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E131"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rPr>
        <w:t xml:space="preserve">Name of Journal: </w:t>
      </w:r>
      <w:r w:rsidRPr="003855D0">
        <w:rPr>
          <w:rFonts w:ascii="Book Antiqua" w:eastAsia="Book Antiqua" w:hAnsi="Book Antiqua" w:cs="Book Antiqua"/>
          <w:i/>
        </w:rPr>
        <w:t>World Journal of Orthopedics</w:t>
      </w:r>
    </w:p>
    <w:p w14:paraId="3D25CEA5"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rPr>
        <w:t xml:space="preserve">Manuscript NO: </w:t>
      </w:r>
      <w:r w:rsidRPr="003855D0">
        <w:rPr>
          <w:rFonts w:ascii="Book Antiqua" w:eastAsia="Book Antiqua" w:hAnsi="Book Antiqua" w:cs="Book Antiqua"/>
        </w:rPr>
        <w:t>82563</w:t>
      </w:r>
    </w:p>
    <w:p w14:paraId="6E757278"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rPr>
        <w:t xml:space="preserve">Manuscript Type: </w:t>
      </w:r>
      <w:r w:rsidRPr="003855D0">
        <w:rPr>
          <w:rFonts w:ascii="Book Antiqua" w:eastAsia="Book Antiqua" w:hAnsi="Book Antiqua" w:cs="Book Antiqua"/>
        </w:rPr>
        <w:t>ORIGINAL ARTICLE</w:t>
      </w:r>
    </w:p>
    <w:p w14:paraId="2AB56054" w14:textId="77777777" w:rsidR="00A77B3E" w:rsidRPr="003855D0" w:rsidRDefault="00A77B3E" w:rsidP="003855D0">
      <w:pPr>
        <w:spacing w:line="360" w:lineRule="auto"/>
        <w:jc w:val="both"/>
        <w:rPr>
          <w:rFonts w:ascii="Book Antiqua" w:hAnsi="Book Antiqua"/>
        </w:rPr>
      </w:pPr>
    </w:p>
    <w:p w14:paraId="0B3D3E60"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rPr>
        <w:t>Randomized Clinical Trial</w:t>
      </w:r>
    </w:p>
    <w:p w14:paraId="478EA3C5" w14:textId="6BC838C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color w:val="000000"/>
        </w:rPr>
        <w:t xml:space="preserve">Instrumented assisted soft tissue mobilization </w:t>
      </w:r>
      <w:r w:rsidRPr="003855D0">
        <w:rPr>
          <w:rFonts w:ascii="Book Antiqua" w:eastAsia="Book Antiqua" w:hAnsi="Book Antiqua" w:cs="Book Antiqua"/>
          <w:b/>
          <w:bCs/>
          <w:i/>
          <w:iCs/>
          <w:color w:val="000000"/>
        </w:rPr>
        <w:t>vs</w:t>
      </w:r>
      <w:r w:rsidRPr="003855D0">
        <w:rPr>
          <w:rFonts w:ascii="Book Antiqua" w:eastAsia="Book Antiqua" w:hAnsi="Book Antiqua" w:cs="Book Antiqua"/>
          <w:b/>
          <w:bCs/>
          <w:color w:val="000000"/>
        </w:rPr>
        <w:t xml:space="preserve"> extracorporeal shock wave therapy in treatment of myofascial pain syndrome</w:t>
      </w:r>
    </w:p>
    <w:p w14:paraId="462D8D90" w14:textId="77777777" w:rsidR="00A77B3E" w:rsidRPr="003855D0" w:rsidRDefault="00A77B3E" w:rsidP="003855D0">
      <w:pPr>
        <w:spacing w:line="360" w:lineRule="auto"/>
        <w:jc w:val="both"/>
        <w:rPr>
          <w:rFonts w:ascii="Book Antiqua" w:hAnsi="Book Antiqua"/>
        </w:rPr>
      </w:pPr>
    </w:p>
    <w:p w14:paraId="5C9CB4B6" w14:textId="69E2CD53" w:rsidR="00A77B3E" w:rsidRPr="003855D0" w:rsidRDefault="00A348E2" w:rsidP="003855D0">
      <w:pPr>
        <w:spacing w:line="360" w:lineRule="auto"/>
        <w:jc w:val="both"/>
        <w:rPr>
          <w:rFonts w:ascii="Book Antiqua" w:hAnsi="Book Antiqua"/>
        </w:rPr>
      </w:pPr>
      <w:r w:rsidRPr="003855D0">
        <w:rPr>
          <w:rFonts w:ascii="Book Antiqua" w:eastAsia="Book Antiqua" w:hAnsi="Book Antiqua" w:cs="Book Antiqua"/>
        </w:rPr>
        <w:t>Shamseldeen NE</w:t>
      </w:r>
      <w:r w:rsidRPr="003855D0">
        <w:rPr>
          <w:rFonts w:ascii="Book Antiqua" w:eastAsia="Book Antiqua" w:hAnsi="Book Antiqua" w:cs="Book Antiqua"/>
          <w:color w:val="000000"/>
        </w:rPr>
        <w:t xml:space="preserve">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rPr>
        <w:t xml:space="preserve">. AISTM </w:t>
      </w:r>
      <w:r w:rsidRPr="003855D0">
        <w:rPr>
          <w:rFonts w:ascii="Book Antiqua" w:eastAsia="Book Antiqua" w:hAnsi="Book Antiqua" w:cs="Book Antiqua"/>
          <w:i/>
          <w:iCs/>
          <w:color w:val="000000"/>
        </w:rPr>
        <w:t>vs</w:t>
      </w:r>
      <w:r w:rsidRPr="003855D0">
        <w:rPr>
          <w:rFonts w:ascii="Book Antiqua" w:eastAsia="Book Antiqua" w:hAnsi="Book Antiqua" w:cs="Book Antiqua"/>
          <w:color w:val="000000"/>
        </w:rPr>
        <w:t xml:space="preserve"> ESWT for myofascial pain</w:t>
      </w:r>
    </w:p>
    <w:p w14:paraId="02CD9D70" w14:textId="77777777" w:rsidR="00A77B3E" w:rsidRPr="003855D0" w:rsidRDefault="00A77B3E" w:rsidP="003855D0">
      <w:pPr>
        <w:spacing w:line="360" w:lineRule="auto"/>
        <w:jc w:val="both"/>
        <w:rPr>
          <w:rFonts w:ascii="Book Antiqua" w:hAnsi="Book Antiqua"/>
        </w:rPr>
      </w:pPr>
    </w:p>
    <w:p w14:paraId="251D73B5"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Nourhan Elsayed Shamseldeen, Mohammed Moustafa Aldosouki Hegazy, Nadia Abdalazeem Fayaz, Nesreen Fawzy Mahmoud</w:t>
      </w:r>
    </w:p>
    <w:p w14:paraId="75ECAC10" w14:textId="77777777" w:rsidR="00A77B3E" w:rsidRPr="003855D0" w:rsidRDefault="00A77B3E" w:rsidP="003855D0">
      <w:pPr>
        <w:spacing w:line="360" w:lineRule="auto"/>
        <w:jc w:val="both"/>
        <w:rPr>
          <w:rFonts w:ascii="Book Antiqua" w:hAnsi="Book Antiqua"/>
        </w:rPr>
      </w:pPr>
    </w:p>
    <w:p w14:paraId="1391D355" w14:textId="04E5D3BF"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color w:val="000000"/>
        </w:rPr>
        <w:t xml:space="preserve">Nourhan Elsayed Shamseldeen, Mohammed Moustafa Aldosouki Hegazy, Nadia Abdalazeem Fayaz, Nesreen Fawzy Mahmoud, </w:t>
      </w:r>
      <w:r w:rsidRPr="003855D0">
        <w:rPr>
          <w:rFonts w:ascii="Book Antiqua" w:eastAsia="Book Antiqua" w:hAnsi="Book Antiqua" w:cs="Book Antiqua"/>
          <w:color w:val="000000"/>
        </w:rPr>
        <w:t>Department of Physical Therapy for Musculoskeletal Disorders &amp; Its Surgery, Faculty of Physical Therapy, Cairo University, Cairo 14531, Egypt</w:t>
      </w:r>
    </w:p>
    <w:p w14:paraId="5C651E8C" w14:textId="77777777" w:rsidR="00A77B3E" w:rsidRPr="003855D0" w:rsidRDefault="00A77B3E" w:rsidP="003855D0">
      <w:pPr>
        <w:spacing w:line="360" w:lineRule="auto"/>
        <w:jc w:val="both"/>
        <w:rPr>
          <w:rFonts w:ascii="Book Antiqua" w:hAnsi="Book Antiqua"/>
        </w:rPr>
      </w:pPr>
    </w:p>
    <w:p w14:paraId="2E51C351" w14:textId="5986FA01"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color w:val="000000"/>
        </w:rPr>
        <w:t xml:space="preserve">Author contributions: </w:t>
      </w:r>
      <w:r w:rsidRPr="003855D0">
        <w:rPr>
          <w:rFonts w:ascii="Book Antiqua" w:eastAsia="Book Antiqua" w:hAnsi="Book Antiqua" w:cs="Book Antiqua"/>
          <w:color w:val="000000"/>
        </w:rPr>
        <w:t xml:space="preserve">Shamseldeen NE and Hegazy MMA were responsible for the study conception and design; Shamseldeen NE performed the trial procedure and drafted the manuscript; Hegazy MMA revised the manuscript; Fayaz NA reviewed the design, supervised the process of research, and approved the final version to be published; Mahmoud NF supervised the process of research, helped in writing </w:t>
      </w:r>
      <w:r w:rsidR="003855D0">
        <w:rPr>
          <w:rFonts w:ascii="Book Antiqua" w:eastAsia="Book Antiqua" w:hAnsi="Book Antiqua" w:cs="Book Antiqua"/>
          <w:color w:val="000000"/>
        </w:rPr>
        <w:t xml:space="preserve">the </w:t>
      </w:r>
      <w:r w:rsidRPr="003855D0">
        <w:rPr>
          <w:rFonts w:ascii="Book Antiqua" w:eastAsia="Book Antiqua" w:hAnsi="Book Antiqua" w:cs="Book Antiqua"/>
          <w:color w:val="000000"/>
        </w:rPr>
        <w:t>discussion</w:t>
      </w:r>
      <w:r w:rsid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and was responsible for</w:t>
      </w:r>
      <w:r w:rsidR="003855D0">
        <w:rPr>
          <w:rFonts w:ascii="Book Antiqua" w:eastAsia="Book Antiqua" w:hAnsi="Book Antiqua" w:cs="Book Antiqua"/>
          <w:color w:val="000000"/>
        </w:rPr>
        <w:t xml:space="preserve"> the</w:t>
      </w:r>
      <w:r w:rsidRPr="003855D0">
        <w:rPr>
          <w:rFonts w:ascii="Book Antiqua" w:eastAsia="Book Antiqua" w:hAnsi="Book Antiqua" w:cs="Book Antiqua"/>
          <w:color w:val="000000"/>
        </w:rPr>
        <w:t xml:space="preserve"> final revision; </w:t>
      </w:r>
      <w:r w:rsidR="0077518E">
        <w:rPr>
          <w:rFonts w:ascii="Book Antiqua" w:eastAsia="Book Antiqua" w:hAnsi="Book Antiqua" w:cs="Book Antiqua"/>
          <w:color w:val="000000"/>
        </w:rPr>
        <w:t>A</w:t>
      </w:r>
      <w:r w:rsidRPr="003855D0">
        <w:rPr>
          <w:rFonts w:ascii="Book Antiqua" w:eastAsia="Book Antiqua" w:hAnsi="Book Antiqua" w:cs="Book Antiqua"/>
          <w:color w:val="000000"/>
        </w:rPr>
        <w:t>ll authors approved the final manuscript.</w:t>
      </w:r>
    </w:p>
    <w:p w14:paraId="11BEC7D4" w14:textId="77777777" w:rsidR="00A77B3E" w:rsidRPr="003855D0" w:rsidRDefault="00A77B3E" w:rsidP="003855D0">
      <w:pPr>
        <w:spacing w:line="360" w:lineRule="auto"/>
        <w:jc w:val="both"/>
        <w:rPr>
          <w:rFonts w:ascii="Book Antiqua" w:hAnsi="Book Antiqua"/>
        </w:rPr>
      </w:pPr>
    </w:p>
    <w:p w14:paraId="5F04DBD7" w14:textId="4CE110E0"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color w:val="000000"/>
        </w:rPr>
        <w:t xml:space="preserve">Corresponding author: Nesreen Fawzy Mahmoud, MSc, PhD, Lecturer, Physiotherapist, Senior Research Fellow, </w:t>
      </w:r>
      <w:r w:rsidRPr="003855D0">
        <w:rPr>
          <w:rFonts w:ascii="Book Antiqua" w:eastAsia="Book Antiqua" w:hAnsi="Book Antiqua" w:cs="Book Antiqua"/>
          <w:color w:val="000000"/>
        </w:rPr>
        <w:t>Department of Physical Therapy for Musculoskeletal Disorders &amp; Its Surgery, Faculty of Physical Therapy, Cairo University, Dokki, Giza, Cairo 14531, Egypt. dr_nesreenfawzy@cu.edu.eg</w:t>
      </w:r>
    </w:p>
    <w:p w14:paraId="5872C06A" w14:textId="77777777" w:rsidR="00A77B3E" w:rsidRPr="003855D0" w:rsidRDefault="00A77B3E" w:rsidP="003855D0">
      <w:pPr>
        <w:spacing w:line="360" w:lineRule="auto"/>
        <w:jc w:val="both"/>
        <w:rPr>
          <w:rFonts w:ascii="Book Antiqua" w:hAnsi="Book Antiqua"/>
        </w:rPr>
      </w:pPr>
    </w:p>
    <w:p w14:paraId="454C7F45"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lastRenderedPageBreak/>
        <w:t xml:space="preserve">Received: </w:t>
      </w:r>
      <w:r w:rsidRPr="003855D0">
        <w:rPr>
          <w:rFonts w:ascii="Book Antiqua" w:eastAsia="Book Antiqua" w:hAnsi="Book Antiqua" w:cs="Book Antiqua"/>
        </w:rPr>
        <w:t>January 9, 2023</w:t>
      </w:r>
    </w:p>
    <w:p w14:paraId="22BB4EF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Revised: </w:t>
      </w:r>
      <w:r w:rsidRPr="003855D0">
        <w:rPr>
          <w:rFonts w:ascii="Book Antiqua" w:eastAsia="Book Antiqua" w:hAnsi="Book Antiqua" w:cs="Book Antiqua"/>
        </w:rPr>
        <w:t>May 10, 2023</w:t>
      </w:r>
    </w:p>
    <w:p w14:paraId="06D1057E" w14:textId="06993991"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Accepted: </w:t>
      </w:r>
      <w:r w:rsidR="00C85B49" w:rsidRPr="003855D0">
        <w:rPr>
          <w:rFonts w:ascii="Book Antiqua" w:eastAsia="Book Antiqua" w:hAnsi="Book Antiqua" w:cs="Book Antiqua"/>
        </w:rPr>
        <w:t>May 31, 2023</w:t>
      </w:r>
    </w:p>
    <w:p w14:paraId="1BCC6940" w14:textId="43FBF17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Published online: </w:t>
      </w:r>
    </w:p>
    <w:p w14:paraId="7E87FF8A" w14:textId="77777777" w:rsidR="0077518E" w:rsidRDefault="0077518E" w:rsidP="003855D0">
      <w:pPr>
        <w:spacing w:line="360" w:lineRule="auto"/>
        <w:jc w:val="both"/>
        <w:rPr>
          <w:rFonts w:ascii="Book Antiqua" w:eastAsia="Book Antiqua" w:hAnsi="Book Antiqua" w:cs="Book Antiqua"/>
          <w:b/>
          <w:color w:val="000000"/>
        </w:rPr>
      </w:pPr>
    </w:p>
    <w:p w14:paraId="558EA0C0" w14:textId="46F34AC3"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Abstract</w:t>
      </w:r>
    </w:p>
    <w:p w14:paraId="5BB9C2F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BACKGROUND</w:t>
      </w:r>
    </w:p>
    <w:p w14:paraId="00792FB6" w14:textId="58F50710"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Active myofascial trigger points (TrPs) often occur in the upper region of the upper trapezius</w:t>
      </w:r>
      <w:r w:rsidR="00BC4B5C" w:rsidRPr="003855D0">
        <w:rPr>
          <w:rFonts w:ascii="Book Antiqua" w:eastAsia="Book Antiqua" w:hAnsi="Book Antiqua" w:cs="Book Antiqua"/>
        </w:rPr>
        <w:t xml:space="preserve"> (UT)</w:t>
      </w:r>
      <w:r w:rsidRPr="003855D0">
        <w:rPr>
          <w:rFonts w:ascii="Book Antiqua" w:eastAsia="Book Antiqua" w:hAnsi="Book Antiqua" w:cs="Book Antiqua"/>
        </w:rPr>
        <w:t xml:space="preserve"> muscle. These TrPs can be a significant source of neck, shoulder, and upper back pain and headaches. These TrPs and their related pain and disability can adversely affect an individual’s everyday routine functioning, work-related productivity, and general quality of life.</w:t>
      </w:r>
    </w:p>
    <w:p w14:paraId="505B0AAD" w14:textId="77777777" w:rsidR="00A77B3E" w:rsidRPr="003855D0" w:rsidRDefault="00A77B3E" w:rsidP="003855D0">
      <w:pPr>
        <w:spacing w:line="360" w:lineRule="auto"/>
        <w:jc w:val="both"/>
        <w:rPr>
          <w:rFonts w:ascii="Book Antiqua" w:hAnsi="Book Antiqua"/>
        </w:rPr>
      </w:pPr>
    </w:p>
    <w:p w14:paraId="4FB5610B"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AIM</w:t>
      </w:r>
    </w:p>
    <w:p w14:paraId="7C58C6CC" w14:textId="67A6FBF6"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To investigate the effects of </w:t>
      </w:r>
      <w:r w:rsidR="00BC4B5C" w:rsidRPr="003855D0">
        <w:rPr>
          <w:rFonts w:ascii="Book Antiqua" w:eastAsia="Book Antiqua" w:hAnsi="Book Antiqua" w:cs="Book Antiqua"/>
        </w:rPr>
        <w:t>instrument assisted soft tissue m</w:t>
      </w:r>
      <w:r w:rsidRPr="003855D0">
        <w:rPr>
          <w:rFonts w:ascii="Book Antiqua" w:eastAsia="Book Antiqua" w:hAnsi="Book Antiqua" w:cs="Book Antiqua"/>
        </w:rPr>
        <w:t>obilization</w:t>
      </w:r>
      <w:r w:rsidR="00BC4B5C" w:rsidRPr="003855D0">
        <w:rPr>
          <w:rFonts w:ascii="Book Antiqua" w:eastAsia="Book Antiqua" w:hAnsi="Book Antiqua" w:cs="Book Antiqua"/>
        </w:rPr>
        <w:t xml:space="preserve"> (IASTM)</w:t>
      </w:r>
      <w:r w:rsidRPr="003855D0">
        <w:rPr>
          <w:rFonts w:ascii="Book Antiqua" w:eastAsia="Book Antiqua" w:hAnsi="Book Antiqua" w:cs="Book Antiqua"/>
        </w:rPr>
        <w:t xml:space="preserve"> </w:t>
      </w:r>
      <w:r w:rsidRPr="003855D0">
        <w:rPr>
          <w:rFonts w:ascii="Book Antiqua" w:eastAsia="Book Antiqua" w:hAnsi="Book Antiqua" w:cs="Book Antiqua"/>
          <w:i/>
          <w:iCs/>
        </w:rPr>
        <w:t>vs</w:t>
      </w:r>
      <w:r w:rsidRPr="003855D0">
        <w:rPr>
          <w:rFonts w:ascii="Book Antiqua" w:eastAsia="Book Antiqua" w:hAnsi="Book Antiqua" w:cs="Book Antiqua"/>
        </w:rPr>
        <w:t xml:space="preserve"> </w:t>
      </w:r>
      <w:r w:rsidR="00BC4B5C" w:rsidRPr="003855D0">
        <w:rPr>
          <w:rFonts w:ascii="Book Antiqua" w:eastAsia="Book Antiqua" w:hAnsi="Book Antiqua" w:cs="Book Antiqua"/>
        </w:rPr>
        <w:t>extracorporeal shock wave t</w:t>
      </w:r>
      <w:r w:rsidRPr="003855D0">
        <w:rPr>
          <w:rFonts w:ascii="Book Antiqua" w:eastAsia="Book Antiqua" w:hAnsi="Book Antiqua" w:cs="Book Antiqua"/>
        </w:rPr>
        <w:t xml:space="preserve">herapy (ESWT) on the TrPs of </w:t>
      </w:r>
      <w:r w:rsidR="00201F36">
        <w:rPr>
          <w:rFonts w:ascii="Book Antiqua" w:eastAsia="Book Antiqua" w:hAnsi="Book Antiqua" w:cs="Book Antiqua"/>
        </w:rPr>
        <w:t xml:space="preserve">the </w:t>
      </w:r>
      <w:r w:rsidR="00BC4B5C" w:rsidRPr="003855D0">
        <w:rPr>
          <w:rFonts w:ascii="Book Antiqua" w:eastAsia="Book Antiqua" w:hAnsi="Book Antiqua" w:cs="Book Antiqua"/>
        </w:rPr>
        <w:t>UT</w:t>
      </w:r>
      <w:r w:rsidRPr="003855D0">
        <w:rPr>
          <w:rFonts w:ascii="Book Antiqua" w:eastAsia="Book Antiqua" w:hAnsi="Book Antiqua" w:cs="Book Antiqua"/>
        </w:rPr>
        <w:t xml:space="preserve"> muscle.</w:t>
      </w:r>
    </w:p>
    <w:p w14:paraId="5729D26E" w14:textId="77777777" w:rsidR="00A77B3E" w:rsidRPr="003855D0" w:rsidRDefault="00A77B3E" w:rsidP="003855D0">
      <w:pPr>
        <w:spacing w:line="360" w:lineRule="auto"/>
        <w:jc w:val="both"/>
        <w:rPr>
          <w:rFonts w:ascii="Book Antiqua" w:hAnsi="Book Antiqua"/>
        </w:rPr>
      </w:pPr>
    </w:p>
    <w:p w14:paraId="7A7AA6B1"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METHODS</w:t>
      </w:r>
    </w:p>
    <w:p w14:paraId="4E59C13F" w14:textId="7007F60B"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A randomized, single-blind, comparative clinical study was </w:t>
      </w:r>
      <w:r w:rsidR="00201F36">
        <w:rPr>
          <w:rFonts w:ascii="Book Antiqua" w:eastAsia="Book Antiqua" w:hAnsi="Book Antiqua" w:cs="Book Antiqua"/>
        </w:rPr>
        <w:t>conducted</w:t>
      </w:r>
      <w:r w:rsidRPr="003855D0">
        <w:rPr>
          <w:rFonts w:ascii="Book Antiqua" w:eastAsia="Book Antiqua" w:hAnsi="Book Antiqua" w:cs="Book Antiqua"/>
        </w:rPr>
        <w:t xml:space="preserve"> at the Medical Center of the Egyptian Railway Station in Cairo. Forty patients (28 female</w:t>
      </w:r>
      <w:r w:rsidR="006A0361" w:rsidRPr="003855D0">
        <w:rPr>
          <w:rFonts w:ascii="Book Antiqua" w:eastAsia="Book Antiqua" w:hAnsi="Book Antiqua" w:cs="Book Antiqua"/>
        </w:rPr>
        <w:t>s</w:t>
      </w:r>
      <w:r w:rsidRPr="003855D0">
        <w:rPr>
          <w:rFonts w:ascii="Book Antiqua" w:eastAsia="Book Antiqua" w:hAnsi="Book Antiqua" w:cs="Book Antiqua"/>
        </w:rPr>
        <w:t xml:space="preserve"> and 12 male</w:t>
      </w:r>
      <w:r w:rsidR="006A0361" w:rsidRPr="003855D0">
        <w:rPr>
          <w:rFonts w:ascii="Book Antiqua" w:eastAsia="Book Antiqua" w:hAnsi="Book Antiqua" w:cs="Book Antiqua"/>
        </w:rPr>
        <w:t>s</w:t>
      </w:r>
      <w:r w:rsidRPr="003855D0">
        <w:rPr>
          <w:rFonts w:ascii="Book Antiqua" w:eastAsia="Book Antiqua" w:hAnsi="Book Antiqua" w:cs="Book Antiqua"/>
        </w:rPr>
        <w:t>), aged between 20</w:t>
      </w:r>
      <w:r w:rsidR="00E774AA">
        <w:rPr>
          <w:rFonts w:ascii="Book Antiqua" w:eastAsia="Book Antiqua" w:hAnsi="Book Antiqua" w:cs="Book Antiqua"/>
        </w:rPr>
        <w:t>-years-old</w:t>
      </w:r>
      <w:r w:rsidRPr="003855D0">
        <w:rPr>
          <w:rFonts w:ascii="Book Antiqua" w:eastAsia="Book Antiqua" w:hAnsi="Book Antiqua" w:cs="Book Antiqua"/>
        </w:rPr>
        <w:t xml:space="preserve"> and 40</w:t>
      </w:r>
      <w:r w:rsidR="00E774AA">
        <w:rPr>
          <w:rFonts w:ascii="Book Antiqua" w:eastAsia="Book Antiqua" w:hAnsi="Book Antiqua" w:cs="Book Antiqua"/>
        </w:rPr>
        <w:t>-</w:t>
      </w:r>
      <w:r w:rsidRPr="003855D0">
        <w:rPr>
          <w:rFonts w:ascii="Book Antiqua" w:eastAsia="Book Antiqua" w:hAnsi="Book Antiqua" w:cs="Book Antiqua"/>
        </w:rPr>
        <w:t>years</w:t>
      </w:r>
      <w:r w:rsidR="00E774AA">
        <w:rPr>
          <w:rFonts w:ascii="Book Antiqua" w:eastAsia="Book Antiqua" w:hAnsi="Book Antiqua" w:cs="Book Antiqua"/>
        </w:rPr>
        <w:t>-</w:t>
      </w:r>
      <w:r w:rsidRPr="003855D0">
        <w:rPr>
          <w:rFonts w:ascii="Book Antiqua" w:eastAsia="Book Antiqua" w:hAnsi="Book Antiqua" w:cs="Book Antiqua"/>
        </w:rPr>
        <w:t xml:space="preserve">old, with active myofascial TrPs in the </w:t>
      </w:r>
      <w:r w:rsidR="00BC4B5C" w:rsidRPr="003855D0">
        <w:rPr>
          <w:rFonts w:ascii="Book Antiqua" w:eastAsia="Book Antiqua" w:hAnsi="Book Antiqua" w:cs="Book Antiqua"/>
        </w:rPr>
        <w:t>UT</w:t>
      </w:r>
      <w:r w:rsidRPr="003855D0">
        <w:rPr>
          <w:rFonts w:ascii="Book Antiqua" w:eastAsia="Book Antiqua" w:hAnsi="Book Antiqua" w:cs="Book Antiqua"/>
        </w:rPr>
        <w:t xml:space="preserve"> muscle were randomly assigned to two equal groups (A and B). Group A received IASTM</w:t>
      </w:r>
      <w:r w:rsidR="00201F36">
        <w:rPr>
          <w:rFonts w:ascii="Book Antiqua" w:eastAsia="Book Antiqua" w:hAnsi="Book Antiqua" w:cs="Book Antiqua"/>
        </w:rPr>
        <w:t>,</w:t>
      </w:r>
      <w:r w:rsidRPr="003855D0">
        <w:rPr>
          <w:rFonts w:ascii="Book Antiqua" w:eastAsia="Book Antiqua" w:hAnsi="Book Antiqua" w:cs="Book Antiqua"/>
        </w:rPr>
        <w:t xml:space="preserve"> while </w:t>
      </w:r>
      <w:r w:rsidR="00BC4B5C" w:rsidRPr="003855D0">
        <w:rPr>
          <w:rFonts w:ascii="Book Antiqua" w:eastAsia="Book Antiqua" w:hAnsi="Book Antiqua" w:cs="Book Antiqua"/>
        </w:rPr>
        <w:t>g</w:t>
      </w:r>
      <w:r w:rsidRPr="003855D0">
        <w:rPr>
          <w:rFonts w:ascii="Book Antiqua" w:eastAsia="Book Antiqua" w:hAnsi="Book Antiqua" w:cs="Book Antiqua"/>
        </w:rPr>
        <w:t>roup B received ESWT</w:t>
      </w:r>
      <w:r w:rsidR="00662948">
        <w:rPr>
          <w:rFonts w:ascii="Book Antiqua" w:eastAsia="Book Antiqua" w:hAnsi="Book Antiqua" w:cs="Book Antiqua"/>
        </w:rPr>
        <w:t>. Each group was treated</w:t>
      </w:r>
      <w:r w:rsidRPr="003855D0">
        <w:rPr>
          <w:rFonts w:ascii="Book Antiqua" w:eastAsia="Book Antiqua" w:hAnsi="Book Antiqua" w:cs="Book Antiqua"/>
        </w:rPr>
        <w:t xml:space="preserve"> twice weekly for </w:t>
      </w:r>
      <w:r w:rsidR="00201F36">
        <w:rPr>
          <w:rFonts w:ascii="Book Antiqua" w:eastAsia="Book Antiqua" w:hAnsi="Book Antiqua" w:cs="Book Antiqua"/>
        </w:rPr>
        <w:t>2</w:t>
      </w:r>
      <w:r w:rsidRPr="003855D0">
        <w:rPr>
          <w:rFonts w:ascii="Book Antiqua" w:eastAsia="Book Antiqua" w:hAnsi="Book Antiqua" w:cs="Book Antiqua"/>
        </w:rPr>
        <w:t xml:space="preserve"> weeks. Both groups received </w:t>
      </w:r>
      <w:r w:rsidR="00BC4B5C" w:rsidRPr="003855D0">
        <w:rPr>
          <w:rFonts w:ascii="Book Antiqua" w:eastAsia="Book Antiqua" w:hAnsi="Book Antiqua" w:cs="Book Antiqua"/>
        </w:rPr>
        <w:t>muscle energy techni</w:t>
      </w:r>
      <w:r w:rsidRPr="003855D0">
        <w:rPr>
          <w:rFonts w:ascii="Book Antiqua" w:eastAsia="Book Antiqua" w:hAnsi="Book Antiqua" w:cs="Book Antiqua"/>
        </w:rPr>
        <w:t xml:space="preserve">que for </w:t>
      </w:r>
      <w:r w:rsidR="00201F36">
        <w:rPr>
          <w:rFonts w:ascii="Book Antiqua" w:eastAsia="Book Antiqua" w:hAnsi="Book Antiqua" w:cs="Book Antiqua"/>
        </w:rPr>
        <w:t xml:space="preserve">the </w:t>
      </w:r>
      <w:r w:rsidR="00BC4B5C" w:rsidRPr="003855D0">
        <w:rPr>
          <w:rFonts w:ascii="Book Antiqua" w:eastAsia="Book Antiqua" w:hAnsi="Book Antiqua" w:cs="Book Antiqua"/>
        </w:rPr>
        <w:t>UT</w:t>
      </w:r>
      <w:r w:rsidRPr="003855D0">
        <w:rPr>
          <w:rFonts w:ascii="Book Antiqua" w:eastAsia="Book Antiqua" w:hAnsi="Book Antiqua" w:cs="Book Antiqua"/>
        </w:rPr>
        <w:t xml:space="preserve"> muscle. Patients were evaluated twice (pre- and post-treatment) for pain intensity using the </w:t>
      </w:r>
      <w:r w:rsidR="00BC4B5C" w:rsidRPr="003855D0">
        <w:rPr>
          <w:rFonts w:ascii="Book Antiqua" w:eastAsia="Book Antiqua" w:hAnsi="Book Antiqua" w:cs="Book Antiqua"/>
        </w:rPr>
        <w:t>visual analogue sc</w:t>
      </w:r>
      <w:r w:rsidRPr="003855D0">
        <w:rPr>
          <w:rFonts w:ascii="Book Antiqua" w:eastAsia="Book Antiqua" w:hAnsi="Book Antiqua" w:cs="Book Antiqua"/>
        </w:rPr>
        <w:t xml:space="preserve">ale and for </w:t>
      </w:r>
      <w:r w:rsidR="00BC4B5C" w:rsidRPr="003855D0">
        <w:rPr>
          <w:rFonts w:ascii="Book Antiqua" w:eastAsia="Book Antiqua" w:hAnsi="Book Antiqua" w:cs="Book Antiqua"/>
        </w:rPr>
        <w:t>pain pressure t</w:t>
      </w:r>
      <w:r w:rsidRPr="003855D0">
        <w:rPr>
          <w:rFonts w:ascii="Book Antiqua" w:eastAsia="Book Antiqua" w:hAnsi="Book Antiqua" w:cs="Book Antiqua"/>
        </w:rPr>
        <w:t>hreshold (PPT) using a pressure algometer.</w:t>
      </w:r>
    </w:p>
    <w:p w14:paraId="64576BEB" w14:textId="77777777" w:rsidR="00A77B3E" w:rsidRPr="003855D0" w:rsidRDefault="00A77B3E" w:rsidP="003855D0">
      <w:pPr>
        <w:spacing w:line="360" w:lineRule="auto"/>
        <w:jc w:val="both"/>
        <w:rPr>
          <w:rFonts w:ascii="Book Antiqua" w:hAnsi="Book Antiqua"/>
        </w:rPr>
      </w:pPr>
    </w:p>
    <w:p w14:paraId="08D41501"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RESULTS</w:t>
      </w:r>
    </w:p>
    <w:p w14:paraId="4B3679CA" w14:textId="3835A250"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Comparing the pre- and post-treatment mean values for all variables</w:t>
      </w:r>
      <w:r w:rsidR="00DE418A" w:rsidRPr="00DE418A">
        <w:rPr>
          <w:rFonts w:ascii="Book Antiqua" w:eastAsia="Book Antiqua" w:hAnsi="Book Antiqua" w:cs="Book Antiqua"/>
        </w:rPr>
        <w:t xml:space="preserve"> </w:t>
      </w:r>
      <w:r w:rsidR="00DE418A" w:rsidRPr="003855D0">
        <w:rPr>
          <w:rFonts w:ascii="Book Antiqua" w:eastAsia="Book Antiqua" w:hAnsi="Book Antiqua" w:cs="Book Antiqua"/>
        </w:rPr>
        <w:t>for group A</w:t>
      </w:r>
      <w:r w:rsidRPr="003855D0">
        <w:rPr>
          <w:rFonts w:ascii="Book Antiqua" w:eastAsia="Book Antiqua" w:hAnsi="Book Antiqua" w:cs="Book Antiqua"/>
        </w:rPr>
        <w:t>, there were significant differences in pain intensity for TrP1</w:t>
      </w:r>
      <w:r w:rsidR="00C066E1">
        <w:rPr>
          <w:rFonts w:ascii="Book Antiqua" w:eastAsia="Book Antiqua" w:hAnsi="Book Antiqua" w:cs="Book Antiqua"/>
        </w:rPr>
        <w:t xml:space="preserve"> and</w:t>
      </w:r>
      <w:r w:rsidRPr="003855D0">
        <w:rPr>
          <w:rFonts w:ascii="Book Antiqua" w:eastAsia="Book Antiqua" w:hAnsi="Book Antiqua" w:cs="Book Antiqua"/>
        </w:rPr>
        <w:t xml:space="preserve"> TrP2 (</w:t>
      </w:r>
      <w:r w:rsidRPr="003855D0">
        <w:rPr>
          <w:rFonts w:ascii="Book Antiqua" w:eastAsia="Book Antiqua" w:hAnsi="Book Antiqua" w:cs="Book Antiqua"/>
          <w:i/>
          <w:iCs/>
        </w:rPr>
        <w:t>P</w:t>
      </w:r>
      <w:r w:rsidRPr="003855D0">
        <w:rPr>
          <w:rFonts w:ascii="Book Antiqua" w:eastAsia="Book Antiqua" w:hAnsi="Book Antiqua" w:cs="Book Antiqua"/>
        </w:rPr>
        <w:t xml:space="preserve"> = 0.0001) and PPT for </w:t>
      </w:r>
      <w:r w:rsidRPr="003855D0">
        <w:rPr>
          <w:rFonts w:ascii="Book Antiqua" w:eastAsia="Book Antiqua" w:hAnsi="Book Antiqua" w:cs="Book Antiqua"/>
        </w:rPr>
        <w:lastRenderedPageBreak/>
        <w:t>TrP1 (</w:t>
      </w:r>
      <w:r w:rsidRPr="003855D0">
        <w:rPr>
          <w:rFonts w:ascii="Book Antiqua" w:eastAsia="Book Antiqua" w:hAnsi="Book Antiqua" w:cs="Book Antiqua"/>
          <w:i/>
          <w:iCs/>
        </w:rPr>
        <w:t>P</w:t>
      </w:r>
      <w:r w:rsidRPr="003855D0">
        <w:rPr>
          <w:rFonts w:ascii="Book Antiqua" w:eastAsia="Book Antiqua" w:hAnsi="Book Antiqua" w:cs="Book Antiqua"/>
        </w:rPr>
        <w:t xml:space="preserve"> = 0.0002)</w:t>
      </w:r>
      <w:r w:rsidR="00C066E1">
        <w:rPr>
          <w:rFonts w:ascii="Book Antiqua" w:eastAsia="Book Antiqua" w:hAnsi="Book Antiqua" w:cs="Book Antiqua"/>
        </w:rPr>
        <w:t xml:space="preserve"> and</w:t>
      </w:r>
      <w:r w:rsidRPr="003855D0">
        <w:rPr>
          <w:rFonts w:ascii="Book Antiqua" w:eastAsia="Book Antiqua" w:hAnsi="Book Antiqua" w:cs="Book Antiqua"/>
        </w:rPr>
        <w:t xml:space="preserve"> TrP2 (</w:t>
      </w:r>
      <w:r w:rsidRPr="003855D0">
        <w:rPr>
          <w:rFonts w:ascii="Book Antiqua" w:eastAsia="Book Antiqua" w:hAnsi="Book Antiqua" w:cs="Book Antiqua"/>
          <w:i/>
          <w:iCs/>
        </w:rPr>
        <w:t>P</w:t>
      </w:r>
      <w:r w:rsidRPr="003855D0">
        <w:rPr>
          <w:rFonts w:ascii="Book Antiqua" w:eastAsia="Book Antiqua" w:hAnsi="Book Antiqua" w:cs="Book Antiqua"/>
        </w:rPr>
        <w:t xml:space="preserve"> = 0.0001). Also, for </w:t>
      </w:r>
      <w:r w:rsidR="00BC4B5C" w:rsidRPr="003855D0">
        <w:rPr>
          <w:rFonts w:ascii="Book Antiqua" w:eastAsia="Book Antiqua" w:hAnsi="Book Antiqua" w:cs="Book Antiqua"/>
        </w:rPr>
        <w:t>g</w:t>
      </w:r>
      <w:r w:rsidRPr="003855D0">
        <w:rPr>
          <w:rFonts w:ascii="Book Antiqua" w:eastAsia="Book Antiqua" w:hAnsi="Book Antiqua" w:cs="Book Antiqua"/>
        </w:rPr>
        <w:t>roup B, there were significant differences between the pre- and post-treatment pain intensity for TrP1</w:t>
      </w:r>
      <w:r w:rsidR="00C066E1">
        <w:rPr>
          <w:rFonts w:ascii="Book Antiqua" w:eastAsia="Book Antiqua" w:hAnsi="Book Antiqua" w:cs="Book Antiqua"/>
        </w:rPr>
        <w:t xml:space="preserve"> and</w:t>
      </w:r>
      <w:r w:rsidRPr="003855D0">
        <w:rPr>
          <w:rFonts w:ascii="Book Antiqua" w:eastAsia="Book Antiqua" w:hAnsi="Book Antiqua" w:cs="Book Antiqua"/>
        </w:rPr>
        <w:t xml:space="preserve"> TrP2 and PPT for TrP1</w:t>
      </w:r>
      <w:r w:rsidR="00C066E1">
        <w:rPr>
          <w:rFonts w:ascii="Book Antiqua" w:eastAsia="Book Antiqua" w:hAnsi="Book Antiqua" w:cs="Book Antiqua"/>
        </w:rPr>
        <w:t xml:space="preserve"> and</w:t>
      </w:r>
      <w:r w:rsidRPr="003855D0">
        <w:rPr>
          <w:rFonts w:ascii="Book Antiqua" w:eastAsia="Book Antiqua" w:hAnsi="Book Antiqua" w:cs="Book Antiqua"/>
        </w:rPr>
        <w:t xml:space="preserve"> TrP2 (</w:t>
      </w:r>
      <w:r w:rsidRPr="003855D0">
        <w:rPr>
          <w:rFonts w:ascii="Book Antiqua" w:eastAsia="Book Antiqua" w:hAnsi="Book Antiqua" w:cs="Book Antiqua"/>
          <w:i/>
          <w:iCs/>
        </w:rPr>
        <w:t>P</w:t>
      </w:r>
      <w:r w:rsidRPr="003855D0">
        <w:rPr>
          <w:rFonts w:ascii="Book Antiqua" w:eastAsia="Book Antiqua" w:hAnsi="Book Antiqua" w:cs="Book Antiqua"/>
        </w:rPr>
        <w:t xml:space="preserve"> = 0.0001). </w:t>
      </w:r>
      <w:r w:rsidR="000A3E85">
        <w:rPr>
          <w:rFonts w:ascii="Book Antiqua" w:eastAsia="Book Antiqua" w:hAnsi="Book Antiqua" w:cs="Book Antiqua"/>
        </w:rPr>
        <w:t>T</w:t>
      </w:r>
      <w:r w:rsidRPr="003855D0">
        <w:rPr>
          <w:rFonts w:ascii="Book Antiqua" w:eastAsia="Book Antiqua" w:hAnsi="Book Antiqua" w:cs="Book Antiqua"/>
        </w:rPr>
        <w:t>here were no significant differences</w:t>
      </w:r>
      <w:r w:rsidR="000A3E85">
        <w:rPr>
          <w:rFonts w:ascii="Book Antiqua" w:eastAsia="Book Antiqua" w:hAnsi="Book Antiqua" w:cs="Book Antiqua"/>
        </w:rPr>
        <w:t xml:space="preserve"> between the two groups</w:t>
      </w:r>
      <w:r w:rsidRPr="003855D0">
        <w:rPr>
          <w:rFonts w:ascii="Book Antiqua" w:eastAsia="Book Antiqua" w:hAnsi="Book Antiqua" w:cs="Book Antiqua"/>
        </w:rPr>
        <w:t xml:space="preserve"> in </w:t>
      </w:r>
      <w:r w:rsidR="000A3E85" w:rsidRPr="003855D0">
        <w:rPr>
          <w:rFonts w:ascii="Book Antiqua" w:eastAsia="Book Antiqua" w:hAnsi="Book Antiqua" w:cs="Book Antiqua"/>
        </w:rPr>
        <w:t xml:space="preserve">the post-treatment mean values </w:t>
      </w:r>
      <w:r w:rsidR="000A3E85">
        <w:rPr>
          <w:rFonts w:ascii="Book Antiqua" w:eastAsia="Book Antiqua" w:hAnsi="Book Antiqua" w:cs="Book Antiqua"/>
        </w:rPr>
        <w:t xml:space="preserve">of </w:t>
      </w:r>
      <w:r w:rsidRPr="003855D0">
        <w:rPr>
          <w:rFonts w:ascii="Book Antiqua" w:eastAsia="Book Antiqua" w:hAnsi="Book Antiqua" w:cs="Book Antiqua"/>
        </w:rPr>
        <w:t>pain intensity for TrP1 (</w:t>
      </w:r>
      <w:r w:rsidRPr="003855D0">
        <w:rPr>
          <w:rFonts w:ascii="Book Antiqua" w:eastAsia="Book Antiqua" w:hAnsi="Book Antiqua" w:cs="Book Antiqua"/>
          <w:i/>
          <w:iCs/>
        </w:rPr>
        <w:t>P</w:t>
      </w:r>
      <w:r w:rsidRPr="003855D0">
        <w:rPr>
          <w:rFonts w:ascii="Book Antiqua" w:eastAsia="Book Antiqua" w:hAnsi="Book Antiqua" w:cs="Book Antiqua"/>
        </w:rPr>
        <w:t xml:space="preserve"> = 0.9)</w:t>
      </w:r>
      <w:r w:rsidR="000A3E85">
        <w:rPr>
          <w:rFonts w:ascii="Book Antiqua" w:eastAsia="Book Antiqua" w:hAnsi="Book Antiqua" w:cs="Book Antiqua"/>
        </w:rPr>
        <w:t xml:space="preserve"> and </w:t>
      </w:r>
      <w:r w:rsidRPr="003855D0">
        <w:rPr>
          <w:rFonts w:ascii="Book Antiqua" w:eastAsia="Book Antiqua" w:hAnsi="Book Antiqua" w:cs="Book Antiqua"/>
        </w:rPr>
        <w:t>TrP2 (</w:t>
      </w:r>
      <w:r w:rsidRPr="003855D0">
        <w:rPr>
          <w:rFonts w:ascii="Book Antiqua" w:eastAsia="Book Antiqua" w:hAnsi="Book Antiqua" w:cs="Book Antiqua"/>
          <w:i/>
          <w:iCs/>
        </w:rPr>
        <w:t>P</w:t>
      </w:r>
      <w:r w:rsidRPr="003855D0">
        <w:rPr>
          <w:rFonts w:ascii="Book Antiqua" w:eastAsia="Book Antiqua" w:hAnsi="Book Antiqua" w:cs="Book Antiqua"/>
        </w:rPr>
        <w:t xml:space="preserve"> = 0.76)</w:t>
      </w:r>
      <w:r w:rsidR="000A3E85">
        <w:rPr>
          <w:rFonts w:ascii="Book Antiqua" w:eastAsia="Book Antiqua" w:hAnsi="Book Antiqua" w:cs="Book Antiqua"/>
        </w:rPr>
        <w:t xml:space="preserve"> and</w:t>
      </w:r>
      <w:r w:rsidRPr="003855D0">
        <w:rPr>
          <w:rFonts w:ascii="Book Antiqua" w:eastAsia="Book Antiqua" w:hAnsi="Book Antiqua" w:cs="Book Antiqua"/>
        </w:rPr>
        <w:t xml:space="preserve"> PPT for TrP1 (</w:t>
      </w:r>
      <w:r w:rsidRPr="003855D0">
        <w:rPr>
          <w:rFonts w:ascii="Book Antiqua" w:eastAsia="Book Antiqua" w:hAnsi="Book Antiqua" w:cs="Book Antiqua"/>
          <w:i/>
          <w:iCs/>
        </w:rPr>
        <w:t>P</w:t>
      </w:r>
      <w:r w:rsidRPr="003855D0">
        <w:rPr>
          <w:rFonts w:ascii="Book Antiqua" w:eastAsia="Book Antiqua" w:hAnsi="Book Antiqua" w:cs="Book Antiqua"/>
        </w:rPr>
        <w:t xml:space="preserve"> = 0.09)</w:t>
      </w:r>
      <w:r w:rsidR="000A3E85">
        <w:rPr>
          <w:rFonts w:ascii="Book Antiqua" w:eastAsia="Book Antiqua" w:hAnsi="Book Antiqua" w:cs="Book Antiqua"/>
        </w:rPr>
        <w:t xml:space="preserve"> and</w:t>
      </w:r>
      <w:r w:rsidRPr="003855D0">
        <w:rPr>
          <w:rFonts w:ascii="Book Antiqua" w:eastAsia="Book Antiqua" w:hAnsi="Book Antiqua" w:cs="Book Antiqua"/>
        </w:rPr>
        <w:t xml:space="preserve"> for TrP2 (</w:t>
      </w:r>
      <w:r w:rsidRPr="003855D0">
        <w:rPr>
          <w:rFonts w:ascii="Book Antiqua" w:eastAsia="Book Antiqua" w:hAnsi="Book Antiqua" w:cs="Book Antiqua"/>
          <w:i/>
          <w:iCs/>
        </w:rPr>
        <w:t>P</w:t>
      </w:r>
      <w:r w:rsidRPr="003855D0">
        <w:rPr>
          <w:rFonts w:ascii="Book Antiqua" w:eastAsia="Book Antiqua" w:hAnsi="Book Antiqua" w:cs="Book Antiqua"/>
        </w:rPr>
        <w:t xml:space="preserve"> = 0.91).</w:t>
      </w:r>
    </w:p>
    <w:p w14:paraId="03EB1D98" w14:textId="77777777" w:rsidR="00A77B3E" w:rsidRPr="003855D0" w:rsidRDefault="00A77B3E" w:rsidP="003855D0">
      <w:pPr>
        <w:spacing w:line="360" w:lineRule="auto"/>
        <w:jc w:val="both"/>
        <w:rPr>
          <w:rFonts w:ascii="Book Antiqua" w:hAnsi="Book Antiqua"/>
        </w:rPr>
      </w:pPr>
    </w:p>
    <w:p w14:paraId="6DDAF03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CONCLUSION</w:t>
      </w:r>
    </w:p>
    <w:p w14:paraId="04CF5237" w14:textId="3F0707F8"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IASTM and ESWT are effective methods for improving pain and PPT in patients with </w:t>
      </w:r>
      <w:r w:rsidR="00BC4B5C" w:rsidRPr="003855D0">
        <w:rPr>
          <w:rFonts w:ascii="Book Antiqua" w:eastAsia="Book Antiqua" w:hAnsi="Book Antiqua" w:cs="Book Antiqua"/>
        </w:rPr>
        <w:t>UT</w:t>
      </w:r>
      <w:r w:rsidRPr="003855D0">
        <w:rPr>
          <w:rFonts w:ascii="Book Antiqua" w:eastAsia="Book Antiqua" w:hAnsi="Book Antiqua" w:cs="Book Antiqua"/>
        </w:rPr>
        <w:t xml:space="preserve"> muscle TrPs</w:t>
      </w:r>
      <w:r w:rsidR="005B08A7">
        <w:rPr>
          <w:rFonts w:ascii="Book Antiqua" w:eastAsia="Book Antiqua" w:hAnsi="Book Antiqua" w:cs="Book Antiqua"/>
        </w:rPr>
        <w:t>. T</w:t>
      </w:r>
      <w:r w:rsidRPr="003855D0">
        <w:rPr>
          <w:rFonts w:ascii="Book Antiqua" w:eastAsia="Book Antiqua" w:hAnsi="Book Antiqua" w:cs="Book Antiqua"/>
        </w:rPr>
        <w:t>here is no significant difference between either treatment method.</w:t>
      </w:r>
    </w:p>
    <w:p w14:paraId="2091A91A" w14:textId="77777777" w:rsidR="00A77B3E" w:rsidRPr="003855D0" w:rsidRDefault="00A77B3E" w:rsidP="003855D0">
      <w:pPr>
        <w:spacing w:line="360" w:lineRule="auto"/>
        <w:jc w:val="both"/>
        <w:rPr>
          <w:rFonts w:ascii="Book Antiqua" w:hAnsi="Book Antiqua"/>
        </w:rPr>
      </w:pPr>
    </w:p>
    <w:p w14:paraId="0F111FD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Key Words: </w:t>
      </w:r>
      <w:r w:rsidRPr="003855D0">
        <w:rPr>
          <w:rFonts w:ascii="Book Antiqua" w:eastAsia="Book Antiqua" w:hAnsi="Book Antiqua" w:cs="Book Antiqua"/>
        </w:rPr>
        <w:t>Myofascial trigger points; Upper trapezius muscle; Instrument-assisted soft tissue mobilization; Extracorporeal shock wave therapy; Myofascial pain syndrome</w:t>
      </w:r>
    </w:p>
    <w:p w14:paraId="1EFFE1D9" w14:textId="77777777" w:rsidR="00A77B3E" w:rsidRPr="003855D0" w:rsidRDefault="00A77B3E" w:rsidP="003855D0">
      <w:pPr>
        <w:spacing w:line="360" w:lineRule="auto"/>
        <w:jc w:val="both"/>
        <w:rPr>
          <w:rFonts w:ascii="Book Antiqua" w:hAnsi="Book Antiqua"/>
        </w:rPr>
      </w:pPr>
    </w:p>
    <w:p w14:paraId="59881663"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Shamseldeen NE, Hegazy MMA, Fayaz NA, Mahmoud NF. Instrumented assisted soft tissue mobilization </w:t>
      </w:r>
      <w:r w:rsidRPr="003855D0">
        <w:rPr>
          <w:rFonts w:ascii="Book Antiqua" w:eastAsia="Book Antiqua" w:hAnsi="Book Antiqua" w:cs="Book Antiqua"/>
          <w:i/>
          <w:iCs/>
        </w:rPr>
        <w:t>vs</w:t>
      </w:r>
      <w:r w:rsidRPr="003855D0">
        <w:rPr>
          <w:rFonts w:ascii="Book Antiqua" w:eastAsia="Book Antiqua" w:hAnsi="Book Antiqua" w:cs="Book Antiqua"/>
        </w:rPr>
        <w:t xml:space="preserve"> extracorporeal shock wave therapy in treatment of myofascial pain syndrome. </w:t>
      </w:r>
      <w:r w:rsidRPr="003855D0">
        <w:rPr>
          <w:rFonts w:ascii="Book Antiqua" w:eastAsia="Book Antiqua" w:hAnsi="Book Antiqua" w:cs="Book Antiqua"/>
          <w:i/>
          <w:iCs/>
        </w:rPr>
        <w:t>World J Orthop</w:t>
      </w:r>
      <w:r w:rsidRPr="003855D0">
        <w:rPr>
          <w:rFonts w:ascii="Book Antiqua" w:eastAsia="Book Antiqua" w:hAnsi="Book Antiqua" w:cs="Book Antiqua"/>
        </w:rPr>
        <w:t xml:space="preserve"> 2023; In press</w:t>
      </w:r>
    </w:p>
    <w:p w14:paraId="54CFC046" w14:textId="77777777" w:rsidR="00A77B3E" w:rsidRPr="003855D0" w:rsidRDefault="00A77B3E" w:rsidP="003855D0">
      <w:pPr>
        <w:spacing w:line="360" w:lineRule="auto"/>
        <w:jc w:val="both"/>
        <w:rPr>
          <w:rFonts w:ascii="Book Antiqua" w:hAnsi="Book Antiqua"/>
        </w:rPr>
      </w:pPr>
    </w:p>
    <w:p w14:paraId="41101997" w14:textId="2808F11E"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Core Tip: </w:t>
      </w:r>
      <w:r w:rsidRPr="003855D0">
        <w:rPr>
          <w:rFonts w:ascii="Book Antiqua" w:eastAsia="Book Antiqua" w:hAnsi="Book Antiqua" w:cs="Book Antiqua"/>
          <w:color w:val="000000"/>
        </w:rPr>
        <w:t xml:space="preserve">This is the first study to compare the effects of </w:t>
      </w:r>
      <w:r w:rsidR="00BC4B5C" w:rsidRPr="003855D0">
        <w:rPr>
          <w:rFonts w:ascii="Book Antiqua" w:eastAsia="Book Antiqua" w:hAnsi="Book Antiqua" w:cs="Book Antiqua"/>
          <w:color w:val="000000"/>
        </w:rPr>
        <w:t>instrument-assisted soft tissue mobil</w:t>
      </w:r>
      <w:r w:rsidRPr="003855D0">
        <w:rPr>
          <w:rFonts w:ascii="Book Antiqua" w:eastAsia="Book Antiqua" w:hAnsi="Book Antiqua" w:cs="Book Antiqua"/>
          <w:color w:val="000000"/>
        </w:rPr>
        <w:t xml:space="preserve">ization (IASTM) </w:t>
      </w:r>
      <w:r w:rsidRPr="003855D0">
        <w:rPr>
          <w:rFonts w:ascii="Book Antiqua" w:eastAsia="Book Antiqua" w:hAnsi="Book Antiqua" w:cs="Book Antiqua"/>
          <w:i/>
          <w:iCs/>
          <w:color w:val="000000"/>
        </w:rPr>
        <w:t>vs</w:t>
      </w:r>
      <w:r w:rsidRPr="003855D0">
        <w:rPr>
          <w:rFonts w:ascii="Book Antiqua" w:eastAsia="Book Antiqua" w:hAnsi="Book Antiqua" w:cs="Book Antiqua"/>
          <w:color w:val="000000"/>
        </w:rPr>
        <w:t xml:space="preserve"> </w:t>
      </w:r>
      <w:r w:rsidR="00BC4B5C" w:rsidRPr="003855D0">
        <w:rPr>
          <w:rFonts w:ascii="Book Antiqua" w:eastAsia="Book Antiqua" w:hAnsi="Book Antiqua" w:cs="Book Antiqua"/>
          <w:color w:val="000000"/>
        </w:rPr>
        <w:t>extracorporeal shock wave t</w:t>
      </w:r>
      <w:r w:rsidRPr="003855D0">
        <w:rPr>
          <w:rFonts w:ascii="Book Antiqua" w:eastAsia="Book Antiqua" w:hAnsi="Book Antiqua" w:cs="Book Antiqua"/>
          <w:color w:val="000000"/>
        </w:rPr>
        <w:t>herapy (ESWT) on trigger points</w:t>
      </w:r>
      <w:r w:rsidR="008357E0" w:rsidRPr="003855D0">
        <w:rPr>
          <w:rFonts w:ascii="Book Antiqua" w:eastAsia="Book Antiqua" w:hAnsi="Book Antiqua" w:cs="Book Antiqua"/>
        </w:rPr>
        <w:t xml:space="preserve"> </w:t>
      </w:r>
      <w:r w:rsidRPr="003855D0">
        <w:rPr>
          <w:rFonts w:ascii="Book Antiqua" w:eastAsia="Book Antiqua" w:hAnsi="Book Antiqua" w:cs="Book Antiqua"/>
          <w:color w:val="000000"/>
        </w:rPr>
        <w:t>of the upper trapezius</w:t>
      </w:r>
      <w:r w:rsidR="00BC4B5C"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 xml:space="preserve">muscle in myofascial pain syndrome. The </w:t>
      </w:r>
      <w:r w:rsidR="0056629E">
        <w:rPr>
          <w:rFonts w:ascii="Book Antiqua" w:eastAsia="Book Antiqua" w:hAnsi="Book Antiqua" w:cs="Book Antiqua"/>
          <w:color w:val="000000"/>
        </w:rPr>
        <w:t xml:space="preserve">results of the </w:t>
      </w:r>
      <w:r w:rsidRPr="003855D0">
        <w:rPr>
          <w:rFonts w:ascii="Book Antiqua" w:eastAsia="Book Antiqua" w:hAnsi="Book Antiqua" w:cs="Book Antiqua"/>
          <w:color w:val="000000"/>
        </w:rPr>
        <w:t xml:space="preserve">current study revealed no statistically significant differences between the effect of IASTM and ESWT on pain intensity and pain pressure threshold of </w:t>
      </w:r>
      <w:r w:rsidR="005B08A7" w:rsidRPr="003855D0">
        <w:rPr>
          <w:rFonts w:ascii="Book Antiqua" w:eastAsia="Book Antiqua" w:hAnsi="Book Antiqua" w:cs="Book Antiqua"/>
          <w:color w:val="000000"/>
        </w:rPr>
        <w:t xml:space="preserve">upper trapezius </w:t>
      </w:r>
      <w:r w:rsidRPr="003855D0">
        <w:rPr>
          <w:rFonts w:ascii="Book Antiqua" w:eastAsia="Book Antiqua" w:hAnsi="Book Antiqua" w:cs="Book Antiqua"/>
          <w:color w:val="000000"/>
        </w:rPr>
        <w:t xml:space="preserve">muscle </w:t>
      </w:r>
      <w:r w:rsidR="005B08A7">
        <w:rPr>
          <w:rFonts w:ascii="Book Antiqua" w:eastAsia="Book Antiqua" w:hAnsi="Book Antiqua" w:cs="Book Antiqua"/>
          <w:color w:val="000000"/>
        </w:rPr>
        <w:t>trigger points</w:t>
      </w:r>
      <w:r w:rsidRPr="003855D0">
        <w:rPr>
          <w:rFonts w:ascii="Book Antiqua" w:eastAsia="Book Antiqua" w:hAnsi="Book Antiqua" w:cs="Book Antiqua"/>
          <w:color w:val="000000"/>
        </w:rPr>
        <w:t xml:space="preserve">. However, </w:t>
      </w:r>
      <w:r w:rsidR="0056629E">
        <w:rPr>
          <w:rFonts w:ascii="Book Antiqua" w:eastAsia="Book Antiqua" w:hAnsi="Book Antiqua" w:cs="Book Antiqua"/>
          <w:color w:val="000000"/>
        </w:rPr>
        <w:t xml:space="preserve">both </w:t>
      </w:r>
      <w:r w:rsidRPr="003855D0">
        <w:rPr>
          <w:rFonts w:ascii="Book Antiqua" w:eastAsia="Book Antiqua" w:hAnsi="Book Antiqua" w:cs="Book Antiqua"/>
          <w:color w:val="000000"/>
        </w:rPr>
        <w:t xml:space="preserve">IASTM </w:t>
      </w:r>
      <w:r w:rsidR="0056629E">
        <w:rPr>
          <w:rFonts w:ascii="Book Antiqua" w:eastAsia="Book Antiqua" w:hAnsi="Book Antiqua" w:cs="Book Antiqua"/>
          <w:color w:val="000000"/>
        </w:rPr>
        <w:t>and</w:t>
      </w:r>
      <w:r w:rsidR="0056629E"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 xml:space="preserve">ESWT improved pain measures in both groups of patients suffering from </w:t>
      </w:r>
      <w:r w:rsidR="0056629E" w:rsidRPr="003855D0">
        <w:rPr>
          <w:rFonts w:ascii="Book Antiqua" w:eastAsia="Book Antiqua" w:hAnsi="Book Antiqua" w:cs="Book Antiqua"/>
          <w:color w:val="000000"/>
        </w:rPr>
        <w:t>myofascial pain syndrome</w:t>
      </w:r>
      <w:r w:rsidRPr="003855D0">
        <w:rPr>
          <w:rFonts w:ascii="Book Antiqua" w:eastAsia="Book Antiqua" w:hAnsi="Book Antiqua" w:cs="Book Antiqua"/>
          <w:color w:val="000000"/>
        </w:rPr>
        <w:t xml:space="preserve">. Based on these results, treatment methods </w:t>
      </w:r>
      <w:r w:rsidR="0056629E">
        <w:rPr>
          <w:rFonts w:ascii="Book Antiqua" w:eastAsia="Book Antiqua" w:hAnsi="Book Antiqua" w:cs="Book Antiqua"/>
          <w:color w:val="000000"/>
        </w:rPr>
        <w:t>can be</w:t>
      </w:r>
      <w:r w:rsidRPr="003855D0">
        <w:rPr>
          <w:rFonts w:ascii="Book Antiqua" w:eastAsia="Book Antiqua" w:hAnsi="Book Antiqua" w:cs="Book Antiqua"/>
          <w:color w:val="000000"/>
        </w:rPr>
        <w:t xml:space="preserve"> selected based on availability, cost, therapist experience, and patient preference.</w:t>
      </w:r>
    </w:p>
    <w:p w14:paraId="21B29FBB" w14:textId="77777777" w:rsidR="00A77B3E" w:rsidRPr="003855D0" w:rsidRDefault="00A77B3E" w:rsidP="003855D0">
      <w:pPr>
        <w:spacing w:line="360" w:lineRule="auto"/>
        <w:jc w:val="both"/>
        <w:rPr>
          <w:rFonts w:ascii="Book Antiqua" w:hAnsi="Book Antiqua"/>
        </w:rPr>
      </w:pPr>
    </w:p>
    <w:p w14:paraId="5CA695A9"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INTRODUCTION</w:t>
      </w:r>
    </w:p>
    <w:p w14:paraId="7DC84E3B" w14:textId="354378B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Myofascial </w:t>
      </w:r>
      <w:r w:rsidR="00BC4B5C" w:rsidRPr="003855D0">
        <w:rPr>
          <w:rFonts w:ascii="Book Antiqua" w:eastAsia="Book Antiqua" w:hAnsi="Book Antiqua" w:cs="Book Antiqua"/>
          <w:color w:val="000000"/>
        </w:rPr>
        <w:t>pain s</w:t>
      </w:r>
      <w:r w:rsidRPr="003855D0">
        <w:rPr>
          <w:rFonts w:ascii="Book Antiqua" w:eastAsia="Book Antiqua" w:hAnsi="Book Antiqua" w:cs="Book Antiqua"/>
          <w:color w:val="000000"/>
        </w:rPr>
        <w:t xml:space="preserve">yndrome (MPS) is a complex of sensory, motor, and autonomic symptoms that are caused by myofascial trigger points (MTrPs) </w:t>
      </w:r>
      <w:r w:rsidR="00BC4B5C" w:rsidRPr="003855D0">
        <w:rPr>
          <w:rFonts w:ascii="Book Antiqua" w:eastAsia="Book Antiqua" w:hAnsi="Book Antiqua" w:cs="Book Antiqua"/>
          <w:color w:val="000000"/>
        </w:rPr>
        <w:t>“</w:t>
      </w:r>
      <w:r w:rsidRPr="003855D0">
        <w:rPr>
          <w:rFonts w:ascii="Book Antiqua" w:eastAsia="Book Antiqua" w:hAnsi="Book Antiqua" w:cs="Book Antiqua"/>
          <w:color w:val="000000"/>
        </w:rPr>
        <w:t>muscle knots</w:t>
      </w:r>
      <w:r w:rsidR="00BC4B5C" w:rsidRPr="003855D0">
        <w:rPr>
          <w:rFonts w:ascii="Book Antiqua" w:eastAsia="Book Antiqua" w:hAnsi="Book Antiqua" w:cs="Book Antiqua"/>
          <w:color w:val="000000"/>
        </w:rPr>
        <w:t>”</w:t>
      </w:r>
      <w:r w:rsidRPr="003855D0">
        <w:rPr>
          <w:rFonts w:ascii="Book Antiqua" w:eastAsia="Book Antiqua" w:hAnsi="Book Antiqua" w:cs="Book Antiqua"/>
          <w:color w:val="000000"/>
          <w:vertAlign w:val="superscript"/>
        </w:rPr>
        <w:t>[1]</w:t>
      </w:r>
      <w:r w:rsidRPr="003855D0">
        <w:rPr>
          <w:rFonts w:ascii="Book Antiqua" w:eastAsia="Book Antiqua" w:hAnsi="Book Antiqua" w:cs="Book Antiqua"/>
          <w:color w:val="000000"/>
        </w:rPr>
        <w:t>. It is the most potent cause of persistent regional pain</w:t>
      </w:r>
      <w:r w:rsidRPr="003855D0">
        <w:rPr>
          <w:rFonts w:ascii="Book Antiqua" w:eastAsia="Book Antiqua" w:hAnsi="Book Antiqua" w:cs="Book Antiqua"/>
          <w:color w:val="000000"/>
          <w:vertAlign w:val="superscript"/>
        </w:rPr>
        <w:t>[2]</w:t>
      </w:r>
      <w:r w:rsidRPr="003855D0">
        <w:rPr>
          <w:rFonts w:ascii="Book Antiqua" w:eastAsia="Book Antiqua" w:hAnsi="Book Antiqua" w:cs="Book Antiqua"/>
          <w:color w:val="000000"/>
        </w:rPr>
        <w:t xml:space="preserve"> that affects all ages</w:t>
      </w:r>
      <w:r w:rsidRPr="003855D0">
        <w:rPr>
          <w:rFonts w:ascii="Book Antiqua" w:eastAsia="Book Antiqua" w:hAnsi="Book Antiqua" w:cs="Book Antiqua"/>
          <w:color w:val="000000"/>
          <w:vertAlign w:val="superscript"/>
        </w:rPr>
        <w:t>[3]</w:t>
      </w:r>
      <w:r w:rsidRPr="003855D0">
        <w:rPr>
          <w:rFonts w:ascii="Book Antiqua" w:eastAsia="Book Antiqua" w:hAnsi="Book Antiqua" w:cs="Book Antiqua"/>
          <w:color w:val="000000"/>
        </w:rPr>
        <w:t xml:space="preserve">. MPS commonly </w:t>
      </w:r>
      <w:r w:rsidRPr="003855D0">
        <w:rPr>
          <w:rFonts w:ascii="Book Antiqua" w:eastAsia="Book Antiqua" w:hAnsi="Book Antiqua" w:cs="Book Antiqua"/>
          <w:color w:val="000000"/>
        </w:rPr>
        <w:lastRenderedPageBreak/>
        <w:t>affects the neck and shoulder muscles, with the upper trapezius (UT) being the most involved</w:t>
      </w:r>
      <w:r w:rsidRPr="003855D0">
        <w:rPr>
          <w:rFonts w:ascii="Book Antiqua" w:eastAsia="Book Antiqua" w:hAnsi="Book Antiqua" w:cs="Book Antiqua"/>
          <w:color w:val="000000"/>
          <w:vertAlign w:val="superscript"/>
        </w:rPr>
        <w:t>[4]</w:t>
      </w:r>
      <w:r w:rsidRPr="003855D0">
        <w:rPr>
          <w:rFonts w:ascii="Book Antiqua" w:eastAsia="Book Antiqua" w:hAnsi="Book Antiqua" w:cs="Book Antiqua"/>
          <w:color w:val="000000"/>
        </w:rPr>
        <w:t>. MTrPs are hypersensitive, palpable spots involving muscle fibers and fascia</w:t>
      </w:r>
      <w:r w:rsidRPr="003855D0">
        <w:rPr>
          <w:rFonts w:ascii="Book Antiqua" w:eastAsia="Book Antiqua" w:hAnsi="Book Antiqua" w:cs="Book Antiqua"/>
          <w:color w:val="000000"/>
          <w:vertAlign w:val="superscript"/>
        </w:rPr>
        <w:t>[5]</w:t>
      </w:r>
      <w:r w:rsidRPr="003855D0">
        <w:rPr>
          <w:rFonts w:ascii="Book Antiqua" w:eastAsia="Book Antiqua" w:hAnsi="Book Antiqua" w:cs="Book Antiqua"/>
          <w:color w:val="000000"/>
        </w:rPr>
        <w:t>. They are classified into two clinical types</w:t>
      </w:r>
      <w:r w:rsidR="004759B8" w:rsidRPr="003855D0">
        <w:rPr>
          <w:rFonts w:ascii="Book Antiqua" w:eastAsia="Book Antiqua" w:hAnsi="Book Antiqua" w:cs="Book Antiqua"/>
          <w:color w:val="000000"/>
        </w:rPr>
        <w:t xml:space="preserve">: </w:t>
      </w:r>
      <w:r w:rsidR="00011BF7">
        <w:rPr>
          <w:rFonts w:ascii="Book Antiqua" w:eastAsia="Book Antiqua" w:hAnsi="Book Antiqua" w:cs="Book Antiqua"/>
          <w:color w:val="000000"/>
        </w:rPr>
        <w:t>a</w:t>
      </w:r>
      <w:r w:rsidR="004759B8" w:rsidRPr="003855D0">
        <w:rPr>
          <w:rFonts w:ascii="Book Antiqua" w:eastAsia="Book Antiqua" w:hAnsi="Book Antiqua" w:cs="Book Antiqua"/>
          <w:color w:val="000000"/>
        </w:rPr>
        <w:t xml:space="preserve">ctive </w:t>
      </w:r>
      <w:r w:rsidRPr="003855D0">
        <w:rPr>
          <w:rFonts w:ascii="Book Antiqua" w:eastAsia="Book Antiqua" w:hAnsi="Book Antiqua" w:cs="Book Antiqua"/>
          <w:color w:val="000000"/>
        </w:rPr>
        <w:t xml:space="preserve">and latent. Active </w:t>
      </w:r>
      <w:r w:rsidR="008357E0" w:rsidRPr="003855D0">
        <w:rPr>
          <w:rFonts w:ascii="Book Antiqua" w:eastAsia="Book Antiqua" w:hAnsi="Book Antiqua" w:cs="Book Antiqua"/>
        </w:rPr>
        <w:t>TrPs</w:t>
      </w:r>
      <w:r w:rsidRPr="003855D0">
        <w:rPr>
          <w:rFonts w:ascii="Book Antiqua" w:eastAsia="Book Antiqua" w:hAnsi="Book Antiqua" w:cs="Book Antiqua"/>
          <w:color w:val="000000"/>
        </w:rPr>
        <w:t xml:space="preserve"> cause persistent pain at rest and referred pain patterns, while latent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s cause pain with direct pressure and movement limitation</w:t>
      </w:r>
      <w:r w:rsidRPr="003855D0">
        <w:rPr>
          <w:rFonts w:ascii="Book Antiqua" w:eastAsia="Book Antiqua" w:hAnsi="Book Antiqua" w:cs="Book Antiqua"/>
          <w:color w:val="000000"/>
          <w:vertAlign w:val="superscript"/>
        </w:rPr>
        <w:t>[1]</w:t>
      </w:r>
      <w:r w:rsidRPr="003855D0">
        <w:rPr>
          <w:rFonts w:ascii="Book Antiqua" w:eastAsia="Book Antiqua" w:hAnsi="Book Antiqua" w:cs="Book Antiqua"/>
          <w:color w:val="000000"/>
        </w:rPr>
        <w:t>. Patients with myofascial pain represent a large number of musculoskeletal patients. The estimated overall prevalence of active MTrPs is 46.1</w:t>
      </w:r>
      <w:r w:rsidR="00BC4B5C"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 27.4%</w:t>
      </w:r>
      <w:r w:rsidRPr="003855D0">
        <w:rPr>
          <w:rFonts w:ascii="Book Antiqua" w:eastAsia="Book Antiqua" w:hAnsi="Book Antiqua" w:cs="Book Antiqua"/>
          <w:color w:val="000000"/>
          <w:vertAlign w:val="superscript"/>
        </w:rPr>
        <w:t>[6]</w:t>
      </w:r>
      <w:r w:rsidRPr="003855D0">
        <w:rPr>
          <w:rFonts w:ascii="Book Antiqua" w:eastAsia="Book Antiqua" w:hAnsi="Book Antiqua" w:cs="Book Antiqua"/>
          <w:color w:val="000000"/>
        </w:rPr>
        <w:t>. It has been estimated that around 85% of patients visiting chronic pain clinics and 30% of patients visiting internal medicine clinics have myofascial pain</w:t>
      </w:r>
      <w:r w:rsidRPr="003855D0">
        <w:rPr>
          <w:rFonts w:ascii="Book Antiqua" w:eastAsia="Book Antiqua" w:hAnsi="Book Antiqua" w:cs="Book Antiqua"/>
          <w:color w:val="000000"/>
          <w:vertAlign w:val="superscript"/>
        </w:rPr>
        <w:t>[7]</w:t>
      </w:r>
      <w:r w:rsidRPr="003855D0">
        <w:rPr>
          <w:rFonts w:ascii="Book Antiqua" w:eastAsia="Book Antiqua" w:hAnsi="Book Antiqua" w:cs="Book Antiqua"/>
          <w:color w:val="000000"/>
        </w:rPr>
        <w:t>.</w:t>
      </w:r>
    </w:p>
    <w:p w14:paraId="086E2579" w14:textId="0BC9AA01"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MPS can be presented clinically after repetitive muscle microtrauma, while other patients have no precipitating factors. Pain onset of pain may be acute or gradual</w:t>
      </w:r>
      <w:r w:rsidRPr="003855D0">
        <w:rPr>
          <w:rFonts w:ascii="Book Antiqua" w:eastAsia="Book Antiqua" w:hAnsi="Book Antiqua" w:cs="Book Antiqua"/>
          <w:color w:val="000000"/>
          <w:vertAlign w:val="superscript"/>
        </w:rPr>
        <w:t>[8]</w:t>
      </w:r>
      <w:r w:rsidRPr="003855D0">
        <w:rPr>
          <w:rFonts w:ascii="Book Antiqua" w:eastAsia="Book Antiqua" w:hAnsi="Book Antiqua" w:cs="Book Antiqua"/>
          <w:color w:val="000000"/>
        </w:rPr>
        <w:t>. A physical examination can detect the existence and type of MTrPs by manual palpation</w:t>
      </w:r>
      <w:r w:rsidRPr="003855D0">
        <w:rPr>
          <w:rFonts w:ascii="Book Antiqua" w:eastAsia="Book Antiqua" w:hAnsi="Book Antiqua" w:cs="Book Antiqua"/>
          <w:color w:val="000000"/>
          <w:vertAlign w:val="superscript"/>
        </w:rPr>
        <w:t>[3,8]</w:t>
      </w:r>
      <w:r w:rsidRPr="003855D0">
        <w:rPr>
          <w:rFonts w:ascii="Book Antiqua" w:eastAsia="Book Antiqua" w:hAnsi="Book Antiqua" w:cs="Book Antiqua"/>
          <w:color w:val="000000"/>
        </w:rPr>
        <w:t>. The physical therapy for MPS might include stretching exercises, ultrasound</w:t>
      </w:r>
      <w:r w:rsidRPr="003855D0">
        <w:rPr>
          <w:rFonts w:ascii="Book Antiqua" w:eastAsia="Book Antiqua" w:hAnsi="Book Antiqua" w:cs="Book Antiqua"/>
          <w:color w:val="000000"/>
          <w:vertAlign w:val="superscript"/>
        </w:rPr>
        <w:t>[9]</w:t>
      </w:r>
      <w:r w:rsidRPr="003855D0">
        <w:rPr>
          <w:rFonts w:ascii="Book Antiqua" w:eastAsia="Book Antiqua" w:hAnsi="Book Antiqua" w:cs="Book Antiqua"/>
          <w:color w:val="000000"/>
        </w:rPr>
        <w:t>, massage</w:t>
      </w:r>
      <w:r w:rsidRPr="003855D0">
        <w:rPr>
          <w:rFonts w:ascii="Book Antiqua" w:eastAsia="Book Antiqua" w:hAnsi="Book Antiqua" w:cs="Book Antiqua"/>
          <w:color w:val="000000"/>
          <w:vertAlign w:val="superscript"/>
        </w:rPr>
        <w:t>[10]</w:t>
      </w:r>
      <w:r w:rsidRPr="003855D0">
        <w:rPr>
          <w:rFonts w:ascii="Book Antiqua" w:eastAsia="Book Antiqua" w:hAnsi="Book Antiqua" w:cs="Book Antiqua"/>
          <w:color w:val="000000"/>
        </w:rPr>
        <w:t>, kinesio</w:t>
      </w:r>
      <w:r w:rsidR="003736D5">
        <w:rPr>
          <w:rFonts w:ascii="Book Antiqua" w:eastAsia="Book Antiqua" w:hAnsi="Book Antiqua" w:cs="Book Antiqua"/>
          <w:color w:val="000000"/>
        </w:rPr>
        <w:t xml:space="preserve"> </w:t>
      </w:r>
      <w:r w:rsidRPr="003855D0">
        <w:rPr>
          <w:rFonts w:ascii="Book Antiqua" w:eastAsia="Book Antiqua" w:hAnsi="Book Antiqua" w:cs="Book Antiqua"/>
          <w:color w:val="000000"/>
        </w:rPr>
        <w:t>tape</w:t>
      </w:r>
      <w:r w:rsidRPr="003855D0">
        <w:rPr>
          <w:rFonts w:ascii="Book Antiqua" w:eastAsia="Book Antiqua" w:hAnsi="Book Antiqua" w:cs="Book Antiqua"/>
          <w:color w:val="000000"/>
          <w:vertAlign w:val="superscript"/>
        </w:rPr>
        <w:t>[11]</w:t>
      </w:r>
      <w:r w:rsidRPr="003855D0">
        <w:rPr>
          <w:rFonts w:ascii="Book Antiqua" w:eastAsia="Book Antiqua" w:hAnsi="Book Antiqua" w:cs="Book Antiqua"/>
          <w:color w:val="000000"/>
        </w:rPr>
        <w:t>, dry needling (an invasive technique)</w:t>
      </w:r>
      <w:r w:rsidRPr="003855D0">
        <w:rPr>
          <w:rFonts w:ascii="Book Antiqua" w:eastAsia="Book Antiqua" w:hAnsi="Book Antiqua" w:cs="Book Antiqua"/>
          <w:color w:val="000000"/>
          <w:vertAlign w:val="superscript"/>
        </w:rPr>
        <w:t>[12]</w:t>
      </w:r>
      <w:r w:rsidR="003736D5">
        <w:rPr>
          <w:rFonts w:ascii="Book Antiqua" w:eastAsia="Book Antiqua" w:hAnsi="Book Antiqua" w:cs="Book Antiqua"/>
          <w:color w:val="000000"/>
        </w:rPr>
        <w:t>,</w:t>
      </w:r>
      <w:r w:rsidRPr="003855D0">
        <w:rPr>
          <w:rFonts w:ascii="Book Antiqua" w:eastAsia="Book Antiqua" w:hAnsi="Book Antiqua" w:cs="Book Antiqua"/>
          <w:color w:val="000000"/>
          <w:vertAlign w:val="superscript"/>
        </w:rPr>
        <w:t xml:space="preserve"> </w:t>
      </w:r>
      <w:r w:rsidRPr="003855D0">
        <w:rPr>
          <w:rFonts w:ascii="Book Antiqua" w:eastAsia="Book Antiqua" w:hAnsi="Book Antiqua" w:cs="Book Antiqua"/>
          <w:color w:val="000000"/>
        </w:rPr>
        <w:t xml:space="preserve">and </w:t>
      </w:r>
      <w:r w:rsidR="00BC4B5C" w:rsidRPr="003855D0">
        <w:rPr>
          <w:rFonts w:ascii="Book Antiqua" w:eastAsia="Book Antiqua" w:hAnsi="Book Antiqua" w:cs="Book Antiqua"/>
          <w:color w:val="000000"/>
        </w:rPr>
        <w:t>muscle energy tec</w:t>
      </w:r>
      <w:r w:rsidRPr="003855D0">
        <w:rPr>
          <w:rFonts w:ascii="Book Antiqua" w:eastAsia="Book Antiqua" w:hAnsi="Book Antiqua" w:cs="Book Antiqua"/>
          <w:color w:val="000000"/>
        </w:rPr>
        <w:t>hnique (MET)</w:t>
      </w:r>
      <w:r w:rsidRPr="003855D0">
        <w:rPr>
          <w:rFonts w:ascii="Book Antiqua" w:eastAsia="Book Antiqua" w:hAnsi="Book Antiqua" w:cs="Book Antiqua"/>
          <w:color w:val="000000"/>
          <w:vertAlign w:val="superscript"/>
        </w:rPr>
        <w:t>[13]</w:t>
      </w:r>
      <w:r w:rsidRPr="003855D0">
        <w:rPr>
          <w:rFonts w:ascii="Book Antiqua" w:eastAsia="Book Antiqua" w:hAnsi="Book Antiqua" w:cs="Book Antiqua"/>
          <w:color w:val="000000"/>
        </w:rPr>
        <w:t>.</w:t>
      </w:r>
    </w:p>
    <w:p w14:paraId="04A04623" w14:textId="3A407F53"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Instrument-assisted soft tissue mobilization (IASTM) is one of the techniques used to treat MPS. After an injury, inflammation and proliferation of inflammatory cells occur, during which fibrosis and scar tissue formation in the injured soft tissue may occur</w:t>
      </w:r>
      <w:r w:rsidRPr="003855D0">
        <w:rPr>
          <w:rFonts w:ascii="Book Antiqua" w:eastAsia="Book Antiqua" w:hAnsi="Book Antiqua" w:cs="Book Antiqua"/>
          <w:color w:val="000000"/>
          <w:vertAlign w:val="superscript"/>
        </w:rPr>
        <w:t>[</w:t>
      </w:r>
      <w:r w:rsidR="00250B3F" w:rsidRPr="003855D0">
        <w:rPr>
          <w:rFonts w:ascii="Book Antiqua" w:eastAsia="Book Antiqua" w:hAnsi="Book Antiqua" w:cs="Book Antiqua"/>
          <w:color w:val="000000"/>
          <w:vertAlign w:val="superscript"/>
        </w:rPr>
        <w:t>14</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These changes reduce tissue elasticity and cause adhesions, diminishing soft tissue function and pain</w:t>
      </w:r>
      <w:r w:rsidRPr="003855D0">
        <w:rPr>
          <w:rFonts w:ascii="Book Antiqua" w:eastAsia="Book Antiqua" w:hAnsi="Book Antiqua" w:cs="Book Antiqua"/>
          <w:color w:val="000000"/>
          <w:vertAlign w:val="superscript"/>
        </w:rPr>
        <w:t>[</w:t>
      </w:r>
      <w:r w:rsidR="00250B3F" w:rsidRPr="003855D0">
        <w:rPr>
          <w:rFonts w:ascii="Book Antiqua" w:eastAsia="Book Antiqua" w:hAnsi="Book Antiqua" w:cs="Book Antiqua"/>
          <w:color w:val="000000"/>
          <w:vertAlign w:val="superscript"/>
        </w:rPr>
        <w:t>15</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In particular, scar tissue limits perfusion to the injured soft tissue, restricting oxygen and nutrients supply and interfering with collagen synthesis and tissue regeneration, which may then cause incomplete functional recovery</w:t>
      </w:r>
      <w:r w:rsidRPr="003855D0">
        <w:rPr>
          <w:rFonts w:ascii="Book Antiqua" w:eastAsia="Book Antiqua" w:hAnsi="Book Antiqua" w:cs="Book Antiqua"/>
          <w:color w:val="000000"/>
          <w:vertAlign w:val="superscript"/>
        </w:rPr>
        <w:t>[</w:t>
      </w:r>
      <w:r w:rsidR="00250B3F" w:rsidRPr="003855D0">
        <w:rPr>
          <w:rFonts w:ascii="Book Antiqua" w:eastAsia="Book Antiqua" w:hAnsi="Book Antiqua" w:cs="Book Antiqua"/>
          <w:color w:val="000000"/>
          <w:vertAlign w:val="superscript"/>
        </w:rPr>
        <w:t>16</w:t>
      </w:r>
      <w:r w:rsidRPr="003855D0">
        <w:rPr>
          <w:rFonts w:ascii="Book Antiqua" w:eastAsia="Book Antiqua" w:hAnsi="Book Antiqua" w:cs="Book Antiqua"/>
          <w:color w:val="000000"/>
          <w:vertAlign w:val="superscript"/>
        </w:rPr>
        <w:t>,</w:t>
      </w:r>
      <w:r w:rsidR="00250B3F" w:rsidRPr="003855D0">
        <w:rPr>
          <w:rFonts w:ascii="Book Antiqua" w:eastAsia="Book Antiqua" w:hAnsi="Book Antiqua" w:cs="Book Antiqua"/>
          <w:color w:val="000000"/>
          <w:vertAlign w:val="superscript"/>
        </w:rPr>
        <w:t>17</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xml:space="preserve"> and increase the risk of reinjury</w:t>
      </w:r>
      <w:r w:rsidRPr="003855D0">
        <w:rPr>
          <w:rFonts w:ascii="Book Antiqua" w:eastAsia="Book Antiqua" w:hAnsi="Book Antiqua" w:cs="Book Antiqua"/>
          <w:color w:val="000000"/>
          <w:vertAlign w:val="superscript"/>
        </w:rPr>
        <w:t>[</w:t>
      </w:r>
      <w:r w:rsidR="00250B3F" w:rsidRPr="003855D0">
        <w:rPr>
          <w:rFonts w:ascii="Book Antiqua" w:eastAsia="Book Antiqua" w:hAnsi="Book Antiqua" w:cs="Book Antiqua"/>
          <w:color w:val="000000"/>
          <w:vertAlign w:val="superscript"/>
        </w:rPr>
        <w:t>15</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IASTM creates microtrauma to scar tissue or myofascial adhesions using a specially designed instrument to reduce pain and improve range of motion and function. Additionally, it minimizes the stress on the practitioner’s hand and the effort he has to put forth</w:t>
      </w:r>
      <w:r w:rsidRPr="003855D0">
        <w:rPr>
          <w:rFonts w:ascii="Book Antiqua" w:eastAsia="Book Antiqua" w:hAnsi="Book Antiqua" w:cs="Book Antiqua"/>
          <w:color w:val="000000"/>
          <w:vertAlign w:val="superscript"/>
        </w:rPr>
        <w:t>[</w:t>
      </w:r>
      <w:r w:rsidR="00250B3F" w:rsidRPr="003855D0">
        <w:rPr>
          <w:rFonts w:ascii="Book Antiqua" w:eastAsia="Book Antiqua" w:hAnsi="Book Antiqua" w:cs="Book Antiqua"/>
          <w:color w:val="000000"/>
          <w:vertAlign w:val="superscript"/>
        </w:rPr>
        <w:t>18</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w:t>
      </w:r>
    </w:p>
    <w:p w14:paraId="13AF6284" w14:textId="4B4E2067"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Extracorporeal shock wave therapy (ESWT) produces mechanical energy through high-pressure air. The mechanical signal is converted into biochemical or molecular biological signals in the tissues by propagating as a longitudinal wave.</w:t>
      </w:r>
      <w:r w:rsidR="00BC4B5C" w:rsidRPr="003855D0">
        <w:rPr>
          <w:rFonts w:ascii="Book Antiqua" w:eastAsia="Book Antiqua" w:hAnsi="Book Antiqua" w:cs="Book Antiqua"/>
          <w:color w:val="000000"/>
          <w:rtl/>
        </w:rPr>
        <w:t xml:space="preserve"> </w:t>
      </w:r>
      <w:r w:rsidRPr="003855D0">
        <w:rPr>
          <w:rFonts w:ascii="Book Antiqua" w:eastAsia="Book Antiqua" w:hAnsi="Book Antiqua" w:cs="Book Antiqua"/>
          <w:color w:val="000000"/>
        </w:rPr>
        <w:t>This mechanism is</w:t>
      </w:r>
      <w:r w:rsidR="00BC4B5C"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called mechanotransduction. It has been proven that ESWT has a pain-relieving effect described in plantar fasciitis</w:t>
      </w:r>
      <w:r w:rsidRPr="003855D0">
        <w:rPr>
          <w:rFonts w:ascii="Book Antiqua" w:eastAsia="Book Antiqua" w:hAnsi="Book Antiqua" w:cs="Book Antiqua"/>
          <w:color w:val="000000"/>
          <w:vertAlign w:val="superscript"/>
        </w:rPr>
        <w:t>[19]</w:t>
      </w:r>
      <w:r w:rsidRPr="003855D0">
        <w:rPr>
          <w:rFonts w:ascii="Book Antiqua" w:eastAsia="Book Antiqua" w:hAnsi="Book Antiqua" w:cs="Book Antiqua"/>
          <w:color w:val="000000"/>
        </w:rPr>
        <w:t>, calcifying tendinitis</w:t>
      </w:r>
      <w:r w:rsidRPr="003855D0">
        <w:rPr>
          <w:rFonts w:ascii="Book Antiqua" w:eastAsia="Book Antiqua" w:hAnsi="Book Antiqua" w:cs="Book Antiqua"/>
          <w:color w:val="000000"/>
          <w:vertAlign w:val="superscript"/>
        </w:rPr>
        <w:t>[20]</w:t>
      </w:r>
      <w:r w:rsidRPr="003855D0">
        <w:rPr>
          <w:rFonts w:ascii="Book Antiqua" w:eastAsia="Book Antiqua" w:hAnsi="Book Antiqua" w:cs="Book Antiqua"/>
          <w:color w:val="000000"/>
        </w:rPr>
        <w:t xml:space="preserve">, and </w:t>
      </w:r>
      <w:r w:rsidR="00BC4B5C" w:rsidRPr="003855D0">
        <w:rPr>
          <w:rFonts w:ascii="Book Antiqua" w:eastAsia="Book Antiqua" w:hAnsi="Book Antiqua" w:cs="Book Antiqua"/>
          <w:color w:val="000000"/>
        </w:rPr>
        <w:t>MPS</w:t>
      </w:r>
      <w:r w:rsidRPr="003855D0">
        <w:rPr>
          <w:rFonts w:ascii="Book Antiqua" w:eastAsia="Book Antiqua" w:hAnsi="Book Antiqua" w:cs="Book Antiqua"/>
          <w:color w:val="000000"/>
          <w:vertAlign w:val="superscript"/>
        </w:rPr>
        <w:t>[21</w:t>
      </w:r>
      <w:r w:rsidR="00482773" w:rsidRPr="003855D0">
        <w:rPr>
          <w:rFonts w:ascii="Book Antiqua" w:eastAsia="Book Antiqua" w:hAnsi="Book Antiqua" w:cs="Book Antiqua"/>
          <w:color w:val="000000"/>
          <w:vertAlign w:val="superscript"/>
        </w:rPr>
        <w:t>,22</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xml:space="preserve">. ESWT has no </w:t>
      </w:r>
      <w:r w:rsidRPr="003855D0">
        <w:rPr>
          <w:rFonts w:ascii="Book Antiqua" w:eastAsia="Book Antiqua" w:hAnsi="Book Antiqua" w:cs="Book Antiqua"/>
          <w:color w:val="000000"/>
        </w:rPr>
        <w:lastRenderedPageBreak/>
        <w:t>serious side</w:t>
      </w:r>
      <w:r w:rsidR="00FC1E97">
        <w:rPr>
          <w:rFonts w:ascii="Book Antiqua" w:eastAsia="Book Antiqua" w:hAnsi="Book Antiqua" w:cs="Book Antiqua"/>
          <w:color w:val="000000"/>
        </w:rPr>
        <w:t xml:space="preserve"> </w:t>
      </w:r>
      <w:r w:rsidRPr="003855D0">
        <w:rPr>
          <w:rFonts w:ascii="Book Antiqua" w:eastAsia="Book Antiqua" w:hAnsi="Book Antiqua" w:cs="Book Antiqua"/>
          <w:color w:val="000000"/>
        </w:rPr>
        <w:t>effects besides minimal pain, bruising, and swelling, which can be significant after treatment</w:t>
      </w:r>
      <w:r w:rsidRPr="003855D0">
        <w:rPr>
          <w:rFonts w:ascii="Book Antiqua" w:eastAsia="Book Antiqua" w:hAnsi="Book Antiqua" w:cs="Book Antiqua"/>
          <w:color w:val="000000"/>
          <w:vertAlign w:val="superscript"/>
        </w:rPr>
        <w:t>[23]</w:t>
      </w:r>
      <w:r w:rsidRPr="003855D0">
        <w:rPr>
          <w:rFonts w:ascii="Book Antiqua" w:eastAsia="Book Antiqua" w:hAnsi="Book Antiqua" w:cs="Book Antiqua"/>
          <w:color w:val="000000"/>
        </w:rPr>
        <w:t>.</w:t>
      </w:r>
    </w:p>
    <w:p w14:paraId="4A632577" w14:textId="06BF4C30" w:rsidR="00A77B3E" w:rsidRPr="003855D0" w:rsidRDefault="00FC1E97" w:rsidP="003855D0">
      <w:pPr>
        <w:spacing w:line="360" w:lineRule="auto"/>
        <w:ind w:firstLine="240"/>
        <w:jc w:val="both"/>
        <w:rPr>
          <w:rFonts w:ascii="Book Antiqua" w:hAnsi="Book Antiqua"/>
        </w:rPr>
      </w:pPr>
      <w:r>
        <w:rPr>
          <w:rFonts w:ascii="Book Antiqua" w:eastAsia="Book Antiqua" w:hAnsi="Book Antiqua" w:cs="Book Antiqua"/>
          <w:color w:val="000000"/>
        </w:rPr>
        <w:t>Currently</w:t>
      </w:r>
      <w:r w:rsidR="008346EA" w:rsidRPr="003855D0">
        <w:rPr>
          <w:rFonts w:ascii="Book Antiqua" w:eastAsia="Book Antiqua" w:hAnsi="Book Antiqua" w:cs="Book Antiqua"/>
          <w:color w:val="000000"/>
        </w:rPr>
        <w:t xml:space="preserve">, no study </w:t>
      </w:r>
      <w:r>
        <w:rPr>
          <w:rFonts w:ascii="Book Antiqua" w:eastAsia="Book Antiqua" w:hAnsi="Book Antiqua" w:cs="Book Antiqua"/>
          <w:color w:val="000000"/>
        </w:rPr>
        <w:t xml:space="preserve">has </w:t>
      </w:r>
      <w:r w:rsidR="008346EA" w:rsidRPr="003855D0">
        <w:rPr>
          <w:rFonts w:ascii="Book Antiqua" w:eastAsia="Book Antiqua" w:hAnsi="Book Antiqua" w:cs="Book Antiqua"/>
          <w:color w:val="000000"/>
        </w:rPr>
        <w:t>compare</w:t>
      </w:r>
      <w:r>
        <w:rPr>
          <w:rFonts w:ascii="Book Antiqua" w:eastAsia="Book Antiqua" w:hAnsi="Book Antiqua" w:cs="Book Antiqua"/>
          <w:color w:val="000000"/>
        </w:rPr>
        <w:t>d</w:t>
      </w:r>
      <w:r w:rsidR="008346EA" w:rsidRPr="003855D0">
        <w:rPr>
          <w:rFonts w:ascii="Book Antiqua" w:eastAsia="Book Antiqua" w:hAnsi="Book Antiqua" w:cs="Book Antiqua"/>
          <w:color w:val="000000"/>
        </w:rPr>
        <w:t xml:space="preserve"> the effects of IASTM and ESWT in treating myofascial </w:t>
      </w:r>
      <w:r w:rsidR="008357E0" w:rsidRPr="003855D0">
        <w:rPr>
          <w:rFonts w:ascii="Book Antiqua" w:eastAsia="Book Antiqua" w:hAnsi="Book Antiqua" w:cs="Book Antiqua"/>
        </w:rPr>
        <w:t>TrPs</w:t>
      </w:r>
      <w:r w:rsidR="008346EA" w:rsidRPr="003855D0">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w:t>
      </w:r>
      <w:r w:rsidR="008346EA" w:rsidRPr="003855D0">
        <w:rPr>
          <w:rFonts w:ascii="Book Antiqua" w:eastAsia="Book Antiqua" w:hAnsi="Book Antiqua" w:cs="Book Antiqua"/>
          <w:color w:val="000000"/>
        </w:rPr>
        <w:t>UT muscle in patients with MPS.</w:t>
      </w:r>
      <w:r w:rsidR="00BC4B5C" w:rsidRPr="003855D0">
        <w:rPr>
          <w:rFonts w:ascii="Book Antiqua" w:eastAsia="Book Antiqua" w:hAnsi="Book Antiqua" w:cs="Book Antiqua"/>
          <w:color w:val="000000"/>
        </w:rPr>
        <w:t xml:space="preserve"> </w:t>
      </w:r>
      <w:r>
        <w:rPr>
          <w:rFonts w:ascii="Book Antiqua" w:eastAsia="Book Antiqua" w:hAnsi="Book Antiqua" w:cs="Book Antiqua"/>
          <w:color w:val="000000"/>
        </w:rPr>
        <w:t>We</w:t>
      </w:r>
      <w:r w:rsidR="008346EA" w:rsidRPr="003855D0">
        <w:rPr>
          <w:rFonts w:ascii="Book Antiqua" w:eastAsia="Book Antiqua" w:hAnsi="Book Antiqua" w:cs="Book Antiqua"/>
          <w:color w:val="000000"/>
        </w:rPr>
        <w:t xml:space="preserve"> hypothesized that there </w:t>
      </w:r>
      <w:r>
        <w:rPr>
          <w:rFonts w:ascii="Book Antiqua" w:eastAsia="Book Antiqua" w:hAnsi="Book Antiqua" w:cs="Book Antiqua"/>
          <w:color w:val="000000"/>
        </w:rPr>
        <w:t>wa</w:t>
      </w:r>
      <w:r w:rsidR="008346EA" w:rsidRPr="003855D0">
        <w:rPr>
          <w:rFonts w:ascii="Book Antiqua" w:eastAsia="Book Antiqua" w:hAnsi="Book Antiqua" w:cs="Book Antiqua"/>
          <w:color w:val="000000"/>
        </w:rPr>
        <w:t>s no significant difference between the</w:t>
      </w:r>
      <w:r>
        <w:rPr>
          <w:rFonts w:ascii="Book Antiqua" w:eastAsia="Book Antiqua" w:hAnsi="Book Antiqua" w:cs="Book Antiqua"/>
          <w:color w:val="000000"/>
        </w:rPr>
        <w:t xml:space="preserve"> </w:t>
      </w:r>
      <w:r w:rsidR="00EC113A">
        <w:rPr>
          <w:rFonts w:ascii="Book Antiqua" w:eastAsia="Book Antiqua" w:hAnsi="Book Antiqua" w:cs="Book Antiqua"/>
          <w:color w:val="000000"/>
        </w:rPr>
        <w:t>two methods</w:t>
      </w:r>
      <w:r w:rsidR="008346EA" w:rsidRPr="003855D0">
        <w:rPr>
          <w:rFonts w:ascii="Book Antiqua" w:eastAsia="Book Antiqua" w:hAnsi="Book Antiqua" w:cs="Book Antiqua"/>
          <w:color w:val="000000"/>
        </w:rPr>
        <w:t xml:space="preserve"> on pain and </w:t>
      </w:r>
      <w:r w:rsidR="00BC4B5C" w:rsidRPr="003855D0">
        <w:rPr>
          <w:rFonts w:ascii="Book Antiqua" w:eastAsia="Book Antiqua" w:hAnsi="Book Antiqua" w:cs="Book Antiqua"/>
        </w:rPr>
        <w:t>pain pressure threshold (PPT)</w:t>
      </w:r>
      <w:r w:rsidR="008346EA" w:rsidRPr="003855D0">
        <w:rPr>
          <w:rFonts w:ascii="Book Antiqua" w:eastAsia="Book Antiqua" w:hAnsi="Book Antiqua" w:cs="Book Antiqua"/>
          <w:color w:val="000000"/>
        </w:rPr>
        <w:t>.</w:t>
      </w:r>
    </w:p>
    <w:p w14:paraId="58A112F5" w14:textId="77777777" w:rsidR="00A77B3E" w:rsidRPr="003855D0" w:rsidRDefault="00A77B3E" w:rsidP="003855D0">
      <w:pPr>
        <w:spacing w:line="360" w:lineRule="auto"/>
        <w:jc w:val="both"/>
        <w:rPr>
          <w:rFonts w:ascii="Book Antiqua" w:hAnsi="Book Antiqua"/>
        </w:rPr>
      </w:pPr>
    </w:p>
    <w:p w14:paraId="36611AD8"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MATERIALS AND METHODS</w:t>
      </w:r>
    </w:p>
    <w:p w14:paraId="464FA224" w14:textId="206C8D88"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This study was conducted at the outpatient physical therapy clinic, Medical Center of the Egyptian Railway Station. It was registered at Cairo University and approved by the Faculty of Physical Therapy, Research Ethics Committee (P.T.REC/012/003180).</w:t>
      </w:r>
    </w:p>
    <w:p w14:paraId="780C1877" w14:textId="77777777" w:rsidR="00A77B3E" w:rsidRPr="003855D0" w:rsidRDefault="00A77B3E" w:rsidP="003855D0">
      <w:pPr>
        <w:spacing w:line="360" w:lineRule="auto"/>
        <w:jc w:val="both"/>
        <w:rPr>
          <w:rFonts w:ascii="Book Antiqua" w:hAnsi="Book Antiqua"/>
        </w:rPr>
      </w:pPr>
    </w:p>
    <w:p w14:paraId="031381D3"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Study design</w:t>
      </w:r>
    </w:p>
    <w:p w14:paraId="1E68210B"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A single-blinded comparative clinical study.</w:t>
      </w:r>
    </w:p>
    <w:p w14:paraId="1BC86EFA" w14:textId="77777777" w:rsidR="00A77B3E" w:rsidRPr="003855D0" w:rsidRDefault="00A77B3E" w:rsidP="003855D0">
      <w:pPr>
        <w:spacing w:line="360" w:lineRule="auto"/>
        <w:jc w:val="both"/>
        <w:rPr>
          <w:rFonts w:ascii="Book Antiqua" w:hAnsi="Book Antiqua"/>
        </w:rPr>
      </w:pPr>
    </w:p>
    <w:p w14:paraId="73563E5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Sample size calculation</w:t>
      </w:r>
    </w:p>
    <w:p w14:paraId="4EA2816C" w14:textId="7EE6431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The sample size was calculated using the MedCalc</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xml:space="preserve"> version 12.3.0.0 program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Ostend, Belgium</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636809">
        <w:rPr>
          <w:rFonts w:ascii="Book Antiqua" w:eastAsia="Book Antiqua" w:hAnsi="Book Antiqua" w:cs="Book Antiqua"/>
          <w:color w:val="000000"/>
        </w:rPr>
        <w:t>and was</w:t>
      </w:r>
      <w:r w:rsidRPr="003855D0">
        <w:rPr>
          <w:rFonts w:ascii="Book Antiqua" w:eastAsia="Book Antiqua" w:hAnsi="Book Antiqua" w:cs="Book Antiqua"/>
          <w:color w:val="000000"/>
        </w:rPr>
        <w:t xml:space="preserve"> 38 cases, according to a 95% confidence interval and the power of the study 80% with 5% error. Assuming a drop-out ratio of 5%, the sample size was 20 cases in each group.</w:t>
      </w:r>
    </w:p>
    <w:p w14:paraId="4B4BE2C7" w14:textId="77777777" w:rsidR="00A77B3E" w:rsidRPr="003855D0" w:rsidRDefault="00A77B3E" w:rsidP="003855D0">
      <w:pPr>
        <w:spacing w:line="360" w:lineRule="auto"/>
        <w:jc w:val="both"/>
        <w:rPr>
          <w:rFonts w:ascii="Book Antiqua" w:hAnsi="Book Antiqua"/>
        </w:rPr>
      </w:pPr>
    </w:p>
    <w:p w14:paraId="3947BE44"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Patients</w:t>
      </w:r>
    </w:p>
    <w:p w14:paraId="105B059B" w14:textId="2551AFE2"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Forty male and female patients were referred by orthopedic surgeons with a diagnosis of MPS in the neck with active </w:t>
      </w:r>
      <w:r w:rsidR="008357E0" w:rsidRPr="003855D0">
        <w:rPr>
          <w:rFonts w:ascii="Book Antiqua" w:eastAsia="Book Antiqua" w:hAnsi="Book Antiqua" w:cs="Book Antiqua"/>
        </w:rPr>
        <w:t>TrPs</w:t>
      </w:r>
      <w:r w:rsidRPr="003855D0">
        <w:rPr>
          <w:rFonts w:ascii="Book Antiqua" w:eastAsia="Book Antiqua" w:hAnsi="Book Antiqua" w:cs="Book Antiqua"/>
          <w:color w:val="000000"/>
        </w:rPr>
        <w:t xml:space="preserve"> of </w:t>
      </w:r>
      <w:r w:rsidR="00795C18">
        <w:rPr>
          <w:rFonts w:ascii="Book Antiqua" w:eastAsia="Book Antiqua" w:hAnsi="Book Antiqua" w:cs="Book Antiqua"/>
          <w:color w:val="000000"/>
        </w:rPr>
        <w:t xml:space="preserve">the </w:t>
      </w:r>
      <w:r w:rsidRPr="003855D0">
        <w:rPr>
          <w:rFonts w:ascii="Book Antiqua" w:eastAsia="Book Antiqua" w:hAnsi="Book Antiqua" w:cs="Book Antiqua"/>
          <w:color w:val="000000"/>
        </w:rPr>
        <w:t>UT muscle. Their ages ranged from 20</w:t>
      </w:r>
      <w:r w:rsidR="00E774AA">
        <w:rPr>
          <w:rFonts w:ascii="Book Antiqua" w:eastAsia="Book Antiqua" w:hAnsi="Book Antiqua" w:cs="Book Antiqua"/>
          <w:color w:val="000000"/>
        </w:rPr>
        <w:t xml:space="preserve"> years</w:t>
      </w:r>
      <w:r w:rsidRPr="003855D0">
        <w:rPr>
          <w:rFonts w:ascii="Book Antiqua" w:eastAsia="Book Antiqua" w:hAnsi="Book Antiqua" w:cs="Book Antiqua"/>
          <w:color w:val="000000"/>
        </w:rPr>
        <w:t xml:space="preserve"> </w:t>
      </w:r>
      <w:r w:rsidR="00795C18">
        <w:rPr>
          <w:rFonts w:ascii="Book Antiqua" w:eastAsia="Book Antiqua" w:hAnsi="Book Antiqua" w:cs="Book Antiqua"/>
          <w:color w:val="000000"/>
        </w:rPr>
        <w:t>to</w:t>
      </w:r>
      <w:r w:rsidRPr="003855D0">
        <w:rPr>
          <w:rFonts w:ascii="Book Antiqua" w:eastAsia="Book Antiqua" w:hAnsi="Book Antiqua" w:cs="Book Antiqua"/>
          <w:color w:val="000000"/>
        </w:rPr>
        <w:t xml:space="preserve"> 40</w:t>
      </w:r>
      <w:r w:rsidR="00795C18">
        <w:rPr>
          <w:rFonts w:ascii="Book Antiqua" w:eastAsia="Book Antiqua" w:hAnsi="Book Antiqua" w:cs="Book Antiqua"/>
          <w:color w:val="000000"/>
        </w:rPr>
        <w:t xml:space="preserve"> years</w:t>
      </w:r>
      <w:r w:rsidRPr="003855D0">
        <w:rPr>
          <w:rFonts w:ascii="Book Antiqua" w:eastAsia="Book Antiqua" w:hAnsi="Book Antiqua" w:cs="Book Antiqua"/>
          <w:color w:val="000000"/>
          <w:vertAlign w:val="superscript"/>
        </w:rPr>
        <w:t>[24]</w:t>
      </w:r>
      <w:r w:rsidRPr="003855D0">
        <w:rPr>
          <w:rFonts w:ascii="Book Antiqua" w:eastAsia="Book Antiqua" w:hAnsi="Book Antiqua" w:cs="Book Antiqua"/>
          <w:color w:val="000000"/>
        </w:rPr>
        <w:t>. They were randomly assigned into two equal experimental groups, using a simple randomization method (patients enrolled consecutively in group A or B)</w:t>
      </w:r>
      <w:r w:rsidR="00662948">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662948">
        <w:rPr>
          <w:rFonts w:ascii="Book Antiqua" w:eastAsia="Book Antiqua" w:hAnsi="Book Antiqua" w:cs="Book Antiqua"/>
          <w:color w:val="000000"/>
        </w:rPr>
        <w:t>G</w:t>
      </w:r>
      <w:r w:rsidRPr="003855D0">
        <w:rPr>
          <w:rFonts w:ascii="Book Antiqua" w:eastAsia="Book Antiqua" w:hAnsi="Book Antiqua" w:cs="Book Antiqua"/>
          <w:color w:val="000000"/>
        </w:rPr>
        <w:t>roup A (</w:t>
      </w:r>
      <w:r w:rsidRPr="003855D0">
        <w:rPr>
          <w:rFonts w:ascii="Book Antiqua" w:eastAsia="Book Antiqua" w:hAnsi="Book Antiqua" w:cs="Book Antiqua"/>
          <w:i/>
          <w:iCs/>
          <w:color w:val="000000"/>
        </w:rPr>
        <w:t>n</w:t>
      </w:r>
      <w:r w:rsidRPr="003855D0">
        <w:rPr>
          <w:rFonts w:ascii="Book Antiqua" w:eastAsia="Book Antiqua" w:hAnsi="Book Antiqua" w:cs="Book Antiqua"/>
          <w:color w:val="000000"/>
        </w:rPr>
        <w:t xml:space="preserve"> = 20) received ISTAM on </w:t>
      </w:r>
      <w:r w:rsidR="008357E0" w:rsidRPr="003855D0">
        <w:rPr>
          <w:rFonts w:ascii="Book Antiqua" w:eastAsia="Book Antiqua" w:hAnsi="Book Antiqua" w:cs="Book Antiqua"/>
        </w:rPr>
        <w:t>TrPs</w:t>
      </w:r>
      <w:r w:rsidRPr="003855D0">
        <w:rPr>
          <w:rFonts w:ascii="Book Antiqua" w:eastAsia="Book Antiqua" w:hAnsi="Book Antiqua" w:cs="Book Antiqua"/>
          <w:color w:val="000000"/>
        </w:rPr>
        <w:t xml:space="preserve"> of </w:t>
      </w:r>
      <w:r w:rsidR="00662948">
        <w:rPr>
          <w:rFonts w:ascii="Book Antiqua" w:eastAsia="Book Antiqua" w:hAnsi="Book Antiqua" w:cs="Book Antiqua"/>
          <w:color w:val="000000"/>
        </w:rPr>
        <w:t xml:space="preserve">the </w:t>
      </w:r>
      <w:r w:rsidRPr="003855D0">
        <w:rPr>
          <w:rFonts w:ascii="Book Antiqua" w:eastAsia="Book Antiqua" w:hAnsi="Book Antiqua" w:cs="Book Antiqua"/>
          <w:color w:val="000000"/>
        </w:rPr>
        <w:t xml:space="preserve">UT muscle (TrP1 and TrP2), and </w:t>
      </w:r>
      <w:r w:rsidR="00C517D6" w:rsidRPr="003855D0">
        <w:rPr>
          <w:rFonts w:ascii="Book Antiqua" w:eastAsia="Book Antiqua" w:hAnsi="Book Antiqua" w:cs="Book Antiqua"/>
          <w:color w:val="000000"/>
        </w:rPr>
        <w:t>g</w:t>
      </w:r>
      <w:r w:rsidRPr="003855D0">
        <w:rPr>
          <w:rFonts w:ascii="Book Antiqua" w:eastAsia="Book Antiqua" w:hAnsi="Book Antiqua" w:cs="Book Antiqua"/>
          <w:color w:val="000000"/>
        </w:rPr>
        <w:t>roup B (</w:t>
      </w:r>
      <w:r w:rsidRPr="003855D0">
        <w:rPr>
          <w:rFonts w:ascii="Book Antiqua" w:eastAsia="Book Antiqua" w:hAnsi="Book Antiqua" w:cs="Book Antiqua"/>
          <w:i/>
          <w:iCs/>
          <w:color w:val="000000"/>
        </w:rPr>
        <w:t>n</w:t>
      </w:r>
      <w:r w:rsidRPr="003855D0">
        <w:rPr>
          <w:rFonts w:ascii="Book Antiqua" w:eastAsia="Book Antiqua" w:hAnsi="Book Antiqua" w:cs="Book Antiqua"/>
          <w:color w:val="000000"/>
        </w:rPr>
        <w:t xml:space="preserve"> = 20) received ESWT on </w:t>
      </w:r>
      <w:r w:rsidR="008357E0" w:rsidRPr="003855D0">
        <w:rPr>
          <w:rFonts w:ascii="Book Antiqua" w:eastAsia="Book Antiqua" w:hAnsi="Book Antiqua" w:cs="Book Antiqua"/>
        </w:rPr>
        <w:t>TrPs</w:t>
      </w:r>
      <w:r w:rsidRPr="003855D0">
        <w:rPr>
          <w:rFonts w:ascii="Book Antiqua" w:eastAsia="Book Antiqua" w:hAnsi="Book Antiqua" w:cs="Book Antiqua"/>
          <w:color w:val="000000"/>
        </w:rPr>
        <w:t xml:space="preserve"> of </w:t>
      </w:r>
      <w:r w:rsidR="00662948">
        <w:rPr>
          <w:rFonts w:ascii="Book Antiqua" w:eastAsia="Book Antiqua" w:hAnsi="Book Antiqua" w:cs="Book Antiqua"/>
          <w:color w:val="000000"/>
        </w:rPr>
        <w:t xml:space="preserve">the </w:t>
      </w:r>
      <w:r w:rsidRPr="003855D0">
        <w:rPr>
          <w:rFonts w:ascii="Book Antiqua" w:eastAsia="Book Antiqua" w:hAnsi="Book Antiqua" w:cs="Book Antiqua"/>
          <w:color w:val="000000"/>
        </w:rPr>
        <w:t>UT muscle (TrP1 and TrP2). Each patient signed an informed consent before starting the study.</w:t>
      </w:r>
    </w:p>
    <w:p w14:paraId="0EF2C90E" w14:textId="40756173"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lastRenderedPageBreak/>
        <w:t>All patients received four treatment sessions, twice per week</w:t>
      </w:r>
      <w:r w:rsidRPr="003855D0">
        <w:rPr>
          <w:rFonts w:ascii="Book Antiqua" w:eastAsia="Book Antiqua" w:hAnsi="Book Antiqua" w:cs="Book Antiqua"/>
          <w:color w:val="000000"/>
          <w:vertAlign w:val="superscript"/>
        </w:rPr>
        <w:t xml:space="preserve"> </w:t>
      </w:r>
      <w:r w:rsidRPr="003855D0">
        <w:rPr>
          <w:rFonts w:ascii="Book Antiqua" w:eastAsia="Book Antiqua" w:hAnsi="Book Antiqua" w:cs="Book Antiqua"/>
          <w:color w:val="000000"/>
        </w:rPr>
        <w:t xml:space="preserve">over </w:t>
      </w:r>
      <w:r w:rsidR="00662948">
        <w:rPr>
          <w:rFonts w:ascii="Book Antiqua" w:eastAsia="Book Antiqua" w:hAnsi="Book Antiqua" w:cs="Book Antiqua"/>
          <w:color w:val="000000"/>
        </w:rPr>
        <w:t>2</w:t>
      </w:r>
      <w:r w:rsidRPr="003855D0">
        <w:rPr>
          <w:rFonts w:ascii="Book Antiqua" w:eastAsia="Book Antiqua" w:hAnsi="Book Antiqua" w:cs="Book Antiqua"/>
          <w:color w:val="000000"/>
        </w:rPr>
        <w:t xml:space="preserve"> weeks</w:t>
      </w:r>
      <w:r w:rsidRPr="003855D0">
        <w:rPr>
          <w:rFonts w:ascii="Book Antiqua" w:eastAsia="Book Antiqua" w:hAnsi="Book Antiqua" w:cs="Book Antiqua"/>
          <w:color w:val="000000"/>
          <w:vertAlign w:val="superscript"/>
        </w:rPr>
        <w:t>[25]</w:t>
      </w:r>
      <w:r w:rsidRPr="003855D0">
        <w:rPr>
          <w:rFonts w:ascii="Book Antiqua" w:eastAsia="Book Antiqua" w:hAnsi="Book Antiqua" w:cs="Book Antiqua"/>
          <w:color w:val="000000"/>
        </w:rPr>
        <w:t xml:space="preserve">. Both groups received a post isometric relaxation technique for the UT muscle. Patients were evaluated before treatment and </w:t>
      </w:r>
      <w:r w:rsidR="00662948">
        <w:rPr>
          <w:rFonts w:ascii="Book Antiqua" w:eastAsia="Book Antiqua" w:hAnsi="Book Antiqua" w:cs="Book Antiqua"/>
          <w:color w:val="000000"/>
        </w:rPr>
        <w:t>2</w:t>
      </w:r>
      <w:r w:rsidRPr="003855D0">
        <w:rPr>
          <w:rFonts w:ascii="Book Antiqua" w:eastAsia="Book Antiqua" w:hAnsi="Book Antiqua" w:cs="Book Antiqua"/>
          <w:color w:val="000000"/>
        </w:rPr>
        <w:t xml:space="preserve"> days after treatment for neck pain intensity and </w:t>
      </w:r>
      <w:r w:rsidR="00BF1BFF">
        <w:rPr>
          <w:rFonts w:ascii="Book Antiqua" w:eastAsia="Book Antiqua" w:hAnsi="Book Antiqua" w:cs="Book Antiqua"/>
          <w:color w:val="000000"/>
        </w:rPr>
        <w:t>PPT</w:t>
      </w:r>
      <w:r w:rsidRPr="003855D0">
        <w:rPr>
          <w:rFonts w:ascii="Book Antiqua" w:eastAsia="Book Antiqua" w:hAnsi="Book Antiqua" w:cs="Book Antiqua"/>
          <w:color w:val="000000"/>
        </w:rPr>
        <w:t xml:space="preserve"> of </w:t>
      </w:r>
      <w:r w:rsidR="00BF1BFF">
        <w:rPr>
          <w:rFonts w:ascii="Book Antiqua" w:eastAsia="Book Antiqua" w:hAnsi="Book Antiqua" w:cs="Book Antiqua"/>
          <w:color w:val="000000"/>
        </w:rPr>
        <w:t xml:space="preserve">the </w:t>
      </w:r>
      <w:r w:rsidRPr="003855D0">
        <w:rPr>
          <w:rFonts w:ascii="Book Antiqua" w:eastAsia="Book Antiqua" w:hAnsi="Book Antiqua" w:cs="Book Antiqua"/>
          <w:color w:val="000000"/>
        </w:rPr>
        <w:t xml:space="preserve">UT </w:t>
      </w:r>
      <w:r w:rsidR="008357E0" w:rsidRPr="003855D0">
        <w:rPr>
          <w:rFonts w:ascii="Book Antiqua" w:eastAsia="Book Antiqua" w:hAnsi="Book Antiqua" w:cs="Book Antiqua"/>
        </w:rPr>
        <w:t>TrPs</w:t>
      </w:r>
      <w:r w:rsidRPr="003855D0">
        <w:rPr>
          <w:rFonts w:ascii="Book Antiqua" w:eastAsia="Book Antiqua" w:hAnsi="Book Antiqua" w:cs="Book Antiqua"/>
          <w:color w:val="000000"/>
        </w:rPr>
        <w:t xml:space="preserve"> (TrP1 and TrP2).</w:t>
      </w:r>
    </w:p>
    <w:p w14:paraId="1317C4FA" w14:textId="109C7B13"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Patients were included if they had MTrPs of unilateral UT muscle (TrP1 and TrP2) that exhibit the following characteristics</w:t>
      </w:r>
      <w:r w:rsidRPr="003855D0">
        <w:rPr>
          <w:rFonts w:ascii="Book Antiqua" w:eastAsia="Book Antiqua" w:hAnsi="Book Antiqua" w:cs="Book Antiqua"/>
          <w:color w:val="000000"/>
          <w:vertAlign w:val="superscript"/>
        </w:rPr>
        <w:t>[26,27]</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1)</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A taut band within a muscle</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2) </w:t>
      </w:r>
      <w:r w:rsidR="00C517D6" w:rsidRPr="003855D0">
        <w:rPr>
          <w:rFonts w:ascii="Book Antiqua" w:eastAsia="Book Antiqua" w:hAnsi="Book Antiqua" w:cs="Book Antiqua"/>
          <w:color w:val="000000"/>
        </w:rPr>
        <w:t>E</w:t>
      </w:r>
      <w:r w:rsidRPr="003855D0">
        <w:rPr>
          <w:rFonts w:ascii="Book Antiqua" w:eastAsia="Book Antiqua" w:hAnsi="Book Antiqua" w:cs="Book Antiqua"/>
          <w:color w:val="000000"/>
        </w:rPr>
        <w:t>xtreme tenderness at a point within the taut band</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3) </w:t>
      </w:r>
      <w:r w:rsidR="00C517D6" w:rsidRPr="003855D0">
        <w:rPr>
          <w:rFonts w:ascii="Book Antiqua" w:eastAsia="Book Antiqua" w:hAnsi="Book Antiqua" w:cs="Book Antiqua"/>
          <w:color w:val="000000"/>
        </w:rPr>
        <w:t>R</w:t>
      </w:r>
      <w:r w:rsidRPr="003855D0">
        <w:rPr>
          <w:rFonts w:ascii="Book Antiqua" w:eastAsia="Book Antiqua" w:hAnsi="Book Antiqua" w:cs="Book Antiqua"/>
          <w:color w:val="000000"/>
        </w:rPr>
        <w:t>eproduction of the patient’s pain</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4) </w:t>
      </w:r>
      <w:r w:rsidR="00C517D6" w:rsidRPr="003855D0">
        <w:rPr>
          <w:rFonts w:ascii="Book Antiqua" w:eastAsia="Book Antiqua" w:hAnsi="Book Antiqua" w:cs="Book Antiqua"/>
          <w:color w:val="000000"/>
        </w:rPr>
        <w:t>R</w:t>
      </w:r>
      <w:r w:rsidRPr="003855D0">
        <w:rPr>
          <w:rFonts w:ascii="Book Antiqua" w:eastAsia="Book Antiqua" w:hAnsi="Book Antiqua" w:cs="Book Antiqua"/>
          <w:color w:val="000000"/>
        </w:rPr>
        <w:t>eferred pain</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5) </w:t>
      </w:r>
      <w:r w:rsidR="00C517D6" w:rsidRPr="003855D0">
        <w:rPr>
          <w:rFonts w:ascii="Book Antiqua" w:eastAsia="Book Antiqua" w:hAnsi="Book Antiqua" w:cs="Book Antiqua"/>
          <w:color w:val="000000"/>
        </w:rPr>
        <w:t>E</w:t>
      </w:r>
      <w:r w:rsidRPr="003855D0">
        <w:rPr>
          <w:rFonts w:ascii="Book Antiqua" w:eastAsia="Book Antiqua" w:hAnsi="Book Antiqua" w:cs="Book Antiqua"/>
          <w:color w:val="000000"/>
        </w:rPr>
        <w:t>liciting a localized twitch response</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6) </w:t>
      </w:r>
      <w:r w:rsidR="00C517D6" w:rsidRPr="003855D0">
        <w:rPr>
          <w:rFonts w:ascii="Book Antiqua" w:eastAsia="Book Antiqua" w:hAnsi="Book Antiqua" w:cs="Book Antiqua"/>
          <w:color w:val="000000"/>
        </w:rPr>
        <w:t>M</w:t>
      </w:r>
      <w:r w:rsidRPr="003855D0">
        <w:rPr>
          <w:rFonts w:ascii="Book Antiqua" w:eastAsia="Book Antiqua" w:hAnsi="Book Antiqua" w:cs="Book Antiqua"/>
          <w:color w:val="000000"/>
        </w:rPr>
        <w:t>uscle weakness</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7) </w:t>
      </w:r>
      <w:r w:rsidR="00C517D6" w:rsidRPr="003855D0">
        <w:rPr>
          <w:rFonts w:ascii="Book Antiqua" w:eastAsia="Book Antiqua" w:hAnsi="Book Antiqua" w:cs="Book Antiqua"/>
          <w:color w:val="000000"/>
        </w:rPr>
        <w:t>L</w:t>
      </w:r>
      <w:r w:rsidRPr="003855D0">
        <w:rPr>
          <w:rFonts w:ascii="Book Antiqua" w:eastAsia="Book Antiqua" w:hAnsi="Book Antiqua" w:cs="Book Antiqua"/>
          <w:color w:val="000000"/>
        </w:rPr>
        <w:t>imited range of motion</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and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8) </w:t>
      </w:r>
      <w:r w:rsidR="00C517D6" w:rsidRPr="003855D0">
        <w:rPr>
          <w:rFonts w:ascii="Book Antiqua" w:eastAsia="Book Antiqua" w:hAnsi="Book Antiqua" w:cs="Book Antiqua"/>
          <w:color w:val="000000"/>
        </w:rPr>
        <w:t>A</w:t>
      </w:r>
      <w:r w:rsidRPr="003855D0">
        <w:rPr>
          <w:rFonts w:ascii="Book Antiqua" w:eastAsia="Book Antiqua" w:hAnsi="Book Antiqua" w:cs="Book Antiqua"/>
          <w:color w:val="000000"/>
        </w:rPr>
        <w:t>utonomic signs (erythema, lacrimation, pilo-erection). To make a diagnosis, the first three characteristics must be present</w:t>
      </w:r>
      <w:r w:rsidRPr="003855D0">
        <w:rPr>
          <w:rFonts w:ascii="Book Antiqua" w:eastAsia="Book Antiqua" w:hAnsi="Book Antiqua" w:cs="Book Antiqua"/>
          <w:color w:val="000000"/>
          <w:vertAlign w:val="superscript"/>
        </w:rPr>
        <w:t>[26,27]</w:t>
      </w:r>
      <w:r w:rsidRPr="003855D0">
        <w:rPr>
          <w:rFonts w:ascii="Book Antiqua" w:eastAsia="Book Antiqua" w:hAnsi="Book Antiqua" w:cs="Book Antiqua"/>
          <w:color w:val="000000"/>
        </w:rPr>
        <w:t>.</w:t>
      </w:r>
    </w:p>
    <w:p w14:paraId="11EC68B7" w14:textId="4C2C1EFD"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Patients with malignancy, cervical spine fractures, cervical radiculopathy, myelopathy, or vascular syndromes (such as vertebrobasilar insufficiency) were excluded</w:t>
      </w:r>
      <w:r w:rsidRPr="003855D0">
        <w:rPr>
          <w:rFonts w:ascii="Book Antiqua" w:eastAsia="Book Antiqua" w:hAnsi="Book Antiqua" w:cs="Book Antiqua"/>
          <w:color w:val="000000"/>
          <w:vertAlign w:val="superscript"/>
        </w:rPr>
        <w:t>[28]</w:t>
      </w:r>
      <w:r w:rsidRPr="003855D0">
        <w:rPr>
          <w:rFonts w:ascii="Book Antiqua" w:eastAsia="Book Antiqua" w:hAnsi="Book Antiqua" w:cs="Book Antiqua"/>
          <w:color w:val="000000"/>
        </w:rPr>
        <w:t xml:space="preserve">. Also, patients were excluded if they received any other treatment, in the form of physical therapy or medication, that would interfere with the results of this study and </w:t>
      </w:r>
      <w:r w:rsidR="009C7910">
        <w:rPr>
          <w:rFonts w:ascii="Book Antiqua" w:eastAsia="Book Antiqua" w:hAnsi="Book Antiqua" w:cs="Book Antiqua"/>
          <w:color w:val="000000"/>
        </w:rPr>
        <w:t>if they</w:t>
      </w:r>
      <w:r w:rsidRPr="003855D0">
        <w:rPr>
          <w:rFonts w:ascii="Book Antiqua" w:eastAsia="Book Antiqua" w:hAnsi="Book Antiqua" w:cs="Book Antiqua"/>
          <w:color w:val="000000"/>
        </w:rPr>
        <w:t xml:space="preserve"> exhibit</w:t>
      </w:r>
      <w:r w:rsidR="009C7910">
        <w:rPr>
          <w:rFonts w:ascii="Book Antiqua" w:eastAsia="Book Antiqua" w:hAnsi="Book Antiqua" w:cs="Book Antiqua"/>
          <w:color w:val="000000"/>
        </w:rPr>
        <w:t>ed</w:t>
      </w:r>
      <w:r w:rsidRPr="003855D0">
        <w:rPr>
          <w:rFonts w:ascii="Book Antiqua" w:eastAsia="Book Antiqua" w:hAnsi="Book Antiqua" w:cs="Book Antiqua"/>
          <w:color w:val="000000"/>
        </w:rPr>
        <w:t xml:space="preserve"> any contraindication for </w:t>
      </w:r>
      <w:r w:rsidR="009C7910">
        <w:rPr>
          <w:rFonts w:ascii="Book Antiqua" w:eastAsia="Book Antiqua" w:hAnsi="Book Antiqua" w:cs="Book Antiqua"/>
          <w:color w:val="000000"/>
        </w:rPr>
        <w:t>IASTM</w:t>
      </w:r>
      <w:r w:rsidRPr="003855D0">
        <w:rPr>
          <w:rFonts w:ascii="Book Antiqua" w:eastAsia="Book Antiqua" w:hAnsi="Book Antiqua" w:cs="Book Antiqua"/>
          <w:color w:val="000000"/>
        </w:rPr>
        <w:t xml:space="preserve"> and ESWT</w:t>
      </w:r>
      <w:r w:rsidRPr="003855D0">
        <w:rPr>
          <w:rFonts w:ascii="Book Antiqua" w:eastAsia="Book Antiqua" w:hAnsi="Book Antiqua" w:cs="Book Antiqua"/>
          <w:color w:val="000000"/>
          <w:vertAlign w:val="superscript"/>
        </w:rPr>
        <w:t>[29]</w:t>
      </w:r>
      <w:r w:rsidRPr="003855D0">
        <w:rPr>
          <w:rFonts w:ascii="Book Antiqua" w:eastAsia="Book Antiqua" w:hAnsi="Book Antiqua" w:cs="Book Antiqua"/>
          <w:color w:val="000000"/>
        </w:rPr>
        <w:t>.</w:t>
      </w:r>
    </w:p>
    <w:p w14:paraId="3579E94E" w14:textId="77777777" w:rsidR="00A77B3E" w:rsidRPr="003855D0" w:rsidRDefault="00A77B3E" w:rsidP="003855D0">
      <w:pPr>
        <w:spacing w:line="360" w:lineRule="auto"/>
        <w:jc w:val="both"/>
        <w:rPr>
          <w:rFonts w:ascii="Book Antiqua" w:hAnsi="Book Antiqua"/>
        </w:rPr>
      </w:pPr>
    </w:p>
    <w:p w14:paraId="20F8315A"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Assessment procedures</w:t>
      </w:r>
    </w:p>
    <w:p w14:paraId="6C89FF44" w14:textId="7CB38E4C"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All patients were evaluated before and </w:t>
      </w:r>
      <w:r w:rsidR="009C7910">
        <w:rPr>
          <w:rFonts w:ascii="Book Antiqua" w:eastAsia="Book Antiqua" w:hAnsi="Book Antiqua" w:cs="Book Antiqua"/>
          <w:color w:val="000000"/>
        </w:rPr>
        <w:t>2</w:t>
      </w:r>
      <w:r w:rsidRPr="003855D0">
        <w:rPr>
          <w:rFonts w:ascii="Book Antiqua" w:eastAsia="Book Antiqua" w:hAnsi="Book Antiqua" w:cs="Book Antiqua"/>
          <w:color w:val="000000"/>
        </w:rPr>
        <w:t xml:space="preserve"> days after treatment by a research assistant who </w:t>
      </w:r>
      <w:r w:rsidR="009C7910">
        <w:rPr>
          <w:rFonts w:ascii="Book Antiqua" w:eastAsia="Book Antiqua" w:hAnsi="Book Antiqua" w:cs="Book Antiqua"/>
          <w:color w:val="000000"/>
        </w:rPr>
        <w:t xml:space="preserve">was </w:t>
      </w:r>
      <w:r w:rsidRPr="003855D0">
        <w:rPr>
          <w:rFonts w:ascii="Book Antiqua" w:eastAsia="Book Antiqua" w:hAnsi="Book Antiqua" w:cs="Book Antiqua"/>
          <w:color w:val="000000"/>
        </w:rPr>
        <w:t xml:space="preserve">unaware of the treatment program given to each patient. The patients were positioned comfortably in a prone position on a plinth with sufficient exposure to the UT muscle. The head was slightly tilted ipsilateral to the side being palpated. Using a pincer grasp, the free margin of the </w:t>
      </w:r>
      <w:r w:rsidR="00BC4B5C" w:rsidRPr="003855D0">
        <w:rPr>
          <w:rFonts w:ascii="Book Antiqua" w:eastAsia="Book Antiqua" w:hAnsi="Book Antiqua" w:cs="Book Antiqua"/>
        </w:rPr>
        <w:t>UT</w:t>
      </w:r>
      <w:r w:rsidRPr="003855D0">
        <w:rPr>
          <w:rFonts w:ascii="Book Antiqua" w:eastAsia="Book Antiqua" w:hAnsi="Book Antiqua" w:cs="Book Antiqua"/>
          <w:color w:val="000000"/>
        </w:rPr>
        <w:t xml:space="preserve"> fibers was held firmly. Once the palpable band was located, it would be firmly rolled between fingers and thumb. Local tenderness and referral pattern were noted. The process was carried out for two points (TrP1 and TrP2). TrP1 was palpated in the angle between the neck and shoulder</w:t>
      </w:r>
      <w:r w:rsidRPr="003855D0">
        <w:rPr>
          <w:rFonts w:ascii="Book Antiqua" w:eastAsia="Book Antiqua" w:hAnsi="Book Antiqua" w:cs="Book Antiqua"/>
          <w:color w:val="000000"/>
          <w:vertAlign w:val="superscript"/>
        </w:rPr>
        <w:t>[30]</w:t>
      </w:r>
      <w:r w:rsidRPr="003855D0">
        <w:rPr>
          <w:rFonts w:ascii="Book Antiqua" w:eastAsia="Book Antiqua" w:hAnsi="Book Antiqua" w:cs="Book Antiqua"/>
          <w:color w:val="000000"/>
        </w:rPr>
        <w:t>, while TrP2 was palpated halfway between the spinous processes of the C5/C6 vertebrae and the acromion process of the scapula using a small pincer grip</w:t>
      </w:r>
      <w:r w:rsidRPr="003855D0">
        <w:rPr>
          <w:rFonts w:ascii="Book Antiqua" w:eastAsia="Book Antiqua" w:hAnsi="Book Antiqua" w:cs="Book Antiqua"/>
          <w:color w:val="000000"/>
          <w:vertAlign w:val="superscript"/>
        </w:rPr>
        <w:t>[31]</w:t>
      </w:r>
      <w:r w:rsidRPr="003855D0">
        <w:rPr>
          <w:rFonts w:ascii="Book Antiqua" w:eastAsia="Book Antiqua" w:hAnsi="Book Antiqua" w:cs="Book Antiqua"/>
          <w:color w:val="000000"/>
        </w:rPr>
        <w:t>. Manual palpation of the muscle is the most reliable method of diagnosing a MTrP</w:t>
      </w:r>
      <w:r w:rsidRPr="003855D0">
        <w:rPr>
          <w:rFonts w:ascii="Book Antiqua" w:eastAsia="Book Antiqua" w:hAnsi="Book Antiqua" w:cs="Book Antiqua"/>
          <w:color w:val="000000"/>
          <w:vertAlign w:val="superscript"/>
        </w:rPr>
        <w:t>[32]</w:t>
      </w:r>
      <w:r w:rsidRPr="003855D0">
        <w:rPr>
          <w:rFonts w:ascii="Book Antiqua" w:eastAsia="Book Antiqua" w:hAnsi="Book Antiqua" w:cs="Book Antiqua"/>
          <w:color w:val="000000"/>
        </w:rPr>
        <w:t>.</w:t>
      </w:r>
    </w:p>
    <w:p w14:paraId="0512CF0A" w14:textId="77777777" w:rsidR="00A77B3E" w:rsidRPr="003855D0" w:rsidRDefault="00A77B3E" w:rsidP="003855D0">
      <w:pPr>
        <w:spacing w:line="360" w:lineRule="auto"/>
        <w:jc w:val="both"/>
        <w:rPr>
          <w:rFonts w:ascii="Book Antiqua" w:hAnsi="Book Antiqua"/>
        </w:rPr>
      </w:pPr>
    </w:p>
    <w:p w14:paraId="3D9D6582"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Assessment of pain intensity using the visual analogue scale</w:t>
      </w:r>
    </w:p>
    <w:p w14:paraId="5A4C12E1" w14:textId="483C333A"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lastRenderedPageBreak/>
        <w:t xml:space="preserve">The visual analog scale (VAS) is a self-reported pain measurement scale. It consists of a 10 cm long line, and the extremes of the line are labeled as no pain and most severe pain. It is </w:t>
      </w:r>
      <w:r w:rsidRPr="003855D0">
        <w:rPr>
          <w:rFonts w:ascii="Book Antiqua" w:eastAsia="Book Antiqua" w:hAnsi="Book Antiqua" w:cs="Book Antiqua"/>
          <w:color w:val="000000"/>
          <w:shd w:val="clear" w:color="auto" w:fill="FFFFFF"/>
        </w:rPr>
        <w:t>valid, reliable</w:t>
      </w:r>
      <w:r w:rsidR="00245539">
        <w:rPr>
          <w:rFonts w:ascii="Book Antiqua" w:eastAsia="Book Antiqua" w:hAnsi="Book Antiqua" w:cs="Book Antiqua"/>
          <w:color w:val="000000"/>
          <w:shd w:val="clear" w:color="auto" w:fill="FFFFFF"/>
        </w:rPr>
        <w:t>,</w:t>
      </w:r>
      <w:r w:rsidRPr="003855D0">
        <w:rPr>
          <w:rFonts w:ascii="Book Antiqua" w:eastAsia="Book Antiqua" w:hAnsi="Book Antiqua" w:cs="Book Antiqua"/>
          <w:color w:val="000000"/>
          <w:shd w:val="clear" w:color="auto" w:fill="FFFFFF"/>
        </w:rPr>
        <w:t xml:space="preserve"> and suitable for clinical practice</w:t>
      </w:r>
      <w:r w:rsidRPr="003855D0">
        <w:rPr>
          <w:rFonts w:ascii="Book Antiqua" w:eastAsia="Book Antiqua" w:hAnsi="Book Antiqua" w:cs="Book Antiqua"/>
          <w:color w:val="000000"/>
          <w:vertAlign w:val="superscript"/>
        </w:rPr>
        <w:t>[33]</w:t>
      </w:r>
      <w:r w:rsidR="00245539">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245539">
        <w:rPr>
          <w:rFonts w:ascii="Book Antiqua" w:eastAsia="Book Antiqua" w:hAnsi="Book Antiqua" w:cs="Book Antiqua"/>
          <w:color w:val="000000"/>
        </w:rPr>
        <w:t>T</w:t>
      </w:r>
      <w:r w:rsidRPr="003855D0">
        <w:rPr>
          <w:rFonts w:ascii="Book Antiqua" w:eastAsia="Book Antiqua" w:hAnsi="Book Antiqua" w:cs="Book Antiqua"/>
          <w:color w:val="000000"/>
        </w:rPr>
        <w:t xml:space="preserve">he patient was asked to mark a point </w:t>
      </w:r>
      <w:r w:rsidR="00245539">
        <w:rPr>
          <w:rFonts w:ascii="Book Antiqua" w:eastAsia="Book Antiqua" w:hAnsi="Book Antiqua" w:cs="Book Antiqua"/>
          <w:color w:val="000000"/>
        </w:rPr>
        <w:t>o</w:t>
      </w:r>
      <w:r w:rsidRPr="003855D0">
        <w:rPr>
          <w:rFonts w:ascii="Book Antiqua" w:eastAsia="Book Antiqua" w:hAnsi="Book Antiqua" w:cs="Book Antiqua"/>
          <w:color w:val="000000"/>
        </w:rPr>
        <w:t>n the VAS,</w:t>
      </w:r>
      <w:r w:rsidR="00C517D6"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and then this number was taken for statistical analysis</w:t>
      </w:r>
      <w:r w:rsidRPr="003855D0">
        <w:rPr>
          <w:rFonts w:ascii="Book Antiqua" w:eastAsia="Book Antiqua" w:hAnsi="Book Antiqua" w:cs="Book Antiqua"/>
          <w:color w:val="000000"/>
          <w:vertAlign w:val="superscript"/>
        </w:rPr>
        <w:t>[34]</w:t>
      </w:r>
      <w:r w:rsidRPr="003855D0">
        <w:rPr>
          <w:rFonts w:ascii="Book Antiqua" w:eastAsia="Book Antiqua" w:hAnsi="Book Antiqua" w:cs="Book Antiqua"/>
          <w:color w:val="000000"/>
        </w:rPr>
        <w:t>.</w:t>
      </w:r>
    </w:p>
    <w:p w14:paraId="337D15BC" w14:textId="77777777" w:rsidR="00A77B3E" w:rsidRPr="003855D0" w:rsidRDefault="00A77B3E" w:rsidP="003855D0">
      <w:pPr>
        <w:spacing w:line="360" w:lineRule="auto"/>
        <w:jc w:val="both"/>
        <w:rPr>
          <w:rFonts w:ascii="Book Antiqua" w:hAnsi="Book Antiqua"/>
        </w:rPr>
      </w:pPr>
    </w:p>
    <w:p w14:paraId="60B79886" w14:textId="72303C3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 xml:space="preserve">Assessment of </w:t>
      </w:r>
      <w:r w:rsidR="00245539">
        <w:rPr>
          <w:rFonts w:ascii="Book Antiqua" w:eastAsia="Book Antiqua" w:hAnsi="Book Antiqua" w:cs="Book Antiqua"/>
          <w:b/>
          <w:bCs/>
          <w:i/>
          <w:iCs/>
          <w:color w:val="000000"/>
        </w:rPr>
        <w:t>PPT</w:t>
      </w:r>
      <w:r w:rsidRPr="003855D0">
        <w:rPr>
          <w:rFonts w:ascii="Book Antiqua" w:eastAsia="Book Antiqua" w:hAnsi="Book Antiqua" w:cs="Book Antiqua"/>
          <w:b/>
          <w:bCs/>
          <w:i/>
          <w:iCs/>
          <w:color w:val="000000"/>
        </w:rPr>
        <w:t xml:space="preserve"> using pressure algometer</w:t>
      </w:r>
    </w:p>
    <w:p w14:paraId="7E63349A" w14:textId="449DDD3A"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The pressure algometer is a valid and reliable tool to determine PPT. An algometer is a force gauge with a spring-operated plunger. The gauge is attached to a short metal pole with a round 1 cm rubber tip. The device is calibrated in kilograms of pressure per centimeter squared (kg/cm</w:t>
      </w:r>
      <w:r w:rsidRPr="003855D0">
        <w:rPr>
          <w:rFonts w:ascii="Book Antiqua" w:eastAsia="Book Antiqua" w:hAnsi="Book Antiqua" w:cs="Book Antiqua"/>
          <w:color w:val="000000"/>
          <w:vertAlign w:val="superscript"/>
        </w:rPr>
        <w:t>2</w:t>
      </w:r>
      <w:r w:rsidRPr="003855D0">
        <w:rPr>
          <w:rFonts w:ascii="Book Antiqua" w:eastAsia="Book Antiqua" w:hAnsi="Book Antiqua" w:cs="Book Antiqua"/>
          <w:color w:val="000000"/>
        </w:rPr>
        <w:t>). The gauge has a range of 0 to 10 kg/cm</w:t>
      </w:r>
      <w:r w:rsidRPr="003855D0">
        <w:rPr>
          <w:rFonts w:ascii="Book Antiqua" w:eastAsia="Book Antiqua" w:hAnsi="Book Antiqua" w:cs="Book Antiqua"/>
          <w:color w:val="000000"/>
          <w:vertAlign w:val="superscript"/>
        </w:rPr>
        <w:t>2</w:t>
      </w:r>
      <w:r w:rsidRPr="003855D0">
        <w:rPr>
          <w:rFonts w:ascii="Book Antiqua" w:eastAsia="Book Antiqua" w:hAnsi="Book Antiqua" w:cs="Book Antiqua"/>
          <w:color w:val="000000"/>
        </w:rPr>
        <w:t>. Once a measurement was recorded, the device was reset to 0 to take another measurement</w:t>
      </w:r>
      <w:r w:rsidRPr="003855D0">
        <w:rPr>
          <w:rFonts w:ascii="Book Antiqua" w:eastAsia="Book Antiqua" w:hAnsi="Book Antiqua" w:cs="Book Antiqua"/>
          <w:color w:val="000000"/>
          <w:vertAlign w:val="superscript"/>
        </w:rPr>
        <w:t>[21,35]</w:t>
      </w:r>
      <w:r w:rsidRPr="003855D0">
        <w:rPr>
          <w:rFonts w:ascii="Book Antiqua" w:eastAsia="Book Antiqua" w:hAnsi="Book Antiqua" w:cs="Book Antiqua"/>
          <w:color w:val="000000"/>
        </w:rPr>
        <w:t>.</w:t>
      </w:r>
    </w:p>
    <w:p w14:paraId="3EE5F5AD" w14:textId="2E1A856F"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The research assistant positioned the tip of the algometer (Greenwich, CT, U</w:t>
      </w:r>
      <w:r w:rsidR="00C517D6" w:rsidRPr="003855D0">
        <w:rPr>
          <w:rFonts w:ascii="Book Antiqua" w:eastAsia="Book Antiqua" w:hAnsi="Book Antiqua" w:cs="Book Antiqua"/>
          <w:color w:val="000000"/>
        </w:rPr>
        <w:t xml:space="preserve">nited </w:t>
      </w:r>
      <w:r w:rsidRPr="003855D0">
        <w:rPr>
          <w:rFonts w:ascii="Book Antiqua" w:eastAsia="Book Antiqua" w:hAnsi="Book Antiqua" w:cs="Book Antiqua"/>
          <w:color w:val="000000"/>
        </w:rPr>
        <w:t>S</w:t>
      </w:r>
      <w:r w:rsidR="00C517D6" w:rsidRPr="003855D0">
        <w:rPr>
          <w:rFonts w:ascii="Book Antiqua" w:eastAsia="Book Antiqua" w:hAnsi="Book Antiqua" w:cs="Book Antiqua"/>
          <w:color w:val="000000"/>
        </w:rPr>
        <w:t>tates</w:t>
      </w:r>
      <w:r w:rsidRPr="003855D0">
        <w:rPr>
          <w:rFonts w:ascii="Book Antiqua" w:eastAsia="Book Antiqua" w:hAnsi="Book Antiqua" w:cs="Book Antiqua"/>
          <w:color w:val="000000"/>
        </w:rPr>
        <w:t xml:space="preserve">) at the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 and increased the pressure by 1 kg</w:t>
      </w:r>
      <w:r w:rsidR="004759B8" w:rsidRPr="003855D0">
        <w:rPr>
          <w:rFonts w:ascii="Book Antiqua" w:eastAsia="Book Antiqua" w:hAnsi="Book Antiqua" w:cs="Book Antiqua"/>
          <w:color w:val="000000"/>
        </w:rPr>
        <w:t>/</w:t>
      </w:r>
      <w:r w:rsidRPr="003855D0">
        <w:rPr>
          <w:rFonts w:ascii="Book Antiqua" w:eastAsia="Book Antiqua" w:hAnsi="Book Antiqua" w:cs="Book Antiqua"/>
          <w:color w:val="000000"/>
        </w:rPr>
        <w:t>s. When the patient indicated discomfort, the pressure value was recorded in kg/cm</w:t>
      </w:r>
      <w:r w:rsidRPr="003855D0">
        <w:rPr>
          <w:rFonts w:ascii="Book Antiqua" w:eastAsia="Book Antiqua" w:hAnsi="Book Antiqua" w:cs="Book Antiqua"/>
          <w:color w:val="000000"/>
          <w:vertAlign w:val="superscript"/>
        </w:rPr>
        <w:t>2</w:t>
      </w:r>
      <w:r w:rsidRPr="003855D0">
        <w:rPr>
          <w:rFonts w:ascii="Book Antiqua" w:eastAsia="Book Antiqua" w:hAnsi="Book Antiqua" w:cs="Book Antiqua"/>
          <w:color w:val="000000"/>
        </w:rPr>
        <w:t>. The procedure was repeated three times at 60 s intervals</w:t>
      </w:r>
      <w:r w:rsidR="007A3D20">
        <w:rPr>
          <w:rFonts w:ascii="Book Antiqua" w:eastAsia="Book Antiqua" w:hAnsi="Book Antiqua" w:cs="Book Antiqua"/>
          <w:color w:val="000000"/>
        </w:rPr>
        <w:t>,</w:t>
      </w:r>
      <w:r w:rsidRPr="003855D0">
        <w:rPr>
          <w:rFonts w:ascii="Book Antiqua" w:eastAsia="Book Antiqua" w:hAnsi="Book Antiqua" w:cs="Book Antiqua"/>
          <w:color w:val="000000"/>
        </w:rPr>
        <w:t xml:space="preserve"> and the mean of these measurements was taken for statistical analysis.</w:t>
      </w:r>
    </w:p>
    <w:p w14:paraId="170EBFE6" w14:textId="77777777" w:rsidR="00A77B3E" w:rsidRPr="003855D0" w:rsidRDefault="00A77B3E" w:rsidP="003855D0">
      <w:pPr>
        <w:spacing w:line="360" w:lineRule="auto"/>
        <w:jc w:val="both"/>
        <w:rPr>
          <w:rFonts w:ascii="Book Antiqua" w:hAnsi="Book Antiqua"/>
        </w:rPr>
      </w:pPr>
    </w:p>
    <w:p w14:paraId="2BE48A10"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Treatment procedures</w:t>
      </w:r>
    </w:p>
    <w:p w14:paraId="7991416E" w14:textId="45D6645F"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color w:val="000000"/>
        </w:rPr>
        <w:t xml:space="preserve">Treatment procedures for </w:t>
      </w:r>
      <w:r w:rsidR="00C517D6" w:rsidRPr="003855D0">
        <w:rPr>
          <w:rFonts w:ascii="Book Antiqua" w:eastAsia="Book Antiqua" w:hAnsi="Book Antiqua" w:cs="Book Antiqua"/>
          <w:b/>
          <w:bCs/>
          <w:color w:val="000000"/>
        </w:rPr>
        <w:t>g</w:t>
      </w:r>
      <w:r w:rsidRPr="003855D0">
        <w:rPr>
          <w:rFonts w:ascii="Book Antiqua" w:eastAsia="Book Antiqua" w:hAnsi="Book Antiqua" w:cs="Book Antiqua"/>
          <w:b/>
          <w:bCs/>
          <w:color w:val="000000"/>
        </w:rPr>
        <w:t xml:space="preserve">roup A: </w:t>
      </w:r>
      <w:r w:rsidRPr="003855D0">
        <w:rPr>
          <w:rFonts w:ascii="Book Antiqua" w:eastAsia="Book Antiqua" w:hAnsi="Book Antiqua" w:cs="Book Antiqua"/>
          <w:color w:val="000000"/>
        </w:rPr>
        <w:t>This group of patients received IASTM with an M2T blade. Upon a table in front of the patient, his or her forehead resting on his or her forearm. Before treatment, a lubricant (</w:t>
      </w:r>
      <w:r w:rsidR="007A3D20">
        <w:rPr>
          <w:rFonts w:ascii="Book Antiqua" w:eastAsia="Book Antiqua" w:hAnsi="Book Antiqua" w:cs="Book Antiqua"/>
          <w:color w:val="000000"/>
        </w:rPr>
        <w:t>petroleum jelly</w:t>
      </w:r>
      <w:r w:rsidRPr="003855D0">
        <w:rPr>
          <w:rFonts w:ascii="Book Antiqua" w:eastAsia="Book Antiqua" w:hAnsi="Book Antiqua" w:cs="Book Antiqua"/>
          <w:color w:val="000000"/>
        </w:rPr>
        <w:t>) was applied to the skin around the neck area, and the M2T blade was cleaned with an alcohol pad.</w:t>
      </w:r>
    </w:p>
    <w:p w14:paraId="54880CF3" w14:textId="3E5A5BCE"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Following the localization of TrP1 and TrP2, the M2T blade was positioned at a 45</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angle. For about 3 min, slow strokes were applied along the muscle from its origin to its insertion without discomfort or pain. The strokes were longitudinally parallel to the muscle fibers. If patients experienced burning sensations after the session, they were instructed to apply an ice pack to the treated area</w:t>
      </w:r>
      <w:r w:rsidRPr="003855D0">
        <w:rPr>
          <w:rFonts w:ascii="Book Antiqua" w:eastAsia="Book Antiqua" w:hAnsi="Book Antiqua" w:cs="Book Antiqua"/>
          <w:color w:val="000000"/>
          <w:vertAlign w:val="superscript"/>
        </w:rPr>
        <w:t>[24]</w:t>
      </w:r>
      <w:r w:rsidRPr="003855D0">
        <w:rPr>
          <w:rFonts w:ascii="Book Antiqua" w:eastAsia="Book Antiqua" w:hAnsi="Book Antiqua" w:cs="Book Antiqua"/>
          <w:color w:val="000000"/>
        </w:rPr>
        <w:t>.</w:t>
      </w:r>
    </w:p>
    <w:p w14:paraId="0265A704" w14:textId="77777777" w:rsidR="00A77B3E" w:rsidRPr="003855D0" w:rsidRDefault="00A77B3E" w:rsidP="003855D0">
      <w:pPr>
        <w:spacing w:line="360" w:lineRule="auto"/>
        <w:ind w:firstLine="240"/>
        <w:jc w:val="both"/>
        <w:rPr>
          <w:rFonts w:ascii="Book Antiqua" w:hAnsi="Book Antiqua"/>
        </w:rPr>
      </w:pPr>
    </w:p>
    <w:p w14:paraId="10C4E4AD" w14:textId="058D5421"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color w:val="000000"/>
        </w:rPr>
        <w:t xml:space="preserve">Treatment procedures for </w:t>
      </w:r>
      <w:r w:rsidR="00C517D6" w:rsidRPr="003855D0">
        <w:rPr>
          <w:rFonts w:ascii="Book Antiqua" w:eastAsia="Book Antiqua" w:hAnsi="Book Antiqua" w:cs="Book Antiqua"/>
          <w:b/>
          <w:bCs/>
          <w:color w:val="000000"/>
        </w:rPr>
        <w:t>g</w:t>
      </w:r>
      <w:r w:rsidRPr="003855D0">
        <w:rPr>
          <w:rFonts w:ascii="Book Antiqua" w:eastAsia="Book Antiqua" w:hAnsi="Book Antiqua" w:cs="Book Antiqua"/>
          <w:b/>
          <w:bCs/>
          <w:color w:val="000000"/>
        </w:rPr>
        <w:t>roup B:</w:t>
      </w:r>
      <w:r w:rsidRPr="003855D0">
        <w:rPr>
          <w:rFonts w:ascii="Book Antiqua" w:eastAsia="Book Antiqua" w:hAnsi="Book Antiqua" w:cs="Book Antiqua"/>
          <w:color w:val="000000"/>
        </w:rPr>
        <w:t xml:space="preserve"> Patients in this group received</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 xml:space="preserve">ESWT (Unify Elekromedizin, Germany, SN:3012095,2012). All aspects of the procedure were explained </w:t>
      </w:r>
      <w:r w:rsidRPr="003855D0">
        <w:rPr>
          <w:rFonts w:ascii="Book Antiqua" w:eastAsia="Book Antiqua" w:hAnsi="Book Antiqua" w:cs="Book Antiqua"/>
          <w:color w:val="000000"/>
        </w:rPr>
        <w:lastRenderedPageBreak/>
        <w:t>to the patient before treatment. The patients were informed that the shockwave machine produces intense pressure when applied and creates considerable noise. The patient requested to speak with the researcher if the intensity was too uncomfortable.</w:t>
      </w:r>
    </w:p>
    <w:p w14:paraId="6C85785F" w14:textId="10B9A2A0"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 xml:space="preserve">The patient was positioned on a plinth. The treatment area was sufficiently exposed, and a coupling gel was applied. The shockwave unit was calibrated to the correct therapeutic settings. For MTrPs, the settings were 2.0 bars at 15 Hz for 2000 </w:t>
      </w:r>
      <w:r w:rsidR="00AA6DF2">
        <w:rPr>
          <w:rFonts w:ascii="Book Antiqua" w:eastAsia="Book Antiqua" w:hAnsi="Book Antiqua" w:cs="Book Antiqua"/>
          <w:color w:val="000000"/>
        </w:rPr>
        <w:t>p</w:t>
      </w:r>
      <w:r w:rsidRPr="003855D0">
        <w:rPr>
          <w:rFonts w:ascii="Book Antiqua" w:eastAsia="Book Antiqua" w:hAnsi="Book Antiqua" w:cs="Book Antiqua"/>
          <w:color w:val="000000"/>
        </w:rPr>
        <w:t>ulses</w:t>
      </w:r>
      <w:r w:rsidRPr="003855D0">
        <w:rPr>
          <w:rFonts w:ascii="Book Antiqua" w:eastAsia="Book Antiqua" w:hAnsi="Book Antiqua" w:cs="Book Antiqua"/>
          <w:color w:val="000000"/>
          <w:vertAlign w:val="superscript"/>
        </w:rPr>
        <w:t>[22,36]</w:t>
      </w:r>
      <w:r w:rsidRPr="003855D0">
        <w:rPr>
          <w:rFonts w:ascii="Book Antiqua" w:eastAsia="Book Antiqua" w:hAnsi="Book Antiqua" w:cs="Book Antiqua"/>
          <w:color w:val="000000"/>
        </w:rPr>
        <w:t xml:space="preserve">. The handheld transmitter head was applied to the area to be treated. Slight pressure was applied with circular movements to treat the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 sufficiently. The shockwave unit automatically stopped the treatment once all 2000 pulses were delivered. Any residue from the coupling gel was wiped off with a paper towel</w:t>
      </w:r>
      <w:r w:rsidRPr="003855D0">
        <w:rPr>
          <w:rFonts w:ascii="Book Antiqua" w:eastAsia="Book Antiqua" w:hAnsi="Book Antiqua" w:cs="Book Antiqua"/>
          <w:color w:val="000000"/>
          <w:vertAlign w:val="superscript"/>
        </w:rPr>
        <w:t>[22,36]</w:t>
      </w:r>
      <w:r w:rsidRPr="003855D0">
        <w:rPr>
          <w:rFonts w:ascii="Book Antiqua" w:eastAsia="Book Antiqua" w:hAnsi="Book Antiqua" w:cs="Book Antiqua"/>
          <w:color w:val="000000"/>
        </w:rPr>
        <w:t>.</w:t>
      </w:r>
    </w:p>
    <w:p w14:paraId="5767B5D8" w14:textId="77777777" w:rsidR="00A77B3E" w:rsidRPr="003855D0" w:rsidRDefault="00A77B3E" w:rsidP="003855D0">
      <w:pPr>
        <w:spacing w:line="360" w:lineRule="auto"/>
        <w:jc w:val="both"/>
        <w:rPr>
          <w:rFonts w:ascii="Book Antiqua" w:hAnsi="Book Antiqua"/>
        </w:rPr>
      </w:pPr>
    </w:p>
    <w:p w14:paraId="40B7F783"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Post-isometric relaxation technique for UT muscle</w:t>
      </w:r>
    </w:p>
    <w:p w14:paraId="6C9F2079"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All patients in both groups received the post-isometric relaxation technique for the UT muscle. The patient was instructed to lie in a supine position with the cervical spine in opposite lateral flexion to the affected side to lengthen the UT muscle fibers. Sub-maximal resistance was applied to the UT muscle for about 5 s, followed by 3 s of relaxation, and then stretching the UT muscle for 15-30 s to reach a new barrier. This maneuver was repeated four times in each session</w:t>
      </w:r>
      <w:r w:rsidRPr="003855D0">
        <w:rPr>
          <w:rFonts w:ascii="Book Antiqua" w:eastAsia="Book Antiqua" w:hAnsi="Book Antiqua" w:cs="Book Antiqua"/>
          <w:color w:val="000000"/>
          <w:vertAlign w:val="superscript"/>
        </w:rPr>
        <w:t>[37]</w:t>
      </w:r>
      <w:r w:rsidRPr="003855D0">
        <w:rPr>
          <w:rFonts w:ascii="Book Antiqua" w:eastAsia="Book Antiqua" w:hAnsi="Book Antiqua" w:cs="Book Antiqua"/>
          <w:color w:val="000000"/>
        </w:rPr>
        <w:t>.</w:t>
      </w:r>
    </w:p>
    <w:p w14:paraId="2FADB187" w14:textId="77777777" w:rsidR="00A77B3E" w:rsidRPr="003855D0" w:rsidRDefault="00A77B3E" w:rsidP="003855D0">
      <w:pPr>
        <w:spacing w:line="360" w:lineRule="auto"/>
        <w:jc w:val="both"/>
        <w:rPr>
          <w:rFonts w:ascii="Book Antiqua" w:hAnsi="Book Antiqua"/>
        </w:rPr>
      </w:pPr>
    </w:p>
    <w:p w14:paraId="35804D5A"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Statistical analysis</w:t>
      </w:r>
    </w:p>
    <w:p w14:paraId="16245036" w14:textId="30984E0C"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This study’s data analysis used the SPSS version 26 for Windows (</w:t>
      </w:r>
      <w:r w:rsidR="005A378D" w:rsidRPr="003855D0">
        <w:rPr>
          <w:rFonts w:ascii="Book Antiqua" w:eastAsia="Book Antiqua" w:hAnsi="Book Antiqua" w:cs="Book Antiqua"/>
          <w:color w:val="000000"/>
        </w:rPr>
        <w:t>IBM Corp</w:t>
      </w:r>
      <w:r w:rsidR="005A378D">
        <w:rPr>
          <w:rFonts w:ascii="Book Antiqua" w:eastAsia="Book Antiqua" w:hAnsi="Book Antiqua" w:cs="Book Antiqua"/>
          <w:color w:val="000000"/>
        </w:rPr>
        <w:t>,</w:t>
      </w:r>
      <w:r w:rsidR="005A378D"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Armonk, NY</w:t>
      </w:r>
      <w:r w:rsidR="005A378D">
        <w:rPr>
          <w:rFonts w:ascii="Book Antiqua" w:eastAsia="Book Antiqua" w:hAnsi="Book Antiqua" w:cs="Book Antiqua"/>
          <w:color w:val="000000"/>
        </w:rPr>
        <w:t>, United State</w:t>
      </w:r>
      <w:r w:rsidRPr="003855D0">
        <w:rPr>
          <w:rFonts w:ascii="Book Antiqua" w:eastAsia="Book Antiqua" w:hAnsi="Book Antiqua" w:cs="Book Antiqua"/>
          <w:color w:val="000000"/>
        </w:rPr>
        <w:t xml:space="preserve">). The data distribution was tested </w:t>
      </w:r>
      <w:r w:rsidRPr="003855D0">
        <w:rPr>
          <w:rFonts w:ascii="Book Antiqua" w:eastAsia="Book Antiqua" w:hAnsi="Book Antiqua" w:cs="Book Antiqua"/>
          <w:i/>
          <w:iCs/>
          <w:color w:val="000000"/>
        </w:rPr>
        <w:t>via</w:t>
      </w:r>
      <w:r w:rsidRPr="003855D0">
        <w:rPr>
          <w:rFonts w:ascii="Book Antiqua" w:eastAsia="Book Antiqua" w:hAnsi="Book Antiqua" w:cs="Book Antiqua"/>
          <w:color w:val="000000"/>
        </w:rPr>
        <w:t xml:space="preserve"> the Shapiro</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Wilk test. Independent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 xml:space="preserve">-test and </w:t>
      </w:r>
      <w:r w:rsidR="004759B8" w:rsidRPr="003855D0">
        <w:rPr>
          <w:rFonts w:ascii="Book Antiqua" w:eastAsia="Times New Roman" w:hAnsi="Book Antiqua"/>
          <w:i/>
          <w:iCs/>
          <w:color w:val="000000" w:themeColor="text1"/>
        </w:rPr>
        <w:t>χ</w:t>
      </w:r>
      <w:r w:rsidR="004759B8" w:rsidRPr="003855D0">
        <w:rPr>
          <w:rFonts w:ascii="Book Antiqua" w:eastAsia="Times New Roman" w:hAnsi="Book Antiqua"/>
          <w:i/>
          <w:iCs/>
          <w:color w:val="000000" w:themeColor="text1"/>
          <w:vertAlign w:val="superscript"/>
        </w:rPr>
        <w:t>2</w:t>
      </w:r>
      <w:r w:rsidRPr="003855D0">
        <w:rPr>
          <w:rFonts w:ascii="Book Antiqua" w:eastAsia="Book Antiqua" w:hAnsi="Book Antiqua" w:cs="Book Antiqua"/>
          <w:color w:val="000000"/>
        </w:rPr>
        <w:t xml:space="preserve"> test were used to compare demographic data between both groups. A paired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 xml:space="preserve">-test was used to compare pre- and post-treatment mean values of all variables within both groups. For comparing all the dependent variables pre- and post-treatment between both groups we used an independent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 xml:space="preserve">-test. The significance level of a </w:t>
      </w:r>
      <w:r w:rsidR="00C517D6"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-value of ≤</w:t>
      </w:r>
      <w:r w:rsidR="00C517D6"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0.05 was considered statistically significant using 95% confidence intervals.</w:t>
      </w:r>
    </w:p>
    <w:p w14:paraId="0A25EB48" w14:textId="77777777" w:rsidR="00A77B3E" w:rsidRPr="003855D0" w:rsidRDefault="00A77B3E" w:rsidP="003855D0">
      <w:pPr>
        <w:spacing w:line="360" w:lineRule="auto"/>
        <w:jc w:val="both"/>
        <w:rPr>
          <w:rFonts w:ascii="Book Antiqua" w:hAnsi="Book Antiqua"/>
        </w:rPr>
      </w:pPr>
    </w:p>
    <w:p w14:paraId="6BBFDD74"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RESULTS</w:t>
      </w:r>
    </w:p>
    <w:p w14:paraId="3A9FA31A"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Descriptive statistics of demographic data for all patients in both groups</w:t>
      </w:r>
    </w:p>
    <w:p w14:paraId="1940EEF2" w14:textId="4DD84EA2" w:rsidR="00A77B3E" w:rsidRPr="003855D0" w:rsidRDefault="00223FB8" w:rsidP="003855D0">
      <w:pPr>
        <w:spacing w:line="360" w:lineRule="auto"/>
        <w:jc w:val="both"/>
        <w:rPr>
          <w:rFonts w:ascii="Book Antiqua" w:hAnsi="Book Antiqua"/>
        </w:rPr>
      </w:pPr>
      <w:r>
        <w:rPr>
          <w:rFonts w:ascii="Book Antiqua" w:eastAsia="Book Antiqua" w:hAnsi="Book Antiqua" w:cs="Book Antiqua"/>
          <w:color w:val="000000"/>
        </w:rPr>
        <w:lastRenderedPageBreak/>
        <w:t>T</w:t>
      </w:r>
      <w:r w:rsidR="008346EA" w:rsidRPr="003855D0">
        <w:rPr>
          <w:rFonts w:ascii="Book Antiqua" w:eastAsia="Book Antiqua" w:hAnsi="Book Antiqua" w:cs="Book Antiqua"/>
          <w:color w:val="000000"/>
        </w:rPr>
        <w:t xml:space="preserve">he data showed that each dependent variable was normally distributed and </w:t>
      </w:r>
      <w:r>
        <w:rPr>
          <w:rFonts w:ascii="Book Antiqua" w:eastAsia="Book Antiqua" w:hAnsi="Book Antiqua" w:cs="Book Antiqua"/>
          <w:color w:val="000000"/>
        </w:rPr>
        <w:t xml:space="preserve">did </w:t>
      </w:r>
      <w:r w:rsidR="008346EA" w:rsidRPr="003855D0">
        <w:rPr>
          <w:rFonts w:ascii="Book Antiqua" w:eastAsia="Book Antiqua" w:hAnsi="Book Antiqua" w:cs="Book Antiqua"/>
          <w:color w:val="000000"/>
        </w:rPr>
        <w:t xml:space="preserve">not violate the parametric assumption. </w:t>
      </w:r>
      <w:r>
        <w:rPr>
          <w:rFonts w:ascii="Book Antiqua" w:eastAsia="Book Antiqua" w:hAnsi="Book Antiqua" w:cs="Book Antiqua"/>
          <w:color w:val="000000"/>
        </w:rPr>
        <w:t>U</w:t>
      </w:r>
      <w:r w:rsidR="008346EA" w:rsidRPr="003855D0">
        <w:rPr>
          <w:rFonts w:ascii="Book Antiqua" w:eastAsia="Book Antiqua" w:hAnsi="Book Antiqua" w:cs="Book Antiqua"/>
          <w:color w:val="000000"/>
        </w:rPr>
        <w:t xml:space="preserve">sing an independent </w:t>
      </w:r>
      <w:r w:rsidR="008346EA" w:rsidRPr="003855D0">
        <w:rPr>
          <w:rFonts w:ascii="Book Antiqua" w:eastAsia="Book Antiqua" w:hAnsi="Book Antiqua" w:cs="Book Antiqua"/>
          <w:i/>
          <w:iCs/>
          <w:color w:val="000000"/>
        </w:rPr>
        <w:t>t</w:t>
      </w:r>
      <w:r w:rsidR="008346EA" w:rsidRPr="003855D0">
        <w:rPr>
          <w:rFonts w:ascii="Book Antiqua" w:eastAsia="Book Antiqua" w:hAnsi="Book Antiqua" w:cs="Book Antiqua"/>
          <w:color w:val="000000"/>
        </w:rPr>
        <w:t xml:space="preserve">-test, there were no significant differences between </w:t>
      </w:r>
      <w:r>
        <w:rPr>
          <w:rFonts w:ascii="Book Antiqua" w:eastAsia="Book Antiqua" w:hAnsi="Book Antiqua" w:cs="Book Antiqua"/>
          <w:color w:val="000000"/>
        </w:rPr>
        <w:t xml:space="preserve">patients in both groups </w:t>
      </w:r>
      <w:r w:rsidR="008346EA" w:rsidRPr="003855D0">
        <w:rPr>
          <w:rFonts w:ascii="Book Antiqua" w:eastAsia="Book Antiqua" w:hAnsi="Book Antiqua" w:cs="Book Antiqua"/>
          <w:color w:val="000000"/>
        </w:rPr>
        <w:t>in age (</w:t>
      </w:r>
      <w:r w:rsidR="008346EA" w:rsidRPr="003855D0">
        <w:rPr>
          <w:rFonts w:ascii="Book Antiqua" w:eastAsia="Book Antiqua" w:hAnsi="Book Antiqua" w:cs="Book Antiqua"/>
          <w:i/>
          <w:iCs/>
          <w:color w:val="000000"/>
        </w:rPr>
        <w:t>P</w:t>
      </w:r>
      <w:r w:rsidR="008346EA" w:rsidRPr="003855D0">
        <w:rPr>
          <w:rFonts w:ascii="Book Antiqua" w:eastAsia="Book Antiqua" w:hAnsi="Book Antiqua" w:cs="Book Antiqua"/>
          <w:color w:val="000000"/>
        </w:rPr>
        <w:t xml:space="preserve"> = 0.16), weight (</w:t>
      </w:r>
      <w:r w:rsidR="008346EA" w:rsidRPr="003855D0">
        <w:rPr>
          <w:rFonts w:ascii="Book Antiqua" w:eastAsia="Book Antiqua" w:hAnsi="Book Antiqua" w:cs="Book Antiqua"/>
          <w:i/>
          <w:iCs/>
          <w:color w:val="000000"/>
        </w:rPr>
        <w:t>P</w:t>
      </w:r>
      <w:r w:rsidR="008346EA" w:rsidRPr="003855D0">
        <w:rPr>
          <w:rFonts w:ascii="Book Antiqua" w:eastAsia="Book Antiqua" w:hAnsi="Book Antiqua" w:cs="Book Antiqua"/>
          <w:color w:val="000000"/>
        </w:rPr>
        <w:t xml:space="preserve"> = 0.83), height (</w:t>
      </w:r>
      <w:r w:rsidR="008346EA" w:rsidRPr="003855D0">
        <w:rPr>
          <w:rFonts w:ascii="Book Antiqua" w:eastAsia="Book Antiqua" w:hAnsi="Book Antiqua" w:cs="Book Antiqua"/>
          <w:i/>
          <w:iCs/>
          <w:color w:val="000000"/>
        </w:rPr>
        <w:t>P</w:t>
      </w:r>
      <w:r w:rsidR="008346EA" w:rsidRPr="003855D0">
        <w:rPr>
          <w:rFonts w:ascii="Book Antiqua" w:eastAsia="Book Antiqua" w:hAnsi="Book Antiqua" w:cs="Book Antiqua"/>
          <w:color w:val="000000"/>
        </w:rPr>
        <w:t xml:space="preserve"> = 0.8), and </w:t>
      </w:r>
      <w:r w:rsidR="00C517D6" w:rsidRPr="003855D0">
        <w:rPr>
          <w:rFonts w:ascii="Book Antiqua" w:eastAsia="Book Antiqua" w:hAnsi="Book Antiqua" w:cs="Book Antiqua"/>
          <w:color w:val="000000"/>
        </w:rPr>
        <w:t>body mass index</w:t>
      </w:r>
      <w:r w:rsidR="008346EA" w:rsidRPr="003855D0">
        <w:rPr>
          <w:rFonts w:ascii="Book Antiqua" w:eastAsia="Book Antiqua" w:hAnsi="Book Antiqua" w:cs="Book Antiqua"/>
          <w:color w:val="000000"/>
        </w:rPr>
        <w:t xml:space="preserve"> (</w:t>
      </w:r>
      <w:r w:rsidR="008346EA" w:rsidRPr="003855D0">
        <w:rPr>
          <w:rFonts w:ascii="Book Antiqua" w:eastAsia="Book Antiqua" w:hAnsi="Book Antiqua" w:cs="Book Antiqua"/>
          <w:i/>
          <w:iCs/>
          <w:color w:val="000000"/>
        </w:rPr>
        <w:t>P</w:t>
      </w:r>
      <w:r w:rsidR="008346EA" w:rsidRPr="003855D0">
        <w:rPr>
          <w:rFonts w:ascii="Book Antiqua" w:eastAsia="Book Antiqua" w:hAnsi="Book Antiqua" w:cs="Book Antiqua"/>
          <w:color w:val="000000"/>
        </w:rPr>
        <w:t xml:space="preserve"> = 0.34). The distribution of males and females in group A was 20% and 80%, respectively. </w:t>
      </w:r>
      <w:r w:rsidR="00AF67C8">
        <w:rPr>
          <w:rFonts w:ascii="Book Antiqua" w:eastAsia="Book Antiqua" w:hAnsi="Book Antiqua" w:cs="Book Antiqua"/>
          <w:color w:val="000000"/>
        </w:rPr>
        <w:t>I</w:t>
      </w:r>
      <w:r w:rsidR="008346EA" w:rsidRPr="003855D0">
        <w:rPr>
          <w:rFonts w:ascii="Book Antiqua" w:eastAsia="Book Antiqua" w:hAnsi="Book Antiqua" w:cs="Book Antiqua"/>
          <w:color w:val="000000"/>
        </w:rPr>
        <w:t>n group B</w:t>
      </w:r>
      <w:r w:rsidR="00AF67C8">
        <w:rPr>
          <w:rFonts w:ascii="Book Antiqua" w:eastAsia="Book Antiqua" w:hAnsi="Book Antiqua" w:cs="Book Antiqua"/>
          <w:color w:val="000000"/>
        </w:rPr>
        <w:t>, there</w:t>
      </w:r>
      <w:r w:rsidR="008346EA" w:rsidRPr="003855D0">
        <w:rPr>
          <w:rFonts w:ascii="Book Antiqua" w:eastAsia="Book Antiqua" w:hAnsi="Book Antiqua" w:cs="Book Antiqua"/>
          <w:color w:val="000000"/>
        </w:rPr>
        <w:t xml:space="preserve"> was 40% </w:t>
      </w:r>
      <w:r w:rsidR="00AF67C8">
        <w:rPr>
          <w:rFonts w:ascii="Book Antiqua" w:eastAsia="Book Antiqua" w:hAnsi="Book Antiqua" w:cs="Book Antiqua"/>
          <w:color w:val="000000"/>
        </w:rPr>
        <w:t xml:space="preserve">males </w:t>
      </w:r>
      <w:r w:rsidR="008346EA" w:rsidRPr="003855D0">
        <w:rPr>
          <w:rFonts w:ascii="Book Antiqua" w:eastAsia="Book Antiqua" w:hAnsi="Book Antiqua" w:cs="Book Antiqua"/>
          <w:color w:val="000000"/>
        </w:rPr>
        <w:t>and 60%</w:t>
      </w:r>
      <w:r w:rsidR="00AF67C8">
        <w:rPr>
          <w:rFonts w:ascii="Book Antiqua" w:eastAsia="Book Antiqua" w:hAnsi="Book Antiqua" w:cs="Book Antiqua"/>
          <w:color w:val="000000"/>
        </w:rPr>
        <w:t xml:space="preserve"> females</w:t>
      </w:r>
      <w:r w:rsidR="008346EA" w:rsidRPr="003855D0">
        <w:rPr>
          <w:rFonts w:ascii="Book Antiqua" w:eastAsia="Book Antiqua" w:hAnsi="Book Antiqua" w:cs="Book Antiqua"/>
          <w:color w:val="000000"/>
        </w:rPr>
        <w:t xml:space="preserve">. Comparing the </w:t>
      </w:r>
      <w:r w:rsidR="009C29D2">
        <w:rPr>
          <w:rFonts w:ascii="Book Antiqua" w:eastAsia="Book Antiqua" w:hAnsi="Book Antiqua" w:cs="Book Antiqua"/>
          <w:color w:val="000000"/>
        </w:rPr>
        <w:t>sex</w:t>
      </w:r>
      <w:r w:rsidR="009C29D2" w:rsidRPr="003855D0">
        <w:rPr>
          <w:rFonts w:ascii="Book Antiqua" w:eastAsia="Book Antiqua" w:hAnsi="Book Antiqua" w:cs="Book Antiqua"/>
          <w:color w:val="000000"/>
        </w:rPr>
        <w:t xml:space="preserve"> </w:t>
      </w:r>
      <w:r w:rsidR="008346EA" w:rsidRPr="003855D0">
        <w:rPr>
          <w:rFonts w:ascii="Book Antiqua" w:eastAsia="Book Antiqua" w:hAnsi="Book Antiqua" w:cs="Book Antiqua"/>
          <w:color w:val="000000"/>
        </w:rPr>
        <w:t xml:space="preserve">distribution for all patients in both groups using the </w:t>
      </w:r>
      <w:r w:rsidR="004759B8" w:rsidRPr="003855D0">
        <w:rPr>
          <w:rFonts w:ascii="Book Antiqua" w:eastAsia="Times New Roman" w:hAnsi="Book Antiqua"/>
          <w:i/>
          <w:iCs/>
          <w:color w:val="000000" w:themeColor="text1"/>
        </w:rPr>
        <w:t>χ</w:t>
      </w:r>
      <w:r w:rsidR="004759B8" w:rsidRPr="003855D0">
        <w:rPr>
          <w:rFonts w:ascii="Book Antiqua" w:eastAsia="Times New Roman" w:hAnsi="Book Antiqua"/>
          <w:i/>
          <w:iCs/>
          <w:color w:val="000000" w:themeColor="text1"/>
          <w:vertAlign w:val="superscript"/>
        </w:rPr>
        <w:t>2</w:t>
      </w:r>
      <w:r w:rsidR="008346EA" w:rsidRPr="003855D0">
        <w:rPr>
          <w:rFonts w:ascii="Book Antiqua" w:eastAsia="Book Antiqua" w:hAnsi="Book Antiqua" w:cs="Book Antiqua"/>
          <w:color w:val="000000"/>
        </w:rPr>
        <w:t xml:space="preserve"> test, there were no significant differences (</w:t>
      </w:r>
      <w:r w:rsidR="008346EA" w:rsidRPr="003855D0">
        <w:rPr>
          <w:rFonts w:ascii="Book Antiqua" w:eastAsia="Book Antiqua" w:hAnsi="Book Antiqua" w:cs="Book Antiqua"/>
          <w:i/>
          <w:iCs/>
          <w:color w:val="000000"/>
        </w:rPr>
        <w:t>P</w:t>
      </w:r>
      <w:r w:rsidR="008346EA" w:rsidRPr="003855D0">
        <w:rPr>
          <w:rFonts w:ascii="Book Antiqua" w:eastAsia="Book Antiqua" w:hAnsi="Book Antiqua" w:cs="Book Antiqua"/>
          <w:color w:val="000000"/>
        </w:rPr>
        <w:t xml:space="preserve"> = 0.17) </w:t>
      </w:r>
      <w:r w:rsidR="00C517D6" w:rsidRPr="003855D0">
        <w:rPr>
          <w:rFonts w:ascii="Book Antiqua" w:eastAsia="Book Antiqua" w:hAnsi="Book Antiqua" w:cs="Book Antiqua"/>
          <w:color w:val="000000"/>
        </w:rPr>
        <w:t>(</w:t>
      </w:r>
      <w:r w:rsidR="008346EA" w:rsidRPr="003855D0">
        <w:rPr>
          <w:rFonts w:ascii="Book Antiqua" w:eastAsia="Book Antiqua" w:hAnsi="Book Antiqua" w:cs="Book Antiqua"/>
          <w:color w:val="000000"/>
        </w:rPr>
        <w:t>Table 1</w:t>
      </w:r>
      <w:r w:rsidR="00C517D6" w:rsidRPr="003855D0">
        <w:rPr>
          <w:rFonts w:ascii="Book Antiqua" w:eastAsia="Book Antiqua" w:hAnsi="Book Antiqua" w:cs="Book Antiqua"/>
          <w:color w:val="000000"/>
        </w:rPr>
        <w:t>)</w:t>
      </w:r>
      <w:r w:rsidR="008346EA" w:rsidRPr="003855D0">
        <w:rPr>
          <w:rFonts w:ascii="Book Antiqua" w:eastAsia="Book Antiqua" w:hAnsi="Book Antiqua" w:cs="Book Antiqua"/>
          <w:color w:val="000000"/>
        </w:rPr>
        <w:t>.</w:t>
      </w:r>
    </w:p>
    <w:p w14:paraId="6B1B6CDD" w14:textId="77777777" w:rsidR="00A77B3E" w:rsidRPr="003855D0" w:rsidRDefault="00A77B3E" w:rsidP="003855D0">
      <w:pPr>
        <w:spacing w:line="360" w:lineRule="auto"/>
        <w:jc w:val="both"/>
        <w:rPr>
          <w:rFonts w:ascii="Book Antiqua" w:hAnsi="Book Antiqua"/>
        </w:rPr>
      </w:pPr>
    </w:p>
    <w:p w14:paraId="162C47E8"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Pre-treatment between group comparisons of all variables in both groups</w:t>
      </w:r>
    </w:p>
    <w:p w14:paraId="3BCF5F3B" w14:textId="00D2961C"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Comparing the pre-treatment mean values between both groups using </w:t>
      </w:r>
      <w:r w:rsidR="0060559D">
        <w:rPr>
          <w:rFonts w:ascii="Book Antiqua" w:eastAsia="Book Antiqua" w:hAnsi="Book Antiqua" w:cs="Book Antiqua"/>
          <w:color w:val="000000"/>
        </w:rPr>
        <w:t xml:space="preserve">the </w:t>
      </w:r>
      <w:r w:rsidRPr="003855D0">
        <w:rPr>
          <w:rFonts w:ascii="Book Antiqua" w:eastAsia="Book Antiqua" w:hAnsi="Book Antiqua" w:cs="Book Antiqua"/>
          <w:color w:val="000000"/>
        </w:rPr>
        <w:t xml:space="preserve">independent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-test, there were no significant differences in pain intensity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0.55), pain intensity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0.94), PPT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0.18), and PPT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0.58)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Table 2</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w:t>
      </w:r>
    </w:p>
    <w:p w14:paraId="1D852D02" w14:textId="77777777" w:rsidR="00A77B3E" w:rsidRPr="003855D0" w:rsidRDefault="00A77B3E" w:rsidP="003855D0">
      <w:pPr>
        <w:spacing w:line="360" w:lineRule="auto"/>
        <w:jc w:val="both"/>
        <w:rPr>
          <w:rFonts w:ascii="Book Antiqua" w:hAnsi="Book Antiqua"/>
        </w:rPr>
      </w:pPr>
    </w:p>
    <w:p w14:paraId="191C5FA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Post-treatment between group comparisons of all variables in both groups</w:t>
      </w:r>
    </w:p>
    <w:p w14:paraId="708E2670" w14:textId="75C11F24"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Comparing the post-treatment mean values between both groups using an independent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-test, there were no significant differences in pain intensity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0.9), pain intensity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0.76), PPT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0.09),</w:t>
      </w:r>
      <w:r w:rsidR="00781A5D">
        <w:rPr>
          <w:rFonts w:ascii="Book Antiqua" w:eastAsia="Book Antiqua" w:hAnsi="Book Antiqua" w:cs="Book Antiqua"/>
          <w:color w:val="000000"/>
        </w:rPr>
        <w:t xml:space="preserve"> and</w:t>
      </w:r>
      <w:r w:rsidRPr="003855D0">
        <w:rPr>
          <w:rFonts w:ascii="Book Antiqua" w:eastAsia="Book Antiqua" w:hAnsi="Book Antiqua" w:cs="Book Antiqua"/>
          <w:color w:val="000000"/>
        </w:rPr>
        <w:t xml:space="preserve"> PPT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0.91)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Table </w:t>
      </w:r>
      <w:r w:rsidR="00A348E2" w:rsidRPr="003855D0">
        <w:rPr>
          <w:rFonts w:ascii="Book Antiqua" w:eastAsia="Book Antiqua" w:hAnsi="Book Antiqua" w:cs="Book Antiqua"/>
          <w:color w:val="000000"/>
        </w:rPr>
        <w:t>2</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w:t>
      </w:r>
    </w:p>
    <w:p w14:paraId="18658D4D" w14:textId="77777777" w:rsidR="00A77B3E" w:rsidRPr="003855D0" w:rsidRDefault="00A77B3E" w:rsidP="003855D0">
      <w:pPr>
        <w:spacing w:line="360" w:lineRule="auto"/>
        <w:jc w:val="both"/>
        <w:rPr>
          <w:rFonts w:ascii="Book Antiqua" w:hAnsi="Book Antiqua"/>
        </w:rPr>
      </w:pPr>
    </w:p>
    <w:p w14:paraId="0AEA8B22" w14:textId="2986E35D"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Within group pre-</w:t>
      </w:r>
      <w:r w:rsidR="00610567">
        <w:rPr>
          <w:rFonts w:ascii="Book Antiqua" w:eastAsia="Book Antiqua" w:hAnsi="Book Antiqua" w:cs="Book Antiqua"/>
          <w:b/>
          <w:bCs/>
          <w:i/>
          <w:iCs/>
          <w:color w:val="000000"/>
        </w:rPr>
        <w:t xml:space="preserve">treatment and </w:t>
      </w:r>
      <w:r w:rsidRPr="003855D0">
        <w:rPr>
          <w:rFonts w:ascii="Book Antiqua" w:eastAsia="Book Antiqua" w:hAnsi="Book Antiqua" w:cs="Book Antiqua"/>
          <w:b/>
          <w:bCs/>
          <w:i/>
          <w:iCs/>
          <w:color w:val="000000"/>
        </w:rPr>
        <w:t>post</w:t>
      </w:r>
      <w:r w:rsidR="00610567">
        <w:rPr>
          <w:rFonts w:ascii="Book Antiqua" w:eastAsia="Book Antiqua" w:hAnsi="Book Antiqua" w:cs="Book Antiqua"/>
          <w:b/>
          <w:bCs/>
          <w:i/>
          <w:iCs/>
          <w:color w:val="000000"/>
        </w:rPr>
        <w:t>-treatment</w:t>
      </w:r>
      <w:r w:rsidRPr="003855D0">
        <w:rPr>
          <w:rFonts w:ascii="Book Antiqua" w:eastAsia="Book Antiqua" w:hAnsi="Book Antiqua" w:cs="Book Antiqua"/>
          <w:b/>
          <w:bCs/>
          <w:i/>
          <w:iCs/>
          <w:color w:val="000000"/>
        </w:rPr>
        <w:t xml:space="preserve"> comparison of all variables in group A</w:t>
      </w:r>
    </w:p>
    <w:p w14:paraId="62E847C1" w14:textId="22908B7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Comparing the pre-</w:t>
      </w:r>
      <w:r w:rsidR="00610567">
        <w:rPr>
          <w:rFonts w:ascii="Book Antiqua" w:eastAsia="Book Antiqua" w:hAnsi="Book Antiqua" w:cs="Book Antiqua"/>
          <w:color w:val="000000"/>
        </w:rPr>
        <w:t>treatment</w:t>
      </w:r>
      <w:r w:rsidRPr="003855D0">
        <w:rPr>
          <w:rFonts w:ascii="Book Antiqua" w:eastAsia="Book Antiqua" w:hAnsi="Book Antiqua" w:cs="Book Antiqua"/>
          <w:color w:val="000000"/>
        </w:rPr>
        <w:t xml:space="preserve"> and post-treatment mean values using paired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-test for all variables in group A, there were significant differences in pain intensity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 pain intensity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 PPT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0.0002), and PPT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w:t>
      </w:r>
      <w:r w:rsidR="00A348E2" w:rsidRPr="003855D0">
        <w:rPr>
          <w:rFonts w:ascii="Book Antiqua" w:eastAsia="Book Antiqua" w:hAnsi="Book Antiqua" w:cs="Book Antiqua"/>
          <w:color w:val="000000"/>
        </w:rPr>
        <w:t xml:space="preserve"> (Table 3)</w:t>
      </w:r>
      <w:r w:rsidRPr="003855D0">
        <w:rPr>
          <w:rFonts w:ascii="Book Antiqua" w:eastAsia="Book Antiqua" w:hAnsi="Book Antiqua" w:cs="Book Antiqua"/>
          <w:color w:val="000000"/>
        </w:rPr>
        <w:t>.</w:t>
      </w:r>
    </w:p>
    <w:p w14:paraId="04159DFE" w14:textId="77777777" w:rsidR="00A77B3E" w:rsidRPr="003855D0" w:rsidRDefault="00A77B3E" w:rsidP="003855D0">
      <w:pPr>
        <w:spacing w:line="360" w:lineRule="auto"/>
        <w:jc w:val="both"/>
        <w:rPr>
          <w:rFonts w:ascii="Book Antiqua" w:hAnsi="Book Antiqua"/>
        </w:rPr>
      </w:pPr>
    </w:p>
    <w:p w14:paraId="4C5ADBCF" w14:textId="19B98101"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Within group pre-</w:t>
      </w:r>
      <w:r w:rsidR="00DB065E">
        <w:rPr>
          <w:rFonts w:ascii="Book Antiqua" w:eastAsia="Book Antiqua" w:hAnsi="Book Antiqua" w:cs="Book Antiqua"/>
          <w:b/>
          <w:bCs/>
          <w:i/>
          <w:iCs/>
          <w:color w:val="000000"/>
        </w:rPr>
        <w:t xml:space="preserve">treatment and </w:t>
      </w:r>
      <w:r w:rsidRPr="003855D0">
        <w:rPr>
          <w:rFonts w:ascii="Book Antiqua" w:eastAsia="Book Antiqua" w:hAnsi="Book Antiqua" w:cs="Book Antiqua"/>
          <w:b/>
          <w:bCs/>
          <w:i/>
          <w:iCs/>
          <w:color w:val="000000"/>
        </w:rPr>
        <w:t>post</w:t>
      </w:r>
      <w:r w:rsidR="00DB065E">
        <w:rPr>
          <w:rFonts w:ascii="Book Antiqua" w:eastAsia="Book Antiqua" w:hAnsi="Book Antiqua" w:cs="Book Antiqua"/>
          <w:b/>
          <w:bCs/>
          <w:i/>
          <w:iCs/>
          <w:color w:val="000000"/>
        </w:rPr>
        <w:t>-treatment</w:t>
      </w:r>
      <w:r w:rsidRPr="003855D0">
        <w:rPr>
          <w:rFonts w:ascii="Book Antiqua" w:eastAsia="Book Antiqua" w:hAnsi="Book Antiqua" w:cs="Book Antiqua"/>
          <w:b/>
          <w:bCs/>
          <w:i/>
          <w:iCs/>
          <w:color w:val="000000"/>
        </w:rPr>
        <w:t xml:space="preserve"> comparison of all variables in group B</w:t>
      </w:r>
    </w:p>
    <w:p w14:paraId="54AF796D" w14:textId="608EEE18"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Comparing the pre-</w:t>
      </w:r>
      <w:r w:rsidR="00DB065E">
        <w:rPr>
          <w:rFonts w:ascii="Book Antiqua" w:eastAsia="Book Antiqua" w:hAnsi="Book Antiqua" w:cs="Book Antiqua"/>
          <w:color w:val="000000"/>
        </w:rPr>
        <w:t>treatment</w:t>
      </w:r>
      <w:r w:rsidRPr="003855D0">
        <w:rPr>
          <w:rFonts w:ascii="Book Antiqua" w:eastAsia="Book Antiqua" w:hAnsi="Book Antiqua" w:cs="Book Antiqua"/>
          <w:color w:val="000000"/>
        </w:rPr>
        <w:t xml:space="preserve"> and post-treatment mean values using a paired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-test for all variables in group B, there were significant differences in pain intensity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w:t>
      </w:r>
      <w:r w:rsidRPr="003855D0">
        <w:rPr>
          <w:rFonts w:ascii="Book Antiqua" w:eastAsia="Book Antiqua" w:hAnsi="Book Antiqua" w:cs="Book Antiqua"/>
          <w:color w:val="000000"/>
        </w:rPr>
        <w:lastRenderedPageBreak/>
        <w:t xml:space="preserve">0.0001), </w:t>
      </w:r>
      <w:r w:rsidR="00C517D6" w:rsidRPr="003855D0">
        <w:rPr>
          <w:rFonts w:ascii="Book Antiqua" w:eastAsia="Book Antiqua" w:hAnsi="Book Antiqua" w:cs="Book Antiqua"/>
          <w:color w:val="000000"/>
        </w:rPr>
        <w:t>p</w:t>
      </w:r>
      <w:r w:rsidRPr="003855D0">
        <w:rPr>
          <w:rFonts w:ascii="Book Antiqua" w:eastAsia="Book Antiqua" w:hAnsi="Book Antiqua" w:cs="Book Antiqua"/>
          <w:color w:val="000000"/>
        </w:rPr>
        <w:t>ain intensity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 PPT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 </w:t>
      </w:r>
      <w:r w:rsidR="00DB065E">
        <w:rPr>
          <w:rFonts w:ascii="Book Antiqua" w:eastAsia="Book Antiqua" w:hAnsi="Book Antiqua" w:cs="Book Antiqua"/>
          <w:color w:val="000000"/>
        </w:rPr>
        <w:t xml:space="preserve">and </w:t>
      </w:r>
      <w:r w:rsidRPr="003855D0">
        <w:rPr>
          <w:rFonts w:ascii="Book Antiqua" w:eastAsia="Book Antiqua" w:hAnsi="Book Antiqua" w:cs="Book Antiqua"/>
          <w:color w:val="000000"/>
        </w:rPr>
        <w:t>PPT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 </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Table </w:t>
      </w:r>
      <w:r w:rsidR="00A348E2" w:rsidRPr="003855D0">
        <w:rPr>
          <w:rFonts w:ascii="Book Antiqua" w:eastAsia="Book Antiqua" w:hAnsi="Book Antiqua" w:cs="Book Antiqua"/>
          <w:color w:val="000000"/>
        </w:rPr>
        <w:t>3</w:t>
      </w:r>
      <w:r w:rsidR="00C517D6" w:rsidRPr="003855D0">
        <w:rPr>
          <w:rFonts w:ascii="Book Antiqua" w:eastAsia="Book Antiqua" w:hAnsi="Book Antiqua" w:cs="Book Antiqua"/>
          <w:color w:val="000000"/>
        </w:rPr>
        <w:t>)</w:t>
      </w:r>
      <w:r w:rsidRPr="003855D0">
        <w:rPr>
          <w:rFonts w:ascii="Book Antiqua" w:eastAsia="Book Antiqua" w:hAnsi="Book Antiqua" w:cs="Book Antiqua"/>
          <w:color w:val="000000"/>
        </w:rPr>
        <w:t>.</w:t>
      </w:r>
    </w:p>
    <w:p w14:paraId="6AD233A5" w14:textId="77777777" w:rsidR="00A77B3E" w:rsidRPr="003855D0" w:rsidRDefault="00A77B3E" w:rsidP="003855D0">
      <w:pPr>
        <w:spacing w:line="360" w:lineRule="auto"/>
        <w:jc w:val="both"/>
        <w:rPr>
          <w:rFonts w:ascii="Book Antiqua" w:hAnsi="Book Antiqua"/>
        </w:rPr>
      </w:pPr>
    </w:p>
    <w:p w14:paraId="1D14341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DISCUSSION</w:t>
      </w:r>
    </w:p>
    <w:p w14:paraId="2B1FD0B1" w14:textId="3D690B36"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This is the first study to compare the effects of IASTM </w:t>
      </w:r>
      <w:r w:rsidRPr="003855D0">
        <w:rPr>
          <w:rFonts w:ascii="Book Antiqua" w:eastAsia="Book Antiqua" w:hAnsi="Book Antiqua" w:cs="Book Antiqua"/>
          <w:i/>
          <w:iCs/>
          <w:color w:val="000000"/>
        </w:rPr>
        <w:t>vs</w:t>
      </w:r>
      <w:r w:rsidRPr="003855D0">
        <w:rPr>
          <w:rFonts w:ascii="Book Antiqua" w:eastAsia="Book Antiqua" w:hAnsi="Book Antiqua" w:cs="Book Antiqua"/>
          <w:color w:val="000000"/>
        </w:rPr>
        <w:t xml:space="preserve"> ESWT on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s of the UT muscle in MPS. The current study revealed no statistical differences between IASTM and ESWT on pain intensity and PPT of UT muscle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s. However, IASTM or ESWT improved pain measures in both groups of patients suffer</w:t>
      </w:r>
      <w:r w:rsidR="00A94D43">
        <w:rPr>
          <w:rFonts w:ascii="Book Antiqua" w:eastAsia="Book Antiqua" w:hAnsi="Book Antiqua" w:cs="Book Antiqua"/>
          <w:color w:val="000000"/>
        </w:rPr>
        <w:t>ing</w:t>
      </w:r>
      <w:r w:rsidRPr="003855D0">
        <w:rPr>
          <w:rFonts w:ascii="Book Antiqua" w:eastAsia="Book Antiqua" w:hAnsi="Book Antiqua" w:cs="Book Antiqua"/>
          <w:color w:val="000000"/>
        </w:rPr>
        <w:t xml:space="preserve"> from MPS.</w:t>
      </w:r>
    </w:p>
    <w:p w14:paraId="7E95EAD1" w14:textId="77777777" w:rsidR="00A77B3E" w:rsidRPr="003855D0" w:rsidRDefault="00A77B3E" w:rsidP="003855D0">
      <w:pPr>
        <w:spacing w:line="360" w:lineRule="auto"/>
        <w:jc w:val="both"/>
        <w:rPr>
          <w:rFonts w:ascii="Book Antiqua" w:hAnsi="Book Antiqua"/>
        </w:rPr>
      </w:pPr>
    </w:p>
    <w:p w14:paraId="585E4FEE" w14:textId="2387AB0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t xml:space="preserve">Effects of IASTM on pain intensity and </w:t>
      </w:r>
      <w:r w:rsidR="00A94D43">
        <w:rPr>
          <w:rFonts w:ascii="Book Antiqua" w:eastAsia="Book Antiqua" w:hAnsi="Book Antiqua" w:cs="Book Antiqua"/>
          <w:b/>
          <w:bCs/>
          <w:i/>
          <w:iCs/>
          <w:color w:val="000000"/>
        </w:rPr>
        <w:t>PPT</w:t>
      </w:r>
    </w:p>
    <w:p w14:paraId="352D4EFA" w14:textId="09EDA80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The </w:t>
      </w:r>
      <w:r w:rsidR="00A80307">
        <w:rPr>
          <w:rFonts w:ascii="Book Antiqua" w:eastAsia="Book Antiqua" w:hAnsi="Book Antiqua" w:cs="Book Antiqua"/>
          <w:color w:val="000000"/>
        </w:rPr>
        <w:t xml:space="preserve">results of the </w:t>
      </w:r>
      <w:r w:rsidRPr="003855D0">
        <w:rPr>
          <w:rFonts w:ascii="Book Antiqua" w:eastAsia="Book Antiqua" w:hAnsi="Book Antiqua" w:cs="Book Antiqua"/>
          <w:color w:val="000000"/>
        </w:rPr>
        <w:t xml:space="preserve">current study confirmed </w:t>
      </w:r>
      <w:r w:rsidR="00A80307">
        <w:rPr>
          <w:rFonts w:ascii="Book Antiqua" w:eastAsia="Book Antiqua" w:hAnsi="Book Antiqua" w:cs="Book Antiqua"/>
          <w:color w:val="000000"/>
        </w:rPr>
        <w:t xml:space="preserve">the results of </w:t>
      </w:r>
      <w:r w:rsidRPr="003855D0">
        <w:rPr>
          <w:rFonts w:ascii="Book Antiqua" w:eastAsia="Book Antiqua" w:hAnsi="Book Antiqua" w:cs="Book Antiqua"/>
          <w:color w:val="000000"/>
        </w:rPr>
        <w:t xml:space="preserve">previous studies. This proved the effectiveness of IASTM in decreasing pain intensity and increasing PPT in MTrP in </w:t>
      </w:r>
      <w:r w:rsidR="00A80307">
        <w:rPr>
          <w:rFonts w:ascii="Book Antiqua" w:eastAsia="Book Antiqua" w:hAnsi="Book Antiqua" w:cs="Book Antiqua"/>
          <w:color w:val="000000"/>
        </w:rPr>
        <w:t xml:space="preserve">the </w:t>
      </w:r>
      <w:r w:rsidRPr="003855D0">
        <w:rPr>
          <w:rFonts w:ascii="Book Antiqua" w:eastAsia="Book Antiqua" w:hAnsi="Book Antiqua" w:cs="Book Antiqua"/>
          <w:color w:val="000000"/>
        </w:rPr>
        <w:t xml:space="preserve">UT muscle. El-Hafez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[2</w:t>
      </w:r>
      <w:r w:rsidR="00C517D6" w:rsidRPr="003855D0">
        <w:rPr>
          <w:rFonts w:ascii="Book Antiqua" w:eastAsia="Book Antiqua" w:hAnsi="Book Antiqua" w:cs="Book Antiqua"/>
          <w:color w:val="000000"/>
          <w:vertAlign w:val="superscript"/>
        </w:rPr>
        <w:t>5</w:t>
      </w:r>
      <w:r w:rsidRPr="003855D0">
        <w:rPr>
          <w:rFonts w:ascii="Book Antiqua" w:eastAsia="Book Antiqua" w:hAnsi="Book Antiqua" w:cs="Book Antiqua"/>
          <w:color w:val="000000"/>
          <w:vertAlign w:val="superscript"/>
        </w:rPr>
        <w:t xml:space="preserve">] </w:t>
      </w:r>
      <w:r w:rsidRPr="003855D0">
        <w:rPr>
          <w:rFonts w:ascii="Book Antiqua" w:eastAsia="Book Antiqua" w:hAnsi="Book Antiqua" w:cs="Book Antiqua"/>
          <w:color w:val="000000"/>
        </w:rPr>
        <w:t>showed a significant difference between pre-</w:t>
      </w:r>
      <w:r w:rsidR="00A80307">
        <w:rPr>
          <w:rFonts w:ascii="Book Antiqua" w:eastAsia="Book Antiqua" w:hAnsi="Book Antiqua" w:cs="Book Antiqua"/>
          <w:color w:val="000000"/>
        </w:rPr>
        <w:t>treatment</w:t>
      </w:r>
      <w:r w:rsidRPr="003855D0">
        <w:rPr>
          <w:rFonts w:ascii="Book Antiqua" w:eastAsia="Book Antiqua" w:hAnsi="Book Antiqua" w:cs="Book Antiqua"/>
          <w:color w:val="000000"/>
        </w:rPr>
        <w:t xml:space="preserve"> and post-treatment within the group of patients treated with IASTM twice a week for </w:t>
      </w:r>
      <w:r w:rsidR="00485154">
        <w:rPr>
          <w:rFonts w:ascii="Book Antiqua" w:eastAsia="Book Antiqua" w:hAnsi="Book Antiqua" w:cs="Book Antiqua"/>
          <w:color w:val="000000"/>
        </w:rPr>
        <w:t>4</w:t>
      </w:r>
      <w:r w:rsidRPr="003855D0">
        <w:rPr>
          <w:rFonts w:ascii="Book Antiqua" w:eastAsia="Book Antiqua" w:hAnsi="Book Antiqua" w:cs="Book Antiqua"/>
          <w:color w:val="000000"/>
        </w:rPr>
        <w:t xml:space="preserve"> weeks, regarding pain intensity and PPT. In like manner, other studies showed that using IASTM twice </w:t>
      </w:r>
      <w:r w:rsidR="00485154">
        <w:rPr>
          <w:rFonts w:ascii="Book Antiqua" w:eastAsia="Book Antiqua" w:hAnsi="Book Antiqua" w:cs="Book Antiqua"/>
          <w:color w:val="000000"/>
        </w:rPr>
        <w:t xml:space="preserve">a </w:t>
      </w:r>
      <w:r w:rsidRPr="003855D0">
        <w:rPr>
          <w:rFonts w:ascii="Book Antiqua" w:eastAsia="Book Antiqua" w:hAnsi="Book Antiqua" w:cs="Book Antiqua"/>
          <w:color w:val="000000"/>
        </w:rPr>
        <w:t xml:space="preserve">week for </w:t>
      </w:r>
      <w:r w:rsidR="00485154">
        <w:rPr>
          <w:rFonts w:ascii="Book Antiqua" w:eastAsia="Book Antiqua" w:hAnsi="Book Antiqua" w:cs="Book Antiqua"/>
          <w:color w:val="000000"/>
        </w:rPr>
        <w:t>2</w:t>
      </w:r>
      <w:r w:rsidRPr="003855D0">
        <w:rPr>
          <w:rFonts w:ascii="Book Antiqua" w:eastAsia="Book Antiqua" w:hAnsi="Book Antiqua" w:cs="Book Antiqua"/>
          <w:color w:val="000000"/>
        </w:rPr>
        <w:t xml:space="preserve"> weeks, significantly improved pain and PPT of active MTrPs of </w:t>
      </w:r>
      <w:r w:rsidR="00AE0AAF">
        <w:rPr>
          <w:rFonts w:ascii="Book Antiqua" w:eastAsia="Book Antiqua" w:hAnsi="Book Antiqua" w:cs="Book Antiqua"/>
          <w:color w:val="000000"/>
        </w:rPr>
        <w:t xml:space="preserve">the </w:t>
      </w:r>
      <w:r w:rsidRPr="003855D0">
        <w:rPr>
          <w:rFonts w:ascii="Book Antiqua" w:eastAsia="Book Antiqua" w:hAnsi="Book Antiqua" w:cs="Book Antiqua"/>
          <w:color w:val="000000"/>
        </w:rPr>
        <w:t>UT muscle</w:t>
      </w:r>
      <w:r w:rsidR="00C517D6" w:rsidRPr="003855D0">
        <w:rPr>
          <w:rFonts w:ascii="Book Antiqua" w:eastAsia="Book Antiqua" w:hAnsi="Book Antiqua" w:cs="Book Antiqua"/>
          <w:color w:val="000000"/>
          <w:vertAlign w:val="superscript"/>
        </w:rPr>
        <w:t>[38,39]</w:t>
      </w:r>
      <w:r w:rsidRPr="003855D0">
        <w:rPr>
          <w:rFonts w:ascii="Book Antiqua" w:eastAsia="Book Antiqua" w:hAnsi="Book Antiqua" w:cs="Book Antiqua"/>
          <w:color w:val="000000"/>
        </w:rPr>
        <w:t xml:space="preserve">. Also, IASTM induced thinning of </w:t>
      </w:r>
      <w:r w:rsidR="00AE0AAF">
        <w:rPr>
          <w:rFonts w:ascii="Book Antiqua" w:eastAsia="Book Antiqua" w:hAnsi="Book Antiqua" w:cs="Book Antiqua"/>
          <w:color w:val="000000"/>
        </w:rPr>
        <w:t xml:space="preserve">the </w:t>
      </w:r>
      <w:r w:rsidRPr="003855D0">
        <w:rPr>
          <w:rFonts w:ascii="Book Antiqua" w:eastAsia="Book Antiqua" w:hAnsi="Book Antiqua" w:cs="Book Antiqua"/>
          <w:color w:val="000000"/>
        </w:rPr>
        <w:t xml:space="preserve">UT muscle when applied for six sessions at </w:t>
      </w:r>
      <w:r w:rsidR="00AE0AAF">
        <w:rPr>
          <w:rFonts w:ascii="Book Antiqua" w:eastAsia="Book Antiqua" w:hAnsi="Book Antiqua" w:cs="Book Antiqua"/>
          <w:color w:val="000000"/>
        </w:rPr>
        <w:t>1-</w:t>
      </w:r>
      <w:r w:rsidRPr="003855D0">
        <w:rPr>
          <w:rFonts w:ascii="Book Antiqua" w:eastAsia="Book Antiqua" w:hAnsi="Book Antiqua" w:cs="Book Antiqua"/>
          <w:color w:val="000000"/>
        </w:rPr>
        <w:t>day intervals</w:t>
      </w:r>
      <w:r w:rsidRPr="003855D0">
        <w:rPr>
          <w:rFonts w:ascii="Book Antiqua" w:eastAsia="Book Antiqua" w:hAnsi="Book Antiqua" w:cs="Book Antiqua"/>
          <w:color w:val="000000"/>
          <w:vertAlign w:val="superscript"/>
        </w:rPr>
        <w:t>[38]</w:t>
      </w:r>
      <w:r w:rsidRPr="003855D0">
        <w:rPr>
          <w:rFonts w:ascii="Book Antiqua" w:eastAsia="Book Antiqua" w:hAnsi="Book Antiqua" w:cs="Book Antiqua"/>
          <w:color w:val="000000"/>
        </w:rPr>
        <w:t>.</w:t>
      </w:r>
    </w:p>
    <w:p w14:paraId="263BADC8" w14:textId="03824FD0"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Moreover, after one session, IASTM induced immediate significant results concerning decreasing the resting pain</w:t>
      </w:r>
      <w:r w:rsidRPr="003855D0">
        <w:rPr>
          <w:rFonts w:ascii="Book Antiqua" w:eastAsia="Book Antiqua" w:hAnsi="Book Antiqua" w:cs="Book Antiqua"/>
          <w:color w:val="000000"/>
          <w:vertAlign w:val="superscript"/>
        </w:rPr>
        <w:t>[40,41]</w:t>
      </w:r>
      <w:r w:rsidRPr="003855D0">
        <w:rPr>
          <w:rFonts w:ascii="Book Antiqua" w:eastAsia="Book Antiqua" w:hAnsi="Book Antiqua" w:cs="Book Antiqua"/>
          <w:color w:val="000000"/>
        </w:rPr>
        <w:t xml:space="preserve"> and increasing the pain threshold in the neck and lower back</w:t>
      </w:r>
      <w:r w:rsidRPr="003855D0">
        <w:rPr>
          <w:rFonts w:ascii="Book Antiqua" w:eastAsia="Book Antiqua" w:hAnsi="Book Antiqua" w:cs="Book Antiqua"/>
          <w:b/>
          <w:bCs/>
          <w:color w:val="000000"/>
          <w:vertAlign w:val="superscript"/>
        </w:rPr>
        <w:t>[</w:t>
      </w:r>
      <w:r w:rsidRPr="003855D0">
        <w:rPr>
          <w:rFonts w:ascii="Book Antiqua" w:eastAsia="Book Antiqua" w:hAnsi="Book Antiqua" w:cs="Book Antiqua"/>
          <w:color w:val="000000"/>
          <w:vertAlign w:val="superscript"/>
        </w:rPr>
        <w:t>40]</w:t>
      </w:r>
      <w:r w:rsidRPr="003855D0">
        <w:rPr>
          <w:rFonts w:ascii="Book Antiqua" w:eastAsia="Book Antiqua" w:hAnsi="Book Antiqua" w:cs="Book Antiqua"/>
          <w:color w:val="000000"/>
        </w:rPr>
        <w:t xml:space="preserve">. Erden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[42]</w:t>
      </w:r>
      <w:r w:rsidRPr="003855D0">
        <w:rPr>
          <w:rFonts w:ascii="Book Antiqua" w:eastAsia="Book Antiqua" w:hAnsi="Book Antiqua" w:cs="Book Antiqua"/>
          <w:b/>
          <w:bCs/>
          <w:i/>
          <w:iCs/>
          <w:color w:val="000000"/>
        </w:rPr>
        <w:t xml:space="preserve"> </w:t>
      </w:r>
      <w:r w:rsidRPr="003855D0">
        <w:rPr>
          <w:rFonts w:ascii="Book Antiqua" w:eastAsia="Book Antiqua" w:hAnsi="Book Antiqua" w:cs="Book Antiqua"/>
          <w:color w:val="000000"/>
        </w:rPr>
        <w:t xml:space="preserve">stated that adding IASTM to the conventional physical therapy program for 8 wk was superior to conventional physical therapy alone for patients with myofascial pain with upper and mid back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s in the improvement of pain intensity and PPT. </w:t>
      </w:r>
      <w:r w:rsidR="009914A2">
        <w:rPr>
          <w:rFonts w:ascii="Book Antiqua" w:eastAsia="Book Antiqua" w:hAnsi="Book Antiqua" w:cs="Book Antiqua"/>
          <w:color w:val="000000"/>
        </w:rPr>
        <w:t xml:space="preserve">The effect of </w:t>
      </w:r>
      <w:r w:rsidRPr="003855D0">
        <w:rPr>
          <w:rFonts w:ascii="Book Antiqua" w:eastAsia="Book Antiqua" w:hAnsi="Book Antiqua" w:cs="Book Antiqua"/>
          <w:color w:val="000000"/>
        </w:rPr>
        <w:t>IASTM on pain could be explained by increasing blood flow</w:t>
      </w:r>
      <w:r w:rsidR="009914A2">
        <w:rPr>
          <w:rFonts w:ascii="Book Antiqua" w:eastAsia="Book Antiqua" w:hAnsi="Book Antiqua" w:cs="Book Antiqua"/>
          <w:color w:val="000000"/>
        </w:rPr>
        <w:t>,</w:t>
      </w:r>
      <w:r w:rsidRPr="003855D0">
        <w:rPr>
          <w:rFonts w:ascii="Book Antiqua" w:eastAsia="Book Antiqua" w:hAnsi="Book Antiqua" w:cs="Book Antiqua"/>
          <w:color w:val="000000"/>
        </w:rPr>
        <w:t xml:space="preserve"> which removes pain substrates</w:t>
      </w:r>
      <w:r w:rsidRPr="003855D0">
        <w:rPr>
          <w:rFonts w:ascii="Book Antiqua" w:eastAsia="Book Antiqua" w:hAnsi="Book Antiqua" w:cs="Book Antiqua"/>
          <w:color w:val="000000"/>
          <w:vertAlign w:val="superscript"/>
        </w:rPr>
        <w:t>[43</w:t>
      </w:r>
      <w:r w:rsidR="006A0361"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vertAlign w:val="superscript"/>
        </w:rPr>
        <w:t>45]</w:t>
      </w:r>
      <w:r w:rsidRPr="003855D0">
        <w:rPr>
          <w:rFonts w:ascii="Book Antiqua" w:eastAsia="Book Antiqua" w:hAnsi="Book Antiqua" w:cs="Book Antiqua"/>
          <w:color w:val="000000"/>
        </w:rPr>
        <w:t xml:space="preserve">. Furthermore, IASTM stimulates the A-beta sensory fibers and blocks the A-delta and C-fibers. As for the “gate control theory”, this blocks substance P from pain receptors </w:t>
      </w:r>
      <w:r w:rsidRPr="003855D0">
        <w:rPr>
          <w:rFonts w:ascii="Book Antiqua" w:eastAsia="Book Antiqua" w:hAnsi="Book Antiqua" w:cs="Book Antiqua"/>
          <w:i/>
          <w:iCs/>
          <w:color w:val="000000"/>
        </w:rPr>
        <w:t>via</w:t>
      </w:r>
      <w:r w:rsidRPr="003855D0">
        <w:rPr>
          <w:rFonts w:ascii="Book Antiqua" w:eastAsia="Book Antiqua" w:hAnsi="Book Antiqua" w:cs="Book Antiqua"/>
          <w:color w:val="000000"/>
        </w:rPr>
        <w:t xml:space="preserve"> presynaptic inhibition at the dorsal horn</w:t>
      </w:r>
      <w:r w:rsidRPr="003855D0">
        <w:rPr>
          <w:rFonts w:ascii="Book Antiqua" w:eastAsia="Book Antiqua" w:hAnsi="Book Antiqua" w:cs="Book Antiqua"/>
          <w:color w:val="000000"/>
          <w:vertAlign w:val="superscript"/>
        </w:rPr>
        <w:t>[46]</w:t>
      </w:r>
      <w:r w:rsidRPr="003855D0">
        <w:rPr>
          <w:rFonts w:ascii="Book Antiqua" w:eastAsia="Book Antiqua" w:hAnsi="Book Antiqua" w:cs="Book Antiqua"/>
          <w:color w:val="000000"/>
        </w:rPr>
        <w:t>. Also, it improves collagen fiber bundle formation and orientation, which decreases cell matrix adhesions within the MTrP, which explains the increased PPT after using IASTM</w:t>
      </w:r>
      <w:r w:rsidRPr="003855D0">
        <w:rPr>
          <w:rFonts w:ascii="Book Antiqua" w:eastAsia="Book Antiqua" w:hAnsi="Book Antiqua" w:cs="Book Antiqua"/>
          <w:color w:val="000000"/>
          <w:vertAlign w:val="superscript"/>
        </w:rPr>
        <w:t>[47]</w:t>
      </w:r>
      <w:r w:rsidRPr="003855D0">
        <w:rPr>
          <w:rFonts w:ascii="Book Antiqua" w:eastAsia="Book Antiqua" w:hAnsi="Book Antiqua" w:cs="Book Antiqua"/>
          <w:color w:val="000000"/>
        </w:rPr>
        <w:t>.</w:t>
      </w:r>
    </w:p>
    <w:p w14:paraId="5A8686C7" w14:textId="77777777" w:rsidR="00A77B3E" w:rsidRPr="003855D0" w:rsidRDefault="00A77B3E" w:rsidP="003855D0">
      <w:pPr>
        <w:spacing w:line="360" w:lineRule="auto"/>
        <w:jc w:val="both"/>
        <w:rPr>
          <w:rFonts w:ascii="Book Antiqua" w:hAnsi="Book Antiqua"/>
        </w:rPr>
      </w:pPr>
    </w:p>
    <w:p w14:paraId="75ED782D"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i/>
          <w:iCs/>
          <w:color w:val="000000"/>
        </w:rPr>
        <w:lastRenderedPageBreak/>
        <w:t>Effect of ESWT on pain intensity and PPT</w:t>
      </w:r>
    </w:p>
    <w:p w14:paraId="3228482A" w14:textId="35E34B86"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In the same manner, the group that received ESWT showed a significant improvement in pain and PPT after </w:t>
      </w:r>
      <w:r w:rsidR="00DF2365">
        <w:rPr>
          <w:rFonts w:ascii="Book Antiqua" w:eastAsia="Book Antiqua" w:hAnsi="Book Antiqua" w:cs="Book Antiqua"/>
          <w:color w:val="000000"/>
        </w:rPr>
        <w:t>four</w:t>
      </w:r>
      <w:r w:rsidRPr="003855D0">
        <w:rPr>
          <w:rFonts w:ascii="Book Antiqua" w:eastAsia="Book Antiqua" w:hAnsi="Book Antiqua" w:cs="Book Antiqua"/>
          <w:color w:val="000000"/>
        </w:rPr>
        <w:t xml:space="preserve"> sessions of treatment. This was in agreement with previous evidence investigating the effect of ESWT on MTrPs of </w:t>
      </w:r>
      <w:r w:rsidR="00DF2365">
        <w:rPr>
          <w:rFonts w:ascii="Book Antiqua" w:eastAsia="Book Antiqua" w:hAnsi="Book Antiqua" w:cs="Book Antiqua"/>
          <w:color w:val="000000"/>
        </w:rPr>
        <w:t xml:space="preserve">the </w:t>
      </w:r>
      <w:r w:rsidRPr="003855D0">
        <w:rPr>
          <w:rFonts w:ascii="Book Antiqua" w:eastAsia="Book Antiqua" w:hAnsi="Book Antiqua" w:cs="Book Antiqua"/>
          <w:color w:val="000000"/>
        </w:rPr>
        <w:t>UT muscle in MPS cases.</w:t>
      </w:r>
    </w:p>
    <w:p w14:paraId="4E6549CD" w14:textId="49590DD4"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 xml:space="preserve">A recent systematic review and meta-analysis </w:t>
      </w:r>
      <w:r w:rsidR="00DF2365">
        <w:rPr>
          <w:rFonts w:ascii="Book Antiqua" w:eastAsia="Book Antiqua" w:hAnsi="Book Antiqua" w:cs="Book Antiqua"/>
          <w:color w:val="000000"/>
        </w:rPr>
        <w:t>showed</w:t>
      </w:r>
      <w:r w:rsidRPr="003855D0">
        <w:rPr>
          <w:rFonts w:ascii="Book Antiqua" w:eastAsia="Book Antiqua" w:hAnsi="Book Antiqua" w:cs="Book Antiqua"/>
          <w:color w:val="000000"/>
        </w:rPr>
        <w:t xml:space="preserve"> that ESWT significantly affects pain reduction compared with sham ESWT or ultrasound treatment. However, conventional treatments, such as dry needling,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 injection</w:t>
      </w:r>
      <w:r w:rsidR="00EF64E9">
        <w:rPr>
          <w:rFonts w:ascii="Book Antiqua" w:eastAsia="Book Antiqua" w:hAnsi="Book Antiqua" w:cs="Book Antiqua"/>
          <w:color w:val="000000"/>
        </w:rPr>
        <w:t>,</w:t>
      </w:r>
      <w:r w:rsidRPr="003855D0">
        <w:rPr>
          <w:rFonts w:ascii="Book Antiqua" w:eastAsia="Book Antiqua" w:hAnsi="Book Antiqua" w:cs="Book Antiqua"/>
          <w:color w:val="000000"/>
        </w:rPr>
        <w:t xml:space="preserve"> and laser therapy, have no significant differences in pain intensity and neck disability index</w:t>
      </w:r>
      <w:r w:rsidRPr="003855D0">
        <w:rPr>
          <w:rFonts w:ascii="Book Antiqua" w:eastAsia="Book Antiqua" w:hAnsi="Book Antiqua" w:cs="Book Antiqua"/>
          <w:color w:val="000000"/>
          <w:vertAlign w:val="superscript"/>
        </w:rPr>
        <w:t>[48]</w:t>
      </w:r>
      <w:r w:rsidRPr="003855D0">
        <w:rPr>
          <w:rFonts w:ascii="Book Antiqua" w:eastAsia="Book Antiqua" w:hAnsi="Book Antiqua" w:cs="Book Antiqua"/>
          <w:color w:val="000000"/>
        </w:rPr>
        <w:t xml:space="preserve">. Taheri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 xml:space="preserve">[49] </w:t>
      </w:r>
      <w:r w:rsidRPr="003855D0">
        <w:rPr>
          <w:rFonts w:ascii="Book Antiqua" w:eastAsia="Book Antiqua" w:hAnsi="Book Antiqua" w:cs="Book Antiqua"/>
          <w:color w:val="000000"/>
        </w:rPr>
        <w:t xml:space="preserve">and Jeon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 xml:space="preserve">[50] </w:t>
      </w:r>
      <w:r w:rsidRPr="003855D0">
        <w:rPr>
          <w:rFonts w:ascii="Book Antiqua" w:eastAsia="Book Antiqua" w:hAnsi="Book Antiqua" w:cs="Book Antiqua"/>
          <w:color w:val="000000"/>
        </w:rPr>
        <w:t xml:space="preserve">confirmed that </w:t>
      </w:r>
      <w:r w:rsidR="00EF64E9">
        <w:rPr>
          <w:rFonts w:ascii="Book Antiqua" w:eastAsia="Book Antiqua" w:hAnsi="Book Antiqua" w:cs="Book Antiqua"/>
          <w:color w:val="000000"/>
        </w:rPr>
        <w:t>three</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sessions of ESWT had a comparable effect with laser therapy</w:t>
      </w:r>
      <w:r w:rsidRPr="003855D0">
        <w:rPr>
          <w:rFonts w:ascii="Book Antiqua" w:eastAsia="Book Antiqua" w:hAnsi="Book Antiqua" w:cs="Book Antiqua"/>
          <w:color w:val="000000"/>
          <w:vertAlign w:val="superscript"/>
        </w:rPr>
        <w:t>[49]</w:t>
      </w:r>
      <w:r w:rsidRPr="003855D0">
        <w:rPr>
          <w:rFonts w:ascii="Book Antiqua" w:eastAsia="Book Antiqua" w:hAnsi="Book Antiqua" w:cs="Book Antiqua"/>
          <w:color w:val="000000"/>
        </w:rPr>
        <w:t>,</w:t>
      </w:r>
      <w:r w:rsidRPr="003855D0">
        <w:rPr>
          <w:rFonts w:ascii="Book Antiqua" w:eastAsia="Book Antiqua" w:hAnsi="Book Antiqua" w:cs="Book Antiqua"/>
          <w:b/>
          <w:bCs/>
          <w:i/>
          <w:iCs/>
          <w:color w:val="000000"/>
        </w:rPr>
        <w:t xml:space="preserve"> </w:t>
      </w:r>
      <w:r w:rsidRPr="003855D0">
        <w:rPr>
          <w:rFonts w:ascii="Book Antiqua" w:eastAsia="Book Antiqua" w:hAnsi="Book Antiqua" w:cs="Book Antiqua"/>
          <w:color w:val="000000"/>
        </w:rPr>
        <w:t>TENS</w:t>
      </w:r>
      <w:r w:rsidR="00EF64E9">
        <w:rPr>
          <w:rFonts w:ascii="Book Antiqua" w:eastAsia="Book Antiqua" w:hAnsi="Book Antiqua" w:cs="Book Antiqua"/>
          <w:color w:val="000000"/>
        </w:rPr>
        <w:t>,</w:t>
      </w:r>
      <w:r w:rsidRPr="003855D0">
        <w:rPr>
          <w:rFonts w:ascii="Book Antiqua" w:eastAsia="Book Antiqua" w:hAnsi="Book Antiqua" w:cs="Book Antiqua"/>
          <w:color w:val="000000"/>
        </w:rPr>
        <w:t xml:space="preserve"> and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 injection</w:t>
      </w:r>
      <w:r w:rsidRPr="003855D0">
        <w:rPr>
          <w:rFonts w:ascii="Book Antiqua" w:eastAsia="Book Antiqua" w:hAnsi="Book Antiqua" w:cs="Book Antiqua"/>
          <w:color w:val="000000"/>
          <w:vertAlign w:val="superscript"/>
        </w:rPr>
        <w:t xml:space="preserve">[50] </w:t>
      </w:r>
      <w:r w:rsidRPr="003855D0">
        <w:rPr>
          <w:rFonts w:ascii="Book Antiqua" w:eastAsia="Book Antiqua" w:hAnsi="Book Antiqua" w:cs="Book Antiqua"/>
          <w:color w:val="000000"/>
        </w:rPr>
        <w:t xml:space="preserve">for relieving pain in patients with MPS. Choi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[51]</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reported that combining</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ESWT with the myofascial release technique improved in pain intensity and PPT more than myofascial release alone.</w:t>
      </w:r>
    </w:p>
    <w:p w14:paraId="1ECD0F72" w14:textId="41C64DCC"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In addition</w:t>
      </w:r>
      <w:r w:rsidRPr="003855D0">
        <w:rPr>
          <w:rFonts w:ascii="Book Antiqua" w:eastAsia="Book Antiqua" w:hAnsi="Book Antiqua" w:cs="Book Antiqua"/>
          <w:b/>
          <w:bCs/>
          <w:i/>
          <w:iCs/>
          <w:color w:val="000000"/>
        </w:rPr>
        <w:t xml:space="preserve">, </w:t>
      </w:r>
      <w:r w:rsidRPr="003855D0">
        <w:rPr>
          <w:rFonts w:ascii="Book Antiqua" w:eastAsia="Book Antiqua" w:hAnsi="Book Antiqua" w:cs="Book Antiqua"/>
          <w:color w:val="000000"/>
        </w:rPr>
        <w:t>Lee and Han</w:t>
      </w:r>
      <w:r w:rsidRPr="003855D0">
        <w:rPr>
          <w:rFonts w:ascii="Book Antiqua" w:eastAsia="Book Antiqua" w:hAnsi="Book Antiqua" w:cs="Book Antiqua"/>
          <w:color w:val="000000"/>
          <w:vertAlign w:val="superscript"/>
        </w:rPr>
        <w:t xml:space="preserve">[52] </w:t>
      </w:r>
      <w:r w:rsidRPr="003855D0">
        <w:rPr>
          <w:rFonts w:ascii="Book Antiqua" w:eastAsia="Book Antiqua" w:hAnsi="Book Antiqua" w:cs="Book Antiqua"/>
          <w:color w:val="000000"/>
        </w:rPr>
        <w:t>compared the effects of ESWT, proprioceptive neuromuscular facilitation</w:t>
      </w:r>
      <w:r w:rsidR="00722716">
        <w:rPr>
          <w:rFonts w:ascii="Book Antiqua" w:eastAsia="Book Antiqua" w:hAnsi="Book Antiqua" w:cs="Book Antiqua"/>
          <w:color w:val="000000"/>
        </w:rPr>
        <w:t>,</w:t>
      </w:r>
      <w:r w:rsidRPr="003855D0">
        <w:rPr>
          <w:rFonts w:ascii="Book Antiqua" w:eastAsia="Book Antiqua" w:hAnsi="Book Antiqua" w:cs="Book Antiqua"/>
          <w:color w:val="000000"/>
        </w:rPr>
        <w:t xml:space="preserve"> and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 injection on pain intensity and PPT in patients with UT muscle MPS. In line with the </w:t>
      </w:r>
      <w:r w:rsidR="00FF45F9">
        <w:rPr>
          <w:rFonts w:ascii="Book Antiqua" w:eastAsia="Book Antiqua" w:hAnsi="Book Antiqua" w:cs="Book Antiqua"/>
          <w:color w:val="000000"/>
        </w:rPr>
        <w:t xml:space="preserve">findings of the </w:t>
      </w:r>
      <w:r w:rsidRPr="003855D0">
        <w:rPr>
          <w:rFonts w:ascii="Book Antiqua" w:eastAsia="Book Antiqua" w:hAnsi="Book Antiqua" w:cs="Book Antiqua"/>
          <w:color w:val="000000"/>
        </w:rPr>
        <w:t xml:space="preserve">current study, VAS and PPT showed statistically significant differences among patients in the ESWT group. Ji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 xml:space="preserve">[53] </w:t>
      </w:r>
      <w:r w:rsidRPr="003855D0">
        <w:rPr>
          <w:rFonts w:ascii="Book Antiqua" w:eastAsia="Book Antiqua" w:hAnsi="Book Antiqua" w:cs="Book Antiqua"/>
          <w:color w:val="000000"/>
        </w:rPr>
        <w:t xml:space="preserve">examined the VAS and PPT in the </w:t>
      </w:r>
      <w:r w:rsidR="00BC4B5C" w:rsidRPr="003855D0">
        <w:rPr>
          <w:rFonts w:ascii="Book Antiqua" w:eastAsia="Book Antiqua" w:hAnsi="Book Antiqua" w:cs="Book Antiqua"/>
        </w:rPr>
        <w:t>UT</w:t>
      </w:r>
      <w:r w:rsidRPr="003855D0">
        <w:rPr>
          <w:rFonts w:ascii="Book Antiqua" w:eastAsia="Book Antiqua" w:hAnsi="Book Antiqua" w:cs="Book Antiqua"/>
          <w:color w:val="000000"/>
        </w:rPr>
        <w:t xml:space="preserve"> before and after 4</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treatment sessions of ESWT. It showed a significant increase in PPT and a significant decrease in VAS. Moreover, in patients with non-specific neck pain,</w:t>
      </w:r>
      <w:r w:rsidRPr="003855D0">
        <w:rPr>
          <w:rFonts w:ascii="Book Antiqua" w:eastAsia="Book Antiqua" w:hAnsi="Book Antiqua" w:cs="Book Antiqua"/>
          <w:color w:val="000000"/>
          <w:vertAlign w:val="superscript"/>
        </w:rPr>
        <w:t xml:space="preserve"> </w:t>
      </w:r>
      <w:r w:rsidRPr="003855D0">
        <w:rPr>
          <w:rFonts w:ascii="Book Antiqua" w:eastAsia="Book Antiqua" w:hAnsi="Book Antiqua" w:cs="Book Antiqua"/>
          <w:color w:val="000000"/>
        </w:rPr>
        <w:t xml:space="preserve">pain intensity and PPT were significantly improved after applying </w:t>
      </w:r>
      <w:r w:rsidR="0050428E">
        <w:rPr>
          <w:rFonts w:ascii="Book Antiqua" w:eastAsia="Book Antiqua" w:hAnsi="Book Antiqua" w:cs="Book Antiqua"/>
          <w:color w:val="000000"/>
        </w:rPr>
        <w:t>three</w:t>
      </w:r>
      <w:r w:rsidRPr="003855D0">
        <w:rPr>
          <w:rFonts w:ascii="Book Antiqua" w:eastAsia="Book Antiqua" w:hAnsi="Book Antiqua" w:cs="Book Antiqua"/>
          <w:color w:val="000000"/>
        </w:rPr>
        <w:t xml:space="preserve"> ESWT sessions performed once a week for </w:t>
      </w:r>
      <w:r w:rsidR="0050428E">
        <w:rPr>
          <w:rFonts w:ascii="Book Antiqua" w:eastAsia="Book Antiqua" w:hAnsi="Book Antiqua" w:cs="Book Antiqua"/>
          <w:color w:val="000000"/>
        </w:rPr>
        <w:t>3</w:t>
      </w:r>
      <w:r w:rsidRPr="003855D0">
        <w:rPr>
          <w:rFonts w:ascii="Book Antiqua" w:eastAsia="Book Antiqua" w:hAnsi="Book Antiqua" w:cs="Book Antiqua"/>
          <w:color w:val="000000"/>
        </w:rPr>
        <w:t xml:space="preserve"> weeks, on the UT muscle </w:t>
      </w:r>
      <w:r w:rsidR="008357E0" w:rsidRPr="003855D0">
        <w:rPr>
          <w:rFonts w:ascii="Book Antiqua" w:eastAsia="Book Antiqua" w:hAnsi="Book Antiqua" w:cs="Book Antiqua"/>
        </w:rPr>
        <w:t>TrP</w:t>
      </w:r>
      <w:r w:rsidRPr="003855D0">
        <w:rPr>
          <w:rFonts w:ascii="Book Antiqua" w:eastAsia="Book Antiqua" w:hAnsi="Book Antiqua" w:cs="Book Antiqua"/>
          <w:color w:val="000000"/>
          <w:vertAlign w:val="superscript"/>
        </w:rPr>
        <w:t>[54]</w:t>
      </w:r>
      <w:r w:rsidRPr="003855D0">
        <w:rPr>
          <w:rFonts w:ascii="Book Antiqua" w:eastAsia="Book Antiqua" w:hAnsi="Book Antiqua" w:cs="Book Antiqua"/>
          <w:color w:val="000000"/>
        </w:rPr>
        <w:t>.</w:t>
      </w:r>
      <w:r w:rsidRPr="003855D0">
        <w:rPr>
          <w:rFonts w:ascii="Book Antiqua" w:eastAsia="Book Antiqua" w:hAnsi="Book Antiqua" w:cs="Book Antiqua"/>
          <w:color w:val="000000"/>
          <w:vertAlign w:val="superscript"/>
        </w:rPr>
        <w:t xml:space="preserve"> </w:t>
      </w:r>
      <w:r w:rsidRPr="003855D0">
        <w:rPr>
          <w:rFonts w:ascii="Book Antiqua" w:eastAsia="Book Antiqua" w:hAnsi="Book Antiqua" w:cs="Book Antiqua"/>
          <w:color w:val="000000"/>
        </w:rPr>
        <w:t>On the other hand</w:t>
      </w:r>
      <w:r w:rsidRPr="003855D0">
        <w:rPr>
          <w:rFonts w:ascii="Book Antiqua" w:eastAsia="Book Antiqua" w:hAnsi="Book Antiqua" w:cs="Book Antiqua"/>
          <w:b/>
          <w:bCs/>
          <w:color w:val="000000"/>
        </w:rPr>
        <w:t xml:space="preserve">, </w:t>
      </w:r>
      <w:r w:rsidRPr="003855D0">
        <w:rPr>
          <w:rFonts w:ascii="Book Antiqua" w:eastAsia="Book Antiqua" w:hAnsi="Book Antiqua" w:cs="Book Antiqua"/>
          <w:color w:val="000000"/>
        </w:rPr>
        <w:t xml:space="preserve">Lee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 xml:space="preserve">[55] </w:t>
      </w:r>
      <w:r w:rsidRPr="003855D0">
        <w:rPr>
          <w:rFonts w:ascii="Book Antiqua" w:eastAsia="Book Antiqua" w:hAnsi="Book Antiqua" w:cs="Book Antiqua"/>
          <w:color w:val="000000"/>
        </w:rPr>
        <w:t xml:space="preserve">revealed that </w:t>
      </w:r>
      <w:r w:rsidR="0050428E">
        <w:rPr>
          <w:rFonts w:ascii="Book Antiqua" w:eastAsia="Book Antiqua" w:hAnsi="Book Antiqua" w:cs="Book Antiqua"/>
          <w:color w:val="000000"/>
        </w:rPr>
        <w:t>two</w:t>
      </w:r>
      <w:r w:rsidRPr="003855D0">
        <w:rPr>
          <w:rFonts w:ascii="Book Antiqua" w:eastAsia="Book Antiqua" w:hAnsi="Book Antiqua" w:cs="Book Antiqua"/>
          <w:color w:val="000000"/>
        </w:rPr>
        <w:t xml:space="preserve"> treatment sessions of ESWT in patients with MTrPs in the trapezius muscle significantly reduced the amount of pain, although there was no change in the PPT. </w:t>
      </w:r>
      <w:bookmarkStart w:id="0" w:name="_Hlk135835165"/>
      <w:r w:rsidRPr="003855D0">
        <w:rPr>
          <w:rFonts w:ascii="Book Antiqua" w:eastAsia="Book Antiqua" w:hAnsi="Book Antiqua" w:cs="Book Antiqua"/>
          <w:color w:val="000000"/>
        </w:rPr>
        <w:t>Gür</w:t>
      </w:r>
      <w:bookmarkEnd w:id="0"/>
      <w:r w:rsidRPr="003855D0">
        <w:rPr>
          <w:rFonts w:ascii="Book Antiqua" w:eastAsia="Book Antiqua" w:hAnsi="Book Antiqua" w:cs="Book Antiqua"/>
          <w:color w:val="000000"/>
        </w:rPr>
        <w:t xml:space="preserve">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 xml:space="preserve">[56] </w:t>
      </w:r>
      <w:r w:rsidRPr="003855D0">
        <w:rPr>
          <w:rFonts w:ascii="Book Antiqua" w:eastAsia="Book Antiqua" w:hAnsi="Book Antiqua" w:cs="Book Antiqua"/>
          <w:color w:val="000000"/>
        </w:rPr>
        <w:t xml:space="preserve">reported that one session and </w:t>
      </w:r>
      <w:r w:rsidR="00D36417">
        <w:rPr>
          <w:rFonts w:ascii="Book Antiqua" w:eastAsia="Book Antiqua" w:hAnsi="Book Antiqua" w:cs="Book Antiqua"/>
          <w:color w:val="000000"/>
        </w:rPr>
        <w:t>three</w:t>
      </w:r>
      <w:r w:rsidRPr="003855D0">
        <w:rPr>
          <w:rFonts w:ascii="Book Antiqua" w:eastAsia="Book Antiqua" w:hAnsi="Book Antiqua" w:cs="Book Antiqua"/>
          <w:color w:val="000000"/>
        </w:rPr>
        <w:t xml:space="preserve"> sessions once a week of low-energy ESWT revealed statistically significant improvements in pain, quality of life</w:t>
      </w:r>
      <w:r w:rsidR="00D36417">
        <w:rPr>
          <w:rFonts w:ascii="Book Antiqua" w:eastAsia="Book Antiqua" w:hAnsi="Book Antiqua" w:cs="Book Antiqua"/>
          <w:color w:val="000000"/>
        </w:rPr>
        <w:t>,</w:t>
      </w:r>
      <w:r w:rsidRPr="003855D0">
        <w:rPr>
          <w:rFonts w:ascii="Book Antiqua" w:eastAsia="Book Antiqua" w:hAnsi="Book Antiqua" w:cs="Book Antiqua"/>
          <w:color w:val="000000"/>
        </w:rPr>
        <w:t xml:space="preserve"> and anxiety scores in patients with MPS. Additionally, the </w:t>
      </w:r>
      <w:r w:rsidR="00D36417">
        <w:rPr>
          <w:rFonts w:ascii="Book Antiqua" w:eastAsia="Book Antiqua" w:hAnsi="Book Antiqua" w:cs="Book Antiqua"/>
          <w:color w:val="000000"/>
        </w:rPr>
        <w:t>three</w:t>
      </w:r>
      <w:r w:rsidRPr="003855D0">
        <w:rPr>
          <w:rFonts w:ascii="Book Antiqua" w:eastAsia="Book Antiqua" w:hAnsi="Book Antiqua" w:cs="Book Antiqua"/>
          <w:color w:val="000000"/>
        </w:rPr>
        <w:t xml:space="preserve"> sessions produced more substantial efficacy. Also, </w:t>
      </w:r>
      <w:r w:rsidR="006A0361" w:rsidRPr="003855D0">
        <w:rPr>
          <w:rFonts w:ascii="Book Antiqua" w:eastAsia="Book Antiqua" w:hAnsi="Book Antiqua" w:cs="Book Antiqua"/>
          <w:color w:val="000000"/>
        </w:rPr>
        <w:t>Király</w:t>
      </w:r>
      <w:r w:rsidRPr="003855D0">
        <w:rPr>
          <w:rFonts w:ascii="Book Antiqua" w:eastAsia="Book Antiqua" w:hAnsi="Book Antiqua" w:cs="Book Antiqua"/>
          <w:color w:val="000000"/>
        </w:rPr>
        <w:t xml:space="preserve"> </w:t>
      </w:r>
      <w:r w:rsidRPr="003855D0">
        <w:rPr>
          <w:rFonts w:ascii="Book Antiqua" w:eastAsia="Book Antiqua" w:hAnsi="Book Antiqua" w:cs="Book Antiqua"/>
          <w:i/>
          <w:iCs/>
          <w:color w:val="000000"/>
        </w:rPr>
        <w:t>et al</w:t>
      </w:r>
      <w:r w:rsidRPr="003855D0">
        <w:rPr>
          <w:rFonts w:ascii="Book Antiqua" w:eastAsia="Book Antiqua" w:hAnsi="Book Antiqua" w:cs="Book Antiqua"/>
          <w:color w:val="000000"/>
          <w:vertAlign w:val="superscript"/>
        </w:rPr>
        <w:t xml:space="preserve">[23] </w:t>
      </w:r>
      <w:r w:rsidRPr="003855D0">
        <w:rPr>
          <w:rFonts w:ascii="Book Antiqua" w:eastAsia="Book Antiqua" w:hAnsi="Book Antiqua" w:cs="Book Antiqua"/>
          <w:color w:val="000000"/>
        </w:rPr>
        <w:t xml:space="preserve">proved the long-term effect of ESWT and reported improvement of resting pain and pain tolerance at </w:t>
      </w:r>
      <w:r w:rsidR="00E324CE">
        <w:rPr>
          <w:rFonts w:ascii="Book Antiqua" w:eastAsia="Book Antiqua" w:hAnsi="Book Antiqua" w:cs="Book Antiqua"/>
          <w:color w:val="000000"/>
        </w:rPr>
        <w:t>the week 3</w:t>
      </w:r>
      <w:r w:rsidRPr="003855D0">
        <w:rPr>
          <w:rFonts w:ascii="Book Antiqua" w:eastAsia="Book Antiqua" w:hAnsi="Book Antiqua" w:cs="Book Antiqua"/>
          <w:color w:val="000000"/>
        </w:rPr>
        <w:t xml:space="preserve"> and </w:t>
      </w:r>
      <w:r w:rsidR="00E324CE">
        <w:rPr>
          <w:rFonts w:ascii="Book Antiqua" w:eastAsia="Book Antiqua" w:hAnsi="Book Antiqua" w:cs="Book Antiqua"/>
          <w:color w:val="000000"/>
        </w:rPr>
        <w:t xml:space="preserve">week </w:t>
      </w:r>
      <w:r w:rsidRPr="003855D0">
        <w:rPr>
          <w:rFonts w:ascii="Book Antiqua" w:eastAsia="Book Antiqua" w:hAnsi="Book Antiqua" w:cs="Book Antiqua"/>
          <w:color w:val="000000"/>
        </w:rPr>
        <w:t>15</w:t>
      </w:r>
      <w:r w:rsidR="00E324CE">
        <w:rPr>
          <w:rFonts w:ascii="Book Antiqua" w:eastAsia="Book Antiqua" w:hAnsi="Book Antiqua" w:cs="Book Antiqua"/>
          <w:color w:val="000000"/>
        </w:rPr>
        <w:t xml:space="preserve"> </w:t>
      </w:r>
      <w:r w:rsidRPr="003855D0">
        <w:rPr>
          <w:rFonts w:ascii="Book Antiqua" w:eastAsia="Book Antiqua" w:hAnsi="Book Antiqua" w:cs="Book Antiqua"/>
          <w:color w:val="000000"/>
        </w:rPr>
        <w:t xml:space="preserve">follow-up in patients with MPS who received ESWT at the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 xml:space="preserve"> of UT.</w:t>
      </w:r>
    </w:p>
    <w:p w14:paraId="3BD65750" w14:textId="7C06B7A1"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 xml:space="preserve">A </w:t>
      </w:r>
      <w:r w:rsidR="00C211AC">
        <w:rPr>
          <w:rFonts w:ascii="Book Antiqua" w:eastAsia="Book Antiqua" w:hAnsi="Book Antiqua" w:cs="Book Antiqua"/>
          <w:color w:val="000000"/>
        </w:rPr>
        <w:t xml:space="preserve">analgesic effect of </w:t>
      </w:r>
      <w:r w:rsidRPr="003855D0">
        <w:rPr>
          <w:rFonts w:ascii="Book Antiqua" w:eastAsia="Book Antiqua" w:hAnsi="Book Antiqua" w:cs="Book Antiqua"/>
          <w:color w:val="000000"/>
        </w:rPr>
        <w:t>shock wave</w:t>
      </w:r>
      <w:r w:rsidR="00C211AC">
        <w:rPr>
          <w:rFonts w:ascii="Book Antiqua" w:eastAsia="Book Antiqua" w:hAnsi="Book Antiqua" w:cs="Book Antiqua"/>
          <w:color w:val="000000"/>
        </w:rPr>
        <w:t>s</w:t>
      </w:r>
      <w:r w:rsidRPr="003855D0">
        <w:rPr>
          <w:rFonts w:ascii="Book Antiqua" w:eastAsia="Book Antiqua" w:hAnsi="Book Antiqua" w:cs="Book Antiqua"/>
          <w:color w:val="000000"/>
        </w:rPr>
        <w:t xml:space="preserve"> may be explained by increased blood and nutrients flow to the MTrPs,</w:t>
      </w:r>
      <w:r w:rsidRPr="003855D0">
        <w:rPr>
          <w:rFonts w:ascii="Book Antiqua" w:eastAsia="Book Antiqua" w:hAnsi="Book Antiqua" w:cs="Book Antiqua"/>
          <w:b/>
          <w:bCs/>
          <w:i/>
          <w:iCs/>
          <w:color w:val="000000"/>
        </w:rPr>
        <w:t xml:space="preserve"> </w:t>
      </w:r>
      <w:r w:rsidRPr="003855D0">
        <w:rPr>
          <w:rFonts w:ascii="Book Antiqua" w:eastAsia="Book Antiqua" w:hAnsi="Book Antiqua" w:cs="Book Antiqua"/>
          <w:color w:val="000000"/>
        </w:rPr>
        <w:t>selective destruction of unmyelinated nerve fibers (C nerve fibers)</w:t>
      </w:r>
      <w:r w:rsidRPr="003855D0">
        <w:rPr>
          <w:rFonts w:ascii="Book Antiqua" w:eastAsia="Book Antiqua" w:hAnsi="Book Antiqua" w:cs="Book Antiqua"/>
          <w:color w:val="000000"/>
          <w:vertAlign w:val="superscript"/>
        </w:rPr>
        <w:t>[</w:t>
      </w:r>
      <w:r w:rsidR="00840E49" w:rsidRPr="003855D0">
        <w:rPr>
          <w:rFonts w:ascii="Book Antiqua" w:eastAsia="Book Antiqua" w:hAnsi="Book Antiqua" w:cs="Book Antiqua"/>
          <w:color w:val="000000"/>
          <w:vertAlign w:val="superscript"/>
        </w:rPr>
        <w:t>57</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lastRenderedPageBreak/>
        <w:t>reduced substance P</w:t>
      </w:r>
      <w:r w:rsidRPr="003855D0">
        <w:rPr>
          <w:rFonts w:ascii="Book Antiqua" w:eastAsia="Book Antiqua" w:hAnsi="Book Antiqua" w:cs="Book Antiqua"/>
          <w:color w:val="000000"/>
          <w:vertAlign w:val="superscript"/>
        </w:rPr>
        <w:t>[</w:t>
      </w:r>
      <w:r w:rsidR="00840E49" w:rsidRPr="003855D0">
        <w:rPr>
          <w:rFonts w:ascii="Book Antiqua" w:eastAsia="Book Antiqua" w:hAnsi="Book Antiqua" w:cs="Book Antiqua"/>
          <w:color w:val="000000"/>
          <w:vertAlign w:val="superscript"/>
        </w:rPr>
        <w:t>58</w:t>
      </w:r>
      <w:r w:rsidRPr="003855D0">
        <w:rPr>
          <w:rFonts w:ascii="Book Antiqua" w:eastAsia="Book Antiqua" w:hAnsi="Book Antiqua" w:cs="Book Antiqua"/>
          <w:color w:val="000000"/>
          <w:vertAlign w:val="superscript"/>
        </w:rPr>
        <w:t>]</w:t>
      </w:r>
      <w:r w:rsidR="00C211AC">
        <w:rPr>
          <w:rFonts w:ascii="Book Antiqua" w:eastAsia="Book Antiqua" w:hAnsi="Book Antiqua" w:cs="Book Antiqua"/>
          <w:color w:val="000000"/>
        </w:rPr>
        <w:t>,</w:t>
      </w:r>
      <w:r w:rsidRPr="003855D0">
        <w:rPr>
          <w:rFonts w:ascii="Book Antiqua" w:eastAsia="Book Antiqua" w:hAnsi="Book Antiqua" w:cs="Book Antiqua"/>
          <w:color w:val="000000"/>
          <w:vertAlign w:val="superscript"/>
        </w:rPr>
        <w:t xml:space="preserve"> </w:t>
      </w:r>
      <w:r w:rsidRPr="003855D0">
        <w:rPr>
          <w:rFonts w:ascii="Book Antiqua" w:eastAsia="Book Antiqua" w:hAnsi="Book Antiqua" w:cs="Book Antiqua"/>
          <w:color w:val="000000"/>
        </w:rPr>
        <w:t>and increased nitric oxide release</w:t>
      </w:r>
      <w:r w:rsidRPr="003855D0">
        <w:rPr>
          <w:rFonts w:ascii="Book Antiqua" w:eastAsia="Book Antiqua" w:hAnsi="Book Antiqua" w:cs="Book Antiqua"/>
          <w:color w:val="000000"/>
          <w:vertAlign w:val="superscript"/>
        </w:rPr>
        <w:t>[</w:t>
      </w:r>
      <w:r w:rsidR="00840E49" w:rsidRPr="003855D0">
        <w:rPr>
          <w:rFonts w:ascii="Book Antiqua" w:eastAsia="Book Antiqua" w:hAnsi="Book Antiqua" w:cs="Book Antiqua"/>
          <w:color w:val="000000"/>
          <w:vertAlign w:val="superscript"/>
        </w:rPr>
        <w:t>59</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The second possible mechanism is hyperstimulation, indicating that a shock wave triggers the release of endorphins and other analgesic molecules by activating the descending inhibitory system</w:t>
      </w:r>
      <w:r w:rsidRPr="003855D0">
        <w:rPr>
          <w:rFonts w:ascii="Book Antiqua" w:eastAsia="Book Antiqua" w:hAnsi="Book Antiqua" w:cs="Book Antiqua"/>
          <w:color w:val="000000"/>
          <w:vertAlign w:val="superscript"/>
        </w:rPr>
        <w:t>[</w:t>
      </w:r>
      <w:r w:rsidR="00840E49" w:rsidRPr="003855D0">
        <w:rPr>
          <w:rFonts w:ascii="Book Antiqua" w:eastAsia="Book Antiqua" w:hAnsi="Book Antiqua" w:cs="Book Antiqua"/>
          <w:color w:val="000000"/>
          <w:vertAlign w:val="superscript"/>
        </w:rPr>
        <w:t>60</w:t>
      </w:r>
      <w:r w:rsidR="006A0361" w:rsidRPr="003855D0">
        <w:rPr>
          <w:rFonts w:ascii="Book Antiqua" w:eastAsia="Book Antiqua" w:hAnsi="Book Antiqua" w:cs="Book Antiqua"/>
          <w:color w:val="000000"/>
          <w:vertAlign w:val="superscript"/>
        </w:rPr>
        <w:t>-</w:t>
      </w:r>
      <w:r w:rsidR="00E17EC8" w:rsidRPr="003855D0">
        <w:rPr>
          <w:rFonts w:ascii="Book Antiqua" w:eastAsia="Book Antiqua" w:hAnsi="Book Antiqua" w:cs="Book Antiqua"/>
          <w:color w:val="000000"/>
          <w:vertAlign w:val="superscript"/>
        </w:rPr>
        <w:t>62</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w:t>
      </w:r>
    </w:p>
    <w:p w14:paraId="28E07C2B" w14:textId="4A11AB61"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 xml:space="preserve">Recent studies on animal models focusing on the peripheral nervous system after ESWT application to the musculoskeletal system </w:t>
      </w:r>
      <w:r w:rsidRPr="003855D0">
        <w:rPr>
          <w:rFonts w:ascii="Book Antiqua" w:eastAsia="Book Antiqua" w:hAnsi="Book Antiqua" w:cs="Book Antiqua"/>
          <w:i/>
          <w:iCs/>
          <w:color w:val="000000"/>
        </w:rPr>
        <w:t>in vivo</w:t>
      </w:r>
      <w:r w:rsidRPr="003855D0">
        <w:rPr>
          <w:rFonts w:ascii="Book Antiqua" w:eastAsia="Book Antiqua" w:hAnsi="Book Antiqua" w:cs="Book Antiqua"/>
          <w:color w:val="000000"/>
        </w:rPr>
        <w:t xml:space="preserve"> pointed specifically to reducing two substances involved in pain perception: </w:t>
      </w:r>
      <w:r w:rsidR="00B83C65">
        <w:rPr>
          <w:rFonts w:ascii="Book Antiqua" w:eastAsia="Book Antiqua" w:hAnsi="Book Antiqua" w:cs="Book Antiqua"/>
          <w:color w:val="000000"/>
        </w:rPr>
        <w:t>c</w:t>
      </w:r>
      <w:r w:rsidRPr="003855D0">
        <w:rPr>
          <w:rFonts w:ascii="Book Antiqua" w:eastAsia="Book Antiqua" w:hAnsi="Book Antiqua" w:cs="Book Antiqua"/>
          <w:color w:val="000000"/>
        </w:rPr>
        <w:t>alcitonin gene-related peptide and substance P</w:t>
      </w:r>
      <w:r w:rsidRPr="003855D0">
        <w:rPr>
          <w:rFonts w:ascii="Book Antiqua" w:eastAsia="Book Antiqua" w:hAnsi="Book Antiqua" w:cs="Book Antiqua"/>
          <w:color w:val="000000"/>
          <w:vertAlign w:val="superscript"/>
        </w:rPr>
        <w:t>[</w:t>
      </w:r>
      <w:r w:rsidR="00840E49" w:rsidRPr="003855D0">
        <w:rPr>
          <w:rFonts w:ascii="Book Antiqua" w:eastAsia="Book Antiqua" w:hAnsi="Book Antiqua" w:cs="Book Antiqua"/>
          <w:color w:val="000000"/>
          <w:vertAlign w:val="superscript"/>
        </w:rPr>
        <w:t>58</w:t>
      </w:r>
      <w:r w:rsidR="000E1695" w:rsidRPr="003855D0">
        <w:rPr>
          <w:rFonts w:ascii="Book Antiqua" w:eastAsia="Book Antiqua" w:hAnsi="Book Antiqua" w:cs="Book Antiqua"/>
          <w:color w:val="000000"/>
          <w:vertAlign w:val="superscript"/>
        </w:rPr>
        <w:t>,</w:t>
      </w:r>
      <w:r w:rsidR="00E17EC8" w:rsidRPr="003855D0">
        <w:rPr>
          <w:rFonts w:ascii="Book Antiqua" w:eastAsia="Book Antiqua" w:hAnsi="Book Antiqua" w:cs="Book Antiqua"/>
          <w:color w:val="000000"/>
          <w:vertAlign w:val="superscript"/>
        </w:rPr>
        <w:t>63</w:t>
      </w:r>
      <w:r w:rsidRPr="003855D0">
        <w:rPr>
          <w:rFonts w:ascii="Book Antiqua" w:eastAsia="Book Antiqua" w:hAnsi="Book Antiqua" w:cs="Book Antiqua"/>
          <w:color w:val="000000"/>
          <w:vertAlign w:val="superscript"/>
        </w:rPr>
        <w:t>,</w:t>
      </w:r>
      <w:r w:rsidR="00E17EC8" w:rsidRPr="003855D0">
        <w:rPr>
          <w:rFonts w:ascii="Book Antiqua" w:eastAsia="Book Antiqua" w:hAnsi="Book Antiqua" w:cs="Book Antiqua"/>
          <w:color w:val="000000"/>
          <w:vertAlign w:val="superscript"/>
        </w:rPr>
        <w:t>64</w:t>
      </w:r>
      <w:r w:rsidRPr="003855D0">
        <w:rPr>
          <w:rFonts w:ascii="Book Antiqua" w:eastAsia="Book Antiqua" w:hAnsi="Book Antiqua" w:cs="Book Antiqua"/>
          <w:color w:val="000000"/>
          <w:vertAlign w:val="superscript"/>
        </w:rPr>
        <w:t>]</w:t>
      </w:r>
      <w:r w:rsidRPr="003855D0">
        <w:rPr>
          <w:rFonts w:ascii="Book Antiqua" w:eastAsia="Book Antiqua" w:hAnsi="Book Antiqua" w:cs="Book Antiqua"/>
          <w:color w:val="000000"/>
        </w:rPr>
        <w:t>. The results of these mechanisms of action have resulted in ESWT being well used in treating myofascial pain.</w:t>
      </w:r>
    </w:p>
    <w:p w14:paraId="47084ADF" w14:textId="364485E5" w:rsidR="00A77B3E" w:rsidRPr="003855D0" w:rsidRDefault="008346EA" w:rsidP="003855D0">
      <w:pPr>
        <w:spacing w:line="360" w:lineRule="auto"/>
        <w:ind w:firstLine="240"/>
        <w:jc w:val="both"/>
        <w:rPr>
          <w:rFonts w:ascii="Book Antiqua" w:hAnsi="Book Antiqua"/>
        </w:rPr>
      </w:pPr>
      <w:r w:rsidRPr="003855D0">
        <w:rPr>
          <w:rFonts w:ascii="Book Antiqua" w:eastAsia="Book Antiqua" w:hAnsi="Book Antiqua" w:cs="Book Antiqua"/>
          <w:color w:val="000000"/>
        </w:rPr>
        <w:t>There were some limitations to this study because of the study design and nature of tools</w:t>
      </w:r>
      <w:r w:rsidR="00B83C65">
        <w:rPr>
          <w:rFonts w:ascii="Book Antiqua" w:eastAsia="Book Antiqua" w:hAnsi="Book Antiqua" w:cs="Book Antiqua"/>
          <w:color w:val="000000"/>
        </w:rPr>
        <w:t>.</w:t>
      </w:r>
      <w:r w:rsidRPr="003855D0">
        <w:rPr>
          <w:rFonts w:ascii="Book Antiqua" w:eastAsia="Book Antiqua" w:hAnsi="Book Antiqua" w:cs="Book Antiqua"/>
          <w:color w:val="000000"/>
        </w:rPr>
        <w:t xml:space="preserve"> </w:t>
      </w:r>
      <w:r w:rsidR="00B83C65">
        <w:rPr>
          <w:rFonts w:ascii="Book Antiqua" w:eastAsia="Book Antiqua" w:hAnsi="Book Antiqua" w:cs="Book Antiqua"/>
          <w:color w:val="000000"/>
        </w:rPr>
        <w:t>T</w:t>
      </w:r>
      <w:r w:rsidRPr="003855D0">
        <w:rPr>
          <w:rFonts w:ascii="Book Antiqua" w:eastAsia="Book Antiqua" w:hAnsi="Book Antiqua" w:cs="Book Antiqua"/>
          <w:color w:val="000000"/>
        </w:rPr>
        <w:t xml:space="preserve">here is no </w:t>
      </w:r>
      <w:r w:rsidR="006A0361" w:rsidRPr="003855D0">
        <w:rPr>
          <w:rFonts w:ascii="Book Antiqua" w:eastAsia="Book Antiqua" w:hAnsi="Book Antiqua" w:cs="Book Antiqua"/>
          <w:color w:val="000000"/>
        </w:rPr>
        <w:t>“</w:t>
      </w:r>
      <w:r w:rsidRPr="003855D0">
        <w:rPr>
          <w:rFonts w:ascii="Book Antiqua" w:eastAsia="Book Antiqua" w:hAnsi="Book Antiqua" w:cs="Book Antiqua"/>
          <w:color w:val="000000"/>
        </w:rPr>
        <w:t>placebo</w:t>
      </w:r>
      <w:r w:rsidR="006A0361"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 group, </w:t>
      </w:r>
      <w:r w:rsidR="00B83C65">
        <w:rPr>
          <w:rFonts w:ascii="Book Antiqua" w:eastAsia="Book Antiqua" w:hAnsi="Book Antiqua" w:cs="Book Antiqua"/>
          <w:color w:val="000000"/>
        </w:rPr>
        <w:t>and</w:t>
      </w:r>
      <w:r w:rsidRPr="003855D0">
        <w:rPr>
          <w:rFonts w:ascii="Book Antiqua" w:eastAsia="Book Antiqua" w:hAnsi="Book Antiqua" w:cs="Book Antiqua"/>
          <w:color w:val="000000"/>
        </w:rPr>
        <w:t xml:space="preserve"> the evidence is insufficient to disprove that either the patient</w:t>
      </w:r>
      <w:r w:rsidR="006A0361" w:rsidRPr="003855D0">
        <w:rPr>
          <w:rFonts w:ascii="Book Antiqua" w:eastAsia="Book Antiqua" w:hAnsi="Book Antiqua" w:cs="Book Antiqua"/>
          <w:color w:val="000000"/>
        </w:rPr>
        <w:t>’</w:t>
      </w:r>
      <w:r w:rsidRPr="003855D0">
        <w:rPr>
          <w:rFonts w:ascii="Book Antiqua" w:eastAsia="Book Antiqua" w:hAnsi="Book Antiqua" w:cs="Book Antiqua"/>
          <w:color w:val="000000"/>
        </w:rPr>
        <w:t>s expectation or interaction with the physiotherapist is the cause of all the improvements after both treatments. In addition, this study did not include a follow-up assessment. IASTM and ESWT are performed with MET, which may influence the outcome. Future studies will be required to study the effect of applying IASTM and ESWT without other techniques that may influence the outcome.</w:t>
      </w:r>
    </w:p>
    <w:p w14:paraId="242D3145" w14:textId="77777777" w:rsidR="00A77B3E" w:rsidRPr="003855D0" w:rsidRDefault="00A77B3E" w:rsidP="003855D0">
      <w:pPr>
        <w:spacing w:line="360" w:lineRule="auto"/>
        <w:jc w:val="both"/>
        <w:rPr>
          <w:rFonts w:ascii="Book Antiqua" w:hAnsi="Book Antiqua"/>
        </w:rPr>
      </w:pPr>
    </w:p>
    <w:p w14:paraId="74C7D8E3"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CONCLUSION</w:t>
      </w:r>
    </w:p>
    <w:p w14:paraId="31D87ED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Patients with MPS benefit from IASTM and ESWT combined with MET to reduce pain and improve PPT.</w:t>
      </w:r>
    </w:p>
    <w:p w14:paraId="5986DA0B" w14:textId="77777777" w:rsidR="00A77B3E" w:rsidRPr="003855D0" w:rsidRDefault="00A77B3E" w:rsidP="003855D0">
      <w:pPr>
        <w:spacing w:line="360" w:lineRule="auto"/>
        <w:jc w:val="both"/>
        <w:rPr>
          <w:rFonts w:ascii="Book Antiqua" w:hAnsi="Book Antiqua"/>
        </w:rPr>
      </w:pPr>
    </w:p>
    <w:p w14:paraId="2567ACF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ARTICLE HIGHLIGHTS</w:t>
      </w:r>
    </w:p>
    <w:p w14:paraId="156358D3"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t>Research background</w:t>
      </w:r>
    </w:p>
    <w:p w14:paraId="1F534902" w14:textId="15BAD96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Active </w:t>
      </w:r>
      <w:r w:rsidR="006A0361" w:rsidRPr="003855D0">
        <w:rPr>
          <w:rFonts w:ascii="Book Antiqua" w:eastAsia="Book Antiqua" w:hAnsi="Book Antiqua" w:cs="Book Antiqua"/>
          <w:color w:val="000000"/>
        </w:rPr>
        <w:t>m</w:t>
      </w:r>
      <w:r w:rsidRPr="003855D0">
        <w:rPr>
          <w:rFonts w:ascii="Book Antiqua" w:eastAsia="Book Antiqua" w:hAnsi="Book Antiqua" w:cs="Book Antiqua"/>
          <w:color w:val="000000"/>
        </w:rPr>
        <w:t>yofascial trigger points (MTrPs), commonly occur</w:t>
      </w:r>
      <w:r w:rsidR="006A0361" w:rsidRPr="003855D0">
        <w:rPr>
          <w:rFonts w:ascii="Book Antiqua" w:eastAsia="Book Antiqua" w:hAnsi="Book Antiqua" w:cs="Book Antiqua"/>
          <w:color w:val="000000"/>
        </w:rPr>
        <w:t>r</w:t>
      </w:r>
      <w:r w:rsidRPr="003855D0">
        <w:rPr>
          <w:rFonts w:ascii="Book Antiqua" w:eastAsia="Book Antiqua" w:hAnsi="Book Antiqua" w:cs="Book Antiqua"/>
          <w:color w:val="000000"/>
        </w:rPr>
        <w:t>ing in the upper region of the upper trapezius</w:t>
      </w:r>
      <w:r w:rsidR="00BC4B5C" w:rsidRPr="003855D0">
        <w:rPr>
          <w:rFonts w:ascii="Book Antiqua" w:eastAsia="Book Antiqua" w:hAnsi="Book Antiqua" w:cs="Book Antiqua"/>
          <w:color w:val="000000"/>
        </w:rPr>
        <w:t xml:space="preserve"> (</w:t>
      </w:r>
      <w:r w:rsidR="00BC4B5C" w:rsidRPr="003855D0">
        <w:rPr>
          <w:rFonts w:ascii="Book Antiqua" w:eastAsia="Book Antiqua" w:hAnsi="Book Antiqua" w:cs="Book Antiqua"/>
        </w:rPr>
        <w:t>UT</w:t>
      </w:r>
      <w:r w:rsidR="00BC4B5C" w:rsidRPr="003855D0">
        <w:rPr>
          <w:rFonts w:ascii="Book Antiqua" w:eastAsia="Book Antiqua" w:hAnsi="Book Antiqua" w:cs="Book Antiqua"/>
          <w:color w:val="000000"/>
        </w:rPr>
        <w:t>)</w:t>
      </w:r>
      <w:r w:rsidRPr="003855D0">
        <w:rPr>
          <w:rFonts w:ascii="Book Antiqua" w:eastAsia="Book Antiqua" w:hAnsi="Book Antiqua" w:cs="Book Antiqua"/>
          <w:color w:val="000000"/>
        </w:rPr>
        <w:t>, can be a significant source of neck, shoulder, upper back, and headache pain. This can negatively impact daily routine functioning, work-related productivity, and overall quality of life. With the rising prevalence of musculoskeletal pain and disability, it is critical to identify the most effective interventions to improve patient outcomes. This will reduce the societal burden.</w:t>
      </w:r>
    </w:p>
    <w:p w14:paraId="59248799" w14:textId="77777777" w:rsidR="00A77B3E" w:rsidRPr="003855D0" w:rsidRDefault="00A77B3E" w:rsidP="003855D0">
      <w:pPr>
        <w:spacing w:line="360" w:lineRule="auto"/>
        <w:jc w:val="both"/>
        <w:rPr>
          <w:rFonts w:ascii="Book Antiqua" w:hAnsi="Book Antiqua"/>
        </w:rPr>
      </w:pPr>
    </w:p>
    <w:p w14:paraId="6972E96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lastRenderedPageBreak/>
        <w:t>Research motivation</w:t>
      </w:r>
    </w:p>
    <w:p w14:paraId="7871C333" w14:textId="0D220E20"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Instrument assisted soft tissue mobilization (</w:t>
      </w:r>
      <w:r w:rsidR="006958D3" w:rsidRPr="003855D0">
        <w:rPr>
          <w:rFonts w:ascii="Book Antiqua" w:eastAsia="Book Antiqua" w:hAnsi="Book Antiqua" w:cs="Book Antiqua"/>
          <w:color w:val="000000"/>
        </w:rPr>
        <w:t>I</w:t>
      </w:r>
      <w:r w:rsidRPr="003855D0">
        <w:rPr>
          <w:rFonts w:ascii="Book Antiqua" w:eastAsia="Book Antiqua" w:hAnsi="Book Antiqua" w:cs="Book Antiqua"/>
          <w:color w:val="000000"/>
        </w:rPr>
        <w:t xml:space="preserve">ASTM) and </w:t>
      </w:r>
      <w:r w:rsidR="006A0361" w:rsidRPr="003855D0">
        <w:rPr>
          <w:rFonts w:ascii="Book Antiqua" w:eastAsia="Book Antiqua" w:hAnsi="Book Antiqua" w:cs="Book Antiqua"/>
          <w:color w:val="000000"/>
        </w:rPr>
        <w:t>e</w:t>
      </w:r>
      <w:r w:rsidRPr="003855D0">
        <w:rPr>
          <w:rFonts w:ascii="Book Antiqua" w:eastAsia="Book Antiqua" w:hAnsi="Book Antiqua" w:cs="Book Antiqua"/>
          <w:color w:val="000000"/>
        </w:rPr>
        <w:t>xtracorporeal shock wave therapy (ESWT) are two treatment methods for MTrPs. Each method was tested independently and compared to another modality. To the author</w:t>
      </w:r>
      <w:r w:rsidR="006A0361" w:rsidRPr="003855D0">
        <w:rPr>
          <w:rFonts w:ascii="Book Antiqua" w:eastAsia="Book Antiqua" w:hAnsi="Book Antiqua" w:cs="Book Antiqua"/>
          <w:color w:val="000000"/>
        </w:rPr>
        <w:t>’</w:t>
      </w:r>
      <w:r w:rsidRPr="003855D0">
        <w:rPr>
          <w:rFonts w:ascii="Book Antiqua" w:eastAsia="Book Antiqua" w:hAnsi="Book Antiqua" w:cs="Book Antiqua"/>
          <w:color w:val="000000"/>
        </w:rPr>
        <w:t xml:space="preserve">s knowledge, this is the first study to compare </w:t>
      </w:r>
      <w:r w:rsidR="006958D3" w:rsidRPr="003855D0">
        <w:rPr>
          <w:rFonts w:ascii="Book Antiqua" w:eastAsia="Book Antiqua" w:hAnsi="Book Antiqua" w:cs="Book Antiqua"/>
          <w:color w:val="000000"/>
        </w:rPr>
        <w:t>I</w:t>
      </w:r>
      <w:r w:rsidRPr="003855D0">
        <w:rPr>
          <w:rFonts w:ascii="Book Antiqua" w:eastAsia="Book Antiqua" w:hAnsi="Book Antiqua" w:cs="Book Antiqua"/>
          <w:color w:val="000000"/>
        </w:rPr>
        <w:t xml:space="preserve">ASTM </w:t>
      </w:r>
      <w:r w:rsidRPr="003855D0">
        <w:rPr>
          <w:rFonts w:ascii="Book Antiqua" w:eastAsia="Book Antiqua" w:hAnsi="Book Antiqua" w:cs="Book Antiqua"/>
          <w:i/>
          <w:iCs/>
          <w:color w:val="000000"/>
        </w:rPr>
        <w:t>vs</w:t>
      </w:r>
      <w:r w:rsidRPr="003855D0">
        <w:rPr>
          <w:rFonts w:ascii="Book Antiqua" w:eastAsia="Book Antiqua" w:hAnsi="Book Antiqua" w:cs="Book Antiqua"/>
          <w:color w:val="000000"/>
        </w:rPr>
        <w:t xml:space="preserve"> ESWT on MTrPs of the </w:t>
      </w:r>
      <w:r w:rsidR="00BC4B5C" w:rsidRPr="003855D0">
        <w:rPr>
          <w:rFonts w:ascii="Book Antiqua" w:eastAsia="Book Antiqua" w:hAnsi="Book Antiqua" w:cs="Book Antiqua"/>
          <w:color w:val="000000"/>
        </w:rPr>
        <w:t>UT</w:t>
      </w:r>
      <w:r w:rsidRPr="003855D0">
        <w:rPr>
          <w:rFonts w:ascii="Book Antiqua" w:eastAsia="Book Antiqua" w:hAnsi="Book Antiqua" w:cs="Book Antiqua"/>
          <w:color w:val="000000"/>
        </w:rPr>
        <w:t>.</w:t>
      </w:r>
    </w:p>
    <w:p w14:paraId="3F5A7C1B" w14:textId="77777777" w:rsidR="00A77B3E" w:rsidRPr="003855D0" w:rsidRDefault="00A77B3E" w:rsidP="003855D0">
      <w:pPr>
        <w:spacing w:line="360" w:lineRule="auto"/>
        <w:jc w:val="both"/>
        <w:rPr>
          <w:rFonts w:ascii="Book Antiqua" w:hAnsi="Book Antiqua"/>
        </w:rPr>
      </w:pPr>
    </w:p>
    <w:p w14:paraId="0D57E5F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t>Research objectives</w:t>
      </w:r>
    </w:p>
    <w:p w14:paraId="001DD328" w14:textId="0F655E34"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This study compared the effects of </w:t>
      </w:r>
      <w:r w:rsidR="006958D3" w:rsidRPr="003855D0">
        <w:rPr>
          <w:rFonts w:ascii="Book Antiqua" w:eastAsia="Book Antiqua" w:hAnsi="Book Antiqua" w:cs="Book Antiqua"/>
          <w:color w:val="000000"/>
        </w:rPr>
        <w:t>I</w:t>
      </w:r>
      <w:r w:rsidRPr="003855D0">
        <w:rPr>
          <w:rFonts w:ascii="Book Antiqua" w:eastAsia="Book Antiqua" w:hAnsi="Book Antiqua" w:cs="Book Antiqua"/>
          <w:color w:val="000000"/>
        </w:rPr>
        <w:t xml:space="preserve">ASTM </w:t>
      </w:r>
      <w:r w:rsidRPr="003855D0">
        <w:rPr>
          <w:rFonts w:ascii="Book Antiqua" w:eastAsia="Book Antiqua" w:hAnsi="Book Antiqua" w:cs="Book Antiqua"/>
          <w:i/>
          <w:iCs/>
          <w:color w:val="000000"/>
        </w:rPr>
        <w:t>vs</w:t>
      </w:r>
      <w:r w:rsidRPr="003855D0">
        <w:rPr>
          <w:rFonts w:ascii="Book Antiqua" w:eastAsia="Book Antiqua" w:hAnsi="Book Antiqua" w:cs="Book Antiqua"/>
          <w:color w:val="000000"/>
        </w:rPr>
        <w:t xml:space="preserve"> ESWT in patients with </w:t>
      </w:r>
      <w:r w:rsidR="00BC4B5C" w:rsidRPr="003855D0">
        <w:rPr>
          <w:rFonts w:ascii="Book Antiqua" w:eastAsia="Book Antiqua" w:hAnsi="Book Antiqua" w:cs="Book Antiqua"/>
          <w:color w:val="000000"/>
        </w:rPr>
        <w:t>UT</w:t>
      </w:r>
      <w:r w:rsidRPr="003855D0">
        <w:rPr>
          <w:rFonts w:ascii="Book Antiqua" w:eastAsia="Book Antiqua" w:hAnsi="Book Antiqua" w:cs="Book Antiqua"/>
          <w:color w:val="000000"/>
        </w:rPr>
        <w:t xml:space="preserve"> MTrPs. These findings </w:t>
      </w:r>
      <w:r w:rsidR="003B5C7E">
        <w:rPr>
          <w:rFonts w:ascii="Book Antiqua" w:eastAsia="Book Antiqua" w:hAnsi="Book Antiqua" w:cs="Book Antiqua"/>
          <w:color w:val="000000"/>
        </w:rPr>
        <w:t>a</w:t>
      </w:r>
      <w:r w:rsidRPr="003855D0">
        <w:rPr>
          <w:rFonts w:ascii="Book Antiqua" w:eastAsia="Book Antiqua" w:hAnsi="Book Antiqua" w:cs="Book Antiqua"/>
          <w:color w:val="000000"/>
        </w:rPr>
        <w:t>re critical in guiding the therapist in selecting treatment methods based on availability, cost, therapist experience, and patient preference.</w:t>
      </w:r>
    </w:p>
    <w:p w14:paraId="133A4F45" w14:textId="77777777" w:rsidR="00A77B3E" w:rsidRPr="003855D0" w:rsidRDefault="00A77B3E" w:rsidP="003855D0">
      <w:pPr>
        <w:spacing w:line="360" w:lineRule="auto"/>
        <w:jc w:val="both"/>
        <w:rPr>
          <w:rFonts w:ascii="Book Antiqua" w:hAnsi="Book Antiqua"/>
        </w:rPr>
      </w:pPr>
    </w:p>
    <w:p w14:paraId="3EFFC43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t>Research methods</w:t>
      </w:r>
    </w:p>
    <w:p w14:paraId="75173206" w14:textId="6DF9B452"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Forty patients (28 females and 12 males) with active TrP in the </w:t>
      </w:r>
      <w:r w:rsidR="00BC4B5C" w:rsidRPr="003855D0">
        <w:rPr>
          <w:rFonts w:ascii="Book Antiqua" w:eastAsia="Book Antiqua" w:hAnsi="Book Antiqua" w:cs="Book Antiqua"/>
          <w:color w:val="000000"/>
        </w:rPr>
        <w:t>UT</w:t>
      </w:r>
      <w:r w:rsidRPr="003855D0">
        <w:rPr>
          <w:rFonts w:ascii="Book Antiqua" w:eastAsia="Book Antiqua" w:hAnsi="Book Antiqua" w:cs="Book Antiqua"/>
          <w:color w:val="000000"/>
        </w:rPr>
        <w:t xml:space="preserve"> muscle were randomly assigned to one of two equal groups (A and B). Group A received IASTM, while </w:t>
      </w:r>
      <w:r w:rsidR="006A0361" w:rsidRPr="003855D0">
        <w:rPr>
          <w:rFonts w:ascii="Book Antiqua" w:eastAsia="Book Antiqua" w:hAnsi="Book Antiqua" w:cs="Book Antiqua"/>
          <w:color w:val="000000"/>
        </w:rPr>
        <w:t>g</w:t>
      </w:r>
      <w:r w:rsidRPr="003855D0">
        <w:rPr>
          <w:rFonts w:ascii="Book Antiqua" w:eastAsia="Book Antiqua" w:hAnsi="Book Antiqua" w:cs="Book Antiqua"/>
          <w:color w:val="000000"/>
        </w:rPr>
        <w:t>roup B received ESWT</w:t>
      </w:r>
      <w:r w:rsidR="003B5C7E">
        <w:rPr>
          <w:rFonts w:ascii="Book Antiqua" w:eastAsia="Book Antiqua" w:hAnsi="Book Antiqua" w:cs="Book Antiqua"/>
          <w:color w:val="000000"/>
        </w:rPr>
        <w:t>. Each group received treatment</w:t>
      </w:r>
      <w:r w:rsidRPr="003855D0">
        <w:rPr>
          <w:rFonts w:ascii="Book Antiqua" w:eastAsia="Book Antiqua" w:hAnsi="Book Antiqua" w:cs="Book Antiqua"/>
          <w:color w:val="000000"/>
        </w:rPr>
        <w:t xml:space="preserve"> twice </w:t>
      </w:r>
      <w:r w:rsidR="00A87750" w:rsidRPr="003855D0">
        <w:rPr>
          <w:rFonts w:ascii="Book Antiqua" w:eastAsia="Book Antiqua" w:hAnsi="Book Antiqua" w:cs="Book Antiqua"/>
          <w:color w:val="000000"/>
        </w:rPr>
        <w:t>a week</w:t>
      </w:r>
      <w:r w:rsidRPr="003855D0">
        <w:rPr>
          <w:rFonts w:ascii="Book Antiqua" w:eastAsia="Book Antiqua" w:hAnsi="Book Antiqua" w:cs="Book Antiqua"/>
          <w:color w:val="000000"/>
        </w:rPr>
        <w:t xml:space="preserve"> for </w:t>
      </w:r>
      <w:r w:rsidR="003B5C7E">
        <w:rPr>
          <w:rFonts w:ascii="Book Antiqua" w:eastAsia="Book Antiqua" w:hAnsi="Book Antiqua" w:cs="Book Antiqua"/>
          <w:color w:val="000000"/>
        </w:rPr>
        <w:t>2</w:t>
      </w:r>
      <w:r w:rsidRPr="003855D0">
        <w:rPr>
          <w:rFonts w:ascii="Book Antiqua" w:eastAsia="Book Antiqua" w:hAnsi="Book Antiqua" w:cs="Book Antiqua"/>
          <w:color w:val="000000"/>
        </w:rPr>
        <w:t xml:space="preserve"> weeks. Both groups received </w:t>
      </w:r>
      <w:r w:rsidR="00BC4B5C" w:rsidRPr="003855D0">
        <w:rPr>
          <w:rFonts w:ascii="Book Antiqua" w:eastAsia="Book Antiqua" w:hAnsi="Book Antiqua" w:cs="Book Antiqua"/>
          <w:color w:val="000000"/>
        </w:rPr>
        <w:t>muscle energy t</w:t>
      </w:r>
      <w:r w:rsidRPr="003855D0">
        <w:rPr>
          <w:rFonts w:ascii="Book Antiqua" w:eastAsia="Book Antiqua" w:hAnsi="Book Antiqua" w:cs="Book Antiqua"/>
          <w:color w:val="000000"/>
        </w:rPr>
        <w:t xml:space="preserve">echnique for the </w:t>
      </w:r>
      <w:r w:rsidR="00BC4B5C" w:rsidRPr="003855D0">
        <w:rPr>
          <w:rFonts w:ascii="Book Antiqua" w:eastAsia="Book Antiqua" w:hAnsi="Book Antiqua" w:cs="Book Antiqua"/>
          <w:color w:val="000000"/>
        </w:rPr>
        <w:t>UT</w:t>
      </w:r>
      <w:r w:rsidRPr="003855D0">
        <w:rPr>
          <w:rFonts w:ascii="Book Antiqua" w:eastAsia="Book Antiqua" w:hAnsi="Book Antiqua" w:cs="Book Antiqua"/>
          <w:color w:val="000000"/>
        </w:rPr>
        <w:t xml:space="preserve"> muscle. Patients were assessed twice (pre-</w:t>
      </w:r>
      <w:r w:rsidR="00B46C1C">
        <w:rPr>
          <w:rFonts w:ascii="Book Antiqua" w:eastAsia="Book Antiqua" w:hAnsi="Book Antiqua" w:cs="Book Antiqua"/>
          <w:color w:val="000000"/>
        </w:rPr>
        <w:t>treatment</w:t>
      </w:r>
      <w:r w:rsidRPr="003855D0">
        <w:rPr>
          <w:rFonts w:ascii="Book Antiqua" w:eastAsia="Book Antiqua" w:hAnsi="Book Antiqua" w:cs="Book Antiqua"/>
          <w:color w:val="000000"/>
        </w:rPr>
        <w:t xml:space="preserve"> and post-treatment) for pain intensity using the </w:t>
      </w:r>
      <w:r w:rsidR="00C517D6" w:rsidRPr="003855D0">
        <w:rPr>
          <w:rFonts w:ascii="Book Antiqua" w:eastAsia="Book Antiqua" w:hAnsi="Book Antiqua" w:cs="Book Antiqua"/>
          <w:color w:val="000000"/>
        </w:rPr>
        <w:t>visual analog sc</w:t>
      </w:r>
      <w:r w:rsidRPr="003855D0">
        <w:rPr>
          <w:rFonts w:ascii="Book Antiqua" w:eastAsia="Book Antiqua" w:hAnsi="Book Antiqua" w:cs="Book Antiqua"/>
          <w:color w:val="000000"/>
        </w:rPr>
        <w:t xml:space="preserve">ale and pain pressure threshold (PPT) using a pressure algometer. A paired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-test was used to compare the pre-</w:t>
      </w:r>
      <w:r w:rsidR="00B46C1C">
        <w:rPr>
          <w:rFonts w:ascii="Book Antiqua" w:eastAsia="Book Antiqua" w:hAnsi="Book Antiqua" w:cs="Book Antiqua"/>
          <w:color w:val="000000"/>
        </w:rPr>
        <w:t>treatment</w:t>
      </w:r>
      <w:r w:rsidRPr="003855D0">
        <w:rPr>
          <w:rFonts w:ascii="Book Antiqua" w:eastAsia="Book Antiqua" w:hAnsi="Book Antiqua" w:cs="Book Antiqua"/>
          <w:color w:val="000000"/>
        </w:rPr>
        <w:t xml:space="preserve"> and post-treatment mean values of all variables within both groups. For comparing all the dependent variables pre-</w:t>
      </w:r>
      <w:r w:rsidR="00B46C1C">
        <w:rPr>
          <w:rFonts w:ascii="Book Antiqua" w:eastAsia="Book Antiqua" w:hAnsi="Book Antiqua" w:cs="Book Antiqua"/>
          <w:color w:val="000000"/>
        </w:rPr>
        <w:t>treatment</w:t>
      </w:r>
      <w:r w:rsidRPr="003855D0">
        <w:rPr>
          <w:rFonts w:ascii="Book Antiqua" w:eastAsia="Book Antiqua" w:hAnsi="Book Antiqua" w:cs="Book Antiqua"/>
          <w:color w:val="000000"/>
        </w:rPr>
        <w:t xml:space="preserve"> and post-treatment between both groups, we used an independent </w:t>
      </w:r>
      <w:r w:rsidRPr="003855D0">
        <w:rPr>
          <w:rFonts w:ascii="Book Antiqua" w:eastAsia="Book Antiqua" w:hAnsi="Book Antiqua" w:cs="Book Antiqua"/>
          <w:i/>
          <w:iCs/>
          <w:color w:val="000000"/>
        </w:rPr>
        <w:t>t</w:t>
      </w:r>
      <w:r w:rsidRPr="003855D0">
        <w:rPr>
          <w:rFonts w:ascii="Book Antiqua" w:eastAsia="Book Antiqua" w:hAnsi="Book Antiqua" w:cs="Book Antiqua"/>
          <w:color w:val="000000"/>
        </w:rPr>
        <w:t xml:space="preserve">-test. The significance level of a </w:t>
      </w:r>
      <w:r w:rsidR="006A0361"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-value of ≤</w:t>
      </w:r>
      <w:r w:rsidR="006A0361" w:rsidRPr="003855D0">
        <w:rPr>
          <w:rFonts w:ascii="Book Antiqua" w:eastAsia="Book Antiqua" w:hAnsi="Book Antiqua" w:cs="Book Antiqua"/>
          <w:color w:val="000000"/>
        </w:rPr>
        <w:t xml:space="preserve"> </w:t>
      </w:r>
      <w:r w:rsidRPr="003855D0">
        <w:rPr>
          <w:rFonts w:ascii="Book Antiqua" w:eastAsia="Book Antiqua" w:hAnsi="Book Antiqua" w:cs="Book Antiqua"/>
          <w:color w:val="000000"/>
        </w:rPr>
        <w:t>0.05 was considered statistically significant with a 95% confidence interval.</w:t>
      </w:r>
    </w:p>
    <w:p w14:paraId="15E6FD81" w14:textId="77777777" w:rsidR="00A77B3E" w:rsidRPr="003855D0" w:rsidRDefault="00A77B3E" w:rsidP="003855D0">
      <w:pPr>
        <w:spacing w:line="360" w:lineRule="auto"/>
        <w:jc w:val="both"/>
        <w:rPr>
          <w:rFonts w:ascii="Book Antiqua" w:hAnsi="Book Antiqua"/>
        </w:rPr>
      </w:pPr>
    </w:p>
    <w:p w14:paraId="5997F1F0"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t>Research results</w:t>
      </w:r>
    </w:p>
    <w:p w14:paraId="3529673E" w14:textId="2762FC6A" w:rsidR="00A77B3E" w:rsidRPr="003855D0" w:rsidRDefault="00052665" w:rsidP="003855D0">
      <w:pPr>
        <w:spacing w:line="360" w:lineRule="auto"/>
        <w:jc w:val="both"/>
        <w:rPr>
          <w:rFonts w:ascii="Book Antiqua" w:eastAsia="Book Antiqua" w:hAnsi="Book Antiqua" w:cs="Book Antiqua"/>
          <w:color w:val="000000"/>
        </w:rPr>
      </w:pPr>
      <w:r w:rsidRPr="003855D0">
        <w:rPr>
          <w:rFonts w:ascii="Book Antiqua" w:eastAsia="Book Antiqua" w:hAnsi="Book Antiqua" w:cs="Book Antiqua"/>
          <w:color w:val="000000"/>
        </w:rPr>
        <w:t>In group A</w:t>
      </w:r>
      <w:r w:rsidR="00151029" w:rsidRPr="003855D0">
        <w:rPr>
          <w:rFonts w:ascii="Book Antiqua" w:eastAsia="Book Antiqua" w:hAnsi="Book Antiqua" w:cs="Book Antiqua"/>
          <w:color w:val="000000"/>
        </w:rPr>
        <w:t xml:space="preserve"> (treated with </w:t>
      </w:r>
      <w:r w:rsidR="00526704" w:rsidRPr="003855D0">
        <w:rPr>
          <w:rFonts w:ascii="Book Antiqua" w:eastAsia="Book Antiqua" w:hAnsi="Book Antiqua" w:cs="Book Antiqua"/>
          <w:color w:val="000000"/>
        </w:rPr>
        <w:t>I</w:t>
      </w:r>
      <w:r w:rsidR="00151029" w:rsidRPr="003855D0">
        <w:rPr>
          <w:rFonts w:ascii="Book Antiqua" w:eastAsia="Book Antiqua" w:hAnsi="Book Antiqua" w:cs="Book Antiqua"/>
          <w:color w:val="000000"/>
        </w:rPr>
        <w:t>ASTM)</w:t>
      </w:r>
      <w:r w:rsidRPr="003855D0">
        <w:rPr>
          <w:rFonts w:ascii="Book Antiqua" w:eastAsia="Book Antiqua" w:hAnsi="Book Antiqua" w:cs="Book Antiqua"/>
          <w:color w:val="000000"/>
        </w:rPr>
        <w:t xml:space="preserve"> as well as in group B</w:t>
      </w:r>
      <w:r w:rsidR="00151029" w:rsidRPr="003855D0">
        <w:rPr>
          <w:rFonts w:ascii="Book Antiqua" w:eastAsia="Book Antiqua" w:hAnsi="Book Antiqua" w:cs="Book Antiqua"/>
          <w:color w:val="000000"/>
        </w:rPr>
        <w:t xml:space="preserve"> (treated with ESWT)</w:t>
      </w:r>
      <w:r w:rsidRPr="003855D0">
        <w:rPr>
          <w:rFonts w:ascii="Book Antiqua" w:eastAsia="Book Antiqua" w:hAnsi="Book Antiqua" w:cs="Book Antiqua"/>
          <w:color w:val="000000"/>
        </w:rPr>
        <w:t>, there</w:t>
      </w:r>
      <w:r w:rsidR="00C076E6" w:rsidRPr="003855D0">
        <w:rPr>
          <w:rFonts w:ascii="Book Antiqua" w:eastAsia="Book Antiqua" w:hAnsi="Book Antiqua" w:cs="Book Antiqua"/>
          <w:color w:val="000000"/>
        </w:rPr>
        <w:t xml:space="preserve"> were significant differences between pre-</w:t>
      </w:r>
      <w:r w:rsidR="00B46C1C">
        <w:rPr>
          <w:rFonts w:ascii="Book Antiqua" w:eastAsia="Book Antiqua" w:hAnsi="Book Antiqua" w:cs="Book Antiqua"/>
          <w:color w:val="000000"/>
        </w:rPr>
        <w:t>treatment</w:t>
      </w:r>
      <w:r w:rsidR="00C076E6" w:rsidRPr="003855D0">
        <w:rPr>
          <w:rFonts w:ascii="Book Antiqua" w:eastAsia="Book Antiqua" w:hAnsi="Book Antiqua" w:cs="Book Antiqua"/>
          <w:color w:val="000000"/>
        </w:rPr>
        <w:t xml:space="preserve"> and post-treatment </w:t>
      </w:r>
      <w:r w:rsidR="00B40947" w:rsidRPr="003855D0">
        <w:rPr>
          <w:rFonts w:ascii="Book Antiqua" w:eastAsia="Book Antiqua" w:hAnsi="Book Antiqua" w:cs="Book Antiqua"/>
          <w:color w:val="000000"/>
        </w:rPr>
        <w:t>for</w:t>
      </w:r>
      <w:r w:rsidR="00C076E6" w:rsidRPr="003855D0">
        <w:rPr>
          <w:rFonts w:ascii="Book Antiqua" w:eastAsia="Book Antiqua" w:hAnsi="Book Antiqua" w:cs="Book Antiqua"/>
          <w:color w:val="000000"/>
        </w:rPr>
        <w:t xml:space="preserve"> pain intensity </w:t>
      </w:r>
      <w:r w:rsidR="00B46C1C">
        <w:rPr>
          <w:rFonts w:ascii="Book Antiqua" w:eastAsia="Book Antiqua" w:hAnsi="Book Antiqua" w:cs="Book Antiqua"/>
          <w:color w:val="000000"/>
        </w:rPr>
        <w:t xml:space="preserve">of </w:t>
      </w:r>
      <w:r w:rsidRPr="003855D0">
        <w:rPr>
          <w:rFonts w:ascii="Book Antiqua" w:eastAsia="Book Antiqua" w:hAnsi="Book Antiqua" w:cs="Book Antiqua"/>
          <w:color w:val="000000"/>
        </w:rPr>
        <w:t>TrP1</w:t>
      </w:r>
      <w:r w:rsidR="00B46C1C">
        <w:rPr>
          <w:rFonts w:ascii="Book Antiqua" w:eastAsia="Book Antiqua" w:hAnsi="Book Antiqua" w:cs="Book Antiqua"/>
          <w:color w:val="000000"/>
        </w:rPr>
        <w:t xml:space="preserve"> and</w:t>
      </w:r>
      <w:r w:rsidRPr="003855D0">
        <w:rPr>
          <w:rFonts w:ascii="Book Antiqua" w:eastAsia="Book Antiqua" w:hAnsi="Book Antiqua" w:cs="Book Antiqua"/>
          <w:color w:val="000000"/>
        </w:rPr>
        <w:t xml:space="preserve">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 and PPT</w:t>
      </w:r>
      <w:r w:rsidR="00B46C1C">
        <w:rPr>
          <w:rFonts w:ascii="Book Antiqua" w:eastAsia="Book Antiqua" w:hAnsi="Book Antiqua" w:cs="Book Antiqua"/>
          <w:color w:val="000000"/>
        </w:rPr>
        <w:t xml:space="preserve"> for </w:t>
      </w:r>
      <w:r w:rsidRPr="003855D0">
        <w:rPr>
          <w:rFonts w:ascii="Book Antiqua" w:eastAsia="Book Antiqua" w:hAnsi="Book Antiqua" w:cs="Book Antiqua"/>
          <w:color w:val="000000"/>
        </w:rPr>
        <w:t>TrP1</w:t>
      </w:r>
      <w:r w:rsidR="00B46C1C">
        <w:rPr>
          <w:rFonts w:ascii="Book Antiqua" w:eastAsia="Book Antiqua" w:hAnsi="Book Antiqua" w:cs="Book Antiqua"/>
          <w:color w:val="000000"/>
        </w:rPr>
        <w:t xml:space="preserve"> and</w:t>
      </w:r>
      <w:r w:rsidRPr="003855D0">
        <w:rPr>
          <w:rFonts w:ascii="Book Antiqua" w:eastAsia="Book Antiqua" w:hAnsi="Book Antiqua" w:cs="Book Antiqua"/>
          <w:color w:val="000000"/>
        </w:rPr>
        <w:t xml:space="preserve">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0.0002 and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0.0001</w:t>
      </w:r>
      <w:r w:rsidR="00B46C1C">
        <w:rPr>
          <w:rFonts w:ascii="Book Antiqua" w:eastAsia="Book Antiqua" w:hAnsi="Book Antiqua" w:cs="Book Antiqua"/>
          <w:color w:val="000000"/>
        </w:rPr>
        <w:t>, respectively</w:t>
      </w:r>
      <w:r w:rsidRPr="003855D0">
        <w:rPr>
          <w:rFonts w:ascii="Book Antiqua" w:eastAsia="Book Antiqua" w:hAnsi="Book Antiqua" w:cs="Book Antiqua"/>
          <w:color w:val="000000"/>
        </w:rPr>
        <w:t xml:space="preserve">). </w:t>
      </w:r>
      <w:r w:rsidR="00B46C1C">
        <w:rPr>
          <w:rFonts w:ascii="Book Antiqua" w:eastAsia="Book Antiqua" w:hAnsi="Book Antiqua" w:cs="Book Antiqua"/>
          <w:color w:val="000000"/>
        </w:rPr>
        <w:t>T</w:t>
      </w:r>
      <w:r w:rsidRPr="003855D0">
        <w:rPr>
          <w:rFonts w:ascii="Book Antiqua" w:eastAsia="Book Antiqua" w:hAnsi="Book Antiqua" w:cs="Book Antiqua"/>
          <w:color w:val="000000"/>
        </w:rPr>
        <w:t xml:space="preserve">here were no significant differences </w:t>
      </w:r>
      <w:r w:rsidR="00B40947" w:rsidRPr="003855D0">
        <w:rPr>
          <w:rFonts w:ascii="Book Antiqua" w:eastAsia="Book Antiqua" w:hAnsi="Book Antiqua" w:cs="Book Antiqua"/>
          <w:color w:val="000000"/>
        </w:rPr>
        <w:t>for</w:t>
      </w:r>
      <w:r w:rsidRPr="003855D0">
        <w:rPr>
          <w:rFonts w:ascii="Book Antiqua" w:eastAsia="Book Antiqua" w:hAnsi="Book Antiqua" w:cs="Book Antiqua"/>
          <w:color w:val="000000"/>
        </w:rPr>
        <w:t xml:space="preserve"> pain intensity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0.9), pain intensity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0.76), PPT for TrP1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0.09)</w:t>
      </w:r>
      <w:r w:rsidR="000D7EFE">
        <w:rPr>
          <w:rFonts w:ascii="Book Antiqua" w:eastAsia="Book Antiqua" w:hAnsi="Book Antiqua" w:cs="Book Antiqua"/>
          <w:color w:val="000000"/>
        </w:rPr>
        <w:t>,</w:t>
      </w:r>
      <w:r w:rsidRPr="003855D0">
        <w:rPr>
          <w:rFonts w:ascii="Book Antiqua" w:eastAsia="Book Antiqua" w:hAnsi="Book Antiqua" w:cs="Book Antiqua"/>
          <w:color w:val="000000"/>
        </w:rPr>
        <w:t xml:space="preserve"> and PPT for TrP2 (</w:t>
      </w:r>
      <w:r w:rsidRPr="003855D0">
        <w:rPr>
          <w:rFonts w:ascii="Book Antiqua" w:eastAsia="Book Antiqua" w:hAnsi="Book Antiqua" w:cs="Book Antiqua"/>
          <w:i/>
          <w:iCs/>
          <w:color w:val="000000"/>
        </w:rPr>
        <w:t>P</w:t>
      </w:r>
      <w:r w:rsidRPr="003855D0">
        <w:rPr>
          <w:rFonts w:ascii="Book Antiqua" w:eastAsia="Book Antiqua" w:hAnsi="Book Antiqua" w:cs="Book Antiqua"/>
          <w:color w:val="000000"/>
        </w:rPr>
        <w:t xml:space="preserve"> = 0.91) when comparing the post-treatment mean values between both groups. </w:t>
      </w:r>
    </w:p>
    <w:p w14:paraId="106A9450" w14:textId="77777777" w:rsidR="00A77B3E" w:rsidRPr="003855D0" w:rsidRDefault="00A77B3E" w:rsidP="003855D0">
      <w:pPr>
        <w:spacing w:line="360" w:lineRule="auto"/>
        <w:jc w:val="both"/>
        <w:rPr>
          <w:rFonts w:ascii="Book Antiqua" w:hAnsi="Book Antiqua"/>
        </w:rPr>
      </w:pPr>
    </w:p>
    <w:p w14:paraId="63C86BEB"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t>Research conclusions</w:t>
      </w:r>
    </w:p>
    <w:p w14:paraId="1AE112AE" w14:textId="266C7318"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 xml:space="preserve">IASTM and ESWT are effective methods for treating pain and PPT in patients with </w:t>
      </w:r>
      <w:r w:rsidR="00BC4B5C" w:rsidRPr="003855D0">
        <w:rPr>
          <w:rFonts w:ascii="Book Antiqua" w:eastAsia="Book Antiqua" w:hAnsi="Book Antiqua" w:cs="Book Antiqua"/>
          <w:color w:val="000000"/>
        </w:rPr>
        <w:t>UT</w:t>
      </w:r>
      <w:r w:rsidRPr="003855D0">
        <w:rPr>
          <w:rFonts w:ascii="Book Antiqua" w:eastAsia="Book Antiqua" w:hAnsi="Book Antiqua" w:cs="Book Antiqua"/>
          <w:color w:val="000000"/>
        </w:rPr>
        <w:t xml:space="preserve"> muscle </w:t>
      </w:r>
      <w:r w:rsidR="008357E0" w:rsidRPr="003855D0">
        <w:rPr>
          <w:rFonts w:ascii="Book Antiqua" w:eastAsia="Book Antiqua" w:hAnsi="Book Antiqua" w:cs="Book Antiqua"/>
        </w:rPr>
        <w:t>TrP</w:t>
      </w:r>
      <w:r w:rsidRPr="003855D0">
        <w:rPr>
          <w:rFonts w:ascii="Book Antiqua" w:eastAsia="Book Antiqua" w:hAnsi="Book Antiqua" w:cs="Book Antiqua"/>
          <w:color w:val="000000"/>
        </w:rPr>
        <w:t>s. However, there is no statistically significant difference</w:t>
      </w:r>
      <w:r w:rsidR="000D7EFE">
        <w:rPr>
          <w:rFonts w:ascii="Book Antiqua" w:eastAsia="Book Antiqua" w:hAnsi="Book Antiqua" w:cs="Book Antiqua"/>
          <w:color w:val="000000"/>
        </w:rPr>
        <w:t xml:space="preserve"> between the two methods</w:t>
      </w:r>
      <w:r w:rsidRPr="003855D0">
        <w:rPr>
          <w:rFonts w:ascii="Book Antiqua" w:eastAsia="Book Antiqua" w:hAnsi="Book Antiqua" w:cs="Book Antiqua"/>
          <w:color w:val="000000"/>
        </w:rPr>
        <w:t>.</w:t>
      </w:r>
    </w:p>
    <w:p w14:paraId="47965DCD" w14:textId="77777777" w:rsidR="00A77B3E" w:rsidRPr="003855D0" w:rsidRDefault="00A77B3E" w:rsidP="003855D0">
      <w:pPr>
        <w:spacing w:line="360" w:lineRule="auto"/>
        <w:jc w:val="both"/>
        <w:rPr>
          <w:rFonts w:ascii="Book Antiqua" w:hAnsi="Book Antiqua"/>
        </w:rPr>
      </w:pPr>
    </w:p>
    <w:p w14:paraId="6E994AFA"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i/>
          <w:color w:val="000000"/>
        </w:rPr>
        <w:t>Research perspectives</w:t>
      </w:r>
    </w:p>
    <w:p w14:paraId="09DE39EE"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Future research will be required to investigate the effect of only using IASTM and ESWT without other techniques that may influence the outcome.</w:t>
      </w:r>
    </w:p>
    <w:p w14:paraId="2D612286" w14:textId="77777777" w:rsidR="00A77B3E" w:rsidRPr="003855D0" w:rsidRDefault="00A77B3E" w:rsidP="003855D0">
      <w:pPr>
        <w:spacing w:line="360" w:lineRule="auto"/>
        <w:jc w:val="both"/>
        <w:rPr>
          <w:rFonts w:ascii="Book Antiqua" w:hAnsi="Book Antiqua"/>
        </w:rPr>
      </w:pPr>
    </w:p>
    <w:p w14:paraId="027637F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aps/>
          <w:color w:val="000000"/>
          <w:u w:val="single"/>
        </w:rPr>
        <w:t>ACKNOWLEDGEMENTS</w:t>
      </w:r>
    </w:p>
    <w:p w14:paraId="0C4DA493" w14:textId="3E1A7D06"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color w:val="000000"/>
        </w:rPr>
        <w:t>We thank Dr. Ahmed Omar Abdelnaeem and Dr. Nagwa Abuelwafa Ibrahim Hassan for reviewing and giving helpful comments on the manuscript</w:t>
      </w:r>
      <w:r w:rsidR="000D7EFE">
        <w:rPr>
          <w:rFonts w:ascii="Book Antiqua" w:eastAsia="Book Antiqua" w:hAnsi="Book Antiqua" w:cs="Book Antiqua"/>
          <w:color w:val="000000"/>
        </w:rPr>
        <w:t xml:space="preserve"> </w:t>
      </w:r>
      <w:r w:rsidR="006A0361" w:rsidRPr="003855D0">
        <w:rPr>
          <w:rFonts w:ascii="Book Antiqua" w:eastAsia="Book Antiqua" w:hAnsi="Book Antiqua" w:cs="Book Antiqua"/>
          <w:color w:val="000000"/>
        </w:rPr>
        <w:t>a</w:t>
      </w:r>
      <w:r w:rsidRPr="003855D0">
        <w:rPr>
          <w:rFonts w:ascii="Book Antiqua" w:eastAsia="Book Antiqua" w:hAnsi="Book Antiqua" w:cs="Book Antiqua"/>
          <w:color w:val="000000"/>
        </w:rPr>
        <w:t>nd Dr. Haytham Ibrahim Morsi for helping in statistical analysis.</w:t>
      </w:r>
    </w:p>
    <w:p w14:paraId="19AF4478" w14:textId="77777777" w:rsidR="00A77B3E" w:rsidRPr="003855D0" w:rsidRDefault="00A77B3E" w:rsidP="003855D0">
      <w:pPr>
        <w:spacing w:line="360" w:lineRule="auto"/>
        <w:jc w:val="both"/>
        <w:rPr>
          <w:rFonts w:ascii="Book Antiqua" w:hAnsi="Book Antiqua"/>
        </w:rPr>
      </w:pPr>
    </w:p>
    <w:p w14:paraId="73E26861"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REFERENCES</w:t>
      </w:r>
    </w:p>
    <w:p w14:paraId="4FCB360E" w14:textId="68DCABDF"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1 </w:t>
      </w:r>
      <w:r w:rsidRPr="003855D0">
        <w:rPr>
          <w:rFonts w:ascii="Book Antiqua" w:eastAsia="Book Antiqua" w:hAnsi="Book Antiqua" w:cs="Book Antiqua"/>
          <w:b/>
          <w:bCs/>
          <w:highlight w:val="yellow"/>
        </w:rPr>
        <w:t>Simons</w:t>
      </w:r>
      <w:r w:rsidRPr="003855D0">
        <w:rPr>
          <w:rFonts w:ascii="Book Antiqua" w:eastAsia="Book Antiqua" w:hAnsi="Book Antiqua" w:cs="Book Antiqua"/>
          <w:highlight w:val="yellow"/>
        </w:rPr>
        <w:t xml:space="preserve"> DG, Travell JG, Simons LS. myofascial pain and dysfunction: upper half of body (Vol. 1).</w:t>
      </w:r>
      <w:r w:rsidR="00526704" w:rsidRPr="003855D0">
        <w:rPr>
          <w:rFonts w:ascii="Book Antiqua" w:eastAsia="Book Antiqua" w:hAnsi="Book Antiqua" w:cs="Book Antiqua"/>
          <w:highlight w:val="yellow"/>
        </w:rPr>
        <w:t xml:space="preserve"> </w:t>
      </w:r>
      <w:r w:rsidR="00F63DE0" w:rsidRPr="003855D0">
        <w:rPr>
          <w:rFonts w:ascii="Book Antiqua" w:eastAsia="Book Antiqua" w:hAnsi="Book Antiqua" w:cs="Book Antiqua"/>
          <w:highlight w:val="yellow"/>
        </w:rPr>
        <w:t>2</w:t>
      </w:r>
      <w:r w:rsidR="00F63DE0" w:rsidRPr="003855D0">
        <w:rPr>
          <w:rFonts w:ascii="Book Antiqua" w:eastAsia="Book Antiqua" w:hAnsi="Book Antiqua" w:cs="Book Antiqua"/>
          <w:highlight w:val="yellow"/>
          <w:vertAlign w:val="superscript"/>
        </w:rPr>
        <w:t>nd</w:t>
      </w:r>
      <w:r w:rsidR="00F63DE0" w:rsidRPr="003855D0">
        <w:rPr>
          <w:rFonts w:ascii="Book Antiqua" w:eastAsia="Book Antiqua" w:hAnsi="Book Antiqua" w:cs="Book Antiqua"/>
          <w:highlight w:val="yellow"/>
        </w:rPr>
        <w:t xml:space="preserve"> ed.</w:t>
      </w:r>
      <w:r w:rsidRPr="003855D0">
        <w:rPr>
          <w:rFonts w:ascii="Book Antiqua" w:eastAsia="Book Antiqua" w:hAnsi="Book Antiqua" w:cs="Book Antiqua"/>
          <w:highlight w:val="yellow"/>
        </w:rPr>
        <w:t xml:space="preserve"> </w:t>
      </w:r>
      <w:r w:rsidR="00F63DE0" w:rsidRPr="003855D0">
        <w:rPr>
          <w:rFonts w:ascii="Book Antiqua" w:eastAsia="Book Antiqua" w:hAnsi="Book Antiqua" w:cs="Book Antiqua"/>
          <w:highlight w:val="yellow"/>
        </w:rPr>
        <w:t>Baltimore</w:t>
      </w:r>
      <w:r w:rsidR="00526704"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Lippincott williams &amp; wilkins</w:t>
      </w:r>
      <w:r w:rsidR="00526704"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1999</w:t>
      </w:r>
    </w:p>
    <w:p w14:paraId="41E58D0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 </w:t>
      </w:r>
      <w:r w:rsidRPr="003855D0">
        <w:rPr>
          <w:rFonts w:ascii="Book Antiqua" w:eastAsia="Book Antiqua" w:hAnsi="Book Antiqua" w:cs="Book Antiqua"/>
          <w:b/>
          <w:bCs/>
        </w:rPr>
        <w:t>Galasso A</w:t>
      </w:r>
      <w:r w:rsidRPr="003855D0">
        <w:rPr>
          <w:rFonts w:ascii="Book Antiqua" w:eastAsia="Book Antiqua" w:hAnsi="Book Antiqua" w:cs="Book Antiqua"/>
        </w:rPr>
        <w:t xml:space="preserve">, Urits I, An D, Nguyen D, Borchart M, Yazdi C, Manchikanti L, Kaye RJ, Kaye AD, Mancuso KF, Viswanath O. A Comprehensive Review of the Treatment and Management of Myofascial Pain Syndrome. </w:t>
      </w:r>
      <w:r w:rsidRPr="003855D0">
        <w:rPr>
          <w:rFonts w:ascii="Book Antiqua" w:eastAsia="Book Antiqua" w:hAnsi="Book Antiqua" w:cs="Book Antiqua"/>
          <w:i/>
          <w:iCs/>
        </w:rPr>
        <w:t>Curr Pain Headache Rep</w:t>
      </w:r>
      <w:r w:rsidRPr="003855D0">
        <w:rPr>
          <w:rFonts w:ascii="Book Antiqua" w:eastAsia="Book Antiqua" w:hAnsi="Book Antiqua" w:cs="Book Antiqua"/>
        </w:rPr>
        <w:t xml:space="preserve"> 2020; </w:t>
      </w:r>
      <w:r w:rsidRPr="003855D0">
        <w:rPr>
          <w:rFonts w:ascii="Book Antiqua" w:eastAsia="Book Antiqua" w:hAnsi="Book Antiqua" w:cs="Book Antiqua"/>
          <w:b/>
          <w:bCs/>
        </w:rPr>
        <w:t>24</w:t>
      </w:r>
      <w:r w:rsidRPr="003855D0">
        <w:rPr>
          <w:rFonts w:ascii="Book Antiqua" w:eastAsia="Book Antiqua" w:hAnsi="Book Antiqua" w:cs="Book Antiqua"/>
        </w:rPr>
        <w:t>: 43 [PMID: 32594264 DOI: 10.1007/s11916-020-00877-5]</w:t>
      </w:r>
    </w:p>
    <w:p w14:paraId="1E602C7F"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 </w:t>
      </w:r>
      <w:r w:rsidRPr="003855D0">
        <w:rPr>
          <w:rFonts w:ascii="Book Antiqua" w:eastAsia="Book Antiqua" w:hAnsi="Book Antiqua" w:cs="Book Antiqua"/>
          <w:b/>
          <w:bCs/>
        </w:rPr>
        <w:t>Fricton J</w:t>
      </w:r>
      <w:r w:rsidRPr="003855D0">
        <w:rPr>
          <w:rFonts w:ascii="Book Antiqua" w:eastAsia="Book Antiqua" w:hAnsi="Book Antiqua" w:cs="Book Antiqua"/>
        </w:rPr>
        <w:t xml:space="preserve">. Myofascial Pain: Mechanisms to Management. </w:t>
      </w:r>
      <w:r w:rsidRPr="003855D0">
        <w:rPr>
          <w:rFonts w:ascii="Book Antiqua" w:eastAsia="Book Antiqua" w:hAnsi="Book Antiqua" w:cs="Book Antiqua"/>
          <w:i/>
          <w:iCs/>
        </w:rPr>
        <w:t>Oral Maxillofac Surg Clin North Am</w:t>
      </w:r>
      <w:r w:rsidRPr="003855D0">
        <w:rPr>
          <w:rFonts w:ascii="Book Antiqua" w:eastAsia="Book Antiqua" w:hAnsi="Book Antiqua" w:cs="Book Antiqua"/>
        </w:rPr>
        <w:t xml:space="preserve"> 2016; </w:t>
      </w:r>
      <w:r w:rsidRPr="003855D0">
        <w:rPr>
          <w:rFonts w:ascii="Book Antiqua" w:eastAsia="Book Antiqua" w:hAnsi="Book Antiqua" w:cs="Book Antiqua"/>
          <w:b/>
          <w:bCs/>
        </w:rPr>
        <w:t>28</w:t>
      </w:r>
      <w:r w:rsidRPr="003855D0">
        <w:rPr>
          <w:rFonts w:ascii="Book Antiqua" w:eastAsia="Book Antiqua" w:hAnsi="Book Antiqua" w:cs="Book Antiqua"/>
        </w:rPr>
        <w:t>: 289-311 [PMID: 27475508 DOI: 10.1016/j.coms.2016.03.010]</w:t>
      </w:r>
    </w:p>
    <w:p w14:paraId="6A97CDA4"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 </w:t>
      </w:r>
      <w:r w:rsidRPr="003855D0">
        <w:rPr>
          <w:rFonts w:ascii="Book Antiqua" w:eastAsia="Book Antiqua" w:hAnsi="Book Antiqua" w:cs="Book Antiqua"/>
          <w:b/>
          <w:bCs/>
        </w:rPr>
        <w:t>Chang CW</w:t>
      </w:r>
      <w:r w:rsidRPr="003855D0">
        <w:rPr>
          <w:rFonts w:ascii="Book Antiqua" w:eastAsia="Book Antiqua" w:hAnsi="Book Antiqua" w:cs="Book Antiqua"/>
        </w:rPr>
        <w:t xml:space="preserve">, Chang KY, Chen YR, Kuo PL. Electrophysiologic evidence of spinal accessory neuropathy in patients with cervical myofascial pain syndrome. </w:t>
      </w:r>
      <w:r w:rsidRPr="003855D0">
        <w:rPr>
          <w:rFonts w:ascii="Book Antiqua" w:eastAsia="Book Antiqua" w:hAnsi="Book Antiqua" w:cs="Book Antiqua"/>
          <w:i/>
          <w:iCs/>
        </w:rPr>
        <w:t>Arch Phys Med Rehabil</w:t>
      </w:r>
      <w:r w:rsidRPr="003855D0">
        <w:rPr>
          <w:rFonts w:ascii="Book Antiqua" w:eastAsia="Book Antiqua" w:hAnsi="Book Antiqua" w:cs="Book Antiqua"/>
        </w:rPr>
        <w:t xml:space="preserve"> 2011; </w:t>
      </w:r>
      <w:r w:rsidRPr="003855D0">
        <w:rPr>
          <w:rFonts w:ascii="Book Antiqua" w:eastAsia="Book Antiqua" w:hAnsi="Book Antiqua" w:cs="Book Antiqua"/>
          <w:b/>
          <w:bCs/>
        </w:rPr>
        <w:t>92</w:t>
      </w:r>
      <w:r w:rsidRPr="003855D0">
        <w:rPr>
          <w:rFonts w:ascii="Book Antiqua" w:eastAsia="Book Antiqua" w:hAnsi="Book Antiqua" w:cs="Book Antiqua"/>
        </w:rPr>
        <w:t>: 935-940 [PMID: 21621670 DOI: 10.1016/j.apmr.2011.01.010]</w:t>
      </w:r>
    </w:p>
    <w:p w14:paraId="5CB8EDAF"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 </w:t>
      </w:r>
      <w:r w:rsidRPr="003855D0">
        <w:rPr>
          <w:rFonts w:ascii="Book Antiqua" w:eastAsia="Book Antiqua" w:hAnsi="Book Antiqua" w:cs="Book Antiqua"/>
          <w:b/>
          <w:bCs/>
        </w:rPr>
        <w:t>Shah JP</w:t>
      </w:r>
      <w:r w:rsidRPr="003855D0">
        <w:rPr>
          <w:rFonts w:ascii="Book Antiqua" w:eastAsia="Book Antiqua" w:hAnsi="Book Antiqua" w:cs="Book Antiqua"/>
        </w:rPr>
        <w:t xml:space="preserve">, Thaker N, Heimur J, Aredo JV, Sikdar S, Gerber L. Myofascial Trigger Points Then and Now: A Historical and Scientific Perspective. </w:t>
      </w:r>
      <w:r w:rsidRPr="003855D0">
        <w:rPr>
          <w:rFonts w:ascii="Book Antiqua" w:eastAsia="Book Antiqua" w:hAnsi="Book Antiqua" w:cs="Book Antiqua"/>
          <w:i/>
          <w:iCs/>
        </w:rPr>
        <w:t>PM R</w:t>
      </w:r>
      <w:r w:rsidRPr="003855D0">
        <w:rPr>
          <w:rFonts w:ascii="Book Antiqua" w:eastAsia="Book Antiqua" w:hAnsi="Book Antiqua" w:cs="Book Antiqua"/>
        </w:rPr>
        <w:t xml:space="preserve"> 2015; </w:t>
      </w:r>
      <w:r w:rsidRPr="003855D0">
        <w:rPr>
          <w:rFonts w:ascii="Book Antiqua" w:eastAsia="Book Antiqua" w:hAnsi="Book Antiqua" w:cs="Book Antiqua"/>
          <w:b/>
          <w:bCs/>
        </w:rPr>
        <w:t>7</w:t>
      </w:r>
      <w:r w:rsidRPr="003855D0">
        <w:rPr>
          <w:rFonts w:ascii="Book Antiqua" w:eastAsia="Book Antiqua" w:hAnsi="Book Antiqua" w:cs="Book Antiqua"/>
        </w:rPr>
        <w:t>: 746-761 [PMID: 25724849 DOI: 10.1016/j.pmrj.2015.01.024]</w:t>
      </w:r>
    </w:p>
    <w:p w14:paraId="3D833C00"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lastRenderedPageBreak/>
        <w:t xml:space="preserve">6 </w:t>
      </w:r>
      <w:r w:rsidRPr="003855D0">
        <w:rPr>
          <w:rFonts w:ascii="Book Antiqua" w:eastAsia="Book Antiqua" w:hAnsi="Book Antiqua" w:cs="Book Antiqua"/>
          <w:b/>
          <w:bCs/>
        </w:rPr>
        <w:t>Fleckenstein J</w:t>
      </w:r>
      <w:r w:rsidRPr="003855D0">
        <w:rPr>
          <w:rFonts w:ascii="Book Antiqua" w:eastAsia="Book Antiqua" w:hAnsi="Book Antiqua" w:cs="Book Antiqua"/>
        </w:rPr>
        <w:t xml:space="preserve">, Zaps D, Rüger LJ, Lehmeyer L, Freiberg F, Lang PM, Irnich D. Discrepancy between prevalence and perceived effectiveness of treatment methods in myofascial pain syndrome: results of a cross-sectional, nationwide survey. </w:t>
      </w:r>
      <w:r w:rsidRPr="003855D0">
        <w:rPr>
          <w:rFonts w:ascii="Book Antiqua" w:eastAsia="Book Antiqua" w:hAnsi="Book Antiqua" w:cs="Book Antiqua"/>
          <w:i/>
          <w:iCs/>
        </w:rPr>
        <w:t>BMC Musculoskelet Disord</w:t>
      </w:r>
      <w:r w:rsidRPr="003855D0">
        <w:rPr>
          <w:rFonts w:ascii="Book Antiqua" w:eastAsia="Book Antiqua" w:hAnsi="Book Antiqua" w:cs="Book Antiqua"/>
        </w:rPr>
        <w:t xml:space="preserve"> 2010; </w:t>
      </w:r>
      <w:r w:rsidRPr="003855D0">
        <w:rPr>
          <w:rFonts w:ascii="Book Antiqua" w:eastAsia="Book Antiqua" w:hAnsi="Book Antiqua" w:cs="Book Antiqua"/>
          <w:b/>
          <w:bCs/>
        </w:rPr>
        <w:t>11</w:t>
      </w:r>
      <w:r w:rsidRPr="003855D0">
        <w:rPr>
          <w:rFonts w:ascii="Book Antiqua" w:eastAsia="Book Antiqua" w:hAnsi="Book Antiqua" w:cs="Book Antiqua"/>
        </w:rPr>
        <w:t>: 32 [PMID: 20149248 DOI: 10.1186/1471-2474-11-32]</w:t>
      </w:r>
    </w:p>
    <w:p w14:paraId="6EA1954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7 </w:t>
      </w:r>
      <w:r w:rsidRPr="003855D0">
        <w:rPr>
          <w:rFonts w:ascii="Book Antiqua" w:eastAsia="Book Antiqua" w:hAnsi="Book Antiqua" w:cs="Book Antiqua"/>
          <w:b/>
          <w:bCs/>
        </w:rPr>
        <w:t>Skootsky SA</w:t>
      </w:r>
      <w:r w:rsidRPr="003855D0">
        <w:rPr>
          <w:rFonts w:ascii="Book Antiqua" w:eastAsia="Book Antiqua" w:hAnsi="Book Antiqua" w:cs="Book Antiqua"/>
        </w:rPr>
        <w:t xml:space="preserve">, Jaeger B, Oye RK. Prevalence of myofascial pain in general internal medicine practice. </w:t>
      </w:r>
      <w:r w:rsidRPr="003855D0">
        <w:rPr>
          <w:rFonts w:ascii="Book Antiqua" w:eastAsia="Book Antiqua" w:hAnsi="Book Antiqua" w:cs="Book Antiqua"/>
          <w:i/>
          <w:iCs/>
        </w:rPr>
        <w:t>West J Med</w:t>
      </w:r>
      <w:r w:rsidRPr="003855D0">
        <w:rPr>
          <w:rFonts w:ascii="Book Antiqua" w:eastAsia="Book Antiqua" w:hAnsi="Book Antiqua" w:cs="Book Antiqua"/>
        </w:rPr>
        <w:t xml:space="preserve"> 1989; </w:t>
      </w:r>
      <w:r w:rsidRPr="003855D0">
        <w:rPr>
          <w:rFonts w:ascii="Book Antiqua" w:eastAsia="Book Antiqua" w:hAnsi="Book Antiqua" w:cs="Book Antiqua"/>
          <w:b/>
          <w:bCs/>
        </w:rPr>
        <w:t>151</w:t>
      </w:r>
      <w:r w:rsidRPr="003855D0">
        <w:rPr>
          <w:rFonts w:ascii="Book Antiqua" w:eastAsia="Book Antiqua" w:hAnsi="Book Antiqua" w:cs="Book Antiqua"/>
        </w:rPr>
        <w:t>: 157-160 [PMID: 2788962]</w:t>
      </w:r>
    </w:p>
    <w:p w14:paraId="47E8B75C" w14:textId="2DAD7D74"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8 </w:t>
      </w:r>
      <w:r w:rsidRPr="003855D0">
        <w:rPr>
          <w:rFonts w:ascii="Book Antiqua" w:eastAsia="Book Antiqua" w:hAnsi="Book Antiqua" w:cs="Book Antiqua"/>
          <w:b/>
          <w:bCs/>
        </w:rPr>
        <w:t>Sabeh AM</w:t>
      </w:r>
      <w:r w:rsidRPr="003855D0">
        <w:rPr>
          <w:rFonts w:ascii="Book Antiqua" w:eastAsia="Book Antiqua" w:hAnsi="Book Antiqua" w:cs="Book Antiqua"/>
        </w:rPr>
        <w:t xml:space="preserve">, Bedaiwi SA, Felemban OM, Mawardi HH. Myofascial Pain Syndrome and Its Relation to Trigger Points, Facial Form, Muscular Hypertrophy, Deflection, Joint Loading, Body Mass Index, Age and Educational Status. </w:t>
      </w:r>
      <w:r w:rsidRPr="003855D0">
        <w:rPr>
          <w:rFonts w:ascii="Book Antiqua" w:eastAsia="Book Antiqua" w:hAnsi="Book Antiqua" w:cs="Book Antiqua"/>
          <w:i/>
          <w:iCs/>
        </w:rPr>
        <w:t>J Int Soc Prev Community Dent</w:t>
      </w:r>
      <w:r w:rsidRPr="003855D0">
        <w:rPr>
          <w:rFonts w:ascii="Book Antiqua" w:eastAsia="Book Antiqua" w:hAnsi="Book Antiqua" w:cs="Book Antiqua"/>
        </w:rPr>
        <w:t xml:space="preserve"> 2020; </w:t>
      </w:r>
      <w:r w:rsidRPr="003855D0">
        <w:rPr>
          <w:rFonts w:ascii="Book Antiqua" w:eastAsia="Book Antiqua" w:hAnsi="Book Antiqua" w:cs="Book Antiqua"/>
          <w:b/>
          <w:bCs/>
        </w:rPr>
        <w:t>10</w:t>
      </w:r>
      <w:r w:rsidRPr="003855D0">
        <w:rPr>
          <w:rFonts w:ascii="Book Antiqua" w:eastAsia="Book Antiqua" w:hAnsi="Book Antiqua" w:cs="Book Antiqua"/>
        </w:rPr>
        <w:t xml:space="preserve">: 786-793 [PMID: 33437714 </w:t>
      </w:r>
      <w:r w:rsidR="00CC6625" w:rsidRPr="003855D0">
        <w:rPr>
          <w:rFonts w:ascii="Book Antiqua" w:eastAsia="Book Antiqua" w:hAnsi="Book Antiqua" w:cs="Book Antiqua"/>
        </w:rPr>
        <w:t>DOI: 10.4103/jispcd.JISPCD_328_20</w:t>
      </w:r>
      <w:r w:rsidRPr="003855D0">
        <w:rPr>
          <w:rFonts w:ascii="Book Antiqua" w:eastAsia="Book Antiqua" w:hAnsi="Book Antiqua" w:cs="Book Antiqua"/>
        </w:rPr>
        <w:t>]</w:t>
      </w:r>
    </w:p>
    <w:p w14:paraId="45CF13E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9 </w:t>
      </w:r>
      <w:r w:rsidRPr="003855D0">
        <w:rPr>
          <w:rFonts w:ascii="Book Antiqua" w:eastAsia="Book Antiqua" w:hAnsi="Book Antiqua" w:cs="Book Antiqua"/>
          <w:b/>
          <w:bCs/>
        </w:rPr>
        <w:t>Majlesi J</w:t>
      </w:r>
      <w:r w:rsidRPr="003855D0">
        <w:rPr>
          <w:rFonts w:ascii="Book Antiqua" w:eastAsia="Book Antiqua" w:hAnsi="Book Antiqua" w:cs="Book Antiqua"/>
        </w:rPr>
        <w:t xml:space="preserve">, Unalan H. High-power pain threshold ultrasound technique in the treatment of active myofascial trigger points: a randomized, double-blind, case-control study. </w:t>
      </w:r>
      <w:r w:rsidRPr="003855D0">
        <w:rPr>
          <w:rFonts w:ascii="Book Antiqua" w:eastAsia="Book Antiqua" w:hAnsi="Book Antiqua" w:cs="Book Antiqua"/>
          <w:i/>
          <w:iCs/>
        </w:rPr>
        <w:t>Arch Phys Med Rehabil</w:t>
      </w:r>
      <w:r w:rsidRPr="003855D0">
        <w:rPr>
          <w:rFonts w:ascii="Book Antiqua" w:eastAsia="Book Antiqua" w:hAnsi="Book Antiqua" w:cs="Book Antiqua"/>
        </w:rPr>
        <w:t xml:space="preserve"> 2004; </w:t>
      </w:r>
      <w:r w:rsidRPr="003855D0">
        <w:rPr>
          <w:rFonts w:ascii="Book Antiqua" w:eastAsia="Book Antiqua" w:hAnsi="Book Antiqua" w:cs="Book Antiqua"/>
          <w:b/>
          <w:bCs/>
        </w:rPr>
        <w:t>85</w:t>
      </w:r>
      <w:r w:rsidRPr="003855D0">
        <w:rPr>
          <w:rFonts w:ascii="Book Antiqua" w:eastAsia="Book Antiqua" w:hAnsi="Book Antiqua" w:cs="Book Antiqua"/>
        </w:rPr>
        <w:t>: 833-836 [PMID: 15129409 DOI: 10.1016/j.apmr.2003.07.023]</w:t>
      </w:r>
    </w:p>
    <w:p w14:paraId="343C13D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10 </w:t>
      </w:r>
      <w:r w:rsidRPr="003855D0">
        <w:rPr>
          <w:rFonts w:ascii="Book Antiqua" w:eastAsia="Book Antiqua" w:hAnsi="Book Antiqua" w:cs="Book Antiqua"/>
          <w:b/>
          <w:bCs/>
        </w:rPr>
        <w:t>Moraska AF</w:t>
      </w:r>
      <w:r w:rsidRPr="003855D0">
        <w:rPr>
          <w:rFonts w:ascii="Book Antiqua" w:eastAsia="Book Antiqua" w:hAnsi="Book Antiqua" w:cs="Book Antiqua"/>
        </w:rPr>
        <w:t xml:space="preserve">, Schmiege SJ, Mann JD, Butryn N, Krutsch JP. Responsiveness of Myofascial Trigger Points to Single and Multiple Trigger Point Release Massages: A Randomized, Placebo Controlled Trial. </w:t>
      </w:r>
      <w:r w:rsidRPr="003855D0">
        <w:rPr>
          <w:rFonts w:ascii="Book Antiqua" w:eastAsia="Book Antiqua" w:hAnsi="Book Antiqua" w:cs="Book Antiqua"/>
          <w:i/>
          <w:iCs/>
        </w:rPr>
        <w:t>Am J Phys Med Rehabil</w:t>
      </w:r>
      <w:r w:rsidRPr="003855D0">
        <w:rPr>
          <w:rFonts w:ascii="Book Antiqua" w:eastAsia="Book Antiqua" w:hAnsi="Book Antiqua" w:cs="Book Antiqua"/>
        </w:rPr>
        <w:t xml:space="preserve"> 2017; </w:t>
      </w:r>
      <w:r w:rsidRPr="003855D0">
        <w:rPr>
          <w:rFonts w:ascii="Book Antiqua" w:eastAsia="Book Antiqua" w:hAnsi="Book Antiqua" w:cs="Book Antiqua"/>
          <w:b/>
          <w:bCs/>
        </w:rPr>
        <w:t>96</w:t>
      </w:r>
      <w:r w:rsidRPr="003855D0">
        <w:rPr>
          <w:rFonts w:ascii="Book Antiqua" w:eastAsia="Book Antiqua" w:hAnsi="Book Antiqua" w:cs="Book Antiqua"/>
        </w:rPr>
        <w:t>: 639-645 [PMID: 28248690 DOI: 10.1097/PHM.0000000000000728]</w:t>
      </w:r>
    </w:p>
    <w:p w14:paraId="7FD2B190" w14:textId="729D9137" w:rsidR="00A77B3E" w:rsidRPr="003855D0" w:rsidRDefault="008346EA" w:rsidP="003855D0">
      <w:pPr>
        <w:spacing w:line="360" w:lineRule="auto"/>
        <w:jc w:val="both"/>
        <w:rPr>
          <w:rFonts w:ascii="Book Antiqua" w:eastAsia="Book Antiqua" w:hAnsi="Book Antiqua" w:cs="Book Antiqua"/>
        </w:rPr>
      </w:pPr>
      <w:r w:rsidRPr="003855D0">
        <w:rPr>
          <w:rFonts w:ascii="Book Antiqua" w:eastAsia="Book Antiqua" w:hAnsi="Book Antiqua" w:cs="Book Antiqua"/>
        </w:rPr>
        <w:t xml:space="preserve">11 </w:t>
      </w:r>
      <w:r w:rsidRPr="003855D0">
        <w:rPr>
          <w:rFonts w:ascii="Book Antiqua" w:eastAsia="Book Antiqua" w:hAnsi="Book Antiqua" w:cs="Book Antiqua"/>
          <w:b/>
          <w:bCs/>
        </w:rPr>
        <w:t xml:space="preserve">El-Azeim </w:t>
      </w:r>
      <w:r w:rsidR="00CC6625" w:rsidRPr="003855D0">
        <w:rPr>
          <w:rFonts w:ascii="Book Antiqua" w:eastAsia="Book Antiqua" w:hAnsi="Book Antiqua" w:cs="Book Antiqua"/>
          <w:b/>
          <w:bCs/>
        </w:rPr>
        <w:t>AS</w:t>
      </w:r>
      <w:r w:rsidRPr="003855D0">
        <w:rPr>
          <w:rFonts w:ascii="Book Antiqua" w:eastAsia="Book Antiqua" w:hAnsi="Book Antiqua" w:cs="Book Antiqua"/>
        </w:rPr>
        <w:t xml:space="preserve">, </w:t>
      </w:r>
      <w:r w:rsidR="00CC6625" w:rsidRPr="003855D0">
        <w:rPr>
          <w:rFonts w:ascii="Book Antiqua" w:eastAsia="Book Antiqua" w:hAnsi="Book Antiqua" w:cs="Book Antiqua"/>
        </w:rPr>
        <w:t xml:space="preserve">Elhafez HM, Ahmed SE, Draz AH, Omaima, Kattabei M. </w:t>
      </w:r>
      <w:r w:rsidRPr="003855D0">
        <w:rPr>
          <w:rFonts w:ascii="Book Antiqua" w:eastAsia="Book Antiqua" w:hAnsi="Book Antiqua" w:cs="Book Antiqua"/>
        </w:rPr>
        <w:t xml:space="preserve">Efficacy of Kinesio tape on pressure pain threshold and normalized resting Myoelectric activity on upper Trapezius Myofascial Trigger points (a randomized clinical trial). JAPER 2019; </w:t>
      </w:r>
      <w:r w:rsidRPr="003855D0">
        <w:rPr>
          <w:rFonts w:ascii="Book Antiqua" w:eastAsia="Book Antiqua" w:hAnsi="Book Antiqua" w:cs="Book Antiqua"/>
          <w:b/>
          <w:bCs/>
        </w:rPr>
        <w:t>9</w:t>
      </w:r>
    </w:p>
    <w:p w14:paraId="50F2EEED"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12 </w:t>
      </w:r>
      <w:r w:rsidRPr="003855D0">
        <w:rPr>
          <w:rFonts w:ascii="Book Antiqua" w:eastAsia="Book Antiqua" w:hAnsi="Book Antiqua" w:cs="Book Antiqua"/>
          <w:b/>
          <w:bCs/>
        </w:rPr>
        <w:t>Martín-Sacristán L</w:t>
      </w:r>
      <w:r w:rsidRPr="003855D0">
        <w:rPr>
          <w:rFonts w:ascii="Book Antiqua" w:eastAsia="Book Antiqua" w:hAnsi="Book Antiqua" w:cs="Book Antiqua"/>
        </w:rPr>
        <w:t xml:space="preserve">, Calvo-Lobo C, Pecos-Martín D, Fernández-Carnero J, Alonso-Pérez JL. Dry needling in active or latent trigger point in patients with neck pain: a randomized clinical trial. </w:t>
      </w:r>
      <w:r w:rsidRPr="003855D0">
        <w:rPr>
          <w:rFonts w:ascii="Book Antiqua" w:eastAsia="Book Antiqua" w:hAnsi="Book Antiqua" w:cs="Book Antiqua"/>
          <w:i/>
          <w:iCs/>
        </w:rPr>
        <w:t>Sci Rep</w:t>
      </w:r>
      <w:r w:rsidRPr="003855D0">
        <w:rPr>
          <w:rFonts w:ascii="Book Antiqua" w:eastAsia="Book Antiqua" w:hAnsi="Book Antiqua" w:cs="Book Antiqua"/>
        </w:rPr>
        <w:t xml:space="preserve"> 2022; </w:t>
      </w:r>
      <w:r w:rsidRPr="003855D0">
        <w:rPr>
          <w:rFonts w:ascii="Book Antiqua" w:eastAsia="Book Antiqua" w:hAnsi="Book Antiqua" w:cs="Book Antiqua"/>
          <w:b/>
          <w:bCs/>
        </w:rPr>
        <w:t>12</w:t>
      </w:r>
      <w:r w:rsidRPr="003855D0">
        <w:rPr>
          <w:rFonts w:ascii="Book Antiqua" w:eastAsia="Book Antiqua" w:hAnsi="Book Antiqua" w:cs="Book Antiqua"/>
        </w:rPr>
        <w:t>: 3188 [PMID: 35210467 DOI: 10.1038/s41598-022-07063-0]</w:t>
      </w:r>
    </w:p>
    <w:p w14:paraId="12C4DFA1" w14:textId="1B1BFEEB"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13 </w:t>
      </w:r>
      <w:r w:rsidRPr="003855D0">
        <w:rPr>
          <w:rFonts w:ascii="Book Antiqua" w:eastAsia="Book Antiqua" w:hAnsi="Book Antiqua" w:cs="Book Antiqua"/>
          <w:b/>
          <w:bCs/>
        </w:rPr>
        <w:t>Sharma A</w:t>
      </w:r>
      <w:r w:rsidRPr="003855D0">
        <w:rPr>
          <w:rFonts w:ascii="Book Antiqua" w:eastAsia="Book Antiqua" w:hAnsi="Book Antiqua" w:cs="Book Antiqua"/>
        </w:rPr>
        <w:t>, Angusamy R, Kalra S, Singh S. Efficacy of post-isometric relaxation v</w:t>
      </w:r>
      <w:r w:rsidR="003D5E5D" w:rsidRPr="003855D0">
        <w:rPr>
          <w:rFonts w:ascii="Book Antiqua" w:eastAsia="Book Antiqua" w:hAnsi="Book Antiqua" w:cs="Book Antiqua"/>
        </w:rPr>
        <w:t>ersu</w:t>
      </w:r>
      <w:r w:rsidRPr="003855D0">
        <w:rPr>
          <w:rFonts w:ascii="Book Antiqua" w:eastAsia="Book Antiqua" w:hAnsi="Book Antiqua" w:cs="Book Antiqua"/>
        </w:rPr>
        <w:t xml:space="preserve">s integrated neuromuscular ischemic technique in the treatment of upper trapezius trigger points. </w:t>
      </w:r>
      <w:r w:rsidRPr="003855D0">
        <w:rPr>
          <w:rFonts w:ascii="Book Antiqua" w:eastAsia="Book Antiqua" w:hAnsi="Book Antiqua" w:cs="Book Antiqua"/>
          <w:i/>
          <w:iCs/>
        </w:rPr>
        <w:t>Indian J Physiother Occup Ther</w:t>
      </w:r>
      <w:r w:rsidRPr="003855D0">
        <w:rPr>
          <w:rFonts w:ascii="Book Antiqua" w:eastAsia="Book Antiqua" w:hAnsi="Book Antiqua" w:cs="Book Antiqua"/>
        </w:rPr>
        <w:t xml:space="preserve"> 2010;</w:t>
      </w:r>
      <w:r w:rsidR="003D5E5D" w:rsidRPr="003855D0">
        <w:rPr>
          <w:rFonts w:ascii="Book Antiqua" w:eastAsia="Book Antiqua" w:hAnsi="Book Antiqua" w:cs="Book Antiqua"/>
        </w:rPr>
        <w:t xml:space="preserve"> </w:t>
      </w:r>
      <w:r w:rsidRPr="003855D0">
        <w:rPr>
          <w:rFonts w:ascii="Book Antiqua" w:eastAsia="Book Antiqua" w:hAnsi="Book Antiqua" w:cs="Book Antiqua"/>
          <w:b/>
          <w:bCs/>
        </w:rPr>
        <w:t>4</w:t>
      </w:r>
      <w:r w:rsidR="003D5E5D" w:rsidRPr="003855D0">
        <w:rPr>
          <w:rFonts w:ascii="Book Antiqua" w:eastAsia="Book Antiqua" w:hAnsi="Book Antiqua" w:cs="Book Antiqua"/>
        </w:rPr>
        <w:t>:</w:t>
      </w:r>
      <w:r w:rsidRPr="003855D0">
        <w:rPr>
          <w:rFonts w:ascii="Book Antiqua" w:eastAsia="Book Antiqua" w:hAnsi="Book Antiqua" w:cs="Book Antiqua"/>
        </w:rPr>
        <w:t xml:space="preserve"> 1-5</w:t>
      </w:r>
    </w:p>
    <w:p w14:paraId="65CFAB41" w14:textId="4CB9AD8D" w:rsidR="00A77B3E" w:rsidRPr="003855D0" w:rsidRDefault="00250B3F" w:rsidP="003855D0">
      <w:pPr>
        <w:spacing w:line="360" w:lineRule="auto"/>
        <w:jc w:val="both"/>
        <w:rPr>
          <w:rFonts w:ascii="Book Antiqua" w:hAnsi="Book Antiqua"/>
        </w:rPr>
      </w:pPr>
      <w:r w:rsidRPr="003855D0">
        <w:rPr>
          <w:rFonts w:ascii="Book Antiqua" w:eastAsia="Book Antiqua" w:hAnsi="Book Antiqua" w:cs="Book Antiqua"/>
        </w:rPr>
        <w:t xml:space="preserve">14 </w:t>
      </w:r>
      <w:r w:rsidRPr="003855D0">
        <w:rPr>
          <w:rFonts w:ascii="Book Antiqua" w:eastAsia="Book Antiqua" w:hAnsi="Book Antiqua" w:cs="Book Antiqua"/>
          <w:b/>
          <w:bCs/>
        </w:rPr>
        <w:t>Sato K</w:t>
      </w:r>
      <w:r w:rsidRPr="003855D0">
        <w:rPr>
          <w:rFonts w:ascii="Book Antiqua" w:eastAsia="Book Antiqua" w:hAnsi="Book Antiqua" w:cs="Book Antiqua"/>
        </w:rPr>
        <w:t xml:space="preserve">, Li Y, Foster W, Fukushima K, Badlani N, Adachi N, Usas A, Fu FH, Huard J. Improvement of muscle healing through enhancement of muscle regeneration and </w:t>
      </w:r>
      <w:r w:rsidRPr="003855D0">
        <w:rPr>
          <w:rFonts w:ascii="Book Antiqua" w:eastAsia="Book Antiqua" w:hAnsi="Book Antiqua" w:cs="Book Antiqua"/>
        </w:rPr>
        <w:lastRenderedPageBreak/>
        <w:t xml:space="preserve">prevention of fibrosis. </w:t>
      </w:r>
      <w:r w:rsidRPr="003855D0">
        <w:rPr>
          <w:rFonts w:ascii="Book Antiqua" w:eastAsia="Book Antiqua" w:hAnsi="Book Antiqua" w:cs="Book Antiqua"/>
          <w:i/>
          <w:iCs/>
        </w:rPr>
        <w:t>Muscle Nerve</w:t>
      </w:r>
      <w:r w:rsidRPr="003855D0">
        <w:rPr>
          <w:rFonts w:ascii="Book Antiqua" w:eastAsia="Book Antiqua" w:hAnsi="Book Antiqua" w:cs="Book Antiqua"/>
        </w:rPr>
        <w:t xml:space="preserve"> 2003; </w:t>
      </w:r>
      <w:r w:rsidRPr="003855D0">
        <w:rPr>
          <w:rFonts w:ascii="Book Antiqua" w:eastAsia="Book Antiqua" w:hAnsi="Book Antiqua" w:cs="Book Antiqua"/>
          <w:b/>
          <w:bCs/>
        </w:rPr>
        <w:t>28</w:t>
      </w:r>
      <w:r w:rsidRPr="003855D0">
        <w:rPr>
          <w:rFonts w:ascii="Book Antiqua" w:eastAsia="Book Antiqua" w:hAnsi="Book Antiqua" w:cs="Book Antiqua"/>
        </w:rPr>
        <w:t>: 365-372 [PMID: 12929198 DOI: 10.1002/mus.10436]</w:t>
      </w:r>
    </w:p>
    <w:p w14:paraId="6AE9BEEB" w14:textId="4DC6CFCE" w:rsidR="00A77B3E" w:rsidRPr="003855D0" w:rsidRDefault="00250B3F" w:rsidP="003855D0">
      <w:pPr>
        <w:spacing w:line="360" w:lineRule="auto"/>
        <w:jc w:val="both"/>
        <w:rPr>
          <w:rFonts w:ascii="Book Antiqua" w:hAnsi="Book Antiqua"/>
        </w:rPr>
      </w:pPr>
      <w:r w:rsidRPr="003855D0">
        <w:rPr>
          <w:rFonts w:ascii="Book Antiqua" w:eastAsia="Book Antiqua" w:hAnsi="Book Antiqua" w:cs="Book Antiqua"/>
        </w:rPr>
        <w:t xml:space="preserve">15 </w:t>
      </w:r>
      <w:r w:rsidR="003D5E5D" w:rsidRPr="003855D0">
        <w:rPr>
          <w:rFonts w:ascii="Book Antiqua" w:eastAsia="Book Antiqua" w:hAnsi="Book Antiqua" w:cs="Book Antiqua"/>
          <w:b/>
          <w:bCs/>
        </w:rPr>
        <w:t>Huard J</w:t>
      </w:r>
      <w:r w:rsidR="003D5E5D" w:rsidRPr="003855D0">
        <w:rPr>
          <w:rFonts w:ascii="Book Antiqua" w:eastAsia="Book Antiqua" w:hAnsi="Book Antiqua" w:cs="Book Antiqua"/>
        </w:rPr>
        <w:t xml:space="preserve">, Li Y, Fu FH. Muscle injuries and repair: current trends in research. </w:t>
      </w:r>
      <w:r w:rsidR="003D5E5D" w:rsidRPr="003855D0">
        <w:rPr>
          <w:rFonts w:ascii="Book Antiqua" w:eastAsia="Book Antiqua" w:hAnsi="Book Antiqua" w:cs="Book Antiqua"/>
          <w:i/>
          <w:iCs/>
        </w:rPr>
        <w:t>J Bone Joint Surg Am</w:t>
      </w:r>
      <w:r w:rsidR="003D5E5D" w:rsidRPr="003855D0">
        <w:rPr>
          <w:rFonts w:ascii="Book Antiqua" w:eastAsia="Book Antiqua" w:hAnsi="Book Antiqua" w:cs="Book Antiqua"/>
        </w:rPr>
        <w:t xml:space="preserve"> 2002; </w:t>
      </w:r>
      <w:r w:rsidR="003D5E5D" w:rsidRPr="003855D0">
        <w:rPr>
          <w:rFonts w:ascii="Book Antiqua" w:eastAsia="Book Antiqua" w:hAnsi="Book Antiqua" w:cs="Book Antiqua"/>
          <w:b/>
          <w:bCs/>
        </w:rPr>
        <w:t>84</w:t>
      </w:r>
      <w:r w:rsidR="003D5E5D" w:rsidRPr="003855D0">
        <w:rPr>
          <w:rFonts w:ascii="Book Antiqua" w:eastAsia="Book Antiqua" w:hAnsi="Book Antiqua" w:cs="Book Antiqua"/>
        </w:rPr>
        <w:t>: 822-832 [PMID: 12004029]</w:t>
      </w:r>
    </w:p>
    <w:p w14:paraId="244E2333" w14:textId="5F1EE4B4" w:rsidR="00A77B3E" w:rsidRPr="003855D0" w:rsidRDefault="00250B3F" w:rsidP="003855D0">
      <w:pPr>
        <w:spacing w:line="360" w:lineRule="auto"/>
        <w:jc w:val="both"/>
        <w:rPr>
          <w:rFonts w:ascii="Book Antiqua" w:hAnsi="Book Antiqua"/>
        </w:rPr>
      </w:pPr>
      <w:r w:rsidRPr="003855D0">
        <w:rPr>
          <w:rFonts w:ascii="Book Antiqua" w:eastAsia="Book Antiqua" w:hAnsi="Book Antiqua" w:cs="Book Antiqua"/>
        </w:rPr>
        <w:t xml:space="preserve">16 </w:t>
      </w:r>
      <w:r w:rsidRPr="003855D0">
        <w:rPr>
          <w:rFonts w:ascii="Book Antiqua" w:eastAsia="Book Antiqua" w:hAnsi="Book Antiqua" w:cs="Book Antiqua"/>
          <w:b/>
          <w:bCs/>
        </w:rPr>
        <w:t>Chen X</w:t>
      </w:r>
      <w:r w:rsidRPr="003855D0">
        <w:rPr>
          <w:rFonts w:ascii="Book Antiqua" w:eastAsia="Book Antiqua" w:hAnsi="Book Antiqua" w:cs="Book Antiqua"/>
        </w:rPr>
        <w:t xml:space="preserve">, Li Y. Role of matrix metalloproteinases in skeletal muscle: migration, differentiation, regeneration and fibrosis. </w:t>
      </w:r>
      <w:r w:rsidRPr="003855D0">
        <w:rPr>
          <w:rFonts w:ascii="Book Antiqua" w:eastAsia="Book Antiqua" w:hAnsi="Book Antiqua" w:cs="Book Antiqua"/>
          <w:i/>
          <w:iCs/>
        </w:rPr>
        <w:t>Cell Adh Migr</w:t>
      </w:r>
      <w:r w:rsidRPr="003855D0">
        <w:rPr>
          <w:rFonts w:ascii="Book Antiqua" w:eastAsia="Book Antiqua" w:hAnsi="Book Antiqua" w:cs="Book Antiqua"/>
        </w:rPr>
        <w:t xml:space="preserve"> 2009; </w:t>
      </w:r>
      <w:r w:rsidRPr="003855D0">
        <w:rPr>
          <w:rFonts w:ascii="Book Antiqua" w:eastAsia="Book Antiqua" w:hAnsi="Book Antiqua" w:cs="Book Antiqua"/>
          <w:b/>
          <w:bCs/>
        </w:rPr>
        <w:t>3</w:t>
      </w:r>
      <w:r w:rsidRPr="003855D0">
        <w:rPr>
          <w:rFonts w:ascii="Book Antiqua" w:eastAsia="Book Antiqua" w:hAnsi="Book Antiqua" w:cs="Book Antiqua"/>
        </w:rPr>
        <w:t>: 337-341 [PMID: 19667757 DOI: 10.4161/cam.3.4.9338]</w:t>
      </w:r>
    </w:p>
    <w:p w14:paraId="64A92FAB" w14:textId="3F38C98C" w:rsidR="00A77B3E" w:rsidRPr="003855D0" w:rsidRDefault="00250B3F" w:rsidP="003855D0">
      <w:pPr>
        <w:spacing w:line="360" w:lineRule="auto"/>
        <w:jc w:val="both"/>
        <w:rPr>
          <w:rFonts w:ascii="Book Antiqua" w:hAnsi="Book Antiqua"/>
        </w:rPr>
      </w:pPr>
      <w:r w:rsidRPr="003855D0">
        <w:rPr>
          <w:rFonts w:ascii="Book Antiqua" w:eastAsia="Book Antiqua" w:hAnsi="Book Antiqua" w:cs="Book Antiqua"/>
        </w:rPr>
        <w:t xml:space="preserve">17 </w:t>
      </w:r>
      <w:r w:rsidRPr="003855D0">
        <w:rPr>
          <w:rFonts w:ascii="Book Antiqua" w:eastAsia="Book Antiqua" w:hAnsi="Book Antiqua" w:cs="Book Antiqua"/>
          <w:b/>
          <w:bCs/>
        </w:rPr>
        <w:t>Gauglitz GG</w:t>
      </w:r>
      <w:r w:rsidRPr="003855D0">
        <w:rPr>
          <w:rFonts w:ascii="Book Antiqua" w:eastAsia="Book Antiqua" w:hAnsi="Book Antiqua" w:cs="Book Antiqua"/>
        </w:rPr>
        <w:t xml:space="preserve">, Korting HC, Pavicic T, Ruzicka T, Jeschke MG. Hypertrophic scarring and keloids: pathomechanisms and current and emerging treatment strategies. </w:t>
      </w:r>
      <w:r w:rsidRPr="003855D0">
        <w:rPr>
          <w:rFonts w:ascii="Book Antiqua" w:eastAsia="Book Antiqua" w:hAnsi="Book Antiqua" w:cs="Book Antiqua"/>
          <w:i/>
          <w:iCs/>
        </w:rPr>
        <w:t>Mol Med</w:t>
      </w:r>
      <w:r w:rsidRPr="003855D0">
        <w:rPr>
          <w:rFonts w:ascii="Book Antiqua" w:eastAsia="Book Antiqua" w:hAnsi="Book Antiqua" w:cs="Book Antiqua"/>
        </w:rPr>
        <w:t xml:space="preserve"> 2011; </w:t>
      </w:r>
      <w:r w:rsidRPr="003855D0">
        <w:rPr>
          <w:rFonts w:ascii="Book Antiqua" w:eastAsia="Book Antiqua" w:hAnsi="Book Antiqua" w:cs="Book Antiqua"/>
          <w:b/>
          <w:bCs/>
        </w:rPr>
        <w:t>17</w:t>
      </w:r>
      <w:r w:rsidRPr="003855D0">
        <w:rPr>
          <w:rFonts w:ascii="Book Antiqua" w:eastAsia="Book Antiqua" w:hAnsi="Book Antiqua" w:cs="Book Antiqua"/>
        </w:rPr>
        <w:t>: 113-125 [PMID: 20927486 DOI: 10.2119/molmed.2009.00153]</w:t>
      </w:r>
    </w:p>
    <w:p w14:paraId="417AF71C" w14:textId="77777777" w:rsidR="00E17EC8"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18 </w:t>
      </w:r>
      <w:r w:rsidRPr="003855D0">
        <w:rPr>
          <w:rFonts w:ascii="Book Antiqua" w:eastAsia="Book Antiqua" w:hAnsi="Book Antiqua" w:cs="Book Antiqua"/>
          <w:b/>
          <w:bCs/>
        </w:rPr>
        <w:t>Ikeda N</w:t>
      </w:r>
      <w:r w:rsidRPr="003855D0">
        <w:rPr>
          <w:rFonts w:ascii="Book Antiqua" w:eastAsia="Book Antiqua" w:hAnsi="Book Antiqua" w:cs="Book Antiqua"/>
        </w:rPr>
        <w:t xml:space="preserve">, Otsuka S, Kawanishi Y, Kawakami Y. Effects of Instrument-assisted Soft Tissue Mobilization on Musculoskeletal Properties. </w:t>
      </w:r>
      <w:r w:rsidRPr="003855D0">
        <w:rPr>
          <w:rFonts w:ascii="Book Antiqua" w:eastAsia="Book Antiqua" w:hAnsi="Book Antiqua" w:cs="Book Antiqua"/>
          <w:i/>
          <w:iCs/>
        </w:rPr>
        <w:t>Med Sci Sports Exerc</w:t>
      </w:r>
      <w:r w:rsidRPr="003855D0">
        <w:rPr>
          <w:rFonts w:ascii="Book Antiqua" w:eastAsia="Book Antiqua" w:hAnsi="Book Antiqua" w:cs="Book Antiqua"/>
        </w:rPr>
        <w:t xml:space="preserve"> 2019; </w:t>
      </w:r>
      <w:r w:rsidRPr="003855D0">
        <w:rPr>
          <w:rFonts w:ascii="Book Antiqua" w:eastAsia="Book Antiqua" w:hAnsi="Book Antiqua" w:cs="Book Antiqua"/>
          <w:b/>
          <w:bCs/>
        </w:rPr>
        <w:t>51</w:t>
      </w:r>
      <w:r w:rsidRPr="003855D0">
        <w:rPr>
          <w:rFonts w:ascii="Book Antiqua" w:eastAsia="Book Antiqua" w:hAnsi="Book Antiqua" w:cs="Book Antiqua"/>
        </w:rPr>
        <w:t>: 2166-2172 [PMID: 31083046 DOI: 10.1249/MSS.0000000000002035]</w:t>
      </w:r>
    </w:p>
    <w:p w14:paraId="4996B2A6" w14:textId="4E732AFD"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19 </w:t>
      </w:r>
      <w:r w:rsidRPr="003855D0">
        <w:rPr>
          <w:rFonts w:ascii="Book Antiqua" w:eastAsia="Book Antiqua" w:hAnsi="Book Antiqua" w:cs="Book Antiqua"/>
          <w:b/>
          <w:bCs/>
        </w:rPr>
        <w:t>Agostini F</w:t>
      </w:r>
      <w:r w:rsidRPr="003855D0">
        <w:rPr>
          <w:rFonts w:ascii="Book Antiqua" w:eastAsia="Book Antiqua" w:hAnsi="Book Antiqua" w:cs="Book Antiqua"/>
        </w:rPr>
        <w:t xml:space="preserve">, Mangone M, Finamore N, Di Nicola M, Papa F, Alessio G, Vetrugno L, Chiaramonte A, Cimbri G, Bernetti A, Paoloni M, Paolucci T. The Efficacy of Instrumental Physical Therapy through Extracorporeal Shock Wave Therapy in the Treatment of Plantar Fasciitis: An Umbrella Review. </w:t>
      </w:r>
      <w:r w:rsidRPr="003855D0">
        <w:rPr>
          <w:rFonts w:ascii="Book Antiqua" w:eastAsia="Book Antiqua" w:hAnsi="Book Antiqua" w:cs="Book Antiqua"/>
          <w:i/>
          <w:iCs/>
        </w:rPr>
        <w:t>Appl Sci</w:t>
      </w:r>
      <w:r w:rsidRPr="003855D0">
        <w:rPr>
          <w:rFonts w:ascii="Book Antiqua" w:eastAsia="Book Antiqua" w:hAnsi="Book Antiqua" w:cs="Book Antiqua"/>
        </w:rPr>
        <w:t xml:space="preserve"> 2022;</w:t>
      </w:r>
      <w:r w:rsidR="003D5E5D" w:rsidRPr="003855D0">
        <w:rPr>
          <w:rFonts w:ascii="Book Antiqua" w:eastAsia="Book Antiqua" w:hAnsi="Book Antiqua" w:cs="Book Antiqua"/>
        </w:rPr>
        <w:t xml:space="preserve"> </w:t>
      </w:r>
      <w:r w:rsidRPr="003855D0">
        <w:rPr>
          <w:rFonts w:ascii="Book Antiqua" w:eastAsia="Book Antiqua" w:hAnsi="Book Antiqua" w:cs="Book Antiqua"/>
          <w:b/>
          <w:bCs/>
        </w:rPr>
        <w:t>12</w:t>
      </w:r>
      <w:r w:rsidR="003D5E5D" w:rsidRPr="003855D0">
        <w:rPr>
          <w:rFonts w:ascii="Book Antiqua" w:eastAsia="Book Antiqua" w:hAnsi="Book Antiqua" w:cs="Book Antiqua"/>
        </w:rPr>
        <w:t>:</w:t>
      </w:r>
      <w:r w:rsidRPr="003855D0">
        <w:rPr>
          <w:rFonts w:ascii="Book Antiqua" w:eastAsia="Book Antiqua" w:hAnsi="Book Antiqua" w:cs="Book Antiqua"/>
        </w:rPr>
        <w:t xml:space="preserve"> </w:t>
      </w:r>
      <w:r w:rsidR="003D5E5D" w:rsidRPr="003855D0">
        <w:rPr>
          <w:rFonts w:ascii="Book Antiqua" w:eastAsia="Book Antiqua" w:hAnsi="Book Antiqua" w:cs="Book Antiqua"/>
        </w:rPr>
        <w:t xml:space="preserve">2841 </w:t>
      </w:r>
      <w:r w:rsidRPr="003855D0">
        <w:rPr>
          <w:rFonts w:ascii="Book Antiqua" w:eastAsia="Book Antiqua" w:hAnsi="Book Antiqua" w:cs="Book Antiqua"/>
        </w:rPr>
        <w:t>[</w:t>
      </w:r>
      <w:r w:rsidR="003D5E5D" w:rsidRPr="003855D0">
        <w:rPr>
          <w:rFonts w:ascii="Book Antiqua" w:eastAsia="Book Antiqua" w:hAnsi="Book Antiqua" w:cs="Book Antiqua"/>
        </w:rPr>
        <w:t>DOI: 10.3390/app12062841</w:t>
      </w:r>
      <w:r w:rsidRPr="003855D0">
        <w:rPr>
          <w:rFonts w:ascii="Book Antiqua" w:eastAsia="Book Antiqua" w:hAnsi="Book Antiqua" w:cs="Book Antiqua"/>
        </w:rPr>
        <w:t>]</w:t>
      </w:r>
    </w:p>
    <w:p w14:paraId="355069FD"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20 </w:t>
      </w:r>
      <w:r w:rsidRPr="003855D0">
        <w:rPr>
          <w:rFonts w:ascii="Book Antiqua" w:eastAsia="Book Antiqua" w:hAnsi="Book Antiqua" w:cs="Book Antiqua"/>
          <w:b/>
          <w:bCs/>
        </w:rPr>
        <w:t>Mouzopoulos G</w:t>
      </w:r>
      <w:r w:rsidRPr="003855D0">
        <w:rPr>
          <w:rFonts w:ascii="Book Antiqua" w:eastAsia="Book Antiqua" w:hAnsi="Book Antiqua" w:cs="Book Antiqua"/>
        </w:rPr>
        <w:t xml:space="preserve">, Stamatakos M, Mouzopoulos D, Tzurbakis M. Extracorporeal shock wave treatment for shoulder calcific tendonitis: a systematic review. </w:t>
      </w:r>
      <w:r w:rsidRPr="003855D0">
        <w:rPr>
          <w:rFonts w:ascii="Book Antiqua" w:eastAsia="Book Antiqua" w:hAnsi="Book Antiqua" w:cs="Book Antiqua"/>
          <w:i/>
          <w:iCs/>
        </w:rPr>
        <w:t>Skeletal Radiol</w:t>
      </w:r>
      <w:r w:rsidRPr="003855D0">
        <w:rPr>
          <w:rFonts w:ascii="Book Antiqua" w:eastAsia="Book Antiqua" w:hAnsi="Book Antiqua" w:cs="Book Antiqua"/>
        </w:rPr>
        <w:t xml:space="preserve"> 2007; </w:t>
      </w:r>
      <w:r w:rsidRPr="003855D0">
        <w:rPr>
          <w:rFonts w:ascii="Book Antiqua" w:eastAsia="Book Antiqua" w:hAnsi="Book Antiqua" w:cs="Book Antiqua"/>
          <w:b/>
          <w:bCs/>
        </w:rPr>
        <w:t>36</w:t>
      </w:r>
      <w:r w:rsidRPr="003855D0">
        <w:rPr>
          <w:rFonts w:ascii="Book Antiqua" w:eastAsia="Book Antiqua" w:hAnsi="Book Antiqua" w:cs="Book Antiqua"/>
        </w:rPr>
        <w:t>: 803-811 [PMID: 17415561 DOI: 10.1007/s00256-007-0297-3]</w:t>
      </w:r>
    </w:p>
    <w:p w14:paraId="68FEE706" w14:textId="2DE4EC76"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21 </w:t>
      </w:r>
      <w:r w:rsidRPr="003855D0">
        <w:rPr>
          <w:rFonts w:ascii="Book Antiqua" w:eastAsia="Book Antiqua" w:hAnsi="Book Antiqua" w:cs="Book Antiqua"/>
          <w:b/>
          <w:bCs/>
        </w:rPr>
        <w:t>Park KD</w:t>
      </w:r>
      <w:r w:rsidRPr="003855D0">
        <w:rPr>
          <w:rFonts w:ascii="Book Antiqua" w:eastAsia="Book Antiqua" w:hAnsi="Book Antiqua" w:cs="Book Antiqua"/>
        </w:rPr>
        <w:t xml:space="preserve">, Lee WY, Park MH, Ahn JK, Park Y. High- </w:t>
      </w:r>
      <w:r w:rsidR="0015346A" w:rsidRPr="003855D0">
        <w:rPr>
          <w:rFonts w:ascii="Book Antiqua" w:eastAsia="Book Antiqua" w:hAnsi="Book Antiqua" w:cs="Book Antiqua"/>
        </w:rPr>
        <w:t>versus</w:t>
      </w:r>
      <w:r w:rsidRPr="003855D0">
        <w:rPr>
          <w:rFonts w:ascii="Book Antiqua" w:eastAsia="Book Antiqua" w:hAnsi="Book Antiqua" w:cs="Book Antiqua"/>
        </w:rPr>
        <w:t xml:space="preserve"> low-energy extracorporeal shock-wave therapy for myofascial pain syndrome of upper trapezius: A prospective randomized single blinded pilot study. </w:t>
      </w:r>
      <w:r w:rsidRPr="003855D0">
        <w:rPr>
          <w:rFonts w:ascii="Book Antiqua" w:eastAsia="Book Antiqua" w:hAnsi="Book Antiqua" w:cs="Book Antiqua"/>
          <w:i/>
          <w:iCs/>
        </w:rPr>
        <w:t>Medicine (Baltimore)</w:t>
      </w:r>
      <w:r w:rsidRPr="003855D0">
        <w:rPr>
          <w:rFonts w:ascii="Book Antiqua" w:eastAsia="Book Antiqua" w:hAnsi="Book Antiqua" w:cs="Book Antiqua"/>
        </w:rPr>
        <w:t xml:space="preserve"> 2018; </w:t>
      </w:r>
      <w:r w:rsidRPr="003855D0">
        <w:rPr>
          <w:rFonts w:ascii="Book Antiqua" w:eastAsia="Book Antiqua" w:hAnsi="Book Antiqua" w:cs="Book Antiqua"/>
          <w:b/>
          <w:bCs/>
        </w:rPr>
        <w:t>97</w:t>
      </w:r>
      <w:r w:rsidRPr="003855D0">
        <w:rPr>
          <w:rFonts w:ascii="Book Antiqua" w:eastAsia="Book Antiqua" w:hAnsi="Book Antiqua" w:cs="Book Antiqua"/>
        </w:rPr>
        <w:t>: e11432 [PMID: 29995794 DOI: 10.1097/MD.0000000000011432]</w:t>
      </w:r>
    </w:p>
    <w:p w14:paraId="15F1C26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22 </w:t>
      </w:r>
      <w:r w:rsidRPr="003855D0">
        <w:rPr>
          <w:rFonts w:ascii="Book Antiqua" w:eastAsia="Book Antiqua" w:hAnsi="Book Antiqua" w:cs="Book Antiqua"/>
          <w:b/>
          <w:bCs/>
        </w:rPr>
        <w:t>Ramon S</w:t>
      </w:r>
      <w:r w:rsidRPr="003855D0">
        <w:rPr>
          <w:rFonts w:ascii="Book Antiqua" w:eastAsia="Book Antiqua" w:hAnsi="Book Antiqua" w:cs="Book Antiqua"/>
        </w:rPr>
        <w:t xml:space="preserve">, Gleitz M, Hernandez L, Romero LD. Update on the efficacy of extracorporeal shockwave treatment for myofascial pain syndrome and fibromyalgia. </w:t>
      </w:r>
      <w:r w:rsidRPr="003855D0">
        <w:rPr>
          <w:rFonts w:ascii="Book Antiqua" w:eastAsia="Book Antiqua" w:hAnsi="Book Antiqua" w:cs="Book Antiqua"/>
          <w:i/>
          <w:iCs/>
        </w:rPr>
        <w:t>Int J Surg</w:t>
      </w:r>
      <w:r w:rsidRPr="003855D0">
        <w:rPr>
          <w:rFonts w:ascii="Book Antiqua" w:eastAsia="Book Antiqua" w:hAnsi="Book Antiqua" w:cs="Book Antiqua"/>
        </w:rPr>
        <w:t xml:space="preserve"> 2015; </w:t>
      </w:r>
      <w:r w:rsidRPr="003855D0">
        <w:rPr>
          <w:rFonts w:ascii="Book Antiqua" w:eastAsia="Book Antiqua" w:hAnsi="Book Antiqua" w:cs="Book Antiqua"/>
          <w:b/>
          <w:bCs/>
        </w:rPr>
        <w:t>24</w:t>
      </w:r>
      <w:r w:rsidRPr="003855D0">
        <w:rPr>
          <w:rFonts w:ascii="Book Antiqua" w:eastAsia="Book Antiqua" w:hAnsi="Book Antiqua" w:cs="Book Antiqua"/>
        </w:rPr>
        <w:t>: 201-206 [PMID: 26363497 DOI: 10.1016/j.ijsu.2015.08.083]</w:t>
      </w:r>
    </w:p>
    <w:p w14:paraId="76BB8823"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lastRenderedPageBreak/>
        <w:t xml:space="preserve">23 </w:t>
      </w:r>
      <w:bookmarkStart w:id="1" w:name="_Hlk135835198"/>
      <w:r w:rsidRPr="003855D0">
        <w:rPr>
          <w:rFonts w:ascii="Book Antiqua" w:eastAsia="Book Antiqua" w:hAnsi="Book Antiqua" w:cs="Book Antiqua"/>
          <w:b/>
          <w:bCs/>
        </w:rPr>
        <w:t>Király</w:t>
      </w:r>
      <w:bookmarkEnd w:id="1"/>
      <w:r w:rsidRPr="003855D0">
        <w:rPr>
          <w:rFonts w:ascii="Book Antiqua" w:eastAsia="Book Antiqua" w:hAnsi="Book Antiqua" w:cs="Book Antiqua"/>
          <w:b/>
          <w:bCs/>
        </w:rPr>
        <w:t xml:space="preserve"> M</w:t>
      </w:r>
      <w:r w:rsidRPr="003855D0">
        <w:rPr>
          <w:rFonts w:ascii="Book Antiqua" w:eastAsia="Book Antiqua" w:hAnsi="Book Antiqua" w:cs="Book Antiqua"/>
        </w:rPr>
        <w:t xml:space="preserve">, Bender T, Hodosi K. Comparative study of shockwave therapy and low-level laser therapy effects in patients with myofascial pain syndrome of the trapezius. </w:t>
      </w:r>
      <w:r w:rsidRPr="003855D0">
        <w:rPr>
          <w:rFonts w:ascii="Book Antiqua" w:eastAsia="Book Antiqua" w:hAnsi="Book Antiqua" w:cs="Book Antiqua"/>
          <w:i/>
          <w:iCs/>
        </w:rPr>
        <w:t>Rheumatol Int</w:t>
      </w:r>
      <w:r w:rsidRPr="003855D0">
        <w:rPr>
          <w:rFonts w:ascii="Book Antiqua" w:eastAsia="Book Antiqua" w:hAnsi="Book Antiqua" w:cs="Book Antiqua"/>
        </w:rPr>
        <w:t xml:space="preserve"> 2018; </w:t>
      </w:r>
      <w:r w:rsidRPr="003855D0">
        <w:rPr>
          <w:rFonts w:ascii="Book Antiqua" w:eastAsia="Book Antiqua" w:hAnsi="Book Antiqua" w:cs="Book Antiqua"/>
          <w:b/>
          <w:bCs/>
        </w:rPr>
        <w:t>38</w:t>
      </w:r>
      <w:r w:rsidRPr="003855D0">
        <w:rPr>
          <w:rFonts w:ascii="Book Antiqua" w:eastAsia="Book Antiqua" w:hAnsi="Book Antiqua" w:cs="Book Antiqua"/>
        </w:rPr>
        <w:t>: 2045-2052 [PMID: 30171341 DOI: 10.1007/s00296-018-4134-x]</w:t>
      </w:r>
    </w:p>
    <w:p w14:paraId="136292B1"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24 </w:t>
      </w:r>
      <w:r w:rsidRPr="003855D0">
        <w:rPr>
          <w:rFonts w:ascii="Book Antiqua" w:eastAsia="Book Antiqua" w:hAnsi="Book Antiqua" w:cs="Book Antiqua"/>
          <w:b/>
          <w:bCs/>
        </w:rPr>
        <w:t>Britnell SJ</w:t>
      </w:r>
      <w:r w:rsidRPr="003855D0">
        <w:rPr>
          <w:rFonts w:ascii="Book Antiqua" w:eastAsia="Book Antiqua" w:hAnsi="Book Antiqua" w:cs="Book Antiqua"/>
        </w:rPr>
        <w:t xml:space="preserve">, Cole JV, Isherwood L, Sran MM, Britnell N, Burgi S, Candido G, Watson L; Canadian Physiotherapy Association; Society of Obstetricians and Gynaecologists of Canada. RETIRED: Postural health in women: the role of physiotherapy. </w:t>
      </w:r>
      <w:r w:rsidRPr="003855D0">
        <w:rPr>
          <w:rFonts w:ascii="Book Antiqua" w:eastAsia="Book Antiqua" w:hAnsi="Book Antiqua" w:cs="Book Antiqua"/>
          <w:i/>
          <w:iCs/>
        </w:rPr>
        <w:t>J Obstet Gynaecol Can</w:t>
      </w:r>
      <w:r w:rsidRPr="003855D0">
        <w:rPr>
          <w:rFonts w:ascii="Book Antiqua" w:eastAsia="Book Antiqua" w:hAnsi="Book Antiqua" w:cs="Book Antiqua"/>
        </w:rPr>
        <w:t xml:space="preserve"> 2005; </w:t>
      </w:r>
      <w:r w:rsidRPr="003855D0">
        <w:rPr>
          <w:rFonts w:ascii="Book Antiqua" w:eastAsia="Book Antiqua" w:hAnsi="Book Antiqua" w:cs="Book Antiqua"/>
          <w:b/>
          <w:bCs/>
        </w:rPr>
        <w:t>27</w:t>
      </w:r>
      <w:r w:rsidRPr="003855D0">
        <w:rPr>
          <w:rFonts w:ascii="Book Antiqua" w:eastAsia="Book Antiqua" w:hAnsi="Book Antiqua" w:cs="Book Antiqua"/>
        </w:rPr>
        <w:t>: 493-510 [PMID: 16100646 DOI: 10.1016/S1701-2163(16)30535-7]</w:t>
      </w:r>
    </w:p>
    <w:p w14:paraId="47A23A09" w14:textId="4250410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25 </w:t>
      </w:r>
      <w:r w:rsidRPr="003855D0">
        <w:rPr>
          <w:rFonts w:ascii="Book Antiqua" w:eastAsia="Book Antiqua" w:hAnsi="Book Antiqua" w:cs="Book Antiqua"/>
          <w:b/>
          <w:bCs/>
        </w:rPr>
        <w:t>El-Hafez HM</w:t>
      </w:r>
      <w:r w:rsidRPr="003855D0">
        <w:rPr>
          <w:rFonts w:ascii="Book Antiqua" w:eastAsia="Book Antiqua" w:hAnsi="Book Antiqua" w:cs="Book Antiqua"/>
        </w:rPr>
        <w:t xml:space="preserve">, Hamdy HA, Takla MK, Ahmed SEB, Genedy AF, Abd El-Azeim ASS. Instrument-assisted soft tissue mobilisation </w:t>
      </w:r>
      <w:r w:rsidR="0015346A" w:rsidRPr="003855D0">
        <w:rPr>
          <w:rFonts w:ascii="Book Antiqua" w:eastAsia="Book Antiqua" w:hAnsi="Book Antiqua" w:cs="Book Antiqua"/>
        </w:rPr>
        <w:t>versus</w:t>
      </w:r>
      <w:r w:rsidRPr="003855D0">
        <w:rPr>
          <w:rFonts w:ascii="Book Antiqua" w:eastAsia="Book Antiqua" w:hAnsi="Book Antiqua" w:cs="Book Antiqua"/>
        </w:rPr>
        <w:t xml:space="preserve"> stripping massage for upper trapezius myofascial trigger points. </w:t>
      </w:r>
      <w:r w:rsidRPr="003855D0">
        <w:rPr>
          <w:rFonts w:ascii="Book Antiqua" w:eastAsia="Book Antiqua" w:hAnsi="Book Antiqua" w:cs="Book Antiqua"/>
          <w:i/>
          <w:iCs/>
        </w:rPr>
        <w:t>J Taibah Univ Med Sci</w:t>
      </w:r>
      <w:r w:rsidRPr="003855D0">
        <w:rPr>
          <w:rFonts w:ascii="Book Antiqua" w:eastAsia="Book Antiqua" w:hAnsi="Book Antiqua" w:cs="Book Antiqua"/>
        </w:rPr>
        <w:t xml:space="preserve"> 2020; </w:t>
      </w:r>
      <w:r w:rsidRPr="003855D0">
        <w:rPr>
          <w:rFonts w:ascii="Book Antiqua" w:eastAsia="Book Antiqua" w:hAnsi="Book Antiqua" w:cs="Book Antiqua"/>
          <w:b/>
          <w:bCs/>
        </w:rPr>
        <w:t>15</w:t>
      </w:r>
      <w:r w:rsidRPr="003855D0">
        <w:rPr>
          <w:rFonts w:ascii="Book Antiqua" w:eastAsia="Book Antiqua" w:hAnsi="Book Antiqua" w:cs="Book Antiqua"/>
        </w:rPr>
        <w:t>: 87-93 [PMID: 32368203 DOI: 10.1016/j.jtumed.2020.01.006]</w:t>
      </w:r>
    </w:p>
    <w:p w14:paraId="35994BC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26 </w:t>
      </w:r>
      <w:r w:rsidRPr="003855D0">
        <w:rPr>
          <w:rFonts w:ascii="Book Antiqua" w:eastAsia="Book Antiqua" w:hAnsi="Book Antiqua" w:cs="Book Antiqua"/>
          <w:b/>
          <w:bCs/>
        </w:rPr>
        <w:t>Fernández-de-Las-Peñas C</w:t>
      </w:r>
      <w:r w:rsidRPr="003855D0">
        <w:rPr>
          <w:rFonts w:ascii="Book Antiqua" w:eastAsia="Book Antiqua" w:hAnsi="Book Antiqua" w:cs="Book Antiqua"/>
        </w:rPr>
        <w:t xml:space="preserve">, Dommerholt J. International Consensus on Diagnostic Criteria and Clinical Considerations of Myofascial Trigger Points: A Delphi Study. </w:t>
      </w:r>
      <w:r w:rsidRPr="003855D0">
        <w:rPr>
          <w:rFonts w:ascii="Book Antiqua" w:eastAsia="Book Antiqua" w:hAnsi="Book Antiqua" w:cs="Book Antiqua"/>
          <w:i/>
          <w:iCs/>
        </w:rPr>
        <w:t>Pain Med</w:t>
      </w:r>
      <w:r w:rsidRPr="003855D0">
        <w:rPr>
          <w:rFonts w:ascii="Book Antiqua" w:eastAsia="Book Antiqua" w:hAnsi="Book Antiqua" w:cs="Book Antiqua"/>
        </w:rPr>
        <w:t xml:space="preserve"> 2018; </w:t>
      </w:r>
      <w:r w:rsidRPr="003855D0">
        <w:rPr>
          <w:rFonts w:ascii="Book Antiqua" w:eastAsia="Book Antiqua" w:hAnsi="Book Antiqua" w:cs="Book Antiqua"/>
          <w:b/>
          <w:bCs/>
        </w:rPr>
        <w:t>19</w:t>
      </w:r>
      <w:r w:rsidRPr="003855D0">
        <w:rPr>
          <w:rFonts w:ascii="Book Antiqua" w:eastAsia="Book Antiqua" w:hAnsi="Book Antiqua" w:cs="Book Antiqua"/>
        </w:rPr>
        <w:t>: 142-150 [PMID: 29025044 DOI: 10.1093/pm/pnx207]</w:t>
      </w:r>
    </w:p>
    <w:p w14:paraId="54FCE955" w14:textId="3693A861"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27 </w:t>
      </w:r>
      <w:r w:rsidRPr="003855D0">
        <w:rPr>
          <w:rFonts w:ascii="Book Antiqua" w:eastAsia="Book Antiqua" w:hAnsi="Book Antiqua" w:cs="Book Antiqua"/>
          <w:b/>
          <w:bCs/>
        </w:rPr>
        <w:t>Dommerholt J</w:t>
      </w:r>
      <w:r w:rsidRPr="003855D0">
        <w:rPr>
          <w:rFonts w:ascii="Book Antiqua" w:eastAsia="Book Antiqua" w:hAnsi="Book Antiqua" w:cs="Book Antiqua"/>
        </w:rPr>
        <w:t xml:space="preserve">, Bron C, Franssen J. Myofascial trigger points: an evidence-informed review. </w:t>
      </w:r>
      <w:r w:rsidRPr="003855D0">
        <w:rPr>
          <w:rFonts w:ascii="Book Antiqua" w:eastAsia="Book Antiqua" w:hAnsi="Book Antiqua" w:cs="Book Antiqua"/>
          <w:i/>
          <w:iCs/>
        </w:rPr>
        <w:t>J Manual Manipul Ther</w:t>
      </w:r>
      <w:r w:rsidRPr="003855D0">
        <w:rPr>
          <w:rFonts w:ascii="Book Antiqua" w:eastAsia="Book Antiqua" w:hAnsi="Book Antiqua" w:cs="Book Antiqua"/>
        </w:rPr>
        <w:t xml:space="preserve"> 2006;</w:t>
      </w:r>
      <w:r w:rsidR="003D5E5D" w:rsidRPr="003855D0">
        <w:rPr>
          <w:rFonts w:ascii="Book Antiqua" w:eastAsia="Book Antiqua" w:hAnsi="Book Antiqua" w:cs="Book Antiqua"/>
        </w:rPr>
        <w:t xml:space="preserve"> </w:t>
      </w:r>
      <w:r w:rsidRPr="003855D0">
        <w:rPr>
          <w:rFonts w:ascii="Book Antiqua" w:eastAsia="Book Antiqua" w:hAnsi="Book Antiqua" w:cs="Book Antiqua"/>
          <w:b/>
          <w:bCs/>
        </w:rPr>
        <w:t>14</w:t>
      </w:r>
      <w:r w:rsidRPr="003855D0">
        <w:rPr>
          <w:rFonts w:ascii="Book Antiqua" w:eastAsia="Book Antiqua" w:hAnsi="Book Antiqua" w:cs="Book Antiqua"/>
        </w:rPr>
        <w:t xml:space="preserve"> [</w:t>
      </w:r>
      <w:r w:rsidR="003D5E5D" w:rsidRPr="003855D0">
        <w:rPr>
          <w:rFonts w:ascii="Book Antiqua" w:eastAsia="Book Antiqua" w:hAnsi="Book Antiqua" w:cs="Book Antiqua"/>
        </w:rPr>
        <w:t>DOI: 10.1179/106698106790819991</w:t>
      </w:r>
      <w:r w:rsidRPr="003855D0">
        <w:rPr>
          <w:rFonts w:ascii="Book Antiqua" w:eastAsia="Book Antiqua" w:hAnsi="Book Antiqua" w:cs="Book Antiqua"/>
        </w:rPr>
        <w:t>]</w:t>
      </w:r>
    </w:p>
    <w:p w14:paraId="05904C22"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28 </w:t>
      </w:r>
      <w:r w:rsidRPr="003855D0">
        <w:rPr>
          <w:rFonts w:ascii="Book Antiqua" w:eastAsia="Book Antiqua" w:hAnsi="Book Antiqua" w:cs="Book Antiqua"/>
          <w:b/>
          <w:bCs/>
        </w:rPr>
        <w:t>Gulick DT</w:t>
      </w:r>
      <w:r w:rsidRPr="003855D0">
        <w:rPr>
          <w:rFonts w:ascii="Book Antiqua" w:eastAsia="Book Antiqua" w:hAnsi="Book Antiqua" w:cs="Book Antiqua"/>
        </w:rPr>
        <w:t xml:space="preserve">. Influence of instrument assisted soft tissue treatment techniques on myofascial trigger points. </w:t>
      </w:r>
      <w:r w:rsidRPr="003855D0">
        <w:rPr>
          <w:rFonts w:ascii="Book Antiqua" w:eastAsia="Book Antiqua" w:hAnsi="Book Antiqua" w:cs="Book Antiqua"/>
          <w:i/>
          <w:iCs/>
        </w:rPr>
        <w:t>J Bodyw Mov Ther</w:t>
      </w:r>
      <w:r w:rsidRPr="003855D0">
        <w:rPr>
          <w:rFonts w:ascii="Book Antiqua" w:eastAsia="Book Antiqua" w:hAnsi="Book Antiqua" w:cs="Book Antiqua"/>
        </w:rPr>
        <w:t xml:space="preserve"> 2014; </w:t>
      </w:r>
      <w:r w:rsidRPr="003855D0">
        <w:rPr>
          <w:rFonts w:ascii="Book Antiqua" w:eastAsia="Book Antiqua" w:hAnsi="Book Antiqua" w:cs="Book Antiqua"/>
          <w:b/>
          <w:bCs/>
        </w:rPr>
        <w:t>18</w:t>
      </w:r>
      <w:r w:rsidRPr="003855D0">
        <w:rPr>
          <w:rFonts w:ascii="Book Antiqua" w:eastAsia="Book Antiqua" w:hAnsi="Book Antiqua" w:cs="Book Antiqua"/>
        </w:rPr>
        <w:t>: 602-607 [PMID: 25440215 DOI: 10.1016/j.jbmt.2014.02.004]</w:t>
      </w:r>
    </w:p>
    <w:p w14:paraId="0BC55732" w14:textId="43AE45F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29 </w:t>
      </w:r>
      <w:r w:rsidRPr="003855D0">
        <w:rPr>
          <w:rFonts w:ascii="Book Antiqua" w:eastAsia="Book Antiqua" w:hAnsi="Book Antiqua" w:cs="Book Antiqua"/>
          <w:b/>
          <w:bCs/>
        </w:rPr>
        <w:t>Cheatham SW</w:t>
      </w:r>
      <w:r w:rsidRPr="003855D0">
        <w:rPr>
          <w:rFonts w:ascii="Book Antiqua" w:eastAsia="Book Antiqua" w:hAnsi="Book Antiqua" w:cs="Book Antiqua"/>
        </w:rPr>
        <w:t>, Baker R, Kreiswirth E. I</w:t>
      </w:r>
      <w:r w:rsidR="006958D3" w:rsidRPr="003855D0">
        <w:rPr>
          <w:rFonts w:ascii="Book Antiqua" w:eastAsia="Book Antiqua" w:hAnsi="Book Antiqua" w:cs="Book Antiqua"/>
        </w:rPr>
        <w:t>nstrument assisted soft-tissue mobilization: a commentary on clinical practice guidelines for rehabilitation professionals</w:t>
      </w:r>
      <w:r w:rsidRPr="003855D0">
        <w:rPr>
          <w:rFonts w:ascii="Book Antiqua" w:eastAsia="Book Antiqua" w:hAnsi="Book Antiqua" w:cs="Book Antiqua"/>
        </w:rPr>
        <w:t xml:space="preserve">. </w:t>
      </w:r>
      <w:r w:rsidRPr="003855D0">
        <w:rPr>
          <w:rFonts w:ascii="Book Antiqua" w:eastAsia="Book Antiqua" w:hAnsi="Book Antiqua" w:cs="Book Antiqua"/>
          <w:i/>
          <w:iCs/>
        </w:rPr>
        <w:t>Int J Sports Phys Ther</w:t>
      </w:r>
      <w:r w:rsidRPr="003855D0">
        <w:rPr>
          <w:rFonts w:ascii="Book Antiqua" w:eastAsia="Book Antiqua" w:hAnsi="Book Antiqua" w:cs="Book Antiqua"/>
        </w:rPr>
        <w:t xml:space="preserve"> 2019; </w:t>
      </w:r>
      <w:r w:rsidRPr="003855D0">
        <w:rPr>
          <w:rFonts w:ascii="Book Antiqua" w:eastAsia="Book Antiqua" w:hAnsi="Book Antiqua" w:cs="Book Antiqua"/>
          <w:b/>
          <w:bCs/>
        </w:rPr>
        <w:t>14</w:t>
      </w:r>
      <w:r w:rsidRPr="003855D0">
        <w:rPr>
          <w:rFonts w:ascii="Book Antiqua" w:eastAsia="Book Antiqua" w:hAnsi="Book Antiqua" w:cs="Book Antiqua"/>
        </w:rPr>
        <w:t>: 670-682 [PMID: 31440416 DOI: 10.26603/ijspt20190670]</w:t>
      </w:r>
    </w:p>
    <w:p w14:paraId="2CAEDE66" w14:textId="7268F463"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30 </w:t>
      </w:r>
      <w:r w:rsidRPr="003855D0">
        <w:rPr>
          <w:rFonts w:ascii="Book Antiqua" w:eastAsia="Book Antiqua" w:hAnsi="Book Antiqua" w:cs="Book Antiqua"/>
          <w:b/>
          <w:bCs/>
        </w:rPr>
        <w:t>LeVee KE</w:t>
      </w:r>
      <w:r w:rsidRPr="003855D0">
        <w:rPr>
          <w:rFonts w:ascii="Book Antiqua" w:eastAsia="Book Antiqua" w:hAnsi="Book Antiqua" w:cs="Book Antiqua"/>
        </w:rPr>
        <w:t>.</w:t>
      </w:r>
      <w:r w:rsidR="00F46E2E" w:rsidRPr="003855D0">
        <w:rPr>
          <w:rFonts w:ascii="Book Antiqua" w:eastAsia="Book Antiqua" w:hAnsi="Book Antiqua" w:cs="Book Antiqua"/>
        </w:rPr>
        <w:t xml:space="preserve"> </w:t>
      </w:r>
      <w:r w:rsidRPr="003855D0">
        <w:rPr>
          <w:rFonts w:ascii="Book Antiqua" w:eastAsia="Book Antiqua" w:hAnsi="Book Antiqua" w:cs="Book Antiqua"/>
        </w:rPr>
        <w:t>Gross and histological features of a myofascial trigger point in the upper trapezius. East Tennessee State University</w:t>
      </w:r>
      <w:r w:rsidR="00F46E2E" w:rsidRPr="003855D0">
        <w:rPr>
          <w:rFonts w:ascii="Book Antiqua" w:eastAsia="Book Antiqua" w:hAnsi="Book Antiqua" w:cs="Book Antiqua"/>
        </w:rPr>
        <w:t xml:space="preserve"> </w:t>
      </w:r>
      <w:r w:rsidRPr="003855D0">
        <w:rPr>
          <w:rFonts w:ascii="Book Antiqua" w:eastAsia="Book Antiqua" w:hAnsi="Book Antiqua" w:cs="Book Antiqua"/>
        </w:rPr>
        <w:t>1996</w:t>
      </w:r>
    </w:p>
    <w:p w14:paraId="4B96C299" w14:textId="590C990D"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31 </w:t>
      </w:r>
      <w:r w:rsidRPr="003855D0">
        <w:rPr>
          <w:rFonts w:ascii="Book Antiqua" w:eastAsia="Book Antiqua" w:hAnsi="Book Antiqua" w:cs="Book Antiqua"/>
          <w:b/>
          <w:bCs/>
          <w:highlight w:val="yellow"/>
        </w:rPr>
        <w:t>Travell</w:t>
      </w:r>
      <w:r w:rsidRPr="003855D0">
        <w:rPr>
          <w:rFonts w:ascii="Book Antiqua" w:eastAsia="Book Antiqua" w:hAnsi="Book Antiqua" w:cs="Book Antiqua"/>
          <w:highlight w:val="yellow"/>
        </w:rPr>
        <w:t xml:space="preserve"> </w:t>
      </w:r>
      <w:r w:rsidRPr="003855D0">
        <w:rPr>
          <w:rFonts w:ascii="Book Antiqua" w:eastAsia="Book Antiqua" w:hAnsi="Book Antiqua" w:cs="Book Antiqua"/>
          <w:b/>
          <w:bCs/>
          <w:highlight w:val="yellow"/>
        </w:rPr>
        <w:t>JG</w:t>
      </w:r>
      <w:r w:rsidRPr="003855D0">
        <w:rPr>
          <w:rFonts w:ascii="Book Antiqua" w:eastAsia="Book Antiqua" w:hAnsi="Book Antiqua" w:cs="Book Antiqua"/>
          <w:highlight w:val="yellow"/>
        </w:rPr>
        <w:t>, Simons DG.</w:t>
      </w:r>
      <w:r w:rsidR="007E614B"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Myofascial pain and dysfunction: the trigger point manual</w:t>
      </w:r>
      <w:r w:rsidR="007E614B"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 xml:space="preserve">(Vol. </w:t>
      </w:r>
      <w:r w:rsidR="007E614B" w:rsidRPr="003855D0">
        <w:rPr>
          <w:rFonts w:ascii="Book Antiqua" w:eastAsia="Book Antiqua" w:hAnsi="Book Antiqua" w:cs="Book Antiqua"/>
          <w:highlight w:val="yellow"/>
        </w:rPr>
        <w:t>1</w:t>
      </w:r>
      <w:r w:rsidRPr="003855D0">
        <w:rPr>
          <w:rFonts w:ascii="Book Antiqua" w:eastAsia="Book Antiqua" w:hAnsi="Book Antiqua" w:cs="Book Antiqua"/>
          <w:highlight w:val="yellow"/>
        </w:rPr>
        <w:t>).</w:t>
      </w:r>
      <w:r w:rsidR="00526704" w:rsidRPr="003855D0">
        <w:rPr>
          <w:rFonts w:ascii="Book Antiqua" w:eastAsia="Book Antiqua" w:hAnsi="Book Antiqua" w:cs="Book Antiqua"/>
          <w:highlight w:val="yellow"/>
        </w:rPr>
        <w:t xml:space="preserve"> 2</w:t>
      </w:r>
      <w:r w:rsidR="00526704" w:rsidRPr="003855D0">
        <w:rPr>
          <w:rFonts w:ascii="Book Antiqua" w:eastAsia="Book Antiqua" w:hAnsi="Book Antiqua" w:cs="Book Antiqua"/>
          <w:highlight w:val="yellow"/>
          <w:vertAlign w:val="superscript"/>
        </w:rPr>
        <w:t>nd</w:t>
      </w:r>
      <w:r w:rsidR="00526704" w:rsidRPr="003855D0">
        <w:rPr>
          <w:rFonts w:ascii="Book Antiqua" w:eastAsia="Book Antiqua" w:hAnsi="Book Antiqua" w:cs="Book Antiqua"/>
          <w:highlight w:val="yellow"/>
        </w:rPr>
        <w:t xml:space="preserve"> ed.</w:t>
      </w:r>
      <w:r w:rsidRPr="003855D0">
        <w:rPr>
          <w:rFonts w:ascii="Book Antiqua" w:eastAsia="Book Antiqua" w:hAnsi="Book Antiqua" w:cs="Book Antiqua"/>
          <w:highlight w:val="yellow"/>
        </w:rPr>
        <w:t xml:space="preserve"> </w:t>
      </w:r>
      <w:r w:rsidR="00AF53AA" w:rsidRPr="003855D0">
        <w:rPr>
          <w:rFonts w:ascii="Book Antiqua" w:eastAsia="Book Antiqua" w:hAnsi="Book Antiqua" w:cs="Book Antiqua"/>
          <w:highlight w:val="yellow"/>
        </w:rPr>
        <w:t>Baltimore</w:t>
      </w:r>
      <w:r w:rsidR="00526704"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Lippincott Williams &amp; Wilkins</w:t>
      </w:r>
      <w:r w:rsidR="00526704"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1992</w:t>
      </w:r>
      <w:r w:rsidR="007E614B" w:rsidRPr="003855D0">
        <w:rPr>
          <w:rFonts w:ascii="Book Antiqua" w:eastAsia="Book Antiqua" w:hAnsi="Book Antiqua" w:cs="Book Antiqua"/>
          <w:highlight w:val="yellow"/>
        </w:rPr>
        <w:t>: 183-202</w:t>
      </w:r>
    </w:p>
    <w:p w14:paraId="71B455B9"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32 </w:t>
      </w:r>
      <w:r w:rsidRPr="003855D0">
        <w:rPr>
          <w:rFonts w:ascii="Book Antiqua" w:eastAsia="Book Antiqua" w:hAnsi="Book Antiqua" w:cs="Book Antiqua"/>
          <w:b/>
          <w:bCs/>
        </w:rPr>
        <w:t>Bron C</w:t>
      </w:r>
      <w:r w:rsidRPr="003855D0">
        <w:rPr>
          <w:rFonts w:ascii="Book Antiqua" w:eastAsia="Book Antiqua" w:hAnsi="Book Antiqua" w:cs="Book Antiqua"/>
        </w:rPr>
        <w:t xml:space="preserve">, Franssen J, Wensing M, Oostendorp RA. Interrater reliability of palpation of myofascial trigger points in three shoulder muscles. </w:t>
      </w:r>
      <w:r w:rsidRPr="003855D0">
        <w:rPr>
          <w:rFonts w:ascii="Book Antiqua" w:eastAsia="Book Antiqua" w:hAnsi="Book Antiqua" w:cs="Book Antiqua"/>
          <w:i/>
          <w:iCs/>
        </w:rPr>
        <w:t>J Man Manip Ther</w:t>
      </w:r>
      <w:r w:rsidRPr="003855D0">
        <w:rPr>
          <w:rFonts w:ascii="Book Antiqua" w:eastAsia="Book Antiqua" w:hAnsi="Book Antiqua" w:cs="Book Antiqua"/>
        </w:rPr>
        <w:t xml:space="preserve"> 2007; </w:t>
      </w:r>
      <w:r w:rsidRPr="003855D0">
        <w:rPr>
          <w:rFonts w:ascii="Book Antiqua" w:eastAsia="Book Antiqua" w:hAnsi="Book Antiqua" w:cs="Book Antiqua"/>
          <w:b/>
          <w:bCs/>
        </w:rPr>
        <w:t>15</w:t>
      </w:r>
      <w:r w:rsidRPr="003855D0">
        <w:rPr>
          <w:rFonts w:ascii="Book Antiqua" w:eastAsia="Book Antiqua" w:hAnsi="Book Antiqua" w:cs="Book Antiqua"/>
        </w:rPr>
        <w:t>: 203-215 [PMID: 19066669 DOI: 10.1179/106698107790819477]</w:t>
      </w:r>
    </w:p>
    <w:p w14:paraId="2E499ADC" w14:textId="02A7FDD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lastRenderedPageBreak/>
        <w:t xml:space="preserve">33 </w:t>
      </w:r>
      <w:r w:rsidRPr="003855D0">
        <w:rPr>
          <w:rFonts w:ascii="Book Antiqua" w:eastAsia="Book Antiqua" w:hAnsi="Book Antiqua" w:cs="Book Antiqua"/>
          <w:b/>
          <w:bCs/>
        </w:rPr>
        <w:t>Begum</w:t>
      </w:r>
      <w:r w:rsidR="00F46E2E" w:rsidRPr="003855D0">
        <w:rPr>
          <w:rFonts w:ascii="Book Antiqua" w:eastAsia="Book Antiqua" w:hAnsi="Book Antiqua" w:cs="Book Antiqua"/>
          <w:b/>
          <w:bCs/>
        </w:rPr>
        <w:t xml:space="preserve"> </w:t>
      </w:r>
      <w:r w:rsidRPr="003855D0">
        <w:rPr>
          <w:rFonts w:ascii="Book Antiqua" w:eastAsia="Book Antiqua" w:hAnsi="Book Antiqua" w:cs="Book Antiqua"/>
          <w:b/>
          <w:bCs/>
        </w:rPr>
        <w:t>MR</w:t>
      </w:r>
      <w:r w:rsidRPr="003855D0">
        <w:rPr>
          <w:rFonts w:ascii="Book Antiqua" w:eastAsia="Book Antiqua" w:hAnsi="Book Antiqua" w:cs="Book Antiqua"/>
        </w:rPr>
        <w:t xml:space="preserve">. Validity and reliability of visual analogue scale (VAS) for pain measurement. </w:t>
      </w:r>
      <w:r w:rsidRPr="003855D0">
        <w:rPr>
          <w:rFonts w:ascii="Book Antiqua" w:eastAsia="Book Antiqua" w:hAnsi="Book Antiqua" w:cs="Book Antiqua"/>
          <w:i/>
          <w:iCs/>
        </w:rPr>
        <w:t>J Med Case Rep Rev</w:t>
      </w:r>
      <w:r w:rsidRPr="003855D0">
        <w:rPr>
          <w:rFonts w:ascii="Book Antiqua" w:eastAsia="Book Antiqua" w:hAnsi="Book Antiqua" w:cs="Book Antiqua"/>
        </w:rPr>
        <w:t xml:space="preserve"> 2019</w:t>
      </w:r>
    </w:p>
    <w:p w14:paraId="58C6BF1D"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34 </w:t>
      </w:r>
      <w:r w:rsidRPr="003855D0">
        <w:rPr>
          <w:rFonts w:ascii="Book Antiqua" w:eastAsia="Book Antiqua" w:hAnsi="Book Antiqua" w:cs="Book Antiqua"/>
          <w:b/>
          <w:bCs/>
        </w:rPr>
        <w:t>Chiarotto A</w:t>
      </w:r>
      <w:r w:rsidRPr="003855D0">
        <w:rPr>
          <w:rFonts w:ascii="Book Antiqua" w:eastAsia="Book Antiqua" w:hAnsi="Book Antiqua" w:cs="Book Antiqua"/>
        </w:rPr>
        <w:t xml:space="preserve">, Maxwell LJ, Ostelo RW, Boers M, Tugwell P, Terwee CB. Measurement Properties of Visual Analogue Scale, Numeric Rating Scale, and Pain Severity Subscale of the Brief Pain Inventory in Patients With Low Back Pain: A Systematic Review. </w:t>
      </w:r>
      <w:r w:rsidRPr="003855D0">
        <w:rPr>
          <w:rFonts w:ascii="Book Antiqua" w:eastAsia="Book Antiqua" w:hAnsi="Book Antiqua" w:cs="Book Antiqua"/>
          <w:i/>
          <w:iCs/>
        </w:rPr>
        <w:t>J Pain</w:t>
      </w:r>
      <w:r w:rsidRPr="003855D0">
        <w:rPr>
          <w:rFonts w:ascii="Book Antiqua" w:eastAsia="Book Antiqua" w:hAnsi="Book Antiqua" w:cs="Book Antiqua"/>
        </w:rPr>
        <w:t xml:space="preserve"> 2019; </w:t>
      </w:r>
      <w:r w:rsidRPr="003855D0">
        <w:rPr>
          <w:rFonts w:ascii="Book Antiqua" w:eastAsia="Book Antiqua" w:hAnsi="Book Antiqua" w:cs="Book Antiqua"/>
          <w:b/>
          <w:bCs/>
        </w:rPr>
        <w:t>20</w:t>
      </w:r>
      <w:r w:rsidRPr="003855D0">
        <w:rPr>
          <w:rFonts w:ascii="Book Antiqua" w:eastAsia="Book Antiqua" w:hAnsi="Book Antiqua" w:cs="Book Antiqua"/>
        </w:rPr>
        <w:t>: 245-263 [PMID: 30099210 DOI: 10.1016/j.jpain.2018.07.009]</w:t>
      </w:r>
    </w:p>
    <w:p w14:paraId="5B9EA987" w14:textId="358409FB"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35 </w:t>
      </w:r>
      <w:r w:rsidRPr="003855D0">
        <w:rPr>
          <w:rFonts w:ascii="Book Antiqua" w:eastAsia="Book Antiqua" w:hAnsi="Book Antiqua" w:cs="Book Antiqua"/>
          <w:b/>
          <w:bCs/>
        </w:rPr>
        <w:t>Potter L</w:t>
      </w:r>
      <w:r w:rsidRPr="003855D0">
        <w:rPr>
          <w:rFonts w:ascii="Book Antiqua" w:eastAsia="Book Antiqua" w:hAnsi="Book Antiqua" w:cs="Book Antiqua"/>
        </w:rPr>
        <w:t xml:space="preserve">, McCarthy C, Oldham J. Algometer reliability in measuring pain pressure threshold over normal spinal muscles to allow quantification of anti-nociceptive treatment effects. </w:t>
      </w:r>
      <w:r w:rsidRPr="003855D0">
        <w:rPr>
          <w:rFonts w:ascii="Book Antiqua" w:eastAsia="Book Antiqua" w:hAnsi="Book Antiqua" w:cs="Book Antiqua"/>
          <w:i/>
          <w:iCs/>
        </w:rPr>
        <w:t>Inter J Osteopathic Med</w:t>
      </w:r>
      <w:r w:rsidRPr="003855D0">
        <w:rPr>
          <w:rFonts w:ascii="Book Antiqua" w:eastAsia="Book Antiqua" w:hAnsi="Book Antiqua" w:cs="Book Antiqua"/>
        </w:rPr>
        <w:t xml:space="preserve"> 2006;</w:t>
      </w:r>
      <w:r w:rsidR="00F46E2E" w:rsidRPr="003855D0">
        <w:rPr>
          <w:rFonts w:ascii="Book Antiqua" w:eastAsia="Book Antiqua" w:hAnsi="Book Antiqua" w:cs="Book Antiqua"/>
        </w:rPr>
        <w:t xml:space="preserve"> </w:t>
      </w:r>
      <w:r w:rsidRPr="003855D0">
        <w:rPr>
          <w:rFonts w:ascii="Book Antiqua" w:eastAsia="Book Antiqua" w:hAnsi="Book Antiqua" w:cs="Book Antiqua"/>
          <w:b/>
          <w:bCs/>
        </w:rPr>
        <w:t>9</w:t>
      </w:r>
      <w:r w:rsidR="00F46E2E" w:rsidRPr="003855D0">
        <w:rPr>
          <w:rFonts w:ascii="Book Antiqua" w:eastAsia="Book Antiqua" w:hAnsi="Book Antiqua" w:cs="Book Antiqua"/>
        </w:rPr>
        <w:t>:</w:t>
      </w:r>
      <w:r w:rsidRPr="003855D0">
        <w:rPr>
          <w:rFonts w:ascii="Book Antiqua" w:eastAsia="Book Antiqua" w:hAnsi="Book Antiqua" w:cs="Book Antiqua"/>
        </w:rPr>
        <w:t xml:space="preserve"> 113-119 [</w:t>
      </w:r>
      <w:r w:rsidR="00F46E2E" w:rsidRPr="003855D0">
        <w:rPr>
          <w:rFonts w:ascii="Book Antiqua" w:eastAsia="Book Antiqua" w:hAnsi="Book Antiqua" w:cs="Book Antiqua"/>
        </w:rPr>
        <w:t>DOI: 10.1016/j.ijosm.2006.11.002</w:t>
      </w:r>
      <w:r w:rsidRPr="003855D0">
        <w:rPr>
          <w:rFonts w:ascii="Book Antiqua" w:eastAsia="Book Antiqua" w:hAnsi="Book Antiqua" w:cs="Book Antiqua"/>
        </w:rPr>
        <w:t>]</w:t>
      </w:r>
    </w:p>
    <w:p w14:paraId="70DA92C1" w14:textId="2D2CA89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36 </w:t>
      </w:r>
      <w:r w:rsidRPr="003855D0">
        <w:rPr>
          <w:rFonts w:ascii="Book Antiqua" w:eastAsia="Book Antiqua" w:hAnsi="Book Antiqua" w:cs="Book Antiqua"/>
          <w:b/>
          <w:bCs/>
        </w:rPr>
        <w:t>Vandeyar S</w:t>
      </w:r>
      <w:r w:rsidRPr="003855D0">
        <w:rPr>
          <w:rFonts w:ascii="Book Antiqua" w:eastAsia="Book Antiqua" w:hAnsi="Book Antiqua" w:cs="Book Antiqua"/>
        </w:rPr>
        <w:t xml:space="preserve">. The Effect of Dry Needling </w:t>
      </w:r>
      <w:r w:rsidRPr="003855D0">
        <w:rPr>
          <w:rFonts w:ascii="Book Antiqua" w:eastAsia="Book Antiqua" w:hAnsi="Book Antiqua" w:cs="Book Antiqua"/>
          <w:i/>
          <w:iCs/>
        </w:rPr>
        <w:t>vs</w:t>
      </w:r>
      <w:r w:rsidRPr="003855D0">
        <w:rPr>
          <w:rFonts w:ascii="Book Antiqua" w:eastAsia="Book Antiqua" w:hAnsi="Book Antiqua" w:cs="Book Antiqua"/>
        </w:rPr>
        <w:t xml:space="preserve"> Extracorporeal Shockwave Therapy on Myofascial Trigger Points in the Upper Trapezius Muscle. University of Johannesburg (South Africa)</w:t>
      </w:r>
      <w:r w:rsidR="00F46E2E" w:rsidRPr="003855D0">
        <w:rPr>
          <w:rFonts w:ascii="Book Antiqua" w:eastAsia="Book Antiqua" w:hAnsi="Book Antiqua" w:cs="Book Antiqua"/>
        </w:rPr>
        <w:t xml:space="preserve"> </w:t>
      </w:r>
      <w:r w:rsidRPr="003855D0">
        <w:rPr>
          <w:rFonts w:ascii="Book Antiqua" w:eastAsia="Book Antiqua" w:hAnsi="Book Antiqua" w:cs="Book Antiqua"/>
        </w:rPr>
        <w:t>2019</w:t>
      </w:r>
    </w:p>
    <w:p w14:paraId="0C3CF9D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37 </w:t>
      </w:r>
      <w:r w:rsidRPr="003855D0">
        <w:rPr>
          <w:rFonts w:ascii="Book Antiqua" w:eastAsia="Book Antiqua" w:hAnsi="Book Antiqua" w:cs="Book Antiqua"/>
          <w:b/>
          <w:bCs/>
        </w:rPr>
        <w:t>Hawker GA</w:t>
      </w:r>
      <w:r w:rsidRPr="003855D0">
        <w:rPr>
          <w:rFonts w:ascii="Book Antiqua" w:eastAsia="Book Antiqua" w:hAnsi="Book Antiqua" w:cs="Book Antiqua"/>
        </w:rPr>
        <w:t xml:space="preserve">, Mian S, Kendzerska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r w:rsidRPr="003855D0">
        <w:rPr>
          <w:rFonts w:ascii="Book Antiqua" w:eastAsia="Book Antiqua" w:hAnsi="Book Antiqua" w:cs="Book Antiqua"/>
          <w:i/>
          <w:iCs/>
        </w:rPr>
        <w:t>Arthritis Care Res (Hoboken)</w:t>
      </w:r>
      <w:r w:rsidRPr="003855D0">
        <w:rPr>
          <w:rFonts w:ascii="Book Antiqua" w:eastAsia="Book Antiqua" w:hAnsi="Book Antiqua" w:cs="Book Antiqua"/>
        </w:rPr>
        <w:t xml:space="preserve"> 2011; </w:t>
      </w:r>
      <w:r w:rsidRPr="003855D0">
        <w:rPr>
          <w:rFonts w:ascii="Book Antiqua" w:eastAsia="Book Antiqua" w:hAnsi="Book Antiqua" w:cs="Book Antiqua"/>
          <w:b/>
          <w:bCs/>
        </w:rPr>
        <w:t>63</w:t>
      </w:r>
      <w:r w:rsidRPr="003855D0">
        <w:rPr>
          <w:rFonts w:ascii="Book Antiqua" w:eastAsia="Book Antiqua" w:hAnsi="Book Antiqua" w:cs="Book Antiqua"/>
        </w:rPr>
        <w:t xml:space="preserve"> Suppl 11: S240-S252 [PMID: 22588748 DOI: 10.1002/acr.20543]</w:t>
      </w:r>
    </w:p>
    <w:p w14:paraId="1A496D2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38 </w:t>
      </w:r>
      <w:r w:rsidRPr="003855D0">
        <w:rPr>
          <w:rFonts w:ascii="Book Antiqua" w:eastAsia="Book Antiqua" w:hAnsi="Book Antiqua" w:cs="Book Antiqua"/>
          <w:b/>
          <w:bCs/>
        </w:rPr>
        <w:t>Ahmadpour Emshi Z</w:t>
      </w:r>
      <w:r w:rsidRPr="003855D0">
        <w:rPr>
          <w:rFonts w:ascii="Book Antiqua" w:eastAsia="Book Antiqua" w:hAnsi="Book Antiqua" w:cs="Book Antiqua"/>
        </w:rPr>
        <w:t xml:space="preserve">, Okhovatian F, Mohammadi Kojidi M, Akbarzadeh Baghban A, Azimi H. Comparison of the effects of instrument assisted soft tissue mobilization and dry needling on active myofascial trigger points of upper trapezius muscle. </w:t>
      </w:r>
      <w:r w:rsidRPr="003855D0">
        <w:rPr>
          <w:rFonts w:ascii="Book Antiqua" w:eastAsia="Book Antiqua" w:hAnsi="Book Antiqua" w:cs="Book Antiqua"/>
          <w:i/>
          <w:iCs/>
        </w:rPr>
        <w:t>Med J Islam Repub Iran</w:t>
      </w:r>
      <w:r w:rsidRPr="003855D0">
        <w:rPr>
          <w:rFonts w:ascii="Book Antiqua" w:eastAsia="Book Antiqua" w:hAnsi="Book Antiqua" w:cs="Book Antiqua"/>
        </w:rPr>
        <w:t xml:space="preserve"> 2021; </w:t>
      </w:r>
      <w:r w:rsidRPr="003855D0">
        <w:rPr>
          <w:rFonts w:ascii="Book Antiqua" w:eastAsia="Book Antiqua" w:hAnsi="Book Antiqua" w:cs="Book Antiqua"/>
          <w:b/>
          <w:bCs/>
        </w:rPr>
        <w:t>35</w:t>
      </w:r>
      <w:r w:rsidRPr="003855D0">
        <w:rPr>
          <w:rFonts w:ascii="Book Antiqua" w:eastAsia="Book Antiqua" w:hAnsi="Book Antiqua" w:cs="Book Antiqua"/>
        </w:rPr>
        <w:t>: 59 [PMID: 34268247 DOI: 10.47176/mjiri.35.59]</w:t>
      </w:r>
    </w:p>
    <w:p w14:paraId="0DEDF014" w14:textId="6BC29538"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39 </w:t>
      </w:r>
      <w:r w:rsidRPr="003855D0">
        <w:rPr>
          <w:rFonts w:ascii="Book Antiqua" w:eastAsia="Book Antiqua" w:hAnsi="Book Antiqua" w:cs="Book Antiqua"/>
          <w:b/>
          <w:bCs/>
        </w:rPr>
        <w:t>Basu S</w:t>
      </w:r>
      <w:r w:rsidRPr="003855D0">
        <w:rPr>
          <w:rFonts w:ascii="Book Antiqua" w:eastAsia="Book Antiqua" w:hAnsi="Book Antiqua" w:cs="Book Antiqua"/>
        </w:rPr>
        <w:t xml:space="preserve">, Edgaonkar R, Baxi G, Palekar TJ, Vijayakumar M, Swami A, Tai MZ. Comparative Study of Instrument Assisted Soft Tissue Mobilisation Vs Ischemic Compression in Myofascial Trigger Points on Upper Trapezius Muscle in Professional Badminton Players. </w:t>
      </w:r>
      <w:r w:rsidRPr="003855D0">
        <w:rPr>
          <w:rFonts w:ascii="Book Antiqua" w:eastAsia="Book Antiqua" w:hAnsi="Book Antiqua" w:cs="Book Antiqua"/>
          <w:i/>
          <w:iCs/>
        </w:rPr>
        <w:t>Indian J Physiother Occup Ther</w:t>
      </w:r>
      <w:r w:rsidRPr="003855D0">
        <w:rPr>
          <w:rFonts w:ascii="Book Antiqua" w:eastAsia="Book Antiqua" w:hAnsi="Book Antiqua" w:cs="Book Antiqua"/>
        </w:rPr>
        <w:t xml:space="preserve"> 2020;</w:t>
      </w:r>
      <w:r w:rsidR="00F46E2E" w:rsidRPr="003855D0">
        <w:rPr>
          <w:rFonts w:ascii="Book Antiqua" w:eastAsia="Book Antiqua" w:hAnsi="Book Antiqua" w:cs="Book Antiqua"/>
        </w:rPr>
        <w:t xml:space="preserve"> </w:t>
      </w:r>
      <w:r w:rsidRPr="003855D0">
        <w:rPr>
          <w:rFonts w:ascii="Book Antiqua" w:eastAsia="Book Antiqua" w:hAnsi="Book Antiqua" w:cs="Book Antiqua"/>
          <w:b/>
          <w:bCs/>
        </w:rPr>
        <w:t>14</w:t>
      </w:r>
      <w:r w:rsidR="00F46E2E" w:rsidRPr="003855D0">
        <w:rPr>
          <w:rFonts w:ascii="Book Antiqua" w:eastAsia="Book Antiqua" w:hAnsi="Book Antiqua" w:cs="Book Antiqua"/>
        </w:rPr>
        <w:t>: 253-258</w:t>
      </w:r>
    </w:p>
    <w:p w14:paraId="7C1FE07D"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40 </w:t>
      </w:r>
      <w:r w:rsidRPr="003855D0">
        <w:rPr>
          <w:rFonts w:ascii="Book Antiqua" w:eastAsia="Book Antiqua" w:hAnsi="Book Antiqua" w:cs="Book Antiqua"/>
          <w:b/>
          <w:bCs/>
        </w:rPr>
        <w:t>Lauche R</w:t>
      </w:r>
      <w:r w:rsidRPr="003855D0">
        <w:rPr>
          <w:rFonts w:ascii="Book Antiqua" w:eastAsia="Book Antiqua" w:hAnsi="Book Antiqua" w:cs="Book Antiqua"/>
        </w:rPr>
        <w:t xml:space="preserve">, Wübbeling K, Lüdtke R, Cramer H, Choi KE, Rampp T, Michalsen A, Langhorst J, Dobos GJ. Randomized controlled pilot study: pain intensity and pressure pain thresholds in patients with neck and low back pain before and after traditional East </w:t>
      </w:r>
      <w:r w:rsidRPr="003855D0">
        <w:rPr>
          <w:rFonts w:ascii="Book Antiqua" w:eastAsia="Book Antiqua" w:hAnsi="Book Antiqua" w:cs="Book Antiqua"/>
        </w:rPr>
        <w:lastRenderedPageBreak/>
        <w:t xml:space="preserve">Asian "gua sha" therapy. </w:t>
      </w:r>
      <w:r w:rsidRPr="003855D0">
        <w:rPr>
          <w:rFonts w:ascii="Book Antiqua" w:eastAsia="Book Antiqua" w:hAnsi="Book Antiqua" w:cs="Book Antiqua"/>
          <w:i/>
          <w:iCs/>
        </w:rPr>
        <w:t>Am J Chin Med</w:t>
      </w:r>
      <w:r w:rsidRPr="003855D0">
        <w:rPr>
          <w:rFonts w:ascii="Book Antiqua" w:eastAsia="Book Antiqua" w:hAnsi="Book Antiqua" w:cs="Book Antiqua"/>
        </w:rPr>
        <w:t xml:space="preserve"> 2012; </w:t>
      </w:r>
      <w:r w:rsidRPr="003855D0">
        <w:rPr>
          <w:rFonts w:ascii="Book Antiqua" w:eastAsia="Book Antiqua" w:hAnsi="Book Antiqua" w:cs="Book Antiqua"/>
          <w:b/>
          <w:bCs/>
        </w:rPr>
        <w:t>40</w:t>
      </w:r>
      <w:r w:rsidRPr="003855D0">
        <w:rPr>
          <w:rFonts w:ascii="Book Antiqua" w:eastAsia="Book Antiqua" w:hAnsi="Book Antiqua" w:cs="Book Antiqua"/>
        </w:rPr>
        <w:t>: 905-917 [PMID: 22928824 DOI: 10.1142/S0192415X1250067X]</w:t>
      </w:r>
    </w:p>
    <w:p w14:paraId="6DF42893" w14:textId="209A5C1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41 </w:t>
      </w:r>
      <w:r w:rsidRPr="003855D0">
        <w:rPr>
          <w:rFonts w:ascii="Book Antiqua" w:eastAsia="Book Antiqua" w:hAnsi="Book Antiqua" w:cs="Book Antiqua"/>
          <w:b/>
          <w:bCs/>
        </w:rPr>
        <w:t>Motimath B</w:t>
      </w:r>
      <w:r w:rsidRPr="003855D0">
        <w:rPr>
          <w:rFonts w:ascii="Book Antiqua" w:eastAsia="Book Antiqua" w:hAnsi="Book Antiqua" w:cs="Book Antiqua"/>
        </w:rPr>
        <w:t>, Ahammed N, Chivate D. Immediate effect of instrument assisted soft tissue mobilization (IASTM) with M2T</w:t>
      </w:r>
      <w:r w:rsidR="00D10B3E" w:rsidRPr="003855D0">
        <w:rPr>
          <w:rFonts w:ascii="Book Antiqua" w:eastAsia="Book Antiqua" w:hAnsi="Book Antiqua" w:cs="Book Antiqua"/>
        </w:rPr>
        <w:t xml:space="preserve"> </w:t>
      </w:r>
      <w:r w:rsidRPr="003855D0">
        <w:rPr>
          <w:rFonts w:ascii="Book Antiqua" w:eastAsia="Book Antiqua" w:hAnsi="Book Antiqua" w:cs="Book Antiqua"/>
        </w:rPr>
        <w:t xml:space="preserve">blade technique in trapezitis: an experimental study. </w:t>
      </w:r>
      <w:r w:rsidR="00D10B3E" w:rsidRPr="003855D0">
        <w:rPr>
          <w:rFonts w:ascii="Book Antiqua" w:eastAsia="Book Antiqua" w:hAnsi="Book Antiqua" w:cs="Book Antiqua"/>
          <w:i/>
          <w:iCs/>
        </w:rPr>
        <w:t>Int J Appl Res</w:t>
      </w:r>
      <w:r w:rsidRPr="003855D0">
        <w:rPr>
          <w:rFonts w:ascii="Book Antiqua" w:eastAsia="Book Antiqua" w:hAnsi="Book Antiqua" w:cs="Book Antiqua"/>
        </w:rPr>
        <w:t xml:space="preserve"> 2017;</w:t>
      </w:r>
      <w:r w:rsidR="00D10B3E" w:rsidRPr="003855D0">
        <w:rPr>
          <w:rFonts w:ascii="Book Antiqua" w:eastAsia="Book Antiqua" w:hAnsi="Book Antiqua" w:cs="Book Antiqua"/>
        </w:rPr>
        <w:t xml:space="preserve"> </w:t>
      </w:r>
      <w:r w:rsidRPr="003855D0">
        <w:rPr>
          <w:rFonts w:ascii="Book Antiqua" w:eastAsia="Book Antiqua" w:hAnsi="Book Antiqua" w:cs="Book Antiqua"/>
          <w:b/>
          <w:bCs/>
        </w:rPr>
        <w:t>3</w:t>
      </w:r>
      <w:r w:rsidR="00D10B3E" w:rsidRPr="003855D0">
        <w:rPr>
          <w:rFonts w:ascii="Book Antiqua" w:eastAsia="Book Antiqua" w:hAnsi="Book Antiqua" w:cs="Book Antiqua"/>
        </w:rPr>
        <w:t>:</w:t>
      </w:r>
      <w:r w:rsidRPr="003855D0">
        <w:rPr>
          <w:rFonts w:ascii="Book Antiqua" w:eastAsia="Book Antiqua" w:hAnsi="Book Antiqua" w:cs="Book Antiqua"/>
        </w:rPr>
        <w:t xml:space="preserve"> 527-529</w:t>
      </w:r>
    </w:p>
    <w:p w14:paraId="4AC57155" w14:textId="7AC7DDB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42 </w:t>
      </w:r>
      <w:r w:rsidRPr="003855D0">
        <w:rPr>
          <w:rFonts w:ascii="Book Antiqua" w:eastAsia="Book Antiqua" w:hAnsi="Book Antiqua" w:cs="Book Antiqua"/>
          <w:b/>
          <w:bCs/>
        </w:rPr>
        <w:t>Erden A</w:t>
      </w:r>
      <w:r w:rsidRPr="003855D0">
        <w:rPr>
          <w:rFonts w:ascii="Book Antiqua" w:eastAsia="Book Antiqua" w:hAnsi="Book Antiqua" w:cs="Book Antiqua"/>
        </w:rPr>
        <w:t xml:space="preserve">, Şenocak E, Kalaycıoğlu A, Aktürk A. Effectiveness of instrument assisted soft tissue mobilization in myofascial pain syndrome: preliminary results of a randomized controlled trial. </w:t>
      </w:r>
      <w:r w:rsidRPr="003855D0">
        <w:rPr>
          <w:rFonts w:ascii="Book Antiqua" w:eastAsia="Book Antiqua" w:hAnsi="Book Antiqua" w:cs="Book Antiqua"/>
          <w:i/>
          <w:iCs/>
        </w:rPr>
        <w:t>Sports Med J</w:t>
      </w:r>
      <w:r w:rsidRPr="003855D0">
        <w:rPr>
          <w:rFonts w:ascii="Book Antiqua" w:eastAsia="Book Antiqua" w:hAnsi="Book Antiqua" w:cs="Book Antiqua"/>
        </w:rPr>
        <w:t xml:space="preserve"> 2020</w:t>
      </w:r>
    </w:p>
    <w:p w14:paraId="1399B34E"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43 </w:t>
      </w:r>
      <w:r w:rsidRPr="003855D0">
        <w:rPr>
          <w:rFonts w:ascii="Book Antiqua" w:eastAsia="Book Antiqua" w:hAnsi="Book Antiqua" w:cs="Book Antiqua"/>
          <w:b/>
          <w:bCs/>
        </w:rPr>
        <w:t>Zainuddin Z</w:t>
      </w:r>
      <w:r w:rsidRPr="003855D0">
        <w:rPr>
          <w:rFonts w:ascii="Book Antiqua" w:eastAsia="Book Antiqua" w:hAnsi="Book Antiqua" w:cs="Book Antiqua"/>
        </w:rPr>
        <w:t xml:space="preserve">, Newton M, Sacco P, Nosaka K. Effects of massage on delayed-onset muscle soreness, swelling, and recovery of muscle function. </w:t>
      </w:r>
      <w:r w:rsidRPr="003855D0">
        <w:rPr>
          <w:rFonts w:ascii="Book Antiqua" w:eastAsia="Book Antiqua" w:hAnsi="Book Antiqua" w:cs="Book Antiqua"/>
          <w:i/>
          <w:iCs/>
        </w:rPr>
        <w:t>J Athl Train</w:t>
      </w:r>
      <w:r w:rsidRPr="003855D0">
        <w:rPr>
          <w:rFonts w:ascii="Book Antiqua" w:eastAsia="Book Antiqua" w:hAnsi="Book Antiqua" w:cs="Book Antiqua"/>
        </w:rPr>
        <w:t xml:space="preserve"> 2005; </w:t>
      </w:r>
      <w:r w:rsidRPr="003855D0">
        <w:rPr>
          <w:rFonts w:ascii="Book Antiqua" w:eastAsia="Book Antiqua" w:hAnsi="Book Antiqua" w:cs="Book Antiqua"/>
          <w:b/>
          <w:bCs/>
        </w:rPr>
        <w:t>40</w:t>
      </w:r>
      <w:r w:rsidRPr="003855D0">
        <w:rPr>
          <w:rFonts w:ascii="Book Antiqua" w:eastAsia="Book Antiqua" w:hAnsi="Book Antiqua" w:cs="Book Antiqua"/>
        </w:rPr>
        <w:t>: 174-180 [PMID: 16284637]</w:t>
      </w:r>
    </w:p>
    <w:p w14:paraId="0A80809F"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44 </w:t>
      </w:r>
      <w:r w:rsidRPr="003855D0">
        <w:rPr>
          <w:rFonts w:ascii="Book Antiqua" w:eastAsia="Book Antiqua" w:hAnsi="Book Antiqua" w:cs="Book Antiqua"/>
          <w:b/>
          <w:bCs/>
        </w:rPr>
        <w:t>Loghmani MT</w:t>
      </w:r>
      <w:r w:rsidRPr="003855D0">
        <w:rPr>
          <w:rFonts w:ascii="Book Antiqua" w:eastAsia="Book Antiqua" w:hAnsi="Book Antiqua" w:cs="Book Antiqua"/>
        </w:rPr>
        <w:t xml:space="preserve">, Warden SJ. Instrument-assisted cross fiber massage increases tissue perfusion and alters microvascular morphology in the vicinity of healing knee ligaments. </w:t>
      </w:r>
      <w:r w:rsidRPr="003855D0">
        <w:rPr>
          <w:rFonts w:ascii="Book Antiqua" w:eastAsia="Book Antiqua" w:hAnsi="Book Antiqua" w:cs="Book Antiqua"/>
          <w:i/>
          <w:iCs/>
        </w:rPr>
        <w:t>BMC Complement Altern Med</w:t>
      </w:r>
      <w:r w:rsidRPr="003855D0">
        <w:rPr>
          <w:rFonts w:ascii="Book Antiqua" w:eastAsia="Book Antiqua" w:hAnsi="Book Antiqua" w:cs="Book Antiqua"/>
        </w:rPr>
        <w:t xml:space="preserve"> 2013; </w:t>
      </w:r>
      <w:r w:rsidRPr="003855D0">
        <w:rPr>
          <w:rFonts w:ascii="Book Antiqua" w:eastAsia="Book Antiqua" w:hAnsi="Book Antiqua" w:cs="Book Antiqua"/>
          <w:b/>
          <w:bCs/>
        </w:rPr>
        <w:t>13</w:t>
      </w:r>
      <w:r w:rsidRPr="003855D0">
        <w:rPr>
          <w:rFonts w:ascii="Book Antiqua" w:eastAsia="Book Antiqua" w:hAnsi="Book Antiqua" w:cs="Book Antiqua"/>
        </w:rPr>
        <w:t>: 240 [PMID: 24073942 DOI: 10.1186/1472-6882-13-240]</w:t>
      </w:r>
    </w:p>
    <w:p w14:paraId="7ED2F999"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45 </w:t>
      </w:r>
      <w:r w:rsidRPr="003855D0">
        <w:rPr>
          <w:rFonts w:ascii="Book Antiqua" w:eastAsia="Book Antiqua" w:hAnsi="Book Antiqua" w:cs="Book Antiqua"/>
          <w:b/>
          <w:bCs/>
        </w:rPr>
        <w:t>Portillo-Soto A</w:t>
      </w:r>
      <w:r w:rsidRPr="003855D0">
        <w:rPr>
          <w:rFonts w:ascii="Book Antiqua" w:eastAsia="Book Antiqua" w:hAnsi="Book Antiqua" w:cs="Book Antiqua"/>
        </w:rPr>
        <w:t xml:space="preserve">, Eberman LE, Demchak TJ, Peebles C. Comparison of blood flow changes with soft tissue mobilization and massage therapy. </w:t>
      </w:r>
      <w:r w:rsidRPr="003855D0">
        <w:rPr>
          <w:rFonts w:ascii="Book Antiqua" w:eastAsia="Book Antiqua" w:hAnsi="Book Antiqua" w:cs="Book Antiqua"/>
          <w:i/>
          <w:iCs/>
        </w:rPr>
        <w:t>J Altern Complement Med</w:t>
      </w:r>
      <w:r w:rsidRPr="003855D0">
        <w:rPr>
          <w:rFonts w:ascii="Book Antiqua" w:eastAsia="Book Antiqua" w:hAnsi="Book Antiqua" w:cs="Book Antiqua"/>
        </w:rPr>
        <w:t xml:space="preserve"> 2014; </w:t>
      </w:r>
      <w:r w:rsidRPr="003855D0">
        <w:rPr>
          <w:rFonts w:ascii="Book Antiqua" w:eastAsia="Book Antiqua" w:hAnsi="Book Antiqua" w:cs="Book Antiqua"/>
          <w:b/>
          <w:bCs/>
        </w:rPr>
        <w:t>20</w:t>
      </w:r>
      <w:r w:rsidRPr="003855D0">
        <w:rPr>
          <w:rFonts w:ascii="Book Antiqua" w:eastAsia="Book Antiqua" w:hAnsi="Book Antiqua" w:cs="Book Antiqua"/>
        </w:rPr>
        <w:t>: 932-936 [PMID: 25420037 DOI: 10.1089/acm.2014.0160]</w:t>
      </w:r>
    </w:p>
    <w:p w14:paraId="7EBE585E" w14:textId="26C3D78A"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46 </w:t>
      </w:r>
      <w:r w:rsidRPr="003855D0">
        <w:rPr>
          <w:rFonts w:ascii="Book Antiqua" w:eastAsia="Book Antiqua" w:hAnsi="Book Antiqua" w:cs="Book Antiqua"/>
          <w:b/>
          <w:bCs/>
          <w:highlight w:val="yellow"/>
        </w:rPr>
        <w:t>Prentice WE</w:t>
      </w:r>
      <w:r w:rsidRPr="003855D0">
        <w:rPr>
          <w:rFonts w:ascii="Book Antiqua" w:eastAsia="Book Antiqua" w:hAnsi="Book Antiqua" w:cs="Book Antiqua"/>
          <w:highlight w:val="yellow"/>
        </w:rPr>
        <w:t>, Quillen WS, Underwood FB.</w:t>
      </w:r>
      <w:r w:rsidR="00D10B3E"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 xml:space="preserve">Therapeutic modalities in rehabilitation. </w:t>
      </w:r>
      <w:r w:rsidR="00D10B3E" w:rsidRPr="003855D0">
        <w:rPr>
          <w:rFonts w:ascii="Book Antiqua" w:eastAsia="Book Antiqua" w:hAnsi="Book Antiqua" w:cs="Book Antiqua"/>
          <w:highlight w:val="yellow"/>
        </w:rPr>
        <w:t xml:space="preserve">New York: </w:t>
      </w:r>
      <w:r w:rsidRPr="003855D0">
        <w:rPr>
          <w:rFonts w:ascii="Book Antiqua" w:eastAsia="Book Antiqua" w:hAnsi="Book Antiqua" w:cs="Book Antiqua"/>
          <w:highlight w:val="yellow"/>
        </w:rPr>
        <w:t>Mc</w:t>
      </w:r>
      <w:r w:rsidR="00D10B3E" w:rsidRPr="003855D0">
        <w:rPr>
          <w:rFonts w:ascii="Book Antiqua" w:eastAsia="Book Antiqua" w:hAnsi="Book Antiqua" w:cs="Book Antiqua"/>
          <w:highlight w:val="yellow"/>
        </w:rPr>
        <w:t>G</w:t>
      </w:r>
      <w:r w:rsidRPr="003855D0">
        <w:rPr>
          <w:rFonts w:ascii="Book Antiqua" w:eastAsia="Book Antiqua" w:hAnsi="Book Antiqua" w:cs="Book Antiqua"/>
          <w:highlight w:val="yellow"/>
        </w:rPr>
        <w:t>raw</w:t>
      </w:r>
      <w:r w:rsidR="00D10B3E" w:rsidRPr="003855D0">
        <w:rPr>
          <w:rFonts w:ascii="Book Antiqua" w:eastAsia="Book Antiqua" w:hAnsi="Book Antiqua" w:cs="Book Antiqua"/>
          <w:highlight w:val="yellow"/>
        </w:rPr>
        <w:t xml:space="preserve"> H</w:t>
      </w:r>
      <w:r w:rsidRPr="003855D0">
        <w:rPr>
          <w:rFonts w:ascii="Book Antiqua" w:eastAsia="Book Antiqua" w:hAnsi="Book Antiqua" w:cs="Book Antiqua"/>
          <w:highlight w:val="yellow"/>
        </w:rPr>
        <w:t>ill</w:t>
      </w:r>
      <w:r w:rsidR="00D10B3E" w:rsidRPr="003855D0">
        <w:rPr>
          <w:rFonts w:ascii="Book Antiqua" w:eastAsia="Book Antiqua" w:hAnsi="Book Antiqua" w:cs="Book Antiqua"/>
          <w:highlight w:val="yellow"/>
        </w:rPr>
        <w:t>/Medical</w:t>
      </w:r>
      <w:r w:rsidR="006958D3" w:rsidRPr="003855D0">
        <w:rPr>
          <w:rFonts w:ascii="Book Antiqua" w:eastAsia="Book Antiqua" w:hAnsi="Book Antiqua" w:cs="Book Antiqua"/>
          <w:highlight w:val="yellow"/>
        </w:rPr>
        <w:t>,</w:t>
      </w:r>
      <w:r w:rsidR="00D10B3E" w:rsidRPr="003855D0">
        <w:rPr>
          <w:rFonts w:ascii="Book Antiqua" w:eastAsia="Book Antiqua" w:hAnsi="Book Antiqua" w:cs="Book Antiqua"/>
          <w:highlight w:val="yellow"/>
        </w:rPr>
        <w:t xml:space="preserve"> </w:t>
      </w:r>
      <w:r w:rsidRPr="003855D0">
        <w:rPr>
          <w:rFonts w:ascii="Book Antiqua" w:eastAsia="Book Antiqua" w:hAnsi="Book Antiqua" w:cs="Book Antiqua"/>
          <w:highlight w:val="yellow"/>
        </w:rPr>
        <w:t>2005</w:t>
      </w:r>
    </w:p>
    <w:p w14:paraId="6750FCAA"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47 </w:t>
      </w:r>
      <w:r w:rsidRPr="003855D0">
        <w:rPr>
          <w:rFonts w:ascii="Book Antiqua" w:eastAsia="Book Antiqua" w:hAnsi="Book Antiqua" w:cs="Book Antiqua"/>
          <w:b/>
          <w:bCs/>
        </w:rPr>
        <w:t>Loghmani MT</w:t>
      </w:r>
      <w:r w:rsidRPr="003855D0">
        <w:rPr>
          <w:rFonts w:ascii="Book Antiqua" w:eastAsia="Book Antiqua" w:hAnsi="Book Antiqua" w:cs="Book Antiqua"/>
        </w:rPr>
        <w:t xml:space="preserve">, Warden SJ. Instrument-assisted cross-fiber massage accelerates knee ligament healing. </w:t>
      </w:r>
      <w:r w:rsidRPr="003855D0">
        <w:rPr>
          <w:rFonts w:ascii="Book Antiqua" w:eastAsia="Book Antiqua" w:hAnsi="Book Antiqua" w:cs="Book Antiqua"/>
          <w:i/>
          <w:iCs/>
        </w:rPr>
        <w:t>J Orthop Sports Phys Ther</w:t>
      </w:r>
      <w:r w:rsidRPr="003855D0">
        <w:rPr>
          <w:rFonts w:ascii="Book Antiqua" w:eastAsia="Book Antiqua" w:hAnsi="Book Antiqua" w:cs="Book Antiqua"/>
        </w:rPr>
        <w:t xml:space="preserve"> 2009; </w:t>
      </w:r>
      <w:r w:rsidRPr="003855D0">
        <w:rPr>
          <w:rFonts w:ascii="Book Antiqua" w:eastAsia="Book Antiqua" w:hAnsi="Book Antiqua" w:cs="Book Antiqua"/>
          <w:b/>
          <w:bCs/>
        </w:rPr>
        <w:t>39</w:t>
      </w:r>
      <w:r w:rsidRPr="003855D0">
        <w:rPr>
          <w:rFonts w:ascii="Book Antiqua" w:eastAsia="Book Antiqua" w:hAnsi="Book Antiqua" w:cs="Book Antiqua"/>
        </w:rPr>
        <w:t>: 506-514 [PMID: 19574659 DOI: 10.2519/jospt.2009.2997]</w:t>
      </w:r>
    </w:p>
    <w:p w14:paraId="28FA02F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48 </w:t>
      </w:r>
      <w:r w:rsidRPr="003855D0">
        <w:rPr>
          <w:rFonts w:ascii="Book Antiqua" w:eastAsia="Book Antiqua" w:hAnsi="Book Antiqua" w:cs="Book Antiqua"/>
          <w:b/>
          <w:bCs/>
        </w:rPr>
        <w:t>Zhang Q</w:t>
      </w:r>
      <w:r w:rsidRPr="003855D0">
        <w:rPr>
          <w:rFonts w:ascii="Book Antiqua" w:eastAsia="Book Antiqua" w:hAnsi="Book Antiqua" w:cs="Book Antiqua"/>
        </w:rPr>
        <w:t xml:space="preserve">, Fu C, Huang L, Xiong F, Peng L, Liang Z, Chen L, He C, Wei Q. Efficacy of Extracorporeal Shockwave Therapy on Pain and Function in Myofascial Pain Syndrome of the Trapezius: A Systematic Review and Meta-Analysis. </w:t>
      </w:r>
      <w:r w:rsidRPr="003855D0">
        <w:rPr>
          <w:rFonts w:ascii="Book Antiqua" w:eastAsia="Book Antiqua" w:hAnsi="Book Antiqua" w:cs="Book Antiqua"/>
          <w:i/>
          <w:iCs/>
        </w:rPr>
        <w:t>Arch Phys Med Rehabil</w:t>
      </w:r>
      <w:r w:rsidRPr="003855D0">
        <w:rPr>
          <w:rFonts w:ascii="Book Antiqua" w:eastAsia="Book Antiqua" w:hAnsi="Book Antiqua" w:cs="Book Antiqua"/>
        </w:rPr>
        <w:t xml:space="preserve"> 2020; </w:t>
      </w:r>
      <w:r w:rsidRPr="003855D0">
        <w:rPr>
          <w:rFonts w:ascii="Book Antiqua" w:eastAsia="Book Antiqua" w:hAnsi="Book Antiqua" w:cs="Book Antiqua"/>
          <w:b/>
          <w:bCs/>
        </w:rPr>
        <w:t>101</w:t>
      </w:r>
      <w:r w:rsidRPr="003855D0">
        <w:rPr>
          <w:rFonts w:ascii="Book Antiqua" w:eastAsia="Book Antiqua" w:hAnsi="Book Antiqua" w:cs="Book Antiqua"/>
        </w:rPr>
        <w:t>: 1437-1446 [PMID: 32234411 DOI: 10.1016/j.apmr.2020.02.013]</w:t>
      </w:r>
    </w:p>
    <w:p w14:paraId="1A508537"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49 </w:t>
      </w:r>
      <w:r w:rsidRPr="003855D0">
        <w:rPr>
          <w:rFonts w:ascii="Book Antiqua" w:eastAsia="Book Antiqua" w:hAnsi="Book Antiqua" w:cs="Book Antiqua"/>
          <w:b/>
          <w:bCs/>
        </w:rPr>
        <w:t>Taheri P</w:t>
      </w:r>
      <w:r w:rsidRPr="003855D0">
        <w:rPr>
          <w:rFonts w:ascii="Book Antiqua" w:eastAsia="Book Antiqua" w:hAnsi="Book Antiqua" w:cs="Book Antiqua"/>
        </w:rPr>
        <w:t xml:space="preserve">, Vahdatpour B, Andalib S. Comparative study of shock wave therapy and Laser therapy effect in elimination of symptoms among patients with myofascial pain </w:t>
      </w:r>
      <w:r w:rsidRPr="003855D0">
        <w:rPr>
          <w:rFonts w:ascii="Book Antiqua" w:eastAsia="Book Antiqua" w:hAnsi="Book Antiqua" w:cs="Book Antiqua"/>
        </w:rPr>
        <w:lastRenderedPageBreak/>
        <w:t xml:space="preserve">syndrome in upper trapezius. </w:t>
      </w:r>
      <w:r w:rsidRPr="003855D0">
        <w:rPr>
          <w:rFonts w:ascii="Book Antiqua" w:eastAsia="Book Antiqua" w:hAnsi="Book Antiqua" w:cs="Book Antiqua"/>
          <w:i/>
          <w:iCs/>
        </w:rPr>
        <w:t>Adv Biomed Res</w:t>
      </w:r>
      <w:r w:rsidRPr="003855D0">
        <w:rPr>
          <w:rFonts w:ascii="Book Antiqua" w:eastAsia="Book Antiqua" w:hAnsi="Book Antiqua" w:cs="Book Antiqua"/>
        </w:rPr>
        <w:t xml:space="preserve"> 2016; </w:t>
      </w:r>
      <w:r w:rsidRPr="003855D0">
        <w:rPr>
          <w:rFonts w:ascii="Book Antiqua" w:eastAsia="Book Antiqua" w:hAnsi="Book Antiqua" w:cs="Book Antiqua"/>
          <w:b/>
          <w:bCs/>
        </w:rPr>
        <w:t>5</w:t>
      </w:r>
      <w:r w:rsidRPr="003855D0">
        <w:rPr>
          <w:rFonts w:ascii="Book Antiqua" w:eastAsia="Book Antiqua" w:hAnsi="Book Antiqua" w:cs="Book Antiqua"/>
        </w:rPr>
        <w:t>: 138 [PMID: 27656607 DOI: 10.4103/2277-9175.187398]</w:t>
      </w:r>
    </w:p>
    <w:p w14:paraId="1E134D6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50 </w:t>
      </w:r>
      <w:r w:rsidRPr="003855D0">
        <w:rPr>
          <w:rFonts w:ascii="Book Antiqua" w:eastAsia="Book Antiqua" w:hAnsi="Book Antiqua" w:cs="Book Antiqua"/>
          <w:b/>
          <w:bCs/>
        </w:rPr>
        <w:t>Jeon JH</w:t>
      </w:r>
      <w:r w:rsidRPr="003855D0">
        <w:rPr>
          <w:rFonts w:ascii="Book Antiqua" w:eastAsia="Book Antiqua" w:hAnsi="Book Antiqua" w:cs="Book Antiqua"/>
        </w:rPr>
        <w:t xml:space="preserve">, Jung YJ, Lee JY, Choi JS, Mun JH, Park WY, Seo CH, Jang KU. The effect of extracorporeal shock wave therapy on myofascial pain syndrome. </w:t>
      </w:r>
      <w:r w:rsidRPr="003855D0">
        <w:rPr>
          <w:rFonts w:ascii="Book Antiqua" w:eastAsia="Book Antiqua" w:hAnsi="Book Antiqua" w:cs="Book Antiqua"/>
          <w:i/>
          <w:iCs/>
        </w:rPr>
        <w:t>Ann Rehabil Med</w:t>
      </w:r>
      <w:r w:rsidRPr="003855D0">
        <w:rPr>
          <w:rFonts w:ascii="Book Antiqua" w:eastAsia="Book Antiqua" w:hAnsi="Book Antiqua" w:cs="Book Antiqua"/>
        </w:rPr>
        <w:t xml:space="preserve"> 2012; </w:t>
      </w:r>
      <w:r w:rsidRPr="003855D0">
        <w:rPr>
          <w:rFonts w:ascii="Book Antiqua" w:eastAsia="Book Antiqua" w:hAnsi="Book Antiqua" w:cs="Book Antiqua"/>
          <w:b/>
          <w:bCs/>
        </w:rPr>
        <w:t>36</w:t>
      </w:r>
      <w:r w:rsidRPr="003855D0">
        <w:rPr>
          <w:rFonts w:ascii="Book Antiqua" w:eastAsia="Book Antiqua" w:hAnsi="Book Antiqua" w:cs="Book Antiqua"/>
        </w:rPr>
        <w:t>: 665-674 [PMID: 23185731 DOI: 10.5535/arm.2012.36.5.665]</w:t>
      </w:r>
    </w:p>
    <w:p w14:paraId="658D014B" w14:textId="5F2BEB5B"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51 </w:t>
      </w:r>
      <w:r w:rsidRPr="003855D0">
        <w:rPr>
          <w:rFonts w:ascii="Book Antiqua" w:eastAsia="Book Antiqua" w:hAnsi="Book Antiqua" w:cs="Book Antiqua"/>
          <w:b/>
          <w:bCs/>
        </w:rPr>
        <w:t>Choi WJ</w:t>
      </w:r>
      <w:r w:rsidRPr="003855D0">
        <w:rPr>
          <w:rFonts w:ascii="Book Antiqua" w:eastAsia="Book Antiqua" w:hAnsi="Book Antiqua" w:cs="Book Antiqua"/>
        </w:rPr>
        <w:t xml:space="preserve">, Nam EJ, Kim HJ, Lee SW. Effects of extracorporeal shock wave therapy with myofascial release techniques on pain, movement, and function in patients with myofascial pain syndrome. </w:t>
      </w:r>
      <w:r w:rsidRPr="003855D0">
        <w:rPr>
          <w:rFonts w:ascii="Book Antiqua" w:eastAsia="Book Antiqua" w:hAnsi="Book Antiqua" w:cs="Book Antiqua"/>
          <w:i/>
          <w:iCs/>
        </w:rPr>
        <w:t>PNF Movement</w:t>
      </w:r>
      <w:r w:rsidRPr="003855D0">
        <w:rPr>
          <w:rFonts w:ascii="Book Antiqua" w:eastAsia="Book Antiqua" w:hAnsi="Book Antiqua" w:cs="Book Antiqua"/>
        </w:rPr>
        <w:t xml:space="preserve"> 2020; </w:t>
      </w:r>
      <w:r w:rsidRPr="003855D0">
        <w:rPr>
          <w:rFonts w:ascii="Book Antiqua" w:eastAsia="Book Antiqua" w:hAnsi="Book Antiqua" w:cs="Book Antiqua"/>
          <w:b/>
          <w:bCs/>
        </w:rPr>
        <w:t>18</w:t>
      </w:r>
      <w:r w:rsidR="008357E0" w:rsidRPr="003855D0">
        <w:rPr>
          <w:rFonts w:ascii="Book Antiqua" w:eastAsia="Book Antiqua" w:hAnsi="Book Antiqua" w:cs="Book Antiqua"/>
        </w:rPr>
        <w:t>:</w:t>
      </w:r>
      <w:r w:rsidRPr="003855D0">
        <w:rPr>
          <w:rFonts w:ascii="Book Antiqua" w:eastAsia="Book Antiqua" w:hAnsi="Book Antiqua" w:cs="Book Antiqua"/>
        </w:rPr>
        <w:t xml:space="preserve"> 245-254</w:t>
      </w:r>
    </w:p>
    <w:p w14:paraId="6D777FC5" w14:textId="4BD8A510"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52 </w:t>
      </w:r>
      <w:r w:rsidRPr="003855D0">
        <w:rPr>
          <w:rFonts w:ascii="Book Antiqua" w:eastAsia="Book Antiqua" w:hAnsi="Book Antiqua" w:cs="Book Antiqua"/>
          <w:b/>
          <w:bCs/>
        </w:rPr>
        <w:t>Lee JH</w:t>
      </w:r>
      <w:r w:rsidRPr="003855D0">
        <w:rPr>
          <w:rFonts w:ascii="Book Antiqua" w:eastAsia="Book Antiqua" w:hAnsi="Book Antiqua" w:cs="Book Antiqua"/>
        </w:rPr>
        <w:t xml:space="preserve">, Han EY. A comparison of the effects of PNF, ESWT, and TPI on pain and function of patients with myofascial pain syndrome. </w:t>
      </w:r>
      <w:r w:rsidRPr="003855D0">
        <w:rPr>
          <w:rFonts w:ascii="Book Antiqua" w:eastAsia="Book Antiqua" w:hAnsi="Book Antiqua" w:cs="Book Antiqua"/>
          <w:i/>
          <w:iCs/>
        </w:rPr>
        <w:t>J Phys Ther Sci</w:t>
      </w:r>
      <w:r w:rsidRPr="003855D0">
        <w:rPr>
          <w:rFonts w:ascii="Book Antiqua" w:eastAsia="Book Antiqua" w:hAnsi="Book Antiqua" w:cs="Book Antiqua"/>
        </w:rPr>
        <w:t xml:space="preserve"> 2013;</w:t>
      </w:r>
      <w:r w:rsidR="008357E0" w:rsidRPr="003855D0">
        <w:rPr>
          <w:rFonts w:ascii="Book Antiqua" w:eastAsia="Book Antiqua" w:hAnsi="Book Antiqua" w:cs="Book Antiqua"/>
        </w:rPr>
        <w:t xml:space="preserve"> </w:t>
      </w:r>
      <w:r w:rsidRPr="003855D0">
        <w:rPr>
          <w:rFonts w:ascii="Book Antiqua" w:eastAsia="Book Antiqua" w:hAnsi="Book Antiqua" w:cs="Book Antiqua"/>
          <w:b/>
          <w:bCs/>
        </w:rPr>
        <w:t>25</w:t>
      </w:r>
      <w:r w:rsidR="008357E0" w:rsidRPr="003855D0">
        <w:rPr>
          <w:rFonts w:ascii="Book Antiqua" w:eastAsia="Book Antiqua" w:hAnsi="Book Antiqua" w:cs="Book Antiqua"/>
        </w:rPr>
        <w:t>:</w:t>
      </w:r>
      <w:r w:rsidRPr="003855D0">
        <w:rPr>
          <w:rFonts w:ascii="Book Antiqua" w:eastAsia="Book Antiqua" w:hAnsi="Book Antiqua" w:cs="Book Antiqua"/>
        </w:rPr>
        <w:t xml:space="preserve"> 341-344</w:t>
      </w:r>
    </w:p>
    <w:p w14:paraId="1C6DAD7E"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53 </w:t>
      </w:r>
      <w:r w:rsidRPr="003855D0">
        <w:rPr>
          <w:rFonts w:ascii="Book Antiqua" w:eastAsia="Book Antiqua" w:hAnsi="Book Antiqua" w:cs="Book Antiqua"/>
          <w:b/>
          <w:bCs/>
        </w:rPr>
        <w:t>Ji HM</w:t>
      </w:r>
      <w:r w:rsidRPr="003855D0">
        <w:rPr>
          <w:rFonts w:ascii="Book Antiqua" w:eastAsia="Book Antiqua" w:hAnsi="Book Antiqua" w:cs="Book Antiqua"/>
        </w:rPr>
        <w:t xml:space="preserve">, Kim HJ, Han SJ. Extracorporeal shock wave therapy in myofascial pain syndrome of upper trapezius. </w:t>
      </w:r>
      <w:r w:rsidRPr="003855D0">
        <w:rPr>
          <w:rFonts w:ascii="Book Antiqua" w:eastAsia="Book Antiqua" w:hAnsi="Book Antiqua" w:cs="Book Antiqua"/>
          <w:i/>
          <w:iCs/>
        </w:rPr>
        <w:t>Ann Rehabil Med</w:t>
      </w:r>
      <w:r w:rsidRPr="003855D0">
        <w:rPr>
          <w:rFonts w:ascii="Book Antiqua" w:eastAsia="Book Antiqua" w:hAnsi="Book Antiqua" w:cs="Book Antiqua"/>
        </w:rPr>
        <w:t xml:space="preserve"> 2012; </w:t>
      </w:r>
      <w:r w:rsidRPr="003855D0">
        <w:rPr>
          <w:rFonts w:ascii="Book Antiqua" w:eastAsia="Book Antiqua" w:hAnsi="Book Antiqua" w:cs="Book Antiqua"/>
          <w:b/>
          <w:bCs/>
        </w:rPr>
        <w:t>36</w:t>
      </w:r>
      <w:r w:rsidRPr="003855D0">
        <w:rPr>
          <w:rFonts w:ascii="Book Antiqua" w:eastAsia="Book Antiqua" w:hAnsi="Book Antiqua" w:cs="Book Antiqua"/>
        </w:rPr>
        <w:t>: 675-680 [PMID: 23185732 DOI: 10.5535/arm.2012.36.5.675]</w:t>
      </w:r>
    </w:p>
    <w:p w14:paraId="36A5773E"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54 </w:t>
      </w:r>
      <w:r w:rsidRPr="003855D0">
        <w:rPr>
          <w:rFonts w:ascii="Book Antiqua" w:eastAsia="Book Antiqua" w:hAnsi="Book Antiqua" w:cs="Book Antiqua"/>
          <w:b/>
          <w:bCs/>
        </w:rPr>
        <w:t>Manafnezhad J</w:t>
      </w:r>
      <w:r w:rsidRPr="003855D0">
        <w:rPr>
          <w:rFonts w:ascii="Book Antiqua" w:eastAsia="Book Antiqua" w:hAnsi="Book Antiqua" w:cs="Book Antiqua"/>
        </w:rPr>
        <w:t xml:space="preserve">, Salahzadeh Z, Salimi M, Ghaderi F, Ghojazadeh M. The effects of shock wave and dry needling on active trigger points of upper trapezius muscle in patients with non-specific neck pain: A randomized clinical trial. </w:t>
      </w:r>
      <w:r w:rsidRPr="003855D0">
        <w:rPr>
          <w:rFonts w:ascii="Book Antiqua" w:eastAsia="Book Antiqua" w:hAnsi="Book Antiqua" w:cs="Book Antiqua"/>
          <w:i/>
          <w:iCs/>
        </w:rPr>
        <w:t>J Back Musculoskelet Rehabil</w:t>
      </w:r>
      <w:r w:rsidRPr="003855D0">
        <w:rPr>
          <w:rFonts w:ascii="Book Antiqua" w:eastAsia="Book Antiqua" w:hAnsi="Book Antiqua" w:cs="Book Antiqua"/>
        </w:rPr>
        <w:t xml:space="preserve"> 2019; </w:t>
      </w:r>
      <w:r w:rsidRPr="003855D0">
        <w:rPr>
          <w:rFonts w:ascii="Book Antiqua" w:eastAsia="Book Antiqua" w:hAnsi="Book Antiqua" w:cs="Book Antiqua"/>
          <w:b/>
          <w:bCs/>
        </w:rPr>
        <w:t>32</w:t>
      </w:r>
      <w:r w:rsidRPr="003855D0">
        <w:rPr>
          <w:rFonts w:ascii="Book Antiqua" w:eastAsia="Book Antiqua" w:hAnsi="Book Antiqua" w:cs="Book Antiqua"/>
        </w:rPr>
        <w:t>: 811-818 [PMID: 30883334 DOI: 10.3233/BMR-181289]</w:t>
      </w:r>
    </w:p>
    <w:p w14:paraId="04DC4F68" w14:textId="043D891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 xml:space="preserve">55 </w:t>
      </w:r>
      <w:r w:rsidRPr="003855D0">
        <w:rPr>
          <w:rFonts w:ascii="Book Antiqua" w:eastAsia="Book Antiqua" w:hAnsi="Book Antiqua" w:cs="Book Antiqua"/>
          <w:b/>
          <w:bCs/>
        </w:rPr>
        <w:t>Lee JH</w:t>
      </w:r>
      <w:r w:rsidRPr="003855D0">
        <w:rPr>
          <w:rFonts w:ascii="Book Antiqua" w:eastAsia="Book Antiqua" w:hAnsi="Book Antiqua" w:cs="Book Antiqua"/>
        </w:rPr>
        <w:t>, M</w:t>
      </w:r>
      <w:r w:rsidR="008357E0" w:rsidRPr="003855D0">
        <w:rPr>
          <w:rFonts w:ascii="Book Antiqua" w:eastAsia="Book Antiqua" w:hAnsi="Book Antiqua" w:cs="Book Antiqua"/>
        </w:rPr>
        <w:t>s</w:t>
      </w:r>
      <w:r w:rsidRPr="003855D0">
        <w:rPr>
          <w:rFonts w:ascii="Book Antiqua" w:eastAsia="Book Antiqua" w:hAnsi="Book Antiqua" w:cs="Book Antiqua"/>
        </w:rPr>
        <w:t xml:space="preserve"> KOH, M</w:t>
      </w:r>
      <w:r w:rsidR="008357E0" w:rsidRPr="003855D0">
        <w:rPr>
          <w:rFonts w:ascii="Book Antiqua" w:eastAsia="Book Antiqua" w:hAnsi="Book Antiqua" w:cs="Book Antiqua"/>
        </w:rPr>
        <w:t>s</w:t>
      </w:r>
      <w:r w:rsidRPr="003855D0">
        <w:rPr>
          <w:rFonts w:ascii="Book Antiqua" w:eastAsia="Book Antiqua" w:hAnsi="Book Antiqua" w:cs="Book Antiqua"/>
        </w:rPr>
        <w:t xml:space="preserve"> YHP. Comparing the effects of stability exercise, ESWT, and taping for patients with myofascial pain syndrome of upper trapezius. </w:t>
      </w:r>
      <w:r w:rsidRPr="003855D0">
        <w:rPr>
          <w:rFonts w:ascii="Book Antiqua" w:eastAsia="Book Antiqua" w:hAnsi="Book Antiqua" w:cs="Book Antiqua"/>
          <w:i/>
          <w:iCs/>
        </w:rPr>
        <w:t>J Korean Phys Ther</w:t>
      </w:r>
      <w:r w:rsidRPr="003855D0">
        <w:rPr>
          <w:rFonts w:ascii="Book Antiqua" w:eastAsia="Book Antiqua" w:hAnsi="Book Antiqua" w:cs="Book Antiqua"/>
        </w:rPr>
        <w:t xml:space="preserve"> 2012;</w:t>
      </w:r>
      <w:r w:rsidR="008357E0" w:rsidRPr="003855D0">
        <w:rPr>
          <w:rFonts w:ascii="Book Antiqua" w:eastAsia="Book Antiqua" w:hAnsi="Book Antiqua" w:cs="Book Antiqua"/>
        </w:rPr>
        <w:t xml:space="preserve"> </w:t>
      </w:r>
      <w:r w:rsidRPr="003855D0">
        <w:rPr>
          <w:rFonts w:ascii="Book Antiqua" w:eastAsia="Book Antiqua" w:hAnsi="Book Antiqua" w:cs="Book Antiqua"/>
          <w:b/>
          <w:bCs/>
        </w:rPr>
        <w:t>24</w:t>
      </w:r>
      <w:r w:rsidR="008357E0" w:rsidRPr="003855D0">
        <w:rPr>
          <w:rFonts w:ascii="Book Antiqua" w:eastAsia="Book Antiqua" w:hAnsi="Book Antiqua" w:cs="Book Antiqua"/>
        </w:rPr>
        <w:t>:</w:t>
      </w:r>
      <w:r w:rsidRPr="003855D0">
        <w:rPr>
          <w:rFonts w:ascii="Book Antiqua" w:eastAsia="Book Antiqua" w:hAnsi="Book Antiqua" w:cs="Book Antiqua"/>
        </w:rPr>
        <w:t xml:space="preserve"> 82-89</w:t>
      </w:r>
    </w:p>
    <w:p w14:paraId="12DF0002" w14:textId="22C0349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56</w:t>
      </w:r>
      <w:r w:rsidR="006A0361" w:rsidRPr="003855D0">
        <w:rPr>
          <w:rFonts w:ascii="Book Antiqua" w:eastAsia="Book Antiqua" w:hAnsi="Book Antiqua" w:cs="Book Antiqua"/>
          <w:b/>
          <w:bCs/>
        </w:rPr>
        <w:t xml:space="preserve"> Gür</w:t>
      </w:r>
      <w:r w:rsidR="006A0361" w:rsidRPr="003855D0">
        <w:rPr>
          <w:rFonts w:ascii="Book Antiqua" w:eastAsia="Book Antiqua" w:hAnsi="Book Antiqua" w:cs="Book Antiqua"/>
        </w:rPr>
        <w:t xml:space="preserve"> </w:t>
      </w:r>
      <w:r w:rsidR="006A0361" w:rsidRPr="003855D0">
        <w:rPr>
          <w:rFonts w:ascii="Book Antiqua" w:eastAsia="Book Antiqua" w:hAnsi="Book Antiqua" w:cs="Book Antiqua"/>
          <w:b/>
          <w:bCs/>
        </w:rPr>
        <w:t>A</w:t>
      </w:r>
      <w:r w:rsidRPr="003855D0">
        <w:rPr>
          <w:rFonts w:ascii="Book Antiqua" w:eastAsia="Book Antiqua" w:hAnsi="Book Antiqua" w:cs="Book Antiqua"/>
        </w:rPr>
        <w:t xml:space="preserve">, İrfan K, Karagüllü H, Altindağ Ö, Madenci E, </w:t>
      </w:r>
      <w:r w:rsidR="008357E0" w:rsidRPr="003855D0">
        <w:rPr>
          <w:rFonts w:ascii="Book Antiqua" w:eastAsia="Book Antiqua" w:hAnsi="Book Antiqua" w:cs="Book Antiqua"/>
        </w:rPr>
        <w:t>T</w:t>
      </w:r>
      <w:r w:rsidRPr="003855D0">
        <w:rPr>
          <w:rFonts w:ascii="Book Antiqua" w:eastAsia="Book Antiqua" w:hAnsi="Book Antiqua" w:cs="Book Antiqua"/>
        </w:rPr>
        <w:t xml:space="preserve">utoğlu A, Boyaci A, IŞIK M. Comparison of the effectiveness of two different extracorporeal shock wave therapy regimens in the treatment of patients with myofascial pain syndrome. </w:t>
      </w:r>
      <w:r w:rsidRPr="003855D0">
        <w:rPr>
          <w:rFonts w:ascii="Book Antiqua" w:eastAsia="Book Antiqua" w:hAnsi="Book Antiqua" w:cs="Book Antiqua"/>
          <w:i/>
          <w:iCs/>
        </w:rPr>
        <w:t>Arch Rheumatol</w:t>
      </w:r>
      <w:r w:rsidRPr="003855D0">
        <w:rPr>
          <w:rFonts w:ascii="Book Antiqua" w:eastAsia="Book Antiqua" w:hAnsi="Book Antiqua" w:cs="Book Antiqua"/>
        </w:rPr>
        <w:t xml:space="preserve"> 2014;</w:t>
      </w:r>
      <w:r w:rsidR="008357E0" w:rsidRPr="003855D0">
        <w:rPr>
          <w:rFonts w:ascii="Book Antiqua" w:eastAsia="Book Antiqua" w:hAnsi="Book Antiqua" w:cs="Book Antiqua"/>
        </w:rPr>
        <w:t xml:space="preserve"> </w:t>
      </w:r>
      <w:r w:rsidRPr="003855D0">
        <w:rPr>
          <w:rFonts w:ascii="Book Antiqua" w:eastAsia="Book Antiqua" w:hAnsi="Book Antiqua" w:cs="Book Antiqua"/>
          <w:b/>
          <w:bCs/>
        </w:rPr>
        <w:t>29</w:t>
      </w:r>
      <w:r w:rsidR="008357E0" w:rsidRPr="003855D0">
        <w:rPr>
          <w:rFonts w:ascii="Book Antiqua" w:eastAsia="Book Antiqua" w:hAnsi="Book Antiqua" w:cs="Book Antiqua"/>
        </w:rPr>
        <w:t>:</w:t>
      </w:r>
      <w:r w:rsidRPr="003855D0">
        <w:rPr>
          <w:rFonts w:ascii="Book Antiqua" w:eastAsia="Book Antiqua" w:hAnsi="Book Antiqua" w:cs="Book Antiqua"/>
        </w:rPr>
        <w:t xml:space="preserve"> 186-193 [</w:t>
      </w:r>
      <w:r w:rsidR="008357E0" w:rsidRPr="003855D0">
        <w:rPr>
          <w:rFonts w:ascii="Book Antiqua" w:eastAsia="Book Antiqua" w:hAnsi="Book Antiqua" w:cs="Book Antiqua"/>
        </w:rPr>
        <w:t>DOI: 10.5606/ArchRheumatol.2014.3738</w:t>
      </w:r>
      <w:r w:rsidRPr="003855D0">
        <w:rPr>
          <w:rFonts w:ascii="Book Antiqua" w:eastAsia="Book Antiqua" w:hAnsi="Book Antiqua" w:cs="Book Antiqua"/>
        </w:rPr>
        <w:t>]</w:t>
      </w:r>
    </w:p>
    <w:p w14:paraId="5024053A" w14:textId="1A4BD24B"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57 </w:t>
      </w:r>
      <w:r w:rsidRPr="003855D0">
        <w:rPr>
          <w:rFonts w:ascii="Book Antiqua" w:eastAsia="Book Antiqua" w:hAnsi="Book Antiqua" w:cs="Book Antiqua"/>
          <w:b/>
          <w:bCs/>
        </w:rPr>
        <w:t>Hausdorf J</w:t>
      </w:r>
      <w:r w:rsidRPr="003855D0">
        <w:rPr>
          <w:rFonts w:ascii="Book Antiqua" w:eastAsia="Book Antiqua" w:hAnsi="Book Antiqua" w:cs="Book Antiqua"/>
        </w:rPr>
        <w:t xml:space="preserve">, Lemmens MA, Kaplan S, Marangoz C, Milz S, Odaci E, Korr H, Schmitz C, Maier M. Extracorporeal shockwave application to the distal femur of rabbits diminishes the number of neurons immunoreactive for substance P in dorsal root ganglia L5. </w:t>
      </w:r>
      <w:r w:rsidRPr="003855D0">
        <w:rPr>
          <w:rFonts w:ascii="Book Antiqua" w:eastAsia="Book Antiqua" w:hAnsi="Book Antiqua" w:cs="Book Antiqua"/>
          <w:i/>
          <w:iCs/>
        </w:rPr>
        <w:t>Brain Res</w:t>
      </w:r>
      <w:r w:rsidRPr="003855D0">
        <w:rPr>
          <w:rFonts w:ascii="Book Antiqua" w:eastAsia="Book Antiqua" w:hAnsi="Book Antiqua" w:cs="Book Antiqua"/>
        </w:rPr>
        <w:t xml:space="preserve"> 2008; </w:t>
      </w:r>
      <w:r w:rsidRPr="003855D0">
        <w:rPr>
          <w:rFonts w:ascii="Book Antiqua" w:eastAsia="Book Antiqua" w:hAnsi="Book Antiqua" w:cs="Book Antiqua"/>
          <w:b/>
          <w:bCs/>
        </w:rPr>
        <w:t>1207</w:t>
      </w:r>
      <w:r w:rsidRPr="003855D0">
        <w:rPr>
          <w:rFonts w:ascii="Book Antiqua" w:eastAsia="Book Antiqua" w:hAnsi="Book Antiqua" w:cs="Book Antiqua"/>
        </w:rPr>
        <w:t>: 96-101 [PMID: 18371941 DOI: 10.1016/j.brainres.2008.02.013]</w:t>
      </w:r>
    </w:p>
    <w:p w14:paraId="10E96308" w14:textId="69CF491B"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58 </w:t>
      </w:r>
      <w:r w:rsidRPr="003855D0">
        <w:rPr>
          <w:rFonts w:ascii="Book Antiqua" w:eastAsia="Book Antiqua" w:hAnsi="Book Antiqua" w:cs="Book Antiqua"/>
          <w:b/>
          <w:bCs/>
        </w:rPr>
        <w:t>Hausdorf J</w:t>
      </w:r>
      <w:r w:rsidRPr="003855D0">
        <w:rPr>
          <w:rFonts w:ascii="Book Antiqua" w:eastAsia="Book Antiqua" w:hAnsi="Book Antiqua" w:cs="Book Antiqua"/>
        </w:rPr>
        <w:t xml:space="preserve">, Lemmens MA, Heck KD, Grolms N, Korr H, Kertschanska S, Steinbusch HW, Schmitz C, Maier M. Selective loss of unmyelinated nerve fibers after extracorporeal </w:t>
      </w:r>
      <w:r w:rsidRPr="003855D0">
        <w:rPr>
          <w:rFonts w:ascii="Book Antiqua" w:eastAsia="Book Antiqua" w:hAnsi="Book Antiqua" w:cs="Book Antiqua"/>
        </w:rPr>
        <w:lastRenderedPageBreak/>
        <w:t xml:space="preserve">shockwave application to the musculoskeletal system. </w:t>
      </w:r>
      <w:r w:rsidRPr="003855D0">
        <w:rPr>
          <w:rFonts w:ascii="Book Antiqua" w:eastAsia="Book Antiqua" w:hAnsi="Book Antiqua" w:cs="Book Antiqua"/>
          <w:i/>
          <w:iCs/>
        </w:rPr>
        <w:t>Neuroscience</w:t>
      </w:r>
      <w:r w:rsidRPr="003855D0">
        <w:rPr>
          <w:rFonts w:ascii="Book Antiqua" w:eastAsia="Book Antiqua" w:hAnsi="Book Antiqua" w:cs="Book Antiqua"/>
        </w:rPr>
        <w:t xml:space="preserve"> 2008; </w:t>
      </w:r>
      <w:r w:rsidRPr="003855D0">
        <w:rPr>
          <w:rFonts w:ascii="Book Antiqua" w:eastAsia="Book Antiqua" w:hAnsi="Book Antiqua" w:cs="Book Antiqua"/>
          <w:b/>
          <w:bCs/>
        </w:rPr>
        <w:t>155</w:t>
      </w:r>
      <w:r w:rsidRPr="003855D0">
        <w:rPr>
          <w:rFonts w:ascii="Book Antiqua" w:eastAsia="Book Antiqua" w:hAnsi="Book Antiqua" w:cs="Book Antiqua"/>
        </w:rPr>
        <w:t>: 138-144 [PMID: 18579315 DOI: 10.1016/j.neuroscience.2008.03.062]</w:t>
      </w:r>
    </w:p>
    <w:p w14:paraId="6488DF07" w14:textId="5034840C"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59 </w:t>
      </w:r>
      <w:r w:rsidRPr="003855D0">
        <w:rPr>
          <w:rFonts w:ascii="Book Antiqua" w:eastAsia="Book Antiqua" w:hAnsi="Book Antiqua" w:cs="Book Antiqua"/>
          <w:b/>
          <w:bCs/>
        </w:rPr>
        <w:t>Mariotto S</w:t>
      </w:r>
      <w:r w:rsidRPr="003855D0">
        <w:rPr>
          <w:rFonts w:ascii="Book Antiqua" w:eastAsia="Book Antiqua" w:hAnsi="Book Antiqua" w:cs="Book Antiqua"/>
        </w:rPr>
        <w:t xml:space="preserve">, de Prati AC, Cavalieri E, Amelio E, Marlinghaus E, Suzuki H. Extracorporeal shock wave therapy in inflammatory diseases: molecular mechanism that triggers anti-inflammatory action. </w:t>
      </w:r>
      <w:r w:rsidRPr="003855D0">
        <w:rPr>
          <w:rFonts w:ascii="Book Antiqua" w:eastAsia="Book Antiqua" w:hAnsi="Book Antiqua" w:cs="Book Antiqua"/>
          <w:i/>
          <w:iCs/>
        </w:rPr>
        <w:t>Curr Med Chem</w:t>
      </w:r>
      <w:r w:rsidRPr="003855D0">
        <w:rPr>
          <w:rFonts w:ascii="Book Antiqua" w:eastAsia="Book Antiqua" w:hAnsi="Book Antiqua" w:cs="Book Antiqua"/>
        </w:rPr>
        <w:t xml:space="preserve"> 2009; </w:t>
      </w:r>
      <w:r w:rsidRPr="003855D0">
        <w:rPr>
          <w:rFonts w:ascii="Book Antiqua" w:eastAsia="Book Antiqua" w:hAnsi="Book Antiqua" w:cs="Book Antiqua"/>
          <w:b/>
          <w:bCs/>
        </w:rPr>
        <w:t>16</w:t>
      </w:r>
      <w:r w:rsidRPr="003855D0">
        <w:rPr>
          <w:rFonts w:ascii="Book Antiqua" w:eastAsia="Book Antiqua" w:hAnsi="Book Antiqua" w:cs="Book Antiqua"/>
        </w:rPr>
        <w:t>: 2366-2372 [PMID: 19601786 DOI: 10.2174/092986709788682119]</w:t>
      </w:r>
    </w:p>
    <w:p w14:paraId="60E6D269" w14:textId="1E7331F8"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60 </w:t>
      </w:r>
      <w:r w:rsidRPr="003855D0">
        <w:rPr>
          <w:rFonts w:ascii="Book Antiqua" w:eastAsia="Book Antiqua" w:hAnsi="Book Antiqua" w:cs="Book Antiqua"/>
          <w:b/>
          <w:bCs/>
        </w:rPr>
        <w:t>d'Agostino MC</w:t>
      </w:r>
      <w:r w:rsidRPr="003855D0">
        <w:rPr>
          <w:rFonts w:ascii="Book Antiqua" w:eastAsia="Book Antiqua" w:hAnsi="Book Antiqua" w:cs="Book Antiqua"/>
        </w:rPr>
        <w:t xml:space="preserve">, Craig K, Tibalt E, Respizzi S. Shock wave as biological therapeutic tool: From mechanical stimulation to recovery and healing, through mechanotransduction. </w:t>
      </w:r>
      <w:r w:rsidRPr="003855D0">
        <w:rPr>
          <w:rFonts w:ascii="Book Antiqua" w:eastAsia="Book Antiqua" w:hAnsi="Book Antiqua" w:cs="Book Antiqua"/>
          <w:i/>
          <w:iCs/>
        </w:rPr>
        <w:t>Int J Surg</w:t>
      </w:r>
      <w:r w:rsidRPr="003855D0">
        <w:rPr>
          <w:rFonts w:ascii="Book Antiqua" w:eastAsia="Book Antiqua" w:hAnsi="Book Antiqua" w:cs="Book Antiqua"/>
        </w:rPr>
        <w:t xml:space="preserve"> 2015; </w:t>
      </w:r>
      <w:r w:rsidRPr="003855D0">
        <w:rPr>
          <w:rFonts w:ascii="Book Antiqua" w:eastAsia="Book Antiqua" w:hAnsi="Book Antiqua" w:cs="Book Antiqua"/>
          <w:b/>
          <w:bCs/>
        </w:rPr>
        <w:t>24</w:t>
      </w:r>
      <w:r w:rsidRPr="003855D0">
        <w:rPr>
          <w:rFonts w:ascii="Book Antiqua" w:eastAsia="Book Antiqua" w:hAnsi="Book Antiqua" w:cs="Book Antiqua"/>
        </w:rPr>
        <w:t>: 147-153 [PMID: 26612525 DOI: 10.1016/j.ijsu.2015.11.030]</w:t>
      </w:r>
    </w:p>
    <w:p w14:paraId="1223030E" w14:textId="4450C6D1"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61 </w:t>
      </w:r>
      <w:r w:rsidRPr="003855D0">
        <w:rPr>
          <w:rFonts w:ascii="Book Antiqua" w:eastAsia="Book Antiqua" w:hAnsi="Book Antiqua" w:cs="Book Antiqua"/>
          <w:b/>
          <w:bCs/>
        </w:rPr>
        <w:t>Saggini R</w:t>
      </w:r>
      <w:r w:rsidRPr="003855D0">
        <w:rPr>
          <w:rFonts w:ascii="Book Antiqua" w:eastAsia="Book Antiqua" w:hAnsi="Book Antiqua" w:cs="Book Antiqua"/>
        </w:rPr>
        <w:t xml:space="preserve">, Di Stefano A, Saggini A, Bellomo RG. CLINICAL APPLICATION OF SHOCK WAVE THERAPY IN MUSCULOSKELETAL DISORDERS: PART I. </w:t>
      </w:r>
      <w:r w:rsidRPr="003855D0">
        <w:rPr>
          <w:rFonts w:ascii="Book Antiqua" w:eastAsia="Book Antiqua" w:hAnsi="Book Antiqua" w:cs="Book Antiqua"/>
          <w:i/>
          <w:iCs/>
        </w:rPr>
        <w:t>J Biol Regul Homeost Agents</w:t>
      </w:r>
      <w:r w:rsidRPr="003855D0">
        <w:rPr>
          <w:rFonts w:ascii="Book Antiqua" w:eastAsia="Book Antiqua" w:hAnsi="Book Antiqua" w:cs="Book Antiqua"/>
        </w:rPr>
        <w:t xml:space="preserve"> 2015; </w:t>
      </w:r>
      <w:r w:rsidRPr="003855D0">
        <w:rPr>
          <w:rFonts w:ascii="Book Antiqua" w:eastAsia="Book Antiqua" w:hAnsi="Book Antiqua" w:cs="Book Antiqua"/>
          <w:b/>
          <w:bCs/>
        </w:rPr>
        <w:t>29</w:t>
      </w:r>
      <w:r w:rsidRPr="003855D0">
        <w:rPr>
          <w:rFonts w:ascii="Book Antiqua" w:eastAsia="Book Antiqua" w:hAnsi="Book Antiqua" w:cs="Book Antiqua"/>
        </w:rPr>
        <w:t>: 533-545 [PMID: 26403392]</w:t>
      </w:r>
    </w:p>
    <w:p w14:paraId="6438DBB1" w14:textId="69E823F4"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62 </w:t>
      </w:r>
      <w:r w:rsidRPr="003855D0">
        <w:rPr>
          <w:rFonts w:ascii="Book Antiqua" w:eastAsia="Book Antiqua" w:hAnsi="Book Antiqua" w:cs="Book Antiqua"/>
          <w:b/>
          <w:bCs/>
        </w:rPr>
        <w:t>Khan KM</w:t>
      </w:r>
      <w:r w:rsidRPr="003855D0">
        <w:rPr>
          <w:rFonts w:ascii="Book Antiqua" w:eastAsia="Book Antiqua" w:hAnsi="Book Antiqua" w:cs="Book Antiqua"/>
        </w:rPr>
        <w:t xml:space="preserve">, Scott A. Mechanotherapy: how physical therapists' prescription of exercise promotes tissue repair. </w:t>
      </w:r>
      <w:r w:rsidRPr="003855D0">
        <w:rPr>
          <w:rFonts w:ascii="Book Antiqua" w:eastAsia="Book Antiqua" w:hAnsi="Book Antiqua" w:cs="Book Antiqua"/>
          <w:i/>
          <w:iCs/>
        </w:rPr>
        <w:t>Br J Sports Med</w:t>
      </w:r>
      <w:r w:rsidRPr="003855D0">
        <w:rPr>
          <w:rFonts w:ascii="Book Antiqua" w:eastAsia="Book Antiqua" w:hAnsi="Book Antiqua" w:cs="Book Antiqua"/>
        </w:rPr>
        <w:t xml:space="preserve"> 2009; </w:t>
      </w:r>
      <w:r w:rsidRPr="003855D0">
        <w:rPr>
          <w:rFonts w:ascii="Book Antiqua" w:eastAsia="Book Antiqua" w:hAnsi="Book Antiqua" w:cs="Book Antiqua"/>
          <w:b/>
          <w:bCs/>
        </w:rPr>
        <w:t>43</w:t>
      </w:r>
      <w:r w:rsidRPr="003855D0">
        <w:rPr>
          <w:rFonts w:ascii="Book Antiqua" w:eastAsia="Book Antiqua" w:hAnsi="Book Antiqua" w:cs="Book Antiqua"/>
        </w:rPr>
        <w:t>: 247-252 [PMID: 19244270 DOI: 10.1136/bjsm.2008.054239]</w:t>
      </w:r>
    </w:p>
    <w:p w14:paraId="74510A90" w14:textId="09B8344A"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63 </w:t>
      </w:r>
      <w:r w:rsidRPr="003855D0">
        <w:rPr>
          <w:rFonts w:ascii="Book Antiqua" w:eastAsia="Book Antiqua" w:hAnsi="Book Antiqua" w:cs="Book Antiqua"/>
          <w:b/>
          <w:bCs/>
        </w:rPr>
        <w:t>Ohtori S</w:t>
      </w:r>
      <w:r w:rsidRPr="003855D0">
        <w:rPr>
          <w:rFonts w:ascii="Book Antiqua" w:eastAsia="Book Antiqua" w:hAnsi="Book Antiqua" w:cs="Book Antiqua"/>
        </w:rPr>
        <w:t xml:space="preserve">, Inoue G, Mannoji C, Saisu T, Takahashi K, Mitsuhashi S, Wada Y, Takahashi K, Yamagata M, Moriya H. Shock wave application to rat skin induces degeneration and reinnervation of sensory nerve fibres. </w:t>
      </w:r>
      <w:r w:rsidRPr="003855D0">
        <w:rPr>
          <w:rFonts w:ascii="Book Antiqua" w:eastAsia="Book Antiqua" w:hAnsi="Book Antiqua" w:cs="Book Antiqua"/>
          <w:i/>
          <w:iCs/>
        </w:rPr>
        <w:t>Neurosci Lett</w:t>
      </w:r>
      <w:r w:rsidRPr="003855D0">
        <w:rPr>
          <w:rFonts w:ascii="Book Antiqua" w:eastAsia="Book Antiqua" w:hAnsi="Book Antiqua" w:cs="Book Antiqua"/>
        </w:rPr>
        <w:t xml:space="preserve"> 2001; </w:t>
      </w:r>
      <w:r w:rsidRPr="003855D0">
        <w:rPr>
          <w:rFonts w:ascii="Book Antiqua" w:eastAsia="Book Antiqua" w:hAnsi="Book Antiqua" w:cs="Book Antiqua"/>
          <w:b/>
          <w:bCs/>
        </w:rPr>
        <w:t>315</w:t>
      </w:r>
      <w:r w:rsidRPr="003855D0">
        <w:rPr>
          <w:rFonts w:ascii="Book Antiqua" w:eastAsia="Book Antiqua" w:hAnsi="Book Antiqua" w:cs="Book Antiqua"/>
        </w:rPr>
        <w:t>: 57-60 [PMID: 11711214 DOI: 10.1016/S0304-3940(01)02320-5]</w:t>
      </w:r>
    </w:p>
    <w:p w14:paraId="640F1A6A" w14:textId="7ABABCE4" w:rsidR="00A77B3E" w:rsidRPr="003855D0" w:rsidRDefault="00E17EC8" w:rsidP="003855D0">
      <w:pPr>
        <w:spacing w:line="360" w:lineRule="auto"/>
        <w:jc w:val="both"/>
        <w:rPr>
          <w:rFonts w:ascii="Book Antiqua" w:hAnsi="Book Antiqua"/>
        </w:rPr>
      </w:pPr>
      <w:r w:rsidRPr="003855D0">
        <w:rPr>
          <w:rFonts w:ascii="Book Antiqua" w:eastAsia="Book Antiqua" w:hAnsi="Book Antiqua" w:cs="Book Antiqua"/>
        </w:rPr>
        <w:t xml:space="preserve">64 </w:t>
      </w:r>
      <w:r w:rsidRPr="003855D0">
        <w:rPr>
          <w:rFonts w:ascii="Book Antiqua" w:eastAsia="Book Antiqua" w:hAnsi="Book Antiqua" w:cs="Book Antiqua"/>
          <w:b/>
          <w:bCs/>
        </w:rPr>
        <w:t>Ochiai N</w:t>
      </w:r>
      <w:r w:rsidRPr="003855D0">
        <w:rPr>
          <w:rFonts w:ascii="Book Antiqua" w:eastAsia="Book Antiqua" w:hAnsi="Book Antiqua" w:cs="Book Antiqua"/>
        </w:rPr>
        <w:t xml:space="preserve">, Ohtori S, Sasho T, Nakagawa K, Takahashi K, Takahashi N, Murata R, Takahashi K, Moriya H, Wada Y, Saisu T. Extracorporeal shock wave therapy improves motor dysfunction and pain originating from knee osteoarthritis in rats. </w:t>
      </w:r>
      <w:r w:rsidRPr="003855D0">
        <w:rPr>
          <w:rFonts w:ascii="Book Antiqua" w:eastAsia="Book Antiqua" w:hAnsi="Book Antiqua" w:cs="Book Antiqua"/>
          <w:i/>
          <w:iCs/>
        </w:rPr>
        <w:t>Osteoarthritis Cartilage</w:t>
      </w:r>
      <w:r w:rsidRPr="003855D0">
        <w:rPr>
          <w:rFonts w:ascii="Book Antiqua" w:eastAsia="Book Antiqua" w:hAnsi="Book Antiqua" w:cs="Book Antiqua"/>
        </w:rPr>
        <w:t xml:space="preserve"> 2007; </w:t>
      </w:r>
      <w:r w:rsidRPr="003855D0">
        <w:rPr>
          <w:rFonts w:ascii="Book Antiqua" w:eastAsia="Book Antiqua" w:hAnsi="Book Antiqua" w:cs="Book Antiqua"/>
          <w:b/>
          <w:bCs/>
        </w:rPr>
        <w:t>15</w:t>
      </w:r>
      <w:r w:rsidRPr="003855D0">
        <w:rPr>
          <w:rFonts w:ascii="Book Antiqua" w:eastAsia="Book Antiqua" w:hAnsi="Book Antiqua" w:cs="Book Antiqua"/>
        </w:rPr>
        <w:t>: 1093-1096 [PMID: 17466542 DOI: 10.1016/j.joca.2007.03.011]</w:t>
      </w:r>
    </w:p>
    <w:p w14:paraId="691F6559" w14:textId="77777777" w:rsidR="0060559D" w:rsidRDefault="0060559D" w:rsidP="003855D0">
      <w:pPr>
        <w:spacing w:line="360" w:lineRule="auto"/>
        <w:jc w:val="both"/>
        <w:rPr>
          <w:rFonts w:ascii="Book Antiqua" w:eastAsia="Book Antiqua" w:hAnsi="Book Antiqua" w:cs="Book Antiqua"/>
          <w:b/>
          <w:color w:val="000000"/>
        </w:rPr>
      </w:pPr>
    </w:p>
    <w:p w14:paraId="585CB184" w14:textId="52F3AC22"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Footnotes</w:t>
      </w:r>
    </w:p>
    <w:p w14:paraId="7712F023" w14:textId="3838CE88"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Institutional review board statement: </w:t>
      </w:r>
      <w:r w:rsidRPr="003855D0">
        <w:rPr>
          <w:rFonts w:ascii="Book Antiqua" w:eastAsia="Book Antiqua" w:hAnsi="Book Antiqua" w:cs="Book Antiqua"/>
        </w:rPr>
        <w:t>This study was approved by the Research Ethics Committee of the Faculty of Physical Therapy (P.T.REC/012/003180).</w:t>
      </w:r>
    </w:p>
    <w:p w14:paraId="2C937117" w14:textId="77777777" w:rsidR="00A77B3E" w:rsidRPr="003855D0" w:rsidRDefault="00A77B3E" w:rsidP="003855D0">
      <w:pPr>
        <w:spacing w:line="360" w:lineRule="auto"/>
        <w:jc w:val="both"/>
        <w:rPr>
          <w:rFonts w:ascii="Book Antiqua" w:hAnsi="Book Antiqua"/>
        </w:rPr>
      </w:pPr>
    </w:p>
    <w:p w14:paraId="2F665B4B" w14:textId="5DCB40F9"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lastRenderedPageBreak/>
        <w:t xml:space="preserve">Clinical trial registration statement: </w:t>
      </w:r>
      <w:r w:rsidRPr="003855D0">
        <w:rPr>
          <w:rFonts w:ascii="Book Antiqua" w:eastAsia="Book Antiqua" w:hAnsi="Book Antiqua" w:cs="Book Antiqua"/>
        </w:rPr>
        <w:t>This study is registered at Department of Physical Therapy for Musculoskeletal Disorders &amp; Its Surgery, Faculty of Physical Therapy, Cairo University.</w:t>
      </w:r>
    </w:p>
    <w:p w14:paraId="04C92138" w14:textId="77777777" w:rsidR="00A77B3E" w:rsidRPr="003855D0" w:rsidRDefault="00A77B3E" w:rsidP="003855D0">
      <w:pPr>
        <w:spacing w:line="360" w:lineRule="auto"/>
        <w:jc w:val="both"/>
        <w:rPr>
          <w:rFonts w:ascii="Book Antiqua" w:hAnsi="Book Antiqua"/>
        </w:rPr>
      </w:pPr>
    </w:p>
    <w:p w14:paraId="330C1412" w14:textId="52A1D065"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Informed consent statement: </w:t>
      </w:r>
      <w:r w:rsidRPr="003855D0">
        <w:rPr>
          <w:rFonts w:ascii="Book Antiqua" w:eastAsia="Book Antiqua" w:hAnsi="Book Antiqua" w:cs="Book Antiqua"/>
        </w:rPr>
        <w:t>All study participants provided an informed consent statement before enrollment.</w:t>
      </w:r>
    </w:p>
    <w:p w14:paraId="716ACF40" w14:textId="77777777" w:rsidR="00A77B3E" w:rsidRPr="003855D0" w:rsidRDefault="00A77B3E" w:rsidP="003855D0">
      <w:pPr>
        <w:spacing w:line="360" w:lineRule="auto"/>
        <w:jc w:val="both"/>
        <w:rPr>
          <w:rFonts w:ascii="Book Antiqua" w:hAnsi="Book Antiqua"/>
        </w:rPr>
      </w:pPr>
    </w:p>
    <w:p w14:paraId="299DCCDA" w14:textId="58A228BF"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Conflict-of-interest statement: </w:t>
      </w:r>
      <w:r w:rsidRPr="003855D0">
        <w:rPr>
          <w:rFonts w:ascii="Book Antiqua" w:eastAsia="Book Antiqua" w:hAnsi="Book Antiqua" w:cs="Book Antiqua"/>
          <w:color w:val="000000"/>
        </w:rPr>
        <w:t xml:space="preserve">All the authors report </w:t>
      </w:r>
      <w:r w:rsidR="00332D8D">
        <w:rPr>
          <w:rFonts w:ascii="Book Antiqua" w:eastAsia="Book Antiqua" w:hAnsi="Book Antiqua" w:cs="Book Antiqua"/>
          <w:color w:val="000000"/>
        </w:rPr>
        <w:t xml:space="preserve">having </w:t>
      </w:r>
      <w:r w:rsidRPr="003855D0">
        <w:rPr>
          <w:rFonts w:ascii="Book Antiqua" w:eastAsia="Book Antiqua" w:hAnsi="Book Antiqua" w:cs="Book Antiqua"/>
          <w:color w:val="000000"/>
        </w:rPr>
        <w:t>no relevant conflicts of interest for this article.</w:t>
      </w:r>
    </w:p>
    <w:p w14:paraId="25C891C0" w14:textId="77777777" w:rsidR="00A77B3E" w:rsidRPr="003855D0" w:rsidRDefault="00A77B3E" w:rsidP="003855D0">
      <w:pPr>
        <w:spacing w:line="360" w:lineRule="auto"/>
        <w:jc w:val="both"/>
        <w:rPr>
          <w:rFonts w:ascii="Book Antiqua" w:hAnsi="Book Antiqua"/>
        </w:rPr>
      </w:pPr>
    </w:p>
    <w:p w14:paraId="1A8C4254"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Data sharing statement: </w:t>
      </w:r>
      <w:r w:rsidRPr="003855D0">
        <w:rPr>
          <w:rFonts w:ascii="Book Antiqua" w:eastAsia="Book Antiqua" w:hAnsi="Book Antiqua" w:cs="Book Antiqua"/>
        </w:rPr>
        <w:t>No additional data are available.</w:t>
      </w:r>
    </w:p>
    <w:p w14:paraId="11D94040" w14:textId="77777777" w:rsidR="00A77B3E" w:rsidRPr="003855D0" w:rsidRDefault="00A77B3E" w:rsidP="003855D0">
      <w:pPr>
        <w:spacing w:line="360" w:lineRule="auto"/>
        <w:jc w:val="both"/>
        <w:rPr>
          <w:rFonts w:ascii="Book Antiqua" w:hAnsi="Book Antiqua"/>
        </w:rPr>
      </w:pPr>
    </w:p>
    <w:p w14:paraId="56827F69" w14:textId="13A4D32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CONSORT 2010 statement: </w:t>
      </w:r>
      <w:r w:rsidRPr="003855D0">
        <w:rPr>
          <w:rFonts w:ascii="Book Antiqua" w:eastAsia="Book Antiqua" w:hAnsi="Book Antiqua" w:cs="Book Antiqua"/>
        </w:rPr>
        <w:t>The authors have read the CONSORT 2010 statement and the manuscript was prepared and revised according to the CONSORT 2010 statement.</w:t>
      </w:r>
    </w:p>
    <w:p w14:paraId="675EC6C5" w14:textId="77777777" w:rsidR="00A77B3E" w:rsidRPr="003855D0" w:rsidRDefault="00A77B3E" w:rsidP="003855D0">
      <w:pPr>
        <w:spacing w:line="360" w:lineRule="auto"/>
        <w:jc w:val="both"/>
        <w:rPr>
          <w:rFonts w:ascii="Book Antiqua" w:hAnsi="Book Antiqua"/>
        </w:rPr>
      </w:pPr>
    </w:p>
    <w:p w14:paraId="39FC556C"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bCs/>
        </w:rPr>
        <w:t xml:space="preserve">Open-Access: </w:t>
      </w:r>
      <w:r w:rsidRPr="003855D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5F29E" w14:textId="77777777" w:rsidR="00A77B3E" w:rsidRPr="003855D0" w:rsidRDefault="00A77B3E" w:rsidP="003855D0">
      <w:pPr>
        <w:spacing w:line="360" w:lineRule="auto"/>
        <w:jc w:val="both"/>
        <w:rPr>
          <w:rFonts w:ascii="Book Antiqua" w:hAnsi="Book Antiqua"/>
        </w:rPr>
      </w:pPr>
    </w:p>
    <w:p w14:paraId="02195DD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 xml:space="preserve">Provenance and peer review: </w:t>
      </w:r>
      <w:r w:rsidRPr="003855D0">
        <w:rPr>
          <w:rFonts w:ascii="Book Antiqua" w:eastAsia="Book Antiqua" w:hAnsi="Book Antiqua" w:cs="Book Antiqua"/>
        </w:rPr>
        <w:t>Invited article; Externally peer reviewed.</w:t>
      </w:r>
    </w:p>
    <w:p w14:paraId="22318454"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 xml:space="preserve">Peer-review model: </w:t>
      </w:r>
      <w:r w:rsidRPr="003855D0">
        <w:rPr>
          <w:rFonts w:ascii="Book Antiqua" w:eastAsia="Book Antiqua" w:hAnsi="Book Antiqua" w:cs="Book Antiqua"/>
        </w:rPr>
        <w:t>Single blind</w:t>
      </w:r>
    </w:p>
    <w:p w14:paraId="60AE5D16" w14:textId="77777777" w:rsidR="00A77B3E" w:rsidRPr="003855D0" w:rsidRDefault="00A77B3E" w:rsidP="003855D0">
      <w:pPr>
        <w:spacing w:line="360" w:lineRule="auto"/>
        <w:jc w:val="both"/>
        <w:rPr>
          <w:rFonts w:ascii="Book Antiqua" w:hAnsi="Book Antiqua"/>
        </w:rPr>
      </w:pPr>
    </w:p>
    <w:p w14:paraId="1C360C48"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 xml:space="preserve">Peer-review started: </w:t>
      </w:r>
      <w:r w:rsidRPr="003855D0">
        <w:rPr>
          <w:rFonts w:ascii="Book Antiqua" w:eastAsia="Book Antiqua" w:hAnsi="Book Antiqua" w:cs="Book Antiqua"/>
        </w:rPr>
        <w:t>January 9, 2023</w:t>
      </w:r>
    </w:p>
    <w:p w14:paraId="6081E039"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 xml:space="preserve">First decision: </w:t>
      </w:r>
      <w:r w:rsidRPr="003855D0">
        <w:rPr>
          <w:rFonts w:ascii="Book Antiqua" w:eastAsia="Book Antiqua" w:hAnsi="Book Antiqua" w:cs="Book Antiqua"/>
        </w:rPr>
        <w:t>April 26, 2023</w:t>
      </w:r>
    </w:p>
    <w:p w14:paraId="7183E224" w14:textId="336B75D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 xml:space="preserve">Article in press: </w:t>
      </w:r>
    </w:p>
    <w:p w14:paraId="6B876D72" w14:textId="77777777" w:rsidR="00A77B3E" w:rsidRPr="003855D0" w:rsidRDefault="00A77B3E" w:rsidP="003855D0">
      <w:pPr>
        <w:spacing w:line="360" w:lineRule="auto"/>
        <w:jc w:val="both"/>
        <w:rPr>
          <w:rFonts w:ascii="Book Antiqua" w:hAnsi="Book Antiqua"/>
        </w:rPr>
      </w:pPr>
    </w:p>
    <w:p w14:paraId="457E9DAF" w14:textId="3459FAA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 xml:space="preserve">Specialty type: </w:t>
      </w:r>
      <w:r w:rsidR="00AF1230" w:rsidRPr="003855D0">
        <w:rPr>
          <w:rFonts w:ascii="Book Antiqua" w:eastAsia="Microsoft YaHei" w:hAnsi="Book Antiqua" w:cs="SimSun"/>
        </w:rPr>
        <w:t>Orthopedics</w:t>
      </w:r>
    </w:p>
    <w:p w14:paraId="25741260"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lastRenderedPageBreak/>
        <w:t xml:space="preserve">Country/Territory of origin: </w:t>
      </w:r>
      <w:r w:rsidRPr="003855D0">
        <w:rPr>
          <w:rFonts w:ascii="Book Antiqua" w:eastAsia="Book Antiqua" w:hAnsi="Book Antiqua" w:cs="Book Antiqua"/>
        </w:rPr>
        <w:t>Egypt</w:t>
      </w:r>
    </w:p>
    <w:p w14:paraId="70F1B182"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b/>
          <w:color w:val="000000"/>
        </w:rPr>
        <w:t>Peer-review report’s scientific quality classification</w:t>
      </w:r>
    </w:p>
    <w:p w14:paraId="0333B0C1"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Grade A (Excellent): 0</w:t>
      </w:r>
    </w:p>
    <w:p w14:paraId="71109E92"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Grade B (Very good): 0</w:t>
      </w:r>
    </w:p>
    <w:p w14:paraId="25A04BAB"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Grade C (Good): C</w:t>
      </w:r>
    </w:p>
    <w:p w14:paraId="118396A5"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Grade D (Fair): 0</w:t>
      </w:r>
    </w:p>
    <w:p w14:paraId="00370246" w14:textId="77777777" w:rsidR="00A77B3E" w:rsidRPr="003855D0" w:rsidRDefault="008346EA" w:rsidP="003855D0">
      <w:pPr>
        <w:spacing w:line="360" w:lineRule="auto"/>
        <w:jc w:val="both"/>
        <w:rPr>
          <w:rFonts w:ascii="Book Antiqua" w:hAnsi="Book Antiqua"/>
        </w:rPr>
      </w:pPr>
      <w:r w:rsidRPr="003855D0">
        <w:rPr>
          <w:rFonts w:ascii="Book Antiqua" w:eastAsia="Book Antiqua" w:hAnsi="Book Antiqua" w:cs="Book Antiqua"/>
        </w:rPr>
        <w:t>Grade E (Poor): 0</w:t>
      </w:r>
    </w:p>
    <w:p w14:paraId="595EF219" w14:textId="77777777" w:rsidR="00A77B3E" w:rsidRPr="003855D0" w:rsidRDefault="00A77B3E" w:rsidP="003855D0">
      <w:pPr>
        <w:spacing w:line="360" w:lineRule="auto"/>
        <w:jc w:val="both"/>
        <w:rPr>
          <w:rFonts w:ascii="Book Antiqua" w:hAnsi="Book Antiqua"/>
        </w:rPr>
      </w:pPr>
    </w:p>
    <w:p w14:paraId="2A7A8B8A" w14:textId="1E1513AB" w:rsidR="00A77B3E" w:rsidRPr="003855D0" w:rsidRDefault="008346EA" w:rsidP="003855D0">
      <w:pPr>
        <w:spacing w:line="360" w:lineRule="auto"/>
        <w:jc w:val="both"/>
        <w:rPr>
          <w:rFonts w:ascii="Book Antiqua" w:eastAsia="Book Antiqua" w:hAnsi="Book Antiqua" w:cs="Book Antiqua"/>
          <w:bCs/>
          <w:color w:val="000000"/>
        </w:rPr>
      </w:pPr>
      <w:r w:rsidRPr="003855D0">
        <w:rPr>
          <w:rFonts w:ascii="Book Antiqua" w:eastAsia="Book Antiqua" w:hAnsi="Book Antiqua" w:cs="Book Antiqua"/>
          <w:b/>
          <w:color w:val="000000"/>
        </w:rPr>
        <w:t xml:space="preserve">P-Reviewer: </w:t>
      </w:r>
      <w:r w:rsidRPr="003855D0">
        <w:rPr>
          <w:rFonts w:ascii="Book Antiqua" w:eastAsia="Book Antiqua" w:hAnsi="Book Antiqua" w:cs="Book Antiqua"/>
        </w:rPr>
        <w:t>Pitton Rissardo J, Brazil</w:t>
      </w:r>
      <w:r w:rsidRPr="003855D0">
        <w:rPr>
          <w:rFonts w:ascii="Book Antiqua" w:eastAsia="Book Antiqua" w:hAnsi="Book Antiqua" w:cs="Book Antiqua"/>
          <w:b/>
          <w:color w:val="000000"/>
        </w:rPr>
        <w:t xml:space="preserve"> S-Editor: </w:t>
      </w:r>
      <w:r w:rsidR="00AF1230" w:rsidRPr="003855D0">
        <w:rPr>
          <w:rFonts w:ascii="Book Antiqua" w:eastAsia="Book Antiqua" w:hAnsi="Book Antiqua" w:cs="Book Antiqua"/>
          <w:bCs/>
          <w:color w:val="000000"/>
        </w:rPr>
        <w:t>Wang JJ</w:t>
      </w:r>
      <w:r w:rsidRPr="003855D0">
        <w:rPr>
          <w:rFonts w:ascii="Book Antiqua" w:eastAsia="Book Antiqua" w:hAnsi="Book Antiqua" w:cs="Book Antiqua"/>
          <w:b/>
          <w:color w:val="000000"/>
        </w:rPr>
        <w:t xml:space="preserve"> L-Editor: </w:t>
      </w:r>
      <w:r w:rsidR="000B0401" w:rsidRPr="003855D0">
        <w:rPr>
          <w:rFonts w:ascii="Book Antiqua" w:eastAsia="Book Antiqua" w:hAnsi="Book Antiqua" w:cs="Book Antiqua"/>
          <w:bCs/>
          <w:color w:val="000000"/>
        </w:rPr>
        <w:t>Filipodia</w:t>
      </w:r>
      <w:r w:rsidRPr="003855D0">
        <w:rPr>
          <w:rFonts w:ascii="Book Antiqua" w:eastAsia="Book Antiqua" w:hAnsi="Book Antiqua" w:cs="Book Antiqua"/>
          <w:b/>
          <w:color w:val="000000"/>
        </w:rPr>
        <w:t xml:space="preserve"> P-Editor: </w:t>
      </w:r>
      <w:r w:rsidR="00AF1230" w:rsidRPr="003855D0">
        <w:rPr>
          <w:rFonts w:ascii="Book Antiqua" w:eastAsia="Book Antiqua" w:hAnsi="Book Antiqua" w:cs="Book Antiqua"/>
          <w:bCs/>
          <w:color w:val="000000"/>
        </w:rPr>
        <w:t>Wang JJ</w:t>
      </w:r>
    </w:p>
    <w:p w14:paraId="27194F8D" w14:textId="77777777" w:rsidR="00AF1230" w:rsidRDefault="00AF1230" w:rsidP="003855D0">
      <w:pPr>
        <w:spacing w:line="360" w:lineRule="auto"/>
        <w:jc w:val="both"/>
        <w:rPr>
          <w:rFonts w:ascii="Book Antiqua" w:hAnsi="Book Antiqua"/>
        </w:rPr>
      </w:pPr>
    </w:p>
    <w:p w14:paraId="14871423" w14:textId="3958F640" w:rsidR="00AF1230" w:rsidRPr="003855D0" w:rsidRDefault="00AF1230" w:rsidP="003855D0">
      <w:pPr>
        <w:spacing w:line="360" w:lineRule="auto"/>
        <w:jc w:val="both"/>
        <w:rPr>
          <w:rFonts w:ascii="Book Antiqua" w:eastAsia="Book Antiqua" w:hAnsi="Book Antiqua" w:cs="Book Antiqua"/>
          <w:b/>
          <w:color w:val="000000"/>
        </w:rPr>
      </w:pPr>
      <w:r w:rsidRPr="003855D0">
        <w:rPr>
          <w:rFonts w:ascii="Book Antiqua" w:eastAsia="Book Antiqua" w:hAnsi="Book Antiqua" w:cs="Book Antiqua"/>
          <w:b/>
          <w:color w:val="000000"/>
        </w:rPr>
        <w:t xml:space="preserve">Table 1 Descriptive statistics for the mean values of age, weight, height, body mass index, and </w:t>
      </w:r>
      <w:r w:rsidR="009C29D2">
        <w:rPr>
          <w:rFonts w:ascii="Book Antiqua" w:eastAsia="Book Antiqua" w:hAnsi="Book Antiqua" w:cs="Book Antiqua"/>
          <w:b/>
          <w:color w:val="000000"/>
        </w:rPr>
        <w:t>sex</w:t>
      </w:r>
      <w:r w:rsidR="009C29D2" w:rsidRPr="003855D0">
        <w:rPr>
          <w:rFonts w:ascii="Book Antiqua" w:eastAsia="Book Antiqua" w:hAnsi="Book Antiqua" w:cs="Book Antiqua"/>
          <w:b/>
          <w:color w:val="000000"/>
        </w:rPr>
        <w:t xml:space="preserve"> </w:t>
      </w:r>
      <w:r w:rsidRPr="003855D0">
        <w:rPr>
          <w:rFonts w:ascii="Book Antiqua" w:eastAsia="Book Antiqua" w:hAnsi="Book Antiqua" w:cs="Book Antiqua"/>
          <w:b/>
          <w:color w:val="000000"/>
        </w:rPr>
        <w:t>distribution of all patients in both groups</w:t>
      </w:r>
    </w:p>
    <w:tbl>
      <w:tblPr>
        <w:tblW w:w="5868" w:type="pct"/>
        <w:tblInd w:w="-601" w:type="dxa"/>
        <w:tblLook w:val="04A0" w:firstRow="1" w:lastRow="0" w:firstColumn="1" w:lastColumn="0" w:noHBand="0" w:noVBand="1"/>
      </w:tblPr>
      <w:tblGrid>
        <w:gridCol w:w="2303"/>
        <w:gridCol w:w="2582"/>
        <w:gridCol w:w="2698"/>
        <w:gridCol w:w="933"/>
        <w:gridCol w:w="893"/>
        <w:gridCol w:w="1576"/>
      </w:tblGrid>
      <w:tr w:rsidR="00AF1230" w:rsidRPr="003855D0" w14:paraId="3182F27E" w14:textId="77777777" w:rsidTr="00AF1230">
        <w:trPr>
          <w:trHeight w:val="379"/>
        </w:trPr>
        <w:tc>
          <w:tcPr>
            <w:tcW w:w="1135" w:type="pct"/>
            <w:vMerge w:val="restart"/>
            <w:tcBorders>
              <w:top w:val="single" w:sz="4" w:space="0" w:color="auto"/>
              <w:bottom w:val="single" w:sz="4" w:space="0" w:color="auto"/>
            </w:tcBorders>
            <w:hideMark/>
          </w:tcPr>
          <w:p w14:paraId="0639035E" w14:textId="77777777" w:rsidR="00AF1230" w:rsidRPr="003855D0" w:rsidRDefault="00AF1230" w:rsidP="003855D0">
            <w:pPr>
              <w:spacing w:line="360" w:lineRule="auto"/>
              <w:jc w:val="both"/>
              <w:rPr>
                <w:rFonts w:ascii="Book Antiqua" w:eastAsia="Times New Roman" w:hAnsi="Book Antiqua"/>
                <w:b/>
                <w:bCs/>
                <w:color w:val="000000" w:themeColor="text1"/>
              </w:rPr>
            </w:pPr>
          </w:p>
        </w:tc>
        <w:tc>
          <w:tcPr>
            <w:tcW w:w="1262" w:type="pct"/>
            <w:tcBorders>
              <w:top w:val="single" w:sz="4" w:space="0" w:color="auto"/>
              <w:bottom w:val="single" w:sz="4" w:space="0" w:color="auto"/>
            </w:tcBorders>
            <w:hideMark/>
          </w:tcPr>
          <w:p w14:paraId="5442CEB7"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color w:val="000000" w:themeColor="text1"/>
              </w:rPr>
              <w:t>Group A</w:t>
            </w:r>
          </w:p>
        </w:tc>
        <w:tc>
          <w:tcPr>
            <w:tcW w:w="1315" w:type="pct"/>
            <w:tcBorders>
              <w:top w:val="single" w:sz="4" w:space="0" w:color="auto"/>
              <w:bottom w:val="single" w:sz="4" w:space="0" w:color="auto"/>
            </w:tcBorders>
            <w:hideMark/>
          </w:tcPr>
          <w:p w14:paraId="22012AB5"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color w:val="000000" w:themeColor="text1"/>
              </w:rPr>
              <w:t>Group B</w:t>
            </w:r>
          </w:p>
        </w:tc>
        <w:tc>
          <w:tcPr>
            <w:tcW w:w="511" w:type="pct"/>
            <w:vMerge w:val="restart"/>
            <w:tcBorders>
              <w:top w:val="single" w:sz="4" w:space="0" w:color="auto"/>
              <w:bottom w:val="single" w:sz="4" w:space="0" w:color="auto"/>
            </w:tcBorders>
            <w:hideMark/>
          </w:tcPr>
          <w:p w14:paraId="21D02EA2"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i/>
                <w:iCs/>
                <w:color w:val="000000" w:themeColor="text1"/>
              </w:rPr>
              <w:t>t</w:t>
            </w:r>
            <w:r w:rsidRPr="003855D0">
              <w:rPr>
                <w:rFonts w:ascii="Book Antiqua" w:eastAsia="Times New Roman" w:hAnsi="Book Antiqua"/>
                <w:b/>
                <w:bCs/>
                <w:color w:val="000000" w:themeColor="text1"/>
              </w:rPr>
              <w:t xml:space="preserve"> value</w:t>
            </w:r>
          </w:p>
        </w:tc>
        <w:tc>
          <w:tcPr>
            <w:tcW w:w="493" w:type="pct"/>
            <w:vMerge w:val="restart"/>
            <w:tcBorders>
              <w:top w:val="single" w:sz="4" w:space="0" w:color="auto"/>
              <w:bottom w:val="single" w:sz="4" w:space="0" w:color="auto"/>
            </w:tcBorders>
            <w:hideMark/>
          </w:tcPr>
          <w:p w14:paraId="4A99BE43"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i/>
                <w:iCs/>
                <w:color w:val="000000" w:themeColor="text1"/>
              </w:rPr>
              <w:t>P</w:t>
            </w:r>
            <w:r w:rsidRPr="003855D0">
              <w:rPr>
                <w:rFonts w:ascii="Book Antiqua" w:eastAsia="Times New Roman" w:hAnsi="Book Antiqua"/>
                <w:b/>
                <w:bCs/>
                <w:color w:val="000000" w:themeColor="text1"/>
              </w:rPr>
              <w:t xml:space="preserve"> value</w:t>
            </w:r>
          </w:p>
        </w:tc>
        <w:tc>
          <w:tcPr>
            <w:tcW w:w="284" w:type="pct"/>
            <w:vMerge w:val="restart"/>
            <w:tcBorders>
              <w:top w:val="single" w:sz="4" w:space="0" w:color="auto"/>
              <w:bottom w:val="single" w:sz="4" w:space="0" w:color="auto"/>
            </w:tcBorders>
            <w:hideMark/>
          </w:tcPr>
          <w:p w14:paraId="07250023" w14:textId="11D87F9F"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color w:val="000000" w:themeColor="text1"/>
              </w:rPr>
              <w:t>Sig</w:t>
            </w:r>
            <w:r w:rsidR="00526704" w:rsidRPr="003855D0">
              <w:rPr>
                <w:rFonts w:ascii="Book Antiqua" w:eastAsia="Times New Roman" w:hAnsi="Book Antiqua"/>
                <w:b/>
                <w:bCs/>
                <w:color w:val="000000" w:themeColor="text1"/>
              </w:rPr>
              <w:t>nificance</w:t>
            </w:r>
          </w:p>
        </w:tc>
      </w:tr>
      <w:tr w:rsidR="00AF1230" w:rsidRPr="003855D0" w14:paraId="7029DE1D" w14:textId="77777777" w:rsidTr="00AF1230">
        <w:trPr>
          <w:trHeight w:val="379"/>
        </w:trPr>
        <w:tc>
          <w:tcPr>
            <w:tcW w:w="1135" w:type="pct"/>
            <w:vMerge/>
            <w:tcBorders>
              <w:top w:val="single" w:sz="4" w:space="0" w:color="auto"/>
              <w:bottom w:val="single" w:sz="4" w:space="0" w:color="auto"/>
            </w:tcBorders>
            <w:hideMark/>
          </w:tcPr>
          <w:p w14:paraId="079D92F6" w14:textId="77777777" w:rsidR="00AF1230" w:rsidRPr="003855D0" w:rsidRDefault="00AF1230" w:rsidP="003855D0">
            <w:pPr>
              <w:spacing w:line="360" w:lineRule="auto"/>
              <w:jc w:val="both"/>
              <w:rPr>
                <w:rFonts w:ascii="Book Antiqua" w:eastAsia="Times New Roman" w:hAnsi="Book Antiqua"/>
                <w:b/>
                <w:bCs/>
                <w:color w:val="000000" w:themeColor="text1"/>
              </w:rPr>
            </w:pPr>
          </w:p>
        </w:tc>
        <w:tc>
          <w:tcPr>
            <w:tcW w:w="1262" w:type="pct"/>
            <w:tcBorders>
              <w:top w:val="single" w:sz="4" w:space="0" w:color="auto"/>
              <w:bottom w:val="single" w:sz="4" w:space="0" w:color="auto"/>
            </w:tcBorders>
            <w:hideMark/>
          </w:tcPr>
          <w:p w14:paraId="431B89E9"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i/>
                <w:iCs/>
                <w:color w:val="000000" w:themeColor="text1"/>
              </w:rPr>
              <w:t>n</w:t>
            </w:r>
            <w:r w:rsidRPr="003855D0">
              <w:rPr>
                <w:rFonts w:ascii="Book Antiqua" w:eastAsia="Times New Roman" w:hAnsi="Book Antiqua"/>
                <w:b/>
                <w:bCs/>
                <w:color w:val="000000" w:themeColor="text1"/>
              </w:rPr>
              <w:t xml:space="preserve"> = 20</w:t>
            </w:r>
          </w:p>
        </w:tc>
        <w:tc>
          <w:tcPr>
            <w:tcW w:w="1315" w:type="pct"/>
            <w:tcBorders>
              <w:top w:val="single" w:sz="4" w:space="0" w:color="auto"/>
              <w:bottom w:val="single" w:sz="4" w:space="0" w:color="auto"/>
            </w:tcBorders>
            <w:hideMark/>
          </w:tcPr>
          <w:p w14:paraId="12867F5F"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i/>
                <w:iCs/>
                <w:color w:val="000000" w:themeColor="text1"/>
              </w:rPr>
              <w:t>n</w:t>
            </w:r>
            <w:r w:rsidRPr="003855D0">
              <w:rPr>
                <w:rFonts w:ascii="Book Antiqua" w:eastAsia="Times New Roman" w:hAnsi="Book Antiqua"/>
                <w:b/>
                <w:bCs/>
                <w:color w:val="000000" w:themeColor="text1"/>
              </w:rPr>
              <w:t xml:space="preserve"> = 20</w:t>
            </w:r>
          </w:p>
        </w:tc>
        <w:tc>
          <w:tcPr>
            <w:tcW w:w="0" w:type="auto"/>
            <w:vMerge/>
            <w:tcBorders>
              <w:top w:val="single" w:sz="4" w:space="0" w:color="auto"/>
              <w:bottom w:val="single" w:sz="4" w:space="0" w:color="auto"/>
            </w:tcBorders>
            <w:hideMark/>
          </w:tcPr>
          <w:p w14:paraId="4CD11D2D"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0" w:type="auto"/>
            <w:vMerge/>
            <w:tcBorders>
              <w:top w:val="single" w:sz="4" w:space="0" w:color="auto"/>
              <w:bottom w:val="single" w:sz="4" w:space="0" w:color="auto"/>
            </w:tcBorders>
            <w:hideMark/>
          </w:tcPr>
          <w:p w14:paraId="0D5933FF"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0" w:type="auto"/>
            <w:vMerge/>
            <w:tcBorders>
              <w:top w:val="single" w:sz="4" w:space="0" w:color="auto"/>
              <w:bottom w:val="single" w:sz="4" w:space="0" w:color="auto"/>
            </w:tcBorders>
            <w:hideMark/>
          </w:tcPr>
          <w:p w14:paraId="322C7FA6" w14:textId="77777777" w:rsidR="00AF1230" w:rsidRPr="003855D0" w:rsidRDefault="00AF1230" w:rsidP="003855D0">
            <w:pPr>
              <w:spacing w:line="360" w:lineRule="auto"/>
              <w:jc w:val="both"/>
              <w:rPr>
                <w:rFonts w:ascii="Book Antiqua" w:eastAsia="Times New Roman" w:hAnsi="Book Antiqua"/>
                <w:color w:val="000000" w:themeColor="text1"/>
              </w:rPr>
            </w:pPr>
          </w:p>
        </w:tc>
      </w:tr>
      <w:tr w:rsidR="00AF1230" w:rsidRPr="003855D0" w14:paraId="104FC75A" w14:textId="77777777" w:rsidTr="00AF1230">
        <w:trPr>
          <w:trHeight w:val="379"/>
        </w:trPr>
        <w:tc>
          <w:tcPr>
            <w:tcW w:w="1135" w:type="pct"/>
            <w:tcBorders>
              <w:top w:val="single" w:sz="4" w:space="0" w:color="auto"/>
            </w:tcBorders>
            <w:hideMark/>
          </w:tcPr>
          <w:p w14:paraId="113B046F" w14:textId="58C6CFB2"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 xml:space="preserve">Age </w:t>
            </w:r>
            <w:r w:rsidR="009C29D2">
              <w:rPr>
                <w:rFonts w:ascii="Book Antiqua" w:eastAsia="Times New Roman" w:hAnsi="Book Antiqua"/>
                <w:color w:val="000000" w:themeColor="text1"/>
              </w:rPr>
              <w:t xml:space="preserve">in </w:t>
            </w:r>
            <w:r w:rsidRPr="003855D0">
              <w:rPr>
                <w:rFonts w:ascii="Book Antiqua" w:eastAsia="Times New Roman" w:hAnsi="Book Antiqua"/>
                <w:color w:val="000000" w:themeColor="text1"/>
              </w:rPr>
              <w:t>yr</w:t>
            </w:r>
          </w:p>
        </w:tc>
        <w:tc>
          <w:tcPr>
            <w:tcW w:w="1262" w:type="pct"/>
            <w:tcBorders>
              <w:top w:val="single" w:sz="4" w:space="0" w:color="auto"/>
            </w:tcBorders>
            <w:hideMark/>
          </w:tcPr>
          <w:p w14:paraId="2025E095" w14:textId="3DF5C9A0"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31.2</w:t>
            </w:r>
            <w:r w:rsidR="00600245">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4.15</w:t>
            </w:r>
          </w:p>
        </w:tc>
        <w:tc>
          <w:tcPr>
            <w:tcW w:w="1315" w:type="pct"/>
            <w:tcBorders>
              <w:top w:val="single" w:sz="4" w:space="0" w:color="auto"/>
            </w:tcBorders>
            <w:hideMark/>
          </w:tcPr>
          <w:p w14:paraId="682567D4" w14:textId="1944E209"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29.1</w:t>
            </w:r>
            <w:r w:rsidR="00600245">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5.12</w:t>
            </w:r>
          </w:p>
        </w:tc>
        <w:tc>
          <w:tcPr>
            <w:tcW w:w="511" w:type="pct"/>
            <w:tcBorders>
              <w:top w:val="single" w:sz="4" w:space="0" w:color="auto"/>
            </w:tcBorders>
            <w:hideMark/>
          </w:tcPr>
          <w:p w14:paraId="7E0D1697"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1.43</w:t>
            </w:r>
          </w:p>
        </w:tc>
        <w:tc>
          <w:tcPr>
            <w:tcW w:w="493" w:type="pct"/>
            <w:tcBorders>
              <w:top w:val="single" w:sz="4" w:space="0" w:color="auto"/>
            </w:tcBorders>
            <w:hideMark/>
          </w:tcPr>
          <w:p w14:paraId="5728923E"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0.16</w:t>
            </w:r>
          </w:p>
        </w:tc>
        <w:tc>
          <w:tcPr>
            <w:tcW w:w="284" w:type="pct"/>
            <w:tcBorders>
              <w:top w:val="single" w:sz="4" w:space="0" w:color="auto"/>
            </w:tcBorders>
            <w:hideMark/>
          </w:tcPr>
          <w:p w14:paraId="4A7F4A3C"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F1230" w:rsidRPr="003855D0" w14:paraId="3C05257D" w14:textId="77777777" w:rsidTr="00AF1230">
        <w:trPr>
          <w:trHeight w:val="379"/>
        </w:trPr>
        <w:tc>
          <w:tcPr>
            <w:tcW w:w="1135" w:type="pct"/>
            <w:hideMark/>
          </w:tcPr>
          <w:p w14:paraId="5F9F7C38"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Weight</w:t>
            </w:r>
          </w:p>
        </w:tc>
        <w:tc>
          <w:tcPr>
            <w:tcW w:w="1262" w:type="pct"/>
            <w:hideMark/>
          </w:tcPr>
          <w:p w14:paraId="046D56DA"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72.55 ± 7.65</w:t>
            </w:r>
          </w:p>
        </w:tc>
        <w:tc>
          <w:tcPr>
            <w:tcW w:w="1315" w:type="pct"/>
            <w:hideMark/>
          </w:tcPr>
          <w:p w14:paraId="71A988E3"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73.35 ± 14.23</w:t>
            </w:r>
          </w:p>
        </w:tc>
        <w:tc>
          <w:tcPr>
            <w:tcW w:w="511" w:type="pct"/>
            <w:hideMark/>
          </w:tcPr>
          <w:p w14:paraId="0FF5664D"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-0.22</w:t>
            </w:r>
          </w:p>
        </w:tc>
        <w:tc>
          <w:tcPr>
            <w:tcW w:w="493" w:type="pct"/>
            <w:hideMark/>
          </w:tcPr>
          <w:p w14:paraId="546258EF"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0.83</w:t>
            </w:r>
          </w:p>
        </w:tc>
        <w:tc>
          <w:tcPr>
            <w:tcW w:w="284" w:type="pct"/>
            <w:hideMark/>
          </w:tcPr>
          <w:p w14:paraId="5BFAB52B"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F1230" w:rsidRPr="003855D0" w14:paraId="64A63966" w14:textId="77777777" w:rsidTr="00AF1230">
        <w:trPr>
          <w:trHeight w:val="379"/>
        </w:trPr>
        <w:tc>
          <w:tcPr>
            <w:tcW w:w="1135" w:type="pct"/>
            <w:hideMark/>
          </w:tcPr>
          <w:p w14:paraId="2C7BF159"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Height</w:t>
            </w:r>
          </w:p>
        </w:tc>
        <w:tc>
          <w:tcPr>
            <w:tcW w:w="1262" w:type="pct"/>
            <w:hideMark/>
          </w:tcPr>
          <w:p w14:paraId="29E69B01" w14:textId="5714C6E0"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168.4</w:t>
            </w:r>
            <w:r w:rsidR="00600245">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5.9</w:t>
            </w:r>
            <w:r w:rsidR="00600245">
              <w:rPr>
                <w:rFonts w:ascii="Book Antiqua" w:eastAsia="Times New Roman" w:hAnsi="Book Antiqua"/>
                <w:color w:val="000000" w:themeColor="text1"/>
              </w:rPr>
              <w:t>0</w:t>
            </w:r>
          </w:p>
        </w:tc>
        <w:tc>
          <w:tcPr>
            <w:tcW w:w="1315" w:type="pct"/>
            <w:hideMark/>
          </w:tcPr>
          <w:p w14:paraId="0ED54DA2"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169.05 ± 9.83</w:t>
            </w:r>
          </w:p>
        </w:tc>
        <w:tc>
          <w:tcPr>
            <w:tcW w:w="511" w:type="pct"/>
            <w:hideMark/>
          </w:tcPr>
          <w:p w14:paraId="280FF248"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-0.25</w:t>
            </w:r>
          </w:p>
        </w:tc>
        <w:tc>
          <w:tcPr>
            <w:tcW w:w="493" w:type="pct"/>
            <w:hideMark/>
          </w:tcPr>
          <w:p w14:paraId="06CE7100" w14:textId="2EFA93EF"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0.8</w:t>
            </w:r>
            <w:r w:rsidR="00600245">
              <w:rPr>
                <w:rFonts w:ascii="Book Antiqua" w:eastAsia="Times New Roman" w:hAnsi="Book Antiqua"/>
                <w:color w:val="000000" w:themeColor="text1"/>
              </w:rPr>
              <w:t>0</w:t>
            </w:r>
          </w:p>
        </w:tc>
        <w:tc>
          <w:tcPr>
            <w:tcW w:w="284" w:type="pct"/>
            <w:hideMark/>
          </w:tcPr>
          <w:p w14:paraId="38D1D35C"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F1230" w:rsidRPr="003855D0" w14:paraId="53844668" w14:textId="77777777" w:rsidTr="00AF1230">
        <w:trPr>
          <w:trHeight w:val="379"/>
        </w:trPr>
        <w:tc>
          <w:tcPr>
            <w:tcW w:w="1135" w:type="pct"/>
            <w:hideMark/>
          </w:tcPr>
          <w:p w14:paraId="57F4FB1C" w14:textId="4C0F60F6"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 xml:space="preserve">BMI </w:t>
            </w:r>
            <w:r w:rsidR="009C29D2">
              <w:rPr>
                <w:rFonts w:ascii="Book Antiqua" w:eastAsia="Times New Roman" w:hAnsi="Book Antiqua"/>
                <w:color w:val="000000" w:themeColor="text1"/>
              </w:rPr>
              <w:t xml:space="preserve">in </w:t>
            </w:r>
            <w:r w:rsidRPr="003855D0">
              <w:rPr>
                <w:rFonts w:ascii="Book Antiqua" w:eastAsia="Times New Roman" w:hAnsi="Book Antiqua"/>
                <w:color w:val="000000" w:themeColor="text1"/>
              </w:rPr>
              <w:t>kg/m</w:t>
            </w:r>
            <w:r w:rsidRPr="003855D0">
              <w:rPr>
                <w:rFonts w:ascii="Book Antiqua" w:eastAsia="Times New Roman" w:hAnsi="Book Antiqua"/>
                <w:color w:val="000000" w:themeColor="text1"/>
                <w:vertAlign w:val="superscript"/>
              </w:rPr>
              <w:t>2</w:t>
            </w:r>
          </w:p>
        </w:tc>
        <w:tc>
          <w:tcPr>
            <w:tcW w:w="1262" w:type="pct"/>
            <w:hideMark/>
          </w:tcPr>
          <w:p w14:paraId="6C524114" w14:textId="531E5565"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25.5</w:t>
            </w:r>
            <w:r w:rsidR="00600245">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2.25</w:t>
            </w:r>
          </w:p>
        </w:tc>
        <w:tc>
          <w:tcPr>
            <w:tcW w:w="1315" w:type="pct"/>
            <w:hideMark/>
          </w:tcPr>
          <w:p w14:paraId="2A97894A" w14:textId="4DBEE240"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24.8</w:t>
            </w:r>
            <w:r w:rsidR="00600245">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2.29</w:t>
            </w:r>
          </w:p>
        </w:tc>
        <w:tc>
          <w:tcPr>
            <w:tcW w:w="511" w:type="pct"/>
            <w:hideMark/>
          </w:tcPr>
          <w:p w14:paraId="127A9A73"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0.98</w:t>
            </w:r>
          </w:p>
        </w:tc>
        <w:tc>
          <w:tcPr>
            <w:tcW w:w="493" w:type="pct"/>
            <w:hideMark/>
          </w:tcPr>
          <w:p w14:paraId="0483FAF5"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0.34</w:t>
            </w:r>
          </w:p>
        </w:tc>
        <w:tc>
          <w:tcPr>
            <w:tcW w:w="284" w:type="pct"/>
            <w:hideMark/>
          </w:tcPr>
          <w:p w14:paraId="563F3FED"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F1230" w:rsidRPr="003855D0" w14:paraId="55096C6F" w14:textId="77777777" w:rsidTr="00AF1230">
        <w:trPr>
          <w:trHeight w:val="379"/>
        </w:trPr>
        <w:tc>
          <w:tcPr>
            <w:tcW w:w="1135" w:type="pct"/>
            <w:tcBorders>
              <w:bottom w:val="single" w:sz="4" w:space="0" w:color="auto"/>
            </w:tcBorders>
            <w:hideMark/>
          </w:tcPr>
          <w:p w14:paraId="148DDF6C" w14:textId="49B3B72E" w:rsidR="00AF1230" w:rsidRPr="003855D0" w:rsidRDefault="009C29D2" w:rsidP="003855D0">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Sex</w:t>
            </w:r>
            <w:r w:rsidRPr="003855D0">
              <w:rPr>
                <w:rFonts w:ascii="Book Antiqua" w:eastAsia="Times New Roman" w:hAnsi="Book Antiqua"/>
                <w:color w:val="000000" w:themeColor="text1"/>
              </w:rPr>
              <w:t xml:space="preserve"> </w:t>
            </w:r>
            <w:r w:rsidR="00AF1230" w:rsidRPr="003855D0">
              <w:rPr>
                <w:rFonts w:ascii="Book Antiqua" w:eastAsia="Times New Roman" w:hAnsi="Book Antiqua"/>
                <w:color w:val="000000" w:themeColor="text1"/>
              </w:rPr>
              <w:t>distribution</w:t>
            </w:r>
          </w:p>
        </w:tc>
        <w:tc>
          <w:tcPr>
            <w:tcW w:w="1262" w:type="pct"/>
            <w:tcBorders>
              <w:bottom w:val="single" w:sz="4" w:space="0" w:color="auto"/>
            </w:tcBorders>
            <w:hideMark/>
          </w:tcPr>
          <w:p w14:paraId="21C0EB55"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20% male and 80% female</w:t>
            </w:r>
          </w:p>
        </w:tc>
        <w:tc>
          <w:tcPr>
            <w:tcW w:w="1315" w:type="pct"/>
            <w:tcBorders>
              <w:bottom w:val="single" w:sz="4" w:space="0" w:color="auto"/>
            </w:tcBorders>
            <w:hideMark/>
          </w:tcPr>
          <w:p w14:paraId="0110DF18"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40% male and 60% female</w:t>
            </w:r>
          </w:p>
        </w:tc>
        <w:tc>
          <w:tcPr>
            <w:tcW w:w="511" w:type="pct"/>
            <w:tcBorders>
              <w:bottom w:val="single" w:sz="4" w:space="0" w:color="auto"/>
            </w:tcBorders>
            <w:hideMark/>
          </w:tcPr>
          <w:p w14:paraId="7F4B4C92" w14:textId="5C6CCF4F"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i/>
                <w:iCs/>
                <w:color w:val="000000" w:themeColor="text1"/>
              </w:rPr>
              <w:t>χ</w:t>
            </w:r>
            <w:r w:rsidRPr="003855D0">
              <w:rPr>
                <w:rFonts w:ascii="Book Antiqua" w:eastAsia="Times New Roman" w:hAnsi="Book Antiqua"/>
                <w:i/>
                <w:iCs/>
                <w:color w:val="000000" w:themeColor="text1"/>
                <w:vertAlign w:val="superscript"/>
              </w:rPr>
              <w:t>2</w:t>
            </w:r>
            <w:r w:rsidRPr="003855D0">
              <w:rPr>
                <w:rFonts w:ascii="Book Antiqua" w:eastAsia="Times New Roman" w:hAnsi="Book Antiqua"/>
                <w:b/>
                <w:bCs/>
                <w:color w:val="000000" w:themeColor="text1"/>
              </w:rPr>
              <w:t xml:space="preserve"> </w:t>
            </w:r>
            <w:r w:rsidRPr="003855D0">
              <w:rPr>
                <w:rFonts w:ascii="Book Antiqua" w:eastAsia="Times New Roman" w:hAnsi="Book Antiqua"/>
                <w:color w:val="000000" w:themeColor="text1"/>
              </w:rPr>
              <w:t>= 1.91</w:t>
            </w:r>
          </w:p>
        </w:tc>
        <w:tc>
          <w:tcPr>
            <w:tcW w:w="493" w:type="pct"/>
            <w:tcBorders>
              <w:bottom w:val="single" w:sz="4" w:space="0" w:color="auto"/>
            </w:tcBorders>
            <w:hideMark/>
          </w:tcPr>
          <w:p w14:paraId="06C5675E"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0.17</w:t>
            </w:r>
          </w:p>
        </w:tc>
        <w:tc>
          <w:tcPr>
            <w:tcW w:w="284" w:type="pct"/>
            <w:tcBorders>
              <w:bottom w:val="single" w:sz="4" w:space="0" w:color="auto"/>
            </w:tcBorders>
            <w:hideMark/>
          </w:tcPr>
          <w:p w14:paraId="5E1B3692"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bl>
    <w:p w14:paraId="6591BFA7" w14:textId="49B820B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 Non-significant; BMI: Body mass index</w:t>
      </w:r>
      <w:r w:rsidR="009C29D2">
        <w:rPr>
          <w:rFonts w:ascii="Book Antiqua" w:eastAsia="Times New Roman" w:hAnsi="Book Antiqua"/>
          <w:color w:val="000000" w:themeColor="text1"/>
        </w:rPr>
        <w:t>.</w:t>
      </w:r>
      <w:r w:rsidR="00600245">
        <w:rPr>
          <w:rFonts w:ascii="Book Antiqua" w:eastAsia="Times New Roman" w:hAnsi="Book Antiqua"/>
          <w:color w:val="000000" w:themeColor="text1"/>
        </w:rPr>
        <w:t xml:space="preserve"> Group A: Patients treated with </w:t>
      </w:r>
      <w:r w:rsidR="00A70B85" w:rsidRPr="003855D0">
        <w:rPr>
          <w:rFonts w:ascii="Book Antiqua" w:eastAsia="Book Antiqua" w:hAnsi="Book Antiqua" w:cs="Book Antiqua"/>
        </w:rPr>
        <w:t>instrument assisted soft tissue mobilization</w:t>
      </w:r>
      <w:r w:rsidR="00600245">
        <w:rPr>
          <w:rFonts w:ascii="Book Antiqua" w:eastAsia="Times New Roman" w:hAnsi="Book Antiqua"/>
          <w:color w:val="000000" w:themeColor="text1"/>
        </w:rPr>
        <w:t>; Group B: Patients treated with</w:t>
      </w:r>
      <w:r w:rsidR="00A70B85" w:rsidRPr="003855D0">
        <w:rPr>
          <w:rFonts w:ascii="Book Antiqua" w:eastAsia="Book Antiqua" w:hAnsi="Book Antiqua" w:cs="Book Antiqua"/>
        </w:rPr>
        <w:t xml:space="preserve"> extracorporeal shock wave therapy</w:t>
      </w:r>
      <w:r w:rsidRPr="003855D0">
        <w:rPr>
          <w:rFonts w:ascii="Book Antiqua" w:eastAsia="Times New Roman" w:hAnsi="Book Antiqua"/>
          <w:color w:val="000000" w:themeColor="text1"/>
        </w:rPr>
        <w:t>.</w:t>
      </w:r>
    </w:p>
    <w:p w14:paraId="1BF629A5" w14:textId="77777777" w:rsidR="00AF1230" w:rsidRDefault="00AF1230" w:rsidP="003855D0">
      <w:pPr>
        <w:spacing w:line="360" w:lineRule="auto"/>
        <w:jc w:val="both"/>
        <w:rPr>
          <w:rFonts w:ascii="Book Antiqua" w:eastAsia="Book Antiqua" w:hAnsi="Book Antiqua" w:cs="Book Antiqua"/>
          <w:b/>
          <w:color w:val="000000"/>
        </w:rPr>
      </w:pPr>
    </w:p>
    <w:p w14:paraId="6B0514E9" w14:textId="267D24B7" w:rsidR="00AF1230" w:rsidRPr="003855D0" w:rsidRDefault="00AF1230" w:rsidP="003855D0">
      <w:pPr>
        <w:spacing w:line="360" w:lineRule="auto"/>
        <w:jc w:val="both"/>
        <w:rPr>
          <w:rFonts w:ascii="Book Antiqua" w:eastAsia="Book Antiqua" w:hAnsi="Book Antiqua" w:cs="Book Antiqua"/>
          <w:b/>
          <w:color w:val="000000"/>
        </w:rPr>
      </w:pPr>
      <w:r w:rsidRPr="003855D0">
        <w:rPr>
          <w:rFonts w:ascii="Book Antiqua" w:eastAsia="Book Antiqua" w:hAnsi="Book Antiqua" w:cs="Book Antiqua"/>
          <w:b/>
          <w:color w:val="000000"/>
        </w:rPr>
        <w:t xml:space="preserve">Table 2 Independent </w:t>
      </w:r>
      <w:r w:rsidRPr="003855D0">
        <w:rPr>
          <w:rFonts w:ascii="Book Antiqua" w:eastAsia="Book Antiqua" w:hAnsi="Book Antiqua" w:cs="Book Antiqua"/>
          <w:b/>
          <w:i/>
          <w:iCs/>
          <w:color w:val="000000"/>
        </w:rPr>
        <w:t>t</w:t>
      </w:r>
      <w:r w:rsidRPr="003855D0">
        <w:rPr>
          <w:rFonts w:ascii="Book Antiqua" w:eastAsia="Book Antiqua" w:hAnsi="Book Antiqua" w:cs="Book Antiqua"/>
          <w:b/>
          <w:color w:val="000000"/>
        </w:rPr>
        <w:t xml:space="preserve">-test for comparison of </w:t>
      </w:r>
      <w:r w:rsidR="0060559D">
        <w:rPr>
          <w:rFonts w:ascii="Book Antiqua" w:eastAsia="Book Antiqua" w:hAnsi="Book Antiqua" w:cs="Book Antiqua"/>
          <w:b/>
          <w:color w:val="000000"/>
        </w:rPr>
        <w:t xml:space="preserve">pre- </w:t>
      </w:r>
      <w:r w:rsidR="00A348E2" w:rsidRPr="003855D0">
        <w:rPr>
          <w:rFonts w:ascii="Book Antiqua" w:eastAsia="Book Antiqua" w:hAnsi="Book Antiqua" w:cs="Book Antiqua"/>
          <w:b/>
          <w:color w:val="000000"/>
        </w:rPr>
        <w:t>and post-treatment</w:t>
      </w:r>
      <w:r w:rsidRPr="003855D0">
        <w:rPr>
          <w:rFonts w:ascii="Book Antiqua" w:eastAsia="Book Antiqua" w:hAnsi="Book Antiqua" w:cs="Book Antiqua"/>
          <w:b/>
          <w:color w:val="000000"/>
        </w:rPr>
        <w:t xml:space="preserve"> mean values between both groups</w:t>
      </w:r>
    </w:p>
    <w:tbl>
      <w:tblPr>
        <w:tblW w:w="5550" w:type="pct"/>
        <w:tblLook w:val="04A0" w:firstRow="1" w:lastRow="0" w:firstColumn="1" w:lastColumn="0" w:noHBand="0" w:noVBand="1"/>
      </w:tblPr>
      <w:tblGrid>
        <w:gridCol w:w="3815"/>
        <w:gridCol w:w="1491"/>
        <w:gridCol w:w="1631"/>
        <w:gridCol w:w="937"/>
        <w:gridCol w:w="940"/>
        <w:gridCol w:w="1576"/>
      </w:tblGrid>
      <w:tr w:rsidR="00AF1230" w:rsidRPr="003855D0" w14:paraId="0904EA27" w14:textId="77777777" w:rsidTr="00AF1230">
        <w:trPr>
          <w:trHeight w:val="343"/>
        </w:trPr>
        <w:tc>
          <w:tcPr>
            <w:tcW w:w="1918" w:type="pct"/>
            <w:vMerge w:val="restart"/>
            <w:tcBorders>
              <w:top w:val="single" w:sz="4" w:space="0" w:color="auto"/>
              <w:bottom w:val="single" w:sz="4" w:space="0" w:color="auto"/>
            </w:tcBorders>
            <w:hideMark/>
          </w:tcPr>
          <w:p w14:paraId="7008F226" w14:textId="42E98FCC" w:rsidR="00AF1230" w:rsidRPr="003855D0" w:rsidRDefault="009C29D2" w:rsidP="003855D0">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Treatment period</w:t>
            </w:r>
          </w:p>
        </w:tc>
        <w:tc>
          <w:tcPr>
            <w:tcW w:w="800" w:type="pct"/>
            <w:tcBorders>
              <w:top w:val="single" w:sz="4" w:space="0" w:color="auto"/>
              <w:bottom w:val="single" w:sz="4" w:space="0" w:color="auto"/>
            </w:tcBorders>
            <w:hideMark/>
          </w:tcPr>
          <w:p w14:paraId="223E8C59"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color w:val="000000" w:themeColor="text1"/>
              </w:rPr>
              <w:t>Group A</w:t>
            </w:r>
          </w:p>
        </w:tc>
        <w:tc>
          <w:tcPr>
            <w:tcW w:w="867" w:type="pct"/>
            <w:tcBorders>
              <w:top w:val="single" w:sz="4" w:space="0" w:color="auto"/>
              <w:bottom w:val="single" w:sz="4" w:space="0" w:color="auto"/>
            </w:tcBorders>
            <w:hideMark/>
          </w:tcPr>
          <w:p w14:paraId="549B0594"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color w:val="000000" w:themeColor="text1"/>
              </w:rPr>
              <w:t>Group B</w:t>
            </w:r>
          </w:p>
        </w:tc>
        <w:tc>
          <w:tcPr>
            <w:tcW w:w="533" w:type="pct"/>
            <w:vMerge w:val="restart"/>
            <w:tcBorders>
              <w:top w:val="single" w:sz="4" w:space="0" w:color="auto"/>
              <w:bottom w:val="single" w:sz="4" w:space="0" w:color="auto"/>
            </w:tcBorders>
            <w:hideMark/>
          </w:tcPr>
          <w:p w14:paraId="5A31D109"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i/>
                <w:iCs/>
                <w:color w:val="000000" w:themeColor="text1"/>
              </w:rPr>
              <w:t>t</w:t>
            </w:r>
            <w:r w:rsidRPr="003855D0">
              <w:rPr>
                <w:rFonts w:ascii="Book Antiqua" w:eastAsia="Times New Roman" w:hAnsi="Book Antiqua"/>
                <w:b/>
                <w:bCs/>
                <w:color w:val="000000" w:themeColor="text1"/>
              </w:rPr>
              <w:t xml:space="preserve"> value</w:t>
            </w:r>
          </w:p>
        </w:tc>
        <w:tc>
          <w:tcPr>
            <w:tcW w:w="534" w:type="pct"/>
            <w:vMerge w:val="restart"/>
            <w:tcBorders>
              <w:top w:val="single" w:sz="4" w:space="0" w:color="auto"/>
              <w:bottom w:val="single" w:sz="4" w:space="0" w:color="auto"/>
            </w:tcBorders>
            <w:hideMark/>
          </w:tcPr>
          <w:p w14:paraId="442D310B"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i/>
                <w:iCs/>
                <w:color w:val="000000" w:themeColor="text1"/>
              </w:rPr>
              <w:t>P</w:t>
            </w:r>
            <w:r w:rsidRPr="003855D0">
              <w:rPr>
                <w:rFonts w:ascii="Book Antiqua" w:eastAsia="Times New Roman" w:hAnsi="Book Antiqua"/>
                <w:b/>
                <w:bCs/>
                <w:color w:val="000000" w:themeColor="text1"/>
              </w:rPr>
              <w:t xml:space="preserve"> value</w:t>
            </w:r>
          </w:p>
        </w:tc>
        <w:tc>
          <w:tcPr>
            <w:tcW w:w="348" w:type="pct"/>
            <w:vMerge w:val="restart"/>
            <w:tcBorders>
              <w:top w:val="single" w:sz="4" w:space="0" w:color="auto"/>
              <w:bottom w:val="single" w:sz="4" w:space="0" w:color="auto"/>
            </w:tcBorders>
            <w:hideMark/>
          </w:tcPr>
          <w:p w14:paraId="14BF469E" w14:textId="7C7F22F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color w:val="000000" w:themeColor="text1"/>
              </w:rPr>
              <w:t>Sig</w:t>
            </w:r>
            <w:r w:rsidR="00526704" w:rsidRPr="003855D0">
              <w:rPr>
                <w:rFonts w:ascii="Book Antiqua" w:eastAsia="Times New Roman" w:hAnsi="Book Antiqua"/>
                <w:b/>
                <w:bCs/>
                <w:color w:val="000000" w:themeColor="text1"/>
              </w:rPr>
              <w:t>nificance</w:t>
            </w:r>
          </w:p>
        </w:tc>
      </w:tr>
      <w:tr w:rsidR="00AF1230" w:rsidRPr="003855D0" w14:paraId="0BBC8FAF" w14:textId="77777777" w:rsidTr="00AF1230">
        <w:trPr>
          <w:trHeight w:val="343"/>
        </w:trPr>
        <w:tc>
          <w:tcPr>
            <w:tcW w:w="1918" w:type="pct"/>
            <w:vMerge/>
            <w:tcBorders>
              <w:top w:val="single" w:sz="4" w:space="0" w:color="auto"/>
              <w:bottom w:val="single" w:sz="4" w:space="0" w:color="auto"/>
            </w:tcBorders>
            <w:hideMark/>
          </w:tcPr>
          <w:p w14:paraId="1C9789FA"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800" w:type="pct"/>
            <w:tcBorders>
              <w:top w:val="single" w:sz="4" w:space="0" w:color="auto"/>
              <w:bottom w:val="single" w:sz="4" w:space="0" w:color="auto"/>
            </w:tcBorders>
            <w:hideMark/>
          </w:tcPr>
          <w:p w14:paraId="7C94EAF2"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i/>
                <w:iCs/>
                <w:color w:val="000000" w:themeColor="text1"/>
              </w:rPr>
              <w:t>n</w:t>
            </w:r>
            <w:r w:rsidRPr="003855D0">
              <w:rPr>
                <w:rFonts w:ascii="Book Antiqua" w:eastAsia="Times New Roman" w:hAnsi="Book Antiqua"/>
                <w:b/>
                <w:bCs/>
                <w:color w:val="000000" w:themeColor="text1"/>
              </w:rPr>
              <w:t xml:space="preserve"> = 20</w:t>
            </w:r>
          </w:p>
        </w:tc>
        <w:tc>
          <w:tcPr>
            <w:tcW w:w="867" w:type="pct"/>
            <w:tcBorders>
              <w:top w:val="single" w:sz="4" w:space="0" w:color="auto"/>
              <w:bottom w:val="single" w:sz="4" w:space="0" w:color="auto"/>
            </w:tcBorders>
            <w:hideMark/>
          </w:tcPr>
          <w:p w14:paraId="78064FC7"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i/>
                <w:iCs/>
                <w:color w:val="000000" w:themeColor="text1"/>
              </w:rPr>
              <w:t>n</w:t>
            </w:r>
            <w:r w:rsidRPr="003855D0">
              <w:rPr>
                <w:rFonts w:ascii="Book Antiqua" w:eastAsia="Times New Roman" w:hAnsi="Book Antiqua"/>
                <w:b/>
                <w:bCs/>
                <w:color w:val="000000" w:themeColor="text1"/>
              </w:rPr>
              <w:t xml:space="preserve"> = 20</w:t>
            </w:r>
          </w:p>
        </w:tc>
        <w:tc>
          <w:tcPr>
            <w:tcW w:w="533" w:type="pct"/>
            <w:vMerge/>
            <w:tcBorders>
              <w:top w:val="single" w:sz="4" w:space="0" w:color="auto"/>
              <w:bottom w:val="single" w:sz="4" w:space="0" w:color="auto"/>
            </w:tcBorders>
            <w:hideMark/>
          </w:tcPr>
          <w:p w14:paraId="252F8DE4"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534" w:type="pct"/>
            <w:vMerge/>
            <w:tcBorders>
              <w:top w:val="single" w:sz="4" w:space="0" w:color="auto"/>
              <w:bottom w:val="single" w:sz="4" w:space="0" w:color="auto"/>
            </w:tcBorders>
            <w:hideMark/>
          </w:tcPr>
          <w:p w14:paraId="2C631C67"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348" w:type="pct"/>
            <w:vMerge/>
            <w:tcBorders>
              <w:top w:val="single" w:sz="4" w:space="0" w:color="auto"/>
              <w:bottom w:val="single" w:sz="4" w:space="0" w:color="auto"/>
            </w:tcBorders>
            <w:hideMark/>
          </w:tcPr>
          <w:p w14:paraId="71455436" w14:textId="77777777" w:rsidR="00AF1230" w:rsidRPr="003855D0" w:rsidRDefault="00AF1230" w:rsidP="003855D0">
            <w:pPr>
              <w:spacing w:line="360" w:lineRule="auto"/>
              <w:jc w:val="both"/>
              <w:rPr>
                <w:rFonts w:ascii="Book Antiqua" w:eastAsia="Times New Roman" w:hAnsi="Book Antiqua"/>
                <w:color w:val="000000" w:themeColor="text1"/>
              </w:rPr>
            </w:pPr>
          </w:p>
        </w:tc>
      </w:tr>
      <w:tr w:rsidR="00AF1230" w:rsidRPr="003855D0" w14:paraId="0AAAF61E" w14:textId="77777777" w:rsidTr="00A348E2">
        <w:trPr>
          <w:trHeight w:val="343"/>
        </w:trPr>
        <w:tc>
          <w:tcPr>
            <w:tcW w:w="1918" w:type="pct"/>
            <w:tcBorders>
              <w:top w:val="single" w:sz="4" w:space="0" w:color="auto"/>
            </w:tcBorders>
          </w:tcPr>
          <w:p w14:paraId="5BE0EDFC" w14:textId="3C09150D" w:rsidR="00AF1230" w:rsidRPr="00A87750" w:rsidRDefault="00A348E2" w:rsidP="003855D0">
            <w:pPr>
              <w:spacing w:line="360" w:lineRule="auto"/>
              <w:jc w:val="both"/>
              <w:textAlignment w:val="baseline"/>
              <w:rPr>
                <w:rFonts w:ascii="Book Antiqua" w:eastAsia="Times New Roman" w:hAnsi="Book Antiqua"/>
                <w:color w:val="000000" w:themeColor="text1"/>
              </w:rPr>
            </w:pPr>
            <w:r w:rsidRPr="00A87750">
              <w:rPr>
                <w:rFonts w:ascii="Book Antiqua" w:eastAsia="Times New Roman" w:hAnsi="Book Antiqua"/>
                <w:color w:val="000000" w:themeColor="text1"/>
              </w:rPr>
              <w:lastRenderedPageBreak/>
              <w:t>Pre-treatment</w:t>
            </w:r>
          </w:p>
        </w:tc>
        <w:tc>
          <w:tcPr>
            <w:tcW w:w="800" w:type="pct"/>
            <w:tcBorders>
              <w:top w:val="single" w:sz="4" w:space="0" w:color="auto"/>
            </w:tcBorders>
          </w:tcPr>
          <w:p w14:paraId="5F16CC57" w14:textId="02C4122C" w:rsidR="00AF1230" w:rsidRPr="003855D0" w:rsidRDefault="00AF1230" w:rsidP="003855D0">
            <w:pPr>
              <w:spacing w:line="360" w:lineRule="auto"/>
              <w:jc w:val="both"/>
              <w:textAlignment w:val="baseline"/>
              <w:rPr>
                <w:rFonts w:ascii="Book Antiqua" w:eastAsia="Times New Roman" w:hAnsi="Book Antiqua"/>
                <w:color w:val="000000" w:themeColor="text1"/>
              </w:rPr>
            </w:pPr>
          </w:p>
        </w:tc>
        <w:tc>
          <w:tcPr>
            <w:tcW w:w="867" w:type="pct"/>
            <w:tcBorders>
              <w:top w:val="single" w:sz="4" w:space="0" w:color="auto"/>
            </w:tcBorders>
          </w:tcPr>
          <w:p w14:paraId="08A9FFBF" w14:textId="3AFC793E" w:rsidR="00AF1230" w:rsidRPr="003855D0" w:rsidRDefault="00AF1230" w:rsidP="003855D0">
            <w:pPr>
              <w:spacing w:line="360" w:lineRule="auto"/>
              <w:jc w:val="both"/>
              <w:textAlignment w:val="baseline"/>
              <w:rPr>
                <w:rFonts w:ascii="Book Antiqua" w:eastAsia="Times New Roman" w:hAnsi="Book Antiqua"/>
                <w:color w:val="000000" w:themeColor="text1"/>
              </w:rPr>
            </w:pPr>
          </w:p>
        </w:tc>
        <w:tc>
          <w:tcPr>
            <w:tcW w:w="533" w:type="pct"/>
            <w:tcBorders>
              <w:top w:val="single" w:sz="4" w:space="0" w:color="auto"/>
            </w:tcBorders>
          </w:tcPr>
          <w:p w14:paraId="7CC50991" w14:textId="6E43D2D7" w:rsidR="00AF1230" w:rsidRPr="003855D0" w:rsidRDefault="00AF1230" w:rsidP="003855D0">
            <w:pPr>
              <w:spacing w:line="360" w:lineRule="auto"/>
              <w:jc w:val="both"/>
              <w:textAlignment w:val="baseline"/>
              <w:rPr>
                <w:rFonts w:ascii="Book Antiqua" w:eastAsia="Times New Roman" w:hAnsi="Book Antiqua"/>
                <w:color w:val="000000" w:themeColor="text1"/>
              </w:rPr>
            </w:pPr>
          </w:p>
        </w:tc>
        <w:tc>
          <w:tcPr>
            <w:tcW w:w="534" w:type="pct"/>
            <w:tcBorders>
              <w:top w:val="single" w:sz="4" w:space="0" w:color="auto"/>
            </w:tcBorders>
          </w:tcPr>
          <w:p w14:paraId="2E0CEEF2" w14:textId="1F7BDFC2" w:rsidR="00AF1230" w:rsidRPr="003855D0" w:rsidRDefault="00AF1230" w:rsidP="003855D0">
            <w:pPr>
              <w:spacing w:line="360" w:lineRule="auto"/>
              <w:jc w:val="both"/>
              <w:textAlignment w:val="baseline"/>
              <w:rPr>
                <w:rFonts w:ascii="Book Antiqua" w:eastAsia="Times New Roman" w:hAnsi="Book Antiqua"/>
                <w:color w:val="000000" w:themeColor="text1"/>
              </w:rPr>
            </w:pPr>
          </w:p>
        </w:tc>
        <w:tc>
          <w:tcPr>
            <w:tcW w:w="348" w:type="pct"/>
            <w:tcBorders>
              <w:top w:val="single" w:sz="4" w:space="0" w:color="auto"/>
            </w:tcBorders>
          </w:tcPr>
          <w:p w14:paraId="413789B7" w14:textId="7B2D9A0D" w:rsidR="00AF1230" w:rsidRPr="003855D0" w:rsidRDefault="00AF1230" w:rsidP="003855D0">
            <w:pPr>
              <w:spacing w:line="360" w:lineRule="auto"/>
              <w:jc w:val="both"/>
              <w:textAlignment w:val="baseline"/>
              <w:rPr>
                <w:rFonts w:ascii="Book Antiqua" w:eastAsia="Times New Roman" w:hAnsi="Book Antiqua"/>
                <w:color w:val="000000" w:themeColor="text1"/>
              </w:rPr>
            </w:pPr>
          </w:p>
        </w:tc>
      </w:tr>
      <w:tr w:rsidR="00A348E2" w:rsidRPr="003855D0" w14:paraId="6EBE791E" w14:textId="77777777" w:rsidTr="00AF1230">
        <w:trPr>
          <w:trHeight w:val="343"/>
        </w:trPr>
        <w:tc>
          <w:tcPr>
            <w:tcW w:w="1918" w:type="pct"/>
          </w:tcPr>
          <w:p w14:paraId="383471CC" w14:textId="1F7686C9"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Pain intensity for TrP1</w:t>
            </w:r>
            <w:r w:rsidRPr="003855D0">
              <w:rPr>
                <w:rFonts w:ascii="Book Antiqua" w:hAnsi="Book Antiqua"/>
                <w:color w:val="000000" w:themeColor="text1"/>
                <w:lang w:eastAsia="zh-CN"/>
              </w:rPr>
              <w:t xml:space="preserve"> </w:t>
            </w:r>
          </w:p>
        </w:tc>
        <w:tc>
          <w:tcPr>
            <w:tcW w:w="800" w:type="pct"/>
          </w:tcPr>
          <w:p w14:paraId="4EFE78B9" w14:textId="444223A0"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6.05 ± 1.9</w:t>
            </w:r>
            <w:r w:rsidR="009D2ADF">
              <w:rPr>
                <w:rFonts w:ascii="Book Antiqua" w:eastAsia="Times New Roman" w:hAnsi="Book Antiqua"/>
                <w:color w:val="000000" w:themeColor="text1"/>
              </w:rPr>
              <w:t>0</w:t>
            </w:r>
          </w:p>
        </w:tc>
        <w:tc>
          <w:tcPr>
            <w:tcW w:w="867" w:type="pct"/>
          </w:tcPr>
          <w:p w14:paraId="136A3457" w14:textId="385D7FE0"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6.38 ± 1.5</w:t>
            </w:r>
            <w:r w:rsidR="009D2ADF">
              <w:rPr>
                <w:rFonts w:ascii="Book Antiqua" w:eastAsia="Times New Roman" w:hAnsi="Book Antiqua"/>
                <w:color w:val="000000" w:themeColor="text1"/>
              </w:rPr>
              <w:t>0</w:t>
            </w:r>
          </w:p>
        </w:tc>
        <w:tc>
          <w:tcPr>
            <w:tcW w:w="533" w:type="pct"/>
          </w:tcPr>
          <w:p w14:paraId="6C66ACFE" w14:textId="7022B103"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-0.61</w:t>
            </w:r>
          </w:p>
        </w:tc>
        <w:tc>
          <w:tcPr>
            <w:tcW w:w="534" w:type="pct"/>
          </w:tcPr>
          <w:p w14:paraId="3A077FBD" w14:textId="7DEDB78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0.55</w:t>
            </w:r>
          </w:p>
        </w:tc>
        <w:tc>
          <w:tcPr>
            <w:tcW w:w="348" w:type="pct"/>
          </w:tcPr>
          <w:p w14:paraId="4CBC4C0D" w14:textId="23A67E33"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53223FE5" w14:textId="77777777" w:rsidTr="00AF1230">
        <w:trPr>
          <w:trHeight w:val="343"/>
        </w:trPr>
        <w:tc>
          <w:tcPr>
            <w:tcW w:w="1918" w:type="pct"/>
            <w:hideMark/>
          </w:tcPr>
          <w:p w14:paraId="5BB09F0F" w14:textId="1268A9F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 xml:space="preserve">Pain intensity for TrP2 </w:t>
            </w:r>
          </w:p>
        </w:tc>
        <w:tc>
          <w:tcPr>
            <w:tcW w:w="800" w:type="pct"/>
            <w:hideMark/>
          </w:tcPr>
          <w:p w14:paraId="21D2EB33" w14:textId="75FF8A8A"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7.15 ± 1.9</w:t>
            </w:r>
            <w:r w:rsidR="009D2ADF">
              <w:rPr>
                <w:rFonts w:ascii="Book Antiqua" w:eastAsia="Times New Roman" w:hAnsi="Book Antiqua"/>
                <w:color w:val="000000" w:themeColor="text1"/>
              </w:rPr>
              <w:t>0</w:t>
            </w:r>
          </w:p>
        </w:tc>
        <w:tc>
          <w:tcPr>
            <w:tcW w:w="867" w:type="pct"/>
            <w:hideMark/>
          </w:tcPr>
          <w:p w14:paraId="3395DAD2" w14:textId="6772CBFD"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7.2</w:t>
            </w:r>
            <w:r w:rsidR="009D2ADF">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1.56</w:t>
            </w:r>
          </w:p>
        </w:tc>
        <w:tc>
          <w:tcPr>
            <w:tcW w:w="533" w:type="pct"/>
            <w:hideMark/>
          </w:tcPr>
          <w:p w14:paraId="16F87538"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-0.08</w:t>
            </w:r>
          </w:p>
        </w:tc>
        <w:tc>
          <w:tcPr>
            <w:tcW w:w="534" w:type="pct"/>
            <w:hideMark/>
          </w:tcPr>
          <w:p w14:paraId="54B5B165"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0.94</w:t>
            </w:r>
          </w:p>
        </w:tc>
        <w:tc>
          <w:tcPr>
            <w:tcW w:w="348" w:type="pct"/>
            <w:hideMark/>
          </w:tcPr>
          <w:p w14:paraId="5963578A"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3FAA9F26" w14:textId="77777777" w:rsidTr="00AF1230">
        <w:trPr>
          <w:trHeight w:val="343"/>
        </w:trPr>
        <w:tc>
          <w:tcPr>
            <w:tcW w:w="1918" w:type="pct"/>
            <w:hideMark/>
          </w:tcPr>
          <w:p w14:paraId="63FA0A35" w14:textId="43EEE985"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TrP1</w:t>
            </w:r>
            <w:r w:rsidRPr="003855D0">
              <w:rPr>
                <w:rFonts w:ascii="Book Antiqua" w:hAnsi="Book Antiqua"/>
                <w:color w:val="000000" w:themeColor="text1"/>
                <w:lang w:eastAsia="zh-CN"/>
              </w:rPr>
              <w:t xml:space="preserve"> </w:t>
            </w:r>
          </w:p>
        </w:tc>
        <w:tc>
          <w:tcPr>
            <w:tcW w:w="800" w:type="pct"/>
            <w:hideMark/>
          </w:tcPr>
          <w:p w14:paraId="0A66812D"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17.08 ± 4.99</w:t>
            </w:r>
          </w:p>
        </w:tc>
        <w:tc>
          <w:tcPr>
            <w:tcW w:w="867" w:type="pct"/>
            <w:hideMark/>
          </w:tcPr>
          <w:p w14:paraId="197660BC"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14.83 ± 5.31</w:t>
            </w:r>
          </w:p>
        </w:tc>
        <w:tc>
          <w:tcPr>
            <w:tcW w:w="533" w:type="pct"/>
            <w:hideMark/>
          </w:tcPr>
          <w:p w14:paraId="6D69C76A"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1.38</w:t>
            </w:r>
          </w:p>
        </w:tc>
        <w:tc>
          <w:tcPr>
            <w:tcW w:w="534" w:type="pct"/>
            <w:hideMark/>
          </w:tcPr>
          <w:p w14:paraId="0E14136A"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0.18</w:t>
            </w:r>
          </w:p>
        </w:tc>
        <w:tc>
          <w:tcPr>
            <w:tcW w:w="348" w:type="pct"/>
            <w:hideMark/>
          </w:tcPr>
          <w:p w14:paraId="33397E2F"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24143B8C" w14:textId="77777777" w:rsidTr="00A348E2">
        <w:trPr>
          <w:trHeight w:val="343"/>
        </w:trPr>
        <w:tc>
          <w:tcPr>
            <w:tcW w:w="1918" w:type="pct"/>
            <w:hideMark/>
          </w:tcPr>
          <w:p w14:paraId="0FA858FD" w14:textId="3F8160DE"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TrP2</w:t>
            </w:r>
            <w:r w:rsidRPr="003855D0">
              <w:rPr>
                <w:rFonts w:ascii="Book Antiqua" w:hAnsi="Book Antiqua"/>
                <w:color w:val="000000" w:themeColor="text1"/>
                <w:lang w:eastAsia="zh-CN"/>
              </w:rPr>
              <w:t xml:space="preserve"> </w:t>
            </w:r>
          </w:p>
        </w:tc>
        <w:tc>
          <w:tcPr>
            <w:tcW w:w="800" w:type="pct"/>
            <w:hideMark/>
          </w:tcPr>
          <w:p w14:paraId="486A8FC4"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15.72 ± 5.75</w:t>
            </w:r>
          </w:p>
        </w:tc>
        <w:tc>
          <w:tcPr>
            <w:tcW w:w="867" w:type="pct"/>
            <w:hideMark/>
          </w:tcPr>
          <w:p w14:paraId="3B1A3256"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14.68 ± 6.13</w:t>
            </w:r>
          </w:p>
        </w:tc>
        <w:tc>
          <w:tcPr>
            <w:tcW w:w="533" w:type="pct"/>
            <w:hideMark/>
          </w:tcPr>
          <w:p w14:paraId="7709E8CD"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0.55</w:t>
            </w:r>
          </w:p>
        </w:tc>
        <w:tc>
          <w:tcPr>
            <w:tcW w:w="534" w:type="pct"/>
            <w:hideMark/>
          </w:tcPr>
          <w:p w14:paraId="5234FF53"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0.58</w:t>
            </w:r>
          </w:p>
        </w:tc>
        <w:tc>
          <w:tcPr>
            <w:tcW w:w="348" w:type="pct"/>
            <w:hideMark/>
          </w:tcPr>
          <w:p w14:paraId="563400EC"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3D9DFB5E" w14:textId="77777777" w:rsidTr="00A348E2">
        <w:trPr>
          <w:trHeight w:val="343"/>
        </w:trPr>
        <w:tc>
          <w:tcPr>
            <w:tcW w:w="1918" w:type="pct"/>
          </w:tcPr>
          <w:p w14:paraId="133D9390" w14:textId="763EFF64" w:rsidR="00A348E2" w:rsidRPr="00A87750" w:rsidRDefault="00A348E2" w:rsidP="003855D0">
            <w:pPr>
              <w:spacing w:line="360" w:lineRule="auto"/>
              <w:jc w:val="both"/>
              <w:textAlignment w:val="baseline"/>
              <w:rPr>
                <w:rFonts w:ascii="Book Antiqua" w:eastAsia="Times New Roman" w:hAnsi="Book Antiqua"/>
                <w:color w:val="000000" w:themeColor="text1"/>
              </w:rPr>
            </w:pPr>
            <w:r w:rsidRPr="00A87750">
              <w:rPr>
                <w:rFonts w:ascii="Book Antiqua" w:eastAsia="Times New Roman" w:hAnsi="Book Antiqua"/>
                <w:color w:val="000000" w:themeColor="text1"/>
              </w:rPr>
              <w:t>Post</w:t>
            </w:r>
            <w:r w:rsidR="00781A5D" w:rsidRPr="00A87750">
              <w:rPr>
                <w:rFonts w:ascii="Book Antiqua" w:eastAsia="Times New Roman" w:hAnsi="Book Antiqua"/>
                <w:color w:val="000000" w:themeColor="text1"/>
              </w:rPr>
              <w:t>-</w:t>
            </w:r>
            <w:r w:rsidRPr="00A87750">
              <w:rPr>
                <w:rFonts w:ascii="Book Antiqua" w:eastAsia="Times New Roman" w:hAnsi="Book Antiqua"/>
                <w:color w:val="000000" w:themeColor="text1"/>
              </w:rPr>
              <w:t>treatment</w:t>
            </w:r>
          </w:p>
        </w:tc>
        <w:tc>
          <w:tcPr>
            <w:tcW w:w="800" w:type="pct"/>
          </w:tcPr>
          <w:p w14:paraId="3C52A74C"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867" w:type="pct"/>
          </w:tcPr>
          <w:p w14:paraId="49E8D9FD"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533" w:type="pct"/>
          </w:tcPr>
          <w:p w14:paraId="04FF8E6A"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534" w:type="pct"/>
          </w:tcPr>
          <w:p w14:paraId="5B072144"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348" w:type="pct"/>
          </w:tcPr>
          <w:p w14:paraId="3B9426B7"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r>
      <w:tr w:rsidR="00A348E2" w:rsidRPr="003855D0" w14:paraId="1F6E78E6" w14:textId="77777777" w:rsidTr="00A348E2">
        <w:trPr>
          <w:trHeight w:val="343"/>
        </w:trPr>
        <w:tc>
          <w:tcPr>
            <w:tcW w:w="1918" w:type="pct"/>
          </w:tcPr>
          <w:p w14:paraId="57C936BD" w14:textId="0F68658A"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 xml:space="preserve">Pain intensity for TrP1 </w:t>
            </w:r>
          </w:p>
        </w:tc>
        <w:tc>
          <w:tcPr>
            <w:tcW w:w="800" w:type="pct"/>
          </w:tcPr>
          <w:p w14:paraId="5D45D164" w14:textId="55023EC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3.75 ± 1.69</w:t>
            </w:r>
          </w:p>
        </w:tc>
        <w:tc>
          <w:tcPr>
            <w:tcW w:w="867" w:type="pct"/>
          </w:tcPr>
          <w:p w14:paraId="5A7ED646" w14:textId="522F044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3.82 ± 1.53</w:t>
            </w:r>
          </w:p>
        </w:tc>
        <w:tc>
          <w:tcPr>
            <w:tcW w:w="533" w:type="pct"/>
          </w:tcPr>
          <w:p w14:paraId="4EEF1950" w14:textId="70C3E32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-0.13</w:t>
            </w:r>
          </w:p>
        </w:tc>
        <w:tc>
          <w:tcPr>
            <w:tcW w:w="534" w:type="pct"/>
          </w:tcPr>
          <w:p w14:paraId="45AB02C1" w14:textId="25EEDE7C"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0.9</w:t>
            </w:r>
          </w:p>
        </w:tc>
        <w:tc>
          <w:tcPr>
            <w:tcW w:w="348" w:type="pct"/>
          </w:tcPr>
          <w:p w14:paraId="4C958725" w14:textId="57DA0A3F"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78CD8325" w14:textId="77777777" w:rsidTr="00A348E2">
        <w:trPr>
          <w:trHeight w:val="343"/>
        </w:trPr>
        <w:tc>
          <w:tcPr>
            <w:tcW w:w="1918" w:type="pct"/>
          </w:tcPr>
          <w:p w14:paraId="66B04978" w14:textId="4AA47415"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Pain intensity for TrP2</w:t>
            </w:r>
            <w:r w:rsidRPr="003855D0">
              <w:rPr>
                <w:rFonts w:ascii="Book Antiqua" w:hAnsi="Book Antiqua"/>
                <w:color w:val="000000" w:themeColor="text1"/>
                <w:lang w:eastAsia="zh-CN"/>
              </w:rPr>
              <w:t xml:space="preserve"> </w:t>
            </w:r>
          </w:p>
        </w:tc>
        <w:tc>
          <w:tcPr>
            <w:tcW w:w="800" w:type="pct"/>
          </w:tcPr>
          <w:p w14:paraId="13FF5C89" w14:textId="2AC8CDA2"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4.06 ± 1.45</w:t>
            </w:r>
          </w:p>
        </w:tc>
        <w:tc>
          <w:tcPr>
            <w:tcW w:w="867" w:type="pct"/>
          </w:tcPr>
          <w:p w14:paraId="468DA260" w14:textId="74857F3D"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3.93 ± 1.22</w:t>
            </w:r>
          </w:p>
        </w:tc>
        <w:tc>
          <w:tcPr>
            <w:tcW w:w="533" w:type="pct"/>
          </w:tcPr>
          <w:p w14:paraId="429B15F7" w14:textId="406F3AA0"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0.31</w:t>
            </w:r>
          </w:p>
        </w:tc>
        <w:tc>
          <w:tcPr>
            <w:tcW w:w="534" w:type="pct"/>
          </w:tcPr>
          <w:p w14:paraId="52A67D72" w14:textId="0628E285"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0.76</w:t>
            </w:r>
          </w:p>
        </w:tc>
        <w:tc>
          <w:tcPr>
            <w:tcW w:w="348" w:type="pct"/>
          </w:tcPr>
          <w:p w14:paraId="58275AA6" w14:textId="6986CC59"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4B448FE7" w14:textId="77777777" w:rsidTr="00A348E2">
        <w:trPr>
          <w:trHeight w:val="343"/>
        </w:trPr>
        <w:tc>
          <w:tcPr>
            <w:tcW w:w="1918" w:type="pct"/>
          </w:tcPr>
          <w:p w14:paraId="003BB99D" w14:textId="549FFD4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TrP1</w:t>
            </w:r>
            <w:r w:rsidRPr="003855D0">
              <w:rPr>
                <w:rFonts w:ascii="Book Antiqua" w:hAnsi="Book Antiqua"/>
                <w:color w:val="000000" w:themeColor="text1"/>
                <w:lang w:eastAsia="zh-CN"/>
              </w:rPr>
              <w:t xml:space="preserve"> </w:t>
            </w:r>
          </w:p>
        </w:tc>
        <w:tc>
          <w:tcPr>
            <w:tcW w:w="800" w:type="pct"/>
          </w:tcPr>
          <w:p w14:paraId="0E4C6A7E" w14:textId="6F814818"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30.75 ± 18.12</w:t>
            </w:r>
          </w:p>
        </w:tc>
        <w:tc>
          <w:tcPr>
            <w:tcW w:w="867" w:type="pct"/>
          </w:tcPr>
          <w:p w14:paraId="249E2EEE" w14:textId="4DB7BB8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22.82 ± 9.55</w:t>
            </w:r>
          </w:p>
        </w:tc>
        <w:tc>
          <w:tcPr>
            <w:tcW w:w="533" w:type="pct"/>
          </w:tcPr>
          <w:p w14:paraId="637B296C" w14:textId="1CA1F8CC"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1.7</w:t>
            </w:r>
          </w:p>
        </w:tc>
        <w:tc>
          <w:tcPr>
            <w:tcW w:w="534" w:type="pct"/>
          </w:tcPr>
          <w:p w14:paraId="06F0F2CC" w14:textId="0CD259E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0.09</w:t>
            </w:r>
          </w:p>
        </w:tc>
        <w:tc>
          <w:tcPr>
            <w:tcW w:w="348" w:type="pct"/>
          </w:tcPr>
          <w:p w14:paraId="649F386D" w14:textId="7CD03B7F"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r w:rsidR="00A348E2" w:rsidRPr="003855D0" w14:paraId="07B20B27" w14:textId="77777777" w:rsidTr="00AF1230">
        <w:trPr>
          <w:trHeight w:val="343"/>
        </w:trPr>
        <w:tc>
          <w:tcPr>
            <w:tcW w:w="1918" w:type="pct"/>
            <w:tcBorders>
              <w:bottom w:val="single" w:sz="4" w:space="0" w:color="auto"/>
            </w:tcBorders>
          </w:tcPr>
          <w:p w14:paraId="79927E1B" w14:textId="16EE964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TrP2</w:t>
            </w:r>
            <w:r w:rsidRPr="003855D0">
              <w:rPr>
                <w:rFonts w:ascii="Book Antiqua" w:hAnsi="Book Antiqua"/>
                <w:color w:val="000000" w:themeColor="text1"/>
                <w:lang w:eastAsia="zh-CN"/>
              </w:rPr>
              <w:t xml:space="preserve"> </w:t>
            </w:r>
          </w:p>
        </w:tc>
        <w:tc>
          <w:tcPr>
            <w:tcW w:w="800" w:type="pct"/>
            <w:tcBorders>
              <w:bottom w:val="single" w:sz="4" w:space="0" w:color="auto"/>
            </w:tcBorders>
          </w:tcPr>
          <w:p w14:paraId="03FCB864" w14:textId="4DF87D1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27.93 ± 9.9</w:t>
            </w:r>
            <w:r w:rsidR="00781A5D">
              <w:rPr>
                <w:rFonts w:ascii="Book Antiqua" w:eastAsia="Times New Roman" w:hAnsi="Book Antiqua"/>
                <w:color w:val="000000" w:themeColor="text1"/>
              </w:rPr>
              <w:t>0</w:t>
            </w:r>
          </w:p>
        </w:tc>
        <w:tc>
          <w:tcPr>
            <w:tcW w:w="867" w:type="pct"/>
            <w:tcBorders>
              <w:bottom w:val="single" w:sz="4" w:space="0" w:color="auto"/>
            </w:tcBorders>
          </w:tcPr>
          <w:p w14:paraId="113A7B12" w14:textId="04B0D715"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28.29 ± 10.08</w:t>
            </w:r>
          </w:p>
        </w:tc>
        <w:tc>
          <w:tcPr>
            <w:tcW w:w="533" w:type="pct"/>
            <w:tcBorders>
              <w:bottom w:val="single" w:sz="4" w:space="0" w:color="auto"/>
            </w:tcBorders>
          </w:tcPr>
          <w:p w14:paraId="0B90117F" w14:textId="0F37F29C"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-0.11</w:t>
            </w:r>
          </w:p>
        </w:tc>
        <w:tc>
          <w:tcPr>
            <w:tcW w:w="534" w:type="pct"/>
            <w:tcBorders>
              <w:bottom w:val="single" w:sz="4" w:space="0" w:color="auto"/>
            </w:tcBorders>
          </w:tcPr>
          <w:p w14:paraId="30FBF234" w14:textId="70630410"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0.91</w:t>
            </w:r>
          </w:p>
        </w:tc>
        <w:tc>
          <w:tcPr>
            <w:tcW w:w="348" w:type="pct"/>
            <w:tcBorders>
              <w:bottom w:val="single" w:sz="4" w:space="0" w:color="auto"/>
            </w:tcBorders>
          </w:tcPr>
          <w:p w14:paraId="4C879027" w14:textId="219FDF43"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NS</w:t>
            </w:r>
          </w:p>
        </w:tc>
      </w:tr>
    </w:tbl>
    <w:p w14:paraId="373D2D39" w14:textId="430F17F4" w:rsidR="00AF1230" w:rsidRPr="003855D0" w:rsidRDefault="001C0996" w:rsidP="003855D0">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Data are presented as </w:t>
      </w:r>
      <w:r w:rsidRPr="003855D0">
        <w:rPr>
          <w:rFonts w:ascii="Book Antiqua" w:eastAsia="Times New Roman" w:hAnsi="Book Antiqua"/>
          <w:color w:val="000000" w:themeColor="text1"/>
        </w:rPr>
        <w:t xml:space="preserve">mean ± </w:t>
      </w:r>
      <w:r>
        <w:rPr>
          <w:rFonts w:ascii="Book Antiqua" w:eastAsia="Times New Roman" w:hAnsi="Book Antiqua"/>
          <w:color w:val="000000" w:themeColor="text1"/>
        </w:rPr>
        <w:t>standard deviation</w:t>
      </w:r>
      <w:r w:rsidRPr="003855D0">
        <w:rPr>
          <w:rFonts w:ascii="Book Antiqua" w:eastAsia="Times New Roman" w:hAnsi="Book Antiqua"/>
          <w:color w:val="000000" w:themeColor="text1"/>
        </w:rPr>
        <w:t xml:space="preserve"> </w:t>
      </w:r>
      <w:r>
        <w:rPr>
          <w:rFonts w:ascii="Book Antiqua" w:eastAsia="Times New Roman" w:hAnsi="Book Antiqua"/>
          <w:color w:val="000000" w:themeColor="text1"/>
        </w:rPr>
        <w:t xml:space="preserve">unless otherwise indicated. </w:t>
      </w:r>
      <w:r w:rsidR="006958D3" w:rsidRPr="003855D0">
        <w:rPr>
          <w:rFonts w:ascii="Book Antiqua" w:eastAsia="Times New Roman" w:hAnsi="Book Antiqua"/>
          <w:color w:val="000000" w:themeColor="text1"/>
        </w:rPr>
        <w:t xml:space="preserve">NS: </w:t>
      </w:r>
      <w:r w:rsidR="00AF1230" w:rsidRPr="003855D0">
        <w:rPr>
          <w:rFonts w:ascii="Book Antiqua" w:eastAsia="Times New Roman" w:hAnsi="Book Antiqua"/>
          <w:color w:val="000000" w:themeColor="text1"/>
        </w:rPr>
        <w:t>Non-significant; PPT: Pressure pain threshold; TrP:</w:t>
      </w:r>
      <w:r w:rsidR="00AF1230" w:rsidRPr="003855D0">
        <w:rPr>
          <w:rFonts w:ascii="Book Antiqua" w:hAnsi="Book Antiqua"/>
        </w:rPr>
        <w:t xml:space="preserve"> </w:t>
      </w:r>
      <w:r w:rsidR="00AF1230" w:rsidRPr="003855D0">
        <w:rPr>
          <w:rFonts w:ascii="Book Antiqua" w:eastAsia="Times New Roman" w:hAnsi="Book Antiqua"/>
          <w:color w:val="000000" w:themeColor="text1"/>
        </w:rPr>
        <w:t>Trigger point</w:t>
      </w:r>
      <w:r>
        <w:rPr>
          <w:rFonts w:ascii="Book Antiqua" w:eastAsia="Times New Roman" w:hAnsi="Book Antiqua"/>
          <w:color w:val="000000" w:themeColor="text1"/>
        </w:rPr>
        <w:t>.</w:t>
      </w:r>
      <w:r w:rsidR="009D2ADF" w:rsidRPr="009D2ADF">
        <w:rPr>
          <w:rFonts w:ascii="Book Antiqua" w:eastAsia="Times New Roman" w:hAnsi="Book Antiqua"/>
          <w:color w:val="000000" w:themeColor="text1"/>
        </w:rPr>
        <w:t xml:space="preserve"> </w:t>
      </w:r>
      <w:r w:rsidR="009D2ADF">
        <w:rPr>
          <w:rFonts w:ascii="Book Antiqua" w:eastAsia="Times New Roman" w:hAnsi="Book Antiqua"/>
          <w:color w:val="000000" w:themeColor="text1"/>
        </w:rPr>
        <w:t xml:space="preserve">Group A: Patients treated with </w:t>
      </w:r>
      <w:r w:rsidR="009D2ADF" w:rsidRPr="003855D0">
        <w:rPr>
          <w:rFonts w:ascii="Book Antiqua" w:eastAsia="Book Antiqua" w:hAnsi="Book Antiqua" w:cs="Book Antiqua"/>
        </w:rPr>
        <w:t>instrument assisted soft tissue mobilization</w:t>
      </w:r>
      <w:r w:rsidR="009D2ADF">
        <w:rPr>
          <w:rFonts w:ascii="Book Antiqua" w:eastAsia="Times New Roman" w:hAnsi="Book Antiqua"/>
          <w:color w:val="000000" w:themeColor="text1"/>
        </w:rPr>
        <w:t>; Group B: Patients treated with</w:t>
      </w:r>
      <w:r w:rsidR="009D2ADF" w:rsidRPr="003855D0">
        <w:rPr>
          <w:rFonts w:ascii="Book Antiqua" w:eastAsia="Book Antiqua" w:hAnsi="Book Antiqua" w:cs="Book Antiqua"/>
        </w:rPr>
        <w:t xml:space="preserve"> extracorporeal shock wave therapy</w:t>
      </w:r>
      <w:r w:rsidR="00AF1230" w:rsidRPr="003855D0">
        <w:rPr>
          <w:rFonts w:ascii="Book Antiqua" w:eastAsia="Times New Roman" w:hAnsi="Book Antiqua"/>
          <w:color w:val="000000" w:themeColor="text1"/>
        </w:rPr>
        <w:t>.</w:t>
      </w:r>
    </w:p>
    <w:p w14:paraId="04BBA13E" w14:textId="77777777" w:rsidR="00AF1230" w:rsidRDefault="00AF1230" w:rsidP="003855D0">
      <w:pPr>
        <w:spacing w:line="360" w:lineRule="auto"/>
        <w:jc w:val="both"/>
        <w:rPr>
          <w:rFonts w:ascii="Book Antiqua" w:eastAsia="Book Antiqua" w:hAnsi="Book Antiqua" w:cs="Book Antiqua"/>
          <w:b/>
          <w:color w:val="000000"/>
        </w:rPr>
      </w:pPr>
    </w:p>
    <w:p w14:paraId="1209972E" w14:textId="248B823C" w:rsidR="00AF1230" w:rsidRPr="003855D0" w:rsidRDefault="00AF1230" w:rsidP="003855D0">
      <w:pPr>
        <w:spacing w:line="360" w:lineRule="auto"/>
        <w:jc w:val="both"/>
        <w:rPr>
          <w:rFonts w:ascii="Book Antiqua" w:eastAsia="Book Antiqua" w:hAnsi="Book Antiqua" w:cs="Book Antiqua"/>
          <w:b/>
          <w:color w:val="000000"/>
        </w:rPr>
      </w:pPr>
      <w:r w:rsidRPr="003855D0">
        <w:rPr>
          <w:rFonts w:ascii="Book Antiqua" w:eastAsia="Book Antiqua" w:hAnsi="Book Antiqua" w:cs="Book Antiqua"/>
          <w:b/>
          <w:color w:val="000000"/>
        </w:rPr>
        <w:t xml:space="preserve">Table </w:t>
      </w:r>
      <w:r w:rsidR="00A348E2" w:rsidRPr="003855D0">
        <w:rPr>
          <w:rFonts w:ascii="Book Antiqua" w:eastAsia="Book Antiqua" w:hAnsi="Book Antiqua" w:cs="Book Antiqua"/>
          <w:b/>
          <w:color w:val="000000"/>
        </w:rPr>
        <w:t>3</w:t>
      </w:r>
      <w:r w:rsidRPr="003855D0">
        <w:rPr>
          <w:rFonts w:ascii="Book Antiqua" w:eastAsia="Book Antiqua" w:hAnsi="Book Antiqua" w:cs="Book Antiqua"/>
          <w:b/>
          <w:color w:val="000000"/>
        </w:rPr>
        <w:t xml:space="preserve"> Paired </w:t>
      </w:r>
      <w:r w:rsidRPr="003855D0">
        <w:rPr>
          <w:rFonts w:ascii="Book Antiqua" w:eastAsia="Book Antiqua" w:hAnsi="Book Antiqua" w:cs="Book Antiqua"/>
          <w:b/>
          <w:i/>
          <w:iCs/>
          <w:color w:val="000000"/>
        </w:rPr>
        <w:t>t</w:t>
      </w:r>
      <w:r w:rsidRPr="003855D0">
        <w:rPr>
          <w:rFonts w:ascii="Book Antiqua" w:eastAsia="Book Antiqua" w:hAnsi="Book Antiqua" w:cs="Book Antiqua"/>
          <w:b/>
          <w:color w:val="000000"/>
        </w:rPr>
        <w:t>-test comparison for pre- and post-treatment mean values of all variables for all group (A</w:t>
      </w:r>
      <w:r w:rsidR="00A348E2" w:rsidRPr="003855D0">
        <w:rPr>
          <w:rFonts w:ascii="Book Antiqua" w:eastAsia="Book Antiqua" w:hAnsi="Book Antiqua" w:cs="Book Antiqua"/>
          <w:b/>
          <w:color w:val="000000"/>
        </w:rPr>
        <w:t xml:space="preserve"> and B</w:t>
      </w:r>
      <w:r w:rsidRPr="003855D0">
        <w:rPr>
          <w:rFonts w:ascii="Book Antiqua" w:eastAsia="Book Antiqua" w:hAnsi="Book Antiqua" w:cs="Book Antiqua"/>
          <w:b/>
          <w:color w:val="000000"/>
        </w:rPr>
        <w:t>) patients</w:t>
      </w:r>
    </w:p>
    <w:tbl>
      <w:tblPr>
        <w:tblW w:w="5788" w:type="pct"/>
        <w:tblInd w:w="-743" w:type="dxa"/>
        <w:tblLook w:val="04A0" w:firstRow="1" w:lastRow="0" w:firstColumn="1" w:lastColumn="0" w:noHBand="0" w:noVBand="1"/>
      </w:tblPr>
      <w:tblGrid>
        <w:gridCol w:w="4010"/>
        <w:gridCol w:w="1520"/>
        <w:gridCol w:w="1660"/>
        <w:gridCol w:w="964"/>
        <w:gridCol w:w="1105"/>
        <w:gridCol w:w="1576"/>
      </w:tblGrid>
      <w:tr w:rsidR="00AF1230" w:rsidRPr="003855D0" w14:paraId="00F80A08" w14:textId="77777777" w:rsidTr="00193B03">
        <w:trPr>
          <w:trHeight w:val="343"/>
        </w:trPr>
        <w:tc>
          <w:tcPr>
            <w:tcW w:w="1850" w:type="pct"/>
            <w:vMerge w:val="restart"/>
            <w:tcBorders>
              <w:top w:val="single" w:sz="4" w:space="0" w:color="auto"/>
              <w:bottom w:val="single" w:sz="4" w:space="0" w:color="auto"/>
            </w:tcBorders>
            <w:hideMark/>
          </w:tcPr>
          <w:p w14:paraId="634CBB8E" w14:textId="0057CA27" w:rsidR="00AF1230" w:rsidRPr="003855D0" w:rsidRDefault="00193B03" w:rsidP="003855D0">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Group</w:t>
            </w:r>
          </w:p>
        </w:tc>
        <w:tc>
          <w:tcPr>
            <w:tcW w:w="701" w:type="pct"/>
            <w:tcBorders>
              <w:top w:val="single" w:sz="4" w:space="0" w:color="auto"/>
              <w:bottom w:val="single" w:sz="4" w:space="0" w:color="auto"/>
            </w:tcBorders>
            <w:hideMark/>
          </w:tcPr>
          <w:p w14:paraId="11C4178C" w14:textId="40E6C331"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color w:val="000000" w:themeColor="text1"/>
              </w:rPr>
              <w:t>Pre</w:t>
            </w:r>
            <w:r w:rsidR="00610567">
              <w:rPr>
                <w:rFonts w:ascii="Book Antiqua" w:eastAsia="Times New Roman" w:hAnsi="Book Antiqua"/>
                <w:b/>
                <w:bCs/>
                <w:color w:val="000000" w:themeColor="text1"/>
              </w:rPr>
              <w:t>-treatment</w:t>
            </w:r>
          </w:p>
        </w:tc>
        <w:tc>
          <w:tcPr>
            <w:tcW w:w="766" w:type="pct"/>
            <w:tcBorders>
              <w:top w:val="single" w:sz="4" w:space="0" w:color="auto"/>
              <w:bottom w:val="single" w:sz="4" w:space="0" w:color="auto"/>
            </w:tcBorders>
            <w:hideMark/>
          </w:tcPr>
          <w:p w14:paraId="2AC80AFC" w14:textId="5EA91D4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color w:val="000000" w:themeColor="text1"/>
              </w:rPr>
              <w:t>Post</w:t>
            </w:r>
            <w:r w:rsidR="00610567">
              <w:rPr>
                <w:rFonts w:ascii="Book Antiqua" w:eastAsia="Times New Roman" w:hAnsi="Book Antiqua"/>
                <w:b/>
                <w:bCs/>
                <w:color w:val="000000" w:themeColor="text1"/>
              </w:rPr>
              <w:t>-treatment</w:t>
            </w:r>
          </w:p>
        </w:tc>
        <w:tc>
          <w:tcPr>
            <w:tcW w:w="445" w:type="pct"/>
            <w:vMerge w:val="restart"/>
            <w:tcBorders>
              <w:top w:val="single" w:sz="4" w:space="0" w:color="auto"/>
              <w:bottom w:val="single" w:sz="4" w:space="0" w:color="auto"/>
            </w:tcBorders>
            <w:hideMark/>
          </w:tcPr>
          <w:p w14:paraId="575A3711"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i/>
                <w:iCs/>
                <w:color w:val="000000" w:themeColor="text1"/>
              </w:rPr>
              <w:t>t</w:t>
            </w:r>
            <w:r w:rsidRPr="003855D0">
              <w:rPr>
                <w:rFonts w:ascii="Book Antiqua" w:eastAsia="Times New Roman" w:hAnsi="Book Antiqua"/>
                <w:b/>
                <w:bCs/>
                <w:color w:val="000000" w:themeColor="text1"/>
              </w:rPr>
              <w:t xml:space="preserve"> value</w:t>
            </w:r>
          </w:p>
        </w:tc>
        <w:tc>
          <w:tcPr>
            <w:tcW w:w="510" w:type="pct"/>
            <w:vMerge w:val="restart"/>
            <w:tcBorders>
              <w:top w:val="single" w:sz="4" w:space="0" w:color="auto"/>
              <w:bottom w:val="single" w:sz="4" w:space="0" w:color="auto"/>
            </w:tcBorders>
            <w:hideMark/>
          </w:tcPr>
          <w:p w14:paraId="3AFF78FE" w14:textId="77777777"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i/>
                <w:iCs/>
                <w:color w:val="000000" w:themeColor="text1"/>
              </w:rPr>
              <w:t>P</w:t>
            </w:r>
            <w:r w:rsidRPr="003855D0">
              <w:rPr>
                <w:rFonts w:ascii="Book Antiqua" w:eastAsia="Times New Roman" w:hAnsi="Book Antiqua"/>
                <w:b/>
                <w:bCs/>
                <w:color w:val="000000" w:themeColor="text1"/>
              </w:rPr>
              <w:t xml:space="preserve"> value</w:t>
            </w:r>
          </w:p>
        </w:tc>
        <w:tc>
          <w:tcPr>
            <w:tcW w:w="727" w:type="pct"/>
            <w:vMerge w:val="restart"/>
            <w:tcBorders>
              <w:top w:val="single" w:sz="4" w:space="0" w:color="auto"/>
              <w:bottom w:val="single" w:sz="4" w:space="0" w:color="auto"/>
            </w:tcBorders>
            <w:hideMark/>
          </w:tcPr>
          <w:p w14:paraId="75D17EBD" w14:textId="34EAF48C" w:rsidR="00AF1230" w:rsidRPr="003855D0" w:rsidRDefault="00AF1230" w:rsidP="003855D0">
            <w:pPr>
              <w:spacing w:line="360" w:lineRule="auto"/>
              <w:jc w:val="both"/>
              <w:textAlignment w:val="baseline"/>
              <w:rPr>
                <w:rFonts w:ascii="Book Antiqua" w:eastAsia="Times New Roman" w:hAnsi="Book Antiqua"/>
                <w:b/>
                <w:bCs/>
                <w:color w:val="000000" w:themeColor="text1"/>
              </w:rPr>
            </w:pPr>
            <w:r w:rsidRPr="003855D0">
              <w:rPr>
                <w:rFonts w:ascii="Book Antiqua" w:eastAsia="Times New Roman" w:hAnsi="Book Antiqua"/>
                <w:b/>
                <w:bCs/>
                <w:color w:val="000000" w:themeColor="text1"/>
              </w:rPr>
              <w:t>Sig</w:t>
            </w:r>
            <w:r w:rsidR="00A40242" w:rsidRPr="003855D0">
              <w:rPr>
                <w:rFonts w:ascii="Book Antiqua" w:eastAsia="Times New Roman" w:hAnsi="Book Antiqua"/>
                <w:b/>
                <w:bCs/>
                <w:color w:val="000000" w:themeColor="text1"/>
              </w:rPr>
              <w:t>nificance</w:t>
            </w:r>
          </w:p>
        </w:tc>
      </w:tr>
      <w:tr w:rsidR="00AF1230" w:rsidRPr="003855D0" w14:paraId="348C235F" w14:textId="77777777" w:rsidTr="00193B03">
        <w:trPr>
          <w:trHeight w:val="343"/>
        </w:trPr>
        <w:tc>
          <w:tcPr>
            <w:tcW w:w="1850" w:type="pct"/>
            <w:vMerge/>
            <w:tcBorders>
              <w:top w:val="single" w:sz="4" w:space="0" w:color="auto"/>
              <w:bottom w:val="single" w:sz="4" w:space="0" w:color="auto"/>
            </w:tcBorders>
            <w:hideMark/>
          </w:tcPr>
          <w:p w14:paraId="46A581A3"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701" w:type="pct"/>
            <w:tcBorders>
              <w:top w:val="single" w:sz="4" w:space="0" w:color="auto"/>
              <w:bottom w:val="single" w:sz="4" w:space="0" w:color="auto"/>
            </w:tcBorders>
            <w:hideMark/>
          </w:tcPr>
          <w:p w14:paraId="566B34EA"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i/>
                <w:iCs/>
                <w:color w:val="000000" w:themeColor="text1"/>
              </w:rPr>
              <w:t>n</w:t>
            </w:r>
            <w:r w:rsidRPr="003855D0">
              <w:rPr>
                <w:rFonts w:ascii="Book Antiqua" w:eastAsia="Times New Roman" w:hAnsi="Book Antiqua"/>
                <w:b/>
                <w:bCs/>
                <w:color w:val="000000" w:themeColor="text1"/>
              </w:rPr>
              <w:t xml:space="preserve"> = 20</w:t>
            </w:r>
          </w:p>
        </w:tc>
        <w:tc>
          <w:tcPr>
            <w:tcW w:w="766" w:type="pct"/>
            <w:tcBorders>
              <w:top w:val="single" w:sz="4" w:space="0" w:color="auto"/>
              <w:bottom w:val="single" w:sz="4" w:space="0" w:color="auto"/>
            </w:tcBorders>
            <w:hideMark/>
          </w:tcPr>
          <w:p w14:paraId="69D9CD1F"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b/>
                <w:bCs/>
                <w:i/>
                <w:iCs/>
                <w:color w:val="000000" w:themeColor="text1"/>
              </w:rPr>
              <w:t>n</w:t>
            </w:r>
            <w:r w:rsidRPr="003855D0">
              <w:rPr>
                <w:rFonts w:ascii="Book Antiqua" w:eastAsia="Times New Roman" w:hAnsi="Book Antiqua"/>
                <w:b/>
                <w:bCs/>
                <w:color w:val="000000" w:themeColor="text1"/>
              </w:rPr>
              <w:t xml:space="preserve"> = 20</w:t>
            </w:r>
          </w:p>
        </w:tc>
        <w:tc>
          <w:tcPr>
            <w:tcW w:w="445" w:type="pct"/>
            <w:vMerge/>
            <w:tcBorders>
              <w:top w:val="single" w:sz="4" w:space="0" w:color="auto"/>
              <w:bottom w:val="single" w:sz="4" w:space="0" w:color="auto"/>
            </w:tcBorders>
            <w:hideMark/>
          </w:tcPr>
          <w:p w14:paraId="639F0F7A"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510" w:type="pct"/>
            <w:vMerge/>
            <w:tcBorders>
              <w:top w:val="single" w:sz="4" w:space="0" w:color="auto"/>
              <w:bottom w:val="single" w:sz="4" w:space="0" w:color="auto"/>
            </w:tcBorders>
            <w:hideMark/>
          </w:tcPr>
          <w:p w14:paraId="6821A6C4" w14:textId="77777777" w:rsidR="00AF1230" w:rsidRPr="003855D0" w:rsidRDefault="00AF1230" w:rsidP="003855D0">
            <w:pPr>
              <w:spacing w:line="360" w:lineRule="auto"/>
              <w:jc w:val="both"/>
              <w:rPr>
                <w:rFonts w:ascii="Book Antiqua" w:eastAsia="Times New Roman" w:hAnsi="Book Antiqua"/>
                <w:color w:val="000000" w:themeColor="text1"/>
              </w:rPr>
            </w:pPr>
          </w:p>
        </w:tc>
        <w:tc>
          <w:tcPr>
            <w:tcW w:w="727" w:type="pct"/>
            <w:vMerge/>
            <w:tcBorders>
              <w:top w:val="single" w:sz="4" w:space="0" w:color="auto"/>
              <w:bottom w:val="single" w:sz="4" w:space="0" w:color="auto"/>
            </w:tcBorders>
            <w:hideMark/>
          </w:tcPr>
          <w:p w14:paraId="6E07992C" w14:textId="77777777" w:rsidR="00AF1230" w:rsidRPr="003855D0" w:rsidRDefault="00AF1230" w:rsidP="003855D0">
            <w:pPr>
              <w:spacing w:line="360" w:lineRule="auto"/>
              <w:jc w:val="both"/>
              <w:rPr>
                <w:rFonts w:ascii="Book Antiqua" w:eastAsia="Times New Roman" w:hAnsi="Book Antiqua"/>
                <w:color w:val="000000" w:themeColor="text1"/>
              </w:rPr>
            </w:pPr>
          </w:p>
        </w:tc>
      </w:tr>
      <w:tr w:rsidR="00A348E2" w:rsidRPr="003855D0" w14:paraId="526D763B" w14:textId="77777777" w:rsidTr="00193B03">
        <w:trPr>
          <w:trHeight w:val="343"/>
        </w:trPr>
        <w:tc>
          <w:tcPr>
            <w:tcW w:w="1850" w:type="pct"/>
            <w:tcBorders>
              <w:top w:val="single" w:sz="4" w:space="0" w:color="auto"/>
            </w:tcBorders>
          </w:tcPr>
          <w:p w14:paraId="45C6D976" w14:textId="5E5145A1" w:rsidR="00A348E2" w:rsidRPr="00A87750" w:rsidRDefault="00A348E2" w:rsidP="003855D0">
            <w:pPr>
              <w:spacing w:line="360" w:lineRule="auto"/>
              <w:jc w:val="both"/>
              <w:textAlignment w:val="baseline"/>
              <w:rPr>
                <w:rFonts w:ascii="Book Antiqua" w:eastAsia="Times New Roman" w:hAnsi="Book Antiqua"/>
                <w:color w:val="000000" w:themeColor="text1"/>
              </w:rPr>
            </w:pPr>
            <w:r w:rsidRPr="00A87750">
              <w:rPr>
                <w:rFonts w:ascii="Book Antiqua" w:eastAsia="Times New Roman" w:hAnsi="Book Antiqua"/>
                <w:color w:val="000000" w:themeColor="text1"/>
              </w:rPr>
              <w:t>Group A</w:t>
            </w:r>
          </w:p>
        </w:tc>
        <w:tc>
          <w:tcPr>
            <w:tcW w:w="701" w:type="pct"/>
            <w:tcBorders>
              <w:top w:val="single" w:sz="4" w:space="0" w:color="auto"/>
            </w:tcBorders>
          </w:tcPr>
          <w:p w14:paraId="789152D7"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766" w:type="pct"/>
            <w:tcBorders>
              <w:top w:val="single" w:sz="4" w:space="0" w:color="auto"/>
            </w:tcBorders>
          </w:tcPr>
          <w:p w14:paraId="7A23ED2D"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445" w:type="pct"/>
            <w:tcBorders>
              <w:top w:val="single" w:sz="4" w:space="0" w:color="auto"/>
            </w:tcBorders>
          </w:tcPr>
          <w:p w14:paraId="4F4EC6EA"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510" w:type="pct"/>
            <w:tcBorders>
              <w:top w:val="single" w:sz="4" w:space="0" w:color="auto"/>
            </w:tcBorders>
          </w:tcPr>
          <w:p w14:paraId="1C31EAAF"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727" w:type="pct"/>
            <w:tcBorders>
              <w:top w:val="single" w:sz="4" w:space="0" w:color="auto"/>
            </w:tcBorders>
          </w:tcPr>
          <w:p w14:paraId="4204EFB9"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r>
      <w:tr w:rsidR="00AF1230" w:rsidRPr="003855D0" w14:paraId="579DE427" w14:textId="77777777" w:rsidTr="00193B03">
        <w:trPr>
          <w:trHeight w:val="343"/>
        </w:trPr>
        <w:tc>
          <w:tcPr>
            <w:tcW w:w="1850" w:type="pct"/>
            <w:hideMark/>
          </w:tcPr>
          <w:p w14:paraId="7F35CD0C" w14:textId="647E6559"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Pain intensity for TrP1</w:t>
            </w:r>
            <w:r w:rsidRPr="003855D0">
              <w:rPr>
                <w:rFonts w:ascii="Book Antiqua" w:hAnsi="Book Antiqua"/>
                <w:color w:val="000000" w:themeColor="text1"/>
                <w:lang w:eastAsia="zh-CN"/>
              </w:rPr>
              <w:t xml:space="preserve"> </w:t>
            </w:r>
          </w:p>
        </w:tc>
        <w:tc>
          <w:tcPr>
            <w:tcW w:w="701" w:type="pct"/>
            <w:hideMark/>
          </w:tcPr>
          <w:p w14:paraId="4E0847E2" w14:textId="6A272406"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6.05 ± 1.9</w:t>
            </w:r>
            <w:r w:rsidR="00260E58">
              <w:rPr>
                <w:rFonts w:ascii="Book Antiqua" w:eastAsia="Times New Roman" w:hAnsi="Book Antiqua"/>
                <w:color w:val="000000" w:themeColor="text1"/>
              </w:rPr>
              <w:t>0</w:t>
            </w:r>
          </w:p>
        </w:tc>
        <w:tc>
          <w:tcPr>
            <w:tcW w:w="766" w:type="pct"/>
            <w:hideMark/>
          </w:tcPr>
          <w:p w14:paraId="2EBA9320"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3.75 ± 1.69</w:t>
            </w:r>
          </w:p>
        </w:tc>
        <w:tc>
          <w:tcPr>
            <w:tcW w:w="445" w:type="pct"/>
            <w:hideMark/>
          </w:tcPr>
          <w:p w14:paraId="46AB0D4A"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6.55</w:t>
            </w:r>
          </w:p>
        </w:tc>
        <w:tc>
          <w:tcPr>
            <w:tcW w:w="510" w:type="pct"/>
            <w:hideMark/>
          </w:tcPr>
          <w:p w14:paraId="2B29A17B" w14:textId="77DCDD3C"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hideMark/>
          </w:tcPr>
          <w:p w14:paraId="7724BE1A"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r w:rsidR="00AF1230" w:rsidRPr="003855D0" w14:paraId="5794CFBD" w14:textId="77777777" w:rsidTr="00193B03">
        <w:trPr>
          <w:trHeight w:val="343"/>
        </w:trPr>
        <w:tc>
          <w:tcPr>
            <w:tcW w:w="1850" w:type="pct"/>
            <w:hideMark/>
          </w:tcPr>
          <w:p w14:paraId="5F469DFC" w14:textId="4774ACE8"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Pain intensity for TrP2</w:t>
            </w:r>
            <w:r w:rsidRPr="003855D0">
              <w:rPr>
                <w:rFonts w:ascii="Book Antiqua" w:hAnsi="Book Antiqua"/>
                <w:color w:val="000000" w:themeColor="text1"/>
                <w:lang w:eastAsia="zh-CN"/>
              </w:rPr>
              <w:t xml:space="preserve"> </w:t>
            </w:r>
          </w:p>
        </w:tc>
        <w:tc>
          <w:tcPr>
            <w:tcW w:w="701" w:type="pct"/>
            <w:hideMark/>
          </w:tcPr>
          <w:p w14:paraId="3327A304" w14:textId="7A9DDD75"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7.15 ± 1.9</w:t>
            </w:r>
            <w:r w:rsidR="00260E58">
              <w:rPr>
                <w:rFonts w:ascii="Book Antiqua" w:eastAsia="Times New Roman" w:hAnsi="Book Antiqua"/>
                <w:color w:val="000000" w:themeColor="text1"/>
              </w:rPr>
              <w:t>0</w:t>
            </w:r>
          </w:p>
        </w:tc>
        <w:tc>
          <w:tcPr>
            <w:tcW w:w="766" w:type="pct"/>
            <w:hideMark/>
          </w:tcPr>
          <w:p w14:paraId="12A59B76"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4.06 ± 1.45</w:t>
            </w:r>
          </w:p>
        </w:tc>
        <w:tc>
          <w:tcPr>
            <w:tcW w:w="445" w:type="pct"/>
            <w:hideMark/>
          </w:tcPr>
          <w:p w14:paraId="7649AA85"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8.32</w:t>
            </w:r>
          </w:p>
        </w:tc>
        <w:tc>
          <w:tcPr>
            <w:tcW w:w="510" w:type="pct"/>
            <w:hideMark/>
          </w:tcPr>
          <w:p w14:paraId="031FBA6A" w14:textId="44AC989C"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hideMark/>
          </w:tcPr>
          <w:p w14:paraId="733F1EFD"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r w:rsidR="00AF1230" w:rsidRPr="003855D0" w14:paraId="3B0B2FFE" w14:textId="77777777" w:rsidTr="00193B03">
        <w:trPr>
          <w:trHeight w:val="343"/>
        </w:trPr>
        <w:tc>
          <w:tcPr>
            <w:tcW w:w="1850" w:type="pct"/>
            <w:hideMark/>
          </w:tcPr>
          <w:p w14:paraId="02F271F0" w14:textId="74D87D35"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TrP1</w:t>
            </w:r>
          </w:p>
        </w:tc>
        <w:tc>
          <w:tcPr>
            <w:tcW w:w="701" w:type="pct"/>
            <w:hideMark/>
          </w:tcPr>
          <w:p w14:paraId="2A09A35C"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17.08 ± 4.99</w:t>
            </w:r>
          </w:p>
        </w:tc>
        <w:tc>
          <w:tcPr>
            <w:tcW w:w="766" w:type="pct"/>
            <w:hideMark/>
          </w:tcPr>
          <w:p w14:paraId="4ECCC97B"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30.75 ± 18.12</w:t>
            </w:r>
          </w:p>
        </w:tc>
        <w:tc>
          <w:tcPr>
            <w:tcW w:w="445" w:type="pct"/>
            <w:hideMark/>
          </w:tcPr>
          <w:p w14:paraId="215A41FC"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-3.51</w:t>
            </w:r>
          </w:p>
        </w:tc>
        <w:tc>
          <w:tcPr>
            <w:tcW w:w="510" w:type="pct"/>
            <w:hideMark/>
          </w:tcPr>
          <w:p w14:paraId="1EA23345" w14:textId="1619EEDA"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0.002</w:t>
            </w:r>
            <w:r w:rsidRPr="003855D0">
              <w:rPr>
                <w:rFonts w:ascii="Book Antiqua" w:eastAsia="Times New Roman" w:hAnsi="Book Antiqua"/>
                <w:color w:val="000000" w:themeColor="text1"/>
                <w:vertAlign w:val="superscript"/>
              </w:rPr>
              <w:t>1</w:t>
            </w:r>
          </w:p>
        </w:tc>
        <w:tc>
          <w:tcPr>
            <w:tcW w:w="727" w:type="pct"/>
            <w:hideMark/>
          </w:tcPr>
          <w:p w14:paraId="4F95A5EC" w14:textId="1AB998A6"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S</w:t>
            </w:r>
            <w:r w:rsidR="00F63DE0" w:rsidRPr="003855D0">
              <w:rPr>
                <w:rFonts w:ascii="Book Antiqua" w:eastAsia="Times New Roman" w:hAnsi="Book Antiqua"/>
                <w:color w:val="000000" w:themeColor="text1"/>
              </w:rPr>
              <w:t>ig</w:t>
            </w:r>
          </w:p>
        </w:tc>
      </w:tr>
      <w:tr w:rsidR="00AF1230" w:rsidRPr="003855D0" w14:paraId="7EEFBDD9" w14:textId="77777777" w:rsidTr="00193B03">
        <w:trPr>
          <w:trHeight w:val="343"/>
        </w:trPr>
        <w:tc>
          <w:tcPr>
            <w:tcW w:w="1850" w:type="pct"/>
            <w:hideMark/>
          </w:tcPr>
          <w:p w14:paraId="373CF446" w14:textId="3048616D"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TrP2</w:t>
            </w:r>
            <w:r w:rsidRPr="003855D0">
              <w:rPr>
                <w:rFonts w:ascii="Book Antiqua" w:hAnsi="Book Antiqua"/>
                <w:color w:val="000000" w:themeColor="text1"/>
                <w:lang w:eastAsia="zh-CN"/>
              </w:rPr>
              <w:t xml:space="preserve"> </w:t>
            </w:r>
          </w:p>
        </w:tc>
        <w:tc>
          <w:tcPr>
            <w:tcW w:w="701" w:type="pct"/>
            <w:hideMark/>
          </w:tcPr>
          <w:p w14:paraId="3873E278"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15.72 ± 5.75</w:t>
            </w:r>
          </w:p>
        </w:tc>
        <w:tc>
          <w:tcPr>
            <w:tcW w:w="766" w:type="pct"/>
            <w:hideMark/>
          </w:tcPr>
          <w:p w14:paraId="50C3E28B" w14:textId="1545C532"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27.93 ± 9.9</w:t>
            </w:r>
            <w:r w:rsidR="00260E58">
              <w:rPr>
                <w:rFonts w:ascii="Book Antiqua" w:eastAsia="Times New Roman" w:hAnsi="Book Antiqua"/>
                <w:color w:val="000000" w:themeColor="text1"/>
              </w:rPr>
              <w:t>0</w:t>
            </w:r>
          </w:p>
        </w:tc>
        <w:tc>
          <w:tcPr>
            <w:tcW w:w="445" w:type="pct"/>
            <w:hideMark/>
          </w:tcPr>
          <w:p w14:paraId="05D6DD3E"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-6.97</w:t>
            </w:r>
          </w:p>
        </w:tc>
        <w:tc>
          <w:tcPr>
            <w:tcW w:w="510" w:type="pct"/>
            <w:hideMark/>
          </w:tcPr>
          <w:p w14:paraId="1EF258D6" w14:textId="4B173495"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hideMark/>
          </w:tcPr>
          <w:p w14:paraId="5246BDE4" w14:textId="77777777" w:rsidR="00AF1230" w:rsidRPr="003855D0" w:rsidRDefault="00AF1230"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r w:rsidR="00A348E2" w:rsidRPr="003855D0" w14:paraId="29DF8704" w14:textId="77777777" w:rsidTr="00193B03">
        <w:trPr>
          <w:trHeight w:val="343"/>
        </w:trPr>
        <w:tc>
          <w:tcPr>
            <w:tcW w:w="1850" w:type="pct"/>
          </w:tcPr>
          <w:p w14:paraId="5D88967F" w14:textId="083A40B9" w:rsidR="00A348E2" w:rsidRPr="00A87750" w:rsidRDefault="00A348E2" w:rsidP="003855D0">
            <w:pPr>
              <w:spacing w:line="360" w:lineRule="auto"/>
              <w:jc w:val="both"/>
              <w:textAlignment w:val="baseline"/>
              <w:rPr>
                <w:rFonts w:ascii="Book Antiqua" w:eastAsia="Times New Roman" w:hAnsi="Book Antiqua"/>
                <w:color w:val="000000" w:themeColor="text1"/>
              </w:rPr>
            </w:pPr>
            <w:r w:rsidRPr="00A87750">
              <w:rPr>
                <w:rFonts w:ascii="Book Antiqua" w:eastAsia="Times New Roman" w:hAnsi="Book Antiqua"/>
                <w:color w:val="000000" w:themeColor="text1"/>
              </w:rPr>
              <w:t>Group B</w:t>
            </w:r>
          </w:p>
        </w:tc>
        <w:tc>
          <w:tcPr>
            <w:tcW w:w="701" w:type="pct"/>
          </w:tcPr>
          <w:p w14:paraId="5C026C56"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766" w:type="pct"/>
          </w:tcPr>
          <w:p w14:paraId="64031627"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445" w:type="pct"/>
          </w:tcPr>
          <w:p w14:paraId="6575BA1F"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510" w:type="pct"/>
          </w:tcPr>
          <w:p w14:paraId="70721CF0"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c>
          <w:tcPr>
            <w:tcW w:w="727" w:type="pct"/>
          </w:tcPr>
          <w:p w14:paraId="64CD0FAF" w14:textId="77777777" w:rsidR="00A348E2" w:rsidRPr="003855D0" w:rsidRDefault="00A348E2" w:rsidP="003855D0">
            <w:pPr>
              <w:spacing w:line="360" w:lineRule="auto"/>
              <w:jc w:val="both"/>
              <w:textAlignment w:val="baseline"/>
              <w:rPr>
                <w:rFonts w:ascii="Book Antiqua" w:eastAsia="Times New Roman" w:hAnsi="Book Antiqua"/>
                <w:color w:val="000000" w:themeColor="text1"/>
              </w:rPr>
            </w:pPr>
          </w:p>
        </w:tc>
      </w:tr>
      <w:tr w:rsidR="00A348E2" w:rsidRPr="003855D0" w14:paraId="1DAA3FE8" w14:textId="77777777" w:rsidTr="00193B03">
        <w:trPr>
          <w:trHeight w:val="343"/>
        </w:trPr>
        <w:tc>
          <w:tcPr>
            <w:tcW w:w="1850" w:type="pct"/>
          </w:tcPr>
          <w:p w14:paraId="51DF28DB" w14:textId="0B6A8ABF"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Pain intensity for TrP1</w:t>
            </w:r>
            <w:r w:rsidRPr="003855D0">
              <w:rPr>
                <w:rFonts w:ascii="Book Antiqua" w:hAnsi="Book Antiqua"/>
                <w:color w:val="000000" w:themeColor="text1"/>
                <w:lang w:eastAsia="zh-CN"/>
              </w:rPr>
              <w:t xml:space="preserve"> </w:t>
            </w:r>
          </w:p>
        </w:tc>
        <w:tc>
          <w:tcPr>
            <w:tcW w:w="701" w:type="pct"/>
          </w:tcPr>
          <w:p w14:paraId="792F2E60" w14:textId="2DE88C7E"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6.38 ± 1.5</w:t>
            </w:r>
          </w:p>
        </w:tc>
        <w:tc>
          <w:tcPr>
            <w:tcW w:w="766" w:type="pct"/>
          </w:tcPr>
          <w:p w14:paraId="22130A65" w14:textId="4D628421"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3.82 ± 1.53</w:t>
            </w:r>
          </w:p>
        </w:tc>
        <w:tc>
          <w:tcPr>
            <w:tcW w:w="445" w:type="pct"/>
          </w:tcPr>
          <w:p w14:paraId="4F827F5C" w14:textId="5773D555"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9.56</w:t>
            </w:r>
          </w:p>
        </w:tc>
        <w:tc>
          <w:tcPr>
            <w:tcW w:w="510" w:type="pct"/>
          </w:tcPr>
          <w:p w14:paraId="5C5CCEE0" w14:textId="11CBF493"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tcPr>
          <w:p w14:paraId="6F795B23" w14:textId="587264F2"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r w:rsidR="00A348E2" w:rsidRPr="003855D0" w14:paraId="23A79F67" w14:textId="77777777" w:rsidTr="00193B03">
        <w:trPr>
          <w:trHeight w:val="343"/>
        </w:trPr>
        <w:tc>
          <w:tcPr>
            <w:tcW w:w="1850" w:type="pct"/>
          </w:tcPr>
          <w:p w14:paraId="1B00C611" w14:textId="0BFC25EE"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Pain intensity for TrP2</w:t>
            </w:r>
          </w:p>
        </w:tc>
        <w:tc>
          <w:tcPr>
            <w:tcW w:w="701" w:type="pct"/>
          </w:tcPr>
          <w:p w14:paraId="07BB3107" w14:textId="30AAD406"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7.2</w:t>
            </w:r>
            <w:r w:rsidR="00260E58">
              <w:rPr>
                <w:rFonts w:ascii="Book Antiqua" w:eastAsia="Times New Roman" w:hAnsi="Book Antiqua"/>
                <w:color w:val="000000" w:themeColor="text1"/>
              </w:rPr>
              <w:t>0</w:t>
            </w:r>
            <w:r w:rsidRPr="003855D0">
              <w:rPr>
                <w:rFonts w:ascii="Book Antiqua" w:eastAsia="Times New Roman" w:hAnsi="Book Antiqua"/>
                <w:color w:val="000000" w:themeColor="text1"/>
              </w:rPr>
              <w:t xml:space="preserve"> ± 1.56</w:t>
            </w:r>
          </w:p>
        </w:tc>
        <w:tc>
          <w:tcPr>
            <w:tcW w:w="766" w:type="pct"/>
          </w:tcPr>
          <w:p w14:paraId="33548B85" w14:textId="35213E6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3.93 ± 1.22</w:t>
            </w:r>
          </w:p>
        </w:tc>
        <w:tc>
          <w:tcPr>
            <w:tcW w:w="445" w:type="pct"/>
          </w:tcPr>
          <w:p w14:paraId="4D794D13" w14:textId="5764704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12.82</w:t>
            </w:r>
          </w:p>
        </w:tc>
        <w:tc>
          <w:tcPr>
            <w:tcW w:w="510" w:type="pct"/>
          </w:tcPr>
          <w:p w14:paraId="418EB0FD" w14:textId="433432BA"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tcPr>
          <w:p w14:paraId="1A28A0A5" w14:textId="448AE8B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r w:rsidR="00A348E2" w:rsidRPr="003855D0" w14:paraId="1BCFC4B0" w14:textId="77777777" w:rsidTr="00193B03">
        <w:trPr>
          <w:trHeight w:val="343"/>
        </w:trPr>
        <w:tc>
          <w:tcPr>
            <w:tcW w:w="1850" w:type="pct"/>
          </w:tcPr>
          <w:p w14:paraId="3925C11A" w14:textId="6347D60E"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lastRenderedPageBreak/>
              <w:t>PPT for TrP1</w:t>
            </w:r>
            <w:r w:rsidRPr="003855D0">
              <w:rPr>
                <w:rFonts w:ascii="Book Antiqua" w:hAnsi="Book Antiqua"/>
                <w:color w:val="000000" w:themeColor="text1"/>
                <w:lang w:eastAsia="zh-CN"/>
              </w:rPr>
              <w:t xml:space="preserve"> </w:t>
            </w:r>
          </w:p>
        </w:tc>
        <w:tc>
          <w:tcPr>
            <w:tcW w:w="701" w:type="pct"/>
          </w:tcPr>
          <w:p w14:paraId="786DC61A" w14:textId="7EA3FD8C"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14.83 ± 5.31</w:t>
            </w:r>
          </w:p>
        </w:tc>
        <w:tc>
          <w:tcPr>
            <w:tcW w:w="766" w:type="pct"/>
          </w:tcPr>
          <w:p w14:paraId="2655D479" w14:textId="7442F30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22.82 ± 9.55</w:t>
            </w:r>
          </w:p>
        </w:tc>
        <w:tc>
          <w:tcPr>
            <w:tcW w:w="445" w:type="pct"/>
          </w:tcPr>
          <w:p w14:paraId="45C4F7B4" w14:textId="4772F1B2"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-5.86</w:t>
            </w:r>
          </w:p>
        </w:tc>
        <w:tc>
          <w:tcPr>
            <w:tcW w:w="510" w:type="pct"/>
          </w:tcPr>
          <w:p w14:paraId="305F94C0" w14:textId="1FAF0784"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tcPr>
          <w:p w14:paraId="5DDA53DA" w14:textId="18C0223B"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r w:rsidR="00A348E2" w:rsidRPr="003855D0" w14:paraId="7E6DC894" w14:textId="77777777" w:rsidTr="00193B03">
        <w:trPr>
          <w:trHeight w:val="343"/>
        </w:trPr>
        <w:tc>
          <w:tcPr>
            <w:tcW w:w="1850" w:type="pct"/>
            <w:tcBorders>
              <w:bottom w:val="single" w:sz="4" w:space="0" w:color="auto"/>
            </w:tcBorders>
          </w:tcPr>
          <w:p w14:paraId="24B54CD9" w14:textId="55EBB293"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PPT for TrP2</w:t>
            </w:r>
            <w:r w:rsidRPr="003855D0">
              <w:rPr>
                <w:rFonts w:ascii="Book Antiqua" w:hAnsi="Book Antiqua"/>
                <w:color w:val="000000" w:themeColor="text1"/>
                <w:lang w:eastAsia="zh-CN"/>
              </w:rPr>
              <w:t xml:space="preserve"> </w:t>
            </w:r>
          </w:p>
        </w:tc>
        <w:tc>
          <w:tcPr>
            <w:tcW w:w="701" w:type="pct"/>
            <w:tcBorders>
              <w:bottom w:val="single" w:sz="4" w:space="0" w:color="auto"/>
            </w:tcBorders>
          </w:tcPr>
          <w:p w14:paraId="5A51E192" w14:textId="4B7644AD"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14.68 ± 6.13</w:t>
            </w:r>
          </w:p>
        </w:tc>
        <w:tc>
          <w:tcPr>
            <w:tcW w:w="766" w:type="pct"/>
            <w:tcBorders>
              <w:bottom w:val="single" w:sz="4" w:space="0" w:color="auto"/>
            </w:tcBorders>
          </w:tcPr>
          <w:p w14:paraId="1247757C" w14:textId="133586FA"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28.29 ± 10.08</w:t>
            </w:r>
          </w:p>
        </w:tc>
        <w:tc>
          <w:tcPr>
            <w:tcW w:w="445" w:type="pct"/>
            <w:tcBorders>
              <w:bottom w:val="single" w:sz="4" w:space="0" w:color="auto"/>
            </w:tcBorders>
          </w:tcPr>
          <w:p w14:paraId="5A72C88C" w14:textId="0787EE67"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-7.03</w:t>
            </w:r>
          </w:p>
        </w:tc>
        <w:tc>
          <w:tcPr>
            <w:tcW w:w="510" w:type="pct"/>
            <w:tcBorders>
              <w:bottom w:val="single" w:sz="4" w:space="0" w:color="auto"/>
            </w:tcBorders>
          </w:tcPr>
          <w:p w14:paraId="00848D09" w14:textId="04D1A722"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0.0001</w:t>
            </w:r>
            <w:r w:rsidRPr="003855D0">
              <w:rPr>
                <w:rFonts w:ascii="Book Antiqua" w:eastAsia="Times New Roman" w:hAnsi="Book Antiqua"/>
                <w:color w:val="000000" w:themeColor="text1"/>
                <w:vertAlign w:val="superscript"/>
              </w:rPr>
              <w:t>1</w:t>
            </w:r>
          </w:p>
        </w:tc>
        <w:tc>
          <w:tcPr>
            <w:tcW w:w="727" w:type="pct"/>
            <w:tcBorders>
              <w:bottom w:val="single" w:sz="4" w:space="0" w:color="auto"/>
            </w:tcBorders>
          </w:tcPr>
          <w:p w14:paraId="78235481" w14:textId="7A05824A" w:rsidR="00A348E2" w:rsidRPr="003855D0" w:rsidRDefault="00A348E2" w:rsidP="003855D0">
            <w:pPr>
              <w:spacing w:line="360" w:lineRule="auto"/>
              <w:jc w:val="both"/>
              <w:textAlignment w:val="baseline"/>
              <w:rPr>
                <w:rFonts w:ascii="Book Antiqua" w:eastAsia="Times New Roman" w:hAnsi="Book Antiqua"/>
                <w:color w:val="000000" w:themeColor="text1"/>
              </w:rPr>
            </w:pPr>
            <w:r w:rsidRPr="003855D0">
              <w:rPr>
                <w:rFonts w:ascii="Book Antiqua" w:eastAsia="Times New Roman" w:hAnsi="Book Antiqua"/>
                <w:color w:val="000000" w:themeColor="text1"/>
              </w:rPr>
              <w:t>HS</w:t>
            </w:r>
          </w:p>
        </w:tc>
      </w:tr>
    </w:tbl>
    <w:p w14:paraId="4E532EDC" w14:textId="689CD7D0" w:rsidR="00AF1230" w:rsidRPr="003855D0" w:rsidRDefault="00193B03" w:rsidP="00193B03">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Data are presented as </w:t>
      </w:r>
      <w:r w:rsidRPr="003855D0">
        <w:rPr>
          <w:rFonts w:ascii="Book Antiqua" w:eastAsia="Times New Roman" w:hAnsi="Book Antiqua"/>
          <w:color w:val="000000" w:themeColor="text1"/>
        </w:rPr>
        <w:t xml:space="preserve">mean ± </w:t>
      </w:r>
      <w:r>
        <w:rPr>
          <w:rFonts w:ascii="Book Antiqua" w:eastAsia="Times New Roman" w:hAnsi="Book Antiqua"/>
          <w:color w:val="000000" w:themeColor="text1"/>
        </w:rPr>
        <w:t>standard deviation</w:t>
      </w:r>
      <w:r w:rsidRPr="003855D0">
        <w:rPr>
          <w:rFonts w:ascii="Book Antiqua" w:eastAsia="Times New Roman" w:hAnsi="Book Antiqua"/>
          <w:color w:val="000000" w:themeColor="text1"/>
        </w:rPr>
        <w:t xml:space="preserve"> </w:t>
      </w:r>
      <w:r>
        <w:rPr>
          <w:rFonts w:ascii="Book Antiqua" w:eastAsia="Times New Roman" w:hAnsi="Book Antiqua"/>
          <w:color w:val="000000" w:themeColor="text1"/>
        </w:rPr>
        <w:t xml:space="preserve">unless otherwise indicated. </w:t>
      </w:r>
      <w:r w:rsidR="00AF1230" w:rsidRPr="003855D0">
        <w:rPr>
          <w:rStyle w:val="normaltextrun"/>
          <w:rFonts w:ascii="Book Antiqua" w:hAnsi="Book Antiqua"/>
          <w:color w:val="000000" w:themeColor="text1"/>
          <w:sz w:val="24"/>
          <w:szCs w:val="24"/>
          <w:shd w:val="clear" w:color="auto" w:fill="FFFFFF"/>
          <w:vertAlign w:val="superscript"/>
        </w:rPr>
        <w:t>1</w:t>
      </w:r>
      <w:r w:rsidR="00AF1230" w:rsidRPr="003855D0">
        <w:rPr>
          <w:rStyle w:val="normaltextrun"/>
          <w:rFonts w:ascii="Book Antiqua" w:hAnsi="Book Antiqua"/>
          <w:color w:val="000000" w:themeColor="text1"/>
          <w:sz w:val="24"/>
          <w:szCs w:val="24"/>
          <w:shd w:val="clear" w:color="auto" w:fill="FFFFFF"/>
        </w:rPr>
        <w:t>Statistically significant.</w:t>
      </w:r>
      <w:r w:rsidR="00260E58" w:rsidRPr="00260E58">
        <w:rPr>
          <w:rFonts w:ascii="Book Antiqua" w:eastAsia="Times New Roman" w:hAnsi="Book Antiqua"/>
          <w:color w:val="000000" w:themeColor="text1"/>
        </w:rPr>
        <w:t xml:space="preserve"> </w:t>
      </w:r>
      <w:r w:rsidR="00AF1230" w:rsidRPr="003855D0">
        <w:rPr>
          <w:rStyle w:val="normaltextrun"/>
          <w:rFonts w:ascii="Book Antiqua" w:hAnsi="Book Antiqua"/>
          <w:color w:val="000000" w:themeColor="text1"/>
          <w:sz w:val="24"/>
          <w:szCs w:val="24"/>
          <w:shd w:val="clear" w:color="auto" w:fill="FFFFFF"/>
        </w:rPr>
        <w:t xml:space="preserve">HS: Highly significant; </w:t>
      </w:r>
      <w:r w:rsidR="00AF1230" w:rsidRPr="003855D0">
        <w:rPr>
          <w:rFonts w:ascii="Book Antiqua" w:eastAsia="Times New Roman" w:hAnsi="Book Antiqua"/>
          <w:color w:val="000000" w:themeColor="text1"/>
        </w:rPr>
        <w:t>PPT: Pressure pain threshold; Sig: Significance; TrP:</w:t>
      </w:r>
      <w:r w:rsidR="00AF1230" w:rsidRPr="003855D0">
        <w:rPr>
          <w:rFonts w:ascii="Book Antiqua" w:hAnsi="Book Antiqua"/>
        </w:rPr>
        <w:t xml:space="preserve"> </w:t>
      </w:r>
      <w:r w:rsidR="00AF1230" w:rsidRPr="003855D0">
        <w:rPr>
          <w:rFonts w:ascii="Book Antiqua" w:eastAsia="Times New Roman" w:hAnsi="Book Antiqua"/>
          <w:color w:val="000000" w:themeColor="text1"/>
        </w:rPr>
        <w:t>Trigger point</w:t>
      </w:r>
      <w:r w:rsidR="00AF1230" w:rsidRPr="003855D0">
        <w:rPr>
          <w:rStyle w:val="normaltextrun"/>
          <w:rFonts w:ascii="Book Antiqua" w:hAnsi="Book Antiqua"/>
          <w:color w:val="000000" w:themeColor="text1"/>
          <w:sz w:val="24"/>
          <w:szCs w:val="24"/>
          <w:shd w:val="clear" w:color="auto" w:fill="FFFFFF"/>
        </w:rPr>
        <w:t>.</w:t>
      </w:r>
      <w:r w:rsidRPr="00193B03">
        <w:rPr>
          <w:rFonts w:ascii="Book Antiqua" w:eastAsia="Times New Roman" w:hAnsi="Book Antiqua"/>
          <w:color w:val="000000" w:themeColor="text1"/>
        </w:rPr>
        <w:t xml:space="preserve"> </w:t>
      </w:r>
      <w:r>
        <w:rPr>
          <w:rFonts w:ascii="Book Antiqua" w:eastAsia="Times New Roman" w:hAnsi="Book Antiqua"/>
          <w:color w:val="000000" w:themeColor="text1"/>
        </w:rPr>
        <w:t xml:space="preserve">Group A: Patients treated with </w:t>
      </w:r>
      <w:r w:rsidRPr="003855D0">
        <w:rPr>
          <w:rFonts w:ascii="Book Antiqua" w:eastAsia="Book Antiqua" w:hAnsi="Book Antiqua" w:cs="Book Antiqua"/>
        </w:rPr>
        <w:t>instrument assisted soft tissue mobilization</w:t>
      </w:r>
      <w:r>
        <w:rPr>
          <w:rFonts w:ascii="Book Antiqua" w:eastAsia="Times New Roman" w:hAnsi="Book Antiqua"/>
          <w:color w:val="000000" w:themeColor="text1"/>
        </w:rPr>
        <w:t>; Group B: Patients treated with</w:t>
      </w:r>
      <w:r w:rsidRPr="003855D0">
        <w:rPr>
          <w:rFonts w:ascii="Book Antiqua" w:eastAsia="Book Antiqua" w:hAnsi="Book Antiqua" w:cs="Book Antiqua"/>
        </w:rPr>
        <w:t xml:space="preserve"> extracorporeal shock wave therapy</w:t>
      </w:r>
      <w:r>
        <w:rPr>
          <w:rFonts w:ascii="Book Antiqua" w:eastAsia="Book Antiqua" w:hAnsi="Book Antiqua" w:cs="Book Antiqua"/>
        </w:rPr>
        <w:t>.</w:t>
      </w:r>
    </w:p>
    <w:sectPr w:rsidR="00AF1230" w:rsidRPr="003855D0" w:rsidSect="003855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6A8C" w14:textId="77777777" w:rsidR="003F1210" w:rsidRDefault="003F1210" w:rsidP="00AF1230">
      <w:r>
        <w:separator/>
      </w:r>
    </w:p>
  </w:endnote>
  <w:endnote w:type="continuationSeparator" w:id="0">
    <w:p w14:paraId="1478E1E0" w14:textId="77777777" w:rsidR="003F1210" w:rsidRDefault="003F1210" w:rsidP="00AF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2E93" w14:textId="77777777" w:rsidR="008346EA" w:rsidRPr="00AF1230" w:rsidRDefault="008346EA" w:rsidP="00AF1230">
    <w:pPr>
      <w:pStyle w:val="Footer"/>
      <w:jc w:val="right"/>
      <w:rPr>
        <w:rFonts w:ascii="Book Antiqua" w:hAnsi="Book Antiqua"/>
        <w:color w:val="000000" w:themeColor="text1"/>
        <w:sz w:val="24"/>
        <w:szCs w:val="24"/>
      </w:rPr>
    </w:pPr>
    <w:r>
      <w:rPr>
        <w:color w:val="4F81BD" w:themeColor="accent1"/>
        <w:lang w:val="zh-CN" w:eastAsia="zh-CN"/>
      </w:rPr>
      <w:t xml:space="preserve"> </w:t>
    </w:r>
    <w:r w:rsidRPr="00AF1230">
      <w:rPr>
        <w:rFonts w:ascii="Book Antiqua" w:hAnsi="Book Antiqua"/>
        <w:color w:val="000000" w:themeColor="text1"/>
        <w:sz w:val="24"/>
        <w:szCs w:val="24"/>
      </w:rPr>
      <w:fldChar w:fldCharType="begin"/>
    </w:r>
    <w:r w:rsidRPr="00AF1230">
      <w:rPr>
        <w:rFonts w:ascii="Book Antiqua" w:hAnsi="Book Antiqua"/>
        <w:color w:val="000000" w:themeColor="text1"/>
        <w:sz w:val="24"/>
        <w:szCs w:val="24"/>
      </w:rPr>
      <w:instrText>PAGE  \* Arabic  \* MERGEFORMAT</w:instrText>
    </w:r>
    <w:r w:rsidRPr="00AF1230">
      <w:rPr>
        <w:rFonts w:ascii="Book Antiqua" w:hAnsi="Book Antiqua"/>
        <w:color w:val="000000" w:themeColor="text1"/>
        <w:sz w:val="24"/>
        <w:szCs w:val="24"/>
      </w:rPr>
      <w:fldChar w:fldCharType="separate"/>
    </w:r>
    <w:r w:rsidRPr="00AF1230">
      <w:rPr>
        <w:rFonts w:ascii="Book Antiqua" w:hAnsi="Book Antiqua"/>
        <w:color w:val="000000" w:themeColor="text1"/>
        <w:sz w:val="24"/>
        <w:szCs w:val="24"/>
        <w:lang w:val="zh-CN" w:eastAsia="zh-CN"/>
      </w:rPr>
      <w:t>2</w:t>
    </w:r>
    <w:r w:rsidRPr="00AF1230">
      <w:rPr>
        <w:rFonts w:ascii="Book Antiqua" w:hAnsi="Book Antiqua"/>
        <w:color w:val="000000" w:themeColor="text1"/>
        <w:sz w:val="24"/>
        <w:szCs w:val="24"/>
      </w:rPr>
      <w:fldChar w:fldCharType="end"/>
    </w:r>
    <w:r w:rsidRPr="00AF1230">
      <w:rPr>
        <w:rFonts w:ascii="Book Antiqua" w:hAnsi="Book Antiqua"/>
        <w:color w:val="000000" w:themeColor="text1"/>
        <w:sz w:val="24"/>
        <w:szCs w:val="24"/>
        <w:lang w:val="zh-CN" w:eastAsia="zh-CN"/>
      </w:rPr>
      <w:t xml:space="preserve"> / </w:t>
    </w:r>
    <w:r w:rsidRPr="00AF1230">
      <w:rPr>
        <w:rFonts w:ascii="Book Antiqua" w:hAnsi="Book Antiqua"/>
        <w:color w:val="000000" w:themeColor="text1"/>
        <w:sz w:val="24"/>
        <w:szCs w:val="24"/>
      </w:rPr>
      <w:fldChar w:fldCharType="begin"/>
    </w:r>
    <w:r w:rsidRPr="00AF1230">
      <w:rPr>
        <w:rFonts w:ascii="Book Antiqua" w:hAnsi="Book Antiqua"/>
        <w:color w:val="000000" w:themeColor="text1"/>
        <w:sz w:val="24"/>
        <w:szCs w:val="24"/>
      </w:rPr>
      <w:instrText>NUMPAGES  \* Arabic  \* MERGEFORMAT</w:instrText>
    </w:r>
    <w:r w:rsidRPr="00AF1230">
      <w:rPr>
        <w:rFonts w:ascii="Book Antiqua" w:hAnsi="Book Antiqua"/>
        <w:color w:val="000000" w:themeColor="text1"/>
        <w:sz w:val="24"/>
        <w:szCs w:val="24"/>
      </w:rPr>
      <w:fldChar w:fldCharType="separate"/>
    </w:r>
    <w:r w:rsidRPr="00AF1230">
      <w:rPr>
        <w:rFonts w:ascii="Book Antiqua" w:hAnsi="Book Antiqua"/>
        <w:color w:val="000000" w:themeColor="text1"/>
        <w:sz w:val="24"/>
        <w:szCs w:val="24"/>
        <w:lang w:val="zh-CN" w:eastAsia="zh-CN"/>
      </w:rPr>
      <w:t>2</w:t>
    </w:r>
    <w:r w:rsidRPr="00AF1230">
      <w:rPr>
        <w:rFonts w:ascii="Book Antiqua" w:hAnsi="Book Antiqua"/>
        <w:color w:val="000000" w:themeColor="text1"/>
        <w:sz w:val="24"/>
        <w:szCs w:val="24"/>
      </w:rPr>
      <w:fldChar w:fldCharType="end"/>
    </w:r>
  </w:p>
  <w:p w14:paraId="244C76D0" w14:textId="77777777" w:rsidR="008346EA" w:rsidRDefault="0083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958A" w14:textId="77777777" w:rsidR="003F1210" w:rsidRDefault="003F1210" w:rsidP="00AF1230">
      <w:r>
        <w:separator/>
      </w:r>
    </w:p>
  </w:footnote>
  <w:footnote w:type="continuationSeparator" w:id="0">
    <w:p w14:paraId="733803CA" w14:textId="77777777" w:rsidR="003F1210" w:rsidRDefault="003F1210" w:rsidP="00AF1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BF7"/>
    <w:rsid w:val="00052665"/>
    <w:rsid w:val="000A3E85"/>
    <w:rsid w:val="000B0401"/>
    <w:rsid w:val="000B2DCE"/>
    <w:rsid w:val="000D7EFE"/>
    <w:rsid w:val="000E1695"/>
    <w:rsid w:val="000F19B7"/>
    <w:rsid w:val="00151029"/>
    <w:rsid w:val="00151800"/>
    <w:rsid w:val="0015346A"/>
    <w:rsid w:val="0015677C"/>
    <w:rsid w:val="00193B03"/>
    <w:rsid w:val="001C0996"/>
    <w:rsid w:val="00201F36"/>
    <w:rsid w:val="00223FB8"/>
    <w:rsid w:val="00245539"/>
    <w:rsid w:val="00250B3F"/>
    <w:rsid w:val="00260E58"/>
    <w:rsid w:val="00271FAC"/>
    <w:rsid w:val="00332D8D"/>
    <w:rsid w:val="003736D5"/>
    <w:rsid w:val="003855D0"/>
    <w:rsid w:val="003B5C7E"/>
    <w:rsid w:val="003D5E5D"/>
    <w:rsid w:val="003F1210"/>
    <w:rsid w:val="00443C9C"/>
    <w:rsid w:val="0046739C"/>
    <w:rsid w:val="004759B8"/>
    <w:rsid w:val="00482773"/>
    <w:rsid w:val="00485154"/>
    <w:rsid w:val="004952F1"/>
    <w:rsid w:val="004E1619"/>
    <w:rsid w:val="0050428E"/>
    <w:rsid w:val="00526704"/>
    <w:rsid w:val="0056629E"/>
    <w:rsid w:val="00584F50"/>
    <w:rsid w:val="005A378D"/>
    <w:rsid w:val="005B08A7"/>
    <w:rsid w:val="005B7C0B"/>
    <w:rsid w:val="005D4C30"/>
    <w:rsid w:val="00600245"/>
    <w:rsid w:val="0060559D"/>
    <w:rsid w:val="00610567"/>
    <w:rsid w:val="00636809"/>
    <w:rsid w:val="006525C1"/>
    <w:rsid w:val="00662948"/>
    <w:rsid w:val="006958D3"/>
    <w:rsid w:val="006A0361"/>
    <w:rsid w:val="006C3E7F"/>
    <w:rsid w:val="00722716"/>
    <w:rsid w:val="0077518E"/>
    <w:rsid w:val="00781A5D"/>
    <w:rsid w:val="00795C18"/>
    <w:rsid w:val="007A3D20"/>
    <w:rsid w:val="007E3BCF"/>
    <w:rsid w:val="007E614B"/>
    <w:rsid w:val="008346EA"/>
    <w:rsid w:val="008357E0"/>
    <w:rsid w:val="00840E49"/>
    <w:rsid w:val="008C1209"/>
    <w:rsid w:val="0090514F"/>
    <w:rsid w:val="009558AC"/>
    <w:rsid w:val="0096675D"/>
    <w:rsid w:val="009914A2"/>
    <w:rsid w:val="009B6547"/>
    <w:rsid w:val="009C29D2"/>
    <w:rsid w:val="009C7910"/>
    <w:rsid w:val="009D2ADF"/>
    <w:rsid w:val="009E1420"/>
    <w:rsid w:val="00A348E2"/>
    <w:rsid w:val="00A40242"/>
    <w:rsid w:val="00A70B85"/>
    <w:rsid w:val="00A77B3E"/>
    <w:rsid w:val="00A80307"/>
    <w:rsid w:val="00A87750"/>
    <w:rsid w:val="00A94D43"/>
    <w:rsid w:val="00A95A06"/>
    <w:rsid w:val="00AA6DF2"/>
    <w:rsid w:val="00AE0AAF"/>
    <w:rsid w:val="00AF1230"/>
    <w:rsid w:val="00AF53AA"/>
    <w:rsid w:val="00AF67C8"/>
    <w:rsid w:val="00B40947"/>
    <w:rsid w:val="00B46C1C"/>
    <w:rsid w:val="00B83C65"/>
    <w:rsid w:val="00BC4B5C"/>
    <w:rsid w:val="00BE6646"/>
    <w:rsid w:val="00BF1BFF"/>
    <w:rsid w:val="00C066E1"/>
    <w:rsid w:val="00C076E6"/>
    <w:rsid w:val="00C211AC"/>
    <w:rsid w:val="00C36150"/>
    <w:rsid w:val="00C517D6"/>
    <w:rsid w:val="00C85B49"/>
    <w:rsid w:val="00CA2A55"/>
    <w:rsid w:val="00CC6625"/>
    <w:rsid w:val="00CE3499"/>
    <w:rsid w:val="00CE3C67"/>
    <w:rsid w:val="00D10B3E"/>
    <w:rsid w:val="00D36417"/>
    <w:rsid w:val="00DB065E"/>
    <w:rsid w:val="00DD4F1D"/>
    <w:rsid w:val="00DE418A"/>
    <w:rsid w:val="00DF2365"/>
    <w:rsid w:val="00E17EC8"/>
    <w:rsid w:val="00E324CE"/>
    <w:rsid w:val="00E774AA"/>
    <w:rsid w:val="00EC113A"/>
    <w:rsid w:val="00ED5AF9"/>
    <w:rsid w:val="00EF64E9"/>
    <w:rsid w:val="00F00419"/>
    <w:rsid w:val="00F03CBD"/>
    <w:rsid w:val="00F33329"/>
    <w:rsid w:val="00F46E2E"/>
    <w:rsid w:val="00F55487"/>
    <w:rsid w:val="00F60EF3"/>
    <w:rsid w:val="00F63DE0"/>
    <w:rsid w:val="00F94FF5"/>
    <w:rsid w:val="00FC1E97"/>
    <w:rsid w:val="00FF34B8"/>
    <w:rsid w:val="00FF4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B0CC3"/>
  <w15:docId w15:val="{170C9B34-BB1A-4765-92C5-54BAB3E5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2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F1230"/>
    <w:rPr>
      <w:sz w:val="18"/>
      <w:szCs w:val="18"/>
    </w:rPr>
  </w:style>
  <w:style w:type="paragraph" w:styleId="Footer">
    <w:name w:val="footer"/>
    <w:basedOn w:val="Normal"/>
    <w:link w:val="FooterChar"/>
    <w:uiPriority w:val="99"/>
    <w:unhideWhenUsed/>
    <w:rsid w:val="00AF12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1230"/>
    <w:rPr>
      <w:sz w:val="18"/>
      <w:szCs w:val="18"/>
    </w:rPr>
  </w:style>
  <w:style w:type="character" w:customStyle="1" w:styleId="normaltextrun">
    <w:name w:val="normaltextrun"/>
    <w:rsid w:val="00AF1230"/>
    <w:rPr>
      <w:rFonts w:ascii="Calibri" w:eastAsia="Calibri" w:hAnsi="Calibri" w:cs="Arial" w:hint="default"/>
      <w:sz w:val="22"/>
      <w:szCs w:val="22"/>
      <w:lang w:val="en-US" w:eastAsia="en-US" w:bidi="ar-SA"/>
    </w:rPr>
  </w:style>
  <w:style w:type="character" w:styleId="CommentReference">
    <w:name w:val="annotation reference"/>
    <w:basedOn w:val="DefaultParagraphFont"/>
    <w:semiHidden/>
    <w:unhideWhenUsed/>
    <w:rsid w:val="00F46E2E"/>
    <w:rPr>
      <w:sz w:val="21"/>
      <w:szCs w:val="21"/>
    </w:rPr>
  </w:style>
  <w:style w:type="paragraph" w:styleId="CommentText">
    <w:name w:val="annotation text"/>
    <w:basedOn w:val="Normal"/>
    <w:link w:val="CommentTextChar"/>
    <w:unhideWhenUsed/>
    <w:rsid w:val="00F46E2E"/>
  </w:style>
  <w:style w:type="character" w:customStyle="1" w:styleId="CommentTextChar">
    <w:name w:val="Comment Text Char"/>
    <w:basedOn w:val="DefaultParagraphFont"/>
    <w:link w:val="CommentText"/>
    <w:rsid w:val="00F46E2E"/>
    <w:rPr>
      <w:sz w:val="24"/>
      <w:szCs w:val="24"/>
    </w:rPr>
  </w:style>
  <w:style w:type="paragraph" w:styleId="CommentSubject">
    <w:name w:val="annotation subject"/>
    <w:basedOn w:val="CommentText"/>
    <w:next w:val="CommentText"/>
    <w:link w:val="CommentSubjectChar"/>
    <w:semiHidden/>
    <w:unhideWhenUsed/>
    <w:rsid w:val="00F46E2E"/>
    <w:rPr>
      <w:b/>
      <w:bCs/>
    </w:rPr>
  </w:style>
  <w:style w:type="character" w:customStyle="1" w:styleId="CommentSubjectChar">
    <w:name w:val="Comment Subject Char"/>
    <w:basedOn w:val="CommentTextChar"/>
    <w:link w:val="CommentSubject"/>
    <w:semiHidden/>
    <w:rsid w:val="00F46E2E"/>
    <w:rPr>
      <w:b/>
      <w:bCs/>
      <w:sz w:val="24"/>
      <w:szCs w:val="24"/>
    </w:rPr>
  </w:style>
  <w:style w:type="paragraph" w:styleId="Revision">
    <w:name w:val="Revision"/>
    <w:hidden/>
    <w:uiPriority w:val="99"/>
    <w:semiHidden/>
    <w:rsid w:val="000E1695"/>
    <w:rPr>
      <w:sz w:val="24"/>
      <w:szCs w:val="24"/>
    </w:rPr>
  </w:style>
  <w:style w:type="paragraph" w:styleId="BalloonText">
    <w:name w:val="Balloon Text"/>
    <w:basedOn w:val="Normal"/>
    <w:link w:val="BalloonTextChar"/>
    <w:rsid w:val="003855D0"/>
    <w:rPr>
      <w:sz w:val="18"/>
      <w:szCs w:val="18"/>
    </w:rPr>
  </w:style>
  <w:style w:type="character" w:customStyle="1" w:styleId="BalloonTextChar">
    <w:name w:val="Balloon Text Char"/>
    <w:basedOn w:val="DefaultParagraphFont"/>
    <w:link w:val="BalloonText"/>
    <w:rsid w:val="003855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9E6282-2B44-4740-BBF1-D2EAF1A24F9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25</Pages>
  <Words>6931</Words>
  <Characters>39508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2023-06-07T06:12:00Z</dcterms:created>
  <dcterms:modified xsi:type="dcterms:W3CDTF">2023-06-07T06:12:00Z</dcterms:modified>
</cp:coreProperties>
</file>