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1BFE"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Name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of</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Journal:</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i/>
          <w:color w:val="000000"/>
        </w:rPr>
        <w:t>World</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Journal</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of</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Gastrointestinal</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Endoscopy</w:t>
      </w:r>
    </w:p>
    <w:p w14:paraId="36B6A3D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Manuscript</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NO:</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82570</w:t>
      </w:r>
    </w:p>
    <w:p w14:paraId="17B803F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Manuscript</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Type: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w:t>
      </w:r>
    </w:p>
    <w:p w14:paraId="097BD4B3" w14:textId="77777777" w:rsidR="00A77B3E" w:rsidRPr="008F555D" w:rsidRDefault="00A77B3E" w:rsidP="00B06D00">
      <w:pPr>
        <w:spacing w:line="360" w:lineRule="auto"/>
        <w:jc w:val="both"/>
        <w:rPr>
          <w:rFonts w:ascii="Book Antiqua" w:hAnsi="Book Antiqua"/>
        </w:rPr>
      </w:pPr>
    </w:p>
    <w:p w14:paraId="6E9B8794"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C</w:t>
      </w:r>
      <w:r w:rsidR="002E0F78" w:rsidRPr="008F555D">
        <w:rPr>
          <w:rFonts w:ascii="Book Antiqua" w:eastAsia="Book Antiqua" w:hAnsi="Book Antiqua" w:cs="Book Antiqua"/>
          <w:b/>
          <w:color w:val="000000"/>
        </w:rPr>
        <w:t>olonic</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ductal</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adenocarcinoma</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case</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report:</w:t>
      </w:r>
      <w:r w:rsidR="005F163B" w:rsidRPr="008F555D">
        <w:rPr>
          <w:rFonts w:ascii="Book Antiqua" w:eastAsia="Book Antiqua" w:hAnsi="Book Antiqua" w:cs="Book Antiqua"/>
          <w:b/>
          <w:color w:val="000000"/>
        </w:rPr>
        <w:t xml:space="preserve"> </w:t>
      </w:r>
      <w:r w:rsidR="002A7ABE" w:rsidRPr="008F555D">
        <w:rPr>
          <w:rFonts w:ascii="Book Antiqua" w:eastAsia="Book Antiqua" w:hAnsi="Book Antiqua" w:cs="Book Antiqua"/>
          <w:b/>
          <w:color w:val="000000"/>
        </w:rPr>
        <w:t>N</w:t>
      </w:r>
      <w:r w:rsidR="002E0F78" w:rsidRPr="008F555D">
        <w:rPr>
          <w:rFonts w:ascii="Book Antiqua" w:eastAsia="Book Antiqua" w:hAnsi="Book Antiqua" w:cs="Book Antiqua"/>
          <w:b/>
          <w:color w:val="000000"/>
        </w:rPr>
        <w:t>ew</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entity</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or</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rare</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ectopic</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degeneration?</w:t>
      </w:r>
    </w:p>
    <w:p w14:paraId="5FAD2D94" w14:textId="77777777" w:rsidR="00A77B3E" w:rsidRPr="008F555D" w:rsidRDefault="00A77B3E" w:rsidP="00B06D00">
      <w:pPr>
        <w:spacing w:line="360" w:lineRule="auto"/>
        <w:jc w:val="both"/>
        <w:rPr>
          <w:rFonts w:ascii="Book Antiqua" w:hAnsi="Book Antiqua"/>
        </w:rPr>
      </w:pPr>
    </w:p>
    <w:p w14:paraId="11BA6780" w14:textId="77777777" w:rsidR="00A77B3E" w:rsidRPr="008F555D" w:rsidRDefault="002A7ABE" w:rsidP="00B06D00">
      <w:pPr>
        <w:spacing w:line="360" w:lineRule="auto"/>
        <w:jc w:val="both"/>
        <w:rPr>
          <w:rFonts w:ascii="Book Antiqua" w:hAnsi="Book Antiqua"/>
        </w:rPr>
      </w:pPr>
      <w:r w:rsidRPr="008F555D">
        <w:rPr>
          <w:rFonts w:ascii="Book Antiqua" w:hAnsi="Book Antiqua"/>
        </w:rPr>
        <w:t>Conti</w:t>
      </w:r>
      <w:r w:rsidR="005F163B" w:rsidRPr="008F555D">
        <w:rPr>
          <w:rFonts w:ascii="Book Antiqua" w:hAnsi="Book Antiqua"/>
        </w:rPr>
        <w:t xml:space="preserve"> </w:t>
      </w:r>
      <w:r w:rsidRPr="008F555D">
        <w:rPr>
          <w:rFonts w:ascii="Book Antiqua" w:hAnsi="Book Antiqua"/>
        </w:rPr>
        <w:t>CB</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i/>
          <w:iCs/>
          <w:color w:val="000000"/>
        </w:rPr>
        <w:t>et</w:t>
      </w:r>
      <w:r w:rsidR="005F163B" w:rsidRPr="008F555D">
        <w:rPr>
          <w:rFonts w:ascii="Book Antiqua" w:eastAsia="Book Antiqua" w:hAnsi="Book Antiqua" w:cs="Book Antiqua"/>
          <w:i/>
          <w:iCs/>
          <w:color w:val="000000"/>
        </w:rPr>
        <w:t xml:space="preserve"> </w:t>
      </w:r>
      <w:r w:rsidRPr="008F555D">
        <w:rPr>
          <w:rFonts w:ascii="Book Antiqua" w:eastAsia="Book Antiqua" w:hAnsi="Book Antiqua" w:cs="Book Antiqua"/>
          <w:i/>
          <w:iCs/>
          <w:color w:val="000000"/>
        </w:rPr>
        <w:t>al</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finding</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adenocarcinoma</w:t>
      </w:r>
    </w:p>
    <w:p w14:paraId="37216015" w14:textId="77777777" w:rsidR="00A77B3E" w:rsidRPr="008F555D" w:rsidRDefault="00A77B3E" w:rsidP="00B06D00">
      <w:pPr>
        <w:spacing w:line="360" w:lineRule="auto"/>
        <w:jc w:val="both"/>
        <w:rPr>
          <w:rFonts w:ascii="Book Antiqua" w:hAnsi="Book Antiqua"/>
        </w:rPr>
      </w:pPr>
    </w:p>
    <w:p w14:paraId="166FE384"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Clara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Benedetta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Conti,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Giacomo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Mulinacci,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Nicolò</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Tamini,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Marta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Jaconi,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Nicola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Zucchini</w:t>
      </w:r>
    </w:p>
    <w:p w14:paraId="5D780948" w14:textId="77777777" w:rsidR="00A77B3E" w:rsidRPr="008F555D" w:rsidRDefault="00A77B3E" w:rsidP="00B06D00">
      <w:pPr>
        <w:spacing w:line="360" w:lineRule="auto"/>
        <w:jc w:val="both"/>
        <w:rPr>
          <w:rFonts w:ascii="Book Antiqua" w:hAnsi="Book Antiqua"/>
        </w:rPr>
      </w:pPr>
    </w:p>
    <w:p w14:paraId="6108F03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Clara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Benedetta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Conti,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Giacomo</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Mulinacci,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Interventional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Endoscopy,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Italy</w:t>
      </w:r>
    </w:p>
    <w:p w14:paraId="2EF343E5" w14:textId="77777777" w:rsidR="00A77B3E" w:rsidRPr="008F555D" w:rsidRDefault="00A77B3E" w:rsidP="00B06D00">
      <w:pPr>
        <w:spacing w:line="360" w:lineRule="auto"/>
        <w:jc w:val="both"/>
        <w:rPr>
          <w:rFonts w:ascii="Book Antiqua" w:hAnsi="Book Antiqua"/>
        </w:rPr>
      </w:pPr>
    </w:p>
    <w:p w14:paraId="45807598"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Nicolò</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Tamini,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Department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Italy</w:t>
      </w:r>
    </w:p>
    <w:p w14:paraId="6C2C140B" w14:textId="77777777" w:rsidR="00A77B3E" w:rsidRPr="008F555D" w:rsidRDefault="00A77B3E" w:rsidP="00B06D00">
      <w:pPr>
        <w:spacing w:line="360" w:lineRule="auto"/>
        <w:jc w:val="both"/>
        <w:rPr>
          <w:rFonts w:ascii="Book Antiqua" w:hAnsi="Book Antiqua"/>
        </w:rPr>
      </w:pPr>
    </w:p>
    <w:p w14:paraId="7209E34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Marta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Jaconi,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Nicola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Zucchini,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Department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Italy</w:t>
      </w:r>
    </w:p>
    <w:p w14:paraId="0062042D" w14:textId="77777777" w:rsidR="002A7ABE" w:rsidRPr="008F555D" w:rsidRDefault="002A7ABE" w:rsidP="00B06D00">
      <w:pPr>
        <w:spacing w:line="360" w:lineRule="auto"/>
        <w:jc w:val="both"/>
        <w:rPr>
          <w:rFonts w:ascii="Book Antiqua" w:hAnsi="Book Antiqua"/>
        </w:rPr>
      </w:pPr>
    </w:p>
    <w:p w14:paraId="43BC501B" w14:textId="77777777" w:rsidR="00D16E98" w:rsidRPr="00B06D00" w:rsidRDefault="00000000" w:rsidP="00D16E98">
      <w:pPr>
        <w:spacing w:line="360" w:lineRule="auto"/>
        <w:jc w:val="both"/>
        <w:rPr>
          <w:rFonts w:ascii="Book Antiqua" w:hAnsi="Book Antiqua"/>
        </w:rPr>
      </w:pPr>
      <w:r w:rsidRPr="008F555D">
        <w:rPr>
          <w:rFonts w:ascii="Book Antiqua" w:eastAsia="Book Antiqua" w:hAnsi="Book Antiqua" w:cs="Book Antiqua"/>
          <w:b/>
          <w:bCs/>
          <w:color w:val="000000"/>
        </w:rPr>
        <w:t>Author</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contributions:</w:t>
      </w:r>
      <w:r w:rsidR="005F163B" w:rsidRPr="008F555D">
        <w:rPr>
          <w:rFonts w:ascii="Book Antiqua" w:eastAsia="Book Antiqua" w:hAnsi="Book Antiqua" w:cs="Book Antiqua"/>
          <w:b/>
          <w:bCs/>
          <w:color w:val="000000"/>
        </w:rPr>
        <w:t xml:space="preserve"> </w:t>
      </w:r>
      <w:r w:rsidR="00D16E98" w:rsidRPr="00B06D00">
        <w:rPr>
          <w:rFonts w:ascii="Book Antiqua" w:hAnsi="Book Antiqua"/>
        </w:rPr>
        <w:t>Conti CB</w:t>
      </w:r>
      <w:r w:rsidR="00D16E98" w:rsidRPr="00B06D00">
        <w:rPr>
          <w:rFonts w:ascii="Book Antiqua" w:eastAsia="Book Antiqua" w:hAnsi="Book Antiqua" w:cs="Book Antiqua"/>
          <w:color w:val="000000"/>
        </w:rPr>
        <w:t xml:space="preserve"> </w:t>
      </w:r>
      <w:r w:rsidR="00D16E98">
        <w:rPr>
          <w:rFonts w:ascii="Book Antiqua" w:eastAsia="Book Antiqua" w:hAnsi="Book Antiqua" w:cs="Book Antiqua"/>
          <w:color w:val="000000"/>
        </w:rPr>
        <w:t xml:space="preserve">and Zucchini N </w:t>
      </w:r>
      <w:r w:rsidR="00D16E98" w:rsidRPr="00B06D00">
        <w:rPr>
          <w:rFonts w:ascii="Book Antiqua" w:eastAsia="Book Antiqua" w:hAnsi="Book Antiqua" w:cs="Book Antiqua"/>
          <w:color w:val="000000"/>
        </w:rPr>
        <w:t xml:space="preserve">designed and directed the project; </w:t>
      </w:r>
      <w:r w:rsidR="00D16E98" w:rsidRPr="00B06D00">
        <w:rPr>
          <w:rFonts w:ascii="Book Antiqua" w:hAnsi="Book Antiqua"/>
        </w:rPr>
        <w:t>Conti CB</w:t>
      </w:r>
      <w:r w:rsidR="00D16E98" w:rsidRPr="00B06D00">
        <w:rPr>
          <w:rFonts w:ascii="Book Antiqua" w:eastAsia="Book Antiqua" w:hAnsi="Book Antiqua" w:cs="Book Antiqua"/>
          <w:color w:val="000000"/>
        </w:rPr>
        <w:t xml:space="preserve"> and </w:t>
      </w:r>
      <w:r w:rsidR="00D16E98" w:rsidRPr="00B06D00">
        <w:rPr>
          <w:rFonts w:ascii="Book Antiqua" w:hAnsi="Book Antiqua"/>
        </w:rPr>
        <w:t>Mulinacci G</w:t>
      </w:r>
      <w:r w:rsidR="00D16E98" w:rsidRPr="00B06D00">
        <w:rPr>
          <w:rFonts w:ascii="Book Antiqua" w:eastAsia="Book Antiqua" w:hAnsi="Book Antiqua" w:cs="Book Antiqua"/>
          <w:color w:val="000000"/>
        </w:rPr>
        <w:t xml:space="preserve"> wrote the first draft of the manuscript with support of </w:t>
      </w:r>
      <w:r w:rsidR="00D16E98" w:rsidRPr="00B06D00">
        <w:rPr>
          <w:rFonts w:ascii="Book Antiqua" w:hAnsi="Book Antiqua"/>
        </w:rPr>
        <w:t>Tamini N and Jaconi M</w:t>
      </w:r>
      <w:r w:rsidR="00D16E98" w:rsidRPr="00B06D00">
        <w:rPr>
          <w:rFonts w:ascii="Book Antiqua" w:eastAsia="Book Antiqua" w:hAnsi="Book Antiqua" w:cs="Book Antiqua"/>
          <w:color w:val="000000"/>
        </w:rPr>
        <w:t xml:space="preserve">; </w:t>
      </w:r>
      <w:r w:rsidR="00D16E98">
        <w:rPr>
          <w:rFonts w:ascii="Book Antiqua" w:hAnsi="Book Antiqua"/>
        </w:rPr>
        <w:t>Zucchini</w:t>
      </w:r>
      <w:r w:rsidR="00D16E98" w:rsidRPr="00B06D00">
        <w:rPr>
          <w:rFonts w:ascii="Book Antiqua" w:hAnsi="Book Antiqua"/>
        </w:rPr>
        <w:t xml:space="preserve"> N and Jaconi M</w:t>
      </w:r>
      <w:r w:rsidR="00D16E98" w:rsidRPr="00B06D00">
        <w:rPr>
          <w:rFonts w:ascii="Book Antiqua" w:eastAsia="Book Antiqua" w:hAnsi="Book Antiqua" w:cs="Book Antiqua"/>
          <w:color w:val="000000"/>
        </w:rPr>
        <w:t xml:space="preserve"> performed the histological analysis; </w:t>
      </w:r>
      <w:r w:rsidR="00D16E98">
        <w:rPr>
          <w:rFonts w:ascii="Book Antiqua" w:eastAsia="Book Antiqua" w:hAnsi="Book Antiqua" w:cs="Book Antiqua"/>
          <w:color w:val="000000"/>
        </w:rPr>
        <w:t xml:space="preserve">Zucchini N. supervised the study and </w:t>
      </w:r>
      <w:r w:rsidR="00D16E98" w:rsidRPr="00B81728">
        <w:rPr>
          <w:rFonts w:eastAsia="Times New Roman"/>
          <w:lang w:eastAsia="it-IT"/>
        </w:rPr>
        <w:t>reviewed for important intellectual contents</w:t>
      </w:r>
      <w:r w:rsidR="00D16E98">
        <w:rPr>
          <w:rFonts w:ascii="Book Antiqua" w:eastAsia="Book Antiqua" w:hAnsi="Book Antiqua" w:cs="Book Antiqua"/>
          <w:color w:val="000000"/>
        </w:rPr>
        <w:t>. A</w:t>
      </w:r>
      <w:r w:rsidR="00D16E98" w:rsidRPr="00B06D00">
        <w:rPr>
          <w:rFonts w:ascii="Book Antiqua" w:eastAsia="Book Antiqua" w:hAnsi="Book Antiqua" w:cs="Book Antiqua"/>
          <w:color w:val="000000"/>
        </w:rPr>
        <w:t>ll authors approved the final manuscript.</w:t>
      </w:r>
    </w:p>
    <w:p w14:paraId="7A3C1DB4" w14:textId="2A59E4DE" w:rsidR="00A77B3E" w:rsidRPr="008F555D" w:rsidRDefault="00A77B3E" w:rsidP="00B06D00">
      <w:pPr>
        <w:spacing w:line="360" w:lineRule="auto"/>
        <w:jc w:val="both"/>
        <w:rPr>
          <w:rFonts w:ascii="Book Antiqua" w:hAnsi="Book Antiqua"/>
        </w:rPr>
      </w:pPr>
    </w:p>
    <w:p w14:paraId="6F4C69D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Corresponding</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author:</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Clara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Benedetta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Conti,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Doctor,</w:t>
      </w:r>
      <w:r w:rsidR="005F163B" w:rsidRPr="008F555D">
        <w:rPr>
          <w:rFonts w:ascii="Book Antiqua" w:eastAsia="Book Antiqua" w:hAnsi="Book Antiqua" w:cs="Book Antiqua"/>
          <w:b/>
          <w:bCs/>
          <w:color w:val="000000"/>
        </w:rPr>
        <w:t xml:space="preserve"> </w:t>
      </w:r>
      <w:r w:rsidR="002E0F78" w:rsidRPr="008F555D">
        <w:rPr>
          <w:rFonts w:ascii="Book Antiqua" w:eastAsia="Book Antiqua" w:hAnsi="Book Antiqua" w:cs="Book Antiqua"/>
          <w:color w:val="000000"/>
        </w:rPr>
        <w:t>Interventional</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Endoscopy,</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33</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Via</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G.B.</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Pergolesi,</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Italy.</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benedetta.conti1@gmail.com</w:t>
      </w:r>
    </w:p>
    <w:p w14:paraId="61863DA4" w14:textId="4AE2578F" w:rsidR="00A77B3E" w:rsidRPr="008F555D" w:rsidRDefault="00A77B3E" w:rsidP="00B06D00">
      <w:pPr>
        <w:tabs>
          <w:tab w:val="left" w:pos="3432"/>
        </w:tabs>
        <w:spacing w:line="360" w:lineRule="auto"/>
        <w:jc w:val="both"/>
        <w:rPr>
          <w:rFonts w:ascii="Book Antiqua" w:hAnsi="Book Antiqua"/>
        </w:rPr>
      </w:pPr>
    </w:p>
    <w:p w14:paraId="75F7AE3E"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lastRenderedPageBreak/>
        <w:t>Received:</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December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2022</w:t>
      </w:r>
    </w:p>
    <w:p w14:paraId="39E46F6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Revised:</w:t>
      </w:r>
      <w:r w:rsidR="005F163B" w:rsidRPr="008F555D">
        <w:rPr>
          <w:rFonts w:ascii="Book Antiqua" w:eastAsia="Book Antiqua" w:hAnsi="Book Antiqua" w:cs="Book Antiqua"/>
          <w:b/>
          <w:bCs/>
          <w:color w:val="000000"/>
        </w:rPr>
        <w:t xml:space="preserve"> </w:t>
      </w:r>
      <w:r w:rsidR="002E0F78" w:rsidRPr="008F555D">
        <w:rPr>
          <w:rFonts w:ascii="Book Antiqua" w:eastAsia="Book Antiqua" w:hAnsi="Book Antiqua" w:cs="Book Antiqua"/>
          <w:color w:val="000000"/>
        </w:rPr>
        <w:t>January</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9,</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2023</w:t>
      </w:r>
    </w:p>
    <w:p w14:paraId="0B932F1F" w14:textId="0D50443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Accepted:</w:t>
      </w:r>
      <w:r w:rsidR="005F163B" w:rsidRPr="008F555D">
        <w:rPr>
          <w:rFonts w:ascii="Book Antiqua" w:eastAsia="Book Antiqua" w:hAnsi="Book Antiqua" w:cs="Book Antiqua"/>
          <w:b/>
          <w:bCs/>
          <w:color w:val="000000"/>
        </w:rPr>
        <w:t xml:space="preserve"> </w:t>
      </w:r>
      <w:bookmarkStart w:id="0" w:name="OLE_LINK1"/>
      <w:r w:rsidR="009E1CBC" w:rsidRPr="008F555D">
        <w:rPr>
          <w:rFonts w:ascii="Book Antiqua" w:eastAsia="Book Antiqua" w:hAnsi="Book Antiqua" w:cs="Book Antiqua"/>
          <w:color w:val="000000"/>
        </w:rPr>
        <w:t>February 8, 2023</w:t>
      </w:r>
      <w:bookmarkEnd w:id="0"/>
    </w:p>
    <w:p w14:paraId="2883642C" w14:textId="60E39688"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Published</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online:</w:t>
      </w:r>
      <w:r w:rsidR="005F163B" w:rsidRPr="008F555D">
        <w:rPr>
          <w:rFonts w:ascii="Book Antiqua" w:eastAsia="Book Antiqua" w:hAnsi="Book Antiqua" w:cs="Book Antiqua"/>
          <w:b/>
          <w:bCs/>
          <w:color w:val="000000"/>
        </w:rPr>
        <w:t xml:space="preserve"> </w:t>
      </w:r>
      <w:r w:rsidR="00851975">
        <w:rPr>
          <w:rFonts w:ascii="Book Antiqua" w:hAnsi="Book Antiqua"/>
          <w:color w:val="000000"/>
          <w:shd w:val="clear" w:color="auto" w:fill="FFFFFF"/>
        </w:rPr>
        <w:t>March</w:t>
      </w:r>
      <w:r w:rsidR="00576D31">
        <w:rPr>
          <w:rFonts w:ascii="Book Antiqua" w:hAnsi="Book Antiqua"/>
          <w:color w:val="000000"/>
          <w:shd w:val="clear" w:color="auto" w:fill="FFFFFF"/>
        </w:rPr>
        <w:t xml:space="preserve"> </w:t>
      </w:r>
      <w:r w:rsidR="00851975">
        <w:rPr>
          <w:rFonts w:ascii="Book Antiqua" w:hAnsi="Book Antiqua"/>
          <w:color w:val="000000"/>
          <w:shd w:val="clear" w:color="auto" w:fill="FFFFFF"/>
        </w:rPr>
        <w:t>16,</w:t>
      </w:r>
      <w:r w:rsidR="00576D31">
        <w:rPr>
          <w:rFonts w:ascii="Book Antiqua" w:hAnsi="Book Antiqua"/>
          <w:color w:val="000000"/>
          <w:shd w:val="clear" w:color="auto" w:fill="FFFFFF"/>
        </w:rPr>
        <w:t xml:space="preserve"> </w:t>
      </w:r>
      <w:r w:rsidR="00851975">
        <w:rPr>
          <w:rFonts w:ascii="Book Antiqua" w:hAnsi="Book Antiqua"/>
          <w:color w:val="000000"/>
          <w:shd w:val="clear" w:color="auto" w:fill="FFFFFF"/>
        </w:rPr>
        <w:t>2023</w:t>
      </w:r>
    </w:p>
    <w:p w14:paraId="7E509817" w14:textId="77777777" w:rsidR="00C85743" w:rsidRPr="008F555D" w:rsidRDefault="00C85743" w:rsidP="00B06D00">
      <w:pPr>
        <w:spacing w:line="360" w:lineRule="auto"/>
        <w:jc w:val="both"/>
        <w:rPr>
          <w:rFonts w:ascii="Book Antiqua" w:eastAsia="Book Antiqua" w:hAnsi="Book Antiqua" w:cs="Book Antiqua"/>
          <w:b/>
          <w:color w:val="000000"/>
        </w:rPr>
      </w:pPr>
    </w:p>
    <w:p w14:paraId="3CC9E650" w14:textId="13C16BC8"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Abstract</w:t>
      </w:r>
    </w:p>
    <w:p w14:paraId="289559D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BACKGROUND</w:t>
      </w:r>
    </w:p>
    <w:p w14:paraId="04A356BC" w14:textId="3F34280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congenital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anomaly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w:t>
      </w:r>
      <w:r w:rsidR="00C85743" w:rsidRPr="008F555D">
        <w:rPr>
          <w:rFonts w:ascii="Book Antiqua" w:eastAsia="Book Antiqua" w:hAnsi="Book Antiqua" w:cs="Book Antiqua"/>
          <w:color w:val="000000"/>
        </w:rPr>
        <w:t>side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lacks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vascular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anatomical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communication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but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w:t>
      </w:r>
      <w:r w:rsidR="00C85743" w:rsidRPr="008F555D">
        <w:rPr>
          <w:rFonts w:ascii="Book Antiqua" w:eastAsia="Book Antiqua" w:hAnsi="Book Antiqua" w:cs="Book Antiqua"/>
          <w:color w:val="000000"/>
        </w:rPr>
        <w:t>s 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features.</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Currently</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literature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anecdotal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p>
    <w:p w14:paraId="0943196E" w14:textId="77777777" w:rsidR="00A77B3E" w:rsidRPr="008F555D" w:rsidRDefault="00A77B3E" w:rsidP="00B06D00">
      <w:pPr>
        <w:spacing w:line="360" w:lineRule="auto"/>
        <w:jc w:val="both"/>
        <w:rPr>
          <w:rFonts w:ascii="Book Antiqua" w:hAnsi="Book Antiqua"/>
        </w:rPr>
      </w:pPr>
    </w:p>
    <w:p w14:paraId="6E334E1A"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SUMMARY</w:t>
      </w:r>
    </w:p>
    <w:p w14:paraId="41481DAD" w14:textId="5078F8B8"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We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81</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year</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old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anemia,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carbohydrate antigen 19-9 </w:t>
      </w:r>
      <w:r w:rsidRPr="008F555D">
        <w:rPr>
          <w:rFonts w:ascii="Book Antiqua" w:eastAsia="Book Antiqua" w:hAnsi="Book Antiqua" w:cs="Book Antiqua"/>
          <w:color w:val="000000"/>
        </w:rPr>
        <w:t>above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values.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underwent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laparoscopic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hemicolectomy.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consistent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morphology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solid-predominant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growth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pattern.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p>
    <w:p w14:paraId="06A754C9" w14:textId="77777777" w:rsidR="00A77B3E" w:rsidRPr="008F555D" w:rsidRDefault="00A77B3E" w:rsidP="00B06D00">
      <w:pPr>
        <w:spacing w:line="360" w:lineRule="auto"/>
        <w:jc w:val="both"/>
        <w:rPr>
          <w:rFonts w:ascii="Book Antiqua" w:hAnsi="Book Antiqua"/>
        </w:rPr>
      </w:pPr>
    </w:p>
    <w:p w14:paraId="5C6C5BD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CONCLUSION</w:t>
      </w:r>
    </w:p>
    <w:p w14:paraId="440B2EA0" w14:textId="0528BCD5"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However,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is sugge</w:t>
      </w:r>
      <w:r w:rsidR="00AE1922" w:rsidRPr="008F555D">
        <w:rPr>
          <w:rFonts w:ascii="Book Antiqua" w:eastAsia="Book Antiqua" w:hAnsi="Book Antiqua" w:cs="Book Antiqua"/>
          <w:color w:val="000000"/>
        </w:rPr>
        <w:t>s</w:t>
      </w:r>
      <w:r w:rsidR="00C85743" w:rsidRPr="008F555D">
        <w:rPr>
          <w:rFonts w:ascii="Book Antiqua" w:eastAsia="Book Antiqua" w:hAnsi="Book Antiqua" w:cs="Book Antiqua"/>
          <w:color w:val="000000"/>
        </w:rPr>
        <w:t>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p>
    <w:p w14:paraId="7C0897D3" w14:textId="77777777" w:rsidR="00A77B3E" w:rsidRPr="008F555D" w:rsidRDefault="00A77B3E" w:rsidP="00B06D00">
      <w:pPr>
        <w:spacing w:line="360" w:lineRule="auto"/>
        <w:jc w:val="both"/>
        <w:rPr>
          <w:rFonts w:ascii="Book Antiqua" w:hAnsi="Book Antiqua"/>
        </w:rPr>
      </w:pPr>
    </w:p>
    <w:p w14:paraId="70B56279"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Key</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Words:</w:t>
      </w:r>
      <w:r w:rsidR="005F163B" w:rsidRPr="008F555D">
        <w:rPr>
          <w:rFonts w:ascii="Book Antiqua" w:eastAsia="Book Antiqua" w:hAnsi="Book Antiqua" w:cs="Book Antiqua"/>
          <w:b/>
          <w:bCs/>
          <w:color w:val="000000"/>
        </w:rPr>
        <w:t xml:space="preserve"> </w:t>
      </w:r>
      <w:r w:rsidR="002A7ABE" w:rsidRPr="008F555D">
        <w:rPr>
          <w:rFonts w:ascii="Book Antiqua" w:eastAsia="Book Antiqua" w:hAnsi="Book Antiqua" w:cs="Book Antiqua"/>
          <w:color w:val="000000"/>
        </w:rPr>
        <w:t>P</w:t>
      </w:r>
      <w:r w:rsidRPr="008F555D">
        <w:rPr>
          <w:rFonts w:ascii="Book Antiqua" w:eastAsia="Book Antiqua" w:hAnsi="Book Antiqua" w:cs="Book Antiqua"/>
          <w:color w:val="000000"/>
        </w:rPr>
        <w:t>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cancer;</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w:t>
      </w:r>
      <w:r w:rsidRPr="008F555D">
        <w:rPr>
          <w:rFonts w:ascii="Book Antiqua" w:eastAsia="Book Antiqua" w:hAnsi="Book Antiqua" w:cs="Book Antiqua"/>
          <w:color w:val="000000"/>
        </w:rPr>
        <w:t>olorectal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cancer;</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w:t>
      </w:r>
      <w:r w:rsidRPr="008F555D">
        <w:rPr>
          <w:rFonts w:ascii="Book Antiqua" w:eastAsia="Book Antiqua" w:hAnsi="Book Antiqua" w:cs="Book Antiqua"/>
          <w:color w:val="000000"/>
        </w:rPr>
        <w:t>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w:t>
      </w:r>
      <w:r w:rsidRPr="008F555D">
        <w:rPr>
          <w:rFonts w:ascii="Book Antiqua" w:eastAsia="Book Antiqua" w:hAnsi="Book Antiqua" w:cs="Book Antiqua"/>
          <w:color w:val="000000"/>
        </w:rPr>
        <w:t>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w:t>
      </w:r>
    </w:p>
    <w:p w14:paraId="798FC0A7" w14:textId="1612CC81" w:rsidR="00A77B3E" w:rsidRDefault="00A77B3E" w:rsidP="00B06D00">
      <w:pPr>
        <w:spacing w:line="360" w:lineRule="auto"/>
        <w:jc w:val="both"/>
        <w:rPr>
          <w:rFonts w:ascii="Book Antiqua" w:hAnsi="Book Antiqua"/>
        </w:rPr>
      </w:pPr>
    </w:p>
    <w:p w14:paraId="57CD95F1" w14:textId="77777777" w:rsidR="00576D31" w:rsidRDefault="00576D31" w:rsidP="00576D31">
      <w:pPr>
        <w:spacing w:line="360" w:lineRule="auto"/>
        <w:rPr>
          <w:rFonts w:ascii="Book Antiqua" w:eastAsia="Book Antiqua" w:hAnsi="Book Antiqua" w:cs="Book Antiqua"/>
          <w:color w:val="000000"/>
        </w:rPr>
      </w:pPr>
      <w:bookmarkStart w:id="1" w:name="_Hlk12925486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6A3C3652" w14:textId="77777777" w:rsidR="00576D31" w:rsidRPr="008F555D" w:rsidRDefault="00576D31" w:rsidP="00B06D00">
      <w:pPr>
        <w:spacing w:line="360" w:lineRule="auto"/>
        <w:jc w:val="both"/>
        <w:rPr>
          <w:rFonts w:ascii="Book Antiqua" w:hAnsi="Book Antiqua"/>
        </w:rPr>
      </w:pPr>
    </w:p>
    <w:p w14:paraId="4B433160" w14:textId="428EFDE7" w:rsidR="00576D31" w:rsidRDefault="00576D31" w:rsidP="00B06D0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2A7ABE" w:rsidRPr="008F555D">
        <w:rPr>
          <w:rFonts w:ascii="Book Antiqua" w:eastAsia="Book Antiqua" w:hAnsi="Book Antiqua" w:cs="Book Antiqua"/>
          <w:color w:val="000000"/>
        </w:rPr>
        <w:t>Conti</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CB,</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Mulinacci</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G,</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Tamini</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N,</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Jaconi</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M,</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Zucchini</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N.</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report:</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New</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entity</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i/>
          <w:iCs/>
          <w:color w:val="000000"/>
        </w:rPr>
        <w:t>World</w:t>
      </w:r>
      <w:r w:rsidR="005F163B" w:rsidRPr="008F555D">
        <w:rPr>
          <w:rFonts w:ascii="Book Antiqua" w:eastAsia="Book Antiqua" w:hAnsi="Book Antiqua" w:cs="Book Antiqua"/>
          <w:i/>
          <w:iCs/>
          <w:color w:val="000000"/>
        </w:rPr>
        <w:t xml:space="preserve"> </w:t>
      </w:r>
      <w:r w:rsidR="002A7ABE" w:rsidRPr="008F555D">
        <w:rPr>
          <w:rFonts w:ascii="Book Antiqua" w:eastAsia="Book Antiqua" w:hAnsi="Book Antiqua" w:cs="Book Antiqua"/>
          <w:i/>
          <w:iCs/>
          <w:color w:val="000000"/>
        </w:rPr>
        <w:t>J</w:t>
      </w:r>
      <w:r w:rsidR="005F163B" w:rsidRPr="008F555D">
        <w:rPr>
          <w:rFonts w:ascii="Book Antiqua" w:eastAsia="Book Antiqua" w:hAnsi="Book Antiqua" w:cs="Book Antiqua"/>
          <w:i/>
          <w:iCs/>
          <w:color w:val="000000"/>
        </w:rPr>
        <w:t xml:space="preserve"> </w:t>
      </w:r>
      <w:r w:rsidR="002A7ABE" w:rsidRPr="008F555D">
        <w:rPr>
          <w:rFonts w:ascii="Book Antiqua" w:eastAsia="Book Antiqua" w:hAnsi="Book Antiqua" w:cs="Book Antiqua"/>
          <w:i/>
          <w:iCs/>
          <w:color w:val="000000"/>
        </w:rPr>
        <w:t>Gastrointest</w:t>
      </w:r>
      <w:r w:rsidR="005F163B" w:rsidRPr="008F555D">
        <w:rPr>
          <w:rFonts w:ascii="Book Antiqua" w:eastAsia="Book Antiqua" w:hAnsi="Book Antiqua" w:cs="Book Antiqua"/>
          <w:i/>
          <w:iCs/>
          <w:color w:val="000000"/>
        </w:rPr>
        <w:t xml:space="preserve"> </w:t>
      </w:r>
      <w:r w:rsidR="002A7ABE" w:rsidRPr="008F555D">
        <w:rPr>
          <w:rFonts w:ascii="Book Antiqua" w:eastAsia="Book Antiqua" w:hAnsi="Book Antiqua" w:cs="Book Antiqua"/>
          <w:i/>
          <w:iCs/>
          <w:color w:val="000000"/>
        </w:rPr>
        <w:t>Endosc</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2023;</w:t>
      </w:r>
      <w:r w:rsidR="005F163B" w:rsidRPr="008F555D">
        <w:rPr>
          <w:rFonts w:ascii="Book Antiqua" w:eastAsia="Book Antiqua" w:hAnsi="Book Antiqua" w:cs="Book Antiqua"/>
          <w:color w:val="000000"/>
        </w:rPr>
        <w:t xml:space="preserve"> </w:t>
      </w:r>
      <w:r w:rsidR="00AA3673" w:rsidRPr="00AA3673">
        <w:rPr>
          <w:rFonts w:ascii="Book Antiqua" w:eastAsia="Book Antiqua" w:hAnsi="Book Antiqua" w:cs="Book Antiqua"/>
          <w:color w:val="000000"/>
        </w:rPr>
        <w:t xml:space="preserve">15(3): </w:t>
      </w:r>
      <w:r>
        <w:rPr>
          <w:rFonts w:ascii="Book Antiqua" w:eastAsia="Book Antiqua" w:hAnsi="Book Antiqua" w:cs="Book Antiqua"/>
          <w:color w:val="000000"/>
        </w:rPr>
        <w:t>191</w:t>
      </w:r>
      <w:r w:rsidR="00AA3673" w:rsidRPr="00AA3673">
        <w:rPr>
          <w:rFonts w:ascii="Book Antiqua" w:eastAsia="Book Antiqua" w:hAnsi="Book Antiqua" w:cs="Book Antiqua"/>
          <w:color w:val="000000"/>
        </w:rPr>
        <w:t>-</w:t>
      </w:r>
      <w:r>
        <w:rPr>
          <w:rFonts w:ascii="Book Antiqua" w:eastAsia="Book Antiqua" w:hAnsi="Book Antiqua" w:cs="Book Antiqua"/>
          <w:color w:val="000000"/>
        </w:rPr>
        <w:t>19</w:t>
      </w:r>
      <w:r w:rsidR="00BA020B">
        <w:rPr>
          <w:rFonts w:ascii="Book Antiqua" w:eastAsia="Book Antiqua" w:hAnsi="Book Antiqua" w:cs="Book Antiqua"/>
          <w:color w:val="000000"/>
        </w:rPr>
        <w:t>4</w:t>
      </w:r>
      <w:r w:rsidR="00AA3673" w:rsidRPr="00AA3673">
        <w:rPr>
          <w:rFonts w:ascii="Book Antiqua" w:eastAsia="Book Antiqua" w:hAnsi="Book Antiqua" w:cs="Book Antiqua"/>
          <w:color w:val="000000"/>
        </w:rPr>
        <w:t xml:space="preserve"> </w:t>
      </w:r>
    </w:p>
    <w:p w14:paraId="3EC71B77" w14:textId="79FF98D7" w:rsidR="00576D31" w:rsidRDefault="00AA3673" w:rsidP="00B06D00">
      <w:pPr>
        <w:spacing w:line="360" w:lineRule="auto"/>
        <w:jc w:val="both"/>
        <w:rPr>
          <w:rFonts w:ascii="Book Antiqua" w:eastAsia="Book Antiqua" w:hAnsi="Book Antiqua" w:cs="Book Antiqua"/>
          <w:color w:val="000000"/>
        </w:rPr>
      </w:pPr>
      <w:r w:rsidRPr="00576D31">
        <w:rPr>
          <w:rFonts w:ascii="Book Antiqua" w:eastAsia="Book Antiqua" w:hAnsi="Book Antiqua" w:cs="Book Antiqua"/>
          <w:b/>
          <w:bCs/>
          <w:color w:val="000000"/>
        </w:rPr>
        <w:t>URL:</w:t>
      </w:r>
      <w:r w:rsidRPr="00AA3673">
        <w:rPr>
          <w:rFonts w:ascii="Book Antiqua" w:eastAsia="Book Antiqua" w:hAnsi="Book Antiqua" w:cs="Book Antiqua"/>
          <w:color w:val="000000"/>
        </w:rPr>
        <w:t xml:space="preserve"> </w:t>
      </w:r>
      <w:hyperlink r:id="rId6" w:history="1">
        <w:r w:rsidR="00576D31" w:rsidRPr="00576D31">
          <w:rPr>
            <w:rStyle w:val="ad"/>
            <w:rFonts w:ascii="Book Antiqua" w:eastAsia="Book Antiqua" w:hAnsi="Book Antiqua" w:cs="Book Antiqua"/>
            <w:color w:val="000000" w:themeColor="text1"/>
            <w:u w:val="none"/>
          </w:rPr>
          <w:t>https://www.wjgnet.com/1948-5190/full/v15/i3/191.htm</w:t>
        </w:r>
      </w:hyperlink>
      <w:r w:rsidRPr="00576D31">
        <w:rPr>
          <w:rFonts w:ascii="Book Antiqua" w:eastAsia="Book Antiqua" w:hAnsi="Book Antiqua" w:cs="Book Antiqua"/>
          <w:color w:val="000000" w:themeColor="text1"/>
        </w:rPr>
        <w:t xml:space="preserve"> </w:t>
      </w:r>
    </w:p>
    <w:p w14:paraId="1ADEBAE2" w14:textId="6E2906A8" w:rsidR="00A77B3E" w:rsidRPr="008F555D" w:rsidRDefault="00AA3673" w:rsidP="00B06D00">
      <w:pPr>
        <w:spacing w:line="360" w:lineRule="auto"/>
        <w:jc w:val="both"/>
        <w:rPr>
          <w:rFonts w:ascii="Book Antiqua" w:hAnsi="Book Antiqua"/>
        </w:rPr>
      </w:pPr>
      <w:r w:rsidRPr="00576D31">
        <w:rPr>
          <w:rFonts w:ascii="Book Antiqua" w:eastAsia="Book Antiqua" w:hAnsi="Book Antiqua" w:cs="Book Antiqua"/>
          <w:b/>
          <w:bCs/>
          <w:color w:val="000000"/>
        </w:rPr>
        <w:t xml:space="preserve">DOI: </w:t>
      </w:r>
      <w:r w:rsidRPr="00AA3673">
        <w:rPr>
          <w:rFonts w:ascii="Book Antiqua" w:eastAsia="Book Antiqua" w:hAnsi="Book Antiqua" w:cs="Book Antiqua"/>
          <w:color w:val="000000"/>
        </w:rPr>
        <w:t>https://dx.doi.org/10.4253/wjge.v15.i3.</w:t>
      </w:r>
      <w:r w:rsidR="00576D31">
        <w:rPr>
          <w:rFonts w:ascii="Book Antiqua" w:eastAsia="Book Antiqua" w:hAnsi="Book Antiqua" w:cs="Book Antiqua"/>
          <w:color w:val="000000"/>
        </w:rPr>
        <w:t>191</w:t>
      </w:r>
    </w:p>
    <w:p w14:paraId="6DB43F73" w14:textId="77777777" w:rsidR="00A77B3E" w:rsidRPr="008F555D" w:rsidRDefault="00A77B3E" w:rsidP="00B06D00">
      <w:pPr>
        <w:spacing w:line="360" w:lineRule="auto"/>
        <w:jc w:val="both"/>
        <w:rPr>
          <w:rFonts w:ascii="Book Antiqua" w:hAnsi="Book Antiqua"/>
        </w:rPr>
      </w:pPr>
    </w:p>
    <w:p w14:paraId="36F30654" w14:textId="6F0C6331"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Core</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Tip:</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congenital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anomaly.</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Currently</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anecdotal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have been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81</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year</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old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morphology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solid-predominant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growth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pattern.</w:t>
      </w:r>
      <w:r w:rsidR="005F163B" w:rsidRPr="008F555D">
        <w:rPr>
          <w:rFonts w:ascii="Book Antiqua" w:eastAsia="Book Antiqua" w:hAnsi="Book Antiqua" w:cs="Book Antiqua"/>
          <w:color w:val="000000"/>
        </w:rPr>
        <w:t xml:space="preserve"> Carbohydrate antigen 19-9 </w:t>
      </w:r>
      <w:r w:rsidRPr="008F555D">
        <w:rPr>
          <w:rFonts w:ascii="Book Antiqua" w:eastAsia="Book Antiqua" w:hAnsi="Book Antiqua" w:cs="Book Antiqua"/>
          <w:color w:val="000000"/>
        </w:rPr>
        <w:t>value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above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values</w:t>
      </w:r>
      <w:r w:rsidR="00C85743"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both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biliary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tree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healthy.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missing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observation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is </w:t>
      </w:r>
      <w:r w:rsidRPr="008F555D">
        <w:rPr>
          <w:rFonts w:ascii="Book Antiqua" w:eastAsia="Book Antiqua" w:hAnsi="Book Antiqua" w:cs="Book Antiqua"/>
          <w:color w:val="000000"/>
        </w:rPr>
        <w:t>suggest</w:t>
      </w:r>
      <w:r w:rsidR="00C85743" w:rsidRPr="008F555D">
        <w:rPr>
          <w:rFonts w:ascii="Book Antiqua" w:eastAsia="Book Antiqua" w:hAnsi="Book Antiqua" w:cs="Book Antiqua"/>
          <w:color w:val="000000"/>
        </w:rPr>
        <w: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even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interesting,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p>
    <w:p w14:paraId="24469F8E" w14:textId="77777777" w:rsidR="00A77B3E" w:rsidRPr="008F555D" w:rsidRDefault="00A77B3E" w:rsidP="00B06D00">
      <w:pPr>
        <w:spacing w:line="360" w:lineRule="auto"/>
        <w:jc w:val="both"/>
        <w:rPr>
          <w:rFonts w:ascii="Book Antiqua" w:hAnsi="Book Antiqua"/>
        </w:rPr>
      </w:pPr>
    </w:p>
    <w:p w14:paraId="4463D8A9"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INTRODUCTION</w:t>
      </w:r>
    </w:p>
    <w:p w14:paraId="457BAF93" w14:textId="3BC32C9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congenital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anomaly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w:t>
      </w:r>
      <w:r w:rsidR="00C85743" w:rsidRPr="008F555D">
        <w:rPr>
          <w:rFonts w:ascii="Book Antiqua" w:eastAsia="Book Antiqua" w:hAnsi="Book Antiqua" w:cs="Book Antiqua"/>
          <w:color w:val="000000"/>
        </w:rPr>
        <w:t>side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lacks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vascular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anatomical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communication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C85743" w:rsidRPr="008F555D">
        <w:rPr>
          <w:rFonts w:ascii="Book Antiqua" w:eastAsia="Book Antiqua" w:hAnsi="Book Antiqua" w:cs="Book Antiqua"/>
          <w:color w:val="000000"/>
        </w:rPr>
        <w:t xml:space="preserve"> while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showing</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same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features: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acinar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development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islets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Langerhans.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found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laparotomies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0.5</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-14</w:t>
      </w:r>
      <w:r w:rsidR="002A7ABE" w:rsidRPr="008F555D">
        <w:rPr>
          <w:rFonts w:ascii="Book Antiqua" w:eastAsia="Book Antiqua" w:hAnsi="Book Antiqua" w:cs="Book Antiqua"/>
          <w:color w:val="000000"/>
        </w:rPr>
        <w:t>.0</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autopsies.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locations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C85743" w:rsidRPr="008F555D">
        <w:rPr>
          <w:rFonts w:ascii="Book Antiqua" w:eastAsia="Book Antiqua" w:hAnsi="Book Antiqua" w:cs="Book Antiqua"/>
          <w:color w:val="000000"/>
        </w:rPr>
        <w:t xml:space="preserve"> the</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s</w:t>
      </w:r>
      <w:r w:rsidRPr="008F555D">
        <w:rPr>
          <w:rFonts w:ascii="Book Antiqua" w:eastAsia="Book Antiqua" w:hAnsi="Book Antiqua" w:cs="Book Antiqua"/>
          <w:color w:val="000000"/>
        </w:rPr>
        <w:t>tomach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(25</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-40%),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duodenum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(9</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-36%)</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proximal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jejunum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(0.5</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-35</w:t>
      </w:r>
      <w:r w:rsidR="002A7ABE" w:rsidRPr="008F555D">
        <w:rPr>
          <w:rFonts w:ascii="Book Antiqua" w:eastAsia="Book Antiqua" w:hAnsi="Book Antiqua" w:cs="Book Antiqua"/>
          <w:color w:val="000000"/>
        </w:rPr>
        <w:t>.0</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The i</w:t>
      </w:r>
      <w:r w:rsidRPr="008F555D">
        <w:rPr>
          <w:rFonts w:ascii="Book Antiqua" w:eastAsia="Book Antiqua" w:hAnsi="Book Antiqua" w:cs="Book Antiqua"/>
          <w:color w:val="000000"/>
        </w:rPr>
        <w:t>leum,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including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Meckel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diverticulum,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accounts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2.8%</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7.5%</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fourth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site.</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The c</w:t>
      </w:r>
      <w:r w:rsidRPr="008F555D">
        <w:rPr>
          <w:rFonts w:ascii="Book Antiqua" w:eastAsia="Book Antiqua" w:hAnsi="Book Antiqua" w:cs="Book Antiqua"/>
          <w:color w:val="000000"/>
        </w:rPr>
        <w:t>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appendix,</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mesentery,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esophagus,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liver,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gallbladder,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bile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spleen,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umbilical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cord,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retroperitoneal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cavity,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lung</w:t>
      </w:r>
      <w:r w:rsidR="00C85743" w:rsidRPr="008F555D">
        <w:rPr>
          <w:rFonts w:ascii="Book Antiqua" w:eastAsia="Book Antiqua" w:hAnsi="Book Antiqua" w:cs="Book Antiqua"/>
          <w:color w:val="000000"/>
        </w:rPr>
        <w:t xml:space="preserve"> 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mediastinum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extremely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sites</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1</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Usually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asymptomatic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lastRenderedPageBreak/>
        <w:t>condition.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However,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complications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literature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bleeding,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intussusception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2</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3</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p>
    <w:p w14:paraId="350B6E9F" w14:textId="1EC3EBA0" w:rsidR="00A77B3E" w:rsidRPr="008F555D" w:rsidRDefault="00000000" w:rsidP="00B06D00">
      <w:pPr>
        <w:spacing w:line="360" w:lineRule="auto"/>
        <w:ind w:firstLineChars="100" w:firstLine="240"/>
        <w:jc w:val="both"/>
        <w:rPr>
          <w:rFonts w:ascii="Book Antiqua" w:hAnsi="Book Antiqua"/>
        </w:rPr>
      </w:pPr>
      <w:r w:rsidRPr="008F555D">
        <w:rPr>
          <w:rFonts w:ascii="Book Antiqua" w:eastAsia="Book Antiqua" w:hAnsi="Book Antiqua" w:cs="Book Antiqua"/>
          <w:color w:val="000000"/>
        </w:rPr>
        <w:t>According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C85743" w:rsidRPr="008F555D">
        <w:rPr>
          <w:rFonts w:ascii="Book Antiqua" w:eastAsia="Book Antiqua" w:hAnsi="Book Antiqua" w:cs="Book Antiqua"/>
          <w:color w:val="000000"/>
        </w:rPr>
        <w:t xml:space="preserve"> 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Guillou</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arising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from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surely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tumor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cells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found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close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transitional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between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structures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clearly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detected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acini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structures</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4</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p>
    <w:p w14:paraId="129FA9E6" w14:textId="60C57BB1" w:rsidR="00A77B3E" w:rsidRPr="008F555D" w:rsidRDefault="00C85743" w:rsidP="00B06D00">
      <w:pPr>
        <w:spacing w:line="360" w:lineRule="auto"/>
        <w:ind w:firstLineChars="100" w:firstLine="240"/>
        <w:jc w:val="both"/>
        <w:rPr>
          <w:rFonts w:ascii="Book Antiqua" w:hAnsi="Book Antiqua"/>
        </w:rPr>
      </w:pPr>
      <w:r w:rsidRPr="008F555D">
        <w:rPr>
          <w:rFonts w:ascii="Book Antiqua" w:eastAsia="Book Antiqua" w:hAnsi="Book Antiqua" w:cs="Book Antiqua"/>
          <w:color w:val="000000"/>
        </w:rPr>
        <w:t>Currently,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 literature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anecdotal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O</w:t>
      </w:r>
      <w:r w:rsidRPr="008F555D">
        <w:rPr>
          <w:rFonts w:ascii="Book Antiqua" w:eastAsia="Book Antiqua" w:hAnsi="Book Antiqua" w:cs="Book Antiqua"/>
          <w:color w:val="000000"/>
        </w:rPr>
        <w:t>ne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occurred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splenic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flexure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sigmoid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5</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p>
    <w:p w14:paraId="124591C2" w14:textId="77777777" w:rsidR="00A77B3E" w:rsidRPr="008F555D" w:rsidRDefault="00A77B3E" w:rsidP="00B06D00">
      <w:pPr>
        <w:spacing w:line="360" w:lineRule="auto"/>
        <w:jc w:val="both"/>
        <w:rPr>
          <w:rFonts w:ascii="Book Antiqua" w:hAnsi="Book Antiqua"/>
        </w:rPr>
      </w:pPr>
    </w:p>
    <w:p w14:paraId="11F5719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CASE</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PRESENTATION</w:t>
      </w:r>
    </w:p>
    <w:p w14:paraId="10140EA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Chief</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complaints</w:t>
      </w:r>
    </w:p>
    <w:p w14:paraId="6C82806B" w14:textId="6AF8AB63"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81-year-old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woman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underwent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colonoscopy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severe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anemia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(hemoglobin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6</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g/d</w:t>
      </w:r>
      <w:r w:rsidR="002A7ABE" w:rsidRPr="008F555D">
        <w:rPr>
          <w:rFonts w:ascii="Book Antiqua" w:eastAsia="Book Antiqua" w:hAnsi="Book Antiqua" w:cs="Book Antiqua"/>
          <w:color w:val="000000"/>
        </w:rPr>
        <w:t>L</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overt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gastrointestinal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bleeding.</w:t>
      </w:r>
      <w:r w:rsidR="005F163B" w:rsidRPr="008F555D">
        <w:rPr>
          <w:rFonts w:ascii="Book Antiqua" w:eastAsia="Book Antiqua" w:hAnsi="Book Antiqua" w:cs="Book Antiqua"/>
          <w:color w:val="000000"/>
        </w:rPr>
        <w:t xml:space="preserve"> </w:t>
      </w:r>
    </w:p>
    <w:p w14:paraId="4C282F69" w14:textId="77777777" w:rsidR="00A77B3E" w:rsidRPr="008F555D" w:rsidRDefault="00A77B3E" w:rsidP="00B06D00">
      <w:pPr>
        <w:spacing w:line="360" w:lineRule="auto"/>
        <w:jc w:val="both"/>
        <w:rPr>
          <w:rFonts w:ascii="Book Antiqua" w:hAnsi="Book Antiqua"/>
        </w:rPr>
      </w:pPr>
    </w:p>
    <w:p w14:paraId="3CAF9C5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History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of</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present</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illness</w:t>
      </w:r>
    </w:p>
    <w:p w14:paraId="625C6A37" w14:textId="225B0B42" w:rsidR="00D44BB1" w:rsidRPr="008F555D" w:rsidRDefault="00D44BB1" w:rsidP="00D44BB1">
      <w:pPr>
        <w:spacing w:line="360" w:lineRule="auto"/>
        <w:jc w:val="both"/>
        <w:rPr>
          <w:rFonts w:ascii="Book Antiqua" w:hAnsi="Book Antiqua"/>
        </w:rPr>
      </w:pPr>
      <w:r w:rsidRPr="008F555D">
        <w:rPr>
          <w:rFonts w:ascii="Book Antiqua" w:eastAsia="Book Antiqua" w:hAnsi="Book Antiqua" w:cs="Book Antiqua"/>
          <w:color w:val="000000"/>
        </w:rPr>
        <w:t xml:space="preserve">She had ongoing anticoagulant therapy due to atrial fibrillation. The liver enzyme test, cholestasis test and two previous abdominal sonography exams were normal. However, of note, blood tests showed carbohydrate antigen 19-9 (CA 19-9) value repeatedly above normal values (2 </w:t>
      </w:r>
      <w:r w:rsidRPr="008F555D">
        <w:rPr>
          <w:rFonts w:ascii="Book Antiqua" w:hAnsi="Book Antiqua" w:cs="Book Antiqua"/>
          <w:color w:val="000000"/>
          <w:lang w:eastAsia="zh-CN"/>
        </w:rPr>
        <w:t>×</w:t>
      </w:r>
      <w:r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upper limit of normal</w:t>
      </w:r>
      <w:r w:rsidRPr="008F555D">
        <w:rPr>
          <w:rFonts w:ascii="Book Antiqua" w:eastAsia="Book Antiqua" w:hAnsi="Book Antiqua" w:cs="Book Antiqua"/>
          <w:color w:val="000000"/>
        </w:rPr>
        <w:t>) since 2016.</w:t>
      </w:r>
    </w:p>
    <w:p w14:paraId="5F0A5F36" w14:textId="77777777" w:rsidR="00A77B3E" w:rsidRPr="008F555D" w:rsidRDefault="00A77B3E" w:rsidP="00B06D00">
      <w:pPr>
        <w:spacing w:line="360" w:lineRule="auto"/>
        <w:jc w:val="both"/>
        <w:rPr>
          <w:rFonts w:ascii="Book Antiqua" w:hAnsi="Book Antiqua"/>
        </w:rPr>
      </w:pPr>
    </w:p>
    <w:p w14:paraId="2BF3764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History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of</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past</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illness</w:t>
      </w:r>
    </w:p>
    <w:p w14:paraId="360C7B13" w14:textId="66F1FC1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medical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loss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4</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kg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previous</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6</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w:t>
      </w:r>
      <w:r w:rsidR="00D44BB1"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invasive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lobular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breast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occurred</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10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years</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prior to admission</w:t>
      </w:r>
      <w:r w:rsidRPr="008F555D">
        <w:rPr>
          <w:rFonts w:ascii="Book Antiqua" w:eastAsia="Book Antiqua" w:hAnsi="Book Antiqua" w:cs="Book Antiqua"/>
          <w:color w:val="000000"/>
        </w:rPr>
        <w:t>.</w:t>
      </w:r>
    </w:p>
    <w:p w14:paraId="17DA4B1E" w14:textId="77777777" w:rsidR="00A77B3E" w:rsidRPr="008F555D" w:rsidRDefault="00A77B3E" w:rsidP="00B06D00">
      <w:pPr>
        <w:spacing w:line="360" w:lineRule="auto"/>
        <w:jc w:val="both"/>
        <w:rPr>
          <w:rFonts w:ascii="Book Antiqua" w:hAnsi="Book Antiqua"/>
        </w:rPr>
      </w:pPr>
    </w:p>
    <w:p w14:paraId="2C806EC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Personal</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and</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family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history</w:t>
      </w:r>
    </w:p>
    <w:p w14:paraId="5625A612" w14:textId="3093571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Family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unremarkable.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smoke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drink</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alcohol.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before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loss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occurred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p>
    <w:p w14:paraId="7D60F712" w14:textId="77777777" w:rsidR="00A77B3E" w:rsidRPr="008F555D" w:rsidRDefault="00A77B3E" w:rsidP="00B06D00">
      <w:pPr>
        <w:spacing w:line="360" w:lineRule="auto"/>
        <w:jc w:val="both"/>
        <w:rPr>
          <w:rFonts w:ascii="Book Antiqua" w:hAnsi="Book Antiqua"/>
        </w:rPr>
      </w:pPr>
    </w:p>
    <w:p w14:paraId="0BF37B6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lastRenderedPageBreak/>
        <w:t>Physical</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examination</w:t>
      </w:r>
    </w:p>
    <w:p w14:paraId="16D10C3C" w14:textId="37E36E9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w:t>
      </w:r>
      <w:r w:rsidRPr="008F555D">
        <w:rPr>
          <w:rFonts w:ascii="Book Antiqua" w:eastAsia="Book Antiqua" w:hAnsi="Book Antiqua" w:cs="Book Antiqua"/>
          <w:color w:val="000000"/>
        </w:rPr>
        <w: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signs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D44BB1"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S</w:t>
      </w:r>
      <w:r w:rsidRPr="008F555D">
        <w:rPr>
          <w:rFonts w:ascii="Book Antiqua" w:eastAsia="Book Antiqua" w:hAnsi="Book Antiqua" w:cs="Book Antiqua"/>
          <w:color w:val="000000"/>
        </w:rPr>
        <w: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anemia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fatigue.</w:t>
      </w:r>
      <w:r w:rsidR="005F163B" w:rsidRPr="008F555D">
        <w:rPr>
          <w:rFonts w:ascii="Book Antiqua" w:hAnsi="Book Antiqua"/>
          <w:lang w:eastAsia="zh-CN"/>
        </w:rPr>
        <w:t xml:space="preserve"> </w:t>
      </w:r>
      <w:r w:rsidRPr="008F555D">
        <w:rPr>
          <w:rFonts w:ascii="Book Antiqua" w:eastAsia="Book Antiqua" w:hAnsi="Book Antiqua" w:cs="Book Antiqua"/>
          <w:color w:val="000000"/>
        </w:rPr>
        <w:t>No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findings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physical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examination,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from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atrial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fibrillation</w:t>
      </w:r>
      <w:r w:rsidR="005F163B" w:rsidRPr="008F555D">
        <w:rPr>
          <w:rFonts w:ascii="Book Antiqua" w:eastAsia="Book Antiqua" w:hAnsi="Book Antiqua" w:cs="Book Antiqua"/>
          <w:color w:val="000000"/>
        </w:rPr>
        <w:t>.</w:t>
      </w:r>
    </w:p>
    <w:p w14:paraId="6CCF2506" w14:textId="77777777" w:rsidR="00A77B3E" w:rsidRPr="008F555D" w:rsidRDefault="00A77B3E" w:rsidP="00B06D00">
      <w:pPr>
        <w:spacing w:line="360" w:lineRule="auto"/>
        <w:jc w:val="both"/>
        <w:rPr>
          <w:rFonts w:ascii="Book Antiqua" w:hAnsi="Book Antiqua"/>
        </w:rPr>
      </w:pPr>
    </w:p>
    <w:p w14:paraId="61CC3F1A"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Laboratory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examinations</w:t>
      </w:r>
    </w:p>
    <w:p w14:paraId="739DC63F" w14:textId="2B7408BD"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Liver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enzyme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cholestasis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tests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p>
    <w:p w14:paraId="06CB5E1E" w14:textId="77777777" w:rsidR="00A77B3E" w:rsidRPr="008F555D" w:rsidRDefault="00A77B3E" w:rsidP="00B06D00">
      <w:pPr>
        <w:spacing w:line="360" w:lineRule="auto"/>
        <w:jc w:val="both"/>
        <w:rPr>
          <w:rFonts w:ascii="Book Antiqua" w:hAnsi="Book Antiqua"/>
        </w:rPr>
      </w:pPr>
    </w:p>
    <w:p w14:paraId="42E668DC"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Imaging</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examinations</w:t>
      </w:r>
    </w:p>
    <w:p w14:paraId="5929DFB5" w14:textId="756C2F44" w:rsidR="00D44BB1" w:rsidRPr="008F555D" w:rsidRDefault="00000000" w:rsidP="00DD4A85">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previous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abdominal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sonography</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 xml:space="preserve">exams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hAnsi="Book Antiqua"/>
          <w:lang w:eastAsia="zh-CN"/>
        </w:rPr>
        <w:t xml:space="preserve"> </w:t>
      </w:r>
      <w:r w:rsidR="00D44BB1" w:rsidRPr="008F555D">
        <w:rPr>
          <w:rFonts w:ascii="Book Antiqua" w:hAnsi="Book Antiqua" w:cs="Book Antiqua"/>
          <w:color w:val="000000"/>
        </w:rPr>
        <w:t>Computed tomography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scan,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performed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after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peritoneal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infiltration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u w:color="000009"/>
        </w:rPr>
        <w:t>lymphadenopathies</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distant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organ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metastasis.</w:t>
      </w:r>
      <w:r w:rsidR="00D44BB1" w:rsidRPr="008F555D">
        <w:rPr>
          <w:rFonts w:ascii="Book Antiqua" w:eastAsia="Book Antiqua" w:hAnsi="Book Antiqua" w:cs="Book Antiqua"/>
          <w:color w:val="000000"/>
        </w:rPr>
        <w:t xml:space="preserve"> Colonoscopy revealed a large lesion of 40 mm in size extending from the ileocecal valve fold to the ascending colon. The superficial pattern, the spontaneous bleeding and the ulcerated surface suggested the diagnosis of primitive colonic neoplasia. Biopsies were taken. The terminal ileum results were normal. Surprisingly, the histological diagnosis was consistent with a primitive ductal adenocarcinoma of the colon (Figure 1A). A total body </w:t>
      </w:r>
      <w:r w:rsidR="00D44BB1" w:rsidRPr="008F555D">
        <w:rPr>
          <w:rFonts w:ascii="Book Antiqua" w:hAnsi="Book Antiqua" w:cs="Book Antiqua"/>
          <w:color w:val="000000"/>
        </w:rPr>
        <w:t>computed tomography</w:t>
      </w:r>
      <w:r w:rsidR="00D44BB1" w:rsidRPr="008F555D">
        <w:rPr>
          <w:rFonts w:ascii="Book Antiqua" w:eastAsia="Book Antiqua" w:hAnsi="Book Antiqua" w:cs="Book Antiqua"/>
          <w:color w:val="000000"/>
        </w:rPr>
        <w:t xml:space="preserve"> scan showed local peritoneal infiltration and local lymphadenopathies, in the absence of distant organ metastasis. Notably, both the pancreas and biliary tree did not report abnormalities. CEA was normal, whereas CA 19-9 value was 3 </w:t>
      </w:r>
      <w:r w:rsidR="00D44BB1" w:rsidRPr="008F555D">
        <w:rPr>
          <w:rFonts w:ascii="Book Antiqua" w:hAnsi="Book Antiqua" w:cs="Book Antiqua"/>
          <w:color w:val="000000"/>
          <w:lang w:eastAsia="zh-CN"/>
        </w:rPr>
        <w:t>×</w:t>
      </w:r>
      <w:r w:rsidR="00D44BB1"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upper limit of normal</w:t>
      </w:r>
      <w:r w:rsidR="00D44BB1" w:rsidRPr="008F555D">
        <w:rPr>
          <w:rFonts w:ascii="Book Antiqua" w:eastAsia="Book Antiqua" w:hAnsi="Book Antiqua" w:cs="Book Antiqua"/>
          <w:color w:val="000000"/>
        </w:rPr>
        <w:t>. Cholestasis and liver enzyme tests were again normal.</w:t>
      </w:r>
    </w:p>
    <w:p w14:paraId="0011D033" w14:textId="77777777" w:rsidR="00A77B3E" w:rsidRPr="008F555D" w:rsidRDefault="00A77B3E" w:rsidP="00B06D00">
      <w:pPr>
        <w:spacing w:line="360" w:lineRule="auto"/>
        <w:jc w:val="both"/>
        <w:rPr>
          <w:rFonts w:ascii="Book Antiqua" w:hAnsi="Book Antiqua"/>
        </w:rPr>
      </w:pPr>
    </w:p>
    <w:p w14:paraId="466CE21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FINAL</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DIAGNOSIS</w:t>
      </w:r>
    </w:p>
    <w:p w14:paraId="5A2A2A4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u w:color="000009"/>
        </w:rPr>
        <w:t>The</w:t>
      </w:r>
      <w:r w:rsidR="005F163B" w:rsidRPr="008F555D">
        <w:rPr>
          <w:rFonts w:ascii="Book Antiqua" w:eastAsia="Book Antiqua" w:hAnsi="Book Antiqua" w:cs="Book Antiqua"/>
          <w:color w:val="000000"/>
          <w:u w:color="000009"/>
        </w:rPr>
        <w:t xml:space="preserve"> </w:t>
      </w:r>
      <w:r w:rsidRPr="008F555D">
        <w:rPr>
          <w:rFonts w:ascii="Book Antiqua" w:eastAsia="Book Antiqua" w:hAnsi="Book Antiqua" w:cs="Book Antiqua"/>
          <w:color w:val="000000"/>
          <w:u w:color="000009"/>
        </w:rPr>
        <w:t>final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confirmed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morphology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solid-predominant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growth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pattern.</w:t>
      </w:r>
    </w:p>
    <w:p w14:paraId="1EA3D2F0" w14:textId="77777777" w:rsidR="00A77B3E" w:rsidRPr="008F555D" w:rsidRDefault="00A77B3E" w:rsidP="00B06D00">
      <w:pPr>
        <w:spacing w:line="360" w:lineRule="auto"/>
        <w:jc w:val="both"/>
        <w:rPr>
          <w:rFonts w:ascii="Book Antiqua" w:hAnsi="Book Antiqua"/>
        </w:rPr>
      </w:pPr>
    </w:p>
    <w:p w14:paraId="0DDFF41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TREATMENT</w:t>
      </w:r>
    </w:p>
    <w:p w14:paraId="63A2F076" w14:textId="4218E24F" w:rsidR="00A77B3E" w:rsidRPr="008F555D" w:rsidRDefault="00AE1922" w:rsidP="00B06D00">
      <w:pPr>
        <w:spacing w:line="360" w:lineRule="auto"/>
        <w:jc w:val="both"/>
        <w:rPr>
          <w:rFonts w:ascii="Book Antiqua" w:hAnsi="Book Antiqua"/>
        </w:rPr>
      </w:pPr>
      <w:r w:rsidRPr="008F555D">
        <w:rPr>
          <w:rFonts w:ascii="Book Antiqua" w:eastAsia="Book Antiqua" w:hAnsi="Book Antiqua" w:cs="Book Antiqua"/>
          <w:color w:val="000000"/>
        </w:rPr>
        <w:lastRenderedPageBreak/>
        <w:t>After a multidisciplinary discussion, the patient underwent surgical treatment, with laparoscopic right hemicolectomy and ileocolic anastomosis. The final histology of the surgical specimen confirmed the diagnosis of adenocarcinoma with ductal morphology and solid-predominant growth pattern. The immunohistochemistry documented the diffuse positive staining for cytokeratin 7 and the absence of CDX2 immunoreactivity (Figure 1B</w:t>
      </w:r>
      <w:r w:rsidRPr="008F555D">
        <w:rPr>
          <w:rFonts w:ascii="Book Antiqua" w:hAnsi="Book Antiqua" w:cs="Book Antiqua"/>
          <w:color w:val="000000"/>
          <w:lang w:eastAsia="zh-CN"/>
        </w:rPr>
        <w:t xml:space="preserve"> a</w:t>
      </w:r>
      <w:r w:rsidRPr="008F555D">
        <w:rPr>
          <w:rFonts w:ascii="Book Antiqua" w:eastAsia="Book Antiqua" w:hAnsi="Book Antiqua" w:cs="Book Antiqua"/>
          <w:color w:val="000000"/>
        </w:rPr>
        <w:t>nd C). CK20, GATA3, PAX8, and ER were also negative. The final lymph node involvement occurred in three pericolic lymph nodes out of thirteen.</w:t>
      </w:r>
    </w:p>
    <w:p w14:paraId="7CEFD939" w14:textId="77777777" w:rsidR="00A77B3E" w:rsidRPr="008F555D" w:rsidRDefault="00A77B3E" w:rsidP="00B06D00">
      <w:pPr>
        <w:spacing w:line="360" w:lineRule="auto"/>
        <w:jc w:val="both"/>
        <w:rPr>
          <w:rFonts w:ascii="Book Antiqua" w:hAnsi="Book Antiqua"/>
        </w:rPr>
      </w:pPr>
    </w:p>
    <w:p w14:paraId="186D514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OUTCOME</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AND</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FOLLOW-UP</w:t>
      </w:r>
    </w:p>
    <w:p w14:paraId="11AA173A" w14:textId="3EEAAE51" w:rsidR="00AE1922" w:rsidRPr="008F555D" w:rsidRDefault="00000000" w:rsidP="00AE1922">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outcome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good,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complications.</w:t>
      </w:r>
      <w:r w:rsidR="005F163B"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 xml:space="preserve">The follow-up imaging performed six months after surgery was negative.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satisfied</w:t>
      </w:r>
      <w:r w:rsidR="005F163B"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outcome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curative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surgery.</w:t>
      </w:r>
    </w:p>
    <w:p w14:paraId="5FB83722" w14:textId="77777777" w:rsidR="00A77B3E" w:rsidRPr="008F555D" w:rsidRDefault="00A77B3E" w:rsidP="00B06D00">
      <w:pPr>
        <w:spacing w:line="360" w:lineRule="auto"/>
        <w:jc w:val="both"/>
        <w:rPr>
          <w:rFonts w:ascii="Book Antiqua" w:hAnsi="Book Antiqua"/>
        </w:rPr>
      </w:pPr>
    </w:p>
    <w:p w14:paraId="39280B9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DISCUSSION</w:t>
      </w:r>
    </w:p>
    <w:p w14:paraId="50524DF7" w14:textId="3B5B8821"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We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included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ileocecal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Thus,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mandatory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rule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ileal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origin</w:t>
      </w:r>
      <w:r w:rsidR="005F163B"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1</w:t>
      </w:r>
      <w:r w:rsidR="005F163B"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ileum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both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macro</w:t>
      </w:r>
      <w:r w:rsidR="00AE1922" w:rsidRPr="008F555D">
        <w:rPr>
          <w:rFonts w:ascii="Book Antiqua" w:eastAsia="Book Antiqua" w:hAnsi="Book Antiqua" w:cs="Book Antiqua"/>
          <w:color w:val="000000"/>
        </w:rPr>
        <w:t>scopically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microscopically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intact.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Interestingly,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pathologist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recognize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observation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suggests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even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interesting,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p>
    <w:p w14:paraId="0085E4F6" w14:textId="77777777" w:rsidR="00A77B3E" w:rsidRPr="008F555D" w:rsidRDefault="00A77B3E" w:rsidP="00B06D00">
      <w:pPr>
        <w:spacing w:line="360" w:lineRule="auto"/>
        <w:jc w:val="both"/>
        <w:rPr>
          <w:rFonts w:ascii="Book Antiqua" w:hAnsi="Book Antiqua"/>
        </w:rPr>
      </w:pPr>
    </w:p>
    <w:p w14:paraId="2BAD57E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CONCLUSION</w:t>
      </w:r>
    </w:p>
    <w:p w14:paraId="34113A84" w14:textId="5713FF1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opinion,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useful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consider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existence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entity,</w:t>
      </w:r>
      <w:r w:rsidR="005F163B"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 xml:space="preserve">although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workup</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clinical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suspicion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organic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disease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elevated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19</w:t>
      </w:r>
      <w:r w:rsidR="005F163B" w:rsidRPr="008F555D">
        <w:rPr>
          <w:rFonts w:ascii="Book Antiqua" w:eastAsia="Book Antiqua" w:hAnsi="Book Antiqua" w:cs="Book Antiqua"/>
          <w:color w:val="000000"/>
        </w:rPr>
        <w:t>-</w:t>
      </w:r>
      <w:r w:rsidRPr="008F555D">
        <w:rPr>
          <w:rFonts w:ascii="Book Antiqua" w:eastAsia="Book Antiqua" w:hAnsi="Book Antiqua" w:cs="Book Antiqua"/>
          <w:color w:val="000000"/>
        </w:rPr>
        <w:t>9</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value.</w:t>
      </w:r>
    </w:p>
    <w:p w14:paraId="13FEAEE3" w14:textId="77777777" w:rsidR="00A77B3E" w:rsidRPr="008F555D" w:rsidRDefault="00A77B3E" w:rsidP="00B06D00">
      <w:pPr>
        <w:spacing w:line="360" w:lineRule="auto"/>
        <w:jc w:val="both"/>
        <w:rPr>
          <w:rFonts w:ascii="Book Antiqua" w:hAnsi="Book Antiqua"/>
        </w:rPr>
      </w:pPr>
    </w:p>
    <w:p w14:paraId="2C87FCE4"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REFERENCES</w:t>
      </w:r>
    </w:p>
    <w:p w14:paraId="77FD7E6B"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lastRenderedPageBreak/>
        <w:t xml:space="preserve">1 </w:t>
      </w:r>
      <w:r w:rsidRPr="008F555D">
        <w:rPr>
          <w:rFonts w:ascii="Book Antiqua" w:eastAsia="Book Antiqua" w:hAnsi="Book Antiqua" w:cs="Book Antiqua"/>
          <w:b/>
          <w:bCs/>
          <w:color w:val="000000"/>
        </w:rPr>
        <w:t>Cazacu IM</w:t>
      </w:r>
      <w:r w:rsidRPr="008F555D">
        <w:rPr>
          <w:rFonts w:ascii="Book Antiqua" w:eastAsia="Book Antiqua" w:hAnsi="Book Antiqua" w:cs="Book Antiqua"/>
          <w:color w:val="000000"/>
        </w:rPr>
        <w:t xml:space="preserve">, Luzuriaga Chavez AA, Nogueras Gonzalez GM, Saftoiu A, Bhutani MS. Malignant Transformation of Ectopic Pancreas. </w:t>
      </w:r>
      <w:r w:rsidRPr="008F555D">
        <w:rPr>
          <w:rFonts w:ascii="Book Antiqua" w:eastAsia="Book Antiqua" w:hAnsi="Book Antiqua" w:cs="Book Antiqua"/>
          <w:i/>
          <w:iCs/>
          <w:color w:val="000000"/>
        </w:rPr>
        <w:t>Dig Dis Sci</w:t>
      </w:r>
      <w:r w:rsidRPr="008F555D">
        <w:rPr>
          <w:rFonts w:ascii="Book Antiqua" w:eastAsia="Book Antiqua" w:hAnsi="Book Antiqua" w:cs="Book Antiqua"/>
          <w:color w:val="000000"/>
        </w:rPr>
        <w:t xml:space="preserve"> 2019; </w:t>
      </w:r>
      <w:r w:rsidRPr="008F555D">
        <w:rPr>
          <w:rFonts w:ascii="Book Antiqua" w:eastAsia="Book Antiqua" w:hAnsi="Book Antiqua" w:cs="Book Antiqua"/>
          <w:b/>
          <w:bCs/>
          <w:color w:val="000000"/>
        </w:rPr>
        <w:t>64</w:t>
      </w:r>
      <w:r w:rsidRPr="008F555D">
        <w:rPr>
          <w:rFonts w:ascii="Book Antiqua" w:eastAsia="Book Antiqua" w:hAnsi="Book Antiqua" w:cs="Book Antiqua"/>
          <w:color w:val="000000"/>
        </w:rPr>
        <w:t>: 655-668 [PMID: 30415408 DOI: 10.1007/s10620-018-5366-z]</w:t>
      </w:r>
    </w:p>
    <w:p w14:paraId="52E7D148"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2 </w:t>
      </w:r>
      <w:r w:rsidRPr="008F555D">
        <w:rPr>
          <w:rFonts w:ascii="Book Antiqua" w:eastAsia="Book Antiqua" w:hAnsi="Book Antiqua" w:cs="Book Antiqua"/>
          <w:b/>
          <w:bCs/>
          <w:color w:val="000000"/>
        </w:rPr>
        <w:t>Rezvani M</w:t>
      </w:r>
      <w:r w:rsidRPr="008F555D">
        <w:rPr>
          <w:rFonts w:ascii="Book Antiqua" w:eastAsia="Book Antiqua" w:hAnsi="Book Antiqua" w:cs="Book Antiqua"/>
          <w:color w:val="000000"/>
        </w:rPr>
        <w:t xml:space="preserve">, Menias C, Sandrasegaran K, Olpin JD, Elsayes KM, Shaaban AM. Heterotopic Pancreas: Histopathologic Features, Imaging Findings, and Complications. </w:t>
      </w:r>
      <w:r w:rsidRPr="008F555D">
        <w:rPr>
          <w:rFonts w:ascii="Book Antiqua" w:eastAsia="Book Antiqua" w:hAnsi="Book Antiqua" w:cs="Book Antiqua"/>
          <w:i/>
          <w:iCs/>
          <w:color w:val="000000"/>
        </w:rPr>
        <w:t>Radiographics</w:t>
      </w:r>
      <w:r w:rsidRPr="008F555D">
        <w:rPr>
          <w:rFonts w:ascii="Book Antiqua" w:eastAsia="Book Antiqua" w:hAnsi="Book Antiqua" w:cs="Book Antiqua"/>
          <w:color w:val="000000"/>
        </w:rPr>
        <w:t xml:space="preserve"> 2017; </w:t>
      </w:r>
      <w:r w:rsidRPr="008F555D">
        <w:rPr>
          <w:rFonts w:ascii="Book Antiqua" w:eastAsia="Book Antiqua" w:hAnsi="Book Antiqua" w:cs="Book Antiqua"/>
          <w:b/>
          <w:bCs/>
          <w:color w:val="000000"/>
        </w:rPr>
        <w:t>37</w:t>
      </w:r>
      <w:r w:rsidRPr="008F555D">
        <w:rPr>
          <w:rFonts w:ascii="Book Antiqua" w:eastAsia="Book Antiqua" w:hAnsi="Book Antiqua" w:cs="Book Antiqua"/>
          <w:color w:val="000000"/>
        </w:rPr>
        <w:t>: 484-499 [PMID: 28287935 DOI: 10.1148/rg.2017160091]</w:t>
      </w:r>
    </w:p>
    <w:p w14:paraId="2254A9E0"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3 </w:t>
      </w:r>
      <w:r w:rsidRPr="008F555D">
        <w:rPr>
          <w:rFonts w:ascii="Book Antiqua" w:eastAsia="Book Antiqua" w:hAnsi="Book Antiqua" w:cs="Book Antiqua"/>
          <w:b/>
          <w:bCs/>
          <w:color w:val="000000"/>
        </w:rPr>
        <w:t>Xiang S</w:t>
      </w:r>
      <w:r w:rsidRPr="008F555D">
        <w:rPr>
          <w:rFonts w:ascii="Book Antiqua" w:eastAsia="Book Antiqua" w:hAnsi="Book Antiqua" w:cs="Book Antiqua"/>
          <w:color w:val="000000"/>
        </w:rPr>
        <w:t xml:space="preserve">, Zhang F, Xu G. Ectopic pancreas in the ileum: An unusual condition and our experience. </w:t>
      </w:r>
      <w:r w:rsidRPr="008F555D">
        <w:rPr>
          <w:rFonts w:ascii="Book Antiqua" w:eastAsia="Book Antiqua" w:hAnsi="Book Antiqua" w:cs="Book Antiqua"/>
          <w:i/>
          <w:iCs/>
          <w:color w:val="000000"/>
        </w:rPr>
        <w:t>Medicine (Baltimore)</w:t>
      </w:r>
      <w:r w:rsidRPr="008F555D">
        <w:rPr>
          <w:rFonts w:ascii="Book Antiqua" w:eastAsia="Book Antiqua" w:hAnsi="Book Antiqua" w:cs="Book Antiqua"/>
          <w:color w:val="000000"/>
        </w:rPr>
        <w:t xml:space="preserve"> 2019; </w:t>
      </w:r>
      <w:r w:rsidRPr="008F555D">
        <w:rPr>
          <w:rFonts w:ascii="Book Antiqua" w:eastAsia="Book Antiqua" w:hAnsi="Book Antiqua" w:cs="Book Antiqua"/>
          <w:b/>
          <w:bCs/>
          <w:color w:val="000000"/>
        </w:rPr>
        <w:t>98</w:t>
      </w:r>
      <w:r w:rsidRPr="008F555D">
        <w:rPr>
          <w:rFonts w:ascii="Book Antiqua" w:eastAsia="Book Antiqua" w:hAnsi="Book Antiqua" w:cs="Book Antiqua"/>
          <w:color w:val="000000"/>
        </w:rPr>
        <w:t>: e17691 [PMID: 31689793 DOI: 10.1097/MD.0000000000017691]</w:t>
      </w:r>
    </w:p>
    <w:p w14:paraId="2505AD60"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4 </w:t>
      </w:r>
      <w:r w:rsidRPr="008F555D">
        <w:rPr>
          <w:rFonts w:ascii="Book Antiqua" w:eastAsia="Book Antiqua" w:hAnsi="Book Antiqua" w:cs="Book Antiqua"/>
          <w:b/>
          <w:bCs/>
          <w:color w:val="000000"/>
        </w:rPr>
        <w:t>Guillou L</w:t>
      </w:r>
      <w:r w:rsidRPr="008F555D">
        <w:rPr>
          <w:rFonts w:ascii="Book Antiqua" w:eastAsia="Book Antiqua" w:hAnsi="Book Antiqua" w:cs="Book Antiqua"/>
          <w:color w:val="000000"/>
        </w:rPr>
        <w:t xml:space="preserve">, Nordback P, Gerber C, Schneider RP. Ductal adenocarcinoma arising in a heterotopic pancreas situated in a hiatal hernia. </w:t>
      </w:r>
      <w:r w:rsidRPr="008F555D">
        <w:rPr>
          <w:rFonts w:ascii="Book Antiqua" w:eastAsia="Book Antiqua" w:hAnsi="Book Antiqua" w:cs="Book Antiqua"/>
          <w:i/>
          <w:iCs/>
          <w:color w:val="000000"/>
        </w:rPr>
        <w:t>Arch Pathol Lab Med</w:t>
      </w:r>
      <w:r w:rsidRPr="008F555D">
        <w:rPr>
          <w:rFonts w:ascii="Book Antiqua" w:eastAsia="Book Antiqua" w:hAnsi="Book Antiqua" w:cs="Book Antiqua"/>
          <w:color w:val="000000"/>
        </w:rPr>
        <w:t xml:space="preserve"> 1994; </w:t>
      </w:r>
      <w:r w:rsidRPr="008F555D">
        <w:rPr>
          <w:rFonts w:ascii="Book Antiqua" w:eastAsia="Book Antiqua" w:hAnsi="Book Antiqua" w:cs="Book Antiqua"/>
          <w:b/>
          <w:bCs/>
          <w:color w:val="000000"/>
        </w:rPr>
        <w:t>118</w:t>
      </w:r>
      <w:r w:rsidRPr="008F555D">
        <w:rPr>
          <w:rFonts w:ascii="Book Antiqua" w:eastAsia="Book Antiqua" w:hAnsi="Book Antiqua" w:cs="Book Antiqua"/>
          <w:color w:val="000000"/>
        </w:rPr>
        <w:t>: 568-571 [PMID: 8192567]</w:t>
      </w:r>
    </w:p>
    <w:p w14:paraId="65D8FBC9"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5 </w:t>
      </w:r>
      <w:r w:rsidRPr="008F555D">
        <w:rPr>
          <w:rFonts w:ascii="Book Antiqua" w:eastAsia="Book Antiqua" w:hAnsi="Book Antiqua" w:cs="Book Antiqua"/>
          <w:b/>
          <w:bCs/>
          <w:color w:val="000000"/>
        </w:rPr>
        <w:t>Gallo G</w:t>
      </w:r>
      <w:r w:rsidRPr="008F555D">
        <w:rPr>
          <w:rFonts w:ascii="Book Antiqua" w:eastAsia="Book Antiqua" w:hAnsi="Book Antiqua" w:cs="Book Antiqua"/>
          <w:color w:val="000000"/>
        </w:rPr>
        <w:t xml:space="preserve">, Mangogna A, Manco G, Caramaschi S, Salviato T. Pancreatic ductal adenocarcinoma in colonic wall: metastatic disease or cancerized pancreatic ectopic tissue? </w:t>
      </w:r>
      <w:r w:rsidRPr="008F555D">
        <w:rPr>
          <w:rFonts w:ascii="Book Antiqua" w:eastAsia="Book Antiqua" w:hAnsi="Book Antiqua" w:cs="Book Antiqua"/>
          <w:i/>
          <w:iCs/>
          <w:color w:val="000000"/>
        </w:rPr>
        <w:t>Surg Case Rep</w:t>
      </w:r>
      <w:r w:rsidRPr="008F555D">
        <w:rPr>
          <w:rFonts w:ascii="Book Antiqua" w:eastAsia="Book Antiqua" w:hAnsi="Book Antiqua" w:cs="Book Antiqua"/>
          <w:color w:val="000000"/>
        </w:rPr>
        <w:t xml:space="preserve"> 2020; </w:t>
      </w:r>
      <w:r w:rsidRPr="008F555D">
        <w:rPr>
          <w:rFonts w:ascii="Book Antiqua" w:eastAsia="Book Antiqua" w:hAnsi="Book Antiqua" w:cs="Book Antiqua"/>
          <w:b/>
          <w:bCs/>
          <w:color w:val="000000"/>
        </w:rPr>
        <w:t>6</w:t>
      </w:r>
      <w:r w:rsidRPr="008F555D">
        <w:rPr>
          <w:rFonts w:ascii="Book Antiqua" w:eastAsia="Book Antiqua" w:hAnsi="Book Antiqua" w:cs="Book Antiqua"/>
          <w:color w:val="000000"/>
        </w:rPr>
        <w:t>: 80 [PMID: 32323034 DOI: 10.1186/s40792-020-00846-5]</w:t>
      </w:r>
    </w:p>
    <w:p w14:paraId="50D347E7" w14:textId="77777777" w:rsidR="005F163B" w:rsidRPr="008F555D" w:rsidRDefault="005F163B" w:rsidP="00B06D00">
      <w:pPr>
        <w:spacing w:line="360" w:lineRule="auto"/>
        <w:jc w:val="both"/>
        <w:rPr>
          <w:rFonts w:ascii="Book Antiqua" w:eastAsia="Book Antiqua" w:hAnsi="Book Antiqua" w:cs="Book Antiqua"/>
          <w:b/>
          <w:color w:val="000000"/>
        </w:rPr>
      </w:pPr>
    </w:p>
    <w:p w14:paraId="4DAC9663"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Footnotes</w:t>
      </w:r>
    </w:p>
    <w:p w14:paraId="71123A04" w14:textId="6AE0BDCA"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Informed</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consent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statement:</w:t>
      </w:r>
      <w:r w:rsidR="005F163B" w:rsidRPr="008F555D">
        <w:rPr>
          <w:rFonts w:ascii="Book Antiqua" w:eastAsia="Book Antiqua" w:hAnsi="Book Antiqua" w:cs="Book Antiqua"/>
          <w:b/>
          <w:bCs/>
          <w:color w:val="000000"/>
        </w:rPr>
        <w:t xml:space="preserve"> </w:t>
      </w:r>
      <w:r w:rsidR="005F163B" w:rsidRPr="008F555D">
        <w:rPr>
          <w:rFonts w:ascii="Book Antiqua" w:eastAsia="Book Antiqua" w:hAnsi="Book Antiqua" w:cs="Book Antiqua"/>
          <w:color w:val="000000"/>
        </w:rPr>
        <w:t>Informed written consent was obtained from the patient for the publication of this report and any accompanying images.</w:t>
      </w:r>
    </w:p>
    <w:p w14:paraId="6348946D" w14:textId="77777777" w:rsidR="00A77B3E" w:rsidRPr="008F555D" w:rsidRDefault="00A77B3E" w:rsidP="00B06D00">
      <w:pPr>
        <w:spacing w:line="360" w:lineRule="auto"/>
        <w:jc w:val="both"/>
        <w:rPr>
          <w:rFonts w:ascii="Book Antiqua" w:hAnsi="Book Antiqua"/>
        </w:rPr>
      </w:pPr>
    </w:p>
    <w:p w14:paraId="727305DE" w14:textId="2015B2DD"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Conflict-of-interest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statement:</w:t>
      </w:r>
      <w:r w:rsidR="005F163B" w:rsidRPr="008F555D">
        <w:rPr>
          <w:rFonts w:ascii="Book Antiqua" w:hAnsi="Book Antiqua"/>
        </w:rPr>
        <w:t xml:space="preserve"> </w:t>
      </w:r>
      <w:r w:rsidR="005F163B" w:rsidRPr="008F555D">
        <w:rPr>
          <w:rFonts w:ascii="Book Antiqua" w:eastAsia="Book Antiqua" w:hAnsi="Book Antiqua" w:cs="Book Antiqua"/>
          <w:color w:val="000000"/>
        </w:rPr>
        <w:t>The authors declare that they have no conflict</w:t>
      </w:r>
      <w:r w:rsidR="00D44BB1" w:rsidRPr="008F555D">
        <w:rPr>
          <w:rFonts w:ascii="Book Antiqua" w:eastAsia="Book Antiqua" w:hAnsi="Book Antiqua" w:cs="Book Antiqua"/>
          <w:color w:val="000000"/>
        </w:rPr>
        <w:t>s</w:t>
      </w:r>
      <w:r w:rsidR="005F163B" w:rsidRPr="008F555D">
        <w:rPr>
          <w:rFonts w:ascii="Book Antiqua" w:eastAsia="Book Antiqua" w:hAnsi="Book Antiqua" w:cs="Book Antiqua"/>
          <w:color w:val="000000"/>
        </w:rPr>
        <w:t xml:space="preserve"> of interest.</w:t>
      </w:r>
    </w:p>
    <w:p w14:paraId="41B5018C" w14:textId="77777777" w:rsidR="00A77B3E" w:rsidRPr="008F555D" w:rsidRDefault="00A77B3E" w:rsidP="00B06D00">
      <w:pPr>
        <w:spacing w:line="360" w:lineRule="auto"/>
        <w:jc w:val="both"/>
        <w:rPr>
          <w:rFonts w:ascii="Book Antiqua" w:hAnsi="Book Antiqua"/>
        </w:rPr>
      </w:pPr>
    </w:p>
    <w:p w14:paraId="580920EA"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CARE</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Checklist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(2016)</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statement:</w:t>
      </w:r>
      <w:r w:rsidR="005F163B" w:rsidRPr="008F555D">
        <w:rPr>
          <w:rFonts w:ascii="Book Antiqua" w:eastAsia="Book Antiqua" w:hAnsi="Book Antiqua" w:cs="Book Antiqua"/>
          <w:b/>
          <w:bCs/>
          <w:color w:val="000000"/>
        </w:rPr>
        <w:t xml:space="preserve"> </w:t>
      </w:r>
      <w:r w:rsidR="005F163B" w:rsidRPr="008F555D">
        <w:rPr>
          <w:rFonts w:ascii="Book Antiqua" w:eastAsia="Book Antiqua" w:hAnsi="Book Antiqua" w:cs="Book Antiqua"/>
          <w:color w:val="000000"/>
        </w:rPr>
        <w:t>The authors have read the CARE Checklist (2016), and the manuscript was prepared and revised according to the CARE Checklist (2016).</w:t>
      </w:r>
    </w:p>
    <w:p w14:paraId="71408EAA" w14:textId="77777777" w:rsidR="00A77B3E" w:rsidRPr="008F555D" w:rsidRDefault="00A77B3E" w:rsidP="00B06D00">
      <w:pPr>
        <w:spacing w:line="360" w:lineRule="auto"/>
        <w:jc w:val="both"/>
        <w:rPr>
          <w:rFonts w:ascii="Book Antiqua" w:hAnsi="Book Antiqua"/>
        </w:rPr>
      </w:pPr>
    </w:p>
    <w:p w14:paraId="54AE11E8"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Open-Access:</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article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open-access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article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that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selected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in-house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editor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fully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peer-reviewed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external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reviewers.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distributed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accordance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Creative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Commons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Attribution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NonCommercial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BY-NC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4.0)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license,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which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permits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others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distribute,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remix,</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adapt,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build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upon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non-commercially,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license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lastRenderedPageBreak/>
        <w:t>their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derivative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different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terms,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provided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original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properly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cited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non-commercial.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See: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https://creativecommons.org/Licenses/by-nc/4.0/</w:t>
      </w:r>
    </w:p>
    <w:p w14:paraId="34F1DEC1" w14:textId="77777777" w:rsidR="00A77B3E" w:rsidRPr="008F555D" w:rsidRDefault="00A77B3E" w:rsidP="00B06D00">
      <w:pPr>
        <w:spacing w:line="360" w:lineRule="auto"/>
        <w:jc w:val="both"/>
        <w:rPr>
          <w:rFonts w:ascii="Book Antiqua" w:hAnsi="Book Antiqua"/>
        </w:rPr>
      </w:pPr>
    </w:p>
    <w:p w14:paraId="3DFB540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Provenance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and</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peer</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Unsolicited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article;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Externally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reviewed.</w:t>
      </w:r>
    </w:p>
    <w:p w14:paraId="6DD44A9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Peer-review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model:</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Single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blind</w:t>
      </w:r>
    </w:p>
    <w:p w14:paraId="043D8056" w14:textId="77777777" w:rsidR="00A77B3E" w:rsidRPr="008F555D" w:rsidRDefault="00A77B3E" w:rsidP="00B06D00">
      <w:pPr>
        <w:spacing w:line="360" w:lineRule="auto"/>
        <w:jc w:val="both"/>
        <w:rPr>
          <w:rFonts w:ascii="Book Antiqua" w:hAnsi="Book Antiqua"/>
        </w:rPr>
      </w:pPr>
    </w:p>
    <w:p w14:paraId="467106D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Peer-review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started:</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December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2022</w:t>
      </w:r>
    </w:p>
    <w:p w14:paraId="791FFDEE"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First</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decision: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January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3,</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2023</w:t>
      </w:r>
    </w:p>
    <w:p w14:paraId="5B5D8A85" w14:textId="788F689D"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Article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in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press:</w:t>
      </w:r>
      <w:r w:rsidR="005F163B" w:rsidRPr="008F555D">
        <w:rPr>
          <w:rFonts w:ascii="Book Antiqua" w:eastAsia="Book Antiqua" w:hAnsi="Book Antiqua" w:cs="Book Antiqua"/>
          <w:b/>
          <w:color w:val="000000"/>
        </w:rPr>
        <w:t xml:space="preserve"> </w:t>
      </w:r>
      <w:r w:rsidR="00851975" w:rsidRPr="008F555D">
        <w:rPr>
          <w:rFonts w:ascii="Book Antiqua" w:eastAsia="Book Antiqua" w:hAnsi="Book Antiqua" w:cs="Book Antiqua"/>
          <w:color w:val="000000"/>
        </w:rPr>
        <w:t>February 8, 2023</w:t>
      </w:r>
    </w:p>
    <w:p w14:paraId="2E980249" w14:textId="77777777" w:rsidR="00A77B3E" w:rsidRPr="008F555D" w:rsidRDefault="00A77B3E" w:rsidP="00B06D00">
      <w:pPr>
        <w:spacing w:line="360" w:lineRule="auto"/>
        <w:jc w:val="both"/>
        <w:rPr>
          <w:rFonts w:ascii="Book Antiqua" w:hAnsi="Book Antiqua"/>
        </w:rPr>
      </w:pPr>
    </w:p>
    <w:p w14:paraId="189C689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Specialty</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type: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Gastroenterology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h</w:t>
      </w:r>
      <w:r w:rsidRPr="008F555D">
        <w:rPr>
          <w:rFonts w:ascii="Book Antiqua" w:eastAsia="Book Antiqua" w:hAnsi="Book Antiqua" w:cs="Book Antiqua"/>
          <w:color w:val="000000"/>
        </w:rPr>
        <w:t>epatology</w:t>
      </w:r>
    </w:p>
    <w:p w14:paraId="43641F13"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Country/Territory</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of</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origin: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Italy</w:t>
      </w:r>
    </w:p>
    <w:p w14:paraId="7308EFA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Peer-review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report</w:t>
      </w:r>
      <w:r w:rsidR="005F163B" w:rsidRPr="008F555D">
        <w:rPr>
          <w:rFonts w:ascii="Book Antiqua" w:eastAsia="Book Antiqua" w:hAnsi="Book Antiqua" w:cs="Book Antiqua"/>
          <w:b/>
          <w:color w:val="000000"/>
        </w:rPr>
        <w:t>’</w:t>
      </w:r>
      <w:r w:rsidRPr="008F555D">
        <w:rPr>
          <w:rFonts w:ascii="Book Antiqua" w:eastAsia="Book Antiqua" w:hAnsi="Book Antiqua" w:cs="Book Antiqua"/>
          <w:b/>
          <w:color w:val="000000"/>
        </w:rPr>
        <w:t>s</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scientific</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quality</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classification</w:t>
      </w:r>
    </w:p>
    <w:p w14:paraId="38DF762C"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(Excellent):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6FC543F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good):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7DCDF7C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(Good):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w:t>
      </w:r>
    </w:p>
    <w:p w14:paraId="61A6A5D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(Fair):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513422C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(Poor):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58265287" w14:textId="77777777" w:rsidR="00A77B3E" w:rsidRPr="008F555D" w:rsidRDefault="00A77B3E" w:rsidP="00B06D00">
      <w:pPr>
        <w:spacing w:line="360" w:lineRule="auto"/>
        <w:jc w:val="both"/>
        <w:rPr>
          <w:rFonts w:ascii="Book Antiqua" w:hAnsi="Book Antiqua"/>
        </w:rPr>
      </w:pPr>
    </w:p>
    <w:p w14:paraId="0016D354" w14:textId="45170AA0" w:rsidR="00851975" w:rsidRPr="00851975" w:rsidRDefault="00000000" w:rsidP="00851975">
      <w:pPr>
        <w:spacing w:line="360" w:lineRule="auto"/>
        <w:jc w:val="both"/>
        <w:rPr>
          <w:rFonts w:ascii="Book Antiqua" w:eastAsia="Book Antiqua" w:hAnsi="Book Antiqua" w:cs="Book Antiqua"/>
          <w:bCs/>
          <w:color w:val="000000"/>
        </w:rPr>
      </w:pPr>
      <w:r w:rsidRPr="008F555D">
        <w:rPr>
          <w:rFonts w:ascii="Book Antiqua" w:eastAsia="Book Antiqua" w:hAnsi="Book Antiqua" w:cs="Book Antiqua"/>
          <w:b/>
          <w:color w:val="000000"/>
        </w:rPr>
        <w:t>P-Reviewer:</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Bal</w:t>
      </w:r>
      <w:r w:rsidR="005F163B" w:rsidRPr="008F555D">
        <w:rPr>
          <w:rFonts w:ascii="Book Antiqua" w:eastAsia="Book Antiqua" w:hAnsi="Book Antiqua" w:cs="Book Antiqua"/>
          <w:color w:val="000000"/>
        </w:rPr>
        <w:t>’</w:t>
      </w:r>
      <w:r w:rsidRPr="008F555D">
        <w:rPr>
          <w:rFonts w:ascii="Book Antiqua" w:eastAsia="Book Antiqua" w:hAnsi="Book Antiqua" w:cs="Book Antiqua"/>
          <w:color w:val="000000"/>
        </w:rPr>
        <w:t>afif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w:t>
      </w:r>
      <w:r w:rsidR="00397226" w:rsidRPr="008F555D">
        <w:rPr>
          <w:rFonts w:ascii="Book Antiqua" w:eastAsia="Book Antiqua" w:hAnsi="Book Antiqua" w:cs="Book Antiqua"/>
          <w:color w:val="000000"/>
        </w:rPr>
        <w:t>, Indonesia</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Samizadeh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w:t>
      </w:r>
      <w:r w:rsidR="005F163B" w:rsidRPr="008F555D">
        <w:rPr>
          <w:rFonts w:ascii="Book Antiqua" w:eastAsia="Book Antiqua" w:hAnsi="Book Antiqua" w:cs="Book Antiqua"/>
          <w:color w:val="000000"/>
        </w:rPr>
        <w:t>, Iran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S-Editor:</w:t>
      </w:r>
      <w:r w:rsidR="005F163B" w:rsidRPr="008F555D">
        <w:rPr>
          <w:rFonts w:ascii="Book Antiqua" w:eastAsia="Book Antiqua" w:hAnsi="Book Antiqua" w:cs="Book Antiqua"/>
          <w:b/>
          <w:color w:val="000000"/>
        </w:rPr>
        <w:t xml:space="preserve"> </w:t>
      </w:r>
      <w:r w:rsidR="004E7F6D" w:rsidRPr="008F555D">
        <w:rPr>
          <w:rFonts w:ascii="Book Antiqua" w:eastAsia="Book Antiqua" w:hAnsi="Book Antiqua" w:cs="Book Antiqua"/>
          <w:bCs/>
          <w:color w:val="000000"/>
        </w:rPr>
        <w:t xml:space="preserve">Chen YL </w:t>
      </w:r>
      <w:r w:rsidRPr="008F555D">
        <w:rPr>
          <w:rFonts w:ascii="Book Antiqua" w:eastAsia="Book Antiqua" w:hAnsi="Book Antiqua" w:cs="Book Antiqua"/>
          <w:b/>
          <w:color w:val="000000"/>
        </w:rPr>
        <w:t>L-Editor:</w:t>
      </w:r>
      <w:r w:rsidR="005F163B" w:rsidRPr="008F555D">
        <w:rPr>
          <w:rFonts w:ascii="Book Antiqua" w:eastAsia="Book Antiqua" w:hAnsi="Book Antiqua" w:cs="Book Antiqua"/>
          <w:b/>
          <w:color w:val="000000"/>
        </w:rPr>
        <w:t xml:space="preserve"> </w:t>
      </w:r>
      <w:r w:rsidR="00141830" w:rsidRPr="008F555D">
        <w:rPr>
          <w:rFonts w:ascii="Book Antiqua" w:eastAsia="Book Antiqua" w:hAnsi="Book Antiqua" w:cs="Book Antiqua"/>
          <w:bCs/>
          <w:color w:val="000000"/>
        </w:rPr>
        <w:t xml:space="preserve">Filipodia </w:t>
      </w:r>
      <w:r w:rsidRPr="008F555D">
        <w:rPr>
          <w:rFonts w:ascii="Book Antiqua" w:eastAsia="Book Antiqua" w:hAnsi="Book Antiqua" w:cs="Book Antiqua"/>
          <w:b/>
          <w:color w:val="000000"/>
        </w:rPr>
        <w:t>P-Editor:</w:t>
      </w:r>
      <w:r w:rsidR="005F163B" w:rsidRPr="008F555D">
        <w:rPr>
          <w:rFonts w:ascii="Book Antiqua" w:eastAsia="Book Antiqua" w:hAnsi="Book Antiqua" w:cs="Book Antiqua"/>
          <w:b/>
          <w:color w:val="000000"/>
        </w:rPr>
        <w:t xml:space="preserve"> </w:t>
      </w:r>
      <w:r w:rsidR="00436EBC" w:rsidRPr="008F555D">
        <w:rPr>
          <w:rFonts w:ascii="Book Antiqua" w:eastAsia="Book Antiqua" w:hAnsi="Book Antiqua" w:cs="Book Antiqua"/>
          <w:bCs/>
          <w:color w:val="000000"/>
        </w:rPr>
        <w:t>Chen YL</w:t>
      </w:r>
    </w:p>
    <w:p w14:paraId="521C1AF7" w14:textId="6A4932F2" w:rsidR="00D44BB1" w:rsidRPr="008F555D" w:rsidRDefault="00851975" w:rsidP="00851975">
      <w:pPr>
        <w:rPr>
          <w:rFonts w:ascii="Book Antiqua" w:eastAsia="Book Antiqua" w:hAnsi="Book Antiqua" w:cs="Book Antiqua"/>
          <w:b/>
          <w:color w:val="000000"/>
        </w:rPr>
      </w:pPr>
      <w:r>
        <w:rPr>
          <w:rFonts w:ascii="Book Antiqua" w:eastAsia="Book Antiqua" w:hAnsi="Book Antiqua" w:cs="Book Antiqua"/>
          <w:b/>
          <w:color w:val="000000"/>
        </w:rPr>
        <w:br w:type="page"/>
      </w:r>
    </w:p>
    <w:p w14:paraId="100FFBA7" w14:textId="75BE7889" w:rsidR="00A77B3E" w:rsidRPr="008F555D" w:rsidRDefault="00000000" w:rsidP="00B06D00">
      <w:pPr>
        <w:spacing w:line="360" w:lineRule="auto"/>
        <w:jc w:val="both"/>
        <w:rPr>
          <w:rFonts w:ascii="Book Antiqua" w:eastAsia="Book Antiqua" w:hAnsi="Book Antiqua" w:cs="Book Antiqua"/>
          <w:b/>
          <w:color w:val="000000"/>
        </w:rPr>
      </w:pPr>
      <w:r w:rsidRPr="008F555D">
        <w:rPr>
          <w:rFonts w:ascii="Book Antiqua" w:eastAsia="Book Antiqua" w:hAnsi="Book Antiqua" w:cs="Book Antiqua"/>
          <w:b/>
          <w:color w:val="000000"/>
        </w:rPr>
        <w:lastRenderedPageBreak/>
        <w:t>Figure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Legends</w:t>
      </w:r>
    </w:p>
    <w:p w14:paraId="3F613224" w14:textId="7DCD9BA1" w:rsidR="002424D2" w:rsidRPr="008F555D" w:rsidRDefault="00FB38F4" w:rsidP="00B06D00">
      <w:pPr>
        <w:spacing w:line="360" w:lineRule="auto"/>
        <w:jc w:val="both"/>
        <w:rPr>
          <w:rFonts w:ascii="Book Antiqua" w:hAnsi="Book Antiqua"/>
        </w:rPr>
      </w:pPr>
      <w:r>
        <w:rPr>
          <w:noProof/>
        </w:rPr>
        <w:drawing>
          <wp:inline distT="0" distB="0" distL="0" distR="0" wp14:anchorId="0E19DCC0" wp14:editId="39F16C1E">
            <wp:extent cx="3710305" cy="303403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0305" cy="3034030"/>
                    </a:xfrm>
                    <a:prstGeom prst="rect">
                      <a:avLst/>
                    </a:prstGeom>
                    <a:noFill/>
                    <a:ln>
                      <a:noFill/>
                    </a:ln>
                  </pic:spPr>
                </pic:pic>
              </a:graphicData>
            </a:graphic>
          </wp:inline>
        </w:drawing>
      </w:r>
    </w:p>
    <w:p w14:paraId="40E76EF9" w14:textId="2AAC0DFA" w:rsidR="00A77B3E" w:rsidRDefault="00000000"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b/>
          <w:bCs/>
          <w:color w:val="000000"/>
        </w:rPr>
        <w:t>Fig</w:t>
      </w:r>
      <w:r w:rsidR="004E7F6D" w:rsidRPr="008F555D">
        <w:rPr>
          <w:rFonts w:ascii="Book Antiqua" w:eastAsia="Book Antiqua" w:hAnsi="Book Antiqua" w:cs="Book Antiqua"/>
          <w:b/>
          <w:bCs/>
          <w:color w:val="000000"/>
        </w:rPr>
        <w:t xml:space="preserve">ure </w:t>
      </w:r>
      <w:r w:rsidRPr="008F555D">
        <w:rPr>
          <w:rFonts w:ascii="Book Antiqua" w:eastAsia="Book Antiqua" w:hAnsi="Book Antiqua" w:cs="Book Antiqua"/>
          <w:b/>
          <w:bCs/>
          <w:color w:val="000000"/>
        </w:rPr>
        <w:t>1</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Right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colon</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adenocarcinoma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with</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ductal</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morphology</w:t>
      </w:r>
      <w:r w:rsidR="004E7F6D" w:rsidRPr="008F555D">
        <w:rPr>
          <w:rFonts w:ascii="Book Antiqua" w:eastAsia="宋体" w:hAnsi="Book Antiqua" w:cs="宋体"/>
          <w:b/>
          <w:bCs/>
          <w:color w:val="000000"/>
          <w:lang w:eastAsia="zh-CN"/>
        </w:rPr>
        <w:t>.</w:t>
      </w:r>
      <w:r w:rsidR="005F163B" w:rsidRPr="008F555D">
        <w:rPr>
          <w:rFonts w:ascii="Book Antiqua" w:eastAsia="Book Antiqua" w:hAnsi="Book Antiqua" w:cs="Book Antiqua"/>
          <w:color w:val="000000"/>
        </w:rPr>
        <w:t xml:space="preserve"> </w:t>
      </w:r>
      <w:r w:rsidR="00177B7A" w:rsidRPr="008F555D">
        <w:rPr>
          <w:rFonts w:ascii="Book Antiqua" w:eastAsia="Book Antiqua" w:hAnsi="Book Antiqua" w:cs="Book Antiqua"/>
          <w:color w:val="000000"/>
        </w:rPr>
        <w:t xml:space="preserve">A: </w:t>
      </w:r>
      <w:r w:rsidR="004E7F6D" w:rsidRPr="008F555D">
        <w:rPr>
          <w:rFonts w:ascii="Book Antiqua" w:eastAsia="Book Antiqua" w:hAnsi="Book Antiqua" w:cs="Book Antiqua"/>
          <w:color w:val="000000"/>
        </w:rPr>
        <w:t>H</w:t>
      </w:r>
      <w:r w:rsidRPr="008F555D">
        <w:rPr>
          <w:rFonts w:ascii="Book Antiqua" w:eastAsia="Book Antiqua" w:hAnsi="Book Antiqua" w:cs="Book Antiqua"/>
          <w:color w:val="000000"/>
        </w:rPr>
        <w:t>ematoxylin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eosin,</w:t>
      </w:r>
      <w:r w:rsidR="005F163B" w:rsidRPr="008F555D">
        <w:rPr>
          <w:rFonts w:ascii="Book Antiqua" w:eastAsia="Book Antiqua" w:hAnsi="Book Antiqua" w:cs="Book Antiqua"/>
          <w:color w:val="000000"/>
        </w:rPr>
        <w:t xml:space="preserve"> </w:t>
      </w:r>
      <w:r w:rsidR="004E7F6D" w:rsidRPr="008F555D">
        <w:rPr>
          <w:rFonts w:ascii="Book Antiqua" w:hAnsi="Book Antiqua" w:cs="Book Antiqua"/>
          <w:color w:val="000000"/>
          <w:lang w:eastAsia="zh-CN"/>
        </w:rPr>
        <w:t>×</w:t>
      </w:r>
      <w:r w:rsidR="00D44BB1" w:rsidRPr="008F555D">
        <w:rPr>
          <w:rFonts w:ascii="Book Antiqua" w:hAnsi="Book Antiqua" w:cs="Book Antiqua"/>
          <w:color w:val="000000"/>
          <w:lang w:eastAsia="zh-CN"/>
        </w:rPr>
        <w:t xml:space="preserve"> 10</w:t>
      </w:r>
      <w:r w:rsidR="00177B7A" w:rsidRPr="008F555D">
        <w:rPr>
          <w:rFonts w:ascii="Book Antiqua" w:eastAsia="Book Antiqua" w:hAnsi="Book Antiqua" w:cs="Book Antiqua"/>
          <w:color w:val="000000"/>
        </w:rPr>
        <w:t>;</w:t>
      </w:r>
      <w:r w:rsidR="00177B7A" w:rsidRPr="008F555D">
        <w:rPr>
          <w:rFonts w:ascii="Book Antiqua" w:eastAsia="Book Antiqua" w:hAnsi="Book Antiqua" w:cs="Book Antiqua"/>
          <w:b/>
          <w:bCs/>
          <w:color w:val="000000"/>
        </w:rPr>
        <w:t xml:space="preserve"> </w:t>
      </w:r>
      <w:r w:rsidR="00177B7A" w:rsidRPr="008F555D">
        <w:rPr>
          <w:rFonts w:ascii="Book Antiqua" w:eastAsia="Book Antiqua" w:hAnsi="Book Antiqua" w:cs="Book Antiqua"/>
          <w:color w:val="000000"/>
        </w:rPr>
        <w:t xml:space="preserve">B: </w:t>
      </w:r>
      <w:r w:rsidR="00177B7A" w:rsidRPr="008F555D">
        <w:rPr>
          <w:rFonts w:ascii="Book Antiqua" w:hAnsi="Book Antiqua" w:cs="Book Antiqua"/>
          <w:color w:val="000000"/>
          <w:lang w:eastAsia="zh-CN"/>
        </w:rPr>
        <w:t>W</w:t>
      </w:r>
      <w:r w:rsidRPr="008F555D">
        <w:rPr>
          <w:rFonts w:ascii="Book Antiqua" w:eastAsia="Book Antiqua" w:hAnsi="Book Antiqua" w:cs="Book Antiqua"/>
          <w:color w:val="000000"/>
        </w:rPr>
        <w:t>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diffuse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positive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staining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cytokeratin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7</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t>
      </w:r>
      <w:r w:rsidR="004E7F6D" w:rsidRPr="008F555D">
        <w:rPr>
          <w:rFonts w:ascii="Book Antiqua" w:hAnsi="Book Antiqua" w:cs="Book Antiqua"/>
          <w:color w:val="000000"/>
          <w:lang w:eastAsia="zh-CN"/>
        </w:rPr>
        <w:t>×</w:t>
      </w:r>
      <w:r w:rsidR="00D44BB1" w:rsidRPr="008F555D">
        <w:rPr>
          <w:rFonts w:ascii="Book Antiqua" w:hAnsi="Book Antiqua" w:cs="Book Antiqua"/>
          <w:color w:val="000000"/>
          <w:lang w:eastAsia="zh-CN"/>
        </w:rPr>
        <w:t xml:space="preserve"> 10</w:t>
      </w:r>
      <w:r w:rsidR="00177B7A" w:rsidRPr="008F555D">
        <w:rPr>
          <w:rFonts w:ascii="Book Antiqua" w:hAnsi="Book Antiqua" w:cs="Book Antiqua"/>
          <w:color w:val="000000"/>
          <w:lang w:eastAsia="zh-CN"/>
        </w:rPr>
        <w:t>)</w:t>
      </w:r>
      <w:r w:rsidR="00177B7A" w:rsidRPr="008F555D">
        <w:rPr>
          <w:rFonts w:ascii="Book Antiqua" w:eastAsia="Book Antiqua" w:hAnsi="Book Antiqua" w:cs="Book Antiqua"/>
          <w:color w:val="000000"/>
        </w:rPr>
        <w:t>; C: C</w:t>
      </w:r>
      <w:r w:rsidRPr="008F555D">
        <w:rPr>
          <w:rFonts w:ascii="Book Antiqua" w:eastAsia="Book Antiqua" w:hAnsi="Book Antiqua" w:cs="Book Antiqua"/>
          <w:color w:val="000000"/>
        </w:rPr>
        <w:t>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CDX-2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immunoreactivity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t>
      </w:r>
      <w:r w:rsidR="004E7F6D" w:rsidRPr="008F555D">
        <w:rPr>
          <w:rFonts w:ascii="Book Antiqua" w:hAnsi="Book Antiqua" w:cs="Book Antiqua"/>
          <w:color w:val="000000"/>
          <w:lang w:eastAsia="zh-CN"/>
        </w:rPr>
        <w:t>×</w:t>
      </w:r>
      <w:r w:rsidR="00D44BB1" w:rsidRPr="008F555D">
        <w:rPr>
          <w:rFonts w:ascii="Book Antiqua" w:hAnsi="Book Antiqua" w:cs="Book Antiqua"/>
          <w:color w:val="000000"/>
          <w:lang w:eastAsia="zh-CN"/>
        </w:rPr>
        <w:t xml:space="preserve"> 10</w:t>
      </w:r>
      <w:r w:rsidRPr="008F555D">
        <w:rPr>
          <w:rFonts w:ascii="Book Antiqua" w:eastAsia="Book Antiqua" w:hAnsi="Book Antiqua" w:cs="Book Antiqua"/>
          <w:color w:val="000000"/>
        </w:rPr>
        <w:t>)</w:t>
      </w:r>
      <w:r w:rsidR="004E7F6D" w:rsidRPr="008F555D">
        <w:rPr>
          <w:rFonts w:ascii="Book Antiqua" w:eastAsia="Book Antiqua" w:hAnsi="Book Antiqua" w:cs="Book Antiqua"/>
          <w:color w:val="000000"/>
        </w:rPr>
        <w:t>.</w:t>
      </w:r>
    </w:p>
    <w:p w14:paraId="25A0F6B4" w14:textId="01BE309B" w:rsidR="00747D0B" w:rsidRDefault="00747D0B" w:rsidP="00B06D00">
      <w:pPr>
        <w:spacing w:line="360" w:lineRule="auto"/>
        <w:jc w:val="both"/>
        <w:rPr>
          <w:rFonts w:ascii="Book Antiqua" w:eastAsia="Book Antiqua" w:hAnsi="Book Antiqua" w:cs="Book Antiqua"/>
          <w:color w:val="000000"/>
        </w:rPr>
      </w:pPr>
    </w:p>
    <w:p w14:paraId="785B5850" w14:textId="77777777" w:rsidR="00747D0B" w:rsidRDefault="00747D0B">
      <w:pPr>
        <w:rPr>
          <w:rFonts w:ascii="Book Antiqua" w:eastAsia="Book Antiqua" w:hAnsi="Book Antiqua" w:cs="Book Antiqua"/>
          <w:color w:val="000000"/>
        </w:rPr>
      </w:pPr>
      <w:r>
        <w:rPr>
          <w:rFonts w:ascii="Book Antiqua" w:eastAsia="Book Antiqua" w:hAnsi="Book Antiqua" w:cs="Book Antiqua"/>
          <w:color w:val="000000"/>
        </w:rPr>
        <w:br w:type="page"/>
      </w:r>
    </w:p>
    <w:p w14:paraId="6357E322" w14:textId="77777777" w:rsidR="00747D0B" w:rsidRDefault="00747D0B" w:rsidP="00747D0B">
      <w:pPr>
        <w:snapToGrid w:val="0"/>
        <w:ind w:leftChars="100" w:left="240"/>
        <w:jc w:val="center"/>
        <w:rPr>
          <w:rFonts w:ascii="Book Antiqua" w:hAnsi="Book Antiqua"/>
        </w:rPr>
      </w:pPr>
      <w:bookmarkStart w:id="2" w:name="_Hlk129254906"/>
    </w:p>
    <w:p w14:paraId="3DB179AD" w14:textId="77777777" w:rsidR="00747D0B" w:rsidRDefault="00747D0B" w:rsidP="00747D0B">
      <w:pPr>
        <w:snapToGrid w:val="0"/>
        <w:ind w:leftChars="100" w:left="240"/>
        <w:jc w:val="center"/>
        <w:rPr>
          <w:rFonts w:ascii="Book Antiqua" w:hAnsi="Book Antiqua"/>
        </w:rPr>
      </w:pPr>
    </w:p>
    <w:p w14:paraId="5C95B205" w14:textId="77777777" w:rsidR="00747D0B" w:rsidRDefault="00747D0B" w:rsidP="00747D0B">
      <w:pPr>
        <w:snapToGrid w:val="0"/>
        <w:ind w:leftChars="100" w:left="240"/>
        <w:jc w:val="center"/>
        <w:rPr>
          <w:rFonts w:ascii="Book Antiqua" w:hAnsi="Book Antiqua"/>
        </w:rPr>
      </w:pPr>
    </w:p>
    <w:p w14:paraId="75DB514A" w14:textId="77777777" w:rsidR="00747D0B" w:rsidRDefault="00747D0B" w:rsidP="00747D0B">
      <w:pPr>
        <w:snapToGrid w:val="0"/>
        <w:ind w:leftChars="100" w:left="240"/>
        <w:jc w:val="center"/>
        <w:rPr>
          <w:rFonts w:ascii="Book Antiqua" w:hAnsi="Book Antiqua"/>
        </w:rPr>
      </w:pPr>
    </w:p>
    <w:p w14:paraId="79CA7E2A" w14:textId="77777777" w:rsidR="00747D0B" w:rsidRDefault="00747D0B" w:rsidP="00747D0B">
      <w:pPr>
        <w:snapToGrid w:val="0"/>
        <w:ind w:leftChars="100" w:left="240"/>
        <w:jc w:val="center"/>
        <w:rPr>
          <w:rFonts w:ascii="Book Antiqua" w:hAnsi="Book Antiqua"/>
        </w:rPr>
      </w:pPr>
      <w:r>
        <w:rPr>
          <w:rFonts w:ascii="Book Antiqua" w:hAnsi="Book Antiqua"/>
          <w:noProof/>
        </w:rPr>
        <w:drawing>
          <wp:inline distT="0" distB="0" distL="0" distR="0" wp14:anchorId="5351AA46" wp14:editId="7EFE21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56FBE1" w14:textId="77777777" w:rsidR="00747D0B" w:rsidRDefault="00747D0B" w:rsidP="00747D0B">
      <w:pPr>
        <w:snapToGrid w:val="0"/>
        <w:ind w:leftChars="100" w:left="240"/>
        <w:jc w:val="center"/>
        <w:rPr>
          <w:rFonts w:ascii="Book Antiqua" w:hAnsi="Book Antiqua"/>
        </w:rPr>
      </w:pPr>
    </w:p>
    <w:p w14:paraId="6C09D2DC" w14:textId="77777777" w:rsidR="00747D0B" w:rsidRDefault="00747D0B" w:rsidP="00747D0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EB1FE2" w14:textId="77777777" w:rsidR="00747D0B" w:rsidRDefault="00747D0B" w:rsidP="00747D0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32F28D" w14:textId="77777777" w:rsidR="00747D0B" w:rsidRDefault="00747D0B" w:rsidP="00747D0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8FCFB5" w14:textId="77777777" w:rsidR="00747D0B" w:rsidRDefault="00747D0B" w:rsidP="00747D0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202D58" w14:textId="77777777" w:rsidR="00747D0B" w:rsidRDefault="00747D0B" w:rsidP="00747D0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78539A" w14:textId="77777777" w:rsidR="00747D0B" w:rsidRDefault="00747D0B" w:rsidP="00747D0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2BEB1F" w14:textId="77777777" w:rsidR="00747D0B" w:rsidRDefault="00747D0B" w:rsidP="00747D0B">
      <w:pPr>
        <w:snapToGrid w:val="0"/>
        <w:ind w:leftChars="100" w:left="240"/>
        <w:jc w:val="center"/>
        <w:rPr>
          <w:rFonts w:ascii="Book Antiqua" w:hAnsi="Book Antiqua"/>
        </w:rPr>
      </w:pPr>
    </w:p>
    <w:p w14:paraId="52E7FC99" w14:textId="77777777" w:rsidR="00747D0B" w:rsidRDefault="00747D0B" w:rsidP="00747D0B">
      <w:pPr>
        <w:snapToGrid w:val="0"/>
        <w:ind w:leftChars="100" w:left="240"/>
        <w:jc w:val="center"/>
        <w:rPr>
          <w:rFonts w:ascii="Book Antiqua" w:hAnsi="Book Antiqua"/>
        </w:rPr>
      </w:pPr>
    </w:p>
    <w:p w14:paraId="28D248A2" w14:textId="77777777" w:rsidR="00747D0B" w:rsidRDefault="00747D0B" w:rsidP="00747D0B">
      <w:pPr>
        <w:snapToGrid w:val="0"/>
        <w:ind w:leftChars="100" w:left="240"/>
        <w:jc w:val="center"/>
        <w:rPr>
          <w:rFonts w:ascii="Book Antiqua" w:hAnsi="Book Antiqua"/>
        </w:rPr>
      </w:pPr>
    </w:p>
    <w:p w14:paraId="26393A88" w14:textId="77777777" w:rsidR="00747D0B" w:rsidRDefault="00747D0B" w:rsidP="00747D0B">
      <w:pPr>
        <w:snapToGrid w:val="0"/>
        <w:ind w:leftChars="100" w:left="240"/>
        <w:jc w:val="center"/>
        <w:rPr>
          <w:rFonts w:ascii="Book Antiqua" w:hAnsi="Book Antiqua"/>
        </w:rPr>
      </w:pPr>
      <w:r>
        <w:rPr>
          <w:rFonts w:ascii="Book Antiqua" w:hAnsi="Book Antiqua"/>
          <w:noProof/>
        </w:rPr>
        <w:drawing>
          <wp:inline distT="0" distB="0" distL="0" distR="0" wp14:anchorId="76558FA4" wp14:editId="4B746B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873869" w14:textId="77777777" w:rsidR="00747D0B" w:rsidRDefault="00747D0B" w:rsidP="00747D0B">
      <w:pPr>
        <w:snapToGrid w:val="0"/>
        <w:ind w:leftChars="100" w:left="240"/>
        <w:jc w:val="center"/>
        <w:rPr>
          <w:rFonts w:ascii="Book Antiqua" w:hAnsi="Book Antiqua"/>
        </w:rPr>
      </w:pPr>
    </w:p>
    <w:p w14:paraId="6A8C1F82" w14:textId="77777777" w:rsidR="00747D0B" w:rsidRDefault="00747D0B" w:rsidP="00747D0B">
      <w:pPr>
        <w:snapToGrid w:val="0"/>
        <w:ind w:leftChars="100" w:left="240"/>
        <w:jc w:val="center"/>
        <w:rPr>
          <w:rFonts w:ascii="Book Antiqua" w:hAnsi="Book Antiqua"/>
        </w:rPr>
      </w:pPr>
    </w:p>
    <w:p w14:paraId="1CA1B8BD" w14:textId="77777777" w:rsidR="00747D0B" w:rsidRDefault="00747D0B" w:rsidP="00747D0B">
      <w:pPr>
        <w:snapToGrid w:val="0"/>
        <w:ind w:leftChars="100" w:left="240"/>
        <w:jc w:val="center"/>
        <w:rPr>
          <w:rFonts w:ascii="Book Antiqua" w:hAnsi="Book Antiqua"/>
        </w:rPr>
      </w:pPr>
    </w:p>
    <w:p w14:paraId="0338DD77" w14:textId="77777777" w:rsidR="00747D0B" w:rsidRDefault="00747D0B" w:rsidP="00747D0B">
      <w:pPr>
        <w:snapToGrid w:val="0"/>
        <w:ind w:leftChars="100" w:left="240"/>
        <w:jc w:val="center"/>
        <w:rPr>
          <w:rFonts w:ascii="Book Antiqua" w:hAnsi="Book Antiqua"/>
        </w:rPr>
      </w:pPr>
    </w:p>
    <w:p w14:paraId="3794D78D" w14:textId="77777777" w:rsidR="00747D0B" w:rsidRDefault="00747D0B" w:rsidP="00747D0B">
      <w:pPr>
        <w:snapToGrid w:val="0"/>
        <w:ind w:leftChars="100" w:left="240"/>
        <w:jc w:val="center"/>
        <w:rPr>
          <w:rFonts w:ascii="Book Antiqua" w:hAnsi="Book Antiqua"/>
        </w:rPr>
      </w:pPr>
    </w:p>
    <w:p w14:paraId="641E1457" w14:textId="77777777" w:rsidR="00747D0B" w:rsidRDefault="00747D0B" w:rsidP="00747D0B">
      <w:pPr>
        <w:snapToGrid w:val="0"/>
        <w:ind w:leftChars="100" w:left="240"/>
        <w:jc w:val="center"/>
        <w:rPr>
          <w:rFonts w:ascii="Book Antiqua" w:hAnsi="Book Antiqua"/>
        </w:rPr>
      </w:pPr>
    </w:p>
    <w:p w14:paraId="70FF2F76" w14:textId="77777777" w:rsidR="00747D0B" w:rsidRDefault="00747D0B" w:rsidP="00747D0B">
      <w:pPr>
        <w:snapToGrid w:val="0"/>
        <w:ind w:leftChars="100" w:left="240"/>
        <w:jc w:val="center"/>
        <w:rPr>
          <w:rFonts w:ascii="Book Antiqua" w:hAnsi="Book Antiqua"/>
        </w:rPr>
      </w:pPr>
    </w:p>
    <w:p w14:paraId="08CCA440" w14:textId="77777777" w:rsidR="00747D0B" w:rsidRDefault="00747D0B" w:rsidP="00747D0B">
      <w:pPr>
        <w:snapToGrid w:val="0"/>
        <w:ind w:leftChars="100" w:left="240"/>
        <w:jc w:val="center"/>
        <w:rPr>
          <w:rFonts w:ascii="Book Antiqua" w:hAnsi="Book Antiqua"/>
        </w:rPr>
      </w:pPr>
    </w:p>
    <w:p w14:paraId="2DC5F1C2" w14:textId="77777777" w:rsidR="00747D0B" w:rsidRDefault="00747D0B" w:rsidP="00747D0B">
      <w:pPr>
        <w:snapToGrid w:val="0"/>
        <w:ind w:leftChars="100" w:left="240"/>
        <w:jc w:val="center"/>
        <w:rPr>
          <w:rFonts w:ascii="Book Antiqua" w:hAnsi="Book Antiqua"/>
        </w:rPr>
      </w:pPr>
    </w:p>
    <w:p w14:paraId="1DD87665" w14:textId="77777777" w:rsidR="00747D0B" w:rsidRDefault="00747D0B" w:rsidP="00747D0B">
      <w:pPr>
        <w:snapToGrid w:val="0"/>
        <w:ind w:leftChars="100" w:left="240"/>
        <w:jc w:val="right"/>
        <w:rPr>
          <w:rFonts w:ascii="Book Antiqua" w:hAnsi="Book Antiqua"/>
          <w:color w:val="000000" w:themeColor="text1"/>
        </w:rPr>
      </w:pPr>
    </w:p>
    <w:p w14:paraId="1442CF25" w14:textId="77777777" w:rsidR="00747D0B" w:rsidRDefault="00747D0B" w:rsidP="00747D0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621178BC" w14:textId="77777777" w:rsidR="00747D0B" w:rsidRDefault="00747D0B" w:rsidP="00747D0B">
      <w:pPr>
        <w:rPr>
          <w:rFonts w:ascii="Book Antiqua" w:hAnsi="Book Antiqua" w:cs="Book Antiqua"/>
          <w:b/>
          <w:bCs/>
          <w:color w:val="000000"/>
        </w:rPr>
      </w:pPr>
    </w:p>
    <w:p w14:paraId="4BE7413A" w14:textId="77777777" w:rsidR="00747D0B" w:rsidRPr="008F555D" w:rsidRDefault="00747D0B" w:rsidP="00B06D00">
      <w:pPr>
        <w:spacing w:line="360" w:lineRule="auto"/>
        <w:jc w:val="both"/>
        <w:rPr>
          <w:rFonts w:ascii="Book Antiqua" w:hAnsi="Book Antiqua"/>
        </w:rPr>
      </w:pPr>
    </w:p>
    <w:sectPr w:rsidR="00747D0B" w:rsidRPr="008F55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332C" w14:textId="77777777" w:rsidR="00B728A7" w:rsidRDefault="00B728A7" w:rsidP="00FD257D">
      <w:r>
        <w:separator/>
      </w:r>
    </w:p>
  </w:endnote>
  <w:endnote w:type="continuationSeparator" w:id="0">
    <w:p w14:paraId="44AB697E" w14:textId="77777777" w:rsidR="00B728A7" w:rsidRDefault="00B728A7" w:rsidP="00FD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2819809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95DF866" w14:textId="41C0AF73" w:rsidR="002A7ABE" w:rsidRPr="00B06D00" w:rsidRDefault="002A7ABE" w:rsidP="00B06D00">
            <w:pPr>
              <w:pStyle w:val="a5"/>
              <w:jc w:val="right"/>
              <w:rPr>
                <w:rFonts w:ascii="Book Antiqua" w:hAnsi="Book Antiqua"/>
                <w:sz w:val="24"/>
                <w:szCs w:val="24"/>
              </w:rPr>
            </w:pPr>
            <w:r w:rsidRPr="00B06D00">
              <w:rPr>
                <w:rFonts w:ascii="Book Antiqua" w:hAnsi="Book Antiqua"/>
                <w:sz w:val="24"/>
                <w:szCs w:val="24"/>
              </w:rPr>
              <w:fldChar w:fldCharType="begin"/>
            </w:r>
            <w:r w:rsidRPr="00B06D00">
              <w:rPr>
                <w:rFonts w:ascii="Book Antiqua" w:hAnsi="Book Antiqua"/>
                <w:sz w:val="24"/>
                <w:szCs w:val="24"/>
              </w:rPr>
              <w:instrText>PAGE</w:instrText>
            </w:r>
            <w:r w:rsidRPr="00B06D00">
              <w:rPr>
                <w:rFonts w:ascii="Book Antiqua" w:hAnsi="Book Antiqua"/>
                <w:sz w:val="24"/>
                <w:szCs w:val="24"/>
              </w:rPr>
              <w:fldChar w:fldCharType="separate"/>
            </w:r>
            <w:r w:rsidRPr="00B06D00">
              <w:rPr>
                <w:rFonts w:ascii="Book Antiqua" w:hAnsi="Book Antiqua"/>
                <w:sz w:val="24"/>
                <w:szCs w:val="24"/>
                <w:lang w:val="zh-CN" w:eastAsia="zh-CN"/>
              </w:rPr>
              <w:t>2</w:t>
            </w:r>
            <w:r w:rsidRPr="00B06D00">
              <w:rPr>
                <w:rFonts w:ascii="Book Antiqua" w:hAnsi="Book Antiqua"/>
                <w:sz w:val="24"/>
                <w:szCs w:val="24"/>
              </w:rPr>
              <w:fldChar w:fldCharType="end"/>
            </w:r>
            <w:r w:rsidRPr="00B06D00">
              <w:rPr>
                <w:rFonts w:ascii="Book Antiqua" w:hAnsi="Book Antiqua"/>
                <w:sz w:val="24"/>
                <w:szCs w:val="24"/>
                <w:lang w:val="zh-CN" w:eastAsia="zh-CN"/>
              </w:rPr>
              <w:t xml:space="preserve"> / </w:t>
            </w:r>
            <w:r w:rsidRPr="00B06D00">
              <w:rPr>
                <w:rFonts w:ascii="Book Antiqua" w:hAnsi="Book Antiqua"/>
                <w:sz w:val="24"/>
                <w:szCs w:val="24"/>
              </w:rPr>
              <w:fldChar w:fldCharType="begin"/>
            </w:r>
            <w:r w:rsidRPr="00B06D00">
              <w:rPr>
                <w:rFonts w:ascii="Book Antiqua" w:hAnsi="Book Antiqua"/>
                <w:sz w:val="24"/>
                <w:szCs w:val="24"/>
              </w:rPr>
              <w:instrText>NUMPAGES</w:instrText>
            </w:r>
            <w:r w:rsidRPr="00B06D00">
              <w:rPr>
                <w:rFonts w:ascii="Book Antiqua" w:hAnsi="Book Antiqua"/>
                <w:sz w:val="24"/>
                <w:szCs w:val="24"/>
              </w:rPr>
              <w:fldChar w:fldCharType="separate"/>
            </w:r>
            <w:r w:rsidRPr="00B06D00">
              <w:rPr>
                <w:rFonts w:ascii="Book Antiqua" w:hAnsi="Book Antiqua"/>
                <w:sz w:val="24"/>
                <w:szCs w:val="24"/>
                <w:lang w:val="zh-CN" w:eastAsia="zh-CN"/>
              </w:rPr>
              <w:t>2</w:t>
            </w:r>
            <w:r w:rsidRPr="00B06D00">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5EB9" w14:textId="77777777" w:rsidR="00B728A7" w:rsidRDefault="00B728A7" w:rsidP="00FD257D">
      <w:r>
        <w:separator/>
      </w:r>
    </w:p>
  </w:footnote>
  <w:footnote w:type="continuationSeparator" w:id="0">
    <w:p w14:paraId="1A126C70" w14:textId="77777777" w:rsidR="00B728A7" w:rsidRDefault="00B728A7" w:rsidP="00FD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0E8"/>
    <w:rsid w:val="000E1350"/>
    <w:rsid w:val="001354F8"/>
    <w:rsid w:val="00141830"/>
    <w:rsid w:val="00177B7A"/>
    <w:rsid w:val="001A22E2"/>
    <w:rsid w:val="001A25AA"/>
    <w:rsid w:val="002424D2"/>
    <w:rsid w:val="002A7ABE"/>
    <w:rsid w:val="002E0F78"/>
    <w:rsid w:val="00354CC2"/>
    <w:rsid w:val="0039578D"/>
    <w:rsid w:val="00397226"/>
    <w:rsid w:val="003D6BED"/>
    <w:rsid w:val="003F0E44"/>
    <w:rsid w:val="003F2C92"/>
    <w:rsid w:val="004024D0"/>
    <w:rsid w:val="00436EBC"/>
    <w:rsid w:val="004E7F6D"/>
    <w:rsid w:val="00576D31"/>
    <w:rsid w:val="005F163B"/>
    <w:rsid w:val="0067274E"/>
    <w:rsid w:val="006B0C53"/>
    <w:rsid w:val="006D499A"/>
    <w:rsid w:val="006F0E3C"/>
    <w:rsid w:val="00747D0B"/>
    <w:rsid w:val="00765BB0"/>
    <w:rsid w:val="007937FC"/>
    <w:rsid w:val="007F72DF"/>
    <w:rsid w:val="00822274"/>
    <w:rsid w:val="00842F44"/>
    <w:rsid w:val="00851975"/>
    <w:rsid w:val="008622C4"/>
    <w:rsid w:val="008F3994"/>
    <w:rsid w:val="008F555D"/>
    <w:rsid w:val="00951295"/>
    <w:rsid w:val="00954962"/>
    <w:rsid w:val="00986326"/>
    <w:rsid w:val="009B4C58"/>
    <w:rsid w:val="009B60A1"/>
    <w:rsid w:val="009E1CBC"/>
    <w:rsid w:val="00A77B3E"/>
    <w:rsid w:val="00AA3673"/>
    <w:rsid w:val="00AE1922"/>
    <w:rsid w:val="00AF54C1"/>
    <w:rsid w:val="00B06D00"/>
    <w:rsid w:val="00B728A7"/>
    <w:rsid w:val="00BA020B"/>
    <w:rsid w:val="00C85743"/>
    <w:rsid w:val="00C86EAC"/>
    <w:rsid w:val="00CA2A55"/>
    <w:rsid w:val="00D16E98"/>
    <w:rsid w:val="00D42B0F"/>
    <w:rsid w:val="00D44BB1"/>
    <w:rsid w:val="00DD4A85"/>
    <w:rsid w:val="00E33EDB"/>
    <w:rsid w:val="00FB38F4"/>
    <w:rsid w:val="00FD257D"/>
    <w:rsid w:val="00FE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A852D"/>
  <w15:docId w15:val="{2EBE3E29-52AD-40C6-B082-1183C24F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5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257D"/>
    <w:rPr>
      <w:sz w:val="18"/>
      <w:szCs w:val="18"/>
    </w:rPr>
  </w:style>
  <w:style w:type="paragraph" w:styleId="a5">
    <w:name w:val="footer"/>
    <w:basedOn w:val="a"/>
    <w:link w:val="a6"/>
    <w:uiPriority w:val="99"/>
    <w:unhideWhenUsed/>
    <w:rsid w:val="00FD257D"/>
    <w:pPr>
      <w:tabs>
        <w:tab w:val="center" w:pos="4153"/>
        <w:tab w:val="right" w:pos="8306"/>
      </w:tabs>
      <w:snapToGrid w:val="0"/>
    </w:pPr>
    <w:rPr>
      <w:sz w:val="18"/>
      <w:szCs w:val="18"/>
    </w:rPr>
  </w:style>
  <w:style w:type="character" w:customStyle="1" w:styleId="a6">
    <w:name w:val="页脚 字符"/>
    <w:basedOn w:val="a0"/>
    <w:link w:val="a5"/>
    <w:uiPriority w:val="99"/>
    <w:rsid w:val="00FD257D"/>
    <w:rPr>
      <w:sz w:val="18"/>
      <w:szCs w:val="18"/>
    </w:rPr>
  </w:style>
  <w:style w:type="character" w:styleId="a7">
    <w:name w:val="annotation reference"/>
    <w:basedOn w:val="a0"/>
    <w:semiHidden/>
    <w:unhideWhenUsed/>
    <w:rsid w:val="00951295"/>
    <w:rPr>
      <w:sz w:val="21"/>
      <w:szCs w:val="21"/>
    </w:rPr>
  </w:style>
  <w:style w:type="paragraph" w:styleId="a8">
    <w:name w:val="annotation text"/>
    <w:basedOn w:val="a"/>
    <w:link w:val="a9"/>
    <w:unhideWhenUsed/>
    <w:rsid w:val="00951295"/>
  </w:style>
  <w:style w:type="character" w:customStyle="1" w:styleId="a9">
    <w:name w:val="批注文字 字符"/>
    <w:basedOn w:val="a0"/>
    <w:link w:val="a8"/>
    <w:rsid w:val="00951295"/>
    <w:rPr>
      <w:sz w:val="24"/>
      <w:szCs w:val="24"/>
    </w:rPr>
  </w:style>
  <w:style w:type="paragraph" w:styleId="aa">
    <w:name w:val="annotation subject"/>
    <w:basedOn w:val="a8"/>
    <w:next w:val="a8"/>
    <w:link w:val="ab"/>
    <w:semiHidden/>
    <w:unhideWhenUsed/>
    <w:rsid w:val="00951295"/>
    <w:rPr>
      <w:b/>
      <w:bCs/>
    </w:rPr>
  </w:style>
  <w:style w:type="character" w:customStyle="1" w:styleId="ab">
    <w:name w:val="批注主题 字符"/>
    <w:basedOn w:val="a9"/>
    <w:link w:val="aa"/>
    <w:semiHidden/>
    <w:rsid w:val="00951295"/>
    <w:rPr>
      <w:b/>
      <w:bCs/>
      <w:sz w:val="24"/>
      <w:szCs w:val="24"/>
    </w:rPr>
  </w:style>
  <w:style w:type="paragraph" w:styleId="ac">
    <w:name w:val="Revision"/>
    <w:hidden/>
    <w:uiPriority w:val="99"/>
    <w:semiHidden/>
    <w:rsid w:val="00354CC2"/>
    <w:rPr>
      <w:sz w:val="24"/>
      <w:szCs w:val="24"/>
    </w:rPr>
  </w:style>
  <w:style w:type="character" w:styleId="ad">
    <w:name w:val="Hyperlink"/>
    <w:basedOn w:val="a0"/>
    <w:unhideWhenUsed/>
    <w:rsid w:val="00576D31"/>
    <w:rPr>
      <w:color w:val="0000FF" w:themeColor="hyperlink"/>
      <w:u w:val="single"/>
    </w:rPr>
  </w:style>
  <w:style w:type="character" w:styleId="ae">
    <w:name w:val="Unresolved Mention"/>
    <w:basedOn w:val="a0"/>
    <w:uiPriority w:val="99"/>
    <w:semiHidden/>
    <w:unhideWhenUsed/>
    <w:rsid w:val="0057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5/i3/19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CC15613419072@163.com</cp:lastModifiedBy>
  <cp:revision>11</cp:revision>
  <dcterms:created xsi:type="dcterms:W3CDTF">2023-02-13T22:23:00Z</dcterms:created>
  <dcterms:modified xsi:type="dcterms:W3CDTF">2023-03-15T05:11:00Z</dcterms:modified>
</cp:coreProperties>
</file>