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A188AB" w14:textId="27C5653C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</w:rPr>
        <w:t>Name</w:t>
      </w:r>
      <w:r w:rsidR="00D17750" w:rsidRPr="00B60AB2">
        <w:rPr>
          <w:rFonts w:ascii="Book Antiqua" w:eastAsia="Book Antiqua" w:hAnsi="Book Antiqua" w:cs="Book Antiqua"/>
          <w:b/>
        </w:rPr>
        <w:t xml:space="preserve"> </w:t>
      </w:r>
      <w:r w:rsidRPr="00B60AB2">
        <w:rPr>
          <w:rFonts w:ascii="Book Antiqua" w:eastAsia="Book Antiqua" w:hAnsi="Book Antiqua" w:cs="Book Antiqua"/>
          <w:b/>
        </w:rPr>
        <w:t>of</w:t>
      </w:r>
      <w:r w:rsidR="00D17750" w:rsidRPr="00B60AB2">
        <w:rPr>
          <w:rFonts w:ascii="Book Antiqua" w:eastAsia="Book Antiqua" w:hAnsi="Book Antiqua" w:cs="Book Antiqua"/>
          <w:b/>
        </w:rPr>
        <w:t xml:space="preserve"> </w:t>
      </w:r>
      <w:r w:rsidRPr="00B60AB2">
        <w:rPr>
          <w:rFonts w:ascii="Book Antiqua" w:eastAsia="Book Antiqua" w:hAnsi="Book Antiqua" w:cs="Book Antiqua"/>
          <w:b/>
        </w:rPr>
        <w:t>Journal:</w:t>
      </w:r>
      <w:r w:rsidR="00D17750" w:rsidRPr="00B60AB2">
        <w:rPr>
          <w:rFonts w:ascii="Book Antiqua" w:eastAsia="Book Antiqua" w:hAnsi="Book Antiqua" w:cs="Book Antiqua"/>
          <w:b/>
        </w:rPr>
        <w:t xml:space="preserve"> </w:t>
      </w:r>
      <w:r w:rsidRPr="00B60AB2">
        <w:rPr>
          <w:rFonts w:ascii="Book Antiqua" w:eastAsia="Book Antiqua" w:hAnsi="Book Antiqua" w:cs="Book Antiqua"/>
          <w:i/>
        </w:rPr>
        <w:t>World</w:t>
      </w:r>
      <w:r w:rsidR="00D17750" w:rsidRPr="00B60AB2">
        <w:rPr>
          <w:rFonts w:ascii="Book Antiqua" w:eastAsia="Book Antiqua" w:hAnsi="Book Antiqua" w:cs="Book Antiqua"/>
          <w:i/>
        </w:rPr>
        <w:t xml:space="preserve"> </w:t>
      </w:r>
      <w:r w:rsidRPr="00B60AB2">
        <w:rPr>
          <w:rFonts w:ascii="Book Antiqua" w:eastAsia="Book Antiqua" w:hAnsi="Book Antiqua" w:cs="Book Antiqua"/>
          <w:i/>
        </w:rPr>
        <w:t>Journal</w:t>
      </w:r>
      <w:r w:rsidR="00D17750" w:rsidRPr="00B60AB2">
        <w:rPr>
          <w:rFonts w:ascii="Book Antiqua" w:eastAsia="Book Antiqua" w:hAnsi="Book Antiqua" w:cs="Book Antiqua"/>
          <w:i/>
        </w:rPr>
        <w:t xml:space="preserve"> </w:t>
      </w:r>
      <w:r w:rsidRPr="00B60AB2">
        <w:rPr>
          <w:rFonts w:ascii="Book Antiqua" w:eastAsia="Book Antiqua" w:hAnsi="Book Antiqua" w:cs="Book Antiqua"/>
          <w:i/>
        </w:rPr>
        <w:t>of</w:t>
      </w:r>
      <w:r w:rsidR="00D17750" w:rsidRPr="00B60AB2">
        <w:rPr>
          <w:rFonts w:ascii="Book Antiqua" w:eastAsia="Book Antiqua" w:hAnsi="Book Antiqua" w:cs="Book Antiqua"/>
          <w:i/>
        </w:rPr>
        <w:t xml:space="preserve"> </w:t>
      </w:r>
      <w:r w:rsidRPr="00B60AB2">
        <w:rPr>
          <w:rFonts w:ascii="Book Antiqua" w:eastAsia="Book Antiqua" w:hAnsi="Book Antiqua" w:cs="Book Antiqua"/>
          <w:i/>
        </w:rPr>
        <w:t>Clinical</w:t>
      </w:r>
      <w:r w:rsidR="00D17750" w:rsidRPr="00B60AB2">
        <w:rPr>
          <w:rFonts w:ascii="Book Antiqua" w:eastAsia="Book Antiqua" w:hAnsi="Book Antiqua" w:cs="Book Antiqua"/>
          <w:i/>
        </w:rPr>
        <w:t xml:space="preserve"> </w:t>
      </w:r>
      <w:r w:rsidRPr="00B60AB2">
        <w:rPr>
          <w:rFonts w:ascii="Book Antiqua" w:eastAsia="Book Antiqua" w:hAnsi="Book Antiqua" w:cs="Book Antiqua"/>
          <w:i/>
        </w:rPr>
        <w:t>Cases</w:t>
      </w:r>
    </w:p>
    <w:p w14:paraId="6004ED6C" w14:textId="495C2EA3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</w:rPr>
        <w:t>Manuscript</w:t>
      </w:r>
      <w:r w:rsidR="00D17750" w:rsidRPr="00B60AB2">
        <w:rPr>
          <w:rFonts w:ascii="Book Antiqua" w:eastAsia="Book Antiqua" w:hAnsi="Book Antiqua" w:cs="Book Antiqua"/>
          <w:b/>
        </w:rPr>
        <w:t xml:space="preserve"> </w:t>
      </w:r>
      <w:r w:rsidRPr="00B60AB2">
        <w:rPr>
          <w:rFonts w:ascii="Book Antiqua" w:eastAsia="Book Antiqua" w:hAnsi="Book Antiqua" w:cs="Book Antiqua"/>
          <w:b/>
        </w:rPr>
        <w:t>NO:</w:t>
      </w:r>
      <w:r w:rsidR="00D17750" w:rsidRPr="00B60AB2">
        <w:rPr>
          <w:rFonts w:ascii="Book Antiqua" w:eastAsia="Book Antiqua" w:hAnsi="Book Antiqua" w:cs="Book Antiqua"/>
          <w:b/>
        </w:rPr>
        <w:t xml:space="preserve"> </w:t>
      </w:r>
      <w:r w:rsidRPr="00B60AB2">
        <w:rPr>
          <w:rFonts w:ascii="Book Antiqua" w:eastAsia="Book Antiqua" w:hAnsi="Book Antiqua" w:cs="Book Antiqua"/>
        </w:rPr>
        <w:t>82614</w:t>
      </w:r>
    </w:p>
    <w:p w14:paraId="38153841" w14:textId="07DF68A2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</w:rPr>
        <w:t>Manuscript</w:t>
      </w:r>
      <w:r w:rsidR="00D17750" w:rsidRPr="00B60AB2">
        <w:rPr>
          <w:rFonts w:ascii="Book Antiqua" w:eastAsia="Book Antiqua" w:hAnsi="Book Antiqua" w:cs="Book Antiqua"/>
          <w:b/>
        </w:rPr>
        <w:t xml:space="preserve"> </w:t>
      </w:r>
      <w:r w:rsidRPr="00B60AB2">
        <w:rPr>
          <w:rFonts w:ascii="Book Antiqua" w:eastAsia="Book Antiqua" w:hAnsi="Book Antiqua" w:cs="Book Antiqua"/>
          <w:b/>
        </w:rPr>
        <w:t>Type:</w:t>
      </w:r>
      <w:r w:rsidR="00D17750" w:rsidRPr="00B60AB2">
        <w:rPr>
          <w:rFonts w:ascii="Book Antiqua" w:eastAsia="Book Antiqua" w:hAnsi="Book Antiqua" w:cs="Book Antiqua"/>
          <w:b/>
        </w:rPr>
        <w:t xml:space="preserve"> </w:t>
      </w:r>
      <w:r w:rsidRPr="00B60AB2">
        <w:rPr>
          <w:rFonts w:ascii="Book Antiqua" w:eastAsia="Book Antiqua" w:hAnsi="Book Antiqua" w:cs="Book Antiqua"/>
        </w:rPr>
        <w:t>CASE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REPORT</w:t>
      </w:r>
    </w:p>
    <w:p w14:paraId="211BDE4C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452BC46E" w14:textId="40E4DE05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neuroendocrine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detected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by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technetium-99m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methoxy-2-isobutylisonitrile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single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photon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emission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tomography/computed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tomography: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3B1B79FE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2823CA6F" w14:textId="7231D4DB" w:rsidR="00A77B3E" w:rsidRPr="00B60AB2" w:rsidRDefault="00DE2C87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t>Liu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CJ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17750" w:rsidRPr="00B60AB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99mTc-MIBI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SPECT/CT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E46D01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</w:t>
      </w:r>
    </w:p>
    <w:p w14:paraId="0019D0E8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796FF9D1" w14:textId="7A1EB2B6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t>Chang-Jiang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Liu,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Hua-Jun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Yang,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Yan-Chun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Peng,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De-Yu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Huang</w:t>
      </w:r>
    </w:p>
    <w:p w14:paraId="57CFC734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5919FC51" w14:textId="0080118F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  <w:color w:val="000000"/>
        </w:rPr>
        <w:t>Chang-Jiang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Department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Nuclear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Medicine,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Xingyi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People</w:t>
      </w:r>
      <w:r w:rsidR="002132B8" w:rsidRPr="00B60AB2">
        <w:rPr>
          <w:rFonts w:ascii="Book Antiqua" w:eastAsia="Book Antiqua" w:hAnsi="Book Antiqua" w:cs="Book Antiqua"/>
          <w:color w:val="000000"/>
        </w:rPr>
        <w:t>’</w:t>
      </w:r>
      <w:r w:rsidRPr="00B60AB2">
        <w:rPr>
          <w:rFonts w:ascii="Book Antiqua" w:eastAsia="Book Antiqua" w:hAnsi="Book Antiqua" w:cs="Book Antiqua"/>
          <w:color w:val="000000"/>
        </w:rPr>
        <w:t>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Hospital,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Xingyi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562400,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Guizhou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Province,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China</w:t>
      </w:r>
    </w:p>
    <w:p w14:paraId="54F194E1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52E95354" w14:textId="793BC1D3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  <w:color w:val="000000"/>
        </w:rPr>
        <w:t>Hua-Jun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Department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Pulmonary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Critical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Care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Medicine,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Xingyi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People</w:t>
      </w:r>
      <w:r w:rsidR="002132B8" w:rsidRPr="00B60AB2">
        <w:rPr>
          <w:rFonts w:ascii="Book Antiqua" w:eastAsia="Book Antiqua" w:hAnsi="Book Antiqua" w:cs="Book Antiqua"/>
          <w:color w:val="000000"/>
        </w:rPr>
        <w:t>’</w:t>
      </w:r>
      <w:r w:rsidRPr="00B60AB2">
        <w:rPr>
          <w:rFonts w:ascii="Book Antiqua" w:eastAsia="Book Antiqua" w:hAnsi="Book Antiqua" w:cs="Book Antiqua"/>
          <w:color w:val="000000"/>
        </w:rPr>
        <w:t>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Hospital,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Xingyi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562400,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Guizhou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Province,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China</w:t>
      </w:r>
    </w:p>
    <w:p w14:paraId="5C2EA451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0462995C" w14:textId="38CE5564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  <w:color w:val="000000"/>
        </w:rPr>
        <w:t>Yan-Chun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Peng,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Department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Hepatobiliary,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Splenic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Surgery,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Xingyi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People</w:t>
      </w:r>
      <w:r w:rsidR="002132B8" w:rsidRPr="00B60AB2">
        <w:rPr>
          <w:rFonts w:ascii="Book Antiqua" w:eastAsia="Book Antiqua" w:hAnsi="Book Antiqua" w:cs="Book Antiqua"/>
          <w:color w:val="000000"/>
        </w:rPr>
        <w:t>’</w:t>
      </w:r>
      <w:r w:rsidRPr="00B60AB2">
        <w:rPr>
          <w:rFonts w:ascii="Book Antiqua" w:eastAsia="Book Antiqua" w:hAnsi="Book Antiqua" w:cs="Book Antiqua"/>
          <w:color w:val="000000"/>
        </w:rPr>
        <w:t>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Hospital,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Xingyi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562400,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Guizhou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Province,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China</w:t>
      </w:r>
    </w:p>
    <w:p w14:paraId="55A22168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47E87B75" w14:textId="7C51AEC3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  <w:color w:val="000000"/>
        </w:rPr>
        <w:t>De-Yu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Department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Pathology,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Xingyi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People</w:t>
      </w:r>
      <w:r w:rsidR="002132B8" w:rsidRPr="00B60AB2">
        <w:rPr>
          <w:rFonts w:ascii="Book Antiqua" w:eastAsia="Book Antiqua" w:hAnsi="Book Antiqua" w:cs="Book Antiqua"/>
          <w:color w:val="000000"/>
        </w:rPr>
        <w:t>’</w:t>
      </w:r>
      <w:r w:rsidRPr="00B60AB2">
        <w:rPr>
          <w:rFonts w:ascii="Book Antiqua" w:eastAsia="Book Antiqua" w:hAnsi="Book Antiqua" w:cs="Book Antiqua"/>
          <w:color w:val="000000"/>
        </w:rPr>
        <w:t>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Hospital,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Xingyi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562400,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Guizhou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Province,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China</w:t>
      </w:r>
    </w:p>
    <w:p w14:paraId="3CD507D4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19B416FC" w14:textId="5E884D78" w:rsidR="001915C6" w:rsidRPr="00B60AB2" w:rsidRDefault="00C13ACA" w:rsidP="00B60AB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60AB2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Liu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CJ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Yang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HJ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086CD3" w:rsidRPr="00B60AB2">
        <w:rPr>
          <w:rFonts w:ascii="Book Antiqua" w:eastAsia="Book Antiqua" w:hAnsi="Book Antiqua" w:cs="Book Antiqua"/>
          <w:color w:val="000000"/>
        </w:rPr>
        <w:t>conce</w:t>
      </w:r>
      <w:r w:rsidR="00086CD3" w:rsidRPr="00B60AB2">
        <w:rPr>
          <w:rFonts w:ascii="Book Antiqua" w:hAnsi="Book Antiqua" w:cs="Book Antiqua"/>
          <w:color w:val="000000"/>
          <w:lang w:eastAsia="zh-CN"/>
        </w:rPr>
        <w:t>iv</w:t>
      </w:r>
      <w:r w:rsidR="00086CD3" w:rsidRPr="00B60AB2">
        <w:rPr>
          <w:rFonts w:ascii="Book Antiqua" w:eastAsia="Book Antiqua" w:hAnsi="Book Antiqua" w:cs="Book Antiqua"/>
          <w:color w:val="000000"/>
        </w:rPr>
        <w:t xml:space="preserve">ed </w:t>
      </w:r>
      <w:r w:rsidR="001915C6"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idea;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Liu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CJ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designed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research;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Liu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CJ,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Yang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HJ,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Peng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YC</w:t>
      </w:r>
      <w:r w:rsidR="002132B8" w:rsidRPr="00B60AB2">
        <w:rPr>
          <w:rFonts w:ascii="Book Antiqua" w:eastAsia="Book Antiqua" w:hAnsi="Book Antiqua" w:cs="Book Antiqua"/>
          <w:color w:val="000000"/>
        </w:rPr>
        <w:t>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Huang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DY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analyzed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data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wrote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manuscript;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all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authors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have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read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agreed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published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version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manuscript.</w:t>
      </w:r>
    </w:p>
    <w:p w14:paraId="239A57CE" w14:textId="4816050A" w:rsidR="001915C6" w:rsidRPr="00B60AB2" w:rsidRDefault="001915C6" w:rsidP="00B60AB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48F8891" w14:textId="1B5A78A2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Chang-Jiang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Academic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Fellow,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Department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Nuclear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Medicine,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Xingyi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People</w:t>
      </w:r>
      <w:r w:rsidR="00566DFF" w:rsidRPr="00B60AB2">
        <w:rPr>
          <w:rFonts w:ascii="Book Antiqua" w:eastAsia="Book Antiqua" w:hAnsi="Book Antiqua" w:cs="Book Antiqua"/>
          <w:color w:val="000000"/>
        </w:rPr>
        <w:t>’</w:t>
      </w:r>
      <w:r w:rsidRPr="00B60AB2">
        <w:rPr>
          <w:rFonts w:ascii="Book Antiqua" w:eastAsia="Book Antiqua" w:hAnsi="Book Antiqua" w:cs="Book Antiqua"/>
          <w:color w:val="000000"/>
        </w:rPr>
        <w:t>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Hospital,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AD74F2" w:rsidRPr="00B60AB2">
        <w:rPr>
          <w:rFonts w:ascii="Book Antiqua" w:eastAsia="Book Antiqua" w:hAnsi="Book Antiqua" w:cs="Book Antiqua"/>
          <w:color w:val="000000"/>
        </w:rPr>
        <w:t>No.</w:t>
      </w:r>
      <w:r w:rsidR="00AD74F2" w:rsidRPr="00B60AB2">
        <w:rPr>
          <w:rFonts w:ascii="Book Antiqua" w:hAnsi="Book Antiqua" w:cs="Book Antiqua"/>
          <w:color w:val="000000"/>
          <w:lang w:eastAsia="zh-CN"/>
        </w:rPr>
        <w:t xml:space="preserve"> </w:t>
      </w:r>
      <w:r w:rsidR="00AD74F2" w:rsidRPr="00B60AB2">
        <w:rPr>
          <w:rFonts w:ascii="Book Antiqua" w:eastAsia="Book Antiqua" w:hAnsi="Book Antiqua" w:cs="Book Antiqua"/>
          <w:color w:val="000000"/>
        </w:rPr>
        <w:t>1</w:t>
      </w:r>
      <w:r w:rsidR="00AD74F2" w:rsidRPr="00B60AB2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Yingxiong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Road</w:t>
      </w:r>
      <w:r w:rsidR="00AD74F2" w:rsidRPr="00B60AB2">
        <w:rPr>
          <w:rFonts w:ascii="Book Antiqua" w:hAnsi="Book Antiqua" w:cs="Book Antiqua"/>
          <w:color w:val="000000"/>
          <w:lang w:eastAsia="zh-CN"/>
        </w:rPr>
        <w:t>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Xingyi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562400,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Guizhou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Province,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China.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liucj_009@163.com</w:t>
      </w:r>
    </w:p>
    <w:p w14:paraId="517707AE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5E6E725B" w14:textId="39C242D8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</w:rPr>
        <w:t>Received: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</w:rPr>
        <w:t>January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19,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2023</w:t>
      </w:r>
    </w:p>
    <w:p w14:paraId="4E25E639" w14:textId="0ABF70A2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</w:rPr>
        <w:t>Revised: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</w:rPr>
        <w:t>February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2023</w:t>
      </w:r>
    </w:p>
    <w:p w14:paraId="1EFDF865" w14:textId="6079D08F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</w:rPr>
        <w:t>Accepted: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="007D32C5" w:rsidRPr="007D32C5">
        <w:rPr>
          <w:rFonts w:ascii="Book Antiqua" w:eastAsia="Book Antiqua" w:hAnsi="Book Antiqua" w:cs="Book Antiqua"/>
        </w:rPr>
        <w:t>March 24, 2023</w:t>
      </w:r>
    </w:p>
    <w:p w14:paraId="102EEC72" w14:textId="3B626419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</w:rPr>
        <w:t>Published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online: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="004F0CFE">
        <w:rPr>
          <w:rFonts w:ascii="Book Antiqua" w:eastAsia="Book Antiqua" w:hAnsi="Book Antiqua" w:cs="Book Antiqua"/>
          <w:bCs/>
        </w:rPr>
        <w:t>April 26, 2023</w:t>
      </w:r>
    </w:p>
    <w:p w14:paraId="26D1F6B8" w14:textId="77777777" w:rsidR="006A525A" w:rsidRDefault="006A525A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5144C826" w14:textId="68913CAF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6BF45ED" w14:textId="77777777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t>BACKGROUND</w:t>
      </w:r>
    </w:p>
    <w:p w14:paraId="02EA7310" w14:textId="48ED861E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212121"/>
        </w:rPr>
        <w:t>Pancreatic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neuroendocrine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tumors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(NETs)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account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for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about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1%–2%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of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pancreatic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tumors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about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8%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of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all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NETs.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Computed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tomography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(CT),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magnetic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resonance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imaging,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endoscopic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ultrasound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are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common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imaging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modalities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for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diagnosis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of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pancreatic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NETs.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Furthermore,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somatostatin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receptor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imaging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is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of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great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value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for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diagnosing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pancreatic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NETs.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Herein,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we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report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efficacy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of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technetium-99m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methoxy-2-isobutylisonitrile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(</w:t>
      </w:r>
      <w:r w:rsidRPr="00B60AB2">
        <w:rPr>
          <w:rFonts w:ascii="Book Antiqua" w:eastAsia="Book Antiqua" w:hAnsi="Book Antiqua" w:cs="Book Antiqua"/>
          <w:color w:val="212121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212121"/>
        </w:rPr>
        <w:t>Tc-MIBI)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single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photon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emission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CT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(SPECT)/CT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for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detecting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pancreatic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NETs.</w:t>
      </w:r>
    </w:p>
    <w:p w14:paraId="774CD7BE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59FD974D" w14:textId="10D08166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t>CASE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SUMMARY</w:t>
      </w:r>
    </w:p>
    <w:p w14:paraId="70A23884" w14:textId="2BDE0276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57-year-old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woman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presented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to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our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hospital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with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1-d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history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persistent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upper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abdominal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distending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pain.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distending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pain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in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upper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abdomen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was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aggravated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after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eating,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with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nausea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retching.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Routine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blood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test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results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showed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high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neutrophil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percentage,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low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leukomonocyte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monocyte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percentages,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low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leukomonocyte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eosinophil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counts.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Amylase,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liver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kidney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function,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tumor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markers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alpha-fetoprotein,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carcinoembryonic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antigen,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cancer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antigen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(CA)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125,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CA72-4,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CA19-9,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CA153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were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normal.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Abdominal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CT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showed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mass,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with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multiple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calcifications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between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pancreas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spleen.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boundary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between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mass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pancreas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spleen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was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poorly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defined.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</w:t>
      </w:r>
      <w:r w:rsidRPr="00B60AB2">
        <w:rPr>
          <w:rFonts w:ascii="Book Antiqua" w:eastAsia="Book Antiqua" w:hAnsi="Book Antiqua" w:cs="Book Antiqua"/>
        </w:rPr>
        <w:t>ontrast-enhanced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revealed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that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upper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abdominal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mass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was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unevenly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gradually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enhanced.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vertAlign w:val="superscript"/>
        </w:rPr>
        <w:t>99m</w:t>
      </w:r>
      <w:r w:rsidRPr="00B60AB2">
        <w:rPr>
          <w:rFonts w:ascii="Book Antiqua" w:eastAsia="Book Antiqua" w:hAnsi="Book Antiqua" w:cs="Book Antiqua"/>
        </w:rPr>
        <w:t>Tc-MIBI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SPECT/CT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revealed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that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focal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radioactive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concentration,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with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mild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radioactive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concentration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extending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into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upper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abdominal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mass,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was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present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pancreatic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body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tail.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color w:val="141314"/>
        </w:rPr>
        <w:t>The</w:t>
      </w:r>
      <w:r w:rsidR="00D17750" w:rsidRPr="00B60AB2">
        <w:rPr>
          <w:rFonts w:ascii="Book Antiqua" w:eastAsia="Book Antiqua" w:hAnsi="Book Antiqua" w:cs="Book Antiqua"/>
          <w:color w:val="141314"/>
        </w:rPr>
        <w:t xml:space="preserve"> </w:t>
      </w:r>
      <w:r w:rsidRPr="00B60AB2">
        <w:rPr>
          <w:rFonts w:ascii="Book Antiqua" w:eastAsia="Book Antiqua" w:hAnsi="Book Antiqua" w:cs="Book Antiqua"/>
          <w:vertAlign w:val="superscript"/>
        </w:rPr>
        <w:t>99m</w:t>
      </w:r>
      <w:r w:rsidRPr="00B60AB2">
        <w:rPr>
          <w:rFonts w:ascii="Book Antiqua" w:eastAsia="Book Antiqua" w:hAnsi="Book Antiqua" w:cs="Book Antiqua"/>
        </w:rPr>
        <w:t>Tc-MIBI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SPECT/CT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manifestations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were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consistent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with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final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pathological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diagnosis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pancreatic</w:t>
      </w:r>
      <w:r w:rsidR="00D17750" w:rsidRPr="00B60AB2">
        <w:rPr>
          <w:rFonts w:ascii="Book Antiqua" w:eastAsia="Book Antiqua" w:hAnsi="Book Antiqua" w:cs="Book Antiqua"/>
          <w:color w:val="141314"/>
        </w:rPr>
        <w:t xml:space="preserve"> </w:t>
      </w:r>
      <w:r w:rsidRPr="00B60AB2">
        <w:rPr>
          <w:rFonts w:ascii="Book Antiqua" w:eastAsia="Book Antiqua" w:hAnsi="Book Antiqua" w:cs="Book Antiqua"/>
          <w:color w:val="141314"/>
        </w:rPr>
        <w:t>NET.</w:t>
      </w:r>
    </w:p>
    <w:p w14:paraId="1A5F0E1A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4BACAF85" w14:textId="77777777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t>CONCLUSION</w:t>
      </w:r>
    </w:p>
    <w:p w14:paraId="3AD6645F" w14:textId="4BF6D999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vertAlign w:val="superscript"/>
        </w:rPr>
        <w:t>99m</w:t>
      </w:r>
      <w:r w:rsidRPr="00B60AB2">
        <w:rPr>
          <w:rFonts w:ascii="Book Antiqua" w:eastAsia="Book Antiqua" w:hAnsi="Book Antiqua" w:cs="Book Antiqua"/>
        </w:rPr>
        <w:t>Tc-MIBI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SPECT/CT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appears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to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valuable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tool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for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detecting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pancreatic</w:t>
      </w:r>
      <w:r w:rsidR="00D17750" w:rsidRPr="00B60AB2">
        <w:rPr>
          <w:rFonts w:ascii="Book Antiqua" w:eastAsia="Book Antiqua" w:hAnsi="Book Antiqua" w:cs="Book Antiqua"/>
          <w:color w:val="141314"/>
        </w:rPr>
        <w:t xml:space="preserve"> </w:t>
      </w:r>
      <w:r w:rsidRPr="00B60AB2">
        <w:rPr>
          <w:rFonts w:ascii="Book Antiqua" w:eastAsia="Book Antiqua" w:hAnsi="Book Antiqua" w:cs="Book Antiqua"/>
          <w:color w:val="141314"/>
        </w:rPr>
        <w:t>NETs.</w:t>
      </w:r>
    </w:p>
    <w:p w14:paraId="4DD56F4C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101B87D6" w14:textId="64D06C4D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</w:rPr>
        <w:lastRenderedPageBreak/>
        <w:t>Key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Words: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hyperlink r:id="rId7" w:history="1">
        <w:r w:rsidRPr="00B60AB2">
          <w:rPr>
            <w:rFonts w:ascii="Book Antiqua" w:eastAsia="Book Antiqua" w:hAnsi="Book Antiqua" w:cs="Book Antiqua"/>
            <w:color w:val="212121"/>
          </w:rPr>
          <w:t>Neuroendocrine</w:t>
        </w:r>
        <w:r w:rsidR="00D17750" w:rsidRPr="00B60AB2">
          <w:rPr>
            <w:rFonts w:ascii="Book Antiqua" w:eastAsia="Book Antiqua" w:hAnsi="Book Antiqua" w:cs="Book Antiqua"/>
            <w:color w:val="212121"/>
          </w:rPr>
          <w:t xml:space="preserve"> </w:t>
        </w:r>
        <w:r w:rsidR="00D5122A" w:rsidRPr="00B60AB2">
          <w:rPr>
            <w:rFonts w:ascii="Book Antiqua" w:eastAsia="Book Antiqua" w:hAnsi="Book Antiqua" w:cs="Book Antiqua"/>
            <w:color w:val="212121"/>
          </w:rPr>
          <w:t>t</w:t>
        </w:r>
        <w:r w:rsidRPr="00B60AB2">
          <w:rPr>
            <w:rFonts w:ascii="Book Antiqua" w:eastAsia="Book Antiqua" w:hAnsi="Book Antiqua" w:cs="Book Antiqua"/>
            <w:color w:val="212121"/>
          </w:rPr>
          <w:t>umors</w:t>
        </w:r>
      </w:hyperlink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;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hyperlink r:id="rId8" w:history="1">
        <w:r w:rsidRPr="00B60AB2">
          <w:rPr>
            <w:rFonts w:ascii="Book Antiqua" w:eastAsia="Book Antiqua" w:hAnsi="Book Antiqua" w:cs="Book Antiqua"/>
            <w:color w:val="212121"/>
          </w:rPr>
          <w:t>Pancreas</w:t>
        </w:r>
      </w:hyperlink>
      <w:r w:rsidRPr="00B60AB2">
        <w:rPr>
          <w:rFonts w:ascii="Book Antiqua" w:eastAsia="Book Antiqua" w:hAnsi="Book Antiqua" w:cs="Book Antiqua"/>
          <w:color w:val="212121"/>
        </w:rPr>
        <w:t>;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Tc-99m-Methoxy-2-isobutylisonitrile</w:t>
      </w:r>
      <w:r w:rsidRPr="00B60AB2">
        <w:rPr>
          <w:rFonts w:ascii="Book Antiqua" w:eastAsia="Book Antiqua" w:hAnsi="Book Antiqua" w:cs="Book Antiqua"/>
        </w:rPr>
        <w:t>;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Single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="00D5122A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photon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="00D5122A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emission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="00D5122A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computed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="00D5122A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tomogra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phy;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X-</w:t>
      </w:r>
      <w:r w:rsidR="002132B8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r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ay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="00D5122A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computed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="00D5122A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tom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ography;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Case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="00D5122A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r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eport</w:t>
      </w:r>
    </w:p>
    <w:p w14:paraId="0B36CC53" w14:textId="77777777" w:rsidR="00A77B3E" w:rsidRDefault="00A77B3E" w:rsidP="00B60AB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9A283D9" w14:textId="77777777" w:rsidR="00583F6C" w:rsidRPr="00026CB8" w:rsidRDefault="00583F6C" w:rsidP="00583F6C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3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463CE824" w14:textId="77777777" w:rsidR="00583F6C" w:rsidRPr="00583F6C" w:rsidRDefault="00583F6C" w:rsidP="00B60AB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286169F" w14:textId="6BD39D9B" w:rsidR="004F0CFE" w:rsidRDefault="000F5151" w:rsidP="004F0CFE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653885">
        <w:rPr>
          <w:rFonts w:ascii="Book Antiqua" w:eastAsia="Book Antiqua" w:hAnsi="Book Antiqua" w:cs="Book Antiqua"/>
          <w:b/>
        </w:rPr>
        <w:t xml:space="preserve">Citation: </w:t>
      </w:r>
      <w:r w:rsidR="00C13ACA" w:rsidRPr="00B60AB2">
        <w:rPr>
          <w:rFonts w:ascii="Book Antiqua" w:eastAsia="Book Antiqua" w:hAnsi="Book Antiqua" w:cs="Book Antiqua"/>
        </w:rPr>
        <w:t>Liu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</w:rPr>
        <w:t>CJ,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</w:rPr>
        <w:t>Yang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</w:rPr>
        <w:t>HJ,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</w:rPr>
        <w:t>Peng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</w:rPr>
        <w:t>YC,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</w:rPr>
        <w:t>Huang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</w:rPr>
        <w:t>DY.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</w:rPr>
        <w:t>Pancreatic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</w:rPr>
        <w:t>neuroendocrine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</w:rPr>
        <w:t>tumor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</w:rPr>
        <w:t>detected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</w:rPr>
        <w:t>by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</w:rPr>
        <w:t>technetium-99m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</w:rPr>
        <w:t>methoxy-2-isobutylisonitrile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</w:rPr>
        <w:t>single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</w:rPr>
        <w:t>photon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</w:rPr>
        <w:t>emission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</w:rPr>
        <w:t>computed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</w:rPr>
        <w:t>tomography/computed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</w:rPr>
        <w:t>tomography: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</w:rPr>
        <w:t>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</w:rPr>
        <w:t>case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</w:rPr>
        <w:t>report.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  <w:i/>
          <w:iCs/>
        </w:rPr>
        <w:t>World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="00C13ACA" w:rsidRPr="00B60AB2">
        <w:rPr>
          <w:rFonts w:ascii="Book Antiqua" w:eastAsia="Book Antiqua" w:hAnsi="Book Antiqua" w:cs="Book Antiqua"/>
          <w:i/>
          <w:iCs/>
        </w:rPr>
        <w:t>J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C13ACA" w:rsidRPr="00B60AB2">
        <w:rPr>
          <w:rFonts w:ascii="Book Antiqua" w:eastAsia="Book Antiqua" w:hAnsi="Book Antiqua" w:cs="Book Antiqua"/>
          <w:i/>
          <w:iCs/>
        </w:rPr>
        <w:t>Clin</w:t>
      </w:r>
      <w:proofErr w:type="spellEnd"/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="00C13ACA" w:rsidRPr="00B60AB2">
        <w:rPr>
          <w:rFonts w:ascii="Book Antiqua" w:eastAsia="Book Antiqua" w:hAnsi="Book Antiqua" w:cs="Book Antiqua"/>
          <w:i/>
          <w:iCs/>
        </w:rPr>
        <w:t>Cases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13ACA" w:rsidRPr="00B60AB2">
        <w:rPr>
          <w:rFonts w:ascii="Book Antiqua" w:eastAsia="Book Antiqua" w:hAnsi="Book Antiqua" w:cs="Book Antiqua"/>
        </w:rPr>
        <w:t>2023;</w:t>
      </w:r>
      <w:r w:rsidR="004F0CFE">
        <w:rPr>
          <w:rFonts w:ascii="Book Antiqua" w:eastAsia="Book Antiqua" w:hAnsi="Book Antiqua" w:cs="Book Antiqua"/>
        </w:rPr>
        <w:t xml:space="preserve"> 11(</w:t>
      </w:r>
      <w:r w:rsidR="004F0CFE">
        <w:rPr>
          <w:rFonts w:ascii="Book Antiqua" w:hAnsi="Book Antiqua" w:cs="Book Antiqua"/>
          <w:lang w:eastAsia="zh-CN"/>
        </w:rPr>
        <w:t>12</w:t>
      </w:r>
      <w:r w:rsidR="004F0CFE">
        <w:rPr>
          <w:rFonts w:ascii="Book Antiqua" w:eastAsia="Book Antiqua" w:hAnsi="Book Antiqua" w:cs="Book Antiqua"/>
        </w:rPr>
        <w:t xml:space="preserve">): </w:t>
      </w:r>
      <w:r w:rsidR="002E7CF9">
        <w:rPr>
          <w:rFonts w:ascii="Book Antiqua" w:hAnsi="Book Antiqua" w:cs="Book Antiqua" w:hint="eastAsia"/>
          <w:lang w:eastAsia="zh-CN"/>
        </w:rPr>
        <w:t>2825</w:t>
      </w:r>
      <w:r w:rsidR="004F0CFE">
        <w:rPr>
          <w:rFonts w:ascii="Book Antiqua" w:eastAsia="Book Antiqua" w:hAnsi="Book Antiqua" w:cs="Book Antiqua"/>
        </w:rPr>
        <w:t>-</w:t>
      </w:r>
      <w:r w:rsidR="002E7CF9">
        <w:rPr>
          <w:rFonts w:ascii="Book Antiqua" w:hAnsi="Book Antiqua" w:cs="Book Antiqua" w:hint="eastAsia"/>
          <w:lang w:eastAsia="zh-CN"/>
        </w:rPr>
        <w:t>2831</w:t>
      </w:r>
    </w:p>
    <w:p w14:paraId="6D1E8D8D" w14:textId="26E35AD3" w:rsidR="004F0CFE" w:rsidRDefault="004F0CFE" w:rsidP="004F0CFE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>
        <w:rPr>
          <w:rFonts w:ascii="Book Antiqua" w:eastAsia="Book Antiqua" w:hAnsi="Book Antiqua" w:cs="Book Antiqua"/>
          <w:b/>
        </w:rPr>
        <w:t xml:space="preserve">URL: </w:t>
      </w:r>
      <w:r>
        <w:rPr>
          <w:rFonts w:ascii="Book Antiqua" w:eastAsia="Book Antiqua" w:hAnsi="Book Antiqua" w:cs="Book Antiqua"/>
        </w:rPr>
        <w:t>https://www.wjgnet.com/2307-8960/full/v11/i</w:t>
      </w:r>
      <w:r>
        <w:rPr>
          <w:rFonts w:ascii="Book Antiqua" w:hAnsi="Book Antiqua" w:cs="Book Antiqua"/>
          <w:lang w:eastAsia="zh-CN"/>
        </w:rPr>
        <w:t>12</w:t>
      </w:r>
      <w:r>
        <w:rPr>
          <w:rFonts w:ascii="Book Antiqua" w:eastAsia="Book Antiqua" w:hAnsi="Book Antiqua" w:cs="Book Antiqua"/>
        </w:rPr>
        <w:t>/</w:t>
      </w:r>
      <w:r w:rsidR="002E7CF9">
        <w:rPr>
          <w:rFonts w:ascii="Book Antiqua" w:hAnsi="Book Antiqua" w:cs="Book Antiqua" w:hint="eastAsia"/>
          <w:lang w:eastAsia="zh-CN"/>
        </w:rPr>
        <w:t>2825</w:t>
      </w:r>
      <w:r>
        <w:rPr>
          <w:rFonts w:ascii="Book Antiqua" w:eastAsia="Book Antiqua" w:hAnsi="Book Antiqua" w:cs="Book Antiqua"/>
        </w:rPr>
        <w:t>.htm</w:t>
      </w:r>
    </w:p>
    <w:p w14:paraId="50494CBD" w14:textId="6D03976B" w:rsidR="00A77B3E" w:rsidRPr="00B60AB2" w:rsidRDefault="004F0CFE" w:rsidP="004F0CF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</w:rPr>
        <w:t xml:space="preserve">DOI: </w:t>
      </w:r>
      <w:r>
        <w:rPr>
          <w:rFonts w:ascii="Book Antiqua" w:eastAsia="Book Antiqua" w:hAnsi="Book Antiqua" w:cs="Book Antiqua"/>
        </w:rPr>
        <w:t>https://dx.doi.org/10.12998/wjcc.v11.i</w:t>
      </w:r>
      <w:r>
        <w:rPr>
          <w:rFonts w:ascii="Book Antiqua" w:hAnsi="Book Antiqua" w:cs="Book Antiqua"/>
          <w:lang w:eastAsia="zh-CN"/>
        </w:rPr>
        <w:t>12</w:t>
      </w:r>
      <w:r>
        <w:rPr>
          <w:rFonts w:ascii="Book Antiqua" w:eastAsia="Book Antiqua" w:hAnsi="Book Antiqua" w:cs="Book Antiqua"/>
        </w:rPr>
        <w:t>.</w:t>
      </w:r>
      <w:r w:rsidR="002E7CF9">
        <w:rPr>
          <w:rFonts w:ascii="Book Antiqua" w:hAnsi="Book Antiqua" w:cs="Book Antiqua" w:hint="eastAsia"/>
          <w:lang w:eastAsia="zh-CN"/>
        </w:rPr>
        <w:t>2825</w:t>
      </w:r>
    </w:p>
    <w:p w14:paraId="2711DE88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7392C226" w14:textId="6CFD8542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</w:rPr>
        <w:t>Core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Tip: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Neuroendocrine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tumors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(NETs)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are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rare.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gastroenteropancreatic</w:t>
      </w:r>
      <w:proofErr w:type="spellEnd"/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tract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is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most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common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site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for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NETs.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Pancreatic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NETs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account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for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about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1%</w:t>
      </w:r>
      <w:r w:rsidR="002132B8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-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2%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pancreatic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tumors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about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8%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all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NETs.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Endoscopic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ultrasound,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bookmarkStart w:id="0" w:name="_Hlk129626449"/>
      <w:r w:rsidR="00924030" w:rsidRPr="00B60AB2">
        <w:rPr>
          <w:rFonts w:ascii="Book Antiqua" w:hAnsi="Book Antiqua" w:cs="Book Antiqua"/>
          <w:color w:val="212121"/>
          <w:lang w:eastAsia="zh-CN"/>
        </w:rPr>
        <w:t>c</w:t>
      </w:r>
      <w:r w:rsidR="00D5122A" w:rsidRPr="00B60AB2">
        <w:rPr>
          <w:rFonts w:ascii="Book Antiqua" w:eastAsia="Book Antiqua" w:hAnsi="Book Antiqua" w:cs="Book Antiqua"/>
          <w:color w:val="212121"/>
        </w:rPr>
        <w:t>omputed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bookmarkEnd w:id="0"/>
      <w:r w:rsidR="00D5122A" w:rsidRPr="00B60AB2">
        <w:rPr>
          <w:rFonts w:ascii="Book Antiqua" w:eastAsia="Book Antiqua" w:hAnsi="Book Antiqua" w:cs="Book Antiqua"/>
          <w:color w:val="212121"/>
        </w:rPr>
        <w:t>tomography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="00D5122A" w:rsidRPr="00B60AB2">
        <w:rPr>
          <w:rFonts w:ascii="Book Antiqua" w:eastAsia="Book Antiqua" w:hAnsi="Book Antiqua" w:cs="Book Antiqua"/>
          <w:color w:val="212121"/>
        </w:rPr>
        <w:t>(CT)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,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="00D5122A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magnetic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22A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resonance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22A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are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common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imaging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modalities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for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diagnosis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pancreatic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NETs.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In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addition,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somatostatin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receptor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imaging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is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great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value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for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diagnosis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pancreatic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NETs.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experienced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NET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detected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technetium-99m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methoxy-2-isobutylisonitrile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Tc-MIBI)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single-photon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emission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CT/CT</w:t>
      </w:r>
      <w:r w:rsidR="002132B8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, which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w</w:t>
      </w:r>
      <w:r w:rsidR="002132B8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consistent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with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final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pathological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diagnosis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pancreatic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NET.</w:t>
      </w:r>
    </w:p>
    <w:p w14:paraId="1B1A04DF" w14:textId="77777777" w:rsidR="00583F6C" w:rsidRDefault="00583F6C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094E41CB" w14:textId="5AA8DC58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A3EB58E" w14:textId="3965D902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Neuroendocrine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(NETs)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relatively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arising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diffuse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neuroendocrine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system,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occurring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mainly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gastroenteropancreatic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(GEP)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lungs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60AB2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GEP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site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  <w:color w:val="000000"/>
        </w:rPr>
        <w:t>NETs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60AB2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account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about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1%</w:t>
      </w:r>
      <w:r w:rsidR="00032733" w:rsidRPr="00B60AB2">
        <w:rPr>
          <w:rFonts w:ascii="Book Antiqua" w:eastAsia="Book Antiqua" w:hAnsi="Book Antiqua" w:cs="Book Antiqua"/>
          <w:color w:val="000000"/>
        </w:rPr>
        <w:t>-</w:t>
      </w:r>
      <w:r w:rsidRPr="00B60AB2">
        <w:rPr>
          <w:rFonts w:ascii="Book Antiqua" w:eastAsia="Book Antiqua" w:hAnsi="Book Antiqua" w:cs="Book Antiqua"/>
          <w:color w:val="000000"/>
        </w:rPr>
        <w:t>2%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all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  <w:color w:val="000000"/>
        </w:rPr>
        <w:t>tumors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60AB2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about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8%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all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NETs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modalities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computed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tomography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(CT),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magnetic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resonance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imaging,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ultrasound,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somatostatin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receptor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  <w:color w:val="000000"/>
        </w:rPr>
        <w:t>imaging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60AB2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However,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application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echnetium-99m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methoxy-2-isobutylisonitrile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Tc-MIBI)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single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photon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emission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(SPECT)/CT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detecting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NET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reported.</w:t>
      </w:r>
    </w:p>
    <w:p w14:paraId="72C7D3E3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77189A5B" w14:textId="63B1A43D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D17750"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5E68EAC" w14:textId="00822233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D17750" w:rsidRPr="00B60A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8FC0877" w14:textId="07D872EB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57-year-old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woman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presented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distending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lasting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d.</w:t>
      </w:r>
    </w:p>
    <w:p w14:paraId="77DDAEF8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0E8E561C" w14:textId="00EB9E6F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D17750" w:rsidRPr="00B60A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i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D17750" w:rsidRPr="00B60A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58A26F3" w14:textId="308D60B1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patient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had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persistent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aggravated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after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eating,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accompanied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nausea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retching.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findings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revealed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upper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tumor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originating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from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spleen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pancreas.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Therefore,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admitted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hospital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further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examination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treatment.</w:t>
      </w:r>
    </w:p>
    <w:p w14:paraId="2004E34A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76904B65" w14:textId="0B663E4B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D17750" w:rsidRPr="00B60A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i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i/>
          <w:color w:val="000000"/>
        </w:rPr>
        <w:t>past</w:t>
      </w:r>
      <w:r w:rsidR="00D17750" w:rsidRPr="00B60A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8A966C4" w14:textId="1774493C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patient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underwent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traumatic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exploratory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surgery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more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than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30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years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ago.</w:t>
      </w:r>
    </w:p>
    <w:p w14:paraId="35D83775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26ACBEEE" w14:textId="64D893F4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D17750" w:rsidRPr="00B60A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C2571A6" w14:textId="04C23277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old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scar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longitudinal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length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abdomen.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palpable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left-upper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abdomen,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hard,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mobility,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slightly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tender.</w:t>
      </w:r>
    </w:p>
    <w:p w14:paraId="5385C831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4E5DE64D" w14:textId="6936DFE1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D17750" w:rsidRPr="00B60A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3590466" w14:textId="6E58DF78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Routine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neutrophil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percentage,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low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lymphocyte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monocyte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percentages,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low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eosinophil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count.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Routine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u</w:t>
      </w:r>
      <w:r w:rsidRPr="00B60AB2">
        <w:rPr>
          <w:rFonts w:ascii="Book Antiqua" w:eastAsia="Book Antiqua" w:hAnsi="Book Antiqua" w:cs="Book Antiqua"/>
          <w:color w:val="000000"/>
        </w:rPr>
        <w:t>rine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stool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test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results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were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normal.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electrolyte</w:t>
      </w:r>
      <w:r w:rsidR="00032733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32733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sodium,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chlorine,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calcium,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magnesium</w:t>
      </w:r>
      <w:r w:rsidR="00032733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normal.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Amylase,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kidney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function,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alpha-fetoprotein,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carcinoembryonic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antigen,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carbohydrate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antigen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(CA)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125,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CA72-4,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CA19-9,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CA153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normal.</w:t>
      </w:r>
    </w:p>
    <w:p w14:paraId="090A6A2A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6F978E11" w14:textId="1A27B513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D17750" w:rsidRPr="00B60A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43226F3" w14:textId="7D97DC85" w:rsidR="00A77B3E" w:rsidRPr="00B60AB2" w:rsidRDefault="00C13ACA" w:rsidP="00B60AB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60AB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CT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ontrast-enhanced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abdomen</w:t>
      </w:r>
      <w:r w:rsidRPr="00B60AB2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: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calcifications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pancreas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spleen.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boundary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pancreas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spleen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poorly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defined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1).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maximum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cross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section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9.0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×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8.6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cm.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</w:t>
      </w:r>
      <w:r w:rsidRPr="00B60AB2">
        <w:rPr>
          <w:rFonts w:ascii="Book Antiqua" w:eastAsia="Book Antiqua" w:hAnsi="Book Antiqua" w:cs="Book Antiqua"/>
          <w:color w:val="000000"/>
        </w:rPr>
        <w:t>ontrast-enhanced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revealed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upper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unevenly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gradually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enhanced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2)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</w:p>
    <w:p w14:paraId="7929326A" w14:textId="77777777" w:rsidR="00D17750" w:rsidRPr="00B60AB2" w:rsidRDefault="00D17750" w:rsidP="00B60AB2">
      <w:pPr>
        <w:spacing w:line="360" w:lineRule="auto"/>
        <w:jc w:val="both"/>
        <w:rPr>
          <w:rFonts w:ascii="Book Antiqua" w:hAnsi="Book Antiqua"/>
        </w:rPr>
      </w:pPr>
    </w:p>
    <w:p w14:paraId="330D0D06" w14:textId="321B0A94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  <w:vertAlign w:val="superscript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99m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SPECT/CT: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SPECT/CT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performed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5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after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</w:t>
      </w:r>
      <w:r w:rsidRPr="00B60AB2">
        <w:rPr>
          <w:rFonts w:ascii="Book Antiqua" w:eastAsia="Book Antiqua" w:hAnsi="Book Antiqua" w:cs="Book Antiqua"/>
          <w:color w:val="000000"/>
        </w:rPr>
        <w:t>ontrast-enhanced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imaging.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Scanning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began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30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after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injection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740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MBq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SPECT/CT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performed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using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PRECEDENCE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SPECT/CT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(Philips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Medical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Systems,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Eindhoven,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  <w:color w:val="000000"/>
        </w:rPr>
        <w:t>the</w:t>
      </w:r>
      <w:proofErr w:type="gram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Netherlands)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system.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scanning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performed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spiral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mode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over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entire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abdomen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250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mAs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slice,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120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Kv</w:t>
      </w:r>
      <w:proofErr w:type="spellEnd"/>
      <w:r w:rsidRPr="00B60AB2">
        <w:rPr>
          <w:rFonts w:ascii="Book Antiqua" w:eastAsia="Book Antiqua" w:hAnsi="Book Antiqua" w:cs="Book Antiqua"/>
          <w:color w:val="000000"/>
        </w:rPr>
        <w:t>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slice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thickness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3.0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mm.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Immediately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after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scanning,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acquisition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abdomen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performed.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system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equipped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low-energy,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high-resolution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parallel-hole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collimators.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acquisition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followed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elliptical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  <w:color w:val="000000"/>
        </w:rPr>
        <w:t>orbit,</w:t>
      </w:r>
      <w:proofErr w:type="gram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step-and-shoot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acquisition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64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angles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over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360°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(180°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detector)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acquisition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time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20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frame.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data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were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reconstructed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attenuation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correction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from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acquisition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iterative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reconstruction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AutoSPECT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software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astonish,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four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iterations</w:t>
      </w:r>
      <w:r w:rsidR="00032733" w:rsidRPr="00B60AB2">
        <w:rPr>
          <w:rFonts w:ascii="Book Antiqua" w:eastAsia="Book Antiqua" w:hAnsi="Book Antiqua" w:cs="Book Antiqua"/>
          <w:color w:val="000000"/>
        </w:rPr>
        <w:t>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16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subsets.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lastRenderedPageBreak/>
        <w:t>SPECT/CT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fused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images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were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processed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using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Fusion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Viewer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D17750" w:rsidRPr="00B60AB2">
        <w:rPr>
          <w:rFonts w:ascii="Book Antiqua" w:eastAsia="宋体" w:hAnsi="Book Antiqua" w:cs="宋体"/>
          <w:color w:val="000000"/>
          <w:lang w:eastAsia="zh-CN"/>
        </w:rPr>
        <w:t>(</w:t>
      </w:r>
      <w:r w:rsidRPr="00B60AB2">
        <w:rPr>
          <w:rFonts w:ascii="Book Antiqua" w:eastAsia="Book Antiqua" w:hAnsi="Book Antiqua" w:cs="Book Antiqua"/>
          <w:color w:val="000000"/>
        </w:rPr>
        <w:t>version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2.1</w:t>
      </w:r>
      <w:r w:rsidR="00D17750" w:rsidRPr="00B60AB2">
        <w:rPr>
          <w:rFonts w:ascii="Book Antiqua" w:eastAsia="宋体" w:hAnsi="Book Antiqua" w:cs="宋体"/>
          <w:color w:val="000000"/>
          <w:lang w:eastAsia="zh-CN"/>
        </w:rPr>
        <w:t xml:space="preserve">) </w:t>
      </w:r>
      <w:r w:rsidRPr="00B60AB2">
        <w:rPr>
          <w:rFonts w:ascii="Book Antiqua" w:eastAsia="Book Antiqua" w:hAnsi="Book Antiqua" w:cs="Book Antiqua"/>
          <w:color w:val="000000"/>
        </w:rPr>
        <w:t>procedures.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slice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thickness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same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CT.</w:t>
      </w:r>
    </w:p>
    <w:p w14:paraId="16B9635E" w14:textId="6FE150F4" w:rsidR="00A77B3E" w:rsidRPr="00B60AB2" w:rsidRDefault="00C13ACA" w:rsidP="00B60AB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SPECT/CT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images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showed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presence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focal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radioactive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concentration,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mild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radioactive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concentration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extending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upper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body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tail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(Figure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3).</w:t>
      </w:r>
    </w:p>
    <w:p w14:paraId="6125CBDD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020AB867" w14:textId="2D5C714A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D17750"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050F618" w14:textId="64A95985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pathology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lesion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indicated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well-differentiated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hematoxylin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eosin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staining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(Figure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4</w:t>
      </w:r>
      <w:r w:rsidR="009C42D5"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9C42D5" w:rsidRPr="00B60AB2">
        <w:rPr>
          <w:rFonts w:ascii="Book Antiqua" w:eastAsia="Book Antiqua" w:hAnsi="Book Antiqua" w:cs="Book Antiqua"/>
          <w:color w:val="000000"/>
        </w:rPr>
        <w:t>B</w:t>
      </w:r>
      <w:r w:rsidRPr="00B60AB2">
        <w:rPr>
          <w:rFonts w:ascii="Book Antiqua" w:eastAsia="Book Antiqua" w:hAnsi="Book Antiqua" w:cs="Book Antiqua"/>
          <w:color w:val="000000"/>
        </w:rPr>
        <w:t>).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pathology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spleen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showed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normal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spleen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cells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hematoxylin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eosin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staining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(Figure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9C42D5" w:rsidRPr="00B60AB2">
        <w:rPr>
          <w:rFonts w:ascii="Book Antiqua" w:eastAsia="Book Antiqua" w:hAnsi="Book Antiqua" w:cs="Book Antiqua"/>
          <w:color w:val="000000"/>
        </w:rPr>
        <w:t>4C</w:t>
      </w:r>
      <w:r w:rsidRPr="00B60AB2">
        <w:rPr>
          <w:rFonts w:ascii="Book Antiqua" w:eastAsia="Book Antiqua" w:hAnsi="Book Antiqua" w:cs="Book Antiqua"/>
          <w:color w:val="000000"/>
        </w:rPr>
        <w:t>).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Immunohistochemical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analysis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showed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tumor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cells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were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positive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insulinoma-associated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protein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1,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synaptophysin,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cluster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differentiation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56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(Figure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9C42D5" w:rsidRPr="00B60AB2">
        <w:rPr>
          <w:rFonts w:ascii="Book Antiqua" w:eastAsia="Book Antiqua" w:hAnsi="Book Antiqua" w:cs="Book Antiqua"/>
          <w:color w:val="000000"/>
        </w:rPr>
        <w:t>5</w:t>
      </w:r>
      <w:r w:rsidRPr="00B60AB2">
        <w:rPr>
          <w:rFonts w:ascii="Book Antiqua" w:eastAsia="Book Antiqua" w:hAnsi="Book Antiqua" w:cs="Book Antiqua"/>
          <w:color w:val="000000"/>
        </w:rPr>
        <w:t>).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Ki-67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701058" w:rsidRPr="00B60AB2">
        <w:rPr>
          <w:rFonts w:ascii="Book Antiqua" w:eastAsia="宋体" w:hAnsi="Book Antiqua" w:cs="宋体"/>
          <w:color w:val="000000"/>
          <w:lang w:eastAsia="zh-CN"/>
        </w:rPr>
        <w:t>(</w:t>
      </w:r>
      <w:r w:rsidRPr="00B60AB2">
        <w:rPr>
          <w:rFonts w:ascii="Book Antiqua" w:eastAsia="Book Antiqua" w:hAnsi="Book Antiqua" w:cs="Book Antiqua"/>
          <w:color w:val="000000"/>
        </w:rPr>
        <w:t>marker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proliferation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Ki-67</w:t>
      </w:r>
      <w:r w:rsidR="00701058" w:rsidRPr="00B60AB2">
        <w:rPr>
          <w:rFonts w:ascii="Book Antiqua" w:eastAsia="宋体" w:hAnsi="Book Antiqua" w:cs="宋体"/>
          <w:color w:val="000000"/>
          <w:lang w:eastAsia="zh-CN"/>
        </w:rPr>
        <w:t xml:space="preserve">) </w:t>
      </w:r>
      <w:r w:rsidRPr="00B60AB2">
        <w:rPr>
          <w:rFonts w:ascii="Book Antiqua" w:eastAsia="Book Antiqua" w:hAnsi="Book Antiqua" w:cs="Book Antiqua"/>
          <w:color w:val="000000"/>
        </w:rPr>
        <w:t>proliferative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index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assessed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10%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(Figure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9C42D5" w:rsidRPr="00B60AB2">
        <w:rPr>
          <w:rFonts w:ascii="Book Antiqua" w:eastAsia="Book Antiqua" w:hAnsi="Book Antiqua" w:cs="Book Antiqua"/>
          <w:color w:val="000000"/>
        </w:rPr>
        <w:t>6</w:t>
      </w:r>
      <w:r w:rsidRPr="00B60AB2">
        <w:rPr>
          <w:rFonts w:ascii="Book Antiqua" w:eastAsia="Book Antiqua" w:hAnsi="Book Antiqua" w:cs="Book Antiqua"/>
          <w:color w:val="000000"/>
        </w:rPr>
        <w:t>).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</w:p>
    <w:p w14:paraId="6CFDFD24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66E539BF" w14:textId="77777777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2E55558" w14:textId="09F7DFEE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t>Two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days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after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SPECT/CT,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body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tail,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upper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discovered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(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calcifications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pancreas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spleen</w:t>
      </w:r>
      <w:r w:rsidRPr="00B60AB2">
        <w:rPr>
          <w:rFonts w:ascii="Book Antiqua" w:eastAsia="Book Antiqua" w:hAnsi="Book Antiqua" w:cs="Book Antiqua"/>
          <w:color w:val="000000"/>
        </w:rPr>
        <w:t>),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spleen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were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excised.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During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operation,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lesion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seen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expand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outward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extend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spleen.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This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inconsistent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findings.</w:t>
      </w:r>
    </w:p>
    <w:p w14:paraId="3307B53C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49C09557" w14:textId="67888DA6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D17750"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17750"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C2E1394" w14:textId="46D7485A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patient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followed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up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35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after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surgery.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complained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dull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upper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abdomen.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results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showed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encapsulated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effusion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surgical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area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(Figure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9C42D5" w:rsidRPr="00B60AB2">
        <w:rPr>
          <w:rFonts w:ascii="Book Antiqua" w:eastAsia="Book Antiqua" w:hAnsi="Book Antiqua" w:cs="Book Antiqua"/>
          <w:color w:val="000000"/>
        </w:rPr>
        <w:t>7</w:t>
      </w:r>
      <w:r w:rsidRPr="00B60AB2">
        <w:rPr>
          <w:rFonts w:ascii="Book Antiqua" w:eastAsia="Book Antiqua" w:hAnsi="Book Antiqua" w:cs="Book Antiqua"/>
          <w:color w:val="000000"/>
        </w:rPr>
        <w:t>),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obvious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abnormality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remaining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area.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patient</w:t>
      </w:r>
      <w:r w:rsidR="00032733" w:rsidRPr="00B60AB2">
        <w:rPr>
          <w:rFonts w:ascii="Book Antiqua" w:eastAsia="Book Antiqua" w:hAnsi="Book Antiqua" w:cs="Book Antiqua"/>
          <w:color w:val="000000"/>
        </w:rPr>
        <w:t>’</w:t>
      </w:r>
      <w:r w:rsidRPr="00B60AB2">
        <w:rPr>
          <w:rFonts w:ascii="Book Antiqua" w:eastAsia="Book Antiqua" w:hAnsi="Book Antiqua" w:cs="Book Antiqua"/>
          <w:color w:val="000000"/>
        </w:rPr>
        <w:t>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condition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improved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after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ultrasound-guided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closed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drainage.</w:t>
      </w:r>
    </w:p>
    <w:p w14:paraId="0EB200F7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5DDBC24B" w14:textId="77777777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2B9AAC9" w14:textId="607334EF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lastRenderedPageBreak/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often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divided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functional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nonfunctional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NETs.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majority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  <w:color w:val="000000"/>
        </w:rPr>
        <w:t>nonfunctional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60AB2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symptoms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nonfunctional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NET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include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back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pain,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nausea,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vomiting,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pancreatitis,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obstructive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  <w:color w:val="000000"/>
        </w:rPr>
        <w:t>jaundice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60AB2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Patients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functional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often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present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symptoms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caused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hormone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production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tumor,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leading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early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  <w:color w:val="000000"/>
        </w:rPr>
        <w:t>diagnosis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60AB2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B60AB2">
        <w:rPr>
          <w:rFonts w:ascii="Book Antiqua" w:eastAsia="Book Antiqua" w:hAnsi="Book Antiqua" w:cs="Book Antiqua"/>
          <w:color w:val="000000"/>
        </w:rPr>
        <w:t>.</w:t>
      </w:r>
    </w:p>
    <w:p w14:paraId="37D9BE4E" w14:textId="3666D6A9" w:rsidR="00A77B3E" w:rsidRPr="00B60AB2" w:rsidRDefault="00C13ACA" w:rsidP="00B60AB2">
      <w:pPr>
        <w:spacing w:line="360" w:lineRule="auto"/>
        <w:ind w:firstLine="480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ultrasound,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CT,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32733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magnetic resonance imaging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modalities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NETs.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addition,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somatostatin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receptor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imaging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great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value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diagnosis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  <w:color w:val="000000"/>
        </w:rPr>
        <w:t>NETs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60AB2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B60AB2">
        <w:rPr>
          <w:rFonts w:ascii="Book Antiqua" w:eastAsia="Book Antiqua" w:hAnsi="Book Antiqua" w:cs="Book Antiqua"/>
          <w:color w:val="000000"/>
        </w:rPr>
        <w:t>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but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method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not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easily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available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hospital.</w:t>
      </w:r>
    </w:p>
    <w:p w14:paraId="376695A5" w14:textId="0F930A23" w:rsidR="00A77B3E" w:rsidRPr="00B60AB2" w:rsidRDefault="00C13ACA" w:rsidP="00B60AB2">
      <w:pPr>
        <w:spacing w:line="360" w:lineRule="auto"/>
        <w:ind w:firstLine="480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90%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well-differentiated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GEP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express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somatostatin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  <w:color w:val="000000"/>
        </w:rPr>
        <w:t>receptors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60AB2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Functional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imaging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technique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gallium-68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dota-octreotate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(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68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Ga-DOTATATE)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positron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emission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tomography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(PET)/CT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uses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radiolabeled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somatostatin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analogs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localize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NETs.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sensitivity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68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Ga-DOTATATE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PET/CT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95%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detecting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  <w:color w:val="000000"/>
        </w:rPr>
        <w:t>NETs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60AB2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Unlike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68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Ga-DOTATATE</w:t>
      </w:r>
      <w:r w:rsidR="00566DFF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566DFF" w:rsidRPr="00B60AB2">
        <w:rPr>
          <w:rFonts w:ascii="Book Antiqua" w:eastAsia="宋体" w:hAnsi="Book Antiqua" w:cs="宋体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nonspecific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agent.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68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Ga-DOTATATE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PET/CT,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SPECT/CT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relatively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cheap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easily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modality.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Herein,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detected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SPECT/CT.</w:t>
      </w:r>
    </w:p>
    <w:p w14:paraId="7587B693" w14:textId="48CA6923" w:rsidR="00A77B3E" w:rsidRPr="00B60AB2" w:rsidRDefault="00C13ACA" w:rsidP="00B60AB2">
      <w:pPr>
        <w:spacing w:line="360" w:lineRule="auto"/>
        <w:ind w:firstLine="480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lipophilic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univalent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cationic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agent.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Driven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cytoplasmic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mitochondrial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transmembrane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potential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gradients,</w:t>
      </w:r>
      <w:r w:rsidR="00D17750" w:rsidRPr="00B60AB2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penetrates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reversibly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cytoplasm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concentrates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  <w:color w:val="000000"/>
        </w:rPr>
        <w:t>mitochondria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60AB2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one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study,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were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greater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electrical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gradients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from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outside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cell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mitochondria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carcinoma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cells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than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normal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epithelial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cells,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uptake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increased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tenfold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carcinoma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  <w:color w:val="000000"/>
        </w:rPr>
        <w:t>cells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60AB2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B60AB2">
        <w:rPr>
          <w:rFonts w:ascii="Book Antiqua" w:eastAsia="Book Antiqua" w:hAnsi="Book Antiqua" w:cs="Book Antiqua"/>
          <w:color w:val="000000"/>
        </w:rPr>
        <w:t>.</w:t>
      </w:r>
    </w:p>
    <w:p w14:paraId="72742B39" w14:textId="7CD329A9" w:rsidR="00A77B3E" w:rsidRPr="00B60AB2" w:rsidRDefault="00C13ACA" w:rsidP="00B60AB2">
      <w:pPr>
        <w:spacing w:line="360" w:lineRule="auto"/>
        <w:ind w:firstLine="480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SPECT/CT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may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useful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tool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detecting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lymph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node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lung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metastases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patients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differentiated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thyroid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  <w:color w:val="000000"/>
        </w:rPr>
        <w:t>carcinoma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60AB2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Additionally,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can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used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differentiate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benign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from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malignant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solitary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pulmonary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_Hlk129626419"/>
      <w:r w:rsidRPr="00B60AB2">
        <w:rPr>
          <w:rFonts w:ascii="Book Antiqua" w:eastAsia="Book Antiqua" w:hAnsi="Book Antiqua" w:cs="Book Antiqua"/>
          <w:color w:val="000000"/>
        </w:rPr>
        <w:t>nod</w:t>
      </w:r>
      <w:r w:rsidR="00AC75F8" w:rsidRPr="00B60AB2">
        <w:rPr>
          <w:rFonts w:ascii="Book Antiqua" w:eastAsia="Book Antiqua" w:hAnsi="Book Antiqua" w:cs="Book Antiqua"/>
          <w:color w:val="000000"/>
        </w:rPr>
        <w:t>ule</w:t>
      </w:r>
      <w:r w:rsidRPr="00B60AB2">
        <w:rPr>
          <w:rFonts w:ascii="Book Antiqua" w:eastAsia="Book Antiqua" w:hAnsi="Book Antiqua" w:cs="Book Antiqua"/>
          <w:color w:val="000000"/>
        </w:rPr>
        <w:t>s</w:t>
      </w:r>
      <w:bookmarkEnd w:id="1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thyroid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  <w:color w:val="000000"/>
        </w:rPr>
        <w:t>nodes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60AB2">
        <w:rPr>
          <w:rFonts w:ascii="Book Antiqua" w:eastAsia="Book Antiqua" w:hAnsi="Book Antiqua" w:cs="Book Antiqua"/>
          <w:color w:val="000000"/>
          <w:vertAlign w:val="superscript"/>
        </w:rPr>
        <w:t>11,12]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Lu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D17750" w:rsidRPr="00B60AB2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60AB2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reported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case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mediastinal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typical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carcinoid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tumor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detected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SPECT/CT.</w:t>
      </w:r>
    </w:p>
    <w:p w14:paraId="6DAB136E" w14:textId="0F289037" w:rsidR="00A77B3E" w:rsidRPr="00B60AB2" w:rsidRDefault="00C13ACA" w:rsidP="00B60AB2">
      <w:pPr>
        <w:spacing w:line="360" w:lineRule="auto"/>
        <w:ind w:firstLine="480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lastRenderedPageBreak/>
        <w:t>Our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patient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57-year-old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woman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symptoms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started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1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previously.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age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occurrence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equivalent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mean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age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(57-58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years)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previously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identified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this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type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  <w:color w:val="000000"/>
        </w:rPr>
        <w:t>tumor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60AB2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patient’s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calcifications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pancreas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spleen.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boundary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pancreas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spleen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poorly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defined.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These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findings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indicated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tumor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might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have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originated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from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spleen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pancreas.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</w:t>
      </w:r>
      <w:r w:rsidRPr="00B60AB2">
        <w:rPr>
          <w:rFonts w:ascii="Book Antiqua" w:eastAsia="Book Antiqua" w:hAnsi="Book Antiqua" w:cs="Book Antiqua"/>
          <w:color w:val="000000"/>
        </w:rPr>
        <w:t>ontrast-enhanced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revealed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unevenly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gradually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enhanced.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This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indicated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possibility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malignant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tumor.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However,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SPECT/CT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showed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presence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focal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radioactive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concentration,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mild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radioactive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concentration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extending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upper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body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tail.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This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finding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strongly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suggested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upper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originated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from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pancreas.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manifestations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tissue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corresponding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focal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radioactive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concentration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were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solid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homogenous.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previous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study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reported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tended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appear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solid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homogenous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lesions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  <w:color w:val="000000"/>
        </w:rPr>
        <w:t>imaging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60AB2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our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case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study,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SPECT/CT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manifestations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were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consistent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pathological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diagnosis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NET.</w:t>
      </w:r>
    </w:p>
    <w:p w14:paraId="57154830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667F428F" w14:textId="77777777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B296215" w14:textId="7503821A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SPECT/CT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appears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valuable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diagnosing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NETs.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However,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subsequent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large-sample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studies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needed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confirm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this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finding.</w:t>
      </w:r>
    </w:p>
    <w:p w14:paraId="3DA49C51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6F0D9D59" w14:textId="77777777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t>REFERENCES</w:t>
      </w:r>
    </w:p>
    <w:p w14:paraId="785A5BEF" w14:textId="315306D3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proofErr w:type="gramStart"/>
      <w:r w:rsidRPr="00B60AB2">
        <w:rPr>
          <w:rFonts w:ascii="Book Antiqua" w:eastAsia="Book Antiqua" w:hAnsi="Book Antiqua" w:cs="Book Antiqua"/>
        </w:rPr>
        <w:t>1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b/>
          <w:bCs/>
        </w:rPr>
        <w:t>Ohmoto</w:t>
      </w:r>
      <w:proofErr w:type="spellEnd"/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A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Morizane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Genomic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Profiles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Current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Therapeutic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Agents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Neuroendocrine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Neoplasms.</w:t>
      </w:r>
      <w:proofErr w:type="gramEnd"/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i/>
          <w:iCs/>
        </w:rPr>
        <w:t>Curr</w:t>
      </w:r>
      <w:proofErr w:type="spellEnd"/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Drug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Targets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2020;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21</w:t>
      </w:r>
      <w:r w:rsidRPr="00B60AB2">
        <w:rPr>
          <w:rFonts w:ascii="Book Antiqua" w:eastAsia="Book Antiqua" w:hAnsi="Book Antiqua" w:cs="Book Antiqua"/>
        </w:rPr>
        <w:t>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389-405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31633473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10.2174/1389450119666191014105211]</w:t>
      </w:r>
    </w:p>
    <w:p w14:paraId="3D85E2B9" w14:textId="2A3C3B38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2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b/>
          <w:bCs/>
        </w:rPr>
        <w:t>Iabichino</w:t>
      </w:r>
      <w:proofErr w:type="spellEnd"/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G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Leo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Arena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Rubis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Passoni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GG,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Morandi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Turpini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F,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Viaggi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Luigiano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Luca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Diagnosis,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treatment,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current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concepts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endoscopic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management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gastroenteropancreatic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neuroendocrine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neoplasms.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World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J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Gastroenterol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2022;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28</w:t>
      </w:r>
      <w:r w:rsidRPr="00B60AB2">
        <w:rPr>
          <w:rFonts w:ascii="Book Antiqua" w:eastAsia="Book Antiqua" w:hAnsi="Book Antiqua" w:cs="Book Antiqua"/>
        </w:rPr>
        <w:t>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4943-4958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36160644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10.3748/wjg.v28.i34.4943]</w:t>
      </w:r>
    </w:p>
    <w:p w14:paraId="5457B9A2" w14:textId="53130CD3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lastRenderedPageBreak/>
        <w:t>3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Ito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T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Sasano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H,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Tanaka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Osamura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RY,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Sasaki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Kimura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Takano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K,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Obara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Ishibashi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Nakao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K,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Doi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Shimatsu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Nishida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Komoto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Hirata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Y,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Nakamura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K,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Igarashi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H,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Jensen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RT,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Wiedenmann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Imamura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Epidemiological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study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gastroenteropancreatic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neuroendocrine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tumors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Japan.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J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Gastroenterol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2010;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45</w:t>
      </w:r>
      <w:r w:rsidRPr="00B60AB2">
        <w:rPr>
          <w:rFonts w:ascii="Book Antiqua" w:eastAsia="Book Antiqua" w:hAnsi="Book Antiqua" w:cs="Book Antiqua"/>
        </w:rPr>
        <w:t>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234-243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20058030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10.1007/s00535-009-0194-8]</w:t>
      </w:r>
    </w:p>
    <w:p w14:paraId="4479614E" w14:textId="2B4138B4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4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b/>
          <w:bCs/>
        </w:rPr>
        <w:t>Dasari</w:t>
      </w:r>
      <w:proofErr w:type="spellEnd"/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A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Shen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Halperin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Zhao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Zhou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Xu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Y,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Shih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Yao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JC.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Trends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Incidence,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Prevalence,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Survival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Outcomes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Patients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</w:rPr>
        <w:t>With</w:t>
      </w:r>
      <w:proofErr w:type="gram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Neuroendocrine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Tumors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United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States.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JAMA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Oncol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2017;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3</w:t>
      </w:r>
      <w:r w:rsidRPr="00B60AB2">
        <w:rPr>
          <w:rFonts w:ascii="Book Antiqua" w:eastAsia="Book Antiqua" w:hAnsi="Book Antiqua" w:cs="Book Antiqua"/>
        </w:rPr>
        <w:t>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1335-1342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28448665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10.1001/jamaoncol.2017.0589]</w:t>
      </w:r>
    </w:p>
    <w:p w14:paraId="7F96C4EC" w14:textId="3EBFF4F6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proofErr w:type="gramStart"/>
      <w:r w:rsidRPr="00B60AB2">
        <w:rPr>
          <w:rFonts w:ascii="Book Antiqua" w:eastAsia="Book Antiqua" w:hAnsi="Book Antiqua" w:cs="Book Antiqua"/>
        </w:rPr>
        <w:t>5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Scott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AT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Howe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JR.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Evaluation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Management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Neuroendocrine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Tumors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Pancreas.</w:t>
      </w:r>
      <w:proofErr w:type="gram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Surg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Clin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North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Am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2019;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99</w:t>
      </w:r>
      <w:r w:rsidRPr="00B60AB2">
        <w:rPr>
          <w:rFonts w:ascii="Book Antiqua" w:eastAsia="Book Antiqua" w:hAnsi="Book Antiqua" w:cs="Book Antiqua"/>
        </w:rPr>
        <w:t>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793-814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31255207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10.1016/j.suc.2019.04.014]</w:t>
      </w:r>
    </w:p>
    <w:p w14:paraId="560D9EE6" w14:textId="3A49A1E1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6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b/>
          <w:bCs/>
        </w:rPr>
        <w:t>Halfdanarson</w:t>
      </w:r>
      <w:proofErr w:type="spellEnd"/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TR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Rabe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KG,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Rubin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J,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Petersen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GM.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Pancreatic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neuroendocrine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tumors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(PNETs):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incidence,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prognosis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recent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trend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toward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improved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survival.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Ann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Oncol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2008;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19</w:t>
      </w:r>
      <w:r w:rsidRPr="00B60AB2">
        <w:rPr>
          <w:rFonts w:ascii="Book Antiqua" w:eastAsia="Book Antiqua" w:hAnsi="Book Antiqua" w:cs="Book Antiqua"/>
        </w:rPr>
        <w:t>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1727-1733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18515795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10.1093/</w:t>
      </w:r>
      <w:proofErr w:type="spellStart"/>
      <w:r w:rsidRPr="00B60AB2">
        <w:rPr>
          <w:rFonts w:ascii="Book Antiqua" w:eastAsia="Book Antiqua" w:hAnsi="Book Antiqua" w:cs="Book Antiqua"/>
        </w:rPr>
        <w:t>annonc</w:t>
      </w:r>
      <w:proofErr w:type="spellEnd"/>
      <w:r w:rsidRPr="00B60AB2">
        <w:rPr>
          <w:rFonts w:ascii="Book Antiqua" w:eastAsia="Book Antiqua" w:hAnsi="Book Antiqua" w:cs="Book Antiqua"/>
        </w:rPr>
        <w:t>/mdn351]</w:t>
      </w:r>
    </w:p>
    <w:p w14:paraId="6395BF7C" w14:textId="2EDD81C6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7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Hu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HF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Z,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Chen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K,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Liu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MQ,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Ye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Z,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Chen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XM,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Zhang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Y,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Yu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XJ,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Xu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XW,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Ji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SR.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Multimodality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imaging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differentiation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pancreatic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neuroendocrine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tumors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solid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pseudopapillary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tumors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with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nomogram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model: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large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single-center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study.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Front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Surg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2022;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9</w:t>
      </w:r>
      <w:r w:rsidRPr="00B60AB2">
        <w:rPr>
          <w:rFonts w:ascii="Book Antiqua" w:eastAsia="Book Antiqua" w:hAnsi="Book Antiqua" w:cs="Book Antiqua"/>
        </w:rPr>
        <w:t>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970178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36277293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10.3389/fsurg.2022.970178]</w:t>
      </w:r>
    </w:p>
    <w:p w14:paraId="02DFE166" w14:textId="7B3F8D04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8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Grey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N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Silosky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Lieu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CH,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Chin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BB.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</w:rPr>
        <w:t>Current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status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future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targeted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peptide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receptor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radionuclide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positron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emission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tomography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imaging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therapy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gastroenteropancreatic</w:t>
      </w:r>
      <w:proofErr w:type="spellEnd"/>
      <w:r w:rsidRPr="00B60AB2">
        <w:rPr>
          <w:rFonts w:ascii="Book Antiqua" w:eastAsia="Book Antiqua" w:hAnsi="Book Antiqua" w:cs="Book Antiqua"/>
        </w:rPr>
        <w:t>-neuroendocrine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tumors.</w:t>
      </w:r>
      <w:proofErr w:type="gram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World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J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Gastroenterol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2022;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28</w:t>
      </w:r>
      <w:r w:rsidRPr="00B60AB2">
        <w:rPr>
          <w:rFonts w:ascii="Book Antiqua" w:eastAsia="Book Antiqua" w:hAnsi="Book Antiqua" w:cs="Book Antiqua"/>
        </w:rPr>
        <w:t>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1768-1780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35633909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10.3748/wjg.v28.i17.1768]</w:t>
      </w:r>
    </w:p>
    <w:p w14:paraId="61D6C85D" w14:textId="53B8E28B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9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b/>
          <w:bCs/>
        </w:rPr>
        <w:t>Moretti</w:t>
      </w:r>
      <w:proofErr w:type="spellEnd"/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JL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Hauet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Caglar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Rebillard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Burak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Z.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</w:rPr>
        <w:t>To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use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MIBI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not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to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use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MIBI?</w:t>
      </w:r>
      <w:proofErr w:type="gram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That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question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when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assessing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tumour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cells.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i/>
          <w:iCs/>
        </w:rPr>
        <w:t>Eur</w:t>
      </w:r>
      <w:proofErr w:type="spellEnd"/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J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i/>
          <w:iCs/>
        </w:rPr>
        <w:t>Nucl</w:t>
      </w:r>
      <w:proofErr w:type="spellEnd"/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Med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Mol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Imaging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2005;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32</w:t>
      </w:r>
      <w:r w:rsidRPr="00B60AB2">
        <w:rPr>
          <w:rFonts w:ascii="Book Antiqua" w:eastAsia="Book Antiqua" w:hAnsi="Book Antiqua" w:cs="Book Antiqua"/>
        </w:rPr>
        <w:t>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836-842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15902437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10.1007/s00259-005-1840-x]</w:t>
      </w:r>
    </w:p>
    <w:p w14:paraId="07D18E7A" w14:textId="77F92C83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proofErr w:type="gramStart"/>
      <w:r w:rsidRPr="00B60AB2">
        <w:rPr>
          <w:rFonts w:ascii="Book Antiqua" w:eastAsia="Book Antiqua" w:hAnsi="Book Antiqua" w:cs="Book Antiqua"/>
        </w:rPr>
        <w:t>10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b/>
          <w:bCs/>
        </w:rPr>
        <w:t>Okudan</w:t>
      </w:r>
      <w:proofErr w:type="spellEnd"/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B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Seven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Gülaldı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NCM,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Çapraz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Açıkgöz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Y.</w:t>
      </w:r>
      <w:proofErr w:type="gram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Value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(99m</w:t>
      </w:r>
      <w:proofErr w:type="gramStart"/>
      <w:r w:rsidRPr="00B60AB2">
        <w:rPr>
          <w:rFonts w:ascii="Book Antiqua" w:eastAsia="Book Antiqua" w:hAnsi="Book Antiqua" w:cs="Book Antiqua"/>
        </w:rPr>
        <w:t>)Tc</w:t>
      </w:r>
      <w:proofErr w:type="gramEnd"/>
      <w:r w:rsidRPr="00B60AB2">
        <w:rPr>
          <w:rFonts w:ascii="Book Antiqua" w:eastAsia="Book Antiqua" w:hAnsi="Book Antiqua" w:cs="Book Antiqua"/>
        </w:rPr>
        <w:t>-MIBI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SPECT/CT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Postoperative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Assessment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Patients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with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Differentiated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lastRenderedPageBreak/>
        <w:t>Thyroid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Carcinoma.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i/>
          <w:iCs/>
        </w:rPr>
        <w:t>Curr</w:t>
      </w:r>
      <w:proofErr w:type="spellEnd"/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Med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Imaging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2022;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18</w:t>
      </w:r>
      <w:r w:rsidRPr="00B60AB2">
        <w:rPr>
          <w:rFonts w:ascii="Book Antiqua" w:eastAsia="Book Antiqua" w:hAnsi="Book Antiqua" w:cs="Book Antiqua"/>
        </w:rPr>
        <w:t>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404-408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34749623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10.2174/1573405617666211108154028]</w:t>
      </w:r>
    </w:p>
    <w:p w14:paraId="0D539E03" w14:textId="4B724683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11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Xia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G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Ming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Z,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Guo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H,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Liu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Y.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18F-FDG-PET/CT</w:t>
      </w:r>
      <w:r w:rsidR="00D17750" w:rsidRPr="00B60AB2">
        <w:rPr>
          <w:rFonts w:ascii="Book Antiqua" w:eastAsia="Book Antiqua" w:hAnsi="Book Antiqua" w:cs="Book Antiqua"/>
        </w:rPr>
        <w:t xml:space="preserve"> versus </w:t>
      </w:r>
      <w:r w:rsidRPr="00B60AB2">
        <w:rPr>
          <w:rFonts w:ascii="Book Antiqua" w:eastAsia="Book Antiqua" w:hAnsi="Book Antiqua" w:cs="Book Antiqua"/>
        </w:rPr>
        <w:t>99Tcm-MIBI-SPECT: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which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better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for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detection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solitary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pulmonary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</w:rPr>
        <w:t>nodules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?</w:t>
      </w:r>
      <w:proofErr w:type="gram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J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BUON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2017;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22</w:t>
      </w:r>
      <w:r w:rsidRPr="00B60AB2">
        <w:rPr>
          <w:rFonts w:ascii="Book Antiqua" w:eastAsia="Book Antiqua" w:hAnsi="Book Antiqua" w:cs="Book Antiqua"/>
        </w:rPr>
        <w:t>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1246-1251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29135109]</w:t>
      </w:r>
    </w:p>
    <w:p w14:paraId="5BE19BB3" w14:textId="5CE7076E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12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b/>
          <w:bCs/>
        </w:rPr>
        <w:t>Schenke</w:t>
      </w:r>
      <w:proofErr w:type="spellEnd"/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SA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Campennì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Tuncel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Bottoni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G,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Sager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Bogovic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Crncic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Rozic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Görges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Özcan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PP,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Groener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Hautzel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H,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Klett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Kreissl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MC,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Giovanella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Diagnostic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Performance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(99m)</w:t>
      </w:r>
      <w:proofErr w:type="spellStart"/>
      <w:r w:rsidRPr="00B60AB2">
        <w:rPr>
          <w:rFonts w:ascii="Book Antiqua" w:eastAsia="Book Antiqua" w:hAnsi="Book Antiqua" w:cs="Book Antiqua"/>
        </w:rPr>
        <w:t>Tc-Methoxy-Isobuty-Isonitrile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(MIBI)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for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Risk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Stratification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Hypofunctioning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Thyroid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Nodules: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European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Multicenter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Study.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Diagnostics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(Basel)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2022;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12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35741167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10.3390/diagnostics12061358]</w:t>
      </w:r>
    </w:p>
    <w:p w14:paraId="7742F55F" w14:textId="77777777" w:rsidR="00E83BF7" w:rsidRDefault="00C13ACA" w:rsidP="00B60AB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60AB2">
        <w:rPr>
          <w:rFonts w:ascii="Book Antiqua" w:eastAsia="Book Antiqua" w:hAnsi="Book Antiqua" w:cs="Book Antiqua"/>
        </w:rPr>
        <w:t>13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Lu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C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Wang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Z,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Wang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G,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Wang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X,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Liu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X.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Superior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mediastinal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typical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carcinoid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detected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99mTc-MIBI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SPECT/CT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imaging: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case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report.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Medicine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(Baltimore)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2017;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96</w:t>
      </w:r>
      <w:r w:rsidRPr="00B60AB2">
        <w:rPr>
          <w:rFonts w:ascii="Book Antiqua" w:eastAsia="Book Antiqua" w:hAnsi="Book Antiqua" w:cs="Book Antiqua"/>
        </w:rPr>
        <w:t>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e9457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29384931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10.1097/MD.0000000000009457]</w:t>
      </w:r>
    </w:p>
    <w:p w14:paraId="3D3F8A3F" w14:textId="4D8B6232" w:rsidR="00E83BF7" w:rsidRDefault="00E83BF7" w:rsidP="00B60AB2">
      <w:pPr>
        <w:spacing w:line="360" w:lineRule="auto"/>
        <w:jc w:val="both"/>
        <w:rPr>
          <w:rFonts w:ascii="Book Antiqua" w:eastAsia="Book Antiqua" w:hAnsi="Book Antiqua" w:cs="Book Antiqua"/>
        </w:rPr>
        <w:sectPr w:rsidR="00E83BF7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208B78" w14:textId="77777777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093387D" w14:textId="729E5D90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</w:rPr>
        <w:t>Informed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consent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statement: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</w:rPr>
        <w:t>Informed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consent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was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obtained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from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subject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time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admission.</w:t>
      </w:r>
    </w:p>
    <w:p w14:paraId="7AEAC83B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1C1081D0" w14:textId="2752D66E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</w:rPr>
        <w:t>Conflict-of-interest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statement: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="00D17750" w:rsidRPr="00B60AB2">
        <w:rPr>
          <w:rFonts w:ascii="Book Antiqua" w:eastAsia="Book Antiqua" w:hAnsi="Book Antiqua" w:cs="Book Antiqua"/>
        </w:rPr>
        <w:t>All authors report no relevant conflicts of interest for this article.</w:t>
      </w:r>
    </w:p>
    <w:p w14:paraId="4050BE23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749B19AE" w14:textId="331B5002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</w:rPr>
        <w:t>CARE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Checklist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(2016)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statement: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="00D17750" w:rsidRPr="00B60AB2">
        <w:rPr>
          <w:rFonts w:ascii="Book Antiqua" w:eastAsia="Book Antiqua" w:hAnsi="Book Antiqua" w:cs="Book Antiqua"/>
        </w:rPr>
        <w:t>The authors have read the CARE Checklist (2016), and the manuscript was prepared and revised according to the CARE Checklist (2016).</w:t>
      </w:r>
    </w:p>
    <w:p w14:paraId="7D3527A9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7B3F7D8B" w14:textId="04C2E619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</w:rPr>
        <w:t>Open-Access: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</w:rPr>
        <w:t>This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article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open-access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article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that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was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selected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in-house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editor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fully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peer-reviewed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external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reviewers.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distributed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accordance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with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Creative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Commons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Attribution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NonCommercial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(CC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BY-NC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4.0)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license,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which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permits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others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to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distribute,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remix,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adapt,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build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upon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this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work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non-commercially,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license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their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derivative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works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different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terms,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provided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original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work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properly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cited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use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non-commercial.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See: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https://creativecommons.org/Licenses/by-nc/4.0/</w:t>
      </w:r>
    </w:p>
    <w:p w14:paraId="4DC04724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268F028C" w14:textId="7EBFBAB8" w:rsidR="00D17750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t>Provenance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peer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review: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</w:rPr>
        <w:t>Unsolicited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article;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</w:rPr>
        <w:t>Externally</w:t>
      </w:r>
      <w:proofErr w:type="gram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peer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reviewed.</w:t>
      </w:r>
    </w:p>
    <w:p w14:paraId="1D8A2383" w14:textId="3D22A78D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t>Peer-review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model: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</w:rPr>
        <w:t>Single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blind</w:t>
      </w:r>
    </w:p>
    <w:p w14:paraId="57812B89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11700389" w14:textId="52EEA664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t>Peer-review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started: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</w:rPr>
        <w:t>January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19,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2023</w:t>
      </w:r>
    </w:p>
    <w:p w14:paraId="11444D4E" w14:textId="7DDC4275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t>First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decision: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</w:rPr>
        <w:t>February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2023</w:t>
      </w:r>
    </w:p>
    <w:p w14:paraId="04565519" w14:textId="5FF2AEF5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t>Article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press: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A525A" w:rsidRPr="007D32C5">
        <w:rPr>
          <w:rFonts w:ascii="Book Antiqua" w:eastAsia="Book Antiqua" w:hAnsi="Book Antiqua" w:cs="Book Antiqua"/>
        </w:rPr>
        <w:t>March 24, 2023</w:t>
      </w:r>
    </w:p>
    <w:p w14:paraId="7F0B568D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71046172" w14:textId="2AF76E1C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t>Specialty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type: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7750" w:rsidRPr="00B60AB2">
        <w:rPr>
          <w:rFonts w:ascii="Book Antiqua" w:eastAsia="Book Antiqua" w:hAnsi="Book Antiqua" w:cs="Book Antiqua"/>
        </w:rPr>
        <w:t>Medicine, research and experimental</w:t>
      </w:r>
    </w:p>
    <w:p w14:paraId="501B46ED" w14:textId="2DB55E96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t>Country/Territory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origin: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</w:rPr>
        <w:t>China</w:t>
      </w:r>
    </w:p>
    <w:p w14:paraId="417CDD52" w14:textId="37AF0CEF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t>Peer-review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report’s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scientific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quality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E4369DA" w14:textId="3AEE1B44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Grade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</w:rPr>
        <w:t>A</w:t>
      </w:r>
      <w:proofErr w:type="gram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(Excellent):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0</w:t>
      </w:r>
    </w:p>
    <w:p w14:paraId="2B40D2F2" w14:textId="77E235E1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lastRenderedPageBreak/>
        <w:t>Grade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(Very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good):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</w:t>
      </w:r>
    </w:p>
    <w:p w14:paraId="70E96667" w14:textId="776593DA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Grade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(Good):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</w:t>
      </w:r>
      <w:r w:rsidR="0061199D" w:rsidRPr="00B60AB2">
        <w:rPr>
          <w:rFonts w:ascii="Book Antiqua" w:eastAsia="Book Antiqua" w:hAnsi="Book Antiqua" w:cs="Book Antiqua"/>
        </w:rPr>
        <w:t>, C</w:t>
      </w:r>
    </w:p>
    <w:p w14:paraId="450A6B1D" w14:textId="705C7ED4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Grade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(Fair):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0</w:t>
      </w:r>
    </w:p>
    <w:p w14:paraId="3BBC0E61" w14:textId="58A90CF3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Grade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(Poor):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</w:t>
      </w:r>
    </w:p>
    <w:p w14:paraId="388066B8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109BB1DC" w14:textId="77777777" w:rsidR="001069D1" w:rsidRDefault="00C13ACA" w:rsidP="001069D1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t>P-Reviewer: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Akbulut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Turkey;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Ampollini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Italy;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Saglam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Turkey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S-Editor: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1199D" w:rsidRPr="00B60AB2">
        <w:rPr>
          <w:rFonts w:ascii="Book Antiqua" w:eastAsia="Book Antiqua" w:hAnsi="Book Antiqua" w:cs="Book Antiqua"/>
          <w:bCs/>
          <w:color w:val="000000"/>
        </w:rPr>
        <w:t>Zhao S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L-Editor: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90718" w:rsidRPr="00B60AB2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B60AB2">
        <w:rPr>
          <w:rFonts w:ascii="Book Antiqua" w:eastAsia="Book Antiqua" w:hAnsi="Book Antiqua" w:cs="Book Antiqua"/>
          <w:b/>
          <w:color w:val="000000"/>
        </w:rPr>
        <w:t>P-Editor: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6801" w:rsidRPr="00B60AB2">
        <w:rPr>
          <w:rFonts w:ascii="Book Antiqua" w:eastAsia="Book Antiqua" w:hAnsi="Book Antiqua" w:cs="Book Antiqua"/>
          <w:bCs/>
          <w:color w:val="000000"/>
        </w:rPr>
        <w:t>Zhao S</w:t>
      </w:r>
    </w:p>
    <w:p w14:paraId="69755222" w14:textId="57E53E81" w:rsidR="00DE2C87" w:rsidRPr="00FB4A23" w:rsidRDefault="00FB4A23" w:rsidP="001069D1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>
        <w:rPr>
          <w:rFonts w:ascii="Book Antiqua" w:eastAsia="Book Antiqua" w:hAnsi="Book Antiqua" w:cs="Book Antiqua"/>
          <w:bCs/>
          <w:color w:val="000000"/>
        </w:rPr>
        <w:br w:type="page"/>
      </w:r>
    </w:p>
    <w:p w14:paraId="62BA7750" w14:textId="75234D3D" w:rsidR="00A77B3E" w:rsidRPr="00B60AB2" w:rsidRDefault="00C13ACA" w:rsidP="00B60AB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Legends</w:t>
      </w:r>
    </w:p>
    <w:p w14:paraId="048F6C66" w14:textId="7875F25B" w:rsidR="009C42D5" w:rsidRPr="00B60AB2" w:rsidRDefault="00E0255B" w:rsidP="00B60AB2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29D3BDFB" wp14:editId="5896674A">
            <wp:extent cx="5905307" cy="3870867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307" cy="38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016A0" w14:textId="33633BC6" w:rsidR="00A77B3E" w:rsidRPr="00B60AB2" w:rsidRDefault="00C13ACA" w:rsidP="00B60AB2">
      <w:pPr>
        <w:spacing w:line="360" w:lineRule="auto"/>
        <w:jc w:val="both"/>
        <w:rPr>
          <w:rFonts w:ascii="Book Antiqua" w:hAnsi="Book Antiqua" w:cs="Book Antiqua"/>
          <w:color w:val="212121"/>
          <w:shd w:val="clear" w:color="auto" w:fill="FFFFFF"/>
          <w:lang w:eastAsia="zh-CN"/>
        </w:rPr>
      </w:pPr>
      <w:r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Figure</w:t>
      </w:r>
      <w:r w:rsidR="00D17750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1</w:t>
      </w:r>
      <w:r w:rsidR="0061199D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Abdominal</w:t>
      </w:r>
      <w:r w:rsidR="00D17750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computed</w:t>
      </w:r>
      <w:r w:rsidR="00D17750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tomography</w:t>
      </w:r>
      <w:r w:rsidR="00032733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.</w:t>
      </w:r>
      <w:r w:rsidR="00D17750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mass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(arrow)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with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multiple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calcifications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between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pancreas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spleen</w:t>
      </w:r>
      <w:r w:rsidR="00032733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was observed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.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boundary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between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mass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pancreas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spleen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was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poorly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defined.</w:t>
      </w:r>
    </w:p>
    <w:p w14:paraId="2C799D76" w14:textId="77777777" w:rsidR="00A72FC4" w:rsidRDefault="00A72FC4">
      <w:pPr>
        <w:rPr>
          <w:rFonts w:ascii="Book Antiqua" w:hAnsi="Book Antiqua" w:cs="Book Antiqua"/>
          <w:color w:val="212121"/>
          <w:shd w:val="clear" w:color="auto" w:fill="FFFFFF"/>
          <w:lang w:eastAsia="zh-CN"/>
        </w:rPr>
      </w:pPr>
      <w:r>
        <w:rPr>
          <w:rFonts w:ascii="Book Antiqua" w:hAnsi="Book Antiqua" w:cs="Book Antiqua"/>
          <w:color w:val="212121"/>
          <w:shd w:val="clear" w:color="auto" w:fill="FFFFFF"/>
          <w:lang w:eastAsia="zh-CN"/>
        </w:rPr>
        <w:br w:type="page"/>
      </w:r>
    </w:p>
    <w:p w14:paraId="70160E77" w14:textId="59A51092" w:rsidR="0021732C" w:rsidRPr="00B60AB2" w:rsidRDefault="00C26685" w:rsidP="00B60AB2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44D2B470" wp14:editId="2395EE42">
            <wp:extent cx="5614287" cy="4382069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87" cy="438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0B472" w14:textId="4B83132E" w:rsidR="00A77B3E" w:rsidRPr="00B60AB2" w:rsidRDefault="00C13ACA" w:rsidP="00B60AB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Figure</w:t>
      </w:r>
      <w:r w:rsidR="00D17750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2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Abdominal</w:t>
      </w:r>
      <w:r w:rsidR="00D17750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="00B702D7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computed tomography</w:t>
      </w:r>
      <w:r w:rsidR="00D17750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with</w:t>
      </w:r>
      <w:r w:rsidR="00D17750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c</w:t>
      </w:r>
      <w:r w:rsidRPr="00B60AB2">
        <w:rPr>
          <w:rFonts w:ascii="Book Antiqua" w:eastAsia="Book Antiqua" w:hAnsi="Book Antiqua" w:cs="Book Antiqua"/>
          <w:b/>
          <w:bCs/>
        </w:rPr>
        <w:t>ontrast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showed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that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the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upper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abdominal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mass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was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unevenly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and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gradually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enhanced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(arrow).</w:t>
      </w:r>
      <w:r w:rsidR="00D17750" w:rsidRPr="00A72FC4">
        <w:rPr>
          <w:rFonts w:ascii="Book Antiqua" w:eastAsia="Book Antiqua" w:hAnsi="Book Antiqua" w:cs="Book Antiqua"/>
          <w:b/>
        </w:rPr>
        <w:t xml:space="preserve"> </w:t>
      </w:r>
      <w:r w:rsidRPr="00B60AB2">
        <w:rPr>
          <w:rFonts w:ascii="Book Antiqua" w:eastAsia="Book Antiqua" w:hAnsi="Book Antiqua" w:cs="Book Antiqua"/>
        </w:rPr>
        <w:t>A: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B702D7" w:rsidRPr="00B60AB2">
        <w:rPr>
          <w:rFonts w:ascii="Book Antiqua" w:hAnsi="Book Antiqua" w:cs="Book Antiqua"/>
          <w:lang w:eastAsia="zh-CN"/>
        </w:rPr>
        <w:t>A</w:t>
      </w:r>
      <w:r w:rsidR="00B702D7" w:rsidRPr="00B60AB2">
        <w:rPr>
          <w:rFonts w:ascii="Book Antiqua" w:eastAsia="Book Antiqua" w:hAnsi="Book Antiqua" w:cs="Book Antiqua"/>
        </w:rPr>
        <w:t xml:space="preserve">rterial </w:t>
      </w:r>
      <w:r w:rsidRPr="00B60AB2">
        <w:rPr>
          <w:rFonts w:ascii="Book Antiqua" w:eastAsia="Book Antiqua" w:hAnsi="Book Antiqua" w:cs="Book Antiqua"/>
        </w:rPr>
        <w:t>time</w:t>
      </w:r>
      <w:r w:rsidR="00B702D7" w:rsidRPr="00B60AB2">
        <w:rPr>
          <w:rFonts w:ascii="Book Antiqua" w:hAnsi="Book Antiqua" w:cs="Book Antiqua"/>
          <w:lang w:eastAsia="zh-CN"/>
        </w:rPr>
        <w:t>;</w:t>
      </w:r>
      <w:r w:rsidR="00B702D7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B702D7" w:rsidRPr="00B60AB2">
        <w:rPr>
          <w:rFonts w:ascii="Book Antiqua" w:hAnsi="Book Antiqua" w:cs="Book Antiqua"/>
          <w:lang w:eastAsia="zh-CN"/>
        </w:rPr>
        <w:t>V</w:t>
      </w:r>
      <w:r w:rsidR="00B702D7" w:rsidRPr="00B60AB2">
        <w:rPr>
          <w:rFonts w:ascii="Book Antiqua" w:eastAsia="Book Antiqua" w:hAnsi="Book Antiqua" w:cs="Book Antiqua"/>
        </w:rPr>
        <w:t xml:space="preserve">enous </w:t>
      </w:r>
      <w:r w:rsidRPr="00B60AB2">
        <w:rPr>
          <w:rFonts w:ascii="Book Antiqua" w:eastAsia="Book Antiqua" w:hAnsi="Book Antiqua" w:cs="Book Antiqua"/>
        </w:rPr>
        <w:t>time.</w:t>
      </w:r>
    </w:p>
    <w:p w14:paraId="74DD941A" w14:textId="77777777" w:rsidR="00A72FC4" w:rsidRDefault="00A72FC4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br w:type="page"/>
      </w:r>
    </w:p>
    <w:p w14:paraId="0120162D" w14:textId="26DFDAE7" w:rsidR="006542A8" w:rsidRDefault="006542A8" w:rsidP="00B60AB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</w:pPr>
      <w:r>
        <w:rPr>
          <w:noProof/>
          <w:lang w:eastAsia="zh-CN"/>
        </w:rPr>
        <w:lastRenderedPageBreak/>
        <w:drawing>
          <wp:inline distT="0" distB="0" distL="0" distR="0" wp14:anchorId="1B4AB2DF" wp14:editId="4674F66E">
            <wp:extent cx="5937858" cy="3841771"/>
            <wp:effectExtent l="0" t="0" r="635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58" cy="384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7155E" w14:textId="5B69B3B5" w:rsidR="0061199D" w:rsidRPr="00B60AB2" w:rsidRDefault="00C13ACA" w:rsidP="00B60AB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Figure</w:t>
      </w:r>
      <w:r w:rsidR="00D17750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3</w:t>
      </w:r>
      <w:r w:rsidR="0061199D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="006E5F3E" w:rsidRPr="00B60AB2">
        <w:rPr>
          <w:rFonts w:ascii="Book Antiqua" w:hAnsi="Book Antiqua"/>
          <w:b/>
          <w:bCs/>
          <w:color w:val="212121"/>
          <w:highlight w:val="white"/>
        </w:rPr>
        <w:t>Abdominal technetium-99m methoxy-2-isobutylisonitrile single photon emission computed tomography/computed tomography</w:t>
      </w:r>
      <w:r w:rsidR="006E5F3E" w:rsidRPr="00B60AB2">
        <w:rPr>
          <w:rFonts w:ascii="Book Antiqua" w:hAnsi="Book Antiqua"/>
          <w:b/>
          <w:bCs/>
          <w:color w:val="212121"/>
        </w:rPr>
        <w:t>.</w:t>
      </w:r>
      <w:r w:rsidR="006E5F3E" w:rsidRPr="00A72FC4">
        <w:rPr>
          <w:rFonts w:ascii="Book Antiqua" w:hAnsi="Book Antiqua"/>
          <w:b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Technetium-99m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methoxy-2-isobutylisonitrile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single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photon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emission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computed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tomography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(SPECT)/CT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abdomen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showed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that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focal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radioactive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concentration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(long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arrow)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with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mild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radioactive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concentration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(short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arrow)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was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present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SPECT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(A,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D)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032733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technetium-99m methoxy-2-isobutylisonitrile </w:t>
      </w:r>
      <w:r w:rsidRPr="00B60AB2">
        <w:rPr>
          <w:rFonts w:ascii="Book Antiqua" w:eastAsia="Book Antiqua" w:hAnsi="Book Antiqua" w:cs="Book Antiqua"/>
        </w:rPr>
        <w:t>SPECT/CT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fusion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images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(C,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F)</w:t>
      </w:r>
      <w:r w:rsidR="00B702D7" w:rsidRPr="00B60AB2">
        <w:rPr>
          <w:rFonts w:ascii="Book Antiqua" w:hAnsi="Book Antiqua" w:cs="Book Antiqua"/>
          <w:lang w:eastAsia="zh-CN"/>
        </w:rPr>
        <w:t xml:space="preserve"> </w:t>
      </w:r>
      <w:r w:rsidRPr="00B60AB2">
        <w:rPr>
          <w:rFonts w:ascii="Book Antiqua" w:eastAsia="Book Antiqua" w:hAnsi="Book Antiqua" w:cs="Book Antiqua"/>
        </w:rPr>
        <w:t>at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sites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corresponding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to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pancreatic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body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tail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upper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abdominal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mass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discovered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(B</w:t>
      </w:r>
      <w:r w:rsidR="00B702D7" w:rsidRPr="00B60AB2">
        <w:rPr>
          <w:rFonts w:ascii="Book Antiqua" w:eastAsia="宋体" w:hAnsi="Book Antiqua" w:cs="宋体"/>
          <w:lang w:eastAsia="zh-CN"/>
        </w:rPr>
        <w:t xml:space="preserve">, </w:t>
      </w:r>
      <w:r w:rsidRPr="00B60AB2">
        <w:rPr>
          <w:rFonts w:ascii="Book Antiqua" w:eastAsia="Book Antiqua" w:hAnsi="Book Antiqua" w:cs="Book Antiqua"/>
        </w:rPr>
        <w:t>E).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</w:t>
      </w:r>
      <w:r w:rsidR="007E6BF8" w:rsidRPr="00B60AB2">
        <w:rPr>
          <w:rFonts w:ascii="Book Antiqua" w:hAnsi="Book Antiqua" w:cs="Book Antiqua"/>
          <w:lang w:eastAsia="zh-CN"/>
        </w:rPr>
        <w:t>-</w:t>
      </w:r>
      <w:r w:rsidRPr="00B60AB2">
        <w:rPr>
          <w:rFonts w:ascii="Book Antiqua" w:eastAsia="Book Antiqua" w:hAnsi="Book Antiqua" w:cs="Book Antiqua"/>
        </w:rPr>
        <w:t>C: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7E6BF8" w:rsidRPr="00B60AB2">
        <w:rPr>
          <w:rFonts w:ascii="Book Antiqua" w:hAnsi="Book Antiqua" w:cs="Book Antiqua"/>
          <w:lang w:eastAsia="zh-CN"/>
        </w:rPr>
        <w:t>T</w:t>
      </w:r>
      <w:r w:rsidR="007E6BF8" w:rsidRPr="00B60AB2">
        <w:rPr>
          <w:rFonts w:ascii="Book Antiqua" w:eastAsia="Book Antiqua" w:hAnsi="Book Antiqua" w:cs="Book Antiqua"/>
        </w:rPr>
        <w:t xml:space="preserve">ransverse </w:t>
      </w:r>
      <w:r w:rsidRPr="00B60AB2">
        <w:rPr>
          <w:rFonts w:ascii="Book Antiqua" w:eastAsia="Book Antiqua" w:hAnsi="Book Antiqua" w:cs="Book Antiqua"/>
        </w:rPr>
        <w:t>axis</w:t>
      </w:r>
      <w:r w:rsidR="00B702D7" w:rsidRPr="00B60AB2">
        <w:rPr>
          <w:rFonts w:ascii="Book Antiqua" w:hAnsi="Book Antiqua" w:cs="Book Antiqua"/>
          <w:lang w:eastAsia="zh-CN"/>
        </w:rPr>
        <w:t>;</w:t>
      </w:r>
      <w:r w:rsidR="00B702D7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</w:t>
      </w:r>
      <w:r w:rsidR="00B702D7" w:rsidRPr="00B60AB2">
        <w:rPr>
          <w:rFonts w:ascii="Book Antiqua" w:hAnsi="Book Antiqua" w:cs="Book Antiqua"/>
          <w:lang w:eastAsia="zh-CN"/>
        </w:rPr>
        <w:t>-</w:t>
      </w:r>
      <w:r w:rsidRPr="00B60AB2">
        <w:rPr>
          <w:rFonts w:ascii="Book Antiqua" w:eastAsia="Book Antiqua" w:hAnsi="Book Antiqua" w:cs="Book Antiqua"/>
        </w:rPr>
        <w:t>F: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7E6BF8" w:rsidRPr="00B60AB2">
        <w:rPr>
          <w:rFonts w:ascii="Book Antiqua" w:hAnsi="Book Antiqua" w:cs="Book Antiqua"/>
          <w:lang w:eastAsia="zh-CN"/>
        </w:rPr>
        <w:t>C</w:t>
      </w:r>
      <w:r w:rsidR="007E6BF8" w:rsidRPr="00B60AB2">
        <w:rPr>
          <w:rFonts w:ascii="Book Antiqua" w:eastAsia="Book Antiqua" w:hAnsi="Book Antiqua" w:cs="Book Antiqua"/>
        </w:rPr>
        <w:t xml:space="preserve">oronal </w:t>
      </w:r>
      <w:r w:rsidRPr="00B60AB2">
        <w:rPr>
          <w:rFonts w:ascii="Book Antiqua" w:eastAsia="Book Antiqua" w:hAnsi="Book Antiqua" w:cs="Book Antiqua"/>
        </w:rPr>
        <w:t>axis.</w:t>
      </w:r>
    </w:p>
    <w:p w14:paraId="47A56796" w14:textId="77777777" w:rsidR="00A72FC4" w:rsidRDefault="00A72FC4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br w:type="page"/>
      </w:r>
    </w:p>
    <w:p w14:paraId="3B9558CF" w14:textId="1903F39C" w:rsidR="005F4D57" w:rsidRDefault="005F4D57" w:rsidP="00B60AB2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E244062" wp14:editId="2417E86C">
            <wp:extent cx="5954730" cy="1623731"/>
            <wp:effectExtent l="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30" cy="162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AB03A" w14:textId="567E0512" w:rsidR="000B02C9" w:rsidRPr="00B60AB2" w:rsidRDefault="00C13ACA" w:rsidP="00B60AB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60AB2">
        <w:rPr>
          <w:rFonts w:ascii="Book Antiqua" w:eastAsia="Book Antiqua" w:hAnsi="Book Antiqua" w:cs="Book Antiqua"/>
          <w:b/>
          <w:bCs/>
        </w:rPr>
        <w:t>Figure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4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="007E6BF8" w:rsidRPr="00B60AB2">
        <w:rPr>
          <w:rFonts w:ascii="Book Antiqua" w:hAnsi="Book Antiqua" w:cs="Book Antiqua"/>
          <w:b/>
          <w:bCs/>
          <w:lang w:eastAsia="zh-CN"/>
        </w:rPr>
        <w:t>H</w:t>
      </w:r>
      <w:r w:rsidR="007E6BF8" w:rsidRPr="00B60AB2">
        <w:rPr>
          <w:rFonts w:ascii="Book Antiqua" w:eastAsia="Book Antiqua" w:hAnsi="Book Antiqua" w:cs="Book Antiqua"/>
          <w:b/>
          <w:bCs/>
        </w:rPr>
        <w:t>ematoxylin and eosin staining</w:t>
      </w:r>
      <w:r w:rsidR="007E6BF8" w:rsidRPr="00B60AB2">
        <w:rPr>
          <w:rFonts w:ascii="Book Antiqua" w:hAnsi="Book Antiqua" w:cs="Book Antiqua"/>
          <w:b/>
          <w:bCs/>
          <w:lang w:eastAsia="zh-CN"/>
        </w:rPr>
        <w:t>.</w:t>
      </w:r>
      <w:r w:rsidR="007E6BF8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="007E6BF8" w:rsidRPr="00B60AB2">
        <w:rPr>
          <w:rFonts w:ascii="Book Antiqua" w:hAnsi="Book Antiqua" w:cs="Book Antiqua"/>
          <w:bCs/>
          <w:lang w:eastAsia="zh-CN"/>
        </w:rPr>
        <w:t xml:space="preserve">A: </w:t>
      </w:r>
      <w:r w:rsidRPr="00B60AB2">
        <w:rPr>
          <w:rFonts w:ascii="Book Antiqua" w:eastAsia="Book Antiqua" w:hAnsi="Book Antiqua" w:cs="Book Antiqua"/>
          <w:bCs/>
        </w:rPr>
        <w:t>The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pathology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of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the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focal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radioactive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concentration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of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the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pancreatic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body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and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tail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shown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on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="000B02C9" w:rsidRPr="00B60AB2">
        <w:rPr>
          <w:rFonts w:ascii="Book Antiqua" w:eastAsia="Book Antiqua" w:hAnsi="Book Antiqua" w:cs="Book Antiqua"/>
          <w:color w:val="212121"/>
        </w:rPr>
        <w:t>technetium-99m methoxy-2-isobutylisonitrile single photon emission computed tomography</w:t>
      </w:r>
      <w:r w:rsidR="00FC60A2" w:rsidRPr="00B60AB2">
        <w:rPr>
          <w:rFonts w:ascii="Book Antiqua" w:hAnsi="Book Antiqua" w:cs="Book Antiqua"/>
          <w:color w:val="212121"/>
          <w:lang w:eastAsia="zh-CN"/>
        </w:rPr>
        <w:t xml:space="preserve"> (CT)</w:t>
      </w:r>
      <w:r w:rsidR="000B02C9" w:rsidRPr="00B60AB2">
        <w:rPr>
          <w:rFonts w:ascii="Book Antiqua" w:eastAsia="Book Antiqua" w:hAnsi="Book Antiqua" w:cs="Book Antiqua"/>
          <w:color w:val="212121"/>
        </w:rPr>
        <w:t>/</w:t>
      </w:r>
      <w:r w:rsidR="00FC60A2" w:rsidRPr="00B60AB2">
        <w:rPr>
          <w:rFonts w:ascii="Book Antiqua" w:hAnsi="Book Antiqua" w:cs="Book Antiqua"/>
          <w:color w:val="212121"/>
          <w:lang w:eastAsia="zh-CN"/>
        </w:rPr>
        <w:t>CT</w:t>
      </w:r>
      <w:r w:rsidR="000B02C9" w:rsidRPr="00B60AB2">
        <w:rPr>
          <w:rFonts w:ascii="Book Antiqua" w:eastAsia="Book Antiqua" w:hAnsi="Book Antiqua" w:cs="Book Antiqua"/>
          <w:bCs/>
          <w:vertAlign w:val="superscript"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indicated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a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well-differentiated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pancreatic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neuroendocrine</w:t>
      </w:r>
      <w:r w:rsidR="00D17750" w:rsidRPr="00B60AB2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tumor</w:t>
      </w:r>
      <w:r w:rsidR="00D17750" w:rsidRPr="00B60AB2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Cs/>
          <w:i/>
          <w:iCs/>
        </w:rPr>
        <w:t>via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hematoxylin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and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eosin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staining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(×</w:t>
      </w:r>
      <w:r w:rsidR="00B702D7" w:rsidRPr="00B60AB2">
        <w:rPr>
          <w:rFonts w:ascii="Book Antiqua" w:hAnsi="Book Antiqua" w:cs="Book Antiqua"/>
          <w:bCs/>
          <w:lang w:eastAsia="zh-CN"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200</w:t>
      </w:r>
      <w:r w:rsidR="007E6BF8" w:rsidRPr="00B60AB2">
        <w:rPr>
          <w:rFonts w:ascii="Book Antiqua" w:eastAsia="Book Antiqua" w:hAnsi="Book Antiqua" w:cs="Book Antiqua"/>
          <w:bCs/>
        </w:rPr>
        <w:t>)</w:t>
      </w:r>
      <w:r w:rsidR="007E6BF8" w:rsidRPr="00B60AB2">
        <w:rPr>
          <w:rFonts w:ascii="Book Antiqua" w:hAnsi="Book Antiqua" w:cs="Book Antiqua"/>
          <w:bCs/>
          <w:lang w:eastAsia="zh-CN"/>
        </w:rPr>
        <w:t xml:space="preserve">; </w:t>
      </w:r>
      <w:r w:rsidR="00CF0F2D" w:rsidRPr="00B60AB2">
        <w:rPr>
          <w:rFonts w:ascii="Book Antiqua" w:hAnsi="Book Antiqua" w:cs="Book Antiqua"/>
          <w:lang w:eastAsia="zh-CN"/>
        </w:rPr>
        <w:t>B: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pathology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upper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abdominal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mass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shown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indicated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well-differentiated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pancreatic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032733" w:rsidRPr="00B60AB2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neuroendocrine tumor </w:t>
      </w:r>
      <w:r w:rsidRPr="00B60AB2">
        <w:rPr>
          <w:rFonts w:ascii="Book Antiqua" w:eastAsia="Book Antiqua" w:hAnsi="Book Antiqua" w:cs="Book Antiqua"/>
          <w:i/>
          <w:iCs/>
        </w:rPr>
        <w:t>via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hematoxylin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eosin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staining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(×</w:t>
      </w:r>
      <w:r w:rsidR="007F5B74" w:rsidRPr="00B60AB2">
        <w:rPr>
          <w:rFonts w:ascii="Book Antiqua" w:hAnsi="Book Antiqua" w:cs="Book Antiqua"/>
          <w:lang w:eastAsia="zh-CN"/>
        </w:rPr>
        <w:t xml:space="preserve"> </w:t>
      </w:r>
      <w:r w:rsidRPr="00B60AB2">
        <w:rPr>
          <w:rFonts w:ascii="Book Antiqua" w:eastAsia="Book Antiqua" w:hAnsi="Book Antiqua" w:cs="Book Antiqua"/>
        </w:rPr>
        <w:t>200)</w:t>
      </w:r>
      <w:r w:rsidR="000B02C9" w:rsidRPr="00B60AB2">
        <w:rPr>
          <w:rFonts w:ascii="Book Antiqua" w:eastAsia="Book Antiqua" w:hAnsi="Book Antiqua" w:cs="Book Antiqua"/>
        </w:rPr>
        <w:t xml:space="preserve">; </w:t>
      </w:r>
      <w:r w:rsidR="00CF0F2D" w:rsidRPr="00B60AB2">
        <w:rPr>
          <w:rFonts w:ascii="Book Antiqua" w:hAnsi="Book Antiqua" w:cs="Book Antiqua"/>
          <w:lang w:eastAsia="zh-CN"/>
        </w:rPr>
        <w:t>C: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Normal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spleen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cells</w:t>
      </w:r>
      <w:r w:rsidR="00032733" w:rsidRPr="00B60AB2">
        <w:rPr>
          <w:rFonts w:ascii="Book Antiqua" w:eastAsia="Book Antiqua" w:hAnsi="Book Antiqua" w:cs="Book Antiqua"/>
        </w:rPr>
        <w:t xml:space="preserve"> observed after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hematoxylin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eosin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stain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(×</w:t>
      </w:r>
      <w:r w:rsidR="007F5B74" w:rsidRPr="00B60AB2">
        <w:rPr>
          <w:rFonts w:ascii="Book Antiqua" w:hAnsi="Book Antiqua" w:cs="Book Antiqua"/>
          <w:lang w:eastAsia="zh-CN"/>
        </w:rPr>
        <w:t xml:space="preserve"> </w:t>
      </w:r>
      <w:r w:rsidRPr="00B60AB2">
        <w:rPr>
          <w:rFonts w:ascii="Book Antiqua" w:eastAsia="Book Antiqua" w:hAnsi="Book Antiqua" w:cs="Book Antiqua"/>
        </w:rPr>
        <w:t>100).</w:t>
      </w:r>
    </w:p>
    <w:p w14:paraId="2C84A1BB" w14:textId="77777777" w:rsidR="00A72FC4" w:rsidRDefault="00A72FC4">
      <w:pPr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br w:type="page"/>
      </w:r>
    </w:p>
    <w:p w14:paraId="1046F296" w14:textId="7A0BA9F9" w:rsidR="001C7528" w:rsidRDefault="001C7528" w:rsidP="00B60AB2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689382D5" wp14:editId="6AF8C34E">
            <wp:extent cx="5942829" cy="1295076"/>
            <wp:effectExtent l="0" t="0" r="127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29" cy="129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EC189" w14:textId="405176CA" w:rsidR="00A77B3E" w:rsidRPr="00B60AB2" w:rsidRDefault="00C13ACA" w:rsidP="00B60AB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60AB2">
        <w:rPr>
          <w:rFonts w:ascii="Book Antiqua" w:eastAsia="Book Antiqua" w:hAnsi="Book Antiqua" w:cs="Book Antiqua"/>
          <w:b/>
          <w:bCs/>
        </w:rPr>
        <w:t>Figure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="003B25BB" w:rsidRPr="00B60AB2">
        <w:rPr>
          <w:rFonts w:ascii="Book Antiqua" w:hAnsi="Book Antiqua" w:cs="Book Antiqua"/>
          <w:b/>
          <w:bCs/>
          <w:lang w:eastAsia="zh-CN"/>
        </w:rPr>
        <w:t>5</w:t>
      </w:r>
      <w:r w:rsidR="003B25BB" w:rsidRPr="00B60AB2">
        <w:rPr>
          <w:rFonts w:ascii="Book Antiqua" w:eastAsia="Book Antiqua" w:hAnsi="Book Antiqua" w:cs="Book Antiqua"/>
          <w:b/>
        </w:rPr>
        <w:t xml:space="preserve"> </w:t>
      </w:r>
      <w:r w:rsidRPr="00B60AB2">
        <w:rPr>
          <w:rFonts w:ascii="Book Antiqua" w:eastAsia="Book Antiqua" w:hAnsi="Book Antiqua" w:cs="Book Antiqua"/>
          <w:b/>
        </w:rPr>
        <w:t>Immunohistochemical</w:t>
      </w:r>
      <w:r w:rsidR="00D17750" w:rsidRPr="00B60AB2">
        <w:rPr>
          <w:rFonts w:ascii="Book Antiqua" w:eastAsia="Book Antiqua" w:hAnsi="Book Antiqua" w:cs="Book Antiqua"/>
          <w:b/>
        </w:rPr>
        <w:t xml:space="preserve"> </w:t>
      </w:r>
      <w:r w:rsidRPr="00B60AB2">
        <w:rPr>
          <w:rFonts w:ascii="Book Antiqua" w:eastAsia="Book Antiqua" w:hAnsi="Book Antiqua" w:cs="Book Antiqua"/>
          <w:b/>
        </w:rPr>
        <w:t>staining</w:t>
      </w:r>
      <w:r w:rsidR="00D17750" w:rsidRPr="00B60AB2">
        <w:rPr>
          <w:rFonts w:ascii="Book Antiqua" w:eastAsia="Book Antiqua" w:hAnsi="Book Antiqua" w:cs="Book Antiqua"/>
          <w:b/>
        </w:rPr>
        <w:t xml:space="preserve"> </w:t>
      </w:r>
      <w:r w:rsidR="00032733" w:rsidRPr="00B60AB2">
        <w:rPr>
          <w:rFonts w:ascii="Book Antiqua" w:eastAsia="Book Antiqua" w:hAnsi="Book Antiqua" w:cs="Book Antiqua"/>
          <w:b/>
        </w:rPr>
        <w:t xml:space="preserve">of </w:t>
      </w:r>
      <w:r w:rsidRPr="00B60AB2">
        <w:rPr>
          <w:rFonts w:ascii="Book Antiqua" w:eastAsia="Book Antiqua" w:hAnsi="Book Antiqua" w:cs="Book Antiqua"/>
          <w:b/>
        </w:rPr>
        <w:t>tumor</w:t>
      </w:r>
      <w:r w:rsidR="00D17750" w:rsidRPr="00B60AB2">
        <w:rPr>
          <w:rFonts w:ascii="Book Antiqua" w:eastAsia="Book Antiqua" w:hAnsi="Book Antiqua" w:cs="Book Antiqua"/>
          <w:b/>
        </w:rPr>
        <w:t xml:space="preserve"> </w:t>
      </w:r>
      <w:r w:rsidRPr="00B60AB2">
        <w:rPr>
          <w:rFonts w:ascii="Book Antiqua" w:eastAsia="Book Antiqua" w:hAnsi="Book Antiqua" w:cs="Book Antiqua"/>
          <w:b/>
        </w:rPr>
        <w:t>cells</w:t>
      </w:r>
      <w:r w:rsidR="00C66F8B" w:rsidRPr="00B60AB2">
        <w:rPr>
          <w:rFonts w:ascii="Book Antiqua" w:hAnsi="Book Antiqua" w:cs="Book Antiqua"/>
          <w:b/>
          <w:bCs/>
          <w:lang w:eastAsia="zh-CN"/>
        </w:rPr>
        <w:t>.</w:t>
      </w:r>
      <w:r w:rsidR="00D17750" w:rsidRPr="00A72FC4">
        <w:rPr>
          <w:rFonts w:ascii="Book Antiqua" w:eastAsia="Book Antiqua" w:hAnsi="Book Antiqua" w:cs="Book Antiqua"/>
          <w:b/>
        </w:rPr>
        <w:t xml:space="preserve"> </w:t>
      </w:r>
      <w:r w:rsidRPr="00B60AB2">
        <w:rPr>
          <w:rFonts w:ascii="Book Antiqua" w:eastAsia="Book Antiqua" w:hAnsi="Book Antiqua" w:cs="Book Antiqua"/>
        </w:rPr>
        <w:t>A: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66F8B" w:rsidRPr="00B60AB2">
        <w:rPr>
          <w:rFonts w:ascii="Book Antiqua" w:hAnsi="Book Antiqua" w:cs="Book Antiqua"/>
          <w:lang w:eastAsia="zh-CN"/>
        </w:rPr>
        <w:t>P</w:t>
      </w:r>
      <w:r w:rsidR="00C66F8B" w:rsidRPr="00B60AB2">
        <w:rPr>
          <w:rFonts w:ascii="Book Antiqua" w:eastAsia="Book Antiqua" w:hAnsi="Book Antiqua" w:cs="Book Antiqua"/>
        </w:rPr>
        <w:t xml:space="preserve">ositive for </w:t>
      </w:r>
      <w:r w:rsidRPr="00B60AB2">
        <w:rPr>
          <w:rFonts w:ascii="Book Antiqua" w:eastAsia="Book Antiqua" w:hAnsi="Book Antiqua" w:cs="Book Antiqua"/>
        </w:rPr>
        <w:t>insulinoma-associated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protein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</w:t>
      </w:r>
      <w:r w:rsidR="00C66F8B" w:rsidRPr="00B60AB2">
        <w:rPr>
          <w:rFonts w:ascii="Book Antiqua" w:hAnsi="Book Antiqua" w:cs="Book Antiqua"/>
          <w:lang w:eastAsia="zh-CN"/>
        </w:rPr>
        <w:t>;</w:t>
      </w:r>
      <w:r w:rsidR="00C66F8B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66F8B" w:rsidRPr="00B60AB2">
        <w:rPr>
          <w:rFonts w:ascii="Book Antiqua" w:hAnsi="Book Antiqua" w:cs="Book Antiqua"/>
          <w:lang w:eastAsia="zh-CN"/>
        </w:rPr>
        <w:t>P</w:t>
      </w:r>
      <w:r w:rsidR="00C66F8B" w:rsidRPr="00B60AB2">
        <w:rPr>
          <w:rFonts w:ascii="Book Antiqua" w:eastAsia="Book Antiqua" w:hAnsi="Book Antiqua" w:cs="Book Antiqua"/>
        </w:rPr>
        <w:t xml:space="preserve">ositive for </w:t>
      </w:r>
      <w:r w:rsidRPr="00B60AB2">
        <w:rPr>
          <w:rFonts w:ascii="Book Antiqua" w:eastAsia="Book Antiqua" w:hAnsi="Book Antiqua" w:cs="Book Antiqua"/>
        </w:rPr>
        <w:t>synaptophysin</w:t>
      </w:r>
      <w:r w:rsidR="00C66F8B" w:rsidRPr="00B60AB2">
        <w:rPr>
          <w:rFonts w:ascii="Book Antiqua" w:hAnsi="Book Antiqua" w:cs="Book Antiqua"/>
          <w:lang w:eastAsia="zh-CN"/>
        </w:rPr>
        <w:t>;</w:t>
      </w:r>
      <w:r w:rsidR="00C66F8B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66F8B" w:rsidRPr="00B60AB2">
        <w:rPr>
          <w:rFonts w:ascii="Book Antiqua" w:hAnsi="Book Antiqua" w:cs="Book Antiqua"/>
          <w:lang w:eastAsia="zh-CN"/>
        </w:rPr>
        <w:t>P</w:t>
      </w:r>
      <w:r w:rsidR="00C66F8B" w:rsidRPr="00B60AB2">
        <w:rPr>
          <w:rFonts w:ascii="Book Antiqua" w:eastAsia="Book Antiqua" w:hAnsi="Book Antiqua" w:cs="Book Antiqua"/>
        </w:rPr>
        <w:t xml:space="preserve">ositive for </w:t>
      </w:r>
      <w:r w:rsidRPr="00B60AB2">
        <w:rPr>
          <w:rFonts w:ascii="Book Antiqua" w:eastAsia="Book Antiqua" w:hAnsi="Book Antiqua" w:cs="Book Antiqua"/>
        </w:rPr>
        <w:t>cluster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differentiation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56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(×</w:t>
      </w:r>
      <w:r w:rsidR="007F5B74" w:rsidRPr="00B60AB2">
        <w:rPr>
          <w:rFonts w:ascii="Book Antiqua" w:hAnsi="Book Antiqua" w:cs="Book Antiqua"/>
          <w:lang w:eastAsia="zh-CN"/>
        </w:rPr>
        <w:t xml:space="preserve"> </w:t>
      </w:r>
      <w:r w:rsidRPr="00B60AB2">
        <w:rPr>
          <w:rFonts w:ascii="Book Antiqua" w:eastAsia="Book Antiqua" w:hAnsi="Book Antiqua" w:cs="Book Antiqua"/>
        </w:rPr>
        <w:t>200).</w:t>
      </w:r>
    </w:p>
    <w:p w14:paraId="5F9024B8" w14:textId="77777777" w:rsidR="00A72FC4" w:rsidRDefault="00A72FC4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br w:type="page"/>
      </w:r>
    </w:p>
    <w:p w14:paraId="3587E434" w14:textId="09F6E3DC" w:rsidR="0061199D" w:rsidRPr="00B60AB2" w:rsidRDefault="00394DAA" w:rsidP="00B60AB2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13C3403C" wp14:editId="42A4805F">
            <wp:extent cx="4745324" cy="3786072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24" cy="378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37C82" w14:textId="097C2514" w:rsidR="00A77B3E" w:rsidRPr="00B60AB2" w:rsidRDefault="00C13ACA" w:rsidP="00B60AB2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B60AB2">
        <w:rPr>
          <w:rFonts w:ascii="Book Antiqua" w:eastAsia="Book Antiqua" w:hAnsi="Book Antiqua" w:cs="Book Antiqua"/>
          <w:b/>
          <w:bCs/>
        </w:rPr>
        <w:t>Figure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="003B25BB" w:rsidRPr="00B60AB2">
        <w:rPr>
          <w:rFonts w:ascii="Book Antiqua" w:hAnsi="Book Antiqua" w:cs="Book Antiqua"/>
          <w:b/>
          <w:bCs/>
          <w:lang w:eastAsia="zh-CN"/>
        </w:rPr>
        <w:t>6</w:t>
      </w:r>
      <w:r w:rsidR="003B25BB" w:rsidRPr="00B60AB2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b/>
          <w:bCs/>
        </w:rPr>
        <w:t>Immunohistochemical</w:t>
      </w:r>
      <w:proofErr w:type="spellEnd"/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staining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(</w:t>
      </w:r>
      <w:proofErr w:type="spellStart"/>
      <w:r w:rsidRPr="00B60AB2">
        <w:rPr>
          <w:rFonts w:ascii="Book Antiqua" w:eastAsia="Book Antiqua" w:hAnsi="Book Antiqua" w:cs="Book Antiqua"/>
          <w:b/>
          <w:bCs/>
        </w:rPr>
        <w:t>EnVision</w:t>
      </w:r>
      <w:proofErr w:type="spellEnd"/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technique)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showed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Ki-67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(marker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of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proliferation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Ki-67)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proliferative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index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of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10%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(×</w:t>
      </w:r>
      <w:r w:rsidR="00601674" w:rsidRPr="00B60AB2">
        <w:rPr>
          <w:rFonts w:ascii="Book Antiqua" w:hAnsi="Book Antiqua" w:cs="Book Antiqua"/>
          <w:b/>
          <w:bCs/>
          <w:lang w:eastAsia="zh-CN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400).</w:t>
      </w:r>
    </w:p>
    <w:p w14:paraId="0011826A" w14:textId="77777777" w:rsidR="00A72FC4" w:rsidRDefault="00A72FC4">
      <w:pPr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br w:type="page"/>
      </w:r>
    </w:p>
    <w:p w14:paraId="1F5D361A" w14:textId="572D4DE1" w:rsidR="009C5EFC" w:rsidRDefault="00722466" w:rsidP="00B60AB2">
      <w:pPr>
        <w:spacing w:line="360" w:lineRule="auto"/>
        <w:jc w:val="both"/>
        <w:rPr>
          <w:rFonts w:ascii="Book Antiqua" w:hAnsi="Book Antiqua"/>
        </w:rPr>
      </w:pPr>
      <w:bookmarkStart w:id="2" w:name="_GoBack"/>
      <w:r>
        <w:rPr>
          <w:noProof/>
          <w:lang w:eastAsia="zh-CN"/>
        </w:rPr>
        <w:lastRenderedPageBreak/>
        <w:drawing>
          <wp:inline distT="0" distB="0" distL="0" distR="0" wp14:anchorId="2C09199C" wp14:editId="5304383D">
            <wp:extent cx="5965103" cy="381828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03" cy="381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64DC7BF7" w14:textId="7B610F9C" w:rsidR="00583F6C" w:rsidRDefault="00C13ACA" w:rsidP="00B60AB2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B60AB2">
        <w:rPr>
          <w:rFonts w:ascii="Book Antiqua" w:eastAsia="Book Antiqua" w:hAnsi="Book Antiqua" w:cs="Book Antiqua"/>
          <w:b/>
          <w:bCs/>
        </w:rPr>
        <w:t>Figure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="003B25BB" w:rsidRPr="00B60AB2">
        <w:rPr>
          <w:rFonts w:ascii="Book Antiqua" w:hAnsi="Book Antiqua" w:cs="Book Antiqua"/>
          <w:b/>
          <w:bCs/>
          <w:lang w:eastAsia="zh-CN"/>
        </w:rPr>
        <w:t>7</w:t>
      </w:r>
      <w:r w:rsidR="003B25BB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Encapsulated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proofErr w:type="gramStart"/>
      <w:r w:rsidRPr="00B60AB2">
        <w:rPr>
          <w:rFonts w:ascii="Book Antiqua" w:eastAsia="Book Antiqua" w:hAnsi="Book Antiqua" w:cs="Book Antiqua"/>
          <w:b/>
          <w:bCs/>
        </w:rPr>
        <w:t>effusion</w:t>
      </w:r>
      <w:proofErr w:type="gramEnd"/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(arrow)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in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the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surgical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area.</w:t>
      </w:r>
    </w:p>
    <w:p w14:paraId="55A0DE37" w14:textId="77777777" w:rsidR="00583F6C" w:rsidRDefault="00583F6C">
      <w:pPr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br w:type="page"/>
      </w:r>
    </w:p>
    <w:p w14:paraId="1779B847" w14:textId="77777777" w:rsidR="00583F6C" w:rsidRDefault="00583F6C" w:rsidP="00583F6C">
      <w:pPr>
        <w:jc w:val="center"/>
        <w:rPr>
          <w:rFonts w:ascii="Book Antiqua" w:hAnsi="Book Antiqua"/>
        </w:rPr>
      </w:pPr>
    </w:p>
    <w:p w14:paraId="339F3C88" w14:textId="77777777" w:rsidR="00583F6C" w:rsidRDefault="00583F6C" w:rsidP="00583F6C">
      <w:pPr>
        <w:jc w:val="center"/>
        <w:rPr>
          <w:rFonts w:ascii="Book Antiqua" w:hAnsi="Book Antiqua"/>
        </w:rPr>
      </w:pPr>
    </w:p>
    <w:p w14:paraId="7EE204D8" w14:textId="77777777" w:rsidR="00583F6C" w:rsidRDefault="00583F6C" w:rsidP="00583F6C">
      <w:pPr>
        <w:jc w:val="center"/>
        <w:rPr>
          <w:rFonts w:ascii="Book Antiqua" w:hAnsi="Book Antiqua"/>
        </w:rPr>
      </w:pPr>
    </w:p>
    <w:p w14:paraId="3FE0D1B3" w14:textId="77777777" w:rsidR="00583F6C" w:rsidRDefault="00583F6C" w:rsidP="00583F6C">
      <w:pPr>
        <w:jc w:val="center"/>
        <w:rPr>
          <w:rFonts w:ascii="Book Antiqua" w:hAnsi="Book Antiqua"/>
        </w:rPr>
      </w:pPr>
    </w:p>
    <w:p w14:paraId="2ED983D7" w14:textId="77777777" w:rsidR="00583F6C" w:rsidRDefault="00583F6C" w:rsidP="00583F6C">
      <w:pPr>
        <w:jc w:val="center"/>
        <w:rPr>
          <w:rFonts w:ascii="Book Antiqua" w:hAnsi="Book Antiqua"/>
        </w:rPr>
      </w:pPr>
    </w:p>
    <w:p w14:paraId="69A39157" w14:textId="77777777" w:rsidR="00583F6C" w:rsidRDefault="00583F6C" w:rsidP="00583F6C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084550D" wp14:editId="7FBFB6ED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BA653" w14:textId="77777777" w:rsidR="00583F6C" w:rsidRDefault="00583F6C" w:rsidP="00583F6C">
      <w:pPr>
        <w:jc w:val="center"/>
        <w:rPr>
          <w:rFonts w:ascii="Book Antiqua" w:hAnsi="Book Antiqua"/>
        </w:rPr>
      </w:pPr>
    </w:p>
    <w:p w14:paraId="30F89153" w14:textId="77777777" w:rsidR="00583F6C" w:rsidRPr="00763D22" w:rsidRDefault="00583F6C" w:rsidP="00583F6C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AEBE874" w14:textId="77777777" w:rsidR="00583F6C" w:rsidRPr="00763D22" w:rsidRDefault="00583F6C" w:rsidP="00583F6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7419909" w14:textId="77777777" w:rsidR="00583F6C" w:rsidRPr="00763D22" w:rsidRDefault="00583F6C" w:rsidP="00583F6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A98C185" w14:textId="77777777" w:rsidR="00583F6C" w:rsidRPr="00763D22" w:rsidRDefault="00583F6C" w:rsidP="00583F6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2144B73A" w14:textId="77777777" w:rsidR="00583F6C" w:rsidRPr="00763D22" w:rsidRDefault="00583F6C" w:rsidP="00583F6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435F07A" w14:textId="77777777" w:rsidR="00583F6C" w:rsidRPr="00763D22" w:rsidRDefault="00583F6C" w:rsidP="00583F6C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457724F" w14:textId="77777777" w:rsidR="00583F6C" w:rsidRDefault="00583F6C" w:rsidP="00583F6C">
      <w:pPr>
        <w:jc w:val="center"/>
        <w:rPr>
          <w:rFonts w:ascii="Book Antiqua" w:hAnsi="Book Antiqua"/>
        </w:rPr>
      </w:pPr>
    </w:p>
    <w:p w14:paraId="29C8E916" w14:textId="77777777" w:rsidR="00583F6C" w:rsidRDefault="00583F6C" w:rsidP="00583F6C">
      <w:pPr>
        <w:jc w:val="center"/>
        <w:rPr>
          <w:rFonts w:ascii="Book Antiqua" w:hAnsi="Book Antiqua"/>
        </w:rPr>
      </w:pPr>
    </w:p>
    <w:p w14:paraId="1BA2C72A" w14:textId="77777777" w:rsidR="00583F6C" w:rsidRDefault="00583F6C" w:rsidP="00583F6C">
      <w:pPr>
        <w:jc w:val="center"/>
        <w:rPr>
          <w:rFonts w:ascii="Book Antiqua" w:hAnsi="Book Antiqua"/>
        </w:rPr>
      </w:pPr>
    </w:p>
    <w:p w14:paraId="4EBF4563" w14:textId="77777777" w:rsidR="00583F6C" w:rsidRDefault="00583F6C" w:rsidP="00583F6C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8D98ED1" wp14:editId="4D48D758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5CA79" w14:textId="77777777" w:rsidR="00583F6C" w:rsidRDefault="00583F6C" w:rsidP="00583F6C">
      <w:pPr>
        <w:jc w:val="center"/>
        <w:rPr>
          <w:rFonts w:ascii="Book Antiqua" w:hAnsi="Book Antiqua"/>
        </w:rPr>
      </w:pPr>
    </w:p>
    <w:p w14:paraId="16C53FD4" w14:textId="77777777" w:rsidR="00583F6C" w:rsidRDefault="00583F6C" w:rsidP="00583F6C">
      <w:pPr>
        <w:jc w:val="center"/>
        <w:rPr>
          <w:rFonts w:ascii="Book Antiqua" w:hAnsi="Book Antiqua"/>
        </w:rPr>
      </w:pPr>
    </w:p>
    <w:p w14:paraId="282E6083" w14:textId="77777777" w:rsidR="00583F6C" w:rsidRDefault="00583F6C" w:rsidP="00583F6C">
      <w:pPr>
        <w:jc w:val="center"/>
        <w:rPr>
          <w:rFonts w:ascii="Book Antiqua" w:hAnsi="Book Antiqua"/>
        </w:rPr>
      </w:pPr>
    </w:p>
    <w:p w14:paraId="163959C9" w14:textId="77777777" w:rsidR="00583F6C" w:rsidRDefault="00583F6C" w:rsidP="00583F6C">
      <w:pPr>
        <w:jc w:val="center"/>
        <w:rPr>
          <w:rFonts w:ascii="Book Antiqua" w:hAnsi="Book Antiqua"/>
        </w:rPr>
      </w:pPr>
    </w:p>
    <w:p w14:paraId="31361F7B" w14:textId="77777777" w:rsidR="00583F6C" w:rsidRDefault="00583F6C" w:rsidP="00583F6C">
      <w:pPr>
        <w:jc w:val="center"/>
        <w:rPr>
          <w:rFonts w:ascii="Book Antiqua" w:hAnsi="Book Antiqua"/>
        </w:rPr>
      </w:pPr>
    </w:p>
    <w:p w14:paraId="046272A6" w14:textId="77777777" w:rsidR="00583F6C" w:rsidRDefault="00583F6C" w:rsidP="00583F6C">
      <w:pPr>
        <w:jc w:val="center"/>
        <w:rPr>
          <w:rFonts w:ascii="Book Antiqua" w:hAnsi="Book Antiqua"/>
        </w:rPr>
      </w:pPr>
    </w:p>
    <w:p w14:paraId="4FD51049" w14:textId="77777777" w:rsidR="00583F6C" w:rsidRDefault="00583F6C" w:rsidP="00583F6C">
      <w:pPr>
        <w:jc w:val="center"/>
        <w:rPr>
          <w:rFonts w:ascii="Book Antiqua" w:hAnsi="Book Antiqua"/>
        </w:rPr>
      </w:pPr>
    </w:p>
    <w:p w14:paraId="3BDEB363" w14:textId="77777777" w:rsidR="00583F6C" w:rsidRDefault="00583F6C" w:rsidP="00583F6C">
      <w:pPr>
        <w:jc w:val="center"/>
        <w:rPr>
          <w:rFonts w:ascii="Book Antiqua" w:hAnsi="Book Antiqua"/>
        </w:rPr>
      </w:pPr>
    </w:p>
    <w:p w14:paraId="6994A1E6" w14:textId="77777777" w:rsidR="00583F6C" w:rsidRDefault="00583F6C" w:rsidP="00583F6C">
      <w:pPr>
        <w:jc w:val="center"/>
        <w:rPr>
          <w:rFonts w:ascii="Book Antiqua" w:hAnsi="Book Antiqua"/>
        </w:rPr>
      </w:pPr>
    </w:p>
    <w:p w14:paraId="0613D298" w14:textId="77777777" w:rsidR="00583F6C" w:rsidRPr="00763D22" w:rsidRDefault="00583F6C" w:rsidP="00583F6C">
      <w:pPr>
        <w:jc w:val="right"/>
        <w:rPr>
          <w:rFonts w:ascii="Book Antiqua" w:hAnsi="Book Antiqua"/>
          <w:color w:val="000000" w:themeColor="text1"/>
        </w:rPr>
      </w:pPr>
    </w:p>
    <w:p w14:paraId="4182C31F" w14:textId="77777777" w:rsidR="00583F6C" w:rsidRPr="00763D22" w:rsidRDefault="00583F6C" w:rsidP="00583F6C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3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4580DB12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  <w:b/>
          <w:bCs/>
        </w:rPr>
      </w:pPr>
    </w:p>
    <w:sectPr w:rsidR="00A77B3E" w:rsidRPr="00B60AB2" w:rsidSect="00E83B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2410D9" w14:textId="77777777" w:rsidR="00C711D7" w:rsidRDefault="00C711D7" w:rsidP="00DE2C87">
      <w:r>
        <w:separator/>
      </w:r>
    </w:p>
  </w:endnote>
  <w:endnote w:type="continuationSeparator" w:id="0">
    <w:p w14:paraId="02B0E570" w14:textId="77777777" w:rsidR="00C711D7" w:rsidRDefault="00C711D7" w:rsidP="00DE2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  <w:szCs w:val="24"/>
      </w:rPr>
      <w:id w:val="771440733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AF9B2AD" w14:textId="169CA301" w:rsidR="00DE2C87" w:rsidRPr="00DE2C87" w:rsidRDefault="00DE2C87" w:rsidP="002132B8">
            <w:pPr>
              <w:pStyle w:val="a4"/>
              <w:spacing w:line="360" w:lineRule="auto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2132B8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2132B8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2132B8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4D2F4E">
              <w:rPr>
                <w:rFonts w:ascii="Book Antiqua" w:hAnsi="Book Antiqua"/>
                <w:noProof/>
                <w:sz w:val="24"/>
                <w:szCs w:val="24"/>
              </w:rPr>
              <w:t>13</w:t>
            </w:r>
            <w:r w:rsidRPr="002132B8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2132B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2132B8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2132B8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2132B8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4D2F4E">
              <w:rPr>
                <w:rFonts w:ascii="Book Antiqua" w:hAnsi="Book Antiqua"/>
                <w:noProof/>
                <w:sz w:val="24"/>
                <w:szCs w:val="24"/>
              </w:rPr>
              <w:t>21</w:t>
            </w:r>
            <w:r w:rsidRPr="002132B8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26B792" w14:textId="77777777" w:rsidR="00C711D7" w:rsidRDefault="00C711D7" w:rsidP="00DE2C87">
      <w:r>
        <w:separator/>
      </w:r>
    </w:p>
  </w:footnote>
  <w:footnote w:type="continuationSeparator" w:id="0">
    <w:p w14:paraId="63D01C24" w14:textId="77777777" w:rsidR="00C711D7" w:rsidRDefault="00C711D7" w:rsidP="00DE2C87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ang Jin-Lei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32733"/>
    <w:rsid w:val="00086CD3"/>
    <w:rsid w:val="000B02C9"/>
    <w:rsid w:val="000B6C41"/>
    <w:rsid w:val="000D797C"/>
    <w:rsid w:val="000F5151"/>
    <w:rsid w:val="001069D1"/>
    <w:rsid w:val="001268BC"/>
    <w:rsid w:val="001671B3"/>
    <w:rsid w:val="001915C6"/>
    <w:rsid w:val="001C7528"/>
    <w:rsid w:val="00203143"/>
    <w:rsid w:val="0020342A"/>
    <w:rsid w:val="0020476B"/>
    <w:rsid w:val="002132B8"/>
    <w:rsid w:val="00216801"/>
    <w:rsid w:val="0021732C"/>
    <w:rsid w:val="002C7880"/>
    <w:rsid w:val="002E7CF9"/>
    <w:rsid w:val="0030047F"/>
    <w:rsid w:val="003725E6"/>
    <w:rsid w:val="00394DAA"/>
    <w:rsid w:val="003A7EFC"/>
    <w:rsid w:val="003B25BB"/>
    <w:rsid w:val="003D51E8"/>
    <w:rsid w:val="00463B36"/>
    <w:rsid w:val="004951FE"/>
    <w:rsid w:val="004D2F4E"/>
    <w:rsid w:val="004D5242"/>
    <w:rsid w:val="004E7BB4"/>
    <w:rsid w:val="004F0CFE"/>
    <w:rsid w:val="004F6B74"/>
    <w:rsid w:val="00566DFF"/>
    <w:rsid w:val="00583F6C"/>
    <w:rsid w:val="005B2323"/>
    <w:rsid w:val="005D190F"/>
    <w:rsid w:val="005F4D57"/>
    <w:rsid w:val="00601674"/>
    <w:rsid w:val="0061199D"/>
    <w:rsid w:val="00621191"/>
    <w:rsid w:val="00632C85"/>
    <w:rsid w:val="00642F70"/>
    <w:rsid w:val="006542A8"/>
    <w:rsid w:val="00677AC8"/>
    <w:rsid w:val="00690460"/>
    <w:rsid w:val="006A3A6E"/>
    <w:rsid w:val="006A525A"/>
    <w:rsid w:val="006C03A3"/>
    <w:rsid w:val="006E5F3E"/>
    <w:rsid w:val="00701058"/>
    <w:rsid w:val="00722466"/>
    <w:rsid w:val="00732691"/>
    <w:rsid w:val="007B171A"/>
    <w:rsid w:val="007C7021"/>
    <w:rsid w:val="007D32C5"/>
    <w:rsid w:val="007E3C9C"/>
    <w:rsid w:val="007E6BF8"/>
    <w:rsid w:val="007F5B74"/>
    <w:rsid w:val="00831040"/>
    <w:rsid w:val="00837BE9"/>
    <w:rsid w:val="00873B3A"/>
    <w:rsid w:val="00894917"/>
    <w:rsid w:val="008B6B88"/>
    <w:rsid w:val="008C0D31"/>
    <w:rsid w:val="008F04BF"/>
    <w:rsid w:val="00924030"/>
    <w:rsid w:val="009C42D5"/>
    <w:rsid w:val="009C5EFC"/>
    <w:rsid w:val="009F22F4"/>
    <w:rsid w:val="00A15D5A"/>
    <w:rsid w:val="00A468C2"/>
    <w:rsid w:val="00A50973"/>
    <w:rsid w:val="00A72FC4"/>
    <w:rsid w:val="00A77B3E"/>
    <w:rsid w:val="00AA1C96"/>
    <w:rsid w:val="00AB3239"/>
    <w:rsid w:val="00AC75F8"/>
    <w:rsid w:val="00AD74F2"/>
    <w:rsid w:val="00B10413"/>
    <w:rsid w:val="00B16175"/>
    <w:rsid w:val="00B41A3E"/>
    <w:rsid w:val="00B464A6"/>
    <w:rsid w:val="00B60AB2"/>
    <w:rsid w:val="00B62FEA"/>
    <w:rsid w:val="00B702D7"/>
    <w:rsid w:val="00C13ACA"/>
    <w:rsid w:val="00C22783"/>
    <w:rsid w:val="00C26685"/>
    <w:rsid w:val="00C66F8B"/>
    <w:rsid w:val="00C711D7"/>
    <w:rsid w:val="00CA2A55"/>
    <w:rsid w:val="00CA69A1"/>
    <w:rsid w:val="00CB4D5D"/>
    <w:rsid w:val="00CE5305"/>
    <w:rsid w:val="00CF0F2D"/>
    <w:rsid w:val="00D17750"/>
    <w:rsid w:val="00D5122A"/>
    <w:rsid w:val="00DD676C"/>
    <w:rsid w:val="00DE2C87"/>
    <w:rsid w:val="00E0255B"/>
    <w:rsid w:val="00E10ABA"/>
    <w:rsid w:val="00E46D01"/>
    <w:rsid w:val="00E66FEE"/>
    <w:rsid w:val="00E83BF7"/>
    <w:rsid w:val="00E90718"/>
    <w:rsid w:val="00F069F9"/>
    <w:rsid w:val="00F22A27"/>
    <w:rsid w:val="00F63C05"/>
    <w:rsid w:val="00F77C52"/>
    <w:rsid w:val="00F827F9"/>
    <w:rsid w:val="00FB4A23"/>
    <w:rsid w:val="00FC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133A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DE2C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E2C8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2C8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2C87"/>
    <w:rPr>
      <w:sz w:val="18"/>
      <w:szCs w:val="18"/>
    </w:rPr>
  </w:style>
  <w:style w:type="paragraph" w:styleId="a5">
    <w:name w:val="Revision"/>
    <w:hidden/>
    <w:uiPriority w:val="99"/>
    <w:semiHidden/>
    <w:rsid w:val="003A7EFC"/>
    <w:rPr>
      <w:sz w:val="24"/>
      <w:szCs w:val="24"/>
    </w:rPr>
  </w:style>
  <w:style w:type="character" w:styleId="a6">
    <w:name w:val="annotation reference"/>
    <w:basedOn w:val="a0"/>
    <w:semiHidden/>
    <w:unhideWhenUsed/>
    <w:rsid w:val="003A7EFC"/>
    <w:rPr>
      <w:sz w:val="21"/>
      <w:szCs w:val="21"/>
    </w:rPr>
  </w:style>
  <w:style w:type="paragraph" w:styleId="a7">
    <w:name w:val="annotation text"/>
    <w:basedOn w:val="a"/>
    <w:link w:val="Char1"/>
    <w:unhideWhenUsed/>
    <w:rsid w:val="003A7EFC"/>
  </w:style>
  <w:style w:type="character" w:customStyle="1" w:styleId="Char1">
    <w:name w:val="批注文字 Char"/>
    <w:basedOn w:val="a0"/>
    <w:link w:val="a7"/>
    <w:rsid w:val="003A7EFC"/>
    <w:rPr>
      <w:sz w:val="24"/>
      <w:szCs w:val="24"/>
    </w:rPr>
  </w:style>
  <w:style w:type="paragraph" w:styleId="a8">
    <w:name w:val="annotation subject"/>
    <w:basedOn w:val="a7"/>
    <w:next w:val="a7"/>
    <w:link w:val="Char2"/>
    <w:semiHidden/>
    <w:unhideWhenUsed/>
    <w:rsid w:val="003A7EFC"/>
    <w:rPr>
      <w:b/>
      <w:bCs/>
    </w:rPr>
  </w:style>
  <w:style w:type="character" w:customStyle="1" w:styleId="Char2">
    <w:name w:val="批注主题 Char"/>
    <w:basedOn w:val="Char1"/>
    <w:link w:val="a8"/>
    <w:semiHidden/>
    <w:rsid w:val="003A7EFC"/>
    <w:rPr>
      <w:b/>
      <w:bCs/>
      <w:sz w:val="24"/>
      <w:szCs w:val="24"/>
    </w:rPr>
  </w:style>
  <w:style w:type="paragraph" w:styleId="a9">
    <w:name w:val="Balloon Text"/>
    <w:basedOn w:val="a"/>
    <w:link w:val="Char3"/>
    <w:rsid w:val="00086CD3"/>
    <w:rPr>
      <w:sz w:val="18"/>
      <w:szCs w:val="18"/>
    </w:rPr>
  </w:style>
  <w:style w:type="character" w:customStyle="1" w:styleId="Char3">
    <w:name w:val="批注框文本 Char"/>
    <w:basedOn w:val="a0"/>
    <w:link w:val="a9"/>
    <w:rsid w:val="00086CD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DE2C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E2C8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2C8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2C87"/>
    <w:rPr>
      <w:sz w:val="18"/>
      <w:szCs w:val="18"/>
    </w:rPr>
  </w:style>
  <w:style w:type="paragraph" w:styleId="a5">
    <w:name w:val="Revision"/>
    <w:hidden/>
    <w:uiPriority w:val="99"/>
    <w:semiHidden/>
    <w:rsid w:val="003A7EFC"/>
    <w:rPr>
      <w:sz w:val="24"/>
      <w:szCs w:val="24"/>
    </w:rPr>
  </w:style>
  <w:style w:type="character" w:styleId="a6">
    <w:name w:val="annotation reference"/>
    <w:basedOn w:val="a0"/>
    <w:semiHidden/>
    <w:unhideWhenUsed/>
    <w:rsid w:val="003A7EFC"/>
    <w:rPr>
      <w:sz w:val="21"/>
      <w:szCs w:val="21"/>
    </w:rPr>
  </w:style>
  <w:style w:type="paragraph" w:styleId="a7">
    <w:name w:val="annotation text"/>
    <w:basedOn w:val="a"/>
    <w:link w:val="Char1"/>
    <w:unhideWhenUsed/>
    <w:rsid w:val="003A7EFC"/>
  </w:style>
  <w:style w:type="character" w:customStyle="1" w:styleId="Char1">
    <w:name w:val="批注文字 Char"/>
    <w:basedOn w:val="a0"/>
    <w:link w:val="a7"/>
    <w:rsid w:val="003A7EFC"/>
    <w:rPr>
      <w:sz w:val="24"/>
      <w:szCs w:val="24"/>
    </w:rPr>
  </w:style>
  <w:style w:type="paragraph" w:styleId="a8">
    <w:name w:val="annotation subject"/>
    <w:basedOn w:val="a7"/>
    <w:next w:val="a7"/>
    <w:link w:val="Char2"/>
    <w:semiHidden/>
    <w:unhideWhenUsed/>
    <w:rsid w:val="003A7EFC"/>
    <w:rPr>
      <w:b/>
      <w:bCs/>
    </w:rPr>
  </w:style>
  <w:style w:type="character" w:customStyle="1" w:styleId="Char2">
    <w:name w:val="批注主题 Char"/>
    <w:basedOn w:val="Char1"/>
    <w:link w:val="a8"/>
    <w:semiHidden/>
    <w:rsid w:val="003A7EFC"/>
    <w:rPr>
      <w:b/>
      <w:bCs/>
      <w:sz w:val="24"/>
      <w:szCs w:val="24"/>
    </w:rPr>
  </w:style>
  <w:style w:type="paragraph" w:styleId="a9">
    <w:name w:val="Balloon Text"/>
    <w:basedOn w:val="a"/>
    <w:link w:val="Char3"/>
    <w:rsid w:val="00086CD3"/>
    <w:rPr>
      <w:sz w:val="18"/>
      <w:szCs w:val="18"/>
    </w:rPr>
  </w:style>
  <w:style w:type="character" w:customStyle="1" w:styleId="Char3">
    <w:name w:val="批注框文本 Char"/>
    <w:basedOn w:val="a0"/>
    <w:link w:val="a9"/>
    <w:rsid w:val="00086C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mesh/68010179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hyperlink" Target="https://www.ncbi.nlm.nih.gov/mesh/68018358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21</Pages>
  <Words>3048</Words>
  <Characters>17380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37</cp:revision>
  <dcterms:created xsi:type="dcterms:W3CDTF">2023-03-21T01:15:00Z</dcterms:created>
  <dcterms:modified xsi:type="dcterms:W3CDTF">2023-04-25T02:38:00Z</dcterms:modified>
</cp:coreProperties>
</file>