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1681"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rPr>
        <w:t xml:space="preserve">Name of Journal: </w:t>
      </w:r>
      <w:r w:rsidRPr="006D76E9">
        <w:rPr>
          <w:rFonts w:ascii="Book Antiqua" w:eastAsia="Book Antiqua" w:hAnsi="Book Antiqua" w:cs="Book Antiqua"/>
          <w:i/>
        </w:rPr>
        <w:t>World Journal of Gastrointestinal Oncology</w:t>
      </w:r>
    </w:p>
    <w:p w14:paraId="44051E17"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rPr>
        <w:t xml:space="preserve">Manuscript NO: </w:t>
      </w:r>
      <w:r w:rsidRPr="006D76E9">
        <w:rPr>
          <w:rFonts w:ascii="Book Antiqua" w:eastAsia="Book Antiqua" w:hAnsi="Book Antiqua" w:cs="Book Antiqua"/>
        </w:rPr>
        <w:t>82684</w:t>
      </w:r>
    </w:p>
    <w:p w14:paraId="13604049"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rPr>
        <w:t xml:space="preserve">Manuscript Type: </w:t>
      </w:r>
      <w:r w:rsidRPr="006D76E9">
        <w:rPr>
          <w:rFonts w:ascii="Book Antiqua" w:eastAsia="Book Antiqua" w:hAnsi="Book Antiqua" w:cs="Book Antiqua"/>
        </w:rPr>
        <w:t>REVIEW</w:t>
      </w:r>
    </w:p>
    <w:p w14:paraId="6E8EE185" w14:textId="77777777" w:rsidR="00EA6C14" w:rsidRPr="006D76E9" w:rsidRDefault="00EA6C14" w:rsidP="006D76E9">
      <w:pPr>
        <w:spacing w:line="360" w:lineRule="auto"/>
        <w:jc w:val="both"/>
        <w:rPr>
          <w:rFonts w:ascii="Book Antiqua" w:hAnsi="Book Antiqua"/>
        </w:rPr>
      </w:pPr>
    </w:p>
    <w:p w14:paraId="7A6EA393"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color w:val="000000"/>
        </w:rPr>
        <w:t>Immuno-oncology-microbiome axis of gastrointestinal malignancy</w:t>
      </w:r>
    </w:p>
    <w:p w14:paraId="01862CC7" w14:textId="77777777" w:rsidR="00EA6C14" w:rsidRPr="006D76E9" w:rsidRDefault="00EA6C14" w:rsidP="006D76E9">
      <w:pPr>
        <w:spacing w:line="360" w:lineRule="auto"/>
        <w:jc w:val="both"/>
        <w:rPr>
          <w:rFonts w:ascii="Book Antiqua" w:hAnsi="Book Antiqua"/>
        </w:rPr>
      </w:pPr>
    </w:p>
    <w:p w14:paraId="137070D7"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 xml:space="preserve">Lin Q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rPr>
        <w:t>. IOM axis</w:t>
      </w:r>
    </w:p>
    <w:p w14:paraId="5BA59177" w14:textId="77777777" w:rsidR="00EA6C14" w:rsidRPr="006D76E9" w:rsidRDefault="00EA6C14" w:rsidP="006D76E9">
      <w:pPr>
        <w:spacing w:line="360" w:lineRule="auto"/>
        <w:jc w:val="both"/>
        <w:rPr>
          <w:rFonts w:ascii="Book Antiqua" w:hAnsi="Book Antiqua"/>
        </w:rPr>
      </w:pPr>
    </w:p>
    <w:p w14:paraId="79CA71C2"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Quan Lin, Shi-Wei Guan, Hai-Bo Yu</w:t>
      </w:r>
    </w:p>
    <w:p w14:paraId="667B1ACE" w14:textId="77777777" w:rsidR="00EA6C14" w:rsidRPr="006D76E9" w:rsidRDefault="00EA6C14" w:rsidP="006D76E9">
      <w:pPr>
        <w:spacing w:line="360" w:lineRule="auto"/>
        <w:jc w:val="both"/>
        <w:rPr>
          <w:rFonts w:ascii="Book Antiqua" w:hAnsi="Book Antiqua"/>
        </w:rPr>
      </w:pPr>
    </w:p>
    <w:p w14:paraId="1BC05071"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color w:val="000000"/>
        </w:rPr>
        <w:t xml:space="preserve">Quan Lin, Shi-Wei Guan, Hai-Bo Yu, </w:t>
      </w:r>
      <w:r w:rsidRPr="006D76E9">
        <w:rPr>
          <w:rFonts w:ascii="Book Antiqua" w:eastAsia="Book Antiqua" w:hAnsi="Book Antiqua" w:cs="Book Antiqua"/>
          <w:color w:val="000000"/>
        </w:rPr>
        <w:t>Department of Surgery, Wenzhou Central Hospital, The Dingli Clinical Institute of Wenzhou Medical University, Wenzhou 325000, Zhejiang Province, China</w:t>
      </w:r>
    </w:p>
    <w:p w14:paraId="3BDABF57" w14:textId="77777777" w:rsidR="00EA6C14" w:rsidRPr="006D76E9" w:rsidRDefault="00EA6C14" w:rsidP="006D76E9">
      <w:pPr>
        <w:spacing w:line="360" w:lineRule="auto"/>
        <w:jc w:val="both"/>
        <w:rPr>
          <w:rFonts w:ascii="Book Antiqua" w:hAnsi="Book Antiqua"/>
        </w:rPr>
      </w:pPr>
    </w:p>
    <w:p w14:paraId="51EB4099"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color w:val="000000"/>
        </w:rPr>
        <w:t xml:space="preserve">Author contributions: </w:t>
      </w:r>
      <w:r w:rsidRPr="006D76E9">
        <w:rPr>
          <w:rFonts w:ascii="Book Antiqua" w:eastAsia="Book Antiqua" w:hAnsi="Book Antiqua" w:cs="Book Antiqua"/>
          <w:color w:val="000000"/>
        </w:rPr>
        <w:t>All authors contributed to the original ideas and writing of this paper; Lin Q and Guan SW wrote the paper; Lin Q draw figures; Yu HB made critical revisions of this paper.</w:t>
      </w:r>
    </w:p>
    <w:p w14:paraId="491A1F2C" w14:textId="77777777" w:rsidR="00EA6C14" w:rsidRPr="006D76E9" w:rsidRDefault="00EA6C14" w:rsidP="006D76E9">
      <w:pPr>
        <w:spacing w:line="360" w:lineRule="auto"/>
        <w:jc w:val="both"/>
        <w:rPr>
          <w:rFonts w:ascii="Book Antiqua" w:hAnsi="Book Antiqua"/>
        </w:rPr>
      </w:pPr>
    </w:p>
    <w:p w14:paraId="0A2AC2EA"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color w:val="000000"/>
        </w:rPr>
        <w:t xml:space="preserve">Corresponding author: Hai-Bo Yu, MD, Chief Doctor, </w:t>
      </w:r>
      <w:r w:rsidRPr="006D76E9">
        <w:rPr>
          <w:rFonts w:ascii="Book Antiqua" w:eastAsia="Book Antiqua" w:hAnsi="Book Antiqua" w:cs="Book Antiqua"/>
          <w:color w:val="000000"/>
        </w:rPr>
        <w:t>Department of Surgery, Wenzhou Central Hospital, The Dingli Clinical Institute of Wenzhou Medical University, No. 252 Baili East Road, Wenzhou 325000, Zhejiang Province, China. yuhaibozjwz@163.com</w:t>
      </w:r>
    </w:p>
    <w:p w14:paraId="25843C03" w14:textId="77777777" w:rsidR="00EA6C14" w:rsidRPr="006D76E9" w:rsidRDefault="00EA6C14" w:rsidP="006D76E9">
      <w:pPr>
        <w:spacing w:line="360" w:lineRule="auto"/>
        <w:jc w:val="both"/>
        <w:rPr>
          <w:rFonts w:ascii="Book Antiqua" w:hAnsi="Book Antiqua"/>
        </w:rPr>
      </w:pPr>
    </w:p>
    <w:p w14:paraId="5CFF10FC"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rPr>
        <w:t xml:space="preserve">Received: </w:t>
      </w:r>
      <w:r w:rsidRPr="006D76E9">
        <w:rPr>
          <w:rFonts w:ascii="Book Antiqua" w:eastAsia="Book Antiqua" w:hAnsi="Book Antiqua" w:cs="Book Antiqua"/>
        </w:rPr>
        <w:t>December 26, 2022</w:t>
      </w:r>
    </w:p>
    <w:p w14:paraId="403B81D7"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rPr>
        <w:t xml:space="preserve">Revised: </w:t>
      </w:r>
      <w:r w:rsidRPr="006D76E9">
        <w:rPr>
          <w:rFonts w:ascii="Book Antiqua" w:eastAsia="Book Antiqua" w:hAnsi="Book Antiqua" w:cs="Book Antiqua"/>
        </w:rPr>
        <w:t>March 15, 2023</w:t>
      </w:r>
    </w:p>
    <w:p w14:paraId="45F0FD55"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rPr>
        <w:t xml:space="preserve">Accepted: </w:t>
      </w:r>
      <w:r w:rsidR="0004027B" w:rsidRPr="0004027B">
        <w:rPr>
          <w:rFonts w:ascii="Book Antiqua" w:eastAsia="Book Antiqua" w:hAnsi="Book Antiqua" w:cs="Book Antiqua"/>
        </w:rPr>
        <w:t>April 14, 2023</w:t>
      </w:r>
    </w:p>
    <w:p w14:paraId="493372C1" w14:textId="64FAED11"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rPr>
        <w:t xml:space="preserve">Published online: </w:t>
      </w:r>
      <w:r w:rsidR="00211107" w:rsidRPr="006D76E9">
        <w:rPr>
          <w:rFonts w:ascii="Book Antiqua" w:eastAsia="Book Antiqua" w:hAnsi="Book Antiqua" w:cs="Book Antiqua"/>
        </w:rPr>
        <w:t>Ma</w:t>
      </w:r>
      <w:r w:rsidR="00211107" w:rsidRPr="00211107">
        <w:rPr>
          <w:rFonts w:ascii="Book Antiqua" w:eastAsia="Book Antiqua" w:hAnsi="Book Antiqua" w:cs="Book Antiqua" w:hint="eastAsia"/>
        </w:rPr>
        <w:t>y</w:t>
      </w:r>
      <w:r w:rsidR="00211107" w:rsidRPr="006D76E9">
        <w:rPr>
          <w:rFonts w:ascii="Book Antiqua" w:eastAsia="Book Antiqua" w:hAnsi="Book Antiqua" w:cs="Book Antiqua"/>
        </w:rPr>
        <w:t xml:space="preserve"> 15, 2023</w:t>
      </w:r>
    </w:p>
    <w:p w14:paraId="76616473" w14:textId="77777777" w:rsidR="00EA6C14" w:rsidRDefault="00EA6C14" w:rsidP="006D76E9">
      <w:pPr>
        <w:spacing w:line="360" w:lineRule="auto"/>
        <w:jc w:val="both"/>
        <w:rPr>
          <w:rFonts w:ascii="Book Antiqua" w:hAnsi="Book Antiqua"/>
        </w:rPr>
      </w:pPr>
    </w:p>
    <w:p w14:paraId="55C63DE3" w14:textId="405ACC6E" w:rsidR="00DE7450" w:rsidRPr="006D76E9" w:rsidRDefault="00DE7450" w:rsidP="006D76E9">
      <w:pPr>
        <w:spacing w:line="360" w:lineRule="auto"/>
        <w:jc w:val="both"/>
        <w:rPr>
          <w:rFonts w:ascii="Book Antiqua" w:hAnsi="Book Antiqua"/>
        </w:rPr>
        <w:sectPr w:rsidR="00DE7450" w:rsidRPr="006D76E9">
          <w:footerReference w:type="default" r:id="rId6"/>
          <w:pgSz w:w="12240" w:h="15840"/>
          <w:pgMar w:top="1440" w:right="1440" w:bottom="1440" w:left="1440" w:header="720" w:footer="720" w:gutter="0"/>
          <w:cols w:space="720"/>
          <w:docGrid w:linePitch="360"/>
        </w:sectPr>
      </w:pPr>
    </w:p>
    <w:p w14:paraId="31411D42"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lastRenderedPageBreak/>
        <w:t>Abstract</w:t>
      </w:r>
    </w:p>
    <w:p w14:paraId="2A0C471E"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rPr>
        <w:t>Research on the relationship between the microbiome and cancer has been controversial for centuries. Recent works have discovered that the intratumor microbiome is an important component of the tumor microenvironment (TME). Intratumor bacteria, the most studied intratumor microbiome, are mainly localized in tumor cells and immune cells. As the largest bacterial reservoir in human body, the gut microbiome may be one of the sources of the intratumor microbiome in gastrointestinal malignancies. An increasing number of studies have shown that the gut and intratumor microbiome play an important role in regulating the immune tone of tumors. Moreover, it has been recently proposed that the gut and intratumor microbiome can influence tumor progression by modulating host metabolism and the immune and immune tone of the TME, which is defined as the immuno-oncology-microbiome (IOM) axis. The proposal of the IOM axis provides a new target for the tumor microbiome and tumor immunity. This review aims to reveal the mechanism and progress of the gut and intratumor microbiome in gastrointestinal malignancies such as esophageal cancer, gastric cancer, liver cancer, colorectal cancer and pancreatic cancer by exploring the IOM axis. Providing new insights into the research related to gastrointestinal malignancies.</w:t>
      </w:r>
    </w:p>
    <w:p w14:paraId="34111115" w14:textId="77777777" w:rsidR="00EA6C14" w:rsidRPr="006D76E9" w:rsidRDefault="00EA6C14" w:rsidP="006D76E9">
      <w:pPr>
        <w:spacing w:line="360" w:lineRule="auto"/>
        <w:jc w:val="both"/>
        <w:rPr>
          <w:rFonts w:ascii="Book Antiqua" w:hAnsi="Book Antiqua"/>
        </w:rPr>
      </w:pPr>
    </w:p>
    <w:p w14:paraId="0DC91B8A"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rPr>
        <w:t xml:space="preserve">Key Words: </w:t>
      </w:r>
      <w:r w:rsidRPr="006D76E9">
        <w:rPr>
          <w:rFonts w:ascii="Book Antiqua" w:eastAsia="Book Antiqua" w:hAnsi="Book Antiqua" w:cs="Book Antiqua"/>
        </w:rPr>
        <w:t>Gut microbiome; Intratumor microbiome; Gastrointestinal malignancy; Tumor microenvironment; Immunity; Therapy</w:t>
      </w:r>
    </w:p>
    <w:p w14:paraId="7732267D" w14:textId="77777777" w:rsidR="00EA6C14" w:rsidRDefault="00EA6C14" w:rsidP="006D76E9">
      <w:pPr>
        <w:spacing w:line="360" w:lineRule="auto"/>
        <w:jc w:val="both"/>
        <w:rPr>
          <w:rFonts w:ascii="Book Antiqua" w:hAnsi="Book Antiqua"/>
        </w:rPr>
      </w:pPr>
    </w:p>
    <w:p w14:paraId="1018F280" w14:textId="77777777" w:rsidR="0098302C" w:rsidRDefault="0098302C" w:rsidP="0098302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93EFA66" w14:textId="77777777" w:rsidR="0098302C" w:rsidRPr="006D76E9" w:rsidRDefault="0098302C" w:rsidP="006D76E9">
      <w:pPr>
        <w:spacing w:line="360" w:lineRule="auto"/>
        <w:jc w:val="both"/>
        <w:rPr>
          <w:rFonts w:ascii="Book Antiqua" w:hAnsi="Book Antiqua"/>
        </w:rPr>
      </w:pPr>
    </w:p>
    <w:p w14:paraId="5579C416" w14:textId="641ADA96" w:rsidR="00DE7450" w:rsidRPr="009F1546" w:rsidRDefault="0098302C" w:rsidP="00DE7450">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6D76E9">
        <w:rPr>
          <w:rFonts w:ascii="Book Antiqua" w:eastAsia="Book Antiqua" w:hAnsi="Book Antiqua" w:cs="Book Antiqua"/>
        </w:rPr>
        <w:t xml:space="preserve">Lin Q, Guan SW, Yu HB. Immuno-oncology-microbiome axis of gastrointestinal malignancy. </w:t>
      </w:r>
      <w:r w:rsidRPr="006D76E9">
        <w:rPr>
          <w:rFonts w:ascii="Book Antiqua" w:eastAsia="Book Antiqua" w:hAnsi="Book Antiqua" w:cs="Book Antiqua"/>
          <w:i/>
          <w:iCs/>
        </w:rPr>
        <w:t>World J Gastrointest Oncol</w:t>
      </w:r>
      <w:r w:rsidRPr="006D76E9">
        <w:rPr>
          <w:rFonts w:ascii="Book Antiqua" w:eastAsia="Book Antiqua" w:hAnsi="Book Antiqua" w:cs="Book Antiqua"/>
        </w:rPr>
        <w:t xml:space="preserve"> </w:t>
      </w:r>
      <w:r w:rsidR="00DE7450" w:rsidRPr="004E2F6E">
        <w:rPr>
          <w:rFonts w:ascii="Book Antiqua" w:eastAsia="Book Antiqua" w:hAnsi="Book Antiqua" w:cs="Book Antiqua"/>
          <w:color w:val="000000"/>
        </w:rPr>
        <w:t xml:space="preserve">2023; </w:t>
      </w:r>
      <w:r w:rsidR="00DE7450" w:rsidRPr="009F1546">
        <w:rPr>
          <w:rFonts w:ascii="Book Antiqua" w:eastAsia="Book Antiqua" w:hAnsi="Book Antiqua" w:cs="Book Antiqua"/>
          <w:color w:val="000000"/>
        </w:rPr>
        <w:t>15(</w:t>
      </w:r>
      <w:r w:rsidR="00DE7450">
        <w:rPr>
          <w:rFonts w:ascii="Book Antiqua" w:eastAsia="Book Antiqua" w:hAnsi="Book Antiqua" w:cs="Book Antiqua"/>
          <w:color w:val="000000"/>
        </w:rPr>
        <w:t>5</w:t>
      </w:r>
      <w:r w:rsidR="00DE7450" w:rsidRPr="009F1546">
        <w:rPr>
          <w:rFonts w:ascii="Book Antiqua" w:eastAsia="Book Antiqua" w:hAnsi="Book Antiqua" w:cs="Book Antiqua"/>
          <w:color w:val="000000"/>
        </w:rPr>
        <w:t xml:space="preserve">): </w:t>
      </w:r>
      <w:r w:rsidRPr="00B1122D">
        <w:rPr>
          <w:rFonts w:ascii="Book Antiqua" w:eastAsia="等线" w:hAnsi="Book Antiqua" w:cs="宋体"/>
          <w:color w:val="000000"/>
        </w:rPr>
        <w:t>757-775</w:t>
      </w:r>
    </w:p>
    <w:p w14:paraId="3B645616" w14:textId="5251D627" w:rsidR="00DE7450" w:rsidRPr="009F1546" w:rsidRDefault="00DE7450" w:rsidP="00DE7450">
      <w:pPr>
        <w:spacing w:line="360" w:lineRule="auto"/>
        <w:jc w:val="both"/>
        <w:rPr>
          <w:rFonts w:ascii="Book Antiqua" w:eastAsia="Book Antiqua" w:hAnsi="Book Antiqua" w:cs="Book Antiqua"/>
          <w:color w:val="000000"/>
        </w:rPr>
      </w:pPr>
      <w:r w:rsidRPr="009F1546">
        <w:rPr>
          <w:rFonts w:ascii="Book Antiqua" w:eastAsia="Book Antiqua" w:hAnsi="Book Antiqua" w:cs="Book Antiqua"/>
          <w:b/>
          <w:bCs/>
          <w:color w:val="000000"/>
        </w:rPr>
        <w:t>URL</w:t>
      </w:r>
      <w:r w:rsidRPr="009F1546">
        <w:rPr>
          <w:rFonts w:ascii="Book Antiqua" w:eastAsia="Book Antiqua" w:hAnsi="Book Antiqua" w:cs="Book Antiqua"/>
          <w:color w:val="000000"/>
        </w:rPr>
        <w:t>: https://www.wjgnet.com/1948-5204/full/v15/i</w:t>
      </w:r>
      <w:r>
        <w:rPr>
          <w:rFonts w:ascii="Book Antiqua" w:eastAsia="Book Antiqua" w:hAnsi="Book Antiqua" w:cs="Book Antiqua"/>
          <w:color w:val="000000"/>
        </w:rPr>
        <w:t>5</w:t>
      </w:r>
      <w:r w:rsidRPr="009F1546">
        <w:rPr>
          <w:rFonts w:ascii="Book Antiqua" w:eastAsia="Book Antiqua" w:hAnsi="Book Antiqua" w:cs="Book Antiqua"/>
          <w:color w:val="000000"/>
        </w:rPr>
        <w:t>/</w:t>
      </w:r>
      <w:r w:rsidR="0098302C" w:rsidRPr="00B1122D">
        <w:rPr>
          <w:rFonts w:ascii="Book Antiqua" w:eastAsia="等线" w:hAnsi="Book Antiqua" w:cs="宋体"/>
          <w:color w:val="000000"/>
        </w:rPr>
        <w:t>757</w:t>
      </w:r>
      <w:r w:rsidRPr="009F1546">
        <w:rPr>
          <w:rFonts w:ascii="Book Antiqua" w:eastAsia="Book Antiqua" w:hAnsi="Book Antiqua" w:cs="Book Antiqua"/>
          <w:color w:val="000000"/>
        </w:rPr>
        <w:t>.htm</w:t>
      </w:r>
    </w:p>
    <w:p w14:paraId="13475885" w14:textId="0E890A48" w:rsidR="00DE7450" w:rsidRPr="004E2F6E" w:rsidRDefault="00DE7450" w:rsidP="00DE7450">
      <w:pPr>
        <w:spacing w:line="360" w:lineRule="auto"/>
        <w:jc w:val="both"/>
        <w:rPr>
          <w:rFonts w:ascii="Book Antiqua" w:hAnsi="Book Antiqua"/>
        </w:rPr>
      </w:pPr>
      <w:r w:rsidRPr="009F1546">
        <w:rPr>
          <w:rFonts w:ascii="Book Antiqua" w:eastAsia="Book Antiqua" w:hAnsi="Book Antiqua" w:cs="Book Antiqua"/>
          <w:b/>
          <w:bCs/>
          <w:color w:val="000000"/>
        </w:rPr>
        <w:t>DOI</w:t>
      </w:r>
      <w:r w:rsidRPr="009F1546">
        <w:rPr>
          <w:rFonts w:ascii="Book Antiqua" w:eastAsia="Book Antiqua" w:hAnsi="Book Antiqua" w:cs="Book Antiqua"/>
          <w:color w:val="000000"/>
        </w:rPr>
        <w:t>: https://dx.doi.org/10.4251/wjgo.v15.i</w:t>
      </w:r>
      <w:r>
        <w:rPr>
          <w:rFonts w:ascii="Book Antiqua" w:eastAsia="Book Antiqua" w:hAnsi="Book Antiqua" w:cs="Book Antiqua"/>
          <w:color w:val="000000"/>
        </w:rPr>
        <w:t>5</w:t>
      </w:r>
      <w:r w:rsidRPr="009F1546">
        <w:rPr>
          <w:rFonts w:ascii="Book Antiqua" w:eastAsia="Book Antiqua" w:hAnsi="Book Antiqua" w:cs="Book Antiqua"/>
          <w:color w:val="000000"/>
        </w:rPr>
        <w:t>.</w:t>
      </w:r>
      <w:r w:rsidR="0098302C" w:rsidRPr="00B1122D">
        <w:rPr>
          <w:rFonts w:ascii="Book Antiqua" w:eastAsia="等线" w:hAnsi="Book Antiqua" w:cs="宋体"/>
          <w:color w:val="000000"/>
        </w:rPr>
        <w:t>757</w:t>
      </w:r>
    </w:p>
    <w:p w14:paraId="23620C32" w14:textId="77777777" w:rsidR="00EA6C14" w:rsidRPr="006D76E9" w:rsidRDefault="00EA6C14" w:rsidP="006D76E9">
      <w:pPr>
        <w:spacing w:line="360" w:lineRule="auto"/>
        <w:jc w:val="both"/>
        <w:rPr>
          <w:rFonts w:ascii="Book Antiqua" w:hAnsi="Book Antiqua"/>
        </w:rPr>
      </w:pPr>
    </w:p>
    <w:p w14:paraId="037AA326"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rPr>
        <w:lastRenderedPageBreak/>
        <w:t xml:space="preserve">Core Tip: </w:t>
      </w:r>
      <w:r w:rsidRPr="006D76E9">
        <w:rPr>
          <w:rFonts w:ascii="Book Antiqua" w:eastAsia="Book Antiqua" w:hAnsi="Book Antiqua" w:cs="Book Antiqua"/>
        </w:rPr>
        <w:t>The gut and intratumor microbiome can influence tumor progression by modulating host metabolism and the immune and immune tone of the tumor microenvironment, which is defined as the immuno-oncology-microbiome (IOM) axis. The proposed the IOM axis provides a new target for tumor microbiome and tumor immunity. Current studies have shown that immunotherapy with fecal microbiota transplantation or microbial metabolism have certain effects. This review aims to explore the mechanism of the IOM axis of gastrointestinal malignancies, to reveal the mechanism and progress of gut and intratumor microbiome in gastrointestinal malignancies. Providing new insights into the research related to gastrointestinal malignancies.</w:t>
      </w:r>
    </w:p>
    <w:p w14:paraId="12D19923" w14:textId="77777777" w:rsidR="00EA6C14" w:rsidRPr="006D76E9" w:rsidRDefault="00EA6C14" w:rsidP="006D76E9">
      <w:pPr>
        <w:spacing w:line="360" w:lineRule="auto"/>
        <w:jc w:val="both"/>
        <w:rPr>
          <w:rFonts w:ascii="Book Antiqua" w:hAnsi="Book Antiqua"/>
        </w:rPr>
      </w:pPr>
    </w:p>
    <w:p w14:paraId="0DEC8D43"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aps/>
          <w:color w:val="000000"/>
          <w:u w:val="single"/>
        </w:rPr>
        <w:t>INTRODUCTION</w:t>
      </w:r>
    </w:p>
    <w:p w14:paraId="46F409FF"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According to statistics, gastrointestinal tumors were one of the leading causes of death in the United States in 2020</w:t>
      </w:r>
      <w:r w:rsidRPr="006D76E9">
        <w:rPr>
          <w:rFonts w:ascii="Book Antiqua" w:eastAsia="Book Antiqua" w:hAnsi="Book Antiqua" w:cs="Book Antiqua"/>
          <w:color w:val="000000"/>
          <w:vertAlign w:val="superscript"/>
        </w:rPr>
        <w:t>[1]</w:t>
      </w:r>
      <w:r w:rsidRPr="006D76E9">
        <w:rPr>
          <w:rFonts w:ascii="Book Antiqua" w:eastAsia="Book Antiqua" w:hAnsi="Book Antiqua" w:cs="Book Antiqua"/>
          <w:color w:val="000000"/>
        </w:rPr>
        <w:t>. Improving the survival rate of patients with gastrointestinal tumors has always been an urgent task. In recent years, with the deepening of research on tumor immunity, various immune checkpoint inhibitors (ICIs) have shown great effects in clinical practice</w:t>
      </w:r>
      <w:r w:rsidRPr="006D76E9">
        <w:rPr>
          <w:rFonts w:ascii="Book Antiqua" w:eastAsia="Book Antiqua" w:hAnsi="Book Antiqua" w:cs="Book Antiqua"/>
          <w:color w:val="000000"/>
          <w:vertAlign w:val="superscript"/>
        </w:rPr>
        <w:t>[2,3]</w:t>
      </w:r>
      <w:r w:rsidRPr="006D76E9">
        <w:rPr>
          <w:rFonts w:ascii="Book Antiqua" w:eastAsia="Book Antiqua" w:hAnsi="Book Antiqua" w:cs="Book Antiqua"/>
          <w:color w:val="000000"/>
        </w:rPr>
        <w:t>. Among gastrointestinal tumors, there appears to be heterogeneity in the effect of immunotherapy across different tumor types</w:t>
      </w:r>
      <w:r w:rsidRPr="006D76E9">
        <w:rPr>
          <w:rFonts w:ascii="Book Antiqua" w:eastAsia="Book Antiqua" w:hAnsi="Book Antiqua" w:cs="Book Antiqua"/>
          <w:color w:val="000000"/>
          <w:vertAlign w:val="superscript"/>
        </w:rPr>
        <w:t>[4,5]</w:t>
      </w:r>
      <w:r w:rsidRPr="006D76E9">
        <w:rPr>
          <w:rFonts w:ascii="Book Antiqua" w:eastAsia="Book Antiqua" w:hAnsi="Book Antiqua" w:cs="Book Antiqua"/>
          <w:color w:val="000000"/>
        </w:rPr>
        <w:t>. Pembrolizumab improves the prognosis of patients with esophageal cancer (EC)</w:t>
      </w:r>
      <w:r w:rsidRPr="006D76E9">
        <w:rPr>
          <w:rFonts w:ascii="Book Antiqua" w:eastAsia="Book Antiqua" w:hAnsi="Book Antiqua" w:cs="Book Antiqua"/>
          <w:color w:val="000000"/>
          <w:vertAlign w:val="superscript"/>
        </w:rPr>
        <w:t>[4]</w:t>
      </w:r>
      <w:r w:rsidRPr="006D76E9">
        <w:rPr>
          <w:rFonts w:ascii="Book Antiqua" w:eastAsia="Book Antiqua" w:hAnsi="Book Antiqua" w:cs="Book Antiqua"/>
          <w:color w:val="000000"/>
        </w:rPr>
        <w:t>. However, the effect of niraparib plus nivolumab in pancreatic cancer was not satisfactory</w:t>
      </w:r>
      <w:r w:rsidRPr="006D76E9">
        <w:rPr>
          <w:rFonts w:ascii="Book Antiqua" w:eastAsia="Book Antiqua" w:hAnsi="Book Antiqua" w:cs="Book Antiqua"/>
          <w:color w:val="000000"/>
          <w:vertAlign w:val="superscript"/>
        </w:rPr>
        <w:t>[5]</w:t>
      </w:r>
      <w:r w:rsidRPr="006D76E9">
        <w:rPr>
          <w:rFonts w:ascii="Book Antiqua" w:eastAsia="Book Antiqua" w:hAnsi="Book Antiqua" w:cs="Book Antiqua"/>
          <w:color w:val="000000"/>
        </w:rPr>
        <w:t>. Recent studies have described that the gut microbiome can reprogram tumor microenvironment (TME) immunity by participating in innate and/or adaptive immunity</w:t>
      </w:r>
      <w:r w:rsidRPr="006D76E9">
        <w:rPr>
          <w:rFonts w:ascii="Book Antiqua" w:eastAsia="Book Antiqua" w:hAnsi="Book Antiqua" w:cs="Book Antiqua"/>
          <w:color w:val="000000"/>
          <w:vertAlign w:val="superscript"/>
        </w:rPr>
        <w:t>[6]</w:t>
      </w:r>
      <w:r w:rsidRPr="006D76E9">
        <w:rPr>
          <w:rFonts w:ascii="Book Antiqua" w:eastAsia="Book Antiqua" w:hAnsi="Book Antiqua" w:cs="Book Antiqua"/>
          <w:color w:val="000000"/>
        </w:rPr>
        <w:t>. Regulation of the microbiome can enhance the effectiveness of immunotherapy</w:t>
      </w:r>
      <w:r w:rsidRPr="006D76E9">
        <w:rPr>
          <w:rFonts w:ascii="Book Antiqua" w:eastAsia="Book Antiqua" w:hAnsi="Book Antiqua" w:cs="Book Antiqua"/>
          <w:color w:val="000000"/>
          <w:vertAlign w:val="superscript"/>
        </w:rPr>
        <w:t>[7]</w:t>
      </w:r>
      <w:r w:rsidRPr="006D76E9">
        <w:rPr>
          <w:rFonts w:ascii="Book Antiqua" w:eastAsia="Book Antiqua" w:hAnsi="Book Antiqua" w:cs="Book Antiqua"/>
          <w:color w:val="000000"/>
        </w:rPr>
        <w:t>. Of all tumors, gastrointestinal malignancies have received the most attention due to their large number of microbial residues in the gut</w:t>
      </w:r>
      <w:r w:rsidRPr="006D76E9">
        <w:rPr>
          <w:rFonts w:ascii="Book Antiqua" w:eastAsia="Book Antiqua" w:hAnsi="Book Antiqua" w:cs="Book Antiqua"/>
          <w:color w:val="000000"/>
          <w:vertAlign w:val="superscript"/>
        </w:rPr>
        <w:t>[8]</w:t>
      </w:r>
      <w:r w:rsidRPr="006D76E9">
        <w:rPr>
          <w:rFonts w:ascii="Book Antiqua" w:eastAsia="Book Antiqua" w:hAnsi="Book Antiqua" w:cs="Book Antiqua"/>
          <w:color w:val="000000"/>
        </w:rPr>
        <w:t>. Using microorganisms as one of the targets of immunotherapeutic effects seems to be an effective measure.</w:t>
      </w:r>
    </w:p>
    <w:p w14:paraId="1B30607E"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The human microbiome inhabits every surface and cavity of the body</w:t>
      </w:r>
      <w:r w:rsidRPr="006D76E9">
        <w:rPr>
          <w:rFonts w:ascii="Book Antiqua" w:eastAsia="Book Antiqua" w:hAnsi="Book Antiqua" w:cs="Book Antiqua"/>
          <w:color w:val="000000"/>
          <w:vertAlign w:val="superscript"/>
        </w:rPr>
        <w:t>[9]</w:t>
      </w:r>
      <w:r w:rsidRPr="006D76E9">
        <w:rPr>
          <w:rFonts w:ascii="Book Antiqua" w:eastAsia="Book Antiqua" w:hAnsi="Book Antiqua" w:cs="Book Antiqua"/>
          <w:color w:val="000000"/>
        </w:rPr>
        <w:t>, including bacteria, archaea, eukaryotes, and viruses that colonize humans</w:t>
      </w:r>
      <w:r w:rsidRPr="006D76E9">
        <w:rPr>
          <w:rFonts w:ascii="Book Antiqua" w:eastAsia="Book Antiqua" w:hAnsi="Book Antiqua" w:cs="Book Antiqua"/>
          <w:color w:val="000000"/>
          <w:vertAlign w:val="superscript"/>
        </w:rPr>
        <w:t>[10]</w:t>
      </w:r>
      <w:r w:rsidRPr="006D76E9">
        <w:rPr>
          <w:rFonts w:ascii="Book Antiqua" w:eastAsia="Book Antiqua" w:hAnsi="Book Antiqua" w:cs="Book Antiqua"/>
          <w:color w:val="000000"/>
        </w:rPr>
        <w:t>. The microbiome affects overall immune function through many different mechanisms, resulting in a broad response from resistance to immune activation</w:t>
      </w:r>
      <w:r w:rsidRPr="006D76E9">
        <w:rPr>
          <w:rFonts w:ascii="Book Antiqua" w:eastAsia="Book Antiqua" w:hAnsi="Book Antiqua" w:cs="Book Antiqua"/>
          <w:color w:val="000000"/>
          <w:vertAlign w:val="superscript"/>
        </w:rPr>
        <w:t>[10]</w:t>
      </w:r>
      <w:r w:rsidRPr="006D76E9">
        <w:rPr>
          <w:rFonts w:ascii="Book Antiqua" w:eastAsia="Book Antiqua" w:hAnsi="Book Antiqua" w:cs="Book Antiqua"/>
          <w:color w:val="000000"/>
        </w:rPr>
        <w:t xml:space="preserve">. The gut microbiome has long </w:t>
      </w:r>
      <w:r w:rsidRPr="006D76E9">
        <w:rPr>
          <w:rFonts w:ascii="Book Antiqua" w:eastAsia="Book Antiqua" w:hAnsi="Book Antiqua" w:cs="Book Antiqua"/>
          <w:color w:val="000000"/>
        </w:rPr>
        <w:lastRenderedPageBreak/>
        <w:t>been recognized as playing a major role in human health and disease</w:t>
      </w:r>
      <w:r w:rsidRPr="006D76E9">
        <w:rPr>
          <w:rFonts w:ascii="Book Antiqua" w:eastAsia="Book Antiqua" w:hAnsi="Book Antiqua" w:cs="Book Antiqua"/>
          <w:color w:val="000000"/>
          <w:vertAlign w:val="superscript"/>
        </w:rPr>
        <w:t>[6]</w:t>
      </w:r>
      <w:r w:rsidRPr="006D76E9">
        <w:rPr>
          <w:rFonts w:ascii="Book Antiqua" w:eastAsia="Book Antiqua" w:hAnsi="Book Antiqua" w:cs="Book Antiqua"/>
          <w:color w:val="000000"/>
        </w:rPr>
        <w:t>, influencing host metabolism and shaping the immune system and disease conditions, including cancer</w:t>
      </w:r>
      <w:r w:rsidRPr="006D76E9">
        <w:rPr>
          <w:rFonts w:ascii="Book Antiqua" w:eastAsia="Book Antiqua" w:hAnsi="Book Antiqua" w:cs="Book Antiqua"/>
          <w:color w:val="000000"/>
          <w:vertAlign w:val="superscript"/>
        </w:rPr>
        <w:t>[11]</w:t>
      </w:r>
      <w:r w:rsidRPr="006D76E9">
        <w:rPr>
          <w:rFonts w:ascii="Book Antiqua" w:eastAsia="Book Antiqua" w:hAnsi="Book Antiqua" w:cs="Book Antiqua"/>
          <w:color w:val="000000"/>
        </w:rPr>
        <w:t>. The gut microbiota plays a key role in shaping the immune system</w:t>
      </w:r>
      <w:r w:rsidRPr="006D76E9">
        <w:rPr>
          <w:rFonts w:ascii="Book Antiqua" w:eastAsia="Book Antiqua" w:hAnsi="Book Antiqua" w:cs="Book Antiqua"/>
          <w:color w:val="000000"/>
          <w:vertAlign w:val="superscript"/>
        </w:rPr>
        <w:t>[12]</w:t>
      </w:r>
      <w:r w:rsidRPr="006D76E9">
        <w:rPr>
          <w:rFonts w:ascii="Book Antiqua" w:eastAsia="Book Antiqua" w:hAnsi="Book Antiqua" w:cs="Book Antiqua"/>
          <w:color w:val="000000"/>
        </w:rPr>
        <w:t>. The human gut microbiota can influence the development and progression of gastrointestinal tumors by disrupting DNA, activating oncogenic signaling pathways, producing protumor metabolites, and suppressing antitumor immune responses</w:t>
      </w:r>
      <w:r w:rsidRPr="006D76E9">
        <w:rPr>
          <w:rFonts w:ascii="Book Antiqua" w:eastAsia="Book Antiqua" w:hAnsi="Book Antiqua" w:cs="Book Antiqua"/>
          <w:color w:val="000000"/>
          <w:vertAlign w:val="superscript"/>
        </w:rPr>
        <w:t>[13,14]</w:t>
      </w:r>
      <w:r w:rsidRPr="006D76E9">
        <w:rPr>
          <w:rFonts w:ascii="Book Antiqua" w:eastAsia="Book Antiqua" w:hAnsi="Book Antiqua" w:cs="Book Antiqua"/>
          <w:color w:val="000000"/>
        </w:rPr>
        <w:t>. In recent years, with increasing research on the relationship between tumors and the microbiome, tumor tissues that were previously considered sterile are rich in microorganisms. After statistical analysis, the bacterial composition in tumor tissue is approximately 0.68%, equivalent to approximately 10</w:t>
      </w:r>
      <w:r w:rsidRPr="006D76E9">
        <w:rPr>
          <w:rFonts w:ascii="Book Antiqua" w:eastAsia="Book Antiqua" w:hAnsi="Book Antiqua" w:cs="Book Antiqua"/>
          <w:color w:val="000000"/>
          <w:vertAlign w:val="superscript"/>
        </w:rPr>
        <w:t>5</w:t>
      </w:r>
      <w:r w:rsidRPr="006D76E9">
        <w:rPr>
          <w:rFonts w:ascii="Book Antiqua" w:eastAsia="Book Antiqua" w:hAnsi="Book Antiqua" w:cs="Book Antiqua"/>
          <w:color w:val="000000"/>
        </w:rPr>
        <w:t xml:space="preserve"> to 10</w:t>
      </w:r>
      <w:r w:rsidRPr="006D76E9">
        <w:rPr>
          <w:rFonts w:ascii="Book Antiqua" w:eastAsia="Book Antiqua" w:hAnsi="Book Antiqua" w:cs="Book Antiqua"/>
          <w:color w:val="000000"/>
          <w:vertAlign w:val="superscript"/>
        </w:rPr>
        <w:t>6</w:t>
      </w:r>
      <w:r w:rsidRPr="006D76E9">
        <w:rPr>
          <w:rFonts w:ascii="Book Antiqua" w:eastAsia="Book Antiqua" w:hAnsi="Book Antiqua" w:cs="Book Antiqua"/>
          <w:color w:val="000000"/>
        </w:rPr>
        <w:t xml:space="preserve"> bacteria per 1 cm</w:t>
      </w:r>
      <w:r w:rsidRPr="006D76E9">
        <w:rPr>
          <w:rFonts w:ascii="Book Antiqua" w:eastAsia="Book Antiqua" w:hAnsi="Book Antiqua" w:cs="Book Antiqua"/>
          <w:color w:val="000000"/>
          <w:vertAlign w:val="superscript"/>
        </w:rPr>
        <w:t>3</w:t>
      </w:r>
      <w:r w:rsidRPr="006D76E9">
        <w:rPr>
          <w:rFonts w:ascii="Book Antiqua" w:eastAsia="Book Antiqua" w:hAnsi="Book Antiqua" w:cs="Book Antiqua"/>
          <w:color w:val="000000"/>
        </w:rPr>
        <w:t xml:space="preserve"> of tumor tissue</w:t>
      </w:r>
      <w:r w:rsidRPr="006D76E9">
        <w:rPr>
          <w:rFonts w:ascii="Book Antiqua" w:eastAsia="Book Antiqua" w:hAnsi="Book Antiqua" w:cs="Book Antiqua"/>
          <w:color w:val="000000"/>
          <w:vertAlign w:val="superscript"/>
        </w:rPr>
        <w:t>[15,16]</w:t>
      </w:r>
      <w:r w:rsidRPr="006D76E9">
        <w:rPr>
          <w:rFonts w:ascii="Book Antiqua" w:eastAsia="Book Antiqua" w:hAnsi="Book Antiqua" w:cs="Book Antiqua"/>
          <w:color w:val="000000"/>
        </w:rPr>
        <w:t>. Although the abundance of microorganisms is relatively lower for tumor genomes, this intratumor microbiome is a potentially important player in tumor progression</w:t>
      </w:r>
      <w:r w:rsidRPr="006D76E9">
        <w:rPr>
          <w:rFonts w:ascii="Book Antiqua" w:eastAsia="Book Antiqua" w:hAnsi="Book Antiqua" w:cs="Book Antiqua"/>
          <w:color w:val="000000"/>
          <w:vertAlign w:val="superscript"/>
        </w:rPr>
        <w:t>[15]</w:t>
      </w:r>
      <w:r w:rsidRPr="006D76E9">
        <w:rPr>
          <w:rFonts w:ascii="Book Antiqua" w:eastAsia="Book Antiqua" w:hAnsi="Book Antiqua" w:cs="Book Antiqua"/>
          <w:color w:val="000000"/>
        </w:rPr>
        <w:t>. The intratumor microbiome is mainly intracellular and present in cancer cells and immune cells</w:t>
      </w:r>
      <w:r w:rsidRPr="006D76E9">
        <w:rPr>
          <w:rFonts w:ascii="Book Antiqua" w:eastAsia="Book Antiqua" w:hAnsi="Book Antiqua" w:cs="Book Antiqua"/>
          <w:color w:val="000000"/>
          <w:vertAlign w:val="superscript"/>
        </w:rPr>
        <w:t>[17]</w:t>
      </w:r>
      <w:r w:rsidRPr="006D76E9">
        <w:rPr>
          <w:rFonts w:ascii="Book Antiqua" w:eastAsia="Book Antiqua" w:hAnsi="Book Antiqua" w:cs="Book Antiqua"/>
          <w:color w:val="000000"/>
        </w:rPr>
        <w:t>. The gut and intratumor microbiome can influence tumor progression by modulating host metabolism and the immune and immune tone of the TME, and these immune-mediated interactions and collective feedback loops have been defined as the he immuno-oncology-microbiome (IOM) axis</w:t>
      </w:r>
      <w:r w:rsidRPr="006D76E9">
        <w:rPr>
          <w:rFonts w:ascii="Book Antiqua" w:eastAsia="Book Antiqua" w:hAnsi="Book Antiqua" w:cs="Book Antiqua"/>
          <w:color w:val="000000"/>
          <w:vertAlign w:val="superscript"/>
        </w:rPr>
        <w:t>[15]</w:t>
      </w:r>
      <w:r w:rsidRPr="006D76E9">
        <w:rPr>
          <w:rFonts w:ascii="Book Antiqua" w:eastAsia="Book Antiqua" w:hAnsi="Book Antiqua" w:cs="Book Antiqua"/>
          <w:color w:val="000000"/>
        </w:rPr>
        <w:t>. The proposal of the IOM axis provides a new target for the tumor microbiome and tumor immunity. This review aims to reveal the mechanism and progress of the gut and intratumor microbiome and gastrointestinal malignancies by exploring the mechanism of the IOM axis in gastrointestinal malignancies. Providing new insights into the research related to gastrointestinal malignancies.</w:t>
      </w:r>
    </w:p>
    <w:p w14:paraId="29F287FC" w14:textId="77777777" w:rsidR="00EA6C14" w:rsidRPr="006D76E9" w:rsidRDefault="00EA6C14" w:rsidP="006D76E9">
      <w:pPr>
        <w:spacing w:line="360" w:lineRule="auto"/>
        <w:jc w:val="both"/>
        <w:rPr>
          <w:rFonts w:ascii="Book Antiqua" w:hAnsi="Book Antiqua"/>
        </w:rPr>
      </w:pPr>
    </w:p>
    <w:p w14:paraId="58578997"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caps/>
          <w:color w:val="000000"/>
          <w:u w:val="single"/>
        </w:rPr>
        <w:t>COLORECTAL CANCER</w:t>
      </w:r>
    </w:p>
    <w:p w14:paraId="314644CA"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Colorectal cancer (CRC) is one of the most common cancers in humans, with a leading incidence rate</w:t>
      </w:r>
      <w:r w:rsidRPr="006D76E9">
        <w:rPr>
          <w:rFonts w:ascii="Book Antiqua" w:eastAsia="Book Antiqua" w:hAnsi="Book Antiqua" w:cs="Book Antiqua"/>
          <w:color w:val="000000"/>
          <w:vertAlign w:val="superscript"/>
        </w:rPr>
        <w:t>[18]</w:t>
      </w:r>
      <w:r w:rsidRPr="006D76E9">
        <w:rPr>
          <w:rFonts w:ascii="Book Antiqua" w:eastAsia="Book Antiqua" w:hAnsi="Book Antiqua" w:cs="Book Antiqua"/>
          <w:color w:val="000000"/>
        </w:rPr>
        <w:t>. The initiation of CRC is a heterogeneous process that is influenced by the environment, microbial exposure, and host immunity</w:t>
      </w:r>
      <w:r w:rsidRPr="006D76E9">
        <w:rPr>
          <w:rFonts w:ascii="Book Antiqua" w:eastAsia="Book Antiqua" w:hAnsi="Book Antiqua" w:cs="Book Antiqua"/>
          <w:color w:val="000000"/>
          <w:vertAlign w:val="superscript"/>
        </w:rPr>
        <w:t>[9]</w:t>
      </w:r>
      <w:r w:rsidRPr="006D76E9">
        <w:rPr>
          <w:rFonts w:ascii="Book Antiqua" w:eastAsia="Book Antiqua" w:hAnsi="Book Antiqua" w:cs="Book Antiqua"/>
          <w:color w:val="000000"/>
        </w:rPr>
        <w:t xml:space="preserve">. Interactions between CRC and the microbiome have been revealed in numerous studies, with increasing evidence highlighting the critical role of the TME in the initiation and progression of carcinogenesis. In this microenvironment, multiple relationships between tumor development, immune responses, and the microbiome have been identified. All stages of CRC are accompanied </w:t>
      </w:r>
      <w:r w:rsidRPr="006D76E9">
        <w:rPr>
          <w:rFonts w:ascii="Book Antiqua" w:eastAsia="Book Antiqua" w:hAnsi="Book Antiqua" w:cs="Book Antiqua"/>
          <w:color w:val="000000"/>
        </w:rPr>
        <w:lastRenderedPageBreak/>
        <w:t>by an immune response</w:t>
      </w:r>
      <w:r w:rsidRPr="006D76E9">
        <w:rPr>
          <w:rFonts w:ascii="Book Antiqua" w:eastAsia="Book Antiqua" w:hAnsi="Book Antiqua" w:cs="Book Antiqua"/>
          <w:color w:val="000000"/>
          <w:vertAlign w:val="superscript"/>
        </w:rPr>
        <w:t>[19]</w:t>
      </w:r>
      <w:r w:rsidRPr="006D76E9">
        <w:rPr>
          <w:rFonts w:ascii="Book Antiqua" w:eastAsia="Book Antiqua" w:hAnsi="Book Antiqua" w:cs="Book Antiqua"/>
          <w:color w:val="000000"/>
        </w:rPr>
        <w:t>. The regulation of the tumor immune response by the microbiome plays an important role in the pathogenesis of CRC (Figure 1).</w:t>
      </w:r>
    </w:p>
    <w:p w14:paraId="6FC9D88A"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Tumor-infiltrating lymphocytes (TILs) are beneficial to the survival of human CRC</w:t>
      </w:r>
      <w:r w:rsidRPr="006D76E9">
        <w:rPr>
          <w:rFonts w:ascii="Book Antiqua" w:eastAsia="Book Antiqua" w:hAnsi="Book Antiqua" w:cs="Book Antiqua"/>
          <w:color w:val="000000"/>
          <w:vertAlign w:val="superscript"/>
        </w:rPr>
        <w:t>[8,19]</w:t>
      </w:r>
      <w:r w:rsidRPr="006D76E9">
        <w:rPr>
          <w:rFonts w:ascii="Book Antiqua" w:eastAsia="Book Antiqua" w:hAnsi="Book Antiqua" w:cs="Book Antiqua"/>
          <w:color w:val="000000"/>
        </w:rPr>
        <w:t>. One of the features of CRC is a strong imbalance of T cells</w:t>
      </w:r>
      <w:r w:rsidRPr="006D76E9">
        <w:rPr>
          <w:rFonts w:ascii="Book Antiqua" w:eastAsia="Book Antiqua" w:hAnsi="Book Antiqua" w:cs="Book Antiqua"/>
          <w:color w:val="000000"/>
          <w:vertAlign w:val="superscript"/>
        </w:rPr>
        <w:t>[9,20]</w:t>
      </w:r>
      <w:r w:rsidRPr="006D76E9">
        <w:rPr>
          <w:rFonts w:ascii="Book Antiqua" w:eastAsia="Book Antiqua" w:hAnsi="Book Antiqua" w:cs="Book Antiqua"/>
          <w:color w:val="000000"/>
        </w:rPr>
        <w:t>. One of the features of CRC is a strong imbalance of T cells</w:t>
      </w:r>
      <w:r w:rsidRPr="006D76E9">
        <w:rPr>
          <w:rFonts w:ascii="Book Antiqua" w:eastAsia="Book Antiqua" w:hAnsi="Book Antiqua" w:cs="Book Antiqua"/>
          <w:color w:val="000000"/>
          <w:vertAlign w:val="superscript"/>
        </w:rPr>
        <w:t>[21]</w:t>
      </w:r>
      <w:r w:rsidRPr="006D76E9">
        <w:rPr>
          <w:rFonts w:ascii="Book Antiqua" w:eastAsia="Book Antiqua" w:hAnsi="Book Antiqua" w:cs="Book Antiqua"/>
          <w:color w:val="000000"/>
        </w:rPr>
        <w:t xml:space="preserve">. Tosolini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[22]</w:t>
      </w:r>
      <w:r w:rsidRPr="006D76E9">
        <w:rPr>
          <w:rFonts w:ascii="Book Antiqua" w:eastAsia="Book Antiqua" w:hAnsi="Book Antiqua" w:cs="Book Antiqua"/>
          <w:i/>
          <w:iCs/>
          <w:color w:val="000000"/>
        </w:rPr>
        <w:t xml:space="preserve"> </w:t>
      </w:r>
      <w:r w:rsidRPr="006D76E9">
        <w:rPr>
          <w:rFonts w:ascii="Book Antiqua" w:eastAsia="Book Antiqua" w:hAnsi="Book Antiqua" w:cs="Book Antiqua"/>
          <w:color w:val="000000"/>
        </w:rPr>
        <w:t xml:space="preserve">analyzed T helper (Th) cell subsets in CRC and found that the expression of immune markers was different in adjacent mucosa and tumor tissue, suggesting that specific Th cell subsets were recruited at the tumor site. Experiments by Cremonesi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[20]</w:t>
      </w:r>
      <w:r w:rsidRPr="006D76E9">
        <w:rPr>
          <w:rFonts w:ascii="Book Antiqua" w:eastAsia="Book Antiqua" w:hAnsi="Book Antiqua" w:cs="Book Antiqua"/>
          <w:i/>
          <w:iCs/>
          <w:color w:val="000000"/>
        </w:rPr>
        <w:t xml:space="preserve"> </w:t>
      </w:r>
      <w:r w:rsidRPr="006D76E9">
        <w:rPr>
          <w:rFonts w:ascii="Book Antiqua" w:eastAsia="Book Antiqua" w:hAnsi="Book Antiqua" w:cs="Book Antiqua"/>
          <w:color w:val="000000"/>
        </w:rPr>
        <w:t xml:space="preserve">showed that infiltration of different T-cell subsets in CRC correlated with the expression of well-defined chemokine genes such as </w:t>
      </w:r>
      <w:r w:rsidRPr="006D76E9">
        <w:rPr>
          <w:rFonts w:ascii="Book Antiqua" w:eastAsia="Book Antiqua" w:hAnsi="Book Antiqua" w:cs="Book Antiqua"/>
        </w:rPr>
        <w:t>chemokine (C-C motif) ligand</w:t>
      </w:r>
      <w:r w:rsidRPr="006D76E9">
        <w:rPr>
          <w:rFonts w:ascii="Book Antiqua" w:eastAsia="Book Antiqua" w:hAnsi="Book Antiqua" w:cs="Book Antiqua"/>
          <w:color w:val="000000"/>
        </w:rPr>
        <w:t xml:space="preserve"> (CCL)3, CCL4, and CCL20. Exposure of tumor cells to gut bacteria induced upregulation of most chemokine genes by flow cytometry</w:t>
      </w:r>
      <w:r w:rsidRPr="006D76E9">
        <w:rPr>
          <w:rFonts w:ascii="Book Antiqua" w:eastAsia="Book Antiqua" w:hAnsi="Book Antiqua" w:cs="Book Antiqua"/>
          <w:color w:val="000000"/>
          <w:vertAlign w:val="superscript"/>
        </w:rPr>
        <w:t>[20]</w:t>
      </w:r>
      <w:r w:rsidRPr="006D76E9">
        <w:rPr>
          <w:rFonts w:ascii="Book Antiqua" w:eastAsia="Book Antiqua" w:hAnsi="Book Antiqua" w:cs="Book Antiqua"/>
          <w:color w:val="000000"/>
        </w:rPr>
        <w:t>. Upregulation of chemokines leads to higher T-cell recruitment into tumor xenografts. Therefore, whether CRC cells are exposed to intestinal bacteria and the degree of exposure may be one of the factors that affect the abundance of TILs. However,</w:t>
      </w:r>
      <w:r w:rsidRPr="006D76E9">
        <w:rPr>
          <w:rFonts w:ascii="Book Antiqua" w:eastAsia="Book Antiqua" w:hAnsi="Book Antiqua" w:cs="Book Antiqua"/>
          <w:i/>
          <w:iCs/>
        </w:rPr>
        <w:t xml:space="preserve"> Fusobacterium nucleatum</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color w:val="000000"/>
        </w:rPr>
        <w:t>F. nucleatum</w:t>
      </w:r>
      <w:r w:rsidRPr="006D76E9">
        <w:rPr>
          <w:rFonts w:ascii="Book Antiqua" w:eastAsia="Book Antiqua" w:hAnsi="Book Antiqua" w:cs="Book Antiqua"/>
          <w:color w:val="000000"/>
        </w:rPr>
        <w:t>)</w:t>
      </w:r>
      <w:r w:rsidRPr="006D76E9">
        <w:rPr>
          <w:rFonts w:ascii="Book Antiqua" w:eastAsia="Book Antiqua" w:hAnsi="Book Antiqua" w:cs="Book Antiqua"/>
          <w:color w:val="000000"/>
          <w:vertAlign w:val="superscript"/>
        </w:rPr>
        <w:t>[23-25]</w:t>
      </w:r>
      <w:r w:rsidRPr="006D76E9">
        <w:rPr>
          <w:rFonts w:ascii="Book Antiqua" w:eastAsia="Book Antiqua" w:hAnsi="Book Antiqua" w:cs="Book Antiqua"/>
          <w:color w:val="000000"/>
        </w:rPr>
        <w:t>, which is abundantly enriched within CRC tumors, can interact with the immune cell inhibitory receptor T-cell immunoglobulin (Ig) and ITIM domain expressed by TILs through the adhesin Fap2, inhibiting the activity of tumor-infiltrating T cells and protecting tumor cells from immune cell attack</w:t>
      </w:r>
      <w:r w:rsidRPr="006D76E9">
        <w:rPr>
          <w:rFonts w:ascii="Book Antiqua" w:eastAsia="Book Antiqua" w:hAnsi="Book Antiqua" w:cs="Book Antiqua"/>
          <w:color w:val="000000"/>
          <w:vertAlign w:val="superscript"/>
        </w:rPr>
        <w:t>[26]</w:t>
      </w:r>
      <w:r w:rsidRPr="006D76E9">
        <w:rPr>
          <w:rFonts w:ascii="Book Antiqua" w:eastAsia="Book Antiqua" w:hAnsi="Book Antiqua" w:cs="Book Antiqua"/>
          <w:color w:val="000000"/>
        </w:rPr>
        <w:t xml:space="preserve">. The effect of </w:t>
      </w:r>
      <w:r w:rsidRPr="006D76E9">
        <w:rPr>
          <w:rFonts w:ascii="Book Antiqua" w:eastAsia="Book Antiqua" w:hAnsi="Book Antiqua" w:cs="Book Antiqua"/>
          <w:i/>
          <w:iCs/>
          <w:color w:val="000000"/>
        </w:rPr>
        <w:t>F. nucleatum</w:t>
      </w:r>
      <w:r w:rsidRPr="006D76E9">
        <w:rPr>
          <w:rFonts w:ascii="Book Antiqua" w:eastAsia="Book Antiqua" w:hAnsi="Book Antiqua" w:cs="Book Antiqua"/>
          <w:color w:val="000000"/>
        </w:rPr>
        <w:t xml:space="preserve"> on T cells may not be limited to this. </w:t>
      </w:r>
      <w:r w:rsidRPr="006D76E9">
        <w:rPr>
          <w:rFonts w:ascii="Book Antiqua" w:eastAsia="Book Antiqua" w:hAnsi="Book Antiqua" w:cs="Book Antiqua"/>
          <w:i/>
          <w:iCs/>
          <w:color w:val="000000"/>
        </w:rPr>
        <w:t>In vitro</w:t>
      </w:r>
      <w:r w:rsidRPr="006D76E9">
        <w:rPr>
          <w:rFonts w:ascii="Book Antiqua" w:eastAsia="Book Antiqua" w:hAnsi="Book Antiqua" w:cs="Book Antiqua"/>
          <w:color w:val="000000"/>
        </w:rPr>
        <w:t xml:space="preserve"> experiments have shown that </w:t>
      </w:r>
      <w:r w:rsidRPr="006D76E9">
        <w:rPr>
          <w:rFonts w:ascii="Book Antiqua" w:eastAsia="Book Antiqua" w:hAnsi="Book Antiqua" w:cs="Book Antiqua"/>
          <w:i/>
          <w:iCs/>
          <w:color w:val="000000"/>
        </w:rPr>
        <w:t>F. nucleatum</w:t>
      </w:r>
      <w:r w:rsidRPr="006D76E9">
        <w:rPr>
          <w:rFonts w:ascii="Book Antiqua" w:eastAsia="Book Antiqua" w:hAnsi="Book Antiqua" w:cs="Book Antiqua"/>
          <w:color w:val="000000"/>
        </w:rPr>
        <w:t xml:space="preserve"> inhibitory protein can block human T cells in the G1 phase of the cell cycle to prevent their proliferation</w:t>
      </w:r>
      <w:r w:rsidRPr="006D76E9">
        <w:rPr>
          <w:rFonts w:ascii="Book Antiqua" w:eastAsia="Book Antiqua" w:hAnsi="Book Antiqua" w:cs="Book Antiqua"/>
          <w:color w:val="000000"/>
          <w:vertAlign w:val="superscript"/>
        </w:rPr>
        <w:t>[27]</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color w:val="000000"/>
        </w:rPr>
        <w:t>F. nucleatum</w:t>
      </w:r>
      <w:r w:rsidRPr="006D76E9">
        <w:rPr>
          <w:rFonts w:ascii="Book Antiqua" w:eastAsia="Book Antiqua" w:hAnsi="Book Antiqua" w:cs="Book Antiqua"/>
          <w:color w:val="000000"/>
        </w:rPr>
        <w:t xml:space="preserve"> can also use the trimeric autotransporter adhesin CbpF on its surface, inhibiting T-cell function by activating the inhibitory receptor carcinoembryonic antigen cell adhesion molecule 1</w:t>
      </w:r>
      <w:r w:rsidRPr="006D76E9">
        <w:rPr>
          <w:rFonts w:ascii="Book Antiqua" w:eastAsia="Book Antiqua" w:hAnsi="Book Antiqua" w:cs="Book Antiqua"/>
          <w:color w:val="000000"/>
          <w:vertAlign w:val="superscript"/>
        </w:rPr>
        <w:t>[28]</w:t>
      </w:r>
      <w:r w:rsidRPr="006D76E9">
        <w:rPr>
          <w:rFonts w:ascii="Book Antiqua" w:eastAsia="Book Antiqua" w:hAnsi="Book Antiqua" w:cs="Book Antiqua"/>
          <w:color w:val="000000"/>
        </w:rPr>
        <w:t>.</w:t>
      </w:r>
    </w:p>
    <w:p w14:paraId="2D851A33"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Th17 cells were found to be elevated to promote tumorigenesis</w:t>
      </w:r>
      <w:r w:rsidRPr="006D76E9">
        <w:rPr>
          <w:rFonts w:ascii="Book Antiqua" w:eastAsia="Book Antiqua" w:hAnsi="Book Antiqua" w:cs="Book Antiqua"/>
          <w:color w:val="000000"/>
          <w:vertAlign w:val="superscript"/>
        </w:rPr>
        <w:t>[29]</w:t>
      </w:r>
      <w:r w:rsidRPr="006D76E9">
        <w:rPr>
          <w:rFonts w:ascii="Book Antiqua" w:eastAsia="Book Antiqua" w:hAnsi="Book Antiqua" w:cs="Book Antiqua"/>
          <w:color w:val="000000"/>
        </w:rPr>
        <w:t xml:space="preserve">. Microbial metabolites penetrate tumors, activate tumor-associated bone marrow cells, and mediate interleukin (IL)-23 secretion. In turn, the IL-23-driven Th17 response can promote tumor growth. Enterotoxigenic </w:t>
      </w:r>
      <w:r w:rsidRPr="006D76E9">
        <w:rPr>
          <w:rFonts w:ascii="Book Antiqua" w:eastAsia="Book Antiqua" w:hAnsi="Book Antiqua" w:cs="Book Antiqua"/>
          <w:i/>
          <w:iCs/>
          <w:color w:val="000000"/>
        </w:rPr>
        <w:t>Bacteroides fragilis</w:t>
      </w:r>
      <w:r w:rsidRPr="006D76E9">
        <w:rPr>
          <w:rFonts w:ascii="Book Antiqua" w:eastAsia="Book Antiqua" w:hAnsi="Book Antiqua" w:cs="Book Antiqua"/>
          <w:color w:val="000000"/>
        </w:rPr>
        <w:t>, on the other hand, increases IL-17 expression by triggering a Th17-type inflammatory response, which shifts the colonic epithelium from an inflammatory to an oncogenic state</w:t>
      </w:r>
      <w:r w:rsidRPr="006D76E9">
        <w:rPr>
          <w:rFonts w:ascii="Book Antiqua" w:eastAsia="Book Antiqua" w:hAnsi="Book Antiqua" w:cs="Book Antiqua"/>
          <w:color w:val="000000"/>
          <w:vertAlign w:val="superscript"/>
        </w:rPr>
        <w:t>[30]</w:t>
      </w:r>
      <w:r w:rsidRPr="006D76E9">
        <w:rPr>
          <w:rFonts w:ascii="Book Antiqua" w:eastAsia="Book Antiqua" w:hAnsi="Book Antiqua" w:cs="Book Antiqua"/>
          <w:color w:val="000000"/>
        </w:rPr>
        <w:t xml:space="preserve">. The mechanism of bacterial induction of carcinogenesis can be explained by the hypothesis of the “bacterial driver–passenger </w:t>
      </w:r>
      <w:r w:rsidRPr="006D76E9">
        <w:rPr>
          <w:rFonts w:ascii="Book Antiqua" w:eastAsia="Book Antiqua" w:hAnsi="Book Antiqua" w:cs="Book Antiqua"/>
          <w:color w:val="000000"/>
        </w:rPr>
        <w:lastRenderedPageBreak/>
        <w:t>model”, in which “driver bacteria” of CRC promote tumorigenesis by inducing a sustained Th17 type inflammatory response, which is subsequently replaced by opportunistic “passenger bacteria” within the tumor, disrupting local innate immunity and ultimately leading to cancer progression</w:t>
      </w:r>
      <w:r w:rsidRPr="006D76E9">
        <w:rPr>
          <w:rFonts w:ascii="Book Antiqua" w:eastAsia="Book Antiqua" w:hAnsi="Book Antiqua" w:cs="Book Antiqua"/>
          <w:color w:val="000000"/>
          <w:vertAlign w:val="superscript"/>
        </w:rPr>
        <w:t>[30]</w:t>
      </w:r>
      <w:r w:rsidRPr="006D76E9">
        <w:rPr>
          <w:rFonts w:ascii="Book Antiqua" w:eastAsia="Book Antiqua" w:hAnsi="Book Antiqua" w:cs="Book Antiqua"/>
          <w:color w:val="000000"/>
        </w:rPr>
        <w:t>. Group 3 innate lymphoid cells (ILC3s) are the innate counterpart of Th17 cells, which modulate adaptive Th17 cell responses and act with Th17 cells against extracellular microorganisms</w:t>
      </w:r>
      <w:r w:rsidRPr="006D76E9">
        <w:rPr>
          <w:rFonts w:ascii="Book Antiqua" w:eastAsia="Book Antiqua" w:hAnsi="Book Antiqua" w:cs="Book Antiqua"/>
          <w:color w:val="000000"/>
          <w:vertAlign w:val="superscript"/>
        </w:rPr>
        <w:t>[31]</w:t>
      </w:r>
      <w:r w:rsidRPr="006D76E9">
        <w:rPr>
          <w:rFonts w:ascii="Book Antiqua" w:eastAsia="Book Antiqua" w:hAnsi="Book Antiqua" w:cs="Book Antiqua"/>
          <w:color w:val="000000"/>
        </w:rPr>
        <w:t>. ILCs are lymphocytes that do not express multiple antigen receptor types expressed on T and B cells</w:t>
      </w:r>
      <w:r w:rsidRPr="006D76E9">
        <w:rPr>
          <w:rFonts w:ascii="Book Antiqua" w:eastAsia="Book Antiqua" w:hAnsi="Book Antiqua" w:cs="Book Antiqua"/>
          <w:color w:val="000000"/>
          <w:vertAlign w:val="superscript"/>
        </w:rPr>
        <w:t>[31]</w:t>
      </w:r>
      <w:r w:rsidRPr="006D76E9">
        <w:rPr>
          <w:rFonts w:ascii="Book Antiqua" w:eastAsia="Book Antiqua" w:hAnsi="Book Antiqua" w:cs="Book Antiqua"/>
          <w:color w:val="000000"/>
        </w:rPr>
        <w:t xml:space="preserve"> and play a key role in regulating host-microorganism interactions on the intestinal mucosal barrier surface</w:t>
      </w:r>
      <w:r w:rsidRPr="006D76E9">
        <w:rPr>
          <w:rFonts w:ascii="Book Antiqua" w:eastAsia="Book Antiqua" w:hAnsi="Book Antiqua" w:cs="Book Antiqua"/>
          <w:color w:val="000000"/>
          <w:vertAlign w:val="superscript"/>
        </w:rPr>
        <w:t>[21,32]</w:t>
      </w:r>
      <w:r w:rsidRPr="006D76E9">
        <w:rPr>
          <w:rFonts w:ascii="Book Antiqua" w:eastAsia="Book Antiqua" w:hAnsi="Book Antiqua" w:cs="Book Antiqua"/>
          <w:color w:val="000000"/>
        </w:rPr>
        <w:t>. ILC3s are abundant in mucosal sites and are involved in the innate immune response to extracellular bacteria and the suppression of gut commensal bacteria</w:t>
      </w:r>
      <w:r w:rsidRPr="006D76E9">
        <w:rPr>
          <w:rFonts w:ascii="Book Antiqua" w:eastAsia="Book Antiqua" w:hAnsi="Book Antiqua" w:cs="Book Antiqua"/>
          <w:color w:val="000000"/>
          <w:vertAlign w:val="superscript"/>
        </w:rPr>
        <w:t>[31]</w:t>
      </w:r>
      <w:r w:rsidRPr="006D76E9">
        <w:rPr>
          <w:rFonts w:ascii="Book Antiqua" w:eastAsia="Book Antiqua" w:hAnsi="Book Antiqua" w:cs="Book Antiqua"/>
          <w:color w:val="000000"/>
        </w:rPr>
        <w:t>, and intestinal T cells control microbiota composition and intestinal immune response</w:t>
      </w:r>
      <w:r w:rsidRPr="006D76E9">
        <w:rPr>
          <w:rFonts w:ascii="Book Antiqua" w:eastAsia="Book Antiqua" w:hAnsi="Book Antiqua" w:cs="Book Antiqua"/>
          <w:color w:val="000000"/>
          <w:vertAlign w:val="superscript"/>
        </w:rPr>
        <w:t>[33]</w:t>
      </w:r>
      <w:r w:rsidRPr="006D76E9">
        <w:rPr>
          <w:rFonts w:ascii="Book Antiqua" w:eastAsia="Book Antiqua" w:hAnsi="Book Antiqua" w:cs="Book Antiqua"/>
          <w:color w:val="000000"/>
        </w:rPr>
        <w:t>. One study found that CRC is characterized by a significant decrease in ILC3s, accompanied by an increase in Th17 cells, suggesting that the progression of CRC is associated with impaired dialog between gut innate and adaptive immunity</w:t>
      </w:r>
      <w:r w:rsidRPr="006D76E9">
        <w:rPr>
          <w:rFonts w:ascii="Book Antiqua" w:eastAsia="Book Antiqua" w:hAnsi="Book Antiqua" w:cs="Book Antiqua"/>
          <w:color w:val="000000"/>
          <w:vertAlign w:val="superscript"/>
        </w:rPr>
        <w:t>[21]</w:t>
      </w:r>
      <w:r w:rsidRPr="006D76E9">
        <w:rPr>
          <w:rFonts w:ascii="Book Antiqua" w:eastAsia="Book Antiqua" w:hAnsi="Book Antiqua" w:cs="Book Antiqua"/>
          <w:color w:val="000000"/>
        </w:rPr>
        <w:t xml:space="preserve">. Whereas ILC3s and effector T cells interact </w:t>
      </w:r>
      <w:r w:rsidRPr="006D76E9">
        <w:rPr>
          <w:rFonts w:ascii="Book Antiqua" w:eastAsia="Book Antiqua" w:hAnsi="Book Antiqua" w:cs="Book Antiqua"/>
          <w:i/>
          <w:iCs/>
          <w:color w:val="000000"/>
        </w:rPr>
        <w:t>via</w:t>
      </w:r>
      <w:r w:rsidRPr="006D76E9">
        <w:rPr>
          <w:rFonts w:ascii="Book Antiqua" w:eastAsia="Book Antiqua" w:hAnsi="Book Antiqua" w:cs="Book Antiqua"/>
          <w:color w:val="000000"/>
        </w:rPr>
        <w:t xml:space="preserve"> major histocompatibility complex class II (MHCII), this experiment found that deletion of ILC3-specific MHCII in mice lead to increased CRC invasiveness and susceptibility. Thus, the disruption of the interaction between MHCII</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ILC3s, effector T cells, and microbiota may be a mechanism to increase CRC invasiveness. In addition, gut commensal fungi, such as </w:t>
      </w:r>
      <w:r w:rsidRPr="006D76E9">
        <w:rPr>
          <w:rFonts w:ascii="Book Antiqua" w:eastAsia="Book Antiqua" w:hAnsi="Book Antiqua" w:cs="Book Antiqua"/>
          <w:i/>
          <w:iCs/>
          <w:color w:val="000000"/>
        </w:rPr>
        <w:t xml:space="preserve">Candida albicans </w:t>
      </w:r>
      <w:r w:rsidRPr="006D76E9">
        <w:rPr>
          <w:rFonts w:ascii="Book Antiqua" w:eastAsia="Book Antiqua" w:hAnsi="Book Antiqua" w:cs="Book Antiqua"/>
          <w:color w:val="000000"/>
        </w:rPr>
        <w:t>(</w:t>
      </w:r>
      <w:r w:rsidRPr="006D76E9">
        <w:rPr>
          <w:rFonts w:ascii="Book Antiqua" w:eastAsia="Book Antiqua" w:hAnsi="Book Antiqua" w:cs="Book Antiqua"/>
          <w:i/>
          <w:iCs/>
          <w:color w:val="000000"/>
        </w:rPr>
        <w:t>C. albicans</w:t>
      </w:r>
      <w:r w:rsidRPr="006D76E9">
        <w:rPr>
          <w:rFonts w:ascii="Book Antiqua" w:eastAsia="Book Antiqua" w:hAnsi="Book Antiqua" w:cs="Book Antiqua"/>
          <w:color w:val="000000"/>
        </w:rPr>
        <w:t>), promoted CRC tumorigenesis in animal experiments</w:t>
      </w:r>
      <w:r w:rsidRPr="006D76E9">
        <w:rPr>
          <w:rFonts w:ascii="Book Antiqua" w:eastAsia="Book Antiqua" w:hAnsi="Book Antiqua" w:cs="Book Antiqua"/>
          <w:color w:val="000000"/>
          <w:vertAlign w:val="superscript"/>
        </w:rPr>
        <w:t>[34]</w:t>
      </w:r>
      <w:r w:rsidRPr="006D76E9">
        <w:rPr>
          <w:rFonts w:ascii="Book Antiqua" w:eastAsia="Book Antiqua" w:hAnsi="Book Antiqua" w:cs="Book Antiqua"/>
          <w:color w:val="000000"/>
        </w:rPr>
        <w:t>. Commensal fungi activate glycolysis and IL-7 production in macrophages, while IL-7 induces IL-22 production in ILC3s, leading to tumor progression. However, other studies suggest that ILC3s in the TME may have both pro- and antitumor functions, depending on the cytokine types in the microenvironment</w:t>
      </w:r>
      <w:r w:rsidRPr="006D76E9">
        <w:rPr>
          <w:rFonts w:ascii="Book Antiqua" w:eastAsia="Book Antiqua" w:hAnsi="Book Antiqua" w:cs="Book Antiqua"/>
          <w:color w:val="000000"/>
          <w:vertAlign w:val="superscript"/>
        </w:rPr>
        <w:t>[35,36]</w:t>
      </w:r>
      <w:r w:rsidRPr="006D76E9">
        <w:rPr>
          <w:rFonts w:ascii="Book Antiqua" w:eastAsia="Book Antiqua" w:hAnsi="Book Antiqua" w:cs="Book Antiqua"/>
          <w:color w:val="000000"/>
        </w:rPr>
        <w:t>.</w:t>
      </w:r>
    </w:p>
    <w:p w14:paraId="664AD7F0"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Macrophages play a vital role in the maintenance of the innate immune response</w:t>
      </w:r>
      <w:r w:rsidRPr="006D76E9">
        <w:rPr>
          <w:rFonts w:ascii="Book Antiqua" w:eastAsia="Book Antiqua" w:hAnsi="Book Antiqua" w:cs="Book Antiqua"/>
          <w:color w:val="000000"/>
          <w:vertAlign w:val="superscript"/>
        </w:rPr>
        <w:t>[37]</w:t>
      </w:r>
      <w:r w:rsidRPr="006D76E9">
        <w:rPr>
          <w:rFonts w:ascii="Book Antiqua" w:eastAsia="Book Antiqua" w:hAnsi="Book Antiqua" w:cs="Book Antiqua"/>
          <w:color w:val="000000"/>
        </w:rPr>
        <w:t>. Tumor-associated macrophages (TAMs) are the main component of immune cells in the TME. On the one hand, M1 TAMs are induced by cytokines such as tumor necrosis factor (TNF)-α, secrete IL-6 and IL-23, participate in the polarized Th1 response, and exert antitumor immunity</w:t>
      </w:r>
      <w:r w:rsidRPr="006D76E9">
        <w:rPr>
          <w:rFonts w:ascii="Book Antiqua" w:eastAsia="Book Antiqua" w:hAnsi="Book Antiqua" w:cs="Book Antiqua"/>
          <w:color w:val="000000"/>
          <w:vertAlign w:val="superscript"/>
        </w:rPr>
        <w:t>[37,38]</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color w:val="000000"/>
        </w:rPr>
        <w:t xml:space="preserve">Akkermansia muciniphila </w:t>
      </w:r>
      <w:r w:rsidRPr="006D76E9">
        <w:rPr>
          <w:rFonts w:ascii="Book Antiqua" w:eastAsia="Book Antiqua" w:hAnsi="Book Antiqua" w:cs="Book Antiqua"/>
          <w:color w:val="000000"/>
        </w:rPr>
        <w:t>(</w:t>
      </w:r>
      <w:r w:rsidRPr="006D76E9">
        <w:rPr>
          <w:rFonts w:ascii="Book Antiqua" w:eastAsia="Book Antiqua" w:hAnsi="Book Antiqua" w:cs="Book Antiqua"/>
          <w:i/>
          <w:iCs/>
          <w:color w:val="000000"/>
        </w:rPr>
        <w:t>A. muciniphila</w:t>
      </w:r>
      <w:r w:rsidRPr="006D76E9">
        <w:rPr>
          <w:rFonts w:ascii="Book Antiqua" w:eastAsia="Book Antiqua" w:hAnsi="Book Antiqua" w:cs="Book Antiqua"/>
          <w:color w:val="000000"/>
        </w:rPr>
        <w:t xml:space="preserve">) is a gut probiotic. Compared with the control group, the levels of M1-like TAMs were increased in </w:t>
      </w:r>
      <w:r w:rsidRPr="006D76E9">
        <w:rPr>
          <w:rFonts w:ascii="Book Antiqua" w:eastAsia="Book Antiqua" w:hAnsi="Book Antiqua" w:cs="Book Antiqua"/>
          <w:i/>
          <w:iCs/>
          <w:color w:val="000000"/>
        </w:rPr>
        <w:t xml:space="preserve">A. </w:t>
      </w:r>
      <w:r w:rsidRPr="006D76E9">
        <w:rPr>
          <w:rFonts w:ascii="Book Antiqua" w:eastAsia="Book Antiqua" w:hAnsi="Book Antiqua" w:cs="Book Antiqua"/>
          <w:i/>
          <w:iCs/>
          <w:color w:val="000000"/>
        </w:rPr>
        <w:lastRenderedPageBreak/>
        <w:t>Muciniphila</w:t>
      </w:r>
      <w:r w:rsidRPr="006D76E9">
        <w:rPr>
          <w:rFonts w:ascii="Book Antiqua" w:eastAsia="Book Antiqua" w:hAnsi="Book Antiqua" w:cs="Book Antiqua"/>
          <w:color w:val="000000"/>
        </w:rPr>
        <w:t>-treated Apc</w:t>
      </w:r>
      <w:r w:rsidRPr="006D76E9">
        <w:rPr>
          <w:rFonts w:ascii="Book Antiqua" w:eastAsia="Book Antiqua" w:hAnsi="Book Antiqua" w:cs="Book Antiqua"/>
          <w:color w:val="000000"/>
          <w:vertAlign w:val="superscript"/>
        </w:rPr>
        <w:t>Min/+</w:t>
      </w:r>
      <w:r w:rsidRPr="006D76E9">
        <w:rPr>
          <w:rFonts w:ascii="Book Antiqua" w:eastAsia="Book Antiqua" w:hAnsi="Book Antiqua" w:cs="Book Antiqua"/>
          <w:color w:val="000000"/>
        </w:rPr>
        <w:t xml:space="preserve"> mice, and M1-like TAM-related cytokines, such as IL-23, TNF-α, and IL-27, were significantly induced in CRC</w:t>
      </w:r>
      <w:r w:rsidRPr="006D76E9">
        <w:rPr>
          <w:rFonts w:ascii="Book Antiqua" w:eastAsia="Book Antiqua" w:hAnsi="Book Antiqua" w:cs="Book Antiqua"/>
          <w:color w:val="000000"/>
          <w:vertAlign w:val="superscript"/>
        </w:rPr>
        <w:t>[39]</w:t>
      </w:r>
      <w:r w:rsidRPr="006D76E9">
        <w:rPr>
          <w:rFonts w:ascii="Book Antiqua" w:eastAsia="Book Antiqua" w:hAnsi="Book Antiqua" w:cs="Book Antiqua"/>
          <w:color w:val="000000"/>
        </w:rPr>
        <w:t xml:space="preserve">. It was also shown that </w:t>
      </w:r>
      <w:r w:rsidRPr="006D76E9">
        <w:rPr>
          <w:rFonts w:ascii="Book Antiqua" w:eastAsia="Book Antiqua" w:hAnsi="Book Antiqua" w:cs="Book Antiqua"/>
          <w:i/>
          <w:iCs/>
          <w:color w:val="000000"/>
        </w:rPr>
        <w:t>A. Muciniphila</w:t>
      </w:r>
      <w:r w:rsidRPr="006D76E9">
        <w:rPr>
          <w:rFonts w:ascii="Book Antiqua" w:eastAsia="Book Antiqua" w:hAnsi="Book Antiqua" w:cs="Book Antiqua"/>
          <w:color w:val="000000"/>
        </w:rPr>
        <w:t xml:space="preserve"> promotes the enrichment of M1-like macrophages in a nucleotide-binding and oligomerization domain-like receptor thermal protein domain associated protein 3 (NLRP3)-dependent manner </w:t>
      </w:r>
      <w:r w:rsidRPr="006D76E9">
        <w:rPr>
          <w:rFonts w:ascii="Book Antiqua" w:eastAsia="Book Antiqua" w:hAnsi="Book Antiqua" w:cs="Book Antiqua"/>
          <w:i/>
          <w:iCs/>
          <w:color w:val="000000"/>
        </w:rPr>
        <w:t>in vivo</w:t>
      </w:r>
      <w:r w:rsidRPr="006D76E9">
        <w:rPr>
          <w:rFonts w:ascii="Book Antiqua" w:eastAsia="Book Antiqua" w:hAnsi="Book Antiqua" w:cs="Book Antiqua"/>
          <w:color w:val="000000"/>
        </w:rPr>
        <w:t xml:space="preserve"> and </w:t>
      </w:r>
      <w:r w:rsidRPr="006D76E9">
        <w:rPr>
          <w:rFonts w:ascii="Book Antiqua" w:eastAsia="Book Antiqua" w:hAnsi="Book Antiqua" w:cs="Book Antiqua"/>
          <w:i/>
          <w:iCs/>
          <w:color w:val="000000"/>
        </w:rPr>
        <w:t>in vitro</w:t>
      </w:r>
      <w:r w:rsidRPr="006D76E9">
        <w:rPr>
          <w:rFonts w:ascii="Book Antiqua" w:eastAsia="Book Antiqua" w:hAnsi="Book Antiqua" w:cs="Book Antiqua"/>
          <w:color w:val="000000"/>
        </w:rPr>
        <w:t>, acting as a suppressor of CRC proliferation. NLRP3 activation and macrophage phenotypic polarization may be induced by toll-like receptor (TLR) 2. On the other hand, M2 is the main phenotype of TAMs. M2 TAMs are induced by IL-4, IL-10, and IL-13, secrete anti-inflammatory cytokines such as IL-10 and IL-1β, and participate in the polarized Th2 response, while activated Th2 cells produce lymphocytes producing IL-4 and IL-13, enhancing the expression of epidermal growth factor in TAMs and promoting the occurrence and development of tumors</w:t>
      </w:r>
      <w:r w:rsidRPr="006D76E9">
        <w:rPr>
          <w:rFonts w:ascii="Book Antiqua" w:eastAsia="Book Antiqua" w:hAnsi="Book Antiqua" w:cs="Book Antiqua"/>
          <w:color w:val="000000"/>
          <w:vertAlign w:val="superscript"/>
        </w:rPr>
        <w:t>[37,38]</w:t>
      </w:r>
      <w:r w:rsidRPr="006D76E9">
        <w:rPr>
          <w:rFonts w:ascii="Book Antiqua" w:eastAsia="Book Antiqua" w:hAnsi="Book Antiqua" w:cs="Book Antiqua"/>
          <w:color w:val="000000"/>
        </w:rPr>
        <w:t xml:space="preserve">. Gut dysbacteriosis results in increased expression of cathepsin K (CTSK) in colon cancer cells, and CTSK binds to TLR4 to stimulate M2 polarization of TAMs </w:t>
      </w:r>
      <w:r w:rsidRPr="006D76E9">
        <w:rPr>
          <w:rFonts w:ascii="Book Antiqua" w:eastAsia="Book Antiqua" w:hAnsi="Book Antiqua" w:cs="Book Antiqua"/>
          <w:i/>
          <w:iCs/>
          <w:color w:val="000000"/>
        </w:rPr>
        <w:t>via</w:t>
      </w:r>
      <w:r w:rsidRPr="006D76E9">
        <w:rPr>
          <w:rFonts w:ascii="Book Antiqua" w:eastAsia="Book Antiqua" w:hAnsi="Book Antiqua" w:cs="Book Antiqua"/>
          <w:color w:val="000000"/>
        </w:rPr>
        <w:t xml:space="preserve"> the mechanistic target of rapamycin-dependent pathway</w:t>
      </w:r>
      <w:r w:rsidRPr="006D76E9">
        <w:rPr>
          <w:rFonts w:ascii="Book Antiqua" w:eastAsia="Book Antiqua" w:hAnsi="Book Antiqua" w:cs="Book Antiqua"/>
          <w:color w:val="000000"/>
          <w:vertAlign w:val="superscript"/>
        </w:rPr>
        <w:t>[40]</w:t>
      </w:r>
      <w:r w:rsidRPr="006D76E9">
        <w:rPr>
          <w:rFonts w:ascii="Book Antiqua" w:eastAsia="Book Antiqua" w:hAnsi="Book Antiqua" w:cs="Book Antiqua"/>
          <w:color w:val="000000"/>
        </w:rPr>
        <w:t xml:space="preserve">. At the same time, CTSK can stimulate M2 TAMs to secrete cytokines, including IL-10 and IL-17, which in turn mediate CRC cell invasion and metastasis through the nuclear factor kappa B (NF-κB) pathway. In addition to dysbacteriosis, </w:t>
      </w:r>
      <w:r w:rsidRPr="006D76E9">
        <w:rPr>
          <w:rFonts w:ascii="Book Antiqua" w:eastAsia="Book Antiqua" w:hAnsi="Book Antiqua" w:cs="Book Antiqua"/>
          <w:i/>
          <w:iCs/>
          <w:color w:val="000000"/>
        </w:rPr>
        <w:t>F. nucleatum</w:t>
      </w:r>
      <w:r w:rsidRPr="006D76E9">
        <w:rPr>
          <w:rFonts w:ascii="Book Antiqua" w:eastAsia="Book Antiqua" w:hAnsi="Book Antiqua" w:cs="Book Antiqua"/>
          <w:color w:val="000000"/>
        </w:rPr>
        <w:t xml:space="preserve"> can also promote macrophage infiltration through CCL20 activation while inducing polarization of M2 macrophages to promote CRC metastasis</w:t>
      </w:r>
      <w:r w:rsidRPr="006D76E9">
        <w:rPr>
          <w:rFonts w:ascii="Book Antiqua" w:eastAsia="Book Antiqua" w:hAnsi="Book Antiqua" w:cs="Book Antiqua"/>
          <w:color w:val="000000"/>
          <w:vertAlign w:val="superscript"/>
        </w:rPr>
        <w:t>[41]</w:t>
      </w:r>
      <w:r w:rsidRPr="006D76E9">
        <w:rPr>
          <w:rFonts w:ascii="Book Antiqua" w:eastAsia="Book Antiqua" w:hAnsi="Book Antiqua" w:cs="Book Antiqua"/>
          <w:color w:val="000000"/>
        </w:rPr>
        <w:t>.</w:t>
      </w:r>
    </w:p>
    <w:p w14:paraId="604B01FB"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TAMs can also promote the proliferation and invasion of tumor cells by interacting with tumor cells through microbiota-derived exosomes</w:t>
      </w:r>
      <w:r w:rsidRPr="006D76E9">
        <w:rPr>
          <w:rFonts w:ascii="Book Antiqua" w:eastAsia="Book Antiqua" w:hAnsi="Book Antiqua" w:cs="Book Antiqua"/>
          <w:color w:val="000000"/>
          <w:vertAlign w:val="superscript"/>
        </w:rPr>
        <w:t>[37]</w:t>
      </w:r>
      <w:r w:rsidRPr="006D76E9">
        <w:rPr>
          <w:rFonts w:ascii="Book Antiqua" w:eastAsia="Book Antiqua" w:hAnsi="Book Antiqua" w:cs="Book Antiqua"/>
          <w:color w:val="000000"/>
        </w:rPr>
        <w:t>. Microbiota-derived exosomes have the potential to activate macrophages. The extracellular vesicles released from bacteria are named outer membrane vesicles, and the coculture of outer membrane vesicles and macrophages leads to a large production of type M1 and M2 cytokines and chemokines. TLRs are an important component of the host defense mediated by the innate immune system</w:t>
      </w:r>
      <w:r w:rsidRPr="006D76E9">
        <w:rPr>
          <w:rFonts w:ascii="Book Antiqua" w:eastAsia="Book Antiqua" w:hAnsi="Book Antiqua" w:cs="Book Antiqua"/>
          <w:color w:val="000000"/>
          <w:vertAlign w:val="superscript"/>
        </w:rPr>
        <w:t>[39]</w:t>
      </w:r>
      <w:r w:rsidRPr="006D76E9">
        <w:rPr>
          <w:rFonts w:ascii="Book Antiqua" w:eastAsia="Book Antiqua" w:hAnsi="Book Antiqua" w:cs="Book Antiqua"/>
          <w:color w:val="000000"/>
        </w:rPr>
        <w:t xml:space="preserve"> and are also involved in tumorigenesis</w:t>
      </w:r>
      <w:r w:rsidRPr="006D76E9">
        <w:rPr>
          <w:rFonts w:ascii="Book Antiqua" w:eastAsia="Book Antiqua" w:hAnsi="Book Antiqua" w:cs="Book Antiqua"/>
          <w:color w:val="000000"/>
          <w:vertAlign w:val="superscript"/>
        </w:rPr>
        <w:t>[40]</w:t>
      </w:r>
      <w:r w:rsidRPr="006D76E9">
        <w:rPr>
          <w:rFonts w:ascii="Book Antiqua" w:eastAsia="Book Antiqua" w:hAnsi="Book Antiqua" w:cs="Book Antiqua"/>
          <w:color w:val="000000"/>
        </w:rPr>
        <w:t>. Colon epithelial cells can sense the gut microbiome through pattern recognition receptors, including TLRs</w:t>
      </w:r>
      <w:r w:rsidRPr="006D76E9">
        <w:rPr>
          <w:rFonts w:ascii="Book Antiqua" w:eastAsia="Book Antiqua" w:hAnsi="Book Antiqua" w:cs="Book Antiqua"/>
          <w:color w:val="000000"/>
          <w:vertAlign w:val="superscript"/>
        </w:rPr>
        <w:t>[42]</w:t>
      </w:r>
      <w:r w:rsidRPr="006D76E9">
        <w:rPr>
          <w:rFonts w:ascii="Book Antiqua" w:eastAsia="Book Antiqua" w:hAnsi="Book Antiqua" w:cs="Book Antiqua"/>
          <w:color w:val="000000"/>
        </w:rPr>
        <w:t>. Thus, bacterial-induced chemokine gene expression is most likely initiated when TLRs trigger tumor cells</w:t>
      </w:r>
      <w:r w:rsidRPr="006D76E9">
        <w:rPr>
          <w:rFonts w:ascii="Book Antiqua" w:eastAsia="Book Antiqua" w:hAnsi="Book Antiqua" w:cs="Book Antiqua"/>
          <w:color w:val="000000"/>
          <w:vertAlign w:val="superscript"/>
        </w:rPr>
        <w:t>[20]</w:t>
      </w:r>
      <w:r w:rsidRPr="006D76E9">
        <w:rPr>
          <w:rFonts w:ascii="Book Antiqua" w:eastAsia="Book Antiqua" w:hAnsi="Book Antiqua" w:cs="Book Antiqua"/>
          <w:color w:val="000000"/>
        </w:rPr>
        <w:t>.</w:t>
      </w:r>
    </w:p>
    <w:p w14:paraId="3897D453"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lastRenderedPageBreak/>
        <w:t>In addition to the microbiome itself, microbiota-derived metabolites are also significant factors in the regulation of TME formation</w:t>
      </w:r>
      <w:r w:rsidRPr="006D76E9">
        <w:rPr>
          <w:rFonts w:ascii="Book Antiqua" w:eastAsia="Book Antiqua" w:hAnsi="Book Antiqua" w:cs="Book Antiqua"/>
          <w:color w:val="000000"/>
          <w:vertAlign w:val="superscript"/>
        </w:rPr>
        <w:t>[43]</w:t>
      </w:r>
      <w:r w:rsidRPr="006D76E9">
        <w:rPr>
          <w:rFonts w:ascii="Book Antiqua" w:eastAsia="Book Antiqua" w:hAnsi="Book Antiqua" w:cs="Book Antiqua"/>
          <w:color w:val="000000"/>
        </w:rPr>
        <w:t>. It is an important mediator of host-microbiome interactions</w:t>
      </w:r>
      <w:r w:rsidRPr="006D76E9">
        <w:rPr>
          <w:rFonts w:ascii="Book Antiqua" w:eastAsia="Book Antiqua" w:hAnsi="Book Antiqua" w:cs="Book Antiqua"/>
          <w:color w:val="000000"/>
          <w:vertAlign w:val="superscript"/>
        </w:rPr>
        <w:t>[44]</w:t>
      </w:r>
      <w:r w:rsidRPr="006D76E9">
        <w:rPr>
          <w:rFonts w:ascii="Book Antiqua" w:eastAsia="Book Antiqua" w:hAnsi="Book Antiqua" w:cs="Book Antiqua"/>
          <w:color w:val="000000"/>
        </w:rPr>
        <w:t>. Short-chain fatty acids (SCFAs), beneficial metabolites of the gut microbiome, are fermented from dietary fiber, including acetic acid, propionic acid, and butyrate</w:t>
      </w:r>
      <w:r w:rsidRPr="006D76E9">
        <w:rPr>
          <w:rFonts w:ascii="Book Antiqua" w:eastAsia="Book Antiqua" w:hAnsi="Book Antiqua" w:cs="Book Antiqua"/>
          <w:color w:val="000000"/>
          <w:vertAlign w:val="superscript"/>
        </w:rPr>
        <w:t>[43-46]</w:t>
      </w:r>
      <w:r w:rsidRPr="006D76E9">
        <w:rPr>
          <w:rFonts w:ascii="Book Antiqua" w:eastAsia="Book Antiqua" w:hAnsi="Book Antiqua" w:cs="Book Antiqua"/>
          <w:color w:val="000000"/>
        </w:rPr>
        <w:t>. SCFAs regulate intestinal motility and energy metabolism by secreting peptides YY and glucagon-like peptide 1 from intestinal endocrine L cells, directly inhibiting tumor cell growth and inducing host macrophage, T-cell and B-cell responses to protect against colitis-induced CRC</w:t>
      </w:r>
      <w:r w:rsidRPr="006D76E9">
        <w:rPr>
          <w:rFonts w:ascii="Book Antiqua" w:eastAsia="Book Antiqua" w:hAnsi="Book Antiqua" w:cs="Book Antiqua"/>
          <w:color w:val="000000"/>
          <w:vertAlign w:val="superscript"/>
        </w:rPr>
        <w:t>[45]</w:t>
      </w:r>
      <w:r w:rsidRPr="006D76E9">
        <w:rPr>
          <w:rFonts w:ascii="Book Antiqua" w:eastAsia="Book Antiqua" w:hAnsi="Book Antiqua" w:cs="Book Antiqua"/>
          <w:color w:val="000000"/>
        </w:rPr>
        <w:t>.</w:t>
      </w:r>
    </w:p>
    <w:p w14:paraId="33B93B56"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Of these, butyrate is the most relevant bacterial metabolite of SCFAs</w:t>
      </w:r>
      <w:r w:rsidRPr="006D76E9">
        <w:rPr>
          <w:rFonts w:ascii="Book Antiqua" w:eastAsia="Book Antiqua" w:hAnsi="Book Antiqua" w:cs="Book Antiqua"/>
          <w:color w:val="000000"/>
          <w:vertAlign w:val="superscript"/>
        </w:rPr>
        <w:t>[47]</w:t>
      </w:r>
      <w:r w:rsidRPr="006D76E9">
        <w:rPr>
          <w:rFonts w:ascii="Book Antiqua" w:eastAsia="Book Antiqua" w:hAnsi="Book Antiqua" w:cs="Book Antiqua"/>
          <w:color w:val="000000"/>
        </w:rPr>
        <w:t xml:space="preserve"> and has important immunomodulatory functions that can mediate the switching of pro-inflammatory cytokine expression by inhibiting histone deacetylases</w:t>
      </w:r>
      <w:r w:rsidRPr="006D76E9">
        <w:rPr>
          <w:rFonts w:ascii="Book Antiqua" w:eastAsia="Book Antiqua" w:hAnsi="Book Antiqua" w:cs="Book Antiqua"/>
          <w:color w:val="000000"/>
          <w:vertAlign w:val="superscript"/>
        </w:rPr>
        <w:t>[48]</w:t>
      </w:r>
      <w:r w:rsidRPr="006D76E9">
        <w:rPr>
          <w:rFonts w:ascii="Book Antiqua" w:eastAsia="Book Antiqua" w:hAnsi="Book Antiqua" w:cs="Book Antiqua"/>
          <w:color w:val="000000"/>
        </w:rPr>
        <w:t>. The significant reduction in butyrate-producing bacteria in the gut microbiome of patients with CRC may constitute a major structural imbalance in the gut microbiome of patients with CRC</w:t>
      </w:r>
      <w:r w:rsidRPr="006D76E9">
        <w:rPr>
          <w:rFonts w:ascii="Book Antiqua" w:eastAsia="Book Antiqua" w:hAnsi="Book Antiqua" w:cs="Book Antiqua"/>
          <w:color w:val="000000"/>
          <w:vertAlign w:val="superscript"/>
        </w:rPr>
        <w:t>[49]</w:t>
      </w:r>
      <w:r w:rsidRPr="006D76E9">
        <w:rPr>
          <w:rFonts w:ascii="Book Antiqua" w:eastAsia="Book Antiqua" w:hAnsi="Book Antiqua" w:cs="Book Antiqua"/>
          <w:color w:val="000000"/>
        </w:rPr>
        <w:t>. Thus, SCFAs play an important role in regulating host energy metabolism and the immune system</w:t>
      </w:r>
      <w:r w:rsidRPr="006D76E9">
        <w:rPr>
          <w:rFonts w:ascii="Book Antiqua" w:eastAsia="Book Antiqua" w:hAnsi="Book Antiqua" w:cs="Book Antiqua"/>
          <w:color w:val="000000"/>
          <w:vertAlign w:val="superscript"/>
        </w:rPr>
        <w:t>[50]</w:t>
      </w:r>
      <w:r w:rsidRPr="006D76E9">
        <w:rPr>
          <w:rFonts w:ascii="Book Antiqua" w:eastAsia="Book Antiqua" w:hAnsi="Book Antiqua" w:cs="Book Antiqua"/>
          <w:color w:val="000000"/>
        </w:rPr>
        <w:t>. Studies have shown that supplementation with probiotics that produce SCFAs can inhibit the development of intestinal tumors</w:t>
      </w:r>
      <w:r w:rsidRPr="006D76E9">
        <w:rPr>
          <w:rFonts w:ascii="Book Antiqua" w:eastAsia="Book Antiqua" w:hAnsi="Book Antiqua" w:cs="Book Antiqua"/>
          <w:color w:val="000000"/>
          <w:vertAlign w:val="superscript"/>
        </w:rPr>
        <w:t>[51,52]</w:t>
      </w:r>
      <w:r w:rsidRPr="006D76E9">
        <w:rPr>
          <w:rFonts w:ascii="Book Antiqua" w:eastAsia="Book Antiqua" w:hAnsi="Book Antiqua" w:cs="Book Antiqua"/>
          <w:color w:val="000000"/>
        </w:rPr>
        <w:t>. However, under certain conditions, butyrate metabolized by microorganisms may have the opposite effect. Several studies have shown that at lower concentrations, butyrate may stimulate the proliferation of colonic epithelial cells and thus promote CRC</w:t>
      </w:r>
      <w:r w:rsidRPr="006D76E9">
        <w:rPr>
          <w:rFonts w:ascii="Book Antiqua" w:eastAsia="Book Antiqua" w:hAnsi="Book Antiqua" w:cs="Book Antiqua"/>
          <w:color w:val="000000"/>
          <w:vertAlign w:val="superscript"/>
        </w:rPr>
        <w:t>[53,54]</w:t>
      </w:r>
      <w:r w:rsidRPr="006D76E9">
        <w:rPr>
          <w:rFonts w:ascii="Book Antiqua" w:eastAsia="Book Antiqua" w:hAnsi="Book Antiqua" w:cs="Book Antiqua"/>
          <w:color w:val="000000"/>
        </w:rPr>
        <w:t>. This discrepancy in the effects of butyrate on CRC is known as the “butyrate paradox”</w:t>
      </w:r>
      <w:r w:rsidRPr="006D76E9">
        <w:rPr>
          <w:rFonts w:ascii="Book Antiqua" w:eastAsia="Book Antiqua" w:hAnsi="Book Antiqua" w:cs="Book Antiqua"/>
          <w:color w:val="000000"/>
          <w:vertAlign w:val="superscript"/>
        </w:rPr>
        <w:t>[53,54]</w:t>
      </w:r>
      <w:r w:rsidRPr="006D76E9">
        <w:rPr>
          <w:rFonts w:ascii="Book Antiqua" w:eastAsia="Book Antiqua" w:hAnsi="Book Antiqua" w:cs="Book Antiqua"/>
          <w:color w:val="000000"/>
        </w:rPr>
        <w:t xml:space="preserve">. Therefore, increasing metabolites, such as SCFAs, has the potential to be used as an adjuvant treatment and preventive measure for CRC. However, it is necessary to further explore the action threshold of butyrate to avoid the opposite effect. Another gut bacterial metabolite, conjugated linoleic acid (CLA), is one of the most important fatty acids in the gut and is mainly produced by </w:t>
      </w:r>
      <w:r w:rsidRPr="006D76E9">
        <w:rPr>
          <w:rFonts w:ascii="Book Antiqua" w:eastAsia="Book Antiqua" w:hAnsi="Book Antiqua" w:cs="Book Antiqua"/>
          <w:i/>
          <w:iCs/>
          <w:color w:val="000000"/>
        </w:rPr>
        <w:t>Roseburia species</w:t>
      </w:r>
      <w:r w:rsidRPr="006D76E9">
        <w:rPr>
          <w:rFonts w:ascii="Book Antiqua" w:eastAsia="Book Antiqua" w:hAnsi="Book Antiqua" w:cs="Book Antiqua"/>
          <w:color w:val="000000"/>
          <w:vertAlign w:val="superscript"/>
        </w:rPr>
        <w:t>[55]</w:t>
      </w:r>
      <w:r w:rsidRPr="006D76E9">
        <w:rPr>
          <w:rFonts w:ascii="Book Antiqua" w:eastAsia="Book Antiqua" w:hAnsi="Book Antiqua" w:cs="Book Antiqua"/>
          <w:color w:val="000000"/>
        </w:rPr>
        <w:t xml:space="preserve">. The reduction in </w:t>
      </w:r>
      <w:r w:rsidRPr="006D76E9">
        <w:rPr>
          <w:rFonts w:ascii="Book Antiqua" w:eastAsia="Book Antiqua" w:hAnsi="Book Antiqua" w:cs="Book Antiqua"/>
          <w:i/>
          <w:iCs/>
          <w:color w:val="000000"/>
        </w:rPr>
        <w:t>Roseburia species</w:t>
      </w:r>
      <w:r w:rsidRPr="006D76E9">
        <w:rPr>
          <w:rFonts w:ascii="Book Antiqua" w:eastAsia="Book Antiqua" w:hAnsi="Book Antiqua" w:cs="Book Antiqua"/>
          <w:color w:val="000000"/>
        </w:rPr>
        <w:t xml:space="preserve"> was closely associated with the occurrence of CRC</w:t>
      </w:r>
      <w:r w:rsidRPr="006D76E9">
        <w:rPr>
          <w:rFonts w:ascii="Book Antiqua" w:eastAsia="Book Antiqua" w:hAnsi="Book Antiqua" w:cs="Book Antiqua"/>
          <w:color w:val="000000"/>
          <w:vertAlign w:val="superscript"/>
        </w:rPr>
        <w:t>[49]</w:t>
      </w:r>
      <w:r w:rsidRPr="006D76E9">
        <w:rPr>
          <w:rFonts w:ascii="Book Antiqua" w:eastAsia="Book Antiqua" w:hAnsi="Book Antiqua" w:cs="Book Antiqua"/>
          <w:color w:val="000000"/>
        </w:rPr>
        <w:t>. CLA also inhibits TNF-α expression and induces the immunomodulatory cytokine transforming growth factor β1 (TGF-β1) to participate in and regulate the pathways of apoptosis and immune response, reducing the risk of CRC</w:t>
      </w:r>
      <w:r w:rsidRPr="006D76E9">
        <w:rPr>
          <w:rFonts w:ascii="Book Antiqua" w:eastAsia="Book Antiqua" w:hAnsi="Book Antiqua" w:cs="Book Antiqua"/>
          <w:color w:val="000000"/>
          <w:vertAlign w:val="superscript"/>
        </w:rPr>
        <w:t>[56]</w:t>
      </w:r>
      <w:r w:rsidRPr="006D76E9">
        <w:rPr>
          <w:rFonts w:ascii="Book Antiqua" w:eastAsia="Book Antiqua" w:hAnsi="Book Antiqua" w:cs="Book Antiqua"/>
          <w:color w:val="000000"/>
        </w:rPr>
        <w:t>. Thus, the antiproliferative and anti-inflammatory capacity of CLA on colon cells may play an important role in CLA’s protection of the host against CRC</w:t>
      </w:r>
      <w:r w:rsidRPr="006D76E9">
        <w:rPr>
          <w:rFonts w:ascii="Book Antiqua" w:eastAsia="Book Antiqua" w:hAnsi="Book Antiqua" w:cs="Book Antiqua"/>
          <w:color w:val="000000"/>
          <w:vertAlign w:val="superscript"/>
        </w:rPr>
        <w:t>[57]</w:t>
      </w:r>
      <w:r w:rsidRPr="006D76E9">
        <w:rPr>
          <w:rFonts w:ascii="Book Antiqua" w:eastAsia="Book Antiqua" w:hAnsi="Book Antiqua" w:cs="Book Antiqua"/>
          <w:color w:val="000000"/>
        </w:rPr>
        <w:t>.</w:t>
      </w:r>
    </w:p>
    <w:p w14:paraId="64261B25" w14:textId="77777777" w:rsidR="00EA6C14" w:rsidRPr="006D76E9" w:rsidRDefault="00EA6C14" w:rsidP="006D76E9">
      <w:pPr>
        <w:spacing w:line="360" w:lineRule="auto"/>
        <w:jc w:val="both"/>
        <w:rPr>
          <w:rFonts w:ascii="Book Antiqua" w:hAnsi="Book Antiqua"/>
        </w:rPr>
      </w:pPr>
    </w:p>
    <w:p w14:paraId="24EC5088"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caps/>
          <w:color w:val="000000"/>
          <w:u w:val="single"/>
        </w:rPr>
        <w:t>GASTRIC CANCER</w:t>
      </w:r>
    </w:p>
    <w:p w14:paraId="18DA2F13"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Gastric cancer (GC) is the fifth most common cancer in the world and the third most common cause of cancer death</w:t>
      </w:r>
      <w:r w:rsidRPr="006D76E9">
        <w:rPr>
          <w:rFonts w:ascii="Book Antiqua" w:eastAsia="Book Antiqua" w:hAnsi="Book Antiqua" w:cs="Book Antiqua"/>
          <w:color w:val="000000"/>
          <w:vertAlign w:val="superscript"/>
        </w:rPr>
        <w:t>[58]</w:t>
      </w:r>
      <w:r w:rsidRPr="006D76E9">
        <w:rPr>
          <w:rFonts w:ascii="Book Antiqua" w:eastAsia="Book Antiqua" w:hAnsi="Book Antiqua" w:cs="Book Antiqua"/>
          <w:color w:val="000000"/>
        </w:rPr>
        <w:t>. The host microbiome is closely associated with the occurrence and development of GC. The gastric microbiome affects inflammation and immunity at the local mucosal level and systemically. Disorders in the close interaction between the gastric microbiome and the immune system in the TME may contribute to GC development by triggering a tumor-promoting immune response</w:t>
      </w:r>
      <w:r w:rsidRPr="006D76E9">
        <w:rPr>
          <w:rFonts w:ascii="Book Antiqua" w:eastAsia="Book Antiqua" w:hAnsi="Book Antiqua" w:cs="Book Antiqua"/>
          <w:color w:val="000000"/>
          <w:vertAlign w:val="superscript"/>
        </w:rPr>
        <w:t>[59]</w:t>
      </w:r>
      <w:r w:rsidRPr="006D76E9">
        <w:rPr>
          <w:rFonts w:ascii="Book Antiqua" w:eastAsia="Book Antiqua" w:hAnsi="Book Antiqua" w:cs="Book Antiqua"/>
          <w:color w:val="000000"/>
        </w:rPr>
        <w:t xml:space="preserve"> (Figure 2).</w:t>
      </w:r>
    </w:p>
    <w:p w14:paraId="054CB230" w14:textId="77777777" w:rsidR="00EA6C14" w:rsidRPr="006D76E9" w:rsidRDefault="00000000" w:rsidP="006D76E9">
      <w:pPr>
        <w:spacing w:line="360" w:lineRule="auto"/>
        <w:ind w:firstLine="240"/>
        <w:jc w:val="both"/>
        <w:rPr>
          <w:rFonts w:ascii="Book Antiqua" w:hAnsi="Book Antiqua"/>
        </w:rPr>
      </w:pPr>
      <w:bookmarkStart w:id="0" w:name="_Hlk132281343"/>
      <w:r w:rsidRPr="006D76E9">
        <w:rPr>
          <w:rFonts w:ascii="Book Antiqua" w:eastAsia="Book Antiqua" w:hAnsi="Book Antiqua" w:cs="Book Antiqua"/>
          <w:i/>
          <w:iCs/>
          <w:color w:val="000000"/>
        </w:rPr>
        <w:t>Helicobacter pylori (H. pylori)</w:t>
      </w:r>
      <w:bookmarkEnd w:id="0"/>
      <w:r w:rsidRPr="006D76E9">
        <w:rPr>
          <w:rFonts w:ascii="Book Antiqua" w:eastAsia="Book Antiqua" w:hAnsi="Book Antiqua" w:cs="Book Antiqua"/>
          <w:color w:val="000000"/>
        </w:rPr>
        <w:t xml:space="preserve"> infection is a risk factor for GC</w:t>
      </w:r>
      <w:r w:rsidRPr="006D76E9">
        <w:rPr>
          <w:rFonts w:ascii="Book Antiqua" w:eastAsia="Book Antiqua" w:hAnsi="Book Antiqua" w:cs="Book Antiqua"/>
          <w:color w:val="000000"/>
          <w:vertAlign w:val="superscript"/>
        </w:rPr>
        <w:t>[60]</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colonizes the gastric mucosa of up to 50% of the population, manipulating host tissue to establish and maintain an immunosuppressive environment for chronic infection</w:t>
      </w:r>
      <w:r w:rsidRPr="006D76E9">
        <w:rPr>
          <w:rFonts w:ascii="Book Antiqua" w:eastAsia="Book Antiqua" w:hAnsi="Book Antiqua" w:cs="Book Antiqua"/>
          <w:color w:val="000000"/>
          <w:vertAlign w:val="superscript"/>
        </w:rPr>
        <w:t>[61]</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inhibits the effector functions of CD4</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 cells, dendritic cells (DCs), and macrophages by altering the cross-presentation activity of DCs to suppress antitumor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T-cell responses, thereby suppressing the innate and adaptive immune responses of the infected host</w:t>
      </w:r>
      <w:r w:rsidRPr="006D76E9">
        <w:rPr>
          <w:rFonts w:ascii="Book Antiqua" w:eastAsia="Book Antiqua" w:hAnsi="Book Antiqua" w:cs="Book Antiqua"/>
          <w:color w:val="000000"/>
          <w:vertAlign w:val="superscript"/>
        </w:rPr>
        <w:t>[61,62]</w:t>
      </w:r>
      <w:r w:rsidRPr="006D76E9">
        <w:rPr>
          <w:rFonts w:ascii="Book Antiqua" w:eastAsia="Book Antiqua" w:hAnsi="Book Antiqua" w:cs="Book Antiqua"/>
          <w:color w:val="000000"/>
        </w:rPr>
        <w:t xml:space="preserve">. During GC formation,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may actively participate in GC by altering gastric mucosal immunity, particularly regulatory T (Treg)/Th17 imbalance</w:t>
      </w:r>
      <w:r w:rsidRPr="006D76E9">
        <w:rPr>
          <w:rFonts w:ascii="Book Antiqua" w:eastAsia="Book Antiqua" w:hAnsi="Book Antiqua" w:cs="Book Antiqua"/>
          <w:color w:val="000000"/>
          <w:vertAlign w:val="superscript"/>
        </w:rPr>
        <w:t>[61]</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can also produce virulence factors (</w:t>
      </w:r>
      <w:r w:rsidRPr="006D76E9">
        <w:rPr>
          <w:rFonts w:ascii="Book Antiqua" w:eastAsia="Book Antiqua" w:hAnsi="Book Antiqua" w:cs="Book Antiqua"/>
          <w:i/>
          <w:iCs/>
          <w:color w:val="000000"/>
        </w:rPr>
        <w:t>e.g.,</w:t>
      </w:r>
      <w:r w:rsidRPr="006D76E9">
        <w:rPr>
          <w:rFonts w:ascii="Book Antiqua" w:eastAsia="Book Antiqua" w:hAnsi="Book Antiqua" w:cs="Book Antiqua"/>
          <w:color w:val="000000"/>
        </w:rPr>
        <w:t xml:space="preserve"> VacA, γ-GT, DupA) to impair immune cell activity</w:t>
      </w:r>
      <w:r w:rsidRPr="006D76E9">
        <w:rPr>
          <w:rFonts w:ascii="Book Antiqua" w:eastAsia="Book Antiqua" w:hAnsi="Book Antiqua" w:cs="Book Antiqua"/>
          <w:color w:val="000000"/>
          <w:vertAlign w:val="superscript"/>
        </w:rPr>
        <w:t>[63]</w:t>
      </w:r>
      <w:r w:rsidRPr="006D76E9">
        <w:rPr>
          <w:rFonts w:ascii="Book Antiqua" w:eastAsia="Book Antiqua" w:hAnsi="Book Antiqua" w:cs="Book Antiqua"/>
          <w:color w:val="000000"/>
        </w:rPr>
        <w:t>. For example, VacA affects the inflammatory response of the host primarily by inhibiting the proliferation and effector functions of T cells</w:t>
      </w:r>
      <w:r w:rsidRPr="006D76E9">
        <w:rPr>
          <w:rFonts w:ascii="Book Antiqua" w:eastAsia="Book Antiqua" w:hAnsi="Book Antiqua" w:cs="Book Antiqua"/>
          <w:color w:val="000000"/>
          <w:vertAlign w:val="superscript"/>
        </w:rPr>
        <w:t>[63]</w:t>
      </w:r>
      <w:r w:rsidRPr="006D76E9">
        <w:rPr>
          <w:rFonts w:ascii="Book Antiqua" w:eastAsia="Book Antiqua" w:hAnsi="Book Antiqua" w:cs="Book Antiqua"/>
          <w:color w:val="000000"/>
        </w:rPr>
        <w:t>, but also induces the proinflammatory effects of T cells by activating nuclear factor kappa B and leading to the upregulation of IL-8</w:t>
      </w:r>
      <w:r w:rsidRPr="006D76E9">
        <w:rPr>
          <w:rFonts w:ascii="Book Antiqua" w:eastAsia="Book Antiqua" w:hAnsi="Book Antiqua" w:cs="Book Antiqua"/>
          <w:color w:val="000000"/>
          <w:vertAlign w:val="superscript"/>
        </w:rPr>
        <w:t>[64]</w:t>
      </w:r>
      <w:r w:rsidRPr="006D76E9">
        <w:rPr>
          <w:rFonts w:ascii="Book Antiqua" w:eastAsia="Book Antiqua" w:hAnsi="Book Antiqua" w:cs="Book Antiqua"/>
          <w:color w:val="000000"/>
        </w:rPr>
        <w:t>. γ-GT induces T-cell cycle block by disrupting RAS signaling and inhibits T-cell proliferation</w:t>
      </w:r>
      <w:r w:rsidRPr="006D76E9">
        <w:rPr>
          <w:rFonts w:ascii="Book Antiqua" w:eastAsia="Book Antiqua" w:hAnsi="Book Antiqua" w:cs="Book Antiqua"/>
          <w:color w:val="000000"/>
          <w:vertAlign w:val="superscript"/>
        </w:rPr>
        <w:t>[65]</w:t>
      </w:r>
      <w:r w:rsidRPr="006D76E9">
        <w:rPr>
          <w:rFonts w:ascii="Book Antiqua" w:eastAsia="Book Antiqua" w:hAnsi="Book Antiqua" w:cs="Book Antiqua"/>
          <w:color w:val="000000"/>
        </w:rPr>
        <w:t>. DupA increases the expression of proinflammatory cytokines (</w:t>
      </w:r>
      <w:r w:rsidRPr="006D76E9">
        <w:rPr>
          <w:rFonts w:ascii="Book Antiqua" w:eastAsia="Book Antiqua" w:hAnsi="Book Antiqua" w:cs="Book Antiqua"/>
          <w:i/>
          <w:iCs/>
          <w:color w:val="000000"/>
        </w:rPr>
        <w:t>e.g.,</w:t>
      </w:r>
      <w:r w:rsidRPr="006D76E9">
        <w:rPr>
          <w:rFonts w:ascii="Book Antiqua" w:eastAsia="Book Antiqua" w:hAnsi="Book Antiqua" w:cs="Book Antiqua"/>
          <w:color w:val="000000"/>
        </w:rPr>
        <w:t xml:space="preserve"> IL-12 and IL-23) </w:t>
      </w:r>
      <w:r w:rsidRPr="006D76E9">
        <w:rPr>
          <w:rFonts w:ascii="Book Antiqua" w:eastAsia="Book Antiqua" w:hAnsi="Book Antiqua" w:cs="Book Antiqua"/>
          <w:i/>
          <w:iCs/>
          <w:color w:val="000000"/>
        </w:rPr>
        <w:t>via</w:t>
      </w:r>
      <w:r w:rsidRPr="006D76E9">
        <w:rPr>
          <w:rFonts w:ascii="Book Antiqua" w:eastAsia="Book Antiqua" w:hAnsi="Book Antiqua" w:cs="Book Antiqua"/>
          <w:color w:val="000000"/>
        </w:rPr>
        <w:t xml:space="preserve"> monocytes</w:t>
      </w:r>
      <w:r w:rsidRPr="006D76E9">
        <w:rPr>
          <w:rFonts w:ascii="Book Antiqua" w:eastAsia="Book Antiqua" w:hAnsi="Book Antiqua" w:cs="Book Antiqua"/>
          <w:color w:val="000000"/>
          <w:vertAlign w:val="superscript"/>
        </w:rPr>
        <w:t>[66]</w:t>
      </w:r>
      <w:r w:rsidRPr="006D76E9">
        <w:rPr>
          <w:rFonts w:ascii="Book Antiqua" w:eastAsia="Book Antiqua" w:hAnsi="Book Antiqua" w:cs="Book Antiqua"/>
          <w:color w:val="000000"/>
        </w:rPr>
        <w:t xml:space="preserve">. However, only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colonization in the stomach is not sufficient to induce gastric carcinogenesis</w:t>
      </w:r>
      <w:r w:rsidRPr="006D76E9">
        <w:rPr>
          <w:rFonts w:ascii="Book Antiqua" w:eastAsia="Book Antiqua" w:hAnsi="Book Antiqua" w:cs="Book Antiqua"/>
          <w:color w:val="000000"/>
          <w:vertAlign w:val="superscript"/>
        </w:rPr>
        <w:t>[61]</w:t>
      </w:r>
      <w:r w:rsidRPr="006D76E9">
        <w:rPr>
          <w:rFonts w:ascii="Book Antiqua" w:eastAsia="Book Antiqua" w:hAnsi="Book Antiqua" w:cs="Book Antiqua"/>
          <w:color w:val="000000"/>
        </w:rPr>
        <w:t xml:space="preserve">. In the past, the human stomach was thought to be the only habitat for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and was considered unsuitable for microbial habitation. However, recently, various studies have demonstrated that different gastric environments result in different microbial ecosystems within the stomach, and changes in specific microbial species may make the gastric microbiome more carcinogenic</w:t>
      </w:r>
      <w:r w:rsidRPr="006D76E9">
        <w:rPr>
          <w:rFonts w:ascii="Book Antiqua" w:eastAsia="Book Antiqua" w:hAnsi="Book Antiqua" w:cs="Book Antiqua"/>
          <w:color w:val="000000"/>
          <w:vertAlign w:val="superscript"/>
        </w:rPr>
        <w:t>[67]</w:t>
      </w:r>
      <w:r w:rsidRPr="006D76E9">
        <w:rPr>
          <w:rFonts w:ascii="Book Antiqua" w:eastAsia="Book Antiqua" w:hAnsi="Book Antiqua" w:cs="Book Antiqua"/>
          <w:color w:val="000000"/>
        </w:rPr>
        <w:t xml:space="preserve">. Bacteria other than </w:t>
      </w:r>
      <w:r w:rsidRPr="006D76E9">
        <w:rPr>
          <w:rFonts w:ascii="Book Antiqua" w:eastAsia="Book Antiqua" w:hAnsi="Book Antiqua" w:cs="Book Antiqua"/>
          <w:i/>
          <w:iCs/>
          <w:color w:val="000000"/>
        </w:rPr>
        <w:t xml:space="preserve">H. pylori </w:t>
      </w:r>
      <w:r w:rsidRPr="006D76E9">
        <w:rPr>
          <w:rFonts w:ascii="Book Antiqua" w:eastAsia="Book Antiqua" w:hAnsi="Book Antiqua" w:cs="Book Antiqua"/>
          <w:color w:val="000000"/>
        </w:rPr>
        <w:t>were previously thought to be unrelated to the development of GC</w:t>
      </w:r>
      <w:r w:rsidRPr="006D76E9">
        <w:rPr>
          <w:rFonts w:ascii="Book Antiqua" w:eastAsia="Book Antiqua" w:hAnsi="Book Antiqua" w:cs="Book Antiqua"/>
          <w:color w:val="000000"/>
          <w:vertAlign w:val="superscript"/>
        </w:rPr>
        <w:t>[60]</w:t>
      </w:r>
      <w:r w:rsidRPr="006D76E9">
        <w:rPr>
          <w:rFonts w:ascii="Book Antiqua" w:eastAsia="Book Antiqua" w:hAnsi="Book Antiqua" w:cs="Book Antiqua"/>
          <w:color w:val="000000"/>
        </w:rPr>
        <w:t>. Lofgren</w:t>
      </w:r>
      <w:r w:rsidRPr="006D76E9">
        <w:rPr>
          <w:rFonts w:ascii="Book Antiqua" w:eastAsia="Book Antiqua" w:hAnsi="Book Antiqua" w:cs="Book Antiqua"/>
          <w:i/>
          <w:iCs/>
          <w:color w:val="000000"/>
        </w:rPr>
        <w:t xml:space="preserve"> et al</w:t>
      </w:r>
      <w:r w:rsidRPr="006D76E9">
        <w:rPr>
          <w:rFonts w:ascii="Book Antiqua" w:eastAsia="Book Antiqua" w:hAnsi="Book Antiqua" w:cs="Book Antiqua"/>
          <w:color w:val="000000"/>
          <w:vertAlign w:val="superscript"/>
        </w:rPr>
        <w:t>[68]</w:t>
      </w:r>
      <w:r w:rsidRPr="006D76E9">
        <w:rPr>
          <w:rFonts w:ascii="Book Antiqua" w:eastAsia="Book Antiqua" w:hAnsi="Book Antiqua" w:cs="Book Antiqua"/>
          <w:i/>
          <w:iCs/>
          <w:color w:val="000000"/>
        </w:rPr>
        <w:t xml:space="preserve"> </w:t>
      </w:r>
      <w:r w:rsidRPr="006D76E9">
        <w:rPr>
          <w:rFonts w:ascii="Book Antiqua" w:eastAsia="Book Antiqua" w:hAnsi="Book Antiqua" w:cs="Book Antiqua"/>
          <w:color w:val="000000"/>
        </w:rPr>
        <w:t xml:space="preserve">demonstrated that the presence of a complex microbiome </w:t>
      </w:r>
      <w:r w:rsidRPr="006D76E9">
        <w:rPr>
          <w:rFonts w:ascii="Book Antiqua" w:eastAsia="Book Antiqua" w:hAnsi="Book Antiqua" w:cs="Book Antiqua"/>
          <w:color w:val="000000"/>
        </w:rPr>
        <w:lastRenderedPageBreak/>
        <w:t xml:space="preserve">promoted the development of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-induced GC. However, the specific mechanism of the intragastric microbiome interaction with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on immunity remains unclear.</w:t>
      </w:r>
    </w:p>
    <w:p w14:paraId="6A5C9D72"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The microbial diversity and abundance in GC tumors were higher than those in nontumor tissues</w:t>
      </w:r>
      <w:r w:rsidRPr="006D76E9">
        <w:rPr>
          <w:rFonts w:ascii="Book Antiqua" w:eastAsia="Book Antiqua" w:hAnsi="Book Antiqua" w:cs="Book Antiqua"/>
          <w:color w:val="000000"/>
          <w:vertAlign w:val="superscript"/>
        </w:rPr>
        <w:t>[67,69]</w:t>
      </w:r>
      <w:r w:rsidRPr="006D76E9">
        <w:rPr>
          <w:rFonts w:ascii="Book Antiqua" w:eastAsia="Book Antiqua" w:hAnsi="Book Antiqua" w:cs="Book Antiqua"/>
          <w:color w:val="000000"/>
        </w:rPr>
        <w:t xml:space="preserve">. The intratumoral microbiome influences GC by modulating immune responses in the TME. A recent study by Peng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[59]</w:t>
      </w:r>
      <w:r w:rsidRPr="006D76E9">
        <w:rPr>
          <w:rFonts w:ascii="Book Antiqua" w:eastAsia="Book Antiqua" w:hAnsi="Book Antiqua" w:cs="Book Antiqua"/>
          <w:color w:val="000000"/>
        </w:rPr>
        <w:t xml:space="preserve"> found that the infiltration of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tissue-resident memory T cells (TRM cells) in the TME of patients with GC is negatively correlated with the abundance of </w:t>
      </w:r>
      <w:r w:rsidRPr="006D76E9">
        <w:rPr>
          <w:rFonts w:ascii="Book Antiqua" w:eastAsia="Book Antiqua" w:hAnsi="Book Antiqua" w:cs="Book Antiqua"/>
          <w:i/>
          <w:iCs/>
          <w:color w:val="000000"/>
        </w:rPr>
        <w:t>Methylobacterium</w:t>
      </w:r>
      <w:r w:rsidRPr="006D76E9">
        <w:rPr>
          <w:rFonts w:ascii="Book Antiqua" w:eastAsia="Book Antiqua" w:hAnsi="Book Antiqua" w:cs="Book Antiqua"/>
          <w:color w:val="000000"/>
        </w:rPr>
        <w:t xml:space="preserve"> in gastric tumors. The population of memory T cells in TILs, known as TRM cells, is derived from T cells that enter tissues during the primary response (such as in response to viral invasion) and plays a role in tumor immune surveillance</w:t>
      </w:r>
      <w:r w:rsidRPr="006D76E9">
        <w:rPr>
          <w:rFonts w:ascii="Book Antiqua" w:eastAsia="Book Antiqua" w:hAnsi="Book Antiqua" w:cs="Book Antiqua"/>
          <w:color w:val="000000"/>
          <w:vertAlign w:val="superscript"/>
        </w:rPr>
        <w:t>[70]</w:t>
      </w:r>
      <w:r w:rsidRPr="006D76E9">
        <w:rPr>
          <w:rFonts w:ascii="Book Antiqua" w:eastAsia="Book Antiqua" w:hAnsi="Book Antiqua" w:cs="Book Antiqua"/>
          <w:color w:val="000000"/>
        </w:rPr>
        <w:t>.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TRM cells produce and release various cytokines, such as interferon-γ (IFN-γ), which promote the activation of other immune cells and play an important role in antitumor immunity</w:t>
      </w:r>
      <w:r w:rsidRPr="006D76E9">
        <w:rPr>
          <w:rFonts w:ascii="Book Antiqua" w:eastAsia="Book Antiqua" w:hAnsi="Book Antiqua" w:cs="Book Antiqua"/>
          <w:color w:val="000000"/>
          <w:vertAlign w:val="superscript"/>
        </w:rPr>
        <w:t>[71]</w:t>
      </w:r>
      <w:r w:rsidRPr="006D76E9">
        <w:rPr>
          <w:rFonts w:ascii="Book Antiqua" w:eastAsia="Book Antiqua" w:hAnsi="Book Antiqua" w:cs="Book Antiqua"/>
          <w:color w:val="000000"/>
        </w:rPr>
        <w:t xml:space="preserve">. Intratumor </w:t>
      </w:r>
      <w:r w:rsidRPr="006D76E9">
        <w:rPr>
          <w:rFonts w:ascii="Book Antiqua" w:eastAsia="Book Antiqua" w:hAnsi="Book Antiqua" w:cs="Book Antiqua"/>
          <w:i/>
          <w:iCs/>
          <w:color w:val="000000"/>
        </w:rPr>
        <w:t>Methylobacterium</w:t>
      </w:r>
      <w:r w:rsidRPr="006D76E9">
        <w:rPr>
          <w:rFonts w:ascii="Book Antiqua" w:eastAsia="Book Antiqua" w:hAnsi="Book Antiqua" w:cs="Book Antiqua"/>
          <w:color w:val="000000"/>
        </w:rPr>
        <w:t xml:space="preserve"> may promote the development of GC by inhibiting the immune infiltration of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TRM cells in the TME, leading to poor prognosis</w:t>
      </w:r>
      <w:r w:rsidRPr="006D76E9">
        <w:rPr>
          <w:rFonts w:ascii="Book Antiqua" w:eastAsia="Book Antiqua" w:hAnsi="Book Antiqua" w:cs="Book Antiqua"/>
          <w:color w:val="000000"/>
          <w:vertAlign w:val="superscript"/>
        </w:rPr>
        <w:t>[59]</w:t>
      </w:r>
      <w:r w:rsidRPr="006D76E9">
        <w:rPr>
          <w:rFonts w:ascii="Book Antiqua" w:eastAsia="Book Antiqua" w:hAnsi="Book Antiqua" w:cs="Book Antiqua"/>
          <w:color w:val="000000"/>
        </w:rPr>
        <w:t xml:space="preserve">. Furthermore, the abundance of </w:t>
      </w:r>
      <w:r w:rsidRPr="006D76E9">
        <w:rPr>
          <w:rFonts w:ascii="Book Antiqua" w:eastAsia="Book Antiqua" w:hAnsi="Book Antiqua" w:cs="Book Antiqua"/>
          <w:i/>
          <w:iCs/>
          <w:color w:val="000000"/>
        </w:rPr>
        <w:t>Methylobacterium</w:t>
      </w:r>
      <w:r w:rsidRPr="006D76E9">
        <w:rPr>
          <w:rFonts w:ascii="Book Antiqua" w:eastAsia="Book Antiqua" w:hAnsi="Book Antiqua" w:cs="Book Antiqua"/>
          <w:color w:val="000000"/>
        </w:rPr>
        <w:t xml:space="preserve"> was also found to be significantly negatively correlated with TGF-β and IL-2</w:t>
      </w:r>
      <w:r w:rsidRPr="006D76E9">
        <w:rPr>
          <w:rFonts w:ascii="Book Antiqua" w:eastAsia="Book Antiqua" w:hAnsi="Book Antiqua" w:cs="Book Antiqua"/>
          <w:color w:val="000000"/>
          <w:vertAlign w:val="superscript"/>
        </w:rPr>
        <w:t>[59]</w:t>
      </w:r>
      <w:r w:rsidRPr="006D76E9">
        <w:rPr>
          <w:rFonts w:ascii="Book Antiqua" w:eastAsia="Book Antiqua" w:hAnsi="Book Antiqua" w:cs="Book Antiqua"/>
          <w:color w:val="000000"/>
        </w:rPr>
        <w:t>. TGF-β induces the expression of CD103, which plays an essential role in the permanent residence of TRM cells in epithelial tissues</w:t>
      </w:r>
      <w:r w:rsidRPr="006D76E9">
        <w:rPr>
          <w:rFonts w:ascii="Book Antiqua" w:eastAsia="Book Antiqua" w:hAnsi="Book Antiqua" w:cs="Book Antiqua"/>
          <w:color w:val="000000"/>
          <w:vertAlign w:val="superscript"/>
        </w:rPr>
        <w:t>[71]</w:t>
      </w:r>
      <w:r w:rsidRPr="006D76E9">
        <w:rPr>
          <w:rFonts w:ascii="Book Antiqua" w:eastAsia="Book Antiqua" w:hAnsi="Book Antiqua" w:cs="Book Antiqua"/>
          <w:color w:val="000000"/>
        </w:rPr>
        <w:t>. This may provide a new target for the development of immunotherapy for GC.</w:t>
      </w:r>
    </w:p>
    <w:p w14:paraId="7E111F96"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TAMs, mainly M2 TAMs (</w:t>
      </w:r>
      <w:r w:rsidRPr="006D76E9">
        <w:rPr>
          <w:rFonts w:ascii="Book Antiqua" w:eastAsia="Book Antiqua" w:hAnsi="Book Antiqua" w:cs="Book Antiqua"/>
          <w:i/>
          <w:iCs/>
          <w:color w:val="000000"/>
        </w:rPr>
        <w:t>i.e.,</w:t>
      </w:r>
      <w:r w:rsidRPr="006D76E9">
        <w:rPr>
          <w:rFonts w:ascii="Book Antiqua" w:eastAsia="Book Antiqua" w:hAnsi="Book Antiqua" w:cs="Book Antiqua"/>
          <w:color w:val="000000"/>
        </w:rPr>
        <w:t xml:space="preserve"> polarized M2 macrophages), are important in the progression of GC</w:t>
      </w:r>
      <w:r w:rsidRPr="006D76E9">
        <w:rPr>
          <w:rFonts w:ascii="Book Antiqua" w:eastAsia="Book Antiqua" w:hAnsi="Book Antiqua" w:cs="Book Antiqua"/>
          <w:color w:val="000000"/>
          <w:vertAlign w:val="superscript"/>
        </w:rPr>
        <w:t>[72]</w:t>
      </w:r>
      <w:r w:rsidRPr="006D76E9">
        <w:rPr>
          <w:rFonts w:ascii="Book Antiqua" w:eastAsia="Book Antiqua" w:hAnsi="Book Antiqua" w:cs="Book Antiqua"/>
          <w:color w:val="000000"/>
        </w:rPr>
        <w:t xml:space="preserve">. Recent experiments have shown that </w:t>
      </w:r>
      <w:r w:rsidRPr="006D76E9">
        <w:rPr>
          <w:rFonts w:ascii="Book Antiqua" w:eastAsia="Book Antiqua" w:hAnsi="Book Antiqua" w:cs="Book Antiqua"/>
          <w:i/>
          <w:iCs/>
          <w:color w:val="000000"/>
        </w:rPr>
        <w:t>Propionibacterium acnes</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color w:val="000000"/>
        </w:rPr>
        <w:t>P. acnes</w:t>
      </w:r>
      <w:r w:rsidRPr="006D76E9">
        <w:rPr>
          <w:rFonts w:ascii="Book Antiqua" w:eastAsia="Book Antiqua" w:hAnsi="Book Antiqua" w:cs="Book Antiqua"/>
          <w:color w:val="000000"/>
        </w:rPr>
        <w:t xml:space="preserve">) is significantly increased in GC tissues, especially in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-negative tissue, and promotes M2 polarization of macrophages </w:t>
      </w:r>
      <w:r w:rsidRPr="006D76E9">
        <w:rPr>
          <w:rFonts w:ascii="Book Antiqua" w:eastAsia="Book Antiqua" w:hAnsi="Book Antiqua" w:cs="Book Antiqua"/>
          <w:i/>
          <w:iCs/>
          <w:color w:val="000000"/>
        </w:rPr>
        <w:t>via</w:t>
      </w:r>
      <w:r w:rsidRPr="006D76E9">
        <w:rPr>
          <w:rFonts w:ascii="Book Antiqua" w:eastAsia="Book Antiqua" w:hAnsi="Book Antiqua" w:cs="Book Antiqua"/>
          <w:color w:val="000000"/>
        </w:rPr>
        <w:t xml:space="preserve"> TLR4/PI3K/Akt signaling when comparing microbial communities in GC tissues and adjacent normal tissues</w:t>
      </w:r>
      <w:r w:rsidRPr="006D76E9">
        <w:rPr>
          <w:rFonts w:ascii="Book Antiqua" w:eastAsia="Book Antiqua" w:hAnsi="Book Antiqua" w:cs="Book Antiqua"/>
          <w:color w:val="000000"/>
          <w:vertAlign w:val="superscript"/>
        </w:rPr>
        <w:t>[73]</w:t>
      </w:r>
      <w:r w:rsidRPr="006D76E9">
        <w:rPr>
          <w:rFonts w:ascii="Book Antiqua" w:eastAsia="Book Antiqua" w:hAnsi="Book Antiqua" w:cs="Book Antiqua"/>
          <w:color w:val="000000"/>
        </w:rPr>
        <w:t>. M2 macrophages secrete chitinase 3-like protein 1, which binds specifically to the interleukin-13 receptor α2 chain of cancer cells and triggers the mitogen-activated protein kinase signaling pathway to promote regional or distal metastasis of GC</w:t>
      </w:r>
      <w:r w:rsidRPr="006D76E9">
        <w:rPr>
          <w:rFonts w:ascii="Book Antiqua" w:eastAsia="Book Antiqua" w:hAnsi="Book Antiqua" w:cs="Book Antiqua"/>
          <w:color w:val="000000"/>
          <w:vertAlign w:val="superscript"/>
        </w:rPr>
        <w:t>[72]</w:t>
      </w:r>
      <w:r w:rsidRPr="006D76E9">
        <w:rPr>
          <w:rFonts w:ascii="Book Antiqua" w:eastAsia="Book Antiqua" w:hAnsi="Book Antiqua" w:cs="Book Antiqua"/>
          <w:color w:val="000000"/>
        </w:rPr>
        <w:t xml:space="preserve">. The abundance of </w:t>
      </w:r>
      <w:r w:rsidRPr="006D76E9">
        <w:rPr>
          <w:rFonts w:ascii="Book Antiqua" w:eastAsia="Book Antiqua" w:hAnsi="Book Antiqua" w:cs="Book Antiqua"/>
          <w:i/>
          <w:iCs/>
          <w:color w:val="000000"/>
        </w:rPr>
        <w:t>P. acnes</w:t>
      </w:r>
      <w:r w:rsidRPr="006D76E9">
        <w:rPr>
          <w:rFonts w:ascii="Book Antiqua" w:eastAsia="Book Antiqua" w:hAnsi="Book Antiqua" w:cs="Book Antiqua"/>
          <w:color w:val="000000"/>
        </w:rPr>
        <w:t xml:space="preserve"> is positively correlated with M2 macrophages in GC tissues</w:t>
      </w:r>
      <w:r w:rsidRPr="006D76E9">
        <w:rPr>
          <w:rFonts w:ascii="Book Antiqua" w:eastAsia="Book Antiqua" w:hAnsi="Book Antiqua" w:cs="Book Antiqua"/>
          <w:color w:val="000000"/>
          <w:vertAlign w:val="superscript"/>
        </w:rPr>
        <w:t>[73]</w:t>
      </w:r>
      <w:r w:rsidRPr="006D76E9">
        <w:rPr>
          <w:rFonts w:ascii="Book Antiqua" w:eastAsia="Book Antiqua" w:hAnsi="Book Antiqua" w:cs="Book Antiqua"/>
          <w:color w:val="000000"/>
        </w:rPr>
        <w:t xml:space="preserve">. Therefore, </w:t>
      </w:r>
      <w:r w:rsidRPr="006D76E9">
        <w:rPr>
          <w:rFonts w:ascii="Book Antiqua" w:eastAsia="Book Antiqua" w:hAnsi="Book Antiqua" w:cs="Book Antiqua"/>
          <w:i/>
          <w:iCs/>
          <w:color w:val="000000"/>
        </w:rPr>
        <w:t>P. acnes</w:t>
      </w:r>
      <w:r w:rsidRPr="006D76E9">
        <w:rPr>
          <w:rFonts w:ascii="Book Antiqua" w:eastAsia="Book Antiqua" w:hAnsi="Book Antiqua" w:cs="Book Antiqua"/>
          <w:color w:val="000000"/>
        </w:rPr>
        <w:t xml:space="preserve"> may be one of the possible factors for GC progression beyond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Recent reports have shown a sustained increase in the abundance of lactic acid bacteria (LAB) in GC patients. LAB can increase exogenous lactate production</w:t>
      </w:r>
      <w:r w:rsidRPr="006D76E9">
        <w:rPr>
          <w:rFonts w:ascii="Book Antiqua" w:eastAsia="Book Antiqua" w:hAnsi="Book Antiqua" w:cs="Book Antiqua"/>
          <w:color w:val="000000"/>
          <w:vertAlign w:val="superscript"/>
        </w:rPr>
        <w:t>[74]</w:t>
      </w:r>
      <w:r w:rsidRPr="006D76E9">
        <w:rPr>
          <w:rFonts w:ascii="Book Antiqua" w:eastAsia="Book Antiqua" w:hAnsi="Book Antiqua" w:cs="Book Antiqua"/>
          <w:color w:val="000000"/>
        </w:rPr>
        <w:t xml:space="preserve">. Lactate produced by the </w:t>
      </w:r>
      <w:r w:rsidRPr="006D76E9">
        <w:rPr>
          <w:rFonts w:ascii="Book Antiqua" w:eastAsia="Book Antiqua" w:hAnsi="Book Antiqua" w:cs="Book Antiqua"/>
          <w:color w:val="000000"/>
        </w:rPr>
        <w:lastRenderedPageBreak/>
        <w:t>glycolytic pathway leads to the formation of an acidic TME</w:t>
      </w:r>
      <w:r w:rsidRPr="006D76E9">
        <w:rPr>
          <w:rFonts w:ascii="Book Antiqua" w:eastAsia="Book Antiqua" w:hAnsi="Book Antiqua" w:cs="Book Antiqua"/>
          <w:color w:val="000000"/>
          <w:vertAlign w:val="superscript"/>
        </w:rPr>
        <w:t>[75]</w:t>
      </w:r>
      <w:r w:rsidRPr="006D76E9">
        <w:rPr>
          <w:rFonts w:ascii="Book Antiqua" w:eastAsia="Book Antiqua" w:hAnsi="Book Antiqua" w:cs="Book Antiqua"/>
          <w:color w:val="000000"/>
        </w:rPr>
        <w:t>, which is involved in cancer progression. Lactate mediates M2-like polarization of TAMs and increases vascular endothelial growth factor and arginase 1 expression in these cells, thereby facilitating immune escape</w:t>
      </w:r>
      <w:r w:rsidRPr="006D76E9">
        <w:rPr>
          <w:rFonts w:ascii="Book Antiqua" w:eastAsia="Book Antiqua" w:hAnsi="Book Antiqua" w:cs="Book Antiqua"/>
          <w:color w:val="000000"/>
          <w:vertAlign w:val="superscript"/>
        </w:rPr>
        <w:t>[74]</w:t>
      </w:r>
      <w:r w:rsidRPr="006D76E9">
        <w:rPr>
          <w:rFonts w:ascii="Book Antiqua" w:eastAsia="Book Antiqua" w:hAnsi="Book Antiqua" w:cs="Book Antiqua"/>
          <w:color w:val="000000"/>
        </w:rPr>
        <w:t xml:space="preserve">. Lactate also inhibits the function and survival of T cells and </w:t>
      </w:r>
      <w:r w:rsidRPr="006D76E9">
        <w:rPr>
          <w:rFonts w:ascii="Book Antiqua" w:eastAsia="Book Antiqua" w:hAnsi="Book Antiqua" w:cs="Book Antiqua"/>
        </w:rPr>
        <w:t>natural killer</w:t>
      </w:r>
      <w:r w:rsidRPr="006D76E9">
        <w:rPr>
          <w:rFonts w:ascii="Book Antiqua" w:eastAsia="Book Antiqua" w:hAnsi="Book Antiqua" w:cs="Book Antiqua"/>
          <w:color w:val="000000"/>
        </w:rPr>
        <w:t xml:space="preserve"> (NK) cells and increases the number of myeloid-derived suppressor cells, which further inhibits the cytotoxicity of NK cells. Because LAB can produce large amounts of lactate in a short period of time</w:t>
      </w:r>
      <w:r w:rsidRPr="006D76E9">
        <w:rPr>
          <w:rFonts w:ascii="Book Antiqua" w:eastAsia="Book Antiqua" w:hAnsi="Book Antiqua" w:cs="Book Antiqua"/>
          <w:color w:val="000000"/>
          <w:vertAlign w:val="superscript"/>
        </w:rPr>
        <w:t>[76]</w:t>
      </w:r>
      <w:r w:rsidRPr="006D76E9">
        <w:rPr>
          <w:rFonts w:ascii="Book Antiqua" w:eastAsia="Book Antiqua" w:hAnsi="Book Antiqua" w:cs="Book Antiqua"/>
          <w:color w:val="000000"/>
        </w:rPr>
        <w:t>, it is possible that microbial lactate can shape the TME like host lactate, altering the immune response</w:t>
      </w:r>
      <w:r w:rsidRPr="006D76E9">
        <w:rPr>
          <w:rFonts w:ascii="Book Antiqua" w:eastAsia="Book Antiqua" w:hAnsi="Book Antiqua" w:cs="Book Antiqua"/>
          <w:color w:val="000000"/>
          <w:vertAlign w:val="superscript"/>
        </w:rPr>
        <w:t>[74]</w:t>
      </w:r>
      <w:r w:rsidRPr="006D76E9">
        <w:rPr>
          <w:rFonts w:ascii="Book Antiqua" w:eastAsia="Book Antiqua" w:hAnsi="Book Antiqua" w:cs="Book Antiqua"/>
          <w:color w:val="000000"/>
        </w:rPr>
        <w:t>.</w:t>
      </w:r>
    </w:p>
    <w:p w14:paraId="71F5C363"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 xml:space="preserve">In addition to bacteria, intratumoral fungi can also affect GC progression through the IOM axis. Yang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[77]</w:t>
      </w:r>
      <w:r w:rsidRPr="006D76E9">
        <w:rPr>
          <w:rFonts w:ascii="Book Antiqua" w:eastAsia="Book Antiqua" w:hAnsi="Book Antiqua" w:cs="Book Antiqua"/>
          <w:color w:val="000000"/>
        </w:rPr>
        <w:t xml:space="preserve"> analyzed the gastric fungal microbiome in patients with GC and healthy individuals by high-throughput sequencing and noted that the ecological dysbiosis of the gastric fungal microbiota may be related to the occurrence of GC. They also measured the mRNA levels of cytokines and chemokines in tumor and normal tissues. The results showed that the levels of pro-inflammatory cytokines and chemokines such as CXCL9, CXCL10, CXCL11, and TNF-α were significantly increased, while anti-inflammatory cytokines and chemokines such as CCL17, IL-4, IL-6, and IL-8 were significantly decreased in the GC group. It is suggested that fungi that promote the production of proinflammatory cytokines and chemokines may be involved in promoting the tumor immune response, while fungi that promote the production of anti-inflammatory cytokines and chemokines may enhance the anti-inflammatory response in GC. IL-10 is highly expressed in various types of cancer</w:t>
      </w:r>
      <w:r w:rsidRPr="006D76E9">
        <w:rPr>
          <w:rFonts w:ascii="Book Antiqua" w:eastAsia="Book Antiqua" w:hAnsi="Book Antiqua" w:cs="Book Antiqua"/>
          <w:color w:val="000000"/>
          <w:vertAlign w:val="superscript"/>
        </w:rPr>
        <w:t>[78,79]</w:t>
      </w:r>
      <w:r w:rsidRPr="006D76E9">
        <w:rPr>
          <w:rFonts w:ascii="Book Antiqua" w:eastAsia="Book Antiqua" w:hAnsi="Book Antiqua" w:cs="Book Antiqua"/>
          <w:color w:val="000000"/>
        </w:rPr>
        <w:t>, and can downregulate the inflammatory cytokines IL-6 and IL-8</w:t>
      </w:r>
      <w:r w:rsidRPr="006D76E9">
        <w:rPr>
          <w:rFonts w:ascii="Book Antiqua" w:eastAsia="Book Antiqua" w:hAnsi="Book Antiqua" w:cs="Book Antiqua"/>
          <w:color w:val="000000"/>
          <w:vertAlign w:val="superscript"/>
        </w:rPr>
        <w:t>[77]</w:t>
      </w:r>
      <w:r w:rsidRPr="006D76E9">
        <w:rPr>
          <w:rFonts w:ascii="Book Antiqua" w:eastAsia="Book Antiqua" w:hAnsi="Book Antiqua" w:cs="Book Antiqua"/>
          <w:color w:val="000000"/>
        </w:rPr>
        <w:t>. Therefore, the decreased levels of IL-6 and IL-8 in the GC group may be due to the increase in IL-10 levels in the local area of the tumor. IL-10 is released by TAMs, and IL-10+ TAMs infiltrate the tumor, which drives immune escape from the TME characterized by Treg-cell infiltration and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T-cell dysfunction</w:t>
      </w:r>
      <w:r w:rsidRPr="006D76E9">
        <w:rPr>
          <w:rFonts w:ascii="Book Antiqua" w:eastAsia="Book Antiqua" w:hAnsi="Book Antiqua" w:cs="Book Antiqua"/>
          <w:color w:val="000000"/>
          <w:vertAlign w:val="superscript"/>
        </w:rPr>
        <w:t>[80]</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color w:val="000000"/>
        </w:rPr>
        <w:t>C. albicans</w:t>
      </w:r>
      <w:r w:rsidRPr="006D76E9">
        <w:rPr>
          <w:rFonts w:ascii="Book Antiqua" w:eastAsia="Book Antiqua" w:hAnsi="Book Antiqua" w:cs="Book Antiqua"/>
          <w:color w:val="000000"/>
        </w:rPr>
        <w:t xml:space="preserve"> is the most studied fungal species in GC. </w:t>
      </w:r>
      <w:r w:rsidRPr="006D76E9">
        <w:rPr>
          <w:rFonts w:ascii="Book Antiqua" w:eastAsia="Book Antiqua" w:hAnsi="Book Antiqua" w:cs="Book Antiqua"/>
          <w:i/>
          <w:iCs/>
          <w:color w:val="000000"/>
        </w:rPr>
        <w:t>C. albicans</w:t>
      </w:r>
      <w:r w:rsidRPr="006D76E9">
        <w:rPr>
          <w:rFonts w:ascii="Book Antiqua" w:eastAsia="Book Antiqua" w:hAnsi="Book Antiqua" w:cs="Book Antiqua"/>
          <w:color w:val="000000"/>
        </w:rPr>
        <w:t xml:space="preserve"> was found to be a fungal marker of GC</w:t>
      </w:r>
      <w:r w:rsidRPr="006D76E9">
        <w:rPr>
          <w:rFonts w:ascii="Book Antiqua" w:eastAsia="Book Antiqua" w:hAnsi="Book Antiqua" w:cs="Book Antiqua"/>
          <w:color w:val="000000"/>
          <w:vertAlign w:val="superscript"/>
        </w:rPr>
        <w:t>[81]</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color w:val="000000"/>
        </w:rPr>
        <w:t>In vitro</w:t>
      </w:r>
      <w:r w:rsidRPr="006D76E9">
        <w:rPr>
          <w:rFonts w:ascii="Book Antiqua" w:eastAsia="Book Antiqua" w:hAnsi="Book Antiqua" w:cs="Book Antiqua"/>
          <w:color w:val="000000"/>
        </w:rPr>
        <w:t xml:space="preserve">, the mannose protein of </w:t>
      </w:r>
      <w:r w:rsidRPr="006D76E9">
        <w:rPr>
          <w:rFonts w:ascii="Book Antiqua" w:eastAsia="Book Antiqua" w:hAnsi="Book Antiqua" w:cs="Book Antiqua"/>
          <w:i/>
          <w:iCs/>
          <w:color w:val="000000"/>
        </w:rPr>
        <w:t>C. albicans</w:t>
      </w:r>
      <w:r w:rsidRPr="006D76E9">
        <w:rPr>
          <w:rFonts w:ascii="Book Antiqua" w:eastAsia="Book Antiqua" w:hAnsi="Book Antiqua" w:cs="Book Antiqua"/>
          <w:color w:val="000000"/>
        </w:rPr>
        <w:t xml:space="preserve"> could promote tumor adhesion and liver metastasis</w:t>
      </w:r>
      <w:r w:rsidRPr="006D76E9">
        <w:rPr>
          <w:rFonts w:ascii="Book Antiqua" w:eastAsia="Book Antiqua" w:hAnsi="Book Antiqua" w:cs="Book Antiqua"/>
          <w:color w:val="000000"/>
          <w:vertAlign w:val="superscript"/>
        </w:rPr>
        <w:t>[82]</w:t>
      </w:r>
      <w:r w:rsidRPr="006D76E9">
        <w:rPr>
          <w:rFonts w:ascii="Book Antiqua" w:eastAsia="Book Antiqua" w:hAnsi="Book Antiqua" w:cs="Book Antiqua"/>
          <w:color w:val="000000"/>
        </w:rPr>
        <w:t xml:space="preserve">. Similar to CRC, fungi may have a complex role in the Th17 cell family. On the one hand, Th17 cells produce IL-17 to initiate downstream immunity against </w:t>
      </w:r>
      <w:r w:rsidRPr="006D76E9">
        <w:rPr>
          <w:rFonts w:ascii="Book Antiqua" w:eastAsia="Book Antiqua" w:hAnsi="Book Antiqua" w:cs="Book Antiqua"/>
          <w:i/>
          <w:iCs/>
          <w:color w:val="000000"/>
        </w:rPr>
        <w:t>C. albicans</w:t>
      </w:r>
      <w:r w:rsidRPr="006D76E9">
        <w:rPr>
          <w:rFonts w:ascii="Book Antiqua" w:eastAsia="Book Antiqua" w:hAnsi="Book Antiqua" w:cs="Book Antiqua"/>
          <w:color w:val="000000"/>
        </w:rPr>
        <w:t xml:space="preserve">. On the other hand, other cytokines, such as IL-23, produced </w:t>
      </w:r>
      <w:r w:rsidRPr="006D76E9">
        <w:rPr>
          <w:rFonts w:ascii="Book Antiqua" w:eastAsia="Book Antiqua" w:hAnsi="Book Antiqua" w:cs="Book Antiqua"/>
          <w:color w:val="000000"/>
        </w:rPr>
        <w:lastRenderedPageBreak/>
        <w:t>by Th17 cells can promote tumorigenesis and growth. In addition, Th-17 can promote the progression of GC through an indirect mechanism. IL-17 secreted by Th17 cells can antagonize IL-12. IL-12 induces the production of IFN-γ and promotes the infiltration of cytotoxic T cells, which plays a critical role in the Th1-type antitumor immune response</w:t>
      </w:r>
      <w:r w:rsidRPr="006D76E9">
        <w:rPr>
          <w:rFonts w:ascii="Book Antiqua" w:eastAsia="Book Antiqua" w:hAnsi="Book Antiqua" w:cs="Book Antiqua"/>
          <w:color w:val="000000"/>
          <w:vertAlign w:val="superscript"/>
        </w:rPr>
        <w:t>[83,84]</w:t>
      </w:r>
      <w:r w:rsidRPr="006D76E9">
        <w:rPr>
          <w:rFonts w:ascii="Book Antiqua" w:eastAsia="Book Antiqua" w:hAnsi="Book Antiqua" w:cs="Book Antiqua"/>
          <w:color w:val="000000"/>
        </w:rPr>
        <w:t>. The promotion of cancer progression by IL-17 is also associated with neutrophil recruitment</w:t>
      </w:r>
      <w:r w:rsidRPr="006D76E9">
        <w:rPr>
          <w:rFonts w:ascii="Book Antiqua" w:eastAsia="Book Antiqua" w:hAnsi="Book Antiqua" w:cs="Book Antiqua"/>
          <w:color w:val="000000"/>
          <w:vertAlign w:val="superscript"/>
        </w:rPr>
        <w:t>[85]</w:t>
      </w:r>
      <w:r w:rsidRPr="006D76E9">
        <w:rPr>
          <w:rFonts w:ascii="Book Antiqua" w:eastAsia="Book Antiqua" w:hAnsi="Book Antiqua" w:cs="Book Antiqua"/>
          <w:color w:val="000000"/>
        </w:rPr>
        <w:t xml:space="preserve">. Additionally, the complement receptor 3-related protein (CR3-RP) of </w:t>
      </w:r>
      <w:r w:rsidRPr="006D76E9">
        <w:rPr>
          <w:rFonts w:ascii="Book Antiqua" w:eastAsia="Book Antiqua" w:hAnsi="Book Antiqua" w:cs="Book Antiqua"/>
          <w:i/>
          <w:iCs/>
          <w:color w:val="000000"/>
        </w:rPr>
        <w:t>C. albicans</w:t>
      </w:r>
      <w:r w:rsidRPr="006D76E9">
        <w:rPr>
          <w:rFonts w:ascii="Book Antiqua" w:eastAsia="Book Antiqua" w:hAnsi="Book Antiqua" w:cs="Book Antiqua"/>
          <w:color w:val="000000"/>
        </w:rPr>
        <w:t xml:space="preserve"> has antigenic and structural similarity to CR3. CR3 is involved in leukocyte adhesion to endothelial cells and the subsequent extravasation process. Thus, antibodies against </w:t>
      </w:r>
      <w:r w:rsidRPr="006D76E9">
        <w:rPr>
          <w:rFonts w:ascii="Book Antiqua" w:eastAsia="Book Antiqua" w:hAnsi="Book Antiqua" w:cs="Book Antiqua"/>
          <w:i/>
          <w:iCs/>
          <w:color w:val="000000"/>
        </w:rPr>
        <w:t>C. albicans</w:t>
      </w:r>
      <w:r w:rsidRPr="006D76E9">
        <w:rPr>
          <w:rFonts w:ascii="Book Antiqua" w:eastAsia="Book Antiqua" w:hAnsi="Book Antiqua" w:cs="Book Antiqua"/>
          <w:color w:val="000000"/>
        </w:rPr>
        <w:t xml:space="preserve"> CR3-RP may cross-react with leukocyte CR3 and disrupt the host’s antitumor defense</w:t>
      </w:r>
      <w:r w:rsidRPr="006D76E9">
        <w:rPr>
          <w:rFonts w:ascii="Book Antiqua" w:eastAsia="Book Antiqua" w:hAnsi="Book Antiqua" w:cs="Book Antiqua"/>
          <w:color w:val="000000"/>
          <w:vertAlign w:val="superscript"/>
        </w:rPr>
        <w:t>[85]</w:t>
      </w:r>
      <w:r w:rsidRPr="006D76E9">
        <w:rPr>
          <w:rFonts w:ascii="Book Antiqua" w:eastAsia="Book Antiqua" w:hAnsi="Book Antiqua" w:cs="Book Antiqua"/>
          <w:color w:val="000000"/>
        </w:rPr>
        <w:t>.</w:t>
      </w:r>
    </w:p>
    <w:p w14:paraId="7C559D94"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In general, bacteria and fungi in the stomach, which are considered unsuitable for microbial habitation, have an important role in the regulation of GC progression. They can interact with immune cells in the body or the TME, affecting the progression of GC. Moreover, the role of fungi in GC may be underestimated. However, it is not clear whether fungi exist in tumor tissue as viable or partial components.</w:t>
      </w:r>
    </w:p>
    <w:p w14:paraId="7B8B3744" w14:textId="77777777" w:rsidR="00EA6C14" w:rsidRPr="006D76E9" w:rsidRDefault="00EA6C14" w:rsidP="006D76E9">
      <w:pPr>
        <w:spacing w:line="360" w:lineRule="auto"/>
        <w:jc w:val="both"/>
        <w:rPr>
          <w:rFonts w:ascii="Book Antiqua" w:hAnsi="Book Antiqua"/>
        </w:rPr>
      </w:pPr>
    </w:p>
    <w:p w14:paraId="26D41953"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caps/>
          <w:color w:val="000000"/>
          <w:u w:val="single"/>
        </w:rPr>
        <w:t>EC</w:t>
      </w:r>
    </w:p>
    <w:p w14:paraId="31DC551A"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EC is one of the most invasive malignant diseases</w:t>
      </w:r>
      <w:r w:rsidRPr="006D76E9">
        <w:rPr>
          <w:rFonts w:ascii="Book Antiqua" w:eastAsia="Book Antiqua" w:hAnsi="Book Antiqua" w:cs="Book Antiqua"/>
          <w:color w:val="000000"/>
          <w:vertAlign w:val="superscript"/>
        </w:rPr>
        <w:t>[86]</w:t>
      </w:r>
      <w:r w:rsidRPr="006D76E9">
        <w:rPr>
          <w:rFonts w:ascii="Book Antiqua" w:eastAsia="Book Antiqua" w:hAnsi="Book Antiqua" w:cs="Book Antiqua"/>
          <w:color w:val="000000"/>
        </w:rPr>
        <w:t>. Unlike other luminal organs of the digestive system, the esophagus does not retain food contents. It was first thought that the esophagus was aseptic, but after the study of traditional bacterial culture methods, it was found that the esophagus contained a small number of microorganisms swallowed from the oropharynx or excreted from the stomach through gastroesophageal reflux</w:t>
      </w:r>
      <w:r w:rsidRPr="006D76E9">
        <w:rPr>
          <w:rFonts w:ascii="Book Antiqua" w:eastAsia="Book Antiqua" w:hAnsi="Book Antiqua" w:cs="Book Antiqua"/>
          <w:color w:val="000000"/>
          <w:vertAlign w:val="superscript"/>
        </w:rPr>
        <w:t>[87,88]</w:t>
      </w:r>
      <w:r w:rsidRPr="006D76E9">
        <w:rPr>
          <w:rFonts w:ascii="Book Antiqua" w:eastAsia="Book Antiqua" w:hAnsi="Book Antiqua" w:cs="Book Antiqua"/>
          <w:color w:val="000000"/>
        </w:rPr>
        <w:t>. With the progress of culture technology, increasing evidence shows that the normal esophagus has a unique, stable, resident microbiome</w:t>
      </w:r>
      <w:r w:rsidRPr="006D76E9">
        <w:rPr>
          <w:rFonts w:ascii="Book Antiqua" w:eastAsia="Book Antiqua" w:hAnsi="Book Antiqua" w:cs="Book Antiqua"/>
          <w:color w:val="000000"/>
          <w:vertAlign w:val="superscript"/>
        </w:rPr>
        <w:t>[87,88]</w:t>
      </w:r>
      <w:r w:rsidRPr="006D76E9">
        <w:rPr>
          <w:rFonts w:ascii="Book Antiqua" w:eastAsia="Book Antiqua" w:hAnsi="Book Antiqua" w:cs="Book Antiqua"/>
          <w:color w:val="000000"/>
        </w:rPr>
        <w:t>. The distal esophageal microbiome was divided into two groups: Type I and type II</w:t>
      </w:r>
      <w:r w:rsidRPr="006D76E9">
        <w:rPr>
          <w:rFonts w:ascii="Book Antiqua" w:eastAsia="Book Antiqua" w:hAnsi="Book Antiqua" w:cs="Book Antiqua"/>
          <w:color w:val="000000"/>
          <w:vertAlign w:val="superscript"/>
        </w:rPr>
        <w:t>[89]</w:t>
      </w:r>
      <w:r w:rsidRPr="006D76E9">
        <w:rPr>
          <w:rFonts w:ascii="Book Antiqua" w:eastAsia="Book Antiqua" w:hAnsi="Book Antiqua" w:cs="Book Antiqua"/>
          <w:color w:val="000000"/>
        </w:rPr>
        <w:t xml:space="preserve">. Among them, the type I microbiome, dominated by </w:t>
      </w:r>
      <w:r w:rsidRPr="006D76E9">
        <w:rPr>
          <w:rFonts w:ascii="Book Antiqua" w:eastAsia="Book Antiqua" w:hAnsi="Book Antiqua" w:cs="Book Antiqua"/>
          <w:i/>
          <w:iCs/>
          <w:color w:val="000000"/>
        </w:rPr>
        <w:t>Streptococcus species</w:t>
      </w:r>
      <w:r w:rsidRPr="006D76E9">
        <w:rPr>
          <w:rFonts w:ascii="Book Antiqua" w:eastAsia="Book Antiqua" w:hAnsi="Book Antiqua" w:cs="Book Antiqua"/>
          <w:color w:val="000000"/>
        </w:rPr>
        <w:t>, seems to be the main component of the normal esophageal microbiome</w:t>
      </w:r>
      <w:r w:rsidRPr="006D76E9">
        <w:rPr>
          <w:rFonts w:ascii="Book Antiqua" w:eastAsia="Book Antiqua" w:hAnsi="Book Antiqua" w:cs="Book Antiqua"/>
          <w:color w:val="000000"/>
          <w:vertAlign w:val="superscript"/>
        </w:rPr>
        <w:t>[89,90]</w:t>
      </w:r>
      <w:r w:rsidRPr="006D76E9">
        <w:rPr>
          <w:rFonts w:ascii="Book Antiqua" w:eastAsia="Book Antiqua" w:hAnsi="Book Antiqua" w:cs="Book Antiqua"/>
          <w:color w:val="000000"/>
        </w:rPr>
        <w:t>. However, a study found that the microbiome of the normal esophagus is not the same as that of the esophagus with inflammation, Barrett’s esophagus (BE), and EC</w:t>
      </w:r>
      <w:r w:rsidRPr="006D76E9">
        <w:rPr>
          <w:rFonts w:ascii="Book Antiqua" w:eastAsia="Book Antiqua" w:hAnsi="Book Antiqua" w:cs="Book Antiqua"/>
          <w:color w:val="000000"/>
          <w:vertAlign w:val="superscript"/>
        </w:rPr>
        <w:t>[87]</w:t>
      </w:r>
      <w:r w:rsidRPr="006D76E9">
        <w:rPr>
          <w:rFonts w:ascii="Book Antiqua" w:eastAsia="Book Antiqua" w:hAnsi="Book Antiqua" w:cs="Book Antiqua"/>
          <w:color w:val="000000"/>
        </w:rPr>
        <w:t>. Type II microbiome, dominated by gram-negative bacteria, is usually associated with an abnormal esophagus</w:t>
      </w:r>
      <w:r w:rsidRPr="006D76E9">
        <w:rPr>
          <w:rFonts w:ascii="Book Antiqua" w:eastAsia="Book Antiqua" w:hAnsi="Book Antiqua" w:cs="Book Antiqua"/>
          <w:color w:val="000000"/>
          <w:vertAlign w:val="superscript"/>
        </w:rPr>
        <w:t>[89]</w:t>
      </w:r>
      <w:r w:rsidRPr="006D76E9">
        <w:rPr>
          <w:rFonts w:ascii="Book Antiqua" w:eastAsia="Book Antiqua" w:hAnsi="Book Antiqua" w:cs="Book Antiqua"/>
          <w:color w:val="000000"/>
        </w:rPr>
        <w:t>.</w:t>
      </w:r>
    </w:p>
    <w:p w14:paraId="6CB99904"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lastRenderedPageBreak/>
        <w:t>Gastroesophageal reflux disease (GERD) and BE are significant risk factors for esophageal adenocarcinoma (EAC)</w:t>
      </w:r>
      <w:r w:rsidRPr="006D76E9">
        <w:rPr>
          <w:rFonts w:ascii="Book Antiqua" w:eastAsia="Book Antiqua" w:hAnsi="Book Antiqua" w:cs="Book Antiqua"/>
          <w:color w:val="000000"/>
          <w:vertAlign w:val="superscript"/>
        </w:rPr>
        <w:t>[91-93]</w:t>
      </w:r>
      <w:r w:rsidRPr="006D76E9">
        <w:rPr>
          <w:rFonts w:ascii="Book Antiqua" w:eastAsia="Book Antiqua" w:hAnsi="Book Antiqua" w:cs="Book Antiqua"/>
          <w:color w:val="000000"/>
        </w:rPr>
        <w:t>. Gram-negative bacteria that predominate in GERD and BE produce specific components, such as lipopolysaccharide (LPS)</w:t>
      </w:r>
      <w:r w:rsidRPr="006D76E9">
        <w:rPr>
          <w:rFonts w:ascii="Book Antiqua" w:eastAsia="Book Antiqua" w:hAnsi="Book Antiqua" w:cs="Book Antiqua"/>
          <w:color w:val="000000"/>
          <w:vertAlign w:val="superscript"/>
        </w:rPr>
        <w:t>[87,88]</w:t>
      </w:r>
      <w:r w:rsidRPr="006D76E9">
        <w:rPr>
          <w:rFonts w:ascii="Book Antiqua" w:eastAsia="Book Antiqua" w:hAnsi="Book Antiqua" w:cs="Book Antiqua"/>
          <w:color w:val="000000"/>
        </w:rPr>
        <w:t>. LPS directly or indirectly stimulates TLR4</w:t>
      </w:r>
      <w:r w:rsidRPr="006D76E9">
        <w:rPr>
          <w:rFonts w:ascii="Book Antiqua" w:eastAsia="Book Antiqua" w:hAnsi="Book Antiqua" w:cs="Book Antiqua"/>
          <w:color w:val="000000"/>
          <w:vertAlign w:val="superscript"/>
        </w:rPr>
        <w:t>[94]</w:t>
      </w:r>
      <w:r w:rsidRPr="006D76E9">
        <w:rPr>
          <w:rFonts w:ascii="Book Antiqua" w:eastAsia="Book Antiqua" w:hAnsi="Book Antiqua" w:cs="Book Antiqua"/>
          <w:color w:val="000000"/>
        </w:rPr>
        <w:t xml:space="preserve"> in epithelial cells or inflammatory cells, leading to NF-кB activation</w:t>
      </w:r>
      <w:r w:rsidRPr="006D76E9">
        <w:rPr>
          <w:rFonts w:ascii="Book Antiqua" w:eastAsia="Book Antiqua" w:hAnsi="Book Antiqua" w:cs="Book Antiqua"/>
          <w:color w:val="000000"/>
          <w:vertAlign w:val="superscript"/>
        </w:rPr>
        <w:t>[87]</w:t>
      </w:r>
      <w:r w:rsidRPr="006D76E9">
        <w:rPr>
          <w:rFonts w:ascii="Book Antiqua" w:eastAsia="Book Antiqua" w:hAnsi="Book Antiqua" w:cs="Book Antiqua"/>
          <w:color w:val="000000"/>
        </w:rPr>
        <w:t xml:space="preserve"> promote the expression of proinflammatory cytokines and sustain the innate immune response in the esophagus</w:t>
      </w:r>
      <w:r w:rsidRPr="006D76E9">
        <w:rPr>
          <w:rFonts w:ascii="Book Antiqua" w:eastAsia="Book Antiqua" w:hAnsi="Book Antiqua" w:cs="Book Antiqua"/>
          <w:color w:val="000000"/>
          <w:vertAlign w:val="superscript"/>
        </w:rPr>
        <w:t>[88,94]</w:t>
      </w:r>
      <w:r w:rsidRPr="006D76E9">
        <w:rPr>
          <w:rFonts w:ascii="Book Antiqua" w:eastAsia="Book Antiqua" w:hAnsi="Book Antiqua" w:cs="Book Antiqua"/>
          <w:color w:val="000000"/>
        </w:rPr>
        <w:t>. LPS binds plasma-derived LPS-binding protein and transmits to membrane-bound CD14 in monocytes, interacting with CD14</w:t>
      </w:r>
      <w:r w:rsidRPr="006D76E9">
        <w:rPr>
          <w:rFonts w:ascii="Book Antiqua" w:eastAsia="Book Antiqua" w:hAnsi="Book Antiqua" w:cs="Book Antiqua"/>
          <w:color w:val="000000"/>
          <w:vertAlign w:val="superscript"/>
        </w:rPr>
        <w:t>[95]</w:t>
      </w:r>
      <w:r w:rsidRPr="006D76E9">
        <w:rPr>
          <w:rFonts w:ascii="Book Antiqua" w:eastAsia="Book Antiqua" w:hAnsi="Book Antiqua" w:cs="Book Antiqua"/>
          <w:color w:val="000000"/>
        </w:rPr>
        <w:t>. CD14 plays a key role in LPS-mediated signal transduction by enhancing leukocyte adhesion, activation, and cytokine production. LPS stimulation of monocytes or epithelial cells leads to the activation of TLR4 and downstream NF-κB pathways, which triggers an inflammatory response</w:t>
      </w:r>
      <w:r w:rsidRPr="006D76E9">
        <w:rPr>
          <w:rFonts w:ascii="Book Antiqua" w:eastAsia="Book Antiqua" w:hAnsi="Book Antiqua" w:cs="Book Antiqua"/>
          <w:color w:val="000000"/>
          <w:vertAlign w:val="superscript"/>
        </w:rPr>
        <w:t>[94]</w:t>
      </w:r>
      <w:r w:rsidRPr="006D76E9">
        <w:rPr>
          <w:rFonts w:ascii="Book Antiqua" w:eastAsia="Book Antiqua" w:hAnsi="Book Antiqua" w:cs="Book Antiqua"/>
          <w:color w:val="000000"/>
        </w:rPr>
        <w:t>. LPS may also indirectly activate the NF-κB pathway of epithelial cells by triggering the production of inflammatory cytokines such as TNF-α, IL-1, and IL-6 by monocytes and macrophages</w:t>
      </w:r>
      <w:r w:rsidRPr="006D76E9">
        <w:rPr>
          <w:rFonts w:ascii="Book Antiqua" w:eastAsia="Book Antiqua" w:hAnsi="Book Antiqua" w:cs="Book Antiqua"/>
          <w:color w:val="000000"/>
          <w:vertAlign w:val="superscript"/>
        </w:rPr>
        <w:t>[94,95]</w:t>
      </w:r>
      <w:r w:rsidRPr="006D76E9">
        <w:rPr>
          <w:rFonts w:ascii="Book Antiqua" w:eastAsia="Book Antiqua" w:hAnsi="Book Antiqua" w:cs="Book Antiqua"/>
          <w:color w:val="000000"/>
        </w:rPr>
        <w:t>.</w:t>
      </w:r>
    </w:p>
    <w:p w14:paraId="27300EBD"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 xml:space="preserve">In addition, </w:t>
      </w:r>
      <w:r w:rsidRPr="006D76E9">
        <w:rPr>
          <w:rFonts w:ascii="Book Antiqua" w:eastAsia="Book Antiqua" w:hAnsi="Book Antiqua" w:cs="Book Antiqua"/>
          <w:i/>
          <w:iCs/>
          <w:color w:val="000000"/>
        </w:rPr>
        <w:t>Campylobacter</w:t>
      </w:r>
      <w:r w:rsidRPr="006D76E9">
        <w:rPr>
          <w:rFonts w:ascii="Book Antiqua" w:eastAsia="Book Antiqua" w:hAnsi="Book Antiqua" w:cs="Book Antiqua"/>
          <w:color w:val="000000"/>
        </w:rPr>
        <w:t xml:space="preserve"> was experimentally demonstrated to be significantly increased in GERD and BE</w:t>
      </w:r>
      <w:r w:rsidRPr="006D76E9">
        <w:rPr>
          <w:rFonts w:ascii="Book Antiqua" w:eastAsia="Book Antiqua" w:hAnsi="Book Antiqua" w:cs="Book Antiqua"/>
          <w:color w:val="000000"/>
          <w:vertAlign w:val="superscript"/>
        </w:rPr>
        <w:t>[96]</w:t>
      </w:r>
      <w:r w:rsidRPr="006D76E9">
        <w:rPr>
          <w:rFonts w:ascii="Book Antiqua" w:eastAsia="Book Antiqua" w:hAnsi="Book Antiqua" w:cs="Book Antiqua"/>
          <w:color w:val="000000"/>
        </w:rPr>
        <w:t xml:space="preserve">. Cytokines related to carcinogenesis, such as IL-18, were more highly expressed in the tissues colonized by </w:t>
      </w:r>
      <w:r w:rsidRPr="006D76E9">
        <w:rPr>
          <w:rFonts w:ascii="Book Antiqua" w:eastAsia="Book Antiqua" w:hAnsi="Book Antiqua" w:cs="Book Antiqua"/>
          <w:i/>
          <w:iCs/>
          <w:color w:val="000000"/>
        </w:rPr>
        <w:t>Campylobacter</w:t>
      </w:r>
      <w:r w:rsidRPr="006D76E9">
        <w:rPr>
          <w:rFonts w:ascii="Book Antiqua" w:eastAsia="Book Antiqua" w:hAnsi="Book Antiqua" w:cs="Book Antiqua"/>
          <w:color w:val="000000"/>
          <w:vertAlign w:val="superscript"/>
        </w:rPr>
        <w:t>[87]</w:t>
      </w:r>
      <w:r w:rsidRPr="006D76E9">
        <w:rPr>
          <w:rFonts w:ascii="Book Antiqua" w:eastAsia="Book Antiqua" w:hAnsi="Book Antiqua" w:cs="Book Antiqua"/>
          <w:color w:val="000000"/>
        </w:rPr>
        <w:t xml:space="preserve">. Studies have shown that there is a very close relationship between esophageal </w:t>
      </w:r>
      <w:r w:rsidRPr="006D76E9">
        <w:rPr>
          <w:rFonts w:ascii="Book Antiqua" w:eastAsia="Book Antiqua" w:hAnsi="Book Antiqua" w:cs="Book Antiqua"/>
          <w:i/>
          <w:iCs/>
          <w:color w:val="000000"/>
        </w:rPr>
        <w:t>Campylobacter</w:t>
      </w:r>
      <w:r w:rsidRPr="006D76E9">
        <w:rPr>
          <w:rFonts w:ascii="Book Antiqua" w:eastAsia="Book Antiqua" w:hAnsi="Book Antiqua" w:cs="Book Antiqua"/>
          <w:color w:val="000000"/>
        </w:rPr>
        <w:t xml:space="preserve"> colonization and IL-18 epithelial cell production</w:t>
      </w:r>
      <w:r w:rsidRPr="006D76E9">
        <w:rPr>
          <w:rFonts w:ascii="Book Antiqua" w:eastAsia="Book Antiqua" w:hAnsi="Book Antiqua" w:cs="Book Antiqua"/>
          <w:color w:val="000000"/>
          <w:vertAlign w:val="superscript"/>
        </w:rPr>
        <w:t>[97]</w:t>
      </w:r>
      <w:r w:rsidRPr="006D76E9">
        <w:rPr>
          <w:rFonts w:ascii="Book Antiqua" w:eastAsia="Book Antiqua" w:hAnsi="Book Antiqua" w:cs="Book Antiqua"/>
          <w:color w:val="000000"/>
        </w:rPr>
        <w:t>. IL-18 is produced by gastrointestinal epithelial cells, including squamous esophagus cells, which can stimulate both congenital and adaptive responses (Th1 and Th2) and induce NK cell activity and apoptosis</w:t>
      </w:r>
      <w:r w:rsidRPr="006D76E9">
        <w:rPr>
          <w:rFonts w:ascii="Book Antiqua" w:eastAsia="Book Antiqua" w:hAnsi="Book Antiqua" w:cs="Book Antiqua"/>
          <w:color w:val="000000"/>
          <w:vertAlign w:val="superscript"/>
        </w:rPr>
        <w:t>[98]</w:t>
      </w:r>
      <w:r w:rsidRPr="006D76E9">
        <w:rPr>
          <w:rFonts w:ascii="Book Antiqua" w:eastAsia="Book Antiqua" w:hAnsi="Book Antiqua" w:cs="Book Antiqua"/>
          <w:color w:val="000000"/>
        </w:rPr>
        <w:t xml:space="preserve">. Another study found that </w:t>
      </w:r>
      <w:r w:rsidRPr="006D76E9">
        <w:rPr>
          <w:rFonts w:ascii="Book Antiqua" w:eastAsia="Book Antiqua" w:hAnsi="Book Antiqua" w:cs="Book Antiqua"/>
          <w:i/>
          <w:iCs/>
          <w:color w:val="000000"/>
        </w:rPr>
        <w:t>Campylobacter</w:t>
      </w:r>
      <w:r w:rsidRPr="006D76E9">
        <w:rPr>
          <w:rFonts w:ascii="Book Antiqua" w:eastAsia="Book Antiqua" w:hAnsi="Book Antiqua" w:cs="Book Antiqua"/>
          <w:color w:val="000000"/>
        </w:rPr>
        <w:t xml:space="preserve"> infection induced the secretion of IL-8 and TNF-α</w:t>
      </w:r>
      <w:r w:rsidRPr="006D76E9">
        <w:rPr>
          <w:rFonts w:ascii="Book Antiqua" w:eastAsia="Book Antiqua" w:hAnsi="Book Antiqua" w:cs="Book Antiqua"/>
          <w:color w:val="000000"/>
          <w:vertAlign w:val="superscript"/>
        </w:rPr>
        <w:t>[99]</w:t>
      </w:r>
      <w:r w:rsidRPr="006D76E9">
        <w:rPr>
          <w:rFonts w:ascii="Book Antiqua" w:eastAsia="Book Antiqua" w:hAnsi="Book Antiqua" w:cs="Book Antiqua"/>
          <w:color w:val="000000"/>
        </w:rPr>
        <w:t xml:space="preserve">. However, the increase in IL-8 secretion was not associated with the secretion of TNF-α stimulated by </w:t>
      </w:r>
      <w:r w:rsidRPr="006D76E9">
        <w:rPr>
          <w:rFonts w:ascii="Book Antiqua" w:eastAsia="Book Antiqua" w:hAnsi="Book Antiqua" w:cs="Book Antiqua"/>
          <w:i/>
          <w:iCs/>
          <w:color w:val="000000"/>
        </w:rPr>
        <w:t>Campylobacter</w:t>
      </w:r>
      <w:r w:rsidRPr="006D76E9">
        <w:rPr>
          <w:rFonts w:ascii="Book Antiqua" w:eastAsia="Book Antiqua" w:hAnsi="Book Antiqua" w:cs="Book Antiqua"/>
          <w:color w:val="000000"/>
        </w:rPr>
        <w:t xml:space="preserve">. It is not clear whether IL-8 can play a role in the initiation and maintenance of malignant transformation from GERD and BE to EAC. However, </w:t>
      </w:r>
      <w:r w:rsidRPr="006D76E9">
        <w:rPr>
          <w:rFonts w:ascii="Book Antiqua" w:eastAsia="Book Antiqua" w:hAnsi="Book Antiqua" w:cs="Book Antiqua"/>
          <w:i/>
          <w:iCs/>
          <w:color w:val="000000"/>
        </w:rPr>
        <w:t>Campylobacter species</w:t>
      </w:r>
      <w:r w:rsidRPr="006D76E9">
        <w:rPr>
          <w:rFonts w:ascii="Book Antiqua" w:eastAsia="Book Antiqua" w:hAnsi="Book Antiqua" w:cs="Book Antiqua"/>
          <w:color w:val="000000"/>
        </w:rPr>
        <w:t xml:space="preserve"> is associated with a range of gastrointestinal diseases and may play a role in the progression of EAC similar to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in GC</w:t>
      </w:r>
      <w:r w:rsidRPr="006D76E9">
        <w:rPr>
          <w:rFonts w:ascii="Book Antiqua" w:eastAsia="Book Antiqua" w:hAnsi="Book Antiqua" w:cs="Book Antiqua"/>
          <w:color w:val="000000"/>
          <w:vertAlign w:val="superscript"/>
        </w:rPr>
        <w:t>[87,100]</w:t>
      </w:r>
      <w:r w:rsidRPr="006D76E9">
        <w:rPr>
          <w:rFonts w:ascii="Book Antiqua" w:eastAsia="Book Antiqua" w:hAnsi="Book Antiqua" w:cs="Book Antiqua"/>
          <w:color w:val="000000"/>
        </w:rPr>
        <w:t>.</w:t>
      </w:r>
    </w:p>
    <w:p w14:paraId="79B22BDE"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 xml:space="preserve">Moreover, the microbiome can also directly promote the occurrence of EAC by stimulating the human systemic immune system. For example, Lopetuso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[90]</w:t>
      </w:r>
      <w:r w:rsidRPr="006D76E9">
        <w:rPr>
          <w:rFonts w:ascii="Book Antiqua" w:eastAsia="Book Antiqua" w:hAnsi="Book Antiqua" w:cs="Book Antiqua"/>
          <w:color w:val="000000"/>
        </w:rPr>
        <w:t xml:space="preserve"> identified </w:t>
      </w:r>
      <w:r w:rsidRPr="006D76E9">
        <w:rPr>
          <w:rFonts w:ascii="Book Antiqua" w:eastAsia="Book Antiqua" w:hAnsi="Book Antiqua" w:cs="Book Antiqua"/>
          <w:i/>
          <w:iCs/>
          <w:color w:val="000000"/>
        </w:rPr>
        <w:t xml:space="preserve">Leptotrichia </w:t>
      </w:r>
      <w:r w:rsidRPr="006D76E9">
        <w:rPr>
          <w:rFonts w:ascii="Book Antiqua" w:eastAsia="Book Antiqua" w:hAnsi="Book Antiqua" w:cs="Book Antiqua"/>
          <w:color w:val="000000"/>
        </w:rPr>
        <w:t xml:space="preserve">as the main taxon distinguishing EAC by LefSe analysis. </w:t>
      </w:r>
      <w:r w:rsidRPr="006D76E9">
        <w:rPr>
          <w:rFonts w:ascii="Book Antiqua" w:eastAsia="Book Antiqua" w:hAnsi="Book Antiqua" w:cs="Book Antiqua"/>
          <w:i/>
          <w:iCs/>
          <w:color w:val="000000"/>
        </w:rPr>
        <w:t>Leptotrichia</w:t>
      </w:r>
      <w:r w:rsidRPr="006D76E9">
        <w:rPr>
          <w:rFonts w:ascii="Book Antiqua" w:eastAsia="Book Antiqua" w:hAnsi="Book Antiqua" w:cs="Book Antiqua"/>
          <w:color w:val="000000"/>
        </w:rPr>
        <w:t xml:space="preserve"> can promote the release of proinflammatory cytokines, such as IL-6 and IL-8. In turn, IL-</w:t>
      </w:r>
      <w:r w:rsidRPr="006D76E9">
        <w:rPr>
          <w:rFonts w:ascii="Book Antiqua" w:eastAsia="Book Antiqua" w:hAnsi="Book Antiqua" w:cs="Book Antiqua"/>
          <w:color w:val="000000"/>
        </w:rPr>
        <w:lastRenderedPageBreak/>
        <w:t>6 and IL-8 can attract granulocytes and lymphocytes, thus inducing the host cellular immune response</w:t>
      </w:r>
      <w:r w:rsidRPr="006D76E9">
        <w:rPr>
          <w:rFonts w:ascii="Book Antiqua" w:eastAsia="Book Antiqua" w:hAnsi="Book Antiqua" w:cs="Book Antiqua"/>
          <w:color w:val="000000"/>
          <w:vertAlign w:val="superscript"/>
        </w:rPr>
        <w:t>[101]</w:t>
      </w:r>
      <w:r w:rsidRPr="006D76E9">
        <w:rPr>
          <w:rFonts w:ascii="Book Antiqua" w:eastAsia="Book Antiqua" w:hAnsi="Book Antiqua" w:cs="Book Antiqua"/>
          <w:color w:val="000000"/>
        </w:rPr>
        <w:t xml:space="preserve">. Serum antibodies against </w:t>
      </w:r>
      <w:r w:rsidRPr="006D76E9">
        <w:rPr>
          <w:rFonts w:ascii="Book Antiqua" w:eastAsia="Book Antiqua" w:hAnsi="Book Antiqua" w:cs="Book Antiqua"/>
          <w:i/>
          <w:iCs/>
          <w:color w:val="000000"/>
        </w:rPr>
        <w:t>Leptotrichia</w:t>
      </w:r>
      <w:r w:rsidRPr="006D76E9">
        <w:rPr>
          <w:rFonts w:ascii="Book Antiqua" w:eastAsia="Book Antiqua" w:hAnsi="Book Antiqua" w:cs="Book Antiqua"/>
          <w:color w:val="000000"/>
        </w:rPr>
        <w:t xml:space="preserve"> are very common and belong to the IgG and IgM classes</w:t>
      </w:r>
      <w:r w:rsidRPr="006D76E9">
        <w:rPr>
          <w:rFonts w:ascii="Book Antiqua" w:eastAsia="Book Antiqua" w:hAnsi="Book Antiqua" w:cs="Book Antiqua"/>
          <w:color w:val="000000"/>
          <w:vertAlign w:val="superscript"/>
        </w:rPr>
        <w:t>[102]</w:t>
      </w:r>
      <w:r w:rsidRPr="006D76E9">
        <w:rPr>
          <w:rFonts w:ascii="Book Antiqua" w:eastAsia="Book Antiqua" w:hAnsi="Book Antiqua" w:cs="Book Antiqua"/>
          <w:color w:val="000000"/>
        </w:rPr>
        <w:t xml:space="preserve">. It is speculated that the immune activity caused by </w:t>
      </w:r>
      <w:r w:rsidRPr="006D76E9">
        <w:rPr>
          <w:rFonts w:ascii="Book Antiqua" w:eastAsia="Book Antiqua" w:hAnsi="Book Antiqua" w:cs="Book Antiqua"/>
          <w:i/>
          <w:iCs/>
          <w:color w:val="000000"/>
        </w:rPr>
        <w:t>Leptotrichia</w:t>
      </w:r>
      <w:r w:rsidRPr="006D76E9">
        <w:rPr>
          <w:rFonts w:ascii="Book Antiqua" w:eastAsia="Book Antiqua" w:hAnsi="Book Antiqua" w:cs="Book Antiqua"/>
          <w:color w:val="000000"/>
        </w:rPr>
        <w:t xml:space="preserve"> may promote the occurrence of esophageal tumors</w:t>
      </w:r>
      <w:r w:rsidRPr="006D76E9">
        <w:rPr>
          <w:rFonts w:ascii="Book Antiqua" w:eastAsia="Book Antiqua" w:hAnsi="Book Antiqua" w:cs="Book Antiqua"/>
          <w:color w:val="000000"/>
          <w:vertAlign w:val="superscript"/>
        </w:rPr>
        <w:t>[90]</w:t>
      </w:r>
      <w:r w:rsidRPr="006D76E9">
        <w:rPr>
          <w:rFonts w:ascii="Book Antiqua" w:eastAsia="Book Antiqua" w:hAnsi="Book Antiqua" w:cs="Book Antiqua"/>
          <w:color w:val="000000"/>
        </w:rPr>
        <w:t>.</w:t>
      </w:r>
    </w:p>
    <w:p w14:paraId="4349E13A"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Although there are few definitive conclusions about the impact of the microbiome on EAC, the change in the microbiome in the esophagus induces GERD and BE by activating the innate immune system and makes them progress to EAC, which seems to be a very important link in the pathogenesis of EAC. Compared with EAC, the characteristics of the microbiome in esophageal squamous cell carcinoma (ESCC) are not very clear</w:t>
      </w:r>
      <w:r w:rsidRPr="006D76E9">
        <w:rPr>
          <w:rFonts w:ascii="Book Antiqua" w:eastAsia="Book Antiqua" w:hAnsi="Book Antiqua" w:cs="Book Antiqua"/>
          <w:color w:val="000000"/>
          <w:vertAlign w:val="superscript"/>
        </w:rPr>
        <w:t>[103]</w:t>
      </w:r>
      <w:r w:rsidRPr="006D76E9">
        <w:rPr>
          <w:rFonts w:ascii="Book Antiqua" w:eastAsia="Book Antiqua" w:hAnsi="Book Antiqua" w:cs="Book Antiqua"/>
          <w:color w:val="000000"/>
        </w:rPr>
        <w:t>. However, there is growing evidence showing that the microbiome plays an important role in the occurrence and development of ESCC</w:t>
      </w:r>
      <w:r w:rsidRPr="006D76E9">
        <w:rPr>
          <w:rFonts w:ascii="Book Antiqua" w:eastAsia="Book Antiqua" w:hAnsi="Book Antiqua" w:cs="Book Antiqua"/>
          <w:color w:val="000000"/>
          <w:vertAlign w:val="superscript"/>
        </w:rPr>
        <w:t>[87]</w:t>
      </w:r>
      <w:r w:rsidRPr="006D76E9">
        <w:rPr>
          <w:rFonts w:ascii="Book Antiqua" w:eastAsia="Book Antiqua" w:hAnsi="Book Antiqua" w:cs="Book Antiqua"/>
          <w:color w:val="000000"/>
        </w:rPr>
        <w:t xml:space="preserve">. In a study by NHANES III, an increase in serum IgG of </w:t>
      </w:r>
      <w:r w:rsidRPr="006D76E9">
        <w:rPr>
          <w:rFonts w:ascii="Book Antiqua" w:eastAsia="Book Antiqua" w:hAnsi="Book Antiqua" w:cs="Book Antiqua"/>
          <w:i/>
          <w:iCs/>
          <w:color w:val="000000"/>
        </w:rPr>
        <w:t xml:space="preserve">Porphyromonas gingivalis </w:t>
      </w:r>
      <w:r w:rsidRPr="006D76E9">
        <w:rPr>
          <w:rFonts w:ascii="Book Antiqua" w:eastAsia="Book Antiqua" w:hAnsi="Book Antiqua" w:cs="Book Antiqua"/>
          <w:color w:val="000000"/>
        </w:rPr>
        <w:t>(</w:t>
      </w:r>
      <w:r w:rsidRPr="006D76E9">
        <w:rPr>
          <w:rFonts w:ascii="Book Antiqua" w:eastAsia="Book Antiqua" w:hAnsi="Book Antiqua" w:cs="Book Antiqua"/>
          <w:i/>
          <w:iCs/>
          <w:color w:val="000000"/>
        </w:rPr>
        <w:t>P. gingivalis</w:t>
      </w:r>
      <w:r w:rsidRPr="006D76E9">
        <w:rPr>
          <w:rFonts w:ascii="Book Antiqua" w:eastAsia="Book Antiqua" w:hAnsi="Book Antiqua" w:cs="Book Antiqua"/>
          <w:color w:val="000000"/>
        </w:rPr>
        <w:t>) was associated with increased mortality from oral and gastrointestinal cancers</w:t>
      </w:r>
      <w:r w:rsidRPr="006D76E9">
        <w:rPr>
          <w:rFonts w:ascii="Book Antiqua" w:eastAsia="Book Antiqua" w:hAnsi="Book Antiqua" w:cs="Book Antiqua"/>
          <w:color w:val="000000"/>
          <w:vertAlign w:val="superscript"/>
        </w:rPr>
        <w:t>[104]</w:t>
      </w:r>
      <w:r w:rsidRPr="006D76E9">
        <w:rPr>
          <w:rFonts w:ascii="Book Antiqua" w:eastAsia="Book Antiqua" w:hAnsi="Book Antiqua" w:cs="Book Antiqua"/>
          <w:color w:val="000000"/>
        </w:rPr>
        <w:t xml:space="preserve">. The results of Gao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[105]</w:t>
      </w:r>
      <w:r w:rsidRPr="006D76E9">
        <w:rPr>
          <w:rFonts w:ascii="Book Antiqua" w:eastAsia="Book Antiqua" w:hAnsi="Book Antiqua" w:cs="Book Antiqua"/>
          <w:color w:val="000000"/>
        </w:rPr>
        <w:t xml:space="preserve"> showed that </w:t>
      </w:r>
      <w:r w:rsidRPr="006D76E9">
        <w:rPr>
          <w:rFonts w:ascii="Book Antiqua" w:eastAsia="Book Antiqua" w:hAnsi="Book Antiqua" w:cs="Book Antiqua"/>
          <w:i/>
          <w:iCs/>
          <w:color w:val="000000"/>
        </w:rPr>
        <w:t>P. gingivalis</w:t>
      </w:r>
      <w:r w:rsidRPr="006D76E9">
        <w:rPr>
          <w:rFonts w:ascii="Book Antiqua" w:eastAsia="Book Antiqua" w:hAnsi="Book Antiqua" w:cs="Book Antiqua"/>
          <w:color w:val="000000"/>
        </w:rPr>
        <w:t xml:space="preserve"> infected the cancerous and adjacent esophageal mucosa of patients with ESCC. The titers of IgG and IgA against </w:t>
      </w:r>
      <w:r w:rsidRPr="006D76E9">
        <w:rPr>
          <w:rFonts w:ascii="Book Antiqua" w:eastAsia="Book Antiqua" w:hAnsi="Book Antiqua" w:cs="Book Antiqua"/>
          <w:i/>
          <w:iCs/>
          <w:color w:val="000000"/>
        </w:rPr>
        <w:t>P. gingivalis</w:t>
      </w:r>
      <w:r w:rsidRPr="006D76E9">
        <w:rPr>
          <w:rFonts w:ascii="Book Antiqua" w:eastAsia="Book Antiqua" w:hAnsi="Book Antiqua" w:cs="Book Antiqua"/>
          <w:color w:val="000000"/>
        </w:rPr>
        <w:t xml:space="preserve"> in patients with ESCC were significantly higher than those in patients with esophagitis and healthy controls, which provided direct evidence for the involvement of </w:t>
      </w:r>
      <w:r w:rsidRPr="006D76E9">
        <w:rPr>
          <w:rFonts w:ascii="Book Antiqua" w:eastAsia="Book Antiqua" w:hAnsi="Book Antiqua" w:cs="Book Antiqua"/>
          <w:i/>
          <w:iCs/>
          <w:color w:val="000000"/>
        </w:rPr>
        <w:t>P. gingivalis</w:t>
      </w:r>
      <w:r w:rsidRPr="006D76E9">
        <w:rPr>
          <w:rFonts w:ascii="Book Antiqua" w:eastAsia="Book Antiqua" w:hAnsi="Book Antiqua" w:cs="Book Antiqua"/>
          <w:color w:val="000000"/>
        </w:rPr>
        <w:t xml:space="preserve"> in the pathogenesis of ESCC. However, the specific mechanism by which </w:t>
      </w:r>
      <w:r w:rsidRPr="006D76E9">
        <w:rPr>
          <w:rFonts w:ascii="Book Antiqua" w:eastAsia="Book Antiqua" w:hAnsi="Book Antiqua" w:cs="Book Antiqua"/>
          <w:i/>
          <w:iCs/>
          <w:color w:val="000000"/>
        </w:rPr>
        <w:t>P. gingivalis</w:t>
      </w:r>
      <w:r w:rsidRPr="006D76E9">
        <w:rPr>
          <w:rFonts w:ascii="Book Antiqua" w:eastAsia="Book Antiqua" w:hAnsi="Book Antiqua" w:cs="Book Antiqua"/>
          <w:color w:val="000000"/>
        </w:rPr>
        <w:t xml:space="preserve"> is involved in the progression of ESCC is unknown. Although the mechanism by which </w:t>
      </w:r>
      <w:r w:rsidRPr="006D76E9">
        <w:rPr>
          <w:rFonts w:ascii="Book Antiqua" w:eastAsia="Book Antiqua" w:hAnsi="Book Antiqua" w:cs="Book Antiqua"/>
          <w:i/>
          <w:iCs/>
          <w:color w:val="000000"/>
        </w:rPr>
        <w:t>P. gingivalis</w:t>
      </w:r>
      <w:r w:rsidRPr="006D76E9">
        <w:rPr>
          <w:rFonts w:ascii="Book Antiqua" w:eastAsia="Book Antiqua" w:hAnsi="Book Antiqua" w:cs="Book Antiqua"/>
          <w:color w:val="000000"/>
        </w:rPr>
        <w:t xml:space="preserve"> affects the progression of ESCC through the IOM axis is still unclear, </w:t>
      </w:r>
      <w:r w:rsidRPr="006D76E9">
        <w:rPr>
          <w:rFonts w:ascii="Book Antiqua" w:eastAsia="Book Antiqua" w:hAnsi="Book Antiqua" w:cs="Book Antiqua"/>
          <w:i/>
          <w:iCs/>
          <w:color w:val="000000"/>
        </w:rPr>
        <w:t>P. gingivalis</w:t>
      </w:r>
      <w:r w:rsidRPr="006D76E9">
        <w:rPr>
          <w:rFonts w:ascii="Book Antiqua" w:eastAsia="Book Antiqua" w:hAnsi="Book Antiqua" w:cs="Book Antiqua"/>
          <w:color w:val="000000"/>
        </w:rPr>
        <w:t xml:space="preserve"> can promote the infiltration of tumor-associated neutrophil 2 in tumor tissues in pancreatic cancer</w:t>
      </w:r>
      <w:r w:rsidRPr="006D76E9">
        <w:rPr>
          <w:rFonts w:ascii="Book Antiqua" w:eastAsia="Book Antiqua" w:hAnsi="Book Antiqua" w:cs="Book Antiqua"/>
          <w:color w:val="000000"/>
          <w:vertAlign w:val="superscript"/>
        </w:rPr>
        <w:t>[106]</w:t>
      </w:r>
      <w:r w:rsidRPr="006D76E9">
        <w:rPr>
          <w:rFonts w:ascii="Book Antiqua" w:eastAsia="Book Antiqua" w:hAnsi="Book Antiqua" w:cs="Book Antiqua"/>
          <w:color w:val="000000"/>
        </w:rPr>
        <w:t>.</w:t>
      </w:r>
    </w:p>
    <w:p w14:paraId="04525866"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 xml:space="preserve">The poor prognosis of ESCC is also related to the presence of </w:t>
      </w:r>
      <w:r w:rsidRPr="006D76E9">
        <w:rPr>
          <w:rFonts w:ascii="Book Antiqua" w:eastAsia="Book Antiqua" w:hAnsi="Book Antiqua" w:cs="Book Antiqua"/>
          <w:i/>
          <w:iCs/>
          <w:color w:val="000000"/>
        </w:rPr>
        <w:t>F. nucleatum</w:t>
      </w:r>
      <w:r w:rsidRPr="006D76E9">
        <w:rPr>
          <w:rFonts w:ascii="Book Antiqua" w:eastAsia="Book Antiqua" w:hAnsi="Book Antiqua" w:cs="Book Antiqua"/>
          <w:color w:val="000000"/>
          <w:vertAlign w:val="superscript"/>
        </w:rPr>
        <w:t>[107]</w:t>
      </w:r>
      <w:r w:rsidRPr="006D76E9">
        <w:rPr>
          <w:rFonts w:ascii="Book Antiqua" w:eastAsia="Book Antiqua" w:hAnsi="Book Antiqua" w:cs="Book Antiqua"/>
          <w:color w:val="000000"/>
        </w:rPr>
        <w:t xml:space="preserve">. In the relationship between </w:t>
      </w:r>
      <w:r w:rsidRPr="006D76E9">
        <w:rPr>
          <w:rFonts w:ascii="Book Antiqua" w:eastAsia="Book Antiqua" w:hAnsi="Book Antiqua" w:cs="Book Antiqua"/>
          <w:i/>
          <w:iCs/>
          <w:color w:val="000000"/>
        </w:rPr>
        <w:t>F. nucleatum</w:t>
      </w:r>
      <w:r w:rsidRPr="006D76E9">
        <w:rPr>
          <w:rFonts w:ascii="Book Antiqua" w:eastAsia="Book Antiqua" w:hAnsi="Book Antiqua" w:cs="Book Antiqua"/>
          <w:color w:val="000000"/>
        </w:rPr>
        <w:t xml:space="preserve"> and cancer, especially CRC, </w:t>
      </w:r>
      <w:r w:rsidRPr="006D76E9">
        <w:rPr>
          <w:rFonts w:ascii="Book Antiqua" w:eastAsia="Book Antiqua" w:hAnsi="Book Antiqua" w:cs="Book Antiqua"/>
          <w:i/>
          <w:iCs/>
          <w:color w:val="000000"/>
        </w:rPr>
        <w:t>F. nucleatum</w:t>
      </w:r>
      <w:r w:rsidRPr="006D76E9">
        <w:rPr>
          <w:rFonts w:ascii="Book Antiqua" w:eastAsia="Book Antiqua" w:hAnsi="Book Antiqua" w:cs="Book Antiqua"/>
          <w:color w:val="000000"/>
        </w:rPr>
        <w:t xml:space="preserve"> is considered to selectively amplify myeloid-derived immune cells to regulate the tumor immune microenvironment</w:t>
      </w:r>
      <w:r w:rsidRPr="006D76E9">
        <w:rPr>
          <w:rFonts w:ascii="Book Antiqua" w:eastAsia="Book Antiqua" w:hAnsi="Book Antiqua" w:cs="Book Antiqua"/>
          <w:color w:val="000000"/>
          <w:vertAlign w:val="superscript"/>
        </w:rPr>
        <w:t>[23,25]</w:t>
      </w:r>
      <w:r w:rsidRPr="006D76E9">
        <w:rPr>
          <w:rFonts w:ascii="Book Antiqua" w:eastAsia="Book Antiqua" w:hAnsi="Book Antiqua" w:cs="Book Antiqua"/>
          <w:color w:val="000000"/>
        </w:rPr>
        <w:t>. The immune response mediated by myeloid cells may provide the driving force for inflammation, genotoxicity, and epigenetic changes that lead to cancer</w:t>
      </w:r>
      <w:r w:rsidRPr="006D76E9">
        <w:rPr>
          <w:rFonts w:ascii="Book Antiqua" w:eastAsia="Book Antiqua" w:hAnsi="Book Antiqua" w:cs="Book Antiqua"/>
          <w:color w:val="000000"/>
          <w:vertAlign w:val="superscript"/>
        </w:rPr>
        <w:t>[23]</w:t>
      </w:r>
      <w:r w:rsidRPr="006D76E9">
        <w:rPr>
          <w:rFonts w:ascii="Book Antiqua" w:eastAsia="Book Antiqua" w:hAnsi="Book Antiqua" w:cs="Book Antiqua"/>
          <w:color w:val="000000"/>
        </w:rPr>
        <w:t xml:space="preserve">. In addition, </w:t>
      </w:r>
      <w:r w:rsidRPr="006D76E9">
        <w:rPr>
          <w:rFonts w:ascii="Book Antiqua" w:eastAsia="Book Antiqua" w:hAnsi="Book Antiqua" w:cs="Book Antiqua"/>
          <w:i/>
          <w:iCs/>
          <w:color w:val="000000"/>
        </w:rPr>
        <w:t>F. nucleatum</w:t>
      </w:r>
      <w:r w:rsidRPr="006D76E9">
        <w:rPr>
          <w:rFonts w:ascii="Book Antiqua" w:eastAsia="Book Antiqua" w:hAnsi="Book Antiqua" w:cs="Book Antiqua"/>
          <w:color w:val="000000"/>
        </w:rPr>
        <w:t xml:space="preserve"> may promote tumor invasiveness by activating chemokines, such as CCL20, in EC tissue</w:t>
      </w:r>
      <w:r w:rsidRPr="006D76E9">
        <w:rPr>
          <w:rFonts w:ascii="Book Antiqua" w:eastAsia="Book Antiqua" w:hAnsi="Book Antiqua" w:cs="Book Antiqua"/>
          <w:color w:val="000000"/>
          <w:vertAlign w:val="superscript"/>
        </w:rPr>
        <w:t>[87]</w:t>
      </w:r>
      <w:r w:rsidRPr="006D76E9">
        <w:rPr>
          <w:rFonts w:ascii="Book Antiqua" w:eastAsia="Book Antiqua" w:hAnsi="Book Antiqua" w:cs="Book Antiqua"/>
          <w:color w:val="000000"/>
        </w:rPr>
        <w:t>. CCL20 plays a critical role in the migration of Treg</w:t>
      </w:r>
      <w:r w:rsidRPr="006D76E9">
        <w:rPr>
          <w:rFonts w:ascii="Book Antiqua" w:eastAsia="Book Antiqua" w:hAnsi="Book Antiqua" w:cs="Book Antiqua"/>
          <w:color w:val="000000"/>
          <w:vertAlign w:val="subscript"/>
        </w:rPr>
        <w:t xml:space="preserve"> </w:t>
      </w:r>
      <w:r w:rsidRPr="006D76E9">
        <w:rPr>
          <w:rFonts w:ascii="Book Antiqua" w:eastAsia="Book Antiqua" w:hAnsi="Book Antiqua" w:cs="Book Antiqua"/>
          <w:color w:val="000000"/>
        </w:rPr>
        <w:t>lymphocytes. The specific receptor of CCL20 is CCR6, which is highly expressed in immune cells (</w:t>
      </w:r>
      <w:r w:rsidRPr="006D76E9">
        <w:rPr>
          <w:rFonts w:ascii="Book Antiqua" w:eastAsia="Book Antiqua" w:hAnsi="Book Antiqua" w:cs="Book Antiqua"/>
          <w:i/>
          <w:iCs/>
          <w:color w:val="000000"/>
        </w:rPr>
        <w:t>e.g.,</w:t>
      </w:r>
      <w:r w:rsidRPr="006D76E9">
        <w:rPr>
          <w:rFonts w:ascii="Book Antiqua" w:eastAsia="Book Antiqua" w:hAnsi="Book Antiqua" w:cs="Book Antiqua"/>
          <w:color w:val="000000"/>
        </w:rPr>
        <w:t xml:space="preserve"> Treg and Th17) and epithelial tumors</w:t>
      </w:r>
      <w:r w:rsidRPr="006D76E9">
        <w:rPr>
          <w:rFonts w:ascii="Book Antiqua" w:eastAsia="Book Antiqua" w:hAnsi="Book Antiqua" w:cs="Book Antiqua"/>
          <w:color w:val="000000"/>
          <w:vertAlign w:val="superscript"/>
        </w:rPr>
        <w:t>[108]</w:t>
      </w:r>
      <w:r w:rsidRPr="006D76E9">
        <w:rPr>
          <w:rFonts w:ascii="Book Antiqua" w:eastAsia="Book Antiqua" w:hAnsi="Book Antiqua" w:cs="Book Antiqua"/>
          <w:color w:val="000000"/>
        </w:rPr>
        <w:t xml:space="preserve">. Treg cells promote </w:t>
      </w:r>
      <w:r w:rsidRPr="006D76E9">
        <w:rPr>
          <w:rFonts w:ascii="Book Antiqua" w:eastAsia="Book Antiqua" w:hAnsi="Book Antiqua" w:cs="Book Antiqua"/>
          <w:color w:val="000000"/>
        </w:rPr>
        <w:lastRenderedPageBreak/>
        <w:t>migration to tumor tissue in a CCR6-dependent manner in response to CCL20</w:t>
      </w:r>
      <w:r w:rsidRPr="006D76E9">
        <w:rPr>
          <w:rFonts w:ascii="Book Antiqua" w:eastAsia="Book Antiqua" w:hAnsi="Book Antiqua" w:cs="Book Antiqua"/>
          <w:color w:val="000000"/>
          <w:vertAlign w:val="superscript"/>
        </w:rPr>
        <w:t>[109]</w:t>
      </w:r>
      <w:r w:rsidRPr="006D76E9">
        <w:rPr>
          <w:rFonts w:ascii="Book Antiqua" w:eastAsia="Book Antiqua" w:hAnsi="Book Antiqua" w:cs="Book Antiqua"/>
          <w:color w:val="000000"/>
        </w:rPr>
        <w:t>, and the concentration of CCL20 in the tumor is positively correlated with the number of tumor-infiltrating Tregs</w:t>
      </w:r>
      <w:r w:rsidRPr="006D76E9">
        <w:rPr>
          <w:rFonts w:ascii="Book Antiqua" w:eastAsia="Book Antiqua" w:hAnsi="Book Antiqua" w:cs="Book Antiqua"/>
          <w:color w:val="000000"/>
          <w:vertAlign w:val="superscript"/>
        </w:rPr>
        <w:t>[108,110]</w:t>
      </w:r>
      <w:r w:rsidRPr="006D76E9">
        <w:rPr>
          <w:rFonts w:ascii="Book Antiqua" w:eastAsia="Book Antiqua" w:hAnsi="Book Antiqua" w:cs="Book Antiqua"/>
          <w:color w:val="000000"/>
        </w:rPr>
        <w:t>.</w:t>
      </w:r>
    </w:p>
    <w:p w14:paraId="6615EADD" w14:textId="77777777" w:rsidR="00EA6C14" w:rsidRPr="006D76E9" w:rsidRDefault="00EA6C14" w:rsidP="006D76E9">
      <w:pPr>
        <w:spacing w:line="360" w:lineRule="auto"/>
        <w:jc w:val="both"/>
        <w:rPr>
          <w:rFonts w:ascii="Book Antiqua" w:hAnsi="Book Antiqua"/>
        </w:rPr>
      </w:pPr>
    </w:p>
    <w:p w14:paraId="71E007C2"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caps/>
          <w:color w:val="000000"/>
          <w:u w:val="single"/>
        </w:rPr>
        <w:t>PANCREATIC CANCER</w:t>
      </w:r>
    </w:p>
    <w:p w14:paraId="3A9697C3"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The central position of the pancreas in the abdominal cavity and the surrounding blood vessels and lymphatic vessels promote local and distant tumor spread. The TME of pancreatic cancer is characterized by a high matrix level and low immune activity</w:t>
      </w:r>
      <w:r w:rsidRPr="006D76E9">
        <w:rPr>
          <w:rFonts w:ascii="Book Antiqua" w:eastAsia="Book Antiqua" w:hAnsi="Book Antiqua" w:cs="Book Antiqua"/>
          <w:color w:val="000000"/>
          <w:vertAlign w:val="superscript"/>
        </w:rPr>
        <w:t>[111]</w:t>
      </w:r>
      <w:r w:rsidRPr="006D76E9">
        <w:rPr>
          <w:rFonts w:ascii="Book Antiqua" w:eastAsia="Book Antiqua" w:hAnsi="Book Antiqua" w:cs="Book Antiqua"/>
          <w:color w:val="000000"/>
        </w:rPr>
        <w:t>. This has also become one of the reasons for the poor efficacy of ICIs in pancreatic cancer. Improving this immunosuppressive microenvironment has become an urgent problem to be solved. In recent years, with the deepening of the study of the microbiome and the application of high-throughput sequencing technology</w:t>
      </w:r>
      <w:r w:rsidRPr="006D76E9">
        <w:rPr>
          <w:rFonts w:ascii="Book Antiqua" w:eastAsia="Book Antiqua" w:hAnsi="Book Antiqua" w:cs="Book Antiqua"/>
          <w:color w:val="000000"/>
          <w:vertAlign w:val="superscript"/>
        </w:rPr>
        <w:t>[112]</w:t>
      </w:r>
      <w:r w:rsidRPr="006D76E9">
        <w:rPr>
          <w:rFonts w:ascii="Book Antiqua" w:eastAsia="Book Antiqua" w:hAnsi="Book Antiqua" w:cs="Book Antiqua"/>
          <w:color w:val="000000"/>
        </w:rPr>
        <w:t>, it has been found that the gut and intratumor microbiome have an important effect on pancreatic cancer</w:t>
      </w:r>
      <w:r w:rsidRPr="006D76E9">
        <w:rPr>
          <w:rFonts w:ascii="Book Antiqua" w:eastAsia="Book Antiqua" w:hAnsi="Book Antiqua" w:cs="Book Antiqua"/>
          <w:color w:val="000000"/>
          <w:vertAlign w:val="superscript"/>
        </w:rPr>
        <w:t>[113-115]</w:t>
      </w:r>
      <w:r w:rsidRPr="006D76E9">
        <w:rPr>
          <w:rFonts w:ascii="Book Antiqua" w:eastAsia="Book Antiqua" w:hAnsi="Book Antiqua" w:cs="Book Antiqua"/>
          <w:color w:val="000000"/>
        </w:rPr>
        <w:t>. This is especially true in immune-related research. The role of the IOM axis in pancreatic cancer has a dual nature. Most studies have reported the cancer-promoting effect of fungi and bacteria through the IOM axis in pancreatic ductal adenocarcinoma (PDAC).</w:t>
      </w:r>
    </w:p>
    <w:p w14:paraId="3E48D81A"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TAMs have important potential in activating tumor-specific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 cells, while the important role of the microbiome has long been neglected in research on TAMs in the TME, as well as in pancreatic cancer</w:t>
      </w:r>
      <w:r w:rsidRPr="006D76E9">
        <w:rPr>
          <w:rFonts w:ascii="Book Antiqua" w:eastAsia="Book Antiqua" w:hAnsi="Book Antiqua" w:cs="Book Antiqua"/>
          <w:color w:val="000000"/>
          <w:vertAlign w:val="superscript"/>
        </w:rPr>
        <w:t>[116-119]</w:t>
      </w:r>
      <w:r w:rsidRPr="006D76E9">
        <w:rPr>
          <w:rFonts w:ascii="Book Antiqua" w:eastAsia="Book Antiqua" w:hAnsi="Book Antiqua" w:cs="Book Antiqua"/>
          <w:color w:val="000000"/>
        </w:rPr>
        <w:t>. Pushalkar</w:t>
      </w:r>
      <w:r w:rsidRPr="006D76E9">
        <w:rPr>
          <w:rFonts w:ascii="Book Antiqua" w:eastAsia="Book Antiqua" w:hAnsi="Book Antiqua" w:cs="Book Antiqua"/>
          <w:i/>
          <w:iCs/>
          <w:color w:val="000000"/>
        </w:rPr>
        <w:t xml:space="preserve"> et al</w:t>
      </w:r>
      <w:r w:rsidRPr="006D76E9">
        <w:rPr>
          <w:rFonts w:ascii="Book Antiqua" w:eastAsia="Book Antiqua" w:hAnsi="Book Antiqua" w:cs="Book Antiqua"/>
          <w:color w:val="000000"/>
          <w:vertAlign w:val="superscript"/>
        </w:rPr>
        <w:t>[120]</w:t>
      </w:r>
      <w:r w:rsidRPr="006D76E9">
        <w:rPr>
          <w:rFonts w:ascii="Book Antiqua" w:eastAsia="Book Antiqua" w:hAnsi="Book Antiqua" w:cs="Book Antiqua"/>
          <w:color w:val="000000"/>
        </w:rPr>
        <w:t xml:space="preserve"> reported that ablation of the gut flora of mice with pancreatic cancer resulted in a decrease in immunosuppressive CD206</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M2-like TAMs with a concomitant increase in M1-like TAMs and increased expression of MHCII, CD86, TNF-α, IL-12, and IL-6. Moreover, like other gastrointestinal tumors, microbial ablation increased TLR expression in macrophages. Thus, the effect of the microbiome on PDAC through the IOM axis may be partly caused by acting on TLRs on macrophages. At the same time, their research also reported that the cell-free extract of the gut microbiome from pancreatic cancer mice can also promote the transformation of TAMs to an immunosuppressive phenotype. This suggests that the cellular components or metabolites of the microbiome located in the gut or tumor may play an important role in TAM-related reactions. Indole, a metabolite of the gut microbiome, such as </w:t>
      </w:r>
      <w:r w:rsidRPr="006D76E9">
        <w:rPr>
          <w:rFonts w:ascii="Book Antiqua" w:eastAsia="Book Antiqua" w:hAnsi="Book Antiqua" w:cs="Book Antiqua"/>
          <w:i/>
          <w:iCs/>
          <w:color w:val="000000"/>
        </w:rPr>
        <w:t>Lactobacillus murinus</w:t>
      </w:r>
      <w:r w:rsidRPr="006D76E9">
        <w:rPr>
          <w:rFonts w:ascii="Book Antiqua" w:eastAsia="Book Antiqua" w:hAnsi="Book Antiqua" w:cs="Book Antiqua"/>
          <w:color w:val="000000"/>
        </w:rPr>
        <w:t xml:space="preserve">, was found to activate the aryl hydrocarbon receptor (AhR) on </w:t>
      </w:r>
      <w:r w:rsidRPr="006D76E9">
        <w:rPr>
          <w:rFonts w:ascii="Book Antiqua" w:eastAsia="Book Antiqua" w:hAnsi="Book Antiqua" w:cs="Book Antiqua"/>
          <w:color w:val="000000"/>
        </w:rPr>
        <w:lastRenderedPageBreak/>
        <w:t>TAMs. AhR activation leads to the expression of arginase 1 and IL-10 in TAMs and suppresses the expression of IFN-γ in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 cells. Another metabolite of the gut microbiome, trimethylamine N-oxide (TMAO), is different from indole in its production, which is completely dependent on gut bacteria</w:t>
      </w:r>
      <w:r w:rsidRPr="006D76E9">
        <w:rPr>
          <w:rFonts w:ascii="Book Antiqua" w:eastAsia="Book Antiqua" w:hAnsi="Book Antiqua" w:cs="Book Antiqua"/>
          <w:color w:val="000000"/>
          <w:vertAlign w:val="superscript"/>
        </w:rPr>
        <w:t>[121]</w:t>
      </w:r>
      <w:r w:rsidRPr="006D76E9">
        <w:rPr>
          <w:rFonts w:ascii="Book Antiqua" w:eastAsia="Book Antiqua" w:hAnsi="Book Antiqua" w:cs="Book Antiqua"/>
          <w:color w:val="000000"/>
        </w:rPr>
        <w:t>. Choline is the main source of circulating TMAO. However, unlike the effect of indole, choline-supplemented mice had increased TMAO levels, accompanied by a significant reduction in PDAC burden</w:t>
      </w:r>
      <w:r w:rsidRPr="006D76E9">
        <w:rPr>
          <w:rFonts w:ascii="Book Antiqua" w:eastAsia="Book Antiqua" w:hAnsi="Book Antiqua" w:cs="Book Antiqua"/>
          <w:color w:val="000000"/>
          <w:vertAlign w:val="superscript"/>
        </w:rPr>
        <w:t>[122]</w:t>
      </w:r>
      <w:r w:rsidRPr="006D76E9">
        <w:rPr>
          <w:rFonts w:ascii="Book Antiqua" w:eastAsia="Book Antiqua" w:hAnsi="Book Antiqua" w:cs="Book Antiqua"/>
          <w:color w:val="000000"/>
        </w:rPr>
        <w:t>. Flow cytometry showed that the expression of MHCI and MHCII on TAMs was significantly increased, accompanied by a significant increase in activated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and CD4</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 cells. Further research found that TMAO directly changed TAMs into a phenotype that could support the T-cell response and reduce the burden of PDAC. However, the role of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 cells mediated by the microbiome in the gut/tumor seems not limited to the stimulation of gut microbiome metabolites. Riquelme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[12]</w:t>
      </w:r>
      <w:r w:rsidRPr="006D76E9">
        <w:rPr>
          <w:rFonts w:ascii="Book Antiqua" w:eastAsia="Book Antiqua" w:hAnsi="Book Antiqua" w:cs="Book Antiqua"/>
          <w:color w:val="000000"/>
        </w:rPr>
        <w:t xml:space="preserve"> found that patients with long-term survival had higher intratumor microbiome diversity than those with short-term survival. Moreover, PDAC tumor volume was reduced in mice that were gavaged with feces from long-term survival patients, and this effect could be eliminated by the depletion of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 cells. Although the causal relationship between the enrichment of microbial communities and tumors is still unclear, it suggests that the construction of microbial communities in the gut/tumors may be more effective than studying the role of a single strain.</w:t>
      </w:r>
    </w:p>
    <w:p w14:paraId="0B972322" w14:textId="77777777" w:rsidR="00EA6C14" w:rsidRPr="006D76E9" w:rsidRDefault="00000000" w:rsidP="006D76E9">
      <w:pPr>
        <w:spacing w:line="360" w:lineRule="auto"/>
        <w:ind w:firstLine="240"/>
        <w:jc w:val="both"/>
        <w:rPr>
          <w:rFonts w:ascii="Book Antiqua" w:hAnsi="Book Antiqua"/>
        </w:rPr>
      </w:pPr>
      <w:r w:rsidRPr="006D76E9">
        <w:rPr>
          <w:rFonts w:ascii="Book Antiqua" w:eastAsia="Book Antiqua" w:hAnsi="Book Antiqua" w:cs="Book Antiqua"/>
          <w:color w:val="000000"/>
        </w:rPr>
        <w:t>The role of IL-33 and ILC2s in pancreatic cancer is highly controversial. KRAS mutant PDAC cells can secrete IL-33 through the KRAS-MEK-ERK pathway</w:t>
      </w:r>
      <w:r w:rsidRPr="006D76E9">
        <w:rPr>
          <w:rFonts w:ascii="Book Antiqua" w:eastAsia="Book Antiqua" w:hAnsi="Book Antiqua" w:cs="Book Antiqua"/>
          <w:color w:val="000000"/>
          <w:vertAlign w:val="superscript"/>
        </w:rPr>
        <w:t>[123]</w:t>
      </w:r>
      <w:r w:rsidRPr="006D76E9">
        <w:rPr>
          <w:rFonts w:ascii="Book Antiqua" w:eastAsia="Book Antiqua" w:hAnsi="Book Antiqua" w:cs="Book Antiqua"/>
          <w:color w:val="000000"/>
        </w:rPr>
        <w:t xml:space="preserve">. Intratumor fungi and their cell-free extracts can activate dectin-1 on PDAC. The activation of dectin-1 promotes the secretion of IL-33 by PDAC cells through the Src-Syk-CARD9 pathway. This shows the important role of intratumoral fungi in mediating the secretion of PDAC cells. However, the source of IL-33 may not be limited to PDAC cells. Another study showed a different result. Sun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[124]</w:t>
      </w:r>
      <w:r w:rsidRPr="006D76E9">
        <w:rPr>
          <w:rFonts w:ascii="Book Antiqua" w:eastAsia="Book Antiqua" w:hAnsi="Book Antiqua" w:cs="Book Antiqua"/>
          <w:color w:val="000000"/>
        </w:rPr>
        <w:t xml:space="preserve"> conducted immunohistochemistry on 20 human PDAC tissues and found that pericytes and cancer-associated fibroblasts were the major cell sources of IL-33 production in PDAC tissues and promoted PDAC metastasis through the IL-33-ST2-CXCL3-CXCR2 axis, although both studies found that the expression of IL-33 in PDAC was increased. The increase in IL-33 in the TME of PDAC promotes the </w:t>
      </w:r>
      <w:r w:rsidRPr="006D76E9">
        <w:rPr>
          <w:rFonts w:ascii="Book Antiqua" w:eastAsia="Book Antiqua" w:hAnsi="Book Antiqua" w:cs="Book Antiqua"/>
          <w:color w:val="000000"/>
        </w:rPr>
        <w:lastRenderedPageBreak/>
        <w:t>infiltration of TH2 cells and ILCs in PDAC through the IL-33/ST2 axis</w:t>
      </w:r>
      <w:r w:rsidRPr="006D76E9">
        <w:rPr>
          <w:rFonts w:ascii="Book Antiqua" w:eastAsia="Book Antiqua" w:hAnsi="Book Antiqua" w:cs="Book Antiqua"/>
          <w:color w:val="000000"/>
          <w:vertAlign w:val="superscript"/>
        </w:rPr>
        <w:t>[123]</w:t>
      </w:r>
      <w:r w:rsidRPr="006D76E9">
        <w:rPr>
          <w:rFonts w:ascii="Book Antiqua" w:eastAsia="Book Antiqua" w:hAnsi="Book Antiqua" w:cs="Book Antiqua"/>
          <w:color w:val="000000"/>
        </w:rPr>
        <w:t>. These immune cells promote the tumorigenic process through their cytokine networks, leading to PDAC progression</w:t>
      </w:r>
      <w:r w:rsidRPr="006D76E9">
        <w:rPr>
          <w:rFonts w:ascii="Book Antiqua" w:eastAsia="Book Antiqua" w:hAnsi="Book Antiqua" w:cs="Book Antiqua"/>
          <w:color w:val="000000"/>
          <w:vertAlign w:val="superscript"/>
        </w:rPr>
        <w:t>[125-127]</w:t>
      </w:r>
      <w:r w:rsidRPr="006D76E9">
        <w:rPr>
          <w:rFonts w:ascii="Book Antiqua" w:eastAsia="Book Antiqua" w:hAnsi="Book Antiqua" w:cs="Book Antiqua"/>
          <w:color w:val="000000"/>
        </w:rPr>
        <w:t>. In addition to IL-33, the role of its downstream ILC2s is also controversial. The role of bipartisan politicians of ILC2s is also reflected in PDAC. ILC2s can also promote the effective infiltration of immune cells. ILC2s can inhibit the progression of PDAC tumors through the ILC2-CD103</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DC-CD8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 axis</w:t>
      </w:r>
      <w:r w:rsidRPr="006D76E9">
        <w:rPr>
          <w:rFonts w:ascii="Book Antiqua" w:eastAsia="Book Antiqua" w:hAnsi="Book Antiqua" w:cs="Book Antiqua"/>
          <w:color w:val="000000"/>
          <w:vertAlign w:val="superscript"/>
        </w:rPr>
        <w:t>[128]</w:t>
      </w:r>
      <w:r w:rsidRPr="006D76E9">
        <w:rPr>
          <w:rFonts w:ascii="Book Antiqua" w:eastAsia="Book Antiqua" w:hAnsi="Book Antiqua" w:cs="Book Antiqua"/>
          <w:color w:val="000000"/>
        </w:rPr>
        <w:t>. The level of immunity in PDAC appears to affect the effect of ILCs.</w:t>
      </w:r>
    </w:p>
    <w:p w14:paraId="402B7FFB" w14:textId="77777777" w:rsidR="00EA6C14" w:rsidRPr="006D76E9" w:rsidRDefault="00EA6C14" w:rsidP="006D76E9">
      <w:pPr>
        <w:spacing w:line="360" w:lineRule="auto"/>
        <w:jc w:val="both"/>
        <w:rPr>
          <w:rFonts w:ascii="Book Antiqua" w:hAnsi="Book Antiqua"/>
        </w:rPr>
      </w:pPr>
    </w:p>
    <w:p w14:paraId="5FD9959A"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caps/>
          <w:color w:val="000000"/>
          <w:u w:val="single"/>
        </w:rPr>
        <w:t>THE MICROBIOME AND CANCER THERAPY</w:t>
      </w:r>
    </w:p>
    <w:p w14:paraId="394D117C"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i/>
          <w:iCs/>
          <w:color w:val="000000"/>
        </w:rPr>
        <w:t>Antibiotics</w:t>
      </w:r>
    </w:p>
    <w:p w14:paraId="5CA48209"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In a retrospective clinical study, increased overall survival (OS) and progression-free survival (PFS) in patients with metastatic PDAC were associated with antibiotic use</w:t>
      </w:r>
      <w:r w:rsidRPr="006D76E9">
        <w:rPr>
          <w:rFonts w:ascii="Book Antiqua" w:eastAsia="Book Antiqua" w:hAnsi="Book Antiqua" w:cs="Book Antiqua"/>
          <w:color w:val="000000"/>
          <w:vertAlign w:val="superscript"/>
        </w:rPr>
        <w:t>[129]</w:t>
      </w:r>
      <w:r w:rsidRPr="006D76E9">
        <w:rPr>
          <w:rFonts w:ascii="Book Antiqua" w:eastAsia="Book Antiqua" w:hAnsi="Book Antiqua" w:cs="Book Antiqua"/>
          <w:color w:val="000000"/>
        </w:rPr>
        <w:t>. Several preclinical studies have found that ablation of the gut and intratumor microbiome with antibiotics in a PDAC in situ mouse model can prevent tumor progression</w:t>
      </w:r>
      <w:r w:rsidRPr="006D76E9">
        <w:rPr>
          <w:rFonts w:ascii="Book Antiqua" w:eastAsia="Book Antiqua" w:hAnsi="Book Antiqua" w:cs="Book Antiqua"/>
          <w:color w:val="000000"/>
          <w:vertAlign w:val="superscript"/>
        </w:rPr>
        <w:t>[12,120,130]</w:t>
      </w:r>
      <w:r w:rsidRPr="006D76E9">
        <w:rPr>
          <w:rFonts w:ascii="Book Antiqua" w:eastAsia="Book Antiqua" w:hAnsi="Book Antiqua" w:cs="Book Antiqua"/>
          <w:color w:val="000000"/>
        </w:rPr>
        <w:t>. In the abnormal esophagus, the use of selective antibiotics or probiotics to reverse the type II microbiome to a type I microbiome in the esophagus can reduce the risk of esophageal carcinogenesis</w:t>
      </w:r>
      <w:r w:rsidRPr="006D76E9">
        <w:rPr>
          <w:rFonts w:ascii="Book Antiqua" w:eastAsia="Book Antiqua" w:hAnsi="Book Antiqua" w:cs="Book Antiqua"/>
          <w:color w:val="000000"/>
          <w:vertAlign w:val="superscript"/>
        </w:rPr>
        <w:t>[94]</w:t>
      </w:r>
      <w:r w:rsidRPr="006D76E9">
        <w:rPr>
          <w:rFonts w:ascii="Book Antiqua" w:eastAsia="Book Antiqua" w:hAnsi="Book Antiqua" w:cs="Book Antiqua"/>
          <w:color w:val="000000"/>
        </w:rPr>
        <w:t>. However, the effect caused by this antibiotic is related to the type of tumor and the type of antibiotics. Treatment of mice carrying colon cancer xenografts with the antibiotic metronidazole was found to reduce cancer cell proliferation and tumor growth</w:t>
      </w:r>
      <w:r w:rsidRPr="006D76E9">
        <w:rPr>
          <w:rFonts w:ascii="Book Antiqua" w:eastAsia="Book Antiqua" w:hAnsi="Book Antiqua" w:cs="Book Antiqua"/>
          <w:color w:val="000000"/>
          <w:vertAlign w:val="superscript"/>
        </w:rPr>
        <w:t>[131]</w:t>
      </w:r>
      <w:r w:rsidRPr="006D76E9">
        <w:rPr>
          <w:rFonts w:ascii="Book Antiqua" w:eastAsia="Book Antiqua" w:hAnsi="Book Antiqua" w:cs="Book Antiqua"/>
          <w:color w:val="000000"/>
        </w:rPr>
        <w:t>. However, treatment with metronidazole in pancreatic cancer significantly increased the tumor load</w:t>
      </w:r>
      <w:r w:rsidRPr="006D76E9">
        <w:rPr>
          <w:rFonts w:ascii="Book Antiqua" w:eastAsia="Book Antiqua" w:hAnsi="Book Antiqua" w:cs="Book Antiqua"/>
          <w:color w:val="000000"/>
          <w:vertAlign w:val="superscript"/>
        </w:rPr>
        <w:t>[122]</w:t>
      </w:r>
      <w:r w:rsidRPr="006D76E9">
        <w:rPr>
          <w:rFonts w:ascii="Book Antiqua" w:eastAsia="Book Antiqua" w:hAnsi="Book Antiqua" w:cs="Book Antiqua"/>
          <w:color w:val="000000"/>
        </w:rPr>
        <w:t>. In pancreatic cancer, quinolone therapy is linked to the improvement of OS. Postoperative quinolone therapy may prolong the survival time of preoperative treatment and resection of pancreatic cancer</w:t>
      </w:r>
      <w:r w:rsidRPr="006D76E9">
        <w:rPr>
          <w:rFonts w:ascii="Book Antiqua" w:eastAsia="Book Antiqua" w:hAnsi="Book Antiqua" w:cs="Book Antiqua"/>
          <w:color w:val="000000"/>
          <w:vertAlign w:val="superscript"/>
        </w:rPr>
        <w:t>[132]</w:t>
      </w:r>
      <w:r w:rsidRPr="006D76E9">
        <w:rPr>
          <w:rFonts w:ascii="Book Antiqua" w:eastAsia="Book Antiqua" w:hAnsi="Book Antiqua" w:cs="Book Antiqua"/>
          <w:color w:val="000000"/>
        </w:rPr>
        <w:t>. The use of antibiotics can inhibit or kill the pathogenic microbiome in the host. However, frequent use of broad-spectrum antibiotics may interfere with the gut microbiome, leading to ecological disorders and even cancer development</w:t>
      </w:r>
      <w:r w:rsidRPr="006D76E9">
        <w:rPr>
          <w:rFonts w:ascii="Book Antiqua" w:eastAsia="Book Antiqua" w:hAnsi="Book Antiqua" w:cs="Book Antiqua"/>
          <w:color w:val="000000"/>
          <w:vertAlign w:val="superscript"/>
        </w:rPr>
        <w:t>[133]</w:t>
      </w:r>
      <w:r w:rsidRPr="006D76E9">
        <w:rPr>
          <w:rFonts w:ascii="Book Antiqua" w:eastAsia="Book Antiqua" w:hAnsi="Book Antiqua" w:cs="Book Antiqua"/>
          <w:color w:val="000000"/>
        </w:rPr>
        <w:t>.</w:t>
      </w:r>
    </w:p>
    <w:p w14:paraId="2E1D71C1" w14:textId="77777777" w:rsidR="00EA6C14" w:rsidRPr="006D76E9" w:rsidRDefault="00EA6C14" w:rsidP="006D76E9">
      <w:pPr>
        <w:spacing w:line="360" w:lineRule="auto"/>
        <w:jc w:val="both"/>
        <w:rPr>
          <w:rFonts w:ascii="Book Antiqua" w:hAnsi="Book Antiqua"/>
        </w:rPr>
      </w:pPr>
    </w:p>
    <w:p w14:paraId="3AA1D4D3"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i/>
          <w:iCs/>
          <w:color w:val="000000"/>
        </w:rPr>
        <w:t>Fecal microbiota transplantation</w:t>
      </w:r>
    </w:p>
    <w:p w14:paraId="6D6E8914" w14:textId="77777777" w:rsidR="00EA6C14" w:rsidRPr="006D76E9" w:rsidRDefault="00000000" w:rsidP="006D76E9">
      <w:pPr>
        <w:spacing w:line="360" w:lineRule="auto"/>
        <w:jc w:val="both"/>
        <w:rPr>
          <w:rFonts w:ascii="Book Antiqua" w:hAnsi="Book Antiqua"/>
        </w:rPr>
      </w:pPr>
      <w:bookmarkStart w:id="1" w:name="_Hlk132287397"/>
      <w:r w:rsidRPr="006D76E9">
        <w:rPr>
          <w:rFonts w:ascii="Book Antiqua" w:eastAsia="Book Antiqua" w:hAnsi="Book Antiqua" w:cs="Book Antiqua"/>
          <w:color w:val="000000"/>
        </w:rPr>
        <w:t>Fecal microbiota transplantation</w:t>
      </w:r>
      <w:bookmarkEnd w:id="1"/>
      <w:r w:rsidRPr="006D76E9">
        <w:rPr>
          <w:rFonts w:ascii="Book Antiqua" w:eastAsia="Book Antiqua" w:hAnsi="Book Antiqua" w:cs="Book Antiqua"/>
          <w:color w:val="000000"/>
        </w:rPr>
        <w:t xml:space="preserve"> (FMT) is a method that transplants the entire gut microbiota from a healthy donor into the patient’s gut to correct gut microbial </w:t>
      </w:r>
      <w:r w:rsidRPr="006D76E9">
        <w:rPr>
          <w:rFonts w:ascii="Book Antiqua" w:eastAsia="Book Antiqua" w:hAnsi="Book Antiqua" w:cs="Book Antiqua"/>
          <w:color w:val="000000"/>
        </w:rPr>
        <w:lastRenderedPageBreak/>
        <w:t>abnormalities and reconstruct the structure and function of normal gut microbiota</w:t>
      </w:r>
      <w:r w:rsidRPr="006D76E9">
        <w:rPr>
          <w:rFonts w:ascii="Book Antiqua" w:eastAsia="Book Antiqua" w:hAnsi="Book Antiqua" w:cs="Book Antiqua"/>
          <w:color w:val="000000"/>
          <w:vertAlign w:val="superscript"/>
        </w:rPr>
        <w:t>[134]</w:t>
      </w:r>
      <w:r w:rsidRPr="006D76E9">
        <w:rPr>
          <w:rFonts w:ascii="Book Antiqua" w:eastAsia="Book Antiqua" w:hAnsi="Book Antiqua" w:cs="Book Antiqua"/>
          <w:color w:val="000000"/>
        </w:rPr>
        <w:t>. Metagenomic analysis showed that FMT significantly increased the abundance of potentially beneficial species</w:t>
      </w:r>
      <w:r w:rsidRPr="006D76E9">
        <w:rPr>
          <w:rFonts w:ascii="Book Antiqua" w:eastAsia="Book Antiqua" w:hAnsi="Book Antiqua" w:cs="Book Antiqua"/>
          <w:color w:val="000000"/>
          <w:vertAlign w:val="superscript"/>
        </w:rPr>
        <w:t>[135]</w:t>
      </w:r>
      <w:r w:rsidRPr="006D76E9">
        <w:rPr>
          <w:rFonts w:ascii="Book Antiqua" w:eastAsia="Book Antiqua" w:hAnsi="Book Antiqua" w:cs="Book Antiqua"/>
          <w:color w:val="000000"/>
        </w:rPr>
        <w:t xml:space="preserve">. The microbiome remodeling induced by FMT may be related to an improved tumor immune microenvironment. Riquelme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[12]</w:t>
      </w:r>
      <w:r w:rsidRPr="006D76E9">
        <w:rPr>
          <w:rFonts w:ascii="Book Antiqua" w:eastAsia="Book Antiqua" w:hAnsi="Book Antiqua" w:cs="Book Antiqua"/>
          <w:color w:val="000000"/>
        </w:rPr>
        <w:t xml:space="preserve"> concluded that compared with short-term PDAC survivors or healthy controls, PDAC tumor-bearing mice transplanted with the fecal microbiome from long-term survivors of PDAC had antitumor immunity. The bacteria found in the tumor transferred from the intestinal tract to the pancreas, affecting the composition of the tumor microbiome and antitumor immunity in the pancreas. Rosshart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[136]</w:t>
      </w:r>
      <w:r w:rsidRPr="006D76E9">
        <w:rPr>
          <w:rFonts w:ascii="Book Antiqua" w:eastAsia="Book Antiqua" w:hAnsi="Book Antiqua" w:cs="Book Antiqua"/>
          <w:color w:val="000000"/>
        </w:rPr>
        <w:t xml:space="preserve"> reported that FMT enhanced host resistance to mutagen/inflammation-induced colorectal tumorigenesis. The beneficial role of FMT in the treatment of diseases has been confirmed, but it has not been widely studied in gastrointestinal tumors.</w:t>
      </w:r>
    </w:p>
    <w:p w14:paraId="448DA9B8" w14:textId="77777777" w:rsidR="00EA6C14" w:rsidRPr="006D76E9" w:rsidRDefault="00EA6C14" w:rsidP="006D76E9">
      <w:pPr>
        <w:spacing w:line="360" w:lineRule="auto"/>
        <w:jc w:val="both"/>
        <w:rPr>
          <w:rFonts w:ascii="Book Antiqua" w:hAnsi="Book Antiqua"/>
        </w:rPr>
      </w:pPr>
    </w:p>
    <w:p w14:paraId="09B4CF97"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i/>
          <w:iCs/>
          <w:color w:val="000000"/>
        </w:rPr>
        <w:t>Probiotics</w:t>
      </w:r>
    </w:p>
    <w:p w14:paraId="788C7BDD"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Probiotics can alter the composition of the gut microbiome and have been shown to inhibit tumor development by downregulating the levels of LPS, inflammatory factors, and chemokines</w:t>
      </w:r>
      <w:r w:rsidRPr="006D76E9">
        <w:rPr>
          <w:rFonts w:ascii="Book Antiqua" w:eastAsia="Book Antiqua" w:hAnsi="Book Antiqua" w:cs="Book Antiqua"/>
          <w:color w:val="000000"/>
          <w:vertAlign w:val="superscript"/>
        </w:rPr>
        <w:t>[137]</w:t>
      </w:r>
      <w:r w:rsidRPr="006D76E9">
        <w:rPr>
          <w:rFonts w:ascii="Book Antiqua" w:eastAsia="Book Antiqua" w:hAnsi="Book Antiqua" w:cs="Book Antiqua"/>
          <w:color w:val="000000"/>
        </w:rPr>
        <w:t>. Various studies have found that supplementation with probiotics that produce SCFAs can inhibit the development of tumors</w:t>
      </w:r>
      <w:r w:rsidRPr="006D76E9">
        <w:rPr>
          <w:rFonts w:ascii="Book Antiqua" w:eastAsia="Book Antiqua" w:hAnsi="Book Antiqua" w:cs="Book Antiqua"/>
          <w:color w:val="000000"/>
          <w:vertAlign w:val="superscript"/>
        </w:rPr>
        <w:t>[51,52]</w:t>
      </w:r>
      <w:r w:rsidRPr="006D76E9">
        <w:rPr>
          <w:rFonts w:ascii="Book Antiqua" w:eastAsia="Book Antiqua" w:hAnsi="Book Antiqua" w:cs="Book Antiqua"/>
          <w:color w:val="000000"/>
        </w:rPr>
        <w:t xml:space="preserve">. For example, both </w:t>
      </w:r>
      <w:r w:rsidRPr="006D76E9">
        <w:rPr>
          <w:rFonts w:ascii="Book Antiqua" w:eastAsia="Book Antiqua" w:hAnsi="Book Antiqua" w:cs="Book Antiqua"/>
          <w:i/>
          <w:iCs/>
          <w:color w:val="000000"/>
        </w:rPr>
        <w:t xml:space="preserve">Lactobacillus coryniformis </w:t>
      </w:r>
      <w:r w:rsidRPr="006D76E9">
        <w:rPr>
          <w:rFonts w:ascii="Book Antiqua" w:eastAsia="Book Antiqua" w:hAnsi="Book Antiqua" w:cs="Book Antiqua"/>
          <w:color w:val="000000"/>
        </w:rPr>
        <w:t xml:space="preserve">MXJ32 and </w:t>
      </w:r>
      <w:r w:rsidRPr="006D76E9">
        <w:rPr>
          <w:rFonts w:ascii="Book Antiqua" w:eastAsia="Book Antiqua" w:hAnsi="Book Antiqua" w:cs="Book Antiqua"/>
          <w:i/>
          <w:iCs/>
          <w:color w:val="000000"/>
        </w:rPr>
        <w:t>Lacticaseibacillus rhamnosus</w:t>
      </w:r>
      <w:r w:rsidRPr="006D76E9">
        <w:rPr>
          <w:rFonts w:ascii="Book Antiqua" w:eastAsia="Book Antiqua" w:hAnsi="Book Antiqua" w:cs="Book Antiqua"/>
          <w:color w:val="000000"/>
        </w:rPr>
        <w:t xml:space="preserve"> LS8 can reduce intestinal inflammation by downregulating the expression of inflammatory cytokines (</w:t>
      </w:r>
      <w:r w:rsidRPr="006D76E9">
        <w:rPr>
          <w:rFonts w:ascii="Book Antiqua" w:eastAsia="Book Antiqua" w:hAnsi="Book Antiqua" w:cs="Book Antiqua"/>
          <w:i/>
          <w:iCs/>
          <w:color w:val="000000"/>
        </w:rPr>
        <w:t>e.g.,</w:t>
      </w:r>
      <w:r w:rsidRPr="006D76E9">
        <w:rPr>
          <w:rFonts w:ascii="Book Antiqua" w:eastAsia="Book Antiqua" w:hAnsi="Book Antiqua" w:cs="Book Antiqua"/>
          <w:color w:val="000000"/>
        </w:rPr>
        <w:t xml:space="preserve"> TNF-α, IL-1β, IL-6, IL-γ, and IL-17a) and chemokines (</w:t>
      </w:r>
      <w:r w:rsidRPr="006D76E9">
        <w:rPr>
          <w:rFonts w:ascii="Book Antiqua" w:eastAsia="Book Antiqua" w:hAnsi="Book Antiqua" w:cs="Book Antiqua"/>
          <w:i/>
          <w:iCs/>
          <w:color w:val="000000"/>
        </w:rPr>
        <w:t>e.g.,</w:t>
      </w:r>
      <w:r w:rsidRPr="006D76E9">
        <w:rPr>
          <w:rFonts w:ascii="Book Antiqua" w:eastAsia="Book Antiqua" w:hAnsi="Book Antiqua" w:cs="Book Antiqua"/>
          <w:color w:val="000000"/>
        </w:rPr>
        <w:t xml:space="preserve"> CXCL1, CXCL2, CXCL3, CXCL5, and CCL7) and effectively improve colitis-associated CRC</w:t>
      </w:r>
      <w:r w:rsidRPr="006D76E9">
        <w:rPr>
          <w:rFonts w:ascii="Book Antiqua" w:eastAsia="Book Antiqua" w:hAnsi="Book Antiqua" w:cs="Book Antiqua"/>
          <w:color w:val="000000"/>
          <w:vertAlign w:val="superscript"/>
        </w:rPr>
        <w:t>[138,139]</w:t>
      </w:r>
      <w:r w:rsidRPr="006D76E9">
        <w:rPr>
          <w:rFonts w:ascii="Book Antiqua" w:eastAsia="Book Antiqua" w:hAnsi="Book Antiqua" w:cs="Book Antiqua"/>
          <w:color w:val="000000"/>
        </w:rPr>
        <w:t xml:space="preserve">. However, the effects of these two probiotics on the mechanism of regulating the gut microbiome and specific immune response are not clear. In the study of Heydari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[140]</w:t>
      </w:r>
      <w:r w:rsidRPr="006D76E9">
        <w:rPr>
          <w:rFonts w:ascii="Book Antiqua" w:eastAsia="Book Antiqua" w:hAnsi="Book Antiqua" w:cs="Book Antiqua"/>
          <w:color w:val="000000"/>
        </w:rPr>
        <w:t xml:space="preserve">, which uses an animal colon cancer model, treatment with probiotics suppressed the increase in miRNA expression and decreased the level of oncogenes, and such treatment was considered beneficial for colon cancer treatment. </w:t>
      </w:r>
      <w:r w:rsidRPr="006D76E9">
        <w:rPr>
          <w:rFonts w:ascii="Book Antiqua" w:eastAsia="Book Antiqua" w:hAnsi="Book Antiqua" w:cs="Book Antiqua"/>
          <w:i/>
          <w:iCs/>
          <w:color w:val="000000"/>
        </w:rPr>
        <w:t xml:space="preserve">Lactobacillus brevis </w:t>
      </w:r>
      <w:r w:rsidRPr="006D76E9">
        <w:rPr>
          <w:rFonts w:ascii="Book Antiqua" w:eastAsia="Book Antiqua" w:hAnsi="Book Antiqua" w:cs="Book Antiqua"/>
          <w:color w:val="000000"/>
        </w:rPr>
        <w:t xml:space="preserve">SBL8803-derived polyphosphate leads to apoptosis of CRC cells by activating extracellular signal-regulated kinase signal transduction. Heptelidic acid, a metabolite of the probiotic </w:t>
      </w:r>
      <w:r w:rsidRPr="006D76E9">
        <w:rPr>
          <w:rFonts w:ascii="Book Antiqua" w:eastAsia="Book Antiqua" w:hAnsi="Book Antiqua" w:cs="Book Antiqua"/>
          <w:i/>
          <w:iCs/>
          <w:color w:val="000000"/>
        </w:rPr>
        <w:t>Aspergillus oryzae</w:t>
      </w:r>
      <w:r w:rsidRPr="006D76E9">
        <w:rPr>
          <w:rFonts w:ascii="Book Antiqua" w:eastAsia="Book Antiqua" w:hAnsi="Book Antiqua" w:cs="Book Antiqua"/>
          <w:color w:val="000000"/>
        </w:rPr>
        <w:t xml:space="preserve">, passes through the gut mucosa to reach the pancreas and induces apoptosis in pancreatic cancer cells by </w:t>
      </w:r>
      <w:r w:rsidRPr="006D76E9">
        <w:rPr>
          <w:rFonts w:ascii="Book Antiqua" w:eastAsia="Book Antiqua" w:hAnsi="Book Antiqua" w:cs="Book Antiqua"/>
          <w:color w:val="000000"/>
        </w:rPr>
        <w:lastRenderedPageBreak/>
        <w:t>activating the p38MAPK signaling pathway</w:t>
      </w:r>
      <w:r w:rsidRPr="006D76E9">
        <w:rPr>
          <w:rFonts w:ascii="Book Antiqua" w:eastAsia="Book Antiqua" w:hAnsi="Book Antiqua" w:cs="Book Antiqua"/>
          <w:color w:val="000000"/>
          <w:vertAlign w:val="superscript"/>
        </w:rPr>
        <w:t>[141]</w:t>
      </w:r>
      <w:r w:rsidRPr="006D76E9">
        <w:rPr>
          <w:rFonts w:ascii="Book Antiqua" w:eastAsia="Book Antiqua" w:hAnsi="Book Antiqua" w:cs="Book Antiqua"/>
          <w:color w:val="000000"/>
        </w:rPr>
        <w:t>. Although probiotic supplements may alter the structure of the microbiome and regulate inflammation to prevent cancer</w:t>
      </w:r>
      <w:r w:rsidRPr="006D76E9">
        <w:rPr>
          <w:rFonts w:ascii="Book Antiqua" w:eastAsia="Book Antiqua" w:hAnsi="Book Antiqua" w:cs="Book Antiqua"/>
          <w:color w:val="000000"/>
          <w:vertAlign w:val="superscript"/>
        </w:rPr>
        <w:t>[142]</w:t>
      </w:r>
      <w:r w:rsidRPr="006D76E9">
        <w:rPr>
          <w:rFonts w:ascii="Book Antiqua" w:eastAsia="Book Antiqua" w:hAnsi="Book Antiqua" w:cs="Book Antiqua"/>
          <w:color w:val="000000"/>
        </w:rPr>
        <w:t>, probiotics may adversely affect the reconstruction of gut mucosal host-microbiome ecosystems after antibiotic treatment</w:t>
      </w:r>
      <w:r w:rsidRPr="006D76E9">
        <w:rPr>
          <w:rFonts w:ascii="Book Antiqua" w:eastAsia="Book Antiqua" w:hAnsi="Book Antiqua" w:cs="Book Antiqua"/>
          <w:color w:val="000000"/>
          <w:vertAlign w:val="superscript"/>
        </w:rPr>
        <w:t>[143]</w:t>
      </w:r>
      <w:r w:rsidRPr="006D76E9">
        <w:rPr>
          <w:rFonts w:ascii="Book Antiqua" w:eastAsia="Book Antiqua" w:hAnsi="Book Antiqua" w:cs="Book Antiqua"/>
          <w:color w:val="000000"/>
        </w:rPr>
        <w:t>. Therefore, probiotic therapy may be a promising intervention method</w:t>
      </w:r>
      <w:r w:rsidRPr="006D76E9">
        <w:rPr>
          <w:rFonts w:ascii="Book Antiqua" w:eastAsia="Book Antiqua" w:hAnsi="Book Antiqua" w:cs="Book Antiqua"/>
          <w:color w:val="000000"/>
          <w:vertAlign w:val="superscript"/>
        </w:rPr>
        <w:t>[138]</w:t>
      </w:r>
      <w:r w:rsidRPr="006D76E9">
        <w:rPr>
          <w:rFonts w:ascii="Book Antiqua" w:eastAsia="Book Antiqua" w:hAnsi="Book Antiqua" w:cs="Book Antiqua"/>
          <w:color w:val="000000"/>
        </w:rPr>
        <w:t>, but many problems urgently require further research.</w:t>
      </w:r>
    </w:p>
    <w:p w14:paraId="4078CD57" w14:textId="77777777" w:rsidR="00EA6C14" w:rsidRPr="006D76E9" w:rsidRDefault="00EA6C14" w:rsidP="006D76E9">
      <w:pPr>
        <w:spacing w:line="360" w:lineRule="auto"/>
        <w:jc w:val="both"/>
        <w:rPr>
          <w:rFonts w:ascii="Book Antiqua" w:hAnsi="Book Antiqua"/>
        </w:rPr>
      </w:pPr>
    </w:p>
    <w:p w14:paraId="756A466A"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i/>
          <w:iCs/>
          <w:color w:val="000000"/>
        </w:rPr>
        <w:t>Immunotherapy</w:t>
      </w:r>
    </w:p>
    <w:p w14:paraId="091C391D"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The use of ICIs has made remarkable progress in the treatment of many cancers, among which the most widely used ICIs are monoclonal antibodies targeting programmed cell death protein 1 (PD-1) and its ligand PD-L1</w:t>
      </w:r>
      <w:r w:rsidRPr="006D76E9">
        <w:rPr>
          <w:rFonts w:ascii="Book Antiqua" w:eastAsia="Book Antiqua" w:hAnsi="Book Antiqua" w:cs="Book Antiqua"/>
          <w:color w:val="000000"/>
          <w:vertAlign w:val="superscript"/>
        </w:rPr>
        <w:t>[144]</w:t>
      </w:r>
      <w:r w:rsidRPr="006D76E9">
        <w:rPr>
          <w:rFonts w:ascii="Book Antiqua" w:eastAsia="Book Antiqua" w:hAnsi="Book Antiqua" w:cs="Book Antiqua"/>
          <w:color w:val="000000"/>
        </w:rPr>
        <w:t>. Although immunotherapy based on anti-PD-1 has a limited response in CRC patients, a growing body of research supports the important role of the gut microbiome in the immune system. The gut microbiome seems to influence the expression of PD-1/PD-L1 indirectly through systemic or locally mediated immune function, thus affecting the efficacy of anti-PD-1 and anti-PD-L1 therapy</w:t>
      </w:r>
      <w:r w:rsidRPr="006D76E9">
        <w:rPr>
          <w:rFonts w:ascii="Book Antiqua" w:eastAsia="Book Antiqua" w:hAnsi="Book Antiqua" w:cs="Book Antiqua"/>
          <w:color w:val="000000"/>
          <w:vertAlign w:val="superscript"/>
        </w:rPr>
        <w:t>[134]</w:t>
      </w:r>
      <w:r w:rsidRPr="006D76E9">
        <w:rPr>
          <w:rFonts w:ascii="Book Antiqua" w:eastAsia="Book Antiqua" w:hAnsi="Book Antiqua" w:cs="Book Antiqua"/>
          <w:color w:val="000000"/>
        </w:rPr>
        <w:t>. The mechanisms by which the gut microbiome improves the efficacy of anti-PD-1 are as follows</w:t>
      </w:r>
      <w:r w:rsidRPr="006D76E9">
        <w:rPr>
          <w:rFonts w:ascii="Book Antiqua" w:eastAsia="Book Antiqua" w:hAnsi="Book Antiqua" w:cs="Book Antiqua"/>
          <w:color w:val="000000"/>
          <w:vertAlign w:val="superscript"/>
        </w:rPr>
        <w:t>[145-148]</w:t>
      </w:r>
      <w:r w:rsidRPr="006D76E9">
        <w:rPr>
          <w:rFonts w:ascii="Book Antiqua" w:eastAsia="Book Antiqua" w:hAnsi="Book Antiqua" w:cs="Book Antiqua"/>
          <w:color w:val="000000"/>
        </w:rPr>
        <w:t>: (1) An increase in beneficial bacteria; (2) Enhancement of the function of DCs; (3) An increase in antitumor CD8</w:t>
      </w:r>
      <w:r w:rsidRPr="006D76E9">
        <w:rPr>
          <w:rFonts w:ascii="Book Antiqua" w:eastAsia="Book Antiqua" w:hAnsi="Book Antiqua" w:cs="Book Antiqua"/>
          <w:color w:val="000000"/>
          <w:vertAlign w:val="superscript"/>
        </w:rPr>
        <w:t>+</w:t>
      </w:r>
      <w:r w:rsidRPr="006D76E9">
        <w:rPr>
          <w:rFonts w:ascii="Book Antiqua" w:eastAsia="Book Antiqua" w:hAnsi="Book Antiqua" w:cs="Book Antiqua"/>
          <w:color w:val="000000"/>
        </w:rPr>
        <w:t xml:space="preserve"> T-cell activity; and (4) Promotion of T-cell tumor infiltration. Several studies have reported that oral combinations of specific symbiotic bacteria and anti-PD-1/PD-L1 antibodies almost eliminated tumor growth</w:t>
      </w:r>
      <w:r w:rsidRPr="006D76E9">
        <w:rPr>
          <w:rFonts w:ascii="Book Antiqua" w:eastAsia="Book Antiqua" w:hAnsi="Book Antiqua" w:cs="Book Antiqua"/>
          <w:color w:val="000000"/>
          <w:vertAlign w:val="superscript"/>
        </w:rPr>
        <w:t>[145,149]</w:t>
      </w:r>
      <w:r w:rsidRPr="006D76E9">
        <w:rPr>
          <w:rFonts w:ascii="Book Antiqua" w:eastAsia="Book Antiqua" w:hAnsi="Book Antiqua" w:cs="Book Antiqua"/>
          <w:color w:val="000000"/>
        </w:rPr>
        <w:t xml:space="preserve">. In a mouse cancer model, oral live </w:t>
      </w:r>
      <w:r w:rsidRPr="006D76E9">
        <w:rPr>
          <w:rFonts w:ascii="Book Antiqua" w:eastAsia="Book Antiqua" w:hAnsi="Book Antiqua" w:cs="Book Antiqua"/>
          <w:i/>
          <w:iCs/>
          <w:color w:val="000000"/>
        </w:rPr>
        <w:t>Lactobacillus rhamnosus</w:t>
      </w:r>
      <w:r w:rsidRPr="006D76E9">
        <w:rPr>
          <w:rFonts w:ascii="Book Antiqua" w:eastAsia="Book Antiqua" w:hAnsi="Book Antiqua" w:cs="Book Antiqua"/>
          <w:color w:val="000000"/>
        </w:rPr>
        <w:t xml:space="preserve"> GG enhanced the antitumor activity of anti-PD-1 immunotherapy by increasing tumor-infiltrating DCs and T cells and significantly inhibited tumor growth</w:t>
      </w:r>
      <w:r w:rsidRPr="006D76E9">
        <w:rPr>
          <w:rFonts w:ascii="Book Antiqua" w:eastAsia="Book Antiqua" w:hAnsi="Book Antiqua" w:cs="Book Antiqua"/>
          <w:color w:val="000000"/>
          <w:vertAlign w:val="superscript"/>
        </w:rPr>
        <w:t>[146]</w:t>
      </w:r>
      <w:r w:rsidRPr="006D76E9">
        <w:rPr>
          <w:rFonts w:ascii="Book Antiqua" w:eastAsia="Book Antiqua" w:hAnsi="Book Antiqua" w:cs="Book Antiqua"/>
          <w:color w:val="000000"/>
        </w:rPr>
        <w:t>.</w:t>
      </w:r>
    </w:p>
    <w:p w14:paraId="1AC7B087" w14:textId="77777777" w:rsidR="00EA6C14" w:rsidRPr="006D76E9" w:rsidRDefault="00EA6C14" w:rsidP="006D76E9">
      <w:pPr>
        <w:spacing w:line="360" w:lineRule="auto"/>
        <w:jc w:val="both"/>
        <w:rPr>
          <w:rFonts w:ascii="Book Antiqua" w:hAnsi="Book Antiqua"/>
        </w:rPr>
      </w:pPr>
    </w:p>
    <w:p w14:paraId="79CBFE36"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i/>
          <w:iCs/>
          <w:color w:val="000000"/>
        </w:rPr>
        <w:t>Antibiotics and immunotherapy</w:t>
      </w:r>
    </w:p>
    <w:p w14:paraId="21E44F49"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There is growing evidence that the gut microbiome can influence immunotherapy responses in patients treated with ICIs</w:t>
      </w:r>
      <w:r w:rsidRPr="006D76E9">
        <w:rPr>
          <w:rFonts w:ascii="Book Antiqua" w:eastAsia="Book Antiqua" w:hAnsi="Book Antiqua" w:cs="Book Antiqua"/>
          <w:color w:val="000000"/>
          <w:vertAlign w:val="superscript"/>
        </w:rPr>
        <w:t>[61,62,134]</w:t>
      </w:r>
      <w:r w:rsidRPr="006D76E9">
        <w:rPr>
          <w:rFonts w:ascii="Book Antiqua" w:eastAsia="Book Antiqua" w:hAnsi="Book Antiqua" w:cs="Book Antiqua"/>
          <w:color w:val="000000"/>
        </w:rPr>
        <w:t>. Preclinical experiments in mice showed that the use of antibiotics could decrease the efficacy of ICIs</w:t>
      </w:r>
      <w:r w:rsidRPr="006D76E9">
        <w:rPr>
          <w:rFonts w:ascii="Book Antiqua" w:eastAsia="Book Antiqua" w:hAnsi="Book Antiqua" w:cs="Book Antiqua"/>
          <w:color w:val="000000"/>
          <w:vertAlign w:val="superscript"/>
        </w:rPr>
        <w:t>[144]</w:t>
      </w:r>
      <w:r w:rsidRPr="006D76E9">
        <w:rPr>
          <w:rFonts w:ascii="Book Antiqua" w:eastAsia="Book Antiqua" w:hAnsi="Book Antiqua" w:cs="Book Antiqua"/>
          <w:color w:val="000000"/>
        </w:rPr>
        <w:t>. In a meta-analysis enrolling 2740 cancer patients, antibiotic use significantly reduced OS and PFS in patients treated with ICIs</w:t>
      </w:r>
      <w:r w:rsidRPr="006D76E9">
        <w:rPr>
          <w:rFonts w:ascii="Book Antiqua" w:eastAsia="Book Antiqua" w:hAnsi="Book Antiqua" w:cs="Book Antiqua"/>
          <w:color w:val="000000"/>
          <w:vertAlign w:val="superscript"/>
        </w:rPr>
        <w:t>[150]</w:t>
      </w:r>
      <w:r w:rsidRPr="006D76E9">
        <w:rPr>
          <w:rFonts w:ascii="Book Antiqua" w:eastAsia="Book Antiqua" w:hAnsi="Book Antiqua" w:cs="Book Antiqua"/>
          <w:color w:val="000000"/>
        </w:rPr>
        <w:t xml:space="preserve">. But, In a study on pancreatic cancer, researchers discovered that by using broad-spectrum antibiotics to eliminate gut microbiota, they could trigger </w:t>
      </w:r>
      <w:r w:rsidRPr="006D76E9">
        <w:rPr>
          <w:rFonts w:ascii="Book Antiqua" w:eastAsia="Book Antiqua" w:hAnsi="Book Antiqua" w:cs="Book Antiqua"/>
          <w:color w:val="000000"/>
        </w:rPr>
        <w:lastRenderedPageBreak/>
        <w:t>immunogenic reprogramming within the TME. This made treatment with ICIs more effective by increasing the expression of PD-1</w:t>
      </w:r>
      <w:r w:rsidRPr="006D76E9">
        <w:rPr>
          <w:rFonts w:ascii="Book Antiqua" w:eastAsia="Book Antiqua" w:hAnsi="Book Antiqua" w:cs="Book Antiqua"/>
          <w:color w:val="000000"/>
          <w:vertAlign w:val="superscript"/>
        </w:rPr>
        <w:t>[120]</w:t>
      </w:r>
      <w:r w:rsidRPr="006D76E9">
        <w:rPr>
          <w:rFonts w:ascii="Book Antiqua" w:eastAsia="Book Antiqua" w:hAnsi="Book Antiqua" w:cs="Book Antiqua"/>
          <w:color w:val="000000"/>
        </w:rPr>
        <w:t>. Thus, whether the use of antibiotics can improve the efficacy of ICIs is controversial. At present, some meta-analyses suggest that antibiotic administration may be associated with poor prognosis of tumor patients receiving ICIs</w:t>
      </w:r>
      <w:r w:rsidRPr="006D76E9">
        <w:rPr>
          <w:rFonts w:ascii="Book Antiqua" w:eastAsia="Book Antiqua" w:hAnsi="Book Antiqua" w:cs="Book Antiqua"/>
          <w:color w:val="000000"/>
          <w:vertAlign w:val="superscript"/>
        </w:rPr>
        <w:t>[151,152]</w:t>
      </w:r>
      <w:r w:rsidRPr="006D76E9">
        <w:rPr>
          <w:rFonts w:ascii="Book Antiqua" w:eastAsia="Book Antiqua" w:hAnsi="Book Antiqua" w:cs="Book Antiqua"/>
          <w:color w:val="000000"/>
        </w:rPr>
        <w:t>. However, these studies focused on lung cancer, renal cell carcinoma, urothelial carcinoma, and melanoma</w:t>
      </w:r>
      <w:r w:rsidRPr="006D76E9">
        <w:rPr>
          <w:rFonts w:ascii="Book Antiqua" w:eastAsia="Book Antiqua" w:hAnsi="Book Antiqua" w:cs="Book Antiqua"/>
          <w:color w:val="000000"/>
          <w:vertAlign w:val="superscript"/>
        </w:rPr>
        <w:t>[151]</w:t>
      </w:r>
      <w:r w:rsidRPr="006D76E9">
        <w:rPr>
          <w:rFonts w:ascii="Book Antiqua" w:eastAsia="Book Antiqua" w:hAnsi="Book Antiqua" w:cs="Book Antiqua"/>
          <w:color w:val="000000"/>
        </w:rPr>
        <w:t>. Research on gastrointestinal malignancies is still insufficient. When CRC cells were implanted into germ-free or specific pathogen-free mice, broad-spectrum antibiotics reduced their ICI efficacy</w:t>
      </w:r>
      <w:r w:rsidRPr="006D76E9">
        <w:rPr>
          <w:rFonts w:ascii="Book Antiqua" w:eastAsia="Book Antiqua" w:hAnsi="Book Antiqua" w:cs="Book Antiqua"/>
          <w:color w:val="000000"/>
          <w:vertAlign w:val="superscript"/>
        </w:rPr>
        <w:t>[153]</w:t>
      </w:r>
      <w:r w:rsidRPr="006D76E9">
        <w:rPr>
          <w:rFonts w:ascii="Book Antiqua" w:eastAsia="Book Antiqua" w:hAnsi="Book Antiqua" w:cs="Book Antiqua"/>
          <w:color w:val="000000"/>
        </w:rPr>
        <w:t xml:space="preserve">. In a mouse model,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infection partially blocked the activity of ICIs and reduced the effect of tumor immunotherapy</w:t>
      </w:r>
      <w:r w:rsidRPr="006D76E9">
        <w:rPr>
          <w:rFonts w:ascii="Book Antiqua" w:eastAsia="Book Antiqua" w:hAnsi="Book Antiqua" w:cs="Book Antiqua"/>
          <w:color w:val="000000"/>
          <w:vertAlign w:val="superscript"/>
        </w:rPr>
        <w:t>[61]</w:t>
      </w:r>
      <w:r w:rsidRPr="006D76E9">
        <w:rPr>
          <w:rFonts w:ascii="Book Antiqua" w:eastAsia="Book Antiqua" w:hAnsi="Book Antiqua" w:cs="Book Antiqua"/>
          <w:color w:val="000000"/>
        </w:rPr>
        <w:t xml:space="preserve">. However, eradication of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infection through antibiotic therapy did not restore the decreased response of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-induced cancer to immunotherapy. Therefore, the administration of antibiotics to cure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rPr>
        <w:t xml:space="preserve"> infection is not a good choice to improve the efficacy of cancer immunotherapy. Han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[154]</w:t>
      </w:r>
      <w:r w:rsidRPr="006D76E9">
        <w:rPr>
          <w:rFonts w:ascii="Book Antiqua" w:eastAsia="Book Antiqua" w:hAnsi="Book Antiqua" w:cs="Book Antiqua"/>
          <w:color w:val="000000"/>
        </w:rPr>
        <w:t xml:space="preserve"> recently demonstrated that antibiotic-induced microbiome disorders enhanced the antitumor efficacy of γ-δ T cells during immunotherapy in a mouse model of hepatocellular carcinoma. γ-δ T cells can generate immune responses to a wide range of antigens. They are believed to serve as a bridge between innate and adaptive immune responses</w:t>
      </w:r>
      <w:r w:rsidRPr="006D76E9">
        <w:rPr>
          <w:rFonts w:ascii="Book Antiqua" w:eastAsia="Book Antiqua" w:hAnsi="Book Antiqua" w:cs="Book Antiqua"/>
          <w:color w:val="000000"/>
          <w:vertAlign w:val="superscript"/>
        </w:rPr>
        <w:t>[7]</w:t>
      </w:r>
      <w:r w:rsidRPr="006D76E9">
        <w:rPr>
          <w:rFonts w:ascii="Book Antiqua" w:eastAsia="Book Antiqua" w:hAnsi="Book Antiqua" w:cs="Book Antiqua"/>
          <w:color w:val="000000"/>
        </w:rPr>
        <w:t>. γ-δ T cells can also infiltrate GC, pancreatic cancer, and colon cancer</w:t>
      </w:r>
      <w:r w:rsidRPr="006D76E9">
        <w:rPr>
          <w:rFonts w:ascii="Book Antiqua" w:eastAsia="Book Antiqua" w:hAnsi="Book Antiqua" w:cs="Book Antiqua"/>
          <w:color w:val="000000"/>
          <w:vertAlign w:val="superscript"/>
        </w:rPr>
        <w:t>[155-157]</w:t>
      </w:r>
      <w:r w:rsidRPr="006D76E9">
        <w:rPr>
          <w:rFonts w:ascii="Book Antiqua" w:eastAsia="Book Antiqua" w:hAnsi="Book Antiqua" w:cs="Book Antiqua"/>
          <w:color w:val="000000"/>
        </w:rPr>
        <w:t>. Thus, the effect of antibiotics on ICIs in patients with gastrointestinal malignancies still needs to be further studied.</w:t>
      </w:r>
    </w:p>
    <w:p w14:paraId="4EC26C20" w14:textId="77777777" w:rsidR="00EA6C14" w:rsidRPr="006D76E9" w:rsidRDefault="00EA6C14" w:rsidP="006D76E9">
      <w:pPr>
        <w:spacing w:line="360" w:lineRule="auto"/>
        <w:jc w:val="both"/>
        <w:rPr>
          <w:rFonts w:ascii="Book Antiqua" w:hAnsi="Book Antiqua"/>
        </w:rPr>
      </w:pPr>
    </w:p>
    <w:p w14:paraId="13BAE1D7"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i/>
          <w:iCs/>
          <w:color w:val="000000"/>
        </w:rPr>
        <w:t>FMT and immunotherapy</w:t>
      </w:r>
    </w:p>
    <w:p w14:paraId="0376C342"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FMT is a potential way to improve the efficacy of anti-PD-1 therapy</w:t>
      </w:r>
      <w:r w:rsidRPr="006D76E9">
        <w:rPr>
          <w:rFonts w:ascii="Book Antiqua" w:eastAsia="Book Antiqua" w:hAnsi="Book Antiqua" w:cs="Book Antiqua"/>
          <w:color w:val="000000"/>
          <w:vertAlign w:val="superscript"/>
        </w:rPr>
        <w:t>[158]</w:t>
      </w:r>
      <w:r w:rsidRPr="006D76E9">
        <w:rPr>
          <w:rFonts w:ascii="Book Antiqua" w:eastAsia="Book Antiqua" w:hAnsi="Book Antiqua" w:cs="Book Antiqua"/>
          <w:color w:val="000000"/>
        </w:rPr>
        <w:t xml:space="preserve">. Huang </w:t>
      </w:r>
      <w:r w:rsidRPr="006D76E9">
        <w:rPr>
          <w:rFonts w:ascii="Book Antiqua" w:eastAsia="Book Antiqua" w:hAnsi="Book Antiqua" w:cs="Book Antiqua"/>
          <w:i/>
          <w:iCs/>
          <w:color w:val="000000"/>
        </w:rPr>
        <w:t>et al</w:t>
      </w:r>
      <w:r w:rsidRPr="006D76E9">
        <w:rPr>
          <w:rFonts w:ascii="Book Antiqua" w:eastAsia="Book Antiqua" w:hAnsi="Book Antiqua" w:cs="Book Antiqua"/>
          <w:color w:val="000000"/>
          <w:vertAlign w:val="superscript"/>
        </w:rPr>
        <w:t>[158]</w:t>
      </w:r>
      <w:r w:rsidRPr="006D76E9">
        <w:rPr>
          <w:rFonts w:ascii="Book Antiqua" w:eastAsia="Book Antiqua" w:hAnsi="Book Antiqua" w:cs="Book Antiqua"/>
          <w:color w:val="000000"/>
        </w:rPr>
        <w:t xml:space="preserve"> found that compared with colon cancer-bearing mice treated with anti-PD-1 or FMT alone, FMT combined with anti-PD-1 showed higher survival and tumor control. The enhancement of anti-PD-1 therapy induced by FMT may be mediated by changes in the microbial genome and blood metabolism. Through metagenomic analysis, FMT altered the composition of the gut microbiome. The relative abundance of B</w:t>
      </w:r>
      <w:r w:rsidRPr="006D76E9">
        <w:rPr>
          <w:rFonts w:ascii="Book Antiqua" w:eastAsia="Book Antiqua" w:hAnsi="Book Antiqua" w:cs="Book Antiqua"/>
          <w:i/>
          <w:iCs/>
          <w:color w:val="000000"/>
        </w:rPr>
        <w:t>acteroides species</w:t>
      </w:r>
      <w:r w:rsidRPr="006D76E9">
        <w:rPr>
          <w:rFonts w:ascii="Book Antiqua" w:eastAsia="Book Antiqua" w:hAnsi="Book Antiqua" w:cs="Book Antiqua"/>
          <w:color w:val="000000"/>
        </w:rPr>
        <w:t xml:space="preserve"> and </w:t>
      </w:r>
      <w:r w:rsidRPr="006D76E9">
        <w:rPr>
          <w:rFonts w:ascii="Book Antiqua" w:eastAsia="Book Antiqua" w:hAnsi="Book Antiqua" w:cs="Book Antiqua"/>
          <w:i/>
          <w:iCs/>
          <w:color w:val="000000"/>
        </w:rPr>
        <w:t xml:space="preserve">Parabacteroides </w:t>
      </w:r>
      <w:bookmarkStart w:id="2" w:name="_Hlk132290118"/>
      <w:r w:rsidRPr="006D76E9">
        <w:rPr>
          <w:rFonts w:ascii="Book Antiqua" w:eastAsia="Book Antiqua" w:hAnsi="Book Antiqua" w:cs="Book Antiqua"/>
          <w:i/>
          <w:iCs/>
          <w:color w:val="000000"/>
        </w:rPr>
        <w:t>species</w:t>
      </w:r>
      <w:bookmarkEnd w:id="2"/>
      <w:r w:rsidRPr="006D76E9">
        <w:rPr>
          <w:rFonts w:ascii="Book Antiqua" w:eastAsia="Book Antiqua" w:hAnsi="Book Antiqua" w:cs="Book Antiqua"/>
          <w:color w:val="000000"/>
        </w:rPr>
        <w:t xml:space="preserve"> increased significantly. Metabonomic analysis of mouse plasma showed that after FMT, several metabolites, including taxic acid and aspirin, may promote the response to anti-PD-1 therapy through their immunomodulatory function. </w:t>
      </w:r>
      <w:r w:rsidRPr="006D76E9">
        <w:rPr>
          <w:rFonts w:ascii="Book Antiqua" w:eastAsia="Book Antiqua" w:hAnsi="Book Antiqua" w:cs="Book Antiqua"/>
          <w:color w:val="000000"/>
        </w:rPr>
        <w:lastRenderedPageBreak/>
        <w:t>Accordingly, the composition and function of the gut microbiome may be able to influence the ICI response in cancer</w:t>
      </w:r>
      <w:r w:rsidRPr="006D76E9">
        <w:rPr>
          <w:rFonts w:ascii="Book Antiqua" w:eastAsia="Book Antiqua" w:hAnsi="Book Antiqua" w:cs="Book Antiqua"/>
          <w:color w:val="000000"/>
          <w:vertAlign w:val="superscript"/>
        </w:rPr>
        <w:t>[7]</w:t>
      </w:r>
      <w:r w:rsidRPr="006D76E9">
        <w:rPr>
          <w:rFonts w:ascii="Book Antiqua" w:eastAsia="Book Antiqua" w:hAnsi="Book Antiqua" w:cs="Book Antiqua"/>
          <w:color w:val="000000"/>
        </w:rPr>
        <w:t xml:space="preserve">. However, FMT did not improve the response to immunotherapy in cancer patients infected with </w:t>
      </w:r>
      <w:r w:rsidRPr="006D76E9">
        <w:rPr>
          <w:rFonts w:ascii="Book Antiqua" w:eastAsia="Book Antiqua" w:hAnsi="Book Antiqua" w:cs="Book Antiqua"/>
          <w:i/>
          <w:iCs/>
          <w:color w:val="000000"/>
        </w:rPr>
        <w:t>H. pylori</w:t>
      </w:r>
      <w:r w:rsidRPr="006D76E9">
        <w:rPr>
          <w:rFonts w:ascii="Book Antiqua" w:eastAsia="Book Antiqua" w:hAnsi="Book Antiqua" w:cs="Book Antiqua"/>
          <w:color w:val="000000"/>
          <w:vertAlign w:val="superscript"/>
        </w:rPr>
        <w:t>[62]</w:t>
      </w:r>
      <w:r w:rsidRPr="006D76E9">
        <w:rPr>
          <w:rFonts w:ascii="Book Antiqua" w:eastAsia="Book Antiqua" w:hAnsi="Book Antiqua" w:cs="Book Antiqua"/>
          <w:color w:val="000000"/>
        </w:rPr>
        <w:t>. In the absence of ICIs, modulation of the gut microbiome with bacteria or FMT has a limited impact on the antitumor immune response or tumor growth</w:t>
      </w:r>
      <w:r w:rsidRPr="006D76E9">
        <w:rPr>
          <w:rFonts w:ascii="Book Antiqua" w:eastAsia="Book Antiqua" w:hAnsi="Book Antiqua" w:cs="Book Antiqua"/>
          <w:color w:val="000000"/>
          <w:vertAlign w:val="superscript"/>
        </w:rPr>
        <w:t>[134]</w:t>
      </w:r>
      <w:r w:rsidRPr="006D76E9">
        <w:rPr>
          <w:rFonts w:ascii="Book Antiqua" w:eastAsia="Book Antiqua" w:hAnsi="Book Antiqua" w:cs="Book Antiqua"/>
          <w:color w:val="000000"/>
        </w:rPr>
        <w:t>. Therefore, FMT may serve as an important therapeutic modality to assist patients treated with ICIs to enhance systemic and antitumor immunity in cancer patients.</w:t>
      </w:r>
    </w:p>
    <w:p w14:paraId="7E2D7FC2" w14:textId="77777777" w:rsidR="00EA6C14" w:rsidRPr="006D76E9" w:rsidRDefault="00EA6C14" w:rsidP="006D76E9">
      <w:pPr>
        <w:spacing w:line="360" w:lineRule="auto"/>
        <w:jc w:val="both"/>
        <w:rPr>
          <w:rFonts w:ascii="Book Antiqua" w:hAnsi="Book Antiqua"/>
        </w:rPr>
      </w:pPr>
    </w:p>
    <w:p w14:paraId="328B2BF0"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i/>
          <w:iCs/>
          <w:color w:val="000000"/>
        </w:rPr>
        <w:t>Microbial metabolites and immunotherapy</w:t>
      </w:r>
    </w:p>
    <w:p w14:paraId="202176C6"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t>Intestinal epithelial cells are closely related to the immune system. Bacterial metabolites, such as SCFAs, occur in the immune response and are strongly associated with innate immunity and antibody production</w:t>
      </w:r>
      <w:r w:rsidRPr="006D76E9">
        <w:rPr>
          <w:rFonts w:ascii="Book Antiqua" w:eastAsia="Book Antiqua" w:hAnsi="Book Antiqua" w:cs="Book Antiqua"/>
          <w:color w:val="000000"/>
          <w:vertAlign w:val="superscript"/>
        </w:rPr>
        <w:t>[159]</w:t>
      </w:r>
      <w:r w:rsidRPr="006D76E9">
        <w:rPr>
          <w:rFonts w:ascii="Book Antiqua" w:eastAsia="Book Antiqua" w:hAnsi="Book Antiqua" w:cs="Book Antiqua"/>
          <w:color w:val="000000"/>
        </w:rPr>
        <w:t>. The results from a cohort study showed that high levels of fecal or plasma SCFAs were associated with PD-1 treatment response and longer PFS</w:t>
      </w:r>
      <w:r w:rsidRPr="006D76E9">
        <w:rPr>
          <w:rFonts w:ascii="Book Antiqua" w:eastAsia="Book Antiqua" w:hAnsi="Book Antiqua" w:cs="Book Antiqua"/>
          <w:color w:val="000000"/>
          <w:vertAlign w:val="superscript"/>
        </w:rPr>
        <w:t>[160]</w:t>
      </w:r>
      <w:r w:rsidRPr="006D76E9">
        <w:rPr>
          <w:rFonts w:ascii="Book Antiqua" w:eastAsia="Book Antiqua" w:hAnsi="Book Antiqua" w:cs="Book Antiqua"/>
          <w:color w:val="000000"/>
        </w:rPr>
        <w:t>. In mice humanized with gut microbiota from patients, butyrate promoted T-cell infiltration in the TME, thus improving the efficacy of anti-PD-1 monoclonal antibodies</w:t>
      </w:r>
      <w:r w:rsidRPr="006D76E9">
        <w:rPr>
          <w:rFonts w:ascii="Book Antiqua" w:eastAsia="Book Antiqua" w:hAnsi="Book Antiqua" w:cs="Book Antiqua"/>
          <w:color w:val="000000"/>
          <w:vertAlign w:val="superscript"/>
        </w:rPr>
        <w:t>[147]</w:t>
      </w:r>
      <w:r w:rsidRPr="006D76E9">
        <w:rPr>
          <w:rFonts w:ascii="Book Antiqua" w:eastAsia="Book Antiqua" w:hAnsi="Book Antiqua" w:cs="Book Antiqua"/>
          <w:color w:val="000000"/>
        </w:rPr>
        <w:t>. T Tryptophan is an essential amino acid for the human body. Indole, a metabolite of tryptophan, is a biologically active compound that plays an important role in tumor and immune regulation</w:t>
      </w:r>
      <w:r w:rsidRPr="006D76E9">
        <w:rPr>
          <w:rFonts w:ascii="Book Antiqua" w:eastAsia="Book Antiqua" w:hAnsi="Book Antiqua" w:cs="Book Antiqua"/>
          <w:color w:val="000000"/>
          <w:vertAlign w:val="superscript"/>
        </w:rPr>
        <w:t>[161]</w:t>
      </w:r>
      <w:r w:rsidRPr="006D76E9">
        <w:rPr>
          <w:rFonts w:ascii="Book Antiqua" w:eastAsia="Book Antiqua" w:hAnsi="Book Antiqua" w:cs="Book Antiqua"/>
          <w:color w:val="000000"/>
        </w:rPr>
        <w:t>. Indole drives AhR on TAMs and suppresses antitumor immunity. Macrophage AhR is the central driver of TAM function in PDAC. In patients with PDAC, high expression of AhR is associated with rapid disease progression and mortality. TMAO, a metabolite of natural microorganisms, suppresses the immunostimulatory phenotype of macrophages, promotes the activity of effector T cells, and enhances antitumor immunity against PDAC</w:t>
      </w:r>
      <w:r w:rsidRPr="006D76E9">
        <w:rPr>
          <w:rFonts w:ascii="Book Antiqua" w:eastAsia="Book Antiqua" w:hAnsi="Book Antiqua" w:cs="Book Antiqua"/>
          <w:color w:val="000000"/>
          <w:vertAlign w:val="superscript"/>
        </w:rPr>
        <w:t>[122]</w:t>
      </w:r>
      <w:r w:rsidRPr="006D76E9">
        <w:rPr>
          <w:rFonts w:ascii="Book Antiqua" w:eastAsia="Book Antiqua" w:hAnsi="Book Antiqua" w:cs="Book Antiqua"/>
          <w:color w:val="000000"/>
        </w:rPr>
        <w:t>. The combination of TMAO and anti-PD1 in a PDAC mouse model significantly reduced the tumor burden and improved the survival rate compared to TMAO or ICIs alone. Therefore, the immunomodulatory mechanism associated with microbial metabolites may become a new direction to improve PD-1 efficacy in cancer patients</w:t>
      </w:r>
      <w:r w:rsidRPr="006D76E9">
        <w:rPr>
          <w:rFonts w:ascii="Book Antiqua" w:eastAsia="Book Antiqua" w:hAnsi="Book Antiqua" w:cs="Book Antiqua"/>
          <w:color w:val="000000"/>
          <w:vertAlign w:val="superscript"/>
        </w:rPr>
        <w:t>[160]</w:t>
      </w:r>
      <w:r w:rsidRPr="006D76E9">
        <w:rPr>
          <w:rFonts w:ascii="Book Antiqua" w:eastAsia="Book Antiqua" w:hAnsi="Book Antiqua" w:cs="Book Antiqua"/>
          <w:color w:val="000000"/>
        </w:rPr>
        <w:t>.</w:t>
      </w:r>
    </w:p>
    <w:p w14:paraId="3ED64293" w14:textId="77777777" w:rsidR="00EA6C14" w:rsidRPr="006D76E9" w:rsidRDefault="00EA6C14" w:rsidP="006D76E9">
      <w:pPr>
        <w:spacing w:line="360" w:lineRule="auto"/>
        <w:jc w:val="both"/>
        <w:rPr>
          <w:rFonts w:ascii="Book Antiqua" w:hAnsi="Book Antiqua"/>
        </w:rPr>
      </w:pPr>
    </w:p>
    <w:p w14:paraId="3CC4E788"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aps/>
          <w:color w:val="000000"/>
          <w:u w:val="single"/>
        </w:rPr>
        <w:t>CONCLUSION</w:t>
      </w:r>
    </w:p>
    <w:p w14:paraId="68F315FC"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color w:val="000000"/>
        </w:rPr>
        <w:lastRenderedPageBreak/>
        <w:t>In recent years, some progress has been made in the study of microorganisms and tumors. Although the role of the IOM axis in GC and EC needs to be further clarified, it plays an important role in the occurrence and development of gastrointestinal malignancies. Macrophages may be a key component in linking the microbiome and immunity, which has been reflected in the variety of tumors mentioned above. The microbiome may influence tumor immune responses through TLRs on macrophages. ILCs also play a vital role in the host microbiome and, together with T cells, regulate the IOM axis. The IOM axis provides a new direction for the treatment of gastrointestinal malignancies. An increasing number of studies have shown the role of the microbiome in immunotherapy. For example, specific antibiotic use may prevent tumor progression, whereas the combination of antibiotics with ICIs may reduce the efficacy of ICIs. In contrast, FMT has been found to improve the efficacy of immunotherapy. However, the effect of the microbiome on immunotherapy is still controversial, and the mechanism of action is still elusive and needs to be widely validated by more preclinical models and clinical trials.</w:t>
      </w:r>
    </w:p>
    <w:p w14:paraId="509F4C9F" w14:textId="77777777" w:rsidR="00EA6C14" w:rsidRPr="006D76E9" w:rsidRDefault="00EA6C14" w:rsidP="006D76E9">
      <w:pPr>
        <w:spacing w:line="360" w:lineRule="auto"/>
        <w:jc w:val="both"/>
        <w:rPr>
          <w:rFonts w:ascii="Book Antiqua" w:hAnsi="Book Antiqua"/>
        </w:rPr>
      </w:pPr>
    </w:p>
    <w:p w14:paraId="0A4B5512"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t>REFERENCES</w:t>
      </w:r>
    </w:p>
    <w:p w14:paraId="070B36D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 </w:t>
      </w:r>
      <w:r w:rsidRPr="006D76E9">
        <w:rPr>
          <w:rFonts w:ascii="Book Antiqua" w:hAnsi="Book Antiqua"/>
          <w:b/>
          <w:bCs/>
        </w:rPr>
        <w:t>Siegel RL</w:t>
      </w:r>
      <w:r w:rsidRPr="006D76E9">
        <w:rPr>
          <w:rFonts w:ascii="Book Antiqua" w:hAnsi="Book Antiqua"/>
        </w:rPr>
        <w:t xml:space="preserve">, Miller KD, Fuchs HE, Jemal A. Cancer Statistics, 2021. </w:t>
      </w:r>
      <w:r w:rsidRPr="006D76E9">
        <w:rPr>
          <w:rFonts w:ascii="Book Antiqua" w:hAnsi="Book Antiqua"/>
          <w:i/>
          <w:iCs/>
        </w:rPr>
        <w:t>CA Cancer J Clin</w:t>
      </w:r>
      <w:r w:rsidRPr="006D76E9">
        <w:rPr>
          <w:rFonts w:ascii="Book Antiqua" w:hAnsi="Book Antiqua"/>
        </w:rPr>
        <w:t xml:space="preserve"> 2021; </w:t>
      </w:r>
      <w:r w:rsidRPr="006D76E9">
        <w:rPr>
          <w:rFonts w:ascii="Book Antiqua" w:hAnsi="Book Antiqua"/>
          <w:b/>
          <w:bCs/>
        </w:rPr>
        <w:t>71</w:t>
      </w:r>
      <w:r w:rsidRPr="006D76E9">
        <w:rPr>
          <w:rFonts w:ascii="Book Antiqua" w:hAnsi="Book Antiqua"/>
        </w:rPr>
        <w:t>: 7-33 [PMID: 33433946 DOI: 10.3322/caac.21654]</w:t>
      </w:r>
    </w:p>
    <w:p w14:paraId="5443520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2 </w:t>
      </w:r>
      <w:r w:rsidRPr="006D76E9">
        <w:rPr>
          <w:rFonts w:ascii="Book Antiqua" w:hAnsi="Book Antiqua"/>
          <w:b/>
          <w:bCs/>
        </w:rPr>
        <w:t>Bagchi S</w:t>
      </w:r>
      <w:r w:rsidRPr="006D76E9">
        <w:rPr>
          <w:rFonts w:ascii="Book Antiqua" w:hAnsi="Book Antiqua"/>
        </w:rPr>
        <w:t xml:space="preserve">, Yuan R, Engleman EG. Immune Checkpoint Inhibitors for the Treatment of Cancer: Clinical Impact and Mechanisms of Response and Resistance. </w:t>
      </w:r>
      <w:r w:rsidRPr="006D76E9">
        <w:rPr>
          <w:rFonts w:ascii="Book Antiqua" w:hAnsi="Book Antiqua"/>
          <w:i/>
          <w:iCs/>
        </w:rPr>
        <w:t>Annu Rev Pathol</w:t>
      </w:r>
      <w:r w:rsidRPr="006D76E9">
        <w:rPr>
          <w:rFonts w:ascii="Book Antiqua" w:hAnsi="Book Antiqua"/>
        </w:rPr>
        <w:t xml:space="preserve"> 2021; </w:t>
      </w:r>
      <w:r w:rsidRPr="006D76E9">
        <w:rPr>
          <w:rFonts w:ascii="Book Antiqua" w:hAnsi="Book Antiqua"/>
          <w:b/>
          <w:bCs/>
        </w:rPr>
        <w:t>16</w:t>
      </w:r>
      <w:r w:rsidRPr="006D76E9">
        <w:rPr>
          <w:rFonts w:ascii="Book Antiqua" w:hAnsi="Book Antiqua"/>
        </w:rPr>
        <w:t>: 223-249 [PMID: 33197221 DOI: 10.1146/annurev-pathol-042020-042741]</w:t>
      </w:r>
    </w:p>
    <w:p w14:paraId="35AFEAA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3 </w:t>
      </w:r>
      <w:r w:rsidRPr="006D76E9">
        <w:rPr>
          <w:rFonts w:ascii="Book Antiqua" w:hAnsi="Book Antiqua"/>
          <w:b/>
          <w:bCs/>
        </w:rPr>
        <w:t>Schmid P</w:t>
      </w:r>
      <w:r w:rsidRPr="006D76E9">
        <w:rPr>
          <w:rFonts w:ascii="Book Antiqua" w:hAnsi="Book Antiqua"/>
        </w:rPr>
        <w:t xml:space="preserve">, Adams S, Rugo HS, Schneeweiss A, Barrios CH, Iwata H, Diéras V, Hegg R, Im SA, Shaw Wright G, Henschel V, Molinero L, Chui SY, Funke R, Husain A, Winer EP, Loi S, Emens LA; IMpassion130 Trial Investigators. Atezolizumab and Nab-Paclitaxel in Advanced Triple-Negative Breast Cancer. </w:t>
      </w:r>
      <w:r w:rsidRPr="006D76E9">
        <w:rPr>
          <w:rFonts w:ascii="Book Antiqua" w:hAnsi="Book Antiqua"/>
          <w:i/>
          <w:iCs/>
        </w:rPr>
        <w:t>N Engl J Med</w:t>
      </w:r>
      <w:r w:rsidRPr="006D76E9">
        <w:rPr>
          <w:rFonts w:ascii="Book Antiqua" w:hAnsi="Book Antiqua"/>
        </w:rPr>
        <w:t xml:space="preserve"> 2018; </w:t>
      </w:r>
      <w:r w:rsidRPr="006D76E9">
        <w:rPr>
          <w:rFonts w:ascii="Book Antiqua" w:hAnsi="Book Antiqua"/>
          <w:b/>
          <w:bCs/>
        </w:rPr>
        <w:t>379</w:t>
      </w:r>
      <w:r w:rsidRPr="006D76E9">
        <w:rPr>
          <w:rFonts w:ascii="Book Antiqua" w:hAnsi="Book Antiqua"/>
        </w:rPr>
        <w:t>: 2108-2121 [PMID: 30345906 DOI: 10.1056/NEJMoa1809615]</w:t>
      </w:r>
    </w:p>
    <w:p w14:paraId="38C912E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4 </w:t>
      </w:r>
      <w:r w:rsidRPr="006D76E9">
        <w:rPr>
          <w:rFonts w:ascii="Book Antiqua" w:hAnsi="Book Antiqua"/>
          <w:b/>
          <w:bCs/>
        </w:rPr>
        <w:t>Kojima T</w:t>
      </w:r>
      <w:r w:rsidRPr="006D76E9">
        <w:rPr>
          <w:rFonts w:ascii="Book Antiqua" w:hAnsi="Book Antiqua"/>
        </w:rPr>
        <w:t xml:space="preserve">, Shah MA, Muro K, Francois E, Adenis A, Hsu CH, Doi T, Moriwaki T, Kim SB, Lee SH, Bennouna J, Kato K, Shen L, Enzinger P, Qin SK, Ferreira P, Chen J, Girotto G, de la Fouchardiere C, Senellart H, Al-Rajabi R, Lordick F, Wang R, Suryawanshi S, Bhagia P, Kang SP, Metges JP; KEYNOTE-181 Investigators. Randomized Phase III </w:t>
      </w:r>
      <w:r w:rsidRPr="006D76E9">
        <w:rPr>
          <w:rFonts w:ascii="Book Antiqua" w:hAnsi="Book Antiqua"/>
        </w:rPr>
        <w:lastRenderedPageBreak/>
        <w:t xml:space="preserve">KEYNOTE-181 Study of Pembrolizumab Versus Chemotherapy in Advanced Esophageal Cancer. </w:t>
      </w:r>
      <w:r w:rsidRPr="006D76E9">
        <w:rPr>
          <w:rFonts w:ascii="Book Antiqua" w:hAnsi="Book Antiqua"/>
          <w:i/>
          <w:iCs/>
        </w:rPr>
        <w:t>J Clin Oncol</w:t>
      </w:r>
      <w:r w:rsidRPr="006D76E9">
        <w:rPr>
          <w:rFonts w:ascii="Book Antiqua" w:hAnsi="Book Antiqua"/>
        </w:rPr>
        <w:t xml:space="preserve"> 2020; </w:t>
      </w:r>
      <w:r w:rsidRPr="006D76E9">
        <w:rPr>
          <w:rFonts w:ascii="Book Antiqua" w:hAnsi="Book Antiqua"/>
          <w:b/>
          <w:bCs/>
        </w:rPr>
        <w:t>38</w:t>
      </w:r>
      <w:r w:rsidRPr="006D76E9">
        <w:rPr>
          <w:rFonts w:ascii="Book Antiqua" w:hAnsi="Book Antiqua"/>
        </w:rPr>
        <w:t>: 4138-4148 [PMID: 33026938 DOI: 10.1200/JCO.20.01888]</w:t>
      </w:r>
    </w:p>
    <w:p w14:paraId="14E62D43"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5 </w:t>
      </w:r>
      <w:r w:rsidRPr="006D76E9">
        <w:rPr>
          <w:rFonts w:ascii="Book Antiqua" w:hAnsi="Book Antiqua"/>
          <w:b/>
          <w:bCs/>
        </w:rPr>
        <w:t>Reiss KA</w:t>
      </w:r>
      <w:r w:rsidRPr="006D76E9">
        <w:rPr>
          <w:rFonts w:ascii="Book Antiqua" w:hAnsi="Book Antiqua"/>
        </w:rPr>
        <w:t xml:space="preserve">, Mick R, Teitelbaum U, O'Hara M, Schneider C, Massa R, Karasic T, Tondon R, Onyiah C, Gosselin MK, Donze A, Domchek SM, Vonderheide RH. Niraparib plus nivolumab or niraparib plus ipilimumab in patients with platinum-sensitive advanced pancreatic cancer: a randomised, phase 1b/2 trial. </w:t>
      </w:r>
      <w:r w:rsidRPr="006D76E9">
        <w:rPr>
          <w:rFonts w:ascii="Book Antiqua" w:hAnsi="Book Antiqua"/>
          <w:i/>
          <w:iCs/>
        </w:rPr>
        <w:t>Lancet Oncol</w:t>
      </w:r>
      <w:r w:rsidRPr="006D76E9">
        <w:rPr>
          <w:rFonts w:ascii="Book Antiqua" w:hAnsi="Book Antiqua"/>
        </w:rPr>
        <w:t xml:space="preserve"> 2022; </w:t>
      </w:r>
      <w:r w:rsidRPr="006D76E9">
        <w:rPr>
          <w:rFonts w:ascii="Book Antiqua" w:hAnsi="Book Antiqua"/>
          <w:b/>
          <w:bCs/>
        </w:rPr>
        <w:t>23</w:t>
      </w:r>
      <w:r w:rsidRPr="006D76E9">
        <w:rPr>
          <w:rFonts w:ascii="Book Antiqua" w:hAnsi="Book Antiqua"/>
        </w:rPr>
        <w:t>: 1009-1020 [PMID: 35810751 DOI: 10.1016/S1470-2045(22)00369-2]</w:t>
      </w:r>
    </w:p>
    <w:p w14:paraId="5D632FE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6 </w:t>
      </w:r>
      <w:r w:rsidRPr="006D76E9">
        <w:rPr>
          <w:rFonts w:ascii="Book Antiqua" w:hAnsi="Book Antiqua"/>
          <w:b/>
          <w:bCs/>
        </w:rPr>
        <w:t>Lu Y</w:t>
      </w:r>
      <w:r w:rsidRPr="006D76E9">
        <w:rPr>
          <w:rFonts w:ascii="Book Antiqua" w:hAnsi="Book Antiqua"/>
        </w:rPr>
        <w:t xml:space="preserve">, Yuan X, Wang M, He Z, Li H, Wang J, Li Q. Gut microbiota influence immunotherapy responses: mechanisms and therapeutic strategies. </w:t>
      </w:r>
      <w:r w:rsidRPr="006D76E9">
        <w:rPr>
          <w:rFonts w:ascii="Book Antiqua" w:hAnsi="Book Antiqua"/>
          <w:i/>
          <w:iCs/>
        </w:rPr>
        <w:t>J Hematol Oncol</w:t>
      </w:r>
      <w:r w:rsidRPr="006D76E9">
        <w:rPr>
          <w:rFonts w:ascii="Book Antiqua" w:hAnsi="Book Antiqua"/>
        </w:rPr>
        <w:t xml:space="preserve"> 2022; </w:t>
      </w:r>
      <w:r w:rsidRPr="006D76E9">
        <w:rPr>
          <w:rFonts w:ascii="Book Antiqua" w:hAnsi="Book Antiqua"/>
          <w:b/>
          <w:bCs/>
        </w:rPr>
        <w:t>15</w:t>
      </w:r>
      <w:r w:rsidRPr="006D76E9">
        <w:rPr>
          <w:rFonts w:ascii="Book Antiqua" w:hAnsi="Book Antiqua"/>
        </w:rPr>
        <w:t>: 47 [PMID: 35488243 DOI: 10.1186/s13045-022-01273-9]</w:t>
      </w:r>
    </w:p>
    <w:p w14:paraId="4132164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7 </w:t>
      </w:r>
      <w:r w:rsidRPr="006D76E9">
        <w:rPr>
          <w:rFonts w:ascii="Book Antiqua" w:hAnsi="Book Antiqua"/>
          <w:b/>
          <w:bCs/>
        </w:rPr>
        <w:t>Jain T</w:t>
      </w:r>
      <w:r w:rsidRPr="006D76E9">
        <w:rPr>
          <w:rFonts w:ascii="Book Antiqua" w:hAnsi="Book Antiqua"/>
        </w:rPr>
        <w:t xml:space="preserve">, Sharma P, Are AC, Vickers SM, Dudeja V. New Insights Into the Cancer-Microbiome-Immune Axis: Decrypting a Decade of Discoveries. </w:t>
      </w:r>
      <w:r w:rsidRPr="006D76E9">
        <w:rPr>
          <w:rFonts w:ascii="Book Antiqua" w:hAnsi="Book Antiqua"/>
          <w:i/>
          <w:iCs/>
        </w:rPr>
        <w:t>Front Immunol</w:t>
      </w:r>
      <w:r w:rsidRPr="006D76E9">
        <w:rPr>
          <w:rFonts w:ascii="Book Antiqua" w:hAnsi="Book Antiqua"/>
        </w:rPr>
        <w:t xml:space="preserve"> 2021; </w:t>
      </w:r>
      <w:r w:rsidRPr="006D76E9">
        <w:rPr>
          <w:rFonts w:ascii="Book Antiqua" w:hAnsi="Book Antiqua"/>
          <w:b/>
          <w:bCs/>
        </w:rPr>
        <w:t>12</w:t>
      </w:r>
      <w:r w:rsidRPr="006D76E9">
        <w:rPr>
          <w:rFonts w:ascii="Book Antiqua" w:hAnsi="Book Antiqua"/>
        </w:rPr>
        <w:t>: 622064 [PMID: 33708214 DOI: 10.3389/fimmu.2021.622064]</w:t>
      </w:r>
    </w:p>
    <w:p w14:paraId="398D5558"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8 </w:t>
      </w:r>
      <w:r w:rsidRPr="006D76E9">
        <w:rPr>
          <w:rFonts w:ascii="Book Antiqua" w:hAnsi="Book Antiqua"/>
          <w:b/>
          <w:bCs/>
        </w:rPr>
        <w:t>Lozupone CA</w:t>
      </w:r>
      <w:r w:rsidRPr="006D76E9">
        <w:rPr>
          <w:rFonts w:ascii="Book Antiqua" w:hAnsi="Book Antiqua"/>
        </w:rPr>
        <w:t xml:space="preserve">, Stombaugh JI, Gordon JI, Jansson JK, Knight R. Diversity, stability and resilience of the human gut microbiota. </w:t>
      </w:r>
      <w:r w:rsidRPr="006D76E9">
        <w:rPr>
          <w:rFonts w:ascii="Book Antiqua" w:hAnsi="Book Antiqua"/>
          <w:i/>
          <w:iCs/>
        </w:rPr>
        <w:t>Nature</w:t>
      </w:r>
      <w:r w:rsidRPr="006D76E9">
        <w:rPr>
          <w:rFonts w:ascii="Book Antiqua" w:hAnsi="Book Antiqua"/>
        </w:rPr>
        <w:t xml:space="preserve"> 2012; </w:t>
      </w:r>
      <w:r w:rsidRPr="006D76E9">
        <w:rPr>
          <w:rFonts w:ascii="Book Antiqua" w:hAnsi="Book Antiqua"/>
          <w:b/>
          <w:bCs/>
        </w:rPr>
        <w:t>489</w:t>
      </w:r>
      <w:r w:rsidRPr="006D76E9">
        <w:rPr>
          <w:rFonts w:ascii="Book Antiqua" w:hAnsi="Book Antiqua"/>
        </w:rPr>
        <w:t>: 220-230 [PMID: 22972295 DOI: 10.1038/nature11550]</w:t>
      </w:r>
    </w:p>
    <w:p w14:paraId="7E0FE99B"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9 </w:t>
      </w:r>
      <w:r w:rsidRPr="006D76E9">
        <w:rPr>
          <w:rFonts w:ascii="Book Antiqua" w:hAnsi="Book Antiqua"/>
          <w:b/>
          <w:bCs/>
        </w:rPr>
        <w:t>Nosho K</w:t>
      </w:r>
      <w:r w:rsidRPr="006D76E9">
        <w:rPr>
          <w:rFonts w:ascii="Book Antiqua" w:hAnsi="Book Antiqua"/>
        </w:rPr>
        <w:t xml:space="preserve">, Sukawa Y, Adachi Y, Ito M, Mitsuhashi K, Kurihara H, Kanno S, Yamamoto I, Ishigami K, Igarashi H, Maruyama R, Imai K, Yamamoto H, Shinomura Y. Association of Fusobacterium nucleatum with immunity and molecular alterations in colorectal cancer. </w:t>
      </w:r>
      <w:r w:rsidRPr="006D76E9">
        <w:rPr>
          <w:rFonts w:ascii="Book Antiqua" w:hAnsi="Book Antiqua"/>
          <w:i/>
          <w:iCs/>
        </w:rPr>
        <w:t>World J Gastroenterol</w:t>
      </w:r>
      <w:r w:rsidRPr="006D76E9">
        <w:rPr>
          <w:rFonts w:ascii="Book Antiqua" w:hAnsi="Book Antiqua"/>
        </w:rPr>
        <w:t xml:space="preserve"> 2016; </w:t>
      </w:r>
      <w:r w:rsidRPr="006D76E9">
        <w:rPr>
          <w:rFonts w:ascii="Book Antiqua" w:hAnsi="Book Antiqua"/>
          <w:b/>
          <w:bCs/>
        </w:rPr>
        <w:t>22</w:t>
      </w:r>
      <w:r w:rsidRPr="006D76E9">
        <w:rPr>
          <w:rFonts w:ascii="Book Antiqua" w:hAnsi="Book Antiqua"/>
        </w:rPr>
        <w:t>: 557-566 [PMID: 26811607 DOI: 10.3748/wjg.v22.i2.557]</w:t>
      </w:r>
    </w:p>
    <w:p w14:paraId="4381DAF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10 </w:t>
      </w:r>
      <w:r w:rsidRPr="006D76E9">
        <w:rPr>
          <w:rFonts w:ascii="Book Antiqua" w:hAnsi="Book Antiqua"/>
          <w:b/>
          <w:bCs/>
        </w:rPr>
        <w:t>Plottel CS</w:t>
      </w:r>
      <w:r w:rsidRPr="006D76E9">
        <w:rPr>
          <w:rFonts w:ascii="Book Antiqua" w:hAnsi="Book Antiqua"/>
        </w:rPr>
        <w:t xml:space="preserve">, Blaser MJ. Microbiome and malignancy. </w:t>
      </w:r>
      <w:r w:rsidRPr="006D76E9">
        <w:rPr>
          <w:rFonts w:ascii="Book Antiqua" w:hAnsi="Book Antiqua"/>
          <w:i/>
          <w:iCs/>
        </w:rPr>
        <w:t>Cell Host Microbe</w:t>
      </w:r>
      <w:r w:rsidRPr="006D76E9">
        <w:rPr>
          <w:rFonts w:ascii="Book Antiqua" w:hAnsi="Book Antiqua"/>
        </w:rPr>
        <w:t xml:space="preserve"> 2011; </w:t>
      </w:r>
      <w:r w:rsidRPr="006D76E9">
        <w:rPr>
          <w:rFonts w:ascii="Book Antiqua" w:hAnsi="Book Antiqua"/>
          <w:b/>
          <w:bCs/>
        </w:rPr>
        <w:t>10</w:t>
      </w:r>
      <w:r w:rsidRPr="006D76E9">
        <w:rPr>
          <w:rFonts w:ascii="Book Antiqua" w:hAnsi="Book Antiqua"/>
        </w:rPr>
        <w:t>: 324-335 [PMID: 22018233 DOI: 10.1016/j.chom.2011.10.003]</w:t>
      </w:r>
    </w:p>
    <w:p w14:paraId="67B91E4C"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 </w:t>
      </w:r>
      <w:r w:rsidRPr="006D76E9">
        <w:rPr>
          <w:rFonts w:ascii="Book Antiqua" w:hAnsi="Book Antiqua"/>
          <w:b/>
          <w:bCs/>
        </w:rPr>
        <w:t>Wang J</w:t>
      </w:r>
      <w:r w:rsidRPr="006D76E9">
        <w:rPr>
          <w:rFonts w:ascii="Book Antiqua" w:hAnsi="Book Antiqua"/>
        </w:rPr>
        <w:t xml:space="preserve">, Jia H. Metagenome-wide association studies: fine-mining the microbiome. </w:t>
      </w:r>
      <w:r w:rsidRPr="006D76E9">
        <w:rPr>
          <w:rFonts w:ascii="Book Antiqua" w:hAnsi="Book Antiqua"/>
          <w:i/>
          <w:iCs/>
        </w:rPr>
        <w:t>Nat Rev Microbiol</w:t>
      </w:r>
      <w:r w:rsidRPr="006D76E9">
        <w:rPr>
          <w:rFonts w:ascii="Book Antiqua" w:hAnsi="Book Antiqua"/>
        </w:rPr>
        <w:t xml:space="preserve"> 2016; </w:t>
      </w:r>
      <w:r w:rsidRPr="006D76E9">
        <w:rPr>
          <w:rFonts w:ascii="Book Antiqua" w:hAnsi="Book Antiqua"/>
          <w:b/>
          <w:bCs/>
        </w:rPr>
        <w:t>14</w:t>
      </w:r>
      <w:r w:rsidRPr="006D76E9">
        <w:rPr>
          <w:rFonts w:ascii="Book Antiqua" w:hAnsi="Book Antiqua"/>
        </w:rPr>
        <w:t>: 508-522 [PMID: 27396567 DOI: 10.1038/nrmicro.2016.83]</w:t>
      </w:r>
    </w:p>
    <w:p w14:paraId="43CC4624"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12 </w:t>
      </w:r>
      <w:r w:rsidRPr="006D76E9">
        <w:rPr>
          <w:rFonts w:ascii="Book Antiqua" w:hAnsi="Book Antiqua"/>
          <w:b/>
          <w:bCs/>
        </w:rPr>
        <w:t>Riquelme E</w:t>
      </w:r>
      <w:r w:rsidRPr="006D76E9">
        <w:rPr>
          <w:rFonts w:ascii="Book Antiqua" w:hAnsi="Book Antiqua"/>
        </w:rPr>
        <w:t xml:space="preserve">, Zhang Y, Zhang L, Montiel M, Zoltan M, Dong W, Quesada P, Sahin I, Chandra V, San Lucas A, Scheet P, Xu H, Hanash SM, Feng L, Burks JK, Do KA, Peterson CB, Nejman D, Tzeng CD, Kim MP, Sears CL, Ajami N, Petrosino J, Wood LD, Maitra A, Straussman R, Katz M, White JR, Jenq R, Wargo J, McAllister F. Tumor Microbiome </w:t>
      </w:r>
      <w:r w:rsidRPr="006D76E9">
        <w:rPr>
          <w:rFonts w:ascii="Book Antiqua" w:hAnsi="Book Antiqua"/>
        </w:rPr>
        <w:lastRenderedPageBreak/>
        <w:t xml:space="preserve">Diversity and Composition Influence Pancreatic Cancer Outcomes. </w:t>
      </w:r>
      <w:r w:rsidRPr="006D76E9">
        <w:rPr>
          <w:rFonts w:ascii="Book Antiqua" w:hAnsi="Book Antiqua"/>
          <w:i/>
          <w:iCs/>
        </w:rPr>
        <w:t>Cell</w:t>
      </w:r>
      <w:r w:rsidRPr="006D76E9">
        <w:rPr>
          <w:rFonts w:ascii="Book Antiqua" w:hAnsi="Book Antiqua"/>
        </w:rPr>
        <w:t xml:space="preserve"> 2019; </w:t>
      </w:r>
      <w:r w:rsidRPr="006D76E9">
        <w:rPr>
          <w:rFonts w:ascii="Book Antiqua" w:hAnsi="Book Antiqua"/>
          <w:b/>
          <w:bCs/>
        </w:rPr>
        <w:t>178</w:t>
      </w:r>
      <w:r w:rsidRPr="006D76E9">
        <w:rPr>
          <w:rFonts w:ascii="Book Antiqua" w:hAnsi="Book Antiqua"/>
        </w:rPr>
        <w:t>: 795-806.e12 [PMID: 31398337 DOI: 10.1016/j.cell.2019.07.008]</w:t>
      </w:r>
    </w:p>
    <w:p w14:paraId="0EABA893"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13 </w:t>
      </w:r>
      <w:r w:rsidRPr="006D76E9">
        <w:rPr>
          <w:rFonts w:ascii="Book Antiqua" w:hAnsi="Book Antiqua"/>
          <w:b/>
          <w:bCs/>
        </w:rPr>
        <w:t>Schwabe RF</w:t>
      </w:r>
      <w:r w:rsidRPr="006D76E9">
        <w:rPr>
          <w:rFonts w:ascii="Book Antiqua" w:hAnsi="Book Antiqua"/>
        </w:rPr>
        <w:t xml:space="preserve">, Jobin C. The microbiome and cancer. </w:t>
      </w:r>
      <w:r w:rsidRPr="006D76E9">
        <w:rPr>
          <w:rFonts w:ascii="Book Antiqua" w:hAnsi="Book Antiqua"/>
          <w:i/>
          <w:iCs/>
        </w:rPr>
        <w:t>Nat Rev Cancer</w:t>
      </w:r>
      <w:r w:rsidRPr="006D76E9">
        <w:rPr>
          <w:rFonts w:ascii="Book Antiqua" w:hAnsi="Book Antiqua"/>
        </w:rPr>
        <w:t xml:space="preserve"> 2013; </w:t>
      </w:r>
      <w:r w:rsidRPr="006D76E9">
        <w:rPr>
          <w:rFonts w:ascii="Book Antiqua" w:hAnsi="Book Antiqua"/>
          <w:b/>
          <w:bCs/>
        </w:rPr>
        <w:t>13</w:t>
      </w:r>
      <w:r w:rsidRPr="006D76E9">
        <w:rPr>
          <w:rFonts w:ascii="Book Antiqua" w:hAnsi="Book Antiqua"/>
        </w:rPr>
        <w:t>: 800-812 [PMID: 24132111 DOI: 10.1038/nrc3610]</w:t>
      </w:r>
    </w:p>
    <w:p w14:paraId="6A6ECC8B"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14 </w:t>
      </w:r>
      <w:r w:rsidRPr="006D76E9">
        <w:rPr>
          <w:rFonts w:ascii="Book Antiqua" w:hAnsi="Book Antiqua"/>
          <w:b/>
          <w:bCs/>
        </w:rPr>
        <w:t>Garrett WS</w:t>
      </w:r>
      <w:r w:rsidRPr="006D76E9">
        <w:rPr>
          <w:rFonts w:ascii="Book Antiqua" w:hAnsi="Book Antiqua"/>
        </w:rPr>
        <w:t xml:space="preserve">. Cancer and the microbiota. </w:t>
      </w:r>
      <w:r w:rsidRPr="006D76E9">
        <w:rPr>
          <w:rFonts w:ascii="Book Antiqua" w:hAnsi="Book Antiqua"/>
          <w:i/>
          <w:iCs/>
        </w:rPr>
        <w:t>Science</w:t>
      </w:r>
      <w:r w:rsidRPr="006D76E9">
        <w:rPr>
          <w:rFonts w:ascii="Book Antiqua" w:hAnsi="Book Antiqua"/>
        </w:rPr>
        <w:t xml:space="preserve"> 2015; </w:t>
      </w:r>
      <w:r w:rsidRPr="006D76E9">
        <w:rPr>
          <w:rFonts w:ascii="Book Antiqua" w:hAnsi="Book Antiqua"/>
          <w:b/>
          <w:bCs/>
        </w:rPr>
        <w:t>348</w:t>
      </w:r>
      <w:r w:rsidRPr="006D76E9">
        <w:rPr>
          <w:rFonts w:ascii="Book Antiqua" w:hAnsi="Book Antiqua"/>
        </w:rPr>
        <w:t>: 80-86 [PMID: 25838377 DOI: 10.1126/science.aaa4972]</w:t>
      </w:r>
    </w:p>
    <w:p w14:paraId="37A9D2B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15 </w:t>
      </w:r>
      <w:r w:rsidRPr="006D76E9">
        <w:rPr>
          <w:rFonts w:ascii="Book Antiqua" w:hAnsi="Book Antiqua"/>
          <w:b/>
          <w:bCs/>
        </w:rPr>
        <w:t>Sepich-Poore GD</w:t>
      </w:r>
      <w:r w:rsidRPr="006D76E9">
        <w:rPr>
          <w:rFonts w:ascii="Book Antiqua" w:hAnsi="Book Antiqua"/>
        </w:rPr>
        <w:t xml:space="preserve">, Zitvogel L, Straussman R, Hasty J, Wargo JA, Knight R. The microbiome and human cancer. </w:t>
      </w:r>
      <w:r w:rsidRPr="006D76E9">
        <w:rPr>
          <w:rFonts w:ascii="Book Antiqua" w:hAnsi="Book Antiqua"/>
          <w:i/>
          <w:iCs/>
        </w:rPr>
        <w:t>Science</w:t>
      </w:r>
      <w:r w:rsidRPr="006D76E9">
        <w:rPr>
          <w:rFonts w:ascii="Book Antiqua" w:hAnsi="Book Antiqua"/>
        </w:rPr>
        <w:t xml:space="preserve"> 2021; </w:t>
      </w:r>
      <w:r w:rsidRPr="006D76E9">
        <w:rPr>
          <w:rFonts w:ascii="Book Antiqua" w:hAnsi="Book Antiqua"/>
          <w:b/>
          <w:bCs/>
        </w:rPr>
        <w:t>371</w:t>
      </w:r>
      <w:r w:rsidRPr="006D76E9">
        <w:rPr>
          <w:rFonts w:ascii="Book Antiqua" w:hAnsi="Book Antiqua"/>
        </w:rPr>
        <w:t xml:space="preserve"> [PMID: 33766858 DOI: 10.1126/science.abc4552]</w:t>
      </w:r>
    </w:p>
    <w:p w14:paraId="0906086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16 </w:t>
      </w:r>
      <w:r w:rsidRPr="006D76E9">
        <w:rPr>
          <w:rFonts w:ascii="Book Antiqua" w:hAnsi="Book Antiqua"/>
          <w:b/>
          <w:bCs/>
        </w:rPr>
        <w:t>Sepich-Poore GD</w:t>
      </w:r>
      <w:r w:rsidRPr="006D76E9">
        <w:rPr>
          <w:rFonts w:ascii="Book Antiqua" w:hAnsi="Book Antiqua"/>
        </w:rPr>
        <w:t xml:space="preserve">, Guccione C, Laplane L, Pradeu T, Curtius K, Knight R. Cancer's second genome: Microbial cancer diagnostics and redefining clonal evolution as a multispecies process: Humans and their tumors are not aseptic, and the multispecies nature of cancer modulates clinical care and clonal evolution: Humans and their tumors are not aseptic, and the multispecies nature of cancer modulates clinical care and clonal evolution. </w:t>
      </w:r>
      <w:r w:rsidRPr="006D76E9">
        <w:rPr>
          <w:rFonts w:ascii="Book Antiqua" w:hAnsi="Book Antiqua"/>
          <w:i/>
          <w:iCs/>
        </w:rPr>
        <w:t>Bioessays</w:t>
      </w:r>
      <w:r w:rsidRPr="006D76E9">
        <w:rPr>
          <w:rFonts w:ascii="Book Antiqua" w:hAnsi="Book Antiqua"/>
        </w:rPr>
        <w:t xml:space="preserve"> 2022; </w:t>
      </w:r>
      <w:r w:rsidRPr="006D76E9">
        <w:rPr>
          <w:rFonts w:ascii="Book Antiqua" w:hAnsi="Book Antiqua"/>
          <w:b/>
          <w:bCs/>
        </w:rPr>
        <w:t>44</w:t>
      </w:r>
      <w:r w:rsidRPr="006D76E9">
        <w:rPr>
          <w:rFonts w:ascii="Book Antiqua" w:hAnsi="Book Antiqua"/>
        </w:rPr>
        <w:t>: e2100252 [PMID: 35253252 DOI: 10.1002/bies.202100252]</w:t>
      </w:r>
    </w:p>
    <w:p w14:paraId="477E3C27"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17 </w:t>
      </w:r>
      <w:r w:rsidRPr="006D76E9">
        <w:rPr>
          <w:rFonts w:ascii="Book Antiqua" w:hAnsi="Book Antiqua"/>
          <w:b/>
          <w:bCs/>
        </w:rPr>
        <w:t>Nejman D</w:t>
      </w:r>
      <w:r w:rsidRPr="006D76E9">
        <w:rPr>
          <w:rFonts w:ascii="Book Antiqua" w:hAnsi="Book Antiqua"/>
        </w:rPr>
        <w:t xml:space="preserve">, Livyatan I, Fuks G, Gavert N, Zwang Y, Geller LT, Rotter-Maskowitz A, Weiser R, Mallel G, Gigi E, Meltser A, Douglas GM, Kamer I, Gopalakrishnan V, Dadosh T, Levin-Zaidman S, Avnet S, Atlan T, Cooper ZA, Arora R, Cogdill AP, Khan MAW, Ologun G, Bussi Y, Weinberger A, Lotan-Pompan M, Golani O, Perry G, Rokah M, Bahar-Shany K, Rozeman EA, Blank CU, Ronai A, Shaoul R, Amit A, Dorfman T, Kremer R, Cohen ZR, Harnof S, Siegal T, Yehuda-Shnaidman E, Gal-Yam EN, Shapira H, Baldini N, Langille MGI, Ben-Nun A, Kaufman B, Nissan A, Golan T, Dadiani M, Levanon K, Bar J, Yust-Katz S, Barshack I, Peeper DS, Raz DJ, Segal E, Wargo JA, Sandbank J, Shental N, Straussman R. The human tumor microbiome is composed of tumor type-specific intracellular bacteria. </w:t>
      </w:r>
      <w:r w:rsidRPr="006D76E9">
        <w:rPr>
          <w:rFonts w:ascii="Book Antiqua" w:hAnsi="Book Antiqua"/>
          <w:i/>
          <w:iCs/>
        </w:rPr>
        <w:t>Science</w:t>
      </w:r>
      <w:r w:rsidRPr="006D76E9">
        <w:rPr>
          <w:rFonts w:ascii="Book Antiqua" w:hAnsi="Book Antiqua"/>
        </w:rPr>
        <w:t xml:space="preserve"> 2020; </w:t>
      </w:r>
      <w:r w:rsidRPr="006D76E9">
        <w:rPr>
          <w:rFonts w:ascii="Book Antiqua" w:hAnsi="Book Antiqua"/>
          <w:b/>
          <w:bCs/>
        </w:rPr>
        <w:t>368</w:t>
      </w:r>
      <w:r w:rsidRPr="006D76E9">
        <w:rPr>
          <w:rFonts w:ascii="Book Antiqua" w:hAnsi="Book Antiqua"/>
        </w:rPr>
        <w:t>: 973-980 [PMID: 32467386 DOI: 10.1126/science.aay9189]</w:t>
      </w:r>
    </w:p>
    <w:p w14:paraId="50D675FD"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18 </w:t>
      </w:r>
      <w:r w:rsidRPr="006D76E9">
        <w:rPr>
          <w:rFonts w:ascii="Book Antiqua" w:hAnsi="Book Antiqua"/>
          <w:b/>
          <w:bCs/>
        </w:rPr>
        <w:t>Dekker E</w:t>
      </w:r>
      <w:r w:rsidRPr="006D76E9">
        <w:rPr>
          <w:rFonts w:ascii="Book Antiqua" w:hAnsi="Book Antiqua"/>
        </w:rPr>
        <w:t xml:space="preserve">, Tanis PJ, Vleugels JLA, Kasi PM, Wallace MB. Colorectal cancer. </w:t>
      </w:r>
      <w:r w:rsidRPr="006D76E9">
        <w:rPr>
          <w:rFonts w:ascii="Book Antiqua" w:hAnsi="Book Antiqua"/>
          <w:i/>
          <w:iCs/>
        </w:rPr>
        <w:t>Lancet</w:t>
      </w:r>
      <w:r w:rsidRPr="006D76E9">
        <w:rPr>
          <w:rFonts w:ascii="Book Antiqua" w:hAnsi="Book Antiqua"/>
        </w:rPr>
        <w:t xml:space="preserve"> 2019; </w:t>
      </w:r>
      <w:r w:rsidRPr="006D76E9">
        <w:rPr>
          <w:rFonts w:ascii="Book Antiqua" w:hAnsi="Book Antiqua"/>
          <w:b/>
          <w:bCs/>
        </w:rPr>
        <w:t>394</w:t>
      </w:r>
      <w:r w:rsidRPr="006D76E9">
        <w:rPr>
          <w:rFonts w:ascii="Book Antiqua" w:hAnsi="Book Antiqua"/>
        </w:rPr>
        <w:t>: 1467-1480 [PMID: 31631858 DOI: 10.1016/S0140-6736(19)32319-0]</w:t>
      </w:r>
    </w:p>
    <w:p w14:paraId="4E79523C"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19 </w:t>
      </w:r>
      <w:r w:rsidRPr="006D76E9">
        <w:rPr>
          <w:rFonts w:ascii="Book Antiqua" w:hAnsi="Book Antiqua"/>
          <w:b/>
          <w:bCs/>
        </w:rPr>
        <w:t>Wu J</w:t>
      </w:r>
      <w:r w:rsidRPr="006D76E9">
        <w:rPr>
          <w:rFonts w:ascii="Book Antiqua" w:hAnsi="Book Antiqua"/>
        </w:rPr>
        <w:t xml:space="preserve">, Li H, Xie H, Wu X, Lan P. The malignant role of exosomes in the communication among colorectal cancer cell, macrophage and microbiome. </w:t>
      </w:r>
      <w:r w:rsidRPr="006D76E9">
        <w:rPr>
          <w:rFonts w:ascii="Book Antiqua" w:hAnsi="Book Antiqua"/>
          <w:i/>
          <w:iCs/>
        </w:rPr>
        <w:t>Carcinogenesis</w:t>
      </w:r>
      <w:r w:rsidRPr="006D76E9">
        <w:rPr>
          <w:rFonts w:ascii="Book Antiqua" w:hAnsi="Book Antiqua"/>
        </w:rPr>
        <w:t xml:space="preserve"> 2019; </w:t>
      </w:r>
      <w:r w:rsidRPr="006D76E9">
        <w:rPr>
          <w:rFonts w:ascii="Book Antiqua" w:hAnsi="Book Antiqua"/>
          <w:b/>
          <w:bCs/>
        </w:rPr>
        <w:t>40</w:t>
      </w:r>
      <w:r w:rsidRPr="006D76E9">
        <w:rPr>
          <w:rFonts w:ascii="Book Antiqua" w:hAnsi="Book Antiqua"/>
        </w:rPr>
        <w:t>: 601-610 [PMID: 30864655 DOI: 10.1093/carcin/bgy138]</w:t>
      </w:r>
    </w:p>
    <w:p w14:paraId="1F54B425"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20 </w:t>
      </w:r>
      <w:r w:rsidRPr="006D76E9">
        <w:rPr>
          <w:rFonts w:ascii="Book Antiqua" w:hAnsi="Book Antiqua"/>
          <w:b/>
          <w:bCs/>
        </w:rPr>
        <w:t>Cremonesi E</w:t>
      </w:r>
      <w:r w:rsidRPr="006D76E9">
        <w:rPr>
          <w:rFonts w:ascii="Book Antiqua" w:hAnsi="Book Antiqua"/>
        </w:rPr>
        <w:t xml:space="preserve">, Governa V, Garzon JFG, Mele V, Amicarella F, Muraro MG, Trella E, Galati-Fournier V, Oertli D, Däster SR, Droeser RA, Weixler B, Bolli M, Rosso R, Nitsche U, Khanna N, Egli A, Keck S, Slotta-Huspenina J, Terracciano LM, Zajac P, Spagnoli GC, Eppenberger-Castori S, Janssen KP, Borsig L, Iezzi G. Gut microbiota modulate T cell trafficking into human colorectal cancer. </w:t>
      </w:r>
      <w:r w:rsidRPr="006D76E9">
        <w:rPr>
          <w:rFonts w:ascii="Book Antiqua" w:hAnsi="Book Antiqua"/>
          <w:i/>
          <w:iCs/>
        </w:rPr>
        <w:t>Gut</w:t>
      </w:r>
      <w:r w:rsidRPr="006D76E9">
        <w:rPr>
          <w:rFonts w:ascii="Book Antiqua" w:hAnsi="Book Antiqua"/>
        </w:rPr>
        <w:t xml:space="preserve"> 2018; </w:t>
      </w:r>
      <w:r w:rsidRPr="006D76E9">
        <w:rPr>
          <w:rFonts w:ascii="Book Antiqua" w:hAnsi="Book Antiqua"/>
          <w:b/>
          <w:bCs/>
        </w:rPr>
        <w:t>67</w:t>
      </w:r>
      <w:r w:rsidRPr="006D76E9">
        <w:rPr>
          <w:rFonts w:ascii="Book Antiqua" w:hAnsi="Book Antiqua"/>
        </w:rPr>
        <w:t>: 1984-1994 [PMID: 29437871 DOI: 10.1136/gutjnl-2016-313498]</w:t>
      </w:r>
    </w:p>
    <w:p w14:paraId="0F8FBBF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21 </w:t>
      </w:r>
      <w:r w:rsidRPr="006D76E9">
        <w:rPr>
          <w:rFonts w:ascii="Book Antiqua" w:hAnsi="Book Antiqua"/>
          <w:b/>
          <w:bCs/>
        </w:rPr>
        <w:t>Goc J</w:t>
      </w:r>
      <w:r w:rsidRPr="006D76E9">
        <w:rPr>
          <w:rFonts w:ascii="Book Antiqua" w:hAnsi="Book Antiqua"/>
        </w:rPr>
        <w:t xml:space="preserve">, Lv M, Bessman NJ, Flamar AL, Sahota S, Suzuki H, Teng F, Putzel GG; JRI Live Cell Bank, Eberl G, Withers DR, Arthur JC, Shah MA, Sonnenberg GF. Dysregulation of ILC3s unleashes progression and immunotherapy resistance in colon cancer. </w:t>
      </w:r>
      <w:r w:rsidRPr="006D76E9">
        <w:rPr>
          <w:rFonts w:ascii="Book Antiqua" w:hAnsi="Book Antiqua"/>
          <w:i/>
          <w:iCs/>
        </w:rPr>
        <w:t>Cell</w:t>
      </w:r>
      <w:r w:rsidRPr="006D76E9">
        <w:rPr>
          <w:rFonts w:ascii="Book Antiqua" w:hAnsi="Book Antiqua"/>
        </w:rPr>
        <w:t xml:space="preserve"> 2021; </w:t>
      </w:r>
      <w:r w:rsidRPr="006D76E9">
        <w:rPr>
          <w:rFonts w:ascii="Book Antiqua" w:hAnsi="Book Antiqua"/>
          <w:b/>
          <w:bCs/>
        </w:rPr>
        <w:t>184</w:t>
      </w:r>
      <w:r w:rsidRPr="006D76E9">
        <w:rPr>
          <w:rFonts w:ascii="Book Antiqua" w:hAnsi="Book Antiqua"/>
        </w:rPr>
        <w:t>: 5015-5030.e16 [PMID: 34407392 DOI: 10.1016/j.cell.2021.07.029]</w:t>
      </w:r>
    </w:p>
    <w:p w14:paraId="1829F7D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22 </w:t>
      </w:r>
      <w:r w:rsidRPr="006D76E9">
        <w:rPr>
          <w:rFonts w:ascii="Book Antiqua" w:hAnsi="Book Antiqua"/>
          <w:b/>
          <w:bCs/>
        </w:rPr>
        <w:t>Tosolini M</w:t>
      </w:r>
      <w:r w:rsidRPr="006D76E9">
        <w:rPr>
          <w:rFonts w:ascii="Book Antiqua" w:hAnsi="Book Antiqua"/>
        </w:rPr>
        <w:t xml:space="preserve">, Kirilovsky A, Mlecnik B, Fredriksen T, Mauger S, Bindea G, Berger A, Bruneval P, Fridman WH, Pagès F, Galon J. Clinical impact of different classes of infiltrating T cytotoxic and helper cells (Th1, th2, treg, th17) in patients with colorectal cancer. </w:t>
      </w:r>
      <w:r w:rsidRPr="006D76E9">
        <w:rPr>
          <w:rFonts w:ascii="Book Antiqua" w:hAnsi="Book Antiqua"/>
          <w:i/>
          <w:iCs/>
        </w:rPr>
        <w:t>Cancer Res</w:t>
      </w:r>
      <w:r w:rsidRPr="006D76E9">
        <w:rPr>
          <w:rFonts w:ascii="Book Antiqua" w:hAnsi="Book Antiqua"/>
        </w:rPr>
        <w:t xml:space="preserve"> 2011; </w:t>
      </w:r>
      <w:r w:rsidRPr="006D76E9">
        <w:rPr>
          <w:rFonts w:ascii="Book Antiqua" w:hAnsi="Book Antiqua"/>
          <w:b/>
          <w:bCs/>
        </w:rPr>
        <w:t>71</w:t>
      </w:r>
      <w:r w:rsidRPr="006D76E9">
        <w:rPr>
          <w:rFonts w:ascii="Book Antiqua" w:hAnsi="Book Antiqua"/>
        </w:rPr>
        <w:t>: 1263-1271 [PMID: 21303976 DOI: 10.1158/0008-5472.CAN-10-2907]</w:t>
      </w:r>
    </w:p>
    <w:p w14:paraId="1D161DD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23 </w:t>
      </w:r>
      <w:r w:rsidRPr="006D76E9">
        <w:rPr>
          <w:rFonts w:ascii="Book Antiqua" w:hAnsi="Book Antiqua"/>
          <w:b/>
          <w:bCs/>
        </w:rPr>
        <w:t>Kostic AD</w:t>
      </w:r>
      <w:r w:rsidRPr="006D76E9">
        <w:rPr>
          <w:rFonts w:ascii="Book Antiqua" w:hAnsi="Book Antiqua"/>
        </w:rPr>
        <w:t xml:space="preserve">, Chun E, Robertson L, Glickman JN, Gallini CA, Michaud M, Clancy TE, Chung DC, Lochhead P, Hold GL, El-Omar EM, Brenner D, Fuchs CS, Meyerson M, Garrett WS. Fusobacterium nucleatum potentiates intestinal tumorigenesis and modulates the tumor-immune microenvironment. </w:t>
      </w:r>
      <w:r w:rsidRPr="006D76E9">
        <w:rPr>
          <w:rFonts w:ascii="Book Antiqua" w:hAnsi="Book Antiqua"/>
          <w:i/>
          <w:iCs/>
        </w:rPr>
        <w:t>Cell Host Microbe</w:t>
      </w:r>
      <w:r w:rsidRPr="006D76E9">
        <w:rPr>
          <w:rFonts w:ascii="Book Antiqua" w:hAnsi="Book Antiqua"/>
        </w:rPr>
        <w:t xml:space="preserve"> 2013; </w:t>
      </w:r>
      <w:r w:rsidRPr="006D76E9">
        <w:rPr>
          <w:rFonts w:ascii="Book Antiqua" w:hAnsi="Book Antiqua"/>
          <w:b/>
          <w:bCs/>
        </w:rPr>
        <w:t>14</w:t>
      </w:r>
      <w:r w:rsidRPr="006D76E9">
        <w:rPr>
          <w:rFonts w:ascii="Book Antiqua" w:hAnsi="Book Antiqua"/>
        </w:rPr>
        <w:t>: 207-215 [PMID: 23954159 DOI: 10.1016/j.chom.2013.07.007]</w:t>
      </w:r>
    </w:p>
    <w:p w14:paraId="7484A5E9"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24 </w:t>
      </w:r>
      <w:r w:rsidRPr="006D76E9">
        <w:rPr>
          <w:rFonts w:ascii="Book Antiqua" w:hAnsi="Book Antiqua"/>
          <w:b/>
          <w:bCs/>
        </w:rPr>
        <w:t>Kostic AD</w:t>
      </w:r>
      <w:r w:rsidRPr="006D76E9">
        <w:rPr>
          <w:rFonts w:ascii="Book Antiqua" w:hAnsi="Book Antiqua"/>
        </w:rPr>
        <w:t xml:space="preserve">, Gevers D, Pedamallu CS, Michaud M, Duke F, Earl AM, Ojesina AI, Jung J, Bass AJ, Tabernero J, Baselga J, Liu C, Shivdasani RA, Ogino S, Birren BW, Huttenhower C, Garrett WS, Meyerson M. Genomic analysis identifies association of Fusobacterium with colorectal carcinoma. </w:t>
      </w:r>
      <w:r w:rsidRPr="006D76E9">
        <w:rPr>
          <w:rFonts w:ascii="Book Antiqua" w:hAnsi="Book Antiqua"/>
          <w:i/>
          <w:iCs/>
        </w:rPr>
        <w:t>Genome Res</w:t>
      </w:r>
      <w:r w:rsidRPr="006D76E9">
        <w:rPr>
          <w:rFonts w:ascii="Book Antiqua" w:hAnsi="Book Antiqua"/>
        </w:rPr>
        <w:t xml:space="preserve"> 2012; </w:t>
      </w:r>
      <w:r w:rsidRPr="006D76E9">
        <w:rPr>
          <w:rFonts w:ascii="Book Antiqua" w:hAnsi="Book Antiqua"/>
          <w:b/>
          <w:bCs/>
        </w:rPr>
        <w:t>22</w:t>
      </w:r>
      <w:r w:rsidRPr="006D76E9">
        <w:rPr>
          <w:rFonts w:ascii="Book Antiqua" w:hAnsi="Book Antiqua"/>
        </w:rPr>
        <w:t>: 292-298 [PMID: 22009990 DOI: 10.1101/gr.126573.111]</w:t>
      </w:r>
    </w:p>
    <w:p w14:paraId="1FDDDACD"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25 </w:t>
      </w:r>
      <w:r w:rsidRPr="006D76E9">
        <w:rPr>
          <w:rFonts w:ascii="Book Antiqua" w:hAnsi="Book Antiqua"/>
          <w:b/>
          <w:bCs/>
        </w:rPr>
        <w:t>Sears CL</w:t>
      </w:r>
      <w:r w:rsidRPr="006D76E9">
        <w:rPr>
          <w:rFonts w:ascii="Book Antiqua" w:hAnsi="Book Antiqua"/>
        </w:rPr>
        <w:t xml:space="preserve">, Garrett WS. Microbes, microbiota, and colon cancer. </w:t>
      </w:r>
      <w:r w:rsidRPr="006D76E9">
        <w:rPr>
          <w:rFonts w:ascii="Book Antiqua" w:hAnsi="Book Antiqua"/>
          <w:i/>
          <w:iCs/>
        </w:rPr>
        <w:t>Cell Host Microbe</w:t>
      </w:r>
      <w:r w:rsidRPr="006D76E9">
        <w:rPr>
          <w:rFonts w:ascii="Book Antiqua" w:hAnsi="Book Antiqua"/>
        </w:rPr>
        <w:t xml:space="preserve"> 2014; </w:t>
      </w:r>
      <w:r w:rsidRPr="006D76E9">
        <w:rPr>
          <w:rFonts w:ascii="Book Antiqua" w:hAnsi="Book Antiqua"/>
          <w:b/>
          <w:bCs/>
        </w:rPr>
        <w:t>15</w:t>
      </w:r>
      <w:r w:rsidRPr="006D76E9">
        <w:rPr>
          <w:rFonts w:ascii="Book Antiqua" w:hAnsi="Book Antiqua"/>
        </w:rPr>
        <w:t>: 317-328 [PMID: 24629338 DOI: 10.1016/j.chom.2014.02.007]</w:t>
      </w:r>
    </w:p>
    <w:p w14:paraId="1D1FA764"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26 </w:t>
      </w:r>
      <w:r w:rsidRPr="006D76E9">
        <w:rPr>
          <w:rFonts w:ascii="Book Antiqua" w:hAnsi="Book Antiqua"/>
          <w:b/>
          <w:bCs/>
        </w:rPr>
        <w:t>Gur C</w:t>
      </w:r>
      <w:r w:rsidRPr="006D76E9">
        <w:rPr>
          <w:rFonts w:ascii="Book Antiqua" w:hAnsi="Book Antiqua"/>
        </w:rPr>
        <w:t xml:space="preserve">, Ibrahim Y, Isaacson B, Yamin R, Abed J, Gamliel M, Enk J, Bar-On Y, Stanietsky-Kaynan N, Coppenhagen-Glazer S, Shussman N, Almogy G, Cuapio A, Hofer E, Mevorach D, Tabib A, Ortenberg R, Markel G, Miklić K, Jonjic S, Brennan CA, Garrett WS, Bachrach G, Mandelboim O. Binding of the Fap2 protein of Fusobacterium nucleatum to human inhibitory receptor TIGIT protects tumors from immune cell attack. </w:t>
      </w:r>
      <w:r w:rsidRPr="006D76E9">
        <w:rPr>
          <w:rFonts w:ascii="Book Antiqua" w:hAnsi="Book Antiqua"/>
          <w:i/>
          <w:iCs/>
        </w:rPr>
        <w:t>Immunity</w:t>
      </w:r>
      <w:r w:rsidRPr="006D76E9">
        <w:rPr>
          <w:rFonts w:ascii="Book Antiqua" w:hAnsi="Book Antiqua"/>
        </w:rPr>
        <w:t xml:space="preserve"> 2015; </w:t>
      </w:r>
      <w:r w:rsidRPr="006D76E9">
        <w:rPr>
          <w:rFonts w:ascii="Book Antiqua" w:hAnsi="Book Antiqua"/>
          <w:b/>
          <w:bCs/>
        </w:rPr>
        <w:t>42</w:t>
      </w:r>
      <w:r w:rsidRPr="006D76E9">
        <w:rPr>
          <w:rFonts w:ascii="Book Antiqua" w:hAnsi="Book Antiqua"/>
        </w:rPr>
        <w:t>: 344-355 [PMID: 25680274 DOI: 10.1016/j.immuni.2015.01.010]</w:t>
      </w:r>
    </w:p>
    <w:p w14:paraId="626574A7"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27 </w:t>
      </w:r>
      <w:r w:rsidRPr="006D76E9">
        <w:rPr>
          <w:rFonts w:ascii="Book Antiqua" w:hAnsi="Book Antiqua"/>
          <w:b/>
          <w:bCs/>
        </w:rPr>
        <w:t>Shenker BJ</w:t>
      </w:r>
      <w:r w:rsidRPr="006D76E9">
        <w:rPr>
          <w:rFonts w:ascii="Book Antiqua" w:hAnsi="Book Antiqua"/>
        </w:rPr>
        <w:t xml:space="preserve">, Datar S. Fusobacterium nucleatum inhibits human T-cell activation by arresting cells in the mid-G1 phase of the cell cycle. </w:t>
      </w:r>
      <w:r w:rsidRPr="006D76E9">
        <w:rPr>
          <w:rFonts w:ascii="Book Antiqua" w:hAnsi="Book Antiqua"/>
          <w:i/>
          <w:iCs/>
        </w:rPr>
        <w:t>Infect Immun</w:t>
      </w:r>
      <w:r w:rsidRPr="006D76E9">
        <w:rPr>
          <w:rFonts w:ascii="Book Antiqua" w:hAnsi="Book Antiqua"/>
        </w:rPr>
        <w:t xml:space="preserve"> 1995; </w:t>
      </w:r>
      <w:r w:rsidRPr="006D76E9">
        <w:rPr>
          <w:rFonts w:ascii="Book Antiqua" w:hAnsi="Book Antiqua"/>
          <w:b/>
          <w:bCs/>
        </w:rPr>
        <w:t>63</w:t>
      </w:r>
      <w:r w:rsidRPr="006D76E9">
        <w:rPr>
          <w:rFonts w:ascii="Book Antiqua" w:hAnsi="Book Antiqua"/>
        </w:rPr>
        <w:t>: 4830-4836 [PMID: 7591143 DOI: 10.1128/iai.63.12.4830-4836.1995]</w:t>
      </w:r>
    </w:p>
    <w:p w14:paraId="693915E3"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28 </w:t>
      </w:r>
      <w:r w:rsidRPr="006D76E9">
        <w:rPr>
          <w:rFonts w:ascii="Book Antiqua" w:hAnsi="Book Antiqua"/>
          <w:b/>
          <w:bCs/>
        </w:rPr>
        <w:t>Galaski J</w:t>
      </w:r>
      <w:r w:rsidRPr="006D76E9">
        <w:rPr>
          <w:rFonts w:ascii="Book Antiqua" w:hAnsi="Book Antiqua"/>
        </w:rPr>
        <w:t xml:space="preserve">, Shhadeh A, Umaña A, Yoo CC, Arpinati L, Isaacson B, Berhani O, Singer BB, Slade DJ, Bachrach G, Mandelboim O. Fusobacterium nucleatum CbpF Mediates Inhibition of T Cell Function Through CEACAM1 Activation. </w:t>
      </w:r>
      <w:r w:rsidRPr="006D76E9">
        <w:rPr>
          <w:rFonts w:ascii="Book Antiqua" w:hAnsi="Book Antiqua"/>
          <w:i/>
          <w:iCs/>
        </w:rPr>
        <w:t>Front Cell Infect Microbiol</w:t>
      </w:r>
      <w:r w:rsidRPr="006D76E9">
        <w:rPr>
          <w:rFonts w:ascii="Book Antiqua" w:hAnsi="Book Antiqua"/>
        </w:rPr>
        <w:t xml:space="preserve"> 2021; </w:t>
      </w:r>
      <w:r w:rsidRPr="006D76E9">
        <w:rPr>
          <w:rFonts w:ascii="Book Antiqua" w:hAnsi="Book Antiqua"/>
          <w:b/>
          <w:bCs/>
        </w:rPr>
        <w:t>11</w:t>
      </w:r>
      <w:r w:rsidRPr="006D76E9">
        <w:rPr>
          <w:rFonts w:ascii="Book Antiqua" w:hAnsi="Book Antiqua"/>
        </w:rPr>
        <w:t>: 692544 [PMID: 34336716 DOI: 10.3389/fcimb.2021.692544]</w:t>
      </w:r>
    </w:p>
    <w:p w14:paraId="4E09A2E5"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29 </w:t>
      </w:r>
      <w:r w:rsidRPr="006D76E9">
        <w:rPr>
          <w:rFonts w:ascii="Book Antiqua" w:hAnsi="Book Antiqua"/>
          <w:b/>
          <w:bCs/>
        </w:rPr>
        <w:t>Grivennikov SI</w:t>
      </w:r>
      <w:r w:rsidRPr="006D76E9">
        <w:rPr>
          <w:rFonts w:ascii="Book Antiqua" w:hAnsi="Book Antiqua"/>
        </w:rPr>
        <w:t xml:space="preserve">, Wang K, Mucida D, Stewart CA, Schnabl B, Jauch D, Taniguchi K, Yu GY, Osterreicher CH, Hung KE, Datz C, Feng Y, Fearon ER, Oukka M, Tessarollo L, Coppola V, Yarovinsky F, Cheroutre H, Eckmann L, Trinchieri G, Karin M. Adenoma-linked barrier defects and microbial products drive IL-23/IL-17-mediated tumour growth. </w:t>
      </w:r>
      <w:r w:rsidRPr="006D76E9">
        <w:rPr>
          <w:rFonts w:ascii="Book Antiqua" w:hAnsi="Book Antiqua"/>
          <w:i/>
          <w:iCs/>
        </w:rPr>
        <w:t>Nature</w:t>
      </w:r>
      <w:r w:rsidRPr="006D76E9">
        <w:rPr>
          <w:rFonts w:ascii="Book Antiqua" w:hAnsi="Book Antiqua"/>
        </w:rPr>
        <w:t xml:space="preserve"> 2012; </w:t>
      </w:r>
      <w:r w:rsidRPr="006D76E9">
        <w:rPr>
          <w:rFonts w:ascii="Book Antiqua" w:hAnsi="Book Antiqua"/>
          <w:b/>
          <w:bCs/>
        </w:rPr>
        <w:t>491</w:t>
      </w:r>
      <w:r w:rsidRPr="006D76E9">
        <w:rPr>
          <w:rFonts w:ascii="Book Antiqua" w:hAnsi="Book Antiqua"/>
        </w:rPr>
        <w:t>: 254-258 [PMID: 23034650 DOI: 10.1038/nature11465]</w:t>
      </w:r>
    </w:p>
    <w:p w14:paraId="62BB0794"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30 </w:t>
      </w:r>
      <w:r w:rsidRPr="006D76E9">
        <w:rPr>
          <w:rFonts w:ascii="Book Antiqua" w:hAnsi="Book Antiqua"/>
          <w:b/>
          <w:bCs/>
        </w:rPr>
        <w:t>Tjalsma H</w:t>
      </w:r>
      <w:r w:rsidRPr="006D76E9">
        <w:rPr>
          <w:rFonts w:ascii="Book Antiqua" w:hAnsi="Book Antiqua"/>
        </w:rPr>
        <w:t xml:space="preserve">, Boleij A, Marchesi JR, Dutilh BE. A bacterial driver-passenger model for colorectal cancer: beyond the usual suspects. </w:t>
      </w:r>
      <w:r w:rsidRPr="006D76E9">
        <w:rPr>
          <w:rFonts w:ascii="Book Antiqua" w:hAnsi="Book Antiqua"/>
          <w:i/>
          <w:iCs/>
        </w:rPr>
        <w:t>Nat Rev Microbiol</w:t>
      </w:r>
      <w:r w:rsidRPr="006D76E9">
        <w:rPr>
          <w:rFonts w:ascii="Book Antiqua" w:hAnsi="Book Antiqua"/>
        </w:rPr>
        <w:t xml:space="preserve"> 2012; </w:t>
      </w:r>
      <w:r w:rsidRPr="006D76E9">
        <w:rPr>
          <w:rFonts w:ascii="Book Antiqua" w:hAnsi="Book Antiqua"/>
          <w:b/>
          <w:bCs/>
        </w:rPr>
        <w:t>10</w:t>
      </w:r>
      <w:r w:rsidRPr="006D76E9">
        <w:rPr>
          <w:rFonts w:ascii="Book Antiqua" w:hAnsi="Book Antiqua"/>
        </w:rPr>
        <w:t>: 575-582 [PMID: 22728587 DOI: 10.1038/nrmicro2819]</w:t>
      </w:r>
    </w:p>
    <w:p w14:paraId="3C1E912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31 </w:t>
      </w:r>
      <w:r w:rsidRPr="006D76E9">
        <w:rPr>
          <w:rFonts w:ascii="Book Antiqua" w:hAnsi="Book Antiqua"/>
          <w:b/>
          <w:bCs/>
        </w:rPr>
        <w:t>Vivier E</w:t>
      </w:r>
      <w:r w:rsidRPr="006D76E9">
        <w:rPr>
          <w:rFonts w:ascii="Book Antiqua" w:hAnsi="Book Antiqua"/>
        </w:rPr>
        <w:t xml:space="preserve">, Artis D, Colonna M, Diefenbach A, Di Santo JP, Eberl G, Koyasu S, Locksley RM, McKenzie ANJ, Mebius RE, Powrie F, Spits H. Innate Lymphoid Cells: 10 Years On. </w:t>
      </w:r>
      <w:r w:rsidRPr="006D76E9">
        <w:rPr>
          <w:rFonts w:ascii="Book Antiqua" w:hAnsi="Book Antiqua"/>
          <w:i/>
          <w:iCs/>
        </w:rPr>
        <w:t>Cell</w:t>
      </w:r>
      <w:r w:rsidRPr="006D76E9">
        <w:rPr>
          <w:rFonts w:ascii="Book Antiqua" w:hAnsi="Book Antiqua"/>
        </w:rPr>
        <w:t xml:space="preserve"> 2018; </w:t>
      </w:r>
      <w:r w:rsidRPr="006D76E9">
        <w:rPr>
          <w:rFonts w:ascii="Book Antiqua" w:hAnsi="Book Antiqua"/>
          <w:b/>
          <w:bCs/>
        </w:rPr>
        <w:t>174</w:t>
      </w:r>
      <w:r w:rsidRPr="006D76E9">
        <w:rPr>
          <w:rFonts w:ascii="Book Antiqua" w:hAnsi="Book Antiqua"/>
        </w:rPr>
        <w:t>: 1054-1066 [PMID: 30142344 DOI: 10.1016/j.cell.2018.07.017]</w:t>
      </w:r>
    </w:p>
    <w:p w14:paraId="7BB4786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32 </w:t>
      </w:r>
      <w:r w:rsidRPr="006D76E9">
        <w:rPr>
          <w:rFonts w:ascii="Book Antiqua" w:hAnsi="Book Antiqua"/>
          <w:b/>
          <w:bCs/>
        </w:rPr>
        <w:t>Hepworth MR</w:t>
      </w:r>
      <w:r w:rsidRPr="006D76E9">
        <w:rPr>
          <w:rFonts w:ascii="Book Antiqua" w:hAnsi="Book Antiqua"/>
        </w:rPr>
        <w:t xml:space="preserve">, Monticelli LA, Fung TC, Ziegler CG, Grunberg S, Sinha R, Mantegazza AR, Ma HL, Crawford A, Angelosanto JM, Wherry EJ, Koni PA, Bushman FD, Elson CO, Eberl G, Artis D, Sonnenberg GF. Innate lymphoid cells regulate CD4+ T-cell responses to intestinal commensal bacteria. </w:t>
      </w:r>
      <w:r w:rsidRPr="006D76E9">
        <w:rPr>
          <w:rFonts w:ascii="Book Antiqua" w:hAnsi="Book Antiqua"/>
          <w:i/>
          <w:iCs/>
        </w:rPr>
        <w:t>Nature</w:t>
      </w:r>
      <w:r w:rsidRPr="006D76E9">
        <w:rPr>
          <w:rFonts w:ascii="Book Antiqua" w:hAnsi="Book Antiqua"/>
        </w:rPr>
        <w:t xml:space="preserve"> 2013; </w:t>
      </w:r>
      <w:r w:rsidRPr="006D76E9">
        <w:rPr>
          <w:rFonts w:ascii="Book Antiqua" w:hAnsi="Book Antiqua"/>
          <w:b/>
          <w:bCs/>
        </w:rPr>
        <w:t>498</w:t>
      </w:r>
      <w:r w:rsidRPr="006D76E9">
        <w:rPr>
          <w:rFonts w:ascii="Book Antiqua" w:hAnsi="Book Antiqua"/>
        </w:rPr>
        <w:t>: 113-117 [PMID: 23698371 DOI: 10.1038/nature12240]</w:t>
      </w:r>
    </w:p>
    <w:p w14:paraId="557D3BA6"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33 </w:t>
      </w:r>
      <w:r w:rsidRPr="006D76E9">
        <w:rPr>
          <w:rFonts w:ascii="Book Antiqua" w:hAnsi="Book Antiqua"/>
          <w:b/>
          <w:bCs/>
        </w:rPr>
        <w:t>Rankin LC</w:t>
      </w:r>
      <w:r w:rsidRPr="006D76E9">
        <w:rPr>
          <w:rFonts w:ascii="Book Antiqua" w:hAnsi="Book Antiqua"/>
        </w:rPr>
        <w:t xml:space="preserve">, Girard-Madoux MJ, Seillet C, Mielke LA, Kerdiles Y, Fenis A, Wieduwild E, Putoczki T, Mondot S, Lantz O, Demon D, Papenfuss AT, Smyth GK, Lamkanfi M, Carotta S, Renauld JC, Shi W, Carpentier S, Soos T, Arendt C, Ugolini S, Huntington ND, Belz GT, Vivier E. Complementarity and redundancy of IL-22-producing innate lymphoid cells. </w:t>
      </w:r>
      <w:r w:rsidRPr="006D76E9">
        <w:rPr>
          <w:rFonts w:ascii="Book Antiqua" w:hAnsi="Book Antiqua"/>
          <w:i/>
          <w:iCs/>
        </w:rPr>
        <w:t>Nat Immunol</w:t>
      </w:r>
      <w:r w:rsidRPr="006D76E9">
        <w:rPr>
          <w:rFonts w:ascii="Book Antiqua" w:hAnsi="Book Antiqua"/>
        </w:rPr>
        <w:t xml:space="preserve"> 2016; </w:t>
      </w:r>
      <w:r w:rsidRPr="006D76E9">
        <w:rPr>
          <w:rFonts w:ascii="Book Antiqua" w:hAnsi="Book Antiqua"/>
          <w:b/>
          <w:bCs/>
        </w:rPr>
        <w:t>17</w:t>
      </w:r>
      <w:r w:rsidRPr="006D76E9">
        <w:rPr>
          <w:rFonts w:ascii="Book Antiqua" w:hAnsi="Book Antiqua"/>
        </w:rPr>
        <w:t>: 179-186 [PMID: 26595889 DOI: 10.1038/ni.3332]</w:t>
      </w:r>
    </w:p>
    <w:p w14:paraId="40663CED"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34 </w:t>
      </w:r>
      <w:r w:rsidRPr="006D76E9">
        <w:rPr>
          <w:rFonts w:ascii="Book Antiqua" w:hAnsi="Book Antiqua"/>
          <w:b/>
          <w:bCs/>
        </w:rPr>
        <w:t>Zhu Y</w:t>
      </w:r>
      <w:r w:rsidRPr="006D76E9">
        <w:rPr>
          <w:rFonts w:ascii="Book Antiqua" w:hAnsi="Book Antiqua"/>
        </w:rPr>
        <w:t xml:space="preserve">, Shi T, Lu X, Xu Z, Qu J, Zhang Z, Shi G, Shen S, Hou Y, Chen Y, Wang T. Fungal-induced glycolysis in macrophages promotes colon cancer by enhancing innate lymphoid cell secretion of IL-22. </w:t>
      </w:r>
      <w:r w:rsidRPr="006D76E9">
        <w:rPr>
          <w:rFonts w:ascii="Book Antiqua" w:hAnsi="Book Antiqua"/>
          <w:i/>
          <w:iCs/>
        </w:rPr>
        <w:t>EMBO J</w:t>
      </w:r>
      <w:r w:rsidRPr="006D76E9">
        <w:rPr>
          <w:rFonts w:ascii="Book Antiqua" w:hAnsi="Book Antiqua"/>
        </w:rPr>
        <w:t xml:space="preserve"> 2021; </w:t>
      </w:r>
      <w:r w:rsidRPr="006D76E9">
        <w:rPr>
          <w:rFonts w:ascii="Book Antiqua" w:hAnsi="Book Antiqua"/>
          <w:b/>
          <w:bCs/>
        </w:rPr>
        <w:t>40</w:t>
      </w:r>
      <w:r w:rsidRPr="006D76E9">
        <w:rPr>
          <w:rFonts w:ascii="Book Antiqua" w:hAnsi="Book Antiqua"/>
        </w:rPr>
        <w:t>: e105320 [PMID: 33591591 DOI: 10.15252/embj.2020105320]</w:t>
      </w:r>
    </w:p>
    <w:p w14:paraId="2D3C1FF9"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35 </w:t>
      </w:r>
      <w:r w:rsidRPr="006D76E9">
        <w:rPr>
          <w:rFonts w:ascii="Book Antiqua" w:hAnsi="Book Antiqua"/>
          <w:b/>
          <w:bCs/>
        </w:rPr>
        <w:t>Guillerey C</w:t>
      </w:r>
      <w:r w:rsidRPr="006D76E9">
        <w:rPr>
          <w:rFonts w:ascii="Book Antiqua" w:hAnsi="Book Antiqua"/>
        </w:rPr>
        <w:t xml:space="preserve">. Roles of cytotoxic and helper innate lymphoid cells in cancer. </w:t>
      </w:r>
      <w:r w:rsidRPr="006D76E9">
        <w:rPr>
          <w:rFonts w:ascii="Book Antiqua" w:hAnsi="Book Antiqua"/>
          <w:i/>
          <w:iCs/>
        </w:rPr>
        <w:t>Mamm Genome</w:t>
      </w:r>
      <w:r w:rsidRPr="006D76E9">
        <w:rPr>
          <w:rFonts w:ascii="Book Antiqua" w:hAnsi="Book Antiqua"/>
        </w:rPr>
        <w:t xml:space="preserve"> 2018; </w:t>
      </w:r>
      <w:r w:rsidRPr="006D76E9">
        <w:rPr>
          <w:rFonts w:ascii="Book Antiqua" w:hAnsi="Book Antiqua"/>
          <w:b/>
          <w:bCs/>
        </w:rPr>
        <w:t>29</w:t>
      </w:r>
      <w:r w:rsidRPr="006D76E9">
        <w:rPr>
          <w:rFonts w:ascii="Book Antiqua" w:hAnsi="Book Antiqua"/>
        </w:rPr>
        <w:t>: 777-789 [PMID: 30178306 DOI: 10.1007/s00335-018-9781-4]</w:t>
      </w:r>
    </w:p>
    <w:p w14:paraId="76A35F0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36 </w:t>
      </w:r>
      <w:r w:rsidRPr="006D76E9">
        <w:rPr>
          <w:rFonts w:ascii="Book Antiqua" w:hAnsi="Book Antiqua"/>
          <w:b/>
          <w:bCs/>
        </w:rPr>
        <w:t>Wu J</w:t>
      </w:r>
      <w:r w:rsidRPr="006D76E9">
        <w:rPr>
          <w:rFonts w:ascii="Book Antiqua" w:hAnsi="Book Antiqua"/>
        </w:rPr>
        <w:t xml:space="preserve">, Cheng H, Wang H, Zang G, Qi L, Lv X, Liu C, Zhu S, Zhang M, Cui J, Ueno H, Liu YJ, Suo J, Chen J. Correlation Between Immune Lymphoid Cells and Plasmacytoid Dendritic Cells in Human Colon Cancer. </w:t>
      </w:r>
      <w:r w:rsidRPr="006D76E9">
        <w:rPr>
          <w:rFonts w:ascii="Book Antiqua" w:hAnsi="Book Antiqua"/>
          <w:i/>
          <w:iCs/>
        </w:rPr>
        <w:t>Front Immunol</w:t>
      </w:r>
      <w:r w:rsidRPr="006D76E9">
        <w:rPr>
          <w:rFonts w:ascii="Book Antiqua" w:hAnsi="Book Antiqua"/>
        </w:rPr>
        <w:t xml:space="preserve"> 2021; </w:t>
      </w:r>
      <w:r w:rsidRPr="006D76E9">
        <w:rPr>
          <w:rFonts w:ascii="Book Antiqua" w:hAnsi="Book Antiqua"/>
          <w:b/>
          <w:bCs/>
        </w:rPr>
        <w:t>12</w:t>
      </w:r>
      <w:r w:rsidRPr="006D76E9">
        <w:rPr>
          <w:rFonts w:ascii="Book Antiqua" w:hAnsi="Book Antiqua"/>
        </w:rPr>
        <w:t>: 601611 [PMID: 33708200 DOI: 10.3389/fimmu.2021.601611]</w:t>
      </w:r>
    </w:p>
    <w:p w14:paraId="7482A6D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37 </w:t>
      </w:r>
      <w:r w:rsidRPr="006D76E9">
        <w:rPr>
          <w:rFonts w:ascii="Book Antiqua" w:hAnsi="Book Antiqua"/>
          <w:b/>
          <w:bCs/>
        </w:rPr>
        <w:t>Wang H</w:t>
      </w:r>
      <w:r w:rsidRPr="006D76E9">
        <w:rPr>
          <w:rFonts w:ascii="Book Antiqua" w:hAnsi="Book Antiqua"/>
        </w:rPr>
        <w:t xml:space="preserve">, Tian T, Zhang J. Tumor-Associated Macrophages (TAMs) in Colorectal Cancer (CRC): From Mechanism to Therapy and Prognosis. </w:t>
      </w:r>
      <w:r w:rsidRPr="006D76E9">
        <w:rPr>
          <w:rFonts w:ascii="Book Antiqua" w:hAnsi="Book Antiqua"/>
          <w:i/>
          <w:iCs/>
        </w:rPr>
        <w:t>Int J Mol Sci</w:t>
      </w:r>
      <w:r w:rsidRPr="006D76E9">
        <w:rPr>
          <w:rFonts w:ascii="Book Antiqua" w:hAnsi="Book Antiqua"/>
        </w:rPr>
        <w:t xml:space="preserve"> 2021; </w:t>
      </w:r>
      <w:r w:rsidRPr="006D76E9">
        <w:rPr>
          <w:rFonts w:ascii="Book Antiqua" w:hAnsi="Book Antiqua"/>
          <w:b/>
          <w:bCs/>
        </w:rPr>
        <w:t>22</w:t>
      </w:r>
      <w:r w:rsidRPr="006D76E9">
        <w:rPr>
          <w:rFonts w:ascii="Book Antiqua" w:hAnsi="Book Antiqua"/>
        </w:rPr>
        <w:t xml:space="preserve"> [PMID: 34445193 DOI: 10.3390/ijms22168470]</w:t>
      </w:r>
    </w:p>
    <w:p w14:paraId="5347E25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38 </w:t>
      </w:r>
      <w:r w:rsidRPr="006D76E9">
        <w:rPr>
          <w:rFonts w:ascii="Book Antiqua" w:hAnsi="Book Antiqua"/>
          <w:b/>
          <w:bCs/>
        </w:rPr>
        <w:t>Italiani P</w:t>
      </w:r>
      <w:r w:rsidRPr="006D76E9">
        <w:rPr>
          <w:rFonts w:ascii="Book Antiqua" w:hAnsi="Book Antiqua"/>
        </w:rPr>
        <w:t xml:space="preserve">, Boraschi D. From Monocytes to M1/M2 Macrophages: Phenotypical vs. Functional Differentiation. </w:t>
      </w:r>
      <w:r w:rsidRPr="006D76E9">
        <w:rPr>
          <w:rFonts w:ascii="Book Antiqua" w:hAnsi="Book Antiqua"/>
          <w:i/>
          <w:iCs/>
        </w:rPr>
        <w:t>Front Immunol</w:t>
      </w:r>
      <w:r w:rsidRPr="006D76E9">
        <w:rPr>
          <w:rFonts w:ascii="Book Antiqua" w:hAnsi="Book Antiqua"/>
        </w:rPr>
        <w:t xml:space="preserve"> 2014; </w:t>
      </w:r>
      <w:r w:rsidRPr="006D76E9">
        <w:rPr>
          <w:rFonts w:ascii="Book Antiqua" w:hAnsi="Book Antiqua"/>
          <w:b/>
          <w:bCs/>
        </w:rPr>
        <w:t>5</w:t>
      </w:r>
      <w:r w:rsidRPr="006D76E9">
        <w:rPr>
          <w:rFonts w:ascii="Book Antiqua" w:hAnsi="Book Antiqua"/>
        </w:rPr>
        <w:t>: 514 [PMID: 25368618 DOI: 10.3389/fimmu.2014.00514]</w:t>
      </w:r>
    </w:p>
    <w:p w14:paraId="07C237A3"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39 </w:t>
      </w:r>
      <w:r w:rsidRPr="006D76E9">
        <w:rPr>
          <w:rFonts w:ascii="Book Antiqua" w:hAnsi="Book Antiqua"/>
          <w:b/>
          <w:bCs/>
        </w:rPr>
        <w:t>Fan L</w:t>
      </w:r>
      <w:r w:rsidRPr="006D76E9">
        <w:rPr>
          <w:rFonts w:ascii="Book Antiqua" w:hAnsi="Book Antiqua"/>
        </w:rPr>
        <w:t xml:space="preserve">, Xu C, Ge Q, Lin Y, Wong CC, Qi Y, Ye B, Lian Q, Zhuo W, Si J, Chen S, Wang L. A. Muciniphila Suppresses Colorectal Tumorigenesis by Inducing TLR2/NLRP3-Mediated M1-Like TAMs. </w:t>
      </w:r>
      <w:r w:rsidRPr="006D76E9">
        <w:rPr>
          <w:rFonts w:ascii="Book Antiqua" w:hAnsi="Book Antiqua"/>
          <w:i/>
          <w:iCs/>
        </w:rPr>
        <w:t>Cancer Immunol Res</w:t>
      </w:r>
      <w:r w:rsidRPr="006D76E9">
        <w:rPr>
          <w:rFonts w:ascii="Book Antiqua" w:hAnsi="Book Antiqua"/>
        </w:rPr>
        <w:t xml:space="preserve"> 2021; </w:t>
      </w:r>
      <w:r w:rsidRPr="006D76E9">
        <w:rPr>
          <w:rFonts w:ascii="Book Antiqua" w:hAnsi="Book Antiqua"/>
          <w:b/>
          <w:bCs/>
        </w:rPr>
        <w:t>9</w:t>
      </w:r>
      <w:r w:rsidRPr="006D76E9">
        <w:rPr>
          <w:rFonts w:ascii="Book Antiqua" w:hAnsi="Book Antiqua"/>
        </w:rPr>
        <w:t>: 1111-1124 [PMID: 34389559 DOI: 10.1158/2326-6066.CIR-20-1019]</w:t>
      </w:r>
    </w:p>
    <w:p w14:paraId="40DD258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40 </w:t>
      </w:r>
      <w:r w:rsidRPr="006D76E9">
        <w:rPr>
          <w:rFonts w:ascii="Book Antiqua" w:hAnsi="Book Antiqua"/>
          <w:b/>
          <w:bCs/>
        </w:rPr>
        <w:t>Li R</w:t>
      </w:r>
      <w:r w:rsidRPr="006D76E9">
        <w:rPr>
          <w:rFonts w:ascii="Book Antiqua" w:hAnsi="Book Antiqua"/>
        </w:rPr>
        <w:t xml:space="preserve">, Zhou R, Wang H, Li W, Pan M, Yao X, Zhan W, Yang S, Xu L, Ding Y, Zhao L. Gut microbiota-stimulated cathepsin K secretion mediates TLR4-dependent M2 macrophage polarization and promotes tumor metastasis in colorectal cancer. </w:t>
      </w:r>
      <w:r w:rsidRPr="006D76E9">
        <w:rPr>
          <w:rFonts w:ascii="Book Antiqua" w:hAnsi="Book Antiqua"/>
          <w:i/>
          <w:iCs/>
        </w:rPr>
        <w:t>Cell Death Differ</w:t>
      </w:r>
      <w:r w:rsidRPr="006D76E9">
        <w:rPr>
          <w:rFonts w:ascii="Book Antiqua" w:hAnsi="Book Antiqua"/>
        </w:rPr>
        <w:t xml:space="preserve"> 2019; </w:t>
      </w:r>
      <w:r w:rsidRPr="006D76E9">
        <w:rPr>
          <w:rFonts w:ascii="Book Antiqua" w:hAnsi="Book Antiqua"/>
          <w:b/>
          <w:bCs/>
        </w:rPr>
        <w:t>26</w:t>
      </w:r>
      <w:r w:rsidRPr="006D76E9">
        <w:rPr>
          <w:rFonts w:ascii="Book Antiqua" w:hAnsi="Book Antiqua"/>
        </w:rPr>
        <w:t>: 2447-2463 [PMID: 30850734 DOI: 10.1038/s41418-019-0312-y]</w:t>
      </w:r>
    </w:p>
    <w:p w14:paraId="7EF4B607"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41 </w:t>
      </w:r>
      <w:r w:rsidRPr="006D76E9">
        <w:rPr>
          <w:rFonts w:ascii="Book Antiqua" w:hAnsi="Book Antiqua"/>
          <w:b/>
          <w:bCs/>
        </w:rPr>
        <w:t>Xu C</w:t>
      </w:r>
      <w:r w:rsidRPr="006D76E9">
        <w:rPr>
          <w:rFonts w:ascii="Book Antiqua" w:hAnsi="Book Antiqua"/>
        </w:rPr>
        <w:t xml:space="preserve">, Fan L, Lin Y, Shen W, Qi Y, Zhang Y, Chen Z, Wang L, Long Y, Hou T, Si J, Chen S. Fusobacterium nucleatum promotes colorectal cancer metastasis through miR-1322/CCL20 axis and M2 polarization. </w:t>
      </w:r>
      <w:r w:rsidRPr="006D76E9">
        <w:rPr>
          <w:rFonts w:ascii="Book Antiqua" w:hAnsi="Book Antiqua"/>
          <w:i/>
          <w:iCs/>
        </w:rPr>
        <w:t>Gut Microbes</w:t>
      </w:r>
      <w:r w:rsidRPr="006D76E9">
        <w:rPr>
          <w:rFonts w:ascii="Book Antiqua" w:hAnsi="Book Antiqua"/>
        </w:rPr>
        <w:t xml:space="preserve"> 2021; </w:t>
      </w:r>
      <w:r w:rsidRPr="006D76E9">
        <w:rPr>
          <w:rFonts w:ascii="Book Antiqua" w:hAnsi="Book Antiqua"/>
          <w:b/>
          <w:bCs/>
        </w:rPr>
        <w:t>13</w:t>
      </w:r>
      <w:r w:rsidRPr="006D76E9">
        <w:rPr>
          <w:rFonts w:ascii="Book Antiqua" w:hAnsi="Book Antiqua"/>
        </w:rPr>
        <w:t>: 1980347 [PMID: 34632963 DOI: 10.1080/19490976.2021.1980347]</w:t>
      </w:r>
    </w:p>
    <w:p w14:paraId="0CF82787"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42 </w:t>
      </w:r>
      <w:r w:rsidRPr="006D76E9">
        <w:rPr>
          <w:rFonts w:ascii="Book Antiqua" w:hAnsi="Book Antiqua"/>
          <w:b/>
          <w:bCs/>
        </w:rPr>
        <w:t>Abreu MT</w:t>
      </w:r>
      <w:r w:rsidRPr="006D76E9">
        <w:rPr>
          <w:rFonts w:ascii="Book Antiqua" w:hAnsi="Book Antiqua"/>
        </w:rPr>
        <w:t xml:space="preserve">. Toll-like receptor signalling in the intestinal epithelium: how bacterial recognition shapes intestinal function. </w:t>
      </w:r>
      <w:r w:rsidRPr="006D76E9">
        <w:rPr>
          <w:rFonts w:ascii="Book Antiqua" w:hAnsi="Book Antiqua"/>
          <w:i/>
          <w:iCs/>
        </w:rPr>
        <w:t>Nat Rev Immunol</w:t>
      </w:r>
      <w:r w:rsidRPr="006D76E9">
        <w:rPr>
          <w:rFonts w:ascii="Book Antiqua" w:hAnsi="Book Antiqua"/>
        </w:rPr>
        <w:t xml:space="preserve"> 2010; </w:t>
      </w:r>
      <w:r w:rsidRPr="006D76E9">
        <w:rPr>
          <w:rFonts w:ascii="Book Antiqua" w:hAnsi="Book Antiqua"/>
          <w:b/>
          <w:bCs/>
        </w:rPr>
        <w:t>10</w:t>
      </w:r>
      <w:r w:rsidRPr="006D76E9">
        <w:rPr>
          <w:rFonts w:ascii="Book Antiqua" w:hAnsi="Book Antiqua"/>
        </w:rPr>
        <w:t>: 131-144 [PMID: 20098461 DOI: 10.1038/nri2707]</w:t>
      </w:r>
    </w:p>
    <w:p w14:paraId="2711189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43 </w:t>
      </w:r>
      <w:r w:rsidRPr="006D76E9">
        <w:rPr>
          <w:rFonts w:ascii="Book Antiqua" w:hAnsi="Book Antiqua"/>
          <w:b/>
          <w:bCs/>
        </w:rPr>
        <w:t>Chen Y</w:t>
      </w:r>
      <w:r w:rsidRPr="006D76E9">
        <w:rPr>
          <w:rFonts w:ascii="Book Antiqua" w:hAnsi="Book Antiqua"/>
        </w:rPr>
        <w:t xml:space="preserve">, Liu B, Wei Y, Kuang DM. Influence of gut and intratumoral microbiota on the immune microenvironment and anti-cancer therapy. </w:t>
      </w:r>
      <w:r w:rsidRPr="006D76E9">
        <w:rPr>
          <w:rFonts w:ascii="Book Antiqua" w:hAnsi="Book Antiqua"/>
          <w:i/>
          <w:iCs/>
        </w:rPr>
        <w:t>Pharmacol Res</w:t>
      </w:r>
      <w:r w:rsidRPr="006D76E9">
        <w:rPr>
          <w:rFonts w:ascii="Book Antiqua" w:hAnsi="Book Antiqua"/>
        </w:rPr>
        <w:t xml:space="preserve"> 2021; </w:t>
      </w:r>
      <w:r w:rsidRPr="006D76E9">
        <w:rPr>
          <w:rFonts w:ascii="Book Antiqua" w:hAnsi="Book Antiqua"/>
          <w:b/>
          <w:bCs/>
        </w:rPr>
        <w:t>174</w:t>
      </w:r>
      <w:r w:rsidRPr="006D76E9">
        <w:rPr>
          <w:rFonts w:ascii="Book Antiqua" w:hAnsi="Book Antiqua"/>
        </w:rPr>
        <w:t>: 105966 [PMID: 34728366 DOI: 10.1016/j.phrs.2021.105966]</w:t>
      </w:r>
    </w:p>
    <w:p w14:paraId="55EA568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44 </w:t>
      </w:r>
      <w:r w:rsidRPr="006D76E9">
        <w:rPr>
          <w:rFonts w:ascii="Book Antiqua" w:hAnsi="Book Antiqua"/>
          <w:b/>
          <w:bCs/>
        </w:rPr>
        <w:t>Gasaly N</w:t>
      </w:r>
      <w:r w:rsidRPr="006D76E9">
        <w:rPr>
          <w:rFonts w:ascii="Book Antiqua" w:hAnsi="Book Antiqua"/>
        </w:rPr>
        <w:t xml:space="preserve">, de Vos P, Hermoso MA. Impact of Bacterial Metabolites on Gut Barrier Function and Host Immunity: A Focus on Bacterial Metabolism and Its Relevance for Intestinal Inflammation. </w:t>
      </w:r>
      <w:r w:rsidRPr="006D76E9">
        <w:rPr>
          <w:rFonts w:ascii="Book Antiqua" w:hAnsi="Book Antiqua"/>
          <w:i/>
          <w:iCs/>
        </w:rPr>
        <w:t>Front Immunol</w:t>
      </w:r>
      <w:r w:rsidRPr="006D76E9">
        <w:rPr>
          <w:rFonts w:ascii="Book Antiqua" w:hAnsi="Book Antiqua"/>
        </w:rPr>
        <w:t xml:space="preserve"> 2021; </w:t>
      </w:r>
      <w:r w:rsidRPr="006D76E9">
        <w:rPr>
          <w:rFonts w:ascii="Book Antiqua" w:hAnsi="Book Antiqua"/>
          <w:b/>
          <w:bCs/>
        </w:rPr>
        <w:t>12</w:t>
      </w:r>
      <w:r w:rsidRPr="006D76E9">
        <w:rPr>
          <w:rFonts w:ascii="Book Antiqua" w:hAnsi="Book Antiqua"/>
        </w:rPr>
        <w:t>: 658354 [PMID: 34122415 DOI: 10.3389/fimmu.2021.658354]</w:t>
      </w:r>
    </w:p>
    <w:p w14:paraId="1A06D09D"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45 </w:t>
      </w:r>
      <w:r w:rsidRPr="006D76E9">
        <w:rPr>
          <w:rFonts w:ascii="Book Antiqua" w:hAnsi="Book Antiqua"/>
          <w:b/>
          <w:bCs/>
        </w:rPr>
        <w:t>Lavelle A</w:t>
      </w:r>
      <w:r w:rsidRPr="006D76E9">
        <w:rPr>
          <w:rFonts w:ascii="Book Antiqua" w:hAnsi="Book Antiqua"/>
        </w:rPr>
        <w:t xml:space="preserve">, Sokol H. Gut microbiota-derived metabolites as key actors in inflammatory bowel disease. </w:t>
      </w:r>
      <w:r w:rsidRPr="006D76E9">
        <w:rPr>
          <w:rFonts w:ascii="Book Antiqua" w:hAnsi="Book Antiqua"/>
          <w:i/>
          <w:iCs/>
        </w:rPr>
        <w:t>Nat Rev Gastroenterol Hepatol</w:t>
      </w:r>
      <w:r w:rsidRPr="006D76E9">
        <w:rPr>
          <w:rFonts w:ascii="Book Antiqua" w:hAnsi="Book Antiqua"/>
        </w:rPr>
        <w:t xml:space="preserve"> 2020; </w:t>
      </w:r>
      <w:r w:rsidRPr="006D76E9">
        <w:rPr>
          <w:rFonts w:ascii="Book Antiqua" w:hAnsi="Book Antiqua"/>
          <w:b/>
          <w:bCs/>
        </w:rPr>
        <w:t>17</w:t>
      </w:r>
      <w:r w:rsidRPr="006D76E9">
        <w:rPr>
          <w:rFonts w:ascii="Book Antiqua" w:hAnsi="Book Antiqua"/>
        </w:rPr>
        <w:t>: 223-237 [PMID: 32076145 DOI: 10.1038/s41575-019-0258-z]</w:t>
      </w:r>
    </w:p>
    <w:p w14:paraId="127DE0C5"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46 </w:t>
      </w:r>
      <w:r w:rsidRPr="006D76E9">
        <w:rPr>
          <w:rFonts w:ascii="Book Antiqua" w:hAnsi="Book Antiqua"/>
          <w:b/>
          <w:bCs/>
        </w:rPr>
        <w:t>Makki K</w:t>
      </w:r>
      <w:r w:rsidRPr="006D76E9">
        <w:rPr>
          <w:rFonts w:ascii="Book Antiqua" w:hAnsi="Book Antiqua"/>
        </w:rPr>
        <w:t xml:space="preserve">, Deehan EC, Walter J, Bäckhed F. The Impact of Dietary Fiber on Gut Microbiota in Host Health and Disease. </w:t>
      </w:r>
      <w:r w:rsidRPr="006D76E9">
        <w:rPr>
          <w:rFonts w:ascii="Book Antiqua" w:hAnsi="Book Antiqua"/>
          <w:i/>
          <w:iCs/>
        </w:rPr>
        <w:t>Cell Host Microbe</w:t>
      </w:r>
      <w:r w:rsidRPr="006D76E9">
        <w:rPr>
          <w:rFonts w:ascii="Book Antiqua" w:hAnsi="Book Antiqua"/>
        </w:rPr>
        <w:t xml:space="preserve"> 2018; </w:t>
      </w:r>
      <w:r w:rsidRPr="006D76E9">
        <w:rPr>
          <w:rFonts w:ascii="Book Antiqua" w:hAnsi="Book Antiqua"/>
          <w:b/>
          <w:bCs/>
        </w:rPr>
        <w:t>23</w:t>
      </w:r>
      <w:r w:rsidRPr="006D76E9">
        <w:rPr>
          <w:rFonts w:ascii="Book Antiqua" w:hAnsi="Book Antiqua"/>
        </w:rPr>
        <w:t>: 705-715 [PMID: 29902436 DOI: 10.1016/j.chom.2018.05.012]</w:t>
      </w:r>
    </w:p>
    <w:p w14:paraId="02248EDB"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47 </w:t>
      </w:r>
      <w:r w:rsidRPr="006D76E9">
        <w:rPr>
          <w:rFonts w:ascii="Book Antiqua" w:hAnsi="Book Antiqua"/>
          <w:b/>
          <w:bCs/>
        </w:rPr>
        <w:t>Sanders ME</w:t>
      </w:r>
      <w:r w:rsidRPr="006D76E9">
        <w:rPr>
          <w:rFonts w:ascii="Book Antiqua" w:hAnsi="Book Antiqua"/>
        </w:rPr>
        <w:t xml:space="preserve">, Merenstein DJ, Reid G, Gibson GR, Rastall RA. Probiotics and prebiotics in intestinal health and disease: from biology to the clinic. </w:t>
      </w:r>
      <w:r w:rsidRPr="006D76E9">
        <w:rPr>
          <w:rFonts w:ascii="Book Antiqua" w:hAnsi="Book Antiqua"/>
          <w:i/>
          <w:iCs/>
        </w:rPr>
        <w:t>Nat Rev Gastroenterol Hepatol</w:t>
      </w:r>
      <w:r w:rsidRPr="006D76E9">
        <w:rPr>
          <w:rFonts w:ascii="Book Antiqua" w:hAnsi="Book Antiqua"/>
        </w:rPr>
        <w:t xml:space="preserve"> 2019; </w:t>
      </w:r>
      <w:r w:rsidRPr="006D76E9">
        <w:rPr>
          <w:rFonts w:ascii="Book Antiqua" w:hAnsi="Book Antiqua"/>
          <w:b/>
          <w:bCs/>
        </w:rPr>
        <w:t>16</w:t>
      </w:r>
      <w:r w:rsidRPr="006D76E9">
        <w:rPr>
          <w:rFonts w:ascii="Book Antiqua" w:hAnsi="Book Antiqua"/>
        </w:rPr>
        <w:t>: 605-616 [PMID: 31296969 DOI: 10.1038/s41575-019-0173-3]</w:t>
      </w:r>
    </w:p>
    <w:p w14:paraId="4F891E4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48 </w:t>
      </w:r>
      <w:r w:rsidRPr="006D76E9">
        <w:rPr>
          <w:rFonts w:ascii="Book Antiqua" w:hAnsi="Book Antiqua"/>
          <w:b/>
          <w:bCs/>
        </w:rPr>
        <w:t>Khan I</w:t>
      </w:r>
      <w:r w:rsidRPr="006D76E9">
        <w:rPr>
          <w:rFonts w:ascii="Book Antiqua" w:hAnsi="Book Antiqua"/>
        </w:rPr>
        <w:t xml:space="preserve">, Huang G, Li XA, Liao W, Leong WK, Xia W, Bian X, Wu J, Hsiao WLW. Mushroom polysaccharides and jiaogulan saponins exert cancer preventive effects by shaping the gut microbiota and microenvironment in Apc(Min/+) mice. </w:t>
      </w:r>
      <w:r w:rsidRPr="006D76E9">
        <w:rPr>
          <w:rFonts w:ascii="Book Antiqua" w:hAnsi="Book Antiqua"/>
          <w:i/>
          <w:iCs/>
        </w:rPr>
        <w:t>Pharmacol Res</w:t>
      </w:r>
      <w:r w:rsidRPr="006D76E9">
        <w:rPr>
          <w:rFonts w:ascii="Book Antiqua" w:hAnsi="Book Antiqua"/>
        </w:rPr>
        <w:t xml:space="preserve"> 2019; </w:t>
      </w:r>
      <w:r w:rsidRPr="006D76E9">
        <w:rPr>
          <w:rFonts w:ascii="Book Antiqua" w:hAnsi="Book Antiqua"/>
          <w:b/>
          <w:bCs/>
        </w:rPr>
        <w:t>148</w:t>
      </w:r>
      <w:r w:rsidRPr="006D76E9">
        <w:rPr>
          <w:rFonts w:ascii="Book Antiqua" w:hAnsi="Book Antiqua"/>
        </w:rPr>
        <w:t>: 104448 [PMID: 31499195 DOI: 10.1016/j.phrs.2019.104448]</w:t>
      </w:r>
    </w:p>
    <w:p w14:paraId="5A5A946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49 </w:t>
      </w:r>
      <w:r w:rsidRPr="006D76E9">
        <w:rPr>
          <w:rFonts w:ascii="Book Antiqua" w:hAnsi="Book Antiqua"/>
          <w:b/>
          <w:bCs/>
        </w:rPr>
        <w:t>Wang T</w:t>
      </w:r>
      <w:r w:rsidRPr="006D76E9">
        <w:rPr>
          <w:rFonts w:ascii="Book Antiqua" w:hAnsi="Book Antiqua"/>
        </w:rPr>
        <w:t xml:space="preserve">, Cai G, Qiu Y, Fei N, Zhang M, Pang X, Jia W, Cai S, Zhao L. Structural segregation of gut microbiota between colorectal cancer patients and healthy volunteers. </w:t>
      </w:r>
      <w:r w:rsidRPr="006D76E9">
        <w:rPr>
          <w:rFonts w:ascii="Book Antiqua" w:hAnsi="Book Antiqua"/>
          <w:i/>
          <w:iCs/>
        </w:rPr>
        <w:t>ISME J</w:t>
      </w:r>
      <w:r w:rsidRPr="006D76E9">
        <w:rPr>
          <w:rFonts w:ascii="Book Antiqua" w:hAnsi="Book Antiqua"/>
        </w:rPr>
        <w:t xml:space="preserve"> 2012; </w:t>
      </w:r>
      <w:r w:rsidRPr="006D76E9">
        <w:rPr>
          <w:rFonts w:ascii="Book Antiqua" w:hAnsi="Book Antiqua"/>
          <w:b/>
          <w:bCs/>
        </w:rPr>
        <w:t>6</w:t>
      </w:r>
      <w:r w:rsidRPr="006D76E9">
        <w:rPr>
          <w:rFonts w:ascii="Book Antiqua" w:hAnsi="Book Antiqua"/>
        </w:rPr>
        <w:t>: 320-329 [PMID: 21850056 DOI: 10.1038/ismej.2011.109]</w:t>
      </w:r>
    </w:p>
    <w:p w14:paraId="5FFB4C3D"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50 </w:t>
      </w:r>
      <w:r w:rsidRPr="006D76E9">
        <w:rPr>
          <w:rFonts w:ascii="Book Antiqua" w:hAnsi="Book Antiqua"/>
          <w:b/>
          <w:bCs/>
        </w:rPr>
        <w:t>Flint HJ</w:t>
      </w:r>
      <w:r w:rsidRPr="006D76E9">
        <w:rPr>
          <w:rFonts w:ascii="Book Antiqua" w:hAnsi="Book Antiqua"/>
        </w:rPr>
        <w:t xml:space="preserve">, Duncan SH, Scott KP, Louis P. Links between diet, gut microbiota composition and gut metabolism. </w:t>
      </w:r>
      <w:r w:rsidRPr="006D76E9">
        <w:rPr>
          <w:rFonts w:ascii="Book Antiqua" w:hAnsi="Book Antiqua"/>
          <w:i/>
          <w:iCs/>
        </w:rPr>
        <w:t>Proc Nutr Soc</w:t>
      </w:r>
      <w:r w:rsidRPr="006D76E9">
        <w:rPr>
          <w:rFonts w:ascii="Book Antiqua" w:hAnsi="Book Antiqua"/>
        </w:rPr>
        <w:t xml:space="preserve"> 2015; </w:t>
      </w:r>
      <w:r w:rsidRPr="006D76E9">
        <w:rPr>
          <w:rFonts w:ascii="Book Antiqua" w:hAnsi="Book Antiqua"/>
          <w:b/>
          <w:bCs/>
        </w:rPr>
        <w:t>74</w:t>
      </w:r>
      <w:r w:rsidRPr="006D76E9">
        <w:rPr>
          <w:rFonts w:ascii="Book Antiqua" w:hAnsi="Book Antiqua"/>
        </w:rPr>
        <w:t>: 13-22 [PMID: 25268552 DOI: 10.1017/S0029665114001463]</w:t>
      </w:r>
    </w:p>
    <w:p w14:paraId="46A8BBCB"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51 </w:t>
      </w:r>
      <w:r w:rsidRPr="006D76E9">
        <w:rPr>
          <w:rFonts w:ascii="Book Antiqua" w:hAnsi="Book Antiqua"/>
          <w:b/>
          <w:bCs/>
        </w:rPr>
        <w:t>Hou H</w:t>
      </w:r>
      <w:r w:rsidRPr="006D76E9">
        <w:rPr>
          <w:rFonts w:ascii="Book Antiqua" w:hAnsi="Book Antiqua"/>
        </w:rPr>
        <w:t xml:space="preserve">, Chen D, Zhang K, Zhang W, Liu T, Wang S, Dai X, Wang B, Zhong W, Cao H. Gut microbiota-derived short-chain fatty acids and colorectal cancer: Ready for clinical translation? </w:t>
      </w:r>
      <w:r w:rsidRPr="006D76E9">
        <w:rPr>
          <w:rFonts w:ascii="Book Antiqua" w:hAnsi="Book Antiqua"/>
          <w:i/>
          <w:iCs/>
        </w:rPr>
        <w:t>Cancer Lett</w:t>
      </w:r>
      <w:r w:rsidRPr="006D76E9">
        <w:rPr>
          <w:rFonts w:ascii="Book Antiqua" w:hAnsi="Book Antiqua"/>
        </w:rPr>
        <w:t xml:space="preserve"> 2022; </w:t>
      </w:r>
      <w:r w:rsidRPr="006D76E9">
        <w:rPr>
          <w:rFonts w:ascii="Book Antiqua" w:hAnsi="Book Antiqua"/>
          <w:b/>
          <w:bCs/>
        </w:rPr>
        <w:t>526</w:t>
      </w:r>
      <w:r w:rsidRPr="006D76E9">
        <w:rPr>
          <w:rFonts w:ascii="Book Antiqua" w:hAnsi="Book Antiqua"/>
        </w:rPr>
        <w:t>: 225-235 [PMID: 34843863 DOI: 10.1016/j.canlet.2021.11.027]</w:t>
      </w:r>
    </w:p>
    <w:p w14:paraId="52392958"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52 </w:t>
      </w:r>
      <w:r w:rsidRPr="006D76E9">
        <w:rPr>
          <w:rFonts w:ascii="Book Antiqua" w:hAnsi="Book Antiqua"/>
          <w:b/>
          <w:bCs/>
        </w:rPr>
        <w:t>Dalile B</w:t>
      </w:r>
      <w:r w:rsidRPr="006D76E9">
        <w:rPr>
          <w:rFonts w:ascii="Book Antiqua" w:hAnsi="Book Antiqua"/>
        </w:rPr>
        <w:t xml:space="preserve">, Van Oudenhove L, Vervliet B, Verbeke K. The role of short-chain fatty acids in microbiota-gut-brain communication. </w:t>
      </w:r>
      <w:r w:rsidRPr="006D76E9">
        <w:rPr>
          <w:rFonts w:ascii="Book Antiqua" w:hAnsi="Book Antiqua"/>
          <w:i/>
          <w:iCs/>
        </w:rPr>
        <w:t>Nat Rev Gastroenterol Hepatol</w:t>
      </w:r>
      <w:r w:rsidRPr="006D76E9">
        <w:rPr>
          <w:rFonts w:ascii="Book Antiqua" w:hAnsi="Book Antiqua"/>
        </w:rPr>
        <w:t xml:space="preserve"> 2019; </w:t>
      </w:r>
      <w:r w:rsidRPr="006D76E9">
        <w:rPr>
          <w:rFonts w:ascii="Book Antiqua" w:hAnsi="Book Antiqua"/>
          <w:b/>
          <w:bCs/>
        </w:rPr>
        <w:t>16</w:t>
      </w:r>
      <w:r w:rsidRPr="006D76E9">
        <w:rPr>
          <w:rFonts w:ascii="Book Antiqua" w:hAnsi="Book Antiqua"/>
        </w:rPr>
        <w:t>: 461-478 [PMID: 31123355 DOI: 10.1038/s41575-019-0157-3]</w:t>
      </w:r>
    </w:p>
    <w:p w14:paraId="75F4038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53 </w:t>
      </w:r>
      <w:r w:rsidRPr="006D76E9">
        <w:rPr>
          <w:rFonts w:ascii="Book Antiqua" w:hAnsi="Book Antiqua"/>
          <w:b/>
          <w:bCs/>
        </w:rPr>
        <w:t>Bultman SJ</w:t>
      </w:r>
      <w:r w:rsidRPr="006D76E9">
        <w:rPr>
          <w:rFonts w:ascii="Book Antiqua" w:hAnsi="Book Antiqua"/>
        </w:rPr>
        <w:t xml:space="preserve">, Jobin C. Microbial-derived butyrate: an oncometabolite or tumor-suppressive metabolite? </w:t>
      </w:r>
      <w:r w:rsidRPr="006D76E9">
        <w:rPr>
          <w:rFonts w:ascii="Book Antiqua" w:hAnsi="Book Antiqua"/>
          <w:i/>
          <w:iCs/>
        </w:rPr>
        <w:t>Cell Host Microbe</w:t>
      </w:r>
      <w:r w:rsidRPr="006D76E9">
        <w:rPr>
          <w:rFonts w:ascii="Book Antiqua" w:hAnsi="Book Antiqua"/>
        </w:rPr>
        <w:t xml:space="preserve"> 2014; </w:t>
      </w:r>
      <w:r w:rsidRPr="006D76E9">
        <w:rPr>
          <w:rFonts w:ascii="Book Antiqua" w:hAnsi="Book Antiqua"/>
          <w:b/>
          <w:bCs/>
        </w:rPr>
        <w:t>16</w:t>
      </w:r>
      <w:r w:rsidRPr="006D76E9">
        <w:rPr>
          <w:rFonts w:ascii="Book Antiqua" w:hAnsi="Book Antiqua"/>
        </w:rPr>
        <w:t>: 143-145 [PMID: 25121740 DOI: 10.1016/j.chom.2014.07.011]</w:t>
      </w:r>
    </w:p>
    <w:p w14:paraId="2D39890D"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54 </w:t>
      </w:r>
      <w:r w:rsidRPr="006D76E9">
        <w:rPr>
          <w:rFonts w:ascii="Book Antiqua" w:hAnsi="Book Antiqua"/>
          <w:b/>
          <w:bCs/>
        </w:rPr>
        <w:t>Belcheva A</w:t>
      </w:r>
      <w:r w:rsidRPr="006D76E9">
        <w:rPr>
          <w:rFonts w:ascii="Book Antiqua" w:hAnsi="Book Antiqua"/>
        </w:rPr>
        <w:t xml:space="preserve">, Irrazabal T, Robertson SJ, Streutker C, Maughan H, Rubino S, Moriyama EH, Copeland JK, Surendra A, Kumar S, Green B, Geddes K, Pezo RC, Navarre WW, Milosevic M, Wilson BC, Girardin SE, Wolever TMS, Edelmann W, Guttman DS, Philpott DJ, Martin A. Gut microbial metabolism drives transformation of MSH2-deficient colon epithelial cells. </w:t>
      </w:r>
      <w:r w:rsidRPr="006D76E9">
        <w:rPr>
          <w:rFonts w:ascii="Book Antiqua" w:hAnsi="Book Antiqua"/>
          <w:i/>
          <w:iCs/>
        </w:rPr>
        <w:t>Cell</w:t>
      </w:r>
      <w:r w:rsidRPr="006D76E9">
        <w:rPr>
          <w:rFonts w:ascii="Book Antiqua" w:hAnsi="Book Antiqua"/>
        </w:rPr>
        <w:t xml:space="preserve"> 2014; </w:t>
      </w:r>
      <w:r w:rsidRPr="006D76E9">
        <w:rPr>
          <w:rFonts w:ascii="Book Antiqua" w:hAnsi="Book Antiqua"/>
          <w:b/>
          <w:bCs/>
        </w:rPr>
        <w:t>158</w:t>
      </w:r>
      <w:r w:rsidRPr="006D76E9">
        <w:rPr>
          <w:rFonts w:ascii="Book Antiqua" w:hAnsi="Book Antiqua"/>
        </w:rPr>
        <w:t>: 288-299 [PMID: 25036629 DOI: 10.1016/j.cell.2014.04.051]</w:t>
      </w:r>
    </w:p>
    <w:p w14:paraId="134B743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55 </w:t>
      </w:r>
      <w:r w:rsidRPr="006D76E9">
        <w:rPr>
          <w:rFonts w:ascii="Book Antiqua" w:hAnsi="Book Antiqua"/>
          <w:b/>
          <w:bCs/>
        </w:rPr>
        <w:t>Devillard E</w:t>
      </w:r>
      <w:r w:rsidRPr="006D76E9">
        <w:rPr>
          <w:rFonts w:ascii="Book Antiqua" w:hAnsi="Book Antiqua"/>
        </w:rPr>
        <w:t xml:space="preserve">, McIntosh FM, Duncan SH, Wallace RJ. Metabolism of linoleic acid by human gut bacteria: different routes for biosynthesis of conjugated linoleic acid. </w:t>
      </w:r>
      <w:r w:rsidRPr="006D76E9">
        <w:rPr>
          <w:rFonts w:ascii="Book Antiqua" w:hAnsi="Book Antiqua"/>
          <w:i/>
          <w:iCs/>
        </w:rPr>
        <w:t>J Bacteriol</w:t>
      </w:r>
      <w:r w:rsidRPr="006D76E9">
        <w:rPr>
          <w:rFonts w:ascii="Book Antiqua" w:hAnsi="Book Antiqua"/>
        </w:rPr>
        <w:t xml:space="preserve"> 2007; </w:t>
      </w:r>
      <w:r w:rsidRPr="006D76E9">
        <w:rPr>
          <w:rFonts w:ascii="Book Antiqua" w:hAnsi="Book Antiqua"/>
          <w:b/>
          <w:bCs/>
        </w:rPr>
        <w:t>189</w:t>
      </w:r>
      <w:r w:rsidRPr="006D76E9">
        <w:rPr>
          <w:rFonts w:ascii="Book Antiqua" w:hAnsi="Book Antiqua"/>
        </w:rPr>
        <w:t>: 2566-2570 [PMID: 17209019 DOI: 10.1128/JB.01359-06]</w:t>
      </w:r>
    </w:p>
    <w:p w14:paraId="50B545A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56 </w:t>
      </w:r>
      <w:r w:rsidRPr="006D76E9">
        <w:rPr>
          <w:rFonts w:ascii="Book Antiqua" w:hAnsi="Book Antiqua"/>
          <w:b/>
          <w:bCs/>
        </w:rPr>
        <w:t>Evans NP</w:t>
      </w:r>
      <w:r w:rsidRPr="006D76E9">
        <w:rPr>
          <w:rFonts w:ascii="Book Antiqua" w:hAnsi="Book Antiqua"/>
        </w:rPr>
        <w:t xml:space="preserve">, Misyak SA, Schmelz EM, Guri AJ, Hontecillas R, Bassaganya-Riera J. Conjugated linoleic acid ameliorates inflammation-induced colorectal cancer in mice through activation of PPARgamma. </w:t>
      </w:r>
      <w:r w:rsidRPr="006D76E9">
        <w:rPr>
          <w:rFonts w:ascii="Book Antiqua" w:hAnsi="Book Antiqua"/>
          <w:i/>
          <w:iCs/>
        </w:rPr>
        <w:t>J Nutr</w:t>
      </w:r>
      <w:r w:rsidRPr="006D76E9">
        <w:rPr>
          <w:rFonts w:ascii="Book Antiqua" w:hAnsi="Book Antiqua"/>
        </w:rPr>
        <w:t xml:space="preserve"> 2010; </w:t>
      </w:r>
      <w:r w:rsidRPr="006D76E9">
        <w:rPr>
          <w:rFonts w:ascii="Book Antiqua" w:hAnsi="Book Antiqua"/>
          <w:b/>
          <w:bCs/>
        </w:rPr>
        <w:t>140</w:t>
      </w:r>
      <w:r w:rsidRPr="006D76E9">
        <w:rPr>
          <w:rFonts w:ascii="Book Antiqua" w:hAnsi="Book Antiqua"/>
        </w:rPr>
        <w:t>: 515-521 [PMID: 20089779 DOI: 10.3945/jn.109.115642]</w:t>
      </w:r>
    </w:p>
    <w:p w14:paraId="553F01CC"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57 </w:t>
      </w:r>
      <w:r w:rsidRPr="006D76E9">
        <w:rPr>
          <w:rFonts w:ascii="Book Antiqua" w:hAnsi="Book Antiqua"/>
          <w:b/>
          <w:bCs/>
        </w:rPr>
        <w:t>Bassaganya-Riera J</w:t>
      </w:r>
      <w:r w:rsidRPr="006D76E9">
        <w:rPr>
          <w:rFonts w:ascii="Book Antiqua" w:hAnsi="Book Antiqua"/>
        </w:rPr>
        <w:t xml:space="preserve">, Reynolds K, Martino-Catt S, Cui Y, Hennighausen L, Gonzalez F, Rohrer J, Benninghoff AU, Hontecillas R. Activation of PPAR gamma and delta by conjugated linoleic acid mediates protection from experimental inflammatory bowel disease. </w:t>
      </w:r>
      <w:r w:rsidRPr="006D76E9">
        <w:rPr>
          <w:rFonts w:ascii="Book Antiqua" w:hAnsi="Book Antiqua"/>
          <w:i/>
          <w:iCs/>
        </w:rPr>
        <w:t>Gastroenterology</w:t>
      </w:r>
      <w:r w:rsidRPr="006D76E9">
        <w:rPr>
          <w:rFonts w:ascii="Book Antiqua" w:hAnsi="Book Antiqua"/>
        </w:rPr>
        <w:t xml:space="preserve"> 2004; </w:t>
      </w:r>
      <w:r w:rsidRPr="006D76E9">
        <w:rPr>
          <w:rFonts w:ascii="Book Antiqua" w:hAnsi="Book Antiqua"/>
          <w:b/>
          <w:bCs/>
        </w:rPr>
        <w:t>127</w:t>
      </w:r>
      <w:r w:rsidRPr="006D76E9">
        <w:rPr>
          <w:rFonts w:ascii="Book Antiqua" w:hAnsi="Book Antiqua"/>
        </w:rPr>
        <w:t>: 777-791 [PMID: 15362034 DOI: 10.1053/j.gastro.2004.06.049]</w:t>
      </w:r>
    </w:p>
    <w:p w14:paraId="6D34C3ED"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58 </w:t>
      </w:r>
      <w:r w:rsidRPr="006D76E9">
        <w:rPr>
          <w:rFonts w:ascii="Book Antiqua" w:hAnsi="Book Antiqua"/>
          <w:b/>
          <w:bCs/>
        </w:rPr>
        <w:t>Smyth EC</w:t>
      </w:r>
      <w:r w:rsidRPr="006D76E9">
        <w:rPr>
          <w:rFonts w:ascii="Book Antiqua" w:hAnsi="Book Antiqua"/>
        </w:rPr>
        <w:t xml:space="preserve">, Nilsson M, Grabsch HI, van Grieken NC, Lordick F. Gastric cancer. </w:t>
      </w:r>
      <w:r w:rsidRPr="006D76E9">
        <w:rPr>
          <w:rFonts w:ascii="Book Antiqua" w:hAnsi="Book Antiqua"/>
          <w:i/>
          <w:iCs/>
        </w:rPr>
        <w:t>Lancet</w:t>
      </w:r>
      <w:r w:rsidRPr="006D76E9">
        <w:rPr>
          <w:rFonts w:ascii="Book Antiqua" w:hAnsi="Book Antiqua"/>
        </w:rPr>
        <w:t xml:space="preserve"> 2020; </w:t>
      </w:r>
      <w:r w:rsidRPr="006D76E9">
        <w:rPr>
          <w:rFonts w:ascii="Book Antiqua" w:hAnsi="Book Antiqua"/>
          <w:b/>
          <w:bCs/>
        </w:rPr>
        <w:t>396</w:t>
      </w:r>
      <w:r w:rsidRPr="006D76E9">
        <w:rPr>
          <w:rFonts w:ascii="Book Antiqua" w:hAnsi="Book Antiqua"/>
        </w:rPr>
        <w:t>: 635-648 [PMID: 32861308 DOI: 10.1016/S0140-6736(20)31288-5]</w:t>
      </w:r>
    </w:p>
    <w:p w14:paraId="1C4D4C9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59 </w:t>
      </w:r>
      <w:r w:rsidRPr="006D76E9">
        <w:rPr>
          <w:rFonts w:ascii="Book Antiqua" w:hAnsi="Book Antiqua"/>
          <w:b/>
          <w:bCs/>
        </w:rPr>
        <w:t>Peng R</w:t>
      </w:r>
      <w:r w:rsidRPr="006D76E9">
        <w:rPr>
          <w:rFonts w:ascii="Book Antiqua" w:hAnsi="Book Antiqua"/>
        </w:rPr>
        <w:t xml:space="preserve">, Liu S, You W, Huang Y, Hu C, Gao Y, Jia X, Li G, Xu Z, Chen Y. Gastric Microbiome Alterations Are Associated with Decreased CD8+ Tissue-Resident Memory T Cells in the Tumor Microenvironment of Gastric Cancer. </w:t>
      </w:r>
      <w:r w:rsidRPr="006D76E9">
        <w:rPr>
          <w:rFonts w:ascii="Book Antiqua" w:hAnsi="Book Antiqua"/>
          <w:i/>
          <w:iCs/>
        </w:rPr>
        <w:t>Cancer Immunol Res</w:t>
      </w:r>
      <w:r w:rsidRPr="006D76E9">
        <w:rPr>
          <w:rFonts w:ascii="Book Antiqua" w:hAnsi="Book Antiqua"/>
        </w:rPr>
        <w:t xml:space="preserve"> 2022; </w:t>
      </w:r>
      <w:r w:rsidRPr="006D76E9">
        <w:rPr>
          <w:rFonts w:ascii="Book Antiqua" w:hAnsi="Book Antiqua"/>
          <w:b/>
          <w:bCs/>
        </w:rPr>
        <w:t>10</w:t>
      </w:r>
      <w:r w:rsidRPr="006D76E9">
        <w:rPr>
          <w:rFonts w:ascii="Book Antiqua" w:hAnsi="Book Antiqua"/>
        </w:rPr>
        <w:t>: 1224-1240 [PMID: 35881964 DOI: 10.1158/2326-6066.CIR-22-0107]</w:t>
      </w:r>
    </w:p>
    <w:p w14:paraId="5C81041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60 </w:t>
      </w:r>
      <w:r w:rsidRPr="006D76E9">
        <w:rPr>
          <w:rFonts w:ascii="Book Antiqua" w:hAnsi="Book Antiqua"/>
          <w:b/>
          <w:bCs/>
        </w:rPr>
        <w:t>Artola-Borán M</w:t>
      </w:r>
      <w:r w:rsidRPr="006D76E9">
        <w:rPr>
          <w:rFonts w:ascii="Book Antiqua" w:hAnsi="Book Antiqua"/>
        </w:rPr>
        <w:t xml:space="preserve">, Fallegger A, Priola M, Jeske R, Waterboer T, Dohlman AB, Shen X, Wild S, He J, Levesque MP, Yousefi S, Simon HU, Cheng PF, Müller A. Mycobacterial infection aggravates Helicobacter pylori-induced gastric preneoplastic pathology by redirection of de novo induced Treg cells. </w:t>
      </w:r>
      <w:r w:rsidRPr="006D76E9">
        <w:rPr>
          <w:rFonts w:ascii="Book Antiqua" w:hAnsi="Book Antiqua"/>
          <w:i/>
          <w:iCs/>
        </w:rPr>
        <w:t>Cell Rep</w:t>
      </w:r>
      <w:r w:rsidRPr="006D76E9">
        <w:rPr>
          <w:rFonts w:ascii="Book Antiqua" w:hAnsi="Book Antiqua"/>
        </w:rPr>
        <w:t xml:space="preserve"> 2022; </w:t>
      </w:r>
      <w:r w:rsidRPr="006D76E9">
        <w:rPr>
          <w:rFonts w:ascii="Book Antiqua" w:hAnsi="Book Antiqua"/>
          <w:b/>
          <w:bCs/>
        </w:rPr>
        <w:t>38</w:t>
      </w:r>
      <w:r w:rsidRPr="006D76E9">
        <w:rPr>
          <w:rFonts w:ascii="Book Antiqua" w:hAnsi="Book Antiqua"/>
        </w:rPr>
        <w:t>: 110359 [PMID: 35139377 DOI: 10.1016/j.celrep.2022.110359]</w:t>
      </w:r>
    </w:p>
    <w:p w14:paraId="5C85E2A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61 </w:t>
      </w:r>
      <w:r w:rsidRPr="006D76E9">
        <w:rPr>
          <w:rFonts w:ascii="Book Antiqua" w:hAnsi="Book Antiqua"/>
          <w:b/>
          <w:bCs/>
        </w:rPr>
        <w:t>Oster P</w:t>
      </w:r>
      <w:r w:rsidRPr="006D76E9">
        <w:rPr>
          <w:rFonts w:ascii="Book Antiqua" w:hAnsi="Book Antiqua"/>
        </w:rPr>
        <w:t xml:space="preserve">, Vaillant L, Riva E, McMillan B, Begka C, Truntzer C, Richard C, Leblond MM, Messaoudene M, Machremi E, Limagne E, Ghiringhelli F, Routy B, Verdeil G, Velin D. Helicobacter pylori infection has a detrimental impact on the efficacy of cancer immunotherapies. </w:t>
      </w:r>
      <w:r w:rsidRPr="006D76E9">
        <w:rPr>
          <w:rFonts w:ascii="Book Antiqua" w:hAnsi="Book Antiqua"/>
          <w:i/>
          <w:iCs/>
        </w:rPr>
        <w:t>Gut</w:t>
      </w:r>
      <w:r w:rsidRPr="006D76E9">
        <w:rPr>
          <w:rFonts w:ascii="Book Antiqua" w:hAnsi="Book Antiqua"/>
        </w:rPr>
        <w:t xml:space="preserve"> 2022; </w:t>
      </w:r>
      <w:r w:rsidRPr="006D76E9">
        <w:rPr>
          <w:rFonts w:ascii="Book Antiqua" w:hAnsi="Book Antiqua"/>
          <w:b/>
          <w:bCs/>
        </w:rPr>
        <w:t>71</w:t>
      </w:r>
      <w:r w:rsidRPr="006D76E9">
        <w:rPr>
          <w:rFonts w:ascii="Book Antiqua" w:hAnsi="Book Antiqua"/>
        </w:rPr>
        <w:t>: 457-466 [PMID: 34253574 DOI: 10.1136/gutjnl-2020-323392]</w:t>
      </w:r>
    </w:p>
    <w:p w14:paraId="17542E4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62 </w:t>
      </w:r>
      <w:r w:rsidRPr="006D76E9">
        <w:rPr>
          <w:rFonts w:ascii="Book Antiqua" w:hAnsi="Book Antiqua"/>
          <w:b/>
          <w:bCs/>
        </w:rPr>
        <w:t>Oster P</w:t>
      </w:r>
      <w:r w:rsidRPr="006D76E9">
        <w:rPr>
          <w:rFonts w:ascii="Book Antiqua" w:hAnsi="Book Antiqua"/>
        </w:rPr>
        <w:t xml:space="preserve">, Vaillant L, McMillan B, Velin D. The Efficacy of Cancer Immunotherapies Is Compromised by Helicobacter pylori Infection. </w:t>
      </w:r>
      <w:r w:rsidRPr="006D76E9">
        <w:rPr>
          <w:rFonts w:ascii="Book Antiqua" w:hAnsi="Book Antiqua"/>
          <w:i/>
          <w:iCs/>
        </w:rPr>
        <w:t>Front Immunol</w:t>
      </w:r>
      <w:r w:rsidRPr="006D76E9">
        <w:rPr>
          <w:rFonts w:ascii="Book Antiqua" w:hAnsi="Book Antiqua"/>
        </w:rPr>
        <w:t xml:space="preserve"> 2022; </w:t>
      </w:r>
      <w:r w:rsidRPr="006D76E9">
        <w:rPr>
          <w:rFonts w:ascii="Book Antiqua" w:hAnsi="Book Antiqua"/>
          <w:b/>
          <w:bCs/>
        </w:rPr>
        <w:t>13</w:t>
      </w:r>
      <w:r w:rsidRPr="006D76E9">
        <w:rPr>
          <w:rFonts w:ascii="Book Antiqua" w:hAnsi="Book Antiqua"/>
        </w:rPr>
        <w:t>: 899161 [PMID: 35677057 DOI: 10.3389/fimmu.2022.899161]</w:t>
      </w:r>
    </w:p>
    <w:p w14:paraId="137F3F7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63 </w:t>
      </w:r>
      <w:r w:rsidRPr="006D76E9">
        <w:rPr>
          <w:rFonts w:ascii="Book Antiqua" w:hAnsi="Book Antiqua"/>
          <w:b/>
          <w:bCs/>
        </w:rPr>
        <w:t>Kalali B</w:t>
      </w:r>
      <w:r w:rsidRPr="006D76E9">
        <w:rPr>
          <w:rFonts w:ascii="Book Antiqua" w:hAnsi="Book Antiqua"/>
        </w:rPr>
        <w:t xml:space="preserve">, Mejías-Luque R, Javaheri A, Gerhard M. H. pylori virulence factors: influence on immune system and pathology. </w:t>
      </w:r>
      <w:r w:rsidRPr="006D76E9">
        <w:rPr>
          <w:rFonts w:ascii="Book Antiqua" w:hAnsi="Book Antiqua"/>
          <w:i/>
          <w:iCs/>
        </w:rPr>
        <w:t>Mediators Inflamm</w:t>
      </w:r>
      <w:r w:rsidRPr="006D76E9">
        <w:rPr>
          <w:rFonts w:ascii="Book Antiqua" w:hAnsi="Book Antiqua"/>
        </w:rPr>
        <w:t xml:space="preserve"> 2014; </w:t>
      </w:r>
      <w:r w:rsidRPr="006D76E9">
        <w:rPr>
          <w:rFonts w:ascii="Book Antiqua" w:hAnsi="Book Antiqua"/>
          <w:b/>
          <w:bCs/>
        </w:rPr>
        <w:t>2014</w:t>
      </w:r>
      <w:r w:rsidRPr="006D76E9">
        <w:rPr>
          <w:rFonts w:ascii="Book Antiqua" w:hAnsi="Book Antiqua"/>
        </w:rPr>
        <w:t>: 426309 [PMID: 24587595 DOI: 10.1155/2014/426309]</w:t>
      </w:r>
    </w:p>
    <w:p w14:paraId="13B1A500"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64 </w:t>
      </w:r>
      <w:r w:rsidRPr="006D76E9">
        <w:rPr>
          <w:rFonts w:ascii="Book Antiqua" w:hAnsi="Book Antiqua"/>
          <w:b/>
          <w:bCs/>
        </w:rPr>
        <w:t>Takeshima E</w:t>
      </w:r>
      <w:r w:rsidRPr="006D76E9">
        <w:rPr>
          <w:rFonts w:ascii="Book Antiqua" w:hAnsi="Book Antiqua"/>
        </w:rPr>
        <w:t xml:space="preserve">, Tomimori K, Takamatsu R, Ishikawa C, Kinjo F, Hirayama T, Fujita J, Mori N. Helicobacter pylori VacA activates NF-kappaB in T cells via the classical but not alternative pathway. </w:t>
      </w:r>
      <w:r w:rsidRPr="006D76E9">
        <w:rPr>
          <w:rFonts w:ascii="Book Antiqua" w:hAnsi="Book Antiqua"/>
          <w:i/>
          <w:iCs/>
        </w:rPr>
        <w:t>Helicobacter</w:t>
      </w:r>
      <w:r w:rsidRPr="006D76E9">
        <w:rPr>
          <w:rFonts w:ascii="Book Antiqua" w:hAnsi="Book Antiqua"/>
        </w:rPr>
        <w:t xml:space="preserve"> 2009; </w:t>
      </w:r>
      <w:r w:rsidRPr="006D76E9">
        <w:rPr>
          <w:rFonts w:ascii="Book Antiqua" w:hAnsi="Book Antiqua"/>
          <w:b/>
          <w:bCs/>
        </w:rPr>
        <w:t>14</w:t>
      </w:r>
      <w:r w:rsidRPr="006D76E9">
        <w:rPr>
          <w:rFonts w:ascii="Book Antiqua" w:hAnsi="Book Antiqua"/>
        </w:rPr>
        <w:t>: 271-279 [PMID: 19674131 DOI: 10.1111/j.1523-5378.2009.00683.x]</w:t>
      </w:r>
    </w:p>
    <w:p w14:paraId="2113A76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65 </w:t>
      </w:r>
      <w:r w:rsidRPr="006D76E9">
        <w:rPr>
          <w:rFonts w:ascii="Book Antiqua" w:hAnsi="Book Antiqua"/>
          <w:b/>
          <w:bCs/>
        </w:rPr>
        <w:t>Schmees C</w:t>
      </w:r>
      <w:r w:rsidRPr="006D76E9">
        <w:rPr>
          <w:rFonts w:ascii="Book Antiqua" w:hAnsi="Book Antiqua"/>
        </w:rPr>
        <w:t xml:space="preserve">, Prinz C, Treptau T, Rad R, Hengst L, Voland P, Bauer S, Brenner L, Schmid RM, Gerhard M. Inhibition of T-cell proliferation by Helicobacter pylori gamma-glutamyl transpeptidase. </w:t>
      </w:r>
      <w:r w:rsidRPr="006D76E9">
        <w:rPr>
          <w:rFonts w:ascii="Book Antiqua" w:hAnsi="Book Antiqua"/>
          <w:i/>
          <w:iCs/>
        </w:rPr>
        <w:t>Gastroenterology</w:t>
      </w:r>
      <w:r w:rsidRPr="006D76E9">
        <w:rPr>
          <w:rFonts w:ascii="Book Antiqua" w:hAnsi="Book Antiqua"/>
        </w:rPr>
        <w:t xml:space="preserve"> 2007; </w:t>
      </w:r>
      <w:r w:rsidRPr="006D76E9">
        <w:rPr>
          <w:rFonts w:ascii="Book Antiqua" w:hAnsi="Book Antiqua"/>
          <w:b/>
          <w:bCs/>
        </w:rPr>
        <w:t>132</w:t>
      </w:r>
      <w:r w:rsidRPr="006D76E9">
        <w:rPr>
          <w:rFonts w:ascii="Book Antiqua" w:hAnsi="Book Antiqua"/>
        </w:rPr>
        <w:t>: 1820-1833 [PMID: 17484877 DOI: 10.1053/j.gastro.2007.02.031]</w:t>
      </w:r>
    </w:p>
    <w:p w14:paraId="0A09C8F4"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66 </w:t>
      </w:r>
      <w:r w:rsidRPr="006D76E9">
        <w:rPr>
          <w:rFonts w:ascii="Book Antiqua" w:hAnsi="Book Antiqua"/>
          <w:b/>
          <w:bCs/>
        </w:rPr>
        <w:t>Hussein NR</w:t>
      </w:r>
      <w:r w:rsidRPr="006D76E9">
        <w:rPr>
          <w:rFonts w:ascii="Book Antiqua" w:hAnsi="Book Antiqua"/>
        </w:rPr>
        <w:t xml:space="preserve">, Argent RH, Marx CK, Patel SR, Robinson K, Atherton JC. Helicobacter pylori dupA is polymorphic, and its active form induces proinflammatory cytokine secretion by mononuclear cells. </w:t>
      </w:r>
      <w:r w:rsidRPr="006D76E9">
        <w:rPr>
          <w:rFonts w:ascii="Book Antiqua" w:hAnsi="Book Antiqua"/>
          <w:i/>
          <w:iCs/>
        </w:rPr>
        <w:t>J Infect Dis</w:t>
      </w:r>
      <w:r w:rsidRPr="006D76E9">
        <w:rPr>
          <w:rFonts w:ascii="Book Antiqua" w:hAnsi="Book Antiqua"/>
        </w:rPr>
        <w:t xml:space="preserve"> 2010; </w:t>
      </w:r>
      <w:r w:rsidRPr="006D76E9">
        <w:rPr>
          <w:rFonts w:ascii="Book Antiqua" w:hAnsi="Book Antiqua"/>
          <w:b/>
          <w:bCs/>
        </w:rPr>
        <w:t>202</w:t>
      </w:r>
      <w:r w:rsidRPr="006D76E9">
        <w:rPr>
          <w:rFonts w:ascii="Book Antiqua" w:hAnsi="Book Antiqua"/>
        </w:rPr>
        <w:t>: 261-269 [PMID: 20533870 DOI: 10.1086/653587]</w:t>
      </w:r>
    </w:p>
    <w:p w14:paraId="346EE46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67 </w:t>
      </w:r>
      <w:r w:rsidRPr="006D76E9">
        <w:rPr>
          <w:rFonts w:ascii="Book Antiqua" w:hAnsi="Book Antiqua"/>
          <w:b/>
          <w:bCs/>
        </w:rPr>
        <w:t>Liu X</w:t>
      </w:r>
      <w:r w:rsidRPr="006D76E9">
        <w:rPr>
          <w:rFonts w:ascii="Book Antiqua" w:hAnsi="Book Antiqua"/>
        </w:rPr>
        <w:t xml:space="preserve">, Shao L, Liu X, Ji F, Mei Y, Cheng Y, Liu F, Yan C, Li L, Ling Z. Alterations of gastric mucosal microbiota across different stomach microhabitats in a cohort of 276 patients with gastric cancer. </w:t>
      </w:r>
      <w:r w:rsidRPr="006D76E9">
        <w:rPr>
          <w:rFonts w:ascii="Book Antiqua" w:hAnsi="Book Antiqua"/>
          <w:i/>
          <w:iCs/>
        </w:rPr>
        <w:t>EBioMedicine</w:t>
      </w:r>
      <w:r w:rsidRPr="006D76E9">
        <w:rPr>
          <w:rFonts w:ascii="Book Antiqua" w:hAnsi="Book Antiqua"/>
        </w:rPr>
        <w:t xml:space="preserve"> 2019; </w:t>
      </w:r>
      <w:r w:rsidRPr="006D76E9">
        <w:rPr>
          <w:rFonts w:ascii="Book Antiqua" w:hAnsi="Book Antiqua"/>
          <w:b/>
          <w:bCs/>
        </w:rPr>
        <w:t>40</w:t>
      </w:r>
      <w:r w:rsidRPr="006D76E9">
        <w:rPr>
          <w:rFonts w:ascii="Book Antiqua" w:hAnsi="Book Antiqua"/>
        </w:rPr>
        <w:t>: 336-348 [PMID: 30584008 DOI: 10.1016/j.ebiom.2018.12.034]</w:t>
      </w:r>
    </w:p>
    <w:p w14:paraId="1D3CF9E5"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68 </w:t>
      </w:r>
      <w:r w:rsidRPr="006D76E9">
        <w:rPr>
          <w:rFonts w:ascii="Book Antiqua" w:hAnsi="Book Antiqua"/>
          <w:b/>
          <w:bCs/>
        </w:rPr>
        <w:t>Lofgren JL</w:t>
      </w:r>
      <w:r w:rsidRPr="006D76E9">
        <w:rPr>
          <w:rFonts w:ascii="Book Antiqua" w:hAnsi="Book Antiqua"/>
        </w:rPr>
        <w:t xml:space="preserve">, Whary MT, Ge Z, Muthupalani S, Taylor NS, Mobley M, Potter A, Varro A, Eibach D, Suerbaum S, Wang TC, Fox JG. Lack of commensal flora in Helicobacter pylori-infected INS-GAS mice reduces gastritis and delays intraepithelial neoplasia. </w:t>
      </w:r>
      <w:r w:rsidRPr="006D76E9">
        <w:rPr>
          <w:rFonts w:ascii="Book Antiqua" w:hAnsi="Book Antiqua"/>
          <w:i/>
          <w:iCs/>
        </w:rPr>
        <w:t>Gastroenterology</w:t>
      </w:r>
      <w:r w:rsidRPr="006D76E9">
        <w:rPr>
          <w:rFonts w:ascii="Book Antiqua" w:hAnsi="Book Antiqua"/>
        </w:rPr>
        <w:t xml:space="preserve"> 2011; </w:t>
      </w:r>
      <w:r w:rsidRPr="006D76E9">
        <w:rPr>
          <w:rFonts w:ascii="Book Antiqua" w:hAnsi="Book Antiqua"/>
          <w:b/>
          <w:bCs/>
        </w:rPr>
        <w:t>140</w:t>
      </w:r>
      <w:r w:rsidRPr="006D76E9">
        <w:rPr>
          <w:rFonts w:ascii="Book Antiqua" w:hAnsi="Book Antiqua"/>
        </w:rPr>
        <w:t>: 210-220 [PMID: 20950613 DOI: 10.1053/j.gastro.2010.09.048]</w:t>
      </w:r>
    </w:p>
    <w:p w14:paraId="474B7BB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69 </w:t>
      </w:r>
      <w:r w:rsidRPr="006D76E9">
        <w:rPr>
          <w:rFonts w:ascii="Book Antiqua" w:hAnsi="Book Antiqua"/>
          <w:b/>
          <w:bCs/>
        </w:rPr>
        <w:t>Dai D</w:t>
      </w:r>
      <w:r w:rsidRPr="006D76E9">
        <w:rPr>
          <w:rFonts w:ascii="Book Antiqua" w:hAnsi="Book Antiqua"/>
        </w:rPr>
        <w:t xml:space="preserve">, Yang Y, Yu J, Dang T, Qin W, Teng L, Ye J, Jiang H. Interactions between gastric microbiota and metabolites in gastric cancer. </w:t>
      </w:r>
      <w:r w:rsidRPr="006D76E9">
        <w:rPr>
          <w:rFonts w:ascii="Book Antiqua" w:hAnsi="Book Antiqua"/>
          <w:i/>
          <w:iCs/>
        </w:rPr>
        <w:t>Cell Death Dis</w:t>
      </w:r>
      <w:r w:rsidRPr="006D76E9">
        <w:rPr>
          <w:rFonts w:ascii="Book Antiqua" w:hAnsi="Book Antiqua"/>
        </w:rPr>
        <w:t xml:space="preserve"> 2021; </w:t>
      </w:r>
      <w:r w:rsidRPr="006D76E9">
        <w:rPr>
          <w:rFonts w:ascii="Book Antiqua" w:hAnsi="Book Antiqua"/>
          <w:b/>
          <w:bCs/>
        </w:rPr>
        <w:t>12</w:t>
      </w:r>
      <w:r w:rsidRPr="006D76E9">
        <w:rPr>
          <w:rFonts w:ascii="Book Antiqua" w:hAnsi="Book Antiqua"/>
        </w:rPr>
        <w:t>: 1104 [PMID: 34819503 DOI: 10.1038/s41419-021-04396-y]</w:t>
      </w:r>
    </w:p>
    <w:p w14:paraId="35D5034D"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70 </w:t>
      </w:r>
      <w:r w:rsidRPr="006D76E9">
        <w:rPr>
          <w:rFonts w:ascii="Book Antiqua" w:hAnsi="Book Antiqua"/>
          <w:b/>
          <w:bCs/>
        </w:rPr>
        <w:t>Zhang N</w:t>
      </w:r>
      <w:r w:rsidRPr="006D76E9">
        <w:rPr>
          <w:rFonts w:ascii="Book Antiqua" w:hAnsi="Book Antiqua"/>
        </w:rPr>
        <w:t xml:space="preserve">, Bevan MJ. Transforming growth factor-β signaling controls the formation and maintenance of gut-resident memory T cells by regulating migration and retention. </w:t>
      </w:r>
      <w:r w:rsidRPr="006D76E9">
        <w:rPr>
          <w:rFonts w:ascii="Book Antiqua" w:hAnsi="Book Antiqua"/>
          <w:i/>
          <w:iCs/>
        </w:rPr>
        <w:t>Immunity</w:t>
      </w:r>
      <w:r w:rsidRPr="006D76E9">
        <w:rPr>
          <w:rFonts w:ascii="Book Antiqua" w:hAnsi="Book Antiqua"/>
        </w:rPr>
        <w:t xml:space="preserve"> 2013; </w:t>
      </w:r>
      <w:r w:rsidRPr="006D76E9">
        <w:rPr>
          <w:rFonts w:ascii="Book Antiqua" w:hAnsi="Book Antiqua"/>
          <w:b/>
          <w:bCs/>
        </w:rPr>
        <w:t>39</w:t>
      </w:r>
      <w:r w:rsidRPr="006D76E9">
        <w:rPr>
          <w:rFonts w:ascii="Book Antiqua" w:hAnsi="Book Antiqua"/>
        </w:rPr>
        <w:t>: 687-696 [PMID: 24076049 DOI: 10.1016/j.immuni.2013.08.019]</w:t>
      </w:r>
    </w:p>
    <w:p w14:paraId="47EC7E2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71 </w:t>
      </w:r>
      <w:r w:rsidRPr="006D76E9">
        <w:rPr>
          <w:rFonts w:ascii="Book Antiqua" w:hAnsi="Book Antiqua"/>
          <w:b/>
          <w:bCs/>
        </w:rPr>
        <w:t>Amsen D</w:t>
      </w:r>
      <w:r w:rsidRPr="006D76E9">
        <w:rPr>
          <w:rFonts w:ascii="Book Antiqua" w:hAnsi="Book Antiqua"/>
        </w:rPr>
        <w:t xml:space="preserve">, van Gisbergen KPJM, Hombrink P, van Lier RAW. Tissue-resident memory T cells at the center of immunity to solid tumors. </w:t>
      </w:r>
      <w:r w:rsidRPr="006D76E9">
        <w:rPr>
          <w:rFonts w:ascii="Book Antiqua" w:hAnsi="Book Antiqua"/>
          <w:i/>
          <w:iCs/>
        </w:rPr>
        <w:t>Nat Immunol</w:t>
      </w:r>
      <w:r w:rsidRPr="006D76E9">
        <w:rPr>
          <w:rFonts w:ascii="Book Antiqua" w:hAnsi="Book Antiqua"/>
        </w:rPr>
        <w:t xml:space="preserve"> 2018; </w:t>
      </w:r>
      <w:r w:rsidRPr="006D76E9">
        <w:rPr>
          <w:rFonts w:ascii="Book Antiqua" w:hAnsi="Book Antiqua"/>
          <w:b/>
          <w:bCs/>
        </w:rPr>
        <w:t>19</w:t>
      </w:r>
      <w:r w:rsidRPr="006D76E9">
        <w:rPr>
          <w:rFonts w:ascii="Book Antiqua" w:hAnsi="Book Antiqua"/>
        </w:rPr>
        <w:t>: 538-546 [PMID: 29777219 DOI: 10.1038/s41590-018-0114-2]</w:t>
      </w:r>
    </w:p>
    <w:p w14:paraId="56B1A96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72 </w:t>
      </w:r>
      <w:r w:rsidRPr="006D76E9">
        <w:rPr>
          <w:rFonts w:ascii="Book Antiqua" w:hAnsi="Book Antiqua"/>
          <w:b/>
          <w:bCs/>
        </w:rPr>
        <w:t>Chen Y</w:t>
      </w:r>
      <w:r w:rsidRPr="006D76E9">
        <w:rPr>
          <w:rFonts w:ascii="Book Antiqua" w:hAnsi="Book Antiqua"/>
        </w:rPr>
        <w:t xml:space="preserve">, Zhang S, Wang Q, Zhang X. Tumor-recruited M2 macrophages promote gastric and breast cancer metastasis via M2 macrophage-secreted CHI3L1 protein. </w:t>
      </w:r>
      <w:r w:rsidRPr="006D76E9">
        <w:rPr>
          <w:rFonts w:ascii="Book Antiqua" w:hAnsi="Book Antiqua"/>
          <w:i/>
          <w:iCs/>
        </w:rPr>
        <w:t>J Hematol Oncol</w:t>
      </w:r>
      <w:r w:rsidRPr="006D76E9">
        <w:rPr>
          <w:rFonts w:ascii="Book Antiqua" w:hAnsi="Book Antiqua"/>
        </w:rPr>
        <w:t xml:space="preserve"> 2017; </w:t>
      </w:r>
      <w:r w:rsidRPr="006D76E9">
        <w:rPr>
          <w:rFonts w:ascii="Book Antiqua" w:hAnsi="Book Antiqua"/>
          <w:b/>
          <w:bCs/>
        </w:rPr>
        <w:t>10</w:t>
      </w:r>
      <w:r w:rsidRPr="006D76E9">
        <w:rPr>
          <w:rFonts w:ascii="Book Antiqua" w:hAnsi="Book Antiqua"/>
        </w:rPr>
        <w:t>: 36 [PMID: 28143526 DOI: 10.1186/s13045-017-0408-0]</w:t>
      </w:r>
    </w:p>
    <w:p w14:paraId="78BD2743"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73 </w:t>
      </w:r>
      <w:r w:rsidRPr="006D76E9">
        <w:rPr>
          <w:rFonts w:ascii="Book Antiqua" w:hAnsi="Book Antiqua"/>
          <w:b/>
          <w:bCs/>
        </w:rPr>
        <w:t>Li Q</w:t>
      </w:r>
      <w:r w:rsidRPr="006D76E9">
        <w:rPr>
          <w:rFonts w:ascii="Book Antiqua" w:hAnsi="Book Antiqua"/>
        </w:rPr>
        <w:t xml:space="preserve">, Wu W, Gong D, Shang R, Wang J, Yu H. Propionibacterium acnes overabundance in gastric cancer promote M2 polarization of macrophages via a TLR4/PI3K/Akt signaling. </w:t>
      </w:r>
      <w:r w:rsidRPr="006D76E9">
        <w:rPr>
          <w:rFonts w:ascii="Book Antiqua" w:hAnsi="Book Antiqua"/>
          <w:i/>
          <w:iCs/>
        </w:rPr>
        <w:t>Gastric Cancer</w:t>
      </w:r>
      <w:r w:rsidRPr="006D76E9">
        <w:rPr>
          <w:rFonts w:ascii="Book Antiqua" w:hAnsi="Book Antiqua"/>
        </w:rPr>
        <w:t xml:space="preserve"> 2021; </w:t>
      </w:r>
      <w:r w:rsidRPr="006D76E9">
        <w:rPr>
          <w:rFonts w:ascii="Book Antiqua" w:hAnsi="Book Antiqua"/>
          <w:b/>
          <w:bCs/>
        </w:rPr>
        <w:t>24</w:t>
      </w:r>
      <w:r w:rsidRPr="006D76E9">
        <w:rPr>
          <w:rFonts w:ascii="Book Antiqua" w:hAnsi="Book Antiqua"/>
        </w:rPr>
        <w:t>: 1242-1253 [PMID: 34076786 DOI: 10.1007/s10120-021-01202-8]</w:t>
      </w:r>
    </w:p>
    <w:p w14:paraId="0B983ACA"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74 </w:t>
      </w:r>
      <w:r w:rsidRPr="006D76E9">
        <w:rPr>
          <w:rFonts w:ascii="Book Antiqua" w:hAnsi="Book Antiqua"/>
          <w:b/>
          <w:bCs/>
        </w:rPr>
        <w:t>Vinasco K</w:t>
      </w:r>
      <w:r w:rsidRPr="006D76E9">
        <w:rPr>
          <w:rFonts w:ascii="Book Antiqua" w:hAnsi="Book Antiqua"/>
        </w:rPr>
        <w:t xml:space="preserve">, Mitchell HM, Kaakoush NO, Castaño-Rodríguez N. Microbial carcinogenesis: Lactic acid bacteria in gastric cancer. </w:t>
      </w:r>
      <w:r w:rsidRPr="006D76E9">
        <w:rPr>
          <w:rFonts w:ascii="Book Antiqua" w:hAnsi="Book Antiqua"/>
          <w:i/>
          <w:iCs/>
        </w:rPr>
        <w:t>Biochim Biophys Acta Rev Cancer</w:t>
      </w:r>
      <w:r w:rsidRPr="006D76E9">
        <w:rPr>
          <w:rFonts w:ascii="Book Antiqua" w:hAnsi="Book Antiqua"/>
        </w:rPr>
        <w:t xml:space="preserve"> 2019; </w:t>
      </w:r>
      <w:r w:rsidRPr="006D76E9">
        <w:rPr>
          <w:rFonts w:ascii="Book Antiqua" w:hAnsi="Book Antiqua"/>
          <w:b/>
          <w:bCs/>
        </w:rPr>
        <w:t>1872</w:t>
      </w:r>
      <w:r w:rsidRPr="006D76E9">
        <w:rPr>
          <w:rFonts w:ascii="Book Antiqua" w:hAnsi="Book Antiqua"/>
        </w:rPr>
        <w:t>: 188309 [PMID: 31394110 DOI: 10.1016/j.bbcan.2019.07.004]</w:t>
      </w:r>
    </w:p>
    <w:p w14:paraId="6A141E30"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75 </w:t>
      </w:r>
      <w:r w:rsidRPr="006D76E9">
        <w:rPr>
          <w:rFonts w:ascii="Book Antiqua" w:hAnsi="Book Antiqua"/>
          <w:b/>
          <w:bCs/>
        </w:rPr>
        <w:t>Zhang L</w:t>
      </w:r>
      <w:r w:rsidRPr="006D76E9">
        <w:rPr>
          <w:rFonts w:ascii="Book Antiqua" w:hAnsi="Book Antiqua"/>
        </w:rPr>
        <w:t xml:space="preserve">, Li S. Lactic acid promotes macrophage polarization through MCT-HIF1α signaling in gastric cancer. </w:t>
      </w:r>
      <w:r w:rsidRPr="006D76E9">
        <w:rPr>
          <w:rFonts w:ascii="Book Antiqua" w:hAnsi="Book Antiqua"/>
          <w:i/>
          <w:iCs/>
        </w:rPr>
        <w:t>Exp Cell Res</w:t>
      </w:r>
      <w:r w:rsidRPr="006D76E9">
        <w:rPr>
          <w:rFonts w:ascii="Book Antiqua" w:hAnsi="Book Antiqua"/>
        </w:rPr>
        <w:t xml:space="preserve"> 2020; </w:t>
      </w:r>
      <w:r w:rsidRPr="006D76E9">
        <w:rPr>
          <w:rFonts w:ascii="Book Antiqua" w:hAnsi="Book Antiqua"/>
          <w:b/>
          <w:bCs/>
        </w:rPr>
        <w:t>388</w:t>
      </w:r>
      <w:r w:rsidRPr="006D76E9">
        <w:rPr>
          <w:rFonts w:ascii="Book Antiqua" w:hAnsi="Book Antiqua"/>
        </w:rPr>
        <w:t>: 111846 [PMID: 31945319 DOI: 10.1016/j.yexcr.2020.111846]</w:t>
      </w:r>
    </w:p>
    <w:p w14:paraId="20D70A3B"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76 </w:t>
      </w:r>
      <w:r w:rsidRPr="006D76E9">
        <w:rPr>
          <w:rFonts w:ascii="Book Antiqua" w:hAnsi="Book Antiqua"/>
          <w:b/>
          <w:bCs/>
        </w:rPr>
        <w:t>Neal-McKinney JM</w:t>
      </w:r>
      <w:r w:rsidRPr="006D76E9">
        <w:rPr>
          <w:rFonts w:ascii="Book Antiqua" w:hAnsi="Book Antiqua"/>
        </w:rPr>
        <w:t xml:space="preserve">, Lu X, Duong T, Larson CL, Call DR, Shah DH, Konkel ME. Production of organic acids by probiotic lactobacilli can be used to reduce pathogen load in poultry. </w:t>
      </w:r>
      <w:r w:rsidRPr="006D76E9">
        <w:rPr>
          <w:rFonts w:ascii="Book Antiqua" w:hAnsi="Book Antiqua"/>
          <w:i/>
          <w:iCs/>
        </w:rPr>
        <w:t>PLoS One</w:t>
      </w:r>
      <w:r w:rsidRPr="006D76E9">
        <w:rPr>
          <w:rFonts w:ascii="Book Antiqua" w:hAnsi="Book Antiqua"/>
        </w:rPr>
        <w:t xml:space="preserve"> 2012; </w:t>
      </w:r>
      <w:r w:rsidRPr="006D76E9">
        <w:rPr>
          <w:rFonts w:ascii="Book Antiqua" w:hAnsi="Book Antiqua"/>
          <w:b/>
          <w:bCs/>
        </w:rPr>
        <w:t>7</w:t>
      </w:r>
      <w:r w:rsidRPr="006D76E9">
        <w:rPr>
          <w:rFonts w:ascii="Book Antiqua" w:hAnsi="Book Antiqua"/>
        </w:rPr>
        <w:t>: e43928 [PMID: 22962594 DOI: 10.1371/journal.pone.0043928]</w:t>
      </w:r>
    </w:p>
    <w:p w14:paraId="74B03765"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77 </w:t>
      </w:r>
      <w:r w:rsidRPr="006D76E9">
        <w:rPr>
          <w:rFonts w:ascii="Book Antiqua" w:hAnsi="Book Antiqua"/>
          <w:b/>
          <w:bCs/>
        </w:rPr>
        <w:t>Yang P</w:t>
      </w:r>
      <w:r w:rsidRPr="006D76E9">
        <w:rPr>
          <w:rFonts w:ascii="Book Antiqua" w:hAnsi="Book Antiqua"/>
        </w:rPr>
        <w:t xml:space="preserve">, Zhang X, Xu R, Adeel K, Lu X, Chen M, Shen H, Li Z, Xu Z. Fungal Microbiota Dysbiosis and Ecological Alterations in Gastric Cancer. </w:t>
      </w:r>
      <w:r w:rsidRPr="006D76E9">
        <w:rPr>
          <w:rFonts w:ascii="Book Antiqua" w:hAnsi="Book Antiqua"/>
          <w:i/>
          <w:iCs/>
        </w:rPr>
        <w:t>Front Microbiol</w:t>
      </w:r>
      <w:r w:rsidRPr="006D76E9">
        <w:rPr>
          <w:rFonts w:ascii="Book Antiqua" w:hAnsi="Book Antiqua"/>
        </w:rPr>
        <w:t xml:space="preserve"> 2022; </w:t>
      </w:r>
      <w:r w:rsidRPr="006D76E9">
        <w:rPr>
          <w:rFonts w:ascii="Book Antiqua" w:hAnsi="Book Antiqua"/>
          <w:b/>
          <w:bCs/>
        </w:rPr>
        <w:t>13</w:t>
      </w:r>
      <w:r w:rsidRPr="006D76E9">
        <w:rPr>
          <w:rFonts w:ascii="Book Antiqua" w:hAnsi="Book Antiqua"/>
        </w:rPr>
        <w:t>: 889694 [PMID: 35572666 DOI: 10.3389/fmicb.2022.889694]</w:t>
      </w:r>
    </w:p>
    <w:p w14:paraId="274A263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78 </w:t>
      </w:r>
      <w:r w:rsidRPr="006D76E9">
        <w:rPr>
          <w:rFonts w:ascii="Book Antiqua" w:hAnsi="Book Antiqua"/>
          <w:b/>
          <w:bCs/>
        </w:rPr>
        <w:t>Fortis C</w:t>
      </w:r>
      <w:r w:rsidRPr="006D76E9">
        <w:rPr>
          <w:rFonts w:ascii="Book Antiqua" w:hAnsi="Book Antiqua"/>
        </w:rPr>
        <w:t xml:space="preserve">, Foppoli M, Gianotti L, Galli L, Citterio G, Consogno G, Gentilini O, Braga M. Increased interleukin-10 serum levels in patients with solid tumours. </w:t>
      </w:r>
      <w:r w:rsidRPr="006D76E9">
        <w:rPr>
          <w:rFonts w:ascii="Book Antiqua" w:hAnsi="Book Antiqua"/>
          <w:i/>
          <w:iCs/>
        </w:rPr>
        <w:t>Cancer Lett</w:t>
      </w:r>
      <w:r w:rsidRPr="006D76E9">
        <w:rPr>
          <w:rFonts w:ascii="Book Antiqua" w:hAnsi="Book Antiqua"/>
        </w:rPr>
        <w:t xml:space="preserve"> 1996; </w:t>
      </w:r>
      <w:r w:rsidRPr="006D76E9">
        <w:rPr>
          <w:rFonts w:ascii="Book Antiqua" w:hAnsi="Book Antiqua"/>
          <w:b/>
          <w:bCs/>
        </w:rPr>
        <w:t>104</w:t>
      </w:r>
      <w:r w:rsidRPr="006D76E9">
        <w:rPr>
          <w:rFonts w:ascii="Book Antiqua" w:hAnsi="Book Antiqua"/>
        </w:rPr>
        <w:t>: 1-5 [PMID: 8640735 DOI: 10.1016/0304-3835(96)04213-9]</w:t>
      </w:r>
    </w:p>
    <w:p w14:paraId="62A8BDA8"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79 </w:t>
      </w:r>
      <w:r w:rsidRPr="006D76E9">
        <w:rPr>
          <w:rFonts w:ascii="Book Antiqua" w:hAnsi="Book Antiqua"/>
          <w:b/>
          <w:bCs/>
        </w:rPr>
        <w:t>Ahmad N</w:t>
      </w:r>
      <w:r w:rsidRPr="006D76E9">
        <w:rPr>
          <w:rFonts w:ascii="Book Antiqua" w:hAnsi="Book Antiqua"/>
        </w:rPr>
        <w:t xml:space="preserve">, Ammar A, Storr SJ, Green AR, Rakha E, Ellis IO, Martin SG. IL-6 and IL-10 are associated with good prognosis in early stage invasive breast cancer patients. </w:t>
      </w:r>
      <w:r w:rsidRPr="006D76E9">
        <w:rPr>
          <w:rFonts w:ascii="Book Antiqua" w:hAnsi="Book Antiqua"/>
          <w:i/>
          <w:iCs/>
        </w:rPr>
        <w:t>Cancer Immunol Immunother</w:t>
      </w:r>
      <w:r w:rsidRPr="006D76E9">
        <w:rPr>
          <w:rFonts w:ascii="Book Antiqua" w:hAnsi="Book Antiqua"/>
        </w:rPr>
        <w:t xml:space="preserve"> 2018; </w:t>
      </w:r>
      <w:r w:rsidRPr="006D76E9">
        <w:rPr>
          <w:rFonts w:ascii="Book Antiqua" w:hAnsi="Book Antiqua"/>
          <w:b/>
          <w:bCs/>
        </w:rPr>
        <w:t>67</w:t>
      </w:r>
      <w:r w:rsidRPr="006D76E9">
        <w:rPr>
          <w:rFonts w:ascii="Book Antiqua" w:hAnsi="Book Antiqua"/>
        </w:rPr>
        <w:t>: 537-549 [PMID: 29256156 DOI: 10.1007/s00262-017-2106-8]</w:t>
      </w:r>
    </w:p>
    <w:p w14:paraId="7E80C047"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80 </w:t>
      </w:r>
      <w:r w:rsidRPr="006D76E9">
        <w:rPr>
          <w:rFonts w:ascii="Book Antiqua" w:hAnsi="Book Antiqua"/>
          <w:b/>
          <w:bCs/>
        </w:rPr>
        <w:t>Zhang H</w:t>
      </w:r>
      <w:r w:rsidRPr="006D76E9">
        <w:rPr>
          <w:rFonts w:ascii="Book Antiqua" w:hAnsi="Book Antiqua"/>
        </w:rPr>
        <w:t xml:space="preserve">, Li R, Cao Y, Gu Y, Lin C, Liu X, Lv K, He X, Fang H, Jin K, Fei Y, Chen Y, Wang J, Liu H, Li H, Zhang H, He H, Zhang W. Poor Clinical Outcomes and Immunoevasive Contexture in Intratumoral IL-10-Producing Macrophages Enriched Gastric Cancer Patients. </w:t>
      </w:r>
      <w:r w:rsidRPr="006D76E9">
        <w:rPr>
          <w:rFonts w:ascii="Book Antiqua" w:hAnsi="Book Antiqua"/>
          <w:i/>
          <w:iCs/>
        </w:rPr>
        <w:t>Ann Surg</w:t>
      </w:r>
      <w:r w:rsidRPr="006D76E9">
        <w:rPr>
          <w:rFonts w:ascii="Book Antiqua" w:hAnsi="Book Antiqua"/>
        </w:rPr>
        <w:t xml:space="preserve"> 2022; </w:t>
      </w:r>
      <w:r w:rsidRPr="006D76E9">
        <w:rPr>
          <w:rFonts w:ascii="Book Antiqua" w:hAnsi="Book Antiqua"/>
          <w:b/>
          <w:bCs/>
        </w:rPr>
        <w:t>275</w:t>
      </w:r>
      <w:r w:rsidRPr="006D76E9">
        <w:rPr>
          <w:rFonts w:ascii="Book Antiqua" w:hAnsi="Book Antiqua"/>
        </w:rPr>
        <w:t>: e626-e635 [PMID: 32541216 DOI: 10.1097/SLA.0000000000004037]</w:t>
      </w:r>
    </w:p>
    <w:p w14:paraId="2C5D535D"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81 </w:t>
      </w:r>
      <w:r w:rsidRPr="006D76E9">
        <w:rPr>
          <w:rFonts w:ascii="Book Antiqua" w:hAnsi="Book Antiqua"/>
          <w:b/>
          <w:bCs/>
        </w:rPr>
        <w:t>Zhong M</w:t>
      </w:r>
      <w:r w:rsidRPr="006D76E9">
        <w:rPr>
          <w:rFonts w:ascii="Book Antiqua" w:hAnsi="Book Antiqua"/>
        </w:rPr>
        <w:t xml:space="preserve">, Xiong Y, Zhao J, Gao Z, Ma J, Wu Z, Song Y, Hong X. Candida albicans disorder is associated with gastric carcinogenesis. </w:t>
      </w:r>
      <w:r w:rsidRPr="006D76E9">
        <w:rPr>
          <w:rFonts w:ascii="Book Antiqua" w:hAnsi="Book Antiqua"/>
          <w:i/>
          <w:iCs/>
        </w:rPr>
        <w:t>Theranostics</w:t>
      </w:r>
      <w:r w:rsidRPr="006D76E9">
        <w:rPr>
          <w:rFonts w:ascii="Book Antiqua" w:hAnsi="Book Antiqua"/>
        </w:rPr>
        <w:t xml:space="preserve"> 2021; </w:t>
      </w:r>
      <w:r w:rsidRPr="006D76E9">
        <w:rPr>
          <w:rFonts w:ascii="Book Antiqua" w:hAnsi="Book Antiqua"/>
          <w:b/>
          <w:bCs/>
        </w:rPr>
        <w:t>11</w:t>
      </w:r>
      <w:r w:rsidRPr="006D76E9">
        <w:rPr>
          <w:rFonts w:ascii="Book Antiqua" w:hAnsi="Book Antiqua"/>
        </w:rPr>
        <w:t>: 4945-4956 [PMID: 33754037 DOI: 10.7150/thno.55209]</w:t>
      </w:r>
    </w:p>
    <w:p w14:paraId="1353DC19"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82 </w:t>
      </w:r>
      <w:r w:rsidRPr="006D76E9">
        <w:rPr>
          <w:rFonts w:ascii="Book Antiqua" w:hAnsi="Book Antiqua"/>
          <w:b/>
          <w:bCs/>
        </w:rPr>
        <w:t>Ramirez-Garcia A</w:t>
      </w:r>
      <w:r w:rsidRPr="006D76E9">
        <w:rPr>
          <w:rFonts w:ascii="Book Antiqua" w:hAnsi="Book Antiqua"/>
        </w:rPr>
        <w:t xml:space="preserve">, Arteta B, Abad-Diaz-de-Cerio A, Pellon A, Antoran A, Marquez J, Rementeria A, Hernando FL. Candida albicans increases tumor cell adhesion to endothelial cells in vitro: intraspecific differences and importance of the mannose receptor. </w:t>
      </w:r>
      <w:r w:rsidRPr="006D76E9">
        <w:rPr>
          <w:rFonts w:ascii="Book Antiqua" w:hAnsi="Book Antiqua"/>
          <w:i/>
          <w:iCs/>
        </w:rPr>
        <w:t>PLoS One</w:t>
      </w:r>
      <w:r w:rsidRPr="006D76E9">
        <w:rPr>
          <w:rFonts w:ascii="Book Antiqua" w:hAnsi="Book Antiqua"/>
        </w:rPr>
        <w:t xml:space="preserve"> 2013; </w:t>
      </w:r>
      <w:r w:rsidRPr="006D76E9">
        <w:rPr>
          <w:rFonts w:ascii="Book Antiqua" w:hAnsi="Book Antiqua"/>
          <w:b/>
          <w:bCs/>
        </w:rPr>
        <w:t>8</w:t>
      </w:r>
      <w:r w:rsidRPr="006D76E9">
        <w:rPr>
          <w:rFonts w:ascii="Book Antiqua" w:hAnsi="Book Antiqua"/>
        </w:rPr>
        <w:t>: e53584 [PMID: 23301091 DOI: 10.1371/journal.pone.0053584]</w:t>
      </w:r>
    </w:p>
    <w:p w14:paraId="132F5F3C"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83 </w:t>
      </w:r>
      <w:r w:rsidRPr="006D76E9">
        <w:rPr>
          <w:rFonts w:ascii="Book Antiqua" w:hAnsi="Book Antiqua"/>
          <w:b/>
          <w:bCs/>
        </w:rPr>
        <w:t>Trinchieri G</w:t>
      </w:r>
      <w:r w:rsidRPr="006D76E9">
        <w:rPr>
          <w:rFonts w:ascii="Book Antiqua" w:hAnsi="Book Antiqua"/>
        </w:rPr>
        <w:t xml:space="preserve">. Interleukin-12 and the regulation of innate resistance and adaptive immunity. </w:t>
      </w:r>
      <w:r w:rsidRPr="006D76E9">
        <w:rPr>
          <w:rFonts w:ascii="Book Antiqua" w:hAnsi="Book Antiqua"/>
          <w:i/>
          <w:iCs/>
        </w:rPr>
        <w:t>Nat Rev Immunol</w:t>
      </w:r>
      <w:r w:rsidRPr="006D76E9">
        <w:rPr>
          <w:rFonts w:ascii="Book Antiqua" w:hAnsi="Book Antiqua"/>
        </w:rPr>
        <w:t xml:space="preserve"> 2003; </w:t>
      </w:r>
      <w:r w:rsidRPr="006D76E9">
        <w:rPr>
          <w:rFonts w:ascii="Book Antiqua" w:hAnsi="Book Antiqua"/>
          <w:b/>
          <w:bCs/>
        </w:rPr>
        <w:t>3</w:t>
      </w:r>
      <w:r w:rsidRPr="006D76E9">
        <w:rPr>
          <w:rFonts w:ascii="Book Antiqua" w:hAnsi="Book Antiqua"/>
        </w:rPr>
        <w:t>: 133-146 [PMID: 12563297 DOI: 10.1038/nri1001]</w:t>
      </w:r>
    </w:p>
    <w:p w14:paraId="1B65447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84 </w:t>
      </w:r>
      <w:r w:rsidRPr="006D76E9">
        <w:rPr>
          <w:rFonts w:ascii="Book Antiqua" w:hAnsi="Book Antiqua"/>
          <w:b/>
          <w:bCs/>
        </w:rPr>
        <w:t>Langowski JL</w:t>
      </w:r>
      <w:r w:rsidRPr="006D76E9">
        <w:rPr>
          <w:rFonts w:ascii="Book Antiqua" w:hAnsi="Book Antiqua"/>
        </w:rPr>
        <w:t xml:space="preserve">, Zhang X, Wu L, Mattson JD, Chen T, Smith K, Basham B, McClanahan T, Kastelein RA, Oft M. IL-23 promotes tumour incidence and growth. </w:t>
      </w:r>
      <w:r w:rsidRPr="006D76E9">
        <w:rPr>
          <w:rFonts w:ascii="Book Antiqua" w:hAnsi="Book Antiqua"/>
          <w:i/>
          <w:iCs/>
        </w:rPr>
        <w:t>Nature</w:t>
      </w:r>
      <w:r w:rsidRPr="006D76E9">
        <w:rPr>
          <w:rFonts w:ascii="Book Antiqua" w:hAnsi="Book Antiqua"/>
        </w:rPr>
        <w:t xml:space="preserve"> 2006; </w:t>
      </w:r>
      <w:r w:rsidRPr="006D76E9">
        <w:rPr>
          <w:rFonts w:ascii="Book Antiqua" w:hAnsi="Book Antiqua"/>
          <w:b/>
          <w:bCs/>
        </w:rPr>
        <w:t>442</w:t>
      </w:r>
      <w:r w:rsidRPr="006D76E9">
        <w:rPr>
          <w:rFonts w:ascii="Book Antiqua" w:hAnsi="Book Antiqua"/>
        </w:rPr>
        <w:t>: 461-465 [PMID: 16688182 DOI: 10.1038/nature04808]</w:t>
      </w:r>
    </w:p>
    <w:p w14:paraId="1700172C"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85 </w:t>
      </w:r>
      <w:r w:rsidRPr="006D76E9">
        <w:rPr>
          <w:rFonts w:ascii="Book Antiqua" w:hAnsi="Book Antiqua"/>
          <w:b/>
          <w:bCs/>
        </w:rPr>
        <w:t>Ramirez-Garcia A</w:t>
      </w:r>
      <w:r w:rsidRPr="006D76E9">
        <w:rPr>
          <w:rFonts w:ascii="Book Antiqua" w:hAnsi="Book Antiqua"/>
        </w:rPr>
        <w:t xml:space="preserve">, Rementeria A, Aguirre-Urizar JM, Moragues MD, Antoran A, Pellon A, Abad-Diaz-de-Cerio A, Hernando FL. Candida albicans and cancer: Can this yeast induce cancer development or progression? </w:t>
      </w:r>
      <w:r w:rsidRPr="006D76E9">
        <w:rPr>
          <w:rFonts w:ascii="Book Antiqua" w:hAnsi="Book Antiqua"/>
          <w:i/>
          <w:iCs/>
        </w:rPr>
        <w:t>Crit Rev Microbiol</w:t>
      </w:r>
      <w:r w:rsidRPr="006D76E9">
        <w:rPr>
          <w:rFonts w:ascii="Book Antiqua" w:hAnsi="Book Antiqua"/>
        </w:rPr>
        <w:t xml:space="preserve"> 2016; </w:t>
      </w:r>
      <w:r w:rsidRPr="006D76E9">
        <w:rPr>
          <w:rFonts w:ascii="Book Antiqua" w:hAnsi="Book Antiqua"/>
          <w:b/>
          <w:bCs/>
        </w:rPr>
        <w:t>42</w:t>
      </w:r>
      <w:r w:rsidRPr="006D76E9">
        <w:rPr>
          <w:rFonts w:ascii="Book Antiqua" w:hAnsi="Book Antiqua"/>
        </w:rPr>
        <w:t>: 181-193 [PMID: 24963692 DOI: 10.3109/1040841X.2014.913004]</w:t>
      </w:r>
    </w:p>
    <w:p w14:paraId="79859E37"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86 </w:t>
      </w:r>
      <w:r w:rsidRPr="006D76E9">
        <w:rPr>
          <w:rFonts w:ascii="Book Antiqua" w:hAnsi="Book Antiqua"/>
          <w:b/>
          <w:bCs/>
        </w:rPr>
        <w:t>Lagergren J</w:t>
      </w:r>
      <w:r w:rsidRPr="006D76E9">
        <w:rPr>
          <w:rFonts w:ascii="Book Antiqua" w:hAnsi="Book Antiqua"/>
        </w:rPr>
        <w:t xml:space="preserve">, Smyth E, Cunningham D, Lagergren P. Oesophageal cancer. </w:t>
      </w:r>
      <w:r w:rsidRPr="006D76E9">
        <w:rPr>
          <w:rFonts w:ascii="Book Antiqua" w:hAnsi="Book Antiqua"/>
          <w:i/>
          <w:iCs/>
        </w:rPr>
        <w:t>Lancet</w:t>
      </w:r>
      <w:r w:rsidRPr="006D76E9">
        <w:rPr>
          <w:rFonts w:ascii="Book Antiqua" w:hAnsi="Book Antiqua"/>
        </w:rPr>
        <w:t xml:space="preserve"> 2017; </w:t>
      </w:r>
      <w:r w:rsidRPr="006D76E9">
        <w:rPr>
          <w:rFonts w:ascii="Book Antiqua" w:hAnsi="Book Antiqua"/>
          <w:b/>
          <w:bCs/>
        </w:rPr>
        <w:t>390</w:t>
      </w:r>
      <w:r w:rsidRPr="006D76E9">
        <w:rPr>
          <w:rFonts w:ascii="Book Antiqua" w:hAnsi="Book Antiqua"/>
        </w:rPr>
        <w:t>: 2383-2396 [PMID: 28648400 DOI: 10.1016/S0140-6736(17)31462-9]</w:t>
      </w:r>
    </w:p>
    <w:p w14:paraId="16139CC5"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87 </w:t>
      </w:r>
      <w:r w:rsidRPr="006D76E9">
        <w:rPr>
          <w:rFonts w:ascii="Book Antiqua" w:hAnsi="Book Antiqua"/>
          <w:b/>
          <w:bCs/>
        </w:rPr>
        <w:t>Baba Y</w:t>
      </w:r>
      <w:r w:rsidRPr="006D76E9">
        <w:rPr>
          <w:rFonts w:ascii="Book Antiqua" w:hAnsi="Book Antiqua"/>
        </w:rPr>
        <w:t xml:space="preserve">, Iwatsuki M, Yoshida N, Watanabe M, Baba H. Review of the gut microbiome and esophageal cancer: Pathogenesis and potential clinical implications. </w:t>
      </w:r>
      <w:r w:rsidRPr="006D76E9">
        <w:rPr>
          <w:rFonts w:ascii="Book Antiqua" w:hAnsi="Book Antiqua"/>
          <w:i/>
          <w:iCs/>
        </w:rPr>
        <w:t>Ann Gastroenterol Surg</w:t>
      </w:r>
      <w:r w:rsidRPr="006D76E9">
        <w:rPr>
          <w:rFonts w:ascii="Book Antiqua" w:hAnsi="Book Antiqua"/>
        </w:rPr>
        <w:t xml:space="preserve"> 2017; </w:t>
      </w:r>
      <w:r w:rsidRPr="006D76E9">
        <w:rPr>
          <w:rFonts w:ascii="Book Antiqua" w:hAnsi="Book Antiqua"/>
          <w:b/>
          <w:bCs/>
        </w:rPr>
        <w:t>1</w:t>
      </w:r>
      <w:r w:rsidRPr="006D76E9">
        <w:rPr>
          <w:rFonts w:ascii="Book Antiqua" w:hAnsi="Book Antiqua"/>
        </w:rPr>
        <w:t>: 99-104 [PMID: 29863142 DOI: 10.1002/ags3.12014]</w:t>
      </w:r>
    </w:p>
    <w:p w14:paraId="0971DD8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88 </w:t>
      </w:r>
      <w:r w:rsidRPr="006D76E9">
        <w:rPr>
          <w:rFonts w:ascii="Book Antiqua" w:hAnsi="Book Antiqua"/>
          <w:b/>
          <w:bCs/>
        </w:rPr>
        <w:t>Neto AG</w:t>
      </w:r>
      <w:r w:rsidRPr="006D76E9">
        <w:rPr>
          <w:rFonts w:ascii="Book Antiqua" w:hAnsi="Book Antiqua"/>
        </w:rPr>
        <w:t xml:space="preserve">, Whitaker A, Pei Z. Microbiome and potential targets for chemoprevention of esophageal adenocarcinoma. </w:t>
      </w:r>
      <w:r w:rsidRPr="006D76E9">
        <w:rPr>
          <w:rFonts w:ascii="Book Antiqua" w:hAnsi="Book Antiqua"/>
          <w:i/>
          <w:iCs/>
        </w:rPr>
        <w:t>Semin Oncol</w:t>
      </w:r>
      <w:r w:rsidRPr="006D76E9">
        <w:rPr>
          <w:rFonts w:ascii="Book Antiqua" w:hAnsi="Book Antiqua"/>
        </w:rPr>
        <w:t xml:space="preserve"> 2016; </w:t>
      </w:r>
      <w:r w:rsidRPr="006D76E9">
        <w:rPr>
          <w:rFonts w:ascii="Book Antiqua" w:hAnsi="Book Antiqua"/>
          <w:b/>
          <w:bCs/>
        </w:rPr>
        <w:t>43</w:t>
      </w:r>
      <w:r w:rsidRPr="006D76E9">
        <w:rPr>
          <w:rFonts w:ascii="Book Antiqua" w:hAnsi="Book Antiqua"/>
        </w:rPr>
        <w:t>: 86-96 [PMID: 26970127 DOI: 10.1053/j.seminoncol.2015.09.005]</w:t>
      </w:r>
    </w:p>
    <w:p w14:paraId="704D3599"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89 </w:t>
      </w:r>
      <w:r w:rsidRPr="006D76E9">
        <w:rPr>
          <w:rFonts w:ascii="Book Antiqua" w:hAnsi="Book Antiqua"/>
          <w:b/>
          <w:bCs/>
        </w:rPr>
        <w:t>Yang L</w:t>
      </w:r>
      <w:r w:rsidRPr="006D76E9">
        <w:rPr>
          <w:rFonts w:ascii="Book Antiqua" w:hAnsi="Book Antiqua"/>
        </w:rPr>
        <w:t xml:space="preserve">, Lu X, Nossa CW, Francois F, Peek RM, Pei Z. Inflammation and intestinal metaplasia of the distal esophagus are associated with alterations in the microbiome. </w:t>
      </w:r>
      <w:r w:rsidRPr="006D76E9">
        <w:rPr>
          <w:rFonts w:ascii="Book Antiqua" w:hAnsi="Book Antiqua"/>
          <w:i/>
          <w:iCs/>
        </w:rPr>
        <w:t>Gastroenterology</w:t>
      </w:r>
      <w:r w:rsidRPr="006D76E9">
        <w:rPr>
          <w:rFonts w:ascii="Book Antiqua" w:hAnsi="Book Antiqua"/>
        </w:rPr>
        <w:t xml:space="preserve"> 2009; </w:t>
      </w:r>
      <w:r w:rsidRPr="006D76E9">
        <w:rPr>
          <w:rFonts w:ascii="Book Antiqua" w:hAnsi="Book Antiqua"/>
          <w:b/>
          <w:bCs/>
        </w:rPr>
        <w:t>137</w:t>
      </w:r>
      <w:r w:rsidRPr="006D76E9">
        <w:rPr>
          <w:rFonts w:ascii="Book Antiqua" w:hAnsi="Book Antiqua"/>
        </w:rPr>
        <w:t>: 588-597 [PMID: 19394334 DOI: 10.1053/j.gastro.2009.04.046]</w:t>
      </w:r>
    </w:p>
    <w:p w14:paraId="5D0E247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90 </w:t>
      </w:r>
      <w:r w:rsidRPr="006D76E9">
        <w:rPr>
          <w:rFonts w:ascii="Book Antiqua" w:hAnsi="Book Antiqua"/>
          <w:b/>
          <w:bCs/>
        </w:rPr>
        <w:t>Lopetuso LR</w:t>
      </w:r>
      <w:r w:rsidRPr="006D76E9">
        <w:rPr>
          <w:rFonts w:ascii="Book Antiqua" w:hAnsi="Book Antiqua"/>
        </w:rPr>
        <w:t xml:space="preserve">, Severgnini M, Pecere S, Ponziani FR, Boskoski I, Larghi A, Quaranta G, Masucci L, Ianiro G, Camboni T, Gasbarrini A, Costamagna G, Consolandi C, Cammarota G. Esophageal microbiome signature in patients with Barrett's esophagus and esophageal adenocarcinoma. </w:t>
      </w:r>
      <w:r w:rsidRPr="006D76E9">
        <w:rPr>
          <w:rFonts w:ascii="Book Antiqua" w:hAnsi="Book Antiqua"/>
          <w:i/>
          <w:iCs/>
        </w:rPr>
        <w:t>PLoS One</w:t>
      </w:r>
      <w:r w:rsidRPr="006D76E9">
        <w:rPr>
          <w:rFonts w:ascii="Book Antiqua" w:hAnsi="Book Antiqua"/>
        </w:rPr>
        <w:t xml:space="preserve"> 2020; </w:t>
      </w:r>
      <w:r w:rsidRPr="006D76E9">
        <w:rPr>
          <w:rFonts w:ascii="Book Antiqua" w:hAnsi="Book Antiqua"/>
          <w:b/>
          <w:bCs/>
        </w:rPr>
        <w:t>15</w:t>
      </w:r>
      <w:r w:rsidRPr="006D76E9">
        <w:rPr>
          <w:rFonts w:ascii="Book Antiqua" w:hAnsi="Book Antiqua"/>
        </w:rPr>
        <w:t>: e0231789 [PMID: 32369505 DOI: 10.1371/journal.pone.0231789]</w:t>
      </w:r>
    </w:p>
    <w:p w14:paraId="0298F89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91 </w:t>
      </w:r>
      <w:r w:rsidRPr="006D76E9">
        <w:rPr>
          <w:rFonts w:ascii="Book Antiqua" w:hAnsi="Book Antiqua"/>
          <w:b/>
          <w:bCs/>
        </w:rPr>
        <w:t>Maret-Ouda J</w:t>
      </w:r>
      <w:r w:rsidRPr="006D76E9">
        <w:rPr>
          <w:rFonts w:ascii="Book Antiqua" w:hAnsi="Book Antiqua"/>
        </w:rPr>
        <w:t xml:space="preserve">, Markar SR, Lagergren J. Gastroesophageal Reflux Disease: A Review. </w:t>
      </w:r>
      <w:r w:rsidRPr="006D76E9">
        <w:rPr>
          <w:rFonts w:ascii="Book Antiqua" w:hAnsi="Book Antiqua"/>
          <w:i/>
          <w:iCs/>
        </w:rPr>
        <w:t>JAMA</w:t>
      </w:r>
      <w:r w:rsidRPr="006D76E9">
        <w:rPr>
          <w:rFonts w:ascii="Book Antiqua" w:hAnsi="Book Antiqua"/>
        </w:rPr>
        <w:t xml:space="preserve"> 2020; </w:t>
      </w:r>
      <w:r w:rsidRPr="006D76E9">
        <w:rPr>
          <w:rFonts w:ascii="Book Antiqua" w:hAnsi="Book Antiqua"/>
          <w:b/>
          <w:bCs/>
        </w:rPr>
        <w:t>324</w:t>
      </w:r>
      <w:r w:rsidRPr="006D76E9">
        <w:rPr>
          <w:rFonts w:ascii="Book Antiqua" w:hAnsi="Book Antiqua"/>
        </w:rPr>
        <w:t>: 2536-2547 [PMID: 33351048 DOI: 10.1001/jama.2020.21360]</w:t>
      </w:r>
    </w:p>
    <w:p w14:paraId="418678A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92 </w:t>
      </w:r>
      <w:r w:rsidRPr="006D76E9">
        <w:rPr>
          <w:rFonts w:ascii="Book Antiqua" w:hAnsi="Book Antiqua"/>
          <w:b/>
          <w:bCs/>
        </w:rPr>
        <w:t>Katzka DA</w:t>
      </w:r>
      <w:r w:rsidRPr="006D76E9">
        <w:rPr>
          <w:rFonts w:ascii="Book Antiqua" w:hAnsi="Book Antiqua"/>
        </w:rPr>
        <w:t xml:space="preserve">, Kahrilas PJ. Advances in the diagnosis and management of gastroesophageal reflux disease. </w:t>
      </w:r>
      <w:r w:rsidRPr="006D76E9">
        <w:rPr>
          <w:rFonts w:ascii="Book Antiqua" w:hAnsi="Book Antiqua"/>
          <w:i/>
          <w:iCs/>
        </w:rPr>
        <w:t>BMJ</w:t>
      </w:r>
      <w:r w:rsidRPr="006D76E9">
        <w:rPr>
          <w:rFonts w:ascii="Book Antiqua" w:hAnsi="Book Antiqua"/>
        </w:rPr>
        <w:t xml:space="preserve"> 2020; </w:t>
      </w:r>
      <w:r w:rsidRPr="006D76E9">
        <w:rPr>
          <w:rFonts w:ascii="Book Antiqua" w:hAnsi="Book Antiqua"/>
          <w:b/>
          <w:bCs/>
        </w:rPr>
        <w:t>371</w:t>
      </w:r>
      <w:r w:rsidRPr="006D76E9">
        <w:rPr>
          <w:rFonts w:ascii="Book Antiqua" w:hAnsi="Book Antiqua"/>
        </w:rPr>
        <w:t>: m3786 [PMID: 33229333 DOI: 10.1136/bmj.m3786]</w:t>
      </w:r>
    </w:p>
    <w:p w14:paraId="5ECF5B70"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93 </w:t>
      </w:r>
      <w:r w:rsidRPr="006D76E9">
        <w:rPr>
          <w:rFonts w:ascii="Book Antiqua" w:hAnsi="Book Antiqua"/>
          <w:b/>
          <w:bCs/>
        </w:rPr>
        <w:t>Spechler SJ</w:t>
      </w:r>
      <w:r w:rsidRPr="006D76E9">
        <w:rPr>
          <w:rFonts w:ascii="Book Antiqua" w:hAnsi="Book Antiqua"/>
        </w:rPr>
        <w:t xml:space="preserve">, Souza RF. Barrett's esophagus. </w:t>
      </w:r>
      <w:r w:rsidRPr="006D76E9">
        <w:rPr>
          <w:rFonts w:ascii="Book Antiqua" w:hAnsi="Book Antiqua"/>
          <w:i/>
          <w:iCs/>
        </w:rPr>
        <w:t>N Engl J Med</w:t>
      </w:r>
      <w:r w:rsidRPr="006D76E9">
        <w:rPr>
          <w:rFonts w:ascii="Book Antiqua" w:hAnsi="Book Antiqua"/>
        </w:rPr>
        <w:t xml:space="preserve"> 2014; </w:t>
      </w:r>
      <w:r w:rsidRPr="006D76E9">
        <w:rPr>
          <w:rFonts w:ascii="Book Antiqua" w:hAnsi="Book Antiqua"/>
          <w:b/>
          <w:bCs/>
        </w:rPr>
        <w:t>371</w:t>
      </w:r>
      <w:r w:rsidRPr="006D76E9">
        <w:rPr>
          <w:rFonts w:ascii="Book Antiqua" w:hAnsi="Book Antiqua"/>
        </w:rPr>
        <w:t>: 836-845 [PMID: 25162890 DOI: 10.1056/NEJMra1314704]</w:t>
      </w:r>
    </w:p>
    <w:p w14:paraId="53F3AE14"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94 </w:t>
      </w:r>
      <w:r w:rsidRPr="006D76E9">
        <w:rPr>
          <w:rFonts w:ascii="Book Antiqua" w:hAnsi="Book Antiqua"/>
          <w:b/>
          <w:bCs/>
        </w:rPr>
        <w:t>Yang L</w:t>
      </w:r>
      <w:r w:rsidRPr="006D76E9">
        <w:rPr>
          <w:rFonts w:ascii="Book Antiqua" w:hAnsi="Book Antiqua"/>
        </w:rPr>
        <w:t xml:space="preserve">, Francois F, Pei Z. Molecular pathways: pathogenesis and clinical implications of microbiome alteration in esophagitis and Barrett esophagus. </w:t>
      </w:r>
      <w:r w:rsidRPr="006D76E9">
        <w:rPr>
          <w:rFonts w:ascii="Book Antiqua" w:hAnsi="Book Antiqua"/>
          <w:i/>
          <w:iCs/>
        </w:rPr>
        <w:t>Clin Cancer Res</w:t>
      </w:r>
      <w:r w:rsidRPr="006D76E9">
        <w:rPr>
          <w:rFonts w:ascii="Book Antiqua" w:hAnsi="Book Antiqua"/>
        </w:rPr>
        <w:t xml:space="preserve"> 2012; </w:t>
      </w:r>
      <w:r w:rsidRPr="006D76E9">
        <w:rPr>
          <w:rFonts w:ascii="Book Antiqua" w:hAnsi="Book Antiqua"/>
          <w:b/>
          <w:bCs/>
        </w:rPr>
        <w:t>18</w:t>
      </w:r>
      <w:r w:rsidRPr="006D76E9">
        <w:rPr>
          <w:rFonts w:ascii="Book Antiqua" w:hAnsi="Book Antiqua"/>
        </w:rPr>
        <w:t>: 2138-2144 [PMID: 22344232 DOI: 10.1158/1078-0432.CCR-11-0934]</w:t>
      </w:r>
    </w:p>
    <w:p w14:paraId="466A1FA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95 </w:t>
      </w:r>
      <w:r w:rsidRPr="006D76E9">
        <w:rPr>
          <w:rFonts w:ascii="Book Antiqua" w:hAnsi="Book Antiqua"/>
          <w:b/>
          <w:bCs/>
        </w:rPr>
        <w:t>Jiang Q</w:t>
      </w:r>
      <w:r w:rsidRPr="006D76E9">
        <w:rPr>
          <w:rFonts w:ascii="Book Antiqua" w:hAnsi="Book Antiqua"/>
        </w:rPr>
        <w:t xml:space="preserve">, Akashi S, Miyake K, Petty HR. Lipopolysaccharide induces physical proximity between CD14 and toll-like receptor 4 (TLR4) prior to nuclear translocation of NF-kappa B. </w:t>
      </w:r>
      <w:r w:rsidRPr="006D76E9">
        <w:rPr>
          <w:rFonts w:ascii="Book Antiqua" w:hAnsi="Book Antiqua"/>
          <w:i/>
          <w:iCs/>
        </w:rPr>
        <w:t>J Immunol</w:t>
      </w:r>
      <w:r w:rsidRPr="006D76E9">
        <w:rPr>
          <w:rFonts w:ascii="Book Antiqua" w:hAnsi="Book Antiqua"/>
        </w:rPr>
        <w:t xml:space="preserve"> 2000; </w:t>
      </w:r>
      <w:r w:rsidRPr="006D76E9">
        <w:rPr>
          <w:rFonts w:ascii="Book Antiqua" w:hAnsi="Book Antiqua"/>
          <w:b/>
          <w:bCs/>
        </w:rPr>
        <w:t>165</w:t>
      </w:r>
      <w:r w:rsidRPr="006D76E9">
        <w:rPr>
          <w:rFonts w:ascii="Book Antiqua" w:hAnsi="Book Antiqua"/>
        </w:rPr>
        <w:t>: 3541-3544 [PMID: 11034352 DOI: 10.4049/jimmunol.165.7.3541]</w:t>
      </w:r>
    </w:p>
    <w:p w14:paraId="704D93E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96 </w:t>
      </w:r>
      <w:r w:rsidRPr="006D76E9">
        <w:rPr>
          <w:rFonts w:ascii="Book Antiqua" w:hAnsi="Book Antiqua"/>
          <w:b/>
          <w:bCs/>
        </w:rPr>
        <w:t>Macfarlane S</w:t>
      </w:r>
      <w:r w:rsidRPr="006D76E9">
        <w:rPr>
          <w:rFonts w:ascii="Book Antiqua" w:hAnsi="Book Antiqua"/>
        </w:rPr>
        <w:t xml:space="preserve">, Furrie E, Macfarlane GT, Dillon JF. Microbial colonization of the upper gastrointestinal tract in patients with Barrett's esophagus. </w:t>
      </w:r>
      <w:r w:rsidRPr="006D76E9">
        <w:rPr>
          <w:rFonts w:ascii="Book Antiqua" w:hAnsi="Book Antiqua"/>
          <w:i/>
          <w:iCs/>
        </w:rPr>
        <w:t>Clin Infect Dis</w:t>
      </w:r>
      <w:r w:rsidRPr="006D76E9">
        <w:rPr>
          <w:rFonts w:ascii="Book Antiqua" w:hAnsi="Book Antiqua"/>
        </w:rPr>
        <w:t xml:space="preserve"> 2007; </w:t>
      </w:r>
      <w:r w:rsidRPr="006D76E9">
        <w:rPr>
          <w:rFonts w:ascii="Book Antiqua" w:hAnsi="Book Antiqua"/>
          <w:b/>
          <w:bCs/>
        </w:rPr>
        <w:t>45</w:t>
      </w:r>
      <w:r w:rsidRPr="006D76E9">
        <w:rPr>
          <w:rFonts w:ascii="Book Antiqua" w:hAnsi="Book Antiqua"/>
        </w:rPr>
        <w:t>: 29-38 [PMID: 17554697 DOI: 10.1086/518578]</w:t>
      </w:r>
    </w:p>
    <w:p w14:paraId="6B2FC1E8"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97 </w:t>
      </w:r>
      <w:r w:rsidRPr="006D76E9">
        <w:rPr>
          <w:rFonts w:ascii="Book Antiqua" w:hAnsi="Book Antiqua"/>
          <w:b/>
          <w:bCs/>
        </w:rPr>
        <w:t>Blackett KL</w:t>
      </w:r>
      <w:r w:rsidRPr="006D76E9">
        <w:rPr>
          <w:rFonts w:ascii="Book Antiqua" w:hAnsi="Book Antiqua"/>
        </w:rPr>
        <w:t xml:space="preserve">, Siddhi SS, Cleary S, Steed H, Miller MH, Macfarlane S, Macfarlane GT, Dillon JF. Oesophageal bacterial biofilm changes in gastro-oesophageal reflux disease, Barrett's and oesophageal carcinoma: association or causality? </w:t>
      </w:r>
      <w:r w:rsidRPr="006D76E9">
        <w:rPr>
          <w:rFonts w:ascii="Book Antiqua" w:hAnsi="Book Antiqua"/>
          <w:i/>
          <w:iCs/>
        </w:rPr>
        <w:t>Aliment Pharmacol Ther</w:t>
      </w:r>
      <w:r w:rsidRPr="006D76E9">
        <w:rPr>
          <w:rFonts w:ascii="Book Antiqua" w:hAnsi="Book Antiqua"/>
        </w:rPr>
        <w:t xml:space="preserve"> 2013; </w:t>
      </w:r>
      <w:r w:rsidRPr="006D76E9">
        <w:rPr>
          <w:rFonts w:ascii="Book Antiqua" w:hAnsi="Book Antiqua"/>
          <w:b/>
          <w:bCs/>
        </w:rPr>
        <w:t>37</w:t>
      </w:r>
      <w:r w:rsidRPr="006D76E9">
        <w:rPr>
          <w:rFonts w:ascii="Book Antiqua" w:hAnsi="Book Antiqua"/>
        </w:rPr>
        <w:t>: 1084-1092 [PMID: 23600758 DOI: 10.1111/apt.12317]</w:t>
      </w:r>
    </w:p>
    <w:p w14:paraId="222EDC17"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98 </w:t>
      </w:r>
      <w:r w:rsidRPr="006D76E9">
        <w:rPr>
          <w:rFonts w:ascii="Book Antiqua" w:hAnsi="Book Antiqua"/>
          <w:b/>
          <w:bCs/>
        </w:rPr>
        <w:t>Yasuda K</w:t>
      </w:r>
      <w:r w:rsidRPr="006D76E9">
        <w:rPr>
          <w:rFonts w:ascii="Book Antiqua" w:hAnsi="Book Antiqua"/>
        </w:rPr>
        <w:t xml:space="preserve">, Nakanishi K, Tsutsui H. Interleukin-18 in Health and Disease. </w:t>
      </w:r>
      <w:r w:rsidRPr="006D76E9">
        <w:rPr>
          <w:rFonts w:ascii="Book Antiqua" w:hAnsi="Book Antiqua"/>
          <w:i/>
          <w:iCs/>
        </w:rPr>
        <w:t>Int J Mol Sci</w:t>
      </w:r>
      <w:r w:rsidRPr="006D76E9">
        <w:rPr>
          <w:rFonts w:ascii="Book Antiqua" w:hAnsi="Book Antiqua"/>
        </w:rPr>
        <w:t xml:space="preserve"> 2019; </w:t>
      </w:r>
      <w:r w:rsidRPr="006D76E9">
        <w:rPr>
          <w:rFonts w:ascii="Book Antiqua" w:hAnsi="Book Antiqua"/>
          <w:b/>
          <w:bCs/>
        </w:rPr>
        <w:t>20</w:t>
      </w:r>
      <w:r w:rsidRPr="006D76E9">
        <w:rPr>
          <w:rFonts w:ascii="Book Antiqua" w:hAnsi="Book Antiqua"/>
        </w:rPr>
        <w:t xml:space="preserve"> [PMID: 30717382 DOI: 10.3390/ijms20030649]</w:t>
      </w:r>
    </w:p>
    <w:p w14:paraId="7ABE2D1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99 </w:t>
      </w:r>
      <w:r w:rsidRPr="006D76E9">
        <w:rPr>
          <w:rFonts w:ascii="Book Antiqua" w:hAnsi="Book Antiqua"/>
          <w:b/>
          <w:bCs/>
        </w:rPr>
        <w:t>Zheng J</w:t>
      </w:r>
      <w:r w:rsidRPr="006D76E9">
        <w:rPr>
          <w:rFonts w:ascii="Book Antiqua" w:hAnsi="Book Antiqua"/>
        </w:rPr>
        <w:t xml:space="preserve">, Meng J, Zhao S, Singh R, Song W. Campylobacter-induced interleukin-8 secretion in polarized human intestinal epithelial cells requires Campylobacter-secreted cytolethal distending toxin- and Toll-like receptor-mediated activation of NF-kappaB. </w:t>
      </w:r>
      <w:r w:rsidRPr="006D76E9">
        <w:rPr>
          <w:rFonts w:ascii="Book Antiqua" w:hAnsi="Book Antiqua"/>
          <w:i/>
          <w:iCs/>
        </w:rPr>
        <w:t>Infect Immun</w:t>
      </w:r>
      <w:r w:rsidRPr="006D76E9">
        <w:rPr>
          <w:rFonts w:ascii="Book Antiqua" w:hAnsi="Book Antiqua"/>
        </w:rPr>
        <w:t xml:space="preserve"> 2008; </w:t>
      </w:r>
      <w:r w:rsidRPr="006D76E9">
        <w:rPr>
          <w:rFonts w:ascii="Book Antiqua" w:hAnsi="Book Antiqua"/>
          <w:b/>
          <w:bCs/>
        </w:rPr>
        <w:t>76</w:t>
      </w:r>
      <w:r w:rsidRPr="006D76E9">
        <w:rPr>
          <w:rFonts w:ascii="Book Antiqua" w:hAnsi="Book Antiqua"/>
        </w:rPr>
        <w:t>: 4498-4508 [PMID: 18644884 DOI: 10.1128/IAI.01317-07]</w:t>
      </w:r>
    </w:p>
    <w:p w14:paraId="6CD53AF9"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100 </w:t>
      </w:r>
      <w:r w:rsidRPr="006D76E9">
        <w:rPr>
          <w:rFonts w:ascii="Book Antiqua" w:hAnsi="Book Antiqua"/>
          <w:b/>
          <w:bCs/>
        </w:rPr>
        <w:t>Man SM</w:t>
      </w:r>
      <w:r w:rsidRPr="006D76E9">
        <w:rPr>
          <w:rFonts w:ascii="Book Antiqua" w:hAnsi="Book Antiqua"/>
        </w:rPr>
        <w:t xml:space="preserve">. The clinical importance of emerging Campylobacter species. </w:t>
      </w:r>
      <w:r w:rsidRPr="006D76E9">
        <w:rPr>
          <w:rFonts w:ascii="Book Antiqua" w:hAnsi="Book Antiqua"/>
          <w:i/>
          <w:iCs/>
        </w:rPr>
        <w:t>Nat Rev Gastroenterol Hepatol</w:t>
      </w:r>
      <w:r w:rsidRPr="006D76E9">
        <w:rPr>
          <w:rFonts w:ascii="Book Antiqua" w:hAnsi="Book Antiqua"/>
        </w:rPr>
        <w:t xml:space="preserve"> 2011; </w:t>
      </w:r>
      <w:r w:rsidRPr="006D76E9">
        <w:rPr>
          <w:rFonts w:ascii="Book Antiqua" w:hAnsi="Book Antiqua"/>
          <w:b/>
          <w:bCs/>
        </w:rPr>
        <w:t>8</w:t>
      </w:r>
      <w:r w:rsidRPr="006D76E9">
        <w:rPr>
          <w:rFonts w:ascii="Book Antiqua" w:hAnsi="Book Antiqua"/>
        </w:rPr>
        <w:t>: 669-685 [PMID: 22025030 DOI: 10.1038/nrgastro.2011.191]</w:t>
      </w:r>
    </w:p>
    <w:p w14:paraId="4B445E77"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101 </w:t>
      </w:r>
      <w:r w:rsidRPr="006D76E9">
        <w:rPr>
          <w:rFonts w:ascii="Book Antiqua" w:hAnsi="Book Antiqua"/>
          <w:b/>
          <w:bCs/>
        </w:rPr>
        <w:t>Eribe ERK</w:t>
      </w:r>
      <w:r w:rsidRPr="006D76E9">
        <w:rPr>
          <w:rFonts w:ascii="Book Antiqua" w:hAnsi="Book Antiqua"/>
        </w:rPr>
        <w:t xml:space="preserve">, Olsen I. Leptotrichia species in human infections II. </w:t>
      </w:r>
      <w:r w:rsidRPr="006D76E9">
        <w:rPr>
          <w:rFonts w:ascii="Book Antiqua" w:hAnsi="Book Antiqua"/>
          <w:i/>
          <w:iCs/>
        </w:rPr>
        <w:t>J Oral Microbiol</w:t>
      </w:r>
      <w:r w:rsidRPr="006D76E9">
        <w:rPr>
          <w:rFonts w:ascii="Book Antiqua" w:hAnsi="Book Antiqua"/>
        </w:rPr>
        <w:t xml:space="preserve"> 2017; </w:t>
      </w:r>
      <w:r w:rsidRPr="006D76E9">
        <w:rPr>
          <w:rFonts w:ascii="Book Antiqua" w:hAnsi="Book Antiqua"/>
          <w:b/>
          <w:bCs/>
        </w:rPr>
        <w:t>9</w:t>
      </w:r>
      <w:r w:rsidRPr="006D76E9">
        <w:rPr>
          <w:rFonts w:ascii="Book Antiqua" w:hAnsi="Book Antiqua"/>
        </w:rPr>
        <w:t>: 1368848 [PMID: 29081911 DOI: 10.1080/20002297.2017.1368848]</w:t>
      </w:r>
    </w:p>
    <w:p w14:paraId="18E8C663"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102 </w:t>
      </w:r>
      <w:r w:rsidRPr="006D76E9">
        <w:rPr>
          <w:rFonts w:ascii="Book Antiqua" w:hAnsi="Book Antiqua"/>
          <w:b/>
          <w:bCs/>
        </w:rPr>
        <w:t>Morgenstein AA</w:t>
      </w:r>
      <w:r w:rsidRPr="006D76E9">
        <w:rPr>
          <w:rFonts w:ascii="Book Antiqua" w:hAnsi="Book Antiqua"/>
        </w:rPr>
        <w:t xml:space="preserve">, Citron DM, Orisek B, Finegold SM. Serious infection with Leptotrichia buccalis. Report of a case and review of the literature. </w:t>
      </w:r>
      <w:r w:rsidRPr="006D76E9">
        <w:rPr>
          <w:rFonts w:ascii="Book Antiqua" w:hAnsi="Book Antiqua"/>
          <w:i/>
          <w:iCs/>
        </w:rPr>
        <w:t>Am J Med</w:t>
      </w:r>
      <w:r w:rsidRPr="006D76E9">
        <w:rPr>
          <w:rFonts w:ascii="Book Antiqua" w:hAnsi="Book Antiqua"/>
        </w:rPr>
        <w:t xml:space="preserve"> 1980; </w:t>
      </w:r>
      <w:r w:rsidRPr="006D76E9">
        <w:rPr>
          <w:rFonts w:ascii="Book Antiqua" w:hAnsi="Book Antiqua"/>
          <w:b/>
          <w:bCs/>
        </w:rPr>
        <w:t>69</w:t>
      </w:r>
      <w:r w:rsidRPr="006D76E9">
        <w:rPr>
          <w:rFonts w:ascii="Book Antiqua" w:hAnsi="Book Antiqua"/>
        </w:rPr>
        <w:t>: 782-785 [PMID: 7001901 DOI: 10.1016/0002-9343(80)90452-0]</w:t>
      </w:r>
    </w:p>
    <w:p w14:paraId="350F7E8F"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103 </w:t>
      </w:r>
      <w:r w:rsidRPr="006D76E9">
        <w:rPr>
          <w:rFonts w:ascii="Book Antiqua" w:hAnsi="Book Antiqua"/>
          <w:b/>
          <w:bCs/>
        </w:rPr>
        <w:t>Di Pilato V</w:t>
      </w:r>
      <w:r w:rsidRPr="006D76E9">
        <w:rPr>
          <w:rFonts w:ascii="Book Antiqua" w:hAnsi="Book Antiqua"/>
        </w:rPr>
        <w:t xml:space="preserve">, Freschi G, Ringressi MN, Pallecchi L, Rossolini GM, Bechi P. The esophageal microbiota in health and disease. </w:t>
      </w:r>
      <w:r w:rsidRPr="006D76E9">
        <w:rPr>
          <w:rFonts w:ascii="Book Antiqua" w:hAnsi="Book Antiqua"/>
          <w:i/>
          <w:iCs/>
        </w:rPr>
        <w:t>Ann N Y Acad Sci</w:t>
      </w:r>
      <w:r w:rsidRPr="006D76E9">
        <w:rPr>
          <w:rFonts w:ascii="Book Antiqua" w:hAnsi="Book Antiqua"/>
        </w:rPr>
        <w:t xml:space="preserve"> 2016; </w:t>
      </w:r>
      <w:r w:rsidRPr="006D76E9">
        <w:rPr>
          <w:rFonts w:ascii="Book Antiqua" w:hAnsi="Book Antiqua"/>
          <w:b/>
          <w:bCs/>
        </w:rPr>
        <w:t>1381</w:t>
      </w:r>
      <w:r w:rsidRPr="006D76E9">
        <w:rPr>
          <w:rFonts w:ascii="Book Antiqua" w:hAnsi="Book Antiqua"/>
        </w:rPr>
        <w:t>: 21-33 [PMID: 27415419 DOI: 10.1111/nyas.13127]</w:t>
      </w:r>
    </w:p>
    <w:p w14:paraId="2E770F70"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104 </w:t>
      </w:r>
      <w:r w:rsidRPr="006D76E9">
        <w:rPr>
          <w:rFonts w:ascii="Book Antiqua" w:hAnsi="Book Antiqua"/>
          <w:b/>
          <w:bCs/>
        </w:rPr>
        <w:t>Gao S</w:t>
      </w:r>
      <w:r w:rsidRPr="006D76E9">
        <w:rPr>
          <w:rFonts w:ascii="Book Antiqua" w:hAnsi="Book Antiqua"/>
        </w:rPr>
        <w:t xml:space="preserve">, Liu Y, Duan X, Liu K, Mohammed M, Gu Z, Ren J, Yakoumatos L, Yuan X, Lu L, Liang S, Li J, Scott DA, Lamont RJ, Zhou F, Wang H. Porphyromonas gingivalis infection exacerbates oesophageal cancer and promotes resistance to neoadjuvant chemotherapy. </w:t>
      </w:r>
      <w:r w:rsidRPr="006D76E9">
        <w:rPr>
          <w:rFonts w:ascii="Book Antiqua" w:hAnsi="Book Antiqua"/>
          <w:i/>
          <w:iCs/>
        </w:rPr>
        <w:t>Br J Cancer</w:t>
      </w:r>
      <w:r w:rsidRPr="006D76E9">
        <w:rPr>
          <w:rFonts w:ascii="Book Antiqua" w:hAnsi="Book Antiqua"/>
        </w:rPr>
        <w:t xml:space="preserve"> 2021; </w:t>
      </w:r>
      <w:r w:rsidRPr="006D76E9">
        <w:rPr>
          <w:rFonts w:ascii="Book Antiqua" w:hAnsi="Book Antiqua"/>
          <w:b/>
          <w:bCs/>
        </w:rPr>
        <w:t>125</w:t>
      </w:r>
      <w:r w:rsidRPr="006D76E9">
        <w:rPr>
          <w:rFonts w:ascii="Book Antiqua" w:hAnsi="Book Antiqua"/>
        </w:rPr>
        <w:t>: 433-444 [PMID: 33981017 DOI: 10.1038/s41416-021-01419-5]</w:t>
      </w:r>
    </w:p>
    <w:p w14:paraId="28980D3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105 </w:t>
      </w:r>
      <w:r w:rsidRPr="006D76E9">
        <w:rPr>
          <w:rFonts w:ascii="Book Antiqua" w:hAnsi="Book Antiqua"/>
          <w:b/>
          <w:bCs/>
        </w:rPr>
        <w:t>Gao SG</w:t>
      </w:r>
      <w:r w:rsidRPr="006D76E9">
        <w:rPr>
          <w:rFonts w:ascii="Book Antiqua" w:hAnsi="Book Antiqua"/>
        </w:rPr>
        <w:t xml:space="preserve">, Yang JQ, Ma ZK, Yuan X, Zhao C, Wang GC, Wei H, Feng XS, Qi YJ. Preoperative serum immunoglobulin G and A antibodies to Porphyromonas gingivalis are potential serum biomarkers for the diagnosis and prognosis of esophageal squamous cell carcinoma. </w:t>
      </w:r>
      <w:r w:rsidRPr="006D76E9">
        <w:rPr>
          <w:rFonts w:ascii="Book Antiqua" w:hAnsi="Book Antiqua"/>
          <w:i/>
          <w:iCs/>
        </w:rPr>
        <w:t>BMC Cancer</w:t>
      </w:r>
      <w:r w:rsidRPr="006D76E9">
        <w:rPr>
          <w:rFonts w:ascii="Book Antiqua" w:hAnsi="Book Antiqua"/>
        </w:rPr>
        <w:t xml:space="preserve"> 2018; </w:t>
      </w:r>
      <w:r w:rsidRPr="006D76E9">
        <w:rPr>
          <w:rFonts w:ascii="Book Antiqua" w:hAnsi="Book Antiqua"/>
          <w:b/>
          <w:bCs/>
        </w:rPr>
        <w:t>18</w:t>
      </w:r>
      <w:r w:rsidRPr="006D76E9">
        <w:rPr>
          <w:rFonts w:ascii="Book Antiqua" w:hAnsi="Book Antiqua"/>
        </w:rPr>
        <w:t>: 17 [PMID: 29298684 DOI: 10.1186/s12885-017-3905-1]</w:t>
      </w:r>
    </w:p>
    <w:p w14:paraId="6C3F9C1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106 </w:t>
      </w:r>
      <w:r w:rsidRPr="006D76E9">
        <w:rPr>
          <w:rFonts w:ascii="Book Antiqua" w:hAnsi="Book Antiqua"/>
          <w:b/>
          <w:bCs/>
        </w:rPr>
        <w:t>Tan Q</w:t>
      </w:r>
      <w:r w:rsidRPr="006D76E9">
        <w:rPr>
          <w:rFonts w:ascii="Book Antiqua" w:hAnsi="Book Antiqua"/>
        </w:rPr>
        <w:t xml:space="preserve">, Ma X, Yang B, Liu Y, Xie Y, Wang X, Yuan W, Ma J. Periodontitis pathogen Porphyromonas gingivalis promotes pancreatic tumorigenesis via neutrophil elastase from tumor-associated neutrophils. </w:t>
      </w:r>
      <w:r w:rsidRPr="006D76E9">
        <w:rPr>
          <w:rFonts w:ascii="Book Antiqua" w:hAnsi="Book Antiqua"/>
          <w:i/>
          <w:iCs/>
        </w:rPr>
        <w:t>Gut Microbes</w:t>
      </w:r>
      <w:r w:rsidRPr="006D76E9">
        <w:rPr>
          <w:rFonts w:ascii="Book Antiqua" w:hAnsi="Book Antiqua"/>
        </w:rPr>
        <w:t xml:space="preserve"> 2022; </w:t>
      </w:r>
      <w:r w:rsidRPr="006D76E9">
        <w:rPr>
          <w:rFonts w:ascii="Book Antiqua" w:hAnsi="Book Antiqua"/>
          <w:b/>
          <w:bCs/>
        </w:rPr>
        <w:t>14</w:t>
      </w:r>
      <w:r w:rsidRPr="006D76E9">
        <w:rPr>
          <w:rFonts w:ascii="Book Antiqua" w:hAnsi="Book Antiqua"/>
        </w:rPr>
        <w:t>: 2073785 [PMID: 35549648 DOI: 10.1080/19490976.2022.2073785]</w:t>
      </w:r>
    </w:p>
    <w:p w14:paraId="5F53350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107 </w:t>
      </w:r>
      <w:r w:rsidRPr="006D76E9">
        <w:rPr>
          <w:rFonts w:ascii="Book Antiqua" w:hAnsi="Book Antiqua"/>
          <w:b/>
          <w:bCs/>
        </w:rPr>
        <w:t>Yamamura K</w:t>
      </w:r>
      <w:r w:rsidRPr="006D76E9">
        <w:rPr>
          <w:rFonts w:ascii="Book Antiqua" w:hAnsi="Book Antiqua"/>
        </w:rPr>
        <w:t xml:space="preserve">, Baba Y, Nakagawa S, Mima K, Miyake K, Nakamura K, Sawayama H, Kinoshita K, Ishimoto T, Iwatsuki M, Sakamoto Y, Yamashita Y, Yoshida N, Watanabe M, Baba H. Human Microbiome Fusobacterium Nucleatum in Esophageal Cancer Tissue Is Associated with Prognosis. </w:t>
      </w:r>
      <w:r w:rsidRPr="006D76E9">
        <w:rPr>
          <w:rFonts w:ascii="Book Antiqua" w:hAnsi="Book Antiqua"/>
          <w:i/>
          <w:iCs/>
        </w:rPr>
        <w:t>Clin Cancer Res</w:t>
      </w:r>
      <w:r w:rsidRPr="006D76E9">
        <w:rPr>
          <w:rFonts w:ascii="Book Antiqua" w:hAnsi="Book Antiqua"/>
        </w:rPr>
        <w:t xml:space="preserve"> 2016; </w:t>
      </w:r>
      <w:r w:rsidRPr="006D76E9">
        <w:rPr>
          <w:rFonts w:ascii="Book Antiqua" w:hAnsi="Book Antiqua"/>
          <w:b/>
          <w:bCs/>
        </w:rPr>
        <w:t>22</w:t>
      </w:r>
      <w:r w:rsidRPr="006D76E9">
        <w:rPr>
          <w:rFonts w:ascii="Book Antiqua" w:hAnsi="Book Antiqua"/>
        </w:rPr>
        <w:t>: 5574-5581 [PMID: 27769987 DOI: 10.1158/1078-0432.CCR-16-1786]</w:t>
      </w:r>
    </w:p>
    <w:p w14:paraId="162558E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108 </w:t>
      </w:r>
      <w:r w:rsidRPr="006D76E9">
        <w:rPr>
          <w:rFonts w:ascii="Book Antiqua" w:hAnsi="Book Antiqua"/>
          <w:b/>
          <w:bCs/>
        </w:rPr>
        <w:t>Kadomoto S</w:t>
      </w:r>
      <w:r w:rsidRPr="006D76E9">
        <w:rPr>
          <w:rFonts w:ascii="Book Antiqua" w:hAnsi="Book Antiqua"/>
        </w:rPr>
        <w:t xml:space="preserve">, Izumi K, Mizokami A. The CCL20-CCR6 Axis in Cancer Progression. </w:t>
      </w:r>
      <w:r w:rsidRPr="006D76E9">
        <w:rPr>
          <w:rFonts w:ascii="Book Antiqua" w:hAnsi="Book Antiqua"/>
          <w:i/>
          <w:iCs/>
        </w:rPr>
        <w:t>Int J Mol Sci</w:t>
      </w:r>
      <w:r w:rsidRPr="006D76E9">
        <w:rPr>
          <w:rFonts w:ascii="Book Antiqua" w:hAnsi="Book Antiqua"/>
        </w:rPr>
        <w:t xml:space="preserve"> 2020; </w:t>
      </w:r>
      <w:r w:rsidRPr="006D76E9">
        <w:rPr>
          <w:rFonts w:ascii="Book Antiqua" w:hAnsi="Book Antiqua"/>
          <w:b/>
          <w:bCs/>
        </w:rPr>
        <w:t>21</w:t>
      </w:r>
      <w:r w:rsidRPr="006D76E9">
        <w:rPr>
          <w:rFonts w:ascii="Book Antiqua" w:hAnsi="Book Antiqua"/>
        </w:rPr>
        <w:t xml:space="preserve"> [PMID: 32707869 DOI: 10.3390/ijms21155186]</w:t>
      </w:r>
    </w:p>
    <w:p w14:paraId="31CF90B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109 </w:t>
      </w:r>
      <w:r w:rsidRPr="006D76E9">
        <w:rPr>
          <w:rFonts w:ascii="Book Antiqua" w:hAnsi="Book Antiqua"/>
          <w:b/>
          <w:bCs/>
        </w:rPr>
        <w:t>Yamazaki T</w:t>
      </w:r>
      <w:r w:rsidRPr="006D76E9">
        <w:rPr>
          <w:rFonts w:ascii="Book Antiqua" w:hAnsi="Book Antiqua"/>
        </w:rPr>
        <w:t xml:space="preserve">, Yang XO, Chung Y, Fukunaga A, Nurieva R, Pappu B, Martin-Orozco N, Kang HS, Ma L, Panopoulos AD, Craig S, Watowich SS, Jetten AM, Tian Q, Dong C. CCR6 regulates the migration of inflammatory and regulatory T cells. </w:t>
      </w:r>
      <w:r w:rsidRPr="006D76E9">
        <w:rPr>
          <w:rFonts w:ascii="Book Antiqua" w:hAnsi="Book Antiqua"/>
          <w:i/>
          <w:iCs/>
        </w:rPr>
        <w:t>J Immunol</w:t>
      </w:r>
      <w:r w:rsidRPr="006D76E9">
        <w:rPr>
          <w:rFonts w:ascii="Book Antiqua" w:hAnsi="Book Antiqua"/>
        </w:rPr>
        <w:t xml:space="preserve"> 2008; </w:t>
      </w:r>
      <w:r w:rsidRPr="006D76E9">
        <w:rPr>
          <w:rFonts w:ascii="Book Antiqua" w:hAnsi="Book Antiqua"/>
          <w:b/>
          <w:bCs/>
        </w:rPr>
        <w:t>181</w:t>
      </w:r>
      <w:r w:rsidRPr="006D76E9">
        <w:rPr>
          <w:rFonts w:ascii="Book Antiqua" w:hAnsi="Book Antiqua"/>
        </w:rPr>
        <w:t>: 8391-8401 [PMID: 19050256 DOI: 10.4049/jimmunol.181.12.8391]</w:t>
      </w:r>
    </w:p>
    <w:p w14:paraId="02EED828"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110 </w:t>
      </w:r>
      <w:r w:rsidRPr="006D76E9">
        <w:rPr>
          <w:rFonts w:ascii="Book Antiqua" w:hAnsi="Book Antiqua"/>
          <w:b/>
          <w:bCs/>
        </w:rPr>
        <w:t>Chen KJ</w:t>
      </w:r>
      <w:r w:rsidRPr="006D76E9">
        <w:rPr>
          <w:rFonts w:ascii="Book Antiqua" w:hAnsi="Book Antiqua"/>
        </w:rPr>
        <w:t xml:space="preserve">, Lin SZ, Zhou L, Xie HY, Zhou WH, Taki-Eldin A, Zheng SS. Selective recruitment of regulatory T cell through CCR6-CCL20 in hepatocellular carcinoma fosters </w:t>
      </w:r>
      <w:r w:rsidRPr="006D76E9">
        <w:rPr>
          <w:rFonts w:ascii="Book Antiqua" w:hAnsi="Book Antiqua"/>
        </w:rPr>
        <w:lastRenderedPageBreak/>
        <w:t xml:space="preserve">tumor progression and predicts poor prognosis. </w:t>
      </w:r>
      <w:r w:rsidRPr="006D76E9">
        <w:rPr>
          <w:rFonts w:ascii="Book Antiqua" w:hAnsi="Book Antiqua"/>
          <w:i/>
          <w:iCs/>
        </w:rPr>
        <w:t>PLoS One</w:t>
      </w:r>
      <w:r w:rsidRPr="006D76E9">
        <w:rPr>
          <w:rFonts w:ascii="Book Antiqua" w:hAnsi="Book Antiqua"/>
        </w:rPr>
        <w:t xml:space="preserve"> 2011; </w:t>
      </w:r>
      <w:r w:rsidRPr="006D76E9">
        <w:rPr>
          <w:rFonts w:ascii="Book Antiqua" w:hAnsi="Book Antiqua"/>
          <w:b/>
          <w:bCs/>
        </w:rPr>
        <w:t>6</w:t>
      </w:r>
      <w:r w:rsidRPr="006D76E9">
        <w:rPr>
          <w:rFonts w:ascii="Book Antiqua" w:hAnsi="Book Antiqua"/>
        </w:rPr>
        <w:t>: e24671 [PMID: 21935436 DOI: 10.1371/journal.pone.0024671]</w:t>
      </w:r>
    </w:p>
    <w:p w14:paraId="1FE721B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111 </w:t>
      </w:r>
      <w:r w:rsidRPr="006D76E9">
        <w:rPr>
          <w:rFonts w:ascii="Book Antiqua" w:hAnsi="Book Antiqua"/>
          <w:b/>
          <w:bCs/>
        </w:rPr>
        <w:t>Hessmann E</w:t>
      </w:r>
      <w:r w:rsidRPr="006D76E9">
        <w:rPr>
          <w:rFonts w:ascii="Book Antiqua" w:hAnsi="Book Antiqua"/>
        </w:rPr>
        <w:t xml:space="preserve">, Buchholz SM, Demir IE, Singh SK, Gress TM, Ellenrieder V, Neesse A. Microenvironmental Determinants of Pancreatic Cancer. </w:t>
      </w:r>
      <w:r w:rsidRPr="006D76E9">
        <w:rPr>
          <w:rFonts w:ascii="Book Antiqua" w:hAnsi="Book Antiqua"/>
          <w:i/>
          <w:iCs/>
        </w:rPr>
        <w:t>Physiol Rev</w:t>
      </w:r>
      <w:r w:rsidRPr="006D76E9">
        <w:rPr>
          <w:rFonts w:ascii="Book Antiqua" w:hAnsi="Book Antiqua"/>
        </w:rPr>
        <w:t xml:space="preserve"> 2020; </w:t>
      </w:r>
      <w:r w:rsidRPr="006D76E9">
        <w:rPr>
          <w:rFonts w:ascii="Book Antiqua" w:hAnsi="Book Antiqua"/>
          <w:b/>
          <w:bCs/>
        </w:rPr>
        <w:t>100</w:t>
      </w:r>
      <w:r w:rsidRPr="006D76E9">
        <w:rPr>
          <w:rFonts w:ascii="Book Antiqua" w:hAnsi="Book Antiqua"/>
        </w:rPr>
        <w:t>: 1707-1751 [PMID: 32297835 DOI: 10.1152/physrev.00042.2019]</w:t>
      </w:r>
    </w:p>
    <w:p w14:paraId="01044EC3"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112 </w:t>
      </w:r>
      <w:r w:rsidRPr="006D76E9">
        <w:rPr>
          <w:rFonts w:ascii="Book Antiqua" w:hAnsi="Book Antiqua"/>
          <w:b/>
          <w:bCs/>
        </w:rPr>
        <w:t>Geller LT</w:t>
      </w:r>
      <w:r w:rsidRPr="006D76E9">
        <w:rPr>
          <w:rFonts w:ascii="Book Antiqua" w:hAnsi="Book Antiqua"/>
        </w:rPr>
        <w:t xml:space="preserve">, Barzily-Rokni M, Danino T, Jonas OH, Shental N, Nejman D, Gavert N, Zwang Y, Cooper ZA, Shee K, Thaiss CA, Reuben A, Livny J, Avraham R, Frederick DT, Ligorio M, Chatman K, Johnston SE, Mosher CM, Brandis A, Fuks G, Gurbatri C, Gopalakrishnan V, Kim M, Hurd MW, Katz M, Fleming J, Maitra A, Smith DA, Skalak M, Bu J, Michaud M, Trauger SA, Barshack I, Golan T, Sandbank J, Flaherty KT, Mandinova A, Garrett WS, Thayer SP, Ferrone CR, Huttenhower C, Bhatia SN, Gevers D, Wargo JA, Golub TR, Straussman R. Potential role of intratumor bacteria in mediating tumor resistance to the chemotherapeutic drug gemcitabine. </w:t>
      </w:r>
      <w:r w:rsidRPr="006D76E9">
        <w:rPr>
          <w:rFonts w:ascii="Book Antiqua" w:hAnsi="Book Antiqua"/>
          <w:i/>
          <w:iCs/>
        </w:rPr>
        <w:t>Science</w:t>
      </w:r>
      <w:r w:rsidRPr="006D76E9">
        <w:rPr>
          <w:rFonts w:ascii="Book Antiqua" w:hAnsi="Book Antiqua"/>
        </w:rPr>
        <w:t xml:space="preserve"> 2017; </w:t>
      </w:r>
      <w:r w:rsidRPr="006D76E9">
        <w:rPr>
          <w:rFonts w:ascii="Book Antiqua" w:hAnsi="Book Antiqua"/>
          <w:b/>
          <w:bCs/>
        </w:rPr>
        <w:t>357</w:t>
      </w:r>
      <w:r w:rsidRPr="006D76E9">
        <w:rPr>
          <w:rFonts w:ascii="Book Antiqua" w:hAnsi="Book Antiqua"/>
        </w:rPr>
        <w:t>: 1156-1160 [PMID: 28912244 DOI: 10.1126/science.aah5043]</w:t>
      </w:r>
    </w:p>
    <w:p w14:paraId="1D4E2F9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113 </w:t>
      </w:r>
      <w:r w:rsidRPr="006D76E9">
        <w:rPr>
          <w:rFonts w:ascii="Book Antiqua" w:hAnsi="Book Antiqua"/>
          <w:b/>
          <w:bCs/>
        </w:rPr>
        <w:t>Thomas RM</w:t>
      </w:r>
      <w:r w:rsidRPr="006D76E9">
        <w:rPr>
          <w:rFonts w:ascii="Book Antiqua" w:hAnsi="Book Antiqua"/>
        </w:rPr>
        <w:t xml:space="preserve">, Gharaibeh RZ, Gauthier J, Beveridge M, Pope JL, Guijarro MV, Yu Q, He Z, Ohland C, Newsome R, Trevino J, Hughes SJ, Reinhard M, Winglee K, Fodor AA, Zajac-Kaye M, Jobin C. Intestinal microbiota enhances pancreatic carcinogenesis in preclinical models. </w:t>
      </w:r>
      <w:r w:rsidRPr="006D76E9">
        <w:rPr>
          <w:rFonts w:ascii="Book Antiqua" w:hAnsi="Book Antiqua"/>
          <w:i/>
          <w:iCs/>
        </w:rPr>
        <w:t>Carcinogenesis</w:t>
      </w:r>
      <w:r w:rsidRPr="006D76E9">
        <w:rPr>
          <w:rFonts w:ascii="Book Antiqua" w:hAnsi="Book Antiqua"/>
        </w:rPr>
        <w:t xml:space="preserve"> 2018; </w:t>
      </w:r>
      <w:r w:rsidRPr="006D76E9">
        <w:rPr>
          <w:rFonts w:ascii="Book Antiqua" w:hAnsi="Book Antiqua"/>
          <w:b/>
          <w:bCs/>
        </w:rPr>
        <w:t>39</w:t>
      </w:r>
      <w:r w:rsidRPr="006D76E9">
        <w:rPr>
          <w:rFonts w:ascii="Book Antiqua" w:hAnsi="Book Antiqua"/>
        </w:rPr>
        <w:t>: 1068-1078 [PMID: 29846515 DOI: 10.1093/carcin/bgy073]</w:t>
      </w:r>
    </w:p>
    <w:p w14:paraId="5B844F6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114 </w:t>
      </w:r>
      <w:r w:rsidRPr="006D76E9">
        <w:rPr>
          <w:rFonts w:ascii="Book Antiqua" w:hAnsi="Book Antiqua"/>
          <w:b/>
          <w:bCs/>
        </w:rPr>
        <w:t>Wang Y</w:t>
      </w:r>
      <w:r w:rsidRPr="006D76E9">
        <w:rPr>
          <w:rFonts w:ascii="Book Antiqua" w:hAnsi="Book Antiqua"/>
        </w:rPr>
        <w:t xml:space="preserve">, Yang G, You L, Yang J, Feng M, Qiu J, Zhao F, Liu Y, Cao Z, Zheng L, Zhang T, Zhao Y. Role of the microbiome in occurrence, development and treatment of pancreatic cancer. </w:t>
      </w:r>
      <w:r w:rsidRPr="006D76E9">
        <w:rPr>
          <w:rFonts w:ascii="Book Antiqua" w:hAnsi="Book Antiqua"/>
          <w:i/>
          <w:iCs/>
        </w:rPr>
        <w:t>Mol Cancer</w:t>
      </w:r>
      <w:r w:rsidRPr="006D76E9">
        <w:rPr>
          <w:rFonts w:ascii="Book Antiqua" w:hAnsi="Book Antiqua"/>
        </w:rPr>
        <w:t xml:space="preserve"> 2019; </w:t>
      </w:r>
      <w:r w:rsidRPr="006D76E9">
        <w:rPr>
          <w:rFonts w:ascii="Book Antiqua" w:hAnsi="Book Antiqua"/>
          <w:b/>
          <w:bCs/>
        </w:rPr>
        <w:t>18</w:t>
      </w:r>
      <w:r w:rsidRPr="006D76E9">
        <w:rPr>
          <w:rFonts w:ascii="Book Antiqua" w:hAnsi="Book Antiqua"/>
        </w:rPr>
        <w:t>: 173 [PMID: 31785619 DOI: 10.1186/s12943-019-1103-2]</w:t>
      </w:r>
    </w:p>
    <w:p w14:paraId="7DE80E4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115 </w:t>
      </w:r>
      <w:r w:rsidRPr="006D76E9">
        <w:rPr>
          <w:rFonts w:ascii="Book Antiqua" w:hAnsi="Book Antiqua"/>
          <w:b/>
          <w:bCs/>
        </w:rPr>
        <w:t>Ghaddar B</w:t>
      </w:r>
      <w:r w:rsidRPr="006D76E9">
        <w:rPr>
          <w:rFonts w:ascii="Book Antiqua" w:hAnsi="Book Antiqua"/>
        </w:rPr>
        <w:t xml:space="preserve">, Biswas A, Harris C, Omary MB, Carpizo DR, Blaser MJ, De S. Tumor microbiome links cellular programs and immunity in pancreatic cancer. </w:t>
      </w:r>
      <w:r w:rsidRPr="006D76E9">
        <w:rPr>
          <w:rFonts w:ascii="Book Antiqua" w:hAnsi="Book Antiqua"/>
          <w:i/>
          <w:iCs/>
        </w:rPr>
        <w:t>Cancer Cell</w:t>
      </w:r>
      <w:r w:rsidRPr="006D76E9">
        <w:rPr>
          <w:rFonts w:ascii="Book Antiqua" w:hAnsi="Book Antiqua"/>
        </w:rPr>
        <w:t xml:space="preserve"> 2022; </w:t>
      </w:r>
      <w:r w:rsidRPr="006D76E9">
        <w:rPr>
          <w:rFonts w:ascii="Book Antiqua" w:hAnsi="Book Antiqua"/>
          <w:b/>
          <w:bCs/>
        </w:rPr>
        <w:t>40</w:t>
      </w:r>
      <w:r w:rsidRPr="006D76E9">
        <w:rPr>
          <w:rFonts w:ascii="Book Antiqua" w:hAnsi="Book Antiqua"/>
        </w:rPr>
        <w:t>: 1240-1253.e5 [PMID: 36220074 DOI: 10.1016/j.ccell.2022.09.009]</w:t>
      </w:r>
    </w:p>
    <w:p w14:paraId="4A79B8AD"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116 </w:t>
      </w:r>
      <w:r w:rsidRPr="006D76E9">
        <w:rPr>
          <w:rFonts w:ascii="Book Antiqua" w:hAnsi="Book Antiqua"/>
          <w:b/>
          <w:bCs/>
        </w:rPr>
        <w:t>Schulthess J</w:t>
      </w:r>
      <w:r w:rsidRPr="006D76E9">
        <w:rPr>
          <w:rFonts w:ascii="Book Antiqua" w:hAnsi="Book Antiqua"/>
        </w:rPr>
        <w:t xml:space="preserve">, Pandey S, Capitani M, Rue-Albrecht KC, Arnold I, Franchini F, Chomka A, Ilott NE, Johnston DGW, Pires E, McCullagh J, Sansom SN, Arancibia-Cárcamo CV, Uhlig HH, Powrie F. The Short Chain Fatty Acid Butyrate Imprints an Antimicrobial </w:t>
      </w:r>
      <w:r w:rsidRPr="006D76E9">
        <w:rPr>
          <w:rFonts w:ascii="Book Antiqua" w:hAnsi="Book Antiqua"/>
        </w:rPr>
        <w:lastRenderedPageBreak/>
        <w:t xml:space="preserve">Program in Macrophages. </w:t>
      </w:r>
      <w:r w:rsidRPr="006D76E9">
        <w:rPr>
          <w:rFonts w:ascii="Book Antiqua" w:hAnsi="Book Antiqua"/>
          <w:i/>
          <w:iCs/>
        </w:rPr>
        <w:t>Immunity</w:t>
      </w:r>
      <w:r w:rsidRPr="006D76E9">
        <w:rPr>
          <w:rFonts w:ascii="Book Antiqua" w:hAnsi="Book Antiqua"/>
        </w:rPr>
        <w:t xml:space="preserve"> 2019; </w:t>
      </w:r>
      <w:r w:rsidRPr="006D76E9">
        <w:rPr>
          <w:rFonts w:ascii="Book Antiqua" w:hAnsi="Book Antiqua"/>
          <w:b/>
          <w:bCs/>
        </w:rPr>
        <w:t>50</w:t>
      </w:r>
      <w:r w:rsidRPr="006D76E9">
        <w:rPr>
          <w:rFonts w:ascii="Book Antiqua" w:hAnsi="Book Antiqua"/>
        </w:rPr>
        <w:t>: 432-445.e7 [PMID: 30683619 DOI: 10.1016/j.immuni.2018.12.018]</w:t>
      </w:r>
    </w:p>
    <w:p w14:paraId="3AAEA5E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117 </w:t>
      </w:r>
      <w:r w:rsidRPr="006D76E9">
        <w:rPr>
          <w:rFonts w:ascii="Book Antiqua" w:hAnsi="Book Antiqua"/>
          <w:b/>
          <w:bCs/>
        </w:rPr>
        <w:t>Woo SR</w:t>
      </w:r>
      <w:r w:rsidRPr="006D76E9">
        <w:rPr>
          <w:rFonts w:ascii="Book Antiqua" w:hAnsi="Book Antiqua"/>
        </w:rPr>
        <w:t xml:space="preserve">, Corrales L, Gajewski TF. Innate immune recognition of cancer. </w:t>
      </w:r>
      <w:r w:rsidRPr="006D76E9">
        <w:rPr>
          <w:rFonts w:ascii="Book Antiqua" w:hAnsi="Book Antiqua"/>
          <w:i/>
          <w:iCs/>
        </w:rPr>
        <w:t>Annu Rev Immunol</w:t>
      </w:r>
      <w:r w:rsidRPr="006D76E9">
        <w:rPr>
          <w:rFonts w:ascii="Book Antiqua" w:hAnsi="Book Antiqua"/>
        </w:rPr>
        <w:t xml:space="preserve"> 2015; </w:t>
      </w:r>
      <w:r w:rsidRPr="006D76E9">
        <w:rPr>
          <w:rFonts w:ascii="Book Antiqua" w:hAnsi="Book Antiqua"/>
          <w:b/>
          <w:bCs/>
        </w:rPr>
        <w:t>33</w:t>
      </w:r>
      <w:r w:rsidRPr="006D76E9">
        <w:rPr>
          <w:rFonts w:ascii="Book Antiqua" w:hAnsi="Book Antiqua"/>
        </w:rPr>
        <w:t>: 445-474 [PMID: 25622193 DOI: 10.1146/annurev-immunol-032414-112043]</w:t>
      </w:r>
    </w:p>
    <w:p w14:paraId="591E8B3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118 </w:t>
      </w:r>
      <w:r w:rsidRPr="006D76E9">
        <w:rPr>
          <w:rFonts w:ascii="Book Antiqua" w:hAnsi="Book Antiqua"/>
          <w:b/>
          <w:bCs/>
        </w:rPr>
        <w:t>Lankadasari MB</w:t>
      </w:r>
      <w:r w:rsidRPr="006D76E9">
        <w:rPr>
          <w:rFonts w:ascii="Book Antiqua" w:hAnsi="Book Antiqua"/>
        </w:rPr>
        <w:t xml:space="preserve">, Mukhopadhyay P, Mohammed S, Harikumar KB. TAMing pancreatic cancer: combat with a double edged sword. </w:t>
      </w:r>
      <w:r w:rsidRPr="006D76E9">
        <w:rPr>
          <w:rFonts w:ascii="Book Antiqua" w:hAnsi="Book Antiqua"/>
          <w:i/>
          <w:iCs/>
        </w:rPr>
        <w:t>Mol Cancer</w:t>
      </w:r>
      <w:r w:rsidRPr="006D76E9">
        <w:rPr>
          <w:rFonts w:ascii="Book Antiqua" w:hAnsi="Book Antiqua"/>
        </w:rPr>
        <w:t xml:space="preserve"> 2019; </w:t>
      </w:r>
      <w:r w:rsidRPr="006D76E9">
        <w:rPr>
          <w:rFonts w:ascii="Book Antiqua" w:hAnsi="Book Antiqua"/>
          <w:b/>
          <w:bCs/>
        </w:rPr>
        <w:t>18</w:t>
      </w:r>
      <w:r w:rsidRPr="006D76E9">
        <w:rPr>
          <w:rFonts w:ascii="Book Antiqua" w:hAnsi="Book Antiqua"/>
        </w:rPr>
        <w:t>: 48 [PMID: 30925924 DOI: 10.1186/s12943-019-0966-6]</w:t>
      </w:r>
    </w:p>
    <w:p w14:paraId="03CECA9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119 </w:t>
      </w:r>
      <w:r w:rsidRPr="006D76E9">
        <w:rPr>
          <w:rFonts w:ascii="Book Antiqua" w:hAnsi="Book Antiqua"/>
          <w:b/>
          <w:bCs/>
        </w:rPr>
        <w:t>Lecoultre M</w:t>
      </w:r>
      <w:r w:rsidRPr="006D76E9">
        <w:rPr>
          <w:rFonts w:ascii="Book Antiqua" w:hAnsi="Book Antiqua"/>
        </w:rPr>
        <w:t xml:space="preserve">, Dutoit V, Walker PR. Phagocytic function of tumor-associated macrophages as a key determinant of tumor progression control: a review. </w:t>
      </w:r>
      <w:r w:rsidRPr="006D76E9">
        <w:rPr>
          <w:rFonts w:ascii="Book Antiqua" w:hAnsi="Book Antiqua"/>
          <w:i/>
          <w:iCs/>
        </w:rPr>
        <w:t>J Immunother Cancer</w:t>
      </w:r>
      <w:r w:rsidRPr="006D76E9">
        <w:rPr>
          <w:rFonts w:ascii="Book Antiqua" w:hAnsi="Book Antiqua"/>
        </w:rPr>
        <w:t xml:space="preserve"> 2020; </w:t>
      </w:r>
      <w:r w:rsidRPr="006D76E9">
        <w:rPr>
          <w:rFonts w:ascii="Book Antiqua" w:hAnsi="Book Antiqua"/>
          <w:b/>
          <w:bCs/>
        </w:rPr>
        <w:t>8</w:t>
      </w:r>
      <w:r w:rsidRPr="006D76E9">
        <w:rPr>
          <w:rFonts w:ascii="Book Antiqua" w:hAnsi="Book Antiqua"/>
        </w:rPr>
        <w:t xml:space="preserve"> [PMID: 33335026 DOI: 10.1136/jitc-2020-001408]</w:t>
      </w:r>
    </w:p>
    <w:p w14:paraId="2F3DE881"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120 </w:t>
      </w:r>
      <w:r w:rsidRPr="006D76E9">
        <w:rPr>
          <w:rFonts w:ascii="Book Antiqua" w:hAnsi="Book Antiqua"/>
          <w:b/>
          <w:bCs/>
        </w:rPr>
        <w:t>Pushalkar S</w:t>
      </w:r>
      <w:r w:rsidRPr="006D76E9">
        <w:rPr>
          <w:rFonts w:ascii="Book Antiqua" w:hAnsi="Book Antiqua"/>
        </w:rPr>
        <w:t xml:space="preserve">, Hundeyin M, Daley D, Zambirinis CP, Kurz E, Mishra A, Mohan N, Aykut B, Usyk M, Torres LE, Werba G, Zhang K, Guo Y, Li Q, Akkad N, Lall S, Wadowski B, Gutierrez J, Kochen Rossi JA, Herzog JW, Diskin B, Torres-Hernandez A, Leinwand J, Wang W, Taunk PS, Savadkar S, Janal M, Saxena A, Li X, Cohen D, Sartor RB, Saxena D, Miller G. The Pancreatic Cancer Microbiome Promotes Oncogenesis by Induction of Innate and Adaptive Immune Suppression. </w:t>
      </w:r>
      <w:r w:rsidRPr="006D76E9">
        <w:rPr>
          <w:rFonts w:ascii="Book Antiqua" w:hAnsi="Book Antiqua"/>
          <w:i/>
          <w:iCs/>
        </w:rPr>
        <w:t>Cancer Discov</w:t>
      </w:r>
      <w:r w:rsidRPr="006D76E9">
        <w:rPr>
          <w:rFonts w:ascii="Book Antiqua" w:hAnsi="Book Antiqua"/>
        </w:rPr>
        <w:t xml:space="preserve"> 2018; </w:t>
      </w:r>
      <w:r w:rsidRPr="006D76E9">
        <w:rPr>
          <w:rFonts w:ascii="Book Antiqua" w:hAnsi="Book Antiqua"/>
          <w:b/>
          <w:bCs/>
        </w:rPr>
        <w:t>8</w:t>
      </w:r>
      <w:r w:rsidRPr="006D76E9">
        <w:rPr>
          <w:rFonts w:ascii="Book Antiqua" w:hAnsi="Book Antiqua"/>
        </w:rPr>
        <w:t>: 403-416 [PMID: 29567829 DOI: 10.1158/2159-8290.CD-17-1134]</w:t>
      </w:r>
    </w:p>
    <w:p w14:paraId="750D6FC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121 </w:t>
      </w:r>
      <w:r w:rsidRPr="006D76E9">
        <w:rPr>
          <w:rFonts w:ascii="Book Antiqua" w:hAnsi="Book Antiqua"/>
          <w:b/>
          <w:bCs/>
        </w:rPr>
        <w:t>al-Waiz M</w:t>
      </w:r>
      <w:r w:rsidRPr="006D76E9">
        <w:rPr>
          <w:rFonts w:ascii="Book Antiqua" w:hAnsi="Book Antiqua"/>
        </w:rPr>
        <w:t xml:space="preserve">, Mikov M, Mitchell SC, Smith RL. The exogenous origin of trimethylamine in the mouse. </w:t>
      </w:r>
      <w:r w:rsidRPr="006D76E9">
        <w:rPr>
          <w:rFonts w:ascii="Book Antiqua" w:hAnsi="Book Antiqua"/>
          <w:i/>
          <w:iCs/>
        </w:rPr>
        <w:t>Metabolism</w:t>
      </w:r>
      <w:r w:rsidRPr="006D76E9">
        <w:rPr>
          <w:rFonts w:ascii="Book Antiqua" w:hAnsi="Book Antiqua"/>
        </w:rPr>
        <w:t xml:space="preserve"> 1992; </w:t>
      </w:r>
      <w:r w:rsidRPr="006D76E9">
        <w:rPr>
          <w:rFonts w:ascii="Book Antiqua" w:hAnsi="Book Antiqua"/>
          <w:b/>
          <w:bCs/>
        </w:rPr>
        <w:t>41</w:t>
      </w:r>
      <w:r w:rsidRPr="006D76E9">
        <w:rPr>
          <w:rFonts w:ascii="Book Antiqua" w:hAnsi="Book Antiqua"/>
        </w:rPr>
        <w:t>: 135-136 [PMID: 1736035 DOI: 10.1016/0026-0495(92)90140-6]</w:t>
      </w:r>
    </w:p>
    <w:p w14:paraId="1F8734F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122 </w:t>
      </w:r>
      <w:r w:rsidRPr="006D76E9">
        <w:rPr>
          <w:rFonts w:ascii="Book Antiqua" w:hAnsi="Book Antiqua"/>
          <w:b/>
          <w:bCs/>
        </w:rPr>
        <w:t>Mirji G</w:t>
      </w:r>
      <w:r w:rsidRPr="006D76E9">
        <w:rPr>
          <w:rFonts w:ascii="Book Antiqua" w:hAnsi="Book Antiqua"/>
        </w:rPr>
        <w:t xml:space="preserve">, Worth A, Bhat SA, El Sayed M, Kannan T, Goldman AR, Tang HY, Liu Q, Auslander N, Dang CV, Abdel-Mohsen M, Kossenkov A, Stanger BZ, Shinde RS. The microbiome-derived metabolite TMAO drives immune activation and boosts responses to immune checkpoint blockade in pancreatic cancer. </w:t>
      </w:r>
      <w:r w:rsidRPr="006D76E9">
        <w:rPr>
          <w:rFonts w:ascii="Book Antiqua" w:hAnsi="Book Antiqua"/>
          <w:i/>
          <w:iCs/>
        </w:rPr>
        <w:t>Sci Immunol</w:t>
      </w:r>
      <w:r w:rsidRPr="006D76E9">
        <w:rPr>
          <w:rFonts w:ascii="Book Antiqua" w:hAnsi="Book Antiqua"/>
        </w:rPr>
        <w:t xml:space="preserve"> 2022; </w:t>
      </w:r>
      <w:r w:rsidRPr="006D76E9">
        <w:rPr>
          <w:rFonts w:ascii="Book Antiqua" w:hAnsi="Book Antiqua"/>
          <w:b/>
          <w:bCs/>
        </w:rPr>
        <w:t>7</w:t>
      </w:r>
      <w:r w:rsidRPr="006D76E9">
        <w:rPr>
          <w:rFonts w:ascii="Book Antiqua" w:hAnsi="Book Antiqua"/>
        </w:rPr>
        <w:t>: eabn0704 [PMID: 36083892 DOI: 10.1126/sciimmunol.abn0704]</w:t>
      </w:r>
    </w:p>
    <w:p w14:paraId="2107966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123 </w:t>
      </w:r>
      <w:r w:rsidRPr="006D76E9">
        <w:rPr>
          <w:rFonts w:ascii="Book Antiqua" w:hAnsi="Book Antiqua"/>
          <w:b/>
          <w:bCs/>
        </w:rPr>
        <w:t>Alam A</w:t>
      </w:r>
      <w:r w:rsidRPr="006D76E9">
        <w:rPr>
          <w:rFonts w:ascii="Book Antiqua" w:hAnsi="Book Antiqua"/>
        </w:rPr>
        <w:t xml:space="preserve">, Levanduski E, Denz P, Villavicencio HS, Bhatta M, Alhorebi L, Zhang Y, Gomez EC, Morreale B, Senchanthisai S, Li J, Turowski SG, Sexton S, Sait SJ, Singh PK, Wang J, Maitra A, Kalinski P, DePinho RA, Wang H, Liao W, Abrams SI, Segal BH, Dey </w:t>
      </w:r>
      <w:r w:rsidRPr="006D76E9">
        <w:rPr>
          <w:rFonts w:ascii="Book Antiqua" w:hAnsi="Book Antiqua"/>
        </w:rPr>
        <w:lastRenderedPageBreak/>
        <w:t xml:space="preserve">P. Fungal mycobiome drives IL-33 secretion and type 2 immunity in pancreatic cancer. </w:t>
      </w:r>
      <w:r w:rsidRPr="006D76E9">
        <w:rPr>
          <w:rFonts w:ascii="Book Antiqua" w:hAnsi="Book Antiqua"/>
          <w:i/>
          <w:iCs/>
        </w:rPr>
        <w:t>Cancer Cell</w:t>
      </w:r>
      <w:r w:rsidRPr="006D76E9">
        <w:rPr>
          <w:rFonts w:ascii="Book Antiqua" w:hAnsi="Book Antiqua"/>
        </w:rPr>
        <w:t xml:space="preserve"> 2022; </w:t>
      </w:r>
      <w:r w:rsidRPr="006D76E9">
        <w:rPr>
          <w:rFonts w:ascii="Book Antiqua" w:hAnsi="Book Antiqua"/>
          <w:b/>
          <w:bCs/>
        </w:rPr>
        <w:t>40</w:t>
      </w:r>
      <w:r w:rsidRPr="006D76E9">
        <w:rPr>
          <w:rFonts w:ascii="Book Antiqua" w:hAnsi="Book Antiqua"/>
        </w:rPr>
        <w:t>: 153-167.e11 [PMID: 35120601 DOI: 10.1016/j.ccell.2022.01.003]</w:t>
      </w:r>
    </w:p>
    <w:p w14:paraId="3B221A34"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124 </w:t>
      </w:r>
      <w:r w:rsidRPr="006D76E9">
        <w:rPr>
          <w:rFonts w:ascii="Book Antiqua" w:hAnsi="Book Antiqua"/>
          <w:b/>
          <w:bCs/>
        </w:rPr>
        <w:t>Sun X</w:t>
      </w:r>
      <w:r w:rsidRPr="006D76E9">
        <w:rPr>
          <w:rFonts w:ascii="Book Antiqua" w:hAnsi="Book Antiqua"/>
        </w:rPr>
        <w:t xml:space="preserve">, He X, Zhang Y, Hosaka K, Andersson P, Wu J, Wu J, Jing X, Du Q, Hui X, Ding B, Guo Z, Hong A, Liu X, Wang Y, Ji Q, Beyaert R, Yang Y, Li Q, Cao Y. Inflammatory cell-derived CXCL3 promotes pancreatic cancer metastasis through a novel myofibroblast-hijacked cancer escape mechanism. </w:t>
      </w:r>
      <w:r w:rsidRPr="006D76E9">
        <w:rPr>
          <w:rFonts w:ascii="Book Antiqua" w:hAnsi="Book Antiqua"/>
          <w:i/>
          <w:iCs/>
        </w:rPr>
        <w:t>Gut</w:t>
      </w:r>
      <w:r w:rsidRPr="006D76E9">
        <w:rPr>
          <w:rFonts w:ascii="Book Antiqua" w:hAnsi="Book Antiqua"/>
        </w:rPr>
        <w:t xml:space="preserve"> 2022; </w:t>
      </w:r>
      <w:r w:rsidRPr="006D76E9">
        <w:rPr>
          <w:rFonts w:ascii="Book Antiqua" w:hAnsi="Book Antiqua"/>
          <w:b/>
          <w:bCs/>
        </w:rPr>
        <w:t>71</w:t>
      </w:r>
      <w:r w:rsidRPr="006D76E9">
        <w:rPr>
          <w:rFonts w:ascii="Book Antiqua" w:hAnsi="Book Antiqua"/>
        </w:rPr>
        <w:t>: 129-147 [PMID: 33568427 DOI: 10.1136/gutjnl-2020-322744]</w:t>
      </w:r>
    </w:p>
    <w:p w14:paraId="2654117D"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125 </w:t>
      </w:r>
      <w:r w:rsidRPr="006D76E9">
        <w:rPr>
          <w:rFonts w:ascii="Book Antiqua" w:hAnsi="Book Antiqua"/>
          <w:b/>
          <w:bCs/>
        </w:rPr>
        <w:t>Mahajan UM</w:t>
      </w:r>
      <w:r w:rsidRPr="006D76E9">
        <w:rPr>
          <w:rFonts w:ascii="Book Antiqua" w:hAnsi="Book Antiqua"/>
        </w:rPr>
        <w:t xml:space="preserve">, Langhoff E, Goni E, Costello E, Greenhalf W, Halloran C, Ormanns S, Kruger S, Boeck S, Ribback S, Beyer G, Dombroswki F, Weiss FU, Neoptolemos JP, Werner J, D'Haese JG, Bazhin A, Peterhansl J, Pichlmeier S, Büchler MW, Kleeff J, Ganeh P, Sendler M, Palmer DH, Kohlmann T, Rad R, Regel I, Lerch MM, Mayerle J. Immune Cell and Stromal Signature Associated With Progression-Free Survival of Patients With Resected Pancreatic Ductal Adenocarcinoma. </w:t>
      </w:r>
      <w:r w:rsidRPr="006D76E9">
        <w:rPr>
          <w:rFonts w:ascii="Book Antiqua" w:hAnsi="Book Antiqua"/>
          <w:i/>
          <w:iCs/>
        </w:rPr>
        <w:t>Gastroenterology</w:t>
      </w:r>
      <w:r w:rsidRPr="006D76E9">
        <w:rPr>
          <w:rFonts w:ascii="Book Antiqua" w:hAnsi="Book Antiqua"/>
        </w:rPr>
        <w:t xml:space="preserve"> 2018; </w:t>
      </w:r>
      <w:r w:rsidRPr="006D76E9">
        <w:rPr>
          <w:rFonts w:ascii="Book Antiqua" w:hAnsi="Book Antiqua"/>
          <w:b/>
          <w:bCs/>
        </w:rPr>
        <w:t>155</w:t>
      </w:r>
      <w:r w:rsidRPr="006D76E9">
        <w:rPr>
          <w:rFonts w:ascii="Book Antiqua" w:hAnsi="Book Antiqua"/>
        </w:rPr>
        <w:t>: 1625-1639.e2 [PMID: 30092175 DOI: 10.1053/j.gastro.2018.08.009]</w:t>
      </w:r>
    </w:p>
    <w:p w14:paraId="022F9EA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126 </w:t>
      </w:r>
      <w:r w:rsidRPr="006D76E9">
        <w:rPr>
          <w:rFonts w:ascii="Book Antiqua" w:hAnsi="Book Antiqua"/>
          <w:b/>
          <w:bCs/>
        </w:rPr>
        <w:t>Liu X</w:t>
      </w:r>
      <w:r w:rsidRPr="006D76E9">
        <w:rPr>
          <w:rFonts w:ascii="Book Antiqua" w:hAnsi="Book Antiqua"/>
        </w:rPr>
        <w:t xml:space="preserve">, Xu J, Zhang B, Liu J, Liang C, Meng Q, Hua J, Yu X, Shi S. The reciprocal regulation between host tissue and immune cells in pancreatic ductal adenocarcinoma: new insights and therapeutic implications. </w:t>
      </w:r>
      <w:r w:rsidRPr="006D76E9">
        <w:rPr>
          <w:rFonts w:ascii="Book Antiqua" w:hAnsi="Book Antiqua"/>
          <w:i/>
          <w:iCs/>
        </w:rPr>
        <w:t>Mol Cancer</w:t>
      </w:r>
      <w:r w:rsidRPr="006D76E9">
        <w:rPr>
          <w:rFonts w:ascii="Book Antiqua" w:hAnsi="Book Antiqua"/>
        </w:rPr>
        <w:t xml:space="preserve"> 2019; </w:t>
      </w:r>
      <w:r w:rsidRPr="006D76E9">
        <w:rPr>
          <w:rFonts w:ascii="Book Antiqua" w:hAnsi="Book Antiqua"/>
          <w:b/>
          <w:bCs/>
        </w:rPr>
        <w:t>18</w:t>
      </w:r>
      <w:r w:rsidRPr="006D76E9">
        <w:rPr>
          <w:rFonts w:ascii="Book Antiqua" w:hAnsi="Book Antiqua"/>
        </w:rPr>
        <w:t>: 184 [PMID: 31831007 DOI: 10.1186/s12943-019-1117-9]</w:t>
      </w:r>
    </w:p>
    <w:p w14:paraId="77E68059"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127 </w:t>
      </w:r>
      <w:r w:rsidRPr="006D76E9">
        <w:rPr>
          <w:rFonts w:ascii="Book Antiqua" w:hAnsi="Book Antiqua"/>
          <w:b/>
          <w:bCs/>
        </w:rPr>
        <w:t>Dey P</w:t>
      </w:r>
      <w:r w:rsidRPr="006D76E9">
        <w:rPr>
          <w:rFonts w:ascii="Book Antiqua" w:hAnsi="Book Antiqua"/>
        </w:rPr>
        <w:t xml:space="preserve">, Li J, Zhang J, Chaurasiya S, Strom A, Wang H, Liao WT, Cavallaro F, Denz P, Bernard V, Yen EY, Genovese G, Gulhati P, Liu J, Chakravarti D, Deng P, Zhang T, Carbone F, Chang Q, Ying H, Shang X, Spring DJ, Ghosh B, Putluri N, Maitra A, Wang YA, DePinho RA. Oncogenic KRAS-Driven Metabolic Reprogramming in Pancreatic Cancer Cells Utilizes Cytokines from the Tumor Microenvironment. </w:t>
      </w:r>
      <w:r w:rsidRPr="006D76E9">
        <w:rPr>
          <w:rFonts w:ascii="Book Antiqua" w:hAnsi="Book Antiqua"/>
          <w:i/>
          <w:iCs/>
        </w:rPr>
        <w:t>Cancer Discov</w:t>
      </w:r>
      <w:r w:rsidRPr="006D76E9">
        <w:rPr>
          <w:rFonts w:ascii="Book Antiqua" w:hAnsi="Book Antiqua"/>
        </w:rPr>
        <w:t xml:space="preserve"> 2020; </w:t>
      </w:r>
      <w:r w:rsidRPr="006D76E9">
        <w:rPr>
          <w:rFonts w:ascii="Book Antiqua" w:hAnsi="Book Antiqua"/>
          <w:b/>
          <w:bCs/>
        </w:rPr>
        <w:t>10</w:t>
      </w:r>
      <w:r w:rsidRPr="006D76E9">
        <w:rPr>
          <w:rFonts w:ascii="Book Antiqua" w:hAnsi="Book Antiqua"/>
        </w:rPr>
        <w:t>: 608-625 [PMID: 32046984 DOI: 10.1158/2159-8290.CD-19-0297]</w:t>
      </w:r>
    </w:p>
    <w:p w14:paraId="60D6D70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128 </w:t>
      </w:r>
      <w:r w:rsidRPr="006D76E9">
        <w:rPr>
          <w:rFonts w:ascii="Book Antiqua" w:hAnsi="Book Antiqua"/>
          <w:b/>
          <w:bCs/>
        </w:rPr>
        <w:t>Moral JA</w:t>
      </w:r>
      <w:r w:rsidRPr="006D76E9">
        <w:rPr>
          <w:rFonts w:ascii="Book Antiqua" w:hAnsi="Book Antiqua"/>
        </w:rPr>
        <w:t xml:space="preserve">, Leung J, Rojas LA, Ruan J, Zhao J, Sethna Z, Ramnarain A, Gasmi B, Gururajan M, Redmond D, Askan G, Bhanot U, Elyada E, Park Y, Tuveson DA, Gönen M, Leach SD, Wolchok JD, DeMatteo RP, Merghoub T, Balachandran VP. ILC2s amplify PD-1 blockade by activating tissue-specific cancer immunity. </w:t>
      </w:r>
      <w:r w:rsidRPr="006D76E9">
        <w:rPr>
          <w:rFonts w:ascii="Book Antiqua" w:hAnsi="Book Antiqua"/>
          <w:i/>
          <w:iCs/>
        </w:rPr>
        <w:t>Nature</w:t>
      </w:r>
      <w:r w:rsidRPr="006D76E9">
        <w:rPr>
          <w:rFonts w:ascii="Book Antiqua" w:hAnsi="Book Antiqua"/>
        </w:rPr>
        <w:t xml:space="preserve"> 2020; </w:t>
      </w:r>
      <w:r w:rsidRPr="006D76E9">
        <w:rPr>
          <w:rFonts w:ascii="Book Antiqua" w:hAnsi="Book Antiqua"/>
          <w:b/>
          <w:bCs/>
        </w:rPr>
        <w:t>579</w:t>
      </w:r>
      <w:r w:rsidRPr="006D76E9">
        <w:rPr>
          <w:rFonts w:ascii="Book Antiqua" w:hAnsi="Book Antiqua"/>
        </w:rPr>
        <w:t>: 130-135 [PMID: 32076273 DOI: 10.1038/s41586-020-2015-4]</w:t>
      </w:r>
    </w:p>
    <w:p w14:paraId="2D054D9E"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129 </w:t>
      </w:r>
      <w:r w:rsidRPr="006D76E9">
        <w:rPr>
          <w:rFonts w:ascii="Book Antiqua" w:hAnsi="Book Antiqua"/>
          <w:b/>
          <w:bCs/>
        </w:rPr>
        <w:t>Mohindroo C</w:t>
      </w:r>
      <w:r w:rsidRPr="006D76E9">
        <w:rPr>
          <w:rFonts w:ascii="Book Antiqua" w:hAnsi="Book Antiqua"/>
        </w:rPr>
        <w:t xml:space="preserve">, Hasanov M, Rogers JE, Dong W, Prakash LR, Baydogan S, Mizrahi JD, Overman MJ, Varadhachary GR, Wolff RA, Javle MM, Fogelman DR, Lotze MT, Kim MP, Katz MHG, Pant S, Tzeng CD, McAllister F. Antibiotic use influences outcomes in advanced pancreatic adenocarcinoma patients. </w:t>
      </w:r>
      <w:r w:rsidRPr="006D76E9">
        <w:rPr>
          <w:rFonts w:ascii="Book Antiqua" w:hAnsi="Book Antiqua"/>
          <w:i/>
          <w:iCs/>
        </w:rPr>
        <w:t>Cancer Med</w:t>
      </w:r>
      <w:r w:rsidRPr="006D76E9">
        <w:rPr>
          <w:rFonts w:ascii="Book Antiqua" w:hAnsi="Book Antiqua"/>
        </w:rPr>
        <w:t xml:space="preserve"> 2021; </w:t>
      </w:r>
      <w:r w:rsidRPr="006D76E9">
        <w:rPr>
          <w:rFonts w:ascii="Book Antiqua" w:hAnsi="Book Antiqua"/>
          <w:b/>
          <w:bCs/>
        </w:rPr>
        <w:t>10</w:t>
      </w:r>
      <w:r w:rsidRPr="006D76E9">
        <w:rPr>
          <w:rFonts w:ascii="Book Antiqua" w:hAnsi="Book Antiqua"/>
        </w:rPr>
        <w:t>: 5041-5050 [PMID: 34250759 DOI: 10.1002/cam4.3870]</w:t>
      </w:r>
    </w:p>
    <w:p w14:paraId="3F7F60D8"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130 </w:t>
      </w:r>
      <w:r w:rsidRPr="006D76E9">
        <w:rPr>
          <w:rFonts w:ascii="Book Antiqua" w:hAnsi="Book Antiqua"/>
          <w:b/>
          <w:bCs/>
        </w:rPr>
        <w:t>Aykut B</w:t>
      </w:r>
      <w:r w:rsidRPr="006D76E9">
        <w:rPr>
          <w:rFonts w:ascii="Book Antiqua" w:hAnsi="Book Antiqua"/>
        </w:rPr>
        <w:t xml:space="preserve">, Pushalkar S, Chen R, Li Q, Abengozar R, Kim JI, Shadaloey SA, Wu D, Preiss P, Verma N, Guo Y, Saxena A, Vardhan M, Diskin B, Wang W, Leinwand J, Kurz E, Kochen Rossi JA, Hundeyin M, Zambrinis C, Li X, Saxena D, Miller G. The fungal mycobiome promotes pancreatic oncogenesis via activation of MBL. </w:t>
      </w:r>
      <w:r w:rsidRPr="006D76E9">
        <w:rPr>
          <w:rFonts w:ascii="Book Antiqua" w:hAnsi="Book Antiqua"/>
          <w:i/>
          <w:iCs/>
        </w:rPr>
        <w:t>Nature</w:t>
      </w:r>
      <w:r w:rsidRPr="006D76E9">
        <w:rPr>
          <w:rFonts w:ascii="Book Antiqua" w:hAnsi="Book Antiqua"/>
        </w:rPr>
        <w:t xml:space="preserve"> 2019; </w:t>
      </w:r>
      <w:r w:rsidRPr="006D76E9">
        <w:rPr>
          <w:rFonts w:ascii="Book Antiqua" w:hAnsi="Book Antiqua"/>
          <w:b/>
          <w:bCs/>
        </w:rPr>
        <w:t>574</w:t>
      </w:r>
      <w:r w:rsidRPr="006D76E9">
        <w:rPr>
          <w:rFonts w:ascii="Book Antiqua" w:hAnsi="Book Antiqua"/>
        </w:rPr>
        <w:t>: 264-267 [PMID: 31578522 DOI: 10.1038/s41586-019-1608-2]</w:t>
      </w:r>
    </w:p>
    <w:p w14:paraId="14B30C0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131 </w:t>
      </w:r>
      <w:r w:rsidRPr="006D76E9">
        <w:rPr>
          <w:rFonts w:ascii="Book Antiqua" w:hAnsi="Book Antiqua"/>
          <w:b/>
          <w:bCs/>
        </w:rPr>
        <w:t>Bullman S</w:t>
      </w:r>
      <w:r w:rsidRPr="006D76E9">
        <w:rPr>
          <w:rFonts w:ascii="Book Antiqua" w:hAnsi="Book Antiqua"/>
        </w:rPr>
        <w:t xml:space="preserve">, Pedamallu CS, Sicinska E, Clancy TE, Zhang X, Cai D, Neuberg D, Huang K, Guevara F, Nelson T, Chipashvili O, Hagan T, Walker M, Ramachandran A, Diosdado B, Serna G, Mulet N, Landolfi S, Ramon Y Cajal S, Fasani R, Aguirre AJ, Ng K, Élez E, Ogino S, Tabernero J, Fuchs CS, Hahn WC, Nuciforo P, Meyerson M. Analysis of Fusobacterium persistence and antibiotic response in colorectal cancer. </w:t>
      </w:r>
      <w:r w:rsidRPr="006D76E9">
        <w:rPr>
          <w:rFonts w:ascii="Book Antiqua" w:hAnsi="Book Antiqua"/>
          <w:i/>
          <w:iCs/>
        </w:rPr>
        <w:t>Science</w:t>
      </w:r>
      <w:r w:rsidRPr="006D76E9">
        <w:rPr>
          <w:rFonts w:ascii="Book Antiqua" w:hAnsi="Book Antiqua"/>
        </w:rPr>
        <w:t xml:space="preserve"> 2017; </w:t>
      </w:r>
      <w:r w:rsidRPr="006D76E9">
        <w:rPr>
          <w:rFonts w:ascii="Book Antiqua" w:hAnsi="Book Antiqua"/>
          <w:b/>
          <w:bCs/>
        </w:rPr>
        <w:t>358</w:t>
      </w:r>
      <w:r w:rsidRPr="006D76E9">
        <w:rPr>
          <w:rFonts w:ascii="Book Antiqua" w:hAnsi="Book Antiqua"/>
        </w:rPr>
        <w:t>: 1443-1448 [PMID: 29170280 DOI: 10.1126/science.aal5240]</w:t>
      </w:r>
    </w:p>
    <w:p w14:paraId="33E0F595"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132 </w:t>
      </w:r>
      <w:r w:rsidRPr="006D76E9">
        <w:rPr>
          <w:rFonts w:ascii="Book Antiqua" w:hAnsi="Book Antiqua"/>
          <w:b/>
          <w:bCs/>
        </w:rPr>
        <w:t>Weniger M</w:t>
      </w:r>
      <w:r w:rsidRPr="006D76E9">
        <w:rPr>
          <w:rFonts w:ascii="Book Antiqua" w:hAnsi="Book Antiqua"/>
        </w:rPr>
        <w:t xml:space="preserve">, Hank T, Qadan M, Ciprani D, Michelakos T, Niess H, Heiliger C, Ilmer M, D'Haese JG, Ferrone CR, Warshaw AL, Lillemoe KD, Werner J, Liss A, Fernández-Del Castillo C. Influence of Klebsiella pneumoniae and quinolone treatment on prognosis in patients with pancreatic cancer. </w:t>
      </w:r>
      <w:r w:rsidRPr="006D76E9">
        <w:rPr>
          <w:rFonts w:ascii="Book Antiqua" w:hAnsi="Book Antiqua"/>
          <w:i/>
          <w:iCs/>
        </w:rPr>
        <w:t>Br J Surg</w:t>
      </w:r>
      <w:r w:rsidRPr="006D76E9">
        <w:rPr>
          <w:rFonts w:ascii="Book Antiqua" w:hAnsi="Book Antiqua"/>
        </w:rPr>
        <w:t xml:space="preserve"> 2021; </w:t>
      </w:r>
      <w:r w:rsidRPr="006D76E9">
        <w:rPr>
          <w:rFonts w:ascii="Book Antiqua" w:hAnsi="Book Antiqua"/>
          <w:b/>
          <w:bCs/>
        </w:rPr>
        <w:t>108</w:t>
      </w:r>
      <w:r w:rsidRPr="006D76E9">
        <w:rPr>
          <w:rFonts w:ascii="Book Antiqua" w:hAnsi="Book Antiqua"/>
        </w:rPr>
        <w:t>: 709-716 [PMID: 34157083 DOI: 10.1002/bjs.12003]</w:t>
      </w:r>
    </w:p>
    <w:p w14:paraId="583A1FD5"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133 </w:t>
      </w:r>
      <w:r w:rsidRPr="006D76E9">
        <w:rPr>
          <w:rFonts w:ascii="Book Antiqua" w:hAnsi="Book Antiqua"/>
          <w:b/>
          <w:bCs/>
        </w:rPr>
        <w:t>Xu H</w:t>
      </w:r>
      <w:r w:rsidRPr="006D76E9">
        <w:rPr>
          <w:rFonts w:ascii="Book Antiqua" w:hAnsi="Book Antiqua"/>
        </w:rPr>
        <w:t xml:space="preserve">, Cao C, Ren Y, Weng S, Liu L, Guo C, Wang L, Han X, Ren J, Liu Z. Antitumor effects of fecal microbiota transplantation: Implications for microbiome modulation in cancer treatment. </w:t>
      </w:r>
      <w:r w:rsidRPr="006D76E9">
        <w:rPr>
          <w:rFonts w:ascii="Book Antiqua" w:hAnsi="Book Antiqua"/>
          <w:i/>
          <w:iCs/>
        </w:rPr>
        <w:t>Front Immunol</w:t>
      </w:r>
      <w:r w:rsidRPr="006D76E9">
        <w:rPr>
          <w:rFonts w:ascii="Book Antiqua" w:hAnsi="Book Antiqua"/>
        </w:rPr>
        <w:t xml:space="preserve"> 2022; </w:t>
      </w:r>
      <w:r w:rsidRPr="006D76E9">
        <w:rPr>
          <w:rFonts w:ascii="Book Antiqua" w:hAnsi="Book Antiqua"/>
          <w:b/>
          <w:bCs/>
        </w:rPr>
        <w:t>13</w:t>
      </w:r>
      <w:r w:rsidRPr="006D76E9">
        <w:rPr>
          <w:rFonts w:ascii="Book Antiqua" w:hAnsi="Book Antiqua"/>
        </w:rPr>
        <w:t>: 949490 [PMID: 36177041 DOI: 10.3389/fimmu.2022.949490]</w:t>
      </w:r>
    </w:p>
    <w:p w14:paraId="48E40BE4"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134 </w:t>
      </w:r>
      <w:r w:rsidRPr="006D76E9">
        <w:rPr>
          <w:rFonts w:ascii="Book Antiqua" w:hAnsi="Book Antiqua"/>
          <w:b/>
          <w:bCs/>
        </w:rPr>
        <w:t>Rezasoltani S</w:t>
      </w:r>
      <w:r w:rsidRPr="006D76E9">
        <w:rPr>
          <w:rFonts w:ascii="Book Antiqua" w:hAnsi="Book Antiqua"/>
        </w:rPr>
        <w:t xml:space="preserve">, Yadegar A, Asadzadeh Aghdaei H, Reza Zali M. Modulatory effects of gut microbiome in cancer immunotherapy: A novel paradigm for blockade of immune checkpoint inhibitors. </w:t>
      </w:r>
      <w:r w:rsidRPr="006D76E9">
        <w:rPr>
          <w:rFonts w:ascii="Book Antiqua" w:hAnsi="Book Antiqua"/>
          <w:i/>
          <w:iCs/>
        </w:rPr>
        <w:t>Cancer Med</w:t>
      </w:r>
      <w:r w:rsidRPr="006D76E9">
        <w:rPr>
          <w:rFonts w:ascii="Book Antiqua" w:hAnsi="Book Antiqua"/>
        </w:rPr>
        <w:t xml:space="preserve"> 2021; </w:t>
      </w:r>
      <w:r w:rsidRPr="006D76E9">
        <w:rPr>
          <w:rFonts w:ascii="Book Antiqua" w:hAnsi="Book Antiqua"/>
          <w:b/>
          <w:bCs/>
        </w:rPr>
        <w:t>10</w:t>
      </w:r>
      <w:r w:rsidRPr="006D76E9">
        <w:rPr>
          <w:rFonts w:ascii="Book Antiqua" w:hAnsi="Book Antiqua"/>
        </w:rPr>
        <w:t>: 1141-1154 [PMID: 33369247 DOI: 10.1002/cam4.3694]</w:t>
      </w:r>
    </w:p>
    <w:p w14:paraId="6FA8F7AD"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135 </w:t>
      </w:r>
      <w:r w:rsidRPr="006D76E9">
        <w:rPr>
          <w:rFonts w:ascii="Book Antiqua" w:hAnsi="Book Antiqua"/>
          <w:b/>
          <w:bCs/>
        </w:rPr>
        <w:t>Mao J</w:t>
      </w:r>
      <w:r w:rsidRPr="006D76E9">
        <w:rPr>
          <w:rFonts w:ascii="Book Antiqua" w:hAnsi="Book Antiqua"/>
        </w:rPr>
        <w:t xml:space="preserve">, Wang D, Long J, Yang X, Lin J, Song Y, Xie F, Xun Z, Wang Y, Wang Y, Li Y, Sun H, Xue J, Song Y, Zuo B, Zhang J, Bian J, Zhang T, Yang X, Zhang L, Sang X, Zhao H. Gut microbiome is associated with the clinical response to anti-PD-1 based immunotherapy in hepatobiliary cancers. </w:t>
      </w:r>
      <w:r w:rsidRPr="006D76E9">
        <w:rPr>
          <w:rFonts w:ascii="Book Antiqua" w:hAnsi="Book Antiqua"/>
          <w:i/>
          <w:iCs/>
        </w:rPr>
        <w:t>J Immunother Cancer</w:t>
      </w:r>
      <w:r w:rsidRPr="006D76E9">
        <w:rPr>
          <w:rFonts w:ascii="Book Antiqua" w:hAnsi="Book Antiqua"/>
        </w:rPr>
        <w:t xml:space="preserve"> 2021; </w:t>
      </w:r>
      <w:r w:rsidRPr="006D76E9">
        <w:rPr>
          <w:rFonts w:ascii="Book Antiqua" w:hAnsi="Book Antiqua"/>
          <w:b/>
          <w:bCs/>
        </w:rPr>
        <w:t>9</w:t>
      </w:r>
      <w:r w:rsidRPr="006D76E9">
        <w:rPr>
          <w:rFonts w:ascii="Book Antiqua" w:hAnsi="Book Antiqua"/>
        </w:rPr>
        <w:t xml:space="preserve"> [PMID: 34873013 DOI: 10.1136/jitc-2021-003334]</w:t>
      </w:r>
    </w:p>
    <w:p w14:paraId="40329D7C"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136 </w:t>
      </w:r>
      <w:r w:rsidRPr="006D76E9">
        <w:rPr>
          <w:rFonts w:ascii="Book Antiqua" w:hAnsi="Book Antiqua"/>
          <w:b/>
          <w:bCs/>
        </w:rPr>
        <w:t>Rosshart SP</w:t>
      </w:r>
      <w:r w:rsidRPr="006D76E9">
        <w:rPr>
          <w:rFonts w:ascii="Book Antiqua" w:hAnsi="Book Antiqua"/>
        </w:rPr>
        <w:t xml:space="preserve">, Vassallo BG, Angeletti D, Hutchinson DS, Morgan AP, Takeda K, Hickman HD, McCulloch JA, Badger JH, Ajami NJ, Trinchieri G, Pardo-Manuel de Villena F, Yewdell JW, Rehermann B. Wild Mouse Gut Microbiota Promotes Host Fitness and Improves Disease Resistance. </w:t>
      </w:r>
      <w:r w:rsidRPr="006D76E9">
        <w:rPr>
          <w:rFonts w:ascii="Book Antiqua" w:hAnsi="Book Antiqua"/>
          <w:i/>
          <w:iCs/>
        </w:rPr>
        <w:t>Cell</w:t>
      </w:r>
      <w:r w:rsidRPr="006D76E9">
        <w:rPr>
          <w:rFonts w:ascii="Book Antiqua" w:hAnsi="Book Antiqua"/>
        </w:rPr>
        <w:t xml:space="preserve"> 2017; </w:t>
      </w:r>
      <w:r w:rsidRPr="006D76E9">
        <w:rPr>
          <w:rFonts w:ascii="Book Antiqua" w:hAnsi="Book Antiqua"/>
          <w:b/>
          <w:bCs/>
        </w:rPr>
        <w:t>171</w:t>
      </w:r>
      <w:r w:rsidRPr="006D76E9">
        <w:rPr>
          <w:rFonts w:ascii="Book Antiqua" w:hAnsi="Book Antiqua"/>
        </w:rPr>
        <w:t>: 1015-1028.e13 [PMID: 29056339 DOI: 10.1016/j.cell.2017.09.016]</w:t>
      </w:r>
    </w:p>
    <w:p w14:paraId="70D07EC7"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137 </w:t>
      </w:r>
      <w:r w:rsidRPr="006D76E9">
        <w:rPr>
          <w:rFonts w:ascii="Book Antiqua" w:hAnsi="Book Antiqua"/>
          <w:b/>
          <w:bCs/>
        </w:rPr>
        <w:t>Mima K</w:t>
      </w:r>
      <w:r w:rsidRPr="006D76E9">
        <w:rPr>
          <w:rFonts w:ascii="Book Antiqua" w:hAnsi="Book Antiqua"/>
        </w:rPr>
        <w:t xml:space="preserve">, Nakagawa S, Sawayama H, Ishimoto T, Imai K, Iwatsuki M, Hashimoto D, Baba Y, Yamashita YI, Yoshida N, Chikamoto A, Baba H. The microbiome and hepatobiliary-pancreatic cancers. </w:t>
      </w:r>
      <w:r w:rsidRPr="006D76E9">
        <w:rPr>
          <w:rFonts w:ascii="Book Antiqua" w:hAnsi="Book Antiqua"/>
          <w:i/>
          <w:iCs/>
        </w:rPr>
        <w:t>Cancer Lett</w:t>
      </w:r>
      <w:r w:rsidRPr="006D76E9">
        <w:rPr>
          <w:rFonts w:ascii="Book Antiqua" w:hAnsi="Book Antiqua"/>
        </w:rPr>
        <w:t xml:space="preserve"> 2017; </w:t>
      </w:r>
      <w:r w:rsidRPr="006D76E9">
        <w:rPr>
          <w:rFonts w:ascii="Book Antiqua" w:hAnsi="Book Antiqua"/>
          <w:b/>
          <w:bCs/>
        </w:rPr>
        <w:t>402</w:t>
      </w:r>
      <w:r w:rsidRPr="006D76E9">
        <w:rPr>
          <w:rFonts w:ascii="Book Antiqua" w:hAnsi="Book Antiqua"/>
        </w:rPr>
        <w:t>: 9-15 [PMID: 28527946 DOI: 10.1016/j.canlet.2017.05.001]</w:t>
      </w:r>
    </w:p>
    <w:p w14:paraId="099C853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138 </w:t>
      </w:r>
      <w:r w:rsidRPr="006D76E9">
        <w:rPr>
          <w:rFonts w:ascii="Book Antiqua" w:hAnsi="Book Antiqua"/>
          <w:b/>
          <w:bCs/>
        </w:rPr>
        <w:t>Wang T</w:t>
      </w:r>
      <w:r w:rsidRPr="006D76E9">
        <w:rPr>
          <w:rFonts w:ascii="Book Antiqua" w:hAnsi="Book Antiqua"/>
        </w:rPr>
        <w:t xml:space="preserve">, Zhang L, Wang P, Liu Y, Wang G, Shan Y, Yi Y, Zhou Y, Liu B, Wang X, Lü X. Lactobacillus coryniformis MXJ32 administration ameliorates azoxymethane/dextran sulfate sodium-induced colitis-associated colorectal cancer via reshaping intestinal microenvironment and alleviating inflammatory response. </w:t>
      </w:r>
      <w:r w:rsidRPr="006D76E9">
        <w:rPr>
          <w:rFonts w:ascii="Book Antiqua" w:hAnsi="Book Antiqua"/>
          <w:i/>
          <w:iCs/>
        </w:rPr>
        <w:t>Eur J Nutr</w:t>
      </w:r>
      <w:r w:rsidRPr="006D76E9">
        <w:rPr>
          <w:rFonts w:ascii="Book Antiqua" w:hAnsi="Book Antiqua"/>
        </w:rPr>
        <w:t xml:space="preserve"> 2022; </w:t>
      </w:r>
      <w:r w:rsidRPr="006D76E9">
        <w:rPr>
          <w:rFonts w:ascii="Book Antiqua" w:hAnsi="Book Antiqua"/>
          <w:b/>
          <w:bCs/>
        </w:rPr>
        <w:t>61</w:t>
      </w:r>
      <w:r w:rsidRPr="006D76E9">
        <w:rPr>
          <w:rFonts w:ascii="Book Antiqua" w:hAnsi="Book Antiqua"/>
        </w:rPr>
        <w:t>: 85-99 [PMID: 34185157 DOI: 10.1007/s00394-021-02627-8]</w:t>
      </w:r>
    </w:p>
    <w:p w14:paraId="54B05332"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139 </w:t>
      </w:r>
      <w:r w:rsidRPr="006D76E9">
        <w:rPr>
          <w:rFonts w:ascii="Book Antiqua" w:hAnsi="Book Antiqua"/>
          <w:b/>
          <w:bCs/>
        </w:rPr>
        <w:t>Wang T</w:t>
      </w:r>
      <w:r w:rsidRPr="006D76E9">
        <w:rPr>
          <w:rFonts w:ascii="Book Antiqua" w:hAnsi="Book Antiqua"/>
        </w:rPr>
        <w:t xml:space="preserve">, Zheng J, Dong S, Ismael M, Shan Y, Wang X, Lü X. Lacticaseibacillus rhamnosus LS8 Ameliorates Azoxymethane/Dextran Sulfate Sodium-Induced Colitis-Associated Tumorigenesis in Mice via Regulating Gut Microbiota and Inhibiting Inflammation. </w:t>
      </w:r>
      <w:r w:rsidRPr="006D76E9">
        <w:rPr>
          <w:rFonts w:ascii="Book Antiqua" w:hAnsi="Book Antiqua"/>
          <w:i/>
          <w:iCs/>
        </w:rPr>
        <w:t>Probiotics Antimicrob Proteins</w:t>
      </w:r>
      <w:r w:rsidRPr="006D76E9">
        <w:rPr>
          <w:rFonts w:ascii="Book Antiqua" w:hAnsi="Book Antiqua"/>
        </w:rPr>
        <w:t xml:space="preserve"> 2022; </w:t>
      </w:r>
      <w:r w:rsidRPr="006D76E9">
        <w:rPr>
          <w:rFonts w:ascii="Book Antiqua" w:hAnsi="Book Antiqua"/>
          <w:b/>
          <w:bCs/>
        </w:rPr>
        <w:t>14</w:t>
      </w:r>
      <w:r w:rsidRPr="006D76E9">
        <w:rPr>
          <w:rFonts w:ascii="Book Antiqua" w:hAnsi="Book Antiqua"/>
        </w:rPr>
        <w:t>: 947-959 [PMID: 35788907 DOI: 10.1007/s12602-022-09967-9]</w:t>
      </w:r>
    </w:p>
    <w:p w14:paraId="0B747D6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140 </w:t>
      </w:r>
      <w:r w:rsidRPr="006D76E9">
        <w:rPr>
          <w:rFonts w:ascii="Book Antiqua" w:hAnsi="Book Antiqua"/>
          <w:b/>
          <w:bCs/>
        </w:rPr>
        <w:t>Heydari Z</w:t>
      </w:r>
      <w:r w:rsidRPr="006D76E9">
        <w:rPr>
          <w:rFonts w:ascii="Book Antiqua" w:hAnsi="Book Antiqua"/>
        </w:rPr>
        <w:t xml:space="preserve">, Rahaie M, Alizadeh AM, Agah S, Khalighfard S, Bahmani S. Effects of Lactobacillus acidophilus and Bifidobacterium bifidum Probiotics on the Expression of MicroRNAs 135b, 26b, 18a and 155, and Their Involving Genes in Mice Colon Cancer. </w:t>
      </w:r>
      <w:r w:rsidRPr="006D76E9">
        <w:rPr>
          <w:rFonts w:ascii="Book Antiqua" w:hAnsi="Book Antiqua"/>
          <w:i/>
          <w:iCs/>
        </w:rPr>
        <w:t>Probiotics Antimicrob Proteins</w:t>
      </w:r>
      <w:r w:rsidRPr="006D76E9">
        <w:rPr>
          <w:rFonts w:ascii="Book Antiqua" w:hAnsi="Book Antiqua"/>
        </w:rPr>
        <w:t xml:space="preserve"> 2019; </w:t>
      </w:r>
      <w:r w:rsidRPr="006D76E9">
        <w:rPr>
          <w:rFonts w:ascii="Book Antiqua" w:hAnsi="Book Antiqua"/>
          <w:b/>
          <w:bCs/>
        </w:rPr>
        <w:t>11</w:t>
      </w:r>
      <w:r w:rsidRPr="006D76E9">
        <w:rPr>
          <w:rFonts w:ascii="Book Antiqua" w:hAnsi="Book Antiqua"/>
        </w:rPr>
        <w:t>: 1155-1162 [PMID: 30311185 DOI: 10.1007/s12602-018-9478-8]</w:t>
      </w:r>
    </w:p>
    <w:p w14:paraId="0EFCBDC1"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141 </w:t>
      </w:r>
      <w:r w:rsidRPr="006D76E9">
        <w:rPr>
          <w:rFonts w:ascii="Book Antiqua" w:hAnsi="Book Antiqua"/>
          <w:b/>
          <w:bCs/>
        </w:rPr>
        <w:t>Konishi H</w:t>
      </w:r>
      <w:r w:rsidRPr="006D76E9">
        <w:rPr>
          <w:rFonts w:ascii="Book Antiqua" w:hAnsi="Book Antiqua"/>
        </w:rPr>
        <w:t xml:space="preserve">, Isozaki S, Kashima S, Moriichi K, Ichikawa S, Yamamoto K, Yamamura C, Ando K, Ueno N, Akutsu H, Ogawa N, Fujiya M. Probiotic Aspergillus oryzae produces anti-tumor mediator and exerts anti-tumor effects in pancreatic cancer through the p38 MAPK signaling pathway. </w:t>
      </w:r>
      <w:r w:rsidRPr="006D76E9">
        <w:rPr>
          <w:rFonts w:ascii="Book Antiqua" w:hAnsi="Book Antiqua"/>
          <w:i/>
          <w:iCs/>
        </w:rPr>
        <w:t>Sci Rep</w:t>
      </w:r>
      <w:r w:rsidRPr="006D76E9">
        <w:rPr>
          <w:rFonts w:ascii="Book Antiqua" w:hAnsi="Book Antiqua"/>
        </w:rPr>
        <w:t xml:space="preserve"> 2021; </w:t>
      </w:r>
      <w:r w:rsidRPr="006D76E9">
        <w:rPr>
          <w:rFonts w:ascii="Book Antiqua" w:hAnsi="Book Antiqua"/>
          <w:b/>
          <w:bCs/>
        </w:rPr>
        <w:t>11</w:t>
      </w:r>
      <w:r w:rsidRPr="006D76E9">
        <w:rPr>
          <w:rFonts w:ascii="Book Antiqua" w:hAnsi="Book Antiqua"/>
        </w:rPr>
        <w:t>: 11070 [PMID: 34040123 DOI: 10.1038/s41598-021-90707-4]</w:t>
      </w:r>
    </w:p>
    <w:p w14:paraId="110851F5"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142 </w:t>
      </w:r>
      <w:r w:rsidRPr="006D76E9">
        <w:rPr>
          <w:rFonts w:ascii="Book Antiqua" w:hAnsi="Book Antiqua"/>
          <w:b/>
          <w:bCs/>
        </w:rPr>
        <w:t>Mendes MCS</w:t>
      </w:r>
      <w:r w:rsidRPr="006D76E9">
        <w:rPr>
          <w:rFonts w:ascii="Book Antiqua" w:hAnsi="Book Antiqua"/>
        </w:rPr>
        <w:t xml:space="preserve">, Paulino DS, Brambilla SR, Camargo JA, Persinoti GF, Carvalheira JBC. Microbiota modification by probiotic supplementation reduces colitis associated colon cancer in mice. </w:t>
      </w:r>
      <w:r w:rsidRPr="006D76E9">
        <w:rPr>
          <w:rFonts w:ascii="Book Antiqua" w:hAnsi="Book Antiqua"/>
          <w:i/>
          <w:iCs/>
        </w:rPr>
        <w:t>World J Gastroenterol</w:t>
      </w:r>
      <w:r w:rsidRPr="006D76E9">
        <w:rPr>
          <w:rFonts w:ascii="Book Antiqua" w:hAnsi="Book Antiqua"/>
        </w:rPr>
        <w:t xml:space="preserve"> 2018; </w:t>
      </w:r>
      <w:r w:rsidRPr="006D76E9">
        <w:rPr>
          <w:rFonts w:ascii="Book Antiqua" w:hAnsi="Book Antiqua"/>
          <w:b/>
          <w:bCs/>
        </w:rPr>
        <w:t>24</w:t>
      </w:r>
      <w:r w:rsidRPr="006D76E9">
        <w:rPr>
          <w:rFonts w:ascii="Book Antiqua" w:hAnsi="Book Antiqua"/>
        </w:rPr>
        <w:t>: 1995-2008 [PMID: 29760543 DOI: 10.3748/wjg.v24.i18.1995]</w:t>
      </w:r>
    </w:p>
    <w:p w14:paraId="073CEA5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143 </w:t>
      </w:r>
      <w:r w:rsidRPr="006D76E9">
        <w:rPr>
          <w:rFonts w:ascii="Book Antiqua" w:hAnsi="Book Antiqua"/>
          <w:b/>
          <w:bCs/>
        </w:rPr>
        <w:t>Suez J</w:t>
      </w:r>
      <w:r w:rsidRPr="006D76E9">
        <w:rPr>
          <w:rFonts w:ascii="Book Antiqua" w:hAnsi="Book Antiqua"/>
        </w:rPr>
        <w:t xml:space="preserve">, Zmora N, Zilberman-Schapira G, Mor U, Dori-Bachash M, Bashiardes S, Zur M, Regev-Lehavi D, Ben-Zeev Brik R, Federici S, Horn M, Cohen Y, Moor AE, Zeevi D, Korem T, Kotler E, Harmelin A, Itzkovitz S, Maharshak N, Shibolet O, Pevsner-Fischer M, Shapiro H, Sharon I, Halpern Z, Segal E, Elinav E. Post-Antibiotic Gut Mucosal Microbiome Reconstitution Is Impaired by Probiotics and Improved by Autologous FMT. </w:t>
      </w:r>
      <w:r w:rsidRPr="006D76E9">
        <w:rPr>
          <w:rFonts w:ascii="Book Antiqua" w:hAnsi="Book Antiqua"/>
          <w:i/>
          <w:iCs/>
        </w:rPr>
        <w:t>Cell</w:t>
      </w:r>
      <w:r w:rsidRPr="006D76E9">
        <w:rPr>
          <w:rFonts w:ascii="Book Antiqua" w:hAnsi="Book Antiqua"/>
        </w:rPr>
        <w:t xml:space="preserve"> 2018; </w:t>
      </w:r>
      <w:r w:rsidRPr="006D76E9">
        <w:rPr>
          <w:rFonts w:ascii="Book Antiqua" w:hAnsi="Book Antiqua"/>
          <w:b/>
          <w:bCs/>
        </w:rPr>
        <w:t>174</w:t>
      </w:r>
      <w:r w:rsidRPr="006D76E9">
        <w:rPr>
          <w:rFonts w:ascii="Book Antiqua" w:hAnsi="Book Antiqua"/>
        </w:rPr>
        <w:t>: 1406-1423.e16 [PMID: 30193113 DOI: 10.1016/j.cell.2018.08.047]</w:t>
      </w:r>
    </w:p>
    <w:p w14:paraId="46F7BAC4"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144 </w:t>
      </w:r>
      <w:r w:rsidRPr="006D76E9">
        <w:rPr>
          <w:rFonts w:ascii="Book Antiqua" w:hAnsi="Book Antiqua"/>
          <w:b/>
          <w:bCs/>
        </w:rPr>
        <w:t>Routy B</w:t>
      </w:r>
      <w:r w:rsidRPr="006D76E9">
        <w:rPr>
          <w:rFonts w:ascii="Book Antiqua" w:hAnsi="Book Antiqua"/>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Pr="006D76E9">
        <w:rPr>
          <w:rFonts w:ascii="Book Antiqua" w:hAnsi="Book Antiqua"/>
          <w:i/>
          <w:iCs/>
        </w:rPr>
        <w:t>Science</w:t>
      </w:r>
      <w:r w:rsidRPr="006D76E9">
        <w:rPr>
          <w:rFonts w:ascii="Book Antiqua" w:hAnsi="Book Antiqua"/>
        </w:rPr>
        <w:t xml:space="preserve"> 2018; </w:t>
      </w:r>
      <w:r w:rsidRPr="006D76E9">
        <w:rPr>
          <w:rFonts w:ascii="Book Antiqua" w:hAnsi="Book Antiqua"/>
          <w:b/>
          <w:bCs/>
        </w:rPr>
        <w:t>359</w:t>
      </w:r>
      <w:r w:rsidRPr="006D76E9">
        <w:rPr>
          <w:rFonts w:ascii="Book Antiqua" w:hAnsi="Book Antiqua"/>
        </w:rPr>
        <w:t>: 91-97 [PMID: 29097494 DOI: 10.1126/science.aan3706]</w:t>
      </w:r>
    </w:p>
    <w:p w14:paraId="28C4C7E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145 </w:t>
      </w:r>
      <w:r w:rsidRPr="006D76E9">
        <w:rPr>
          <w:rFonts w:ascii="Book Antiqua" w:hAnsi="Book Antiqua"/>
          <w:b/>
          <w:bCs/>
        </w:rPr>
        <w:t>Sivan A</w:t>
      </w:r>
      <w:r w:rsidRPr="006D76E9">
        <w:rPr>
          <w:rFonts w:ascii="Book Antiqua" w:hAnsi="Book Antiqua"/>
        </w:rPr>
        <w:t xml:space="preserve">, Corrales L, Hubert N, Williams JB, Aquino-Michaels K, Earley ZM, Benyamin FW, Lei YM, Jabri B, Alegre ML, Chang EB, Gajewski TF. Commensal Bifidobacterium promotes antitumor immunity and facilitates anti-PD-L1 efficacy. </w:t>
      </w:r>
      <w:r w:rsidRPr="006D76E9">
        <w:rPr>
          <w:rFonts w:ascii="Book Antiqua" w:hAnsi="Book Antiqua"/>
          <w:i/>
          <w:iCs/>
        </w:rPr>
        <w:t>Science</w:t>
      </w:r>
      <w:r w:rsidRPr="006D76E9">
        <w:rPr>
          <w:rFonts w:ascii="Book Antiqua" w:hAnsi="Book Antiqua"/>
        </w:rPr>
        <w:t xml:space="preserve"> 2015; </w:t>
      </w:r>
      <w:r w:rsidRPr="006D76E9">
        <w:rPr>
          <w:rFonts w:ascii="Book Antiqua" w:hAnsi="Book Antiqua"/>
          <w:b/>
          <w:bCs/>
        </w:rPr>
        <w:t>350</w:t>
      </w:r>
      <w:r w:rsidRPr="006D76E9">
        <w:rPr>
          <w:rFonts w:ascii="Book Antiqua" w:hAnsi="Book Antiqua"/>
        </w:rPr>
        <w:t>: 1084-1089 [PMID: 26541606 DOI: 10.1126/science.aac4255]</w:t>
      </w:r>
    </w:p>
    <w:p w14:paraId="20357C1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146 </w:t>
      </w:r>
      <w:r w:rsidRPr="006D76E9">
        <w:rPr>
          <w:rFonts w:ascii="Book Antiqua" w:hAnsi="Book Antiqua"/>
          <w:b/>
          <w:bCs/>
        </w:rPr>
        <w:t>Si W</w:t>
      </w:r>
      <w:r w:rsidRPr="006D76E9">
        <w:rPr>
          <w:rFonts w:ascii="Book Antiqua" w:hAnsi="Book Antiqua"/>
        </w:rPr>
        <w:t xml:space="preserve">, Liang H, Bugno J, Xu Q, Ding X, Yang K, Fu Y, Weichselbaum RR, Zhao X, Wang L. Lactobacillus rhamnosus GG induces cGAS/STING- dependent type I </w:t>
      </w:r>
      <w:r w:rsidRPr="006D76E9">
        <w:rPr>
          <w:rFonts w:ascii="Book Antiqua" w:hAnsi="Book Antiqua"/>
        </w:rPr>
        <w:lastRenderedPageBreak/>
        <w:t xml:space="preserve">interferon and improves response to immune checkpoint blockade. </w:t>
      </w:r>
      <w:r w:rsidRPr="006D76E9">
        <w:rPr>
          <w:rFonts w:ascii="Book Antiqua" w:hAnsi="Book Antiqua"/>
          <w:i/>
          <w:iCs/>
        </w:rPr>
        <w:t>Gut</w:t>
      </w:r>
      <w:r w:rsidRPr="006D76E9">
        <w:rPr>
          <w:rFonts w:ascii="Book Antiqua" w:hAnsi="Book Antiqua"/>
        </w:rPr>
        <w:t xml:space="preserve"> 2022; </w:t>
      </w:r>
      <w:r w:rsidRPr="006D76E9">
        <w:rPr>
          <w:rFonts w:ascii="Book Antiqua" w:hAnsi="Book Antiqua"/>
          <w:b/>
          <w:bCs/>
        </w:rPr>
        <w:t>71</w:t>
      </w:r>
      <w:r w:rsidRPr="006D76E9">
        <w:rPr>
          <w:rFonts w:ascii="Book Antiqua" w:hAnsi="Book Antiqua"/>
        </w:rPr>
        <w:t>: 521-533 [PMID: 33685966 DOI: 10.1136/gutjnl-2020-323426]</w:t>
      </w:r>
    </w:p>
    <w:p w14:paraId="3EE6B81A"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147 </w:t>
      </w:r>
      <w:r w:rsidRPr="006D76E9">
        <w:rPr>
          <w:rFonts w:ascii="Book Antiqua" w:hAnsi="Book Antiqua"/>
          <w:b/>
          <w:bCs/>
        </w:rPr>
        <w:t>Zhang SL</w:t>
      </w:r>
      <w:r w:rsidRPr="006D76E9">
        <w:rPr>
          <w:rFonts w:ascii="Book Antiqua" w:hAnsi="Book Antiqua"/>
        </w:rPr>
        <w:t xml:space="preserve">, Mao YQ, Zhang ZY, Li ZM, Kong CY, Chen HL, Cai PR, Han B, Ye T, Wang LS. Pectin supplement significantly enhanced the anti-PD-1 efficacy in tumor-bearing mice humanized with gut microbiota from patients with colorectal cancer. </w:t>
      </w:r>
      <w:r w:rsidRPr="006D76E9">
        <w:rPr>
          <w:rFonts w:ascii="Book Antiqua" w:hAnsi="Book Antiqua"/>
          <w:i/>
          <w:iCs/>
        </w:rPr>
        <w:t>Theranostics</w:t>
      </w:r>
      <w:r w:rsidRPr="006D76E9">
        <w:rPr>
          <w:rFonts w:ascii="Book Antiqua" w:hAnsi="Book Antiqua"/>
        </w:rPr>
        <w:t xml:space="preserve"> 2021; </w:t>
      </w:r>
      <w:r w:rsidRPr="006D76E9">
        <w:rPr>
          <w:rFonts w:ascii="Book Antiqua" w:hAnsi="Book Antiqua"/>
          <w:b/>
          <w:bCs/>
        </w:rPr>
        <w:t>11</w:t>
      </w:r>
      <w:r w:rsidRPr="006D76E9">
        <w:rPr>
          <w:rFonts w:ascii="Book Antiqua" w:hAnsi="Book Antiqua"/>
        </w:rPr>
        <w:t>: 4155-4170 [PMID: 33754054 DOI: 10.7150/thno.54476]</w:t>
      </w:r>
    </w:p>
    <w:p w14:paraId="3431A24D"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148 </w:t>
      </w:r>
      <w:r w:rsidRPr="006D76E9">
        <w:rPr>
          <w:rFonts w:ascii="Book Antiqua" w:hAnsi="Book Antiqua"/>
          <w:b/>
          <w:bCs/>
        </w:rPr>
        <w:t>Zitvogel L</w:t>
      </w:r>
      <w:r w:rsidRPr="006D76E9">
        <w:rPr>
          <w:rFonts w:ascii="Book Antiqua" w:hAnsi="Book Antiqua"/>
        </w:rPr>
        <w:t xml:space="preserve">, Ayyoub M, Routy B, Kroemer G. Microbiome and Anticancer Immunosurveillance. </w:t>
      </w:r>
      <w:r w:rsidRPr="006D76E9">
        <w:rPr>
          <w:rFonts w:ascii="Book Antiqua" w:hAnsi="Book Antiqua"/>
          <w:i/>
          <w:iCs/>
        </w:rPr>
        <w:t>Cell</w:t>
      </w:r>
      <w:r w:rsidRPr="006D76E9">
        <w:rPr>
          <w:rFonts w:ascii="Book Antiqua" w:hAnsi="Book Antiqua"/>
        </w:rPr>
        <w:t xml:space="preserve"> 2016; </w:t>
      </w:r>
      <w:r w:rsidRPr="006D76E9">
        <w:rPr>
          <w:rFonts w:ascii="Book Antiqua" w:hAnsi="Book Antiqua"/>
          <w:b/>
          <w:bCs/>
        </w:rPr>
        <w:t>165</w:t>
      </w:r>
      <w:r w:rsidRPr="006D76E9">
        <w:rPr>
          <w:rFonts w:ascii="Book Antiqua" w:hAnsi="Book Antiqua"/>
        </w:rPr>
        <w:t>: 276-287 [PMID: 27058662 DOI: 10.1016/j.cell.2016.03.001]</w:t>
      </w:r>
    </w:p>
    <w:p w14:paraId="6F2C2A2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149 </w:t>
      </w:r>
      <w:r w:rsidRPr="006D76E9">
        <w:rPr>
          <w:rFonts w:ascii="Book Antiqua" w:hAnsi="Book Antiqua"/>
          <w:b/>
          <w:bCs/>
        </w:rPr>
        <w:t>Gopalakrishnan V</w:t>
      </w:r>
      <w:r w:rsidRPr="006D76E9">
        <w:rPr>
          <w:rFonts w:ascii="Book Antiqua" w:hAnsi="Book Antiqua"/>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Diab A, Tawbi H, Glitza IC, Hwu WJ, Patel SP, Woodman SE, Amaria RN, Davies MA, Gershenwald JE, Hwu P, Lee JE, Zhang J, Coussens LM, Cooper ZA, Futreal PA, Daniel CR, Ajami NJ, Petrosino JF, Tetzlaff MT, Sharma P, Allison JP, Jenq RR, Wargo JA. Gut microbiome modulates response to anti-PD-1 immunotherapy in melanoma patients. </w:t>
      </w:r>
      <w:r w:rsidRPr="006D76E9">
        <w:rPr>
          <w:rFonts w:ascii="Book Antiqua" w:hAnsi="Book Antiqua"/>
          <w:i/>
          <w:iCs/>
        </w:rPr>
        <w:t>Science</w:t>
      </w:r>
      <w:r w:rsidRPr="006D76E9">
        <w:rPr>
          <w:rFonts w:ascii="Book Antiqua" w:hAnsi="Book Antiqua"/>
        </w:rPr>
        <w:t xml:space="preserve"> 2018; </w:t>
      </w:r>
      <w:r w:rsidRPr="006D76E9">
        <w:rPr>
          <w:rFonts w:ascii="Book Antiqua" w:hAnsi="Book Antiqua"/>
          <w:b/>
          <w:bCs/>
        </w:rPr>
        <w:t>359</w:t>
      </w:r>
      <w:r w:rsidRPr="006D76E9">
        <w:rPr>
          <w:rFonts w:ascii="Book Antiqua" w:hAnsi="Book Antiqua"/>
        </w:rPr>
        <w:t>: 97-103 [PMID: 29097493 DOI: 10.1126/science.aan4236]</w:t>
      </w:r>
    </w:p>
    <w:p w14:paraId="0C5B081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150 </w:t>
      </w:r>
      <w:r w:rsidRPr="006D76E9">
        <w:rPr>
          <w:rFonts w:ascii="Book Antiqua" w:hAnsi="Book Antiqua"/>
          <w:b/>
          <w:bCs/>
        </w:rPr>
        <w:t>Huang XZ</w:t>
      </w:r>
      <w:r w:rsidRPr="006D76E9">
        <w:rPr>
          <w:rFonts w:ascii="Book Antiqua" w:hAnsi="Book Antiqua"/>
        </w:rPr>
        <w:t xml:space="preserve">, Gao P, Song YX, Xu Y, Sun JX, Chen XW, Zhao JH, Wang ZN. Antibiotic use and the efficacy of immune checkpoint inhibitors in cancer patients: a pooled analysis of 2740 cancer patients. </w:t>
      </w:r>
      <w:r w:rsidRPr="006D76E9">
        <w:rPr>
          <w:rFonts w:ascii="Book Antiqua" w:hAnsi="Book Antiqua"/>
          <w:i/>
          <w:iCs/>
        </w:rPr>
        <w:t>Oncoimmunology</w:t>
      </w:r>
      <w:r w:rsidRPr="006D76E9">
        <w:rPr>
          <w:rFonts w:ascii="Book Antiqua" w:hAnsi="Book Antiqua"/>
        </w:rPr>
        <w:t xml:space="preserve"> 2019; </w:t>
      </w:r>
      <w:r w:rsidRPr="006D76E9">
        <w:rPr>
          <w:rFonts w:ascii="Book Antiqua" w:hAnsi="Book Antiqua"/>
          <w:b/>
          <w:bCs/>
        </w:rPr>
        <w:t>8</w:t>
      </w:r>
      <w:r w:rsidRPr="006D76E9">
        <w:rPr>
          <w:rFonts w:ascii="Book Antiqua" w:hAnsi="Book Antiqua"/>
        </w:rPr>
        <w:t>: e1665973 [PMID: 31741763 DOI: 10.1080/2162402X.2019.1665973]</w:t>
      </w:r>
    </w:p>
    <w:p w14:paraId="1B5345D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151 </w:t>
      </w:r>
      <w:r w:rsidRPr="006D76E9">
        <w:rPr>
          <w:rFonts w:ascii="Book Antiqua" w:hAnsi="Book Antiqua"/>
          <w:b/>
          <w:bCs/>
        </w:rPr>
        <w:t>Wilson BE</w:t>
      </w:r>
      <w:r w:rsidRPr="006D76E9">
        <w:rPr>
          <w:rFonts w:ascii="Book Antiqua" w:hAnsi="Book Antiqua"/>
        </w:rPr>
        <w:t xml:space="preserve">, Routy B, Nagrial A, Chin VT. The effect of antibiotics on clinical outcomes in immune-checkpoint blockade: a systematic review and meta-analysis of observational studies. </w:t>
      </w:r>
      <w:r w:rsidRPr="006D76E9">
        <w:rPr>
          <w:rFonts w:ascii="Book Antiqua" w:hAnsi="Book Antiqua"/>
          <w:i/>
          <w:iCs/>
        </w:rPr>
        <w:t>Cancer Immunol Immunother</w:t>
      </w:r>
      <w:r w:rsidRPr="006D76E9">
        <w:rPr>
          <w:rFonts w:ascii="Book Antiqua" w:hAnsi="Book Antiqua"/>
        </w:rPr>
        <w:t xml:space="preserve"> 2020; </w:t>
      </w:r>
      <w:r w:rsidRPr="006D76E9">
        <w:rPr>
          <w:rFonts w:ascii="Book Antiqua" w:hAnsi="Book Antiqua"/>
          <w:b/>
          <w:bCs/>
        </w:rPr>
        <w:t>69</w:t>
      </w:r>
      <w:r w:rsidRPr="006D76E9">
        <w:rPr>
          <w:rFonts w:ascii="Book Antiqua" w:hAnsi="Book Antiqua"/>
        </w:rPr>
        <w:t>: 343-354 [PMID: 31865400 DOI: 10.1007/s00262-019-02453-2]</w:t>
      </w:r>
    </w:p>
    <w:p w14:paraId="64AADB89"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152 </w:t>
      </w:r>
      <w:r w:rsidRPr="006D76E9">
        <w:rPr>
          <w:rFonts w:ascii="Book Antiqua" w:hAnsi="Book Antiqua"/>
          <w:b/>
          <w:bCs/>
        </w:rPr>
        <w:t>Wu Q</w:t>
      </w:r>
      <w:r w:rsidRPr="006D76E9">
        <w:rPr>
          <w:rFonts w:ascii="Book Antiqua" w:hAnsi="Book Antiqua"/>
        </w:rPr>
        <w:t xml:space="preserve">, Liu J, Wu S, Xie X. The impact of antibiotics on efficacy of immune checkpoint inhibitors in malignancies: A study based on 44 cohorts. </w:t>
      </w:r>
      <w:r w:rsidRPr="006D76E9">
        <w:rPr>
          <w:rFonts w:ascii="Book Antiqua" w:hAnsi="Book Antiqua"/>
          <w:i/>
          <w:iCs/>
        </w:rPr>
        <w:t>Int Immunopharmacol</w:t>
      </w:r>
      <w:r w:rsidRPr="006D76E9">
        <w:rPr>
          <w:rFonts w:ascii="Book Antiqua" w:hAnsi="Book Antiqua"/>
        </w:rPr>
        <w:t xml:space="preserve"> 2021; </w:t>
      </w:r>
      <w:r w:rsidRPr="006D76E9">
        <w:rPr>
          <w:rFonts w:ascii="Book Antiqua" w:hAnsi="Book Antiqua"/>
          <w:b/>
          <w:bCs/>
        </w:rPr>
        <w:t>92</w:t>
      </w:r>
      <w:r w:rsidRPr="006D76E9">
        <w:rPr>
          <w:rFonts w:ascii="Book Antiqua" w:hAnsi="Book Antiqua"/>
        </w:rPr>
        <w:t>: 107303 [PMID: 33465728 DOI: 10.1016/j.intimp.2020.107303]</w:t>
      </w:r>
    </w:p>
    <w:p w14:paraId="09B50AD6"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153 </w:t>
      </w:r>
      <w:r w:rsidRPr="006D76E9">
        <w:rPr>
          <w:rFonts w:ascii="Book Antiqua" w:hAnsi="Book Antiqua"/>
          <w:b/>
          <w:bCs/>
        </w:rPr>
        <w:t>Mager LF</w:t>
      </w:r>
      <w:r w:rsidRPr="006D76E9">
        <w:rPr>
          <w:rFonts w:ascii="Book Antiqua" w:hAnsi="Book Antiqua"/>
        </w:rPr>
        <w:t xml:space="preserve">, Burkhard R, Pett N, Cooke NCA, Brown K, Ramay H, Paik S, Stagg J, Groves RA, Gallo M, Lewis IA, Geuking MB, McCoy KD. Microbiome-derived inosine modulates response to checkpoint inhibitor immunotherapy. </w:t>
      </w:r>
      <w:r w:rsidRPr="006D76E9">
        <w:rPr>
          <w:rFonts w:ascii="Book Antiqua" w:hAnsi="Book Antiqua"/>
          <w:i/>
          <w:iCs/>
        </w:rPr>
        <w:t>Science</w:t>
      </w:r>
      <w:r w:rsidRPr="006D76E9">
        <w:rPr>
          <w:rFonts w:ascii="Book Antiqua" w:hAnsi="Book Antiqua"/>
        </w:rPr>
        <w:t xml:space="preserve"> 2020; </w:t>
      </w:r>
      <w:r w:rsidRPr="006D76E9">
        <w:rPr>
          <w:rFonts w:ascii="Book Antiqua" w:hAnsi="Book Antiqua"/>
          <w:b/>
          <w:bCs/>
        </w:rPr>
        <w:t>369</w:t>
      </w:r>
      <w:r w:rsidRPr="006D76E9">
        <w:rPr>
          <w:rFonts w:ascii="Book Antiqua" w:hAnsi="Book Antiqua"/>
        </w:rPr>
        <w:t>: 1481-1489 [PMID: 32792462 DOI: 10.1126/science.abc3421]</w:t>
      </w:r>
    </w:p>
    <w:p w14:paraId="016D7515"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154 </w:t>
      </w:r>
      <w:r w:rsidRPr="006D76E9">
        <w:rPr>
          <w:rFonts w:ascii="Book Antiqua" w:hAnsi="Book Antiqua"/>
          <w:b/>
          <w:bCs/>
        </w:rPr>
        <w:t>Han J</w:t>
      </w:r>
      <w:r w:rsidRPr="006D76E9">
        <w:rPr>
          <w:rFonts w:ascii="Book Antiqua" w:hAnsi="Book Antiqua"/>
        </w:rPr>
        <w:t xml:space="preserve">, Zhang S, Xu Y, Pang Y, Zhang X, Hu Y, Chen H, Chen W, Zhang J, He W. Beneficial Effect of Antibiotics and Microbial Metabolites on Expanded Vδ2Vγ9 T Cells in Hepatocellular Carcinoma Immunotherapy. </w:t>
      </w:r>
      <w:r w:rsidRPr="006D76E9">
        <w:rPr>
          <w:rFonts w:ascii="Book Antiqua" w:hAnsi="Book Antiqua"/>
          <w:i/>
          <w:iCs/>
        </w:rPr>
        <w:t>Front Immunol</w:t>
      </w:r>
      <w:r w:rsidRPr="006D76E9">
        <w:rPr>
          <w:rFonts w:ascii="Book Antiqua" w:hAnsi="Book Antiqua"/>
        </w:rPr>
        <w:t xml:space="preserve"> 2020; </w:t>
      </w:r>
      <w:r w:rsidRPr="006D76E9">
        <w:rPr>
          <w:rFonts w:ascii="Book Antiqua" w:hAnsi="Book Antiqua"/>
          <w:b/>
          <w:bCs/>
        </w:rPr>
        <w:t>11</w:t>
      </w:r>
      <w:r w:rsidRPr="006D76E9">
        <w:rPr>
          <w:rFonts w:ascii="Book Antiqua" w:hAnsi="Book Antiqua"/>
        </w:rPr>
        <w:t>: 1380 [PMID: 32849498 DOI: 10.3389/fimmu.2020.01380]</w:t>
      </w:r>
    </w:p>
    <w:p w14:paraId="5F316917"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155 </w:t>
      </w:r>
      <w:r w:rsidRPr="006D76E9">
        <w:rPr>
          <w:rFonts w:ascii="Book Antiqua" w:hAnsi="Book Antiqua"/>
          <w:b/>
          <w:bCs/>
        </w:rPr>
        <w:t>Zhang L</w:t>
      </w:r>
      <w:r w:rsidRPr="006D76E9">
        <w:rPr>
          <w:rFonts w:ascii="Book Antiqua" w:hAnsi="Book Antiqua"/>
        </w:rPr>
        <w:t xml:space="preserve">, Chen C, Chai D, Li C, Guan Y, Liu L, Kuang T, Deng W, Wang W. The association between antibiotic use and outcomes of HCC patients treated with immune checkpoint inhibitors. </w:t>
      </w:r>
      <w:r w:rsidRPr="006D76E9">
        <w:rPr>
          <w:rFonts w:ascii="Book Antiqua" w:hAnsi="Book Antiqua"/>
          <w:i/>
          <w:iCs/>
        </w:rPr>
        <w:t>Front Immunol</w:t>
      </w:r>
      <w:r w:rsidRPr="006D76E9">
        <w:rPr>
          <w:rFonts w:ascii="Book Antiqua" w:hAnsi="Book Antiqua"/>
        </w:rPr>
        <w:t xml:space="preserve"> 2022; </w:t>
      </w:r>
      <w:r w:rsidRPr="006D76E9">
        <w:rPr>
          <w:rFonts w:ascii="Book Antiqua" w:hAnsi="Book Antiqua"/>
          <w:b/>
          <w:bCs/>
        </w:rPr>
        <w:t>13</w:t>
      </w:r>
      <w:r w:rsidRPr="006D76E9">
        <w:rPr>
          <w:rFonts w:ascii="Book Antiqua" w:hAnsi="Book Antiqua"/>
        </w:rPr>
        <w:t>: 956533 [PMID: 36059512 DOI: 10.3389/fimmu.2022.956533]</w:t>
      </w:r>
    </w:p>
    <w:p w14:paraId="0599759F"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156 </w:t>
      </w:r>
      <w:r w:rsidRPr="006D76E9">
        <w:rPr>
          <w:rFonts w:ascii="Book Antiqua" w:hAnsi="Book Antiqua"/>
          <w:b/>
          <w:bCs/>
        </w:rPr>
        <w:t>Wu P</w:t>
      </w:r>
      <w:r w:rsidRPr="006D76E9">
        <w:rPr>
          <w:rFonts w:ascii="Book Antiqua" w:hAnsi="Book Antiqua"/>
        </w:rPr>
        <w:t xml:space="preserve">, Wu D, Ni C, Ye J, Chen W, Hu G, Wang Z, Wang C, Zhang Z, Xia W, Chen Z, Wang K, Zhang T, Xu J, Han Y, Zhang T, Wu X, Wang J, Gong W, Zheng S, Qiu F, Yan J, Huang J. γδT17 cells promote the accumulation and expansion of myeloid-derived suppressor cells in human colorectal cancer. </w:t>
      </w:r>
      <w:r w:rsidRPr="006D76E9">
        <w:rPr>
          <w:rFonts w:ascii="Book Antiqua" w:hAnsi="Book Antiqua"/>
          <w:i/>
          <w:iCs/>
        </w:rPr>
        <w:t>Immunity</w:t>
      </w:r>
      <w:r w:rsidRPr="006D76E9">
        <w:rPr>
          <w:rFonts w:ascii="Book Antiqua" w:hAnsi="Book Antiqua"/>
        </w:rPr>
        <w:t xml:space="preserve"> 2014; </w:t>
      </w:r>
      <w:r w:rsidRPr="006D76E9">
        <w:rPr>
          <w:rFonts w:ascii="Book Antiqua" w:hAnsi="Book Antiqua"/>
          <w:b/>
          <w:bCs/>
        </w:rPr>
        <w:t>40</w:t>
      </w:r>
      <w:r w:rsidRPr="006D76E9">
        <w:rPr>
          <w:rFonts w:ascii="Book Antiqua" w:hAnsi="Book Antiqua"/>
        </w:rPr>
        <w:t>: 785-800 [PMID: 24816404 DOI: 10.1016/j.immuni.2014.03.013]</w:t>
      </w:r>
    </w:p>
    <w:p w14:paraId="6B4200AB"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157 </w:t>
      </w:r>
      <w:r w:rsidRPr="006D76E9">
        <w:rPr>
          <w:rFonts w:ascii="Book Antiqua" w:hAnsi="Book Antiqua"/>
          <w:b/>
          <w:bCs/>
        </w:rPr>
        <w:t>Daley D</w:t>
      </w:r>
      <w:r w:rsidRPr="006D76E9">
        <w:rPr>
          <w:rFonts w:ascii="Book Antiqua" w:hAnsi="Book Antiqua"/>
        </w:rPr>
        <w:t xml:space="preserve">, Zambirinis CP, Seifert L, Akkad N, Mohan N, Werba G, Barilla R, Torres-Hernandez A, Hundeyin M, Mani VRK, Avanzi A, Tippens D, Narayanan R, Jang JE, Newman E, Pillarisetty VG, Dustin ML, Bar-Sagi D, Hajdu C, Miller G. γδ T Cells Support Pancreatic Oncogenesis by Restraining αβ T Cell Activation. </w:t>
      </w:r>
      <w:r w:rsidRPr="006D76E9">
        <w:rPr>
          <w:rFonts w:ascii="Book Antiqua" w:hAnsi="Book Antiqua"/>
          <w:i/>
          <w:iCs/>
        </w:rPr>
        <w:t>Cell</w:t>
      </w:r>
      <w:r w:rsidRPr="006D76E9">
        <w:rPr>
          <w:rFonts w:ascii="Book Antiqua" w:hAnsi="Book Antiqua"/>
        </w:rPr>
        <w:t xml:space="preserve"> 2016; </w:t>
      </w:r>
      <w:r w:rsidRPr="006D76E9">
        <w:rPr>
          <w:rFonts w:ascii="Book Antiqua" w:hAnsi="Book Antiqua"/>
          <w:b/>
          <w:bCs/>
        </w:rPr>
        <w:t>166</w:t>
      </w:r>
      <w:r w:rsidRPr="006D76E9">
        <w:rPr>
          <w:rFonts w:ascii="Book Antiqua" w:hAnsi="Book Antiqua"/>
        </w:rPr>
        <w:t>: 1485-1499.e15 [PMID: 27569912 DOI: 10.1016/j.cell.2016.07.046]</w:t>
      </w:r>
    </w:p>
    <w:p w14:paraId="5E208AE4"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158 </w:t>
      </w:r>
      <w:r w:rsidRPr="006D76E9">
        <w:rPr>
          <w:rFonts w:ascii="Book Antiqua" w:hAnsi="Book Antiqua"/>
          <w:b/>
          <w:bCs/>
        </w:rPr>
        <w:t>Huang J</w:t>
      </w:r>
      <w:r w:rsidRPr="006D76E9">
        <w:rPr>
          <w:rFonts w:ascii="Book Antiqua" w:hAnsi="Book Antiqua"/>
        </w:rPr>
        <w:t xml:space="preserve">, Zheng X, Kang W, Hao H, Mao Y, Zhang H, Chen Y, Tan Y, He Y, Zhao W, Yin Y. Metagenomic and metabolomic analyses reveal synergistic effects of fecal microbiota transplantation and anti-PD-1 therapy on treating colorectal cancer. </w:t>
      </w:r>
      <w:r w:rsidRPr="006D76E9">
        <w:rPr>
          <w:rFonts w:ascii="Book Antiqua" w:hAnsi="Book Antiqua"/>
          <w:i/>
          <w:iCs/>
        </w:rPr>
        <w:t>Front Immunol</w:t>
      </w:r>
      <w:r w:rsidRPr="006D76E9">
        <w:rPr>
          <w:rFonts w:ascii="Book Antiqua" w:hAnsi="Book Antiqua"/>
        </w:rPr>
        <w:t xml:space="preserve"> 2022; </w:t>
      </w:r>
      <w:r w:rsidRPr="006D76E9">
        <w:rPr>
          <w:rFonts w:ascii="Book Antiqua" w:hAnsi="Book Antiqua"/>
          <w:b/>
          <w:bCs/>
        </w:rPr>
        <w:t>13</w:t>
      </w:r>
      <w:r w:rsidRPr="006D76E9">
        <w:rPr>
          <w:rFonts w:ascii="Book Antiqua" w:hAnsi="Book Antiqua"/>
        </w:rPr>
        <w:t>: 874922 [PMID: 35911731 DOI: 10.3389/fimmu.2022.874922]</w:t>
      </w:r>
    </w:p>
    <w:p w14:paraId="217D46E3" w14:textId="77777777" w:rsidR="00EA6C14" w:rsidRPr="006D76E9" w:rsidRDefault="00000000" w:rsidP="006D76E9">
      <w:pPr>
        <w:spacing w:line="360" w:lineRule="auto"/>
        <w:jc w:val="both"/>
        <w:rPr>
          <w:rFonts w:ascii="Book Antiqua" w:hAnsi="Book Antiqua"/>
        </w:rPr>
      </w:pPr>
      <w:r w:rsidRPr="006D76E9">
        <w:rPr>
          <w:rFonts w:ascii="Book Antiqua" w:hAnsi="Book Antiqua"/>
        </w:rPr>
        <w:lastRenderedPageBreak/>
        <w:t xml:space="preserve">159 </w:t>
      </w:r>
      <w:r w:rsidRPr="006D76E9">
        <w:rPr>
          <w:rFonts w:ascii="Book Antiqua" w:hAnsi="Book Antiqua"/>
          <w:b/>
          <w:bCs/>
        </w:rPr>
        <w:t>Koustas E</w:t>
      </w:r>
      <w:r w:rsidRPr="006D76E9">
        <w:rPr>
          <w:rFonts w:ascii="Book Antiqua" w:hAnsi="Book Antiqua"/>
        </w:rPr>
        <w:t xml:space="preserve">, Trifylli EM, Sarantis P, Papadopoulos N, Aloizos G, Tsagarakis A, Damaskos C, Garmpis N, Garmpi A, Papavassiliou AG, Karamouzis MV. Implication of gut microbiome in immunotherapy for colorectal cancer. </w:t>
      </w:r>
      <w:r w:rsidRPr="006D76E9">
        <w:rPr>
          <w:rFonts w:ascii="Book Antiqua" w:hAnsi="Book Antiqua"/>
          <w:i/>
          <w:iCs/>
        </w:rPr>
        <w:t>World J Gastrointest Oncol</w:t>
      </w:r>
      <w:r w:rsidRPr="006D76E9">
        <w:rPr>
          <w:rFonts w:ascii="Book Antiqua" w:hAnsi="Book Antiqua"/>
        </w:rPr>
        <w:t xml:space="preserve"> 2022; </w:t>
      </w:r>
      <w:r w:rsidRPr="006D76E9">
        <w:rPr>
          <w:rFonts w:ascii="Book Antiqua" w:hAnsi="Book Antiqua"/>
          <w:b/>
          <w:bCs/>
        </w:rPr>
        <w:t>14</w:t>
      </w:r>
      <w:r w:rsidRPr="006D76E9">
        <w:rPr>
          <w:rFonts w:ascii="Book Antiqua" w:hAnsi="Book Antiqua"/>
        </w:rPr>
        <w:t>: 1665-1674 [PMID: 36187397 DOI: 10.4251/wjgo.v14.i9.1665]</w:t>
      </w:r>
    </w:p>
    <w:p w14:paraId="5E15482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160 </w:t>
      </w:r>
      <w:r w:rsidRPr="006D76E9">
        <w:rPr>
          <w:rFonts w:ascii="Book Antiqua" w:hAnsi="Book Antiqua"/>
          <w:b/>
          <w:bCs/>
        </w:rPr>
        <w:t>Nomura M</w:t>
      </w:r>
      <w:r w:rsidRPr="006D76E9">
        <w:rPr>
          <w:rFonts w:ascii="Book Antiqua" w:hAnsi="Book Antiqua"/>
        </w:rPr>
        <w:t xml:space="preserve">, Nagatomo R, Doi K, Shimizu J, Baba K, Saito T, Matsumoto S, Inoue K, Muto M. Association of Short-Chain Fatty Acids in the Gut Microbiome With Clinical Response to Treatment With Nivolumab or Pembrolizumab in Patients With Solid Cancer Tumors. </w:t>
      </w:r>
      <w:r w:rsidRPr="006D76E9">
        <w:rPr>
          <w:rFonts w:ascii="Book Antiqua" w:hAnsi="Book Antiqua"/>
          <w:i/>
          <w:iCs/>
        </w:rPr>
        <w:t>JAMA Netw Open</w:t>
      </w:r>
      <w:r w:rsidRPr="006D76E9">
        <w:rPr>
          <w:rFonts w:ascii="Book Antiqua" w:hAnsi="Book Antiqua"/>
        </w:rPr>
        <w:t xml:space="preserve"> 2020; </w:t>
      </w:r>
      <w:r w:rsidRPr="006D76E9">
        <w:rPr>
          <w:rFonts w:ascii="Book Antiqua" w:hAnsi="Book Antiqua"/>
          <w:b/>
          <w:bCs/>
        </w:rPr>
        <w:t>3</w:t>
      </w:r>
      <w:r w:rsidRPr="006D76E9">
        <w:rPr>
          <w:rFonts w:ascii="Book Antiqua" w:hAnsi="Book Antiqua"/>
        </w:rPr>
        <w:t>: e202895 [PMID: 32297948 DOI: 10.1001/jamanetworkopen.2020.2895]</w:t>
      </w:r>
    </w:p>
    <w:p w14:paraId="717F051E" w14:textId="77777777" w:rsidR="00EA6C14" w:rsidRPr="006D76E9" w:rsidRDefault="00000000" w:rsidP="006D76E9">
      <w:pPr>
        <w:spacing w:line="360" w:lineRule="auto"/>
        <w:jc w:val="both"/>
        <w:rPr>
          <w:rFonts w:ascii="Book Antiqua" w:hAnsi="Book Antiqua"/>
        </w:rPr>
      </w:pPr>
      <w:r w:rsidRPr="006D76E9">
        <w:rPr>
          <w:rFonts w:ascii="Book Antiqua" w:hAnsi="Book Antiqua"/>
        </w:rPr>
        <w:t xml:space="preserve">161 </w:t>
      </w:r>
      <w:r w:rsidRPr="006D76E9">
        <w:rPr>
          <w:rFonts w:ascii="Book Antiqua" w:hAnsi="Book Antiqua"/>
          <w:b/>
          <w:bCs/>
        </w:rPr>
        <w:t>Zheng Y</w:t>
      </w:r>
      <w:r w:rsidRPr="006D76E9">
        <w:rPr>
          <w:rFonts w:ascii="Book Antiqua" w:hAnsi="Book Antiqua"/>
        </w:rPr>
        <w:t xml:space="preserve">, Wang T, Tu X, Huang Y, Zhang H, Tan D, Jiang W, Cai S, Zhao P, Song R, Li P, Qin N, Fang W. Gut microbiome affects the response to anti-PD-1 immunotherapy in patients with hepatocellular carcinoma. </w:t>
      </w:r>
      <w:r w:rsidRPr="006D76E9">
        <w:rPr>
          <w:rFonts w:ascii="Book Antiqua" w:hAnsi="Book Antiqua"/>
          <w:i/>
          <w:iCs/>
        </w:rPr>
        <w:t>J Immunother Cancer</w:t>
      </w:r>
      <w:r w:rsidRPr="006D76E9">
        <w:rPr>
          <w:rFonts w:ascii="Book Antiqua" w:hAnsi="Book Antiqua"/>
        </w:rPr>
        <w:t xml:space="preserve"> 2019; </w:t>
      </w:r>
      <w:r w:rsidRPr="006D76E9">
        <w:rPr>
          <w:rFonts w:ascii="Book Antiqua" w:hAnsi="Book Antiqua"/>
          <w:b/>
          <w:bCs/>
        </w:rPr>
        <w:t>7</w:t>
      </w:r>
      <w:r w:rsidRPr="006D76E9">
        <w:rPr>
          <w:rFonts w:ascii="Book Antiqua" w:hAnsi="Book Antiqua"/>
        </w:rPr>
        <w:t>: 193 [PMID: 31337439 DOI: 10.1186/s40425-019-0650-9]</w:t>
      </w:r>
    </w:p>
    <w:p w14:paraId="2B74E9B3" w14:textId="77777777" w:rsidR="00EA6C14" w:rsidRDefault="00EA6C14" w:rsidP="006D76E9">
      <w:pPr>
        <w:spacing w:line="360" w:lineRule="auto"/>
        <w:jc w:val="both"/>
        <w:rPr>
          <w:rFonts w:ascii="Book Antiqua" w:hAnsi="Book Antiqua"/>
        </w:rPr>
      </w:pPr>
    </w:p>
    <w:p w14:paraId="30F44C21" w14:textId="7211AF09" w:rsidR="00DE7450" w:rsidRPr="006D76E9" w:rsidRDefault="00DE7450" w:rsidP="006D76E9">
      <w:pPr>
        <w:spacing w:line="360" w:lineRule="auto"/>
        <w:jc w:val="both"/>
        <w:rPr>
          <w:rFonts w:ascii="Book Antiqua" w:hAnsi="Book Antiqua"/>
        </w:rPr>
        <w:sectPr w:rsidR="00DE7450" w:rsidRPr="006D76E9">
          <w:pgSz w:w="12240" w:h="15840"/>
          <w:pgMar w:top="1440" w:right="1440" w:bottom="1440" w:left="1440" w:header="720" w:footer="720" w:gutter="0"/>
          <w:cols w:space="720"/>
          <w:docGrid w:linePitch="360"/>
        </w:sectPr>
      </w:pPr>
    </w:p>
    <w:p w14:paraId="27196E20"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lastRenderedPageBreak/>
        <w:t>Footnotes</w:t>
      </w:r>
    </w:p>
    <w:p w14:paraId="15A276D4"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rPr>
        <w:t xml:space="preserve">Conflict-of-interest statement: </w:t>
      </w:r>
      <w:r w:rsidRPr="006D76E9">
        <w:rPr>
          <w:rFonts w:ascii="Book Antiqua" w:eastAsia="Book Antiqua" w:hAnsi="Book Antiqua" w:cs="Book Antiqua"/>
          <w:color w:val="000000"/>
        </w:rPr>
        <w:t>All the authors report no relevant conflicts of interest for this article.</w:t>
      </w:r>
    </w:p>
    <w:p w14:paraId="14B55525" w14:textId="77777777" w:rsidR="00EA6C14" w:rsidRPr="006D76E9" w:rsidRDefault="00EA6C14" w:rsidP="006D76E9">
      <w:pPr>
        <w:spacing w:line="360" w:lineRule="auto"/>
        <w:jc w:val="both"/>
        <w:rPr>
          <w:rFonts w:ascii="Book Antiqua" w:hAnsi="Book Antiqua"/>
        </w:rPr>
      </w:pPr>
    </w:p>
    <w:p w14:paraId="0B9033C7"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bCs/>
        </w:rPr>
        <w:t xml:space="preserve">Open-Access: </w:t>
      </w:r>
      <w:r w:rsidRPr="006D76E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1F09C6" w14:textId="77777777" w:rsidR="00EA6C14" w:rsidRPr="006D76E9" w:rsidRDefault="00EA6C14" w:rsidP="006D76E9">
      <w:pPr>
        <w:spacing w:line="360" w:lineRule="auto"/>
        <w:jc w:val="both"/>
        <w:rPr>
          <w:rFonts w:ascii="Book Antiqua" w:hAnsi="Book Antiqua"/>
        </w:rPr>
      </w:pPr>
    </w:p>
    <w:p w14:paraId="5FC6B869"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t xml:space="preserve">Provenance and peer review: </w:t>
      </w:r>
      <w:r w:rsidRPr="006D76E9">
        <w:rPr>
          <w:rFonts w:ascii="Book Antiqua" w:eastAsia="Book Antiqua" w:hAnsi="Book Antiqua" w:cs="Book Antiqua"/>
        </w:rPr>
        <w:t>Invited article; Externally peer reviewed.</w:t>
      </w:r>
    </w:p>
    <w:p w14:paraId="659D78EC"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t xml:space="preserve">Peer-review model: </w:t>
      </w:r>
      <w:r w:rsidRPr="006D76E9">
        <w:rPr>
          <w:rFonts w:ascii="Book Antiqua" w:eastAsia="Book Antiqua" w:hAnsi="Book Antiqua" w:cs="Book Antiqua"/>
        </w:rPr>
        <w:t>Single blind</w:t>
      </w:r>
    </w:p>
    <w:p w14:paraId="6534DB56" w14:textId="77777777" w:rsidR="00EA6C14" w:rsidRPr="006D76E9" w:rsidRDefault="00EA6C14" w:rsidP="006D76E9">
      <w:pPr>
        <w:spacing w:line="360" w:lineRule="auto"/>
        <w:jc w:val="both"/>
        <w:rPr>
          <w:rFonts w:ascii="Book Antiqua" w:hAnsi="Book Antiqua"/>
        </w:rPr>
      </w:pPr>
    </w:p>
    <w:p w14:paraId="37CF57C5"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t xml:space="preserve">Peer-review started: </w:t>
      </w:r>
      <w:r w:rsidRPr="006D76E9">
        <w:rPr>
          <w:rFonts w:ascii="Book Antiqua" w:eastAsia="Book Antiqua" w:hAnsi="Book Antiqua" w:cs="Book Antiqua"/>
        </w:rPr>
        <w:t>December 26, 2022</w:t>
      </w:r>
    </w:p>
    <w:p w14:paraId="2866FF21"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t xml:space="preserve">First decision: </w:t>
      </w:r>
      <w:r w:rsidRPr="006D76E9">
        <w:rPr>
          <w:rFonts w:ascii="Book Antiqua" w:eastAsia="Book Antiqua" w:hAnsi="Book Antiqua" w:cs="Book Antiqua"/>
        </w:rPr>
        <w:t>March 13, 2023</w:t>
      </w:r>
    </w:p>
    <w:p w14:paraId="1256514F" w14:textId="11579228"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t xml:space="preserve">Article in press: </w:t>
      </w:r>
      <w:r w:rsidR="00DE7450" w:rsidRPr="0004027B">
        <w:rPr>
          <w:rFonts w:ascii="Book Antiqua" w:eastAsia="Book Antiqua" w:hAnsi="Book Antiqua" w:cs="Book Antiqua"/>
        </w:rPr>
        <w:t>April 14, 2023</w:t>
      </w:r>
    </w:p>
    <w:p w14:paraId="1479FFA5" w14:textId="77777777" w:rsidR="00EA6C14" w:rsidRPr="006D76E9" w:rsidRDefault="00EA6C14" w:rsidP="006D76E9">
      <w:pPr>
        <w:spacing w:line="360" w:lineRule="auto"/>
        <w:jc w:val="both"/>
        <w:rPr>
          <w:rFonts w:ascii="Book Antiqua" w:hAnsi="Book Antiqua"/>
        </w:rPr>
      </w:pPr>
    </w:p>
    <w:p w14:paraId="27511C68"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t xml:space="preserve">Specialty type: </w:t>
      </w:r>
      <w:r w:rsidRPr="006D76E9">
        <w:rPr>
          <w:rFonts w:ascii="Book Antiqua" w:eastAsia="微软雅黑" w:hAnsi="Book Antiqua" w:cs="宋体"/>
        </w:rPr>
        <w:t>Oncology</w:t>
      </w:r>
    </w:p>
    <w:p w14:paraId="6DBB95D9"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t xml:space="preserve">Country/Territory of origin: </w:t>
      </w:r>
      <w:r w:rsidRPr="006D76E9">
        <w:rPr>
          <w:rFonts w:ascii="Book Antiqua" w:eastAsia="Book Antiqua" w:hAnsi="Book Antiqua" w:cs="Book Antiqua"/>
        </w:rPr>
        <w:t>China</w:t>
      </w:r>
    </w:p>
    <w:p w14:paraId="50709E64"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b/>
          <w:color w:val="000000"/>
        </w:rPr>
        <w:t>Peer-review report’s scientific quality classification</w:t>
      </w:r>
    </w:p>
    <w:p w14:paraId="0B794636"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rPr>
        <w:t>Grade A (Excellent): 0</w:t>
      </w:r>
    </w:p>
    <w:p w14:paraId="46873DF7"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rPr>
        <w:t>Grade B (Very good): B, B</w:t>
      </w:r>
    </w:p>
    <w:p w14:paraId="4D60F6FC"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rPr>
        <w:t>Grade C (Good): 0</w:t>
      </w:r>
    </w:p>
    <w:p w14:paraId="1BEFFB9D"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rPr>
        <w:t>Grade D (Fair): 0</w:t>
      </w:r>
    </w:p>
    <w:p w14:paraId="6094763F" w14:textId="77777777" w:rsidR="00EA6C14" w:rsidRPr="006D76E9" w:rsidRDefault="00000000" w:rsidP="006D76E9">
      <w:pPr>
        <w:spacing w:line="360" w:lineRule="auto"/>
        <w:jc w:val="both"/>
        <w:rPr>
          <w:rFonts w:ascii="Book Antiqua" w:hAnsi="Book Antiqua"/>
        </w:rPr>
      </w:pPr>
      <w:r w:rsidRPr="006D76E9">
        <w:rPr>
          <w:rFonts w:ascii="Book Antiqua" w:eastAsia="Book Antiqua" w:hAnsi="Book Antiqua" w:cs="Book Antiqua"/>
        </w:rPr>
        <w:t>Grade E (Poor): 0</w:t>
      </w:r>
    </w:p>
    <w:p w14:paraId="3A894247" w14:textId="77777777" w:rsidR="00EA6C14" w:rsidRPr="006D76E9" w:rsidRDefault="00EA6C14" w:rsidP="006D76E9">
      <w:pPr>
        <w:spacing w:line="360" w:lineRule="auto"/>
        <w:jc w:val="both"/>
        <w:rPr>
          <w:rFonts w:ascii="Book Antiqua" w:hAnsi="Book Antiqua"/>
        </w:rPr>
      </w:pPr>
    </w:p>
    <w:p w14:paraId="3EC06D24" w14:textId="045828AB" w:rsidR="00EA6C14" w:rsidRPr="006D76E9" w:rsidRDefault="00000000" w:rsidP="006D76E9">
      <w:pPr>
        <w:spacing w:line="360" w:lineRule="auto"/>
        <w:jc w:val="both"/>
        <w:rPr>
          <w:rFonts w:ascii="Book Antiqua" w:eastAsia="Book Antiqua" w:hAnsi="Book Antiqua" w:cs="Book Antiqua"/>
          <w:b/>
          <w:color w:val="000000"/>
        </w:rPr>
      </w:pPr>
      <w:r w:rsidRPr="006D76E9">
        <w:rPr>
          <w:rFonts w:ascii="Book Antiqua" w:eastAsia="Book Antiqua" w:hAnsi="Book Antiqua" w:cs="Book Antiqua"/>
          <w:b/>
          <w:color w:val="000000"/>
        </w:rPr>
        <w:t xml:space="preserve">P-Reviewer: </w:t>
      </w:r>
      <w:r w:rsidRPr="006D76E9">
        <w:rPr>
          <w:rFonts w:ascii="Book Antiqua" w:eastAsia="Book Antiqua" w:hAnsi="Book Antiqua" w:cs="Book Antiqua"/>
        </w:rPr>
        <w:t>Ekine-Afolabi B, United Kingdom; Paparoupa M, Germany</w:t>
      </w:r>
      <w:r w:rsidRPr="006D76E9">
        <w:rPr>
          <w:rFonts w:ascii="Book Antiqua" w:eastAsia="Book Antiqua" w:hAnsi="Book Antiqua" w:cs="Book Antiqua"/>
          <w:b/>
          <w:color w:val="000000"/>
        </w:rPr>
        <w:t xml:space="preserve"> S-Editor: </w:t>
      </w:r>
      <w:r w:rsidRPr="006D76E9">
        <w:rPr>
          <w:rFonts w:ascii="Book Antiqua" w:eastAsia="Book Antiqua" w:hAnsi="Book Antiqua" w:cs="Book Antiqua"/>
          <w:bCs/>
          <w:color w:val="000000"/>
        </w:rPr>
        <w:t>Wang JJ</w:t>
      </w:r>
      <w:r w:rsidRPr="006D76E9">
        <w:rPr>
          <w:rFonts w:ascii="Book Antiqua" w:eastAsia="Book Antiqua" w:hAnsi="Book Antiqua" w:cs="Book Antiqua"/>
          <w:b/>
          <w:color w:val="000000"/>
        </w:rPr>
        <w:t xml:space="preserve"> L-Editor: </w:t>
      </w:r>
      <w:r w:rsidRPr="006D76E9">
        <w:rPr>
          <w:rFonts w:ascii="Book Antiqua" w:eastAsia="Book Antiqua" w:hAnsi="Book Antiqua" w:cs="Book Antiqua"/>
          <w:bCs/>
          <w:color w:val="000000"/>
        </w:rPr>
        <w:t>A</w:t>
      </w:r>
      <w:r w:rsidRPr="006D76E9">
        <w:rPr>
          <w:rFonts w:ascii="Book Antiqua" w:eastAsia="Book Antiqua" w:hAnsi="Book Antiqua" w:cs="Book Antiqua"/>
          <w:b/>
          <w:color w:val="000000"/>
        </w:rPr>
        <w:t xml:space="preserve"> P-Editor:</w:t>
      </w:r>
      <w:r w:rsidR="00DE7450">
        <w:rPr>
          <w:rFonts w:ascii="Book Antiqua" w:eastAsia="Book Antiqua" w:hAnsi="Book Antiqua" w:cs="Book Antiqua"/>
          <w:b/>
          <w:color w:val="000000"/>
        </w:rPr>
        <w:t xml:space="preserve"> </w:t>
      </w:r>
      <w:r w:rsidR="00DE7450" w:rsidRPr="00DE7450">
        <w:rPr>
          <w:rFonts w:ascii="Book Antiqua" w:eastAsia="Book Antiqua" w:hAnsi="Book Antiqua" w:cs="Book Antiqua"/>
        </w:rPr>
        <w:t>Li X</w:t>
      </w:r>
    </w:p>
    <w:p w14:paraId="7727E5A0" w14:textId="77777777" w:rsidR="00EA6C14" w:rsidRPr="006D76E9" w:rsidRDefault="00EA6C14" w:rsidP="006D76E9">
      <w:pPr>
        <w:spacing w:line="360" w:lineRule="auto"/>
        <w:jc w:val="both"/>
        <w:rPr>
          <w:rFonts w:ascii="Book Antiqua" w:eastAsia="Book Antiqua" w:hAnsi="Book Antiqua" w:cs="Book Antiqua"/>
          <w:b/>
          <w:color w:val="000000"/>
        </w:rPr>
      </w:pPr>
    </w:p>
    <w:p w14:paraId="50A12C60" w14:textId="77777777" w:rsidR="00EA6C14" w:rsidRPr="006D76E9" w:rsidRDefault="00EA6C14" w:rsidP="006D76E9">
      <w:pPr>
        <w:spacing w:line="360" w:lineRule="auto"/>
        <w:jc w:val="both"/>
        <w:rPr>
          <w:rFonts w:ascii="Book Antiqua" w:eastAsia="Book Antiqua" w:hAnsi="Book Antiqua" w:cs="Book Antiqua"/>
          <w:b/>
          <w:color w:val="000000"/>
        </w:rPr>
      </w:pPr>
    </w:p>
    <w:p w14:paraId="52304573" w14:textId="77777777" w:rsidR="00EA6C14" w:rsidRPr="006D76E9" w:rsidRDefault="00000000" w:rsidP="006D76E9">
      <w:pPr>
        <w:spacing w:line="360" w:lineRule="auto"/>
        <w:jc w:val="both"/>
        <w:rPr>
          <w:rFonts w:ascii="Book Antiqua" w:eastAsia="Book Antiqua" w:hAnsi="Book Antiqua" w:cs="Book Antiqua"/>
          <w:b/>
          <w:color w:val="000000"/>
        </w:rPr>
      </w:pPr>
      <w:r w:rsidRPr="006D76E9">
        <w:rPr>
          <w:rFonts w:ascii="Book Antiqua" w:eastAsia="Book Antiqua" w:hAnsi="Book Antiqua" w:cs="Book Antiqua"/>
          <w:b/>
          <w:color w:val="000000"/>
        </w:rPr>
        <w:t>Figure Legends</w:t>
      </w:r>
    </w:p>
    <w:p w14:paraId="20E5402B" w14:textId="7D09298C" w:rsidR="00EA6C14" w:rsidRPr="006D76E9" w:rsidRDefault="007C7F61" w:rsidP="006D76E9">
      <w:pPr>
        <w:spacing w:line="360" w:lineRule="auto"/>
        <w:jc w:val="both"/>
        <w:rPr>
          <w:rFonts w:ascii="Book Antiqua" w:hAnsi="Book Antiqua"/>
        </w:rPr>
      </w:pPr>
      <w:r>
        <w:rPr>
          <w:rFonts w:ascii="Book Antiqua" w:hAnsi="Book Antiqua"/>
          <w:noProof/>
        </w:rPr>
        <w:drawing>
          <wp:inline distT="0" distB="0" distL="0" distR="0" wp14:anchorId="638BD964" wp14:editId="796EA1F2">
            <wp:extent cx="5943600" cy="2913380"/>
            <wp:effectExtent l="0" t="0" r="0" b="0"/>
            <wp:docPr id="116312596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25963"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13380"/>
                    </a:xfrm>
                    <a:prstGeom prst="rect">
                      <a:avLst/>
                    </a:prstGeom>
                  </pic:spPr>
                </pic:pic>
              </a:graphicData>
            </a:graphic>
          </wp:inline>
        </w:drawing>
      </w:r>
    </w:p>
    <w:p w14:paraId="15DB80F9" w14:textId="77777777" w:rsidR="00EA6C14" w:rsidRPr="006D76E9" w:rsidRDefault="00000000" w:rsidP="006D76E9">
      <w:pPr>
        <w:spacing w:line="360" w:lineRule="auto"/>
        <w:jc w:val="both"/>
        <w:rPr>
          <w:rFonts w:ascii="Book Antiqua" w:eastAsia="Book Antiqua" w:hAnsi="Book Antiqua" w:cs="Book Antiqua"/>
        </w:rPr>
      </w:pPr>
      <w:r w:rsidRPr="006D76E9">
        <w:rPr>
          <w:rFonts w:ascii="Book Antiqua" w:eastAsia="Book Antiqua" w:hAnsi="Book Antiqua" w:cs="Book Antiqua"/>
          <w:b/>
          <w:bCs/>
        </w:rPr>
        <w:t xml:space="preserve">Figure 1 The role of microbiome in the occurrence and development of colorectal cancer. </w:t>
      </w:r>
      <w:r w:rsidRPr="006D76E9">
        <w:rPr>
          <w:rFonts w:ascii="Book Antiqua" w:eastAsia="Book Antiqua" w:hAnsi="Book Antiqua" w:cs="Book Antiqua"/>
        </w:rPr>
        <w:t xml:space="preserve">Microbiome influences the occurrence and development of colorectal cancer through a variety of mechanisms. Microbiome and their metabolites can induce tumorigenesis through direct mutagenesis of intestinal epithelial cells or activation of intracellular carcinogenic signals. Bacterial metabolites can also trigger the release of pro-inflammatory signals, which further promote tumorigenesis. Pathogenic bacteria or their products activate tumor-associated myeloid cells and induce tumor-promoting inflammation. Symbiotic fungi activate the production of interleukin (IL)-7 in macrophages and induce the production of IL-22 in ILC3, leading to tumor progression. ILC3s inhibited Th17 cells and intestinal inflammation. ILC3s decreased significantly and Th17 increased in colorectal cancer. The dialogue between ILC3s, effector T cell and major histocompatibility complex class II is disrupted by colorectal cancer and intestinal inflammation, promoting the progress of colorectal cancer. </w:t>
      </w:r>
      <w:r w:rsidRPr="006D76E9">
        <w:rPr>
          <w:rFonts w:ascii="Book Antiqua" w:eastAsia="Book Antiqua" w:hAnsi="Book Antiqua" w:cs="Book Antiqua"/>
          <w:i/>
          <w:iCs/>
        </w:rPr>
        <w:t>Fusobacterium nucleatum</w:t>
      </w:r>
      <w:r w:rsidRPr="006D76E9">
        <w:rPr>
          <w:rFonts w:ascii="Book Antiqua" w:eastAsia="Book Antiqua" w:hAnsi="Book Antiqua" w:cs="Book Antiqua"/>
        </w:rPr>
        <w:t xml:space="preserve"> upregulates the expression of chemokine (C-C motif) ligand 20 through nuclear factor-κB and induces M2 macrophages to polarize and promote tumor metastasis. Cathepsin K mediates tumor invasion and metastasis. Short chain fatty acids directly inhibits tumor cell growth and induces host macrophage, T and B cell responses to protect colitis-</w:t>
      </w:r>
      <w:r w:rsidRPr="006D76E9">
        <w:rPr>
          <w:rFonts w:ascii="Book Antiqua" w:eastAsia="Book Antiqua" w:hAnsi="Book Antiqua" w:cs="Book Antiqua"/>
        </w:rPr>
        <w:lastRenderedPageBreak/>
        <w:t xml:space="preserve">induced colorectal cancer. CRC: Colorectal cancer; CAM: Cell adhesion molecule; FadA: Fusobacterium adhesin A; TIGIT: </w:t>
      </w:r>
      <w:bookmarkStart w:id="3" w:name="_Hlk132287840"/>
      <w:r w:rsidRPr="006D76E9">
        <w:rPr>
          <w:rFonts w:ascii="Book Antiqua" w:eastAsia="Book Antiqua" w:hAnsi="Book Antiqua" w:cs="Book Antiqua"/>
        </w:rPr>
        <w:t>T-cell immunoglobulin and ITIM domain</w:t>
      </w:r>
      <w:bookmarkEnd w:id="3"/>
      <w:r w:rsidRPr="006D76E9">
        <w:rPr>
          <w:rFonts w:ascii="Book Antiqua" w:eastAsia="Book Antiqua" w:hAnsi="Book Antiqua" w:cs="Book Antiqua"/>
        </w:rPr>
        <w:t>; MAMP: Microbe-associated molecular pattern; PRR: Pattern recognition receptor; NF-κB: Nuclear factor-κB; STAT3: Signal transducer and activator of transcription 3; MHCII: Major histocompatibility complex class II; Teff: Effector T cell; CTSK: Cathepsin K; TLR4: Toll-like receptor 4; TAM: Tumor-associated macrophages; SCFA: Short chain fatty acid; DC: Dendritic cell; IL: Interleukin; NK: Natural killer; CCL20: Chemokine (C-C motif) ligand 20.</w:t>
      </w:r>
    </w:p>
    <w:p w14:paraId="0BEFACFB" w14:textId="77777777" w:rsidR="00EA6C14" w:rsidRDefault="00EA6C14" w:rsidP="006D76E9">
      <w:pPr>
        <w:spacing w:line="360" w:lineRule="auto"/>
        <w:jc w:val="both"/>
        <w:rPr>
          <w:rFonts w:ascii="Book Antiqua" w:hAnsi="Book Antiqua"/>
        </w:rPr>
      </w:pPr>
    </w:p>
    <w:p w14:paraId="20EF91A6" w14:textId="08CF189B" w:rsidR="00DE7450" w:rsidRPr="006D76E9" w:rsidRDefault="00DE7450" w:rsidP="006D76E9">
      <w:pPr>
        <w:spacing w:line="360" w:lineRule="auto"/>
        <w:jc w:val="both"/>
        <w:rPr>
          <w:rFonts w:ascii="Book Antiqua" w:hAnsi="Book Antiqua"/>
        </w:rPr>
        <w:sectPr w:rsidR="00DE7450" w:rsidRPr="006D76E9">
          <w:pgSz w:w="12240" w:h="15840"/>
          <w:pgMar w:top="1440" w:right="1440" w:bottom="1440" w:left="1440" w:header="720" w:footer="720" w:gutter="0"/>
          <w:cols w:space="720"/>
          <w:docGrid w:linePitch="360"/>
        </w:sectPr>
      </w:pPr>
    </w:p>
    <w:p w14:paraId="21B341D5" w14:textId="3E098BBD" w:rsidR="00EA6C14" w:rsidRPr="006D76E9" w:rsidRDefault="007C7F61" w:rsidP="006D76E9">
      <w:pPr>
        <w:spacing w:line="360" w:lineRule="auto"/>
        <w:jc w:val="both"/>
        <w:rPr>
          <w:rFonts w:ascii="Book Antiqua" w:hAnsi="Book Antiqua"/>
        </w:rPr>
      </w:pPr>
      <w:r>
        <w:rPr>
          <w:rFonts w:ascii="Book Antiqua" w:hAnsi="Book Antiqua"/>
          <w:noProof/>
        </w:rPr>
        <w:lastRenderedPageBreak/>
        <w:drawing>
          <wp:inline distT="0" distB="0" distL="0" distR="0" wp14:anchorId="0F429A6B" wp14:editId="4FB2A487">
            <wp:extent cx="5943600" cy="3721100"/>
            <wp:effectExtent l="0" t="0" r="0" b="0"/>
            <wp:docPr id="1128174931"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174931"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21100"/>
                    </a:xfrm>
                    <a:prstGeom prst="rect">
                      <a:avLst/>
                    </a:prstGeom>
                  </pic:spPr>
                </pic:pic>
              </a:graphicData>
            </a:graphic>
          </wp:inline>
        </w:drawing>
      </w:r>
    </w:p>
    <w:p w14:paraId="74F14884" w14:textId="678AD7FE" w:rsidR="0098302C" w:rsidRDefault="00000000" w:rsidP="006D76E9">
      <w:pPr>
        <w:spacing w:line="360" w:lineRule="auto"/>
        <w:jc w:val="both"/>
        <w:rPr>
          <w:rFonts w:ascii="Book Antiqua" w:eastAsia="Book Antiqua" w:hAnsi="Book Antiqua" w:cs="Book Antiqua"/>
        </w:rPr>
      </w:pPr>
      <w:r w:rsidRPr="006D76E9">
        <w:rPr>
          <w:rFonts w:ascii="Book Antiqua" w:eastAsia="Book Antiqua" w:hAnsi="Book Antiqua" w:cs="Book Antiqua"/>
          <w:b/>
          <w:bCs/>
        </w:rPr>
        <w:t xml:space="preserve">Figure 2 The role of microbiome in gastric cancer. </w:t>
      </w:r>
      <w:r w:rsidRPr="006D76E9">
        <w:rPr>
          <w:rFonts w:ascii="Book Antiqua" w:eastAsia="Book Antiqua" w:hAnsi="Book Antiqua" w:cs="Book Antiqua"/>
          <w:i/>
          <w:iCs/>
        </w:rPr>
        <w:t>Helicobacter pylori</w:t>
      </w:r>
      <w:r w:rsidRPr="006D76E9">
        <w:rPr>
          <w:rFonts w:ascii="Book Antiqua" w:eastAsia="Book Antiqua" w:hAnsi="Book Antiqua" w:cs="Book Antiqua"/>
        </w:rPr>
        <w:t xml:space="preserve"> inhibits the effector functions of CD4</w:t>
      </w:r>
      <w:r w:rsidRPr="006D76E9">
        <w:rPr>
          <w:rFonts w:ascii="Book Antiqua" w:eastAsia="Book Antiqua" w:hAnsi="Book Antiqua" w:cs="Book Antiqua"/>
          <w:vertAlign w:val="superscript"/>
        </w:rPr>
        <w:t>+</w:t>
      </w:r>
      <w:r w:rsidRPr="006D76E9">
        <w:rPr>
          <w:rFonts w:ascii="Book Antiqua" w:eastAsia="Book Antiqua" w:hAnsi="Book Antiqua" w:cs="Book Antiqua"/>
        </w:rPr>
        <w:t xml:space="preserve"> T cells, dendritic cells and macrophages and suppresses antitumor CD8</w:t>
      </w:r>
      <w:r w:rsidRPr="006D76E9">
        <w:rPr>
          <w:rFonts w:ascii="Book Antiqua" w:eastAsia="Book Antiqua" w:hAnsi="Book Antiqua" w:cs="Book Antiqua"/>
          <w:vertAlign w:val="superscript"/>
        </w:rPr>
        <w:t>+</w:t>
      </w:r>
      <w:r w:rsidRPr="006D76E9">
        <w:rPr>
          <w:rFonts w:ascii="Book Antiqua" w:eastAsia="Book Antiqua" w:hAnsi="Book Antiqua" w:cs="Book Antiqua"/>
        </w:rPr>
        <w:t xml:space="preserve"> T cell responses by altering the cross-presentation activity of dendritic cells. </w:t>
      </w:r>
      <w:r w:rsidRPr="006D76E9">
        <w:rPr>
          <w:rFonts w:ascii="Book Antiqua" w:eastAsia="Book Antiqua" w:hAnsi="Book Antiqua" w:cs="Book Antiqua"/>
          <w:i/>
          <w:iCs/>
        </w:rPr>
        <w:t>Helicobacter pylori</w:t>
      </w:r>
      <w:r w:rsidRPr="006D76E9">
        <w:rPr>
          <w:rFonts w:ascii="Book Antiqua" w:eastAsia="Book Antiqua" w:hAnsi="Book Antiqua" w:cs="Book Antiqua"/>
        </w:rPr>
        <w:t xml:space="preserve"> also produce virulence factors (</w:t>
      </w:r>
      <w:r w:rsidRPr="006D76E9">
        <w:rPr>
          <w:rFonts w:ascii="Book Antiqua" w:eastAsia="Book Antiqua" w:hAnsi="Book Antiqua" w:cs="Book Antiqua"/>
          <w:i/>
          <w:iCs/>
        </w:rPr>
        <w:t>e.g.,</w:t>
      </w:r>
      <w:r w:rsidRPr="006D76E9">
        <w:rPr>
          <w:rFonts w:ascii="Book Antiqua" w:eastAsia="Book Antiqua" w:hAnsi="Book Antiqua" w:cs="Book Antiqua"/>
        </w:rPr>
        <w:t xml:space="preserve"> VacA, γ-GT, dupA) to impair immune cell activity. </w:t>
      </w:r>
      <w:r w:rsidRPr="006D76E9">
        <w:rPr>
          <w:rFonts w:ascii="Book Antiqua" w:eastAsia="Book Antiqua" w:hAnsi="Book Antiqua" w:cs="Book Antiqua"/>
          <w:i/>
          <w:iCs/>
        </w:rPr>
        <w:t>Propionibacterium acnes</w:t>
      </w:r>
      <w:r w:rsidRPr="006D76E9">
        <w:rPr>
          <w:rFonts w:ascii="Book Antiqua" w:eastAsia="Book Antiqua" w:hAnsi="Book Antiqua" w:cs="Book Antiqua"/>
        </w:rPr>
        <w:t xml:space="preserve"> promote M2 polarization of macrophages </w:t>
      </w:r>
      <w:r w:rsidRPr="006D76E9">
        <w:rPr>
          <w:rFonts w:ascii="Book Antiqua" w:eastAsia="Book Antiqua" w:hAnsi="Book Antiqua" w:cs="Book Antiqua"/>
          <w:i/>
          <w:iCs/>
        </w:rPr>
        <w:t>via</w:t>
      </w:r>
      <w:r w:rsidRPr="006D76E9">
        <w:rPr>
          <w:rFonts w:ascii="Book Antiqua" w:eastAsia="Book Antiqua" w:hAnsi="Book Antiqua" w:cs="Book Antiqua"/>
        </w:rPr>
        <w:t xml:space="preserve"> toll-like receptor 4/PI3K/Akt signaling. M2 macrophages secrete chitinase 3-like protein 1 that binds specifically to the interleukin-13 receptor α2 chai of tumor cells, triggering the mitogen-activated protein kinase signaling pathway and promoting gastric cancer metastasis. DC: Dendritic cell; TLR4: Toll-like receptor 4; TAM: Tumor-associated macrophages; CHI3L1: Chitinase 3-like protein 1; IL-13Rα2: </w:t>
      </w:r>
      <w:bookmarkStart w:id="4" w:name="_Hlk132287883"/>
      <w:r w:rsidRPr="006D76E9">
        <w:rPr>
          <w:rFonts w:ascii="Book Antiqua" w:eastAsia="Book Antiqua" w:hAnsi="Book Antiqua" w:cs="Book Antiqua"/>
        </w:rPr>
        <w:t>Interleukin</w:t>
      </w:r>
      <w:bookmarkEnd w:id="4"/>
      <w:r w:rsidRPr="006D76E9">
        <w:rPr>
          <w:rFonts w:ascii="Book Antiqua" w:eastAsia="Book Antiqua" w:hAnsi="Book Antiqua" w:cs="Book Antiqua"/>
        </w:rPr>
        <w:t>-13 receptor α2 chain; MAPK: Mitogen-activated protein kinase;</w:t>
      </w:r>
      <w:r w:rsidRPr="006D76E9">
        <w:rPr>
          <w:rFonts w:ascii="Book Antiqua" w:eastAsia="Book Antiqua" w:hAnsi="Book Antiqua" w:cs="Book Antiqua"/>
          <w:i/>
          <w:iCs/>
          <w:color w:val="000000"/>
        </w:rPr>
        <w:t xml:space="preserve"> H. pylori</w:t>
      </w:r>
      <w:r w:rsidRPr="006D76E9">
        <w:rPr>
          <w:rFonts w:ascii="Book Antiqua" w:eastAsia="Book Antiqua" w:hAnsi="Book Antiqua" w:cs="Book Antiqua"/>
          <w:color w:val="000000"/>
        </w:rPr>
        <w:t>:</w:t>
      </w:r>
      <w:r w:rsidRPr="006D76E9">
        <w:rPr>
          <w:rFonts w:ascii="Book Antiqua" w:eastAsia="Book Antiqua" w:hAnsi="Book Antiqua" w:cs="Book Antiqua"/>
          <w:i/>
          <w:iCs/>
          <w:color w:val="000000"/>
        </w:rPr>
        <w:t xml:space="preserve"> Helicobacter pylori</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color w:val="000000"/>
        </w:rPr>
        <w:t>P. acnes</w:t>
      </w:r>
      <w:r w:rsidRPr="006D76E9">
        <w:rPr>
          <w:rFonts w:ascii="Book Antiqua" w:eastAsia="Book Antiqua" w:hAnsi="Book Antiqua" w:cs="Book Antiqua"/>
          <w:color w:val="000000"/>
        </w:rPr>
        <w:t xml:space="preserve">: </w:t>
      </w:r>
      <w:r w:rsidRPr="006D76E9">
        <w:rPr>
          <w:rFonts w:ascii="Book Antiqua" w:eastAsia="Book Antiqua" w:hAnsi="Book Antiqua" w:cs="Book Antiqua"/>
          <w:i/>
          <w:iCs/>
        </w:rPr>
        <w:t>Propionibacterium acnes</w:t>
      </w:r>
      <w:r w:rsidRPr="006D76E9">
        <w:rPr>
          <w:rFonts w:ascii="Book Antiqua" w:eastAsia="Book Antiqua" w:hAnsi="Book Antiqua" w:cs="Book Antiqua"/>
        </w:rPr>
        <w:t>.</w:t>
      </w:r>
    </w:p>
    <w:p w14:paraId="548D1765" w14:textId="77777777" w:rsidR="0098302C" w:rsidRDefault="0098302C">
      <w:pPr>
        <w:rPr>
          <w:rFonts w:ascii="Book Antiqua" w:eastAsia="Book Antiqua" w:hAnsi="Book Antiqua" w:cs="Book Antiqua"/>
        </w:rPr>
      </w:pPr>
      <w:r>
        <w:rPr>
          <w:rFonts w:ascii="Book Antiqua" w:eastAsia="Book Antiqua" w:hAnsi="Book Antiqua" w:cs="Book Antiqua"/>
        </w:rPr>
        <w:br w:type="page"/>
      </w:r>
    </w:p>
    <w:p w14:paraId="43C75BA7" w14:textId="77777777" w:rsidR="0098302C" w:rsidRDefault="0098302C" w:rsidP="0098302C">
      <w:pPr>
        <w:snapToGrid w:val="0"/>
        <w:ind w:leftChars="100" w:left="240"/>
        <w:jc w:val="center"/>
        <w:rPr>
          <w:rFonts w:ascii="Book Antiqua" w:hAnsi="Book Antiqua"/>
        </w:rPr>
      </w:pPr>
    </w:p>
    <w:p w14:paraId="5213E6F7" w14:textId="77777777" w:rsidR="0098302C" w:rsidRDefault="0098302C" w:rsidP="0098302C">
      <w:pPr>
        <w:snapToGrid w:val="0"/>
        <w:ind w:leftChars="100" w:left="240"/>
        <w:jc w:val="center"/>
        <w:rPr>
          <w:rFonts w:ascii="Book Antiqua" w:hAnsi="Book Antiqua"/>
        </w:rPr>
      </w:pPr>
    </w:p>
    <w:p w14:paraId="60906EA4" w14:textId="77777777" w:rsidR="0098302C" w:rsidRDefault="0098302C" w:rsidP="0098302C">
      <w:pPr>
        <w:snapToGrid w:val="0"/>
        <w:ind w:leftChars="100" w:left="240"/>
        <w:jc w:val="center"/>
        <w:rPr>
          <w:rFonts w:ascii="Book Antiqua" w:hAnsi="Book Antiqua"/>
        </w:rPr>
      </w:pPr>
    </w:p>
    <w:p w14:paraId="1FF16C69" w14:textId="77777777" w:rsidR="0098302C" w:rsidRDefault="0098302C" w:rsidP="0098302C">
      <w:pPr>
        <w:snapToGrid w:val="0"/>
        <w:ind w:leftChars="100" w:left="240"/>
        <w:jc w:val="center"/>
        <w:rPr>
          <w:rFonts w:ascii="Book Antiqua" w:hAnsi="Book Antiqua"/>
        </w:rPr>
      </w:pPr>
    </w:p>
    <w:p w14:paraId="0BD8C207" w14:textId="77777777" w:rsidR="0098302C" w:rsidRDefault="0098302C" w:rsidP="0098302C">
      <w:pPr>
        <w:snapToGrid w:val="0"/>
        <w:ind w:leftChars="100" w:left="240"/>
        <w:jc w:val="center"/>
        <w:rPr>
          <w:rFonts w:ascii="Book Antiqua" w:hAnsi="Book Antiqua"/>
        </w:rPr>
      </w:pPr>
      <w:r>
        <w:rPr>
          <w:rFonts w:ascii="Book Antiqua" w:hAnsi="Book Antiqua"/>
          <w:noProof/>
        </w:rPr>
        <w:drawing>
          <wp:inline distT="0" distB="0" distL="0" distR="0" wp14:anchorId="3254F8D5" wp14:editId="00DAC3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983DC5" w14:textId="77777777" w:rsidR="0098302C" w:rsidRDefault="0098302C" w:rsidP="0098302C">
      <w:pPr>
        <w:snapToGrid w:val="0"/>
        <w:ind w:leftChars="100" w:left="240"/>
        <w:jc w:val="center"/>
        <w:rPr>
          <w:rFonts w:ascii="Book Antiqua" w:hAnsi="Book Antiqua"/>
        </w:rPr>
      </w:pPr>
    </w:p>
    <w:p w14:paraId="0C865D07" w14:textId="77777777" w:rsidR="0098302C" w:rsidRDefault="0098302C" w:rsidP="0098302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9AB7A56" w14:textId="77777777" w:rsidR="0098302C" w:rsidRDefault="0098302C" w:rsidP="0098302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80EFD6" w14:textId="77777777" w:rsidR="0098302C" w:rsidRDefault="0098302C" w:rsidP="0098302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7DC03C" w14:textId="77777777" w:rsidR="0098302C" w:rsidRDefault="0098302C" w:rsidP="0098302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4468F4" w14:textId="77777777" w:rsidR="0098302C" w:rsidRDefault="0098302C" w:rsidP="0098302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7B4A75" w14:textId="77777777" w:rsidR="0098302C" w:rsidRDefault="0098302C" w:rsidP="0098302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1E4410D" w14:textId="77777777" w:rsidR="0098302C" w:rsidRDefault="0098302C" w:rsidP="0098302C">
      <w:pPr>
        <w:snapToGrid w:val="0"/>
        <w:ind w:leftChars="100" w:left="240"/>
        <w:jc w:val="center"/>
        <w:rPr>
          <w:rFonts w:ascii="Book Antiqua" w:hAnsi="Book Antiqua"/>
        </w:rPr>
      </w:pPr>
    </w:p>
    <w:p w14:paraId="7CA03B54" w14:textId="77777777" w:rsidR="0098302C" w:rsidRDefault="0098302C" w:rsidP="0098302C">
      <w:pPr>
        <w:snapToGrid w:val="0"/>
        <w:ind w:leftChars="100" w:left="240"/>
        <w:jc w:val="center"/>
        <w:rPr>
          <w:rFonts w:ascii="Book Antiqua" w:hAnsi="Book Antiqua"/>
        </w:rPr>
      </w:pPr>
    </w:p>
    <w:p w14:paraId="2A10FAC8" w14:textId="77777777" w:rsidR="0098302C" w:rsidRDefault="0098302C" w:rsidP="0098302C">
      <w:pPr>
        <w:snapToGrid w:val="0"/>
        <w:ind w:leftChars="100" w:left="240"/>
        <w:jc w:val="center"/>
        <w:rPr>
          <w:rFonts w:ascii="Book Antiqua" w:hAnsi="Book Antiqua"/>
        </w:rPr>
      </w:pPr>
    </w:p>
    <w:p w14:paraId="68718878" w14:textId="77777777" w:rsidR="0098302C" w:rsidRDefault="0098302C" w:rsidP="0098302C">
      <w:pPr>
        <w:snapToGrid w:val="0"/>
        <w:ind w:leftChars="100" w:left="240"/>
        <w:jc w:val="center"/>
        <w:rPr>
          <w:rFonts w:ascii="Book Antiqua" w:hAnsi="Book Antiqua"/>
        </w:rPr>
      </w:pPr>
      <w:r>
        <w:rPr>
          <w:rFonts w:ascii="Book Antiqua" w:hAnsi="Book Antiqua"/>
          <w:noProof/>
        </w:rPr>
        <w:drawing>
          <wp:inline distT="0" distB="0" distL="0" distR="0" wp14:anchorId="6382EBC3" wp14:editId="309B77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68D5E2D" w14:textId="77777777" w:rsidR="0098302C" w:rsidRDefault="0098302C" w:rsidP="0098302C">
      <w:pPr>
        <w:snapToGrid w:val="0"/>
        <w:ind w:leftChars="100" w:left="240"/>
        <w:jc w:val="center"/>
        <w:rPr>
          <w:rFonts w:ascii="Book Antiqua" w:hAnsi="Book Antiqua"/>
        </w:rPr>
      </w:pPr>
    </w:p>
    <w:p w14:paraId="5862C47B" w14:textId="77777777" w:rsidR="0098302C" w:rsidRDefault="0098302C" w:rsidP="0098302C">
      <w:pPr>
        <w:snapToGrid w:val="0"/>
        <w:ind w:leftChars="100" w:left="240"/>
        <w:jc w:val="center"/>
        <w:rPr>
          <w:rFonts w:ascii="Book Antiqua" w:hAnsi="Book Antiqua"/>
        </w:rPr>
      </w:pPr>
    </w:p>
    <w:p w14:paraId="60187E3F" w14:textId="77777777" w:rsidR="0098302C" w:rsidRDefault="0098302C" w:rsidP="0098302C">
      <w:pPr>
        <w:snapToGrid w:val="0"/>
        <w:ind w:leftChars="100" w:left="240"/>
        <w:jc w:val="center"/>
        <w:rPr>
          <w:rFonts w:ascii="Book Antiqua" w:hAnsi="Book Antiqua"/>
        </w:rPr>
      </w:pPr>
    </w:p>
    <w:p w14:paraId="26B00F61" w14:textId="77777777" w:rsidR="0098302C" w:rsidRDefault="0098302C" w:rsidP="0098302C">
      <w:pPr>
        <w:snapToGrid w:val="0"/>
        <w:ind w:leftChars="100" w:left="240"/>
        <w:jc w:val="center"/>
        <w:rPr>
          <w:rFonts w:ascii="Book Antiqua" w:hAnsi="Book Antiqua"/>
        </w:rPr>
      </w:pPr>
    </w:p>
    <w:p w14:paraId="4B4AC392" w14:textId="77777777" w:rsidR="0098302C" w:rsidRDefault="0098302C" w:rsidP="0098302C">
      <w:pPr>
        <w:snapToGrid w:val="0"/>
        <w:ind w:leftChars="100" w:left="240"/>
        <w:jc w:val="center"/>
        <w:rPr>
          <w:rFonts w:ascii="Book Antiqua" w:hAnsi="Book Antiqua"/>
        </w:rPr>
      </w:pPr>
    </w:p>
    <w:p w14:paraId="0E3D8EE2" w14:textId="77777777" w:rsidR="0098302C" w:rsidRDefault="0098302C" w:rsidP="0098302C">
      <w:pPr>
        <w:snapToGrid w:val="0"/>
        <w:ind w:leftChars="100" w:left="240"/>
        <w:jc w:val="center"/>
        <w:rPr>
          <w:rFonts w:ascii="Book Antiqua" w:hAnsi="Book Antiqua"/>
        </w:rPr>
      </w:pPr>
    </w:p>
    <w:p w14:paraId="6A9F3B95" w14:textId="77777777" w:rsidR="0098302C" w:rsidRDefault="0098302C" w:rsidP="0098302C">
      <w:pPr>
        <w:snapToGrid w:val="0"/>
        <w:ind w:leftChars="100" w:left="240"/>
        <w:jc w:val="center"/>
        <w:rPr>
          <w:rFonts w:ascii="Book Antiqua" w:hAnsi="Book Antiqua"/>
        </w:rPr>
      </w:pPr>
    </w:p>
    <w:p w14:paraId="79BDA7E7" w14:textId="77777777" w:rsidR="0098302C" w:rsidRDefault="0098302C" w:rsidP="0098302C">
      <w:pPr>
        <w:snapToGrid w:val="0"/>
        <w:ind w:leftChars="100" w:left="240"/>
        <w:jc w:val="center"/>
        <w:rPr>
          <w:rFonts w:ascii="Book Antiqua" w:hAnsi="Book Antiqua"/>
        </w:rPr>
      </w:pPr>
    </w:p>
    <w:p w14:paraId="7BDF54E1" w14:textId="77777777" w:rsidR="0098302C" w:rsidRDefault="0098302C" w:rsidP="0098302C">
      <w:pPr>
        <w:snapToGrid w:val="0"/>
        <w:ind w:leftChars="100" w:left="240"/>
        <w:jc w:val="center"/>
        <w:rPr>
          <w:rFonts w:ascii="Book Antiqua" w:hAnsi="Book Antiqua"/>
        </w:rPr>
      </w:pPr>
    </w:p>
    <w:p w14:paraId="41C847A1" w14:textId="77777777" w:rsidR="0098302C" w:rsidRDefault="0098302C" w:rsidP="0098302C">
      <w:pPr>
        <w:snapToGrid w:val="0"/>
        <w:ind w:leftChars="100" w:left="240"/>
        <w:jc w:val="right"/>
        <w:rPr>
          <w:rFonts w:ascii="Book Antiqua" w:hAnsi="Book Antiqua"/>
          <w:color w:val="000000" w:themeColor="text1"/>
        </w:rPr>
      </w:pPr>
    </w:p>
    <w:p w14:paraId="3B70CA20" w14:textId="77777777" w:rsidR="0098302C" w:rsidRDefault="0098302C" w:rsidP="0098302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106F0E8" w14:textId="77777777" w:rsidR="0098302C" w:rsidRDefault="0098302C" w:rsidP="0098302C">
      <w:pPr>
        <w:rPr>
          <w:rFonts w:ascii="Book Antiqua" w:hAnsi="Book Antiqua" w:cs="Book Antiqua"/>
          <w:b/>
          <w:bCs/>
          <w:color w:val="000000"/>
        </w:rPr>
      </w:pPr>
    </w:p>
    <w:p w14:paraId="7B181FDA" w14:textId="77777777" w:rsidR="00052164" w:rsidRPr="006D76E9" w:rsidRDefault="00052164" w:rsidP="006D76E9">
      <w:pPr>
        <w:spacing w:line="360" w:lineRule="auto"/>
        <w:jc w:val="both"/>
        <w:rPr>
          <w:rFonts w:ascii="Book Antiqua" w:hAnsi="Book Antiqua"/>
        </w:rPr>
      </w:pPr>
    </w:p>
    <w:sectPr w:rsidR="00052164" w:rsidRPr="006D76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D422" w14:textId="77777777" w:rsidR="00CA4BE1" w:rsidRDefault="00CA4BE1">
      <w:r>
        <w:separator/>
      </w:r>
    </w:p>
  </w:endnote>
  <w:endnote w:type="continuationSeparator" w:id="0">
    <w:p w14:paraId="4DDEA5AA" w14:textId="77777777" w:rsidR="00CA4BE1" w:rsidRDefault="00CA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Hei"/>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6581" w14:textId="77777777" w:rsidR="00EA6C14" w:rsidRDefault="00000000">
    <w:pPr>
      <w:pStyle w:val="a5"/>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p>
  <w:p w14:paraId="6611F162" w14:textId="77777777" w:rsidR="00EA6C14" w:rsidRDefault="00EA6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0EA1" w14:textId="77777777" w:rsidR="00CA4BE1" w:rsidRDefault="00CA4BE1">
      <w:r>
        <w:separator/>
      </w:r>
    </w:p>
  </w:footnote>
  <w:footnote w:type="continuationSeparator" w:id="0">
    <w:p w14:paraId="6659F3CA" w14:textId="77777777" w:rsidR="00CA4BE1" w:rsidRDefault="00CA4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27B"/>
    <w:rsid w:val="00043D57"/>
    <w:rsid w:val="00052164"/>
    <w:rsid w:val="0011754F"/>
    <w:rsid w:val="001B3FE4"/>
    <w:rsid w:val="001F2B07"/>
    <w:rsid w:val="00211107"/>
    <w:rsid w:val="00221D55"/>
    <w:rsid w:val="00243B46"/>
    <w:rsid w:val="00255EEA"/>
    <w:rsid w:val="002A3351"/>
    <w:rsid w:val="003752DE"/>
    <w:rsid w:val="00473379"/>
    <w:rsid w:val="00526E0B"/>
    <w:rsid w:val="005539C0"/>
    <w:rsid w:val="005555E1"/>
    <w:rsid w:val="005A1A7C"/>
    <w:rsid w:val="005B03C2"/>
    <w:rsid w:val="005E05DA"/>
    <w:rsid w:val="0060553C"/>
    <w:rsid w:val="00616A51"/>
    <w:rsid w:val="00664142"/>
    <w:rsid w:val="006D76E9"/>
    <w:rsid w:val="007B7654"/>
    <w:rsid w:val="007C7F61"/>
    <w:rsid w:val="00860708"/>
    <w:rsid w:val="00931253"/>
    <w:rsid w:val="0098302C"/>
    <w:rsid w:val="009F0CE7"/>
    <w:rsid w:val="00A41794"/>
    <w:rsid w:val="00A77B3E"/>
    <w:rsid w:val="00AB1613"/>
    <w:rsid w:val="00B058CF"/>
    <w:rsid w:val="00B76975"/>
    <w:rsid w:val="00BA2DA1"/>
    <w:rsid w:val="00BC21DF"/>
    <w:rsid w:val="00BE2B61"/>
    <w:rsid w:val="00C42989"/>
    <w:rsid w:val="00C5287B"/>
    <w:rsid w:val="00CA2A55"/>
    <w:rsid w:val="00CA4BE1"/>
    <w:rsid w:val="00CB4B43"/>
    <w:rsid w:val="00D3707B"/>
    <w:rsid w:val="00DE7450"/>
    <w:rsid w:val="00E56673"/>
    <w:rsid w:val="00EA3257"/>
    <w:rsid w:val="00EA6C14"/>
    <w:rsid w:val="00F120A3"/>
    <w:rsid w:val="00F3018E"/>
    <w:rsid w:val="00F819FE"/>
    <w:rsid w:val="00FD6A8A"/>
    <w:rsid w:val="01056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60037EF"/>
  <w15:chartTrackingRefBased/>
  <w15:docId w15:val="{80466309-40B0-468C-BCF2-20DBF065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character" w:customStyle="1" w:styleId="a4">
    <w:name w:val="批注文字 字符"/>
    <w:link w:val="a3"/>
    <w:semiHidden/>
    <w:rPr>
      <w:sz w:val="24"/>
      <w:szCs w:val="24"/>
    </w:rPr>
  </w:style>
  <w:style w:type="paragraph" w:styleId="a5">
    <w:name w:val="footer"/>
    <w:basedOn w:val="a"/>
    <w:link w:val="a6"/>
    <w:uiPriority w:val="99"/>
    <w:unhideWhenUsed/>
    <w:pPr>
      <w:tabs>
        <w:tab w:val="center" w:pos="4153"/>
        <w:tab w:val="right" w:pos="8306"/>
      </w:tabs>
      <w:snapToGrid w:val="0"/>
    </w:pPr>
    <w:rPr>
      <w:sz w:val="18"/>
      <w:szCs w:val="18"/>
    </w:rPr>
  </w:style>
  <w:style w:type="character" w:customStyle="1" w:styleId="a6">
    <w:name w:val="页脚 字符"/>
    <w:link w:val="a5"/>
    <w:uiPriority w:val="99"/>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Pr>
      <w:sz w:val="18"/>
      <w:szCs w:val="18"/>
    </w:rPr>
  </w:style>
  <w:style w:type="paragraph" w:styleId="a9">
    <w:name w:val="annotation subject"/>
    <w:basedOn w:val="a3"/>
    <w:next w:val="a3"/>
    <w:link w:val="aa"/>
    <w:unhideWhenUsed/>
    <w:rPr>
      <w:b/>
      <w:bCs/>
    </w:rPr>
  </w:style>
  <w:style w:type="character" w:customStyle="1" w:styleId="aa">
    <w:name w:val="批注主题 字符"/>
    <w:link w:val="a9"/>
    <w:semiHidden/>
    <w:rPr>
      <w:b/>
      <w:bCs/>
      <w:sz w:val="24"/>
      <w:szCs w:val="24"/>
    </w:rPr>
  </w:style>
  <w:style w:type="character" w:styleId="ab">
    <w:name w:val="annotation reference"/>
    <w:unhideWhenUsed/>
    <w:rPr>
      <w:sz w:val="21"/>
      <w:szCs w:val="21"/>
    </w:rPr>
  </w:style>
  <w:style w:type="paragraph" w:customStyle="1" w:styleId="1">
    <w:name w:val="修订1"/>
    <w:uiPriority w:val="99"/>
    <w:semiHidden/>
    <w:rPr>
      <w:sz w:val="24"/>
      <w:szCs w:val="24"/>
      <w:lang w:eastAsia="en-US"/>
    </w:rPr>
  </w:style>
  <w:style w:type="paragraph" w:styleId="ac">
    <w:name w:val="Revision"/>
    <w:hidden/>
    <w:uiPriority w:val="99"/>
    <w:unhideWhenUsed/>
    <w:rsid w:val="006D76E9"/>
    <w:rPr>
      <w:sz w:val="24"/>
      <w:szCs w:val="24"/>
      <w:lang w:eastAsia="en-US"/>
    </w:rPr>
  </w:style>
  <w:style w:type="character" w:styleId="ad">
    <w:name w:val="Hyperlink"/>
    <w:basedOn w:val="a0"/>
    <w:unhideWhenUsed/>
    <w:rsid w:val="0098302C"/>
    <w:rPr>
      <w:color w:val="0563C1" w:themeColor="hyperlink"/>
      <w:u w:val="single"/>
    </w:rPr>
  </w:style>
  <w:style w:type="character" w:styleId="ae">
    <w:name w:val="Unresolved Mention"/>
    <w:basedOn w:val="a0"/>
    <w:uiPriority w:val="99"/>
    <w:semiHidden/>
    <w:unhideWhenUsed/>
    <w:rsid w:val="00983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49</Pages>
  <Words>15146</Words>
  <Characters>86337</Characters>
  <Application>Microsoft Office Word</Application>
  <DocSecurity>0</DocSecurity>
  <Lines>719</Lines>
  <Paragraphs>202</Paragraphs>
  <ScaleCrop>false</ScaleCrop>
  <Company/>
  <LinksUpToDate>false</LinksUpToDate>
  <CharactersWithSpaces>101281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俞海波</dc:creator>
  <cp:keywords/>
  <cp:lastModifiedBy>M18955</cp:lastModifiedBy>
  <cp:revision>7</cp:revision>
  <dcterms:created xsi:type="dcterms:W3CDTF">2023-04-26T12:46:00Z</dcterms:created>
  <dcterms:modified xsi:type="dcterms:W3CDTF">2023-05-08T13:25:00Z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C42880C92DF74B61BAEA71949ED0ABE8</vt:lpwstr>
  </property>
</Properties>
</file>