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2F7A" w14:textId="7BD0627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81492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81492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81492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81492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56640E92" w14:textId="4305A2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83344</w:t>
      </w:r>
    </w:p>
    <w:p w14:paraId="578FDA2B" w14:textId="1CC398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81492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44B18960" w14:textId="77777777" w:rsidR="00A77B3E" w:rsidRDefault="00A77B3E">
      <w:pPr>
        <w:spacing w:line="360" w:lineRule="auto"/>
        <w:jc w:val="both"/>
      </w:pPr>
    </w:p>
    <w:p w14:paraId="69EFF4F9" w14:textId="622AF35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Bedside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ultrasound-guided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water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injection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assists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endoscopically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perforation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foreign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bodies: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3595F123" w14:textId="77777777" w:rsidR="00A77B3E" w:rsidRDefault="00A77B3E">
      <w:pPr>
        <w:spacing w:line="360" w:lineRule="auto"/>
        <w:jc w:val="both"/>
      </w:pPr>
    </w:p>
    <w:p w14:paraId="5450AF25" w14:textId="2962B30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Wei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149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</w:p>
    <w:p w14:paraId="365BF9B4" w14:textId="77777777" w:rsidR="00A77B3E" w:rsidRDefault="00A77B3E">
      <w:pPr>
        <w:spacing w:line="360" w:lineRule="auto"/>
        <w:jc w:val="both"/>
      </w:pPr>
    </w:p>
    <w:p w14:paraId="01875160" w14:textId="0E95DDE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Hua-Xing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Song-Yong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Lv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Chen-</w:t>
      </w:r>
      <w:proofErr w:type="spellStart"/>
      <w:r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</w:p>
    <w:p w14:paraId="3F498154" w14:textId="77777777" w:rsidR="00A77B3E" w:rsidRDefault="00A77B3E">
      <w:pPr>
        <w:spacing w:line="360" w:lineRule="auto"/>
        <w:jc w:val="both"/>
      </w:pPr>
    </w:p>
    <w:p w14:paraId="01F348DD" w14:textId="1F9621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Hua-Xing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Bin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Yiwu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322200,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3F00F4" w14:textId="77777777" w:rsidR="00A77B3E" w:rsidRDefault="00A77B3E">
      <w:pPr>
        <w:spacing w:line="360" w:lineRule="auto"/>
        <w:jc w:val="both"/>
      </w:pPr>
    </w:p>
    <w:p w14:paraId="2514731A" w14:textId="2A9748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Song-Yong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Jinyun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A2568F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Lishui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321400,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C906A90" w14:textId="77777777" w:rsidR="00A77B3E" w:rsidRDefault="00A77B3E">
      <w:pPr>
        <w:spacing w:line="360" w:lineRule="auto"/>
        <w:jc w:val="both"/>
      </w:pPr>
    </w:p>
    <w:p w14:paraId="6B54E00A" w14:textId="04C48D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223D5A5" w14:textId="77777777" w:rsidR="00A77B3E" w:rsidRDefault="00A77B3E">
      <w:pPr>
        <w:spacing w:line="360" w:lineRule="auto"/>
        <w:jc w:val="both"/>
      </w:pPr>
    </w:p>
    <w:p w14:paraId="23C7F814" w14:textId="3EE535D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Shangcheng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Yiwu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322200,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8020010@zju.edu.cn</w:t>
      </w:r>
    </w:p>
    <w:p w14:paraId="4984E8A3" w14:textId="77777777" w:rsidR="00A77B3E" w:rsidRDefault="00A77B3E">
      <w:pPr>
        <w:spacing w:line="360" w:lineRule="auto"/>
        <w:jc w:val="both"/>
      </w:pPr>
    </w:p>
    <w:p w14:paraId="0ADD9919" w14:textId="55A98CC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2470C6D" w14:textId="7C6D696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AB4A237" w14:textId="18E8B2A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 w:rsidR="00FB23B7" w:rsidRPr="00FB23B7">
        <w:rPr>
          <w:rFonts w:ascii="Book Antiqua" w:eastAsia="Book Antiqua" w:hAnsi="Book Antiqua" w:cs="Book Antiqua"/>
        </w:rPr>
        <w:t>April 17, 2023</w:t>
      </w:r>
    </w:p>
    <w:p w14:paraId="6EBFF21E" w14:textId="2612ACFF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 w:rsidR="00A33C1B" w:rsidRPr="00C50490">
        <w:rPr>
          <w:rFonts w:ascii="Book Antiqua" w:eastAsia="Book Antiqua" w:hAnsi="Book Antiqua" w:cs="Book Antiqua"/>
        </w:rPr>
        <w:t>J</w:t>
      </w:r>
      <w:r w:rsidR="00A33C1B" w:rsidRPr="00C50490">
        <w:rPr>
          <w:rFonts w:ascii="Book Antiqua" w:eastAsia="Book Antiqua" w:hAnsi="Book Antiqua" w:cs="Book Antiqua" w:hint="eastAsia"/>
        </w:rPr>
        <w:t>une</w:t>
      </w:r>
      <w:r w:rsidR="00A33C1B" w:rsidRPr="00C50490">
        <w:rPr>
          <w:rFonts w:ascii="Book Antiqua" w:eastAsia="Book Antiqua" w:hAnsi="Book Antiqua" w:cs="Book Antiqua"/>
        </w:rPr>
        <w:t xml:space="preserve"> 27, 2023</w:t>
      </w:r>
    </w:p>
    <w:p w14:paraId="321C7341" w14:textId="77777777" w:rsidR="00A33C1B" w:rsidRDefault="00A33C1B">
      <w:pPr>
        <w:spacing w:line="360" w:lineRule="auto"/>
        <w:jc w:val="both"/>
      </w:pPr>
    </w:p>
    <w:p w14:paraId="3ED91C7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2A2605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FA46A67" w14:textId="78E301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</w:p>
    <w:p w14:paraId="3192B874" w14:textId="77777777" w:rsidR="00A77B3E" w:rsidRDefault="00A77B3E">
      <w:pPr>
        <w:spacing w:line="360" w:lineRule="auto"/>
        <w:jc w:val="both"/>
      </w:pPr>
    </w:p>
    <w:p w14:paraId="64BAF51B" w14:textId="5A2D27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735A0B23" w14:textId="0C91B3C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endoscopically-guided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blurred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purulent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</w:p>
    <w:p w14:paraId="606A20FE" w14:textId="77777777" w:rsidR="00A77B3E" w:rsidRDefault="00A77B3E">
      <w:pPr>
        <w:spacing w:line="360" w:lineRule="auto"/>
        <w:jc w:val="both"/>
      </w:pPr>
    </w:p>
    <w:p w14:paraId="6280A40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C21DF75" w14:textId="39C58E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conclusion,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guidance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accurately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outflow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purulent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fluid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sinus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Style w:val="15"/>
          <w:rFonts w:ascii="Book Antiqua" w:eastAsia="Book Antiqua" w:hAnsi="Book Antiqua" w:cs="Book Antiqua"/>
        </w:rPr>
        <w:t>the</w:t>
      </w:r>
      <w:r w:rsidR="00814928">
        <w:rPr>
          <w:rStyle w:val="15"/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removed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incising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sinus.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nonoperative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body-induced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perforation.</w:t>
      </w:r>
    </w:p>
    <w:p w14:paraId="3A8684D0" w14:textId="77777777" w:rsidR="00A77B3E" w:rsidRDefault="00A77B3E">
      <w:pPr>
        <w:spacing w:line="360" w:lineRule="auto"/>
        <w:jc w:val="both"/>
      </w:pPr>
    </w:p>
    <w:p w14:paraId="55A1FC66" w14:textId="5826BF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perforation;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removal;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Fishbone;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Beside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ultrasound-guided;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425CB0EB" w14:textId="77777777" w:rsidR="00A77B3E" w:rsidRDefault="00A77B3E">
      <w:pPr>
        <w:spacing w:line="360" w:lineRule="auto"/>
        <w:jc w:val="both"/>
      </w:pPr>
    </w:p>
    <w:p w14:paraId="65F15C0C" w14:textId="77777777" w:rsidR="002F5405" w:rsidRDefault="002F5405" w:rsidP="002F5405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776515DE" w14:textId="77777777" w:rsidR="002F5405" w:rsidRDefault="002F5405" w:rsidP="002F5405">
      <w:pPr>
        <w:spacing w:line="360" w:lineRule="auto"/>
        <w:jc w:val="both"/>
        <w:rPr>
          <w:lang w:eastAsia="zh-CN"/>
        </w:rPr>
      </w:pPr>
    </w:p>
    <w:p w14:paraId="1F369015" w14:textId="7C04D9DC" w:rsidR="008F3C76" w:rsidRDefault="002F5405" w:rsidP="002F5405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>
        <w:rPr>
          <w:rFonts w:ascii="Book Antiqua" w:eastAsia="Book Antiqua" w:hAnsi="Book Antiqua" w:cs="Book Antiqua"/>
        </w:rPr>
        <w:t>Wei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HX,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Lv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CK.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Bedside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ultrasound-guided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assists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endoscopically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bodies: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814928">
        <w:rPr>
          <w:rFonts w:ascii="Book Antiqua" w:eastAsia="Book Antiqua" w:hAnsi="Book Antiqua" w:cs="Book Antiqua"/>
        </w:rPr>
        <w:t xml:space="preserve"> </w:t>
      </w:r>
      <w:r w:rsidR="004175E6">
        <w:rPr>
          <w:rFonts w:ascii="Book Antiqua" w:eastAsia="Book Antiqua" w:hAnsi="Book Antiqua" w:cs="Book Antiqua"/>
        </w:rPr>
        <w:t xml:space="preserve">2023; </w:t>
      </w:r>
      <w:r w:rsidR="004175E6" w:rsidRPr="00E619A4">
        <w:rPr>
          <w:rFonts w:ascii="Book Antiqua" w:eastAsia="Book Antiqua" w:hAnsi="Book Antiqua" w:cs="Book Antiqua"/>
        </w:rPr>
        <w:t>15(</w:t>
      </w:r>
      <w:r w:rsidR="004175E6">
        <w:rPr>
          <w:rFonts w:ascii="Book Antiqua" w:eastAsia="Book Antiqua" w:hAnsi="Book Antiqua" w:cs="Book Antiqua"/>
        </w:rPr>
        <w:t>6</w:t>
      </w:r>
      <w:r w:rsidR="004175E6" w:rsidRPr="00E619A4">
        <w:rPr>
          <w:rFonts w:ascii="Book Antiqua" w:eastAsia="Book Antiqua" w:hAnsi="Book Antiqua" w:cs="Book Antiqua"/>
        </w:rPr>
        <w:t xml:space="preserve">): </w:t>
      </w:r>
      <w:r w:rsidR="008F3C76" w:rsidRPr="008F3C76">
        <w:rPr>
          <w:rFonts w:ascii="Book Antiqua" w:eastAsia="Book Antiqua" w:hAnsi="Book Antiqua" w:cs="Book Antiqua"/>
        </w:rPr>
        <w:t>1240-1246</w:t>
      </w:r>
      <w:r w:rsidR="004175E6" w:rsidRPr="00E619A4">
        <w:rPr>
          <w:rFonts w:ascii="Book Antiqua" w:eastAsia="Book Antiqua" w:hAnsi="Book Antiqua" w:cs="Book Antiqua"/>
        </w:rPr>
        <w:t xml:space="preserve"> </w:t>
      </w:r>
    </w:p>
    <w:p w14:paraId="0443E194" w14:textId="6C02C3CE" w:rsidR="008F3C76" w:rsidRDefault="004175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F3C76">
        <w:rPr>
          <w:rFonts w:ascii="Book Antiqua" w:eastAsia="Book Antiqua" w:hAnsi="Book Antiqua" w:cs="Book Antiqua"/>
          <w:b/>
          <w:bCs/>
        </w:rPr>
        <w:t>URL:</w:t>
      </w:r>
      <w:r w:rsidRPr="00E619A4">
        <w:rPr>
          <w:rFonts w:ascii="Book Antiqua" w:eastAsia="Book Antiqua" w:hAnsi="Book Antiqua" w:cs="Book Antiqua"/>
        </w:rPr>
        <w:t xml:space="preserve"> </w:t>
      </w:r>
      <w:r w:rsidR="008F3C76" w:rsidRPr="008F3C76">
        <w:rPr>
          <w:rFonts w:ascii="Book Antiqua" w:eastAsia="Book Antiqua" w:hAnsi="Book Antiqua" w:cs="Book Antiqua"/>
        </w:rPr>
        <w:t>https://www.wjgnet.com/1948-9366/full/v15/i6/1240.htm</w:t>
      </w:r>
      <w:r w:rsidRPr="00E619A4">
        <w:rPr>
          <w:rFonts w:ascii="Book Antiqua" w:eastAsia="Book Antiqua" w:hAnsi="Book Antiqua" w:cs="Book Antiqua"/>
        </w:rPr>
        <w:t xml:space="preserve"> </w:t>
      </w:r>
    </w:p>
    <w:p w14:paraId="78FBF55E" w14:textId="379A2F60" w:rsidR="00A77B3E" w:rsidRDefault="004175E6">
      <w:pPr>
        <w:spacing w:line="360" w:lineRule="auto"/>
        <w:jc w:val="both"/>
      </w:pPr>
      <w:r w:rsidRPr="008F3C76">
        <w:rPr>
          <w:rFonts w:ascii="Book Antiqua" w:eastAsia="Book Antiqua" w:hAnsi="Book Antiqua" w:cs="Book Antiqua"/>
          <w:b/>
          <w:bCs/>
        </w:rPr>
        <w:t>DOI:</w:t>
      </w:r>
      <w:r w:rsidRPr="00E619A4">
        <w:rPr>
          <w:rFonts w:ascii="Book Antiqua" w:eastAsia="Book Antiqua" w:hAnsi="Book Antiqua" w:cs="Book Antiqua"/>
        </w:rPr>
        <w:t xml:space="preserve"> https://dx.doi.org/10.4240/wjgs.v15.i</w:t>
      </w:r>
      <w:r>
        <w:rPr>
          <w:rFonts w:ascii="Book Antiqua" w:eastAsia="Book Antiqua" w:hAnsi="Book Antiqua" w:cs="Book Antiqua"/>
        </w:rPr>
        <w:t>6</w:t>
      </w:r>
      <w:r w:rsidRPr="00E619A4">
        <w:rPr>
          <w:rFonts w:ascii="Book Antiqua" w:eastAsia="Book Antiqua" w:hAnsi="Book Antiqua" w:cs="Book Antiqua"/>
        </w:rPr>
        <w:t>.</w:t>
      </w:r>
      <w:r w:rsidR="008F3C76" w:rsidRPr="008F3C76">
        <w:rPr>
          <w:rFonts w:ascii="Book Antiqua" w:eastAsia="Book Antiqua" w:hAnsi="Book Antiqua" w:cs="Book Antiqua"/>
        </w:rPr>
        <w:t>1240</w:t>
      </w:r>
    </w:p>
    <w:p w14:paraId="75011AB8" w14:textId="77777777" w:rsidR="00A77B3E" w:rsidRDefault="00A77B3E">
      <w:pPr>
        <w:spacing w:line="360" w:lineRule="auto"/>
        <w:jc w:val="both"/>
      </w:pPr>
    </w:p>
    <w:p w14:paraId="466B038C" w14:textId="1944BF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Fishbones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bodies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upper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stuck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sites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oropharynx,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cavity,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esophagus.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movable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peristalsis,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swallowing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pleural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pressure,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guidance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accurately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endoscope,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removed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incising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sinus.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optimal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trauma.</w:t>
      </w:r>
    </w:p>
    <w:p w14:paraId="1273F1B2" w14:textId="77777777" w:rsidR="00A77B3E" w:rsidRDefault="00A77B3E">
      <w:pPr>
        <w:spacing w:line="360" w:lineRule="auto"/>
        <w:jc w:val="both"/>
      </w:pPr>
    </w:p>
    <w:p w14:paraId="050BF95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769DAAC" w14:textId="1224A0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oropharynx,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esophagus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sharp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esophagus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neck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neck-located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72F6BE51" w14:textId="77777777" w:rsidR="00A77B3E" w:rsidRDefault="00A77B3E">
      <w:pPr>
        <w:spacing w:line="360" w:lineRule="auto"/>
        <w:jc w:val="both"/>
      </w:pPr>
    </w:p>
    <w:p w14:paraId="7EF00E5A" w14:textId="51A251C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149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A63864F" w14:textId="511098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7246907" w14:textId="31346BB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“fishbone”.</w:t>
      </w:r>
    </w:p>
    <w:p w14:paraId="0ADE13B4" w14:textId="77777777" w:rsidR="00A77B3E" w:rsidRDefault="00A77B3E">
      <w:pPr>
        <w:spacing w:line="360" w:lineRule="auto"/>
        <w:jc w:val="both"/>
      </w:pPr>
    </w:p>
    <w:p w14:paraId="04A691EC" w14:textId="009AC9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538C0B0" w14:textId="7FAA5E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mistakenly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bone”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“epiglottis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abscess”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esophagus,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throat”.</w:t>
      </w:r>
    </w:p>
    <w:p w14:paraId="6D44CB05" w14:textId="77777777" w:rsidR="00A77B3E" w:rsidRDefault="00A77B3E">
      <w:pPr>
        <w:spacing w:line="360" w:lineRule="auto"/>
        <w:jc w:val="both"/>
      </w:pPr>
    </w:p>
    <w:p w14:paraId="032D69AB" w14:textId="41E30F9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03B7980" w14:textId="05937E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tuberculosis.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allergies.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transfusions.</w:t>
      </w:r>
    </w:p>
    <w:p w14:paraId="04B0D5B5" w14:textId="77777777" w:rsidR="00A77B3E" w:rsidRDefault="00A77B3E">
      <w:pPr>
        <w:spacing w:line="360" w:lineRule="auto"/>
        <w:jc w:val="both"/>
      </w:pPr>
    </w:p>
    <w:p w14:paraId="0F033FB1" w14:textId="6E05B7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AAF22B5" w14:textId="710AA5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7BD341B8" w14:textId="77777777" w:rsidR="00A77B3E" w:rsidRDefault="00A77B3E">
      <w:pPr>
        <w:spacing w:line="360" w:lineRule="auto"/>
        <w:jc w:val="both"/>
      </w:pPr>
    </w:p>
    <w:p w14:paraId="728D2EBB" w14:textId="34156CC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D46C055" w14:textId="227E35D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5F03F7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</w:t>
      </w:r>
      <w:r w:rsidRPr="00936A71">
        <w:rPr>
          <w:rFonts w:ascii="Book Antiqua" w:eastAsia="Book Antiqua" w:hAnsi="Book Antiqua" w:cs="Book Antiqua"/>
          <w:color w:val="000000"/>
        </w:rPr>
        <w:t>perature,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36.4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936A71" w:rsidRPr="00936A71">
        <w:rPr>
          <w:rFonts w:ascii="Book Antiqua" w:eastAsia="Book Antiqua" w:hAnsi="Book Antiqua" w:cs="Book Antiqua"/>
          <w:color w:val="000000"/>
        </w:rPr>
        <w:t>°C</w:t>
      </w:r>
      <w:r w:rsidRPr="00936A71">
        <w:rPr>
          <w:rFonts w:ascii="Book Antiqua" w:eastAsia="Book Antiqua" w:hAnsi="Book Antiqua" w:cs="Book Antiqua"/>
          <w:color w:val="000000"/>
        </w:rPr>
        <w:t>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blood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pressure,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126/79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mmHg;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heart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rate,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69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beats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per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min;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respiratory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rate,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936A71">
        <w:rPr>
          <w:rFonts w:ascii="Book Antiqua" w:eastAsia="Book Antiqua" w:hAnsi="Book Antiqua" w:cs="Book Antiqua"/>
          <w:color w:val="000000"/>
        </w:rPr>
        <w:t>19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nourished.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8F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enlarged.</w:t>
      </w:r>
    </w:p>
    <w:p w14:paraId="0E4D5539" w14:textId="77777777" w:rsidR="00A77B3E" w:rsidRDefault="00A77B3E">
      <w:pPr>
        <w:spacing w:line="360" w:lineRule="auto"/>
        <w:jc w:val="both"/>
      </w:pPr>
    </w:p>
    <w:p w14:paraId="47CB251A" w14:textId="0718636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75B3587" w14:textId="24A7424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1216923" w14:textId="77777777" w:rsidR="00A77B3E" w:rsidRDefault="00A77B3E">
      <w:pPr>
        <w:spacing w:line="360" w:lineRule="auto"/>
        <w:jc w:val="both"/>
      </w:pPr>
    </w:p>
    <w:p w14:paraId="59CB4F89" w14:textId="48354116" w:rsidR="00A77B3E" w:rsidRDefault="00000000">
      <w:pPr>
        <w:spacing w:line="360" w:lineRule="auto"/>
        <w:jc w:val="both"/>
      </w:pPr>
      <w:bookmarkStart w:id="0" w:name="_Hlk132373628"/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149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bookmarkEnd w:id="0"/>
    <w:p w14:paraId="67B72338" w14:textId="0C7035E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Laryngoscopy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pharynx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tonsils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lingual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epiglottis.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exudation.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laryngopharynx.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A21C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sagittal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high-density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strip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1B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7CEFD1F" w14:textId="77777777" w:rsidR="00A77B3E" w:rsidRDefault="00A77B3E">
      <w:pPr>
        <w:spacing w:line="360" w:lineRule="auto"/>
        <w:jc w:val="both"/>
      </w:pPr>
    </w:p>
    <w:p w14:paraId="5AD19009" w14:textId="68F028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Further</w:t>
      </w:r>
      <w:r w:rsidR="008149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diagnostic</w:t>
      </w:r>
      <w:r w:rsidR="008149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work-up</w:t>
      </w:r>
    </w:p>
    <w:p w14:paraId="348F9A30" w14:textId="3BDBDFD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</w:p>
    <w:p w14:paraId="041AF304" w14:textId="77777777" w:rsidR="00A77B3E" w:rsidRDefault="00A77B3E">
      <w:pPr>
        <w:spacing w:line="360" w:lineRule="auto"/>
        <w:jc w:val="both"/>
      </w:pPr>
    </w:p>
    <w:p w14:paraId="18E9902F" w14:textId="48BB3E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149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34D2999" w14:textId="3C38FD5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Combined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paralaryngopharynx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formation”.</w:t>
      </w:r>
    </w:p>
    <w:p w14:paraId="5241BA35" w14:textId="77777777" w:rsidR="00A77B3E" w:rsidRDefault="00A77B3E">
      <w:pPr>
        <w:spacing w:line="360" w:lineRule="auto"/>
        <w:jc w:val="both"/>
      </w:pPr>
    </w:p>
    <w:p w14:paraId="3E91651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AE0C58D" w14:textId="2CF52C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fossa.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36A71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9.0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2A</w:t>
      </w:r>
      <w:r>
        <w:rPr>
          <w:rFonts w:ascii="Book Antiqua" w:eastAsia="Book Antiqua" w:hAnsi="Book Antiqua" w:cs="Book Antiqua"/>
          <w:color w:val="000000"/>
        </w:rPr>
        <w:t>).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purulent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overflowing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2B</w:t>
      </w:r>
      <w:r>
        <w:rPr>
          <w:rFonts w:ascii="Book Antiqua" w:eastAsia="Book Antiqua" w:hAnsi="Book Antiqua" w:cs="Book Antiqua"/>
          <w:color w:val="000000"/>
        </w:rPr>
        <w:t>).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(fishbone)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2C</w:t>
      </w:r>
      <w:r>
        <w:rPr>
          <w:rFonts w:ascii="Book Antiqua" w:eastAsia="Book Antiqua" w:hAnsi="Book Antiqua" w:cs="Book Antiqua"/>
          <w:color w:val="000000"/>
        </w:rPr>
        <w:t>).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2D</w:t>
      </w:r>
      <w:r>
        <w:rPr>
          <w:rFonts w:ascii="Book Antiqua" w:eastAsia="Book Antiqua" w:hAnsi="Book Antiqua" w:cs="Book Antiqua"/>
          <w:color w:val="000000"/>
        </w:rPr>
        <w:t>).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withdrew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epiglottis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epiglottis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scimitar.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overflowing.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completely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lingual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epiglottis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successfully.</w:t>
      </w:r>
    </w:p>
    <w:p w14:paraId="4C079F05" w14:textId="77777777" w:rsidR="00A77B3E" w:rsidRDefault="00A77B3E">
      <w:pPr>
        <w:spacing w:line="360" w:lineRule="auto"/>
        <w:jc w:val="both"/>
      </w:pPr>
    </w:p>
    <w:p w14:paraId="5B6C52C3" w14:textId="5900D8A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149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149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5AFFBC6" w14:textId="750031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melena.</w:t>
      </w:r>
    </w:p>
    <w:p w14:paraId="2B5ABB37" w14:textId="77777777" w:rsidR="00A77B3E" w:rsidRDefault="00A77B3E">
      <w:pPr>
        <w:spacing w:line="360" w:lineRule="auto"/>
        <w:jc w:val="both"/>
      </w:pPr>
    </w:p>
    <w:p w14:paraId="52CCF01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B247F26" w14:textId="5906D59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Ingested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jujube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shells,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poultry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bones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nonsurgical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solved.</w:t>
      </w:r>
    </w:p>
    <w:p w14:paraId="622E9CE2" w14:textId="6A9B05A9" w:rsidR="00A77B3E" w:rsidRDefault="0000000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X-ray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neck-based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9E0FA1">
        <w:rPr>
          <w:rFonts w:ascii="Book Antiqua" w:eastAsia="Book Antiqua" w:hAnsi="Book Antiqua" w:cs="Book Antiqua"/>
          <w:color w:val="000000"/>
        </w:rPr>
        <w:t>M</w:t>
      </w:r>
      <w:r w:rsidR="009E0FA1" w:rsidRPr="009E0FA1">
        <w:rPr>
          <w:rFonts w:ascii="Book Antiqua" w:eastAsia="Book Antiqua" w:hAnsi="Book Antiqua" w:cs="Book Antiqua"/>
          <w:color w:val="000000"/>
        </w:rPr>
        <w:t>agnetic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9E0FA1" w:rsidRPr="009E0FA1">
        <w:rPr>
          <w:rFonts w:ascii="Book Antiqua" w:eastAsia="Book Antiqua" w:hAnsi="Book Antiqua" w:cs="Book Antiqua"/>
          <w:color w:val="000000"/>
        </w:rPr>
        <w:t>resonance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9E0FA1" w:rsidRPr="009E0FA1">
        <w:rPr>
          <w:rFonts w:ascii="Book Antiqua" w:eastAsia="Book Antiqua" w:hAnsi="Book Antiqua" w:cs="Book Antiqua"/>
          <w:color w:val="000000"/>
        </w:rPr>
        <w:t>imaging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9E0FA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MRI</w:t>
      </w:r>
      <w:r w:rsidR="009E0FA1">
        <w:rPr>
          <w:rFonts w:ascii="Book Antiqua" w:eastAsia="Book Antiqua" w:hAnsi="Book Antiqua" w:cs="Book Antiqua"/>
          <w:color w:val="000000"/>
        </w:rPr>
        <w:t>)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neck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458044" w14:textId="73BF8A37" w:rsidR="00A77B3E" w:rsidRDefault="0000000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sharp-pointed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unsuitable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stomach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snare,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graspers,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basket,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holmium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endoscopically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constriction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oropharynx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oropharynx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neck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nontraditional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purulent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methylene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easily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reoperation.</w:t>
      </w:r>
    </w:p>
    <w:p w14:paraId="52567556" w14:textId="75C15F01" w:rsidR="00A77B3E" w:rsidRDefault="0000000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operator-dependent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nonradiation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neck.</w:t>
      </w:r>
    </w:p>
    <w:p w14:paraId="59E04CC4" w14:textId="77777777" w:rsidR="00A77B3E" w:rsidRDefault="00A77B3E">
      <w:pPr>
        <w:spacing w:line="360" w:lineRule="auto"/>
        <w:ind w:firstLine="240"/>
        <w:jc w:val="both"/>
      </w:pPr>
    </w:p>
    <w:p w14:paraId="0CEDE3F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D4EDEEF" w14:textId="14153A4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purulent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neck,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</w:p>
    <w:p w14:paraId="75CB41C0" w14:textId="77777777" w:rsidR="00A77B3E" w:rsidRDefault="00A77B3E">
      <w:pPr>
        <w:spacing w:line="360" w:lineRule="auto"/>
        <w:jc w:val="both"/>
      </w:pPr>
    </w:p>
    <w:p w14:paraId="11A6552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51E142F" w14:textId="1D2833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Jinyun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A2568F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interprofessional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5DF92670" w14:textId="77777777" w:rsidR="00A77B3E" w:rsidRDefault="00A77B3E">
      <w:pPr>
        <w:spacing w:line="360" w:lineRule="auto"/>
        <w:jc w:val="both"/>
      </w:pPr>
    </w:p>
    <w:p w14:paraId="3A448EF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32CC835" w14:textId="2E10993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Chee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LW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Sethi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bodies.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Otol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Rhinol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Laryngol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108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177-180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10030237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10.1177/000348949910800213]</w:t>
      </w:r>
    </w:p>
    <w:p w14:paraId="1809817B" w14:textId="1003B5A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Megwalu</w:t>
      </w:r>
      <w:proofErr w:type="spellEnd"/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UC</w:t>
      </w:r>
      <w:r>
        <w:rPr>
          <w:rFonts w:ascii="Book Antiqua" w:eastAsia="Book Antiqua" w:hAnsi="Book Antiqua" w:cs="Book Antiqua"/>
        </w:rPr>
        <w:t>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paraglottic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space.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Laryngol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Otol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130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973-974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27499336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10.1017/S0022215116008586]</w:t>
      </w:r>
    </w:p>
    <w:p w14:paraId="3FB918A3" w14:textId="052B78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Klein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Ovnat</w:t>
      </w:r>
      <w:proofErr w:type="spellEnd"/>
      <w:r>
        <w:rPr>
          <w:rFonts w:ascii="Book Antiqua" w:eastAsia="Book Antiqua" w:hAnsi="Book Antiqua" w:cs="Book Antiqua"/>
        </w:rPr>
        <w:t>-Tamir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Marom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Gluck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Rabinovics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Shemesh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Otorhinolaryngol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110-115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30647794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10.1055/s-0038-1673631]</w:t>
      </w:r>
    </w:p>
    <w:p w14:paraId="3AF2ED99" w14:textId="2C26ED6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TC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PW,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radiography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still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emergency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rooms?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627-631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33506364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10.1007/s10140-020-01891-1]</w:t>
      </w:r>
    </w:p>
    <w:p w14:paraId="1491CBE5" w14:textId="5238B4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Tang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IP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Shoba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Rahmat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Shivalingam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Gopala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KG,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Khairuzzana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carotid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jugular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vein--a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case.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Auris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Nasus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Larynx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380-382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19019597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10.1016/j.anl.2008.08.003]</w:t>
      </w:r>
    </w:p>
    <w:p w14:paraId="3847C458" w14:textId="4F12D4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Liao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Nonoperative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Bodies.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e00451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35060929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10.14309/ctg.0000000000000451]</w:t>
      </w:r>
    </w:p>
    <w:p w14:paraId="344427A1" w14:textId="0AE1A5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Hendricks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Meir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Hankir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Lenschow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Germer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Schneider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Wiegering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Schlegel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Suppurative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thyroiditis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thyroid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gland: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35272656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10.1186/s12893-022-01542-x]</w:t>
      </w:r>
    </w:p>
    <w:p w14:paraId="35B12627" w14:textId="25E29AC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Vitek</w:t>
      </w:r>
      <w:proofErr w:type="spellEnd"/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WS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Pagidas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Pepperell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Simpson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Tantravahi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Plante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BJ.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</w:rPr>
        <w:t>Xq;autosome</w:t>
      </w:r>
      <w:proofErr w:type="spellEnd"/>
      <w:proofErr w:type="gram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translocation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POF: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Xq27.2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haploinsufficiency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SPANX.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Assist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63-66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22071885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10.1007/s10815-011-9653-2]</w:t>
      </w:r>
    </w:p>
    <w:p w14:paraId="681177C3" w14:textId="1BF8AB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Zhong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weekdays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holidays: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1058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Medicine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(Baltimore)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96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e8409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29069038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10.1097/MD.0000000000008409]</w:t>
      </w:r>
    </w:p>
    <w:p w14:paraId="012C6CA1" w14:textId="51BBA7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Guelfguat</w:t>
      </w:r>
      <w:proofErr w:type="spellEnd"/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Kaplinskiy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DiPoce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bodies.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AJR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203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37-53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24951194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10.2214/AJR.13.12185]</w:t>
      </w:r>
    </w:p>
    <w:p w14:paraId="20500879" w14:textId="433C03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Delayed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Sharp-Pointed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Impaction: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829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67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3166-3176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34342753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10.1007/s10620-021-07133-9]</w:t>
      </w:r>
    </w:p>
    <w:p w14:paraId="3961D556" w14:textId="6789A1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removal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holmium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laser-assisted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gastroscope: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1094160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36733890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10.3389/fsurg.2023.1094160]</w:t>
      </w:r>
    </w:p>
    <w:p w14:paraId="79421F3D" w14:textId="01BC57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Koh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WJ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Lum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SG,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Al-Yahya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Shanmuganathan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Extraluminal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fish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upper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aerodigestive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broad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clinical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89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106606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34798550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10.1016/j.ijscr.2021.106606]</w:t>
      </w:r>
    </w:p>
    <w:p w14:paraId="78B56B55" w14:textId="074865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Shaariyah</w:t>
      </w:r>
      <w:proofErr w:type="spellEnd"/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MM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Salina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Dipak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Majid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MN.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postcricoid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subcutaneous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neck.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Saudi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475-477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20864791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10.4103/0256-4947.70565]</w:t>
      </w:r>
    </w:p>
    <w:p w14:paraId="62E3859A" w14:textId="0382E5A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Lam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HC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Hasselt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perforation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neck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abscess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bodies: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Ear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Nose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Throat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82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786,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789-794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14606176]</w:t>
      </w:r>
    </w:p>
    <w:p w14:paraId="4D894A2C" w14:textId="5B835F7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Cao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Foreign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embedded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ultrasonography: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Medicine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(Baltimore)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97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e11275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29953004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10.1097/MD.0000000000011275]</w:t>
      </w:r>
    </w:p>
    <w:p w14:paraId="26EF6309" w14:textId="51DB764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17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Salmon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Denmat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Intraoral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ultrasonography: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high-frequency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Oral</w:t>
      </w:r>
      <w:r w:rsidR="0081492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643-649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21380502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10.1007/s00784-011-0533-z]</w:t>
      </w:r>
    </w:p>
    <w:p w14:paraId="036D5983" w14:textId="77777777" w:rsidR="00A33C1B" w:rsidRDefault="00A33C1B">
      <w:pPr>
        <w:spacing w:line="360" w:lineRule="auto"/>
        <w:jc w:val="both"/>
      </w:pPr>
    </w:p>
    <w:p w14:paraId="48B71D1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E31C5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AC34FE2" w14:textId="433DE0E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8"/>
        </w:rPr>
        <w:t>Informed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8"/>
        </w:rPr>
        <w:t>consent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8"/>
        </w:rPr>
        <w:t>statement: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Informed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written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consent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was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obtained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from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the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patient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for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the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publication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of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this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report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and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any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accompanying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images.</w:t>
      </w:r>
    </w:p>
    <w:p w14:paraId="21DC6ADE" w14:textId="77777777" w:rsidR="00A77B3E" w:rsidRDefault="00A77B3E">
      <w:pPr>
        <w:spacing w:line="360" w:lineRule="auto"/>
        <w:jc w:val="both"/>
      </w:pPr>
    </w:p>
    <w:p w14:paraId="1FFC915B" w14:textId="0911B6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8"/>
        </w:rPr>
        <w:t>Conflict-of-interest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8"/>
        </w:rPr>
        <w:t>statement: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The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authors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declare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that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they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have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no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conflict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of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interest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to</w:t>
      </w:r>
      <w:r w:rsidR="00814928">
        <w:rPr>
          <w:rFonts w:ascii="Book Antiqua" w:eastAsia="Book Antiqua" w:hAnsi="Book Antiqua" w:cs="Book Antiqua"/>
          <w:color w:val="2121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12121"/>
          <w:shd w:val="clear" w:color="auto" w:fill="FFFFFF"/>
        </w:rPr>
        <w:t>disclose.</w:t>
      </w:r>
    </w:p>
    <w:p w14:paraId="37610735" w14:textId="77777777" w:rsidR="00A77B3E" w:rsidRDefault="00A77B3E">
      <w:pPr>
        <w:spacing w:line="360" w:lineRule="auto"/>
        <w:jc w:val="both"/>
      </w:pPr>
    </w:p>
    <w:p w14:paraId="205E4A1B" w14:textId="29649D5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8"/>
        </w:rPr>
        <w:t>CARE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8"/>
        </w:rPr>
        <w:t>Checklist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8"/>
        </w:rPr>
        <w:t>(2016)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8"/>
        </w:rPr>
        <w:t>statement:</w:t>
      </w:r>
      <w:r w:rsidR="0081492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 w:rsidR="00814928" w:rsidRPr="00814928">
        <w:rPr>
          <w:rFonts w:ascii="Book Antiqua" w:eastAsia="Book Antiqua" w:hAnsi="Book Antiqua" w:cs="Book Antiqua"/>
          <w:color w:val="212121"/>
          <w:shd w:val="clear" w:color="auto" w:fill="FFFFFF"/>
        </w:rPr>
        <w:t>The authors have read the CARE Checklist (2016), and the manuscript was prepared and revised according to the CARE Checklist (2016).</w:t>
      </w:r>
    </w:p>
    <w:p w14:paraId="5C4DBD15" w14:textId="77777777" w:rsidR="00A77B3E" w:rsidRDefault="00A77B3E">
      <w:pPr>
        <w:spacing w:line="360" w:lineRule="auto"/>
        <w:jc w:val="both"/>
      </w:pPr>
    </w:p>
    <w:p w14:paraId="2D5BAF37" w14:textId="4C7D1B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81492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15D89A1" w14:textId="77777777" w:rsidR="00A77B3E" w:rsidRDefault="00A77B3E">
      <w:pPr>
        <w:spacing w:line="360" w:lineRule="auto"/>
        <w:jc w:val="both"/>
      </w:pPr>
    </w:p>
    <w:p w14:paraId="6C75A540" w14:textId="04C559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8517831" w14:textId="3B6F6C3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687CD806" w14:textId="77777777" w:rsidR="00A77B3E" w:rsidRDefault="00A77B3E">
      <w:pPr>
        <w:spacing w:line="360" w:lineRule="auto"/>
        <w:jc w:val="both"/>
      </w:pPr>
    </w:p>
    <w:p w14:paraId="1878517F" w14:textId="3D083F0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ADB3D84" w14:textId="7B78B55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7D3DCA0" w14:textId="26B582A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3C1B" w:rsidRPr="00FB23B7">
        <w:rPr>
          <w:rFonts w:ascii="Book Antiqua" w:eastAsia="Book Antiqua" w:hAnsi="Book Antiqua" w:cs="Book Antiqua"/>
        </w:rPr>
        <w:t>April 17, 2023</w:t>
      </w:r>
    </w:p>
    <w:p w14:paraId="05C3C0A4" w14:textId="77777777" w:rsidR="00A77B3E" w:rsidRDefault="00A77B3E">
      <w:pPr>
        <w:spacing w:line="360" w:lineRule="auto"/>
        <w:jc w:val="both"/>
      </w:pPr>
    </w:p>
    <w:p w14:paraId="41C2173D" w14:textId="085988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Medicine,</w:t>
      </w:r>
      <w:r w:rsidR="00814928">
        <w:rPr>
          <w:rFonts w:ascii="Book Antiqua" w:eastAsia="Book Antiqua" w:hAnsi="Book Antiqua" w:cs="Book Antiqua"/>
        </w:rPr>
        <w:t xml:space="preserve"> </w:t>
      </w:r>
      <w:r w:rsidR="00A2568F">
        <w:rPr>
          <w:rFonts w:ascii="Book Antiqua" w:eastAsia="Book Antiqua" w:hAnsi="Book Antiqua" w:cs="Book Antiqua"/>
        </w:rPr>
        <w:t>research</w:t>
      </w:r>
      <w:r w:rsidR="00814928">
        <w:rPr>
          <w:rFonts w:ascii="Book Antiqua" w:eastAsia="Book Antiqua" w:hAnsi="Book Antiqua" w:cs="Book Antiqua"/>
        </w:rPr>
        <w:t xml:space="preserve"> </w:t>
      </w:r>
      <w:r w:rsidR="00A2568F">
        <w:rPr>
          <w:rFonts w:ascii="Book Antiqua" w:eastAsia="Book Antiqua" w:hAnsi="Book Antiqua" w:cs="Book Antiqua"/>
        </w:rPr>
        <w:t>and</w:t>
      </w:r>
      <w:r w:rsidR="00814928">
        <w:rPr>
          <w:rFonts w:ascii="Book Antiqua" w:eastAsia="Book Antiqua" w:hAnsi="Book Antiqua" w:cs="Book Antiqua"/>
        </w:rPr>
        <w:t xml:space="preserve"> </w:t>
      </w:r>
      <w:r w:rsidR="00A2568F">
        <w:rPr>
          <w:rFonts w:ascii="Book Antiqua" w:eastAsia="Book Antiqua" w:hAnsi="Book Antiqua" w:cs="Book Antiqua"/>
        </w:rPr>
        <w:t>experimental</w:t>
      </w:r>
    </w:p>
    <w:p w14:paraId="4E0259D3" w14:textId="325D65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4B3CC540" w14:textId="3932FAE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  <w:r w:rsidR="00A2568F">
        <w:rPr>
          <w:rFonts w:ascii="Book Antiqua" w:eastAsia="Book Antiqua" w:hAnsi="Book Antiqua" w:cs="Book Antiqua"/>
          <w:b/>
          <w:color w:val="000000"/>
        </w:rPr>
        <w:t>’</w:t>
      </w:r>
      <w:r>
        <w:rPr>
          <w:rFonts w:ascii="Book Antiqua" w:eastAsia="Book Antiqua" w:hAnsi="Book Antiqua" w:cs="Book Antiqua"/>
          <w:b/>
          <w:color w:val="000000"/>
        </w:rPr>
        <w:t>s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67FAAB" w14:textId="3EF7DC5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1086AD5" w14:textId="1799AF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2AF738D5" w14:textId="0104C74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94C19D8" w14:textId="038D39C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78864D6" w14:textId="728921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69138C3" w14:textId="77777777" w:rsidR="00A77B3E" w:rsidRDefault="00A77B3E">
      <w:pPr>
        <w:spacing w:line="360" w:lineRule="auto"/>
        <w:jc w:val="both"/>
      </w:pPr>
    </w:p>
    <w:p w14:paraId="589ADE43" w14:textId="6BA3F689" w:rsidR="002364A5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Calinescu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Switzerland;</w:t>
      </w:r>
      <w:r w:rsidR="0081492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Imatani</w:t>
      </w:r>
      <w:proofErr w:type="spellEnd"/>
      <w:r w:rsidR="008149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364A5">
        <w:rPr>
          <w:rFonts w:ascii="Book Antiqua" w:eastAsia="Book Antiqua" w:hAnsi="Book Antiqua" w:cs="Book Antiqua"/>
        </w:rPr>
        <w:t>,</w:t>
      </w:r>
      <w:r w:rsidR="00814928">
        <w:rPr>
          <w:rFonts w:ascii="Book Antiqua" w:eastAsia="Book Antiqua" w:hAnsi="Book Antiqua" w:cs="Book Antiqua"/>
        </w:rPr>
        <w:t xml:space="preserve"> </w:t>
      </w:r>
      <w:r w:rsidR="002364A5">
        <w:rPr>
          <w:rFonts w:ascii="Book Antiqua" w:eastAsia="Book Antiqua" w:hAnsi="Book Antiqua" w:cs="Book Antiqua"/>
        </w:rPr>
        <w:t>Japan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568F">
        <w:rPr>
          <w:rFonts w:ascii="Book Antiqua" w:eastAsia="Book Antiqua" w:hAnsi="Book Antiqua" w:cs="Book Antiqua"/>
          <w:bCs/>
          <w:color w:val="000000"/>
        </w:rPr>
        <w:t>Chen</w:t>
      </w:r>
      <w:r w:rsidR="008149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2568F">
        <w:rPr>
          <w:rFonts w:ascii="Book Antiqua" w:eastAsia="Book Antiqua" w:hAnsi="Book Antiqua" w:cs="Book Antiqua"/>
          <w:bCs/>
          <w:color w:val="000000"/>
        </w:rPr>
        <w:t>YL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568F">
        <w:rPr>
          <w:rFonts w:ascii="Book Antiqua" w:eastAsia="Book Antiqua" w:hAnsi="Book Antiqua" w:cs="Book Antiqua"/>
          <w:bCs/>
          <w:color w:val="000000"/>
        </w:rPr>
        <w:t>A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536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3613" w:rsidRPr="00853613">
        <w:rPr>
          <w:rFonts w:ascii="Book Antiqua" w:eastAsia="Book Antiqua" w:hAnsi="Book Antiqua" w:cs="Book Antiqua"/>
        </w:rPr>
        <w:t>Li X</w:t>
      </w:r>
    </w:p>
    <w:p w14:paraId="7C3B7491" w14:textId="413BB769" w:rsidR="00A77B3E" w:rsidRDefault="0081492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F3D5D1" w14:textId="08FE2D3E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149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ECCBC11" w14:textId="1F172945" w:rsidR="00BA21CF" w:rsidRDefault="004F0855">
      <w:pPr>
        <w:spacing w:line="360" w:lineRule="auto"/>
        <w:jc w:val="both"/>
      </w:pPr>
      <w:r>
        <w:rPr>
          <w:noProof/>
        </w:rPr>
        <w:drawing>
          <wp:inline distT="0" distB="0" distL="0" distR="0" wp14:anchorId="2863E188" wp14:editId="5A80ED29">
            <wp:extent cx="5385435" cy="2309495"/>
            <wp:effectExtent l="0" t="0" r="0" b="0"/>
            <wp:docPr id="16858655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928">
        <w:rPr>
          <w:noProof/>
        </w:rPr>
        <w:t xml:space="preserve"> </w:t>
      </w:r>
    </w:p>
    <w:p w14:paraId="77775B81" w14:textId="75170EC1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1CF" w:rsidRPr="00BA21CF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1CF" w:rsidRPr="00BA21CF">
        <w:rPr>
          <w:rFonts w:ascii="Book Antiqua" w:eastAsia="Book Antiqua" w:hAnsi="Book Antiqua" w:cs="Book Antiqua"/>
          <w:b/>
          <w:bCs/>
          <w:color w:val="000000"/>
        </w:rPr>
        <w:t>examinations</w:t>
      </w:r>
      <w:r w:rsidR="00BA21CF">
        <w:rPr>
          <w:rFonts w:ascii="Book Antiqua" w:eastAsia="Book Antiqua" w:hAnsi="Book Antiqua" w:cs="Book Antiqua"/>
          <w:b/>
          <w:bCs/>
          <w:color w:val="000000"/>
        </w:rPr>
        <w:t>.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 w:rsidRPr="00BA21CF">
        <w:rPr>
          <w:rFonts w:ascii="Book Antiqua" w:eastAsia="Book Antiqua" w:hAnsi="Book Antiqua" w:cs="Book Antiqua"/>
          <w:color w:val="000000"/>
        </w:rPr>
        <w:t>A: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echoes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BA21CF">
        <w:rPr>
          <w:rFonts w:ascii="Book Antiqua" w:eastAsia="Book Antiqua" w:hAnsi="Book Antiqua" w:cs="Book Antiqua"/>
          <w:color w:val="000000"/>
        </w:rPr>
        <w:t>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B: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Sigittal</w:t>
      </w:r>
      <w:proofErr w:type="spellEnd"/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omputed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bone.</w:t>
      </w:r>
    </w:p>
    <w:p w14:paraId="405924F9" w14:textId="2476A39D" w:rsidR="00BA21CF" w:rsidRPr="00BA21CF" w:rsidRDefault="00BA21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1DDF435" w14:textId="4F5C56B1" w:rsidR="00BA21CF" w:rsidRDefault="0081492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t xml:space="preserve"> </w:t>
      </w:r>
      <w:r w:rsidR="004F0855">
        <w:rPr>
          <w:noProof/>
        </w:rPr>
        <w:drawing>
          <wp:inline distT="0" distB="0" distL="0" distR="0" wp14:anchorId="2671E5E7" wp14:editId="1845F889">
            <wp:extent cx="5385435" cy="4215765"/>
            <wp:effectExtent l="0" t="0" r="0" b="0"/>
            <wp:docPr id="10302164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B93B" w14:textId="553A0C3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b/>
          <w:bCs/>
          <w:color w:val="000000"/>
        </w:rPr>
        <w:t>2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b/>
          <w:bCs/>
          <w:color w:val="000000"/>
        </w:rPr>
        <w:t>O</w:t>
      </w:r>
      <w:r w:rsidR="00BA21CF" w:rsidRPr="00BA21CF">
        <w:rPr>
          <w:rFonts w:ascii="Book Antiqua" w:eastAsia="Book Antiqua" w:hAnsi="Book Antiqua" w:cs="Book Antiqua"/>
          <w:b/>
          <w:bCs/>
          <w:color w:val="000000"/>
        </w:rPr>
        <w:t>peration</w:t>
      </w:r>
      <w:r w:rsidR="00BA21CF">
        <w:rPr>
          <w:rFonts w:ascii="Book Antiqua" w:eastAsia="Book Antiqua" w:hAnsi="Book Antiqua" w:cs="Book Antiqua"/>
          <w:b/>
          <w:bCs/>
          <w:color w:val="000000"/>
        </w:rPr>
        <w:t>.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21CF" w:rsidRPr="00BA21CF">
        <w:rPr>
          <w:rFonts w:ascii="Book Antiqua" w:eastAsia="Book Antiqua" w:hAnsi="Book Antiqua" w:cs="Book Antiqua"/>
          <w:color w:val="000000"/>
        </w:rPr>
        <w:t>A: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Ultrasound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imaging</w:t>
      </w:r>
      <w:r w:rsidR="00BA21CF" w:rsidRPr="00BA21CF">
        <w:rPr>
          <w:rFonts w:ascii="Book Antiqua" w:eastAsia="Book Antiqua" w:hAnsi="Book Antiqua" w:cs="Book Antiqua"/>
          <w:color w:val="000000"/>
        </w:rPr>
        <w:t>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BA21CF">
        <w:rPr>
          <w:rFonts w:ascii="Book Antiqua" w:eastAsia="Book Antiqua" w:hAnsi="Book Antiqua" w:cs="Book Antiqua"/>
          <w:color w:val="000000"/>
        </w:rPr>
        <w:t>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B: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examination</w:t>
      </w:r>
      <w:r w:rsidR="00BA21CF">
        <w:rPr>
          <w:rFonts w:ascii="Book Antiqua" w:eastAsia="Book Antiqua" w:hAnsi="Book Antiqua" w:cs="Book Antiqua"/>
          <w:color w:val="000000"/>
        </w:rPr>
        <w:t>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purulent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overflowing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piriform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fossa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BA21CF">
        <w:rPr>
          <w:rFonts w:ascii="Book Antiqua" w:eastAsia="Book Antiqua" w:hAnsi="Book Antiqua" w:cs="Book Antiqua"/>
          <w:color w:val="000000"/>
        </w:rPr>
        <w:t>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C: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Endoscopy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examination</w:t>
      </w:r>
      <w:r w:rsidR="00BA21CF">
        <w:rPr>
          <w:rFonts w:ascii="Book Antiqua" w:eastAsia="Book Antiqua" w:hAnsi="Book Antiqua" w:cs="Book Antiqua"/>
          <w:color w:val="000000"/>
        </w:rPr>
        <w:t>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(fishbone)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A21CF">
        <w:rPr>
          <w:rFonts w:ascii="Book Antiqua" w:eastAsia="Book Antiqua" w:hAnsi="Book Antiqua" w:cs="Book Antiqua"/>
          <w:color w:val="000000"/>
        </w:rPr>
        <w:t>;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="00BA21CF">
        <w:rPr>
          <w:rFonts w:ascii="Book Antiqua" w:eastAsia="Book Antiqua" w:hAnsi="Book Antiqua" w:cs="Book Antiqua"/>
          <w:color w:val="000000"/>
        </w:rPr>
        <w:t>D: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Fishbone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 w:rsidRPr="00BA21CF">
        <w:rPr>
          <w:rFonts w:ascii="Book Antiqua" w:eastAsia="Book Antiqua" w:hAnsi="Book Antiqua" w:cs="Book Antiqua"/>
          <w:color w:val="000000"/>
        </w:rPr>
        <w:t>removed</w:t>
      </w:r>
      <w:r w:rsidR="00BA21CF">
        <w:rPr>
          <w:rFonts w:ascii="Book Antiqua" w:eastAsia="Book Antiqua" w:hAnsi="Book Antiqua" w:cs="Book Antiqua"/>
          <w:color w:val="000000"/>
        </w:rPr>
        <w:t>:</w:t>
      </w:r>
      <w:r w:rsidR="008149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49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diameter.</w:t>
      </w:r>
    </w:p>
    <w:p w14:paraId="7711DD01" w14:textId="77777777" w:rsidR="00BF5431" w:rsidRDefault="00BF54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F92E28A" w14:textId="77777777" w:rsidR="00BF5431" w:rsidRDefault="00BF5431" w:rsidP="00BF5431">
      <w:pPr>
        <w:spacing w:line="360" w:lineRule="auto"/>
        <w:jc w:val="both"/>
        <w:rPr>
          <w:rFonts w:ascii="Book Antiqua" w:hAnsi="Book Antiqua"/>
        </w:rPr>
        <w:sectPr w:rsidR="00BF54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98BB9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3641E58A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190FB4DA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0A99E13F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4C62DD64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07D42551" w14:textId="77777777" w:rsidR="00BF5431" w:rsidRPr="007C67CE" w:rsidRDefault="00BF5431" w:rsidP="00BF5431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67CD535E" wp14:editId="4B04308A">
            <wp:extent cx="2499360" cy="1440180"/>
            <wp:effectExtent l="0" t="0" r="0" b="7620"/>
            <wp:docPr id="724111316" name="图片 72411131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3BB0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0106AFAD" w14:textId="77777777" w:rsidR="00BF5431" w:rsidRPr="007C67CE" w:rsidRDefault="00BF5431" w:rsidP="00BF543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88E2023" w14:textId="77777777" w:rsidR="00BF5431" w:rsidRPr="007C67CE" w:rsidRDefault="00BF5431" w:rsidP="00BF543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F73E9EE" w14:textId="77777777" w:rsidR="00BF5431" w:rsidRPr="007C67CE" w:rsidRDefault="00BF5431" w:rsidP="00BF543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CE24793" w14:textId="77777777" w:rsidR="00BF5431" w:rsidRPr="007C67CE" w:rsidRDefault="00BF5431" w:rsidP="00BF543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FE08C79" w14:textId="77777777" w:rsidR="00BF5431" w:rsidRPr="007C67CE" w:rsidRDefault="00BF5431" w:rsidP="00BF543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479CF07" w14:textId="77777777" w:rsidR="00BF5431" w:rsidRPr="007C67CE" w:rsidRDefault="00BF5431" w:rsidP="00BF5431">
      <w:pPr>
        <w:jc w:val="center"/>
        <w:rPr>
          <w:rFonts w:ascii="Book Antiqua" w:hAnsi="Book Antiqua"/>
        </w:rPr>
      </w:pP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0082DE9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34D632D7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18692ADD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159E2213" w14:textId="77777777" w:rsidR="00BF5431" w:rsidRPr="007C67CE" w:rsidRDefault="00BF5431" w:rsidP="00BF5431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7AC6F8F1" wp14:editId="3E493B73">
            <wp:extent cx="1447800" cy="1440180"/>
            <wp:effectExtent l="0" t="0" r="0" b="7620"/>
            <wp:docPr id="1270248772" name="图片 127024877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F8CF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578F0918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255CCD24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7436955F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6D0D5FA9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351BC3DE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0535DDAA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7E857734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613B0BC9" w14:textId="77777777" w:rsidR="00BF5431" w:rsidRPr="007C67CE" w:rsidRDefault="00BF5431" w:rsidP="00BF5431">
      <w:pPr>
        <w:jc w:val="center"/>
        <w:rPr>
          <w:rFonts w:ascii="Book Antiqua" w:hAnsi="Book Antiqua"/>
        </w:rPr>
      </w:pPr>
    </w:p>
    <w:p w14:paraId="31400EA3" w14:textId="77777777" w:rsidR="00BF5431" w:rsidRPr="007C67CE" w:rsidRDefault="00BF5431" w:rsidP="00BF5431">
      <w:pPr>
        <w:jc w:val="right"/>
        <w:rPr>
          <w:rFonts w:ascii="Book Antiqua" w:hAnsi="Book Antiqua"/>
          <w:color w:val="000000" w:themeColor="text1"/>
        </w:rPr>
      </w:pPr>
    </w:p>
    <w:p w14:paraId="017E5D48" w14:textId="77777777" w:rsidR="00BF5431" w:rsidRPr="00763D22" w:rsidRDefault="00BF5431" w:rsidP="00BF5431">
      <w:pPr>
        <w:jc w:val="center"/>
        <w:rPr>
          <w:rFonts w:ascii="Book Antiqua" w:hAnsi="Book Antiqua"/>
          <w:color w:val="000000" w:themeColor="text1"/>
        </w:rPr>
      </w:pP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7C67CE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C67CE">
        <w:rPr>
          <w:rFonts w:ascii="Book Antiqua" w:hAnsi="Book Antiqua"/>
          <w:color w:val="000000" w:themeColor="text1"/>
        </w:rPr>
        <w:fldChar w:fldCharType="begin"/>
      </w:r>
      <w:r w:rsidRPr="007C67CE">
        <w:rPr>
          <w:rFonts w:ascii="Book Antiqua" w:hAnsi="Book Antiqua"/>
          <w:color w:val="000000" w:themeColor="text1"/>
        </w:rPr>
        <w:instrText xml:space="preserve"> ADDIN EN.REFLIST </w:instrText>
      </w:r>
      <w:r w:rsidRPr="007C67CE">
        <w:rPr>
          <w:rFonts w:ascii="Book Antiqua" w:hAnsi="Book Antiqua"/>
          <w:color w:val="000000" w:themeColor="text1"/>
        </w:rPr>
        <w:fldChar w:fldCharType="end"/>
      </w:r>
    </w:p>
    <w:p w14:paraId="700AFE75" w14:textId="77777777" w:rsidR="00BF5431" w:rsidRDefault="00BF5431">
      <w:pPr>
        <w:spacing w:line="360" w:lineRule="auto"/>
        <w:jc w:val="both"/>
      </w:pPr>
    </w:p>
    <w:sectPr w:rsidR="00BF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5650" w14:textId="77777777" w:rsidR="007B141C" w:rsidRDefault="007B141C" w:rsidP="009E0FA1">
      <w:r>
        <w:separator/>
      </w:r>
    </w:p>
  </w:endnote>
  <w:endnote w:type="continuationSeparator" w:id="0">
    <w:p w14:paraId="0759FD1B" w14:textId="77777777" w:rsidR="007B141C" w:rsidRDefault="007B141C" w:rsidP="009E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4831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3EA373" w14:textId="48F251E7" w:rsidR="009E0FA1" w:rsidRDefault="009E0FA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E0C13" w14:textId="77777777" w:rsidR="009E0FA1" w:rsidRDefault="009E0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407C" w14:textId="77777777" w:rsidR="007B141C" w:rsidRDefault="007B141C" w:rsidP="009E0FA1">
      <w:r>
        <w:separator/>
      </w:r>
    </w:p>
  </w:footnote>
  <w:footnote w:type="continuationSeparator" w:id="0">
    <w:p w14:paraId="0451BB46" w14:textId="77777777" w:rsidR="007B141C" w:rsidRDefault="007B141C" w:rsidP="009E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3551"/>
    <w:rsid w:val="00093CC8"/>
    <w:rsid w:val="00184435"/>
    <w:rsid w:val="002364A5"/>
    <w:rsid w:val="002F5405"/>
    <w:rsid w:val="003B1A70"/>
    <w:rsid w:val="004175E6"/>
    <w:rsid w:val="00452D7F"/>
    <w:rsid w:val="004F0855"/>
    <w:rsid w:val="005A285D"/>
    <w:rsid w:val="005F03F7"/>
    <w:rsid w:val="006B4373"/>
    <w:rsid w:val="006C088D"/>
    <w:rsid w:val="007B141C"/>
    <w:rsid w:val="008017A8"/>
    <w:rsid w:val="00814928"/>
    <w:rsid w:val="00853613"/>
    <w:rsid w:val="008F3C76"/>
    <w:rsid w:val="009050D8"/>
    <w:rsid w:val="00936A71"/>
    <w:rsid w:val="009E0FA1"/>
    <w:rsid w:val="00A2568F"/>
    <w:rsid w:val="00A33C1B"/>
    <w:rsid w:val="00A77B3E"/>
    <w:rsid w:val="00B97CC4"/>
    <w:rsid w:val="00BA21CF"/>
    <w:rsid w:val="00BC29DF"/>
    <w:rsid w:val="00BF5431"/>
    <w:rsid w:val="00CA2A55"/>
    <w:rsid w:val="00D27EB1"/>
    <w:rsid w:val="00D73F09"/>
    <w:rsid w:val="00DD3EF9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85B9C"/>
  <w15:docId w15:val="{3BFF0210-DACA-4FEC-B027-17931965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unhideWhenUsed/>
    <w:rsid w:val="009E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0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F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FA1"/>
    <w:rPr>
      <w:sz w:val="18"/>
      <w:szCs w:val="18"/>
    </w:rPr>
  </w:style>
  <w:style w:type="paragraph" w:styleId="a7">
    <w:name w:val="Revision"/>
    <w:hidden/>
    <w:uiPriority w:val="99"/>
    <w:semiHidden/>
    <w:rsid w:val="00BC29DF"/>
    <w:rPr>
      <w:sz w:val="24"/>
      <w:szCs w:val="24"/>
    </w:rPr>
  </w:style>
  <w:style w:type="character" w:styleId="a8">
    <w:name w:val="Hyperlink"/>
    <w:basedOn w:val="a0"/>
    <w:unhideWhenUsed/>
    <w:rsid w:val="008F3C7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ruirui Wu</cp:lastModifiedBy>
  <cp:revision>24</cp:revision>
  <dcterms:created xsi:type="dcterms:W3CDTF">2023-04-14T04:13:00Z</dcterms:created>
  <dcterms:modified xsi:type="dcterms:W3CDTF">2023-06-15T02:00:00Z</dcterms:modified>
</cp:coreProperties>
</file>