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898D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C60FF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C60FF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C60FF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C60FF2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C60FF2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C60FF2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Clinical</w:t>
      </w:r>
      <w:r w:rsidR="00C60FF2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Cases</w:t>
      </w:r>
    </w:p>
    <w:p w14:paraId="7AC4B438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C60FF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C60FF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83810</w:t>
      </w:r>
    </w:p>
    <w:p w14:paraId="6742CBEA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C60FF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C60FF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</w:p>
    <w:p w14:paraId="0895CEB7" w14:textId="77777777" w:rsidR="00A77B3E" w:rsidRDefault="00A77B3E">
      <w:pPr>
        <w:spacing w:line="360" w:lineRule="auto"/>
        <w:jc w:val="both"/>
      </w:pPr>
    </w:p>
    <w:p w14:paraId="7627FBDF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TACC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diagnosed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by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transoesophageal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endoscopic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ultrasonography</w:t>
      </w:r>
      <w:r w:rsidR="00CD12EF">
        <w:rPr>
          <w:rFonts w:ascii="Book Antiqua" w:eastAsia="Book Antiqua" w:hAnsi="Book Antiqua" w:cs="Book Antiqua"/>
          <w:b/>
          <w:color w:val="000000"/>
        </w:rPr>
        <w:t>: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12EF">
        <w:rPr>
          <w:rFonts w:ascii="Book Antiqua" w:eastAsia="Book Antiqua" w:hAnsi="Book Antiqua" w:cs="Book Antiqua"/>
          <w:b/>
          <w:color w:val="000000"/>
        </w:rPr>
        <w:t>A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12EF">
        <w:rPr>
          <w:rFonts w:ascii="Book Antiqua" w:eastAsia="Book Antiqua" w:hAnsi="Book Antiqua" w:cs="Book Antiqua"/>
          <w:b/>
          <w:color w:val="000000"/>
        </w:rPr>
        <w:t>case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12EF">
        <w:rPr>
          <w:rFonts w:ascii="Book Antiqua" w:eastAsia="Book Antiqua" w:hAnsi="Book Antiqua" w:cs="Book Antiqua"/>
          <w:b/>
          <w:color w:val="000000"/>
        </w:rPr>
        <w:t>report</w:t>
      </w:r>
    </w:p>
    <w:p w14:paraId="76F69F75" w14:textId="77777777" w:rsidR="00A77B3E" w:rsidRDefault="00A77B3E">
      <w:pPr>
        <w:spacing w:line="360" w:lineRule="auto"/>
        <w:jc w:val="both"/>
      </w:pPr>
    </w:p>
    <w:p w14:paraId="6E5038AC" w14:textId="77777777" w:rsidR="00A77B3E" w:rsidRDefault="00CD12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Pu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XX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 w:rsidRPr="00CD12E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60FF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12EF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TACC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transoesophageal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ultrasonography</w:t>
      </w:r>
    </w:p>
    <w:p w14:paraId="169B115A" w14:textId="77777777" w:rsidR="00A77B3E" w:rsidRDefault="00A77B3E">
      <w:pPr>
        <w:spacing w:line="360" w:lineRule="auto"/>
        <w:jc w:val="both"/>
      </w:pPr>
    </w:p>
    <w:p w14:paraId="55F56EB4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Xiao</w:t>
      </w:r>
      <w:r w:rsidR="00CD12EF">
        <w:rPr>
          <w:rFonts w:ascii="Book Antiqua" w:eastAsia="Book Antiqua" w:hAnsi="Book Antiqua" w:cs="Book Antiqua"/>
          <w:color w:val="000000"/>
        </w:rPr>
        <w:t>-Xin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CD12EF">
        <w:rPr>
          <w:rFonts w:ascii="Book Antiqua" w:eastAsia="Book Antiqua" w:hAnsi="Book Antiqua" w:cs="Book Antiqua"/>
          <w:color w:val="000000"/>
        </w:rPr>
        <w:t>-Wei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Bao</w:t>
      </w:r>
      <w:r w:rsidR="00CD12EF">
        <w:rPr>
          <w:rFonts w:ascii="Book Antiqua" w:eastAsia="Book Antiqua" w:hAnsi="Book Antiqua" w:cs="Book Antiqua"/>
          <w:color w:val="000000"/>
        </w:rPr>
        <w:t>-Yi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</w:p>
    <w:p w14:paraId="43A4D465" w14:textId="77777777" w:rsidR="00A77B3E" w:rsidRDefault="00A77B3E">
      <w:pPr>
        <w:spacing w:line="360" w:lineRule="auto"/>
        <w:jc w:val="both"/>
      </w:pPr>
    </w:p>
    <w:p w14:paraId="2574FAD6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CD12EF">
        <w:rPr>
          <w:rFonts w:ascii="Book Antiqua" w:eastAsia="Book Antiqua" w:hAnsi="Book Antiqua" w:cs="Book Antiqua"/>
          <w:b/>
          <w:bCs/>
          <w:color w:val="000000"/>
        </w:rPr>
        <w:t>-Xin</w:t>
      </w:r>
      <w:r w:rsidR="00C60F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Pu,</w:t>
      </w:r>
      <w:r w:rsidR="00C60F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Qin</w:t>
      </w:r>
      <w:r w:rsidR="00CD12EF">
        <w:rPr>
          <w:rFonts w:ascii="Book Antiqua" w:eastAsia="Book Antiqua" w:hAnsi="Book Antiqua" w:cs="Book Antiqua"/>
          <w:b/>
          <w:bCs/>
          <w:color w:val="000000"/>
        </w:rPr>
        <w:t>-Wei</w:t>
      </w:r>
      <w:r w:rsidR="00C60F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Xu,</w:t>
      </w:r>
      <w:r w:rsidR="00C60F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D12EF">
        <w:rPr>
          <w:rFonts w:ascii="Book Antiqua" w:eastAsia="Book Antiqua" w:hAnsi="Book Antiqua" w:cs="Book Antiqua"/>
          <w:b/>
          <w:bCs/>
          <w:color w:val="000000"/>
        </w:rPr>
        <w:t>Bao-Yi</w:t>
      </w:r>
      <w:r w:rsidR="00C60F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D12EF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C60F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Qilu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Cheeloo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Shandong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Qingdao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 w:rsidR="009A5AD2">
        <w:rPr>
          <w:rFonts w:ascii="Book Antiqua" w:eastAsia="Book Antiqua" w:hAnsi="Book Antiqua" w:cs="Book Antiqua"/>
          <w:color w:val="000000"/>
        </w:rPr>
        <w:t>266</w:t>
      </w:r>
      <w:r w:rsidR="009A5AD2" w:rsidRPr="009A5AD2">
        <w:rPr>
          <w:rFonts w:ascii="Book Antiqua" w:eastAsia="Book Antiqua" w:hAnsi="Book Antiqua" w:cs="Book Antiqua"/>
          <w:color w:val="000000"/>
        </w:rPr>
        <w:t>035</w:t>
      </w:r>
      <w:r w:rsidR="009A5AD2" w:rsidRPr="009A5AD2">
        <w:rPr>
          <w:rFonts w:ascii="Book Antiqua" w:hAnsi="Book Antiqua"/>
          <w:color w:val="000000"/>
        </w:rPr>
        <w:t>,</w:t>
      </w:r>
      <w:r w:rsidR="00C60FF2">
        <w:rPr>
          <w:rFonts w:ascii="Book Antiqua" w:hAnsi="Book Antiqua"/>
          <w:color w:val="000000"/>
        </w:rPr>
        <w:t xml:space="preserve"> </w:t>
      </w:r>
      <w:r w:rsidR="00CD12EF" w:rsidRPr="00CD12EF">
        <w:rPr>
          <w:rFonts w:ascii="Book Antiqua" w:eastAsia="Book Antiqua" w:hAnsi="Book Antiqua" w:cs="Book Antiqua"/>
          <w:color w:val="000000"/>
        </w:rPr>
        <w:t>Shandong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 w:rsidR="00CD12EF" w:rsidRPr="00CD12EF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3C7BCE9" w14:textId="77777777" w:rsidR="00A77B3E" w:rsidRDefault="00A77B3E">
      <w:pPr>
        <w:spacing w:line="360" w:lineRule="auto"/>
        <w:jc w:val="both"/>
      </w:pPr>
    </w:p>
    <w:p w14:paraId="70A6EFF6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C60FF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C60FF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Pu</w:t>
      </w:r>
      <w:r w:rsidR="00C60FF2">
        <w:rPr>
          <w:rFonts w:ascii="Book Antiqua" w:eastAsia="Book Antiqua" w:hAnsi="Book Antiqua" w:cs="Book Antiqua"/>
          <w:color w:val="000000"/>
          <w:szCs w:val="20"/>
        </w:rPr>
        <w:t xml:space="preserve"> XX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C60FF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Xu</w:t>
      </w:r>
      <w:r w:rsidR="00C60FF2">
        <w:rPr>
          <w:rFonts w:ascii="Book Antiqua" w:eastAsia="Book Antiqua" w:hAnsi="Book Antiqua" w:cs="Book Antiqua"/>
          <w:color w:val="000000"/>
          <w:szCs w:val="20"/>
        </w:rPr>
        <w:t xml:space="preserve"> QW </w:t>
      </w:r>
      <w:r>
        <w:rPr>
          <w:rFonts w:ascii="Book Antiqua" w:eastAsia="Book Antiqua" w:hAnsi="Book Antiqua" w:cs="Book Antiqua"/>
          <w:color w:val="000000"/>
          <w:szCs w:val="20"/>
        </w:rPr>
        <w:t>contributed</w:t>
      </w:r>
      <w:r w:rsidR="00C60FF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C60FF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C60FF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data</w:t>
      </w:r>
      <w:r w:rsidR="00C60FF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collection</w:t>
      </w:r>
      <w:r w:rsidR="00C60FF2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C60FF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C60FF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manuscript</w:t>
      </w:r>
      <w:r w:rsidR="000073CB">
        <w:rPr>
          <w:rFonts w:ascii="Book Antiqua" w:eastAsia="Book Antiqua" w:hAnsi="Book Antiqua" w:cs="Book Antiqua"/>
          <w:color w:val="000000"/>
          <w:szCs w:val="20"/>
        </w:rPr>
        <w:t xml:space="preserve">; </w:t>
      </w:r>
      <w:r>
        <w:rPr>
          <w:rFonts w:ascii="Book Antiqua" w:eastAsia="Book Antiqua" w:hAnsi="Book Antiqua" w:cs="Book Antiqua"/>
          <w:color w:val="000000"/>
          <w:szCs w:val="20"/>
        </w:rPr>
        <w:t>Pu</w:t>
      </w:r>
      <w:r w:rsidR="000073CB">
        <w:rPr>
          <w:rFonts w:ascii="Book Antiqua" w:eastAsia="Book Antiqua" w:hAnsi="Book Antiqua" w:cs="Book Antiqua"/>
          <w:color w:val="000000"/>
          <w:szCs w:val="20"/>
        </w:rPr>
        <w:t xml:space="preserve"> XX</w:t>
      </w:r>
      <w:r w:rsidR="00C60FF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contributed</w:t>
      </w:r>
      <w:r w:rsidR="00C60FF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to</w:t>
      </w:r>
      <w:r w:rsidR="00C60FF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C60FF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writing</w:t>
      </w:r>
      <w:r w:rsidR="00C60FF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C60FF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C60FF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manuscript</w:t>
      </w:r>
      <w:r w:rsidR="00BD7215">
        <w:rPr>
          <w:rFonts w:ascii="Book Antiqua" w:eastAsia="Book Antiqua" w:hAnsi="Book Antiqua" w:cs="Book Antiqua"/>
          <w:color w:val="000000"/>
          <w:szCs w:val="20"/>
        </w:rPr>
        <w:t xml:space="preserve">; </w:t>
      </w:r>
      <w:r>
        <w:rPr>
          <w:rFonts w:ascii="Book Antiqua" w:eastAsia="Book Antiqua" w:hAnsi="Book Antiqua" w:cs="Book Antiqua"/>
          <w:color w:val="000000"/>
          <w:szCs w:val="20"/>
        </w:rPr>
        <w:t>Liu</w:t>
      </w:r>
      <w:r w:rsidR="00BD7215">
        <w:rPr>
          <w:rFonts w:ascii="Book Antiqua" w:eastAsia="Book Antiqua" w:hAnsi="Book Antiqua" w:cs="Book Antiqua"/>
          <w:color w:val="000000"/>
          <w:szCs w:val="20"/>
        </w:rPr>
        <w:t xml:space="preserve"> BY</w:t>
      </w:r>
      <w:r w:rsidR="00C60FF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helped</w:t>
      </w:r>
      <w:r w:rsidR="00C60FF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shape</w:t>
      </w:r>
      <w:r w:rsidR="00C60FF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C60FF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manuscript.</w:t>
      </w:r>
    </w:p>
    <w:p w14:paraId="4F50AED8" w14:textId="77777777" w:rsidR="00A77B3E" w:rsidRDefault="00A77B3E">
      <w:pPr>
        <w:spacing w:line="360" w:lineRule="auto"/>
        <w:jc w:val="both"/>
      </w:pPr>
    </w:p>
    <w:p w14:paraId="655085AF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60F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60F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37F7F">
        <w:rPr>
          <w:rFonts w:ascii="Book Antiqua" w:eastAsia="Book Antiqua" w:hAnsi="Book Antiqua" w:cs="Book Antiqua"/>
          <w:b/>
          <w:bCs/>
          <w:color w:val="000000"/>
        </w:rPr>
        <w:t>Xiao-Xin</w:t>
      </w:r>
      <w:r w:rsidR="00C60F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Pu,</w:t>
      </w:r>
      <w:r w:rsidR="00C60F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60F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60F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Qilu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Cheeloo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Shandong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 w:rsidR="00BD00D1">
        <w:rPr>
          <w:rFonts w:ascii="Book Antiqua" w:eastAsia="Book Antiqua" w:hAnsi="Book Antiqua" w:cs="Book Antiqua"/>
          <w:color w:val="000000"/>
        </w:rPr>
        <w:t xml:space="preserve">No. </w:t>
      </w:r>
      <w:r>
        <w:rPr>
          <w:rFonts w:ascii="Book Antiqua" w:eastAsia="Book Antiqua" w:hAnsi="Book Antiqua" w:cs="Book Antiqua"/>
          <w:color w:val="000000"/>
        </w:rPr>
        <w:t>758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Hefei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Shibei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 w:rsidR="00F74235">
        <w:rPr>
          <w:rFonts w:ascii="Book Antiqua" w:eastAsia="Book Antiqua" w:hAnsi="Book Antiqua" w:cs="Book Antiqua"/>
          <w:color w:val="000000"/>
        </w:rPr>
        <w:t>Qingdao 266</w:t>
      </w:r>
      <w:r w:rsidR="00F74235" w:rsidRPr="009A5AD2">
        <w:rPr>
          <w:rFonts w:ascii="Book Antiqua" w:eastAsia="Book Antiqua" w:hAnsi="Book Antiqua" w:cs="Book Antiqua"/>
          <w:color w:val="000000"/>
        </w:rPr>
        <w:t>035</w:t>
      </w:r>
      <w:r w:rsidR="00F74235" w:rsidRPr="009A5AD2">
        <w:rPr>
          <w:rFonts w:ascii="Book Antiqua" w:hAnsi="Book Antiqua"/>
          <w:color w:val="000000"/>
        </w:rPr>
        <w:t>,</w:t>
      </w:r>
      <w:r w:rsidR="00F74235">
        <w:rPr>
          <w:rFonts w:ascii="Book Antiqua" w:hAnsi="Book Antiqua"/>
          <w:color w:val="000000"/>
        </w:rPr>
        <w:t xml:space="preserve"> </w:t>
      </w:r>
      <w:r w:rsidR="00F74235" w:rsidRPr="00CD12EF">
        <w:rPr>
          <w:rFonts w:ascii="Book Antiqua" w:eastAsia="Book Antiqua" w:hAnsi="Book Antiqua" w:cs="Book Antiqua"/>
          <w:color w:val="000000"/>
        </w:rPr>
        <w:t>Shandong</w:t>
      </w:r>
      <w:r w:rsidR="00F74235">
        <w:rPr>
          <w:rFonts w:ascii="Book Antiqua" w:eastAsia="Book Antiqua" w:hAnsi="Book Antiqua" w:cs="Book Antiqua"/>
          <w:color w:val="000000"/>
        </w:rPr>
        <w:t xml:space="preserve"> </w:t>
      </w:r>
      <w:r w:rsidR="00F74235" w:rsidRPr="00CD12EF">
        <w:rPr>
          <w:rFonts w:ascii="Book Antiqua" w:eastAsia="Book Antiqua" w:hAnsi="Book Antiqua" w:cs="Book Antiqua"/>
          <w:color w:val="000000"/>
        </w:rPr>
        <w:t>Province</w:t>
      </w:r>
      <w:r w:rsidR="00F74235">
        <w:rPr>
          <w:rFonts w:ascii="Book Antiqua" w:eastAsia="Book Antiqua" w:hAnsi="Book Antiqua" w:cs="Book Antiqua"/>
          <w:color w:val="000000"/>
        </w:rPr>
        <w:t>, China</w:t>
      </w:r>
      <w:r>
        <w:rPr>
          <w:rFonts w:ascii="Book Antiqua" w:eastAsia="Book Antiqua" w:hAnsi="Book Antiqua" w:cs="Book Antiqua"/>
          <w:color w:val="000000"/>
        </w:rPr>
        <w:t>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shirleypu1989@163.com</w:t>
      </w:r>
    </w:p>
    <w:p w14:paraId="5D257605" w14:textId="77777777" w:rsidR="00A77B3E" w:rsidRDefault="00A77B3E">
      <w:pPr>
        <w:spacing w:line="360" w:lineRule="auto"/>
        <w:jc w:val="both"/>
      </w:pPr>
    </w:p>
    <w:p w14:paraId="012D89CB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C60FF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10,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4B0BDA68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C60FF2">
        <w:rPr>
          <w:rFonts w:ascii="Book Antiqua" w:eastAsia="Book Antiqua" w:hAnsi="Book Antiqua" w:cs="Book Antiqua"/>
          <w:b/>
          <w:bCs/>
        </w:rPr>
        <w:t xml:space="preserve"> </w:t>
      </w:r>
      <w:r w:rsidR="009839D9" w:rsidRPr="009839D9">
        <w:rPr>
          <w:rFonts w:ascii="Book Antiqua" w:eastAsia="Book Antiqua" w:hAnsi="Book Antiqua" w:cs="Book Antiqua"/>
        </w:rPr>
        <w:t>April 14, 2023</w:t>
      </w:r>
    </w:p>
    <w:p w14:paraId="20C6A153" w14:textId="56E21DAE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C60FF2">
        <w:rPr>
          <w:rFonts w:ascii="Book Antiqua" w:eastAsia="Book Antiqua" w:hAnsi="Book Antiqua" w:cs="Book Antiqua"/>
          <w:b/>
          <w:bCs/>
        </w:rPr>
        <w:t xml:space="preserve"> </w:t>
      </w:r>
      <w:r w:rsidR="001A0FC4" w:rsidRPr="001A0FC4">
        <w:rPr>
          <w:rFonts w:ascii="Book Antiqua" w:eastAsia="Book Antiqua" w:hAnsi="Book Antiqua" w:cs="Book Antiqua"/>
        </w:rPr>
        <w:t>May 6, 2023</w:t>
      </w:r>
    </w:p>
    <w:p w14:paraId="7F27AE69" w14:textId="27E39495" w:rsidR="00A77B3E" w:rsidRPr="00BF79B8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C60FF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C60FF2" w:rsidRPr="00BF79B8">
        <w:rPr>
          <w:rFonts w:ascii="Book Antiqua" w:eastAsia="Book Antiqua" w:hAnsi="Book Antiqua" w:cs="Book Antiqua"/>
        </w:rPr>
        <w:t xml:space="preserve"> </w:t>
      </w:r>
      <w:r w:rsidR="00BF79B8" w:rsidRPr="00BF79B8">
        <w:rPr>
          <w:rFonts w:ascii="Book Antiqua" w:eastAsia="Book Antiqua" w:hAnsi="Book Antiqua" w:cs="Book Antiqua"/>
        </w:rPr>
        <w:t>June 6, 2023</w:t>
      </w:r>
    </w:p>
    <w:p w14:paraId="305AFA5E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43A451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7038BCC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E16D8D0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Primary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adenoid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(TACC)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asphyxia.</w:t>
      </w:r>
    </w:p>
    <w:p w14:paraId="4D889D3F" w14:textId="77777777" w:rsidR="00A77B3E" w:rsidRDefault="00A77B3E">
      <w:pPr>
        <w:spacing w:line="360" w:lineRule="auto"/>
        <w:jc w:val="both"/>
      </w:pPr>
    </w:p>
    <w:p w14:paraId="0D055321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2052D947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TACC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three-dimensional</w:t>
      </w:r>
      <w:r w:rsidR="002E0C8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transoesophageal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ultrasonography.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adenoid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</w:p>
    <w:p w14:paraId="25664CCA" w14:textId="77777777" w:rsidR="00A77B3E" w:rsidRDefault="00A77B3E">
      <w:pPr>
        <w:spacing w:line="360" w:lineRule="auto"/>
        <w:jc w:val="both"/>
      </w:pPr>
    </w:p>
    <w:p w14:paraId="609CAC9C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596C498" w14:textId="77777777" w:rsidR="00A77B3E" w:rsidRDefault="00F8278C">
      <w:pPr>
        <w:spacing w:line="360" w:lineRule="auto"/>
        <w:ind w:hanging="1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transoesophageal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</w:p>
    <w:p w14:paraId="3400F8F3" w14:textId="77777777" w:rsidR="00A77B3E" w:rsidRDefault="00A77B3E">
      <w:pPr>
        <w:spacing w:line="360" w:lineRule="auto"/>
        <w:ind w:hanging="10"/>
        <w:jc w:val="both"/>
      </w:pPr>
    </w:p>
    <w:p w14:paraId="245B5453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C60FF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C60FF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Adenoid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cystic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carcinoma;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Tracheal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obstruction;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Transoesophageal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endoscopic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ultrasonography;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Three-dimensional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computed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tomography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reconstruction</w:t>
      </w:r>
      <w:r w:rsidR="002E0C82">
        <w:rPr>
          <w:rFonts w:ascii="Book Antiqua" w:eastAsia="Book Antiqua" w:hAnsi="Book Antiqua" w:cs="Book Antiqua"/>
        </w:rPr>
        <w:t>; Case report</w:t>
      </w:r>
    </w:p>
    <w:p w14:paraId="6776D251" w14:textId="77777777" w:rsidR="008E60D8" w:rsidRPr="006D4EDA" w:rsidRDefault="008E60D8" w:rsidP="008E60D8">
      <w:pPr>
        <w:spacing w:line="360" w:lineRule="auto"/>
        <w:rPr>
          <w:rFonts w:ascii="Book Antiqua" w:eastAsia="Book Antiqua" w:hAnsi="Book Antiqua" w:cs="Book Antiqua"/>
        </w:rPr>
      </w:pPr>
    </w:p>
    <w:p w14:paraId="546F5400" w14:textId="77777777" w:rsidR="008E60D8" w:rsidRPr="006D4EDA" w:rsidRDefault="008E60D8" w:rsidP="008E60D8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6D4EDA">
        <w:rPr>
          <w:rFonts w:ascii="Book Antiqua" w:eastAsia="Book Antiqua" w:hAnsi="Book Antiqua" w:cs="Book Antiqua"/>
          <w:b/>
          <w:color w:val="000000"/>
        </w:rPr>
        <w:t>©The</w:t>
      </w:r>
      <w:r w:rsidRPr="006D4EDA">
        <w:rPr>
          <w:rFonts w:ascii="Book Antiqua" w:eastAsia="Book Antiqua" w:hAnsi="Book Antiqua" w:cs="Book Antiqua"/>
          <w:color w:val="000000"/>
        </w:rPr>
        <w:t xml:space="preserve"> </w:t>
      </w:r>
      <w:r w:rsidRPr="006D4EDA">
        <w:rPr>
          <w:rFonts w:ascii="Book Antiqua" w:eastAsia="Book Antiqua" w:hAnsi="Book Antiqua" w:cs="Book Antiqua"/>
          <w:b/>
          <w:color w:val="000000"/>
        </w:rPr>
        <w:t>Author(s) 202</w:t>
      </w:r>
      <w:r w:rsidRPr="006D4EDA">
        <w:rPr>
          <w:rFonts w:ascii="Book Antiqua" w:hAnsi="Book Antiqua" w:cs="Book Antiqua"/>
          <w:b/>
          <w:color w:val="000000"/>
        </w:rPr>
        <w:t>3</w:t>
      </w:r>
      <w:r w:rsidRPr="006D4EDA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6D4EDA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4DF67764" w14:textId="77777777" w:rsidR="008E60D8" w:rsidRPr="006D4EDA" w:rsidRDefault="008E60D8" w:rsidP="008E60D8">
      <w:pPr>
        <w:spacing w:line="360" w:lineRule="auto"/>
        <w:rPr>
          <w:rFonts w:ascii="Book Antiqua" w:eastAsia="Book Antiqua" w:hAnsi="Book Antiqua" w:cs="Book Antiqua"/>
        </w:rPr>
      </w:pPr>
    </w:p>
    <w:p w14:paraId="75840642" w14:textId="4A45EF11" w:rsidR="008E60D8" w:rsidRPr="00740A44" w:rsidRDefault="005E1B09" w:rsidP="008E60D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1B09">
        <w:rPr>
          <w:rFonts w:ascii="Book Antiqua" w:eastAsia="Book Antiqua" w:hAnsi="Book Antiqua" w:cs="Book Antiqua"/>
          <w:b/>
          <w:bCs/>
        </w:rPr>
        <w:t>Citation</w:t>
      </w:r>
      <w:r w:rsidRPr="005E1B09">
        <w:rPr>
          <w:rFonts w:ascii="Book Antiqua" w:eastAsia="Book Antiqua" w:hAnsi="Book Antiqua" w:cs="Book Antiqua"/>
        </w:rPr>
        <w:t xml:space="preserve">: </w:t>
      </w:r>
      <w:r w:rsidR="00E05CE6">
        <w:rPr>
          <w:rFonts w:ascii="Book Antiqua" w:eastAsia="Book Antiqua" w:hAnsi="Book Antiqua" w:cs="Book Antiqua"/>
          <w:color w:val="000000"/>
          <w:szCs w:val="20"/>
        </w:rPr>
        <w:t>Pu XX</w:t>
      </w:r>
      <w:r w:rsidR="00F8278C">
        <w:rPr>
          <w:rFonts w:ascii="Book Antiqua" w:eastAsia="Book Antiqua" w:hAnsi="Book Antiqua" w:cs="Book Antiqua"/>
        </w:rPr>
        <w:t>,</w:t>
      </w:r>
      <w:r w:rsidR="00C60FF2">
        <w:rPr>
          <w:rFonts w:ascii="Book Antiqua" w:eastAsia="Book Antiqua" w:hAnsi="Book Antiqua" w:cs="Book Antiqua"/>
        </w:rPr>
        <w:t xml:space="preserve"> </w:t>
      </w:r>
      <w:r w:rsidR="00E05CE6">
        <w:rPr>
          <w:rFonts w:ascii="Book Antiqua" w:eastAsia="Book Antiqua" w:hAnsi="Book Antiqua" w:cs="Book Antiqua"/>
          <w:color w:val="000000"/>
          <w:szCs w:val="20"/>
        </w:rPr>
        <w:t>Xu QW</w:t>
      </w:r>
      <w:r w:rsidR="00F8278C">
        <w:rPr>
          <w:rFonts w:ascii="Book Antiqua" w:eastAsia="Book Antiqua" w:hAnsi="Book Antiqua" w:cs="Book Antiqua"/>
        </w:rPr>
        <w:t>,</w:t>
      </w:r>
      <w:r w:rsidR="00C60FF2">
        <w:rPr>
          <w:rFonts w:ascii="Book Antiqua" w:eastAsia="Book Antiqua" w:hAnsi="Book Antiqua" w:cs="Book Antiqua"/>
        </w:rPr>
        <w:t xml:space="preserve"> </w:t>
      </w:r>
      <w:r w:rsidR="00E05CE6">
        <w:rPr>
          <w:rFonts w:ascii="Book Antiqua" w:eastAsia="Book Antiqua" w:hAnsi="Book Antiqua" w:cs="Book Antiqua"/>
          <w:color w:val="000000"/>
          <w:szCs w:val="20"/>
        </w:rPr>
        <w:t>Liu BY</w:t>
      </w:r>
      <w:r w:rsidR="00F8278C">
        <w:rPr>
          <w:rFonts w:ascii="Book Antiqua" w:eastAsia="Book Antiqua" w:hAnsi="Book Antiqua" w:cs="Book Antiqua"/>
        </w:rPr>
        <w:t>.</w:t>
      </w:r>
      <w:r w:rsidR="00C60FF2">
        <w:rPr>
          <w:rFonts w:ascii="Book Antiqua" w:eastAsia="Book Antiqua" w:hAnsi="Book Antiqua" w:cs="Book Antiqua"/>
        </w:rPr>
        <w:t xml:space="preserve"> </w:t>
      </w:r>
      <w:r w:rsidR="00A3015D" w:rsidRPr="00A3015D">
        <w:rPr>
          <w:rFonts w:ascii="Book Antiqua" w:eastAsia="Book Antiqua" w:hAnsi="Book Antiqua" w:cs="Book Antiqua"/>
          <w:bCs/>
          <w:color w:val="000000"/>
        </w:rPr>
        <w:t>TACC diagnosed by transoesophageal endoscopic ultrasonography: A case report</w:t>
      </w:r>
      <w:r w:rsidR="00F8278C">
        <w:rPr>
          <w:rFonts w:ascii="Book Antiqua" w:eastAsia="Book Antiqua" w:hAnsi="Book Antiqua" w:cs="Book Antiqua"/>
        </w:rPr>
        <w:t>.</w:t>
      </w:r>
      <w:r w:rsidR="00C60FF2">
        <w:rPr>
          <w:rFonts w:ascii="Book Antiqua" w:eastAsia="Book Antiqua" w:hAnsi="Book Antiqua" w:cs="Book Antiqua"/>
        </w:rPr>
        <w:t xml:space="preserve"> </w:t>
      </w:r>
      <w:r w:rsidR="00F8278C">
        <w:rPr>
          <w:rFonts w:ascii="Book Antiqua" w:eastAsia="Book Antiqua" w:hAnsi="Book Antiqua" w:cs="Book Antiqua"/>
          <w:i/>
          <w:iCs/>
        </w:rPr>
        <w:t>World</w:t>
      </w:r>
      <w:r w:rsidR="00C60FF2">
        <w:rPr>
          <w:rFonts w:ascii="Book Antiqua" w:eastAsia="Book Antiqua" w:hAnsi="Book Antiqua" w:cs="Book Antiqua"/>
          <w:i/>
          <w:iCs/>
        </w:rPr>
        <w:t xml:space="preserve"> </w:t>
      </w:r>
      <w:r w:rsidR="00F8278C">
        <w:rPr>
          <w:rFonts w:ascii="Book Antiqua" w:eastAsia="Book Antiqua" w:hAnsi="Book Antiqua" w:cs="Book Antiqua"/>
          <w:i/>
          <w:iCs/>
        </w:rPr>
        <w:t>J</w:t>
      </w:r>
      <w:r w:rsidR="00C60FF2">
        <w:rPr>
          <w:rFonts w:ascii="Book Antiqua" w:eastAsia="Book Antiqua" w:hAnsi="Book Antiqua" w:cs="Book Antiqua"/>
          <w:i/>
          <w:iCs/>
        </w:rPr>
        <w:t xml:space="preserve"> </w:t>
      </w:r>
      <w:r w:rsidR="00F8278C">
        <w:rPr>
          <w:rFonts w:ascii="Book Antiqua" w:eastAsia="Book Antiqua" w:hAnsi="Book Antiqua" w:cs="Book Antiqua"/>
          <w:i/>
          <w:iCs/>
        </w:rPr>
        <w:t>Clin</w:t>
      </w:r>
      <w:r w:rsidR="00C60FF2">
        <w:rPr>
          <w:rFonts w:ascii="Book Antiqua" w:eastAsia="Book Antiqua" w:hAnsi="Book Antiqua" w:cs="Book Antiqua"/>
          <w:i/>
          <w:iCs/>
        </w:rPr>
        <w:t xml:space="preserve"> </w:t>
      </w:r>
      <w:r w:rsidR="00F8278C">
        <w:rPr>
          <w:rFonts w:ascii="Book Antiqua" w:eastAsia="Book Antiqua" w:hAnsi="Book Antiqua" w:cs="Book Antiqua"/>
          <w:i/>
          <w:iCs/>
        </w:rPr>
        <w:t>Cases</w:t>
      </w:r>
      <w:r w:rsidR="00C60FF2">
        <w:rPr>
          <w:rFonts w:ascii="Book Antiqua" w:eastAsia="Book Antiqua" w:hAnsi="Book Antiqua" w:cs="Book Antiqua"/>
        </w:rPr>
        <w:t xml:space="preserve"> </w:t>
      </w:r>
      <w:r w:rsidR="00F8278C">
        <w:rPr>
          <w:rFonts w:ascii="Book Antiqua" w:eastAsia="Book Antiqua" w:hAnsi="Book Antiqua" w:cs="Book Antiqua"/>
        </w:rPr>
        <w:t>2023;</w:t>
      </w:r>
      <w:r w:rsidR="00C60FF2">
        <w:rPr>
          <w:rFonts w:ascii="Book Antiqua" w:eastAsia="Book Antiqua" w:hAnsi="Book Antiqua" w:cs="Book Antiqua"/>
        </w:rPr>
        <w:t xml:space="preserve"> </w:t>
      </w:r>
      <w:r w:rsidR="008E60D8" w:rsidRPr="00740A44">
        <w:rPr>
          <w:rFonts w:ascii="Book Antiqua" w:eastAsia="Book Antiqua" w:hAnsi="Book Antiqua" w:cs="Book Antiqua"/>
        </w:rPr>
        <w:t xml:space="preserve">11(16): </w:t>
      </w:r>
      <w:r w:rsidR="008E60D8" w:rsidRPr="008E60D8">
        <w:rPr>
          <w:rFonts w:ascii="Book Antiqua" w:eastAsia="Book Antiqua" w:hAnsi="Book Antiqua" w:cs="Book Antiqua"/>
        </w:rPr>
        <w:t>3847-3851</w:t>
      </w:r>
    </w:p>
    <w:p w14:paraId="64F100DE" w14:textId="3D774348" w:rsidR="008E60D8" w:rsidRDefault="008E60D8" w:rsidP="008E60D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40A44">
        <w:rPr>
          <w:rFonts w:ascii="Book Antiqua" w:eastAsia="Book Antiqua" w:hAnsi="Book Antiqua" w:cs="Book Antiqua"/>
          <w:b/>
          <w:bCs/>
        </w:rPr>
        <w:t>URL:</w:t>
      </w:r>
      <w:r w:rsidRPr="00740A44">
        <w:rPr>
          <w:rFonts w:ascii="Book Antiqua" w:eastAsia="Book Antiqua" w:hAnsi="Book Antiqua" w:cs="Book Antiqua"/>
        </w:rPr>
        <w:t xml:space="preserve"> https://www.wjgnet.com/2307-8960/full/v11/i16/</w:t>
      </w:r>
      <w:r w:rsidRPr="008E60D8">
        <w:rPr>
          <w:rFonts w:ascii="Book Antiqua" w:eastAsia="Book Antiqua" w:hAnsi="Book Antiqua" w:cs="Book Antiqua"/>
        </w:rPr>
        <w:t>3847</w:t>
      </w:r>
      <w:r w:rsidRPr="00740A44">
        <w:rPr>
          <w:rFonts w:ascii="Book Antiqua" w:eastAsia="Book Antiqua" w:hAnsi="Book Antiqua" w:cs="Book Antiqua"/>
        </w:rPr>
        <w:t>.htm</w:t>
      </w:r>
    </w:p>
    <w:p w14:paraId="585901CC" w14:textId="3432967D" w:rsidR="00A77B3E" w:rsidRDefault="008E60D8" w:rsidP="008E60D8">
      <w:pPr>
        <w:spacing w:line="360" w:lineRule="auto"/>
        <w:jc w:val="both"/>
      </w:pPr>
      <w:r w:rsidRPr="00740A44">
        <w:rPr>
          <w:rFonts w:ascii="Book Antiqua" w:eastAsia="Book Antiqua" w:hAnsi="Book Antiqua" w:cs="Book Antiqua"/>
          <w:b/>
          <w:bCs/>
        </w:rPr>
        <w:t xml:space="preserve">DOI: </w:t>
      </w:r>
      <w:r w:rsidRPr="00740A44">
        <w:rPr>
          <w:rFonts w:ascii="Book Antiqua" w:eastAsia="Book Antiqua" w:hAnsi="Book Antiqua" w:cs="Book Antiqua"/>
        </w:rPr>
        <w:t>https://dx.doi.org/10.12998/wjcc.v11.i16.</w:t>
      </w:r>
      <w:r w:rsidRPr="008E60D8">
        <w:rPr>
          <w:rFonts w:ascii="Book Antiqua" w:eastAsia="Book Antiqua" w:hAnsi="Book Antiqua" w:cs="Book Antiqua"/>
        </w:rPr>
        <w:t>3847</w:t>
      </w:r>
    </w:p>
    <w:p w14:paraId="69A6E319" w14:textId="77777777" w:rsidR="00A77B3E" w:rsidRDefault="00A77B3E">
      <w:pPr>
        <w:spacing w:line="360" w:lineRule="auto"/>
        <w:jc w:val="both"/>
      </w:pPr>
    </w:p>
    <w:p w14:paraId="426316D1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lastRenderedPageBreak/>
        <w:t>Core</w:t>
      </w:r>
      <w:r w:rsidR="00C60FF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C60FF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large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tracheal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masses,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tracheal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bronchoscopy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certain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limitations.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highlights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importance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chest</w:t>
      </w:r>
      <w:r w:rsidR="00C60FF2">
        <w:rPr>
          <w:rFonts w:ascii="Book Antiqua" w:eastAsia="Book Antiqua" w:hAnsi="Book Antiqua" w:cs="Book Antiqua"/>
        </w:rPr>
        <w:t xml:space="preserve"> </w:t>
      </w:r>
      <w:r w:rsidR="00F74C71">
        <w:rPr>
          <w:rFonts w:ascii="Book Antiqua" w:eastAsia="Book Antiqua" w:hAnsi="Book Antiqua" w:cs="Book Antiqua"/>
          <w:color w:val="000000"/>
        </w:rPr>
        <w:t>computed tomography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radiological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provides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successful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exploration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transoesophageal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endoscopic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ultrasound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biopsy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alternative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biopsy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approach.</w:t>
      </w:r>
    </w:p>
    <w:p w14:paraId="6E6F1681" w14:textId="77777777" w:rsidR="00A77B3E" w:rsidRDefault="00E320F3">
      <w:pPr>
        <w:spacing w:line="360" w:lineRule="auto"/>
        <w:jc w:val="both"/>
      </w:pPr>
      <w:r>
        <w:br w:type="page"/>
      </w:r>
    </w:p>
    <w:p w14:paraId="36BF571D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57DBDF0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Adenoid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(ACC)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salivary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83455D" w:rsidRPr="0083455D"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</w:t>
      </w:r>
      <w:r w:rsidR="00B941BC" w:rsidRPr="008345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41B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941BC" w:rsidRPr="0083455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perineural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haematogenous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unless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high.</w:t>
      </w:r>
    </w:p>
    <w:p w14:paraId="23EC8831" w14:textId="77777777" w:rsidR="00A77B3E" w:rsidRDefault="00A77B3E">
      <w:pPr>
        <w:spacing w:line="360" w:lineRule="auto"/>
        <w:jc w:val="both"/>
      </w:pPr>
    </w:p>
    <w:p w14:paraId="443177C6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C60FF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38CCB4B5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C60FF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203D4C10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64-year-old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paroxysmal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</w:p>
    <w:p w14:paraId="6A9BC027" w14:textId="77777777" w:rsidR="00A77B3E" w:rsidRDefault="00A77B3E">
      <w:pPr>
        <w:spacing w:line="360" w:lineRule="auto"/>
        <w:jc w:val="both"/>
      </w:pPr>
    </w:p>
    <w:p w14:paraId="742776CD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C60FF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C60FF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C60FF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9058020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paroxysmal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sputum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wheezing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</w:p>
    <w:p w14:paraId="53110398" w14:textId="77777777" w:rsidR="00A77B3E" w:rsidRDefault="00A77B3E">
      <w:pPr>
        <w:spacing w:line="360" w:lineRule="auto"/>
        <w:jc w:val="both"/>
      </w:pPr>
    </w:p>
    <w:p w14:paraId="4EC3D25B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C60FF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4969DBBA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Physical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abnormalities.</w:t>
      </w:r>
    </w:p>
    <w:p w14:paraId="7D1F5345" w14:textId="77777777" w:rsidR="00A77B3E" w:rsidRDefault="00A77B3E">
      <w:pPr>
        <w:spacing w:line="360" w:lineRule="auto"/>
        <w:jc w:val="both"/>
      </w:pPr>
    </w:p>
    <w:p w14:paraId="35CA8311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C60FF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512E68A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Laboratory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abnormalities.</w:t>
      </w:r>
    </w:p>
    <w:p w14:paraId="3122FAED" w14:textId="77777777" w:rsidR="00A77B3E" w:rsidRDefault="00A77B3E">
      <w:pPr>
        <w:spacing w:line="360" w:lineRule="auto"/>
        <w:jc w:val="both"/>
      </w:pPr>
    </w:p>
    <w:p w14:paraId="260111D1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C60FF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2154FDA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 w:rsidR="00B66170">
        <w:rPr>
          <w:rFonts w:ascii="Book Antiqua" w:eastAsia="Book Antiqua" w:hAnsi="Book Antiqua" w:cs="Book Antiqua"/>
          <w:color w:val="000000"/>
        </w:rPr>
        <w:t>computed tomography (CT)</w:t>
      </w:r>
      <w:r>
        <w:rPr>
          <w:rFonts w:ascii="Book Antiqua" w:eastAsia="Book Antiqua" w:hAnsi="Book Antiqua" w:cs="Book Antiqua"/>
          <w:color w:val="000000"/>
        </w:rPr>
        <w:t>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occupation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 w:rsidR="006E56CF">
        <w:rPr>
          <w:rFonts w:ascii="Book Antiqua" w:eastAsia="Book Antiqua" w:hAnsi="Book Antiqua" w:cs="Book Antiqua"/>
          <w:color w:val="000000"/>
        </w:rPr>
        <w:t>1A</w:t>
      </w:r>
      <w:r>
        <w:rPr>
          <w:rFonts w:ascii="Book Antiqua" w:eastAsia="Book Antiqua" w:hAnsi="Book Antiqua" w:cs="Book Antiqua"/>
          <w:color w:val="000000"/>
        </w:rPr>
        <w:t>).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 w:rsidR="006E56CF">
        <w:rPr>
          <w:rFonts w:ascii="Book Antiqua" w:eastAsia="Book Antiqua" w:hAnsi="Book Antiqua" w:cs="Book Antiqua"/>
          <w:color w:val="000000"/>
        </w:rPr>
        <w:t>three-dimensional (3D)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E56CF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)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protruded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carina,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barely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bronchi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unobstructed.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vascularity.</w:t>
      </w:r>
    </w:p>
    <w:p w14:paraId="56A51844" w14:textId="77777777" w:rsidR="00A77B3E" w:rsidRDefault="00A77B3E">
      <w:pPr>
        <w:spacing w:line="360" w:lineRule="auto"/>
        <w:jc w:val="both"/>
      </w:pPr>
    </w:p>
    <w:p w14:paraId="16A0B9C7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MULTIDISCIPLINARY</w:t>
      </w:r>
      <w:r w:rsidR="00C60FF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EXPERT</w:t>
      </w:r>
      <w:r w:rsidR="00C60FF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CONSULTATION</w:t>
      </w:r>
    </w:p>
    <w:p w14:paraId="2F03CF4D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Considering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asphyxia,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transoesophageal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ultrasonography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mucous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eminence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oesophagus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incisor.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extranuclear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medium-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low-echo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boundary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uneven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</w:t>
      </w:r>
      <w:r w:rsidR="004831FC">
        <w:rPr>
          <w:rFonts w:ascii="Book Antiqua" w:eastAsia="Book Antiqua" w:hAnsi="Book Antiqua" w:cs="Book Antiqua"/>
          <w:color w:val="000000"/>
        </w:rPr>
        <w:t xml:space="preserve"> cm </w:t>
      </w:r>
      <w:r w:rsidR="004831FC" w:rsidRPr="004831FC">
        <w:rPr>
          <w:rFonts w:ascii="Book Antiqua" w:eastAsia="Book Antiqua" w:hAnsi="Book Antiqua" w:cs="Book Antiqua"/>
          <w:color w:val="000000"/>
        </w:rPr>
        <w:t>×</w:t>
      </w:r>
      <w:r w:rsidR="004831F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5.4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Colour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Doppler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6E56C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repeatedly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obtained.</w:t>
      </w:r>
    </w:p>
    <w:p w14:paraId="403485CE" w14:textId="77777777" w:rsidR="00A77B3E" w:rsidRDefault="00A77B3E">
      <w:pPr>
        <w:spacing w:line="360" w:lineRule="auto"/>
        <w:jc w:val="both"/>
      </w:pPr>
    </w:p>
    <w:p w14:paraId="39FDF898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C60FF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5F36A101" w14:textId="03F69BE8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Cytological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 w:rsidR="0078323E">
        <w:rPr>
          <w:rFonts w:ascii="Book Antiqua" w:eastAsia="Book Antiqua" w:hAnsi="Book Antiqua" w:cs="Book Antiqua"/>
          <w:color w:val="000000"/>
        </w:rPr>
        <w:t xml:space="preserve">(Figure 4A) </w:t>
      </w:r>
      <w:r>
        <w:rPr>
          <w:rFonts w:ascii="Book Antiqua" w:eastAsia="Book Antiqua" w:hAnsi="Book Antiqua" w:cs="Book Antiqua"/>
          <w:color w:val="000000"/>
        </w:rPr>
        <w:t>showed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lamellar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arranged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 w:rsidRPr="00814A7B">
        <w:rPr>
          <w:rFonts w:ascii="Book Antiqua" w:eastAsia="Book Antiqua" w:hAnsi="Book Antiqua" w:cs="Book Antiqua"/>
          <w:color w:val="000000"/>
        </w:rPr>
        <w:t>sacs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follicles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myxoid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eosinophilic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epithelioid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forming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tubules,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salivary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epithelial-myoepithelial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90012A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)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arranged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puncture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microcystic,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mucus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eosinophilic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tubules.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immunomarker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epithelial-myoepithelial-derived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tumours,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adenoid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adenoid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trachea.</w:t>
      </w:r>
    </w:p>
    <w:p w14:paraId="4DCB8FA2" w14:textId="77777777" w:rsidR="00A77B3E" w:rsidRDefault="00A77B3E">
      <w:pPr>
        <w:spacing w:line="360" w:lineRule="auto"/>
        <w:jc w:val="both"/>
      </w:pPr>
    </w:p>
    <w:p w14:paraId="155225C0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0B7EFFCF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Considering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consulting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institutions,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</w:p>
    <w:p w14:paraId="22285F80" w14:textId="77777777" w:rsidR="00A77B3E" w:rsidRDefault="00A77B3E">
      <w:pPr>
        <w:spacing w:line="360" w:lineRule="auto"/>
        <w:jc w:val="both"/>
      </w:pPr>
    </w:p>
    <w:p w14:paraId="01E466EE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C60FF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60FF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24D5921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later.</w:t>
      </w:r>
    </w:p>
    <w:p w14:paraId="5C612852" w14:textId="77777777" w:rsidR="00A77B3E" w:rsidRDefault="00A77B3E">
      <w:pPr>
        <w:spacing w:line="360" w:lineRule="auto"/>
        <w:jc w:val="both"/>
      </w:pPr>
    </w:p>
    <w:p w14:paraId="1654C0C3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C73ACB1" w14:textId="079A61AB" w:rsidR="00A77B3E" w:rsidRDefault="00F8278C">
      <w:pPr>
        <w:spacing w:line="360" w:lineRule="auto"/>
        <w:ind w:hanging="10"/>
        <w:jc w:val="both"/>
      </w:pPr>
      <w:r>
        <w:rPr>
          <w:rFonts w:ascii="Book Antiqua" w:eastAsia="Book Antiqua" w:hAnsi="Book Antiqua" w:cs="Book Antiqua"/>
          <w:color w:val="000000"/>
        </w:rPr>
        <w:t>Tracheal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adenoid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(TACC),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originating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submucous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B45A07" w:rsidRPr="00B45A07">
        <w:rPr>
          <w:rFonts w:ascii="Book Antiqua" w:eastAsia="Book Antiqua" w:hAnsi="Book Antiqua" w:cs="Book Antiqua"/>
          <w:color w:val="000000"/>
          <w:vertAlign w:val="superscript"/>
        </w:rPr>
        <w:t>[3,4]</w:t>
      </w:r>
      <w:r>
        <w:rPr>
          <w:rFonts w:ascii="Book Antiqua" w:eastAsia="Book Antiqua" w:hAnsi="Book Antiqua" w:cs="Book Antiqua"/>
          <w:color w:val="000000"/>
        </w:rPr>
        <w:t>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TACC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vigorous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reflex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cleaning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cilia.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TACC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slowly,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polypoid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nodular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protrude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TACC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inside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wall.</w:t>
      </w:r>
    </w:p>
    <w:p w14:paraId="68721EA0" w14:textId="77777777" w:rsidR="003F128F" w:rsidRDefault="00F8278C" w:rsidP="003F128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Microscopically,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sieve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nucleus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hyperchromatic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mitosis.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Pink-stained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basement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membrane-like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lumens,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blue-stained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mucin-like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lumens,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lumens</w:t>
      </w:r>
      <w:r w:rsidR="00812429" w:rsidRPr="00812429">
        <w:rPr>
          <w:rFonts w:ascii="Book Antiqua" w:eastAsia="Book Antiqua" w:hAnsi="Book Antiqua" w:cs="Book Antiqua"/>
          <w:color w:val="00000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carcinoid,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mucoepidermoid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nonsquamous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bronchial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3F128F" w:rsidRPr="008124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F128F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3F128F" w:rsidRPr="0081242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314FADC" w14:textId="77777777" w:rsidR="00C50F50" w:rsidRDefault="00F8278C" w:rsidP="00C50F5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occludes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luminal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wheezing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exertional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dyspnoea.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TACC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lumps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eminences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track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beginning,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bronchitis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completing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particularly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C1452" w:rsidRPr="008124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C1452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C1452" w:rsidRPr="0081242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CC145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infiltration.</w:t>
      </w:r>
    </w:p>
    <w:p w14:paraId="164F7233" w14:textId="08DD0BA9" w:rsidR="00A77B3E" w:rsidRDefault="00F8278C" w:rsidP="00C50F5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visually,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asphyxia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asphyxia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oedema,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obstruction;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bronchial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TEUS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</w:p>
    <w:p w14:paraId="43B91EAB" w14:textId="77777777" w:rsidR="00F676FD" w:rsidRDefault="00F8278C" w:rsidP="00F676FD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Surgical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9580E" w:rsidRPr="008124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9580E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69580E" w:rsidRPr="0081242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unpredictable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tracheoesophageal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leakage.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attempted,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photons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hadron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irradiation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</w:t>
      </w:r>
      <w:r>
        <w:rPr>
          <w:rFonts w:ascii="Book Antiqua" w:eastAsia="Book Antiqua" w:hAnsi="Book Antiqua" w:cs="Book Antiqua"/>
          <w:color w:val="000000"/>
        </w:rPr>
        <w:t>)</w:t>
      </w:r>
      <w:r w:rsidR="00810215" w:rsidRPr="008124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10215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810215" w:rsidRPr="00812429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consulting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institutions,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operation.</w:t>
      </w:r>
    </w:p>
    <w:p w14:paraId="189D6CEF" w14:textId="3F458EDA" w:rsidR="00A77B3E" w:rsidRDefault="00F8278C" w:rsidP="00A079D5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benefitted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</w:p>
    <w:p w14:paraId="333E572C" w14:textId="77777777" w:rsidR="00A079D5" w:rsidRDefault="00A079D5" w:rsidP="00F608B8">
      <w:pPr>
        <w:spacing w:line="360" w:lineRule="auto"/>
        <w:jc w:val="both"/>
      </w:pPr>
    </w:p>
    <w:p w14:paraId="6A68BB2A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EE13481" w14:textId="77777777" w:rsidR="00A77B3E" w:rsidRDefault="00F8278C">
      <w:pPr>
        <w:spacing w:line="360" w:lineRule="auto"/>
        <w:ind w:hanging="1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TACC.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masses,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tracheal-bronchial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masses,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tracheal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bronchoscopy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case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exploration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transoesophageal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</w:p>
    <w:p w14:paraId="30A80CC9" w14:textId="77777777" w:rsidR="00A77B3E" w:rsidRDefault="00A77B3E">
      <w:pPr>
        <w:spacing w:line="360" w:lineRule="auto"/>
        <w:ind w:hanging="10"/>
        <w:jc w:val="both"/>
      </w:pPr>
    </w:p>
    <w:p w14:paraId="39FF3F48" w14:textId="77777777" w:rsidR="00A77B3E" w:rsidRDefault="00F8278C">
      <w:pPr>
        <w:spacing w:line="360" w:lineRule="auto"/>
        <w:ind w:hanging="10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5F62D2A1" w14:textId="77777777" w:rsidR="00D97CB5" w:rsidRPr="00D97CB5" w:rsidRDefault="00D97CB5" w:rsidP="00D97CB5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7CB5">
        <w:rPr>
          <w:rFonts w:ascii="Book Antiqua" w:hAnsi="Book Antiqua"/>
        </w:rPr>
        <w:t xml:space="preserve">1 </w:t>
      </w:r>
      <w:r w:rsidRPr="00D97CB5">
        <w:rPr>
          <w:rFonts w:ascii="Book Antiqua" w:hAnsi="Book Antiqua"/>
          <w:b/>
          <w:bCs/>
        </w:rPr>
        <w:t>Junker K</w:t>
      </w:r>
      <w:r w:rsidRPr="00D97CB5">
        <w:rPr>
          <w:rFonts w:ascii="Book Antiqua" w:hAnsi="Book Antiqua"/>
        </w:rPr>
        <w:t xml:space="preserve">. Pathology of tracheal tumors. </w:t>
      </w:r>
      <w:r w:rsidRPr="00D97CB5">
        <w:rPr>
          <w:rFonts w:ascii="Book Antiqua" w:hAnsi="Book Antiqua"/>
          <w:i/>
          <w:iCs/>
        </w:rPr>
        <w:t>Thorac Surg Clin</w:t>
      </w:r>
      <w:r w:rsidRPr="00D97CB5">
        <w:rPr>
          <w:rFonts w:ascii="Book Antiqua" w:hAnsi="Book Antiqua"/>
        </w:rPr>
        <w:t xml:space="preserve"> 2014; </w:t>
      </w:r>
      <w:r w:rsidRPr="00D97CB5">
        <w:rPr>
          <w:rFonts w:ascii="Book Antiqua" w:hAnsi="Book Antiqua"/>
          <w:b/>
          <w:bCs/>
        </w:rPr>
        <w:t>24</w:t>
      </w:r>
      <w:r w:rsidRPr="00D97CB5">
        <w:rPr>
          <w:rFonts w:ascii="Book Antiqua" w:hAnsi="Book Antiqua"/>
        </w:rPr>
        <w:t>: 7-11 [PMID: 24295655 DOI: 10.1016/j.thorsurg.2013.09.008]</w:t>
      </w:r>
    </w:p>
    <w:p w14:paraId="6D37534F" w14:textId="77777777" w:rsidR="00D97CB5" w:rsidRPr="00D97CB5" w:rsidRDefault="00D97CB5" w:rsidP="00D97CB5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7CB5">
        <w:rPr>
          <w:rFonts w:ascii="Book Antiqua" w:hAnsi="Book Antiqua"/>
        </w:rPr>
        <w:t xml:space="preserve">2 </w:t>
      </w:r>
      <w:r w:rsidRPr="00D97CB5">
        <w:rPr>
          <w:rFonts w:ascii="Book Antiqua" w:hAnsi="Book Antiqua"/>
          <w:b/>
          <w:bCs/>
        </w:rPr>
        <w:t>El Marjany M</w:t>
      </w:r>
      <w:r w:rsidRPr="00D97CB5">
        <w:rPr>
          <w:rFonts w:ascii="Book Antiqua" w:hAnsi="Book Antiqua"/>
        </w:rPr>
        <w:t xml:space="preserve">, Arsalane A, Sifat H, Andaloussi K, Oukabli M, Hadadi K, Kabiri el H, Mansouri H. Primary adenoid cystic carcinoma of the trachea: a report of two cases and literature review. </w:t>
      </w:r>
      <w:r w:rsidRPr="00D97CB5">
        <w:rPr>
          <w:rFonts w:ascii="Book Antiqua" w:hAnsi="Book Antiqua"/>
          <w:i/>
          <w:iCs/>
        </w:rPr>
        <w:t>Pan Afr Med J</w:t>
      </w:r>
      <w:r w:rsidRPr="00D97CB5">
        <w:rPr>
          <w:rFonts w:ascii="Book Antiqua" w:hAnsi="Book Antiqua"/>
        </w:rPr>
        <w:t xml:space="preserve"> 2014; </w:t>
      </w:r>
      <w:r w:rsidRPr="00D97CB5">
        <w:rPr>
          <w:rFonts w:ascii="Book Antiqua" w:hAnsi="Book Antiqua"/>
          <w:b/>
          <w:bCs/>
        </w:rPr>
        <w:t>19</w:t>
      </w:r>
      <w:r w:rsidRPr="00D97CB5">
        <w:rPr>
          <w:rFonts w:ascii="Book Antiqua" w:hAnsi="Book Antiqua"/>
        </w:rPr>
        <w:t>: 32 [PMID: 25667694 DOI: 10.11604/pamj.2014.19.32.4878]</w:t>
      </w:r>
    </w:p>
    <w:p w14:paraId="7E840252" w14:textId="1B8D74CF" w:rsidR="00D97CB5" w:rsidRPr="00D97CB5" w:rsidRDefault="00D97CB5" w:rsidP="00D97CB5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7CB5">
        <w:rPr>
          <w:rFonts w:ascii="Book Antiqua" w:hAnsi="Book Antiqua"/>
        </w:rPr>
        <w:t xml:space="preserve">3 </w:t>
      </w:r>
      <w:r w:rsidRPr="00D97CB5">
        <w:rPr>
          <w:rFonts w:ascii="Book Antiqua" w:hAnsi="Book Antiqua"/>
          <w:b/>
          <w:bCs/>
        </w:rPr>
        <w:t>Djakovi</w:t>
      </w:r>
      <w:r w:rsidRPr="00D97CB5">
        <w:rPr>
          <w:rFonts w:ascii="Book Antiqua" w:hAnsi="Book Antiqua" w:cs="Cambria"/>
          <w:b/>
          <w:bCs/>
        </w:rPr>
        <w:t>ć</w:t>
      </w:r>
      <w:r w:rsidRPr="00D97CB5">
        <w:rPr>
          <w:rFonts w:ascii="Book Antiqua" w:hAnsi="Book Antiqua"/>
          <w:b/>
          <w:bCs/>
        </w:rPr>
        <w:t xml:space="preserve"> </w:t>
      </w:r>
      <w:r w:rsidRPr="00D97CB5">
        <w:rPr>
          <w:rFonts w:ascii="Book Antiqua" w:hAnsi="Book Antiqua" w:cs="Cambria"/>
          <w:b/>
          <w:bCs/>
        </w:rPr>
        <w:t>Ž</w:t>
      </w:r>
      <w:r w:rsidRPr="00D97CB5">
        <w:rPr>
          <w:rFonts w:ascii="Book Antiqua" w:hAnsi="Book Antiqua"/>
        </w:rPr>
        <w:t>, Janevski Z, Cesarec V, Slobodnjak Z, Stan</w:t>
      </w:r>
      <w:r w:rsidRPr="00D97CB5">
        <w:rPr>
          <w:rFonts w:ascii="Book Antiqua" w:hAnsi="Book Antiqua" w:cs="Cambria"/>
        </w:rPr>
        <w:t>č</w:t>
      </w:r>
      <w:r w:rsidRPr="00D97CB5">
        <w:rPr>
          <w:rFonts w:ascii="Book Antiqua" w:hAnsi="Book Antiqua"/>
        </w:rPr>
        <w:t>i</w:t>
      </w:r>
      <w:r w:rsidRPr="00D97CB5">
        <w:rPr>
          <w:rFonts w:ascii="Book Antiqua" w:hAnsi="Book Antiqua" w:cs="Cambria"/>
        </w:rPr>
        <w:t>ć</w:t>
      </w:r>
      <w:r w:rsidRPr="00D97CB5">
        <w:rPr>
          <w:rFonts w:ascii="Book Antiqua" w:hAnsi="Book Antiqua"/>
        </w:rPr>
        <w:t xml:space="preserve">-Rokotov D. </w:t>
      </w:r>
      <w:r w:rsidR="000C4C80" w:rsidRPr="00D97CB5">
        <w:rPr>
          <w:rFonts w:ascii="Book Antiqua" w:hAnsi="Book Antiqua"/>
        </w:rPr>
        <w:t xml:space="preserve">Adenoid </w:t>
      </w:r>
      <w:r w:rsidR="003A1F4E" w:rsidRPr="00D97CB5">
        <w:rPr>
          <w:rFonts w:ascii="Book Antiqua" w:hAnsi="Book Antiqua"/>
        </w:rPr>
        <w:t>cystic carcinom</w:t>
      </w:r>
      <w:r w:rsidR="000C4C80" w:rsidRPr="00D97CB5">
        <w:rPr>
          <w:rFonts w:ascii="Book Antiqua" w:hAnsi="Book Antiqua"/>
        </w:rPr>
        <w:t xml:space="preserve">a of </w:t>
      </w:r>
      <w:r w:rsidR="003A1F4E" w:rsidRPr="00D97CB5">
        <w:rPr>
          <w:rFonts w:ascii="Book Antiqua" w:hAnsi="Book Antiqua"/>
        </w:rPr>
        <w:t>distal tr</w:t>
      </w:r>
      <w:r w:rsidR="000C4C80" w:rsidRPr="00D97CB5">
        <w:rPr>
          <w:rFonts w:ascii="Book Antiqua" w:hAnsi="Book Antiqua"/>
        </w:rPr>
        <w:t xml:space="preserve">achea: A </w:t>
      </w:r>
      <w:r w:rsidR="00DB4D8E" w:rsidRPr="00D97CB5">
        <w:rPr>
          <w:rFonts w:ascii="Book Antiqua" w:hAnsi="Book Antiqua"/>
        </w:rPr>
        <w:t>case re</w:t>
      </w:r>
      <w:r w:rsidR="000C4C80" w:rsidRPr="00D97CB5">
        <w:rPr>
          <w:rFonts w:ascii="Book Antiqua" w:hAnsi="Book Antiqua"/>
        </w:rPr>
        <w:t>port</w:t>
      </w:r>
      <w:r w:rsidRPr="00D97CB5">
        <w:rPr>
          <w:rFonts w:ascii="Book Antiqua" w:hAnsi="Book Antiqua"/>
        </w:rPr>
        <w:t xml:space="preserve">. </w:t>
      </w:r>
      <w:r w:rsidRPr="00D97CB5">
        <w:rPr>
          <w:rFonts w:ascii="Book Antiqua" w:hAnsi="Book Antiqua"/>
          <w:i/>
          <w:iCs/>
        </w:rPr>
        <w:t>Acta Clin Croat</w:t>
      </w:r>
      <w:r w:rsidRPr="00D97CB5">
        <w:rPr>
          <w:rFonts w:ascii="Book Antiqua" w:hAnsi="Book Antiqua"/>
        </w:rPr>
        <w:t xml:space="preserve"> 2019; </w:t>
      </w:r>
      <w:r w:rsidRPr="00D97CB5">
        <w:rPr>
          <w:rFonts w:ascii="Book Antiqua" w:hAnsi="Book Antiqua"/>
          <w:b/>
          <w:bCs/>
        </w:rPr>
        <w:t>58</w:t>
      </w:r>
      <w:r w:rsidRPr="00D97CB5">
        <w:rPr>
          <w:rFonts w:ascii="Book Antiqua" w:hAnsi="Book Antiqua"/>
        </w:rPr>
        <w:t>: 777-779 [PMID: 32595264 DOI: 10.20471/acc.2019.58.04.27]</w:t>
      </w:r>
    </w:p>
    <w:p w14:paraId="2959F11C" w14:textId="77777777" w:rsidR="00D97CB5" w:rsidRPr="00D97CB5" w:rsidRDefault="00D97CB5" w:rsidP="00D97CB5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7CB5">
        <w:rPr>
          <w:rFonts w:ascii="Book Antiqua" w:hAnsi="Book Antiqua"/>
        </w:rPr>
        <w:t xml:space="preserve">4 </w:t>
      </w:r>
      <w:r w:rsidRPr="00D97CB5">
        <w:rPr>
          <w:rFonts w:ascii="Book Antiqua" w:hAnsi="Book Antiqua"/>
          <w:b/>
          <w:bCs/>
        </w:rPr>
        <w:t>Desai HM</w:t>
      </w:r>
      <w:r w:rsidRPr="00D97CB5">
        <w:rPr>
          <w:rFonts w:ascii="Book Antiqua" w:hAnsi="Book Antiqua"/>
        </w:rPr>
        <w:t xml:space="preserve">, Thakare R, Amonkar GP, Karkhanis V, Joshi JM. Adenoid cystic carcinoma of the trachea. </w:t>
      </w:r>
      <w:r w:rsidRPr="00D97CB5">
        <w:rPr>
          <w:rFonts w:ascii="Book Antiqua" w:hAnsi="Book Antiqua"/>
          <w:i/>
          <w:iCs/>
        </w:rPr>
        <w:t>Indian J Pathol Microbiol</w:t>
      </w:r>
      <w:r w:rsidRPr="00D97CB5">
        <w:rPr>
          <w:rFonts w:ascii="Book Antiqua" w:hAnsi="Book Antiqua"/>
        </w:rPr>
        <w:t xml:space="preserve"> 2015; </w:t>
      </w:r>
      <w:r w:rsidRPr="00D97CB5">
        <w:rPr>
          <w:rFonts w:ascii="Book Antiqua" w:hAnsi="Book Antiqua"/>
          <w:b/>
          <w:bCs/>
        </w:rPr>
        <w:t>58</w:t>
      </w:r>
      <w:r w:rsidRPr="00D97CB5">
        <w:rPr>
          <w:rFonts w:ascii="Book Antiqua" w:hAnsi="Book Antiqua"/>
        </w:rPr>
        <w:t>: 516-518 [PMID: 26549080 DOI: 10.4103/0377-4929.168889]</w:t>
      </w:r>
    </w:p>
    <w:p w14:paraId="7A83999B" w14:textId="77777777" w:rsidR="00D97CB5" w:rsidRPr="00D97CB5" w:rsidRDefault="00D97CB5" w:rsidP="00D97CB5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7CB5">
        <w:rPr>
          <w:rFonts w:ascii="Book Antiqua" w:hAnsi="Book Antiqua"/>
        </w:rPr>
        <w:t xml:space="preserve">5 </w:t>
      </w:r>
      <w:r w:rsidRPr="00D97CB5">
        <w:rPr>
          <w:rFonts w:ascii="Book Antiqua" w:hAnsi="Book Antiqua"/>
          <w:b/>
          <w:bCs/>
        </w:rPr>
        <w:t>Gao F</w:t>
      </w:r>
      <w:r w:rsidRPr="00D97CB5">
        <w:rPr>
          <w:rFonts w:ascii="Book Antiqua" w:hAnsi="Book Antiqua"/>
        </w:rPr>
        <w:t xml:space="preserve">, Zang L, He J, Xu W. A Case of Solid Variant of Adenoid Cystic Carcinoma from Trachea: A Case Report and Review of Literature. </w:t>
      </w:r>
      <w:r w:rsidRPr="00D97CB5">
        <w:rPr>
          <w:rFonts w:ascii="Book Antiqua" w:hAnsi="Book Antiqua"/>
          <w:i/>
          <w:iCs/>
        </w:rPr>
        <w:t>Onco Targets Ther</w:t>
      </w:r>
      <w:r w:rsidRPr="00D97CB5">
        <w:rPr>
          <w:rFonts w:ascii="Book Antiqua" w:hAnsi="Book Antiqua"/>
        </w:rPr>
        <w:t xml:space="preserve"> 2021; </w:t>
      </w:r>
      <w:r w:rsidRPr="00D97CB5">
        <w:rPr>
          <w:rFonts w:ascii="Book Antiqua" w:hAnsi="Book Antiqua"/>
          <w:b/>
          <w:bCs/>
        </w:rPr>
        <w:t>14</w:t>
      </w:r>
      <w:r w:rsidRPr="00D97CB5">
        <w:rPr>
          <w:rFonts w:ascii="Book Antiqua" w:hAnsi="Book Antiqua"/>
        </w:rPr>
        <w:t>: 1997-2002 [PMID: 33776449 DOI: 10.2147/OTT.S296400]</w:t>
      </w:r>
    </w:p>
    <w:p w14:paraId="25A8D8BB" w14:textId="77777777" w:rsidR="00D97CB5" w:rsidRPr="00D97CB5" w:rsidRDefault="00D97CB5" w:rsidP="00D97CB5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7CB5">
        <w:rPr>
          <w:rFonts w:ascii="Book Antiqua" w:hAnsi="Book Antiqua"/>
        </w:rPr>
        <w:t xml:space="preserve">6 </w:t>
      </w:r>
      <w:r w:rsidRPr="00D97CB5">
        <w:rPr>
          <w:rFonts w:ascii="Book Antiqua" w:hAnsi="Book Antiqua"/>
          <w:b/>
          <w:bCs/>
        </w:rPr>
        <w:t>Gaissert HA</w:t>
      </w:r>
      <w:r w:rsidRPr="00D97CB5">
        <w:rPr>
          <w:rFonts w:ascii="Book Antiqua" w:hAnsi="Book Antiqua"/>
        </w:rPr>
        <w:t xml:space="preserve">, Grillo HC, Shadmehr BM, Wright CD, Gokhale M, Wain JC, Mathisen DJ. Laryngotracheoplastic resection for primary tumors of the proximal airway. </w:t>
      </w:r>
      <w:r w:rsidRPr="00D97CB5">
        <w:rPr>
          <w:rFonts w:ascii="Book Antiqua" w:hAnsi="Book Antiqua"/>
          <w:i/>
          <w:iCs/>
        </w:rPr>
        <w:t>J Thorac Cardiovasc Surg</w:t>
      </w:r>
      <w:r w:rsidRPr="00D97CB5">
        <w:rPr>
          <w:rFonts w:ascii="Book Antiqua" w:hAnsi="Book Antiqua"/>
        </w:rPr>
        <w:t xml:space="preserve"> 2005; </w:t>
      </w:r>
      <w:r w:rsidRPr="00D97CB5">
        <w:rPr>
          <w:rFonts w:ascii="Book Antiqua" w:hAnsi="Book Antiqua"/>
          <w:b/>
          <w:bCs/>
        </w:rPr>
        <w:t>129</w:t>
      </w:r>
      <w:r w:rsidRPr="00D97CB5">
        <w:rPr>
          <w:rFonts w:ascii="Book Antiqua" w:hAnsi="Book Antiqua"/>
        </w:rPr>
        <w:t>: 1006-1009 [PMID: 15867773 DOI: 10.1016/j.jtcvs.2004.07.043]</w:t>
      </w:r>
    </w:p>
    <w:p w14:paraId="598F3681" w14:textId="77777777" w:rsidR="00D97CB5" w:rsidRPr="00D97CB5" w:rsidRDefault="00D97CB5" w:rsidP="00D97CB5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7CB5">
        <w:rPr>
          <w:rFonts w:ascii="Book Antiqua" w:hAnsi="Book Antiqua"/>
        </w:rPr>
        <w:t xml:space="preserve">7 </w:t>
      </w:r>
      <w:r w:rsidRPr="00D97CB5">
        <w:rPr>
          <w:rFonts w:ascii="Book Antiqua" w:hAnsi="Book Antiqua"/>
          <w:b/>
          <w:bCs/>
        </w:rPr>
        <w:t>Gupta D</w:t>
      </w:r>
      <w:r w:rsidRPr="00D97CB5">
        <w:rPr>
          <w:rFonts w:ascii="Book Antiqua" w:hAnsi="Book Antiqua"/>
        </w:rPr>
        <w:t xml:space="preserve">, Singh I, Sakthivel P. Adenoid Cystic Carcinoma of Trachea: A Diagnostic and Therapeutic Challenge. </w:t>
      </w:r>
      <w:r w:rsidRPr="00D97CB5">
        <w:rPr>
          <w:rFonts w:ascii="Book Antiqua" w:hAnsi="Book Antiqua"/>
          <w:i/>
          <w:iCs/>
        </w:rPr>
        <w:t>Indian J Otolaryngol Head Neck Surg</w:t>
      </w:r>
      <w:r w:rsidRPr="00D97CB5">
        <w:rPr>
          <w:rFonts w:ascii="Book Antiqua" w:hAnsi="Book Antiqua"/>
        </w:rPr>
        <w:t xml:space="preserve"> 2016; </w:t>
      </w:r>
      <w:r w:rsidRPr="00D97CB5">
        <w:rPr>
          <w:rFonts w:ascii="Book Antiqua" w:hAnsi="Book Antiqua"/>
          <w:b/>
          <w:bCs/>
        </w:rPr>
        <w:t>68</w:t>
      </w:r>
      <w:r w:rsidRPr="00D97CB5">
        <w:rPr>
          <w:rFonts w:ascii="Book Antiqua" w:hAnsi="Book Antiqua"/>
        </w:rPr>
        <w:t>: 94-96 [PMID: 27066420 DOI: 10.1007/s12070-015-0894-8]</w:t>
      </w:r>
    </w:p>
    <w:p w14:paraId="662AD205" w14:textId="77777777" w:rsidR="00D97CB5" w:rsidRPr="00D97CB5" w:rsidRDefault="00D97CB5" w:rsidP="00D97CB5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7CB5">
        <w:rPr>
          <w:rFonts w:ascii="Book Antiqua" w:hAnsi="Book Antiqua"/>
        </w:rPr>
        <w:t xml:space="preserve">8 </w:t>
      </w:r>
      <w:r w:rsidRPr="00D97CB5">
        <w:rPr>
          <w:rFonts w:ascii="Book Antiqua" w:hAnsi="Book Antiqua"/>
          <w:b/>
          <w:bCs/>
        </w:rPr>
        <w:t>Calzada AP</w:t>
      </w:r>
      <w:r w:rsidRPr="00D97CB5">
        <w:rPr>
          <w:rFonts w:ascii="Book Antiqua" w:hAnsi="Book Antiqua"/>
        </w:rPr>
        <w:t xml:space="preserve">, Miller M, Lai CK, Elashoff DA, Abemayor E, St John MA. Adenoid cystic carcinoma of the airway: a 30-year review at one institution. </w:t>
      </w:r>
      <w:r w:rsidRPr="00D97CB5">
        <w:rPr>
          <w:rFonts w:ascii="Book Antiqua" w:hAnsi="Book Antiqua"/>
          <w:i/>
          <w:iCs/>
        </w:rPr>
        <w:t>Am J Otolaryngol</w:t>
      </w:r>
      <w:r w:rsidRPr="00D97CB5">
        <w:rPr>
          <w:rFonts w:ascii="Book Antiqua" w:hAnsi="Book Antiqua"/>
        </w:rPr>
        <w:t xml:space="preserve"> 2012; </w:t>
      </w:r>
      <w:r w:rsidRPr="00D97CB5">
        <w:rPr>
          <w:rFonts w:ascii="Book Antiqua" w:hAnsi="Book Antiqua"/>
          <w:b/>
          <w:bCs/>
        </w:rPr>
        <w:t>33</w:t>
      </w:r>
      <w:r w:rsidRPr="00D97CB5">
        <w:rPr>
          <w:rFonts w:ascii="Book Antiqua" w:hAnsi="Book Antiqua"/>
        </w:rPr>
        <w:t>: 226-231 [PMID: 21907453 DOI: 10.1016/j.amjoto.2011.07.003]</w:t>
      </w:r>
    </w:p>
    <w:p w14:paraId="13C7FDE2" w14:textId="77777777" w:rsidR="00D97CB5" w:rsidRPr="00D97CB5" w:rsidRDefault="00D97CB5" w:rsidP="00D97CB5">
      <w:pPr>
        <w:pStyle w:val="ad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7CB5">
        <w:rPr>
          <w:rFonts w:ascii="Book Antiqua" w:hAnsi="Book Antiqua"/>
        </w:rPr>
        <w:lastRenderedPageBreak/>
        <w:t xml:space="preserve">9 </w:t>
      </w:r>
      <w:r w:rsidRPr="00D97CB5">
        <w:rPr>
          <w:rFonts w:ascii="Book Antiqua" w:hAnsi="Book Antiqua"/>
          <w:b/>
          <w:bCs/>
        </w:rPr>
        <w:t>Högerle BA</w:t>
      </w:r>
      <w:r w:rsidRPr="00D97CB5">
        <w:rPr>
          <w:rFonts w:ascii="Book Antiqua" w:hAnsi="Book Antiqua"/>
        </w:rPr>
        <w:t xml:space="preserve">, Lasitschka F, Muley T, Bougatf N, Herfarth K, Adeberg S, Eichhorn M, Debus J, Winter H, Rieken S, Uhl M. Primary adenoid cystic carcinoma of the trachea: clinical outcome of 38 patients after interdisciplinary treatment in a single institution. </w:t>
      </w:r>
      <w:r w:rsidRPr="00D97CB5">
        <w:rPr>
          <w:rFonts w:ascii="Book Antiqua" w:hAnsi="Book Antiqua"/>
          <w:i/>
          <w:iCs/>
        </w:rPr>
        <w:t>Radiat Oncol</w:t>
      </w:r>
      <w:r w:rsidRPr="00D97CB5">
        <w:rPr>
          <w:rFonts w:ascii="Book Antiqua" w:hAnsi="Book Antiqua"/>
        </w:rPr>
        <w:t xml:space="preserve"> 2019; </w:t>
      </w:r>
      <w:r w:rsidRPr="00D97CB5">
        <w:rPr>
          <w:rFonts w:ascii="Book Antiqua" w:hAnsi="Book Antiqua"/>
          <w:b/>
          <w:bCs/>
        </w:rPr>
        <w:t>14</w:t>
      </w:r>
      <w:r w:rsidRPr="00D97CB5">
        <w:rPr>
          <w:rFonts w:ascii="Book Antiqua" w:hAnsi="Book Antiqua"/>
        </w:rPr>
        <w:t>: 117 [PMID: 31272473 DOI: 10.1186/s13014-019-1323-z]</w:t>
      </w:r>
    </w:p>
    <w:p w14:paraId="0FFC328D" w14:textId="3EE64DBA" w:rsidR="00A77B3E" w:rsidRDefault="00A77B3E">
      <w:pPr>
        <w:spacing w:line="360" w:lineRule="auto"/>
        <w:jc w:val="both"/>
      </w:pPr>
    </w:p>
    <w:p w14:paraId="592C0E3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29EFEF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5E64DCA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Informed</w:t>
      </w:r>
      <w:r w:rsidR="00C60FF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consent</w:t>
      </w:r>
      <w:r w:rsidR="00C60FF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C60FF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</w:p>
    <w:p w14:paraId="6F42E711" w14:textId="77777777" w:rsidR="00A77B3E" w:rsidRDefault="00A77B3E">
      <w:pPr>
        <w:spacing w:line="360" w:lineRule="auto"/>
        <w:jc w:val="both"/>
      </w:pPr>
    </w:p>
    <w:p w14:paraId="74A76937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C60FF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C60FF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competing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interests.</w:t>
      </w:r>
    </w:p>
    <w:p w14:paraId="557C4E80" w14:textId="77777777" w:rsidR="00A77B3E" w:rsidRDefault="00A77B3E">
      <w:pPr>
        <w:spacing w:line="360" w:lineRule="auto"/>
        <w:jc w:val="both"/>
      </w:pPr>
    </w:p>
    <w:p w14:paraId="0A8822FE" w14:textId="77777777" w:rsidR="00000426" w:rsidRPr="00000426" w:rsidRDefault="00F8278C" w:rsidP="00000426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CARE</w:t>
      </w:r>
      <w:r w:rsidR="00C60FF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Checklist</w:t>
      </w:r>
      <w:r w:rsidR="00C60FF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(2016)</w:t>
      </w:r>
      <w:r w:rsidR="00C60FF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C60FF2">
        <w:rPr>
          <w:rFonts w:ascii="Book Antiqua" w:eastAsia="Book Antiqua" w:hAnsi="Book Antiqua" w:cs="Book Antiqua"/>
          <w:b/>
          <w:bCs/>
        </w:rPr>
        <w:t xml:space="preserve"> </w:t>
      </w:r>
      <w:r w:rsidR="00000426" w:rsidRPr="00000426">
        <w:rPr>
          <w:rFonts w:ascii="Book Antiqua" w:eastAsia="Book Antiqua" w:hAnsi="Book Antiqua" w:cs="Book Antiqua"/>
        </w:rPr>
        <w:t>The authors have read the CARE Checklist (2016), and the manuscript was prepared and revised according to the CARE Checklist (2016).</w:t>
      </w:r>
    </w:p>
    <w:p w14:paraId="4B791FD4" w14:textId="77777777" w:rsidR="00557851" w:rsidRDefault="00557851" w:rsidP="00000426">
      <w:pPr>
        <w:spacing w:line="360" w:lineRule="auto"/>
        <w:jc w:val="both"/>
      </w:pPr>
    </w:p>
    <w:p w14:paraId="02D4D573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C60FF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NonCommercial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3A0D4F6E" w14:textId="77777777" w:rsidR="00A77B3E" w:rsidRDefault="00A77B3E">
      <w:pPr>
        <w:spacing w:line="360" w:lineRule="auto"/>
        <w:jc w:val="both"/>
      </w:pPr>
    </w:p>
    <w:p w14:paraId="2BAD00B6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2701171E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6FE09AEF" w14:textId="77777777" w:rsidR="00A77B3E" w:rsidRDefault="00A77B3E">
      <w:pPr>
        <w:spacing w:line="360" w:lineRule="auto"/>
        <w:jc w:val="both"/>
      </w:pPr>
    </w:p>
    <w:p w14:paraId="16A4B624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10,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47EC4B89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April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10,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4F1A930C" w14:textId="38F0412F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F79B8" w:rsidRPr="001A0FC4">
        <w:rPr>
          <w:rFonts w:ascii="Book Antiqua" w:eastAsia="Book Antiqua" w:hAnsi="Book Antiqua" w:cs="Book Antiqua"/>
        </w:rPr>
        <w:t>May 6, 2023</w:t>
      </w:r>
    </w:p>
    <w:p w14:paraId="498809C0" w14:textId="77777777" w:rsidR="00A77B3E" w:rsidRDefault="00A77B3E">
      <w:pPr>
        <w:spacing w:line="360" w:lineRule="auto"/>
        <w:jc w:val="both"/>
      </w:pPr>
    </w:p>
    <w:p w14:paraId="02EAF527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Oncology</w:t>
      </w:r>
      <w:r w:rsidR="00C60FF2">
        <w:rPr>
          <w:rFonts w:ascii="Book Antiqua" w:eastAsia="Book Antiqua" w:hAnsi="Book Antiqua" w:cs="Book Antiqua"/>
        </w:rPr>
        <w:t xml:space="preserve"> </w:t>
      </w:r>
    </w:p>
    <w:p w14:paraId="0ACB89F3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3D77EC46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CAFFE5B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6BDB7CF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7741565D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209B29A5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Grade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7B995C28" w14:textId="77777777" w:rsidR="00A77B3E" w:rsidRDefault="00F8278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57153BB" w14:textId="77777777" w:rsidR="00A77B3E" w:rsidRDefault="00A77B3E">
      <w:pPr>
        <w:spacing w:line="360" w:lineRule="auto"/>
        <w:jc w:val="both"/>
      </w:pPr>
    </w:p>
    <w:p w14:paraId="27A607AC" w14:textId="0CC1EDCB" w:rsidR="00A77B3E" w:rsidRDefault="00F8278C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Gokce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Turkey;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Zharikov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YO,</w:t>
      </w:r>
      <w:r w:rsidR="00C60FF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Russia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7D20" w:rsidRPr="00E37D20">
        <w:rPr>
          <w:rFonts w:ascii="Book Antiqua" w:eastAsia="Book Antiqua" w:hAnsi="Book Antiqua" w:cs="Book Antiqua"/>
          <w:bCs/>
          <w:color w:val="000000"/>
        </w:rPr>
        <w:t>Ma YJ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51071" w:rsidRPr="00B51071">
        <w:rPr>
          <w:rFonts w:ascii="Book Antiqua" w:eastAsia="Book Antiqua" w:hAnsi="Book Antiqua" w:cs="Book Antiqua"/>
          <w:bCs/>
          <w:color w:val="000000"/>
        </w:rPr>
        <w:t>A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28B6" w:rsidRPr="006928B6">
        <w:rPr>
          <w:rFonts w:ascii="Book Antiqua" w:eastAsia="Book Antiqua" w:hAnsi="Book Antiqua" w:cs="Book Antiqua"/>
          <w:color w:val="000000"/>
        </w:rPr>
        <w:t>Ma YJ</w:t>
      </w:r>
    </w:p>
    <w:p w14:paraId="27812A0D" w14:textId="77777777" w:rsidR="00A77B3E" w:rsidRDefault="00F8278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60FF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30B0A11E" w14:textId="77777777" w:rsidR="003C6841" w:rsidRDefault="003C6841">
      <w:pPr>
        <w:spacing w:line="360" w:lineRule="auto"/>
        <w:jc w:val="both"/>
      </w:pPr>
    </w:p>
    <w:p w14:paraId="1080E53C" w14:textId="79B01CC7" w:rsidR="00AA5A0B" w:rsidRDefault="00437EE5">
      <w:pPr>
        <w:spacing w:line="360" w:lineRule="auto"/>
        <w:jc w:val="both"/>
      </w:pPr>
      <w:r>
        <w:rPr>
          <w:noProof/>
        </w:rPr>
        <w:drawing>
          <wp:inline distT="0" distB="0" distL="0" distR="0" wp14:anchorId="4DC0AD66" wp14:editId="13CEA582">
            <wp:extent cx="4164330" cy="2236470"/>
            <wp:effectExtent l="0" t="0" r="7620" b="0"/>
            <wp:docPr id="5324168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70306" w14:textId="147AC514" w:rsidR="00A77B3E" w:rsidRDefault="00F8278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D6C84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60FF2" w:rsidRPr="005D6C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6C84">
        <w:rPr>
          <w:rFonts w:ascii="Book Antiqua" w:eastAsia="Book Antiqua" w:hAnsi="Book Antiqua" w:cs="Book Antiqua"/>
          <w:b/>
          <w:bCs/>
          <w:color w:val="000000"/>
        </w:rPr>
        <w:t>1</w:t>
      </w:r>
      <w:r w:rsidR="005D6C84" w:rsidRPr="005D6C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B1A0F" w:rsidRPr="009B1A0F">
        <w:rPr>
          <w:rFonts w:ascii="Book Antiqua" w:eastAsia="Book Antiqua" w:hAnsi="Book Antiqua" w:cs="Book Antiqua"/>
          <w:b/>
          <w:bCs/>
          <w:color w:val="000000"/>
        </w:rPr>
        <w:t>Computed tomography</w:t>
      </w:r>
      <w:r w:rsidR="00C60FF2" w:rsidRPr="005D6C8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6C84">
        <w:rPr>
          <w:rFonts w:ascii="Book Antiqua" w:eastAsia="Book Antiqua" w:hAnsi="Book Antiqua" w:cs="Book Antiqua"/>
          <w:b/>
          <w:bCs/>
          <w:color w:val="000000"/>
        </w:rPr>
        <w:t>scan</w:t>
      </w:r>
      <w:r w:rsidR="00676D03">
        <w:rPr>
          <w:rFonts w:ascii="Book Antiqua" w:eastAsia="Book Antiqua" w:hAnsi="Book Antiqua" w:cs="Book Antiqua"/>
          <w:b/>
          <w:bCs/>
          <w:color w:val="000000"/>
        </w:rPr>
        <w:t xml:space="preserve"> of the airway occupation</w:t>
      </w:r>
      <w:r w:rsidRPr="009B1A0F">
        <w:rPr>
          <w:rFonts w:ascii="Book Antiqua" w:eastAsia="Book Antiqua" w:hAnsi="Book Antiqua" w:cs="Book Antiqua"/>
          <w:b/>
          <w:bCs/>
          <w:color w:val="000000"/>
        </w:rPr>
        <w:t>.</w:t>
      </w:r>
      <w:r w:rsidR="00C60FF2" w:rsidRPr="009B1A0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3120C">
        <w:rPr>
          <w:rFonts w:ascii="Book Antiqua" w:eastAsia="Book Antiqua" w:hAnsi="Book Antiqua" w:cs="Book Antiqua"/>
          <w:color w:val="000000"/>
        </w:rPr>
        <w:t xml:space="preserve">A: </w:t>
      </w:r>
      <w:r w:rsidR="00676D03">
        <w:rPr>
          <w:rFonts w:ascii="Book Antiqua" w:eastAsia="Book Antiqua" w:hAnsi="Book Antiqua" w:cs="Book Antiqua"/>
          <w:color w:val="000000"/>
        </w:rPr>
        <w:t xml:space="preserve">Chest </w:t>
      </w:r>
      <w:r w:rsidR="006D23DC" w:rsidRPr="009B1A0F">
        <w:rPr>
          <w:rFonts w:ascii="Book Antiqua" w:eastAsia="Book Antiqua" w:hAnsi="Book Antiqua" w:cs="Book Antiqua"/>
          <w:color w:val="000000"/>
        </w:rPr>
        <w:t xml:space="preserve">computed </w:t>
      </w:r>
      <w:r w:rsidR="009B1A0F" w:rsidRPr="009B1A0F">
        <w:rPr>
          <w:rFonts w:ascii="Book Antiqua" w:eastAsia="Book Antiqua" w:hAnsi="Book Antiqua" w:cs="Book Antiqua"/>
          <w:color w:val="000000"/>
        </w:rPr>
        <w:t>tomography</w:t>
      </w:r>
      <w:r w:rsidR="009B1A0F">
        <w:rPr>
          <w:rFonts w:ascii="Book Antiqua" w:eastAsia="Book Antiqua" w:hAnsi="Book Antiqua" w:cs="Book Antiqua"/>
          <w:color w:val="000000"/>
        </w:rPr>
        <w:t xml:space="preserve"> (CT)</w:t>
      </w:r>
      <w:r w:rsidR="00133D29">
        <w:rPr>
          <w:rFonts w:ascii="Book Antiqua" w:eastAsia="Book Antiqua" w:hAnsi="Book Antiqua" w:cs="Book Antiqua"/>
          <w:color w:val="000000"/>
        </w:rPr>
        <w:t>; B:</w:t>
      </w:r>
      <w:r w:rsidR="00940D4E" w:rsidRPr="00940D4E">
        <w:rPr>
          <w:rFonts w:ascii="Book Antiqua" w:eastAsia="Book Antiqua" w:hAnsi="Book Antiqua" w:cs="Book Antiqua"/>
          <w:color w:val="000000"/>
        </w:rPr>
        <w:t xml:space="preserve"> </w:t>
      </w:r>
      <w:r w:rsidR="00940D4E">
        <w:rPr>
          <w:rFonts w:ascii="Book Antiqua" w:eastAsia="Book Antiqua" w:hAnsi="Book Antiqua" w:cs="Book Antiqua"/>
          <w:color w:val="000000"/>
        </w:rPr>
        <w:t xml:space="preserve">CT with </w:t>
      </w:r>
      <w:r w:rsidR="008D46F2">
        <w:rPr>
          <w:rFonts w:ascii="Book Antiqua" w:eastAsia="Book Antiqua" w:hAnsi="Book Antiqua" w:cs="Book Antiqua"/>
          <w:color w:val="000000"/>
        </w:rPr>
        <w:t xml:space="preserve">three-dimensional </w:t>
      </w:r>
      <w:r w:rsidR="00676D03">
        <w:rPr>
          <w:rFonts w:ascii="Book Antiqua" w:eastAsia="Book Antiqua" w:hAnsi="Book Antiqua" w:cs="Book Antiqua"/>
          <w:color w:val="000000"/>
        </w:rPr>
        <w:t>airway reconstruction</w:t>
      </w:r>
      <w:r w:rsidR="00940D4E">
        <w:rPr>
          <w:rFonts w:ascii="Book Antiqua" w:eastAsia="Book Antiqua" w:hAnsi="Book Antiqua" w:cs="Book Antiqua"/>
          <w:color w:val="000000"/>
        </w:rPr>
        <w:t>.</w:t>
      </w:r>
    </w:p>
    <w:p w14:paraId="4A018464" w14:textId="77777777" w:rsidR="00720067" w:rsidRDefault="0072006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B95C54D" w14:textId="0CA97877" w:rsidR="00AA72E8" w:rsidRDefault="00437EE5">
      <w:pPr>
        <w:spacing w:line="360" w:lineRule="auto"/>
        <w:jc w:val="both"/>
      </w:pPr>
      <w:r>
        <w:rPr>
          <w:noProof/>
        </w:rPr>
        <w:drawing>
          <wp:inline distT="0" distB="0" distL="0" distR="0" wp14:anchorId="07080764" wp14:editId="667AB61E">
            <wp:extent cx="2743200" cy="1828800"/>
            <wp:effectExtent l="0" t="0" r="0" b="0"/>
            <wp:docPr id="198141943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BCFE6" w14:textId="1BD55DA6" w:rsidR="00A77B3E" w:rsidRPr="009A6FDF" w:rsidRDefault="00F8278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4235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60FF2" w:rsidRPr="00942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2356">
        <w:rPr>
          <w:rFonts w:ascii="Book Antiqua" w:eastAsia="Book Antiqua" w:hAnsi="Book Antiqua" w:cs="Book Antiqua"/>
          <w:b/>
          <w:bCs/>
          <w:color w:val="000000"/>
        </w:rPr>
        <w:t>2</w:t>
      </w:r>
      <w:r w:rsidR="00C60FF2" w:rsidRPr="00942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2356">
        <w:rPr>
          <w:rFonts w:ascii="Book Antiqua" w:eastAsia="Book Antiqua" w:hAnsi="Book Antiqua" w:cs="Book Antiqua"/>
          <w:b/>
          <w:bCs/>
          <w:color w:val="000000"/>
        </w:rPr>
        <w:t>Tracheal</w:t>
      </w:r>
      <w:r w:rsidR="00C60FF2" w:rsidRPr="00942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2356">
        <w:rPr>
          <w:rFonts w:ascii="Book Antiqua" w:eastAsia="Book Antiqua" w:hAnsi="Book Antiqua" w:cs="Book Antiqua"/>
          <w:b/>
          <w:bCs/>
          <w:color w:val="000000"/>
        </w:rPr>
        <w:t>bronchoscopy.</w:t>
      </w:r>
      <w:r w:rsidR="00C60FF2" w:rsidRPr="00942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A6FDF">
        <w:rPr>
          <w:rFonts w:ascii="Book Antiqua" w:eastAsia="Book Antiqua" w:hAnsi="Book Antiqua" w:cs="Book Antiqua"/>
          <w:color w:val="000000"/>
        </w:rPr>
        <w:t>The</w:t>
      </w:r>
      <w:r w:rsidR="00C60FF2" w:rsidRPr="009A6FDF">
        <w:rPr>
          <w:rFonts w:ascii="Book Antiqua" w:eastAsia="Book Antiqua" w:hAnsi="Book Antiqua" w:cs="Book Antiqua"/>
          <w:color w:val="000000"/>
        </w:rPr>
        <w:t xml:space="preserve"> </w:t>
      </w:r>
      <w:r w:rsidRPr="009A6FDF">
        <w:rPr>
          <w:rFonts w:ascii="Book Antiqua" w:eastAsia="Book Antiqua" w:hAnsi="Book Antiqua" w:cs="Book Antiqua"/>
          <w:color w:val="000000"/>
        </w:rPr>
        <w:t>masses</w:t>
      </w:r>
      <w:r w:rsidR="00C60FF2" w:rsidRPr="009A6FDF">
        <w:rPr>
          <w:rFonts w:ascii="Book Antiqua" w:eastAsia="Book Antiqua" w:hAnsi="Book Antiqua" w:cs="Book Antiqua"/>
          <w:color w:val="000000"/>
        </w:rPr>
        <w:t xml:space="preserve"> </w:t>
      </w:r>
      <w:r w:rsidRPr="009A6FDF">
        <w:rPr>
          <w:rFonts w:ascii="Book Antiqua" w:eastAsia="Book Antiqua" w:hAnsi="Book Antiqua" w:cs="Book Antiqua"/>
          <w:color w:val="000000"/>
        </w:rPr>
        <w:t>originated</w:t>
      </w:r>
      <w:r w:rsidR="00C60FF2" w:rsidRPr="009A6FDF">
        <w:rPr>
          <w:rFonts w:ascii="Book Antiqua" w:eastAsia="Book Antiqua" w:hAnsi="Book Antiqua" w:cs="Book Antiqua"/>
          <w:color w:val="000000"/>
        </w:rPr>
        <w:t xml:space="preserve"> </w:t>
      </w:r>
      <w:r w:rsidRPr="009A6FDF">
        <w:rPr>
          <w:rFonts w:ascii="Book Antiqua" w:eastAsia="Book Antiqua" w:hAnsi="Book Antiqua" w:cs="Book Antiqua"/>
          <w:color w:val="000000"/>
        </w:rPr>
        <w:t>from</w:t>
      </w:r>
      <w:r w:rsidR="00C60FF2" w:rsidRPr="009A6FDF">
        <w:rPr>
          <w:rFonts w:ascii="Book Antiqua" w:eastAsia="Book Antiqua" w:hAnsi="Book Antiqua" w:cs="Book Antiqua"/>
          <w:color w:val="000000"/>
        </w:rPr>
        <w:t xml:space="preserve"> </w:t>
      </w:r>
      <w:r w:rsidRPr="009A6FDF">
        <w:rPr>
          <w:rFonts w:ascii="Book Antiqua" w:eastAsia="Book Antiqua" w:hAnsi="Book Antiqua" w:cs="Book Antiqua"/>
          <w:color w:val="000000"/>
        </w:rPr>
        <w:t>the</w:t>
      </w:r>
      <w:r w:rsidR="00C60FF2" w:rsidRPr="009A6FDF">
        <w:rPr>
          <w:rFonts w:ascii="Book Antiqua" w:eastAsia="Book Antiqua" w:hAnsi="Book Antiqua" w:cs="Book Antiqua"/>
          <w:color w:val="000000"/>
        </w:rPr>
        <w:t xml:space="preserve"> </w:t>
      </w:r>
      <w:r w:rsidRPr="009A6FDF">
        <w:rPr>
          <w:rFonts w:ascii="Book Antiqua" w:eastAsia="Book Antiqua" w:hAnsi="Book Antiqua" w:cs="Book Antiqua"/>
          <w:color w:val="000000"/>
        </w:rPr>
        <w:t>trachea</w:t>
      </w:r>
      <w:r w:rsidR="00C60FF2" w:rsidRPr="009A6FDF">
        <w:rPr>
          <w:rFonts w:ascii="Book Antiqua" w:eastAsia="Book Antiqua" w:hAnsi="Book Antiqua" w:cs="Book Antiqua"/>
          <w:color w:val="000000"/>
        </w:rPr>
        <w:t xml:space="preserve"> </w:t>
      </w:r>
      <w:r w:rsidRPr="009A6FDF">
        <w:rPr>
          <w:rFonts w:ascii="Book Antiqua" w:eastAsia="Book Antiqua" w:hAnsi="Book Antiqua" w:cs="Book Antiqua"/>
          <w:color w:val="000000"/>
        </w:rPr>
        <w:t>with</w:t>
      </w:r>
      <w:r w:rsidR="00C60FF2" w:rsidRPr="009A6FDF">
        <w:rPr>
          <w:rFonts w:ascii="Book Antiqua" w:eastAsia="Book Antiqua" w:hAnsi="Book Antiqua" w:cs="Book Antiqua"/>
          <w:color w:val="000000"/>
        </w:rPr>
        <w:t xml:space="preserve"> </w:t>
      </w:r>
      <w:r w:rsidRPr="009A6FDF">
        <w:rPr>
          <w:rFonts w:ascii="Book Antiqua" w:eastAsia="Book Antiqua" w:hAnsi="Book Antiqua" w:cs="Book Antiqua"/>
          <w:color w:val="000000"/>
        </w:rPr>
        <w:t>expansive</w:t>
      </w:r>
      <w:r w:rsidR="00C60FF2" w:rsidRPr="009A6FDF">
        <w:rPr>
          <w:rFonts w:ascii="Book Antiqua" w:eastAsia="Book Antiqua" w:hAnsi="Book Antiqua" w:cs="Book Antiqua"/>
          <w:color w:val="000000"/>
        </w:rPr>
        <w:t xml:space="preserve"> </w:t>
      </w:r>
      <w:r w:rsidRPr="009A6FDF">
        <w:rPr>
          <w:rFonts w:ascii="Book Antiqua" w:eastAsia="Book Antiqua" w:hAnsi="Book Antiqua" w:cs="Book Antiqua"/>
          <w:color w:val="000000"/>
        </w:rPr>
        <w:t>growth.</w:t>
      </w:r>
      <w:r w:rsidR="00C60FF2" w:rsidRPr="009A6FDF">
        <w:rPr>
          <w:rFonts w:ascii="Book Antiqua" w:eastAsia="Book Antiqua" w:hAnsi="Book Antiqua" w:cs="Book Antiqua"/>
          <w:color w:val="000000"/>
        </w:rPr>
        <w:t xml:space="preserve"> </w:t>
      </w:r>
    </w:p>
    <w:p w14:paraId="5B61016F" w14:textId="3A8894B1" w:rsidR="00D47374" w:rsidRPr="00942356" w:rsidRDefault="00437EE5">
      <w:pPr>
        <w:spacing w:line="360" w:lineRule="auto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3C17B0FA" wp14:editId="4F8EF638">
            <wp:extent cx="4164330" cy="1730375"/>
            <wp:effectExtent l="0" t="0" r="7620" b="3175"/>
            <wp:docPr id="102611414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98C6" w14:textId="1209A8EB" w:rsidR="00A77B3E" w:rsidRDefault="00F8278C" w:rsidP="0089335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42356">
        <w:rPr>
          <w:rFonts w:ascii="Book Antiqua" w:eastAsia="Book Antiqua" w:hAnsi="Book Antiqua" w:cs="Book Antiqua"/>
          <w:b/>
          <w:bCs/>
          <w:color w:val="000000"/>
        </w:rPr>
        <w:lastRenderedPageBreak/>
        <w:t>Figure</w:t>
      </w:r>
      <w:r w:rsidR="00C60FF2" w:rsidRPr="00942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2356">
        <w:rPr>
          <w:rFonts w:ascii="Book Antiqua" w:eastAsia="Book Antiqua" w:hAnsi="Book Antiqua" w:cs="Book Antiqua"/>
          <w:b/>
          <w:bCs/>
          <w:color w:val="000000"/>
        </w:rPr>
        <w:t>3</w:t>
      </w:r>
      <w:r w:rsidR="00C60FF2" w:rsidRPr="00942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2356">
        <w:rPr>
          <w:rFonts w:ascii="Book Antiqua" w:eastAsia="Book Antiqua" w:hAnsi="Book Antiqua" w:cs="Book Antiqua"/>
          <w:b/>
          <w:bCs/>
          <w:color w:val="000000"/>
        </w:rPr>
        <w:t>Ultrasound</w:t>
      </w:r>
      <w:r w:rsidR="00C60FF2" w:rsidRPr="00942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2356">
        <w:rPr>
          <w:rFonts w:ascii="Book Antiqua" w:eastAsia="Book Antiqua" w:hAnsi="Book Antiqua" w:cs="Book Antiqua"/>
          <w:b/>
          <w:bCs/>
          <w:color w:val="000000"/>
        </w:rPr>
        <w:t>scan.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 w:rsidR="00893350">
        <w:rPr>
          <w:rFonts w:ascii="Book Antiqua" w:eastAsia="Book Antiqua" w:hAnsi="Book Antiqua" w:cs="Book Antiqua"/>
          <w:color w:val="000000"/>
        </w:rPr>
        <w:t xml:space="preserve">A and B: </w:t>
      </w:r>
      <w:r>
        <w:rPr>
          <w:rFonts w:ascii="Book Antiqua" w:eastAsia="Book Antiqua" w:hAnsi="Book Antiqua" w:cs="Book Antiqua"/>
          <w:color w:val="000000"/>
        </w:rPr>
        <w:t>A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boundary.</w:t>
      </w:r>
      <w:r w:rsidR="00C60FF2">
        <w:rPr>
          <w:rFonts w:ascii="Book Antiqua" w:eastAsia="Book Antiqua" w:hAnsi="Book Antiqua" w:cs="Book Antiqua"/>
          <w:color w:val="000000"/>
        </w:rPr>
        <w:t xml:space="preserve"> </w:t>
      </w:r>
    </w:p>
    <w:p w14:paraId="18C17C8C" w14:textId="01D4CCDB" w:rsidR="004566D3" w:rsidRDefault="00437EE5" w:rsidP="00942356">
      <w:pPr>
        <w:spacing w:line="360" w:lineRule="auto"/>
        <w:jc w:val="both"/>
      </w:pPr>
      <w:r>
        <w:rPr>
          <w:noProof/>
        </w:rPr>
        <w:drawing>
          <wp:inline distT="0" distB="0" distL="0" distR="0" wp14:anchorId="2F86EDE0" wp14:editId="58C7BE1A">
            <wp:extent cx="4156710" cy="1730375"/>
            <wp:effectExtent l="0" t="0" r="0" b="3175"/>
            <wp:docPr id="202433635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8C530" w14:textId="6D737FD9" w:rsidR="00A77B3E" w:rsidRDefault="00F8278C" w:rsidP="0009252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4235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60FF2" w:rsidRPr="00942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2356">
        <w:rPr>
          <w:rFonts w:ascii="Book Antiqua" w:eastAsia="Book Antiqua" w:hAnsi="Book Antiqua" w:cs="Book Antiqua"/>
          <w:b/>
          <w:bCs/>
          <w:color w:val="000000"/>
        </w:rPr>
        <w:t>4</w:t>
      </w:r>
      <w:r w:rsidR="00C60FF2" w:rsidRPr="00942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2356">
        <w:rPr>
          <w:rFonts w:ascii="Book Antiqua" w:eastAsia="Book Antiqua" w:hAnsi="Book Antiqua" w:cs="Book Antiqua"/>
          <w:b/>
          <w:bCs/>
          <w:color w:val="000000"/>
        </w:rPr>
        <w:t>Pathology</w:t>
      </w:r>
      <w:r w:rsidR="00E43230">
        <w:rPr>
          <w:rFonts w:ascii="Book Antiqua" w:eastAsia="Book Antiqua" w:hAnsi="Book Antiqua" w:cs="Book Antiqua"/>
          <w:b/>
          <w:bCs/>
          <w:color w:val="000000"/>
        </w:rPr>
        <w:t xml:space="preserve"> (100 </w:t>
      </w:r>
      <w:r w:rsidR="00E43230" w:rsidRPr="00E43230">
        <w:rPr>
          <w:rFonts w:ascii="Book Antiqua" w:eastAsia="Book Antiqua" w:hAnsi="Book Antiqua" w:cs="Book Antiqua"/>
          <w:b/>
          <w:bCs/>
          <w:color w:val="000000"/>
        </w:rPr>
        <w:t>×</w:t>
      </w:r>
      <w:r w:rsidR="00E43230">
        <w:rPr>
          <w:rFonts w:ascii="Book Antiqua" w:eastAsia="Book Antiqua" w:hAnsi="Book Antiqua" w:cs="Book Antiqua"/>
          <w:b/>
          <w:bCs/>
          <w:color w:val="000000"/>
        </w:rPr>
        <w:t>)</w:t>
      </w:r>
      <w:r w:rsidR="00EE7D6B">
        <w:rPr>
          <w:rFonts w:ascii="Book Antiqua" w:eastAsia="Book Antiqua" w:hAnsi="Book Antiqua" w:cs="Book Antiqua"/>
          <w:b/>
          <w:bCs/>
          <w:color w:val="000000"/>
        </w:rPr>
        <w:t xml:space="preserve"> of the t</w:t>
      </w:r>
      <w:r w:rsidR="00145515">
        <w:rPr>
          <w:rFonts w:ascii="Book Antiqua" w:eastAsia="Book Antiqua" w:hAnsi="Book Antiqua" w:cs="Book Antiqua"/>
          <w:b/>
          <w:bCs/>
          <w:color w:val="000000"/>
        </w:rPr>
        <w:t>u</w:t>
      </w:r>
      <w:r w:rsidR="00EE7D6B">
        <w:rPr>
          <w:rFonts w:ascii="Book Antiqua" w:eastAsia="Book Antiqua" w:hAnsi="Book Antiqua" w:cs="Book Antiqua"/>
          <w:b/>
          <w:bCs/>
          <w:color w:val="000000"/>
        </w:rPr>
        <w:t>mour</w:t>
      </w:r>
      <w:r w:rsidRPr="00942356">
        <w:rPr>
          <w:rFonts w:ascii="Book Antiqua" w:eastAsia="Book Antiqua" w:hAnsi="Book Antiqua" w:cs="Book Antiqua"/>
          <w:b/>
          <w:bCs/>
          <w:color w:val="000000"/>
        </w:rPr>
        <w:t>.</w:t>
      </w:r>
      <w:r w:rsidR="00C60FF2" w:rsidRPr="00942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17CE4" w:rsidRPr="00942356">
        <w:rPr>
          <w:rFonts w:ascii="Book Antiqua" w:eastAsia="Book Antiqua" w:hAnsi="Book Antiqua" w:cs="Book Antiqua"/>
          <w:color w:val="000000"/>
        </w:rPr>
        <w:t>A</w:t>
      </w:r>
      <w:r w:rsidR="00D93076">
        <w:rPr>
          <w:rFonts w:ascii="Book Antiqua" w:eastAsia="Book Antiqua" w:hAnsi="Book Antiqua" w:cs="Book Antiqua"/>
          <w:color w:val="000000"/>
        </w:rPr>
        <w:t>: Cytological</w:t>
      </w:r>
      <w:r w:rsidR="009A6FDF">
        <w:rPr>
          <w:rFonts w:ascii="Book Antiqua" w:eastAsia="Book Antiqua" w:hAnsi="Book Antiqua" w:cs="Book Antiqua"/>
          <w:color w:val="000000"/>
        </w:rPr>
        <w:t xml:space="preserve"> pathology; B: Tissue pathology.</w:t>
      </w:r>
      <w:r w:rsidR="00D93076">
        <w:rPr>
          <w:rFonts w:ascii="Book Antiqua" w:eastAsia="Book Antiqua" w:hAnsi="Book Antiqua" w:cs="Book Antiqua"/>
          <w:color w:val="000000"/>
        </w:rPr>
        <w:t xml:space="preserve"> </w:t>
      </w:r>
    </w:p>
    <w:p w14:paraId="55993A87" w14:textId="0575B68C" w:rsidR="008E60D8" w:rsidRDefault="008E60D8" w:rsidP="0009252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FE8C90B" w14:textId="77777777" w:rsidR="008E60D8" w:rsidRDefault="008E60D8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7075569A" w14:textId="77777777" w:rsidR="008E60D8" w:rsidRPr="006D4EDA" w:rsidRDefault="008E60D8" w:rsidP="008E60D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0884735" w14:textId="77777777" w:rsidR="008E60D8" w:rsidRPr="006D4EDA" w:rsidRDefault="008E60D8" w:rsidP="008E60D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720A06E" w14:textId="77777777" w:rsidR="008E60D8" w:rsidRPr="006D4EDA" w:rsidRDefault="008E60D8" w:rsidP="008E60D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9B7968B" w14:textId="77777777" w:rsidR="008E60D8" w:rsidRPr="006D4EDA" w:rsidRDefault="008E60D8" w:rsidP="008E60D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31732A1" w14:textId="77777777" w:rsidR="008E60D8" w:rsidRPr="006D4EDA" w:rsidRDefault="008E60D8" w:rsidP="008E60D8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3149AF79" wp14:editId="72DD8B92">
            <wp:extent cx="2499360" cy="1440180"/>
            <wp:effectExtent l="0" t="0" r="0" b="7620"/>
            <wp:docPr id="223120373" name="图片 223120373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E260C" w14:textId="77777777" w:rsidR="008E60D8" w:rsidRPr="006D4EDA" w:rsidRDefault="008E60D8" w:rsidP="008E60D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0069937" w14:textId="77777777" w:rsidR="008E60D8" w:rsidRPr="006D4EDA" w:rsidRDefault="008E60D8" w:rsidP="008E60D8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68309A63" w14:textId="77777777" w:rsidR="008E60D8" w:rsidRPr="006D4EDA" w:rsidRDefault="008E60D8" w:rsidP="008E60D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B9FA5C7" w14:textId="77777777" w:rsidR="008E60D8" w:rsidRPr="006D4EDA" w:rsidRDefault="008E60D8" w:rsidP="008E60D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6A786A8" w14:textId="77777777" w:rsidR="008E60D8" w:rsidRPr="006D4EDA" w:rsidRDefault="008E60D8" w:rsidP="008E60D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3E599D3" w14:textId="77777777" w:rsidR="008E60D8" w:rsidRPr="006D4EDA" w:rsidRDefault="008E60D8" w:rsidP="008E60D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A4AEF5F" w14:textId="77777777" w:rsidR="008E60D8" w:rsidRPr="006D4EDA" w:rsidRDefault="008E60D8" w:rsidP="008E60D8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7CDE06F" w14:textId="77777777" w:rsidR="008E60D8" w:rsidRPr="006D4EDA" w:rsidRDefault="008E60D8" w:rsidP="008E60D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027E2C2" w14:textId="77777777" w:rsidR="008E60D8" w:rsidRPr="006D4EDA" w:rsidRDefault="008E60D8" w:rsidP="008E60D8">
      <w:pPr>
        <w:snapToGrid w:val="0"/>
        <w:ind w:leftChars="100" w:left="240"/>
        <w:jc w:val="center"/>
        <w:rPr>
          <w:rFonts w:ascii="Book Antiqua" w:hAnsi="Book Antiqua"/>
        </w:rPr>
      </w:pPr>
    </w:p>
    <w:p w14:paraId="5532FD8C" w14:textId="77777777" w:rsidR="008E60D8" w:rsidRPr="006D4EDA" w:rsidRDefault="008E60D8" w:rsidP="008E60D8">
      <w:pPr>
        <w:snapToGrid w:val="0"/>
        <w:ind w:leftChars="100" w:left="240"/>
        <w:jc w:val="center"/>
        <w:rPr>
          <w:rFonts w:ascii="Book Antiqua" w:hAnsi="Book Antiqua"/>
        </w:rPr>
      </w:pPr>
    </w:p>
    <w:p w14:paraId="2035D23B" w14:textId="77777777" w:rsidR="008E60D8" w:rsidRPr="006D4EDA" w:rsidRDefault="008E60D8" w:rsidP="008E60D8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38405F58" wp14:editId="18967DD3">
            <wp:extent cx="1447800" cy="1440180"/>
            <wp:effectExtent l="0" t="0" r="0" b="7620"/>
            <wp:docPr id="1260534616" name="图片 126053461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EEA43" w14:textId="77777777" w:rsidR="008E60D8" w:rsidRPr="006D4EDA" w:rsidRDefault="008E60D8" w:rsidP="008E60D8">
      <w:pPr>
        <w:snapToGrid w:val="0"/>
        <w:ind w:leftChars="100" w:left="240"/>
        <w:jc w:val="center"/>
        <w:rPr>
          <w:rFonts w:ascii="Book Antiqua" w:hAnsi="Book Antiqua"/>
        </w:rPr>
      </w:pPr>
    </w:p>
    <w:p w14:paraId="5BFDFB75" w14:textId="77777777" w:rsidR="008E60D8" w:rsidRPr="006D4EDA" w:rsidRDefault="008E60D8" w:rsidP="008E60D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9A49FA8" w14:textId="77777777" w:rsidR="008E60D8" w:rsidRPr="006D4EDA" w:rsidRDefault="008E60D8" w:rsidP="008E60D8">
      <w:pPr>
        <w:snapToGrid w:val="0"/>
        <w:ind w:leftChars="100" w:left="240"/>
        <w:jc w:val="center"/>
        <w:rPr>
          <w:rFonts w:ascii="Book Antiqua" w:hAnsi="Book Antiqua"/>
        </w:rPr>
      </w:pPr>
    </w:p>
    <w:p w14:paraId="7B8DB5F0" w14:textId="77777777" w:rsidR="008E60D8" w:rsidRPr="006D4EDA" w:rsidRDefault="008E60D8" w:rsidP="008E60D8">
      <w:pPr>
        <w:snapToGrid w:val="0"/>
        <w:ind w:leftChars="100" w:left="240"/>
        <w:jc w:val="center"/>
        <w:rPr>
          <w:rFonts w:ascii="Book Antiqua" w:hAnsi="Book Antiqua"/>
        </w:rPr>
      </w:pPr>
    </w:p>
    <w:p w14:paraId="0689A417" w14:textId="77777777" w:rsidR="008E60D8" w:rsidRPr="006D4EDA" w:rsidRDefault="008E60D8" w:rsidP="008E60D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968A90C" w14:textId="77777777" w:rsidR="008E60D8" w:rsidRPr="006D4EDA" w:rsidRDefault="008E60D8" w:rsidP="008E60D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F2A0F04" w14:textId="77777777" w:rsidR="008E60D8" w:rsidRPr="006D4EDA" w:rsidRDefault="008E60D8" w:rsidP="008E60D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B8F0E9B" w14:textId="77777777" w:rsidR="008E60D8" w:rsidRPr="006D4EDA" w:rsidRDefault="008E60D8" w:rsidP="008E60D8">
      <w:pPr>
        <w:snapToGrid w:val="0"/>
        <w:ind w:leftChars="100" w:left="240"/>
        <w:jc w:val="center"/>
        <w:rPr>
          <w:rFonts w:ascii="Book Antiqua" w:hAnsi="Book Antiqua"/>
        </w:rPr>
      </w:pPr>
    </w:p>
    <w:p w14:paraId="7A30176A" w14:textId="77777777" w:rsidR="008E60D8" w:rsidRPr="006D4EDA" w:rsidRDefault="008E60D8" w:rsidP="008E60D8">
      <w:pPr>
        <w:snapToGrid w:val="0"/>
        <w:ind w:leftChars="100" w:left="240"/>
        <w:jc w:val="center"/>
        <w:rPr>
          <w:rFonts w:ascii="Book Antiqua" w:hAnsi="Book Antiqua"/>
        </w:rPr>
      </w:pPr>
    </w:p>
    <w:p w14:paraId="21FF25CF" w14:textId="77777777" w:rsidR="008E60D8" w:rsidRPr="006D4EDA" w:rsidRDefault="008E60D8" w:rsidP="008E60D8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545A4A0B" w14:textId="77777777" w:rsidR="008E60D8" w:rsidRPr="006D4EDA" w:rsidRDefault="008E60D8" w:rsidP="008E60D8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6D4EDA">
        <w:rPr>
          <w:rFonts w:ascii="Book Antiqua" w:hAnsi="Book Antiqua" w:cs="BookAntiqua-Bold"/>
          <w:b/>
          <w:bCs/>
          <w:color w:val="000000" w:themeColor="text1"/>
        </w:rPr>
        <w:t>3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26D76BA7" w14:textId="77777777" w:rsidR="008E60D8" w:rsidRPr="006D4EDA" w:rsidRDefault="008E60D8" w:rsidP="008E60D8">
      <w:pPr>
        <w:rPr>
          <w:rFonts w:ascii="Book Antiqua" w:hAnsi="Book Antiqua" w:cs="Book Antiqua"/>
          <w:b/>
          <w:bCs/>
          <w:color w:val="000000"/>
        </w:rPr>
      </w:pPr>
    </w:p>
    <w:p w14:paraId="7D92D802" w14:textId="77777777" w:rsidR="008E60D8" w:rsidRPr="008E60D8" w:rsidRDefault="008E60D8" w:rsidP="00092523">
      <w:pPr>
        <w:spacing w:line="360" w:lineRule="auto"/>
        <w:jc w:val="both"/>
      </w:pPr>
    </w:p>
    <w:sectPr w:rsidR="008E60D8" w:rsidRPr="008E6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DC40" w14:textId="77777777" w:rsidR="009F6888" w:rsidRDefault="009F6888" w:rsidP="009A0698">
      <w:r>
        <w:separator/>
      </w:r>
    </w:p>
  </w:endnote>
  <w:endnote w:type="continuationSeparator" w:id="0">
    <w:p w14:paraId="21F8FA68" w14:textId="77777777" w:rsidR="009F6888" w:rsidRDefault="009F6888" w:rsidP="009A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87A0" w14:textId="77777777" w:rsidR="009A0698" w:rsidRPr="009A0698" w:rsidRDefault="009A0698" w:rsidP="009A0698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9A0698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9A0698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9A0698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9A0698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9A0698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9A0698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9A0698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9A0698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9A0698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9A0698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9A0698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9A0698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588CE3FC" w14:textId="77777777" w:rsidR="009A0698" w:rsidRDefault="009A06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D843" w14:textId="77777777" w:rsidR="009F6888" w:rsidRDefault="009F6888" w:rsidP="009A0698">
      <w:r>
        <w:separator/>
      </w:r>
    </w:p>
  </w:footnote>
  <w:footnote w:type="continuationSeparator" w:id="0">
    <w:p w14:paraId="48593D78" w14:textId="77777777" w:rsidR="009F6888" w:rsidRDefault="009F6888" w:rsidP="009A0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426"/>
    <w:rsid w:val="000073CB"/>
    <w:rsid w:val="00013D11"/>
    <w:rsid w:val="00037F7F"/>
    <w:rsid w:val="00041068"/>
    <w:rsid w:val="00047DD7"/>
    <w:rsid w:val="00052E05"/>
    <w:rsid w:val="00092523"/>
    <w:rsid w:val="000C4C80"/>
    <w:rsid w:val="000D3692"/>
    <w:rsid w:val="00133D29"/>
    <w:rsid w:val="0014396F"/>
    <w:rsid w:val="00145515"/>
    <w:rsid w:val="00165952"/>
    <w:rsid w:val="001831FE"/>
    <w:rsid w:val="001A014D"/>
    <w:rsid w:val="001A0FC4"/>
    <w:rsid w:val="001B4C46"/>
    <w:rsid w:val="001C4E07"/>
    <w:rsid w:val="001F4384"/>
    <w:rsid w:val="00240C45"/>
    <w:rsid w:val="002A4F13"/>
    <w:rsid w:val="002E0C82"/>
    <w:rsid w:val="002F1690"/>
    <w:rsid w:val="002F37C9"/>
    <w:rsid w:val="00322B0C"/>
    <w:rsid w:val="003233EA"/>
    <w:rsid w:val="003606F2"/>
    <w:rsid w:val="00393899"/>
    <w:rsid w:val="003A1F4E"/>
    <w:rsid w:val="003B758A"/>
    <w:rsid w:val="003C6841"/>
    <w:rsid w:val="003F128F"/>
    <w:rsid w:val="004037C3"/>
    <w:rsid w:val="004071BD"/>
    <w:rsid w:val="00437EE5"/>
    <w:rsid w:val="004566D3"/>
    <w:rsid w:val="00482E04"/>
    <w:rsid w:val="004831FC"/>
    <w:rsid w:val="0048502D"/>
    <w:rsid w:val="00485B5F"/>
    <w:rsid w:val="004C42A6"/>
    <w:rsid w:val="004E05C6"/>
    <w:rsid w:val="004E3EA2"/>
    <w:rsid w:val="00507A46"/>
    <w:rsid w:val="00557851"/>
    <w:rsid w:val="005A3257"/>
    <w:rsid w:val="005B6CB6"/>
    <w:rsid w:val="005D6C84"/>
    <w:rsid w:val="005E1B09"/>
    <w:rsid w:val="005E423B"/>
    <w:rsid w:val="00676D03"/>
    <w:rsid w:val="006928B6"/>
    <w:rsid w:val="0069580E"/>
    <w:rsid w:val="006D23DC"/>
    <w:rsid w:val="006E56CF"/>
    <w:rsid w:val="006E59C3"/>
    <w:rsid w:val="00720067"/>
    <w:rsid w:val="00755A9C"/>
    <w:rsid w:val="00765375"/>
    <w:rsid w:val="0078323E"/>
    <w:rsid w:val="00804D2F"/>
    <w:rsid w:val="00810215"/>
    <w:rsid w:val="00812429"/>
    <w:rsid w:val="00814A7B"/>
    <w:rsid w:val="00822E54"/>
    <w:rsid w:val="0083455D"/>
    <w:rsid w:val="008454BD"/>
    <w:rsid w:val="00860FD8"/>
    <w:rsid w:val="00886B4F"/>
    <w:rsid w:val="008910DA"/>
    <w:rsid w:val="00893350"/>
    <w:rsid w:val="008D46F2"/>
    <w:rsid w:val="008E54E8"/>
    <w:rsid w:val="008E60D8"/>
    <w:rsid w:val="0090012A"/>
    <w:rsid w:val="0091688B"/>
    <w:rsid w:val="00926ABD"/>
    <w:rsid w:val="0093120C"/>
    <w:rsid w:val="00940D4E"/>
    <w:rsid w:val="00942356"/>
    <w:rsid w:val="00954B78"/>
    <w:rsid w:val="00963423"/>
    <w:rsid w:val="009832DF"/>
    <w:rsid w:val="009839D9"/>
    <w:rsid w:val="00997E4D"/>
    <w:rsid w:val="009A0698"/>
    <w:rsid w:val="009A5AD2"/>
    <w:rsid w:val="009A6FDF"/>
    <w:rsid w:val="009A7281"/>
    <w:rsid w:val="009B1A0F"/>
    <w:rsid w:val="009B2232"/>
    <w:rsid w:val="009B4CF0"/>
    <w:rsid w:val="009F6888"/>
    <w:rsid w:val="00A05D67"/>
    <w:rsid w:val="00A079D5"/>
    <w:rsid w:val="00A1194B"/>
    <w:rsid w:val="00A17CE4"/>
    <w:rsid w:val="00A3015D"/>
    <w:rsid w:val="00A31836"/>
    <w:rsid w:val="00A43577"/>
    <w:rsid w:val="00A53F6D"/>
    <w:rsid w:val="00A77B3E"/>
    <w:rsid w:val="00A81A76"/>
    <w:rsid w:val="00A8280A"/>
    <w:rsid w:val="00AA5A0B"/>
    <w:rsid w:val="00AA72E8"/>
    <w:rsid w:val="00AA744D"/>
    <w:rsid w:val="00AD7BFF"/>
    <w:rsid w:val="00AF02F4"/>
    <w:rsid w:val="00AF222A"/>
    <w:rsid w:val="00B073BF"/>
    <w:rsid w:val="00B45A07"/>
    <w:rsid w:val="00B51071"/>
    <w:rsid w:val="00B66170"/>
    <w:rsid w:val="00B941BC"/>
    <w:rsid w:val="00BA693A"/>
    <w:rsid w:val="00BD00D1"/>
    <w:rsid w:val="00BD7215"/>
    <w:rsid w:val="00BF79B8"/>
    <w:rsid w:val="00C001EF"/>
    <w:rsid w:val="00C50F50"/>
    <w:rsid w:val="00C60FF2"/>
    <w:rsid w:val="00C641B2"/>
    <w:rsid w:val="00C9288D"/>
    <w:rsid w:val="00C93013"/>
    <w:rsid w:val="00CA2A55"/>
    <w:rsid w:val="00CC1452"/>
    <w:rsid w:val="00CD12EF"/>
    <w:rsid w:val="00D47374"/>
    <w:rsid w:val="00D62577"/>
    <w:rsid w:val="00D93076"/>
    <w:rsid w:val="00D97CB5"/>
    <w:rsid w:val="00DA13B4"/>
    <w:rsid w:val="00DB4D8E"/>
    <w:rsid w:val="00E05CE6"/>
    <w:rsid w:val="00E320F3"/>
    <w:rsid w:val="00E37D20"/>
    <w:rsid w:val="00E43230"/>
    <w:rsid w:val="00E47A50"/>
    <w:rsid w:val="00E83875"/>
    <w:rsid w:val="00E862CC"/>
    <w:rsid w:val="00EA62DC"/>
    <w:rsid w:val="00EB0898"/>
    <w:rsid w:val="00EE1187"/>
    <w:rsid w:val="00EE7D6B"/>
    <w:rsid w:val="00F608B8"/>
    <w:rsid w:val="00F676FD"/>
    <w:rsid w:val="00F714A4"/>
    <w:rsid w:val="00F74235"/>
    <w:rsid w:val="00F74C71"/>
    <w:rsid w:val="00F8278C"/>
    <w:rsid w:val="00F9324E"/>
    <w:rsid w:val="00F93884"/>
    <w:rsid w:val="00F96529"/>
    <w:rsid w:val="00FE69A2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C96202"/>
  <w15:docId w15:val="{AAA309DB-663A-4C0D-ABDF-1AD8482C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076"/>
    <w:rPr>
      <w:rFonts w:ascii="宋体" w:eastAsia="宋体" w:hAnsi="宋体" w:cs="宋体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0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Theme="minorEastAsia" w:hAnsi="Times New Roman" w:cs="Times New Roman"/>
      <w:sz w:val="18"/>
      <w:szCs w:val="18"/>
      <w:lang w:eastAsia="en-US"/>
    </w:rPr>
  </w:style>
  <w:style w:type="character" w:customStyle="1" w:styleId="a4">
    <w:name w:val="页眉 字符"/>
    <w:basedOn w:val="a0"/>
    <w:link w:val="a3"/>
    <w:rsid w:val="009A06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0698"/>
    <w:pP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="Times New Roman"/>
      <w:sz w:val="18"/>
      <w:szCs w:val="18"/>
      <w:lang w:eastAsia="en-US"/>
    </w:rPr>
  </w:style>
  <w:style w:type="character" w:customStyle="1" w:styleId="a6">
    <w:name w:val="页脚 字符"/>
    <w:basedOn w:val="a0"/>
    <w:link w:val="a5"/>
    <w:uiPriority w:val="99"/>
    <w:rsid w:val="009A0698"/>
    <w:rPr>
      <w:sz w:val="18"/>
      <w:szCs w:val="18"/>
    </w:rPr>
  </w:style>
  <w:style w:type="character" w:styleId="a7">
    <w:name w:val="annotation reference"/>
    <w:basedOn w:val="a0"/>
    <w:semiHidden/>
    <w:unhideWhenUsed/>
    <w:rsid w:val="00814A7B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814A7B"/>
    <w:rPr>
      <w:rFonts w:ascii="Times New Roman" w:eastAsiaTheme="minorEastAsia" w:hAnsi="Times New Roman" w:cs="Times New Roman"/>
      <w:lang w:eastAsia="en-US"/>
    </w:rPr>
  </w:style>
  <w:style w:type="character" w:customStyle="1" w:styleId="a9">
    <w:name w:val="批注文字 字符"/>
    <w:basedOn w:val="a0"/>
    <w:link w:val="a8"/>
    <w:semiHidden/>
    <w:rsid w:val="00814A7B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814A7B"/>
    <w:rPr>
      <w:b/>
      <w:bCs/>
    </w:rPr>
  </w:style>
  <w:style w:type="character" w:customStyle="1" w:styleId="ab">
    <w:name w:val="批注主题 字符"/>
    <w:basedOn w:val="a9"/>
    <w:link w:val="aa"/>
    <w:semiHidden/>
    <w:rsid w:val="00814A7B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EE1187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97C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71</cp:revision>
  <dcterms:created xsi:type="dcterms:W3CDTF">2023-04-25T09:40:00Z</dcterms:created>
  <dcterms:modified xsi:type="dcterms:W3CDTF">2023-06-01T06:37:00Z</dcterms:modified>
</cp:coreProperties>
</file>