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8" w:rsidRPr="00B97261" w:rsidRDefault="00396878" w:rsidP="00396878">
      <w:pPr>
        <w:spacing w:line="360" w:lineRule="auto"/>
        <w:jc w:val="both"/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</w:pPr>
      <w:r w:rsidRPr="00B97261"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  <w:t>Name of journal: World Journal of Gastroenterology</w:t>
      </w:r>
    </w:p>
    <w:p w:rsidR="00396878" w:rsidRPr="00B97261" w:rsidRDefault="00396878" w:rsidP="00396878">
      <w:pPr>
        <w:spacing w:line="360" w:lineRule="auto"/>
        <w:jc w:val="both"/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</w:pPr>
      <w:r w:rsidRPr="00B97261"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  <w:t>ESPS Manuscript NO:</w:t>
      </w:r>
      <w:r w:rsidRPr="00B97261">
        <w:rPr>
          <w:rFonts w:ascii="Book Antiqua" w:eastAsia="宋体" w:hAnsi="Book Antiqua" w:hint="eastAsia"/>
          <w:b/>
          <w:iCs/>
          <w:color w:val="000000" w:themeColor="text1"/>
          <w:kern w:val="0"/>
          <w:sz w:val="24"/>
          <w:szCs w:val="24"/>
          <w:lang w:eastAsia="zh-CN"/>
        </w:rPr>
        <w:t xml:space="preserve"> 847</w:t>
      </w:r>
    </w:p>
    <w:p w:rsidR="00BF51BD" w:rsidRPr="00B97261" w:rsidRDefault="00396878" w:rsidP="00396878">
      <w:pPr>
        <w:spacing w:line="360" w:lineRule="auto"/>
        <w:jc w:val="both"/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</w:pPr>
      <w:r w:rsidRPr="00B97261"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  <w:t xml:space="preserve">Columns: </w:t>
      </w:r>
      <w:r w:rsidRPr="00B97261">
        <w:rPr>
          <w:rFonts w:ascii="Book Antiqua" w:eastAsia="宋体" w:hAnsi="Book Antiqua" w:hint="eastAsia"/>
          <w:b/>
          <w:iCs/>
          <w:color w:val="000000" w:themeColor="text1"/>
          <w:kern w:val="0"/>
          <w:sz w:val="24"/>
          <w:szCs w:val="24"/>
          <w:lang w:eastAsia="zh-CN"/>
        </w:rPr>
        <w:t>CASE REPORT</w:t>
      </w:r>
    </w:p>
    <w:p w:rsidR="00BF51BD" w:rsidRPr="00B97261" w:rsidRDefault="00BF51BD" w:rsidP="002F2E6D">
      <w:pPr>
        <w:spacing w:line="360" w:lineRule="auto"/>
        <w:jc w:val="both"/>
        <w:rPr>
          <w:rFonts w:ascii="Book Antiqua" w:eastAsia="宋体" w:hAnsi="Book Antiqua"/>
          <w:b/>
          <w:iCs/>
          <w:color w:val="000000" w:themeColor="text1"/>
          <w:kern w:val="0"/>
          <w:sz w:val="24"/>
          <w:szCs w:val="24"/>
          <w:lang w:eastAsia="zh-CN"/>
        </w:rPr>
      </w:pPr>
    </w:p>
    <w:p w:rsidR="0066423A" w:rsidRPr="00B97261" w:rsidRDefault="0066423A" w:rsidP="002F2E6D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b/>
          <w:iCs/>
          <w:color w:val="000000" w:themeColor="text1"/>
          <w:kern w:val="0"/>
          <w:sz w:val="24"/>
          <w:szCs w:val="24"/>
        </w:rPr>
        <w:t>Behçet’s disease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 xml:space="preserve"> complicated by multiple aseptic abscesses of </w:t>
      </w:r>
      <w:r w:rsidR="00783402" w:rsidRPr="00B97261">
        <w:rPr>
          <w:rFonts w:ascii="Book Antiqua" w:hAnsi="Book Antiqua"/>
          <w:b/>
          <w:color w:val="000000" w:themeColor="text1"/>
          <w:sz w:val="24"/>
          <w:szCs w:val="24"/>
        </w:rPr>
        <w:t xml:space="preserve">the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liver and spleen</w:t>
      </w:r>
    </w:p>
    <w:p w:rsidR="00396878" w:rsidRPr="00B97261" w:rsidRDefault="00396878" w:rsidP="002F2E6D">
      <w:pPr>
        <w:pStyle w:val="a3"/>
        <w:spacing w:line="360" w:lineRule="auto"/>
        <w:jc w:val="both"/>
        <w:rPr>
          <w:rFonts w:ascii="Book Antiqua" w:eastAsia="Arial Unicode MS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66423A" w:rsidRPr="00B97261" w:rsidRDefault="00396878" w:rsidP="002F2E6D">
      <w:pPr>
        <w:pStyle w:val="a3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Maeshima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Pr="00B97261">
        <w:rPr>
          <w:rFonts w:ascii="Book Antiqua" w:eastAsia="宋体" w:hAnsi="Book Antiqua" w:hint="eastAsia"/>
          <w:iCs/>
          <w:color w:val="000000" w:themeColor="text1"/>
          <w:kern w:val="0"/>
          <w:sz w:val="24"/>
          <w:szCs w:val="24"/>
          <w:lang w:eastAsia="zh-CN"/>
        </w:rPr>
        <w:t xml:space="preserve">K </w:t>
      </w:r>
      <w:r w:rsidRPr="00B97261">
        <w:rPr>
          <w:rFonts w:ascii="Book Antiqua" w:eastAsia="宋体" w:hAnsi="Book Antiqua" w:hint="eastAsia"/>
          <w:i/>
          <w:iCs/>
          <w:color w:val="000000" w:themeColor="text1"/>
          <w:kern w:val="0"/>
          <w:sz w:val="24"/>
          <w:szCs w:val="24"/>
          <w:lang w:eastAsia="zh-CN"/>
        </w:rPr>
        <w:t xml:space="preserve">et al. </w:t>
      </w:r>
      <w:r w:rsidR="00FC4A4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FC4A4D" w:rsidRPr="00B97261">
        <w:rPr>
          <w:rFonts w:ascii="Book Antiqua" w:hAnsi="Book Antiqua"/>
          <w:color w:val="000000" w:themeColor="text1"/>
          <w:sz w:val="24"/>
          <w:szCs w:val="24"/>
        </w:rPr>
        <w:t xml:space="preserve"> complicated by aseptic abscesses</w:t>
      </w:r>
    </w:p>
    <w:p w:rsidR="00396878" w:rsidRPr="00B97261" w:rsidRDefault="00396878" w:rsidP="002F2E6D">
      <w:pPr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396878" w:rsidRPr="00B97261" w:rsidRDefault="0066423A" w:rsidP="002F2E6D">
      <w:pPr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Keisuke Maeshima, Koji Ishii,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Megumi Inoue, Katsuro Himeno, </w:t>
      </w:r>
      <w:r w:rsidR="00396878" w:rsidRPr="00B97261">
        <w:rPr>
          <w:rFonts w:ascii="Book Antiqua" w:hAnsi="Book Antiqua"/>
          <w:color w:val="000000" w:themeColor="text1"/>
          <w:sz w:val="24"/>
          <w:szCs w:val="24"/>
        </w:rPr>
        <w:t>Masataka Seike</w:t>
      </w:r>
    </w:p>
    <w:p w:rsidR="00396878" w:rsidRPr="00B97261" w:rsidRDefault="00396878" w:rsidP="002F2E6D">
      <w:pPr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vertAlign w:val="superscript"/>
          <w:lang w:eastAsia="zh-CN"/>
        </w:rPr>
      </w:pPr>
    </w:p>
    <w:p w:rsidR="0066423A" w:rsidRPr="00B97261" w:rsidRDefault="00396878" w:rsidP="002F2E6D">
      <w:pPr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B97261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Keisuke Maeshima, Koji Ishii,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Megumi Inoue, Katsuro Himeno, Masataka Seike</w:t>
      </w:r>
      <w:r w:rsidRPr="00B97261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 xml:space="preserve">, </w:t>
      </w:r>
      <w:r w:rsidR="0066423A" w:rsidRPr="00B97261">
        <w:rPr>
          <w:rFonts w:ascii="Book Antiqua" w:eastAsia="MS UI Gothic" w:hAnsi="Book Antiqua"/>
          <w:color w:val="000000" w:themeColor="text1"/>
          <w:sz w:val="24"/>
          <w:szCs w:val="24"/>
        </w:rPr>
        <w:t>Department of Internal Medicine I, Faculty of Medicine, Oita University</w:t>
      </w:r>
      <w:r w:rsidR="0066423A" w:rsidRPr="00B97261">
        <w:rPr>
          <w:rFonts w:ascii="Book Antiqua" w:hAnsi="Book Antiqua"/>
          <w:color w:val="000000" w:themeColor="text1"/>
          <w:sz w:val="24"/>
          <w:szCs w:val="24"/>
        </w:rPr>
        <w:t>, Oita</w:t>
      </w:r>
      <w:r w:rsidR="00B97261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B97261" w:rsidRPr="00B97261">
        <w:rPr>
          <w:rFonts w:ascii="Book Antiqua" w:hAnsi="Book Antiqua"/>
          <w:color w:val="000000" w:themeColor="text1"/>
          <w:sz w:val="24"/>
          <w:szCs w:val="24"/>
        </w:rPr>
        <w:t>879-5593</w:t>
      </w:r>
      <w:r w:rsidR="0066423A" w:rsidRPr="00B97261">
        <w:rPr>
          <w:rFonts w:ascii="Book Antiqua" w:hAnsi="Book Antiqua"/>
          <w:color w:val="000000" w:themeColor="text1"/>
          <w:sz w:val="24"/>
          <w:szCs w:val="24"/>
        </w:rPr>
        <w:t>, Japan</w:t>
      </w:r>
    </w:p>
    <w:p w:rsidR="0066423A" w:rsidRPr="00B97261" w:rsidRDefault="0066423A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FC4A4D" w:rsidRPr="00B97261" w:rsidRDefault="00B97261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67EDE">
        <w:rPr>
          <w:rFonts w:ascii="Book Antiqua" w:hAnsi="Book Antiqua"/>
          <w:b/>
          <w:sz w:val="24"/>
        </w:rPr>
        <w:t>Author contributions:</w:t>
      </w:r>
      <w:r w:rsidRPr="00967EDE">
        <w:rPr>
          <w:rFonts w:ascii="Book Antiqua" w:hAnsi="Book Antiqua"/>
          <w:sz w:val="24"/>
        </w:rPr>
        <w:t xml:space="preserve">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Maeshima</w:t>
      </w:r>
      <w:r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K</w:t>
      </w:r>
      <w:r w:rsidR="00905D38" w:rsidRPr="00B97261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Inoue 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M </w:t>
      </w:r>
      <w:r w:rsidR="00905D38" w:rsidRPr="00B97261">
        <w:rPr>
          <w:rFonts w:ascii="Book Antiqua" w:hAnsi="Book Antiqua"/>
          <w:color w:val="000000" w:themeColor="text1"/>
          <w:sz w:val="24"/>
          <w:szCs w:val="24"/>
        </w:rPr>
        <w:t>co-wrote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d</w:t>
      </w:r>
      <w:r w:rsidR="00905D38" w:rsidRPr="00B97261">
        <w:rPr>
          <w:rFonts w:ascii="Book Antiqua" w:hAnsi="Book Antiqua"/>
          <w:color w:val="000000" w:themeColor="text1"/>
          <w:sz w:val="24"/>
          <w:szCs w:val="24"/>
        </w:rPr>
        <w:t xml:space="preserve"> the paper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Ishii</w:t>
      </w:r>
      <w:r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K</w:t>
      </w:r>
      <w:r w:rsidR="00783402" w:rsidRPr="00B97261">
        <w:rPr>
          <w:rFonts w:ascii="Book Antiqua" w:hAnsi="Book Antiqua"/>
          <w:color w:val="000000" w:themeColor="text1"/>
          <w:sz w:val="24"/>
          <w:szCs w:val="24"/>
        </w:rPr>
        <w:t>,</w:t>
      </w:r>
      <w:r w:rsidR="00FC4A4D"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Himeno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</w:t>
      </w:r>
      <w:r w:rsidR="00783402" w:rsidRPr="00B97261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Seike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M</w:t>
      </w:r>
      <w:r w:rsidR="00783402"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C4A4D" w:rsidRPr="00B97261">
        <w:rPr>
          <w:rFonts w:ascii="Book Antiqua" w:hAnsi="Book Antiqua"/>
          <w:color w:val="000000" w:themeColor="text1"/>
          <w:sz w:val="24"/>
          <w:szCs w:val="24"/>
        </w:rPr>
        <w:t xml:space="preserve">performed the </w:t>
      </w:r>
      <w:r w:rsidR="00905D38" w:rsidRPr="00B97261">
        <w:rPr>
          <w:rFonts w:ascii="Book Antiqua" w:hAnsi="Book Antiqua"/>
          <w:color w:val="000000" w:themeColor="text1"/>
          <w:sz w:val="24"/>
          <w:szCs w:val="24"/>
        </w:rPr>
        <w:t xml:space="preserve">treatment </w:t>
      </w:r>
      <w:r w:rsidR="00783402" w:rsidRPr="00B97261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905D38" w:rsidRPr="00B97261">
        <w:rPr>
          <w:rFonts w:ascii="Book Antiqua" w:hAnsi="Book Antiqua"/>
          <w:color w:val="000000" w:themeColor="text1"/>
          <w:sz w:val="24"/>
          <w:szCs w:val="24"/>
        </w:rPr>
        <w:t>the patient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;</w:t>
      </w:r>
      <w:r w:rsidR="00905D38"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a</w:t>
      </w:r>
      <w:r w:rsidR="00FC4A4D" w:rsidRPr="00B97261">
        <w:rPr>
          <w:rFonts w:ascii="Book Antiqua" w:hAnsi="Book Antiqua"/>
          <w:color w:val="000000" w:themeColor="text1"/>
          <w:sz w:val="24"/>
          <w:szCs w:val="24"/>
        </w:rPr>
        <w:t>ll authors discussed and commented on the manuscript.</w:t>
      </w:r>
    </w:p>
    <w:p w:rsidR="00FC4A4D" w:rsidRPr="00B97261" w:rsidRDefault="00FC4A4D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66423A" w:rsidRPr="00B97261" w:rsidRDefault="00B97261" w:rsidP="00B97261">
      <w:pPr>
        <w:widowControl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967EDE">
        <w:rPr>
          <w:rFonts w:ascii="Book Antiqua" w:hAnsi="Book Antiqua"/>
          <w:b/>
          <w:sz w:val="24"/>
        </w:rPr>
        <w:t xml:space="preserve">Correspondence to: </w:t>
      </w:r>
      <w:r w:rsidR="0066423A" w:rsidRPr="00B97261">
        <w:rPr>
          <w:rFonts w:ascii="Book Antiqua" w:hAnsi="Book Antiqua"/>
          <w:b/>
          <w:color w:val="000000" w:themeColor="text1"/>
          <w:sz w:val="24"/>
          <w:szCs w:val="24"/>
        </w:rPr>
        <w:t>K</w:t>
      </w:r>
      <w:r w:rsidR="00150E33" w:rsidRPr="00B97261">
        <w:rPr>
          <w:rFonts w:ascii="Book Antiqua" w:hAnsi="Book Antiqua"/>
          <w:b/>
          <w:color w:val="000000" w:themeColor="text1"/>
          <w:sz w:val="24"/>
          <w:szCs w:val="24"/>
        </w:rPr>
        <w:t>oji Ishii</w:t>
      </w:r>
      <w:r w:rsidR="0066423A" w:rsidRPr="00B97261">
        <w:rPr>
          <w:rFonts w:ascii="Book Antiqua" w:hAnsi="Book Antiqua"/>
          <w:b/>
          <w:color w:val="000000" w:themeColor="text1"/>
          <w:sz w:val="24"/>
          <w:szCs w:val="24"/>
        </w:rPr>
        <w:t>, MD, PhD</w:t>
      </w:r>
      <w:r w:rsidRPr="00B97261">
        <w:rPr>
          <w:rFonts w:ascii="Book Antiqua" w:eastAsia="宋体" w:hAnsi="Book Antiqua" w:hint="eastAsia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66423A" w:rsidRPr="00B97261">
        <w:rPr>
          <w:rFonts w:ascii="Book Antiqua" w:eastAsia="MS UI Gothic" w:hAnsi="Book Antiqua"/>
          <w:color w:val="000000" w:themeColor="text1"/>
          <w:sz w:val="24"/>
          <w:szCs w:val="24"/>
        </w:rPr>
        <w:t>Department of Internal Medicine I, Faculty of Medicine, Oita University</w:t>
      </w:r>
      <w:r w:rsidR="0066423A" w:rsidRPr="00B97261">
        <w:rPr>
          <w:rFonts w:ascii="Book Antiqua" w:hAnsi="Book Antiqua"/>
          <w:color w:val="000000" w:themeColor="text1"/>
          <w:sz w:val="24"/>
          <w:szCs w:val="24"/>
        </w:rPr>
        <w:t>, 1-1 Idaigaoka, Hasama-machi, Yufu, Oita 879-5593, Japan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.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kois@oita-u.ac.jp</w:t>
      </w:r>
    </w:p>
    <w:p w:rsidR="00B97261" w:rsidRDefault="00B97261" w:rsidP="00B97261">
      <w:pPr>
        <w:widowControl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66423A" w:rsidRDefault="00B97261" w:rsidP="00B97261">
      <w:pPr>
        <w:widowControl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3F0791">
        <w:rPr>
          <w:rFonts w:ascii="Book Antiqua" w:hAnsi="Book Antiqua"/>
          <w:b/>
          <w:sz w:val="24"/>
        </w:rPr>
        <w:t>Telep</w:t>
      </w:r>
      <w:r w:rsidRPr="00967EDE">
        <w:rPr>
          <w:rFonts w:ascii="Book Antiqua" w:hAnsi="Book Antiqua"/>
          <w:b/>
          <w:sz w:val="24"/>
        </w:rPr>
        <w:t>hone:</w:t>
      </w:r>
      <w:r w:rsidRPr="003F0791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>+81-97-586</w:t>
      </w:r>
      <w:r w:rsidR="0066423A" w:rsidRPr="00B97261">
        <w:rPr>
          <w:rFonts w:ascii="Book Antiqua" w:hAnsi="Book Antiqua"/>
          <w:color w:val="000000" w:themeColor="text1"/>
          <w:sz w:val="24"/>
          <w:szCs w:val="24"/>
        </w:rPr>
        <w:t>5793</w:t>
      </w:r>
      <w:r w:rsidR="00D749F4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 xml:space="preserve">Fax: </w:t>
      </w:r>
      <w:r>
        <w:rPr>
          <w:rFonts w:ascii="Book Antiqua" w:hAnsi="Book Antiqua"/>
          <w:color w:val="000000" w:themeColor="text1"/>
          <w:sz w:val="24"/>
          <w:szCs w:val="24"/>
        </w:rPr>
        <w:t>+81-97-549</w:t>
      </w:r>
      <w:r w:rsidR="0066423A" w:rsidRPr="00B97261">
        <w:rPr>
          <w:rFonts w:ascii="Book Antiqua" w:hAnsi="Book Antiqua"/>
          <w:color w:val="000000" w:themeColor="text1"/>
          <w:sz w:val="24"/>
          <w:szCs w:val="24"/>
        </w:rPr>
        <w:t>4480</w:t>
      </w:r>
    </w:p>
    <w:p w:rsidR="001837E4" w:rsidRDefault="001837E4" w:rsidP="00B97261">
      <w:pPr>
        <w:widowControl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1837E4" w:rsidRPr="001837E4" w:rsidRDefault="001837E4" w:rsidP="001837E4">
      <w:pPr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7EDE">
        <w:rPr>
          <w:rFonts w:ascii="Book Antiqua" w:hAnsi="Book Antiqua"/>
          <w:b/>
          <w:sz w:val="24"/>
        </w:rPr>
        <w:t xml:space="preserve">Received: </w:t>
      </w:r>
      <w:r w:rsidRPr="00D749F4">
        <w:rPr>
          <w:rFonts w:ascii="Book Antiqua" w:eastAsia="宋体" w:hAnsi="Book Antiqua" w:hint="eastAsia"/>
          <w:sz w:val="24"/>
          <w:lang w:eastAsia="zh-CN"/>
        </w:rPr>
        <w:t>October 18, 2012</w:t>
      </w:r>
      <w:r w:rsidRPr="00967EDE">
        <w:rPr>
          <w:rFonts w:ascii="Book Antiqua" w:hAnsi="Book Antiqua"/>
          <w:b/>
          <w:sz w:val="24"/>
        </w:rPr>
        <w:t xml:space="preserve"> </w:t>
      </w:r>
      <w:r w:rsidR="00D749F4">
        <w:rPr>
          <w:rFonts w:ascii="Book Antiqua" w:eastAsia="宋体" w:hAnsi="Book Antiqua" w:hint="eastAsia"/>
          <w:b/>
          <w:sz w:val="24"/>
          <w:lang w:eastAsia="zh-CN"/>
        </w:rPr>
        <w:t xml:space="preserve">   </w:t>
      </w:r>
      <w:r>
        <w:rPr>
          <w:rFonts w:ascii="Book Antiqua" w:hAnsi="Book Antiqua"/>
          <w:b/>
          <w:sz w:val="24"/>
        </w:rPr>
        <w:t>Revised: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1837E4">
        <w:rPr>
          <w:rFonts w:ascii="Book Antiqua" w:eastAsia="宋体" w:hAnsi="Book Antiqua" w:hint="eastAsia"/>
          <w:sz w:val="24"/>
          <w:lang w:eastAsia="zh-CN"/>
        </w:rPr>
        <w:t>March 1, 2013</w:t>
      </w:r>
    </w:p>
    <w:p w:rsidR="000F06B8" w:rsidRDefault="001837E4" w:rsidP="000F06B8">
      <w:r w:rsidRPr="00967EDE">
        <w:rPr>
          <w:rFonts w:ascii="Book Antiqua" w:hAnsi="Book Antiqua"/>
          <w:b/>
          <w:sz w:val="24"/>
        </w:rPr>
        <w:t>Accepted:</w:t>
      </w:r>
      <w:r w:rsidRPr="003F0791">
        <w:rPr>
          <w:rFonts w:ascii="Book Antiqua" w:hAnsi="Book Antiqua"/>
          <w:b/>
          <w:sz w:val="24"/>
        </w:rPr>
        <w:t xml:space="preserve"> </w:t>
      </w:r>
      <w:r w:rsidR="000F06B8">
        <w:t>March 8, 2013</w:t>
      </w:r>
    </w:p>
    <w:p w:rsidR="001837E4" w:rsidRPr="003F0791" w:rsidRDefault="001837E4" w:rsidP="001837E4">
      <w:pPr>
        <w:snapToGrid w:val="0"/>
        <w:spacing w:line="360" w:lineRule="auto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1837E4" w:rsidRPr="00967EDE" w:rsidRDefault="001837E4" w:rsidP="001837E4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967EDE">
        <w:rPr>
          <w:rFonts w:ascii="Book Antiqua" w:hAnsi="Book Antiqua"/>
          <w:b/>
          <w:sz w:val="24"/>
        </w:rPr>
        <w:t xml:space="preserve">Published online: </w:t>
      </w:r>
    </w:p>
    <w:p w:rsidR="001837E4" w:rsidRPr="001837E4" w:rsidRDefault="001837E4" w:rsidP="00B97261">
      <w:pPr>
        <w:widowControl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66423A" w:rsidRPr="00B97261" w:rsidRDefault="0066423A" w:rsidP="002F2E6D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:rsidR="0066423A" w:rsidRPr="00B97261" w:rsidRDefault="0066423A" w:rsidP="002F2E6D">
      <w:pPr>
        <w:widowControl/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b/>
          <w:i/>
          <w:color w:val="000000" w:themeColor="text1"/>
          <w:sz w:val="24"/>
          <w:szCs w:val="24"/>
        </w:rPr>
        <w:br w:type="page"/>
      </w:r>
    </w:p>
    <w:p w:rsidR="0030705A" w:rsidRPr="001837E4" w:rsidRDefault="0030705A" w:rsidP="002F2E6D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1837E4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Abstract</w:t>
      </w:r>
    </w:p>
    <w:p w:rsidR="00A80EA7" w:rsidRPr="00B97261" w:rsidRDefault="00A80EA7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Aseptic abscesses are an emergent entity and</w:t>
      </w:r>
      <w:r w:rsidR="00150E3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have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been described in inflammatory bowel disease, especially in Crohn’s disease, and in other diseases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 However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, aseptic abscesses associated with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are extremely rare. We report a Japanese male diagnosed with an incomplete type of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who </w:t>
      </w:r>
      <w:r w:rsidR="000F0F1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developed multiple aseptic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abscesses</w:t>
      </w:r>
      <w:r w:rsidR="000F0F1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of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0F0F1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spleen and liver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431B4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In 2002,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431B4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spleen abscesses </w:t>
      </w:r>
      <w:r w:rsidR="00D83A9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were accompanied by </w:t>
      </w:r>
      <w:r w:rsidR="0034285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paroxysmal oral aphthous ulcers and erythema nodosum.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As the patient’s response to antibiotic treatment was </w:t>
      </w:r>
      <w:r w:rsidR="0034285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inad</w:t>
      </w:r>
      <w:r w:rsidR="0045535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equate,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 </w:t>
      </w:r>
      <w:r w:rsidR="0045535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splenectomy was performed.</w:t>
      </w:r>
      <w:r w:rsidR="0045535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8953D9" w:rsidRPr="00B97261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455353" w:rsidRPr="00B97261">
        <w:rPr>
          <w:rFonts w:ascii="Book Antiqua" w:hAnsi="Book Antiqua"/>
          <w:bCs/>
          <w:color w:val="000000" w:themeColor="text1"/>
          <w:sz w:val="24"/>
          <w:szCs w:val="24"/>
        </w:rPr>
        <w:t>evere inflammatory cell infiltration, largely of polymorphonuclear neutrophils</w:t>
      </w:r>
      <w:r w:rsidR="00783402" w:rsidRPr="00B97261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254688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was</w:t>
      </w:r>
      <w:r w:rsidR="008953D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observed</w:t>
      </w:r>
      <w:r w:rsidR="0045535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31B48" w:rsidRPr="00B97261">
        <w:rPr>
          <w:rFonts w:ascii="Book Antiqua" w:hAnsi="Book Antiqua"/>
          <w:bCs/>
          <w:color w:val="000000" w:themeColor="text1"/>
          <w:sz w:val="24"/>
          <w:szCs w:val="24"/>
        </w:rPr>
        <w:t>without evidence of bacterial or</w:t>
      </w:r>
      <w:r w:rsidR="0045535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fungal growth. </w:t>
      </w:r>
      <w:r w:rsidR="00C26AC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Although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patient </w:t>
      </w:r>
      <w:r w:rsidR="00C26AC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had no history of ocular symptoms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or </w:t>
      </w:r>
      <w:r w:rsidR="00C26AC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genital ulcers, </w:t>
      </w:r>
      <w:r w:rsidR="008953D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 diagnosis of incomplete </w:t>
      </w:r>
      <w:r w:rsidR="008953D9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8953D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was made according to the Japanese diagnostic criteria because of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presence of </w:t>
      </w:r>
      <w:r w:rsidR="00453203" w:rsidRPr="00B97261">
        <w:rPr>
          <w:rFonts w:ascii="Book Antiqua" w:hAnsi="Book Antiqua"/>
          <w:bCs/>
          <w:color w:val="000000" w:themeColor="text1"/>
          <w:sz w:val="24"/>
          <w:szCs w:val="24"/>
        </w:rPr>
        <w:t>paroxysmal arthritis and epididymitis since 2002</w:t>
      </w:r>
      <w:r w:rsidR="008953D9" w:rsidRPr="00B97261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45535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45535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In 2005, multiple liver abscesses developed with right hypochondrial pain and seemed to be attributed to </w:t>
      </w:r>
      <w:r w:rsidR="004553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45320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because t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he abscesses yielded </w:t>
      </w:r>
      <w:r w:rsidR="0078340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negative results during a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microbiologic investigation</w:t>
      </w:r>
      <w:r w:rsidR="004532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failed to go into remission under antibiotic therapy</w:t>
      </w:r>
      <w:r w:rsidR="004532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453203" w:rsidRPr="00B97261">
        <w:rPr>
          <w:rFonts w:ascii="Book Antiqua" w:hAnsi="Book Antiqua"/>
          <w:color w:val="000000" w:themeColor="text1"/>
          <w:sz w:val="24"/>
          <w:szCs w:val="24"/>
        </w:rPr>
        <w:t xml:space="preserve"> Oral </w:t>
      </w:r>
      <w:r w:rsidR="00BC735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prednisone </w:t>
      </w:r>
      <w:r w:rsidR="007059A4">
        <w:rPr>
          <w:rFonts w:ascii="Book Antiqua" w:hAnsi="Book Antiqua"/>
          <w:color w:val="000000" w:themeColor="text1"/>
          <w:sz w:val="24"/>
          <w:szCs w:val="24"/>
        </w:rPr>
        <w:t>(15 mg/d</w:t>
      </w:r>
      <w:r w:rsidR="00453203" w:rsidRPr="00B97261">
        <w:rPr>
          <w:rFonts w:ascii="Book Antiqua" w:hAnsi="Book Antiqua"/>
          <w:color w:val="000000" w:themeColor="text1"/>
          <w:sz w:val="24"/>
          <w:szCs w:val="24"/>
        </w:rPr>
        <w:t xml:space="preserve">) was started </w:t>
      </w:r>
      <w:r w:rsidR="008953D9" w:rsidRPr="00B97261">
        <w:rPr>
          <w:rFonts w:ascii="Book Antiqua" w:hAnsi="Book Antiqua"/>
          <w:color w:val="000000" w:themeColor="text1"/>
          <w:sz w:val="24"/>
          <w:szCs w:val="24"/>
        </w:rPr>
        <w:t xml:space="preserve">in May 2006, </w:t>
      </w:r>
      <w:r w:rsidR="00453203" w:rsidRPr="00B97261">
        <w:rPr>
          <w:rFonts w:ascii="Book Antiqua" w:hAnsi="Book Antiqua"/>
          <w:color w:val="000000" w:themeColor="text1"/>
          <w:sz w:val="24"/>
          <w:szCs w:val="24"/>
        </w:rPr>
        <w:t>and t</w:t>
      </w:r>
      <w:r w:rsidR="004532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he abscesses dramatically disappeared 4 wk after treatment.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62767" w:rsidRPr="00B97261">
        <w:rPr>
          <w:rFonts w:ascii="Book Antiqua" w:hAnsi="Book Antiqua"/>
          <w:color w:val="000000" w:themeColor="text1"/>
          <w:sz w:val="24"/>
          <w:szCs w:val="24"/>
        </w:rPr>
        <w:t>Although the patient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had </w:t>
      </w:r>
      <w:r w:rsidR="00783402" w:rsidRPr="00B97261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relapse of the liver abscesses</w:t>
      </w:r>
      <w:r w:rsidR="0046276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in association with </w:t>
      </w:r>
      <w:r w:rsidR="00783402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the </w:t>
      </w:r>
      <w:r w:rsidR="0046276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tapering of </w:t>
      </w:r>
      <w:r w:rsidR="0046276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prednisone, </w:t>
      </w:r>
      <w:r w:rsidR="000B5D40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augmentation of prednisone dosage</w:t>
      </w:r>
      <w:r w:rsidR="00027756" w:rsidRPr="00B97261">
        <w:rPr>
          <w:rFonts w:ascii="Book Antiqua" w:hAnsi="Book Antiqua"/>
          <w:color w:val="000000" w:themeColor="text1"/>
          <w:sz w:val="24"/>
          <w:szCs w:val="24"/>
        </w:rPr>
        <w:t xml:space="preserve"> yielded a response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The abscesses of </w:t>
      </w:r>
      <w:r w:rsidR="0002775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the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liver and spleen were</w:t>
      </w:r>
      <w:r w:rsidR="000F0F1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strongly suggested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to be 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attributed to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Clinician should be aware of the existence of aseptic abscesses as uncommon manifestations of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</w:p>
    <w:p w:rsidR="00FD01B7" w:rsidRDefault="00FD01B7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7059A4" w:rsidRPr="00967EDE" w:rsidRDefault="007059A4" w:rsidP="007059A4">
      <w:pPr>
        <w:snapToGrid w:val="0"/>
        <w:spacing w:line="360" w:lineRule="auto"/>
        <w:rPr>
          <w:rFonts w:ascii="Book Antiqua" w:hAnsi="Book Antiqua"/>
          <w:sz w:val="24"/>
        </w:rPr>
      </w:pPr>
      <w:bookmarkStart w:id="1" w:name="OLE_LINK98"/>
      <w:bookmarkStart w:id="2" w:name="OLE_LINK156"/>
      <w:bookmarkStart w:id="3" w:name="OLE_LINK196"/>
      <w:bookmarkStart w:id="4" w:name="OLE_LINK217"/>
      <w:bookmarkStart w:id="5" w:name="OLE_LINK242"/>
      <w:bookmarkStart w:id="6" w:name="OLE_LINK247"/>
      <w:r w:rsidRPr="00967EDE">
        <w:rPr>
          <w:rFonts w:ascii="Book Antiqua" w:hAnsi="Book Antiqua"/>
          <w:sz w:val="24"/>
        </w:rPr>
        <w:t>© 201</w:t>
      </w:r>
      <w:r>
        <w:rPr>
          <w:rFonts w:ascii="Book Antiqua" w:hAnsi="Book Antiqua" w:hint="eastAsia"/>
          <w:sz w:val="24"/>
        </w:rPr>
        <w:t>3</w:t>
      </w:r>
      <w:r w:rsidRPr="00967EDE">
        <w:rPr>
          <w:rFonts w:ascii="Book Antiqua" w:hAnsi="Book Antiqua"/>
          <w:sz w:val="24"/>
        </w:rPr>
        <w:t xml:space="preserve"> Baishideng. All rights reserved.  </w:t>
      </w:r>
    </w:p>
    <w:bookmarkEnd w:id="1"/>
    <w:bookmarkEnd w:id="2"/>
    <w:bookmarkEnd w:id="3"/>
    <w:bookmarkEnd w:id="4"/>
    <w:bookmarkEnd w:id="5"/>
    <w:bookmarkEnd w:id="6"/>
    <w:p w:rsidR="007059A4" w:rsidRPr="007059A4" w:rsidRDefault="007059A4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FD01B7" w:rsidRPr="00B97261" w:rsidRDefault="00FD01B7" w:rsidP="002F2E6D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7059A4">
        <w:rPr>
          <w:rFonts w:ascii="Book Antiqua" w:hAnsi="Book Antiqua"/>
          <w:b/>
          <w:color w:val="000000" w:themeColor="text1"/>
          <w:sz w:val="24"/>
          <w:szCs w:val="24"/>
        </w:rPr>
        <w:t xml:space="preserve">Key words: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7059A4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>;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059A4" w:rsidRPr="00B97261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>septic abscess</w:t>
      </w:r>
      <w:r w:rsidR="007059A4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>;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059A4" w:rsidRPr="00B97261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>pleen</w:t>
      </w:r>
      <w:r w:rsidR="007059A4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>;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7059A4" w:rsidRPr="00B97261">
        <w:rPr>
          <w:rFonts w:ascii="Book Antiqua" w:hAnsi="Book Antiqua"/>
          <w:bCs/>
          <w:color w:val="000000" w:themeColor="text1"/>
          <w:sz w:val="24"/>
          <w:szCs w:val="24"/>
        </w:rPr>
        <w:t>L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>iver</w:t>
      </w:r>
      <w:r w:rsidR="007059A4">
        <w:rPr>
          <w:rFonts w:ascii="Book Antiqua" w:eastAsia="宋体" w:hAnsi="Book Antiqua" w:hint="eastAsia"/>
          <w:bCs/>
          <w:color w:val="000000" w:themeColor="text1"/>
          <w:sz w:val="24"/>
          <w:szCs w:val="24"/>
          <w:lang w:eastAsia="zh-CN"/>
        </w:rPr>
        <w:t xml:space="preserve">; </w:t>
      </w:r>
      <w:r w:rsidR="007059A4" w:rsidRPr="00B97261">
        <w:rPr>
          <w:rFonts w:ascii="Book Antiqua" w:hAnsi="Book Antiqua"/>
          <w:bCs/>
          <w:color w:val="000000" w:themeColor="text1"/>
          <w:sz w:val="24"/>
          <w:szCs w:val="24"/>
        </w:rPr>
        <w:t>P</w:t>
      </w:r>
      <w:r w:rsidR="005F319B" w:rsidRPr="00B97261">
        <w:rPr>
          <w:rFonts w:ascii="Book Antiqua" w:hAnsi="Book Antiqua"/>
          <w:bCs/>
          <w:color w:val="000000" w:themeColor="text1"/>
          <w:sz w:val="24"/>
          <w:szCs w:val="24"/>
        </w:rPr>
        <w:t>rednisone</w:t>
      </w:r>
    </w:p>
    <w:p w:rsidR="001D28A9" w:rsidRPr="00B97261" w:rsidRDefault="001D28A9" w:rsidP="002F2E6D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C52337" w:rsidRPr="00B97261" w:rsidRDefault="00222B0B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7059A4">
        <w:rPr>
          <w:rFonts w:ascii="Book Antiqua" w:hAnsi="Book Antiqua"/>
          <w:b/>
          <w:color w:val="000000" w:themeColor="text1"/>
          <w:sz w:val="24"/>
          <w:szCs w:val="24"/>
        </w:rPr>
        <w:t xml:space="preserve">Core tip: 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We report a Japanese male diagnosed with an incomplete type of </w:t>
      </w:r>
      <w:r w:rsidR="00C5233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who developed multiple aseptic abscesses of </w:t>
      </w:r>
      <w:r w:rsidR="00040A5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spleen and liver. </w:t>
      </w:r>
      <w:r w:rsidR="001D28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pleen abscesses developed with paroxysmal oral aphthous ulcers and erythema nodosum. </w:t>
      </w:r>
      <w:r w:rsidR="00040A5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 splenectomy 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was performed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1D28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1D28A9" w:rsidRPr="00B97261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evere </w:t>
      </w:r>
      <w:r w:rsidR="001D28A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neutrophil 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>infiltration</w:t>
      </w:r>
      <w:r w:rsidR="001D28A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was observed 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lastRenderedPageBreak/>
        <w:t xml:space="preserve">without evidence of bacterial or fungal growth. </w:t>
      </w:r>
      <w:r w:rsidR="001D28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ultiple liver abscesses </w:t>
      </w:r>
      <w:r w:rsidR="001D28A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also 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developed with right hypochondrial pain and seemed to be attributed to </w:t>
      </w:r>
      <w:r w:rsidR="00C5233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C52337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because t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he abscesses yielded </w:t>
      </w:r>
      <w:r w:rsidR="00040A5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negative results during a microbiologic investigation</w:t>
      </w:r>
      <w:r w:rsidR="001D28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C52337" w:rsidRPr="00B97261">
        <w:rPr>
          <w:rFonts w:ascii="Book Antiqua" w:hAnsi="Book Antiqua"/>
          <w:color w:val="000000" w:themeColor="text1"/>
          <w:sz w:val="24"/>
          <w:szCs w:val="24"/>
        </w:rPr>
        <w:t xml:space="preserve">Oral 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prednisone </w:t>
      </w:r>
      <w:r w:rsidR="00C52337" w:rsidRPr="00B97261">
        <w:rPr>
          <w:rFonts w:ascii="Book Antiqua" w:hAnsi="Book Antiqua"/>
          <w:color w:val="000000" w:themeColor="text1"/>
          <w:sz w:val="24"/>
          <w:szCs w:val="24"/>
        </w:rPr>
        <w:t>(15 mg/d) was started</w:t>
      </w:r>
      <w:r w:rsidR="00040A54" w:rsidRPr="00B97261">
        <w:rPr>
          <w:rFonts w:ascii="Book Antiqua" w:hAnsi="Book Antiqua"/>
          <w:color w:val="000000" w:themeColor="text1"/>
          <w:sz w:val="24"/>
          <w:szCs w:val="24"/>
        </w:rPr>
        <w:t>,</w:t>
      </w:r>
      <w:r w:rsidR="00C52337" w:rsidRPr="00B97261">
        <w:rPr>
          <w:rFonts w:ascii="Book Antiqua" w:hAnsi="Book Antiqua"/>
          <w:color w:val="000000" w:themeColor="text1"/>
          <w:sz w:val="24"/>
          <w:szCs w:val="24"/>
        </w:rPr>
        <w:t xml:space="preserve"> and t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he abscesses dramatically disappeared.</w:t>
      </w:r>
      <w:r w:rsidR="00C52337"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Clinician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should be aware of the existence of aseptic abscesses as uncommon manifestations of </w:t>
      </w:r>
      <w:r w:rsidR="00C5233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C5233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</w:p>
    <w:p w:rsidR="00C52337" w:rsidRDefault="00C52337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4131E3" w:rsidRPr="004131E3" w:rsidRDefault="004131E3" w:rsidP="004131E3">
      <w:pPr>
        <w:spacing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Maeshima</w:t>
      </w:r>
      <w:r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K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 Ishii</w:t>
      </w:r>
      <w:r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K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Inoue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M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, Himeno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K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, Seike</w:t>
      </w:r>
      <w:r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 xml:space="preserve"> M. </w:t>
      </w:r>
      <w:r w:rsidRPr="004131E3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Pr="004131E3">
        <w:rPr>
          <w:rFonts w:ascii="Book Antiqua" w:hAnsi="Book Antiqua"/>
          <w:color w:val="000000" w:themeColor="text1"/>
          <w:sz w:val="24"/>
          <w:szCs w:val="24"/>
        </w:rPr>
        <w:t xml:space="preserve"> complicated by multiple aseptic abscesses of the liver and spleen</w:t>
      </w:r>
    </w:p>
    <w:p w:rsidR="004131E3" w:rsidRPr="00B97261" w:rsidRDefault="004131E3" w:rsidP="004131E3">
      <w:pPr>
        <w:pStyle w:val="a3"/>
        <w:spacing w:line="360" w:lineRule="auto"/>
        <w:jc w:val="both"/>
        <w:rPr>
          <w:rFonts w:ascii="Book Antiqua" w:eastAsia="Arial Unicode MS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EA658F" w:rsidRPr="00967EDE" w:rsidRDefault="00EA658F" w:rsidP="00EA658F">
      <w:pPr>
        <w:pStyle w:val="p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7" w:name="OLE_LINK271"/>
      <w:bookmarkStart w:id="8" w:name="OLE_LINK272"/>
      <w:r w:rsidRPr="00967EDE">
        <w:rPr>
          <w:rFonts w:ascii="Book Antiqua" w:hAnsi="Book Antiqua"/>
          <w:b/>
          <w:bCs/>
          <w:sz w:val="24"/>
          <w:szCs w:val="24"/>
        </w:rPr>
        <w:t>Available from:</w:t>
      </w:r>
      <w:r w:rsidRPr="00967EDE">
        <w:rPr>
          <w:rFonts w:ascii="Book Antiqua" w:hAnsi="Book Antiqua"/>
          <w:color w:val="000000"/>
          <w:sz w:val="24"/>
          <w:szCs w:val="24"/>
        </w:rPr>
        <w:t xml:space="preserve">  </w:t>
      </w:r>
    </w:p>
    <w:p w:rsidR="00EA658F" w:rsidRPr="00967EDE" w:rsidRDefault="00EA658F" w:rsidP="00EA658F">
      <w:pPr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967EDE">
        <w:rPr>
          <w:rFonts w:ascii="Book Antiqua" w:hAnsi="Book Antiqua"/>
          <w:b/>
          <w:bCs/>
          <w:sz w:val="24"/>
        </w:rPr>
        <w:t xml:space="preserve">DOI: </w:t>
      </w:r>
    </w:p>
    <w:bookmarkEnd w:id="7"/>
    <w:bookmarkEnd w:id="8"/>
    <w:p w:rsidR="004131E3" w:rsidRPr="00B97261" w:rsidRDefault="004131E3" w:rsidP="004131E3">
      <w:pPr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4131E3" w:rsidRPr="004131E3" w:rsidRDefault="004131E3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A53932" w:rsidRPr="00B97261" w:rsidRDefault="00A53932" w:rsidP="002F2E6D">
      <w:pPr>
        <w:widowControl/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br w:type="page"/>
      </w:r>
    </w:p>
    <w:p w:rsidR="00797158" w:rsidRPr="00EA658F" w:rsidRDefault="00EA658F" w:rsidP="002F2E6D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EA658F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INTRODUCTION</w:t>
      </w:r>
    </w:p>
    <w:p w:rsidR="009C11FB" w:rsidRPr="00B97261" w:rsidRDefault="00406658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Behçet’s disease</w:t>
      </w:r>
      <w:r w:rsidR="00D91D2B" w:rsidRPr="00B97261">
        <w:rPr>
          <w:rFonts w:ascii="Book Antiqua" w:eastAsia="MyriadPro-Regular" w:hAnsi="Book Antiqua"/>
          <w:color w:val="000000" w:themeColor="text1"/>
          <w:kern w:val="0"/>
          <w:sz w:val="24"/>
          <w:szCs w:val="24"/>
        </w:rPr>
        <w:t xml:space="preserve"> (BD) is a systemic inflammatory disease commonly characterized by oral and genital ulcerations, with </w:t>
      </w:r>
      <w:r w:rsidR="00EB28C6" w:rsidRPr="00B97261">
        <w:rPr>
          <w:rFonts w:ascii="Book Antiqua" w:eastAsia="MyriadPro-Regular" w:hAnsi="Book Antiqua"/>
          <w:color w:val="000000" w:themeColor="text1"/>
          <w:kern w:val="0"/>
          <w:sz w:val="24"/>
          <w:szCs w:val="24"/>
        </w:rPr>
        <w:t xml:space="preserve">involvement of the </w:t>
      </w:r>
      <w:r w:rsidR="00D91D2B" w:rsidRPr="00B97261">
        <w:rPr>
          <w:rFonts w:ascii="Book Antiqua" w:eastAsia="MyriadPro-Regular" w:hAnsi="Book Antiqua"/>
          <w:color w:val="000000" w:themeColor="text1"/>
          <w:kern w:val="0"/>
          <w:sz w:val="24"/>
          <w:szCs w:val="24"/>
        </w:rPr>
        <w:t>skin and eye.</w:t>
      </w:r>
      <w:r w:rsidR="000E7E4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The manifestations of BD are protean, and all symptoms and signs tend to recur either alone or in combination. 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Aseptic abscesses</w:t>
      </w:r>
      <w:r w:rsidR="00F6650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(AA</w:t>
      </w:r>
      <w:r w:rsidR="00902AF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="00F6650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are characterized by deep, sterile, round lesions consisting of neutrophil</w:t>
      </w:r>
      <w:r w:rsidR="00150E3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infiltration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that do not respond to</w:t>
      </w:r>
      <w:r w:rsidR="009A395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antibiotic therapy 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but improve with </w:t>
      </w:r>
      <w:r w:rsidR="00BB229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corticosteroid</w:t>
      </w:r>
      <w:r w:rsidR="009A395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 immunosuppressive drugs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9A395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</w:t>
      </w:r>
      <w:r w:rsidR="00CF3C6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linical reports </w:t>
      </w:r>
      <w:r w:rsidR="00EB28C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and </w:t>
      </w:r>
      <w:r w:rsidR="00CF3C6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case series concerning </w:t>
      </w:r>
      <w:r w:rsidR="00CA364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AAs</w:t>
      </w:r>
      <w:r w:rsidR="00CF3C6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in patients with inflammatory bowel disease</w:t>
      </w:r>
      <w:r w:rsidR="007354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 neutrophilic dermatoses, and other diseases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9A395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have been published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MS01XTwvc3R5bGU+PC9EaXNwbGF5VGV4dD48cmVjb3JkPjxyZWMtbnVtYmVyPjI2MDwvcmVjLW51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</w:fldData>
        </w:fldChar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MS01XTwvc3R5bGU+PC9EaXNwbGF5VGV4dD48cmVjb3JkPjxyZWMtbnVtYmVyPjI2MDwvcmVjLW51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</w:fldData>
        </w:fldChar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[1-5]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9A395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1F0A0A" w:rsidRPr="00B97261">
        <w:rPr>
          <w:rFonts w:ascii="Book Antiqua" w:hAnsi="Book Antiqua"/>
          <w:color w:val="000000" w:themeColor="text1"/>
          <w:sz w:val="24"/>
          <w:szCs w:val="24"/>
        </w:rPr>
        <w:t xml:space="preserve">Although BD belongs to a group of </w:t>
      </w:r>
      <w:r w:rsidR="001F0A0A" w:rsidRPr="00B97261">
        <w:rPr>
          <w:rStyle w:val="highlight"/>
          <w:rFonts w:ascii="Book Antiqua" w:hAnsi="Book Antiqua"/>
          <w:color w:val="000000" w:themeColor="text1"/>
          <w:sz w:val="24"/>
          <w:szCs w:val="24"/>
        </w:rPr>
        <w:t>neutrophilic dermatoses</w:t>
      </w:r>
      <w:r w:rsidR="001F0A0A" w:rsidRPr="00B97261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CA3643" w:rsidRPr="00B97261">
        <w:rPr>
          <w:rFonts w:ascii="Book Antiqua" w:hAnsi="Book Antiqua"/>
          <w:color w:val="000000" w:themeColor="text1"/>
          <w:sz w:val="24"/>
          <w:szCs w:val="24"/>
        </w:rPr>
        <w:t>AAs</w:t>
      </w:r>
      <w:r w:rsidR="009A395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associated with BD</w:t>
      </w:r>
      <w:r w:rsidR="006F410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25468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are extremely rare</w:t>
      </w:r>
      <w:r w:rsidR="00D91D2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2F068D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Here, we describe a patient with</w:t>
      </w:r>
      <w:r w:rsidR="009C11FB" w:rsidRPr="00B9726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53932" w:rsidRPr="00B97261">
        <w:rPr>
          <w:rFonts w:ascii="Book Antiqua" w:hAnsi="Book Antiqua"/>
          <w:color w:val="000000" w:themeColor="text1"/>
          <w:sz w:val="24"/>
          <w:szCs w:val="24"/>
        </w:rPr>
        <w:t>B</w:t>
      </w:r>
      <w:r w:rsidR="00D91D2B" w:rsidRPr="00B97261">
        <w:rPr>
          <w:rFonts w:ascii="Book Antiqua" w:hAnsi="Book Antiqua"/>
          <w:color w:val="000000" w:themeColor="text1"/>
          <w:sz w:val="24"/>
          <w:szCs w:val="24"/>
        </w:rPr>
        <w:t>D</w:t>
      </w:r>
      <w:r w:rsidR="00A53932" w:rsidRPr="00B97261">
        <w:rPr>
          <w:rFonts w:ascii="Book Antiqua" w:hAnsi="Book Antiqua"/>
          <w:color w:val="000000" w:themeColor="text1"/>
          <w:sz w:val="24"/>
          <w:szCs w:val="24"/>
        </w:rPr>
        <w:t xml:space="preserve"> complicated by </w:t>
      </w:r>
      <w:r w:rsidR="00CA3643" w:rsidRPr="00B97261">
        <w:rPr>
          <w:rFonts w:ascii="Book Antiqua" w:hAnsi="Book Antiqua"/>
          <w:color w:val="000000" w:themeColor="text1"/>
          <w:sz w:val="24"/>
          <w:szCs w:val="24"/>
        </w:rPr>
        <w:t xml:space="preserve">AAs of </w:t>
      </w:r>
      <w:r w:rsidR="00EB28C6" w:rsidRPr="00B97261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F29C9" w:rsidRPr="00B97261">
        <w:rPr>
          <w:rFonts w:ascii="Book Antiqua" w:hAnsi="Book Antiqua"/>
          <w:color w:val="000000" w:themeColor="text1"/>
          <w:sz w:val="24"/>
          <w:szCs w:val="24"/>
        </w:rPr>
        <w:t xml:space="preserve">liver </w:t>
      </w:r>
      <w:r w:rsidR="00A53932" w:rsidRPr="00B97261">
        <w:rPr>
          <w:rFonts w:ascii="Book Antiqua" w:hAnsi="Book Antiqua"/>
          <w:color w:val="000000" w:themeColor="text1"/>
          <w:sz w:val="24"/>
          <w:szCs w:val="24"/>
        </w:rPr>
        <w:t>and sple</w:t>
      </w:r>
      <w:r w:rsidR="002F29C9" w:rsidRPr="00B97261">
        <w:rPr>
          <w:rFonts w:ascii="Book Antiqua" w:hAnsi="Book Antiqua"/>
          <w:color w:val="000000" w:themeColor="text1"/>
          <w:sz w:val="24"/>
          <w:szCs w:val="24"/>
        </w:rPr>
        <w:t>en</w:t>
      </w:r>
      <w:r w:rsidR="00EB28C6" w:rsidRPr="00B97261">
        <w:rPr>
          <w:rFonts w:ascii="Book Antiqua" w:hAnsi="Book Antiqua"/>
          <w:color w:val="000000" w:themeColor="text1"/>
          <w:sz w:val="24"/>
          <w:szCs w:val="24"/>
        </w:rPr>
        <w:t>,</w:t>
      </w:r>
      <w:r w:rsidR="00BB2299" w:rsidRPr="00B97261">
        <w:rPr>
          <w:rFonts w:ascii="Book Antiqua" w:hAnsi="Book Antiqua"/>
          <w:color w:val="000000" w:themeColor="text1"/>
          <w:sz w:val="24"/>
          <w:szCs w:val="24"/>
        </w:rPr>
        <w:t xml:space="preserve"> which were</w:t>
      </w:r>
      <w:r w:rsidR="003E7514" w:rsidRPr="00B97261">
        <w:rPr>
          <w:rFonts w:ascii="Book Antiqua" w:hAnsi="Book Antiqua"/>
          <w:color w:val="000000" w:themeColor="text1"/>
          <w:sz w:val="24"/>
          <w:szCs w:val="24"/>
        </w:rPr>
        <w:t xml:space="preserve"> successfully treated with </w:t>
      </w:r>
      <w:r w:rsidR="00BB2299" w:rsidRPr="00B97261">
        <w:rPr>
          <w:rFonts w:ascii="Book Antiqua" w:hAnsi="Book Antiqua"/>
          <w:color w:val="000000" w:themeColor="text1"/>
          <w:sz w:val="24"/>
          <w:szCs w:val="24"/>
        </w:rPr>
        <w:t>cortico</w:t>
      </w:r>
      <w:r w:rsidR="003E7514" w:rsidRPr="00B97261">
        <w:rPr>
          <w:rFonts w:ascii="Book Antiqua" w:hAnsi="Book Antiqua"/>
          <w:color w:val="000000" w:themeColor="text1"/>
          <w:sz w:val="24"/>
          <w:szCs w:val="24"/>
        </w:rPr>
        <w:t>steroid therapy</w:t>
      </w:r>
      <w:r w:rsidR="00A53932" w:rsidRPr="00B97261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A53932" w:rsidRPr="00EA658F" w:rsidRDefault="00A53932" w:rsidP="002F2E6D">
      <w:pPr>
        <w:widowControl/>
        <w:spacing w:line="360" w:lineRule="auto"/>
        <w:jc w:val="both"/>
        <w:rPr>
          <w:rFonts w:ascii="Book Antiqua" w:eastAsia="宋体" w:hAnsi="Book Antiqua"/>
          <w:bCs/>
          <w:color w:val="000000" w:themeColor="text1"/>
          <w:sz w:val="24"/>
          <w:szCs w:val="24"/>
          <w:lang w:eastAsia="zh-CN"/>
        </w:rPr>
      </w:pPr>
    </w:p>
    <w:p w:rsidR="009C11FB" w:rsidRPr="00EA658F" w:rsidRDefault="00EA658F" w:rsidP="002F2E6D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EA658F">
        <w:rPr>
          <w:rFonts w:ascii="Book Antiqua" w:hAnsi="Book Antiqua"/>
          <w:b/>
          <w:bCs/>
          <w:color w:val="000000" w:themeColor="text1"/>
          <w:sz w:val="24"/>
          <w:szCs w:val="24"/>
        </w:rPr>
        <w:t>CASE REPORT</w:t>
      </w:r>
    </w:p>
    <w:p w:rsidR="00DE443A" w:rsidRPr="00B97261" w:rsidRDefault="00284D95" w:rsidP="002F2E6D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In 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February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200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6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, a 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20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-year-old Japanese male suffering from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C61EA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multiple liver</w:t>
      </w:r>
      <w:r w:rsidR="0075086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abscesses associated with </w:t>
      </w:r>
      <w:r w:rsidR="00ED660A" w:rsidRPr="00B97261">
        <w:rPr>
          <w:rFonts w:ascii="Book Antiqua" w:hAnsi="Book Antiqua"/>
          <w:bCs/>
          <w:color w:val="000000" w:themeColor="text1"/>
          <w:sz w:val="24"/>
          <w:szCs w:val="24"/>
        </w:rPr>
        <w:t>sporadic fever,</w:t>
      </w:r>
      <w:r w:rsidR="00ED660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75086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right hypochondrial pain</w:t>
      </w:r>
      <w:r w:rsidR="00ED660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75086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 </w:t>
      </w:r>
      <w:r w:rsidR="009F377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elevated </w:t>
      </w:r>
      <w:r w:rsidR="0075086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inflammatory markers</w:t>
      </w:r>
      <w:r w:rsidR="0075086C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3D6536" w:rsidRPr="00B97261">
        <w:rPr>
          <w:rFonts w:ascii="Book Antiqua" w:hAnsi="Book Antiqua"/>
          <w:bCs/>
          <w:color w:val="000000" w:themeColor="text1"/>
          <w:sz w:val="24"/>
          <w:szCs w:val="24"/>
        </w:rPr>
        <w:t>was admitted to our hospital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 2002, a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 </w:t>
      </w:r>
      <w:r w:rsidR="00EE722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age</w:t>
      </w:r>
      <w:r w:rsidR="00EE722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of</w:t>
      </w:r>
      <w:r w:rsidR="003D653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16, he developed </w:t>
      </w:r>
      <w:r w:rsidR="00BB229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oral </w:t>
      </w:r>
      <w:r w:rsidR="002E69E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aphthous ulcers, </w:t>
      </w:r>
      <w:r w:rsidR="007450C6" w:rsidRPr="00B97261">
        <w:rPr>
          <w:rFonts w:ascii="Book Antiqua" w:hAnsi="Book Antiqua"/>
          <w:bCs/>
          <w:color w:val="000000" w:themeColor="text1"/>
          <w:sz w:val="24"/>
          <w:szCs w:val="24"/>
        </w:rPr>
        <w:t>erythema nodosum</w:t>
      </w:r>
      <w:r w:rsidR="007450C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, pericardial effusion, and </w:t>
      </w:r>
      <w:r w:rsidR="003D653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multiple </w:t>
      </w:r>
      <w:r w:rsidR="00CA3643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spleen</w:t>
      </w:r>
      <w:r w:rsidR="003D653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abscesses</w:t>
      </w:r>
      <w:r w:rsidR="00814E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814E5D" w:rsidRPr="00B97261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="00EA658F">
        <w:rPr>
          <w:rFonts w:ascii="Book Antiqua" w:hAnsi="Book Antiqua"/>
          <w:bCs/>
          <w:color w:val="000000" w:themeColor="text1"/>
          <w:sz w:val="24"/>
          <w:szCs w:val="24"/>
        </w:rPr>
        <w:t xml:space="preserve">Figure </w:t>
      </w:r>
      <w:r w:rsidR="00C24155" w:rsidRPr="00B97261">
        <w:rPr>
          <w:rFonts w:ascii="Book Antiqua" w:hAnsi="Book Antiqua"/>
          <w:bCs/>
          <w:color w:val="000000" w:themeColor="text1"/>
          <w:sz w:val="24"/>
          <w:szCs w:val="24"/>
        </w:rPr>
        <w:t>1</w:t>
      </w:r>
      <w:r w:rsidR="00EA658F" w:rsidRPr="00B97261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="00814E5D" w:rsidRPr="00B97261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3D653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.</w:t>
      </w:r>
      <w:r w:rsidR="007450C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As for </w:t>
      </w:r>
      <w:r w:rsidR="009F377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the </w:t>
      </w:r>
      <w:r w:rsidR="002E69E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aphthous ulcers and </w:t>
      </w:r>
      <w:r w:rsidR="007450C6" w:rsidRPr="00B97261">
        <w:rPr>
          <w:rFonts w:ascii="Book Antiqua" w:hAnsi="Book Antiqua"/>
          <w:bCs/>
          <w:color w:val="000000" w:themeColor="text1"/>
          <w:sz w:val="24"/>
          <w:szCs w:val="24"/>
        </w:rPr>
        <w:t>erythema nodosum, resolution occurred</w:t>
      </w:r>
      <w:r w:rsidR="003D653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7450C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spontaneously. </w:t>
      </w:r>
      <w:r w:rsidR="005030D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P</w:t>
      </w:r>
      <w:r w:rsidR="00477C8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ericardiocentesis was performed</w:t>
      </w:r>
      <w:r w:rsidR="009F377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. E</w:t>
      </w:r>
      <w:r w:rsidR="00B7172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ffusive </w:t>
      </w:r>
      <w:r w:rsidR="005030D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pericarditis was thought to be the cause</w:t>
      </w:r>
      <w:r w:rsidR="00B7172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of </w:t>
      </w:r>
      <w:r w:rsidR="009F377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the </w:t>
      </w:r>
      <w:r w:rsidR="00B7172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pericardial fluid</w:t>
      </w:r>
      <w:r w:rsidR="00204B9E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;</w:t>
      </w:r>
      <w:r w:rsidR="009F377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204B9E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h</w:t>
      </w:r>
      <w:r w:rsidR="009F377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owever</w:t>
      </w:r>
      <w:r w:rsidR="00B7172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, it </w:t>
      </w:r>
      <w:r w:rsidR="00204B9E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did not </w:t>
      </w:r>
      <w:r w:rsidR="00B7172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reaccumulate after pericardiocentesis.</w:t>
      </w:r>
      <w:r w:rsidR="005030D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204B9E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B</w:t>
      </w:r>
      <w:r w:rsidR="00814E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ecause </w:t>
      </w:r>
      <w:r w:rsidR="00814E5D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empirical antibiotic therapy ha</w:t>
      </w:r>
      <w:r w:rsidR="001F576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d the least effect and symptoms</w:t>
      </w:r>
      <w:r w:rsidR="00814E5D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such as fever and left hypochondrial pain persisted, </w:t>
      </w:r>
      <w:r w:rsidR="00204B9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 </w:t>
      </w:r>
      <w:r w:rsidR="00814E5D" w:rsidRPr="00B97261">
        <w:rPr>
          <w:rFonts w:ascii="Book Antiqua" w:hAnsi="Book Antiqua"/>
          <w:bCs/>
          <w:color w:val="000000" w:themeColor="text1"/>
          <w:sz w:val="24"/>
          <w:szCs w:val="24"/>
        </w:rPr>
        <w:t>open splenectomy was performed in October 2002.</w:t>
      </w:r>
      <w:r w:rsidR="00C3121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204B9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Upon </w:t>
      </w:r>
      <w:r w:rsidR="00F438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macroscopic examination, </w:t>
      </w:r>
      <w:r w:rsidR="00F43868" w:rsidRPr="00B97261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AD0C2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ections of the resected spleen showed </w:t>
      </w:r>
      <w:r w:rsidR="00F43868" w:rsidRPr="00B97261">
        <w:rPr>
          <w:rFonts w:ascii="Book Antiqua" w:hAnsi="Book Antiqua"/>
          <w:bCs/>
          <w:color w:val="000000" w:themeColor="text1"/>
          <w:sz w:val="24"/>
          <w:szCs w:val="24"/>
        </w:rPr>
        <w:t>multiple yellow nodular lesions (10-20</w:t>
      </w:r>
      <w:r w:rsidR="00204B9E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F43868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mm </w:t>
      </w:r>
      <w:r w:rsidR="00204B9E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in </w:t>
      </w:r>
      <w:r w:rsidR="00F43868" w:rsidRPr="00B97261">
        <w:rPr>
          <w:rFonts w:ascii="Book Antiqua" w:hAnsi="Book Antiqua"/>
          <w:bCs/>
          <w:color w:val="000000" w:themeColor="text1"/>
          <w:sz w:val="24"/>
          <w:szCs w:val="24"/>
        </w:rPr>
        <w:t>diameter) (</w:t>
      </w:r>
      <w:r w:rsidR="00EA658F">
        <w:rPr>
          <w:rFonts w:ascii="Book Antiqua" w:hAnsi="Book Antiqua"/>
          <w:bCs/>
          <w:color w:val="000000" w:themeColor="text1"/>
          <w:sz w:val="24"/>
          <w:szCs w:val="24"/>
        </w:rPr>
        <w:t xml:space="preserve">Figure </w:t>
      </w:r>
      <w:r w:rsidR="00C24155" w:rsidRPr="00B97261">
        <w:rPr>
          <w:rFonts w:ascii="Book Antiqua" w:hAnsi="Book Antiqua"/>
          <w:bCs/>
          <w:color w:val="000000" w:themeColor="text1"/>
          <w:sz w:val="24"/>
          <w:szCs w:val="24"/>
        </w:rPr>
        <w:t>1</w:t>
      </w:r>
      <w:r w:rsidR="00EA658F" w:rsidRPr="00B97261">
        <w:rPr>
          <w:rFonts w:ascii="Book Antiqua" w:hAnsi="Book Antiqua"/>
          <w:bCs/>
          <w:color w:val="000000" w:themeColor="text1"/>
          <w:sz w:val="24"/>
          <w:szCs w:val="24"/>
        </w:rPr>
        <w:t>B</w:t>
      </w:r>
      <w:r w:rsidR="00F43868" w:rsidRPr="00B97261">
        <w:rPr>
          <w:rFonts w:ascii="Book Antiqua" w:hAnsi="Book Antiqua"/>
          <w:bCs/>
          <w:color w:val="000000" w:themeColor="text1"/>
          <w:sz w:val="24"/>
          <w:szCs w:val="24"/>
        </w:rPr>
        <w:t>)</w:t>
      </w:r>
      <w:r w:rsidR="00C31213" w:rsidRPr="00B97261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AD0C2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3121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Pathological examination confirmed the presence of </w:t>
      </w:r>
      <w:r w:rsidR="003B5F4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severe inflammatory cell infiltration, </w:t>
      </w:r>
      <w:r w:rsidR="00C3121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largely of polymorphonuclear </w:t>
      </w:r>
      <w:r w:rsidR="008B7CB5" w:rsidRPr="00B97261">
        <w:rPr>
          <w:rFonts w:ascii="Book Antiqua" w:hAnsi="Book Antiqua"/>
          <w:bCs/>
          <w:color w:val="000000" w:themeColor="text1"/>
          <w:sz w:val="24"/>
          <w:szCs w:val="24"/>
        </w:rPr>
        <w:t>neutrophils</w:t>
      </w:r>
      <w:r w:rsidR="00204B9E" w:rsidRPr="00B97261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1B49C6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431B48" w:rsidRPr="00B97261">
        <w:rPr>
          <w:rFonts w:ascii="Book Antiqua" w:hAnsi="Book Antiqua"/>
          <w:bCs/>
          <w:color w:val="000000" w:themeColor="text1"/>
          <w:sz w:val="24"/>
          <w:szCs w:val="24"/>
        </w:rPr>
        <w:t>without evidence of bacterial or</w:t>
      </w:r>
      <w:r w:rsidR="001B49C6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fungal growth</w:t>
      </w:r>
      <w:r w:rsidR="00C31213" w:rsidRPr="00B97261">
        <w:rPr>
          <w:rFonts w:ascii="Book Antiqua" w:hAnsi="Book Antiqua"/>
          <w:bCs/>
          <w:color w:val="000000" w:themeColor="text1"/>
          <w:sz w:val="24"/>
          <w:szCs w:val="24"/>
        </w:rPr>
        <w:t>.</w:t>
      </w:r>
      <w:r w:rsidR="003B5F4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In addition to </w:t>
      </w:r>
      <w:r w:rsidR="001F5769" w:rsidRPr="00B97261">
        <w:rPr>
          <w:rFonts w:ascii="Book Antiqua" w:hAnsi="Book Antiqua"/>
          <w:bCs/>
          <w:color w:val="000000" w:themeColor="text1"/>
          <w:sz w:val="24"/>
          <w:szCs w:val="24"/>
        </w:rPr>
        <w:t>o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>ral aphth</w:t>
      </w:r>
      <w:r w:rsidR="00DC1E0B" w:rsidRPr="00B97261">
        <w:rPr>
          <w:rFonts w:ascii="Book Antiqua" w:hAnsi="Book Antiqua"/>
          <w:bCs/>
          <w:color w:val="000000" w:themeColor="text1"/>
          <w:sz w:val="24"/>
          <w:szCs w:val="24"/>
        </w:rPr>
        <w:t>osis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and</w:t>
      </w:r>
      <w:r w:rsidR="00063A6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erythema nodosum</w:t>
      </w:r>
      <w:r w:rsidR="009D7683" w:rsidRPr="00B97261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D7683" w:rsidRPr="00B97261">
        <w:rPr>
          <w:rFonts w:ascii="Book Antiqua" w:hAnsi="Book Antiqua"/>
          <w:bCs/>
          <w:color w:val="000000" w:themeColor="text1"/>
          <w:sz w:val="24"/>
          <w:szCs w:val="24"/>
        </w:rPr>
        <w:t>the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D768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primary 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>symptoms of BD</w:t>
      </w:r>
      <w:r w:rsidR="00063A6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>paroxysmal arthritis</w:t>
      </w:r>
      <w:r w:rsidR="00063A6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and epididymitis</w:t>
      </w:r>
      <w:r w:rsidR="001F576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8414E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have </w:t>
      </w:r>
      <w:r w:rsidR="001F5769" w:rsidRPr="00B97261">
        <w:rPr>
          <w:rFonts w:ascii="Book Antiqua" w:hAnsi="Book Antiqua"/>
          <w:bCs/>
          <w:color w:val="000000" w:themeColor="text1"/>
          <w:sz w:val="24"/>
          <w:szCs w:val="24"/>
        </w:rPr>
        <w:t>occur</w:t>
      </w:r>
      <w:r w:rsidR="00C8414E" w:rsidRPr="00B97261">
        <w:rPr>
          <w:rFonts w:ascii="Book Antiqua" w:hAnsi="Book Antiqua"/>
          <w:bCs/>
          <w:color w:val="000000" w:themeColor="text1"/>
          <w:sz w:val="24"/>
          <w:szCs w:val="24"/>
        </w:rPr>
        <w:t>red</w:t>
      </w:r>
      <w:r w:rsidR="001B49C6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since 2002</w:t>
      </w:r>
      <w:r w:rsidR="0028191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28191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Although 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patient </w:t>
      </w:r>
      <w:r w:rsidR="0028191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had no history of ocular symptoms 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or </w:t>
      </w:r>
      <w:r w:rsidR="0028191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genital ulcers, a diagnosis of incomplete BD was </w:t>
      </w:r>
      <w:r w:rsidR="0028191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lastRenderedPageBreak/>
        <w:t xml:space="preserve">made according to </w:t>
      </w:r>
      <w:r w:rsidR="0046739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the criteria of the BD Research Committee of Japan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&lt;EndNote&gt;&lt;Cite&gt;&lt;Author&gt;Suzuki Kurokawa&lt;/Author&gt;&lt;Year&gt;2004&lt;/Year&gt;&lt;RecNum&gt;288&lt;/RecNum&gt;&lt;DisplayText&gt;&lt;style face="superscript"&gt;[6]&lt;/style&gt;&lt;/DisplayText&gt;&lt;record&gt;&lt;rec-number&gt;288&lt;/rec-number&gt;&lt;foreign-keys&gt;&lt;key app="EN" db-id="5p9x0t25qp05zxew9xqvap2se2wpa992zdta"&gt;288&lt;/key&gt;&lt;/foreign-keys&gt;&lt;ref-type name="Journal Article"&gt;17&lt;/ref-type&gt;&lt;contributors&gt;&lt;authors&gt;&lt;author&gt;Suzuki Kurokawa, M.&lt;/author&gt;&lt;author&gt;Suzuki, N.&lt;/author&gt;&lt;/authors&gt;&lt;/contributors&gt;&lt;auth-address&gt;Department of Immunology, St. Marianna University School of Medicine, 2-16-1, Sugao, Miyamae-ku, Kawasaki, Kanagawa 216-8511, Japan. n3suzuki@marianna-u.ac.jp&lt;/auth-address&gt;&lt;titles&gt;&lt;title&gt;Behcet&amp;apos;s disease&lt;/title&gt;&lt;secondary-title&gt;Clin Exp Med&lt;/secondary-title&gt;&lt;/titles&gt;&lt;periodical&gt;&lt;full-title&gt;Clin Exp Med&lt;/full-title&gt;&lt;/periodical&gt;&lt;pages&gt;10-20&lt;/pages&gt;&lt;volume&gt;4&lt;/volume&gt;&lt;number&gt;1&lt;/number&gt;&lt;edition&gt;2004/12/16&lt;/edition&gt;&lt;keywords&gt;&lt;keyword&gt;*Behcet Syndrome/diagnosis/drug therapy/epidemiology/etiology&lt;/keyword&gt;&lt;keyword&gt;Humans&lt;/keyword&gt;&lt;/keywords&gt;&lt;dates&gt;&lt;year&gt;2004&lt;/year&gt;&lt;pub-dates&gt;&lt;date&gt;Sep&lt;/date&gt;&lt;/pub-dates&gt;&lt;/dates&gt;&lt;isbn&gt;1591-8890 (Print)&amp;#xD;1591-8890 (Linking)&lt;/isbn&gt;&lt;accession-num&gt;15598081&lt;/accession-num&gt;&lt;urls&gt;&lt;related-urls&gt;&lt;url&gt;http://www.ncbi.nlm.nih.gov/entrez/query.fcgi?cmd=Retrieve&amp;amp;db=PubMed&amp;amp;dopt=Citation&amp;amp;list_uids=15598081&lt;/url&gt;&lt;/related-urls&gt;&lt;/urls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[6]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28191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C26AC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CA3643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Spleen</w:t>
      </w:r>
      <w:r w:rsidR="004D6A1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abscesses were suspected to be </w:t>
      </w:r>
      <w:r w:rsidR="0036365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attributed to </w:t>
      </w:r>
      <w:r w:rsidR="004D6A16" w:rsidRPr="00B97261">
        <w:rPr>
          <w:rFonts w:ascii="Book Antiqua" w:hAnsi="Book Antiqua"/>
          <w:bCs/>
          <w:color w:val="000000" w:themeColor="text1"/>
          <w:sz w:val="24"/>
          <w:szCs w:val="24"/>
        </w:rPr>
        <w:t>B</w:t>
      </w:r>
      <w:r w:rsidR="004F2761" w:rsidRPr="00B97261">
        <w:rPr>
          <w:rFonts w:ascii="Book Antiqua" w:hAnsi="Book Antiqua"/>
          <w:bCs/>
          <w:color w:val="000000" w:themeColor="text1"/>
          <w:sz w:val="24"/>
          <w:szCs w:val="24"/>
        </w:rPr>
        <w:t>D</w:t>
      </w:r>
      <w:r w:rsidR="0036365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, but the associ</w:t>
      </w:r>
      <w:r w:rsidR="004D6A1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ation was</w:t>
      </w:r>
      <w:r w:rsidR="0036365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difficult to prove.</w:t>
      </w:r>
      <w:r w:rsidR="004D6A16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46739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Paroxysmal </w:t>
      </w:r>
      <w:r w:rsidR="00DC1E0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oral aphthosis and </w:t>
      </w:r>
      <w:r w:rsidR="0046739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arthritis </w:t>
      </w:r>
      <w:r w:rsidR="00DC1E0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persisted after splenectomy, </w:t>
      </w:r>
      <w:r w:rsidR="00EE5987" w:rsidRPr="00B97261">
        <w:rPr>
          <w:rFonts w:ascii="Book Antiqua" w:hAnsi="Book Antiqua"/>
          <w:bCs/>
          <w:color w:val="000000" w:themeColor="text1"/>
          <w:sz w:val="24"/>
          <w:szCs w:val="24"/>
        </w:rPr>
        <w:t>and</w:t>
      </w:r>
      <w:r w:rsidR="00315D8D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1005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at </w:t>
      </w:r>
      <w:r w:rsidR="00EE722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C1005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age</w:t>
      </w:r>
      <w:r w:rsidR="00EE722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of</w:t>
      </w:r>
      <w:r w:rsidR="00C1005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19 in March 2005, </w:t>
      </w:r>
      <w:r w:rsidR="00E9212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multiple abscesses 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with an aggressive inflammatory response </w:t>
      </w:r>
      <w:r w:rsidR="00E9212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developed in 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E9212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liver.</w:t>
      </w:r>
      <w:r w:rsidR="00DE443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C370EC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Antibiotics were </w:t>
      </w:r>
      <w:r w:rsidR="00C370E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unable to demonstrate any benefit, and </w:t>
      </w:r>
      <w:r w:rsidR="00470B0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C370EC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l</w:t>
      </w:r>
      <w:r w:rsidR="00DE443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iver abscesses seemed</w:t>
      </w:r>
      <w:r w:rsidR="00C370EC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DE443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to be attributed to </w:t>
      </w:r>
      <w:r w:rsidR="00DE443A" w:rsidRPr="00B97261">
        <w:rPr>
          <w:rFonts w:ascii="Book Antiqua" w:hAnsi="Book Antiqua"/>
          <w:bCs/>
          <w:color w:val="000000" w:themeColor="text1"/>
          <w:sz w:val="24"/>
          <w:szCs w:val="24"/>
        </w:rPr>
        <w:t>BD</w:t>
      </w:r>
      <w:r w:rsidR="00470B0F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. </w:t>
      </w:r>
      <w:r w:rsidR="00470B0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Colchicine (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with a 1.5 mg </w:t>
      </w:r>
      <w:r w:rsidR="0085213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maximum 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daily </w:t>
      </w:r>
      <w:r w:rsidR="0085213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dose</w:t>
      </w:r>
      <w:r w:rsidR="00470B0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 was started in July 2005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 However</w:t>
      </w:r>
      <w:r w:rsidR="00470B0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5734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patient had elevated </w:t>
      </w:r>
      <w:r w:rsidR="005734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inflammatory markers</w:t>
      </w:r>
      <w:r w:rsidR="009D76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5734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73421" w:rsidRPr="00B97261">
        <w:rPr>
          <w:rFonts w:ascii="Book Antiqua" w:hAnsi="Book Antiqua"/>
          <w:bCs/>
          <w:color w:val="000000" w:themeColor="text1"/>
          <w:sz w:val="24"/>
          <w:szCs w:val="24"/>
        </w:rPr>
        <w:t>fever</w:t>
      </w:r>
      <w:r w:rsidR="009D7683" w:rsidRPr="00B97261">
        <w:rPr>
          <w:rFonts w:ascii="Book Antiqua" w:hAnsi="Book Antiqua"/>
          <w:bCs/>
          <w:color w:val="000000" w:themeColor="text1"/>
          <w:sz w:val="24"/>
          <w:szCs w:val="24"/>
        </w:rPr>
        <w:t>,</w:t>
      </w:r>
      <w:r w:rsidR="00205526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and</w:t>
      </w:r>
      <w:r w:rsidR="005734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right hypochondrial pain</w:t>
      </w:r>
      <w:r w:rsidR="0020552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5734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</w:p>
    <w:p w:rsidR="00C61EA8" w:rsidRPr="00B97261" w:rsidRDefault="00D87658" w:rsidP="000B5AC0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Upon </w:t>
      </w:r>
      <w:r w:rsidR="00ED660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physical examination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,</w:t>
      </w:r>
      <w:r w:rsidR="00BB229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the patient 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did not </w:t>
      </w:r>
      <w:r w:rsidR="00BB229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present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with</w:t>
      </w:r>
      <w:r w:rsidR="00BB2299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CC4E5B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fever, </w:t>
      </w:r>
      <w:r w:rsidR="00CC4E5B" w:rsidRPr="00B97261">
        <w:rPr>
          <w:rFonts w:ascii="Book Antiqua" w:hAnsi="Book Antiqua"/>
          <w:bCs/>
          <w:color w:val="000000" w:themeColor="text1"/>
          <w:sz w:val="24"/>
          <w:szCs w:val="24"/>
        </w:rPr>
        <w:t>oral aphthosis</w:t>
      </w:r>
      <w:r w:rsidR="00CC4E5B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, </w:t>
      </w:r>
      <w:r w:rsidR="00CD1408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e</w:t>
      </w:r>
      <w:r w:rsidR="0062653D" w:rsidRPr="00B97261">
        <w:rPr>
          <w:rFonts w:ascii="Book Antiqua" w:hAnsi="Book Antiqua"/>
          <w:bCs/>
          <w:color w:val="000000" w:themeColor="text1"/>
          <w:sz w:val="24"/>
          <w:szCs w:val="24"/>
        </w:rPr>
        <w:t>rythema nodosum</w:t>
      </w:r>
      <w:r w:rsidR="00CC4E5B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BB2299" w:rsidRPr="00B97261">
        <w:rPr>
          <w:rFonts w:ascii="Book Antiqua" w:hAnsi="Book Antiqua"/>
          <w:bCs/>
          <w:color w:val="000000" w:themeColor="text1"/>
          <w:sz w:val="24"/>
          <w:szCs w:val="24"/>
        </w:rPr>
        <w:t>articular swelling</w:t>
      </w:r>
      <w:r w:rsidR="000C5E08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or </w:t>
      </w:r>
      <w:r w:rsidR="00902F53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abdominal tenderness </w:t>
      </w:r>
      <w:r w:rsidR="000C5E08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at the time. 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The findings 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from 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the 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laboratory examinations are summarize</w:t>
      </w:r>
      <w:r w:rsidR="000B5AC0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d as follows: white blood cell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count, </w:t>
      </w:r>
      <w:r w:rsidR="000B5AC0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13</w:t>
      </w:r>
      <w:r w:rsidR="000B5AC0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63259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4</w:t>
      </w:r>
      <w:r w:rsidR="00D749F4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00/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L (normal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: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4000-</w:t>
      </w:r>
      <w:r w:rsidR="000B5AC0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9000/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L)</w:t>
      </w:r>
      <w:r w:rsidR="00B77E31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with 69% neutrophils</w:t>
      </w:r>
      <w:r w:rsidR="0063259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; hemoglobin, 14.8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g/dL (normal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: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12.0-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16.0 g/dL); platelets, </w:t>
      </w:r>
      <w:r w:rsidR="0063259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57.1</w:t>
      </w:r>
      <w:r w:rsidR="007634FB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×</w:t>
      </w:r>
      <w:r w:rsidR="007634FB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10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  <w:vertAlign w:val="superscript"/>
        </w:rPr>
        <w:t>4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/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L (normal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: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14.0-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40.0</w:t>
      </w:r>
      <w:r w:rsidR="007634FB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×</w:t>
      </w:r>
      <w:r w:rsidR="007634FB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10</w:t>
      </w:r>
      <w:r w:rsidR="00A42D3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  <w:vertAlign w:val="superscript"/>
        </w:rPr>
        <w:t>4</w:t>
      </w:r>
      <w:r w:rsidR="00474098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/</w:t>
      </w:r>
      <w:r w:rsidR="00302F5D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L); </w:t>
      </w:r>
      <w:r w:rsidR="00FD2966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aspartate aminotransferase</w:t>
      </w:r>
      <w:r w:rsidR="009279D1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,</w:t>
      </w:r>
      <w:r w:rsidR="00FD2966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2</w:t>
      </w:r>
      <w:r w:rsidR="0063259A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1 </w:t>
      </w:r>
      <w:r w:rsidR="00BA7954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U/L (normal</w:t>
      </w:r>
      <w:r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:</w:t>
      </w:r>
      <w:r w:rsidR="00BA7954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10-</w:t>
      </w:r>
      <w:r w:rsidR="00FD2966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40 U/L); alanine aminotransferase, </w:t>
      </w:r>
      <w:r w:rsidR="0063259A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30 </w:t>
      </w:r>
      <w:r w:rsidR="00BA7954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U/L (normal</w:t>
      </w:r>
      <w:r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:</w:t>
      </w:r>
      <w:r w:rsidR="00BA7954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5-</w:t>
      </w:r>
      <w:r w:rsidR="00FD2966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40 U/L); lactate dehydrogenase, </w:t>
      </w:r>
      <w:r w:rsidR="0063259A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137</w:t>
      </w:r>
      <w:r w:rsidR="00BA7954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U/L (normal</w:t>
      </w:r>
      <w:r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:</w:t>
      </w:r>
      <w:r w:rsidR="00BA7954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115-</w:t>
      </w:r>
      <w:r w:rsidR="00FD2966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245 U/L)</w:t>
      </w:r>
      <w:r w:rsidR="009279D1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>;</w:t>
      </w:r>
      <w:r w:rsidR="00B77E3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total bilirubin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63259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0.4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mg/dL (normal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: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BA795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0.3-1.2 mg/dL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;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alkaline phosphatase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63259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583</w:t>
      </w:r>
      <w:r w:rsidR="004A058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U/L (normal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: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BA795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115-359 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U/L)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;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gamma-glutamyl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transferase</w:t>
      </w:r>
      <w:r w:rsidR="0063259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 123</w:t>
      </w:r>
      <w:r w:rsidR="002B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U/L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(normal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: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2B58B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≤</w:t>
      </w:r>
      <w:r w:rsidR="00474098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BA795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70 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U/L);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2B6A7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C-reactive </w:t>
      </w:r>
      <w:r w:rsidR="0063259A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protein (CRP), 11.0</w:t>
      </w:r>
      <w:r w:rsidR="002B6A7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mg/dL (normal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:</w:t>
      </w:r>
      <w:r w:rsidR="002B6A7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2B6A75" w:rsidRPr="00B97261">
        <w:rPr>
          <w:rFonts w:ascii="Book Antiqua" w:eastAsia="AdvMT_MI" w:hAnsi="Book Antiqua"/>
          <w:color w:val="000000" w:themeColor="text1"/>
          <w:kern w:val="0"/>
          <w:sz w:val="24"/>
          <w:szCs w:val="24"/>
        </w:rPr>
        <w:t>&lt;</w:t>
      </w:r>
      <w:r w:rsidR="00AC6A75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2B6A75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0.3 </w:t>
      </w:r>
      <w:r w:rsidR="00E669A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mg/dL).</w:t>
      </w:r>
      <w:r w:rsidR="00E669A7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The results of </w:t>
      </w:r>
      <w:r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the </w:t>
      </w:r>
      <w:r w:rsidR="00E669A7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kidney function tests were within </w:t>
      </w:r>
      <w:r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the </w:t>
      </w:r>
      <w:r w:rsidR="00E669A7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normal limits. </w:t>
      </w:r>
      <w:r w:rsidR="00E669A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Antinuclear antibodies (speckled staining pattern) showed a 40-fold positive result (normal</w:t>
      </w:r>
      <w:r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:</w:t>
      </w:r>
      <w:r w:rsidR="00E669A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 xml:space="preserve"> </w:t>
      </w:r>
      <w:r w:rsidR="00E669A7" w:rsidRPr="00B97261">
        <w:rPr>
          <w:rFonts w:ascii="Book Antiqua" w:eastAsia="AdvMT_MI" w:hAnsi="Book Antiqua"/>
          <w:color w:val="000000" w:themeColor="text1"/>
          <w:kern w:val="0"/>
          <w:sz w:val="24"/>
          <w:szCs w:val="24"/>
        </w:rPr>
        <w:t>&lt;</w:t>
      </w:r>
      <w:r w:rsidR="00AC6A75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BA7954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40</w:t>
      </w:r>
      <w:r w:rsidR="00E669A7" w:rsidRPr="00B97261">
        <w:rPr>
          <w:rFonts w:ascii="Book Antiqua" w:eastAsia="AdvTimes" w:hAnsi="Book Antiqua"/>
          <w:color w:val="000000" w:themeColor="text1"/>
          <w:kern w:val="0"/>
          <w:sz w:val="24"/>
          <w:szCs w:val="24"/>
        </w:rPr>
        <w:t>-fold).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Rheumatoid factor, antineutrophil cytoplasmic antibodies, </w:t>
      </w:r>
      <w:r w:rsidR="00CA364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and 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HLA-B51 </w:t>
      </w:r>
      <w:r w:rsidR="00D6075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antigen 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were</w:t>
      </w:r>
      <w:r w:rsidR="00E669A7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</w:t>
      </w:r>
      <w:r w:rsidR="00FD296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negative</w:t>
      </w:r>
      <w:r w:rsidR="00D6075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(HLA-A24, B52, and B60 antigens were positive)</w:t>
      </w:r>
      <w:r w:rsidR="00FD296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E669A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3259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Colonoscopy showed only 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 small aphthous ulcer</w:t>
      </w:r>
      <w:r w:rsidR="0063259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in the terminal ileum</w:t>
      </w:r>
      <w:r w:rsidR="005656C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; pathological examination showed non-specific chronic inflammation without </w:t>
      </w:r>
      <w:r w:rsidR="00150E3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any evidence of Crohn’s disease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 xml:space="preserve"> (CD)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150E3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such as </w:t>
      </w:r>
      <w:r w:rsidR="005656C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noncaseating granuloma</w:t>
      </w:r>
      <w:r w:rsidR="0063259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5656C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FD2966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Blood</w:t>
      </w:r>
      <w:r w:rsidR="00BC3B64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 and</w:t>
      </w:r>
      <w:r w:rsidR="00FD2966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 urine cultures were negative.</w:t>
      </w:r>
      <w:r w:rsidR="000C5E08" w:rsidRPr="00B97261">
        <w:rPr>
          <w:rFonts w:ascii="Book Antiqua" w:eastAsia="MS PMincho" w:hAnsi="Book Antiqua"/>
          <w:color w:val="000000" w:themeColor="text1"/>
          <w:kern w:val="0"/>
          <w:sz w:val="24"/>
          <w:szCs w:val="24"/>
        </w:rPr>
        <w:t xml:space="preserve"> </w:t>
      </w:r>
      <w:r w:rsidR="0056398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</w:t>
      </w:r>
      <w:r w:rsidR="0056398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63982" w:rsidRPr="00B97261">
        <w:rPr>
          <w:rFonts w:ascii="Book Antiqua" w:hAnsi="Book Antiqua"/>
          <w:bCs/>
          <w:color w:val="000000" w:themeColor="text1"/>
          <w:sz w:val="24"/>
          <w:szCs w:val="24"/>
        </w:rPr>
        <w:t>abdominal</w:t>
      </w:r>
      <w:r w:rsidR="0056398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ultrasound scan was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performed, which showed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multiple round</w:t>
      </w:r>
      <w:r w:rsidR="0056398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lesions in the </w:t>
      </w:r>
      <w:r w:rsidR="000C5E0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liver. </w:t>
      </w:r>
      <w:r w:rsidR="00FE360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Contrast-enhanced </w:t>
      </w:r>
      <w:r w:rsidR="000C5E0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abdominal </w:t>
      </w:r>
      <w:r w:rsidR="00AC6A75" w:rsidRPr="00AC6A75">
        <w:rPr>
          <w:rFonts w:ascii="Book Antiqua" w:hAnsi="Book Antiqua"/>
          <w:color w:val="000000" w:themeColor="text1"/>
          <w:kern w:val="0"/>
          <w:sz w:val="24"/>
          <w:szCs w:val="24"/>
        </w:rPr>
        <w:t>computed tomography</w:t>
      </w:r>
      <w:r w:rsidR="000C5E0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scan </w:t>
      </w:r>
      <w:r w:rsidR="00FE360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demonstrated m</w:t>
      </w:r>
      <w:r w:rsidR="000C5E08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ultiple </w:t>
      </w:r>
      <w:r w:rsidR="00FE360A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areas of low-attenuation with ring enhancement in the liver </w:t>
      </w:r>
      <w:r w:rsidR="000C5E08" w:rsidRPr="00B97261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="00EA658F">
        <w:rPr>
          <w:rFonts w:ascii="Book Antiqua" w:hAnsi="Book Antiqua"/>
          <w:bCs/>
          <w:color w:val="000000" w:themeColor="text1"/>
          <w:sz w:val="24"/>
          <w:szCs w:val="24"/>
        </w:rPr>
        <w:t xml:space="preserve">Figure </w:t>
      </w:r>
      <w:r w:rsidR="00C24155" w:rsidRPr="00B97261">
        <w:rPr>
          <w:rFonts w:ascii="Book Antiqua" w:hAnsi="Book Antiqua"/>
          <w:bCs/>
          <w:color w:val="000000" w:themeColor="text1"/>
          <w:sz w:val="24"/>
          <w:szCs w:val="24"/>
        </w:rPr>
        <w:t>2</w:t>
      </w:r>
      <w:r w:rsidR="00AC6A75" w:rsidRPr="00B97261">
        <w:rPr>
          <w:rFonts w:ascii="Book Antiqua" w:hAnsi="Book Antiqua"/>
          <w:bCs/>
          <w:color w:val="000000" w:themeColor="text1"/>
          <w:sz w:val="24"/>
          <w:szCs w:val="24"/>
        </w:rPr>
        <w:t>A</w:t>
      </w:r>
      <w:r w:rsidR="000C5E08" w:rsidRPr="00B97261">
        <w:rPr>
          <w:rFonts w:ascii="Book Antiqua" w:hAnsi="Book Antiqua"/>
          <w:bCs/>
          <w:color w:val="000000" w:themeColor="text1"/>
          <w:sz w:val="24"/>
          <w:szCs w:val="24"/>
        </w:rPr>
        <w:t>).</w:t>
      </w:r>
      <w:r w:rsidR="00FE360A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Despite empirical antibiotic therapy, no clinical improvement was achieved. </w:t>
      </w:r>
      <w:r w:rsidR="00CC4E5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Ultrasound-guided</w:t>
      </w:r>
      <w:r w:rsidR="00F93C7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percutaneous aspiration of the abscess yielded pus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containing</w:t>
      </w:r>
      <w:r w:rsidR="00F93C7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100909" w:rsidRPr="00B97261">
        <w:rPr>
          <w:rFonts w:ascii="Book Antiqua" w:hAnsi="Book Antiqua"/>
          <w:bCs/>
          <w:color w:val="000000" w:themeColor="text1"/>
          <w:sz w:val="24"/>
          <w:szCs w:val="24"/>
        </w:rPr>
        <w:t>numerous</w:t>
      </w:r>
      <w:r w:rsidR="00CC4E5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neutrophils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;</w:t>
      </w:r>
      <w:r w:rsidR="00CC4E5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n</w:t>
      </w:r>
      <w:r w:rsidR="00100909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o microbes were found in the culture. 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 fine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needle</w:t>
      </w:r>
      <w:r w:rsidR="009751E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biopsy </w:t>
      </w:r>
      <w:r w:rsidR="009751E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lastRenderedPageBreak/>
        <w:t>of the liver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lesions was</w:t>
      </w:r>
      <w:r w:rsidR="00BC3B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performed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 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pathological </w:t>
      </w:r>
      <w:r w:rsidR="00F93C7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examination revealed necrotic tissue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containing </w:t>
      </w:r>
      <w:r w:rsidR="00F93C7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inflammatory cells. 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Based on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this evidence, </w:t>
      </w:r>
      <w:r w:rsidR="001E5A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these lesions were interpreted as </w:t>
      </w:r>
      <w:r w:rsidR="00CA364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aseptic liver </w:t>
      </w:r>
      <w:r w:rsidR="001E5A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abscesses associated with </w:t>
      </w:r>
      <w:r w:rsidR="001E5A68" w:rsidRPr="00B97261">
        <w:rPr>
          <w:rFonts w:ascii="Book Antiqua" w:hAnsi="Book Antiqua"/>
          <w:color w:val="000000" w:themeColor="text1"/>
          <w:sz w:val="24"/>
          <w:szCs w:val="24"/>
        </w:rPr>
        <w:t>B</w:t>
      </w:r>
      <w:r w:rsidR="00CA3643" w:rsidRPr="00B97261">
        <w:rPr>
          <w:rFonts w:ascii="Book Antiqua" w:hAnsi="Book Antiqua"/>
          <w:color w:val="000000" w:themeColor="text1"/>
          <w:sz w:val="24"/>
          <w:szCs w:val="24"/>
        </w:rPr>
        <w:t>D</w:t>
      </w:r>
      <w:r w:rsidR="001E5A68" w:rsidRPr="00B97261">
        <w:rPr>
          <w:rFonts w:ascii="Book Antiqua" w:hAnsi="Book Antiqua"/>
          <w:color w:val="000000" w:themeColor="text1"/>
          <w:sz w:val="24"/>
          <w:szCs w:val="24"/>
        </w:rPr>
        <w:t xml:space="preserve">, and oral </w:t>
      </w:r>
      <w:r w:rsidR="001E5A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low-dose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prednisone (1</w:t>
      </w:r>
      <w:r w:rsidR="001E5A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5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mg/</w:t>
      </w:r>
      <w:r w:rsidR="001E5A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d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</w:t>
      </w:r>
      <w:r w:rsidR="00E6494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 in addition to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E6494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colchicine,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was </w:t>
      </w:r>
      <w:r w:rsidR="001E5A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initiated in May 2006. </w:t>
      </w:r>
      <w:r w:rsidR="007A16C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rapid</w:t>
      </w:r>
      <w:r w:rsidR="00BC3B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improvement in the patient’s symptoms </w:t>
      </w:r>
      <w:r w:rsidR="0030705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occurred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; </w:t>
      </w:r>
      <w:r w:rsidR="0030705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the</w:t>
      </w:r>
      <w:r w:rsidR="00BC3B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D850F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levels of </w:t>
      </w:r>
      <w:r w:rsidR="00330BC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</w:t>
      </w:r>
      <w:r w:rsidR="00A2162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RP </w:t>
      </w:r>
      <w:r w:rsidR="00D850F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and liver enzymes</w:t>
      </w:r>
      <w:r w:rsidR="00A2162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30705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reached normal range, and the liver abscesses disappeared </w:t>
      </w:r>
      <w:r w:rsidR="00787D5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within 4</w:t>
      </w:r>
      <w:r w:rsidR="0030705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wk</w:t>
      </w:r>
      <w:r w:rsidR="00787D5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92499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of </w:t>
      </w:r>
      <w:r w:rsidR="00787D5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the initiation of corticosteroid therapy</w:t>
      </w:r>
      <w:r w:rsidR="00881C0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</w:t>
      </w:r>
      <w:r w:rsidR="00EA658F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Figure </w:t>
      </w:r>
      <w:r w:rsidR="00C2415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2</w:t>
      </w:r>
      <w:r w:rsidR="00AC6A7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B</w:t>
      </w:r>
      <w:r w:rsidR="00881C0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</w:t>
      </w:r>
      <w:r w:rsidR="00787D5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3E4DE3" w:rsidRPr="00B97261">
        <w:rPr>
          <w:rFonts w:ascii="Book Antiqua" w:hAnsi="Book Antiqua"/>
          <w:bCs/>
          <w:color w:val="000000" w:themeColor="text1"/>
          <w:sz w:val="24"/>
          <w:szCs w:val="24"/>
        </w:rPr>
        <w:t>The dose of prednisone was gradually tapered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; </w:t>
      </w:r>
      <w:r w:rsidR="003E4DE3" w:rsidRPr="00B97261">
        <w:rPr>
          <w:rFonts w:ascii="Book Antiqua" w:hAnsi="Book Antiqua"/>
          <w:bCs/>
          <w:color w:val="000000" w:themeColor="text1"/>
          <w:sz w:val="24"/>
          <w:szCs w:val="24"/>
        </w:rPr>
        <w:t>at 7.</w:t>
      </w:r>
      <w:r w:rsidR="000B5D40" w:rsidRPr="00B97261">
        <w:rPr>
          <w:rFonts w:ascii="Book Antiqua" w:hAnsi="Book Antiqua"/>
          <w:bCs/>
          <w:color w:val="000000" w:themeColor="text1"/>
          <w:sz w:val="24"/>
          <w:szCs w:val="24"/>
        </w:rPr>
        <w:t>5 m</w:t>
      </w:r>
      <w:r w:rsidR="00AC6A75">
        <w:rPr>
          <w:rFonts w:ascii="Book Antiqua" w:hAnsi="Book Antiqua"/>
          <w:bCs/>
          <w:color w:val="000000" w:themeColor="text1"/>
          <w:sz w:val="24"/>
          <w:szCs w:val="24"/>
        </w:rPr>
        <w:t>g/d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prednisone</w:t>
      </w:r>
      <w:r w:rsidR="003E4DE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, 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however, </w:t>
      </w:r>
      <w:r w:rsidR="003E4DE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the CRP level </w:t>
      </w:r>
      <w:r w:rsidR="00885B5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increased again, requiring a higher dose of </w:t>
      </w:r>
      <w:r w:rsidR="00CC4E5B" w:rsidRPr="00B97261">
        <w:rPr>
          <w:rFonts w:ascii="Book Antiqua" w:hAnsi="Book Antiqua"/>
          <w:bCs/>
          <w:color w:val="000000" w:themeColor="text1"/>
          <w:sz w:val="24"/>
          <w:szCs w:val="24"/>
        </w:rPr>
        <w:t>prednisone</w:t>
      </w:r>
      <w:r w:rsidR="00885B5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787D5C" w:rsidRPr="00B97261">
        <w:rPr>
          <w:rFonts w:ascii="Book Antiqua" w:hAnsi="Book Antiqua"/>
          <w:bCs/>
          <w:color w:val="000000" w:themeColor="text1"/>
          <w:sz w:val="24"/>
          <w:szCs w:val="24"/>
        </w:rPr>
        <w:t>Therefore, t</w:t>
      </w:r>
      <w:r w:rsidR="00885B53" w:rsidRPr="00B97261">
        <w:rPr>
          <w:rFonts w:ascii="Book Antiqua" w:hAnsi="Book Antiqua"/>
          <w:bCs/>
          <w:color w:val="000000" w:themeColor="text1"/>
          <w:sz w:val="24"/>
          <w:szCs w:val="24"/>
        </w:rPr>
        <w:t>he patient was maintained on lo</w:t>
      </w:r>
      <w:r w:rsidR="00AC6A75">
        <w:rPr>
          <w:rFonts w:ascii="Book Antiqua" w:hAnsi="Book Antiqua"/>
          <w:bCs/>
          <w:color w:val="000000" w:themeColor="text1"/>
          <w:sz w:val="24"/>
          <w:szCs w:val="24"/>
        </w:rPr>
        <w:t>w-dose prednisone therapy (10-</w:t>
      </w:r>
      <w:r w:rsidR="00885B53" w:rsidRPr="00B97261">
        <w:rPr>
          <w:rFonts w:ascii="Book Antiqua" w:hAnsi="Book Antiqua"/>
          <w:bCs/>
          <w:color w:val="000000" w:themeColor="text1"/>
          <w:sz w:val="24"/>
          <w:szCs w:val="24"/>
        </w:rPr>
        <w:t>12.5 mg/d)</w:t>
      </w:r>
      <w:r w:rsidR="002A4B4D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to restrain the inflammatory response</w:t>
      </w:r>
      <w:r w:rsidR="003E4DE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>E</w:t>
      </w:r>
      <w:r w:rsidR="002A4B4D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levated CRP was observed </w:t>
      </w:r>
      <w:r w:rsidR="003C74A8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without obvious abnormality </w:t>
      </w:r>
      <w:r w:rsidR="000B5D40" w:rsidRPr="00B97261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A4B4D" w:rsidRPr="00B97261">
        <w:rPr>
          <w:rFonts w:ascii="Book Antiqua" w:hAnsi="Book Antiqua"/>
          <w:bCs/>
          <w:color w:val="000000" w:themeColor="text1"/>
          <w:sz w:val="24"/>
          <w:szCs w:val="24"/>
        </w:rPr>
        <w:t>August 2010</w:t>
      </w:r>
      <w:r w:rsidR="003C74A8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, and 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3C74A8" w:rsidRPr="00B97261">
        <w:rPr>
          <w:rFonts w:ascii="Book Antiqua" w:hAnsi="Book Antiqua"/>
          <w:bCs/>
          <w:color w:val="000000" w:themeColor="text1"/>
          <w:sz w:val="24"/>
          <w:szCs w:val="24"/>
        </w:rPr>
        <w:t>r</w:t>
      </w:r>
      <w:r w:rsidR="00005EF5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ecurrence of AAs </w:t>
      </w:r>
      <w:r w:rsidR="00897564" w:rsidRPr="00B97261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="00256713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the liver was</w:t>
      </w:r>
      <w:r w:rsidR="00005EF5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detected by abdominal CT</w:t>
      </w:r>
      <w:r w:rsidR="0068377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A4B4D" w:rsidRPr="00B97261">
        <w:rPr>
          <w:rFonts w:ascii="Book Antiqua" w:hAnsi="Book Antiqua"/>
          <w:bCs/>
          <w:color w:val="000000" w:themeColor="text1"/>
          <w:sz w:val="24"/>
          <w:szCs w:val="24"/>
        </w:rPr>
        <w:t>without abdominal symptom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2A4B4D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83774" w:rsidRPr="00B97261">
        <w:rPr>
          <w:rFonts w:ascii="Book Antiqua" w:hAnsi="Book Antiqua"/>
          <w:bCs/>
          <w:color w:val="000000" w:themeColor="text1"/>
          <w:sz w:val="24"/>
          <w:szCs w:val="24"/>
        </w:rPr>
        <w:t>in August 2011</w:t>
      </w:r>
      <w:r w:rsidR="00005EF5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="0089756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After escalating 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89756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dose of </w:t>
      </w:r>
      <w:r w:rsidR="00897564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 xml:space="preserve">prednisone </w:t>
      </w:r>
      <w:r w:rsidR="00897564" w:rsidRPr="00B97261">
        <w:rPr>
          <w:rFonts w:ascii="Book Antiqua" w:hAnsi="Book Antiqua"/>
          <w:bCs/>
          <w:color w:val="000000" w:themeColor="text1"/>
          <w:sz w:val="24"/>
          <w:szCs w:val="24"/>
        </w:rPr>
        <w:t>to 20 mg/d, the liver abscesses vanished</w:t>
      </w:r>
      <w:r w:rsidR="00924991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once</w:t>
      </w:r>
      <w:r w:rsidR="00897564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again.</w:t>
      </w:r>
      <w:r w:rsidR="00897564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 xml:space="preserve"> The dose of prednisone was gradually tapered </w:t>
      </w:r>
      <w:r w:rsidR="000270C2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>to 15 mg/d</w:t>
      </w:r>
      <w:r w:rsidR="00924991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>,</w:t>
      </w:r>
      <w:r w:rsidR="000270C2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 xml:space="preserve"> </w:t>
      </w:r>
      <w:r w:rsidR="00897564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>and</w:t>
      </w:r>
      <w:r w:rsidR="006C2E45" w:rsidRPr="00B97261">
        <w:rPr>
          <w:rFonts w:ascii="Book Antiqua" w:hAnsi="Book Antiqua" w:cs="AdvPS982C"/>
          <w:color w:val="000000" w:themeColor="text1"/>
          <w:kern w:val="0"/>
          <w:sz w:val="24"/>
          <w:szCs w:val="24"/>
        </w:rPr>
        <w:t xml:space="preserve"> complete clearance of the liver lesions was achieved </w:t>
      </w:r>
      <w:r w:rsidR="00C1320C" w:rsidRPr="00B97261">
        <w:rPr>
          <w:rFonts w:ascii="Book Antiqua" w:hAnsi="Book Antiqua"/>
          <w:bCs/>
          <w:color w:val="000000" w:themeColor="text1"/>
          <w:sz w:val="24"/>
          <w:szCs w:val="24"/>
        </w:rPr>
        <w:t>in</w:t>
      </w:r>
      <w:r w:rsidR="000270C2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February</w:t>
      </w:r>
      <w:r w:rsidR="006C2E45" w:rsidRPr="00B97261">
        <w:rPr>
          <w:rFonts w:ascii="Book Antiqua" w:hAnsi="Book Antiqua"/>
          <w:bCs/>
          <w:color w:val="000000" w:themeColor="text1"/>
          <w:sz w:val="24"/>
          <w:szCs w:val="24"/>
        </w:rPr>
        <w:t xml:space="preserve"> 2012. </w:t>
      </w:r>
    </w:p>
    <w:p w:rsidR="002613CF" w:rsidRPr="00B97261" w:rsidRDefault="002613CF" w:rsidP="002F2E6D">
      <w:pPr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9C11FB" w:rsidRPr="00404474" w:rsidRDefault="00AC6A75" w:rsidP="00404474">
      <w:pPr>
        <w:widowControl/>
        <w:spacing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AC6A75">
        <w:rPr>
          <w:rFonts w:ascii="Book Antiqua" w:hAnsi="Book Antiqua"/>
          <w:b/>
          <w:bCs/>
          <w:color w:val="000000" w:themeColor="text1"/>
          <w:sz w:val="24"/>
          <w:szCs w:val="24"/>
        </w:rPr>
        <w:t>DISCUSSION</w:t>
      </w:r>
    </w:p>
    <w:p w:rsidR="00DA3DDA" w:rsidRPr="00B97261" w:rsidRDefault="00013064" w:rsidP="002F2E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We present a patient with BD who developed AAs in </w:t>
      </w:r>
      <w:r w:rsidR="006A748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spleen and liver.</w:t>
      </w:r>
      <w:r w:rsidR="0029759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AAs are an emergent entity. This condition has been described in inflammatory bowel disease (</w:t>
      </w:r>
      <w:bookmarkStart w:id="9" w:name="OLE_LINK839"/>
      <w:bookmarkStart w:id="10" w:name="OLE_LINK840"/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IBD</w:t>
      </w:r>
      <w:bookmarkEnd w:id="9"/>
      <w:bookmarkEnd w:id="10"/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</w:t>
      </w:r>
      <w:r w:rsidR="00A4402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, especially in 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CD</w:t>
      </w:r>
      <w:r w:rsidR="00A4402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A748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as well as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 other diseases such as Sweet’s syndrome and pyoderma gangrenosum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MS01XTwvc3R5bGU+PC9EaXNwbGF5VGV4dD48cmVjb3JkPjxyZWMtbnVtYmVyPjI2MDwvcmVjLW51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</w:fldData>
        </w:fldChar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MS01XTwvc3R5bGU+PC9EaXNwbGF5VGV4dD48cmVjb3JkPjxyZWMtbnVtYmVyPjI2MDwvcmVjLW51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</w:fldData>
        </w:fldChar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[1-5]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Most patients with AAs </w:t>
      </w:r>
      <w:r w:rsidR="006A748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have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some underlying disease, and it </w:t>
      </w:r>
      <w:r w:rsidR="006A748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has been proposed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that AAs belong to the spectrum of autoinflammatory multifactorial disorders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MV08L3N0eWxlPjwvRGlzcGxheVRleHQ+PHJlY29yZD48cmVjLW51bWJlcj4yNjA8L3JlYy1udW1i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</w:fldData>
        </w:fldChar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MV08L3N0eWxlPjwvRGlzcGxheVRleHQ+PHJlY29yZD48cmVjLW51bWJlcj4yNjA8L3JlYy1udW1i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</w:fldData>
        </w:fldChar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D25A6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C1320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The</w:t>
      </w:r>
      <w:r w:rsidR="004F7CA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diagnosis of AAs is of exclu</w:t>
      </w:r>
      <w:r w:rsidR="00C1320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sion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on the basis of the following criteria 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="00421A0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uggested by Andre´ </w:t>
      </w:r>
      <w:r w:rsidR="00421A01" w:rsidRPr="00421A01">
        <w:rPr>
          <w:rFonts w:ascii="Book Antiqua" w:hAnsi="Book Antiqua"/>
          <w:i/>
          <w:color w:val="000000" w:themeColor="text1"/>
          <w:kern w:val="0"/>
          <w:sz w:val="24"/>
          <w:szCs w:val="24"/>
        </w:rPr>
        <w:t>et al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MV08L3N0eWxlPjwvRGlzcGxheVRleHQ+PHJlY29yZD48cmVjLW51bWJlcj4yNjA8L3JlYy1udW1i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</w:fldData>
        </w:fldChar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PEVuZE5vdGU+PENpdGU+PEF1dGhvcj5BbmRyZTwvQXV0aG9yPjxZZWFyPjIwMDc8L1llYXI+PFJl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</w:fldData>
        </w:fldChar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: (</w:t>
      </w:r>
      <w:r w:rsidR="00421A01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1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) deep abscess(es) </w:t>
      </w:r>
      <w:r w:rsidR="006A748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upon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radiologic examination</w:t>
      </w:r>
      <w:r w:rsidR="009B7B5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with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neutrophilic features proven by surgical pathology or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421A01">
        <w:rPr>
          <w:rFonts w:ascii="Book Antiqua" w:hAnsi="Book Antiqua"/>
          <w:color w:val="000000" w:themeColor="text1"/>
          <w:kern w:val="0"/>
          <w:sz w:val="24"/>
          <w:szCs w:val="24"/>
        </w:rPr>
        <w:t>aspiration when performed; (</w:t>
      </w:r>
      <w:r w:rsidR="00421A01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2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 negative blood cultures,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negative serologic tests for bacteria</w:t>
      </w:r>
      <w:r w:rsidR="00DB249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and, when surgical procedure or aspiration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9B7B5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are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performed, sterile standard, acid-fast bacillus and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fungal cultures of pus; (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3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) failure of antibiotic therapy</w:t>
      </w:r>
      <w:r w:rsidR="0018621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; 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and </w:t>
      </w:r>
      <w:r w:rsidR="0018621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(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4</w:t>
      </w:r>
      <w:r w:rsidR="0018621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) rapid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improvement </w:t>
      </w:r>
      <w:r w:rsidR="00DB249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by </w:t>
      </w:r>
      <w:r w:rsidR="0025671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corticosteroid</w:t>
      </w:r>
      <w:r w:rsidR="009B7B5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s,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DB249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sometimes in combination with immunosuppressive drugs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 The main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clinical manifestations of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lastRenderedPageBreak/>
        <w:t>AAs are fever, abdominal pain,</w:t>
      </w:r>
      <w:r w:rsidR="001E6135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61417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and weight loss. </w:t>
      </w:r>
      <w:r w:rsidR="00854A6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A rare case of B</w:t>
      </w:r>
      <w:r w:rsidR="0040665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D</w:t>
      </w:r>
      <w:r w:rsidR="00854A6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complicated by multiple intrahepatic abscesses, which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was dramatically resolved</w:t>
      </w:r>
      <w:r w:rsidR="00854A6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by antibiotic therapy, was reported</w:t>
      </w:r>
      <w:r w:rsidR="002018D0" w:rsidRPr="00B97261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/>
      </w:r>
      <w:r w:rsidR="00FD01B7" w:rsidRPr="00B97261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&lt;EndNote&gt;&lt;Cite&gt;&lt;Author&gt;Gelber&lt;/Author&gt;&lt;Year&gt;2001&lt;/Year&gt;&lt;RecNum&gt;267&lt;/RecNum&gt;&lt;DisplayText&gt;&lt;style face="superscript"&gt;[7]&lt;/style&gt;&lt;/DisplayText&gt;&lt;record&gt;&lt;rec-number&gt;267&lt;/rec-number&gt;&lt;foreign-keys&gt;&lt;key app="EN" db-id="5p9x0t25qp05zxew9xqvap2se2wpa992zdta"&gt;267&lt;/key&gt;&lt;/foreign-keys&gt;&lt;ref-type name="Journal Article"&gt;17&lt;/ref-type&gt;&lt;contributors&gt;&lt;authors&gt;&lt;author&gt;Gelber, A. C.&lt;/author&gt;&lt;author&gt;Schachna, L.&lt;/author&gt;&lt;author&gt;Mitchell, L.&lt;/author&gt;&lt;author&gt;Schwartzman, G.&lt;/author&gt;&lt;author&gt;Hartnell, G.&lt;/author&gt;&lt;author&gt;Geschwind, J. F.&lt;/author&gt;&lt;/authors&gt;&lt;/contributors&gt;&lt;auth-address&gt;Department of Medicine, Johns Hopkins University School of Medicine, Baltimore, Maryland, USA. agelber@jhmi.edu&lt;/auth-address&gt;&lt;titles&gt;&lt;title&gt;Behcet&amp;apos;s disease complicated by pylephlebitis and hepatic abscesses&lt;/title&gt;&lt;secondary-title&gt;Clin Exp Rheumatol&lt;/secondary-title&gt;&lt;/titles&gt;&lt;periodical&gt;&lt;full-title&gt;Clin Exp Rheumatol&lt;/full-title&gt;&lt;/periodical&gt;&lt;pages&gt;S59-61&lt;/pages&gt;&lt;volume&gt;19&lt;/volume&gt;&lt;number&gt;5 Suppl 24&lt;/number&gt;&lt;edition&gt;2002/01/05&lt;/edition&gt;&lt;keywords&gt;&lt;keyword&gt;Adult&lt;/keyword&gt;&lt;keyword&gt;Behcet Syndrome/*complications&lt;/keyword&gt;&lt;keyword&gt;Escherichia coli Infections/*etiology/radiography&lt;/keyword&gt;&lt;keyword&gt;Humans&lt;/keyword&gt;&lt;keyword&gt;Liver Abscess/*etiology/radiography&lt;/keyword&gt;&lt;keyword&gt;Male&lt;/keyword&gt;&lt;keyword&gt;Mesenteric Artery, Superior/radiography&lt;/keyword&gt;&lt;keyword&gt;Portal Vein/radiography&lt;/keyword&gt;&lt;keyword&gt;Tomography, X-Ray Computed&lt;/keyword&gt;&lt;keyword&gt;Venous Thrombosis/*etiology/radiography&lt;/keyword&gt;&lt;/keywords&gt;&lt;dates&gt;&lt;year&gt;2001&lt;/year&gt;&lt;pub-dates&gt;&lt;date&gt;Sep-Oct&lt;/date&gt;&lt;/pub-dates&gt;&lt;/dates&gt;&lt;isbn&gt;0392-856X (Print)&amp;#xD;0392-856X (Linking)&lt;/isbn&gt;&lt;accession-num&gt;11760402&lt;/accession-num&gt;&lt;urls&gt;&lt;related-urls&gt;&lt;url&gt;http://www.ncbi.nlm.nih.gov/entrez/query.fcgi?cmd=Retrieve&amp;amp;db=PubMed&amp;amp;dopt=Citation&amp;amp;list_uids=11760402&lt;/url&gt;&lt;/related-urls&gt;&lt;/urls&gt;&lt;language&gt;eng&lt;/language&gt;&lt;/record&gt;&lt;/Cite&gt;&lt;/EndNote&gt;</w:instrText>
      </w:r>
      <w:r w:rsidR="002018D0" w:rsidRPr="00B97261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bCs/>
          <w:color w:val="000000" w:themeColor="text1"/>
          <w:sz w:val="24"/>
          <w:szCs w:val="24"/>
          <w:vertAlign w:val="superscript"/>
        </w:rPr>
        <w:t>[7]</w:t>
      </w:r>
      <w:r w:rsidR="002018D0" w:rsidRPr="00B97261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854A6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T</w:t>
      </w:r>
      <w:r w:rsidR="001B742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here is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also </w:t>
      </w:r>
      <w:r w:rsidR="001B742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a case report of B</w:t>
      </w:r>
      <w:r w:rsidR="0040665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D</w:t>
      </w:r>
      <w:r w:rsidR="001B742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that was suspected to </w:t>
      </w:r>
      <w:r w:rsidR="00EA237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be </w:t>
      </w:r>
      <w:r w:rsidR="001B742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complicated</w:t>
      </w:r>
      <w:r w:rsidR="00EA237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by sterile cerebral abscesses,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although </w:t>
      </w:r>
      <w:r w:rsidR="00EA237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the clinical state of the patient gradually improved without immunosuppressive therapy</w:t>
      </w:r>
      <w:r w:rsidR="002018D0" w:rsidRPr="00B97261">
        <w:rPr>
          <w:rFonts w:ascii="Book Antiqua" w:hAnsi="Book Antiqua"/>
          <w:bCs/>
          <w:color w:val="000000" w:themeColor="text1"/>
          <w:sz w:val="24"/>
          <w:szCs w:val="24"/>
        </w:rPr>
        <w:fldChar w:fldCharType="begin"/>
      </w:r>
      <w:r w:rsidR="00FD01B7" w:rsidRPr="00B97261">
        <w:rPr>
          <w:rFonts w:ascii="Book Antiqua" w:hAnsi="Book Antiqua"/>
          <w:bCs/>
          <w:color w:val="000000" w:themeColor="text1"/>
          <w:sz w:val="24"/>
          <w:szCs w:val="24"/>
        </w:rPr>
        <w:instrText xml:space="preserve"> ADDIN EN.CITE &lt;EndNote&gt;&lt;Cite&gt;&lt;Author&gt;Tokgoz&lt;/Author&gt;&lt;Year&gt;2012&lt;/Year&gt;&lt;RecNum&gt;266&lt;/RecNum&gt;&lt;DisplayText&gt;&lt;style face="superscript"&gt;[8]&lt;/style&gt;&lt;/DisplayText&gt;&lt;record&gt;&lt;rec-number&gt;266&lt;/rec-number&gt;&lt;foreign-keys&gt;&lt;key app="EN" db-id="5p9x0t25qp05zxew9xqvap2se2wpa992zdta"&gt;266&lt;/key&gt;&lt;/foreign-keys&gt;&lt;ref-type name="Journal Article"&gt;17&lt;/ref-type&gt;&lt;contributors&gt;&lt;authors&gt;&lt;author&gt;Tokgoz, S.&lt;/author&gt;&lt;author&gt;Ogmegul, A.&lt;/author&gt;&lt;author&gt;Mutluer, M.&lt;/author&gt;&lt;author&gt;Kivrak, A. S.&lt;/author&gt;&lt;author&gt;Ustun, M. E.&lt;/author&gt;&lt;/authors&gt;&lt;/contributors&gt;&lt;auth-address&gt;Selcuk University, Meram Medical School, Department of Neurology, Konya, Turkey. serhatnoroloji@yahoo.com.tr&lt;/auth-address&gt;&lt;titles&gt;&lt;title&gt;Cerebral abscesses in Behcet&amp;apos;s disease: a case report&lt;/title&gt;&lt;secondary-title&gt;Turk Neurosurg&lt;/secondary-title&gt;&lt;/titles&gt;&lt;periodical&gt;&lt;full-title&gt;Turk Neurosurg&lt;/full-title&gt;&lt;/periodical&gt;&lt;pages&gt;116-8&lt;/pages&gt;&lt;volume&gt;22&lt;/volume&gt;&lt;number&gt;1&lt;/number&gt;&lt;edition&gt;2012/01/26&lt;/edition&gt;&lt;dates&gt;&lt;year&gt;2012&lt;/year&gt;&lt;/dates&gt;&lt;isbn&gt;1019-5149 (Print)&amp;#xD;1019-5149 (Linking)&lt;/isbn&gt;&lt;accession-num&gt;22274984&lt;/accession-num&gt;&lt;urls&gt;&lt;related-urls&gt;&lt;url&gt;http://www.ncbi.nlm.nih.gov/entrez/query.fcgi?cmd=Retrieve&amp;amp;db=PubMed&amp;amp;dopt=Citation&amp;amp;list_uids=22274984&lt;/url&gt;&lt;/related-urls&gt;&lt;/urls&gt;&lt;electronic-resource-num&gt;10.5137/1019-5149.JTN.3297-10.2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bCs/>
          <w:color w:val="000000" w:themeColor="text1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bCs/>
          <w:color w:val="000000" w:themeColor="text1"/>
          <w:sz w:val="24"/>
          <w:szCs w:val="24"/>
          <w:vertAlign w:val="superscript"/>
        </w:rPr>
        <w:t>[8]</w:t>
      </w:r>
      <w:r w:rsidR="002018D0" w:rsidRPr="00B97261">
        <w:rPr>
          <w:rFonts w:ascii="Book Antiqua" w:hAnsi="Book Antiqua"/>
          <w:bCs/>
          <w:color w:val="000000" w:themeColor="text1"/>
          <w:sz w:val="24"/>
          <w:szCs w:val="24"/>
        </w:rPr>
        <w:fldChar w:fldCharType="end"/>
      </w:r>
      <w:r w:rsidR="00EA237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874CD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In our patient, </w:t>
      </w:r>
      <w:r w:rsidR="00670F8F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the liver and spleen abscesses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were negative upon microbiologic investigation</w:t>
      </w:r>
      <w:r w:rsidR="000B5D40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,</w:t>
      </w:r>
      <w:r w:rsidR="00670F8F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and</w:t>
      </w:r>
      <w:r w:rsidR="00981C3C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EB181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remission was not achieved under antibiotic therapy. </w:t>
      </w:r>
      <w:r w:rsidR="008532F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Furthermore, t</w:t>
      </w:r>
      <w:r w:rsidR="00EB181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he rapid resolution of the abscesses with corticosteroid</w:t>
      </w:r>
      <w:r w:rsidR="007B18FA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therapy</w:t>
      </w:r>
      <w:r w:rsidR="008532F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, </w:t>
      </w:r>
      <w:r w:rsidR="001436C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even at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the </w:t>
      </w:r>
      <w:r w:rsidR="001436C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time of disease relapse </w:t>
      </w:r>
      <w:r w:rsidR="0001435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in association </w:t>
      </w:r>
      <w:r w:rsidR="001436C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with </w:t>
      </w:r>
      <w:r w:rsidR="009B7B5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the </w:t>
      </w:r>
      <w:r w:rsidR="0001435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tapering of </w:t>
      </w:r>
      <w:r w:rsidR="0001435B" w:rsidRPr="00B97261">
        <w:rPr>
          <w:rFonts w:ascii="Book Antiqua" w:hAnsi="Book Antiqua"/>
          <w:bCs/>
          <w:color w:val="000000" w:themeColor="text1"/>
          <w:sz w:val="24"/>
          <w:szCs w:val="24"/>
        </w:rPr>
        <w:t>prednisone,</w:t>
      </w:r>
      <w:r w:rsidR="008532F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9D7C7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also </w:t>
      </w:r>
      <w:r w:rsidR="00EB181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favored a diagnosis of BD-associated AAs. </w:t>
      </w:r>
      <w:r w:rsidR="00901FA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Based on a PubMed search of the literature, o</w:t>
      </w:r>
      <w:r w:rsidR="008532F6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ur patient is the first </w:t>
      </w:r>
      <w:r w:rsidR="00E22A90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unfailing </w:t>
      </w:r>
      <w:r w:rsidR="00901FA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case of sterile visceral abscesses associated with B</w:t>
      </w:r>
      <w:r w:rsidR="00256713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D</w:t>
      </w:r>
      <w:r w:rsidR="00901FA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.</w:t>
      </w:r>
      <w:r w:rsidR="0001435B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</w:p>
    <w:p w:rsidR="00013064" w:rsidRPr="00B97261" w:rsidRDefault="009D7C78" w:rsidP="00404474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iCs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A 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differential diagnosis of 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CD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013064" w:rsidRPr="00404474">
        <w:rPr>
          <w:rFonts w:ascii="Book Antiqua" w:hAnsi="Book Antiqua"/>
          <w:i/>
          <w:iCs/>
          <w:color w:val="000000" w:themeColor="text1"/>
          <w:kern w:val="0"/>
          <w:sz w:val="24"/>
          <w:szCs w:val="24"/>
        </w:rPr>
        <w:t>vs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BD can be difficult. Although ulcerative lesions at the ileocecal area are common in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both 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diseases, we diagnosed the patient as having intestinal BD because of a lack of factors suggestive of 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CD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: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the</w:t>
      </w:r>
      <w:r w:rsidR="000B5D4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re was only one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ulcerative lesion, its shape was not longitudinal, and histopathological examination showed no granulomatous lesion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s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.</w:t>
      </w:r>
      <w:r w:rsidR="00C8146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FE59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It is </w:t>
      </w:r>
      <w:r w:rsidR="000130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also</w:t>
      </w:r>
      <w:r w:rsidR="00DB5EA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="00FE59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often difficult to differentiate </w:t>
      </w:r>
      <w:r w:rsidR="00FE59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incomplete type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="00FE59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of BD</w:t>
      </w:r>
      <w:r w:rsidR="00FE59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from </w:t>
      </w:r>
      <w:r w:rsidR="00024BF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Sweet</w:t>
      </w:r>
      <w:r w:rsidR="00024BF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’s syndrome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because some overlapping manifestations exist between BD and Sweet’s disease</w:t>
      </w:r>
      <w:r w:rsidR="00FE59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. Unfortunately,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a </w:t>
      </w:r>
      <w:r w:rsidR="00FE59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skin biopsy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was not </w:t>
      </w:r>
      <w:r w:rsidR="00FE5964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performed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. However, </w:t>
      </w:r>
      <w:r w:rsidR="00D46CC1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we are convinced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of </w:t>
      </w:r>
      <w:r w:rsidR="00D46CC1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the diagnosis </w:t>
      </w:r>
      <w:r w:rsidR="00394B6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of incomplete BD in this case </w:t>
      </w:r>
      <w:r w:rsidR="00D46CC1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because</w:t>
      </w:r>
      <w:r w:rsidR="00024BF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our patient had a chronic course with remissions and relapses</w:t>
      </w:r>
      <w:r w:rsidR="00057A4D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, as well as</w:t>
      </w:r>
      <w:r w:rsidR="00024BF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a history of epididymitis and pericarditis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,</w:t>
      </w:r>
      <w:r w:rsidR="007B18FA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  <w:r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found in </w:t>
      </w:r>
      <w:r w:rsidR="007B18FA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relatively rare manifestations of BD</w:t>
      </w:r>
      <w:r w:rsidR="002018D0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fldChar w:fldCharType="begin"/>
      </w:r>
      <w:r w:rsidR="00FD01B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instrText xml:space="preserve"> ADDIN EN.CITE &lt;EndNote&gt;&lt;Cite&gt;&lt;Author&gt;Sezen&lt;/Author&gt;&lt;Year&gt;2010&lt;/Year&gt;&lt;RecNum&gt;289&lt;/RecNum&gt;&lt;DisplayText&gt;&lt;style face="superscript"&gt;[9]&lt;/style&gt;&lt;/DisplayText&gt;&lt;record&gt;&lt;rec-number&gt;289&lt;/rec-number&gt;&lt;foreign-keys&gt;&lt;key app="EN" db-id="5p9x0t25qp05zxew9xqvap2se2wpa992zdta"&gt;289&lt;/key&gt;&lt;/foreign-keys&gt;&lt;ref-type name="Journal Article"&gt;17&lt;/ref-type&gt;&lt;contributors&gt;&lt;authors&gt;&lt;author&gt;Sezen, Y.&lt;/author&gt;&lt;author&gt;Buyukhatipoglu, H.&lt;/author&gt;&lt;author&gt;Kucukdurmaz, Z.&lt;/author&gt;&lt;author&gt;Geyik, R.&lt;/author&gt;&lt;/authors&gt;&lt;/contributors&gt;&lt;auth-address&gt;Department of Internal Medicine, Harran University School of Medicine, Sanliurfa, Turkey.&lt;/auth-address&gt;&lt;titles&gt;&lt;title&gt;Cardiovascular involvement in Behcet&amp;apos;s disease&lt;/title&gt;&lt;secondary-title&gt;Clin Rheumatol&lt;/secondary-title&gt;&lt;/titles&gt;&lt;periodical&gt;&lt;full-title&gt;Clin Rheumatol&lt;/full-title&gt;&lt;/periodical&gt;&lt;pages&gt;7-12&lt;/pages&gt;&lt;volume&gt;29&lt;/volume&gt;&lt;number&gt;1&lt;/number&gt;&lt;edition&gt;2009/10/16&lt;/edition&gt;&lt;keywords&gt;&lt;keyword&gt;Adult&lt;/keyword&gt;&lt;keyword&gt;Behcet Syndrome/*complications/diagnosis/epidemiology/pathology/physiopathology&lt;/keyword&gt;&lt;keyword&gt;Cardiovascular Diseases/epidemiology/*etiology/pathology/physiopathology&lt;/keyword&gt;&lt;keyword&gt;Female&lt;/keyword&gt;&lt;keyword&gt;Heart/*physiopathology&lt;/keyword&gt;&lt;keyword&gt;Humans&lt;/keyword&gt;&lt;keyword&gt;Male&lt;/keyword&gt;&lt;keyword&gt;Myocardium/*pathology&lt;/keyword&gt;&lt;/keywords&gt;&lt;dates&gt;&lt;year&gt;2010&lt;/year&gt;&lt;pub-dates&gt;&lt;date&gt;Jan&lt;/date&gt;&lt;/pub-dates&gt;&lt;/dates&gt;&lt;isbn&gt;1434-9949 (Electronic)&amp;#xD;0770-3198 (Linking)&lt;/isbn&gt;&lt;accession-num&gt;19830382&lt;/accession-num&gt;&lt;urls&gt;&lt;related-urls&gt;&lt;url&gt;http://www.ncbi.nlm.nih.gov/entrez/query.fcgi?cmd=Retrieve&amp;amp;db=PubMed&amp;amp;dopt=Citation&amp;amp;list_uids=19830382&lt;/url&gt;&lt;/related-urls&gt;&lt;/urls&gt;&lt;electronic-resource-num&gt;10.1007/s10067-009-1302-0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  <w:vertAlign w:val="superscript"/>
        </w:rPr>
        <w:t>[9]</w:t>
      </w:r>
      <w:r w:rsidR="002018D0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fldChar w:fldCharType="end"/>
      </w:r>
      <w:r w:rsidR="00024BF8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>.</w:t>
      </w:r>
      <w:r w:rsidR="00E80369" w:rsidRPr="00B97261">
        <w:rPr>
          <w:rFonts w:ascii="Book Antiqua" w:hAnsi="Book Antiqua"/>
          <w:iCs/>
          <w:color w:val="000000" w:themeColor="text1"/>
          <w:kern w:val="0"/>
          <w:sz w:val="24"/>
          <w:szCs w:val="24"/>
        </w:rPr>
        <w:t xml:space="preserve"> </w:t>
      </w:r>
    </w:p>
    <w:p w:rsidR="00013064" w:rsidRPr="00B97261" w:rsidRDefault="00AB6583" w:rsidP="009C4628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Neutrophilic dermatoses </w:t>
      </w:r>
      <w:r w:rsidR="00C1320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are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well-recognized cutaneous manifestations of systemic disease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such as IBD, and t</w:t>
      </w:r>
      <w:r w:rsidR="008F723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he wide spectrum of</w:t>
      </w:r>
      <w:r w:rsidR="004459E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disease </w:t>
      </w:r>
      <w:r w:rsidR="004459E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includes</w:t>
      </w:r>
      <w:r w:rsidR="008F723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Sweet’s syndrome and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pyoderma gangrenosum</w:t>
      </w:r>
      <w:r w:rsidR="008F723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These diseases </w:t>
      </w:r>
      <w:r w:rsidR="004854D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may share common features such as </w:t>
      </w:r>
      <w:r w:rsidR="008F723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sterile infiltration of </w:t>
      </w:r>
      <w:r w:rsidR="004854D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polymorphonuclear leukocyte</w:t>
      </w:r>
      <w:r w:rsidR="008F723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s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;</w:t>
      </w:r>
      <w:r w:rsidR="00992E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B</w:t>
      </w:r>
      <w:r w:rsidR="0025671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D</w:t>
      </w:r>
      <w:r w:rsidR="00992E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is analogous to </w:t>
      </w:r>
      <w:r w:rsidR="00057A4D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this </w:t>
      </w:r>
      <w:r w:rsidR="00992E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condition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&lt;EndNote&gt;&lt;Cite&gt;&lt;Author&gt;Yim&lt;/Author&gt;&lt;Year&gt;1985&lt;/Year&gt;&lt;RecNum&gt;265&lt;/RecNum&gt;&lt;DisplayText&gt;&lt;style face="superscript"&gt;[10]&lt;/style&gt;&lt;/DisplayText&gt;&lt;record&gt;&lt;rec-number&gt;265&lt;/rec-number&gt;&lt;foreign-keys&gt;&lt;key app="EN" db-id="5p9x0t25qp05zxew9xqvap2se2wpa992zdta"&gt;265&lt;/key&gt;&lt;/foreign-keys&gt;&lt;ref-type name="Journal Article"&gt;17&lt;/ref-type&gt;&lt;contributors&gt;&lt;authors&gt;&lt;author&gt;Yim, C. W.&lt;/author&gt;&lt;author&gt;White, R. H.&lt;/author&gt;&lt;/authors&gt;&lt;/contributors&gt;&lt;titles&gt;&lt;title&gt;Behcet&amp;apos;s syndrome in a family with inflammatory bowel disease&lt;/title&gt;&lt;secondary-title&gt;Arch Intern Med&lt;/secondary-title&gt;&lt;/titles&gt;&lt;periodical&gt;&lt;full-title&gt;Arch Intern Med&lt;/full-title&gt;&lt;/periodical&gt;&lt;pages&gt;1047-50&lt;/pages&gt;&lt;volume&gt;145&lt;/volume&gt;&lt;number&gt;6&lt;/number&gt;&lt;edition&gt;1985/06/01&lt;/edition&gt;&lt;keywords&gt;&lt;keyword&gt;Adult&lt;/keyword&gt;&lt;keyword&gt;Barium Sulfate/diagnostic use&lt;/keyword&gt;&lt;keyword&gt;Behcet Syndrome/complications/*genetics/pathology&lt;/keyword&gt;&lt;keyword&gt;Colitis/complications/*genetics/pathology&lt;/keyword&gt;&lt;keyword&gt;Colitis, Ulcerative/pathology&lt;/keyword&gt;&lt;keyword&gt;Diarrhea/etiology/radiography&lt;/keyword&gt;&lt;keyword&gt;Enema&lt;/keyword&gt;&lt;keyword&gt;Female&lt;/keyword&gt;&lt;keyword&gt;Humans&lt;/keyword&gt;&lt;keyword&gt;Ileitis/radiography&lt;/keyword&gt;&lt;keyword&gt;Middle Aged&lt;/keyword&gt;&lt;keyword&gt;Mouth Diseases/pathology&lt;/keyword&gt;&lt;keyword&gt;Physical Examination&lt;/keyword&gt;&lt;keyword&gt;Sigmoidoscopy&lt;/keyword&gt;&lt;keyword&gt;Ulcer/pathology&lt;/keyword&gt;&lt;keyword&gt;Vaginal Diseases/pathology&lt;/keyword&gt;&lt;/keywords&gt;&lt;dates&gt;&lt;year&gt;1985&lt;/year&gt;&lt;pub-dates&gt;&lt;date&gt;Jun&lt;/date&gt;&lt;/pub-dates&gt;&lt;/dates&gt;&lt;isbn&gt;0003-9926 (Print)&amp;#xD;0003-9926 (Linking)&lt;/isbn&gt;&lt;accession-num&gt;4004429&lt;/accession-num&gt;&lt;urls&gt;&lt;related-urls&gt;&lt;url&gt;http://www.ncbi.nlm.nih.gov/entrez/query.fcgi?cmd=Retrieve&amp;amp;db=PubMed&amp;amp;dopt=Citation&amp;amp;list_uids=4004429&lt;/url&gt;&lt;/related-urls&gt;&lt;/urls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FD01B7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[10]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992E2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Extracutaneous neutrophilic infiltrates are observed in all forms of neutrophilic dermatoses, but they predominate in Sweet’s syndrome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&lt;EndNote&gt;&lt;Cite&gt;&lt;Author&gt;Vignon-Pennamen&lt;/Author&gt;&lt;Year&gt;2000&lt;/Year&gt;&lt;RecNum&gt;437&lt;/RecNum&gt;&lt;DisplayText&gt;&lt;style face="superscript"&gt;[11]&lt;/style&gt;&lt;/DisplayText&gt;&lt;record&gt;&lt;rec-number&gt;437&lt;/rec-number&gt;&lt;foreign-keys&gt;&lt;key app="EN" db-id="5p9x0t25qp05zxew9xqvap2se2wpa992zdta"&gt;437&lt;/key&gt;&lt;/foreign-keys&gt;&lt;ref-type name="Journal Article"&gt;17&lt;/ref-type&gt;&lt;contributors&gt;&lt;authors&gt;&lt;author&gt;Vignon-Pennamen, M. D.&lt;/author&gt;&lt;/authors&gt;&lt;/contributors&gt;&lt;auth-address&gt;Department of Dermatology and Pathology, Hopital Saint-Louis, Paris, France.&lt;/auth-address&gt;&lt;titles&gt;&lt;title&gt;The extracutaneous involvement in the neutrophilic dermatoses&lt;/title&gt;&lt;secondary-title&gt;Clin Dermatol&lt;/secondary-title&gt;&lt;/titles&gt;&lt;periodical&gt;&lt;full-title&gt;Clin Dermatol&lt;/full-title&gt;&lt;/periodical&gt;&lt;pages&gt;339-47&lt;/pages&gt;&lt;volume&gt;18&lt;/volume&gt;&lt;number&gt;3&lt;/number&gt;&lt;edition&gt;2000/06/17&lt;/edition&gt;&lt;keywords&gt;&lt;keyword&gt;Erythema/complications&lt;/keyword&gt;&lt;keyword&gt;Humans&lt;/keyword&gt;&lt;keyword&gt;Neutrophils/pathology&lt;/keyword&gt;&lt;keyword&gt;Pyoderma Gangrenosum/complications&lt;/keyword&gt;&lt;keyword&gt;Skin/pathology&lt;/keyword&gt;&lt;keyword&gt;Skin Diseases, Vesiculobullous/*complications/pathology&lt;/keyword&gt;&lt;keyword&gt;Sweet Syndrome/complications&lt;/keyword&gt;&lt;/keywords&gt;&lt;dates&gt;&lt;year&gt;2000&lt;/year&gt;&lt;pub-dates&gt;&lt;date&gt;May-Jun&lt;/date&gt;&lt;/pub-dates&gt;&lt;/dates&gt;&lt;isbn&gt;0738-081X (Print)&amp;#xD;0738-081X (Linking)&lt;/isbn&gt;&lt;accession-num&gt;10856666&lt;/accession-num&gt;&lt;urls&gt;&lt;related-urls&gt;&lt;url&gt;http://www.ncbi.nlm.nih.gov/entrez/query.fcgi?cmd=Retrieve&amp;amp;db=PubMed&amp;amp;dopt=Citation&amp;amp;list_uids=10856666&lt;/url&gt;&lt;/related-urls&gt;&lt;/urls&gt;&lt;electronic-resource-num&gt;S0738-081X(99)00125-X [pii]&lt;/electronic-resource-num&gt;&lt;language&gt;eng&lt;/language&gt;&lt;/record&gt;&lt;/Cite&gt;&lt;/EndNote&gt;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[11]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644A3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Sweet’s </w:t>
      </w:r>
      <w:r w:rsidR="00392B26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syndrome 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associat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ed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with BD has been reported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there may be similarities in </w:t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the pathogenesis of BD and Sweet’s disease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&lt;EndNote&gt;&lt;Cite&gt;&lt;Author&gt;Wu&lt;/Author&gt;&lt;Year&gt;2009&lt;/Year&gt;&lt;RecNum&gt;439&lt;/RecNum&gt;&lt;DisplayText&gt;&lt;style face="superscript"&gt;[12]&lt;/style&gt;&lt;/DisplayText&gt;&lt;record&gt;&lt;rec-number&gt;439&lt;/rec-number&gt;&lt;foreign-keys&gt;&lt;key app="EN" db-id="5p9x0t25qp05zxew9xqvap2se2wpa992zdta"&gt;439&lt;/key&gt;&lt;/foreign-keys&gt;&lt;ref-type name="Journal Article"&gt;17&lt;/ref-type&gt;&lt;contributors&gt;&lt;authors&gt;&lt;author&gt;Wu, F.&lt;/author&gt;&lt;author&gt;Luo, X.&lt;/author&gt;&lt;author&gt;Yuan, G.&lt;/author&gt;&lt;/authors&gt;&lt;/contributors&gt;&lt;auth-address&gt;Institute of Rheumatology and Immunology, Affiliated Hospital of North Sichuan Medical College, Nanchong, Sichuan, China.&lt;/auth-address&gt;&lt;titles&gt;&lt;title&gt;Sweet&amp;apos;s syndrome representing a flare of Behcet&amp;apos;s disease&lt;/title&gt;&lt;secondary-title&gt;Clin Exp Rheumatol&lt;/secondary-title&gt;&lt;/titles&gt;&lt;periodical&gt;&lt;full-title&gt;Clin Exp Rheumatol&lt;/full-title&gt;&lt;/periodical&gt;&lt;pages&gt;S88-90&lt;/pages&gt;&lt;volume&gt;27&lt;/volume&gt;&lt;number&gt;2 Suppl 53&lt;/number&gt;&lt;edition&gt;2009/11/17&lt;/edition&gt;&lt;keywords&gt;&lt;keyword&gt;Adult&lt;/keyword&gt;&lt;keyword&gt;Behcet Syndrome/*complications&lt;/keyword&gt;&lt;keyword&gt;Biopsy&lt;/keyword&gt;&lt;keyword&gt;Female&lt;/keyword&gt;&lt;keyword&gt;Humans&lt;/keyword&gt;&lt;keyword&gt;Skin/pathology&lt;/keyword&gt;&lt;keyword&gt;Sweet Syndrome/*complications/pathology&lt;/keyword&gt;&lt;/keywords&gt;&lt;dates&gt;&lt;year&gt;2009&lt;/year&gt;&lt;pub-dates&gt;&lt;date&gt;Mar-Apr&lt;/date&gt;&lt;/pub-dates&gt;&lt;/dates&gt;&lt;isbn&gt;0392-856X (Print)&amp;#xD;0392-856X (Linking)&lt;/isbn&gt;&lt;accession-num&gt;19796541&lt;/accession-num&gt;&lt;urls&gt;&lt;related-urls&gt;&lt;url&gt;http://www.ncbi.nlm.nih.gov/entrez/query.fcgi?cmd=Retrieve&amp;amp;db=PubMed&amp;amp;dopt=Citation&amp;amp;list_uids=19796541&lt;/url&gt;&lt;/related-urls&gt;&lt;/urls&gt;&lt;electronic-resource-num&gt;2723 [pii]&lt;/electronic-resource-num&gt;&lt;language&gt;eng&lt;/language&gt;&lt;/record&gt;&lt;/Cite&gt;&lt;/EndNote&gt;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[12]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01306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FB50D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A55AC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Therefore, </w:t>
      </w:r>
      <w:r w:rsidR="000E0EFA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it seems </w:t>
      </w:r>
      <w:r w:rsidR="00874DB4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reasonable that </w:t>
      </w:r>
      <w:r w:rsidR="00874DB4" w:rsidRPr="00B97261">
        <w:rPr>
          <w:rFonts w:ascii="Book Antiqua" w:hAnsi="Book Antiqua"/>
          <w:color w:val="000000" w:themeColor="text1"/>
          <w:sz w:val="24"/>
          <w:szCs w:val="24"/>
        </w:rPr>
        <w:t>B</w:t>
      </w:r>
      <w:r w:rsidR="00256713" w:rsidRPr="00B97261">
        <w:rPr>
          <w:rFonts w:ascii="Book Antiqua" w:hAnsi="Book Antiqua"/>
          <w:color w:val="000000" w:themeColor="text1"/>
          <w:sz w:val="24"/>
          <w:szCs w:val="24"/>
        </w:rPr>
        <w:t>D</w:t>
      </w:r>
      <w:r w:rsidR="00874DB4" w:rsidRPr="00B97261">
        <w:rPr>
          <w:rFonts w:ascii="Book Antiqua" w:hAnsi="Book Antiqua"/>
          <w:color w:val="000000" w:themeColor="text1"/>
          <w:sz w:val="24"/>
          <w:szCs w:val="24"/>
        </w:rPr>
        <w:t xml:space="preserve"> was complicated by AAs</w:t>
      </w:r>
      <w:r w:rsidR="004F09D9" w:rsidRPr="00B97261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9D7C78" w:rsidRPr="00B97261">
        <w:rPr>
          <w:rFonts w:ascii="Book Antiqua" w:hAnsi="Book Antiqua"/>
          <w:color w:val="000000" w:themeColor="text1"/>
          <w:sz w:val="24"/>
          <w:szCs w:val="24"/>
        </w:rPr>
        <w:t xml:space="preserve">although </w:t>
      </w:r>
      <w:r w:rsidR="004F09D9" w:rsidRPr="00B97261">
        <w:rPr>
          <w:rFonts w:ascii="Book Antiqua" w:hAnsi="Book Antiqua"/>
          <w:color w:val="000000" w:themeColor="text1"/>
          <w:sz w:val="24"/>
          <w:szCs w:val="24"/>
        </w:rPr>
        <w:t xml:space="preserve">the mechanism </w:t>
      </w:r>
      <w:r w:rsidR="004F09D9" w:rsidRPr="00B97261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remains unclear. </w:t>
      </w:r>
      <w:r w:rsidR="00AD0BA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Classically, </w:t>
      </w:r>
      <w:r w:rsidR="00841B9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Th1 immune response polarization has been known to be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841B9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main characteristic of BD immunopathogenesis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&lt;EndNote&gt;&lt;Cite&gt;&lt;Author&gt;Frassanito&lt;/Author&gt;&lt;Year&gt;1999&lt;/Year&gt;&lt;RecNum&gt;275&lt;/RecNum&gt;&lt;DisplayText&gt;&lt;style face="superscript"&gt;[13]&lt;/style&gt;&lt;/DisplayText&gt;&lt;record&gt;&lt;rec-number&gt;275&lt;/rec-number&gt;&lt;foreign-keys&gt;&lt;key app="EN" db-id="5p9x0t25qp05zxew9xqvap2se2wpa992zdta"&gt;275&lt;/key&gt;&lt;/foreign-keys&gt;&lt;ref-type name="Journal Article"&gt;17&lt;/ref-type&gt;&lt;contributors&gt;&lt;authors&gt;&lt;author&gt;Frassanito, M. A.&lt;/author&gt;&lt;author&gt;Dammacco, R.&lt;/author&gt;&lt;author&gt;Cafforio, P.&lt;/author&gt;&lt;author&gt;Dammacco, F.&lt;/author&gt;&lt;/authors&gt;&lt;/contributors&gt;&lt;auth-address&gt;University of Bari Medical School, Italy.&lt;/auth-address&gt;&lt;titles&gt;&lt;title&gt;Th1 polarization of the immune response in Behcet&amp;apos;s disease: a putative pathogenetic role of interleukin-12&lt;/title&gt;&lt;secondary-title&gt;Arthritis Rheum&lt;/secondary-title&gt;&lt;/titles&gt;&lt;periodical&gt;&lt;full-title&gt;Arthritis Rheum&lt;/full-title&gt;&lt;/periodical&gt;&lt;pages&gt;1967-74&lt;/pages&gt;&lt;volume&gt;42&lt;/volume&gt;&lt;number&gt;9&lt;/number&gt;&lt;edition&gt;1999/10/08&lt;/edition&gt;&lt;keywords&gt;&lt;keyword&gt;Adult&lt;/keyword&gt;&lt;keyword&gt;Behcet Syndrome/blood/*immunology&lt;/keyword&gt;&lt;keyword&gt;Cell Division/drug effects&lt;/keyword&gt;&lt;keyword&gt;Female&lt;/keyword&gt;&lt;keyword&gt;Flow Cytometry&lt;/keyword&gt;&lt;keyword&gt;Fluorescence Polarization Immunoassay&lt;/keyword&gt;&lt;keyword&gt;Humans&lt;/keyword&gt;&lt;keyword&gt;Interleukin-12/blood/physiology&lt;/keyword&gt;&lt;keyword&gt;Male&lt;/keyword&gt;&lt;keyword&gt;Middle Aged&lt;/keyword&gt;&lt;keyword&gt;Th1 Cells/cytology/*immunology&lt;/keyword&gt;&lt;keyword&gt;Th2 Cells/cytology/immunology&lt;/keyword&gt;&lt;/keywords&gt;&lt;dates&gt;&lt;year&gt;1999&lt;/year&gt;&lt;pub-dates&gt;&lt;date&gt;Sep&lt;/date&gt;&lt;/pub-dates&gt;&lt;/dates&gt;&lt;isbn&gt;0004-3591 (Print)&amp;#xD;0004-3591 (Linking)&lt;/isbn&gt;&lt;accession-num&gt;10513814&lt;/accession-num&gt;&lt;urls&gt;&lt;related-urls&gt;&lt;url&gt;http://www.ncbi.nlm.nih.gov/entrez/query.fcgi?cmd=Retrieve&amp;amp;db=PubMed&amp;amp;dopt=Citation&amp;amp;list_uids=10513814&lt;/url&gt;&lt;/related-urls&gt;&lt;/urls&gt;&lt;electronic-resource-num&gt;10.1002/1529-0131(199909)42:9&amp;lt;1967::AID-ANR24&amp;gt;3.0.CO;2-Z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[13]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841B9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9C4628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i</w:t>
      </w:r>
      <w:r w:rsidR="009C4628" w:rsidRPr="009C4628">
        <w:rPr>
          <w:rFonts w:ascii="Book Antiqua" w:hAnsi="Book Antiqua"/>
          <w:color w:val="000000" w:themeColor="text1"/>
          <w:kern w:val="0"/>
          <w:sz w:val="24"/>
          <w:szCs w:val="24"/>
        </w:rPr>
        <w:t>nterleukin 17 (IL-17</w:t>
      </w:r>
      <w:r w:rsidR="009C4628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)</w:t>
      </w:r>
      <w:r w:rsidR="008721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-mediated</w:t>
      </w:r>
      <w:r w:rsidR="00026E2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(Th17)</w:t>
      </w:r>
      <w:r w:rsidR="0087216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FD79E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immune response</w:t>
      </w:r>
      <w:r w:rsidR="00026E2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FD79E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may </w:t>
      </w:r>
      <w:r w:rsidR="00026E2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also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contribute to</w:t>
      </w:r>
      <w:r w:rsidR="00FD79E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immunological aberrations of BD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&lt;EndNote&gt;&lt;Cite&gt;&lt;Author&gt;Leng&lt;/Author&gt;&lt;Year&gt;2010&lt;/Year&gt;&lt;RecNum&gt;278&lt;/RecNum&gt;&lt;DisplayText&gt;&lt;style face="superscript"&gt;[14]&lt;/style&gt;&lt;/DisplayText&gt;&lt;record&gt;&lt;rec-number&gt;278&lt;/rec-number&gt;&lt;foreign-keys&gt;&lt;key app="EN" db-id="5p9x0t25qp05zxew9xqvap2se2wpa992zdta"&gt;278&lt;/key&gt;&lt;/foreign-keys&gt;&lt;ref-type name="Journal Article"&gt;17&lt;/ref-type&gt;&lt;contributors&gt;&lt;authors&gt;&lt;author&gt;Leng, R. X.&lt;/author&gt;&lt;author&gt;Chen, G. M.&lt;/author&gt;&lt;author&gt;Pan, H. F.&lt;/author&gt;&lt;author&gt;Ye, D. Q.&lt;/author&gt;&lt;/authors&gt;&lt;/contributors&gt;&lt;titles&gt;&lt;title&gt;The role of IL-23/IL-17 axis in the etiopathogenesis of Behcet&amp;apos;s disease&lt;/title&gt;&lt;secondary-title&gt;Clin Rheumatol&lt;/secondary-title&gt;&lt;/titles&gt;&lt;periodical&gt;&lt;full-title&gt;Clin Rheumatol&lt;/full-title&gt;&lt;/periodical&gt;&lt;pages&gt;1209&lt;/pages&gt;&lt;volume&gt;29&lt;/volume&gt;&lt;number&gt;10&lt;/number&gt;&lt;edition&gt;2010/07/14&lt;/edition&gt;&lt;keywords&gt;&lt;keyword&gt;Behcet Syndrome/*etiology/*immunology&lt;/keyword&gt;&lt;keyword&gt;Humans&lt;/keyword&gt;&lt;keyword&gt;Interleukin-17/*immunology&lt;/keyword&gt;&lt;keyword&gt;Interleukin-23/*immunology&lt;/keyword&gt;&lt;/keywords&gt;&lt;dates&gt;&lt;year&gt;2010&lt;/year&gt;&lt;pub-dates&gt;&lt;date&gt;Oct&lt;/date&gt;&lt;/pub-dates&gt;&lt;/dates&gt;&lt;isbn&gt;1434-9949 (Electronic)&amp;#xD;0770-3198 (Linking)&lt;/isbn&gt;&lt;accession-num&gt;20625913&lt;/accession-num&gt;&lt;urls&gt;&lt;related-urls&gt;&lt;url&gt;http://www.ncbi.nlm.nih.gov/entrez/query.fcgi?cmd=Retrieve&amp;amp;db=PubMed&amp;amp;dopt=Citation&amp;amp;list_uids=20625913&lt;/url&gt;&lt;/related-urls&gt;&lt;/urls&gt;&lt;electronic-resource-num&gt;10.1007/s10067-010-1531-2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[14]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FD79E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026E2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 xml:space="preserve">IL-8-producing T cells </w:t>
      </w:r>
      <w:r w:rsidR="00AD0BAF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were suggested t</w:t>
      </w:r>
      <w:r w:rsidR="00343DFA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o o</w:t>
      </w:r>
      <w:r w:rsidR="00026E2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 xml:space="preserve">rchestrate neutrophil-rich pathologies of </w:t>
      </w:r>
      <w:r w:rsidR="00343DFA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BD</w:t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PEVuZE5vdGU+PENpdGU+PEF1dGhvcj5LZWxsZXI8L0F1dGhvcj48WWVhcj4yMDA1PC9ZZWFyPjxS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</w:fldData>
        </w:fldChar>
      </w:r>
      <w:r w:rsidR="00897893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instrText xml:space="preserve"> ADDIN EN.CITE </w:instrText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PEVuZE5vdGU+PENpdGU+PEF1dGhvcj5LZWxsZXI8L0F1dGhvcj48WWVhcj4yMDA1PC9ZZWFyPjxS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</w:fldData>
        </w:fldChar>
      </w:r>
      <w:r w:rsidR="00897893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instrText xml:space="preserve"> ADDIN EN.CITE.DATA </w:instrText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fldChar w:fldCharType="end"/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  <w:vertAlign w:val="superscript"/>
        </w:rPr>
        <w:t>[15]</w:t>
      </w:r>
      <w:r w:rsidR="002018D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fldChar w:fldCharType="end"/>
      </w:r>
      <w:r w:rsidR="00026E20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.</w:t>
      </w:r>
      <w:r w:rsidR="00F90CBB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 xml:space="preserve"> </w:t>
      </w:r>
      <w:r w:rsidR="007B18FA" w:rsidRPr="00B97261">
        <w:rPr>
          <w:rFonts w:ascii="Book Antiqua" w:hAnsi="Book Antiqua"/>
          <w:bCs/>
          <w:color w:val="000000" w:themeColor="text1"/>
          <w:kern w:val="0"/>
          <w:sz w:val="24"/>
          <w:szCs w:val="24"/>
        </w:rPr>
        <w:t>I</w:t>
      </w:r>
      <w:r w:rsidR="00026E2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 was</w:t>
      </w:r>
      <w:r w:rsidR="0044716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proposed that liver disease occurring in IBD is mediated by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 </w:t>
      </w:r>
      <w:r w:rsidR="0044716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aberrant homing of gut</w:t>
      </w:r>
      <w:r w:rsidR="0017608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-</w:t>
      </w:r>
      <w:r w:rsidR="0044716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derived</w:t>
      </w:r>
      <w:r w:rsidR="0017608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44716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 cells to the liver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44716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with subsequent extensive lymphocyte infiltration of the liver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&lt;EndNote&gt;&lt;Cite&gt;&lt;Author&gt;Adams&lt;/Author&gt;&lt;Year&gt;2006&lt;/Year&gt;&lt;RecNum&gt;277&lt;/RecNum&gt;&lt;DisplayText&gt;&lt;style face="superscript"&gt;[16]&lt;/style&gt;&lt;/DisplayText&gt;&lt;record&gt;&lt;rec-number&gt;277&lt;/rec-number&gt;&lt;foreign-keys&gt;&lt;key app="EN" db-id="5p9x0t25qp05zxew9xqvap2se2wpa992zdta"&gt;277&lt;/key&gt;&lt;/foreign-keys&gt;&lt;ref-type name="Journal Article"&gt;17&lt;/ref-type&gt;&lt;contributors&gt;&lt;authors&gt;&lt;author&gt;Adams, D. H.&lt;/author&gt;&lt;author&gt;Eksteen, B.&lt;/author&gt;&lt;/authors&gt;&lt;/contributors&gt;&lt;auth-address&gt;Liver Research Laboratories, MRC Centre for Immune Regulation, 5th Floor, Institute for Biomedical Research, Medical School, University of Birmingham, Edgbaston, Birmingham B15 2TT, UK. d.h.adams@bham.ac.uk&lt;/auth-address&gt;&lt;titles&gt;&lt;title&gt;Aberrant homing of mucosal T cells and extra-intestinal manifestations of inflammatory bowel disease&lt;/title&gt;&lt;secondary-title&gt;Nat Rev Immunol&lt;/secondary-title&gt;&lt;/titles&gt;&lt;periodical&gt;&lt;full-title&gt;Nat Rev Immunol&lt;/full-title&gt;&lt;/periodical&gt;&lt;pages&gt;244-51&lt;/pages&gt;&lt;volume&gt;6&lt;/volume&gt;&lt;number&gt;3&lt;/number&gt;&lt;edition&gt;2006/02/25&lt;/edition&gt;&lt;keywords&gt;&lt;keyword&gt;*Cell Movement&lt;/keyword&gt;&lt;keyword&gt;Chemokines, CC/physiology&lt;/keyword&gt;&lt;keyword&gt;Humans&lt;/keyword&gt;&lt;keyword&gt;Immunity, Mucosal&lt;/keyword&gt;&lt;keyword&gt;Immunoglobulins/physiology&lt;/keyword&gt;&lt;keyword&gt;Inflammatory Bowel Diseases/complications/*immunology&lt;/keyword&gt;&lt;keyword&gt;Intestinal Mucosa/*immunology&lt;/keyword&gt;&lt;keyword&gt;Liver/immunology&lt;/keyword&gt;&lt;keyword&gt;Liver Circulation&lt;/keyword&gt;&lt;keyword&gt;Mucoproteins/physiology&lt;/keyword&gt;&lt;keyword&gt;T-Lymphocytes/*physiology&lt;/keyword&gt;&lt;/keywords&gt;&lt;dates&gt;&lt;year&gt;2006&lt;/year&gt;&lt;pub-dates&gt;&lt;date&gt;Mar&lt;/date&gt;&lt;/pub-dates&gt;&lt;/dates&gt;&lt;isbn&gt;1474-1733 (Print)&amp;#xD;1474-1733 (Linking)&lt;/isbn&gt;&lt;accession-num&gt;16498453&lt;/accession-num&gt;&lt;urls&gt;&lt;related-urls&gt;&lt;url&gt;http://www.ncbi.nlm.nih.gov/entrez/query.fcgi?cmd=Retrieve&amp;amp;db=PubMed&amp;amp;dopt=Citation&amp;amp;list_uids=16498453&lt;/url&gt;&lt;/related-urls&gt;&lt;/urls&gt;&lt;electronic-resource-num&gt;nri1784 [pii]&amp;#xD;10.1038/nri1784&lt;/electronic-resource-num&gt;&lt;language&gt;eng&lt;/language&gt;&lt;/record&gt;&lt;/Cite&gt;&lt;/EndNote&gt;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[16]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="0044716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17608E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AD0BA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Therefore, </w:t>
      </w:r>
      <w:r w:rsidR="0085777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mechanism by which AAs of </w:t>
      </w:r>
      <w:r w:rsidR="00F563B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</w:t>
      </w:r>
      <w:r w:rsidR="0085777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liver and spleen occurred in our case might be explained by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an </w:t>
      </w:r>
      <w:r w:rsidR="00857772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aberrant T cell-mediated immune response.</w:t>
      </w:r>
    </w:p>
    <w:p w:rsidR="005C1F2F" w:rsidRPr="00B97261" w:rsidRDefault="00243BD8" w:rsidP="009C4628">
      <w:pPr>
        <w:tabs>
          <w:tab w:val="left" w:pos="851"/>
        </w:tabs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A patient </w:t>
      </w:r>
      <w:r w:rsidR="00C1320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with </w:t>
      </w:r>
      <w:r w:rsidR="00404474">
        <w:rPr>
          <w:rFonts w:ascii="Book Antiqua" w:eastAsia="宋体" w:hAnsi="Book Antiqua" w:hint="eastAsia"/>
          <w:color w:val="000000" w:themeColor="text1"/>
          <w:kern w:val="0"/>
          <w:sz w:val="24"/>
          <w:szCs w:val="24"/>
          <w:lang w:eastAsia="zh-CN"/>
        </w:rPr>
        <w:t>CD</w:t>
      </w:r>
      <w:r w:rsidR="00C1320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and associated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25671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AAs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  <w:r w:rsidR="0053058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who underwent successful</w:t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splenectomy was reported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begin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instrText xml:space="preserve"> ADDIN EN.CITE &lt;EndNote&gt;&lt;Cite&gt;&lt;Author&gt;Renna&lt;/Author&gt;&lt;Year&gt;2009&lt;/Year&gt;&lt;RecNum&gt;268&lt;/RecNum&gt;&lt;DisplayText&gt;&lt;style face="superscript"&gt;[17]&lt;/style&gt;&lt;/DisplayText&gt;&lt;record&gt;&lt;rec-number&gt;268&lt;/rec-number&gt;&lt;foreign-keys&gt;&lt;key app="EN" db-id="5p9x0t25qp05zxew9xqvap2se2wpa992zdta"&gt;268&lt;/key&gt;&lt;/foreign-keys&gt;&lt;ref-type name="Journal Article"&gt;17&lt;/ref-type&gt;&lt;contributors&gt;&lt;authors&gt;&lt;author&gt;Renna, S.&lt;/author&gt;&lt;author&gt;Mocciaro, F.&lt;/author&gt;&lt;author&gt;Perricone, G.&lt;/author&gt;&lt;author&gt;Orlando, A.&lt;/author&gt;&lt;author&gt;Virdone, R.&lt;/author&gt;&lt;author&gt;Speciale, A.&lt;/author&gt;&lt;author&gt;Lima, G.&lt;/author&gt;&lt;author&gt;Stella, M.&lt;/author&gt;&lt;author&gt;Cottone, M.&lt;/author&gt;&lt;/authors&gt;&lt;/contributors&gt;&lt;auth-address&gt;Department of Medicine, Pneumology and Nutrition Clinic, Internal Medicine I, V. Cervello Hospital, Palermo University, Via Trabucco 180, Palermo, Italy.&lt;/auth-address&gt;&lt;titles&gt;&lt;title&gt;Is splenectomy a treatment option for aseptic abscesses in patients with Crohn&amp;apos;s disease?&lt;/title&gt;&lt;secondary-title&gt;Eur J Gastroenterol Hepatol&lt;/secondary-title&gt;&lt;/titles&gt;&lt;periodical&gt;&lt;full-title&gt;Eur J Gastroenterol Hepatol&lt;/full-title&gt;&lt;/periodical&gt;&lt;pages&gt;1314-6&lt;/pages&gt;&lt;volume&gt;21&lt;/volume&gt;&lt;number&gt;11&lt;/number&gt;&lt;edition&gt;2009/05/29&lt;/edition&gt;&lt;keywords&gt;&lt;keyword&gt;Abdominal Abscess/etiology/*surgery&lt;/keyword&gt;&lt;keyword&gt;Crohn Disease/*complications&lt;/keyword&gt;&lt;keyword&gt;Female&lt;/keyword&gt;&lt;keyword&gt;Humans&lt;/keyword&gt;&lt;keyword&gt;*Splenectomy&lt;/keyword&gt;&lt;keyword&gt;Splenic Diseases/etiology/*surgery&lt;/keyword&gt;&lt;keyword&gt;Young Adult&lt;/keyword&gt;&lt;/keywords&gt;&lt;dates&gt;&lt;year&gt;2009&lt;/year&gt;&lt;pub-dates&gt;&lt;date&gt;Nov&lt;/date&gt;&lt;/pub-dates&gt;&lt;/dates&gt;&lt;isbn&gt;1473-5687 (Electronic)&amp;#xD;0954-691X (Linking)&lt;/isbn&gt;&lt;accession-num&gt;19474741&lt;/accession-num&gt;&lt;urls&gt;&lt;related-urls&gt;&lt;url&gt;http://www.ncbi.nlm.nih.gov/entrez/query.fcgi?cmd=Retrieve&amp;amp;db=PubMed&amp;amp;dopt=Citation&amp;amp;list_uids=19474741&lt;/url&gt;&lt;/related-urls&gt;&lt;/urls&gt;&lt;electronic-resource-num&gt;10.1097/MEG.0b013e32832bab85&lt;/electronic-resource-num&gt;&lt;language&gt;eng&lt;/language&gt;&lt;/record&gt;&lt;/Cite&gt;&lt;/EndNote&gt;</w:instrTex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kern w:val="0"/>
          <w:sz w:val="24"/>
          <w:szCs w:val="24"/>
          <w:vertAlign w:val="superscript"/>
        </w:rPr>
        <w:t>[17]</w:t>
      </w:r>
      <w:r w:rsidR="002018D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fldChar w:fldCharType="end"/>
      </w:r>
      <w:r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.</w:t>
      </w:r>
      <w:r w:rsidR="0000111C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However, </w:t>
      </w:r>
      <w:r w:rsidR="00F563B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 our study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,</w:t>
      </w:r>
      <w:r w:rsidR="00F563B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the patient developed AAs in the liver after splenectomy and </w:t>
      </w:r>
      <w:r w:rsidR="00DA450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finally </w:t>
      </w:r>
      <w:r w:rsidR="00F563B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needed immunosuppressive therapy. </w:t>
      </w:r>
      <w:r w:rsidR="009D7C78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</w:t>
      </w:r>
      <w:r w:rsidR="00DA450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he risks of postoperative infection and thrombosis after splenectomy are now widely accepted. Accordingly, </w:t>
      </w:r>
      <w:r w:rsidR="00DA450B" w:rsidRPr="00B97261">
        <w:rPr>
          <w:rFonts w:ascii="Book Antiqua" w:hAnsi="Book Antiqua"/>
          <w:bCs/>
          <w:color w:val="000000" w:themeColor="text1"/>
          <w:sz w:val="24"/>
          <w:szCs w:val="24"/>
        </w:rPr>
        <w:t>splenectomy as a treatment option might not be advisable</w:t>
      </w:r>
      <w:r w:rsidR="00DA450B" w:rsidRPr="00B9726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DA450B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in cases of AAs associated with BD.</w:t>
      </w:r>
      <w:r w:rsidR="00723D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</w:t>
      </w:r>
    </w:p>
    <w:p w:rsidR="00955B5A" w:rsidRPr="00B97261" w:rsidRDefault="00C1320C" w:rsidP="009C4628">
      <w:pPr>
        <w:tabs>
          <w:tab w:val="left" w:pos="851"/>
        </w:tabs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In conclusion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, we present a case of aseptic </w:t>
      </w:r>
      <w:r w:rsidR="00256713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liver 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and sple</w:t>
      </w:r>
      <w:r w:rsidR="00256713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e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n abscesses as </w:t>
      </w:r>
      <w:r w:rsidR="009D7C78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the </w:t>
      </w:r>
      <w:r w:rsidR="00392B26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presenting picuture of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 </w:t>
      </w:r>
      <w:r w:rsidR="00530583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incomplete 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BD</w:t>
      </w:r>
      <w:r w:rsidR="00DB0041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,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 </w:t>
      </w:r>
      <w:r w:rsidR="00DB0041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in which 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complete remission was only obtained </w:t>
      </w:r>
      <w:r w:rsidR="00DB0041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by </w:t>
      </w:r>
      <w:r w:rsidR="00530583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>cortico</w:t>
      </w:r>
      <w:r w:rsidR="00A1480A" w:rsidRPr="00B97261">
        <w:rPr>
          <w:rFonts w:ascii="Book Antiqua" w:hAnsi="Book Antiqua" w:cs="AdvTT577916cc"/>
          <w:color w:val="000000" w:themeColor="text1"/>
          <w:kern w:val="0"/>
          <w:sz w:val="24"/>
          <w:szCs w:val="24"/>
        </w:rPr>
        <w:t xml:space="preserve">steroid therapy. </w:t>
      </w:r>
      <w:r w:rsidR="00723D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 current case illustrates the possibility of </w:t>
      </w:r>
      <w:r w:rsidR="005C1F2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the existence of AAs as uncommon manifestations of BD</w:t>
      </w:r>
      <w:r w:rsidR="00723DA9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. </w:t>
      </w:r>
      <w:r w:rsidR="005C1F2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>Thus, physicians should be aware of this possibility to avoid</w:t>
      </w:r>
      <w:r w:rsidR="00DB004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a</w:t>
      </w:r>
      <w:r w:rsidR="005C1F2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 delay in diagnosis and unnecessarily aggressive </w:t>
      </w:r>
      <w:r w:rsidR="00DB0041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therapies </w:t>
      </w:r>
      <w:r w:rsidR="005C1F2F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such as splenectomy. </w:t>
      </w:r>
    </w:p>
    <w:p w:rsidR="00296BB3" w:rsidRDefault="00296BB3" w:rsidP="002F2E6D">
      <w:pPr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</w:p>
    <w:p w:rsidR="001C6327" w:rsidRPr="00B852F6" w:rsidRDefault="00B852F6" w:rsidP="002F2E6D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B852F6">
        <w:rPr>
          <w:rFonts w:ascii="Book Antiqua" w:hAnsi="Book Antiqua"/>
          <w:b/>
          <w:color w:val="000000" w:themeColor="text1"/>
          <w:sz w:val="24"/>
          <w:szCs w:val="24"/>
        </w:rPr>
        <w:t>REFERENCES</w:t>
      </w:r>
    </w:p>
    <w:p w:rsidR="00897893" w:rsidRPr="00B97261" w:rsidRDefault="002018D0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1C6327" w:rsidRPr="00B97261">
        <w:rPr>
          <w:rFonts w:ascii="Book Antiqua" w:hAnsi="Book Antiqua"/>
          <w:color w:val="000000" w:themeColor="text1"/>
          <w:sz w:val="24"/>
          <w:szCs w:val="24"/>
        </w:rPr>
        <w:instrText xml:space="preserve"> ADDIN EN.REFLIST </w:instrText>
      </w:r>
      <w:r w:rsidRPr="00B97261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97893" w:rsidRPr="00B97261">
        <w:rPr>
          <w:rFonts w:ascii="Book Antiqua" w:hAnsi="Book Antiqua"/>
          <w:color w:val="000000" w:themeColor="text1"/>
          <w:sz w:val="24"/>
          <w:szCs w:val="24"/>
        </w:rPr>
        <w:t>1</w:t>
      </w:r>
      <w:r w:rsidR="00897893"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="00897893"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Andre MF, </w:t>
      </w:r>
      <w:r w:rsidR="00897893" w:rsidRPr="00B97261">
        <w:rPr>
          <w:rFonts w:ascii="Book Antiqua" w:hAnsi="Book Antiqua"/>
          <w:color w:val="000000" w:themeColor="text1"/>
          <w:sz w:val="24"/>
          <w:szCs w:val="24"/>
        </w:rPr>
        <w:t>Piette JC, Kemeny JL, Ninet J, Jego P, Delevaux I, Wechsler B, Weiller PJ, Frances C, Bletry O, Wismans PJ, Rousset H, Colombel JF, Aumaitre O. Aseptic abscesses: a study of 30 patients with or without inflammatory bowel disease and review of the literature.</w:t>
      </w:r>
      <w:r w:rsidR="00897893"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Medicine (Baltimore) </w:t>
      </w:r>
      <w:r w:rsidR="00897893" w:rsidRPr="00B97261">
        <w:rPr>
          <w:rFonts w:ascii="Book Antiqua" w:hAnsi="Book Antiqua"/>
          <w:color w:val="000000" w:themeColor="text1"/>
          <w:sz w:val="24"/>
          <w:szCs w:val="24"/>
        </w:rPr>
        <w:t xml:space="preserve">2007; </w:t>
      </w:r>
      <w:r w:rsidR="00897893" w:rsidRPr="00B97261">
        <w:rPr>
          <w:rFonts w:ascii="Book Antiqua" w:hAnsi="Book Antiqua"/>
          <w:b/>
          <w:color w:val="000000" w:themeColor="text1"/>
          <w:sz w:val="24"/>
          <w:szCs w:val="24"/>
        </w:rPr>
        <w:t>86</w:t>
      </w:r>
      <w:r w:rsidR="00897893" w:rsidRPr="00B97261">
        <w:rPr>
          <w:rFonts w:ascii="Book Antiqua" w:hAnsi="Book Antiqua"/>
          <w:color w:val="000000" w:themeColor="text1"/>
          <w:sz w:val="24"/>
          <w:szCs w:val="24"/>
        </w:rPr>
        <w:t>: 14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>5-161 [PMID: 17505254</w:t>
      </w:r>
      <w:r w:rsidR="00897893" w:rsidRPr="00B97261">
        <w:rPr>
          <w:rFonts w:ascii="Book Antiqua" w:hAnsi="Book Antiqua"/>
          <w:color w:val="000000" w:themeColor="text1"/>
          <w:sz w:val="24"/>
          <w:szCs w:val="24"/>
        </w:rPr>
        <w:t xml:space="preserve"> DOI: 10.1097/md.0b013e18064f9f3]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2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Quilichini R,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Mazzerbo F, Baume D, Carsuzaa F, Burtey S. Sweet's syndrome and aseptic abscess of the spleen.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Rev Med Interne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1996;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17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1029-1031 [PMID: 90087</w:t>
      </w:r>
      <w:r w:rsidR="00B5411F" w:rsidRPr="00B97261">
        <w:rPr>
          <w:rFonts w:ascii="Book Antiqua" w:hAnsi="Book Antiqua"/>
          <w:color w:val="000000" w:themeColor="text1"/>
          <w:sz w:val="24"/>
          <w:szCs w:val="24"/>
        </w:rPr>
        <w:t>52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lastRenderedPageBreak/>
        <w:t>3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Klinger S,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Mathis N, Jackson S. Bullous Sweet syndrome associated with an aseptic splenic abscess.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Cutis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2009;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84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255-258 [PMID: 20099618]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4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Fukuhara K,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Urano Y, Kimura S, Hori K, Arase S. Pyoderma gangrenosum with rheumatoid arthritis and pulmonary aseptic abscess responding to treatment with dapsone.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Br J Dermatol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1998;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139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556-558 [PMID: 9767321]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5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Zakout R,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Fonseca M, Santos JM, Marques A, Tavora I, Oliveira E, Ferreira C, Victorino RM. Multiple aseptic liver abscesses as the initial manifestation of Crohn's disease: report of a case.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Dis Colon Rectum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2009;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52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 xml:space="preserve">: 343-345 [PMID: 19279433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DOI: 10.1007/DCR.0b013e318199db60]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6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Suzuki Kurokawa M,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Suzuki N. Behcet's disease.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Clin Exp Med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2004;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4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10-20 [PMID: 15598081]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7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Gelber AC,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Schachna L, Mitchell L, Schwartzman G, Hartnell G, Geschwind JF. Behcet's disease complicated by pylephlebitis and hepatic abscesses.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Clin Exp Rheumatol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2001;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19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(5 Suppl 24): S59-61 [PMID: 11760402]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8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Tokgoz S,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Ogmegul A, Mutluer M, Kivrak AS, Ustun ME. Cerebral abscesses in Behcet's disease: a case report.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Turk Neurosurg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2012;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22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>(1): 116-118 [PMID: 22274984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DOI: 10.5137/1019-5149.JTN.3297-10.2]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9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Sezen Y,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Buyukhatipoglu H, Kucukdurmaz Z, Geyik R. Cardiovascular involvement in Behcet's disease.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Clin Rheumatol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2010;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29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 xml:space="preserve">: 7-12 [PMID: 19830382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DOI: 10.1007/s10067-009-1302-0]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10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Yim CW,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White RH. Behcet's syndrome in a family with inflammatory bowel disease.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Arch Intern Med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1985;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145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1047-1050 [PMID: 4004429]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11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Vignon-Pennamen MD.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The extracutaneous involvement in the neutrophilic dermatoses.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Clin Dermatol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2000;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18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339-347 [PMID: 10856666]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12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Wu F,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Luo X, Yuan G. Sweet's syndrome representing a flare of Behcet's disease.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Clin Exp Rheumatol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2009;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27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(2 Suppl 53): S88-90 [PMID: 19796541]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13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Frassanito MA,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Dammacco R, Cafforio P, Dammacco F. Th1 polarization of the immune response in Behcet's disease: a putative pathogenetic role of interleukin-12.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Arthritis Rheum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1999;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42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>1967-1974 [PMID: 10513814</w:t>
      </w:r>
      <w:r w:rsidR="00C32DDF" w:rsidRPr="00B97261">
        <w:rPr>
          <w:rFonts w:ascii="Book Antiqua" w:hAnsi="Book Antiqua"/>
          <w:color w:val="000000" w:themeColor="text1"/>
          <w:sz w:val="24"/>
          <w:szCs w:val="24"/>
        </w:rPr>
        <w:t xml:space="preserve"> DOI: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10.1002/1529-0131(199909)42:9&lt;1967::AID-ANR24&gt;3.0.CO;2-Z]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14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Leng RX,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Chen GM, Pan HF, Ye DQ. The role of IL-23/IL-17 axis in the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lastRenderedPageBreak/>
        <w:t>etiopathogenesis of Behcet's disease.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Clin Rheumatol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2010;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29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1209 [PMID: 20625913  DOI: 10.1007/s10067-010-1531-2]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15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Keller M,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Spanou Z, Schaerli P, Britschgi M, Yawalkar N, Seitz M, Villiger PM, Pichler WJ. T cell-regulated neutrophilic inflammation in autoinflammatory diseases.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J Immunol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2005;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175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: 7678-7686 [PMID: 16301678]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16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>Adams DH,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Eksteen B. Aberrant homing of mucosal T cells and extra-intestinal manifestations of inflammatory bowel disease.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Nat Rev Immunol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2006;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6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>: 244-251 [PMID: 16498453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DOI: 10.1038/nri1784]</w:t>
      </w:r>
    </w:p>
    <w:p w:rsidR="00897893" w:rsidRPr="00B97261" w:rsidRDefault="0089789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t>17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ab/>
      </w:r>
      <w:r w:rsidRPr="00886CF1">
        <w:rPr>
          <w:rFonts w:ascii="Book Antiqua" w:hAnsi="Book Antiqua"/>
          <w:b/>
          <w:color w:val="000000" w:themeColor="text1"/>
          <w:sz w:val="24"/>
          <w:szCs w:val="24"/>
        </w:rPr>
        <w:t xml:space="preserve">Renna S,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>Mocciaro F, Perricone G, Orlando A, Virdone R, Speciale A, Lima G, Stella M, Cottone M. Is splenectomy a treatment option for aseptic abscesses in patients with Crohn's disease?</w:t>
      </w:r>
      <w:r w:rsidRPr="00B97261">
        <w:rPr>
          <w:rFonts w:ascii="Book Antiqua" w:hAnsi="Book Antiqua"/>
          <w:i/>
          <w:color w:val="000000" w:themeColor="text1"/>
          <w:sz w:val="24"/>
          <w:szCs w:val="24"/>
        </w:rPr>
        <w:t xml:space="preserve"> Eur J Gastroenterol Hepatol 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2009; </w:t>
      </w:r>
      <w:r w:rsidRPr="00B97261">
        <w:rPr>
          <w:rFonts w:ascii="Book Antiqua" w:hAnsi="Book Antiqua"/>
          <w:b/>
          <w:color w:val="000000" w:themeColor="text1"/>
          <w:sz w:val="24"/>
          <w:szCs w:val="24"/>
        </w:rPr>
        <w:t>21</w:t>
      </w:r>
      <w:r w:rsidR="00E37254">
        <w:rPr>
          <w:rFonts w:ascii="Book Antiqua" w:hAnsi="Book Antiqua"/>
          <w:color w:val="000000" w:themeColor="text1"/>
          <w:sz w:val="24"/>
          <w:szCs w:val="24"/>
        </w:rPr>
        <w:t>: 1314-1316 [PMID: 19474741</w:t>
      </w:r>
      <w:r w:rsidRPr="00B97261">
        <w:rPr>
          <w:rFonts w:ascii="Book Antiqua" w:hAnsi="Book Antiqua"/>
          <w:color w:val="000000" w:themeColor="text1"/>
          <w:sz w:val="24"/>
          <w:szCs w:val="24"/>
        </w:rPr>
        <w:t xml:space="preserve"> DOI: 10.1097/MEG.0b013e32832bab85]</w:t>
      </w:r>
    </w:p>
    <w:p w:rsidR="00D15872" w:rsidRPr="00B97261" w:rsidRDefault="002018D0" w:rsidP="002F2E6D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color w:val="000000" w:themeColor="text1"/>
          <w:sz w:val="24"/>
          <w:szCs w:val="24"/>
        </w:rPr>
        <w:fldChar w:fldCharType="end"/>
      </w:r>
    </w:p>
    <w:p w:rsidR="008F242E" w:rsidRPr="00BF6E07" w:rsidRDefault="008F242E" w:rsidP="008F242E">
      <w:pPr>
        <w:wordWrap w:val="0"/>
        <w:spacing w:line="360" w:lineRule="auto"/>
        <w:ind w:right="240"/>
        <w:jc w:val="right"/>
        <w:rPr>
          <w:rFonts w:ascii="Book Antiqua" w:hAnsi="Book Antiqua"/>
          <w:szCs w:val="21"/>
        </w:rPr>
      </w:pPr>
      <w:r w:rsidRPr="00C41E36">
        <w:rPr>
          <w:rFonts w:ascii="Book Antiqua" w:hAnsi="Book Antiqua"/>
          <w:b/>
          <w:szCs w:val="21"/>
        </w:rPr>
        <w:t>P-Reviewer</w:t>
      </w:r>
      <w:r w:rsidR="00096F25">
        <w:rPr>
          <w:rFonts w:ascii="Book Antiqua" w:eastAsia="宋体" w:hAnsi="Book Antiqua" w:hint="eastAsia"/>
          <w:b/>
          <w:szCs w:val="21"/>
          <w:lang w:eastAsia="zh-CN"/>
        </w:rPr>
        <w:t>s</w:t>
      </w:r>
      <w:r w:rsidR="00096F25" w:rsidRPr="00096F25">
        <w:rPr>
          <w:rFonts w:ascii="Book Antiqua" w:eastAsia="宋体" w:hAnsi="Book Antiqua" w:hint="eastAsia"/>
          <w:szCs w:val="21"/>
          <w:lang w:eastAsia="zh-CN"/>
        </w:rPr>
        <w:t xml:space="preserve"> </w:t>
      </w:r>
      <w:r w:rsidR="00096F25">
        <w:rPr>
          <w:rFonts w:ascii="Book Antiqua" w:eastAsia="宋体" w:hAnsi="Book Antiqua"/>
          <w:szCs w:val="21"/>
          <w:lang w:eastAsia="zh-CN"/>
        </w:rPr>
        <w:t>Andre</w:t>
      </w:r>
      <w:r w:rsidR="00096F25" w:rsidRPr="00096F25">
        <w:rPr>
          <w:rFonts w:ascii="Book Antiqua" w:eastAsia="宋体" w:hAnsi="Book Antiqua"/>
          <w:szCs w:val="21"/>
          <w:lang w:eastAsia="zh-CN"/>
        </w:rPr>
        <w:t xml:space="preserve"> MFJ</w:t>
      </w:r>
      <w:r w:rsidR="00096F25" w:rsidRPr="00096F25">
        <w:rPr>
          <w:rFonts w:ascii="Book Antiqua" w:eastAsia="宋体" w:hAnsi="Book Antiqua" w:hint="eastAsia"/>
          <w:szCs w:val="21"/>
          <w:lang w:eastAsia="zh-CN"/>
        </w:rPr>
        <w:t>,</w:t>
      </w:r>
      <w:r w:rsidR="00096F25" w:rsidRPr="00096F25">
        <w:rPr>
          <w:rFonts w:ascii="Book Antiqua" w:eastAsia="宋体" w:hAnsi="Book Antiqua"/>
          <w:szCs w:val="21"/>
          <w:lang w:eastAsia="zh-CN"/>
        </w:rPr>
        <w:t xml:space="preserve"> </w:t>
      </w:r>
      <w:r w:rsidR="00096F25">
        <w:rPr>
          <w:rFonts w:ascii="Book Antiqua" w:eastAsia="宋体" w:hAnsi="Book Antiqua"/>
          <w:szCs w:val="21"/>
          <w:lang w:eastAsia="zh-CN"/>
        </w:rPr>
        <w:t>Zippi</w:t>
      </w:r>
      <w:r w:rsidR="00096F25">
        <w:rPr>
          <w:rFonts w:ascii="Book Antiqua" w:eastAsia="宋体" w:hAnsi="Book Antiqua" w:hint="eastAsia"/>
          <w:szCs w:val="21"/>
          <w:lang w:eastAsia="zh-CN"/>
        </w:rPr>
        <w:t xml:space="preserve"> </w:t>
      </w:r>
      <w:r w:rsidR="00096F25" w:rsidRPr="00096F25">
        <w:rPr>
          <w:rFonts w:ascii="Book Antiqua" w:eastAsia="宋体" w:hAnsi="Book Antiqua"/>
          <w:szCs w:val="21"/>
          <w:lang w:eastAsia="zh-CN"/>
        </w:rPr>
        <w:t>M</w:t>
      </w:r>
      <w:r w:rsidRPr="00096F25">
        <w:rPr>
          <w:rFonts w:ascii="Book Antiqua" w:eastAsia="宋体" w:hAnsi="Book Antiqua"/>
          <w:szCs w:val="21"/>
          <w:lang w:eastAsia="zh-CN"/>
        </w:rPr>
        <w:t xml:space="preserve"> </w:t>
      </w:r>
      <w:r>
        <w:rPr>
          <w:rFonts w:ascii="Book Antiqua" w:hAnsi="Book Antiqua"/>
          <w:b/>
          <w:szCs w:val="21"/>
        </w:rPr>
        <w:t>S</w:t>
      </w:r>
      <w:r>
        <w:rPr>
          <w:rFonts w:ascii="Book Antiqua" w:hAnsi="Book Antiqua" w:hint="eastAsia"/>
          <w:b/>
          <w:szCs w:val="21"/>
        </w:rPr>
        <w:t>-</w:t>
      </w:r>
      <w:r w:rsidRPr="00BF6E07">
        <w:rPr>
          <w:rFonts w:ascii="Book Antiqua" w:hAnsi="Book Antiqua"/>
          <w:b/>
          <w:szCs w:val="21"/>
        </w:rPr>
        <w:t>Editor</w:t>
      </w:r>
      <w:r w:rsidRPr="00BF6E07">
        <w:rPr>
          <w:rFonts w:ascii="Book Antiqua" w:hAnsi="Book Antiqua"/>
          <w:szCs w:val="21"/>
        </w:rPr>
        <w:t xml:space="preserve"> </w:t>
      </w:r>
      <w:r>
        <w:rPr>
          <w:rFonts w:ascii="Book Antiqua" w:eastAsia="宋体" w:hAnsi="Book Antiqua" w:hint="eastAsia"/>
          <w:szCs w:val="21"/>
          <w:lang w:eastAsia="zh-CN"/>
        </w:rPr>
        <w:t>Song XX</w:t>
      </w:r>
      <w:r w:rsidRPr="00BF6E07"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hAnsi="Book Antiqua"/>
          <w:b/>
          <w:szCs w:val="21"/>
        </w:rPr>
        <w:t>L</w:t>
      </w:r>
      <w:r>
        <w:rPr>
          <w:rFonts w:ascii="Book Antiqua" w:hAnsi="Book Antiqua" w:hint="eastAsia"/>
          <w:b/>
          <w:szCs w:val="21"/>
        </w:rPr>
        <w:t>-</w:t>
      </w:r>
      <w:r w:rsidRPr="00BF6E07">
        <w:rPr>
          <w:rFonts w:ascii="Book Antiqua" w:hAnsi="Book Antiqua"/>
          <w:b/>
          <w:szCs w:val="21"/>
        </w:rPr>
        <w:t>Editor</w:t>
      </w:r>
      <w:r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hAnsi="Book Antiqua"/>
          <w:b/>
          <w:szCs w:val="21"/>
        </w:rPr>
        <w:t>E</w:t>
      </w:r>
      <w:r>
        <w:rPr>
          <w:rFonts w:ascii="Book Antiqua" w:hAnsi="Book Antiqua" w:hint="eastAsia"/>
          <w:b/>
          <w:szCs w:val="21"/>
        </w:rPr>
        <w:t>-</w:t>
      </w:r>
      <w:r w:rsidRPr="00BF6E07">
        <w:rPr>
          <w:rFonts w:ascii="Book Antiqua" w:hAnsi="Book Antiqua"/>
          <w:b/>
          <w:szCs w:val="21"/>
        </w:rPr>
        <w:t>Editor</w:t>
      </w:r>
      <w:r w:rsidRPr="00BF6E07">
        <w:rPr>
          <w:rFonts w:ascii="Book Antiqua" w:hAnsi="Book Antiqua"/>
          <w:szCs w:val="21"/>
        </w:rPr>
        <w:t xml:space="preserve"> </w:t>
      </w:r>
    </w:p>
    <w:p w:rsidR="00F350CF" w:rsidRPr="008F242E" w:rsidRDefault="00F350CF" w:rsidP="002F2E6D">
      <w:pPr>
        <w:widowControl/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F350CF" w:rsidRDefault="00F350CF" w:rsidP="002F2E6D">
      <w:pPr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880715" w:rsidRDefault="00880715" w:rsidP="002F2E6D">
      <w:pPr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880715" w:rsidRDefault="00880715" w:rsidP="002F2E6D">
      <w:pPr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880715" w:rsidRDefault="00880715" w:rsidP="002F2E6D">
      <w:pPr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880715" w:rsidRDefault="00880715" w:rsidP="002F2E6D">
      <w:pPr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</w:p>
    <w:p w:rsidR="00880715" w:rsidRPr="00880715" w:rsidRDefault="003B7283" w:rsidP="002F2E6D">
      <w:pPr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i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153670</wp:posOffset>
                </wp:positionV>
                <wp:extent cx="349250" cy="335280"/>
                <wp:effectExtent l="26670" t="20320" r="33655" b="444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352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EF" w:rsidRPr="00FA44EF" w:rsidRDefault="00FA44EF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.6pt;margin-top:12.1pt;width:27.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" fillcolor="black [3200]" strokecolor="#f2f2f2" strokeweight="3pt">
                <v:shadow on="t" color="#7f7f7f" opacity=".5" offset="1pt"/>
                <v:textbox inset="5.85pt,.7pt,5.85pt,.7pt">
                  <w:txbxContent>
                    <w:p w:rsidR="00FA44EF" w:rsidRPr="00FA44EF" w:rsidRDefault="00FA44EF"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宋体" w:hAnsi="Book Antiqua"/>
          <w:b/>
          <w:i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209550</wp:posOffset>
                </wp:positionV>
                <wp:extent cx="300355" cy="279400"/>
                <wp:effectExtent l="22225" t="19050" r="39370" b="444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9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EF" w:rsidRPr="00FA44EF" w:rsidRDefault="00FA44EF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5pt;margin-top:16.5pt;width:23.6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" fillcolor="black [3200]" strokecolor="#f2f2f2" strokeweight="3pt">
                <v:shadow on="t" color="#7f7f7f" opacity=".5" offset="1pt"/>
                <v:textbox inset="5.85pt,.7pt,5.85pt,.7pt">
                  <w:txbxContent>
                    <w:p w:rsidR="00FA44EF" w:rsidRPr="00FA44EF" w:rsidRDefault="00FA44EF"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43BF5" w:rsidRPr="00B97261" w:rsidRDefault="00523151" w:rsidP="002F2E6D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B97261">
        <w:rPr>
          <w:rFonts w:ascii="Book Antiqua" w:hAnsi="Book Antiqua"/>
          <w:noProof/>
          <w:color w:val="000000" w:themeColor="text1"/>
          <w:kern w:val="0"/>
          <w:sz w:val="24"/>
          <w:szCs w:val="24"/>
          <w:lang w:eastAsia="zh-CN"/>
        </w:rPr>
        <w:drawing>
          <wp:inline distT="0" distB="0" distL="0" distR="0">
            <wp:extent cx="5727700" cy="2419350"/>
            <wp:effectExtent l="19050" t="0" r="6350" b="0"/>
            <wp:docPr id="1" name="図 1" descr="C:\Users\MAESHIMA\Documents\My Dropbox\論文執筆⑤(AA)\20121009World J Gastro\20130104AA,BD Figure\20130130AA,BD Figure\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MAESHIMA\Documents\My Dropbox\論文執筆⑤(AA)\20121009World J Gastro\20130104AA,BD Figure\20130130AA,BD Figure\Figure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6" w:rsidRPr="00C07FC0" w:rsidRDefault="00D4780D" w:rsidP="002F2E6D">
      <w:pPr>
        <w:tabs>
          <w:tab w:val="left" w:pos="851"/>
        </w:tabs>
        <w:spacing w:line="360" w:lineRule="auto"/>
        <w:jc w:val="both"/>
        <w:rPr>
          <w:rFonts w:ascii="Book Antiqua" w:hAnsi="Book Antiqua"/>
          <w:b/>
          <w:color w:val="000000" w:themeColor="text1"/>
          <w:kern w:val="0"/>
          <w:sz w:val="24"/>
          <w:szCs w:val="24"/>
        </w:rPr>
      </w:pPr>
      <w:r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lastRenderedPageBreak/>
        <w:t>Figure 1</w:t>
      </w:r>
      <w:r w:rsidR="00943BF5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</w:t>
      </w:r>
      <w:r w:rsidR="00880715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Contrast-enhanced abdominal computed tomography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scan showing multiple spleen abscesses (</w:t>
      </w:r>
      <w:r w:rsidR="00880715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A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)</w:t>
      </w:r>
      <w:r w:rsidR="007B2E51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,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and macroscopic findings of </w:t>
      </w:r>
      <w:r w:rsidR="007B2E51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the 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cut surface of the resected spleen (</w:t>
      </w:r>
      <w:r w:rsidR="00880715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B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). </w:t>
      </w:r>
    </w:p>
    <w:p w:rsidR="00F350CF" w:rsidRPr="00A60794" w:rsidRDefault="003B7283" w:rsidP="002F2E6D">
      <w:pPr>
        <w:spacing w:line="360" w:lineRule="auto"/>
        <w:jc w:val="both"/>
        <w:rPr>
          <w:rFonts w:ascii="Book Antiqua" w:eastAsia="宋体" w:hAnsi="Book Antiqua"/>
          <w:color w:val="000000" w:themeColor="text1"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noProof/>
          <w:color w:val="000000" w:themeColor="text1"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192405</wp:posOffset>
                </wp:positionV>
                <wp:extent cx="265430" cy="307340"/>
                <wp:effectExtent l="24765" t="20955" r="33655" b="527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073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EF" w:rsidRPr="00FA44EF" w:rsidRDefault="00FA44EF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1.55pt;margin-top:15.15pt;width:20.9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" fillcolor="black [3200]" strokecolor="#f2f2f2" strokeweight="3pt">
                <v:shadow on="t" color="#7f7f7f" opacity=".5" offset="1pt"/>
                <v:textbox inset="5.85pt,.7pt,5.85pt,.7pt">
                  <w:txbxContent>
                    <w:p w:rsidR="00FA44EF" w:rsidRPr="00FA44EF" w:rsidRDefault="00FA44EF"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350CF" w:rsidRPr="00B97261" w:rsidRDefault="003B7283" w:rsidP="002F2E6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noProof/>
          <w:color w:val="000000" w:themeColor="text1"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1339215</wp:posOffset>
                </wp:positionV>
                <wp:extent cx="300355" cy="307340"/>
                <wp:effectExtent l="27940" t="24765" r="33655" b="488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073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EF" w:rsidRPr="00FA44EF" w:rsidRDefault="00FA44EF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4.3pt;margin-top:105.45pt;width:23.6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" fillcolor="black [3200]" strokecolor="#f2f2f2" strokeweight="3pt">
                <v:shadow on="t" color="#7f7f7f" opacity=".5" offset="1pt"/>
                <v:textbox inset="5.85pt,.7pt,5.85pt,.7pt">
                  <w:txbxContent>
                    <w:p w:rsidR="00FA44EF" w:rsidRPr="00FA44EF" w:rsidRDefault="00FA44EF"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3151" w:rsidRPr="00B97261">
        <w:rPr>
          <w:rFonts w:ascii="Book Antiqua" w:hAnsi="Book Antiqua"/>
          <w:noProof/>
          <w:color w:val="000000" w:themeColor="text1"/>
          <w:kern w:val="0"/>
          <w:sz w:val="24"/>
          <w:szCs w:val="24"/>
          <w:lang w:eastAsia="zh-CN"/>
        </w:rPr>
        <w:drawing>
          <wp:inline distT="0" distB="0" distL="0" distR="0">
            <wp:extent cx="5727700" cy="2749550"/>
            <wp:effectExtent l="19050" t="0" r="6350" b="0"/>
            <wp:docPr id="2" name="図 3" descr="C:\Users\MAESHIMA\Documents\My Dropbox\論文執筆⑤(AA)\20121009World J Gastro\20130104AA,BD Figure\20130130AA,BD Figure\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MAESHIMA\Documents\My Dropbox\論文執筆⑤(AA)\20121009World J Gastro\20130104AA,BD Figure\20130130AA,BD Figure\Figure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6" w:rsidRPr="00B97261" w:rsidRDefault="00D4780D" w:rsidP="002F2E6D">
      <w:pPr>
        <w:tabs>
          <w:tab w:val="left" w:pos="851"/>
        </w:tabs>
        <w:spacing w:line="360" w:lineRule="auto"/>
        <w:jc w:val="both"/>
        <w:rPr>
          <w:rFonts w:ascii="Book Antiqua" w:hAnsi="Book Antiqua"/>
          <w:color w:val="000000" w:themeColor="text1"/>
          <w:kern w:val="0"/>
          <w:sz w:val="24"/>
          <w:szCs w:val="24"/>
        </w:rPr>
      </w:pPr>
      <w:r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Figure 2</w:t>
      </w:r>
      <w:r w:rsidR="005D3F42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Contrast-enhanced abdominal </w:t>
      </w:r>
      <w:r w:rsidR="00A60794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computed tomography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scan showing multiple liver abscesses (arrow) </w:t>
      </w:r>
      <w:r w:rsidR="00B22028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before 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(</w:t>
      </w:r>
      <w:r w:rsidR="00075679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A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)</w:t>
      </w:r>
      <w:r w:rsidR="00B22028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and 4 w</w:t>
      </w:r>
      <w:r w:rsidR="00075679" w:rsidRPr="00C07FC0">
        <w:rPr>
          <w:rFonts w:ascii="Book Antiqua" w:eastAsia="宋体" w:hAnsi="Book Antiqua" w:hint="eastAsia"/>
          <w:b/>
          <w:color w:val="000000" w:themeColor="text1"/>
          <w:kern w:val="0"/>
          <w:sz w:val="24"/>
          <w:szCs w:val="24"/>
          <w:lang w:eastAsia="zh-CN"/>
        </w:rPr>
        <w:t>k</w:t>
      </w:r>
      <w:r w:rsidR="00B22028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after </w:t>
      </w:r>
      <w:r w:rsidR="00B22028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corticosteroid therapy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 (</w:t>
      </w:r>
      <w:r w:rsidR="00075679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>B</w:t>
      </w:r>
      <w:r w:rsidR="009D3CA6" w:rsidRPr="00C07FC0">
        <w:rPr>
          <w:rFonts w:ascii="Book Antiqua" w:hAnsi="Book Antiqua"/>
          <w:b/>
          <w:color w:val="000000" w:themeColor="text1"/>
          <w:kern w:val="0"/>
          <w:sz w:val="24"/>
          <w:szCs w:val="24"/>
        </w:rPr>
        <w:t xml:space="preserve">). </w:t>
      </w:r>
      <w:r w:rsidR="00200BB0" w:rsidRPr="00B97261">
        <w:rPr>
          <w:rFonts w:ascii="Book Antiqua" w:hAnsi="Book Antiqua"/>
          <w:color w:val="000000" w:themeColor="text1"/>
          <w:kern w:val="0"/>
          <w:sz w:val="24"/>
          <w:szCs w:val="24"/>
        </w:rPr>
        <w:t xml:space="preserve">Multiple areas of low-attenuation with ring enhancement were seen in the liver as </w:t>
      </w:r>
      <w:r w:rsidR="00200BB0" w:rsidRPr="00B97261">
        <w:rPr>
          <w:rFonts w:ascii="Book Antiqua" w:hAnsi="Book Antiqua"/>
          <w:color w:val="000000" w:themeColor="text1"/>
          <w:sz w:val="24"/>
          <w:szCs w:val="24"/>
        </w:rPr>
        <w:t xml:space="preserve">indicated by </w:t>
      </w:r>
      <w:r w:rsidR="007B2E51" w:rsidRPr="00B97261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00BB0" w:rsidRPr="00B97261">
        <w:rPr>
          <w:rFonts w:ascii="Book Antiqua" w:hAnsi="Book Antiqua"/>
          <w:color w:val="000000" w:themeColor="text1"/>
          <w:sz w:val="24"/>
          <w:szCs w:val="24"/>
        </w:rPr>
        <w:t>arrows (</w:t>
      </w:r>
      <w:r w:rsidR="00075679" w:rsidRPr="00B97261">
        <w:rPr>
          <w:rFonts w:ascii="Book Antiqua" w:hAnsi="Book Antiqua"/>
          <w:color w:val="000000" w:themeColor="text1"/>
          <w:sz w:val="24"/>
          <w:szCs w:val="24"/>
        </w:rPr>
        <w:t>A</w:t>
      </w:r>
      <w:r w:rsidR="007B2E51" w:rsidRPr="00B97261">
        <w:rPr>
          <w:rFonts w:ascii="Book Antiqua" w:hAnsi="Book Antiqua"/>
          <w:color w:val="000000" w:themeColor="text1"/>
          <w:sz w:val="24"/>
          <w:szCs w:val="24"/>
        </w:rPr>
        <w:t>). However</w:t>
      </w:r>
      <w:r w:rsidR="00200BB0" w:rsidRPr="00B97261">
        <w:rPr>
          <w:rFonts w:ascii="Book Antiqua" w:hAnsi="Book Antiqua"/>
          <w:color w:val="000000" w:themeColor="text1"/>
          <w:sz w:val="24"/>
          <w:szCs w:val="24"/>
        </w:rPr>
        <w:t>, the areas vanished after treatment (</w:t>
      </w:r>
      <w:r w:rsidR="00075679" w:rsidRPr="00B97261">
        <w:rPr>
          <w:rFonts w:ascii="Book Antiqua" w:hAnsi="Book Antiqua"/>
          <w:color w:val="000000" w:themeColor="text1"/>
          <w:sz w:val="24"/>
          <w:szCs w:val="24"/>
        </w:rPr>
        <w:t>B</w:t>
      </w:r>
      <w:r w:rsidR="00200BB0" w:rsidRPr="00B97261">
        <w:rPr>
          <w:rFonts w:ascii="Book Antiqua" w:hAnsi="Book Antiqua"/>
          <w:color w:val="000000" w:themeColor="text1"/>
          <w:sz w:val="24"/>
          <w:szCs w:val="24"/>
        </w:rPr>
        <w:t>).</w:t>
      </w:r>
    </w:p>
    <w:sectPr w:rsidR="009D3CA6" w:rsidRPr="00B97261" w:rsidSect="002F2E6D">
      <w:headerReference w:type="default" r:id="rId11"/>
      <w:pgSz w:w="11906" w:h="16838"/>
      <w:pgMar w:top="1440" w:right="1440" w:bottom="1440" w:left="1440" w:header="720" w:footer="864" w:gutter="0"/>
      <w:cols w:space="425"/>
      <w:docGrid w:linePitch="367" w:charSpace="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B1" w:rsidRDefault="006B3DB1">
      <w:r>
        <w:separator/>
      </w:r>
    </w:p>
  </w:endnote>
  <w:endnote w:type="continuationSeparator" w:id="0">
    <w:p w:rsidR="006B3DB1" w:rsidRDefault="006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vMT_M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577916c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982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B1" w:rsidRDefault="006B3DB1">
      <w:r>
        <w:separator/>
      </w:r>
    </w:p>
  </w:footnote>
  <w:footnote w:type="continuationSeparator" w:id="0">
    <w:p w:rsidR="006B3DB1" w:rsidRDefault="006B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EF" w:rsidRPr="0045628B" w:rsidRDefault="00FA44EF" w:rsidP="00476340">
    <w:pPr>
      <w:pStyle w:val="a3"/>
      <w:kinsoku w:val="0"/>
      <w:overflowPunct w:val="0"/>
      <w:autoSpaceDE w:val="0"/>
      <w:autoSpaceDN w:val="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9A2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0E80"/>
    <w:multiLevelType w:val="hybridMultilevel"/>
    <w:tmpl w:val="80E424C4"/>
    <w:lvl w:ilvl="0" w:tplc="86D29430">
      <w:start w:val="1"/>
      <w:numFmt w:val="decimalFullWidth"/>
      <w:lvlText w:val="%1．"/>
      <w:lvlJc w:val="left"/>
      <w:pPr>
        <w:ind w:left="5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">
    <w:nsid w:val="04D9187F"/>
    <w:multiLevelType w:val="hybridMultilevel"/>
    <w:tmpl w:val="80E424C4"/>
    <w:lvl w:ilvl="0" w:tplc="86D29430">
      <w:start w:val="1"/>
      <w:numFmt w:val="decimalFullWidth"/>
      <w:lvlText w:val="%1．"/>
      <w:lvlJc w:val="left"/>
      <w:pPr>
        <w:ind w:left="5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3">
    <w:nsid w:val="3ACF6592"/>
    <w:multiLevelType w:val="hybridMultilevel"/>
    <w:tmpl w:val="16B8ECE8"/>
    <w:lvl w:ilvl="0" w:tplc="8286BDAC">
      <w:start w:val="1"/>
      <w:numFmt w:val="decimal"/>
      <w:lvlText w:val="（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B40CDB"/>
    <w:multiLevelType w:val="hybridMultilevel"/>
    <w:tmpl w:val="BB483AFE"/>
    <w:lvl w:ilvl="0" w:tplc="FA3A31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ED79F7"/>
    <w:multiLevelType w:val="hybridMultilevel"/>
    <w:tmpl w:val="89C6F216"/>
    <w:lvl w:ilvl="0" w:tplc="E3FC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6C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E8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EE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AF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06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8B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2F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3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513A5"/>
    <w:multiLevelType w:val="hybridMultilevel"/>
    <w:tmpl w:val="A0D22CD0"/>
    <w:lvl w:ilvl="0" w:tplc="6DDE6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6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E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A5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63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EE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E4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2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A0AAA"/>
    <w:multiLevelType w:val="hybridMultilevel"/>
    <w:tmpl w:val="5A76F736"/>
    <w:lvl w:ilvl="0" w:tplc="C422F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2744E3"/>
    <w:multiLevelType w:val="hybridMultilevel"/>
    <w:tmpl w:val="542A5130"/>
    <w:lvl w:ilvl="0" w:tplc="3D0AF972"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7D7332"/>
    <w:multiLevelType w:val="hybridMultilevel"/>
    <w:tmpl w:val="80E424C4"/>
    <w:lvl w:ilvl="0" w:tplc="86D29430">
      <w:start w:val="1"/>
      <w:numFmt w:val="decimalFullWidth"/>
      <w:lvlText w:val="%1．"/>
      <w:lvlJc w:val="left"/>
      <w:pPr>
        <w:ind w:left="5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0">
    <w:nsid w:val="7BB23277"/>
    <w:multiLevelType w:val="hybridMultilevel"/>
    <w:tmpl w:val="80E424C4"/>
    <w:lvl w:ilvl="0" w:tplc="86D29430">
      <w:start w:val="1"/>
      <w:numFmt w:val="decimalFullWidth"/>
      <w:lvlText w:val="%1．"/>
      <w:lvlJc w:val="left"/>
      <w:pPr>
        <w:ind w:left="5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stylePaneFormatFilter w:val="1022" w:allStyles="0" w:customStyles="1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linical.enl&lt;/item&gt;&lt;/Libraries&gt;&lt;/ENLibraries&gt;"/>
  </w:docVars>
  <w:rsids>
    <w:rsidRoot w:val="00384441"/>
    <w:rsid w:val="0000053B"/>
    <w:rsid w:val="0000111C"/>
    <w:rsid w:val="000035CB"/>
    <w:rsid w:val="0000514B"/>
    <w:rsid w:val="00005566"/>
    <w:rsid w:val="00005EF5"/>
    <w:rsid w:val="00006411"/>
    <w:rsid w:val="0001082B"/>
    <w:rsid w:val="0001096A"/>
    <w:rsid w:val="00012D34"/>
    <w:rsid w:val="00013064"/>
    <w:rsid w:val="000142CB"/>
    <w:rsid w:val="00014358"/>
    <w:rsid w:val="0001435B"/>
    <w:rsid w:val="00016D6C"/>
    <w:rsid w:val="0002009B"/>
    <w:rsid w:val="00021464"/>
    <w:rsid w:val="000214B8"/>
    <w:rsid w:val="00024BF8"/>
    <w:rsid w:val="00025E6D"/>
    <w:rsid w:val="00026E20"/>
    <w:rsid w:val="000270C2"/>
    <w:rsid w:val="00027443"/>
    <w:rsid w:val="00027756"/>
    <w:rsid w:val="000278E1"/>
    <w:rsid w:val="000279D3"/>
    <w:rsid w:val="000307C3"/>
    <w:rsid w:val="00032039"/>
    <w:rsid w:val="000331E5"/>
    <w:rsid w:val="00034168"/>
    <w:rsid w:val="000402B2"/>
    <w:rsid w:val="00040A54"/>
    <w:rsid w:val="00041C47"/>
    <w:rsid w:val="00042125"/>
    <w:rsid w:val="00042D12"/>
    <w:rsid w:val="000442FF"/>
    <w:rsid w:val="00046080"/>
    <w:rsid w:val="0004663E"/>
    <w:rsid w:val="00047316"/>
    <w:rsid w:val="00047759"/>
    <w:rsid w:val="00051653"/>
    <w:rsid w:val="000524DF"/>
    <w:rsid w:val="00057A4D"/>
    <w:rsid w:val="00061E48"/>
    <w:rsid w:val="00062AEF"/>
    <w:rsid w:val="00062D1D"/>
    <w:rsid w:val="00063A6B"/>
    <w:rsid w:val="00071970"/>
    <w:rsid w:val="00072FC3"/>
    <w:rsid w:val="00075679"/>
    <w:rsid w:val="00075D18"/>
    <w:rsid w:val="00077046"/>
    <w:rsid w:val="000807C7"/>
    <w:rsid w:val="00080E55"/>
    <w:rsid w:val="00084FC1"/>
    <w:rsid w:val="00085D3F"/>
    <w:rsid w:val="0009238F"/>
    <w:rsid w:val="00092645"/>
    <w:rsid w:val="000927E4"/>
    <w:rsid w:val="00094384"/>
    <w:rsid w:val="00094695"/>
    <w:rsid w:val="00094DEA"/>
    <w:rsid w:val="000950ED"/>
    <w:rsid w:val="00096422"/>
    <w:rsid w:val="00096F25"/>
    <w:rsid w:val="000A2F02"/>
    <w:rsid w:val="000A441D"/>
    <w:rsid w:val="000B0778"/>
    <w:rsid w:val="000B40A1"/>
    <w:rsid w:val="000B4E17"/>
    <w:rsid w:val="000B5136"/>
    <w:rsid w:val="000B5AC0"/>
    <w:rsid w:val="000B5D40"/>
    <w:rsid w:val="000B78AD"/>
    <w:rsid w:val="000C04D8"/>
    <w:rsid w:val="000C0681"/>
    <w:rsid w:val="000C08E5"/>
    <w:rsid w:val="000C1113"/>
    <w:rsid w:val="000C3C45"/>
    <w:rsid w:val="000C4D3B"/>
    <w:rsid w:val="000C59BD"/>
    <w:rsid w:val="000C5E08"/>
    <w:rsid w:val="000C75F3"/>
    <w:rsid w:val="000D02BB"/>
    <w:rsid w:val="000D1083"/>
    <w:rsid w:val="000D205D"/>
    <w:rsid w:val="000D28CF"/>
    <w:rsid w:val="000D2D97"/>
    <w:rsid w:val="000E0EFA"/>
    <w:rsid w:val="000E4EF2"/>
    <w:rsid w:val="000E6C02"/>
    <w:rsid w:val="000E70DE"/>
    <w:rsid w:val="000E7E42"/>
    <w:rsid w:val="000F06B8"/>
    <w:rsid w:val="000F0F11"/>
    <w:rsid w:val="000F5D38"/>
    <w:rsid w:val="000F78C7"/>
    <w:rsid w:val="001007E1"/>
    <w:rsid w:val="00100909"/>
    <w:rsid w:val="00101DD6"/>
    <w:rsid w:val="001025CE"/>
    <w:rsid w:val="00102AA8"/>
    <w:rsid w:val="0010728B"/>
    <w:rsid w:val="00112CDF"/>
    <w:rsid w:val="00112D40"/>
    <w:rsid w:val="00117D34"/>
    <w:rsid w:val="001208BA"/>
    <w:rsid w:val="00122451"/>
    <w:rsid w:val="0012246A"/>
    <w:rsid w:val="00123868"/>
    <w:rsid w:val="00124CA8"/>
    <w:rsid w:val="001321C1"/>
    <w:rsid w:val="00132AB6"/>
    <w:rsid w:val="0013358A"/>
    <w:rsid w:val="00133C64"/>
    <w:rsid w:val="00133DD1"/>
    <w:rsid w:val="0013417A"/>
    <w:rsid w:val="00134A09"/>
    <w:rsid w:val="00140B49"/>
    <w:rsid w:val="00142538"/>
    <w:rsid w:val="00142A22"/>
    <w:rsid w:val="001436C4"/>
    <w:rsid w:val="00146377"/>
    <w:rsid w:val="0014662E"/>
    <w:rsid w:val="00147B9E"/>
    <w:rsid w:val="00150E33"/>
    <w:rsid w:val="00154697"/>
    <w:rsid w:val="001551C1"/>
    <w:rsid w:val="001554D8"/>
    <w:rsid w:val="00155812"/>
    <w:rsid w:val="00160B48"/>
    <w:rsid w:val="00161AB1"/>
    <w:rsid w:val="00162BFC"/>
    <w:rsid w:val="001644C8"/>
    <w:rsid w:val="00171CB7"/>
    <w:rsid w:val="0017608E"/>
    <w:rsid w:val="00176ABB"/>
    <w:rsid w:val="00180981"/>
    <w:rsid w:val="001821F2"/>
    <w:rsid w:val="00182A30"/>
    <w:rsid w:val="001837E4"/>
    <w:rsid w:val="00184B2D"/>
    <w:rsid w:val="00185C5E"/>
    <w:rsid w:val="00186216"/>
    <w:rsid w:val="00186812"/>
    <w:rsid w:val="00187879"/>
    <w:rsid w:val="00191F15"/>
    <w:rsid w:val="001A5C12"/>
    <w:rsid w:val="001B1E46"/>
    <w:rsid w:val="001B1FBE"/>
    <w:rsid w:val="001B202A"/>
    <w:rsid w:val="001B3F4E"/>
    <w:rsid w:val="001B49C6"/>
    <w:rsid w:val="001B742D"/>
    <w:rsid w:val="001C1D64"/>
    <w:rsid w:val="001C1EB6"/>
    <w:rsid w:val="001C3ABB"/>
    <w:rsid w:val="001C3BD8"/>
    <w:rsid w:val="001C6327"/>
    <w:rsid w:val="001C6B6A"/>
    <w:rsid w:val="001D0A4E"/>
    <w:rsid w:val="001D28A9"/>
    <w:rsid w:val="001D51AC"/>
    <w:rsid w:val="001D6319"/>
    <w:rsid w:val="001E1AE6"/>
    <w:rsid w:val="001E1BB6"/>
    <w:rsid w:val="001E3055"/>
    <w:rsid w:val="001E4C12"/>
    <w:rsid w:val="001E5A23"/>
    <w:rsid w:val="001E5A68"/>
    <w:rsid w:val="001E5BA0"/>
    <w:rsid w:val="001E6135"/>
    <w:rsid w:val="001E7F39"/>
    <w:rsid w:val="001F06A5"/>
    <w:rsid w:val="001F0A0A"/>
    <w:rsid w:val="001F2E3D"/>
    <w:rsid w:val="001F3C3E"/>
    <w:rsid w:val="001F49DA"/>
    <w:rsid w:val="001F5769"/>
    <w:rsid w:val="001F69A4"/>
    <w:rsid w:val="00200BB0"/>
    <w:rsid w:val="002018D0"/>
    <w:rsid w:val="00202ED7"/>
    <w:rsid w:val="00203D8E"/>
    <w:rsid w:val="0020477F"/>
    <w:rsid w:val="002049FD"/>
    <w:rsid w:val="00204B9E"/>
    <w:rsid w:val="0020542A"/>
    <w:rsid w:val="00205526"/>
    <w:rsid w:val="00207CD9"/>
    <w:rsid w:val="002105C5"/>
    <w:rsid w:val="00210612"/>
    <w:rsid w:val="00211494"/>
    <w:rsid w:val="002139DB"/>
    <w:rsid w:val="00214C00"/>
    <w:rsid w:val="00214C23"/>
    <w:rsid w:val="00216D13"/>
    <w:rsid w:val="00221D58"/>
    <w:rsid w:val="00222B0B"/>
    <w:rsid w:val="002424C3"/>
    <w:rsid w:val="00243BD8"/>
    <w:rsid w:val="00243DA9"/>
    <w:rsid w:val="00243E2C"/>
    <w:rsid w:val="00245C7F"/>
    <w:rsid w:val="00247FBA"/>
    <w:rsid w:val="00250866"/>
    <w:rsid w:val="00252B40"/>
    <w:rsid w:val="00253F1B"/>
    <w:rsid w:val="002541B9"/>
    <w:rsid w:val="00254688"/>
    <w:rsid w:val="00255D25"/>
    <w:rsid w:val="00256713"/>
    <w:rsid w:val="002613CF"/>
    <w:rsid w:val="0026504A"/>
    <w:rsid w:val="00265136"/>
    <w:rsid w:val="00267672"/>
    <w:rsid w:val="0027244F"/>
    <w:rsid w:val="00272A42"/>
    <w:rsid w:val="00274681"/>
    <w:rsid w:val="00275450"/>
    <w:rsid w:val="00275DDB"/>
    <w:rsid w:val="00277911"/>
    <w:rsid w:val="00277F3D"/>
    <w:rsid w:val="00280040"/>
    <w:rsid w:val="00280BA7"/>
    <w:rsid w:val="00281914"/>
    <w:rsid w:val="002832A4"/>
    <w:rsid w:val="00284D95"/>
    <w:rsid w:val="00285D1F"/>
    <w:rsid w:val="002877AE"/>
    <w:rsid w:val="002879DA"/>
    <w:rsid w:val="0029555F"/>
    <w:rsid w:val="00296BB3"/>
    <w:rsid w:val="00297595"/>
    <w:rsid w:val="002A1515"/>
    <w:rsid w:val="002A2C29"/>
    <w:rsid w:val="002A4B4D"/>
    <w:rsid w:val="002A520E"/>
    <w:rsid w:val="002A656E"/>
    <w:rsid w:val="002A6FB4"/>
    <w:rsid w:val="002A7360"/>
    <w:rsid w:val="002B3C93"/>
    <w:rsid w:val="002B4499"/>
    <w:rsid w:val="002B58B3"/>
    <w:rsid w:val="002B6A75"/>
    <w:rsid w:val="002C3ACD"/>
    <w:rsid w:val="002C5121"/>
    <w:rsid w:val="002C5BC1"/>
    <w:rsid w:val="002C5D21"/>
    <w:rsid w:val="002D2372"/>
    <w:rsid w:val="002D4659"/>
    <w:rsid w:val="002E1D30"/>
    <w:rsid w:val="002E273A"/>
    <w:rsid w:val="002E4D2F"/>
    <w:rsid w:val="002E63EA"/>
    <w:rsid w:val="002E69E1"/>
    <w:rsid w:val="002E6A1D"/>
    <w:rsid w:val="002E6EE2"/>
    <w:rsid w:val="002E704C"/>
    <w:rsid w:val="002F068D"/>
    <w:rsid w:val="002F29C9"/>
    <w:rsid w:val="002F2E6D"/>
    <w:rsid w:val="002F32AF"/>
    <w:rsid w:val="002F4142"/>
    <w:rsid w:val="002F4F25"/>
    <w:rsid w:val="002F5744"/>
    <w:rsid w:val="002F5B18"/>
    <w:rsid w:val="00300F82"/>
    <w:rsid w:val="00302F5D"/>
    <w:rsid w:val="0030592F"/>
    <w:rsid w:val="0030705A"/>
    <w:rsid w:val="003113E9"/>
    <w:rsid w:val="00312171"/>
    <w:rsid w:val="00315D8D"/>
    <w:rsid w:val="0031780B"/>
    <w:rsid w:val="00321230"/>
    <w:rsid w:val="003227B9"/>
    <w:rsid w:val="0032515F"/>
    <w:rsid w:val="0032548A"/>
    <w:rsid w:val="00330BC1"/>
    <w:rsid w:val="00331022"/>
    <w:rsid w:val="00331DEE"/>
    <w:rsid w:val="00333EE0"/>
    <w:rsid w:val="00334C8A"/>
    <w:rsid w:val="00335661"/>
    <w:rsid w:val="00335A8E"/>
    <w:rsid w:val="00335C50"/>
    <w:rsid w:val="003412D1"/>
    <w:rsid w:val="00342852"/>
    <w:rsid w:val="00342E5E"/>
    <w:rsid w:val="00343DFA"/>
    <w:rsid w:val="0034798A"/>
    <w:rsid w:val="00350A7D"/>
    <w:rsid w:val="003514AB"/>
    <w:rsid w:val="00351C41"/>
    <w:rsid w:val="00351E51"/>
    <w:rsid w:val="003541F2"/>
    <w:rsid w:val="003543C3"/>
    <w:rsid w:val="00355A99"/>
    <w:rsid w:val="00363657"/>
    <w:rsid w:val="00363825"/>
    <w:rsid w:val="00363850"/>
    <w:rsid w:val="00364C5B"/>
    <w:rsid w:val="003659FD"/>
    <w:rsid w:val="003672DF"/>
    <w:rsid w:val="003705FB"/>
    <w:rsid w:val="00371071"/>
    <w:rsid w:val="00371598"/>
    <w:rsid w:val="003725B1"/>
    <w:rsid w:val="00373106"/>
    <w:rsid w:val="003759F5"/>
    <w:rsid w:val="00375BCB"/>
    <w:rsid w:val="00382279"/>
    <w:rsid w:val="003839E2"/>
    <w:rsid w:val="00383F16"/>
    <w:rsid w:val="00384441"/>
    <w:rsid w:val="0038766F"/>
    <w:rsid w:val="0039151C"/>
    <w:rsid w:val="00392B26"/>
    <w:rsid w:val="00393B22"/>
    <w:rsid w:val="00394B68"/>
    <w:rsid w:val="00394F80"/>
    <w:rsid w:val="00396878"/>
    <w:rsid w:val="00397003"/>
    <w:rsid w:val="00397891"/>
    <w:rsid w:val="003A001F"/>
    <w:rsid w:val="003A31A4"/>
    <w:rsid w:val="003A37E5"/>
    <w:rsid w:val="003B2A3A"/>
    <w:rsid w:val="003B2CFE"/>
    <w:rsid w:val="003B4741"/>
    <w:rsid w:val="003B5F49"/>
    <w:rsid w:val="003B6ABC"/>
    <w:rsid w:val="003B6FE3"/>
    <w:rsid w:val="003B7185"/>
    <w:rsid w:val="003B7283"/>
    <w:rsid w:val="003C0B33"/>
    <w:rsid w:val="003C181D"/>
    <w:rsid w:val="003C25A0"/>
    <w:rsid w:val="003C28F4"/>
    <w:rsid w:val="003C3A3F"/>
    <w:rsid w:val="003C3DD9"/>
    <w:rsid w:val="003C6443"/>
    <w:rsid w:val="003C6F91"/>
    <w:rsid w:val="003C74A8"/>
    <w:rsid w:val="003D0FDF"/>
    <w:rsid w:val="003D2951"/>
    <w:rsid w:val="003D2BBA"/>
    <w:rsid w:val="003D375A"/>
    <w:rsid w:val="003D4B12"/>
    <w:rsid w:val="003D4D86"/>
    <w:rsid w:val="003D6536"/>
    <w:rsid w:val="003D79B1"/>
    <w:rsid w:val="003D7E8D"/>
    <w:rsid w:val="003E346A"/>
    <w:rsid w:val="003E4871"/>
    <w:rsid w:val="003E4DE3"/>
    <w:rsid w:val="003E7514"/>
    <w:rsid w:val="003F1A0F"/>
    <w:rsid w:val="003F5962"/>
    <w:rsid w:val="003F637B"/>
    <w:rsid w:val="00401B50"/>
    <w:rsid w:val="004043F0"/>
    <w:rsid w:val="00404474"/>
    <w:rsid w:val="00406658"/>
    <w:rsid w:val="004075DC"/>
    <w:rsid w:val="004079D7"/>
    <w:rsid w:val="0041066A"/>
    <w:rsid w:val="004106AE"/>
    <w:rsid w:val="004126E8"/>
    <w:rsid w:val="00412AB9"/>
    <w:rsid w:val="004131E3"/>
    <w:rsid w:val="00413D79"/>
    <w:rsid w:val="00416898"/>
    <w:rsid w:val="00417AC0"/>
    <w:rsid w:val="00421A01"/>
    <w:rsid w:val="00421E7D"/>
    <w:rsid w:val="00422131"/>
    <w:rsid w:val="00423AF5"/>
    <w:rsid w:val="00425AF2"/>
    <w:rsid w:val="004262D0"/>
    <w:rsid w:val="00431B48"/>
    <w:rsid w:val="004323F0"/>
    <w:rsid w:val="00432738"/>
    <w:rsid w:val="004351B5"/>
    <w:rsid w:val="00437DCB"/>
    <w:rsid w:val="00442359"/>
    <w:rsid w:val="004459EC"/>
    <w:rsid w:val="00447162"/>
    <w:rsid w:val="0044721A"/>
    <w:rsid w:val="004477A6"/>
    <w:rsid w:val="004525EF"/>
    <w:rsid w:val="00453203"/>
    <w:rsid w:val="0045490A"/>
    <w:rsid w:val="00455353"/>
    <w:rsid w:val="00460B9E"/>
    <w:rsid w:val="004618EC"/>
    <w:rsid w:val="00462767"/>
    <w:rsid w:val="00463992"/>
    <w:rsid w:val="00463AFB"/>
    <w:rsid w:val="0046739B"/>
    <w:rsid w:val="00470B0F"/>
    <w:rsid w:val="00471AF0"/>
    <w:rsid w:val="00472A81"/>
    <w:rsid w:val="00474098"/>
    <w:rsid w:val="00476340"/>
    <w:rsid w:val="0047694F"/>
    <w:rsid w:val="00477108"/>
    <w:rsid w:val="00477C85"/>
    <w:rsid w:val="00477D48"/>
    <w:rsid w:val="00481EDF"/>
    <w:rsid w:val="00483078"/>
    <w:rsid w:val="004854DF"/>
    <w:rsid w:val="00485F07"/>
    <w:rsid w:val="00486EFC"/>
    <w:rsid w:val="00487382"/>
    <w:rsid w:val="00487D4C"/>
    <w:rsid w:val="0049246D"/>
    <w:rsid w:val="00492942"/>
    <w:rsid w:val="00492D7E"/>
    <w:rsid w:val="004962CA"/>
    <w:rsid w:val="004A0587"/>
    <w:rsid w:val="004A1BBF"/>
    <w:rsid w:val="004A28B3"/>
    <w:rsid w:val="004A2EE8"/>
    <w:rsid w:val="004A4AAA"/>
    <w:rsid w:val="004A66C5"/>
    <w:rsid w:val="004A66E9"/>
    <w:rsid w:val="004B1D25"/>
    <w:rsid w:val="004B2965"/>
    <w:rsid w:val="004B46F9"/>
    <w:rsid w:val="004B7483"/>
    <w:rsid w:val="004C21D5"/>
    <w:rsid w:val="004C30BE"/>
    <w:rsid w:val="004C3BB5"/>
    <w:rsid w:val="004C4EE2"/>
    <w:rsid w:val="004C5647"/>
    <w:rsid w:val="004D01F2"/>
    <w:rsid w:val="004D03D0"/>
    <w:rsid w:val="004D0E17"/>
    <w:rsid w:val="004D27CD"/>
    <w:rsid w:val="004D32B8"/>
    <w:rsid w:val="004D3EC6"/>
    <w:rsid w:val="004D6A16"/>
    <w:rsid w:val="004D7870"/>
    <w:rsid w:val="004D78CA"/>
    <w:rsid w:val="004E0B40"/>
    <w:rsid w:val="004E0DE1"/>
    <w:rsid w:val="004E0FC8"/>
    <w:rsid w:val="004E1757"/>
    <w:rsid w:val="004E3183"/>
    <w:rsid w:val="004E455F"/>
    <w:rsid w:val="004F02AC"/>
    <w:rsid w:val="004F09D9"/>
    <w:rsid w:val="004F0A0C"/>
    <w:rsid w:val="004F14CB"/>
    <w:rsid w:val="004F1809"/>
    <w:rsid w:val="004F2761"/>
    <w:rsid w:val="004F7CA5"/>
    <w:rsid w:val="00502106"/>
    <w:rsid w:val="005030D6"/>
    <w:rsid w:val="00503661"/>
    <w:rsid w:val="00510CFA"/>
    <w:rsid w:val="00511439"/>
    <w:rsid w:val="00514762"/>
    <w:rsid w:val="00514D8B"/>
    <w:rsid w:val="00515109"/>
    <w:rsid w:val="005172C0"/>
    <w:rsid w:val="00520253"/>
    <w:rsid w:val="005224DE"/>
    <w:rsid w:val="00523151"/>
    <w:rsid w:val="00526618"/>
    <w:rsid w:val="00526817"/>
    <w:rsid w:val="00530583"/>
    <w:rsid w:val="00530EAE"/>
    <w:rsid w:val="0053218D"/>
    <w:rsid w:val="00532BF0"/>
    <w:rsid w:val="00535FF8"/>
    <w:rsid w:val="00536065"/>
    <w:rsid w:val="0053769E"/>
    <w:rsid w:val="00541B47"/>
    <w:rsid w:val="00541C1E"/>
    <w:rsid w:val="00543026"/>
    <w:rsid w:val="005469FE"/>
    <w:rsid w:val="00546FBC"/>
    <w:rsid w:val="0054702C"/>
    <w:rsid w:val="005473E6"/>
    <w:rsid w:val="005478AD"/>
    <w:rsid w:val="00547CC4"/>
    <w:rsid w:val="005504F5"/>
    <w:rsid w:val="0055093C"/>
    <w:rsid w:val="00550A7A"/>
    <w:rsid w:val="00553216"/>
    <w:rsid w:val="00553604"/>
    <w:rsid w:val="005553DD"/>
    <w:rsid w:val="005566D0"/>
    <w:rsid w:val="005614CA"/>
    <w:rsid w:val="0056165C"/>
    <w:rsid w:val="00563982"/>
    <w:rsid w:val="00564037"/>
    <w:rsid w:val="005656C5"/>
    <w:rsid w:val="0056607E"/>
    <w:rsid w:val="0057014A"/>
    <w:rsid w:val="00570F08"/>
    <w:rsid w:val="00573421"/>
    <w:rsid w:val="0057410F"/>
    <w:rsid w:val="005749C4"/>
    <w:rsid w:val="005757D5"/>
    <w:rsid w:val="0058185E"/>
    <w:rsid w:val="0058369E"/>
    <w:rsid w:val="00585556"/>
    <w:rsid w:val="00586923"/>
    <w:rsid w:val="00586FD6"/>
    <w:rsid w:val="00587EC7"/>
    <w:rsid w:val="0059369B"/>
    <w:rsid w:val="00594CDE"/>
    <w:rsid w:val="00595E24"/>
    <w:rsid w:val="005A15BB"/>
    <w:rsid w:val="005A21E4"/>
    <w:rsid w:val="005A4319"/>
    <w:rsid w:val="005A70A1"/>
    <w:rsid w:val="005B0A1D"/>
    <w:rsid w:val="005B2510"/>
    <w:rsid w:val="005B30D6"/>
    <w:rsid w:val="005B4572"/>
    <w:rsid w:val="005B6B51"/>
    <w:rsid w:val="005B6E1D"/>
    <w:rsid w:val="005C1F2F"/>
    <w:rsid w:val="005C304A"/>
    <w:rsid w:val="005C435B"/>
    <w:rsid w:val="005D17FD"/>
    <w:rsid w:val="005D2FEB"/>
    <w:rsid w:val="005D3F42"/>
    <w:rsid w:val="005D4822"/>
    <w:rsid w:val="005D5FB2"/>
    <w:rsid w:val="005E490D"/>
    <w:rsid w:val="005E490F"/>
    <w:rsid w:val="005E6A4A"/>
    <w:rsid w:val="005F319B"/>
    <w:rsid w:val="005F63F5"/>
    <w:rsid w:val="005F7454"/>
    <w:rsid w:val="00600754"/>
    <w:rsid w:val="00601F32"/>
    <w:rsid w:val="00607201"/>
    <w:rsid w:val="006103D3"/>
    <w:rsid w:val="00610EA8"/>
    <w:rsid w:val="00613428"/>
    <w:rsid w:val="00614171"/>
    <w:rsid w:val="00620EF3"/>
    <w:rsid w:val="00621159"/>
    <w:rsid w:val="006211F8"/>
    <w:rsid w:val="00621B07"/>
    <w:rsid w:val="00621B30"/>
    <w:rsid w:val="006224E1"/>
    <w:rsid w:val="00623496"/>
    <w:rsid w:val="00624B9A"/>
    <w:rsid w:val="00625AE5"/>
    <w:rsid w:val="0062607D"/>
    <w:rsid w:val="0062653D"/>
    <w:rsid w:val="00626900"/>
    <w:rsid w:val="00631DD1"/>
    <w:rsid w:val="0063259A"/>
    <w:rsid w:val="00634AFF"/>
    <w:rsid w:val="00634EAF"/>
    <w:rsid w:val="006350F7"/>
    <w:rsid w:val="00637A8E"/>
    <w:rsid w:val="00641018"/>
    <w:rsid w:val="00644A39"/>
    <w:rsid w:val="00645006"/>
    <w:rsid w:val="006478B9"/>
    <w:rsid w:val="0064792D"/>
    <w:rsid w:val="00651CDC"/>
    <w:rsid w:val="006525F8"/>
    <w:rsid w:val="006526E1"/>
    <w:rsid w:val="00652F72"/>
    <w:rsid w:val="006576B2"/>
    <w:rsid w:val="006615A7"/>
    <w:rsid w:val="0066423A"/>
    <w:rsid w:val="00667B2A"/>
    <w:rsid w:val="00670F8F"/>
    <w:rsid w:val="00670FEE"/>
    <w:rsid w:val="00671C3E"/>
    <w:rsid w:val="006723E9"/>
    <w:rsid w:val="006731CE"/>
    <w:rsid w:val="00675061"/>
    <w:rsid w:val="00677914"/>
    <w:rsid w:val="00677BD9"/>
    <w:rsid w:val="0068046C"/>
    <w:rsid w:val="00681493"/>
    <w:rsid w:val="00683774"/>
    <w:rsid w:val="0068495D"/>
    <w:rsid w:val="00685941"/>
    <w:rsid w:val="00685C9D"/>
    <w:rsid w:val="0068614A"/>
    <w:rsid w:val="0068679B"/>
    <w:rsid w:val="00692216"/>
    <w:rsid w:val="0069264E"/>
    <w:rsid w:val="00695082"/>
    <w:rsid w:val="00695372"/>
    <w:rsid w:val="006A0A8C"/>
    <w:rsid w:val="006A1D2E"/>
    <w:rsid w:val="006A6578"/>
    <w:rsid w:val="006A7360"/>
    <w:rsid w:val="006A7484"/>
    <w:rsid w:val="006B12BA"/>
    <w:rsid w:val="006B3B51"/>
    <w:rsid w:val="006B3DB1"/>
    <w:rsid w:val="006B4100"/>
    <w:rsid w:val="006B43FE"/>
    <w:rsid w:val="006B4AF7"/>
    <w:rsid w:val="006B5D87"/>
    <w:rsid w:val="006B6772"/>
    <w:rsid w:val="006C0A62"/>
    <w:rsid w:val="006C2E45"/>
    <w:rsid w:val="006C74AA"/>
    <w:rsid w:val="006D19E5"/>
    <w:rsid w:val="006D21A5"/>
    <w:rsid w:val="006D2BB6"/>
    <w:rsid w:val="006D3C76"/>
    <w:rsid w:val="006D7675"/>
    <w:rsid w:val="006E62A2"/>
    <w:rsid w:val="006E7BB5"/>
    <w:rsid w:val="006F32FD"/>
    <w:rsid w:val="006F3381"/>
    <w:rsid w:val="006F4103"/>
    <w:rsid w:val="006F4E6A"/>
    <w:rsid w:val="006F5454"/>
    <w:rsid w:val="006F70ED"/>
    <w:rsid w:val="006F739B"/>
    <w:rsid w:val="006F76A4"/>
    <w:rsid w:val="00702913"/>
    <w:rsid w:val="007059A4"/>
    <w:rsid w:val="00712056"/>
    <w:rsid w:val="00712F4C"/>
    <w:rsid w:val="0071421F"/>
    <w:rsid w:val="00714B75"/>
    <w:rsid w:val="00715357"/>
    <w:rsid w:val="007174FB"/>
    <w:rsid w:val="00720092"/>
    <w:rsid w:val="0072284E"/>
    <w:rsid w:val="00723043"/>
    <w:rsid w:val="00723DA9"/>
    <w:rsid w:val="00724EC1"/>
    <w:rsid w:val="0072630B"/>
    <w:rsid w:val="00727936"/>
    <w:rsid w:val="00730112"/>
    <w:rsid w:val="00731AF3"/>
    <w:rsid w:val="007322FE"/>
    <w:rsid w:val="0073282E"/>
    <w:rsid w:val="00734709"/>
    <w:rsid w:val="00735491"/>
    <w:rsid w:val="00737005"/>
    <w:rsid w:val="0073718A"/>
    <w:rsid w:val="007371C3"/>
    <w:rsid w:val="007450C6"/>
    <w:rsid w:val="0075086C"/>
    <w:rsid w:val="00752E9D"/>
    <w:rsid w:val="007539DD"/>
    <w:rsid w:val="00753C9C"/>
    <w:rsid w:val="007551B7"/>
    <w:rsid w:val="00761803"/>
    <w:rsid w:val="0076226A"/>
    <w:rsid w:val="007634FB"/>
    <w:rsid w:val="00763B8F"/>
    <w:rsid w:val="0076657E"/>
    <w:rsid w:val="007670DF"/>
    <w:rsid w:val="00767EC7"/>
    <w:rsid w:val="00771EF8"/>
    <w:rsid w:val="007725C5"/>
    <w:rsid w:val="00775023"/>
    <w:rsid w:val="00777356"/>
    <w:rsid w:val="007806E6"/>
    <w:rsid w:val="0078206C"/>
    <w:rsid w:val="00783402"/>
    <w:rsid w:val="007848CB"/>
    <w:rsid w:val="007855EA"/>
    <w:rsid w:val="00786315"/>
    <w:rsid w:val="00786590"/>
    <w:rsid w:val="007874E7"/>
    <w:rsid w:val="00787D5C"/>
    <w:rsid w:val="0079448A"/>
    <w:rsid w:val="00796D39"/>
    <w:rsid w:val="00797158"/>
    <w:rsid w:val="007A0C55"/>
    <w:rsid w:val="007A16CC"/>
    <w:rsid w:val="007A34A5"/>
    <w:rsid w:val="007A56E8"/>
    <w:rsid w:val="007A78DB"/>
    <w:rsid w:val="007B0C22"/>
    <w:rsid w:val="007B18FA"/>
    <w:rsid w:val="007B2E51"/>
    <w:rsid w:val="007B5EA5"/>
    <w:rsid w:val="007C5FBF"/>
    <w:rsid w:val="007D0459"/>
    <w:rsid w:val="007D1B87"/>
    <w:rsid w:val="007D1DC0"/>
    <w:rsid w:val="007D2AF1"/>
    <w:rsid w:val="007D7529"/>
    <w:rsid w:val="007D773F"/>
    <w:rsid w:val="007E020F"/>
    <w:rsid w:val="007E4B34"/>
    <w:rsid w:val="007E5B76"/>
    <w:rsid w:val="007E6CC3"/>
    <w:rsid w:val="007E7247"/>
    <w:rsid w:val="007E7758"/>
    <w:rsid w:val="007F23A2"/>
    <w:rsid w:val="007F23C7"/>
    <w:rsid w:val="007F4007"/>
    <w:rsid w:val="007F5B42"/>
    <w:rsid w:val="007F76BC"/>
    <w:rsid w:val="00803C4E"/>
    <w:rsid w:val="00805CD3"/>
    <w:rsid w:val="00810896"/>
    <w:rsid w:val="0081419D"/>
    <w:rsid w:val="00814E5D"/>
    <w:rsid w:val="008154C1"/>
    <w:rsid w:val="00821C2E"/>
    <w:rsid w:val="0082402F"/>
    <w:rsid w:val="00825A9B"/>
    <w:rsid w:val="00827E61"/>
    <w:rsid w:val="00831BF0"/>
    <w:rsid w:val="00833E68"/>
    <w:rsid w:val="00835439"/>
    <w:rsid w:val="00835D5A"/>
    <w:rsid w:val="00836B97"/>
    <w:rsid w:val="00840949"/>
    <w:rsid w:val="00841B90"/>
    <w:rsid w:val="00841FD6"/>
    <w:rsid w:val="00842078"/>
    <w:rsid w:val="0084304E"/>
    <w:rsid w:val="00846BBE"/>
    <w:rsid w:val="00847B83"/>
    <w:rsid w:val="00850495"/>
    <w:rsid w:val="00852131"/>
    <w:rsid w:val="00852A2C"/>
    <w:rsid w:val="008532F6"/>
    <w:rsid w:val="00853ADC"/>
    <w:rsid w:val="00854A67"/>
    <w:rsid w:val="008562B5"/>
    <w:rsid w:val="00857772"/>
    <w:rsid w:val="00861D3D"/>
    <w:rsid w:val="00862445"/>
    <w:rsid w:val="008666CB"/>
    <w:rsid w:val="00866929"/>
    <w:rsid w:val="00867941"/>
    <w:rsid w:val="00872168"/>
    <w:rsid w:val="00874CD8"/>
    <w:rsid w:val="00874DB4"/>
    <w:rsid w:val="00880310"/>
    <w:rsid w:val="00880715"/>
    <w:rsid w:val="008814C3"/>
    <w:rsid w:val="00881C0E"/>
    <w:rsid w:val="0088540E"/>
    <w:rsid w:val="00885A0E"/>
    <w:rsid w:val="00885B53"/>
    <w:rsid w:val="00885C59"/>
    <w:rsid w:val="00886CF1"/>
    <w:rsid w:val="00891C06"/>
    <w:rsid w:val="008923C8"/>
    <w:rsid w:val="008925B4"/>
    <w:rsid w:val="00893D59"/>
    <w:rsid w:val="008943E9"/>
    <w:rsid w:val="008946E3"/>
    <w:rsid w:val="008953D9"/>
    <w:rsid w:val="00897564"/>
    <w:rsid w:val="0089788B"/>
    <w:rsid w:val="00897893"/>
    <w:rsid w:val="008978A3"/>
    <w:rsid w:val="00897DAC"/>
    <w:rsid w:val="008A2654"/>
    <w:rsid w:val="008A3618"/>
    <w:rsid w:val="008A6C90"/>
    <w:rsid w:val="008B007D"/>
    <w:rsid w:val="008B12E2"/>
    <w:rsid w:val="008B6148"/>
    <w:rsid w:val="008B737E"/>
    <w:rsid w:val="008B7CB5"/>
    <w:rsid w:val="008C197C"/>
    <w:rsid w:val="008C2547"/>
    <w:rsid w:val="008C455A"/>
    <w:rsid w:val="008C49AC"/>
    <w:rsid w:val="008C7604"/>
    <w:rsid w:val="008D1D20"/>
    <w:rsid w:val="008D3171"/>
    <w:rsid w:val="008D48D5"/>
    <w:rsid w:val="008D5DE5"/>
    <w:rsid w:val="008D6FBF"/>
    <w:rsid w:val="008E09D5"/>
    <w:rsid w:val="008E5217"/>
    <w:rsid w:val="008E5852"/>
    <w:rsid w:val="008E5979"/>
    <w:rsid w:val="008E5B5E"/>
    <w:rsid w:val="008E6116"/>
    <w:rsid w:val="008F0094"/>
    <w:rsid w:val="008F1C45"/>
    <w:rsid w:val="008F1FDF"/>
    <w:rsid w:val="008F242E"/>
    <w:rsid w:val="008F2906"/>
    <w:rsid w:val="008F2967"/>
    <w:rsid w:val="008F63F5"/>
    <w:rsid w:val="008F723A"/>
    <w:rsid w:val="008F791C"/>
    <w:rsid w:val="008F7A2B"/>
    <w:rsid w:val="00900FD5"/>
    <w:rsid w:val="00901FAB"/>
    <w:rsid w:val="00902AFC"/>
    <w:rsid w:val="00902F53"/>
    <w:rsid w:val="009053F1"/>
    <w:rsid w:val="00905BCF"/>
    <w:rsid w:val="00905D38"/>
    <w:rsid w:val="0090621C"/>
    <w:rsid w:val="009146C5"/>
    <w:rsid w:val="0091576E"/>
    <w:rsid w:val="00921081"/>
    <w:rsid w:val="00924991"/>
    <w:rsid w:val="009258D9"/>
    <w:rsid w:val="00926B46"/>
    <w:rsid w:val="00926E6B"/>
    <w:rsid w:val="0092744E"/>
    <w:rsid w:val="009279D1"/>
    <w:rsid w:val="00930A0B"/>
    <w:rsid w:val="009314BF"/>
    <w:rsid w:val="00932E24"/>
    <w:rsid w:val="0094166C"/>
    <w:rsid w:val="00942717"/>
    <w:rsid w:val="00943BF5"/>
    <w:rsid w:val="00943DBA"/>
    <w:rsid w:val="00947C2A"/>
    <w:rsid w:val="009508D6"/>
    <w:rsid w:val="0095301D"/>
    <w:rsid w:val="00954264"/>
    <w:rsid w:val="00955599"/>
    <w:rsid w:val="00955B5A"/>
    <w:rsid w:val="00955D55"/>
    <w:rsid w:val="00956600"/>
    <w:rsid w:val="00957618"/>
    <w:rsid w:val="00961147"/>
    <w:rsid w:val="009638F2"/>
    <w:rsid w:val="00967A41"/>
    <w:rsid w:val="00967BE7"/>
    <w:rsid w:val="00967CDE"/>
    <w:rsid w:val="00970D7B"/>
    <w:rsid w:val="00971113"/>
    <w:rsid w:val="009711BC"/>
    <w:rsid w:val="00971432"/>
    <w:rsid w:val="00971E24"/>
    <w:rsid w:val="009751EC"/>
    <w:rsid w:val="00977D93"/>
    <w:rsid w:val="00981AAF"/>
    <w:rsid w:val="00981C3C"/>
    <w:rsid w:val="009851DE"/>
    <w:rsid w:val="00986E45"/>
    <w:rsid w:val="0098726E"/>
    <w:rsid w:val="00987D52"/>
    <w:rsid w:val="00992BE0"/>
    <w:rsid w:val="00992E21"/>
    <w:rsid w:val="0099473F"/>
    <w:rsid w:val="009A2476"/>
    <w:rsid w:val="009A2BA4"/>
    <w:rsid w:val="009A3934"/>
    <w:rsid w:val="009A3950"/>
    <w:rsid w:val="009A4067"/>
    <w:rsid w:val="009A5CF0"/>
    <w:rsid w:val="009A7F93"/>
    <w:rsid w:val="009B0508"/>
    <w:rsid w:val="009B1176"/>
    <w:rsid w:val="009B7B53"/>
    <w:rsid w:val="009C11FB"/>
    <w:rsid w:val="009C2102"/>
    <w:rsid w:val="009C2CD0"/>
    <w:rsid w:val="009C4628"/>
    <w:rsid w:val="009C4EEB"/>
    <w:rsid w:val="009C580A"/>
    <w:rsid w:val="009D0396"/>
    <w:rsid w:val="009D1580"/>
    <w:rsid w:val="009D15E4"/>
    <w:rsid w:val="009D3CA6"/>
    <w:rsid w:val="009D602C"/>
    <w:rsid w:val="009D61A1"/>
    <w:rsid w:val="009D6257"/>
    <w:rsid w:val="009D7683"/>
    <w:rsid w:val="009D7760"/>
    <w:rsid w:val="009D7C78"/>
    <w:rsid w:val="009E11F7"/>
    <w:rsid w:val="009E435B"/>
    <w:rsid w:val="009E4770"/>
    <w:rsid w:val="009F1EE8"/>
    <w:rsid w:val="009F366E"/>
    <w:rsid w:val="009F3779"/>
    <w:rsid w:val="009F44B1"/>
    <w:rsid w:val="009F5088"/>
    <w:rsid w:val="00A06E48"/>
    <w:rsid w:val="00A10BFE"/>
    <w:rsid w:val="00A1480A"/>
    <w:rsid w:val="00A2162A"/>
    <w:rsid w:val="00A234B7"/>
    <w:rsid w:val="00A2358E"/>
    <w:rsid w:val="00A26E33"/>
    <w:rsid w:val="00A27450"/>
    <w:rsid w:val="00A2762C"/>
    <w:rsid w:val="00A30BFD"/>
    <w:rsid w:val="00A34C31"/>
    <w:rsid w:val="00A3647B"/>
    <w:rsid w:val="00A40161"/>
    <w:rsid w:val="00A42D35"/>
    <w:rsid w:val="00A44023"/>
    <w:rsid w:val="00A50255"/>
    <w:rsid w:val="00A50517"/>
    <w:rsid w:val="00A53932"/>
    <w:rsid w:val="00A55ACA"/>
    <w:rsid w:val="00A56941"/>
    <w:rsid w:val="00A579FC"/>
    <w:rsid w:val="00A57CB8"/>
    <w:rsid w:val="00A57DBE"/>
    <w:rsid w:val="00A57EB5"/>
    <w:rsid w:val="00A60794"/>
    <w:rsid w:val="00A60910"/>
    <w:rsid w:val="00A610E7"/>
    <w:rsid w:val="00A659AD"/>
    <w:rsid w:val="00A6651F"/>
    <w:rsid w:val="00A72646"/>
    <w:rsid w:val="00A72679"/>
    <w:rsid w:val="00A73E26"/>
    <w:rsid w:val="00A805E4"/>
    <w:rsid w:val="00A80EA7"/>
    <w:rsid w:val="00A82C92"/>
    <w:rsid w:val="00A83320"/>
    <w:rsid w:val="00A84085"/>
    <w:rsid w:val="00A915D9"/>
    <w:rsid w:val="00A9205C"/>
    <w:rsid w:val="00A949B8"/>
    <w:rsid w:val="00A959DB"/>
    <w:rsid w:val="00A962BF"/>
    <w:rsid w:val="00A96F4B"/>
    <w:rsid w:val="00A9720E"/>
    <w:rsid w:val="00AA0B4F"/>
    <w:rsid w:val="00AA2382"/>
    <w:rsid w:val="00AA4E42"/>
    <w:rsid w:val="00AA5280"/>
    <w:rsid w:val="00AA641E"/>
    <w:rsid w:val="00AA73BF"/>
    <w:rsid w:val="00AB12C7"/>
    <w:rsid w:val="00AB1F82"/>
    <w:rsid w:val="00AB310B"/>
    <w:rsid w:val="00AB6583"/>
    <w:rsid w:val="00AB774D"/>
    <w:rsid w:val="00AC2DBC"/>
    <w:rsid w:val="00AC2DED"/>
    <w:rsid w:val="00AC57EF"/>
    <w:rsid w:val="00AC6A75"/>
    <w:rsid w:val="00AC6E43"/>
    <w:rsid w:val="00AC72D8"/>
    <w:rsid w:val="00AD074C"/>
    <w:rsid w:val="00AD0BAF"/>
    <w:rsid w:val="00AD0C2B"/>
    <w:rsid w:val="00AD38A9"/>
    <w:rsid w:val="00AD4957"/>
    <w:rsid w:val="00AD581F"/>
    <w:rsid w:val="00AD5B44"/>
    <w:rsid w:val="00AD6AEB"/>
    <w:rsid w:val="00AE263F"/>
    <w:rsid w:val="00AE3093"/>
    <w:rsid w:val="00AE5CEA"/>
    <w:rsid w:val="00AE6FEE"/>
    <w:rsid w:val="00AF1EA2"/>
    <w:rsid w:val="00AF4DBE"/>
    <w:rsid w:val="00AF63F7"/>
    <w:rsid w:val="00AF6852"/>
    <w:rsid w:val="00AF7AF5"/>
    <w:rsid w:val="00B0042B"/>
    <w:rsid w:val="00B008F8"/>
    <w:rsid w:val="00B018BD"/>
    <w:rsid w:val="00B031E5"/>
    <w:rsid w:val="00B03B24"/>
    <w:rsid w:val="00B06D5A"/>
    <w:rsid w:val="00B12033"/>
    <w:rsid w:val="00B14331"/>
    <w:rsid w:val="00B1557D"/>
    <w:rsid w:val="00B15B68"/>
    <w:rsid w:val="00B1623F"/>
    <w:rsid w:val="00B20DE4"/>
    <w:rsid w:val="00B22028"/>
    <w:rsid w:val="00B25AAE"/>
    <w:rsid w:val="00B26B45"/>
    <w:rsid w:val="00B27B11"/>
    <w:rsid w:val="00B27F36"/>
    <w:rsid w:val="00B3050D"/>
    <w:rsid w:val="00B336A7"/>
    <w:rsid w:val="00B34441"/>
    <w:rsid w:val="00B34FBF"/>
    <w:rsid w:val="00B362AE"/>
    <w:rsid w:val="00B373BB"/>
    <w:rsid w:val="00B406BB"/>
    <w:rsid w:val="00B4155B"/>
    <w:rsid w:val="00B43719"/>
    <w:rsid w:val="00B460BA"/>
    <w:rsid w:val="00B5069A"/>
    <w:rsid w:val="00B51425"/>
    <w:rsid w:val="00B523E1"/>
    <w:rsid w:val="00B5411F"/>
    <w:rsid w:val="00B54585"/>
    <w:rsid w:val="00B6097D"/>
    <w:rsid w:val="00B643A4"/>
    <w:rsid w:val="00B64686"/>
    <w:rsid w:val="00B67331"/>
    <w:rsid w:val="00B67404"/>
    <w:rsid w:val="00B7172A"/>
    <w:rsid w:val="00B717EF"/>
    <w:rsid w:val="00B71E05"/>
    <w:rsid w:val="00B739E6"/>
    <w:rsid w:val="00B74573"/>
    <w:rsid w:val="00B756D3"/>
    <w:rsid w:val="00B77E31"/>
    <w:rsid w:val="00B8009D"/>
    <w:rsid w:val="00B852F6"/>
    <w:rsid w:val="00B85B51"/>
    <w:rsid w:val="00B86379"/>
    <w:rsid w:val="00B87862"/>
    <w:rsid w:val="00B92600"/>
    <w:rsid w:val="00B950DA"/>
    <w:rsid w:val="00B96103"/>
    <w:rsid w:val="00B96D58"/>
    <w:rsid w:val="00B97261"/>
    <w:rsid w:val="00BA085A"/>
    <w:rsid w:val="00BA0930"/>
    <w:rsid w:val="00BA2624"/>
    <w:rsid w:val="00BA32DE"/>
    <w:rsid w:val="00BA3C4A"/>
    <w:rsid w:val="00BA498C"/>
    <w:rsid w:val="00BA6913"/>
    <w:rsid w:val="00BA7954"/>
    <w:rsid w:val="00BB12EB"/>
    <w:rsid w:val="00BB2299"/>
    <w:rsid w:val="00BB4650"/>
    <w:rsid w:val="00BB4761"/>
    <w:rsid w:val="00BB5C36"/>
    <w:rsid w:val="00BB6523"/>
    <w:rsid w:val="00BB73EC"/>
    <w:rsid w:val="00BC3B64"/>
    <w:rsid w:val="00BC4479"/>
    <w:rsid w:val="00BC7351"/>
    <w:rsid w:val="00BD683E"/>
    <w:rsid w:val="00BD6B93"/>
    <w:rsid w:val="00BE49D6"/>
    <w:rsid w:val="00BE6423"/>
    <w:rsid w:val="00BE69E5"/>
    <w:rsid w:val="00BE7FA2"/>
    <w:rsid w:val="00BF14C8"/>
    <w:rsid w:val="00BF3840"/>
    <w:rsid w:val="00BF39E0"/>
    <w:rsid w:val="00BF4D33"/>
    <w:rsid w:val="00BF51BD"/>
    <w:rsid w:val="00BF7D8F"/>
    <w:rsid w:val="00C000DD"/>
    <w:rsid w:val="00C02F47"/>
    <w:rsid w:val="00C0543C"/>
    <w:rsid w:val="00C05CA7"/>
    <w:rsid w:val="00C07876"/>
    <w:rsid w:val="00C07B2C"/>
    <w:rsid w:val="00C07FC0"/>
    <w:rsid w:val="00C10055"/>
    <w:rsid w:val="00C10A12"/>
    <w:rsid w:val="00C12602"/>
    <w:rsid w:val="00C1320C"/>
    <w:rsid w:val="00C15B76"/>
    <w:rsid w:val="00C1607C"/>
    <w:rsid w:val="00C20BFA"/>
    <w:rsid w:val="00C2147A"/>
    <w:rsid w:val="00C22882"/>
    <w:rsid w:val="00C22D4A"/>
    <w:rsid w:val="00C24155"/>
    <w:rsid w:val="00C25A1C"/>
    <w:rsid w:val="00C26AC4"/>
    <w:rsid w:val="00C27D98"/>
    <w:rsid w:val="00C31213"/>
    <w:rsid w:val="00C32DDF"/>
    <w:rsid w:val="00C33F85"/>
    <w:rsid w:val="00C36879"/>
    <w:rsid w:val="00C370EC"/>
    <w:rsid w:val="00C420B7"/>
    <w:rsid w:val="00C4456A"/>
    <w:rsid w:val="00C44940"/>
    <w:rsid w:val="00C452F3"/>
    <w:rsid w:val="00C52337"/>
    <w:rsid w:val="00C52BCD"/>
    <w:rsid w:val="00C5337D"/>
    <w:rsid w:val="00C55190"/>
    <w:rsid w:val="00C56B3D"/>
    <w:rsid w:val="00C5721D"/>
    <w:rsid w:val="00C600FA"/>
    <w:rsid w:val="00C61BC2"/>
    <w:rsid w:val="00C61EA8"/>
    <w:rsid w:val="00C629C1"/>
    <w:rsid w:val="00C62E20"/>
    <w:rsid w:val="00C63230"/>
    <w:rsid w:val="00C649EA"/>
    <w:rsid w:val="00C64E0F"/>
    <w:rsid w:val="00C65976"/>
    <w:rsid w:val="00C67E1D"/>
    <w:rsid w:val="00C71A4E"/>
    <w:rsid w:val="00C76737"/>
    <w:rsid w:val="00C778EE"/>
    <w:rsid w:val="00C80324"/>
    <w:rsid w:val="00C8116F"/>
    <w:rsid w:val="00C8146D"/>
    <w:rsid w:val="00C820FF"/>
    <w:rsid w:val="00C8339F"/>
    <w:rsid w:val="00C83BAA"/>
    <w:rsid w:val="00C8414E"/>
    <w:rsid w:val="00C85F1F"/>
    <w:rsid w:val="00C860E3"/>
    <w:rsid w:val="00C90D8E"/>
    <w:rsid w:val="00C946CE"/>
    <w:rsid w:val="00C95D9C"/>
    <w:rsid w:val="00C9656B"/>
    <w:rsid w:val="00CA12CC"/>
    <w:rsid w:val="00CA203A"/>
    <w:rsid w:val="00CA3643"/>
    <w:rsid w:val="00CA43D6"/>
    <w:rsid w:val="00CA4B09"/>
    <w:rsid w:val="00CA507C"/>
    <w:rsid w:val="00CA6A5E"/>
    <w:rsid w:val="00CA7CE7"/>
    <w:rsid w:val="00CB0EB2"/>
    <w:rsid w:val="00CB1FF0"/>
    <w:rsid w:val="00CB2830"/>
    <w:rsid w:val="00CB392F"/>
    <w:rsid w:val="00CB45FE"/>
    <w:rsid w:val="00CC10C3"/>
    <w:rsid w:val="00CC1275"/>
    <w:rsid w:val="00CC1C8B"/>
    <w:rsid w:val="00CC1D2E"/>
    <w:rsid w:val="00CC1D3A"/>
    <w:rsid w:val="00CC252A"/>
    <w:rsid w:val="00CC4E5B"/>
    <w:rsid w:val="00CC6A1A"/>
    <w:rsid w:val="00CC7B24"/>
    <w:rsid w:val="00CD10F4"/>
    <w:rsid w:val="00CD1408"/>
    <w:rsid w:val="00CD2079"/>
    <w:rsid w:val="00CD4040"/>
    <w:rsid w:val="00CD501B"/>
    <w:rsid w:val="00CD7391"/>
    <w:rsid w:val="00CE002F"/>
    <w:rsid w:val="00CE1270"/>
    <w:rsid w:val="00CE1FD8"/>
    <w:rsid w:val="00CE221A"/>
    <w:rsid w:val="00CE44D3"/>
    <w:rsid w:val="00CE6221"/>
    <w:rsid w:val="00CE7AA8"/>
    <w:rsid w:val="00CE7CE4"/>
    <w:rsid w:val="00CF09D8"/>
    <w:rsid w:val="00CF3C65"/>
    <w:rsid w:val="00CF7E4B"/>
    <w:rsid w:val="00D01D24"/>
    <w:rsid w:val="00D0265F"/>
    <w:rsid w:val="00D0318B"/>
    <w:rsid w:val="00D07E7A"/>
    <w:rsid w:val="00D100ED"/>
    <w:rsid w:val="00D12D0F"/>
    <w:rsid w:val="00D15820"/>
    <w:rsid w:val="00D15872"/>
    <w:rsid w:val="00D15B23"/>
    <w:rsid w:val="00D25A6B"/>
    <w:rsid w:val="00D26CE7"/>
    <w:rsid w:val="00D271DF"/>
    <w:rsid w:val="00D319EC"/>
    <w:rsid w:val="00D34557"/>
    <w:rsid w:val="00D375D5"/>
    <w:rsid w:val="00D41F82"/>
    <w:rsid w:val="00D44995"/>
    <w:rsid w:val="00D46CC1"/>
    <w:rsid w:val="00D4780D"/>
    <w:rsid w:val="00D52211"/>
    <w:rsid w:val="00D568DF"/>
    <w:rsid w:val="00D57985"/>
    <w:rsid w:val="00D60751"/>
    <w:rsid w:val="00D60EE3"/>
    <w:rsid w:val="00D65E7E"/>
    <w:rsid w:val="00D66B1E"/>
    <w:rsid w:val="00D715D2"/>
    <w:rsid w:val="00D71B75"/>
    <w:rsid w:val="00D7254B"/>
    <w:rsid w:val="00D73457"/>
    <w:rsid w:val="00D745E7"/>
    <w:rsid w:val="00D749F4"/>
    <w:rsid w:val="00D771B4"/>
    <w:rsid w:val="00D807B0"/>
    <w:rsid w:val="00D81204"/>
    <w:rsid w:val="00D81B14"/>
    <w:rsid w:val="00D829A4"/>
    <w:rsid w:val="00D82EEC"/>
    <w:rsid w:val="00D83A9C"/>
    <w:rsid w:val="00D843A2"/>
    <w:rsid w:val="00D850F1"/>
    <w:rsid w:val="00D87658"/>
    <w:rsid w:val="00D9065F"/>
    <w:rsid w:val="00D90D96"/>
    <w:rsid w:val="00D90F95"/>
    <w:rsid w:val="00D91514"/>
    <w:rsid w:val="00D9158F"/>
    <w:rsid w:val="00D91D2B"/>
    <w:rsid w:val="00D91F8C"/>
    <w:rsid w:val="00D93839"/>
    <w:rsid w:val="00D96798"/>
    <w:rsid w:val="00D97E4F"/>
    <w:rsid w:val="00DA3B95"/>
    <w:rsid w:val="00DA3DDA"/>
    <w:rsid w:val="00DA450B"/>
    <w:rsid w:val="00DA52F8"/>
    <w:rsid w:val="00DA7C87"/>
    <w:rsid w:val="00DB0041"/>
    <w:rsid w:val="00DB03E4"/>
    <w:rsid w:val="00DB2490"/>
    <w:rsid w:val="00DB2D2F"/>
    <w:rsid w:val="00DB31E4"/>
    <w:rsid w:val="00DB5EAD"/>
    <w:rsid w:val="00DB694D"/>
    <w:rsid w:val="00DB705D"/>
    <w:rsid w:val="00DC0330"/>
    <w:rsid w:val="00DC0C6D"/>
    <w:rsid w:val="00DC1E0B"/>
    <w:rsid w:val="00DC2789"/>
    <w:rsid w:val="00DC6FD9"/>
    <w:rsid w:val="00DD0A60"/>
    <w:rsid w:val="00DD2591"/>
    <w:rsid w:val="00DD392D"/>
    <w:rsid w:val="00DD51BA"/>
    <w:rsid w:val="00DE142B"/>
    <w:rsid w:val="00DE1DEA"/>
    <w:rsid w:val="00DE437E"/>
    <w:rsid w:val="00DE443A"/>
    <w:rsid w:val="00DF46C8"/>
    <w:rsid w:val="00DF54A5"/>
    <w:rsid w:val="00DF55D1"/>
    <w:rsid w:val="00DF71E7"/>
    <w:rsid w:val="00DF778C"/>
    <w:rsid w:val="00E00006"/>
    <w:rsid w:val="00E043AE"/>
    <w:rsid w:val="00E04F41"/>
    <w:rsid w:val="00E05BC7"/>
    <w:rsid w:val="00E12A13"/>
    <w:rsid w:val="00E146CA"/>
    <w:rsid w:val="00E17443"/>
    <w:rsid w:val="00E17DFA"/>
    <w:rsid w:val="00E21356"/>
    <w:rsid w:val="00E22A90"/>
    <w:rsid w:val="00E24317"/>
    <w:rsid w:val="00E24CD1"/>
    <w:rsid w:val="00E25792"/>
    <w:rsid w:val="00E27755"/>
    <w:rsid w:val="00E312EC"/>
    <w:rsid w:val="00E326B8"/>
    <w:rsid w:val="00E35050"/>
    <w:rsid w:val="00E35A5A"/>
    <w:rsid w:val="00E369D0"/>
    <w:rsid w:val="00E37254"/>
    <w:rsid w:val="00E37DCE"/>
    <w:rsid w:val="00E37EC5"/>
    <w:rsid w:val="00E43B60"/>
    <w:rsid w:val="00E456E4"/>
    <w:rsid w:val="00E456FD"/>
    <w:rsid w:val="00E50043"/>
    <w:rsid w:val="00E52867"/>
    <w:rsid w:val="00E53E86"/>
    <w:rsid w:val="00E54CE1"/>
    <w:rsid w:val="00E568EE"/>
    <w:rsid w:val="00E60B0A"/>
    <w:rsid w:val="00E61333"/>
    <w:rsid w:val="00E613BB"/>
    <w:rsid w:val="00E6494B"/>
    <w:rsid w:val="00E669A7"/>
    <w:rsid w:val="00E70123"/>
    <w:rsid w:val="00E70515"/>
    <w:rsid w:val="00E720EF"/>
    <w:rsid w:val="00E7338D"/>
    <w:rsid w:val="00E74FC7"/>
    <w:rsid w:val="00E762B2"/>
    <w:rsid w:val="00E80369"/>
    <w:rsid w:val="00E80FEA"/>
    <w:rsid w:val="00E8204D"/>
    <w:rsid w:val="00E834DD"/>
    <w:rsid w:val="00E850E0"/>
    <w:rsid w:val="00E91E00"/>
    <w:rsid w:val="00E92123"/>
    <w:rsid w:val="00E930C7"/>
    <w:rsid w:val="00E9411B"/>
    <w:rsid w:val="00E9672E"/>
    <w:rsid w:val="00E9700A"/>
    <w:rsid w:val="00E97058"/>
    <w:rsid w:val="00EA08F0"/>
    <w:rsid w:val="00EA2376"/>
    <w:rsid w:val="00EA26EB"/>
    <w:rsid w:val="00EA2713"/>
    <w:rsid w:val="00EA59E3"/>
    <w:rsid w:val="00EA658F"/>
    <w:rsid w:val="00EA68FD"/>
    <w:rsid w:val="00EB181B"/>
    <w:rsid w:val="00EB1B60"/>
    <w:rsid w:val="00EB28C6"/>
    <w:rsid w:val="00EB2E17"/>
    <w:rsid w:val="00EB4A2A"/>
    <w:rsid w:val="00EC422D"/>
    <w:rsid w:val="00EC719B"/>
    <w:rsid w:val="00ED1D93"/>
    <w:rsid w:val="00ED2479"/>
    <w:rsid w:val="00ED3B75"/>
    <w:rsid w:val="00ED543D"/>
    <w:rsid w:val="00ED5AC1"/>
    <w:rsid w:val="00ED660A"/>
    <w:rsid w:val="00ED6EAB"/>
    <w:rsid w:val="00EE0F82"/>
    <w:rsid w:val="00EE1B9F"/>
    <w:rsid w:val="00EE2624"/>
    <w:rsid w:val="00EE322B"/>
    <w:rsid w:val="00EE4AD0"/>
    <w:rsid w:val="00EE4F4B"/>
    <w:rsid w:val="00EE5987"/>
    <w:rsid w:val="00EE7225"/>
    <w:rsid w:val="00EF00C0"/>
    <w:rsid w:val="00EF04CE"/>
    <w:rsid w:val="00EF3A9B"/>
    <w:rsid w:val="00EF5416"/>
    <w:rsid w:val="00EF6BD3"/>
    <w:rsid w:val="00EF752C"/>
    <w:rsid w:val="00F02C91"/>
    <w:rsid w:val="00F102CC"/>
    <w:rsid w:val="00F1781F"/>
    <w:rsid w:val="00F219B1"/>
    <w:rsid w:val="00F22411"/>
    <w:rsid w:val="00F252B6"/>
    <w:rsid w:val="00F25657"/>
    <w:rsid w:val="00F27EA3"/>
    <w:rsid w:val="00F32428"/>
    <w:rsid w:val="00F32BD5"/>
    <w:rsid w:val="00F33C56"/>
    <w:rsid w:val="00F350CF"/>
    <w:rsid w:val="00F369EC"/>
    <w:rsid w:val="00F40396"/>
    <w:rsid w:val="00F43868"/>
    <w:rsid w:val="00F44E91"/>
    <w:rsid w:val="00F45165"/>
    <w:rsid w:val="00F45C2C"/>
    <w:rsid w:val="00F46C84"/>
    <w:rsid w:val="00F55653"/>
    <w:rsid w:val="00F563B1"/>
    <w:rsid w:val="00F57EFD"/>
    <w:rsid w:val="00F60623"/>
    <w:rsid w:val="00F631BF"/>
    <w:rsid w:val="00F65891"/>
    <w:rsid w:val="00F66507"/>
    <w:rsid w:val="00F67210"/>
    <w:rsid w:val="00F726BD"/>
    <w:rsid w:val="00F762C3"/>
    <w:rsid w:val="00F76566"/>
    <w:rsid w:val="00F77933"/>
    <w:rsid w:val="00F77ED2"/>
    <w:rsid w:val="00F81C54"/>
    <w:rsid w:val="00F8659B"/>
    <w:rsid w:val="00F86636"/>
    <w:rsid w:val="00F874CA"/>
    <w:rsid w:val="00F90CBB"/>
    <w:rsid w:val="00F91DD0"/>
    <w:rsid w:val="00F93540"/>
    <w:rsid w:val="00F93C7A"/>
    <w:rsid w:val="00F946CA"/>
    <w:rsid w:val="00FA1E7C"/>
    <w:rsid w:val="00FA2A6F"/>
    <w:rsid w:val="00FA2EEB"/>
    <w:rsid w:val="00FA329F"/>
    <w:rsid w:val="00FA44EF"/>
    <w:rsid w:val="00FA7C91"/>
    <w:rsid w:val="00FB0645"/>
    <w:rsid w:val="00FB06AF"/>
    <w:rsid w:val="00FB174F"/>
    <w:rsid w:val="00FB352E"/>
    <w:rsid w:val="00FB50DB"/>
    <w:rsid w:val="00FB594B"/>
    <w:rsid w:val="00FB7A87"/>
    <w:rsid w:val="00FC4A4D"/>
    <w:rsid w:val="00FC5ADE"/>
    <w:rsid w:val="00FC5E42"/>
    <w:rsid w:val="00FC765C"/>
    <w:rsid w:val="00FD01B7"/>
    <w:rsid w:val="00FD137D"/>
    <w:rsid w:val="00FD2966"/>
    <w:rsid w:val="00FD2D40"/>
    <w:rsid w:val="00FD3796"/>
    <w:rsid w:val="00FD3D76"/>
    <w:rsid w:val="00FD5F73"/>
    <w:rsid w:val="00FD79EE"/>
    <w:rsid w:val="00FE2CAC"/>
    <w:rsid w:val="00FE360A"/>
    <w:rsid w:val="00FE534A"/>
    <w:rsid w:val="00FE5964"/>
    <w:rsid w:val="00FE5D2A"/>
    <w:rsid w:val="00FF0E19"/>
    <w:rsid w:val="00FF3B85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41"/>
    <w:pPr>
      <w:widowControl w:val="0"/>
      <w:spacing w:line="480" w:lineRule="auto"/>
    </w:pPr>
    <w:rPr>
      <w:rFonts w:ascii="Times New Roman" w:hAnsi="Times New Roman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C98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Char">
    <w:name w:val="页眉 Char"/>
    <w:link w:val="a3"/>
    <w:uiPriority w:val="99"/>
    <w:rsid w:val="00E35C98"/>
    <w:rPr>
      <w:kern w:val="2"/>
      <w:sz w:val="21"/>
      <w:szCs w:val="22"/>
    </w:rPr>
  </w:style>
  <w:style w:type="paragraph" w:styleId="a4">
    <w:name w:val="footer"/>
    <w:basedOn w:val="a"/>
    <w:link w:val="Char0"/>
    <w:uiPriority w:val="99"/>
    <w:unhideWhenUsed/>
    <w:rsid w:val="00E35C98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Char0">
    <w:name w:val="页脚 Char"/>
    <w:link w:val="a4"/>
    <w:uiPriority w:val="99"/>
    <w:rsid w:val="00E35C98"/>
    <w:rPr>
      <w:kern w:val="2"/>
      <w:sz w:val="21"/>
      <w:szCs w:val="22"/>
    </w:rPr>
  </w:style>
  <w:style w:type="paragraph" w:styleId="a5">
    <w:name w:val="Normal (Web)"/>
    <w:basedOn w:val="a"/>
    <w:uiPriority w:val="99"/>
    <w:semiHidden/>
    <w:unhideWhenUsed/>
    <w:rsid w:val="00446734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character" w:styleId="a6">
    <w:name w:val="Hyperlink"/>
    <w:uiPriority w:val="99"/>
    <w:unhideWhenUsed/>
    <w:rsid w:val="0044673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5AA6"/>
    <w:pPr>
      <w:spacing w:line="240" w:lineRule="auto"/>
    </w:pPr>
    <w:rPr>
      <w:rFonts w:ascii="Tahoma" w:eastAsia="MS Gothic" w:hAnsi="Tahoma" w:cs="Tahoma"/>
      <w:sz w:val="16"/>
      <w:szCs w:val="18"/>
    </w:rPr>
  </w:style>
  <w:style w:type="character" w:customStyle="1" w:styleId="Char1">
    <w:name w:val="批注框文本 Char"/>
    <w:link w:val="a7"/>
    <w:uiPriority w:val="99"/>
    <w:semiHidden/>
    <w:rsid w:val="00EB5AA6"/>
    <w:rPr>
      <w:rFonts w:ascii="Tahoma" w:eastAsia="MS Gothic" w:hAnsi="Tahoma" w:cs="Tahoma"/>
      <w:kern w:val="2"/>
      <w:sz w:val="16"/>
      <w:szCs w:val="18"/>
    </w:rPr>
  </w:style>
  <w:style w:type="character" w:customStyle="1" w:styleId="nbapihighlight">
    <w:name w:val="nbapihighlight"/>
    <w:basedOn w:val="a0"/>
    <w:rsid w:val="00FB408A"/>
  </w:style>
  <w:style w:type="paragraph" w:customStyle="1" w:styleId="21">
    <w:name w:val="表 (水色)  21"/>
    <w:basedOn w:val="a"/>
    <w:uiPriority w:val="34"/>
    <w:qFormat/>
    <w:rsid w:val="007C009F"/>
    <w:pPr>
      <w:ind w:leftChars="400" w:left="840"/>
    </w:pPr>
  </w:style>
  <w:style w:type="character" w:styleId="a8">
    <w:name w:val="annotation reference"/>
    <w:uiPriority w:val="99"/>
    <w:semiHidden/>
    <w:rsid w:val="00CD5299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rsid w:val="00CD5299"/>
  </w:style>
  <w:style w:type="paragraph" w:styleId="aa">
    <w:name w:val="annotation subject"/>
    <w:basedOn w:val="a9"/>
    <w:next w:val="a9"/>
    <w:semiHidden/>
    <w:rsid w:val="00CD5299"/>
    <w:rPr>
      <w:b/>
      <w:bCs/>
    </w:rPr>
  </w:style>
  <w:style w:type="paragraph" w:styleId="ab">
    <w:name w:val="Document Map"/>
    <w:basedOn w:val="a"/>
    <w:semiHidden/>
    <w:rsid w:val="005743B0"/>
    <w:pPr>
      <w:shd w:val="clear" w:color="auto" w:fill="000080"/>
    </w:pPr>
    <w:rPr>
      <w:rFonts w:ascii="Arial" w:eastAsia="MS Gothic" w:hAnsi="Arial"/>
    </w:rPr>
  </w:style>
  <w:style w:type="paragraph" w:customStyle="1" w:styleId="11">
    <w:name w:val="表 (水色)  11"/>
    <w:hidden/>
    <w:uiPriority w:val="99"/>
    <w:semiHidden/>
    <w:rsid w:val="00ED62EF"/>
    <w:rPr>
      <w:kern w:val="2"/>
      <w:sz w:val="21"/>
      <w:szCs w:val="22"/>
    </w:rPr>
  </w:style>
  <w:style w:type="character" w:styleId="ac">
    <w:name w:val="Emphasis"/>
    <w:uiPriority w:val="20"/>
    <w:qFormat/>
    <w:rsid w:val="00E04A51"/>
    <w:rPr>
      <w:b/>
      <w:bCs/>
      <w:i w:val="0"/>
      <w:iCs w:val="0"/>
    </w:rPr>
  </w:style>
  <w:style w:type="character" w:styleId="ad">
    <w:name w:val="line number"/>
    <w:uiPriority w:val="99"/>
    <w:semiHidden/>
    <w:unhideWhenUsed/>
    <w:rsid w:val="00476340"/>
    <w:rPr>
      <w:rFonts w:ascii="Times New Roman" w:hAnsi="Times New Roman" w:cs="Times New Roman"/>
      <w:sz w:val="14"/>
    </w:rPr>
  </w:style>
  <w:style w:type="paragraph" w:customStyle="1" w:styleId="71">
    <w:name w:val="表 (赤)  71"/>
    <w:hidden/>
    <w:uiPriority w:val="99"/>
    <w:semiHidden/>
    <w:rsid w:val="00CE44D3"/>
    <w:rPr>
      <w:rFonts w:ascii="Times New Roman" w:hAnsi="Times New Roman"/>
      <w:kern w:val="2"/>
      <w:sz w:val="26"/>
      <w:szCs w:val="22"/>
    </w:rPr>
  </w:style>
  <w:style w:type="paragraph" w:styleId="ae">
    <w:name w:val="List Paragraph"/>
    <w:basedOn w:val="a"/>
    <w:uiPriority w:val="34"/>
    <w:qFormat/>
    <w:rsid w:val="00AB12C7"/>
    <w:pPr>
      <w:ind w:leftChars="400" w:left="840"/>
    </w:pPr>
  </w:style>
  <w:style w:type="character" w:customStyle="1" w:styleId="highlight">
    <w:name w:val="highlight"/>
    <w:basedOn w:val="a0"/>
    <w:rsid w:val="006B43FE"/>
  </w:style>
  <w:style w:type="paragraph" w:styleId="af">
    <w:name w:val="Revision"/>
    <w:hidden/>
    <w:uiPriority w:val="99"/>
    <w:semiHidden/>
    <w:rsid w:val="009D7C78"/>
    <w:rPr>
      <w:rFonts w:ascii="Times New Roman" w:hAnsi="Times New Roman"/>
      <w:kern w:val="2"/>
      <w:sz w:val="26"/>
      <w:szCs w:val="22"/>
    </w:rPr>
  </w:style>
  <w:style w:type="character" w:customStyle="1" w:styleId="Char2">
    <w:name w:val="批注文字 Char"/>
    <w:link w:val="a9"/>
    <w:uiPriority w:val="99"/>
    <w:semiHidden/>
    <w:rsid w:val="009D7C78"/>
    <w:rPr>
      <w:rFonts w:ascii="Times New Roman" w:hAnsi="Times New Roman"/>
      <w:kern w:val="2"/>
      <w:sz w:val="26"/>
      <w:szCs w:val="22"/>
      <w:lang w:eastAsia="ja-JP"/>
    </w:rPr>
  </w:style>
  <w:style w:type="paragraph" w:customStyle="1" w:styleId="p0">
    <w:name w:val="p0"/>
    <w:basedOn w:val="a"/>
    <w:rsid w:val="00EA658F"/>
    <w:pPr>
      <w:widowControl/>
      <w:spacing w:line="240" w:lineRule="atLeas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88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41"/>
    <w:pPr>
      <w:widowControl w:val="0"/>
      <w:spacing w:line="480" w:lineRule="auto"/>
    </w:pPr>
    <w:rPr>
      <w:rFonts w:ascii="Times New Roman" w:hAnsi="Times New Roman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C98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Char">
    <w:name w:val="页眉 Char"/>
    <w:link w:val="a3"/>
    <w:uiPriority w:val="99"/>
    <w:rsid w:val="00E35C98"/>
    <w:rPr>
      <w:kern w:val="2"/>
      <w:sz w:val="21"/>
      <w:szCs w:val="22"/>
    </w:rPr>
  </w:style>
  <w:style w:type="paragraph" w:styleId="a4">
    <w:name w:val="footer"/>
    <w:basedOn w:val="a"/>
    <w:link w:val="Char0"/>
    <w:uiPriority w:val="99"/>
    <w:unhideWhenUsed/>
    <w:rsid w:val="00E35C98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Char0">
    <w:name w:val="页脚 Char"/>
    <w:link w:val="a4"/>
    <w:uiPriority w:val="99"/>
    <w:rsid w:val="00E35C98"/>
    <w:rPr>
      <w:kern w:val="2"/>
      <w:sz w:val="21"/>
      <w:szCs w:val="22"/>
    </w:rPr>
  </w:style>
  <w:style w:type="paragraph" w:styleId="a5">
    <w:name w:val="Normal (Web)"/>
    <w:basedOn w:val="a"/>
    <w:uiPriority w:val="99"/>
    <w:semiHidden/>
    <w:unhideWhenUsed/>
    <w:rsid w:val="00446734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character" w:styleId="a6">
    <w:name w:val="Hyperlink"/>
    <w:uiPriority w:val="99"/>
    <w:unhideWhenUsed/>
    <w:rsid w:val="0044673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5AA6"/>
    <w:pPr>
      <w:spacing w:line="240" w:lineRule="auto"/>
    </w:pPr>
    <w:rPr>
      <w:rFonts w:ascii="Tahoma" w:eastAsia="MS Gothic" w:hAnsi="Tahoma" w:cs="Tahoma"/>
      <w:sz w:val="16"/>
      <w:szCs w:val="18"/>
    </w:rPr>
  </w:style>
  <w:style w:type="character" w:customStyle="1" w:styleId="Char1">
    <w:name w:val="批注框文本 Char"/>
    <w:link w:val="a7"/>
    <w:uiPriority w:val="99"/>
    <w:semiHidden/>
    <w:rsid w:val="00EB5AA6"/>
    <w:rPr>
      <w:rFonts w:ascii="Tahoma" w:eastAsia="MS Gothic" w:hAnsi="Tahoma" w:cs="Tahoma"/>
      <w:kern w:val="2"/>
      <w:sz w:val="16"/>
      <w:szCs w:val="18"/>
    </w:rPr>
  </w:style>
  <w:style w:type="character" w:customStyle="1" w:styleId="nbapihighlight">
    <w:name w:val="nbapihighlight"/>
    <w:basedOn w:val="a0"/>
    <w:rsid w:val="00FB408A"/>
  </w:style>
  <w:style w:type="paragraph" w:customStyle="1" w:styleId="21">
    <w:name w:val="表 (水色)  21"/>
    <w:basedOn w:val="a"/>
    <w:uiPriority w:val="34"/>
    <w:qFormat/>
    <w:rsid w:val="007C009F"/>
    <w:pPr>
      <w:ind w:leftChars="400" w:left="840"/>
    </w:pPr>
  </w:style>
  <w:style w:type="character" w:styleId="a8">
    <w:name w:val="annotation reference"/>
    <w:uiPriority w:val="99"/>
    <w:semiHidden/>
    <w:rsid w:val="00CD5299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rsid w:val="00CD5299"/>
  </w:style>
  <w:style w:type="paragraph" w:styleId="aa">
    <w:name w:val="annotation subject"/>
    <w:basedOn w:val="a9"/>
    <w:next w:val="a9"/>
    <w:semiHidden/>
    <w:rsid w:val="00CD5299"/>
    <w:rPr>
      <w:b/>
      <w:bCs/>
    </w:rPr>
  </w:style>
  <w:style w:type="paragraph" w:styleId="ab">
    <w:name w:val="Document Map"/>
    <w:basedOn w:val="a"/>
    <w:semiHidden/>
    <w:rsid w:val="005743B0"/>
    <w:pPr>
      <w:shd w:val="clear" w:color="auto" w:fill="000080"/>
    </w:pPr>
    <w:rPr>
      <w:rFonts w:ascii="Arial" w:eastAsia="MS Gothic" w:hAnsi="Arial"/>
    </w:rPr>
  </w:style>
  <w:style w:type="paragraph" w:customStyle="1" w:styleId="11">
    <w:name w:val="表 (水色)  11"/>
    <w:hidden/>
    <w:uiPriority w:val="99"/>
    <w:semiHidden/>
    <w:rsid w:val="00ED62EF"/>
    <w:rPr>
      <w:kern w:val="2"/>
      <w:sz w:val="21"/>
      <w:szCs w:val="22"/>
    </w:rPr>
  </w:style>
  <w:style w:type="character" w:styleId="ac">
    <w:name w:val="Emphasis"/>
    <w:uiPriority w:val="20"/>
    <w:qFormat/>
    <w:rsid w:val="00E04A51"/>
    <w:rPr>
      <w:b/>
      <w:bCs/>
      <w:i w:val="0"/>
      <w:iCs w:val="0"/>
    </w:rPr>
  </w:style>
  <w:style w:type="character" w:styleId="ad">
    <w:name w:val="line number"/>
    <w:uiPriority w:val="99"/>
    <w:semiHidden/>
    <w:unhideWhenUsed/>
    <w:rsid w:val="00476340"/>
    <w:rPr>
      <w:rFonts w:ascii="Times New Roman" w:hAnsi="Times New Roman" w:cs="Times New Roman"/>
      <w:sz w:val="14"/>
    </w:rPr>
  </w:style>
  <w:style w:type="paragraph" w:customStyle="1" w:styleId="71">
    <w:name w:val="表 (赤)  71"/>
    <w:hidden/>
    <w:uiPriority w:val="99"/>
    <w:semiHidden/>
    <w:rsid w:val="00CE44D3"/>
    <w:rPr>
      <w:rFonts w:ascii="Times New Roman" w:hAnsi="Times New Roman"/>
      <w:kern w:val="2"/>
      <w:sz w:val="26"/>
      <w:szCs w:val="22"/>
    </w:rPr>
  </w:style>
  <w:style w:type="paragraph" w:styleId="ae">
    <w:name w:val="List Paragraph"/>
    <w:basedOn w:val="a"/>
    <w:uiPriority w:val="34"/>
    <w:qFormat/>
    <w:rsid w:val="00AB12C7"/>
    <w:pPr>
      <w:ind w:leftChars="400" w:left="840"/>
    </w:pPr>
  </w:style>
  <w:style w:type="character" w:customStyle="1" w:styleId="highlight">
    <w:name w:val="highlight"/>
    <w:basedOn w:val="a0"/>
    <w:rsid w:val="006B43FE"/>
  </w:style>
  <w:style w:type="paragraph" w:styleId="af">
    <w:name w:val="Revision"/>
    <w:hidden/>
    <w:uiPriority w:val="99"/>
    <w:semiHidden/>
    <w:rsid w:val="009D7C78"/>
    <w:rPr>
      <w:rFonts w:ascii="Times New Roman" w:hAnsi="Times New Roman"/>
      <w:kern w:val="2"/>
      <w:sz w:val="26"/>
      <w:szCs w:val="22"/>
    </w:rPr>
  </w:style>
  <w:style w:type="character" w:customStyle="1" w:styleId="Char2">
    <w:name w:val="批注文字 Char"/>
    <w:link w:val="a9"/>
    <w:uiPriority w:val="99"/>
    <w:semiHidden/>
    <w:rsid w:val="009D7C78"/>
    <w:rPr>
      <w:rFonts w:ascii="Times New Roman" w:hAnsi="Times New Roman"/>
      <w:kern w:val="2"/>
      <w:sz w:val="26"/>
      <w:szCs w:val="22"/>
      <w:lang w:eastAsia="ja-JP"/>
    </w:rPr>
  </w:style>
  <w:style w:type="paragraph" w:customStyle="1" w:styleId="p0">
    <w:name w:val="p0"/>
    <w:basedOn w:val="a"/>
    <w:rsid w:val="00EA658F"/>
    <w:pPr>
      <w:widowControl/>
      <w:spacing w:line="240" w:lineRule="atLeast"/>
    </w:pPr>
    <w:rPr>
      <w:rFonts w:ascii="Century" w:eastAsia="宋体" w:hAnsi="Century" w:cs="宋体"/>
      <w:kern w:val="0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88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8DF6-D2C5-41DC-B4E9-7C20D5E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5621</Words>
  <Characters>32045</Characters>
  <Application>Microsoft Office Word</Application>
  <DocSecurity>0</DocSecurity>
  <Lines>267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 of Jak inhibitor at the inflammatory site of rheumatoid arthritis</vt:lpstr>
      <vt:lpstr>Effect of Jak inhibitor at the inflammatory site of rheumatoid arthritis</vt:lpstr>
    </vt:vector>
  </TitlesOfParts>
  <Company>HP</Company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Jak inhibitor at the inflammatory site of rheumatoid arthritis</dc:title>
  <dc:creator>KEISUKE MAESHIMA</dc:creator>
  <cp:lastModifiedBy>LS Ma</cp:lastModifiedBy>
  <cp:revision>2</cp:revision>
  <cp:lastPrinted>2010-09-14T10:53:00Z</cp:lastPrinted>
  <dcterms:created xsi:type="dcterms:W3CDTF">2013-03-08T03:24:00Z</dcterms:created>
  <dcterms:modified xsi:type="dcterms:W3CDTF">2013-03-08T03:24:00Z</dcterms:modified>
</cp:coreProperties>
</file>