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738" w:rsidRPr="00142E97" w:rsidRDefault="000B7738" w:rsidP="00AA7A88">
      <w:pPr>
        <w:spacing w:line="360" w:lineRule="auto"/>
        <w:jc w:val="both"/>
        <w:rPr>
          <w:rFonts w:ascii="Book Antiqua" w:hAnsi="Book Antiqua"/>
          <w:b/>
        </w:rPr>
      </w:pPr>
      <w:r w:rsidRPr="00142E97">
        <w:rPr>
          <w:rFonts w:ascii="Book Antiqua" w:hAnsi="Book Antiqua"/>
          <w:b/>
        </w:rPr>
        <w:t>Name of journal: World Journal of Radiology</w:t>
      </w:r>
    </w:p>
    <w:p w:rsidR="000B7738" w:rsidRPr="00142E97" w:rsidRDefault="000B7738" w:rsidP="00AA7A88">
      <w:pPr>
        <w:spacing w:line="360" w:lineRule="auto"/>
        <w:jc w:val="both"/>
        <w:rPr>
          <w:rFonts w:ascii="Book Antiqua" w:hAnsi="Book Antiqua"/>
          <w:b/>
        </w:rPr>
      </w:pPr>
      <w:r w:rsidRPr="00142E97">
        <w:rPr>
          <w:rFonts w:ascii="Book Antiqua" w:hAnsi="Book Antiqua"/>
          <w:b/>
        </w:rPr>
        <w:t>ESPS Manuscript NO: 8494</w:t>
      </w:r>
    </w:p>
    <w:p w:rsidR="000B7738" w:rsidRPr="00142E97" w:rsidRDefault="000B7738" w:rsidP="00AA7A88">
      <w:pPr>
        <w:spacing w:line="360" w:lineRule="auto"/>
        <w:jc w:val="both"/>
        <w:rPr>
          <w:rFonts w:ascii="Book Antiqua" w:hAnsi="Book Antiqua"/>
          <w:b/>
        </w:rPr>
      </w:pPr>
      <w:r w:rsidRPr="00142E97">
        <w:rPr>
          <w:rFonts w:ascii="Book Antiqua" w:hAnsi="Book Antiqua"/>
          <w:b/>
        </w:rPr>
        <w:t xml:space="preserve">Columns: </w:t>
      </w:r>
      <w:r w:rsidR="00142E97" w:rsidRPr="00142E97">
        <w:rPr>
          <w:rFonts w:ascii="Book Antiqua" w:hAnsi="Book Antiqua"/>
          <w:b/>
        </w:rPr>
        <w:t>TOPIC HIGHLIGHT</w:t>
      </w:r>
    </w:p>
    <w:p w:rsidR="000B7738" w:rsidRPr="00142E97" w:rsidRDefault="000B7738" w:rsidP="00AA7A88">
      <w:pPr>
        <w:spacing w:line="360" w:lineRule="auto"/>
        <w:jc w:val="both"/>
        <w:rPr>
          <w:rFonts w:ascii="Book Antiqua" w:hAnsi="Book Antiqua"/>
          <w:lang w:eastAsia="zh-CN"/>
        </w:rPr>
      </w:pPr>
    </w:p>
    <w:p w:rsidR="000B7738" w:rsidRPr="00142E97" w:rsidRDefault="000B7738" w:rsidP="00AA7A88">
      <w:pPr>
        <w:spacing w:line="360" w:lineRule="auto"/>
        <w:jc w:val="both"/>
        <w:rPr>
          <w:rFonts w:ascii="Book Antiqua" w:hAnsi="Book Antiqua" w:cs="TwCenMT-Bold"/>
          <w:bCs/>
          <w:kern w:val="0"/>
        </w:rPr>
      </w:pPr>
      <w:r w:rsidRPr="00142E97">
        <w:rPr>
          <w:rFonts w:ascii="Book Antiqua" w:hAnsi="Book Antiqua" w:cs="TwCenMT-Bold"/>
          <w:bCs/>
          <w:kern w:val="0"/>
        </w:rPr>
        <w:t>WJR 6</w:t>
      </w:r>
      <w:r w:rsidRPr="00142E97">
        <w:rPr>
          <w:rFonts w:ascii="Book Antiqua" w:hAnsi="Book Antiqua" w:cs="TwCenMT-Bold"/>
          <w:bCs/>
          <w:kern w:val="0"/>
          <w:vertAlign w:val="superscript"/>
        </w:rPr>
        <w:t>th</w:t>
      </w:r>
      <w:r w:rsidRPr="00142E97">
        <w:rPr>
          <w:rFonts w:ascii="Book Antiqua" w:hAnsi="Book Antiqua" w:cs="TwCenMT-Bold"/>
          <w:bCs/>
          <w:kern w:val="0"/>
        </w:rPr>
        <w:t xml:space="preserve"> Anniversary Special Issues (6): CT</w:t>
      </w:r>
    </w:p>
    <w:p w:rsidR="000B7738" w:rsidRPr="00142E97" w:rsidRDefault="000B7738" w:rsidP="00AA7A88">
      <w:pPr>
        <w:spacing w:line="360" w:lineRule="auto"/>
        <w:jc w:val="both"/>
        <w:rPr>
          <w:rFonts w:ascii="Book Antiqua" w:hAnsi="Book Antiqua"/>
          <w:lang w:eastAsia="zh-CN"/>
        </w:rPr>
      </w:pPr>
    </w:p>
    <w:p w:rsidR="000B7738" w:rsidRPr="00142E97" w:rsidRDefault="000B7738" w:rsidP="00AA7A88">
      <w:pPr>
        <w:pStyle w:val="1"/>
        <w:spacing w:before="0" w:after="0" w:line="360" w:lineRule="auto"/>
        <w:jc w:val="both"/>
        <w:rPr>
          <w:rFonts w:ascii="Book Antiqua" w:hAnsi="Book Antiqua" w:cs="Times New Roman"/>
          <w:sz w:val="24"/>
          <w:szCs w:val="24"/>
          <w:lang w:val="en-US"/>
        </w:rPr>
      </w:pPr>
      <w:r w:rsidRPr="00142E97">
        <w:rPr>
          <w:rFonts w:ascii="Book Antiqua" w:hAnsi="Book Antiqua" w:cs="Arial"/>
          <w:bCs w:val="0"/>
          <w:sz w:val="24"/>
          <w:szCs w:val="24"/>
          <w:lang w:val="en-US"/>
        </w:rPr>
        <w:t xml:space="preserve">Effectiveness of chest radiography, lung ultrasound and thoracic computed tomography in the diagnosis of congestive heart failure </w:t>
      </w:r>
    </w:p>
    <w:p w:rsidR="000B7738" w:rsidRPr="00142E97" w:rsidRDefault="000B7738" w:rsidP="00AA7A88">
      <w:pPr>
        <w:spacing w:line="360" w:lineRule="auto"/>
        <w:jc w:val="both"/>
        <w:rPr>
          <w:rFonts w:ascii="Book Antiqua" w:hAnsi="Book Antiqua"/>
          <w:lang w:val="en-US" w:eastAsia="zh-CN"/>
        </w:rPr>
      </w:pPr>
    </w:p>
    <w:p w:rsidR="000B7738" w:rsidRPr="00142E97" w:rsidRDefault="000B7738" w:rsidP="00AA7A88">
      <w:pPr>
        <w:pStyle w:val="11"/>
        <w:suppressAutoHyphens w:val="0"/>
        <w:spacing w:line="360" w:lineRule="auto"/>
        <w:ind w:left="0"/>
        <w:jc w:val="both"/>
        <w:rPr>
          <w:rFonts w:ascii="Book Antiqua" w:eastAsia="Arial Unicode MS" w:hAnsi="Book Antiqua"/>
          <w:lang w:val="en-GB" w:eastAsia="zh-CN"/>
        </w:rPr>
      </w:pPr>
      <w:r w:rsidRPr="00142E97">
        <w:rPr>
          <w:rFonts w:ascii="Book Antiqua" w:hAnsi="Book Antiqua" w:cs="Arial"/>
        </w:rPr>
        <w:t>Cardinale</w:t>
      </w:r>
      <w:r w:rsidRPr="00142E97">
        <w:rPr>
          <w:rFonts w:ascii="Book Antiqua" w:hAnsi="Book Antiqua" w:cs="Arial"/>
          <w:lang w:val="en-US"/>
        </w:rPr>
        <w:t xml:space="preserve"> </w:t>
      </w:r>
      <w:r w:rsidRPr="00142E97">
        <w:rPr>
          <w:rFonts w:ascii="Book Antiqua" w:hAnsi="Book Antiqua" w:cs="Arial"/>
          <w:lang w:val="en-US" w:eastAsia="zh-CN"/>
        </w:rPr>
        <w:t>L</w:t>
      </w:r>
      <w:r w:rsidRPr="00142E97">
        <w:rPr>
          <w:rFonts w:ascii="Book Antiqua" w:hAnsi="Book Antiqua" w:cs="Arial"/>
          <w:i/>
          <w:lang w:val="en-US" w:eastAsia="zh-CN"/>
        </w:rPr>
        <w:t xml:space="preserve"> et al.</w:t>
      </w:r>
      <w:r w:rsidRPr="00142E97">
        <w:rPr>
          <w:rFonts w:ascii="Book Antiqua" w:hAnsi="Book Antiqua" w:cs="Arial"/>
          <w:lang w:val="en-US" w:eastAsia="zh-CN"/>
        </w:rPr>
        <w:t xml:space="preserve"> </w:t>
      </w:r>
      <w:r w:rsidRPr="00142E97">
        <w:rPr>
          <w:rFonts w:ascii="Book Antiqua" w:hAnsi="Book Antiqua" w:cs="Arial"/>
          <w:lang w:val="en-US"/>
        </w:rPr>
        <w:t>Interpretation of radiologic signs of cardiogenic pulmonary edema</w:t>
      </w:r>
    </w:p>
    <w:p w:rsidR="000B7738" w:rsidRPr="00142E97" w:rsidRDefault="000B7738" w:rsidP="00AA7A88">
      <w:pPr>
        <w:spacing w:line="360" w:lineRule="auto"/>
        <w:jc w:val="both"/>
        <w:rPr>
          <w:rFonts w:ascii="Book Antiqua" w:hAnsi="Book Antiqua"/>
          <w:lang w:val="en-GB" w:eastAsia="zh-CN"/>
        </w:rPr>
      </w:pPr>
    </w:p>
    <w:p w:rsidR="000B7738" w:rsidRPr="00142E97" w:rsidRDefault="000B7738" w:rsidP="00AA7A88">
      <w:pPr>
        <w:pStyle w:val="1"/>
        <w:spacing w:before="0" w:after="0" w:line="360" w:lineRule="auto"/>
        <w:jc w:val="both"/>
        <w:rPr>
          <w:rFonts w:ascii="Book Antiqua" w:hAnsi="Book Antiqua" w:cs="Arial"/>
          <w:b w:val="0"/>
          <w:sz w:val="24"/>
          <w:szCs w:val="24"/>
          <w:lang w:eastAsia="zh-CN"/>
        </w:rPr>
      </w:pPr>
      <w:r w:rsidRPr="00142E97">
        <w:rPr>
          <w:rFonts w:ascii="Book Antiqua" w:hAnsi="Book Antiqua" w:cs="Arial"/>
          <w:b w:val="0"/>
          <w:sz w:val="24"/>
          <w:szCs w:val="24"/>
        </w:rPr>
        <w:t>Luciano Cardinale, Adriano Massimiliano Priola, Federica Moretti, Giovanni Volpicelli</w:t>
      </w:r>
    </w:p>
    <w:p w:rsidR="000B7738" w:rsidRPr="00142E97" w:rsidRDefault="000B7738" w:rsidP="00AA7A88">
      <w:pPr>
        <w:pStyle w:val="a0"/>
        <w:spacing w:after="0" w:line="360" w:lineRule="auto"/>
        <w:jc w:val="both"/>
        <w:rPr>
          <w:rFonts w:ascii="Book Antiqua" w:hAnsi="Book Antiqua"/>
          <w:lang w:eastAsia="zh-CN"/>
        </w:rPr>
      </w:pPr>
    </w:p>
    <w:p w:rsidR="000B7738" w:rsidRPr="00142E97" w:rsidRDefault="000B7738" w:rsidP="00AA7A88">
      <w:pPr>
        <w:widowControl/>
        <w:suppressAutoHyphens w:val="0"/>
        <w:autoSpaceDE w:val="0"/>
        <w:autoSpaceDN w:val="0"/>
        <w:adjustRightInd w:val="0"/>
        <w:spacing w:line="360" w:lineRule="auto"/>
        <w:jc w:val="both"/>
        <w:rPr>
          <w:rFonts w:ascii="Book Antiqua" w:hAnsi="Book Antiqua" w:cs="Arial"/>
          <w:kern w:val="0"/>
          <w:lang w:eastAsia="zh-CN"/>
        </w:rPr>
      </w:pPr>
      <w:r w:rsidRPr="00142E97">
        <w:rPr>
          <w:rFonts w:ascii="Book Antiqua" w:hAnsi="Book Antiqua" w:cs="Arial"/>
          <w:b/>
        </w:rPr>
        <w:t xml:space="preserve">Luciano Cardinale, Adriano Massimiliano Priola, Federica Moretti, </w:t>
      </w:r>
      <w:r w:rsidRPr="00142E97">
        <w:rPr>
          <w:rFonts w:ascii="Book Antiqua" w:hAnsi="Book Antiqua" w:cs="Arial"/>
          <w:kern w:val="0"/>
          <w:lang w:eastAsia="it-IT"/>
        </w:rPr>
        <w:t>Institute of Radiology, University of Turin, ASOS. Luigi Gonzaga, 10043 Orbassano, Torino, Italy</w:t>
      </w:r>
    </w:p>
    <w:p w:rsidR="000B7738" w:rsidRPr="00142E97" w:rsidRDefault="000B7738" w:rsidP="00AA7A88">
      <w:pPr>
        <w:widowControl/>
        <w:suppressAutoHyphens w:val="0"/>
        <w:autoSpaceDE w:val="0"/>
        <w:autoSpaceDN w:val="0"/>
        <w:adjustRightInd w:val="0"/>
        <w:spacing w:line="360" w:lineRule="auto"/>
        <w:jc w:val="both"/>
        <w:rPr>
          <w:rFonts w:ascii="Book Antiqua" w:hAnsi="Book Antiqua" w:cs="Arial"/>
          <w:kern w:val="0"/>
          <w:lang w:eastAsia="zh-CN"/>
        </w:rPr>
      </w:pPr>
    </w:p>
    <w:p w:rsidR="000B7738" w:rsidRPr="00142E97" w:rsidRDefault="000B7738" w:rsidP="00AA7A88">
      <w:pPr>
        <w:widowControl/>
        <w:suppressAutoHyphens w:val="0"/>
        <w:autoSpaceDE w:val="0"/>
        <w:autoSpaceDN w:val="0"/>
        <w:adjustRightInd w:val="0"/>
        <w:spacing w:line="360" w:lineRule="auto"/>
        <w:jc w:val="both"/>
        <w:rPr>
          <w:rFonts w:ascii="Book Antiqua" w:hAnsi="Book Antiqua" w:cs="Arial"/>
          <w:kern w:val="0"/>
          <w:lang w:eastAsia="it-IT"/>
        </w:rPr>
      </w:pPr>
      <w:r w:rsidRPr="00142E97">
        <w:rPr>
          <w:rFonts w:ascii="Book Antiqua" w:hAnsi="Book Antiqua" w:cs="Arial"/>
          <w:b/>
        </w:rPr>
        <w:t>Giovanni Volpicelli</w:t>
      </w:r>
      <w:r w:rsidRPr="00142E97">
        <w:rPr>
          <w:rFonts w:ascii="Book Antiqua" w:hAnsi="Book Antiqua" w:cs="Arial"/>
          <w:lang w:eastAsia="zh-CN"/>
        </w:rPr>
        <w:t xml:space="preserve">, </w:t>
      </w:r>
      <w:r w:rsidRPr="00142E97">
        <w:rPr>
          <w:rFonts w:ascii="Book Antiqua" w:hAnsi="Book Antiqua" w:cs="Arial"/>
        </w:rPr>
        <w:t>Department of Emergency Medicine,</w:t>
      </w:r>
      <w:r w:rsidRPr="00142E97">
        <w:rPr>
          <w:rFonts w:ascii="Book Antiqua" w:hAnsi="Book Antiqua" w:cs="Arial"/>
          <w:kern w:val="0"/>
          <w:lang w:eastAsia="it-IT"/>
        </w:rPr>
        <w:t xml:space="preserve"> University of Turin, ASO S</w:t>
      </w:r>
      <w:r w:rsidRPr="00142E97">
        <w:rPr>
          <w:rFonts w:ascii="Book Antiqua" w:hAnsi="Book Antiqua" w:cs="Arial"/>
          <w:kern w:val="0"/>
          <w:lang w:eastAsia="zh-CN"/>
        </w:rPr>
        <w:t>.</w:t>
      </w:r>
      <w:r w:rsidR="00142E97" w:rsidRPr="00142E97">
        <w:rPr>
          <w:rFonts w:ascii="Book Antiqua" w:hAnsi="Book Antiqua" w:cs="Arial"/>
          <w:kern w:val="0"/>
          <w:lang w:eastAsia="it-IT"/>
        </w:rPr>
        <w:t xml:space="preserve"> Luigi Gonzaga,</w:t>
      </w:r>
      <w:r w:rsidRPr="00142E97">
        <w:rPr>
          <w:rFonts w:ascii="Book Antiqua" w:hAnsi="Book Antiqua" w:cs="Arial"/>
          <w:kern w:val="0"/>
          <w:lang w:eastAsia="it-IT"/>
        </w:rPr>
        <w:t xml:space="preserve"> 10043 Orbassano, Torino, Italy</w:t>
      </w:r>
    </w:p>
    <w:p w:rsidR="000B7738" w:rsidRPr="00142E97" w:rsidRDefault="000B7738" w:rsidP="00AA7A88">
      <w:pPr>
        <w:widowControl/>
        <w:suppressAutoHyphens w:val="0"/>
        <w:autoSpaceDE w:val="0"/>
        <w:autoSpaceDN w:val="0"/>
        <w:adjustRightInd w:val="0"/>
        <w:spacing w:line="360" w:lineRule="auto"/>
        <w:jc w:val="both"/>
        <w:rPr>
          <w:rFonts w:ascii="Book Antiqua" w:hAnsi="Book Antiqua" w:cs="Arial"/>
          <w:b/>
          <w:bCs/>
          <w:kern w:val="0"/>
          <w:lang w:eastAsia="it-IT"/>
        </w:rPr>
      </w:pPr>
    </w:p>
    <w:p w:rsidR="000B7738" w:rsidRPr="00142E97" w:rsidRDefault="000B7738" w:rsidP="00AA7A88">
      <w:pPr>
        <w:spacing w:line="360" w:lineRule="auto"/>
        <w:jc w:val="both"/>
        <w:rPr>
          <w:rFonts w:ascii="Book Antiqua" w:hAnsi="Book Antiqua" w:cs="Arial"/>
          <w:lang w:val="en-US"/>
        </w:rPr>
      </w:pPr>
      <w:r w:rsidRPr="00142E97">
        <w:rPr>
          <w:rFonts w:ascii="Book Antiqua" w:hAnsi="Book Antiqua" w:cs="Arial"/>
          <w:b/>
          <w:bCs/>
          <w:lang w:val="en-US"/>
        </w:rPr>
        <w:t>Author contributions</w:t>
      </w:r>
      <w:r w:rsidRPr="00142E97">
        <w:rPr>
          <w:rFonts w:ascii="Book Antiqua" w:hAnsi="Book Antiqua" w:cs="Arial"/>
          <w:lang w:val="en-US"/>
        </w:rPr>
        <w:t xml:space="preserve">: </w:t>
      </w:r>
      <w:proofErr w:type="spellStart"/>
      <w:r w:rsidRPr="00142E97">
        <w:rPr>
          <w:rFonts w:ascii="Book Antiqua" w:hAnsi="Book Antiqua" w:cs="Arial"/>
          <w:lang w:val="en-US"/>
        </w:rPr>
        <w:t>Cardinale</w:t>
      </w:r>
      <w:proofErr w:type="spellEnd"/>
      <w:r w:rsidRPr="00142E97">
        <w:rPr>
          <w:rFonts w:ascii="Book Antiqua" w:hAnsi="Book Antiqua" w:cs="Arial"/>
          <w:lang w:val="en-US"/>
        </w:rPr>
        <w:t xml:space="preserve"> L and </w:t>
      </w:r>
      <w:proofErr w:type="spellStart"/>
      <w:r w:rsidRPr="00142E97">
        <w:rPr>
          <w:rFonts w:ascii="Book Antiqua" w:hAnsi="Book Antiqua" w:cs="Arial"/>
          <w:lang w:val="en-US"/>
        </w:rPr>
        <w:t>Volpicelli</w:t>
      </w:r>
      <w:proofErr w:type="spellEnd"/>
      <w:r w:rsidRPr="00142E97">
        <w:rPr>
          <w:rFonts w:ascii="Book Antiqua" w:hAnsi="Book Antiqua" w:cs="Arial"/>
          <w:lang w:val="en-US"/>
        </w:rPr>
        <w:t xml:space="preserve"> G planned the research and collected the materials; </w:t>
      </w:r>
      <w:proofErr w:type="spellStart"/>
      <w:r w:rsidRPr="00142E97">
        <w:rPr>
          <w:rFonts w:ascii="Book Antiqua" w:hAnsi="Book Antiqua" w:cs="Arial"/>
          <w:lang w:val="en-US"/>
        </w:rPr>
        <w:t>Priola</w:t>
      </w:r>
      <w:proofErr w:type="spellEnd"/>
      <w:r w:rsidRPr="00142E97">
        <w:rPr>
          <w:rFonts w:ascii="Book Antiqua" w:hAnsi="Book Antiqua" w:cs="Arial"/>
          <w:lang w:val="en-US"/>
        </w:rPr>
        <w:t xml:space="preserve"> AM and </w:t>
      </w:r>
      <w:proofErr w:type="spellStart"/>
      <w:r w:rsidRPr="00142E97">
        <w:rPr>
          <w:rFonts w:ascii="Book Antiqua" w:hAnsi="Book Antiqua" w:cs="Arial"/>
          <w:lang w:val="en-US"/>
        </w:rPr>
        <w:t>Moretti</w:t>
      </w:r>
      <w:proofErr w:type="spellEnd"/>
      <w:r w:rsidRPr="00142E97">
        <w:rPr>
          <w:rFonts w:ascii="Book Antiqua" w:hAnsi="Book Antiqua" w:cs="Arial"/>
          <w:lang w:val="en-US"/>
        </w:rPr>
        <w:t xml:space="preserve"> F </w:t>
      </w:r>
      <w:proofErr w:type="gramStart"/>
      <w:r w:rsidRPr="00142E97">
        <w:rPr>
          <w:rFonts w:ascii="Book Antiqua" w:hAnsi="Book Antiqua" w:cs="Arial"/>
          <w:lang w:val="en-US"/>
        </w:rPr>
        <w:t>were</w:t>
      </w:r>
      <w:proofErr w:type="gramEnd"/>
      <w:r w:rsidRPr="00142E97">
        <w:rPr>
          <w:rFonts w:ascii="Book Antiqua" w:hAnsi="Book Antiqua" w:cs="Arial"/>
          <w:lang w:val="en-US"/>
        </w:rPr>
        <w:t xml:space="preserve"> involved in the collection of clinical data; </w:t>
      </w:r>
      <w:proofErr w:type="spellStart"/>
      <w:r w:rsidRPr="00142E97">
        <w:rPr>
          <w:rFonts w:ascii="Book Antiqua" w:hAnsi="Book Antiqua" w:cs="Arial"/>
          <w:lang w:val="en-US"/>
        </w:rPr>
        <w:t>Moretti</w:t>
      </w:r>
      <w:proofErr w:type="spellEnd"/>
      <w:r w:rsidRPr="00142E97">
        <w:rPr>
          <w:rFonts w:ascii="Book Antiqua" w:hAnsi="Book Antiqua" w:cs="Arial"/>
          <w:lang w:val="en-US"/>
        </w:rPr>
        <w:t xml:space="preserve"> F wrote the paper assisted by </w:t>
      </w:r>
      <w:proofErr w:type="spellStart"/>
      <w:r w:rsidRPr="00142E97">
        <w:rPr>
          <w:rFonts w:ascii="Book Antiqua" w:hAnsi="Book Antiqua" w:cs="Arial"/>
          <w:lang w:val="en-US"/>
        </w:rPr>
        <w:t>Priola</w:t>
      </w:r>
      <w:proofErr w:type="spellEnd"/>
      <w:r w:rsidRPr="00142E97">
        <w:rPr>
          <w:rFonts w:ascii="Book Antiqua" w:hAnsi="Book Antiqua" w:cs="Arial"/>
          <w:lang w:val="en-US"/>
        </w:rPr>
        <w:t xml:space="preserve"> AM and </w:t>
      </w:r>
      <w:proofErr w:type="spellStart"/>
      <w:r w:rsidRPr="00142E97">
        <w:rPr>
          <w:rFonts w:ascii="Book Antiqua" w:hAnsi="Book Antiqua" w:cs="Arial"/>
          <w:lang w:val="en-US"/>
        </w:rPr>
        <w:t>Volpicelli</w:t>
      </w:r>
      <w:proofErr w:type="spellEnd"/>
      <w:r w:rsidRPr="00142E97">
        <w:rPr>
          <w:rFonts w:ascii="Book Antiqua" w:hAnsi="Book Antiqua" w:cs="Arial"/>
          <w:lang w:val="en-US"/>
        </w:rPr>
        <w:t xml:space="preserve"> G; </w:t>
      </w:r>
      <w:proofErr w:type="spellStart"/>
      <w:r w:rsidRPr="00142E97">
        <w:rPr>
          <w:rFonts w:ascii="Book Antiqua" w:hAnsi="Book Antiqua" w:cs="Arial"/>
          <w:lang w:val="en-US"/>
        </w:rPr>
        <w:t>Volpicelli</w:t>
      </w:r>
      <w:proofErr w:type="spellEnd"/>
      <w:r w:rsidRPr="00142E97">
        <w:rPr>
          <w:rFonts w:ascii="Book Antiqua" w:hAnsi="Book Antiqua" w:cs="Arial"/>
          <w:lang w:val="en-US"/>
        </w:rPr>
        <w:t xml:space="preserve"> G and </w:t>
      </w:r>
      <w:proofErr w:type="spellStart"/>
      <w:r w:rsidRPr="00142E97">
        <w:rPr>
          <w:rFonts w:ascii="Book Antiqua" w:hAnsi="Book Antiqua" w:cs="Arial"/>
          <w:lang w:val="en-US"/>
        </w:rPr>
        <w:t>Cardinale</w:t>
      </w:r>
      <w:proofErr w:type="spellEnd"/>
      <w:r w:rsidRPr="00142E97">
        <w:rPr>
          <w:rFonts w:ascii="Book Antiqua" w:hAnsi="Book Antiqua" w:cs="Arial"/>
          <w:lang w:val="en-US"/>
        </w:rPr>
        <w:t xml:space="preserve"> L</w:t>
      </w:r>
      <w:r w:rsidRPr="00142E97">
        <w:rPr>
          <w:rFonts w:ascii="Book Antiqua" w:hAnsi="Book Antiqua" w:cs="Arial"/>
          <w:lang w:val="en-US" w:eastAsia="zh-CN"/>
        </w:rPr>
        <w:t xml:space="preserve"> </w:t>
      </w:r>
      <w:r w:rsidRPr="00142E97">
        <w:rPr>
          <w:rFonts w:ascii="Book Antiqua" w:hAnsi="Book Antiqua" w:cs="Arial"/>
          <w:lang w:val="en-US"/>
        </w:rPr>
        <w:t xml:space="preserve">reviewed this commentary and supervised its publication; </w:t>
      </w:r>
      <w:proofErr w:type="spellStart"/>
      <w:r w:rsidRPr="00142E97">
        <w:rPr>
          <w:rFonts w:ascii="Book Antiqua" w:hAnsi="Book Antiqua" w:cs="Arial"/>
          <w:lang w:val="en-US"/>
        </w:rPr>
        <w:t>Volpicelli</w:t>
      </w:r>
      <w:proofErr w:type="spellEnd"/>
      <w:r w:rsidRPr="00142E97">
        <w:rPr>
          <w:rFonts w:ascii="Book Antiqua" w:hAnsi="Book Antiqua" w:cs="Arial"/>
          <w:lang w:val="en-US"/>
        </w:rPr>
        <w:t xml:space="preserve"> G was involved in the language translation.</w:t>
      </w:r>
    </w:p>
    <w:p w:rsidR="000B7738" w:rsidRPr="00142E97" w:rsidRDefault="000B7738" w:rsidP="00AA7A88">
      <w:pPr>
        <w:widowControl/>
        <w:suppressAutoHyphens w:val="0"/>
        <w:autoSpaceDE w:val="0"/>
        <w:autoSpaceDN w:val="0"/>
        <w:adjustRightInd w:val="0"/>
        <w:spacing w:line="360" w:lineRule="auto"/>
        <w:jc w:val="both"/>
        <w:rPr>
          <w:rFonts w:ascii="Book Antiqua" w:hAnsi="Book Antiqua" w:cs="Arial"/>
          <w:lang w:val="en-US" w:eastAsia="zh-CN"/>
        </w:rPr>
      </w:pPr>
    </w:p>
    <w:p w:rsidR="000B7738" w:rsidRPr="00142E97" w:rsidRDefault="000B7738" w:rsidP="00AA7A88">
      <w:pPr>
        <w:widowControl/>
        <w:suppressAutoHyphens w:val="0"/>
        <w:autoSpaceDE w:val="0"/>
        <w:autoSpaceDN w:val="0"/>
        <w:adjustRightInd w:val="0"/>
        <w:spacing w:line="360" w:lineRule="auto"/>
        <w:jc w:val="both"/>
        <w:rPr>
          <w:rStyle w:val="a6"/>
          <w:rFonts w:ascii="Book Antiqua" w:hAnsi="Book Antiqua" w:cs="Arial"/>
          <w:color w:val="auto"/>
          <w:kern w:val="0"/>
          <w:lang w:val="en-US" w:eastAsia="zh-CN"/>
        </w:rPr>
      </w:pPr>
      <w:r w:rsidRPr="00142E97">
        <w:rPr>
          <w:rFonts w:ascii="Book Antiqua" w:hAnsi="Book Antiqua" w:cs="Arial"/>
          <w:b/>
          <w:bCs/>
          <w:lang w:val="en-US"/>
        </w:rPr>
        <w:t>Correspondence to</w:t>
      </w:r>
      <w:r w:rsidRPr="00142E97">
        <w:rPr>
          <w:rFonts w:ascii="Book Antiqua" w:hAnsi="Book Antiqua" w:cs="Arial"/>
          <w:lang w:val="en-US"/>
        </w:rPr>
        <w:t xml:space="preserve">: </w:t>
      </w:r>
      <w:r w:rsidRPr="00142E97">
        <w:rPr>
          <w:rFonts w:ascii="Book Antiqua" w:hAnsi="Book Antiqua" w:cs="Arial"/>
          <w:b/>
          <w:lang w:val="en-US"/>
        </w:rPr>
        <w:t xml:space="preserve">Luciano </w:t>
      </w:r>
      <w:proofErr w:type="spellStart"/>
      <w:r w:rsidRPr="00142E97">
        <w:rPr>
          <w:rFonts w:ascii="Book Antiqua" w:hAnsi="Book Antiqua" w:cs="Arial"/>
          <w:b/>
          <w:lang w:val="en-US"/>
        </w:rPr>
        <w:t>Cardinale</w:t>
      </w:r>
      <w:proofErr w:type="spellEnd"/>
      <w:r w:rsidRPr="00142E97">
        <w:rPr>
          <w:rFonts w:ascii="Book Antiqua" w:hAnsi="Book Antiqua" w:cs="Arial"/>
          <w:b/>
          <w:lang w:val="en-US"/>
        </w:rPr>
        <w:t xml:space="preserve">, MD, </w:t>
      </w:r>
      <w:r w:rsidRPr="00142E97">
        <w:rPr>
          <w:rFonts w:ascii="Book Antiqua" w:hAnsi="Book Antiqua" w:cs="Arial"/>
          <w:kern w:val="0"/>
          <w:lang w:val="en-US" w:eastAsia="it-IT"/>
        </w:rPr>
        <w:t>Institute of Radiology, University of Turin, ASO</w:t>
      </w:r>
      <w:r w:rsidRPr="00142E97">
        <w:rPr>
          <w:rFonts w:ascii="Book Antiqua" w:hAnsi="Book Antiqua" w:cs="Arial"/>
          <w:kern w:val="0"/>
          <w:lang w:val="en-US" w:eastAsia="zh-CN"/>
        </w:rPr>
        <w:t xml:space="preserve"> </w:t>
      </w:r>
      <w:r w:rsidRPr="00142E97">
        <w:rPr>
          <w:rFonts w:ascii="Book Antiqua" w:hAnsi="Book Antiqua" w:cs="Arial"/>
          <w:kern w:val="0"/>
          <w:lang w:val="en-US" w:eastAsia="it-IT"/>
        </w:rPr>
        <w:t>S</w:t>
      </w:r>
      <w:r w:rsidRPr="00142E97">
        <w:rPr>
          <w:rFonts w:ascii="Book Antiqua" w:hAnsi="Book Antiqua" w:cs="Arial"/>
          <w:kern w:val="0"/>
          <w:lang w:val="en-US" w:eastAsia="zh-CN"/>
        </w:rPr>
        <w:t>.</w:t>
      </w:r>
      <w:r w:rsidRPr="00142E97">
        <w:rPr>
          <w:rFonts w:ascii="Book Antiqua" w:hAnsi="Book Antiqua" w:cs="Arial"/>
          <w:kern w:val="0"/>
          <w:lang w:val="en-US" w:eastAsia="it-IT"/>
        </w:rPr>
        <w:t xml:space="preserve"> Luigi Gonzaga, </w:t>
      </w:r>
      <w:proofErr w:type="spellStart"/>
      <w:r w:rsidRPr="00142E97">
        <w:rPr>
          <w:rFonts w:ascii="Book Antiqua" w:hAnsi="Book Antiqua" w:cs="Arial"/>
          <w:kern w:val="0"/>
          <w:lang w:val="en-US" w:eastAsia="it-IT"/>
        </w:rPr>
        <w:t>Regione</w:t>
      </w:r>
      <w:proofErr w:type="spellEnd"/>
      <w:r w:rsidRPr="00142E97">
        <w:rPr>
          <w:rFonts w:ascii="Book Antiqua" w:hAnsi="Book Antiqua" w:cs="Arial"/>
          <w:kern w:val="0"/>
          <w:lang w:val="en-US" w:eastAsia="it-IT"/>
        </w:rPr>
        <w:t xml:space="preserve"> </w:t>
      </w:r>
      <w:proofErr w:type="spellStart"/>
      <w:r w:rsidRPr="00142E97">
        <w:rPr>
          <w:rFonts w:ascii="Book Antiqua" w:hAnsi="Book Antiqua" w:cs="Arial"/>
          <w:kern w:val="0"/>
          <w:lang w:val="en-US" w:eastAsia="it-IT"/>
        </w:rPr>
        <w:t>Gonzole</w:t>
      </w:r>
      <w:proofErr w:type="spellEnd"/>
      <w:r w:rsidRPr="00142E97">
        <w:rPr>
          <w:rFonts w:ascii="Book Antiqua" w:hAnsi="Book Antiqua" w:cs="Arial"/>
          <w:kern w:val="0"/>
          <w:lang w:val="en-US" w:eastAsia="it-IT"/>
        </w:rPr>
        <w:t xml:space="preserve"> 10, 10043 </w:t>
      </w:r>
      <w:proofErr w:type="spellStart"/>
      <w:r w:rsidRPr="00142E97">
        <w:rPr>
          <w:rFonts w:ascii="Book Antiqua" w:hAnsi="Book Antiqua" w:cs="Arial"/>
          <w:kern w:val="0"/>
          <w:lang w:val="en-US" w:eastAsia="it-IT"/>
        </w:rPr>
        <w:t>Orbassano</w:t>
      </w:r>
      <w:proofErr w:type="spellEnd"/>
      <w:r w:rsidRPr="00142E97">
        <w:rPr>
          <w:rFonts w:ascii="Book Antiqua" w:hAnsi="Book Antiqua" w:cs="Arial"/>
          <w:kern w:val="0"/>
          <w:lang w:val="en-US" w:eastAsia="it-IT"/>
        </w:rPr>
        <w:t>, Torino, Italy</w:t>
      </w:r>
      <w:r w:rsidRPr="00142E97">
        <w:rPr>
          <w:rFonts w:ascii="Book Antiqua" w:hAnsi="Book Antiqua" w:cs="Arial"/>
          <w:kern w:val="0"/>
          <w:lang w:val="en-US" w:eastAsia="zh-CN"/>
        </w:rPr>
        <w:t>.</w:t>
      </w:r>
      <w:r w:rsidRPr="00142E97">
        <w:rPr>
          <w:rFonts w:ascii="Book Antiqua" w:hAnsi="Book Antiqua" w:cs="Arial"/>
          <w:kern w:val="0"/>
          <w:lang w:val="en-US" w:eastAsia="it-IT"/>
        </w:rPr>
        <w:t xml:space="preserve">  </w:t>
      </w:r>
      <w:hyperlink r:id="rId8" w:history="1">
        <w:r w:rsidRPr="00142E97">
          <w:rPr>
            <w:rStyle w:val="a6"/>
            <w:rFonts w:ascii="Book Antiqua" w:hAnsi="Book Antiqua" w:cs="Arial"/>
            <w:color w:val="auto"/>
            <w:kern w:val="0"/>
            <w:u w:val="none"/>
            <w:lang w:val="en-US" w:eastAsia="it-IT"/>
          </w:rPr>
          <w:t>luciano.cardinale@gmail.com</w:t>
        </w:r>
      </w:hyperlink>
    </w:p>
    <w:p w:rsidR="000B7738" w:rsidRPr="00142E97" w:rsidRDefault="000B7738" w:rsidP="00AA7A88">
      <w:pPr>
        <w:widowControl/>
        <w:suppressAutoHyphens w:val="0"/>
        <w:autoSpaceDE w:val="0"/>
        <w:autoSpaceDN w:val="0"/>
        <w:adjustRightInd w:val="0"/>
        <w:spacing w:line="360" w:lineRule="auto"/>
        <w:jc w:val="both"/>
        <w:rPr>
          <w:rFonts w:ascii="Book Antiqua" w:hAnsi="Book Antiqua" w:cs="Arial"/>
          <w:kern w:val="0"/>
          <w:lang w:val="en-US" w:eastAsia="zh-CN"/>
        </w:rPr>
      </w:pPr>
    </w:p>
    <w:p w:rsidR="000B7738" w:rsidRPr="00142E97" w:rsidRDefault="000B7738" w:rsidP="00AA7A88">
      <w:pPr>
        <w:widowControl/>
        <w:suppressAutoHyphens w:val="0"/>
        <w:autoSpaceDE w:val="0"/>
        <w:autoSpaceDN w:val="0"/>
        <w:adjustRightInd w:val="0"/>
        <w:spacing w:line="360" w:lineRule="auto"/>
        <w:jc w:val="both"/>
        <w:rPr>
          <w:rFonts w:ascii="Book Antiqua" w:hAnsi="Book Antiqua" w:cs="Arial"/>
          <w:lang w:val="en-US" w:eastAsia="zh-CN"/>
        </w:rPr>
      </w:pPr>
      <w:r w:rsidRPr="00142E97">
        <w:rPr>
          <w:rFonts w:ascii="Book Antiqua" w:hAnsi="Book Antiqua" w:cs="Arial"/>
          <w:b/>
          <w:lang w:val="en-US"/>
        </w:rPr>
        <w:t>Telephone:</w:t>
      </w:r>
      <w:r w:rsidRPr="00142E97">
        <w:rPr>
          <w:rFonts w:ascii="Book Antiqua" w:hAnsi="Book Antiqua" w:cs="Arial"/>
          <w:lang w:val="en-US"/>
        </w:rPr>
        <w:t xml:space="preserve"> +39</w:t>
      </w:r>
      <w:r w:rsidRPr="00142E97">
        <w:rPr>
          <w:rFonts w:ascii="Book Antiqua" w:hAnsi="Book Antiqua" w:cs="Arial"/>
          <w:lang w:val="en-US" w:eastAsia="zh-CN"/>
        </w:rPr>
        <w:t>-</w:t>
      </w:r>
      <w:r w:rsidRPr="00142E97">
        <w:rPr>
          <w:rFonts w:ascii="Book Antiqua" w:hAnsi="Book Antiqua" w:cs="Arial"/>
          <w:lang w:val="en-US"/>
        </w:rPr>
        <w:t>01</w:t>
      </w:r>
      <w:r w:rsidRPr="00142E97">
        <w:rPr>
          <w:rFonts w:ascii="Book Antiqua" w:hAnsi="Book Antiqua" w:cs="Arial"/>
          <w:lang w:val="en-US" w:eastAsia="zh-CN"/>
        </w:rPr>
        <w:t>-</w:t>
      </w:r>
      <w:r w:rsidRPr="00142E97">
        <w:rPr>
          <w:rFonts w:ascii="Book Antiqua" w:hAnsi="Book Antiqua" w:cs="Arial"/>
          <w:lang w:val="en-US"/>
        </w:rPr>
        <w:t xml:space="preserve">1902601 </w:t>
      </w:r>
      <w:r w:rsidRPr="00142E97">
        <w:rPr>
          <w:rFonts w:ascii="Book Antiqua" w:hAnsi="Book Antiqua" w:cs="Arial"/>
          <w:b/>
          <w:lang w:val="en-US"/>
        </w:rPr>
        <w:t>Fax:</w:t>
      </w:r>
      <w:r w:rsidRPr="00142E97">
        <w:rPr>
          <w:rFonts w:ascii="Book Antiqua" w:hAnsi="Book Antiqua" w:cs="Arial"/>
          <w:lang w:val="en-US"/>
        </w:rPr>
        <w:t xml:space="preserve"> +39</w:t>
      </w:r>
      <w:r w:rsidRPr="00142E97">
        <w:rPr>
          <w:rFonts w:ascii="Book Antiqua" w:hAnsi="Book Antiqua" w:cs="Arial"/>
          <w:lang w:val="en-US" w:eastAsia="zh-CN"/>
        </w:rPr>
        <w:t>-</w:t>
      </w:r>
      <w:r w:rsidRPr="00142E97">
        <w:rPr>
          <w:rFonts w:ascii="Book Antiqua" w:hAnsi="Book Antiqua" w:cs="Arial"/>
          <w:lang w:val="en-US"/>
        </w:rPr>
        <w:t>01</w:t>
      </w:r>
      <w:r w:rsidRPr="00142E97">
        <w:rPr>
          <w:rFonts w:ascii="Book Antiqua" w:hAnsi="Book Antiqua" w:cs="Arial"/>
          <w:lang w:val="en-US" w:eastAsia="zh-CN"/>
        </w:rPr>
        <w:t>-</w:t>
      </w:r>
      <w:r w:rsidRPr="00142E97">
        <w:rPr>
          <w:rFonts w:ascii="Book Antiqua" w:hAnsi="Book Antiqua" w:cs="Arial"/>
          <w:lang w:val="en-US"/>
        </w:rPr>
        <w:t>19026303</w:t>
      </w:r>
    </w:p>
    <w:p w:rsidR="000B7738" w:rsidRPr="00142E97" w:rsidRDefault="000B7738" w:rsidP="00AA7A88">
      <w:pPr>
        <w:spacing w:line="360" w:lineRule="auto"/>
        <w:jc w:val="both"/>
        <w:rPr>
          <w:rFonts w:ascii="Book Antiqua" w:hAnsi="Book Antiqua"/>
          <w:b/>
          <w:lang w:eastAsia="zh-CN"/>
        </w:rPr>
      </w:pPr>
    </w:p>
    <w:p w:rsidR="000B7738" w:rsidRPr="00142E97" w:rsidRDefault="000B7738" w:rsidP="00AA7A88">
      <w:pPr>
        <w:spacing w:line="360" w:lineRule="auto"/>
        <w:jc w:val="both"/>
        <w:rPr>
          <w:rFonts w:ascii="Book Antiqua" w:hAnsi="Book Antiqua"/>
          <w:b/>
          <w:lang w:eastAsia="zh-CN"/>
        </w:rPr>
      </w:pPr>
      <w:r w:rsidRPr="00142E97">
        <w:rPr>
          <w:rFonts w:ascii="Book Antiqua" w:hAnsi="Book Antiqua"/>
          <w:b/>
        </w:rPr>
        <w:t xml:space="preserve">Received: </w:t>
      </w:r>
      <w:r w:rsidRPr="00142E97">
        <w:rPr>
          <w:rFonts w:ascii="Book Antiqua" w:hAnsi="Book Antiqua"/>
          <w:lang w:eastAsia="zh-CN"/>
        </w:rPr>
        <w:t>December 28, 2013</w:t>
      </w:r>
      <w:r w:rsidRPr="00142E97">
        <w:rPr>
          <w:rFonts w:ascii="Book Antiqua" w:hAnsi="Book Antiqua"/>
        </w:rPr>
        <w:t xml:space="preserve"> </w:t>
      </w:r>
      <w:r w:rsidRPr="00142E97">
        <w:rPr>
          <w:rFonts w:ascii="Book Antiqua" w:hAnsi="Book Antiqua"/>
          <w:b/>
        </w:rPr>
        <w:t xml:space="preserve">Revised: </w:t>
      </w:r>
      <w:r w:rsidRPr="00142E97">
        <w:rPr>
          <w:rFonts w:ascii="Book Antiqua" w:hAnsi="Book Antiqua"/>
        </w:rPr>
        <w:t>April</w:t>
      </w:r>
      <w:r w:rsidRPr="00142E97">
        <w:rPr>
          <w:rFonts w:ascii="Book Antiqua" w:hAnsi="Book Antiqua"/>
          <w:lang w:eastAsia="zh-CN"/>
        </w:rPr>
        <w:t xml:space="preserve"> 22, 2014</w:t>
      </w:r>
    </w:p>
    <w:p w:rsidR="00165CAE" w:rsidRPr="00A267BA" w:rsidRDefault="000B7738" w:rsidP="00165CAE">
      <w:pPr>
        <w:rPr>
          <w:rFonts w:ascii="Book Antiqua" w:hAnsi="Book Antiqua"/>
        </w:rPr>
      </w:pPr>
      <w:r w:rsidRPr="00142E97">
        <w:rPr>
          <w:rFonts w:ascii="Book Antiqua" w:hAnsi="Book Antiqua"/>
          <w:b/>
        </w:rPr>
        <w:t>Accepted:</w:t>
      </w:r>
      <w:r w:rsidR="00165CAE" w:rsidRPr="00165CAE">
        <w:rPr>
          <w:rFonts w:ascii="Book Antiqua" w:hAnsi="Book Antiqua"/>
        </w:rPr>
        <w:t xml:space="preserve"> </w:t>
      </w:r>
      <w:r w:rsidR="00165CAE" w:rsidRPr="00A267BA">
        <w:rPr>
          <w:rFonts w:ascii="Book Antiqua" w:hAnsi="Book Antiqua"/>
        </w:rPr>
        <w:t>May 15, 2014</w:t>
      </w:r>
    </w:p>
    <w:p w:rsidR="000B7738" w:rsidRPr="00142E97" w:rsidRDefault="000B7738" w:rsidP="00AA7A88">
      <w:pPr>
        <w:spacing w:line="360" w:lineRule="auto"/>
        <w:jc w:val="both"/>
        <w:rPr>
          <w:rFonts w:ascii="Book Antiqua" w:hAnsi="Book Antiqua"/>
          <w:b/>
          <w:lang w:eastAsia="zh-CN"/>
        </w:rPr>
      </w:pPr>
      <w:bookmarkStart w:id="0" w:name="_GoBack"/>
      <w:bookmarkEnd w:id="0"/>
    </w:p>
    <w:p w:rsidR="000B7738" w:rsidRPr="00142E97" w:rsidRDefault="000B7738" w:rsidP="00AA7A88">
      <w:pPr>
        <w:spacing w:line="360" w:lineRule="auto"/>
        <w:jc w:val="both"/>
        <w:rPr>
          <w:rFonts w:ascii="Book Antiqua" w:hAnsi="Book Antiqua" w:cs="宋体"/>
          <w:bCs/>
          <w:kern w:val="0"/>
        </w:rPr>
      </w:pPr>
      <w:r w:rsidRPr="00142E97">
        <w:rPr>
          <w:rFonts w:ascii="Book Antiqua" w:hAnsi="Book Antiqua"/>
          <w:b/>
        </w:rPr>
        <w:t>Published online:</w:t>
      </w:r>
    </w:p>
    <w:p w:rsidR="000B7738" w:rsidRPr="00142E97" w:rsidRDefault="000B7738" w:rsidP="00AA7A88">
      <w:pPr>
        <w:pStyle w:val="1"/>
        <w:spacing w:before="0" w:after="0" w:line="360" w:lineRule="auto"/>
        <w:jc w:val="both"/>
        <w:rPr>
          <w:rFonts w:ascii="Book Antiqua" w:hAnsi="Book Antiqua" w:cs="Arial"/>
          <w:b w:val="0"/>
          <w:bCs w:val="0"/>
          <w:sz w:val="24"/>
          <w:szCs w:val="24"/>
          <w:lang w:val="en-US" w:eastAsia="zh-CN"/>
        </w:rPr>
      </w:pPr>
    </w:p>
    <w:p w:rsidR="000B7738" w:rsidRPr="00142E97" w:rsidRDefault="000B7738" w:rsidP="00AA7A88">
      <w:pPr>
        <w:pStyle w:val="1"/>
        <w:spacing w:before="0" w:after="0" w:line="360" w:lineRule="auto"/>
        <w:jc w:val="both"/>
        <w:rPr>
          <w:rFonts w:ascii="Book Antiqua" w:hAnsi="Book Antiqua" w:cs="Arial"/>
          <w:b w:val="0"/>
          <w:bCs w:val="0"/>
          <w:sz w:val="24"/>
          <w:szCs w:val="24"/>
          <w:lang w:val="en-US" w:eastAsia="zh-CN"/>
        </w:rPr>
      </w:pPr>
      <w:r w:rsidRPr="00142E97">
        <w:rPr>
          <w:rFonts w:ascii="Book Antiqua" w:hAnsi="Book Antiqua" w:cs="Arial"/>
          <w:sz w:val="24"/>
          <w:szCs w:val="24"/>
          <w:lang w:val="en-GB"/>
        </w:rPr>
        <w:t>Abstract</w:t>
      </w:r>
      <w:r w:rsidR="009D1E10" w:rsidRPr="00142E97">
        <w:rPr>
          <w:rFonts w:ascii="Book Antiqua" w:hAnsi="Book Antiqua" w:cs="Arial"/>
          <w:b w:val="0"/>
          <w:bCs w:val="0"/>
          <w:sz w:val="24"/>
          <w:szCs w:val="24"/>
          <w:lang w:val="en-GB"/>
        </w:rPr>
        <w:t xml:space="preserve"> </w:t>
      </w:r>
      <w:r w:rsidR="009D1E10" w:rsidRPr="00142E97">
        <w:rPr>
          <w:rFonts w:ascii="Book Antiqua" w:hAnsi="Book Antiqua" w:cs="Arial"/>
          <w:b w:val="0"/>
          <w:bCs w:val="0"/>
          <w:sz w:val="24"/>
          <w:szCs w:val="24"/>
          <w:lang w:val="en-US"/>
        </w:rPr>
        <w:t xml:space="preserve"> </w:t>
      </w:r>
    </w:p>
    <w:p w:rsidR="009D1E10" w:rsidRPr="00142E97" w:rsidRDefault="009D1E10" w:rsidP="002F4173">
      <w:pPr>
        <w:pStyle w:val="1"/>
        <w:spacing w:before="0" w:after="0" w:line="360" w:lineRule="auto"/>
        <w:jc w:val="both"/>
        <w:rPr>
          <w:rFonts w:ascii="Book Antiqua" w:hAnsi="Book Antiqua" w:cs="Arial"/>
          <w:b w:val="0"/>
          <w:bCs w:val="0"/>
          <w:sz w:val="24"/>
          <w:szCs w:val="24"/>
          <w:lang w:val="en-US"/>
        </w:rPr>
      </w:pPr>
      <w:r w:rsidRPr="00142E97">
        <w:rPr>
          <w:rFonts w:ascii="Book Antiqua" w:hAnsi="Book Antiqua" w:cs="Arial"/>
          <w:b w:val="0"/>
          <w:bCs w:val="0"/>
          <w:sz w:val="24"/>
          <w:szCs w:val="24"/>
          <w:lang w:val="en-US"/>
        </w:rPr>
        <w:t>Hydrostatic pulmonary edema is as an abnormal increase in extravascular water secondary to elevated pressure in the pulmonary circulation, due to congestive heart failure or intravascular volume overload.</w:t>
      </w:r>
      <w:r w:rsidR="000B7738" w:rsidRPr="00142E97">
        <w:rPr>
          <w:rFonts w:ascii="Book Antiqua" w:hAnsi="Book Antiqua" w:cs="Arial"/>
          <w:b w:val="0"/>
          <w:bCs w:val="0"/>
          <w:sz w:val="24"/>
          <w:szCs w:val="24"/>
          <w:lang w:val="en-US" w:eastAsia="zh-CN"/>
        </w:rPr>
        <w:t xml:space="preserve"> </w:t>
      </w:r>
      <w:r w:rsidRPr="00142E97">
        <w:rPr>
          <w:rFonts w:ascii="Book Antiqua" w:hAnsi="Book Antiqua" w:cs="Arial"/>
          <w:b w:val="0"/>
          <w:sz w:val="24"/>
          <w:szCs w:val="24"/>
          <w:lang w:val="en-US"/>
        </w:rPr>
        <w:t>Diagnosis of hydrostatic pulmonary edema is usually based on clinical signs associated to conv</w:t>
      </w:r>
      <w:r w:rsidR="00AA7A88" w:rsidRPr="00142E97">
        <w:rPr>
          <w:rFonts w:ascii="Book Antiqua" w:hAnsi="Book Antiqua" w:cs="Arial"/>
          <w:b w:val="0"/>
          <w:sz w:val="24"/>
          <w:szCs w:val="24"/>
          <w:lang w:val="en-US"/>
        </w:rPr>
        <w:t>entional</w:t>
      </w:r>
      <w:r w:rsidR="00AA7A88" w:rsidRPr="00142E97">
        <w:rPr>
          <w:rFonts w:ascii="Book Antiqua" w:hAnsi="Book Antiqua" w:cs="Arial" w:hint="eastAsia"/>
          <w:b w:val="0"/>
          <w:sz w:val="24"/>
          <w:szCs w:val="24"/>
          <w:lang w:val="en-US" w:eastAsia="zh-CN"/>
        </w:rPr>
        <w:t xml:space="preserve"> </w:t>
      </w:r>
      <w:r w:rsidR="000B7738" w:rsidRPr="00142E97">
        <w:rPr>
          <w:rFonts w:ascii="Book Antiqua" w:hAnsi="Book Antiqua" w:cs="Arial"/>
          <w:b w:val="0"/>
          <w:sz w:val="24"/>
          <w:szCs w:val="24"/>
          <w:lang w:val="en-US"/>
        </w:rPr>
        <w:t>radiography findings.</w:t>
      </w:r>
      <w:r w:rsidR="00AA7A88" w:rsidRPr="00142E97">
        <w:rPr>
          <w:rFonts w:ascii="Book Antiqua" w:hAnsi="Book Antiqua" w:cs="Arial" w:hint="eastAsia"/>
          <w:b w:val="0"/>
          <w:sz w:val="24"/>
          <w:szCs w:val="24"/>
          <w:lang w:val="en-US" w:eastAsia="zh-CN"/>
        </w:rPr>
        <w:t xml:space="preserve"> </w:t>
      </w:r>
      <w:proofErr w:type="gramStart"/>
      <w:r w:rsidRPr="00142E97">
        <w:rPr>
          <w:rFonts w:ascii="Book Antiqua" w:hAnsi="Book Antiqua" w:cs="Arial"/>
          <w:b w:val="0"/>
          <w:sz w:val="24"/>
          <w:szCs w:val="24"/>
          <w:lang w:val="en-US"/>
        </w:rPr>
        <w:t xml:space="preserve">Interpretation of radiologic signs </w:t>
      </w:r>
      <w:r w:rsidR="00AA7A88" w:rsidRPr="00142E97">
        <w:rPr>
          <w:rFonts w:ascii="Book Antiqua" w:hAnsi="Book Antiqua" w:cs="Arial"/>
          <w:b w:val="0"/>
          <w:sz w:val="24"/>
          <w:szCs w:val="24"/>
          <w:lang w:val="en-US"/>
        </w:rPr>
        <w:t xml:space="preserve">of cardiogenic pulmonary edema </w:t>
      </w:r>
      <w:r w:rsidRPr="00142E97">
        <w:rPr>
          <w:rFonts w:ascii="Book Antiqua" w:hAnsi="Book Antiqua" w:cs="Arial"/>
          <w:b w:val="0"/>
          <w:sz w:val="24"/>
          <w:szCs w:val="24"/>
          <w:lang w:val="en-US"/>
        </w:rPr>
        <w:t>are</w:t>
      </w:r>
      <w:proofErr w:type="gramEnd"/>
      <w:r w:rsidRPr="00142E97">
        <w:rPr>
          <w:rFonts w:ascii="Book Antiqua" w:hAnsi="Book Antiqua" w:cs="Arial"/>
          <w:b w:val="0"/>
          <w:sz w:val="24"/>
          <w:szCs w:val="24"/>
          <w:lang w:val="en-US"/>
        </w:rPr>
        <w:t xml:space="preserve"> often questionable and subject. For a bedside prompt evaluation, lung ultrasound (LUS) may assess pulmonary congestion through the evaluation of vertical reverberation artifacts, known as B-lines.</w:t>
      </w:r>
      <w:r w:rsidR="000B7738" w:rsidRPr="00142E97">
        <w:rPr>
          <w:rFonts w:ascii="Book Antiqua" w:hAnsi="Book Antiqua" w:cs="Arial"/>
          <w:b w:val="0"/>
          <w:sz w:val="24"/>
          <w:szCs w:val="24"/>
          <w:lang w:val="en-US" w:eastAsia="zh-CN"/>
        </w:rPr>
        <w:t xml:space="preserve"> </w:t>
      </w:r>
      <w:r w:rsidRPr="00142E97">
        <w:rPr>
          <w:rFonts w:ascii="Book Antiqua" w:hAnsi="Book Antiqua" w:cs="Arial"/>
          <w:b w:val="0"/>
          <w:sz w:val="24"/>
          <w:szCs w:val="24"/>
          <w:lang w:val="en-US"/>
        </w:rPr>
        <w:t>These artifacts are related to multiple minimal acoustic interfaces between small water-rich structures and alveolar air, as it happens in case of thickened interlobular septa due to increa</w:t>
      </w:r>
      <w:r w:rsidR="000B7738" w:rsidRPr="00142E97">
        <w:rPr>
          <w:rFonts w:ascii="Book Antiqua" w:hAnsi="Book Antiqua" w:cs="Arial"/>
          <w:b w:val="0"/>
          <w:sz w:val="24"/>
          <w:szCs w:val="24"/>
          <w:lang w:val="en-US"/>
        </w:rPr>
        <w:t>se of extravascular lung water.</w:t>
      </w:r>
      <w:r w:rsidR="000B7738" w:rsidRPr="00142E97">
        <w:rPr>
          <w:rFonts w:ascii="Book Antiqua" w:hAnsi="Book Antiqua" w:cs="Arial"/>
          <w:b w:val="0"/>
          <w:sz w:val="24"/>
          <w:szCs w:val="24"/>
          <w:lang w:val="en-US" w:eastAsia="zh-CN"/>
        </w:rPr>
        <w:t xml:space="preserve"> </w:t>
      </w:r>
      <w:r w:rsidRPr="00142E97">
        <w:rPr>
          <w:rFonts w:ascii="Book Antiqua" w:hAnsi="Book Antiqua" w:cs="Arial"/>
          <w:b w:val="0"/>
          <w:sz w:val="24"/>
          <w:szCs w:val="24"/>
          <w:lang w:val="en-US"/>
        </w:rPr>
        <w:t>The number, diffusion and intensit</w:t>
      </w:r>
      <w:r w:rsidR="00AA7A88" w:rsidRPr="00142E97">
        <w:rPr>
          <w:rFonts w:ascii="Book Antiqua" w:hAnsi="Book Antiqua" w:cs="Arial"/>
          <w:b w:val="0"/>
          <w:sz w:val="24"/>
          <w:szCs w:val="24"/>
          <w:lang w:val="en-US"/>
        </w:rPr>
        <w:t>y of B lines</w:t>
      </w:r>
      <w:r w:rsidR="00AA7A88" w:rsidRPr="00142E97">
        <w:rPr>
          <w:rFonts w:ascii="Book Antiqua" w:hAnsi="Book Antiqua" w:cs="Arial" w:hint="eastAsia"/>
          <w:b w:val="0"/>
          <w:sz w:val="24"/>
          <w:szCs w:val="24"/>
          <w:lang w:val="en-US" w:eastAsia="zh-CN"/>
        </w:rPr>
        <w:t xml:space="preserve"> </w:t>
      </w:r>
      <w:proofErr w:type="gramStart"/>
      <w:r w:rsidRPr="00142E97">
        <w:rPr>
          <w:rFonts w:ascii="Book Antiqua" w:hAnsi="Book Antiqua" w:cs="Arial"/>
          <w:b w:val="0"/>
          <w:sz w:val="24"/>
          <w:szCs w:val="24"/>
          <w:lang w:val="en-US"/>
        </w:rPr>
        <w:t>correlates</w:t>
      </w:r>
      <w:proofErr w:type="gramEnd"/>
      <w:r w:rsidRPr="00142E97">
        <w:rPr>
          <w:rFonts w:ascii="Book Antiqua" w:hAnsi="Book Antiqua" w:cs="Arial"/>
          <w:b w:val="0"/>
          <w:sz w:val="24"/>
          <w:szCs w:val="24"/>
          <w:lang w:val="en-US"/>
        </w:rPr>
        <w:t xml:space="preserve"> with both the radiologic and invasive estimate of extravascular lung water. </w:t>
      </w:r>
      <w:r w:rsidR="00AA7A88" w:rsidRPr="00142E97">
        <w:rPr>
          <w:rFonts w:ascii="Book Antiqua" w:hAnsi="Book Antiqua" w:cs="Arial"/>
          <w:b w:val="0"/>
          <w:sz w:val="24"/>
          <w:szCs w:val="24"/>
          <w:lang w:val="en-US"/>
        </w:rPr>
        <w:t xml:space="preserve">The integration of </w:t>
      </w:r>
      <w:r w:rsidRPr="00142E97">
        <w:rPr>
          <w:rFonts w:ascii="Book Antiqua" w:hAnsi="Book Antiqua" w:cs="Arial"/>
          <w:b w:val="0"/>
          <w:sz w:val="24"/>
          <w:szCs w:val="24"/>
          <w:lang w:val="en-US"/>
        </w:rPr>
        <w:t xml:space="preserve">conventional chest </w:t>
      </w:r>
      <w:proofErr w:type="gramStart"/>
      <w:r w:rsidRPr="00142E97">
        <w:rPr>
          <w:rFonts w:ascii="Book Antiqua" w:hAnsi="Book Antiqua" w:cs="Arial"/>
          <w:b w:val="0"/>
          <w:sz w:val="24"/>
          <w:szCs w:val="24"/>
          <w:lang w:val="en-US"/>
        </w:rPr>
        <w:t>radiograph  with</w:t>
      </w:r>
      <w:proofErr w:type="gramEnd"/>
      <w:r w:rsidRPr="00142E97">
        <w:rPr>
          <w:rFonts w:ascii="Book Antiqua" w:hAnsi="Book Antiqua" w:cs="Arial"/>
          <w:b w:val="0"/>
          <w:sz w:val="24"/>
          <w:szCs w:val="24"/>
          <w:lang w:val="en-US"/>
        </w:rPr>
        <w:t xml:space="preserve"> LUS can be very helpful to obtain the correct diagnosis.</w:t>
      </w:r>
      <w:r w:rsidR="000B7738" w:rsidRPr="00142E97">
        <w:rPr>
          <w:rFonts w:ascii="Book Antiqua" w:hAnsi="Book Antiqua" w:cs="Arial"/>
          <w:b w:val="0"/>
          <w:sz w:val="24"/>
          <w:szCs w:val="24"/>
          <w:lang w:val="en-US" w:eastAsia="zh-CN"/>
        </w:rPr>
        <w:t xml:space="preserve"> </w:t>
      </w:r>
      <w:r w:rsidRPr="00142E97">
        <w:rPr>
          <w:rFonts w:ascii="Book Antiqua" w:hAnsi="Book Antiqua" w:cs="Arial"/>
          <w:b w:val="0"/>
          <w:sz w:val="24"/>
          <w:szCs w:val="24"/>
          <w:lang w:val="en-US"/>
        </w:rPr>
        <w:t xml:space="preserve">Computed </w:t>
      </w:r>
      <w:r w:rsidR="000B7738" w:rsidRPr="00142E97">
        <w:rPr>
          <w:rFonts w:ascii="Book Antiqua" w:hAnsi="Book Antiqua" w:cs="Arial"/>
          <w:b w:val="0"/>
          <w:sz w:val="24"/>
          <w:szCs w:val="24"/>
          <w:lang w:val="en-US"/>
        </w:rPr>
        <w:t>t</w:t>
      </w:r>
      <w:r w:rsidRPr="00142E97">
        <w:rPr>
          <w:rFonts w:ascii="Book Antiqua" w:hAnsi="Book Antiqua" w:cs="Arial"/>
          <w:b w:val="0"/>
          <w:sz w:val="24"/>
          <w:szCs w:val="24"/>
          <w:lang w:val="en-US"/>
        </w:rPr>
        <w:t>omography (CT) is of limited use</w:t>
      </w:r>
      <w:r w:rsidR="00AA7A88" w:rsidRPr="00142E97">
        <w:rPr>
          <w:rFonts w:ascii="Book Antiqua" w:hAnsi="Book Antiqua" w:cs="Arial"/>
          <w:b w:val="0"/>
          <w:sz w:val="24"/>
          <w:szCs w:val="24"/>
          <w:lang w:val="en-US"/>
        </w:rPr>
        <w:t xml:space="preserve"> in the work up of cardiogenic</w:t>
      </w:r>
      <w:r w:rsidRPr="00142E97">
        <w:rPr>
          <w:rFonts w:ascii="Book Antiqua" w:hAnsi="Book Antiqua" w:cs="Arial"/>
          <w:b w:val="0"/>
          <w:sz w:val="24"/>
          <w:szCs w:val="24"/>
          <w:lang w:val="en-US"/>
        </w:rPr>
        <w:t xml:space="preserve"> pulmonary edema, due to its high cost, little use in the emergencies and radiation exposure.</w:t>
      </w:r>
      <w:r w:rsidR="000B7738" w:rsidRPr="00142E97">
        <w:rPr>
          <w:rFonts w:ascii="Book Antiqua" w:hAnsi="Book Antiqua" w:cs="Arial"/>
          <w:b w:val="0"/>
          <w:sz w:val="24"/>
          <w:szCs w:val="24"/>
          <w:lang w:val="en-US" w:eastAsia="zh-CN"/>
        </w:rPr>
        <w:t xml:space="preserve"> </w:t>
      </w:r>
      <w:r w:rsidRPr="00142E97">
        <w:rPr>
          <w:rFonts w:ascii="Book Antiqua" w:hAnsi="Book Antiqua" w:cs="Arial"/>
          <w:b w:val="0"/>
          <w:sz w:val="24"/>
          <w:szCs w:val="24"/>
          <w:lang w:val="en-US"/>
        </w:rPr>
        <w:t>However, a deep knowledge of CT signs of pulmonary edema is crucial when other similar pulmonary conditions may occasionally be in the differential diagnosis.</w:t>
      </w:r>
    </w:p>
    <w:p w:rsidR="009D1E10" w:rsidRPr="00142E97" w:rsidRDefault="009D1E10" w:rsidP="002F4173">
      <w:pPr>
        <w:spacing w:line="360" w:lineRule="auto"/>
        <w:jc w:val="both"/>
        <w:rPr>
          <w:rFonts w:ascii="Book Antiqua" w:hAnsi="Book Antiqua" w:cs="Book Antiqua"/>
          <w:lang w:val="en-GB" w:eastAsia="zh-CN"/>
        </w:rPr>
      </w:pPr>
    </w:p>
    <w:p w:rsidR="002F4173" w:rsidRPr="00142E97" w:rsidRDefault="002F4173" w:rsidP="002F4173">
      <w:pPr>
        <w:spacing w:line="360" w:lineRule="auto"/>
        <w:jc w:val="both"/>
        <w:rPr>
          <w:rFonts w:ascii="Book Antiqua" w:hAnsi="Book Antiqua"/>
          <w:lang w:val="en-GB"/>
        </w:rPr>
      </w:pPr>
      <w:r w:rsidRPr="00142E97">
        <w:rPr>
          <w:rFonts w:ascii="Book Antiqua" w:hAnsi="Book Antiqua"/>
        </w:rPr>
        <w:t xml:space="preserve">© </w:t>
      </w:r>
      <w:r w:rsidRPr="00142E97">
        <w:rPr>
          <w:rFonts w:ascii="Book Antiqua" w:hAnsi="Book Antiqua"/>
          <w:lang w:val="en-GB"/>
        </w:rPr>
        <w:t xml:space="preserve">2014 </w:t>
      </w:r>
      <w:proofErr w:type="spellStart"/>
      <w:r w:rsidRPr="00142E97">
        <w:rPr>
          <w:rFonts w:ascii="Book Antiqua" w:hAnsi="Book Antiqua"/>
          <w:lang w:val="en-GB"/>
        </w:rPr>
        <w:t>Baishideng</w:t>
      </w:r>
      <w:proofErr w:type="spellEnd"/>
      <w:r w:rsidRPr="00142E97">
        <w:rPr>
          <w:rFonts w:ascii="Book Antiqua" w:hAnsi="Book Antiqua"/>
          <w:lang w:val="en-GB"/>
        </w:rPr>
        <w:t xml:space="preserve"> Publishing Group Inc</w:t>
      </w:r>
      <w:r w:rsidRPr="00142E97">
        <w:rPr>
          <w:rFonts w:ascii="Book Antiqua" w:hAnsi="Book Antiqua" w:hint="eastAsia"/>
          <w:lang w:val="en-GB"/>
        </w:rPr>
        <w:t>.</w:t>
      </w:r>
      <w:r w:rsidRPr="00142E97">
        <w:rPr>
          <w:rFonts w:ascii="Book Antiqua" w:hAnsi="Book Antiqua"/>
          <w:lang w:val="en-GB"/>
        </w:rPr>
        <w:t xml:space="preserve"> All rights reserved.</w:t>
      </w:r>
    </w:p>
    <w:p w:rsidR="000B7738" w:rsidRPr="00142E97" w:rsidRDefault="000B7738" w:rsidP="002F4173">
      <w:pPr>
        <w:spacing w:line="360" w:lineRule="auto"/>
        <w:jc w:val="both"/>
        <w:rPr>
          <w:rFonts w:ascii="Book Antiqua" w:hAnsi="Book Antiqua" w:cs="Book Antiqua"/>
          <w:lang w:val="en-GB" w:eastAsia="zh-CN"/>
        </w:rPr>
      </w:pPr>
    </w:p>
    <w:p w:rsidR="009D1E10" w:rsidRPr="00142E97" w:rsidRDefault="009D1E10" w:rsidP="002F4173">
      <w:pPr>
        <w:spacing w:line="360" w:lineRule="auto"/>
        <w:jc w:val="both"/>
        <w:rPr>
          <w:rFonts w:ascii="Book Antiqua" w:hAnsi="Book Antiqua" w:cs="Arial"/>
          <w:lang w:val="en-US"/>
        </w:rPr>
      </w:pPr>
      <w:r w:rsidRPr="00142E97">
        <w:rPr>
          <w:rFonts w:ascii="Book Antiqua" w:hAnsi="Book Antiqua" w:cs="Arial"/>
          <w:b/>
          <w:bCs/>
          <w:lang w:val="en-GB"/>
        </w:rPr>
        <w:t>Key words:</w:t>
      </w:r>
      <w:r w:rsidRPr="00142E97">
        <w:rPr>
          <w:rFonts w:ascii="Book Antiqua" w:hAnsi="Book Antiqua" w:cs="Arial"/>
          <w:lang w:val="en-GB"/>
        </w:rPr>
        <w:t xml:space="preserve"> </w:t>
      </w:r>
      <w:hyperlink r:id="rId9" w:history="1">
        <w:r w:rsidRPr="00142E97">
          <w:rPr>
            <w:rStyle w:val="a6"/>
            <w:rFonts w:ascii="Book Antiqua" w:hAnsi="Book Antiqua" w:cs="Arial"/>
            <w:color w:val="auto"/>
            <w:u w:val="none"/>
            <w:lang w:val="en-US"/>
          </w:rPr>
          <w:t>Dyspnea</w:t>
        </w:r>
        <w:r w:rsidR="000B7738" w:rsidRPr="00142E97">
          <w:rPr>
            <w:rStyle w:val="a6"/>
            <w:rFonts w:ascii="Book Antiqua" w:hAnsi="Book Antiqua" w:cs="Arial"/>
            <w:color w:val="auto"/>
            <w:u w:val="none"/>
            <w:lang w:val="en-US" w:eastAsia="zh-CN"/>
          </w:rPr>
          <w:t>;</w:t>
        </w:r>
        <w:r w:rsidRPr="00142E97">
          <w:rPr>
            <w:rStyle w:val="a6"/>
            <w:rFonts w:ascii="Book Antiqua" w:hAnsi="Book Antiqua" w:cs="Arial"/>
            <w:color w:val="auto"/>
            <w:u w:val="none"/>
            <w:lang w:val="en-US"/>
          </w:rPr>
          <w:t xml:space="preserve"> Ultrasonography</w:t>
        </w:r>
      </w:hyperlink>
      <w:r w:rsidR="000B7738" w:rsidRPr="00142E97">
        <w:rPr>
          <w:rFonts w:ascii="Book Antiqua" w:hAnsi="Book Antiqua" w:cs="Arial"/>
          <w:lang w:val="en-US" w:eastAsia="zh-CN"/>
        </w:rPr>
        <w:t>;</w:t>
      </w:r>
      <w:r w:rsidRPr="00142E97">
        <w:rPr>
          <w:rFonts w:ascii="Book Antiqua" w:hAnsi="Book Antiqua" w:cs="Arial"/>
          <w:lang w:val="en-US"/>
        </w:rPr>
        <w:t xml:space="preserve"> </w:t>
      </w:r>
      <w:hyperlink r:id="rId10" w:history="1">
        <w:r w:rsidRPr="00142E97">
          <w:rPr>
            <w:rStyle w:val="a6"/>
            <w:rFonts w:ascii="Book Antiqua" w:hAnsi="Book Antiqua" w:cs="Arial"/>
            <w:color w:val="auto"/>
            <w:u w:val="none"/>
            <w:lang w:val="en-US"/>
          </w:rPr>
          <w:t xml:space="preserve">Emergency </w:t>
        </w:r>
        <w:r w:rsidR="000B7738" w:rsidRPr="00142E97">
          <w:rPr>
            <w:rStyle w:val="a6"/>
            <w:rFonts w:ascii="Book Antiqua" w:hAnsi="Book Antiqua" w:cs="Arial"/>
            <w:color w:val="auto"/>
            <w:u w:val="none"/>
            <w:lang w:val="en-US"/>
          </w:rPr>
          <w:t>d</w:t>
        </w:r>
        <w:r w:rsidRPr="00142E97">
          <w:rPr>
            <w:rStyle w:val="a6"/>
            <w:rFonts w:ascii="Book Antiqua" w:hAnsi="Book Antiqua" w:cs="Arial"/>
            <w:color w:val="auto"/>
            <w:u w:val="none"/>
            <w:lang w:val="en-US"/>
          </w:rPr>
          <w:t>epartment</w:t>
        </w:r>
        <w:r w:rsidR="000B7738" w:rsidRPr="00142E97">
          <w:rPr>
            <w:rStyle w:val="a6"/>
            <w:rFonts w:ascii="Book Antiqua" w:hAnsi="Book Antiqua" w:cs="Arial"/>
            <w:color w:val="auto"/>
            <w:u w:val="none"/>
            <w:lang w:val="en-US" w:eastAsia="zh-CN"/>
          </w:rPr>
          <w:t>;</w:t>
        </w:r>
        <w:r w:rsidRPr="00142E97">
          <w:rPr>
            <w:rStyle w:val="a6"/>
            <w:rFonts w:ascii="Book Antiqua" w:hAnsi="Book Antiqua" w:cs="Arial"/>
            <w:color w:val="auto"/>
            <w:u w:val="none"/>
            <w:lang w:val="en-US"/>
          </w:rPr>
          <w:t xml:space="preserve"> </w:t>
        </w:r>
      </w:hyperlink>
      <w:hyperlink r:id="rId11" w:history="1">
        <w:r w:rsidRPr="00142E97">
          <w:rPr>
            <w:rStyle w:val="a6"/>
            <w:rFonts w:ascii="Book Antiqua" w:hAnsi="Book Antiqua" w:cs="Arial"/>
            <w:color w:val="auto"/>
            <w:u w:val="none"/>
            <w:lang w:val="en-US"/>
          </w:rPr>
          <w:t xml:space="preserve">Lung </w:t>
        </w:r>
        <w:r w:rsidR="000B7738" w:rsidRPr="00142E97">
          <w:rPr>
            <w:rStyle w:val="a6"/>
            <w:rFonts w:ascii="Book Antiqua" w:hAnsi="Book Antiqua" w:cs="Arial"/>
            <w:color w:val="auto"/>
            <w:u w:val="none"/>
            <w:lang w:val="en-US"/>
          </w:rPr>
          <w:t>d</w:t>
        </w:r>
        <w:r w:rsidRPr="00142E97">
          <w:rPr>
            <w:rStyle w:val="a6"/>
            <w:rFonts w:ascii="Book Antiqua" w:hAnsi="Book Antiqua" w:cs="Arial"/>
            <w:color w:val="auto"/>
            <w:u w:val="none"/>
            <w:lang w:val="en-US"/>
          </w:rPr>
          <w:t>iseases</w:t>
        </w:r>
        <w:r w:rsidR="000B7738" w:rsidRPr="00142E97">
          <w:rPr>
            <w:rStyle w:val="a6"/>
            <w:rFonts w:ascii="Book Antiqua" w:hAnsi="Book Antiqua" w:cs="Arial"/>
            <w:color w:val="auto"/>
            <w:u w:val="none"/>
            <w:lang w:val="en-US" w:eastAsia="zh-CN"/>
          </w:rPr>
          <w:t xml:space="preserve">; </w:t>
        </w:r>
        <w:r w:rsidRPr="00142E97">
          <w:rPr>
            <w:rStyle w:val="a6"/>
            <w:rFonts w:ascii="Book Antiqua" w:hAnsi="Book Antiqua" w:cs="Arial"/>
            <w:color w:val="auto"/>
            <w:u w:val="none"/>
            <w:lang w:val="en-US"/>
          </w:rPr>
          <w:t>Interstitial/ultrasonography</w:t>
        </w:r>
      </w:hyperlink>
      <w:r w:rsidR="000B7738" w:rsidRPr="00142E97">
        <w:rPr>
          <w:rFonts w:ascii="Book Antiqua" w:hAnsi="Book Antiqua" w:cs="Arial"/>
          <w:lang w:val="en-US" w:eastAsia="zh-CN"/>
        </w:rPr>
        <w:t>;</w:t>
      </w:r>
      <w:r w:rsidRPr="00142E97">
        <w:rPr>
          <w:rFonts w:ascii="Book Antiqua" w:hAnsi="Book Antiqua" w:cs="Arial"/>
          <w:lang w:val="en-US"/>
        </w:rPr>
        <w:t xml:space="preserve">  </w:t>
      </w:r>
      <w:hyperlink r:id="rId12" w:history="1">
        <w:r w:rsidRPr="00142E97">
          <w:rPr>
            <w:rStyle w:val="a6"/>
            <w:rFonts w:ascii="Book Antiqua" w:hAnsi="Book Antiqua" w:cs="Arial"/>
            <w:color w:val="auto"/>
            <w:u w:val="none"/>
            <w:lang w:val="en-US"/>
          </w:rPr>
          <w:t xml:space="preserve">Pulmonary </w:t>
        </w:r>
        <w:r w:rsidR="000B7738" w:rsidRPr="00142E97">
          <w:rPr>
            <w:rStyle w:val="a6"/>
            <w:rFonts w:ascii="Book Antiqua" w:hAnsi="Book Antiqua" w:cs="Arial"/>
            <w:color w:val="auto"/>
            <w:u w:val="none"/>
            <w:lang w:val="en-US"/>
          </w:rPr>
          <w:t>e</w:t>
        </w:r>
        <w:r w:rsidRPr="00142E97">
          <w:rPr>
            <w:rStyle w:val="a6"/>
            <w:rFonts w:ascii="Book Antiqua" w:hAnsi="Book Antiqua" w:cs="Arial"/>
            <w:color w:val="auto"/>
            <w:u w:val="none"/>
            <w:lang w:val="en-US"/>
          </w:rPr>
          <w:t>dema/radiography</w:t>
        </w:r>
      </w:hyperlink>
      <w:r w:rsidR="000B7738" w:rsidRPr="00142E97">
        <w:rPr>
          <w:rFonts w:ascii="Book Antiqua" w:hAnsi="Book Antiqua" w:cs="Arial"/>
          <w:lang w:val="en-US" w:eastAsia="zh-CN"/>
        </w:rPr>
        <w:t>;</w:t>
      </w:r>
      <w:r w:rsidRPr="00142E97">
        <w:rPr>
          <w:rFonts w:ascii="Book Antiqua" w:hAnsi="Book Antiqua" w:cs="Arial"/>
          <w:lang w:val="en-US"/>
        </w:rPr>
        <w:t xml:space="preserve"> Pulmonary </w:t>
      </w:r>
      <w:r w:rsidR="000B7738" w:rsidRPr="00142E97">
        <w:rPr>
          <w:rFonts w:ascii="Book Antiqua" w:hAnsi="Book Antiqua" w:cs="Arial"/>
          <w:lang w:val="en-US"/>
        </w:rPr>
        <w:t>e</w:t>
      </w:r>
      <w:r w:rsidRPr="00142E97">
        <w:rPr>
          <w:rFonts w:ascii="Book Antiqua" w:hAnsi="Book Antiqua" w:cs="Arial"/>
          <w:lang w:val="en-US"/>
        </w:rPr>
        <w:t>dema/ultrasonography</w:t>
      </w:r>
      <w:r w:rsidR="000B7738" w:rsidRPr="00142E97">
        <w:rPr>
          <w:rFonts w:ascii="Book Antiqua" w:hAnsi="Book Antiqua" w:cs="Arial"/>
          <w:lang w:val="en-US" w:eastAsia="zh-CN"/>
        </w:rPr>
        <w:t>;</w:t>
      </w:r>
      <w:r w:rsidRPr="00142E97">
        <w:rPr>
          <w:rFonts w:ascii="Book Antiqua" w:hAnsi="Book Antiqua" w:cs="Arial"/>
          <w:lang w:val="en-US"/>
        </w:rPr>
        <w:t xml:space="preserve">  </w:t>
      </w:r>
      <w:hyperlink r:id="rId13" w:history="1">
        <w:r w:rsidRPr="00142E97">
          <w:rPr>
            <w:rStyle w:val="a6"/>
            <w:rFonts w:ascii="Book Antiqua" w:hAnsi="Book Antiqua" w:cs="Arial"/>
            <w:color w:val="auto"/>
            <w:u w:val="none"/>
            <w:lang w:val="en-US"/>
          </w:rPr>
          <w:t xml:space="preserve">Heart </w:t>
        </w:r>
        <w:r w:rsidR="000B7738" w:rsidRPr="00142E97">
          <w:rPr>
            <w:rStyle w:val="a6"/>
            <w:rFonts w:ascii="Book Antiqua" w:hAnsi="Book Antiqua" w:cs="Arial"/>
            <w:color w:val="auto"/>
            <w:u w:val="none"/>
            <w:lang w:val="en-US"/>
          </w:rPr>
          <w:t>f</w:t>
        </w:r>
        <w:r w:rsidRPr="00142E97">
          <w:rPr>
            <w:rStyle w:val="a6"/>
            <w:rFonts w:ascii="Book Antiqua" w:hAnsi="Book Antiqua" w:cs="Arial"/>
            <w:color w:val="auto"/>
            <w:u w:val="none"/>
            <w:lang w:val="en-US"/>
          </w:rPr>
          <w:t>ailure/complications</w:t>
        </w:r>
      </w:hyperlink>
      <w:r w:rsidR="000B7738" w:rsidRPr="00142E97">
        <w:rPr>
          <w:rStyle w:val="a6"/>
          <w:rFonts w:ascii="Book Antiqua" w:hAnsi="Book Antiqua" w:cs="Arial"/>
          <w:color w:val="auto"/>
          <w:u w:val="none"/>
          <w:lang w:val="en-US" w:eastAsia="zh-CN"/>
        </w:rPr>
        <w:t>;</w:t>
      </w:r>
      <w:r w:rsidRPr="00142E97">
        <w:rPr>
          <w:rFonts w:ascii="Book Antiqua" w:hAnsi="Book Antiqua" w:cs="Arial"/>
          <w:lang w:val="en-US"/>
        </w:rPr>
        <w:t xml:space="preserve"> </w:t>
      </w:r>
      <w:hyperlink r:id="rId14" w:history="1">
        <w:r w:rsidRPr="00142E97">
          <w:rPr>
            <w:rStyle w:val="a6"/>
            <w:rFonts w:ascii="Book Antiqua" w:hAnsi="Book Antiqua" w:cs="Arial"/>
            <w:color w:val="auto"/>
            <w:u w:val="none"/>
            <w:lang w:val="en-US"/>
          </w:rPr>
          <w:t>Heart Failure/ultrasonography</w:t>
        </w:r>
      </w:hyperlink>
    </w:p>
    <w:p w:rsidR="009D1E10" w:rsidRPr="00142E97" w:rsidRDefault="009D1E10" w:rsidP="00AA7A88">
      <w:pPr>
        <w:spacing w:line="360" w:lineRule="auto"/>
        <w:jc w:val="both"/>
        <w:rPr>
          <w:rFonts w:ascii="Book Antiqua" w:hAnsi="Book Antiqua" w:cs="Book Antiqua"/>
          <w:lang w:val="en-US"/>
        </w:rPr>
      </w:pPr>
    </w:p>
    <w:p w:rsidR="009D1E10" w:rsidRPr="00142E97" w:rsidRDefault="009D1E10" w:rsidP="00AA7A88">
      <w:pPr>
        <w:spacing w:line="360" w:lineRule="auto"/>
        <w:jc w:val="both"/>
        <w:rPr>
          <w:rFonts w:ascii="Book Antiqua" w:hAnsi="Book Antiqua" w:cs="Arial"/>
          <w:lang w:val="en-US"/>
        </w:rPr>
      </w:pPr>
      <w:r w:rsidRPr="00142E97">
        <w:rPr>
          <w:rFonts w:ascii="Book Antiqua" w:hAnsi="Book Antiqua" w:cs="Arial"/>
          <w:b/>
          <w:bCs/>
          <w:lang w:val="en-GB"/>
        </w:rPr>
        <w:t>Core tip:</w:t>
      </w:r>
      <w:r w:rsidRPr="00142E97">
        <w:rPr>
          <w:rFonts w:ascii="Book Antiqua" w:hAnsi="Book Antiqua" w:cs="Arial"/>
          <w:lang w:val="en-GB"/>
        </w:rPr>
        <w:t xml:space="preserve"> </w:t>
      </w:r>
      <w:r w:rsidRPr="00142E97">
        <w:rPr>
          <w:rFonts w:ascii="Book Antiqua" w:hAnsi="Book Antiqua" w:cs="Arial"/>
          <w:lang w:val="en-US"/>
        </w:rPr>
        <w:t xml:space="preserve">Acute decompensated heart failure (ADHF) is a frequent emergency condition that represents a diagnostic challenge for the emergency physicians. Imaging has a fundamental role in the diagnosis of heart failure, but the efficacy of the diagnostic process is highly dependent from the ability to integrate information drawn from lung ultrasound, chest radiography and </w:t>
      </w:r>
      <w:r w:rsidR="000B7738" w:rsidRPr="00142E97">
        <w:rPr>
          <w:rFonts w:ascii="Book Antiqua" w:hAnsi="Book Antiqua" w:cs="Arial"/>
          <w:lang w:val="en-US"/>
        </w:rPr>
        <w:t xml:space="preserve">computed </w:t>
      </w:r>
      <w:r w:rsidR="000B7738" w:rsidRPr="00142E97">
        <w:rPr>
          <w:rFonts w:ascii="Book Antiqua" w:hAnsi="Book Antiqua" w:cs="Arial"/>
          <w:b/>
          <w:lang w:val="en-US"/>
        </w:rPr>
        <w:t>t</w:t>
      </w:r>
      <w:r w:rsidR="000B7738" w:rsidRPr="00142E97">
        <w:rPr>
          <w:rFonts w:ascii="Book Antiqua" w:hAnsi="Book Antiqua" w:cs="Arial"/>
          <w:lang w:val="en-US"/>
        </w:rPr>
        <w:t xml:space="preserve">omography </w:t>
      </w:r>
      <w:r w:rsidR="000B7738" w:rsidRPr="00142E97">
        <w:rPr>
          <w:rFonts w:ascii="Book Antiqua" w:hAnsi="Book Antiqua" w:cs="Arial"/>
          <w:lang w:val="en-US" w:eastAsia="zh-CN"/>
        </w:rPr>
        <w:t>(</w:t>
      </w:r>
      <w:r w:rsidRPr="00142E97">
        <w:rPr>
          <w:rFonts w:ascii="Book Antiqua" w:hAnsi="Book Antiqua" w:cs="Arial"/>
          <w:lang w:val="en-US"/>
        </w:rPr>
        <w:t>CT</w:t>
      </w:r>
      <w:r w:rsidR="000B7738" w:rsidRPr="00142E97">
        <w:rPr>
          <w:rFonts w:ascii="Book Antiqua" w:hAnsi="Book Antiqua" w:cs="Arial"/>
          <w:lang w:val="en-US" w:eastAsia="zh-CN"/>
        </w:rPr>
        <w:t>)</w:t>
      </w:r>
      <w:r w:rsidRPr="00142E97">
        <w:rPr>
          <w:rFonts w:ascii="Book Antiqua" w:hAnsi="Book Antiqua" w:cs="Arial"/>
          <w:lang w:val="en-US"/>
        </w:rPr>
        <w:t>.</w:t>
      </w:r>
      <w:r w:rsidR="000B7738" w:rsidRPr="00142E97">
        <w:rPr>
          <w:rFonts w:ascii="Book Antiqua" w:hAnsi="Book Antiqua" w:cs="Arial"/>
          <w:lang w:val="en-US" w:eastAsia="zh-CN"/>
        </w:rPr>
        <w:t xml:space="preserve"> </w:t>
      </w:r>
      <w:r w:rsidRPr="00142E97">
        <w:rPr>
          <w:rFonts w:ascii="Book Antiqua" w:hAnsi="Book Antiqua" w:cs="Arial"/>
          <w:lang w:val="en-US"/>
        </w:rPr>
        <w:t xml:space="preserve">Chest radiography and lung </w:t>
      </w:r>
      <w:r w:rsidR="00AA7A88" w:rsidRPr="00142E97">
        <w:rPr>
          <w:rFonts w:ascii="Book Antiqua" w:hAnsi="Book Antiqua" w:cs="Arial"/>
          <w:lang w:val="en-US"/>
        </w:rPr>
        <w:lastRenderedPageBreak/>
        <w:t xml:space="preserve">ultrasound </w:t>
      </w:r>
      <w:r w:rsidRPr="00142E97">
        <w:rPr>
          <w:rFonts w:ascii="Book Antiqua" w:hAnsi="Book Antiqua" w:cs="Arial"/>
          <w:lang w:val="en-US"/>
        </w:rPr>
        <w:t>are the most used diagnostic tools: the first one combining relative low cost with the panoramic view that allows exclusion of many pulmonary conditions that comes into the differential diagnosis; otherwise the second one has higher sensitivity in the diagnosis of the early signs of pulmonary congestion and permit to perform the examination at bedside during the first clinical approach.</w:t>
      </w:r>
      <w:r w:rsidR="000B7738" w:rsidRPr="00142E97">
        <w:rPr>
          <w:rFonts w:ascii="Book Antiqua" w:hAnsi="Book Antiqua" w:cs="Arial"/>
          <w:lang w:val="en-US" w:eastAsia="zh-CN"/>
        </w:rPr>
        <w:t xml:space="preserve"> </w:t>
      </w:r>
      <w:r w:rsidRPr="00142E97">
        <w:rPr>
          <w:rFonts w:ascii="Book Antiqua" w:hAnsi="Book Antiqua" w:cs="Arial"/>
          <w:lang w:val="en-US"/>
        </w:rPr>
        <w:t>CT scan is the best method to have a panoramic thoracic view an</w:t>
      </w:r>
      <w:r w:rsidR="00AA7A88" w:rsidRPr="00142E97">
        <w:rPr>
          <w:rFonts w:ascii="Book Antiqua" w:hAnsi="Book Antiqua" w:cs="Arial"/>
          <w:lang w:val="en-US"/>
        </w:rPr>
        <w:t xml:space="preserve">d CT scan is a powerful method </w:t>
      </w:r>
      <w:r w:rsidRPr="00142E97">
        <w:rPr>
          <w:rFonts w:ascii="Book Antiqua" w:hAnsi="Book Antiqua" w:cs="Arial"/>
          <w:lang w:val="en-US"/>
        </w:rPr>
        <w:t>but it has many limitations due to costs, availability in emergency situations and relatively high radiation exposure.</w:t>
      </w:r>
      <w:r w:rsidR="000B7738" w:rsidRPr="00142E97">
        <w:rPr>
          <w:rFonts w:ascii="Book Antiqua" w:hAnsi="Book Antiqua" w:cs="Arial"/>
          <w:lang w:val="en-US" w:eastAsia="zh-CN"/>
        </w:rPr>
        <w:t xml:space="preserve"> </w:t>
      </w:r>
      <w:r w:rsidRPr="00142E97">
        <w:rPr>
          <w:rFonts w:ascii="Book Antiqua" w:hAnsi="Book Antiqua" w:cs="Arial"/>
          <w:lang w:val="en-US"/>
        </w:rPr>
        <w:t>The modern clinician and radiologist should be aware of the potential and limitations of these diagnostic tools and be prepared to integrate information derived from a correct use of ultrasound, conventional radiology and CT.</w:t>
      </w:r>
    </w:p>
    <w:p w:rsidR="000B7738" w:rsidRPr="00142E97" w:rsidRDefault="000B7738" w:rsidP="00AA7A88">
      <w:pPr>
        <w:spacing w:line="360" w:lineRule="auto"/>
        <w:jc w:val="both"/>
        <w:rPr>
          <w:rFonts w:ascii="Book Antiqua" w:hAnsi="Book Antiqua"/>
          <w:lang w:val="en-US" w:eastAsia="zh-CN"/>
        </w:rPr>
      </w:pPr>
    </w:p>
    <w:p w:rsidR="009D1E10" w:rsidRPr="00142E97" w:rsidRDefault="000B7738" w:rsidP="002F4173">
      <w:pPr>
        <w:pStyle w:val="1"/>
        <w:spacing w:before="0" w:after="0" w:line="360" w:lineRule="auto"/>
        <w:jc w:val="both"/>
        <w:rPr>
          <w:rFonts w:ascii="Book Antiqua" w:hAnsi="Book Antiqua" w:cs="Times New Roman"/>
          <w:b w:val="0"/>
          <w:sz w:val="24"/>
          <w:szCs w:val="24"/>
          <w:lang w:val="en-US" w:eastAsia="zh-CN"/>
        </w:rPr>
      </w:pPr>
      <w:r w:rsidRPr="00142E97">
        <w:rPr>
          <w:rFonts w:ascii="Book Antiqua" w:hAnsi="Book Antiqua" w:cs="Arial"/>
          <w:b w:val="0"/>
          <w:sz w:val="24"/>
          <w:szCs w:val="24"/>
        </w:rPr>
        <w:t>Cardinale</w:t>
      </w:r>
      <w:r w:rsidRPr="00142E97">
        <w:rPr>
          <w:rFonts w:ascii="Book Antiqua" w:hAnsi="Book Antiqua" w:cs="Arial"/>
          <w:b w:val="0"/>
          <w:sz w:val="24"/>
          <w:szCs w:val="24"/>
          <w:lang w:val="en-US"/>
        </w:rPr>
        <w:t xml:space="preserve"> </w:t>
      </w:r>
      <w:r w:rsidRPr="00142E97">
        <w:rPr>
          <w:rFonts w:ascii="Book Antiqua" w:hAnsi="Book Antiqua" w:cs="Arial"/>
          <w:b w:val="0"/>
          <w:sz w:val="24"/>
          <w:szCs w:val="24"/>
          <w:lang w:val="en-US" w:eastAsia="zh-CN"/>
        </w:rPr>
        <w:t>L,</w:t>
      </w:r>
      <w:r w:rsidRPr="00142E97">
        <w:rPr>
          <w:rFonts w:ascii="Book Antiqua" w:hAnsi="Book Antiqua" w:cs="Arial"/>
          <w:b w:val="0"/>
          <w:sz w:val="24"/>
          <w:szCs w:val="24"/>
        </w:rPr>
        <w:t xml:space="preserve"> Priola</w:t>
      </w:r>
      <w:r w:rsidRPr="00142E97">
        <w:rPr>
          <w:rFonts w:ascii="Book Antiqua" w:hAnsi="Book Antiqua" w:cs="Arial"/>
          <w:b w:val="0"/>
          <w:sz w:val="24"/>
          <w:szCs w:val="24"/>
          <w:lang w:eastAsia="zh-CN"/>
        </w:rPr>
        <w:t xml:space="preserve"> AM,</w:t>
      </w:r>
      <w:r w:rsidRPr="00142E97">
        <w:rPr>
          <w:rFonts w:ascii="Book Antiqua" w:hAnsi="Book Antiqua" w:cs="Arial"/>
          <w:b w:val="0"/>
          <w:sz w:val="24"/>
          <w:szCs w:val="24"/>
        </w:rPr>
        <w:t xml:space="preserve"> Moretti P, Volpicelli</w:t>
      </w:r>
      <w:r w:rsidRPr="00142E97">
        <w:rPr>
          <w:rFonts w:ascii="Book Antiqua" w:hAnsi="Book Antiqua" w:cs="Arial"/>
          <w:b w:val="0"/>
          <w:sz w:val="24"/>
          <w:szCs w:val="24"/>
          <w:lang w:eastAsia="zh-CN"/>
        </w:rPr>
        <w:t xml:space="preserve"> G.</w:t>
      </w:r>
      <w:r w:rsidR="00AA7A88" w:rsidRPr="00142E97">
        <w:rPr>
          <w:rFonts w:ascii="Book Antiqua" w:hAnsi="Book Antiqua" w:cs="Arial"/>
          <w:b w:val="0"/>
          <w:bCs w:val="0"/>
          <w:sz w:val="24"/>
          <w:szCs w:val="24"/>
          <w:lang w:val="en-US" w:eastAsia="zh-CN"/>
        </w:rPr>
        <w:t xml:space="preserve"> </w:t>
      </w:r>
      <w:proofErr w:type="gramStart"/>
      <w:r w:rsidRPr="00142E97">
        <w:rPr>
          <w:rFonts w:ascii="Book Antiqua" w:hAnsi="Book Antiqua" w:cs="Arial"/>
          <w:b w:val="0"/>
          <w:bCs w:val="0"/>
          <w:sz w:val="24"/>
          <w:szCs w:val="24"/>
          <w:lang w:val="en-US"/>
        </w:rPr>
        <w:t>Effectiveness of chest radiography, lung ultrasound and thoracic computed tomography in the diagnosis of congestive heart failure</w:t>
      </w:r>
      <w:r w:rsidRPr="00142E97">
        <w:rPr>
          <w:rFonts w:ascii="Book Antiqua" w:hAnsi="Book Antiqua" w:cs="Arial"/>
          <w:b w:val="0"/>
          <w:bCs w:val="0"/>
          <w:sz w:val="24"/>
          <w:szCs w:val="24"/>
          <w:lang w:val="en-US" w:eastAsia="zh-CN"/>
        </w:rPr>
        <w:t>.</w:t>
      </w:r>
      <w:proofErr w:type="gramEnd"/>
      <w:r w:rsidR="002F4173" w:rsidRPr="00142E97">
        <w:rPr>
          <w:rFonts w:ascii="Book Antiqua" w:hAnsi="Book Antiqua" w:hint="eastAsia"/>
          <w:i/>
          <w:sz w:val="24"/>
          <w:szCs w:val="24"/>
          <w:lang w:eastAsia="zh-CN"/>
        </w:rPr>
        <w:t xml:space="preserve"> </w:t>
      </w:r>
      <w:r w:rsidR="002F4173" w:rsidRPr="00142E97">
        <w:rPr>
          <w:rFonts w:ascii="Book Antiqua" w:hAnsi="Book Antiqua"/>
          <w:b w:val="0"/>
          <w:i/>
          <w:sz w:val="24"/>
          <w:szCs w:val="24"/>
        </w:rPr>
        <w:t>World J Radiol</w:t>
      </w:r>
      <w:r w:rsidR="002F4173" w:rsidRPr="00142E97">
        <w:rPr>
          <w:rFonts w:ascii="Book Antiqua" w:hAnsi="Book Antiqua"/>
          <w:b w:val="0"/>
          <w:i/>
          <w:sz w:val="24"/>
          <w:szCs w:val="24"/>
          <w:lang w:eastAsia="zh-CN"/>
        </w:rPr>
        <w:t xml:space="preserve"> </w:t>
      </w:r>
      <w:r w:rsidR="002F4173" w:rsidRPr="00142E97">
        <w:rPr>
          <w:rFonts w:ascii="Book Antiqua" w:hAnsi="Book Antiqua"/>
          <w:b w:val="0"/>
          <w:sz w:val="24"/>
          <w:szCs w:val="24"/>
          <w:lang w:eastAsia="zh-CN"/>
        </w:rPr>
        <w:t>2014</w:t>
      </w:r>
      <w:r w:rsidR="002F4173" w:rsidRPr="00142E97">
        <w:rPr>
          <w:rFonts w:ascii="Book Antiqua" w:hAnsi="Book Antiqua" w:hint="eastAsia"/>
          <w:b w:val="0"/>
          <w:sz w:val="24"/>
          <w:szCs w:val="24"/>
          <w:lang w:eastAsia="zh-CN"/>
        </w:rPr>
        <w:t xml:space="preserve">; </w:t>
      </w:r>
      <w:r w:rsidR="002F4173" w:rsidRPr="00142E97">
        <w:rPr>
          <w:rFonts w:ascii="Book Antiqua" w:hAnsi="Book Antiqua"/>
          <w:b w:val="0"/>
          <w:sz w:val="24"/>
          <w:szCs w:val="24"/>
          <w:lang w:eastAsia="zh-CN"/>
        </w:rPr>
        <w:t>In press</w:t>
      </w:r>
    </w:p>
    <w:p w:rsidR="009D1E10" w:rsidRPr="00142E97" w:rsidRDefault="009D1E10" w:rsidP="00AA7A88">
      <w:pPr>
        <w:spacing w:line="360" w:lineRule="auto"/>
        <w:jc w:val="both"/>
        <w:rPr>
          <w:rFonts w:ascii="Book Antiqua" w:hAnsi="Book Antiqua" w:cs="Arial"/>
          <w:lang w:val="en-US"/>
        </w:rPr>
      </w:pPr>
    </w:p>
    <w:p w:rsidR="009D1E10" w:rsidRPr="00142E97" w:rsidRDefault="000B7738" w:rsidP="00AA7A88">
      <w:pPr>
        <w:spacing w:line="360" w:lineRule="auto"/>
        <w:jc w:val="both"/>
        <w:rPr>
          <w:rFonts w:ascii="Book Antiqua" w:hAnsi="Book Antiqua" w:cs="Arial"/>
          <w:lang w:val="en-US"/>
        </w:rPr>
      </w:pPr>
      <w:r w:rsidRPr="00142E97">
        <w:rPr>
          <w:rFonts w:ascii="Book Antiqua" w:hAnsi="Book Antiqua" w:cs="Arial"/>
          <w:b/>
          <w:bCs/>
          <w:lang w:val="en-US"/>
        </w:rPr>
        <w:t>INTRODUCTION</w:t>
      </w:r>
    </w:p>
    <w:p w:rsidR="009D1E10" w:rsidRPr="00142E97" w:rsidRDefault="009D1E10" w:rsidP="00AA7A88">
      <w:pPr>
        <w:pStyle w:val="a0"/>
        <w:spacing w:after="0" w:line="360" w:lineRule="auto"/>
        <w:jc w:val="both"/>
        <w:rPr>
          <w:rFonts w:ascii="Book Antiqua" w:hAnsi="Book Antiqua" w:cs="Arial"/>
          <w:lang w:val="en-US"/>
        </w:rPr>
      </w:pPr>
      <w:r w:rsidRPr="00142E97">
        <w:rPr>
          <w:rFonts w:ascii="Book Antiqua" w:hAnsi="Book Antiqua" w:cs="Arial"/>
          <w:lang w:val="en-US"/>
        </w:rPr>
        <w:t xml:space="preserve">Acute decompensated heart failure (ADHF) is a frequent emergency condition </w:t>
      </w:r>
      <w:proofErr w:type="gramStart"/>
      <w:r w:rsidRPr="00142E97">
        <w:rPr>
          <w:rFonts w:ascii="Book Antiqua" w:hAnsi="Book Antiqua" w:cs="Arial"/>
          <w:lang w:val="en-US"/>
        </w:rPr>
        <w:t>that,</w:t>
      </w:r>
      <w:proofErr w:type="gramEnd"/>
      <w:r w:rsidRPr="00142E97">
        <w:rPr>
          <w:rFonts w:ascii="Book Antiqua" w:hAnsi="Book Antiqua" w:cs="Arial"/>
          <w:lang w:val="en-US"/>
        </w:rPr>
        <w:t xml:space="preserve"> often represents a diagnostic challenge for the emergency physicians. Accurate assessment of effectiveness of medical treatment on reducing pulmonary congestion, which is the consequence of elevated cardiac filling pressure, is a basic step for a correct management of patients with ADHF. Most patients hospitalized for ADHF are not submitted to invasive hemodynamic measurements, and clinical improvement relies on change in physical findings, radiologic imaging, and hormone levels. Physical findings of elevated filling pressure are often inadequate and rarely decisive to assess real clinical im</w:t>
      </w:r>
      <w:r w:rsidR="00AA7A88" w:rsidRPr="00142E97">
        <w:rPr>
          <w:rFonts w:ascii="Book Antiqua" w:hAnsi="Book Antiqua" w:cs="Arial"/>
          <w:lang w:val="en-US"/>
        </w:rPr>
        <w:t xml:space="preserve">provement when considered </w:t>
      </w:r>
      <w:proofErr w:type="gramStart"/>
      <w:r w:rsidR="00AA7A88" w:rsidRPr="00142E97">
        <w:rPr>
          <w:rFonts w:ascii="Book Antiqua" w:hAnsi="Book Antiqua" w:cs="Arial"/>
          <w:lang w:val="en-US"/>
        </w:rPr>
        <w:t>alone</w:t>
      </w:r>
      <w:r w:rsidRPr="00142E97">
        <w:rPr>
          <w:rFonts w:ascii="Book Antiqua" w:hAnsi="Book Antiqua" w:cs="Arial"/>
          <w:vertAlign w:val="superscript"/>
          <w:lang w:val="en-US"/>
        </w:rPr>
        <w:t>[</w:t>
      </w:r>
      <w:proofErr w:type="gramEnd"/>
      <w:r w:rsidRPr="00142E97">
        <w:rPr>
          <w:rFonts w:ascii="Book Antiqua" w:hAnsi="Book Antiqua" w:cs="Arial"/>
          <w:vertAlign w:val="superscript"/>
          <w:lang w:val="en-US"/>
        </w:rPr>
        <w:t>1-3]</w:t>
      </w:r>
      <w:r w:rsidRPr="00142E97">
        <w:rPr>
          <w:rFonts w:ascii="Book Antiqua" w:hAnsi="Book Antiqua" w:cs="Arial"/>
          <w:lang w:val="en-US"/>
        </w:rPr>
        <w:t xml:space="preserve">. </w:t>
      </w:r>
    </w:p>
    <w:p w:rsidR="009D1E10" w:rsidRPr="00142E97" w:rsidRDefault="009D1E10" w:rsidP="00AA7A88">
      <w:pPr>
        <w:pStyle w:val="a0"/>
        <w:spacing w:after="0" w:line="360" w:lineRule="auto"/>
        <w:ind w:firstLineChars="100" w:firstLine="240"/>
        <w:jc w:val="both"/>
        <w:rPr>
          <w:rFonts w:ascii="Book Antiqua" w:hAnsi="Book Antiqua" w:cs="Arial"/>
          <w:lang w:val="en-US"/>
        </w:rPr>
      </w:pPr>
      <w:r w:rsidRPr="00142E97">
        <w:rPr>
          <w:rFonts w:ascii="Book Antiqua" w:hAnsi="Book Antiqua" w:cs="Arial"/>
          <w:lang w:val="en-US"/>
        </w:rPr>
        <w:t xml:space="preserve">Chest </w:t>
      </w:r>
      <w:r w:rsidR="00AA7A88" w:rsidRPr="00142E97">
        <w:rPr>
          <w:rFonts w:ascii="Book Antiqua" w:hAnsi="Book Antiqua" w:cs="Arial"/>
          <w:lang w:val="en-US"/>
        </w:rPr>
        <w:t>X</w:t>
      </w:r>
      <w:r w:rsidRPr="00142E97">
        <w:rPr>
          <w:rFonts w:ascii="Book Antiqua" w:hAnsi="Book Antiqua" w:cs="Arial"/>
          <w:lang w:val="en-US"/>
        </w:rPr>
        <w:t>-ray (CXR) is the traditional first line procedure to assess pulmonary congestion, but interpretation of radiologic signs, such as vascular opacity redistribution and interstitial edema, are often questionable and subjective, while different levels of expertize of the readers may cause high inter-observer variability.</w:t>
      </w:r>
    </w:p>
    <w:p w:rsidR="009D1E10" w:rsidRPr="00142E97" w:rsidRDefault="009D1E10" w:rsidP="00AA7A88">
      <w:pPr>
        <w:pStyle w:val="a0"/>
        <w:spacing w:after="0" w:line="360" w:lineRule="auto"/>
        <w:ind w:firstLineChars="100" w:firstLine="240"/>
        <w:jc w:val="both"/>
        <w:rPr>
          <w:rFonts w:ascii="Book Antiqua" w:hAnsi="Book Antiqua" w:cs="Arial"/>
          <w:lang w:val="en-US"/>
        </w:rPr>
      </w:pPr>
      <w:r w:rsidRPr="00142E97">
        <w:rPr>
          <w:rFonts w:ascii="Book Antiqua" w:hAnsi="Book Antiqua" w:cs="Arial"/>
          <w:lang w:val="en-US"/>
        </w:rPr>
        <w:t xml:space="preserve">In doubtful cases, lung ultrasound has been shown to be of value in assessing pulmonary congestion by the evaluation of vertical comet tail artifacts, named B-lines. These artifacts represent easy-to-acquire and highly reproducible bedside signs of diffuse interstitial </w:t>
      </w:r>
      <w:r w:rsidRPr="00142E97">
        <w:rPr>
          <w:rFonts w:ascii="Book Antiqua" w:hAnsi="Book Antiqua" w:cs="Arial"/>
          <w:lang w:val="en-US"/>
        </w:rPr>
        <w:lastRenderedPageBreak/>
        <w:t>syndrome, but their li</w:t>
      </w:r>
      <w:r w:rsidR="00AA7A88" w:rsidRPr="00142E97">
        <w:rPr>
          <w:rFonts w:ascii="Book Antiqua" w:hAnsi="Book Antiqua" w:cs="Arial"/>
          <w:lang w:val="en-US"/>
        </w:rPr>
        <w:t xml:space="preserve">mitation is the low </w:t>
      </w:r>
      <w:proofErr w:type="gramStart"/>
      <w:r w:rsidR="00AA7A88" w:rsidRPr="00142E97">
        <w:rPr>
          <w:rFonts w:ascii="Book Antiqua" w:hAnsi="Book Antiqua" w:cs="Arial"/>
          <w:lang w:val="en-US"/>
        </w:rPr>
        <w:t>specificity</w:t>
      </w:r>
      <w:r w:rsidRPr="00142E97">
        <w:rPr>
          <w:rFonts w:ascii="Book Antiqua" w:hAnsi="Book Antiqua" w:cs="Arial"/>
          <w:vertAlign w:val="superscript"/>
          <w:lang w:val="en-US"/>
        </w:rPr>
        <w:t>[</w:t>
      </w:r>
      <w:proofErr w:type="gramEnd"/>
      <w:r w:rsidRPr="00142E97">
        <w:rPr>
          <w:rFonts w:ascii="Book Antiqua" w:hAnsi="Book Antiqua" w:cs="Arial"/>
          <w:vertAlign w:val="superscript"/>
          <w:lang w:val="en-US"/>
        </w:rPr>
        <w:t>4,5]</w:t>
      </w:r>
      <w:r w:rsidRPr="00142E97">
        <w:rPr>
          <w:rFonts w:ascii="Book Antiqua" w:hAnsi="Book Antiqua" w:cs="Arial"/>
          <w:lang w:val="en-US"/>
        </w:rPr>
        <w:t>.</w:t>
      </w:r>
    </w:p>
    <w:p w:rsidR="009D1E10" w:rsidRPr="00142E97" w:rsidRDefault="009D1E10" w:rsidP="00AA7A88">
      <w:pPr>
        <w:pStyle w:val="a0"/>
        <w:spacing w:after="0" w:line="360" w:lineRule="auto"/>
        <w:ind w:firstLineChars="100" w:firstLine="240"/>
        <w:jc w:val="both"/>
        <w:rPr>
          <w:rFonts w:ascii="Book Antiqua" w:hAnsi="Book Antiqua" w:cs="Arial"/>
          <w:lang w:val="en-US"/>
        </w:rPr>
      </w:pPr>
      <w:r w:rsidRPr="00142E97">
        <w:rPr>
          <w:rFonts w:ascii="Book Antiqua" w:hAnsi="Book Antiqua" w:cs="Arial"/>
          <w:lang w:val="en-US"/>
        </w:rPr>
        <w:t xml:space="preserve">B-lines are caused by a change of the normal balance between the air and fluid pulmonary content, when air is lost and </w:t>
      </w:r>
      <w:proofErr w:type="gramStart"/>
      <w:r w:rsidRPr="00142E97">
        <w:rPr>
          <w:rFonts w:ascii="Book Antiqua" w:hAnsi="Book Antiqua" w:cs="Arial"/>
          <w:lang w:val="en-US"/>
        </w:rPr>
        <w:t>fluid are</w:t>
      </w:r>
      <w:proofErr w:type="gramEnd"/>
      <w:r w:rsidRPr="00142E97">
        <w:rPr>
          <w:rFonts w:ascii="Book Antiqua" w:hAnsi="Book Antiqua" w:cs="Arial"/>
          <w:lang w:val="en-US"/>
        </w:rPr>
        <w:t xml:space="preserve"> increased. The multiple and small air-fluid interfaces due to small water-rich structures surrounded by air presenting in the lung periphery, create a reverberation phenomenon represented on</w:t>
      </w:r>
      <w:r w:rsidR="00AA7A88" w:rsidRPr="00142E97">
        <w:rPr>
          <w:rFonts w:ascii="Book Antiqua" w:hAnsi="Book Antiqua" w:cs="Arial"/>
          <w:lang w:val="en-US"/>
        </w:rPr>
        <w:t xml:space="preserve"> the screen by multiple B-</w:t>
      </w:r>
      <w:proofErr w:type="gramStart"/>
      <w:r w:rsidR="00AA7A88" w:rsidRPr="00142E97">
        <w:rPr>
          <w:rFonts w:ascii="Book Antiqua" w:hAnsi="Book Antiqua" w:cs="Arial"/>
          <w:lang w:val="en-US"/>
        </w:rPr>
        <w:t>lines</w:t>
      </w:r>
      <w:r w:rsidRPr="00142E97">
        <w:rPr>
          <w:rFonts w:ascii="Book Antiqua" w:hAnsi="Book Antiqua" w:cs="Arial"/>
          <w:vertAlign w:val="superscript"/>
          <w:lang w:val="en-US"/>
        </w:rPr>
        <w:t>[</w:t>
      </w:r>
      <w:proofErr w:type="gramEnd"/>
      <w:r w:rsidRPr="00142E97">
        <w:rPr>
          <w:rFonts w:ascii="Book Antiqua" w:hAnsi="Book Antiqua" w:cs="Arial"/>
          <w:vertAlign w:val="superscript"/>
          <w:lang w:val="en-US"/>
        </w:rPr>
        <w:t>6]</w:t>
      </w:r>
      <w:r w:rsidRPr="00142E97">
        <w:rPr>
          <w:rFonts w:ascii="Book Antiqua" w:hAnsi="Book Antiqua" w:cs="Arial"/>
          <w:lang w:val="en-US"/>
        </w:rPr>
        <w:t>. However, this phenomenon is irrespective of the cardiogenic or pulmonary origin of the condition.</w:t>
      </w:r>
    </w:p>
    <w:p w:rsidR="009D1E10" w:rsidRPr="00142E97" w:rsidRDefault="009D1E10" w:rsidP="00AA7A88">
      <w:pPr>
        <w:pStyle w:val="Corpodeltesto31"/>
        <w:spacing w:after="0" w:line="360" w:lineRule="auto"/>
        <w:ind w:firstLineChars="100" w:firstLine="240"/>
        <w:jc w:val="both"/>
        <w:rPr>
          <w:rFonts w:ascii="Book Antiqua" w:hAnsi="Book Antiqua" w:cs="Arial"/>
          <w:sz w:val="24"/>
          <w:szCs w:val="24"/>
          <w:lang w:val="en-US"/>
        </w:rPr>
      </w:pPr>
      <w:r w:rsidRPr="00142E97">
        <w:rPr>
          <w:rFonts w:ascii="Book Antiqua" w:hAnsi="Book Antiqua" w:cs="Arial"/>
          <w:sz w:val="24"/>
          <w:szCs w:val="24"/>
          <w:lang w:val="en-US"/>
        </w:rPr>
        <w:t xml:space="preserve">Concerning thoracic </w:t>
      </w:r>
      <w:r w:rsidR="00AA7A88" w:rsidRPr="00142E97">
        <w:rPr>
          <w:rFonts w:ascii="Book Antiqua" w:hAnsi="Book Antiqua" w:cs="Arial"/>
          <w:sz w:val="24"/>
          <w:szCs w:val="24"/>
          <w:lang w:val="en-US"/>
        </w:rPr>
        <w:t xml:space="preserve">computed </w:t>
      </w:r>
      <w:r w:rsidR="00AA7A88" w:rsidRPr="00142E97">
        <w:rPr>
          <w:rFonts w:ascii="Book Antiqua" w:hAnsi="Book Antiqua" w:cs="Arial"/>
          <w:b/>
          <w:sz w:val="24"/>
          <w:szCs w:val="24"/>
          <w:lang w:val="en-US"/>
        </w:rPr>
        <w:t>t</w:t>
      </w:r>
      <w:r w:rsidR="00AA7A88" w:rsidRPr="00142E97">
        <w:rPr>
          <w:rFonts w:ascii="Book Antiqua" w:hAnsi="Book Antiqua" w:cs="Arial"/>
          <w:sz w:val="24"/>
          <w:szCs w:val="24"/>
          <w:lang w:val="en-US"/>
        </w:rPr>
        <w:t xml:space="preserve">omography </w:t>
      </w:r>
      <w:r w:rsidR="00AA7A88" w:rsidRPr="00142E97">
        <w:rPr>
          <w:rFonts w:ascii="Book Antiqua" w:hAnsi="Book Antiqua" w:cs="Arial" w:hint="eastAsia"/>
          <w:sz w:val="24"/>
          <w:szCs w:val="24"/>
          <w:lang w:val="en-US" w:eastAsia="zh-CN"/>
        </w:rPr>
        <w:t>(</w:t>
      </w:r>
      <w:r w:rsidRPr="00142E97">
        <w:rPr>
          <w:rFonts w:ascii="Book Antiqua" w:hAnsi="Book Antiqua" w:cs="Arial"/>
          <w:sz w:val="24"/>
          <w:szCs w:val="24"/>
          <w:lang w:val="en-US"/>
        </w:rPr>
        <w:t>CT</w:t>
      </w:r>
      <w:r w:rsidR="00AA7A88" w:rsidRPr="00142E97">
        <w:rPr>
          <w:rFonts w:ascii="Book Antiqua" w:hAnsi="Book Antiqua" w:cs="Arial" w:hint="eastAsia"/>
          <w:sz w:val="24"/>
          <w:szCs w:val="24"/>
          <w:lang w:val="en-US" w:eastAsia="zh-CN"/>
        </w:rPr>
        <w:t>)</w:t>
      </w:r>
      <w:r w:rsidRPr="00142E97">
        <w:rPr>
          <w:rFonts w:ascii="Book Antiqua" w:hAnsi="Book Antiqua" w:cs="Arial"/>
          <w:sz w:val="24"/>
          <w:szCs w:val="24"/>
          <w:lang w:val="en-US"/>
        </w:rPr>
        <w:t xml:space="preserve"> scan, it is rarely used for diagnosing pulmonary congestion, unless highly selected cases where other pulmonary interstitial conditions come into the differential. Signs of hydrostatic pulmonary edema on high-resolution CT should always be recognized, even if edema may sometimes be misdiagnosed and the differential diagnosis not always is easily read by the radiologist. Indeed, sometimes signs of pulmonary congestion on CT imaging represent an unexpected condition on patients </w:t>
      </w:r>
      <w:r w:rsidR="00AA7A88" w:rsidRPr="00142E97">
        <w:rPr>
          <w:rFonts w:ascii="Book Antiqua" w:hAnsi="Book Antiqua" w:cs="Arial"/>
          <w:sz w:val="24"/>
          <w:szCs w:val="24"/>
          <w:lang w:val="en-US"/>
        </w:rPr>
        <w:t xml:space="preserve">investigated for other </w:t>
      </w:r>
      <w:proofErr w:type="gramStart"/>
      <w:r w:rsidR="00AA7A88" w:rsidRPr="00142E97">
        <w:rPr>
          <w:rFonts w:ascii="Book Antiqua" w:hAnsi="Book Antiqua" w:cs="Arial"/>
          <w:sz w:val="24"/>
          <w:szCs w:val="24"/>
          <w:lang w:val="en-US"/>
        </w:rPr>
        <w:t>diseases</w:t>
      </w:r>
      <w:r w:rsidRPr="00142E97">
        <w:rPr>
          <w:rFonts w:ascii="Book Antiqua" w:hAnsi="Book Antiqua" w:cs="Arial"/>
          <w:sz w:val="24"/>
          <w:szCs w:val="24"/>
          <w:vertAlign w:val="superscript"/>
          <w:lang w:val="en-US"/>
        </w:rPr>
        <w:t>[</w:t>
      </w:r>
      <w:proofErr w:type="gramEnd"/>
      <w:r w:rsidRPr="00142E97">
        <w:rPr>
          <w:rFonts w:ascii="Book Antiqua" w:hAnsi="Book Antiqua" w:cs="Arial"/>
          <w:sz w:val="24"/>
          <w:szCs w:val="24"/>
          <w:vertAlign w:val="superscript"/>
          <w:lang w:val="en-US"/>
        </w:rPr>
        <w:t>7]</w:t>
      </w:r>
      <w:r w:rsidRPr="00142E97">
        <w:rPr>
          <w:rFonts w:ascii="Book Antiqua" w:hAnsi="Book Antiqua" w:cs="Arial"/>
          <w:sz w:val="24"/>
          <w:szCs w:val="24"/>
          <w:lang w:val="en-US"/>
        </w:rPr>
        <w:t>.</w:t>
      </w:r>
    </w:p>
    <w:p w:rsidR="009D1E10" w:rsidRPr="00142E97" w:rsidRDefault="009D1E10" w:rsidP="00AA7A88">
      <w:pPr>
        <w:pStyle w:val="Corpodeltesto31"/>
        <w:spacing w:after="0" w:line="360" w:lineRule="auto"/>
        <w:ind w:firstLineChars="100" w:firstLine="240"/>
        <w:jc w:val="both"/>
        <w:rPr>
          <w:rFonts w:ascii="Book Antiqua" w:hAnsi="Book Antiqua" w:cs="Arial"/>
          <w:sz w:val="24"/>
          <w:szCs w:val="24"/>
          <w:lang w:val="en-US"/>
        </w:rPr>
      </w:pPr>
      <w:proofErr w:type="gramStart"/>
      <w:r w:rsidRPr="00142E97">
        <w:rPr>
          <w:rFonts w:ascii="Book Antiqua" w:hAnsi="Book Antiqua" w:cs="Arial"/>
          <w:sz w:val="24"/>
          <w:szCs w:val="24"/>
          <w:lang w:val="en-US"/>
        </w:rPr>
        <w:t>This review describes the specific signs of cardiogenic pulmonary edema of these three main imaging techniques and discuss</w:t>
      </w:r>
      <w:proofErr w:type="gramEnd"/>
      <w:r w:rsidRPr="00142E97">
        <w:rPr>
          <w:rFonts w:ascii="Book Antiqua" w:hAnsi="Book Antiqua" w:cs="Arial"/>
          <w:sz w:val="24"/>
          <w:szCs w:val="24"/>
          <w:lang w:val="en-US"/>
        </w:rPr>
        <w:t xml:space="preserve"> their role in the diagnostic process.</w:t>
      </w:r>
    </w:p>
    <w:p w:rsidR="009D1E10" w:rsidRPr="00142E97" w:rsidRDefault="009D1E10" w:rsidP="00AA7A88">
      <w:pPr>
        <w:pStyle w:val="Corpodeltesto31"/>
        <w:spacing w:after="0" w:line="360" w:lineRule="auto"/>
        <w:jc w:val="both"/>
        <w:rPr>
          <w:rFonts w:ascii="Book Antiqua" w:hAnsi="Book Antiqua" w:cs="Arial"/>
          <w:sz w:val="24"/>
          <w:szCs w:val="24"/>
          <w:lang w:val="en-US"/>
        </w:rPr>
      </w:pPr>
    </w:p>
    <w:p w:rsidR="009D1E10" w:rsidRPr="00142E97" w:rsidRDefault="00AA7A88" w:rsidP="00AA7A88">
      <w:pPr>
        <w:pStyle w:val="Corpodeltesto31"/>
        <w:spacing w:after="0" w:line="360" w:lineRule="auto"/>
        <w:jc w:val="both"/>
        <w:rPr>
          <w:rFonts w:ascii="Book Antiqua" w:hAnsi="Book Antiqua" w:cs="Arial"/>
          <w:sz w:val="24"/>
          <w:szCs w:val="24"/>
          <w:lang w:val="en-US"/>
        </w:rPr>
      </w:pPr>
      <w:r w:rsidRPr="00142E97">
        <w:rPr>
          <w:rFonts w:ascii="Book Antiqua" w:hAnsi="Book Antiqua" w:cs="Arial"/>
          <w:b/>
          <w:bCs/>
          <w:sz w:val="24"/>
          <w:szCs w:val="24"/>
          <w:lang w:val="en-US"/>
        </w:rPr>
        <w:t xml:space="preserve">CHEST X-RAY </w:t>
      </w:r>
    </w:p>
    <w:p w:rsidR="009D1E10" w:rsidRPr="00142E97" w:rsidRDefault="009D1E10" w:rsidP="00AA7A88">
      <w:pPr>
        <w:spacing w:line="360" w:lineRule="auto"/>
        <w:jc w:val="both"/>
        <w:rPr>
          <w:rFonts w:ascii="Book Antiqua" w:hAnsi="Book Antiqua" w:cs="Arial"/>
          <w:lang w:val="en-US"/>
        </w:rPr>
      </w:pPr>
      <w:r w:rsidRPr="00142E97">
        <w:rPr>
          <w:rFonts w:ascii="Book Antiqua" w:hAnsi="Book Antiqua" w:cs="Arial"/>
          <w:lang w:val="en-US"/>
        </w:rPr>
        <w:t xml:space="preserve">In the acute phase of decompensated heart failure, the early pulmonary alteration is congestion of the vascular bed due to progressive increase of capillary hydrostatic pressure. When pressure increases further and the lymphatic vessels become congested, fluids begin to accumulate in the </w:t>
      </w:r>
      <w:proofErr w:type="spellStart"/>
      <w:r w:rsidRPr="00142E97">
        <w:rPr>
          <w:rFonts w:ascii="Book Antiqua" w:hAnsi="Book Antiqua" w:cs="Arial"/>
          <w:lang w:val="en-US"/>
        </w:rPr>
        <w:t>interstitium</w:t>
      </w:r>
      <w:proofErr w:type="spellEnd"/>
      <w:r w:rsidRPr="00142E97">
        <w:rPr>
          <w:rFonts w:ascii="Book Antiqua" w:hAnsi="Book Antiqua" w:cs="Arial"/>
          <w:lang w:val="en-US"/>
        </w:rPr>
        <w:t xml:space="preserve"> around arteries, veins, and airways, and particularly in the interlobular septa. In the early phase, this mechanism protects the lung against the final stage of </w:t>
      </w:r>
      <w:proofErr w:type="gramStart"/>
      <w:r w:rsidRPr="00142E97">
        <w:rPr>
          <w:rFonts w:ascii="Book Antiqua" w:hAnsi="Book Antiqua" w:cs="Arial"/>
          <w:lang w:val="en-US"/>
        </w:rPr>
        <w:t>congestion, that</w:t>
      </w:r>
      <w:proofErr w:type="gramEnd"/>
      <w:r w:rsidRPr="00142E97">
        <w:rPr>
          <w:rFonts w:ascii="Book Antiqua" w:hAnsi="Book Antiqua" w:cs="Arial"/>
          <w:lang w:val="en-US"/>
        </w:rPr>
        <w:t xml:space="preserve"> is leakage of fluids into the alveolar spaces, the alveolar edema. The radiologic findings at chest radiography reflect the </w:t>
      </w:r>
      <w:proofErr w:type="spellStart"/>
      <w:r w:rsidRPr="00142E97">
        <w:rPr>
          <w:rFonts w:ascii="Book Antiqua" w:hAnsi="Book Antiqua" w:cs="Arial"/>
          <w:lang w:val="en-US"/>
        </w:rPr>
        <w:t>anatomo</w:t>
      </w:r>
      <w:proofErr w:type="spellEnd"/>
      <w:r w:rsidRPr="00142E97">
        <w:rPr>
          <w:rFonts w:ascii="Book Antiqua" w:hAnsi="Book Antiqua" w:cs="Arial"/>
          <w:lang w:val="en-US"/>
        </w:rPr>
        <w:t xml:space="preserve">-pathologic alterations. </w:t>
      </w:r>
    </w:p>
    <w:p w:rsidR="009D1E10" w:rsidRPr="00142E97" w:rsidRDefault="009D1E10" w:rsidP="00AA7A88">
      <w:pPr>
        <w:spacing w:line="360" w:lineRule="auto"/>
        <w:ind w:firstLineChars="100" w:firstLine="240"/>
        <w:jc w:val="both"/>
        <w:rPr>
          <w:rFonts w:ascii="Book Antiqua" w:hAnsi="Book Antiqua" w:cs="Arial"/>
          <w:lang w:val="en-US"/>
        </w:rPr>
      </w:pPr>
      <w:r w:rsidRPr="00142E97">
        <w:rPr>
          <w:rFonts w:ascii="Book Antiqua" w:hAnsi="Book Antiqua" w:cs="Arial"/>
          <w:lang w:val="en-US"/>
        </w:rPr>
        <w:t xml:space="preserve">As severity of congestion increases, the sequence of signs visible on chest radiographs are: </w:t>
      </w:r>
      <w:r w:rsidR="00AA7A88" w:rsidRPr="00142E97">
        <w:rPr>
          <w:rFonts w:ascii="Book Antiqua" w:hAnsi="Book Antiqua" w:cs="Arial" w:hint="eastAsia"/>
          <w:lang w:val="en-US" w:eastAsia="zh-CN"/>
        </w:rPr>
        <w:t>(</w:t>
      </w:r>
      <w:r w:rsidRPr="00142E97">
        <w:rPr>
          <w:rFonts w:ascii="Book Antiqua" w:hAnsi="Book Antiqua" w:cs="Arial"/>
          <w:lang w:val="en-US"/>
        </w:rPr>
        <w:t xml:space="preserve">1) vascular opacity “redistribution” towards the upper lobes and distention of the upper pulmonary veins; </w:t>
      </w:r>
      <w:r w:rsidR="00AA7A88" w:rsidRPr="00142E97">
        <w:rPr>
          <w:rFonts w:ascii="Book Antiqua" w:hAnsi="Book Antiqua" w:cs="Arial" w:hint="eastAsia"/>
          <w:lang w:val="en-US" w:eastAsia="zh-CN"/>
        </w:rPr>
        <w:t>(</w:t>
      </w:r>
      <w:r w:rsidRPr="00142E97">
        <w:rPr>
          <w:rFonts w:ascii="Book Antiqua" w:hAnsi="Book Antiqua" w:cs="Arial"/>
          <w:lang w:val="en-US"/>
        </w:rPr>
        <w:t xml:space="preserve">2) enlargement and loss of definition of </w:t>
      </w:r>
      <w:proofErr w:type="spellStart"/>
      <w:r w:rsidRPr="00142E97">
        <w:rPr>
          <w:rFonts w:ascii="Book Antiqua" w:hAnsi="Book Antiqua" w:cs="Arial"/>
          <w:lang w:val="en-US"/>
        </w:rPr>
        <w:t>hilar</w:t>
      </w:r>
      <w:proofErr w:type="spellEnd"/>
      <w:r w:rsidRPr="00142E97">
        <w:rPr>
          <w:rFonts w:ascii="Book Antiqua" w:hAnsi="Book Antiqua" w:cs="Arial"/>
          <w:lang w:val="en-US"/>
        </w:rPr>
        <w:t xml:space="preserve"> structures; </w:t>
      </w:r>
      <w:r w:rsidR="00AA7A88" w:rsidRPr="00142E97">
        <w:rPr>
          <w:rFonts w:ascii="Book Antiqua" w:hAnsi="Book Antiqua" w:cs="Arial" w:hint="eastAsia"/>
          <w:lang w:val="en-US" w:eastAsia="zh-CN"/>
        </w:rPr>
        <w:t>(</w:t>
      </w:r>
      <w:r w:rsidRPr="00142E97">
        <w:rPr>
          <w:rFonts w:ascii="Book Antiqua" w:hAnsi="Book Antiqua" w:cs="Arial"/>
          <w:lang w:val="en-US"/>
        </w:rPr>
        <w:t xml:space="preserve">3) septal lines in the lower lung, indicated as </w:t>
      </w:r>
      <w:proofErr w:type="spellStart"/>
      <w:r w:rsidRPr="00142E97">
        <w:rPr>
          <w:rFonts w:ascii="Book Antiqua" w:hAnsi="Book Antiqua" w:cs="Arial"/>
          <w:lang w:val="en-US"/>
        </w:rPr>
        <w:t>Kerley</w:t>
      </w:r>
      <w:proofErr w:type="spellEnd"/>
      <w:r w:rsidRPr="00142E97">
        <w:rPr>
          <w:rFonts w:ascii="Book Antiqua" w:hAnsi="Book Antiqua" w:cs="Arial"/>
          <w:lang w:val="en-US"/>
        </w:rPr>
        <w:t xml:space="preserve"> A and B lines; </w:t>
      </w:r>
      <w:r w:rsidR="00AA7A88" w:rsidRPr="00142E97">
        <w:rPr>
          <w:rFonts w:ascii="Book Antiqua" w:hAnsi="Book Antiqua" w:cs="Arial" w:hint="eastAsia"/>
          <w:lang w:val="en-US" w:eastAsia="zh-CN"/>
        </w:rPr>
        <w:t>(</w:t>
      </w:r>
      <w:r w:rsidRPr="00142E97">
        <w:rPr>
          <w:rFonts w:ascii="Book Antiqua" w:hAnsi="Book Antiqua" w:cs="Arial"/>
          <w:lang w:val="en-US"/>
        </w:rPr>
        <w:t xml:space="preserve">4) </w:t>
      </w:r>
      <w:proofErr w:type="spellStart"/>
      <w:r w:rsidRPr="00142E97">
        <w:rPr>
          <w:rFonts w:ascii="Book Antiqua" w:hAnsi="Book Antiqua" w:cs="Arial"/>
          <w:lang w:val="en-US"/>
        </w:rPr>
        <w:t>peribronchial</w:t>
      </w:r>
      <w:proofErr w:type="spellEnd"/>
      <w:r w:rsidRPr="00142E97">
        <w:rPr>
          <w:rFonts w:ascii="Book Antiqua" w:hAnsi="Book Antiqua" w:cs="Arial"/>
          <w:lang w:val="en-US"/>
        </w:rPr>
        <w:t xml:space="preserve"> and perivascular cuffing with widening and blurring of the margins; </w:t>
      </w:r>
      <w:r w:rsidR="00AA7A88" w:rsidRPr="00142E97">
        <w:rPr>
          <w:rFonts w:ascii="Book Antiqua" w:hAnsi="Book Antiqua" w:cs="Arial" w:hint="eastAsia"/>
          <w:lang w:val="en-US" w:eastAsia="zh-CN"/>
        </w:rPr>
        <w:t>(</w:t>
      </w:r>
      <w:r w:rsidRPr="00142E97">
        <w:rPr>
          <w:rFonts w:ascii="Book Antiqua" w:hAnsi="Book Antiqua" w:cs="Arial"/>
          <w:lang w:val="en-US"/>
        </w:rPr>
        <w:t xml:space="preserve">5) thickening of </w:t>
      </w:r>
      <w:proofErr w:type="spellStart"/>
      <w:r w:rsidRPr="00142E97">
        <w:rPr>
          <w:rFonts w:ascii="Book Antiqua" w:hAnsi="Book Antiqua" w:cs="Arial"/>
          <w:lang w:val="en-US"/>
        </w:rPr>
        <w:t>interlobar</w:t>
      </w:r>
      <w:proofErr w:type="spellEnd"/>
      <w:r w:rsidRPr="00142E97">
        <w:rPr>
          <w:rFonts w:ascii="Book Antiqua" w:hAnsi="Book Antiqua" w:cs="Arial"/>
          <w:lang w:val="en-US"/>
        </w:rPr>
        <w:t xml:space="preserve"> fissures with </w:t>
      </w:r>
      <w:proofErr w:type="spellStart"/>
      <w:r w:rsidRPr="00142E97">
        <w:rPr>
          <w:rFonts w:ascii="Book Antiqua" w:hAnsi="Book Antiqua" w:cs="Arial"/>
          <w:lang w:val="en-US"/>
        </w:rPr>
        <w:t>subpleural</w:t>
      </w:r>
      <w:proofErr w:type="spellEnd"/>
      <w:r w:rsidRPr="00142E97">
        <w:rPr>
          <w:rFonts w:ascii="Book Antiqua" w:hAnsi="Book Antiqua" w:cs="Arial"/>
          <w:lang w:val="en-US"/>
        </w:rPr>
        <w:t xml:space="preserve"> fluid accumulation (</w:t>
      </w:r>
      <w:r w:rsidR="00AA7A88" w:rsidRPr="00142E97">
        <w:rPr>
          <w:rFonts w:ascii="Book Antiqua" w:hAnsi="Book Antiqua" w:cs="Arial" w:hint="eastAsia"/>
          <w:lang w:val="en-US" w:eastAsia="zh-CN"/>
        </w:rPr>
        <w:t>F</w:t>
      </w:r>
      <w:r w:rsidRPr="00142E97">
        <w:rPr>
          <w:rFonts w:ascii="Book Antiqua" w:hAnsi="Book Antiqua" w:cs="Arial"/>
          <w:lang w:val="en-US"/>
        </w:rPr>
        <w:t>ig</w:t>
      </w:r>
      <w:r w:rsidR="00AA7A88" w:rsidRPr="00142E97">
        <w:rPr>
          <w:rFonts w:ascii="Book Antiqua" w:hAnsi="Book Antiqua" w:cs="Arial" w:hint="eastAsia"/>
          <w:lang w:val="en-US" w:eastAsia="zh-CN"/>
        </w:rPr>
        <w:t>ure</w:t>
      </w:r>
      <w:r w:rsidR="00AA7A88" w:rsidRPr="00142E97">
        <w:rPr>
          <w:rFonts w:ascii="Book Antiqua" w:hAnsi="Book Antiqua" w:cs="Arial"/>
          <w:lang w:val="en-US"/>
        </w:rPr>
        <w:t xml:space="preserve"> 1)</w:t>
      </w:r>
      <w:r w:rsidRPr="00142E97">
        <w:rPr>
          <w:rFonts w:ascii="Book Antiqua" w:hAnsi="Book Antiqua" w:cs="Arial"/>
          <w:vertAlign w:val="superscript"/>
          <w:lang w:val="en-US"/>
        </w:rPr>
        <w:t>[8,9]</w:t>
      </w:r>
      <w:r w:rsidRPr="00142E97">
        <w:rPr>
          <w:rFonts w:ascii="Book Antiqua" w:hAnsi="Book Antiqua" w:cs="Arial"/>
          <w:lang w:val="en-US"/>
        </w:rPr>
        <w:t>.</w:t>
      </w:r>
    </w:p>
    <w:p w:rsidR="009D1E10" w:rsidRPr="00142E97" w:rsidRDefault="009D1E10" w:rsidP="00AA7A88">
      <w:pPr>
        <w:spacing w:line="360" w:lineRule="auto"/>
        <w:ind w:firstLineChars="100" w:firstLine="240"/>
        <w:jc w:val="both"/>
        <w:rPr>
          <w:rFonts w:ascii="Book Antiqua" w:hAnsi="Book Antiqua" w:cs="Arial"/>
          <w:lang w:val="en-US"/>
        </w:rPr>
      </w:pPr>
      <w:r w:rsidRPr="00142E97">
        <w:rPr>
          <w:rFonts w:ascii="Book Antiqua" w:hAnsi="Book Antiqua" w:cs="Arial"/>
          <w:lang w:val="en-US"/>
        </w:rPr>
        <w:t xml:space="preserve">Redistribution, known also as cephalization, occurs only in the setting of chronic </w:t>
      </w:r>
      <w:r w:rsidRPr="00142E97">
        <w:rPr>
          <w:rFonts w:ascii="Book Antiqua" w:hAnsi="Book Antiqua" w:cs="Arial"/>
          <w:lang w:val="en-US"/>
        </w:rPr>
        <w:lastRenderedPageBreak/>
        <w:t>pulmonary venous hypertension, very often encountered in mitral stenosis (</w:t>
      </w:r>
      <w:r w:rsidR="00AA7A88" w:rsidRPr="00142E97">
        <w:rPr>
          <w:rFonts w:ascii="Book Antiqua" w:hAnsi="Book Antiqua" w:cs="Arial" w:hint="eastAsia"/>
          <w:lang w:val="en-US" w:eastAsia="zh-CN"/>
        </w:rPr>
        <w:t>F</w:t>
      </w:r>
      <w:r w:rsidRPr="00142E97">
        <w:rPr>
          <w:rFonts w:ascii="Book Antiqua" w:hAnsi="Book Antiqua" w:cs="Arial"/>
          <w:lang w:val="en-US"/>
        </w:rPr>
        <w:t>ig</w:t>
      </w:r>
      <w:r w:rsidR="00AA7A88" w:rsidRPr="00142E97">
        <w:rPr>
          <w:rFonts w:ascii="Book Antiqua" w:hAnsi="Book Antiqua" w:cs="Arial" w:hint="eastAsia"/>
          <w:lang w:val="en-US" w:eastAsia="zh-CN"/>
        </w:rPr>
        <w:t>ure</w:t>
      </w:r>
      <w:r w:rsidRPr="00142E97">
        <w:rPr>
          <w:rFonts w:ascii="Book Antiqua" w:hAnsi="Book Antiqua" w:cs="Arial"/>
          <w:lang w:val="en-US"/>
        </w:rPr>
        <w:t xml:space="preserve"> 2).</w:t>
      </w:r>
      <w:r w:rsidR="00AA7A88" w:rsidRPr="00142E97">
        <w:rPr>
          <w:rFonts w:ascii="Book Antiqua" w:hAnsi="Book Antiqua" w:cs="Arial" w:hint="eastAsia"/>
          <w:lang w:val="en-US" w:eastAsia="zh-CN"/>
        </w:rPr>
        <w:t xml:space="preserve"> </w:t>
      </w:r>
      <w:r w:rsidRPr="00142E97">
        <w:rPr>
          <w:rFonts w:ascii="Book Antiqua" w:hAnsi="Book Antiqua" w:cs="Arial"/>
          <w:lang w:val="en-US"/>
        </w:rPr>
        <w:t>Cardiomegaly and pleural effusions are adjunctive radiologic findings quite frequently detected in cardiogenic pulmonary congestion.</w:t>
      </w:r>
      <w:r w:rsidR="00AA7A88" w:rsidRPr="00142E97">
        <w:rPr>
          <w:rFonts w:ascii="Book Antiqua" w:hAnsi="Book Antiqua" w:cs="Arial" w:hint="eastAsia"/>
          <w:lang w:val="en-US" w:eastAsia="zh-CN"/>
        </w:rPr>
        <w:t xml:space="preserve"> </w:t>
      </w:r>
      <w:r w:rsidRPr="00142E97">
        <w:rPr>
          <w:rFonts w:ascii="Book Antiqua" w:hAnsi="Book Antiqua" w:cs="Arial"/>
          <w:lang w:val="en-US"/>
        </w:rPr>
        <w:t xml:space="preserve">When congestion increases and becomes alveolar edema, chest radiography shows bilateral and usually symmetric parenchymal opacities, with a central or basilar distribution, without air </w:t>
      </w:r>
      <w:proofErr w:type="spellStart"/>
      <w:r w:rsidRPr="00142E97">
        <w:rPr>
          <w:rFonts w:ascii="Book Antiqua" w:hAnsi="Book Antiqua" w:cs="Arial"/>
          <w:lang w:val="en-US"/>
        </w:rPr>
        <w:t>bronchogram</w:t>
      </w:r>
      <w:proofErr w:type="spellEnd"/>
      <w:r w:rsidRPr="00142E97">
        <w:rPr>
          <w:rFonts w:ascii="Book Antiqua" w:hAnsi="Book Antiqua" w:cs="Arial"/>
          <w:lang w:val="en-US"/>
        </w:rPr>
        <w:t xml:space="preserve"> (</w:t>
      </w:r>
      <w:r w:rsidR="00AA7A88" w:rsidRPr="00142E97">
        <w:rPr>
          <w:rFonts w:ascii="Book Antiqua" w:hAnsi="Book Antiqua" w:cs="Arial"/>
          <w:lang w:val="en-US"/>
        </w:rPr>
        <w:t>F</w:t>
      </w:r>
      <w:r w:rsidRPr="00142E97">
        <w:rPr>
          <w:rFonts w:ascii="Book Antiqua" w:hAnsi="Book Antiqua" w:cs="Arial"/>
          <w:lang w:val="en-US"/>
        </w:rPr>
        <w:t>ig</w:t>
      </w:r>
      <w:r w:rsidR="00AA7A88" w:rsidRPr="00142E97">
        <w:rPr>
          <w:rFonts w:ascii="Book Antiqua" w:hAnsi="Book Antiqua" w:cs="Arial" w:hint="eastAsia"/>
          <w:lang w:val="en-US" w:eastAsia="zh-CN"/>
        </w:rPr>
        <w:t>ure</w:t>
      </w:r>
      <w:r w:rsidR="00AA7A88" w:rsidRPr="00142E97">
        <w:rPr>
          <w:rFonts w:ascii="Book Antiqua" w:hAnsi="Book Antiqua" w:cs="Arial"/>
          <w:lang w:val="en-US"/>
        </w:rPr>
        <w:t xml:space="preserve"> 3</w:t>
      </w:r>
      <w:proofErr w:type="gramStart"/>
      <w:r w:rsidR="00AA7A88" w:rsidRPr="00142E97">
        <w:rPr>
          <w:rFonts w:ascii="Book Antiqua" w:hAnsi="Book Antiqua" w:cs="Arial"/>
          <w:lang w:val="en-US"/>
        </w:rPr>
        <w:t>)</w:t>
      </w:r>
      <w:r w:rsidRPr="00142E97">
        <w:rPr>
          <w:rFonts w:ascii="Book Antiqua" w:hAnsi="Book Antiqua" w:cs="Arial"/>
          <w:vertAlign w:val="superscript"/>
          <w:lang w:val="en-US"/>
        </w:rPr>
        <w:t>[</w:t>
      </w:r>
      <w:proofErr w:type="gramEnd"/>
      <w:r w:rsidRPr="00142E97">
        <w:rPr>
          <w:rFonts w:ascii="Book Antiqua" w:hAnsi="Book Antiqua" w:cs="Arial"/>
          <w:vertAlign w:val="superscript"/>
          <w:lang w:val="en-US"/>
        </w:rPr>
        <w:t>10]</w:t>
      </w:r>
      <w:r w:rsidRPr="00142E97">
        <w:rPr>
          <w:rFonts w:ascii="Book Antiqua" w:hAnsi="Book Antiqua" w:cs="Arial"/>
          <w:lang w:val="en-US"/>
        </w:rPr>
        <w:t xml:space="preserve">. </w:t>
      </w:r>
    </w:p>
    <w:p w:rsidR="009D1E10" w:rsidRPr="00142E97" w:rsidRDefault="009D1E10" w:rsidP="00AA7A88">
      <w:pPr>
        <w:spacing w:line="360" w:lineRule="auto"/>
        <w:ind w:firstLineChars="100" w:firstLine="240"/>
        <w:jc w:val="both"/>
        <w:rPr>
          <w:rFonts w:ascii="Book Antiqua" w:hAnsi="Book Antiqua" w:cs="Arial"/>
          <w:lang w:val="en-GB"/>
        </w:rPr>
      </w:pPr>
      <w:r w:rsidRPr="00142E97">
        <w:rPr>
          <w:rFonts w:ascii="Book Antiqua" w:hAnsi="Book Antiqua" w:cs="Arial"/>
          <w:lang w:val="en-US"/>
        </w:rPr>
        <w:t>The distribution of alveolar edema may be influenced by gravity. In this case performing the examination in supine or orthostatic position and right or left decubitus, may consistently change the radiologic pattern. Moreo</w:t>
      </w:r>
      <w:r w:rsidR="00AA7A88" w:rsidRPr="00142E97">
        <w:rPr>
          <w:rFonts w:ascii="Book Antiqua" w:hAnsi="Book Antiqua" w:cs="Arial"/>
          <w:lang w:val="en-US"/>
        </w:rPr>
        <w:t xml:space="preserve">ver, a coexistent condition of </w:t>
      </w:r>
      <w:r w:rsidRPr="00142E97">
        <w:rPr>
          <w:rFonts w:ascii="Book Antiqua" w:hAnsi="Book Antiqua" w:cs="Arial"/>
          <w:lang w:val="en-US"/>
        </w:rPr>
        <w:t xml:space="preserve">chronic </w:t>
      </w:r>
      <w:proofErr w:type="gramStart"/>
      <w:r w:rsidRPr="00142E97">
        <w:rPr>
          <w:rFonts w:ascii="Book Antiqua" w:hAnsi="Book Antiqua" w:cs="Arial"/>
          <w:lang w:val="en-US"/>
        </w:rPr>
        <w:t>obstructive  lung</w:t>
      </w:r>
      <w:proofErr w:type="gramEnd"/>
      <w:r w:rsidRPr="00142E97">
        <w:rPr>
          <w:rFonts w:ascii="Book Antiqua" w:hAnsi="Book Antiqua" w:cs="Arial"/>
          <w:lang w:val="en-US"/>
        </w:rPr>
        <w:t xml:space="preserve"> disease may influence irregular distribution of edema as fluids tend to leak in the area of the lung where the structure of the organ is less subverted.</w:t>
      </w:r>
    </w:p>
    <w:p w:rsidR="009D1E10" w:rsidRPr="00142E97" w:rsidRDefault="009D1E10" w:rsidP="00AA7A88">
      <w:pPr>
        <w:spacing w:line="360" w:lineRule="auto"/>
        <w:ind w:firstLineChars="100" w:firstLine="240"/>
        <w:jc w:val="both"/>
        <w:rPr>
          <w:rFonts w:ascii="Book Antiqua" w:hAnsi="Book Antiqua" w:cs="Arial"/>
          <w:lang w:val="en-US"/>
        </w:rPr>
      </w:pPr>
      <w:r w:rsidRPr="00142E97">
        <w:rPr>
          <w:rFonts w:ascii="Book Antiqua" w:hAnsi="Book Antiqua" w:cs="Arial"/>
          <w:lang w:val="en-GB"/>
        </w:rPr>
        <w:t xml:space="preserve">In the emphysematous lung, </w:t>
      </w:r>
      <w:proofErr w:type="spellStart"/>
      <w:r w:rsidRPr="00142E97">
        <w:rPr>
          <w:rFonts w:ascii="Book Antiqua" w:hAnsi="Book Antiqua" w:cs="Arial"/>
          <w:lang w:val="en-GB"/>
        </w:rPr>
        <w:t>edema</w:t>
      </w:r>
      <w:proofErr w:type="spellEnd"/>
      <w:r w:rsidRPr="00142E97">
        <w:rPr>
          <w:rFonts w:ascii="Book Antiqua" w:hAnsi="Book Antiqua" w:cs="Arial"/>
          <w:lang w:val="en-GB"/>
        </w:rPr>
        <w:t xml:space="preserve"> of the alveolar spaces will not be imaged because of alveolar destruction in over-inflated areas, while accentuation of interstitial signs of congestion may still being detected at CXR.</w:t>
      </w:r>
    </w:p>
    <w:p w:rsidR="009D1E10" w:rsidRPr="00142E97" w:rsidRDefault="009D1E10" w:rsidP="00AA7A88">
      <w:pPr>
        <w:spacing w:line="360" w:lineRule="auto"/>
        <w:ind w:firstLineChars="100" w:firstLine="240"/>
        <w:jc w:val="both"/>
        <w:rPr>
          <w:rFonts w:ascii="Book Antiqua" w:hAnsi="Book Antiqua" w:cs="Arial"/>
          <w:lang w:val="en-GB"/>
        </w:rPr>
      </w:pPr>
      <w:r w:rsidRPr="00142E97">
        <w:rPr>
          <w:rFonts w:ascii="Book Antiqua" w:hAnsi="Book Antiqua" w:cs="Arial"/>
          <w:lang w:val="en-US"/>
        </w:rPr>
        <w:t>In case of large, acute myocardial infarction (MI) that involves the function of the mitral valve, a regional asymmetric distribution of pulmonary edema may produce atypical radiologic patterns that mimic non-cardiogenic edema or, in some cases, even pneumonia (</w:t>
      </w:r>
      <w:r w:rsidR="00AA7A88" w:rsidRPr="00142E97">
        <w:rPr>
          <w:rFonts w:ascii="Book Antiqua" w:hAnsi="Book Antiqua" w:cs="Arial"/>
          <w:lang w:val="en-US"/>
        </w:rPr>
        <w:t>F</w:t>
      </w:r>
      <w:r w:rsidRPr="00142E97">
        <w:rPr>
          <w:rFonts w:ascii="Book Antiqua" w:hAnsi="Book Antiqua" w:cs="Arial"/>
          <w:lang w:val="en-US"/>
        </w:rPr>
        <w:t>ig</w:t>
      </w:r>
      <w:r w:rsidR="00AA7A88" w:rsidRPr="00142E97">
        <w:rPr>
          <w:rFonts w:ascii="Book Antiqua" w:hAnsi="Book Antiqua" w:cs="Arial" w:hint="eastAsia"/>
          <w:lang w:val="en-US" w:eastAsia="zh-CN"/>
        </w:rPr>
        <w:t>ure</w:t>
      </w:r>
      <w:r w:rsidRPr="00142E97">
        <w:rPr>
          <w:rFonts w:ascii="Book Antiqua" w:hAnsi="Book Antiqua" w:cs="Arial"/>
          <w:lang w:val="en-US"/>
        </w:rPr>
        <w:t xml:space="preserve"> 4).</w:t>
      </w:r>
    </w:p>
    <w:p w:rsidR="009D1E10" w:rsidRPr="00142E97" w:rsidRDefault="009D1E10" w:rsidP="00AA7A88">
      <w:pPr>
        <w:spacing w:line="360" w:lineRule="auto"/>
        <w:ind w:firstLineChars="100" w:firstLine="240"/>
        <w:jc w:val="both"/>
        <w:rPr>
          <w:rFonts w:ascii="Book Antiqua" w:hAnsi="Book Antiqua" w:cs="Arial"/>
          <w:lang w:val="en-US"/>
        </w:rPr>
      </w:pPr>
      <w:r w:rsidRPr="00142E97">
        <w:rPr>
          <w:rFonts w:ascii="Book Antiqua" w:hAnsi="Book Antiqua" w:cs="Arial"/>
          <w:lang w:val="en-GB"/>
        </w:rPr>
        <w:t>This pattern is caused by the flow vector due to mitral regurgitation, which may be massively directed toward th</w:t>
      </w:r>
      <w:r w:rsidR="00AA7A88" w:rsidRPr="00142E97">
        <w:rPr>
          <w:rFonts w:ascii="Book Antiqua" w:hAnsi="Book Antiqua" w:cs="Arial"/>
          <w:lang w:val="en-GB"/>
        </w:rPr>
        <w:t xml:space="preserve">e right superior pulmonary </w:t>
      </w:r>
      <w:proofErr w:type="gramStart"/>
      <w:r w:rsidR="00AA7A88" w:rsidRPr="00142E97">
        <w:rPr>
          <w:rFonts w:ascii="Book Antiqua" w:hAnsi="Book Antiqua" w:cs="Arial"/>
          <w:lang w:val="en-GB"/>
        </w:rPr>
        <w:t>vein</w:t>
      </w:r>
      <w:r w:rsidRPr="00142E97">
        <w:rPr>
          <w:rFonts w:ascii="Book Antiqua" w:hAnsi="Book Antiqua" w:cs="Arial"/>
          <w:vertAlign w:val="superscript"/>
          <w:lang w:val="en-US"/>
        </w:rPr>
        <w:t>[</w:t>
      </w:r>
      <w:proofErr w:type="gramEnd"/>
      <w:r w:rsidRPr="00142E97">
        <w:rPr>
          <w:rFonts w:ascii="Book Antiqua" w:hAnsi="Book Antiqua" w:cs="Arial"/>
          <w:vertAlign w:val="superscript"/>
          <w:lang w:val="en-US"/>
        </w:rPr>
        <w:t>11]</w:t>
      </w:r>
      <w:r w:rsidRPr="00142E97">
        <w:rPr>
          <w:rFonts w:ascii="Book Antiqua" w:hAnsi="Book Antiqua" w:cs="Arial"/>
          <w:lang w:val="en-US"/>
        </w:rPr>
        <w:t>. However, opacities due to alveolar edema may rapidly change their dimension and even dissolve on the effect of treatment. Thus, radiologic follow-up may sometimes contribute to resolve the diagnostic dilemma.</w:t>
      </w:r>
    </w:p>
    <w:p w:rsidR="009D1E10" w:rsidRPr="00142E97" w:rsidRDefault="009D1E10" w:rsidP="00AA7A88">
      <w:pPr>
        <w:spacing w:line="360" w:lineRule="auto"/>
        <w:ind w:firstLineChars="100" w:firstLine="240"/>
        <w:jc w:val="both"/>
        <w:rPr>
          <w:rFonts w:ascii="Book Antiqua" w:hAnsi="Book Antiqua" w:cs="Arial"/>
          <w:lang w:val="en-US"/>
        </w:rPr>
      </w:pPr>
      <w:r w:rsidRPr="00142E97">
        <w:rPr>
          <w:rFonts w:ascii="Book Antiqua" w:hAnsi="Book Antiqua" w:cs="Arial"/>
          <w:lang w:val="en-US"/>
        </w:rPr>
        <w:t>In some cases, signs of pulmonary congestion at ches</w:t>
      </w:r>
      <w:r w:rsidR="00142E97" w:rsidRPr="00142E97">
        <w:rPr>
          <w:rFonts w:ascii="Book Antiqua" w:hAnsi="Book Antiqua" w:cs="Arial"/>
          <w:lang w:val="en-US"/>
        </w:rPr>
        <w:t xml:space="preserve">t radiography may even precede </w:t>
      </w:r>
      <w:r w:rsidRPr="00142E97">
        <w:rPr>
          <w:rFonts w:ascii="Book Antiqua" w:hAnsi="Book Antiqua" w:cs="Arial"/>
          <w:lang w:val="en-US"/>
        </w:rPr>
        <w:t xml:space="preserve">clinical symptoms. Conversely, pulmonary edema may be still visible </w:t>
      </w:r>
      <w:proofErr w:type="spellStart"/>
      <w:r w:rsidRPr="00142E97">
        <w:rPr>
          <w:rFonts w:ascii="Book Antiqua" w:hAnsi="Book Antiqua" w:cs="Arial"/>
          <w:lang w:val="en-US"/>
        </w:rPr>
        <w:t>radiographically</w:t>
      </w:r>
      <w:proofErr w:type="spellEnd"/>
      <w:r w:rsidRPr="00142E97">
        <w:rPr>
          <w:rFonts w:ascii="Book Antiqua" w:hAnsi="Book Antiqua" w:cs="Arial"/>
          <w:lang w:val="en-US"/>
        </w:rPr>
        <w:t xml:space="preserve"> for hours or even </w:t>
      </w:r>
      <w:r w:rsidR="00AA7A88" w:rsidRPr="00142E97">
        <w:rPr>
          <w:rFonts w:ascii="Book Antiqua" w:hAnsi="Book Antiqua" w:cs="Arial"/>
          <w:lang w:val="en-US"/>
        </w:rPr>
        <w:t xml:space="preserve">days after hemodynamic </w:t>
      </w:r>
      <w:proofErr w:type="gramStart"/>
      <w:r w:rsidR="00AA7A88" w:rsidRPr="00142E97">
        <w:rPr>
          <w:rFonts w:ascii="Book Antiqua" w:hAnsi="Book Antiqua" w:cs="Arial"/>
          <w:lang w:val="en-US"/>
        </w:rPr>
        <w:t>recovery</w:t>
      </w:r>
      <w:r w:rsidRPr="00142E97">
        <w:rPr>
          <w:rFonts w:ascii="Book Antiqua" w:hAnsi="Book Antiqua" w:cs="Arial"/>
          <w:vertAlign w:val="superscript"/>
          <w:lang w:val="en-US"/>
        </w:rPr>
        <w:t>[</w:t>
      </w:r>
      <w:proofErr w:type="gramEnd"/>
      <w:r w:rsidRPr="00142E97">
        <w:rPr>
          <w:rFonts w:ascii="Book Antiqua" w:hAnsi="Book Antiqua" w:cs="Arial"/>
          <w:vertAlign w:val="superscript"/>
          <w:lang w:val="en-US"/>
        </w:rPr>
        <w:t>12]</w:t>
      </w:r>
      <w:r w:rsidRPr="00142E97">
        <w:rPr>
          <w:rFonts w:ascii="Book Antiqua" w:hAnsi="Book Antiqua" w:cs="Arial"/>
          <w:lang w:val="en-US"/>
        </w:rPr>
        <w:t>.</w:t>
      </w:r>
    </w:p>
    <w:p w:rsidR="009D1E10" w:rsidRPr="00142E97" w:rsidRDefault="009D1E10" w:rsidP="00AA7A88">
      <w:pPr>
        <w:spacing w:line="360" w:lineRule="auto"/>
        <w:ind w:firstLineChars="100" w:firstLine="240"/>
        <w:jc w:val="both"/>
        <w:rPr>
          <w:rFonts w:ascii="Book Antiqua" w:hAnsi="Book Antiqua" w:cs="Arial"/>
          <w:lang w:val="en-US"/>
        </w:rPr>
      </w:pPr>
      <w:r w:rsidRPr="00142E97">
        <w:rPr>
          <w:rFonts w:ascii="Book Antiqua" w:hAnsi="Book Antiqua" w:cs="Arial"/>
          <w:lang w:val="en-US"/>
        </w:rPr>
        <w:t>To date, CXR represents the first line imaging exam in a patients presenting to the emergency department (ED) complaining of acute dyspnea. The possibility of correct diagnosis at CXR is greater the more severe and prolonged will be pulmonary congestion, because the radiologic signs are more accurate and clearly visible.</w:t>
      </w:r>
      <w:r w:rsidR="00AA7A88" w:rsidRPr="00142E97">
        <w:rPr>
          <w:rFonts w:ascii="Book Antiqua" w:hAnsi="Book Antiqua" w:cs="Arial" w:hint="eastAsia"/>
          <w:lang w:val="en-US" w:eastAsia="zh-CN"/>
        </w:rPr>
        <w:t xml:space="preserve"> </w:t>
      </w:r>
      <w:r w:rsidRPr="00142E97">
        <w:rPr>
          <w:rFonts w:ascii="Book Antiqua" w:hAnsi="Book Antiqua" w:cs="Arial"/>
          <w:lang w:val="en-US"/>
        </w:rPr>
        <w:t>Relating the diagnosis of cardiogenic pulmonary congestion, CXR is moderately specific (specificity 76%, 83%), but not very sensitive (50</w:t>
      </w:r>
      <w:r w:rsidR="00AA7A88" w:rsidRPr="00142E97">
        <w:rPr>
          <w:rFonts w:ascii="Book Antiqua" w:hAnsi="Book Antiqua" w:cs="Arial"/>
          <w:lang w:val="en-US"/>
        </w:rPr>
        <w:t>%-68%</w:t>
      </w:r>
      <w:proofErr w:type="gramStart"/>
      <w:r w:rsidR="00AA7A88" w:rsidRPr="00142E97">
        <w:rPr>
          <w:rFonts w:ascii="Book Antiqua" w:hAnsi="Book Antiqua" w:cs="Arial"/>
          <w:lang w:val="en-US"/>
        </w:rPr>
        <w:t>)</w:t>
      </w:r>
      <w:r w:rsidRPr="00142E97">
        <w:rPr>
          <w:rFonts w:ascii="Book Antiqua" w:hAnsi="Book Antiqua" w:cs="Arial"/>
          <w:vertAlign w:val="superscript"/>
          <w:lang w:val="en-US"/>
        </w:rPr>
        <w:t>[</w:t>
      </w:r>
      <w:proofErr w:type="gramEnd"/>
      <w:r w:rsidRPr="00142E97">
        <w:rPr>
          <w:rFonts w:ascii="Book Antiqua" w:hAnsi="Book Antiqua" w:cs="Arial"/>
          <w:vertAlign w:val="superscript"/>
          <w:lang w:val="en-US"/>
        </w:rPr>
        <w:t>13]</w:t>
      </w:r>
      <w:r w:rsidRPr="00142E97">
        <w:rPr>
          <w:rFonts w:ascii="Book Antiqua" w:hAnsi="Book Antiqua" w:cs="Arial"/>
          <w:lang w:val="en-US"/>
        </w:rPr>
        <w:t xml:space="preserve">. </w:t>
      </w:r>
    </w:p>
    <w:p w:rsidR="009D1E10" w:rsidRPr="00142E97" w:rsidRDefault="009D1E10" w:rsidP="00AA7A88">
      <w:pPr>
        <w:spacing w:line="360" w:lineRule="auto"/>
        <w:ind w:firstLineChars="100" w:firstLine="240"/>
        <w:jc w:val="both"/>
        <w:rPr>
          <w:rFonts w:ascii="Book Antiqua" w:hAnsi="Book Antiqua" w:cs="Arial"/>
          <w:lang w:val="en-US"/>
        </w:rPr>
      </w:pPr>
      <w:r w:rsidRPr="00142E97">
        <w:rPr>
          <w:rFonts w:ascii="Book Antiqua" w:hAnsi="Book Antiqua" w:cs="Arial"/>
          <w:lang w:val="en-US"/>
        </w:rPr>
        <w:t xml:space="preserve">Therefore, CXR does not have a direct role in the pathway for the diagnosis of heart </w:t>
      </w:r>
      <w:r w:rsidRPr="00142E97">
        <w:rPr>
          <w:rFonts w:ascii="Book Antiqua" w:hAnsi="Book Antiqua" w:cs="Arial"/>
          <w:lang w:val="en-US"/>
        </w:rPr>
        <w:lastRenderedPageBreak/>
        <w:t xml:space="preserve">failure, where the standard of care is cardiac and lung ultrasound. The main reason </w:t>
      </w:r>
      <w:r w:rsidR="00AA7A88" w:rsidRPr="00142E97">
        <w:rPr>
          <w:rFonts w:ascii="Book Antiqua" w:hAnsi="Book Antiqua" w:cs="Arial"/>
          <w:lang w:val="en-US"/>
        </w:rPr>
        <w:t xml:space="preserve">of this limitation is that CXR </w:t>
      </w:r>
      <w:r w:rsidRPr="00142E97">
        <w:rPr>
          <w:rFonts w:ascii="Book Antiqua" w:hAnsi="Book Antiqua" w:cs="Arial"/>
          <w:lang w:val="en-US"/>
        </w:rPr>
        <w:t>is not sensitive enough, because heart failure cannot be ruled out with certainty in the presence of a normal radiologic pattern. However, our opinion is that CXR is highly useful to diagnose alternative di</w:t>
      </w:r>
      <w:r w:rsidR="00AA7A88" w:rsidRPr="00142E97">
        <w:rPr>
          <w:rFonts w:ascii="Book Antiqua" w:hAnsi="Book Antiqua" w:cs="Arial"/>
          <w:lang w:val="en-US"/>
        </w:rPr>
        <w:t>agnoses when they are, together</w:t>
      </w:r>
      <w:r w:rsidR="00AA7A88" w:rsidRPr="00142E97">
        <w:rPr>
          <w:rFonts w:ascii="Book Antiqua" w:hAnsi="Book Antiqua" w:cs="Arial" w:hint="eastAsia"/>
          <w:lang w:val="en-US" w:eastAsia="zh-CN"/>
        </w:rPr>
        <w:t xml:space="preserve"> </w:t>
      </w:r>
      <w:r w:rsidR="00142E97" w:rsidRPr="00142E97">
        <w:rPr>
          <w:rFonts w:ascii="Book Antiqua" w:hAnsi="Book Antiqua" w:cs="Arial"/>
          <w:lang w:val="en-US"/>
        </w:rPr>
        <w:t xml:space="preserve">with </w:t>
      </w:r>
      <w:r w:rsidRPr="00142E97">
        <w:rPr>
          <w:rFonts w:ascii="Book Antiqua" w:hAnsi="Book Antiqua" w:cs="Arial"/>
          <w:lang w:val="en-US"/>
        </w:rPr>
        <w:t xml:space="preserve">decompensated heart </w:t>
      </w:r>
      <w:proofErr w:type="gramStart"/>
      <w:r w:rsidRPr="00142E97">
        <w:rPr>
          <w:rFonts w:ascii="Book Antiqua" w:hAnsi="Book Antiqua" w:cs="Arial"/>
          <w:lang w:val="en-US"/>
        </w:rPr>
        <w:t>failure  in</w:t>
      </w:r>
      <w:proofErr w:type="gramEnd"/>
      <w:r w:rsidRPr="00142E97">
        <w:rPr>
          <w:rFonts w:ascii="Book Antiqua" w:hAnsi="Book Antiqua" w:cs="Arial"/>
          <w:lang w:val="en-US"/>
        </w:rPr>
        <w:t xml:space="preserve"> the differential.</w:t>
      </w:r>
    </w:p>
    <w:p w:rsidR="009D1E10" w:rsidRPr="00142E97" w:rsidRDefault="009D1E10" w:rsidP="00AA7A88">
      <w:pPr>
        <w:spacing w:line="360" w:lineRule="auto"/>
        <w:jc w:val="both"/>
        <w:rPr>
          <w:rFonts w:ascii="Book Antiqua" w:hAnsi="Book Antiqua" w:cs="Arial"/>
          <w:lang w:val="en-US"/>
        </w:rPr>
      </w:pPr>
    </w:p>
    <w:p w:rsidR="00AA7A88" w:rsidRPr="00142E97" w:rsidRDefault="00AA7A88" w:rsidP="00AA7A88">
      <w:pPr>
        <w:spacing w:line="360" w:lineRule="auto"/>
        <w:jc w:val="both"/>
        <w:rPr>
          <w:rFonts w:ascii="Book Antiqua" w:hAnsi="Book Antiqua" w:cs="Arial"/>
          <w:b/>
          <w:bCs/>
          <w:lang w:val="en-US" w:eastAsia="zh-CN"/>
        </w:rPr>
      </w:pPr>
      <w:r w:rsidRPr="00142E97">
        <w:rPr>
          <w:rFonts w:ascii="Book Antiqua" w:hAnsi="Book Antiqua" w:cs="Arial"/>
          <w:b/>
          <w:bCs/>
          <w:lang w:val="en-US"/>
        </w:rPr>
        <w:t xml:space="preserve">LUNG ULTRASOUND </w:t>
      </w:r>
    </w:p>
    <w:p w:rsidR="009D1E10" w:rsidRPr="00142E97" w:rsidRDefault="009D1E10" w:rsidP="00AA7A88">
      <w:pPr>
        <w:spacing w:line="360" w:lineRule="auto"/>
        <w:jc w:val="both"/>
        <w:rPr>
          <w:rFonts w:ascii="Book Antiqua" w:hAnsi="Book Antiqua" w:cs="Arial"/>
          <w:kern w:val="24"/>
          <w:lang w:val="en-US"/>
        </w:rPr>
      </w:pPr>
      <w:r w:rsidRPr="00142E97">
        <w:rPr>
          <w:rFonts w:ascii="Book Antiqua" w:hAnsi="Book Antiqua" w:cs="Arial"/>
          <w:lang w:val="en-US"/>
        </w:rPr>
        <w:t xml:space="preserve">Quite recently, lung ultrasound opened new perspectives in the bedside evaluation of pulmonary congestion. Many authors produced a growing number of papers showing </w:t>
      </w:r>
      <w:proofErr w:type="gramStart"/>
      <w:r w:rsidRPr="00142E97">
        <w:rPr>
          <w:rFonts w:ascii="Book Antiqua" w:hAnsi="Book Antiqua" w:cs="Arial"/>
          <w:lang w:val="en-US"/>
        </w:rPr>
        <w:t>the  power</w:t>
      </w:r>
      <w:proofErr w:type="gramEnd"/>
      <w:r w:rsidRPr="00142E97">
        <w:rPr>
          <w:rFonts w:ascii="Book Antiqua" w:hAnsi="Book Antiqua" w:cs="Arial"/>
          <w:lang w:val="en-US"/>
        </w:rPr>
        <w:t xml:space="preserve"> of lung ultrasound i</w:t>
      </w:r>
      <w:r w:rsidR="00AA7A88" w:rsidRPr="00142E97">
        <w:rPr>
          <w:rFonts w:ascii="Book Antiqua" w:hAnsi="Book Antiqua" w:cs="Arial"/>
          <w:lang w:val="en-US"/>
        </w:rPr>
        <w:t>n diagnosing pulmonary diseases</w:t>
      </w:r>
      <w:r w:rsidRPr="00142E97">
        <w:rPr>
          <w:rFonts w:ascii="Book Antiqua" w:hAnsi="Book Antiqua" w:cs="Arial"/>
          <w:vertAlign w:val="superscript"/>
          <w:lang w:val="en-US"/>
        </w:rPr>
        <w:t>[14-20]</w:t>
      </w:r>
      <w:r w:rsidRPr="00142E97">
        <w:rPr>
          <w:rFonts w:ascii="Book Antiqua" w:hAnsi="Book Antiqua" w:cs="Arial"/>
          <w:lang w:val="en-US"/>
        </w:rPr>
        <w:t>.</w:t>
      </w:r>
    </w:p>
    <w:p w:rsidR="009D1E10" w:rsidRPr="00142E97" w:rsidRDefault="009D1E10" w:rsidP="00AA7A88">
      <w:pPr>
        <w:spacing w:line="360" w:lineRule="auto"/>
        <w:ind w:firstLineChars="100" w:firstLine="240"/>
        <w:jc w:val="both"/>
        <w:rPr>
          <w:rFonts w:ascii="Book Antiqua" w:hAnsi="Book Antiqua" w:cs="Arial"/>
          <w:lang w:val="en-US"/>
        </w:rPr>
      </w:pPr>
      <w:r w:rsidRPr="00142E97">
        <w:rPr>
          <w:rFonts w:ascii="Book Antiqua" w:hAnsi="Book Antiqua" w:cs="Arial"/>
          <w:lang w:val="en-US"/>
        </w:rPr>
        <w:t>Rather than from technologic progress, development of modern lung ultrasound is mainly based on discovering the signif</w:t>
      </w:r>
      <w:r w:rsidR="00AA7A88" w:rsidRPr="00142E97">
        <w:rPr>
          <w:rFonts w:ascii="Book Antiqua" w:hAnsi="Book Antiqua" w:cs="Arial"/>
          <w:lang w:val="en-US"/>
        </w:rPr>
        <w:t xml:space="preserve">icance of </w:t>
      </w:r>
      <w:proofErr w:type="spellStart"/>
      <w:r w:rsidR="00AA7A88" w:rsidRPr="00142E97">
        <w:rPr>
          <w:rFonts w:ascii="Book Antiqua" w:hAnsi="Book Antiqua" w:cs="Arial"/>
          <w:lang w:val="en-US"/>
        </w:rPr>
        <w:t>sonographic</w:t>
      </w:r>
      <w:proofErr w:type="spellEnd"/>
      <w:r w:rsidR="00AA7A88" w:rsidRPr="00142E97">
        <w:rPr>
          <w:rFonts w:ascii="Book Antiqua" w:hAnsi="Book Antiqua" w:cs="Arial"/>
          <w:lang w:val="en-US"/>
        </w:rPr>
        <w:t xml:space="preserve"> </w:t>
      </w:r>
      <w:proofErr w:type="gramStart"/>
      <w:r w:rsidR="00AA7A88" w:rsidRPr="00142E97">
        <w:rPr>
          <w:rFonts w:ascii="Book Antiqua" w:hAnsi="Book Antiqua" w:cs="Arial"/>
          <w:lang w:val="en-US"/>
        </w:rPr>
        <w:t>artifacts</w:t>
      </w:r>
      <w:r w:rsidRPr="00142E97">
        <w:rPr>
          <w:rFonts w:ascii="Book Antiqua" w:hAnsi="Book Antiqua" w:cs="Arial"/>
          <w:vertAlign w:val="superscript"/>
          <w:lang w:val="en-US"/>
        </w:rPr>
        <w:t>[</w:t>
      </w:r>
      <w:proofErr w:type="gramEnd"/>
      <w:r w:rsidRPr="00142E97">
        <w:rPr>
          <w:rFonts w:ascii="Book Antiqua" w:hAnsi="Book Antiqua" w:cs="Arial"/>
          <w:vertAlign w:val="superscript"/>
          <w:lang w:val="en-US"/>
        </w:rPr>
        <w:t>21]</w:t>
      </w:r>
      <w:r w:rsidRPr="00142E97">
        <w:rPr>
          <w:rFonts w:ascii="Book Antiqua" w:hAnsi="Book Antiqua" w:cs="Arial"/>
          <w:lang w:val="en-US"/>
        </w:rPr>
        <w:t xml:space="preserve">. Particularly, some vertical </w:t>
      </w:r>
      <w:proofErr w:type="spellStart"/>
      <w:r w:rsidRPr="00142E97">
        <w:rPr>
          <w:rFonts w:ascii="Book Antiqua" w:hAnsi="Book Antiqua" w:cs="Arial"/>
          <w:lang w:val="en-US"/>
        </w:rPr>
        <w:t>echogeniclinear</w:t>
      </w:r>
      <w:proofErr w:type="spellEnd"/>
      <w:r w:rsidRPr="00142E97">
        <w:rPr>
          <w:rFonts w:ascii="Book Antiqua" w:hAnsi="Book Antiqua" w:cs="Arial"/>
          <w:lang w:val="en-US"/>
        </w:rPr>
        <w:t xml:space="preserve"> artifacts, kn</w:t>
      </w:r>
      <w:r w:rsidR="00AA7A88" w:rsidRPr="00142E97">
        <w:rPr>
          <w:rFonts w:ascii="Book Antiqua" w:hAnsi="Book Antiqua" w:cs="Arial"/>
          <w:lang w:val="en-US"/>
        </w:rPr>
        <w:t>own as B-lines, are simple, non</w:t>
      </w:r>
      <w:r w:rsidRPr="00142E97">
        <w:rPr>
          <w:rFonts w:ascii="Book Antiqua" w:hAnsi="Book Antiqua" w:cs="Arial"/>
          <w:lang w:val="en-US"/>
        </w:rPr>
        <w:t xml:space="preserve">invasive signs of pulmonary interstitial fluid that can be easily evaluated at bedside. B-lines originate from multiple small </w:t>
      </w:r>
      <w:proofErr w:type="spellStart"/>
      <w:r w:rsidRPr="00142E97">
        <w:rPr>
          <w:rFonts w:ascii="Book Antiqua" w:hAnsi="Book Antiqua" w:cs="Arial"/>
          <w:lang w:val="en-US"/>
        </w:rPr>
        <w:t>subpleural</w:t>
      </w:r>
      <w:proofErr w:type="spellEnd"/>
      <w:r w:rsidRPr="00142E97">
        <w:rPr>
          <w:rFonts w:ascii="Book Antiqua" w:hAnsi="Book Antiqua" w:cs="Arial"/>
          <w:lang w:val="en-US"/>
        </w:rPr>
        <w:t xml:space="preserve"> air/fluid acoustic interfaces, due to the fact that air and water are two elements with opposi</w:t>
      </w:r>
      <w:r w:rsidR="00AA7A88" w:rsidRPr="00142E97">
        <w:rPr>
          <w:rFonts w:ascii="Book Antiqua" w:hAnsi="Book Antiqua" w:cs="Arial"/>
          <w:lang w:val="en-US"/>
        </w:rPr>
        <w:t xml:space="preserve">te values of acoustic </w:t>
      </w:r>
      <w:proofErr w:type="gramStart"/>
      <w:r w:rsidR="00AA7A88" w:rsidRPr="00142E97">
        <w:rPr>
          <w:rFonts w:ascii="Book Antiqua" w:hAnsi="Book Antiqua" w:cs="Arial"/>
          <w:lang w:val="en-US"/>
        </w:rPr>
        <w:t>impedance</w:t>
      </w:r>
      <w:r w:rsidRPr="00142E97">
        <w:rPr>
          <w:rFonts w:ascii="Book Antiqua" w:hAnsi="Book Antiqua" w:cs="Arial"/>
          <w:vertAlign w:val="superscript"/>
          <w:lang w:val="en-US"/>
        </w:rPr>
        <w:t>[</w:t>
      </w:r>
      <w:proofErr w:type="gramEnd"/>
      <w:r w:rsidRPr="00142E97">
        <w:rPr>
          <w:rFonts w:ascii="Book Antiqua" w:hAnsi="Book Antiqua" w:cs="Arial"/>
          <w:vertAlign w:val="superscript"/>
          <w:lang w:val="en-US"/>
        </w:rPr>
        <w:t>22]</w:t>
      </w:r>
      <w:r w:rsidRPr="00142E97">
        <w:rPr>
          <w:rFonts w:ascii="Book Antiqua" w:hAnsi="Book Antiqua" w:cs="Arial"/>
          <w:lang w:val="en-US"/>
        </w:rPr>
        <w:t>. This phenomenon is related to the contrast between air-filled and water-rich structures, which generate multiple reverberation of the ultrasound beam that is visualized on the screen as linear vertical artifacts, the B-lines (</w:t>
      </w:r>
      <w:r w:rsidR="00AA7A88" w:rsidRPr="00142E97">
        <w:rPr>
          <w:rFonts w:ascii="Book Antiqua" w:hAnsi="Book Antiqua" w:cs="Arial"/>
          <w:lang w:val="en-US"/>
        </w:rPr>
        <w:t>F</w:t>
      </w:r>
      <w:r w:rsidRPr="00142E97">
        <w:rPr>
          <w:rFonts w:ascii="Book Antiqua" w:hAnsi="Book Antiqua" w:cs="Arial"/>
          <w:lang w:val="en-US"/>
        </w:rPr>
        <w:t>ig</w:t>
      </w:r>
      <w:r w:rsidR="00AA7A88" w:rsidRPr="00142E97">
        <w:rPr>
          <w:rFonts w:ascii="Book Antiqua" w:hAnsi="Book Antiqua" w:cs="Arial" w:hint="eastAsia"/>
          <w:lang w:val="en-US" w:eastAsia="zh-CN"/>
        </w:rPr>
        <w:t>ure</w:t>
      </w:r>
      <w:r w:rsidRPr="00142E97">
        <w:rPr>
          <w:rFonts w:ascii="Book Antiqua" w:hAnsi="Book Antiqua" w:cs="Arial"/>
          <w:lang w:val="en-US"/>
        </w:rPr>
        <w:t xml:space="preserve"> 5).</w:t>
      </w:r>
    </w:p>
    <w:p w:rsidR="009D1E10" w:rsidRPr="00142E97" w:rsidRDefault="009D1E10" w:rsidP="00AA7A88">
      <w:pPr>
        <w:pStyle w:val="a0"/>
        <w:spacing w:after="0" w:line="360" w:lineRule="auto"/>
        <w:ind w:firstLineChars="100" w:firstLine="240"/>
        <w:jc w:val="both"/>
        <w:rPr>
          <w:rFonts w:ascii="Book Antiqua" w:hAnsi="Book Antiqua" w:cs="Arial"/>
          <w:lang w:val="en-US"/>
        </w:rPr>
      </w:pPr>
      <w:r w:rsidRPr="00142E97">
        <w:rPr>
          <w:rFonts w:ascii="Book Antiqua" w:hAnsi="Book Antiqua" w:cs="Arial"/>
          <w:lang w:val="en-US"/>
        </w:rPr>
        <w:t>In the normally aerated lung, only a very few B-lines</w:t>
      </w:r>
      <w:r w:rsidR="00AA7A88" w:rsidRPr="00142E97">
        <w:rPr>
          <w:rFonts w:ascii="Book Antiqua" w:hAnsi="Book Antiqua" w:cs="Arial"/>
          <w:lang w:val="en-US"/>
        </w:rPr>
        <w:t xml:space="preserve"> can be </w:t>
      </w:r>
      <w:proofErr w:type="gramStart"/>
      <w:r w:rsidR="00AA7A88" w:rsidRPr="00142E97">
        <w:rPr>
          <w:rFonts w:ascii="Book Antiqua" w:hAnsi="Book Antiqua" w:cs="Arial"/>
          <w:lang w:val="en-US"/>
        </w:rPr>
        <w:t>detected  by</w:t>
      </w:r>
      <w:proofErr w:type="gramEnd"/>
      <w:r w:rsidR="00AA7A88" w:rsidRPr="00142E97">
        <w:rPr>
          <w:rFonts w:ascii="Book Antiqua" w:hAnsi="Book Antiqua" w:cs="Arial"/>
          <w:lang w:val="en-US"/>
        </w:rPr>
        <w:t xml:space="preserve"> </w:t>
      </w:r>
      <w:proofErr w:type="spellStart"/>
      <w:r w:rsidR="00AA7A88" w:rsidRPr="00142E97">
        <w:rPr>
          <w:rFonts w:ascii="Book Antiqua" w:hAnsi="Book Antiqua" w:cs="Arial"/>
          <w:lang w:val="en-US"/>
        </w:rPr>
        <w:t>sonography</w:t>
      </w:r>
      <w:proofErr w:type="spellEnd"/>
      <w:r w:rsidRPr="00142E97">
        <w:rPr>
          <w:rFonts w:ascii="Book Antiqua" w:hAnsi="Book Antiqua" w:cs="Arial"/>
          <w:vertAlign w:val="superscript"/>
          <w:lang w:val="en-US"/>
        </w:rPr>
        <w:t>[23]</w:t>
      </w:r>
      <w:r w:rsidRPr="00142E97">
        <w:rPr>
          <w:rFonts w:ascii="Book Antiqua" w:hAnsi="Book Antiqua" w:cs="Arial"/>
          <w:lang w:val="en-US"/>
        </w:rPr>
        <w:t>.</w:t>
      </w:r>
    </w:p>
    <w:p w:rsidR="009D1E10" w:rsidRPr="00142E97" w:rsidRDefault="009D1E10" w:rsidP="00AA7A88">
      <w:pPr>
        <w:pStyle w:val="a0"/>
        <w:spacing w:after="0" w:line="360" w:lineRule="auto"/>
        <w:jc w:val="both"/>
        <w:rPr>
          <w:rFonts w:ascii="Book Antiqua" w:hAnsi="Book Antiqua" w:cs="Arial"/>
          <w:lang w:val="en-US"/>
        </w:rPr>
      </w:pPr>
      <w:r w:rsidRPr="00142E97">
        <w:rPr>
          <w:rFonts w:ascii="Book Antiqua" w:hAnsi="Book Antiqua" w:cs="Arial"/>
          <w:lang w:val="en-US"/>
        </w:rPr>
        <w:t>When the water content increases and air decreases due to disease, the thickened interlobular septa and fluid into the alveolar spaces cause the appearance of multiple and diffuse B-lines (</w:t>
      </w:r>
      <w:r w:rsidR="00AA7A88" w:rsidRPr="00142E97">
        <w:rPr>
          <w:rFonts w:ascii="Book Antiqua" w:hAnsi="Book Antiqua" w:cs="Arial"/>
          <w:lang w:val="en-US"/>
        </w:rPr>
        <w:t>F</w:t>
      </w:r>
      <w:r w:rsidRPr="00142E97">
        <w:rPr>
          <w:rFonts w:ascii="Book Antiqua" w:hAnsi="Book Antiqua" w:cs="Arial"/>
          <w:lang w:val="en-US"/>
        </w:rPr>
        <w:t>ig</w:t>
      </w:r>
      <w:r w:rsidR="00AA7A88" w:rsidRPr="00142E97">
        <w:rPr>
          <w:rFonts w:ascii="Book Antiqua" w:hAnsi="Book Antiqua" w:cs="Arial" w:hint="eastAsia"/>
          <w:lang w:val="en-US" w:eastAsia="zh-CN"/>
        </w:rPr>
        <w:t>ure</w:t>
      </w:r>
      <w:r w:rsidR="00AA7A88" w:rsidRPr="00142E97">
        <w:rPr>
          <w:rFonts w:ascii="Book Antiqua" w:hAnsi="Book Antiqua" w:cs="Arial"/>
          <w:lang w:val="en-US"/>
        </w:rPr>
        <w:t xml:space="preserve"> 6)</w:t>
      </w:r>
      <w:r w:rsidRPr="00142E97">
        <w:rPr>
          <w:rFonts w:ascii="Book Antiqua" w:hAnsi="Book Antiqua" w:cs="Arial"/>
          <w:vertAlign w:val="superscript"/>
          <w:lang w:val="en-US"/>
        </w:rPr>
        <w:t>[</w:t>
      </w:r>
      <w:r w:rsidR="00B53A0E" w:rsidRPr="00142E97">
        <w:rPr>
          <w:rFonts w:ascii="Book Antiqua" w:hAnsi="Book Antiqua" w:cs="Arial"/>
          <w:vertAlign w:val="superscript"/>
          <w:lang w:val="en-US"/>
        </w:rPr>
        <w:t>4,</w:t>
      </w:r>
      <w:r w:rsidRPr="00142E97">
        <w:rPr>
          <w:rFonts w:ascii="Book Antiqua" w:hAnsi="Book Antiqua" w:cs="Arial"/>
          <w:vertAlign w:val="superscript"/>
          <w:lang w:val="en-US"/>
        </w:rPr>
        <w:t>5]</w:t>
      </w:r>
      <w:r w:rsidRPr="00142E97">
        <w:rPr>
          <w:rFonts w:ascii="Book Antiqua" w:hAnsi="Book Antiqua" w:cs="Arial"/>
          <w:lang w:val="en-US"/>
        </w:rPr>
        <w:t>.</w:t>
      </w:r>
    </w:p>
    <w:p w:rsidR="009D1E10" w:rsidRPr="00142E97" w:rsidRDefault="009D1E10" w:rsidP="00AA7A88">
      <w:pPr>
        <w:pStyle w:val="a0"/>
        <w:spacing w:after="0" w:line="360" w:lineRule="auto"/>
        <w:ind w:firstLineChars="100" w:firstLine="240"/>
        <w:jc w:val="both"/>
        <w:rPr>
          <w:rFonts w:ascii="Book Antiqua" w:hAnsi="Book Antiqua" w:cs="Arial"/>
          <w:lang w:val="en-US"/>
        </w:rPr>
      </w:pPr>
      <w:r w:rsidRPr="00142E97">
        <w:rPr>
          <w:rFonts w:ascii="Book Antiqua" w:hAnsi="Book Antiqua" w:cs="Arial"/>
          <w:lang w:val="en-US"/>
        </w:rPr>
        <w:t xml:space="preserve">Any condition of the lung where alveolar air is partially lost and interstitial fluids or cellularity are diffusely increased, causes the appearance of B-lines at lung ultrasound. B-lines </w:t>
      </w:r>
      <w:proofErr w:type="gramStart"/>
      <w:r w:rsidRPr="00142E97">
        <w:rPr>
          <w:rFonts w:ascii="Book Antiqua" w:hAnsi="Book Antiqua" w:cs="Arial"/>
          <w:lang w:val="en-US"/>
        </w:rPr>
        <w:t>underlines</w:t>
      </w:r>
      <w:proofErr w:type="gramEnd"/>
      <w:r w:rsidRPr="00142E97">
        <w:rPr>
          <w:rFonts w:ascii="Book Antiqua" w:hAnsi="Book Antiqua" w:cs="Arial"/>
          <w:lang w:val="en-US"/>
        </w:rPr>
        <w:t xml:space="preserve"> the so called interstitial syndrome.</w:t>
      </w:r>
    </w:p>
    <w:p w:rsidR="009D1E10" w:rsidRPr="00142E97" w:rsidRDefault="009D1E10" w:rsidP="00AA7A88">
      <w:pPr>
        <w:spacing w:line="360" w:lineRule="auto"/>
        <w:ind w:firstLineChars="100" w:firstLine="240"/>
        <w:jc w:val="both"/>
        <w:rPr>
          <w:rFonts w:ascii="Book Antiqua" w:hAnsi="Book Antiqua" w:cs="Arial"/>
          <w:lang w:val="en-US"/>
        </w:rPr>
      </w:pPr>
      <w:r w:rsidRPr="00142E97">
        <w:rPr>
          <w:rFonts w:ascii="Book Antiqua" w:hAnsi="Book Antiqua" w:cs="Arial"/>
          <w:lang w:val="en-US"/>
        </w:rPr>
        <w:t xml:space="preserve">The fundamental technique for diagnosing interstitial syndrome consists of examining the anterior and lateral chest using four intercostal scans per side, corresponding to the upper and inferior areas anteriorly and the upper and basal areas laterally. A positive scan is characterized by a minimum of three B-lines, whereas a positive examination is defined by at least two </w:t>
      </w:r>
      <w:r w:rsidR="00AA7A88" w:rsidRPr="00142E97">
        <w:rPr>
          <w:rFonts w:ascii="Book Antiqua" w:hAnsi="Book Antiqua" w:cs="Arial"/>
          <w:lang w:val="en-US"/>
        </w:rPr>
        <w:t>positive areas per side (Fig</w:t>
      </w:r>
      <w:r w:rsidR="00AA7A88" w:rsidRPr="00142E97">
        <w:rPr>
          <w:rFonts w:ascii="Book Antiqua" w:hAnsi="Book Antiqua" w:cs="Arial" w:hint="eastAsia"/>
          <w:lang w:val="en-US" w:eastAsia="zh-CN"/>
        </w:rPr>
        <w:t>ure</w:t>
      </w:r>
      <w:r w:rsidR="00AA7A88" w:rsidRPr="00142E97">
        <w:rPr>
          <w:rFonts w:ascii="Book Antiqua" w:hAnsi="Book Antiqua" w:cs="Arial"/>
          <w:lang w:val="en-US"/>
        </w:rPr>
        <w:t xml:space="preserve"> 6</w:t>
      </w:r>
      <w:proofErr w:type="gramStart"/>
      <w:r w:rsidR="00AA7A88" w:rsidRPr="00142E97">
        <w:rPr>
          <w:rFonts w:ascii="Book Antiqua" w:hAnsi="Book Antiqua" w:cs="Arial"/>
          <w:lang w:val="en-US"/>
        </w:rPr>
        <w:t>)</w:t>
      </w:r>
      <w:r w:rsidR="00B53A0E" w:rsidRPr="00142E97">
        <w:rPr>
          <w:rFonts w:ascii="Book Antiqua" w:hAnsi="Book Antiqua" w:cs="Arial"/>
          <w:vertAlign w:val="superscript"/>
          <w:lang w:val="en-US"/>
        </w:rPr>
        <w:t>[</w:t>
      </w:r>
      <w:proofErr w:type="gramEnd"/>
      <w:r w:rsidR="00B53A0E" w:rsidRPr="00142E97">
        <w:rPr>
          <w:rFonts w:ascii="Book Antiqua" w:hAnsi="Book Antiqua" w:cs="Arial" w:hint="eastAsia"/>
          <w:vertAlign w:val="superscript"/>
          <w:lang w:val="en-US" w:eastAsia="zh-CN"/>
        </w:rPr>
        <w:t>5,</w:t>
      </w:r>
      <w:r w:rsidR="00B53A0E" w:rsidRPr="00142E97">
        <w:rPr>
          <w:rFonts w:ascii="Book Antiqua" w:hAnsi="Book Antiqua" w:cs="Arial"/>
          <w:vertAlign w:val="superscript"/>
          <w:lang w:val="en-US"/>
        </w:rPr>
        <w:t>17</w:t>
      </w:r>
      <w:r w:rsidRPr="00142E97">
        <w:rPr>
          <w:rFonts w:ascii="Book Antiqua" w:hAnsi="Book Antiqua" w:cs="Arial"/>
          <w:vertAlign w:val="superscript"/>
          <w:lang w:val="en-US"/>
        </w:rPr>
        <w:t>]</w:t>
      </w:r>
      <w:r w:rsidRPr="00142E97">
        <w:rPr>
          <w:rFonts w:ascii="Book Antiqua" w:hAnsi="Book Antiqua" w:cs="Arial"/>
          <w:lang w:val="en-US"/>
        </w:rPr>
        <w:t xml:space="preserve">. </w:t>
      </w:r>
    </w:p>
    <w:p w:rsidR="009D1E10" w:rsidRPr="00142E97" w:rsidRDefault="009D1E10" w:rsidP="00AA7A88">
      <w:pPr>
        <w:spacing w:line="360" w:lineRule="auto"/>
        <w:ind w:firstLineChars="100" w:firstLine="240"/>
        <w:jc w:val="both"/>
        <w:rPr>
          <w:rFonts w:ascii="Book Antiqua" w:hAnsi="Book Antiqua" w:cs="Arial"/>
          <w:lang w:val="en-US"/>
        </w:rPr>
      </w:pPr>
      <w:r w:rsidRPr="00142E97">
        <w:rPr>
          <w:rFonts w:ascii="Book Antiqua" w:hAnsi="Book Antiqua" w:cs="Arial"/>
          <w:lang w:val="en-US"/>
        </w:rPr>
        <w:t xml:space="preserve">Simple detection of B-lines does not allow differentiation of the disease involving the </w:t>
      </w:r>
      <w:r w:rsidRPr="00142E97">
        <w:rPr>
          <w:rFonts w:ascii="Book Antiqua" w:hAnsi="Book Antiqua" w:cs="Arial"/>
          <w:lang w:val="en-US"/>
        </w:rPr>
        <w:lastRenderedPageBreak/>
        <w:t xml:space="preserve">lung </w:t>
      </w:r>
      <w:proofErr w:type="spellStart"/>
      <w:r w:rsidRPr="00142E97">
        <w:rPr>
          <w:rFonts w:ascii="Book Antiqua" w:hAnsi="Book Antiqua" w:cs="Arial"/>
          <w:lang w:val="en-US"/>
        </w:rPr>
        <w:t>interstitium</w:t>
      </w:r>
      <w:proofErr w:type="spellEnd"/>
      <w:r w:rsidRPr="00142E97">
        <w:rPr>
          <w:rFonts w:ascii="Book Antiqua" w:hAnsi="Book Antiqua" w:cs="Arial"/>
          <w:lang w:val="en-US"/>
        </w:rPr>
        <w:t xml:space="preserve">, but other organ ultrasound signs can be used to confirm the diagnosis of pulmonary congestion in decompensated heart failure. For convenience a focused cardiac </w:t>
      </w:r>
      <w:proofErr w:type="spellStart"/>
      <w:r w:rsidRPr="00142E97">
        <w:rPr>
          <w:rFonts w:ascii="Book Antiqua" w:hAnsi="Book Antiqua" w:cs="Arial"/>
          <w:lang w:val="en-US"/>
        </w:rPr>
        <w:t>sonography</w:t>
      </w:r>
      <w:proofErr w:type="spellEnd"/>
      <w:r w:rsidRPr="00142E97">
        <w:rPr>
          <w:rFonts w:ascii="Book Antiqua" w:hAnsi="Book Antiqua" w:cs="Arial"/>
          <w:lang w:val="en-US"/>
        </w:rPr>
        <w:t xml:space="preserve"> can be performed using the same probe used for lung examination, looking for global left ventricle function impairment, which will be detected in about 50% of cases with ac</w:t>
      </w:r>
      <w:r w:rsidR="00AA7A88" w:rsidRPr="00142E97">
        <w:rPr>
          <w:rFonts w:ascii="Book Antiqua" w:hAnsi="Book Antiqua" w:cs="Arial"/>
          <w:lang w:val="en-US"/>
        </w:rPr>
        <w:t xml:space="preserve">ute decompensated heart </w:t>
      </w:r>
      <w:proofErr w:type="gramStart"/>
      <w:r w:rsidR="00AA7A88" w:rsidRPr="00142E97">
        <w:rPr>
          <w:rFonts w:ascii="Book Antiqua" w:hAnsi="Book Antiqua" w:cs="Arial"/>
          <w:lang w:val="en-US"/>
        </w:rPr>
        <w:t>failure</w:t>
      </w:r>
      <w:r w:rsidR="00B53A0E" w:rsidRPr="00142E97">
        <w:rPr>
          <w:rFonts w:ascii="Book Antiqua" w:hAnsi="Book Antiqua" w:cs="Arial"/>
          <w:vertAlign w:val="superscript"/>
          <w:lang w:val="en-US"/>
        </w:rPr>
        <w:t>[</w:t>
      </w:r>
      <w:proofErr w:type="gramEnd"/>
      <w:r w:rsidR="00B53A0E" w:rsidRPr="00142E97">
        <w:rPr>
          <w:rFonts w:ascii="Book Antiqua" w:hAnsi="Book Antiqua" w:cs="Arial"/>
          <w:vertAlign w:val="superscript"/>
          <w:lang w:val="en-US"/>
        </w:rPr>
        <w:t>2</w:t>
      </w:r>
      <w:r w:rsidR="00B53A0E" w:rsidRPr="00142E97">
        <w:rPr>
          <w:rFonts w:ascii="Book Antiqua" w:hAnsi="Book Antiqua" w:cs="Arial" w:hint="eastAsia"/>
          <w:vertAlign w:val="superscript"/>
          <w:lang w:val="en-US" w:eastAsia="zh-CN"/>
        </w:rPr>
        <w:t>4</w:t>
      </w:r>
      <w:r w:rsidRPr="00142E97">
        <w:rPr>
          <w:rFonts w:ascii="Book Antiqua" w:hAnsi="Book Antiqua" w:cs="Arial"/>
          <w:vertAlign w:val="superscript"/>
          <w:lang w:val="en-US"/>
        </w:rPr>
        <w:t>]</w:t>
      </w:r>
      <w:r w:rsidRPr="00142E97">
        <w:rPr>
          <w:rFonts w:ascii="Book Antiqua" w:hAnsi="Book Antiqua" w:cs="Arial"/>
          <w:lang w:val="en-US"/>
        </w:rPr>
        <w:t>.</w:t>
      </w:r>
    </w:p>
    <w:p w:rsidR="009D1E10" w:rsidRPr="00142E97" w:rsidRDefault="009D1E10" w:rsidP="00AA7A88">
      <w:pPr>
        <w:spacing w:line="360" w:lineRule="auto"/>
        <w:ind w:firstLineChars="100" w:firstLine="240"/>
        <w:jc w:val="both"/>
        <w:rPr>
          <w:rFonts w:ascii="Book Antiqua" w:hAnsi="Book Antiqua" w:cs="Arial"/>
          <w:lang w:val="en-US"/>
        </w:rPr>
      </w:pPr>
      <w:r w:rsidRPr="00142E97">
        <w:rPr>
          <w:rFonts w:ascii="Book Antiqua" w:hAnsi="Book Antiqua" w:cs="Arial"/>
          <w:lang w:val="en-US"/>
        </w:rPr>
        <w:t xml:space="preserve">Regarding lung ultrasound, other signs than B-lines may be evaluated for differentiating similar patterns of interstitial syndrome from cardiogenic and non-cardiogenic causes. </w:t>
      </w:r>
      <w:proofErr w:type="gramStart"/>
      <w:r w:rsidRPr="00142E97">
        <w:rPr>
          <w:rFonts w:ascii="Book Antiqua" w:hAnsi="Book Antiqua" w:cs="Arial"/>
          <w:lang w:val="en-US"/>
        </w:rPr>
        <w:t>These includes</w:t>
      </w:r>
      <w:proofErr w:type="gramEnd"/>
      <w:r w:rsidRPr="00142E97">
        <w:rPr>
          <w:rFonts w:ascii="Book Antiqua" w:hAnsi="Book Antiqua" w:cs="Arial"/>
          <w:lang w:val="en-US"/>
        </w:rPr>
        <w:t xml:space="preserve"> evaluation of pleural sliding and irregularities, distribution of B-lines and sub-pleural consolidations. Some studies showed the reliability of these signs in differentiating signs of cardiogenic pulmonary edema f</w:t>
      </w:r>
      <w:r w:rsidR="00AA7A88" w:rsidRPr="00142E97">
        <w:rPr>
          <w:rFonts w:ascii="Book Antiqua" w:hAnsi="Book Antiqua" w:cs="Arial"/>
          <w:lang w:val="en-US"/>
        </w:rPr>
        <w:t xml:space="preserve">rom ARDS and pulmonary </w:t>
      </w:r>
      <w:proofErr w:type="gramStart"/>
      <w:r w:rsidR="00AA7A88" w:rsidRPr="00142E97">
        <w:rPr>
          <w:rFonts w:ascii="Book Antiqua" w:hAnsi="Book Antiqua" w:cs="Arial"/>
          <w:lang w:val="en-US"/>
        </w:rPr>
        <w:t>fibrosis</w:t>
      </w:r>
      <w:r w:rsidRPr="00142E97">
        <w:rPr>
          <w:rFonts w:ascii="Book Antiqua" w:hAnsi="Book Antiqua" w:cs="Arial"/>
          <w:vertAlign w:val="superscript"/>
          <w:lang w:val="en-US"/>
        </w:rPr>
        <w:t>[</w:t>
      </w:r>
      <w:proofErr w:type="gramEnd"/>
      <w:r w:rsidRPr="00142E97">
        <w:rPr>
          <w:rFonts w:ascii="Book Antiqua" w:hAnsi="Book Antiqua" w:cs="Arial"/>
          <w:vertAlign w:val="superscript"/>
          <w:lang w:val="en-US"/>
        </w:rPr>
        <w:t>2</w:t>
      </w:r>
      <w:r w:rsidR="00B53A0E" w:rsidRPr="00142E97">
        <w:rPr>
          <w:rFonts w:ascii="Book Antiqua" w:hAnsi="Book Antiqua" w:cs="Arial" w:hint="eastAsia"/>
          <w:vertAlign w:val="superscript"/>
          <w:lang w:val="en-US" w:eastAsia="zh-CN"/>
        </w:rPr>
        <w:t>5</w:t>
      </w:r>
      <w:r w:rsidRPr="00142E97">
        <w:rPr>
          <w:rFonts w:ascii="Book Antiqua" w:hAnsi="Book Antiqua" w:cs="Arial"/>
          <w:vertAlign w:val="superscript"/>
          <w:lang w:val="en-US"/>
        </w:rPr>
        <w:t>]</w:t>
      </w:r>
      <w:r w:rsidRPr="00142E97">
        <w:rPr>
          <w:rFonts w:ascii="Book Antiqua" w:hAnsi="Book Antiqua" w:cs="Arial"/>
          <w:lang w:val="en-US"/>
        </w:rPr>
        <w:t>.</w:t>
      </w:r>
    </w:p>
    <w:p w:rsidR="009D1E10" w:rsidRPr="00142E97" w:rsidRDefault="009D1E10" w:rsidP="00AA7A88">
      <w:pPr>
        <w:pStyle w:val="a0"/>
        <w:spacing w:after="0" w:line="360" w:lineRule="auto"/>
        <w:ind w:firstLineChars="100" w:firstLine="240"/>
        <w:jc w:val="both"/>
        <w:rPr>
          <w:rFonts w:ascii="Book Antiqua" w:hAnsi="Book Antiqua" w:cs="Arial"/>
          <w:lang w:val="en-US"/>
        </w:rPr>
      </w:pPr>
      <w:r w:rsidRPr="00142E97">
        <w:rPr>
          <w:rFonts w:ascii="Book Antiqua" w:hAnsi="Book Antiqua" w:cs="Arial"/>
          <w:lang w:val="en-US"/>
        </w:rPr>
        <w:t>The primary diagnosis of pulmonary interstitial fluid in the emergency setting is crucial for the differential diagnosis between a cardiogenic and non-cardiogenic respiratory failure. Some studies showed the usefulness of B-lines as a primary diagnostic test in acu</w:t>
      </w:r>
      <w:r w:rsidR="00AA7A88" w:rsidRPr="00142E97">
        <w:rPr>
          <w:rFonts w:ascii="Book Antiqua" w:hAnsi="Book Antiqua" w:cs="Arial"/>
          <w:lang w:val="en-US"/>
        </w:rPr>
        <w:t xml:space="preserve">te respiratory failure </w:t>
      </w:r>
      <w:proofErr w:type="gramStart"/>
      <w:r w:rsidR="00AA7A88" w:rsidRPr="00142E97">
        <w:rPr>
          <w:rFonts w:ascii="Book Antiqua" w:hAnsi="Book Antiqua" w:cs="Arial"/>
          <w:lang w:val="en-US"/>
        </w:rPr>
        <w:t>patients</w:t>
      </w:r>
      <w:r w:rsidRPr="00142E97">
        <w:rPr>
          <w:rFonts w:ascii="Book Antiqua" w:hAnsi="Book Antiqua" w:cs="Arial"/>
          <w:vertAlign w:val="superscript"/>
          <w:lang w:val="en-US"/>
        </w:rPr>
        <w:t>[</w:t>
      </w:r>
      <w:proofErr w:type="gramEnd"/>
      <w:r w:rsidRPr="00142E97">
        <w:rPr>
          <w:rFonts w:ascii="Book Antiqua" w:hAnsi="Book Antiqua" w:cs="Arial"/>
          <w:vertAlign w:val="superscript"/>
          <w:lang w:val="en-US"/>
        </w:rPr>
        <w:t>20,2</w:t>
      </w:r>
      <w:r w:rsidR="00B53A0E" w:rsidRPr="00142E97">
        <w:rPr>
          <w:rFonts w:ascii="Book Antiqua" w:hAnsi="Book Antiqua" w:cs="Arial" w:hint="eastAsia"/>
          <w:vertAlign w:val="superscript"/>
          <w:lang w:val="en-US" w:eastAsia="zh-CN"/>
        </w:rPr>
        <w:t>6</w:t>
      </w:r>
      <w:r w:rsidRPr="00142E97">
        <w:rPr>
          <w:rFonts w:ascii="Book Antiqua" w:hAnsi="Book Antiqua" w:cs="Arial"/>
          <w:vertAlign w:val="superscript"/>
          <w:lang w:val="en-US"/>
        </w:rPr>
        <w:t>]</w:t>
      </w:r>
      <w:r w:rsidR="00AA7A88" w:rsidRPr="00142E97">
        <w:rPr>
          <w:rFonts w:ascii="Book Antiqua" w:hAnsi="Book Antiqua" w:cs="Arial"/>
          <w:lang w:val="en-US"/>
        </w:rPr>
        <w:t>.</w:t>
      </w:r>
      <w:r w:rsidR="00AA7A88" w:rsidRPr="00142E97">
        <w:rPr>
          <w:rFonts w:ascii="Book Antiqua" w:hAnsi="Book Antiqua" w:cs="Arial" w:hint="eastAsia"/>
          <w:lang w:val="en-US" w:eastAsia="zh-CN"/>
        </w:rPr>
        <w:t xml:space="preserve"> </w:t>
      </w:r>
      <w:r w:rsidRPr="00142E97">
        <w:rPr>
          <w:rFonts w:ascii="Book Antiqua" w:hAnsi="Book Antiqua" w:cs="Arial"/>
          <w:lang w:val="en-US"/>
        </w:rPr>
        <w:t>Lung ultrasound appears to be particularly useful in differentiating between exacerbation of chronic obstructive pulmonary disease (COPD), a condition that does not show B-lines, and decompensated heart failure. In</w:t>
      </w:r>
      <w:r w:rsidR="00AA7A88" w:rsidRPr="00142E97">
        <w:rPr>
          <w:rFonts w:ascii="Book Antiqua" w:hAnsi="Book Antiqua" w:cs="Arial"/>
          <w:lang w:val="en-US"/>
        </w:rPr>
        <w:t xml:space="preserve"> a study performed in </w:t>
      </w:r>
      <w:proofErr w:type="spellStart"/>
      <w:r w:rsidR="00AA7A88" w:rsidRPr="00142E97">
        <w:rPr>
          <w:rFonts w:ascii="Book Antiqua" w:hAnsi="Book Antiqua" w:cs="Arial"/>
          <w:lang w:val="en-US"/>
        </w:rPr>
        <w:t>dyspneic</w:t>
      </w:r>
      <w:proofErr w:type="spellEnd"/>
      <w:r w:rsidR="00AA7A88" w:rsidRPr="00142E97">
        <w:rPr>
          <w:rFonts w:ascii="Book Antiqua" w:hAnsi="Book Antiqua" w:cs="Arial"/>
          <w:lang w:val="en-US"/>
        </w:rPr>
        <w:t xml:space="preserve"> </w:t>
      </w:r>
      <w:r w:rsidRPr="00142E97">
        <w:rPr>
          <w:rFonts w:ascii="Book Antiqua" w:hAnsi="Book Antiqua" w:cs="Arial"/>
          <w:lang w:val="en-US"/>
        </w:rPr>
        <w:t xml:space="preserve">patients in the emergency department, diffuse B-lines were detected in 100% of patients with cardiogenic pulmonary </w:t>
      </w:r>
      <w:proofErr w:type="spellStart"/>
      <w:r w:rsidRPr="00142E97">
        <w:rPr>
          <w:rFonts w:ascii="Book Antiqua" w:hAnsi="Book Antiqua" w:cs="Arial"/>
          <w:lang w:val="en-US"/>
        </w:rPr>
        <w:t>oedema</w:t>
      </w:r>
      <w:proofErr w:type="spellEnd"/>
      <w:r w:rsidRPr="00142E97">
        <w:rPr>
          <w:rFonts w:ascii="Book Antiqua" w:hAnsi="Book Antiqua" w:cs="Arial"/>
          <w:lang w:val="en-US"/>
        </w:rPr>
        <w:t xml:space="preserve"> but was absent in 92% of cases with exacerbation of </w:t>
      </w:r>
      <w:proofErr w:type="gramStart"/>
      <w:r w:rsidRPr="00142E97">
        <w:rPr>
          <w:rFonts w:ascii="Book Antiqua" w:hAnsi="Book Antiqua" w:cs="Arial"/>
          <w:lang w:val="en-US"/>
        </w:rPr>
        <w:t>COPD  and</w:t>
      </w:r>
      <w:proofErr w:type="gramEnd"/>
      <w:r w:rsidRPr="00142E97">
        <w:rPr>
          <w:rFonts w:ascii="Book Antiqua" w:hAnsi="Book Antiqua" w:cs="Arial"/>
          <w:lang w:val="en-US"/>
        </w:rPr>
        <w:t xml:space="preserve"> 98</w:t>
      </w:r>
      <w:r w:rsidR="00AA7A88" w:rsidRPr="00142E97">
        <w:rPr>
          <w:rFonts w:ascii="Book Antiqua" w:hAnsi="Book Antiqua" w:cs="Arial"/>
          <w:lang w:val="en-US"/>
        </w:rPr>
        <w:t>.75% of those with normal lungs</w:t>
      </w:r>
      <w:r w:rsidRPr="00142E97">
        <w:rPr>
          <w:rFonts w:ascii="Book Antiqua" w:hAnsi="Book Antiqua" w:cs="Arial"/>
          <w:vertAlign w:val="superscript"/>
          <w:lang w:val="en-US"/>
        </w:rPr>
        <w:t>[2</w:t>
      </w:r>
      <w:r w:rsidR="00B53A0E" w:rsidRPr="00142E97">
        <w:rPr>
          <w:rFonts w:ascii="Book Antiqua" w:hAnsi="Book Antiqua" w:cs="Arial" w:hint="eastAsia"/>
          <w:vertAlign w:val="superscript"/>
          <w:lang w:val="en-US" w:eastAsia="zh-CN"/>
        </w:rPr>
        <w:t>6</w:t>
      </w:r>
      <w:r w:rsidRPr="00142E97">
        <w:rPr>
          <w:rFonts w:ascii="Book Antiqua" w:hAnsi="Book Antiqua" w:cs="Arial"/>
          <w:vertAlign w:val="superscript"/>
          <w:lang w:val="en-US"/>
        </w:rPr>
        <w:t>]</w:t>
      </w:r>
      <w:r w:rsidRPr="00142E97">
        <w:rPr>
          <w:rFonts w:ascii="Book Antiqua" w:hAnsi="Book Antiqua" w:cs="Arial"/>
          <w:lang w:val="en-US"/>
        </w:rPr>
        <w:t xml:space="preserve">. Conclusion of the study was that </w:t>
      </w:r>
      <w:proofErr w:type="spellStart"/>
      <w:r w:rsidRPr="00142E97">
        <w:rPr>
          <w:rFonts w:ascii="Book Antiqua" w:hAnsi="Book Antiqua" w:cs="Arial"/>
          <w:lang w:val="en-US"/>
        </w:rPr>
        <w:t>sonographic</w:t>
      </w:r>
      <w:proofErr w:type="spellEnd"/>
      <w:r w:rsidRPr="00142E97">
        <w:rPr>
          <w:rFonts w:ascii="Book Antiqua" w:hAnsi="Book Antiqua" w:cs="Arial"/>
          <w:lang w:val="en-US"/>
        </w:rPr>
        <w:t xml:space="preserve"> detection of B-lines might help distinguish pulmonary edema from exacerbation of COPD.</w:t>
      </w:r>
    </w:p>
    <w:p w:rsidR="009D1E10" w:rsidRPr="00142E97" w:rsidRDefault="009D1E10" w:rsidP="00AA7A88">
      <w:pPr>
        <w:pStyle w:val="Corpodeltesto21"/>
        <w:spacing w:after="0" w:line="360" w:lineRule="auto"/>
        <w:ind w:firstLineChars="100" w:firstLine="240"/>
        <w:jc w:val="both"/>
        <w:rPr>
          <w:rFonts w:ascii="Book Antiqua" w:hAnsi="Book Antiqua" w:cs="Arial"/>
          <w:lang w:val="en-US"/>
        </w:rPr>
      </w:pPr>
      <w:r w:rsidRPr="00142E97">
        <w:rPr>
          <w:rFonts w:ascii="Book Antiqua" w:hAnsi="Book Antiqua" w:cs="Arial"/>
          <w:lang w:val="en-US"/>
        </w:rPr>
        <w:t xml:space="preserve">Other studies showed the correlation between B-lines and natriuretic peptides in the primary evaluation of acute decompensated heart failure in the Emergency department </w:t>
      </w:r>
      <w:r w:rsidRPr="00142E97">
        <w:rPr>
          <w:rFonts w:ascii="Book Antiqua" w:hAnsi="Book Antiqua" w:cs="Arial"/>
          <w:vertAlign w:val="superscript"/>
          <w:lang w:val="en-US"/>
        </w:rPr>
        <w:t>[2</w:t>
      </w:r>
      <w:r w:rsidR="00B53A0E" w:rsidRPr="00142E97">
        <w:rPr>
          <w:rFonts w:ascii="Book Antiqua" w:hAnsi="Book Antiqua" w:cs="Arial" w:hint="eastAsia"/>
          <w:vertAlign w:val="superscript"/>
          <w:lang w:val="en-US" w:eastAsia="zh-CN"/>
        </w:rPr>
        <w:t>7</w:t>
      </w:r>
      <w:r w:rsidRPr="00142E97">
        <w:rPr>
          <w:rFonts w:ascii="Book Antiqua" w:hAnsi="Book Antiqua" w:cs="Arial"/>
          <w:vertAlign w:val="superscript"/>
          <w:lang w:val="en-US"/>
        </w:rPr>
        <w:t>]</w:t>
      </w:r>
      <w:r w:rsidRPr="00142E97">
        <w:rPr>
          <w:rFonts w:ascii="Book Antiqua" w:hAnsi="Book Antiqua" w:cs="Arial"/>
          <w:lang w:val="en-US"/>
        </w:rPr>
        <w:t xml:space="preserve">. Pulmonary interstitial fluid, </w:t>
      </w:r>
      <w:proofErr w:type="spellStart"/>
      <w:r w:rsidRPr="00142E97">
        <w:rPr>
          <w:rFonts w:ascii="Book Antiqua" w:hAnsi="Book Antiqua" w:cs="Arial"/>
          <w:lang w:val="en-US"/>
        </w:rPr>
        <w:t>sonographically</w:t>
      </w:r>
      <w:proofErr w:type="spellEnd"/>
      <w:r w:rsidRPr="00142E97">
        <w:rPr>
          <w:rFonts w:ascii="Book Antiqua" w:hAnsi="Book Antiqua" w:cs="Arial"/>
          <w:lang w:val="en-US"/>
        </w:rPr>
        <w:t xml:space="preserve"> demonstrated by B-lines, was strictly correlated with natriuretic hormones level. </w:t>
      </w:r>
      <w:proofErr w:type="gramStart"/>
      <w:r w:rsidRPr="00142E97">
        <w:rPr>
          <w:rFonts w:ascii="Book Antiqua" w:hAnsi="Book Antiqua" w:cs="Arial"/>
          <w:lang w:val="en-US"/>
        </w:rPr>
        <w:t>Conclusions of these studies was</w:t>
      </w:r>
      <w:proofErr w:type="gramEnd"/>
      <w:r w:rsidRPr="00142E97">
        <w:rPr>
          <w:rFonts w:ascii="Book Antiqua" w:hAnsi="Book Antiqua" w:cs="Arial"/>
          <w:lang w:val="en-US"/>
        </w:rPr>
        <w:t xml:space="preserve"> that lung ultrasound can be used alone or can provide additional predictive power to natriuretic peptides in the immediate evaluation of </w:t>
      </w:r>
      <w:proofErr w:type="spellStart"/>
      <w:r w:rsidRPr="00142E97">
        <w:rPr>
          <w:rFonts w:ascii="Book Antiqua" w:hAnsi="Book Antiqua" w:cs="Arial"/>
          <w:lang w:val="en-US"/>
        </w:rPr>
        <w:t>dyspneic</w:t>
      </w:r>
      <w:proofErr w:type="spellEnd"/>
      <w:r w:rsidRPr="00142E97">
        <w:rPr>
          <w:rFonts w:ascii="Book Antiqua" w:hAnsi="Book Antiqua" w:cs="Arial"/>
          <w:lang w:val="en-US"/>
        </w:rPr>
        <w:t xml:space="preserve"> patients to diagnose the cardiac origin of the symptom.</w:t>
      </w:r>
    </w:p>
    <w:p w:rsidR="009D1E10" w:rsidRPr="00142E97" w:rsidRDefault="009D1E10" w:rsidP="00AA7A88">
      <w:pPr>
        <w:pStyle w:val="Corpodeltesto21"/>
        <w:spacing w:after="0" w:line="360" w:lineRule="auto"/>
        <w:ind w:firstLineChars="100" w:firstLine="240"/>
        <w:jc w:val="both"/>
        <w:rPr>
          <w:rFonts w:ascii="Book Antiqua" w:hAnsi="Book Antiqua" w:cs="Arial"/>
          <w:lang w:val="en-US"/>
        </w:rPr>
      </w:pPr>
      <w:r w:rsidRPr="00142E97">
        <w:rPr>
          <w:rFonts w:ascii="Book Antiqua" w:hAnsi="Book Antiqua" w:cs="Arial"/>
          <w:lang w:val="en-US"/>
        </w:rPr>
        <w:t xml:space="preserve">Another great potential of lung ultrasound is that B-lines are highly sensitive to the resolution of lung congestion in patients admitted to the hospital for acute decompensated heart failure. Clearance of B-lines represents a direct sign of effective treatment, but also </w:t>
      </w:r>
      <w:r w:rsidRPr="00142E97">
        <w:rPr>
          <w:rFonts w:ascii="Book Antiqua" w:hAnsi="Book Antiqua" w:cs="Arial"/>
          <w:lang w:val="en-US"/>
        </w:rPr>
        <w:lastRenderedPageBreak/>
        <w:t>may be useful to specify the diagnosis in cases where the origin of B-lines cannot be differ</w:t>
      </w:r>
      <w:r w:rsidR="00AA7A88" w:rsidRPr="00142E97">
        <w:rPr>
          <w:rFonts w:ascii="Book Antiqua" w:hAnsi="Book Antiqua" w:cs="Arial"/>
          <w:lang w:val="en-US"/>
        </w:rPr>
        <w:t xml:space="preserve">entiated at a first </w:t>
      </w:r>
      <w:proofErr w:type="gramStart"/>
      <w:r w:rsidR="00AA7A88" w:rsidRPr="00142E97">
        <w:rPr>
          <w:rFonts w:ascii="Book Antiqua" w:hAnsi="Book Antiqua" w:cs="Arial"/>
          <w:lang w:val="en-US"/>
        </w:rPr>
        <w:t>examination</w:t>
      </w:r>
      <w:r w:rsidRPr="00142E97">
        <w:rPr>
          <w:rFonts w:ascii="Book Antiqua" w:hAnsi="Book Antiqua" w:cs="Arial"/>
          <w:vertAlign w:val="superscript"/>
          <w:lang w:val="en-US"/>
        </w:rPr>
        <w:t>[</w:t>
      </w:r>
      <w:proofErr w:type="gramEnd"/>
      <w:r w:rsidR="00B53A0E" w:rsidRPr="00142E97">
        <w:rPr>
          <w:rFonts w:ascii="Book Antiqua" w:hAnsi="Book Antiqua" w:cs="Arial" w:hint="eastAsia"/>
          <w:vertAlign w:val="superscript"/>
          <w:lang w:val="en-US" w:eastAsia="zh-CN"/>
        </w:rPr>
        <w:t>28</w:t>
      </w:r>
      <w:r w:rsidRPr="00142E97">
        <w:rPr>
          <w:rFonts w:ascii="Book Antiqua" w:hAnsi="Book Antiqua" w:cs="Arial"/>
          <w:vertAlign w:val="superscript"/>
          <w:lang w:val="en-US"/>
        </w:rPr>
        <w:t>]</w:t>
      </w:r>
      <w:r w:rsidRPr="00142E97">
        <w:rPr>
          <w:rFonts w:ascii="Book Antiqua" w:hAnsi="Book Antiqua" w:cs="Arial"/>
          <w:lang w:val="en-US"/>
        </w:rPr>
        <w:t>.</w:t>
      </w:r>
    </w:p>
    <w:p w:rsidR="009D1E10" w:rsidRPr="00142E97" w:rsidRDefault="009D1E10" w:rsidP="00AA7A88">
      <w:pPr>
        <w:pStyle w:val="Corpodeltesto21"/>
        <w:spacing w:after="0" w:line="360" w:lineRule="auto"/>
        <w:ind w:firstLineChars="100" w:firstLine="240"/>
        <w:jc w:val="both"/>
        <w:rPr>
          <w:rFonts w:ascii="Book Antiqua" w:hAnsi="Book Antiqua" w:cs="Arial"/>
          <w:shd w:val="clear" w:color="auto" w:fill="FFFF00"/>
          <w:lang w:val="en-US"/>
        </w:rPr>
      </w:pPr>
      <w:r w:rsidRPr="00142E97">
        <w:rPr>
          <w:rFonts w:ascii="Book Antiqua" w:hAnsi="Book Antiqua" w:cs="Arial"/>
          <w:lang w:val="en-US"/>
        </w:rPr>
        <w:t>Finally, lung ultrasound may be also useful to diagnose unsuspected conditions when it is performed in combination with other tools, showing similar performances as compared to other more panoramic</w:t>
      </w:r>
      <w:r w:rsidR="00AA7A88" w:rsidRPr="00142E97">
        <w:rPr>
          <w:rFonts w:ascii="Book Antiqua" w:hAnsi="Book Antiqua" w:cs="Arial"/>
          <w:lang w:val="en-US"/>
        </w:rPr>
        <w:t xml:space="preserve"> chest diagnostic imaging </w:t>
      </w:r>
      <w:proofErr w:type="gramStart"/>
      <w:r w:rsidR="00AA7A88" w:rsidRPr="00142E97">
        <w:rPr>
          <w:rFonts w:ascii="Book Antiqua" w:hAnsi="Book Antiqua" w:cs="Arial"/>
          <w:lang w:val="en-US"/>
        </w:rPr>
        <w:t>tools</w:t>
      </w:r>
      <w:r w:rsidR="00B53A0E" w:rsidRPr="00142E97">
        <w:rPr>
          <w:rFonts w:ascii="Book Antiqua" w:hAnsi="Book Antiqua" w:cs="Arial"/>
          <w:vertAlign w:val="superscript"/>
          <w:lang w:val="en-US"/>
        </w:rPr>
        <w:t>[</w:t>
      </w:r>
      <w:proofErr w:type="gramEnd"/>
      <w:r w:rsidR="00B53A0E" w:rsidRPr="00142E97">
        <w:rPr>
          <w:rFonts w:ascii="Book Antiqua" w:hAnsi="Book Antiqua" w:cs="Arial" w:hint="eastAsia"/>
          <w:vertAlign w:val="superscript"/>
          <w:lang w:val="en-US" w:eastAsia="zh-CN"/>
        </w:rPr>
        <w:t>29</w:t>
      </w:r>
      <w:r w:rsidR="00B53A0E" w:rsidRPr="00142E97">
        <w:rPr>
          <w:rFonts w:ascii="Book Antiqua" w:hAnsi="Book Antiqua" w:cs="Arial"/>
          <w:vertAlign w:val="superscript"/>
          <w:lang w:val="en-US"/>
        </w:rPr>
        <w:t>-</w:t>
      </w:r>
      <w:r w:rsidR="00B53A0E" w:rsidRPr="00142E97">
        <w:rPr>
          <w:rFonts w:ascii="Book Antiqua" w:hAnsi="Book Antiqua" w:cs="Arial" w:hint="eastAsia"/>
          <w:vertAlign w:val="superscript"/>
          <w:lang w:val="en-US" w:eastAsia="zh-CN"/>
        </w:rPr>
        <w:t>3</w:t>
      </w:r>
      <w:r w:rsidR="0036507A" w:rsidRPr="00142E97">
        <w:rPr>
          <w:rFonts w:ascii="Book Antiqua" w:hAnsi="Book Antiqua" w:cs="Arial" w:hint="eastAsia"/>
          <w:vertAlign w:val="superscript"/>
          <w:lang w:val="en-US" w:eastAsia="zh-CN"/>
        </w:rPr>
        <w:t>2</w:t>
      </w:r>
      <w:r w:rsidRPr="00142E97">
        <w:rPr>
          <w:rFonts w:ascii="Book Antiqua" w:hAnsi="Book Antiqua" w:cs="Arial"/>
          <w:vertAlign w:val="superscript"/>
          <w:lang w:val="en-US"/>
        </w:rPr>
        <w:t>]</w:t>
      </w:r>
      <w:r w:rsidRPr="00142E97">
        <w:rPr>
          <w:rFonts w:ascii="Book Antiqua" w:hAnsi="Book Antiqua" w:cs="Arial"/>
          <w:lang w:val="en-US"/>
        </w:rPr>
        <w:t>.</w:t>
      </w:r>
    </w:p>
    <w:p w:rsidR="009D1E10" w:rsidRPr="00142E97" w:rsidRDefault="009D1E10" w:rsidP="00AA7A88">
      <w:pPr>
        <w:pStyle w:val="Corpodeltesto21"/>
        <w:spacing w:after="0" w:line="360" w:lineRule="auto"/>
        <w:jc w:val="both"/>
        <w:rPr>
          <w:rFonts w:ascii="Book Antiqua" w:hAnsi="Book Antiqua" w:cs="Arial"/>
          <w:b/>
          <w:bCs/>
          <w:lang w:val="en-US"/>
        </w:rPr>
      </w:pPr>
    </w:p>
    <w:p w:rsidR="009D1E10" w:rsidRPr="00142E97" w:rsidRDefault="00AA7A88" w:rsidP="00AA7A88">
      <w:pPr>
        <w:pStyle w:val="Corpodeltesto21"/>
        <w:spacing w:after="0" w:line="360" w:lineRule="auto"/>
        <w:jc w:val="both"/>
        <w:rPr>
          <w:rFonts w:ascii="Book Antiqua" w:hAnsi="Book Antiqua" w:cs="Arial"/>
          <w:lang w:val="en-US" w:eastAsia="zh-CN"/>
        </w:rPr>
      </w:pPr>
      <w:r w:rsidRPr="00142E97">
        <w:rPr>
          <w:rFonts w:ascii="Book Antiqua" w:hAnsi="Book Antiqua" w:cs="Arial" w:hint="eastAsia"/>
          <w:b/>
          <w:bCs/>
          <w:lang w:val="en-US" w:eastAsia="zh-CN"/>
        </w:rPr>
        <w:t>CT</w:t>
      </w:r>
    </w:p>
    <w:p w:rsidR="009D1E10" w:rsidRPr="00142E97" w:rsidRDefault="009D1E10" w:rsidP="00AA7A88">
      <w:pPr>
        <w:spacing w:line="360" w:lineRule="auto"/>
        <w:jc w:val="both"/>
        <w:rPr>
          <w:rFonts w:ascii="Book Antiqua" w:hAnsi="Book Antiqua" w:cs="Arial"/>
          <w:lang w:val="en-US"/>
        </w:rPr>
      </w:pPr>
      <w:r w:rsidRPr="00142E97">
        <w:rPr>
          <w:rFonts w:ascii="Book Antiqua" w:hAnsi="Book Antiqua" w:cs="Arial"/>
          <w:lang w:val="en-US"/>
        </w:rPr>
        <w:t xml:space="preserve">On </w:t>
      </w:r>
      <w:r w:rsidR="00F90170" w:rsidRPr="00142E97">
        <w:rPr>
          <w:rFonts w:ascii="Book Antiqua" w:hAnsi="Book Antiqua" w:cs="Arial"/>
          <w:lang w:val="en-US"/>
        </w:rPr>
        <w:t>high resolution computed to</w:t>
      </w:r>
      <w:r w:rsidRPr="00142E97">
        <w:rPr>
          <w:rFonts w:ascii="Book Antiqua" w:hAnsi="Book Antiqua" w:cs="Arial"/>
          <w:lang w:val="en-US"/>
        </w:rPr>
        <w:t xml:space="preserve">mography (HRCT), signs of hydrostatic edema generally results in a combination of septal thickening and ground-glass </w:t>
      </w:r>
      <w:proofErr w:type="spellStart"/>
      <w:r w:rsidRPr="00142E97">
        <w:rPr>
          <w:rFonts w:ascii="Book Antiqua" w:hAnsi="Book Antiqua" w:cs="Arial"/>
          <w:lang w:val="en-US"/>
        </w:rPr>
        <w:t>opacites</w:t>
      </w:r>
      <w:proofErr w:type="spellEnd"/>
      <w:r w:rsidRPr="00142E97">
        <w:rPr>
          <w:rFonts w:ascii="Book Antiqua" w:hAnsi="Book Antiqua" w:cs="Arial"/>
          <w:lang w:val="en-US"/>
        </w:rPr>
        <w:t>. Incidence and predominance of these signs is individually variable (</w:t>
      </w:r>
      <w:r w:rsidR="00F90170" w:rsidRPr="00142E97">
        <w:rPr>
          <w:rFonts w:ascii="Book Antiqua" w:hAnsi="Book Antiqua" w:cs="Arial"/>
          <w:lang w:val="en-US"/>
        </w:rPr>
        <w:t>F</w:t>
      </w:r>
      <w:r w:rsidRPr="00142E97">
        <w:rPr>
          <w:rFonts w:ascii="Book Antiqua" w:hAnsi="Book Antiqua" w:cs="Arial"/>
          <w:lang w:val="en-US"/>
        </w:rPr>
        <w:t>ig</w:t>
      </w:r>
      <w:r w:rsidR="00733EED" w:rsidRPr="00142E97">
        <w:rPr>
          <w:rFonts w:ascii="Book Antiqua" w:hAnsi="Book Antiqua" w:cs="Arial"/>
          <w:lang w:val="en-US" w:eastAsia="zh-CN"/>
        </w:rPr>
        <w:t>ure</w:t>
      </w:r>
      <w:r w:rsidR="00F90170" w:rsidRPr="00142E97">
        <w:rPr>
          <w:rFonts w:ascii="Book Antiqua" w:hAnsi="Book Antiqua" w:cs="Arial"/>
          <w:lang w:val="en-US"/>
        </w:rPr>
        <w:t xml:space="preserve"> 7</w:t>
      </w:r>
      <w:proofErr w:type="gramStart"/>
      <w:r w:rsidR="00F90170" w:rsidRPr="00142E97">
        <w:rPr>
          <w:rFonts w:ascii="Book Antiqua" w:hAnsi="Book Antiqua" w:cs="Arial"/>
          <w:lang w:val="en-US"/>
        </w:rPr>
        <w:t>)</w:t>
      </w:r>
      <w:r w:rsidRPr="00142E97">
        <w:rPr>
          <w:rFonts w:ascii="Book Antiqua" w:hAnsi="Book Antiqua" w:cs="Arial"/>
          <w:vertAlign w:val="superscript"/>
          <w:lang w:val="en-US"/>
        </w:rPr>
        <w:t>[</w:t>
      </w:r>
      <w:proofErr w:type="gramEnd"/>
      <w:r w:rsidRPr="00142E97">
        <w:rPr>
          <w:rFonts w:ascii="Book Antiqua" w:hAnsi="Book Antiqua" w:cs="Arial"/>
          <w:vertAlign w:val="superscript"/>
          <w:lang w:val="en-US"/>
        </w:rPr>
        <w:t>3</w:t>
      </w:r>
      <w:r w:rsidR="0036507A" w:rsidRPr="00142E97">
        <w:rPr>
          <w:rFonts w:ascii="Book Antiqua" w:hAnsi="Book Antiqua" w:cs="Arial" w:hint="eastAsia"/>
          <w:vertAlign w:val="superscript"/>
          <w:lang w:val="en-US" w:eastAsia="zh-CN"/>
        </w:rPr>
        <w:t>3</w:t>
      </w:r>
      <w:r w:rsidR="00B53A0E" w:rsidRPr="00142E97">
        <w:rPr>
          <w:rFonts w:ascii="Book Antiqua" w:hAnsi="Book Antiqua" w:cs="Arial"/>
          <w:vertAlign w:val="superscript"/>
          <w:lang w:val="en-US"/>
        </w:rPr>
        <w:t>-</w:t>
      </w:r>
      <w:r w:rsidR="0036507A" w:rsidRPr="00142E97">
        <w:rPr>
          <w:rFonts w:ascii="Book Antiqua" w:hAnsi="Book Antiqua" w:cs="Arial" w:hint="eastAsia"/>
          <w:vertAlign w:val="superscript"/>
          <w:lang w:val="en-US" w:eastAsia="zh-CN"/>
        </w:rPr>
        <w:t>39</w:t>
      </w:r>
      <w:r w:rsidRPr="00142E97">
        <w:rPr>
          <w:rFonts w:ascii="Book Antiqua" w:hAnsi="Book Antiqua" w:cs="Arial"/>
          <w:vertAlign w:val="superscript"/>
          <w:lang w:val="en-US"/>
        </w:rPr>
        <w:t>]</w:t>
      </w:r>
      <w:r w:rsidRPr="00142E97">
        <w:rPr>
          <w:rFonts w:ascii="Book Antiqua" w:hAnsi="Book Antiqua" w:cs="Arial"/>
          <w:lang w:val="en-US"/>
        </w:rPr>
        <w:t xml:space="preserve">. </w:t>
      </w:r>
    </w:p>
    <w:p w:rsidR="009D1E10" w:rsidRPr="00142E97" w:rsidRDefault="00142E97" w:rsidP="00F90170">
      <w:pPr>
        <w:spacing w:line="360" w:lineRule="auto"/>
        <w:ind w:firstLineChars="100" w:firstLine="240"/>
        <w:jc w:val="both"/>
        <w:rPr>
          <w:rFonts w:ascii="Book Antiqua" w:hAnsi="Book Antiqua" w:cs="Arial"/>
          <w:lang w:val="en-US"/>
        </w:rPr>
      </w:pPr>
      <w:r>
        <w:rPr>
          <w:rFonts w:ascii="Book Antiqua" w:hAnsi="Book Antiqua" w:cs="Arial"/>
          <w:lang w:val="en-US"/>
        </w:rPr>
        <w:t>Crazy paving</w:t>
      </w:r>
      <w:r w:rsidR="009D1E10" w:rsidRPr="00142E97">
        <w:rPr>
          <w:rFonts w:ascii="Book Antiqua" w:hAnsi="Book Antiqua" w:cs="Arial"/>
          <w:lang w:val="en-US"/>
        </w:rPr>
        <w:t xml:space="preserve"> and consolidation are also frequently imaged. In some pati</w:t>
      </w:r>
      <w:r>
        <w:rPr>
          <w:rFonts w:ascii="Book Antiqua" w:hAnsi="Book Antiqua" w:cs="Arial"/>
          <w:lang w:val="en-US"/>
        </w:rPr>
        <w:t xml:space="preserve">ents, ill-deﬁned perivascular </w:t>
      </w:r>
      <w:r w:rsidR="009D1E10" w:rsidRPr="00142E97">
        <w:rPr>
          <w:rFonts w:ascii="Book Antiqua" w:hAnsi="Book Antiqua" w:cs="Arial"/>
          <w:lang w:val="en-US"/>
        </w:rPr>
        <w:t xml:space="preserve">and </w:t>
      </w:r>
      <w:proofErr w:type="spellStart"/>
      <w:r w:rsidR="009D1E10" w:rsidRPr="00142E97">
        <w:rPr>
          <w:rFonts w:ascii="Book Antiqua" w:hAnsi="Book Antiqua" w:cs="Arial"/>
          <w:lang w:val="en-US"/>
        </w:rPr>
        <w:t>centrilobular</w:t>
      </w:r>
      <w:proofErr w:type="spellEnd"/>
      <w:r w:rsidR="009D1E10" w:rsidRPr="00142E97">
        <w:rPr>
          <w:rFonts w:ascii="Book Antiqua" w:hAnsi="Book Antiqua" w:cs="Arial"/>
          <w:lang w:val="en-US"/>
        </w:rPr>
        <w:t xml:space="preserve"> opacities may also be detected, or ground-glass opacity may appear lobular and patchy with a tendency to have a </w:t>
      </w:r>
      <w:proofErr w:type="spellStart"/>
      <w:r w:rsidR="009D1E10" w:rsidRPr="00142E97">
        <w:rPr>
          <w:rFonts w:ascii="Book Antiqua" w:hAnsi="Book Antiqua" w:cs="Arial"/>
          <w:lang w:val="en-US"/>
        </w:rPr>
        <w:t>parahilar</w:t>
      </w:r>
      <w:proofErr w:type="spellEnd"/>
      <w:r w:rsidR="009D1E10" w:rsidRPr="00142E97">
        <w:rPr>
          <w:rFonts w:ascii="Book Antiqua" w:hAnsi="Book Antiqua" w:cs="Arial"/>
          <w:lang w:val="en-US"/>
        </w:rPr>
        <w:t xml:space="preserve"> and </w:t>
      </w:r>
      <w:proofErr w:type="gramStart"/>
      <w:r w:rsidR="009D1E10" w:rsidRPr="00142E97">
        <w:rPr>
          <w:rFonts w:ascii="Book Antiqua" w:hAnsi="Book Antiqua" w:cs="Arial"/>
          <w:lang w:val="en-US"/>
        </w:rPr>
        <w:t>gravitational  distribution</w:t>
      </w:r>
      <w:proofErr w:type="gramEnd"/>
      <w:r w:rsidR="009D1E10" w:rsidRPr="00142E97">
        <w:rPr>
          <w:rFonts w:ascii="Book Antiqua" w:hAnsi="Book Antiqua" w:cs="Arial"/>
          <w:lang w:val="en-US"/>
        </w:rPr>
        <w:t xml:space="preserve"> (</w:t>
      </w:r>
      <w:r w:rsidR="00F90170" w:rsidRPr="00142E97">
        <w:rPr>
          <w:rFonts w:ascii="Book Antiqua" w:hAnsi="Book Antiqua" w:cs="Arial"/>
          <w:lang w:val="en-US"/>
        </w:rPr>
        <w:t>F</w:t>
      </w:r>
      <w:r w:rsidR="009D1E10" w:rsidRPr="00142E97">
        <w:rPr>
          <w:rFonts w:ascii="Book Antiqua" w:hAnsi="Book Antiqua" w:cs="Arial"/>
          <w:lang w:val="en-US"/>
        </w:rPr>
        <w:t>ig</w:t>
      </w:r>
      <w:r w:rsidR="00F90170" w:rsidRPr="00142E97">
        <w:rPr>
          <w:rFonts w:ascii="Book Antiqua" w:hAnsi="Book Antiqua" w:cs="Arial" w:hint="eastAsia"/>
          <w:lang w:val="en-US" w:eastAsia="zh-CN"/>
        </w:rPr>
        <w:t>ure</w:t>
      </w:r>
      <w:r w:rsidR="009D1E10" w:rsidRPr="00142E97">
        <w:rPr>
          <w:rFonts w:ascii="Book Antiqua" w:hAnsi="Book Antiqua" w:cs="Arial"/>
          <w:lang w:val="en-US"/>
        </w:rPr>
        <w:t xml:space="preserve"> 8)</w:t>
      </w:r>
      <w:r w:rsidR="009D1E10" w:rsidRPr="00142E97">
        <w:rPr>
          <w:rFonts w:ascii="Book Antiqua" w:hAnsi="Book Antiqua" w:cs="Arial"/>
          <w:vertAlign w:val="superscript"/>
          <w:lang w:val="en-US"/>
        </w:rPr>
        <w:t>[4</w:t>
      </w:r>
      <w:r w:rsidR="0036507A" w:rsidRPr="00142E97">
        <w:rPr>
          <w:rFonts w:ascii="Book Antiqua" w:hAnsi="Book Antiqua" w:cs="Arial" w:hint="eastAsia"/>
          <w:vertAlign w:val="superscript"/>
          <w:lang w:val="en-US" w:eastAsia="zh-CN"/>
        </w:rPr>
        <w:t>0</w:t>
      </w:r>
      <w:r w:rsidR="009D1E10" w:rsidRPr="00142E97">
        <w:rPr>
          <w:rFonts w:ascii="Book Antiqua" w:hAnsi="Book Antiqua" w:cs="Arial"/>
          <w:vertAlign w:val="superscript"/>
          <w:lang w:val="en-US"/>
        </w:rPr>
        <w:t>]</w:t>
      </w:r>
      <w:r w:rsidR="009D1E10" w:rsidRPr="00142E97">
        <w:rPr>
          <w:rFonts w:ascii="Book Antiqua" w:hAnsi="Book Antiqua" w:cs="Arial"/>
          <w:lang w:val="en-US"/>
        </w:rPr>
        <w:t>.</w:t>
      </w:r>
    </w:p>
    <w:p w:rsidR="009D1E10" w:rsidRPr="00142E97" w:rsidRDefault="009D1E10" w:rsidP="00F90170">
      <w:pPr>
        <w:spacing w:line="360" w:lineRule="auto"/>
        <w:ind w:firstLineChars="100" w:firstLine="240"/>
        <w:jc w:val="both"/>
        <w:rPr>
          <w:rFonts w:ascii="Book Antiqua" w:hAnsi="Book Antiqua" w:cs="Arial"/>
          <w:lang w:val="en-US"/>
        </w:rPr>
      </w:pPr>
      <w:r w:rsidRPr="00142E97">
        <w:rPr>
          <w:rFonts w:ascii="Book Antiqua" w:hAnsi="Book Antiqua" w:cs="Arial"/>
          <w:lang w:val="en-US"/>
        </w:rPr>
        <w:t xml:space="preserve">There is some evidence that a </w:t>
      </w:r>
      <w:proofErr w:type="spellStart"/>
      <w:r w:rsidRPr="00142E97">
        <w:rPr>
          <w:rFonts w:ascii="Book Antiqua" w:hAnsi="Book Antiqua" w:cs="Arial"/>
          <w:lang w:val="en-US"/>
        </w:rPr>
        <w:t>parahilar</w:t>
      </w:r>
      <w:proofErr w:type="spellEnd"/>
      <w:r w:rsidRPr="00142E97">
        <w:rPr>
          <w:rFonts w:ascii="Book Antiqua" w:hAnsi="Book Antiqua" w:cs="Arial"/>
          <w:lang w:val="en-US"/>
        </w:rPr>
        <w:t xml:space="preserve"> or bat wing distribution of edema is typically found in patients who have a rapid accumulation of </w:t>
      </w:r>
      <w:proofErr w:type="gramStart"/>
      <w:r w:rsidRPr="00142E97">
        <w:rPr>
          <w:rFonts w:ascii="Book Antiqua" w:hAnsi="Book Antiqua" w:cs="Arial"/>
        </w:rPr>
        <w:t>ﬂ</w:t>
      </w:r>
      <w:proofErr w:type="spellStart"/>
      <w:r w:rsidR="00F90170" w:rsidRPr="00142E97">
        <w:rPr>
          <w:rFonts w:ascii="Book Antiqua" w:hAnsi="Book Antiqua" w:cs="Arial"/>
          <w:lang w:val="en-US"/>
        </w:rPr>
        <w:t>uid</w:t>
      </w:r>
      <w:proofErr w:type="spellEnd"/>
      <w:r w:rsidRPr="00142E97">
        <w:rPr>
          <w:rFonts w:ascii="Book Antiqua" w:hAnsi="Book Antiqua" w:cs="Arial"/>
          <w:vertAlign w:val="superscript"/>
          <w:lang w:val="en-US"/>
        </w:rPr>
        <w:t>[</w:t>
      </w:r>
      <w:proofErr w:type="gramEnd"/>
      <w:r w:rsidRPr="00142E97">
        <w:rPr>
          <w:rFonts w:ascii="Book Antiqua" w:hAnsi="Book Antiqua" w:cs="Arial"/>
          <w:vertAlign w:val="superscript"/>
          <w:lang w:val="en-US"/>
        </w:rPr>
        <w:t>4</w:t>
      </w:r>
      <w:r w:rsidR="0036507A" w:rsidRPr="00142E97">
        <w:rPr>
          <w:rFonts w:ascii="Book Antiqua" w:hAnsi="Book Antiqua" w:cs="Arial" w:hint="eastAsia"/>
          <w:vertAlign w:val="superscript"/>
          <w:lang w:val="en-US" w:eastAsia="zh-CN"/>
        </w:rPr>
        <w:t>0</w:t>
      </w:r>
      <w:r w:rsidRPr="00142E97">
        <w:rPr>
          <w:rFonts w:ascii="Book Antiqua" w:hAnsi="Book Antiqua" w:cs="Arial"/>
          <w:vertAlign w:val="superscript"/>
          <w:lang w:val="en-US"/>
        </w:rPr>
        <w:t>]</w:t>
      </w:r>
      <w:r w:rsidRPr="00142E97">
        <w:rPr>
          <w:rFonts w:ascii="Book Antiqua" w:hAnsi="Book Antiqua" w:cs="Arial"/>
          <w:lang w:val="en-US"/>
        </w:rPr>
        <w:t>. Occasionally edema may have unilateral distribution, as may happen in patients with a prolonged lateral decubitus, or asymmetric and even with bizarre distribution in p</w:t>
      </w:r>
      <w:r w:rsidR="00B53A0E" w:rsidRPr="00142E97">
        <w:rPr>
          <w:rFonts w:ascii="Book Antiqua" w:hAnsi="Book Antiqua" w:cs="Arial"/>
          <w:lang w:val="en-US"/>
        </w:rPr>
        <w:t xml:space="preserve">atients with regional </w:t>
      </w:r>
      <w:proofErr w:type="gramStart"/>
      <w:r w:rsidR="00B53A0E" w:rsidRPr="00142E97">
        <w:rPr>
          <w:rFonts w:ascii="Book Antiqua" w:hAnsi="Book Antiqua" w:cs="Arial"/>
          <w:lang w:val="en-US"/>
        </w:rPr>
        <w:t>emphysema</w:t>
      </w:r>
      <w:r w:rsidRPr="00142E97">
        <w:rPr>
          <w:rFonts w:ascii="Book Antiqua" w:hAnsi="Book Antiqua" w:cs="Arial"/>
          <w:vertAlign w:val="superscript"/>
          <w:lang w:val="en-US"/>
        </w:rPr>
        <w:t>[</w:t>
      </w:r>
      <w:proofErr w:type="gramEnd"/>
      <w:r w:rsidR="00B53A0E" w:rsidRPr="00142E97">
        <w:rPr>
          <w:rFonts w:ascii="Book Antiqua" w:hAnsi="Book Antiqua" w:cs="Arial" w:hint="eastAsia"/>
          <w:vertAlign w:val="superscript"/>
          <w:lang w:val="en-US" w:eastAsia="zh-CN"/>
        </w:rPr>
        <w:t>29</w:t>
      </w:r>
      <w:r w:rsidRPr="00142E97">
        <w:rPr>
          <w:rFonts w:ascii="Book Antiqua" w:hAnsi="Book Antiqua" w:cs="Arial"/>
          <w:vertAlign w:val="superscript"/>
          <w:lang w:val="en-US"/>
        </w:rPr>
        <w:t>]</w:t>
      </w:r>
      <w:r w:rsidRPr="00142E97">
        <w:rPr>
          <w:rFonts w:ascii="Book Antiqua" w:hAnsi="Book Antiqua" w:cs="Arial"/>
          <w:lang w:val="en-US"/>
        </w:rPr>
        <w:t xml:space="preserve">. In studies on hydrostatic edema in dog lungs, high resolution CT patterns showed predominantly central, </w:t>
      </w:r>
      <w:proofErr w:type="spellStart"/>
      <w:r w:rsidRPr="00142E97">
        <w:rPr>
          <w:rFonts w:ascii="Book Antiqua" w:hAnsi="Book Antiqua" w:cs="Arial"/>
          <w:lang w:val="en-US"/>
        </w:rPr>
        <w:t>peribronchovascular</w:t>
      </w:r>
      <w:proofErr w:type="spellEnd"/>
      <w:r w:rsidRPr="00142E97">
        <w:rPr>
          <w:rFonts w:ascii="Book Antiqua" w:hAnsi="Book Antiqua" w:cs="Arial"/>
          <w:lang w:val="en-US"/>
        </w:rPr>
        <w:t>, and posterior distribution of edema, associated with an apparent increas</w:t>
      </w:r>
      <w:r w:rsidR="00F90170" w:rsidRPr="00142E97">
        <w:rPr>
          <w:rFonts w:ascii="Book Antiqua" w:hAnsi="Book Antiqua" w:cs="Arial"/>
          <w:lang w:val="en-US"/>
        </w:rPr>
        <w:t xml:space="preserve">ed thickness of bronchial </w:t>
      </w:r>
      <w:proofErr w:type="gramStart"/>
      <w:r w:rsidR="00F90170" w:rsidRPr="00142E97">
        <w:rPr>
          <w:rFonts w:ascii="Book Antiqua" w:hAnsi="Book Antiqua" w:cs="Arial"/>
          <w:lang w:val="en-US"/>
        </w:rPr>
        <w:t>walls</w:t>
      </w:r>
      <w:r w:rsidRPr="00142E97">
        <w:rPr>
          <w:rFonts w:ascii="Book Antiqua" w:hAnsi="Book Antiqua" w:cs="Arial"/>
          <w:vertAlign w:val="superscript"/>
          <w:lang w:val="en-US"/>
        </w:rPr>
        <w:t>[</w:t>
      </w:r>
      <w:proofErr w:type="gramEnd"/>
      <w:r w:rsidR="0036507A" w:rsidRPr="00142E97">
        <w:rPr>
          <w:rFonts w:ascii="Book Antiqua" w:hAnsi="Book Antiqua" w:cs="Arial" w:hint="eastAsia"/>
          <w:vertAlign w:val="superscript"/>
          <w:lang w:val="en-US" w:eastAsia="zh-CN"/>
        </w:rPr>
        <w:t>30</w:t>
      </w:r>
      <w:r w:rsidRPr="00142E97">
        <w:rPr>
          <w:rFonts w:ascii="Book Antiqua" w:hAnsi="Book Antiqua" w:cs="Arial"/>
          <w:vertAlign w:val="superscript"/>
          <w:lang w:val="en-US"/>
        </w:rPr>
        <w:t>,</w:t>
      </w:r>
      <w:r w:rsidR="0036507A" w:rsidRPr="00142E97">
        <w:rPr>
          <w:rFonts w:ascii="Book Antiqua" w:hAnsi="Book Antiqua" w:cs="Arial" w:hint="eastAsia"/>
          <w:vertAlign w:val="superscript"/>
          <w:lang w:val="en-US" w:eastAsia="zh-CN"/>
        </w:rPr>
        <w:t>31</w:t>
      </w:r>
      <w:r w:rsidRPr="00142E97">
        <w:rPr>
          <w:rFonts w:ascii="Book Antiqua" w:hAnsi="Book Antiqua" w:cs="Arial"/>
          <w:vertAlign w:val="superscript"/>
          <w:lang w:val="en-US"/>
        </w:rPr>
        <w:t>]</w:t>
      </w:r>
      <w:r w:rsidRPr="00142E97">
        <w:rPr>
          <w:rFonts w:ascii="Book Antiqua" w:hAnsi="Book Antiqua" w:cs="Arial"/>
          <w:lang w:val="en-US"/>
        </w:rPr>
        <w:t>.</w:t>
      </w:r>
    </w:p>
    <w:p w:rsidR="009D1E10" w:rsidRPr="00142E97" w:rsidRDefault="009D1E10" w:rsidP="00AA7A88">
      <w:pPr>
        <w:pStyle w:val="NormaleWeb1"/>
        <w:spacing w:before="0" w:after="0" w:line="360" w:lineRule="auto"/>
        <w:jc w:val="both"/>
        <w:rPr>
          <w:rFonts w:ascii="Book Antiqua" w:hAnsi="Book Antiqua" w:cs="Arial"/>
          <w:b/>
          <w:bCs/>
          <w:lang w:val="en-US"/>
        </w:rPr>
      </w:pPr>
    </w:p>
    <w:p w:rsidR="009D1E10" w:rsidRPr="00142E97" w:rsidRDefault="00F90170" w:rsidP="00AA7A88">
      <w:pPr>
        <w:pStyle w:val="NormaleWeb1"/>
        <w:spacing w:before="0" w:after="0" w:line="360" w:lineRule="auto"/>
        <w:jc w:val="both"/>
        <w:rPr>
          <w:rFonts w:ascii="Book Antiqua" w:hAnsi="Book Antiqua" w:cs="Arial"/>
          <w:b/>
          <w:bCs/>
          <w:lang w:val="en-US"/>
        </w:rPr>
      </w:pPr>
      <w:r w:rsidRPr="00142E97">
        <w:rPr>
          <w:rStyle w:val="hps"/>
          <w:rFonts w:ascii="Book Antiqua" w:hAnsi="Book Antiqua" w:cs="Arial"/>
          <w:b/>
          <w:bCs/>
          <w:lang w:val="en-US"/>
        </w:rPr>
        <w:t>STRENGTHS AND WEAKNESSES</w:t>
      </w:r>
      <w:r w:rsidRPr="00142E97">
        <w:rPr>
          <w:rFonts w:ascii="Book Antiqua" w:hAnsi="Book Antiqua" w:cs="Arial"/>
          <w:b/>
          <w:bCs/>
          <w:lang w:val="en-US"/>
        </w:rPr>
        <w:t xml:space="preserve"> OF INTEGRATED USE OF LUNG ULTRASOUND, CHEST RADIOGRAPHY AND CT SCAN FOR THE DIAGNOSIS OF CARDIOGENIC PULMONARY EDEMA </w:t>
      </w:r>
    </w:p>
    <w:p w:rsidR="009D1E10" w:rsidRPr="00142E97" w:rsidRDefault="009D1E10" w:rsidP="00AA7A88">
      <w:pPr>
        <w:pStyle w:val="NormaleWeb1"/>
        <w:spacing w:before="0" w:after="0" w:line="360" w:lineRule="auto"/>
        <w:jc w:val="both"/>
        <w:rPr>
          <w:rFonts w:ascii="Book Antiqua" w:hAnsi="Book Antiqua" w:cs="Arial"/>
          <w:lang w:val="en-US"/>
        </w:rPr>
      </w:pPr>
      <w:r w:rsidRPr="00142E97">
        <w:rPr>
          <w:rFonts w:ascii="Book Antiqua" w:hAnsi="Book Antiqua" w:cs="Arial"/>
          <w:lang w:val="en-US"/>
        </w:rPr>
        <w:t>Imaging has a fundamental role in the diagnosis of heart failure, but the efficacy of the diagnostic process is highly dependent from the ability to integrate information drawn from lung ultrasound, chest radiography and CT (</w:t>
      </w:r>
      <w:r w:rsidR="00733EED" w:rsidRPr="00142E97">
        <w:rPr>
          <w:rFonts w:ascii="Book Antiqua" w:hAnsi="Book Antiqua" w:cs="Arial" w:hint="eastAsia"/>
          <w:lang w:val="en-US" w:eastAsia="zh-CN"/>
        </w:rPr>
        <w:t>Table 1</w:t>
      </w:r>
      <w:r w:rsidRPr="00142E97">
        <w:rPr>
          <w:rFonts w:ascii="Book Antiqua" w:hAnsi="Book Antiqua" w:cs="Arial"/>
          <w:lang w:val="en-US"/>
        </w:rPr>
        <w:t>).</w:t>
      </w:r>
    </w:p>
    <w:p w:rsidR="009D1E10" w:rsidRPr="00142E97" w:rsidRDefault="009D1E10" w:rsidP="00F90170">
      <w:pPr>
        <w:spacing w:line="360" w:lineRule="auto"/>
        <w:ind w:firstLineChars="100" w:firstLine="240"/>
        <w:jc w:val="both"/>
        <w:rPr>
          <w:rFonts w:ascii="Book Antiqua" w:hAnsi="Book Antiqua" w:cs="Arial"/>
          <w:lang w:val="en-US"/>
        </w:rPr>
      </w:pPr>
      <w:r w:rsidRPr="00142E97">
        <w:rPr>
          <w:rFonts w:ascii="Book Antiqua" w:hAnsi="Book Antiqua" w:cs="Arial"/>
          <w:lang w:val="en-US"/>
        </w:rPr>
        <w:t xml:space="preserve">Chest radiography has the great advantage of combining relative low cost with the panoramic view that allows exclusion of many pulmonary conditions that comes into the differential diagnosis. CT scan is the best method to have a panoramic thoracic view, and much more sensitive than chest radiography for the first diagnosis of many conditions, like pulmonary embolism and early phase of cardiogenic pulmonary edema. However, it has </w:t>
      </w:r>
      <w:r w:rsidRPr="00142E97">
        <w:rPr>
          <w:rFonts w:ascii="Book Antiqua" w:hAnsi="Book Antiqua" w:cs="Arial"/>
          <w:lang w:val="en-US"/>
        </w:rPr>
        <w:lastRenderedPageBreak/>
        <w:t>many limitations due to costs, availability in emergency situations and relatively high radiation exposure. However, in recent years technological advances have made it possible to improve the modulation of dose exposure to follow the princip</w:t>
      </w:r>
      <w:r w:rsidR="00142E97">
        <w:rPr>
          <w:rFonts w:ascii="Book Antiqua" w:hAnsi="Book Antiqua" w:cs="Arial"/>
          <w:lang w:val="en-US"/>
        </w:rPr>
        <w:t>les of radiological protection.</w:t>
      </w:r>
      <w:r w:rsidR="00142E97">
        <w:rPr>
          <w:rFonts w:ascii="Book Antiqua" w:hAnsi="Book Antiqua" w:cs="Arial" w:hint="eastAsia"/>
          <w:lang w:val="en-US" w:eastAsia="zh-CN"/>
        </w:rPr>
        <w:t xml:space="preserve"> </w:t>
      </w:r>
      <w:r w:rsidRPr="00142E97">
        <w:rPr>
          <w:rFonts w:ascii="Book Antiqua" w:hAnsi="Book Antiqua" w:cs="Arial"/>
          <w:lang w:val="en-US"/>
        </w:rPr>
        <w:t>Besides radiation exposure, low availability and feasibility are other fundamental limitations. CT scan cannot be performed as routine technique in heart failure because of the high prevalence of this disease and high costs of use.</w:t>
      </w:r>
    </w:p>
    <w:p w:rsidR="009D1E10" w:rsidRPr="00142E97" w:rsidRDefault="009D1E10" w:rsidP="00F90170">
      <w:pPr>
        <w:spacing w:line="360" w:lineRule="auto"/>
        <w:ind w:firstLineChars="100" w:firstLine="240"/>
        <w:jc w:val="both"/>
        <w:rPr>
          <w:rFonts w:ascii="Book Antiqua" w:hAnsi="Book Antiqua" w:cs="Arial"/>
          <w:lang w:val="en-US"/>
        </w:rPr>
      </w:pPr>
      <w:r w:rsidRPr="00142E97">
        <w:rPr>
          <w:rFonts w:ascii="Book Antiqua" w:hAnsi="Book Antiqua" w:cs="Arial"/>
          <w:lang w:val="en-US"/>
        </w:rPr>
        <w:t xml:space="preserve">However, while lung ultrasound and chest radiography are the first choice imaging technique in most cases, in selected cases where multiple conditions are in the differential, CT scan may become the method of reference. This is the case in acutely </w:t>
      </w:r>
      <w:proofErr w:type="spellStart"/>
      <w:r w:rsidRPr="00142E97">
        <w:rPr>
          <w:rFonts w:ascii="Book Antiqua" w:hAnsi="Book Antiqua" w:cs="Arial"/>
          <w:lang w:val="en-US"/>
        </w:rPr>
        <w:t>dyspnoic</w:t>
      </w:r>
      <w:proofErr w:type="spellEnd"/>
      <w:r w:rsidRPr="00142E97">
        <w:rPr>
          <w:rFonts w:ascii="Book Antiqua" w:hAnsi="Book Antiqua" w:cs="Arial"/>
          <w:lang w:val="en-US"/>
        </w:rPr>
        <w:t xml:space="preserve"> patients when the differential diagnosis with pulmonary embolism is a challenge. In other cases, when the differential diagnosis includes diffuse parenchymal lung diseases, the high-resolution CT of the chest may be useful to rule-out or confirm pulmonary congestion.</w:t>
      </w:r>
    </w:p>
    <w:p w:rsidR="009D1E10" w:rsidRPr="00142E97" w:rsidRDefault="009D1E10" w:rsidP="00F90170">
      <w:pPr>
        <w:pStyle w:val="a0"/>
        <w:spacing w:after="0" w:line="360" w:lineRule="auto"/>
        <w:ind w:firstLineChars="100" w:firstLine="240"/>
        <w:jc w:val="both"/>
        <w:rPr>
          <w:rFonts w:ascii="Book Antiqua" w:hAnsi="Book Antiqua" w:cs="Arial"/>
          <w:lang w:val="en-US"/>
        </w:rPr>
      </w:pPr>
      <w:r w:rsidRPr="00142E97">
        <w:rPr>
          <w:rFonts w:ascii="Book Antiqua" w:hAnsi="Book Antiqua" w:cs="Arial"/>
          <w:lang w:val="en-US"/>
        </w:rPr>
        <w:t>Lung ultrasound has the limitation of being a surface imaging technique far less panoramic than chest radiography and CT scan. However, the great advantages of lung ultrasound are a higher sensitivity than chest radiography in the diagnosis of the early signs of interstitial thickening due to pulmonary congestion, and the possibility to perform the examination at bedside during the first clinical approach (</w:t>
      </w:r>
      <w:r w:rsidR="00733EED" w:rsidRPr="00142E97">
        <w:rPr>
          <w:rFonts w:ascii="Book Antiqua" w:hAnsi="Book Antiqua" w:cs="Arial" w:hint="eastAsia"/>
          <w:lang w:val="en-US" w:eastAsia="zh-CN"/>
        </w:rPr>
        <w:t>Table 2</w:t>
      </w:r>
      <w:r w:rsidRPr="00142E97">
        <w:rPr>
          <w:rFonts w:ascii="Book Antiqua" w:hAnsi="Book Antiqua" w:cs="Arial"/>
          <w:lang w:val="en-US"/>
        </w:rPr>
        <w:t>).</w:t>
      </w:r>
    </w:p>
    <w:p w:rsidR="009D1E10" w:rsidRPr="00142E97" w:rsidRDefault="009D1E10" w:rsidP="00AA7A88">
      <w:pPr>
        <w:pStyle w:val="a0"/>
        <w:spacing w:after="0" w:line="360" w:lineRule="auto"/>
        <w:jc w:val="both"/>
        <w:rPr>
          <w:rFonts w:ascii="Book Antiqua" w:hAnsi="Book Antiqua" w:cs="Arial"/>
          <w:lang w:val="en-US"/>
        </w:rPr>
      </w:pPr>
    </w:p>
    <w:p w:rsidR="009D1E10" w:rsidRPr="00142E97" w:rsidRDefault="00F90170" w:rsidP="00AA7A88">
      <w:pPr>
        <w:spacing w:line="360" w:lineRule="auto"/>
        <w:jc w:val="both"/>
        <w:rPr>
          <w:rFonts w:ascii="Book Antiqua" w:hAnsi="Book Antiqua" w:cs="Arial"/>
          <w:b/>
          <w:bCs/>
          <w:lang w:val="en-US"/>
        </w:rPr>
      </w:pPr>
      <w:r w:rsidRPr="00142E97">
        <w:rPr>
          <w:rFonts w:ascii="Book Antiqua" w:hAnsi="Book Antiqua" w:cs="Arial"/>
          <w:b/>
          <w:bCs/>
          <w:lang w:val="en-US"/>
        </w:rPr>
        <w:t>CONCLUSION</w:t>
      </w:r>
    </w:p>
    <w:p w:rsidR="009D1E10" w:rsidRPr="00142E97" w:rsidRDefault="009D1E10" w:rsidP="00AA7A88">
      <w:pPr>
        <w:spacing w:line="360" w:lineRule="auto"/>
        <w:jc w:val="both"/>
        <w:rPr>
          <w:rFonts w:ascii="Book Antiqua" w:hAnsi="Book Antiqua" w:cs="Arial"/>
          <w:lang w:val="en-US"/>
        </w:rPr>
      </w:pPr>
      <w:r w:rsidRPr="00142E97">
        <w:rPr>
          <w:rFonts w:ascii="Book Antiqua" w:hAnsi="Book Antiqua" w:cs="Arial"/>
          <w:lang w:val="en-US"/>
        </w:rPr>
        <w:t xml:space="preserve">In the diagnostic imaging of pulmonary congestion due to decompensated heart failure, lung ultrasound and CXR are the most used diagnostic tools. Lung ultrasound does not fully replace CXR but may be of great help in some specific situations, like in the emergency setting when a prompt diagnostic evaluation of </w:t>
      </w:r>
      <w:proofErr w:type="spellStart"/>
      <w:r w:rsidRPr="00142E97">
        <w:rPr>
          <w:rFonts w:ascii="Book Antiqua" w:hAnsi="Book Antiqua" w:cs="Arial"/>
          <w:lang w:val="en-US"/>
        </w:rPr>
        <w:t>dyspnoic</w:t>
      </w:r>
      <w:proofErr w:type="spellEnd"/>
      <w:r w:rsidRPr="00142E97">
        <w:rPr>
          <w:rFonts w:ascii="Book Antiqua" w:hAnsi="Book Antiqua" w:cs="Arial"/>
          <w:lang w:val="en-US"/>
        </w:rPr>
        <w:t xml:space="preserve"> patients at bedside is needed and also for monitoring clinical evolution. Moreover, lung ultrasound outperforms conventional radiology for the diagnosis of early signs of pulmonary congestion and should always be considered when radiologic signs are not detected on CXR but heart failure is still considered a possibility. However, lung ultrasound standing alone has a limited specificity for cardiogenic pulmonary congestion. Indeed, the main ultrasound signs of the interstitial syndrome, the B lines, are also detected in other pulmonary conditions, even chronic, characterized by loss of aeration and increase in fluids. Moreover, CXR is superior to lung ultrasound as a panoramic imaging modality that allows an immediate and comprehensive evaluation of the thoracic structures. CT scan is a powerful method for the evaluation of the </w:t>
      </w:r>
      <w:r w:rsidRPr="00142E97">
        <w:rPr>
          <w:rFonts w:ascii="Book Antiqua" w:hAnsi="Book Antiqua" w:cs="Arial"/>
          <w:lang w:val="en-US"/>
        </w:rPr>
        <w:lastRenderedPageBreak/>
        <w:t>thorax and even more panoramic, but is of limited use in the first diagnosis of decompensated heart failure in comparison to CXR and lung ultrasound. However, in selected cases it may be of help in the differential diagnosis of interstitial lung diseases or other causes of respiratory failure. Very often, in cases when a CT study is performed to investigate other conditions, the diagnosis of pulmonary congestion is incidental.</w:t>
      </w:r>
    </w:p>
    <w:p w:rsidR="009D1E10" w:rsidRPr="00142E97" w:rsidRDefault="009D1E10" w:rsidP="00F90170">
      <w:pPr>
        <w:spacing w:line="360" w:lineRule="auto"/>
        <w:ind w:firstLineChars="100" w:firstLine="240"/>
        <w:jc w:val="both"/>
        <w:rPr>
          <w:rFonts w:ascii="Book Antiqua" w:hAnsi="Book Antiqua" w:cs="Arial"/>
          <w:lang w:val="en-US"/>
        </w:rPr>
      </w:pPr>
      <w:r w:rsidRPr="00142E97">
        <w:rPr>
          <w:rFonts w:ascii="Book Antiqua" w:hAnsi="Book Antiqua" w:cs="Arial"/>
          <w:lang w:val="en-US"/>
        </w:rPr>
        <w:t>Integration of information obtained by the correct use of these three thoracic imaging, may improve the accuracy of the diagnostic process for cardiogenic pulmonary edema. The modern clinician and radiologist should be aware of the potential and limitations of these diagnostic tools and be prepared to integrate information derived from a correct use of ultrasound, conventional radiology and CT.</w:t>
      </w:r>
    </w:p>
    <w:p w:rsidR="009D1E10" w:rsidRPr="00142E97" w:rsidRDefault="009D1E10" w:rsidP="00AA7A88">
      <w:pPr>
        <w:pStyle w:val="a0"/>
        <w:spacing w:after="0" w:line="360" w:lineRule="auto"/>
        <w:jc w:val="both"/>
        <w:rPr>
          <w:rFonts w:ascii="Book Antiqua" w:hAnsi="Book Antiqua" w:cs="Arial"/>
          <w:lang w:val="en-US" w:eastAsia="zh-CN"/>
        </w:rPr>
      </w:pPr>
    </w:p>
    <w:p w:rsidR="00893045" w:rsidRPr="00142E97" w:rsidRDefault="00893045" w:rsidP="00AA7A88">
      <w:pPr>
        <w:pStyle w:val="a0"/>
        <w:spacing w:after="0" w:line="360" w:lineRule="auto"/>
        <w:jc w:val="both"/>
        <w:rPr>
          <w:rFonts w:ascii="Book Antiqua" w:hAnsi="宋体"/>
          <w:b/>
          <w:lang w:eastAsia="zh-CN"/>
        </w:rPr>
      </w:pPr>
      <w:r w:rsidRPr="00142E97">
        <w:rPr>
          <w:rFonts w:ascii="Book Antiqua" w:hAnsi="宋体"/>
          <w:b/>
        </w:rPr>
        <w:t>ACKNOWLEDGMENT</w:t>
      </w:r>
      <w:r w:rsidR="00142E97">
        <w:rPr>
          <w:rFonts w:ascii="Book Antiqua" w:hAnsi="宋体" w:hint="eastAsia"/>
          <w:b/>
          <w:lang w:eastAsia="zh-CN"/>
        </w:rPr>
        <w:t>S</w:t>
      </w:r>
    </w:p>
    <w:p w:rsidR="00893045" w:rsidRPr="00142E97" w:rsidRDefault="00893045" w:rsidP="00AA7A88">
      <w:pPr>
        <w:pStyle w:val="a0"/>
        <w:spacing w:after="0" w:line="360" w:lineRule="auto"/>
        <w:jc w:val="both"/>
        <w:rPr>
          <w:rFonts w:ascii="Book Antiqua" w:hAnsi="Book Antiqua" w:cs="Arial"/>
          <w:iCs/>
          <w:lang w:val="en-US" w:eastAsia="zh-CN"/>
        </w:rPr>
      </w:pPr>
      <w:r w:rsidRPr="00142E97">
        <w:rPr>
          <w:rFonts w:ascii="Book Antiqua" w:hAnsi="宋体" w:hint="eastAsia"/>
          <w:lang w:eastAsia="zh-CN"/>
        </w:rPr>
        <w:t xml:space="preserve">We thank </w:t>
      </w:r>
      <w:r w:rsidRPr="00142E97">
        <w:rPr>
          <w:rFonts w:ascii="Book Antiqua" w:hAnsi="Book Antiqua" w:cs="Arial"/>
          <w:iCs/>
          <w:lang w:val="en-US"/>
        </w:rPr>
        <w:t>S</w:t>
      </w:r>
      <w:r w:rsidRPr="00142E97">
        <w:rPr>
          <w:rFonts w:ascii="Book Antiqua" w:hAnsi="Book Antiqua" w:cs="Arial" w:hint="eastAsia"/>
          <w:iCs/>
          <w:lang w:val="en-US" w:eastAsia="zh-CN"/>
        </w:rPr>
        <w:t xml:space="preserve"> </w:t>
      </w:r>
      <w:r w:rsidRPr="00142E97">
        <w:rPr>
          <w:rFonts w:ascii="Book Antiqua" w:hAnsi="Book Antiqua" w:cs="Arial"/>
          <w:iCs/>
          <w:lang w:val="en-US"/>
        </w:rPr>
        <w:t>Luigi Gonzaga</w:t>
      </w:r>
      <w:r w:rsidRPr="00142E97">
        <w:rPr>
          <w:rFonts w:ascii="Book Antiqua" w:hAnsi="Book Antiqua" w:cs="Arial" w:hint="eastAsia"/>
          <w:iCs/>
          <w:lang w:val="en-US" w:eastAsia="zh-CN"/>
        </w:rPr>
        <w:t>,</w:t>
      </w:r>
      <w:r w:rsidRPr="00142E97">
        <w:rPr>
          <w:rFonts w:ascii="Book Antiqua" w:hAnsi="Book Antiqua" w:cs="Arial"/>
          <w:iCs/>
          <w:lang w:val="en-US"/>
        </w:rPr>
        <w:t xml:space="preserve"> Institute of </w:t>
      </w:r>
      <w:proofErr w:type="spellStart"/>
      <w:r w:rsidRPr="00142E97">
        <w:rPr>
          <w:rFonts w:ascii="Book Antiqua" w:hAnsi="Book Antiqua" w:cs="Arial"/>
          <w:iCs/>
          <w:lang w:val="en-US"/>
        </w:rPr>
        <w:t>Radiology,University</w:t>
      </w:r>
      <w:proofErr w:type="spellEnd"/>
      <w:r w:rsidRPr="00142E97">
        <w:rPr>
          <w:rFonts w:ascii="Book Antiqua" w:hAnsi="Book Antiqua" w:cs="Arial"/>
          <w:iCs/>
          <w:lang w:val="en-US"/>
        </w:rPr>
        <w:t xml:space="preserve"> of Turin, </w:t>
      </w:r>
      <w:r w:rsidRPr="00142E97">
        <w:rPr>
          <w:rFonts w:ascii="Book Antiqua" w:hAnsi="Book Antiqua" w:cs="Arial"/>
          <w:iCs/>
          <w:lang w:val="en-US" w:eastAsia="it-IT"/>
        </w:rPr>
        <w:t xml:space="preserve"> </w:t>
      </w:r>
      <w:proofErr w:type="spellStart"/>
      <w:r w:rsidRPr="00142E97">
        <w:rPr>
          <w:rFonts w:ascii="Book Antiqua" w:hAnsi="Book Antiqua" w:cs="Arial"/>
          <w:iCs/>
          <w:lang w:val="en-US" w:eastAsia="it-IT"/>
        </w:rPr>
        <w:t>Orbassano</w:t>
      </w:r>
      <w:proofErr w:type="spellEnd"/>
      <w:r w:rsidRPr="00142E97">
        <w:rPr>
          <w:rFonts w:ascii="Book Antiqua" w:hAnsi="Book Antiqua" w:cs="Arial"/>
          <w:iCs/>
          <w:lang w:val="en-US" w:eastAsia="it-IT"/>
        </w:rPr>
        <w:t xml:space="preserve"> (TO)/IT</w:t>
      </w:r>
      <w:r w:rsidRPr="00142E97">
        <w:rPr>
          <w:rFonts w:ascii="Book Antiqua" w:hAnsi="Book Antiqua" w:cs="Arial" w:hint="eastAsia"/>
          <w:iCs/>
          <w:lang w:val="en-US" w:eastAsia="zh-CN"/>
        </w:rPr>
        <w:t>.</w:t>
      </w:r>
    </w:p>
    <w:p w:rsidR="00893045" w:rsidRPr="00142E97" w:rsidRDefault="00893045" w:rsidP="00AA7A88">
      <w:pPr>
        <w:pStyle w:val="a0"/>
        <w:spacing w:after="0" w:line="360" w:lineRule="auto"/>
        <w:jc w:val="both"/>
        <w:rPr>
          <w:rFonts w:ascii="Book Antiqua" w:hAnsi="Book Antiqua" w:cs="Arial"/>
          <w:b/>
          <w:lang w:val="en-US" w:eastAsia="zh-CN"/>
        </w:rPr>
      </w:pPr>
    </w:p>
    <w:p w:rsidR="009D1E10" w:rsidRPr="00142E97" w:rsidRDefault="00F90170" w:rsidP="0036507A">
      <w:pPr>
        <w:pStyle w:val="a0"/>
        <w:spacing w:after="0" w:line="360" w:lineRule="auto"/>
        <w:jc w:val="both"/>
        <w:rPr>
          <w:rFonts w:ascii="Book Antiqua" w:hAnsi="Book Antiqua" w:cs="Arial"/>
          <w:b/>
          <w:lang w:val="en-US" w:eastAsia="zh-CN"/>
        </w:rPr>
      </w:pPr>
      <w:r w:rsidRPr="00142E97">
        <w:rPr>
          <w:rFonts w:ascii="Book Antiqua" w:hAnsi="Book Antiqua" w:cs="Arial"/>
          <w:b/>
          <w:lang w:val="en-US"/>
        </w:rPr>
        <w:t>REFERENCES</w:t>
      </w:r>
    </w:p>
    <w:p w:rsidR="0036507A" w:rsidRPr="00142E97" w:rsidRDefault="0036507A" w:rsidP="0036507A">
      <w:pPr>
        <w:widowControl/>
        <w:suppressAutoHyphens w:val="0"/>
        <w:spacing w:line="360" w:lineRule="auto"/>
        <w:jc w:val="both"/>
        <w:rPr>
          <w:rFonts w:ascii="Book Antiqua" w:hAnsi="Book Antiqua" w:cs="宋体"/>
          <w:kern w:val="0"/>
          <w:lang w:val="en-US" w:eastAsia="zh-CN" w:bidi="ar-SA"/>
        </w:rPr>
      </w:pPr>
      <w:r w:rsidRPr="00142E97">
        <w:rPr>
          <w:rFonts w:ascii="Book Antiqua" w:hAnsi="Book Antiqua" w:cs="宋体"/>
          <w:kern w:val="0"/>
          <w:lang w:val="en-US" w:eastAsia="zh-CN" w:bidi="ar-SA"/>
        </w:rPr>
        <w:t>1</w:t>
      </w:r>
      <w:r w:rsidRPr="00142E97">
        <w:rPr>
          <w:rFonts w:ascii="Book Antiqua" w:hAnsi="Book Antiqua" w:cs="宋体" w:hint="eastAsia"/>
          <w:kern w:val="0"/>
          <w:lang w:val="en-US" w:eastAsia="zh-CN" w:bidi="ar-SA"/>
        </w:rPr>
        <w:t xml:space="preserve"> </w:t>
      </w:r>
      <w:r w:rsidRPr="00142E97">
        <w:rPr>
          <w:rFonts w:ascii="Book Antiqua" w:hAnsi="Book Antiqua" w:cs="宋体"/>
          <w:b/>
          <w:kern w:val="0"/>
          <w:lang w:val="en-US" w:eastAsia="zh-CN" w:bidi="ar-SA"/>
        </w:rPr>
        <w:t>Stevenson LW</w:t>
      </w:r>
      <w:r w:rsidRPr="00142E97">
        <w:rPr>
          <w:rFonts w:ascii="Book Antiqua" w:hAnsi="Book Antiqua" w:cs="宋体"/>
          <w:kern w:val="0"/>
          <w:lang w:val="en-US" w:eastAsia="zh-CN" w:bidi="ar-SA"/>
        </w:rPr>
        <w:t xml:space="preserve">, </w:t>
      </w:r>
      <w:proofErr w:type="spellStart"/>
      <w:r w:rsidRPr="00142E97">
        <w:rPr>
          <w:rFonts w:ascii="Book Antiqua" w:hAnsi="Book Antiqua" w:cs="宋体"/>
          <w:kern w:val="0"/>
          <w:lang w:val="en-US" w:eastAsia="zh-CN" w:bidi="ar-SA"/>
        </w:rPr>
        <w:t>Perloff</w:t>
      </w:r>
      <w:proofErr w:type="spellEnd"/>
      <w:r w:rsidRPr="00142E97">
        <w:rPr>
          <w:rFonts w:ascii="Book Antiqua" w:hAnsi="Book Antiqua" w:cs="宋体"/>
          <w:kern w:val="0"/>
          <w:lang w:val="en-US" w:eastAsia="zh-CN" w:bidi="ar-SA"/>
        </w:rPr>
        <w:t xml:space="preserve"> JK. </w:t>
      </w:r>
      <w:proofErr w:type="gramStart"/>
      <w:r w:rsidRPr="00142E97">
        <w:rPr>
          <w:rFonts w:ascii="Book Antiqua" w:hAnsi="Book Antiqua" w:cs="宋体"/>
          <w:kern w:val="0"/>
          <w:lang w:val="en-US" w:eastAsia="zh-CN" w:bidi="ar-SA"/>
        </w:rPr>
        <w:t>The limited reliability of physical signs for estimating hemodynamics in chronic heart failure.</w:t>
      </w:r>
      <w:proofErr w:type="gramEnd"/>
      <w:r w:rsidRPr="00142E97">
        <w:rPr>
          <w:rFonts w:ascii="Book Antiqua" w:hAnsi="Book Antiqua" w:cs="宋体"/>
          <w:i/>
          <w:kern w:val="0"/>
          <w:lang w:val="en-US" w:eastAsia="zh-CN" w:bidi="ar-SA"/>
        </w:rPr>
        <w:t xml:space="preserve"> JAMA</w:t>
      </w:r>
      <w:r w:rsidRPr="00142E97">
        <w:rPr>
          <w:rFonts w:ascii="Book Antiqua" w:hAnsi="Book Antiqua" w:cs="宋体"/>
          <w:kern w:val="0"/>
          <w:lang w:val="en-US" w:eastAsia="zh-CN" w:bidi="ar-SA"/>
        </w:rPr>
        <w:t xml:space="preserve"> 1989; </w:t>
      </w:r>
      <w:r w:rsidRPr="00142E97">
        <w:rPr>
          <w:rFonts w:ascii="Book Antiqua" w:hAnsi="Book Antiqua" w:cs="宋体"/>
          <w:b/>
          <w:kern w:val="0"/>
          <w:lang w:val="en-US" w:eastAsia="zh-CN" w:bidi="ar-SA"/>
        </w:rPr>
        <w:t>261</w:t>
      </w:r>
      <w:r w:rsidRPr="00142E97">
        <w:rPr>
          <w:rFonts w:ascii="Book Antiqua" w:hAnsi="Book Antiqua" w:cs="宋体"/>
          <w:kern w:val="0"/>
          <w:lang w:val="en-US" w:eastAsia="zh-CN" w:bidi="ar-SA"/>
        </w:rPr>
        <w:t>: 884-8 [</w:t>
      </w:r>
      <w:r w:rsidRPr="00142E97">
        <w:rPr>
          <w:rFonts w:ascii="Book Antiqua" w:hAnsi="Book Antiqua" w:cs="宋体" w:hint="eastAsia"/>
          <w:kern w:val="0"/>
          <w:lang w:val="en-US" w:eastAsia="zh-CN" w:bidi="ar-SA"/>
        </w:rPr>
        <w:t>DOI</w:t>
      </w:r>
      <w:r w:rsidRPr="00142E97">
        <w:rPr>
          <w:rFonts w:ascii="Book Antiqua" w:hAnsi="Book Antiqua" w:cs="宋体"/>
          <w:kern w:val="0"/>
          <w:lang w:val="en-US" w:eastAsia="zh-CN" w:bidi="ar-SA"/>
        </w:rPr>
        <w:t>: 10.1001/jama.261.6.884</w:t>
      </w:r>
      <w:r w:rsidRPr="00142E97">
        <w:rPr>
          <w:rFonts w:ascii="Book Antiqua" w:hAnsi="Book Antiqua" w:cs="宋体" w:hint="eastAsia"/>
          <w:kern w:val="0"/>
          <w:lang w:val="en-US" w:eastAsia="zh-CN" w:bidi="ar-SA"/>
        </w:rPr>
        <w:t>]</w:t>
      </w:r>
    </w:p>
    <w:p w:rsidR="00733EED" w:rsidRPr="00142E97" w:rsidRDefault="0036507A" w:rsidP="00733EED">
      <w:pPr>
        <w:widowControl/>
        <w:suppressAutoHyphens w:val="0"/>
        <w:spacing w:line="360" w:lineRule="auto"/>
        <w:jc w:val="both"/>
        <w:rPr>
          <w:rFonts w:ascii="Book Antiqua" w:hAnsi="Book Antiqua" w:cs="宋体"/>
          <w:kern w:val="0"/>
          <w:lang w:val="en-US" w:eastAsia="zh-CN" w:bidi="ar-SA"/>
        </w:rPr>
      </w:pPr>
      <w:r w:rsidRPr="00142E97">
        <w:rPr>
          <w:rFonts w:ascii="Book Antiqua" w:hAnsi="Book Antiqua" w:cs="宋体"/>
          <w:kern w:val="0"/>
          <w:lang w:val="en-US" w:eastAsia="zh-CN" w:bidi="ar-SA"/>
        </w:rPr>
        <w:t xml:space="preserve">2 </w:t>
      </w:r>
      <w:hyperlink r:id="rId15" w:history="1">
        <w:proofErr w:type="spellStart"/>
        <w:r w:rsidR="00733EED" w:rsidRPr="00142E97">
          <w:rPr>
            <w:rFonts w:ascii="Book Antiqua" w:hAnsi="Book Antiqua" w:cs="宋体"/>
            <w:b/>
            <w:kern w:val="0"/>
            <w:lang w:val="en-US" w:eastAsia="zh-CN" w:bidi="ar-SA"/>
          </w:rPr>
          <w:t>Chakko</w:t>
        </w:r>
        <w:proofErr w:type="spellEnd"/>
        <w:r w:rsidR="00733EED" w:rsidRPr="00142E97">
          <w:rPr>
            <w:rFonts w:ascii="Book Antiqua" w:hAnsi="Book Antiqua" w:cs="宋体"/>
            <w:b/>
            <w:kern w:val="0"/>
            <w:lang w:val="en-US" w:eastAsia="zh-CN" w:bidi="ar-SA"/>
          </w:rPr>
          <w:t xml:space="preserve"> S</w:t>
        </w:r>
      </w:hyperlink>
      <w:r w:rsidR="00733EED" w:rsidRPr="00142E97">
        <w:rPr>
          <w:rFonts w:ascii="Book Antiqua" w:hAnsi="Book Antiqua" w:cs="宋体"/>
          <w:kern w:val="0"/>
          <w:lang w:val="en-US" w:eastAsia="zh-CN" w:bidi="ar-SA"/>
        </w:rPr>
        <w:t>, </w:t>
      </w:r>
      <w:proofErr w:type="spellStart"/>
      <w:r w:rsidR="00733EED" w:rsidRPr="00142E97">
        <w:rPr>
          <w:rFonts w:ascii="Book Antiqua" w:hAnsi="Book Antiqua" w:cs="宋体"/>
          <w:kern w:val="0"/>
          <w:lang w:val="en-US" w:eastAsia="zh-CN" w:bidi="ar-SA"/>
        </w:rPr>
        <w:fldChar w:fldCharType="begin"/>
      </w:r>
      <w:r w:rsidR="00733EED" w:rsidRPr="00142E97">
        <w:rPr>
          <w:rFonts w:ascii="Book Antiqua" w:hAnsi="Book Antiqua" w:cs="宋体"/>
          <w:kern w:val="0"/>
          <w:lang w:val="en-US" w:eastAsia="zh-CN" w:bidi="ar-SA"/>
        </w:rPr>
        <w:instrText xml:space="preserve"> HYPERLINK "http://www.ncbi.nlm.nih.gov/pubmed?term=Woska%20D%5BAuthor%5D&amp;cauthor=true&amp;cauthor_uid=1825901" </w:instrText>
      </w:r>
      <w:r w:rsidR="00733EED" w:rsidRPr="00142E97">
        <w:rPr>
          <w:rFonts w:ascii="Book Antiqua" w:hAnsi="Book Antiqua" w:cs="宋体"/>
          <w:kern w:val="0"/>
          <w:lang w:val="en-US" w:eastAsia="zh-CN" w:bidi="ar-SA"/>
        </w:rPr>
        <w:fldChar w:fldCharType="separate"/>
      </w:r>
      <w:r w:rsidR="00733EED" w:rsidRPr="00142E97">
        <w:rPr>
          <w:rFonts w:ascii="Book Antiqua" w:hAnsi="Book Antiqua" w:cs="宋体"/>
          <w:kern w:val="0"/>
          <w:lang w:val="en-US" w:eastAsia="zh-CN" w:bidi="ar-SA"/>
        </w:rPr>
        <w:t>Woska</w:t>
      </w:r>
      <w:proofErr w:type="spellEnd"/>
      <w:r w:rsidR="00733EED" w:rsidRPr="00142E97">
        <w:rPr>
          <w:rFonts w:ascii="Book Antiqua" w:hAnsi="Book Antiqua" w:cs="宋体"/>
          <w:kern w:val="0"/>
          <w:lang w:val="en-US" w:eastAsia="zh-CN" w:bidi="ar-SA"/>
        </w:rPr>
        <w:t xml:space="preserve"> D</w:t>
      </w:r>
      <w:r w:rsidR="00733EED" w:rsidRPr="00142E97">
        <w:rPr>
          <w:rFonts w:ascii="Book Antiqua" w:hAnsi="Book Antiqua" w:cs="宋体"/>
          <w:kern w:val="0"/>
          <w:lang w:val="en-US" w:eastAsia="zh-CN" w:bidi="ar-SA"/>
        </w:rPr>
        <w:fldChar w:fldCharType="end"/>
      </w:r>
      <w:r w:rsidR="00733EED" w:rsidRPr="00142E97">
        <w:rPr>
          <w:rFonts w:ascii="Book Antiqua" w:hAnsi="Book Antiqua" w:cs="宋体"/>
          <w:kern w:val="0"/>
          <w:lang w:val="en-US" w:eastAsia="zh-CN" w:bidi="ar-SA"/>
        </w:rPr>
        <w:t>, </w:t>
      </w:r>
      <w:hyperlink r:id="rId16" w:history="1">
        <w:r w:rsidR="00733EED" w:rsidRPr="00142E97">
          <w:rPr>
            <w:rFonts w:ascii="Book Antiqua" w:hAnsi="Book Antiqua" w:cs="宋体"/>
            <w:kern w:val="0"/>
            <w:lang w:val="en-US" w:eastAsia="zh-CN" w:bidi="ar-SA"/>
          </w:rPr>
          <w:t>Martinez H</w:t>
        </w:r>
      </w:hyperlink>
      <w:r w:rsidR="00733EED" w:rsidRPr="00142E97">
        <w:rPr>
          <w:rFonts w:ascii="Book Antiqua" w:hAnsi="Book Antiqua" w:cs="宋体"/>
          <w:kern w:val="0"/>
          <w:lang w:val="en-US" w:eastAsia="zh-CN" w:bidi="ar-SA"/>
        </w:rPr>
        <w:t>, </w:t>
      </w:r>
      <w:hyperlink r:id="rId17" w:history="1">
        <w:r w:rsidR="00733EED" w:rsidRPr="00142E97">
          <w:rPr>
            <w:rFonts w:ascii="Book Antiqua" w:hAnsi="Book Antiqua" w:cs="宋体"/>
            <w:kern w:val="0"/>
            <w:lang w:val="en-US" w:eastAsia="zh-CN" w:bidi="ar-SA"/>
          </w:rPr>
          <w:t xml:space="preserve">de </w:t>
        </w:r>
        <w:proofErr w:type="spellStart"/>
        <w:r w:rsidR="00733EED" w:rsidRPr="00142E97">
          <w:rPr>
            <w:rFonts w:ascii="Book Antiqua" w:hAnsi="Book Antiqua" w:cs="宋体"/>
            <w:kern w:val="0"/>
            <w:lang w:val="en-US" w:eastAsia="zh-CN" w:bidi="ar-SA"/>
          </w:rPr>
          <w:t>Marchena</w:t>
        </w:r>
        <w:proofErr w:type="spellEnd"/>
        <w:r w:rsidR="00733EED" w:rsidRPr="00142E97">
          <w:rPr>
            <w:rFonts w:ascii="Book Antiqua" w:hAnsi="Book Antiqua" w:cs="宋体"/>
            <w:kern w:val="0"/>
            <w:lang w:val="en-US" w:eastAsia="zh-CN" w:bidi="ar-SA"/>
          </w:rPr>
          <w:t xml:space="preserve"> E</w:t>
        </w:r>
      </w:hyperlink>
      <w:r w:rsidR="00733EED" w:rsidRPr="00142E97">
        <w:rPr>
          <w:rFonts w:ascii="Book Antiqua" w:hAnsi="Book Antiqua" w:cs="宋体"/>
          <w:kern w:val="0"/>
          <w:lang w:val="en-US" w:eastAsia="zh-CN" w:bidi="ar-SA"/>
        </w:rPr>
        <w:t>, </w:t>
      </w:r>
      <w:proofErr w:type="spellStart"/>
      <w:r w:rsidR="00733EED" w:rsidRPr="00142E97">
        <w:rPr>
          <w:rFonts w:ascii="Book Antiqua" w:hAnsi="Book Antiqua" w:cs="宋体"/>
          <w:kern w:val="0"/>
          <w:lang w:val="en-US" w:eastAsia="zh-CN" w:bidi="ar-SA"/>
        </w:rPr>
        <w:fldChar w:fldCharType="begin"/>
      </w:r>
      <w:r w:rsidR="00733EED" w:rsidRPr="00142E97">
        <w:rPr>
          <w:rFonts w:ascii="Book Antiqua" w:hAnsi="Book Antiqua" w:cs="宋体"/>
          <w:kern w:val="0"/>
          <w:lang w:val="en-US" w:eastAsia="zh-CN" w:bidi="ar-SA"/>
        </w:rPr>
        <w:instrText xml:space="preserve"> HYPERLINK "http://www.ncbi.nlm.nih.gov/pubmed?term=Futterman%20L%5BAuthor%5D&amp;cauthor=true&amp;cauthor_uid=1825901" </w:instrText>
      </w:r>
      <w:r w:rsidR="00733EED" w:rsidRPr="00142E97">
        <w:rPr>
          <w:rFonts w:ascii="Book Antiqua" w:hAnsi="Book Antiqua" w:cs="宋体"/>
          <w:kern w:val="0"/>
          <w:lang w:val="en-US" w:eastAsia="zh-CN" w:bidi="ar-SA"/>
        </w:rPr>
        <w:fldChar w:fldCharType="separate"/>
      </w:r>
      <w:r w:rsidR="00733EED" w:rsidRPr="00142E97">
        <w:rPr>
          <w:rFonts w:ascii="Book Antiqua" w:hAnsi="Book Antiqua" w:cs="宋体"/>
          <w:kern w:val="0"/>
          <w:lang w:val="en-US" w:eastAsia="zh-CN" w:bidi="ar-SA"/>
        </w:rPr>
        <w:t>Futterman</w:t>
      </w:r>
      <w:proofErr w:type="spellEnd"/>
      <w:r w:rsidR="00733EED" w:rsidRPr="00142E97">
        <w:rPr>
          <w:rFonts w:ascii="Book Antiqua" w:hAnsi="Book Antiqua" w:cs="宋体"/>
          <w:kern w:val="0"/>
          <w:lang w:val="en-US" w:eastAsia="zh-CN" w:bidi="ar-SA"/>
        </w:rPr>
        <w:t xml:space="preserve"> L</w:t>
      </w:r>
      <w:r w:rsidR="00733EED" w:rsidRPr="00142E97">
        <w:rPr>
          <w:rFonts w:ascii="Book Antiqua" w:hAnsi="Book Antiqua" w:cs="宋体"/>
          <w:kern w:val="0"/>
          <w:lang w:val="en-US" w:eastAsia="zh-CN" w:bidi="ar-SA"/>
        </w:rPr>
        <w:fldChar w:fldCharType="end"/>
      </w:r>
      <w:r w:rsidR="00733EED" w:rsidRPr="00142E97">
        <w:rPr>
          <w:rFonts w:ascii="Book Antiqua" w:hAnsi="Book Antiqua" w:cs="宋体"/>
          <w:kern w:val="0"/>
          <w:lang w:val="en-US" w:eastAsia="zh-CN" w:bidi="ar-SA"/>
        </w:rPr>
        <w:t>, </w:t>
      </w:r>
      <w:hyperlink r:id="rId18" w:history="1">
        <w:r w:rsidR="00733EED" w:rsidRPr="00142E97">
          <w:rPr>
            <w:rFonts w:ascii="Book Antiqua" w:hAnsi="Book Antiqua" w:cs="宋体"/>
            <w:kern w:val="0"/>
            <w:lang w:val="en-US" w:eastAsia="zh-CN" w:bidi="ar-SA"/>
          </w:rPr>
          <w:t>Kessler KM</w:t>
        </w:r>
      </w:hyperlink>
      <w:r w:rsidR="00733EED" w:rsidRPr="00142E97">
        <w:rPr>
          <w:rFonts w:ascii="Book Antiqua" w:hAnsi="Book Antiqua" w:cs="宋体"/>
          <w:kern w:val="0"/>
          <w:lang w:val="en-US" w:eastAsia="zh-CN" w:bidi="ar-SA"/>
        </w:rPr>
        <w:t>, </w:t>
      </w:r>
      <w:proofErr w:type="spellStart"/>
      <w:r w:rsidR="00733EED" w:rsidRPr="00142E97">
        <w:rPr>
          <w:rFonts w:ascii="Book Antiqua" w:hAnsi="Book Antiqua" w:cs="宋体"/>
          <w:kern w:val="0"/>
          <w:lang w:val="en-US" w:eastAsia="zh-CN" w:bidi="ar-SA"/>
        </w:rPr>
        <w:fldChar w:fldCharType="begin"/>
      </w:r>
      <w:r w:rsidR="00733EED" w:rsidRPr="00142E97">
        <w:rPr>
          <w:rFonts w:ascii="Book Antiqua" w:hAnsi="Book Antiqua" w:cs="宋体"/>
          <w:kern w:val="0"/>
          <w:lang w:val="en-US" w:eastAsia="zh-CN" w:bidi="ar-SA"/>
        </w:rPr>
        <w:instrText xml:space="preserve"> HYPERLINK "http://www.ncbi.nlm.nih.gov/pubmed?term=Myerberg%20RJ%5BAuthor%5D&amp;cauthor=true&amp;cauthor_uid=1825901" </w:instrText>
      </w:r>
      <w:r w:rsidR="00733EED" w:rsidRPr="00142E97">
        <w:rPr>
          <w:rFonts w:ascii="Book Antiqua" w:hAnsi="Book Antiqua" w:cs="宋体"/>
          <w:kern w:val="0"/>
          <w:lang w:val="en-US" w:eastAsia="zh-CN" w:bidi="ar-SA"/>
        </w:rPr>
        <w:fldChar w:fldCharType="separate"/>
      </w:r>
      <w:r w:rsidR="00733EED" w:rsidRPr="00142E97">
        <w:rPr>
          <w:rFonts w:ascii="Book Antiqua" w:hAnsi="Book Antiqua" w:cs="宋体"/>
          <w:kern w:val="0"/>
          <w:lang w:val="en-US" w:eastAsia="zh-CN" w:bidi="ar-SA"/>
        </w:rPr>
        <w:t>Myerberg</w:t>
      </w:r>
      <w:proofErr w:type="spellEnd"/>
      <w:r w:rsidR="00733EED" w:rsidRPr="00142E97">
        <w:rPr>
          <w:rFonts w:ascii="Book Antiqua" w:hAnsi="Book Antiqua" w:cs="宋体"/>
          <w:kern w:val="0"/>
          <w:lang w:val="en-US" w:eastAsia="zh-CN" w:bidi="ar-SA"/>
        </w:rPr>
        <w:t xml:space="preserve"> RJ</w:t>
      </w:r>
      <w:r w:rsidR="00733EED" w:rsidRPr="00142E97">
        <w:rPr>
          <w:rFonts w:ascii="Book Antiqua" w:hAnsi="Book Antiqua" w:cs="宋体"/>
          <w:kern w:val="0"/>
          <w:lang w:val="en-US" w:eastAsia="zh-CN" w:bidi="ar-SA"/>
        </w:rPr>
        <w:fldChar w:fldCharType="end"/>
      </w:r>
      <w:r w:rsidR="00733EED" w:rsidRPr="00142E97">
        <w:rPr>
          <w:rFonts w:ascii="Book Antiqua" w:hAnsi="Book Antiqua" w:cs="宋体" w:hint="eastAsia"/>
          <w:kern w:val="0"/>
          <w:lang w:val="en-US" w:eastAsia="zh-CN" w:bidi="ar-SA"/>
        </w:rPr>
        <w:t>.</w:t>
      </w:r>
    </w:p>
    <w:p w:rsidR="0036507A" w:rsidRPr="00142E97" w:rsidRDefault="0036507A" w:rsidP="0036507A">
      <w:pPr>
        <w:widowControl/>
        <w:suppressAutoHyphens w:val="0"/>
        <w:spacing w:line="360" w:lineRule="auto"/>
        <w:jc w:val="both"/>
        <w:rPr>
          <w:rFonts w:ascii="Book Antiqua" w:hAnsi="Book Antiqua" w:cs="宋体"/>
          <w:kern w:val="0"/>
          <w:lang w:val="en-US" w:eastAsia="zh-CN" w:bidi="ar-SA"/>
        </w:rPr>
      </w:pPr>
      <w:r w:rsidRPr="00142E97">
        <w:rPr>
          <w:rFonts w:ascii="Book Antiqua" w:hAnsi="Book Antiqua" w:cs="宋体"/>
          <w:kern w:val="0"/>
          <w:lang w:val="en-US" w:eastAsia="zh-CN" w:bidi="ar-SA"/>
        </w:rPr>
        <w:t xml:space="preserve"> Clinical, </w:t>
      </w:r>
      <w:proofErr w:type="spellStart"/>
      <w:r w:rsidRPr="00142E97">
        <w:rPr>
          <w:rFonts w:ascii="Book Antiqua" w:hAnsi="Book Antiqua" w:cs="宋体"/>
          <w:kern w:val="0"/>
          <w:lang w:val="en-US" w:eastAsia="zh-CN" w:bidi="ar-SA"/>
        </w:rPr>
        <w:t>radiograpic</w:t>
      </w:r>
      <w:proofErr w:type="spellEnd"/>
      <w:r w:rsidRPr="00142E97">
        <w:rPr>
          <w:rFonts w:ascii="Book Antiqua" w:hAnsi="Book Antiqua" w:cs="宋体"/>
          <w:kern w:val="0"/>
          <w:lang w:val="en-US" w:eastAsia="zh-CN" w:bidi="ar-SA"/>
        </w:rPr>
        <w:t xml:space="preserve">, and hemodynamic correlations in chronic congestive heart failure: conflicting results may lead to inappropriate care. </w:t>
      </w:r>
      <w:r w:rsidRPr="00142E97">
        <w:rPr>
          <w:rFonts w:ascii="Book Antiqua" w:hAnsi="Book Antiqua" w:cs="宋体"/>
          <w:i/>
          <w:kern w:val="0"/>
          <w:lang w:val="en-US" w:eastAsia="zh-CN" w:bidi="ar-SA"/>
        </w:rPr>
        <w:t>Am J Med</w:t>
      </w:r>
      <w:r w:rsidRPr="00142E97">
        <w:rPr>
          <w:rFonts w:ascii="Book Antiqua" w:hAnsi="Book Antiqua" w:cs="宋体"/>
          <w:kern w:val="0"/>
          <w:lang w:val="en-US" w:eastAsia="zh-CN" w:bidi="ar-SA"/>
        </w:rPr>
        <w:t xml:space="preserve">1991; </w:t>
      </w:r>
      <w:r w:rsidRPr="00142E97">
        <w:rPr>
          <w:rFonts w:ascii="Book Antiqua" w:hAnsi="Book Antiqua" w:cs="宋体"/>
          <w:b/>
          <w:kern w:val="0"/>
          <w:lang w:val="en-US" w:eastAsia="zh-CN" w:bidi="ar-SA"/>
        </w:rPr>
        <w:t>90</w:t>
      </w:r>
      <w:r w:rsidRPr="00142E97">
        <w:rPr>
          <w:rFonts w:ascii="Book Antiqua" w:hAnsi="Book Antiqua" w:cs="宋体"/>
          <w:kern w:val="0"/>
          <w:lang w:val="en-US" w:eastAsia="zh-CN" w:bidi="ar-SA"/>
        </w:rPr>
        <w:t>: 353-9 [</w:t>
      </w:r>
      <w:r w:rsidR="00733EED" w:rsidRPr="00142E97">
        <w:rPr>
          <w:rFonts w:ascii="Book Antiqua" w:hAnsi="Book Antiqua" w:cs="宋体" w:hint="eastAsia"/>
          <w:kern w:val="0"/>
          <w:lang w:val="en-US" w:eastAsia="zh-CN" w:bidi="ar-SA"/>
        </w:rPr>
        <w:t>PMID:</w:t>
      </w:r>
      <w:r w:rsidR="00142E97">
        <w:rPr>
          <w:rFonts w:ascii="Book Antiqua" w:hAnsi="Book Antiqua" w:cs="宋体" w:hint="eastAsia"/>
          <w:kern w:val="0"/>
          <w:lang w:val="en-US" w:eastAsia="zh-CN" w:bidi="ar-SA"/>
        </w:rPr>
        <w:t xml:space="preserve"> </w:t>
      </w:r>
      <w:r w:rsidR="00733EED" w:rsidRPr="00142E97">
        <w:rPr>
          <w:rFonts w:ascii="Book Antiqua" w:hAnsi="Book Antiqua" w:cs="宋体" w:hint="eastAsia"/>
          <w:kern w:val="0"/>
          <w:lang w:val="en-US" w:eastAsia="zh-CN" w:bidi="ar-SA"/>
        </w:rPr>
        <w:t xml:space="preserve">1825901 </w:t>
      </w:r>
      <w:r w:rsidRPr="00142E97">
        <w:rPr>
          <w:rFonts w:ascii="Book Antiqua" w:hAnsi="Book Antiqua" w:cs="宋体"/>
          <w:kern w:val="0"/>
          <w:lang w:val="en-US" w:eastAsia="zh-CN" w:bidi="ar-SA"/>
        </w:rPr>
        <w:t>DOI: 10.1016/0002-9343(91)80016-F]</w:t>
      </w:r>
    </w:p>
    <w:p w:rsidR="0036507A" w:rsidRPr="00142E97" w:rsidRDefault="0036507A" w:rsidP="0036507A">
      <w:pPr>
        <w:widowControl/>
        <w:suppressAutoHyphens w:val="0"/>
        <w:spacing w:line="360" w:lineRule="auto"/>
        <w:jc w:val="both"/>
        <w:rPr>
          <w:rFonts w:ascii="Book Antiqua" w:hAnsi="Book Antiqua" w:cs="宋体"/>
          <w:kern w:val="0"/>
          <w:lang w:val="en-US" w:eastAsia="zh-CN" w:bidi="ar-SA"/>
        </w:rPr>
      </w:pPr>
      <w:r w:rsidRPr="00142E97">
        <w:rPr>
          <w:rFonts w:ascii="Book Antiqua" w:hAnsi="Book Antiqua" w:cs="宋体"/>
          <w:kern w:val="0"/>
          <w:lang w:val="en-US" w:eastAsia="zh-CN" w:bidi="ar-SA"/>
        </w:rPr>
        <w:t>3 </w:t>
      </w:r>
      <w:proofErr w:type="spellStart"/>
      <w:r w:rsidRPr="00142E97">
        <w:rPr>
          <w:rFonts w:ascii="Book Antiqua" w:hAnsi="Book Antiqua" w:cs="宋体"/>
          <w:b/>
          <w:bCs/>
          <w:kern w:val="0"/>
          <w:lang w:val="en-US" w:eastAsia="zh-CN" w:bidi="ar-SA"/>
        </w:rPr>
        <w:t>Badgett</w:t>
      </w:r>
      <w:proofErr w:type="spellEnd"/>
      <w:r w:rsidRPr="00142E97">
        <w:rPr>
          <w:rFonts w:ascii="Book Antiqua" w:hAnsi="Book Antiqua" w:cs="宋体"/>
          <w:b/>
          <w:bCs/>
          <w:kern w:val="0"/>
          <w:lang w:val="en-US" w:eastAsia="zh-CN" w:bidi="ar-SA"/>
        </w:rPr>
        <w:t xml:space="preserve"> RG</w:t>
      </w:r>
      <w:r w:rsidRPr="00142E97">
        <w:rPr>
          <w:rFonts w:ascii="Book Antiqua" w:hAnsi="Book Antiqua" w:cs="宋体"/>
          <w:kern w:val="0"/>
          <w:lang w:val="en-US" w:eastAsia="zh-CN" w:bidi="ar-SA"/>
        </w:rPr>
        <w:t xml:space="preserve">, </w:t>
      </w:r>
      <w:proofErr w:type="spellStart"/>
      <w:r w:rsidRPr="00142E97">
        <w:rPr>
          <w:rFonts w:ascii="Book Antiqua" w:hAnsi="Book Antiqua" w:cs="宋体"/>
          <w:kern w:val="0"/>
          <w:lang w:val="en-US" w:eastAsia="zh-CN" w:bidi="ar-SA"/>
        </w:rPr>
        <w:t>Lucey</w:t>
      </w:r>
      <w:proofErr w:type="spellEnd"/>
      <w:r w:rsidRPr="00142E97">
        <w:rPr>
          <w:rFonts w:ascii="Book Antiqua" w:hAnsi="Book Antiqua" w:cs="宋体"/>
          <w:kern w:val="0"/>
          <w:lang w:val="en-US" w:eastAsia="zh-CN" w:bidi="ar-SA"/>
        </w:rPr>
        <w:t xml:space="preserve"> CR, </w:t>
      </w:r>
      <w:proofErr w:type="spellStart"/>
      <w:r w:rsidRPr="00142E97">
        <w:rPr>
          <w:rFonts w:ascii="Book Antiqua" w:hAnsi="Book Antiqua" w:cs="宋体"/>
          <w:kern w:val="0"/>
          <w:lang w:val="en-US" w:eastAsia="zh-CN" w:bidi="ar-SA"/>
        </w:rPr>
        <w:t>Mulrow</w:t>
      </w:r>
      <w:proofErr w:type="spellEnd"/>
      <w:r w:rsidRPr="00142E97">
        <w:rPr>
          <w:rFonts w:ascii="Book Antiqua" w:hAnsi="Book Antiqua" w:cs="宋体"/>
          <w:kern w:val="0"/>
          <w:lang w:val="en-US" w:eastAsia="zh-CN" w:bidi="ar-SA"/>
        </w:rPr>
        <w:t xml:space="preserve"> CD. Can the clinical examination diagnose left-sided heart failure in adults? </w:t>
      </w:r>
      <w:r w:rsidRPr="00142E97">
        <w:rPr>
          <w:rFonts w:ascii="Book Antiqua" w:hAnsi="Book Antiqua" w:cs="宋体"/>
          <w:i/>
          <w:iCs/>
          <w:kern w:val="0"/>
          <w:lang w:val="en-US" w:eastAsia="zh-CN" w:bidi="ar-SA"/>
        </w:rPr>
        <w:t>JAMA</w:t>
      </w:r>
      <w:r w:rsidRPr="00142E97">
        <w:rPr>
          <w:rFonts w:ascii="Book Antiqua" w:hAnsi="Book Antiqua" w:cs="宋体"/>
          <w:kern w:val="0"/>
          <w:lang w:val="en-US" w:eastAsia="zh-CN" w:bidi="ar-SA"/>
        </w:rPr>
        <w:t> 1997; </w:t>
      </w:r>
      <w:r w:rsidRPr="00142E97">
        <w:rPr>
          <w:rFonts w:ascii="Book Antiqua" w:hAnsi="Book Antiqua" w:cs="宋体"/>
          <w:b/>
          <w:bCs/>
          <w:kern w:val="0"/>
          <w:lang w:val="en-US" w:eastAsia="zh-CN" w:bidi="ar-SA"/>
        </w:rPr>
        <w:t>277</w:t>
      </w:r>
      <w:r w:rsidRPr="00142E97">
        <w:rPr>
          <w:rFonts w:ascii="Book Antiqua" w:hAnsi="Book Antiqua" w:cs="宋体"/>
          <w:kern w:val="0"/>
          <w:lang w:val="en-US" w:eastAsia="zh-CN" w:bidi="ar-SA"/>
        </w:rPr>
        <w:t>: 1712-1719 [PMID: 9169900 DOI: 10.1001/jama.277.21.1712]</w:t>
      </w:r>
    </w:p>
    <w:p w:rsidR="0036507A" w:rsidRPr="00142E97" w:rsidRDefault="0036507A" w:rsidP="0036507A">
      <w:pPr>
        <w:widowControl/>
        <w:suppressAutoHyphens w:val="0"/>
        <w:spacing w:line="360" w:lineRule="auto"/>
        <w:jc w:val="both"/>
        <w:rPr>
          <w:rFonts w:ascii="Book Antiqua" w:hAnsi="Book Antiqua" w:cs="宋体"/>
          <w:kern w:val="0"/>
          <w:lang w:val="en-US" w:eastAsia="zh-CN" w:bidi="ar-SA"/>
        </w:rPr>
      </w:pPr>
      <w:r w:rsidRPr="00142E97">
        <w:rPr>
          <w:rFonts w:ascii="Book Antiqua" w:hAnsi="Book Antiqua" w:cs="宋体"/>
          <w:kern w:val="0"/>
          <w:lang w:val="en-US" w:eastAsia="zh-CN" w:bidi="ar-SA"/>
        </w:rPr>
        <w:t>4 </w:t>
      </w:r>
      <w:r w:rsidRPr="00142E97">
        <w:rPr>
          <w:rFonts w:ascii="Book Antiqua" w:hAnsi="Book Antiqua" w:cs="宋体"/>
          <w:b/>
          <w:bCs/>
          <w:kern w:val="0"/>
          <w:lang w:val="en-US" w:eastAsia="zh-CN" w:bidi="ar-SA"/>
        </w:rPr>
        <w:t>Lichtenstein D</w:t>
      </w:r>
      <w:r w:rsidRPr="00142E97">
        <w:rPr>
          <w:rFonts w:ascii="Book Antiqua" w:hAnsi="Book Antiqua" w:cs="宋体"/>
          <w:kern w:val="0"/>
          <w:lang w:val="en-US" w:eastAsia="zh-CN" w:bidi="ar-SA"/>
        </w:rPr>
        <w:t xml:space="preserve">, </w:t>
      </w:r>
      <w:proofErr w:type="spellStart"/>
      <w:r w:rsidRPr="00142E97">
        <w:rPr>
          <w:rFonts w:ascii="Book Antiqua" w:hAnsi="Book Antiqua" w:cs="宋体"/>
          <w:kern w:val="0"/>
          <w:lang w:val="en-US" w:eastAsia="zh-CN" w:bidi="ar-SA"/>
        </w:rPr>
        <w:t>Mézière</w:t>
      </w:r>
      <w:proofErr w:type="spellEnd"/>
      <w:r w:rsidRPr="00142E97">
        <w:rPr>
          <w:rFonts w:ascii="Book Antiqua" w:hAnsi="Book Antiqua" w:cs="宋体"/>
          <w:kern w:val="0"/>
          <w:lang w:val="en-US" w:eastAsia="zh-CN" w:bidi="ar-SA"/>
        </w:rPr>
        <w:t xml:space="preserve"> G, </w:t>
      </w:r>
      <w:proofErr w:type="spellStart"/>
      <w:r w:rsidRPr="00142E97">
        <w:rPr>
          <w:rFonts w:ascii="Book Antiqua" w:hAnsi="Book Antiqua" w:cs="宋体"/>
          <w:kern w:val="0"/>
          <w:lang w:val="en-US" w:eastAsia="zh-CN" w:bidi="ar-SA"/>
        </w:rPr>
        <w:t>Biderman</w:t>
      </w:r>
      <w:proofErr w:type="spellEnd"/>
      <w:r w:rsidRPr="00142E97">
        <w:rPr>
          <w:rFonts w:ascii="Book Antiqua" w:hAnsi="Book Antiqua" w:cs="宋体"/>
          <w:kern w:val="0"/>
          <w:lang w:val="en-US" w:eastAsia="zh-CN" w:bidi="ar-SA"/>
        </w:rPr>
        <w:t xml:space="preserve"> P, </w:t>
      </w:r>
      <w:proofErr w:type="spellStart"/>
      <w:r w:rsidRPr="00142E97">
        <w:rPr>
          <w:rFonts w:ascii="Book Antiqua" w:hAnsi="Book Antiqua" w:cs="宋体"/>
          <w:kern w:val="0"/>
          <w:lang w:val="en-US" w:eastAsia="zh-CN" w:bidi="ar-SA"/>
        </w:rPr>
        <w:t>Gepner</w:t>
      </w:r>
      <w:proofErr w:type="spellEnd"/>
      <w:r w:rsidRPr="00142E97">
        <w:rPr>
          <w:rFonts w:ascii="Book Antiqua" w:hAnsi="Book Antiqua" w:cs="宋体"/>
          <w:kern w:val="0"/>
          <w:lang w:val="en-US" w:eastAsia="zh-CN" w:bidi="ar-SA"/>
        </w:rPr>
        <w:t xml:space="preserve"> A, </w:t>
      </w:r>
      <w:proofErr w:type="spellStart"/>
      <w:r w:rsidRPr="00142E97">
        <w:rPr>
          <w:rFonts w:ascii="Book Antiqua" w:hAnsi="Book Antiqua" w:cs="宋体"/>
          <w:kern w:val="0"/>
          <w:lang w:val="en-US" w:eastAsia="zh-CN" w:bidi="ar-SA"/>
        </w:rPr>
        <w:t>Barré</w:t>
      </w:r>
      <w:proofErr w:type="spellEnd"/>
      <w:r w:rsidRPr="00142E97">
        <w:rPr>
          <w:rFonts w:ascii="Book Antiqua" w:hAnsi="Book Antiqua" w:cs="宋体"/>
          <w:kern w:val="0"/>
          <w:lang w:val="en-US" w:eastAsia="zh-CN" w:bidi="ar-SA"/>
        </w:rPr>
        <w:t xml:space="preserve"> O. </w:t>
      </w:r>
      <w:proofErr w:type="gramStart"/>
      <w:r w:rsidRPr="00142E97">
        <w:rPr>
          <w:rFonts w:ascii="Book Antiqua" w:hAnsi="Book Antiqua" w:cs="宋体"/>
          <w:kern w:val="0"/>
          <w:lang w:val="en-US" w:eastAsia="zh-CN" w:bidi="ar-SA"/>
        </w:rPr>
        <w:t>The comet-tail artifact.</w:t>
      </w:r>
      <w:proofErr w:type="gramEnd"/>
      <w:r w:rsidRPr="00142E97">
        <w:rPr>
          <w:rFonts w:ascii="Book Antiqua" w:hAnsi="Book Antiqua" w:cs="宋体"/>
          <w:kern w:val="0"/>
          <w:lang w:val="en-US" w:eastAsia="zh-CN" w:bidi="ar-SA"/>
        </w:rPr>
        <w:t xml:space="preserve"> </w:t>
      </w:r>
      <w:proofErr w:type="gramStart"/>
      <w:r w:rsidRPr="00142E97">
        <w:rPr>
          <w:rFonts w:ascii="Book Antiqua" w:hAnsi="Book Antiqua" w:cs="宋体"/>
          <w:kern w:val="0"/>
          <w:lang w:val="en-US" w:eastAsia="zh-CN" w:bidi="ar-SA"/>
        </w:rPr>
        <w:t>An ultrasound sign of alveolar-interstitial syndrome.</w:t>
      </w:r>
      <w:proofErr w:type="gramEnd"/>
      <w:r w:rsidRPr="00142E97">
        <w:rPr>
          <w:rFonts w:ascii="Book Antiqua" w:hAnsi="Book Antiqua" w:cs="宋体"/>
          <w:kern w:val="0"/>
          <w:lang w:val="en-US" w:eastAsia="zh-CN" w:bidi="ar-SA"/>
        </w:rPr>
        <w:t> </w:t>
      </w:r>
      <w:r w:rsidRPr="00142E97">
        <w:rPr>
          <w:rFonts w:ascii="Book Antiqua" w:hAnsi="Book Antiqua" w:cs="宋体"/>
          <w:i/>
          <w:iCs/>
          <w:kern w:val="0"/>
          <w:lang w:val="en-US" w:eastAsia="zh-CN" w:bidi="ar-SA"/>
        </w:rPr>
        <w:t xml:space="preserve">Am J </w:t>
      </w:r>
      <w:proofErr w:type="spellStart"/>
      <w:r w:rsidRPr="00142E97">
        <w:rPr>
          <w:rFonts w:ascii="Book Antiqua" w:hAnsi="Book Antiqua" w:cs="宋体"/>
          <w:i/>
          <w:iCs/>
          <w:kern w:val="0"/>
          <w:lang w:val="en-US" w:eastAsia="zh-CN" w:bidi="ar-SA"/>
        </w:rPr>
        <w:t>Respir</w:t>
      </w:r>
      <w:proofErr w:type="spellEnd"/>
      <w:r w:rsidRPr="00142E97">
        <w:rPr>
          <w:rFonts w:ascii="Book Antiqua" w:hAnsi="Book Antiqua" w:cs="宋体"/>
          <w:i/>
          <w:iCs/>
          <w:kern w:val="0"/>
          <w:lang w:val="en-US" w:eastAsia="zh-CN" w:bidi="ar-SA"/>
        </w:rPr>
        <w:t xml:space="preserve"> </w:t>
      </w:r>
      <w:proofErr w:type="spellStart"/>
      <w:r w:rsidRPr="00142E97">
        <w:rPr>
          <w:rFonts w:ascii="Book Antiqua" w:hAnsi="Book Antiqua" w:cs="宋体"/>
          <w:i/>
          <w:iCs/>
          <w:kern w:val="0"/>
          <w:lang w:val="en-US" w:eastAsia="zh-CN" w:bidi="ar-SA"/>
        </w:rPr>
        <w:t>Crit</w:t>
      </w:r>
      <w:proofErr w:type="spellEnd"/>
      <w:r w:rsidRPr="00142E97">
        <w:rPr>
          <w:rFonts w:ascii="Book Antiqua" w:hAnsi="Book Antiqua" w:cs="宋体"/>
          <w:i/>
          <w:iCs/>
          <w:kern w:val="0"/>
          <w:lang w:val="en-US" w:eastAsia="zh-CN" w:bidi="ar-SA"/>
        </w:rPr>
        <w:t xml:space="preserve"> Care Med</w:t>
      </w:r>
      <w:r w:rsidRPr="00142E97">
        <w:rPr>
          <w:rFonts w:ascii="Book Antiqua" w:hAnsi="Book Antiqua" w:cs="宋体"/>
          <w:kern w:val="0"/>
          <w:lang w:val="en-US" w:eastAsia="zh-CN" w:bidi="ar-SA"/>
        </w:rPr>
        <w:t> 1997; </w:t>
      </w:r>
      <w:r w:rsidRPr="00142E97">
        <w:rPr>
          <w:rFonts w:ascii="Book Antiqua" w:hAnsi="Book Antiqua" w:cs="宋体"/>
          <w:b/>
          <w:bCs/>
          <w:kern w:val="0"/>
          <w:lang w:val="en-US" w:eastAsia="zh-CN" w:bidi="ar-SA"/>
        </w:rPr>
        <w:t>156</w:t>
      </w:r>
      <w:r w:rsidRPr="00142E97">
        <w:rPr>
          <w:rFonts w:ascii="Book Antiqua" w:hAnsi="Book Antiqua" w:cs="宋体"/>
          <w:kern w:val="0"/>
          <w:lang w:val="en-US" w:eastAsia="zh-CN" w:bidi="ar-SA"/>
        </w:rPr>
        <w:t>: 1640-1646 [PMID: 9372688 DOI: 10.1164/ajrccm.156.5.96-07096]</w:t>
      </w:r>
    </w:p>
    <w:p w:rsidR="0036507A" w:rsidRPr="00142E97" w:rsidRDefault="0036507A" w:rsidP="0036507A">
      <w:pPr>
        <w:widowControl/>
        <w:suppressAutoHyphens w:val="0"/>
        <w:spacing w:line="360" w:lineRule="auto"/>
        <w:jc w:val="both"/>
        <w:rPr>
          <w:rFonts w:ascii="Book Antiqua" w:hAnsi="Book Antiqua" w:cs="宋体"/>
          <w:kern w:val="0"/>
          <w:lang w:val="en-US" w:eastAsia="zh-CN" w:bidi="ar-SA"/>
        </w:rPr>
      </w:pPr>
      <w:r w:rsidRPr="00142E97">
        <w:rPr>
          <w:rFonts w:ascii="Book Antiqua" w:hAnsi="Book Antiqua" w:cs="宋体"/>
          <w:kern w:val="0"/>
          <w:lang w:val="en-US" w:eastAsia="zh-CN" w:bidi="ar-SA"/>
        </w:rPr>
        <w:t>5 </w:t>
      </w:r>
      <w:proofErr w:type="spellStart"/>
      <w:r w:rsidRPr="00142E97">
        <w:rPr>
          <w:rFonts w:ascii="Book Antiqua" w:hAnsi="Book Antiqua" w:cs="宋体"/>
          <w:b/>
          <w:bCs/>
          <w:kern w:val="0"/>
          <w:lang w:val="en-US" w:eastAsia="zh-CN" w:bidi="ar-SA"/>
        </w:rPr>
        <w:t>Volpicelli</w:t>
      </w:r>
      <w:proofErr w:type="spellEnd"/>
      <w:r w:rsidRPr="00142E97">
        <w:rPr>
          <w:rFonts w:ascii="Book Antiqua" w:hAnsi="Book Antiqua" w:cs="宋体"/>
          <w:b/>
          <w:bCs/>
          <w:kern w:val="0"/>
          <w:lang w:val="en-US" w:eastAsia="zh-CN" w:bidi="ar-SA"/>
        </w:rPr>
        <w:t xml:space="preserve"> G</w:t>
      </w:r>
      <w:r w:rsidRPr="00142E97">
        <w:rPr>
          <w:rFonts w:ascii="Book Antiqua" w:hAnsi="Book Antiqua" w:cs="宋体"/>
          <w:kern w:val="0"/>
          <w:lang w:val="en-US" w:eastAsia="zh-CN" w:bidi="ar-SA"/>
        </w:rPr>
        <w:t xml:space="preserve">, </w:t>
      </w:r>
      <w:proofErr w:type="spellStart"/>
      <w:r w:rsidRPr="00142E97">
        <w:rPr>
          <w:rFonts w:ascii="Book Antiqua" w:hAnsi="Book Antiqua" w:cs="宋体"/>
          <w:kern w:val="0"/>
          <w:lang w:val="en-US" w:eastAsia="zh-CN" w:bidi="ar-SA"/>
        </w:rPr>
        <w:t>Mussa</w:t>
      </w:r>
      <w:proofErr w:type="spellEnd"/>
      <w:r w:rsidRPr="00142E97">
        <w:rPr>
          <w:rFonts w:ascii="Book Antiqua" w:hAnsi="Book Antiqua" w:cs="宋体"/>
          <w:kern w:val="0"/>
          <w:lang w:val="en-US" w:eastAsia="zh-CN" w:bidi="ar-SA"/>
        </w:rPr>
        <w:t xml:space="preserve"> A, </w:t>
      </w:r>
      <w:proofErr w:type="spellStart"/>
      <w:r w:rsidRPr="00142E97">
        <w:rPr>
          <w:rFonts w:ascii="Book Antiqua" w:hAnsi="Book Antiqua" w:cs="宋体"/>
          <w:kern w:val="0"/>
          <w:lang w:val="en-US" w:eastAsia="zh-CN" w:bidi="ar-SA"/>
        </w:rPr>
        <w:t>Garofalo</w:t>
      </w:r>
      <w:proofErr w:type="spellEnd"/>
      <w:r w:rsidRPr="00142E97">
        <w:rPr>
          <w:rFonts w:ascii="Book Antiqua" w:hAnsi="Book Antiqua" w:cs="宋体"/>
          <w:kern w:val="0"/>
          <w:lang w:val="en-US" w:eastAsia="zh-CN" w:bidi="ar-SA"/>
        </w:rPr>
        <w:t xml:space="preserve"> G, </w:t>
      </w:r>
      <w:proofErr w:type="spellStart"/>
      <w:r w:rsidRPr="00142E97">
        <w:rPr>
          <w:rFonts w:ascii="Book Antiqua" w:hAnsi="Book Antiqua" w:cs="宋体"/>
          <w:kern w:val="0"/>
          <w:lang w:val="en-US" w:eastAsia="zh-CN" w:bidi="ar-SA"/>
        </w:rPr>
        <w:t>Cardinale</w:t>
      </w:r>
      <w:proofErr w:type="spellEnd"/>
      <w:r w:rsidRPr="00142E97">
        <w:rPr>
          <w:rFonts w:ascii="Book Antiqua" w:hAnsi="Book Antiqua" w:cs="宋体"/>
          <w:kern w:val="0"/>
          <w:lang w:val="en-US" w:eastAsia="zh-CN" w:bidi="ar-SA"/>
        </w:rPr>
        <w:t xml:space="preserve"> L, </w:t>
      </w:r>
      <w:proofErr w:type="spellStart"/>
      <w:r w:rsidRPr="00142E97">
        <w:rPr>
          <w:rFonts w:ascii="Book Antiqua" w:hAnsi="Book Antiqua" w:cs="宋体"/>
          <w:kern w:val="0"/>
          <w:lang w:val="en-US" w:eastAsia="zh-CN" w:bidi="ar-SA"/>
        </w:rPr>
        <w:t>Casoli</w:t>
      </w:r>
      <w:proofErr w:type="spellEnd"/>
      <w:r w:rsidRPr="00142E97">
        <w:rPr>
          <w:rFonts w:ascii="Book Antiqua" w:hAnsi="Book Antiqua" w:cs="宋体"/>
          <w:kern w:val="0"/>
          <w:lang w:val="en-US" w:eastAsia="zh-CN" w:bidi="ar-SA"/>
        </w:rPr>
        <w:t xml:space="preserve"> G, </w:t>
      </w:r>
      <w:proofErr w:type="spellStart"/>
      <w:r w:rsidRPr="00142E97">
        <w:rPr>
          <w:rFonts w:ascii="Book Antiqua" w:hAnsi="Book Antiqua" w:cs="宋体"/>
          <w:kern w:val="0"/>
          <w:lang w:val="en-US" w:eastAsia="zh-CN" w:bidi="ar-SA"/>
        </w:rPr>
        <w:t>Perotto</w:t>
      </w:r>
      <w:proofErr w:type="spellEnd"/>
      <w:r w:rsidRPr="00142E97">
        <w:rPr>
          <w:rFonts w:ascii="Book Antiqua" w:hAnsi="Book Antiqua" w:cs="宋体"/>
          <w:kern w:val="0"/>
          <w:lang w:val="en-US" w:eastAsia="zh-CN" w:bidi="ar-SA"/>
        </w:rPr>
        <w:t xml:space="preserve"> F, Fava C, </w:t>
      </w:r>
      <w:proofErr w:type="spellStart"/>
      <w:r w:rsidRPr="00142E97">
        <w:rPr>
          <w:rFonts w:ascii="Book Antiqua" w:hAnsi="Book Antiqua" w:cs="宋体"/>
          <w:kern w:val="0"/>
          <w:lang w:val="en-US" w:eastAsia="zh-CN" w:bidi="ar-SA"/>
        </w:rPr>
        <w:t>Frascisco</w:t>
      </w:r>
      <w:proofErr w:type="spellEnd"/>
      <w:r w:rsidRPr="00142E97">
        <w:rPr>
          <w:rFonts w:ascii="Book Antiqua" w:hAnsi="Book Antiqua" w:cs="宋体"/>
          <w:kern w:val="0"/>
          <w:lang w:val="en-US" w:eastAsia="zh-CN" w:bidi="ar-SA"/>
        </w:rPr>
        <w:t xml:space="preserve"> M. Bedside lung ultrasound in the assessment of alveolar-interstitial syndrome. </w:t>
      </w:r>
      <w:r w:rsidRPr="00142E97">
        <w:rPr>
          <w:rFonts w:ascii="Book Antiqua" w:hAnsi="Book Antiqua" w:cs="宋体"/>
          <w:i/>
          <w:iCs/>
          <w:kern w:val="0"/>
          <w:lang w:val="en-US" w:eastAsia="zh-CN" w:bidi="ar-SA"/>
        </w:rPr>
        <w:t xml:space="preserve">Am J </w:t>
      </w:r>
      <w:proofErr w:type="spellStart"/>
      <w:r w:rsidRPr="00142E97">
        <w:rPr>
          <w:rFonts w:ascii="Book Antiqua" w:hAnsi="Book Antiqua" w:cs="宋体"/>
          <w:i/>
          <w:iCs/>
          <w:kern w:val="0"/>
          <w:lang w:val="en-US" w:eastAsia="zh-CN" w:bidi="ar-SA"/>
        </w:rPr>
        <w:t>Emerg</w:t>
      </w:r>
      <w:proofErr w:type="spellEnd"/>
      <w:r w:rsidRPr="00142E97">
        <w:rPr>
          <w:rFonts w:ascii="Book Antiqua" w:hAnsi="Book Antiqua" w:cs="宋体"/>
          <w:i/>
          <w:iCs/>
          <w:kern w:val="0"/>
          <w:lang w:val="en-US" w:eastAsia="zh-CN" w:bidi="ar-SA"/>
        </w:rPr>
        <w:t xml:space="preserve"> Med</w:t>
      </w:r>
      <w:r w:rsidRPr="00142E97">
        <w:rPr>
          <w:rFonts w:ascii="Book Antiqua" w:hAnsi="Book Antiqua" w:cs="宋体"/>
          <w:kern w:val="0"/>
          <w:lang w:val="en-US" w:eastAsia="zh-CN" w:bidi="ar-SA"/>
        </w:rPr>
        <w:t> 2006; </w:t>
      </w:r>
      <w:r w:rsidRPr="00142E97">
        <w:rPr>
          <w:rFonts w:ascii="Book Antiqua" w:hAnsi="Book Antiqua" w:cs="宋体"/>
          <w:b/>
          <w:bCs/>
          <w:kern w:val="0"/>
          <w:lang w:val="en-US" w:eastAsia="zh-CN" w:bidi="ar-SA"/>
        </w:rPr>
        <w:t>24</w:t>
      </w:r>
      <w:r w:rsidRPr="00142E97">
        <w:rPr>
          <w:rFonts w:ascii="Book Antiqua" w:hAnsi="Book Antiqua" w:cs="宋体"/>
          <w:kern w:val="0"/>
          <w:lang w:val="en-US" w:eastAsia="zh-CN" w:bidi="ar-SA"/>
        </w:rPr>
        <w:t>: 689-696 [PMID: 16984837 DOI: 10.1016/j.ajem.2006.02.013]</w:t>
      </w:r>
    </w:p>
    <w:p w:rsidR="0036507A" w:rsidRPr="00142E97" w:rsidRDefault="0036507A" w:rsidP="0036507A">
      <w:pPr>
        <w:widowControl/>
        <w:suppressAutoHyphens w:val="0"/>
        <w:spacing w:line="360" w:lineRule="auto"/>
        <w:jc w:val="both"/>
        <w:rPr>
          <w:rFonts w:ascii="Book Antiqua" w:hAnsi="Book Antiqua" w:cs="宋体"/>
          <w:kern w:val="0"/>
          <w:lang w:val="en-US" w:eastAsia="zh-CN" w:bidi="ar-SA"/>
        </w:rPr>
      </w:pPr>
      <w:proofErr w:type="gramStart"/>
      <w:r w:rsidRPr="00142E97">
        <w:rPr>
          <w:rFonts w:ascii="Book Antiqua" w:hAnsi="Book Antiqua" w:cs="宋体"/>
          <w:kern w:val="0"/>
          <w:lang w:val="en-US" w:eastAsia="zh-CN" w:bidi="ar-SA"/>
        </w:rPr>
        <w:lastRenderedPageBreak/>
        <w:t>6 </w:t>
      </w:r>
      <w:r w:rsidRPr="00142E97">
        <w:rPr>
          <w:rFonts w:ascii="Book Antiqua" w:hAnsi="Book Antiqua" w:cs="宋体"/>
          <w:b/>
          <w:bCs/>
          <w:kern w:val="0"/>
          <w:lang w:val="en-US" w:eastAsia="zh-CN" w:bidi="ar-SA"/>
        </w:rPr>
        <w:t>Lichtenstein D</w:t>
      </w:r>
      <w:r w:rsidRPr="00142E97">
        <w:rPr>
          <w:rFonts w:ascii="Book Antiqua" w:hAnsi="Book Antiqua" w:cs="宋体"/>
          <w:kern w:val="0"/>
          <w:lang w:val="en-US" w:eastAsia="zh-CN" w:bidi="ar-SA"/>
        </w:rPr>
        <w:t xml:space="preserve">, </w:t>
      </w:r>
      <w:proofErr w:type="spellStart"/>
      <w:r w:rsidRPr="00142E97">
        <w:rPr>
          <w:rFonts w:ascii="Book Antiqua" w:hAnsi="Book Antiqua" w:cs="宋体"/>
          <w:kern w:val="0"/>
          <w:lang w:val="en-US" w:eastAsia="zh-CN" w:bidi="ar-SA"/>
        </w:rPr>
        <w:t>Mezière</w:t>
      </w:r>
      <w:proofErr w:type="spellEnd"/>
      <w:r w:rsidRPr="00142E97">
        <w:rPr>
          <w:rFonts w:ascii="Book Antiqua" w:hAnsi="Book Antiqua" w:cs="宋体"/>
          <w:kern w:val="0"/>
          <w:lang w:val="en-US" w:eastAsia="zh-CN" w:bidi="ar-SA"/>
        </w:rPr>
        <w:t xml:space="preserve"> G, </w:t>
      </w:r>
      <w:proofErr w:type="spellStart"/>
      <w:r w:rsidRPr="00142E97">
        <w:rPr>
          <w:rFonts w:ascii="Book Antiqua" w:hAnsi="Book Antiqua" w:cs="宋体"/>
          <w:kern w:val="0"/>
          <w:lang w:val="en-US" w:eastAsia="zh-CN" w:bidi="ar-SA"/>
        </w:rPr>
        <w:t>Biderman</w:t>
      </w:r>
      <w:proofErr w:type="spellEnd"/>
      <w:r w:rsidRPr="00142E97">
        <w:rPr>
          <w:rFonts w:ascii="Book Antiqua" w:hAnsi="Book Antiqua" w:cs="宋体"/>
          <w:kern w:val="0"/>
          <w:lang w:val="en-US" w:eastAsia="zh-CN" w:bidi="ar-SA"/>
        </w:rPr>
        <w:t xml:space="preserve"> P, </w:t>
      </w:r>
      <w:proofErr w:type="spellStart"/>
      <w:r w:rsidRPr="00142E97">
        <w:rPr>
          <w:rFonts w:ascii="Book Antiqua" w:hAnsi="Book Antiqua" w:cs="宋体"/>
          <w:kern w:val="0"/>
          <w:lang w:val="en-US" w:eastAsia="zh-CN" w:bidi="ar-SA"/>
        </w:rPr>
        <w:t>Gepner</w:t>
      </w:r>
      <w:proofErr w:type="spellEnd"/>
      <w:r w:rsidRPr="00142E97">
        <w:rPr>
          <w:rFonts w:ascii="Book Antiqua" w:hAnsi="Book Antiqua" w:cs="宋体"/>
          <w:kern w:val="0"/>
          <w:lang w:val="en-US" w:eastAsia="zh-CN" w:bidi="ar-SA"/>
        </w:rPr>
        <w:t xml:space="preserve"> A.</w:t>
      </w:r>
      <w:proofErr w:type="gramEnd"/>
      <w:r w:rsidRPr="00142E97">
        <w:rPr>
          <w:rFonts w:ascii="Book Antiqua" w:hAnsi="Book Antiqua" w:cs="宋体"/>
          <w:kern w:val="0"/>
          <w:lang w:val="en-US" w:eastAsia="zh-CN" w:bidi="ar-SA"/>
        </w:rPr>
        <w:t xml:space="preserve"> The comet-tail artifact: an ultrasound sign ruling out pneumothorax. </w:t>
      </w:r>
      <w:r w:rsidRPr="00142E97">
        <w:rPr>
          <w:rFonts w:ascii="Book Antiqua" w:hAnsi="Book Antiqua" w:cs="宋体"/>
          <w:i/>
          <w:iCs/>
          <w:kern w:val="0"/>
          <w:lang w:val="en-US" w:eastAsia="zh-CN" w:bidi="ar-SA"/>
        </w:rPr>
        <w:t>Intensive Care Med</w:t>
      </w:r>
      <w:r w:rsidRPr="00142E97">
        <w:rPr>
          <w:rFonts w:ascii="Book Antiqua" w:hAnsi="Book Antiqua" w:cs="宋体"/>
          <w:kern w:val="0"/>
          <w:lang w:val="en-US" w:eastAsia="zh-CN" w:bidi="ar-SA"/>
        </w:rPr>
        <w:t> 1999; </w:t>
      </w:r>
      <w:r w:rsidRPr="00142E97">
        <w:rPr>
          <w:rFonts w:ascii="Book Antiqua" w:hAnsi="Book Antiqua" w:cs="宋体"/>
          <w:b/>
          <w:bCs/>
          <w:kern w:val="0"/>
          <w:lang w:val="en-US" w:eastAsia="zh-CN" w:bidi="ar-SA"/>
        </w:rPr>
        <w:t>25</w:t>
      </w:r>
      <w:r w:rsidRPr="00142E97">
        <w:rPr>
          <w:rFonts w:ascii="Book Antiqua" w:hAnsi="Book Antiqua" w:cs="宋体"/>
          <w:kern w:val="0"/>
          <w:lang w:val="en-US" w:eastAsia="zh-CN" w:bidi="ar-SA"/>
        </w:rPr>
        <w:t>: 383-388 [PMID: 10342512 DOI: 10.1007/s001340050862]</w:t>
      </w:r>
    </w:p>
    <w:p w:rsidR="0036507A" w:rsidRPr="00142E97" w:rsidRDefault="0036507A" w:rsidP="0036507A">
      <w:pPr>
        <w:widowControl/>
        <w:suppressAutoHyphens w:val="0"/>
        <w:spacing w:line="360" w:lineRule="auto"/>
        <w:jc w:val="both"/>
        <w:rPr>
          <w:rFonts w:ascii="Book Antiqua" w:hAnsi="Book Antiqua" w:cs="宋体"/>
          <w:kern w:val="0"/>
          <w:lang w:val="en-US" w:eastAsia="zh-CN" w:bidi="ar-SA"/>
        </w:rPr>
      </w:pPr>
      <w:r w:rsidRPr="00142E97">
        <w:rPr>
          <w:rFonts w:ascii="Book Antiqua" w:hAnsi="Book Antiqua" w:cs="宋体"/>
          <w:kern w:val="0"/>
          <w:lang w:val="en-US" w:eastAsia="zh-CN" w:bidi="ar-SA"/>
        </w:rPr>
        <w:t>7 </w:t>
      </w:r>
      <w:proofErr w:type="spellStart"/>
      <w:r w:rsidRPr="00142E97">
        <w:rPr>
          <w:rFonts w:ascii="Book Antiqua" w:hAnsi="Book Antiqua" w:cs="宋体"/>
          <w:b/>
          <w:bCs/>
          <w:kern w:val="0"/>
          <w:lang w:val="en-US" w:eastAsia="zh-CN" w:bidi="ar-SA"/>
        </w:rPr>
        <w:t>Storto</w:t>
      </w:r>
      <w:proofErr w:type="spellEnd"/>
      <w:r w:rsidRPr="00142E97">
        <w:rPr>
          <w:rFonts w:ascii="Book Antiqua" w:hAnsi="Book Antiqua" w:cs="宋体"/>
          <w:b/>
          <w:bCs/>
          <w:kern w:val="0"/>
          <w:lang w:val="en-US" w:eastAsia="zh-CN" w:bidi="ar-SA"/>
        </w:rPr>
        <w:t xml:space="preserve"> ML</w:t>
      </w:r>
      <w:r w:rsidRPr="00142E97">
        <w:rPr>
          <w:rFonts w:ascii="Book Antiqua" w:hAnsi="Book Antiqua" w:cs="宋体"/>
          <w:kern w:val="0"/>
          <w:lang w:val="en-US" w:eastAsia="zh-CN" w:bidi="ar-SA"/>
        </w:rPr>
        <w:t xml:space="preserve">, </w:t>
      </w:r>
      <w:proofErr w:type="spellStart"/>
      <w:r w:rsidRPr="00142E97">
        <w:rPr>
          <w:rFonts w:ascii="Book Antiqua" w:hAnsi="Book Antiqua" w:cs="宋体"/>
          <w:kern w:val="0"/>
          <w:lang w:val="en-US" w:eastAsia="zh-CN" w:bidi="ar-SA"/>
        </w:rPr>
        <w:t>Kee</w:t>
      </w:r>
      <w:proofErr w:type="spellEnd"/>
      <w:r w:rsidRPr="00142E97">
        <w:rPr>
          <w:rFonts w:ascii="Book Antiqua" w:hAnsi="Book Antiqua" w:cs="宋体"/>
          <w:kern w:val="0"/>
          <w:lang w:val="en-US" w:eastAsia="zh-CN" w:bidi="ar-SA"/>
        </w:rPr>
        <w:t xml:space="preserve"> ST, Golden JA, Webb WR. Hydrostatic pulmonary edema: high-resolution CT findings. </w:t>
      </w:r>
      <w:r w:rsidRPr="00142E97">
        <w:rPr>
          <w:rFonts w:ascii="Book Antiqua" w:hAnsi="Book Antiqua" w:cs="宋体"/>
          <w:i/>
          <w:iCs/>
          <w:kern w:val="0"/>
          <w:lang w:val="en-US" w:eastAsia="zh-CN" w:bidi="ar-SA"/>
        </w:rPr>
        <w:t xml:space="preserve">AJR Am J </w:t>
      </w:r>
      <w:proofErr w:type="spellStart"/>
      <w:r w:rsidRPr="00142E97">
        <w:rPr>
          <w:rFonts w:ascii="Book Antiqua" w:hAnsi="Book Antiqua" w:cs="宋体"/>
          <w:i/>
          <w:iCs/>
          <w:kern w:val="0"/>
          <w:lang w:val="en-US" w:eastAsia="zh-CN" w:bidi="ar-SA"/>
        </w:rPr>
        <w:t>Roentgenol</w:t>
      </w:r>
      <w:proofErr w:type="spellEnd"/>
      <w:r w:rsidRPr="00142E97">
        <w:rPr>
          <w:rFonts w:ascii="Book Antiqua" w:hAnsi="Book Antiqua" w:cs="宋体"/>
          <w:kern w:val="0"/>
          <w:lang w:val="en-US" w:eastAsia="zh-CN" w:bidi="ar-SA"/>
        </w:rPr>
        <w:t> 1995; </w:t>
      </w:r>
      <w:r w:rsidRPr="00142E97">
        <w:rPr>
          <w:rFonts w:ascii="Book Antiqua" w:hAnsi="Book Antiqua" w:cs="宋体"/>
          <w:b/>
          <w:bCs/>
          <w:kern w:val="0"/>
          <w:lang w:val="en-US" w:eastAsia="zh-CN" w:bidi="ar-SA"/>
        </w:rPr>
        <w:t>165</w:t>
      </w:r>
      <w:r w:rsidRPr="00142E97">
        <w:rPr>
          <w:rFonts w:ascii="Book Antiqua" w:hAnsi="Book Antiqua" w:cs="宋体"/>
          <w:kern w:val="0"/>
          <w:lang w:val="en-US" w:eastAsia="zh-CN" w:bidi="ar-SA"/>
        </w:rPr>
        <w:t>: 817-820 [PMID: 7676973 DOI: 10.2214/ajr.165.4.7676973]</w:t>
      </w:r>
    </w:p>
    <w:p w:rsidR="0036507A" w:rsidRPr="00142E97" w:rsidRDefault="0036507A" w:rsidP="0036507A">
      <w:pPr>
        <w:widowControl/>
        <w:suppressAutoHyphens w:val="0"/>
        <w:spacing w:line="360" w:lineRule="auto"/>
        <w:jc w:val="both"/>
        <w:rPr>
          <w:rFonts w:ascii="Book Antiqua" w:hAnsi="Book Antiqua" w:cs="宋体"/>
          <w:kern w:val="0"/>
          <w:lang w:val="en-US" w:eastAsia="zh-CN" w:bidi="ar-SA"/>
        </w:rPr>
      </w:pPr>
      <w:r w:rsidRPr="00142E97">
        <w:rPr>
          <w:rFonts w:ascii="Book Antiqua" w:hAnsi="Book Antiqua" w:cs="宋体"/>
          <w:kern w:val="0"/>
          <w:lang w:val="en-US" w:eastAsia="zh-CN" w:bidi="ar-SA"/>
        </w:rPr>
        <w:t xml:space="preserve">8 </w:t>
      </w:r>
      <w:proofErr w:type="spellStart"/>
      <w:r w:rsidRPr="00142E97">
        <w:rPr>
          <w:rFonts w:ascii="Book Antiqua" w:hAnsi="Book Antiqua" w:cs="宋体"/>
          <w:b/>
          <w:kern w:val="0"/>
          <w:lang w:val="en-US" w:eastAsia="zh-CN" w:bidi="ar-SA"/>
        </w:rPr>
        <w:t>Heitzman</w:t>
      </w:r>
      <w:proofErr w:type="spellEnd"/>
      <w:r w:rsidRPr="00142E97">
        <w:rPr>
          <w:rFonts w:ascii="Book Antiqua" w:hAnsi="Book Antiqua" w:cs="宋体"/>
          <w:b/>
          <w:kern w:val="0"/>
          <w:lang w:val="en-US" w:eastAsia="zh-CN" w:bidi="ar-SA"/>
        </w:rPr>
        <w:t xml:space="preserve"> ER</w:t>
      </w:r>
      <w:r w:rsidRPr="00142E97">
        <w:rPr>
          <w:rFonts w:ascii="Book Antiqua" w:hAnsi="Book Antiqua" w:cs="宋体"/>
          <w:kern w:val="0"/>
          <w:lang w:val="en-US" w:eastAsia="zh-CN" w:bidi="ar-SA"/>
        </w:rPr>
        <w:t xml:space="preserve">, </w:t>
      </w:r>
      <w:proofErr w:type="spellStart"/>
      <w:r w:rsidRPr="00142E97">
        <w:rPr>
          <w:rFonts w:ascii="Book Antiqua" w:hAnsi="Book Antiqua" w:cs="宋体"/>
          <w:kern w:val="0"/>
          <w:lang w:val="en-US" w:eastAsia="zh-CN" w:bidi="ar-SA"/>
        </w:rPr>
        <w:t>Ziter</w:t>
      </w:r>
      <w:proofErr w:type="spellEnd"/>
      <w:r w:rsidRPr="00142E97">
        <w:rPr>
          <w:rFonts w:ascii="Book Antiqua" w:hAnsi="Book Antiqua" w:cs="宋体"/>
          <w:kern w:val="0"/>
          <w:lang w:val="en-US" w:eastAsia="zh-CN" w:bidi="ar-SA"/>
        </w:rPr>
        <w:t xml:space="preserve"> FMJ. </w:t>
      </w:r>
      <w:proofErr w:type="gramStart"/>
      <w:r w:rsidRPr="00142E97">
        <w:rPr>
          <w:rFonts w:ascii="Book Antiqua" w:hAnsi="Book Antiqua" w:cs="宋体"/>
          <w:kern w:val="0"/>
          <w:lang w:val="en-US" w:eastAsia="zh-CN" w:bidi="ar-SA"/>
        </w:rPr>
        <w:t>Acute interstitial pulmonary edema.</w:t>
      </w:r>
      <w:proofErr w:type="gramEnd"/>
      <w:r w:rsidRPr="00142E97">
        <w:rPr>
          <w:rFonts w:ascii="Book Antiqua" w:hAnsi="Book Antiqua" w:cs="宋体"/>
          <w:kern w:val="0"/>
          <w:lang w:val="en-US" w:eastAsia="zh-CN" w:bidi="ar-SA"/>
        </w:rPr>
        <w:t xml:space="preserve"> </w:t>
      </w:r>
      <w:r w:rsidRPr="00142E97">
        <w:rPr>
          <w:rFonts w:ascii="Book Antiqua" w:hAnsi="Book Antiqua" w:cs="宋体"/>
          <w:i/>
          <w:kern w:val="0"/>
          <w:lang w:val="en-US" w:eastAsia="zh-CN" w:bidi="ar-SA"/>
        </w:rPr>
        <w:t>AJR</w:t>
      </w:r>
      <w:r w:rsidRPr="00142E97">
        <w:rPr>
          <w:rFonts w:ascii="Book Antiqua" w:hAnsi="Book Antiqua" w:cs="宋体"/>
          <w:kern w:val="0"/>
          <w:lang w:val="en-US" w:eastAsia="zh-CN" w:bidi="ar-SA"/>
        </w:rPr>
        <w:t xml:space="preserve"> 1966; </w:t>
      </w:r>
      <w:r w:rsidRPr="00142E97">
        <w:rPr>
          <w:rFonts w:ascii="Book Antiqua" w:hAnsi="Book Antiqua" w:cs="宋体"/>
          <w:b/>
          <w:kern w:val="0"/>
          <w:lang w:val="en-US" w:eastAsia="zh-CN" w:bidi="ar-SA"/>
        </w:rPr>
        <w:t>98</w:t>
      </w:r>
      <w:r w:rsidRPr="00142E97">
        <w:rPr>
          <w:rFonts w:ascii="Book Antiqua" w:hAnsi="Book Antiqua" w:cs="宋体"/>
          <w:kern w:val="0"/>
          <w:lang w:val="en-US" w:eastAsia="zh-CN" w:bidi="ar-SA"/>
        </w:rPr>
        <w:t>: 291–9 [DOI: 10.2214/ajr.98.2.291]</w:t>
      </w:r>
    </w:p>
    <w:p w:rsidR="0036507A" w:rsidRPr="00142E97" w:rsidRDefault="0036507A" w:rsidP="0036507A">
      <w:pPr>
        <w:widowControl/>
        <w:suppressAutoHyphens w:val="0"/>
        <w:spacing w:line="360" w:lineRule="auto"/>
        <w:jc w:val="both"/>
        <w:rPr>
          <w:rFonts w:ascii="Book Antiqua" w:hAnsi="Book Antiqua" w:cs="宋体"/>
          <w:kern w:val="0"/>
          <w:lang w:val="en-US" w:eastAsia="zh-CN" w:bidi="ar-SA"/>
        </w:rPr>
      </w:pPr>
      <w:proofErr w:type="gramStart"/>
      <w:r w:rsidRPr="00142E97">
        <w:rPr>
          <w:rFonts w:ascii="Book Antiqua" w:hAnsi="Book Antiqua" w:cs="宋体"/>
          <w:kern w:val="0"/>
          <w:lang w:val="en-US" w:eastAsia="zh-CN" w:bidi="ar-SA"/>
        </w:rPr>
        <w:t>9 </w:t>
      </w:r>
      <w:r w:rsidRPr="00142E97">
        <w:rPr>
          <w:rFonts w:ascii="Book Antiqua" w:hAnsi="Book Antiqua" w:cs="宋体"/>
          <w:b/>
          <w:bCs/>
          <w:kern w:val="0"/>
          <w:lang w:val="en-US" w:eastAsia="zh-CN" w:bidi="ar-SA"/>
        </w:rPr>
        <w:t>Milne EN</w:t>
      </w:r>
      <w:r w:rsidRPr="00142E97">
        <w:rPr>
          <w:rFonts w:ascii="Book Antiqua" w:hAnsi="Book Antiqua" w:cs="宋体"/>
          <w:kern w:val="0"/>
          <w:lang w:val="en-US" w:eastAsia="zh-CN" w:bidi="ar-SA"/>
        </w:rPr>
        <w:t xml:space="preserve">, </w:t>
      </w:r>
      <w:proofErr w:type="spellStart"/>
      <w:r w:rsidRPr="00142E97">
        <w:rPr>
          <w:rFonts w:ascii="Book Antiqua" w:hAnsi="Book Antiqua" w:cs="宋体"/>
          <w:kern w:val="0"/>
          <w:lang w:val="en-US" w:eastAsia="zh-CN" w:bidi="ar-SA"/>
        </w:rPr>
        <w:t>Pistolesi</w:t>
      </w:r>
      <w:proofErr w:type="spellEnd"/>
      <w:r w:rsidRPr="00142E97">
        <w:rPr>
          <w:rFonts w:ascii="Book Antiqua" w:hAnsi="Book Antiqua" w:cs="宋体"/>
          <w:kern w:val="0"/>
          <w:lang w:val="en-US" w:eastAsia="zh-CN" w:bidi="ar-SA"/>
        </w:rPr>
        <w:t xml:space="preserve"> M, </w:t>
      </w:r>
      <w:proofErr w:type="spellStart"/>
      <w:r w:rsidRPr="00142E97">
        <w:rPr>
          <w:rFonts w:ascii="Book Antiqua" w:hAnsi="Book Antiqua" w:cs="宋体"/>
          <w:kern w:val="0"/>
          <w:lang w:val="en-US" w:eastAsia="zh-CN" w:bidi="ar-SA"/>
        </w:rPr>
        <w:t>Miniati</w:t>
      </w:r>
      <w:proofErr w:type="spellEnd"/>
      <w:r w:rsidRPr="00142E97">
        <w:rPr>
          <w:rFonts w:ascii="Book Antiqua" w:hAnsi="Book Antiqua" w:cs="宋体"/>
          <w:kern w:val="0"/>
          <w:lang w:val="en-US" w:eastAsia="zh-CN" w:bidi="ar-SA"/>
        </w:rPr>
        <w:t xml:space="preserve"> M, </w:t>
      </w:r>
      <w:proofErr w:type="spellStart"/>
      <w:r w:rsidRPr="00142E97">
        <w:rPr>
          <w:rFonts w:ascii="Book Antiqua" w:hAnsi="Book Antiqua" w:cs="宋体"/>
          <w:kern w:val="0"/>
          <w:lang w:val="en-US" w:eastAsia="zh-CN" w:bidi="ar-SA"/>
        </w:rPr>
        <w:t>Giuntini</w:t>
      </w:r>
      <w:proofErr w:type="spellEnd"/>
      <w:r w:rsidRPr="00142E97">
        <w:rPr>
          <w:rFonts w:ascii="Book Antiqua" w:hAnsi="Book Antiqua" w:cs="宋体"/>
          <w:kern w:val="0"/>
          <w:lang w:val="en-US" w:eastAsia="zh-CN" w:bidi="ar-SA"/>
        </w:rPr>
        <w:t xml:space="preserve"> C.</w:t>
      </w:r>
      <w:proofErr w:type="gramEnd"/>
      <w:r w:rsidRPr="00142E97">
        <w:rPr>
          <w:rFonts w:ascii="Book Antiqua" w:hAnsi="Book Antiqua" w:cs="宋体"/>
          <w:kern w:val="0"/>
          <w:lang w:val="en-US" w:eastAsia="zh-CN" w:bidi="ar-SA"/>
        </w:rPr>
        <w:t xml:space="preserve"> </w:t>
      </w:r>
      <w:proofErr w:type="gramStart"/>
      <w:r w:rsidRPr="00142E97">
        <w:rPr>
          <w:rFonts w:ascii="Book Antiqua" w:hAnsi="Book Antiqua" w:cs="宋体"/>
          <w:kern w:val="0"/>
          <w:lang w:val="en-US" w:eastAsia="zh-CN" w:bidi="ar-SA"/>
        </w:rPr>
        <w:t xml:space="preserve">The radiologic distinction of cardiogenic and </w:t>
      </w:r>
      <w:proofErr w:type="spellStart"/>
      <w:r w:rsidRPr="00142E97">
        <w:rPr>
          <w:rFonts w:ascii="Book Antiqua" w:hAnsi="Book Antiqua" w:cs="宋体"/>
          <w:kern w:val="0"/>
          <w:lang w:val="en-US" w:eastAsia="zh-CN" w:bidi="ar-SA"/>
        </w:rPr>
        <w:t>noncardiogenic</w:t>
      </w:r>
      <w:proofErr w:type="spellEnd"/>
      <w:r w:rsidRPr="00142E97">
        <w:rPr>
          <w:rFonts w:ascii="Book Antiqua" w:hAnsi="Book Antiqua" w:cs="宋体"/>
          <w:kern w:val="0"/>
          <w:lang w:val="en-US" w:eastAsia="zh-CN" w:bidi="ar-SA"/>
        </w:rPr>
        <w:t xml:space="preserve"> edema.</w:t>
      </w:r>
      <w:proofErr w:type="gramEnd"/>
      <w:r w:rsidRPr="00142E97">
        <w:rPr>
          <w:rFonts w:ascii="Book Antiqua" w:hAnsi="Book Antiqua" w:cs="宋体"/>
          <w:kern w:val="0"/>
          <w:lang w:val="en-US" w:eastAsia="zh-CN" w:bidi="ar-SA"/>
        </w:rPr>
        <w:t> </w:t>
      </w:r>
      <w:r w:rsidRPr="00142E97">
        <w:rPr>
          <w:rFonts w:ascii="Book Antiqua" w:hAnsi="Book Antiqua" w:cs="宋体"/>
          <w:i/>
          <w:iCs/>
          <w:kern w:val="0"/>
          <w:lang w:val="en-US" w:eastAsia="zh-CN" w:bidi="ar-SA"/>
        </w:rPr>
        <w:t xml:space="preserve">AJR Am J </w:t>
      </w:r>
      <w:proofErr w:type="spellStart"/>
      <w:r w:rsidRPr="00142E97">
        <w:rPr>
          <w:rFonts w:ascii="Book Antiqua" w:hAnsi="Book Antiqua" w:cs="宋体"/>
          <w:i/>
          <w:iCs/>
          <w:kern w:val="0"/>
          <w:lang w:val="en-US" w:eastAsia="zh-CN" w:bidi="ar-SA"/>
        </w:rPr>
        <w:t>Roentgenol</w:t>
      </w:r>
      <w:proofErr w:type="spellEnd"/>
      <w:r w:rsidRPr="00142E97">
        <w:rPr>
          <w:rFonts w:ascii="Book Antiqua" w:hAnsi="Book Antiqua" w:cs="宋体"/>
          <w:kern w:val="0"/>
          <w:lang w:val="en-US" w:eastAsia="zh-CN" w:bidi="ar-SA"/>
        </w:rPr>
        <w:t> 1985; </w:t>
      </w:r>
      <w:r w:rsidRPr="00142E97">
        <w:rPr>
          <w:rFonts w:ascii="Book Antiqua" w:hAnsi="Book Antiqua" w:cs="宋体"/>
          <w:b/>
          <w:bCs/>
          <w:kern w:val="0"/>
          <w:lang w:val="en-US" w:eastAsia="zh-CN" w:bidi="ar-SA"/>
        </w:rPr>
        <w:t>144</w:t>
      </w:r>
      <w:r w:rsidRPr="00142E97">
        <w:rPr>
          <w:rFonts w:ascii="Book Antiqua" w:hAnsi="Book Antiqua" w:cs="宋体"/>
          <w:kern w:val="0"/>
          <w:lang w:val="en-US" w:eastAsia="zh-CN" w:bidi="ar-SA"/>
        </w:rPr>
        <w:t>: 879-894 [PMID: 3872571 DOI: 10.2214/ajr.144.5.879]</w:t>
      </w:r>
    </w:p>
    <w:p w:rsidR="0036507A" w:rsidRPr="00142E97" w:rsidRDefault="0036507A" w:rsidP="0036507A">
      <w:pPr>
        <w:widowControl/>
        <w:suppressAutoHyphens w:val="0"/>
        <w:spacing w:line="360" w:lineRule="auto"/>
        <w:jc w:val="both"/>
        <w:rPr>
          <w:rFonts w:ascii="Book Antiqua" w:hAnsi="Book Antiqua" w:cs="宋体"/>
          <w:kern w:val="0"/>
          <w:lang w:val="en-US" w:eastAsia="zh-CN" w:bidi="ar-SA"/>
        </w:rPr>
      </w:pPr>
      <w:proofErr w:type="gramStart"/>
      <w:r w:rsidRPr="00142E97">
        <w:rPr>
          <w:rFonts w:ascii="Book Antiqua" w:hAnsi="Book Antiqua" w:cs="宋体"/>
          <w:kern w:val="0"/>
          <w:lang w:val="en-US" w:eastAsia="zh-CN" w:bidi="ar-SA"/>
        </w:rPr>
        <w:t xml:space="preserve">10 </w:t>
      </w:r>
      <w:proofErr w:type="spellStart"/>
      <w:r w:rsidRPr="00142E97">
        <w:rPr>
          <w:rFonts w:ascii="Book Antiqua" w:hAnsi="Book Antiqua" w:cs="宋体"/>
          <w:b/>
          <w:kern w:val="0"/>
          <w:lang w:val="en-US" w:eastAsia="zh-CN" w:bidi="ar-SA"/>
        </w:rPr>
        <w:t>Maffessanti</w:t>
      </w:r>
      <w:proofErr w:type="spellEnd"/>
      <w:r w:rsidRPr="00142E97">
        <w:rPr>
          <w:rFonts w:ascii="Book Antiqua" w:hAnsi="Book Antiqua" w:cs="宋体"/>
          <w:b/>
          <w:kern w:val="0"/>
          <w:lang w:val="en-US" w:eastAsia="zh-CN" w:bidi="ar-SA"/>
        </w:rPr>
        <w:t xml:space="preserve"> M</w:t>
      </w:r>
      <w:r w:rsidR="00733EED" w:rsidRPr="00142E97">
        <w:rPr>
          <w:rFonts w:ascii="Book Antiqua" w:hAnsi="Book Antiqua" w:cs="宋体"/>
          <w:kern w:val="0"/>
          <w:lang w:val="en-US" w:eastAsia="zh-CN" w:bidi="ar-SA"/>
        </w:rPr>
        <w:t xml:space="preserve">, </w:t>
      </w:r>
      <w:proofErr w:type="spellStart"/>
      <w:r w:rsidR="00733EED" w:rsidRPr="00142E97">
        <w:rPr>
          <w:rFonts w:ascii="Book Antiqua" w:hAnsi="Book Antiqua" w:cs="宋体"/>
          <w:kern w:val="0"/>
          <w:lang w:val="en-US" w:eastAsia="zh-CN" w:bidi="ar-SA"/>
        </w:rPr>
        <w:t>Lucangelo</w:t>
      </w:r>
      <w:proofErr w:type="spellEnd"/>
      <w:r w:rsidR="00733EED" w:rsidRPr="00142E97">
        <w:rPr>
          <w:rFonts w:ascii="Book Antiqua" w:hAnsi="Book Antiqua" w:cs="宋体"/>
          <w:kern w:val="0"/>
          <w:lang w:val="en-US" w:eastAsia="zh-CN" w:bidi="ar-SA"/>
        </w:rPr>
        <w:t xml:space="preserve"> U, </w:t>
      </w:r>
      <w:proofErr w:type="spellStart"/>
      <w:r w:rsidR="00733EED" w:rsidRPr="00142E97">
        <w:rPr>
          <w:rFonts w:ascii="Book Antiqua" w:hAnsi="Book Antiqua" w:cs="宋体"/>
          <w:kern w:val="0"/>
          <w:lang w:val="en-US" w:eastAsia="zh-CN" w:bidi="ar-SA"/>
        </w:rPr>
        <w:t>Pellegrin</w:t>
      </w:r>
      <w:proofErr w:type="spellEnd"/>
      <w:r w:rsidR="00733EED" w:rsidRPr="00142E97">
        <w:rPr>
          <w:rFonts w:ascii="Book Antiqua" w:hAnsi="Book Antiqua" w:cs="宋体"/>
          <w:kern w:val="0"/>
          <w:lang w:val="en-US" w:eastAsia="zh-CN" w:bidi="ar-SA"/>
        </w:rPr>
        <w:t xml:space="preserve"> A</w:t>
      </w:r>
      <w:r w:rsidRPr="00142E97">
        <w:rPr>
          <w:rFonts w:ascii="Book Antiqua" w:hAnsi="Book Antiqua" w:cs="宋体"/>
          <w:kern w:val="0"/>
          <w:lang w:val="en-US" w:eastAsia="zh-CN" w:bidi="ar-SA"/>
        </w:rPr>
        <w:t xml:space="preserve">. </w:t>
      </w:r>
      <w:proofErr w:type="spellStart"/>
      <w:r w:rsidRPr="00142E97">
        <w:rPr>
          <w:rFonts w:ascii="Book Antiqua" w:hAnsi="Book Antiqua" w:cs="宋体"/>
          <w:kern w:val="0"/>
          <w:lang w:val="en-US" w:eastAsia="zh-CN" w:bidi="ar-SA"/>
        </w:rPr>
        <w:t>Radiologia</w:t>
      </w:r>
      <w:proofErr w:type="spellEnd"/>
      <w:r w:rsidRPr="00142E97">
        <w:rPr>
          <w:rFonts w:ascii="Book Antiqua" w:hAnsi="Book Antiqua" w:cs="宋体"/>
          <w:kern w:val="0"/>
          <w:lang w:val="en-US" w:eastAsia="zh-CN" w:bidi="ar-SA"/>
        </w:rPr>
        <w:t xml:space="preserve"> </w:t>
      </w:r>
      <w:proofErr w:type="spellStart"/>
      <w:r w:rsidRPr="00142E97">
        <w:rPr>
          <w:rFonts w:ascii="Book Antiqua" w:hAnsi="Book Antiqua" w:cs="宋体"/>
          <w:kern w:val="0"/>
          <w:lang w:val="en-US" w:eastAsia="zh-CN" w:bidi="ar-SA"/>
        </w:rPr>
        <w:t>toracica</w:t>
      </w:r>
      <w:proofErr w:type="spellEnd"/>
      <w:r w:rsidRPr="00142E97">
        <w:rPr>
          <w:rFonts w:ascii="Book Antiqua" w:hAnsi="Book Antiqua" w:cs="宋体"/>
          <w:kern w:val="0"/>
          <w:lang w:val="en-US" w:eastAsia="zh-CN" w:bidi="ar-SA"/>
        </w:rPr>
        <w:t xml:space="preserve"> in </w:t>
      </w:r>
      <w:proofErr w:type="spellStart"/>
      <w:r w:rsidRPr="00142E97">
        <w:rPr>
          <w:rFonts w:ascii="Book Antiqua" w:hAnsi="Book Antiqua" w:cs="宋体"/>
          <w:kern w:val="0"/>
          <w:lang w:val="en-US" w:eastAsia="zh-CN" w:bidi="ar-SA"/>
        </w:rPr>
        <w:t>terapia</w:t>
      </w:r>
      <w:proofErr w:type="spellEnd"/>
      <w:r w:rsidRPr="00142E97">
        <w:rPr>
          <w:rFonts w:ascii="Book Antiqua" w:hAnsi="Book Antiqua" w:cs="宋体"/>
          <w:kern w:val="0"/>
          <w:lang w:val="en-US" w:eastAsia="zh-CN" w:bidi="ar-SA"/>
        </w:rPr>
        <w:t xml:space="preserve"> </w:t>
      </w:r>
      <w:proofErr w:type="spellStart"/>
      <w:r w:rsidRPr="00142E97">
        <w:rPr>
          <w:rFonts w:ascii="Book Antiqua" w:hAnsi="Book Antiqua" w:cs="宋体"/>
          <w:kern w:val="0"/>
          <w:lang w:val="en-US" w:eastAsia="zh-CN" w:bidi="ar-SA"/>
        </w:rPr>
        <w:t>intensiva</w:t>
      </w:r>
      <w:proofErr w:type="spellEnd"/>
      <w:r w:rsidRPr="00142E97">
        <w:rPr>
          <w:rFonts w:ascii="Book Antiqua" w:hAnsi="Book Antiqua" w:cs="宋体"/>
          <w:kern w:val="0"/>
          <w:lang w:val="en-US" w:eastAsia="zh-CN" w:bidi="ar-SA"/>
        </w:rPr>
        <w:t>.</w:t>
      </w:r>
      <w:proofErr w:type="gramEnd"/>
      <w:r w:rsidRPr="00142E97">
        <w:rPr>
          <w:rFonts w:ascii="Book Antiqua" w:hAnsi="Book Antiqua" w:cs="宋体"/>
          <w:kern w:val="0"/>
          <w:lang w:val="en-US" w:eastAsia="zh-CN" w:bidi="ar-SA"/>
        </w:rPr>
        <w:t xml:space="preserve"> </w:t>
      </w:r>
      <w:proofErr w:type="spellStart"/>
      <w:r w:rsidRPr="00142E97">
        <w:rPr>
          <w:rFonts w:ascii="Book Antiqua" w:hAnsi="Book Antiqua" w:cs="宋体"/>
          <w:i/>
          <w:kern w:val="0"/>
          <w:lang w:val="en-US" w:eastAsia="zh-CN" w:bidi="ar-SA"/>
        </w:rPr>
        <w:t>Radiol</w:t>
      </w:r>
      <w:proofErr w:type="spellEnd"/>
      <w:r w:rsidRPr="00142E97">
        <w:rPr>
          <w:rFonts w:ascii="Book Antiqua" w:hAnsi="Book Antiqua" w:cs="宋体"/>
          <w:i/>
          <w:kern w:val="0"/>
          <w:lang w:val="en-US" w:eastAsia="zh-CN" w:bidi="ar-SA"/>
        </w:rPr>
        <w:t xml:space="preserve"> med</w:t>
      </w:r>
      <w:r w:rsidRPr="00142E97">
        <w:rPr>
          <w:rFonts w:ascii="Book Antiqua" w:hAnsi="Book Antiqua" w:cs="宋体"/>
          <w:kern w:val="0"/>
          <w:lang w:val="en-US" w:eastAsia="zh-CN" w:bidi="ar-SA"/>
        </w:rPr>
        <w:t xml:space="preserve"> 2010; </w:t>
      </w:r>
      <w:r w:rsidRPr="00142E97">
        <w:rPr>
          <w:rFonts w:ascii="Book Antiqua" w:hAnsi="Book Antiqua" w:cs="宋体"/>
          <w:b/>
          <w:kern w:val="0"/>
          <w:lang w:val="en-US" w:eastAsia="zh-CN" w:bidi="ar-SA"/>
        </w:rPr>
        <w:t>115</w:t>
      </w:r>
      <w:r w:rsidRPr="00142E97">
        <w:rPr>
          <w:rFonts w:ascii="Book Antiqua" w:hAnsi="Book Antiqua" w:cs="宋体"/>
          <w:kern w:val="0"/>
          <w:lang w:val="en-US" w:eastAsia="zh-CN" w:bidi="ar-SA"/>
        </w:rPr>
        <w:t>: S34–S44</w:t>
      </w:r>
    </w:p>
    <w:p w:rsidR="0036507A" w:rsidRPr="00142E97" w:rsidRDefault="0036507A" w:rsidP="0036507A">
      <w:pPr>
        <w:widowControl/>
        <w:suppressAutoHyphens w:val="0"/>
        <w:spacing w:line="360" w:lineRule="auto"/>
        <w:jc w:val="both"/>
        <w:rPr>
          <w:rFonts w:ascii="Book Antiqua" w:hAnsi="Book Antiqua" w:cs="宋体"/>
          <w:kern w:val="0"/>
          <w:lang w:val="en-US" w:eastAsia="zh-CN" w:bidi="ar-SA"/>
        </w:rPr>
      </w:pPr>
      <w:r w:rsidRPr="00142E97">
        <w:rPr>
          <w:rFonts w:ascii="Book Antiqua" w:hAnsi="Book Antiqua" w:cs="宋体"/>
          <w:kern w:val="0"/>
          <w:lang w:val="en-US" w:eastAsia="zh-CN" w:bidi="ar-SA"/>
        </w:rPr>
        <w:t>11 </w:t>
      </w:r>
      <w:proofErr w:type="spellStart"/>
      <w:r w:rsidRPr="00142E97">
        <w:rPr>
          <w:rFonts w:ascii="Book Antiqua" w:hAnsi="Book Antiqua" w:cs="宋体"/>
          <w:b/>
          <w:bCs/>
          <w:kern w:val="0"/>
          <w:lang w:val="en-US" w:eastAsia="zh-CN" w:bidi="ar-SA"/>
        </w:rPr>
        <w:t>Cardinale</w:t>
      </w:r>
      <w:proofErr w:type="spellEnd"/>
      <w:r w:rsidRPr="00142E97">
        <w:rPr>
          <w:rFonts w:ascii="Book Antiqua" w:hAnsi="Book Antiqua" w:cs="宋体"/>
          <w:b/>
          <w:bCs/>
          <w:kern w:val="0"/>
          <w:lang w:val="en-US" w:eastAsia="zh-CN" w:bidi="ar-SA"/>
        </w:rPr>
        <w:t xml:space="preserve"> L</w:t>
      </w:r>
      <w:r w:rsidRPr="00142E97">
        <w:rPr>
          <w:rFonts w:ascii="Book Antiqua" w:hAnsi="Book Antiqua" w:cs="宋体"/>
          <w:kern w:val="0"/>
          <w:lang w:val="en-US" w:eastAsia="zh-CN" w:bidi="ar-SA"/>
        </w:rPr>
        <w:t xml:space="preserve">, </w:t>
      </w:r>
      <w:proofErr w:type="spellStart"/>
      <w:r w:rsidRPr="00142E97">
        <w:rPr>
          <w:rFonts w:ascii="Book Antiqua" w:hAnsi="Book Antiqua" w:cs="宋体"/>
          <w:kern w:val="0"/>
          <w:lang w:val="en-US" w:eastAsia="zh-CN" w:bidi="ar-SA"/>
        </w:rPr>
        <w:t>Volpicelli</w:t>
      </w:r>
      <w:proofErr w:type="spellEnd"/>
      <w:r w:rsidRPr="00142E97">
        <w:rPr>
          <w:rFonts w:ascii="Book Antiqua" w:hAnsi="Book Antiqua" w:cs="宋体"/>
          <w:kern w:val="0"/>
          <w:lang w:val="en-US" w:eastAsia="zh-CN" w:bidi="ar-SA"/>
        </w:rPr>
        <w:t xml:space="preserve"> G, </w:t>
      </w:r>
      <w:proofErr w:type="spellStart"/>
      <w:r w:rsidRPr="00142E97">
        <w:rPr>
          <w:rFonts w:ascii="Book Antiqua" w:hAnsi="Book Antiqua" w:cs="宋体"/>
          <w:kern w:val="0"/>
          <w:lang w:val="en-US" w:eastAsia="zh-CN" w:bidi="ar-SA"/>
        </w:rPr>
        <w:t>Lamorte</w:t>
      </w:r>
      <w:proofErr w:type="spellEnd"/>
      <w:r w:rsidRPr="00142E97">
        <w:rPr>
          <w:rFonts w:ascii="Book Antiqua" w:hAnsi="Book Antiqua" w:cs="宋体"/>
          <w:kern w:val="0"/>
          <w:lang w:val="en-US" w:eastAsia="zh-CN" w:bidi="ar-SA"/>
        </w:rPr>
        <w:t xml:space="preserve"> A, Martino J. Revisiting signs, strengths and weaknesses of Standard Chest Radiography in patients of Acute Dyspnea in the Emergency Department. </w:t>
      </w:r>
      <w:r w:rsidRPr="00142E97">
        <w:rPr>
          <w:rFonts w:ascii="Book Antiqua" w:hAnsi="Book Antiqua" w:cs="宋体"/>
          <w:i/>
          <w:iCs/>
          <w:kern w:val="0"/>
          <w:lang w:val="en-US" w:eastAsia="zh-CN" w:bidi="ar-SA"/>
        </w:rPr>
        <w:t xml:space="preserve">J </w:t>
      </w:r>
      <w:proofErr w:type="spellStart"/>
      <w:r w:rsidRPr="00142E97">
        <w:rPr>
          <w:rFonts w:ascii="Book Antiqua" w:hAnsi="Book Antiqua" w:cs="宋体"/>
          <w:i/>
          <w:iCs/>
          <w:kern w:val="0"/>
          <w:lang w:val="en-US" w:eastAsia="zh-CN" w:bidi="ar-SA"/>
        </w:rPr>
        <w:t>Thorac</w:t>
      </w:r>
      <w:proofErr w:type="spellEnd"/>
      <w:r w:rsidRPr="00142E97">
        <w:rPr>
          <w:rFonts w:ascii="Book Antiqua" w:hAnsi="Book Antiqua" w:cs="宋体"/>
          <w:i/>
          <w:iCs/>
          <w:kern w:val="0"/>
          <w:lang w:val="en-US" w:eastAsia="zh-CN" w:bidi="ar-SA"/>
        </w:rPr>
        <w:t xml:space="preserve"> Dis</w:t>
      </w:r>
      <w:r w:rsidRPr="00142E97">
        <w:rPr>
          <w:rFonts w:ascii="Book Antiqua" w:hAnsi="Book Antiqua" w:cs="宋体"/>
          <w:kern w:val="0"/>
          <w:lang w:val="en-US" w:eastAsia="zh-CN" w:bidi="ar-SA"/>
        </w:rPr>
        <w:t> 2012; </w:t>
      </w:r>
      <w:r w:rsidRPr="00142E97">
        <w:rPr>
          <w:rFonts w:ascii="Book Antiqua" w:hAnsi="Book Antiqua" w:cs="宋体"/>
          <w:b/>
          <w:bCs/>
          <w:kern w:val="0"/>
          <w:lang w:val="en-US" w:eastAsia="zh-CN" w:bidi="ar-SA"/>
        </w:rPr>
        <w:t>4</w:t>
      </w:r>
      <w:r w:rsidRPr="00142E97">
        <w:rPr>
          <w:rFonts w:ascii="Book Antiqua" w:hAnsi="Book Antiqua" w:cs="宋体"/>
          <w:kern w:val="0"/>
          <w:lang w:val="en-US" w:eastAsia="zh-CN" w:bidi="ar-SA"/>
        </w:rPr>
        <w:t>: 398-407 [PMID: 22934143]</w:t>
      </w:r>
    </w:p>
    <w:p w:rsidR="0036507A" w:rsidRPr="00142E97" w:rsidRDefault="0036507A" w:rsidP="0036507A">
      <w:pPr>
        <w:widowControl/>
        <w:suppressAutoHyphens w:val="0"/>
        <w:spacing w:line="360" w:lineRule="auto"/>
        <w:jc w:val="both"/>
        <w:rPr>
          <w:rFonts w:ascii="Book Antiqua" w:hAnsi="Book Antiqua" w:cs="宋体"/>
          <w:kern w:val="0"/>
          <w:lang w:val="en-US" w:eastAsia="zh-CN" w:bidi="ar-SA"/>
        </w:rPr>
      </w:pPr>
      <w:r w:rsidRPr="00142E97">
        <w:rPr>
          <w:rFonts w:ascii="Book Antiqua" w:hAnsi="Book Antiqua" w:cs="宋体"/>
          <w:kern w:val="0"/>
          <w:lang w:val="en-US" w:eastAsia="zh-CN" w:bidi="ar-SA"/>
        </w:rPr>
        <w:t>12 </w:t>
      </w:r>
      <w:proofErr w:type="spellStart"/>
      <w:r w:rsidRPr="00142E97">
        <w:rPr>
          <w:rFonts w:ascii="Book Antiqua" w:hAnsi="Book Antiqua" w:cs="宋体"/>
          <w:b/>
          <w:bCs/>
          <w:kern w:val="0"/>
          <w:lang w:val="en-US" w:eastAsia="zh-CN" w:bidi="ar-SA"/>
        </w:rPr>
        <w:t>Pistolesi</w:t>
      </w:r>
      <w:proofErr w:type="spellEnd"/>
      <w:r w:rsidRPr="00142E97">
        <w:rPr>
          <w:rFonts w:ascii="Book Antiqua" w:hAnsi="Book Antiqua" w:cs="宋体"/>
          <w:b/>
          <w:bCs/>
          <w:kern w:val="0"/>
          <w:lang w:val="en-US" w:eastAsia="zh-CN" w:bidi="ar-SA"/>
        </w:rPr>
        <w:t xml:space="preserve"> M</w:t>
      </w:r>
      <w:r w:rsidRPr="00142E97">
        <w:rPr>
          <w:rFonts w:ascii="Book Antiqua" w:hAnsi="Book Antiqua" w:cs="宋体"/>
          <w:kern w:val="0"/>
          <w:lang w:val="en-US" w:eastAsia="zh-CN" w:bidi="ar-SA"/>
        </w:rPr>
        <w:t xml:space="preserve">, </w:t>
      </w:r>
      <w:proofErr w:type="spellStart"/>
      <w:r w:rsidRPr="00142E97">
        <w:rPr>
          <w:rFonts w:ascii="Book Antiqua" w:hAnsi="Book Antiqua" w:cs="宋体"/>
          <w:kern w:val="0"/>
          <w:lang w:val="en-US" w:eastAsia="zh-CN" w:bidi="ar-SA"/>
        </w:rPr>
        <w:t>Miniati</w:t>
      </w:r>
      <w:proofErr w:type="spellEnd"/>
      <w:r w:rsidRPr="00142E97">
        <w:rPr>
          <w:rFonts w:ascii="Book Antiqua" w:hAnsi="Book Antiqua" w:cs="宋体"/>
          <w:kern w:val="0"/>
          <w:lang w:val="en-US" w:eastAsia="zh-CN" w:bidi="ar-SA"/>
        </w:rPr>
        <w:t xml:space="preserve"> M, Milne EN, </w:t>
      </w:r>
      <w:proofErr w:type="spellStart"/>
      <w:r w:rsidRPr="00142E97">
        <w:rPr>
          <w:rFonts w:ascii="Book Antiqua" w:hAnsi="Book Antiqua" w:cs="宋体"/>
          <w:kern w:val="0"/>
          <w:lang w:val="en-US" w:eastAsia="zh-CN" w:bidi="ar-SA"/>
        </w:rPr>
        <w:t>Giuntini</w:t>
      </w:r>
      <w:proofErr w:type="spellEnd"/>
      <w:r w:rsidRPr="00142E97">
        <w:rPr>
          <w:rFonts w:ascii="Book Antiqua" w:hAnsi="Book Antiqua" w:cs="宋体"/>
          <w:kern w:val="0"/>
          <w:lang w:val="en-US" w:eastAsia="zh-CN" w:bidi="ar-SA"/>
        </w:rPr>
        <w:t xml:space="preserve"> C. </w:t>
      </w:r>
      <w:proofErr w:type="gramStart"/>
      <w:r w:rsidRPr="00142E97">
        <w:rPr>
          <w:rFonts w:ascii="Book Antiqua" w:hAnsi="Book Antiqua" w:cs="宋体"/>
          <w:kern w:val="0"/>
          <w:lang w:val="en-US" w:eastAsia="zh-CN" w:bidi="ar-SA"/>
        </w:rPr>
        <w:t>The chest roentgenogram in pulmonary edema.</w:t>
      </w:r>
      <w:proofErr w:type="gramEnd"/>
      <w:r w:rsidRPr="00142E97">
        <w:rPr>
          <w:rFonts w:ascii="Book Antiqua" w:hAnsi="Book Antiqua" w:cs="宋体"/>
          <w:kern w:val="0"/>
          <w:lang w:val="en-US" w:eastAsia="zh-CN" w:bidi="ar-SA"/>
        </w:rPr>
        <w:t> </w:t>
      </w:r>
      <w:proofErr w:type="spellStart"/>
      <w:r w:rsidRPr="00142E97">
        <w:rPr>
          <w:rFonts w:ascii="Book Antiqua" w:hAnsi="Book Antiqua" w:cs="宋体"/>
          <w:i/>
          <w:iCs/>
          <w:kern w:val="0"/>
          <w:lang w:val="en-US" w:eastAsia="zh-CN" w:bidi="ar-SA"/>
        </w:rPr>
        <w:t>Clin</w:t>
      </w:r>
      <w:proofErr w:type="spellEnd"/>
      <w:r w:rsidRPr="00142E97">
        <w:rPr>
          <w:rFonts w:ascii="Book Antiqua" w:hAnsi="Book Antiqua" w:cs="宋体"/>
          <w:i/>
          <w:iCs/>
          <w:kern w:val="0"/>
          <w:lang w:val="en-US" w:eastAsia="zh-CN" w:bidi="ar-SA"/>
        </w:rPr>
        <w:t xml:space="preserve"> Chest Med</w:t>
      </w:r>
      <w:r w:rsidRPr="00142E97">
        <w:rPr>
          <w:rFonts w:ascii="Book Antiqua" w:hAnsi="Book Antiqua" w:cs="宋体"/>
          <w:kern w:val="0"/>
          <w:lang w:val="en-US" w:eastAsia="zh-CN" w:bidi="ar-SA"/>
        </w:rPr>
        <w:t> 1985; </w:t>
      </w:r>
      <w:r w:rsidRPr="00142E97">
        <w:rPr>
          <w:rFonts w:ascii="Book Antiqua" w:hAnsi="Book Antiqua" w:cs="宋体"/>
          <w:b/>
          <w:bCs/>
          <w:kern w:val="0"/>
          <w:lang w:val="en-US" w:eastAsia="zh-CN" w:bidi="ar-SA"/>
        </w:rPr>
        <w:t>6</w:t>
      </w:r>
      <w:r w:rsidRPr="00142E97">
        <w:rPr>
          <w:rFonts w:ascii="Book Antiqua" w:hAnsi="Book Antiqua" w:cs="宋体"/>
          <w:kern w:val="0"/>
          <w:lang w:val="en-US" w:eastAsia="zh-CN" w:bidi="ar-SA"/>
        </w:rPr>
        <w:t>: 315-344 [PMID: 3907943]</w:t>
      </w:r>
    </w:p>
    <w:p w:rsidR="0036507A" w:rsidRPr="00142E97" w:rsidRDefault="0036507A" w:rsidP="0036507A">
      <w:pPr>
        <w:widowControl/>
        <w:suppressAutoHyphens w:val="0"/>
        <w:spacing w:line="360" w:lineRule="auto"/>
        <w:jc w:val="both"/>
        <w:rPr>
          <w:rFonts w:ascii="Book Antiqua" w:hAnsi="Book Antiqua" w:cs="宋体"/>
          <w:kern w:val="0"/>
          <w:lang w:val="en-US" w:eastAsia="zh-CN" w:bidi="ar-SA"/>
        </w:rPr>
      </w:pPr>
      <w:r w:rsidRPr="00142E97">
        <w:rPr>
          <w:rFonts w:ascii="Book Antiqua" w:hAnsi="Book Antiqua" w:cs="宋体"/>
          <w:kern w:val="0"/>
          <w:lang w:val="en-US" w:eastAsia="zh-CN" w:bidi="ar-SA"/>
        </w:rPr>
        <w:t xml:space="preserve">13 </w:t>
      </w:r>
      <w:proofErr w:type="spellStart"/>
      <w:r w:rsidRPr="00142E97">
        <w:rPr>
          <w:rFonts w:ascii="Book Antiqua" w:hAnsi="Book Antiqua" w:cs="宋体"/>
          <w:b/>
          <w:kern w:val="0"/>
          <w:lang w:val="en-US" w:eastAsia="zh-CN" w:bidi="ar-SA"/>
        </w:rPr>
        <w:t>Mant</w:t>
      </w:r>
      <w:proofErr w:type="spellEnd"/>
      <w:r w:rsidRPr="00142E97">
        <w:rPr>
          <w:rFonts w:ascii="Book Antiqua" w:hAnsi="Book Antiqua" w:cs="宋体"/>
          <w:b/>
          <w:kern w:val="0"/>
          <w:lang w:val="en-US" w:eastAsia="zh-CN" w:bidi="ar-SA"/>
        </w:rPr>
        <w:t xml:space="preserve"> J</w:t>
      </w:r>
      <w:r w:rsidRPr="00142E97">
        <w:rPr>
          <w:rFonts w:ascii="Book Antiqua" w:hAnsi="Book Antiqua" w:cs="宋体"/>
          <w:kern w:val="0"/>
          <w:lang w:val="en-US" w:eastAsia="zh-CN" w:bidi="ar-SA"/>
        </w:rPr>
        <w:t xml:space="preserve">, </w:t>
      </w:r>
      <w:proofErr w:type="spellStart"/>
      <w:r w:rsidRPr="00142E97">
        <w:rPr>
          <w:rFonts w:ascii="Book Antiqua" w:hAnsi="Book Antiqua" w:cs="宋体"/>
          <w:kern w:val="0"/>
          <w:lang w:val="en-US" w:eastAsia="zh-CN" w:bidi="ar-SA"/>
        </w:rPr>
        <w:t>Doust</w:t>
      </w:r>
      <w:proofErr w:type="spellEnd"/>
      <w:r w:rsidRPr="00142E97">
        <w:rPr>
          <w:rFonts w:ascii="Book Antiqua" w:hAnsi="Book Antiqua" w:cs="宋体"/>
          <w:kern w:val="0"/>
          <w:lang w:val="en-US" w:eastAsia="zh-CN" w:bidi="ar-SA"/>
        </w:rPr>
        <w:t xml:space="preserve"> J, </w:t>
      </w:r>
      <w:proofErr w:type="spellStart"/>
      <w:r w:rsidRPr="00142E97">
        <w:rPr>
          <w:rFonts w:ascii="Book Antiqua" w:hAnsi="Book Antiqua" w:cs="宋体"/>
          <w:kern w:val="0"/>
          <w:lang w:val="en-US" w:eastAsia="zh-CN" w:bidi="ar-SA"/>
        </w:rPr>
        <w:t>Roalfe</w:t>
      </w:r>
      <w:proofErr w:type="spellEnd"/>
      <w:r w:rsidRPr="00142E97">
        <w:rPr>
          <w:rFonts w:ascii="Book Antiqua" w:hAnsi="Book Antiqua" w:cs="宋体"/>
          <w:kern w:val="0"/>
          <w:lang w:val="en-US" w:eastAsia="zh-CN" w:bidi="ar-SA"/>
        </w:rPr>
        <w:t xml:space="preserve"> A. Systematic review and individual patient data meta-analysis of diagnosis of heart failure, with modelling of implications of different diagnostic strategies in primary care. </w:t>
      </w:r>
      <w:r w:rsidRPr="00142E97">
        <w:rPr>
          <w:rFonts w:ascii="Book Antiqua" w:hAnsi="Book Antiqua" w:cs="宋体"/>
          <w:i/>
          <w:kern w:val="0"/>
          <w:lang w:val="en-US" w:eastAsia="zh-CN" w:bidi="ar-SA"/>
        </w:rPr>
        <w:t>HTA</w:t>
      </w:r>
      <w:r w:rsidRPr="00142E97">
        <w:rPr>
          <w:rFonts w:ascii="Book Antiqua" w:hAnsi="Book Antiqua" w:cs="宋体"/>
          <w:kern w:val="0"/>
          <w:lang w:val="en-US" w:eastAsia="zh-CN" w:bidi="ar-SA"/>
        </w:rPr>
        <w:t xml:space="preserve">2009; </w:t>
      </w:r>
      <w:r w:rsidRPr="00142E97">
        <w:rPr>
          <w:rFonts w:ascii="Book Antiqua" w:hAnsi="Book Antiqua" w:cs="宋体"/>
          <w:b/>
          <w:kern w:val="0"/>
          <w:lang w:val="en-US" w:eastAsia="zh-CN" w:bidi="ar-SA"/>
        </w:rPr>
        <w:t>13</w:t>
      </w:r>
      <w:r w:rsidR="00733EED" w:rsidRPr="00142E97">
        <w:rPr>
          <w:rFonts w:ascii="Book Antiqua" w:hAnsi="Book Antiqua" w:cs="宋体"/>
          <w:kern w:val="0"/>
          <w:lang w:val="en-US" w:eastAsia="zh-CN" w:bidi="ar-SA"/>
        </w:rPr>
        <w:t>: No. 32</w:t>
      </w:r>
    </w:p>
    <w:p w:rsidR="0036507A" w:rsidRPr="00142E97" w:rsidRDefault="0036507A" w:rsidP="0036507A">
      <w:pPr>
        <w:widowControl/>
        <w:suppressAutoHyphens w:val="0"/>
        <w:spacing w:line="360" w:lineRule="auto"/>
        <w:jc w:val="both"/>
        <w:rPr>
          <w:rFonts w:ascii="Book Antiqua" w:hAnsi="Book Antiqua" w:cs="宋体"/>
          <w:kern w:val="0"/>
          <w:lang w:val="en-US" w:eastAsia="zh-CN" w:bidi="ar-SA"/>
        </w:rPr>
      </w:pPr>
      <w:proofErr w:type="gramStart"/>
      <w:r w:rsidRPr="00142E97">
        <w:rPr>
          <w:rFonts w:ascii="Book Antiqua" w:hAnsi="Book Antiqua" w:cs="宋体"/>
          <w:kern w:val="0"/>
          <w:lang w:val="en-US" w:eastAsia="zh-CN" w:bidi="ar-SA"/>
        </w:rPr>
        <w:t>14 </w:t>
      </w:r>
      <w:r w:rsidRPr="00142E97">
        <w:rPr>
          <w:rFonts w:ascii="Book Antiqua" w:hAnsi="Book Antiqua" w:cs="宋体"/>
          <w:b/>
          <w:bCs/>
          <w:kern w:val="0"/>
          <w:lang w:val="en-US" w:eastAsia="zh-CN" w:bidi="ar-SA"/>
        </w:rPr>
        <w:t>Lichtenstein DA</w:t>
      </w:r>
      <w:r w:rsidRPr="00142E97">
        <w:rPr>
          <w:rFonts w:ascii="Book Antiqua" w:hAnsi="Book Antiqua" w:cs="宋体"/>
          <w:kern w:val="0"/>
          <w:lang w:val="en-US" w:eastAsia="zh-CN" w:bidi="ar-SA"/>
        </w:rPr>
        <w:t>.</w:t>
      </w:r>
      <w:proofErr w:type="gramEnd"/>
      <w:r w:rsidRPr="00142E97">
        <w:rPr>
          <w:rFonts w:ascii="Book Antiqua" w:hAnsi="Book Antiqua" w:cs="宋体"/>
          <w:kern w:val="0"/>
          <w:lang w:val="en-US" w:eastAsia="zh-CN" w:bidi="ar-SA"/>
        </w:rPr>
        <w:t xml:space="preserve"> </w:t>
      </w:r>
      <w:proofErr w:type="gramStart"/>
      <w:r w:rsidRPr="00142E97">
        <w:rPr>
          <w:rFonts w:ascii="Book Antiqua" w:hAnsi="Book Antiqua" w:cs="宋体"/>
          <w:kern w:val="0"/>
          <w:lang w:val="en-US" w:eastAsia="zh-CN" w:bidi="ar-SA"/>
        </w:rPr>
        <w:t>Ultrasound in the management of thoracic disease.</w:t>
      </w:r>
      <w:proofErr w:type="gramEnd"/>
      <w:r w:rsidRPr="00142E97">
        <w:rPr>
          <w:rFonts w:ascii="Book Antiqua" w:hAnsi="Book Antiqua" w:cs="宋体"/>
          <w:kern w:val="0"/>
          <w:lang w:val="en-US" w:eastAsia="zh-CN" w:bidi="ar-SA"/>
        </w:rPr>
        <w:t> </w:t>
      </w:r>
      <w:proofErr w:type="spellStart"/>
      <w:r w:rsidRPr="00142E97">
        <w:rPr>
          <w:rFonts w:ascii="Book Antiqua" w:hAnsi="Book Antiqua" w:cs="宋体"/>
          <w:i/>
          <w:iCs/>
          <w:kern w:val="0"/>
          <w:lang w:val="en-US" w:eastAsia="zh-CN" w:bidi="ar-SA"/>
        </w:rPr>
        <w:t>Crit</w:t>
      </w:r>
      <w:proofErr w:type="spellEnd"/>
      <w:r w:rsidRPr="00142E97">
        <w:rPr>
          <w:rFonts w:ascii="Book Antiqua" w:hAnsi="Book Antiqua" w:cs="宋体"/>
          <w:i/>
          <w:iCs/>
          <w:kern w:val="0"/>
          <w:lang w:val="en-US" w:eastAsia="zh-CN" w:bidi="ar-SA"/>
        </w:rPr>
        <w:t xml:space="preserve"> Care Med</w:t>
      </w:r>
      <w:r w:rsidRPr="00142E97">
        <w:rPr>
          <w:rFonts w:ascii="Book Antiqua" w:hAnsi="Book Antiqua" w:cs="宋体"/>
          <w:kern w:val="0"/>
          <w:lang w:val="en-US" w:eastAsia="zh-CN" w:bidi="ar-SA"/>
        </w:rPr>
        <w:t> 2007; </w:t>
      </w:r>
      <w:r w:rsidRPr="00142E97">
        <w:rPr>
          <w:rFonts w:ascii="Book Antiqua" w:hAnsi="Book Antiqua" w:cs="宋体"/>
          <w:b/>
          <w:bCs/>
          <w:kern w:val="0"/>
          <w:lang w:val="en-US" w:eastAsia="zh-CN" w:bidi="ar-SA"/>
        </w:rPr>
        <w:t>35</w:t>
      </w:r>
      <w:r w:rsidRPr="00142E97">
        <w:rPr>
          <w:rFonts w:ascii="Book Antiqua" w:hAnsi="Book Antiqua" w:cs="宋体"/>
          <w:kern w:val="0"/>
          <w:lang w:val="en-US" w:eastAsia="zh-CN" w:bidi="ar-SA"/>
        </w:rPr>
        <w:t>: S250-S261 [PMID: 17446785 DOI: 10.1097/01.CCM.0000260674.60761.85]</w:t>
      </w:r>
    </w:p>
    <w:p w:rsidR="0036507A" w:rsidRPr="00142E97" w:rsidRDefault="0036507A" w:rsidP="0036507A">
      <w:pPr>
        <w:widowControl/>
        <w:suppressAutoHyphens w:val="0"/>
        <w:spacing w:line="360" w:lineRule="auto"/>
        <w:jc w:val="both"/>
        <w:rPr>
          <w:rFonts w:ascii="Book Antiqua" w:hAnsi="Book Antiqua" w:cs="宋体"/>
          <w:kern w:val="0"/>
          <w:lang w:val="en-US" w:eastAsia="zh-CN" w:bidi="ar-SA"/>
        </w:rPr>
      </w:pPr>
      <w:proofErr w:type="gramStart"/>
      <w:r w:rsidRPr="00142E97">
        <w:rPr>
          <w:rFonts w:ascii="Book Antiqua" w:hAnsi="Book Antiqua" w:cs="宋体"/>
          <w:kern w:val="0"/>
          <w:lang w:val="en-US" w:eastAsia="zh-CN" w:bidi="ar-SA"/>
        </w:rPr>
        <w:t>15 </w:t>
      </w:r>
      <w:proofErr w:type="spellStart"/>
      <w:r w:rsidRPr="00142E97">
        <w:rPr>
          <w:rFonts w:ascii="Book Antiqua" w:hAnsi="Book Antiqua" w:cs="宋体"/>
          <w:b/>
          <w:bCs/>
          <w:kern w:val="0"/>
          <w:lang w:val="en-US" w:eastAsia="zh-CN" w:bidi="ar-SA"/>
        </w:rPr>
        <w:t>Volpicelli</w:t>
      </w:r>
      <w:proofErr w:type="spellEnd"/>
      <w:r w:rsidRPr="00142E97">
        <w:rPr>
          <w:rFonts w:ascii="Book Antiqua" w:hAnsi="Book Antiqua" w:cs="宋体"/>
          <w:b/>
          <w:bCs/>
          <w:kern w:val="0"/>
          <w:lang w:val="en-US" w:eastAsia="zh-CN" w:bidi="ar-SA"/>
        </w:rPr>
        <w:t xml:space="preserve"> G</w:t>
      </w:r>
      <w:r w:rsidRPr="00142E97">
        <w:rPr>
          <w:rFonts w:ascii="Book Antiqua" w:hAnsi="Book Antiqua" w:cs="宋体"/>
          <w:kern w:val="0"/>
          <w:lang w:val="en-US" w:eastAsia="zh-CN" w:bidi="ar-SA"/>
        </w:rPr>
        <w:t xml:space="preserve">, Silva F, </w:t>
      </w:r>
      <w:proofErr w:type="spellStart"/>
      <w:r w:rsidRPr="00142E97">
        <w:rPr>
          <w:rFonts w:ascii="Book Antiqua" w:hAnsi="Book Antiqua" w:cs="宋体"/>
          <w:kern w:val="0"/>
          <w:lang w:val="en-US" w:eastAsia="zh-CN" w:bidi="ar-SA"/>
        </w:rPr>
        <w:t>Radeos</w:t>
      </w:r>
      <w:proofErr w:type="spellEnd"/>
      <w:r w:rsidRPr="00142E97">
        <w:rPr>
          <w:rFonts w:ascii="Book Antiqua" w:hAnsi="Book Antiqua" w:cs="宋体"/>
          <w:kern w:val="0"/>
          <w:lang w:val="en-US" w:eastAsia="zh-CN" w:bidi="ar-SA"/>
        </w:rPr>
        <w:t xml:space="preserve"> M. Real-time lung ultrasound for the diagnosis of alveolar consolidation and interstitial syndrome in the emergency department.</w:t>
      </w:r>
      <w:proofErr w:type="gramEnd"/>
      <w:r w:rsidRPr="00142E97">
        <w:rPr>
          <w:rFonts w:ascii="Book Antiqua" w:hAnsi="Book Antiqua" w:cs="宋体"/>
          <w:kern w:val="0"/>
          <w:lang w:val="en-US" w:eastAsia="zh-CN" w:bidi="ar-SA"/>
        </w:rPr>
        <w:t> </w:t>
      </w:r>
      <w:proofErr w:type="spellStart"/>
      <w:r w:rsidRPr="00142E97">
        <w:rPr>
          <w:rFonts w:ascii="Book Antiqua" w:hAnsi="Book Antiqua" w:cs="宋体"/>
          <w:i/>
          <w:iCs/>
          <w:kern w:val="0"/>
          <w:lang w:val="en-US" w:eastAsia="zh-CN" w:bidi="ar-SA"/>
        </w:rPr>
        <w:t>Eur</w:t>
      </w:r>
      <w:proofErr w:type="spellEnd"/>
      <w:r w:rsidRPr="00142E97">
        <w:rPr>
          <w:rFonts w:ascii="Book Antiqua" w:hAnsi="Book Antiqua" w:cs="宋体"/>
          <w:i/>
          <w:iCs/>
          <w:kern w:val="0"/>
          <w:lang w:val="en-US" w:eastAsia="zh-CN" w:bidi="ar-SA"/>
        </w:rPr>
        <w:t xml:space="preserve"> J </w:t>
      </w:r>
      <w:proofErr w:type="spellStart"/>
      <w:r w:rsidRPr="00142E97">
        <w:rPr>
          <w:rFonts w:ascii="Book Antiqua" w:hAnsi="Book Antiqua" w:cs="宋体"/>
          <w:i/>
          <w:iCs/>
          <w:kern w:val="0"/>
          <w:lang w:val="en-US" w:eastAsia="zh-CN" w:bidi="ar-SA"/>
        </w:rPr>
        <w:t>Emerg</w:t>
      </w:r>
      <w:proofErr w:type="spellEnd"/>
      <w:r w:rsidRPr="00142E97">
        <w:rPr>
          <w:rFonts w:ascii="Book Antiqua" w:hAnsi="Book Antiqua" w:cs="宋体"/>
          <w:i/>
          <w:iCs/>
          <w:kern w:val="0"/>
          <w:lang w:val="en-US" w:eastAsia="zh-CN" w:bidi="ar-SA"/>
        </w:rPr>
        <w:t xml:space="preserve"> Med</w:t>
      </w:r>
      <w:r w:rsidRPr="00142E97">
        <w:rPr>
          <w:rFonts w:ascii="Book Antiqua" w:hAnsi="Book Antiqua" w:cs="宋体"/>
          <w:kern w:val="0"/>
          <w:lang w:val="en-US" w:eastAsia="zh-CN" w:bidi="ar-SA"/>
        </w:rPr>
        <w:t> 2010; </w:t>
      </w:r>
      <w:r w:rsidRPr="00142E97">
        <w:rPr>
          <w:rFonts w:ascii="Book Antiqua" w:hAnsi="Book Antiqua" w:cs="宋体"/>
          <w:b/>
          <w:bCs/>
          <w:kern w:val="0"/>
          <w:lang w:val="en-US" w:eastAsia="zh-CN" w:bidi="ar-SA"/>
        </w:rPr>
        <w:t>17</w:t>
      </w:r>
      <w:r w:rsidRPr="00142E97">
        <w:rPr>
          <w:rFonts w:ascii="Book Antiqua" w:hAnsi="Book Antiqua" w:cs="宋体"/>
          <w:kern w:val="0"/>
          <w:lang w:val="en-US" w:eastAsia="zh-CN" w:bidi="ar-SA"/>
        </w:rPr>
        <w:t>: 63-72 [PMID: 20945542 DOI: 10.1097/MEJ.0b013e3283101685]</w:t>
      </w:r>
    </w:p>
    <w:p w:rsidR="0036507A" w:rsidRPr="00142E97" w:rsidRDefault="0036507A" w:rsidP="0036507A">
      <w:pPr>
        <w:widowControl/>
        <w:suppressAutoHyphens w:val="0"/>
        <w:spacing w:line="360" w:lineRule="auto"/>
        <w:jc w:val="both"/>
        <w:rPr>
          <w:rFonts w:ascii="Book Antiqua" w:hAnsi="Book Antiqua" w:cs="宋体"/>
          <w:kern w:val="0"/>
          <w:lang w:val="en-US" w:eastAsia="zh-CN" w:bidi="ar-SA"/>
        </w:rPr>
      </w:pPr>
      <w:proofErr w:type="gramStart"/>
      <w:r w:rsidRPr="00142E97">
        <w:rPr>
          <w:rFonts w:ascii="Book Antiqua" w:hAnsi="Book Antiqua" w:cs="宋体"/>
          <w:kern w:val="0"/>
          <w:lang w:val="en-US" w:eastAsia="zh-CN" w:bidi="ar-SA"/>
        </w:rPr>
        <w:t>16 </w:t>
      </w:r>
      <w:proofErr w:type="spellStart"/>
      <w:r w:rsidRPr="00142E97">
        <w:rPr>
          <w:rFonts w:ascii="Book Antiqua" w:hAnsi="Book Antiqua" w:cs="宋体"/>
          <w:b/>
          <w:bCs/>
          <w:kern w:val="0"/>
          <w:lang w:val="en-US" w:eastAsia="zh-CN" w:bidi="ar-SA"/>
        </w:rPr>
        <w:t>Volpicelli</w:t>
      </w:r>
      <w:proofErr w:type="spellEnd"/>
      <w:r w:rsidRPr="00142E97">
        <w:rPr>
          <w:rFonts w:ascii="Book Antiqua" w:hAnsi="Book Antiqua" w:cs="宋体"/>
          <w:b/>
          <w:bCs/>
          <w:kern w:val="0"/>
          <w:lang w:val="en-US" w:eastAsia="zh-CN" w:bidi="ar-SA"/>
        </w:rPr>
        <w:t xml:space="preserve"> G</w:t>
      </w:r>
      <w:r w:rsidRPr="00142E97">
        <w:rPr>
          <w:rFonts w:ascii="Book Antiqua" w:hAnsi="Book Antiqua" w:cs="宋体"/>
          <w:kern w:val="0"/>
          <w:lang w:val="en-US" w:eastAsia="zh-CN" w:bidi="ar-SA"/>
        </w:rPr>
        <w:t xml:space="preserve">. Lung </w:t>
      </w:r>
      <w:proofErr w:type="spellStart"/>
      <w:r w:rsidRPr="00142E97">
        <w:rPr>
          <w:rFonts w:ascii="Book Antiqua" w:hAnsi="Book Antiqua" w:cs="宋体"/>
          <w:kern w:val="0"/>
          <w:lang w:val="en-US" w:eastAsia="zh-CN" w:bidi="ar-SA"/>
        </w:rPr>
        <w:t>sonography</w:t>
      </w:r>
      <w:proofErr w:type="spellEnd"/>
      <w:r w:rsidRPr="00142E97">
        <w:rPr>
          <w:rFonts w:ascii="Book Antiqua" w:hAnsi="Book Antiqua" w:cs="宋体"/>
          <w:kern w:val="0"/>
          <w:lang w:val="en-US" w:eastAsia="zh-CN" w:bidi="ar-SA"/>
        </w:rPr>
        <w:t>.</w:t>
      </w:r>
      <w:proofErr w:type="gramEnd"/>
      <w:r w:rsidRPr="00142E97">
        <w:rPr>
          <w:rFonts w:ascii="Book Antiqua" w:hAnsi="Book Antiqua" w:cs="宋体"/>
          <w:kern w:val="0"/>
          <w:lang w:val="en-US" w:eastAsia="zh-CN" w:bidi="ar-SA"/>
        </w:rPr>
        <w:t> </w:t>
      </w:r>
      <w:r w:rsidRPr="00142E97">
        <w:rPr>
          <w:rFonts w:ascii="Book Antiqua" w:hAnsi="Book Antiqua" w:cs="宋体"/>
          <w:i/>
          <w:iCs/>
          <w:kern w:val="0"/>
          <w:lang w:val="en-US" w:eastAsia="zh-CN" w:bidi="ar-SA"/>
        </w:rPr>
        <w:t>J Ultrasound Med</w:t>
      </w:r>
      <w:r w:rsidRPr="00142E97">
        <w:rPr>
          <w:rFonts w:ascii="Book Antiqua" w:hAnsi="Book Antiqua" w:cs="宋体"/>
          <w:kern w:val="0"/>
          <w:lang w:val="en-US" w:eastAsia="zh-CN" w:bidi="ar-SA"/>
        </w:rPr>
        <w:t> 2013; </w:t>
      </w:r>
      <w:r w:rsidRPr="00142E97">
        <w:rPr>
          <w:rFonts w:ascii="Book Antiqua" w:hAnsi="Book Antiqua" w:cs="宋体"/>
          <w:b/>
          <w:bCs/>
          <w:kern w:val="0"/>
          <w:lang w:val="en-US" w:eastAsia="zh-CN" w:bidi="ar-SA"/>
        </w:rPr>
        <w:t>32</w:t>
      </w:r>
      <w:r w:rsidRPr="00142E97">
        <w:rPr>
          <w:rFonts w:ascii="Book Antiqua" w:hAnsi="Book Antiqua" w:cs="宋体"/>
          <w:kern w:val="0"/>
          <w:lang w:val="en-US" w:eastAsia="zh-CN" w:bidi="ar-SA"/>
        </w:rPr>
        <w:t>: 165-171 [PMID: 23269722]</w:t>
      </w:r>
    </w:p>
    <w:p w:rsidR="0036507A" w:rsidRPr="00142E97" w:rsidRDefault="0036507A" w:rsidP="0036507A">
      <w:pPr>
        <w:widowControl/>
        <w:suppressAutoHyphens w:val="0"/>
        <w:spacing w:line="360" w:lineRule="auto"/>
        <w:jc w:val="both"/>
        <w:rPr>
          <w:rFonts w:ascii="Book Antiqua" w:hAnsi="Book Antiqua" w:cs="宋体"/>
          <w:kern w:val="0"/>
          <w:lang w:val="en-US" w:eastAsia="zh-CN" w:bidi="ar-SA"/>
        </w:rPr>
      </w:pPr>
      <w:r w:rsidRPr="00142E97">
        <w:rPr>
          <w:rFonts w:ascii="Book Antiqua" w:hAnsi="Book Antiqua" w:cs="宋体"/>
          <w:kern w:val="0"/>
          <w:lang w:val="en-US" w:eastAsia="zh-CN" w:bidi="ar-SA"/>
        </w:rPr>
        <w:t>17 </w:t>
      </w:r>
      <w:proofErr w:type="spellStart"/>
      <w:r w:rsidRPr="00142E97">
        <w:rPr>
          <w:rFonts w:ascii="Book Antiqua" w:hAnsi="Book Antiqua" w:cs="宋体"/>
          <w:b/>
          <w:bCs/>
          <w:kern w:val="0"/>
          <w:lang w:val="en-US" w:eastAsia="zh-CN" w:bidi="ar-SA"/>
        </w:rPr>
        <w:t>Volpicelli</w:t>
      </w:r>
      <w:proofErr w:type="spellEnd"/>
      <w:r w:rsidRPr="00142E97">
        <w:rPr>
          <w:rFonts w:ascii="Book Antiqua" w:hAnsi="Book Antiqua" w:cs="宋体"/>
          <w:b/>
          <w:bCs/>
          <w:kern w:val="0"/>
          <w:lang w:val="en-US" w:eastAsia="zh-CN" w:bidi="ar-SA"/>
        </w:rPr>
        <w:t xml:space="preserve"> G</w:t>
      </w:r>
      <w:r w:rsidRPr="00142E97">
        <w:rPr>
          <w:rFonts w:ascii="Book Antiqua" w:hAnsi="Book Antiqua" w:cs="宋体"/>
          <w:kern w:val="0"/>
          <w:lang w:val="en-US" w:eastAsia="zh-CN" w:bidi="ar-SA"/>
        </w:rPr>
        <w:t xml:space="preserve">, </w:t>
      </w:r>
      <w:proofErr w:type="spellStart"/>
      <w:r w:rsidRPr="00142E97">
        <w:rPr>
          <w:rFonts w:ascii="Book Antiqua" w:hAnsi="Book Antiqua" w:cs="宋体"/>
          <w:kern w:val="0"/>
          <w:lang w:val="en-US" w:eastAsia="zh-CN" w:bidi="ar-SA"/>
        </w:rPr>
        <w:t>Elbarbary</w:t>
      </w:r>
      <w:proofErr w:type="spellEnd"/>
      <w:r w:rsidRPr="00142E97">
        <w:rPr>
          <w:rFonts w:ascii="Book Antiqua" w:hAnsi="Book Antiqua" w:cs="宋体"/>
          <w:kern w:val="0"/>
          <w:lang w:val="en-US" w:eastAsia="zh-CN" w:bidi="ar-SA"/>
        </w:rPr>
        <w:t xml:space="preserve"> M, </w:t>
      </w:r>
      <w:proofErr w:type="spellStart"/>
      <w:r w:rsidRPr="00142E97">
        <w:rPr>
          <w:rFonts w:ascii="Book Antiqua" w:hAnsi="Book Antiqua" w:cs="宋体"/>
          <w:kern w:val="0"/>
          <w:lang w:val="en-US" w:eastAsia="zh-CN" w:bidi="ar-SA"/>
        </w:rPr>
        <w:t>Blaivas</w:t>
      </w:r>
      <w:proofErr w:type="spellEnd"/>
      <w:r w:rsidRPr="00142E97">
        <w:rPr>
          <w:rFonts w:ascii="Book Antiqua" w:hAnsi="Book Antiqua" w:cs="宋体"/>
          <w:kern w:val="0"/>
          <w:lang w:val="en-US" w:eastAsia="zh-CN" w:bidi="ar-SA"/>
        </w:rPr>
        <w:t xml:space="preserve"> M, Lichtenstein DA, Mathis G, Kirkpatrick AW, </w:t>
      </w:r>
      <w:proofErr w:type="spellStart"/>
      <w:r w:rsidRPr="00142E97">
        <w:rPr>
          <w:rFonts w:ascii="Book Antiqua" w:hAnsi="Book Antiqua" w:cs="宋体"/>
          <w:kern w:val="0"/>
          <w:lang w:val="en-US" w:eastAsia="zh-CN" w:bidi="ar-SA"/>
        </w:rPr>
        <w:t>Melniker</w:t>
      </w:r>
      <w:proofErr w:type="spellEnd"/>
      <w:r w:rsidRPr="00142E97">
        <w:rPr>
          <w:rFonts w:ascii="Book Antiqua" w:hAnsi="Book Antiqua" w:cs="宋体"/>
          <w:kern w:val="0"/>
          <w:lang w:val="en-US" w:eastAsia="zh-CN" w:bidi="ar-SA"/>
        </w:rPr>
        <w:t xml:space="preserve"> L, </w:t>
      </w:r>
      <w:proofErr w:type="spellStart"/>
      <w:r w:rsidRPr="00142E97">
        <w:rPr>
          <w:rFonts w:ascii="Book Antiqua" w:hAnsi="Book Antiqua" w:cs="宋体"/>
          <w:kern w:val="0"/>
          <w:lang w:val="en-US" w:eastAsia="zh-CN" w:bidi="ar-SA"/>
        </w:rPr>
        <w:t>Gargani</w:t>
      </w:r>
      <w:proofErr w:type="spellEnd"/>
      <w:r w:rsidRPr="00142E97">
        <w:rPr>
          <w:rFonts w:ascii="Book Antiqua" w:hAnsi="Book Antiqua" w:cs="宋体"/>
          <w:kern w:val="0"/>
          <w:lang w:val="en-US" w:eastAsia="zh-CN" w:bidi="ar-SA"/>
        </w:rPr>
        <w:t xml:space="preserve"> L, Noble VE, Via G, Dean A, </w:t>
      </w:r>
      <w:proofErr w:type="spellStart"/>
      <w:r w:rsidRPr="00142E97">
        <w:rPr>
          <w:rFonts w:ascii="Book Antiqua" w:hAnsi="Book Antiqua" w:cs="宋体"/>
          <w:kern w:val="0"/>
          <w:lang w:val="en-US" w:eastAsia="zh-CN" w:bidi="ar-SA"/>
        </w:rPr>
        <w:t>Tsung</w:t>
      </w:r>
      <w:proofErr w:type="spellEnd"/>
      <w:r w:rsidRPr="00142E97">
        <w:rPr>
          <w:rFonts w:ascii="Book Antiqua" w:hAnsi="Book Antiqua" w:cs="宋体"/>
          <w:kern w:val="0"/>
          <w:lang w:val="en-US" w:eastAsia="zh-CN" w:bidi="ar-SA"/>
        </w:rPr>
        <w:t xml:space="preserve"> JW, </w:t>
      </w:r>
      <w:proofErr w:type="spellStart"/>
      <w:r w:rsidRPr="00142E97">
        <w:rPr>
          <w:rFonts w:ascii="Book Antiqua" w:hAnsi="Book Antiqua" w:cs="宋体"/>
          <w:kern w:val="0"/>
          <w:lang w:val="en-US" w:eastAsia="zh-CN" w:bidi="ar-SA"/>
        </w:rPr>
        <w:t>Soldati</w:t>
      </w:r>
      <w:proofErr w:type="spellEnd"/>
      <w:r w:rsidRPr="00142E97">
        <w:rPr>
          <w:rFonts w:ascii="Book Antiqua" w:hAnsi="Book Antiqua" w:cs="宋体"/>
          <w:kern w:val="0"/>
          <w:lang w:val="en-US" w:eastAsia="zh-CN" w:bidi="ar-SA"/>
        </w:rPr>
        <w:t xml:space="preserve"> G, </w:t>
      </w:r>
      <w:proofErr w:type="spellStart"/>
      <w:r w:rsidRPr="00142E97">
        <w:rPr>
          <w:rFonts w:ascii="Book Antiqua" w:hAnsi="Book Antiqua" w:cs="宋体"/>
          <w:kern w:val="0"/>
          <w:lang w:val="en-US" w:eastAsia="zh-CN" w:bidi="ar-SA"/>
        </w:rPr>
        <w:t>Copetti</w:t>
      </w:r>
      <w:proofErr w:type="spellEnd"/>
      <w:r w:rsidRPr="00142E97">
        <w:rPr>
          <w:rFonts w:ascii="Book Antiqua" w:hAnsi="Book Antiqua" w:cs="宋体"/>
          <w:kern w:val="0"/>
          <w:lang w:val="en-US" w:eastAsia="zh-CN" w:bidi="ar-SA"/>
        </w:rPr>
        <w:t xml:space="preserve"> R, </w:t>
      </w:r>
      <w:proofErr w:type="spellStart"/>
      <w:r w:rsidRPr="00142E97">
        <w:rPr>
          <w:rFonts w:ascii="Book Antiqua" w:hAnsi="Book Antiqua" w:cs="宋体"/>
          <w:kern w:val="0"/>
          <w:lang w:val="en-US" w:eastAsia="zh-CN" w:bidi="ar-SA"/>
        </w:rPr>
        <w:t>Bouhemad</w:t>
      </w:r>
      <w:proofErr w:type="spellEnd"/>
      <w:r w:rsidRPr="00142E97">
        <w:rPr>
          <w:rFonts w:ascii="Book Antiqua" w:hAnsi="Book Antiqua" w:cs="宋体"/>
          <w:kern w:val="0"/>
          <w:lang w:val="en-US" w:eastAsia="zh-CN" w:bidi="ar-SA"/>
        </w:rPr>
        <w:t xml:space="preserve"> B, </w:t>
      </w:r>
      <w:proofErr w:type="spellStart"/>
      <w:r w:rsidRPr="00142E97">
        <w:rPr>
          <w:rFonts w:ascii="Book Antiqua" w:hAnsi="Book Antiqua" w:cs="宋体"/>
          <w:kern w:val="0"/>
          <w:lang w:val="en-US" w:eastAsia="zh-CN" w:bidi="ar-SA"/>
        </w:rPr>
        <w:t>Reissig</w:t>
      </w:r>
      <w:proofErr w:type="spellEnd"/>
      <w:r w:rsidRPr="00142E97">
        <w:rPr>
          <w:rFonts w:ascii="Book Antiqua" w:hAnsi="Book Antiqua" w:cs="宋体"/>
          <w:kern w:val="0"/>
          <w:lang w:val="en-US" w:eastAsia="zh-CN" w:bidi="ar-SA"/>
        </w:rPr>
        <w:t xml:space="preserve"> A, Agricola E, </w:t>
      </w:r>
      <w:proofErr w:type="spellStart"/>
      <w:r w:rsidRPr="00142E97">
        <w:rPr>
          <w:rFonts w:ascii="Book Antiqua" w:hAnsi="Book Antiqua" w:cs="宋体"/>
          <w:kern w:val="0"/>
          <w:lang w:val="en-US" w:eastAsia="zh-CN" w:bidi="ar-SA"/>
        </w:rPr>
        <w:t>Rouby</w:t>
      </w:r>
      <w:proofErr w:type="spellEnd"/>
      <w:r w:rsidRPr="00142E97">
        <w:rPr>
          <w:rFonts w:ascii="Book Antiqua" w:hAnsi="Book Antiqua" w:cs="宋体"/>
          <w:kern w:val="0"/>
          <w:lang w:val="en-US" w:eastAsia="zh-CN" w:bidi="ar-SA"/>
        </w:rPr>
        <w:t xml:space="preserve"> JJ, </w:t>
      </w:r>
      <w:proofErr w:type="spellStart"/>
      <w:r w:rsidRPr="00142E97">
        <w:rPr>
          <w:rFonts w:ascii="Book Antiqua" w:hAnsi="Book Antiqua" w:cs="宋体"/>
          <w:kern w:val="0"/>
          <w:lang w:val="en-US" w:eastAsia="zh-CN" w:bidi="ar-SA"/>
        </w:rPr>
        <w:t>Arbelot</w:t>
      </w:r>
      <w:proofErr w:type="spellEnd"/>
      <w:r w:rsidRPr="00142E97">
        <w:rPr>
          <w:rFonts w:ascii="Book Antiqua" w:hAnsi="Book Antiqua" w:cs="宋体"/>
          <w:kern w:val="0"/>
          <w:lang w:val="en-US" w:eastAsia="zh-CN" w:bidi="ar-SA"/>
        </w:rPr>
        <w:t xml:space="preserve"> C, </w:t>
      </w:r>
      <w:proofErr w:type="spellStart"/>
      <w:r w:rsidRPr="00142E97">
        <w:rPr>
          <w:rFonts w:ascii="Book Antiqua" w:hAnsi="Book Antiqua" w:cs="宋体"/>
          <w:kern w:val="0"/>
          <w:lang w:val="en-US" w:eastAsia="zh-CN" w:bidi="ar-SA"/>
        </w:rPr>
        <w:t>Liteplo</w:t>
      </w:r>
      <w:proofErr w:type="spellEnd"/>
      <w:r w:rsidRPr="00142E97">
        <w:rPr>
          <w:rFonts w:ascii="Book Antiqua" w:hAnsi="Book Antiqua" w:cs="宋体"/>
          <w:kern w:val="0"/>
          <w:lang w:val="en-US" w:eastAsia="zh-CN" w:bidi="ar-SA"/>
        </w:rPr>
        <w:t xml:space="preserve"> A, </w:t>
      </w:r>
      <w:proofErr w:type="spellStart"/>
      <w:r w:rsidRPr="00142E97">
        <w:rPr>
          <w:rFonts w:ascii="Book Antiqua" w:hAnsi="Book Antiqua" w:cs="宋体"/>
          <w:kern w:val="0"/>
          <w:lang w:val="en-US" w:eastAsia="zh-CN" w:bidi="ar-SA"/>
        </w:rPr>
        <w:t>Sargsyan</w:t>
      </w:r>
      <w:proofErr w:type="spellEnd"/>
      <w:r w:rsidRPr="00142E97">
        <w:rPr>
          <w:rFonts w:ascii="Book Antiqua" w:hAnsi="Book Antiqua" w:cs="宋体"/>
          <w:kern w:val="0"/>
          <w:lang w:val="en-US" w:eastAsia="zh-CN" w:bidi="ar-SA"/>
        </w:rPr>
        <w:t xml:space="preserve"> A, Silva F, </w:t>
      </w:r>
      <w:proofErr w:type="spellStart"/>
      <w:r w:rsidRPr="00142E97">
        <w:rPr>
          <w:rFonts w:ascii="Book Antiqua" w:hAnsi="Book Antiqua" w:cs="宋体"/>
          <w:kern w:val="0"/>
          <w:lang w:val="en-US" w:eastAsia="zh-CN" w:bidi="ar-SA"/>
        </w:rPr>
        <w:t>Hoppmann</w:t>
      </w:r>
      <w:proofErr w:type="spellEnd"/>
      <w:r w:rsidRPr="00142E97">
        <w:rPr>
          <w:rFonts w:ascii="Book Antiqua" w:hAnsi="Book Antiqua" w:cs="宋体"/>
          <w:kern w:val="0"/>
          <w:lang w:val="en-US" w:eastAsia="zh-CN" w:bidi="ar-SA"/>
        </w:rPr>
        <w:t xml:space="preserve"> R, </w:t>
      </w:r>
      <w:proofErr w:type="spellStart"/>
      <w:r w:rsidRPr="00142E97">
        <w:rPr>
          <w:rFonts w:ascii="Book Antiqua" w:hAnsi="Book Antiqua" w:cs="宋体"/>
          <w:kern w:val="0"/>
          <w:lang w:val="en-US" w:eastAsia="zh-CN" w:bidi="ar-SA"/>
        </w:rPr>
        <w:t>Breitkreutz</w:t>
      </w:r>
      <w:proofErr w:type="spellEnd"/>
      <w:r w:rsidRPr="00142E97">
        <w:rPr>
          <w:rFonts w:ascii="Book Antiqua" w:hAnsi="Book Antiqua" w:cs="宋体"/>
          <w:kern w:val="0"/>
          <w:lang w:val="en-US" w:eastAsia="zh-CN" w:bidi="ar-SA"/>
        </w:rPr>
        <w:t xml:space="preserve"> R, Seibel A, </w:t>
      </w:r>
      <w:proofErr w:type="spellStart"/>
      <w:r w:rsidRPr="00142E97">
        <w:rPr>
          <w:rFonts w:ascii="Book Antiqua" w:hAnsi="Book Antiqua" w:cs="宋体"/>
          <w:kern w:val="0"/>
          <w:lang w:val="en-US" w:eastAsia="zh-CN" w:bidi="ar-SA"/>
        </w:rPr>
        <w:t>Neri</w:t>
      </w:r>
      <w:proofErr w:type="spellEnd"/>
      <w:r w:rsidRPr="00142E97">
        <w:rPr>
          <w:rFonts w:ascii="Book Antiqua" w:hAnsi="Book Antiqua" w:cs="宋体"/>
          <w:kern w:val="0"/>
          <w:lang w:val="en-US" w:eastAsia="zh-CN" w:bidi="ar-SA"/>
        </w:rPr>
        <w:t xml:space="preserve"> L, </w:t>
      </w:r>
      <w:proofErr w:type="spellStart"/>
      <w:r w:rsidRPr="00142E97">
        <w:rPr>
          <w:rFonts w:ascii="Book Antiqua" w:hAnsi="Book Antiqua" w:cs="宋体"/>
          <w:kern w:val="0"/>
          <w:lang w:val="en-US" w:eastAsia="zh-CN" w:bidi="ar-SA"/>
        </w:rPr>
        <w:t>Storti</w:t>
      </w:r>
      <w:proofErr w:type="spellEnd"/>
      <w:r w:rsidRPr="00142E97">
        <w:rPr>
          <w:rFonts w:ascii="Book Antiqua" w:hAnsi="Book Antiqua" w:cs="宋体"/>
          <w:kern w:val="0"/>
          <w:lang w:val="en-US" w:eastAsia="zh-CN" w:bidi="ar-SA"/>
        </w:rPr>
        <w:t xml:space="preserve"> E, </w:t>
      </w:r>
      <w:proofErr w:type="spellStart"/>
      <w:r w:rsidRPr="00142E97">
        <w:rPr>
          <w:rFonts w:ascii="Book Antiqua" w:hAnsi="Book Antiqua" w:cs="宋体"/>
          <w:kern w:val="0"/>
          <w:lang w:val="en-US" w:eastAsia="zh-CN" w:bidi="ar-SA"/>
        </w:rPr>
        <w:t>Petrovic</w:t>
      </w:r>
      <w:proofErr w:type="spellEnd"/>
      <w:r w:rsidRPr="00142E97">
        <w:rPr>
          <w:rFonts w:ascii="Book Antiqua" w:hAnsi="Book Antiqua" w:cs="宋体"/>
          <w:kern w:val="0"/>
          <w:lang w:val="en-US" w:eastAsia="zh-CN" w:bidi="ar-SA"/>
        </w:rPr>
        <w:t xml:space="preserve"> T. International evidence-</w:t>
      </w:r>
      <w:r w:rsidRPr="00142E97">
        <w:rPr>
          <w:rFonts w:ascii="Book Antiqua" w:hAnsi="Book Antiqua" w:cs="宋体"/>
          <w:kern w:val="0"/>
          <w:lang w:val="en-US" w:eastAsia="zh-CN" w:bidi="ar-SA"/>
        </w:rPr>
        <w:lastRenderedPageBreak/>
        <w:t>based recommendations for point-of-care lung ultrasound. </w:t>
      </w:r>
      <w:r w:rsidRPr="00142E97">
        <w:rPr>
          <w:rFonts w:ascii="Book Antiqua" w:hAnsi="Book Antiqua" w:cs="宋体"/>
          <w:i/>
          <w:iCs/>
          <w:kern w:val="0"/>
          <w:lang w:val="en-US" w:eastAsia="zh-CN" w:bidi="ar-SA"/>
        </w:rPr>
        <w:t>Intensive Care Med</w:t>
      </w:r>
      <w:r w:rsidRPr="00142E97">
        <w:rPr>
          <w:rFonts w:ascii="Book Antiqua" w:hAnsi="Book Antiqua" w:cs="宋体"/>
          <w:kern w:val="0"/>
          <w:lang w:val="en-US" w:eastAsia="zh-CN" w:bidi="ar-SA"/>
        </w:rPr>
        <w:t> 2012; </w:t>
      </w:r>
      <w:r w:rsidRPr="00142E97">
        <w:rPr>
          <w:rFonts w:ascii="Book Antiqua" w:hAnsi="Book Antiqua" w:cs="宋体"/>
          <w:b/>
          <w:bCs/>
          <w:kern w:val="0"/>
          <w:lang w:val="en-US" w:eastAsia="zh-CN" w:bidi="ar-SA"/>
        </w:rPr>
        <w:t>38</w:t>
      </w:r>
      <w:r w:rsidRPr="00142E97">
        <w:rPr>
          <w:rFonts w:ascii="Book Antiqua" w:hAnsi="Book Antiqua" w:cs="宋体"/>
          <w:kern w:val="0"/>
          <w:lang w:val="en-US" w:eastAsia="zh-CN" w:bidi="ar-SA"/>
        </w:rPr>
        <w:t>: 577-591 [PMID: 22392031 DOI: 10.1007/s00134-012-2513-4]</w:t>
      </w:r>
    </w:p>
    <w:p w:rsidR="0036507A" w:rsidRPr="00142E97" w:rsidRDefault="0036507A" w:rsidP="0036507A">
      <w:pPr>
        <w:widowControl/>
        <w:suppressAutoHyphens w:val="0"/>
        <w:spacing w:line="360" w:lineRule="auto"/>
        <w:jc w:val="both"/>
        <w:rPr>
          <w:rFonts w:ascii="Book Antiqua" w:hAnsi="Book Antiqua" w:cs="宋体"/>
          <w:kern w:val="0"/>
          <w:lang w:val="en-US" w:eastAsia="zh-CN" w:bidi="ar-SA"/>
        </w:rPr>
      </w:pPr>
      <w:r w:rsidRPr="00142E97">
        <w:rPr>
          <w:rFonts w:ascii="Book Antiqua" w:hAnsi="Book Antiqua" w:cs="宋体"/>
          <w:kern w:val="0"/>
          <w:lang w:val="en-US" w:eastAsia="zh-CN" w:bidi="ar-SA"/>
        </w:rPr>
        <w:t>18 </w:t>
      </w:r>
      <w:proofErr w:type="spellStart"/>
      <w:r w:rsidRPr="00142E97">
        <w:rPr>
          <w:rFonts w:ascii="Book Antiqua" w:hAnsi="Book Antiqua" w:cs="宋体"/>
          <w:b/>
          <w:bCs/>
          <w:kern w:val="0"/>
          <w:lang w:val="en-US" w:eastAsia="zh-CN" w:bidi="ar-SA"/>
        </w:rPr>
        <w:t>Bouhemad</w:t>
      </w:r>
      <w:proofErr w:type="spellEnd"/>
      <w:r w:rsidRPr="00142E97">
        <w:rPr>
          <w:rFonts w:ascii="Book Antiqua" w:hAnsi="Book Antiqua" w:cs="宋体"/>
          <w:b/>
          <w:bCs/>
          <w:kern w:val="0"/>
          <w:lang w:val="en-US" w:eastAsia="zh-CN" w:bidi="ar-SA"/>
        </w:rPr>
        <w:t xml:space="preserve"> B</w:t>
      </w:r>
      <w:r w:rsidRPr="00142E97">
        <w:rPr>
          <w:rFonts w:ascii="Book Antiqua" w:hAnsi="Book Antiqua" w:cs="宋体"/>
          <w:kern w:val="0"/>
          <w:lang w:val="en-US" w:eastAsia="zh-CN" w:bidi="ar-SA"/>
        </w:rPr>
        <w:t xml:space="preserve">, Zhang M, Lu Q, </w:t>
      </w:r>
      <w:proofErr w:type="spellStart"/>
      <w:r w:rsidRPr="00142E97">
        <w:rPr>
          <w:rFonts w:ascii="Book Antiqua" w:hAnsi="Book Antiqua" w:cs="宋体"/>
          <w:kern w:val="0"/>
          <w:lang w:val="en-US" w:eastAsia="zh-CN" w:bidi="ar-SA"/>
        </w:rPr>
        <w:t>Rouby</w:t>
      </w:r>
      <w:proofErr w:type="spellEnd"/>
      <w:r w:rsidRPr="00142E97">
        <w:rPr>
          <w:rFonts w:ascii="Book Antiqua" w:hAnsi="Book Antiqua" w:cs="宋体"/>
          <w:kern w:val="0"/>
          <w:lang w:val="en-US" w:eastAsia="zh-CN" w:bidi="ar-SA"/>
        </w:rPr>
        <w:t xml:space="preserve"> JJ. Clinical review: Bedside lung ultrasound in critical care practice. </w:t>
      </w:r>
      <w:proofErr w:type="spellStart"/>
      <w:r w:rsidRPr="00142E97">
        <w:rPr>
          <w:rFonts w:ascii="Book Antiqua" w:hAnsi="Book Antiqua" w:cs="宋体"/>
          <w:i/>
          <w:iCs/>
          <w:kern w:val="0"/>
          <w:lang w:val="en-US" w:eastAsia="zh-CN" w:bidi="ar-SA"/>
        </w:rPr>
        <w:t>Crit</w:t>
      </w:r>
      <w:proofErr w:type="spellEnd"/>
      <w:r w:rsidRPr="00142E97">
        <w:rPr>
          <w:rFonts w:ascii="Book Antiqua" w:hAnsi="Book Antiqua" w:cs="宋体"/>
          <w:i/>
          <w:iCs/>
          <w:kern w:val="0"/>
          <w:lang w:val="en-US" w:eastAsia="zh-CN" w:bidi="ar-SA"/>
        </w:rPr>
        <w:t xml:space="preserve"> Care</w:t>
      </w:r>
      <w:r w:rsidRPr="00142E97">
        <w:rPr>
          <w:rFonts w:ascii="Book Antiqua" w:hAnsi="Book Antiqua" w:cs="宋体"/>
          <w:kern w:val="0"/>
          <w:lang w:val="en-US" w:eastAsia="zh-CN" w:bidi="ar-SA"/>
        </w:rPr>
        <w:t> 2007; </w:t>
      </w:r>
      <w:r w:rsidRPr="00142E97">
        <w:rPr>
          <w:rFonts w:ascii="Book Antiqua" w:hAnsi="Book Antiqua" w:cs="宋体"/>
          <w:b/>
          <w:bCs/>
          <w:kern w:val="0"/>
          <w:lang w:val="en-US" w:eastAsia="zh-CN" w:bidi="ar-SA"/>
        </w:rPr>
        <w:t>11</w:t>
      </w:r>
      <w:r w:rsidRPr="00142E97">
        <w:rPr>
          <w:rFonts w:ascii="Book Antiqua" w:hAnsi="Book Antiqua" w:cs="宋体"/>
          <w:kern w:val="0"/>
          <w:lang w:val="en-US" w:eastAsia="zh-CN" w:bidi="ar-SA"/>
        </w:rPr>
        <w:t>: 205 [PMID: 17316468 DOI: 10.1186/cc5668]</w:t>
      </w:r>
    </w:p>
    <w:p w:rsidR="0036507A" w:rsidRPr="00142E97" w:rsidRDefault="0036507A" w:rsidP="0036507A">
      <w:pPr>
        <w:widowControl/>
        <w:suppressAutoHyphens w:val="0"/>
        <w:spacing w:line="360" w:lineRule="auto"/>
        <w:jc w:val="both"/>
        <w:rPr>
          <w:rFonts w:ascii="Book Antiqua" w:hAnsi="Book Antiqua" w:cs="宋体"/>
          <w:kern w:val="0"/>
          <w:lang w:val="en-US" w:eastAsia="zh-CN" w:bidi="ar-SA"/>
        </w:rPr>
      </w:pPr>
      <w:r w:rsidRPr="00142E97">
        <w:rPr>
          <w:rFonts w:ascii="Book Antiqua" w:hAnsi="Book Antiqua" w:cs="宋体"/>
          <w:kern w:val="0"/>
          <w:lang w:val="en-US" w:eastAsia="zh-CN" w:bidi="ar-SA"/>
        </w:rPr>
        <w:t>19 </w:t>
      </w:r>
      <w:proofErr w:type="spellStart"/>
      <w:r w:rsidRPr="00142E97">
        <w:rPr>
          <w:rFonts w:ascii="Book Antiqua" w:hAnsi="Book Antiqua" w:cs="宋体"/>
          <w:b/>
          <w:bCs/>
          <w:kern w:val="0"/>
          <w:lang w:val="en-US" w:eastAsia="zh-CN" w:bidi="ar-SA"/>
        </w:rPr>
        <w:t>Picano</w:t>
      </w:r>
      <w:proofErr w:type="spellEnd"/>
      <w:r w:rsidRPr="00142E97">
        <w:rPr>
          <w:rFonts w:ascii="Book Antiqua" w:hAnsi="Book Antiqua" w:cs="宋体"/>
          <w:b/>
          <w:bCs/>
          <w:kern w:val="0"/>
          <w:lang w:val="en-US" w:eastAsia="zh-CN" w:bidi="ar-SA"/>
        </w:rPr>
        <w:t xml:space="preserve"> E</w:t>
      </w:r>
      <w:r w:rsidRPr="00142E97">
        <w:rPr>
          <w:rFonts w:ascii="Book Antiqua" w:hAnsi="Book Antiqua" w:cs="宋体"/>
          <w:kern w:val="0"/>
          <w:lang w:val="en-US" w:eastAsia="zh-CN" w:bidi="ar-SA"/>
        </w:rPr>
        <w:t xml:space="preserve">, </w:t>
      </w:r>
      <w:proofErr w:type="spellStart"/>
      <w:r w:rsidRPr="00142E97">
        <w:rPr>
          <w:rFonts w:ascii="Book Antiqua" w:hAnsi="Book Antiqua" w:cs="宋体"/>
          <w:kern w:val="0"/>
          <w:lang w:val="en-US" w:eastAsia="zh-CN" w:bidi="ar-SA"/>
        </w:rPr>
        <w:t>Frassi</w:t>
      </w:r>
      <w:proofErr w:type="spellEnd"/>
      <w:r w:rsidRPr="00142E97">
        <w:rPr>
          <w:rFonts w:ascii="Book Antiqua" w:hAnsi="Book Antiqua" w:cs="宋体"/>
          <w:kern w:val="0"/>
          <w:lang w:val="en-US" w:eastAsia="zh-CN" w:bidi="ar-SA"/>
        </w:rPr>
        <w:t xml:space="preserve"> F, Agricola E, </w:t>
      </w:r>
      <w:proofErr w:type="spellStart"/>
      <w:r w:rsidRPr="00142E97">
        <w:rPr>
          <w:rFonts w:ascii="Book Antiqua" w:hAnsi="Book Antiqua" w:cs="宋体"/>
          <w:kern w:val="0"/>
          <w:lang w:val="en-US" w:eastAsia="zh-CN" w:bidi="ar-SA"/>
        </w:rPr>
        <w:t>Gligorova</w:t>
      </w:r>
      <w:proofErr w:type="spellEnd"/>
      <w:r w:rsidRPr="00142E97">
        <w:rPr>
          <w:rFonts w:ascii="Book Antiqua" w:hAnsi="Book Antiqua" w:cs="宋体"/>
          <w:kern w:val="0"/>
          <w:lang w:val="en-US" w:eastAsia="zh-CN" w:bidi="ar-SA"/>
        </w:rPr>
        <w:t xml:space="preserve"> S, </w:t>
      </w:r>
      <w:proofErr w:type="spellStart"/>
      <w:r w:rsidRPr="00142E97">
        <w:rPr>
          <w:rFonts w:ascii="Book Antiqua" w:hAnsi="Book Antiqua" w:cs="宋体"/>
          <w:kern w:val="0"/>
          <w:lang w:val="en-US" w:eastAsia="zh-CN" w:bidi="ar-SA"/>
        </w:rPr>
        <w:t>Gargani</w:t>
      </w:r>
      <w:proofErr w:type="spellEnd"/>
      <w:r w:rsidRPr="00142E97">
        <w:rPr>
          <w:rFonts w:ascii="Book Antiqua" w:hAnsi="Book Antiqua" w:cs="宋体"/>
          <w:kern w:val="0"/>
          <w:lang w:val="en-US" w:eastAsia="zh-CN" w:bidi="ar-SA"/>
        </w:rPr>
        <w:t xml:space="preserve"> L, </w:t>
      </w:r>
      <w:proofErr w:type="spellStart"/>
      <w:r w:rsidRPr="00142E97">
        <w:rPr>
          <w:rFonts w:ascii="Book Antiqua" w:hAnsi="Book Antiqua" w:cs="宋体"/>
          <w:kern w:val="0"/>
          <w:lang w:val="en-US" w:eastAsia="zh-CN" w:bidi="ar-SA"/>
        </w:rPr>
        <w:t>Mottola</w:t>
      </w:r>
      <w:proofErr w:type="spellEnd"/>
      <w:r w:rsidRPr="00142E97">
        <w:rPr>
          <w:rFonts w:ascii="Book Antiqua" w:hAnsi="Book Antiqua" w:cs="宋体"/>
          <w:kern w:val="0"/>
          <w:lang w:val="en-US" w:eastAsia="zh-CN" w:bidi="ar-SA"/>
        </w:rPr>
        <w:t xml:space="preserve"> G. Ultrasound lung comets: a clinically useful sign of extravascular lung water. </w:t>
      </w:r>
      <w:r w:rsidRPr="00142E97">
        <w:rPr>
          <w:rFonts w:ascii="Book Antiqua" w:hAnsi="Book Antiqua" w:cs="宋体"/>
          <w:i/>
          <w:iCs/>
          <w:kern w:val="0"/>
          <w:lang w:val="en-US" w:eastAsia="zh-CN" w:bidi="ar-SA"/>
        </w:rPr>
        <w:t xml:space="preserve">J Am </w:t>
      </w:r>
      <w:proofErr w:type="spellStart"/>
      <w:r w:rsidRPr="00142E97">
        <w:rPr>
          <w:rFonts w:ascii="Book Antiqua" w:hAnsi="Book Antiqua" w:cs="宋体"/>
          <w:i/>
          <w:iCs/>
          <w:kern w:val="0"/>
          <w:lang w:val="en-US" w:eastAsia="zh-CN" w:bidi="ar-SA"/>
        </w:rPr>
        <w:t>Soc</w:t>
      </w:r>
      <w:proofErr w:type="spellEnd"/>
      <w:r w:rsidRPr="00142E97">
        <w:rPr>
          <w:rFonts w:ascii="Book Antiqua" w:hAnsi="Book Antiqua" w:cs="宋体"/>
          <w:i/>
          <w:iCs/>
          <w:kern w:val="0"/>
          <w:lang w:val="en-US" w:eastAsia="zh-CN" w:bidi="ar-SA"/>
        </w:rPr>
        <w:t xml:space="preserve"> </w:t>
      </w:r>
      <w:proofErr w:type="spellStart"/>
      <w:r w:rsidRPr="00142E97">
        <w:rPr>
          <w:rFonts w:ascii="Book Antiqua" w:hAnsi="Book Antiqua" w:cs="宋体"/>
          <w:i/>
          <w:iCs/>
          <w:kern w:val="0"/>
          <w:lang w:val="en-US" w:eastAsia="zh-CN" w:bidi="ar-SA"/>
        </w:rPr>
        <w:t>Echocardiogr</w:t>
      </w:r>
      <w:proofErr w:type="spellEnd"/>
      <w:r w:rsidRPr="00142E97">
        <w:rPr>
          <w:rFonts w:ascii="Book Antiqua" w:hAnsi="Book Antiqua" w:cs="宋体"/>
          <w:kern w:val="0"/>
          <w:lang w:val="en-US" w:eastAsia="zh-CN" w:bidi="ar-SA"/>
        </w:rPr>
        <w:t> 2006; </w:t>
      </w:r>
      <w:r w:rsidRPr="00142E97">
        <w:rPr>
          <w:rFonts w:ascii="Book Antiqua" w:hAnsi="Book Antiqua" w:cs="宋体"/>
          <w:b/>
          <w:bCs/>
          <w:kern w:val="0"/>
          <w:lang w:val="en-US" w:eastAsia="zh-CN" w:bidi="ar-SA"/>
        </w:rPr>
        <w:t>19</w:t>
      </w:r>
      <w:r w:rsidRPr="00142E97">
        <w:rPr>
          <w:rFonts w:ascii="Book Antiqua" w:hAnsi="Book Antiqua" w:cs="宋体"/>
          <w:kern w:val="0"/>
          <w:lang w:val="en-US" w:eastAsia="zh-CN" w:bidi="ar-SA"/>
        </w:rPr>
        <w:t>: 356-363 [PMID: 16500505 DOI: 10.1016/j.echo.2005.05.019]</w:t>
      </w:r>
    </w:p>
    <w:p w:rsidR="0036507A" w:rsidRPr="00142E97" w:rsidRDefault="0036507A" w:rsidP="0036507A">
      <w:pPr>
        <w:widowControl/>
        <w:suppressAutoHyphens w:val="0"/>
        <w:spacing w:line="360" w:lineRule="auto"/>
        <w:jc w:val="both"/>
        <w:rPr>
          <w:rFonts w:ascii="Book Antiqua" w:hAnsi="Book Antiqua" w:cs="宋体"/>
          <w:kern w:val="0"/>
          <w:lang w:val="en-US" w:eastAsia="zh-CN" w:bidi="ar-SA"/>
        </w:rPr>
      </w:pPr>
      <w:r w:rsidRPr="00142E97">
        <w:rPr>
          <w:rFonts w:ascii="Book Antiqua" w:hAnsi="Book Antiqua" w:cs="宋体"/>
          <w:kern w:val="0"/>
          <w:lang w:val="en-US" w:eastAsia="zh-CN" w:bidi="ar-SA"/>
        </w:rPr>
        <w:t>20 </w:t>
      </w:r>
      <w:proofErr w:type="spellStart"/>
      <w:r w:rsidRPr="00142E97">
        <w:rPr>
          <w:rFonts w:ascii="Book Antiqua" w:hAnsi="Book Antiqua" w:cs="宋体"/>
          <w:b/>
          <w:bCs/>
          <w:kern w:val="0"/>
          <w:lang w:val="en-US" w:eastAsia="zh-CN" w:bidi="ar-SA"/>
        </w:rPr>
        <w:t>Volpicelli</w:t>
      </w:r>
      <w:proofErr w:type="spellEnd"/>
      <w:r w:rsidRPr="00142E97">
        <w:rPr>
          <w:rFonts w:ascii="Book Antiqua" w:hAnsi="Book Antiqua" w:cs="宋体"/>
          <w:b/>
          <w:bCs/>
          <w:kern w:val="0"/>
          <w:lang w:val="en-US" w:eastAsia="zh-CN" w:bidi="ar-SA"/>
        </w:rPr>
        <w:t xml:space="preserve"> G</w:t>
      </w:r>
      <w:r w:rsidRPr="00142E97">
        <w:rPr>
          <w:rFonts w:ascii="Book Antiqua" w:hAnsi="Book Antiqua" w:cs="宋体"/>
          <w:kern w:val="0"/>
          <w:lang w:val="en-US" w:eastAsia="zh-CN" w:bidi="ar-SA"/>
        </w:rPr>
        <w:t xml:space="preserve">, </w:t>
      </w:r>
      <w:proofErr w:type="spellStart"/>
      <w:r w:rsidRPr="00142E97">
        <w:rPr>
          <w:rFonts w:ascii="Book Antiqua" w:hAnsi="Book Antiqua" w:cs="宋体"/>
          <w:kern w:val="0"/>
          <w:lang w:val="en-US" w:eastAsia="zh-CN" w:bidi="ar-SA"/>
        </w:rPr>
        <w:t>Cardinale</w:t>
      </w:r>
      <w:proofErr w:type="spellEnd"/>
      <w:r w:rsidRPr="00142E97">
        <w:rPr>
          <w:rFonts w:ascii="Book Antiqua" w:hAnsi="Book Antiqua" w:cs="宋体"/>
          <w:kern w:val="0"/>
          <w:lang w:val="en-US" w:eastAsia="zh-CN" w:bidi="ar-SA"/>
        </w:rPr>
        <w:t xml:space="preserve"> L, </w:t>
      </w:r>
      <w:proofErr w:type="spellStart"/>
      <w:r w:rsidRPr="00142E97">
        <w:rPr>
          <w:rFonts w:ascii="Book Antiqua" w:hAnsi="Book Antiqua" w:cs="宋体"/>
          <w:kern w:val="0"/>
          <w:lang w:val="en-US" w:eastAsia="zh-CN" w:bidi="ar-SA"/>
        </w:rPr>
        <w:t>Garofalo</w:t>
      </w:r>
      <w:proofErr w:type="spellEnd"/>
      <w:r w:rsidRPr="00142E97">
        <w:rPr>
          <w:rFonts w:ascii="Book Antiqua" w:hAnsi="Book Antiqua" w:cs="宋体"/>
          <w:kern w:val="0"/>
          <w:lang w:val="en-US" w:eastAsia="zh-CN" w:bidi="ar-SA"/>
        </w:rPr>
        <w:t xml:space="preserve"> G, </w:t>
      </w:r>
      <w:proofErr w:type="spellStart"/>
      <w:r w:rsidRPr="00142E97">
        <w:rPr>
          <w:rFonts w:ascii="Book Antiqua" w:hAnsi="Book Antiqua" w:cs="宋体"/>
          <w:kern w:val="0"/>
          <w:lang w:val="en-US" w:eastAsia="zh-CN" w:bidi="ar-SA"/>
        </w:rPr>
        <w:t>Veltri</w:t>
      </w:r>
      <w:proofErr w:type="spellEnd"/>
      <w:r w:rsidRPr="00142E97">
        <w:rPr>
          <w:rFonts w:ascii="Book Antiqua" w:hAnsi="Book Antiqua" w:cs="宋体"/>
          <w:kern w:val="0"/>
          <w:lang w:val="en-US" w:eastAsia="zh-CN" w:bidi="ar-SA"/>
        </w:rPr>
        <w:t xml:space="preserve"> A. Usefulness of lung ultrasound in the bedside distinction between pulmonary edema and exacerbation of COPD. </w:t>
      </w:r>
      <w:proofErr w:type="spellStart"/>
      <w:r w:rsidRPr="00142E97">
        <w:rPr>
          <w:rFonts w:ascii="Book Antiqua" w:hAnsi="Book Antiqua" w:cs="宋体"/>
          <w:i/>
          <w:iCs/>
          <w:kern w:val="0"/>
          <w:lang w:val="en-US" w:eastAsia="zh-CN" w:bidi="ar-SA"/>
        </w:rPr>
        <w:t>Emerg</w:t>
      </w:r>
      <w:proofErr w:type="spellEnd"/>
      <w:r w:rsidRPr="00142E97">
        <w:rPr>
          <w:rFonts w:ascii="Book Antiqua" w:hAnsi="Book Antiqua" w:cs="宋体"/>
          <w:i/>
          <w:iCs/>
          <w:kern w:val="0"/>
          <w:lang w:val="en-US" w:eastAsia="zh-CN" w:bidi="ar-SA"/>
        </w:rPr>
        <w:t xml:space="preserve"> </w:t>
      </w:r>
      <w:proofErr w:type="spellStart"/>
      <w:r w:rsidRPr="00142E97">
        <w:rPr>
          <w:rFonts w:ascii="Book Antiqua" w:hAnsi="Book Antiqua" w:cs="宋体"/>
          <w:i/>
          <w:iCs/>
          <w:kern w:val="0"/>
          <w:lang w:val="en-US" w:eastAsia="zh-CN" w:bidi="ar-SA"/>
        </w:rPr>
        <w:t>Radiol</w:t>
      </w:r>
      <w:proofErr w:type="spellEnd"/>
      <w:r w:rsidRPr="00142E97">
        <w:rPr>
          <w:rFonts w:ascii="Book Antiqua" w:hAnsi="Book Antiqua" w:cs="宋体"/>
          <w:kern w:val="0"/>
          <w:lang w:val="en-US" w:eastAsia="zh-CN" w:bidi="ar-SA"/>
        </w:rPr>
        <w:t> 2008; </w:t>
      </w:r>
      <w:r w:rsidRPr="00142E97">
        <w:rPr>
          <w:rFonts w:ascii="Book Antiqua" w:hAnsi="Book Antiqua" w:cs="宋体"/>
          <w:b/>
          <w:bCs/>
          <w:kern w:val="0"/>
          <w:lang w:val="en-US" w:eastAsia="zh-CN" w:bidi="ar-SA"/>
        </w:rPr>
        <w:t>15</w:t>
      </w:r>
      <w:r w:rsidRPr="00142E97">
        <w:rPr>
          <w:rFonts w:ascii="Book Antiqua" w:hAnsi="Book Antiqua" w:cs="宋体"/>
          <w:kern w:val="0"/>
          <w:lang w:val="en-US" w:eastAsia="zh-CN" w:bidi="ar-SA"/>
        </w:rPr>
        <w:t>: 145-151 [PMID: 18236088 DOI: 10.1007/s10140-008-0701-x]</w:t>
      </w:r>
    </w:p>
    <w:p w:rsidR="0036507A" w:rsidRPr="00142E97" w:rsidRDefault="0036507A" w:rsidP="0036507A">
      <w:pPr>
        <w:widowControl/>
        <w:suppressAutoHyphens w:val="0"/>
        <w:spacing w:line="360" w:lineRule="auto"/>
        <w:jc w:val="both"/>
        <w:rPr>
          <w:rFonts w:ascii="Book Antiqua" w:hAnsi="Book Antiqua" w:cs="宋体"/>
          <w:kern w:val="0"/>
          <w:lang w:val="en-US" w:eastAsia="zh-CN" w:bidi="ar-SA"/>
        </w:rPr>
      </w:pPr>
      <w:r w:rsidRPr="00142E97">
        <w:rPr>
          <w:rFonts w:ascii="Book Antiqua" w:hAnsi="Book Antiqua" w:cs="宋体"/>
          <w:kern w:val="0"/>
          <w:lang w:val="en-US" w:eastAsia="zh-CN" w:bidi="ar-SA"/>
        </w:rPr>
        <w:t>21 </w:t>
      </w:r>
      <w:r w:rsidRPr="00142E97">
        <w:rPr>
          <w:rFonts w:ascii="Book Antiqua" w:hAnsi="Book Antiqua" w:cs="宋体"/>
          <w:b/>
          <w:bCs/>
          <w:kern w:val="0"/>
          <w:lang w:val="en-US" w:eastAsia="zh-CN" w:bidi="ar-SA"/>
        </w:rPr>
        <w:t>Lichtenstein DA</w:t>
      </w:r>
      <w:r w:rsidRPr="00142E97">
        <w:rPr>
          <w:rFonts w:ascii="Book Antiqua" w:hAnsi="Book Antiqua" w:cs="宋体"/>
          <w:kern w:val="0"/>
          <w:lang w:val="en-US" w:eastAsia="zh-CN" w:bidi="ar-SA"/>
        </w:rPr>
        <w:t xml:space="preserve">, </w:t>
      </w:r>
      <w:proofErr w:type="spellStart"/>
      <w:r w:rsidRPr="00142E97">
        <w:rPr>
          <w:rFonts w:ascii="Book Antiqua" w:hAnsi="Book Antiqua" w:cs="宋体"/>
          <w:kern w:val="0"/>
          <w:lang w:val="en-US" w:eastAsia="zh-CN" w:bidi="ar-SA"/>
        </w:rPr>
        <w:t>Mezière</w:t>
      </w:r>
      <w:proofErr w:type="spellEnd"/>
      <w:r w:rsidRPr="00142E97">
        <w:rPr>
          <w:rFonts w:ascii="Book Antiqua" w:hAnsi="Book Antiqua" w:cs="宋体"/>
          <w:kern w:val="0"/>
          <w:lang w:val="en-US" w:eastAsia="zh-CN" w:bidi="ar-SA"/>
        </w:rPr>
        <w:t xml:space="preserve"> G, </w:t>
      </w:r>
      <w:proofErr w:type="spellStart"/>
      <w:r w:rsidRPr="00142E97">
        <w:rPr>
          <w:rFonts w:ascii="Book Antiqua" w:hAnsi="Book Antiqua" w:cs="宋体"/>
          <w:kern w:val="0"/>
          <w:lang w:val="en-US" w:eastAsia="zh-CN" w:bidi="ar-SA"/>
        </w:rPr>
        <w:t>Lascols</w:t>
      </w:r>
      <w:proofErr w:type="spellEnd"/>
      <w:r w:rsidRPr="00142E97">
        <w:rPr>
          <w:rFonts w:ascii="Book Antiqua" w:hAnsi="Book Antiqua" w:cs="宋体"/>
          <w:kern w:val="0"/>
          <w:lang w:val="en-US" w:eastAsia="zh-CN" w:bidi="ar-SA"/>
        </w:rPr>
        <w:t xml:space="preserve"> N, </w:t>
      </w:r>
      <w:proofErr w:type="spellStart"/>
      <w:r w:rsidRPr="00142E97">
        <w:rPr>
          <w:rFonts w:ascii="Book Antiqua" w:hAnsi="Book Antiqua" w:cs="宋体"/>
          <w:kern w:val="0"/>
          <w:lang w:val="en-US" w:eastAsia="zh-CN" w:bidi="ar-SA"/>
        </w:rPr>
        <w:t>Biderman</w:t>
      </w:r>
      <w:proofErr w:type="spellEnd"/>
      <w:r w:rsidRPr="00142E97">
        <w:rPr>
          <w:rFonts w:ascii="Book Antiqua" w:hAnsi="Book Antiqua" w:cs="宋体"/>
          <w:kern w:val="0"/>
          <w:lang w:val="en-US" w:eastAsia="zh-CN" w:bidi="ar-SA"/>
        </w:rPr>
        <w:t xml:space="preserve"> P, </w:t>
      </w:r>
      <w:proofErr w:type="spellStart"/>
      <w:r w:rsidRPr="00142E97">
        <w:rPr>
          <w:rFonts w:ascii="Book Antiqua" w:hAnsi="Book Antiqua" w:cs="宋体"/>
          <w:kern w:val="0"/>
          <w:lang w:val="en-US" w:eastAsia="zh-CN" w:bidi="ar-SA"/>
        </w:rPr>
        <w:t>Courret</w:t>
      </w:r>
      <w:proofErr w:type="spellEnd"/>
      <w:r w:rsidRPr="00142E97">
        <w:rPr>
          <w:rFonts w:ascii="Book Antiqua" w:hAnsi="Book Antiqua" w:cs="宋体"/>
          <w:kern w:val="0"/>
          <w:lang w:val="en-US" w:eastAsia="zh-CN" w:bidi="ar-SA"/>
        </w:rPr>
        <w:t xml:space="preserve"> JP, </w:t>
      </w:r>
      <w:proofErr w:type="spellStart"/>
      <w:r w:rsidRPr="00142E97">
        <w:rPr>
          <w:rFonts w:ascii="Book Antiqua" w:hAnsi="Book Antiqua" w:cs="宋体"/>
          <w:kern w:val="0"/>
          <w:lang w:val="en-US" w:eastAsia="zh-CN" w:bidi="ar-SA"/>
        </w:rPr>
        <w:t>Gepner</w:t>
      </w:r>
      <w:proofErr w:type="spellEnd"/>
      <w:r w:rsidRPr="00142E97">
        <w:rPr>
          <w:rFonts w:ascii="Book Antiqua" w:hAnsi="Book Antiqua" w:cs="宋体"/>
          <w:kern w:val="0"/>
          <w:lang w:val="en-US" w:eastAsia="zh-CN" w:bidi="ar-SA"/>
        </w:rPr>
        <w:t xml:space="preserve"> A, Goldstein I, </w:t>
      </w:r>
      <w:proofErr w:type="spellStart"/>
      <w:r w:rsidRPr="00142E97">
        <w:rPr>
          <w:rFonts w:ascii="Book Antiqua" w:hAnsi="Book Antiqua" w:cs="宋体"/>
          <w:kern w:val="0"/>
          <w:lang w:val="en-US" w:eastAsia="zh-CN" w:bidi="ar-SA"/>
        </w:rPr>
        <w:t>Tenoudji</w:t>
      </w:r>
      <w:proofErr w:type="spellEnd"/>
      <w:r w:rsidRPr="00142E97">
        <w:rPr>
          <w:rFonts w:ascii="Book Antiqua" w:hAnsi="Book Antiqua" w:cs="宋体"/>
          <w:kern w:val="0"/>
          <w:lang w:val="en-US" w:eastAsia="zh-CN" w:bidi="ar-SA"/>
        </w:rPr>
        <w:t>-Cohen M. Ultrasound diagnosis of occult pneumothorax. </w:t>
      </w:r>
      <w:proofErr w:type="spellStart"/>
      <w:r w:rsidRPr="00142E97">
        <w:rPr>
          <w:rFonts w:ascii="Book Antiqua" w:hAnsi="Book Antiqua" w:cs="宋体"/>
          <w:i/>
          <w:iCs/>
          <w:kern w:val="0"/>
          <w:lang w:val="en-US" w:eastAsia="zh-CN" w:bidi="ar-SA"/>
        </w:rPr>
        <w:t>Crit</w:t>
      </w:r>
      <w:proofErr w:type="spellEnd"/>
      <w:r w:rsidRPr="00142E97">
        <w:rPr>
          <w:rFonts w:ascii="Book Antiqua" w:hAnsi="Book Antiqua" w:cs="宋体"/>
          <w:i/>
          <w:iCs/>
          <w:kern w:val="0"/>
          <w:lang w:val="en-US" w:eastAsia="zh-CN" w:bidi="ar-SA"/>
        </w:rPr>
        <w:t xml:space="preserve"> Care Med</w:t>
      </w:r>
      <w:r w:rsidRPr="00142E97">
        <w:rPr>
          <w:rFonts w:ascii="Book Antiqua" w:hAnsi="Book Antiqua" w:cs="宋体"/>
          <w:kern w:val="0"/>
          <w:lang w:val="en-US" w:eastAsia="zh-CN" w:bidi="ar-SA"/>
        </w:rPr>
        <w:t> 2005; </w:t>
      </w:r>
      <w:r w:rsidRPr="00142E97">
        <w:rPr>
          <w:rFonts w:ascii="Book Antiqua" w:hAnsi="Book Antiqua" w:cs="宋体"/>
          <w:b/>
          <w:bCs/>
          <w:kern w:val="0"/>
          <w:lang w:val="en-US" w:eastAsia="zh-CN" w:bidi="ar-SA"/>
        </w:rPr>
        <w:t>33</w:t>
      </w:r>
      <w:r w:rsidRPr="00142E97">
        <w:rPr>
          <w:rFonts w:ascii="Book Antiqua" w:hAnsi="Book Antiqua" w:cs="宋体"/>
          <w:kern w:val="0"/>
          <w:lang w:val="en-US" w:eastAsia="zh-CN" w:bidi="ar-SA"/>
        </w:rPr>
        <w:t>: 1231-1238 [PMID: 15942336 DOI: 10.1097/01.CCM.0000164542.86954.B4]</w:t>
      </w:r>
    </w:p>
    <w:p w:rsidR="0036507A" w:rsidRPr="00142E97" w:rsidRDefault="0036507A" w:rsidP="0036507A">
      <w:pPr>
        <w:widowControl/>
        <w:suppressAutoHyphens w:val="0"/>
        <w:spacing w:line="360" w:lineRule="auto"/>
        <w:jc w:val="both"/>
        <w:rPr>
          <w:rFonts w:ascii="Book Antiqua" w:hAnsi="Book Antiqua" w:cs="宋体"/>
          <w:kern w:val="0"/>
          <w:lang w:val="en-US" w:eastAsia="zh-CN" w:bidi="ar-SA"/>
        </w:rPr>
      </w:pPr>
      <w:r w:rsidRPr="00142E97">
        <w:rPr>
          <w:rFonts w:ascii="Book Antiqua" w:hAnsi="Book Antiqua" w:cs="宋体"/>
          <w:kern w:val="0"/>
          <w:lang w:val="en-US" w:eastAsia="zh-CN" w:bidi="ar-SA"/>
        </w:rPr>
        <w:t>22 </w:t>
      </w:r>
      <w:proofErr w:type="spellStart"/>
      <w:r w:rsidRPr="00142E97">
        <w:rPr>
          <w:rFonts w:ascii="Book Antiqua" w:hAnsi="Book Antiqua" w:cs="宋体"/>
          <w:b/>
          <w:bCs/>
          <w:kern w:val="0"/>
          <w:lang w:val="en-US" w:eastAsia="zh-CN" w:bidi="ar-SA"/>
        </w:rPr>
        <w:t>Soldati</w:t>
      </w:r>
      <w:proofErr w:type="spellEnd"/>
      <w:r w:rsidRPr="00142E97">
        <w:rPr>
          <w:rFonts w:ascii="Book Antiqua" w:hAnsi="Book Antiqua" w:cs="宋体"/>
          <w:b/>
          <w:bCs/>
          <w:kern w:val="0"/>
          <w:lang w:val="en-US" w:eastAsia="zh-CN" w:bidi="ar-SA"/>
        </w:rPr>
        <w:t xml:space="preserve"> G</w:t>
      </w:r>
      <w:r w:rsidRPr="00142E97">
        <w:rPr>
          <w:rFonts w:ascii="Book Antiqua" w:hAnsi="Book Antiqua" w:cs="宋体"/>
          <w:kern w:val="0"/>
          <w:lang w:val="en-US" w:eastAsia="zh-CN" w:bidi="ar-SA"/>
        </w:rPr>
        <w:t xml:space="preserve">, </w:t>
      </w:r>
      <w:proofErr w:type="spellStart"/>
      <w:r w:rsidRPr="00142E97">
        <w:rPr>
          <w:rFonts w:ascii="Book Antiqua" w:hAnsi="Book Antiqua" w:cs="宋体"/>
          <w:kern w:val="0"/>
          <w:lang w:val="en-US" w:eastAsia="zh-CN" w:bidi="ar-SA"/>
        </w:rPr>
        <w:t>Copetti</w:t>
      </w:r>
      <w:proofErr w:type="spellEnd"/>
      <w:r w:rsidRPr="00142E97">
        <w:rPr>
          <w:rFonts w:ascii="Book Antiqua" w:hAnsi="Book Antiqua" w:cs="宋体"/>
          <w:kern w:val="0"/>
          <w:lang w:val="en-US" w:eastAsia="zh-CN" w:bidi="ar-SA"/>
        </w:rPr>
        <w:t xml:space="preserve"> R, </w:t>
      </w:r>
      <w:proofErr w:type="spellStart"/>
      <w:r w:rsidRPr="00142E97">
        <w:rPr>
          <w:rFonts w:ascii="Book Antiqua" w:hAnsi="Book Antiqua" w:cs="宋体"/>
          <w:kern w:val="0"/>
          <w:lang w:val="en-US" w:eastAsia="zh-CN" w:bidi="ar-SA"/>
        </w:rPr>
        <w:t>Sher</w:t>
      </w:r>
      <w:proofErr w:type="spellEnd"/>
      <w:r w:rsidRPr="00142E97">
        <w:rPr>
          <w:rFonts w:ascii="Book Antiqua" w:hAnsi="Book Antiqua" w:cs="宋体"/>
          <w:kern w:val="0"/>
          <w:lang w:val="en-US" w:eastAsia="zh-CN" w:bidi="ar-SA"/>
        </w:rPr>
        <w:t xml:space="preserve"> S. </w:t>
      </w:r>
      <w:proofErr w:type="spellStart"/>
      <w:r w:rsidRPr="00142E97">
        <w:rPr>
          <w:rFonts w:ascii="Book Antiqua" w:hAnsi="Book Antiqua" w:cs="宋体"/>
          <w:kern w:val="0"/>
          <w:lang w:val="en-US" w:eastAsia="zh-CN" w:bidi="ar-SA"/>
        </w:rPr>
        <w:t>Sonographic</w:t>
      </w:r>
      <w:proofErr w:type="spellEnd"/>
      <w:r w:rsidRPr="00142E97">
        <w:rPr>
          <w:rFonts w:ascii="Book Antiqua" w:hAnsi="Book Antiqua" w:cs="宋体"/>
          <w:kern w:val="0"/>
          <w:lang w:val="en-US" w:eastAsia="zh-CN" w:bidi="ar-SA"/>
        </w:rPr>
        <w:t xml:space="preserve"> interstitial syndrome: the sound of lung water. </w:t>
      </w:r>
      <w:r w:rsidRPr="00142E97">
        <w:rPr>
          <w:rFonts w:ascii="Book Antiqua" w:hAnsi="Book Antiqua" w:cs="宋体"/>
          <w:i/>
          <w:iCs/>
          <w:kern w:val="0"/>
          <w:lang w:val="en-US" w:eastAsia="zh-CN" w:bidi="ar-SA"/>
        </w:rPr>
        <w:t>J Ultrasound Med</w:t>
      </w:r>
      <w:r w:rsidRPr="00142E97">
        <w:rPr>
          <w:rFonts w:ascii="Book Antiqua" w:hAnsi="Book Antiqua" w:cs="宋体"/>
          <w:kern w:val="0"/>
          <w:lang w:val="en-US" w:eastAsia="zh-CN" w:bidi="ar-SA"/>
        </w:rPr>
        <w:t> 2009; </w:t>
      </w:r>
      <w:r w:rsidRPr="00142E97">
        <w:rPr>
          <w:rFonts w:ascii="Book Antiqua" w:hAnsi="Book Antiqua" w:cs="宋体"/>
          <w:b/>
          <w:bCs/>
          <w:kern w:val="0"/>
          <w:lang w:val="en-US" w:eastAsia="zh-CN" w:bidi="ar-SA"/>
        </w:rPr>
        <w:t>28</w:t>
      </w:r>
      <w:r w:rsidRPr="00142E97">
        <w:rPr>
          <w:rFonts w:ascii="Book Antiqua" w:hAnsi="Book Antiqua" w:cs="宋体"/>
          <w:kern w:val="0"/>
          <w:lang w:val="en-US" w:eastAsia="zh-CN" w:bidi="ar-SA"/>
        </w:rPr>
        <w:t>: 163-174 [PMID: 19168766]</w:t>
      </w:r>
    </w:p>
    <w:p w:rsidR="00733EED" w:rsidRPr="00142E97" w:rsidRDefault="0036507A" w:rsidP="0036507A">
      <w:pPr>
        <w:widowControl/>
        <w:suppressAutoHyphens w:val="0"/>
        <w:spacing w:line="360" w:lineRule="auto"/>
        <w:jc w:val="both"/>
        <w:rPr>
          <w:rFonts w:ascii="Book Antiqua" w:hAnsi="Book Antiqua" w:cs="宋体"/>
          <w:kern w:val="0"/>
          <w:lang w:val="en-US" w:eastAsia="zh-CN" w:bidi="ar-SA"/>
        </w:rPr>
      </w:pPr>
      <w:proofErr w:type="gramStart"/>
      <w:r w:rsidRPr="00142E97">
        <w:rPr>
          <w:rFonts w:ascii="Book Antiqua" w:hAnsi="Book Antiqua" w:cs="宋体"/>
          <w:kern w:val="0"/>
          <w:lang w:val="en-US" w:eastAsia="zh-CN" w:bidi="ar-SA"/>
        </w:rPr>
        <w:t>23 </w:t>
      </w:r>
      <w:proofErr w:type="spellStart"/>
      <w:r w:rsidRPr="00142E97">
        <w:rPr>
          <w:rFonts w:ascii="Book Antiqua" w:hAnsi="Book Antiqua" w:cs="宋体"/>
          <w:b/>
          <w:bCs/>
          <w:kern w:val="0"/>
          <w:lang w:val="en-US" w:eastAsia="zh-CN" w:bidi="ar-SA"/>
        </w:rPr>
        <w:t>Volpicelli</w:t>
      </w:r>
      <w:proofErr w:type="spellEnd"/>
      <w:r w:rsidRPr="00142E97">
        <w:rPr>
          <w:rFonts w:ascii="Book Antiqua" w:hAnsi="Book Antiqua" w:cs="宋体"/>
          <w:b/>
          <w:bCs/>
          <w:kern w:val="0"/>
          <w:lang w:val="en-US" w:eastAsia="zh-CN" w:bidi="ar-SA"/>
        </w:rPr>
        <w:t xml:space="preserve"> G</w:t>
      </w:r>
      <w:r w:rsidRPr="00142E97">
        <w:rPr>
          <w:rFonts w:ascii="Book Antiqua" w:hAnsi="Book Antiqua" w:cs="宋体"/>
          <w:kern w:val="0"/>
          <w:lang w:val="en-US" w:eastAsia="zh-CN" w:bidi="ar-SA"/>
        </w:rPr>
        <w:t xml:space="preserve">, </w:t>
      </w:r>
      <w:proofErr w:type="spellStart"/>
      <w:r w:rsidRPr="00142E97">
        <w:rPr>
          <w:rFonts w:ascii="Book Antiqua" w:hAnsi="Book Antiqua" w:cs="宋体"/>
          <w:kern w:val="0"/>
          <w:lang w:val="en-US" w:eastAsia="zh-CN" w:bidi="ar-SA"/>
        </w:rPr>
        <w:t>Caramello</w:t>
      </w:r>
      <w:proofErr w:type="spellEnd"/>
      <w:r w:rsidRPr="00142E97">
        <w:rPr>
          <w:rFonts w:ascii="Book Antiqua" w:hAnsi="Book Antiqua" w:cs="宋体"/>
          <w:kern w:val="0"/>
          <w:lang w:val="en-US" w:eastAsia="zh-CN" w:bidi="ar-SA"/>
        </w:rPr>
        <w:t xml:space="preserve"> V, </w:t>
      </w:r>
      <w:proofErr w:type="spellStart"/>
      <w:r w:rsidRPr="00142E97">
        <w:rPr>
          <w:rFonts w:ascii="Book Antiqua" w:hAnsi="Book Antiqua" w:cs="宋体"/>
          <w:kern w:val="0"/>
          <w:lang w:val="en-US" w:eastAsia="zh-CN" w:bidi="ar-SA"/>
        </w:rPr>
        <w:t>Cardinale</w:t>
      </w:r>
      <w:proofErr w:type="spellEnd"/>
      <w:r w:rsidRPr="00142E97">
        <w:rPr>
          <w:rFonts w:ascii="Book Antiqua" w:hAnsi="Book Antiqua" w:cs="宋体"/>
          <w:kern w:val="0"/>
          <w:lang w:val="en-US" w:eastAsia="zh-CN" w:bidi="ar-SA"/>
        </w:rPr>
        <w:t xml:space="preserve"> L, </w:t>
      </w:r>
      <w:proofErr w:type="spellStart"/>
      <w:r w:rsidRPr="00142E97">
        <w:rPr>
          <w:rFonts w:ascii="Book Antiqua" w:hAnsi="Book Antiqua" w:cs="宋体"/>
          <w:kern w:val="0"/>
          <w:lang w:val="en-US" w:eastAsia="zh-CN" w:bidi="ar-SA"/>
        </w:rPr>
        <w:t>Mussa</w:t>
      </w:r>
      <w:proofErr w:type="spellEnd"/>
      <w:r w:rsidRPr="00142E97">
        <w:rPr>
          <w:rFonts w:ascii="Book Antiqua" w:hAnsi="Book Antiqua" w:cs="宋体"/>
          <w:kern w:val="0"/>
          <w:lang w:val="en-US" w:eastAsia="zh-CN" w:bidi="ar-SA"/>
        </w:rPr>
        <w:t xml:space="preserve"> A, Bar F, </w:t>
      </w:r>
      <w:proofErr w:type="spellStart"/>
      <w:r w:rsidRPr="00142E97">
        <w:rPr>
          <w:rFonts w:ascii="Book Antiqua" w:hAnsi="Book Antiqua" w:cs="宋体"/>
          <w:kern w:val="0"/>
          <w:lang w:val="en-US" w:eastAsia="zh-CN" w:bidi="ar-SA"/>
        </w:rPr>
        <w:t>Frascisco</w:t>
      </w:r>
      <w:proofErr w:type="spellEnd"/>
      <w:r w:rsidRPr="00142E97">
        <w:rPr>
          <w:rFonts w:ascii="Book Antiqua" w:hAnsi="Book Antiqua" w:cs="宋体"/>
          <w:kern w:val="0"/>
          <w:lang w:val="en-US" w:eastAsia="zh-CN" w:bidi="ar-SA"/>
        </w:rPr>
        <w:t xml:space="preserve"> MF.</w:t>
      </w:r>
      <w:proofErr w:type="gramEnd"/>
      <w:r w:rsidRPr="00142E97">
        <w:rPr>
          <w:rFonts w:ascii="Book Antiqua" w:hAnsi="Book Antiqua" w:cs="宋体"/>
          <w:kern w:val="0"/>
          <w:lang w:val="en-US" w:eastAsia="zh-CN" w:bidi="ar-SA"/>
        </w:rPr>
        <w:t xml:space="preserve"> </w:t>
      </w:r>
      <w:proofErr w:type="gramStart"/>
      <w:r w:rsidRPr="00142E97">
        <w:rPr>
          <w:rFonts w:ascii="Book Antiqua" w:hAnsi="Book Antiqua" w:cs="宋体"/>
          <w:kern w:val="0"/>
          <w:lang w:val="en-US" w:eastAsia="zh-CN" w:bidi="ar-SA"/>
        </w:rPr>
        <w:t xml:space="preserve">Detection of </w:t>
      </w:r>
      <w:proofErr w:type="spellStart"/>
      <w:r w:rsidRPr="00142E97">
        <w:rPr>
          <w:rFonts w:ascii="Book Antiqua" w:hAnsi="Book Antiqua" w:cs="宋体"/>
          <w:kern w:val="0"/>
          <w:lang w:val="en-US" w:eastAsia="zh-CN" w:bidi="ar-SA"/>
        </w:rPr>
        <w:t>sonographic</w:t>
      </w:r>
      <w:proofErr w:type="spellEnd"/>
      <w:r w:rsidRPr="00142E97">
        <w:rPr>
          <w:rFonts w:ascii="Book Antiqua" w:hAnsi="Book Antiqua" w:cs="宋体"/>
          <w:kern w:val="0"/>
          <w:lang w:val="en-US" w:eastAsia="zh-CN" w:bidi="ar-SA"/>
        </w:rPr>
        <w:t xml:space="preserve"> B-lines in patients with normal lung or radiographic alveolar consolidation.</w:t>
      </w:r>
      <w:proofErr w:type="gramEnd"/>
      <w:r w:rsidRPr="00142E97">
        <w:rPr>
          <w:rFonts w:ascii="Book Antiqua" w:hAnsi="Book Antiqua" w:cs="宋体"/>
          <w:kern w:val="0"/>
          <w:lang w:val="en-US" w:eastAsia="zh-CN" w:bidi="ar-SA"/>
        </w:rPr>
        <w:t> </w:t>
      </w:r>
      <w:r w:rsidRPr="00142E97">
        <w:rPr>
          <w:rFonts w:ascii="Book Antiqua" w:hAnsi="Book Antiqua" w:cs="宋体"/>
          <w:i/>
          <w:iCs/>
          <w:kern w:val="0"/>
          <w:lang w:val="en-US" w:eastAsia="zh-CN" w:bidi="ar-SA"/>
        </w:rPr>
        <w:t xml:space="preserve">Med </w:t>
      </w:r>
      <w:proofErr w:type="spellStart"/>
      <w:r w:rsidRPr="00142E97">
        <w:rPr>
          <w:rFonts w:ascii="Book Antiqua" w:hAnsi="Book Antiqua" w:cs="宋体"/>
          <w:i/>
          <w:iCs/>
          <w:kern w:val="0"/>
          <w:lang w:val="en-US" w:eastAsia="zh-CN" w:bidi="ar-SA"/>
        </w:rPr>
        <w:t>Sci</w:t>
      </w:r>
      <w:proofErr w:type="spellEnd"/>
      <w:r w:rsidRPr="00142E97">
        <w:rPr>
          <w:rFonts w:ascii="Book Antiqua" w:hAnsi="Book Antiqua" w:cs="宋体"/>
          <w:i/>
          <w:iCs/>
          <w:kern w:val="0"/>
          <w:lang w:val="en-US" w:eastAsia="zh-CN" w:bidi="ar-SA"/>
        </w:rPr>
        <w:t xml:space="preserve"> </w:t>
      </w:r>
      <w:proofErr w:type="spellStart"/>
      <w:r w:rsidRPr="00142E97">
        <w:rPr>
          <w:rFonts w:ascii="Book Antiqua" w:hAnsi="Book Antiqua" w:cs="宋体"/>
          <w:i/>
          <w:iCs/>
          <w:kern w:val="0"/>
          <w:lang w:val="en-US" w:eastAsia="zh-CN" w:bidi="ar-SA"/>
        </w:rPr>
        <w:t>Monit</w:t>
      </w:r>
      <w:proofErr w:type="spellEnd"/>
      <w:r w:rsidRPr="00142E97">
        <w:rPr>
          <w:rFonts w:ascii="Book Antiqua" w:hAnsi="Book Antiqua" w:cs="宋体"/>
          <w:kern w:val="0"/>
          <w:lang w:val="en-US" w:eastAsia="zh-CN" w:bidi="ar-SA"/>
        </w:rPr>
        <w:t> 2008; </w:t>
      </w:r>
      <w:r w:rsidRPr="00142E97">
        <w:rPr>
          <w:rFonts w:ascii="Book Antiqua" w:hAnsi="Book Antiqua" w:cs="宋体"/>
          <w:b/>
          <w:bCs/>
          <w:kern w:val="0"/>
          <w:lang w:val="en-US" w:eastAsia="zh-CN" w:bidi="ar-SA"/>
        </w:rPr>
        <w:t>14</w:t>
      </w:r>
      <w:r w:rsidRPr="00142E97">
        <w:rPr>
          <w:rFonts w:ascii="Book Antiqua" w:hAnsi="Book Antiqua" w:cs="宋体"/>
          <w:kern w:val="0"/>
          <w:lang w:val="en-US" w:eastAsia="zh-CN" w:bidi="ar-SA"/>
        </w:rPr>
        <w:t>: CR122-CR128 [PMID: 18301355]</w:t>
      </w:r>
    </w:p>
    <w:p w:rsidR="0036507A" w:rsidRPr="00142E97" w:rsidRDefault="0036507A" w:rsidP="0036507A">
      <w:pPr>
        <w:widowControl/>
        <w:suppressAutoHyphens w:val="0"/>
        <w:spacing w:line="360" w:lineRule="auto"/>
        <w:jc w:val="both"/>
        <w:rPr>
          <w:rFonts w:ascii="Book Antiqua" w:hAnsi="Book Antiqua" w:cs="宋体"/>
          <w:kern w:val="0"/>
          <w:lang w:val="en-US" w:eastAsia="zh-CN" w:bidi="ar-SA"/>
        </w:rPr>
      </w:pPr>
      <w:r w:rsidRPr="00142E97">
        <w:rPr>
          <w:rFonts w:ascii="Book Antiqua" w:hAnsi="Book Antiqua" w:cs="宋体"/>
          <w:kern w:val="0"/>
          <w:lang w:val="en-US" w:eastAsia="zh-CN" w:bidi="ar-SA"/>
        </w:rPr>
        <w:t>2</w:t>
      </w:r>
      <w:r w:rsidRPr="00142E97">
        <w:rPr>
          <w:rFonts w:ascii="Book Antiqua" w:hAnsi="Book Antiqua" w:cs="宋体" w:hint="eastAsia"/>
          <w:kern w:val="0"/>
          <w:lang w:val="en-US" w:eastAsia="zh-CN" w:bidi="ar-SA"/>
        </w:rPr>
        <w:t>4</w:t>
      </w:r>
      <w:r w:rsidRPr="00142E97">
        <w:rPr>
          <w:rFonts w:ascii="Book Antiqua" w:hAnsi="Book Antiqua" w:cs="宋体"/>
          <w:kern w:val="0"/>
          <w:lang w:val="en-US" w:eastAsia="zh-CN" w:bidi="ar-SA"/>
        </w:rPr>
        <w:t xml:space="preserve"> </w:t>
      </w:r>
      <w:hyperlink r:id="rId19" w:history="1">
        <w:r w:rsidR="00733EED" w:rsidRPr="00142E97">
          <w:rPr>
            <w:rFonts w:ascii="Book Antiqua" w:hAnsi="Book Antiqua" w:cs="宋体"/>
            <w:b/>
            <w:kern w:val="0"/>
            <w:lang w:val="en-US" w:eastAsia="zh-CN" w:bidi="ar-SA"/>
          </w:rPr>
          <w:t>Vasan RS</w:t>
        </w:r>
      </w:hyperlink>
      <w:r w:rsidR="00733EED" w:rsidRPr="00142E97">
        <w:rPr>
          <w:rFonts w:ascii="Book Antiqua" w:hAnsi="Book Antiqua" w:cs="宋体"/>
          <w:kern w:val="0"/>
          <w:lang w:val="en-US" w:eastAsia="zh-CN" w:bidi="ar-SA"/>
        </w:rPr>
        <w:t>, </w:t>
      </w:r>
      <w:hyperlink r:id="rId20" w:history="1">
        <w:r w:rsidR="00733EED" w:rsidRPr="00142E97">
          <w:rPr>
            <w:rFonts w:ascii="Book Antiqua" w:hAnsi="Book Antiqua" w:cs="宋体"/>
            <w:kern w:val="0"/>
            <w:lang w:val="en-US" w:eastAsia="zh-CN" w:bidi="ar-SA"/>
          </w:rPr>
          <w:t>Larson MG</w:t>
        </w:r>
      </w:hyperlink>
      <w:r w:rsidR="00733EED" w:rsidRPr="00142E97">
        <w:rPr>
          <w:rFonts w:ascii="Book Antiqua" w:hAnsi="Book Antiqua" w:cs="宋体"/>
          <w:kern w:val="0"/>
          <w:lang w:val="en-US" w:eastAsia="zh-CN" w:bidi="ar-SA"/>
        </w:rPr>
        <w:t>, </w:t>
      </w:r>
      <w:hyperlink r:id="rId21" w:history="1">
        <w:r w:rsidR="00733EED" w:rsidRPr="00142E97">
          <w:rPr>
            <w:rFonts w:ascii="Book Antiqua" w:hAnsi="Book Antiqua" w:cs="宋体"/>
            <w:kern w:val="0"/>
            <w:lang w:val="en-US" w:eastAsia="zh-CN" w:bidi="ar-SA"/>
          </w:rPr>
          <w:t>Benjamin EJ</w:t>
        </w:r>
      </w:hyperlink>
      <w:r w:rsidR="00733EED" w:rsidRPr="00142E97">
        <w:rPr>
          <w:rFonts w:ascii="Book Antiqua" w:hAnsi="Book Antiqua" w:cs="宋体"/>
          <w:kern w:val="0"/>
          <w:lang w:val="en-US" w:eastAsia="zh-CN" w:bidi="ar-SA"/>
        </w:rPr>
        <w:t>, </w:t>
      </w:r>
      <w:hyperlink r:id="rId22" w:history="1">
        <w:r w:rsidR="00733EED" w:rsidRPr="00142E97">
          <w:rPr>
            <w:rFonts w:ascii="Book Antiqua" w:hAnsi="Book Antiqua" w:cs="宋体"/>
            <w:kern w:val="0"/>
            <w:lang w:val="en-US" w:eastAsia="zh-CN" w:bidi="ar-SA"/>
          </w:rPr>
          <w:t>Evans JC</w:t>
        </w:r>
      </w:hyperlink>
      <w:r w:rsidR="00733EED" w:rsidRPr="00142E97">
        <w:rPr>
          <w:rFonts w:ascii="Book Antiqua" w:hAnsi="Book Antiqua" w:cs="宋体"/>
          <w:kern w:val="0"/>
          <w:lang w:val="en-US" w:eastAsia="zh-CN" w:bidi="ar-SA"/>
        </w:rPr>
        <w:t>, </w:t>
      </w:r>
      <w:hyperlink r:id="rId23" w:history="1">
        <w:r w:rsidR="00733EED" w:rsidRPr="00142E97">
          <w:rPr>
            <w:rFonts w:ascii="Book Antiqua" w:hAnsi="Book Antiqua" w:cs="宋体"/>
            <w:kern w:val="0"/>
            <w:lang w:val="en-US" w:eastAsia="zh-CN" w:bidi="ar-SA"/>
          </w:rPr>
          <w:t>Reiss CK</w:t>
        </w:r>
      </w:hyperlink>
      <w:r w:rsidR="00733EED" w:rsidRPr="00142E97">
        <w:rPr>
          <w:rFonts w:ascii="Book Antiqua" w:hAnsi="Book Antiqua" w:cs="宋体"/>
          <w:kern w:val="0"/>
          <w:lang w:val="en-US" w:eastAsia="zh-CN" w:bidi="ar-SA"/>
        </w:rPr>
        <w:t>, </w:t>
      </w:r>
      <w:hyperlink r:id="rId24" w:history="1">
        <w:r w:rsidR="00733EED" w:rsidRPr="00142E97">
          <w:rPr>
            <w:rFonts w:ascii="Book Antiqua" w:hAnsi="Book Antiqua" w:cs="宋体"/>
            <w:kern w:val="0"/>
            <w:lang w:val="en-US" w:eastAsia="zh-CN" w:bidi="ar-SA"/>
          </w:rPr>
          <w:t>Levy D</w:t>
        </w:r>
      </w:hyperlink>
      <w:r w:rsidR="00733EED" w:rsidRPr="00142E97">
        <w:rPr>
          <w:rFonts w:ascii="Book Antiqua" w:hAnsi="Book Antiqua" w:cs="宋体"/>
          <w:kern w:val="0"/>
          <w:lang w:val="en-US" w:eastAsia="zh-CN" w:bidi="ar-SA"/>
        </w:rPr>
        <w:t>.</w:t>
      </w:r>
      <w:r w:rsidR="00733EED" w:rsidRPr="00142E97">
        <w:rPr>
          <w:rFonts w:ascii="Book Antiqua" w:hAnsi="Book Antiqua" w:cs="宋体" w:hint="eastAsia"/>
          <w:kern w:val="0"/>
          <w:lang w:val="en-US" w:eastAsia="zh-CN" w:bidi="ar-SA"/>
        </w:rPr>
        <w:t xml:space="preserve"> </w:t>
      </w:r>
      <w:r w:rsidRPr="00142E97">
        <w:rPr>
          <w:rFonts w:ascii="Book Antiqua" w:hAnsi="Book Antiqua" w:cs="宋体"/>
          <w:kern w:val="0"/>
          <w:lang w:val="en-US" w:eastAsia="zh-CN" w:bidi="ar-SA"/>
        </w:rPr>
        <w:t>Congestive heart failure in subjects with normal versus reduced left ventricular ejection fraction: prevalence and mortality in a population-based cohort.</w:t>
      </w:r>
      <w:r w:rsidRPr="00142E97">
        <w:rPr>
          <w:rFonts w:ascii="Book Antiqua" w:hAnsi="Book Antiqua" w:cs="宋体"/>
          <w:i/>
          <w:kern w:val="0"/>
          <w:lang w:val="en-US" w:eastAsia="zh-CN" w:bidi="ar-SA"/>
        </w:rPr>
        <w:t xml:space="preserve"> J Am </w:t>
      </w:r>
      <w:proofErr w:type="spellStart"/>
      <w:r w:rsidRPr="00142E97">
        <w:rPr>
          <w:rFonts w:ascii="Book Antiqua" w:hAnsi="Book Antiqua" w:cs="宋体"/>
          <w:i/>
          <w:kern w:val="0"/>
          <w:lang w:val="en-US" w:eastAsia="zh-CN" w:bidi="ar-SA"/>
        </w:rPr>
        <w:t>Coll</w:t>
      </w:r>
      <w:proofErr w:type="spellEnd"/>
      <w:r w:rsidRPr="00142E97">
        <w:rPr>
          <w:rFonts w:ascii="Book Antiqua" w:hAnsi="Book Antiqua" w:cs="宋体"/>
          <w:i/>
          <w:kern w:val="0"/>
          <w:lang w:val="en-US" w:eastAsia="zh-CN" w:bidi="ar-SA"/>
        </w:rPr>
        <w:t xml:space="preserve"> </w:t>
      </w:r>
      <w:proofErr w:type="spellStart"/>
      <w:r w:rsidRPr="00142E97">
        <w:rPr>
          <w:rFonts w:ascii="Book Antiqua" w:hAnsi="Book Antiqua" w:cs="宋体"/>
          <w:i/>
          <w:kern w:val="0"/>
          <w:lang w:val="en-US" w:eastAsia="zh-CN" w:bidi="ar-SA"/>
        </w:rPr>
        <w:t>Cardiol</w:t>
      </w:r>
      <w:proofErr w:type="spellEnd"/>
      <w:r w:rsidRPr="00142E97">
        <w:rPr>
          <w:rFonts w:ascii="Book Antiqua" w:hAnsi="Book Antiqua" w:cs="宋体"/>
          <w:i/>
          <w:kern w:val="0"/>
          <w:lang w:val="en-US" w:eastAsia="zh-CN" w:bidi="ar-SA"/>
        </w:rPr>
        <w:t xml:space="preserve"> </w:t>
      </w:r>
      <w:r w:rsidRPr="00142E97">
        <w:rPr>
          <w:rFonts w:ascii="Book Antiqua" w:hAnsi="Book Antiqua" w:cs="宋体"/>
          <w:kern w:val="0"/>
          <w:lang w:val="en-US" w:eastAsia="zh-CN" w:bidi="ar-SA"/>
        </w:rPr>
        <w:t xml:space="preserve">2999; </w:t>
      </w:r>
      <w:r w:rsidRPr="00142E97">
        <w:rPr>
          <w:rFonts w:ascii="Book Antiqua" w:hAnsi="Book Antiqua" w:cs="宋体"/>
          <w:b/>
          <w:kern w:val="0"/>
          <w:lang w:val="en-US" w:eastAsia="zh-CN" w:bidi="ar-SA"/>
        </w:rPr>
        <w:t>33</w:t>
      </w:r>
      <w:r w:rsidRPr="00142E97">
        <w:rPr>
          <w:rFonts w:ascii="Book Antiqua" w:hAnsi="Book Antiqua" w:cs="宋体"/>
          <w:kern w:val="0"/>
          <w:lang w:val="en-US" w:eastAsia="zh-CN" w:bidi="ar-SA"/>
        </w:rPr>
        <w:t>: 1948–1955 [</w:t>
      </w:r>
      <w:r w:rsidR="00733EED" w:rsidRPr="00142E97">
        <w:rPr>
          <w:rFonts w:ascii="Book Antiqua" w:hAnsi="Book Antiqua" w:cs="宋体" w:hint="eastAsia"/>
          <w:kern w:val="0"/>
          <w:lang w:val="en-US" w:eastAsia="zh-CN" w:bidi="ar-SA"/>
        </w:rPr>
        <w:t>PMID</w:t>
      </w:r>
      <w:proofErr w:type="gramStart"/>
      <w:r w:rsidR="00733EED" w:rsidRPr="00142E97">
        <w:rPr>
          <w:rFonts w:ascii="Book Antiqua" w:hAnsi="Book Antiqua" w:cs="宋体" w:hint="eastAsia"/>
          <w:kern w:val="0"/>
          <w:lang w:val="en-US" w:eastAsia="zh-CN" w:bidi="ar-SA"/>
        </w:rPr>
        <w:t>:10362198</w:t>
      </w:r>
      <w:proofErr w:type="gramEnd"/>
      <w:r w:rsidR="00733EED" w:rsidRPr="00142E97">
        <w:rPr>
          <w:rFonts w:ascii="Book Antiqua" w:hAnsi="Book Antiqua" w:cs="宋体" w:hint="eastAsia"/>
          <w:kern w:val="0"/>
          <w:lang w:val="en-US" w:eastAsia="zh-CN" w:bidi="ar-SA"/>
        </w:rPr>
        <w:t xml:space="preserve"> </w:t>
      </w:r>
      <w:r w:rsidRPr="00142E97">
        <w:rPr>
          <w:rFonts w:ascii="Book Antiqua" w:hAnsi="Book Antiqua" w:cs="宋体"/>
          <w:kern w:val="0"/>
          <w:lang w:val="en-US" w:eastAsia="zh-CN" w:bidi="ar-SA"/>
        </w:rPr>
        <w:t>DOI: 10.1016/S0735-1097(99)00118-7]</w:t>
      </w:r>
    </w:p>
    <w:p w:rsidR="0036507A" w:rsidRPr="00142E97" w:rsidRDefault="0036507A" w:rsidP="0036507A">
      <w:pPr>
        <w:widowControl/>
        <w:suppressAutoHyphens w:val="0"/>
        <w:spacing w:line="360" w:lineRule="auto"/>
        <w:jc w:val="both"/>
        <w:rPr>
          <w:rFonts w:ascii="Book Antiqua" w:hAnsi="Book Antiqua" w:cs="宋体"/>
          <w:kern w:val="0"/>
          <w:lang w:val="en-US" w:eastAsia="zh-CN" w:bidi="ar-SA"/>
        </w:rPr>
      </w:pPr>
      <w:r w:rsidRPr="00142E97">
        <w:rPr>
          <w:rFonts w:ascii="Book Antiqua" w:hAnsi="Book Antiqua" w:cs="宋体"/>
          <w:kern w:val="0"/>
          <w:lang w:val="en-US" w:eastAsia="zh-CN" w:bidi="ar-SA"/>
        </w:rPr>
        <w:t>2</w:t>
      </w:r>
      <w:r w:rsidRPr="00142E97">
        <w:rPr>
          <w:rFonts w:ascii="Book Antiqua" w:hAnsi="Book Antiqua" w:cs="宋体" w:hint="eastAsia"/>
          <w:kern w:val="0"/>
          <w:lang w:val="en-US" w:eastAsia="zh-CN" w:bidi="ar-SA"/>
        </w:rPr>
        <w:t>5</w:t>
      </w:r>
      <w:r w:rsidRPr="00142E97">
        <w:rPr>
          <w:rFonts w:ascii="Book Antiqua" w:hAnsi="Book Antiqua" w:cs="宋体"/>
          <w:kern w:val="0"/>
          <w:lang w:val="en-US" w:eastAsia="zh-CN" w:bidi="ar-SA"/>
        </w:rPr>
        <w:t> </w:t>
      </w:r>
      <w:proofErr w:type="spellStart"/>
      <w:r w:rsidRPr="00142E97">
        <w:rPr>
          <w:rFonts w:ascii="Book Antiqua" w:hAnsi="Book Antiqua" w:cs="宋体"/>
          <w:b/>
          <w:bCs/>
          <w:kern w:val="0"/>
          <w:lang w:val="en-US" w:eastAsia="zh-CN" w:bidi="ar-SA"/>
        </w:rPr>
        <w:t>Copetti</w:t>
      </w:r>
      <w:proofErr w:type="spellEnd"/>
      <w:r w:rsidRPr="00142E97">
        <w:rPr>
          <w:rFonts w:ascii="Book Antiqua" w:hAnsi="Book Antiqua" w:cs="宋体"/>
          <w:b/>
          <w:bCs/>
          <w:kern w:val="0"/>
          <w:lang w:val="en-US" w:eastAsia="zh-CN" w:bidi="ar-SA"/>
        </w:rPr>
        <w:t xml:space="preserve"> R</w:t>
      </w:r>
      <w:r w:rsidRPr="00142E97">
        <w:rPr>
          <w:rFonts w:ascii="Book Antiqua" w:hAnsi="Book Antiqua" w:cs="宋体"/>
          <w:kern w:val="0"/>
          <w:lang w:val="en-US" w:eastAsia="zh-CN" w:bidi="ar-SA"/>
        </w:rPr>
        <w:t xml:space="preserve">, </w:t>
      </w:r>
      <w:proofErr w:type="spellStart"/>
      <w:r w:rsidRPr="00142E97">
        <w:rPr>
          <w:rFonts w:ascii="Book Antiqua" w:hAnsi="Book Antiqua" w:cs="宋体"/>
          <w:kern w:val="0"/>
          <w:lang w:val="en-US" w:eastAsia="zh-CN" w:bidi="ar-SA"/>
        </w:rPr>
        <w:t>Soldati</w:t>
      </w:r>
      <w:proofErr w:type="spellEnd"/>
      <w:r w:rsidRPr="00142E97">
        <w:rPr>
          <w:rFonts w:ascii="Book Antiqua" w:hAnsi="Book Antiqua" w:cs="宋体"/>
          <w:kern w:val="0"/>
          <w:lang w:val="en-US" w:eastAsia="zh-CN" w:bidi="ar-SA"/>
        </w:rPr>
        <w:t xml:space="preserve"> G, </w:t>
      </w:r>
      <w:proofErr w:type="spellStart"/>
      <w:r w:rsidRPr="00142E97">
        <w:rPr>
          <w:rFonts w:ascii="Book Antiqua" w:hAnsi="Book Antiqua" w:cs="宋体"/>
          <w:kern w:val="0"/>
          <w:lang w:val="en-US" w:eastAsia="zh-CN" w:bidi="ar-SA"/>
        </w:rPr>
        <w:t>Copetti</w:t>
      </w:r>
      <w:proofErr w:type="spellEnd"/>
      <w:r w:rsidRPr="00142E97">
        <w:rPr>
          <w:rFonts w:ascii="Book Antiqua" w:hAnsi="Book Antiqua" w:cs="宋体"/>
          <w:kern w:val="0"/>
          <w:lang w:val="en-US" w:eastAsia="zh-CN" w:bidi="ar-SA"/>
        </w:rPr>
        <w:t xml:space="preserve"> P. Chest </w:t>
      </w:r>
      <w:proofErr w:type="spellStart"/>
      <w:r w:rsidRPr="00142E97">
        <w:rPr>
          <w:rFonts w:ascii="Book Antiqua" w:hAnsi="Book Antiqua" w:cs="宋体"/>
          <w:kern w:val="0"/>
          <w:lang w:val="en-US" w:eastAsia="zh-CN" w:bidi="ar-SA"/>
        </w:rPr>
        <w:t>sonography</w:t>
      </w:r>
      <w:proofErr w:type="spellEnd"/>
      <w:r w:rsidRPr="00142E97">
        <w:rPr>
          <w:rFonts w:ascii="Book Antiqua" w:hAnsi="Book Antiqua" w:cs="宋体"/>
          <w:kern w:val="0"/>
          <w:lang w:val="en-US" w:eastAsia="zh-CN" w:bidi="ar-SA"/>
        </w:rPr>
        <w:t>: a useful tool to differentiate acute cardiogenic pulmonary edema from acute respiratory distress syndrome. </w:t>
      </w:r>
      <w:proofErr w:type="spellStart"/>
      <w:r w:rsidRPr="00142E97">
        <w:rPr>
          <w:rFonts w:ascii="Book Antiqua" w:hAnsi="Book Antiqua" w:cs="宋体"/>
          <w:i/>
          <w:iCs/>
          <w:kern w:val="0"/>
          <w:lang w:val="en-US" w:eastAsia="zh-CN" w:bidi="ar-SA"/>
        </w:rPr>
        <w:t>Cardiovasc</w:t>
      </w:r>
      <w:proofErr w:type="spellEnd"/>
      <w:r w:rsidRPr="00142E97">
        <w:rPr>
          <w:rFonts w:ascii="Book Antiqua" w:hAnsi="Book Antiqua" w:cs="宋体"/>
          <w:i/>
          <w:iCs/>
          <w:kern w:val="0"/>
          <w:lang w:val="en-US" w:eastAsia="zh-CN" w:bidi="ar-SA"/>
        </w:rPr>
        <w:t xml:space="preserve"> Ultrasound</w:t>
      </w:r>
      <w:r w:rsidRPr="00142E97">
        <w:rPr>
          <w:rFonts w:ascii="Book Antiqua" w:hAnsi="Book Antiqua" w:cs="宋体"/>
          <w:kern w:val="0"/>
          <w:lang w:val="en-US" w:eastAsia="zh-CN" w:bidi="ar-SA"/>
        </w:rPr>
        <w:t> 2008; </w:t>
      </w:r>
      <w:r w:rsidRPr="00142E97">
        <w:rPr>
          <w:rFonts w:ascii="Book Antiqua" w:hAnsi="Book Antiqua" w:cs="宋体"/>
          <w:b/>
          <w:bCs/>
          <w:kern w:val="0"/>
          <w:lang w:val="en-US" w:eastAsia="zh-CN" w:bidi="ar-SA"/>
        </w:rPr>
        <w:t>6</w:t>
      </w:r>
      <w:r w:rsidRPr="00142E97">
        <w:rPr>
          <w:rFonts w:ascii="Book Antiqua" w:hAnsi="Book Antiqua" w:cs="宋体"/>
          <w:kern w:val="0"/>
          <w:lang w:val="en-US" w:eastAsia="zh-CN" w:bidi="ar-SA"/>
        </w:rPr>
        <w:t>: 16 [PMID: 18442425 DOI: 10.1186/1476-7120-6-16]</w:t>
      </w:r>
    </w:p>
    <w:p w:rsidR="0036507A" w:rsidRPr="00142E97" w:rsidRDefault="0036507A" w:rsidP="0036507A">
      <w:pPr>
        <w:widowControl/>
        <w:suppressAutoHyphens w:val="0"/>
        <w:spacing w:line="360" w:lineRule="auto"/>
        <w:jc w:val="both"/>
        <w:rPr>
          <w:rFonts w:ascii="Book Antiqua" w:hAnsi="Book Antiqua" w:cs="宋体"/>
          <w:kern w:val="0"/>
          <w:lang w:val="en-US" w:eastAsia="zh-CN" w:bidi="ar-SA"/>
        </w:rPr>
      </w:pPr>
      <w:proofErr w:type="gramStart"/>
      <w:r w:rsidRPr="00142E97">
        <w:rPr>
          <w:rFonts w:ascii="Book Antiqua" w:hAnsi="Book Antiqua" w:cs="宋体"/>
          <w:kern w:val="0"/>
          <w:lang w:val="en-US" w:eastAsia="zh-CN" w:bidi="ar-SA"/>
        </w:rPr>
        <w:t>2</w:t>
      </w:r>
      <w:r w:rsidRPr="00142E97">
        <w:rPr>
          <w:rFonts w:ascii="Book Antiqua" w:hAnsi="Book Antiqua" w:cs="宋体" w:hint="eastAsia"/>
          <w:kern w:val="0"/>
          <w:lang w:val="en-US" w:eastAsia="zh-CN" w:bidi="ar-SA"/>
        </w:rPr>
        <w:t>6</w:t>
      </w:r>
      <w:r w:rsidRPr="00142E97">
        <w:rPr>
          <w:rFonts w:ascii="Book Antiqua" w:hAnsi="Book Antiqua" w:cs="宋体"/>
          <w:kern w:val="0"/>
          <w:lang w:val="en-US" w:eastAsia="zh-CN" w:bidi="ar-SA"/>
        </w:rPr>
        <w:t> </w:t>
      </w:r>
      <w:r w:rsidRPr="00142E97">
        <w:rPr>
          <w:rFonts w:ascii="Book Antiqua" w:hAnsi="Book Antiqua" w:cs="宋体"/>
          <w:b/>
          <w:bCs/>
          <w:kern w:val="0"/>
          <w:lang w:val="en-US" w:eastAsia="zh-CN" w:bidi="ar-SA"/>
        </w:rPr>
        <w:t>Lichtenstein D</w:t>
      </w:r>
      <w:r w:rsidRPr="00142E97">
        <w:rPr>
          <w:rFonts w:ascii="Book Antiqua" w:hAnsi="Book Antiqua" w:cs="宋体"/>
          <w:kern w:val="0"/>
          <w:lang w:val="en-US" w:eastAsia="zh-CN" w:bidi="ar-SA"/>
        </w:rPr>
        <w:t xml:space="preserve">, </w:t>
      </w:r>
      <w:proofErr w:type="spellStart"/>
      <w:r w:rsidRPr="00142E97">
        <w:rPr>
          <w:rFonts w:ascii="Book Antiqua" w:hAnsi="Book Antiqua" w:cs="宋体"/>
          <w:kern w:val="0"/>
          <w:lang w:val="en-US" w:eastAsia="zh-CN" w:bidi="ar-SA"/>
        </w:rPr>
        <w:t>Mezière</w:t>
      </w:r>
      <w:proofErr w:type="spellEnd"/>
      <w:r w:rsidRPr="00142E97">
        <w:rPr>
          <w:rFonts w:ascii="Book Antiqua" w:hAnsi="Book Antiqua" w:cs="宋体"/>
          <w:kern w:val="0"/>
          <w:lang w:val="en-US" w:eastAsia="zh-CN" w:bidi="ar-SA"/>
        </w:rPr>
        <w:t xml:space="preserve"> G.</w:t>
      </w:r>
      <w:proofErr w:type="gramEnd"/>
      <w:r w:rsidRPr="00142E97">
        <w:rPr>
          <w:rFonts w:ascii="Book Antiqua" w:hAnsi="Book Antiqua" w:cs="宋体"/>
          <w:kern w:val="0"/>
          <w:lang w:val="en-US" w:eastAsia="zh-CN" w:bidi="ar-SA"/>
        </w:rPr>
        <w:t xml:space="preserve"> A lung ultrasound sign allowing bedside distinction between pulmonary edema and COPD: the comet-tail artifact. </w:t>
      </w:r>
      <w:r w:rsidRPr="00142E97">
        <w:rPr>
          <w:rFonts w:ascii="Book Antiqua" w:hAnsi="Book Antiqua" w:cs="宋体"/>
          <w:i/>
          <w:iCs/>
          <w:kern w:val="0"/>
          <w:lang w:val="en-US" w:eastAsia="zh-CN" w:bidi="ar-SA"/>
        </w:rPr>
        <w:t>Intensive Care Med</w:t>
      </w:r>
      <w:r w:rsidRPr="00142E97">
        <w:rPr>
          <w:rFonts w:ascii="Book Antiqua" w:hAnsi="Book Antiqua" w:cs="宋体"/>
          <w:kern w:val="0"/>
          <w:lang w:val="en-US" w:eastAsia="zh-CN" w:bidi="ar-SA"/>
        </w:rPr>
        <w:t> 1998; </w:t>
      </w:r>
      <w:r w:rsidRPr="00142E97">
        <w:rPr>
          <w:rFonts w:ascii="Book Antiqua" w:hAnsi="Book Antiqua" w:cs="宋体"/>
          <w:b/>
          <w:bCs/>
          <w:kern w:val="0"/>
          <w:lang w:val="en-US" w:eastAsia="zh-CN" w:bidi="ar-SA"/>
        </w:rPr>
        <w:t>24</w:t>
      </w:r>
      <w:r w:rsidRPr="00142E97">
        <w:rPr>
          <w:rFonts w:ascii="Book Antiqua" w:hAnsi="Book Antiqua" w:cs="宋体"/>
          <w:kern w:val="0"/>
          <w:lang w:val="en-US" w:eastAsia="zh-CN" w:bidi="ar-SA"/>
        </w:rPr>
        <w:t>: 1331-1334 [PMID: 9885889 DOI: 10.1007/s001340050771]</w:t>
      </w:r>
    </w:p>
    <w:p w:rsidR="0036507A" w:rsidRPr="00142E97" w:rsidRDefault="0036507A" w:rsidP="0036507A">
      <w:pPr>
        <w:widowControl/>
        <w:suppressAutoHyphens w:val="0"/>
        <w:spacing w:line="360" w:lineRule="auto"/>
        <w:jc w:val="both"/>
        <w:rPr>
          <w:rFonts w:ascii="Book Antiqua" w:hAnsi="Book Antiqua" w:cs="宋体"/>
          <w:kern w:val="0"/>
          <w:lang w:val="en-US" w:eastAsia="zh-CN" w:bidi="ar-SA"/>
        </w:rPr>
      </w:pPr>
      <w:r w:rsidRPr="00142E97">
        <w:rPr>
          <w:rFonts w:ascii="Book Antiqua" w:hAnsi="Book Antiqua" w:cs="宋体"/>
          <w:kern w:val="0"/>
          <w:lang w:val="en-US" w:eastAsia="zh-CN" w:bidi="ar-SA"/>
        </w:rPr>
        <w:t>2</w:t>
      </w:r>
      <w:r w:rsidRPr="00142E97">
        <w:rPr>
          <w:rFonts w:ascii="Book Antiqua" w:hAnsi="Book Antiqua" w:cs="宋体" w:hint="eastAsia"/>
          <w:kern w:val="0"/>
          <w:lang w:val="en-US" w:eastAsia="zh-CN" w:bidi="ar-SA"/>
        </w:rPr>
        <w:t>7</w:t>
      </w:r>
      <w:r w:rsidRPr="00142E97">
        <w:rPr>
          <w:rFonts w:ascii="Book Antiqua" w:hAnsi="Book Antiqua" w:cs="宋体"/>
          <w:kern w:val="0"/>
          <w:lang w:val="en-US" w:eastAsia="zh-CN" w:bidi="ar-SA"/>
        </w:rPr>
        <w:t> </w:t>
      </w:r>
      <w:proofErr w:type="spellStart"/>
      <w:r w:rsidRPr="00142E97">
        <w:rPr>
          <w:rFonts w:ascii="Book Antiqua" w:hAnsi="Book Antiqua" w:cs="宋体"/>
          <w:b/>
          <w:bCs/>
          <w:kern w:val="0"/>
          <w:lang w:val="en-US" w:eastAsia="zh-CN" w:bidi="ar-SA"/>
        </w:rPr>
        <w:t>Gargani</w:t>
      </w:r>
      <w:proofErr w:type="spellEnd"/>
      <w:r w:rsidRPr="00142E97">
        <w:rPr>
          <w:rFonts w:ascii="Book Antiqua" w:hAnsi="Book Antiqua" w:cs="宋体"/>
          <w:b/>
          <w:bCs/>
          <w:kern w:val="0"/>
          <w:lang w:val="en-US" w:eastAsia="zh-CN" w:bidi="ar-SA"/>
        </w:rPr>
        <w:t xml:space="preserve"> L</w:t>
      </w:r>
      <w:r w:rsidRPr="00142E97">
        <w:rPr>
          <w:rFonts w:ascii="Book Antiqua" w:hAnsi="Book Antiqua" w:cs="宋体"/>
          <w:kern w:val="0"/>
          <w:lang w:val="en-US" w:eastAsia="zh-CN" w:bidi="ar-SA"/>
        </w:rPr>
        <w:t xml:space="preserve">, </w:t>
      </w:r>
      <w:proofErr w:type="spellStart"/>
      <w:r w:rsidRPr="00142E97">
        <w:rPr>
          <w:rFonts w:ascii="Book Antiqua" w:hAnsi="Book Antiqua" w:cs="宋体"/>
          <w:kern w:val="0"/>
          <w:lang w:val="en-US" w:eastAsia="zh-CN" w:bidi="ar-SA"/>
        </w:rPr>
        <w:t>Frassi</w:t>
      </w:r>
      <w:proofErr w:type="spellEnd"/>
      <w:r w:rsidRPr="00142E97">
        <w:rPr>
          <w:rFonts w:ascii="Book Antiqua" w:hAnsi="Book Antiqua" w:cs="宋体"/>
          <w:kern w:val="0"/>
          <w:lang w:val="en-US" w:eastAsia="zh-CN" w:bidi="ar-SA"/>
        </w:rPr>
        <w:t xml:space="preserve"> F, </w:t>
      </w:r>
      <w:proofErr w:type="spellStart"/>
      <w:r w:rsidRPr="00142E97">
        <w:rPr>
          <w:rFonts w:ascii="Book Antiqua" w:hAnsi="Book Antiqua" w:cs="宋体"/>
          <w:kern w:val="0"/>
          <w:lang w:val="en-US" w:eastAsia="zh-CN" w:bidi="ar-SA"/>
        </w:rPr>
        <w:t>Soldati</w:t>
      </w:r>
      <w:proofErr w:type="spellEnd"/>
      <w:r w:rsidRPr="00142E97">
        <w:rPr>
          <w:rFonts w:ascii="Book Antiqua" w:hAnsi="Book Antiqua" w:cs="宋体"/>
          <w:kern w:val="0"/>
          <w:lang w:val="en-US" w:eastAsia="zh-CN" w:bidi="ar-SA"/>
        </w:rPr>
        <w:t xml:space="preserve"> G, </w:t>
      </w:r>
      <w:proofErr w:type="spellStart"/>
      <w:r w:rsidRPr="00142E97">
        <w:rPr>
          <w:rFonts w:ascii="Book Antiqua" w:hAnsi="Book Antiqua" w:cs="宋体"/>
          <w:kern w:val="0"/>
          <w:lang w:val="en-US" w:eastAsia="zh-CN" w:bidi="ar-SA"/>
        </w:rPr>
        <w:t>Tesorio</w:t>
      </w:r>
      <w:proofErr w:type="spellEnd"/>
      <w:r w:rsidRPr="00142E97">
        <w:rPr>
          <w:rFonts w:ascii="Book Antiqua" w:hAnsi="Book Antiqua" w:cs="宋体"/>
          <w:kern w:val="0"/>
          <w:lang w:val="en-US" w:eastAsia="zh-CN" w:bidi="ar-SA"/>
        </w:rPr>
        <w:t xml:space="preserve"> P, </w:t>
      </w:r>
      <w:proofErr w:type="spellStart"/>
      <w:r w:rsidRPr="00142E97">
        <w:rPr>
          <w:rFonts w:ascii="Book Antiqua" w:hAnsi="Book Antiqua" w:cs="宋体"/>
          <w:kern w:val="0"/>
          <w:lang w:val="en-US" w:eastAsia="zh-CN" w:bidi="ar-SA"/>
        </w:rPr>
        <w:t>Gheorghiade</w:t>
      </w:r>
      <w:proofErr w:type="spellEnd"/>
      <w:r w:rsidRPr="00142E97">
        <w:rPr>
          <w:rFonts w:ascii="Book Antiqua" w:hAnsi="Book Antiqua" w:cs="宋体"/>
          <w:kern w:val="0"/>
          <w:lang w:val="en-US" w:eastAsia="zh-CN" w:bidi="ar-SA"/>
        </w:rPr>
        <w:t xml:space="preserve"> M, </w:t>
      </w:r>
      <w:proofErr w:type="spellStart"/>
      <w:r w:rsidRPr="00142E97">
        <w:rPr>
          <w:rFonts w:ascii="Book Antiqua" w:hAnsi="Book Antiqua" w:cs="宋体"/>
          <w:kern w:val="0"/>
          <w:lang w:val="en-US" w:eastAsia="zh-CN" w:bidi="ar-SA"/>
        </w:rPr>
        <w:t>Picano</w:t>
      </w:r>
      <w:proofErr w:type="spellEnd"/>
      <w:r w:rsidRPr="00142E97">
        <w:rPr>
          <w:rFonts w:ascii="Book Antiqua" w:hAnsi="Book Antiqua" w:cs="宋体"/>
          <w:kern w:val="0"/>
          <w:lang w:val="en-US" w:eastAsia="zh-CN" w:bidi="ar-SA"/>
        </w:rPr>
        <w:t xml:space="preserve"> E. Ultrasound lung comets for the differential diagnosis of acute cardiogenic </w:t>
      </w:r>
      <w:proofErr w:type="spellStart"/>
      <w:r w:rsidRPr="00142E97">
        <w:rPr>
          <w:rFonts w:ascii="Book Antiqua" w:hAnsi="Book Antiqua" w:cs="宋体"/>
          <w:kern w:val="0"/>
          <w:lang w:val="en-US" w:eastAsia="zh-CN" w:bidi="ar-SA"/>
        </w:rPr>
        <w:t>dyspnoea</w:t>
      </w:r>
      <w:proofErr w:type="spellEnd"/>
      <w:r w:rsidRPr="00142E97">
        <w:rPr>
          <w:rFonts w:ascii="Book Antiqua" w:hAnsi="Book Antiqua" w:cs="宋体"/>
          <w:kern w:val="0"/>
          <w:lang w:val="en-US" w:eastAsia="zh-CN" w:bidi="ar-SA"/>
        </w:rPr>
        <w:t>: a comparison with natriuretic peptides. </w:t>
      </w:r>
      <w:proofErr w:type="spellStart"/>
      <w:r w:rsidRPr="00142E97">
        <w:rPr>
          <w:rFonts w:ascii="Book Antiqua" w:hAnsi="Book Antiqua" w:cs="宋体"/>
          <w:i/>
          <w:iCs/>
          <w:kern w:val="0"/>
          <w:lang w:val="en-US" w:eastAsia="zh-CN" w:bidi="ar-SA"/>
        </w:rPr>
        <w:t>Eur</w:t>
      </w:r>
      <w:proofErr w:type="spellEnd"/>
      <w:r w:rsidRPr="00142E97">
        <w:rPr>
          <w:rFonts w:ascii="Book Antiqua" w:hAnsi="Book Antiqua" w:cs="宋体"/>
          <w:i/>
          <w:iCs/>
          <w:kern w:val="0"/>
          <w:lang w:val="en-US" w:eastAsia="zh-CN" w:bidi="ar-SA"/>
        </w:rPr>
        <w:t xml:space="preserve"> J Heart Fail</w:t>
      </w:r>
      <w:r w:rsidRPr="00142E97">
        <w:rPr>
          <w:rFonts w:ascii="Book Antiqua" w:hAnsi="Book Antiqua" w:cs="宋体"/>
          <w:kern w:val="0"/>
          <w:lang w:val="en-US" w:eastAsia="zh-CN" w:bidi="ar-SA"/>
        </w:rPr>
        <w:t> 2008; </w:t>
      </w:r>
      <w:r w:rsidRPr="00142E97">
        <w:rPr>
          <w:rFonts w:ascii="Book Antiqua" w:hAnsi="Book Antiqua" w:cs="宋体"/>
          <w:b/>
          <w:bCs/>
          <w:kern w:val="0"/>
          <w:lang w:val="en-US" w:eastAsia="zh-CN" w:bidi="ar-SA"/>
        </w:rPr>
        <w:t>10</w:t>
      </w:r>
      <w:r w:rsidRPr="00142E97">
        <w:rPr>
          <w:rFonts w:ascii="Book Antiqua" w:hAnsi="Book Antiqua" w:cs="宋体"/>
          <w:kern w:val="0"/>
          <w:lang w:val="en-US" w:eastAsia="zh-CN" w:bidi="ar-SA"/>
        </w:rPr>
        <w:t>: 70-77 [PMID: 18077210 DOI: 10.1016/j.ejheart.2007.10.009]</w:t>
      </w:r>
    </w:p>
    <w:p w:rsidR="0036507A" w:rsidRPr="00142E97" w:rsidRDefault="0036507A" w:rsidP="0036507A">
      <w:pPr>
        <w:widowControl/>
        <w:suppressAutoHyphens w:val="0"/>
        <w:spacing w:line="360" w:lineRule="auto"/>
        <w:jc w:val="both"/>
        <w:rPr>
          <w:rFonts w:ascii="Book Antiqua" w:hAnsi="Book Antiqua" w:cs="宋体"/>
          <w:kern w:val="0"/>
          <w:lang w:val="en-US" w:eastAsia="zh-CN" w:bidi="ar-SA"/>
        </w:rPr>
      </w:pPr>
      <w:proofErr w:type="gramStart"/>
      <w:r w:rsidRPr="00142E97">
        <w:rPr>
          <w:rFonts w:ascii="Book Antiqua" w:hAnsi="Book Antiqua" w:cs="宋体" w:hint="eastAsia"/>
          <w:kern w:val="0"/>
          <w:lang w:val="en-US" w:eastAsia="zh-CN" w:bidi="ar-SA"/>
        </w:rPr>
        <w:lastRenderedPageBreak/>
        <w:t>28</w:t>
      </w:r>
      <w:r w:rsidRPr="00142E97">
        <w:rPr>
          <w:rFonts w:ascii="Book Antiqua" w:hAnsi="Book Antiqua" w:cs="宋体"/>
          <w:kern w:val="0"/>
          <w:lang w:val="en-US" w:eastAsia="zh-CN" w:bidi="ar-SA"/>
        </w:rPr>
        <w:t> </w:t>
      </w:r>
      <w:proofErr w:type="spellStart"/>
      <w:r w:rsidRPr="00142E97">
        <w:rPr>
          <w:rFonts w:ascii="Book Antiqua" w:hAnsi="Book Antiqua" w:cs="宋体"/>
          <w:b/>
          <w:bCs/>
          <w:kern w:val="0"/>
          <w:lang w:val="en-US" w:eastAsia="zh-CN" w:bidi="ar-SA"/>
        </w:rPr>
        <w:t>Volpicelli</w:t>
      </w:r>
      <w:proofErr w:type="spellEnd"/>
      <w:r w:rsidRPr="00142E97">
        <w:rPr>
          <w:rFonts w:ascii="Book Antiqua" w:hAnsi="Book Antiqua" w:cs="宋体"/>
          <w:b/>
          <w:bCs/>
          <w:kern w:val="0"/>
          <w:lang w:val="en-US" w:eastAsia="zh-CN" w:bidi="ar-SA"/>
        </w:rPr>
        <w:t xml:space="preserve"> G</w:t>
      </w:r>
      <w:r w:rsidRPr="00142E97">
        <w:rPr>
          <w:rFonts w:ascii="Book Antiqua" w:hAnsi="Book Antiqua" w:cs="宋体"/>
          <w:kern w:val="0"/>
          <w:lang w:val="en-US" w:eastAsia="zh-CN" w:bidi="ar-SA"/>
        </w:rPr>
        <w:t xml:space="preserve">, </w:t>
      </w:r>
      <w:proofErr w:type="spellStart"/>
      <w:r w:rsidRPr="00142E97">
        <w:rPr>
          <w:rFonts w:ascii="Book Antiqua" w:hAnsi="Book Antiqua" w:cs="宋体"/>
          <w:kern w:val="0"/>
          <w:lang w:val="en-US" w:eastAsia="zh-CN" w:bidi="ar-SA"/>
        </w:rPr>
        <w:t>Caramello</w:t>
      </w:r>
      <w:proofErr w:type="spellEnd"/>
      <w:r w:rsidRPr="00142E97">
        <w:rPr>
          <w:rFonts w:ascii="Book Antiqua" w:hAnsi="Book Antiqua" w:cs="宋体"/>
          <w:kern w:val="0"/>
          <w:lang w:val="en-US" w:eastAsia="zh-CN" w:bidi="ar-SA"/>
        </w:rPr>
        <w:t xml:space="preserve"> V, </w:t>
      </w:r>
      <w:proofErr w:type="spellStart"/>
      <w:r w:rsidRPr="00142E97">
        <w:rPr>
          <w:rFonts w:ascii="Book Antiqua" w:hAnsi="Book Antiqua" w:cs="宋体"/>
          <w:kern w:val="0"/>
          <w:lang w:val="en-US" w:eastAsia="zh-CN" w:bidi="ar-SA"/>
        </w:rPr>
        <w:t>Cardinale</w:t>
      </w:r>
      <w:proofErr w:type="spellEnd"/>
      <w:r w:rsidRPr="00142E97">
        <w:rPr>
          <w:rFonts w:ascii="Book Antiqua" w:hAnsi="Book Antiqua" w:cs="宋体"/>
          <w:kern w:val="0"/>
          <w:lang w:val="en-US" w:eastAsia="zh-CN" w:bidi="ar-SA"/>
        </w:rPr>
        <w:t xml:space="preserve"> L, </w:t>
      </w:r>
      <w:proofErr w:type="spellStart"/>
      <w:r w:rsidRPr="00142E97">
        <w:rPr>
          <w:rFonts w:ascii="Book Antiqua" w:hAnsi="Book Antiqua" w:cs="宋体"/>
          <w:kern w:val="0"/>
          <w:lang w:val="en-US" w:eastAsia="zh-CN" w:bidi="ar-SA"/>
        </w:rPr>
        <w:t>Mussa</w:t>
      </w:r>
      <w:proofErr w:type="spellEnd"/>
      <w:r w:rsidRPr="00142E97">
        <w:rPr>
          <w:rFonts w:ascii="Book Antiqua" w:hAnsi="Book Antiqua" w:cs="宋体"/>
          <w:kern w:val="0"/>
          <w:lang w:val="en-US" w:eastAsia="zh-CN" w:bidi="ar-SA"/>
        </w:rPr>
        <w:t xml:space="preserve"> A, Bar F, </w:t>
      </w:r>
      <w:proofErr w:type="spellStart"/>
      <w:r w:rsidRPr="00142E97">
        <w:rPr>
          <w:rFonts w:ascii="Book Antiqua" w:hAnsi="Book Antiqua" w:cs="宋体"/>
          <w:kern w:val="0"/>
          <w:lang w:val="en-US" w:eastAsia="zh-CN" w:bidi="ar-SA"/>
        </w:rPr>
        <w:t>Frascisco</w:t>
      </w:r>
      <w:proofErr w:type="spellEnd"/>
      <w:r w:rsidRPr="00142E97">
        <w:rPr>
          <w:rFonts w:ascii="Book Antiqua" w:hAnsi="Book Antiqua" w:cs="宋体"/>
          <w:kern w:val="0"/>
          <w:lang w:val="en-US" w:eastAsia="zh-CN" w:bidi="ar-SA"/>
        </w:rPr>
        <w:t xml:space="preserve"> MF.</w:t>
      </w:r>
      <w:proofErr w:type="gramEnd"/>
      <w:r w:rsidRPr="00142E97">
        <w:rPr>
          <w:rFonts w:ascii="Book Antiqua" w:hAnsi="Book Antiqua" w:cs="宋体"/>
          <w:kern w:val="0"/>
          <w:lang w:val="en-US" w:eastAsia="zh-CN" w:bidi="ar-SA"/>
        </w:rPr>
        <w:t xml:space="preserve"> </w:t>
      </w:r>
      <w:proofErr w:type="gramStart"/>
      <w:r w:rsidRPr="00142E97">
        <w:rPr>
          <w:rFonts w:ascii="Book Antiqua" w:hAnsi="Book Antiqua" w:cs="宋体"/>
          <w:kern w:val="0"/>
          <w:lang w:val="en-US" w:eastAsia="zh-CN" w:bidi="ar-SA"/>
        </w:rPr>
        <w:t>Bedside ultrasound of the lung for the monitoring of acute decompensated heart failure.</w:t>
      </w:r>
      <w:proofErr w:type="gramEnd"/>
      <w:r w:rsidRPr="00142E97">
        <w:rPr>
          <w:rFonts w:ascii="Book Antiqua" w:hAnsi="Book Antiqua" w:cs="宋体"/>
          <w:kern w:val="0"/>
          <w:lang w:val="en-US" w:eastAsia="zh-CN" w:bidi="ar-SA"/>
        </w:rPr>
        <w:t> </w:t>
      </w:r>
      <w:r w:rsidRPr="00142E97">
        <w:rPr>
          <w:rFonts w:ascii="Book Antiqua" w:hAnsi="Book Antiqua" w:cs="宋体"/>
          <w:i/>
          <w:iCs/>
          <w:kern w:val="0"/>
          <w:lang w:val="en-US" w:eastAsia="zh-CN" w:bidi="ar-SA"/>
        </w:rPr>
        <w:t xml:space="preserve">Am J </w:t>
      </w:r>
      <w:proofErr w:type="spellStart"/>
      <w:r w:rsidRPr="00142E97">
        <w:rPr>
          <w:rFonts w:ascii="Book Antiqua" w:hAnsi="Book Antiqua" w:cs="宋体"/>
          <w:i/>
          <w:iCs/>
          <w:kern w:val="0"/>
          <w:lang w:val="en-US" w:eastAsia="zh-CN" w:bidi="ar-SA"/>
        </w:rPr>
        <w:t>Emerg</w:t>
      </w:r>
      <w:proofErr w:type="spellEnd"/>
      <w:r w:rsidRPr="00142E97">
        <w:rPr>
          <w:rFonts w:ascii="Book Antiqua" w:hAnsi="Book Antiqua" w:cs="宋体"/>
          <w:i/>
          <w:iCs/>
          <w:kern w:val="0"/>
          <w:lang w:val="en-US" w:eastAsia="zh-CN" w:bidi="ar-SA"/>
        </w:rPr>
        <w:t xml:space="preserve"> Med</w:t>
      </w:r>
      <w:r w:rsidRPr="00142E97">
        <w:rPr>
          <w:rFonts w:ascii="Book Antiqua" w:hAnsi="Book Antiqua" w:cs="宋体"/>
          <w:kern w:val="0"/>
          <w:lang w:val="en-US" w:eastAsia="zh-CN" w:bidi="ar-SA"/>
        </w:rPr>
        <w:t> 2008; </w:t>
      </w:r>
      <w:r w:rsidRPr="00142E97">
        <w:rPr>
          <w:rFonts w:ascii="Book Antiqua" w:hAnsi="Book Antiqua" w:cs="宋体"/>
          <w:b/>
          <w:bCs/>
          <w:kern w:val="0"/>
          <w:lang w:val="en-US" w:eastAsia="zh-CN" w:bidi="ar-SA"/>
        </w:rPr>
        <w:t>26</w:t>
      </w:r>
      <w:r w:rsidRPr="00142E97">
        <w:rPr>
          <w:rFonts w:ascii="Book Antiqua" w:hAnsi="Book Antiqua" w:cs="宋体"/>
          <w:kern w:val="0"/>
          <w:lang w:val="en-US" w:eastAsia="zh-CN" w:bidi="ar-SA"/>
        </w:rPr>
        <w:t>: 585-591 [PMID: 18534289 DOI: 10.1016/j.ajem.2007.09.014]</w:t>
      </w:r>
    </w:p>
    <w:p w:rsidR="0036507A" w:rsidRPr="00142E97" w:rsidRDefault="0036507A" w:rsidP="0036507A">
      <w:pPr>
        <w:widowControl/>
        <w:suppressAutoHyphens w:val="0"/>
        <w:spacing w:line="360" w:lineRule="auto"/>
        <w:jc w:val="both"/>
        <w:rPr>
          <w:rFonts w:ascii="Book Antiqua" w:hAnsi="Book Antiqua" w:cs="宋体"/>
          <w:kern w:val="0"/>
          <w:lang w:val="en-US" w:eastAsia="zh-CN" w:bidi="ar-SA"/>
        </w:rPr>
      </w:pPr>
      <w:r w:rsidRPr="00142E97">
        <w:rPr>
          <w:rFonts w:ascii="Book Antiqua" w:hAnsi="Book Antiqua" w:cs="宋体" w:hint="eastAsia"/>
          <w:kern w:val="0"/>
          <w:lang w:val="en-US" w:eastAsia="zh-CN" w:bidi="ar-SA"/>
        </w:rPr>
        <w:t>29</w:t>
      </w:r>
      <w:r w:rsidRPr="00142E97">
        <w:rPr>
          <w:rFonts w:ascii="Book Antiqua" w:hAnsi="Book Antiqua" w:cs="宋体"/>
          <w:kern w:val="0"/>
          <w:lang w:val="en-US" w:eastAsia="zh-CN" w:bidi="ar-SA"/>
        </w:rPr>
        <w:t xml:space="preserve"> </w:t>
      </w:r>
      <w:proofErr w:type="spellStart"/>
      <w:r w:rsidRPr="00142E97">
        <w:rPr>
          <w:rFonts w:ascii="Book Antiqua" w:hAnsi="Book Antiqua" w:cs="宋体"/>
          <w:b/>
          <w:kern w:val="0"/>
          <w:lang w:val="en-US" w:eastAsia="zh-CN" w:bidi="ar-SA"/>
        </w:rPr>
        <w:t>Maffessanti</w:t>
      </w:r>
      <w:proofErr w:type="spellEnd"/>
      <w:r w:rsidRPr="00142E97">
        <w:rPr>
          <w:rFonts w:ascii="Book Antiqua" w:hAnsi="Book Antiqua" w:cs="宋体"/>
          <w:b/>
          <w:kern w:val="0"/>
          <w:lang w:val="en-US" w:eastAsia="zh-CN" w:bidi="ar-SA"/>
        </w:rPr>
        <w:t xml:space="preserve"> M</w:t>
      </w:r>
      <w:r w:rsidRPr="00142E97">
        <w:rPr>
          <w:rFonts w:ascii="Book Antiqua" w:hAnsi="Book Antiqua" w:cs="宋体"/>
          <w:kern w:val="0"/>
          <w:lang w:val="en-US" w:eastAsia="zh-CN" w:bidi="ar-SA"/>
        </w:rPr>
        <w:t xml:space="preserve">, </w:t>
      </w:r>
      <w:proofErr w:type="spellStart"/>
      <w:r w:rsidRPr="00142E97">
        <w:rPr>
          <w:rFonts w:ascii="Book Antiqua" w:hAnsi="Book Antiqua" w:cs="宋体"/>
          <w:kern w:val="0"/>
          <w:lang w:val="en-US" w:eastAsia="zh-CN" w:bidi="ar-SA"/>
        </w:rPr>
        <w:t>Dalpiaz</w:t>
      </w:r>
      <w:proofErr w:type="spellEnd"/>
      <w:r w:rsidRPr="00142E97">
        <w:rPr>
          <w:rFonts w:ascii="Book Antiqua" w:hAnsi="Book Antiqua" w:cs="宋体"/>
          <w:kern w:val="0"/>
          <w:lang w:val="en-US" w:eastAsia="zh-CN" w:bidi="ar-SA"/>
        </w:rPr>
        <w:t xml:space="preserve"> G. Pulmonary Edema in Diffuse Lung Disease: Clinical Features, Pathology, HRCT. Springer-</w:t>
      </w:r>
      <w:proofErr w:type="spellStart"/>
      <w:r w:rsidRPr="00142E97">
        <w:rPr>
          <w:rFonts w:ascii="Book Antiqua" w:hAnsi="Book Antiqua" w:cs="宋体"/>
          <w:kern w:val="0"/>
          <w:lang w:val="en-US" w:eastAsia="zh-CN" w:bidi="ar-SA"/>
        </w:rPr>
        <w:t>Verlag</w:t>
      </w:r>
      <w:proofErr w:type="spellEnd"/>
      <w:r w:rsidRPr="00142E97">
        <w:rPr>
          <w:rFonts w:ascii="Book Antiqua" w:hAnsi="Book Antiqua" w:cs="宋体"/>
          <w:kern w:val="0"/>
          <w:lang w:val="en-US" w:eastAsia="zh-CN" w:bidi="ar-SA"/>
        </w:rPr>
        <w:t xml:space="preserve"> Italia, Milan 2004</w:t>
      </w:r>
      <w:r w:rsidRPr="00142E97">
        <w:rPr>
          <w:rFonts w:ascii="Book Antiqua" w:hAnsi="Book Antiqua" w:cs="宋体" w:hint="eastAsia"/>
          <w:kern w:val="0"/>
          <w:lang w:val="en-US" w:eastAsia="zh-CN" w:bidi="ar-SA"/>
        </w:rPr>
        <w:t>:</w:t>
      </w:r>
      <w:r w:rsidRPr="00142E97">
        <w:rPr>
          <w:rFonts w:ascii="Book Antiqua" w:hAnsi="Book Antiqua" w:cs="宋体"/>
          <w:kern w:val="0"/>
          <w:lang w:val="en-US" w:eastAsia="zh-CN" w:bidi="ar-SA"/>
        </w:rPr>
        <w:t>186-189</w:t>
      </w:r>
    </w:p>
    <w:p w:rsidR="0036507A" w:rsidRPr="00142E97" w:rsidRDefault="0036507A" w:rsidP="0036507A">
      <w:pPr>
        <w:widowControl/>
        <w:suppressAutoHyphens w:val="0"/>
        <w:spacing w:line="360" w:lineRule="auto"/>
        <w:jc w:val="both"/>
        <w:rPr>
          <w:rFonts w:ascii="Book Antiqua" w:hAnsi="Book Antiqua" w:cs="宋体"/>
          <w:kern w:val="0"/>
          <w:lang w:val="en-US" w:eastAsia="zh-CN" w:bidi="ar-SA"/>
        </w:rPr>
      </w:pPr>
      <w:r w:rsidRPr="00142E97">
        <w:rPr>
          <w:rFonts w:ascii="Book Antiqua" w:hAnsi="Book Antiqua" w:cs="宋体" w:hint="eastAsia"/>
          <w:kern w:val="0"/>
          <w:lang w:val="en-US" w:eastAsia="zh-CN" w:bidi="ar-SA"/>
        </w:rPr>
        <w:t>30</w:t>
      </w:r>
      <w:r w:rsidRPr="00142E97">
        <w:rPr>
          <w:rFonts w:ascii="Book Antiqua" w:hAnsi="Book Antiqua" w:cs="宋体"/>
          <w:kern w:val="0"/>
          <w:lang w:val="en-US" w:eastAsia="zh-CN" w:bidi="ar-SA"/>
        </w:rPr>
        <w:t> </w:t>
      </w:r>
      <w:r w:rsidRPr="00142E97">
        <w:rPr>
          <w:rFonts w:ascii="Book Antiqua" w:hAnsi="Book Antiqua" w:cs="宋体"/>
          <w:b/>
          <w:bCs/>
          <w:kern w:val="0"/>
          <w:lang w:val="en-US" w:eastAsia="zh-CN" w:bidi="ar-SA"/>
        </w:rPr>
        <w:t>Forster BB</w:t>
      </w:r>
      <w:r w:rsidRPr="00142E97">
        <w:rPr>
          <w:rFonts w:ascii="Book Antiqua" w:hAnsi="Book Antiqua" w:cs="宋体"/>
          <w:kern w:val="0"/>
          <w:lang w:val="en-US" w:eastAsia="zh-CN" w:bidi="ar-SA"/>
        </w:rPr>
        <w:t xml:space="preserve">, Müller NL, Mayo JR, </w:t>
      </w:r>
      <w:proofErr w:type="spellStart"/>
      <w:r w:rsidRPr="00142E97">
        <w:rPr>
          <w:rFonts w:ascii="Book Antiqua" w:hAnsi="Book Antiqua" w:cs="宋体"/>
          <w:kern w:val="0"/>
          <w:lang w:val="en-US" w:eastAsia="zh-CN" w:bidi="ar-SA"/>
        </w:rPr>
        <w:t>Okazawa</w:t>
      </w:r>
      <w:proofErr w:type="spellEnd"/>
      <w:r w:rsidRPr="00142E97">
        <w:rPr>
          <w:rFonts w:ascii="Book Antiqua" w:hAnsi="Book Antiqua" w:cs="宋体"/>
          <w:kern w:val="0"/>
          <w:lang w:val="en-US" w:eastAsia="zh-CN" w:bidi="ar-SA"/>
        </w:rPr>
        <w:t xml:space="preserve"> M, </w:t>
      </w:r>
      <w:proofErr w:type="spellStart"/>
      <w:r w:rsidRPr="00142E97">
        <w:rPr>
          <w:rFonts w:ascii="Book Antiqua" w:hAnsi="Book Antiqua" w:cs="宋体"/>
          <w:kern w:val="0"/>
          <w:lang w:val="en-US" w:eastAsia="zh-CN" w:bidi="ar-SA"/>
        </w:rPr>
        <w:t>Wiggs</w:t>
      </w:r>
      <w:proofErr w:type="spellEnd"/>
      <w:r w:rsidRPr="00142E97">
        <w:rPr>
          <w:rFonts w:ascii="Book Antiqua" w:hAnsi="Book Antiqua" w:cs="宋体"/>
          <w:kern w:val="0"/>
          <w:lang w:val="en-US" w:eastAsia="zh-CN" w:bidi="ar-SA"/>
        </w:rPr>
        <w:t xml:space="preserve"> BJ, </w:t>
      </w:r>
      <w:proofErr w:type="spellStart"/>
      <w:r w:rsidRPr="00142E97">
        <w:rPr>
          <w:rFonts w:ascii="Book Antiqua" w:hAnsi="Book Antiqua" w:cs="宋体"/>
          <w:kern w:val="0"/>
          <w:lang w:val="en-US" w:eastAsia="zh-CN" w:bidi="ar-SA"/>
        </w:rPr>
        <w:t>Paré</w:t>
      </w:r>
      <w:proofErr w:type="spellEnd"/>
      <w:r w:rsidRPr="00142E97">
        <w:rPr>
          <w:rFonts w:ascii="Book Antiqua" w:hAnsi="Book Antiqua" w:cs="宋体"/>
          <w:kern w:val="0"/>
          <w:lang w:val="en-US" w:eastAsia="zh-CN" w:bidi="ar-SA"/>
        </w:rPr>
        <w:t xml:space="preserve"> PD. High-resolution computed tomography of experimental hydrostatic pulmonary edema. </w:t>
      </w:r>
      <w:r w:rsidRPr="00142E97">
        <w:rPr>
          <w:rFonts w:ascii="Book Antiqua" w:hAnsi="Book Antiqua" w:cs="宋体"/>
          <w:i/>
          <w:iCs/>
          <w:kern w:val="0"/>
          <w:lang w:val="en-US" w:eastAsia="zh-CN" w:bidi="ar-SA"/>
        </w:rPr>
        <w:t>Chest</w:t>
      </w:r>
      <w:r w:rsidRPr="00142E97">
        <w:rPr>
          <w:rFonts w:ascii="Book Antiqua" w:hAnsi="Book Antiqua" w:cs="宋体"/>
          <w:kern w:val="0"/>
          <w:lang w:val="en-US" w:eastAsia="zh-CN" w:bidi="ar-SA"/>
        </w:rPr>
        <w:t> 1992; </w:t>
      </w:r>
      <w:r w:rsidRPr="00142E97">
        <w:rPr>
          <w:rFonts w:ascii="Book Antiqua" w:hAnsi="Book Antiqua" w:cs="宋体"/>
          <w:b/>
          <w:bCs/>
          <w:kern w:val="0"/>
          <w:lang w:val="en-US" w:eastAsia="zh-CN" w:bidi="ar-SA"/>
        </w:rPr>
        <w:t>101</w:t>
      </w:r>
      <w:r w:rsidRPr="00142E97">
        <w:rPr>
          <w:rFonts w:ascii="Book Antiqua" w:hAnsi="Book Antiqua" w:cs="宋体"/>
          <w:kern w:val="0"/>
          <w:lang w:val="en-US" w:eastAsia="zh-CN" w:bidi="ar-SA"/>
        </w:rPr>
        <w:t>: 1434-1437 [PMID: 1582313 DOI: 10.1378/chest.101.5.1434]</w:t>
      </w:r>
    </w:p>
    <w:p w:rsidR="0036507A" w:rsidRPr="00142E97" w:rsidRDefault="0036507A" w:rsidP="0036507A">
      <w:pPr>
        <w:widowControl/>
        <w:suppressAutoHyphens w:val="0"/>
        <w:spacing w:line="360" w:lineRule="auto"/>
        <w:jc w:val="both"/>
        <w:rPr>
          <w:rFonts w:ascii="Book Antiqua" w:hAnsi="Book Antiqua" w:cs="宋体"/>
          <w:kern w:val="0"/>
          <w:lang w:val="en-US" w:eastAsia="zh-CN" w:bidi="ar-SA"/>
        </w:rPr>
      </w:pPr>
      <w:r w:rsidRPr="00142E97">
        <w:rPr>
          <w:rFonts w:ascii="Book Antiqua" w:hAnsi="Book Antiqua" w:cs="宋体" w:hint="eastAsia"/>
          <w:kern w:val="0"/>
          <w:lang w:val="en-US" w:eastAsia="zh-CN" w:bidi="ar-SA"/>
        </w:rPr>
        <w:t>31</w:t>
      </w:r>
      <w:r w:rsidRPr="00142E97">
        <w:rPr>
          <w:rFonts w:ascii="Book Antiqua" w:hAnsi="Book Antiqua" w:cs="宋体"/>
          <w:kern w:val="0"/>
          <w:lang w:val="en-US" w:eastAsia="zh-CN" w:bidi="ar-SA"/>
        </w:rPr>
        <w:t> </w:t>
      </w:r>
      <w:proofErr w:type="spellStart"/>
      <w:r w:rsidRPr="00142E97">
        <w:rPr>
          <w:rFonts w:ascii="Book Antiqua" w:hAnsi="Book Antiqua" w:cs="宋体"/>
          <w:b/>
          <w:bCs/>
          <w:kern w:val="0"/>
          <w:lang w:val="en-US" w:eastAsia="zh-CN" w:bidi="ar-SA"/>
        </w:rPr>
        <w:t>Scillia</w:t>
      </w:r>
      <w:proofErr w:type="spellEnd"/>
      <w:r w:rsidRPr="00142E97">
        <w:rPr>
          <w:rFonts w:ascii="Book Antiqua" w:hAnsi="Book Antiqua" w:cs="宋体"/>
          <w:b/>
          <w:bCs/>
          <w:kern w:val="0"/>
          <w:lang w:val="en-US" w:eastAsia="zh-CN" w:bidi="ar-SA"/>
        </w:rPr>
        <w:t xml:space="preserve"> P</w:t>
      </w:r>
      <w:r w:rsidRPr="00142E97">
        <w:rPr>
          <w:rFonts w:ascii="Book Antiqua" w:hAnsi="Book Antiqua" w:cs="宋体"/>
          <w:kern w:val="0"/>
          <w:lang w:val="en-US" w:eastAsia="zh-CN" w:bidi="ar-SA"/>
        </w:rPr>
        <w:t xml:space="preserve">, </w:t>
      </w:r>
      <w:proofErr w:type="spellStart"/>
      <w:r w:rsidRPr="00142E97">
        <w:rPr>
          <w:rFonts w:ascii="Book Antiqua" w:hAnsi="Book Antiqua" w:cs="宋体"/>
          <w:kern w:val="0"/>
          <w:lang w:val="en-US" w:eastAsia="zh-CN" w:bidi="ar-SA"/>
        </w:rPr>
        <w:t>Delcroix</w:t>
      </w:r>
      <w:proofErr w:type="spellEnd"/>
      <w:r w:rsidRPr="00142E97">
        <w:rPr>
          <w:rFonts w:ascii="Book Antiqua" w:hAnsi="Book Antiqua" w:cs="宋体"/>
          <w:kern w:val="0"/>
          <w:lang w:val="en-US" w:eastAsia="zh-CN" w:bidi="ar-SA"/>
        </w:rPr>
        <w:t xml:space="preserve"> M, Lejeune P, </w:t>
      </w:r>
      <w:proofErr w:type="spellStart"/>
      <w:r w:rsidRPr="00142E97">
        <w:rPr>
          <w:rFonts w:ascii="Book Antiqua" w:hAnsi="Book Antiqua" w:cs="宋体"/>
          <w:kern w:val="0"/>
          <w:lang w:val="en-US" w:eastAsia="zh-CN" w:bidi="ar-SA"/>
        </w:rPr>
        <w:t>Mélot</w:t>
      </w:r>
      <w:proofErr w:type="spellEnd"/>
      <w:r w:rsidRPr="00142E97">
        <w:rPr>
          <w:rFonts w:ascii="Book Antiqua" w:hAnsi="Book Antiqua" w:cs="宋体"/>
          <w:kern w:val="0"/>
          <w:lang w:val="en-US" w:eastAsia="zh-CN" w:bidi="ar-SA"/>
        </w:rPr>
        <w:t xml:space="preserve"> C, </w:t>
      </w:r>
      <w:proofErr w:type="spellStart"/>
      <w:r w:rsidRPr="00142E97">
        <w:rPr>
          <w:rFonts w:ascii="Book Antiqua" w:hAnsi="Book Antiqua" w:cs="宋体"/>
          <w:kern w:val="0"/>
          <w:lang w:val="en-US" w:eastAsia="zh-CN" w:bidi="ar-SA"/>
        </w:rPr>
        <w:t>Struyven</w:t>
      </w:r>
      <w:proofErr w:type="spellEnd"/>
      <w:r w:rsidRPr="00142E97">
        <w:rPr>
          <w:rFonts w:ascii="Book Antiqua" w:hAnsi="Book Antiqua" w:cs="宋体"/>
          <w:kern w:val="0"/>
          <w:lang w:val="en-US" w:eastAsia="zh-CN" w:bidi="ar-SA"/>
        </w:rPr>
        <w:t xml:space="preserve"> J, </w:t>
      </w:r>
      <w:proofErr w:type="spellStart"/>
      <w:r w:rsidRPr="00142E97">
        <w:rPr>
          <w:rFonts w:ascii="Book Antiqua" w:hAnsi="Book Antiqua" w:cs="宋体"/>
          <w:kern w:val="0"/>
          <w:lang w:val="en-US" w:eastAsia="zh-CN" w:bidi="ar-SA"/>
        </w:rPr>
        <w:t>Naeije</w:t>
      </w:r>
      <w:proofErr w:type="spellEnd"/>
      <w:r w:rsidRPr="00142E97">
        <w:rPr>
          <w:rFonts w:ascii="Book Antiqua" w:hAnsi="Book Antiqua" w:cs="宋体"/>
          <w:kern w:val="0"/>
          <w:lang w:val="en-US" w:eastAsia="zh-CN" w:bidi="ar-SA"/>
        </w:rPr>
        <w:t xml:space="preserve"> R, </w:t>
      </w:r>
      <w:proofErr w:type="spellStart"/>
      <w:r w:rsidRPr="00142E97">
        <w:rPr>
          <w:rFonts w:ascii="Book Antiqua" w:hAnsi="Book Antiqua" w:cs="宋体"/>
          <w:kern w:val="0"/>
          <w:lang w:val="en-US" w:eastAsia="zh-CN" w:bidi="ar-SA"/>
        </w:rPr>
        <w:t>Gevenois</w:t>
      </w:r>
      <w:proofErr w:type="spellEnd"/>
      <w:r w:rsidRPr="00142E97">
        <w:rPr>
          <w:rFonts w:ascii="Book Antiqua" w:hAnsi="Book Antiqua" w:cs="宋体"/>
          <w:kern w:val="0"/>
          <w:lang w:val="en-US" w:eastAsia="zh-CN" w:bidi="ar-SA"/>
        </w:rPr>
        <w:t xml:space="preserve"> PA. Hydrostatic pulmonary edema: evaluation with thin-section CT in dogs. </w:t>
      </w:r>
      <w:r w:rsidRPr="00142E97">
        <w:rPr>
          <w:rFonts w:ascii="Book Antiqua" w:hAnsi="Book Antiqua" w:cs="宋体"/>
          <w:i/>
          <w:iCs/>
          <w:kern w:val="0"/>
          <w:lang w:val="en-US" w:eastAsia="zh-CN" w:bidi="ar-SA"/>
        </w:rPr>
        <w:t>Radiology</w:t>
      </w:r>
      <w:r w:rsidRPr="00142E97">
        <w:rPr>
          <w:rFonts w:ascii="Book Antiqua" w:hAnsi="Book Antiqua" w:cs="宋体"/>
          <w:kern w:val="0"/>
          <w:lang w:val="en-US" w:eastAsia="zh-CN" w:bidi="ar-SA"/>
        </w:rPr>
        <w:t> 1999; </w:t>
      </w:r>
      <w:r w:rsidRPr="00142E97">
        <w:rPr>
          <w:rFonts w:ascii="Book Antiqua" w:hAnsi="Book Antiqua" w:cs="宋体"/>
          <w:b/>
          <w:bCs/>
          <w:kern w:val="0"/>
          <w:lang w:val="en-US" w:eastAsia="zh-CN" w:bidi="ar-SA"/>
        </w:rPr>
        <w:t>211</w:t>
      </w:r>
      <w:r w:rsidRPr="00142E97">
        <w:rPr>
          <w:rFonts w:ascii="Book Antiqua" w:hAnsi="Book Antiqua" w:cs="宋体"/>
          <w:kern w:val="0"/>
          <w:lang w:val="en-US" w:eastAsia="zh-CN" w:bidi="ar-SA"/>
        </w:rPr>
        <w:t>: 161-168 [PMID: 10189466 DOI: 10.1148/radiology.211.1.r99ap07161]</w:t>
      </w:r>
    </w:p>
    <w:p w:rsidR="0036507A" w:rsidRPr="00142E97" w:rsidRDefault="0036507A" w:rsidP="0036507A">
      <w:pPr>
        <w:widowControl/>
        <w:suppressAutoHyphens w:val="0"/>
        <w:spacing w:line="360" w:lineRule="auto"/>
        <w:jc w:val="both"/>
        <w:rPr>
          <w:rFonts w:ascii="Book Antiqua" w:hAnsi="Book Antiqua" w:cs="宋体"/>
          <w:kern w:val="0"/>
          <w:lang w:val="en-US" w:eastAsia="zh-CN" w:bidi="ar-SA"/>
        </w:rPr>
      </w:pPr>
      <w:r w:rsidRPr="00142E97">
        <w:rPr>
          <w:rFonts w:ascii="Book Antiqua" w:hAnsi="Book Antiqua" w:cs="宋体" w:hint="eastAsia"/>
          <w:kern w:val="0"/>
          <w:lang w:val="en-US" w:eastAsia="zh-CN" w:bidi="ar-SA"/>
        </w:rPr>
        <w:t>32</w:t>
      </w:r>
      <w:r w:rsidRPr="00142E97">
        <w:rPr>
          <w:rFonts w:ascii="Book Antiqua" w:hAnsi="Book Antiqua" w:cs="宋体"/>
          <w:kern w:val="0"/>
          <w:lang w:val="en-US" w:eastAsia="zh-CN" w:bidi="ar-SA"/>
        </w:rPr>
        <w:t> </w:t>
      </w:r>
      <w:proofErr w:type="spellStart"/>
      <w:r w:rsidRPr="00142E97">
        <w:rPr>
          <w:rFonts w:ascii="Book Antiqua" w:hAnsi="Book Antiqua" w:cs="宋体"/>
          <w:b/>
          <w:bCs/>
          <w:kern w:val="0"/>
          <w:lang w:val="en-US" w:eastAsia="zh-CN" w:bidi="ar-SA"/>
        </w:rPr>
        <w:t>Volpicelli</w:t>
      </w:r>
      <w:proofErr w:type="spellEnd"/>
      <w:r w:rsidRPr="00142E97">
        <w:rPr>
          <w:rFonts w:ascii="Book Antiqua" w:hAnsi="Book Antiqua" w:cs="宋体"/>
          <w:b/>
          <w:bCs/>
          <w:kern w:val="0"/>
          <w:lang w:val="en-US" w:eastAsia="zh-CN" w:bidi="ar-SA"/>
        </w:rPr>
        <w:t xml:space="preserve"> G</w:t>
      </w:r>
      <w:r w:rsidRPr="00142E97">
        <w:rPr>
          <w:rFonts w:ascii="Book Antiqua" w:hAnsi="Book Antiqua" w:cs="宋体"/>
          <w:kern w:val="0"/>
          <w:lang w:val="en-US" w:eastAsia="zh-CN" w:bidi="ar-SA"/>
        </w:rPr>
        <w:t xml:space="preserve">, </w:t>
      </w:r>
      <w:proofErr w:type="spellStart"/>
      <w:r w:rsidRPr="00142E97">
        <w:rPr>
          <w:rFonts w:ascii="Book Antiqua" w:hAnsi="Book Antiqua" w:cs="宋体"/>
          <w:kern w:val="0"/>
          <w:lang w:val="en-US" w:eastAsia="zh-CN" w:bidi="ar-SA"/>
        </w:rPr>
        <w:t>Melniker</w:t>
      </w:r>
      <w:proofErr w:type="spellEnd"/>
      <w:r w:rsidRPr="00142E97">
        <w:rPr>
          <w:rFonts w:ascii="Book Antiqua" w:hAnsi="Book Antiqua" w:cs="宋体"/>
          <w:kern w:val="0"/>
          <w:lang w:val="en-US" w:eastAsia="zh-CN" w:bidi="ar-SA"/>
        </w:rPr>
        <w:t xml:space="preserve"> LA, </w:t>
      </w:r>
      <w:proofErr w:type="spellStart"/>
      <w:r w:rsidRPr="00142E97">
        <w:rPr>
          <w:rFonts w:ascii="Book Antiqua" w:hAnsi="Book Antiqua" w:cs="宋体"/>
          <w:kern w:val="0"/>
          <w:lang w:val="en-US" w:eastAsia="zh-CN" w:bidi="ar-SA"/>
        </w:rPr>
        <w:t>Cardinale</w:t>
      </w:r>
      <w:proofErr w:type="spellEnd"/>
      <w:r w:rsidRPr="00142E97">
        <w:rPr>
          <w:rFonts w:ascii="Book Antiqua" w:hAnsi="Book Antiqua" w:cs="宋体"/>
          <w:kern w:val="0"/>
          <w:lang w:val="en-US" w:eastAsia="zh-CN" w:bidi="ar-SA"/>
        </w:rPr>
        <w:t xml:space="preserve"> L, </w:t>
      </w:r>
      <w:proofErr w:type="spellStart"/>
      <w:r w:rsidRPr="00142E97">
        <w:rPr>
          <w:rFonts w:ascii="Book Antiqua" w:hAnsi="Book Antiqua" w:cs="宋体"/>
          <w:kern w:val="0"/>
          <w:lang w:val="en-US" w:eastAsia="zh-CN" w:bidi="ar-SA"/>
        </w:rPr>
        <w:t>Lamorte</w:t>
      </w:r>
      <w:proofErr w:type="spellEnd"/>
      <w:r w:rsidRPr="00142E97">
        <w:rPr>
          <w:rFonts w:ascii="Book Antiqua" w:hAnsi="Book Antiqua" w:cs="宋体"/>
          <w:kern w:val="0"/>
          <w:lang w:val="en-US" w:eastAsia="zh-CN" w:bidi="ar-SA"/>
        </w:rPr>
        <w:t xml:space="preserve"> A, </w:t>
      </w:r>
      <w:proofErr w:type="spellStart"/>
      <w:r w:rsidRPr="00142E97">
        <w:rPr>
          <w:rFonts w:ascii="Book Antiqua" w:hAnsi="Book Antiqua" w:cs="宋体"/>
          <w:kern w:val="0"/>
          <w:lang w:val="en-US" w:eastAsia="zh-CN" w:bidi="ar-SA"/>
        </w:rPr>
        <w:t>Frascisco</w:t>
      </w:r>
      <w:proofErr w:type="spellEnd"/>
      <w:r w:rsidRPr="00142E97">
        <w:rPr>
          <w:rFonts w:ascii="Book Antiqua" w:hAnsi="Book Antiqua" w:cs="宋体"/>
          <w:kern w:val="0"/>
          <w:lang w:val="en-US" w:eastAsia="zh-CN" w:bidi="ar-SA"/>
        </w:rPr>
        <w:t xml:space="preserve"> MF. </w:t>
      </w:r>
      <w:proofErr w:type="gramStart"/>
      <w:r w:rsidRPr="00142E97">
        <w:rPr>
          <w:rFonts w:ascii="Book Antiqua" w:hAnsi="Book Antiqua" w:cs="宋体"/>
          <w:kern w:val="0"/>
          <w:lang w:val="en-US" w:eastAsia="zh-CN" w:bidi="ar-SA"/>
        </w:rPr>
        <w:t>Lung ultrasound in diagnosing and monitoring pulmonary interstitial fluid.</w:t>
      </w:r>
      <w:proofErr w:type="gramEnd"/>
      <w:r w:rsidRPr="00142E97">
        <w:rPr>
          <w:rFonts w:ascii="Book Antiqua" w:hAnsi="Book Antiqua" w:cs="宋体"/>
          <w:kern w:val="0"/>
          <w:lang w:val="en-US" w:eastAsia="zh-CN" w:bidi="ar-SA"/>
        </w:rPr>
        <w:t> </w:t>
      </w:r>
      <w:proofErr w:type="spellStart"/>
      <w:r w:rsidRPr="00142E97">
        <w:rPr>
          <w:rFonts w:ascii="Book Antiqua" w:hAnsi="Book Antiqua" w:cs="宋体"/>
          <w:i/>
          <w:iCs/>
          <w:kern w:val="0"/>
          <w:lang w:val="en-US" w:eastAsia="zh-CN" w:bidi="ar-SA"/>
        </w:rPr>
        <w:t>Radiol</w:t>
      </w:r>
      <w:proofErr w:type="spellEnd"/>
      <w:r w:rsidRPr="00142E97">
        <w:rPr>
          <w:rFonts w:ascii="Book Antiqua" w:hAnsi="Book Antiqua" w:cs="宋体"/>
          <w:i/>
          <w:iCs/>
          <w:kern w:val="0"/>
          <w:lang w:val="en-US" w:eastAsia="zh-CN" w:bidi="ar-SA"/>
        </w:rPr>
        <w:t xml:space="preserve"> Med</w:t>
      </w:r>
      <w:r w:rsidRPr="00142E97">
        <w:rPr>
          <w:rFonts w:ascii="Book Antiqua" w:hAnsi="Book Antiqua" w:cs="宋体"/>
          <w:kern w:val="0"/>
          <w:lang w:val="en-US" w:eastAsia="zh-CN" w:bidi="ar-SA"/>
        </w:rPr>
        <w:t> 2013; </w:t>
      </w:r>
      <w:r w:rsidRPr="00142E97">
        <w:rPr>
          <w:rFonts w:ascii="Book Antiqua" w:hAnsi="Book Antiqua" w:cs="宋体"/>
          <w:b/>
          <w:bCs/>
          <w:kern w:val="0"/>
          <w:lang w:val="en-US" w:eastAsia="zh-CN" w:bidi="ar-SA"/>
        </w:rPr>
        <w:t>118</w:t>
      </w:r>
      <w:r w:rsidRPr="00142E97">
        <w:rPr>
          <w:rFonts w:ascii="Book Antiqua" w:hAnsi="Book Antiqua" w:cs="宋体"/>
          <w:kern w:val="0"/>
          <w:lang w:val="en-US" w:eastAsia="zh-CN" w:bidi="ar-SA"/>
        </w:rPr>
        <w:t>: 196-205 [PMID: 22744356 DOI: 10.1007/s11547-012-0852-4]</w:t>
      </w:r>
    </w:p>
    <w:p w:rsidR="0036507A" w:rsidRPr="00142E97" w:rsidRDefault="0036507A" w:rsidP="0036507A">
      <w:pPr>
        <w:widowControl/>
        <w:suppressAutoHyphens w:val="0"/>
        <w:spacing w:line="360" w:lineRule="auto"/>
        <w:jc w:val="both"/>
        <w:rPr>
          <w:rFonts w:ascii="Book Antiqua" w:hAnsi="Book Antiqua" w:cs="宋体"/>
          <w:kern w:val="0"/>
          <w:lang w:val="en-US" w:eastAsia="zh-CN" w:bidi="ar-SA"/>
        </w:rPr>
      </w:pPr>
      <w:r w:rsidRPr="00142E97">
        <w:rPr>
          <w:rFonts w:ascii="Book Antiqua" w:hAnsi="Book Antiqua" w:cs="宋体"/>
          <w:kern w:val="0"/>
          <w:lang w:val="en-US" w:eastAsia="zh-CN" w:bidi="ar-SA"/>
        </w:rPr>
        <w:t>3</w:t>
      </w:r>
      <w:r w:rsidRPr="00142E97">
        <w:rPr>
          <w:rFonts w:ascii="Book Antiqua" w:hAnsi="Book Antiqua" w:cs="宋体" w:hint="eastAsia"/>
          <w:kern w:val="0"/>
          <w:lang w:val="en-US" w:eastAsia="zh-CN" w:bidi="ar-SA"/>
        </w:rPr>
        <w:t>3</w:t>
      </w:r>
      <w:r w:rsidRPr="00142E97">
        <w:rPr>
          <w:rFonts w:ascii="Book Antiqua" w:hAnsi="Book Antiqua" w:cs="宋体"/>
          <w:kern w:val="0"/>
          <w:lang w:val="en-US" w:eastAsia="zh-CN" w:bidi="ar-SA"/>
        </w:rPr>
        <w:t xml:space="preserve"> </w:t>
      </w:r>
      <w:proofErr w:type="spellStart"/>
      <w:r w:rsidRPr="00142E97">
        <w:rPr>
          <w:rFonts w:ascii="Book Antiqua" w:hAnsi="Book Antiqua" w:cs="宋体"/>
          <w:b/>
          <w:kern w:val="0"/>
          <w:lang w:val="en-US" w:eastAsia="zh-CN" w:bidi="ar-SA"/>
        </w:rPr>
        <w:t>Ketai</w:t>
      </w:r>
      <w:proofErr w:type="spellEnd"/>
      <w:r w:rsidRPr="00142E97">
        <w:rPr>
          <w:rFonts w:ascii="Book Antiqua" w:hAnsi="Book Antiqua" w:cs="宋体"/>
          <w:b/>
          <w:kern w:val="0"/>
          <w:lang w:val="en-US" w:eastAsia="zh-CN" w:bidi="ar-SA"/>
        </w:rPr>
        <w:t xml:space="preserve"> LH</w:t>
      </w:r>
      <w:r w:rsidRPr="00142E97">
        <w:rPr>
          <w:rFonts w:ascii="Book Antiqua" w:hAnsi="Book Antiqua" w:cs="宋体"/>
          <w:kern w:val="0"/>
          <w:lang w:val="en-US" w:eastAsia="zh-CN" w:bidi="ar-SA"/>
        </w:rPr>
        <w:t xml:space="preserve">, Godwin JD. </w:t>
      </w:r>
      <w:proofErr w:type="gramStart"/>
      <w:r w:rsidRPr="00142E97">
        <w:rPr>
          <w:rFonts w:ascii="Book Antiqua" w:hAnsi="Book Antiqua" w:cs="宋体"/>
          <w:kern w:val="0"/>
          <w:lang w:val="en-US" w:eastAsia="zh-CN" w:bidi="ar-SA"/>
        </w:rPr>
        <w:t>A new view of pulmonary edema and acute respiratory distress syndrome.</w:t>
      </w:r>
      <w:proofErr w:type="gramEnd"/>
      <w:r w:rsidRPr="00142E97">
        <w:rPr>
          <w:rFonts w:ascii="Book Antiqua" w:hAnsi="Book Antiqua" w:cs="宋体"/>
          <w:kern w:val="0"/>
          <w:lang w:val="en-US" w:eastAsia="zh-CN" w:bidi="ar-SA"/>
        </w:rPr>
        <w:t xml:space="preserve"> </w:t>
      </w:r>
      <w:r w:rsidRPr="00142E97">
        <w:rPr>
          <w:rFonts w:ascii="Book Antiqua" w:hAnsi="Book Antiqua" w:cs="宋体"/>
          <w:i/>
          <w:kern w:val="0"/>
          <w:lang w:val="en-US" w:eastAsia="zh-CN" w:bidi="ar-SA"/>
        </w:rPr>
        <w:t xml:space="preserve">J </w:t>
      </w:r>
      <w:proofErr w:type="spellStart"/>
      <w:r w:rsidRPr="00142E97">
        <w:rPr>
          <w:rFonts w:ascii="Book Antiqua" w:hAnsi="Book Antiqua" w:cs="宋体"/>
          <w:i/>
          <w:kern w:val="0"/>
          <w:lang w:val="en-US" w:eastAsia="zh-CN" w:bidi="ar-SA"/>
        </w:rPr>
        <w:t>Thorac</w:t>
      </w:r>
      <w:proofErr w:type="spellEnd"/>
      <w:r w:rsidRPr="00142E97">
        <w:rPr>
          <w:rFonts w:ascii="Book Antiqua" w:hAnsi="Book Antiqua" w:cs="宋体"/>
          <w:i/>
          <w:kern w:val="0"/>
          <w:lang w:val="en-US" w:eastAsia="zh-CN" w:bidi="ar-SA"/>
        </w:rPr>
        <w:t xml:space="preserve"> Imaging </w:t>
      </w:r>
      <w:r w:rsidRPr="00142E97">
        <w:rPr>
          <w:rFonts w:ascii="Book Antiqua" w:hAnsi="Book Antiqua" w:cs="宋体"/>
          <w:kern w:val="0"/>
          <w:lang w:val="en-US" w:eastAsia="zh-CN" w:bidi="ar-SA"/>
        </w:rPr>
        <w:t>1998;</w:t>
      </w:r>
      <w:r w:rsidRPr="00142E97">
        <w:rPr>
          <w:rFonts w:ascii="Book Antiqua" w:hAnsi="Book Antiqua" w:cs="宋体"/>
          <w:b/>
          <w:kern w:val="0"/>
          <w:lang w:val="en-US" w:eastAsia="zh-CN" w:bidi="ar-SA"/>
        </w:rPr>
        <w:t xml:space="preserve"> 13</w:t>
      </w:r>
      <w:r w:rsidRPr="00142E97">
        <w:rPr>
          <w:rFonts w:ascii="Book Antiqua" w:hAnsi="Book Antiqua" w:cs="宋体"/>
          <w:kern w:val="0"/>
          <w:lang w:val="en-US" w:eastAsia="zh-CN" w:bidi="ar-SA"/>
        </w:rPr>
        <w:t>: 147–171 [DOI: 10.1097/00005382-199807000-00001]</w:t>
      </w:r>
    </w:p>
    <w:p w:rsidR="0036507A" w:rsidRPr="00142E97" w:rsidRDefault="0036507A" w:rsidP="0036507A">
      <w:pPr>
        <w:widowControl/>
        <w:suppressAutoHyphens w:val="0"/>
        <w:spacing w:line="360" w:lineRule="auto"/>
        <w:jc w:val="both"/>
        <w:rPr>
          <w:rFonts w:ascii="Book Antiqua" w:hAnsi="Book Antiqua" w:cs="宋体"/>
          <w:kern w:val="0"/>
          <w:lang w:val="en-US" w:eastAsia="zh-CN" w:bidi="ar-SA"/>
        </w:rPr>
      </w:pPr>
      <w:r w:rsidRPr="00142E97">
        <w:rPr>
          <w:rFonts w:ascii="Book Antiqua" w:hAnsi="Book Antiqua" w:cs="宋体"/>
          <w:kern w:val="0"/>
          <w:lang w:val="en-US" w:eastAsia="zh-CN" w:bidi="ar-SA"/>
        </w:rPr>
        <w:t>3</w:t>
      </w:r>
      <w:r w:rsidRPr="00142E97">
        <w:rPr>
          <w:rFonts w:ascii="Book Antiqua" w:hAnsi="Book Antiqua" w:cs="宋体" w:hint="eastAsia"/>
          <w:kern w:val="0"/>
          <w:lang w:val="en-US" w:eastAsia="zh-CN" w:bidi="ar-SA"/>
        </w:rPr>
        <w:t>4</w:t>
      </w:r>
      <w:r w:rsidRPr="00142E97">
        <w:rPr>
          <w:rFonts w:ascii="Book Antiqua" w:hAnsi="Book Antiqua" w:cs="宋体"/>
          <w:kern w:val="0"/>
          <w:lang w:val="en-US" w:eastAsia="zh-CN" w:bidi="ar-SA"/>
        </w:rPr>
        <w:t> </w:t>
      </w:r>
      <w:proofErr w:type="spellStart"/>
      <w:r w:rsidRPr="00142E97">
        <w:rPr>
          <w:rFonts w:ascii="Book Antiqua" w:hAnsi="Book Antiqua" w:cs="宋体"/>
          <w:b/>
          <w:bCs/>
          <w:kern w:val="0"/>
          <w:lang w:val="en-US" w:eastAsia="zh-CN" w:bidi="ar-SA"/>
        </w:rPr>
        <w:t>Gluecker</w:t>
      </w:r>
      <w:proofErr w:type="spellEnd"/>
      <w:r w:rsidRPr="00142E97">
        <w:rPr>
          <w:rFonts w:ascii="Book Antiqua" w:hAnsi="Book Antiqua" w:cs="宋体"/>
          <w:b/>
          <w:bCs/>
          <w:kern w:val="0"/>
          <w:lang w:val="en-US" w:eastAsia="zh-CN" w:bidi="ar-SA"/>
        </w:rPr>
        <w:t xml:space="preserve"> T</w:t>
      </w:r>
      <w:r w:rsidRPr="00142E97">
        <w:rPr>
          <w:rFonts w:ascii="Book Antiqua" w:hAnsi="Book Antiqua" w:cs="宋体"/>
          <w:kern w:val="0"/>
          <w:lang w:val="en-US" w:eastAsia="zh-CN" w:bidi="ar-SA"/>
        </w:rPr>
        <w:t xml:space="preserve">, </w:t>
      </w:r>
      <w:proofErr w:type="spellStart"/>
      <w:r w:rsidRPr="00142E97">
        <w:rPr>
          <w:rFonts w:ascii="Book Antiqua" w:hAnsi="Book Antiqua" w:cs="宋体"/>
          <w:kern w:val="0"/>
          <w:lang w:val="en-US" w:eastAsia="zh-CN" w:bidi="ar-SA"/>
        </w:rPr>
        <w:t>Capasso</w:t>
      </w:r>
      <w:proofErr w:type="spellEnd"/>
      <w:r w:rsidRPr="00142E97">
        <w:rPr>
          <w:rFonts w:ascii="Book Antiqua" w:hAnsi="Book Antiqua" w:cs="宋体"/>
          <w:kern w:val="0"/>
          <w:lang w:val="en-US" w:eastAsia="zh-CN" w:bidi="ar-SA"/>
        </w:rPr>
        <w:t xml:space="preserve"> P, </w:t>
      </w:r>
      <w:proofErr w:type="spellStart"/>
      <w:r w:rsidRPr="00142E97">
        <w:rPr>
          <w:rFonts w:ascii="Book Antiqua" w:hAnsi="Book Antiqua" w:cs="宋体"/>
          <w:kern w:val="0"/>
          <w:lang w:val="en-US" w:eastAsia="zh-CN" w:bidi="ar-SA"/>
        </w:rPr>
        <w:t>Schnyder</w:t>
      </w:r>
      <w:proofErr w:type="spellEnd"/>
      <w:r w:rsidRPr="00142E97">
        <w:rPr>
          <w:rFonts w:ascii="Book Antiqua" w:hAnsi="Book Antiqua" w:cs="宋体"/>
          <w:kern w:val="0"/>
          <w:lang w:val="en-US" w:eastAsia="zh-CN" w:bidi="ar-SA"/>
        </w:rPr>
        <w:t xml:space="preserve"> P, </w:t>
      </w:r>
      <w:proofErr w:type="spellStart"/>
      <w:r w:rsidRPr="00142E97">
        <w:rPr>
          <w:rFonts w:ascii="Book Antiqua" w:hAnsi="Book Antiqua" w:cs="宋体"/>
          <w:kern w:val="0"/>
          <w:lang w:val="en-US" w:eastAsia="zh-CN" w:bidi="ar-SA"/>
        </w:rPr>
        <w:t>Gudinchet</w:t>
      </w:r>
      <w:proofErr w:type="spellEnd"/>
      <w:r w:rsidRPr="00142E97">
        <w:rPr>
          <w:rFonts w:ascii="Book Antiqua" w:hAnsi="Book Antiqua" w:cs="宋体"/>
          <w:kern w:val="0"/>
          <w:lang w:val="en-US" w:eastAsia="zh-CN" w:bidi="ar-SA"/>
        </w:rPr>
        <w:t xml:space="preserve"> F, Schaller MD, </w:t>
      </w:r>
      <w:proofErr w:type="spellStart"/>
      <w:r w:rsidRPr="00142E97">
        <w:rPr>
          <w:rFonts w:ascii="Book Antiqua" w:hAnsi="Book Antiqua" w:cs="宋体"/>
          <w:kern w:val="0"/>
          <w:lang w:val="en-US" w:eastAsia="zh-CN" w:bidi="ar-SA"/>
        </w:rPr>
        <w:t>Revelly</w:t>
      </w:r>
      <w:proofErr w:type="spellEnd"/>
      <w:r w:rsidRPr="00142E97">
        <w:rPr>
          <w:rFonts w:ascii="Book Antiqua" w:hAnsi="Book Antiqua" w:cs="宋体"/>
          <w:kern w:val="0"/>
          <w:lang w:val="en-US" w:eastAsia="zh-CN" w:bidi="ar-SA"/>
        </w:rPr>
        <w:t xml:space="preserve"> JP, </w:t>
      </w:r>
      <w:proofErr w:type="spellStart"/>
      <w:r w:rsidRPr="00142E97">
        <w:rPr>
          <w:rFonts w:ascii="Book Antiqua" w:hAnsi="Book Antiqua" w:cs="宋体"/>
          <w:kern w:val="0"/>
          <w:lang w:val="en-US" w:eastAsia="zh-CN" w:bidi="ar-SA"/>
        </w:rPr>
        <w:t>Chiolero</w:t>
      </w:r>
      <w:proofErr w:type="spellEnd"/>
      <w:r w:rsidRPr="00142E97">
        <w:rPr>
          <w:rFonts w:ascii="Book Antiqua" w:hAnsi="Book Antiqua" w:cs="宋体"/>
          <w:kern w:val="0"/>
          <w:lang w:val="en-US" w:eastAsia="zh-CN" w:bidi="ar-SA"/>
        </w:rPr>
        <w:t xml:space="preserve"> R, </w:t>
      </w:r>
      <w:proofErr w:type="spellStart"/>
      <w:r w:rsidRPr="00142E97">
        <w:rPr>
          <w:rFonts w:ascii="Book Antiqua" w:hAnsi="Book Antiqua" w:cs="宋体"/>
          <w:kern w:val="0"/>
          <w:lang w:val="en-US" w:eastAsia="zh-CN" w:bidi="ar-SA"/>
        </w:rPr>
        <w:t>Vock</w:t>
      </w:r>
      <w:proofErr w:type="spellEnd"/>
      <w:r w:rsidRPr="00142E97">
        <w:rPr>
          <w:rFonts w:ascii="Book Antiqua" w:hAnsi="Book Antiqua" w:cs="宋体"/>
          <w:kern w:val="0"/>
          <w:lang w:val="en-US" w:eastAsia="zh-CN" w:bidi="ar-SA"/>
        </w:rPr>
        <w:t xml:space="preserve"> P, </w:t>
      </w:r>
      <w:proofErr w:type="spellStart"/>
      <w:r w:rsidRPr="00142E97">
        <w:rPr>
          <w:rFonts w:ascii="Book Antiqua" w:hAnsi="Book Antiqua" w:cs="宋体"/>
          <w:kern w:val="0"/>
          <w:lang w:val="en-US" w:eastAsia="zh-CN" w:bidi="ar-SA"/>
        </w:rPr>
        <w:t>Wicky</w:t>
      </w:r>
      <w:proofErr w:type="spellEnd"/>
      <w:r w:rsidRPr="00142E97">
        <w:rPr>
          <w:rFonts w:ascii="Book Antiqua" w:hAnsi="Book Antiqua" w:cs="宋体"/>
          <w:kern w:val="0"/>
          <w:lang w:val="en-US" w:eastAsia="zh-CN" w:bidi="ar-SA"/>
        </w:rPr>
        <w:t xml:space="preserve"> S. Clinical and radiologic features of pulmonary edema. </w:t>
      </w:r>
      <w:proofErr w:type="spellStart"/>
      <w:proofErr w:type="gramStart"/>
      <w:r w:rsidRPr="00142E97">
        <w:rPr>
          <w:rFonts w:ascii="Book Antiqua" w:hAnsi="Book Antiqua" w:cs="宋体"/>
          <w:i/>
          <w:iCs/>
          <w:kern w:val="0"/>
          <w:lang w:val="en-US" w:eastAsia="zh-CN" w:bidi="ar-SA"/>
        </w:rPr>
        <w:t>Radiographics</w:t>
      </w:r>
      <w:proofErr w:type="spellEnd"/>
      <w:r w:rsidRPr="00142E97">
        <w:rPr>
          <w:rFonts w:ascii="Book Antiqua" w:hAnsi="Book Antiqua" w:cs="宋体"/>
          <w:kern w:val="0"/>
          <w:lang w:val="en-US" w:eastAsia="zh-CN" w:bidi="ar-SA"/>
        </w:rPr>
        <w:t> ;</w:t>
      </w:r>
      <w:proofErr w:type="gramEnd"/>
      <w:r w:rsidRPr="00142E97">
        <w:rPr>
          <w:rFonts w:ascii="Book Antiqua" w:hAnsi="Book Antiqua" w:cs="宋体"/>
          <w:kern w:val="0"/>
          <w:lang w:val="en-US" w:eastAsia="zh-CN" w:bidi="ar-SA"/>
        </w:rPr>
        <w:t> </w:t>
      </w:r>
      <w:r w:rsidRPr="00142E97">
        <w:rPr>
          <w:rFonts w:ascii="Book Antiqua" w:hAnsi="Book Antiqua" w:cs="宋体"/>
          <w:b/>
          <w:bCs/>
          <w:kern w:val="0"/>
          <w:lang w:val="en-US" w:eastAsia="zh-CN" w:bidi="ar-SA"/>
        </w:rPr>
        <w:t>19</w:t>
      </w:r>
      <w:r w:rsidRPr="00142E97">
        <w:rPr>
          <w:rFonts w:ascii="Book Antiqua" w:hAnsi="Book Antiqua" w:cs="宋体"/>
          <w:kern w:val="0"/>
          <w:lang w:val="en-US" w:eastAsia="zh-CN" w:bidi="ar-SA"/>
        </w:rPr>
        <w:t>: 1507-131; discussion 1507-131; [PMID: 10555672 DOI: 10.1148/radiographics.19.6.g99no211507]</w:t>
      </w:r>
    </w:p>
    <w:p w:rsidR="003B63A5" w:rsidRPr="00142E97" w:rsidRDefault="003B63A5" w:rsidP="0036507A">
      <w:pPr>
        <w:widowControl/>
        <w:suppressAutoHyphens w:val="0"/>
        <w:spacing w:line="360" w:lineRule="auto"/>
        <w:jc w:val="both"/>
        <w:rPr>
          <w:rFonts w:ascii="Book Antiqua" w:hAnsi="Book Antiqua" w:cs="宋体"/>
          <w:kern w:val="0"/>
          <w:lang w:val="en-US" w:eastAsia="zh-CN" w:bidi="ar-SA"/>
        </w:rPr>
      </w:pPr>
      <w:r w:rsidRPr="00142E97">
        <w:rPr>
          <w:rFonts w:ascii="Book Antiqua" w:hAnsi="Book Antiqua" w:cs="宋体"/>
          <w:kern w:val="0"/>
          <w:lang w:val="en-US" w:eastAsia="zh-CN" w:bidi="ar-SA"/>
        </w:rPr>
        <w:t>3</w:t>
      </w:r>
      <w:r w:rsidRPr="00142E97">
        <w:rPr>
          <w:rFonts w:ascii="Book Antiqua" w:hAnsi="Book Antiqua" w:cs="宋体" w:hint="eastAsia"/>
          <w:kern w:val="0"/>
          <w:lang w:val="en-US" w:eastAsia="zh-CN" w:bidi="ar-SA"/>
        </w:rPr>
        <w:t xml:space="preserve">5 </w:t>
      </w:r>
      <w:proofErr w:type="spellStart"/>
      <w:r w:rsidRPr="00142E97">
        <w:rPr>
          <w:rFonts w:ascii="Book Antiqua" w:hAnsi="Book Antiqua" w:cs="宋体"/>
          <w:b/>
          <w:kern w:val="0"/>
          <w:lang w:val="en-US" w:eastAsia="zh-CN" w:bidi="ar-SA"/>
        </w:rPr>
        <w:t>Todo</w:t>
      </w:r>
      <w:proofErr w:type="spellEnd"/>
      <w:r w:rsidRPr="00142E97">
        <w:rPr>
          <w:rFonts w:ascii="Book Antiqua" w:hAnsi="Book Antiqua" w:cs="宋体"/>
          <w:b/>
          <w:kern w:val="0"/>
          <w:lang w:val="en-US" w:eastAsia="zh-CN" w:bidi="ar-SA"/>
        </w:rPr>
        <w:t xml:space="preserve"> G</w:t>
      </w:r>
      <w:r w:rsidRPr="00142E97">
        <w:rPr>
          <w:rFonts w:ascii="Book Antiqua" w:hAnsi="Book Antiqua" w:cs="宋体"/>
          <w:kern w:val="0"/>
          <w:lang w:val="en-US" w:eastAsia="zh-CN" w:bidi="ar-SA"/>
        </w:rPr>
        <w:t xml:space="preserve">, Herman PG. High-resolution computed tomography of the pig lung. </w:t>
      </w:r>
      <w:r w:rsidRPr="00142E97">
        <w:rPr>
          <w:rFonts w:ascii="Book Antiqua" w:hAnsi="Book Antiqua" w:cs="宋体"/>
          <w:i/>
          <w:kern w:val="0"/>
          <w:lang w:val="en-US" w:eastAsia="zh-CN" w:bidi="ar-SA"/>
        </w:rPr>
        <w:t xml:space="preserve">Invest </w:t>
      </w:r>
      <w:proofErr w:type="spellStart"/>
      <w:r w:rsidRPr="00142E97">
        <w:rPr>
          <w:rFonts w:ascii="Book Antiqua" w:hAnsi="Book Antiqua" w:cs="宋体"/>
          <w:i/>
          <w:kern w:val="0"/>
          <w:lang w:val="en-US" w:eastAsia="zh-CN" w:bidi="ar-SA"/>
        </w:rPr>
        <w:t>Radiol</w:t>
      </w:r>
      <w:proofErr w:type="spellEnd"/>
      <w:r w:rsidRPr="00142E97">
        <w:rPr>
          <w:rFonts w:ascii="Book Antiqua" w:hAnsi="Book Antiqua" w:cs="宋体"/>
          <w:kern w:val="0"/>
          <w:lang w:val="en-US" w:eastAsia="zh-CN" w:bidi="ar-SA"/>
        </w:rPr>
        <w:t xml:space="preserve"> 1986; </w:t>
      </w:r>
      <w:r w:rsidRPr="00142E97">
        <w:rPr>
          <w:rFonts w:ascii="Book Antiqua" w:hAnsi="Book Antiqua" w:cs="宋体"/>
          <w:b/>
          <w:kern w:val="0"/>
          <w:lang w:val="en-US" w:eastAsia="zh-CN" w:bidi="ar-SA"/>
        </w:rPr>
        <w:t>21</w:t>
      </w:r>
      <w:r w:rsidRPr="00142E97">
        <w:rPr>
          <w:rFonts w:ascii="Book Antiqua" w:hAnsi="Book Antiqua" w:cs="宋体"/>
          <w:kern w:val="0"/>
          <w:lang w:val="en-US" w:eastAsia="zh-CN" w:bidi="ar-SA"/>
        </w:rPr>
        <w:t>: 689–696 [DOI: 10.1097/00004424-198609000-00003]</w:t>
      </w:r>
    </w:p>
    <w:p w:rsidR="0036507A" w:rsidRPr="00142E97" w:rsidRDefault="0036507A" w:rsidP="0036507A">
      <w:pPr>
        <w:widowControl/>
        <w:suppressAutoHyphens w:val="0"/>
        <w:spacing w:line="360" w:lineRule="auto"/>
        <w:jc w:val="both"/>
        <w:rPr>
          <w:rFonts w:ascii="Book Antiqua" w:hAnsi="Book Antiqua" w:cs="宋体"/>
          <w:kern w:val="0"/>
          <w:lang w:val="en-US" w:eastAsia="zh-CN" w:bidi="ar-SA"/>
        </w:rPr>
      </w:pPr>
      <w:r w:rsidRPr="00142E97">
        <w:rPr>
          <w:rFonts w:ascii="Book Antiqua" w:hAnsi="Book Antiqua" w:cs="宋体"/>
          <w:kern w:val="0"/>
          <w:lang w:val="en-US" w:eastAsia="zh-CN" w:bidi="ar-SA"/>
        </w:rPr>
        <w:t>3</w:t>
      </w:r>
      <w:r w:rsidR="003B63A5" w:rsidRPr="00142E97">
        <w:rPr>
          <w:rFonts w:ascii="Book Antiqua" w:hAnsi="Book Antiqua" w:cs="宋体" w:hint="eastAsia"/>
          <w:kern w:val="0"/>
          <w:lang w:val="en-US" w:eastAsia="zh-CN" w:bidi="ar-SA"/>
        </w:rPr>
        <w:t>6</w:t>
      </w:r>
      <w:r w:rsidRPr="00142E97">
        <w:rPr>
          <w:rFonts w:ascii="Book Antiqua" w:hAnsi="Book Antiqua" w:cs="宋体"/>
          <w:kern w:val="0"/>
          <w:lang w:val="en-US" w:eastAsia="zh-CN" w:bidi="ar-SA"/>
        </w:rPr>
        <w:t> </w:t>
      </w:r>
      <w:r w:rsidRPr="00142E97">
        <w:rPr>
          <w:rFonts w:ascii="Book Antiqua" w:hAnsi="Book Antiqua" w:cs="宋体"/>
          <w:b/>
          <w:bCs/>
          <w:kern w:val="0"/>
          <w:lang w:val="en-US" w:eastAsia="zh-CN" w:bidi="ar-SA"/>
        </w:rPr>
        <w:t>Webb WR</w:t>
      </w:r>
      <w:r w:rsidRPr="00142E97">
        <w:rPr>
          <w:rFonts w:ascii="Book Antiqua" w:hAnsi="Book Antiqua" w:cs="宋体"/>
          <w:kern w:val="0"/>
          <w:lang w:val="en-US" w:eastAsia="zh-CN" w:bidi="ar-SA"/>
        </w:rPr>
        <w:t xml:space="preserve">, Stein MG, </w:t>
      </w:r>
      <w:proofErr w:type="spellStart"/>
      <w:r w:rsidRPr="00142E97">
        <w:rPr>
          <w:rFonts w:ascii="Book Antiqua" w:hAnsi="Book Antiqua" w:cs="宋体"/>
          <w:kern w:val="0"/>
          <w:lang w:val="en-US" w:eastAsia="zh-CN" w:bidi="ar-SA"/>
        </w:rPr>
        <w:t>Finkbeiner</w:t>
      </w:r>
      <w:proofErr w:type="spellEnd"/>
      <w:r w:rsidRPr="00142E97">
        <w:rPr>
          <w:rFonts w:ascii="Book Antiqua" w:hAnsi="Book Antiqua" w:cs="宋体"/>
          <w:kern w:val="0"/>
          <w:lang w:val="en-US" w:eastAsia="zh-CN" w:bidi="ar-SA"/>
        </w:rPr>
        <w:t xml:space="preserve"> WE, </w:t>
      </w:r>
      <w:proofErr w:type="spellStart"/>
      <w:r w:rsidRPr="00142E97">
        <w:rPr>
          <w:rFonts w:ascii="Book Antiqua" w:hAnsi="Book Antiqua" w:cs="宋体"/>
          <w:kern w:val="0"/>
          <w:lang w:val="en-US" w:eastAsia="zh-CN" w:bidi="ar-SA"/>
        </w:rPr>
        <w:t>Im</w:t>
      </w:r>
      <w:proofErr w:type="spellEnd"/>
      <w:r w:rsidRPr="00142E97">
        <w:rPr>
          <w:rFonts w:ascii="Book Antiqua" w:hAnsi="Book Antiqua" w:cs="宋体"/>
          <w:kern w:val="0"/>
          <w:lang w:val="en-US" w:eastAsia="zh-CN" w:bidi="ar-SA"/>
        </w:rPr>
        <w:t xml:space="preserve"> JG, Lynch D, </w:t>
      </w:r>
      <w:proofErr w:type="spellStart"/>
      <w:r w:rsidRPr="00142E97">
        <w:rPr>
          <w:rFonts w:ascii="Book Antiqua" w:hAnsi="Book Antiqua" w:cs="宋体"/>
          <w:kern w:val="0"/>
          <w:lang w:val="en-US" w:eastAsia="zh-CN" w:bidi="ar-SA"/>
        </w:rPr>
        <w:t>Gamsu</w:t>
      </w:r>
      <w:proofErr w:type="spellEnd"/>
      <w:r w:rsidRPr="00142E97">
        <w:rPr>
          <w:rFonts w:ascii="Book Antiqua" w:hAnsi="Book Antiqua" w:cs="宋体"/>
          <w:kern w:val="0"/>
          <w:lang w:val="en-US" w:eastAsia="zh-CN" w:bidi="ar-SA"/>
        </w:rPr>
        <w:t xml:space="preserve"> G. Normal and diseased isolated lungs: high-resolution CT. </w:t>
      </w:r>
      <w:r w:rsidRPr="00142E97">
        <w:rPr>
          <w:rFonts w:ascii="Book Antiqua" w:hAnsi="Book Antiqua" w:cs="宋体"/>
          <w:i/>
          <w:iCs/>
          <w:kern w:val="0"/>
          <w:lang w:val="en-US" w:eastAsia="zh-CN" w:bidi="ar-SA"/>
        </w:rPr>
        <w:t>Radiology</w:t>
      </w:r>
      <w:r w:rsidRPr="00142E97">
        <w:rPr>
          <w:rFonts w:ascii="Book Antiqua" w:hAnsi="Book Antiqua" w:cs="宋体"/>
          <w:kern w:val="0"/>
          <w:lang w:val="en-US" w:eastAsia="zh-CN" w:bidi="ar-SA"/>
        </w:rPr>
        <w:t> 1988; </w:t>
      </w:r>
      <w:r w:rsidRPr="00142E97">
        <w:rPr>
          <w:rFonts w:ascii="Book Antiqua" w:hAnsi="Book Antiqua" w:cs="宋体"/>
          <w:b/>
          <w:bCs/>
          <w:kern w:val="0"/>
          <w:lang w:val="en-US" w:eastAsia="zh-CN" w:bidi="ar-SA"/>
        </w:rPr>
        <w:t>166</w:t>
      </w:r>
      <w:r w:rsidRPr="00142E97">
        <w:rPr>
          <w:rFonts w:ascii="Book Antiqua" w:hAnsi="Book Antiqua" w:cs="宋体"/>
          <w:kern w:val="0"/>
          <w:lang w:val="en-US" w:eastAsia="zh-CN" w:bidi="ar-SA"/>
        </w:rPr>
        <w:t>: 81-87 [PMID: 3336706]</w:t>
      </w:r>
    </w:p>
    <w:p w:rsidR="0036507A" w:rsidRPr="00142E97" w:rsidRDefault="0036507A" w:rsidP="0036507A">
      <w:pPr>
        <w:widowControl/>
        <w:suppressAutoHyphens w:val="0"/>
        <w:spacing w:line="360" w:lineRule="auto"/>
        <w:jc w:val="both"/>
        <w:rPr>
          <w:rFonts w:ascii="Book Antiqua" w:hAnsi="Book Antiqua" w:cs="宋体"/>
          <w:kern w:val="0"/>
          <w:lang w:val="en-US" w:eastAsia="zh-CN" w:bidi="ar-SA"/>
        </w:rPr>
      </w:pPr>
      <w:r w:rsidRPr="00142E97">
        <w:rPr>
          <w:rFonts w:ascii="Book Antiqua" w:hAnsi="Book Antiqua" w:cs="宋体"/>
          <w:kern w:val="0"/>
          <w:lang w:val="en-US" w:eastAsia="zh-CN" w:bidi="ar-SA"/>
        </w:rPr>
        <w:t>3</w:t>
      </w:r>
      <w:r w:rsidR="003B63A5" w:rsidRPr="00142E97">
        <w:rPr>
          <w:rFonts w:ascii="Book Antiqua" w:hAnsi="Book Antiqua" w:cs="宋体" w:hint="eastAsia"/>
          <w:kern w:val="0"/>
          <w:lang w:val="en-US" w:eastAsia="zh-CN" w:bidi="ar-SA"/>
        </w:rPr>
        <w:t>7</w:t>
      </w:r>
      <w:r w:rsidRPr="00142E97">
        <w:rPr>
          <w:rFonts w:ascii="Book Antiqua" w:hAnsi="Book Antiqua" w:cs="宋体"/>
          <w:kern w:val="0"/>
          <w:lang w:val="en-US" w:eastAsia="zh-CN" w:bidi="ar-SA"/>
        </w:rPr>
        <w:t> </w:t>
      </w:r>
      <w:proofErr w:type="spellStart"/>
      <w:r w:rsidRPr="00142E97">
        <w:rPr>
          <w:rFonts w:ascii="Book Antiqua" w:hAnsi="Book Antiqua" w:cs="宋体"/>
          <w:b/>
          <w:bCs/>
          <w:kern w:val="0"/>
          <w:lang w:val="en-US" w:eastAsia="zh-CN" w:bidi="ar-SA"/>
        </w:rPr>
        <w:t>Bessis</w:t>
      </w:r>
      <w:proofErr w:type="spellEnd"/>
      <w:r w:rsidRPr="00142E97">
        <w:rPr>
          <w:rFonts w:ascii="Book Antiqua" w:hAnsi="Book Antiqua" w:cs="宋体"/>
          <w:b/>
          <w:bCs/>
          <w:kern w:val="0"/>
          <w:lang w:val="en-US" w:eastAsia="zh-CN" w:bidi="ar-SA"/>
        </w:rPr>
        <w:t xml:space="preserve"> L</w:t>
      </w:r>
      <w:r w:rsidRPr="00142E97">
        <w:rPr>
          <w:rFonts w:ascii="Book Antiqua" w:hAnsi="Book Antiqua" w:cs="宋体"/>
          <w:kern w:val="0"/>
          <w:lang w:val="en-US" w:eastAsia="zh-CN" w:bidi="ar-SA"/>
        </w:rPr>
        <w:t xml:space="preserve">, </w:t>
      </w:r>
      <w:proofErr w:type="spellStart"/>
      <w:r w:rsidRPr="00142E97">
        <w:rPr>
          <w:rFonts w:ascii="Book Antiqua" w:hAnsi="Book Antiqua" w:cs="宋体"/>
          <w:kern w:val="0"/>
          <w:lang w:val="en-US" w:eastAsia="zh-CN" w:bidi="ar-SA"/>
        </w:rPr>
        <w:t>Callard</w:t>
      </w:r>
      <w:proofErr w:type="spellEnd"/>
      <w:r w:rsidRPr="00142E97">
        <w:rPr>
          <w:rFonts w:ascii="Book Antiqua" w:hAnsi="Book Antiqua" w:cs="宋体"/>
          <w:kern w:val="0"/>
          <w:lang w:val="en-US" w:eastAsia="zh-CN" w:bidi="ar-SA"/>
        </w:rPr>
        <w:t xml:space="preserve"> P, </w:t>
      </w:r>
      <w:proofErr w:type="spellStart"/>
      <w:r w:rsidRPr="00142E97">
        <w:rPr>
          <w:rFonts w:ascii="Book Antiqua" w:hAnsi="Book Antiqua" w:cs="宋体"/>
          <w:kern w:val="0"/>
          <w:lang w:val="en-US" w:eastAsia="zh-CN" w:bidi="ar-SA"/>
        </w:rPr>
        <w:t>Gotheil</w:t>
      </w:r>
      <w:proofErr w:type="spellEnd"/>
      <w:r w:rsidRPr="00142E97">
        <w:rPr>
          <w:rFonts w:ascii="Book Antiqua" w:hAnsi="Book Antiqua" w:cs="宋体"/>
          <w:kern w:val="0"/>
          <w:lang w:val="en-US" w:eastAsia="zh-CN" w:bidi="ar-SA"/>
        </w:rPr>
        <w:t xml:space="preserve"> C, </w:t>
      </w:r>
      <w:proofErr w:type="spellStart"/>
      <w:r w:rsidRPr="00142E97">
        <w:rPr>
          <w:rFonts w:ascii="Book Antiqua" w:hAnsi="Book Antiqua" w:cs="宋体"/>
          <w:kern w:val="0"/>
          <w:lang w:val="en-US" w:eastAsia="zh-CN" w:bidi="ar-SA"/>
        </w:rPr>
        <w:t>Biaggi</w:t>
      </w:r>
      <w:proofErr w:type="spellEnd"/>
      <w:r w:rsidRPr="00142E97">
        <w:rPr>
          <w:rFonts w:ascii="Book Antiqua" w:hAnsi="Book Antiqua" w:cs="宋体"/>
          <w:kern w:val="0"/>
          <w:lang w:val="en-US" w:eastAsia="zh-CN" w:bidi="ar-SA"/>
        </w:rPr>
        <w:t xml:space="preserve"> A, </w:t>
      </w:r>
      <w:proofErr w:type="spellStart"/>
      <w:r w:rsidRPr="00142E97">
        <w:rPr>
          <w:rFonts w:ascii="Book Antiqua" w:hAnsi="Book Antiqua" w:cs="宋体"/>
          <w:kern w:val="0"/>
          <w:lang w:val="en-US" w:eastAsia="zh-CN" w:bidi="ar-SA"/>
        </w:rPr>
        <w:t>Grenier</w:t>
      </w:r>
      <w:proofErr w:type="spellEnd"/>
      <w:r w:rsidRPr="00142E97">
        <w:rPr>
          <w:rFonts w:ascii="Book Antiqua" w:hAnsi="Book Antiqua" w:cs="宋体"/>
          <w:kern w:val="0"/>
          <w:lang w:val="en-US" w:eastAsia="zh-CN" w:bidi="ar-SA"/>
        </w:rPr>
        <w:t xml:space="preserve"> P. High-resolution CT of parenchymal lung disease: precise correlation with histologic findings. </w:t>
      </w:r>
      <w:proofErr w:type="spellStart"/>
      <w:r w:rsidRPr="00142E97">
        <w:rPr>
          <w:rFonts w:ascii="Book Antiqua" w:hAnsi="Book Antiqua" w:cs="宋体"/>
          <w:i/>
          <w:iCs/>
          <w:kern w:val="0"/>
          <w:lang w:val="en-US" w:eastAsia="zh-CN" w:bidi="ar-SA"/>
        </w:rPr>
        <w:t>Radiographics</w:t>
      </w:r>
      <w:proofErr w:type="spellEnd"/>
      <w:r w:rsidRPr="00142E97">
        <w:rPr>
          <w:rFonts w:ascii="Book Antiqua" w:hAnsi="Book Antiqua" w:cs="宋体"/>
          <w:kern w:val="0"/>
          <w:lang w:val="en-US" w:eastAsia="zh-CN" w:bidi="ar-SA"/>
        </w:rPr>
        <w:t> 1992; </w:t>
      </w:r>
      <w:r w:rsidRPr="00142E97">
        <w:rPr>
          <w:rFonts w:ascii="Book Antiqua" w:hAnsi="Book Antiqua" w:cs="宋体"/>
          <w:b/>
          <w:bCs/>
          <w:kern w:val="0"/>
          <w:lang w:val="en-US" w:eastAsia="zh-CN" w:bidi="ar-SA"/>
        </w:rPr>
        <w:t>12</w:t>
      </w:r>
      <w:r w:rsidRPr="00142E97">
        <w:rPr>
          <w:rFonts w:ascii="Book Antiqua" w:hAnsi="Book Antiqua" w:cs="宋体"/>
          <w:kern w:val="0"/>
          <w:lang w:val="en-US" w:eastAsia="zh-CN" w:bidi="ar-SA"/>
        </w:rPr>
        <w:t>: 45-58 [PMID: 1734481 DOI: 10.1148/radiographics.12.1.1734481]</w:t>
      </w:r>
    </w:p>
    <w:p w:rsidR="0036507A" w:rsidRPr="00142E97" w:rsidRDefault="003B63A5" w:rsidP="0036507A">
      <w:pPr>
        <w:widowControl/>
        <w:suppressAutoHyphens w:val="0"/>
        <w:spacing w:line="360" w:lineRule="auto"/>
        <w:jc w:val="both"/>
        <w:rPr>
          <w:rFonts w:ascii="Book Antiqua" w:hAnsi="Book Antiqua" w:cs="宋体"/>
          <w:kern w:val="0"/>
          <w:lang w:val="en-US" w:eastAsia="zh-CN" w:bidi="ar-SA"/>
        </w:rPr>
      </w:pPr>
      <w:r w:rsidRPr="00142E97">
        <w:rPr>
          <w:rFonts w:ascii="Book Antiqua" w:hAnsi="Book Antiqua" w:cs="宋体" w:hint="eastAsia"/>
          <w:kern w:val="0"/>
          <w:lang w:val="en-US" w:eastAsia="zh-CN" w:bidi="ar-SA"/>
        </w:rPr>
        <w:t>38</w:t>
      </w:r>
      <w:r w:rsidR="0036507A" w:rsidRPr="00142E97">
        <w:rPr>
          <w:rFonts w:ascii="Book Antiqua" w:hAnsi="Book Antiqua" w:cs="宋体"/>
          <w:kern w:val="0"/>
          <w:lang w:val="en-US" w:eastAsia="zh-CN" w:bidi="ar-SA"/>
        </w:rPr>
        <w:t> </w:t>
      </w:r>
      <w:proofErr w:type="spellStart"/>
      <w:r w:rsidR="0036507A" w:rsidRPr="00142E97">
        <w:rPr>
          <w:rFonts w:ascii="Book Antiqua" w:hAnsi="Book Antiqua" w:cs="宋体"/>
          <w:b/>
          <w:bCs/>
          <w:kern w:val="0"/>
          <w:lang w:val="en-US" w:eastAsia="zh-CN" w:bidi="ar-SA"/>
        </w:rPr>
        <w:t>Malagari</w:t>
      </w:r>
      <w:proofErr w:type="spellEnd"/>
      <w:r w:rsidR="0036507A" w:rsidRPr="00142E97">
        <w:rPr>
          <w:rFonts w:ascii="Book Antiqua" w:hAnsi="Book Antiqua" w:cs="宋体"/>
          <w:b/>
          <w:bCs/>
          <w:kern w:val="0"/>
          <w:lang w:val="en-US" w:eastAsia="zh-CN" w:bidi="ar-SA"/>
        </w:rPr>
        <w:t xml:space="preserve"> K</w:t>
      </w:r>
      <w:r w:rsidR="0036507A" w:rsidRPr="00142E97">
        <w:rPr>
          <w:rFonts w:ascii="Book Antiqua" w:hAnsi="Book Antiqua" w:cs="宋体"/>
          <w:kern w:val="0"/>
          <w:lang w:val="en-US" w:eastAsia="zh-CN" w:bidi="ar-SA"/>
        </w:rPr>
        <w:t xml:space="preserve">, Nikita A, </w:t>
      </w:r>
      <w:proofErr w:type="spellStart"/>
      <w:r w:rsidR="0036507A" w:rsidRPr="00142E97">
        <w:rPr>
          <w:rFonts w:ascii="Book Antiqua" w:hAnsi="Book Antiqua" w:cs="宋体"/>
          <w:kern w:val="0"/>
          <w:lang w:val="en-US" w:eastAsia="zh-CN" w:bidi="ar-SA"/>
        </w:rPr>
        <w:t>Alexopoulou</w:t>
      </w:r>
      <w:proofErr w:type="spellEnd"/>
      <w:r w:rsidR="0036507A" w:rsidRPr="00142E97">
        <w:rPr>
          <w:rFonts w:ascii="Book Antiqua" w:hAnsi="Book Antiqua" w:cs="宋体"/>
          <w:kern w:val="0"/>
          <w:lang w:val="en-US" w:eastAsia="zh-CN" w:bidi="ar-SA"/>
        </w:rPr>
        <w:t xml:space="preserve"> E, </w:t>
      </w:r>
      <w:proofErr w:type="spellStart"/>
      <w:r w:rsidR="0036507A" w:rsidRPr="00142E97">
        <w:rPr>
          <w:rFonts w:ascii="Book Antiqua" w:hAnsi="Book Antiqua" w:cs="宋体"/>
          <w:kern w:val="0"/>
          <w:lang w:val="en-US" w:eastAsia="zh-CN" w:bidi="ar-SA"/>
        </w:rPr>
        <w:t>Brountzos</w:t>
      </w:r>
      <w:proofErr w:type="spellEnd"/>
      <w:r w:rsidR="0036507A" w:rsidRPr="00142E97">
        <w:rPr>
          <w:rFonts w:ascii="Book Antiqua" w:hAnsi="Book Antiqua" w:cs="宋体"/>
          <w:kern w:val="0"/>
          <w:lang w:val="en-US" w:eastAsia="zh-CN" w:bidi="ar-SA"/>
        </w:rPr>
        <w:t xml:space="preserve"> E, </w:t>
      </w:r>
      <w:proofErr w:type="spellStart"/>
      <w:r w:rsidR="0036507A" w:rsidRPr="00142E97">
        <w:rPr>
          <w:rFonts w:ascii="Book Antiqua" w:hAnsi="Book Antiqua" w:cs="宋体"/>
          <w:kern w:val="0"/>
          <w:lang w:val="en-US" w:eastAsia="zh-CN" w:bidi="ar-SA"/>
        </w:rPr>
        <w:t>Papathanasiou</w:t>
      </w:r>
      <w:proofErr w:type="spellEnd"/>
      <w:r w:rsidR="0036507A" w:rsidRPr="00142E97">
        <w:rPr>
          <w:rFonts w:ascii="Book Antiqua" w:hAnsi="Book Antiqua" w:cs="宋体"/>
          <w:kern w:val="0"/>
          <w:lang w:val="en-US" w:eastAsia="zh-CN" w:bidi="ar-SA"/>
        </w:rPr>
        <w:t xml:space="preserve"> M, </w:t>
      </w:r>
      <w:proofErr w:type="spellStart"/>
      <w:r w:rsidR="0036507A" w:rsidRPr="00142E97">
        <w:rPr>
          <w:rFonts w:ascii="Book Antiqua" w:hAnsi="Book Antiqua" w:cs="宋体"/>
          <w:kern w:val="0"/>
          <w:lang w:val="en-US" w:eastAsia="zh-CN" w:bidi="ar-SA"/>
        </w:rPr>
        <w:t>Mitromaras</w:t>
      </w:r>
      <w:proofErr w:type="spellEnd"/>
      <w:r w:rsidR="0036507A" w:rsidRPr="00142E97">
        <w:rPr>
          <w:rFonts w:ascii="Book Antiqua" w:hAnsi="Book Antiqua" w:cs="宋体"/>
          <w:kern w:val="0"/>
          <w:lang w:val="en-US" w:eastAsia="zh-CN" w:bidi="ar-SA"/>
        </w:rPr>
        <w:t xml:space="preserve"> J, </w:t>
      </w:r>
      <w:proofErr w:type="spellStart"/>
      <w:r w:rsidR="0036507A" w:rsidRPr="00142E97">
        <w:rPr>
          <w:rFonts w:ascii="Book Antiqua" w:hAnsi="Book Antiqua" w:cs="宋体"/>
          <w:kern w:val="0"/>
          <w:lang w:val="en-US" w:eastAsia="zh-CN" w:bidi="ar-SA"/>
        </w:rPr>
        <w:t>Zakynthinos</w:t>
      </w:r>
      <w:proofErr w:type="spellEnd"/>
      <w:r w:rsidR="0036507A" w:rsidRPr="00142E97">
        <w:rPr>
          <w:rFonts w:ascii="Book Antiqua" w:hAnsi="Book Antiqua" w:cs="宋体"/>
          <w:kern w:val="0"/>
          <w:lang w:val="en-US" w:eastAsia="zh-CN" w:bidi="ar-SA"/>
        </w:rPr>
        <w:t xml:space="preserve"> E, </w:t>
      </w:r>
      <w:proofErr w:type="spellStart"/>
      <w:r w:rsidR="0036507A" w:rsidRPr="00142E97">
        <w:rPr>
          <w:rFonts w:ascii="Book Antiqua" w:hAnsi="Book Antiqua" w:cs="宋体"/>
          <w:kern w:val="0"/>
          <w:lang w:val="en-US" w:eastAsia="zh-CN" w:bidi="ar-SA"/>
        </w:rPr>
        <w:t>Papiris</w:t>
      </w:r>
      <w:proofErr w:type="spellEnd"/>
      <w:r w:rsidR="0036507A" w:rsidRPr="00142E97">
        <w:rPr>
          <w:rFonts w:ascii="Book Antiqua" w:hAnsi="Book Antiqua" w:cs="宋体"/>
          <w:kern w:val="0"/>
          <w:lang w:val="en-US" w:eastAsia="zh-CN" w:bidi="ar-SA"/>
        </w:rPr>
        <w:t xml:space="preserve"> S, </w:t>
      </w:r>
      <w:proofErr w:type="spellStart"/>
      <w:r w:rsidR="0036507A" w:rsidRPr="00142E97">
        <w:rPr>
          <w:rFonts w:ascii="Book Antiqua" w:hAnsi="Book Antiqua" w:cs="宋体"/>
          <w:kern w:val="0"/>
          <w:lang w:val="en-US" w:eastAsia="zh-CN" w:bidi="ar-SA"/>
        </w:rPr>
        <w:t>Kelekis</w:t>
      </w:r>
      <w:proofErr w:type="spellEnd"/>
      <w:r w:rsidR="0036507A" w:rsidRPr="00142E97">
        <w:rPr>
          <w:rFonts w:ascii="Book Antiqua" w:hAnsi="Book Antiqua" w:cs="宋体"/>
          <w:kern w:val="0"/>
          <w:lang w:val="en-US" w:eastAsia="zh-CN" w:bidi="ar-SA"/>
        </w:rPr>
        <w:t xml:space="preserve"> DA. </w:t>
      </w:r>
      <w:proofErr w:type="gramStart"/>
      <w:r w:rsidR="0036507A" w:rsidRPr="00142E97">
        <w:rPr>
          <w:rFonts w:ascii="Book Antiqua" w:hAnsi="Book Antiqua" w:cs="宋体"/>
          <w:kern w:val="0"/>
          <w:lang w:val="en-US" w:eastAsia="zh-CN" w:bidi="ar-SA"/>
        </w:rPr>
        <w:t xml:space="preserve">Cirrhosis-related </w:t>
      </w:r>
      <w:proofErr w:type="spellStart"/>
      <w:r w:rsidR="0036507A" w:rsidRPr="00142E97">
        <w:rPr>
          <w:rFonts w:ascii="Book Antiqua" w:hAnsi="Book Antiqua" w:cs="宋体"/>
          <w:kern w:val="0"/>
          <w:lang w:val="en-US" w:eastAsia="zh-CN" w:bidi="ar-SA"/>
        </w:rPr>
        <w:t>intrathoracic</w:t>
      </w:r>
      <w:proofErr w:type="spellEnd"/>
      <w:r w:rsidR="0036507A" w:rsidRPr="00142E97">
        <w:rPr>
          <w:rFonts w:ascii="Book Antiqua" w:hAnsi="Book Antiqua" w:cs="宋体"/>
          <w:kern w:val="0"/>
          <w:lang w:val="en-US" w:eastAsia="zh-CN" w:bidi="ar-SA"/>
        </w:rPr>
        <w:t xml:space="preserve"> disease.</w:t>
      </w:r>
      <w:proofErr w:type="gramEnd"/>
      <w:r w:rsidR="0036507A" w:rsidRPr="00142E97">
        <w:rPr>
          <w:rFonts w:ascii="Book Antiqua" w:hAnsi="Book Antiqua" w:cs="宋体"/>
          <w:kern w:val="0"/>
          <w:lang w:val="en-US" w:eastAsia="zh-CN" w:bidi="ar-SA"/>
        </w:rPr>
        <w:t xml:space="preserve"> Imaging features in 1038 patients. </w:t>
      </w:r>
      <w:proofErr w:type="spellStart"/>
      <w:r w:rsidR="0036507A" w:rsidRPr="00142E97">
        <w:rPr>
          <w:rFonts w:ascii="Book Antiqua" w:hAnsi="Book Antiqua" w:cs="宋体"/>
          <w:i/>
          <w:iCs/>
          <w:kern w:val="0"/>
          <w:lang w:val="en-US" w:eastAsia="zh-CN" w:bidi="ar-SA"/>
        </w:rPr>
        <w:t>Hepatogastroenterology</w:t>
      </w:r>
      <w:proofErr w:type="spellEnd"/>
      <w:r w:rsidR="0036507A" w:rsidRPr="00142E97">
        <w:rPr>
          <w:rFonts w:ascii="Book Antiqua" w:hAnsi="Book Antiqua" w:cs="宋体"/>
          <w:kern w:val="0"/>
          <w:lang w:val="en-US" w:eastAsia="zh-CN" w:bidi="ar-SA"/>
        </w:rPr>
        <w:t> </w:t>
      </w:r>
      <w:r w:rsidRPr="00142E97">
        <w:rPr>
          <w:rFonts w:ascii="Book Antiqua" w:hAnsi="Book Antiqua" w:cs="宋体" w:hint="eastAsia"/>
          <w:kern w:val="0"/>
          <w:lang w:val="en-US" w:eastAsia="zh-CN" w:bidi="ar-SA"/>
        </w:rPr>
        <w:t>2005</w:t>
      </w:r>
      <w:r w:rsidR="0036507A" w:rsidRPr="00142E97">
        <w:rPr>
          <w:rFonts w:ascii="Book Antiqua" w:hAnsi="Book Antiqua" w:cs="宋体"/>
          <w:kern w:val="0"/>
          <w:lang w:val="en-US" w:eastAsia="zh-CN" w:bidi="ar-SA"/>
        </w:rPr>
        <w:t>; </w:t>
      </w:r>
      <w:r w:rsidR="0036507A" w:rsidRPr="00142E97">
        <w:rPr>
          <w:rFonts w:ascii="Book Antiqua" w:hAnsi="Book Antiqua" w:cs="宋体"/>
          <w:b/>
          <w:bCs/>
          <w:kern w:val="0"/>
          <w:lang w:val="en-US" w:eastAsia="zh-CN" w:bidi="ar-SA"/>
        </w:rPr>
        <w:t>52</w:t>
      </w:r>
      <w:r w:rsidR="0036507A" w:rsidRPr="00142E97">
        <w:rPr>
          <w:rFonts w:ascii="Book Antiqua" w:hAnsi="Book Antiqua" w:cs="宋体"/>
          <w:kern w:val="0"/>
          <w:lang w:val="en-US" w:eastAsia="zh-CN" w:bidi="ar-SA"/>
        </w:rPr>
        <w:t>: 558-562 [PMID: 15816477]</w:t>
      </w:r>
    </w:p>
    <w:p w:rsidR="0036507A" w:rsidRPr="00142E97" w:rsidRDefault="003B63A5" w:rsidP="0036507A">
      <w:pPr>
        <w:widowControl/>
        <w:suppressAutoHyphens w:val="0"/>
        <w:spacing w:line="360" w:lineRule="auto"/>
        <w:jc w:val="both"/>
        <w:rPr>
          <w:rFonts w:ascii="Book Antiqua" w:hAnsi="Book Antiqua" w:cs="宋体"/>
          <w:kern w:val="0"/>
          <w:lang w:val="en-US" w:eastAsia="zh-CN" w:bidi="ar-SA"/>
        </w:rPr>
      </w:pPr>
      <w:r w:rsidRPr="00142E97">
        <w:rPr>
          <w:rFonts w:ascii="Book Antiqua" w:hAnsi="Book Antiqua" w:cs="宋体" w:hint="eastAsia"/>
          <w:kern w:val="0"/>
          <w:lang w:val="en-US" w:eastAsia="zh-CN" w:bidi="ar-SA"/>
        </w:rPr>
        <w:lastRenderedPageBreak/>
        <w:t>39</w:t>
      </w:r>
      <w:r w:rsidR="0036507A" w:rsidRPr="00142E97">
        <w:rPr>
          <w:rFonts w:ascii="Book Antiqua" w:hAnsi="Book Antiqua" w:cs="宋体"/>
          <w:kern w:val="0"/>
          <w:lang w:val="en-US" w:eastAsia="zh-CN" w:bidi="ar-SA"/>
        </w:rPr>
        <w:t> </w:t>
      </w:r>
      <w:r w:rsidR="0036507A" w:rsidRPr="00142E97">
        <w:rPr>
          <w:rFonts w:ascii="Book Antiqua" w:hAnsi="Book Antiqua" w:cs="宋体"/>
          <w:b/>
          <w:bCs/>
          <w:kern w:val="0"/>
          <w:lang w:val="en-US" w:eastAsia="zh-CN" w:bidi="ar-SA"/>
        </w:rPr>
        <w:t>Tanaka N</w:t>
      </w:r>
      <w:r w:rsidR="0036507A" w:rsidRPr="00142E97">
        <w:rPr>
          <w:rFonts w:ascii="Book Antiqua" w:hAnsi="Book Antiqua" w:cs="宋体"/>
          <w:kern w:val="0"/>
          <w:lang w:val="en-US" w:eastAsia="zh-CN" w:bidi="ar-SA"/>
        </w:rPr>
        <w:t xml:space="preserve">, Matsumoto T, Miura G, </w:t>
      </w:r>
      <w:proofErr w:type="spellStart"/>
      <w:r w:rsidR="0036507A" w:rsidRPr="00142E97">
        <w:rPr>
          <w:rFonts w:ascii="Book Antiqua" w:hAnsi="Book Antiqua" w:cs="宋体"/>
          <w:kern w:val="0"/>
          <w:lang w:val="en-US" w:eastAsia="zh-CN" w:bidi="ar-SA"/>
        </w:rPr>
        <w:t>Emoto</w:t>
      </w:r>
      <w:proofErr w:type="spellEnd"/>
      <w:r w:rsidR="0036507A" w:rsidRPr="00142E97">
        <w:rPr>
          <w:rFonts w:ascii="Book Antiqua" w:hAnsi="Book Antiqua" w:cs="宋体"/>
          <w:kern w:val="0"/>
          <w:lang w:val="en-US" w:eastAsia="zh-CN" w:bidi="ar-SA"/>
        </w:rPr>
        <w:t xml:space="preserve"> T, Matsunaga N. HRCT findings of chest complications in patients with leukemia. </w:t>
      </w:r>
      <w:proofErr w:type="spellStart"/>
      <w:r w:rsidR="0036507A" w:rsidRPr="00142E97">
        <w:rPr>
          <w:rFonts w:ascii="Book Antiqua" w:hAnsi="Book Antiqua" w:cs="宋体"/>
          <w:i/>
          <w:iCs/>
          <w:kern w:val="0"/>
          <w:lang w:val="en-US" w:eastAsia="zh-CN" w:bidi="ar-SA"/>
        </w:rPr>
        <w:t>Eur</w:t>
      </w:r>
      <w:proofErr w:type="spellEnd"/>
      <w:r w:rsidR="0036507A" w:rsidRPr="00142E97">
        <w:rPr>
          <w:rFonts w:ascii="Book Antiqua" w:hAnsi="Book Antiqua" w:cs="宋体"/>
          <w:i/>
          <w:iCs/>
          <w:kern w:val="0"/>
          <w:lang w:val="en-US" w:eastAsia="zh-CN" w:bidi="ar-SA"/>
        </w:rPr>
        <w:t xml:space="preserve"> </w:t>
      </w:r>
      <w:proofErr w:type="spellStart"/>
      <w:r w:rsidR="0036507A" w:rsidRPr="00142E97">
        <w:rPr>
          <w:rFonts w:ascii="Book Antiqua" w:hAnsi="Book Antiqua" w:cs="宋体"/>
          <w:i/>
          <w:iCs/>
          <w:kern w:val="0"/>
          <w:lang w:val="en-US" w:eastAsia="zh-CN" w:bidi="ar-SA"/>
        </w:rPr>
        <w:t>Radiol</w:t>
      </w:r>
      <w:proofErr w:type="spellEnd"/>
      <w:r w:rsidR="0036507A" w:rsidRPr="00142E97">
        <w:rPr>
          <w:rFonts w:ascii="Book Antiqua" w:hAnsi="Book Antiqua" w:cs="宋体"/>
          <w:kern w:val="0"/>
          <w:lang w:val="en-US" w:eastAsia="zh-CN" w:bidi="ar-SA"/>
        </w:rPr>
        <w:t> 2002; </w:t>
      </w:r>
      <w:r w:rsidR="0036507A" w:rsidRPr="00142E97">
        <w:rPr>
          <w:rFonts w:ascii="Book Antiqua" w:hAnsi="Book Antiqua" w:cs="宋体"/>
          <w:b/>
          <w:bCs/>
          <w:kern w:val="0"/>
          <w:lang w:val="en-US" w:eastAsia="zh-CN" w:bidi="ar-SA"/>
        </w:rPr>
        <w:t>12</w:t>
      </w:r>
      <w:r w:rsidR="0036507A" w:rsidRPr="00142E97">
        <w:rPr>
          <w:rFonts w:ascii="Book Antiqua" w:hAnsi="Book Antiqua" w:cs="宋体"/>
          <w:kern w:val="0"/>
          <w:lang w:val="en-US" w:eastAsia="zh-CN" w:bidi="ar-SA"/>
        </w:rPr>
        <w:t>: 1512-1522 [PMID: 12042962 DOI: 10.1007/s003300101112]</w:t>
      </w:r>
    </w:p>
    <w:p w:rsidR="0036507A" w:rsidRPr="00142E97" w:rsidRDefault="0036507A" w:rsidP="0036507A">
      <w:pPr>
        <w:widowControl/>
        <w:suppressAutoHyphens w:val="0"/>
        <w:spacing w:line="360" w:lineRule="auto"/>
        <w:jc w:val="both"/>
        <w:rPr>
          <w:rFonts w:ascii="Book Antiqua" w:hAnsi="Book Antiqua" w:cs="宋体"/>
          <w:kern w:val="0"/>
          <w:lang w:val="en-US" w:eastAsia="zh-CN" w:bidi="ar-SA"/>
        </w:rPr>
      </w:pPr>
      <w:r w:rsidRPr="00142E97">
        <w:rPr>
          <w:rFonts w:ascii="Book Antiqua" w:hAnsi="Book Antiqua" w:cs="宋体"/>
          <w:kern w:val="0"/>
          <w:lang w:val="en-US" w:eastAsia="zh-CN" w:bidi="ar-SA"/>
        </w:rPr>
        <w:t>4</w:t>
      </w:r>
      <w:r w:rsidR="003B63A5" w:rsidRPr="00142E97">
        <w:rPr>
          <w:rFonts w:ascii="Book Antiqua" w:hAnsi="Book Antiqua" w:cs="宋体" w:hint="eastAsia"/>
          <w:kern w:val="0"/>
          <w:lang w:val="en-US" w:eastAsia="zh-CN" w:bidi="ar-SA"/>
        </w:rPr>
        <w:t>0</w:t>
      </w:r>
      <w:r w:rsidRPr="00142E97">
        <w:rPr>
          <w:rFonts w:ascii="Book Antiqua" w:hAnsi="Book Antiqua" w:cs="宋体"/>
          <w:kern w:val="0"/>
          <w:lang w:val="en-US" w:eastAsia="zh-CN" w:bidi="ar-SA"/>
        </w:rPr>
        <w:t> </w:t>
      </w:r>
      <w:proofErr w:type="spellStart"/>
      <w:r w:rsidRPr="00142E97">
        <w:rPr>
          <w:rFonts w:ascii="Book Antiqua" w:hAnsi="Book Antiqua" w:cs="宋体"/>
          <w:b/>
          <w:bCs/>
          <w:kern w:val="0"/>
          <w:lang w:val="en-US" w:eastAsia="zh-CN" w:bidi="ar-SA"/>
        </w:rPr>
        <w:t>Mukhopadhyay</w:t>
      </w:r>
      <w:proofErr w:type="spellEnd"/>
      <w:r w:rsidRPr="00142E97">
        <w:rPr>
          <w:rFonts w:ascii="Book Antiqua" w:hAnsi="Book Antiqua" w:cs="宋体"/>
          <w:b/>
          <w:bCs/>
          <w:kern w:val="0"/>
          <w:lang w:val="en-US" w:eastAsia="zh-CN" w:bidi="ar-SA"/>
        </w:rPr>
        <w:t xml:space="preserve"> P</w:t>
      </w:r>
      <w:r w:rsidRPr="00142E97">
        <w:rPr>
          <w:rFonts w:ascii="Book Antiqua" w:hAnsi="Book Antiqua" w:cs="宋体"/>
          <w:kern w:val="0"/>
          <w:lang w:val="en-US" w:eastAsia="zh-CN" w:bidi="ar-SA"/>
        </w:rPr>
        <w:t xml:space="preserve">, </w:t>
      </w:r>
      <w:proofErr w:type="spellStart"/>
      <w:r w:rsidRPr="00142E97">
        <w:rPr>
          <w:rFonts w:ascii="Book Antiqua" w:hAnsi="Book Antiqua" w:cs="宋体"/>
          <w:kern w:val="0"/>
          <w:lang w:val="en-US" w:eastAsia="zh-CN" w:bidi="ar-SA"/>
        </w:rPr>
        <w:t>Rezzoug</w:t>
      </w:r>
      <w:proofErr w:type="spellEnd"/>
      <w:r w:rsidRPr="00142E97">
        <w:rPr>
          <w:rFonts w:ascii="Book Antiqua" w:hAnsi="Book Antiqua" w:cs="宋体"/>
          <w:kern w:val="0"/>
          <w:lang w:val="en-US" w:eastAsia="zh-CN" w:bidi="ar-SA"/>
        </w:rPr>
        <w:t xml:space="preserve"> F, Webb CL, Pisano MM, Greene RM. Suppression of </w:t>
      </w:r>
      <w:proofErr w:type="spellStart"/>
      <w:r w:rsidRPr="00142E97">
        <w:rPr>
          <w:rFonts w:ascii="Book Antiqua" w:hAnsi="Book Antiqua" w:cs="宋体"/>
          <w:kern w:val="0"/>
          <w:lang w:val="en-US" w:eastAsia="zh-CN" w:bidi="ar-SA"/>
        </w:rPr>
        <w:t>chondrogenesis</w:t>
      </w:r>
      <w:proofErr w:type="spellEnd"/>
      <w:r w:rsidRPr="00142E97">
        <w:rPr>
          <w:rFonts w:ascii="Book Antiqua" w:hAnsi="Book Antiqua" w:cs="宋体"/>
          <w:kern w:val="0"/>
          <w:lang w:val="en-US" w:eastAsia="zh-CN" w:bidi="ar-SA"/>
        </w:rPr>
        <w:t xml:space="preserve"> by Id helix-loop-helix proteins in murine embryonic </w:t>
      </w:r>
      <w:proofErr w:type="spellStart"/>
      <w:r w:rsidRPr="00142E97">
        <w:rPr>
          <w:rFonts w:ascii="Book Antiqua" w:hAnsi="Book Antiqua" w:cs="宋体"/>
          <w:kern w:val="0"/>
          <w:lang w:val="en-US" w:eastAsia="zh-CN" w:bidi="ar-SA"/>
        </w:rPr>
        <w:t>orofacial</w:t>
      </w:r>
      <w:proofErr w:type="spellEnd"/>
      <w:r w:rsidRPr="00142E97">
        <w:rPr>
          <w:rFonts w:ascii="Book Antiqua" w:hAnsi="Book Antiqua" w:cs="宋体"/>
          <w:kern w:val="0"/>
          <w:lang w:val="en-US" w:eastAsia="zh-CN" w:bidi="ar-SA"/>
        </w:rPr>
        <w:t xml:space="preserve"> tissue. </w:t>
      </w:r>
      <w:r w:rsidRPr="00142E97">
        <w:rPr>
          <w:rFonts w:ascii="Book Antiqua" w:hAnsi="Book Antiqua" w:cs="宋体"/>
          <w:i/>
          <w:iCs/>
          <w:kern w:val="0"/>
          <w:lang w:val="en-US" w:eastAsia="zh-CN" w:bidi="ar-SA"/>
        </w:rPr>
        <w:t>Differentiation</w:t>
      </w:r>
      <w:r w:rsidRPr="00142E97">
        <w:rPr>
          <w:rFonts w:ascii="Book Antiqua" w:hAnsi="Book Antiqua" w:cs="宋体"/>
          <w:kern w:val="0"/>
          <w:lang w:val="en-US" w:eastAsia="zh-CN" w:bidi="ar-SA"/>
        </w:rPr>
        <w:t> 2009; </w:t>
      </w:r>
      <w:r w:rsidRPr="00142E97">
        <w:rPr>
          <w:rFonts w:ascii="Book Antiqua" w:hAnsi="Book Antiqua" w:cs="宋体"/>
          <w:b/>
          <w:bCs/>
          <w:kern w:val="0"/>
          <w:lang w:val="en-US" w:eastAsia="zh-CN" w:bidi="ar-SA"/>
        </w:rPr>
        <w:t>77</w:t>
      </w:r>
      <w:r w:rsidRPr="00142E97">
        <w:rPr>
          <w:rFonts w:ascii="Book Antiqua" w:hAnsi="Book Antiqua" w:cs="宋体"/>
          <w:kern w:val="0"/>
          <w:lang w:val="en-US" w:eastAsia="zh-CN" w:bidi="ar-SA"/>
        </w:rPr>
        <w:t>: 462-472 [PMID: 19349107]</w:t>
      </w:r>
    </w:p>
    <w:p w:rsidR="0036507A" w:rsidRPr="00142E97" w:rsidRDefault="0036507A" w:rsidP="00AA7A88">
      <w:pPr>
        <w:pStyle w:val="a0"/>
        <w:spacing w:after="0" w:line="360" w:lineRule="auto"/>
        <w:jc w:val="both"/>
        <w:rPr>
          <w:rFonts w:ascii="Book Antiqua" w:hAnsi="Book Antiqua" w:cs="Arial"/>
          <w:b/>
          <w:lang w:val="en-US" w:eastAsia="zh-CN"/>
        </w:rPr>
      </w:pPr>
    </w:p>
    <w:p w:rsidR="003B63A5" w:rsidRPr="00142E97" w:rsidRDefault="003B63A5" w:rsidP="003B63A5">
      <w:pPr>
        <w:pStyle w:val="af2"/>
        <w:jc w:val="right"/>
        <w:rPr>
          <w:rFonts w:ascii="Book Antiqua" w:hAnsi="Book Antiqua"/>
          <w:b/>
          <w:sz w:val="24"/>
          <w:szCs w:val="24"/>
        </w:rPr>
      </w:pPr>
      <w:r w:rsidRPr="00142E97">
        <w:rPr>
          <w:rFonts w:ascii="Book Antiqua" w:hAnsi="Book Antiqua"/>
          <w:b/>
          <w:sz w:val="24"/>
          <w:szCs w:val="24"/>
        </w:rPr>
        <w:t xml:space="preserve">P-Reviewers: </w:t>
      </w:r>
      <w:proofErr w:type="spellStart"/>
      <w:r w:rsidRPr="00142E97">
        <w:rPr>
          <w:rFonts w:ascii="Book Antiqua" w:hAnsi="Book Antiqua"/>
          <w:sz w:val="24"/>
          <w:szCs w:val="24"/>
        </w:rPr>
        <w:t>Tripoliti</w:t>
      </w:r>
      <w:proofErr w:type="spellEnd"/>
      <w:r w:rsidRPr="00142E97">
        <w:rPr>
          <w:rFonts w:ascii="Book Antiqua" w:hAnsi="Book Antiqua"/>
          <w:sz w:val="24"/>
          <w:szCs w:val="24"/>
        </w:rPr>
        <w:t xml:space="preserve"> EE, Yew DT</w:t>
      </w:r>
      <w:r w:rsidRPr="00142E97">
        <w:rPr>
          <w:rFonts w:ascii="Book Antiqua" w:hAnsi="Book Antiqua"/>
          <w:b/>
          <w:sz w:val="24"/>
          <w:szCs w:val="24"/>
        </w:rPr>
        <w:t xml:space="preserve"> S-Editor: </w:t>
      </w:r>
      <w:proofErr w:type="spellStart"/>
      <w:r w:rsidRPr="00142E97">
        <w:rPr>
          <w:rFonts w:ascii="Book Antiqua" w:hAnsi="Book Antiqua"/>
          <w:sz w:val="24"/>
          <w:szCs w:val="24"/>
        </w:rPr>
        <w:t>Ji</w:t>
      </w:r>
      <w:proofErr w:type="spellEnd"/>
      <w:r w:rsidRPr="00142E97">
        <w:rPr>
          <w:rFonts w:ascii="Book Antiqua" w:hAnsi="Book Antiqua"/>
          <w:sz w:val="24"/>
          <w:szCs w:val="24"/>
        </w:rPr>
        <w:t xml:space="preserve"> FF</w:t>
      </w:r>
      <w:r w:rsidRPr="00142E97">
        <w:rPr>
          <w:rFonts w:ascii="Book Antiqua" w:hAnsi="Book Antiqua"/>
          <w:b/>
          <w:sz w:val="24"/>
          <w:szCs w:val="24"/>
        </w:rPr>
        <w:t xml:space="preserve"> L-Editor:  E-Editor:</w:t>
      </w:r>
    </w:p>
    <w:p w:rsidR="009D0C3A" w:rsidRPr="00142E97" w:rsidRDefault="009D0C3A" w:rsidP="00AA7A88">
      <w:pPr>
        <w:spacing w:line="360" w:lineRule="auto"/>
        <w:jc w:val="both"/>
        <w:rPr>
          <w:rFonts w:ascii="Book Antiqua" w:hAnsi="Book Antiqua"/>
          <w:i/>
          <w:iCs/>
          <w:noProof/>
          <w:lang w:eastAsia="zh-CN"/>
        </w:rPr>
      </w:pPr>
    </w:p>
    <w:p w:rsidR="009D1E10" w:rsidRPr="00142E97" w:rsidRDefault="002E412C" w:rsidP="00AA7A88">
      <w:pPr>
        <w:spacing w:line="360" w:lineRule="auto"/>
        <w:jc w:val="both"/>
        <w:rPr>
          <w:rFonts w:ascii="Book Antiqua" w:hAnsi="Book Antiqua" w:cs="Arial"/>
          <w:i/>
          <w:iCs/>
          <w:lang w:val="en-US"/>
        </w:rPr>
      </w:pPr>
      <w:r w:rsidRPr="00142E97">
        <w:rPr>
          <w:rFonts w:ascii="Book Antiqua" w:hAnsi="Book Antiqua"/>
          <w:i/>
          <w:iCs/>
          <w:noProof/>
          <w:lang w:val="en-US" w:eastAsia="zh-CN" w:bidi="ar-SA"/>
        </w:rPr>
        <w:drawing>
          <wp:inline distT="0" distB="0" distL="0" distR="0" wp14:anchorId="78377712" wp14:editId="02DFE068">
            <wp:extent cx="2393315" cy="2210435"/>
            <wp:effectExtent l="19050" t="0" r="698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5"/>
                    <a:srcRect/>
                    <a:stretch>
                      <a:fillRect/>
                    </a:stretch>
                  </pic:blipFill>
                  <pic:spPr bwMode="auto">
                    <a:xfrm>
                      <a:off x="0" y="0"/>
                      <a:ext cx="2393315" cy="2210435"/>
                    </a:xfrm>
                    <a:prstGeom prst="rect">
                      <a:avLst/>
                    </a:prstGeom>
                    <a:solidFill>
                      <a:srgbClr val="FFFFFF"/>
                    </a:solidFill>
                    <a:ln w="9525">
                      <a:noFill/>
                      <a:miter lim="800000"/>
                      <a:headEnd/>
                      <a:tailEnd/>
                    </a:ln>
                  </pic:spPr>
                </pic:pic>
              </a:graphicData>
            </a:graphic>
          </wp:inline>
        </w:drawing>
      </w:r>
      <w:r w:rsidR="009D1E10" w:rsidRPr="00142E97">
        <w:rPr>
          <w:rFonts w:ascii="Book Antiqua" w:hAnsi="Book Antiqua" w:cs="Arial"/>
          <w:i/>
          <w:iCs/>
          <w:lang w:val="en-US"/>
        </w:rPr>
        <w:t xml:space="preserve">          </w:t>
      </w:r>
    </w:p>
    <w:p w:rsidR="009D1E10" w:rsidRPr="00142E97" w:rsidRDefault="009D1E10" w:rsidP="00AA7A88">
      <w:pPr>
        <w:spacing w:line="360" w:lineRule="auto"/>
        <w:jc w:val="both"/>
        <w:rPr>
          <w:rFonts w:ascii="Book Antiqua" w:hAnsi="Book Antiqua" w:cs="Arial"/>
          <w:iCs/>
          <w:lang w:val="en-US"/>
        </w:rPr>
      </w:pPr>
      <w:r w:rsidRPr="00142E97">
        <w:rPr>
          <w:rFonts w:ascii="Book Antiqua" w:hAnsi="Book Antiqua" w:cs="Arial"/>
          <w:b/>
          <w:iCs/>
          <w:lang w:val="en-US"/>
        </w:rPr>
        <w:t>Fig</w:t>
      </w:r>
      <w:r w:rsidR="003B63A5" w:rsidRPr="00142E97">
        <w:rPr>
          <w:rFonts w:ascii="Book Antiqua" w:hAnsi="Book Antiqua" w:cs="Arial" w:hint="eastAsia"/>
          <w:b/>
          <w:iCs/>
          <w:lang w:val="en-US" w:eastAsia="zh-CN"/>
        </w:rPr>
        <w:t xml:space="preserve">ure </w:t>
      </w:r>
      <w:r w:rsidR="003B63A5" w:rsidRPr="00142E97">
        <w:rPr>
          <w:rFonts w:ascii="Book Antiqua" w:hAnsi="Book Antiqua" w:cs="Arial"/>
          <w:b/>
          <w:iCs/>
          <w:lang w:val="en-US"/>
        </w:rPr>
        <w:t xml:space="preserve">1 </w:t>
      </w:r>
      <w:r w:rsidRPr="00142E97">
        <w:rPr>
          <w:rFonts w:ascii="Book Antiqua" w:hAnsi="Book Antiqua" w:cs="Arial"/>
          <w:b/>
          <w:iCs/>
          <w:lang w:val="en-US"/>
        </w:rPr>
        <w:t>Supine radiogram in a patient with cardiogenic alveolar edema.</w:t>
      </w:r>
      <w:r w:rsidRPr="00142E97">
        <w:rPr>
          <w:rFonts w:ascii="Book Antiqua" w:hAnsi="Book Antiqua" w:cs="Arial"/>
          <w:iCs/>
          <w:lang w:val="en-US"/>
        </w:rPr>
        <w:t xml:space="preserve"> Chest radiograph demonstrate “bat wing” alveolar edema with central distribution of alveolar consolidations sparing the lung </w:t>
      </w:r>
      <w:proofErr w:type="spellStart"/>
      <w:r w:rsidRPr="00142E97">
        <w:rPr>
          <w:rFonts w:ascii="Book Antiqua" w:hAnsi="Book Antiqua" w:cs="Arial"/>
          <w:iCs/>
          <w:lang w:val="en-US"/>
        </w:rPr>
        <w:t>periphery.No</w:t>
      </w:r>
      <w:proofErr w:type="spellEnd"/>
      <w:r w:rsidRPr="00142E97">
        <w:rPr>
          <w:rFonts w:ascii="Book Antiqua" w:hAnsi="Book Antiqua" w:cs="Arial"/>
          <w:iCs/>
          <w:lang w:val="en-US"/>
        </w:rPr>
        <w:t xml:space="preserve"> cardiomegaly is present.</w:t>
      </w:r>
    </w:p>
    <w:p w:rsidR="009D1E10" w:rsidRPr="00142E97" w:rsidRDefault="009D1E10" w:rsidP="00AA7A88">
      <w:pPr>
        <w:spacing w:line="360" w:lineRule="auto"/>
        <w:jc w:val="both"/>
        <w:rPr>
          <w:rFonts w:ascii="Book Antiqua" w:hAnsi="Book Antiqua" w:cs="Arial"/>
          <w:iCs/>
          <w:lang w:val="en-US" w:eastAsia="zh-CN"/>
        </w:rPr>
      </w:pPr>
    </w:p>
    <w:p w:rsidR="009D1E10" w:rsidRPr="00142E97" w:rsidRDefault="002E412C" w:rsidP="00AA7A88">
      <w:pPr>
        <w:tabs>
          <w:tab w:val="left" w:pos="5245"/>
        </w:tabs>
        <w:spacing w:line="360" w:lineRule="auto"/>
        <w:jc w:val="both"/>
        <w:rPr>
          <w:rFonts w:ascii="Book Antiqua" w:hAnsi="Book Antiqua" w:cs="Arial"/>
          <w:lang w:val="en-US"/>
        </w:rPr>
      </w:pPr>
      <w:r w:rsidRPr="00142E97">
        <w:rPr>
          <w:rFonts w:ascii="Book Antiqua" w:hAnsi="Book Antiqua"/>
          <w:noProof/>
          <w:lang w:val="en-US" w:eastAsia="zh-CN" w:bidi="ar-SA"/>
        </w:rPr>
        <w:drawing>
          <wp:inline distT="0" distB="0" distL="0" distR="0" wp14:anchorId="61B0BACA" wp14:editId="53FABC63">
            <wp:extent cx="4897755" cy="2393315"/>
            <wp:effectExtent l="19050" t="0" r="0" b="0"/>
            <wp:docPr id="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26"/>
                    <a:srcRect/>
                    <a:stretch>
                      <a:fillRect/>
                    </a:stretch>
                  </pic:blipFill>
                  <pic:spPr bwMode="auto">
                    <a:xfrm>
                      <a:off x="0" y="0"/>
                      <a:ext cx="4897755" cy="2393315"/>
                    </a:xfrm>
                    <a:prstGeom prst="rect">
                      <a:avLst/>
                    </a:prstGeom>
                    <a:solidFill>
                      <a:srgbClr val="FFFFFF"/>
                    </a:solidFill>
                    <a:ln w="9525">
                      <a:noFill/>
                      <a:miter lim="800000"/>
                      <a:headEnd/>
                      <a:tailEnd/>
                    </a:ln>
                  </pic:spPr>
                </pic:pic>
              </a:graphicData>
            </a:graphic>
          </wp:inline>
        </w:drawing>
      </w:r>
    </w:p>
    <w:p w:rsidR="009D1E10" w:rsidRPr="00142E97" w:rsidRDefault="009D1E10" w:rsidP="00AA7A88">
      <w:pPr>
        <w:spacing w:line="360" w:lineRule="auto"/>
        <w:jc w:val="both"/>
        <w:rPr>
          <w:rFonts w:ascii="Book Antiqua" w:hAnsi="Book Antiqua" w:cs="Arial"/>
          <w:b/>
          <w:iCs/>
          <w:lang w:val="en-US"/>
        </w:rPr>
      </w:pPr>
      <w:r w:rsidRPr="00142E97">
        <w:rPr>
          <w:rFonts w:ascii="Book Antiqua" w:hAnsi="Book Antiqua" w:cs="Arial"/>
          <w:b/>
          <w:iCs/>
          <w:lang w:val="en-US"/>
        </w:rPr>
        <w:t>Fig</w:t>
      </w:r>
      <w:r w:rsidR="003B63A5" w:rsidRPr="00142E97">
        <w:rPr>
          <w:rFonts w:ascii="Book Antiqua" w:hAnsi="Book Antiqua" w:cs="Arial" w:hint="eastAsia"/>
          <w:b/>
          <w:iCs/>
          <w:lang w:val="en-US" w:eastAsia="zh-CN"/>
        </w:rPr>
        <w:t xml:space="preserve">ure </w:t>
      </w:r>
      <w:r w:rsidR="003B63A5" w:rsidRPr="00142E97">
        <w:rPr>
          <w:rFonts w:ascii="Book Antiqua" w:hAnsi="Book Antiqua" w:cs="Arial"/>
          <w:b/>
          <w:iCs/>
          <w:lang w:val="en-US"/>
        </w:rPr>
        <w:t>2</w:t>
      </w:r>
      <w:r w:rsidR="003B63A5" w:rsidRPr="00142E97">
        <w:rPr>
          <w:rFonts w:ascii="Book Antiqua" w:hAnsi="Book Antiqua" w:cs="Arial" w:hint="eastAsia"/>
          <w:b/>
          <w:iCs/>
          <w:lang w:val="en-US" w:eastAsia="zh-CN"/>
        </w:rPr>
        <w:t xml:space="preserve"> </w:t>
      </w:r>
      <w:r w:rsidRPr="00142E97">
        <w:rPr>
          <w:rFonts w:ascii="Book Antiqua" w:hAnsi="Book Antiqua" w:cs="Arial"/>
          <w:b/>
          <w:iCs/>
          <w:lang w:val="en-US"/>
        </w:rPr>
        <w:t xml:space="preserve">Posterior-anterior </w:t>
      </w:r>
      <w:proofErr w:type="gramStart"/>
      <w:r w:rsidR="003B63A5" w:rsidRPr="00142E97">
        <w:rPr>
          <w:rFonts w:ascii="Book Antiqua" w:hAnsi="Book Antiqua" w:cs="Arial"/>
          <w:b/>
          <w:lang w:val="en-US"/>
        </w:rPr>
        <w:t>chest</w:t>
      </w:r>
      <w:proofErr w:type="gramEnd"/>
      <w:r w:rsidR="003B63A5" w:rsidRPr="00142E97">
        <w:rPr>
          <w:rFonts w:ascii="Book Antiqua" w:hAnsi="Book Antiqua" w:cs="Arial"/>
          <w:b/>
          <w:lang w:val="en-US"/>
        </w:rPr>
        <w:t xml:space="preserve"> X-ray</w:t>
      </w:r>
      <w:r w:rsidRPr="00142E97">
        <w:rPr>
          <w:rFonts w:ascii="Book Antiqua" w:hAnsi="Book Antiqua" w:cs="Arial"/>
          <w:b/>
          <w:iCs/>
          <w:lang w:val="en-US"/>
        </w:rPr>
        <w:t xml:space="preserve"> demonstrating enlargement of atrial and left ventricles, with redistribution of lung circulation from bases to apex suggestiv</w:t>
      </w:r>
      <w:r w:rsidR="003B63A5" w:rsidRPr="00142E97">
        <w:rPr>
          <w:rFonts w:ascii="Book Antiqua" w:hAnsi="Book Antiqua" w:cs="Arial"/>
          <w:b/>
          <w:iCs/>
          <w:lang w:val="en-US"/>
        </w:rPr>
        <w:t>e to pulmonary congestion (A)</w:t>
      </w:r>
      <w:r w:rsidR="00142E97">
        <w:rPr>
          <w:rFonts w:ascii="Book Antiqua" w:hAnsi="Book Antiqua" w:cs="Arial" w:hint="eastAsia"/>
          <w:b/>
          <w:iCs/>
          <w:lang w:val="en-US" w:eastAsia="zh-CN"/>
        </w:rPr>
        <w:t>,</w:t>
      </w:r>
      <w:r w:rsidR="003B63A5" w:rsidRPr="00142E97">
        <w:rPr>
          <w:rFonts w:ascii="Book Antiqua" w:hAnsi="Book Antiqua" w:cs="Arial"/>
          <w:b/>
          <w:iCs/>
          <w:lang w:val="en-US"/>
        </w:rPr>
        <w:t xml:space="preserve"> </w:t>
      </w:r>
      <w:r w:rsidR="00142E97" w:rsidRPr="00142E97">
        <w:rPr>
          <w:rFonts w:ascii="Book Antiqua" w:hAnsi="Book Antiqua" w:cs="Arial" w:hint="eastAsia"/>
          <w:b/>
          <w:iCs/>
          <w:lang w:val="en-US" w:eastAsia="zh-CN"/>
        </w:rPr>
        <w:t>n</w:t>
      </w:r>
      <w:r w:rsidRPr="00142E97">
        <w:rPr>
          <w:rFonts w:ascii="Book Antiqua" w:hAnsi="Book Antiqua" w:cs="Arial"/>
          <w:b/>
          <w:iCs/>
          <w:lang w:val="en-US"/>
        </w:rPr>
        <w:t xml:space="preserve">ote the blood vessels are more prominent in the upper lung </w:t>
      </w:r>
      <w:r w:rsidRPr="00142E97">
        <w:rPr>
          <w:rFonts w:ascii="Book Antiqua" w:hAnsi="Book Antiqua" w:cs="Arial"/>
          <w:b/>
          <w:iCs/>
          <w:lang w:val="en-US"/>
        </w:rPr>
        <w:lastRenderedPageBreak/>
        <w:t>fie</w:t>
      </w:r>
      <w:r w:rsidR="00142E97">
        <w:rPr>
          <w:rFonts w:ascii="Book Antiqua" w:hAnsi="Book Antiqua" w:cs="Arial"/>
          <w:b/>
          <w:iCs/>
          <w:lang w:val="en-US"/>
        </w:rPr>
        <w:t>lds compared to the lung bases,</w:t>
      </w:r>
      <w:r w:rsidRPr="00142E97">
        <w:rPr>
          <w:rFonts w:ascii="Book Antiqua" w:hAnsi="Book Antiqua" w:cs="Arial"/>
          <w:b/>
          <w:iCs/>
          <w:lang w:val="en-US"/>
        </w:rPr>
        <w:t xml:space="preserve"> just the opposite of normal (B).</w:t>
      </w:r>
      <w:r w:rsidRPr="00142E97">
        <w:rPr>
          <w:rFonts w:ascii="Book Antiqua" w:hAnsi="Book Antiqua"/>
          <w:b/>
          <w:iCs/>
          <w:lang w:val="en-GB"/>
        </w:rPr>
        <w:t xml:space="preserve"> </w:t>
      </w:r>
    </w:p>
    <w:p w:rsidR="009D1E10" w:rsidRPr="00142E97" w:rsidRDefault="009D1E10" w:rsidP="00AA7A88">
      <w:pPr>
        <w:spacing w:line="360" w:lineRule="auto"/>
        <w:jc w:val="both"/>
        <w:rPr>
          <w:rFonts w:ascii="Book Antiqua" w:hAnsi="Book Antiqua"/>
          <w:b/>
          <w:iCs/>
          <w:lang w:val="en-GB"/>
        </w:rPr>
      </w:pPr>
      <w:r w:rsidRPr="00142E97">
        <w:rPr>
          <w:rFonts w:ascii="Book Antiqua" w:hAnsi="Book Antiqua" w:cs="Arial"/>
          <w:b/>
          <w:iCs/>
          <w:lang w:val="en-US" w:eastAsia="it-IT"/>
        </w:rPr>
        <w:t xml:space="preserve">       </w:t>
      </w:r>
    </w:p>
    <w:p w:rsidR="009D1E10" w:rsidRPr="00142E97" w:rsidRDefault="009D1E10" w:rsidP="00AA7A88">
      <w:pPr>
        <w:tabs>
          <w:tab w:val="left" w:pos="5245"/>
        </w:tabs>
        <w:spacing w:line="360" w:lineRule="auto"/>
        <w:jc w:val="both"/>
        <w:rPr>
          <w:rFonts w:ascii="Book Antiqua" w:hAnsi="Book Antiqua"/>
          <w:noProof/>
          <w:lang w:val="en-GB" w:eastAsia="it-IT"/>
        </w:rPr>
      </w:pPr>
    </w:p>
    <w:p w:rsidR="009D1E10" w:rsidRPr="00142E97" w:rsidRDefault="002E412C" w:rsidP="00AA7A88">
      <w:pPr>
        <w:tabs>
          <w:tab w:val="left" w:pos="5245"/>
        </w:tabs>
        <w:spacing w:line="360" w:lineRule="auto"/>
        <w:jc w:val="both"/>
        <w:rPr>
          <w:rFonts w:ascii="Book Antiqua" w:hAnsi="Book Antiqua"/>
          <w:noProof/>
          <w:lang w:eastAsia="it-IT"/>
        </w:rPr>
      </w:pPr>
      <w:r w:rsidRPr="00142E97">
        <w:rPr>
          <w:rFonts w:ascii="Book Antiqua" w:hAnsi="Book Antiqua"/>
          <w:noProof/>
          <w:lang w:val="en-US" w:eastAsia="zh-CN" w:bidi="ar-SA"/>
        </w:rPr>
        <w:drawing>
          <wp:inline distT="0" distB="0" distL="0" distR="0" wp14:anchorId="551A0D1D" wp14:editId="6375E1A2">
            <wp:extent cx="2361565" cy="2011680"/>
            <wp:effectExtent l="19050" t="0" r="635" b="0"/>
            <wp:docPr id="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27"/>
                    <a:srcRect/>
                    <a:stretch>
                      <a:fillRect/>
                    </a:stretch>
                  </pic:blipFill>
                  <pic:spPr bwMode="auto">
                    <a:xfrm>
                      <a:off x="0" y="0"/>
                      <a:ext cx="2361565" cy="2011680"/>
                    </a:xfrm>
                    <a:prstGeom prst="rect">
                      <a:avLst/>
                    </a:prstGeom>
                    <a:solidFill>
                      <a:srgbClr val="FFFFFF"/>
                    </a:solidFill>
                    <a:ln w="9525">
                      <a:noFill/>
                      <a:miter lim="800000"/>
                      <a:headEnd/>
                      <a:tailEnd/>
                    </a:ln>
                  </pic:spPr>
                </pic:pic>
              </a:graphicData>
            </a:graphic>
          </wp:inline>
        </w:drawing>
      </w:r>
    </w:p>
    <w:p w:rsidR="009D1E10" w:rsidRPr="00142E97" w:rsidRDefault="009D1E10" w:rsidP="00AA7A88">
      <w:pPr>
        <w:spacing w:line="360" w:lineRule="auto"/>
        <w:jc w:val="both"/>
        <w:rPr>
          <w:rFonts w:ascii="Book Antiqua" w:hAnsi="Book Antiqua" w:cs="Arial"/>
          <w:iCs/>
          <w:lang w:val="en-US"/>
        </w:rPr>
      </w:pPr>
      <w:r w:rsidRPr="00142E97">
        <w:rPr>
          <w:rFonts w:ascii="Book Antiqua" w:hAnsi="Book Antiqua" w:cs="Arial"/>
          <w:b/>
          <w:iCs/>
          <w:lang w:val="en-US"/>
        </w:rPr>
        <w:t>Fig</w:t>
      </w:r>
      <w:r w:rsidR="003B63A5" w:rsidRPr="00142E97">
        <w:rPr>
          <w:rFonts w:ascii="Book Antiqua" w:hAnsi="Book Antiqua" w:cs="Arial" w:hint="eastAsia"/>
          <w:b/>
          <w:iCs/>
          <w:lang w:val="en-US" w:eastAsia="zh-CN"/>
        </w:rPr>
        <w:t xml:space="preserve">ure </w:t>
      </w:r>
      <w:r w:rsidRPr="00142E97">
        <w:rPr>
          <w:rFonts w:ascii="Book Antiqua" w:hAnsi="Book Antiqua" w:cs="Arial"/>
          <w:b/>
          <w:iCs/>
          <w:lang w:val="en-US"/>
        </w:rPr>
        <w:t xml:space="preserve">3 Supine </w:t>
      </w:r>
      <w:proofErr w:type="gramStart"/>
      <w:r w:rsidRPr="00142E97">
        <w:rPr>
          <w:rFonts w:ascii="Book Antiqua" w:hAnsi="Book Antiqua" w:cs="Arial"/>
          <w:b/>
          <w:iCs/>
          <w:lang w:val="en-US"/>
        </w:rPr>
        <w:t>radiogram</w:t>
      </w:r>
      <w:proofErr w:type="gramEnd"/>
      <w:r w:rsidRPr="00142E97">
        <w:rPr>
          <w:rFonts w:ascii="Book Antiqua" w:hAnsi="Book Antiqua" w:cs="Arial"/>
          <w:b/>
          <w:iCs/>
          <w:lang w:val="en-US"/>
        </w:rPr>
        <w:t xml:space="preserve"> in a patient with cardiogenic alveolar edema. </w:t>
      </w:r>
      <w:r w:rsidRPr="00142E97">
        <w:rPr>
          <w:rFonts w:ascii="Book Antiqua" w:hAnsi="Book Antiqua" w:cs="Arial"/>
          <w:iCs/>
          <w:lang w:val="en-US"/>
        </w:rPr>
        <w:t xml:space="preserve">Note that the vascular </w:t>
      </w:r>
      <w:proofErr w:type="spellStart"/>
      <w:r w:rsidRPr="00142E97">
        <w:rPr>
          <w:rFonts w:ascii="Book Antiqua" w:hAnsi="Book Antiqua" w:cs="Arial"/>
          <w:iCs/>
          <w:lang w:val="en-US"/>
        </w:rPr>
        <w:t>perihilar</w:t>
      </w:r>
      <w:proofErr w:type="spellEnd"/>
      <w:r w:rsidRPr="00142E97">
        <w:rPr>
          <w:rFonts w:ascii="Book Antiqua" w:hAnsi="Book Antiqua" w:cs="Arial"/>
          <w:iCs/>
          <w:lang w:val="en-US"/>
        </w:rPr>
        <w:t xml:space="preserve"> structures are not defi</w:t>
      </w:r>
      <w:r w:rsidR="003B63A5" w:rsidRPr="00142E97">
        <w:rPr>
          <w:rFonts w:ascii="Book Antiqua" w:hAnsi="Book Antiqua" w:cs="Arial"/>
          <w:iCs/>
          <w:lang w:val="en-US"/>
        </w:rPr>
        <w:t>ned because of the presence of confluent</w:t>
      </w:r>
      <w:r w:rsidRPr="00142E97">
        <w:rPr>
          <w:rFonts w:ascii="Book Antiqua" w:hAnsi="Book Antiqua" w:cs="Arial"/>
          <w:iCs/>
          <w:lang w:val="en-US"/>
        </w:rPr>
        <w:t xml:space="preserve"> peripheral and gravitational consolidations</w:t>
      </w:r>
      <w:r w:rsidR="003B63A5" w:rsidRPr="00142E97">
        <w:rPr>
          <w:rFonts w:ascii="Book Antiqua" w:hAnsi="Book Antiqua" w:cs="Arial"/>
          <w:iCs/>
          <w:lang w:val="en-US"/>
        </w:rPr>
        <w:t xml:space="preserve">, with large pleural effusion. </w:t>
      </w:r>
      <w:r w:rsidRPr="00142E97">
        <w:rPr>
          <w:rFonts w:ascii="Book Antiqua" w:hAnsi="Book Antiqua" w:cs="Arial"/>
          <w:iCs/>
          <w:lang w:val="en-US"/>
        </w:rPr>
        <w:t>Cardiomegaly is also present.</w:t>
      </w:r>
    </w:p>
    <w:p w:rsidR="009D1E10" w:rsidRPr="00142E97" w:rsidRDefault="009D1E10" w:rsidP="00AA7A88">
      <w:pPr>
        <w:spacing w:line="360" w:lineRule="auto"/>
        <w:jc w:val="both"/>
        <w:rPr>
          <w:rFonts w:ascii="Book Antiqua" w:hAnsi="Book Antiqua" w:cs="Arial"/>
          <w:lang w:val="en-US" w:eastAsia="zh-CN"/>
        </w:rPr>
      </w:pPr>
    </w:p>
    <w:p w:rsidR="009D1E10" w:rsidRPr="00142E97" w:rsidRDefault="002E412C" w:rsidP="00AA7A88">
      <w:pPr>
        <w:tabs>
          <w:tab w:val="left" w:pos="5245"/>
        </w:tabs>
        <w:spacing w:line="360" w:lineRule="auto"/>
        <w:jc w:val="both"/>
        <w:rPr>
          <w:rFonts w:ascii="Book Antiqua" w:hAnsi="Book Antiqua"/>
          <w:noProof/>
          <w:lang w:eastAsia="it-IT"/>
        </w:rPr>
      </w:pPr>
      <w:r w:rsidRPr="00142E97">
        <w:rPr>
          <w:rFonts w:ascii="Book Antiqua" w:hAnsi="Book Antiqua"/>
          <w:noProof/>
          <w:lang w:val="en-US" w:eastAsia="zh-CN" w:bidi="ar-SA"/>
        </w:rPr>
        <w:drawing>
          <wp:inline distT="0" distB="0" distL="0" distR="0" wp14:anchorId="3C5DE45C" wp14:editId="790E7576">
            <wp:extent cx="2607945" cy="2552065"/>
            <wp:effectExtent l="19050" t="0" r="1905" b="0"/>
            <wp:docPr id="4"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28"/>
                    <a:srcRect/>
                    <a:stretch>
                      <a:fillRect/>
                    </a:stretch>
                  </pic:blipFill>
                  <pic:spPr bwMode="auto">
                    <a:xfrm>
                      <a:off x="0" y="0"/>
                      <a:ext cx="2607945" cy="2552065"/>
                    </a:xfrm>
                    <a:prstGeom prst="rect">
                      <a:avLst/>
                    </a:prstGeom>
                    <a:solidFill>
                      <a:srgbClr val="FFFFFF"/>
                    </a:solidFill>
                    <a:ln w="9525">
                      <a:noFill/>
                      <a:miter lim="800000"/>
                      <a:headEnd/>
                      <a:tailEnd/>
                    </a:ln>
                  </pic:spPr>
                </pic:pic>
              </a:graphicData>
            </a:graphic>
          </wp:inline>
        </w:drawing>
      </w:r>
    </w:p>
    <w:p w:rsidR="009D1E10" w:rsidRPr="00142E97" w:rsidRDefault="003B63A5" w:rsidP="00AA7A88">
      <w:pPr>
        <w:spacing w:line="360" w:lineRule="auto"/>
        <w:jc w:val="both"/>
        <w:rPr>
          <w:rFonts w:ascii="Book Antiqua" w:hAnsi="Book Antiqua" w:cs="Arial"/>
          <w:b/>
          <w:iCs/>
          <w:lang w:val="en-GB"/>
        </w:rPr>
      </w:pPr>
      <w:r w:rsidRPr="00142E97">
        <w:rPr>
          <w:rFonts w:ascii="Book Antiqua" w:hAnsi="Book Antiqua" w:cs="Arial"/>
          <w:b/>
          <w:iCs/>
          <w:lang w:val="en-GB"/>
        </w:rPr>
        <w:t>Fig</w:t>
      </w:r>
      <w:r w:rsidRPr="00142E97">
        <w:rPr>
          <w:rFonts w:ascii="Book Antiqua" w:hAnsi="Book Antiqua" w:cs="Arial" w:hint="eastAsia"/>
          <w:b/>
          <w:iCs/>
          <w:lang w:val="en-GB" w:eastAsia="zh-CN"/>
        </w:rPr>
        <w:t xml:space="preserve">ure </w:t>
      </w:r>
      <w:r w:rsidRPr="00142E97">
        <w:rPr>
          <w:rFonts w:ascii="Book Antiqua" w:hAnsi="Book Antiqua" w:cs="Arial"/>
          <w:b/>
          <w:iCs/>
          <w:lang w:val="en-GB"/>
        </w:rPr>
        <w:t>4</w:t>
      </w:r>
      <w:r w:rsidR="00142E97">
        <w:rPr>
          <w:rFonts w:ascii="Book Antiqua" w:hAnsi="Book Antiqua" w:cs="Arial"/>
          <w:b/>
          <w:iCs/>
          <w:lang w:val="en-GB"/>
        </w:rPr>
        <w:t xml:space="preserve"> Antero-posterior chest </w:t>
      </w:r>
      <w:proofErr w:type="gramStart"/>
      <w:r w:rsidR="00142E97">
        <w:rPr>
          <w:rFonts w:ascii="Book Antiqua" w:hAnsi="Book Antiqua" w:cs="Arial"/>
          <w:b/>
          <w:iCs/>
          <w:lang w:val="en-GB"/>
        </w:rPr>
        <w:t>radiograph</w:t>
      </w:r>
      <w:proofErr w:type="gramEnd"/>
      <w:r w:rsidR="00142E97">
        <w:rPr>
          <w:rFonts w:ascii="Book Antiqua" w:hAnsi="Book Antiqua" w:cs="Arial"/>
          <w:b/>
          <w:iCs/>
          <w:lang w:val="en-GB"/>
        </w:rPr>
        <w:t xml:space="preserve"> with</w:t>
      </w:r>
      <w:r w:rsidR="009D1E10" w:rsidRPr="00142E97">
        <w:rPr>
          <w:rFonts w:ascii="Book Antiqua" w:hAnsi="Book Antiqua" w:cs="Arial"/>
          <w:b/>
          <w:iCs/>
          <w:lang w:val="en-GB"/>
        </w:rPr>
        <w:t xml:space="preserve"> </w:t>
      </w:r>
      <w:r w:rsidR="00142E97">
        <w:rPr>
          <w:rFonts w:ascii="Book Antiqua" w:hAnsi="Book Antiqua" w:cs="Arial"/>
          <w:b/>
          <w:iCs/>
          <w:lang w:val="en-US"/>
        </w:rPr>
        <w:t>asymmetric pulmonary edema</w:t>
      </w:r>
      <w:r w:rsidR="009D1E10" w:rsidRPr="00142E97">
        <w:rPr>
          <w:rFonts w:ascii="Book Antiqua" w:hAnsi="Book Antiqua" w:cs="Arial"/>
          <w:b/>
          <w:iCs/>
          <w:lang w:val="en-US"/>
        </w:rPr>
        <w:t xml:space="preserve"> with grade 3 mitral insufficiency shows pulmonary edema predominantly within the right upper lobe.</w:t>
      </w:r>
      <w:r w:rsidR="009D1E10" w:rsidRPr="00142E97">
        <w:rPr>
          <w:rFonts w:ascii="Book Antiqua" w:hAnsi="Book Antiqua" w:cs="Arial"/>
          <w:b/>
          <w:iCs/>
          <w:lang w:val="en-GB"/>
        </w:rPr>
        <w:t xml:space="preserve"> </w:t>
      </w:r>
    </w:p>
    <w:p w:rsidR="009D1E10" w:rsidRPr="00142E97" w:rsidRDefault="009D1E10" w:rsidP="00AA7A88">
      <w:pPr>
        <w:spacing w:line="360" w:lineRule="auto"/>
        <w:jc w:val="both"/>
        <w:rPr>
          <w:rFonts w:ascii="Book Antiqua" w:hAnsi="Book Antiqua" w:cs="Arial"/>
          <w:lang w:val="en-GB"/>
        </w:rPr>
      </w:pPr>
    </w:p>
    <w:p w:rsidR="009D1E10" w:rsidRPr="00142E97" w:rsidRDefault="009D1E10" w:rsidP="00AA7A88">
      <w:pPr>
        <w:spacing w:line="360" w:lineRule="auto"/>
        <w:jc w:val="both"/>
        <w:rPr>
          <w:rFonts w:ascii="Book Antiqua" w:hAnsi="Book Antiqua" w:cs="Arial"/>
          <w:lang w:val="en-US"/>
        </w:rPr>
      </w:pPr>
    </w:p>
    <w:p w:rsidR="009D1E10" w:rsidRPr="00142E97" w:rsidRDefault="002E412C" w:rsidP="00AA7A88">
      <w:pPr>
        <w:tabs>
          <w:tab w:val="left" w:pos="5245"/>
        </w:tabs>
        <w:spacing w:line="360" w:lineRule="auto"/>
        <w:jc w:val="both"/>
        <w:rPr>
          <w:rFonts w:ascii="Book Antiqua" w:hAnsi="Book Antiqua" w:cs="Arial"/>
          <w:lang w:val="en-US"/>
        </w:rPr>
      </w:pPr>
      <w:r w:rsidRPr="00142E97">
        <w:rPr>
          <w:rFonts w:ascii="Book Antiqua" w:hAnsi="Book Antiqua"/>
          <w:noProof/>
          <w:lang w:val="en-US" w:eastAsia="zh-CN" w:bidi="ar-SA"/>
        </w:rPr>
        <w:lastRenderedPageBreak/>
        <w:drawing>
          <wp:inline distT="0" distB="0" distL="0" distR="0" wp14:anchorId="3ABD1A1E" wp14:editId="039FBA1B">
            <wp:extent cx="2647950" cy="2106930"/>
            <wp:effectExtent l="19050" t="0" r="0" b="0"/>
            <wp:docPr id="5"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29"/>
                    <a:srcRect/>
                    <a:stretch>
                      <a:fillRect/>
                    </a:stretch>
                  </pic:blipFill>
                  <pic:spPr bwMode="auto">
                    <a:xfrm>
                      <a:off x="0" y="0"/>
                      <a:ext cx="2647950" cy="2106930"/>
                    </a:xfrm>
                    <a:prstGeom prst="rect">
                      <a:avLst/>
                    </a:prstGeom>
                    <a:solidFill>
                      <a:srgbClr val="FFFFFF"/>
                    </a:solidFill>
                    <a:ln w="9525">
                      <a:noFill/>
                      <a:miter lim="800000"/>
                      <a:headEnd/>
                      <a:tailEnd/>
                    </a:ln>
                  </pic:spPr>
                </pic:pic>
              </a:graphicData>
            </a:graphic>
          </wp:inline>
        </w:drawing>
      </w:r>
    </w:p>
    <w:p w:rsidR="009D1E10" w:rsidRPr="00142E97" w:rsidRDefault="009D1E10" w:rsidP="00AA7A88">
      <w:pPr>
        <w:spacing w:line="360" w:lineRule="auto"/>
        <w:jc w:val="both"/>
        <w:rPr>
          <w:rFonts w:ascii="Book Antiqua" w:hAnsi="Book Antiqua" w:cs="Arial"/>
          <w:b/>
          <w:iCs/>
          <w:lang w:val="en-US"/>
        </w:rPr>
      </w:pPr>
      <w:r w:rsidRPr="00142E97">
        <w:rPr>
          <w:rFonts w:ascii="Book Antiqua" w:hAnsi="Book Antiqua" w:cs="Arial"/>
          <w:b/>
          <w:iCs/>
          <w:lang w:val="en-US"/>
        </w:rPr>
        <w:t>Fig</w:t>
      </w:r>
      <w:r w:rsidR="003B63A5" w:rsidRPr="00142E97">
        <w:rPr>
          <w:rFonts w:ascii="Book Antiqua" w:hAnsi="Book Antiqua" w:cs="Arial" w:hint="eastAsia"/>
          <w:b/>
          <w:iCs/>
          <w:lang w:val="en-US" w:eastAsia="zh-CN"/>
        </w:rPr>
        <w:t xml:space="preserve">ure </w:t>
      </w:r>
      <w:r w:rsidR="003B63A5" w:rsidRPr="00142E97">
        <w:rPr>
          <w:rFonts w:ascii="Book Antiqua" w:hAnsi="Book Antiqua" w:cs="Arial"/>
          <w:b/>
          <w:iCs/>
          <w:lang w:val="en-US"/>
        </w:rPr>
        <w:t xml:space="preserve">5 </w:t>
      </w:r>
      <w:r w:rsidRPr="00142E97">
        <w:rPr>
          <w:rFonts w:ascii="Book Antiqua" w:hAnsi="Book Antiqua" w:cs="Arial"/>
          <w:b/>
          <w:iCs/>
          <w:lang w:val="en-US"/>
        </w:rPr>
        <w:t>Lung u</w:t>
      </w:r>
      <w:r w:rsidR="00142E97">
        <w:rPr>
          <w:rFonts w:ascii="Book Antiqua" w:hAnsi="Book Antiqua" w:cs="Arial"/>
          <w:b/>
          <w:iCs/>
          <w:lang w:val="en-US"/>
        </w:rPr>
        <w:t>ltrasound scan showing multiple</w:t>
      </w:r>
      <w:r w:rsidRPr="00142E97">
        <w:rPr>
          <w:rFonts w:ascii="Book Antiqua" w:hAnsi="Book Antiqua" w:cs="Arial"/>
          <w:b/>
          <w:iCs/>
          <w:lang w:val="en-US"/>
        </w:rPr>
        <w:t xml:space="preserve"> B-lines from a case of</w:t>
      </w:r>
      <w:r w:rsidR="003B63A5" w:rsidRPr="00142E97">
        <w:rPr>
          <w:rFonts w:ascii="Book Antiqua" w:hAnsi="Book Antiqua" w:cs="Arial"/>
          <w:b/>
          <w:iCs/>
          <w:lang w:val="en-US"/>
        </w:rPr>
        <w:t xml:space="preserve"> cardiogenic pulmonary </w:t>
      </w:r>
      <w:proofErr w:type="spellStart"/>
      <w:r w:rsidR="003B63A5" w:rsidRPr="00142E97">
        <w:rPr>
          <w:rFonts w:ascii="Book Antiqua" w:hAnsi="Book Antiqua" w:cs="Arial"/>
          <w:b/>
          <w:iCs/>
          <w:lang w:val="en-US"/>
        </w:rPr>
        <w:t>oedema</w:t>
      </w:r>
      <w:proofErr w:type="spellEnd"/>
      <w:r w:rsidR="003B63A5" w:rsidRPr="00142E97">
        <w:rPr>
          <w:rFonts w:ascii="Book Antiqua" w:hAnsi="Book Antiqua" w:cs="Arial"/>
          <w:b/>
          <w:iCs/>
          <w:lang w:val="en-US"/>
        </w:rPr>
        <w:t xml:space="preserve">. </w:t>
      </w:r>
      <w:r w:rsidRPr="00142E97">
        <w:rPr>
          <w:rFonts w:ascii="Book Antiqua" w:hAnsi="Book Antiqua" w:cs="Arial"/>
          <w:iCs/>
          <w:lang w:val="en-US"/>
        </w:rPr>
        <w:t xml:space="preserve">When a similar pattern is </w:t>
      </w:r>
      <w:proofErr w:type="spellStart"/>
      <w:r w:rsidRPr="00142E97">
        <w:rPr>
          <w:rFonts w:ascii="Book Antiqua" w:hAnsi="Book Antiqua" w:cs="Arial"/>
          <w:iCs/>
          <w:lang w:val="en-US"/>
        </w:rPr>
        <w:t>visualised</w:t>
      </w:r>
      <w:proofErr w:type="spellEnd"/>
      <w:r w:rsidRPr="00142E97">
        <w:rPr>
          <w:rFonts w:ascii="Book Antiqua" w:hAnsi="Book Antiqua" w:cs="Arial"/>
          <w:iCs/>
          <w:lang w:val="en-US"/>
        </w:rPr>
        <w:t xml:space="preserve"> on multiple locations in the anterior and lateral chest, it is diagnostic of the interstitial syndrome.</w:t>
      </w:r>
    </w:p>
    <w:p w:rsidR="009D1E10" w:rsidRPr="00142E97" w:rsidRDefault="009D1E10" w:rsidP="00AA7A88">
      <w:pPr>
        <w:tabs>
          <w:tab w:val="left" w:pos="5245"/>
        </w:tabs>
        <w:spacing w:line="360" w:lineRule="auto"/>
        <w:jc w:val="both"/>
        <w:rPr>
          <w:rFonts w:ascii="Book Antiqua" w:hAnsi="Book Antiqua"/>
          <w:noProof/>
          <w:lang w:val="en-GB" w:eastAsia="zh-CN"/>
        </w:rPr>
      </w:pPr>
    </w:p>
    <w:p w:rsidR="009D1E10" w:rsidRPr="00142E97" w:rsidRDefault="002E412C" w:rsidP="00AA7A88">
      <w:pPr>
        <w:tabs>
          <w:tab w:val="left" w:pos="5245"/>
        </w:tabs>
        <w:spacing w:line="360" w:lineRule="auto"/>
        <w:jc w:val="both"/>
        <w:rPr>
          <w:rFonts w:ascii="Book Antiqua" w:hAnsi="Book Antiqua"/>
          <w:noProof/>
          <w:lang w:eastAsia="it-IT"/>
        </w:rPr>
      </w:pPr>
      <w:r w:rsidRPr="00142E97">
        <w:rPr>
          <w:rFonts w:ascii="Book Antiqua" w:hAnsi="Book Antiqua"/>
          <w:noProof/>
          <w:lang w:val="en-US" w:eastAsia="zh-CN" w:bidi="ar-SA"/>
        </w:rPr>
        <w:drawing>
          <wp:inline distT="0" distB="0" distL="0" distR="0" wp14:anchorId="21B3630B" wp14:editId="79EB708A">
            <wp:extent cx="3951605" cy="2353310"/>
            <wp:effectExtent l="19050" t="0" r="0" b="0"/>
            <wp:docPr id="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30"/>
                    <a:srcRect/>
                    <a:stretch>
                      <a:fillRect/>
                    </a:stretch>
                  </pic:blipFill>
                  <pic:spPr bwMode="auto">
                    <a:xfrm>
                      <a:off x="0" y="0"/>
                      <a:ext cx="3951605" cy="2353310"/>
                    </a:xfrm>
                    <a:prstGeom prst="rect">
                      <a:avLst/>
                    </a:prstGeom>
                    <a:solidFill>
                      <a:srgbClr val="FFFFFF"/>
                    </a:solidFill>
                    <a:ln w="9525">
                      <a:noFill/>
                      <a:miter lim="800000"/>
                      <a:headEnd/>
                      <a:tailEnd/>
                    </a:ln>
                  </pic:spPr>
                </pic:pic>
              </a:graphicData>
            </a:graphic>
          </wp:inline>
        </w:drawing>
      </w:r>
    </w:p>
    <w:p w:rsidR="009D1E10" w:rsidRPr="00142E97" w:rsidRDefault="009D1E10" w:rsidP="00AA7A88">
      <w:pPr>
        <w:spacing w:line="360" w:lineRule="auto"/>
        <w:jc w:val="both"/>
        <w:rPr>
          <w:rFonts w:ascii="Book Antiqua" w:hAnsi="Book Antiqua" w:cs="Arial"/>
          <w:iCs/>
          <w:lang w:val="en-US"/>
        </w:rPr>
      </w:pPr>
      <w:r w:rsidRPr="00142E97">
        <w:rPr>
          <w:rFonts w:ascii="Book Antiqua" w:hAnsi="Book Antiqua" w:cs="Arial"/>
          <w:b/>
          <w:iCs/>
          <w:lang w:val="en-US"/>
        </w:rPr>
        <w:t>Fig</w:t>
      </w:r>
      <w:r w:rsidR="003B63A5" w:rsidRPr="00142E97">
        <w:rPr>
          <w:rFonts w:ascii="Book Antiqua" w:hAnsi="Book Antiqua" w:cs="Arial" w:hint="eastAsia"/>
          <w:b/>
          <w:iCs/>
          <w:lang w:val="en-US" w:eastAsia="zh-CN"/>
        </w:rPr>
        <w:t xml:space="preserve">ure </w:t>
      </w:r>
      <w:r w:rsidR="003B63A5" w:rsidRPr="00142E97">
        <w:rPr>
          <w:rFonts w:ascii="Book Antiqua" w:hAnsi="Book Antiqua" w:cs="Arial"/>
          <w:b/>
          <w:iCs/>
          <w:lang w:val="en-US"/>
        </w:rPr>
        <w:t>6</w:t>
      </w:r>
      <w:r w:rsidRPr="00142E97">
        <w:rPr>
          <w:rFonts w:ascii="Book Antiqua" w:hAnsi="Book Antiqua" w:cs="Arial"/>
          <w:b/>
          <w:iCs/>
          <w:lang w:val="en-US"/>
        </w:rPr>
        <w:t xml:space="preserve"> A typical </w:t>
      </w:r>
      <w:proofErr w:type="spellStart"/>
      <w:r w:rsidRPr="00142E97">
        <w:rPr>
          <w:rFonts w:ascii="Book Antiqua" w:hAnsi="Book Antiqua" w:cs="Arial"/>
          <w:b/>
          <w:iCs/>
          <w:lang w:val="en-US"/>
        </w:rPr>
        <w:t>sonographic</w:t>
      </w:r>
      <w:proofErr w:type="spellEnd"/>
      <w:r w:rsidRPr="00142E97">
        <w:rPr>
          <w:rFonts w:ascii="Book Antiqua" w:hAnsi="Book Antiqua" w:cs="Arial"/>
          <w:b/>
          <w:iCs/>
          <w:lang w:val="en-US"/>
        </w:rPr>
        <w:t xml:space="preserve"> pattern of diffuse alveolar-interstitial syndrome (left side) and corresponding chest radiograph (right side) in a case of acute cardiogenic pulmonary </w:t>
      </w:r>
      <w:proofErr w:type="spellStart"/>
      <w:r w:rsidRPr="00142E97">
        <w:rPr>
          <w:rFonts w:ascii="Book Antiqua" w:hAnsi="Book Antiqua" w:cs="Arial"/>
          <w:b/>
          <w:iCs/>
          <w:lang w:val="en-US"/>
        </w:rPr>
        <w:t>oedema</w:t>
      </w:r>
      <w:proofErr w:type="spellEnd"/>
      <w:r w:rsidRPr="00142E97">
        <w:rPr>
          <w:rFonts w:ascii="Book Antiqua" w:hAnsi="Book Antiqua" w:cs="Arial"/>
          <w:b/>
          <w:iCs/>
          <w:lang w:val="en-US"/>
        </w:rPr>
        <w:t>.</w:t>
      </w:r>
      <w:r w:rsidRPr="00142E97">
        <w:rPr>
          <w:rFonts w:ascii="Book Antiqua" w:hAnsi="Book Antiqua" w:cs="Arial"/>
          <w:iCs/>
          <w:lang w:val="en-US"/>
        </w:rPr>
        <w:t xml:space="preserve"> In the </w:t>
      </w:r>
      <w:proofErr w:type="spellStart"/>
      <w:r w:rsidRPr="00142E97">
        <w:rPr>
          <w:rFonts w:ascii="Book Antiqua" w:hAnsi="Book Antiqua" w:cs="Arial"/>
          <w:iCs/>
          <w:lang w:val="en-US"/>
        </w:rPr>
        <w:t>sonographic</w:t>
      </w:r>
      <w:proofErr w:type="spellEnd"/>
      <w:r w:rsidRPr="00142E97">
        <w:rPr>
          <w:rFonts w:ascii="Book Antiqua" w:hAnsi="Book Antiqua" w:cs="Arial"/>
          <w:iCs/>
          <w:lang w:val="en-US"/>
        </w:rPr>
        <w:t xml:space="preserve"> images on either side of the radiogram, the presence of multiple adjacent comet-tail artefacts (at least three per scan and in all chest areas examined) can be easily distinguished. The images illustrate the </w:t>
      </w:r>
      <w:proofErr w:type="spellStart"/>
      <w:r w:rsidRPr="00142E97">
        <w:rPr>
          <w:rFonts w:ascii="Book Antiqua" w:hAnsi="Book Antiqua" w:cs="Arial"/>
          <w:iCs/>
          <w:lang w:val="en-US"/>
        </w:rPr>
        <w:t>sonographic</w:t>
      </w:r>
      <w:proofErr w:type="spellEnd"/>
      <w:r w:rsidRPr="00142E97">
        <w:rPr>
          <w:rFonts w:ascii="Book Antiqua" w:hAnsi="Book Antiqua" w:cs="Arial"/>
          <w:iCs/>
          <w:lang w:val="en-US"/>
        </w:rPr>
        <w:t xml:space="preserve"> B+ pattern corresponding to the radiological finding of pulmonary </w:t>
      </w:r>
      <w:proofErr w:type="spellStart"/>
      <w:r w:rsidRPr="00142E97">
        <w:rPr>
          <w:rFonts w:ascii="Book Antiqua" w:hAnsi="Book Antiqua" w:cs="Arial"/>
          <w:iCs/>
          <w:lang w:val="en-US"/>
        </w:rPr>
        <w:t>oedema</w:t>
      </w:r>
      <w:proofErr w:type="spellEnd"/>
      <w:r w:rsidRPr="00142E97">
        <w:rPr>
          <w:rFonts w:ascii="Book Antiqua" w:hAnsi="Book Antiqua" w:cs="Arial"/>
          <w:iCs/>
          <w:lang w:val="en-US"/>
        </w:rPr>
        <w:t>.</w:t>
      </w:r>
    </w:p>
    <w:p w:rsidR="009D1E10" w:rsidRPr="00142E97" w:rsidRDefault="009D1E10" w:rsidP="00AA7A88">
      <w:pPr>
        <w:spacing w:line="360" w:lineRule="auto"/>
        <w:jc w:val="both"/>
        <w:rPr>
          <w:rFonts w:ascii="Book Antiqua" w:hAnsi="Book Antiqua" w:cs="Arial"/>
          <w:iCs/>
          <w:lang w:val="en-US" w:eastAsia="zh-CN"/>
        </w:rPr>
      </w:pPr>
    </w:p>
    <w:p w:rsidR="009D1E10" w:rsidRPr="00142E97" w:rsidRDefault="002E412C" w:rsidP="00AA7A88">
      <w:pPr>
        <w:spacing w:line="360" w:lineRule="auto"/>
        <w:jc w:val="both"/>
        <w:rPr>
          <w:rFonts w:ascii="Book Antiqua" w:hAnsi="Book Antiqua" w:cs="Arial"/>
          <w:iCs/>
          <w:noProof/>
          <w:lang w:eastAsia="it-IT"/>
        </w:rPr>
      </w:pPr>
      <w:r w:rsidRPr="00142E97">
        <w:rPr>
          <w:rFonts w:ascii="Book Antiqua" w:hAnsi="Book Antiqua"/>
          <w:noProof/>
          <w:lang w:val="en-US" w:eastAsia="zh-CN" w:bidi="ar-SA"/>
        </w:rPr>
        <w:lastRenderedPageBreak/>
        <w:drawing>
          <wp:inline distT="0" distB="0" distL="0" distR="0" wp14:anchorId="58494C47" wp14:editId="0F001A16">
            <wp:extent cx="2997835" cy="2266315"/>
            <wp:effectExtent l="19050" t="0" r="0" b="0"/>
            <wp:docPr id="7"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spect="1" noChangeArrowheads="1"/>
                    </pic:cNvPicPr>
                  </pic:nvPicPr>
                  <pic:blipFill>
                    <a:blip r:embed="rId31"/>
                    <a:srcRect b="49841"/>
                    <a:stretch>
                      <a:fillRect/>
                    </a:stretch>
                  </pic:blipFill>
                  <pic:spPr bwMode="auto">
                    <a:xfrm>
                      <a:off x="0" y="0"/>
                      <a:ext cx="2997835" cy="2266315"/>
                    </a:xfrm>
                    <a:prstGeom prst="rect">
                      <a:avLst/>
                    </a:prstGeom>
                    <a:solidFill>
                      <a:srgbClr val="FFFFFF"/>
                    </a:solidFill>
                    <a:ln w="9525">
                      <a:noFill/>
                      <a:miter lim="800000"/>
                      <a:headEnd/>
                      <a:tailEnd/>
                    </a:ln>
                  </pic:spPr>
                </pic:pic>
              </a:graphicData>
            </a:graphic>
          </wp:inline>
        </w:drawing>
      </w:r>
      <w:r w:rsidRPr="00142E97">
        <w:rPr>
          <w:rFonts w:ascii="Book Antiqua" w:hAnsi="Book Antiqua" w:cs="Arial"/>
          <w:iCs/>
          <w:noProof/>
          <w:lang w:val="en-US" w:eastAsia="zh-CN" w:bidi="ar-SA"/>
        </w:rPr>
        <w:drawing>
          <wp:inline distT="0" distB="0" distL="0" distR="0" wp14:anchorId="11F56CC0" wp14:editId="0F59C26B">
            <wp:extent cx="3108960" cy="2258060"/>
            <wp:effectExtent l="1905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31"/>
                    <a:srcRect t="50114"/>
                    <a:stretch>
                      <a:fillRect/>
                    </a:stretch>
                  </pic:blipFill>
                  <pic:spPr bwMode="auto">
                    <a:xfrm>
                      <a:off x="0" y="0"/>
                      <a:ext cx="3108960" cy="2258060"/>
                    </a:xfrm>
                    <a:prstGeom prst="rect">
                      <a:avLst/>
                    </a:prstGeom>
                    <a:solidFill>
                      <a:srgbClr val="FFFFFF"/>
                    </a:solidFill>
                    <a:ln w="9525">
                      <a:noFill/>
                      <a:miter lim="800000"/>
                      <a:headEnd/>
                      <a:tailEnd/>
                    </a:ln>
                  </pic:spPr>
                </pic:pic>
              </a:graphicData>
            </a:graphic>
          </wp:inline>
        </w:drawing>
      </w:r>
    </w:p>
    <w:p w:rsidR="009D1E10" w:rsidRPr="00142E97" w:rsidRDefault="003B63A5" w:rsidP="00AA7A88">
      <w:pPr>
        <w:spacing w:line="360" w:lineRule="auto"/>
        <w:jc w:val="both"/>
        <w:rPr>
          <w:rFonts w:ascii="Book Antiqua" w:hAnsi="Book Antiqua" w:cs="Arial"/>
          <w:iCs/>
          <w:lang w:val="en-US" w:eastAsia="zh-CN"/>
        </w:rPr>
      </w:pPr>
      <w:r w:rsidRPr="00142E97">
        <w:rPr>
          <w:rFonts w:ascii="Book Antiqua" w:hAnsi="Book Antiqua" w:cs="Arial"/>
          <w:b/>
          <w:iCs/>
          <w:lang w:val="en-US"/>
        </w:rPr>
        <w:t>Fig</w:t>
      </w:r>
      <w:r w:rsidRPr="00142E97">
        <w:rPr>
          <w:rFonts w:ascii="Book Antiqua" w:hAnsi="Book Antiqua" w:cs="Arial" w:hint="eastAsia"/>
          <w:b/>
          <w:iCs/>
          <w:lang w:val="en-US" w:eastAsia="zh-CN"/>
        </w:rPr>
        <w:t xml:space="preserve">ure </w:t>
      </w:r>
      <w:r w:rsidRPr="00142E97">
        <w:rPr>
          <w:rFonts w:ascii="Book Antiqua" w:hAnsi="Book Antiqua" w:cs="Arial"/>
          <w:b/>
          <w:iCs/>
          <w:lang w:val="en-US"/>
        </w:rPr>
        <w:t>7</w:t>
      </w:r>
      <w:r w:rsidR="009D1E10" w:rsidRPr="00142E97">
        <w:rPr>
          <w:rFonts w:ascii="Book Antiqua" w:hAnsi="Book Antiqua" w:cs="Arial"/>
          <w:b/>
          <w:iCs/>
          <w:lang w:val="en-US"/>
        </w:rPr>
        <w:t xml:space="preserve"> </w:t>
      </w:r>
      <w:r w:rsidRPr="00142E97">
        <w:rPr>
          <w:rFonts w:ascii="Book Antiqua" w:hAnsi="Book Antiqua" w:cs="Arial"/>
          <w:b/>
        </w:rPr>
        <w:t>Computed tomography</w:t>
      </w:r>
      <w:r w:rsidR="009D1E10" w:rsidRPr="00142E97">
        <w:rPr>
          <w:rFonts w:ascii="Book Antiqua" w:hAnsi="Book Antiqua" w:cs="Arial"/>
          <w:b/>
          <w:iCs/>
          <w:lang w:val="en-US"/>
        </w:rPr>
        <w:t xml:space="preserve"> scan throu</w:t>
      </w:r>
      <w:r w:rsidRPr="00142E97">
        <w:rPr>
          <w:rFonts w:ascii="Book Antiqua" w:hAnsi="Book Antiqua" w:cs="Arial"/>
          <w:b/>
          <w:iCs/>
          <w:lang w:val="en-US"/>
        </w:rPr>
        <w:t xml:space="preserve">gh lower lobes shows, areas of </w:t>
      </w:r>
      <w:r w:rsidR="009D1E10" w:rsidRPr="00142E97">
        <w:rPr>
          <w:rFonts w:ascii="Book Antiqua" w:hAnsi="Book Antiqua" w:cs="Arial"/>
          <w:b/>
          <w:iCs/>
          <w:lang w:val="en-US"/>
        </w:rPr>
        <w:t xml:space="preserve">ground-glass opacity, with peripheral predominance. </w:t>
      </w:r>
      <w:r w:rsidRPr="00142E97">
        <w:rPr>
          <w:rFonts w:ascii="Book Antiqua" w:hAnsi="Book Antiqua" w:cs="Arial"/>
          <w:iCs/>
          <w:lang w:val="en-US"/>
        </w:rPr>
        <w:t xml:space="preserve">Thickening of major fissures </w:t>
      </w:r>
      <w:r w:rsidR="009D1E10" w:rsidRPr="00142E97">
        <w:rPr>
          <w:rFonts w:ascii="Book Antiqua" w:hAnsi="Book Antiqua" w:cs="Arial"/>
          <w:iCs/>
          <w:lang w:val="en-US"/>
        </w:rPr>
        <w:t xml:space="preserve">reflect </w:t>
      </w:r>
      <w:proofErr w:type="spellStart"/>
      <w:r w:rsidR="009D1E10" w:rsidRPr="00142E97">
        <w:rPr>
          <w:rFonts w:ascii="Book Antiqua" w:hAnsi="Book Antiqua" w:cs="Arial"/>
          <w:iCs/>
          <w:lang w:val="en-US"/>
        </w:rPr>
        <w:t>subpleural</w:t>
      </w:r>
      <w:proofErr w:type="spellEnd"/>
      <w:r w:rsidR="009D1E10" w:rsidRPr="00142E97">
        <w:rPr>
          <w:rFonts w:ascii="Book Antiqua" w:hAnsi="Book Antiqua" w:cs="Arial"/>
          <w:iCs/>
          <w:lang w:val="en-US"/>
        </w:rPr>
        <w:t xml:space="preserve"> interstitial thickening or fluid </w:t>
      </w:r>
      <w:r w:rsidRPr="00142E97">
        <w:rPr>
          <w:rFonts w:ascii="Book Antiqua" w:hAnsi="Book Antiqua" w:cs="Arial"/>
          <w:iCs/>
          <w:lang w:val="en-US"/>
        </w:rPr>
        <w:t>in fissure. Also is demonstrate</w:t>
      </w:r>
      <w:r w:rsidR="00142E97">
        <w:rPr>
          <w:rFonts w:ascii="Book Antiqua" w:hAnsi="Book Antiqua" w:cs="Arial" w:hint="eastAsia"/>
          <w:iCs/>
          <w:lang w:val="en-US" w:eastAsia="zh-CN"/>
        </w:rPr>
        <w:t>s</w:t>
      </w:r>
      <w:r w:rsidR="00142E97">
        <w:rPr>
          <w:rFonts w:ascii="Book Antiqua" w:hAnsi="Book Antiqua" w:cs="Arial"/>
          <w:iCs/>
          <w:lang w:val="en-US"/>
        </w:rPr>
        <w:t xml:space="preserve"> interlobular septal</w:t>
      </w:r>
      <w:r w:rsidR="009D1E10" w:rsidRPr="00142E97">
        <w:rPr>
          <w:rFonts w:ascii="Book Antiqua" w:hAnsi="Book Antiqua" w:cs="Arial"/>
          <w:iCs/>
          <w:lang w:val="en-US"/>
        </w:rPr>
        <w:t xml:space="preserve"> and </w:t>
      </w:r>
      <w:proofErr w:type="spellStart"/>
      <w:r w:rsidR="009D1E10" w:rsidRPr="00142E97">
        <w:rPr>
          <w:rFonts w:ascii="Book Antiqua" w:hAnsi="Book Antiqua" w:cs="Arial"/>
          <w:iCs/>
          <w:lang w:val="en-US"/>
        </w:rPr>
        <w:t>peribronchovascular</w:t>
      </w:r>
      <w:proofErr w:type="spellEnd"/>
      <w:r w:rsidR="009D1E10" w:rsidRPr="00142E97">
        <w:rPr>
          <w:rFonts w:ascii="Book Antiqua" w:hAnsi="Book Antiqua" w:cs="Arial"/>
          <w:iCs/>
          <w:lang w:val="en-US"/>
        </w:rPr>
        <w:t xml:space="preserve"> interstitial thickening.</w:t>
      </w:r>
    </w:p>
    <w:p w:rsidR="009D1E10" w:rsidRPr="00142E97" w:rsidRDefault="009D1E10" w:rsidP="00AA7A88">
      <w:pPr>
        <w:spacing w:line="360" w:lineRule="auto"/>
        <w:jc w:val="both"/>
        <w:rPr>
          <w:rFonts w:ascii="Book Antiqua" w:hAnsi="Book Antiqua" w:cs="Arial"/>
          <w:iCs/>
          <w:lang w:val="en-US" w:eastAsia="zh-CN"/>
        </w:rPr>
      </w:pPr>
    </w:p>
    <w:p w:rsidR="009D1E10" w:rsidRPr="00142E97" w:rsidRDefault="002E412C" w:rsidP="00AA7A88">
      <w:pPr>
        <w:tabs>
          <w:tab w:val="left" w:pos="5245"/>
        </w:tabs>
        <w:spacing w:line="360" w:lineRule="auto"/>
        <w:jc w:val="both"/>
        <w:rPr>
          <w:rFonts w:ascii="Book Antiqua" w:hAnsi="Book Antiqua" w:cs="Arial"/>
          <w:lang w:val="en-US"/>
        </w:rPr>
      </w:pPr>
      <w:r w:rsidRPr="00142E97">
        <w:rPr>
          <w:rFonts w:ascii="Book Antiqua" w:hAnsi="Book Antiqua"/>
          <w:noProof/>
          <w:lang w:val="en-US" w:eastAsia="zh-CN" w:bidi="ar-SA"/>
        </w:rPr>
        <w:drawing>
          <wp:inline distT="0" distB="0" distL="0" distR="0" wp14:anchorId="01842CFC" wp14:editId="46BE762B">
            <wp:extent cx="2838450" cy="2043430"/>
            <wp:effectExtent l="19050" t="0" r="0" b="0"/>
            <wp:docPr id="9"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32"/>
                    <a:srcRect b="52615"/>
                    <a:stretch>
                      <a:fillRect/>
                    </a:stretch>
                  </pic:blipFill>
                  <pic:spPr bwMode="auto">
                    <a:xfrm>
                      <a:off x="0" y="0"/>
                      <a:ext cx="2838450" cy="2043430"/>
                    </a:xfrm>
                    <a:prstGeom prst="rect">
                      <a:avLst/>
                    </a:prstGeom>
                    <a:solidFill>
                      <a:srgbClr val="FFFFFF"/>
                    </a:solidFill>
                    <a:ln w="9525">
                      <a:noFill/>
                      <a:miter lim="800000"/>
                      <a:headEnd/>
                      <a:tailEnd/>
                    </a:ln>
                  </pic:spPr>
                </pic:pic>
              </a:graphicData>
            </a:graphic>
          </wp:inline>
        </w:drawing>
      </w:r>
      <w:r w:rsidRPr="00142E97">
        <w:rPr>
          <w:rFonts w:ascii="Book Antiqua" w:hAnsi="Book Antiqua" w:cs="Arial"/>
          <w:noProof/>
          <w:lang w:val="en-US" w:eastAsia="zh-CN" w:bidi="ar-SA"/>
        </w:rPr>
        <w:drawing>
          <wp:inline distT="0" distB="0" distL="0" distR="0" wp14:anchorId="13C8396D" wp14:editId="034FB576">
            <wp:extent cx="2616200" cy="2043430"/>
            <wp:effectExtent l="1905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t="47302"/>
                    <a:stretch>
                      <a:fillRect/>
                    </a:stretch>
                  </pic:blipFill>
                  <pic:spPr bwMode="auto">
                    <a:xfrm>
                      <a:off x="0" y="0"/>
                      <a:ext cx="2616200" cy="2043430"/>
                    </a:xfrm>
                    <a:prstGeom prst="rect">
                      <a:avLst/>
                    </a:prstGeom>
                    <a:solidFill>
                      <a:srgbClr val="FFFFFF"/>
                    </a:solidFill>
                    <a:ln w="9525">
                      <a:noFill/>
                      <a:miter lim="800000"/>
                      <a:headEnd/>
                      <a:tailEnd/>
                    </a:ln>
                  </pic:spPr>
                </pic:pic>
              </a:graphicData>
            </a:graphic>
          </wp:inline>
        </w:drawing>
      </w:r>
    </w:p>
    <w:p w:rsidR="009D1E10" w:rsidRPr="00142E97" w:rsidRDefault="009D1E10" w:rsidP="00AA7A88">
      <w:pPr>
        <w:spacing w:line="360" w:lineRule="auto"/>
        <w:jc w:val="both"/>
        <w:rPr>
          <w:rFonts w:ascii="Book Antiqua" w:hAnsi="Book Antiqua" w:cs="Arial"/>
          <w:iCs/>
          <w:lang w:val="en-US" w:eastAsia="zh-CN"/>
        </w:rPr>
      </w:pPr>
      <w:r w:rsidRPr="00142E97">
        <w:rPr>
          <w:rFonts w:ascii="Book Antiqua" w:hAnsi="Book Antiqua" w:cs="Arial"/>
          <w:b/>
          <w:iCs/>
          <w:lang w:val="en-US"/>
        </w:rPr>
        <w:t>Fig</w:t>
      </w:r>
      <w:r w:rsidR="003B63A5" w:rsidRPr="00142E97">
        <w:rPr>
          <w:rFonts w:ascii="Book Antiqua" w:hAnsi="Book Antiqua" w:cs="Arial" w:hint="eastAsia"/>
          <w:b/>
          <w:iCs/>
          <w:lang w:val="en-US" w:eastAsia="zh-CN"/>
        </w:rPr>
        <w:t xml:space="preserve">ure </w:t>
      </w:r>
      <w:r w:rsidR="003B63A5" w:rsidRPr="00142E97">
        <w:rPr>
          <w:rFonts w:ascii="Book Antiqua" w:hAnsi="Book Antiqua" w:cs="Arial"/>
          <w:b/>
          <w:iCs/>
          <w:lang w:val="en-US"/>
        </w:rPr>
        <w:t>8</w:t>
      </w:r>
      <w:r w:rsidRPr="00142E97">
        <w:rPr>
          <w:rFonts w:ascii="Book Antiqua" w:hAnsi="Book Antiqua" w:cs="Arial"/>
          <w:b/>
          <w:iCs/>
          <w:lang w:val="en-US"/>
        </w:rPr>
        <w:t xml:space="preserve"> </w:t>
      </w:r>
      <w:r w:rsidR="003B63A5" w:rsidRPr="00142E97">
        <w:rPr>
          <w:rFonts w:ascii="Book Antiqua" w:hAnsi="Book Antiqua" w:cs="Arial"/>
          <w:b/>
        </w:rPr>
        <w:t>Computed tomography</w:t>
      </w:r>
      <w:r w:rsidR="00142E97">
        <w:rPr>
          <w:rFonts w:ascii="Book Antiqua" w:hAnsi="Book Antiqua" w:cs="Arial"/>
          <w:b/>
          <w:iCs/>
          <w:lang w:val="en-US"/>
        </w:rPr>
        <w:t xml:space="preserve"> scan through aortic </w:t>
      </w:r>
      <w:r w:rsidRPr="00142E97">
        <w:rPr>
          <w:rFonts w:ascii="Book Antiqua" w:hAnsi="Book Antiqua" w:cs="Arial"/>
          <w:b/>
          <w:iCs/>
          <w:lang w:val="en-US"/>
        </w:rPr>
        <w:t>arch and pulmonary arteries planes s</w:t>
      </w:r>
      <w:r w:rsidR="00142E97">
        <w:rPr>
          <w:rFonts w:ascii="Book Antiqua" w:hAnsi="Book Antiqua" w:cs="Arial"/>
          <w:b/>
          <w:iCs/>
          <w:lang w:val="en-US"/>
        </w:rPr>
        <w:t xml:space="preserve">hows ground-glass opacity with </w:t>
      </w:r>
      <w:r w:rsidRPr="00142E97">
        <w:rPr>
          <w:rFonts w:ascii="Book Antiqua" w:hAnsi="Book Antiqua" w:cs="Arial"/>
          <w:b/>
          <w:iCs/>
          <w:lang w:val="en-US"/>
        </w:rPr>
        <w:t>geographic and even distribution.</w:t>
      </w:r>
      <w:r w:rsidRPr="00142E97">
        <w:rPr>
          <w:rFonts w:ascii="Book Antiqua" w:hAnsi="Book Antiqua" w:cs="Arial"/>
          <w:iCs/>
          <w:lang w:val="en-US"/>
        </w:rPr>
        <w:t xml:space="preserve"> Thickening of interlobular septa and </w:t>
      </w:r>
      <w:proofErr w:type="spellStart"/>
      <w:r w:rsidRPr="00142E97">
        <w:rPr>
          <w:rFonts w:ascii="Book Antiqua" w:hAnsi="Book Antiqua" w:cs="Arial"/>
          <w:iCs/>
          <w:lang w:val="en-US"/>
        </w:rPr>
        <w:t>sub</w:t>
      </w:r>
      <w:r w:rsidR="00142E97">
        <w:rPr>
          <w:rFonts w:ascii="Book Antiqua" w:hAnsi="Book Antiqua" w:cs="Arial"/>
          <w:iCs/>
          <w:lang w:val="en-US"/>
        </w:rPr>
        <w:t>pleural</w:t>
      </w:r>
      <w:proofErr w:type="spellEnd"/>
      <w:r w:rsidR="00142E97">
        <w:rPr>
          <w:rFonts w:ascii="Book Antiqua" w:hAnsi="Book Antiqua" w:cs="Arial"/>
          <w:iCs/>
          <w:lang w:val="en-US"/>
        </w:rPr>
        <w:t xml:space="preserve"> edema</w:t>
      </w:r>
      <w:r w:rsidR="003B63A5" w:rsidRPr="00142E97">
        <w:rPr>
          <w:rFonts w:ascii="Book Antiqua" w:hAnsi="Book Antiqua" w:cs="Arial"/>
          <w:iCs/>
          <w:lang w:val="en-US"/>
        </w:rPr>
        <w:t xml:space="preserve"> is also </w:t>
      </w:r>
      <w:proofErr w:type="spellStart"/>
      <w:r w:rsidR="003B63A5" w:rsidRPr="00142E97">
        <w:rPr>
          <w:rFonts w:ascii="Book Antiqua" w:hAnsi="Book Antiqua" w:cs="Arial"/>
          <w:iCs/>
          <w:lang w:val="en-US"/>
        </w:rPr>
        <w:t>visible.</w:t>
      </w:r>
      <w:r w:rsidRPr="00142E97">
        <w:rPr>
          <w:rFonts w:ascii="Book Antiqua" w:hAnsi="Book Antiqua" w:cs="Arial"/>
          <w:iCs/>
          <w:lang w:val="en-US"/>
        </w:rPr>
        <w:t>Bilateral</w:t>
      </w:r>
      <w:proofErr w:type="spellEnd"/>
      <w:r w:rsidRPr="00142E97">
        <w:rPr>
          <w:rFonts w:ascii="Book Antiqua" w:hAnsi="Book Antiqua" w:cs="Arial"/>
          <w:iCs/>
          <w:lang w:val="en-US"/>
        </w:rPr>
        <w:t xml:space="preserve"> pleural effusion with passive </w:t>
      </w:r>
      <w:proofErr w:type="spellStart"/>
      <w:r w:rsidRPr="00142E97">
        <w:rPr>
          <w:rFonts w:ascii="Book Antiqua" w:hAnsi="Book Antiqua" w:cs="Arial"/>
          <w:iCs/>
          <w:lang w:val="en-US"/>
        </w:rPr>
        <w:t>atelectasi</w:t>
      </w:r>
      <w:proofErr w:type="spellEnd"/>
      <w:r w:rsidRPr="00142E97">
        <w:rPr>
          <w:rFonts w:ascii="Book Antiqua" w:hAnsi="Book Antiqua" w:cs="Arial"/>
          <w:iCs/>
          <w:lang w:val="en-US"/>
        </w:rPr>
        <w:t xml:space="preserve"> of lower lobes is also present.</w:t>
      </w:r>
    </w:p>
    <w:p w:rsidR="009D0C3A" w:rsidRDefault="009D0C3A" w:rsidP="00AA7A88">
      <w:pPr>
        <w:spacing w:line="360" w:lineRule="auto"/>
        <w:jc w:val="both"/>
        <w:rPr>
          <w:rFonts w:ascii="Book Antiqua" w:hAnsi="Book Antiqua" w:cs="Arial"/>
          <w:iCs/>
          <w:lang w:val="en-US" w:eastAsia="zh-CN"/>
        </w:rPr>
      </w:pPr>
    </w:p>
    <w:p w:rsidR="00142E97" w:rsidRPr="00142E97" w:rsidRDefault="00142E97" w:rsidP="00AA7A88">
      <w:pPr>
        <w:spacing w:line="360" w:lineRule="auto"/>
        <w:jc w:val="both"/>
        <w:rPr>
          <w:rFonts w:ascii="Book Antiqua" w:hAnsi="Book Antiqua" w:cs="Arial"/>
          <w:iCs/>
          <w:lang w:val="en-US" w:eastAsia="zh-CN"/>
        </w:rPr>
      </w:pPr>
    </w:p>
    <w:p w:rsidR="009D0C3A" w:rsidRPr="00142E97" w:rsidRDefault="009D0C3A" w:rsidP="00AA7A88">
      <w:pPr>
        <w:spacing w:line="360" w:lineRule="auto"/>
        <w:jc w:val="both"/>
        <w:rPr>
          <w:rFonts w:ascii="Book Antiqua" w:hAnsi="Book Antiqua" w:cs="Arial"/>
          <w:iCs/>
          <w:lang w:val="en-US" w:eastAsia="zh-CN"/>
        </w:rPr>
      </w:pPr>
    </w:p>
    <w:p w:rsidR="009D0C3A" w:rsidRPr="00142E97" w:rsidRDefault="009D0C3A" w:rsidP="00AA7A88">
      <w:pPr>
        <w:spacing w:line="360" w:lineRule="auto"/>
        <w:jc w:val="both"/>
        <w:rPr>
          <w:rFonts w:ascii="Book Antiqua" w:hAnsi="Book Antiqua" w:cs="Arial"/>
          <w:iCs/>
          <w:lang w:val="en-US" w:eastAsia="zh-CN"/>
        </w:rPr>
      </w:pPr>
    </w:p>
    <w:p w:rsidR="009D0C3A" w:rsidRPr="00142E97" w:rsidRDefault="009D0C3A" w:rsidP="00AA7A88">
      <w:pPr>
        <w:spacing w:line="360" w:lineRule="auto"/>
        <w:jc w:val="both"/>
        <w:rPr>
          <w:rFonts w:ascii="Book Antiqua" w:hAnsi="Book Antiqua" w:cs="Arial"/>
          <w:iCs/>
          <w:lang w:val="en-US" w:eastAsia="zh-CN"/>
        </w:rPr>
      </w:pPr>
    </w:p>
    <w:p w:rsidR="009D0C3A" w:rsidRPr="00142E97" w:rsidRDefault="009D0C3A" w:rsidP="00AA7A88">
      <w:pPr>
        <w:spacing w:line="360" w:lineRule="auto"/>
        <w:jc w:val="both"/>
        <w:rPr>
          <w:rFonts w:ascii="Book Antiqua" w:hAnsi="Book Antiqua" w:cs="Arial"/>
          <w:iCs/>
          <w:lang w:val="en-US" w:eastAsia="zh-CN"/>
        </w:rPr>
      </w:pPr>
    </w:p>
    <w:p w:rsidR="009D0C3A" w:rsidRPr="00142E97" w:rsidRDefault="009D0C3A" w:rsidP="00AA7A88">
      <w:pPr>
        <w:spacing w:line="360" w:lineRule="auto"/>
        <w:jc w:val="both"/>
        <w:rPr>
          <w:rFonts w:ascii="Book Antiqua" w:hAnsi="Book Antiqua" w:cs="Arial"/>
          <w:iCs/>
          <w:lang w:val="en-US" w:eastAsia="zh-CN"/>
        </w:rPr>
      </w:pPr>
    </w:p>
    <w:p w:rsidR="00733EED" w:rsidRPr="00142E97" w:rsidRDefault="00733EED" w:rsidP="00733EED">
      <w:pPr>
        <w:spacing w:line="360" w:lineRule="auto"/>
        <w:jc w:val="both"/>
        <w:rPr>
          <w:rFonts w:ascii="Book Antiqua" w:hAnsi="Book Antiqua"/>
          <w:noProof/>
          <w:lang w:val="en-GB" w:eastAsia="it-IT"/>
        </w:rPr>
      </w:pPr>
    </w:p>
    <w:p w:rsidR="009D1E10" w:rsidRPr="00142E97" w:rsidRDefault="00733EED" w:rsidP="00AA7A88">
      <w:pPr>
        <w:spacing w:line="360" w:lineRule="auto"/>
        <w:jc w:val="both"/>
        <w:rPr>
          <w:rFonts w:ascii="Book Antiqua" w:hAnsi="Book Antiqua" w:cs="Arial"/>
          <w:b/>
          <w:iCs/>
          <w:lang w:val="en-US" w:eastAsia="zh-CN"/>
        </w:rPr>
      </w:pPr>
      <w:r w:rsidRPr="00142E97">
        <w:rPr>
          <w:rFonts w:ascii="Book Antiqua" w:hAnsi="Book Antiqua" w:cs="Arial" w:hint="eastAsia"/>
          <w:b/>
          <w:iCs/>
          <w:lang w:val="en-US" w:eastAsia="zh-CN"/>
        </w:rPr>
        <w:lastRenderedPageBreak/>
        <w:t>Table 1</w:t>
      </w:r>
      <w:r w:rsidRPr="00142E97">
        <w:rPr>
          <w:rFonts w:ascii="Book Antiqua" w:hAnsi="Book Antiqua" w:cs="Arial"/>
          <w:b/>
          <w:iCs/>
          <w:lang w:val="en-US"/>
        </w:rPr>
        <w:t xml:space="preserve"> A proposed diagnostic </w:t>
      </w:r>
      <w:proofErr w:type="spellStart"/>
      <w:r w:rsidRPr="00142E97">
        <w:rPr>
          <w:rFonts w:ascii="Book Antiqua" w:hAnsi="Book Antiqua" w:cs="Arial"/>
          <w:b/>
          <w:iCs/>
          <w:lang w:val="en-US"/>
        </w:rPr>
        <w:t>alghoritm</w:t>
      </w:r>
      <w:proofErr w:type="spellEnd"/>
      <w:r w:rsidRPr="00142E97">
        <w:rPr>
          <w:rFonts w:ascii="Book Antiqua" w:hAnsi="Book Antiqua" w:cs="Arial"/>
          <w:b/>
          <w:iCs/>
          <w:lang w:val="en-US"/>
        </w:rPr>
        <w:t xml:space="preserve"> for the diagnosis of pulmonary edema</w:t>
      </w:r>
    </w:p>
    <w:tbl>
      <w:tblPr>
        <w:tblStyle w:val="af1"/>
        <w:tblW w:w="0" w:type="auto"/>
        <w:jc w:val="center"/>
        <w:tblBorders>
          <w:top w:val="thinThickMediumGap" w:sz="24" w:space="0" w:color="auto"/>
          <w:left w:val="thinThickMediumGap" w:sz="24" w:space="0" w:color="auto"/>
          <w:bottom w:val="thinThickMediumGap" w:sz="24" w:space="0" w:color="auto"/>
          <w:right w:val="thinThickMediumGap" w:sz="24" w:space="0" w:color="auto"/>
          <w:insideH w:val="thinThickMediumGap" w:sz="24" w:space="0" w:color="auto"/>
          <w:insideV w:val="thinThickMediumGap" w:sz="24" w:space="0" w:color="auto"/>
        </w:tblBorders>
        <w:shd w:val="clear" w:color="auto" w:fill="FFFFFF" w:themeFill="background1"/>
        <w:tblLook w:val="01E0" w:firstRow="1" w:lastRow="1" w:firstColumn="1" w:lastColumn="1" w:noHBand="0" w:noVBand="0"/>
      </w:tblPr>
      <w:tblGrid>
        <w:gridCol w:w="3064"/>
        <w:gridCol w:w="3064"/>
        <w:gridCol w:w="3065"/>
      </w:tblGrid>
      <w:tr w:rsidR="00142E97" w:rsidRPr="00142E97" w:rsidTr="003B63A5">
        <w:trPr>
          <w:trHeight w:val="832"/>
          <w:jc w:val="center"/>
        </w:trPr>
        <w:tc>
          <w:tcPr>
            <w:tcW w:w="9193" w:type="dxa"/>
            <w:gridSpan w:val="3"/>
            <w:tcBorders>
              <w:top w:val="single" w:sz="8" w:space="0" w:color="auto"/>
              <w:left w:val="nil"/>
              <w:bottom w:val="nil"/>
              <w:right w:val="nil"/>
            </w:tcBorders>
            <w:shd w:val="clear" w:color="auto" w:fill="FFFFFF" w:themeFill="background1"/>
          </w:tcPr>
          <w:p w:rsidR="009D1E10" w:rsidRPr="00142E97" w:rsidRDefault="009D1E10" w:rsidP="003B63A5">
            <w:pPr>
              <w:pBdr>
                <w:bottom w:val="single" w:sz="8" w:space="1" w:color="auto"/>
              </w:pBdr>
              <w:spacing w:line="360" w:lineRule="auto"/>
              <w:jc w:val="both"/>
              <w:rPr>
                <w:rFonts w:ascii="Book Antiqua" w:hAnsi="Book Antiqua" w:cs="Comic Sans MS"/>
                <w:noProof/>
                <w:lang w:eastAsia="it-IT"/>
              </w:rPr>
            </w:pPr>
            <w:r w:rsidRPr="00142E97">
              <w:rPr>
                <w:rFonts w:ascii="Book Antiqua" w:hAnsi="Book Antiqua" w:cs="Comic Sans MS"/>
                <w:noProof/>
                <w:lang w:eastAsia="it-IT"/>
              </w:rPr>
              <w:t>C</w:t>
            </w:r>
            <w:r w:rsidR="00142E97" w:rsidRPr="00142E97">
              <w:rPr>
                <w:rFonts w:ascii="Book Antiqua" w:hAnsi="Book Antiqua" w:cs="Comic Sans MS"/>
                <w:noProof/>
                <w:lang w:eastAsia="it-IT"/>
              </w:rPr>
              <w:t>ardiogenic pulmonary edema</w:t>
            </w:r>
          </w:p>
          <w:p w:rsidR="009D1E10" w:rsidRPr="00142E97" w:rsidRDefault="009D1E10" w:rsidP="00AA7A88">
            <w:pPr>
              <w:spacing w:line="360" w:lineRule="auto"/>
              <w:jc w:val="both"/>
              <w:rPr>
                <w:rFonts w:ascii="Book Antiqua" w:hAnsi="Book Antiqua"/>
                <w:noProof/>
                <w:lang w:eastAsia="it-IT"/>
              </w:rPr>
            </w:pPr>
          </w:p>
        </w:tc>
      </w:tr>
      <w:tr w:rsidR="00142E97" w:rsidRPr="00142E97" w:rsidTr="003B63A5">
        <w:trPr>
          <w:trHeight w:val="800"/>
          <w:jc w:val="center"/>
        </w:trPr>
        <w:tc>
          <w:tcPr>
            <w:tcW w:w="3064" w:type="dxa"/>
            <w:tcBorders>
              <w:top w:val="nil"/>
              <w:left w:val="nil"/>
              <w:bottom w:val="nil"/>
              <w:right w:val="nil"/>
            </w:tcBorders>
            <w:shd w:val="clear" w:color="auto" w:fill="FFFFFF" w:themeFill="background1"/>
          </w:tcPr>
          <w:p w:rsidR="009D1E10" w:rsidRPr="00142E97" w:rsidRDefault="009D1E10" w:rsidP="00AA7A88">
            <w:pPr>
              <w:spacing w:line="360" w:lineRule="auto"/>
              <w:jc w:val="both"/>
              <w:rPr>
                <w:rFonts w:ascii="Book Antiqua" w:hAnsi="Book Antiqua"/>
                <w:noProof/>
                <w:lang w:eastAsia="it-IT"/>
              </w:rPr>
            </w:pPr>
            <w:r w:rsidRPr="00142E97">
              <w:rPr>
                <w:rFonts w:ascii="Book Antiqua" w:hAnsi="Book Antiqua" w:cs="Comic Sans MS"/>
                <w:noProof/>
                <w:lang w:eastAsia="it-IT"/>
              </w:rPr>
              <w:t>L</w:t>
            </w:r>
            <w:r w:rsidR="00142E97" w:rsidRPr="00142E97">
              <w:rPr>
                <w:rFonts w:ascii="Book Antiqua" w:hAnsi="Book Antiqua" w:cs="Comic Sans MS"/>
                <w:noProof/>
                <w:lang w:eastAsia="it-IT"/>
              </w:rPr>
              <w:t>ung ultrasound</w:t>
            </w:r>
          </w:p>
          <w:p w:rsidR="009D1E10" w:rsidRPr="00142E97" w:rsidRDefault="009D1E10" w:rsidP="00AA7A88">
            <w:pPr>
              <w:spacing w:line="360" w:lineRule="auto"/>
              <w:jc w:val="both"/>
              <w:rPr>
                <w:rFonts w:ascii="Book Antiqua" w:hAnsi="Book Antiqua"/>
                <w:noProof/>
                <w:lang w:eastAsia="it-IT"/>
              </w:rPr>
            </w:pPr>
          </w:p>
        </w:tc>
        <w:tc>
          <w:tcPr>
            <w:tcW w:w="3064" w:type="dxa"/>
            <w:tcBorders>
              <w:top w:val="nil"/>
              <w:left w:val="nil"/>
              <w:bottom w:val="nil"/>
              <w:right w:val="nil"/>
            </w:tcBorders>
            <w:shd w:val="clear" w:color="auto" w:fill="FFFFFF" w:themeFill="background1"/>
          </w:tcPr>
          <w:p w:rsidR="009D1E10" w:rsidRPr="00142E97" w:rsidRDefault="009D1E10" w:rsidP="00AA7A88">
            <w:pPr>
              <w:spacing w:line="360" w:lineRule="auto"/>
              <w:jc w:val="both"/>
              <w:rPr>
                <w:rFonts w:ascii="Book Antiqua" w:hAnsi="Book Antiqua" w:cs="Comic Sans MS"/>
                <w:noProof/>
                <w:lang w:eastAsia="it-IT"/>
              </w:rPr>
            </w:pPr>
            <w:r w:rsidRPr="00142E97">
              <w:rPr>
                <w:rFonts w:ascii="Book Antiqua" w:hAnsi="Book Antiqua" w:cs="Comic Sans MS"/>
                <w:noProof/>
                <w:lang w:eastAsia="it-IT"/>
              </w:rPr>
              <w:t>C</w:t>
            </w:r>
            <w:r w:rsidR="00142E97" w:rsidRPr="00142E97">
              <w:rPr>
                <w:rFonts w:ascii="Book Antiqua" w:hAnsi="Book Antiqua" w:cs="Comic Sans MS"/>
                <w:noProof/>
                <w:lang w:eastAsia="it-IT"/>
              </w:rPr>
              <w:t>hest</w:t>
            </w:r>
            <w:r w:rsidRPr="00142E97">
              <w:rPr>
                <w:rFonts w:ascii="Book Antiqua" w:hAnsi="Book Antiqua" w:cs="Comic Sans MS"/>
                <w:noProof/>
                <w:lang w:eastAsia="it-IT"/>
              </w:rPr>
              <w:t xml:space="preserve"> X-R</w:t>
            </w:r>
            <w:r w:rsidR="00142E97" w:rsidRPr="00142E97">
              <w:rPr>
                <w:rFonts w:ascii="Book Antiqua" w:hAnsi="Book Antiqua" w:cs="Comic Sans MS"/>
                <w:noProof/>
                <w:lang w:eastAsia="it-IT"/>
              </w:rPr>
              <w:t>ay</w:t>
            </w:r>
          </w:p>
        </w:tc>
        <w:tc>
          <w:tcPr>
            <w:tcW w:w="3065" w:type="dxa"/>
            <w:tcBorders>
              <w:top w:val="nil"/>
              <w:left w:val="nil"/>
              <w:bottom w:val="nil"/>
              <w:right w:val="nil"/>
            </w:tcBorders>
            <w:shd w:val="clear" w:color="auto" w:fill="FFFFFF" w:themeFill="background1"/>
          </w:tcPr>
          <w:p w:rsidR="009D1E10" w:rsidRPr="00142E97" w:rsidRDefault="009D1E10" w:rsidP="00AA7A88">
            <w:pPr>
              <w:spacing w:line="360" w:lineRule="auto"/>
              <w:jc w:val="both"/>
              <w:rPr>
                <w:rFonts w:ascii="Book Antiqua" w:hAnsi="Book Antiqua" w:cs="Comic Sans MS"/>
                <w:noProof/>
                <w:lang w:eastAsia="it-IT"/>
              </w:rPr>
            </w:pPr>
            <w:r w:rsidRPr="00142E97">
              <w:rPr>
                <w:rFonts w:ascii="Book Antiqua" w:hAnsi="Book Antiqua" w:cs="Comic Sans MS"/>
                <w:noProof/>
                <w:lang w:eastAsia="it-IT"/>
              </w:rPr>
              <w:t>C</w:t>
            </w:r>
            <w:r w:rsidR="00142E97" w:rsidRPr="00142E97">
              <w:rPr>
                <w:rFonts w:ascii="Book Antiqua" w:hAnsi="Book Antiqua" w:cs="Comic Sans MS"/>
                <w:noProof/>
                <w:lang w:eastAsia="it-IT"/>
              </w:rPr>
              <w:t>hest</w:t>
            </w:r>
            <w:r w:rsidRPr="00142E97">
              <w:rPr>
                <w:rFonts w:ascii="Book Antiqua" w:hAnsi="Book Antiqua" w:cs="Comic Sans MS"/>
                <w:noProof/>
                <w:lang w:eastAsia="it-IT"/>
              </w:rPr>
              <w:t xml:space="preserve"> CT</w:t>
            </w:r>
          </w:p>
        </w:tc>
      </w:tr>
      <w:tr w:rsidR="00142E97" w:rsidRPr="00142E97" w:rsidTr="003B63A5">
        <w:trPr>
          <w:trHeight w:val="1570"/>
          <w:jc w:val="center"/>
        </w:trPr>
        <w:tc>
          <w:tcPr>
            <w:tcW w:w="3064" w:type="dxa"/>
            <w:tcBorders>
              <w:top w:val="nil"/>
              <w:left w:val="nil"/>
              <w:bottom w:val="single" w:sz="8" w:space="0" w:color="auto"/>
              <w:right w:val="nil"/>
            </w:tcBorders>
            <w:shd w:val="clear" w:color="auto" w:fill="FFFFFF" w:themeFill="background1"/>
          </w:tcPr>
          <w:p w:rsidR="009D1E10" w:rsidRPr="00142E97" w:rsidRDefault="009D1E10" w:rsidP="00AA7A88">
            <w:pPr>
              <w:spacing w:line="360" w:lineRule="auto"/>
              <w:jc w:val="both"/>
              <w:rPr>
                <w:rFonts w:ascii="Book Antiqua" w:hAnsi="Book Antiqua" w:cs="Comic Sans MS"/>
                <w:noProof/>
                <w:lang w:val="en-GB" w:eastAsia="zh-CN"/>
              </w:rPr>
            </w:pPr>
            <w:r w:rsidRPr="00142E97">
              <w:rPr>
                <w:rFonts w:ascii="Book Antiqua" w:hAnsi="Book Antiqua" w:cs="Comic Sans MS"/>
                <w:noProof/>
                <w:lang w:val="en-GB" w:eastAsia="it-IT"/>
              </w:rPr>
              <w:t>First line in emergency and critically ill monitoring and to assess pulmonary congestion i</w:t>
            </w:r>
            <w:r w:rsidR="003B63A5" w:rsidRPr="00142E97">
              <w:rPr>
                <w:rFonts w:ascii="Book Antiqua" w:hAnsi="Book Antiqua" w:cs="Comic Sans MS"/>
                <w:noProof/>
                <w:lang w:val="en-GB" w:eastAsia="it-IT"/>
              </w:rPr>
              <w:t>n tipycal clinical presentation</w:t>
            </w:r>
          </w:p>
        </w:tc>
        <w:tc>
          <w:tcPr>
            <w:tcW w:w="3064" w:type="dxa"/>
            <w:tcBorders>
              <w:top w:val="nil"/>
              <w:left w:val="nil"/>
              <w:bottom w:val="single" w:sz="8" w:space="0" w:color="auto"/>
              <w:right w:val="nil"/>
            </w:tcBorders>
            <w:shd w:val="clear" w:color="auto" w:fill="FFFFFF" w:themeFill="background1"/>
          </w:tcPr>
          <w:p w:rsidR="009D1E10" w:rsidRPr="00142E97" w:rsidRDefault="009D1E10" w:rsidP="00AA7A88">
            <w:pPr>
              <w:spacing w:line="360" w:lineRule="auto"/>
              <w:jc w:val="both"/>
              <w:rPr>
                <w:rFonts w:ascii="Book Antiqua" w:hAnsi="Book Antiqua" w:cs="Comic Sans MS"/>
                <w:noProof/>
                <w:lang w:val="en-GB" w:eastAsia="it-IT"/>
              </w:rPr>
            </w:pPr>
            <w:r w:rsidRPr="00142E97">
              <w:rPr>
                <w:rFonts w:ascii="Book Antiqua" w:hAnsi="Book Antiqua" w:cs="Comic Sans MS"/>
                <w:noProof/>
                <w:lang w:val="en-GB" w:eastAsia="it-IT"/>
              </w:rPr>
              <w:t>Second line to confirm doubtful cases in emergency or critically ill after haemodynamic recovery</w:t>
            </w:r>
          </w:p>
        </w:tc>
        <w:tc>
          <w:tcPr>
            <w:tcW w:w="3065" w:type="dxa"/>
            <w:tcBorders>
              <w:top w:val="nil"/>
              <w:left w:val="nil"/>
              <w:bottom w:val="single" w:sz="8" w:space="0" w:color="auto"/>
              <w:right w:val="nil"/>
            </w:tcBorders>
            <w:shd w:val="clear" w:color="auto" w:fill="FFFFFF" w:themeFill="background1"/>
          </w:tcPr>
          <w:p w:rsidR="009D1E10" w:rsidRPr="00142E97" w:rsidRDefault="009D1E10" w:rsidP="00AA7A88">
            <w:pPr>
              <w:spacing w:line="360" w:lineRule="auto"/>
              <w:jc w:val="both"/>
              <w:rPr>
                <w:rFonts w:ascii="Book Antiqua" w:hAnsi="Book Antiqua" w:cs="Comic Sans MS"/>
                <w:noProof/>
                <w:lang w:val="en-GB" w:eastAsia="it-IT"/>
              </w:rPr>
            </w:pPr>
            <w:r w:rsidRPr="00142E97">
              <w:rPr>
                <w:rFonts w:ascii="Book Antiqua" w:hAnsi="Book Antiqua" w:cs="Comic Sans MS"/>
                <w:noProof/>
                <w:lang w:val="en-GB" w:eastAsia="it-IT"/>
              </w:rPr>
              <w:t>Tird step differential diagnosis of Pulmonary Embolism</w:t>
            </w:r>
          </w:p>
        </w:tc>
      </w:tr>
    </w:tbl>
    <w:p w:rsidR="009D1E10" w:rsidRPr="00142E97" w:rsidRDefault="009D1E10" w:rsidP="00AA7A88">
      <w:pPr>
        <w:spacing w:line="360" w:lineRule="auto"/>
        <w:jc w:val="both"/>
        <w:rPr>
          <w:rFonts w:ascii="Book Antiqua" w:hAnsi="Book Antiqua" w:cs="Arial"/>
          <w:iCs/>
          <w:lang w:val="en-US"/>
        </w:rPr>
      </w:pPr>
    </w:p>
    <w:p w:rsidR="009D1E10" w:rsidRPr="00142E97" w:rsidRDefault="00733EED" w:rsidP="00AA7A88">
      <w:pPr>
        <w:spacing w:line="360" w:lineRule="auto"/>
        <w:jc w:val="both"/>
        <w:rPr>
          <w:rFonts w:ascii="Book Antiqua" w:hAnsi="Book Antiqua" w:cs="Arial"/>
          <w:b/>
          <w:iCs/>
          <w:lang w:val="en-US" w:eastAsia="zh-CN"/>
        </w:rPr>
      </w:pPr>
      <w:r w:rsidRPr="00142E97">
        <w:rPr>
          <w:rFonts w:ascii="Book Antiqua" w:hAnsi="Book Antiqua" w:cs="Arial" w:hint="eastAsia"/>
          <w:b/>
          <w:iCs/>
          <w:lang w:val="en-US" w:eastAsia="zh-CN"/>
        </w:rPr>
        <w:t>Table 2</w:t>
      </w:r>
      <w:r w:rsidRPr="00142E97">
        <w:rPr>
          <w:rFonts w:ascii="Book Antiqua" w:hAnsi="Book Antiqua" w:cs="Arial"/>
          <w:b/>
          <w:iCs/>
          <w:lang w:val="en-US"/>
        </w:rPr>
        <w:t xml:space="preserve"> Comparison of chest X-ray and </w:t>
      </w:r>
      <w:r w:rsidRPr="00142E97">
        <w:rPr>
          <w:rFonts w:ascii="Book Antiqua" w:hAnsi="Book Antiqua" w:cs="Comic Sans MS"/>
          <w:b/>
          <w:bCs/>
          <w:lang w:val="en-US"/>
        </w:rPr>
        <w:t>ultrasound</w:t>
      </w:r>
      <w:r w:rsidRPr="00142E97">
        <w:rPr>
          <w:rFonts w:ascii="Book Antiqua" w:hAnsi="Book Antiqua" w:cs="Arial"/>
          <w:b/>
          <w:iCs/>
          <w:lang w:val="en-US"/>
        </w:rPr>
        <w:t xml:space="preserve"> diagnostic accuracy in patients with </w:t>
      </w:r>
      <w:proofErr w:type="spellStart"/>
      <w:r w:rsidRPr="00142E97">
        <w:rPr>
          <w:rFonts w:ascii="Book Antiqua" w:hAnsi="Book Antiqua" w:cs="Arial"/>
          <w:b/>
          <w:iCs/>
          <w:lang w:val="en-US"/>
        </w:rPr>
        <w:t>dyspnoea</w:t>
      </w:r>
      <w:proofErr w:type="spellEnd"/>
      <w:r w:rsidRPr="00142E97">
        <w:rPr>
          <w:rFonts w:ascii="Book Antiqua" w:hAnsi="Book Antiqua" w:cs="Arial"/>
          <w:b/>
          <w:iCs/>
          <w:lang w:val="en-US"/>
        </w:rPr>
        <w:t xml:space="preserve"> and suspected heart fa</w:t>
      </w:r>
      <w:r w:rsidR="00142E97">
        <w:rPr>
          <w:rFonts w:ascii="Book Antiqua" w:hAnsi="Book Antiqua" w:cs="Arial"/>
          <w:b/>
          <w:iCs/>
          <w:lang w:val="en-US"/>
        </w:rPr>
        <w:t>ilure: data from our experience</w:t>
      </w:r>
    </w:p>
    <w:tbl>
      <w:tblPr>
        <w:tblStyle w:val="af1"/>
        <w:tblW w:w="0" w:type="auto"/>
        <w:jc w:val="center"/>
        <w:tblLook w:val="01E0" w:firstRow="1" w:lastRow="1" w:firstColumn="1" w:lastColumn="1" w:noHBand="0" w:noVBand="0"/>
      </w:tblPr>
      <w:tblGrid>
        <w:gridCol w:w="3227"/>
        <w:gridCol w:w="3612"/>
      </w:tblGrid>
      <w:tr w:rsidR="00142E97" w:rsidRPr="00142E97" w:rsidTr="003B63A5">
        <w:trPr>
          <w:trHeight w:val="759"/>
          <w:jc w:val="center"/>
        </w:trPr>
        <w:tc>
          <w:tcPr>
            <w:tcW w:w="6839" w:type="dxa"/>
            <w:gridSpan w:val="2"/>
            <w:tcBorders>
              <w:top w:val="single" w:sz="8" w:space="0" w:color="auto"/>
              <w:left w:val="nil"/>
              <w:bottom w:val="single" w:sz="8" w:space="0" w:color="auto"/>
              <w:right w:val="nil"/>
            </w:tcBorders>
            <w:shd w:val="clear" w:color="auto" w:fill="FFFFFF" w:themeFill="background1"/>
          </w:tcPr>
          <w:p w:rsidR="009D1E10" w:rsidRPr="00142E97" w:rsidRDefault="009D1E10" w:rsidP="00733EED">
            <w:pPr>
              <w:spacing w:line="360" w:lineRule="auto"/>
              <w:jc w:val="both"/>
              <w:rPr>
                <w:rFonts w:ascii="Book Antiqua" w:hAnsi="Book Antiqua" w:cs="Comic Sans MS"/>
                <w:b/>
                <w:bCs/>
                <w:highlight w:val="lightGray"/>
                <w:lang w:val="en-US" w:eastAsia="zh-CN"/>
              </w:rPr>
            </w:pPr>
            <w:r w:rsidRPr="00142E97">
              <w:rPr>
                <w:rFonts w:ascii="Book Antiqua" w:hAnsi="Book Antiqua" w:cs="Comic Sans MS"/>
                <w:b/>
                <w:bCs/>
                <w:lang w:val="en-US"/>
              </w:rPr>
              <w:t xml:space="preserve">Diagnostic accuracy of chest X-Ray in patient with </w:t>
            </w:r>
            <w:proofErr w:type="spellStart"/>
            <w:r w:rsidRPr="00142E97">
              <w:rPr>
                <w:rFonts w:ascii="Book Antiqua" w:hAnsi="Book Antiqua" w:cs="Comic Sans MS"/>
                <w:b/>
                <w:bCs/>
                <w:lang w:val="en-US"/>
              </w:rPr>
              <w:t>dyspnoea</w:t>
            </w:r>
            <w:proofErr w:type="spellEnd"/>
            <w:r w:rsidRPr="00142E97">
              <w:rPr>
                <w:rFonts w:ascii="Book Antiqua" w:hAnsi="Book Antiqua" w:cs="Comic Sans MS"/>
                <w:b/>
                <w:bCs/>
                <w:lang w:val="en-US"/>
              </w:rPr>
              <w:t xml:space="preserve"> and suspected heart failure and comparison with assessment of B+ pattern at </w:t>
            </w:r>
            <w:r w:rsidR="00733EED" w:rsidRPr="00142E97">
              <w:rPr>
                <w:rFonts w:ascii="Book Antiqua" w:hAnsi="Book Antiqua" w:cs="Comic Sans MS"/>
                <w:b/>
                <w:bCs/>
                <w:lang w:val="en-US"/>
              </w:rPr>
              <w:t>US</w:t>
            </w:r>
          </w:p>
        </w:tc>
      </w:tr>
      <w:tr w:rsidR="00142E97" w:rsidRPr="00142E97" w:rsidTr="003B63A5">
        <w:trPr>
          <w:trHeight w:val="295"/>
          <w:jc w:val="center"/>
        </w:trPr>
        <w:tc>
          <w:tcPr>
            <w:tcW w:w="3227" w:type="dxa"/>
            <w:tcBorders>
              <w:top w:val="single" w:sz="8" w:space="0" w:color="auto"/>
              <w:left w:val="nil"/>
              <w:bottom w:val="nil"/>
              <w:right w:val="nil"/>
            </w:tcBorders>
            <w:shd w:val="clear" w:color="auto" w:fill="FFFFFF" w:themeFill="background1"/>
          </w:tcPr>
          <w:p w:rsidR="009D1E10" w:rsidRPr="00142E97" w:rsidRDefault="009D1E10" w:rsidP="00AA7A88">
            <w:pPr>
              <w:spacing w:line="360" w:lineRule="auto"/>
              <w:jc w:val="both"/>
              <w:rPr>
                <w:rFonts w:ascii="Book Antiqua" w:hAnsi="Book Antiqua" w:cs="Arial"/>
                <w:iCs/>
                <w:lang w:val="en-US"/>
              </w:rPr>
            </w:pPr>
            <w:r w:rsidRPr="00142E97">
              <w:rPr>
                <w:rFonts w:ascii="Book Antiqua" w:hAnsi="Book Antiqua" w:cs="Arial"/>
                <w:iCs/>
                <w:lang w:val="en-US"/>
              </w:rPr>
              <w:t xml:space="preserve"> </w:t>
            </w:r>
            <w:r w:rsidRPr="00142E97">
              <w:rPr>
                <w:rFonts w:ascii="Book Antiqua" w:hAnsi="Book Antiqua" w:cs="Comic Sans MS"/>
                <w:lang w:val="en-US"/>
              </w:rPr>
              <w:t>S</w:t>
            </w:r>
            <w:r w:rsidR="00142E97" w:rsidRPr="00142E97">
              <w:rPr>
                <w:rFonts w:ascii="Book Antiqua" w:hAnsi="Book Antiqua" w:cs="Comic Sans MS"/>
                <w:lang w:val="en-US"/>
              </w:rPr>
              <w:t>tudy</w:t>
            </w:r>
          </w:p>
          <w:p w:rsidR="009D1E10" w:rsidRPr="00142E97" w:rsidRDefault="009D1E10" w:rsidP="00AA7A88">
            <w:pPr>
              <w:spacing w:line="360" w:lineRule="auto"/>
              <w:jc w:val="both"/>
              <w:rPr>
                <w:rFonts w:ascii="Book Antiqua" w:hAnsi="Book Antiqua" w:cs="Arial"/>
                <w:iCs/>
                <w:lang w:val="en-US"/>
              </w:rPr>
            </w:pPr>
          </w:p>
        </w:tc>
        <w:tc>
          <w:tcPr>
            <w:tcW w:w="3612" w:type="dxa"/>
            <w:tcBorders>
              <w:top w:val="single" w:sz="8" w:space="0" w:color="auto"/>
              <w:left w:val="nil"/>
              <w:bottom w:val="nil"/>
              <w:right w:val="nil"/>
            </w:tcBorders>
            <w:shd w:val="clear" w:color="auto" w:fill="FFFFFF" w:themeFill="background1"/>
          </w:tcPr>
          <w:p w:rsidR="009D1E10" w:rsidRPr="00142E97" w:rsidRDefault="009D1E10" w:rsidP="00AA7A88">
            <w:pPr>
              <w:spacing w:line="360" w:lineRule="auto"/>
              <w:jc w:val="both"/>
              <w:rPr>
                <w:rFonts w:ascii="Book Antiqua" w:hAnsi="Book Antiqua" w:cs="Comic Sans MS"/>
                <w:iCs/>
                <w:lang w:val="en-US"/>
              </w:rPr>
            </w:pPr>
            <w:r w:rsidRPr="00142E97">
              <w:rPr>
                <w:rFonts w:ascii="Book Antiqua" w:hAnsi="Book Antiqua" w:cs="Arial"/>
                <w:iCs/>
                <w:lang w:val="en-US"/>
              </w:rPr>
              <w:t xml:space="preserve"> </w:t>
            </w:r>
            <w:r w:rsidRPr="00142E97">
              <w:rPr>
                <w:rFonts w:ascii="Book Antiqua" w:hAnsi="Book Antiqua" w:cs="Comic Sans MS"/>
                <w:iCs/>
                <w:lang w:val="en-US"/>
              </w:rPr>
              <w:t>S</w:t>
            </w:r>
            <w:r w:rsidR="00142E97" w:rsidRPr="00142E97">
              <w:rPr>
                <w:rFonts w:ascii="Book Antiqua" w:hAnsi="Book Antiqua" w:cs="Comic Sans MS"/>
                <w:iCs/>
                <w:lang w:val="en-US"/>
              </w:rPr>
              <w:t>ensitivity</w:t>
            </w:r>
          </w:p>
        </w:tc>
      </w:tr>
      <w:tr w:rsidR="00142E97" w:rsidRPr="00142E97" w:rsidTr="003B63A5">
        <w:trPr>
          <w:trHeight w:val="323"/>
          <w:jc w:val="center"/>
        </w:trPr>
        <w:tc>
          <w:tcPr>
            <w:tcW w:w="3227" w:type="dxa"/>
            <w:tcBorders>
              <w:top w:val="nil"/>
              <w:left w:val="nil"/>
              <w:bottom w:val="nil"/>
              <w:right w:val="nil"/>
            </w:tcBorders>
            <w:shd w:val="clear" w:color="auto" w:fill="FFFFFF" w:themeFill="background1"/>
          </w:tcPr>
          <w:p w:rsidR="009D1E10" w:rsidRPr="00142E97" w:rsidRDefault="00142E97" w:rsidP="00142E97">
            <w:pPr>
              <w:spacing w:line="360" w:lineRule="auto"/>
              <w:jc w:val="both"/>
              <w:rPr>
                <w:rFonts w:ascii="Book Antiqua" w:hAnsi="Book Antiqua" w:cs="Comic Sans MS"/>
                <w:iCs/>
                <w:lang w:val="en-US" w:eastAsia="zh-CN"/>
              </w:rPr>
            </w:pPr>
            <w:r>
              <w:rPr>
                <w:rFonts w:ascii="Book Antiqua" w:hAnsi="Book Antiqua" w:cs="Comic Sans MS"/>
                <w:iCs/>
                <w:lang w:val="en-US"/>
              </w:rPr>
              <w:t>X-</w:t>
            </w:r>
            <w:r w:rsidR="009D1E10" w:rsidRPr="00142E97">
              <w:rPr>
                <w:rFonts w:ascii="Book Antiqua" w:hAnsi="Book Antiqua" w:cs="Comic Sans MS"/>
                <w:iCs/>
                <w:lang w:val="en-US"/>
              </w:rPr>
              <w:t>R</w:t>
            </w:r>
            <w:r>
              <w:rPr>
                <w:rFonts w:ascii="Book Antiqua" w:hAnsi="Book Antiqua" w:cs="Comic Sans MS" w:hint="eastAsia"/>
                <w:iCs/>
                <w:lang w:val="en-US" w:eastAsia="zh-CN"/>
              </w:rPr>
              <w:t>ay</w:t>
            </w:r>
          </w:p>
        </w:tc>
        <w:tc>
          <w:tcPr>
            <w:tcW w:w="3612" w:type="dxa"/>
            <w:tcBorders>
              <w:top w:val="nil"/>
              <w:left w:val="nil"/>
              <w:bottom w:val="nil"/>
              <w:right w:val="nil"/>
            </w:tcBorders>
            <w:shd w:val="clear" w:color="auto" w:fill="FFFFFF" w:themeFill="background1"/>
          </w:tcPr>
          <w:p w:rsidR="009D1E10" w:rsidRPr="00142E97" w:rsidRDefault="00142E97" w:rsidP="00AA7A88">
            <w:pPr>
              <w:spacing w:line="360" w:lineRule="auto"/>
              <w:jc w:val="both"/>
              <w:rPr>
                <w:rFonts w:ascii="Book Antiqua" w:hAnsi="Book Antiqua" w:cs="Arial"/>
                <w:iCs/>
                <w:lang w:val="en-US"/>
              </w:rPr>
            </w:pPr>
            <w:r>
              <w:rPr>
                <w:rFonts w:ascii="Book Antiqua" w:hAnsi="Book Antiqua" w:cs="Arial"/>
                <w:b/>
                <w:bCs/>
                <w:iCs/>
                <w:lang w:val="en-US"/>
              </w:rPr>
              <w:t>56</w:t>
            </w:r>
            <w:r w:rsidR="009D1E10" w:rsidRPr="00142E97">
              <w:rPr>
                <w:rFonts w:ascii="Book Antiqua" w:hAnsi="Book Antiqua" w:cs="Arial"/>
                <w:b/>
                <w:bCs/>
                <w:iCs/>
                <w:lang w:val="en-US"/>
              </w:rPr>
              <w:t>%</w:t>
            </w:r>
          </w:p>
          <w:p w:rsidR="009D1E10" w:rsidRPr="00142E97" w:rsidRDefault="009D1E10" w:rsidP="00AA7A88">
            <w:pPr>
              <w:spacing w:line="360" w:lineRule="auto"/>
              <w:jc w:val="both"/>
              <w:rPr>
                <w:rFonts w:ascii="Book Antiqua" w:hAnsi="Book Antiqua" w:cs="Arial"/>
                <w:iCs/>
                <w:lang w:val="en-US"/>
              </w:rPr>
            </w:pPr>
          </w:p>
        </w:tc>
      </w:tr>
      <w:tr w:rsidR="00142E97" w:rsidRPr="00142E97" w:rsidTr="003B63A5">
        <w:trPr>
          <w:trHeight w:val="320"/>
          <w:jc w:val="center"/>
        </w:trPr>
        <w:tc>
          <w:tcPr>
            <w:tcW w:w="3227" w:type="dxa"/>
            <w:tcBorders>
              <w:top w:val="nil"/>
              <w:left w:val="nil"/>
              <w:bottom w:val="nil"/>
              <w:right w:val="nil"/>
            </w:tcBorders>
            <w:shd w:val="clear" w:color="auto" w:fill="FFFFFF" w:themeFill="background1"/>
          </w:tcPr>
          <w:p w:rsidR="009D1E10" w:rsidRPr="00142E97" w:rsidRDefault="009D1E10" w:rsidP="00AA7A88">
            <w:pPr>
              <w:spacing w:line="360" w:lineRule="auto"/>
              <w:jc w:val="both"/>
              <w:rPr>
                <w:rFonts w:ascii="Book Antiqua" w:hAnsi="Book Antiqua" w:cs="Comic Sans MS"/>
                <w:iCs/>
                <w:lang w:val="en-US"/>
              </w:rPr>
            </w:pPr>
            <w:r w:rsidRPr="00142E97">
              <w:rPr>
                <w:rFonts w:ascii="Book Antiqua" w:hAnsi="Book Antiqua" w:cs="Comic Sans MS"/>
                <w:iCs/>
                <w:lang w:val="en-US"/>
              </w:rPr>
              <w:t>US</w:t>
            </w:r>
          </w:p>
        </w:tc>
        <w:tc>
          <w:tcPr>
            <w:tcW w:w="3612" w:type="dxa"/>
            <w:tcBorders>
              <w:top w:val="nil"/>
              <w:left w:val="nil"/>
              <w:bottom w:val="nil"/>
              <w:right w:val="nil"/>
            </w:tcBorders>
            <w:shd w:val="clear" w:color="auto" w:fill="FFFFFF" w:themeFill="background1"/>
          </w:tcPr>
          <w:p w:rsidR="009D1E10" w:rsidRPr="00142E97" w:rsidRDefault="009D1E10" w:rsidP="00AA7A88">
            <w:pPr>
              <w:spacing w:line="360" w:lineRule="auto"/>
              <w:jc w:val="both"/>
              <w:rPr>
                <w:rFonts w:ascii="Book Antiqua" w:hAnsi="Book Antiqua" w:cs="Arial"/>
                <w:b/>
                <w:bCs/>
                <w:iCs/>
                <w:lang w:val="en-US"/>
              </w:rPr>
            </w:pPr>
            <w:r w:rsidRPr="00142E97">
              <w:rPr>
                <w:rFonts w:ascii="Book Antiqua" w:hAnsi="Book Antiqua" w:cs="Arial"/>
                <w:b/>
                <w:bCs/>
                <w:iCs/>
                <w:lang w:val="en-US"/>
              </w:rPr>
              <w:t>100%</w:t>
            </w:r>
          </w:p>
          <w:p w:rsidR="009D1E10" w:rsidRPr="00142E97" w:rsidRDefault="009D1E10" w:rsidP="00AA7A88">
            <w:pPr>
              <w:spacing w:line="360" w:lineRule="auto"/>
              <w:jc w:val="both"/>
              <w:rPr>
                <w:rFonts w:ascii="Book Antiqua" w:hAnsi="Book Antiqua" w:cs="Arial"/>
                <w:iCs/>
                <w:lang w:val="en-US"/>
              </w:rPr>
            </w:pPr>
          </w:p>
        </w:tc>
      </w:tr>
      <w:tr w:rsidR="00142E97" w:rsidRPr="00142E97" w:rsidTr="003B63A5">
        <w:trPr>
          <w:trHeight w:val="238"/>
          <w:jc w:val="center"/>
        </w:trPr>
        <w:tc>
          <w:tcPr>
            <w:tcW w:w="6839" w:type="dxa"/>
            <w:gridSpan w:val="2"/>
            <w:tcBorders>
              <w:top w:val="nil"/>
              <w:left w:val="nil"/>
              <w:bottom w:val="single" w:sz="8" w:space="0" w:color="auto"/>
              <w:right w:val="nil"/>
            </w:tcBorders>
            <w:shd w:val="clear" w:color="auto" w:fill="FFFFFF" w:themeFill="background1"/>
          </w:tcPr>
          <w:p w:rsidR="009D1E10" w:rsidRPr="00142E97" w:rsidRDefault="009D1E10" w:rsidP="00AA7A88">
            <w:pPr>
              <w:spacing w:line="360" w:lineRule="auto"/>
              <w:jc w:val="both"/>
              <w:rPr>
                <w:rFonts w:ascii="Book Antiqua" w:hAnsi="Book Antiqua" w:cs="Comic Sans MS"/>
                <w:lang w:val="en-US"/>
              </w:rPr>
            </w:pPr>
            <w:r w:rsidRPr="00142E97">
              <w:rPr>
                <w:rFonts w:ascii="Book Antiqua" w:hAnsi="Book Antiqua" w:cs="Comic Sans MS"/>
                <w:lang w:val="en-US"/>
              </w:rPr>
              <w:t>Patient showing radiologic signs of congestive heart failure and B+ pattern at admission</w:t>
            </w:r>
          </w:p>
        </w:tc>
      </w:tr>
    </w:tbl>
    <w:p w:rsidR="009D1E10" w:rsidRPr="00142E97" w:rsidRDefault="009D1E10" w:rsidP="00AA7A88">
      <w:pPr>
        <w:spacing w:line="360" w:lineRule="auto"/>
        <w:jc w:val="both"/>
        <w:rPr>
          <w:rFonts w:ascii="Book Antiqua" w:hAnsi="Book Antiqua" w:cs="Arial"/>
          <w:iCs/>
          <w:lang w:val="en-US"/>
        </w:rPr>
      </w:pPr>
    </w:p>
    <w:p w:rsidR="009D1E10" w:rsidRPr="00142E97" w:rsidRDefault="00733EED" w:rsidP="00AA7A88">
      <w:pPr>
        <w:spacing w:line="360" w:lineRule="auto"/>
        <w:jc w:val="both"/>
        <w:rPr>
          <w:rFonts w:ascii="Book Antiqua" w:hAnsi="Book Antiqua" w:cs="Arial"/>
          <w:iCs/>
          <w:lang w:val="en-US" w:eastAsia="zh-CN"/>
        </w:rPr>
      </w:pPr>
      <w:r w:rsidRPr="00142E97">
        <w:rPr>
          <w:rFonts w:ascii="Book Antiqua" w:hAnsi="Book Antiqua" w:cs="Comic Sans MS"/>
          <w:bCs/>
          <w:lang w:val="en-US"/>
        </w:rPr>
        <w:t>US</w:t>
      </w:r>
      <w:r w:rsidRPr="00142E97">
        <w:rPr>
          <w:rFonts w:ascii="Book Antiqua" w:hAnsi="Book Antiqua" w:cs="Comic Sans MS" w:hint="eastAsia"/>
          <w:bCs/>
          <w:lang w:val="en-US" w:eastAsia="zh-CN"/>
        </w:rPr>
        <w:t xml:space="preserve">: </w:t>
      </w:r>
      <w:r w:rsidRPr="00142E97">
        <w:rPr>
          <w:rFonts w:ascii="Book Antiqua" w:hAnsi="Book Antiqua" w:cs="Comic Sans MS"/>
          <w:bCs/>
          <w:lang w:val="en-US"/>
        </w:rPr>
        <w:t>Ultrasound</w:t>
      </w:r>
      <w:r w:rsidRPr="00142E97">
        <w:rPr>
          <w:rFonts w:ascii="Book Antiqua" w:hAnsi="Book Antiqua" w:cs="Comic Sans MS" w:hint="eastAsia"/>
          <w:bCs/>
          <w:lang w:val="en-US" w:eastAsia="zh-CN"/>
        </w:rPr>
        <w:t>.</w:t>
      </w:r>
    </w:p>
    <w:p w:rsidR="009D1E10" w:rsidRPr="00142E97" w:rsidRDefault="009D1E10" w:rsidP="00AA7A88">
      <w:pPr>
        <w:spacing w:line="360" w:lineRule="auto"/>
        <w:jc w:val="both"/>
        <w:rPr>
          <w:rFonts w:ascii="Book Antiqua" w:hAnsi="Book Antiqua" w:cs="Arial"/>
          <w:iCs/>
          <w:lang w:val="en-US"/>
        </w:rPr>
      </w:pPr>
    </w:p>
    <w:p w:rsidR="009D1E10" w:rsidRPr="00142E97" w:rsidRDefault="009D1E10" w:rsidP="00AA7A88">
      <w:pPr>
        <w:spacing w:line="360" w:lineRule="auto"/>
        <w:jc w:val="both"/>
        <w:rPr>
          <w:rFonts w:ascii="Book Antiqua" w:hAnsi="Book Antiqua" w:cs="Arial"/>
          <w:iCs/>
          <w:lang w:val="en-US" w:eastAsia="zh-CN"/>
        </w:rPr>
      </w:pPr>
    </w:p>
    <w:sectPr w:rsidR="009D1E10" w:rsidRPr="00142E97" w:rsidSect="002E412C">
      <w:pgSz w:w="11906" w:h="16838"/>
      <w:pgMar w:top="1134" w:right="1134" w:bottom="1134" w:left="99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2B7" w:rsidRDefault="008A02B7" w:rsidP="00766DD8">
      <w:r>
        <w:separator/>
      </w:r>
    </w:p>
  </w:endnote>
  <w:endnote w:type="continuationSeparator" w:id="0">
    <w:p w:rsidR="008A02B7" w:rsidRDefault="008A02B7" w:rsidP="00766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wCenMT-Bold">
    <w:altName w:val="Arial"/>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2B7" w:rsidRDefault="008A02B7" w:rsidP="00766DD8">
      <w:r>
        <w:separator/>
      </w:r>
    </w:p>
  </w:footnote>
  <w:footnote w:type="continuationSeparator" w:id="0">
    <w:p w:rsidR="008A02B7" w:rsidRDefault="008A02B7" w:rsidP="00766D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931C3B"/>
    <w:multiLevelType w:val="hybridMultilevel"/>
    <w:tmpl w:val="8A380930"/>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
    <w:nsid w:val="289F071C"/>
    <w:multiLevelType w:val="hybridMultilevel"/>
    <w:tmpl w:val="39FE0CC0"/>
    <w:lvl w:ilvl="0" w:tplc="0410000F">
      <w:start w:val="1"/>
      <w:numFmt w:val="decimal"/>
      <w:lvlText w:val="%1."/>
      <w:lvlJc w:val="left"/>
      <w:pPr>
        <w:ind w:left="644"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
    <w:nsid w:val="37613A0B"/>
    <w:multiLevelType w:val="hybridMultilevel"/>
    <w:tmpl w:val="CDE67CF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
    <w:nsid w:val="39BC178E"/>
    <w:multiLevelType w:val="hybridMultilevel"/>
    <w:tmpl w:val="A1E668EA"/>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
    <w:nsid w:val="62094F18"/>
    <w:multiLevelType w:val="hybridMultilevel"/>
    <w:tmpl w:val="60AE8916"/>
    <w:lvl w:ilvl="0" w:tplc="302C59C6">
      <w:start w:val="1"/>
      <w:numFmt w:val="decimal"/>
      <w:lvlText w:val="%1"/>
      <w:lvlJc w:val="left"/>
      <w:pPr>
        <w:ind w:left="360" w:hanging="360"/>
      </w:pPr>
      <w:rPr>
        <w:rFonts w:eastAsia="宋体" w:hint="default"/>
        <w:b/>
        <w:bCs/>
        <w:color w:val="auto"/>
        <w:sz w:val="24"/>
        <w:szCs w:val="24"/>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
    <w:nsid w:val="64736ED4"/>
    <w:multiLevelType w:val="hybridMultilevel"/>
    <w:tmpl w:val="4ABECFBC"/>
    <w:lvl w:ilvl="0" w:tplc="0410000F">
      <w:start w:val="1"/>
      <w:numFmt w:val="decimal"/>
      <w:lvlText w:val="%1."/>
      <w:lvlJc w:val="left"/>
      <w:pPr>
        <w:ind w:left="644"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
    <w:nsid w:val="7B540D95"/>
    <w:multiLevelType w:val="hybridMultilevel"/>
    <w:tmpl w:val="7E3683D8"/>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num w:numId="1">
    <w:abstractNumId w:val="1"/>
  </w:num>
  <w:num w:numId="2">
    <w:abstractNumId w:val="6"/>
  </w:num>
  <w:num w:numId="3">
    <w:abstractNumId w:val="0"/>
  </w:num>
  <w:num w:numId="4">
    <w:abstractNumId w:val="5"/>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displayBackgroundShape/>
  <w:embedSystemFonts/>
  <w:bordersDoNotSurroundHeader/>
  <w:bordersDoNotSurroundFooter/>
  <w:proofState w:spelling="clean" w:grammar="clean"/>
  <w:defaultTabStop w:val="709"/>
  <w:hyphenationZone w:val="283"/>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4BC"/>
    <w:rsid w:val="00036E72"/>
    <w:rsid w:val="00044B96"/>
    <w:rsid w:val="000557AF"/>
    <w:rsid w:val="00060097"/>
    <w:rsid w:val="000B7738"/>
    <w:rsid w:val="000F32E6"/>
    <w:rsid w:val="00123EA6"/>
    <w:rsid w:val="00142E97"/>
    <w:rsid w:val="00164424"/>
    <w:rsid w:val="00165CAE"/>
    <w:rsid w:val="001A52B6"/>
    <w:rsid w:val="001B15F5"/>
    <w:rsid w:val="001F545E"/>
    <w:rsid w:val="00250F47"/>
    <w:rsid w:val="002771F7"/>
    <w:rsid w:val="00297036"/>
    <w:rsid w:val="002A67E1"/>
    <w:rsid w:val="002B13E7"/>
    <w:rsid w:val="002B7037"/>
    <w:rsid w:val="002E412C"/>
    <w:rsid w:val="002F4173"/>
    <w:rsid w:val="00300F7D"/>
    <w:rsid w:val="00322EB7"/>
    <w:rsid w:val="0036507A"/>
    <w:rsid w:val="00380470"/>
    <w:rsid w:val="003B63A5"/>
    <w:rsid w:val="003D509B"/>
    <w:rsid w:val="003F070B"/>
    <w:rsid w:val="004236D1"/>
    <w:rsid w:val="00424C71"/>
    <w:rsid w:val="005043EE"/>
    <w:rsid w:val="00507AF0"/>
    <w:rsid w:val="005324BC"/>
    <w:rsid w:val="005518C1"/>
    <w:rsid w:val="005A1EEE"/>
    <w:rsid w:val="005B013F"/>
    <w:rsid w:val="005F51F8"/>
    <w:rsid w:val="00626448"/>
    <w:rsid w:val="00683303"/>
    <w:rsid w:val="006D6326"/>
    <w:rsid w:val="006E23DC"/>
    <w:rsid w:val="00724C00"/>
    <w:rsid w:val="00733EED"/>
    <w:rsid w:val="00752E7C"/>
    <w:rsid w:val="00766DD8"/>
    <w:rsid w:val="00793D33"/>
    <w:rsid w:val="007B0D2F"/>
    <w:rsid w:val="007C5C73"/>
    <w:rsid w:val="007C69EB"/>
    <w:rsid w:val="007D5EB9"/>
    <w:rsid w:val="00810534"/>
    <w:rsid w:val="00856B2B"/>
    <w:rsid w:val="00893045"/>
    <w:rsid w:val="008A02B7"/>
    <w:rsid w:val="008E6C3F"/>
    <w:rsid w:val="008F1D48"/>
    <w:rsid w:val="009131DF"/>
    <w:rsid w:val="00923CA4"/>
    <w:rsid w:val="009A283E"/>
    <w:rsid w:val="009B16C0"/>
    <w:rsid w:val="009D0C3A"/>
    <w:rsid w:val="009D1E10"/>
    <w:rsid w:val="009E58FC"/>
    <w:rsid w:val="009F0009"/>
    <w:rsid w:val="00A201F9"/>
    <w:rsid w:val="00A32BF4"/>
    <w:rsid w:val="00A42BC1"/>
    <w:rsid w:val="00A605C9"/>
    <w:rsid w:val="00A92642"/>
    <w:rsid w:val="00A9374D"/>
    <w:rsid w:val="00AA7A88"/>
    <w:rsid w:val="00B53A0E"/>
    <w:rsid w:val="00B732E2"/>
    <w:rsid w:val="00BB2B73"/>
    <w:rsid w:val="00BC74AD"/>
    <w:rsid w:val="00C0332D"/>
    <w:rsid w:val="00C22B4D"/>
    <w:rsid w:val="00C36418"/>
    <w:rsid w:val="00C43865"/>
    <w:rsid w:val="00CF7B09"/>
    <w:rsid w:val="00D0454E"/>
    <w:rsid w:val="00D417E5"/>
    <w:rsid w:val="00DB3206"/>
    <w:rsid w:val="00DC597F"/>
    <w:rsid w:val="00DD3F3A"/>
    <w:rsid w:val="00DF52D8"/>
    <w:rsid w:val="00DF54A9"/>
    <w:rsid w:val="00E036C3"/>
    <w:rsid w:val="00E22C1A"/>
    <w:rsid w:val="00E7526C"/>
    <w:rsid w:val="00E8282E"/>
    <w:rsid w:val="00EC24E1"/>
    <w:rsid w:val="00EC7720"/>
    <w:rsid w:val="00EF1BB7"/>
    <w:rsid w:val="00F264DC"/>
    <w:rsid w:val="00F44679"/>
    <w:rsid w:val="00F72C6F"/>
    <w:rsid w:val="00F90170"/>
    <w:rsid w:val="00FE3E7D"/>
    <w:rsid w:val="00FF1885"/>
    <w:rsid w:val="00FF711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宋体" w:hAnsi="Arial" w:cs="Arial"/>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332D"/>
    <w:pPr>
      <w:widowControl w:val="0"/>
      <w:suppressAutoHyphens/>
    </w:pPr>
    <w:rPr>
      <w:rFonts w:ascii="Times New Roman" w:hAnsi="Times New Roman" w:cs="Times New Roman"/>
      <w:kern w:val="1"/>
      <w:sz w:val="24"/>
      <w:szCs w:val="24"/>
      <w:lang w:eastAsia="hi-IN" w:bidi="hi-IN"/>
    </w:rPr>
  </w:style>
  <w:style w:type="paragraph" w:styleId="1">
    <w:name w:val="heading 1"/>
    <w:basedOn w:val="Intestazione1"/>
    <w:next w:val="a0"/>
    <w:link w:val="1Char"/>
    <w:uiPriority w:val="99"/>
    <w:qFormat/>
    <w:rsid w:val="00C0332D"/>
    <w:pPr>
      <w:keepLines/>
      <w:widowControl/>
      <w:outlineLvl w:val="0"/>
    </w:pPr>
    <w:rPr>
      <w:rFonts w:ascii="Cambria" w:hAnsi="Cambria" w:cs="Cambria"/>
      <w:b/>
      <w:bCs/>
      <w:kern w:val="32"/>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99"/>
    <w:locked/>
    <w:rsid w:val="00BB2B73"/>
    <w:rPr>
      <w:rFonts w:ascii="Cambria" w:hAnsi="Cambria" w:cs="Cambria"/>
      <w:b/>
      <w:bCs/>
      <w:kern w:val="32"/>
      <w:sz w:val="29"/>
      <w:szCs w:val="29"/>
      <w:lang w:eastAsia="hi-IN" w:bidi="hi-IN"/>
    </w:rPr>
  </w:style>
  <w:style w:type="character" w:customStyle="1" w:styleId="Carpredefinitoparagrafo1">
    <w:name w:val="Car. predefinito paragrafo1"/>
    <w:uiPriority w:val="99"/>
    <w:rsid w:val="00C0332D"/>
  </w:style>
  <w:style w:type="character" w:customStyle="1" w:styleId="st">
    <w:name w:val="st"/>
    <w:basedOn w:val="Carpredefinitoparagrafo1"/>
    <w:uiPriority w:val="99"/>
    <w:rsid w:val="00C0332D"/>
  </w:style>
  <w:style w:type="character" w:styleId="a4">
    <w:name w:val="Emphasis"/>
    <w:basedOn w:val="a1"/>
    <w:uiPriority w:val="99"/>
    <w:qFormat/>
    <w:rsid w:val="00C0332D"/>
    <w:rPr>
      <w:i/>
      <w:iCs/>
    </w:rPr>
  </w:style>
  <w:style w:type="character" w:customStyle="1" w:styleId="drf">
    <w:name w:val="drf"/>
    <w:basedOn w:val="Carpredefinitoparagrafo1"/>
    <w:uiPriority w:val="99"/>
    <w:rsid w:val="00C0332D"/>
  </w:style>
  <w:style w:type="character" w:customStyle="1" w:styleId="emphi">
    <w:name w:val="emph_i"/>
    <w:basedOn w:val="Carpredefinitoparagrafo1"/>
    <w:uiPriority w:val="99"/>
    <w:rsid w:val="00C0332D"/>
  </w:style>
  <w:style w:type="character" w:customStyle="1" w:styleId="10">
    <w:name w:val="标题1"/>
    <w:basedOn w:val="Carpredefinitoparagrafo1"/>
    <w:uiPriority w:val="99"/>
    <w:rsid w:val="00C0332D"/>
  </w:style>
  <w:style w:type="character" w:customStyle="1" w:styleId="jrnl">
    <w:name w:val="jrnl"/>
    <w:basedOn w:val="Carpredefinitoparagrafo1"/>
    <w:uiPriority w:val="99"/>
    <w:rsid w:val="00C0332D"/>
  </w:style>
  <w:style w:type="paragraph" w:customStyle="1" w:styleId="Intestazione1">
    <w:name w:val="Intestazione1"/>
    <w:basedOn w:val="a"/>
    <w:next w:val="a0"/>
    <w:uiPriority w:val="99"/>
    <w:rsid w:val="00C0332D"/>
    <w:pPr>
      <w:keepNext/>
      <w:spacing w:before="240" w:after="120"/>
    </w:pPr>
    <w:rPr>
      <w:rFonts w:ascii="Arial" w:hAnsi="Arial" w:cs="Arial"/>
      <w:sz w:val="28"/>
      <w:szCs w:val="28"/>
    </w:rPr>
  </w:style>
  <w:style w:type="paragraph" w:styleId="a0">
    <w:name w:val="Body Text"/>
    <w:basedOn w:val="a"/>
    <w:link w:val="Char"/>
    <w:uiPriority w:val="99"/>
    <w:rsid w:val="00C0332D"/>
    <w:pPr>
      <w:spacing w:after="120"/>
    </w:pPr>
  </w:style>
  <w:style w:type="character" w:customStyle="1" w:styleId="Char">
    <w:name w:val="正文文本 Char"/>
    <w:basedOn w:val="a1"/>
    <w:link w:val="a0"/>
    <w:uiPriority w:val="99"/>
    <w:semiHidden/>
    <w:locked/>
    <w:rsid w:val="00BB2B73"/>
    <w:rPr>
      <w:rFonts w:ascii="Times New Roman" w:hAnsi="Times New Roman" w:cs="Times New Roman"/>
      <w:kern w:val="1"/>
      <w:sz w:val="21"/>
      <w:szCs w:val="21"/>
      <w:lang w:eastAsia="hi-IN" w:bidi="hi-IN"/>
    </w:rPr>
  </w:style>
  <w:style w:type="paragraph" w:styleId="a5">
    <w:name w:val="List"/>
    <w:basedOn w:val="a0"/>
    <w:uiPriority w:val="99"/>
    <w:rsid w:val="00C0332D"/>
  </w:style>
  <w:style w:type="paragraph" w:customStyle="1" w:styleId="Didascalia1">
    <w:name w:val="Didascalia1"/>
    <w:basedOn w:val="a"/>
    <w:uiPriority w:val="99"/>
    <w:rsid w:val="00C0332D"/>
    <w:pPr>
      <w:suppressLineNumbers/>
      <w:spacing w:before="120" w:after="120"/>
    </w:pPr>
    <w:rPr>
      <w:i/>
      <w:iCs/>
    </w:rPr>
  </w:style>
  <w:style w:type="paragraph" w:customStyle="1" w:styleId="Indice">
    <w:name w:val="Indice"/>
    <w:basedOn w:val="a"/>
    <w:uiPriority w:val="99"/>
    <w:rsid w:val="00C0332D"/>
    <w:pPr>
      <w:suppressLineNumbers/>
    </w:pPr>
  </w:style>
  <w:style w:type="paragraph" w:customStyle="1" w:styleId="Corpodeltesto31">
    <w:name w:val="Corpo del testo 31"/>
    <w:basedOn w:val="a"/>
    <w:uiPriority w:val="99"/>
    <w:rsid w:val="00C0332D"/>
    <w:pPr>
      <w:spacing w:after="120"/>
    </w:pPr>
    <w:rPr>
      <w:sz w:val="16"/>
      <w:szCs w:val="16"/>
    </w:rPr>
  </w:style>
  <w:style w:type="paragraph" w:customStyle="1" w:styleId="Corpodeltesto21">
    <w:name w:val="Corpo del testo 21"/>
    <w:basedOn w:val="a"/>
    <w:uiPriority w:val="99"/>
    <w:rsid w:val="00C0332D"/>
    <w:pPr>
      <w:spacing w:after="120" w:line="480" w:lineRule="auto"/>
    </w:pPr>
  </w:style>
  <w:style w:type="paragraph" w:customStyle="1" w:styleId="NormaleWeb1">
    <w:name w:val="Normale (Web)1"/>
    <w:basedOn w:val="a"/>
    <w:uiPriority w:val="99"/>
    <w:rsid w:val="00C0332D"/>
    <w:pPr>
      <w:spacing w:before="28" w:after="28"/>
    </w:pPr>
    <w:rPr>
      <w:rFonts w:ascii="Arial Unicode MS" w:hAnsi="Arial Unicode MS" w:cs="Arial Unicode MS"/>
    </w:rPr>
  </w:style>
  <w:style w:type="character" w:styleId="a6">
    <w:name w:val="Hyperlink"/>
    <w:basedOn w:val="a1"/>
    <w:uiPriority w:val="99"/>
    <w:rsid w:val="005324BC"/>
    <w:rPr>
      <w:color w:val="0000FF"/>
      <w:u w:val="single"/>
    </w:rPr>
  </w:style>
  <w:style w:type="character" w:customStyle="1" w:styleId="highlight">
    <w:name w:val="highlight"/>
    <w:basedOn w:val="a1"/>
    <w:uiPriority w:val="99"/>
    <w:rsid w:val="005324BC"/>
  </w:style>
  <w:style w:type="character" w:customStyle="1" w:styleId="apple-converted-space">
    <w:name w:val="apple-converted-space"/>
    <w:basedOn w:val="a1"/>
    <w:rsid w:val="005324BC"/>
  </w:style>
  <w:style w:type="paragraph" w:customStyle="1" w:styleId="desc">
    <w:name w:val="desc"/>
    <w:basedOn w:val="a"/>
    <w:uiPriority w:val="99"/>
    <w:rsid w:val="00FF1885"/>
    <w:pPr>
      <w:widowControl/>
      <w:suppressAutoHyphens w:val="0"/>
      <w:spacing w:before="100" w:beforeAutospacing="1" w:after="100" w:afterAutospacing="1"/>
    </w:pPr>
    <w:rPr>
      <w:rFonts w:eastAsia="MS Mincho"/>
      <w:kern w:val="0"/>
      <w:lang w:eastAsia="ja-JP" w:bidi="ar-SA"/>
    </w:rPr>
  </w:style>
  <w:style w:type="paragraph" w:customStyle="1" w:styleId="details">
    <w:name w:val="details"/>
    <w:basedOn w:val="a"/>
    <w:uiPriority w:val="99"/>
    <w:rsid w:val="00FF1885"/>
    <w:pPr>
      <w:widowControl/>
      <w:suppressAutoHyphens w:val="0"/>
      <w:spacing w:before="100" w:beforeAutospacing="1" w:after="100" w:afterAutospacing="1"/>
    </w:pPr>
    <w:rPr>
      <w:rFonts w:eastAsia="MS Mincho"/>
      <w:kern w:val="0"/>
      <w:lang w:eastAsia="ja-JP" w:bidi="ar-SA"/>
    </w:rPr>
  </w:style>
  <w:style w:type="paragraph" w:styleId="a7">
    <w:name w:val="Balloon Text"/>
    <w:basedOn w:val="a"/>
    <w:link w:val="Char0"/>
    <w:uiPriority w:val="99"/>
    <w:semiHidden/>
    <w:rsid w:val="00300F7D"/>
    <w:rPr>
      <w:rFonts w:ascii="Tahoma" w:hAnsi="Tahoma" w:cs="Tahoma"/>
      <w:sz w:val="14"/>
      <w:szCs w:val="14"/>
    </w:rPr>
  </w:style>
  <w:style w:type="character" w:customStyle="1" w:styleId="Char0">
    <w:name w:val="批注框文本 Char"/>
    <w:basedOn w:val="a1"/>
    <w:link w:val="a7"/>
    <w:uiPriority w:val="99"/>
    <w:locked/>
    <w:rsid w:val="00300F7D"/>
    <w:rPr>
      <w:rFonts w:ascii="Tahoma" w:hAnsi="Tahoma" w:cs="Tahoma"/>
      <w:kern w:val="1"/>
      <w:sz w:val="14"/>
      <w:szCs w:val="14"/>
      <w:lang w:eastAsia="hi-IN" w:bidi="hi-IN"/>
    </w:rPr>
  </w:style>
  <w:style w:type="paragraph" w:customStyle="1" w:styleId="p">
    <w:name w:val="p"/>
    <w:basedOn w:val="a"/>
    <w:uiPriority w:val="99"/>
    <w:rsid w:val="00DF52D8"/>
    <w:pPr>
      <w:widowControl/>
      <w:suppressAutoHyphens w:val="0"/>
      <w:spacing w:before="100" w:beforeAutospacing="1" w:after="100" w:afterAutospacing="1"/>
    </w:pPr>
    <w:rPr>
      <w:kern w:val="0"/>
      <w:lang w:eastAsia="it-IT" w:bidi="ar-SA"/>
    </w:rPr>
  </w:style>
  <w:style w:type="character" w:customStyle="1" w:styleId="eid1035837">
    <w:name w:val="e_id1035837"/>
    <w:basedOn w:val="a1"/>
    <w:uiPriority w:val="99"/>
    <w:rsid w:val="00DF52D8"/>
  </w:style>
  <w:style w:type="character" w:customStyle="1" w:styleId="acknowledgment-journal-title">
    <w:name w:val="acknowledgment-journal-title"/>
    <w:basedOn w:val="a1"/>
    <w:uiPriority w:val="99"/>
    <w:rsid w:val="00DF52D8"/>
  </w:style>
  <w:style w:type="character" w:styleId="a8">
    <w:name w:val="Strong"/>
    <w:basedOn w:val="a1"/>
    <w:uiPriority w:val="99"/>
    <w:qFormat/>
    <w:locked/>
    <w:rsid w:val="00DF52D8"/>
    <w:rPr>
      <w:b/>
      <w:bCs/>
    </w:rPr>
  </w:style>
  <w:style w:type="paragraph" w:customStyle="1" w:styleId="11">
    <w:name w:val="列出段落1"/>
    <w:basedOn w:val="a"/>
    <w:uiPriority w:val="99"/>
    <w:rsid w:val="00752E7C"/>
    <w:pPr>
      <w:ind w:left="708"/>
    </w:pPr>
  </w:style>
  <w:style w:type="character" w:customStyle="1" w:styleId="paddingr15">
    <w:name w:val="paddingr15"/>
    <w:basedOn w:val="a1"/>
    <w:uiPriority w:val="99"/>
    <w:rsid w:val="00C43865"/>
  </w:style>
  <w:style w:type="character" w:customStyle="1" w:styleId="hps">
    <w:name w:val="hps"/>
    <w:basedOn w:val="a1"/>
    <w:uiPriority w:val="99"/>
    <w:rsid w:val="00C43865"/>
  </w:style>
  <w:style w:type="character" w:styleId="a9">
    <w:name w:val="FollowedHyperlink"/>
    <w:basedOn w:val="a1"/>
    <w:uiPriority w:val="99"/>
    <w:semiHidden/>
    <w:rsid w:val="001F545E"/>
    <w:rPr>
      <w:color w:val="800080"/>
      <w:u w:val="single"/>
    </w:rPr>
  </w:style>
  <w:style w:type="paragraph" w:styleId="aa">
    <w:name w:val="Normal (Web)"/>
    <w:basedOn w:val="a"/>
    <w:uiPriority w:val="99"/>
    <w:semiHidden/>
    <w:rsid w:val="005F51F8"/>
    <w:pPr>
      <w:widowControl/>
      <w:suppressAutoHyphens w:val="0"/>
      <w:spacing w:before="100" w:beforeAutospacing="1" w:after="100" w:afterAutospacing="1"/>
    </w:pPr>
    <w:rPr>
      <w:kern w:val="0"/>
      <w:lang w:eastAsia="it-IT" w:bidi="ar-SA"/>
    </w:rPr>
  </w:style>
  <w:style w:type="paragraph" w:styleId="ab">
    <w:name w:val="header"/>
    <w:basedOn w:val="a"/>
    <w:link w:val="Char1"/>
    <w:uiPriority w:val="99"/>
    <w:rsid w:val="00766DD8"/>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1"/>
    <w:link w:val="ab"/>
    <w:uiPriority w:val="99"/>
    <w:locked/>
    <w:rsid w:val="00766DD8"/>
    <w:rPr>
      <w:rFonts w:ascii="Times New Roman" w:hAnsi="Times New Roman" w:cs="Times New Roman"/>
      <w:kern w:val="1"/>
      <w:sz w:val="16"/>
      <w:szCs w:val="16"/>
      <w:lang w:val="it-IT" w:eastAsia="hi-IN" w:bidi="hi-IN"/>
    </w:rPr>
  </w:style>
  <w:style w:type="paragraph" w:styleId="ac">
    <w:name w:val="footer"/>
    <w:basedOn w:val="a"/>
    <w:link w:val="Char2"/>
    <w:uiPriority w:val="99"/>
    <w:rsid w:val="00766DD8"/>
    <w:pPr>
      <w:tabs>
        <w:tab w:val="center" w:pos="4153"/>
        <w:tab w:val="right" w:pos="8306"/>
      </w:tabs>
      <w:snapToGrid w:val="0"/>
    </w:pPr>
    <w:rPr>
      <w:sz w:val="18"/>
      <w:szCs w:val="18"/>
    </w:rPr>
  </w:style>
  <w:style w:type="character" w:customStyle="1" w:styleId="Char2">
    <w:name w:val="页脚 Char"/>
    <w:basedOn w:val="a1"/>
    <w:link w:val="ac"/>
    <w:uiPriority w:val="99"/>
    <w:locked/>
    <w:rsid w:val="00766DD8"/>
    <w:rPr>
      <w:rFonts w:ascii="Times New Roman" w:hAnsi="Times New Roman" w:cs="Times New Roman"/>
      <w:kern w:val="1"/>
      <w:sz w:val="16"/>
      <w:szCs w:val="16"/>
      <w:lang w:val="it-IT" w:eastAsia="hi-IN" w:bidi="hi-IN"/>
    </w:rPr>
  </w:style>
  <w:style w:type="character" w:styleId="ad">
    <w:name w:val="annotation reference"/>
    <w:basedOn w:val="a1"/>
    <w:uiPriority w:val="99"/>
    <w:semiHidden/>
    <w:rsid w:val="00766DD8"/>
    <w:rPr>
      <w:sz w:val="21"/>
      <w:szCs w:val="21"/>
    </w:rPr>
  </w:style>
  <w:style w:type="paragraph" w:styleId="ae">
    <w:name w:val="annotation text"/>
    <w:basedOn w:val="a"/>
    <w:link w:val="Char3"/>
    <w:uiPriority w:val="99"/>
    <w:semiHidden/>
    <w:rsid w:val="00766DD8"/>
  </w:style>
  <w:style w:type="character" w:customStyle="1" w:styleId="Char3">
    <w:name w:val="批注文字 Char"/>
    <w:basedOn w:val="a1"/>
    <w:link w:val="ae"/>
    <w:uiPriority w:val="99"/>
    <w:semiHidden/>
    <w:locked/>
    <w:rsid w:val="00766DD8"/>
    <w:rPr>
      <w:rFonts w:ascii="Times New Roman" w:hAnsi="Times New Roman" w:cs="Times New Roman"/>
      <w:kern w:val="1"/>
      <w:sz w:val="21"/>
      <w:szCs w:val="21"/>
      <w:lang w:val="it-IT" w:eastAsia="hi-IN" w:bidi="hi-IN"/>
    </w:rPr>
  </w:style>
  <w:style w:type="paragraph" w:styleId="af">
    <w:name w:val="annotation subject"/>
    <w:basedOn w:val="ae"/>
    <w:next w:val="ae"/>
    <w:link w:val="Char4"/>
    <w:uiPriority w:val="99"/>
    <w:semiHidden/>
    <w:rsid w:val="00766DD8"/>
    <w:rPr>
      <w:b/>
      <w:bCs/>
    </w:rPr>
  </w:style>
  <w:style w:type="character" w:customStyle="1" w:styleId="Char4">
    <w:name w:val="批注主题 Char"/>
    <w:basedOn w:val="Char3"/>
    <w:link w:val="af"/>
    <w:uiPriority w:val="99"/>
    <w:semiHidden/>
    <w:locked/>
    <w:rsid w:val="00766DD8"/>
    <w:rPr>
      <w:rFonts w:ascii="Times New Roman" w:hAnsi="Times New Roman" w:cs="Times New Roman"/>
      <w:b/>
      <w:bCs/>
      <w:kern w:val="1"/>
      <w:sz w:val="21"/>
      <w:szCs w:val="21"/>
      <w:lang w:val="it-IT" w:eastAsia="hi-IN" w:bidi="hi-IN"/>
    </w:rPr>
  </w:style>
  <w:style w:type="paragraph" w:styleId="af0">
    <w:name w:val="List Paragraph"/>
    <w:basedOn w:val="a"/>
    <w:uiPriority w:val="99"/>
    <w:qFormat/>
    <w:rsid w:val="00123EA6"/>
    <w:pPr>
      <w:ind w:left="708"/>
    </w:pPr>
  </w:style>
  <w:style w:type="table" w:styleId="af1">
    <w:name w:val="Table Grid"/>
    <w:basedOn w:val="a2"/>
    <w:uiPriority w:val="99"/>
    <w:locked/>
    <w:rsid w:val="00D417E5"/>
    <w:pPr>
      <w:widowControl w:val="0"/>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Plain Text"/>
    <w:basedOn w:val="a"/>
    <w:link w:val="Char5"/>
    <w:rsid w:val="000B7738"/>
    <w:pPr>
      <w:suppressAutoHyphens w:val="0"/>
      <w:jc w:val="both"/>
    </w:pPr>
    <w:rPr>
      <w:rFonts w:ascii="宋体" w:hAnsi="Courier New" w:cs="Courier New"/>
      <w:kern w:val="2"/>
      <w:sz w:val="21"/>
      <w:szCs w:val="21"/>
      <w:lang w:val="en-US" w:eastAsia="zh-CN" w:bidi="ar-SA"/>
    </w:rPr>
  </w:style>
  <w:style w:type="character" w:customStyle="1" w:styleId="Char5">
    <w:name w:val="纯文本 Char"/>
    <w:basedOn w:val="a1"/>
    <w:link w:val="af2"/>
    <w:rsid w:val="000B7738"/>
    <w:rPr>
      <w:rFonts w:ascii="宋体" w:hAnsi="Courier New" w:cs="Courier New"/>
      <w:kern w:val="2"/>
      <w:sz w:val="21"/>
      <w:szCs w:val="21"/>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宋体" w:hAnsi="Arial" w:cs="Arial"/>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332D"/>
    <w:pPr>
      <w:widowControl w:val="0"/>
      <w:suppressAutoHyphens/>
    </w:pPr>
    <w:rPr>
      <w:rFonts w:ascii="Times New Roman" w:hAnsi="Times New Roman" w:cs="Times New Roman"/>
      <w:kern w:val="1"/>
      <w:sz w:val="24"/>
      <w:szCs w:val="24"/>
      <w:lang w:eastAsia="hi-IN" w:bidi="hi-IN"/>
    </w:rPr>
  </w:style>
  <w:style w:type="paragraph" w:styleId="1">
    <w:name w:val="heading 1"/>
    <w:basedOn w:val="Intestazione1"/>
    <w:next w:val="a0"/>
    <w:link w:val="1Char"/>
    <w:uiPriority w:val="99"/>
    <w:qFormat/>
    <w:rsid w:val="00C0332D"/>
    <w:pPr>
      <w:keepLines/>
      <w:widowControl/>
      <w:outlineLvl w:val="0"/>
    </w:pPr>
    <w:rPr>
      <w:rFonts w:ascii="Cambria" w:hAnsi="Cambria" w:cs="Cambria"/>
      <w:b/>
      <w:bCs/>
      <w:kern w:val="32"/>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99"/>
    <w:locked/>
    <w:rsid w:val="00BB2B73"/>
    <w:rPr>
      <w:rFonts w:ascii="Cambria" w:hAnsi="Cambria" w:cs="Cambria"/>
      <w:b/>
      <w:bCs/>
      <w:kern w:val="32"/>
      <w:sz w:val="29"/>
      <w:szCs w:val="29"/>
      <w:lang w:eastAsia="hi-IN" w:bidi="hi-IN"/>
    </w:rPr>
  </w:style>
  <w:style w:type="character" w:customStyle="1" w:styleId="Carpredefinitoparagrafo1">
    <w:name w:val="Car. predefinito paragrafo1"/>
    <w:uiPriority w:val="99"/>
    <w:rsid w:val="00C0332D"/>
  </w:style>
  <w:style w:type="character" w:customStyle="1" w:styleId="st">
    <w:name w:val="st"/>
    <w:basedOn w:val="Carpredefinitoparagrafo1"/>
    <w:uiPriority w:val="99"/>
    <w:rsid w:val="00C0332D"/>
  </w:style>
  <w:style w:type="character" w:styleId="a4">
    <w:name w:val="Emphasis"/>
    <w:basedOn w:val="a1"/>
    <w:uiPriority w:val="99"/>
    <w:qFormat/>
    <w:rsid w:val="00C0332D"/>
    <w:rPr>
      <w:i/>
      <w:iCs/>
    </w:rPr>
  </w:style>
  <w:style w:type="character" w:customStyle="1" w:styleId="drf">
    <w:name w:val="drf"/>
    <w:basedOn w:val="Carpredefinitoparagrafo1"/>
    <w:uiPriority w:val="99"/>
    <w:rsid w:val="00C0332D"/>
  </w:style>
  <w:style w:type="character" w:customStyle="1" w:styleId="emphi">
    <w:name w:val="emph_i"/>
    <w:basedOn w:val="Carpredefinitoparagrafo1"/>
    <w:uiPriority w:val="99"/>
    <w:rsid w:val="00C0332D"/>
  </w:style>
  <w:style w:type="character" w:customStyle="1" w:styleId="10">
    <w:name w:val="标题1"/>
    <w:basedOn w:val="Carpredefinitoparagrafo1"/>
    <w:uiPriority w:val="99"/>
    <w:rsid w:val="00C0332D"/>
  </w:style>
  <w:style w:type="character" w:customStyle="1" w:styleId="jrnl">
    <w:name w:val="jrnl"/>
    <w:basedOn w:val="Carpredefinitoparagrafo1"/>
    <w:uiPriority w:val="99"/>
    <w:rsid w:val="00C0332D"/>
  </w:style>
  <w:style w:type="paragraph" w:customStyle="1" w:styleId="Intestazione1">
    <w:name w:val="Intestazione1"/>
    <w:basedOn w:val="a"/>
    <w:next w:val="a0"/>
    <w:uiPriority w:val="99"/>
    <w:rsid w:val="00C0332D"/>
    <w:pPr>
      <w:keepNext/>
      <w:spacing w:before="240" w:after="120"/>
    </w:pPr>
    <w:rPr>
      <w:rFonts w:ascii="Arial" w:hAnsi="Arial" w:cs="Arial"/>
      <w:sz w:val="28"/>
      <w:szCs w:val="28"/>
    </w:rPr>
  </w:style>
  <w:style w:type="paragraph" w:styleId="a0">
    <w:name w:val="Body Text"/>
    <w:basedOn w:val="a"/>
    <w:link w:val="Char"/>
    <w:uiPriority w:val="99"/>
    <w:rsid w:val="00C0332D"/>
    <w:pPr>
      <w:spacing w:after="120"/>
    </w:pPr>
  </w:style>
  <w:style w:type="character" w:customStyle="1" w:styleId="Char">
    <w:name w:val="正文文本 Char"/>
    <w:basedOn w:val="a1"/>
    <w:link w:val="a0"/>
    <w:uiPriority w:val="99"/>
    <w:semiHidden/>
    <w:locked/>
    <w:rsid w:val="00BB2B73"/>
    <w:rPr>
      <w:rFonts w:ascii="Times New Roman" w:hAnsi="Times New Roman" w:cs="Times New Roman"/>
      <w:kern w:val="1"/>
      <w:sz w:val="21"/>
      <w:szCs w:val="21"/>
      <w:lang w:eastAsia="hi-IN" w:bidi="hi-IN"/>
    </w:rPr>
  </w:style>
  <w:style w:type="paragraph" w:styleId="a5">
    <w:name w:val="List"/>
    <w:basedOn w:val="a0"/>
    <w:uiPriority w:val="99"/>
    <w:rsid w:val="00C0332D"/>
  </w:style>
  <w:style w:type="paragraph" w:customStyle="1" w:styleId="Didascalia1">
    <w:name w:val="Didascalia1"/>
    <w:basedOn w:val="a"/>
    <w:uiPriority w:val="99"/>
    <w:rsid w:val="00C0332D"/>
    <w:pPr>
      <w:suppressLineNumbers/>
      <w:spacing w:before="120" w:after="120"/>
    </w:pPr>
    <w:rPr>
      <w:i/>
      <w:iCs/>
    </w:rPr>
  </w:style>
  <w:style w:type="paragraph" w:customStyle="1" w:styleId="Indice">
    <w:name w:val="Indice"/>
    <w:basedOn w:val="a"/>
    <w:uiPriority w:val="99"/>
    <w:rsid w:val="00C0332D"/>
    <w:pPr>
      <w:suppressLineNumbers/>
    </w:pPr>
  </w:style>
  <w:style w:type="paragraph" w:customStyle="1" w:styleId="Corpodeltesto31">
    <w:name w:val="Corpo del testo 31"/>
    <w:basedOn w:val="a"/>
    <w:uiPriority w:val="99"/>
    <w:rsid w:val="00C0332D"/>
    <w:pPr>
      <w:spacing w:after="120"/>
    </w:pPr>
    <w:rPr>
      <w:sz w:val="16"/>
      <w:szCs w:val="16"/>
    </w:rPr>
  </w:style>
  <w:style w:type="paragraph" w:customStyle="1" w:styleId="Corpodeltesto21">
    <w:name w:val="Corpo del testo 21"/>
    <w:basedOn w:val="a"/>
    <w:uiPriority w:val="99"/>
    <w:rsid w:val="00C0332D"/>
    <w:pPr>
      <w:spacing w:after="120" w:line="480" w:lineRule="auto"/>
    </w:pPr>
  </w:style>
  <w:style w:type="paragraph" w:customStyle="1" w:styleId="NormaleWeb1">
    <w:name w:val="Normale (Web)1"/>
    <w:basedOn w:val="a"/>
    <w:uiPriority w:val="99"/>
    <w:rsid w:val="00C0332D"/>
    <w:pPr>
      <w:spacing w:before="28" w:after="28"/>
    </w:pPr>
    <w:rPr>
      <w:rFonts w:ascii="Arial Unicode MS" w:hAnsi="Arial Unicode MS" w:cs="Arial Unicode MS"/>
    </w:rPr>
  </w:style>
  <w:style w:type="character" w:styleId="a6">
    <w:name w:val="Hyperlink"/>
    <w:basedOn w:val="a1"/>
    <w:uiPriority w:val="99"/>
    <w:rsid w:val="005324BC"/>
    <w:rPr>
      <w:color w:val="0000FF"/>
      <w:u w:val="single"/>
    </w:rPr>
  </w:style>
  <w:style w:type="character" w:customStyle="1" w:styleId="highlight">
    <w:name w:val="highlight"/>
    <w:basedOn w:val="a1"/>
    <w:uiPriority w:val="99"/>
    <w:rsid w:val="005324BC"/>
  </w:style>
  <w:style w:type="character" w:customStyle="1" w:styleId="apple-converted-space">
    <w:name w:val="apple-converted-space"/>
    <w:basedOn w:val="a1"/>
    <w:rsid w:val="005324BC"/>
  </w:style>
  <w:style w:type="paragraph" w:customStyle="1" w:styleId="desc">
    <w:name w:val="desc"/>
    <w:basedOn w:val="a"/>
    <w:uiPriority w:val="99"/>
    <w:rsid w:val="00FF1885"/>
    <w:pPr>
      <w:widowControl/>
      <w:suppressAutoHyphens w:val="0"/>
      <w:spacing w:before="100" w:beforeAutospacing="1" w:after="100" w:afterAutospacing="1"/>
    </w:pPr>
    <w:rPr>
      <w:rFonts w:eastAsia="MS Mincho"/>
      <w:kern w:val="0"/>
      <w:lang w:eastAsia="ja-JP" w:bidi="ar-SA"/>
    </w:rPr>
  </w:style>
  <w:style w:type="paragraph" w:customStyle="1" w:styleId="details">
    <w:name w:val="details"/>
    <w:basedOn w:val="a"/>
    <w:uiPriority w:val="99"/>
    <w:rsid w:val="00FF1885"/>
    <w:pPr>
      <w:widowControl/>
      <w:suppressAutoHyphens w:val="0"/>
      <w:spacing w:before="100" w:beforeAutospacing="1" w:after="100" w:afterAutospacing="1"/>
    </w:pPr>
    <w:rPr>
      <w:rFonts w:eastAsia="MS Mincho"/>
      <w:kern w:val="0"/>
      <w:lang w:eastAsia="ja-JP" w:bidi="ar-SA"/>
    </w:rPr>
  </w:style>
  <w:style w:type="paragraph" w:styleId="a7">
    <w:name w:val="Balloon Text"/>
    <w:basedOn w:val="a"/>
    <w:link w:val="Char0"/>
    <w:uiPriority w:val="99"/>
    <w:semiHidden/>
    <w:rsid w:val="00300F7D"/>
    <w:rPr>
      <w:rFonts w:ascii="Tahoma" w:hAnsi="Tahoma" w:cs="Tahoma"/>
      <w:sz w:val="14"/>
      <w:szCs w:val="14"/>
    </w:rPr>
  </w:style>
  <w:style w:type="character" w:customStyle="1" w:styleId="Char0">
    <w:name w:val="批注框文本 Char"/>
    <w:basedOn w:val="a1"/>
    <w:link w:val="a7"/>
    <w:uiPriority w:val="99"/>
    <w:locked/>
    <w:rsid w:val="00300F7D"/>
    <w:rPr>
      <w:rFonts w:ascii="Tahoma" w:hAnsi="Tahoma" w:cs="Tahoma"/>
      <w:kern w:val="1"/>
      <w:sz w:val="14"/>
      <w:szCs w:val="14"/>
      <w:lang w:eastAsia="hi-IN" w:bidi="hi-IN"/>
    </w:rPr>
  </w:style>
  <w:style w:type="paragraph" w:customStyle="1" w:styleId="p">
    <w:name w:val="p"/>
    <w:basedOn w:val="a"/>
    <w:uiPriority w:val="99"/>
    <w:rsid w:val="00DF52D8"/>
    <w:pPr>
      <w:widowControl/>
      <w:suppressAutoHyphens w:val="0"/>
      <w:spacing w:before="100" w:beforeAutospacing="1" w:after="100" w:afterAutospacing="1"/>
    </w:pPr>
    <w:rPr>
      <w:kern w:val="0"/>
      <w:lang w:eastAsia="it-IT" w:bidi="ar-SA"/>
    </w:rPr>
  </w:style>
  <w:style w:type="character" w:customStyle="1" w:styleId="eid1035837">
    <w:name w:val="e_id1035837"/>
    <w:basedOn w:val="a1"/>
    <w:uiPriority w:val="99"/>
    <w:rsid w:val="00DF52D8"/>
  </w:style>
  <w:style w:type="character" w:customStyle="1" w:styleId="acknowledgment-journal-title">
    <w:name w:val="acknowledgment-journal-title"/>
    <w:basedOn w:val="a1"/>
    <w:uiPriority w:val="99"/>
    <w:rsid w:val="00DF52D8"/>
  </w:style>
  <w:style w:type="character" w:styleId="a8">
    <w:name w:val="Strong"/>
    <w:basedOn w:val="a1"/>
    <w:uiPriority w:val="99"/>
    <w:qFormat/>
    <w:locked/>
    <w:rsid w:val="00DF52D8"/>
    <w:rPr>
      <w:b/>
      <w:bCs/>
    </w:rPr>
  </w:style>
  <w:style w:type="paragraph" w:customStyle="1" w:styleId="11">
    <w:name w:val="列出段落1"/>
    <w:basedOn w:val="a"/>
    <w:uiPriority w:val="99"/>
    <w:rsid w:val="00752E7C"/>
    <w:pPr>
      <w:ind w:left="708"/>
    </w:pPr>
  </w:style>
  <w:style w:type="character" w:customStyle="1" w:styleId="paddingr15">
    <w:name w:val="paddingr15"/>
    <w:basedOn w:val="a1"/>
    <w:uiPriority w:val="99"/>
    <w:rsid w:val="00C43865"/>
  </w:style>
  <w:style w:type="character" w:customStyle="1" w:styleId="hps">
    <w:name w:val="hps"/>
    <w:basedOn w:val="a1"/>
    <w:uiPriority w:val="99"/>
    <w:rsid w:val="00C43865"/>
  </w:style>
  <w:style w:type="character" w:styleId="a9">
    <w:name w:val="FollowedHyperlink"/>
    <w:basedOn w:val="a1"/>
    <w:uiPriority w:val="99"/>
    <w:semiHidden/>
    <w:rsid w:val="001F545E"/>
    <w:rPr>
      <w:color w:val="800080"/>
      <w:u w:val="single"/>
    </w:rPr>
  </w:style>
  <w:style w:type="paragraph" w:styleId="aa">
    <w:name w:val="Normal (Web)"/>
    <w:basedOn w:val="a"/>
    <w:uiPriority w:val="99"/>
    <w:semiHidden/>
    <w:rsid w:val="005F51F8"/>
    <w:pPr>
      <w:widowControl/>
      <w:suppressAutoHyphens w:val="0"/>
      <w:spacing w:before="100" w:beforeAutospacing="1" w:after="100" w:afterAutospacing="1"/>
    </w:pPr>
    <w:rPr>
      <w:kern w:val="0"/>
      <w:lang w:eastAsia="it-IT" w:bidi="ar-SA"/>
    </w:rPr>
  </w:style>
  <w:style w:type="paragraph" w:styleId="ab">
    <w:name w:val="header"/>
    <w:basedOn w:val="a"/>
    <w:link w:val="Char1"/>
    <w:uiPriority w:val="99"/>
    <w:rsid w:val="00766DD8"/>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1"/>
    <w:link w:val="ab"/>
    <w:uiPriority w:val="99"/>
    <w:locked/>
    <w:rsid w:val="00766DD8"/>
    <w:rPr>
      <w:rFonts w:ascii="Times New Roman" w:hAnsi="Times New Roman" w:cs="Times New Roman"/>
      <w:kern w:val="1"/>
      <w:sz w:val="16"/>
      <w:szCs w:val="16"/>
      <w:lang w:val="it-IT" w:eastAsia="hi-IN" w:bidi="hi-IN"/>
    </w:rPr>
  </w:style>
  <w:style w:type="paragraph" w:styleId="ac">
    <w:name w:val="footer"/>
    <w:basedOn w:val="a"/>
    <w:link w:val="Char2"/>
    <w:uiPriority w:val="99"/>
    <w:rsid w:val="00766DD8"/>
    <w:pPr>
      <w:tabs>
        <w:tab w:val="center" w:pos="4153"/>
        <w:tab w:val="right" w:pos="8306"/>
      </w:tabs>
      <w:snapToGrid w:val="0"/>
    </w:pPr>
    <w:rPr>
      <w:sz w:val="18"/>
      <w:szCs w:val="18"/>
    </w:rPr>
  </w:style>
  <w:style w:type="character" w:customStyle="1" w:styleId="Char2">
    <w:name w:val="页脚 Char"/>
    <w:basedOn w:val="a1"/>
    <w:link w:val="ac"/>
    <w:uiPriority w:val="99"/>
    <w:locked/>
    <w:rsid w:val="00766DD8"/>
    <w:rPr>
      <w:rFonts w:ascii="Times New Roman" w:hAnsi="Times New Roman" w:cs="Times New Roman"/>
      <w:kern w:val="1"/>
      <w:sz w:val="16"/>
      <w:szCs w:val="16"/>
      <w:lang w:val="it-IT" w:eastAsia="hi-IN" w:bidi="hi-IN"/>
    </w:rPr>
  </w:style>
  <w:style w:type="character" w:styleId="ad">
    <w:name w:val="annotation reference"/>
    <w:basedOn w:val="a1"/>
    <w:uiPriority w:val="99"/>
    <w:semiHidden/>
    <w:rsid w:val="00766DD8"/>
    <w:rPr>
      <w:sz w:val="21"/>
      <w:szCs w:val="21"/>
    </w:rPr>
  </w:style>
  <w:style w:type="paragraph" w:styleId="ae">
    <w:name w:val="annotation text"/>
    <w:basedOn w:val="a"/>
    <w:link w:val="Char3"/>
    <w:uiPriority w:val="99"/>
    <w:semiHidden/>
    <w:rsid w:val="00766DD8"/>
  </w:style>
  <w:style w:type="character" w:customStyle="1" w:styleId="Char3">
    <w:name w:val="批注文字 Char"/>
    <w:basedOn w:val="a1"/>
    <w:link w:val="ae"/>
    <w:uiPriority w:val="99"/>
    <w:semiHidden/>
    <w:locked/>
    <w:rsid w:val="00766DD8"/>
    <w:rPr>
      <w:rFonts w:ascii="Times New Roman" w:hAnsi="Times New Roman" w:cs="Times New Roman"/>
      <w:kern w:val="1"/>
      <w:sz w:val="21"/>
      <w:szCs w:val="21"/>
      <w:lang w:val="it-IT" w:eastAsia="hi-IN" w:bidi="hi-IN"/>
    </w:rPr>
  </w:style>
  <w:style w:type="paragraph" w:styleId="af">
    <w:name w:val="annotation subject"/>
    <w:basedOn w:val="ae"/>
    <w:next w:val="ae"/>
    <w:link w:val="Char4"/>
    <w:uiPriority w:val="99"/>
    <w:semiHidden/>
    <w:rsid w:val="00766DD8"/>
    <w:rPr>
      <w:b/>
      <w:bCs/>
    </w:rPr>
  </w:style>
  <w:style w:type="character" w:customStyle="1" w:styleId="Char4">
    <w:name w:val="批注主题 Char"/>
    <w:basedOn w:val="Char3"/>
    <w:link w:val="af"/>
    <w:uiPriority w:val="99"/>
    <w:semiHidden/>
    <w:locked/>
    <w:rsid w:val="00766DD8"/>
    <w:rPr>
      <w:rFonts w:ascii="Times New Roman" w:hAnsi="Times New Roman" w:cs="Times New Roman"/>
      <w:b/>
      <w:bCs/>
      <w:kern w:val="1"/>
      <w:sz w:val="21"/>
      <w:szCs w:val="21"/>
      <w:lang w:val="it-IT" w:eastAsia="hi-IN" w:bidi="hi-IN"/>
    </w:rPr>
  </w:style>
  <w:style w:type="paragraph" w:styleId="af0">
    <w:name w:val="List Paragraph"/>
    <w:basedOn w:val="a"/>
    <w:uiPriority w:val="99"/>
    <w:qFormat/>
    <w:rsid w:val="00123EA6"/>
    <w:pPr>
      <w:ind w:left="708"/>
    </w:pPr>
  </w:style>
  <w:style w:type="table" w:styleId="af1">
    <w:name w:val="Table Grid"/>
    <w:basedOn w:val="a2"/>
    <w:uiPriority w:val="99"/>
    <w:locked/>
    <w:rsid w:val="00D417E5"/>
    <w:pPr>
      <w:widowControl w:val="0"/>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Plain Text"/>
    <w:basedOn w:val="a"/>
    <w:link w:val="Char5"/>
    <w:rsid w:val="000B7738"/>
    <w:pPr>
      <w:suppressAutoHyphens w:val="0"/>
      <w:jc w:val="both"/>
    </w:pPr>
    <w:rPr>
      <w:rFonts w:ascii="宋体" w:hAnsi="Courier New" w:cs="Courier New"/>
      <w:kern w:val="2"/>
      <w:sz w:val="21"/>
      <w:szCs w:val="21"/>
      <w:lang w:val="en-US" w:eastAsia="zh-CN" w:bidi="ar-SA"/>
    </w:rPr>
  </w:style>
  <w:style w:type="character" w:customStyle="1" w:styleId="Char5">
    <w:name w:val="纯文本 Char"/>
    <w:basedOn w:val="a1"/>
    <w:link w:val="af2"/>
    <w:rsid w:val="000B7738"/>
    <w:rPr>
      <w:rFonts w:ascii="宋体"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34531">
      <w:bodyDiv w:val="1"/>
      <w:marLeft w:val="0"/>
      <w:marRight w:val="0"/>
      <w:marTop w:val="0"/>
      <w:marBottom w:val="0"/>
      <w:divBdr>
        <w:top w:val="none" w:sz="0" w:space="0" w:color="auto"/>
        <w:left w:val="none" w:sz="0" w:space="0" w:color="auto"/>
        <w:bottom w:val="none" w:sz="0" w:space="0" w:color="auto"/>
        <w:right w:val="none" w:sz="0" w:space="0" w:color="auto"/>
      </w:divBdr>
      <w:divsChild>
        <w:div w:id="2010324319">
          <w:marLeft w:val="0"/>
          <w:marRight w:val="0"/>
          <w:marTop w:val="0"/>
          <w:marBottom w:val="0"/>
          <w:divBdr>
            <w:top w:val="none" w:sz="0" w:space="0" w:color="auto"/>
            <w:left w:val="none" w:sz="0" w:space="0" w:color="auto"/>
            <w:bottom w:val="none" w:sz="0" w:space="0" w:color="auto"/>
            <w:right w:val="none" w:sz="0" w:space="0" w:color="auto"/>
          </w:divBdr>
        </w:div>
        <w:div w:id="1189030652">
          <w:marLeft w:val="0"/>
          <w:marRight w:val="0"/>
          <w:marTop w:val="0"/>
          <w:marBottom w:val="0"/>
          <w:divBdr>
            <w:top w:val="none" w:sz="0" w:space="0" w:color="auto"/>
            <w:left w:val="none" w:sz="0" w:space="0" w:color="auto"/>
            <w:bottom w:val="none" w:sz="0" w:space="0" w:color="auto"/>
            <w:right w:val="none" w:sz="0" w:space="0" w:color="auto"/>
          </w:divBdr>
        </w:div>
        <w:div w:id="233518338">
          <w:marLeft w:val="0"/>
          <w:marRight w:val="0"/>
          <w:marTop w:val="0"/>
          <w:marBottom w:val="0"/>
          <w:divBdr>
            <w:top w:val="none" w:sz="0" w:space="0" w:color="auto"/>
            <w:left w:val="none" w:sz="0" w:space="0" w:color="auto"/>
            <w:bottom w:val="none" w:sz="0" w:space="0" w:color="auto"/>
            <w:right w:val="none" w:sz="0" w:space="0" w:color="auto"/>
          </w:divBdr>
        </w:div>
        <w:div w:id="491994303">
          <w:marLeft w:val="0"/>
          <w:marRight w:val="0"/>
          <w:marTop w:val="0"/>
          <w:marBottom w:val="0"/>
          <w:divBdr>
            <w:top w:val="none" w:sz="0" w:space="0" w:color="auto"/>
            <w:left w:val="none" w:sz="0" w:space="0" w:color="auto"/>
            <w:bottom w:val="none" w:sz="0" w:space="0" w:color="auto"/>
            <w:right w:val="none" w:sz="0" w:space="0" w:color="auto"/>
          </w:divBdr>
        </w:div>
        <w:div w:id="369957957">
          <w:marLeft w:val="0"/>
          <w:marRight w:val="0"/>
          <w:marTop w:val="0"/>
          <w:marBottom w:val="0"/>
          <w:divBdr>
            <w:top w:val="none" w:sz="0" w:space="0" w:color="auto"/>
            <w:left w:val="none" w:sz="0" w:space="0" w:color="auto"/>
            <w:bottom w:val="none" w:sz="0" w:space="0" w:color="auto"/>
            <w:right w:val="none" w:sz="0" w:space="0" w:color="auto"/>
          </w:divBdr>
        </w:div>
        <w:div w:id="387800801">
          <w:marLeft w:val="0"/>
          <w:marRight w:val="0"/>
          <w:marTop w:val="0"/>
          <w:marBottom w:val="0"/>
          <w:divBdr>
            <w:top w:val="none" w:sz="0" w:space="0" w:color="auto"/>
            <w:left w:val="none" w:sz="0" w:space="0" w:color="auto"/>
            <w:bottom w:val="none" w:sz="0" w:space="0" w:color="auto"/>
            <w:right w:val="none" w:sz="0" w:space="0" w:color="auto"/>
          </w:divBdr>
        </w:div>
        <w:div w:id="2083986670">
          <w:marLeft w:val="0"/>
          <w:marRight w:val="0"/>
          <w:marTop w:val="0"/>
          <w:marBottom w:val="0"/>
          <w:divBdr>
            <w:top w:val="none" w:sz="0" w:space="0" w:color="auto"/>
            <w:left w:val="none" w:sz="0" w:space="0" w:color="auto"/>
            <w:bottom w:val="none" w:sz="0" w:space="0" w:color="auto"/>
            <w:right w:val="none" w:sz="0" w:space="0" w:color="auto"/>
          </w:divBdr>
        </w:div>
        <w:div w:id="1679189298">
          <w:marLeft w:val="0"/>
          <w:marRight w:val="0"/>
          <w:marTop w:val="0"/>
          <w:marBottom w:val="0"/>
          <w:divBdr>
            <w:top w:val="none" w:sz="0" w:space="0" w:color="auto"/>
            <w:left w:val="none" w:sz="0" w:space="0" w:color="auto"/>
            <w:bottom w:val="none" w:sz="0" w:space="0" w:color="auto"/>
            <w:right w:val="none" w:sz="0" w:space="0" w:color="auto"/>
          </w:divBdr>
        </w:div>
        <w:div w:id="1220824057">
          <w:marLeft w:val="0"/>
          <w:marRight w:val="0"/>
          <w:marTop w:val="0"/>
          <w:marBottom w:val="0"/>
          <w:divBdr>
            <w:top w:val="none" w:sz="0" w:space="0" w:color="auto"/>
            <w:left w:val="none" w:sz="0" w:space="0" w:color="auto"/>
            <w:bottom w:val="none" w:sz="0" w:space="0" w:color="auto"/>
            <w:right w:val="none" w:sz="0" w:space="0" w:color="auto"/>
          </w:divBdr>
        </w:div>
        <w:div w:id="603880267">
          <w:marLeft w:val="0"/>
          <w:marRight w:val="0"/>
          <w:marTop w:val="0"/>
          <w:marBottom w:val="0"/>
          <w:divBdr>
            <w:top w:val="none" w:sz="0" w:space="0" w:color="auto"/>
            <w:left w:val="none" w:sz="0" w:space="0" w:color="auto"/>
            <w:bottom w:val="none" w:sz="0" w:space="0" w:color="auto"/>
            <w:right w:val="none" w:sz="0" w:space="0" w:color="auto"/>
          </w:divBdr>
        </w:div>
        <w:div w:id="733546459">
          <w:marLeft w:val="0"/>
          <w:marRight w:val="0"/>
          <w:marTop w:val="0"/>
          <w:marBottom w:val="0"/>
          <w:divBdr>
            <w:top w:val="none" w:sz="0" w:space="0" w:color="auto"/>
            <w:left w:val="none" w:sz="0" w:space="0" w:color="auto"/>
            <w:bottom w:val="none" w:sz="0" w:space="0" w:color="auto"/>
            <w:right w:val="none" w:sz="0" w:space="0" w:color="auto"/>
          </w:divBdr>
        </w:div>
        <w:div w:id="2026051464">
          <w:marLeft w:val="0"/>
          <w:marRight w:val="0"/>
          <w:marTop w:val="0"/>
          <w:marBottom w:val="0"/>
          <w:divBdr>
            <w:top w:val="none" w:sz="0" w:space="0" w:color="auto"/>
            <w:left w:val="none" w:sz="0" w:space="0" w:color="auto"/>
            <w:bottom w:val="none" w:sz="0" w:space="0" w:color="auto"/>
            <w:right w:val="none" w:sz="0" w:space="0" w:color="auto"/>
          </w:divBdr>
        </w:div>
        <w:div w:id="1374429428">
          <w:marLeft w:val="0"/>
          <w:marRight w:val="0"/>
          <w:marTop w:val="0"/>
          <w:marBottom w:val="0"/>
          <w:divBdr>
            <w:top w:val="none" w:sz="0" w:space="0" w:color="auto"/>
            <w:left w:val="none" w:sz="0" w:space="0" w:color="auto"/>
            <w:bottom w:val="none" w:sz="0" w:space="0" w:color="auto"/>
            <w:right w:val="none" w:sz="0" w:space="0" w:color="auto"/>
          </w:divBdr>
        </w:div>
        <w:div w:id="1067921409">
          <w:marLeft w:val="0"/>
          <w:marRight w:val="0"/>
          <w:marTop w:val="0"/>
          <w:marBottom w:val="0"/>
          <w:divBdr>
            <w:top w:val="none" w:sz="0" w:space="0" w:color="auto"/>
            <w:left w:val="none" w:sz="0" w:space="0" w:color="auto"/>
            <w:bottom w:val="none" w:sz="0" w:space="0" w:color="auto"/>
            <w:right w:val="none" w:sz="0" w:space="0" w:color="auto"/>
          </w:divBdr>
        </w:div>
        <w:div w:id="785857772">
          <w:marLeft w:val="0"/>
          <w:marRight w:val="0"/>
          <w:marTop w:val="0"/>
          <w:marBottom w:val="0"/>
          <w:divBdr>
            <w:top w:val="none" w:sz="0" w:space="0" w:color="auto"/>
            <w:left w:val="none" w:sz="0" w:space="0" w:color="auto"/>
            <w:bottom w:val="none" w:sz="0" w:space="0" w:color="auto"/>
            <w:right w:val="none" w:sz="0" w:space="0" w:color="auto"/>
          </w:divBdr>
        </w:div>
        <w:div w:id="1292176522">
          <w:marLeft w:val="0"/>
          <w:marRight w:val="0"/>
          <w:marTop w:val="0"/>
          <w:marBottom w:val="0"/>
          <w:divBdr>
            <w:top w:val="none" w:sz="0" w:space="0" w:color="auto"/>
            <w:left w:val="none" w:sz="0" w:space="0" w:color="auto"/>
            <w:bottom w:val="none" w:sz="0" w:space="0" w:color="auto"/>
            <w:right w:val="none" w:sz="0" w:space="0" w:color="auto"/>
          </w:divBdr>
        </w:div>
        <w:div w:id="569120794">
          <w:marLeft w:val="0"/>
          <w:marRight w:val="0"/>
          <w:marTop w:val="0"/>
          <w:marBottom w:val="0"/>
          <w:divBdr>
            <w:top w:val="none" w:sz="0" w:space="0" w:color="auto"/>
            <w:left w:val="none" w:sz="0" w:space="0" w:color="auto"/>
            <w:bottom w:val="none" w:sz="0" w:space="0" w:color="auto"/>
            <w:right w:val="none" w:sz="0" w:space="0" w:color="auto"/>
          </w:divBdr>
        </w:div>
        <w:div w:id="481312455">
          <w:marLeft w:val="0"/>
          <w:marRight w:val="0"/>
          <w:marTop w:val="0"/>
          <w:marBottom w:val="0"/>
          <w:divBdr>
            <w:top w:val="none" w:sz="0" w:space="0" w:color="auto"/>
            <w:left w:val="none" w:sz="0" w:space="0" w:color="auto"/>
            <w:bottom w:val="none" w:sz="0" w:space="0" w:color="auto"/>
            <w:right w:val="none" w:sz="0" w:space="0" w:color="auto"/>
          </w:divBdr>
        </w:div>
        <w:div w:id="1711954326">
          <w:marLeft w:val="0"/>
          <w:marRight w:val="0"/>
          <w:marTop w:val="0"/>
          <w:marBottom w:val="0"/>
          <w:divBdr>
            <w:top w:val="none" w:sz="0" w:space="0" w:color="auto"/>
            <w:left w:val="none" w:sz="0" w:space="0" w:color="auto"/>
            <w:bottom w:val="none" w:sz="0" w:space="0" w:color="auto"/>
            <w:right w:val="none" w:sz="0" w:space="0" w:color="auto"/>
          </w:divBdr>
        </w:div>
        <w:div w:id="60031341">
          <w:marLeft w:val="0"/>
          <w:marRight w:val="0"/>
          <w:marTop w:val="0"/>
          <w:marBottom w:val="0"/>
          <w:divBdr>
            <w:top w:val="none" w:sz="0" w:space="0" w:color="auto"/>
            <w:left w:val="none" w:sz="0" w:space="0" w:color="auto"/>
            <w:bottom w:val="none" w:sz="0" w:space="0" w:color="auto"/>
            <w:right w:val="none" w:sz="0" w:space="0" w:color="auto"/>
          </w:divBdr>
        </w:div>
        <w:div w:id="946695731">
          <w:marLeft w:val="0"/>
          <w:marRight w:val="0"/>
          <w:marTop w:val="0"/>
          <w:marBottom w:val="0"/>
          <w:divBdr>
            <w:top w:val="none" w:sz="0" w:space="0" w:color="auto"/>
            <w:left w:val="none" w:sz="0" w:space="0" w:color="auto"/>
            <w:bottom w:val="none" w:sz="0" w:space="0" w:color="auto"/>
            <w:right w:val="none" w:sz="0" w:space="0" w:color="auto"/>
          </w:divBdr>
        </w:div>
        <w:div w:id="1063600453">
          <w:marLeft w:val="0"/>
          <w:marRight w:val="0"/>
          <w:marTop w:val="0"/>
          <w:marBottom w:val="0"/>
          <w:divBdr>
            <w:top w:val="none" w:sz="0" w:space="0" w:color="auto"/>
            <w:left w:val="none" w:sz="0" w:space="0" w:color="auto"/>
            <w:bottom w:val="none" w:sz="0" w:space="0" w:color="auto"/>
            <w:right w:val="none" w:sz="0" w:space="0" w:color="auto"/>
          </w:divBdr>
        </w:div>
        <w:div w:id="477722704">
          <w:marLeft w:val="0"/>
          <w:marRight w:val="0"/>
          <w:marTop w:val="0"/>
          <w:marBottom w:val="0"/>
          <w:divBdr>
            <w:top w:val="none" w:sz="0" w:space="0" w:color="auto"/>
            <w:left w:val="none" w:sz="0" w:space="0" w:color="auto"/>
            <w:bottom w:val="none" w:sz="0" w:space="0" w:color="auto"/>
            <w:right w:val="none" w:sz="0" w:space="0" w:color="auto"/>
          </w:divBdr>
        </w:div>
        <w:div w:id="885288874">
          <w:marLeft w:val="0"/>
          <w:marRight w:val="0"/>
          <w:marTop w:val="0"/>
          <w:marBottom w:val="0"/>
          <w:divBdr>
            <w:top w:val="none" w:sz="0" w:space="0" w:color="auto"/>
            <w:left w:val="none" w:sz="0" w:space="0" w:color="auto"/>
            <w:bottom w:val="none" w:sz="0" w:space="0" w:color="auto"/>
            <w:right w:val="none" w:sz="0" w:space="0" w:color="auto"/>
          </w:divBdr>
        </w:div>
        <w:div w:id="1930849074">
          <w:marLeft w:val="0"/>
          <w:marRight w:val="0"/>
          <w:marTop w:val="0"/>
          <w:marBottom w:val="0"/>
          <w:divBdr>
            <w:top w:val="none" w:sz="0" w:space="0" w:color="auto"/>
            <w:left w:val="none" w:sz="0" w:space="0" w:color="auto"/>
            <w:bottom w:val="none" w:sz="0" w:space="0" w:color="auto"/>
            <w:right w:val="none" w:sz="0" w:space="0" w:color="auto"/>
          </w:divBdr>
        </w:div>
        <w:div w:id="376514216">
          <w:marLeft w:val="0"/>
          <w:marRight w:val="0"/>
          <w:marTop w:val="0"/>
          <w:marBottom w:val="0"/>
          <w:divBdr>
            <w:top w:val="none" w:sz="0" w:space="0" w:color="auto"/>
            <w:left w:val="none" w:sz="0" w:space="0" w:color="auto"/>
            <w:bottom w:val="none" w:sz="0" w:space="0" w:color="auto"/>
            <w:right w:val="none" w:sz="0" w:space="0" w:color="auto"/>
          </w:divBdr>
        </w:div>
        <w:div w:id="361906082">
          <w:marLeft w:val="0"/>
          <w:marRight w:val="0"/>
          <w:marTop w:val="0"/>
          <w:marBottom w:val="0"/>
          <w:divBdr>
            <w:top w:val="none" w:sz="0" w:space="0" w:color="auto"/>
            <w:left w:val="none" w:sz="0" w:space="0" w:color="auto"/>
            <w:bottom w:val="none" w:sz="0" w:space="0" w:color="auto"/>
            <w:right w:val="none" w:sz="0" w:space="0" w:color="auto"/>
          </w:divBdr>
        </w:div>
        <w:div w:id="1020276580">
          <w:marLeft w:val="0"/>
          <w:marRight w:val="0"/>
          <w:marTop w:val="0"/>
          <w:marBottom w:val="0"/>
          <w:divBdr>
            <w:top w:val="none" w:sz="0" w:space="0" w:color="auto"/>
            <w:left w:val="none" w:sz="0" w:space="0" w:color="auto"/>
            <w:bottom w:val="none" w:sz="0" w:space="0" w:color="auto"/>
            <w:right w:val="none" w:sz="0" w:space="0" w:color="auto"/>
          </w:divBdr>
        </w:div>
        <w:div w:id="858591906">
          <w:marLeft w:val="0"/>
          <w:marRight w:val="0"/>
          <w:marTop w:val="0"/>
          <w:marBottom w:val="0"/>
          <w:divBdr>
            <w:top w:val="none" w:sz="0" w:space="0" w:color="auto"/>
            <w:left w:val="none" w:sz="0" w:space="0" w:color="auto"/>
            <w:bottom w:val="none" w:sz="0" w:space="0" w:color="auto"/>
            <w:right w:val="none" w:sz="0" w:space="0" w:color="auto"/>
          </w:divBdr>
        </w:div>
        <w:div w:id="1511872994">
          <w:marLeft w:val="0"/>
          <w:marRight w:val="0"/>
          <w:marTop w:val="0"/>
          <w:marBottom w:val="0"/>
          <w:divBdr>
            <w:top w:val="none" w:sz="0" w:space="0" w:color="auto"/>
            <w:left w:val="none" w:sz="0" w:space="0" w:color="auto"/>
            <w:bottom w:val="none" w:sz="0" w:space="0" w:color="auto"/>
            <w:right w:val="none" w:sz="0" w:space="0" w:color="auto"/>
          </w:divBdr>
        </w:div>
        <w:div w:id="1515536678">
          <w:marLeft w:val="0"/>
          <w:marRight w:val="0"/>
          <w:marTop w:val="0"/>
          <w:marBottom w:val="0"/>
          <w:divBdr>
            <w:top w:val="none" w:sz="0" w:space="0" w:color="auto"/>
            <w:left w:val="none" w:sz="0" w:space="0" w:color="auto"/>
            <w:bottom w:val="none" w:sz="0" w:space="0" w:color="auto"/>
            <w:right w:val="none" w:sz="0" w:space="0" w:color="auto"/>
          </w:divBdr>
        </w:div>
        <w:div w:id="1840346284">
          <w:marLeft w:val="0"/>
          <w:marRight w:val="0"/>
          <w:marTop w:val="0"/>
          <w:marBottom w:val="0"/>
          <w:divBdr>
            <w:top w:val="none" w:sz="0" w:space="0" w:color="auto"/>
            <w:left w:val="none" w:sz="0" w:space="0" w:color="auto"/>
            <w:bottom w:val="none" w:sz="0" w:space="0" w:color="auto"/>
            <w:right w:val="none" w:sz="0" w:space="0" w:color="auto"/>
          </w:divBdr>
        </w:div>
        <w:div w:id="373845192">
          <w:marLeft w:val="0"/>
          <w:marRight w:val="0"/>
          <w:marTop w:val="0"/>
          <w:marBottom w:val="0"/>
          <w:divBdr>
            <w:top w:val="none" w:sz="0" w:space="0" w:color="auto"/>
            <w:left w:val="none" w:sz="0" w:space="0" w:color="auto"/>
            <w:bottom w:val="none" w:sz="0" w:space="0" w:color="auto"/>
            <w:right w:val="none" w:sz="0" w:space="0" w:color="auto"/>
          </w:divBdr>
        </w:div>
        <w:div w:id="1878080378">
          <w:marLeft w:val="0"/>
          <w:marRight w:val="0"/>
          <w:marTop w:val="0"/>
          <w:marBottom w:val="0"/>
          <w:divBdr>
            <w:top w:val="none" w:sz="0" w:space="0" w:color="auto"/>
            <w:left w:val="none" w:sz="0" w:space="0" w:color="auto"/>
            <w:bottom w:val="none" w:sz="0" w:space="0" w:color="auto"/>
            <w:right w:val="none" w:sz="0" w:space="0" w:color="auto"/>
          </w:divBdr>
        </w:div>
        <w:div w:id="1169977505">
          <w:marLeft w:val="0"/>
          <w:marRight w:val="0"/>
          <w:marTop w:val="0"/>
          <w:marBottom w:val="0"/>
          <w:divBdr>
            <w:top w:val="none" w:sz="0" w:space="0" w:color="auto"/>
            <w:left w:val="none" w:sz="0" w:space="0" w:color="auto"/>
            <w:bottom w:val="none" w:sz="0" w:space="0" w:color="auto"/>
            <w:right w:val="none" w:sz="0" w:space="0" w:color="auto"/>
          </w:divBdr>
        </w:div>
        <w:div w:id="213545413">
          <w:marLeft w:val="0"/>
          <w:marRight w:val="0"/>
          <w:marTop w:val="0"/>
          <w:marBottom w:val="0"/>
          <w:divBdr>
            <w:top w:val="none" w:sz="0" w:space="0" w:color="auto"/>
            <w:left w:val="none" w:sz="0" w:space="0" w:color="auto"/>
            <w:bottom w:val="none" w:sz="0" w:space="0" w:color="auto"/>
            <w:right w:val="none" w:sz="0" w:space="0" w:color="auto"/>
          </w:divBdr>
        </w:div>
        <w:div w:id="1302929697">
          <w:marLeft w:val="0"/>
          <w:marRight w:val="0"/>
          <w:marTop w:val="0"/>
          <w:marBottom w:val="0"/>
          <w:divBdr>
            <w:top w:val="none" w:sz="0" w:space="0" w:color="auto"/>
            <w:left w:val="none" w:sz="0" w:space="0" w:color="auto"/>
            <w:bottom w:val="none" w:sz="0" w:space="0" w:color="auto"/>
            <w:right w:val="none" w:sz="0" w:space="0" w:color="auto"/>
          </w:divBdr>
        </w:div>
        <w:div w:id="1867332812">
          <w:marLeft w:val="0"/>
          <w:marRight w:val="0"/>
          <w:marTop w:val="0"/>
          <w:marBottom w:val="0"/>
          <w:divBdr>
            <w:top w:val="none" w:sz="0" w:space="0" w:color="auto"/>
            <w:left w:val="none" w:sz="0" w:space="0" w:color="auto"/>
            <w:bottom w:val="none" w:sz="0" w:space="0" w:color="auto"/>
            <w:right w:val="none" w:sz="0" w:space="0" w:color="auto"/>
          </w:divBdr>
        </w:div>
        <w:div w:id="98647396">
          <w:marLeft w:val="0"/>
          <w:marRight w:val="0"/>
          <w:marTop w:val="0"/>
          <w:marBottom w:val="0"/>
          <w:divBdr>
            <w:top w:val="none" w:sz="0" w:space="0" w:color="auto"/>
            <w:left w:val="none" w:sz="0" w:space="0" w:color="auto"/>
            <w:bottom w:val="none" w:sz="0" w:space="0" w:color="auto"/>
            <w:right w:val="none" w:sz="0" w:space="0" w:color="auto"/>
          </w:divBdr>
        </w:div>
        <w:div w:id="835727162">
          <w:marLeft w:val="0"/>
          <w:marRight w:val="0"/>
          <w:marTop w:val="0"/>
          <w:marBottom w:val="0"/>
          <w:divBdr>
            <w:top w:val="none" w:sz="0" w:space="0" w:color="auto"/>
            <w:left w:val="none" w:sz="0" w:space="0" w:color="auto"/>
            <w:bottom w:val="none" w:sz="0" w:space="0" w:color="auto"/>
            <w:right w:val="none" w:sz="0" w:space="0" w:color="auto"/>
          </w:divBdr>
        </w:div>
        <w:div w:id="1825584358">
          <w:marLeft w:val="0"/>
          <w:marRight w:val="0"/>
          <w:marTop w:val="0"/>
          <w:marBottom w:val="0"/>
          <w:divBdr>
            <w:top w:val="none" w:sz="0" w:space="0" w:color="auto"/>
            <w:left w:val="none" w:sz="0" w:space="0" w:color="auto"/>
            <w:bottom w:val="none" w:sz="0" w:space="0" w:color="auto"/>
            <w:right w:val="none" w:sz="0" w:space="0" w:color="auto"/>
          </w:divBdr>
        </w:div>
        <w:div w:id="2142264073">
          <w:marLeft w:val="0"/>
          <w:marRight w:val="0"/>
          <w:marTop w:val="0"/>
          <w:marBottom w:val="0"/>
          <w:divBdr>
            <w:top w:val="none" w:sz="0" w:space="0" w:color="auto"/>
            <w:left w:val="none" w:sz="0" w:space="0" w:color="auto"/>
            <w:bottom w:val="none" w:sz="0" w:space="0" w:color="auto"/>
            <w:right w:val="none" w:sz="0" w:space="0" w:color="auto"/>
          </w:divBdr>
        </w:div>
        <w:div w:id="169756801">
          <w:marLeft w:val="0"/>
          <w:marRight w:val="0"/>
          <w:marTop w:val="0"/>
          <w:marBottom w:val="0"/>
          <w:divBdr>
            <w:top w:val="none" w:sz="0" w:space="0" w:color="auto"/>
            <w:left w:val="none" w:sz="0" w:space="0" w:color="auto"/>
            <w:bottom w:val="none" w:sz="0" w:space="0" w:color="auto"/>
            <w:right w:val="none" w:sz="0" w:space="0" w:color="auto"/>
          </w:divBdr>
        </w:div>
        <w:div w:id="282923327">
          <w:marLeft w:val="0"/>
          <w:marRight w:val="0"/>
          <w:marTop w:val="0"/>
          <w:marBottom w:val="0"/>
          <w:divBdr>
            <w:top w:val="none" w:sz="0" w:space="0" w:color="auto"/>
            <w:left w:val="none" w:sz="0" w:space="0" w:color="auto"/>
            <w:bottom w:val="none" w:sz="0" w:space="0" w:color="auto"/>
            <w:right w:val="none" w:sz="0" w:space="0" w:color="auto"/>
          </w:divBdr>
        </w:div>
        <w:div w:id="587467643">
          <w:marLeft w:val="0"/>
          <w:marRight w:val="0"/>
          <w:marTop w:val="0"/>
          <w:marBottom w:val="0"/>
          <w:divBdr>
            <w:top w:val="none" w:sz="0" w:space="0" w:color="auto"/>
            <w:left w:val="none" w:sz="0" w:space="0" w:color="auto"/>
            <w:bottom w:val="none" w:sz="0" w:space="0" w:color="auto"/>
            <w:right w:val="none" w:sz="0" w:space="0" w:color="auto"/>
          </w:divBdr>
        </w:div>
      </w:divsChild>
    </w:div>
    <w:div w:id="256061629">
      <w:bodyDiv w:val="1"/>
      <w:marLeft w:val="0"/>
      <w:marRight w:val="0"/>
      <w:marTop w:val="0"/>
      <w:marBottom w:val="0"/>
      <w:divBdr>
        <w:top w:val="none" w:sz="0" w:space="0" w:color="auto"/>
        <w:left w:val="none" w:sz="0" w:space="0" w:color="auto"/>
        <w:bottom w:val="none" w:sz="0" w:space="0" w:color="auto"/>
        <w:right w:val="none" w:sz="0" w:space="0" w:color="auto"/>
      </w:divBdr>
    </w:div>
    <w:div w:id="924609198">
      <w:marLeft w:val="0"/>
      <w:marRight w:val="0"/>
      <w:marTop w:val="0"/>
      <w:marBottom w:val="0"/>
      <w:divBdr>
        <w:top w:val="none" w:sz="0" w:space="0" w:color="auto"/>
        <w:left w:val="none" w:sz="0" w:space="0" w:color="auto"/>
        <w:bottom w:val="none" w:sz="0" w:space="0" w:color="auto"/>
        <w:right w:val="none" w:sz="0" w:space="0" w:color="auto"/>
      </w:divBdr>
    </w:div>
    <w:div w:id="924609210">
      <w:marLeft w:val="0"/>
      <w:marRight w:val="0"/>
      <w:marTop w:val="0"/>
      <w:marBottom w:val="0"/>
      <w:divBdr>
        <w:top w:val="none" w:sz="0" w:space="0" w:color="auto"/>
        <w:left w:val="none" w:sz="0" w:space="0" w:color="auto"/>
        <w:bottom w:val="none" w:sz="0" w:space="0" w:color="auto"/>
        <w:right w:val="none" w:sz="0" w:space="0" w:color="auto"/>
      </w:divBdr>
      <w:divsChild>
        <w:div w:id="924609209">
          <w:marLeft w:val="0"/>
          <w:marRight w:val="0"/>
          <w:marTop w:val="256"/>
          <w:marBottom w:val="256"/>
          <w:divBdr>
            <w:top w:val="none" w:sz="0" w:space="0" w:color="auto"/>
            <w:left w:val="none" w:sz="0" w:space="0" w:color="auto"/>
            <w:bottom w:val="none" w:sz="0" w:space="0" w:color="auto"/>
            <w:right w:val="none" w:sz="0" w:space="0" w:color="auto"/>
          </w:divBdr>
          <w:divsChild>
            <w:div w:id="924609193">
              <w:marLeft w:val="0"/>
              <w:marRight w:val="0"/>
              <w:marTop w:val="256"/>
              <w:marBottom w:val="256"/>
              <w:divBdr>
                <w:top w:val="none" w:sz="0" w:space="0" w:color="auto"/>
                <w:left w:val="none" w:sz="0" w:space="0" w:color="auto"/>
                <w:bottom w:val="none" w:sz="0" w:space="0" w:color="auto"/>
                <w:right w:val="none" w:sz="0" w:space="0" w:color="auto"/>
              </w:divBdr>
              <w:divsChild>
                <w:div w:id="924609208">
                  <w:marLeft w:val="0"/>
                  <w:marRight w:val="0"/>
                  <w:marTop w:val="0"/>
                  <w:marBottom w:val="0"/>
                  <w:divBdr>
                    <w:top w:val="none" w:sz="0" w:space="0" w:color="auto"/>
                    <w:left w:val="none" w:sz="0" w:space="0" w:color="auto"/>
                    <w:bottom w:val="none" w:sz="0" w:space="0" w:color="auto"/>
                    <w:right w:val="none" w:sz="0" w:space="0" w:color="auto"/>
                  </w:divBdr>
                </w:div>
                <w:div w:id="924609225">
                  <w:marLeft w:val="0"/>
                  <w:marRight w:val="0"/>
                  <w:marTop w:val="0"/>
                  <w:marBottom w:val="0"/>
                  <w:divBdr>
                    <w:top w:val="none" w:sz="0" w:space="0" w:color="auto"/>
                    <w:left w:val="none" w:sz="0" w:space="0" w:color="auto"/>
                    <w:bottom w:val="none" w:sz="0" w:space="0" w:color="auto"/>
                    <w:right w:val="none" w:sz="0" w:space="0" w:color="auto"/>
                  </w:divBdr>
                </w:div>
              </w:divsChild>
            </w:div>
            <w:div w:id="924609222">
              <w:marLeft w:val="0"/>
              <w:marRight w:val="0"/>
              <w:marTop w:val="256"/>
              <w:marBottom w:val="256"/>
              <w:divBdr>
                <w:top w:val="none" w:sz="0" w:space="0" w:color="auto"/>
                <w:left w:val="none" w:sz="0" w:space="0" w:color="auto"/>
                <w:bottom w:val="none" w:sz="0" w:space="0" w:color="auto"/>
                <w:right w:val="none" w:sz="0" w:space="0" w:color="auto"/>
              </w:divBdr>
              <w:divsChild>
                <w:div w:id="924609221">
                  <w:marLeft w:val="0"/>
                  <w:marRight w:val="0"/>
                  <w:marTop w:val="0"/>
                  <w:marBottom w:val="0"/>
                  <w:divBdr>
                    <w:top w:val="none" w:sz="0" w:space="0" w:color="auto"/>
                    <w:left w:val="none" w:sz="0" w:space="0" w:color="auto"/>
                    <w:bottom w:val="none" w:sz="0" w:space="0" w:color="auto"/>
                    <w:right w:val="none" w:sz="0" w:space="0" w:color="auto"/>
                  </w:divBdr>
                </w:div>
              </w:divsChild>
            </w:div>
            <w:div w:id="924609239">
              <w:marLeft w:val="0"/>
              <w:marRight w:val="0"/>
              <w:marTop w:val="256"/>
              <w:marBottom w:val="256"/>
              <w:divBdr>
                <w:top w:val="none" w:sz="0" w:space="0" w:color="auto"/>
                <w:left w:val="none" w:sz="0" w:space="0" w:color="auto"/>
                <w:bottom w:val="none" w:sz="0" w:space="0" w:color="auto"/>
                <w:right w:val="none" w:sz="0" w:space="0" w:color="auto"/>
              </w:divBdr>
              <w:divsChild>
                <w:div w:id="92460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09229">
          <w:marLeft w:val="0"/>
          <w:marRight w:val="0"/>
          <w:marTop w:val="256"/>
          <w:marBottom w:val="256"/>
          <w:divBdr>
            <w:top w:val="none" w:sz="0" w:space="0" w:color="auto"/>
            <w:left w:val="none" w:sz="0" w:space="0" w:color="auto"/>
            <w:bottom w:val="none" w:sz="0" w:space="0" w:color="auto"/>
            <w:right w:val="none" w:sz="0" w:space="0" w:color="auto"/>
          </w:divBdr>
          <w:divsChild>
            <w:div w:id="924609240">
              <w:marLeft w:val="0"/>
              <w:marRight w:val="0"/>
              <w:marTop w:val="0"/>
              <w:marBottom w:val="0"/>
              <w:divBdr>
                <w:top w:val="none" w:sz="0" w:space="0" w:color="auto"/>
                <w:left w:val="none" w:sz="0" w:space="0" w:color="auto"/>
                <w:bottom w:val="none" w:sz="0" w:space="0" w:color="auto"/>
                <w:right w:val="none" w:sz="0" w:space="0" w:color="auto"/>
              </w:divBdr>
              <w:divsChild>
                <w:div w:id="92460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09236">
          <w:marLeft w:val="0"/>
          <w:marRight w:val="0"/>
          <w:marTop w:val="0"/>
          <w:marBottom w:val="0"/>
          <w:divBdr>
            <w:top w:val="none" w:sz="0" w:space="0" w:color="auto"/>
            <w:left w:val="none" w:sz="0" w:space="0" w:color="auto"/>
            <w:bottom w:val="none" w:sz="0" w:space="0" w:color="auto"/>
            <w:right w:val="none" w:sz="0" w:space="0" w:color="auto"/>
          </w:divBdr>
        </w:div>
      </w:divsChild>
    </w:div>
    <w:div w:id="924609211">
      <w:marLeft w:val="0"/>
      <w:marRight w:val="0"/>
      <w:marTop w:val="0"/>
      <w:marBottom w:val="0"/>
      <w:divBdr>
        <w:top w:val="none" w:sz="0" w:space="0" w:color="auto"/>
        <w:left w:val="none" w:sz="0" w:space="0" w:color="auto"/>
        <w:bottom w:val="none" w:sz="0" w:space="0" w:color="auto"/>
        <w:right w:val="none" w:sz="0" w:space="0" w:color="auto"/>
      </w:divBdr>
    </w:div>
    <w:div w:id="924609213">
      <w:marLeft w:val="0"/>
      <w:marRight w:val="0"/>
      <w:marTop w:val="0"/>
      <w:marBottom w:val="0"/>
      <w:divBdr>
        <w:top w:val="none" w:sz="0" w:space="0" w:color="auto"/>
        <w:left w:val="none" w:sz="0" w:space="0" w:color="auto"/>
        <w:bottom w:val="none" w:sz="0" w:space="0" w:color="auto"/>
        <w:right w:val="none" w:sz="0" w:space="0" w:color="auto"/>
      </w:divBdr>
    </w:div>
    <w:div w:id="924609214">
      <w:marLeft w:val="0"/>
      <w:marRight w:val="0"/>
      <w:marTop w:val="0"/>
      <w:marBottom w:val="0"/>
      <w:divBdr>
        <w:top w:val="none" w:sz="0" w:space="0" w:color="auto"/>
        <w:left w:val="none" w:sz="0" w:space="0" w:color="auto"/>
        <w:bottom w:val="none" w:sz="0" w:space="0" w:color="auto"/>
        <w:right w:val="none" w:sz="0" w:space="0" w:color="auto"/>
      </w:divBdr>
    </w:div>
    <w:div w:id="924609215">
      <w:marLeft w:val="0"/>
      <w:marRight w:val="0"/>
      <w:marTop w:val="0"/>
      <w:marBottom w:val="0"/>
      <w:divBdr>
        <w:top w:val="none" w:sz="0" w:space="0" w:color="auto"/>
        <w:left w:val="none" w:sz="0" w:space="0" w:color="auto"/>
        <w:bottom w:val="none" w:sz="0" w:space="0" w:color="auto"/>
        <w:right w:val="none" w:sz="0" w:space="0" w:color="auto"/>
      </w:divBdr>
    </w:div>
    <w:div w:id="924609216">
      <w:marLeft w:val="0"/>
      <w:marRight w:val="0"/>
      <w:marTop w:val="0"/>
      <w:marBottom w:val="0"/>
      <w:divBdr>
        <w:top w:val="none" w:sz="0" w:space="0" w:color="auto"/>
        <w:left w:val="none" w:sz="0" w:space="0" w:color="auto"/>
        <w:bottom w:val="none" w:sz="0" w:space="0" w:color="auto"/>
        <w:right w:val="none" w:sz="0" w:space="0" w:color="auto"/>
      </w:divBdr>
    </w:div>
    <w:div w:id="924609217">
      <w:marLeft w:val="0"/>
      <w:marRight w:val="0"/>
      <w:marTop w:val="0"/>
      <w:marBottom w:val="0"/>
      <w:divBdr>
        <w:top w:val="none" w:sz="0" w:space="0" w:color="auto"/>
        <w:left w:val="none" w:sz="0" w:space="0" w:color="auto"/>
        <w:bottom w:val="none" w:sz="0" w:space="0" w:color="auto"/>
        <w:right w:val="none" w:sz="0" w:space="0" w:color="auto"/>
      </w:divBdr>
      <w:divsChild>
        <w:div w:id="924609212">
          <w:marLeft w:val="0"/>
          <w:marRight w:val="0"/>
          <w:marTop w:val="34"/>
          <w:marBottom w:val="34"/>
          <w:divBdr>
            <w:top w:val="none" w:sz="0" w:space="0" w:color="auto"/>
            <w:left w:val="none" w:sz="0" w:space="0" w:color="auto"/>
            <w:bottom w:val="none" w:sz="0" w:space="0" w:color="auto"/>
            <w:right w:val="none" w:sz="0" w:space="0" w:color="auto"/>
          </w:divBdr>
        </w:div>
      </w:divsChild>
    </w:div>
    <w:div w:id="924609218">
      <w:marLeft w:val="0"/>
      <w:marRight w:val="0"/>
      <w:marTop w:val="0"/>
      <w:marBottom w:val="0"/>
      <w:divBdr>
        <w:top w:val="none" w:sz="0" w:space="0" w:color="auto"/>
        <w:left w:val="none" w:sz="0" w:space="0" w:color="auto"/>
        <w:bottom w:val="none" w:sz="0" w:space="0" w:color="auto"/>
        <w:right w:val="none" w:sz="0" w:space="0" w:color="auto"/>
      </w:divBdr>
    </w:div>
    <w:div w:id="924609219">
      <w:marLeft w:val="0"/>
      <w:marRight w:val="0"/>
      <w:marTop w:val="0"/>
      <w:marBottom w:val="0"/>
      <w:divBdr>
        <w:top w:val="none" w:sz="0" w:space="0" w:color="auto"/>
        <w:left w:val="none" w:sz="0" w:space="0" w:color="auto"/>
        <w:bottom w:val="none" w:sz="0" w:space="0" w:color="auto"/>
        <w:right w:val="none" w:sz="0" w:space="0" w:color="auto"/>
      </w:divBdr>
    </w:div>
    <w:div w:id="924609223">
      <w:marLeft w:val="0"/>
      <w:marRight w:val="0"/>
      <w:marTop w:val="0"/>
      <w:marBottom w:val="0"/>
      <w:divBdr>
        <w:top w:val="none" w:sz="0" w:space="0" w:color="auto"/>
        <w:left w:val="none" w:sz="0" w:space="0" w:color="auto"/>
        <w:bottom w:val="none" w:sz="0" w:space="0" w:color="auto"/>
        <w:right w:val="none" w:sz="0" w:space="0" w:color="auto"/>
      </w:divBdr>
      <w:divsChild>
        <w:div w:id="924609194">
          <w:marLeft w:val="0"/>
          <w:marRight w:val="0"/>
          <w:marTop w:val="0"/>
          <w:marBottom w:val="0"/>
          <w:divBdr>
            <w:top w:val="none" w:sz="0" w:space="0" w:color="auto"/>
            <w:left w:val="none" w:sz="0" w:space="0" w:color="auto"/>
            <w:bottom w:val="none" w:sz="0" w:space="0" w:color="auto"/>
            <w:right w:val="none" w:sz="0" w:space="0" w:color="auto"/>
          </w:divBdr>
        </w:div>
        <w:div w:id="924609235">
          <w:marLeft w:val="0"/>
          <w:marRight w:val="0"/>
          <w:marTop w:val="256"/>
          <w:marBottom w:val="256"/>
          <w:divBdr>
            <w:top w:val="none" w:sz="0" w:space="0" w:color="auto"/>
            <w:left w:val="none" w:sz="0" w:space="0" w:color="auto"/>
            <w:bottom w:val="none" w:sz="0" w:space="0" w:color="auto"/>
            <w:right w:val="none" w:sz="0" w:space="0" w:color="auto"/>
          </w:divBdr>
          <w:divsChild>
            <w:div w:id="924609196">
              <w:marLeft w:val="0"/>
              <w:marRight w:val="0"/>
              <w:marTop w:val="256"/>
              <w:marBottom w:val="256"/>
              <w:divBdr>
                <w:top w:val="none" w:sz="0" w:space="0" w:color="auto"/>
                <w:left w:val="none" w:sz="0" w:space="0" w:color="auto"/>
                <w:bottom w:val="none" w:sz="0" w:space="0" w:color="auto"/>
                <w:right w:val="none" w:sz="0" w:space="0" w:color="auto"/>
              </w:divBdr>
              <w:divsChild>
                <w:div w:id="924609230">
                  <w:marLeft w:val="0"/>
                  <w:marRight w:val="0"/>
                  <w:marTop w:val="0"/>
                  <w:marBottom w:val="0"/>
                  <w:divBdr>
                    <w:top w:val="none" w:sz="0" w:space="0" w:color="auto"/>
                    <w:left w:val="none" w:sz="0" w:space="0" w:color="auto"/>
                    <w:bottom w:val="none" w:sz="0" w:space="0" w:color="auto"/>
                    <w:right w:val="none" w:sz="0" w:space="0" w:color="auto"/>
                  </w:divBdr>
                </w:div>
                <w:div w:id="924609232">
                  <w:marLeft w:val="0"/>
                  <w:marRight w:val="0"/>
                  <w:marTop w:val="0"/>
                  <w:marBottom w:val="0"/>
                  <w:divBdr>
                    <w:top w:val="none" w:sz="0" w:space="0" w:color="auto"/>
                    <w:left w:val="none" w:sz="0" w:space="0" w:color="auto"/>
                    <w:bottom w:val="none" w:sz="0" w:space="0" w:color="auto"/>
                    <w:right w:val="none" w:sz="0" w:space="0" w:color="auto"/>
                  </w:divBdr>
                </w:div>
              </w:divsChild>
            </w:div>
            <w:div w:id="924609203">
              <w:marLeft w:val="0"/>
              <w:marRight w:val="0"/>
              <w:marTop w:val="256"/>
              <w:marBottom w:val="256"/>
              <w:divBdr>
                <w:top w:val="none" w:sz="0" w:space="0" w:color="auto"/>
                <w:left w:val="none" w:sz="0" w:space="0" w:color="auto"/>
                <w:bottom w:val="none" w:sz="0" w:space="0" w:color="auto"/>
                <w:right w:val="none" w:sz="0" w:space="0" w:color="auto"/>
              </w:divBdr>
              <w:divsChild>
                <w:div w:id="924609233">
                  <w:marLeft w:val="0"/>
                  <w:marRight w:val="0"/>
                  <w:marTop w:val="0"/>
                  <w:marBottom w:val="0"/>
                  <w:divBdr>
                    <w:top w:val="none" w:sz="0" w:space="0" w:color="auto"/>
                    <w:left w:val="none" w:sz="0" w:space="0" w:color="auto"/>
                    <w:bottom w:val="none" w:sz="0" w:space="0" w:color="auto"/>
                    <w:right w:val="none" w:sz="0" w:space="0" w:color="auto"/>
                  </w:divBdr>
                </w:div>
              </w:divsChild>
            </w:div>
            <w:div w:id="924609220">
              <w:marLeft w:val="0"/>
              <w:marRight w:val="0"/>
              <w:marTop w:val="256"/>
              <w:marBottom w:val="256"/>
              <w:divBdr>
                <w:top w:val="none" w:sz="0" w:space="0" w:color="auto"/>
                <w:left w:val="none" w:sz="0" w:space="0" w:color="auto"/>
                <w:bottom w:val="none" w:sz="0" w:space="0" w:color="auto"/>
                <w:right w:val="none" w:sz="0" w:space="0" w:color="auto"/>
              </w:divBdr>
              <w:divsChild>
                <w:div w:id="92460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09237">
          <w:marLeft w:val="0"/>
          <w:marRight w:val="0"/>
          <w:marTop w:val="256"/>
          <w:marBottom w:val="256"/>
          <w:divBdr>
            <w:top w:val="none" w:sz="0" w:space="0" w:color="auto"/>
            <w:left w:val="none" w:sz="0" w:space="0" w:color="auto"/>
            <w:bottom w:val="none" w:sz="0" w:space="0" w:color="auto"/>
            <w:right w:val="none" w:sz="0" w:space="0" w:color="auto"/>
          </w:divBdr>
          <w:divsChild>
            <w:div w:id="924609204">
              <w:marLeft w:val="0"/>
              <w:marRight w:val="0"/>
              <w:marTop w:val="0"/>
              <w:marBottom w:val="0"/>
              <w:divBdr>
                <w:top w:val="none" w:sz="0" w:space="0" w:color="auto"/>
                <w:left w:val="none" w:sz="0" w:space="0" w:color="auto"/>
                <w:bottom w:val="none" w:sz="0" w:space="0" w:color="auto"/>
                <w:right w:val="none" w:sz="0" w:space="0" w:color="auto"/>
              </w:divBdr>
              <w:divsChild>
                <w:div w:id="92460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609231">
      <w:marLeft w:val="0"/>
      <w:marRight w:val="0"/>
      <w:marTop w:val="0"/>
      <w:marBottom w:val="0"/>
      <w:divBdr>
        <w:top w:val="none" w:sz="0" w:space="0" w:color="auto"/>
        <w:left w:val="none" w:sz="0" w:space="0" w:color="auto"/>
        <w:bottom w:val="none" w:sz="0" w:space="0" w:color="auto"/>
        <w:right w:val="none" w:sz="0" w:space="0" w:color="auto"/>
      </w:divBdr>
      <w:divsChild>
        <w:div w:id="924609192">
          <w:marLeft w:val="0"/>
          <w:marRight w:val="0"/>
          <w:marTop w:val="256"/>
          <w:marBottom w:val="256"/>
          <w:divBdr>
            <w:top w:val="none" w:sz="0" w:space="0" w:color="auto"/>
            <w:left w:val="none" w:sz="0" w:space="0" w:color="auto"/>
            <w:bottom w:val="none" w:sz="0" w:space="0" w:color="auto"/>
            <w:right w:val="none" w:sz="0" w:space="0" w:color="auto"/>
          </w:divBdr>
          <w:divsChild>
            <w:div w:id="924609199">
              <w:marLeft w:val="0"/>
              <w:marRight w:val="0"/>
              <w:marTop w:val="256"/>
              <w:marBottom w:val="256"/>
              <w:divBdr>
                <w:top w:val="none" w:sz="0" w:space="0" w:color="auto"/>
                <w:left w:val="none" w:sz="0" w:space="0" w:color="auto"/>
                <w:bottom w:val="none" w:sz="0" w:space="0" w:color="auto"/>
                <w:right w:val="none" w:sz="0" w:space="0" w:color="auto"/>
              </w:divBdr>
              <w:divsChild>
                <w:div w:id="924609226">
                  <w:marLeft w:val="0"/>
                  <w:marRight w:val="0"/>
                  <w:marTop w:val="0"/>
                  <w:marBottom w:val="0"/>
                  <w:divBdr>
                    <w:top w:val="none" w:sz="0" w:space="0" w:color="auto"/>
                    <w:left w:val="none" w:sz="0" w:space="0" w:color="auto"/>
                    <w:bottom w:val="none" w:sz="0" w:space="0" w:color="auto"/>
                    <w:right w:val="none" w:sz="0" w:space="0" w:color="auto"/>
                  </w:divBdr>
                </w:div>
              </w:divsChild>
            </w:div>
            <w:div w:id="924609200">
              <w:marLeft w:val="0"/>
              <w:marRight w:val="0"/>
              <w:marTop w:val="256"/>
              <w:marBottom w:val="256"/>
              <w:divBdr>
                <w:top w:val="none" w:sz="0" w:space="0" w:color="auto"/>
                <w:left w:val="none" w:sz="0" w:space="0" w:color="auto"/>
                <w:bottom w:val="none" w:sz="0" w:space="0" w:color="auto"/>
                <w:right w:val="none" w:sz="0" w:space="0" w:color="auto"/>
              </w:divBdr>
              <w:divsChild>
                <w:div w:id="924609224">
                  <w:marLeft w:val="0"/>
                  <w:marRight w:val="0"/>
                  <w:marTop w:val="0"/>
                  <w:marBottom w:val="0"/>
                  <w:divBdr>
                    <w:top w:val="none" w:sz="0" w:space="0" w:color="auto"/>
                    <w:left w:val="none" w:sz="0" w:space="0" w:color="auto"/>
                    <w:bottom w:val="none" w:sz="0" w:space="0" w:color="auto"/>
                    <w:right w:val="none" w:sz="0" w:space="0" w:color="auto"/>
                  </w:divBdr>
                </w:div>
              </w:divsChild>
            </w:div>
            <w:div w:id="924609234">
              <w:marLeft w:val="0"/>
              <w:marRight w:val="0"/>
              <w:marTop w:val="256"/>
              <w:marBottom w:val="256"/>
              <w:divBdr>
                <w:top w:val="none" w:sz="0" w:space="0" w:color="auto"/>
                <w:left w:val="none" w:sz="0" w:space="0" w:color="auto"/>
                <w:bottom w:val="none" w:sz="0" w:space="0" w:color="auto"/>
                <w:right w:val="none" w:sz="0" w:space="0" w:color="auto"/>
              </w:divBdr>
              <w:divsChild>
                <w:div w:id="924609197">
                  <w:marLeft w:val="0"/>
                  <w:marRight w:val="0"/>
                  <w:marTop w:val="0"/>
                  <w:marBottom w:val="0"/>
                  <w:divBdr>
                    <w:top w:val="none" w:sz="0" w:space="0" w:color="auto"/>
                    <w:left w:val="none" w:sz="0" w:space="0" w:color="auto"/>
                    <w:bottom w:val="none" w:sz="0" w:space="0" w:color="auto"/>
                    <w:right w:val="none" w:sz="0" w:space="0" w:color="auto"/>
                  </w:divBdr>
                </w:div>
                <w:div w:id="92460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09201">
          <w:marLeft w:val="0"/>
          <w:marRight w:val="0"/>
          <w:marTop w:val="256"/>
          <w:marBottom w:val="256"/>
          <w:divBdr>
            <w:top w:val="none" w:sz="0" w:space="0" w:color="auto"/>
            <w:left w:val="none" w:sz="0" w:space="0" w:color="auto"/>
            <w:bottom w:val="none" w:sz="0" w:space="0" w:color="auto"/>
            <w:right w:val="none" w:sz="0" w:space="0" w:color="auto"/>
          </w:divBdr>
          <w:divsChild>
            <w:div w:id="924609202">
              <w:marLeft w:val="0"/>
              <w:marRight w:val="0"/>
              <w:marTop w:val="0"/>
              <w:marBottom w:val="0"/>
              <w:divBdr>
                <w:top w:val="none" w:sz="0" w:space="0" w:color="auto"/>
                <w:left w:val="none" w:sz="0" w:space="0" w:color="auto"/>
                <w:bottom w:val="none" w:sz="0" w:space="0" w:color="auto"/>
                <w:right w:val="none" w:sz="0" w:space="0" w:color="auto"/>
              </w:divBdr>
              <w:divsChild>
                <w:div w:id="92460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09207">
          <w:marLeft w:val="0"/>
          <w:marRight w:val="0"/>
          <w:marTop w:val="0"/>
          <w:marBottom w:val="0"/>
          <w:divBdr>
            <w:top w:val="none" w:sz="0" w:space="0" w:color="auto"/>
            <w:left w:val="none" w:sz="0" w:space="0" w:color="auto"/>
            <w:bottom w:val="none" w:sz="0" w:space="0" w:color="auto"/>
            <w:right w:val="none" w:sz="0" w:space="0" w:color="auto"/>
          </w:divBdr>
        </w:div>
      </w:divsChild>
    </w:div>
    <w:div w:id="92460923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uciano.cardinale@gmail.com" TargetMode="External"/><Relationship Id="rId13" Type="http://schemas.openxmlformats.org/officeDocument/2006/relationships/hyperlink" Target="http://www.ncbi.nlm.nih.gov/pubmed/19697100" TargetMode="External"/><Relationship Id="rId18" Type="http://schemas.openxmlformats.org/officeDocument/2006/relationships/hyperlink" Target="http://www.ncbi.nlm.nih.gov/pubmed?term=Kessler%20KM%5BAuthor%5D&amp;cauthor=true&amp;cauthor_uid=1825901" TargetMode="External"/><Relationship Id="rId26" Type="http://schemas.openxmlformats.org/officeDocument/2006/relationships/image" Target="media/image2.png"/><Relationship Id="rId3" Type="http://schemas.microsoft.com/office/2007/relationships/stylesWithEffects" Target="stylesWithEffects.xml"/><Relationship Id="rId21" Type="http://schemas.openxmlformats.org/officeDocument/2006/relationships/hyperlink" Target="http://www.ncbi.nlm.nih.gov/pubmed?term=Benjamin%20EJ%5BAuthor%5D&amp;cauthor=true&amp;cauthor_uid=10362198"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ncbi.nlm.nih.gov/pubmed/16984837" TargetMode="External"/><Relationship Id="rId17" Type="http://schemas.openxmlformats.org/officeDocument/2006/relationships/hyperlink" Target="http://www.ncbi.nlm.nih.gov/pubmed?term=de%20Marchena%20E%5BAuthor%5D&amp;cauthor=true&amp;cauthor_uid=1825901" TargetMode="External"/><Relationship Id="rId25" Type="http://schemas.openxmlformats.org/officeDocument/2006/relationships/image" Target="media/image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ncbi.nlm.nih.gov/pubmed?term=Martinez%20H%5BAuthor%5D&amp;cauthor=true&amp;cauthor_uid=1825901" TargetMode="External"/><Relationship Id="rId20" Type="http://schemas.openxmlformats.org/officeDocument/2006/relationships/hyperlink" Target="http://www.ncbi.nlm.nih.gov/pubmed?term=Larson%20MG%5BAuthor%5D&amp;cauthor=true&amp;cauthor_uid=10362198" TargetMode="Externa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cbi.nlm.nih.gov/pubmed/20945542" TargetMode="External"/><Relationship Id="rId24" Type="http://schemas.openxmlformats.org/officeDocument/2006/relationships/hyperlink" Target="http://www.ncbi.nlm.nih.gov/pubmed?term=Levy%20D%5BAuthor%5D&amp;cauthor=true&amp;cauthor_uid=10362198" TargetMode="External"/><Relationship Id="rId32"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www.ncbi.nlm.nih.gov/pubmed?term=Chakko%20S%5BAuthor%5D&amp;cauthor=true&amp;cauthor_uid=1825901" TargetMode="External"/><Relationship Id="rId23" Type="http://schemas.openxmlformats.org/officeDocument/2006/relationships/hyperlink" Target="http://www.ncbi.nlm.nih.gov/pubmed?term=Reiss%20CK%5BAuthor%5D&amp;cauthor=true&amp;cauthor_uid=10362198" TargetMode="External"/><Relationship Id="rId28" Type="http://schemas.openxmlformats.org/officeDocument/2006/relationships/image" Target="media/image4.png"/><Relationship Id="rId10" Type="http://schemas.openxmlformats.org/officeDocument/2006/relationships/hyperlink" Target="http://www.ncbi.nlm.nih.gov/pubmed/20945542" TargetMode="External"/><Relationship Id="rId19" Type="http://schemas.openxmlformats.org/officeDocument/2006/relationships/hyperlink" Target="http://www.ncbi.nlm.nih.gov/pubmed?term=Vasan%20RS%5BAuthor%5D&amp;cauthor=true&amp;cauthor_uid=10362198"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ncbi.nlm.nih.gov/pubmed/20945542" TargetMode="External"/><Relationship Id="rId14" Type="http://schemas.openxmlformats.org/officeDocument/2006/relationships/hyperlink" Target="http://www.ncbi.nlm.nih.gov/pubmed/19697100" TargetMode="External"/><Relationship Id="rId22" Type="http://schemas.openxmlformats.org/officeDocument/2006/relationships/hyperlink" Target="http://www.ncbi.nlm.nih.gov/pubmed?term=Evans%20JC%5BAuthor%5D&amp;cauthor=true&amp;cauthor_uid=10362198" TargetMode="External"/><Relationship Id="rId27" Type="http://schemas.openxmlformats.org/officeDocument/2006/relationships/image" Target="media/image3.png"/><Relationship Id="rId3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5313</Words>
  <Characters>30288</Characters>
  <Application>Microsoft Office Word</Application>
  <DocSecurity>0</DocSecurity>
  <Lines>252</Lines>
  <Paragraphs>71</Paragraphs>
  <ScaleCrop>false</ScaleCrop>
  <Company>A. S. O. "S. Luigi"</Company>
  <LinksUpToDate>false</LinksUpToDate>
  <CharactersWithSpaces>35530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Effectiveness of chest radiography, lung ultrasound and thoracic computed tomography in the diagnosis of congestive heart failure</dc:title>
  <dc:creator>rpacs4</dc:creator>
  <cp:lastModifiedBy>LS Ma</cp:lastModifiedBy>
  <cp:revision>2</cp:revision>
  <dcterms:created xsi:type="dcterms:W3CDTF">2014-05-15T14:55:00Z</dcterms:created>
  <dcterms:modified xsi:type="dcterms:W3CDTF">2014-05-15T14:55:00Z</dcterms:modified>
</cp:coreProperties>
</file>