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B8" w:rsidRPr="00A83969" w:rsidRDefault="00CA6DB8" w:rsidP="00B70BD4">
      <w:pPr>
        <w:spacing w:line="360" w:lineRule="auto"/>
        <w:rPr>
          <w:rFonts w:ascii="Book Antiqua" w:hAnsi="Book Antiqua"/>
        </w:rPr>
      </w:pPr>
      <w:bookmarkStart w:id="0" w:name="_GoBack"/>
      <w:bookmarkEnd w:id="0"/>
      <w:r w:rsidRPr="00A83969">
        <w:rPr>
          <w:rFonts w:ascii="Book Antiqua" w:hAnsi="Book Antiqua"/>
        </w:rPr>
        <w:t xml:space="preserve">Name of journal: </w:t>
      </w:r>
      <w:r w:rsidRPr="00A83969">
        <w:rPr>
          <w:rFonts w:ascii="Book Antiqua" w:hAnsi="Book Antiqua"/>
          <w:i/>
        </w:rPr>
        <w:t>World Journal of Orthopedics</w:t>
      </w:r>
    </w:p>
    <w:p w:rsidR="00CA6DB8" w:rsidRPr="00A83969" w:rsidRDefault="00CA6DB8" w:rsidP="00B70BD4">
      <w:pPr>
        <w:spacing w:line="360" w:lineRule="auto"/>
        <w:rPr>
          <w:rFonts w:ascii="Book Antiqua" w:eastAsia="宋体" w:hAnsi="Book Antiqua"/>
          <w:lang w:eastAsia="zh-CN"/>
        </w:rPr>
      </w:pPr>
      <w:r w:rsidRPr="00A83969">
        <w:rPr>
          <w:rFonts w:ascii="Book Antiqua" w:hAnsi="Book Antiqua"/>
        </w:rPr>
        <w:t xml:space="preserve">ESPS Manuscript NO: </w:t>
      </w:r>
      <w:r w:rsidRPr="00A83969">
        <w:rPr>
          <w:rFonts w:ascii="Book Antiqua" w:eastAsia="宋体" w:hAnsi="Book Antiqua"/>
          <w:lang w:eastAsia="zh-CN"/>
        </w:rPr>
        <w:t>8498</w:t>
      </w:r>
    </w:p>
    <w:p w:rsidR="00CA6DB8" w:rsidRPr="00A83969" w:rsidRDefault="00CA6DB8" w:rsidP="00B70BD4">
      <w:pPr>
        <w:spacing w:line="360" w:lineRule="auto"/>
        <w:rPr>
          <w:rFonts w:ascii="Book Antiqua" w:eastAsia="幼圆" w:hAnsi="Book Antiqua"/>
          <w:lang w:eastAsia="zh-CN"/>
        </w:rPr>
      </w:pPr>
      <w:r w:rsidRPr="00A83969">
        <w:rPr>
          <w:rFonts w:ascii="Book Antiqua" w:hAnsi="Book Antiqua"/>
        </w:rPr>
        <w:t>Columns:</w:t>
      </w:r>
      <w:r w:rsidRPr="00A83969">
        <w:rPr>
          <w:rFonts w:ascii="Book Antiqua" w:eastAsia="宋体" w:hAnsi="Book Antiqua"/>
          <w:lang w:eastAsia="zh-CN"/>
        </w:rPr>
        <w:t xml:space="preserve"> </w:t>
      </w:r>
      <w:r w:rsidRPr="00A83969">
        <w:rPr>
          <w:rFonts w:ascii="Book Antiqua" w:eastAsia="幼圆" w:hAnsi="Book Antiqua"/>
        </w:rPr>
        <w:t>TOPIC HIGHLIGHT</w:t>
      </w:r>
    </w:p>
    <w:p w:rsidR="00AF0304" w:rsidRPr="00A83969" w:rsidRDefault="00AF0304" w:rsidP="00B70BD4">
      <w:pPr>
        <w:spacing w:line="360" w:lineRule="auto"/>
        <w:rPr>
          <w:rFonts w:ascii="Book Antiqua" w:eastAsia="宋体" w:hAnsi="Book Antiqua"/>
          <w:lang w:eastAsia="zh-CN"/>
        </w:rPr>
      </w:pPr>
    </w:p>
    <w:p w:rsidR="00CA6DB8" w:rsidRPr="00A83969" w:rsidRDefault="00AF0304" w:rsidP="00B70BD4">
      <w:pPr>
        <w:spacing w:line="360" w:lineRule="auto"/>
        <w:rPr>
          <w:rFonts w:ascii="Book Antiqua" w:eastAsia="宋体" w:hAnsi="Book Antiqua" w:cs="TwCenMT-Bold"/>
          <w:bCs/>
          <w:kern w:val="0"/>
          <w:lang w:eastAsia="zh-CN"/>
        </w:rPr>
      </w:pPr>
      <w:r w:rsidRPr="00A83969">
        <w:rPr>
          <w:rFonts w:ascii="Book Antiqua" w:hAnsi="Book Antiqua" w:cs="TwCenMT-Bold"/>
          <w:bCs/>
          <w:kern w:val="0"/>
        </w:rPr>
        <w:t>WJO 5th Anniversary Special Issues (2): Ankle</w:t>
      </w:r>
    </w:p>
    <w:p w:rsidR="00AF0304" w:rsidRPr="00A83969" w:rsidRDefault="00AF0304" w:rsidP="00B70BD4">
      <w:pPr>
        <w:spacing w:line="360" w:lineRule="auto"/>
        <w:rPr>
          <w:rFonts w:ascii="Book Antiqua" w:eastAsia="宋体" w:hAnsi="Book Antiqua" w:cs="TwCenMT-Bold"/>
          <w:bCs/>
          <w:kern w:val="0"/>
          <w:lang w:eastAsia="zh-CN"/>
        </w:rPr>
      </w:pPr>
    </w:p>
    <w:p w:rsidR="00CA6DB8" w:rsidRPr="00A83969" w:rsidRDefault="00CA6DB8" w:rsidP="00B70BD4">
      <w:pPr>
        <w:spacing w:line="360" w:lineRule="auto"/>
        <w:rPr>
          <w:rFonts w:ascii="Book Antiqua" w:eastAsia="宋体" w:hAnsi="Book Antiqua"/>
          <w:b/>
          <w:lang w:eastAsia="zh-CN"/>
        </w:rPr>
      </w:pPr>
      <w:r w:rsidRPr="00A83969">
        <w:rPr>
          <w:rFonts w:ascii="Book Antiqua" w:hAnsi="Book Antiqua"/>
          <w:b/>
        </w:rPr>
        <w:t xml:space="preserve">Power </w:t>
      </w:r>
      <w:r w:rsidR="00B70BD4" w:rsidRPr="00A83969">
        <w:rPr>
          <w:rFonts w:ascii="Book Antiqua" w:hAnsi="Book Antiqua"/>
          <w:b/>
        </w:rPr>
        <w:t>D</w:t>
      </w:r>
      <w:r w:rsidRPr="00A83969">
        <w:rPr>
          <w:rFonts w:ascii="Book Antiqua" w:hAnsi="Book Antiqua"/>
          <w:b/>
        </w:rPr>
        <w:t>oppler ultrasonographic assessment of the ankle in patients with inflammatory rheumatic diseases</w:t>
      </w:r>
    </w:p>
    <w:p w:rsidR="00CA6DB8" w:rsidRPr="00A83969" w:rsidRDefault="00CA6DB8" w:rsidP="00B70BD4">
      <w:pPr>
        <w:spacing w:line="360" w:lineRule="auto"/>
        <w:rPr>
          <w:rFonts w:ascii="Book Antiqua" w:eastAsia="宋体" w:hAnsi="Book Antiqua"/>
          <w:lang w:eastAsia="zh-CN"/>
        </w:rPr>
      </w:pPr>
    </w:p>
    <w:p w:rsidR="00CA6DB8" w:rsidRPr="00A83969" w:rsidRDefault="00A856D0" w:rsidP="00B70BD4">
      <w:pPr>
        <w:spacing w:line="360" w:lineRule="auto"/>
        <w:rPr>
          <w:rFonts w:ascii="Book Antiqua" w:eastAsia="宋体" w:hAnsi="Book Antiqua"/>
          <w:lang w:eastAsia="zh-CN"/>
        </w:rPr>
      </w:pPr>
      <w:r>
        <w:rPr>
          <w:rFonts w:ascii="Book Antiqua" w:hAnsi="Book Antiqua"/>
        </w:rPr>
        <w:t>Suzuki T</w:t>
      </w:r>
      <w:r w:rsidR="00237243" w:rsidRPr="00A83969">
        <w:rPr>
          <w:rFonts w:ascii="Book Antiqua" w:eastAsia="宋体" w:hAnsi="Book Antiqua"/>
          <w:lang w:eastAsia="zh-CN"/>
        </w:rPr>
        <w:t>.</w:t>
      </w:r>
      <w:r>
        <w:rPr>
          <w:rFonts w:ascii="Book Antiqua" w:eastAsia="宋体" w:hAnsi="Book Antiqua" w:hint="eastAsia"/>
          <w:lang w:eastAsia="zh-CN"/>
        </w:rPr>
        <w:t xml:space="preserve"> </w:t>
      </w:r>
      <w:r w:rsidR="00CA6DB8" w:rsidRPr="00A83969">
        <w:rPr>
          <w:rFonts w:ascii="Book Antiqua" w:hAnsi="Book Antiqua"/>
        </w:rPr>
        <w:t>Power Doppler ultrasonography for rheumatic ankles</w:t>
      </w:r>
    </w:p>
    <w:p w:rsidR="00237243" w:rsidRPr="00A83969" w:rsidRDefault="00237243" w:rsidP="00B70BD4">
      <w:pPr>
        <w:spacing w:line="360" w:lineRule="auto"/>
        <w:rPr>
          <w:rFonts w:ascii="Book Antiqua" w:eastAsia="宋体" w:hAnsi="Book Antiqua"/>
          <w:lang w:eastAsia="zh-CN"/>
        </w:rPr>
      </w:pPr>
    </w:p>
    <w:p w:rsidR="00CA6DB8" w:rsidRPr="00A83969" w:rsidRDefault="00237243" w:rsidP="00B70BD4">
      <w:pPr>
        <w:spacing w:line="360" w:lineRule="auto"/>
        <w:rPr>
          <w:rFonts w:ascii="Book Antiqua" w:eastAsia="宋体" w:hAnsi="Book Antiqua"/>
          <w:lang w:eastAsia="zh-CN"/>
        </w:rPr>
      </w:pPr>
      <w:r w:rsidRPr="00A83969">
        <w:rPr>
          <w:rFonts w:ascii="Book Antiqua" w:hAnsi="Book Antiqua"/>
        </w:rPr>
        <w:t>Takeshi Suzuki</w:t>
      </w:r>
    </w:p>
    <w:p w:rsidR="00237243" w:rsidRPr="00A83969" w:rsidRDefault="00237243" w:rsidP="00B70BD4">
      <w:pPr>
        <w:spacing w:line="360" w:lineRule="auto"/>
        <w:rPr>
          <w:rFonts w:ascii="Book Antiqua" w:eastAsia="宋体" w:hAnsi="Book Antiqua"/>
          <w:lang w:eastAsia="zh-CN"/>
        </w:rPr>
      </w:pPr>
    </w:p>
    <w:p w:rsidR="00CA6DB8" w:rsidRPr="00A83969" w:rsidRDefault="00CA6DB8" w:rsidP="00B70BD4">
      <w:pPr>
        <w:spacing w:line="360" w:lineRule="auto"/>
        <w:rPr>
          <w:rFonts w:ascii="Book Antiqua" w:eastAsia="宋体" w:hAnsi="Book Antiqua"/>
          <w:b/>
          <w:lang w:eastAsia="zh-CN"/>
        </w:rPr>
      </w:pPr>
      <w:r w:rsidRPr="00A83969">
        <w:rPr>
          <w:rFonts w:ascii="Book Antiqua" w:hAnsi="Book Antiqua"/>
          <w:b/>
        </w:rPr>
        <w:t xml:space="preserve">Author contributions: </w:t>
      </w:r>
      <w:r w:rsidRPr="00A83969">
        <w:rPr>
          <w:rFonts w:ascii="Book Antiqua" w:hAnsi="Book Antiqua"/>
        </w:rPr>
        <w:t>Suzuki T was involved in the conception of this topic highlight article, the literature review process, the acquisition of ultrasound images and preparing the manuscript.</w:t>
      </w:r>
    </w:p>
    <w:p w:rsidR="00CA6DB8" w:rsidRPr="00A83969" w:rsidRDefault="00CA6DB8" w:rsidP="00B70BD4">
      <w:pPr>
        <w:spacing w:line="360" w:lineRule="auto"/>
        <w:rPr>
          <w:rFonts w:ascii="Book Antiqua" w:eastAsia="宋体" w:hAnsi="Book Antiqua"/>
          <w:lang w:eastAsia="zh-CN"/>
        </w:rPr>
      </w:pPr>
    </w:p>
    <w:p w:rsidR="00CA6DB8" w:rsidRPr="00A83969" w:rsidRDefault="00CA6DB8" w:rsidP="00B70BD4">
      <w:pPr>
        <w:spacing w:line="360" w:lineRule="auto"/>
        <w:rPr>
          <w:rFonts w:ascii="Book Antiqua" w:eastAsia="宋体" w:hAnsi="Book Antiqua"/>
          <w:lang w:eastAsia="zh-CN"/>
        </w:rPr>
      </w:pPr>
      <w:r w:rsidRPr="00A83969">
        <w:rPr>
          <w:rFonts w:ascii="Book Antiqua" w:hAnsi="Book Antiqua"/>
          <w:b/>
        </w:rPr>
        <w:t>Correspondence to:</w:t>
      </w:r>
      <w:r w:rsidR="00237243" w:rsidRPr="00A83969">
        <w:rPr>
          <w:rFonts w:ascii="Book Antiqua" w:eastAsia="宋体" w:hAnsi="Book Antiqua"/>
          <w:b/>
          <w:lang w:eastAsia="zh-CN"/>
        </w:rPr>
        <w:t xml:space="preserve"> </w:t>
      </w:r>
      <w:r w:rsidRPr="00A83969">
        <w:rPr>
          <w:rFonts w:ascii="Book Antiqua" w:hAnsi="Book Antiqua"/>
          <w:b/>
        </w:rPr>
        <w:t>Takeshi Suzuki</w:t>
      </w:r>
      <w:r w:rsidR="00237243" w:rsidRPr="00A83969">
        <w:rPr>
          <w:rFonts w:ascii="Book Antiqua" w:eastAsia="宋体" w:hAnsi="Book Antiqua"/>
          <w:b/>
          <w:lang w:eastAsia="zh-CN"/>
        </w:rPr>
        <w:t>,</w:t>
      </w:r>
      <w:r w:rsidRPr="00A83969">
        <w:rPr>
          <w:rFonts w:ascii="Book Antiqua" w:hAnsi="Book Antiqua"/>
          <w:b/>
        </w:rPr>
        <w:t xml:space="preserve"> </w:t>
      </w:r>
      <w:r w:rsidR="00237243" w:rsidRPr="00A83969">
        <w:rPr>
          <w:rFonts w:ascii="Book Antiqua" w:hAnsi="Book Antiqua"/>
          <w:b/>
        </w:rPr>
        <w:t>MD</w:t>
      </w:r>
      <w:r w:rsidR="00237243" w:rsidRPr="00A83969">
        <w:rPr>
          <w:rFonts w:ascii="Book Antiqua" w:eastAsia="宋体" w:hAnsi="Book Antiqua"/>
          <w:b/>
          <w:lang w:eastAsia="zh-CN"/>
        </w:rPr>
        <w:t xml:space="preserve">, </w:t>
      </w:r>
      <w:r w:rsidRPr="00A83969">
        <w:rPr>
          <w:rFonts w:ascii="Book Antiqua" w:hAnsi="Book Antiqua"/>
        </w:rPr>
        <w:t>Division of Rheumatology, Mitsui Memorial Hospital, 1 Kandaizumi-cho, Chiyoda-ku, Tokyo 101-8643, Japan</w:t>
      </w:r>
      <w:r w:rsidR="00237243" w:rsidRPr="00A83969">
        <w:rPr>
          <w:rFonts w:ascii="Book Antiqua" w:eastAsia="宋体" w:hAnsi="Book Antiqua"/>
          <w:lang w:eastAsia="zh-CN"/>
        </w:rPr>
        <w:t xml:space="preserve">. </w:t>
      </w:r>
      <w:hyperlink r:id="rId8" w:history="1">
        <w:r w:rsidR="00B70BD4" w:rsidRPr="00A83969">
          <w:rPr>
            <w:rStyle w:val="af"/>
            <w:rFonts w:ascii="Book Antiqua" w:hAnsi="Book Antiqua"/>
            <w:color w:val="auto"/>
            <w:u w:val="none"/>
          </w:rPr>
          <w:t>suzuki-rheum@mitsuihosp.or.jp</w:t>
        </w:r>
      </w:hyperlink>
    </w:p>
    <w:p w:rsidR="00B70BD4" w:rsidRPr="00A83969" w:rsidRDefault="00B70BD4" w:rsidP="00B70BD4">
      <w:pPr>
        <w:spacing w:line="360" w:lineRule="auto"/>
        <w:rPr>
          <w:rFonts w:ascii="Book Antiqua" w:eastAsia="宋体" w:hAnsi="Book Antiqua"/>
          <w:lang w:eastAsia="zh-CN"/>
        </w:rPr>
      </w:pPr>
    </w:p>
    <w:p w:rsidR="00B70BD4" w:rsidRPr="00A83969" w:rsidRDefault="00B70BD4" w:rsidP="00B70BD4">
      <w:pPr>
        <w:spacing w:line="360" w:lineRule="auto"/>
        <w:rPr>
          <w:rFonts w:ascii="Book Antiqua" w:eastAsia="宋体" w:hAnsi="Book Antiqua"/>
          <w:lang w:eastAsia="zh-CN"/>
        </w:rPr>
      </w:pPr>
      <w:r w:rsidRPr="00A83969">
        <w:rPr>
          <w:rFonts w:ascii="Book Antiqua" w:hAnsi="Book Antiqua"/>
          <w:b/>
        </w:rPr>
        <w:t>Telephone:</w:t>
      </w:r>
      <w:r w:rsidRPr="00A83969">
        <w:rPr>
          <w:rFonts w:ascii="Book Antiqua" w:hAnsi="Book Antiqua"/>
        </w:rPr>
        <w:t xml:space="preserve"> </w:t>
      </w:r>
      <w:r w:rsidR="00A856D0">
        <w:rPr>
          <w:rFonts w:ascii="Book Antiqua" w:hAnsi="Book Antiqua"/>
        </w:rPr>
        <w:t>+81-3-3862</w:t>
      </w:r>
      <w:r w:rsidR="0099553D" w:rsidRPr="00A83969">
        <w:rPr>
          <w:rFonts w:ascii="Book Antiqua" w:hAnsi="Book Antiqua"/>
        </w:rPr>
        <w:t>9111</w:t>
      </w:r>
      <w:r w:rsidRPr="00A83969">
        <w:rPr>
          <w:rFonts w:ascii="Book Antiqua" w:hAnsi="Book Antiqua"/>
        </w:rPr>
        <w:t xml:space="preserve"> </w:t>
      </w:r>
      <w:r w:rsidRPr="00A83969">
        <w:rPr>
          <w:rFonts w:ascii="Book Antiqua" w:hAnsi="Book Antiqua"/>
          <w:b/>
        </w:rPr>
        <w:t xml:space="preserve">Fax: </w:t>
      </w:r>
      <w:r w:rsidR="00A856D0">
        <w:rPr>
          <w:rFonts w:ascii="Book Antiqua" w:hAnsi="Book Antiqua"/>
        </w:rPr>
        <w:t>+81-5687</w:t>
      </w:r>
      <w:r w:rsidR="0099553D" w:rsidRPr="00A83969">
        <w:rPr>
          <w:rFonts w:ascii="Book Antiqua" w:hAnsi="Book Antiqua"/>
        </w:rPr>
        <w:t>9765</w:t>
      </w:r>
    </w:p>
    <w:p w:rsidR="00B70BD4" w:rsidRPr="00A83969" w:rsidRDefault="00B70BD4" w:rsidP="00B70BD4">
      <w:pPr>
        <w:spacing w:line="360" w:lineRule="auto"/>
        <w:rPr>
          <w:rFonts w:ascii="Book Antiqua" w:eastAsia="宋体" w:hAnsi="Book Antiqua"/>
          <w:b/>
          <w:lang w:eastAsia="zh-CN"/>
        </w:rPr>
      </w:pPr>
      <w:r w:rsidRPr="00A83969">
        <w:rPr>
          <w:rFonts w:ascii="Book Antiqua" w:hAnsi="Book Antiqua"/>
          <w:b/>
        </w:rPr>
        <w:lastRenderedPageBreak/>
        <w:t xml:space="preserve">Received: </w:t>
      </w:r>
      <w:r w:rsidRPr="00A83969">
        <w:rPr>
          <w:rFonts w:ascii="Book Antiqua" w:hAnsi="Book Antiqua"/>
        </w:rPr>
        <w:t>December</w:t>
      </w:r>
      <w:r w:rsidRPr="00A83969">
        <w:rPr>
          <w:rFonts w:ascii="Book Antiqua" w:eastAsia="宋体" w:hAnsi="Book Antiqua"/>
          <w:lang w:eastAsia="zh-CN"/>
        </w:rPr>
        <w:t xml:space="preserve"> 28, 2013</w:t>
      </w:r>
      <w:r w:rsidRPr="00A83969">
        <w:rPr>
          <w:rFonts w:ascii="Book Antiqua" w:hAnsi="Book Antiqua"/>
          <w:b/>
        </w:rPr>
        <w:t xml:space="preserve"> Revised: </w:t>
      </w:r>
      <w:r w:rsidRPr="00A83969">
        <w:rPr>
          <w:rFonts w:ascii="Book Antiqua" w:hAnsi="Book Antiqua"/>
        </w:rPr>
        <w:t>April</w:t>
      </w:r>
      <w:r w:rsidRPr="00A83969">
        <w:rPr>
          <w:rFonts w:ascii="Book Antiqua" w:eastAsia="宋体" w:hAnsi="Book Antiqua"/>
          <w:lang w:eastAsia="zh-CN"/>
        </w:rPr>
        <w:t xml:space="preserve"> 7, 2014</w:t>
      </w:r>
    </w:p>
    <w:p w:rsidR="00E7248A" w:rsidRPr="00D20735" w:rsidRDefault="00B70BD4" w:rsidP="00E7248A">
      <w:pPr>
        <w:rPr>
          <w:rFonts w:ascii="Book Antiqua" w:hAnsi="Book Antiqua"/>
          <w:color w:val="000000"/>
        </w:rPr>
      </w:pPr>
      <w:r w:rsidRPr="00A83969">
        <w:rPr>
          <w:rFonts w:ascii="Book Antiqua" w:hAnsi="Book Antiqua"/>
          <w:b/>
        </w:rPr>
        <w:t>Accepted:</w:t>
      </w:r>
      <w:bookmarkStart w:id="1" w:name="OLE_LINK1"/>
      <w:bookmarkStart w:id="2" w:name="OLE_LINK2"/>
      <w:r w:rsidR="00E7248A" w:rsidRPr="00E7248A">
        <w:rPr>
          <w:rFonts w:ascii="Book Antiqua" w:hAnsi="Book Antiqua"/>
          <w:color w:val="000000"/>
        </w:rPr>
        <w:t xml:space="preserve"> </w:t>
      </w:r>
      <w:r w:rsidR="00E7248A" w:rsidRPr="00D20735">
        <w:rPr>
          <w:rFonts w:ascii="Book Antiqua" w:hAnsi="Book Antiqua"/>
          <w:color w:val="000000"/>
        </w:rPr>
        <w:t>May 29, 2014</w:t>
      </w:r>
    </w:p>
    <w:bookmarkEnd w:id="1"/>
    <w:bookmarkEnd w:id="2"/>
    <w:p w:rsidR="00B70BD4" w:rsidRPr="00A83969" w:rsidRDefault="00B70BD4" w:rsidP="00B70BD4">
      <w:pPr>
        <w:spacing w:line="360" w:lineRule="auto"/>
        <w:rPr>
          <w:rFonts w:ascii="Book Antiqua" w:hAnsi="Book Antiqua"/>
          <w:b/>
        </w:rPr>
      </w:pPr>
      <w:r w:rsidRPr="00A83969">
        <w:rPr>
          <w:rFonts w:ascii="Book Antiqua" w:hAnsi="Book Antiqua"/>
          <w:b/>
        </w:rPr>
        <w:t xml:space="preserve">  </w:t>
      </w:r>
    </w:p>
    <w:p w:rsidR="00B70BD4" w:rsidRPr="00A83969" w:rsidRDefault="00B70BD4" w:rsidP="00B70BD4">
      <w:pPr>
        <w:spacing w:line="360" w:lineRule="auto"/>
        <w:rPr>
          <w:rFonts w:ascii="Book Antiqua" w:hAnsi="Book Antiqua" w:cs="宋体"/>
          <w:bCs/>
          <w:color w:val="000000"/>
          <w:kern w:val="0"/>
        </w:rPr>
      </w:pPr>
      <w:r w:rsidRPr="00A83969">
        <w:rPr>
          <w:rFonts w:ascii="Book Antiqua" w:hAnsi="Book Antiqua"/>
          <w:b/>
        </w:rPr>
        <w:t>Published online:</w:t>
      </w:r>
    </w:p>
    <w:p w:rsidR="00CA6DB8" w:rsidRPr="00A83969" w:rsidRDefault="00CA6DB8" w:rsidP="00B70BD4">
      <w:pPr>
        <w:spacing w:line="360" w:lineRule="auto"/>
        <w:rPr>
          <w:rFonts w:ascii="Book Antiqua" w:eastAsia="宋体" w:hAnsi="Book Antiqua"/>
          <w:lang w:eastAsia="zh-CN"/>
        </w:rPr>
      </w:pPr>
    </w:p>
    <w:p w:rsidR="004074F6" w:rsidRPr="00A83969" w:rsidRDefault="00237243" w:rsidP="00B70BD4">
      <w:pPr>
        <w:spacing w:line="360" w:lineRule="auto"/>
        <w:rPr>
          <w:rFonts w:ascii="Book Antiqua" w:eastAsia="宋体" w:hAnsi="Book Antiqua"/>
          <w:b/>
          <w:lang w:eastAsia="zh-CN"/>
        </w:rPr>
      </w:pPr>
      <w:r w:rsidRPr="00A83969">
        <w:rPr>
          <w:rFonts w:ascii="Book Antiqua" w:hAnsi="Book Antiqua"/>
          <w:b/>
        </w:rPr>
        <w:t>Abstract</w:t>
      </w:r>
    </w:p>
    <w:p w:rsidR="004074F6" w:rsidRPr="00A83969" w:rsidRDefault="004074F6" w:rsidP="00B70BD4">
      <w:pPr>
        <w:spacing w:line="360" w:lineRule="auto"/>
        <w:rPr>
          <w:rFonts w:ascii="Book Antiqua" w:hAnsi="Book Antiqua"/>
        </w:rPr>
      </w:pPr>
      <w:r w:rsidRPr="00A83969">
        <w:rPr>
          <w:rFonts w:ascii="Book Antiqua" w:hAnsi="Book Antiqua"/>
        </w:rPr>
        <w:t xml:space="preserve">Ankle involvement is frequent in patients with inflammatory rheumatic diseases, but accurate evaluation by physical examination is often difficult because of the complex anatomical structures of </w:t>
      </w:r>
      <w:r w:rsidR="00F929DC" w:rsidRPr="00A83969">
        <w:rPr>
          <w:rFonts w:ascii="Book Antiqua" w:hAnsi="Book Antiqua"/>
        </w:rPr>
        <w:t xml:space="preserve">the </w:t>
      </w:r>
      <w:r w:rsidRPr="00A83969">
        <w:rPr>
          <w:rFonts w:ascii="Book Antiqua" w:hAnsi="Book Antiqua"/>
        </w:rPr>
        <w:t xml:space="preserve">ankle. </w:t>
      </w:r>
      <w:r w:rsidR="004C5847" w:rsidRPr="00A83969">
        <w:rPr>
          <w:rFonts w:ascii="Book Antiqua" w:hAnsi="Book Antiqua"/>
        </w:rPr>
        <w:t>Over</w:t>
      </w:r>
      <w:r w:rsidRPr="00A83969">
        <w:rPr>
          <w:rFonts w:ascii="Book Antiqua" w:hAnsi="Book Antiqua"/>
        </w:rPr>
        <w:t xml:space="preserve"> the last decade, ultrasound (US) has become a practical imaging tool for the assessment of articular and periarticular pathologies</w:t>
      </w:r>
      <w:r w:rsidR="00F929DC" w:rsidRPr="00A83969">
        <w:rPr>
          <w:rFonts w:ascii="Book Antiqua" w:hAnsi="Book Antiqua"/>
        </w:rPr>
        <w:t>,</w:t>
      </w:r>
      <w:r w:rsidRPr="00A83969">
        <w:rPr>
          <w:rFonts w:ascii="Book Antiqua" w:hAnsi="Book Antiqua"/>
        </w:rPr>
        <w:t xml:space="preserve"> including joint synovitis, tenosynovitis</w:t>
      </w:r>
      <w:r w:rsidR="00F929DC" w:rsidRPr="00A83969">
        <w:rPr>
          <w:rFonts w:ascii="Book Antiqua" w:hAnsi="Book Antiqua"/>
        </w:rPr>
        <w:t>,</w:t>
      </w:r>
      <w:r w:rsidRPr="00A83969">
        <w:rPr>
          <w:rFonts w:ascii="Book Antiqua" w:hAnsi="Book Antiqua"/>
        </w:rPr>
        <w:t xml:space="preserve"> and enthesitis in rheumatic diseases. Progress in power Doppler (PD) technology has </w:t>
      </w:r>
      <w:r w:rsidR="00F929DC" w:rsidRPr="00A83969">
        <w:rPr>
          <w:rFonts w:ascii="Book Antiqua" w:hAnsi="Book Antiqua"/>
        </w:rPr>
        <w:t xml:space="preserve">enabled </w:t>
      </w:r>
      <w:r w:rsidRPr="00A83969">
        <w:rPr>
          <w:rFonts w:ascii="Book Antiqua" w:hAnsi="Book Antiqua"/>
        </w:rPr>
        <w:t xml:space="preserve">evaluation of the strength of ongoing inflammation. PDUS is very useful for identifying the location and kind of pathologies in rheumatic ankles </w:t>
      </w:r>
      <w:r w:rsidR="00F929DC" w:rsidRPr="00A83969">
        <w:rPr>
          <w:rFonts w:ascii="Book Antiqua" w:hAnsi="Book Antiqua"/>
        </w:rPr>
        <w:t>as well as</w:t>
      </w:r>
      <w:r w:rsidRPr="00A83969">
        <w:rPr>
          <w:rFonts w:ascii="Book Antiqua" w:hAnsi="Book Antiqua"/>
        </w:rPr>
        <w:t xml:space="preserve"> for distinguishing between inflammatory processes and degenerative changes or between active inflammation and residual damage. The aim of this paper is to illustrate the US assessment of ankle lesion</w:t>
      </w:r>
      <w:r w:rsidR="00F929DC" w:rsidRPr="00A83969">
        <w:rPr>
          <w:rFonts w:ascii="Book Antiqua" w:hAnsi="Book Antiqua"/>
        </w:rPr>
        <w:t>s</w:t>
      </w:r>
      <w:r w:rsidRPr="00A83969">
        <w:rPr>
          <w:rFonts w:ascii="Book Antiqua" w:hAnsi="Book Antiqua"/>
        </w:rPr>
        <w:t xml:space="preserve"> in patients with inflammatory rheumatic diseases</w:t>
      </w:r>
      <w:r w:rsidR="00F929DC" w:rsidRPr="00A83969">
        <w:rPr>
          <w:rFonts w:ascii="Book Antiqua" w:hAnsi="Book Antiqua"/>
        </w:rPr>
        <w:t>,</w:t>
      </w:r>
      <w:r w:rsidRPr="00A83969">
        <w:rPr>
          <w:rFonts w:ascii="Book Antiqua" w:hAnsi="Book Antiqua"/>
        </w:rPr>
        <w:t xml:space="preserve"> including rheumatoid arthritis, spondyloarthritis</w:t>
      </w:r>
      <w:r w:rsidR="00F929DC" w:rsidRPr="00A83969">
        <w:rPr>
          <w:rFonts w:ascii="Book Antiqua" w:hAnsi="Book Antiqua"/>
        </w:rPr>
        <w:t>,</w:t>
      </w:r>
      <w:r w:rsidRPr="00A83969">
        <w:rPr>
          <w:rFonts w:ascii="Book Antiqua" w:hAnsi="Book Antiqua"/>
        </w:rPr>
        <w:t xml:space="preserve"> and systemic lupus erythematosus, focusing on the utility of PDUS.</w:t>
      </w:r>
    </w:p>
    <w:p w:rsidR="004074F6" w:rsidRPr="00A83969" w:rsidRDefault="004074F6" w:rsidP="00B70BD4">
      <w:pPr>
        <w:spacing w:line="360" w:lineRule="auto"/>
        <w:rPr>
          <w:rFonts w:ascii="Book Antiqua" w:eastAsia="宋体" w:hAnsi="Book Antiqua" w:cs="Tahoma"/>
          <w:lang w:eastAsia="zh-CN"/>
        </w:rPr>
      </w:pPr>
    </w:p>
    <w:p w:rsidR="00B70BD4" w:rsidRPr="00A83969" w:rsidRDefault="00B70BD4" w:rsidP="00B70BD4">
      <w:pPr>
        <w:autoSpaceDE w:val="0"/>
        <w:autoSpaceDN w:val="0"/>
        <w:adjustRightInd w:val="0"/>
        <w:spacing w:line="360" w:lineRule="auto"/>
        <w:rPr>
          <w:rFonts w:ascii="Book Antiqua" w:hAnsi="Book Antiqua"/>
          <w:color w:val="000000"/>
          <w:lang w:val="en-GB"/>
        </w:rPr>
      </w:pPr>
      <w:r w:rsidRPr="00A83969">
        <w:rPr>
          <w:rFonts w:ascii="Book Antiqua" w:hAnsi="Book Antiqua"/>
        </w:rPr>
        <w:t xml:space="preserve">© </w:t>
      </w:r>
      <w:r w:rsidRPr="00A83969">
        <w:rPr>
          <w:rFonts w:ascii="Book Antiqua" w:hAnsi="Book Antiqua"/>
          <w:color w:val="000000"/>
          <w:lang w:val="en-GB"/>
        </w:rPr>
        <w:t>2014 Baishideng Publishing Group Co., Limited. All rights reserved.</w:t>
      </w:r>
    </w:p>
    <w:p w:rsidR="00B70BD4" w:rsidRPr="00A83969" w:rsidRDefault="00B70BD4" w:rsidP="00B70BD4">
      <w:pPr>
        <w:spacing w:line="360" w:lineRule="auto"/>
        <w:rPr>
          <w:rFonts w:ascii="Book Antiqua" w:eastAsia="宋体" w:hAnsi="Book Antiqua" w:cs="Tahoma"/>
          <w:lang w:eastAsia="zh-CN"/>
        </w:rPr>
      </w:pPr>
    </w:p>
    <w:p w:rsidR="004074F6" w:rsidRPr="00A83969" w:rsidRDefault="004074F6" w:rsidP="00B70BD4">
      <w:pPr>
        <w:spacing w:line="360" w:lineRule="auto"/>
        <w:rPr>
          <w:rFonts w:ascii="Book Antiqua" w:eastAsia="宋体" w:hAnsi="Book Antiqua"/>
          <w:lang w:eastAsia="zh-CN"/>
        </w:rPr>
      </w:pPr>
      <w:r w:rsidRPr="00A83969">
        <w:rPr>
          <w:rFonts w:ascii="Book Antiqua" w:hAnsi="Book Antiqua"/>
          <w:b/>
        </w:rPr>
        <w:t>Key words:</w:t>
      </w:r>
      <w:r w:rsidRPr="00A83969">
        <w:rPr>
          <w:rFonts w:ascii="Book Antiqua" w:hAnsi="Book Antiqua"/>
        </w:rPr>
        <w:t xml:space="preserve"> Ankle</w:t>
      </w:r>
      <w:r w:rsidR="00237243" w:rsidRPr="00A83969">
        <w:rPr>
          <w:rFonts w:ascii="Book Antiqua" w:eastAsia="宋体" w:hAnsi="Book Antiqua"/>
          <w:lang w:eastAsia="zh-CN"/>
        </w:rPr>
        <w:t>;</w:t>
      </w:r>
      <w:r w:rsidRPr="00A83969">
        <w:rPr>
          <w:rFonts w:ascii="Book Antiqua" w:hAnsi="Book Antiqua"/>
        </w:rPr>
        <w:t xml:space="preserve"> </w:t>
      </w:r>
      <w:r w:rsidR="00237243" w:rsidRPr="00A83969">
        <w:rPr>
          <w:rFonts w:ascii="Book Antiqua" w:hAnsi="Book Antiqua"/>
        </w:rPr>
        <w:t>P</w:t>
      </w:r>
      <w:r w:rsidRPr="00A83969">
        <w:rPr>
          <w:rFonts w:ascii="Book Antiqua" w:hAnsi="Book Antiqua"/>
        </w:rPr>
        <w:t>ower Doppler</w:t>
      </w:r>
      <w:r w:rsidR="00237243" w:rsidRPr="00A83969">
        <w:rPr>
          <w:rFonts w:ascii="Book Antiqua" w:eastAsia="宋体" w:hAnsi="Book Antiqua"/>
          <w:lang w:eastAsia="zh-CN"/>
        </w:rPr>
        <w:t>;</w:t>
      </w:r>
      <w:r w:rsidRPr="00A83969">
        <w:rPr>
          <w:rFonts w:ascii="Book Antiqua" w:hAnsi="Book Antiqua"/>
        </w:rPr>
        <w:t xml:space="preserve"> </w:t>
      </w:r>
      <w:r w:rsidR="00237243" w:rsidRPr="00A83969">
        <w:rPr>
          <w:rFonts w:ascii="Book Antiqua" w:hAnsi="Book Antiqua"/>
        </w:rPr>
        <w:t>U</w:t>
      </w:r>
      <w:r w:rsidRPr="00A83969">
        <w:rPr>
          <w:rFonts w:ascii="Book Antiqua" w:hAnsi="Book Antiqua"/>
        </w:rPr>
        <w:t>ltrasound</w:t>
      </w:r>
      <w:r w:rsidR="00237243" w:rsidRPr="00A83969">
        <w:rPr>
          <w:rFonts w:ascii="Book Antiqua" w:eastAsia="宋体" w:hAnsi="Book Antiqua"/>
          <w:lang w:eastAsia="zh-CN"/>
        </w:rPr>
        <w:t>;</w:t>
      </w:r>
      <w:r w:rsidRPr="00A83969">
        <w:rPr>
          <w:rFonts w:ascii="Book Antiqua" w:hAnsi="Book Antiqua"/>
        </w:rPr>
        <w:t xml:space="preserve"> </w:t>
      </w:r>
      <w:r w:rsidR="00237243" w:rsidRPr="00A83969">
        <w:rPr>
          <w:rFonts w:ascii="Book Antiqua" w:hAnsi="Book Antiqua"/>
        </w:rPr>
        <w:t>R</w:t>
      </w:r>
      <w:r w:rsidRPr="00A83969">
        <w:rPr>
          <w:rFonts w:ascii="Book Antiqua" w:hAnsi="Book Antiqua"/>
        </w:rPr>
        <w:t>heumatoid arthritis</w:t>
      </w:r>
      <w:r w:rsidR="00237243" w:rsidRPr="00A83969">
        <w:rPr>
          <w:rFonts w:ascii="Book Antiqua" w:eastAsia="宋体" w:hAnsi="Book Antiqua"/>
          <w:lang w:eastAsia="zh-CN"/>
        </w:rPr>
        <w:t>;</w:t>
      </w:r>
      <w:r w:rsidRPr="00A83969">
        <w:rPr>
          <w:rFonts w:ascii="Book Antiqua" w:hAnsi="Book Antiqua"/>
        </w:rPr>
        <w:t xml:space="preserve"> </w:t>
      </w:r>
      <w:r w:rsidR="00237243" w:rsidRPr="00A83969">
        <w:rPr>
          <w:rFonts w:ascii="Book Antiqua" w:hAnsi="Book Antiqua"/>
        </w:rPr>
        <w:t>P</w:t>
      </w:r>
      <w:r w:rsidRPr="00A83969">
        <w:rPr>
          <w:rFonts w:ascii="Book Antiqua" w:hAnsi="Book Antiqua"/>
        </w:rPr>
        <w:t>soriatic arthritis</w:t>
      </w:r>
      <w:r w:rsidR="00237243" w:rsidRPr="00A83969">
        <w:rPr>
          <w:rFonts w:ascii="Book Antiqua" w:eastAsia="宋体" w:hAnsi="Book Antiqua"/>
          <w:lang w:eastAsia="zh-CN"/>
        </w:rPr>
        <w:t>;</w:t>
      </w:r>
      <w:r w:rsidRPr="00A83969">
        <w:rPr>
          <w:rFonts w:ascii="Book Antiqua" w:hAnsi="Book Antiqua"/>
        </w:rPr>
        <w:t xml:space="preserve"> </w:t>
      </w:r>
      <w:r w:rsidR="00237243" w:rsidRPr="00A83969">
        <w:rPr>
          <w:rFonts w:ascii="Book Antiqua" w:hAnsi="Book Antiqua"/>
        </w:rPr>
        <w:t>S</w:t>
      </w:r>
      <w:r w:rsidRPr="00A83969">
        <w:rPr>
          <w:rFonts w:ascii="Book Antiqua" w:hAnsi="Book Antiqua"/>
        </w:rPr>
        <w:t>pondyloarthritis</w:t>
      </w:r>
      <w:r w:rsidR="00237243" w:rsidRPr="00A83969">
        <w:rPr>
          <w:rFonts w:ascii="Book Antiqua" w:eastAsia="宋体" w:hAnsi="Book Antiqua"/>
          <w:lang w:eastAsia="zh-CN"/>
        </w:rPr>
        <w:t xml:space="preserve">; </w:t>
      </w:r>
      <w:r w:rsidR="00237243" w:rsidRPr="00A83969">
        <w:rPr>
          <w:rFonts w:ascii="Book Antiqua" w:hAnsi="Book Antiqua"/>
        </w:rPr>
        <w:t>T</w:t>
      </w:r>
      <w:r w:rsidRPr="00A83969">
        <w:rPr>
          <w:rFonts w:ascii="Book Antiqua" w:hAnsi="Book Antiqua"/>
        </w:rPr>
        <w:t>enosynovitis</w:t>
      </w:r>
      <w:r w:rsidR="00237243" w:rsidRPr="00A83969">
        <w:rPr>
          <w:rFonts w:ascii="Book Antiqua" w:eastAsia="宋体" w:hAnsi="Book Antiqua"/>
          <w:lang w:eastAsia="zh-CN"/>
        </w:rPr>
        <w:t>;</w:t>
      </w:r>
      <w:r w:rsidRPr="00A83969">
        <w:rPr>
          <w:rFonts w:ascii="Book Antiqua" w:hAnsi="Book Antiqua"/>
        </w:rPr>
        <w:t xml:space="preserve"> </w:t>
      </w:r>
      <w:r w:rsidR="00237243" w:rsidRPr="00A83969">
        <w:rPr>
          <w:rFonts w:ascii="Book Antiqua" w:hAnsi="Book Antiqua"/>
        </w:rPr>
        <w:t>E</w:t>
      </w:r>
      <w:r w:rsidRPr="00A83969">
        <w:rPr>
          <w:rFonts w:ascii="Book Antiqua" w:hAnsi="Book Antiqua"/>
        </w:rPr>
        <w:t>nthesitis</w:t>
      </w:r>
    </w:p>
    <w:p w:rsidR="004074F6" w:rsidRPr="00A83969" w:rsidRDefault="004074F6" w:rsidP="00B70BD4">
      <w:pPr>
        <w:spacing w:line="360" w:lineRule="auto"/>
        <w:rPr>
          <w:rFonts w:ascii="Book Antiqua" w:hAnsi="Book Antiqua"/>
        </w:rPr>
      </w:pPr>
    </w:p>
    <w:p w:rsidR="004074F6" w:rsidRPr="00A83969" w:rsidRDefault="004074F6" w:rsidP="00B70BD4">
      <w:pPr>
        <w:spacing w:line="360" w:lineRule="auto"/>
        <w:rPr>
          <w:rFonts w:ascii="Book Antiqua" w:hAnsi="Book Antiqua"/>
          <w:b/>
        </w:rPr>
      </w:pPr>
      <w:r w:rsidRPr="00A83969">
        <w:rPr>
          <w:rFonts w:ascii="Book Antiqua" w:hAnsi="Book Antiqua"/>
          <w:b/>
        </w:rPr>
        <w:t xml:space="preserve">Core tip: </w:t>
      </w:r>
      <w:r w:rsidR="00F929DC" w:rsidRPr="00A83969">
        <w:rPr>
          <w:rFonts w:ascii="Book Antiqua" w:hAnsi="Book Antiqua"/>
        </w:rPr>
        <w:t>Over</w:t>
      </w:r>
      <w:r w:rsidRPr="00A83969">
        <w:rPr>
          <w:rFonts w:ascii="Book Antiqua" w:hAnsi="Book Antiqua"/>
        </w:rPr>
        <w:t xml:space="preserve"> the last decade, ultrasound (US) has become a practical imaging tool for the assessment of articular and periarticular pathologies in rheumatic diseases. Progress in power Doppler (PD) technology has </w:t>
      </w:r>
      <w:r w:rsidR="00F929DC" w:rsidRPr="00A83969">
        <w:rPr>
          <w:rFonts w:ascii="Book Antiqua" w:hAnsi="Book Antiqua"/>
        </w:rPr>
        <w:t>enabled</w:t>
      </w:r>
      <w:r w:rsidRPr="00A83969">
        <w:rPr>
          <w:rFonts w:ascii="Book Antiqua" w:hAnsi="Book Antiqua"/>
        </w:rPr>
        <w:t xml:space="preserve"> evaluation of the strength of ongoing inflammation. PDUS is useful not only for identifying the pathologies in rheumatic ankles</w:t>
      </w:r>
      <w:r w:rsidR="00F929DC" w:rsidRPr="00A83969">
        <w:rPr>
          <w:rFonts w:ascii="Book Antiqua" w:hAnsi="Book Antiqua"/>
        </w:rPr>
        <w:t>,</w:t>
      </w:r>
      <w:r w:rsidRPr="00A83969">
        <w:rPr>
          <w:rFonts w:ascii="Book Antiqua" w:hAnsi="Book Antiqua"/>
        </w:rPr>
        <w:t xml:space="preserve"> but also for distinguishing between inflammatory processes and degenerative changes or between active inflammation and residual damage. The aim of this paper is to illustrate the US assessment of ankle lesion</w:t>
      </w:r>
      <w:r w:rsidR="00F929DC" w:rsidRPr="00A83969">
        <w:rPr>
          <w:rFonts w:ascii="Book Antiqua" w:hAnsi="Book Antiqua"/>
        </w:rPr>
        <w:t>s</w:t>
      </w:r>
      <w:r w:rsidRPr="00A83969">
        <w:rPr>
          <w:rFonts w:ascii="Book Antiqua" w:hAnsi="Book Antiqua"/>
        </w:rPr>
        <w:t xml:space="preserve"> in patients with inflammatory rheumatic diseases</w:t>
      </w:r>
      <w:r w:rsidR="00F929DC" w:rsidRPr="00A83969">
        <w:rPr>
          <w:rFonts w:ascii="Book Antiqua" w:hAnsi="Book Antiqua"/>
        </w:rPr>
        <w:t>,</w:t>
      </w:r>
      <w:r w:rsidRPr="00A83969">
        <w:rPr>
          <w:rFonts w:ascii="Book Antiqua" w:hAnsi="Book Antiqua"/>
        </w:rPr>
        <w:t xml:space="preserve"> including rheumatoid arthritis</w:t>
      </w:r>
      <w:r w:rsidR="00F929DC" w:rsidRPr="00A83969">
        <w:rPr>
          <w:rFonts w:ascii="Book Antiqua" w:hAnsi="Book Antiqua"/>
        </w:rPr>
        <w:t xml:space="preserve"> and</w:t>
      </w:r>
      <w:r w:rsidRPr="00A83969">
        <w:rPr>
          <w:rFonts w:ascii="Book Antiqua" w:hAnsi="Book Antiqua"/>
        </w:rPr>
        <w:t xml:space="preserve"> spondyloarthritis, focusing on the utility of PDUS. </w:t>
      </w:r>
    </w:p>
    <w:p w:rsidR="00B70BD4" w:rsidRPr="00A83969" w:rsidRDefault="00B70BD4" w:rsidP="00B70BD4">
      <w:pPr>
        <w:spacing w:line="360" w:lineRule="auto"/>
        <w:rPr>
          <w:rFonts w:ascii="Book Antiqua" w:eastAsia="宋体" w:hAnsi="Book Antiqua"/>
          <w:lang w:eastAsia="zh-CN"/>
        </w:rPr>
      </w:pPr>
    </w:p>
    <w:p w:rsidR="004074F6" w:rsidRPr="00A856D0" w:rsidRDefault="00B70BD4" w:rsidP="00B70BD4">
      <w:pPr>
        <w:spacing w:line="360" w:lineRule="auto"/>
        <w:rPr>
          <w:rFonts w:ascii="Book Antiqua" w:eastAsia="宋体" w:hAnsi="Book Antiqua"/>
          <w:lang w:eastAsia="zh-CN"/>
        </w:rPr>
      </w:pPr>
      <w:r w:rsidRPr="00A83969">
        <w:rPr>
          <w:rFonts w:ascii="Book Antiqua" w:hAnsi="Book Antiqua"/>
        </w:rPr>
        <w:t>Suzuki T</w:t>
      </w:r>
      <w:r w:rsidRPr="00A83969">
        <w:rPr>
          <w:rFonts w:ascii="Book Antiqua" w:eastAsia="宋体" w:hAnsi="Book Antiqua"/>
          <w:lang w:eastAsia="zh-CN"/>
        </w:rPr>
        <w:t>.</w:t>
      </w:r>
      <w:r w:rsidRPr="00A83969">
        <w:rPr>
          <w:rFonts w:ascii="Book Antiqua" w:hAnsi="Book Antiqua"/>
        </w:rPr>
        <w:t xml:space="preserve"> Power </w:t>
      </w:r>
      <w:r w:rsidR="00A856D0" w:rsidRPr="00A83969">
        <w:rPr>
          <w:rFonts w:ascii="Book Antiqua" w:hAnsi="Book Antiqua"/>
        </w:rPr>
        <w:t>D</w:t>
      </w:r>
      <w:r w:rsidRPr="00A83969">
        <w:rPr>
          <w:rFonts w:ascii="Book Antiqua" w:hAnsi="Book Antiqua"/>
        </w:rPr>
        <w:t>oppler ultrasonographic assessment of the ankle in patients with inflammatory rheumatic diseases</w:t>
      </w:r>
      <w:r w:rsidRPr="00A83969">
        <w:rPr>
          <w:rFonts w:ascii="Book Antiqua" w:eastAsia="宋体" w:hAnsi="Book Antiqua"/>
          <w:lang w:eastAsia="zh-CN"/>
        </w:rPr>
        <w:t>.</w:t>
      </w:r>
      <w:r w:rsidR="00A856D0">
        <w:rPr>
          <w:rFonts w:ascii="Book Antiqua" w:eastAsia="宋体" w:hAnsi="Book Antiqua" w:hint="eastAsia"/>
          <w:i/>
          <w:iCs/>
          <w:lang w:eastAsia="zh-CN"/>
        </w:rPr>
        <w:t xml:space="preserve"> </w:t>
      </w:r>
      <w:r w:rsidR="00A856D0" w:rsidRPr="00C341A0">
        <w:rPr>
          <w:rFonts w:ascii="Book Antiqua" w:hAnsi="Book Antiqua"/>
          <w:i/>
          <w:iCs/>
        </w:rPr>
        <w:t>World J Orthop</w:t>
      </w:r>
      <w:r w:rsidR="00A856D0">
        <w:rPr>
          <w:rFonts w:ascii="Book Antiqua" w:eastAsia="宋体" w:hAnsi="Book Antiqua" w:hint="eastAsia"/>
          <w:i/>
          <w:iCs/>
          <w:lang w:eastAsia="zh-CN"/>
        </w:rPr>
        <w:t xml:space="preserve"> </w:t>
      </w:r>
      <w:r w:rsidR="00A856D0">
        <w:rPr>
          <w:rFonts w:ascii="Book Antiqua" w:eastAsia="宋体" w:hAnsi="Book Antiqua" w:hint="eastAsia"/>
          <w:iCs/>
          <w:lang w:eastAsia="zh-CN"/>
        </w:rPr>
        <w:t>2014; In press</w:t>
      </w:r>
    </w:p>
    <w:p w:rsidR="00B70BD4" w:rsidRPr="00A83969" w:rsidRDefault="00B70BD4" w:rsidP="00B70BD4">
      <w:pPr>
        <w:pStyle w:val="af0"/>
        <w:spacing w:line="360" w:lineRule="auto"/>
        <w:rPr>
          <w:rFonts w:ascii="Book Antiqua" w:hAnsi="Book Antiqua"/>
          <w:b/>
          <w:sz w:val="24"/>
          <w:szCs w:val="24"/>
        </w:rPr>
      </w:pPr>
      <w:r w:rsidRPr="00A83969">
        <w:rPr>
          <w:rFonts w:ascii="Book Antiqua" w:hAnsi="Book Antiqua"/>
          <w:b/>
          <w:sz w:val="24"/>
          <w:szCs w:val="24"/>
        </w:rPr>
        <w:t xml:space="preserve">Available from: </w:t>
      </w:r>
    </w:p>
    <w:p w:rsidR="00B70BD4" w:rsidRPr="00A83969" w:rsidRDefault="00B70BD4" w:rsidP="00B70BD4">
      <w:pPr>
        <w:pStyle w:val="af0"/>
        <w:spacing w:line="360" w:lineRule="auto"/>
        <w:rPr>
          <w:rFonts w:ascii="Book Antiqua" w:hAnsi="Book Antiqua"/>
          <w:b/>
          <w:sz w:val="24"/>
          <w:szCs w:val="24"/>
        </w:rPr>
      </w:pPr>
      <w:r w:rsidRPr="00A83969">
        <w:rPr>
          <w:rFonts w:ascii="Book Antiqua" w:hAnsi="Book Antiqua"/>
          <w:b/>
          <w:sz w:val="24"/>
          <w:szCs w:val="24"/>
        </w:rPr>
        <w:t xml:space="preserve">DOI: </w:t>
      </w:r>
    </w:p>
    <w:p w:rsidR="00B70BD4" w:rsidRPr="00A83969" w:rsidRDefault="00B70BD4" w:rsidP="00B70BD4">
      <w:pPr>
        <w:spacing w:line="360" w:lineRule="auto"/>
        <w:rPr>
          <w:rFonts w:ascii="Book Antiqua" w:eastAsia="宋体" w:hAnsi="Book Antiqua"/>
          <w:lang w:eastAsia="zh-CN"/>
        </w:rPr>
      </w:pPr>
    </w:p>
    <w:p w:rsidR="004074F6" w:rsidRPr="00A83969" w:rsidRDefault="00237243" w:rsidP="00B70BD4">
      <w:pPr>
        <w:pStyle w:val="HTML"/>
        <w:spacing w:line="360" w:lineRule="auto"/>
        <w:rPr>
          <w:rFonts w:ascii="Book Antiqua" w:hAnsi="Book Antiqua"/>
        </w:rPr>
      </w:pPr>
      <w:r w:rsidRPr="00A83969">
        <w:rPr>
          <w:rFonts w:ascii="Book Antiqua" w:hAnsi="Book Antiqua"/>
        </w:rPr>
        <w:t>INTRODUCTION</w:t>
      </w:r>
    </w:p>
    <w:p w:rsidR="004074F6" w:rsidRPr="00A83969" w:rsidRDefault="00F929DC" w:rsidP="00B70BD4">
      <w:pPr>
        <w:spacing w:line="360" w:lineRule="auto"/>
        <w:rPr>
          <w:rFonts w:ascii="Book Antiqua" w:hAnsi="Book Antiqua"/>
        </w:rPr>
      </w:pPr>
      <w:r w:rsidRPr="00A83969">
        <w:rPr>
          <w:rFonts w:ascii="Book Antiqua" w:hAnsi="Book Antiqua"/>
        </w:rPr>
        <w:t>M</w:t>
      </w:r>
      <w:r w:rsidR="004074F6" w:rsidRPr="00A83969">
        <w:rPr>
          <w:rFonts w:ascii="Book Antiqua" w:hAnsi="Book Antiqua"/>
        </w:rPr>
        <w:t xml:space="preserve">any kinds of systemic arthritic diseases affect </w:t>
      </w:r>
      <w:r w:rsidRPr="00A83969">
        <w:rPr>
          <w:rFonts w:ascii="Book Antiqua" w:hAnsi="Book Antiqua"/>
        </w:rPr>
        <w:t xml:space="preserve">the </w:t>
      </w:r>
      <w:r w:rsidR="004074F6" w:rsidRPr="00A83969">
        <w:rPr>
          <w:rFonts w:ascii="Book Antiqua" w:hAnsi="Book Antiqua"/>
        </w:rPr>
        <w:t>ankle</w:t>
      </w:r>
      <w:r w:rsidRPr="00A83969">
        <w:rPr>
          <w:rFonts w:ascii="Book Antiqua" w:hAnsi="Book Antiqua"/>
        </w:rPr>
        <w:t>. A</w:t>
      </w:r>
      <w:r w:rsidR="004074F6" w:rsidRPr="00A83969">
        <w:rPr>
          <w:rFonts w:ascii="Book Antiqua" w:hAnsi="Book Antiqua"/>
        </w:rPr>
        <w:t>mong th</w:t>
      </w:r>
      <w:r w:rsidRPr="00A83969">
        <w:rPr>
          <w:rFonts w:ascii="Book Antiqua" w:hAnsi="Book Antiqua"/>
        </w:rPr>
        <w:t>em,</w:t>
      </w:r>
      <w:r w:rsidR="004074F6" w:rsidRPr="00A83969">
        <w:rPr>
          <w:rFonts w:ascii="Book Antiqua" w:hAnsi="Book Antiqua"/>
        </w:rPr>
        <w:t xml:space="preserve"> there </w:t>
      </w:r>
      <w:r w:rsidR="004074F6" w:rsidRPr="00A83969">
        <w:rPr>
          <w:rFonts w:ascii="Book Antiqua" w:hAnsi="Book Antiqua"/>
        </w:rPr>
        <w:lastRenderedPageBreak/>
        <w:t xml:space="preserve">are also diseases </w:t>
      </w:r>
      <w:r w:rsidRPr="00A83969">
        <w:rPr>
          <w:rFonts w:ascii="Book Antiqua" w:hAnsi="Book Antiqua"/>
        </w:rPr>
        <w:t>for which</w:t>
      </w:r>
      <w:r w:rsidR="004074F6" w:rsidRPr="00A83969">
        <w:rPr>
          <w:rFonts w:ascii="Book Antiqua" w:hAnsi="Book Antiqua"/>
        </w:rPr>
        <w:t xml:space="preserve"> ankle involvement is </w:t>
      </w:r>
      <w:r w:rsidR="004C5847" w:rsidRPr="00A83969">
        <w:rPr>
          <w:rFonts w:ascii="Book Antiqua" w:hAnsi="Book Antiqua"/>
        </w:rPr>
        <w:t>a</w:t>
      </w:r>
      <w:r w:rsidR="004074F6" w:rsidRPr="00A83969">
        <w:rPr>
          <w:rFonts w:ascii="Book Antiqua" w:hAnsi="Book Antiqua"/>
        </w:rPr>
        <w:t xml:space="preserve"> hallmark. </w:t>
      </w:r>
      <w:r w:rsidRPr="00A83969">
        <w:rPr>
          <w:rFonts w:ascii="Book Antiqua" w:hAnsi="Book Antiqua"/>
        </w:rPr>
        <w:t>As</w:t>
      </w:r>
      <w:r w:rsidR="004074F6" w:rsidRPr="00A83969">
        <w:rPr>
          <w:rFonts w:ascii="Book Antiqua" w:hAnsi="Book Antiqua"/>
        </w:rPr>
        <w:t xml:space="preserve"> the ankle is one of the major weight-bearing joint</w:t>
      </w:r>
      <w:r w:rsidRPr="00A83969">
        <w:rPr>
          <w:rFonts w:ascii="Book Antiqua" w:hAnsi="Book Antiqua"/>
        </w:rPr>
        <w:t>s</w:t>
      </w:r>
      <w:r w:rsidR="004074F6" w:rsidRPr="00A83969">
        <w:rPr>
          <w:rFonts w:ascii="Book Antiqua" w:hAnsi="Book Antiqua"/>
        </w:rPr>
        <w:t>, it is prone to be</w:t>
      </w:r>
      <w:r w:rsidRPr="00A83969">
        <w:rPr>
          <w:rFonts w:ascii="Book Antiqua" w:hAnsi="Book Antiqua"/>
        </w:rPr>
        <w:t>ing</w:t>
      </w:r>
      <w:r w:rsidR="004074F6" w:rsidRPr="00A83969">
        <w:rPr>
          <w:rFonts w:ascii="Book Antiqua" w:hAnsi="Book Antiqua"/>
        </w:rPr>
        <w:t xml:space="preserve"> affected by injury and/or by degenerative disorders. In </w:t>
      </w:r>
      <w:r w:rsidRPr="00A83969">
        <w:rPr>
          <w:rFonts w:ascii="Book Antiqua" w:hAnsi="Book Antiqua"/>
        </w:rPr>
        <w:t xml:space="preserve">the </w:t>
      </w:r>
      <w:r w:rsidR="004074F6" w:rsidRPr="00A83969">
        <w:rPr>
          <w:rFonts w:ascii="Book Antiqua" w:hAnsi="Book Antiqua"/>
        </w:rPr>
        <w:t xml:space="preserve">ankles </w:t>
      </w:r>
      <w:r w:rsidRPr="00A83969">
        <w:rPr>
          <w:rFonts w:ascii="Book Antiqua" w:hAnsi="Book Antiqua"/>
        </w:rPr>
        <w:t xml:space="preserve">of </w:t>
      </w:r>
      <w:r w:rsidR="004074F6" w:rsidRPr="00A83969">
        <w:rPr>
          <w:rFonts w:ascii="Book Antiqua" w:hAnsi="Book Antiqua"/>
        </w:rPr>
        <w:t xml:space="preserve">patients with inflammatory rheumatic diseases, </w:t>
      </w:r>
      <w:r w:rsidRPr="00A83969">
        <w:rPr>
          <w:rFonts w:ascii="Book Antiqua" w:hAnsi="Book Antiqua"/>
        </w:rPr>
        <w:t>this</w:t>
      </w:r>
      <w:r w:rsidR="004074F6" w:rsidRPr="00A83969">
        <w:rPr>
          <w:rFonts w:ascii="Book Antiqua" w:hAnsi="Book Antiqua"/>
        </w:rPr>
        <w:t xml:space="preserve"> extrinsic damage commonly coexist</w:t>
      </w:r>
      <w:r w:rsidRPr="00A83969">
        <w:rPr>
          <w:rFonts w:ascii="Book Antiqua" w:hAnsi="Book Antiqua"/>
        </w:rPr>
        <w:t>s</w:t>
      </w:r>
      <w:r w:rsidR="004074F6" w:rsidRPr="00A83969">
        <w:rPr>
          <w:rFonts w:ascii="Book Antiqua" w:hAnsi="Book Antiqua"/>
        </w:rPr>
        <w:t xml:space="preserve">, and it is not always easy to distinguish </w:t>
      </w:r>
      <w:r w:rsidRPr="00A83969">
        <w:rPr>
          <w:rFonts w:ascii="Book Antiqua" w:hAnsi="Book Antiqua"/>
        </w:rPr>
        <w:t xml:space="preserve">between </w:t>
      </w:r>
      <w:r w:rsidR="004074F6" w:rsidRPr="00A83969">
        <w:rPr>
          <w:rFonts w:ascii="Book Antiqua" w:hAnsi="Book Antiqua"/>
        </w:rPr>
        <w:t xml:space="preserve">them. </w:t>
      </w:r>
    </w:p>
    <w:p w:rsidR="00AF78A0" w:rsidRPr="00A83969" w:rsidRDefault="004074F6" w:rsidP="00B70BD4">
      <w:pPr>
        <w:spacing w:line="360" w:lineRule="auto"/>
        <w:ind w:firstLineChars="100" w:firstLine="240"/>
        <w:rPr>
          <w:rFonts w:ascii="Book Antiqua" w:hAnsi="Book Antiqua"/>
        </w:rPr>
      </w:pPr>
      <w:r w:rsidRPr="00A83969">
        <w:rPr>
          <w:rFonts w:ascii="Book Antiqua" w:hAnsi="Book Antiqua"/>
        </w:rPr>
        <w:t xml:space="preserve">Anatomical structures in the ankle lie close together </w:t>
      </w:r>
      <w:r w:rsidR="00F929DC" w:rsidRPr="00A83969">
        <w:rPr>
          <w:rFonts w:ascii="Book Antiqua" w:hAnsi="Book Antiqua"/>
        </w:rPr>
        <w:t>and are sometimes</w:t>
      </w:r>
      <w:r w:rsidRPr="00A83969">
        <w:rPr>
          <w:rFonts w:ascii="Book Antiqua" w:hAnsi="Book Antiqua"/>
        </w:rPr>
        <w:t xml:space="preserve"> overlying, making differentiation between </w:t>
      </w:r>
      <w:r w:rsidR="00B70BD4" w:rsidRPr="00A83969">
        <w:rPr>
          <w:rFonts w:ascii="Book Antiqua" w:hAnsi="Book Antiqua"/>
        </w:rPr>
        <w:t>adjacent structures problematic</w:t>
      </w:r>
      <w:r w:rsidR="00AA792F" w:rsidRPr="00A83969">
        <w:rPr>
          <w:rFonts w:ascii="Book Antiqua" w:hAnsi="Book Antiqua"/>
        </w:rPr>
        <w:fldChar w:fldCharType="begin"/>
      </w:r>
      <w:r w:rsidR="00235171" w:rsidRPr="00A83969">
        <w:rPr>
          <w:rFonts w:ascii="Book Antiqua" w:hAnsi="Book Antiqua"/>
        </w:rPr>
        <w:instrText>ADDIN BEC{Wakefield et al., 2008, #64994}</w:instrText>
      </w:r>
      <w:r w:rsidR="00AA792F" w:rsidRPr="00A83969">
        <w:rPr>
          <w:rFonts w:ascii="Book Antiqua" w:hAnsi="Book Antiqua"/>
        </w:rPr>
        <w:fldChar w:fldCharType="separate"/>
      </w:r>
      <w:r w:rsidRPr="00A83969">
        <w:rPr>
          <w:rFonts w:ascii="Book Antiqua" w:hAnsi="Book Antiqua"/>
          <w:vertAlign w:val="superscript"/>
        </w:rPr>
        <w:t>[1]</w:t>
      </w:r>
      <w:r w:rsidR="00AA792F" w:rsidRPr="00A83969">
        <w:rPr>
          <w:rFonts w:ascii="Book Antiqua" w:hAnsi="Book Antiqua"/>
          <w:vertAlign w:val="superscript"/>
        </w:rPr>
        <w:fldChar w:fldCharType="end"/>
      </w:r>
      <w:r w:rsidR="00B70BD4" w:rsidRPr="00A83969">
        <w:rPr>
          <w:rFonts w:ascii="Book Antiqua" w:hAnsi="Book Antiqua"/>
        </w:rPr>
        <w:t>. Inflamed synovia</w:t>
      </w:r>
      <w:r w:rsidR="00B70BD4" w:rsidRPr="00A83969">
        <w:rPr>
          <w:rFonts w:ascii="Book Antiqua" w:eastAsia="宋体" w:hAnsi="Book Antiqua"/>
          <w:lang w:eastAsia="zh-CN"/>
        </w:rPr>
        <w:t xml:space="preserve"> </w:t>
      </w:r>
      <w:r w:rsidRPr="00A83969">
        <w:rPr>
          <w:rFonts w:ascii="Book Antiqua" w:hAnsi="Book Antiqua"/>
        </w:rPr>
        <w:t xml:space="preserve">are relatively small in size and located relatively deep beneath the skin. Obesity, peripheral edema, and predisposing degenerative conditions such as osteophytes, especially in elderly patients, also impede the detection of synovitis. </w:t>
      </w:r>
    </w:p>
    <w:p w:rsidR="00AF78A0" w:rsidRPr="00A83969" w:rsidRDefault="00F929DC" w:rsidP="00B70BD4">
      <w:pPr>
        <w:spacing w:line="360" w:lineRule="auto"/>
        <w:ind w:firstLineChars="100" w:firstLine="240"/>
        <w:rPr>
          <w:rFonts w:ascii="Book Antiqua" w:hAnsi="Book Antiqua"/>
        </w:rPr>
      </w:pPr>
      <w:r w:rsidRPr="00A83969">
        <w:rPr>
          <w:rFonts w:ascii="Book Antiqua" w:hAnsi="Book Antiqua"/>
        </w:rPr>
        <w:t>In this context</w:t>
      </w:r>
      <w:r w:rsidR="004074F6" w:rsidRPr="00A83969">
        <w:rPr>
          <w:rFonts w:ascii="Book Antiqua" w:hAnsi="Book Antiqua"/>
        </w:rPr>
        <w:t xml:space="preserve">, </w:t>
      </w:r>
      <w:r w:rsidRPr="00A83969">
        <w:rPr>
          <w:rFonts w:ascii="Book Antiqua" w:hAnsi="Book Antiqua"/>
        </w:rPr>
        <w:t xml:space="preserve">a </w:t>
      </w:r>
      <w:r w:rsidR="004074F6" w:rsidRPr="00A83969">
        <w:rPr>
          <w:rFonts w:ascii="Book Antiqua" w:hAnsi="Book Antiqua"/>
        </w:rPr>
        <w:t xml:space="preserve">diagnostic imaging technique is important for </w:t>
      </w:r>
      <w:r w:rsidRPr="00A83969">
        <w:rPr>
          <w:rFonts w:ascii="Book Antiqua" w:hAnsi="Book Antiqua"/>
        </w:rPr>
        <w:t xml:space="preserve">the </w:t>
      </w:r>
      <w:r w:rsidR="004074F6" w:rsidRPr="00A83969">
        <w:rPr>
          <w:rFonts w:ascii="Book Antiqua" w:hAnsi="Book Antiqua"/>
        </w:rPr>
        <w:t>evaluati</w:t>
      </w:r>
      <w:r w:rsidRPr="00A83969">
        <w:rPr>
          <w:rFonts w:ascii="Book Antiqua" w:hAnsi="Book Antiqua"/>
        </w:rPr>
        <w:t>on of</w:t>
      </w:r>
      <w:r w:rsidR="004074F6" w:rsidRPr="00A83969">
        <w:rPr>
          <w:rFonts w:ascii="Book Antiqua" w:hAnsi="Book Antiqua"/>
        </w:rPr>
        <w:t xml:space="preserve"> ankle lesions. However, plain radiography has limited value for the detection of soft tissue changes, and it lacks tissue specificity. Although magnetic resonance (MR) imaging is a high resolution imaging method that </w:t>
      </w:r>
      <w:r w:rsidRPr="00A83969">
        <w:rPr>
          <w:rFonts w:ascii="Book Antiqua" w:hAnsi="Book Antiqua"/>
        </w:rPr>
        <w:t>can</w:t>
      </w:r>
      <w:r w:rsidR="004074F6" w:rsidRPr="00A83969">
        <w:rPr>
          <w:rFonts w:ascii="Book Antiqua" w:hAnsi="Book Antiqua"/>
        </w:rPr>
        <w:t xml:space="preserve"> disclose</w:t>
      </w:r>
      <w:r w:rsidRPr="00A83969">
        <w:rPr>
          <w:rFonts w:ascii="Book Antiqua" w:hAnsi="Book Antiqua"/>
        </w:rPr>
        <w:t xml:space="preserve"> both</w:t>
      </w:r>
      <w:r w:rsidR="004074F6" w:rsidRPr="00A83969">
        <w:rPr>
          <w:rFonts w:ascii="Book Antiqua" w:hAnsi="Book Antiqua"/>
        </w:rPr>
        <w:t xml:space="preserve"> bone </w:t>
      </w:r>
      <w:r w:rsidRPr="00A83969">
        <w:rPr>
          <w:rFonts w:ascii="Book Antiqua" w:hAnsi="Book Antiqua"/>
        </w:rPr>
        <w:t>and</w:t>
      </w:r>
      <w:r w:rsidR="004074F6" w:rsidRPr="00A83969">
        <w:rPr>
          <w:rFonts w:ascii="Book Antiqua" w:hAnsi="Book Antiqua"/>
        </w:rPr>
        <w:t xml:space="preserve"> soft tissue abnormalities, </w:t>
      </w:r>
      <w:r w:rsidRPr="00A83969">
        <w:rPr>
          <w:rFonts w:ascii="Book Antiqua" w:hAnsi="Book Antiqua"/>
        </w:rPr>
        <w:t>it involves</w:t>
      </w:r>
      <w:r w:rsidR="004074F6" w:rsidRPr="00A83969">
        <w:rPr>
          <w:rFonts w:ascii="Book Antiqua" w:hAnsi="Book Antiqua"/>
        </w:rPr>
        <w:t xml:space="preserve"> problem</w:t>
      </w:r>
      <w:r w:rsidR="004C5847" w:rsidRPr="00A83969">
        <w:rPr>
          <w:rFonts w:ascii="Book Antiqua" w:hAnsi="Book Antiqua"/>
        </w:rPr>
        <w:t>s</w:t>
      </w:r>
      <w:r w:rsidR="004074F6" w:rsidRPr="00A83969">
        <w:rPr>
          <w:rFonts w:ascii="Book Antiqua" w:hAnsi="Book Antiqua"/>
        </w:rPr>
        <w:t xml:space="preserve"> </w:t>
      </w:r>
      <w:r w:rsidRPr="00A83969">
        <w:rPr>
          <w:rFonts w:ascii="Book Antiqua" w:hAnsi="Book Antiqua"/>
        </w:rPr>
        <w:t>such as</w:t>
      </w:r>
      <w:r w:rsidR="004074F6" w:rsidRPr="00A83969">
        <w:rPr>
          <w:rFonts w:ascii="Book Antiqua" w:hAnsi="Book Antiqua"/>
        </w:rPr>
        <w:t xml:space="preserve"> MR-incompatible metallic implants, </w:t>
      </w:r>
      <w:r w:rsidRPr="00A83969">
        <w:rPr>
          <w:rFonts w:ascii="Book Antiqua" w:hAnsi="Book Antiqua"/>
        </w:rPr>
        <w:t xml:space="preserve">patient </w:t>
      </w:r>
      <w:r w:rsidR="004074F6" w:rsidRPr="00A83969">
        <w:rPr>
          <w:rFonts w:ascii="Book Antiqua" w:hAnsi="Book Antiqua"/>
        </w:rPr>
        <w:t>claustrophobia, accessibility issues</w:t>
      </w:r>
      <w:r w:rsidRPr="00A83969">
        <w:rPr>
          <w:rFonts w:ascii="Book Antiqua" w:hAnsi="Book Antiqua"/>
        </w:rPr>
        <w:t>,</w:t>
      </w:r>
      <w:r w:rsidR="004074F6" w:rsidRPr="00A83969">
        <w:rPr>
          <w:rFonts w:ascii="Book Antiqua" w:hAnsi="Book Antiqua"/>
        </w:rPr>
        <w:t xml:space="preserve"> and high cost</w:t>
      </w:r>
      <w:r w:rsidRPr="00A83969">
        <w:rPr>
          <w:rFonts w:ascii="Book Antiqua" w:hAnsi="Book Antiqua"/>
        </w:rPr>
        <w:t>, all of which</w:t>
      </w:r>
      <w:r w:rsidR="004074F6" w:rsidRPr="00A83969">
        <w:rPr>
          <w:rFonts w:ascii="Book Antiqua" w:hAnsi="Book Antiqua"/>
        </w:rPr>
        <w:t xml:space="preserve"> prevent it from being widely used for </w:t>
      </w:r>
      <w:r w:rsidRPr="00A83969">
        <w:rPr>
          <w:rFonts w:ascii="Book Antiqua" w:hAnsi="Book Antiqua"/>
        </w:rPr>
        <w:t xml:space="preserve">the </w:t>
      </w:r>
      <w:r w:rsidR="004074F6" w:rsidRPr="00A83969">
        <w:rPr>
          <w:rFonts w:ascii="Book Antiqua" w:hAnsi="Book Antiqua"/>
        </w:rPr>
        <w:t xml:space="preserve">examination of ankles in rheumatic diseases. </w:t>
      </w:r>
    </w:p>
    <w:p w:rsidR="00AF78A0" w:rsidRPr="00A83969" w:rsidRDefault="004074F6" w:rsidP="00B70BD4">
      <w:pPr>
        <w:spacing w:line="360" w:lineRule="auto"/>
        <w:ind w:firstLineChars="100" w:firstLine="240"/>
        <w:rPr>
          <w:rFonts w:ascii="Book Antiqua" w:hAnsi="Book Antiqua"/>
        </w:rPr>
      </w:pPr>
      <w:r w:rsidRPr="00A83969">
        <w:rPr>
          <w:rFonts w:ascii="Book Antiqua" w:hAnsi="Book Antiqua"/>
        </w:rPr>
        <w:t>In contrast, ultrasound (US) is a versatile, accurate, safe</w:t>
      </w:r>
      <w:r w:rsidR="00F929DC" w:rsidRPr="00A83969">
        <w:rPr>
          <w:rFonts w:ascii="Book Antiqua" w:hAnsi="Book Antiqua"/>
        </w:rPr>
        <w:t>,</w:t>
      </w:r>
      <w:r w:rsidRPr="00A83969">
        <w:rPr>
          <w:rFonts w:ascii="Book Antiqua" w:hAnsi="Book Antiqua"/>
        </w:rPr>
        <w:t xml:space="preserve"> and relatively cheap modality that is increasingly used in daily rheumatologic practice. It offers multiplanar evaluation and allows parallel dynamic assessment of multiple </w:t>
      </w:r>
      <w:r w:rsidRPr="00A83969">
        <w:rPr>
          <w:rFonts w:ascii="Book Antiqua" w:hAnsi="Book Antiqua"/>
        </w:rPr>
        <w:lastRenderedPageBreak/>
        <w:t>target structures</w:t>
      </w:r>
      <w:r w:rsidR="00F929DC" w:rsidRPr="00A83969">
        <w:rPr>
          <w:rFonts w:ascii="Book Antiqua" w:hAnsi="Book Antiqua"/>
        </w:rPr>
        <w:t>, including</w:t>
      </w:r>
      <w:r w:rsidRPr="00A83969">
        <w:rPr>
          <w:rFonts w:ascii="Book Antiqua" w:hAnsi="Book Antiqua"/>
        </w:rPr>
        <w:t xml:space="preserve"> joints, tendons, ligaments</w:t>
      </w:r>
      <w:r w:rsidR="00F929DC" w:rsidRPr="00A83969">
        <w:rPr>
          <w:rFonts w:ascii="Book Antiqua" w:hAnsi="Book Antiqua"/>
        </w:rPr>
        <w:t>,</w:t>
      </w:r>
      <w:r w:rsidR="00B70BD4" w:rsidRPr="00A83969">
        <w:rPr>
          <w:rFonts w:ascii="Book Antiqua" w:hAnsi="Book Antiqua"/>
        </w:rPr>
        <w:t xml:space="preserve"> and bony cortex</w:t>
      </w:r>
      <w:r w:rsidR="00AA792F" w:rsidRPr="00A83969">
        <w:rPr>
          <w:rFonts w:ascii="Book Antiqua" w:hAnsi="Book Antiqua"/>
        </w:rPr>
        <w:fldChar w:fldCharType="begin"/>
      </w:r>
      <w:r w:rsidR="00235171" w:rsidRPr="00A83969">
        <w:rPr>
          <w:rFonts w:ascii="Book Antiqua" w:hAnsi="Book Antiqua"/>
        </w:rPr>
        <w:instrText>ADDIN BEC{Szkudlarek et al., 2004, #53774}</w:instrText>
      </w:r>
      <w:r w:rsidR="00AA792F" w:rsidRPr="00A83969">
        <w:rPr>
          <w:rFonts w:ascii="Book Antiqua" w:hAnsi="Book Antiqua"/>
        </w:rPr>
        <w:fldChar w:fldCharType="separate"/>
      </w:r>
      <w:r w:rsidRPr="00A83969">
        <w:rPr>
          <w:rFonts w:ascii="Book Antiqua" w:hAnsi="Book Antiqua"/>
          <w:vertAlign w:val="superscript"/>
        </w:rPr>
        <w:t>[2]</w:t>
      </w:r>
      <w:r w:rsidR="00AA792F" w:rsidRPr="00A83969">
        <w:rPr>
          <w:rFonts w:ascii="Book Antiqua" w:hAnsi="Book Antiqua"/>
          <w:vertAlign w:val="superscript"/>
        </w:rPr>
        <w:fldChar w:fldCharType="end"/>
      </w:r>
      <w:r w:rsidRPr="00A83969">
        <w:rPr>
          <w:rFonts w:ascii="Book Antiqua" w:hAnsi="Book Antiqua"/>
        </w:rPr>
        <w:t xml:space="preserve">. </w:t>
      </w:r>
    </w:p>
    <w:p w:rsidR="00AF78A0" w:rsidRPr="00A83969" w:rsidRDefault="004074F6" w:rsidP="00B70BD4">
      <w:pPr>
        <w:spacing w:line="360" w:lineRule="auto"/>
        <w:rPr>
          <w:rFonts w:ascii="Book Antiqua" w:hAnsi="Book Antiqua"/>
        </w:rPr>
      </w:pPr>
      <w:r w:rsidRPr="00A83969">
        <w:rPr>
          <w:rFonts w:ascii="Book Antiqua" w:hAnsi="Book Antiqua"/>
        </w:rPr>
        <w:t xml:space="preserve">In addition to the advantages of grey-scale ultrasound (GSUS), power Doppler (PD) technology has allowed the visualization of </w:t>
      </w:r>
      <w:r w:rsidR="00F929DC" w:rsidRPr="00A83969">
        <w:rPr>
          <w:rFonts w:ascii="Book Antiqua" w:hAnsi="Book Antiqua"/>
        </w:rPr>
        <w:t xml:space="preserve">the </w:t>
      </w:r>
      <w:r w:rsidRPr="00A83969">
        <w:rPr>
          <w:rFonts w:ascii="Book Antiqua" w:hAnsi="Book Antiqua"/>
        </w:rPr>
        <w:t xml:space="preserve">hyperemia of soft tissues in inflammatory articular diseases </w:t>
      </w:r>
      <w:r w:rsidR="00AA792F" w:rsidRPr="00A83969">
        <w:rPr>
          <w:rFonts w:ascii="Book Antiqua" w:hAnsi="Book Antiqua"/>
        </w:rPr>
        <w:fldChar w:fldCharType="begin"/>
      </w:r>
      <w:r w:rsidR="00235171" w:rsidRPr="00A83969">
        <w:rPr>
          <w:rFonts w:ascii="Book Antiqua" w:hAnsi="Book Antiqua"/>
        </w:rPr>
        <w:instrText>ADDIN BEC{Schmidt et al., 2000, #80201}</w:instrText>
      </w:r>
      <w:r w:rsidR="00AA792F" w:rsidRPr="00A83969">
        <w:rPr>
          <w:rFonts w:ascii="Book Antiqua" w:hAnsi="Book Antiqua"/>
        </w:rPr>
        <w:fldChar w:fldCharType="separate"/>
      </w:r>
      <w:r w:rsidRPr="00A83969">
        <w:rPr>
          <w:rFonts w:ascii="Book Antiqua" w:hAnsi="Book Antiqua"/>
          <w:vertAlign w:val="superscript"/>
        </w:rPr>
        <w:t>[3]</w:t>
      </w:r>
      <w:r w:rsidR="00AA792F" w:rsidRPr="00A83969">
        <w:rPr>
          <w:rFonts w:ascii="Book Antiqua" w:hAnsi="Book Antiqua"/>
          <w:vertAlign w:val="superscript"/>
        </w:rPr>
        <w:fldChar w:fldCharType="end"/>
      </w:r>
      <w:r w:rsidRPr="00A83969">
        <w:rPr>
          <w:rFonts w:ascii="Book Antiqua" w:hAnsi="Book Antiqua"/>
        </w:rPr>
        <w:t>. A comparison of PDUS findings with histopathologic findings of synovial membrane vascularity in rheumatoid arthritis (RA) patients who have undergone knee arthroplasty has shown that PD signals represent abnormal hyperva</w:t>
      </w:r>
      <w:r w:rsidR="00B70BD4" w:rsidRPr="00A83969">
        <w:rPr>
          <w:rFonts w:ascii="Book Antiqua" w:hAnsi="Book Antiqua"/>
        </w:rPr>
        <w:t>scularity in RA synovial tissue</w:t>
      </w:r>
      <w:r w:rsidR="00AA792F" w:rsidRPr="00A83969">
        <w:rPr>
          <w:rFonts w:ascii="Book Antiqua" w:hAnsi="Book Antiqua"/>
        </w:rPr>
        <w:fldChar w:fldCharType="begin"/>
      </w:r>
      <w:r w:rsidR="00235171" w:rsidRPr="00A83969">
        <w:rPr>
          <w:rFonts w:ascii="Book Antiqua" w:hAnsi="Book Antiqua"/>
        </w:rPr>
        <w:instrText>ADDIN BEC{Walther et al., 2001, #65445}</w:instrText>
      </w:r>
      <w:r w:rsidR="00AA792F" w:rsidRPr="00A83969">
        <w:rPr>
          <w:rFonts w:ascii="Book Antiqua" w:hAnsi="Book Antiqua"/>
        </w:rPr>
        <w:fldChar w:fldCharType="separate"/>
      </w:r>
      <w:r w:rsidRPr="00A83969">
        <w:rPr>
          <w:rFonts w:ascii="Book Antiqua" w:hAnsi="Book Antiqua"/>
          <w:vertAlign w:val="superscript"/>
        </w:rPr>
        <w:t>[4]</w:t>
      </w:r>
      <w:r w:rsidR="00AA792F" w:rsidRPr="00A83969">
        <w:rPr>
          <w:rFonts w:ascii="Book Antiqua" w:hAnsi="Book Antiqua"/>
          <w:vertAlign w:val="superscript"/>
        </w:rPr>
        <w:fldChar w:fldCharType="end"/>
      </w:r>
      <w:r w:rsidRPr="00A83969">
        <w:rPr>
          <w:rFonts w:ascii="Book Antiqua" w:hAnsi="Book Antiqua"/>
        </w:rPr>
        <w:t>. Many reports indicate that the intensity of PD signals in the synovium correlates with the intensity of articular and tenosynov</w:t>
      </w:r>
      <w:r w:rsidR="00B70BD4" w:rsidRPr="00A83969">
        <w:rPr>
          <w:rFonts w:ascii="Book Antiqua" w:hAnsi="Book Antiqua"/>
        </w:rPr>
        <w:t>ial inflammation in RA patients</w:t>
      </w:r>
      <w:r w:rsidR="00AA792F" w:rsidRPr="00A83969">
        <w:rPr>
          <w:rFonts w:ascii="Book Antiqua" w:hAnsi="Book Antiqua"/>
        </w:rPr>
        <w:fldChar w:fldCharType="begin"/>
      </w:r>
      <w:r w:rsidR="00235171" w:rsidRPr="00A83969">
        <w:rPr>
          <w:rFonts w:ascii="Book Antiqua" w:hAnsi="Book Antiqua"/>
        </w:rPr>
        <w:instrText>ADDIN BEC{Wakefield et al., 2003, #52313}</w:instrText>
      </w:r>
      <w:r w:rsidR="00AA792F" w:rsidRPr="00A83969">
        <w:rPr>
          <w:rFonts w:ascii="Book Antiqua" w:hAnsi="Book Antiqua"/>
        </w:rPr>
        <w:fldChar w:fldCharType="separate"/>
      </w:r>
      <w:r w:rsidR="00B70BD4" w:rsidRPr="00A83969">
        <w:rPr>
          <w:rFonts w:ascii="Book Antiqua" w:hAnsi="Book Antiqua"/>
          <w:vertAlign w:val="superscript"/>
        </w:rPr>
        <w:t>[5,</w:t>
      </w:r>
      <w:r w:rsidRPr="00A83969">
        <w:rPr>
          <w:rFonts w:ascii="Book Antiqua" w:hAnsi="Book Antiqua"/>
          <w:vertAlign w:val="superscript"/>
        </w:rPr>
        <w:t>6]</w:t>
      </w:r>
      <w:r w:rsidR="00AA792F" w:rsidRPr="00A83969">
        <w:rPr>
          <w:rFonts w:ascii="Book Antiqua" w:hAnsi="Book Antiqua"/>
          <w:vertAlign w:val="superscript"/>
        </w:rPr>
        <w:fldChar w:fldCharType="end"/>
      </w:r>
      <w:r w:rsidRPr="00A83969">
        <w:rPr>
          <w:rFonts w:ascii="Book Antiqua" w:hAnsi="Book Antiqua"/>
        </w:rPr>
        <w:t>. Moreover, PD techniques seem to help differentiate</w:t>
      </w:r>
      <w:r w:rsidR="00B70BD4" w:rsidRPr="00A83969">
        <w:rPr>
          <w:rFonts w:ascii="Book Antiqua" w:hAnsi="Book Antiqua"/>
        </w:rPr>
        <w:t xml:space="preserve"> inflammatory enthesis diseases</w:t>
      </w:r>
      <w:r w:rsidR="00AA792F" w:rsidRPr="00A83969">
        <w:rPr>
          <w:rFonts w:ascii="Book Antiqua" w:hAnsi="Book Antiqua"/>
        </w:rPr>
        <w:fldChar w:fldCharType="begin"/>
      </w:r>
      <w:r w:rsidR="00235171" w:rsidRPr="00A83969">
        <w:rPr>
          <w:rFonts w:ascii="Book Antiqua" w:hAnsi="Book Antiqua"/>
        </w:rPr>
        <w:instrText>ADDIN BEC{D'Agostino et al., 2003, #60929}</w:instrText>
      </w:r>
      <w:r w:rsidR="00AA792F" w:rsidRPr="00A83969">
        <w:rPr>
          <w:rFonts w:ascii="Book Antiqua" w:hAnsi="Book Antiqua"/>
        </w:rPr>
        <w:fldChar w:fldCharType="separate"/>
      </w:r>
      <w:r w:rsidRPr="00A83969">
        <w:rPr>
          <w:rFonts w:ascii="Book Antiqua" w:hAnsi="Book Antiqua"/>
          <w:vertAlign w:val="superscript"/>
        </w:rPr>
        <w:t>[7]</w:t>
      </w:r>
      <w:r w:rsidR="00AA792F" w:rsidRPr="00A83969">
        <w:rPr>
          <w:rFonts w:ascii="Book Antiqua" w:hAnsi="Book Antiqua"/>
          <w:vertAlign w:val="superscript"/>
        </w:rPr>
        <w:fldChar w:fldCharType="end"/>
      </w:r>
      <w:r w:rsidRPr="00A83969">
        <w:rPr>
          <w:rFonts w:ascii="Book Antiqua" w:hAnsi="Book Antiqua"/>
        </w:rPr>
        <w:t xml:space="preserve">. </w:t>
      </w:r>
    </w:p>
    <w:p w:rsidR="00AF78A0" w:rsidRPr="00A83969" w:rsidRDefault="004074F6" w:rsidP="00B70BD4">
      <w:pPr>
        <w:spacing w:line="360" w:lineRule="auto"/>
        <w:ind w:firstLineChars="100" w:firstLine="240"/>
        <w:rPr>
          <w:rFonts w:ascii="Book Antiqua" w:hAnsi="Book Antiqua"/>
        </w:rPr>
      </w:pPr>
      <w:r w:rsidRPr="00A83969">
        <w:rPr>
          <w:rFonts w:ascii="Book Antiqua" w:hAnsi="Book Antiqua"/>
        </w:rPr>
        <w:t>The aim of this paper is to illustrate the US assessment of ankle lesion</w:t>
      </w:r>
      <w:r w:rsidR="00F929DC" w:rsidRPr="00A83969">
        <w:rPr>
          <w:rFonts w:ascii="Book Antiqua" w:hAnsi="Book Antiqua"/>
        </w:rPr>
        <w:t>s</w:t>
      </w:r>
      <w:r w:rsidRPr="00A83969">
        <w:rPr>
          <w:rFonts w:ascii="Book Antiqua" w:hAnsi="Book Antiqua"/>
        </w:rPr>
        <w:t xml:space="preserve"> in patients with inflammatory rheumatic diseases, focusing on the utility of PDUS. </w:t>
      </w:r>
    </w:p>
    <w:p w:rsidR="004074F6" w:rsidRPr="00A83969" w:rsidRDefault="004074F6" w:rsidP="00B70BD4">
      <w:pPr>
        <w:spacing w:line="360" w:lineRule="auto"/>
        <w:rPr>
          <w:rFonts w:ascii="Book Antiqua" w:hAnsi="Book Antiqua"/>
        </w:rPr>
      </w:pPr>
    </w:p>
    <w:p w:rsidR="004074F6" w:rsidRPr="00A83969" w:rsidRDefault="00B70BD4" w:rsidP="00B70BD4">
      <w:pPr>
        <w:pStyle w:val="HTML"/>
        <w:spacing w:line="360" w:lineRule="auto"/>
        <w:rPr>
          <w:rFonts w:ascii="Book Antiqua" w:hAnsi="Book Antiqua"/>
        </w:rPr>
      </w:pPr>
      <w:r w:rsidRPr="00A83969">
        <w:rPr>
          <w:rFonts w:ascii="Book Antiqua" w:hAnsi="Book Antiqua"/>
        </w:rPr>
        <w:t>US SCANNING TECHNIQUE FOR THE ANKLE REGION</w:t>
      </w:r>
    </w:p>
    <w:p w:rsidR="004074F6" w:rsidRPr="00A83969" w:rsidRDefault="00F929DC" w:rsidP="00B70BD4">
      <w:pPr>
        <w:spacing w:line="360" w:lineRule="auto"/>
        <w:rPr>
          <w:rFonts w:ascii="Book Antiqua" w:hAnsi="Book Antiqua"/>
        </w:rPr>
      </w:pPr>
      <w:r w:rsidRPr="00A83969">
        <w:rPr>
          <w:rFonts w:ascii="Book Antiqua" w:hAnsi="Book Antiqua"/>
        </w:rPr>
        <w:t>The i</w:t>
      </w:r>
      <w:r w:rsidR="004074F6" w:rsidRPr="00A83969">
        <w:rPr>
          <w:rFonts w:ascii="Book Antiqua" w:hAnsi="Book Antiqua"/>
        </w:rPr>
        <w:t>mportant pathologies addressed here are synovial inflammations</w:t>
      </w:r>
      <w:r w:rsidRPr="00A83969">
        <w:rPr>
          <w:rFonts w:ascii="Book Antiqua" w:hAnsi="Book Antiqua"/>
        </w:rPr>
        <w:t>,</w:t>
      </w:r>
      <w:r w:rsidR="004074F6" w:rsidRPr="00A83969">
        <w:rPr>
          <w:rFonts w:ascii="Book Antiqua" w:hAnsi="Book Antiqua"/>
        </w:rPr>
        <w:t xml:space="preserve"> including articular synovitis and tenosynovitis, and enthesitis of tendon insertion</w:t>
      </w:r>
      <w:r w:rsidRPr="00A83969">
        <w:rPr>
          <w:rFonts w:ascii="Book Antiqua" w:hAnsi="Book Antiqua"/>
        </w:rPr>
        <w:t>,</w:t>
      </w:r>
      <w:r w:rsidR="004074F6" w:rsidRPr="00A83969">
        <w:rPr>
          <w:rFonts w:ascii="Book Antiqua" w:hAnsi="Book Antiqua"/>
        </w:rPr>
        <w:t xml:space="preserve"> including subtendinous bursitis. Structural damage such as bone erosion and tendon degeneration are addressed collaterally and ligament lesions are not mentioned here. </w:t>
      </w:r>
    </w:p>
    <w:p w:rsidR="00AF78A0" w:rsidRPr="00A83969" w:rsidRDefault="00F929DC" w:rsidP="00B70BD4">
      <w:pPr>
        <w:spacing w:line="360" w:lineRule="auto"/>
        <w:ind w:firstLineChars="100" w:firstLine="240"/>
        <w:rPr>
          <w:rFonts w:ascii="Book Antiqua" w:hAnsi="Book Antiqua"/>
        </w:rPr>
      </w:pPr>
      <w:r w:rsidRPr="00A83969">
        <w:rPr>
          <w:rFonts w:ascii="Book Antiqua" w:hAnsi="Book Antiqua"/>
        </w:rPr>
        <w:t xml:space="preserve">The </w:t>
      </w:r>
      <w:r w:rsidR="004074F6" w:rsidRPr="00A83969">
        <w:rPr>
          <w:rFonts w:ascii="Book Antiqua" w:hAnsi="Book Antiqua"/>
        </w:rPr>
        <w:t xml:space="preserve">Outcome Measures in Rheumatology Clinical Trials (OMERACT) US definitions for the most common pathological findings occurring in </w:t>
      </w:r>
      <w:r w:rsidR="004074F6" w:rsidRPr="00A83969">
        <w:rPr>
          <w:rFonts w:ascii="Book Antiqua" w:hAnsi="Book Antiqua"/>
        </w:rPr>
        <w:lastRenderedPageBreak/>
        <w:t>inflammatory rheumatic di</w:t>
      </w:r>
      <w:r w:rsidR="00B70BD4" w:rsidRPr="00A83969">
        <w:rPr>
          <w:rFonts w:ascii="Book Antiqua" w:hAnsi="Book Antiqua"/>
        </w:rPr>
        <w:t>seases are presented in Table 1</w:t>
      </w:r>
      <w:r w:rsidR="00AA792F" w:rsidRPr="00A83969">
        <w:rPr>
          <w:rFonts w:ascii="Book Antiqua" w:hAnsi="Book Antiqua"/>
        </w:rPr>
        <w:fldChar w:fldCharType="begin"/>
      </w:r>
      <w:r w:rsidR="00235171" w:rsidRPr="00A83969">
        <w:rPr>
          <w:rFonts w:ascii="Book Antiqua" w:hAnsi="Book Antiqua"/>
        </w:rPr>
        <w:instrText>ADDIN BEC{Wakefield et al., 2005, #5129}</w:instrText>
      </w:r>
      <w:r w:rsidR="00AA792F" w:rsidRPr="00A83969">
        <w:rPr>
          <w:rFonts w:ascii="Book Antiqua" w:hAnsi="Book Antiqua"/>
        </w:rPr>
        <w:fldChar w:fldCharType="separate"/>
      </w:r>
      <w:r w:rsidR="004074F6" w:rsidRPr="00A83969">
        <w:rPr>
          <w:rFonts w:ascii="Book Antiqua" w:hAnsi="Book Antiqua"/>
          <w:vertAlign w:val="superscript"/>
        </w:rPr>
        <w:t>[8]</w:t>
      </w:r>
      <w:r w:rsidR="00AA792F" w:rsidRPr="00A83969">
        <w:rPr>
          <w:rFonts w:ascii="Book Antiqua" w:hAnsi="Book Antiqua"/>
          <w:vertAlign w:val="superscript"/>
        </w:rPr>
        <w:fldChar w:fldCharType="end"/>
      </w:r>
      <w:r w:rsidR="004074F6" w:rsidRPr="00A83969">
        <w:rPr>
          <w:rFonts w:ascii="Book Antiqua" w:hAnsi="Book Antiqua"/>
        </w:rPr>
        <w:t xml:space="preserve">. For detailed information </w:t>
      </w:r>
      <w:r w:rsidRPr="00A83969">
        <w:rPr>
          <w:rFonts w:ascii="Book Antiqua" w:hAnsi="Book Antiqua"/>
        </w:rPr>
        <w:t>regarding</w:t>
      </w:r>
      <w:r w:rsidR="004074F6" w:rsidRPr="00A83969">
        <w:rPr>
          <w:rFonts w:ascii="Book Antiqua" w:hAnsi="Book Antiqua"/>
        </w:rPr>
        <w:t xml:space="preserve"> the US machine setting</w:t>
      </w:r>
      <w:r w:rsidRPr="00A83969">
        <w:rPr>
          <w:rFonts w:ascii="Book Antiqua" w:hAnsi="Book Antiqua"/>
        </w:rPr>
        <w:t>s</w:t>
      </w:r>
      <w:r w:rsidR="004074F6" w:rsidRPr="00A83969">
        <w:rPr>
          <w:rFonts w:ascii="Book Antiqua" w:hAnsi="Book Antiqua"/>
        </w:rPr>
        <w:t xml:space="preserve"> and fundamental scanning techniques, </w:t>
      </w:r>
      <w:r w:rsidRPr="00A83969">
        <w:rPr>
          <w:rFonts w:ascii="Book Antiqua" w:hAnsi="Book Antiqua"/>
        </w:rPr>
        <w:t xml:space="preserve">please </w:t>
      </w:r>
      <w:r w:rsidR="004074F6" w:rsidRPr="00A83969">
        <w:rPr>
          <w:rFonts w:ascii="Book Antiqua" w:hAnsi="Book Antiqua"/>
        </w:rPr>
        <w:t>refer to the</w:t>
      </w:r>
      <w:r w:rsidRPr="00A83969">
        <w:rPr>
          <w:rFonts w:ascii="Book Antiqua" w:hAnsi="Book Antiqua"/>
        </w:rPr>
        <w:t xml:space="preserve"> relevant </w:t>
      </w:r>
      <w:r w:rsidR="004074F6" w:rsidRPr="00A83969">
        <w:rPr>
          <w:rFonts w:ascii="Book Antiqua" w:hAnsi="Book Antiqua"/>
        </w:rPr>
        <w:t>p</w:t>
      </w:r>
      <w:r w:rsidR="00B70BD4" w:rsidRPr="00A83969">
        <w:rPr>
          <w:rFonts w:ascii="Book Antiqua" w:hAnsi="Book Antiqua"/>
        </w:rPr>
        <w:t>ublished papers</w:t>
      </w:r>
      <w:r w:rsidR="00AA792F" w:rsidRPr="00A83969">
        <w:rPr>
          <w:rFonts w:ascii="Book Antiqua" w:hAnsi="Book Antiqua"/>
        </w:rPr>
        <w:fldChar w:fldCharType="begin"/>
      </w:r>
      <w:r w:rsidR="00235171" w:rsidRPr="00A83969">
        <w:rPr>
          <w:rFonts w:ascii="Book Antiqua" w:hAnsi="Book Antiqua"/>
        </w:rPr>
        <w:instrText>ADDIN BEC{Torp-Pedersen and Terslev, 2008, #91410}</w:instrText>
      </w:r>
      <w:r w:rsidR="00AA792F" w:rsidRPr="00A83969">
        <w:rPr>
          <w:rFonts w:ascii="Book Antiqua" w:hAnsi="Book Antiqua"/>
        </w:rPr>
        <w:fldChar w:fldCharType="separate"/>
      </w:r>
      <w:r w:rsidR="004074F6" w:rsidRPr="00A83969">
        <w:rPr>
          <w:rFonts w:ascii="Book Antiqua" w:hAnsi="Book Antiqua"/>
          <w:vertAlign w:val="superscript"/>
        </w:rPr>
        <w:t>[9]</w:t>
      </w:r>
      <w:r w:rsidR="00AA792F" w:rsidRPr="00A83969">
        <w:rPr>
          <w:rFonts w:ascii="Book Antiqua" w:hAnsi="Book Antiqua"/>
          <w:vertAlign w:val="superscript"/>
        </w:rPr>
        <w:fldChar w:fldCharType="end"/>
      </w:r>
      <w:r w:rsidR="004074F6" w:rsidRPr="00A83969">
        <w:rPr>
          <w:rFonts w:ascii="Book Antiqua" w:hAnsi="Book Antiqua"/>
        </w:rPr>
        <w:t xml:space="preserve">. </w:t>
      </w:r>
    </w:p>
    <w:p w:rsidR="00AF78A0" w:rsidRPr="00A83969" w:rsidRDefault="004074F6" w:rsidP="00B70BD4">
      <w:pPr>
        <w:spacing w:line="360" w:lineRule="auto"/>
        <w:ind w:firstLineChars="100" w:firstLine="240"/>
        <w:rPr>
          <w:rFonts w:ascii="Book Antiqua" w:hAnsi="Book Antiqua"/>
        </w:rPr>
      </w:pPr>
      <w:r w:rsidRPr="00A83969">
        <w:rPr>
          <w:rFonts w:ascii="Book Antiqua" w:hAnsi="Book Antiqua"/>
        </w:rPr>
        <w:t xml:space="preserve">Data </w:t>
      </w:r>
      <w:r w:rsidR="00F929DC" w:rsidRPr="00A83969">
        <w:rPr>
          <w:rFonts w:ascii="Book Antiqua" w:hAnsi="Book Antiqua"/>
        </w:rPr>
        <w:t>regarding</w:t>
      </w:r>
      <w:r w:rsidRPr="00A83969">
        <w:rPr>
          <w:rFonts w:ascii="Book Antiqua" w:hAnsi="Book Antiqua"/>
        </w:rPr>
        <w:t xml:space="preserve"> the positioning of the patient and anatomical structures to be scanned in</w:t>
      </w:r>
      <w:r w:rsidR="00F929DC" w:rsidRPr="00A83969">
        <w:rPr>
          <w:rFonts w:ascii="Book Antiqua" w:hAnsi="Book Antiqua"/>
        </w:rPr>
        <w:t xml:space="preserve"> the</w:t>
      </w:r>
      <w:r w:rsidRPr="00A83969">
        <w:rPr>
          <w:rFonts w:ascii="Book Antiqua" w:hAnsi="Book Antiqua"/>
        </w:rPr>
        <w:t xml:space="preserve"> ankle region are presented in </w:t>
      </w:r>
      <w:r w:rsidR="00F929DC" w:rsidRPr="00A83969">
        <w:rPr>
          <w:rFonts w:ascii="Book Antiqua" w:hAnsi="Book Antiqua"/>
        </w:rPr>
        <w:t>T</w:t>
      </w:r>
      <w:r w:rsidR="00B70BD4" w:rsidRPr="00A83969">
        <w:rPr>
          <w:rFonts w:ascii="Book Antiqua" w:hAnsi="Book Antiqua"/>
        </w:rPr>
        <w:t>able 2</w:t>
      </w:r>
      <w:r w:rsidR="00AA792F" w:rsidRPr="00A83969">
        <w:rPr>
          <w:rFonts w:ascii="Book Antiqua" w:hAnsi="Book Antiqua"/>
        </w:rPr>
        <w:fldChar w:fldCharType="begin"/>
      </w:r>
      <w:r w:rsidR="00235171" w:rsidRPr="00A83969">
        <w:rPr>
          <w:rFonts w:ascii="Book Antiqua" w:hAnsi="Book Antiqua"/>
        </w:rPr>
        <w:instrText>ADDIN BEC{Micu et al., 2012, #2738}</w:instrText>
      </w:r>
      <w:r w:rsidR="00AA792F" w:rsidRPr="00A83969">
        <w:rPr>
          <w:rFonts w:ascii="Book Antiqua" w:hAnsi="Book Antiqua"/>
        </w:rPr>
        <w:fldChar w:fldCharType="separate"/>
      </w:r>
      <w:r w:rsidRPr="00A83969">
        <w:rPr>
          <w:rFonts w:ascii="Book Antiqua" w:hAnsi="Book Antiqua"/>
          <w:vertAlign w:val="superscript"/>
        </w:rPr>
        <w:t>[10]</w:t>
      </w:r>
      <w:r w:rsidR="00AA792F" w:rsidRPr="00A83969">
        <w:rPr>
          <w:rFonts w:ascii="Book Antiqua" w:hAnsi="Book Antiqua"/>
          <w:vertAlign w:val="superscript"/>
        </w:rPr>
        <w:fldChar w:fldCharType="end"/>
      </w:r>
      <w:r w:rsidRPr="00A83969">
        <w:rPr>
          <w:rFonts w:ascii="Book Antiqua" w:hAnsi="Book Antiqua"/>
        </w:rPr>
        <w:t>. An encompassing scanning technique makes it possible for the examiners not to overlook pathologies</w:t>
      </w:r>
      <w:r w:rsidR="00F929DC" w:rsidRPr="00A83969">
        <w:rPr>
          <w:rFonts w:ascii="Book Antiqua" w:hAnsi="Book Antiqua"/>
        </w:rPr>
        <w:t>,</w:t>
      </w:r>
      <w:r w:rsidRPr="00A83969">
        <w:rPr>
          <w:rFonts w:ascii="Book Antiqua" w:hAnsi="Book Antiqua"/>
        </w:rPr>
        <w:t xml:space="preserve"> </w:t>
      </w:r>
      <w:r w:rsidR="00F929DC" w:rsidRPr="00A83969">
        <w:rPr>
          <w:rFonts w:ascii="Book Antiqua" w:hAnsi="Book Antiqua"/>
        </w:rPr>
        <w:t xml:space="preserve">regardless of </w:t>
      </w:r>
      <w:r w:rsidRPr="00A83969">
        <w:rPr>
          <w:rFonts w:ascii="Book Antiqua" w:hAnsi="Book Antiqua"/>
        </w:rPr>
        <w:t>whether th</w:t>
      </w:r>
      <w:r w:rsidR="00F929DC" w:rsidRPr="00A83969">
        <w:rPr>
          <w:rFonts w:ascii="Book Antiqua" w:hAnsi="Book Antiqua"/>
        </w:rPr>
        <w:t>ey</w:t>
      </w:r>
      <w:r w:rsidRPr="00A83969">
        <w:rPr>
          <w:rFonts w:ascii="Book Antiqua" w:hAnsi="Book Antiqua"/>
        </w:rPr>
        <w:t xml:space="preserve"> w</w:t>
      </w:r>
      <w:r w:rsidR="00B70BD4" w:rsidRPr="00A83969">
        <w:rPr>
          <w:rFonts w:ascii="Book Antiqua" w:hAnsi="Book Antiqua"/>
        </w:rPr>
        <w:t>ere symptomatic or asymptomatic</w:t>
      </w:r>
      <w:r w:rsidR="00AA792F" w:rsidRPr="00A83969">
        <w:rPr>
          <w:rFonts w:ascii="Book Antiqua" w:hAnsi="Book Antiqua"/>
        </w:rPr>
        <w:fldChar w:fldCharType="begin"/>
      </w:r>
      <w:r w:rsidR="00235171" w:rsidRPr="00A83969">
        <w:rPr>
          <w:rFonts w:ascii="Book Antiqua" w:hAnsi="Book Antiqua"/>
        </w:rPr>
        <w:instrText>ADDIN BEC{Naredo et al., 2013, #89224}</w:instrText>
      </w:r>
      <w:r w:rsidR="00AA792F" w:rsidRPr="00A83969">
        <w:rPr>
          <w:rFonts w:ascii="Book Antiqua" w:hAnsi="Book Antiqua"/>
        </w:rPr>
        <w:fldChar w:fldCharType="separate"/>
      </w:r>
      <w:r w:rsidR="00B70BD4" w:rsidRPr="00A83969">
        <w:rPr>
          <w:rFonts w:ascii="Book Antiqua" w:hAnsi="Book Antiqua"/>
          <w:vertAlign w:val="superscript"/>
        </w:rPr>
        <w:t>[11,</w:t>
      </w:r>
      <w:r w:rsidRPr="00A83969">
        <w:rPr>
          <w:rFonts w:ascii="Book Antiqua" w:hAnsi="Book Antiqua"/>
          <w:vertAlign w:val="superscript"/>
        </w:rPr>
        <w:t>12]</w:t>
      </w:r>
      <w:r w:rsidR="00AA792F" w:rsidRPr="00A83969">
        <w:rPr>
          <w:rFonts w:ascii="Book Antiqua" w:hAnsi="Book Antiqua"/>
          <w:vertAlign w:val="superscript"/>
        </w:rPr>
        <w:fldChar w:fldCharType="end"/>
      </w:r>
      <w:r w:rsidRPr="00A83969">
        <w:rPr>
          <w:rFonts w:ascii="Book Antiqua" w:hAnsi="Book Antiqua"/>
        </w:rPr>
        <w:t>. Utilizing these techniques, we have shown the frequencies of various path</w:t>
      </w:r>
      <w:r w:rsidR="00F929DC" w:rsidRPr="00A83969">
        <w:rPr>
          <w:rFonts w:ascii="Book Antiqua" w:hAnsi="Book Antiqua"/>
        </w:rPr>
        <w:t>o</w:t>
      </w:r>
      <w:r w:rsidRPr="00A83969">
        <w:rPr>
          <w:rFonts w:ascii="Book Antiqua" w:hAnsi="Book Antiqua"/>
        </w:rPr>
        <w:t>logies in symptomatic ankles with either early or established R</w:t>
      </w:r>
      <w:r w:rsidR="00B70BD4" w:rsidRPr="00A83969">
        <w:rPr>
          <w:rFonts w:ascii="Book Antiqua" w:hAnsi="Book Antiqua"/>
        </w:rPr>
        <w:t>A in a previous study (Table 3)</w:t>
      </w:r>
      <w:r w:rsidR="00AA792F" w:rsidRPr="00A83969">
        <w:rPr>
          <w:rFonts w:ascii="Book Antiqua" w:hAnsi="Book Antiqua"/>
        </w:rPr>
        <w:fldChar w:fldCharType="begin"/>
      </w:r>
      <w:r w:rsidR="00235171" w:rsidRPr="00A83969">
        <w:rPr>
          <w:rFonts w:ascii="Book Antiqua" w:hAnsi="Book Antiqua"/>
        </w:rPr>
        <w:instrText>ADDIN BEC{Suzuki and Okamoto, 2013, #48688}</w:instrText>
      </w:r>
      <w:r w:rsidR="00AA792F" w:rsidRPr="00A83969">
        <w:rPr>
          <w:rFonts w:ascii="Book Antiqua" w:hAnsi="Book Antiqua"/>
        </w:rPr>
        <w:fldChar w:fldCharType="separate"/>
      </w:r>
      <w:r w:rsidRPr="00A83969">
        <w:rPr>
          <w:rFonts w:ascii="Book Antiqua" w:hAnsi="Book Antiqua"/>
          <w:vertAlign w:val="superscript"/>
        </w:rPr>
        <w:t>[13]</w:t>
      </w:r>
      <w:r w:rsidR="00AA792F" w:rsidRPr="00A83969">
        <w:rPr>
          <w:rFonts w:ascii="Book Antiqua" w:hAnsi="Book Antiqua"/>
          <w:vertAlign w:val="superscript"/>
        </w:rPr>
        <w:fldChar w:fldCharType="end"/>
      </w:r>
      <w:r w:rsidRPr="00A83969">
        <w:rPr>
          <w:rFonts w:ascii="Book Antiqua" w:hAnsi="Book Antiqua"/>
        </w:rPr>
        <w:t xml:space="preserve">. This study revealed that ankle tenosynovitis is observed more frequently than ankle synovitis among early RA patients. </w:t>
      </w:r>
    </w:p>
    <w:p w:rsidR="004074F6" w:rsidRPr="00A83969" w:rsidRDefault="004074F6" w:rsidP="00B70BD4">
      <w:pPr>
        <w:spacing w:line="360" w:lineRule="auto"/>
        <w:rPr>
          <w:rFonts w:ascii="Book Antiqua" w:hAnsi="Book Antiqua"/>
        </w:rPr>
      </w:pPr>
    </w:p>
    <w:p w:rsidR="004074F6" w:rsidRPr="00A83969" w:rsidRDefault="00B70BD4" w:rsidP="00B70BD4">
      <w:pPr>
        <w:pStyle w:val="HTML"/>
        <w:spacing w:line="360" w:lineRule="auto"/>
        <w:rPr>
          <w:rFonts w:ascii="Book Antiqua" w:hAnsi="Book Antiqua"/>
        </w:rPr>
      </w:pPr>
      <w:r w:rsidRPr="00A83969">
        <w:rPr>
          <w:rFonts w:ascii="Book Antiqua" w:hAnsi="Book Antiqua"/>
        </w:rPr>
        <w:t xml:space="preserve">US EVALUATION OF PATHOLOGIES IN ANKLES WITH RHEUMATIC DISEASES </w:t>
      </w:r>
    </w:p>
    <w:p w:rsidR="004074F6" w:rsidRPr="00A83969" w:rsidRDefault="00A41CF1" w:rsidP="00B70BD4">
      <w:pPr>
        <w:spacing w:line="360" w:lineRule="auto"/>
        <w:rPr>
          <w:rFonts w:ascii="Book Antiqua" w:hAnsi="Book Antiqua"/>
        </w:rPr>
      </w:pPr>
      <w:r w:rsidRPr="00A83969">
        <w:rPr>
          <w:rFonts w:ascii="Book Antiqua" w:hAnsi="Book Antiqua"/>
        </w:rPr>
        <w:t>The m</w:t>
      </w:r>
      <w:r w:rsidR="004074F6" w:rsidRPr="00A83969">
        <w:rPr>
          <w:rFonts w:ascii="Book Antiqua" w:hAnsi="Book Antiqua"/>
        </w:rPr>
        <w:t xml:space="preserve">ajor inflammatory rheumatic diseases addressed in this paper are </w:t>
      </w:r>
      <w:r w:rsidR="00B70BD4" w:rsidRPr="00A83969">
        <w:rPr>
          <w:rFonts w:ascii="Book Antiqua" w:hAnsi="Book Antiqua"/>
        </w:rPr>
        <w:t>RA</w:t>
      </w:r>
      <w:r w:rsidR="004074F6" w:rsidRPr="00A83969">
        <w:rPr>
          <w:rFonts w:ascii="Book Antiqua" w:hAnsi="Book Antiqua"/>
        </w:rPr>
        <w:t>, psoriatic arthritis (PsA), reactive arthritis (ReA), undifferentiated spondyloarthritis (uSpA)</w:t>
      </w:r>
      <w:r w:rsidRPr="00A83969">
        <w:rPr>
          <w:rFonts w:ascii="Book Antiqua" w:hAnsi="Book Antiqua"/>
        </w:rPr>
        <w:t>,</w:t>
      </w:r>
      <w:r w:rsidR="004074F6" w:rsidRPr="00A83969">
        <w:rPr>
          <w:rFonts w:ascii="Book Antiqua" w:hAnsi="Book Antiqua"/>
        </w:rPr>
        <w:t xml:space="preserve"> and </w:t>
      </w:r>
      <w:r w:rsidRPr="00A83969">
        <w:rPr>
          <w:rFonts w:ascii="Book Antiqua" w:hAnsi="Book Antiqua"/>
        </w:rPr>
        <w:t>s</w:t>
      </w:r>
      <w:r w:rsidR="004074F6" w:rsidRPr="00A83969">
        <w:rPr>
          <w:rFonts w:ascii="Book Antiqua" w:hAnsi="Book Antiqua"/>
        </w:rPr>
        <w:t xml:space="preserve">ystemic lupus erythematosus (SLE). US assessment of crystal-associated diseases and degenerative disorders related to aging or trauma will be addressed elsewhere. Multiplanar scanning using both GSUS and PDUS should be </w:t>
      </w:r>
      <w:r w:rsidRPr="00A83969">
        <w:rPr>
          <w:rFonts w:ascii="Book Antiqua" w:hAnsi="Book Antiqua"/>
        </w:rPr>
        <w:t>carried out</w:t>
      </w:r>
      <w:r w:rsidR="004074F6" w:rsidRPr="00A83969">
        <w:rPr>
          <w:rFonts w:ascii="Book Antiqua" w:hAnsi="Book Antiqua"/>
        </w:rPr>
        <w:t xml:space="preserve">. Synovial fluid detected by GSUS and/or hyperemia detected in or adjacent to </w:t>
      </w:r>
      <w:r w:rsidRPr="00A83969">
        <w:rPr>
          <w:rFonts w:ascii="Book Antiqua" w:hAnsi="Book Antiqua"/>
        </w:rPr>
        <w:t xml:space="preserve">the </w:t>
      </w:r>
      <w:r w:rsidR="004074F6" w:rsidRPr="00A83969">
        <w:rPr>
          <w:rFonts w:ascii="Book Antiqua" w:hAnsi="Book Antiqua"/>
        </w:rPr>
        <w:t>synovial membra</w:t>
      </w:r>
      <w:r w:rsidR="00B70BD4" w:rsidRPr="00A83969">
        <w:rPr>
          <w:rFonts w:ascii="Book Antiqua" w:hAnsi="Book Antiqua"/>
        </w:rPr>
        <w:t xml:space="preserve">ne by PDUS </w:t>
      </w:r>
      <w:r w:rsidR="00B70BD4" w:rsidRPr="00A83969">
        <w:rPr>
          <w:rFonts w:ascii="Book Antiqua" w:hAnsi="Book Antiqua"/>
        </w:rPr>
        <w:lastRenderedPageBreak/>
        <w:t>represents synovitis</w:t>
      </w:r>
      <w:r w:rsidR="00AA792F" w:rsidRPr="00A83969">
        <w:rPr>
          <w:rFonts w:ascii="Book Antiqua" w:hAnsi="Book Antiqua"/>
        </w:rPr>
        <w:fldChar w:fldCharType="begin"/>
      </w:r>
      <w:r w:rsidR="00235171" w:rsidRPr="00A83969">
        <w:rPr>
          <w:rFonts w:ascii="Book Antiqua" w:hAnsi="Book Antiqua"/>
        </w:rPr>
        <w:instrText>ADDIN BEC{Brown et al., 2004, #32706}</w:instrText>
      </w:r>
      <w:r w:rsidR="00AA792F" w:rsidRPr="00A83969">
        <w:rPr>
          <w:rFonts w:ascii="Book Antiqua" w:hAnsi="Book Antiqua"/>
        </w:rPr>
        <w:fldChar w:fldCharType="separate"/>
      </w:r>
      <w:r w:rsidR="004074F6" w:rsidRPr="00A83969">
        <w:rPr>
          <w:rFonts w:ascii="Book Antiqua" w:hAnsi="Book Antiqua"/>
          <w:vertAlign w:val="superscript"/>
        </w:rPr>
        <w:t>[14]</w:t>
      </w:r>
      <w:r w:rsidR="00AA792F" w:rsidRPr="00A83969">
        <w:rPr>
          <w:rFonts w:ascii="Book Antiqua" w:hAnsi="Book Antiqua"/>
          <w:vertAlign w:val="superscript"/>
        </w:rPr>
        <w:fldChar w:fldCharType="end"/>
      </w:r>
      <w:r w:rsidR="004074F6" w:rsidRPr="00A83969">
        <w:rPr>
          <w:rFonts w:ascii="Book Antiqua" w:hAnsi="Book Antiqua"/>
        </w:rPr>
        <w:t xml:space="preserve">. Although the degree of hyperemia is indicative of the extent of inflammation, hyperemia itself is not specific </w:t>
      </w:r>
      <w:r w:rsidRPr="00A83969">
        <w:rPr>
          <w:rFonts w:ascii="Book Antiqua" w:hAnsi="Book Antiqua"/>
        </w:rPr>
        <w:t>to</w:t>
      </w:r>
      <w:r w:rsidR="004074F6" w:rsidRPr="00A83969">
        <w:rPr>
          <w:rFonts w:ascii="Book Antiqua" w:hAnsi="Book Antiqua"/>
        </w:rPr>
        <w:t xml:space="preserve"> </w:t>
      </w:r>
      <w:r w:rsidRPr="00A83969">
        <w:rPr>
          <w:rFonts w:ascii="Book Antiqua" w:hAnsi="Book Antiqua"/>
        </w:rPr>
        <w:t xml:space="preserve">a </w:t>
      </w:r>
      <w:r w:rsidR="00B70BD4" w:rsidRPr="00A83969">
        <w:rPr>
          <w:rFonts w:ascii="Book Antiqua" w:hAnsi="Book Antiqua"/>
        </w:rPr>
        <w:t>certain disease</w:t>
      </w:r>
      <w:r w:rsidR="00AA792F" w:rsidRPr="00A83969">
        <w:rPr>
          <w:rFonts w:ascii="Book Antiqua" w:hAnsi="Book Antiqua"/>
        </w:rPr>
        <w:fldChar w:fldCharType="begin"/>
      </w:r>
      <w:r w:rsidR="00235171" w:rsidRPr="00A83969">
        <w:rPr>
          <w:rFonts w:ascii="Book Antiqua" w:hAnsi="Book Antiqua"/>
        </w:rPr>
        <w:instrText>ADDIN BEC{Hau et al., 2002, #2060}</w:instrText>
      </w:r>
      <w:r w:rsidR="00AA792F" w:rsidRPr="00A83969">
        <w:rPr>
          <w:rFonts w:ascii="Book Antiqua" w:hAnsi="Book Antiqua"/>
        </w:rPr>
        <w:fldChar w:fldCharType="separate"/>
      </w:r>
      <w:r w:rsidR="004074F6" w:rsidRPr="00A83969">
        <w:rPr>
          <w:rFonts w:ascii="Book Antiqua" w:hAnsi="Book Antiqua"/>
          <w:vertAlign w:val="superscript"/>
        </w:rPr>
        <w:t>[15]</w:t>
      </w:r>
      <w:r w:rsidR="00AA792F" w:rsidRPr="00A83969">
        <w:rPr>
          <w:rFonts w:ascii="Book Antiqua" w:hAnsi="Book Antiqua"/>
          <w:vertAlign w:val="superscript"/>
        </w:rPr>
        <w:fldChar w:fldCharType="end"/>
      </w:r>
      <w:r w:rsidR="004074F6" w:rsidRPr="00A83969">
        <w:rPr>
          <w:rFonts w:ascii="Book Antiqua" w:hAnsi="Book Antiqua"/>
        </w:rPr>
        <w:t xml:space="preserve">. </w:t>
      </w:r>
    </w:p>
    <w:p w:rsidR="00AF78A0" w:rsidRPr="00A83969" w:rsidRDefault="004074F6" w:rsidP="00B70BD4">
      <w:pPr>
        <w:spacing w:line="360" w:lineRule="auto"/>
        <w:rPr>
          <w:rFonts w:ascii="Book Antiqua" w:hAnsi="Book Antiqua"/>
        </w:rPr>
      </w:pPr>
      <w:r w:rsidRPr="00A83969">
        <w:rPr>
          <w:rFonts w:ascii="Book Antiqua" w:hAnsi="Book Antiqua"/>
        </w:rPr>
        <w:t>Synovial hypertrophy detected by GSUS represents cellular infiltration into synovial tissues with or without synovial cell proliferation. Fine and slow blood flow detected in thickened synovium by PDUS represents proliferative synovitis associated with vascularization, which is a hallmark of the active synovitis observed in RA, PsA</w:t>
      </w:r>
      <w:r w:rsidR="00A41CF1" w:rsidRPr="00A83969">
        <w:rPr>
          <w:rFonts w:ascii="Book Antiqua" w:hAnsi="Book Antiqua"/>
        </w:rPr>
        <w:t>,</w:t>
      </w:r>
      <w:r w:rsidR="00B70BD4" w:rsidRPr="00A83969">
        <w:rPr>
          <w:rFonts w:ascii="Book Antiqua" w:hAnsi="Book Antiqua"/>
        </w:rPr>
        <w:t xml:space="preserve"> and sometimes SLE</w:t>
      </w:r>
      <w:r w:rsidR="00AA792F" w:rsidRPr="00A83969">
        <w:rPr>
          <w:rFonts w:ascii="Book Antiqua" w:hAnsi="Book Antiqua"/>
        </w:rPr>
        <w:fldChar w:fldCharType="begin"/>
      </w:r>
      <w:r w:rsidR="00235171" w:rsidRPr="00A83969">
        <w:rPr>
          <w:rFonts w:ascii="Book Antiqua" w:hAnsi="Book Antiqua"/>
        </w:rPr>
        <w:instrText>ADDIN BEC{Hau et al., 1999, #35216}</w:instrText>
      </w:r>
      <w:r w:rsidR="00AA792F" w:rsidRPr="00A83969">
        <w:rPr>
          <w:rFonts w:ascii="Book Antiqua" w:hAnsi="Book Antiqua"/>
        </w:rPr>
        <w:fldChar w:fldCharType="separate"/>
      </w:r>
      <w:r w:rsidRPr="00A83969">
        <w:rPr>
          <w:rFonts w:ascii="Book Antiqua" w:hAnsi="Book Antiqua"/>
          <w:vertAlign w:val="superscript"/>
        </w:rPr>
        <w:t>[16]</w:t>
      </w:r>
      <w:r w:rsidR="00AA792F" w:rsidRPr="00A83969">
        <w:rPr>
          <w:rFonts w:ascii="Book Antiqua" w:hAnsi="Book Antiqua"/>
          <w:vertAlign w:val="superscript"/>
        </w:rPr>
        <w:fldChar w:fldCharType="end"/>
      </w:r>
      <w:r w:rsidRPr="00A83969">
        <w:rPr>
          <w:rFonts w:ascii="Book Antiqua" w:hAnsi="Book Antiqua"/>
        </w:rPr>
        <w:t xml:space="preserve">. </w:t>
      </w:r>
    </w:p>
    <w:p w:rsidR="00AF78A0" w:rsidRPr="00A83969" w:rsidRDefault="00A41CF1" w:rsidP="00B70BD4">
      <w:pPr>
        <w:spacing w:line="360" w:lineRule="auto"/>
        <w:ind w:firstLineChars="100" w:firstLine="240"/>
        <w:rPr>
          <w:rFonts w:ascii="Book Antiqua" w:eastAsia="宋体" w:hAnsi="Book Antiqua"/>
          <w:lang w:eastAsia="zh-CN"/>
        </w:rPr>
      </w:pPr>
      <w:r w:rsidRPr="00A83969">
        <w:rPr>
          <w:rFonts w:ascii="Book Antiqua" w:hAnsi="Book Antiqua"/>
        </w:rPr>
        <w:t>The r</w:t>
      </w:r>
      <w:r w:rsidR="004074F6" w:rsidRPr="00A83969">
        <w:rPr>
          <w:rFonts w:ascii="Book Antiqua" w:hAnsi="Book Antiqua"/>
        </w:rPr>
        <w:t xml:space="preserve">espective features of the pathologies in inflammatory rheumatic disease depicted in each anatomical structure are addressed below. </w:t>
      </w:r>
    </w:p>
    <w:p w:rsidR="00B70BD4" w:rsidRPr="00A83969" w:rsidRDefault="00B70BD4" w:rsidP="00B70BD4">
      <w:pPr>
        <w:spacing w:line="360" w:lineRule="auto"/>
        <w:ind w:firstLineChars="100" w:firstLine="240"/>
        <w:rPr>
          <w:rFonts w:ascii="Book Antiqua" w:eastAsia="宋体" w:hAnsi="Book Antiqua"/>
          <w:lang w:eastAsia="zh-CN"/>
        </w:rPr>
      </w:pPr>
    </w:p>
    <w:p w:rsidR="004074F6" w:rsidRPr="00A83969" w:rsidRDefault="004074F6" w:rsidP="00B70BD4">
      <w:pPr>
        <w:spacing w:line="360" w:lineRule="auto"/>
        <w:rPr>
          <w:rStyle w:val="HTML0"/>
          <w:rFonts w:ascii="Book Antiqua" w:hAnsi="Book Antiqua"/>
        </w:rPr>
      </w:pPr>
      <w:r w:rsidRPr="00A83969">
        <w:rPr>
          <w:rStyle w:val="HTML0"/>
          <w:rFonts w:ascii="Book Antiqua" w:hAnsi="Book Antiqua"/>
        </w:rPr>
        <w:t>Tibiotalar joint (</w:t>
      </w:r>
      <w:r w:rsidR="0034489C" w:rsidRPr="00A83969">
        <w:rPr>
          <w:rStyle w:val="HTML0"/>
          <w:rFonts w:ascii="Book Antiqua" w:hAnsi="Book Antiqua"/>
        </w:rPr>
        <w:t>t</w:t>
      </w:r>
      <w:r w:rsidRPr="00A83969">
        <w:rPr>
          <w:rStyle w:val="HTML0"/>
          <w:rFonts w:ascii="Book Antiqua" w:hAnsi="Book Antiqua"/>
        </w:rPr>
        <w:t>alocrural joint)</w:t>
      </w:r>
    </w:p>
    <w:p w:rsidR="004074F6" w:rsidRPr="00A83969" w:rsidRDefault="004074F6" w:rsidP="00B70BD4">
      <w:pPr>
        <w:spacing w:line="360" w:lineRule="auto"/>
        <w:rPr>
          <w:rFonts w:ascii="Book Antiqua" w:hAnsi="Book Antiqua"/>
        </w:rPr>
      </w:pPr>
      <w:r w:rsidRPr="00A83969">
        <w:rPr>
          <w:rFonts w:ascii="Book Antiqua" w:hAnsi="Book Antiqua"/>
        </w:rPr>
        <w:t xml:space="preserve">To visualize the anterior recess of the tibiotalar joint, place the transducer in the sagittal plane distal to the tibia. In the normal joint, </w:t>
      </w:r>
      <w:r w:rsidR="004C5847" w:rsidRPr="00A83969">
        <w:rPr>
          <w:rFonts w:ascii="Book Antiqua" w:hAnsi="Book Antiqua"/>
        </w:rPr>
        <w:t>a</w:t>
      </w:r>
      <w:r w:rsidRPr="00A83969">
        <w:rPr>
          <w:rFonts w:ascii="Book Antiqua" w:hAnsi="Book Antiqua"/>
        </w:rPr>
        <w:t xml:space="preserve"> hyperechoic anterior fat pad can be seen to fill the space between the tibia and the talus anteriorly with </w:t>
      </w:r>
      <w:r w:rsidR="00A41CF1" w:rsidRPr="00A83969">
        <w:rPr>
          <w:rFonts w:ascii="Book Antiqua" w:hAnsi="Book Antiqua"/>
        </w:rPr>
        <w:t>a</w:t>
      </w:r>
      <w:r w:rsidRPr="00A83969">
        <w:rPr>
          <w:rFonts w:ascii="Book Antiqua" w:hAnsi="Book Antiqua"/>
        </w:rPr>
        <w:t xml:space="preserve"> layer of anechoic hyaline cartilage on the surface of </w:t>
      </w:r>
      <w:r w:rsidR="00A41CF1" w:rsidRPr="00A83969">
        <w:rPr>
          <w:rFonts w:ascii="Book Antiqua" w:hAnsi="Book Antiqua"/>
        </w:rPr>
        <w:t xml:space="preserve">the </w:t>
      </w:r>
      <w:r w:rsidR="00B70BD4" w:rsidRPr="00A83969">
        <w:rPr>
          <w:rFonts w:ascii="Book Antiqua" w:hAnsi="Book Antiqua"/>
        </w:rPr>
        <w:t>talar dome</w:t>
      </w:r>
      <w:r w:rsidR="00AA792F" w:rsidRPr="00A83969">
        <w:rPr>
          <w:rFonts w:ascii="Book Antiqua" w:hAnsi="Book Antiqua"/>
        </w:rPr>
        <w:fldChar w:fldCharType="begin"/>
      </w:r>
      <w:r w:rsidR="00235171" w:rsidRPr="00A83969">
        <w:rPr>
          <w:rFonts w:ascii="Book Antiqua" w:hAnsi="Book Antiqua"/>
        </w:rPr>
        <w:instrText>ADDIN BEC{Fessell et al., 2003, #21814}</w:instrText>
      </w:r>
      <w:r w:rsidR="00AA792F" w:rsidRPr="00A83969">
        <w:rPr>
          <w:rFonts w:ascii="Book Antiqua" w:hAnsi="Book Antiqua"/>
        </w:rPr>
        <w:fldChar w:fldCharType="separate"/>
      </w:r>
      <w:r w:rsidRPr="00A83969">
        <w:rPr>
          <w:rFonts w:ascii="Book Antiqua" w:hAnsi="Book Antiqua"/>
          <w:vertAlign w:val="superscript"/>
        </w:rPr>
        <w:t>[17]</w:t>
      </w:r>
      <w:r w:rsidR="00AA792F" w:rsidRPr="00A83969">
        <w:rPr>
          <w:rFonts w:ascii="Book Antiqua" w:hAnsi="Book Antiqua"/>
          <w:vertAlign w:val="superscript"/>
        </w:rPr>
        <w:fldChar w:fldCharType="end"/>
      </w:r>
      <w:r w:rsidRPr="00A83969">
        <w:rPr>
          <w:rFonts w:ascii="Book Antiqua" w:hAnsi="Book Antiqua"/>
        </w:rPr>
        <w:t xml:space="preserve">. </w:t>
      </w:r>
    </w:p>
    <w:p w:rsidR="00AF78A0" w:rsidRPr="00A83969" w:rsidRDefault="004074F6" w:rsidP="00B70BD4">
      <w:pPr>
        <w:spacing w:line="360" w:lineRule="auto"/>
        <w:ind w:firstLineChars="100" w:firstLine="240"/>
        <w:rPr>
          <w:rFonts w:ascii="Book Antiqua" w:hAnsi="Book Antiqua"/>
        </w:rPr>
      </w:pPr>
      <w:r w:rsidRPr="00A83969">
        <w:rPr>
          <w:rFonts w:ascii="Book Antiqua" w:hAnsi="Book Antiqua"/>
        </w:rPr>
        <w:t>A small simple effusion in mild acute synovitis of the tibiotalar joint in a patient with reactive arthritis is depicted as an anechoic area (Fig</w:t>
      </w:r>
      <w:r w:rsidR="00B70BD4" w:rsidRPr="00A83969">
        <w:rPr>
          <w:rFonts w:ascii="Book Antiqua" w:eastAsia="宋体" w:hAnsi="Book Antiqua"/>
          <w:lang w:eastAsia="zh-CN"/>
        </w:rPr>
        <w:t>ure</w:t>
      </w:r>
      <w:r w:rsidRPr="00A83969">
        <w:rPr>
          <w:rFonts w:ascii="Book Antiqua" w:hAnsi="Book Antiqua"/>
        </w:rPr>
        <w:t xml:space="preserve"> 1). Severe proliferative synovitis of the tibiotalar joint in rheumatoid arthritis is depicted as </w:t>
      </w:r>
      <w:r w:rsidR="00A41CF1" w:rsidRPr="00A83969">
        <w:rPr>
          <w:rFonts w:ascii="Book Antiqua" w:hAnsi="Book Antiqua"/>
        </w:rPr>
        <w:t xml:space="preserve">a </w:t>
      </w:r>
      <w:r w:rsidRPr="00A83969">
        <w:rPr>
          <w:rFonts w:ascii="Book Antiqua" w:hAnsi="Book Antiqua"/>
        </w:rPr>
        <w:t xml:space="preserve">hypoechoic area over </w:t>
      </w:r>
      <w:r w:rsidR="00A41CF1" w:rsidRPr="00A83969">
        <w:rPr>
          <w:rFonts w:ascii="Book Antiqua" w:hAnsi="Book Antiqua"/>
        </w:rPr>
        <w:t xml:space="preserve">the </w:t>
      </w:r>
      <w:r w:rsidRPr="00A83969">
        <w:rPr>
          <w:rFonts w:ascii="Book Antiqua" w:hAnsi="Book Antiqua"/>
        </w:rPr>
        <w:t>talar dome (Fig</w:t>
      </w:r>
      <w:r w:rsidR="00B70BD4" w:rsidRPr="00A83969">
        <w:rPr>
          <w:rFonts w:ascii="Book Antiqua" w:eastAsia="宋体" w:hAnsi="Book Antiqua"/>
          <w:lang w:eastAsia="zh-CN"/>
        </w:rPr>
        <w:t>ure</w:t>
      </w:r>
      <w:r w:rsidRPr="00A83969">
        <w:rPr>
          <w:rFonts w:ascii="Book Antiqua" w:hAnsi="Book Antiqua"/>
        </w:rPr>
        <w:t xml:space="preserve"> 2). Large effusion and/or proliferative synovium lead to the displacement of the fat pad covering the talus neck and creating capsule distension. </w:t>
      </w:r>
    </w:p>
    <w:p w:rsidR="00AF78A0" w:rsidRPr="00A83969" w:rsidRDefault="004074F6" w:rsidP="00B70BD4">
      <w:pPr>
        <w:spacing w:line="360" w:lineRule="auto"/>
        <w:ind w:firstLineChars="100" w:firstLine="240"/>
        <w:rPr>
          <w:rFonts w:ascii="Book Antiqua" w:eastAsia="宋体" w:hAnsi="Book Antiqua"/>
          <w:lang w:eastAsia="zh-CN"/>
        </w:rPr>
      </w:pPr>
      <w:r w:rsidRPr="00A83969">
        <w:rPr>
          <w:rFonts w:ascii="Book Antiqua" w:hAnsi="Book Antiqua"/>
        </w:rPr>
        <w:t xml:space="preserve">Complex joint fluid can be seen as a hypoechoic area. To distinguish </w:t>
      </w:r>
      <w:r w:rsidRPr="00A83969">
        <w:rPr>
          <w:rFonts w:ascii="Book Antiqua" w:hAnsi="Book Antiqua"/>
        </w:rPr>
        <w:lastRenderedPageBreak/>
        <w:t xml:space="preserve">synovium from complex joint fluid, blood flow detected </w:t>
      </w:r>
      <w:r w:rsidR="00A41CF1" w:rsidRPr="00A83969">
        <w:rPr>
          <w:rFonts w:ascii="Book Antiqua" w:hAnsi="Book Antiqua"/>
        </w:rPr>
        <w:t>by</w:t>
      </w:r>
      <w:r w:rsidRPr="00A83969">
        <w:rPr>
          <w:rFonts w:ascii="Book Antiqua" w:hAnsi="Book Antiqua"/>
        </w:rPr>
        <w:t xml:space="preserve"> </w:t>
      </w:r>
      <w:r w:rsidR="00A41CF1" w:rsidRPr="00A83969">
        <w:rPr>
          <w:rFonts w:ascii="Book Antiqua" w:hAnsi="Book Antiqua"/>
        </w:rPr>
        <w:t>PD</w:t>
      </w:r>
      <w:r w:rsidR="001E7F80" w:rsidRPr="00A83969">
        <w:rPr>
          <w:rFonts w:ascii="Book Antiqua" w:hAnsi="Book Antiqua"/>
        </w:rPr>
        <w:t xml:space="preserve"> </w:t>
      </w:r>
      <w:r w:rsidR="00B70BD4" w:rsidRPr="00A83969">
        <w:rPr>
          <w:rFonts w:ascii="Book Antiqua" w:hAnsi="Book Antiqua"/>
        </w:rPr>
        <w:t>sonography is helpful</w:t>
      </w:r>
      <w:r w:rsidR="00AA792F" w:rsidRPr="00A83969">
        <w:rPr>
          <w:rFonts w:ascii="Book Antiqua" w:hAnsi="Book Antiqua"/>
        </w:rPr>
        <w:fldChar w:fldCharType="begin"/>
      </w:r>
      <w:r w:rsidR="00235171" w:rsidRPr="00A83969">
        <w:rPr>
          <w:rFonts w:ascii="Book Antiqua" w:hAnsi="Book Antiqua"/>
        </w:rPr>
        <w:instrText>ADDIN BEC{Newman et al., 1994, #13912}</w:instrText>
      </w:r>
      <w:r w:rsidR="00AA792F" w:rsidRPr="00A83969">
        <w:rPr>
          <w:rFonts w:ascii="Book Antiqua" w:hAnsi="Book Antiqua"/>
        </w:rPr>
        <w:fldChar w:fldCharType="separate"/>
      </w:r>
      <w:r w:rsidRPr="00A83969">
        <w:rPr>
          <w:rFonts w:ascii="Book Antiqua" w:hAnsi="Book Antiqua"/>
          <w:vertAlign w:val="superscript"/>
        </w:rPr>
        <w:t>[18]</w:t>
      </w:r>
      <w:r w:rsidR="00AA792F" w:rsidRPr="00A83969">
        <w:rPr>
          <w:rFonts w:ascii="Book Antiqua" w:hAnsi="Book Antiqua"/>
          <w:vertAlign w:val="superscript"/>
        </w:rPr>
        <w:fldChar w:fldCharType="end"/>
      </w:r>
      <w:r w:rsidRPr="00A83969">
        <w:rPr>
          <w:rFonts w:ascii="Book Antiqua" w:hAnsi="Book Antiqua"/>
        </w:rPr>
        <w:t xml:space="preserve">. However, </w:t>
      </w:r>
      <w:r w:rsidR="00A41CF1" w:rsidRPr="00A83969">
        <w:rPr>
          <w:rFonts w:ascii="Book Antiqua" w:hAnsi="Book Antiqua"/>
        </w:rPr>
        <w:t>PD</w:t>
      </w:r>
      <w:r w:rsidRPr="00A83969">
        <w:rPr>
          <w:rFonts w:ascii="Book Antiqua" w:hAnsi="Book Antiqua"/>
        </w:rPr>
        <w:t xml:space="preserve"> sensitivity is relatively low at the median part of the anterior recess because the synovium</w:t>
      </w:r>
      <w:r w:rsidR="00A41CF1" w:rsidRPr="00A83969">
        <w:rPr>
          <w:rFonts w:ascii="Book Antiqua" w:hAnsi="Book Antiqua"/>
        </w:rPr>
        <w:t xml:space="preserve"> is</w:t>
      </w:r>
      <w:r w:rsidRPr="00A83969">
        <w:rPr>
          <w:rFonts w:ascii="Book Antiqua" w:hAnsi="Book Antiqua"/>
        </w:rPr>
        <w:t xml:space="preserve"> located deep beneath the tendons and the fat body. Strong blood flow in </w:t>
      </w:r>
      <w:r w:rsidR="00A41CF1" w:rsidRPr="00A83969">
        <w:rPr>
          <w:rFonts w:ascii="Book Antiqua" w:hAnsi="Book Antiqua"/>
        </w:rPr>
        <w:t xml:space="preserve">the </w:t>
      </w:r>
      <w:r w:rsidRPr="00A83969">
        <w:rPr>
          <w:rFonts w:ascii="Book Antiqua" w:hAnsi="Book Antiqua"/>
        </w:rPr>
        <w:t>dorsalis pedis artery also hinders the identif</w:t>
      </w:r>
      <w:r w:rsidR="00A41CF1" w:rsidRPr="00A83969">
        <w:rPr>
          <w:rFonts w:ascii="Book Antiqua" w:hAnsi="Book Antiqua"/>
        </w:rPr>
        <w:t>ication of</w:t>
      </w:r>
      <w:r w:rsidRPr="00A83969">
        <w:rPr>
          <w:rFonts w:ascii="Book Antiqua" w:hAnsi="Book Antiqua"/>
        </w:rPr>
        <w:t xml:space="preserve"> the fine synovial vessels. In order to increase the sensitivity of the </w:t>
      </w:r>
      <w:r w:rsidR="00A41CF1" w:rsidRPr="00A83969">
        <w:rPr>
          <w:rFonts w:ascii="Book Antiqua" w:hAnsi="Book Antiqua"/>
        </w:rPr>
        <w:t>PD</w:t>
      </w:r>
      <w:r w:rsidRPr="00A83969">
        <w:rPr>
          <w:rFonts w:ascii="Book Antiqua" w:hAnsi="Book Antiqua"/>
        </w:rPr>
        <w:t xml:space="preserve"> detection, scanning both lateral and medial sides of the anterior recess </w:t>
      </w:r>
      <w:r w:rsidR="00A41CF1" w:rsidRPr="00A83969">
        <w:rPr>
          <w:rFonts w:ascii="Book Antiqua" w:hAnsi="Book Antiqua"/>
        </w:rPr>
        <w:t>must be performed</w:t>
      </w:r>
      <w:r w:rsidRPr="00A83969">
        <w:rPr>
          <w:rFonts w:ascii="Book Antiqua" w:hAnsi="Book Antiqua"/>
        </w:rPr>
        <w:t xml:space="preserve"> (Fig</w:t>
      </w:r>
      <w:r w:rsidR="00B70BD4" w:rsidRPr="00A83969">
        <w:rPr>
          <w:rFonts w:ascii="Book Antiqua" w:eastAsia="宋体" w:hAnsi="Book Antiqua"/>
          <w:lang w:eastAsia="zh-CN"/>
        </w:rPr>
        <w:t>ure</w:t>
      </w:r>
      <w:r w:rsidRPr="00A83969">
        <w:rPr>
          <w:rFonts w:ascii="Book Antiqua" w:hAnsi="Book Antiqua"/>
        </w:rPr>
        <w:t xml:space="preserve"> 3). </w:t>
      </w:r>
    </w:p>
    <w:p w:rsidR="00B70BD4" w:rsidRPr="00A83969" w:rsidRDefault="00B70BD4" w:rsidP="00B70BD4">
      <w:pPr>
        <w:spacing w:line="360" w:lineRule="auto"/>
        <w:ind w:firstLineChars="100" w:firstLine="240"/>
        <w:rPr>
          <w:rFonts w:ascii="Book Antiqua" w:eastAsia="宋体" w:hAnsi="Book Antiqua"/>
          <w:lang w:eastAsia="zh-CN"/>
        </w:rPr>
      </w:pPr>
    </w:p>
    <w:p w:rsidR="004074F6" w:rsidRPr="00A83969" w:rsidRDefault="004074F6" w:rsidP="00B70BD4">
      <w:pPr>
        <w:spacing w:line="360" w:lineRule="auto"/>
        <w:rPr>
          <w:rStyle w:val="HTML0"/>
          <w:rFonts w:ascii="Book Antiqua" w:hAnsi="Book Antiqua"/>
        </w:rPr>
      </w:pPr>
      <w:r w:rsidRPr="00A83969">
        <w:rPr>
          <w:rStyle w:val="HTML0"/>
          <w:rFonts w:ascii="Book Antiqua" w:hAnsi="Book Antiqua"/>
        </w:rPr>
        <w:t>Posterior subtalar joint</w:t>
      </w:r>
    </w:p>
    <w:p w:rsidR="004074F6" w:rsidRPr="00A83969" w:rsidRDefault="004074F6" w:rsidP="00B70BD4">
      <w:pPr>
        <w:spacing w:line="360" w:lineRule="auto"/>
        <w:rPr>
          <w:rFonts w:ascii="Book Antiqua" w:hAnsi="Book Antiqua"/>
        </w:rPr>
      </w:pPr>
      <w:r w:rsidRPr="00A83969">
        <w:rPr>
          <w:rFonts w:ascii="Book Antiqua" w:hAnsi="Book Antiqua"/>
        </w:rPr>
        <w:t xml:space="preserve">The subtalar or talocalcaneal joint is composed of </w:t>
      </w:r>
      <w:r w:rsidR="00A41CF1" w:rsidRPr="00A83969">
        <w:rPr>
          <w:rFonts w:ascii="Book Antiqua" w:hAnsi="Book Antiqua"/>
        </w:rPr>
        <w:t>three</w:t>
      </w:r>
      <w:r w:rsidRPr="00A83969">
        <w:rPr>
          <w:rFonts w:ascii="Book Antiqua" w:hAnsi="Book Antiqua"/>
        </w:rPr>
        <w:t xml:space="preserve"> facets: a broad posterior facet representing the primary articulating surface, a medially located middle facet in which the sustentaculum tali articulates with the medial process of the talus, and an anterior facet. There are limited sonographic windows for imaging </w:t>
      </w:r>
      <w:r w:rsidR="00A41CF1" w:rsidRPr="00A83969">
        <w:rPr>
          <w:rFonts w:ascii="Book Antiqua" w:hAnsi="Book Antiqua"/>
        </w:rPr>
        <w:t xml:space="preserve">the </w:t>
      </w:r>
      <w:r w:rsidRPr="00A83969">
        <w:rPr>
          <w:rFonts w:ascii="Book Antiqua" w:hAnsi="Book Antiqua"/>
        </w:rPr>
        <w:t xml:space="preserve">subtalar joint (STJ), and </w:t>
      </w:r>
      <w:r w:rsidR="00A41CF1" w:rsidRPr="00A83969">
        <w:rPr>
          <w:rFonts w:ascii="Book Antiqua" w:hAnsi="Book Antiqua"/>
        </w:rPr>
        <w:t xml:space="preserve">the </w:t>
      </w:r>
      <w:r w:rsidRPr="00A83969">
        <w:rPr>
          <w:rFonts w:ascii="Book Antiqua" w:hAnsi="Book Antiqua"/>
        </w:rPr>
        <w:t xml:space="preserve">posterior subtalar joint (PSTJ) is usually the target. Synovitis of the PSTJ is best evaluated by scanning its posterior recess. </w:t>
      </w:r>
      <w:r w:rsidR="00A41CF1" w:rsidRPr="00A83969">
        <w:rPr>
          <w:rFonts w:ascii="Book Antiqua" w:hAnsi="Book Antiqua"/>
        </w:rPr>
        <w:t>The j</w:t>
      </w:r>
      <w:r w:rsidRPr="00A83969">
        <w:rPr>
          <w:rFonts w:ascii="Book Antiqua" w:hAnsi="Book Antiqua"/>
        </w:rPr>
        <w:t xml:space="preserve">oint space of the PSTJ is easy to determine in the sagittal view crossing </w:t>
      </w:r>
      <w:r w:rsidR="00A41CF1" w:rsidRPr="00A83969">
        <w:rPr>
          <w:rFonts w:ascii="Book Antiqua" w:hAnsi="Book Antiqua"/>
        </w:rPr>
        <w:t xml:space="preserve">the </w:t>
      </w:r>
      <w:r w:rsidRPr="00A83969">
        <w:rPr>
          <w:rFonts w:ascii="Book Antiqua" w:hAnsi="Book Antiqua"/>
        </w:rPr>
        <w:t xml:space="preserve">posterior talar process. In order to fully visualize the posterior recess, which tends to distend laterally, the transducer should be placed just lateral to the Achilles tendon in an anatomic parasagittal plane </w:t>
      </w:r>
      <w:r w:rsidR="00A41CF1" w:rsidRPr="00A83969">
        <w:rPr>
          <w:rFonts w:ascii="Book Antiqua" w:hAnsi="Book Antiqua"/>
        </w:rPr>
        <w:t>by</w:t>
      </w:r>
      <w:r w:rsidRPr="00A83969">
        <w:rPr>
          <w:rFonts w:ascii="Book Antiqua" w:hAnsi="Book Antiqua"/>
        </w:rPr>
        <w:t xml:space="preserve"> medially angling the transducer face (Fig</w:t>
      </w:r>
      <w:r w:rsidR="00B70BD4" w:rsidRPr="00A83969">
        <w:rPr>
          <w:rFonts w:ascii="Book Antiqua" w:eastAsia="宋体" w:hAnsi="Book Antiqua"/>
          <w:lang w:eastAsia="zh-CN"/>
        </w:rPr>
        <w:t>ure</w:t>
      </w:r>
      <w:r w:rsidRPr="00A83969">
        <w:rPr>
          <w:rFonts w:ascii="Book Antiqua" w:hAnsi="Book Antiqua"/>
        </w:rPr>
        <w:t xml:space="preserve"> 4). Because synovium is depicted </w:t>
      </w:r>
      <w:r w:rsidR="00A41CF1" w:rsidRPr="00A83969">
        <w:rPr>
          <w:rFonts w:ascii="Book Antiqua" w:hAnsi="Book Antiqua"/>
        </w:rPr>
        <w:t xml:space="preserve">as </w:t>
      </w:r>
      <w:r w:rsidRPr="00A83969">
        <w:rPr>
          <w:rFonts w:ascii="Book Antiqua" w:hAnsi="Book Antiqua"/>
        </w:rPr>
        <w:t xml:space="preserve">relatively shallow through this posterolateral window, better detection of </w:t>
      </w:r>
      <w:r w:rsidR="00A41CF1" w:rsidRPr="00A83969">
        <w:rPr>
          <w:rFonts w:ascii="Book Antiqua" w:hAnsi="Book Antiqua"/>
        </w:rPr>
        <w:t xml:space="preserve">the </w:t>
      </w:r>
      <w:r w:rsidRPr="00A83969">
        <w:rPr>
          <w:rFonts w:ascii="Book Antiqua" w:hAnsi="Book Antiqua"/>
        </w:rPr>
        <w:t xml:space="preserve">PD signal and </w:t>
      </w:r>
      <w:r w:rsidR="00A41CF1" w:rsidRPr="00A83969">
        <w:rPr>
          <w:rFonts w:ascii="Book Antiqua" w:hAnsi="Book Antiqua"/>
        </w:rPr>
        <w:t>a</w:t>
      </w:r>
      <w:r w:rsidRPr="00A83969">
        <w:rPr>
          <w:rFonts w:ascii="Book Antiqua" w:hAnsi="Book Antiqua"/>
        </w:rPr>
        <w:t xml:space="preserve"> safer ro</w:t>
      </w:r>
      <w:r w:rsidR="00B70BD4" w:rsidRPr="00A83969">
        <w:rPr>
          <w:rFonts w:ascii="Book Antiqua" w:hAnsi="Book Antiqua"/>
        </w:rPr>
        <w:t>ute for aspiration are provided</w:t>
      </w:r>
      <w:r w:rsidR="00AA792F" w:rsidRPr="00A83969">
        <w:rPr>
          <w:rFonts w:ascii="Book Antiqua" w:hAnsi="Book Antiqua"/>
        </w:rPr>
        <w:fldChar w:fldCharType="begin"/>
      </w:r>
      <w:r w:rsidR="00235171" w:rsidRPr="00A83969">
        <w:rPr>
          <w:rFonts w:ascii="Book Antiqua" w:hAnsi="Book Antiqua"/>
        </w:rPr>
        <w:instrText>ADDIN BEC{Smith et al., 2009, #97724}</w:instrText>
      </w:r>
      <w:r w:rsidR="00AA792F" w:rsidRPr="00A83969">
        <w:rPr>
          <w:rFonts w:ascii="Book Antiqua" w:hAnsi="Book Antiqua"/>
        </w:rPr>
        <w:fldChar w:fldCharType="separate"/>
      </w:r>
      <w:r w:rsidRPr="00A83969">
        <w:rPr>
          <w:rFonts w:ascii="Book Antiqua" w:hAnsi="Book Antiqua"/>
          <w:vertAlign w:val="superscript"/>
        </w:rPr>
        <w:t>[19]</w:t>
      </w:r>
      <w:r w:rsidR="00AA792F" w:rsidRPr="00A83969">
        <w:rPr>
          <w:rFonts w:ascii="Book Antiqua" w:hAnsi="Book Antiqua"/>
          <w:vertAlign w:val="superscript"/>
        </w:rPr>
        <w:fldChar w:fldCharType="end"/>
      </w:r>
      <w:r w:rsidRPr="00A83969">
        <w:rPr>
          <w:rFonts w:ascii="Book Antiqua" w:hAnsi="Book Antiqua"/>
        </w:rPr>
        <w:t xml:space="preserve">. </w:t>
      </w:r>
    </w:p>
    <w:p w:rsidR="00B70BD4" w:rsidRPr="00A83969" w:rsidRDefault="00A41CF1" w:rsidP="00B70BD4">
      <w:pPr>
        <w:spacing w:line="360" w:lineRule="auto"/>
        <w:ind w:firstLineChars="100" w:firstLine="240"/>
        <w:rPr>
          <w:rFonts w:ascii="Book Antiqua" w:eastAsia="宋体" w:hAnsi="Book Antiqua"/>
          <w:lang w:eastAsia="zh-CN"/>
        </w:rPr>
      </w:pPr>
      <w:r w:rsidRPr="00A83969">
        <w:rPr>
          <w:rFonts w:ascii="Book Antiqua" w:hAnsi="Book Antiqua"/>
        </w:rPr>
        <w:lastRenderedPageBreak/>
        <w:t>The m</w:t>
      </w:r>
      <w:r w:rsidR="004074F6" w:rsidRPr="00A83969">
        <w:rPr>
          <w:rFonts w:ascii="Book Antiqua" w:hAnsi="Book Antiqua"/>
        </w:rPr>
        <w:t xml:space="preserve">edial facet of </w:t>
      </w:r>
      <w:r w:rsidRPr="00A83969">
        <w:rPr>
          <w:rFonts w:ascii="Book Antiqua" w:hAnsi="Book Antiqua"/>
        </w:rPr>
        <w:t xml:space="preserve">the </w:t>
      </w:r>
      <w:r w:rsidR="004074F6" w:rsidRPr="00A83969">
        <w:rPr>
          <w:rFonts w:ascii="Book Antiqua" w:hAnsi="Book Antiqua"/>
        </w:rPr>
        <w:t xml:space="preserve">PSTJ can be partly observed </w:t>
      </w:r>
      <w:r w:rsidRPr="00A83969">
        <w:rPr>
          <w:rFonts w:ascii="Book Antiqua" w:hAnsi="Book Antiqua"/>
        </w:rPr>
        <w:t>in the</w:t>
      </w:r>
      <w:r w:rsidR="004074F6" w:rsidRPr="00A83969">
        <w:rPr>
          <w:rFonts w:ascii="Book Antiqua" w:hAnsi="Book Antiqua"/>
        </w:rPr>
        <w:t xml:space="preserve"> coronal view crossing </w:t>
      </w:r>
      <w:r w:rsidRPr="00A83969">
        <w:rPr>
          <w:rFonts w:ascii="Book Antiqua" w:hAnsi="Book Antiqua"/>
        </w:rPr>
        <w:t xml:space="preserve">the </w:t>
      </w:r>
      <w:r w:rsidR="004074F6" w:rsidRPr="00A83969">
        <w:rPr>
          <w:rFonts w:ascii="Book Antiqua" w:hAnsi="Book Antiqua"/>
        </w:rPr>
        <w:t xml:space="preserve">medial malleolus. In the normal joint, </w:t>
      </w:r>
      <w:r w:rsidRPr="00A83969">
        <w:rPr>
          <w:rFonts w:ascii="Book Antiqua" w:hAnsi="Book Antiqua"/>
        </w:rPr>
        <w:t xml:space="preserve">the </w:t>
      </w:r>
      <w:r w:rsidR="004074F6" w:rsidRPr="00A83969">
        <w:rPr>
          <w:rFonts w:ascii="Book Antiqua" w:hAnsi="Book Antiqua"/>
        </w:rPr>
        <w:t xml:space="preserve">joint space between </w:t>
      </w:r>
      <w:r w:rsidRPr="00A83969">
        <w:rPr>
          <w:rFonts w:ascii="Book Antiqua" w:hAnsi="Book Antiqua"/>
        </w:rPr>
        <w:t xml:space="preserve">the </w:t>
      </w:r>
      <w:r w:rsidR="004074F6" w:rsidRPr="00A83969">
        <w:rPr>
          <w:rFonts w:ascii="Book Antiqua" w:hAnsi="Book Antiqua"/>
        </w:rPr>
        <w:t xml:space="preserve">talus and </w:t>
      </w:r>
      <w:r w:rsidRPr="00A83969">
        <w:rPr>
          <w:rFonts w:ascii="Book Antiqua" w:hAnsi="Book Antiqua"/>
        </w:rPr>
        <w:t xml:space="preserve">the </w:t>
      </w:r>
      <w:r w:rsidR="004074F6" w:rsidRPr="00A83969">
        <w:rPr>
          <w:rFonts w:ascii="Book Antiqua" w:hAnsi="Book Antiqua"/>
        </w:rPr>
        <w:t xml:space="preserve">sustentaculum tali can be depicted beneath </w:t>
      </w:r>
      <w:r w:rsidRPr="00A83969">
        <w:rPr>
          <w:rFonts w:ascii="Book Antiqua" w:hAnsi="Book Antiqua"/>
        </w:rPr>
        <w:t xml:space="preserve">the </w:t>
      </w:r>
      <w:r w:rsidR="004074F6" w:rsidRPr="00A83969">
        <w:rPr>
          <w:rFonts w:ascii="Book Antiqua" w:hAnsi="Book Antiqua"/>
        </w:rPr>
        <w:t xml:space="preserve">tibiocalcaneal ligament. In </w:t>
      </w:r>
      <w:r w:rsidRPr="00A83969">
        <w:rPr>
          <w:rFonts w:ascii="Book Antiqua" w:hAnsi="Book Antiqua"/>
        </w:rPr>
        <w:t xml:space="preserve">the </w:t>
      </w:r>
      <w:r w:rsidR="004074F6" w:rsidRPr="00A83969">
        <w:rPr>
          <w:rFonts w:ascii="Book Antiqua" w:hAnsi="Book Antiqua"/>
        </w:rPr>
        <w:t>case of synovitis, effusion and/or proliferated synovium stretch cranially along</w:t>
      </w:r>
      <w:r w:rsidRPr="00A83969">
        <w:rPr>
          <w:rFonts w:ascii="Book Antiqua" w:hAnsi="Book Antiqua"/>
        </w:rPr>
        <w:t xml:space="preserve"> the</w:t>
      </w:r>
      <w:r w:rsidR="004074F6" w:rsidRPr="00A83969">
        <w:rPr>
          <w:rFonts w:ascii="Book Antiqua" w:hAnsi="Book Antiqua"/>
        </w:rPr>
        <w:t xml:space="preserve"> tibiocalcaneal ligament (Fig</w:t>
      </w:r>
      <w:r w:rsidR="00B70BD4" w:rsidRPr="00A83969">
        <w:rPr>
          <w:rFonts w:ascii="Book Antiqua" w:eastAsia="宋体" w:hAnsi="Book Antiqua"/>
          <w:lang w:eastAsia="zh-CN"/>
        </w:rPr>
        <w:t>ure</w:t>
      </w:r>
      <w:r w:rsidR="004074F6" w:rsidRPr="00A83969">
        <w:rPr>
          <w:rFonts w:ascii="Book Antiqua" w:hAnsi="Book Antiqua"/>
        </w:rPr>
        <w:t xml:space="preserve"> 5).</w:t>
      </w:r>
    </w:p>
    <w:p w:rsidR="00AF78A0" w:rsidRPr="00A83969" w:rsidRDefault="004074F6" w:rsidP="00B70BD4">
      <w:pPr>
        <w:spacing w:line="360" w:lineRule="auto"/>
        <w:ind w:firstLineChars="100" w:firstLine="240"/>
        <w:rPr>
          <w:rFonts w:ascii="Book Antiqua" w:hAnsi="Book Antiqua"/>
        </w:rPr>
      </w:pPr>
      <w:r w:rsidRPr="00A83969">
        <w:rPr>
          <w:rFonts w:ascii="Book Antiqua" w:hAnsi="Book Antiqua"/>
        </w:rPr>
        <w:t xml:space="preserve"> </w:t>
      </w:r>
    </w:p>
    <w:p w:rsidR="004074F6" w:rsidRPr="00A83969" w:rsidRDefault="004074F6" w:rsidP="00B70BD4">
      <w:pPr>
        <w:spacing w:line="360" w:lineRule="auto"/>
        <w:rPr>
          <w:rStyle w:val="HTML0"/>
          <w:rFonts w:ascii="Book Antiqua" w:hAnsi="Book Antiqua"/>
        </w:rPr>
      </w:pPr>
      <w:r w:rsidRPr="00A83969">
        <w:rPr>
          <w:rStyle w:val="HTML0"/>
          <w:rFonts w:ascii="Book Antiqua" w:hAnsi="Book Antiqua"/>
        </w:rPr>
        <w:t>Talonavicular joint</w:t>
      </w:r>
    </w:p>
    <w:p w:rsidR="004074F6" w:rsidRPr="00A83969" w:rsidRDefault="004074F6" w:rsidP="00B70BD4">
      <w:pPr>
        <w:spacing w:line="360" w:lineRule="auto"/>
        <w:rPr>
          <w:rFonts w:ascii="Book Antiqua" w:hAnsi="Book Antiqua"/>
        </w:rPr>
      </w:pPr>
      <w:r w:rsidRPr="00A83969">
        <w:rPr>
          <w:rFonts w:ascii="Book Antiqua" w:hAnsi="Book Antiqua"/>
        </w:rPr>
        <w:t>T</w:t>
      </w:r>
      <w:r w:rsidR="00A41CF1" w:rsidRPr="00A83969">
        <w:rPr>
          <w:rFonts w:ascii="Book Antiqua" w:hAnsi="Book Antiqua"/>
        </w:rPr>
        <w:t>he t</w:t>
      </w:r>
      <w:r w:rsidRPr="00A83969">
        <w:rPr>
          <w:rFonts w:ascii="Book Antiqua" w:hAnsi="Book Antiqua"/>
        </w:rPr>
        <w:t xml:space="preserve">alonavicular joint (TNJ) is best evaluated by </w:t>
      </w:r>
      <w:r w:rsidR="00A41CF1" w:rsidRPr="00A83969">
        <w:rPr>
          <w:rFonts w:ascii="Book Antiqua" w:hAnsi="Book Antiqua"/>
        </w:rPr>
        <w:t xml:space="preserve">the </w:t>
      </w:r>
      <w:r w:rsidRPr="00A83969">
        <w:rPr>
          <w:rFonts w:ascii="Book Antiqua" w:hAnsi="Book Antiqua"/>
        </w:rPr>
        <w:t xml:space="preserve">longitudinal dorsal view of the joint. In the case of TNJ synovitis in RA patients, proliferated synovium bulges out of </w:t>
      </w:r>
      <w:r w:rsidR="00A41CF1" w:rsidRPr="00A83969">
        <w:rPr>
          <w:rFonts w:ascii="Book Antiqua" w:hAnsi="Book Antiqua"/>
        </w:rPr>
        <w:t xml:space="preserve">the </w:t>
      </w:r>
      <w:r w:rsidRPr="00A83969">
        <w:rPr>
          <w:rFonts w:ascii="Book Antiqua" w:hAnsi="Book Antiqua"/>
        </w:rPr>
        <w:t>joint space dorsally and the PD signal can be easily detected (Fig</w:t>
      </w:r>
      <w:r w:rsidR="00B70BD4" w:rsidRPr="00A83969">
        <w:rPr>
          <w:rFonts w:ascii="Book Antiqua" w:eastAsia="宋体" w:hAnsi="Book Antiqua"/>
          <w:lang w:eastAsia="zh-CN"/>
        </w:rPr>
        <w:t>ure</w:t>
      </w:r>
      <w:r w:rsidRPr="00A83969">
        <w:rPr>
          <w:rFonts w:ascii="Book Antiqua" w:hAnsi="Book Antiqua"/>
        </w:rPr>
        <w:t xml:space="preserve"> 6). </w:t>
      </w:r>
    </w:p>
    <w:p w:rsidR="00AF78A0" w:rsidRPr="00A83969" w:rsidRDefault="004074F6" w:rsidP="00B70BD4">
      <w:pPr>
        <w:spacing w:line="360" w:lineRule="auto"/>
        <w:ind w:firstLineChars="100" w:firstLine="240"/>
        <w:rPr>
          <w:rFonts w:ascii="Book Antiqua" w:hAnsi="Book Antiqua"/>
        </w:rPr>
      </w:pPr>
      <w:r w:rsidRPr="00A83969">
        <w:rPr>
          <w:rFonts w:ascii="Book Antiqua" w:hAnsi="Book Antiqua"/>
        </w:rPr>
        <w:t xml:space="preserve">It </w:t>
      </w:r>
      <w:r w:rsidR="00A41CF1" w:rsidRPr="00A83969">
        <w:rPr>
          <w:rFonts w:ascii="Book Antiqua" w:hAnsi="Book Antiqua"/>
        </w:rPr>
        <w:t>has been</w:t>
      </w:r>
      <w:r w:rsidRPr="00A83969">
        <w:rPr>
          <w:rFonts w:ascii="Book Antiqua" w:hAnsi="Book Antiqua"/>
        </w:rPr>
        <w:t xml:space="preserve"> reported that TNJ synovitis is frequently detected by US in both symptomatic and asy</w:t>
      </w:r>
      <w:r w:rsidR="00B70BD4" w:rsidRPr="00A83969">
        <w:rPr>
          <w:rFonts w:ascii="Book Antiqua" w:hAnsi="Book Antiqua"/>
        </w:rPr>
        <w:t>mptomatic ankles in RA patients</w:t>
      </w:r>
      <w:r w:rsidR="00AA792F" w:rsidRPr="00A83969">
        <w:rPr>
          <w:rFonts w:ascii="Book Antiqua" w:hAnsi="Book Antiqua"/>
        </w:rPr>
        <w:fldChar w:fldCharType="begin"/>
      </w:r>
      <w:r w:rsidR="00235171" w:rsidRPr="00A83969">
        <w:rPr>
          <w:rFonts w:ascii="Book Antiqua" w:hAnsi="Book Antiqua"/>
        </w:rPr>
        <w:instrText>ADDIN BEC{Suzuki and Okamoto, 2013, #48688}</w:instrText>
      </w:r>
      <w:r w:rsidR="00AA792F" w:rsidRPr="00A83969">
        <w:rPr>
          <w:rFonts w:ascii="Book Antiqua" w:hAnsi="Book Antiqua"/>
        </w:rPr>
        <w:fldChar w:fldCharType="separate"/>
      </w:r>
      <w:r w:rsidRPr="00A83969">
        <w:rPr>
          <w:rFonts w:ascii="Book Antiqua" w:hAnsi="Book Antiqua"/>
          <w:vertAlign w:val="superscript"/>
        </w:rPr>
        <w:t>[13]</w:t>
      </w:r>
      <w:r w:rsidR="00AA792F" w:rsidRPr="00A83969">
        <w:rPr>
          <w:rFonts w:ascii="Book Antiqua" w:hAnsi="Book Antiqua"/>
          <w:vertAlign w:val="superscript"/>
        </w:rPr>
        <w:fldChar w:fldCharType="end"/>
      </w:r>
      <w:r w:rsidRPr="00A83969">
        <w:rPr>
          <w:rFonts w:ascii="Book Antiqua" w:hAnsi="Book Antiqua"/>
        </w:rPr>
        <w:t>. Similar</w:t>
      </w:r>
      <w:r w:rsidR="00A41CF1" w:rsidRPr="00A83969">
        <w:rPr>
          <w:rFonts w:ascii="Book Antiqua" w:hAnsi="Book Antiqua"/>
        </w:rPr>
        <w:t>ly,</w:t>
      </w:r>
      <w:r w:rsidRPr="00A83969">
        <w:rPr>
          <w:rFonts w:ascii="Book Antiqua" w:hAnsi="Book Antiqua"/>
        </w:rPr>
        <w:t xml:space="preserve"> proliferative synovitis of </w:t>
      </w:r>
      <w:r w:rsidR="00A41CF1" w:rsidRPr="00A83969">
        <w:rPr>
          <w:rFonts w:ascii="Book Antiqua" w:hAnsi="Book Antiqua"/>
        </w:rPr>
        <w:t xml:space="preserve">the </w:t>
      </w:r>
      <w:r w:rsidRPr="00A83969">
        <w:rPr>
          <w:rFonts w:ascii="Book Antiqua" w:hAnsi="Book Antiqua"/>
        </w:rPr>
        <w:t xml:space="preserve">TNJ can </w:t>
      </w:r>
      <w:r w:rsidR="00A41CF1" w:rsidRPr="00A83969">
        <w:rPr>
          <w:rFonts w:ascii="Book Antiqua" w:hAnsi="Book Antiqua"/>
        </w:rPr>
        <w:t>arise</w:t>
      </w:r>
      <w:r w:rsidRPr="00A83969">
        <w:rPr>
          <w:rFonts w:ascii="Book Antiqua" w:hAnsi="Book Antiqua"/>
        </w:rPr>
        <w:t xml:space="preserve"> in PsA patients (Fig</w:t>
      </w:r>
      <w:r w:rsidR="00B70BD4" w:rsidRPr="00A83969">
        <w:rPr>
          <w:rFonts w:ascii="Book Antiqua" w:eastAsia="宋体" w:hAnsi="Book Antiqua"/>
          <w:lang w:eastAsia="zh-CN"/>
        </w:rPr>
        <w:t>ure</w:t>
      </w:r>
      <w:r w:rsidRPr="00A83969">
        <w:rPr>
          <w:rFonts w:ascii="Book Antiqua" w:hAnsi="Book Antiqua"/>
        </w:rPr>
        <w:t xml:space="preserve"> 7). </w:t>
      </w:r>
    </w:p>
    <w:p w:rsidR="00AF78A0" w:rsidRPr="00A83969" w:rsidRDefault="004074F6" w:rsidP="00B70BD4">
      <w:pPr>
        <w:spacing w:line="360" w:lineRule="auto"/>
        <w:ind w:firstLineChars="100" w:firstLine="240"/>
        <w:rPr>
          <w:rFonts w:ascii="Book Antiqua" w:eastAsia="宋体" w:hAnsi="Book Antiqua"/>
          <w:lang w:eastAsia="zh-CN"/>
        </w:rPr>
      </w:pPr>
      <w:r w:rsidRPr="00A83969">
        <w:rPr>
          <w:rFonts w:ascii="Book Antiqua" w:hAnsi="Book Antiqua"/>
        </w:rPr>
        <w:t>It</w:t>
      </w:r>
      <w:r w:rsidR="00A41CF1" w:rsidRPr="00A83969">
        <w:rPr>
          <w:rFonts w:ascii="Book Antiqua" w:hAnsi="Book Antiqua"/>
        </w:rPr>
        <w:t xml:space="preserve"> has</w:t>
      </w:r>
      <w:r w:rsidRPr="00A83969">
        <w:rPr>
          <w:rFonts w:ascii="Book Antiqua" w:hAnsi="Book Antiqua"/>
        </w:rPr>
        <w:t xml:space="preserve"> also </w:t>
      </w:r>
      <w:r w:rsidR="00A41CF1" w:rsidRPr="00A83969">
        <w:rPr>
          <w:rFonts w:ascii="Book Antiqua" w:hAnsi="Book Antiqua"/>
        </w:rPr>
        <w:t xml:space="preserve">been </w:t>
      </w:r>
      <w:r w:rsidRPr="00A83969">
        <w:rPr>
          <w:rFonts w:ascii="Book Antiqua" w:hAnsi="Book Antiqua"/>
        </w:rPr>
        <w:t>reported that TNJ synovitis is often detected by US in the ank</w:t>
      </w:r>
      <w:r w:rsidR="00B70BD4" w:rsidRPr="00A83969">
        <w:rPr>
          <w:rFonts w:ascii="Book Antiqua" w:hAnsi="Book Antiqua"/>
        </w:rPr>
        <w:t>les of healthy control subjects</w:t>
      </w:r>
      <w:r w:rsidR="00AA792F" w:rsidRPr="00A83969">
        <w:rPr>
          <w:rFonts w:ascii="Book Antiqua" w:hAnsi="Book Antiqua"/>
        </w:rPr>
        <w:fldChar w:fldCharType="begin"/>
      </w:r>
      <w:r w:rsidR="00235171" w:rsidRPr="00A83969">
        <w:rPr>
          <w:rFonts w:ascii="Book Antiqua" w:hAnsi="Book Antiqua"/>
        </w:rPr>
        <w:instrText>ADDIN BEC{Sant'ana Petterle et al., 2013, #2586}</w:instrText>
      </w:r>
      <w:r w:rsidR="00AA792F" w:rsidRPr="00A83969">
        <w:rPr>
          <w:rFonts w:ascii="Book Antiqua" w:hAnsi="Book Antiqua"/>
        </w:rPr>
        <w:fldChar w:fldCharType="separate"/>
      </w:r>
      <w:r w:rsidRPr="00A83969">
        <w:rPr>
          <w:rFonts w:ascii="Book Antiqua" w:hAnsi="Book Antiqua"/>
          <w:vertAlign w:val="superscript"/>
        </w:rPr>
        <w:t>[20]</w:t>
      </w:r>
      <w:r w:rsidR="00AA792F" w:rsidRPr="00A83969">
        <w:rPr>
          <w:rFonts w:ascii="Book Antiqua" w:hAnsi="Book Antiqua"/>
          <w:vertAlign w:val="superscript"/>
        </w:rPr>
        <w:fldChar w:fldCharType="end"/>
      </w:r>
      <w:r w:rsidRPr="00A83969">
        <w:rPr>
          <w:rFonts w:ascii="Book Antiqua" w:hAnsi="Book Antiqua"/>
        </w:rPr>
        <w:t xml:space="preserve">. </w:t>
      </w:r>
      <w:r w:rsidR="00A41CF1" w:rsidRPr="00A83969">
        <w:rPr>
          <w:rFonts w:ascii="Book Antiqua" w:hAnsi="Book Antiqua"/>
        </w:rPr>
        <w:t>The ankle</w:t>
      </w:r>
      <w:r w:rsidRPr="00A83969">
        <w:rPr>
          <w:rFonts w:ascii="Book Antiqua" w:hAnsi="Book Antiqua"/>
        </w:rPr>
        <w:t xml:space="preserve"> is one of the sites of predilection for osteoarthritis. In long-standing RA patients, degenerative change</w:t>
      </w:r>
      <w:r w:rsidR="00A41CF1" w:rsidRPr="00A83969">
        <w:rPr>
          <w:rFonts w:ascii="Book Antiqua" w:hAnsi="Book Antiqua"/>
        </w:rPr>
        <w:t>s</w:t>
      </w:r>
      <w:r w:rsidRPr="00A83969">
        <w:rPr>
          <w:rFonts w:ascii="Book Antiqua" w:hAnsi="Book Antiqua"/>
        </w:rPr>
        <w:t xml:space="preserve"> in </w:t>
      </w:r>
      <w:r w:rsidR="00A41CF1" w:rsidRPr="00A83969">
        <w:rPr>
          <w:rFonts w:ascii="Book Antiqua" w:hAnsi="Book Antiqua"/>
        </w:rPr>
        <w:t xml:space="preserve">the </w:t>
      </w:r>
      <w:r w:rsidRPr="00A83969">
        <w:rPr>
          <w:rFonts w:ascii="Book Antiqua" w:hAnsi="Book Antiqua"/>
        </w:rPr>
        <w:t xml:space="preserve">TNJ </w:t>
      </w:r>
      <w:r w:rsidR="00A41CF1" w:rsidRPr="00A83969">
        <w:rPr>
          <w:rFonts w:ascii="Book Antiqua" w:hAnsi="Book Antiqua"/>
        </w:rPr>
        <w:t>are</w:t>
      </w:r>
      <w:r w:rsidRPr="00A83969">
        <w:rPr>
          <w:rFonts w:ascii="Book Antiqua" w:hAnsi="Book Antiqua"/>
        </w:rPr>
        <w:t xml:space="preserve"> frequently encountered (Fig</w:t>
      </w:r>
      <w:r w:rsidR="00B70BD4" w:rsidRPr="00A83969">
        <w:rPr>
          <w:rFonts w:ascii="Book Antiqua" w:eastAsia="宋体" w:hAnsi="Book Antiqua"/>
          <w:lang w:eastAsia="zh-CN"/>
        </w:rPr>
        <w:t>ure</w:t>
      </w:r>
      <w:r w:rsidRPr="00A83969">
        <w:rPr>
          <w:rFonts w:ascii="Book Antiqua" w:hAnsi="Book Antiqua"/>
        </w:rPr>
        <w:t xml:space="preserve"> 8). PDUS can add </w:t>
      </w:r>
      <w:r w:rsidR="00A41CF1" w:rsidRPr="00A83969">
        <w:rPr>
          <w:rFonts w:ascii="Book Antiqua" w:hAnsi="Book Antiqua"/>
        </w:rPr>
        <w:t xml:space="preserve">to </w:t>
      </w:r>
      <w:r w:rsidRPr="00A83969">
        <w:rPr>
          <w:rFonts w:ascii="Book Antiqua" w:hAnsi="Book Antiqua"/>
        </w:rPr>
        <w:t xml:space="preserve">the information </w:t>
      </w:r>
      <w:r w:rsidR="00A41CF1" w:rsidRPr="00A83969">
        <w:rPr>
          <w:rFonts w:ascii="Book Antiqua" w:hAnsi="Book Antiqua"/>
        </w:rPr>
        <w:t>regarding</w:t>
      </w:r>
      <w:r w:rsidRPr="00A83969">
        <w:rPr>
          <w:rFonts w:ascii="Book Antiqua" w:hAnsi="Book Antiqua"/>
        </w:rPr>
        <w:t xml:space="preserve"> the activity of ongoing inflammation in the joint. </w:t>
      </w:r>
    </w:p>
    <w:p w:rsidR="00B70BD4" w:rsidRPr="00A83969" w:rsidRDefault="00B70BD4" w:rsidP="00B70BD4">
      <w:pPr>
        <w:spacing w:line="360" w:lineRule="auto"/>
        <w:ind w:firstLineChars="100" w:firstLine="240"/>
        <w:rPr>
          <w:rFonts w:ascii="Book Antiqua" w:eastAsia="宋体" w:hAnsi="Book Antiqua"/>
          <w:lang w:eastAsia="zh-CN"/>
        </w:rPr>
      </w:pPr>
    </w:p>
    <w:p w:rsidR="004074F6" w:rsidRPr="00A83969" w:rsidRDefault="004074F6" w:rsidP="00B70BD4">
      <w:pPr>
        <w:spacing w:line="360" w:lineRule="auto"/>
        <w:rPr>
          <w:rStyle w:val="HTML0"/>
          <w:rFonts w:ascii="Book Antiqua" w:hAnsi="Book Antiqua"/>
        </w:rPr>
      </w:pPr>
      <w:r w:rsidRPr="00A83969">
        <w:rPr>
          <w:rStyle w:val="HTML0"/>
          <w:rFonts w:ascii="Book Antiqua" w:hAnsi="Book Antiqua"/>
        </w:rPr>
        <w:t>Extensor tendons</w:t>
      </w:r>
    </w:p>
    <w:p w:rsidR="004074F6" w:rsidRPr="00A83969" w:rsidRDefault="004074F6" w:rsidP="00B70BD4">
      <w:pPr>
        <w:autoSpaceDE w:val="0"/>
        <w:autoSpaceDN w:val="0"/>
        <w:adjustRightInd w:val="0"/>
        <w:spacing w:line="360" w:lineRule="auto"/>
        <w:rPr>
          <w:rFonts w:ascii="Book Antiqua" w:eastAsia="宋体" w:hAnsi="Book Antiqua"/>
          <w:lang w:eastAsia="zh-CN"/>
        </w:rPr>
      </w:pPr>
      <w:r w:rsidRPr="00A83969">
        <w:rPr>
          <w:rFonts w:ascii="Book Antiqua" w:hAnsi="Book Antiqua"/>
        </w:rPr>
        <w:t xml:space="preserve">The three tendons in the anterior aspect of the ankle from medial to lateral are </w:t>
      </w:r>
      <w:r w:rsidR="00A41CF1" w:rsidRPr="00A83969">
        <w:rPr>
          <w:rFonts w:ascii="Book Antiqua" w:hAnsi="Book Antiqua"/>
        </w:rPr>
        <w:lastRenderedPageBreak/>
        <w:t xml:space="preserve">the </w:t>
      </w:r>
      <w:r w:rsidRPr="00A83969">
        <w:rPr>
          <w:rFonts w:ascii="Book Antiqua" w:hAnsi="Book Antiqua"/>
        </w:rPr>
        <w:t>tibialis anterior (TA), extensor hallucis longus (EHL)</w:t>
      </w:r>
      <w:r w:rsidR="00A41CF1" w:rsidRPr="00A83969">
        <w:rPr>
          <w:rFonts w:ascii="Book Antiqua" w:hAnsi="Book Antiqua"/>
        </w:rPr>
        <w:t>,</w:t>
      </w:r>
      <w:r w:rsidRPr="00A83969">
        <w:rPr>
          <w:rFonts w:ascii="Book Antiqua" w:hAnsi="Book Antiqua"/>
        </w:rPr>
        <w:t xml:space="preserve"> and </w:t>
      </w:r>
      <w:r w:rsidR="00B70BD4" w:rsidRPr="00A83969">
        <w:rPr>
          <w:rFonts w:ascii="Book Antiqua" w:hAnsi="Book Antiqua"/>
        </w:rPr>
        <w:t>extensor digitorum longus (EDL)</w:t>
      </w:r>
      <w:r w:rsidR="00AA792F" w:rsidRPr="00A83969">
        <w:rPr>
          <w:rFonts w:ascii="Book Antiqua" w:hAnsi="Book Antiqua"/>
        </w:rPr>
        <w:fldChar w:fldCharType="begin"/>
      </w:r>
      <w:r w:rsidR="00235171" w:rsidRPr="00A83969">
        <w:rPr>
          <w:rFonts w:ascii="Book Antiqua" w:hAnsi="Book Antiqua"/>
        </w:rPr>
        <w:instrText>ADDIN BEC{Fessell et al., 2003, #21814}</w:instrText>
      </w:r>
      <w:r w:rsidR="00AA792F" w:rsidRPr="00A83969">
        <w:rPr>
          <w:rFonts w:ascii="Book Antiqua" w:hAnsi="Book Antiqua"/>
        </w:rPr>
        <w:fldChar w:fldCharType="separate"/>
      </w:r>
      <w:r w:rsidRPr="00A83969">
        <w:rPr>
          <w:rFonts w:ascii="Book Antiqua" w:hAnsi="Book Antiqua"/>
          <w:vertAlign w:val="superscript"/>
        </w:rPr>
        <w:t>[17]</w:t>
      </w:r>
      <w:r w:rsidR="00AA792F" w:rsidRPr="00A83969">
        <w:rPr>
          <w:rFonts w:ascii="Book Antiqua" w:hAnsi="Book Antiqua"/>
          <w:vertAlign w:val="superscript"/>
        </w:rPr>
        <w:fldChar w:fldCharType="end"/>
      </w:r>
      <w:r w:rsidRPr="00A83969">
        <w:rPr>
          <w:rFonts w:ascii="Book Antiqua" w:hAnsi="Book Antiqua"/>
        </w:rPr>
        <w:t xml:space="preserve">. These extensor tendons pass beneath retinacula and have sheaths to protect them. </w:t>
      </w:r>
      <w:r w:rsidR="00A41CF1" w:rsidRPr="00A83969">
        <w:rPr>
          <w:rFonts w:ascii="Book Antiqua" w:hAnsi="Book Antiqua"/>
        </w:rPr>
        <w:t>The m</w:t>
      </w:r>
      <w:r w:rsidRPr="00A83969">
        <w:rPr>
          <w:rFonts w:ascii="Book Antiqua" w:hAnsi="Book Antiqua"/>
        </w:rPr>
        <w:t xml:space="preserve">ain pathology </w:t>
      </w:r>
      <w:r w:rsidR="00A41CF1" w:rsidRPr="00A83969">
        <w:rPr>
          <w:rFonts w:ascii="Book Antiqua" w:hAnsi="Book Antiqua"/>
        </w:rPr>
        <w:t xml:space="preserve">that </w:t>
      </w:r>
      <w:r w:rsidRPr="00A83969">
        <w:rPr>
          <w:rFonts w:ascii="Book Antiqua" w:hAnsi="Book Antiqua"/>
        </w:rPr>
        <w:t xml:space="preserve">occurs in inflammatory rheumatic diseases in this area is tenosynovitis. Tenosynovitis of </w:t>
      </w:r>
      <w:r w:rsidR="00A41CF1" w:rsidRPr="00A83969">
        <w:rPr>
          <w:rFonts w:ascii="Book Antiqua" w:hAnsi="Book Antiqua"/>
        </w:rPr>
        <w:t xml:space="preserve">the </w:t>
      </w:r>
      <w:r w:rsidRPr="00A83969">
        <w:rPr>
          <w:rFonts w:ascii="Book Antiqua" w:hAnsi="Book Antiqua"/>
        </w:rPr>
        <w:t xml:space="preserve">EDL is most frequently observed, followed by that of </w:t>
      </w:r>
      <w:r w:rsidR="00A41CF1" w:rsidRPr="00A83969">
        <w:rPr>
          <w:rFonts w:ascii="Book Antiqua" w:hAnsi="Book Antiqua"/>
        </w:rPr>
        <w:t xml:space="preserve">the </w:t>
      </w:r>
      <w:r w:rsidRPr="00A83969">
        <w:rPr>
          <w:rFonts w:ascii="Book Antiqua" w:hAnsi="Book Antiqua"/>
        </w:rPr>
        <w:t xml:space="preserve">TA. Tenosynovitis of </w:t>
      </w:r>
      <w:r w:rsidR="00A41CF1" w:rsidRPr="00A83969">
        <w:rPr>
          <w:rFonts w:ascii="Book Antiqua" w:hAnsi="Book Antiqua"/>
        </w:rPr>
        <w:t xml:space="preserve">the </w:t>
      </w:r>
      <w:r w:rsidRPr="00A83969">
        <w:rPr>
          <w:rFonts w:ascii="Book Antiqua" w:hAnsi="Book Antiqua"/>
        </w:rPr>
        <w:t xml:space="preserve">EHL seems to be less frequent while the myotendinous junction </w:t>
      </w:r>
      <w:r w:rsidRPr="00A83969">
        <w:rPr>
          <w:rFonts w:ascii="Book Antiqua" w:eastAsia="TimesNewRomanPSMT" w:hAnsi="Book Antiqua" w:cs="TimesNewRomanPSMT"/>
          <w:kern w:val="0"/>
        </w:rPr>
        <w:t>should not be confounded with dilat</w:t>
      </w:r>
      <w:r w:rsidR="0034489C" w:rsidRPr="00A83969">
        <w:rPr>
          <w:rFonts w:ascii="Book Antiqua" w:eastAsia="TimesNewRomanPSMT" w:hAnsi="Book Antiqua" w:cs="TimesNewRomanPSMT"/>
          <w:kern w:val="0"/>
        </w:rPr>
        <w:t>ed</w:t>
      </w:r>
      <w:r w:rsidRPr="00A83969">
        <w:rPr>
          <w:rFonts w:ascii="Book Antiqua" w:eastAsia="TimesNewRomanPSMT" w:hAnsi="Book Antiqua" w:cs="TimesNewRomanPSMT"/>
          <w:kern w:val="0"/>
        </w:rPr>
        <w:t xml:space="preserve"> tenosynovium. </w:t>
      </w:r>
      <w:r w:rsidRPr="00A83969">
        <w:rPr>
          <w:rFonts w:ascii="Book Antiqua" w:hAnsi="Book Antiqua"/>
        </w:rPr>
        <w:t xml:space="preserve">These extensor tendons tend to present with serous tenosynovitis rather than proliferative </w:t>
      </w:r>
      <w:r w:rsidR="00A41CF1" w:rsidRPr="00A83969">
        <w:rPr>
          <w:rFonts w:ascii="Book Antiqua" w:hAnsi="Book Antiqua"/>
        </w:rPr>
        <w:t xml:space="preserve">tenosynovitis, unlike </w:t>
      </w:r>
      <w:r w:rsidRPr="00A83969">
        <w:rPr>
          <w:rFonts w:ascii="Book Antiqua" w:hAnsi="Book Antiqua"/>
        </w:rPr>
        <w:t>the medial flexors and lateral peroneal tendons</w:t>
      </w:r>
      <w:r w:rsidR="00B208CE" w:rsidRPr="00A83969">
        <w:rPr>
          <w:rFonts w:ascii="Book Antiqua" w:hAnsi="Book Antiqua"/>
        </w:rPr>
        <w:t>,</w:t>
      </w:r>
      <w:r w:rsidRPr="00A83969">
        <w:rPr>
          <w:rFonts w:ascii="Book Antiqua" w:hAnsi="Book Antiqua"/>
        </w:rPr>
        <w:t xml:space="preserve"> </w:t>
      </w:r>
      <w:r w:rsidR="00A41CF1" w:rsidRPr="00A83969">
        <w:rPr>
          <w:rFonts w:ascii="Book Antiqua" w:hAnsi="Book Antiqua"/>
        </w:rPr>
        <w:t>which</w:t>
      </w:r>
      <w:r w:rsidRPr="00A83969">
        <w:rPr>
          <w:rFonts w:ascii="Book Antiqua" w:hAnsi="Book Antiqua"/>
        </w:rPr>
        <w:t xml:space="preserve"> frequently present w</w:t>
      </w:r>
      <w:r w:rsidR="0050249E" w:rsidRPr="00A83969">
        <w:rPr>
          <w:rFonts w:ascii="Book Antiqua" w:hAnsi="Book Antiqua"/>
        </w:rPr>
        <w:t>ith proli</w:t>
      </w:r>
      <w:r w:rsidR="00B70BD4" w:rsidRPr="00A83969">
        <w:rPr>
          <w:rFonts w:ascii="Book Antiqua" w:hAnsi="Book Antiqua"/>
        </w:rPr>
        <w:t>ferative tenosynovitis (Fig</w:t>
      </w:r>
      <w:r w:rsidR="00B70BD4" w:rsidRPr="00A83969">
        <w:rPr>
          <w:rFonts w:ascii="Book Antiqua" w:eastAsia="宋体" w:hAnsi="Book Antiqua"/>
          <w:lang w:eastAsia="zh-CN"/>
        </w:rPr>
        <w:t>ure</w:t>
      </w:r>
      <w:r w:rsidR="00B70BD4" w:rsidRPr="00A83969">
        <w:rPr>
          <w:rFonts w:ascii="Book Antiqua" w:hAnsi="Book Antiqua"/>
        </w:rPr>
        <w:t xml:space="preserve"> 9)</w:t>
      </w:r>
      <w:r w:rsidR="00AA792F" w:rsidRPr="00A83969">
        <w:rPr>
          <w:rFonts w:ascii="Book Antiqua" w:hAnsi="Book Antiqua"/>
        </w:rPr>
        <w:fldChar w:fldCharType="begin"/>
      </w:r>
      <w:r w:rsidR="00235171" w:rsidRPr="00A83969">
        <w:rPr>
          <w:rFonts w:ascii="Book Antiqua" w:hAnsi="Book Antiqua"/>
        </w:rPr>
        <w:instrText>ADDIN BEC{Suzuki et al., 2009, #34639}</w:instrText>
      </w:r>
      <w:r w:rsidR="00AA792F" w:rsidRPr="00A83969">
        <w:rPr>
          <w:rFonts w:ascii="Book Antiqua" w:hAnsi="Book Antiqua"/>
        </w:rPr>
        <w:fldChar w:fldCharType="separate"/>
      </w:r>
      <w:r w:rsidRPr="00A83969">
        <w:rPr>
          <w:rFonts w:ascii="Book Antiqua" w:hAnsi="Book Antiqua"/>
          <w:vertAlign w:val="superscript"/>
        </w:rPr>
        <w:t>[21]</w:t>
      </w:r>
      <w:r w:rsidR="00AA792F" w:rsidRPr="00A83969">
        <w:rPr>
          <w:rFonts w:ascii="Book Antiqua" w:hAnsi="Book Antiqua"/>
          <w:vertAlign w:val="superscript"/>
        </w:rPr>
        <w:fldChar w:fldCharType="end"/>
      </w:r>
      <w:r w:rsidRPr="00A83969">
        <w:rPr>
          <w:rFonts w:ascii="Book Antiqua" w:hAnsi="Book Antiqua"/>
        </w:rPr>
        <w:t xml:space="preserve">. </w:t>
      </w:r>
    </w:p>
    <w:p w:rsidR="00B70BD4" w:rsidRPr="00A83969" w:rsidRDefault="00B70BD4" w:rsidP="00B70BD4">
      <w:pPr>
        <w:autoSpaceDE w:val="0"/>
        <w:autoSpaceDN w:val="0"/>
        <w:adjustRightInd w:val="0"/>
        <w:spacing w:line="360" w:lineRule="auto"/>
        <w:rPr>
          <w:rFonts w:ascii="Book Antiqua" w:eastAsia="宋体" w:hAnsi="Book Antiqua"/>
          <w:lang w:eastAsia="zh-CN"/>
        </w:rPr>
      </w:pPr>
    </w:p>
    <w:p w:rsidR="004074F6" w:rsidRPr="00A83969" w:rsidRDefault="004074F6" w:rsidP="00B70BD4">
      <w:pPr>
        <w:spacing w:line="360" w:lineRule="auto"/>
        <w:rPr>
          <w:rStyle w:val="HTML0"/>
          <w:rFonts w:ascii="Book Antiqua" w:hAnsi="Book Antiqua"/>
        </w:rPr>
      </w:pPr>
      <w:r w:rsidRPr="00A83969">
        <w:rPr>
          <w:rStyle w:val="HTML0"/>
          <w:rFonts w:ascii="Book Antiqua" w:hAnsi="Book Antiqua"/>
        </w:rPr>
        <w:t>Medial flexors</w:t>
      </w:r>
    </w:p>
    <w:p w:rsidR="004074F6" w:rsidRPr="00A83969" w:rsidRDefault="004074F6" w:rsidP="00B70BD4">
      <w:pPr>
        <w:spacing w:line="360" w:lineRule="auto"/>
        <w:rPr>
          <w:rFonts w:ascii="Book Antiqua" w:hAnsi="Book Antiqua"/>
        </w:rPr>
      </w:pPr>
      <w:r w:rsidRPr="00A83969">
        <w:rPr>
          <w:rFonts w:ascii="Book Antiqua" w:hAnsi="Book Antiqua"/>
        </w:rPr>
        <w:t xml:space="preserve">By transverse scanning of the medial ankle tendons, </w:t>
      </w:r>
      <w:r w:rsidR="00A41CF1" w:rsidRPr="00A83969">
        <w:rPr>
          <w:rFonts w:ascii="Book Antiqua" w:hAnsi="Book Antiqua"/>
        </w:rPr>
        <w:t xml:space="preserve">the </w:t>
      </w:r>
      <w:r w:rsidRPr="00A83969">
        <w:rPr>
          <w:rFonts w:ascii="Book Antiqua" w:hAnsi="Book Antiqua"/>
        </w:rPr>
        <w:t>tibialis posterior (TP) tendon, flexor digitorum longus (FDL) tendon</w:t>
      </w:r>
      <w:r w:rsidR="00A41CF1" w:rsidRPr="00A83969">
        <w:rPr>
          <w:rFonts w:ascii="Book Antiqua" w:hAnsi="Book Antiqua"/>
        </w:rPr>
        <w:t>,</w:t>
      </w:r>
      <w:r w:rsidRPr="00A83969">
        <w:rPr>
          <w:rFonts w:ascii="Book Antiqua" w:hAnsi="Book Antiqua"/>
        </w:rPr>
        <w:t xml:space="preserve"> and flexor hallucis longus (FHL) tendon can be visualized from the</w:t>
      </w:r>
      <w:r w:rsidR="00B70BD4" w:rsidRPr="00A83969">
        <w:rPr>
          <w:rFonts w:ascii="Book Antiqua" w:hAnsi="Book Antiqua"/>
        </w:rPr>
        <w:t xml:space="preserve"> anterior to the posterior side</w:t>
      </w:r>
      <w:r w:rsidR="00AA792F" w:rsidRPr="00A83969">
        <w:rPr>
          <w:rFonts w:ascii="Book Antiqua" w:hAnsi="Book Antiqua"/>
        </w:rPr>
        <w:fldChar w:fldCharType="begin"/>
      </w:r>
      <w:r w:rsidR="00235171" w:rsidRPr="00A83969">
        <w:rPr>
          <w:rFonts w:ascii="Book Antiqua" w:hAnsi="Book Antiqua"/>
        </w:rPr>
        <w:instrText>ADDIN BEC{De Maeseneer et al., 2009, #97086}</w:instrText>
      </w:r>
      <w:r w:rsidR="00AA792F" w:rsidRPr="00A83969">
        <w:rPr>
          <w:rFonts w:ascii="Book Antiqua" w:hAnsi="Book Antiqua"/>
        </w:rPr>
        <w:fldChar w:fldCharType="separate"/>
      </w:r>
      <w:r w:rsidRPr="00A83969">
        <w:rPr>
          <w:rFonts w:ascii="Book Antiqua" w:hAnsi="Book Antiqua"/>
          <w:vertAlign w:val="superscript"/>
        </w:rPr>
        <w:t>[22]</w:t>
      </w:r>
      <w:r w:rsidR="00AA792F" w:rsidRPr="00A83969">
        <w:rPr>
          <w:rFonts w:ascii="Book Antiqua" w:hAnsi="Book Antiqua"/>
          <w:vertAlign w:val="superscript"/>
        </w:rPr>
        <w:fldChar w:fldCharType="end"/>
      </w:r>
      <w:r w:rsidRPr="00A83969">
        <w:rPr>
          <w:rFonts w:ascii="Book Antiqua" w:hAnsi="Book Antiqua"/>
        </w:rPr>
        <w:t xml:space="preserve">. </w:t>
      </w:r>
    </w:p>
    <w:p w:rsidR="00AF78A0" w:rsidRPr="00A83969" w:rsidRDefault="004074F6" w:rsidP="00B70BD4">
      <w:pPr>
        <w:spacing w:line="360" w:lineRule="auto"/>
        <w:ind w:firstLineChars="100" w:firstLine="240"/>
        <w:rPr>
          <w:rFonts w:ascii="Book Antiqua" w:hAnsi="Book Antiqua"/>
        </w:rPr>
      </w:pPr>
      <w:r w:rsidRPr="00A83969">
        <w:rPr>
          <w:rFonts w:ascii="Book Antiqua" w:hAnsi="Book Antiqua"/>
        </w:rPr>
        <w:t xml:space="preserve">As </w:t>
      </w:r>
      <w:r w:rsidR="0033202A" w:rsidRPr="00A83969">
        <w:rPr>
          <w:rFonts w:ascii="Book Antiqua" w:hAnsi="Book Antiqua"/>
        </w:rPr>
        <w:t xml:space="preserve">the </w:t>
      </w:r>
      <w:r w:rsidRPr="00A83969">
        <w:rPr>
          <w:rFonts w:ascii="Book Antiqua" w:hAnsi="Book Antiqua"/>
        </w:rPr>
        <w:t xml:space="preserve">TP and FDL hook around the medial malleolus and </w:t>
      </w:r>
      <w:r w:rsidR="0033202A" w:rsidRPr="00A83969">
        <w:rPr>
          <w:rFonts w:ascii="Book Antiqua" w:hAnsi="Book Antiqua"/>
        </w:rPr>
        <w:t xml:space="preserve">the </w:t>
      </w:r>
      <w:r w:rsidRPr="00A83969">
        <w:rPr>
          <w:rFonts w:ascii="Book Antiqua" w:hAnsi="Book Antiqua"/>
        </w:rPr>
        <w:t xml:space="preserve">FHL runs in a groove along the calcaneus, all tendons have individual sheaths. Tenosynovitis frequently </w:t>
      </w:r>
      <w:r w:rsidR="0033202A" w:rsidRPr="00A83969">
        <w:rPr>
          <w:rFonts w:ascii="Book Antiqua" w:hAnsi="Book Antiqua"/>
        </w:rPr>
        <w:t xml:space="preserve">occurs </w:t>
      </w:r>
      <w:r w:rsidRPr="00A83969">
        <w:rPr>
          <w:rFonts w:ascii="Book Antiqua" w:hAnsi="Book Antiqua"/>
        </w:rPr>
        <w:t xml:space="preserve">in </w:t>
      </w:r>
      <w:r w:rsidR="0033202A" w:rsidRPr="00A83969">
        <w:rPr>
          <w:rFonts w:ascii="Book Antiqua" w:hAnsi="Book Antiqua"/>
        </w:rPr>
        <w:t xml:space="preserve">this area in </w:t>
      </w:r>
      <w:r w:rsidRPr="00A83969">
        <w:rPr>
          <w:rFonts w:ascii="Book Antiqua" w:hAnsi="Book Antiqua"/>
        </w:rPr>
        <w:t xml:space="preserve">inflammatory rheumatic diseases. Tenosynovitis of TP is most frequently observed, </w:t>
      </w:r>
      <w:r w:rsidR="0033202A" w:rsidRPr="00A83969">
        <w:rPr>
          <w:rFonts w:ascii="Book Antiqua" w:hAnsi="Book Antiqua"/>
        </w:rPr>
        <w:t xml:space="preserve">and is </w:t>
      </w:r>
      <w:r w:rsidRPr="00A83969">
        <w:rPr>
          <w:rFonts w:ascii="Book Antiqua" w:hAnsi="Book Antiqua"/>
        </w:rPr>
        <w:t>sometimes accompanied by FDL tenosynovitis</w:t>
      </w:r>
      <w:r w:rsidR="0050249E" w:rsidRPr="00A83969">
        <w:rPr>
          <w:rFonts w:ascii="Book Antiqua" w:hAnsi="Book Antiqua"/>
        </w:rPr>
        <w:t xml:space="preserve"> (Fig</w:t>
      </w:r>
      <w:r w:rsidR="00B70BD4" w:rsidRPr="00A83969">
        <w:rPr>
          <w:rFonts w:ascii="Book Antiqua" w:eastAsia="宋体" w:hAnsi="Book Antiqua"/>
          <w:lang w:eastAsia="zh-CN"/>
        </w:rPr>
        <w:t>ure</w:t>
      </w:r>
      <w:r w:rsidR="0050249E" w:rsidRPr="00A83969">
        <w:rPr>
          <w:rFonts w:ascii="Book Antiqua" w:hAnsi="Book Antiqua"/>
        </w:rPr>
        <w:t xml:space="preserve"> 10)</w:t>
      </w:r>
      <w:r w:rsidRPr="00A83969">
        <w:rPr>
          <w:rFonts w:ascii="Book Antiqua" w:hAnsi="Book Antiqua"/>
        </w:rPr>
        <w:t xml:space="preserve">. Pathology usually occurs at or distal to the medial malleolus. Fluid collection within the synovial sheath is predominantly observed near the distal end of the sheath, while small effusion </w:t>
      </w:r>
      <w:r w:rsidRPr="00A83969">
        <w:rPr>
          <w:rFonts w:ascii="Book Antiqua" w:hAnsi="Book Antiqua"/>
        </w:rPr>
        <w:lastRenderedPageBreak/>
        <w:t>often exists at the same site in the ankle</w:t>
      </w:r>
      <w:r w:rsidR="0033202A" w:rsidRPr="00A83969">
        <w:rPr>
          <w:rFonts w:ascii="Book Antiqua" w:hAnsi="Book Antiqua"/>
        </w:rPr>
        <w:t>s</w:t>
      </w:r>
      <w:r w:rsidRPr="00A83969">
        <w:rPr>
          <w:rFonts w:ascii="Book Antiqua" w:hAnsi="Book Antiqua"/>
        </w:rPr>
        <w:t xml:space="preserve"> of healthy subjects. Proliferative tenosynovitis of TP is fre</w:t>
      </w:r>
      <w:r w:rsidR="00B70BD4" w:rsidRPr="00A83969">
        <w:rPr>
          <w:rFonts w:ascii="Book Antiqua" w:hAnsi="Book Antiqua"/>
        </w:rPr>
        <w:t>quently observed in RA patients</w:t>
      </w:r>
      <w:r w:rsidR="00AA792F" w:rsidRPr="00A83969">
        <w:rPr>
          <w:rFonts w:ascii="Book Antiqua" w:hAnsi="Book Antiqua"/>
        </w:rPr>
        <w:fldChar w:fldCharType="begin"/>
      </w:r>
      <w:r w:rsidR="00235171" w:rsidRPr="00A83969">
        <w:rPr>
          <w:rFonts w:ascii="Book Antiqua" w:hAnsi="Book Antiqua"/>
        </w:rPr>
        <w:instrText>ADDIN BEC{Suzuki and Okamoto, 2013, #48688}</w:instrText>
      </w:r>
      <w:r w:rsidR="00AA792F" w:rsidRPr="00A83969">
        <w:rPr>
          <w:rFonts w:ascii="Book Antiqua" w:hAnsi="Book Antiqua"/>
        </w:rPr>
        <w:fldChar w:fldCharType="separate"/>
      </w:r>
      <w:r w:rsidR="00537E6B" w:rsidRPr="00A83969">
        <w:rPr>
          <w:rFonts w:ascii="Book Antiqua" w:hAnsi="Book Antiqua"/>
          <w:vertAlign w:val="superscript"/>
        </w:rPr>
        <w:t>[21</w:t>
      </w:r>
      <w:r w:rsidRPr="00A83969">
        <w:rPr>
          <w:rFonts w:ascii="Book Antiqua" w:hAnsi="Book Antiqua"/>
          <w:vertAlign w:val="superscript"/>
        </w:rPr>
        <w:t>]</w:t>
      </w:r>
      <w:r w:rsidR="00AA792F" w:rsidRPr="00A83969">
        <w:rPr>
          <w:rFonts w:ascii="Book Antiqua" w:hAnsi="Book Antiqua"/>
          <w:vertAlign w:val="superscript"/>
        </w:rPr>
        <w:fldChar w:fldCharType="end"/>
      </w:r>
      <w:r w:rsidRPr="00A83969">
        <w:rPr>
          <w:rFonts w:ascii="Book Antiqua" w:hAnsi="Book Antiqua"/>
        </w:rPr>
        <w:t>. Thickening and hyperemia of the sheath with or without fluid in it are the typical feature</w:t>
      </w:r>
      <w:r w:rsidR="00870BC9" w:rsidRPr="00A83969">
        <w:rPr>
          <w:rFonts w:ascii="Book Antiqua" w:hAnsi="Book Antiqua"/>
        </w:rPr>
        <w:t>s</w:t>
      </w:r>
      <w:r w:rsidRPr="00A83969">
        <w:rPr>
          <w:rFonts w:ascii="Book Antiqua" w:hAnsi="Book Antiqua"/>
        </w:rPr>
        <w:t xml:space="preserve">. It </w:t>
      </w:r>
      <w:r w:rsidR="00870BC9" w:rsidRPr="00A83969">
        <w:rPr>
          <w:rFonts w:ascii="Book Antiqua" w:hAnsi="Book Antiqua"/>
        </w:rPr>
        <w:t>has been</w:t>
      </w:r>
      <w:r w:rsidRPr="00A83969">
        <w:rPr>
          <w:rFonts w:ascii="Book Antiqua" w:hAnsi="Book Antiqua"/>
        </w:rPr>
        <w:t xml:space="preserve"> reported that tenosynovitis is observed more frequently than joint synovitis in s</w:t>
      </w:r>
      <w:r w:rsidR="00B70BD4" w:rsidRPr="00A83969">
        <w:rPr>
          <w:rFonts w:ascii="Book Antiqua" w:hAnsi="Book Antiqua"/>
        </w:rPr>
        <w:t>ymptomatic ankles with early RA</w:t>
      </w:r>
      <w:r w:rsidR="00AA792F" w:rsidRPr="00A83969">
        <w:rPr>
          <w:rFonts w:ascii="Book Antiqua" w:hAnsi="Book Antiqua"/>
        </w:rPr>
        <w:fldChar w:fldCharType="begin"/>
      </w:r>
      <w:r w:rsidR="00235171" w:rsidRPr="00A83969">
        <w:rPr>
          <w:rFonts w:ascii="Book Antiqua" w:hAnsi="Book Antiqua"/>
        </w:rPr>
        <w:instrText>ADDIN BEC{Suzuki and Okamoto, 2013, #48688}</w:instrText>
      </w:r>
      <w:r w:rsidR="00AA792F" w:rsidRPr="00A83969">
        <w:rPr>
          <w:rFonts w:ascii="Book Antiqua" w:hAnsi="Book Antiqua"/>
        </w:rPr>
        <w:fldChar w:fldCharType="separate"/>
      </w:r>
      <w:r w:rsidR="00537E6B" w:rsidRPr="00A83969">
        <w:rPr>
          <w:rFonts w:ascii="Book Antiqua" w:hAnsi="Book Antiqua"/>
          <w:vertAlign w:val="superscript"/>
        </w:rPr>
        <w:t>[13</w:t>
      </w:r>
      <w:r w:rsidRPr="00A83969">
        <w:rPr>
          <w:rFonts w:ascii="Book Antiqua" w:hAnsi="Book Antiqua"/>
          <w:vertAlign w:val="superscript"/>
        </w:rPr>
        <w:t>]</w:t>
      </w:r>
      <w:r w:rsidR="00AA792F" w:rsidRPr="00A83969">
        <w:rPr>
          <w:rFonts w:ascii="Book Antiqua" w:hAnsi="Book Antiqua"/>
          <w:vertAlign w:val="superscript"/>
        </w:rPr>
        <w:fldChar w:fldCharType="end"/>
      </w:r>
      <w:r w:rsidRPr="00A83969">
        <w:rPr>
          <w:rFonts w:ascii="Book Antiqua" w:hAnsi="Book Antiqua"/>
        </w:rPr>
        <w:t xml:space="preserve">. </w:t>
      </w:r>
    </w:p>
    <w:p w:rsidR="004074F6" w:rsidRPr="00A83969" w:rsidRDefault="004074F6" w:rsidP="00B70BD4">
      <w:pPr>
        <w:spacing w:line="360" w:lineRule="auto"/>
        <w:ind w:firstLineChars="100" w:firstLine="240"/>
        <w:rPr>
          <w:rFonts w:ascii="Book Antiqua" w:hAnsi="Book Antiqua"/>
        </w:rPr>
      </w:pPr>
      <w:r w:rsidRPr="00A83969">
        <w:rPr>
          <w:rFonts w:ascii="Book Antiqua" w:hAnsi="Book Antiqua"/>
        </w:rPr>
        <w:t>The second site of pathology on the TP is where it inserts into the navicular bone. A longitudinal scan is more informative in proximity to its insertion. An important active inflammatory pathology in rheumatic diseases at tendon insertion is enthesitis. Enthesitis frequently</w:t>
      </w:r>
      <w:r w:rsidR="00235171" w:rsidRPr="00A83969">
        <w:rPr>
          <w:rFonts w:ascii="Book Antiqua" w:hAnsi="Book Antiqua"/>
        </w:rPr>
        <w:t xml:space="preserve"> occurs</w:t>
      </w:r>
      <w:r w:rsidRPr="00A83969">
        <w:rPr>
          <w:rFonts w:ascii="Book Antiqua" w:hAnsi="Book Antiqua"/>
        </w:rPr>
        <w:t xml:space="preserve"> in patients with SpA (Fig</w:t>
      </w:r>
      <w:r w:rsidR="00B70BD4" w:rsidRPr="00A83969">
        <w:rPr>
          <w:rFonts w:ascii="Book Antiqua" w:eastAsia="宋体" w:hAnsi="Book Antiqua"/>
          <w:lang w:eastAsia="zh-CN"/>
        </w:rPr>
        <w:t>ure</w:t>
      </w:r>
      <w:r w:rsidRPr="00A83969">
        <w:rPr>
          <w:rFonts w:ascii="Book Antiqua" w:hAnsi="Book Antiqua"/>
        </w:rPr>
        <w:t xml:space="preserve"> 11A). The distal end of </w:t>
      </w:r>
      <w:r w:rsidR="00235171" w:rsidRPr="00A83969">
        <w:rPr>
          <w:rFonts w:ascii="Book Antiqua" w:hAnsi="Book Antiqua"/>
        </w:rPr>
        <w:t xml:space="preserve">a </w:t>
      </w:r>
      <w:r w:rsidRPr="00A83969">
        <w:rPr>
          <w:rFonts w:ascii="Book Antiqua" w:hAnsi="Book Antiqua"/>
        </w:rPr>
        <w:t xml:space="preserve">normal TP tendon splays at the insertion and may appear hypoechoic due to anisotrophy. Therefore, the presence of intratendinous hyperemia </w:t>
      </w:r>
      <w:r w:rsidR="00235171" w:rsidRPr="00A83969">
        <w:rPr>
          <w:rFonts w:ascii="Book Antiqua" w:hAnsi="Book Antiqua"/>
        </w:rPr>
        <w:t>permits</w:t>
      </w:r>
      <w:r w:rsidRPr="00A83969">
        <w:rPr>
          <w:rFonts w:ascii="Book Antiqua" w:hAnsi="Book Antiqua"/>
        </w:rPr>
        <w:t xml:space="preserve"> a more confident diagnosis of enthesitis. </w:t>
      </w:r>
    </w:p>
    <w:p w:rsidR="00AF78A0" w:rsidRPr="00A83969" w:rsidRDefault="004074F6" w:rsidP="00B70BD4">
      <w:pPr>
        <w:spacing w:line="360" w:lineRule="auto"/>
        <w:ind w:firstLineChars="100" w:firstLine="240"/>
        <w:rPr>
          <w:rFonts w:ascii="Book Antiqua" w:hAnsi="Book Antiqua"/>
        </w:rPr>
      </w:pPr>
      <w:r w:rsidRPr="00A83969">
        <w:rPr>
          <w:rFonts w:ascii="Book Antiqua" w:hAnsi="Book Antiqua"/>
        </w:rPr>
        <w:t>Although enthesitis is the hallmark of PsA, ankle tenosynovitis is also often observed in PsA patients. In some case</w:t>
      </w:r>
      <w:r w:rsidR="00235171" w:rsidRPr="00A83969">
        <w:rPr>
          <w:rFonts w:ascii="Book Antiqua" w:hAnsi="Book Antiqua"/>
        </w:rPr>
        <w:t>s</w:t>
      </w:r>
      <w:r w:rsidRPr="00A83969">
        <w:rPr>
          <w:rFonts w:ascii="Book Antiqua" w:hAnsi="Book Antiqua"/>
        </w:rPr>
        <w:t>, the implication of enthesitis in a functional enthesis formed by fibrocartilage on the surface of bone and tendon is suggested (Fig</w:t>
      </w:r>
      <w:r w:rsidR="00B70BD4" w:rsidRPr="00A83969">
        <w:rPr>
          <w:rFonts w:ascii="Book Antiqua" w:eastAsia="宋体" w:hAnsi="Book Antiqua"/>
          <w:lang w:eastAsia="zh-CN"/>
        </w:rPr>
        <w:t>ure</w:t>
      </w:r>
      <w:r w:rsidR="00B70BD4" w:rsidRPr="00A83969">
        <w:rPr>
          <w:rFonts w:ascii="Book Antiqua" w:hAnsi="Book Antiqua"/>
        </w:rPr>
        <w:t xml:space="preserve"> 11B)</w:t>
      </w:r>
      <w:r w:rsidR="00AA792F" w:rsidRPr="00A83969">
        <w:rPr>
          <w:rFonts w:ascii="Book Antiqua" w:hAnsi="Book Antiqua"/>
        </w:rPr>
        <w:fldChar w:fldCharType="begin"/>
      </w:r>
      <w:r w:rsidR="00235171" w:rsidRPr="00A83969">
        <w:rPr>
          <w:rFonts w:ascii="Book Antiqua" w:hAnsi="Book Antiqua"/>
        </w:rPr>
        <w:instrText>ADDIN BEC{Benjamin and McGonagle, 2001, #35898}</w:instrText>
      </w:r>
      <w:r w:rsidR="00AA792F" w:rsidRPr="00A83969">
        <w:rPr>
          <w:rFonts w:ascii="Book Antiqua" w:hAnsi="Book Antiqua"/>
        </w:rPr>
        <w:fldChar w:fldCharType="separate"/>
      </w:r>
      <w:r w:rsidRPr="00A83969">
        <w:rPr>
          <w:rFonts w:ascii="Book Antiqua" w:hAnsi="Book Antiqua"/>
          <w:vertAlign w:val="superscript"/>
        </w:rPr>
        <w:t>[23]</w:t>
      </w:r>
      <w:r w:rsidR="00AA792F" w:rsidRPr="00A83969">
        <w:rPr>
          <w:rFonts w:ascii="Book Antiqua" w:hAnsi="Book Antiqua"/>
          <w:vertAlign w:val="superscript"/>
        </w:rPr>
        <w:fldChar w:fldCharType="end"/>
      </w:r>
      <w:r w:rsidRPr="00A83969">
        <w:rPr>
          <w:rFonts w:ascii="Book Antiqua" w:hAnsi="Book Antiqua"/>
        </w:rPr>
        <w:t xml:space="preserve">. </w:t>
      </w:r>
    </w:p>
    <w:p w:rsidR="00AF78A0" w:rsidRPr="00A83969" w:rsidRDefault="004074F6" w:rsidP="00B70BD4">
      <w:pPr>
        <w:spacing w:line="360" w:lineRule="auto"/>
        <w:ind w:firstLineChars="100" w:firstLine="240"/>
        <w:rPr>
          <w:rFonts w:ascii="Book Antiqua" w:eastAsia="宋体" w:hAnsi="Book Antiqua"/>
          <w:lang w:eastAsia="zh-CN"/>
        </w:rPr>
      </w:pPr>
      <w:r w:rsidRPr="00A83969">
        <w:rPr>
          <w:rFonts w:ascii="Book Antiqua" w:hAnsi="Book Antiqua"/>
        </w:rPr>
        <w:t xml:space="preserve">Periarticular involvement is </w:t>
      </w:r>
      <w:r w:rsidR="00235171" w:rsidRPr="00A83969">
        <w:rPr>
          <w:rFonts w:ascii="Book Antiqua" w:hAnsi="Book Antiqua"/>
        </w:rPr>
        <w:t>an</w:t>
      </w:r>
      <w:r w:rsidRPr="00A83969">
        <w:rPr>
          <w:rFonts w:ascii="Book Antiqua" w:hAnsi="Book Antiqua"/>
        </w:rPr>
        <w:t xml:space="preserve"> important characteristic of musculoskeleta</w:t>
      </w:r>
      <w:r w:rsidR="00B70BD4" w:rsidRPr="00A83969">
        <w:rPr>
          <w:rFonts w:ascii="Book Antiqua" w:hAnsi="Book Antiqua"/>
        </w:rPr>
        <w:t>l manifestation in SLE patients</w:t>
      </w:r>
      <w:r w:rsidR="00AA792F" w:rsidRPr="00A83969">
        <w:rPr>
          <w:rFonts w:ascii="Book Antiqua" w:hAnsi="Book Antiqua"/>
        </w:rPr>
        <w:fldChar w:fldCharType="begin"/>
      </w:r>
      <w:r w:rsidR="00235171" w:rsidRPr="00A83969">
        <w:rPr>
          <w:rFonts w:ascii="Book Antiqua" w:hAnsi="Book Antiqua"/>
        </w:rPr>
        <w:instrText>ADDIN BEC{Grossman, 2009, #65684}</w:instrText>
      </w:r>
      <w:r w:rsidR="00AA792F" w:rsidRPr="00A83969">
        <w:rPr>
          <w:rFonts w:ascii="Book Antiqua" w:hAnsi="Book Antiqua"/>
        </w:rPr>
        <w:fldChar w:fldCharType="separate"/>
      </w:r>
      <w:r w:rsidRPr="00A83969">
        <w:rPr>
          <w:rFonts w:ascii="Book Antiqua" w:hAnsi="Book Antiqua"/>
          <w:vertAlign w:val="superscript"/>
        </w:rPr>
        <w:t>[24]</w:t>
      </w:r>
      <w:r w:rsidR="00AA792F" w:rsidRPr="00A83969">
        <w:rPr>
          <w:rFonts w:ascii="Book Antiqua" w:hAnsi="Book Antiqua"/>
          <w:vertAlign w:val="superscript"/>
        </w:rPr>
        <w:fldChar w:fldCharType="end"/>
      </w:r>
      <w:r w:rsidRPr="00A83969">
        <w:rPr>
          <w:rFonts w:ascii="Book Antiqua" w:hAnsi="Book Antiqua"/>
        </w:rPr>
        <w:t xml:space="preserve">. In particular, tendinopathies including tendonitis, tenosynovitis and tendon rupture are thought to be common. Although there </w:t>
      </w:r>
      <w:r w:rsidR="00235171" w:rsidRPr="00A83969">
        <w:rPr>
          <w:rFonts w:ascii="Book Antiqua" w:hAnsi="Book Antiqua"/>
        </w:rPr>
        <w:t xml:space="preserve">have </w:t>
      </w:r>
      <w:r w:rsidRPr="00A83969">
        <w:rPr>
          <w:rFonts w:ascii="Book Antiqua" w:hAnsi="Book Antiqua"/>
        </w:rPr>
        <w:t xml:space="preserve">only </w:t>
      </w:r>
      <w:r w:rsidR="00235171" w:rsidRPr="00A83969">
        <w:rPr>
          <w:rFonts w:ascii="Book Antiqua" w:hAnsi="Book Antiqua"/>
        </w:rPr>
        <w:t xml:space="preserve">been </w:t>
      </w:r>
      <w:r w:rsidRPr="00A83969">
        <w:rPr>
          <w:rFonts w:ascii="Book Antiqua" w:hAnsi="Book Antiqua"/>
        </w:rPr>
        <w:t xml:space="preserve">a few reports about the sonographic feature of tenosynovitis only in hands or wrists with SLE, ankle tendinopathies </w:t>
      </w:r>
      <w:r w:rsidR="00235171" w:rsidRPr="00A83969">
        <w:rPr>
          <w:rFonts w:ascii="Book Antiqua" w:hAnsi="Book Antiqua"/>
        </w:rPr>
        <w:t xml:space="preserve">do not </w:t>
      </w:r>
      <w:r w:rsidRPr="00A83969">
        <w:rPr>
          <w:rFonts w:ascii="Book Antiqua" w:hAnsi="Book Antiqua"/>
        </w:rPr>
        <w:t>seem to be rare (Fig</w:t>
      </w:r>
      <w:r w:rsidR="00B70BD4" w:rsidRPr="00A83969">
        <w:rPr>
          <w:rFonts w:ascii="Book Antiqua" w:eastAsia="宋体" w:hAnsi="Book Antiqua"/>
          <w:lang w:eastAsia="zh-CN"/>
        </w:rPr>
        <w:t>ure</w:t>
      </w:r>
      <w:r w:rsidRPr="00A83969">
        <w:rPr>
          <w:rFonts w:ascii="Book Antiqua" w:hAnsi="Book Antiqua"/>
        </w:rPr>
        <w:t xml:space="preserve"> 12). </w:t>
      </w:r>
      <w:r w:rsidR="00B208CE" w:rsidRPr="00A83969">
        <w:rPr>
          <w:rFonts w:ascii="Book Antiqua" w:hAnsi="Book Antiqua"/>
        </w:rPr>
        <w:t>T</w:t>
      </w:r>
      <w:r w:rsidR="00235171" w:rsidRPr="00A83969">
        <w:rPr>
          <w:rFonts w:ascii="Book Antiqua" w:hAnsi="Book Antiqua"/>
        </w:rPr>
        <w:t>he</w:t>
      </w:r>
      <w:r w:rsidRPr="00A83969">
        <w:rPr>
          <w:rFonts w:ascii="Book Antiqua" w:hAnsi="Book Antiqua"/>
        </w:rPr>
        <w:t xml:space="preserve"> appearance of tenosynovitis or enthesitis</w:t>
      </w:r>
      <w:r w:rsidR="00B208CE" w:rsidRPr="00A83969">
        <w:rPr>
          <w:rFonts w:ascii="Book Antiqua" w:hAnsi="Book Antiqua"/>
        </w:rPr>
        <w:t xml:space="preserve">, </w:t>
      </w:r>
      <w:r w:rsidR="00B208CE" w:rsidRPr="00A83969">
        <w:rPr>
          <w:rFonts w:ascii="Book Antiqua" w:hAnsi="Book Antiqua"/>
        </w:rPr>
        <w:lastRenderedPageBreak/>
        <w:t>however,</w:t>
      </w:r>
      <w:r w:rsidRPr="00A83969">
        <w:rPr>
          <w:rFonts w:ascii="Book Antiqua" w:hAnsi="Book Antiqua"/>
        </w:rPr>
        <w:t xml:space="preserve"> seems to be unspecific. </w:t>
      </w:r>
    </w:p>
    <w:p w:rsidR="00B70BD4" w:rsidRPr="00A83969" w:rsidRDefault="00B70BD4" w:rsidP="00B70BD4">
      <w:pPr>
        <w:spacing w:line="360" w:lineRule="auto"/>
        <w:ind w:firstLineChars="100" w:firstLine="240"/>
        <w:rPr>
          <w:rFonts w:ascii="Book Antiqua" w:eastAsia="宋体" w:hAnsi="Book Antiqua"/>
          <w:lang w:eastAsia="zh-CN"/>
        </w:rPr>
      </w:pPr>
    </w:p>
    <w:p w:rsidR="004074F6" w:rsidRPr="00A83969" w:rsidRDefault="004074F6" w:rsidP="00B70BD4">
      <w:pPr>
        <w:tabs>
          <w:tab w:val="left" w:pos="1213"/>
        </w:tabs>
        <w:spacing w:line="360" w:lineRule="auto"/>
        <w:rPr>
          <w:rStyle w:val="HTML0"/>
          <w:rFonts w:ascii="Book Antiqua" w:hAnsi="Book Antiqua"/>
        </w:rPr>
      </w:pPr>
      <w:r w:rsidRPr="00A83969">
        <w:rPr>
          <w:rStyle w:val="HTML0"/>
          <w:rFonts w:ascii="Book Antiqua" w:hAnsi="Book Antiqua"/>
        </w:rPr>
        <w:t>Peroneal tendons</w:t>
      </w:r>
    </w:p>
    <w:p w:rsidR="004074F6" w:rsidRPr="00A83969" w:rsidRDefault="004074F6" w:rsidP="00B70BD4">
      <w:pPr>
        <w:tabs>
          <w:tab w:val="left" w:pos="1213"/>
        </w:tabs>
        <w:spacing w:line="360" w:lineRule="auto"/>
        <w:rPr>
          <w:rFonts w:ascii="Book Antiqua" w:hAnsi="Book Antiqua"/>
        </w:rPr>
      </w:pPr>
      <w:r w:rsidRPr="00A83969">
        <w:rPr>
          <w:rFonts w:ascii="Book Antiqua" w:hAnsi="Book Antiqua"/>
        </w:rPr>
        <w:t xml:space="preserve">The lateral ankle tendons are the peroneus longus and brevis. They hook behind the retromalleolar sulcus of the fibula and are stabilized by the superior peroneal retinaculum. At the level of the lateral malleolus, </w:t>
      </w:r>
      <w:r w:rsidR="00235171" w:rsidRPr="00A83969">
        <w:rPr>
          <w:rFonts w:ascii="Book Antiqua" w:hAnsi="Book Antiqua"/>
        </w:rPr>
        <w:t xml:space="preserve">the </w:t>
      </w:r>
      <w:r w:rsidRPr="00A83969">
        <w:rPr>
          <w:rFonts w:ascii="Book Antiqua" w:hAnsi="Book Antiqua"/>
        </w:rPr>
        <w:t>peroneus longus and brevis share a common sheath. Distal to the lateral malleolus</w:t>
      </w:r>
      <w:r w:rsidR="00B208CE" w:rsidRPr="00A83969">
        <w:rPr>
          <w:rFonts w:ascii="Book Antiqua" w:hAnsi="Book Antiqua"/>
        </w:rPr>
        <w:t>,</w:t>
      </w:r>
      <w:r w:rsidR="00B70BD4" w:rsidRPr="00A83969">
        <w:rPr>
          <w:rFonts w:ascii="Book Antiqua" w:hAnsi="Book Antiqua"/>
        </w:rPr>
        <w:t xml:space="preserve"> the peroneals diverge</w:t>
      </w:r>
      <w:r w:rsidR="00AA792F" w:rsidRPr="00A83969">
        <w:rPr>
          <w:rFonts w:ascii="Book Antiqua" w:hAnsi="Book Antiqua"/>
        </w:rPr>
        <w:fldChar w:fldCharType="begin"/>
      </w:r>
      <w:r w:rsidR="00235171" w:rsidRPr="00A83969">
        <w:rPr>
          <w:rFonts w:ascii="Book Antiqua" w:hAnsi="Book Antiqua"/>
        </w:rPr>
        <w:instrText>ADDIN BEC{De Maeseneer et al., 2009, #97086}</w:instrText>
      </w:r>
      <w:r w:rsidR="00AA792F" w:rsidRPr="00A83969">
        <w:rPr>
          <w:rFonts w:ascii="Book Antiqua" w:hAnsi="Book Antiqua"/>
        </w:rPr>
        <w:fldChar w:fldCharType="separate"/>
      </w:r>
      <w:r w:rsidRPr="00A83969">
        <w:rPr>
          <w:rFonts w:ascii="Book Antiqua" w:hAnsi="Book Antiqua"/>
          <w:vertAlign w:val="superscript"/>
        </w:rPr>
        <w:t>[22]</w:t>
      </w:r>
      <w:r w:rsidR="00AA792F" w:rsidRPr="00A83969">
        <w:rPr>
          <w:rFonts w:ascii="Book Antiqua" w:hAnsi="Book Antiqua"/>
          <w:vertAlign w:val="superscript"/>
        </w:rPr>
        <w:fldChar w:fldCharType="end"/>
      </w:r>
      <w:r w:rsidRPr="00A83969">
        <w:rPr>
          <w:rFonts w:ascii="Book Antiqua" w:hAnsi="Book Antiqua"/>
        </w:rPr>
        <w:t xml:space="preserve">. </w:t>
      </w:r>
    </w:p>
    <w:p w:rsidR="004074F6" w:rsidRPr="00A83969" w:rsidRDefault="004074F6" w:rsidP="00B70BD4">
      <w:pPr>
        <w:tabs>
          <w:tab w:val="left" w:pos="1213"/>
        </w:tabs>
        <w:spacing w:line="360" w:lineRule="auto"/>
        <w:ind w:firstLineChars="100" w:firstLine="240"/>
        <w:rPr>
          <w:rFonts w:ascii="Book Antiqua" w:hAnsi="Book Antiqua"/>
        </w:rPr>
      </w:pPr>
      <w:r w:rsidRPr="00A83969">
        <w:rPr>
          <w:rFonts w:ascii="Book Antiqua" w:hAnsi="Book Antiqua"/>
        </w:rPr>
        <w:t>Pathology usually occurs at or distal to the lateral malleolus</w:t>
      </w:r>
      <w:r w:rsidR="003B4D47" w:rsidRPr="00A83969">
        <w:rPr>
          <w:rFonts w:ascii="Book Antiqua" w:hAnsi="Book Antiqua"/>
        </w:rPr>
        <w:t xml:space="preserve"> (Fig</w:t>
      </w:r>
      <w:r w:rsidR="00B70BD4" w:rsidRPr="00A83969">
        <w:rPr>
          <w:rFonts w:ascii="Book Antiqua" w:eastAsia="宋体" w:hAnsi="Book Antiqua"/>
          <w:lang w:eastAsia="zh-CN"/>
        </w:rPr>
        <w:t>ure</w:t>
      </w:r>
      <w:r w:rsidR="003B4D47" w:rsidRPr="00A83969">
        <w:rPr>
          <w:rFonts w:ascii="Book Antiqua" w:hAnsi="Book Antiqua"/>
        </w:rPr>
        <w:t xml:space="preserve"> 13)</w:t>
      </w:r>
      <w:r w:rsidRPr="00A83969">
        <w:rPr>
          <w:rFonts w:ascii="Book Antiqua" w:hAnsi="Book Antiqua"/>
        </w:rPr>
        <w:t>. Tenosynovitis of peroneus longus and brevis can occur either independently or concurrently.</w:t>
      </w:r>
      <w:r w:rsidR="00235171" w:rsidRPr="00A83969">
        <w:rPr>
          <w:rFonts w:ascii="Book Antiqua" w:hAnsi="Book Antiqua"/>
          <w:lang w:val="en-CA"/>
        </w:rPr>
        <w:t xml:space="preserve"> </w:t>
      </w:r>
      <w:r w:rsidRPr="00A83969">
        <w:rPr>
          <w:rFonts w:ascii="Book Antiqua" w:hAnsi="Book Antiqua"/>
        </w:rPr>
        <w:t xml:space="preserve">Proliferative tenosynovitis of peroneal tendons </w:t>
      </w:r>
      <w:r w:rsidR="00235171" w:rsidRPr="00A83969">
        <w:rPr>
          <w:rFonts w:ascii="Book Antiqua" w:hAnsi="Book Antiqua"/>
        </w:rPr>
        <w:t xml:space="preserve">and TP </w:t>
      </w:r>
      <w:r w:rsidRPr="00A83969">
        <w:rPr>
          <w:rFonts w:ascii="Book Antiqua" w:hAnsi="Book Antiqua"/>
        </w:rPr>
        <w:t>is frequently observed in RA patients</w:t>
      </w:r>
      <w:r w:rsidR="00AA792F" w:rsidRPr="00A83969">
        <w:rPr>
          <w:rFonts w:ascii="Book Antiqua" w:hAnsi="Book Antiqua"/>
        </w:rPr>
        <w:fldChar w:fldCharType="begin"/>
      </w:r>
      <w:r w:rsidR="003B4D47" w:rsidRPr="00A83969">
        <w:rPr>
          <w:rFonts w:ascii="Book Antiqua" w:hAnsi="Book Antiqua"/>
        </w:rPr>
        <w:instrText>ADDIN BEC{Suzuki and Okamoto, 2013, #48688}</w:instrText>
      </w:r>
      <w:r w:rsidR="00AA792F" w:rsidRPr="00A83969">
        <w:rPr>
          <w:rFonts w:ascii="Book Antiqua" w:hAnsi="Book Antiqua"/>
        </w:rPr>
        <w:fldChar w:fldCharType="separate"/>
      </w:r>
      <w:r w:rsidR="003B4D47" w:rsidRPr="00A83969">
        <w:rPr>
          <w:rFonts w:ascii="Book Antiqua" w:hAnsi="Book Antiqua"/>
          <w:vertAlign w:val="superscript"/>
        </w:rPr>
        <w:t>[21]</w:t>
      </w:r>
      <w:r w:rsidR="00AA792F" w:rsidRPr="00A83969">
        <w:rPr>
          <w:rFonts w:ascii="Book Antiqua" w:hAnsi="Book Antiqua"/>
          <w:vertAlign w:val="superscript"/>
        </w:rPr>
        <w:fldChar w:fldCharType="end"/>
      </w:r>
      <w:r w:rsidRPr="00A83969">
        <w:rPr>
          <w:rFonts w:ascii="Book Antiqua" w:hAnsi="Book Antiqua"/>
        </w:rPr>
        <w:t xml:space="preserve">. Thickening and hyperemia of the sheath with or without fluid in it are sonographic findings suggestive of active inflammation. </w:t>
      </w:r>
    </w:p>
    <w:p w:rsidR="004074F6" w:rsidRPr="00A83969" w:rsidRDefault="00235171" w:rsidP="00B70BD4">
      <w:pPr>
        <w:tabs>
          <w:tab w:val="left" w:pos="1213"/>
        </w:tabs>
        <w:spacing w:line="360" w:lineRule="auto"/>
        <w:ind w:firstLineChars="100" w:firstLine="240"/>
        <w:rPr>
          <w:rFonts w:ascii="Book Antiqua" w:eastAsia="宋体" w:hAnsi="Book Antiqua"/>
          <w:lang w:eastAsia="zh-CN"/>
        </w:rPr>
      </w:pPr>
      <w:r w:rsidRPr="00A83969">
        <w:rPr>
          <w:rFonts w:ascii="Book Antiqua" w:hAnsi="Book Antiqua"/>
        </w:rPr>
        <w:t>In addition to</w:t>
      </w:r>
      <w:r w:rsidR="004074F6" w:rsidRPr="00A83969">
        <w:rPr>
          <w:rFonts w:ascii="Book Antiqua" w:hAnsi="Book Antiqua"/>
        </w:rPr>
        <w:t xml:space="preserve"> TP, enthesitis of PB at </w:t>
      </w:r>
      <w:r w:rsidRPr="00A83969">
        <w:rPr>
          <w:rFonts w:ascii="Book Antiqua" w:hAnsi="Book Antiqua"/>
        </w:rPr>
        <w:t xml:space="preserve">its </w:t>
      </w:r>
      <w:r w:rsidR="004074F6" w:rsidRPr="00A83969">
        <w:rPr>
          <w:rFonts w:ascii="Book Antiqua" w:hAnsi="Book Antiqua"/>
        </w:rPr>
        <w:t>insertion into the base of the fifth metatarsal is frequently observed in PsA patients (Fig</w:t>
      </w:r>
      <w:r w:rsidR="00B70BD4" w:rsidRPr="00A83969">
        <w:rPr>
          <w:rFonts w:ascii="Book Antiqua" w:eastAsia="宋体" w:hAnsi="Book Antiqua"/>
          <w:lang w:eastAsia="zh-CN"/>
        </w:rPr>
        <w:t>ure</w:t>
      </w:r>
      <w:r w:rsidR="004074F6" w:rsidRPr="00A83969">
        <w:rPr>
          <w:rFonts w:ascii="Book Antiqua" w:hAnsi="Book Antiqua"/>
        </w:rPr>
        <w:t xml:space="preserve"> 14A). </w:t>
      </w:r>
      <w:r w:rsidRPr="00A83969">
        <w:rPr>
          <w:rFonts w:ascii="Book Antiqua" w:hAnsi="Book Antiqua"/>
        </w:rPr>
        <w:t>T</w:t>
      </w:r>
      <w:r w:rsidR="004074F6" w:rsidRPr="00A83969">
        <w:rPr>
          <w:rFonts w:ascii="Book Antiqua" w:hAnsi="Book Antiqua"/>
        </w:rPr>
        <w:t xml:space="preserve">enosynovitis of peroneal tendons is also </w:t>
      </w:r>
      <w:r w:rsidR="00B208CE" w:rsidRPr="00A83969">
        <w:rPr>
          <w:rFonts w:ascii="Book Antiqua" w:hAnsi="Book Antiqua"/>
        </w:rPr>
        <w:t>commonly</w:t>
      </w:r>
      <w:r w:rsidR="004074F6" w:rsidRPr="00A83969">
        <w:rPr>
          <w:rFonts w:ascii="Book Antiqua" w:hAnsi="Book Antiqua"/>
        </w:rPr>
        <w:t xml:space="preserve"> observed in PsA patients (Fig</w:t>
      </w:r>
      <w:r w:rsidR="00B70BD4" w:rsidRPr="00A83969">
        <w:rPr>
          <w:rFonts w:ascii="Book Antiqua" w:eastAsia="宋体" w:hAnsi="Book Antiqua"/>
          <w:lang w:eastAsia="zh-CN"/>
        </w:rPr>
        <w:t>ure</w:t>
      </w:r>
      <w:r w:rsidR="004074F6" w:rsidRPr="00A83969">
        <w:rPr>
          <w:rFonts w:ascii="Book Antiqua" w:hAnsi="Book Antiqua"/>
        </w:rPr>
        <w:t xml:space="preserve"> 14B). </w:t>
      </w:r>
    </w:p>
    <w:p w:rsidR="00B70BD4" w:rsidRPr="00A83969" w:rsidRDefault="00B70BD4" w:rsidP="00B70BD4">
      <w:pPr>
        <w:tabs>
          <w:tab w:val="left" w:pos="1213"/>
        </w:tabs>
        <w:spacing w:line="360" w:lineRule="auto"/>
        <w:ind w:firstLineChars="100" w:firstLine="240"/>
        <w:rPr>
          <w:rFonts w:ascii="Book Antiqua" w:eastAsia="宋体" w:hAnsi="Book Antiqua"/>
          <w:lang w:eastAsia="zh-CN"/>
        </w:rPr>
      </w:pPr>
    </w:p>
    <w:p w:rsidR="004074F6" w:rsidRPr="00A83969" w:rsidRDefault="004074F6" w:rsidP="00B70BD4">
      <w:pPr>
        <w:spacing w:line="360" w:lineRule="auto"/>
        <w:rPr>
          <w:rStyle w:val="HTML0"/>
          <w:rFonts w:ascii="Book Antiqua" w:hAnsi="Book Antiqua"/>
        </w:rPr>
      </w:pPr>
      <w:r w:rsidRPr="00A83969">
        <w:rPr>
          <w:rStyle w:val="HTML0"/>
          <w:rFonts w:ascii="Book Antiqua" w:hAnsi="Book Antiqua"/>
        </w:rPr>
        <w:t>Achilles tendon</w:t>
      </w:r>
    </w:p>
    <w:p w:rsidR="004074F6" w:rsidRPr="00A83969" w:rsidRDefault="004074F6" w:rsidP="00B70BD4">
      <w:pPr>
        <w:spacing w:line="360" w:lineRule="auto"/>
        <w:rPr>
          <w:rFonts w:ascii="Book Antiqua" w:hAnsi="Book Antiqua"/>
        </w:rPr>
      </w:pPr>
      <w:r w:rsidRPr="00A83969">
        <w:rPr>
          <w:rFonts w:ascii="Book Antiqua" w:hAnsi="Book Antiqua"/>
        </w:rPr>
        <w:t xml:space="preserve">The Achilles tendon is </w:t>
      </w:r>
      <w:r w:rsidR="00235171" w:rsidRPr="00A83969">
        <w:rPr>
          <w:rFonts w:ascii="Book Antiqua" w:hAnsi="Book Antiqua"/>
        </w:rPr>
        <w:t>a</w:t>
      </w:r>
      <w:r w:rsidRPr="00A83969">
        <w:rPr>
          <w:rFonts w:ascii="Book Antiqua" w:hAnsi="Book Antiqua"/>
        </w:rPr>
        <w:t xml:space="preserve"> typical tendon with a linear fibrillar pattern</w:t>
      </w:r>
      <w:r w:rsidR="00235171" w:rsidRPr="00A83969">
        <w:rPr>
          <w:rFonts w:ascii="Book Antiqua" w:hAnsi="Book Antiqua"/>
        </w:rPr>
        <w:t>. It</w:t>
      </w:r>
      <w:r w:rsidRPr="00A83969">
        <w:rPr>
          <w:rFonts w:ascii="Book Antiqua" w:hAnsi="Book Antiqua"/>
        </w:rPr>
        <w:t xml:space="preserve"> inserts into a relatively small footprint on the posterosuperior aspect of the calcaneus. Between the calcaneus and the Achilles tendon there is a retrocalcaneal bursa. A </w:t>
      </w:r>
      <w:r w:rsidRPr="00A83969">
        <w:rPr>
          <w:rFonts w:ascii="Book Antiqua" w:hAnsi="Book Antiqua"/>
        </w:rPr>
        <w:lastRenderedPageBreak/>
        <w:t xml:space="preserve">normal bursa is thin walled and contains only </w:t>
      </w:r>
      <w:r w:rsidR="00235171" w:rsidRPr="00A83969">
        <w:rPr>
          <w:rFonts w:ascii="Book Antiqua" w:hAnsi="Book Antiqua"/>
        </w:rPr>
        <w:t>minimal</w:t>
      </w:r>
      <w:r w:rsidR="00B70BD4" w:rsidRPr="00A83969">
        <w:rPr>
          <w:rFonts w:ascii="Book Antiqua" w:hAnsi="Book Antiqua"/>
        </w:rPr>
        <w:t xml:space="preserve"> fluid</w:t>
      </w:r>
      <w:r w:rsidR="00AA792F" w:rsidRPr="00A83969">
        <w:rPr>
          <w:rFonts w:ascii="Book Antiqua" w:hAnsi="Book Antiqua"/>
        </w:rPr>
        <w:fldChar w:fldCharType="begin"/>
      </w:r>
      <w:r w:rsidR="00235171" w:rsidRPr="00A83969">
        <w:rPr>
          <w:rFonts w:ascii="Book Antiqua" w:hAnsi="Book Antiqua"/>
        </w:rPr>
        <w:instrText>ADDIN BEC{Riente et al., 2006, #28239}</w:instrText>
      </w:r>
      <w:r w:rsidR="00AA792F" w:rsidRPr="00A83969">
        <w:rPr>
          <w:rFonts w:ascii="Book Antiqua" w:hAnsi="Book Antiqua"/>
        </w:rPr>
        <w:fldChar w:fldCharType="separate"/>
      </w:r>
      <w:r w:rsidRPr="00A83969">
        <w:rPr>
          <w:rFonts w:ascii="Book Antiqua" w:hAnsi="Book Antiqua"/>
          <w:vertAlign w:val="superscript"/>
        </w:rPr>
        <w:t>[25]</w:t>
      </w:r>
      <w:r w:rsidR="00AA792F" w:rsidRPr="00A83969">
        <w:rPr>
          <w:rFonts w:ascii="Book Antiqua" w:hAnsi="Book Antiqua"/>
          <w:vertAlign w:val="superscript"/>
        </w:rPr>
        <w:fldChar w:fldCharType="end"/>
      </w:r>
      <w:r w:rsidRPr="00A83969">
        <w:rPr>
          <w:rFonts w:ascii="Book Antiqua" w:hAnsi="Book Antiqua"/>
        </w:rPr>
        <w:t xml:space="preserve">. </w:t>
      </w:r>
    </w:p>
    <w:p w:rsidR="00AF78A0" w:rsidRPr="00A83969" w:rsidRDefault="004074F6" w:rsidP="00B70BD4">
      <w:pPr>
        <w:spacing w:line="360" w:lineRule="auto"/>
        <w:ind w:firstLineChars="100" w:firstLine="240"/>
        <w:rPr>
          <w:rFonts w:ascii="Book Antiqua" w:hAnsi="Book Antiqua"/>
        </w:rPr>
      </w:pPr>
      <w:r w:rsidRPr="00A83969">
        <w:rPr>
          <w:rFonts w:ascii="Book Antiqua" w:hAnsi="Book Antiqua"/>
        </w:rPr>
        <w:t xml:space="preserve">Achilles tendon enthesopathy is a common finding in SpA, and can be present in </w:t>
      </w:r>
      <w:r w:rsidR="00235171" w:rsidRPr="00A83969">
        <w:rPr>
          <w:rFonts w:ascii="Book Antiqua" w:hAnsi="Book Antiqua"/>
        </w:rPr>
        <w:t xml:space="preserve">both </w:t>
      </w:r>
      <w:r w:rsidRPr="00A83969">
        <w:rPr>
          <w:rFonts w:ascii="Book Antiqua" w:hAnsi="Book Antiqua"/>
        </w:rPr>
        <w:t>symptomatic and</w:t>
      </w:r>
      <w:r w:rsidR="00B70BD4" w:rsidRPr="00A83969">
        <w:rPr>
          <w:rFonts w:ascii="Book Antiqua" w:hAnsi="Book Antiqua"/>
        </w:rPr>
        <w:t xml:space="preserve"> asymptomatic patients</w:t>
      </w:r>
      <w:r w:rsidR="00AA792F" w:rsidRPr="00A83969">
        <w:rPr>
          <w:rFonts w:ascii="Book Antiqua" w:hAnsi="Book Antiqua"/>
        </w:rPr>
        <w:fldChar w:fldCharType="begin"/>
      </w:r>
      <w:r w:rsidR="00235171" w:rsidRPr="00A83969">
        <w:rPr>
          <w:rFonts w:ascii="Book Antiqua" w:hAnsi="Book Antiqua"/>
        </w:rPr>
        <w:instrText>ADDIN BEC{D'Agostino et al., 2003, #60929}</w:instrText>
      </w:r>
      <w:r w:rsidR="00AA792F" w:rsidRPr="00A83969">
        <w:rPr>
          <w:rFonts w:ascii="Book Antiqua" w:hAnsi="Book Antiqua"/>
        </w:rPr>
        <w:fldChar w:fldCharType="separate"/>
      </w:r>
      <w:r w:rsidRPr="00A83969">
        <w:rPr>
          <w:rFonts w:ascii="Book Antiqua" w:hAnsi="Book Antiqua"/>
          <w:vertAlign w:val="superscript"/>
        </w:rPr>
        <w:t>[7]</w:t>
      </w:r>
      <w:r w:rsidR="00AA792F" w:rsidRPr="00A83969">
        <w:rPr>
          <w:rFonts w:ascii="Book Antiqua" w:hAnsi="Book Antiqua"/>
          <w:vertAlign w:val="superscript"/>
        </w:rPr>
        <w:fldChar w:fldCharType="end"/>
      </w:r>
      <w:r w:rsidRPr="00A83969">
        <w:rPr>
          <w:rFonts w:ascii="Book Antiqua" w:hAnsi="Book Antiqua"/>
        </w:rPr>
        <w:t xml:space="preserve">. In </w:t>
      </w:r>
      <w:r w:rsidR="00DE7A4B" w:rsidRPr="00A83969">
        <w:rPr>
          <w:rFonts w:ascii="Book Antiqua" w:hAnsi="Book Antiqua"/>
        </w:rPr>
        <w:t xml:space="preserve">the </w:t>
      </w:r>
      <w:r w:rsidRPr="00A83969">
        <w:rPr>
          <w:rFonts w:ascii="Book Antiqua" w:hAnsi="Book Antiqua"/>
        </w:rPr>
        <w:t xml:space="preserve">OMERACT definition (Table 1), acute and chronic inflammatory aspects in gray-scale </w:t>
      </w:r>
      <w:r w:rsidR="00DE7A4B" w:rsidRPr="00A83969">
        <w:rPr>
          <w:rFonts w:ascii="Book Antiqua" w:hAnsi="Book Antiqua"/>
        </w:rPr>
        <w:t>US</w:t>
      </w:r>
      <w:r w:rsidRPr="00A83969">
        <w:rPr>
          <w:rFonts w:ascii="Book Antiqua" w:hAnsi="Book Antiqua"/>
        </w:rPr>
        <w:t xml:space="preserve"> (</w:t>
      </w:r>
      <w:r w:rsidRPr="00A83969">
        <w:rPr>
          <w:rFonts w:ascii="Book Antiqua" w:hAnsi="Book Antiqua"/>
          <w:i/>
        </w:rPr>
        <w:t>i.e.,</w:t>
      </w:r>
      <w:r w:rsidRPr="00A83969">
        <w:rPr>
          <w:rFonts w:ascii="Book Antiqua" w:hAnsi="Book Antiqua"/>
        </w:rPr>
        <w:t xml:space="preserve"> loss of normal echo structure, increased thickness, or focal calcific deposits) and Doppler </w:t>
      </w:r>
      <w:r w:rsidR="00DE7A4B" w:rsidRPr="00A83969">
        <w:rPr>
          <w:rFonts w:ascii="Book Antiqua" w:hAnsi="Book Antiqua"/>
        </w:rPr>
        <w:t>US</w:t>
      </w:r>
      <w:r w:rsidRPr="00A83969">
        <w:rPr>
          <w:rFonts w:ascii="Book Antiqua" w:hAnsi="Book Antiqua"/>
        </w:rPr>
        <w:t xml:space="preserve"> are combined with findings of structural damage (</w:t>
      </w:r>
      <w:r w:rsidRPr="00A83969">
        <w:rPr>
          <w:rFonts w:ascii="Book Antiqua" w:hAnsi="Book Antiqua"/>
          <w:i/>
        </w:rPr>
        <w:t>i.e</w:t>
      </w:r>
      <w:r w:rsidRPr="00A83969">
        <w:rPr>
          <w:rFonts w:ascii="Book Antiqua" w:hAnsi="Book Antiqua"/>
        </w:rPr>
        <w:t>., enthesophytes and bony erosions). This combination may be helpful for diagnostic purpose</w:t>
      </w:r>
      <w:r w:rsidR="00DE7A4B" w:rsidRPr="00A83969">
        <w:rPr>
          <w:rFonts w:ascii="Book Antiqua" w:hAnsi="Book Antiqua"/>
        </w:rPr>
        <w:t>s</w:t>
      </w:r>
      <w:r w:rsidRPr="00A83969">
        <w:rPr>
          <w:rFonts w:ascii="Book Antiqua" w:hAnsi="Book Antiqua"/>
        </w:rPr>
        <w:t xml:space="preserve"> (</w:t>
      </w:r>
      <w:r w:rsidRPr="00A83969">
        <w:rPr>
          <w:rFonts w:ascii="Book Antiqua" w:hAnsi="Book Antiqua"/>
          <w:i/>
        </w:rPr>
        <w:t>i.e</w:t>
      </w:r>
      <w:r w:rsidRPr="00A83969">
        <w:rPr>
          <w:rFonts w:ascii="Book Antiqua" w:hAnsi="Book Antiqua"/>
        </w:rPr>
        <w:t>., presence or absence of enthesis involvement) but probably not for responsiveness or for the differential diagnosis of inflammatory diseases (</w:t>
      </w:r>
      <w:r w:rsidRPr="00A83969">
        <w:rPr>
          <w:rFonts w:ascii="Book Antiqua" w:hAnsi="Book Antiqua"/>
          <w:i/>
        </w:rPr>
        <w:t>i.e.</w:t>
      </w:r>
      <w:r w:rsidRPr="00A83969">
        <w:rPr>
          <w:rFonts w:ascii="Book Antiqua" w:hAnsi="Book Antiqua"/>
        </w:rPr>
        <w:t xml:space="preserve">, SpA versus RA versus mechanical or metabolic entheseal involvement). Enthesitis rather than enthesopathy is important to evaluate in inflammatory rheumatic diseases. For defining enthesitis, </w:t>
      </w:r>
      <w:r w:rsidR="00B208CE" w:rsidRPr="00A83969">
        <w:rPr>
          <w:rFonts w:ascii="Book Antiqua" w:hAnsi="Book Antiqua"/>
        </w:rPr>
        <w:t>a</w:t>
      </w:r>
      <w:r w:rsidRPr="00A83969">
        <w:rPr>
          <w:rFonts w:ascii="Book Antiqua" w:hAnsi="Book Antiqua"/>
        </w:rPr>
        <w:t xml:space="preserve"> Doppler signal should be detected at the cortical enthesis insertion and should be differentiated from a reflecting surface arti</w:t>
      </w:r>
      <w:r w:rsidR="00B70BD4" w:rsidRPr="00A83969">
        <w:rPr>
          <w:rFonts w:ascii="Book Antiqua" w:hAnsi="Book Antiqua"/>
        </w:rPr>
        <w:t>fact or nutrition vessel signal</w:t>
      </w:r>
      <w:r w:rsidR="00AA792F" w:rsidRPr="00A83969">
        <w:rPr>
          <w:rFonts w:ascii="Book Antiqua" w:hAnsi="Book Antiqua"/>
        </w:rPr>
        <w:fldChar w:fldCharType="begin"/>
      </w:r>
      <w:r w:rsidR="00235171" w:rsidRPr="00A83969">
        <w:rPr>
          <w:rFonts w:ascii="Book Antiqua" w:hAnsi="Book Antiqua"/>
        </w:rPr>
        <w:instrText>ADDIN BEC{D'Agostino et al., 2003, #60929}</w:instrText>
      </w:r>
      <w:r w:rsidR="00AA792F" w:rsidRPr="00A83969">
        <w:rPr>
          <w:rFonts w:ascii="Book Antiqua" w:hAnsi="Book Antiqua"/>
        </w:rPr>
        <w:fldChar w:fldCharType="separate"/>
      </w:r>
      <w:r w:rsidRPr="00A83969">
        <w:rPr>
          <w:rFonts w:ascii="Book Antiqua" w:hAnsi="Book Antiqua"/>
          <w:vertAlign w:val="superscript"/>
        </w:rPr>
        <w:t>[7]</w:t>
      </w:r>
      <w:r w:rsidR="00AA792F" w:rsidRPr="00A83969">
        <w:rPr>
          <w:rFonts w:ascii="Book Antiqua" w:hAnsi="Book Antiqua"/>
          <w:vertAlign w:val="superscript"/>
        </w:rPr>
        <w:fldChar w:fldCharType="end"/>
      </w:r>
      <w:r w:rsidRPr="00A83969">
        <w:rPr>
          <w:rFonts w:ascii="Book Antiqua" w:hAnsi="Book Antiqua"/>
        </w:rPr>
        <w:t xml:space="preserve">. </w:t>
      </w:r>
      <w:r w:rsidR="00B208CE" w:rsidRPr="00A83969">
        <w:rPr>
          <w:rFonts w:ascii="Book Antiqua" w:hAnsi="Book Antiqua"/>
        </w:rPr>
        <w:t>A</w:t>
      </w:r>
      <w:r w:rsidRPr="00A83969">
        <w:rPr>
          <w:rFonts w:ascii="Book Antiqua" w:hAnsi="Book Antiqua"/>
        </w:rPr>
        <w:t xml:space="preserve"> Doppler signal may be detected even in </w:t>
      </w:r>
      <w:r w:rsidR="00DE7A4B" w:rsidRPr="00A83969">
        <w:rPr>
          <w:rFonts w:ascii="Book Antiqua" w:hAnsi="Book Antiqua"/>
        </w:rPr>
        <w:t xml:space="preserve">the </w:t>
      </w:r>
      <w:r w:rsidRPr="00A83969">
        <w:rPr>
          <w:rFonts w:ascii="Book Antiqua" w:hAnsi="Book Antiqua"/>
        </w:rPr>
        <w:t xml:space="preserve">absence of either bone changes (cortical irregularities, erosions, or enthesophytes) or tendon degeneration (tendinosis, tendon erosions and tears). For example, ReA patients with subacute enthesitis </w:t>
      </w:r>
      <w:r w:rsidR="00DE7A4B" w:rsidRPr="00A83969">
        <w:rPr>
          <w:rFonts w:ascii="Book Antiqua" w:hAnsi="Book Antiqua"/>
        </w:rPr>
        <w:t xml:space="preserve">together </w:t>
      </w:r>
      <w:r w:rsidRPr="00A83969">
        <w:rPr>
          <w:rFonts w:ascii="Book Antiqua" w:hAnsi="Book Antiqua"/>
        </w:rPr>
        <w:t xml:space="preserve">with enthesial and intratendinous hyperemia and </w:t>
      </w:r>
      <w:r w:rsidR="00DE7A4B" w:rsidRPr="00A83969">
        <w:rPr>
          <w:rFonts w:ascii="Book Antiqua" w:hAnsi="Book Antiqua"/>
        </w:rPr>
        <w:t>a small amount of</w:t>
      </w:r>
      <w:r w:rsidRPr="00A83969">
        <w:rPr>
          <w:rFonts w:ascii="Book Antiqua" w:hAnsi="Book Antiqua"/>
        </w:rPr>
        <w:t xml:space="preserve"> fluid in retrocalcaneal bursa with minimal structural damage (Fig</w:t>
      </w:r>
      <w:r w:rsidR="00F73117" w:rsidRPr="00A83969">
        <w:rPr>
          <w:rFonts w:ascii="Book Antiqua" w:eastAsia="宋体" w:hAnsi="Book Antiqua"/>
          <w:lang w:eastAsia="zh-CN"/>
        </w:rPr>
        <w:t>ure</w:t>
      </w:r>
      <w:r w:rsidRPr="00A83969">
        <w:rPr>
          <w:rFonts w:ascii="Book Antiqua" w:hAnsi="Book Antiqua"/>
        </w:rPr>
        <w:t xml:space="preserve"> 15). </w:t>
      </w:r>
    </w:p>
    <w:p w:rsidR="00AF78A0" w:rsidRPr="00A83969" w:rsidRDefault="004074F6" w:rsidP="00F73117">
      <w:pPr>
        <w:widowControl/>
        <w:autoSpaceDE w:val="0"/>
        <w:autoSpaceDN w:val="0"/>
        <w:adjustRightInd w:val="0"/>
        <w:spacing w:line="360" w:lineRule="auto"/>
        <w:ind w:firstLineChars="100" w:firstLine="240"/>
        <w:rPr>
          <w:rFonts w:ascii="Book Antiqua" w:hAnsi="Book Antiqua"/>
        </w:rPr>
      </w:pPr>
      <w:r w:rsidRPr="00A83969">
        <w:rPr>
          <w:rFonts w:ascii="Book Antiqua" w:hAnsi="Book Antiqua"/>
        </w:rPr>
        <w:t xml:space="preserve">It </w:t>
      </w:r>
      <w:r w:rsidR="00DE7A4B" w:rsidRPr="00A83969">
        <w:rPr>
          <w:rFonts w:ascii="Book Antiqua" w:hAnsi="Book Antiqua"/>
        </w:rPr>
        <w:t>has been</w:t>
      </w:r>
      <w:r w:rsidRPr="00A83969">
        <w:rPr>
          <w:rFonts w:ascii="Book Antiqua" w:hAnsi="Book Antiqua"/>
        </w:rPr>
        <w:t xml:space="preserve"> suggested that inflammation at the bursal part of the fibrocartilage is important for the pathogenesi</w:t>
      </w:r>
      <w:r w:rsidR="00F73117" w:rsidRPr="00A83969">
        <w:rPr>
          <w:rFonts w:ascii="Book Antiqua" w:hAnsi="Book Antiqua"/>
        </w:rPr>
        <w:t>s of enthesitis in SpA patients</w:t>
      </w:r>
      <w:r w:rsidR="00AA792F" w:rsidRPr="00A83969">
        <w:rPr>
          <w:rFonts w:ascii="Book Antiqua" w:hAnsi="Book Antiqua"/>
        </w:rPr>
        <w:fldChar w:fldCharType="begin"/>
      </w:r>
      <w:r w:rsidR="00235171" w:rsidRPr="00A83969">
        <w:rPr>
          <w:rFonts w:ascii="Book Antiqua" w:hAnsi="Book Antiqua"/>
        </w:rPr>
        <w:instrText>ADDIN BEC{Balint et al., 2002, #39759}</w:instrText>
      </w:r>
      <w:r w:rsidR="00AA792F" w:rsidRPr="00A83969">
        <w:rPr>
          <w:rFonts w:ascii="Book Antiqua" w:hAnsi="Book Antiqua"/>
        </w:rPr>
        <w:fldChar w:fldCharType="separate"/>
      </w:r>
      <w:r w:rsidRPr="00A83969">
        <w:rPr>
          <w:rFonts w:ascii="Book Antiqua" w:hAnsi="Book Antiqua"/>
          <w:vertAlign w:val="superscript"/>
        </w:rPr>
        <w:t>[26]</w:t>
      </w:r>
      <w:r w:rsidR="00AA792F" w:rsidRPr="00A83969">
        <w:rPr>
          <w:rFonts w:ascii="Book Antiqua" w:hAnsi="Book Antiqua"/>
          <w:vertAlign w:val="superscript"/>
        </w:rPr>
        <w:fldChar w:fldCharType="end"/>
      </w:r>
      <w:r w:rsidRPr="00A83969">
        <w:rPr>
          <w:rFonts w:ascii="Book Antiqua" w:hAnsi="Book Antiqua"/>
        </w:rPr>
        <w:t xml:space="preserve">. </w:t>
      </w:r>
      <w:r w:rsidRPr="00A83969">
        <w:rPr>
          <w:rFonts w:ascii="Book Antiqua" w:hAnsi="Book Antiqua"/>
        </w:rPr>
        <w:lastRenderedPageBreak/>
        <w:t xml:space="preserve">Bone erosion </w:t>
      </w:r>
      <w:r w:rsidR="00DE7A4B" w:rsidRPr="00A83969">
        <w:rPr>
          <w:rFonts w:ascii="Book Antiqua" w:hAnsi="Book Antiqua"/>
        </w:rPr>
        <w:t xml:space="preserve">that is </w:t>
      </w:r>
      <w:r w:rsidRPr="00A83969">
        <w:rPr>
          <w:rFonts w:ascii="Book Antiqua" w:hAnsi="Book Antiqua"/>
        </w:rPr>
        <w:t xml:space="preserve">cranially adjacent to the insertion is characteristic </w:t>
      </w:r>
      <w:r w:rsidR="00DE7A4B" w:rsidRPr="00A83969">
        <w:rPr>
          <w:rFonts w:ascii="Book Antiqua" w:hAnsi="Book Antiqua"/>
        </w:rPr>
        <w:t>of</w:t>
      </w:r>
      <w:r w:rsidRPr="00A83969">
        <w:rPr>
          <w:rFonts w:ascii="Book Antiqua" w:hAnsi="Book Antiqua"/>
        </w:rPr>
        <w:t xml:space="preserve"> enthesitis in SpA. In early undifferentiated SpA patients, </w:t>
      </w:r>
      <w:r w:rsidR="00DE7A4B" w:rsidRPr="00A83969">
        <w:rPr>
          <w:rFonts w:ascii="Book Antiqua" w:hAnsi="Book Antiqua"/>
        </w:rPr>
        <w:t>a</w:t>
      </w:r>
      <w:r w:rsidRPr="00A83969">
        <w:rPr>
          <w:rFonts w:ascii="Book Antiqua" w:hAnsi="Book Antiqua"/>
        </w:rPr>
        <w:t xml:space="preserve"> Doppler signal at the enthesis insertion that is associated with cortical erosion can be observed with minimal tendinosis (Fig</w:t>
      </w:r>
      <w:r w:rsidR="00F73117" w:rsidRPr="00A83969">
        <w:rPr>
          <w:rFonts w:ascii="Book Antiqua" w:eastAsia="宋体" w:hAnsi="Book Antiqua"/>
          <w:lang w:eastAsia="zh-CN"/>
        </w:rPr>
        <w:t>ure</w:t>
      </w:r>
      <w:r w:rsidRPr="00A83969">
        <w:rPr>
          <w:rFonts w:ascii="Book Antiqua" w:hAnsi="Book Antiqua"/>
        </w:rPr>
        <w:t xml:space="preserve"> 16). In chronic active enthesitis, increased thickness, hypoechogenicity</w:t>
      </w:r>
      <w:r w:rsidR="00DE7A4B" w:rsidRPr="00A83969">
        <w:rPr>
          <w:rFonts w:ascii="Book Antiqua" w:hAnsi="Book Antiqua"/>
        </w:rPr>
        <w:t>,</w:t>
      </w:r>
      <w:r w:rsidRPr="00A83969">
        <w:rPr>
          <w:rFonts w:ascii="Book Antiqua" w:hAnsi="Book Antiqua"/>
        </w:rPr>
        <w:t xml:space="preserve"> and loss of fibrillar pattern of the Achilles tendon are associated with abnormal vascularization at the enthesis insertion with bone changes (Fig</w:t>
      </w:r>
      <w:r w:rsidR="00F73117" w:rsidRPr="00A83969">
        <w:rPr>
          <w:rFonts w:ascii="Book Antiqua" w:eastAsia="宋体" w:hAnsi="Book Antiqua"/>
          <w:lang w:eastAsia="zh-CN"/>
        </w:rPr>
        <w:t>ure</w:t>
      </w:r>
      <w:r w:rsidRPr="00A83969">
        <w:rPr>
          <w:rFonts w:ascii="Book Antiqua" w:hAnsi="Book Antiqua"/>
        </w:rPr>
        <w:t xml:space="preserve"> 17). Enthesitis is also often observed among RA patients. It </w:t>
      </w:r>
      <w:r w:rsidR="00DE7A4B" w:rsidRPr="00A83969">
        <w:rPr>
          <w:rFonts w:ascii="Book Antiqua" w:hAnsi="Book Antiqua"/>
        </w:rPr>
        <w:t>has been</w:t>
      </w:r>
      <w:r w:rsidRPr="00A83969">
        <w:rPr>
          <w:rFonts w:ascii="Book Antiqua" w:hAnsi="Book Antiqua"/>
        </w:rPr>
        <w:t xml:space="preserve"> suggested that retrocalcaneal bursa is primarily involved in the rheumatoid enthesitis symptom (Fig</w:t>
      </w:r>
      <w:r w:rsidR="00F73117" w:rsidRPr="00A83969">
        <w:rPr>
          <w:rFonts w:ascii="Book Antiqua" w:eastAsia="宋体" w:hAnsi="Book Antiqua"/>
          <w:lang w:eastAsia="zh-CN"/>
        </w:rPr>
        <w:t>ure</w:t>
      </w:r>
      <w:r w:rsidR="00F73117" w:rsidRPr="00A83969">
        <w:rPr>
          <w:rFonts w:ascii="Book Antiqua" w:hAnsi="Book Antiqua"/>
        </w:rPr>
        <w:t xml:space="preserve"> 18)</w:t>
      </w:r>
      <w:r w:rsidR="00AA792F" w:rsidRPr="00A83969">
        <w:rPr>
          <w:rFonts w:ascii="Book Antiqua" w:hAnsi="Book Antiqua"/>
        </w:rPr>
        <w:fldChar w:fldCharType="begin"/>
      </w:r>
      <w:r w:rsidR="00235171" w:rsidRPr="00A83969">
        <w:rPr>
          <w:rFonts w:ascii="Book Antiqua" w:hAnsi="Book Antiqua"/>
        </w:rPr>
        <w:instrText>ADDIN BEC{D'Agostino et al., 2003, #60929}</w:instrText>
      </w:r>
      <w:r w:rsidR="00AA792F" w:rsidRPr="00A83969">
        <w:rPr>
          <w:rFonts w:ascii="Book Antiqua" w:hAnsi="Book Antiqua"/>
        </w:rPr>
        <w:fldChar w:fldCharType="separate"/>
      </w:r>
      <w:r w:rsidRPr="00A83969">
        <w:rPr>
          <w:rFonts w:ascii="Book Antiqua" w:hAnsi="Book Antiqua"/>
          <w:vertAlign w:val="superscript"/>
        </w:rPr>
        <w:t>[7]</w:t>
      </w:r>
      <w:r w:rsidR="00AA792F" w:rsidRPr="00A83969">
        <w:rPr>
          <w:rFonts w:ascii="Book Antiqua" w:hAnsi="Book Antiqua"/>
          <w:vertAlign w:val="superscript"/>
        </w:rPr>
        <w:fldChar w:fldCharType="end"/>
      </w:r>
      <w:r w:rsidRPr="00A83969">
        <w:rPr>
          <w:rFonts w:ascii="Book Antiqua" w:hAnsi="Book Antiqua"/>
        </w:rPr>
        <w:t xml:space="preserve">. </w:t>
      </w:r>
    </w:p>
    <w:p w:rsidR="00AF78A0" w:rsidRPr="00A83969" w:rsidRDefault="004074F6" w:rsidP="00F73117">
      <w:pPr>
        <w:spacing w:line="360" w:lineRule="auto"/>
        <w:ind w:firstLineChars="100" w:firstLine="240"/>
        <w:rPr>
          <w:rFonts w:ascii="Book Antiqua" w:hAnsi="Book Antiqua"/>
        </w:rPr>
      </w:pPr>
      <w:r w:rsidRPr="00A83969">
        <w:rPr>
          <w:rFonts w:ascii="Book Antiqua" w:hAnsi="Book Antiqua"/>
        </w:rPr>
        <w:t xml:space="preserve">The Achilles tendon does not have a tendon sheath. </w:t>
      </w:r>
      <w:r w:rsidR="00DE7A4B" w:rsidRPr="00A83969">
        <w:rPr>
          <w:rFonts w:ascii="Book Antiqua" w:hAnsi="Book Antiqua"/>
        </w:rPr>
        <w:t>Instead, i</w:t>
      </w:r>
      <w:r w:rsidRPr="00A83969">
        <w:rPr>
          <w:rFonts w:ascii="Book Antiqua" w:hAnsi="Book Antiqua"/>
        </w:rPr>
        <w:t>t has a U-shaped paratenon wrapping around the tendon from its dorsal aspect, which is normally barely visible. Achilles paratenonitis is inflammation in the paratenon and can occur in isolation or in association with tendinopathy. The paratenon becomes thickened, hypoechoic and hyperemic in the case of paratenonitis (Fig</w:t>
      </w:r>
      <w:r w:rsidR="00F73117" w:rsidRPr="00A83969">
        <w:rPr>
          <w:rFonts w:ascii="Book Antiqua" w:eastAsia="宋体" w:hAnsi="Book Antiqua"/>
          <w:lang w:eastAsia="zh-CN"/>
        </w:rPr>
        <w:t>ure</w:t>
      </w:r>
      <w:r w:rsidRPr="00A83969">
        <w:rPr>
          <w:rFonts w:ascii="Book Antiqua" w:hAnsi="Book Antiqua"/>
        </w:rPr>
        <w:t xml:space="preserve"> 19). Achilles paratenonitis is sometimes observed among RA patients, especiall</w:t>
      </w:r>
      <w:r w:rsidR="00F73117" w:rsidRPr="00A83969">
        <w:rPr>
          <w:rFonts w:ascii="Book Antiqua" w:hAnsi="Book Antiqua"/>
        </w:rPr>
        <w:t>y in the early stage of disease</w:t>
      </w:r>
      <w:r w:rsidR="00AA792F" w:rsidRPr="00A83969">
        <w:rPr>
          <w:rFonts w:ascii="Book Antiqua" w:hAnsi="Book Antiqua"/>
        </w:rPr>
        <w:fldChar w:fldCharType="begin"/>
      </w:r>
      <w:r w:rsidR="00235171" w:rsidRPr="00A83969">
        <w:rPr>
          <w:rFonts w:ascii="Book Antiqua" w:hAnsi="Book Antiqua"/>
        </w:rPr>
        <w:instrText>ADDIN BEC{Suzuki and Okamoto, 2013, #48688}</w:instrText>
      </w:r>
      <w:r w:rsidR="00AA792F" w:rsidRPr="00A83969">
        <w:rPr>
          <w:rFonts w:ascii="Book Antiqua" w:hAnsi="Book Antiqua"/>
        </w:rPr>
        <w:fldChar w:fldCharType="separate"/>
      </w:r>
      <w:r w:rsidRPr="00A83969">
        <w:rPr>
          <w:rFonts w:ascii="Book Antiqua" w:hAnsi="Book Antiqua"/>
          <w:vertAlign w:val="superscript"/>
        </w:rPr>
        <w:t>[13]</w:t>
      </w:r>
      <w:r w:rsidR="00AA792F" w:rsidRPr="00A83969">
        <w:rPr>
          <w:rFonts w:ascii="Book Antiqua" w:hAnsi="Book Antiqua"/>
          <w:vertAlign w:val="superscript"/>
        </w:rPr>
        <w:fldChar w:fldCharType="end"/>
      </w:r>
      <w:r w:rsidRPr="00A83969">
        <w:rPr>
          <w:rFonts w:ascii="Book Antiqua" w:hAnsi="Book Antiqua"/>
        </w:rPr>
        <w:t xml:space="preserve">. </w:t>
      </w:r>
    </w:p>
    <w:p w:rsidR="004074F6" w:rsidRPr="00A83969" w:rsidRDefault="004074F6" w:rsidP="00B70BD4">
      <w:pPr>
        <w:pStyle w:val="HTML"/>
        <w:spacing w:line="360" w:lineRule="auto"/>
        <w:rPr>
          <w:rFonts w:ascii="Book Antiqua" w:hAnsi="Book Antiqua"/>
        </w:rPr>
      </w:pPr>
    </w:p>
    <w:p w:rsidR="004074F6" w:rsidRPr="00A83969" w:rsidRDefault="00F73117" w:rsidP="00B70BD4">
      <w:pPr>
        <w:pStyle w:val="HTML"/>
        <w:spacing w:line="360" w:lineRule="auto"/>
        <w:rPr>
          <w:rFonts w:ascii="Book Antiqua" w:hAnsi="Book Antiqua"/>
        </w:rPr>
      </w:pPr>
      <w:r w:rsidRPr="00A83969">
        <w:rPr>
          <w:rFonts w:ascii="Book Antiqua" w:hAnsi="Book Antiqua"/>
        </w:rPr>
        <w:t>CONCLUSION</w:t>
      </w:r>
    </w:p>
    <w:p w:rsidR="004074F6" w:rsidRPr="00A83969" w:rsidRDefault="004074F6" w:rsidP="00B70BD4">
      <w:pPr>
        <w:spacing w:line="360" w:lineRule="auto"/>
        <w:rPr>
          <w:rFonts w:ascii="Book Antiqua" w:hAnsi="Book Antiqua"/>
        </w:rPr>
      </w:pPr>
      <w:r w:rsidRPr="00A83969">
        <w:rPr>
          <w:rFonts w:ascii="Book Antiqua" w:hAnsi="Book Antiqua"/>
        </w:rPr>
        <w:t>US is useful for identifying the location and kind of pathologies in rheumatic ankles. Furthermore</w:t>
      </w:r>
      <w:r w:rsidR="00DE7A4B" w:rsidRPr="00A83969">
        <w:rPr>
          <w:rFonts w:ascii="Book Antiqua" w:hAnsi="Book Antiqua"/>
        </w:rPr>
        <w:t>,</w:t>
      </w:r>
      <w:r w:rsidRPr="00A83969">
        <w:rPr>
          <w:rFonts w:ascii="Book Antiqua" w:hAnsi="Book Antiqua"/>
        </w:rPr>
        <w:t xml:space="preserve"> PDUS is useful for distinguishing between inflammatory processes and degenerative changes or between active inflammation and residual damage. PDUS is of vital use </w:t>
      </w:r>
      <w:r w:rsidR="00DE7A4B" w:rsidRPr="00A83969">
        <w:rPr>
          <w:rFonts w:ascii="Book Antiqua" w:hAnsi="Book Antiqua"/>
        </w:rPr>
        <w:t>in the</w:t>
      </w:r>
      <w:r w:rsidRPr="00A83969">
        <w:rPr>
          <w:rFonts w:ascii="Book Antiqua" w:hAnsi="Book Antiqua"/>
        </w:rPr>
        <w:t xml:space="preserve"> assessment of ankles in patients </w:t>
      </w:r>
      <w:r w:rsidRPr="00A83969">
        <w:rPr>
          <w:rFonts w:ascii="Book Antiqua" w:hAnsi="Book Antiqua"/>
        </w:rPr>
        <w:lastRenderedPageBreak/>
        <w:t xml:space="preserve">with inflammatory rheumatic diseases in daily practice. </w:t>
      </w:r>
    </w:p>
    <w:p w:rsidR="00F73117" w:rsidRPr="00A83969" w:rsidRDefault="00F73117" w:rsidP="00B70BD4">
      <w:pPr>
        <w:widowControl/>
        <w:spacing w:line="360" w:lineRule="auto"/>
        <w:rPr>
          <w:rFonts w:ascii="Book Antiqua" w:eastAsia="宋体" w:hAnsi="Book Antiqua"/>
          <w:lang w:eastAsia="zh-CN"/>
        </w:rPr>
      </w:pPr>
    </w:p>
    <w:p w:rsidR="00756CFE" w:rsidRPr="00A83969" w:rsidRDefault="00756CFE" w:rsidP="00F73117">
      <w:pPr>
        <w:widowControl/>
        <w:spacing w:line="360" w:lineRule="auto"/>
        <w:rPr>
          <w:rFonts w:ascii="Book Antiqua" w:eastAsia="宋体" w:hAnsi="Book Antiqua"/>
          <w:b/>
          <w:lang w:eastAsia="zh-CN"/>
        </w:rPr>
      </w:pPr>
      <w:r w:rsidRPr="00A83969">
        <w:rPr>
          <w:rFonts w:ascii="Book Antiqua" w:hAnsi="Book Antiqua"/>
          <w:b/>
        </w:rPr>
        <w:t>REFERENCES</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1 </w:t>
      </w:r>
      <w:r w:rsidRPr="00A83969">
        <w:rPr>
          <w:rFonts w:ascii="Book Antiqua" w:eastAsia="宋体" w:hAnsi="Book Antiqua" w:cs="宋体"/>
          <w:b/>
          <w:bCs/>
          <w:color w:val="000000"/>
          <w:kern w:val="0"/>
          <w:lang w:eastAsia="zh-CN"/>
        </w:rPr>
        <w:t>Wakefield RJ</w:t>
      </w:r>
      <w:r w:rsidRPr="00A83969">
        <w:rPr>
          <w:rFonts w:ascii="Book Antiqua" w:eastAsia="宋体" w:hAnsi="Book Antiqua" w:cs="宋体"/>
          <w:color w:val="000000"/>
          <w:kern w:val="0"/>
          <w:lang w:eastAsia="zh-CN"/>
        </w:rPr>
        <w:t>, Freeston JE, O'Connor P, Reay N, Budgen A, Hensor EM, Helliwell PS, Emery P, Woodburn J. The optimal assessment of the rheumatoid arthritis hindfoot: a comparative study of clinical examination, ultrasound and high field MRI. </w:t>
      </w:r>
      <w:r w:rsidRPr="00A83969">
        <w:rPr>
          <w:rFonts w:ascii="Book Antiqua" w:eastAsia="宋体" w:hAnsi="Book Antiqua" w:cs="宋体"/>
          <w:i/>
          <w:iCs/>
          <w:color w:val="000000"/>
          <w:kern w:val="0"/>
          <w:lang w:eastAsia="zh-CN"/>
        </w:rPr>
        <w:t>Ann Rheum Dis</w:t>
      </w:r>
      <w:r w:rsidRPr="00A83969">
        <w:rPr>
          <w:rFonts w:ascii="Book Antiqua" w:eastAsia="宋体" w:hAnsi="Book Antiqua" w:cs="宋体"/>
          <w:color w:val="000000"/>
          <w:kern w:val="0"/>
          <w:lang w:eastAsia="zh-CN"/>
        </w:rPr>
        <w:t> 2008; </w:t>
      </w:r>
      <w:r w:rsidRPr="00A83969">
        <w:rPr>
          <w:rFonts w:ascii="Book Antiqua" w:eastAsia="宋体" w:hAnsi="Book Antiqua" w:cs="宋体"/>
          <w:b/>
          <w:bCs/>
          <w:color w:val="000000"/>
          <w:kern w:val="0"/>
          <w:lang w:eastAsia="zh-CN"/>
        </w:rPr>
        <w:t>67</w:t>
      </w:r>
      <w:r w:rsidRPr="00A83969">
        <w:rPr>
          <w:rFonts w:ascii="Book Antiqua" w:eastAsia="宋体" w:hAnsi="Book Antiqua" w:cs="宋体"/>
          <w:color w:val="000000"/>
          <w:kern w:val="0"/>
          <w:lang w:eastAsia="zh-CN"/>
        </w:rPr>
        <w:t>: 1678-1682 [PMID: 18258710 DOI: 10.1136/ard.2007.079947]</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2 </w:t>
      </w:r>
      <w:r w:rsidRPr="00A83969">
        <w:rPr>
          <w:rFonts w:ascii="Book Antiqua" w:eastAsia="宋体" w:hAnsi="Book Antiqua" w:cs="宋体"/>
          <w:b/>
          <w:bCs/>
          <w:color w:val="000000"/>
          <w:kern w:val="0"/>
          <w:lang w:eastAsia="zh-CN"/>
        </w:rPr>
        <w:t>Szkudlarek M</w:t>
      </w:r>
      <w:r w:rsidRPr="00A83969">
        <w:rPr>
          <w:rFonts w:ascii="Book Antiqua" w:eastAsia="宋体" w:hAnsi="Book Antiqua" w:cs="宋体"/>
          <w:color w:val="000000"/>
          <w:kern w:val="0"/>
          <w:lang w:eastAsia="zh-CN"/>
        </w:rPr>
        <w:t>, Narvestad E, Klarlund M, Court-Payen M, Thomsen HS, Østergaard M. Ultrasonography of the metatarsophalangeal joints in rheumatoid arthritis: comparison with magnetic resonance imaging, conventional radiography, and clinical examination. </w:t>
      </w:r>
      <w:r w:rsidRPr="00A83969">
        <w:rPr>
          <w:rFonts w:ascii="Book Antiqua" w:eastAsia="宋体" w:hAnsi="Book Antiqua" w:cs="宋体"/>
          <w:i/>
          <w:iCs/>
          <w:color w:val="000000"/>
          <w:kern w:val="0"/>
          <w:lang w:eastAsia="zh-CN"/>
        </w:rPr>
        <w:t>Arthritis Rheum</w:t>
      </w:r>
      <w:r w:rsidRPr="00A83969">
        <w:rPr>
          <w:rFonts w:ascii="Book Antiqua" w:eastAsia="宋体" w:hAnsi="Book Antiqua" w:cs="宋体"/>
          <w:color w:val="000000"/>
          <w:kern w:val="0"/>
          <w:lang w:eastAsia="zh-CN"/>
        </w:rPr>
        <w:t> 2004; </w:t>
      </w:r>
      <w:r w:rsidRPr="00A83969">
        <w:rPr>
          <w:rFonts w:ascii="Book Antiqua" w:eastAsia="宋体" w:hAnsi="Book Antiqua" w:cs="宋体"/>
          <w:b/>
          <w:bCs/>
          <w:color w:val="000000"/>
          <w:kern w:val="0"/>
          <w:lang w:eastAsia="zh-CN"/>
        </w:rPr>
        <w:t>50</w:t>
      </w:r>
      <w:r w:rsidRPr="00A83969">
        <w:rPr>
          <w:rFonts w:ascii="Book Antiqua" w:eastAsia="宋体" w:hAnsi="Book Antiqua" w:cs="宋体"/>
          <w:color w:val="000000"/>
          <w:kern w:val="0"/>
          <w:lang w:eastAsia="zh-CN"/>
        </w:rPr>
        <w:t>: 2103-2112 [PMID: 15248207 DOI: 10.1002/art.20333]</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3 </w:t>
      </w:r>
      <w:r w:rsidRPr="00A83969">
        <w:rPr>
          <w:rFonts w:ascii="Book Antiqua" w:eastAsia="宋体" w:hAnsi="Book Antiqua" w:cs="宋体"/>
          <w:b/>
          <w:bCs/>
          <w:color w:val="000000"/>
          <w:kern w:val="0"/>
          <w:lang w:eastAsia="zh-CN"/>
        </w:rPr>
        <w:t>Schmidt WA</w:t>
      </w:r>
      <w:r w:rsidRPr="00A83969">
        <w:rPr>
          <w:rFonts w:ascii="Book Antiqua" w:eastAsia="宋体" w:hAnsi="Book Antiqua" w:cs="宋体"/>
          <w:color w:val="000000"/>
          <w:kern w:val="0"/>
          <w:lang w:eastAsia="zh-CN"/>
        </w:rPr>
        <w:t>, Völker L, Zacher J, Schläfke M, Ruhnke M, Gromnica-Ihle E. Colour Doppler ultrasonography to detect pannus in knee joint synovitis. </w:t>
      </w:r>
      <w:r w:rsidRPr="00A83969">
        <w:rPr>
          <w:rFonts w:ascii="Book Antiqua" w:eastAsia="宋体" w:hAnsi="Book Antiqua" w:cs="宋体"/>
          <w:i/>
          <w:iCs/>
          <w:color w:val="000000"/>
          <w:kern w:val="0"/>
          <w:lang w:eastAsia="zh-CN"/>
        </w:rPr>
        <w:t>Clin Exp Rheumatol</w:t>
      </w:r>
      <w:r w:rsidRPr="00A83969">
        <w:rPr>
          <w:rFonts w:ascii="Book Antiqua" w:eastAsia="宋体" w:hAnsi="Book Antiqua" w:cs="宋体"/>
          <w:color w:val="000000"/>
          <w:kern w:val="0"/>
          <w:lang w:eastAsia="zh-CN"/>
        </w:rPr>
        <w:t> 2000; </w:t>
      </w:r>
      <w:r w:rsidRPr="00A83969">
        <w:rPr>
          <w:rFonts w:ascii="Book Antiqua" w:eastAsia="宋体" w:hAnsi="Book Antiqua" w:cs="宋体"/>
          <w:b/>
          <w:bCs/>
          <w:color w:val="000000"/>
          <w:kern w:val="0"/>
          <w:lang w:eastAsia="zh-CN"/>
        </w:rPr>
        <w:t>18</w:t>
      </w:r>
      <w:r w:rsidRPr="00A83969">
        <w:rPr>
          <w:rFonts w:ascii="Book Antiqua" w:eastAsia="宋体" w:hAnsi="Book Antiqua" w:cs="宋体"/>
          <w:color w:val="000000"/>
          <w:kern w:val="0"/>
          <w:lang w:eastAsia="zh-CN"/>
        </w:rPr>
        <w:t>: 439-444 [PMID: 10949717]</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4 </w:t>
      </w:r>
      <w:r w:rsidRPr="00A83969">
        <w:rPr>
          <w:rFonts w:ascii="Book Antiqua" w:eastAsia="宋体" w:hAnsi="Book Antiqua" w:cs="宋体"/>
          <w:b/>
          <w:bCs/>
          <w:color w:val="000000"/>
          <w:kern w:val="0"/>
          <w:lang w:eastAsia="zh-CN"/>
        </w:rPr>
        <w:t>Walther M</w:t>
      </w:r>
      <w:r w:rsidRPr="00A83969">
        <w:rPr>
          <w:rFonts w:ascii="Book Antiqua" w:eastAsia="宋体" w:hAnsi="Book Antiqua" w:cs="宋体"/>
          <w:color w:val="000000"/>
          <w:kern w:val="0"/>
          <w:lang w:eastAsia="zh-CN"/>
        </w:rPr>
        <w:t>, Harms H, Krenn V, Radke S, Faehndrich TP, Gohlke F. Correlation of power Doppler sonography with vascularity of the synovial tissue of the knee joint in patients with osteoarthritis and rheumatoid arthritis. </w:t>
      </w:r>
      <w:r w:rsidRPr="00A83969">
        <w:rPr>
          <w:rFonts w:ascii="Book Antiqua" w:eastAsia="宋体" w:hAnsi="Book Antiqua" w:cs="宋体"/>
          <w:i/>
          <w:iCs/>
          <w:color w:val="000000"/>
          <w:kern w:val="0"/>
          <w:lang w:eastAsia="zh-CN"/>
        </w:rPr>
        <w:t>Arthritis Rheum</w:t>
      </w:r>
      <w:r w:rsidRPr="00A83969">
        <w:rPr>
          <w:rFonts w:ascii="Book Antiqua" w:eastAsia="宋体" w:hAnsi="Book Antiqua" w:cs="宋体"/>
          <w:color w:val="000000"/>
          <w:kern w:val="0"/>
          <w:lang w:eastAsia="zh-CN"/>
        </w:rPr>
        <w:t> 2001; </w:t>
      </w:r>
      <w:r w:rsidRPr="00A83969">
        <w:rPr>
          <w:rFonts w:ascii="Book Antiqua" w:eastAsia="宋体" w:hAnsi="Book Antiqua" w:cs="宋体"/>
          <w:b/>
          <w:bCs/>
          <w:color w:val="000000"/>
          <w:kern w:val="0"/>
          <w:lang w:eastAsia="zh-CN"/>
        </w:rPr>
        <w:t>44</w:t>
      </w:r>
      <w:r w:rsidRPr="00A83969">
        <w:rPr>
          <w:rFonts w:ascii="Book Antiqua" w:eastAsia="宋体" w:hAnsi="Book Antiqua" w:cs="宋体"/>
          <w:color w:val="000000"/>
          <w:kern w:val="0"/>
          <w:lang w:eastAsia="zh-CN"/>
        </w:rPr>
        <w:t>: 331-338 [PMID: 11229463 DOI: 10.1002/1529-0131(200102)44: 2&lt;331: : AID-ANR50&gt;3.0.CO; 2-0]</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lastRenderedPageBreak/>
        <w:t>5 </w:t>
      </w:r>
      <w:r w:rsidRPr="00A83969">
        <w:rPr>
          <w:rFonts w:ascii="Book Antiqua" w:eastAsia="宋体" w:hAnsi="Book Antiqua" w:cs="宋体"/>
          <w:b/>
          <w:bCs/>
          <w:color w:val="000000"/>
          <w:kern w:val="0"/>
          <w:lang w:eastAsia="zh-CN"/>
        </w:rPr>
        <w:t>Wakefield RJ</w:t>
      </w:r>
      <w:r w:rsidRPr="00A83969">
        <w:rPr>
          <w:rFonts w:ascii="Book Antiqua" w:eastAsia="宋体" w:hAnsi="Book Antiqua" w:cs="宋体"/>
          <w:color w:val="000000"/>
          <w:kern w:val="0"/>
          <w:lang w:eastAsia="zh-CN"/>
        </w:rPr>
        <w:t>, Brown AK, O'Connor PJ, Emery P. Power Doppler sonography: improving disease activity assessment in inflammatory musculoskeletal disease. </w:t>
      </w:r>
      <w:r w:rsidRPr="00A83969">
        <w:rPr>
          <w:rFonts w:ascii="Book Antiqua" w:eastAsia="宋体" w:hAnsi="Book Antiqua" w:cs="宋体"/>
          <w:i/>
          <w:iCs/>
          <w:color w:val="000000"/>
          <w:kern w:val="0"/>
          <w:lang w:eastAsia="zh-CN"/>
        </w:rPr>
        <w:t>Arthritis Rheum</w:t>
      </w:r>
      <w:r w:rsidRPr="00A83969">
        <w:rPr>
          <w:rFonts w:ascii="Book Antiqua" w:eastAsia="宋体" w:hAnsi="Book Antiqua" w:cs="宋体"/>
          <w:color w:val="000000"/>
          <w:kern w:val="0"/>
          <w:lang w:eastAsia="zh-CN"/>
        </w:rPr>
        <w:t> 2003; </w:t>
      </w:r>
      <w:r w:rsidRPr="00A83969">
        <w:rPr>
          <w:rFonts w:ascii="Book Antiqua" w:eastAsia="宋体" w:hAnsi="Book Antiqua" w:cs="宋体"/>
          <w:b/>
          <w:bCs/>
          <w:color w:val="000000"/>
          <w:kern w:val="0"/>
          <w:lang w:eastAsia="zh-CN"/>
        </w:rPr>
        <w:t>48</w:t>
      </w:r>
      <w:r w:rsidRPr="00A83969">
        <w:rPr>
          <w:rFonts w:ascii="Book Antiqua" w:eastAsia="宋体" w:hAnsi="Book Antiqua" w:cs="宋体"/>
          <w:color w:val="000000"/>
          <w:kern w:val="0"/>
          <w:lang w:eastAsia="zh-CN"/>
        </w:rPr>
        <w:t>: 285-288 [PMID: 12571834 DOI: 10.1002/art.10818]</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6 </w:t>
      </w:r>
      <w:r w:rsidRPr="00A83969">
        <w:rPr>
          <w:rFonts w:ascii="Book Antiqua" w:eastAsia="宋体" w:hAnsi="Book Antiqua" w:cs="宋体"/>
          <w:b/>
          <w:bCs/>
          <w:color w:val="000000"/>
          <w:kern w:val="0"/>
          <w:lang w:eastAsia="zh-CN"/>
        </w:rPr>
        <w:t>Hammer HB</w:t>
      </w:r>
      <w:r w:rsidRPr="00A83969">
        <w:rPr>
          <w:rFonts w:ascii="Book Antiqua" w:eastAsia="宋体" w:hAnsi="Book Antiqua" w:cs="宋体"/>
          <w:color w:val="000000"/>
          <w:kern w:val="0"/>
          <w:lang w:eastAsia="zh-CN"/>
        </w:rPr>
        <w:t>, Kvien TK. Ultrasonography shows significant improvement in wrist and ankle tenosynovitis in rheumatoid arthritis patients treated with adalimumab. </w:t>
      </w:r>
      <w:r w:rsidRPr="00A83969">
        <w:rPr>
          <w:rFonts w:ascii="Book Antiqua" w:eastAsia="宋体" w:hAnsi="Book Antiqua" w:cs="宋体"/>
          <w:i/>
          <w:iCs/>
          <w:color w:val="000000"/>
          <w:kern w:val="0"/>
          <w:lang w:eastAsia="zh-CN"/>
        </w:rPr>
        <w:t>Scand J Rheumatol</w:t>
      </w:r>
      <w:r w:rsidRPr="00A83969">
        <w:rPr>
          <w:rFonts w:ascii="Book Antiqua" w:eastAsia="宋体" w:hAnsi="Book Antiqua" w:cs="宋体"/>
          <w:color w:val="000000"/>
          <w:kern w:val="0"/>
          <w:lang w:eastAsia="zh-CN"/>
        </w:rPr>
        <w:t> 2011; </w:t>
      </w:r>
      <w:r w:rsidRPr="00A83969">
        <w:rPr>
          <w:rFonts w:ascii="Book Antiqua" w:eastAsia="宋体" w:hAnsi="Book Antiqua" w:cs="宋体"/>
          <w:b/>
          <w:bCs/>
          <w:color w:val="000000"/>
          <w:kern w:val="0"/>
          <w:lang w:eastAsia="zh-CN"/>
        </w:rPr>
        <w:t>40</w:t>
      </w:r>
      <w:r w:rsidRPr="00A83969">
        <w:rPr>
          <w:rFonts w:ascii="Book Antiqua" w:eastAsia="宋体" w:hAnsi="Book Antiqua" w:cs="宋体"/>
          <w:color w:val="000000"/>
          <w:kern w:val="0"/>
          <w:lang w:eastAsia="zh-CN"/>
        </w:rPr>
        <w:t>: 178-182 [PMID: 21091275 DOI: 10.3109/03009742.2010.517549]</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7 </w:t>
      </w:r>
      <w:r w:rsidRPr="00A83969">
        <w:rPr>
          <w:rFonts w:ascii="Book Antiqua" w:eastAsia="宋体" w:hAnsi="Book Antiqua" w:cs="宋体"/>
          <w:b/>
          <w:bCs/>
          <w:color w:val="000000"/>
          <w:kern w:val="0"/>
          <w:lang w:eastAsia="zh-CN"/>
        </w:rPr>
        <w:t>D'Agostino MA</w:t>
      </w:r>
      <w:r w:rsidRPr="00A83969">
        <w:rPr>
          <w:rFonts w:ascii="Book Antiqua" w:eastAsia="宋体" w:hAnsi="Book Antiqua" w:cs="宋体"/>
          <w:color w:val="000000"/>
          <w:kern w:val="0"/>
          <w:lang w:eastAsia="zh-CN"/>
        </w:rPr>
        <w:t>, Said-Nahal R, Hacquard-Bouder C, Brasseur JL, Dougados M, Breban M. Assessment of peripheral enthesitis in the spondylarthropathies by ultrasonography combined with power Doppler: a cross-sectional study. </w:t>
      </w:r>
      <w:r w:rsidRPr="00A83969">
        <w:rPr>
          <w:rFonts w:ascii="Book Antiqua" w:eastAsia="宋体" w:hAnsi="Book Antiqua" w:cs="宋体"/>
          <w:i/>
          <w:iCs/>
          <w:color w:val="000000"/>
          <w:kern w:val="0"/>
          <w:lang w:eastAsia="zh-CN"/>
        </w:rPr>
        <w:t>Arthritis Rheum</w:t>
      </w:r>
      <w:r w:rsidRPr="00A83969">
        <w:rPr>
          <w:rFonts w:ascii="Book Antiqua" w:eastAsia="宋体" w:hAnsi="Book Antiqua" w:cs="宋体"/>
          <w:color w:val="000000"/>
          <w:kern w:val="0"/>
          <w:lang w:eastAsia="zh-CN"/>
        </w:rPr>
        <w:t> 2003; </w:t>
      </w:r>
      <w:r w:rsidRPr="00A83969">
        <w:rPr>
          <w:rFonts w:ascii="Book Antiqua" w:eastAsia="宋体" w:hAnsi="Book Antiqua" w:cs="宋体"/>
          <w:b/>
          <w:bCs/>
          <w:color w:val="000000"/>
          <w:kern w:val="0"/>
          <w:lang w:eastAsia="zh-CN"/>
        </w:rPr>
        <w:t>48</w:t>
      </w:r>
      <w:r w:rsidRPr="00A83969">
        <w:rPr>
          <w:rFonts w:ascii="Book Antiqua" w:eastAsia="宋体" w:hAnsi="Book Antiqua" w:cs="宋体"/>
          <w:color w:val="000000"/>
          <w:kern w:val="0"/>
          <w:lang w:eastAsia="zh-CN"/>
        </w:rPr>
        <w:t>: 523-533 [PMID: 12571863 DOI: 10.1002/art.10812]</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8 </w:t>
      </w:r>
      <w:r w:rsidRPr="00A83969">
        <w:rPr>
          <w:rFonts w:ascii="Book Antiqua" w:eastAsia="宋体" w:hAnsi="Book Antiqua" w:cs="宋体"/>
          <w:b/>
          <w:bCs/>
          <w:color w:val="000000"/>
          <w:kern w:val="0"/>
          <w:lang w:eastAsia="zh-CN"/>
        </w:rPr>
        <w:t>Wakefield RJ</w:t>
      </w:r>
      <w:r w:rsidRPr="00A83969">
        <w:rPr>
          <w:rFonts w:ascii="Book Antiqua" w:eastAsia="宋体" w:hAnsi="Book Antiqua" w:cs="宋体"/>
          <w:color w:val="000000"/>
          <w:kern w:val="0"/>
          <w:lang w:eastAsia="zh-CN"/>
        </w:rPr>
        <w:t>, Balint PV, Szkudlarek M, Filippucci E, Backhaus M, D'Agostino MA, Sanchez EN, Iagnocco A, Schmidt WA, Bruyn GA, Kane D, O'Connor PJ, Manger B, Joshua F, Koski J, Grassi W, Lassere MN, Swen N, Kainberger F, Klauser A, Ostergaard M, Brown AK, Machold KP, Conaghan PG. Musculoskeletal ultrasound including definitions for ultrasonographic pathology. </w:t>
      </w:r>
      <w:r w:rsidRPr="00A83969">
        <w:rPr>
          <w:rFonts w:ascii="Book Antiqua" w:eastAsia="宋体" w:hAnsi="Book Antiqua" w:cs="宋体"/>
          <w:i/>
          <w:iCs/>
          <w:color w:val="000000"/>
          <w:kern w:val="0"/>
          <w:lang w:eastAsia="zh-CN"/>
        </w:rPr>
        <w:t>J Rheumatol</w:t>
      </w:r>
      <w:r w:rsidRPr="00A83969">
        <w:rPr>
          <w:rFonts w:ascii="Book Antiqua" w:eastAsia="宋体" w:hAnsi="Book Antiqua" w:cs="宋体"/>
          <w:color w:val="000000"/>
          <w:kern w:val="0"/>
          <w:lang w:eastAsia="zh-CN"/>
        </w:rPr>
        <w:t> 2005; </w:t>
      </w:r>
      <w:r w:rsidRPr="00A83969">
        <w:rPr>
          <w:rFonts w:ascii="Book Antiqua" w:eastAsia="宋体" w:hAnsi="Book Antiqua" w:cs="宋体"/>
          <w:b/>
          <w:bCs/>
          <w:color w:val="000000"/>
          <w:kern w:val="0"/>
          <w:lang w:eastAsia="zh-CN"/>
        </w:rPr>
        <w:t>32</w:t>
      </w:r>
      <w:r w:rsidRPr="00A83969">
        <w:rPr>
          <w:rFonts w:ascii="Book Antiqua" w:eastAsia="宋体" w:hAnsi="Book Antiqua" w:cs="宋体"/>
          <w:color w:val="000000"/>
          <w:kern w:val="0"/>
          <w:lang w:eastAsia="zh-CN"/>
        </w:rPr>
        <w:t>: 2485-2487 [PMID: 16331793]</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9 </w:t>
      </w:r>
      <w:r w:rsidRPr="00A83969">
        <w:rPr>
          <w:rFonts w:ascii="Book Antiqua" w:eastAsia="宋体" w:hAnsi="Book Antiqua" w:cs="宋体"/>
          <w:b/>
          <w:bCs/>
          <w:color w:val="000000"/>
          <w:kern w:val="0"/>
          <w:lang w:eastAsia="zh-CN"/>
        </w:rPr>
        <w:t>Torp-Pedersen ST</w:t>
      </w:r>
      <w:r w:rsidRPr="00A83969">
        <w:rPr>
          <w:rFonts w:ascii="Book Antiqua" w:eastAsia="宋体" w:hAnsi="Book Antiqua" w:cs="宋体"/>
          <w:color w:val="000000"/>
          <w:kern w:val="0"/>
          <w:lang w:eastAsia="zh-CN"/>
        </w:rPr>
        <w:t>, Terslev L. Settings and artefacts relevant in colour/power Doppler ultrasound in rheumatology. </w:t>
      </w:r>
      <w:r w:rsidRPr="00A83969">
        <w:rPr>
          <w:rFonts w:ascii="Book Antiqua" w:eastAsia="宋体" w:hAnsi="Book Antiqua" w:cs="宋体"/>
          <w:i/>
          <w:iCs/>
          <w:color w:val="000000"/>
          <w:kern w:val="0"/>
          <w:lang w:eastAsia="zh-CN"/>
        </w:rPr>
        <w:t>Ann Rheum Dis</w:t>
      </w:r>
      <w:r w:rsidRPr="00A83969">
        <w:rPr>
          <w:rFonts w:ascii="Book Antiqua" w:eastAsia="宋体" w:hAnsi="Book Antiqua" w:cs="宋体"/>
          <w:color w:val="000000"/>
          <w:kern w:val="0"/>
          <w:lang w:eastAsia="zh-CN"/>
        </w:rPr>
        <w:t> 2008; </w:t>
      </w:r>
      <w:r w:rsidRPr="00A83969">
        <w:rPr>
          <w:rFonts w:ascii="Book Antiqua" w:eastAsia="宋体" w:hAnsi="Book Antiqua" w:cs="宋体"/>
          <w:b/>
          <w:bCs/>
          <w:color w:val="000000"/>
          <w:kern w:val="0"/>
          <w:lang w:eastAsia="zh-CN"/>
        </w:rPr>
        <w:t>67</w:t>
      </w:r>
      <w:r w:rsidRPr="00A83969">
        <w:rPr>
          <w:rFonts w:ascii="Book Antiqua" w:eastAsia="宋体" w:hAnsi="Book Antiqua" w:cs="宋体"/>
          <w:color w:val="000000"/>
          <w:kern w:val="0"/>
          <w:lang w:eastAsia="zh-CN"/>
        </w:rPr>
        <w:t>: 143-149 [PMID: 18055471 DOI: 10.1136/ard.2007.078451]</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lastRenderedPageBreak/>
        <w:t>10 </w:t>
      </w:r>
      <w:r w:rsidRPr="00A83969">
        <w:rPr>
          <w:rFonts w:ascii="Book Antiqua" w:eastAsia="宋体" w:hAnsi="Book Antiqua" w:cs="宋体"/>
          <w:b/>
          <w:bCs/>
          <w:color w:val="000000"/>
          <w:kern w:val="0"/>
          <w:lang w:eastAsia="zh-CN"/>
        </w:rPr>
        <w:t>Micu MC</w:t>
      </w:r>
      <w:r w:rsidRPr="00A83969">
        <w:rPr>
          <w:rFonts w:ascii="Book Antiqua" w:eastAsia="宋体" w:hAnsi="Book Antiqua" w:cs="宋体"/>
          <w:color w:val="000000"/>
          <w:kern w:val="0"/>
          <w:lang w:eastAsia="zh-CN"/>
        </w:rPr>
        <w:t>, Nestorova R, Petranova T, Porta F, Radunovic G, Vlad V, Iagnocco A. Ultrasound of the ankle and foot in rheumatology. </w:t>
      </w:r>
      <w:r w:rsidRPr="00A83969">
        <w:rPr>
          <w:rFonts w:ascii="Book Antiqua" w:eastAsia="宋体" w:hAnsi="Book Antiqua" w:cs="宋体"/>
          <w:i/>
          <w:iCs/>
          <w:color w:val="000000"/>
          <w:kern w:val="0"/>
          <w:lang w:eastAsia="zh-CN"/>
        </w:rPr>
        <w:t>Med Ultrason</w:t>
      </w:r>
      <w:r w:rsidRPr="00A83969">
        <w:rPr>
          <w:rFonts w:ascii="Book Antiqua" w:eastAsia="宋体" w:hAnsi="Book Antiqua" w:cs="宋体"/>
          <w:color w:val="000000"/>
          <w:kern w:val="0"/>
          <w:lang w:eastAsia="zh-CN"/>
        </w:rPr>
        <w:t> 2012; </w:t>
      </w:r>
      <w:r w:rsidRPr="00A83969">
        <w:rPr>
          <w:rFonts w:ascii="Book Antiqua" w:eastAsia="宋体" w:hAnsi="Book Antiqua" w:cs="宋体"/>
          <w:b/>
          <w:bCs/>
          <w:color w:val="000000"/>
          <w:kern w:val="0"/>
          <w:lang w:eastAsia="zh-CN"/>
        </w:rPr>
        <w:t>14</w:t>
      </w:r>
      <w:r w:rsidRPr="00A83969">
        <w:rPr>
          <w:rFonts w:ascii="Book Antiqua" w:eastAsia="宋体" w:hAnsi="Book Antiqua" w:cs="宋体"/>
          <w:color w:val="000000"/>
          <w:kern w:val="0"/>
          <w:lang w:eastAsia="zh-CN"/>
        </w:rPr>
        <w:t>: 34-41 [PMID: 22396937]</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11 </w:t>
      </w:r>
      <w:r w:rsidRPr="00A83969">
        <w:rPr>
          <w:rFonts w:ascii="Book Antiqua" w:eastAsia="宋体" w:hAnsi="Book Antiqua" w:cs="宋体"/>
          <w:b/>
          <w:bCs/>
          <w:color w:val="000000"/>
          <w:kern w:val="0"/>
          <w:lang w:eastAsia="zh-CN"/>
        </w:rPr>
        <w:t>Naredo E</w:t>
      </w:r>
      <w:r w:rsidRPr="00A83969">
        <w:rPr>
          <w:rFonts w:ascii="Book Antiqua" w:eastAsia="宋体" w:hAnsi="Book Antiqua" w:cs="宋体"/>
          <w:color w:val="000000"/>
          <w:kern w:val="0"/>
          <w:lang w:eastAsia="zh-CN"/>
        </w:rPr>
        <w:t>, Valor L, De la Torre I, Martínez-Barrio J, Hinojosa M, Aramburu F, Ovalles-Bonilla JG, Hernández D, Montoro M, González CM, López-Longo J, Monteagudo I, Carreño L. Ultrasound joint inflammation in rheumatoid arthritis in clinical remission: how many and which joints should be assessed? </w:t>
      </w:r>
      <w:r w:rsidRPr="00A83969">
        <w:rPr>
          <w:rFonts w:ascii="Book Antiqua" w:eastAsia="宋体" w:hAnsi="Book Antiqua" w:cs="宋体"/>
          <w:i/>
          <w:iCs/>
          <w:color w:val="000000"/>
          <w:kern w:val="0"/>
          <w:lang w:eastAsia="zh-CN"/>
        </w:rPr>
        <w:t>Arthritis Care Res (Hoboken)</w:t>
      </w:r>
      <w:r w:rsidRPr="00A83969">
        <w:rPr>
          <w:rFonts w:ascii="Book Antiqua" w:eastAsia="宋体" w:hAnsi="Book Antiqua" w:cs="宋体"/>
          <w:color w:val="000000"/>
          <w:kern w:val="0"/>
          <w:lang w:eastAsia="zh-CN"/>
        </w:rPr>
        <w:t> 2013; </w:t>
      </w:r>
      <w:r w:rsidRPr="00A83969">
        <w:rPr>
          <w:rFonts w:ascii="Book Antiqua" w:eastAsia="宋体" w:hAnsi="Book Antiqua" w:cs="宋体"/>
          <w:b/>
          <w:bCs/>
          <w:color w:val="000000"/>
          <w:kern w:val="0"/>
          <w:lang w:eastAsia="zh-CN"/>
        </w:rPr>
        <w:t>65</w:t>
      </w:r>
      <w:r w:rsidRPr="00A83969">
        <w:rPr>
          <w:rFonts w:ascii="Book Antiqua" w:eastAsia="宋体" w:hAnsi="Book Antiqua" w:cs="宋体"/>
          <w:color w:val="000000"/>
          <w:kern w:val="0"/>
          <w:lang w:eastAsia="zh-CN"/>
        </w:rPr>
        <w:t>: 512-517 [PMID: 23044729 DOI: 10.1002/acr.21869]</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12 </w:t>
      </w:r>
      <w:r w:rsidRPr="00A83969">
        <w:rPr>
          <w:rFonts w:ascii="Book Antiqua" w:eastAsia="宋体" w:hAnsi="Book Antiqua" w:cs="宋体"/>
          <w:b/>
          <w:bCs/>
          <w:color w:val="000000"/>
          <w:kern w:val="0"/>
          <w:lang w:eastAsia="zh-CN"/>
        </w:rPr>
        <w:t>Freeston JE</w:t>
      </w:r>
      <w:r w:rsidRPr="00A83969">
        <w:rPr>
          <w:rFonts w:ascii="Book Antiqua" w:eastAsia="宋体" w:hAnsi="Book Antiqua" w:cs="宋体"/>
          <w:color w:val="000000"/>
          <w:kern w:val="0"/>
          <w:lang w:eastAsia="zh-CN"/>
        </w:rPr>
        <w:t>, Coates LC, Nam JL, Moverley AR, Hensor EM, Wakefield RJ, Emery P, Helliwell PS, Conaghan PG. Is there subclinical synovitis in early psoriatic arthritis? A clinical comparison with gray-scale and power Doppler ultrasound. </w:t>
      </w:r>
      <w:r w:rsidRPr="00A83969">
        <w:rPr>
          <w:rFonts w:ascii="Book Antiqua" w:eastAsia="宋体" w:hAnsi="Book Antiqua" w:cs="宋体"/>
          <w:i/>
          <w:iCs/>
          <w:color w:val="000000"/>
          <w:kern w:val="0"/>
          <w:lang w:eastAsia="zh-CN"/>
        </w:rPr>
        <w:t>Arthritis Care Res (Hoboken)</w:t>
      </w:r>
      <w:r w:rsidRPr="00A83969">
        <w:rPr>
          <w:rFonts w:ascii="Book Antiqua" w:eastAsia="宋体" w:hAnsi="Book Antiqua" w:cs="宋体"/>
          <w:color w:val="000000"/>
          <w:kern w:val="0"/>
          <w:lang w:eastAsia="zh-CN"/>
        </w:rPr>
        <w:t> 2014; </w:t>
      </w:r>
      <w:r w:rsidRPr="00A83969">
        <w:rPr>
          <w:rFonts w:ascii="Book Antiqua" w:eastAsia="宋体" w:hAnsi="Book Antiqua" w:cs="宋体"/>
          <w:b/>
          <w:bCs/>
          <w:color w:val="000000"/>
          <w:kern w:val="0"/>
          <w:lang w:eastAsia="zh-CN"/>
        </w:rPr>
        <w:t>66</w:t>
      </w:r>
      <w:r w:rsidRPr="00A83969">
        <w:rPr>
          <w:rFonts w:ascii="Book Antiqua" w:eastAsia="宋体" w:hAnsi="Book Antiqua" w:cs="宋体"/>
          <w:color w:val="000000"/>
          <w:kern w:val="0"/>
          <w:lang w:eastAsia="zh-CN"/>
        </w:rPr>
        <w:t>: 432-439 [PMID: 24022986 DOI: 10.1002/acr.22158]</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13 </w:t>
      </w:r>
      <w:r w:rsidRPr="00A83969">
        <w:rPr>
          <w:rFonts w:ascii="Book Antiqua" w:eastAsia="宋体" w:hAnsi="Book Antiqua" w:cs="宋体"/>
          <w:b/>
          <w:bCs/>
          <w:color w:val="000000"/>
          <w:kern w:val="0"/>
          <w:lang w:eastAsia="zh-CN"/>
        </w:rPr>
        <w:t>Suzuki T</w:t>
      </w:r>
      <w:r w:rsidRPr="00A83969">
        <w:rPr>
          <w:rFonts w:ascii="Book Antiqua" w:eastAsia="宋体" w:hAnsi="Book Antiqua" w:cs="宋体"/>
          <w:color w:val="000000"/>
          <w:kern w:val="0"/>
          <w:lang w:eastAsia="zh-CN"/>
        </w:rPr>
        <w:t>, Okamoto A. Ultrasound examination of symptomatic ankles in shorter-duration rheumatoid arthritis patients often reveals tenosynovitis. </w:t>
      </w:r>
      <w:r w:rsidRPr="00A83969">
        <w:rPr>
          <w:rFonts w:ascii="Book Antiqua" w:eastAsia="宋体" w:hAnsi="Book Antiqua" w:cs="宋体"/>
          <w:i/>
          <w:iCs/>
          <w:color w:val="000000"/>
          <w:kern w:val="0"/>
          <w:lang w:eastAsia="zh-CN"/>
        </w:rPr>
        <w:t>Clin Exp Rheumatol</w:t>
      </w:r>
      <w:r w:rsidRPr="00A83969">
        <w:rPr>
          <w:rFonts w:ascii="Book Antiqua" w:eastAsia="宋体" w:hAnsi="Book Antiqua" w:cs="宋体"/>
          <w:color w:val="000000"/>
          <w:kern w:val="0"/>
          <w:lang w:eastAsia="zh-CN"/>
        </w:rPr>
        <w:t> 2003; </w:t>
      </w:r>
      <w:r w:rsidRPr="00A83969">
        <w:rPr>
          <w:rFonts w:ascii="Book Antiqua" w:eastAsia="宋体" w:hAnsi="Book Antiqua" w:cs="宋体"/>
          <w:b/>
          <w:bCs/>
          <w:color w:val="000000"/>
          <w:kern w:val="0"/>
          <w:lang w:eastAsia="zh-CN"/>
        </w:rPr>
        <w:t>31</w:t>
      </w:r>
      <w:r w:rsidRPr="00A83969">
        <w:rPr>
          <w:rFonts w:ascii="Book Antiqua" w:eastAsia="宋体" w:hAnsi="Book Antiqua" w:cs="宋体"/>
          <w:color w:val="000000"/>
          <w:kern w:val="0"/>
          <w:lang w:eastAsia="zh-CN"/>
        </w:rPr>
        <w:t>: 281-284 [PMID: 23295158]</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14 </w:t>
      </w:r>
      <w:r w:rsidRPr="00A83969">
        <w:rPr>
          <w:rFonts w:ascii="Book Antiqua" w:eastAsia="宋体" w:hAnsi="Book Antiqua" w:cs="宋体"/>
          <w:b/>
          <w:bCs/>
          <w:color w:val="000000"/>
          <w:kern w:val="0"/>
          <w:lang w:eastAsia="zh-CN"/>
        </w:rPr>
        <w:t>Brown AK</w:t>
      </w:r>
      <w:r w:rsidRPr="00A83969">
        <w:rPr>
          <w:rFonts w:ascii="Book Antiqua" w:eastAsia="宋体" w:hAnsi="Book Antiqua" w:cs="宋体"/>
          <w:color w:val="000000"/>
          <w:kern w:val="0"/>
          <w:lang w:eastAsia="zh-CN"/>
        </w:rPr>
        <w:t>, Wakefield RJ, Conaghan PG, Karim Z, O'Connor PJ, Emery P. New approaches to imaging early inflammatory arthritis. </w:t>
      </w:r>
      <w:r w:rsidRPr="00A83969">
        <w:rPr>
          <w:rFonts w:ascii="Book Antiqua" w:eastAsia="宋体" w:hAnsi="Book Antiqua" w:cs="宋体"/>
          <w:i/>
          <w:iCs/>
          <w:color w:val="000000"/>
          <w:kern w:val="0"/>
          <w:lang w:eastAsia="zh-CN"/>
        </w:rPr>
        <w:t>Clin Exp Rheumatol</w:t>
      </w:r>
      <w:r w:rsidRPr="00A83969">
        <w:rPr>
          <w:rFonts w:ascii="Book Antiqua" w:eastAsia="宋体" w:hAnsi="Book Antiqua" w:cs="宋体"/>
          <w:color w:val="000000"/>
          <w:kern w:val="0"/>
          <w:lang w:eastAsia="zh-CN"/>
        </w:rPr>
        <w:t> 2004; </w:t>
      </w:r>
      <w:r w:rsidRPr="00A83969">
        <w:rPr>
          <w:rFonts w:ascii="Book Antiqua" w:eastAsia="宋体" w:hAnsi="Book Antiqua" w:cs="宋体"/>
          <w:b/>
          <w:bCs/>
          <w:color w:val="000000"/>
          <w:kern w:val="0"/>
          <w:lang w:eastAsia="zh-CN"/>
        </w:rPr>
        <w:t>22</w:t>
      </w:r>
      <w:r w:rsidRPr="00A83969">
        <w:rPr>
          <w:rFonts w:ascii="Book Antiqua" w:eastAsia="宋体" w:hAnsi="Book Antiqua" w:cs="宋体"/>
          <w:color w:val="000000"/>
          <w:kern w:val="0"/>
          <w:lang w:eastAsia="zh-CN"/>
        </w:rPr>
        <w:t>: S18-S25 [PMID: 15552510]</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15 </w:t>
      </w:r>
      <w:r w:rsidRPr="00A83969">
        <w:rPr>
          <w:rFonts w:ascii="Book Antiqua" w:eastAsia="宋体" w:hAnsi="Book Antiqua" w:cs="宋体"/>
          <w:b/>
          <w:bCs/>
          <w:color w:val="000000"/>
          <w:kern w:val="0"/>
          <w:lang w:eastAsia="zh-CN"/>
        </w:rPr>
        <w:t>Hau M</w:t>
      </w:r>
      <w:r w:rsidRPr="00A83969">
        <w:rPr>
          <w:rFonts w:ascii="Book Antiqua" w:eastAsia="宋体" w:hAnsi="Book Antiqua" w:cs="宋体"/>
          <w:color w:val="000000"/>
          <w:kern w:val="0"/>
          <w:lang w:eastAsia="zh-CN"/>
        </w:rPr>
        <w:t xml:space="preserve">, Kneitz C, Tony HP, Keberle M, Jahns R, Jenett M. High resolution ultrasound detects a decrease in pannus vascularisation of small finger joints in </w:t>
      </w:r>
      <w:r w:rsidRPr="00A83969">
        <w:rPr>
          <w:rFonts w:ascii="Book Antiqua" w:eastAsia="宋体" w:hAnsi="Book Antiqua" w:cs="宋体"/>
          <w:color w:val="000000"/>
          <w:kern w:val="0"/>
          <w:lang w:eastAsia="zh-CN"/>
        </w:rPr>
        <w:lastRenderedPageBreak/>
        <w:t>patients with rheumatoid arthritis receiving treatment with soluble tumour necrosis factor alpha receptor (etanercept). </w:t>
      </w:r>
      <w:r w:rsidRPr="00A83969">
        <w:rPr>
          <w:rFonts w:ascii="Book Antiqua" w:eastAsia="宋体" w:hAnsi="Book Antiqua" w:cs="宋体"/>
          <w:i/>
          <w:iCs/>
          <w:color w:val="000000"/>
          <w:kern w:val="0"/>
          <w:lang w:eastAsia="zh-CN"/>
        </w:rPr>
        <w:t>Ann Rheum Dis</w:t>
      </w:r>
      <w:r w:rsidRPr="00A83969">
        <w:rPr>
          <w:rFonts w:ascii="Book Antiqua" w:eastAsia="宋体" w:hAnsi="Book Antiqua" w:cs="宋体"/>
          <w:color w:val="000000"/>
          <w:kern w:val="0"/>
          <w:lang w:eastAsia="zh-CN"/>
        </w:rPr>
        <w:t> 2002; </w:t>
      </w:r>
      <w:r w:rsidRPr="00A83969">
        <w:rPr>
          <w:rFonts w:ascii="Book Antiqua" w:eastAsia="宋体" w:hAnsi="Book Antiqua" w:cs="宋体"/>
          <w:b/>
          <w:bCs/>
          <w:color w:val="000000"/>
          <w:kern w:val="0"/>
          <w:lang w:eastAsia="zh-CN"/>
        </w:rPr>
        <w:t>61</w:t>
      </w:r>
      <w:r w:rsidRPr="00A83969">
        <w:rPr>
          <w:rFonts w:ascii="Book Antiqua" w:eastAsia="宋体" w:hAnsi="Book Antiqua" w:cs="宋体"/>
          <w:color w:val="000000"/>
          <w:kern w:val="0"/>
          <w:lang w:eastAsia="zh-CN"/>
        </w:rPr>
        <w:t>: 55-58 [PMID: 11779760]</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16 </w:t>
      </w:r>
      <w:r w:rsidRPr="00A83969">
        <w:rPr>
          <w:rFonts w:ascii="Book Antiqua" w:eastAsia="宋体" w:hAnsi="Book Antiqua" w:cs="宋体"/>
          <w:b/>
          <w:bCs/>
          <w:color w:val="000000"/>
          <w:kern w:val="0"/>
          <w:lang w:eastAsia="zh-CN"/>
        </w:rPr>
        <w:t>Hau M</w:t>
      </w:r>
      <w:r w:rsidRPr="00A83969">
        <w:rPr>
          <w:rFonts w:ascii="Book Antiqua" w:eastAsia="宋体" w:hAnsi="Book Antiqua" w:cs="宋体"/>
          <w:color w:val="000000"/>
          <w:kern w:val="0"/>
          <w:lang w:eastAsia="zh-CN"/>
        </w:rPr>
        <w:t>, Schultz H, Tony HP, Keberle M, Jahns R, Haerten R, Jenett M. Evaluation of pannus and vascularization of the metacarpophalangeal and proximal interphalangeal joints in rheumatoid arthritis by high-resolution ultrasound (multidimensional linear array). </w:t>
      </w:r>
      <w:r w:rsidRPr="00A83969">
        <w:rPr>
          <w:rFonts w:ascii="Book Antiqua" w:eastAsia="宋体" w:hAnsi="Book Antiqua" w:cs="宋体"/>
          <w:i/>
          <w:iCs/>
          <w:color w:val="000000"/>
          <w:kern w:val="0"/>
          <w:lang w:eastAsia="zh-CN"/>
        </w:rPr>
        <w:t>Arthritis Rheum</w:t>
      </w:r>
      <w:r w:rsidRPr="00A83969">
        <w:rPr>
          <w:rFonts w:ascii="Book Antiqua" w:eastAsia="宋体" w:hAnsi="Book Antiqua" w:cs="宋体"/>
          <w:color w:val="000000"/>
          <w:kern w:val="0"/>
          <w:lang w:eastAsia="zh-CN"/>
        </w:rPr>
        <w:t> 1999; </w:t>
      </w:r>
      <w:r w:rsidRPr="00A83969">
        <w:rPr>
          <w:rFonts w:ascii="Book Antiqua" w:eastAsia="宋体" w:hAnsi="Book Antiqua" w:cs="宋体"/>
          <w:b/>
          <w:bCs/>
          <w:color w:val="000000"/>
          <w:kern w:val="0"/>
          <w:lang w:eastAsia="zh-CN"/>
        </w:rPr>
        <w:t>42</w:t>
      </w:r>
      <w:r w:rsidRPr="00A83969">
        <w:rPr>
          <w:rFonts w:ascii="Book Antiqua" w:eastAsia="宋体" w:hAnsi="Book Antiqua" w:cs="宋体"/>
          <w:color w:val="000000"/>
          <w:kern w:val="0"/>
          <w:lang w:eastAsia="zh-CN"/>
        </w:rPr>
        <w:t>: 2303-2308 [PMID: 10555024 DOI: 10.1002/1529-0131(199911)42: 11&lt;2303: : AID-ANR7&gt;3.0.CO; 2-4]</w:t>
      </w:r>
    </w:p>
    <w:p w:rsidR="00F73117" w:rsidRPr="00A83969" w:rsidRDefault="00EA7584"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17</w:t>
      </w:r>
      <w:r w:rsidRPr="00A83969">
        <w:rPr>
          <w:rFonts w:ascii="Book Antiqua" w:eastAsia="宋体" w:hAnsi="Book Antiqua" w:cs="宋体"/>
          <w:b/>
          <w:color w:val="000000"/>
          <w:kern w:val="0"/>
          <w:lang w:eastAsia="zh-CN"/>
        </w:rPr>
        <w:t xml:space="preserve"> </w:t>
      </w:r>
      <w:r w:rsidR="00F73117" w:rsidRPr="00A83969">
        <w:rPr>
          <w:rFonts w:ascii="Book Antiqua" w:eastAsia="宋体" w:hAnsi="Book Antiqua" w:cs="宋体"/>
          <w:b/>
          <w:color w:val="000000"/>
          <w:kern w:val="0"/>
          <w:lang w:eastAsia="zh-CN"/>
        </w:rPr>
        <w:t>Fessell DP</w:t>
      </w:r>
      <w:r w:rsidR="00F73117" w:rsidRPr="00A83969">
        <w:rPr>
          <w:rFonts w:ascii="Book Antiqua" w:eastAsia="宋体" w:hAnsi="Book Antiqua" w:cs="宋体"/>
          <w:color w:val="000000"/>
          <w:kern w:val="0"/>
          <w:lang w:eastAsia="zh-CN"/>
        </w:rPr>
        <w:t xml:space="preserve">, Jamadar DA, Jacobson JA, Caoili EM, Dong Q, Pai SS, van H, Marnix T. Sonography of Dorsal Ankle and Foot Abnormalities. </w:t>
      </w:r>
      <w:r w:rsidR="00AF0304" w:rsidRPr="00A83969">
        <w:rPr>
          <w:rFonts w:ascii="Book Antiqua" w:eastAsia="宋体" w:hAnsi="Book Antiqua" w:cs="宋体"/>
          <w:i/>
          <w:iCs/>
          <w:color w:val="000000"/>
          <w:kern w:val="0"/>
          <w:lang w:eastAsia="zh-CN"/>
        </w:rPr>
        <w:t>Am J Roentgenol</w:t>
      </w:r>
      <w:r w:rsidR="00AF0304" w:rsidRPr="00A83969">
        <w:rPr>
          <w:rFonts w:ascii="Book Antiqua" w:eastAsia="宋体" w:hAnsi="Book Antiqua" w:cs="宋体"/>
          <w:color w:val="000000"/>
          <w:kern w:val="0"/>
          <w:lang w:eastAsia="zh-CN"/>
        </w:rPr>
        <w:t xml:space="preserve"> </w:t>
      </w:r>
      <w:r w:rsidR="00F73117" w:rsidRPr="00A83969">
        <w:rPr>
          <w:rFonts w:ascii="Book Antiqua" w:eastAsia="宋体" w:hAnsi="Book Antiqua" w:cs="宋体"/>
          <w:color w:val="000000"/>
          <w:kern w:val="0"/>
          <w:lang w:eastAsia="zh-CN"/>
        </w:rPr>
        <w:t xml:space="preserve">2003; </w:t>
      </w:r>
      <w:r w:rsidR="00F73117" w:rsidRPr="00A83969">
        <w:rPr>
          <w:rFonts w:ascii="Book Antiqua" w:eastAsia="宋体" w:hAnsi="Book Antiqua" w:cs="宋体"/>
          <w:b/>
          <w:color w:val="000000"/>
          <w:kern w:val="0"/>
          <w:lang w:eastAsia="zh-CN"/>
        </w:rPr>
        <w:t>181</w:t>
      </w:r>
      <w:r w:rsidR="00F73117" w:rsidRPr="00A83969">
        <w:rPr>
          <w:rFonts w:ascii="Book Antiqua" w:eastAsia="宋体" w:hAnsi="Book Antiqua" w:cs="宋体"/>
          <w:color w:val="000000"/>
          <w:kern w:val="0"/>
          <w:lang w:eastAsia="zh-CN"/>
        </w:rPr>
        <w:t>: 1573-1581 [DOI: 10.2214/ajr.181.6.1811573]</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18 </w:t>
      </w:r>
      <w:r w:rsidRPr="00A83969">
        <w:rPr>
          <w:rFonts w:ascii="Book Antiqua" w:eastAsia="宋体" w:hAnsi="Book Antiqua" w:cs="宋体"/>
          <w:b/>
          <w:bCs/>
          <w:color w:val="000000"/>
          <w:kern w:val="0"/>
          <w:lang w:eastAsia="zh-CN"/>
        </w:rPr>
        <w:t>Newman JS</w:t>
      </w:r>
      <w:r w:rsidRPr="00A83969">
        <w:rPr>
          <w:rFonts w:ascii="Book Antiqua" w:eastAsia="宋体" w:hAnsi="Book Antiqua" w:cs="宋体"/>
          <w:color w:val="000000"/>
          <w:kern w:val="0"/>
          <w:lang w:eastAsia="zh-CN"/>
        </w:rPr>
        <w:t>, Adler RS, Bude RO, Rubin JM. Detection of soft-tissue hyperemia: value of power Doppler sonography. </w:t>
      </w:r>
      <w:r w:rsidRPr="00A83969">
        <w:rPr>
          <w:rFonts w:ascii="Book Antiqua" w:eastAsia="宋体" w:hAnsi="Book Antiqua" w:cs="宋体"/>
          <w:i/>
          <w:iCs/>
          <w:color w:val="000000"/>
          <w:kern w:val="0"/>
          <w:lang w:eastAsia="zh-CN"/>
        </w:rPr>
        <w:t>AJR Am J Roentgenol</w:t>
      </w:r>
      <w:r w:rsidRPr="00A83969">
        <w:rPr>
          <w:rFonts w:ascii="Book Antiqua" w:eastAsia="宋体" w:hAnsi="Book Antiqua" w:cs="宋体"/>
          <w:color w:val="000000"/>
          <w:kern w:val="0"/>
          <w:lang w:eastAsia="zh-CN"/>
        </w:rPr>
        <w:t> 1994; </w:t>
      </w:r>
      <w:r w:rsidRPr="00A83969">
        <w:rPr>
          <w:rFonts w:ascii="Book Antiqua" w:eastAsia="宋体" w:hAnsi="Book Antiqua" w:cs="宋体"/>
          <w:b/>
          <w:bCs/>
          <w:color w:val="000000"/>
          <w:kern w:val="0"/>
          <w:lang w:eastAsia="zh-CN"/>
        </w:rPr>
        <w:t>163</w:t>
      </w:r>
      <w:r w:rsidRPr="00A83969">
        <w:rPr>
          <w:rFonts w:ascii="Book Antiqua" w:eastAsia="宋体" w:hAnsi="Book Antiqua" w:cs="宋体"/>
          <w:color w:val="000000"/>
          <w:kern w:val="0"/>
          <w:lang w:eastAsia="zh-CN"/>
        </w:rPr>
        <w:t>: 385-389 [PMID: 8037037 DOI: 10.2214/ajr.163.2.8037037]</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19 </w:t>
      </w:r>
      <w:r w:rsidRPr="00A83969">
        <w:rPr>
          <w:rFonts w:ascii="Book Antiqua" w:eastAsia="宋体" w:hAnsi="Book Antiqua" w:cs="宋体"/>
          <w:b/>
          <w:bCs/>
          <w:color w:val="000000"/>
          <w:kern w:val="0"/>
          <w:lang w:eastAsia="zh-CN"/>
        </w:rPr>
        <w:t>Smith J</w:t>
      </w:r>
      <w:r w:rsidRPr="00A83969">
        <w:rPr>
          <w:rFonts w:ascii="Book Antiqua" w:eastAsia="宋体" w:hAnsi="Book Antiqua" w:cs="宋体"/>
          <w:color w:val="000000"/>
          <w:kern w:val="0"/>
          <w:lang w:eastAsia="zh-CN"/>
        </w:rPr>
        <w:t>, Finnoff JT, Henning PT, Turner NS. Accuracy of sonographically guided posterior subtalar joint injections: comparison of 3 techniques. </w:t>
      </w:r>
      <w:r w:rsidRPr="00A83969">
        <w:rPr>
          <w:rFonts w:ascii="Book Antiqua" w:eastAsia="宋体" w:hAnsi="Book Antiqua" w:cs="宋体"/>
          <w:i/>
          <w:iCs/>
          <w:color w:val="000000"/>
          <w:kern w:val="0"/>
          <w:lang w:eastAsia="zh-CN"/>
        </w:rPr>
        <w:t>J Ultrasound Med</w:t>
      </w:r>
      <w:r w:rsidRPr="00A83969">
        <w:rPr>
          <w:rFonts w:ascii="Book Antiqua" w:eastAsia="宋体" w:hAnsi="Book Antiqua" w:cs="宋体"/>
          <w:color w:val="000000"/>
          <w:kern w:val="0"/>
          <w:lang w:eastAsia="zh-CN"/>
        </w:rPr>
        <w:t> 2009; </w:t>
      </w:r>
      <w:r w:rsidRPr="00A83969">
        <w:rPr>
          <w:rFonts w:ascii="Book Antiqua" w:eastAsia="宋体" w:hAnsi="Book Antiqua" w:cs="宋体"/>
          <w:b/>
          <w:bCs/>
          <w:color w:val="000000"/>
          <w:kern w:val="0"/>
          <w:lang w:eastAsia="zh-CN"/>
        </w:rPr>
        <w:t>28</w:t>
      </w:r>
      <w:r w:rsidRPr="00A83969">
        <w:rPr>
          <w:rFonts w:ascii="Book Antiqua" w:eastAsia="宋体" w:hAnsi="Book Antiqua" w:cs="宋体"/>
          <w:color w:val="000000"/>
          <w:kern w:val="0"/>
          <w:lang w:eastAsia="zh-CN"/>
        </w:rPr>
        <w:t>: 1549-1557 [PMID: 19854970]</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20 </w:t>
      </w:r>
      <w:r w:rsidRPr="00A83969">
        <w:rPr>
          <w:rFonts w:ascii="Book Antiqua" w:eastAsia="宋体" w:hAnsi="Book Antiqua" w:cs="宋体"/>
          <w:b/>
          <w:bCs/>
          <w:color w:val="000000"/>
          <w:kern w:val="0"/>
          <w:lang w:eastAsia="zh-CN"/>
        </w:rPr>
        <w:t>Sant'Ana Petterle G</w:t>
      </w:r>
      <w:r w:rsidRPr="00A83969">
        <w:rPr>
          <w:rFonts w:ascii="Book Antiqua" w:eastAsia="宋体" w:hAnsi="Book Antiqua" w:cs="宋体"/>
          <w:color w:val="000000"/>
          <w:kern w:val="0"/>
          <w:lang w:eastAsia="zh-CN"/>
        </w:rPr>
        <w:t xml:space="preserve">, Natour J, Rodrigues da Luz K, Soares Machado F, dos Santos MF, da Rocha Correa Fernandes A, Vilar Furtado RN. Usefulness of US to show subclinical joint abnormalities in asymptomatic feet of RA patients </w:t>
      </w:r>
      <w:r w:rsidRPr="00A83969">
        <w:rPr>
          <w:rFonts w:ascii="Book Antiqua" w:eastAsia="宋体" w:hAnsi="Book Antiqua" w:cs="宋体"/>
          <w:color w:val="000000"/>
          <w:kern w:val="0"/>
          <w:lang w:eastAsia="zh-CN"/>
        </w:rPr>
        <w:lastRenderedPageBreak/>
        <w:t>compared to healthy controls. </w:t>
      </w:r>
      <w:r w:rsidRPr="00A83969">
        <w:rPr>
          <w:rFonts w:ascii="Book Antiqua" w:eastAsia="宋体" w:hAnsi="Book Antiqua" w:cs="宋体"/>
          <w:i/>
          <w:iCs/>
          <w:color w:val="000000"/>
          <w:kern w:val="0"/>
          <w:lang w:eastAsia="zh-CN"/>
        </w:rPr>
        <w:t>Clin Exp Rheumatol</w:t>
      </w:r>
      <w:r w:rsidRPr="00A83969">
        <w:rPr>
          <w:rFonts w:ascii="Book Antiqua" w:eastAsia="宋体" w:hAnsi="Book Antiqua" w:cs="宋体"/>
          <w:color w:val="000000"/>
          <w:kern w:val="0"/>
          <w:lang w:eastAsia="zh-CN"/>
        </w:rPr>
        <w:t> 2009; </w:t>
      </w:r>
      <w:r w:rsidRPr="00A83969">
        <w:rPr>
          <w:rFonts w:ascii="Book Antiqua" w:eastAsia="宋体" w:hAnsi="Book Antiqua" w:cs="宋体"/>
          <w:b/>
          <w:bCs/>
          <w:color w:val="000000"/>
          <w:kern w:val="0"/>
          <w:lang w:eastAsia="zh-CN"/>
        </w:rPr>
        <w:t>31</w:t>
      </w:r>
      <w:r w:rsidRPr="00A83969">
        <w:rPr>
          <w:rFonts w:ascii="Book Antiqua" w:eastAsia="宋体" w:hAnsi="Book Antiqua" w:cs="宋体"/>
          <w:color w:val="000000"/>
          <w:kern w:val="0"/>
          <w:lang w:eastAsia="zh-CN"/>
        </w:rPr>
        <w:t>: 904-912 [PMID: 24021273]</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21 </w:t>
      </w:r>
      <w:r w:rsidRPr="00A83969">
        <w:rPr>
          <w:rFonts w:ascii="Book Antiqua" w:eastAsia="宋体" w:hAnsi="Book Antiqua" w:cs="宋体"/>
          <w:b/>
          <w:bCs/>
          <w:color w:val="000000"/>
          <w:kern w:val="0"/>
          <w:lang w:eastAsia="zh-CN"/>
        </w:rPr>
        <w:t>Suzuki T</w:t>
      </w:r>
      <w:r w:rsidRPr="00A83969">
        <w:rPr>
          <w:rFonts w:ascii="Book Antiqua" w:eastAsia="宋体" w:hAnsi="Book Antiqua" w:cs="宋体"/>
          <w:color w:val="000000"/>
          <w:kern w:val="0"/>
          <w:lang w:eastAsia="zh-CN"/>
        </w:rPr>
        <w:t>, Tohda E, Ishihara K. Power Doppler ultrasonography of symptomatic rheumatoid arthritis ankles revealed a positive association between tenosynovitis and rheumatoid factor. </w:t>
      </w:r>
      <w:r w:rsidRPr="00A83969">
        <w:rPr>
          <w:rFonts w:ascii="Book Antiqua" w:eastAsia="宋体" w:hAnsi="Book Antiqua" w:cs="宋体"/>
          <w:i/>
          <w:iCs/>
          <w:color w:val="000000"/>
          <w:kern w:val="0"/>
          <w:lang w:eastAsia="zh-CN"/>
        </w:rPr>
        <w:t>Mod Rheumatol</w:t>
      </w:r>
      <w:r w:rsidRPr="00A83969">
        <w:rPr>
          <w:rFonts w:ascii="Book Antiqua" w:eastAsia="宋体" w:hAnsi="Book Antiqua" w:cs="宋体"/>
          <w:color w:val="000000"/>
          <w:kern w:val="0"/>
          <w:lang w:eastAsia="zh-CN"/>
        </w:rPr>
        <w:t> 2009; </w:t>
      </w:r>
      <w:r w:rsidRPr="00A83969">
        <w:rPr>
          <w:rFonts w:ascii="Book Antiqua" w:eastAsia="宋体" w:hAnsi="Book Antiqua" w:cs="宋体"/>
          <w:b/>
          <w:bCs/>
          <w:color w:val="000000"/>
          <w:kern w:val="0"/>
          <w:lang w:eastAsia="zh-CN"/>
        </w:rPr>
        <w:t>19</w:t>
      </w:r>
      <w:r w:rsidRPr="00A83969">
        <w:rPr>
          <w:rFonts w:ascii="Book Antiqua" w:eastAsia="宋体" w:hAnsi="Book Antiqua" w:cs="宋体"/>
          <w:color w:val="000000"/>
          <w:kern w:val="0"/>
          <w:lang w:eastAsia="zh-CN"/>
        </w:rPr>
        <w:t>: 235-244 [PMID: 19214653 DOI: 10.1007/s10165-009-0150-8]</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22 </w:t>
      </w:r>
      <w:r w:rsidRPr="00A83969">
        <w:rPr>
          <w:rFonts w:ascii="Book Antiqua" w:eastAsia="宋体" w:hAnsi="Book Antiqua" w:cs="宋体"/>
          <w:b/>
          <w:bCs/>
          <w:color w:val="000000"/>
          <w:kern w:val="0"/>
          <w:lang w:eastAsia="zh-CN"/>
        </w:rPr>
        <w:t>De Maeseneer M</w:t>
      </w:r>
      <w:r w:rsidRPr="00A83969">
        <w:rPr>
          <w:rFonts w:ascii="Book Antiqua" w:eastAsia="宋体" w:hAnsi="Book Antiqua" w:cs="宋体"/>
          <w:color w:val="000000"/>
          <w:kern w:val="0"/>
          <w:lang w:eastAsia="zh-CN"/>
        </w:rPr>
        <w:t>, Marcelis S, Jager T, Shahabpour M, Van Roy P, Weaver J, Jacobson JA. Sonography of the normal ankle: a target approach using skeletal reference points. </w:t>
      </w:r>
      <w:r w:rsidRPr="00A83969">
        <w:rPr>
          <w:rFonts w:ascii="Book Antiqua" w:eastAsia="宋体" w:hAnsi="Book Antiqua" w:cs="宋体"/>
          <w:i/>
          <w:iCs/>
          <w:color w:val="000000"/>
          <w:kern w:val="0"/>
          <w:lang w:eastAsia="zh-CN"/>
        </w:rPr>
        <w:t>AJR Am J Roentgenol</w:t>
      </w:r>
      <w:r w:rsidRPr="00A83969">
        <w:rPr>
          <w:rFonts w:ascii="Book Antiqua" w:eastAsia="宋体" w:hAnsi="Book Antiqua" w:cs="宋体"/>
          <w:color w:val="000000"/>
          <w:kern w:val="0"/>
          <w:lang w:eastAsia="zh-CN"/>
        </w:rPr>
        <w:t> 2009; </w:t>
      </w:r>
      <w:r w:rsidRPr="00A83969">
        <w:rPr>
          <w:rFonts w:ascii="Book Antiqua" w:eastAsia="宋体" w:hAnsi="Book Antiqua" w:cs="宋体"/>
          <w:b/>
          <w:bCs/>
          <w:color w:val="000000"/>
          <w:kern w:val="0"/>
          <w:lang w:eastAsia="zh-CN"/>
        </w:rPr>
        <w:t>192</w:t>
      </w:r>
      <w:r w:rsidRPr="00A83969">
        <w:rPr>
          <w:rFonts w:ascii="Book Antiqua" w:eastAsia="宋体" w:hAnsi="Book Antiqua" w:cs="宋体"/>
          <w:color w:val="000000"/>
          <w:kern w:val="0"/>
          <w:lang w:eastAsia="zh-CN"/>
        </w:rPr>
        <w:t>: 487-495 [PMID: 19155415 DOI: 10.2214/AJR.08.1316]</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23 </w:t>
      </w:r>
      <w:r w:rsidRPr="00A83969">
        <w:rPr>
          <w:rFonts w:ascii="Book Antiqua" w:eastAsia="宋体" w:hAnsi="Book Antiqua" w:cs="宋体"/>
          <w:b/>
          <w:bCs/>
          <w:color w:val="000000"/>
          <w:kern w:val="0"/>
          <w:lang w:eastAsia="zh-CN"/>
        </w:rPr>
        <w:t>Benjamin M</w:t>
      </w:r>
      <w:r w:rsidRPr="00A83969">
        <w:rPr>
          <w:rFonts w:ascii="Book Antiqua" w:eastAsia="宋体" w:hAnsi="Book Antiqua" w:cs="宋体"/>
          <w:color w:val="000000"/>
          <w:kern w:val="0"/>
          <w:lang w:eastAsia="zh-CN"/>
        </w:rPr>
        <w:t>, McGonagle D. The anatomical basis for disease localisation in seronegative spondyloarthropathy at entheses and related sites. </w:t>
      </w:r>
      <w:r w:rsidRPr="00A83969">
        <w:rPr>
          <w:rFonts w:ascii="Book Antiqua" w:eastAsia="宋体" w:hAnsi="Book Antiqua" w:cs="宋体"/>
          <w:i/>
          <w:iCs/>
          <w:color w:val="000000"/>
          <w:kern w:val="0"/>
          <w:lang w:eastAsia="zh-CN"/>
        </w:rPr>
        <w:t>J Anat</w:t>
      </w:r>
      <w:r w:rsidRPr="00A83969">
        <w:rPr>
          <w:rFonts w:ascii="Book Antiqua" w:eastAsia="宋体" w:hAnsi="Book Antiqua" w:cs="宋体"/>
          <w:color w:val="000000"/>
          <w:kern w:val="0"/>
          <w:lang w:eastAsia="zh-CN"/>
        </w:rPr>
        <w:t> 2001; </w:t>
      </w:r>
      <w:r w:rsidRPr="00A83969">
        <w:rPr>
          <w:rFonts w:ascii="Book Antiqua" w:eastAsia="宋体" w:hAnsi="Book Antiqua" w:cs="宋体"/>
          <w:b/>
          <w:bCs/>
          <w:color w:val="000000"/>
          <w:kern w:val="0"/>
          <w:lang w:eastAsia="zh-CN"/>
        </w:rPr>
        <w:t>199</w:t>
      </w:r>
      <w:r w:rsidRPr="00A83969">
        <w:rPr>
          <w:rFonts w:ascii="Book Antiqua" w:eastAsia="宋体" w:hAnsi="Book Antiqua" w:cs="宋体"/>
          <w:color w:val="000000"/>
          <w:kern w:val="0"/>
          <w:lang w:eastAsia="zh-CN"/>
        </w:rPr>
        <w:t>: 503-526 [PMID: 11760883]</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24 </w:t>
      </w:r>
      <w:r w:rsidRPr="00A83969">
        <w:rPr>
          <w:rFonts w:ascii="Book Antiqua" w:eastAsia="宋体" w:hAnsi="Book Antiqua" w:cs="宋体"/>
          <w:b/>
          <w:bCs/>
          <w:color w:val="000000"/>
          <w:kern w:val="0"/>
          <w:lang w:eastAsia="zh-CN"/>
        </w:rPr>
        <w:t>Grossman JM</w:t>
      </w:r>
      <w:r w:rsidRPr="00A83969">
        <w:rPr>
          <w:rFonts w:ascii="Book Antiqua" w:eastAsia="宋体" w:hAnsi="Book Antiqua" w:cs="宋体"/>
          <w:color w:val="000000"/>
          <w:kern w:val="0"/>
          <w:lang w:eastAsia="zh-CN"/>
        </w:rPr>
        <w:t>. Lupus arthritis. </w:t>
      </w:r>
      <w:r w:rsidRPr="00A83969">
        <w:rPr>
          <w:rFonts w:ascii="Book Antiqua" w:eastAsia="宋体" w:hAnsi="Book Antiqua" w:cs="宋体"/>
          <w:i/>
          <w:iCs/>
          <w:color w:val="000000"/>
          <w:kern w:val="0"/>
          <w:lang w:eastAsia="zh-CN"/>
        </w:rPr>
        <w:t>Best Pract Res Clin Rheumatol</w:t>
      </w:r>
      <w:r w:rsidRPr="00A83969">
        <w:rPr>
          <w:rFonts w:ascii="Book Antiqua" w:eastAsia="宋体" w:hAnsi="Book Antiqua" w:cs="宋体"/>
          <w:color w:val="000000"/>
          <w:kern w:val="0"/>
          <w:lang w:eastAsia="zh-CN"/>
        </w:rPr>
        <w:t> 2009; </w:t>
      </w:r>
      <w:r w:rsidRPr="00A83969">
        <w:rPr>
          <w:rFonts w:ascii="Book Antiqua" w:eastAsia="宋体" w:hAnsi="Book Antiqua" w:cs="宋体"/>
          <w:b/>
          <w:bCs/>
          <w:color w:val="000000"/>
          <w:kern w:val="0"/>
          <w:lang w:eastAsia="zh-CN"/>
        </w:rPr>
        <w:t>23</w:t>
      </w:r>
      <w:r w:rsidRPr="00A83969">
        <w:rPr>
          <w:rFonts w:ascii="Book Antiqua" w:eastAsia="宋体" w:hAnsi="Book Antiqua" w:cs="宋体"/>
          <w:color w:val="000000"/>
          <w:kern w:val="0"/>
          <w:lang w:eastAsia="zh-CN"/>
        </w:rPr>
        <w:t>: 495-506 [PMID: 19591780 DOI: 10.1016/j.berh.2009.04.003]</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25 </w:t>
      </w:r>
      <w:r w:rsidRPr="00A83969">
        <w:rPr>
          <w:rFonts w:ascii="Book Antiqua" w:eastAsia="宋体" w:hAnsi="Book Antiqua" w:cs="宋体"/>
          <w:b/>
          <w:bCs/>
          <w:color w:val="000000"/>
          <w:kern w:val="0"/>
          <w:lang w:eastAsia="zh-CN"/>
        </w:rPr>
        <w:t>Riente L</w:t>
      </w:r>
      <w:r w:rsidRPr="00A83969">
        <w:rPr>
          <w:rFonts w:ascii="Book Antiqua" w:eastAsia="宋体" w:hAnsi="Book Antiqua" w:cs="宋体"/>
          <w:color w:val="000000"/>
          <w:kern w:val="0"/>
          <w:lang w:eastAsia="zh-CN"/>
        </w:rPr>
        <w:t>, Delle Sedie A, Iagnocco A, Filippucci E, Meenagh G, Valesini G, Grassi W, Bombardieri S. Ultrasound imaging for the rheumatologist V. Ultrasonography of the ankle and foot. </w:t>
      </w:r>
      <w:r w:rsidRPr="00A83969">
        <w:rPr>
          <w:rFonts w:ascii="Book Antiqua" w:eastAsia="宋体" w:hAnsi="Book Antiqua" w:cs="宋体"/>
          <w:i/>
          <w:iCs/>
          <w:color w:val="000000"/>
          <w:kern w:val="0"/>
          <w:lang w:eastAsia="zh-CN"/>
        </w:rPr>
        <w:t>Clin Exp Rheumatol</w:t>
      </w:r>
      <w:r w:rsidRPr="00A83969">
        <w:rPr>
          <w:rFonts w:ascii="Book Antiqua" w:eastAsia="宋体" w:hAnsi="Book Antiqua" w:cs="宋体"/>
          <w:color w:val="000000"/>
          <w:kern w:val="0"/>
          <w:lang w:eastAsia="zh-CN"/>
        </w:rPr>
        <w:t> 2006; </w:t>
      </w:r>
      <w:r w:rsidRPr="00A83969">
        <w:rPr>
          <w:rFonts w:ascii="Book Antiqua" w:eastAsia="宋体" w:hAnsi="Book Antiqua" w:cs="宋体"/>
          <w:b/>
          <w:bCs/>
          <w:color w:val="000000"/>
          <w:kern w:val="0"/>
          <w:lang w:eastAsia="zh-CN"/>
        </w:rPr>
        <w:t>24</w:t>
      </w:r>
      <w:r w:rsidRPr="00A83969">
        <w:rPr>
          <w:rFonts w:ascii="Book Antiqua" w:eastAsia="宋体" w:hAnsi="Book Antiqua" w:cs="宋体"/>
          <w:color w:val="000000"/>
          <w:kern w:val="0"/>
          <w:lang w:eastAsia="zh-CN"/>
        </w:rPr>
        <w:t>: 493-498 [PMID: 17181916]</w:t>
      </w:r>
    </w:p>
    <w:p w:rsidR="00F73117" w:rsidRPr="00A83969" w:rsidRDefault="00F73117" w:rsidP="00F73117">
      <w:pPr>
        <w:widowControl/>
        <w:spacing w:line="360" w:lineRule="auto"/>
        <w:rPr>
          <w:rFonts w:ascii="Book Antiqua" w:eastAsia="宋体" w:hAnsi="Book Antiqua" w:cs="宋体"/>
          <w:color w:val="000000"/>
          <w:kern w:val="0"/>
          <w:lang w:eastAsia="zh-CN"/>
        </w:rPr>
      </w:pPr>
      <w:r w:rsidRPr="00A83969">
        <w:rPr>
          <w:rFonts w:ascii="Book Antiqua" w:eastAsia="宋体" w:hAnsi="Book Antiqua" w:cs="宋体"/>
          <w:color w:val="000000"/>
          <w:kern w:val="0"/>
          <w:lang w:eastAsia="zh-CN"/>
        </w:rPr>
        <w:t>26 </w:t>
      </w:r>
      <w:r w:rsidRPr="00A83969">
        <w:rPr>
          <w:rFonts w:ascii="Book Antiqua" w:eastAsia="宋体" w:hAnsi="Book Antiqua" w:cs="宋体"/>
          <w:b/>
          <w:bCs/>
          <w:color w:val="000000"/>
          <w:kern w:val="0"/>
          <w:lang w:eastAsia="zh-CN"/>
        </w:rPr>
        <w:t>Balint PV</w:t>
      </w:r>
      <w:r w:rsidRPr="00A83969">
        <w:rPr>
          <w:rFonts w:ascii="Book Antiqua" w:eastAsia="宋体" w:hAnsi="Book Antiqua" w:cs="宋体"/>
          <w:color w:val="000000"/>
          <w:kern w:val="0"/>
          <w:lang w:eastAsia="zh-CN"/>
        </w:rPr>
        <w:t>, Kane D, Wilson H, McInnes IB, Sturrock RD. Ultrasonography of entheseal insertions in the lower limb in spondyloarthropathy. </w:t>
      </w:r>
      <w:r w:rsidRPr="00A83969">
        <w:rPr>
          <w:rFonts w:ascii="Book Antiqua" w:eastAsia="宋体" w:hAnsi="Book Antiqua" w:cs="宋体"/>
          <w:i/>
          <w:iCs/>
          <w:color w:val="000000"/>
          <w:kern w:val="0"/>
          <w:lang w:eastAsia="zh-CN"/>
        </w:rPr>
        <w:t>Ann Rheum Dis</w:t>
      </w:r>
      <w:r w:rsidRPr="00A83969">
        <w:rPr>
          <w:rFonts w:ascii="Book Antiqua" w:eastAsia="宋体" w:hAnsi="Book Antiqua" w:cs="宋体"/>
          <w:color w:val="000000"/>
          <w:kern w:val="0"/>
          <w:lang w:eastAsia="zh-CN"/>
        </w:rPr>
        <w:t> 2002; </w:t>
      </w:r>
      <w:r w:rsidRPr="00A83969">
        <w:rPr>
          <w:rFonts w:ascii="Book Antiqua" w:eastAsia="宋体" w:hAnsi="Book Antiqua" w:cs="宋体"/>
          <w:b/>
          <w:bCs/>
          <w:color w:val="000000"/>
          <w:kern w:val="0"/>
          <w:lang w:eastAsia="zh-CN"/>
        </w:rPr>
        <w:t>61</w:t>
      </w:r>
      <w:r w:rsidRPr="00A83969">
        <w:rPr>
          <w:rFonts w:ascii="Book Antiqua" w:eastAsia="宋体" w:hAnsi="Book Antiqua" w:cs="宋体"/>
          <w:color w:val="000000"/>
          <w:kern w:val="0"/>
          <w:lang w:eastAsia="zh-CN"/>
        </w:rPr>
        <w:t>: 905-910 [PMID: 12228161]</w:t>
      </w:r>
    </w:p>
    <w:p w:rsidR="00F73117" w:rsidRPr="00A83969" w:rsidRDefault="00F73117" w:rsidP="00F73117">
      <w:pPr>
        <w:widowControl/>
        <w:spacing w:line="360" w:lineRule="auto"/>
        <w:rPr>
          <w:rFonts w:ascii="Book Antiqua" w:eastAsia="宋体" w:hAnsi="Book Antiqua" w:cs="宋体"/>
          <w:color w:val="000000"/>
          <w:kern w:val="0"/>
          <w:lang w:eastAsia="zh-CN"/>
        </w:rPr>
      </w:pPr>
    </w:p>
    <w:p w:rsidR="00F73117" w:rsidRPr="00A83969" w:rsidRDefault="00F73117" w:rsidP="00F73117">
      <w:pPr>
        <w:pStyle w:val="af0"/>
        <w:jc w:val="right"/>
        <w:rPr>
          <w:rFonts w:ascii="Book Antiqua" w:hAnsi="Book Antiqua"/>
          <w:b/>
          <w:sz w:val="24"/>
          <w:szCs w:val="24"/>
        </w:rPr>
      </w:pPr>
      <w:r w:rsidRPr="00A83969">
        <w:rPr>
          <w:rFonts w:ascii="Book Antiqua" w:hAnsi="Book Antiqua"/>
          <w:b/>
          <w:sz w:val="24"/>
          <w:szCs w:val="24"/>
        </w:rPr>
        <w:t>P-Reviewers:</w:t>
      </w:r>
      <w:r w:rsidRPr="00A83969">
        <w:rPr>
          <w:rFonts w:ascii="Book Antiqua" w:hAnsi="Book Antiqua"/>
          <w:color w:val="000000"/>
          <w:sz w:val="24"/>
          <w:szCs w:val="24"/>
        </w:rPr>
        <w:t xml:space="preserve"> Azzoni R</w:t>
      </w:r>
      <w:r w:rsidR="00A83969">
        <w:rPr>
          <w:rFonts w:ascii="Book Antiqua" w:hAnsi="Book Antiqua"/>
          <w:b/>
          <w:sz w:val="24"/>
          <w:szCs w:val="24"/>
        </w:rPr>
        <w:t xml:space="preserve"> </w:t>
      </w:r>
      <w:r w:rsidRPr="00A83969">
        <w:rPr>
          <w:rFonts w:ascii="Book Antiqua" w:hAnsi="Book Antiqua"/>
          <w:b/>
          <w:sz w:val="24"/>
          <w:szCs w:val="24"/>
        </w:rPr>
        <w:t xml:space="preserve">S-Editor: </w:t>
      </w:r>
      <w:r w:rsidRPr="00A83969">
        <w:rPr>
          <w:rFonts w:ascii="Book Antiqua" w:hAnsi="Book Antiqua"/>
          <w:sz w:val="24"/>
          <w:szCs w:val="24"/>
        </w:rPr>
        <w:t>Ji FF</w:t>
      </w:r>
      <w:r w:rsidRPr="00A83969">
        <w:rPr>
          <w:rFonts w:ascii="Book Antiqua" w:hAnsi="Book Antiqua"/>
          <w:b/>
          <w:sz w:val="24"/>
          <w:szCs w:val="24"/>
        </w:rPr>
        <w:t xml:space="preserve"> L-Editor:  E-Editor:</w:t>
      </w:r>
    </w:p>
    <w:p w:rsidR="00F73117" w:rsidRPr="00A83969" w:rsidRDefault="00F73117" w:rsidP="00F73117">
      <w:pPr>
        <w:pStyle w:val="af0"/>
        <w:jc w:val="right"/>
        <w:rPr>
          <w:rFonts w:ascii="Book Antiqua" w:hAnsi="Book Antiqua"/>
          <w:b/>
          <w:sz w:val="24"/>
          <w:szCs w:val="24"/>
        </w:rPr>
      </w:pPr>
    </w:p>
    <w:p w:rsidR="00F73117" w:rsidRPr="00A83969" w:rsidRDefault="00F73117" w:rsidP="00F73117">
      <w:pPr>
        <w:pStyle w:val="af0"/>
        <w:jc w:val="right"/>
        <w:rPr>
          <w:rFonts w:ascii="Book Antiqua" w:hAnsi="Book Antiqua"/>
          <w:b/>
          <w:sz w:val="24"/>
          <w:szCs w:val="24"/>
        </w:rPr>
      </w:pPr>
    </w:p>
    <w:p w:rsidR="00F73117" w:rsidRPr="00A83969" w:rsidRDefault="00F73117" w:rsidP="00F73117">
      <w:pPr>
        <w:widowControl/>
        <w:spacing w:line="360" w:lineRule="auto"/>
        <w:rPr>
          <w:rFonts w:ascii="Book Antiqua" w:eastAsia="宋体" w:hAnsi="Book Antiqua" w:cs="宋体"/>
          <w:color w:val="000000"/>
          <w:kern w:val="0"/>
          <w:lang w:eastAsia="zh-CN"/>
        </w:rPr>
      </w:pPr>
    </w:p>
    <w:p w:rsidR="00F73117" w:rsidRPr="00A83969" w:rsidRDefault="00F73117" w:rsidP="00B70BD4">
      <w:pPr>
        <w:spacing w:line="360" w:lineRule="auto"/>
        <w:rPr>
          <w:rFonts w:ascii="Book Antiqua" w:eastAsia="宋体" w:hAnsi="Book Antiqua"/>
          <w:b/>
          <w:lang w:eastAsia="zh-CN"/>
        </w:rPr>
      </w:pPr>
    </w:p>
    <w:p w:rsidR="004074F6" w:rsidRPr="00A83969" w:rsidRDefault="00F73117" w:rsidP="00B70BD4">
      <w:pPr>
        <w:spacing w:line="360" w:lineRule="auto"/>
        <w:rPr>
          <w:rFonts w:ascii="Book Antiqua" w:eastAsia="宋体" w:hAnsi="Book Antiqua"/>
          <w:lang w:eastAsia="zh-CN"/>
        </w:rPr>
      </w:pPr>
      <w:r w:rsidRPr="00A83969">
        <w:rPr>
          <w:rFonts w:ascii="Book Antiqua" w:hAnsi="Book Antiqua"/>
          <w:b/>
        </w:rPr>
        <w:t>Figure 1</w:t>
      </w:r>
      <w:r w:rsidR="004074F6" w:rsidRPr="00A83969">
        <w:rPr>
          <w:rFonts w:ascii="Book Antiqua" w:hAnsi="Book Antiqua"/>
          <w:b/>
        </w:rPr>
        <w:t xml:space="preserve"> Mild tibiotalar joint synovitis in reactive arthritis.</w:t>
      </w:r>
      <w:r w:rsidR="004074F6" w:rsidRPr="00A83969">
        <w:rPr>
          <w:rFonts w:ascii="Book Antiqua" w:hAnsi="Book Antiqua"/>
        </w:rPr>
        <w:t xml:space="preserve"> Sagittal grey-scale sonogram of the anterior recess of </w:t>
      </w:r>
      <w:r w:rsidR="00DE7A4B" w:rsidRPr="00A83969">
        <w:rPr>
          <w:rFonts w:ascii="Book Antiqua" w:hAnsi="Book Antiqua"/>
        </w:rPr>
        <w:t xml:space="preserve">the </w:t>
      </w:r>
      <w:r w:rsidR="004074F6" w:rsidRPr="00A83969">
        <w:rPr>
          <w:rFonts w:ascii="Book Antiqua" w:hAnsi="Book Antiqua"/>
        </w:rPr>
        <w:t xml:space="preserve">tibiotalar joint shows localized anechoic synovial effusion </w:t>
      </w:r>
      <w:r w:rsidR="0099553D" w:rsidRPr="00A83969">
        <w:rPr>
          <w:rFonts w:ascii="Book Antiqua" w:hAnsi="Book Antiqua"/>
        </w:rPr>
        <w:t>(</w:t>
      </w:r>
      <w:r w:rsidR="009A2F88" w:rsidRPr="00A83969">
        <w:rPr>
          <w:rFonts w:ascii="Book Antiqua" w:hAnsi="Book Antiqua"/>
        </w:rPr>
        <w:t>arrow</w:t>
      </w:r>
      <w:r w:rsidR="0099553D" w:rsidRPr="00A83969">
        <w:rPr>
          <w:rFonts w:ascii="Book Antiqua" w:hAnsi="Book Antiqua"/>
        </w:rPr>
        <w:t>)</w:t>
      </w:r>
      <w:r w:rsidR="004074F6" w:rsidRPr="00A83969">
        <w:rPr>
          <w:rFonts w:ascii="Book Antiqua" w:hAnsi="Book Antiqua"/>
        </w:rPr>
        <w:t>. Tib</w:t>
      </w:r>
      <w:r w:rsidRPr="00A83969">
        <w:rPr>
          <w:rFonts w:ascii="Book Antiqua" w:eastAsia="宋体" w:hAnsi="Book Antiqua"/>
          <w:lang w:eastAsia="zh-CN"/>
        </w:rPr>
        <w:t xml:space="preserve">: </w:t>
      </w:r>
      <w:r w:rsidR="004074F6" w:rsidRPr="00A83969">
        <w:rPr>
          <w:rFonts w:ascii="Book Antiqua" w:hAnsi="Book Antiqua"/>
        </w:rPr>
        <w:t>Tibia</w:t>
      </w:r>
      <w:r w:rsidRPr="00A83969">
        <w:rPr>
          <w:rFonts w:ascii="Book Antiqua" w:eastAsia="宋体" w:hAnsi="Book Antiqua"/>
          <w:lang w:eastAsia="zh-CN"/>
        </w:rPr>
        <w:t xml:space="preserve">; </w:t>
      </w:r>
      <w:r w:rsidR="004074F6" w:rsidRPr="00A83969">
        <w:rPr>
          <w:rFonts w:ascii="Book Antiqua" w:hAnsi="Book Antiqua"/>
        </w:rPr>
        <w:t>Tal</w:t>
      </w:r>
      <w:r w:rsidRPr="00A83969">
        <w:rPr>
          <w:rFonts w:ascii="Book Antiqua" w:eastAsia="宋体" w:hAnsi="Book Antiqua"/>
          <w:lang w:eastAsia="zh-CN"/>
        </w:rPr>
        <w:t>:</w:t>
      </w:r>
      <w:r w:rsidRPr="00A83969">
        <w:rPr>
          <w:rFonts w:ascii="Book Antiqua" w:hAnsi="Book Antiqua"/>
        </w:rPr>
        <w:t xml:space="preserve"> </w:t>
      </w:r>
      <w:r w:rsidRPr="00A83969">
        <w:rPr>
          <w:rFonts w:ascii="Book Antiqua" w:eastAsia="宋体" w:hAnsi="Book Antiqua"/>
          <w:lang w:eastAsia="zh-CN"/>
        </w:rPr>
        <w:t xml:space="preserve"> </w:t>
      </w:r>
      <w:r w:rsidRPr="00A83969">
        <w:rPr>
          <w:rFonts w:ascii="Book Antiqua" w:hAnsi="Book Antiqua"/>
        </w:rPr>
        <w:t>Talus</w:t>
      </w:r>
      <w:r w:rsidRPr="00A83969">
        <w:rPr>
          <w:rFonts w:ascii="Book Antiqua" w:eastAsia="宋体" w:hAnsi="Book Antiqua"/>
          <w:lang w:eastAsia="zh-CN"/>
        </w:rPr>
        <w:t>;</w:t>
      </w:r>
      <w:r w:rsidR="004074F6" w:rsidRPr="00A83969">
        <w:rPr>
          <w:rFonts w:ascii="Book Antiqua" w:hAnsi="Book Antiqua"/>
        </w:rPr>
        <w:t xml:space="preserve"> F</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F</w:t>
      </w:r>
      <w:r w:rsidR="004074F6" w:rsidRPr="00A83969">
        <w:rPr>
          <w:rFonts w:ascii="Book Antiqua" w:hAnsi="Book Antiqua"/>
        </w:rPr>
        <w:t>at pad</w:t>
      </w:r>
      <w:r w:rsidRPr="00A83969">
        <w:rPr>
          <w:rFonts w:ascii="Book Antiqua" w:eastAsia="宋体" w:hAnsi="Book Antiqua"/>
          <w:lang w:eastAsia="zh-CN"/>
        </w:rPr>
        <w:t>;</w:t>
      </w:r>
      <w:r w:rsidR="004074F6" w:rsidRPr="00A83969">
        <w:rPr>
          <w:rFonts w:ascii="Book Antiqua" w:hAnsi="Book Antiqua"/>
        </w:rPr>
        <w:t xml:space="preserve"> A</w:t>
      </w:r>
      <w:r w:rsidRPr="00A83969">
        <w:rPr>
          <w:rFonts w:ascii="Book Antiqua" w:eastAsia="宋体" w:hAnsi="Book Antiqua"/>
          <w:lang w:eastAsia="zh-CN"/>
        </w:rPr>
        <w:t xml:space="preserve">: </w:t>
      </w:r>
      <w:r w:rsidRPr="00A83969">
        <w:rPr>
          <w:rFonts w:ascii="Book Antiqua" w:hAnsi="Book Antiqua"/>
        </w:rPr>
        <w:t>D</w:t>
      </w:r>
      <w:r w:rsidR="004074F6" w:rsidRPr="00A83969">
        <w:rPr>
          <w:rFonts w:ascii="Book Antiqua" w:hAnsi="Book Antiqua"/>
        </w:rPr>
        <w:t>orsalis pedis artery.</w:t>
      </w:r>
    </w:p>
    <w:p w:rsidR="00F73117" w:rsidRDefault="00F73117" w:rsidP="00B70BD4">
      <w:pPr>
        <w:spacing w:line="360" w:lineRule="auto"/>
        <w:rPr>
          <w:rFonts w:ascii="Book Antiqua" w:eastAsia="宋体" w:hAnsi="Book Antiqua"/>
          <w:lang w:eastAsia="zh-CN"/>
        </w:rPr>
      </w:pPr>
    </w:p>
    <w:p w:rsidR="00A83969" w:rsidRPr="00A83969" w:rsidRDefault="00A83969" w:rsidP="00B70BD4">
      <w:pPr>
        <w:spacing w:line="360" w:lineRule="auto"/>
        <w:rPr>
          <w:rFonts w:ascii="Book Antiqua" w:eastAsia="宋体" w:hAnsi="Book Antiqua"/>
          <w:lang w:eastAsia="zh-CN"/>
        </w:rPr>
      </w:pPr>
    </w:p>
    <w:p w:rsidR="004074F6" w:rsidRPr="00A83969" w:rsidRDefault="00F73117" w:rsidP="00B70BD4">
      <w:pPr>
        <w:spacing w:line="360" w:lineRule="auto"/>
        <w:rPr>
          <w:rFonts w:ascii="Book Antiqua" w:eastAsia="宋体" w:hAnsi="Book Antiqua"/>
          <w:lang w:eastAsia="zh-CN"/>
        </w:rPr>
      </w:pPr>
      <w:r w:rsidRPr="00A83969">
        <w:rPr>
          <w:rFonts w:ascii="Book Antiqua" w:hAnsi="Book Antiqua"/>
          <w:b/>
        </w:rPr>
        <w:t>Figure 2</w:t>
      </w:r>
      <w:r w:rsidRPr="00A83969">
        <w:rPr>
          <w:rFonts w:ascii="Book Antiqua" w:eastAsia="宋体" w:hAnsi="Book Antiqua"/>
          <w:b/>
          <w:lang w:eastAsia="zh-CN"/>
        </w:rPr>
        <w:t xml:space="preserve"> </w:t>
      </w:r>
      <w:r w:rsidR="004074F6" w:rsidRPr="00A83969">
        <w:rPr>
          <w:rFonts w:ascii="Book Antiqua" w:hAnsi="Book Antiqua"/>
          <w:b/>
        </w:rPr>
        <w:t xml:space="preserve">Severe tibiotalar joint synovitis in rheumatoid arthritis. </w:t>
      </w:r>
      <w:r w:rsidR="004074F6" w:rsidRPr="00A83969">
        <w:rPr>
          <w:rFonts w:ascii="Book Antiqua" w:hAnsi="Book Antiqua"/>
        </w:rPr>
        <w:t xml:space="preserve">Sagittal grey-scale sonogram of the anterior recess of </w:t>
      </w:r>
      <w:r w:rsidR="00DE7A4B" w:rsidRPr="00A83969">
        <w:rPr>
          <w:rFonts w:ascii="Book Antiqua" w:hAnsi="Book Antiqua"/>
        </w:rPr>
        <w:t xml:space="preserve">the </w:t>
      </w:r>
      <w:r w:rsidR="004074F6" w:rsidRPr="00A83969">
        <w:rPr>
          <w:rFonts w:ascii="Book Antiqua" w:hAnsi="Book Antiqua"/>
        </w:rPr>
        <w:t xml:space="preserve">tibiotalar joint shows </w:t>
      </w:r>
      <w:r w:rsidR="00DE7A4B" w:rsidRPr="00A83969">
        <w:rPr>
          <w:rFonts w:ascii="Book Antiqua" w:hAnsi="Book Antiqua"/>
        </w:rPr>
        <w:t xml:space="preserve">that a </w:t>
      </w:r>
      <w:r w:rsidR="004074F6" w:rsidRPr="00A83969">
        <w:rPr>
          <w:rFonts w:ascii="Book Antiqua" w:hAnsi="Book Antiqua"/>
        </w:rPr>
        <w:t xml:space="preserve">normal hyperechoic anterior fat pad (F) is displaced anteriorly by hypoechoic synovium </w:t>
      </w:r>
      <w:r w:rsidR="0099553D" w:rsidRPr="00A83969">
        <w:rPr>
          <w:rFonts w:ascii="Book Antiqua" w:hAnsi="Book Antiqua"/>
        </w:rPr>
        <w:t>(</w:t>
      </w:r>
      <w:r w:rsidR="009A2F88" w:rsidRPr="00A83969">
        <w:rPr>
          <w:rFonts w:ascii="Book Antiqua" w:hAnsi="Book Antiqua"/>
        </w:rPr>
        <w:t>arrow</w:t>
      </w:r>
      <w:r w:rsidR="0099553D" w:rsidRPr="00A83969">
        <w:rPr>
          <w:rFonts w:ascii="Book Antiqua" w:hAnsi="Book Antiqua"/>
        </w:rPr>
        <w:t>)</w:t>
      </w:r>
      <w:r w:rsidR="004074F6" w:rsidRPr="00A83969">
        <w:rPr>
          <w:rFonts w:ascii="Book Antiqua" w:hAnsi="Book Antiqua"/>
        </w:rPr>
        <w:t>.</w:t>
      </w:r>
      <w:r w:rsidR="0099553D" w:rsidRPr="00A83969">
        <w:rPr>
          <w:rFonts w:ascii="Book Antiqua" w:hAnsi="Book Antiqua"/>
        </w:rPr>
        <w:t xml:space="preserve"> </w:t>
      </w:r>
      <w:r w:rsidRPr="00A83969">
        <w:rPr>
          <w:rFonts w:ascii="Book Antiqua" w:hAnsi="Book Antiqua"/>
        </w:rPr>
        <w:t>Tib</w:t>
      </w:r>
      <w:r w:rsidRPr="00A83969">
        <w:rPr>
          <w:rFonts w:ascii="Book Antiqua" w:eastAsia="宋体" w:hAnsi="Book Antiqua"/>
          <w:lang w:eastAsia="zh-CN"/>
        </w:rPr>
        <w:t xml:space="preserve">: </w:t>
      </w:r>
      <w:r w:rsidRPr="00A83969">
        <w:rPr>
          <w:rFonts w:ascii="Book Antiqua" w:hAnsi="Book Antiqua"/>
        </w:rPr>
        <w:t>Tibia</w:t>
      </w:r>
      <w:r w:rsidRPr="00A83969">
        <w:rPr>
          <w:rFonts w:ascii="Book Antiqua" w:eastAsia="宋体" w:hAnsi="Book Antiqua"/>
          <w:lang w:eastAsia="zh-CN"/>
        </w:rPr>
        <w:t xml:space="preserve">; </w:t>
      </w:r>
      <w:r w:rsidRPr="00A83969">
        <w:rPr>
          <w:rFonts w:ascii="Book Antiqua" w:hAnsi="Book Antiqua"/>
        </w:rPr>
        <w:t>Tal</w:t>
      </w:r>
      <w:r w:rsidRPr="00A83969">
        <w:rPr>
          <w:rFonts w:ascii="Book Antiqua" w:eastAsia="宋体" w:hAnsi="Book Antiqua"/>
          <w:lang w:eastAsia="zh-CN"/>
        </w:rPr>
        <w:t>:</w:t>
      </w:r>
      <w:r w:rsidRPr="00A83969">
        <w:rPr>
          <w:rFonts w:ascii="Book Antiqua" w:hAnsi="Book Antiqua"/>
        </w:rPr>
        <w:t xml:space="preserve"> Talus</w:t>
      </w:r>
      <w:r w:rsidRPr="00A83969">
        <w:rPr>
          <w:rFonts w:ascii="Book Antiqua" w:eastAsia="宋体" w:hAnsi="Book Antiqua"/>
          <w:lang w:eastAsia="zh-CN"/>
        </w:rPr>
        <w:t>;</w:t>
      </w:r>
      <w:r w:rsidRPr="00A83969">
        <w:rPr>
          <w:rFonts w:ascii="Book Antiqua" w:hAnsi="Book Antiqua"/>
        </w:rPr>
        <w:t xml:space="preserve"> F</w:t>
      </w:r>
      <w:r w:rsidRPr="00A83969">
        <w:rPr>
          <w:rFonts w:ascii="Book Antiqua" w:eastAsia="宋体" w:hAnsi="Book Antiqua"/>
          <w:lang w:eastAsia="zh-CN"/>
        </w:rPr>
        <w:t>:</w:t>
      </w:r>
      <w:r w:rsidRPr="00A83969">
        <w:rPr>
          <w:rFonts w:ascii="Book Antiqua" w:hAnsi="Book Antiqua"/>
        </w:rPr>
        <w:t xml:space="preserve"> Fat pad</w:t>
      </w:r>
      <w:r w:rsidRPr="00A83969">
        <w:rPr>
          <w:rFonts w:ascii="Book Antiqua" w:eastAsia="宋体" w:hAnsi="Book Antiqua"/>
          <w:lang w:eastAsia="zh-CN"/>
        </w:rPr>
        <w:t>;</w:t>
      </w:r>
      <w:r w:rsidR="004074F6" w:rsidRPr="00A83969">
        <w:rPr>
          <w:rFonts w:ascii="Book Antiqua" w:hAnsi="Book Antiqua"/>
        </w:rPr>
        <w:t xml:space="preserve"> E</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E</w:t>
      </w:r>
      <w:r w:rsidR="004074F6" w:rsidRPr="00A83969">
        <w:rPr>
          <w:rFonts w:ascii="Book Antiqua" w:hAnsi="Book Antiqua"/>
        </w:rPr>
        <w:t>xtensor hallucis longus.</w:t>
      </w:r>
    </w:p>
    <w:p w:rsidR="00F73117" w:rsidRDefault="00F73117" w:rsidP="00B70BD4">
      <w:pPr>
        <w:spacing w:line="360" w:lineRule="auto"/>
        <w:rPr>
          <w:rFonts w:ascii="Book Antiqua" w:eastAsia="宋体" w:hAnsi="Book Antiqua"/>
          <w:lang w:eastAsia="zh-CN"/>
        </w:rPr>
      </w:pPr>
    </w:p>
    <w:p w:rsidR="00A83969" w:rsidRPr="00A83969" w:rsidRDefault="00A83969" w:rsidP="00B70BD4">
      <w:pPr>
        <w:spacing w:line="360" w:lineRule="auto"/>
        <w:rPr>
          <w:rFonts w:ascii="Book Antiqua" w:eastAsia="宋体" w:hAnsi="Book Antiqua"/>
          <w:lang w:eastAsia="zh-CN"/>
        </w:rPr>
      </w:pPr>
    </w:p>
    <w:p w:rsidR="004074F6" w:rsidRPr="00A83969" w:rsidRDefault="004074F6" w:rsidP="00B70BD4">
      <w:pPr>
        <w:spacing w:line="360" w:lineRule="auto"/>
        <w:rPr>
          <w:rFonts w:ascii="Book Antiqua" w:eastAsia="宋体" w:hAnsi="Book Antiqua"/>
          <w:lang w:eastAsia="zh-CN"/>
        </w:rPr>
      </w:pPr>
      <w:r w:rsidRPr="00A83969">
        <w:rPr>
          <w:rFonts w:ascii="Book Antiqua" w:hAnsi="Book Antiqua"/>
          <w:b/>
        </w:rPr>
        <w:t>Fi</w:t>
      </w:r>
      <w:r w:rsidR="00F73117" w:rsidRPr="00A83969">
        <w:rPr>
          <w:rFonts w:ascii="Book Antiqua" w:hAnsi="Book Antiqua"/>
          <w:b/>
        </w:rPr>
        <w:t>gure 3</w:t>
      </w:r>
      <w:r w:rsidRPr="00A83969">
        <w:rPr>
          <w:rFonts w:ascii="Book Antiqua" w:hAnsi="Book Antiqua"/>
          <w:b/>
        </w:rPr>
        <w:t xml:space="preserve"> Synovial proliferation in rheumatoid arthritis.</w:t>
      </w:r>
      <w:r w:rsidRPr="00A83969">
        <w:rPr>
          <w:rFonts w:ascii="Book Antiqua" w:hAnsi="Book Antiqua"/>
        </w:rPr>
        <w:t xml:space="preserve"> Sagittal power Doppler sonogram of the lateral side of the anterior recess of </w:t>
      </w:r>
      <w:r w:rsidR="00DE7A4B" w:rsidRPr="00A83969">
        <w:rPr>
          <w:rFonts w:ascii="Book Antiqua" w:hAnsi="Book Antiqua"/>
        </w:rPr>
        <w:t xml:space="preserve">the </w:t>
      </w:r>
      <w:r w:rsidRPr="00A83969">
        <w:rPr>
          <w:rFonts w:ascii="Book Antiqua" w:hAnsi="Book Antiqua"/>
        </w:rPr>
        <w:t xml:space="preserve">tibiotalar joint shows synovial thickening </w:t>
      </w:r>
      <w:r w:rsidR="0099553D" w:rsidRPr="00A83969">
        <w:rPr>
          <w:rFonts w:ascii="Book Antiqua" w:hAnsi="Book Antiqua"/>
        </w:rPr>
        <w:t>(</w:t>
      </w:r>
      <w:r w:rsidR="009A2F88" w:rsidRPr="00A83969">
        <w:rPr>
          <w:rFonts w:ascii="Book Antiqua" w:hAnsi="Book Antiqua"/>
        </w:rPr>
        <w:t>arrow</w:t>
      </w:r>
      <w:r w:rsidR="0099553D" w:rsidRPr="00A83969">
        <w:rPr>
          <w:rFonts w:ascii="Book Antiqua" w:hAnsi="Book Antiqua"/>
        </w:rPr>
        <w:t>)</w:t>
      </w:r>
      <w:r w:rsidRPr="00A83969">
        <w:rPr>
          <w:rFonts w:ascii="Book Antiqua" w:hAnsi="Book Antiqua"/>
        </w:rPr>
        <w:t xml:space="preserve"> with peripheral vasculalization. Tib</w:t>
      </w:r>
      <w:r w:rsidR="00F73117" w:rsidRPr="00A83969">
        <w:rPr>
          <w:rFonts w:ascii="Book Antiqua" w:eastAsia="宋体" w:hAnsi="Book Antiqua"/>
          <w:lang w:eastAsia="zh-CN"/>
        </w:rPr>
        <w:t>:</w:t>
      </w:r>
      <w:r w:rsidRPr="00A83969">
        <w:rPr>
          <w:rFonts w:ascii="Book Antiqua" w:hAnsi="Book Antiqua"/>
        </w:rPr>
        <w:t xml:space="preserve"> Tibia</w:t>
      </w:r>
      <w:r w:rsidR="00F73117" w:rsidRPr="00A83969">
        <w:rPr>
          <w:rFonts w:ascii="Book Antiqua" w:eastAsia="宋体" w:hAnsi="Book Antiqua"/>
          <w:lang w:eastAsia="zh-CN"/>
        </w:rPr>
        <w:t>;</w:t>
      </w:r>
      <w:r w:rsidRPr="00A83969">
        <w:rPr>
          <w:rFonts w:ascii="Book Antiqua" w:hAnsi="Book Antiqua"/>
        </w:rPr>
        <w:t xml:space="preserve"> Tal</w:t>
      </w:r>
      <w:r w:rsidR="00F73117" w:rsidRPr="00A83969">
        <w:rPr>
          <w:rFonts w:ascii="Book Antiqua" w:eastAsia="宋体" w:hAnsi="Book Antiqua"/>
          <w:lang w:eastAsia="zh-CN"/>
        </w:rPr>
        <w:t>:</w:t>
      </w:r>
      <w:r w:rsidRPr="00A83969">
        <w:rPr>
          <w:rFonts w:ascii="Book Antiqua" w:hAnsi="Book Antiqua"/>
        </w:rPr>
        <w:t xml:space="preserve"> </w:t>
      </w:r>
      <w:r w:rsidR="00F73117" w:rsidRPr="00A83969">
        <w:rPr>
          <w:rFonts w:ascii="Book Antiqua" w:hAnsi="Book Antiqua"/>
        </w:rPr>
        <w:t>T</w:t>
      </w:r>
      <w:r w:rsidRPr="00A83969">
        <w:rPr>
          <w:rFonts w:ascii="Book Antiqua" w:hAnsi="Book Antiqua"/>
        </w:rPr>
        <w:t>alus.</w:t>
      </w:r>
    </w:p>
    <w:p w:rsidR="00F73117" w:rsidRDefault="00F73117" w:rsidP="00B70BD4">
      <w:pPr>
        <w:spacing w:line="360" w:lineRule="auto"/>
        <w:rPr>
          <w:rFonts w:ascii="Book Antiqua" w:eastAsia="宋体" w:hAnsi="Book Antiqua"/>
          <w:lang w:eastAsia="zh-CN"/>
        </w:rPr>
      </w:pPr>
    </w:p>
    <w:p w:rsidR="00A83969" w:rsidRPr="00A83969" w:rsidRDefault="00A83969" w:rsidP="00B70BD4">
      <w:pPr>
        <w:spacing w:line="360" w:lineRule="auto"/>
        <w:rPr>
          <w:rFonts w:ascii="Book Antiqua" w:eastAsia="宋体" w:hAnsi="Book Antiqua"/>
          <w:lang w:eastAsia="zh-CN"/>
        </w:rPr>
      </w:pPr>
    </w:p>
    <w:p w:rsidR="004074F6" w:rsidRPr="00A83969" w:rsidRDefault="00F73117" w:rsidP="00B70BD4">
      <w:pPr>
        <w:spacing w:line="360" w:lineRule="auto"/>
        <w:rPr>
          <w:rFonts w:ascii="Book Antiqua" w:eastAsia="宋体" w:hAnsi="Book Antiqua"/>
          <w:lang w:eastAsia="zh-CN"/>
        </w:rPr>
      </w:pPr>
      <w:r w:rsidRPr="00A83969">
        <w:rPr>
          <w:rFonts w:ascii="Book Antiqua" w:hAnsi="Book Antiqua"/>
          <w:b/>
        </w:rPr>
        <w:t>Figure 4</w:t>
      </w:r>
      <w:r w:rsidR="004074F6" w:rsidRPr="00A83969">
        <w:rPr>
          <w:rFonts w:ascii="Book Antiqua" w:hAnsi="Book Antiqua"/>
          <w:b/>
        </w:rPr>
        <w:t xml:space="preserve"> Synovitis of the posterior subtalar joint in rheumatoid arthritis.</w:t>
      </w:r>
      <w:r w:rsidRPr="00A83969">
        <w:rPr>
          <w:rFonts w:ascii="Book Antiqua" w:hAnsi="Book Antiqua"/>
          <w:b/>
        </w:rPr>
        <w:t xml:space="preserve"> </w:t>
      </w:r>
      <w:r w:rsidRPr="00A83969">
        <w:rPr>
          <w:rFonts w:ascii="Book Antiqua" w:hAnsi="Book Antiqua"/>
        </w:rPr>
        <w:t>A</w:t>
      </w:r>
      <w:r w:rsidRPr="00A83969">
        <w:rPr>
          <w:rFonts w:ascii="Book Antiqua" w:eastAsia="宋体" w:hAnsi="Book Antiqua"/>
          <w:lang w:eastAsia="zh-CN"/>
        </w:rPr>
        <w:t xml:space="preserve">: </w:t>
      </w:r>
      <w:r w:rsidR="004074F6" w:rsidRPr="00A83969">
        <w:rPr>
          <w:rFonts w:ascii="Book Antiqua" w:hAnsi="Book Antiqua"/>
        </w:rPr>
        <w:t xml:space="preserve">Sagittal grey-scale sonogram crossing </w:t>
      </w:r>
      <w:r w:rsidR="00DE7A4B" w:rsidRPr="00A83969">
        <w:rPr>
          <w:rFonts w:ascii="Book Antiqua" w:hAnsi="Book Antiqua"/>
        </w:rPr>
        <w:t xml:space="preserve">the </w:t>
      </w:r>
      <w:r w:rsidR="004074F6" w:rsidRPr="00A83969">
        <w:rPr>
          <w:rFonts w:ascii="Book Antiqua" w:hAnsi="Book Antiqua"/>
        </w:rPr>
        <w:t xml:space="preserve">posterior talar process shows the edge of </w:t>
      </w:r>
      <w:r w:rsidR="00DE7A4B" w:rsidRPr="00A83969">
        <w:rPr>
          <w:rFonts w:ascii="Book Antiqua" w:hAnsi="Book Antiqua"/>
        </w:rPr>
        <w:t xml:space="preserve">the </w:t>
      </w:r>
      <w:r w:rsidR="004074F6" w:rsidRPr="00A83969">
        <w:rPr>
          <w:rFonts w:ascii="Book Antiqua" w:hAnsi="Book Antiqua"/>
        </w:rPr>
        <w:t xml:space="preserve">distended posterior recess </w:t>
      </w:r>
      <w:r w:rsidR="0099553D" w:rsidRPr="00A83969">
        <w:rPr>
          <w:rFonts w:ascii="Book Antiqua" w:hAnsi="Book Antiqua"/>
        </w:rPr>
        <w:t>(</w:t>
      </w:r>
      <w:r w:rsidR="009A2F88" w:rsidRPr="00A83969">
        <w:rPr>
          <w:rFonts w:ascii="Book Antiqua" w:hAnsi="Book Antiqua"/>
        </w:rPr>
        <w:t>arrow</w:t>
      </w:r>
      <w:r w:rsidR="0099553D" w:rsidRPr="00A83969">
        <w:rPr>
          <w:rFonts w:ascii="Book Antiqua" w:hAnsi="Book Antiqua"/>
        </w:rPr>
        <w:t>)</w:t>
      </w:r>
      <w:r w:rsidR="004074F6" w:rsidRPr="00A83969">
        <w:rPr>
          <w:rFonts w:ascii="Book Antiqua" w:hAnsi="Book Antiqua"/>
        </w:rPr>
        <w:t xml:space="preserve"> of </w:t>
      </w:r>
      <w:r w:rsidR="00DE7A4B" w:rsidRPr="00A83969">
        <w:rPr>
          <w:rFonts w:ascii="Book Antiqua" w:hAnsi="Book Antiqua"/>
        </w:rPr>
        <w:t xml:space="preserve">the </w:t>
      </w:r>
      <w:r w:rsidRPr="00A83969">
        <w:rPr>
          <w:rFonts w:ascii="Book Antiqua" w:hAnsi="Book Antiqua"/>
        </w:rPr>
        <w:t>PSTJ. B</w:t>
      </w:r>
      <w:r w:rsidRPr="00A83969">
        <w:rPr>
          <w:rFonts w:ascii="Book Antiqua" w:eastAsia="宋体" w:hAnsi="Book Antiqua"/>
          <w:lang w:eastAsia="zh-CN"/>
        </w:rPr>
        <w:t>:</w:t>
      </w:r>
      <w:r w:rsidR="004074F6" w:rsidRPr="00A83969">
        <w:rPr>
          <w:rFonts w:ascii="Book Antiqua" w:hAnsi="Book Antiqua"/>
        </w:rPr>
        <w:t xml:space="preserve"> Posterolateral view of </w:t>
      </w:r>
      <w:r w:rsidR="00DE7A4B" w:rsidRPr="00A83969">
        <w:rPr>
          <w:rFonts w:ascii="Book Antiqua" w:hAnsi="Book Antiqua"/>
        </w:rPr>
        <w:t xml:space="preserve">the </w:t>
      </w:r>
      <w:r w:rsidR="004074F6" w:rsidRPr="00A83969">
        <w:rPr>
          <w:rFonts w:ascii="Book Antiqua" w:hAnsi="Book Antiqua"/>
        </w:rPr>
        <w:t>power Doppler sonogram fully depict</w:t>
      </w:r>
      <w:r w:rsidR="00DE7A4B" w:rsidRPr="00A83969">
        <w:rPr>
          <w:rFonts w:ascii="Book Antiqua" w:hAnsi="Book Antiqua"/>
        </w:rPr>
        <w:t>ing</w:t>
      </w:r>
      <w:r w:rsidR="004074F6" w:rsidRPr="00A83969">
        <w:rPr>
          <w:rFonts w:ascii="Book Antiqua" w:hAnsi="Book Antiqua"/>
        </w:rPr>
        <w:t xml:space="preserve"> the distended posterior recess </w:t>
      </w:r>
      <w:r w:rsidR="0099553D" w:rsidRPr="00A83969">
        <w:rPr>
          <w:rFonts w:ascii="Book Antiqua" w:hAnsi="Book Antiqua"/>
        </w:rPr>
        <w:t>(</w:t>
      </w:r>
      <w:r w:rsidR="009A2F88" w:rsidRPr="00A83969">
        <w:rPr>
          <w:rFonts w:ascii="Book Antiqua" w:hAnsi="Book Antiqua"/>
        </w:rPr>
        <w:t>arrow</w:t>
      </w:r>
      <w:r w:rsidR="0099553D" w:rsidRPr="00A83969">
        <w:rPr>
          <w:rFonts w:ascii="Book Antiqua" w:hAnsi="Book Antiqua"/>
        </w:rPr>
        <w:t>)</w:t>
      </w:r>
      <w:r w:rsidR="004074F6" w:rsidRPr="00A83969">
        <w:rPr>
          <w:rFonts w:ascii="Book Antiqua" w:hAnsi="Book Antiqua"/>
        </w:rPr>
        <w:t xml:space="preserve"> of </w:t>
      </w:r>
      <w:r w:rsidR="00DE7A4B" w:rsidRPr="00A83969">
        <w:rPr>
          <w:rFonts w:ascii="Book Antiqua" w:hAnsi="Book Antiqua"/>
        </w:rPr>
        <w:t xml:space="preserve">the </w:t>
      </w:r>
      <w:r w:rsidR="004074F6" w:rsidRPr="00A83969">
        <w:rPr>
          <w:rFonts w:ascii="Book Antiqua" w:hAnsi="Book Antiqua"/>
        </w:rPr>
        <w:t>PSTJ. Note the close relation of this recess with the superior margin of the calcaneus (Cal). Tib</w:t>
      </w:r>
      <w:r w:rsidR="00B253F9" w:rsidRPr="00A83969">
        <w:rPr>
          <w:rFonts w:ascii="Book Antiqua" w:eastAsia="宋体" w:hAnsi="Book Antiqua"/>
          <w:lang w:eastAsia="zh-CN"/>
        </w:rPr>
        <w:t>:</w:t>
      </w:r>
      <w:r w:rsidR="004074F6" w:rsidRPr="00A83969">
        <w:rPr>
          <w:rFonts w:ascii="Book Antiqua" w:hAnsi="Book Antiqua"/>
        </w:rPr>
        <w:t xml:space="preserve"> Tibia</w:t>
      </w:r>
      <w:r w:rsidR="00B253F9" w:rsidRPr="00A83969">
        <w:rPr>
          <w:rFonts w:ascii="Book Antiqua" w:eastAsia="宋体" w:hAnsi="Book Antiqua"/>
          <w:lang w:eastAsia="zh-CN"/>
        </w:rPr>
        <w:t>;</w:t>
      </w:r>
      <w:r w:rsidR="004074F6" w:rsidRPr="00A83969">
        <w:rPr>
          <w:rFonts w:ascii="Book Antiqua" w:hAnsi="Book Antiqua"/>
        </w:rPr>
        <w:t xml:space="preserve"> Tal</w:t>
      </w:r>
      <w:r w:rsidR="00B253F9" w:rsidRPr="00A83969">
        <w:rPr>
          <w:rFonts w:ascii="Book Antiqua" w:eastAsia="宋体" w:hAnsi="Book Antiqua"/>
          <w:lang w:eastAsia="zh-CN"/>
        </w:rPr>
        <w:t>:</w:t>
      </w:r>
      <w:r w:rsidR="004074F6" w:rsidRPr="00A83969">
        <w:rPr>
          <w:rFonts w:ascii="Book Antiqua" w:hAnsi="Book Antiqua"/>
        </w:rPr>
        <w:t xml:space="preserve"> </w:t>
      </w:r>
      <w:r w:rsidR="00B253F9" w:rsidRPr="00A83969">
        <w:rPr>
          <w:rFonts w:ascii="Book Antiqua" w:hAnsi="Book Antiqua"/>
        </w:rPr>
        <w:t>T</w:t>
      </w:r>
      <w:r w:rsidR="004074F6" w:rsidRPr="00A83969">
        <w:rPr>
          <w:rFonts w:ascii="Book Antiqua" w:hAnsi="Book Antiqua"/>
        </w:rPr>
        <w:t>alus</w:t>
      </w:r>
      <w:r w:rsidR="00B253F9" w:rsidRPr="00A83969">
        <w:rPr>
          <w:rFonts w:ascii="Book Antiqua" w:eastAsia="宋体" w:hAnsi="Book Antiqua"/>
          <w:lang w:eastAsia="zh-CN"/>
        </w:rPr>
        <w:t>;</w:t>
      </w:r>
      <w:r w:rsidR="004074F6" w:rsidRPr="00A83969">
        <w:rPr>
          <w:rFonts w:ascii="Book Antiqua" w:hAnsi="Book Antiqua"/>
        </w:rPr>
        <w:t xml:space="preserve"> KF</w:t>
      </w:r>
      <w:r w:rsidR="00B253F9" w:rsidRPr="00A83969">
        <w:rPr>
          <w:rFonts w:ascii="Book Antiqua" w:eastAsia="宋体" w:hAnsi="Book Antiqua"/>
          <w:lang w:eastAsia="zh-CN"/>
        </w:rPr>
        <w:t>:</w:t>
      </w:r>
      <w:r w:rsidR="004074F6" w:rsidRPr="00A83969">
        <w:rPr>
          <w:rFonts w:ascii="Book Antiqua" w:hAnsi="Book Antiqua"/>
        </w:rPr>
        <w:t xml:space="preserve"> Kager’s fat pad</w:t>
      </w:r>
      <w:r w:rsidR="00B253F9" w:rsidRPr="00A83969">
        <w:rPr>
          <w:rFonts w:ascii="Book Antiqua" w:eastAsia="宋体" w:hAnsi="Book Antiqua"/>
          <w:lang w:eastAsia="zh-CN"/>
        </w:rPr>
        <w:t>;</w:t>
      </w:r>
      <w:r w:rsidR="00B253F9" w:rsidRPr="00A83969">
        <w:rPr>
          <w:rFonts w:ascii="Book Antiqua" w:hAnsi="Book Antiqua"/>
        </w:rPr>
        <w:t xml:space="preserve"> AT</w:t>
      </w:r>
      <w:r w:rsidR="00B253F9" w:rsidRPr="00A83969">
        <w:rPr>
          <w:rFonts w:ascii="Book Antiqua" w:eastAsia="宋体" w:hAnsi="Book Antiqua"/>
          <w:lang w:eastAsia="zh-CN"/>
        </w:rPr>
        <w:t>:</w:t>
      </w:r>
      <w:r w:rsidR="004074F6" w:rsidRPr="00A83969">
        <w:rPr>
          <w:rFonts w:ascii="Book Antiqua" w:hAnsi="Book Antiqua"/>
        </w:rPr>
        <w:t xml:space="preserve"> Achilles tendon</w:t>
      </w:r>
      <w:r w:rsidR="009A2F88" w:rsidRPr="00A83969">
        <w:rPr>
          <w:rFonts w:ascii="Book Antiqua" w:hAnsi="Book Antiqua"/>
        </w:rPr>
        <w:t>,</w:t>
      </w:r>
      <w:r w:rsidR="004074F6" w:rsidRPr="00A83969">
        <w:rPr>
          <w:rFonts w:ascii="Book Antiqua" w:hAnsi="Book Antiqua"/>
        </w:rPr>
        <w:t xml:space="preserve"> </w:t>
      </w:r>
      <w:r w:rsidR="00B253F9" w:rsidRPr="00A83969">
        <w:rPr>
          <w:rFonts w:ascii="Book Antiqua" w:hAnsi="Book Antiqua"/>
        </w:rPr>
        <w:t>arrow</w:t>
      </w:r>
      <w:r w:rsidR="009A2F88" w:rsidRPr="00A83969">
        <w:rPr>
          <w:rFonts w:ascii="Book Antiqua" w:hAnsi="Book Antiqua"/>
        </w:rPr>
        <w:t>head</w:t>
      </w:r>
      <w:r w:rsidR="00B253F9" w:rsidRPr="00A83969">
        <w:rPr>
          <w:rFonts w:ascii="Book Antiqua" w:eastAsia="宋体" w:hAnsi="Book Antiqua"/>
          <w:lang w:eastAsia="zh-CN"/>
        </w:rPr>
        <w:t xml:space="preserve"> (</w:t>
      </w:r>
      <w:r w:rsidR="004074F6" w:rsidRPr="00A83969">
        <w:rPr>
          <w:rFonts w:ascii="Book Antiqua" w:hAnsi="Book Antiqua"/>
        </w:rPr>
        <w:t>joint space</w:t>
      </w:r>
      <w:r w:rsidR="00B253F9" w:rsidRPr="00A83969">
        <w:rPr>
          <w:rFonts w:ascii="Book Antiqua" w:eastAsia="宋体" w:hAnsi="Book Antiqua"/>
          <w:lang w:eastAsia="zh-CN"/>
        </w:rPr>
        <w:t>);</w:t>
      </w:r>
      <w:r w:rsidRPr="00A83969">
        <w:rPr>
          <w:rFonts w:ascii="Book Antiqua" w:hAnsi="Book Antiqua"/>
        </w:rPr>
        <w:t xml:space="preserve"> </w:t>
      </w:r>
      <w:r w:rsidR="00B253F9" w:rsidRPr="00A83969">
        <w:rPr>
          <w:rFonts w:ascii="Book Antiqua" w:hAnsi="Book Antiqua"/>
        </w:rPr>
        <w:t>PSTJ</w:t>
      </w:r>
      <w:r w:rsidR="00B253F9" w:rsidRPr="00A83969">
        <w:rPr>
          <w:rFonts w:ascii="Book Antiqua" w:eastAsia="宋体" w:hAnsi="Book Antiqua"/>
          <w:lang w:eastAsia="zh-CN"/>
        </w:rPr>
        <w:t>:</w:t>
      </w:r>
      <w:r w:rsidR="00B253F9" w:rsidRPr="00A83969">
        <w:rPr>
          <w:rFonts w:ascii="Book Antiqua" w:hAnsi="Book Antiqua"/>
        </w:rPr>
        <w:t xml:space="preserve"> posterior subtalar joint</w:t>
      </w:r>
      <w:r w:rsidRPr="00A83969">
        <w:rPr>
          <w:rFonts w:ascii="Book Antiqua" w:eastAsia="宋体" w:hAnsi="Book Antiqua"/>
          <w:lang w:eastAsia="zh-CN"/>
        </w:rPr>
        <w:t>;</w:t>
      </w:r>
      <w:r w:rsidRPr="00A83969">
        <w:rPr>
          <w:rFonts w:ascii="Book Antiqua" w:hAnsi="Book Antiqua"/>
        </w:rPr>
        <w:t xml:space="preserve"> </w:t>
      </w:r>
      <w:r w:rsidR="00B253F9" w:rsidRPr="00A83969">
        <w:rPr>
          <w:rFonts w:ascii="Book Antiqua" w:hAnsi="Book Antiqua"/>
        </w:rPr>
        <w:t>PP</w:t>
      </w:r>
      <w:r w:rsidR="00B253F9" w:rsidRPr="00A83969">
        <w:rPr>
          <w:rFonts w:ascii="Book Antiqua" w:eastAsia="宋体" w:hAnsi="Book Antiqua"/>
          <w:lang w:eastAsia="zh-CN"/>
        </w:rPr>
        <w:t>:</w:t>
      </w:r>
      <w:r w:rsidR="00B253F9" w:rsidRPr="00A83969">
        <w:rPr>
          <w:rFonts w:ascii="Book Antiqua" w:hAnsi="Book Antiqua"/>
        </w:rPr>
        <w:t xml:space="preserve"> P</w:t>
      </w:r>
      <w:r w:rsidRPr="00A83969">
        <w:rPr>
          <w:rFonts w:ascii="Book Antiqua" w:hAnsi="Book Antiqua"/>
        </w:rPr>
        <w:t>osterior talar process</w:t>
      </w:r>
      <w:r w:rsidR="00B253F9" w:rsidRPr="00A83969">
        <w:rPr>
          <w:rFonts w:ascii="Book Antiqua" w:eastAsia="宋体" w:hAnsi="Book Antiqua"/>
          <w:lang w:eastAsia="zh-CN"/>
        </w:rPr>
        <w:t>.</w:t>
      </w:r>
    </w:p>
    <w:p w:rsidR="00B253F9" w:rsidRPr="00A83969" w:rsidRDefault="00B253F9" w:rsidP="00B70BD4">
      <w:pPr>
        <w:spacing w:line="360" w:lineRule="auto"/>
        <w:rPr>
          <w:rFonts w:ascii="Book Antiqua" w:eastAsia="宋体" w:hAnsi="Book Antiqua"/>
          <w:lang w:eastAsia="zh-CN"/>
        </w:rPr>
      </w:pPr>
    </w:p>
    <w:p w:rsidR="00B253F9" w:rsidRPr="00A83969" w:rsidRDefault="00B253F9" w:rsidP="00B70BD4">
      <w:pPr>
        <w:spacing w:line="360" w:lineRule="auto"/>
        <w:rPr>
          <w:rFonts w:ascii="Book Antiqua" w:eastAsia="宋体" w:hAnsi="Book Antiqua"/>
          <w:lang w:eastAsia="zh-CN"/>
        </w:rPr>
      </w:pPr>
    </w:p>
    <w:p w:rsidR="004074F6" w:rsidRPr="00A83969" w:rsidRDefault="00B253F9" w:rsidP="00B70BD4">
      <w:pPr>
        <w:spacing w:line="360" w:lineRule="auto"/>
        <w:rPr>
          <w:rFonts w:ascii="Book Antiqua" w:eastAsia="宋体" w:hAnsi="Book Antiqua"/>
          <w:lang w:eastAsia="zh-CN"/>
        </w:rPr>
      </w:pPr>
      <w:r w:rsidRPr="00A83969">
        <w:rPr>
          <w:rFonts w:ascii="Book Antiqua" w:hAnsi="Book Antiqua"/>
          <w:b/>
        </w:rPr>
        <w:t>Figure 5</w:t>
      </w:r>
      <w:r w:rsidR="004074F6" w:rsidRPr="00A83969">
        <w:rPr>
          <w:rFonts w:ascii="Book Antiqua" w:hAnsi="Book Antiqua"/>
          <w:b/>
        </w:rPr>
        <w:t xml:space="preserve"> Synovitis </w:t>
      </w:r>
      <w:r w:rsidRPr="00A83969">
        <w:rPr>
          <w:rFonts w:ascii="Book Antiqua" w:hAnsi="Book Antiqua"/>
          <w:b/>
        </w:rPr>
        <w:t>of the posterior subtalar joint</w:t>
      </w:r>
      <w:r w:rsidR="004074F6" w:rsidRPr="00A83969">
        <w:rPr>
          <w:rFonts w:ascii="Book Antiqua" w:hAnsi="Book Antiqua"/>
          <w:b/>
        </w:rPr>
        <w:t xml:space="preserve"> in rheumatoid arthritis. </w:t>
      </w:r>
      <w:r w:rsidR="004074F6" w:rsidRPr="00A83969">
        <w:rPr>
          <w:rFonts w:ascii="Book Antiqua" w:hAnsi="Book Antiqua"/>
        </w:rPr>
        <w:t xml:space="preserve">Coronal grey-scale (A) and power Doppler (B) sonogram of </w:t>
      </w:r>
      <w:r w:rsidR="00DE7A4B" w:rsidRPr="00A83969">
        <w:rPr>
          <w:rFonts w:ascii="Book Antiqua" w:hAnsi="Book Antiqua"/>
        </w:rPr>
        <w:t xml:space="preserve">the </w:t>
      </w:r>
      <w:r w:rsidR="004074F6" w:rsidRPr="00A83969">
        <w:rPr>
          <w:rFonts w:ascii="Book Antiqua" w:hAnsi="Book Antiqua"/>
        </w:rPr>
        <w:t xml:space="preserve">medial facet (arrowhead) of </w:t>
      </w:r>
      <w:r w:rsidRPr="00A83969">
        <w:rPr>
          <w:rFonts w:ascii="Book Antiqua" w:hAnsi="Book Antiqua"/>
        </w:rPr>
        <w:t>the</w:t>
      </w:r>
      <w:r w:rsidRPr="00A83969">
        <w:rPr>
          <w:rFonts w:ascii="Book Antiqua" w:eastAsia="宋体" w:hAnsi="Book Antiqua"/>
          <w:lang w:eastAsia="zh-CN"/>
        </w:rPr>
        <w:t xml:space="preserve"> </w:t>
      </w:r>
      <w:r w:rsidRPr="00A83969">
        <w:rPr>
          <w:rFonts w:ascii="Book Antiqua" w:hAnsi="Book Antiqua"/>
        </w:rPr>
        <w:t xml:space="preserve">PSTJ. </w:t>
      </w:r>
      <w:r w:rsidR="004074F6" w:rsidRPr="00A83969">
        <w:rPr>
          <w:rFonts w:ascii="Book Antiqua" w:hAnsi="Book Antiqua"/>
        </w:rPr>
        <w:t>PD-signal</w:t>
      </w:r>
      <w:r w:rsidR="00DE7A4B" w:rsidRPr="00A83969">
        <w:rPr>
          <w:rFonts w:ascii="Book Antiqua" w:hAnsi="Book Antiqua"/>
        </w:rPr>
        <w:t>-</w:t>
      </w:r>
      <w:r w:rsidR="004074F6" w:rsidRPr="00A83969">
        <w:rPr>
          <w:rFonts w:ascii="Book Antiqua" w:hAnsi="Book Antiqua"/>
        </w:rPr>
        <w:t xml:space="preserve">positive proliferated synovium </w:t>
      </w:r>
      <w:r w:rsidR="0099553D" w:rsidRPr="00A83969">
        <w:rPr>
          <w:rFonts w:ascii="Book Antiqua" w:hAnsi="Book Antiqua"/>
        </w:rPr>
        <w:t>(</w:t>
      </w:r>
      <w:r w:rsidR="009A2F88" w:rsidRPr="00A83969">
        <w:rPr>
          <w:rFonts w:ascii="Book Antiqua" w:hAnsi="Book Antiqua"/>
        </w:rPr>
        <w:t>arrow</w:t>
      </w:r>
      <w:r w:rsidR="0099553D" w:rsidRPr="00A83969">
        <w:rPr>
          <w:rFonts w:ascii="Book Antiqua" w:hAnsi="Book Antiqua"/>
        </w:rPr>
        <w:t>)</w:t>
      </w:r>
      <w:r w:rsidR="004074F6" w:rsidRPr="00A83969">
        <w:rPr>
          <w:rFonts w:ascii="Book Antiqua" w:hAnsi="Book Antiqua"/>
        </w:rPr>
        <w:t xml:space="preserve"> of </w:t>
      </w:r>
      <w:r w:rsidR="00DE7A4B" w:rsidRPr="00A83969">
        <w:rPr>
          <w:rFonts w:ascii="Book Antiqua" w:hAnsi="Book Antiqua"/>
        </w:rPr>
        <w:t xml:space="preserve">the </w:t>
      </w:r>
      <w:r w:rsidR="004074F6" w:rsidRPr="00A83969">
        <w:rPr>
          <w:rFonts w:ascii="Book Antiqua" w:hAnsi="Book Antiqua"/>
        </w:rPr>
        <w:t>PSTJ stretch</w:t>
      </w:r>
      <w:r w:rsidR="00DE7A4B" w:rsidRPr="00A83969">
        <w:rPr>
          <w:rFonts w:ascii="Book Antiqua" w:hAnsi="Book Antiqua"/>
        </w:rPr>
        <w:t>es</w:t>
      </w:r>
      <w:r w:rsidR="004074F6" w:rsidRPr="00A83969">
        <w:rPr>
          <w:rFonts w:ascii="Book Antiqua" w:hAnsi="Book Antiqua"/>
        </w:rPr>
        <w:t xml:space="preserve"> cranially along </w:t>
      </w:r>
      <w:r w:rsidR="00DE7A4B" w:rsidRPr="00A83969">
        <w:rPr>
          <w:rFonts w:ascii="Book Antiqua" w:hAnsi="Book Antiqua"/>
        </w:rPr>
        <w:t xml:space="preserve">the </w:t>
      </w:r>
      <w:r w:rsidR="004074F6" w:rsidRPr="00A83969">
        <w:rPr>
          <w:rFonts w:ascii="Book Antiqua" w:hAnsi="Book Antiqua"/>
        </w:rPr>
        <w:t>tibiocalcaneal ligament (L). Tal</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T</w:t>
      </w:r>
      <w:r w:rsidR="004074F6" w:rsidRPr="00A83969">
        <w:rPr>
          <w:rFonts w:ascii="Book Antiqua" w:hAnsi="Book Antiqua"/>
        </w:rPr>
        <w:t>alus</w:t>
      </w:r>
      <w:r w:rsidRPr="00A83969">
        <w:rPr>
          <w:rFonts w:ascii="Book Antiqua" w:eastAsia="宋体" w:hAnsi="Book Antiqua"/>
          <w:lang w:eastAsia="zh-CN"/>
        </w:rPr>
        <w:t xml:space="preserve">; </w:t>
      </w:r>
      <w:r w:rsidR="004074F6" w:rsidRPr="00A83969">
        <w:rPr>
          <w:rFonts w:ascii="Book Antiqua" w:hAnsi="Book Antiqua"/>
        </w:rPr>
        <w:t>Cal</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C</w:t>
      </w:r>
      <w:r w:rsidR="004074F6" w:rsidRPr="00A83969">
        <w:rPr>
          <w:rFonts w:ascii="Book Antiqua" w:hAnsi="Book Antiqua"/>
        </w:rPr>
        <w:t>alcaneus</w:t>
      </w:r>
      <w:r w:rsidRPr="00A83969">
        <w:rPr>
          <w:rFonts w:ascii="Book Antiqua" w:eastAsia="宋体" w:hAnsi="Book Antiqua"/>
          <w:lang w:eastAsia="zh-CN"/>
        </w:rPr>
        <w:t xml:space="preserve">; </w:t>
      </w:r>
      <w:r w:rsidR="004074F6" w:rsidRPr="00A83969">
        <w:rPr>
          <w:rFonts w:ascii="Book Antiqua" w:hAnsi="Book Antiqua"/>
        </w:rPr>
        <w:t>ST</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S</w:t>
      </w:r>
      <w:r w:rsidR="004074F6" w:rsidRPr="00A83969">
        <w:rPr>
          <w:rFonts w:ascii="Book Antiqua" w:hAnsi="Book Antiqua"/>
        </w:rPr>
        <w:t>ustentaculum tali</w:t>
      </w:r>
      <w:r w:rsidRPr="00A83969">
        <w:rPr>
          <w:rFonts w:ascii="Book Antiqua" w:eastAsia="宋体" w:hAnsi="Book Antiqua"/>
          <w:lang w:eastAsia="zh-CN"/>
        </w:rPr>
        <w:t xml:space="preserve">; </w:t>
      </w:r>
      <w:r w:rsidRPr="00A83969">
        <w:rPr>
          <w:rFonts w:ascii="Book Antiqua" w:hAnsi="Book Antiqua"/>
        </w:rPr>
        <w:t>PSTJ</w:t>
      </w:r>
      <w:r w:rsidRPr="00A83969">
        <w:rPr>
          <w:rFonts w:ascii="Book Antiqua" w:eastAsia="宋体" w:hAnsi="Book Antiqua"/>
          <w:lang w:eastAsia="zh-CN"/>
        </w:rPr>
        <w:t>:</w:t>
      </w:r>
      <w:r w:rsidRPr="00A83969">
        <w:rPr>
          <w:rFonts w:ascii="Book Antiqua" w:hAnsi="Book Antiqua"/>
        </w:rPr>
        <w:t xml:space="preserve"> posterior subtalar joint</w:t>
      </w:r>
      <w:r w:rsidR="004074F6" w:rsidRPr="00A83969">
        <w:rPr>
          <w:rFonts w:ascii="Book Antiqua" w:hAnsi="Book Antiqua"/>
        </w:rPr>
        <w:t>.</w:t>
      </w:r>
    </w:p>
    <w:p w:rsidR="00B253F9" w:rsidRPr="00A83969" w:rsidRDefault="00B253F9" w:rsidP="00B70BD4">
      <w:pPr>
        <w:spacing w:line="360" w:lineRule="auto"/>
        <w:rPr>
          <w:rFonts w:ascii="Book Antiqua" w:hAnsi="Book Antiqua"/>
        </w:rPr>
      </w:pPr>
    </w:p>
    <w:p w:rsidR="004074F6" w:rsidRDefault="00B253F9" w:rsidP="00B70BD4">
      <w:pPr>
        <w:spacing w:line="360" w:lineRule="auto"/>
        <w:rPr>
          <w:rFonts w:ascii="Book Antiqua" w:eastAsia="宋体" w:hAnsi="Book Antiqua"/>
          <w:lang w:eastAsia="zh-CN"/>
        </w:rPr>
      </w:pPr>
      <w:r w:rsidRPr="00A83969">
        <w:rPr>
          <w:rFonts w:ascii="Book Antiqua" w:hAnsi="Book Antiqua"/>
          <w:b/>
        </w:rPr>
        <w:t>Figure 6</w:t>
      </w:r>
      <w:r w:rsidR="004074F6" w:rsidRPr="00A83969">
        <w:rPr>
          <w:rFonts w:ascii="Book Antiqua" w:hAnsi="Book Antiqua"/>
          <w:b/>
        </w:rPr>
        <w:t xml:space="preserve"> Synovitis of the talonavicular joint in rheumatoid arthritis. </w:t>
      </w:r>
      <w:r w:rsidR="004074F6" w:rsidRPr="00A83969">
        <w:rPr>
          <w:rFonts w:ascii="Book Antiqua" w:hAnsi="Book Antiqua"/>
        </w:rPr>
        <w:t xml:space="preserve">Longitudinal grey-scale (A) and power Doppler (B) sonogram of the dorsal aspect of the TNJ shows marked synovial thickening </w:t>
      </w:r>
      <w:r w:rsidR="0099553D" w:rsidRPr="00A83969">
        <w:rPr>
          <w:rFonts w:ascii="Book Antiqua" w:hAnsi="Book Antiqua"/>
        </w:rPr>
        <w:t>(</w:t>
      </w:r>
      <w:r w:rsidR="009A2F88" w:rsidRPr="00A83969">
        <w:rPr>
          <w:rFonts w:ascii="Book Antiqua" w:hAnsi="Book Antiqua"/>
        </w:rPr>
        <w:t>arrow</w:t>
      </w:r>
      <w:r w:rsidR="0099553D" w:rsidRPr="00A83969">
        <w:rPr>
          <w:rFonts w:ascii="Book Antiqua" w:hAnsi="Book Antiqua"/>
        </w:rPr>
        <w:t>)</w:t>
      </w:r>
      <w:r w:rsidR="004074F6" w:rsidRPr="00A83969">
        <w:rPr>
          <w:rFonts w:ascii="Book Antiqua" w:hAnsi="Book Antiqua"/>
        </w:rPr>
        <w:t xml:space="preserve"> with peripheral vasculalization. Tal</w:t>
      </w:r>
      <w:r w:rsidRPr="00A83969">
        <w:rPr>
          <w:rFonts w:ascii="Book Antiqua" w:eastAsia="宋体" w:hAnsi="Book Antiqua"/>
          <w:lang w:eastAsia="zh-CN"/>
        </w:rPr>
        <w:t xml:space="preserve">: </w:t>
      </w:r>
      <w:r w:rsidRPr="00A83969">
        <w:rPr>
          <w:rFonts w:ascii="Book Antiqua" w:hAnsi="Book Antiqua"/>
        </w:rPr>
        <w:t>T</w:t>
      </w:r>
      <w:r w:rsidR="004074F6" w:rsidRPr="00A83969">
        <w:rPr>
          <w:rFonts w:ascii="Book Antiqua" w:hAnsi="Book Antiqua"/>
        </w:rPr>
        <w:t>alus</w:t>
      </w:r>
      <w:r w:rsidRPr="00A83969">
        <w:rPr>
          <w:rFonts w:ascii="Book Antiqua" w:eastAsia="宋体" w:hAnsi="Book Antiqua"/>
          <w:lang w:eastAsia="zh-CN"/>
        </w:rPr>
        <w:t>;</w:t>
      </w:r>
      <w:r w:rsidR="004074F6" w:rsidRPr="00A83969">
        <w:rPr>
          <w:rFonts w:ascii="Book Antiqua" w:hAnsi="Book Antiqua"/>
        </w:rPr>
        <w:t xml:space="preserve"> Nav</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N</w:t>
      </w:r>
      <w:r w:rsidR="004074F6" w:rsidRPr="00A83969">
        <w:rPr>
          <w:rFonts w:ascii="Book Antiqua" w:hAnsi="Book Antiqua"/>
        </w:rPr>
        <w:t>avicular</w:t>
      </w:r>
      <w:r w:rsidRPr="00A83969">
        <w:rPr>
          <w:rFonts w:ascii="Book Antiqua" w:eastAsia="宋体" w:hAnsi="Book Antiqua"/>
          <w:lang w:eastAsia="zh-CN"/>
        </w:rPr>
        <w:t xml:space="preserve">; </w:t>
      </w:r>
      <w:r w:rsidRPr="00A83969">
        <w:rPr>
          <w:rFonts w:ascii="Book Antiqua" w:hAnsi="Book Antiqua"/>
        </w:rPr>
        <w:t>TNJ</w:t>
      </w:r>
      <w:r w:rsidRPr="00A83969">
        <w:rPr>
          <w:rFonts w:ascii="Book Antiqua" w:eastAsia="宋体" w:hAnsi="Book Antiqua"/>
          <w:lang w:eastAsia="zh-CN"/>
        </w:rPr>
        <w:t xml:space="preserve">: </w:t>
      </w:r>
      <w:r w:rsidRPr="00A83969">
        <w:rPr>
          <w:rFonts w:ascii="Book Antiqua" w:hAnsi="Book Antiqua"/>
        </w:rPr>
        <w:t>Talonavicular joint</w:t>
      </w:r>
      <w:r w:rsidRPr="00A83969">
        <w:rPr>
          <w:rFonts w:ascii="Book Antiqua" w:eastAsia="宋体" w:hAnsi="Book Antiqua"/>
          <w:lang w:eastAsia="zh-CN"/>
        </w:rPr>
        <w:t>.</w:t>
      </w:r>
    </w:p>
    <w:p w:rsidR="00A83969" w:rsidRPr="00A83969" w:rsidRDefault="00A83969" w:rsidP="00B70BD4">
      <w:pPr>
        <w:spacing w:line="360" w:lineRule="auto"/>
        <w:rPr>
          <w:rFonts w:ascii="Book Antiqua" w:eastAsia="宋体" w:hAnsi="Book Antiqua"/>
          <w:lang w:eastAsia="zh-CN"/>
        </w:rPr>
      </w:pPr>
    </w:p>
    <w:p w:rsidR="00B253F9" w:rsidRDefault="00B253F9" w:rsidP="00B70BD4">
      <w:pPr>
        <w:spacing w:line="360" w:lineRule="auto"/>
        <w:rPr>
          <w:rFonts w:ascii="Book Antiqua" w:eastAsia="宋体" w:hAnsi="Book Antiqua"/>
          <w:lang w:eastAsia="zh-CN"/>
        </w:rPr>
      </w:pPr>
    </w:p>
    <w:p w:rsidR="00A83969" w:rsidRPr="00A83969" w:rsidRDefault="00A83969" w:rsidP="00B70BD4">
      <w:pPr>
        <w:spacing w:line="360" w:lineRule="auto"/>
        <w:rPr>
          <w:rFonts w:ascii="Book Antiqua" w:eastAsia="宋体" w:hAnsi="Book Antiqua"/>
          <w:lang w:eastAsia="zh-CN"/>
        </w:rPr>
      </w:pPr>
    </w:p>
    <w:p w:rsidR="004074F6" w:rsidRPr="00A83969" w:rsidRDefault="00B253F9" w:rsidP="00B70BD4">
      <w:pPr>
        <w:spacing w:line="360" w:lineRule="auto"/>
        <w:rPr>
          <w:rFonts w:ascii="Book Antiqua" w:hAnsi="Book Antiqua"/>
        </w:rPr>
      </w:pPr>
      <w:r w:rsidRPr="00A83969">
        <w:rPr>
          <w:rFonts w:ascii="Book Antiqua" w:hAnsi="Book Antiqua"/>
          <w:b/>
        </w:rPr>
        <w:t>Figure 7</w:t>
      </w:r>
      <w:r w:rsidRPr="00A83969">
        <w:rPr>
          <w:rFonts w:ascii="Book Antiqua" w:eastAsia="宋体" w:hAnsi="Book Antiqua"/>
          <w:b/>
          <w:lang w:eastAsia="zh-CN"/>
        </w:rPr>
        <w:t xml:space="preserve"> </w:t>
      </w:r>
      <w:r w:rsidR="004074F6" w:rsidRPr="00A83969">
        <w:rPr>
          <w:rFonts w:ascii="Book Antiqua" w:hAnsi="Book Antiqua"/>
          <w:b/>
        </w:rPr>
        <w:t>Synov</w:t>
      </w:r>
      <w:r w:rsidRPr="00A83969">
        <w:rPr>
          <w:rFonts w:ascii="Book Antiqua" w:hAnsi="Book Antiqua"/>
          <w:b/>
        </w:rPr>
        <w:t>itis of the talonavicular joint</w:t>
      </w:r>
      <w:r w:rsidR="004074F6" w:rsidRPr="00A83969">
        <w:rPr>
          <w:rFonts w:ascii="Book Antiqua" w:hAnsi="Book Antiqua"/>
          <w:b/>
        </w:rPr>
        <w:t xml:space="preserve"> in psoriatic arthritis.</w:t>
      </w:r>
      <w:r w:rsidR="004074F6" w:rsidRPr="00A83969">
        <w:rPr>
          <w:rFonts w:ascii="Book Antiqua" w:hAnsi="Book Antiqua"/>
        </w:rPr>
        <w:t xml:space="preserve"> Longitudinal power Doppler sonogram of the dorsal aspect of the TNJ shows synovial effusion and marked synovial thickening </w:t>
      </w:r>
      <w:r w:rsidR="0099553D" w:rsidRPr="00A83969">
        <w:rPr>
          <w:rFonts w:ascii="Book Antiqua" w:hAnsi="Book Antiqua"/>
        </w:rPr>
        <w:t>(</w:t>
      </w:r>
      <w:r w:rsidR="009A2F88" w:rsidRPr="00A83969">
        <w:rPr>
          <w:rFonts w:ascii="Book Antiqua" w:hAnsi="Book Antiqua"/>
        </w:rPr>
        <w:t>arrow</w:t>
      </w:r>
      <w:r w:rsidR="0099553D" w:rsidRPr="00A83969">
        <w:rPr>
          <w:rFonts w:ascii="Book Antiqua" w:hAnsi="Book Antiqua"/>
        </w:rPr>
        <w:t>)</w:t>
      </w:r>
      <w:r w:rsidR="004074F6" w:rsidRPr="00A83969">
        <w:rPr>
          <w:rFonts w:ascii="Book Antiqua" w:hAnsi="Book Antiqua"/>
        </w:rPr>
        <w:t xml:space="preserve"> with peripheral vasculalization. </w:t>
      </w:r>
      <w:r w:rsidRPr="00A83969">
        <w:rPr>
          <w:rFonts w:ascii="Book Antiqua" w:hAnsi="Book Antiqua"/>
        </w:rPr>
        <w:t>TNJ</w:t>
      </w:r>
      <w:r w:rsidRPr="00A83969">
        <w:rPr>
          <w:rFonts w:ascii="Book Antiqua" w:eastAsia="宋体" w:hAnsi="Book Antiqua"/>
          <w:lang w:eastAsia="zh-CN"/>
        </w:rPr>
        <w:t xml:space="preserve">: </w:t>
      </w:r>
      <w:r w:rsidRPr="00A83969">
        <w:rPr>
          <w:rFonts w:ascii="Book Antiqua" w:hAnsi="Book Antiqua"/>
        </w:rPr>
        <w:t>Talonavicular joint</w:t>
      </w:r>
      <w:r w:rsidRPr="00A83969">
        <w:rPr>
          <w:rFonts w:ascii="Book Antiqua" w:eastAsia="宋体" w:hAnsi="Book Antiqua"/>
          <w:lang w:eastAsia="zh-CN"/>
        </w:rPr>
        <w:t xml:space="preserve">; </w:t>
      </w:r>
      <w:r w:rsidR="004074F6" w:rsidRPr="00A83969">
        <w:rPr>
          <w:rFonts w:ascii="Book Antiqua" w:hAnsi="Book Antiqua"/>
        </w:rPr>
        <w:t>Tal</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T</w:t>
      </w:r>
      <w:r w:rsidR="004074F6" w:rsidRPr="00A83969">
        <w:rPr>
          <w:rFonts w:ascii="Book Antiqua" w:hAnsi="Book Antiqua"/>
        </w:rPr>
        <w:t>alus</w:t>
      </w:r>
      <w:r w:rsidRPr="00A83969">
        <w:rPr>
          <w:rFonts w:ascii="Book Antiqua" w:eastAsia="宋体" w:hAnsi="Book Antiqua"/>
          <w:lang w:eastAsia="zh-CN"/>
        </w:rPr>
        <w:t xml:space="preserve">; </w:t>
      </w:r>
      <w:r w:rsidR="004074F6" w:rsidRPr="00A83969">
        <w:rPr>
          <w:rFonts w:ascii="Book Antiqua" w:hAnsi="Book Antiqua"/>
        </w:rPr>
        <w:t>Nav</w:t>
      </w:r>
      <w:r w:rsidRPr="00A83969">
        <w:rPr>
          <w:rFonts w:ascii="Book Antiqua" w:eastAsia="宋体" w:hAnsi="Book Antiqua"/>
          <w:lang w:eastAsia="zh-CN"/>
        </w:rPr>
        <w:t>:</w:t>
      </w:r>
      <w:r w:rsidR="004074F6" w:rsidRPr="00A83969">
        <w:rPr>
          <w:rFonts w:ascii="Book Antiqua" w:hAnsi="Book Antiqua"/>
        </w:rPr>
        <w:t xml:space="preserve"> navicular.</w:t>
      </w:r>
    </w:p>
    <w:p w:rsidR="00B253F9" w:rsidRPr="00A83969" w:rsidRDefault="00B253F9" w:rsidP="00B70BD4">
      <w:pPr>
        <w:spacing w:line="360" w:lineRule="auto"/>
        <w:rPr>
          <w:rFonts w:ascii="Book Antiqua" w:eastAsia="宋体" w:hAnsi="Book Antiqua"/>
          <w:lang w:eastAsia="zh-CN"/>
        </w:rPr>
      </w:pPr>
    </w:p>
    <w:p w:rsidR="004074F6" w:rsidRDefault="00B253F9" w:rsidP="00B70BD4">
      <w:pPr>
        <w:spacing w:line="360" w:lineRule="auto"/>
        <w:rPr>
          <w:rFonts w:ascii="Book Antiqua" w:eastAsia="宋体" w:hAnsi="Book Antiqua"/>
          <w:lang w:eastAsia="zh-CN"/>
        </w:rPr>
      </w:pPr>
      <w:r w:rsidRPr="00A83969">
        <w:rPr>
          <w:rFonts w:ascii="Book Antiqua" w:hAnsi="Book Antiqua"/>
          <w:b/>
        </w:rPr>
        <w:t>Figure 8</w:t>
      </w:r>
      <w:r w:rsidR="004074F6" w:rsidRPr="00A83969">
        <w:rPr>
          <w:rFonts w:ascii="Book Antiqua" w:hAnsi="Book Antiqua"/>
          <w:b/>
        </w:rPr>
        <w:t xml:space="preserve"> Deformity of </w:t>
      </w:r>
      <w:r w:rsidR="00DE7A4B" w:rsidRPr="00A83969">
        <w:rPr>
          <w:rFonts w:ascii="Book Antiqua" w:hAnsi="Book Antiqua"/>
          <w:b/>
        </w:rPr>
        <w:t xml:space="preserve">the </w:t>
      </w:r>
      <w:r w:rsidR="004074F6" w:rsidRPr="00A83969">
        <w:rPr>
          <w:rFonts w:ascii="Book Antiqua" w:hAnsi="Book Antiqua"/>
          <w:b/>
        </w:rPr>
        <w:t xml:space="preserve">talonavicular joint in rheumatoid arthritis. </w:t>
      </w:r>
      <w:r w:rsidR="004074F6" w:rsidRPr="00A83969">
        <w:rPr>
          <w:rFonts w:ascii="Book Antiqua" w:hAnsi="Book Antiqua"/>
        </w:rPr>
        <w:t xml:space="preserve">Longitudinal power Doppler sonogram of the dorsal aspect of the TNJ shows joint space narrowing (arrow) and osteophyte formation (arrowhead) with minimum flow signal adjacent to an osteophyte. </w:t>
      </w:r>
      <w:r w:rsidRPr="00A83969">
        <w:rPr>
          <w:rFonts w:ascii="Book Antiqua" w:hAnsi="Book Antiqua"/>
        </w:rPr>
        <w:t>TNJ</w:t>
      </w:r>
      <w:r w:rsidRPr="00A83969">
        <w:rPr>
          <w:rFonts w:ascii="Book Antiqua" w:eastAsia="宋体" w:hAnsi="Book Antiqua"/>
          <w:lang w:eastAsia="zh-CN"/>
        </w:rPr>
        <w:t xml:space="preserve">: </w:t>
      </w:r>
      <w:r w:rsidR="00A856D0">
        <w:rPr>
          <w:rFonts w:ascii="Book Antiqua" w:hAnsi="Book Antiqua"/>
        </w:rPr>
        <w:t>Talonavicular joint</w:t>
      </w:r>
      <w:r w:rsidRPr="00A83969">
        <w:rPr>
          <w:rFonts w:ascii="Book Antiqua" w:eastAsia="宋体" w:hAnsi="Book Antiqua"/>
          <w:lang w:eastAsia="zh-CN"/>
        </w:rPr>
        <w:t xml:space="preserve">; </w:t>
      </w:r>
      <w:r w:rsidR="004074F6" w:rsidRPr="00A83969">
        <w:rPr>
          <w:rFonts w:ascii="Book Antiqua" w:hAnsi="Book Antiqua"/>
        </w:rPr>
        <w:t>Tib</w:t>
      </w:r>
      <w:r w:rsidRPr="00A83969">
        <w:rPr>
          <w:rFonts w:ascii="Book Antiqua" w:eastAsia="宋体" w:hAnsi="Book Antiqua"/>
          <w:lang w:eastAsia="zh-CN"/>
        </w:rPr>
        <w:t>:</w:t>
      </w:r>
      <w:r w:rsidR="004074F6" w:rsidRPr="00A83969">
        <w:rPr>
          <w:rFonts w:ascii="Book Antiqua" w:hAnsi="Book Antiqua"/>
        </w:rPr>
        <w:t xml:space="preserve"> Tibia</w:t>
      </w:r>
      <w:r w:rsidRPr="00A83969">
        <w:rPr>
          <w:rFonts w:ascii="Book Antiqua" w:eastAsia="宋体" w:hAnsi="Book Antiqua"/>
          <w:lang w:eastAsia="zh-CN"/>
        </w:rPr>
        <w:t>;</w:t>
      </w:r>
      <w:r w:rsidR="004074F6" w:rsidRPr="00A83969">
        <w:rPr>
          <w:rFonts w:ascii="Book Antiqua" w:hAnsi="Book Antiqua"/>
        </w:rPr>
        <w:t xml:space="preserve"> Tal</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T</w:t>
      </w:r>
      <w:r w:rsidR="004074F6" w:rsidRPr="00A83969">
        <w:rPr>
          <w:rFonts w:ascii="Book Antiqua" w:hAnsi="Book Antiqua"/>
        </w:rPr>
        <w:t>alus</w:t>
      </w:r>
      <w:r w:rsidRPr="00A83969">
        <w:rPr>
          <w:rFonts w:ascii="Book Antiqua" w:eastAsia="宋体" w:hAnsi="Book Antiqua"/>
          <w:lang w:eastAsia="zh-CN"/>
        </w:rPr>
        <w:t>;</w:t>
      </w:r>
      <w:r w:rsidR="004074F6" w:rsidRPr="00A83969">
        <w:rPr>
          <w:rFonts w:ascii="Book Antiqua" w:hAnsi="Book Antiqua"/>
        </w:rPr>
        <w:t xml:space="preserve"> Nav</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N</w:t>
      </w:r>
      <w:r w:rsidR="004074F6" w:rsidRPr="00A83969">
        <w:rPr>
          <w:rFonts w:ascii="Book Antiqua" w:hAnsi="Book Antiqua"/>
        </w:rPr>
        <w:t>avicular.</w:t>
      </w:r>
    </w:p>
    <w:p w:rsidR="00A856D0" w:rsidRPr="00A856D0" w:rsidRDefault="00A856D0" w:rsidP="00B70BD4">
      <w:pPr>
        <w:spacing w:line="360" w:lineRule="auto"/>
        <w:rPr>
          <w:rFonts w:ascii="Book Antiqua" w:eastAsia="宋体" w:hAnsi="Book Antiqua"/>
          <w:lang w:eastAsia="zh-CN"/>
        </w:rPr>
      </w:pPr>
    </w:p>
    <w:p w:rsidR="00B253F9" w:rsidRPr="00A83969" w:rsidRDefault="00B253F9" w:rsidP="00B70BD4">
      <w:pPr>
        <w:spacing w:line="360" w:lineRule="auto"/>
        <w:rPr>
          <w:rFonts w:ascii="Book Antiqua" w:eastAsia="宋体" w:hAnsi="Book Antiqua"/>
          <w:lang w:eastAsia="zh-CN"/>
        </w:rPr>
      </w:pPr>
    </w:p>
    <w:p w:rsidR="004074F6" w:rsidRDefault="00B253F9" w:rsidP="00B70BD4">
      <w:pPr>
        <w:spacing w:line="360" w:lineRule="auto"/>
        <w:rPr>
          <w:rFonts w:ascii="Book Antiqua" w:eastAsia="宋体" w:hAnsi="Book Antiqua"/>
          <w:lang w:eastAsia="zh-CN"/>
        </w:rPr>
      </w:pPr>
      <w:r w:rsidRPr="00A83969">
        <w:rPr>
          <w:rFonts w:ascii="Book Antiqua" w:hAnsi="Book Antiqua"/>
          <w:b/>
        </w:rPr>
        <w:t>Figure 9</w:t>
      </w:r>
      <w:r w:rsidR="00A83969">
        <w:rPr>
          <w:rFonts w:ascii="Book Antiqua" w:eastAsia="宋体" w:hAnsi="Book Antiqua" w:hint="eastAsia"/>
          <w:b/>
          <w:lang w:eastAsia="zh-CN"/>
        </w:rPr>
        <w:t xml:space="preserve"> </w:t>
      </w:r>
      <w:r w:rsidRPr="00A83969">
        <w:rPr>
          <w:rFonts w:ascii="Book Antiqua" w:hAnsi="Book Antiqua"/>
          <w:b/>
        </w:rPr>
        <w:t>Serous</w:t>
      </w:r>
      <w:r w:rsidRPr="00A83969">
        <w:rPr>
          <w:rFonts w:ascii="Book Antiqua" w:eastAsia="宋体" w:hAnsi="Book Antiqua"/>
          <w:b/>
          <w:lang w:eastAsia="zh-CN"/>
        </w:rPr>
        <w:t xml:space="preserve"> </w:t>
      </w:r>
      <w:r w:rsidR="004074F6" w:rsidRPr="00A83969">
        <w:rPr>
          <w:rFonts w:ascii="Book Antiqua" w:hAnsi="Book Antiqua"/>
          <w:b/>
        </w:rPr>
        <w:t xml:space="preserve">tenosynovitis of </w:t>
      </w:r>
      <w:r w:rsidR="00DE7A4B" w:rsidRPr="00A83969">
        <w:rPr>
          <w:rFonts w:ascii="Book Antiqua" w:hAnsi="Book Antiqua"/>
          <w:b/>
        </w:rPr>
        <w:t xml:space="preserve">the </w:t>
      </w:r>
      <w:r w:rsidR="004074F6" w:rsidRPr="00A83969">
        <w:rPr>
          <w:rFonts w:ascii="Book Antiqua" w:hAnsi="Book Antiqua"/>
          <w:b/>
        </w:rPr>
        <w:t>exten</w:t>
      </w:r>
      <w:r w:rsidRPr="00A83969">
        <w:rPr>
          <w:rFonts w:ascii="Book Antiqua" w:hAnsi="Book Antiqua"/>
          <w:b/>
        </w:rPr>
        <w:t>sor digitorum longus</w:t>
      </w:r>
      <w:r w:rsidR="004074F6" w:rsidRPr="00A83969">
        <w:rPr>
          <w:rFonts w:ascii="Book Antiqua" w:hAnsi="Book Antiqua"/>
          <w:b/>
        </w:rPr>
        <w:t xml:space="preserve"> in rheumatoid arthritis. </w:t>
      </w:r>
      <w:r w:rsidR="004074F6" w:rsidRPr="00A83969">
        <w:rPr>
          <w:rFonts w:ascii="Book Antiqua" w:hAnsi="Book Antiqua"/>
        </w:rPr>
        <w:t xml:space="preserve">Transverse (A) and longitudinal (B) grey-scale sonogram of the dorsal aspect of </w:t>
      </w:r>
      <w:r w:rsidR="00DE7A4B" w:rsidRPr="00A83969">
        <w:rPr>
          <w:rFonts w:ascii="Book Antiqua" w:hAnsi="Book Antiqua"/>
        </w:rPr>
        <w:t xml:space="preserve">the </w:t>
      </w:r>
      <w:r w:rsidR="004074F6" w:rsidRPr="00A83969">
        <w:rPr>
          <w:rFonts w:ascii="Book Antiqua" w:hAnsi="Book Antiqua"/>
        </w:rPr>
        <w:t xml:space="preserve">EDL shows marked expansion of </w:t>
      </w:r>
      <w:r w:rsidR="00DE7A4B" w:rsidRPr="00A83969">
        <w:rPr>
          <w:rFonts w:ascii="Book Antiqua" w:hAnsi="Book Antiqua"/>
        </w:rPr>
        <w:t xml:space="preserve">the </w:t>
      </w:r>
      <w:r w:rsidR="004074F6" w:rsidRPr="00A83969">
        <w:rPr>
          <w:rFonts w:ascii="Book Antiqua" w:hAnsi="Book Antiqua"/>
        </w:rPr>
        <w:t xml:space="preserve">tendon sheath with anechoic synovial effusion </w:t>
      </w:r>
      <w:r w:rsidR="0099553D" w:rsidRPr="00A83969">
        <w:rPr>
          <w:rFonts w:ascii="Book Antiqua" w:hAnsi="Book Antiqua"/>
        </w:rPr>
        <w:t>(</w:t>
      </w:r>
      <w:r w:rsidR="009A2F88" w:rsidRPr="00A83969">
        <w:rPr>
          <w:rFonts w:ascii="Book Antiqua" w:hAnsi="Book Antiqua"/>
        </w:rPr>
        <w:t>arrow</w:t>
      </w:r>
      <w:r w:rsidR="0099553D" w:rsidRPr="00A83969">
        <w:rPr>
          <w:rFonts w:ascii="Book Antiqua" w:hAnsi="Book Antiqua"/>
        </w:rPr>
        <w:t>)</w:t>
      </w:r>
      <w:r w:rsidR="004074F6" w:rsidRPr="00A83969">
        <w:rPr>
          <w:rFonts w:ascii="Book Antiqua" w:hAnsi="Book Antiqua"/>
        </w:rPr>
        <w:t>. Tal</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T</w:t>
      </w:r>
      <w:r w:rsidR="004074F6" w:rsidRPr="00A83969">
        <w:rPr>
          <w:rFonts w:ascii="Book Antiqua" w:hAnsi="Book Antiqua"/>
        </w:rPr>
        <w:t>alus</w:t>
      </w:r>
      <w:r w:rsidRPr="00A83969">
        <w:rPr>
          <w:rFonts w:ascii="Book Antiqua" w:eastAsia="宋体" w:hAnsi="Book Antiqua"/>
          <w:lang w:eastAsia="zh-CN"/>
        </w:rPr>
        <w:t>;</w:t>
      </w:r>
      <w:r w:rsidR="004074F6" w:rsidRPr="00A83969">
        <w:rPr>
          <w:rFonts w:ascii="Book Antiqua" w:hAnsi="Book Antiqua"/>
        </w:rPr>
        <w:t xml:space="preserve"> Nav</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N</w:t>
      </w:r>
      <w:r w:rsidR="004074F6" w:rsidRPr="00A83969">
        <w:rPr>
          <w:rFonts w:ascii="Book Antiqua" w:hAnsi="Book Antiqua"/>
        </w:rPr>
        <w:t>avicular</w:t>
      </w:r>
      <w:r w:rsidRPr="00A83969">
        <w:rPr>
          <w:rFonts w:ascii="Book Antiqua" w:eastAsia="宋体" w:hAnsi="Book Antiqua"/>
          <w:lang w:eastAsia="zh-CN"/>
        </w:rPr>
        <w:t xml:space="preserve">; </w:t>
      </w:r>
      <w:r w:rsidR="004074F6" w:rsidRPr="00A83969">
        <w:rPr>
          <w:rFonts w:ascii="Book Antiqua" w:hAnsi="Book Antiqua"/>
        </w:rPr>
        <w:t>Cun</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C</w:t>
      </w:r>
      <w:r w:rsidR="004074F6" w:rsidRPr="00A83969">
        <w:rPr>
          <w:rFonts w:ascii="Book Antiqua" w:hAnsi="Book Antiqua"/>
        </w:rPr>
        <w:t>uneiform</w:t>
      </w:r>
      <w:r w:rsidRPr="00A83969">
        <w:rPr>
          <w:rFonts w:ascii="Book Antiqua" w:eastAsia="宋体" w:hAnsi="Book Antiqua"/>
          <w:lang w:eastAsia="zh-CN"/>
        </w:rPr>
        <w:t xml:space="preserve">; </w:t>
      </w:r>
      <w:r w:rsidRPr="00A83969">
        <w:rPr>
          <w:rFonts w:ascii="Book Antiqua" w:hAnsi="Book Antiqua"/>
        </w:rPr>
        <w:t>EDL</w:t>
      </w:r>
      <w:r w:rsidRPr="00A83969">
        <w:rPr>
          <w:rFonts w:ascii="Book Antiqua" w:eastAsia="宋体" w:hAnsi="Book Antiqua"/>
          <w:lang w:eastAsia="zh-CN"/>
        </w:rPr>
        <w:t>:</w:t>
      </w:r>
      <w:r w:rsidRPr="00A83969">
        <w:rPr>
          <w:rFonts w:ascii="Book Antiqua" w:hAnsi="Book Antiqua"/>
        </w:rPr>
        <w:t xml:space="preserve"> Extensor digitorum longus</w:t>
      </w:r>
      <w:r w:rsidRPr="00A83969">
        <w:rPr>
          <w:rFonts w:ascii="Book Antiqua" w:eastAsia="宋体" w:hAnsi="Book Antiqua"/>
          <w:lang w:eastAsia="zh-CN"/>
        </w:rPr>
        <w:t>.</w:t>
      </w:r>
    </w:p>
    <w:p w:rsidR="00A83969" w:rsidRPr="00A83969" w:rsidRDefault="00A83969" w:rsidP="00B70BD4">
      <w:pPr>
        <w:spacing w:line="360" w:lineRule="auto"/>
        <w:rPr>
          <w:rFonts w:ascii="Book Antiqua" w:eastAsia="宋体" w:hAnsi="Book Antiqua"/>
          <w:lang w:eastAsia="zh-CN"/>
        </w:rPr>
      </w:pPr>
    </w:p>
    <w:p w:rsidR="00B253F9" w:rsidRPr="00A83969" w:rsidRDefault="00B253F9" w:rsidP="00B70BD4">
      <w:pPr>
        <w:spacing w:line="360" w:lineRule="auto"/>
        <w:rPr>
          <w:rFonts w:ascii="Book Antiqua" w:eastAsia="宋体" w:hAnsi="Book Antiqua"/>
          <w:lang w:eastAsia="zh-CN"/>
        </w:rPr>
      </w:pPr>
    </w:p>
    <w:p w:rsidR="004074F6" w:rsidRPr="00A83969" w:rsidRDefault="00B253F9" w:rsidP="00B70BD4">
      <w:pPr>
        <w:widowControl/>
        <w:autoSpaceDE w:val="0"/>
        <w:autoSpaceDN w:val="0"/>
        <w:adjustRightInd w:val="0"/>
        <w:spacing w:line="360" w:lineRule="auto"/>
        <w:rPr>
          <w:rFonts w:ascii="Book Antiqua" w:eastAsia="宋体" w:hAnsi="Book Antiqua"/>
          <w:lang w:eastAsia="zh-CN"/>
        </w:rPr>
      </w:pPr>
      <w:r w:rsidRPr="00A83969">
        <w:rPr>
          <w:rFonts w:ascii="Book Antiqua" w:hAnsi="Book Antiqua"/>
          <w:b/>
        </w:rPr>
        <w:lastRenderedPageBreak/>
        <w:t>Figure 10</w:t>
      </w:r>
      <w:r w:rsidRPr="00A83969">
        <w:rPr>
          <w:rFonts w:ascii="Book Antiqua" w:eastAsia="宋体" w:hAnsi="Book Antiqua"/>
          <w:b/>
          <w:lang w:eastAsia="zh-CN"/>
        </w:rPr>
        <w:t xml:space="preserve"> </w:t>
      </w:r>
      <w:r w:rsidR="004074F6" w:rsidRPr="00A83969">
        <w:rPr>
          <w:rFonts w:ascii="Book Antiqua" w:hAnsi="Book Antiqua"/>
          <w:b/>
        </w:rPr>
        <w:t xml:space="preserve">Proliferative tenosynovitis of </w:t>
      </w:r>
      <w:r w:rsidR="00DE7A4B" w:rsidRPr="00A83969">
        <w:rPr>
          <w:rFonts w:ascii="Book Antiqua" w:hAnsi="Book Antiqua"/>
          <w:b/>
        </w:rPr>
        <w:t xml:space="preserve">the </w:t>
      </w:r>
      <w:r w:rsidRPr="00A83969">
        <w:rPr>
          <w:rFonts w:ascii="Book Antiqua" w:hAnsi="Book Antiqua"/>
          <w:b/>
        </w:rPr>
        <w:t>tibialis posterior</w:t>
      </w:r>
      <w:r w:rsidR="004074F6" w:rsidRPr="00A83969">
        <w:rPr>
          <w:rFonts w:ascii="Book Antiqua" w:hAnsi="Book Antiqua"/>
          <w:b/>
        </w:rPr>
        <w:t xml:space="preserve"> in rheumatoid arthritis.</w:t>
      </w:r>
      <w:r w:rsidRPr="00A83969">
        <w:rPr>
          <w:rFonts w:ascii="Book Antiqua" w:hAnsi="Book Antiqua"/>
        </w:rPr>
        <w:t xml:space="preserve"> </w:t>
      </w:r>
      <w:r w:rsidR="004074F6" w:rsidRPr="00A83969">
        <w:rPr>
          <w:rFonts w:ascii="Book Antiqua" w:hAnsi="Book Antiqua"/>
        </w:rPr>
        <w:t>A</w:t>
      </w:r>
      <w:r w:rsidRPr="00A83969">
        <w:rPr>
          <w:rFonts w:ascii="Book Antiqua" w:eastAsia="宋体" w:hAnsi="Book Antiqua"/>
          <w:lang w:eastAsia="zh-CN"/>
        </w:rPr>
        <w:t xml:space="preserve">: </w:t>
      </w:r>
      <w:r w:rsidR="004074F6" w:rsidRPr="00A83969">
        <w:rPr>
          <w:rFonts w:ascii="Book Antiqua" w:hAnsi="Book Antiqua"/>
        </w:rPr>
        <w:t xml:space="preserve">Transverse grey-scale sonogram through the medial ankle at the level of the medial malleolus (MM). Hypoechoic thickened tenosynovium of TP with anechoic effusion </w:t>
      </w:r>
      <w:r w:rsidR="0099553D" w:rsidRPr="00A83969">
        <w:rPr>
          <w:rFonts w:ascii="Book Antiqua" w:hAnsi="Book Antiqua"/>
        </w:rPr>
        <w:t>(</w:t>
      </w:r>
      <w:r w:rsidR="009A2F88" w:rsidRPr="00A83969">
        <w:rPr>
          <w:rFonts w:ascii="Book Antiqua" w:hAnsi="Book Antiqua"/>
        </w:rPr>
        <w:t>arrow</w:t>
      </w:r>
      <w:r w:rsidR="0099553D" w:rsidRPr="00A83969">
        <w:rPr>
          <w:rFonts w:ascii="Book Antiqua" w:hAnsi="Book Antiqua"/>
        </w:rPr>
        <w:t>)</w:t>
      </w:r>
      <w:r w:rsidR="004074F6" w:rsidRPr="00A83969">
        <w:rPr>
          <w:rFonts w:ascii="Book Antiqua" w:hAnsi="Book Antiqua"/>
        </w:rPr>
        <w:t xml:space="preserve"> within the sheath </w:t>
      </w:r>
      <w:r w:rsidR="00DE7A4B" w:rsidRPr="00A83969">
        <w:rPr>
          <w:rFonts w:ascii="Book Antiqua" w:hAnsi="Book Antiqua"/>
        </w:rPr>
        <w:t>is</w:t>
      </w:r>
      <w:r w:rsidR="004074F6" w:rsidRPr="00A83969">
        <w:rPr>
          <w:rFonts w:ascii="Book Antiqua" w:hAnsi="Book Antiqua"/>
        </w:rPr>
        <w:t xml:space="preserve"> depicted</w:t>
      </w:r>
      <w:r w:rsidRPr="00A83969">
        <w:rPr>
          <w:rFonts w:ascii="Book Antiqua" w:eastAsia="宋体" w:hAnsi="Book Antiqua"/>
          <w:lang w:eastAsia="zh-CN"/>
        </w:rPr>
        <w:t>;</w:t>
      </w:r>
      <w:r w:rsidRPr="00A83969">
        <w:rPr>
          <w:rFonts w:ascii="Book Antiqua" w:hAnsi="Book Antiqua"/>
        </w:rPr>
        <w:t xml:space="preserve"> B</w:t>
      </w:r>
      <w:r w:rsidRPr="00A83969">
        <w:rPr>
          <w:rFonts w:ascii="Book Antiqua" w:eastAsia="宋体" w:hAnsi="Book Antiqua"/>
          <w:lang w:eastAsia="zh-CN"/>
        </w:rPr>
        <w:t>:</w:t>
      </w:r>
      <w:r w:rsidR="004074F6" w:rsidRPr="00A83969">
        <w:rPr>
          <w:rFonts w:ascii="Book Antiqua" w:hAnsi="Book Antiqua"/>
        </w:rPr>
        <w:t xml:space="preserve"> Power Doppler sonogram shows hyperemia of the tenosynovium surrounding TP and </w:t>
      </w:r>
      <w:r w:rsidR="00DE7A4B" w:rsidRPr="00A83969">
        <w:rPr>
          <w:rFonts w:ascii="Book Antiqua" w:hAnsi="Book Antiqua"/>
        </w:rPr>
        <w:t xml:space="preserve">the </w:t>
      </w:r>
      <w:r w:rsidR="004074F6" w:rsidRPr="00A83969">
        <w:rPr>
          <w:rFonts w:ascii="Book Antiqua" w:hAnsi="Book Antiqua"/>
        </w:rPr>
        <w:t>flexor digitorum longus. Tib</w:t>
      </w:r>
      <w:r w:rsidRPr="00A83969">
        <w:rPr>
          <w:rFonts w:ascii="Book Antiqua" w:eastAsia="宋体" w:hAnsi="Book Antiqua"/>
          <w:lang w:eastAsia="zh-CN"/>
        </w:rPr>
        <w:t>:</w:t>
      </w:r>
      <w:r w:rsidR="004074F6" w:rsidRPr="00A83969">
        <w:rPr>
          <w:rFonts w:ascii="Book Antiqua" w:hAnsi="Book Antiqua"/>
        </w:rPr>
        <w:t xml:space="preserve"> Tibia</w:t>
      </w:r>
      <w:r w:rsidRPr="00A83969">
        <w:rPr>
          <w:rFonts w:ascii="Book Antiqua" w:eastAsia="宋体" w:hAnsi="Book Antiqua"/>
          <w:lang w:eastAsia="zh-CN"/>
        </w:rPr>
        <w:t>;</w:t>
      </w:r>
      <w:r w:rsidRPr="00A83969">
        <w:rPr>
          <w:rFonts w:ascii="Book Antiqua" w:hAnsi="Book Antiqua"/>
        </w:rPr>
        <w:t xml:space="preserve"> TP</w:t>
      </w:r>
      <w:r w:rsidRPr="00A83969">
        <w:rPr>
          <w:rFonts w:ascii="Book Antiqua" w:eastAsia="宋体" w:hAnsi="Book Antiqua"/>
          <w:lang w:eastAsia="zh-CN"/>
        </w:rPr>
        <w:t>:</w:t>
      </w:r>
      <w:r w:rsidRPr="00A83969">
        <w:rPr>
          <w:rFonts w:ascii="Book Antiqua" w:hAnsi="Book Antiqua"/>
        </w:rPr>
        <w:t xml:space="preserve"> Tibialis posterior</w:t>
      </w:r>
      <w:r w:rsidRPr="00A83969">
        <w:rPr>
          <w:rFonts w:ascii="Book Antiqua" w:eastAsia="宋体" w:hAnsi="Book Antiqua"/>
          <w:lang w:eastAsia="zh-CN"/>
        </w:rPr>
        <w:t>;</w:t>
      </w:r>
      <w:r w:rsidRPr="00A83969">
        <w:rPr>
          <w:rFonts w:ascii="Book Antiqua" w:hAnsi="Book Antiqua"/>
        </w:rPr>
        <w:t xml:space="preserve"> MM</w:t>
      </w:r>
      <w:r w:rsidRPr="00A83969">
        <w:rPr>
          <w:rFonts w:ascii="Book Antiqua" w:eastAsia="宋体" w:hAnsi="Book Antiqua"/>
          <w:lang w:eastAsia="zh-CN"/>
        </w:rPr>
        <w:t>:</w:t>
      </w:r>
      <w:r w:rsidRPr="00A83969">
        <w:rPr>
          <w:rFonts w:ascii="Book Antiqua" w:hAnsi="Book Antiqua"/>
        </w:rPr>
        <w:t xml:space="preserve"> Medial malleolus</w:t>
      </w:r>
      <w:r w:rsidRPr="00A83969">
        <w:rPr>
          <w:rFonts w:ascii="Book Antiqua" w:eastAsia="宋体" w:hAnsi="Book Antiqua"/>
          <w:lang w:eastAsia="zh-CN"/>
        </w:rPr>
        <w:t>;</w:t>
      </w:r>
      <w:r w:rsidRPr="00A83969">
        <w:rPr>
          <w:rFonts w:ascii="Book Antiqua" w:hAnsi="Book Antiqua"/>
        </w:rPr>
        <w:t xml:space="preserve"> FDL</w:t>
      </w:r>
      <w:r w:rsidRPr="00A83969">
        <w:rPr>
          <w:rFonts w:ascii="Book Antiqua" w:eastAsia="宋体" w:hAnsi="Book Antiqua"/>
          <w:lang w:eastAsia="zh-CN"/>
        </w:rPr>
        <w:t>:</w:t>
      </w:r>
      <w:r w:rsidRPr="00A83969">
        <w:rPr>
          <w:rFonts w:ascii="Book Antiqua" w:hAnsi="Book Antiqua"/>
        </w:rPr>
        <w:t xml:space="preserve"> Flexor digitorum longus</w:t>
      </w:r>
      <w:r w:rsidRPr="00A83969">
        <w:rPr>
          <w:rFonts w:ascii="Book Antiqua" w:eastAsia="宋体" w:hAnsi="Book Antiqua"/>
          <w:lang w:eastAsia="zh-CN"/>
        </w:rPr>
        <w:t>.</w:t>
      </w:r>
    </w:p>
    <w:p w:rsidR="00B253F9" w:rsidRPr="00A83969" w:rsidRDefault="00B253F9" w:rsidP="00B70BD4">
      <w:pPr>
        <w:widowControl/>
        <w:autoSpaceDE w:val="0"/>
        <w:autoSpaceDN w:val="0"/>
        <w:adjustRightInd w:val="0"/>
        <w:spacing w:line="360" w:lineRule="auto"/>
        <w:rPr>
          <w:rFonts w:ascii="Book Antiqua" w:eastAsia="宋体" w:hAnsi="Book Antiqua"/>
          <w:lang w:eastAsia="zh-CN"/>
        </w:rPr>
      </w:pPr>
    </w:p>
    <w:p w:rsidR="004074F6" w:rsidRDefault="00B253F9" w:rsidP="00B70BD4">
      <w:pPr>
        <w:spacing w:line="360" w:lineRule="auto"/>
        <w:rPr>
          <w:rFonts w:ascii="Book Antiqua" w:eastAsia="宋体" w:hAnsi="Book Antiqua"/>
          <w:lang w:eastAsia="zh-CN"/>
        </w:rPr>
      </w:pPr>
      <w:r w:rsidRPr="00A83969">
        <w:rPr>
          <w:rFonts w:ascii="Book Antiqua" w:hAnsi="Book Antiqua"/>
          <w:b/>
        </w:rPr>
        <w:t>Figure 11</w:t>
      </w:r>
      <w:r w:rsidR="00260C3D" w:rsidRPr="00A83969">
        <w:rPr>
          <w:rFonts w:ascii="Book Antiqua" w:hAnsi="Book Antiqua"/>
          <w:b/>
        </w:rPr>
        <w:t xml:space="preserve"> </w:t>
      </w:r>
      <w:r w:rsidR="00260C3D" w:rsidRPr="00A83969">
        <w:rPr>
          <w:rFonts w:ascii="Book Antiqua" w:eastAsia="宋体" w:hAnsi="Book Antiqua"/>
          <w:b/>
          <w:lang w:eastAsia="zh-CN"/>
        </w:rPr>
        <w:t xml:space="preserve">Figures. </w:t>
      </w:r>
      <w:r w:rsidR="004074F6" w:rsidRPr="00A83969">
        <w:rPr>
          <w:rFonts w:ascii="Book Antiqua" w:hAnsi="Book Antiqua"/>
        </w:rPr>
        <w:t>A</w:t>
      </w:r>
      <w:r w:rsidR="00260C3D" w:rsidRPr="00A83969">
        <w:rPr>
          <w:rFonts w:ascii="Book Antiqua" w:eastAsia="宋体" w:hAnsi="Book Antiqua"/>
          <w:lang w:eastAsia="zh-CN"/>
        </w:rPr>
        <w:t>:</w:t>
      </w:r>
      <w:r w:rsidR="004074F6" w:rsidRPr="00A83969">
        <w:rPr>
          <w:rFonts w:ascii="Book Antiqua" w:hAnsi="Book Antiqua"/>
        </w:rPr>
        <w:t xml:space="preserve"> Enthesitis of </w:t>
      </w:r>
      <w:r w:rsidR="00DE7A4B" w:rsidRPr="00A83969">
        <w:rPr>
          <w:rFonts w:ascii="Book Antiqua" w:hAnsi="Book Antiqua"/>
        </w:rPr>
        <w:t xml:space="preserve">the </w:t>
      </w:r>
      <w:r w:rsidR="004074F6" w:rsidRPr="00A83969">
        <w:rPr>
          <w:rFonts w:ascii="Book Antiqua" w:hAnsi="Book Antiqua"/>
        </w:rPr>
        <w:t xml:space="preserve">tibialis posterior at </w:t>
      </w:r>
      <w:r w:rsidR="00DE7A4B" w:rsidRPr="00A83969">
        <w:rPr>
          <w:rFonts w:ascii="Book Antiqua" w:hAnsi="Book Antiqua"/>
        </w:rPr>
        <w:t xml:space="preserve">the </w:t>
      </w:r>
      <w:r w:rsidR="004074F6" w:rsidRPr="00A83969">
        <w:rPr>
          <w:rFonts w:ascii="Book Antiqua" w:hAnsi="Book Antiqua"/>
        </w:rPr>
        <w:t xml:space="preserve">navicular insertion in psoriatic arthritis. Longitudinal power Doppler sonogram of TP shows intratendinous hypoechoic change and loss of the fibrillar echoes with hyperemia adjacent to the insertion into </w:t>
      </w:r>
      <w:r w:rsidR="00DE7A4B" w:rsidRPr="00A83969">
        <w:rPr>
          <w:rFonts w:ascii="Book Antiqua" w:hAnsi="Book Antiqua"/>
        </w:rPr>
        <w:t xml:space="preserve">the </w:t>
      </w:r>
      <w:r w:rsidR="004074F6" w:rsidRPr="00A83969">
        <w:rPr>
          <w:rFonts w:ascii="Book Antiqua" w:hAnsi="Book Antiqua"/>
        </w:rPr>
        <w:t xml:space="preserve">navicular bone (Nav). Cortical irregularities of </w:t>
      </w:r>
      <w:r w:rsidR="00215B4F" w:rsidRPr="00A83969">
        <w:rPr>
          <w:rFonts w:ascii="Book Antiqua" w:hAnsi="Book Antiqua"/>
        </w:rPr>
        <w:t xml:space="preserve">the </w:t>
      </w:r>
      <w:r w:rsidR="004074F6" w:rsidRPr="00A83969">
        <w:rPr>
          <w:rFonts w:ascii="Book Antiqua" w:hAnsi="Book Antiqua"/>
        </w:rPr>
        <w:t>navicular bone at the insertion are also depicted</w:t>
      </w:r>
      <w:r w:rsidR="00260C3D" w:rsidRPr="00A83969">
        <w:rPr>
          <w:rFonts w:ascii="Book Antiqua" w:eastAsia="宋体" w:hAnsi="Book Antiqua"/>
          <w:lang w:eastAsia="zh-CN"/>
        </w:rPr>
        <w:t>;</w:t>
      </w:r>
      <w:r w:rsidR="004074F6" w:rsidRPr="00A83969">
        <w:rPr>
          <w:rFonts w:ascii="Book Antiqua" w:hAnsi="Book Antiqua"/>
        </w:rPr>
        <w:t xml:space="preserve"> </w:t>
      </w:r>
      <w:r w:rsidR="00260C3D" w:rsidRPr="00A83969">
        <w:rPr>
          <w:rFonts w:ascii="Book Antiqua" w:eastAsia="宋体" w:hAnsi="Book Antiqua"/>
          <w:lang w:eastAsia="zh-CN"/>
        </w:rPr>
        <w:t xml:space="preserve">B: </w:t>
      </w:r>
      <w:r w:rsidR="004074F6" w:rsidRPr="00A83969">
        <w:rPr>
          <w:rFonts w:ascii="Book Antiqua" w:hAnsi="Book Antiqua"/>
        </w:rPr>
        <w:t xml:space="preserve">Tenosynovitis of the contralateral TP in the same patient. Transverse power Doppler sonogram at the level of the tip of </w:t>
      </w:r>
      <w:r w:rsidR="00215B4F" w:rsidRPr="00A83969">
        <w:rPr>
          <w:rFonts w:ascii="Book Antiqua" w:hAnsi="Book Antiqua"/>
        </w:rPr>
        <w:t xml:space="preserve">the </w:t>
      </w:r>
      <w:r w:rsidR="004074F6" w:rsidRPr="00A83969">
        <w:rPr>
          <w:rFonts w:ascii="Book Antiqua" w:hAnsi="Book Antiqua"/>
        </w:rPr>
        <w:t xml:space="preserve">medial malleolus shows thickening and hyperemia of </w:t>
      </w:r>
      <w:r w:rsidR="00215B4F" w:rsidRPr="00A83969">
        <w:rPr>
          <w:rFonts w:ascii="Book Antiqua" w:hAnsi="Book Antiqua"/>
        </w:rPr>
        <w:t>both</w:t>
      </w:r>
      <w:r w:rsidR="004074F6" w:rsidRPr="00A83969">
        <w:rPr>
          <w:rFonts w:ascii="Book Antiqua" w:hAnsi="Book Antiqua"/>
        </w:rPr>
        <w:t xml:space="preserve"> the tendon sheath </w:t>
      </w:r>
      <w:r w:rsidR="00215B4F" w:rsidRPr="00A83969">
        <w:rPr>
          <w:rFonts w:ascii="Book Antiqua" w:hAnsi="Book Antiqua"/>
        </w:rPr>
        <w:t>and</w:t>
      </w:r>
      <w:r w:rsidR="004074F6" w:rsidRPr="00A83969">
        <w:rPr>
          <w:rFonts w:ascii="Book Antiqua" w:hAnsi="Book Antiqua"/>
        </w:rPr>
        <w:t xml:space="preserve"> the flexor retinaculum. Cortical irregularities of </w:t>
      </w:r>
      <w:r w:rsidR="00215B4F" w:rsidRPr="00A83969">
        <w:rPr>
          <w:rFonts w:ascii="Book Antiqua" w:hAnsi="Book Antiqua"/>
        </w:rPr>
        <w:t xml:space="preserve">the </w:t>
      </w:r>
      <w:r w:rsidR="004074F6" w:rsidRPr="00A83969">
        <w:rPr>
          <w:rFonts w:ascii="Book Antiqua" w:hAnsi="Book Antiqua"/>
        </w:rPr>
        <w:t>medial malleolus are also depicted.</w:t>
      </w:r>
      <w:r w:rsidR="00260C3D" w:rsidRPr="00A83969">
        <w:rPr>
          <w:rFonts w:ascii="Book Antiqua" w:hAnsi="Book Antiqua"/>
        </w:rPr>
        <w:t xml:space="preserve"> Nav</w:t>
      </w:r>
      <w:r w:rsidR="00260C3D" w:rsidRPr="00A83969">
        <w:rPr>
          <w:rFonts w:ascii="Book Antiqua" w:eastAsia="宋体" w:hAnsi="Book Antiqua"/>
          <w:lang w:eastAsia="zh-CN"/>
        </w:rPr>
        <w:t>:</w:t>
      </w:r>
      <w:r w:rsidR="00260C3D" w:rsidRPr="00A83969">
        <w:rPr>
          <w:rFonts w:ascii="Book Antiqua" w:hAnsi="Book Antiqua"/>
        </w:rPr>
        <w:t xml:space="preserve"> Navicular bone</w:t>
      </w:r>
      <w:r w:rsidR="00260C3D" w:rsidRPr="00A83969">
        <w:rPr>
          <w:rFonts w:ascii="Book Antiqua" w:eastAsia="宋体" w:hAnsi="Book Antiqua"/>
          <w:lang w:eastAsia="zh-CN"/>
        </w:rPr>
        <w:t>; MM:</w:t>
      </w:r>
      <w:r w:rsidR="00260C3D" w:rsidRPr="00A83969">
        <w:rPr>
          <w:rFonts w:ascii="Book Antiqua" w:hAnsi="Book Antiqua"/>
        </w:rPr>
        <w:t xml:space="preserve"> Medial malleolus</w:t>
      </w:r>
      <w:r w:rsidR="00260C3D" w:rsidRPr="00A83969">
        <w:rPr>
          <w:rFonts w:ascii="Book Antiqua" w:eastAsia="宋体" w:hAnsi="Book Antiqua"/>
          <w:lang w:eastAsia="zh-CN"/>
        </w:rPr>
        <w:t>.</w:t>
      </w:r>
    </w:p>
    <w:p w:rsidR="00A856D0" w:rsidRPr="00A83969" w:rsidRDefault="00A856D0" w:rsidP="00B70BD4">
      <w:pPr>
        <w:spacing w:line="360" w:lineRule="auto"/>
        <w:rPr>
          <w:rFonts w:ascii="Book Antiqua" w:eastAsia="宋体" w:hAnsi="Book Antiqua"/>
          <w:lang w:eastAsia="zh-CN"/>
        </w:rPr>
      </w:pPr>
    </w:p>
    <w:p w:rsidR="00260C3D" w:rsidRPr="00A83969" w:rsidRDefault="00260C3D" w:rsidP="00B70BD4">
      <w:pPr>
        <w:spacing w:line="360" w:lineRule="auto"/>
        <w:rPr>
          <w:rFonts w:ascii="Book Antiqua" w:eastAsia="宋体" w:hAnsi="Book Antiqua"/>
          <w:lang w:eastAsia="zh-CN"/>
        </w:rPr>
      </w:pPr>
    </w:p>
    <w:p w:rsidR="004074F6" w:rsidRPr="00A83969" w:rsidRDefault="00260C3D" w:rsidP="00B70BD4">
      <w:pPr>
        <w:spacing w:line="360" w:lineRule="auto"/>
        <w:rPr>
          <w:rFonts w:ascii="Book Antiqua" w:eastAsia="宋体" w:hAnsi="Book Antiqua"/>
          <w:lang w:eastAsia="zh-CN"/>
        </w:rPr>
      </w:pPr>
      <w:r w:rsidRPr="00A83969">
        <w:rPr>
          <w:rFonts w:ascii="Book Antiqua" w:hAnsi="Book Antiqua"/>
          <w:b/>
        </w:rPr>
        <w:t>Figure 12</w:t>
      </w:r>
      <w:r w:rsidR="004074F6" w:rsidRPr="00A83969">
        <w:rPr>
          <w:rFonts w:ascii="Book Antiqua" w:hAnsi="Book Antiqua"/>
          <w:b/>
        </w:rPr>
        <w:t xml:space="preserve"> </w:t>
      </w:r>
      <w:r w:rsidRPr="00A83969">
        <w:rPr>
          <w:rFonts w:ascii="Book Antiqua" w:eastAsia="宋体" w:hAnsi="Book Antiqua"/>
          <w:b/>
          <w:lang w:eastAsia="zh-CN"/>
        </w:rPr>
        <w:t>Figures.</w:t>
      </w:r>
      <w:r w:rsidRPr="00A83969">
        <w:rPr>
          <w:rFonts w:ascii="Book Antiqua" w:hAnsi="Book Antiqua"/>
          <w:b/>
        </w:rPr>
        <w:t xml:space="preserve"> </w:t>
      </w:r>
      <w:r w:rsidRPr="00A83969">
        <w:rPr>
          <w:rFonts w:ascii="Book Antiqua" w:hAnsi="Book Antiqua"/>
        </w:rPr>
        <w:t>A</w:t>
      </w:r>
      <w:r w:rsidRPr="00A83969">
        <w:rPr>
          <w:rFonts w:ascii="Book Antiqua" w:eastAsia="宋体" w:hAnsi="Book Antiqua"/>
          <w:lang w:eastAsia="zh-CN"/>
        </w:rPr>
        <w:t>:</w:t>
      </w:r>
      <w:r w:rsidR="004074F6" w:rsidRPr="00A83969">
        <w:rPr>
          <w:rFonts w:ascii="Book Antiqua" w:hAnsi="Book Antiqua"/>
        </w:rPr>
        <w:t xml:space="preserve"> Tenosynovitis of </w:t>
      </w:r>
      <w:r w:rsidR="00215B4F" w:rsidRPr="00A83969">
        <w:rPr>
          <w:rFonts w:ascii="Book Antiqua" w:hAnsi="Book Antiqua"/>
        </w:rPr>
        <w:t xml:space="preserve">the </w:t>
      </w:r>
      <w:r w:rsidRPr="00A83969">
        <w:rPr>
          <w:rFonts w:ascii="Book Antiqua" w:eastAsia="宋体" w:hAnsi="Book Antiqua"/>
          <w:lang w:eastAsia="zh-CN"/>
        </w:rPr>
        <w:t>TP</w:t>
      </w:r>
      <w:r w:rsidR="004074F6" w:rsidRPr="00A83969">
        <w:rPr>
          <w:rFonts w:ascii="Book Antiqua" w:hAnsi="Book Antiqua"/>
        </w:rPr>
        <w:t xml:space="preserve"> in systemic lupus erythematosus. Transverse power Doppler sonogram over the inframalleolar area shows </w:t>
      </w:r>
      <w:r w:rsidR="004074F6" w:rsidRPr="00A83969">
        <w:rPr>
          <w:rFonts w:ascii="Book Antiqua" w:hAnsi="Book Antiqua"/>
        </w:rPr>
        <w:lastRenderedPageBreak/>
        <w:t xml:space="preserve">thickening and hyperemia of </w:t>
      </w:r>
      <w:r w:rsidR="00215B4F" w:rsidRPr="00A83969">
        <w:rPr>
          <w:rFonts w:ascii="Book Antiqua" w:hAnsi="Book Antiqua"/>
        </w:rPr>
        <w:t xml:space="preserve">the </w:t>
      </w:r>
      <w:r w:rsidR="004074F6" w:rsidRPr="00A83969">
        <w:rPr>
          <w:rFonts w:ascii="Book Antiqua" w:hAnsi="Book Antiqua"/>
        </w:rPr>
        <w:t>tendon sheath with small synovial effusion</w:t>
      </w:r>
      <w:r w:rsidRPr="00A83969">
        <w:rPr>
          <w:rFonts w:ascii="Book Antiqua" w:eastAsia="宋体" w:hAnsi="Book Antiqua"/>
          <w:lang w:eastAsia="zh-CN"/>
        </w:rPr>
        <w:t>;</w:t>
      </w:r>
      <w:r w:rsidRPr="00A83969">
        <w:rPr>
          <w:rFonts w:ascii="Book Antiqua" w:hAnsi="Book Antiqua"/>
        </w:rPr>
        <w:t xml:space="preserve"> B</w:t>
      </w:r>
      <w:r w:rsidRPr="00A83969">
        <w:rPr>
          <w:rFonts w:ascii="Book Antiqua" w:eastAsia="宋体" w:hAnsi="Book Antiqua"/>
          <w:lang w:eastAsia="zh-CN"/>
        </w:rPr>
        <w:t>:</w:t>
      </w:r>
      <w:r w:rsidR="004074F6" w:rsidRPr="00A83969">
        <w:rPr>
          <w:rFonts w:ascii="Book Antiqua" w:hAnsi="Book Antiqua"/>
        </w:rPr>
        <w:t xml:space="preserve"> Enthesitis of the contralateral TP in the same patient. Longitudinal power Doppler sonogram of </w:t>
      </w:r>
      <w:r w:rsidR="00215B4F" w:rsidRPr="00A83969">
        <w:rPr>
          <w:rFonts w:ascii="Book Antiqua" w:hAnsi="Book Antiqua"/>
        </w:rPr>
        <w:t xml:space="preserve">the </w:t>
      </w:r>
      <w:r w:rsidR="004074F6" w:rsidRPr="00A83969">
        <w:rPr>
          <w:rFonts w:ascii="Book Antiqua" w:hAnsi="Book Antiqua"/>
        </w:rPr>
        <w:t xml:space="preserve">TP shows intratendinous hyperemia adjacent to the insertion into </w:t>
      </w:r>
      <w:r w:rsidR="00215B4F" w:rsidRPr="00A83969">
        <w:rPr>
          <w:rFonts w:ascii="Book Antiqua" w:hAnsi="Book Antiqua"/>
        </w:rPr>
        <w:t xml:space="preserve">the </w:t>
      </w:r>
      <w:r w:rsidR="004074F6" w:rsidRPr="00A83969">
        <w:rPr>
          <w:rFonts w:ascii="Book Antiqua" w:hAnsi="Book Antiqua"/>
        </w:rPr>
        <w:t>navicular bone. Tal</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T</w:t>
      </w:r>
      <w:r w:rsidR="004074F6" w:rsidRPr="00A83969">
        <w:rPr>
          <w:rFonts w:ascii="Book Antiqua" w:hAnsi="Book Antiqua"/>
        </w:rPr>
        <w:t>alus</w:t>
      </w:r>
      <w:r w:rsidRPr="00A83969">
        <w:rPr>
          <w:rFonts w:ascii="Book Antiqua" w:eastAsia="宋体" w:hAnsi="Book Antiqua"/>
          <w:lang w:eastAsia="zh-CN"/>
        </w:rPr>
        <w:t>;</w:t>
      </w:r>
      <w:r w:rsidR="004074F6" w:rsidRPr="00A83969">
        <w:rPr>
          <w:rFonts w:ascii="Book Antiqua" w:hAnsi="Book Antiqua"/>
        </w:rPr>
        <w:t xml:space="preserve"> Cal</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C</w:t>
      </w:r>
      <w:r w:rsidR="004074F6" w:rsidRPr="00A83969">
        <w:rPr>
          <w:rFonts w:ascii="Book Antiqua" w:hAnsi="Book Antiqua"/>
        </w:rPr>
        <w:t>alcaneus</w:t>
      </w:r>
      <w:r w:rsidRPr="00A83969">
        <w:rPr>
          <w:rFonts w:ascii="Book Antiqua" w:eastAsia="宋体" w:hAnsi="Book Antiqua"/>
          <w:lang w:eastAsia="zh-CN"/>
        </w:rPr>
        <w:t>;</w:t>
      </w:r>
      <w:r w:rsidRPr="00A83969">
        <w:rPr>
          <w:rFonts w:ascii="Book Antiqua" w:hAnsi="Book Antiqua"/>
        </w:rPr>
        <w:t xml:space="preserve"> TP</w:t>
      </w:r>
      <w:r w:rsidRPr="00A83969">
        <w:rPr>
          <w:rFonts w:ascii="Book Antiqua" w:eastAsia="宋体" w:hAnsi="Book Antiqua"/>
          <w:lang w:eastAsia="zh-CN"/>
        </w:rPr>
        <w:t xml:space="preserve">: </w:t>
      </w:r>
      <w:r w:rsidRPr="00A83969">
        <w:rPr>
          <w:rFonts w:ascii="Book Antiqua" w:hAnsi="Book Antiqua"/>
        </w:rPr>
        <w:t>Tibialis posterior</w:t>
      </w:r>
      <w:r w:rsidRPr="00A83969">
        <w:rPr>
          <w:rFonts w:ascii="Book Antiqua" w:eastAsia="宋体" w:hAnsi="Book Antiqua"/>
          <w:lang w:eastAsia="zh-CN"/>
        </w:rPr>
        <w:t>;</w:t>
      </w:r>
      <w:r w:rsidRPr="00A83969">
        <w:rPr>
          <w:rFonts w:ascii="Book Antiqua" w:hAnsi="Book Antiqua"/>
        </w:rPr>
        <w:t xml:space="preserve"> Nav</w:t>
      </w:r>
      <w:r w:rsidR="00A856D0">
        <w:rPr>
          <w:rFonts w:ascii="Book Antiqua" w:eastAsia="宋体" w:hAnsi="Book Antiqua"/>
          <w:lang w:eastAsia="zh-CN"/>
        </w:rPr>
        <w:t>:</w:t>
      </w:r>
      <w:r w:rsidRPr="00A83969">
        <w:rPr>
          <w:rFonts w:ascii="Book Antiqua" w:hAnsi="Book Antiqua"/>
        </w:rPr>
        <w:t xml:space="preserve"> Navicular bone</w:t>
      </w:r>
      <w:r w:rsidRPr="00A83969">
        <w:rPr>
          <w:rFonts w:ascii="Book Antiqua" w:eastAsia="宋体" w:hAnsi="Book Antiqua"/>
          <w:lang w:eastAsia="zh-CN"/>
        </w:rPr>
        <w:t>.</w:t>
      </w:r>
    </w:p>
    <w:p w:rsidR="00260C3D" w:rsidRPr="00A83969" w:rsidRDefault="00260C3D" w:rsidP="00B70BD4">
      <w:pPr>
        <w:spacing w:line="360" w:lineRule="auto"/>
        <w:rPr>
          <w:rFonts w:ascii="Book Antiqua" w:eastAsia="宋体" w:hAnsi="Book Antiqua"/>
          <w:lang w:eastAsia="zh-CN"/>
        </w:rPr>
      </w:pPr>
    </w:p>
    <w:p w:rsidR="004074F6" w:rsidRPr="00A83969" w:rsidRDefault="00260C3D" w:rsidP="00B70BD4">
      <w:pPr>
        <w:spacing w:line="360" w:lineRule="auto"/>
        <w:rPr>
          <w:rFonts w:ascii="Book Antiqua" w:eastAsia="宋体" w:hAnsi="Book Antiqua"/>
          <w:lang w:eastAsia="zh-CN"/>
        </w:rPr>
      </w:pPr>
      <w:r w:rsidRPr="00A83969">
        <w:rPr>
          <w:rFonts w:ascii="Book Antiqua" w:hAnsi="Book Antiqua"/>
          <w:b/>
        </w:rPr>
        <w:t>Figure 13</w:t>
      </w:r>
      <w:r w:rsidRPr="00A83969">
        <w:rPr>
          <w:rFonts w:ascii="Book Antiqua" w:eastAsia="宋体" w:hAnsi="Book Antiqua"/>
          <w:b/>
          <w:lang w:eastAsia="zh-CN"/>
        </w:rPr>
        <w:t xml:space="preserve"> </w:t>
      </w:r>
      <w:r w:rsidR="004074F6" w:rsidRPr="00A83969">
        <w:rPr>
          <w:rFonts w:ascii="Book Antiqua" w:hAnsi="Book Antiqua"/>
          <w:b/>
        </w:rPr>
        <w:t xml:space="preserve">Proliferative tenosynovitis of </w:t>
      </w:r>
      <w:r w:rsidR="00215B4F" w:rsidRPr="00A83969">
        <w:rPr>
          <w:rFonts w:ascii="Book Antiqua" w:hAnsi="Book Antiqua"/>
          <w:b/>
        </w:rPr>
        <w:t xml:space="preserve">the </w:t>
      </w:r>
      <w:r w:rsidR="004074F6" w:rsidRPr="00A83969">
        <w:rPr>
          <w:rFonts w:ascii="Book Antiqua" w:hAnsi="Book Antiqua"/>
          <w:b/>
        </w:rPr>
        <w:t>peroneus longus and brevis in rheumatoid arthritis.</w:t>
      </w:r>
      <w:r w:rsidR="004074F6" w:rsidRPr="00A83969">
        <w:rPr>
          <w:rFonts w:ascii="Book Antiqua" w:hAnsi="Book Antiqua"/>
        </w:rPr>
        <w:t xml:space="preserve"> Transverse power Doppler sonogram through the lateral ankle at the level of the lateral malleolus shows thickening and marked hyperemia of the tenosynovium surrounding </w:t>
      </w:r>
      <w:r w:rsidR="00215B4F" w:rsidRPr="00A83969">
        <w:rPr>
          <w:rFonts w:ascii="Book Antiqua" w:hAnsi="Book Antiqua"/>
        </w:rPr>
        <w:t xml:space="preserve">the </w:t>
      </w:r>
      <w:r w:rsidRPr="00A83969">
        <w:rPr>
          <w:rFonts w:ascii="Book Antiqua" w:hAnsi="Book Antiqua"/>
        </w:rPr>
        <w:t>peroneus longus</w:t>
      </w:r>
      <w:r w:rsidR="004074F6" w:rsidRPr="00A83969">
        <w:rPr>
          <w:rFonts w:ascii="Book Antiqua" w:hAnsi="Book Antiqua"/>
        </w:rPr>
        <w:t xml:space="preserve"> and </w:t>
      </w:r>
      <w:r w:rsidRPr="00A83969">
        <w:rPr>
          <w:rFonts w:ascii="Book Antiqua" w:hAnsi="Book Antiqua"/>
        </w:rPr>
        <w:t>peroneus brevis</w:t>
      </w:r>
      <w:r w:rsidR="004074F6" w:rsidRPr="00A83969">
        <w:rPr>
          <w:rFonts w:ascii="Book Antiqua" w:hAnsi="Book Antiqua"/>
        </w:rPr>
        <w:t>.</w:t>
      </w:r>
      <w:r w:rsidRPr="00A83969">
        <w:rPr>
          <w:rFonts w:ascii="Book Antiqua" w:eastAsia="宋体" w:hAnsi="Book Antiqua"/>
          <w:lang w:eastAsia="zh-CN"/>
        </w:rPr>
        <w:t xml:space="preserve"> PL:</w:t>
      </w:r>
      <w:r w:rsidRPr="00A83969">
        <w:rPr>
          <w:rFonts w:ascii="Book Antiqua" w:hAnsi="Book Antiqua"/>
        </w:rPr>
        <w:t xml:space="preserve"> Peroneus longus</w:t>
      </w:r>
      <w:r w:rsidRPr="00A83969">
        <w:rPr>
          <w:rFonts w:ascii="Book Antiqua" w:eastAsia="宋体" w:hAnsi="Book Antiqua"/>
          <w:lang w:eastAsia="zh-CN"/>
        </w:rPr>
        <w:t>; PB:</w:t>
      </w:r>
      <w:r w:rsidRPr="00A83969">
        <w:rPr>
          <w:rFonts w:ascii="Book Antiqua" w:hAnsi="Book Antiqua"/>
        </w:rPr>
        <w:t xml:space="preserve"> Peroneus brevis</w:t>
      </w:r>
      <w:r w:rsidRPr="00A83969">
        <w:rPr>
          <w:rFonts w:ascii="Book Antiqua" w:eastAsia="宋体" w:hAnsi="Book Antiqua"/>
          <w:lang w:eastAsia="zh-CN"/>
        </w:rPr>
        <w:t>; LM:</w:t>
      </w:r>
      <w:r w:rsidRPr="00A83969">
        <w:rPr>
          <w:rFonts w:ascii="Book Antiqua" w:hAnsi="Book Antiqua"/>
        </w:rPr>
        <w:t xml:space="preserve"> Lateral malleolus</w:t>
      </w:r>
      <w:r w:rsidRPr="00A83969">
        <w:rPr>
          <w:rFonts w:ascii="Book Antiqua" w:eastAsia="宋体" w:hAnsi="Book Antiqua"/>
          <w:lang w:eastAsia="zh-CN"/>
        </w:rPr>
        <w:t>.</w:t>
      </w:r>
    </w:p>
    <w:p w:rsidR="00260C3D" w:rsidRPr="00A83969" w:rsidRDefault="00260C3D" w:rsidP="00B70BD4">
      <w:pPr>
        <w:spacing w:line="360" w:lineRule="auto"/>
        <w:rPr>
          <w:rFonts w:ascii="Book Antiqua" w:eastAsia="宋体" w:hAnsi="Book Antiqua"/>
          <w:lang w:eastAsia="zh-CN"/>
        </w:rPr>
      </w:pPr>
    </w:p>
    <w:p w:rsidR="004074F6" w:rsidRPr="00A83969" w:rsidRDefault="00260C3D" w:rsidP="00B70BD4">
      <w:pPr>
        <w:spacing w:line="360" w:lineRule="auto"/>
        <w:rPr>
          <w:rFonts w:ascii="Book Antiqua" w:eastAsia="宋体" w:hAnsi="Book Antiqua"/>
          <w:lang w:eastAsia="zh-CN"/>
        </w:rPr>
      </w:pPr>
      <w:r w:rsidRPr="00A83969">
        <w:rPr>
          <w:rFonts w:ascii="Book Antiqua" w:hAnsi="Book Antiqua"/>
          <w:b/>
        </w:rPr>
        <w:t xml:space="preserve">Figure 14 </w:t>
      </w:r>
      <w:r w:rsidRPr="00A83969">
        <w:rPr>
          <w:rFonts w:ascii="Book Antiqua" w:eastAsia="宋体" w:hAnsi="Book Antiqua"/>
          <w:b/>
          <w:lang w:eastAsia="zh-CN"/>
        </w:rPr>
        <w:t>Figures.</w:t>
      </w:r>
      <w:r w:rsidRPr="00A83969">
        <w:rPr>
          <w:rFonts w:ascii="Book Antiqua" w:eastAsia="宋体" w:hAnsi="Book Antiqua"/>
          <w:lang w:eastAsia="zh-CN"/>
        </w:rPr>
        <w:t xml:space="preserve"> </w:t>
      </w:r>
      <w:r w:rsidRPr="00A83969">
        <w:rPr>
          <w:rFonts w:ascii="Book Antiqua" w:hAnsi="Book Antiqua"/>
        </w:rPr>
        <w:t>A</w:t>
      </w:r>
      <w:r w:rsidRPr="00A83969">
        <w:rPr>
          <w:rFonts w:ascii="Book Antiqua" w:eastAsia="宋体" w:hAnsi="Book Antiqua"/>
          <w:lang w:eastAsia="zh-CN"/>
        </w:rPr>
        <w:t>:</w:t>
      </w:r>
      <w:r w:rsidR="004074F6" w:rsidRPr="00A83969">
        <w:rPr>
          <w:rFonts w:ascii="Book Antiqua" w:hAnsi="Book Antiqua"/>
        </w:rPr>
        <w:t xml:space="preserve"> Enthesitis of </w:t>
      </w:r>
      <w:r w:rsidR="00215B4F" w:rsidRPr="00A83969">
        <w:rPr>
          <w:rFonts w:ascii="Book Antiqua" w:hAnsi="Book Antiqua"/>
        </w:rPr>
        <w:t xml:space="preserve">the </w:t>
      </w:r>
      <w:r w:rsidRPr="00A83969">
        <w:rPr>
          <w:rFonts w:ascii="Book Antiqua" w:hAnsi="Book Antiqua"/>
        </w:rPr>
        <w:t>PB</w:t>
      </w:r>
      <w:r w:rsidR="004074F6" w:rsidRPr="00A83969">
        <w:rPr>
          <w:rFonts w:ascii="Book Antiqua" w:hAnsi="Book Antiqua"/>
        </w:rPr>
        <w:t xml:space="preserve"> in psoriatic arthritis. Longitudinal power Doppler sonogram of </w:t>
      </w:r>
      <w:r w:rsidR="00215B4F" w:rsidRPr="00A83969">
        <w:rPr>
          <w:rFonts w:ascii="Book Antiqua" w:hAnsi="Book Antiqua"/>
        </w:rPr>
        <w:t xml:space="preserve">the </w:t>
      </w:r>
      <w:r w:rsidR="004074F6" w:rsidRPr="00A83969">
        <w:rPr>
          <w:rFonts w:ascii="Book Antiqua" w:hAnsi="Book Antiqua"/>
        </w:rPr>
        <w:t xml:space="preserve">PB shows intratendinous hypoechoic change and loss of the fibrillar echoes with hyperemia adjacent to the insertion into the base of </w:t>
      </w:r>
      <w:r w:rsidRPr="00A83969">
        <w:rPr>
          <w:rFonts w:ascii="Book Antiqua" w:hAnsi="Book Antiqua"/>
        </w:rPr>
        <w:t>MT5</w:t>
      </w:r>
      <w:r w:rsidR="004074F6" w:rsidRPr="00A83969">
        <w:rPr>
          <w:rFonts w:ascii="Book Antiqua" w:hAnsi="Book Antiqua"/>
        </w:rPr>
        <w:t>. Cortical irregularities of the bone at the insertion are also depicted</w:t>
      </w:r>
      <w:r w:rsidRPr="00A83969">
        <w:rPr>
          <w:rFonts w:ascii="Book Antiqua" w:eastAsia="宋体" w:hAnsi="Book Antiqua"/>
          <w:lang w:eastAsia="zh-CN"/>
        </w:rPr>
        <w:t>;</w:t>
      </w:r>
      <w:r w:rsidRPr="00A83969">
        <w:rPr>
          <w:rFonts w:ascii="Book Antiqua" w:hAnsi="Book Antiqua"/>
        </w:rPr>
        <w:t xml:space="preserve"> B</w:t>
      </w:r>
      <w:r w:rsidRPr="00A83969">
        <w:rPr>
          <w:rFonts w:ascii="Book Antiqua" w:eastAsia="宋体" w:hAnsi="Book Antiqua"/>
          <w:lang w:eastAsia="zh-CN"/>
        </w:rPr>
        <w:t>:</w:t>
      </w:r>
      <w:r w:rsidR="004074F6" w:rsidRPr="00A83969">
        <w:rPr>
          <w:rFonts w:ascii="Book Antiqua" w:hAnsi="Book Antiqua"/>
        </w:rPr>
        <w:t xml:space="preserve"> Tenosynovitis of the contralateral PB in the same patient. Transverse power Doppler sonogram at the level of</w:t>
      </w:r>
      <w:r w:rsidR="00215B4F" w:rsidRPr="00A83969">
        <w:rPr>
          <w:rFonts w:ascii="Book Antiqua" w:hAnsi="Book Antiqua"/>
        </w:rPr>
        <w:t xml:space="preserve"> the</w:t>
      </w:r>
      <w:r w:rsidR="004074F6" w:rsidRPr="00A83969">
        <w:rPr>
          <w:rFonts w:ascii="Book Antiqua" w:hAnsi="Book Antiqua"/>
        </w:rPr>
        <w:t xml:space="preserve"> peroneal tubercle of the </w:t>
      </w:r>
      <w:r w:rsidRPr="00A83969">
        <w:rPr>
          <w:rFonts w:ascii="Book Antiqua" w:hAnsi="Book Antiqua"/>
        </w:rPr>
        <w:t>Cal</w:t>
      </w:r>
      <w:r w:rsidR="004074F6" w:rsidRPr="00A83969">
        <w:rPr>
          <w:rFonts w:ascii="Book Antiqua" w:hAnsi="Book Antiqua"/>
        </w:rPr>
        <w:t xml:space="preserve"> shows thickening and hyperemia of </w:t>
      </w:r>
      <w:r w:rsidR="00215B4F" w:rsidRPr="00A83969">
        <w:rPr>
          <w:rFonts w:ascii="Book Antiqua" w:hAnsi="Book Antiqua"/>
        </w:rPr>
        <w:t xml:space="preserve">the </w:t>
      </w:r>
      <w:r w:rsidR="004074F6" w:rsidRPr="00A83969">
        <w:rPr>
          <w:rFonts w:ascii="Book Antiqua" w:hAnsi="Book Antiqua"/>
        </w:rPr>
        <w:t xml:space="preserve">PB tendon sheath. </w:t>
      </w:r>
      <w:r w:rsidRPr="00A83969">
        <w:rPr>
          <w:rFonts w:ascii="Book Antiqua" w:eastAsia="宋体" w:hAnsi="Book Antiqua"/>
          <w:lang w:eastAsia="zh-CN"/>
        </w:rPr>
        <w:t>PL:</w:t>
      </w:r>
      <w:r w:rsidRPr="00A83969">
        <w:rPr>
          <w:rFonts w:ascii="Book Antiqua" w:hAnsi="Book Antiqua"/>
        </w:rPr>
        <w:t xml:space="preserve"> Peroneus longus</w:t>
      </w:r>
      <w:r w:rsidRPr="00A83969">
        <w:rPr>
          <w:rFonts w:ascii="Book Antiqua" w:eastAsia="宋体" w:hAnsi="Book Antiqua"/>
          <w:lang w:eastAsia="zh-CN"/>
        </w:rPr>
        <w:t>; PB:</w:t>
      </w:r>
      <w:r w:rsidRPr="00A83969">
        <w:rPr>
          <w:rFonts w:ascii="Book Antiqua" w:hAnsi="Book Antiqua"/>
        </w:rPr>
        <w:t xml:space="preserve"> Peroneus brevis</w:t>
      </w:r>
      <w:r w:rsidRPr="00A83969">
        <w:rPr>
          <w:rFonts w:ascii="Book Antiqua" w:eastAsia="宋体" w:hAnsi="Book Antiqua"/>
          <w:lang w:eastAsia="zh-CN"/>
        </w:rPr>
        <w:t>;</w:t>
      </w:r>
      <w:r w:rsidRPr="00A83969">
        <w:rPr>
          <w:rFonts w:ascii="Book Antiqua" w:hAnsi="Book Antiqua"/>
        </w:rPr>
        <w:t xml:space="preserve"> MT5</w:t>
      </w:r>
      <w:r w:rsidRPr="00A83969">
        <w:rPr>
          <w:rFonts w:ascii="Book Antiqua" w:eastAsia="宋体" w:hAnsi="Book Antiqua"/>
          <w:lang w:eastAsia="zh-CN"/>
        </w:rPr>
        <w:t>:</w:t>
      </w:r>
      <w:r w:rsidRPr="00A83969">
        <w:rPr>
          <w:rFonts w:ascii="Book Antiqua" w:hAnsi="Book Antiqua"/>
        </w:rPr>
        <w:t xml:space="preserve"> The fifth metatarsal bone</w:t>
      </w:r>
      <w:r w:rsidRPr="00A83969">
        <w:rPr>
          <w:rFonts w:ascii="Book Antiqua" w:eastAsia="宋体" w:hAnsi="Book Antiqua"/>
          <w:lang w:eastAsia="zh-CN"/>
        </w:rPr>
        <w:t>;</w:t>
      </w:r>
      <w:r w:rsidRPr="00A83969">
        <w:rPr>
          <w:rFonts w:ascii="Book Antiqua" w:hAnsi="Book Antiqua"/>
        </w:rPr>
        <w:t xml:space="preserve"> Cal</w:t>
      </w:r>
      <w:r w:rsidRPr="00A83969">
        <w:rPr>
          <w:rFonts w:ascii="Book Antiqua" w:eastAsia="宋体" w:hAnsi="Book Antiqua"/>
          <w:lang w:eastAsia="zh-CN"/>
        </w:rPr>
        <w:t xml:space="preserve">: </w:t>
      </w:r>
      <w:r w:rsidRPr="00A83969">
        <w:rPr>
          <w:rFonts w:ascii="Book Antiqua" w:hAnsi="Book Antiqua"/>
        </w:rPr>
        <w:t>Calcaneus</w:t>
      </w:r>
      <w:r w:rsidRPr="00A83969">
        <w:rPr>
          <w:rFonts w:ascii="Book Antiqua" w:eastAsia="宋体" w:hAnsi="Book Antiqua"/>
          <w:lang w:eastAsia="zh-CN"/>
        </w:rPr>
        <w:t>.</w:t>
      </w:r>
    </w:p>
    <w:p w:rsidR="00260C3D" w:rsidRPr="00A83969" w:rsidRDefault="00260C3D" w:rsidP="00B70BD4">
      <w:pPr>
        <w:spacing w:line="360" w:lineRule="auto"/>
        <w:rPr>
          <w:rFonts w:ascii="Book Antiqua" w:eastAsia="宋体" w:hAnsi="Book Antiqua"/>
          <w:lang w:eastAsia="zh-CN"/>
        </w:rPr>
      </w:pPr>
    </w:p>
    <w:p w:rsidR="004074F6" w:rsidRPr="00A83969" w:rsidRDefault="00260C3D" w:rsidP="00B70BD4">
      <w:pPr>
        <w:spacing w:line="360" w:lineRule="auto"/>
        <w:rPr>
          <w:rFonts w:ascii="Book Antiqua" w:eastAsia="宋体" w:hAnsi="Book Antiqua"/>
          <w:lang w:eastAsia="zh-CN"/>
        </w:rPr>
      </w:pPr>
      <w:r w:rsidRPr="00A83969">
        <w:rPr>
          <w:rFonts w:ascii="Book Antiqua" w:hAnsi="Book Antiqua"/>
          <w:b/>
        </w:rPr>
        <w:lastRenderedPageBreak/>
        <w:t>Figure 15 Achilles tendon</w:t>
      </w:r>
      <w:r w:rsidR="004074F6" w:rsidRPr="00A83969">
        <w:rPr>
          <w:rFonts w:ascii="Book Antiqua" w:hAnsi="Book Antiqua"/>
          <w:b/>
        </w:rPr>
        <w:t xml:space="preserve"> enthesitis in reactive arthritis.</w:t>
      </w:r>
      <w:r w:rsidR="004074F6" w:rsidRPr="00A83969">
        <w:rPr>
          <w:rFonts w:ascii="Book Antiqua" w:hAnsi="Book Antiqua"/>
        </w:rPr>
        <w:t xml:space="preserve"> Longitudinal power Doppler sonogram of </w:t>
      </w:r>
      <w:r w:rsidR="00215B4F" w:rsidRPr="00A83969">
        <w:rPr>
          <w:rFonts w:ascii="Book Antiqua" w:hAnsi="Book Antiqua"/>
        </w:rPr>
        <w:t xml:space="preserve">the </w:t>
      </w:r>
      <w:r w:rsidR="004074F6" w:rsidRPr="00A83969">
        <w:rPr>
          <w:rFonts w:ascii="Book Antiqua" w:hAnsi="Book Antiqua"/>
        </w:rPr>
        <w:t xml:space="preserve">AT shows enthesial and intratendinous hyperemia and </w:t>
      </w:r>
      <w:r w:rsidR="00215B4F" w:rsidRPr="00A83969">
        <w:rPr>
          <w:rFonts w:ascii="Book Antiqua" w:hAnsi="Book Antiqua"/>
        </w:rPr>
        <w:t xml:space="preserve">a </w:t>
      </w:r>
      <w:r w:rsidR="004074F6" w:rsidRPr="00A83969">
        <w:rPr>
          <w:rFonts w:ascii="Book Antiqua" w:hAnsi="Book Antiqua"/>
        </w:rPr>
        <w:t xml:space="preserve">small </w:t>
      </w:r>
      <w:r w:rsidR="00215B4F" w:rsidRPr="00A83969">
        <w:rPr>
          <w:rFonts w:ascii="Book Antiqua" w:hAnsi="Book Antiqua"/>
        </w:rPr>
        <w:t xml:space="preserve">amount of </w:t>
      </w:r>
      <w:r w:rsidR="004074F6" w:rsidRPr="00A83969">
        <w:rPr>
          <w:rFonts w:ascii="Book Antiqua" w:hAnsi="Book Antiqua"/>
        </w:rPr>
        <w:t xml:space="preserve">fluid in retrocalcaneal bursa </w:t>
      </w:r>
      <w:r w:rsidR="0099553D" w:rsidRPr="00A83969">
        <w:rPr>
          <w:rFonts w:ascii="Book Antiqua" w:hAnsi="Book Antiqua"/>
        </w:rPr>
        <w:t>(</w:t>
      </w:r>
      <w:r w:rsidR="009A2F88" w:rsidRPr="00A83969">
        <w:rPr>
          <w:rFonts w:ascii="Book Antiqua" w:hAnsi="Book Antiqua"/>
        </w:rPr>
        <w:t>arrow</w:t>
      </w:r>
      <w:r w:rsidR="0099553D" w:rsidRPr="00A83969">
        <w:rPr>
          <w:rFonts w:ascii="Book Antiqua" w:hAnsi="Book Antiqua"/>
        </w:rPr>
        <w:t>)</w:t>
      </w:r>
      <w:r w:rsidR="004074F6" w:rsidRPr="00A83969">
        <w:rPr>
          <w:rFonts w:ascii="Book Antiqua" w:hAnsi="Book Antiqua"/>
        </w:rPr>
        <w:t xml:space="preserve"> with minimal cortical irr</w:t>
      </w:r>
      <w:r w:rsidR="00EA7584" w:rsidRPr="00A83969">
        <w:rPr>
          <w:rFonts w:ascii="Book Antiqua" w:hAnsi="Book Antiqua"/>
        </w:rPr>
        <w:t>egularities and tendinosis. Cal</w:t>
      </w:r>
      <w:r w:rsidRPr="00A83969">
        <w:rPr>
          <w:rFonts w:ascii="Book Antiqua" w:eastAsia="宋体" w:hAnsi="Book Antiqua"/>
          <w:lang w:eastAsia="zh-CN"/>
        </w:rPr>
        <w:t>:</w:t>
      </w:r>
      <w:r w:rsidRPr="00A83969">
        <w:rPr>
          <w:rFonts w:ascii="Book Antiqua" w:hAnsi="Book Antiqua"/>
        </w:rPr>
        <w:t xml:space="preserve"> C</w:t>
      </w:r>
      <w:r w:rsidR="004074F6" w:rsidRPr="00A83969">
        <w:rPr>
          <w:rFonts w:ascii="Book Antiqua" w:hAnsi="Book Antiqua"/>
        </w:rPr>
        <w:t>alcaneus</w:t>
      </w:r>
      <w:r w:rsidRPr="00A83969">
        <w:rPr>
          <w:rFonts w:ascii="Book Antiqua" w:eastAsia="宋体" w:hAnsi="Book Antiqua"/>
          <w:lang w:eastAsia="zh-CN"/>
        </w:rPr>
        <w:t>;</w:t>
      </w:r>
      <w:r w:rsidR="004074F6" w:rsidRPr="00A83969">
        <w:rPr>
          <w:rFonts w:ascii="Book Antiqua" w:hAnsi="Book Antiqua"/>
        </w:rPr>
        <w:t xml:space="preserve"> </w:t>
      </w:r>
      <w:r w:rsidRPr="00A83969">
        <w:rPr>
          <w:rFonts w:ascii="Book Antiqua" w:hAnsi="Book Antiqua"/>
        </w:rPr>
        <w:t>AT</w:t>
      </w:r>
      <w:r w:rsidRPr="00A83969">
        <w:rPr>
          <w:rFonts w:ascii="Book Antiqua" w:eastAsia="宋体" w:hAnsi="Book Antiqua"/>
          <w:lang w:eastAsia="zh-CN"/>
        </w:rPr>
        <w:t xml:space="preserve">: </w:t>
      </w:r>
      <w:r w:rsidRPr="00A83969">
        <w:rPr>
          <w:rFonts w:ascii="Book Antiqua" w:hAnsi="Book Antiqua"/>
        </w:rPr>
        <w:t>Achilles tendon</w:t>
      </w:r>
      <w:r w:rsidRPr="00A83969">
        <w:rPr>
          <w:rFonts w:ascii="Book Antiqua" w:eastAsia="宋体" w:hAnsi="Book Antiqua"/>
          <w:lang w:eastAsia="zh-CN"/>
        </w:rPr>
        <w:t>.</w:t>
      </w:r>
    </w:p>
    <w:p w:rsidR="00260C3D" w:rsidRPr="00A83969" w:rsidRDefault="00260C3D" w:rsidP="00B70BD4">
      <w:pPr>
        <w:spacing w:line="360" w:lineRule="auto"/>
        <w:rPr>
          <w:rFonts w:ascii="Book Antiqua" w:eastAsia="宋体" w:hAnsi="Book Antiqua"/>
          <w:lang w:eastAsia="zh-CN"/>
        </w:rPr>
      </w:pPr>
    </w:p>
    <w:p w:rsidR="004074F6" w:rsidRPr="00A83969" w:rsidRDefault="00260C3D" w:rsidP="00B70BD4">
      <w:pPr>
        <w:spacing w:line="360" w:lineRule="auto"/>
        <w:rPr>
          <w:rFonts w:ascii="Book Antiqua" w:eastAsia="宋体" w:hAnsi="Book Antiqua"/>
          <w:lang w:eastAsia="zh-CN"/>
        </w:rPr>
      </w:pPr>
      <w:r w:rsidRPr="00A83969">
        <w:rPr>
          <w:rFonts w:ascii="Book Antiqua" w:hAnsi="Book Antiqua"/>
          <w:b/>
        </w:rPr>
        <w:t>Figure 16</w:t>
      </w:r>
      <w:r w:rsidR="00EA7584" w:rsidRPr="00A83969">
        <w:rPr>
          <w:rFonts w:ascii="Book Antiqua" w:hAnsi="Book Antiqua"/>
          <w:b/>
        </w:rPr>
        <w:t xml:space="preserve"> Achilles tendon</w:t>
      </w:r>
      <w:r w:rsidR="004074F6" w:rsidRPr="00A83969">
        <w:rPr>
          <w:rFonts w:ascii="Book Antiqua" w:hAnsi="Book Antiqua"/>
          <w:b/>
        </w:rPr>
        <w:t xml:space="preserve"> enthesitis in early undifferen</w:t>
      </w:r>
      <w:r w:rsidR="00EA7584" w:rsidRPr="00A83969">
        <w:rPr>
          <w:rFonts w:ascii="Book Antiqua" w:hAnsi="Book Antiqua"/>
          <w:b/>
        </w:rPr>
        <w:t>tiated spondyloarthritis.</w:t>
      </w:r>
      <w:r w:rsidR="00EA7584" w:rsidRPr="00A83969">
        <w:rPr>
          <w:rFonts w:ascii="Book Antiqua" w:eastAsia="宋体" w:hAnsi="Book Antiqua"/>
          <w:b/>
          <w:lang w:eastAsia="zh-CN"/>
        </w:rPr>
        <w:t xml:space="preserve"> </w:t>
      </w:r>
      <w:r w:rsidR="004074F6" w:rsidRPr="00A83969">
        <w:rPr>
          <w:rFonts w:ascii="Book Antiqua" w:hAnsi="Book Antiqua"/>
        </w:rPr>
        <w:t>Longitudinal power Doppler sonogram of AT shows abnormal vascularization at the enthesis insertion into the calcaneal bonewith minimal tendinosis.</w:t>
      </w:r>
      <w:r w:rsidR="00EA7584" w:rsidRPr="00A83969">
        <w:rPr>
          <w:rFonts w:ascii="Book Antiqua" w:hAnsi="Book Antiqua"/>
        </w:rPr>
        <w:t xml:space="preserve"> Cal</w:t>
      </w:r>
      <w:r w:rsidR="00EA7584" w:rsidRPr="00A83969">
        <w:rPr>
          <w:rFonts w:ascii="Book Antiqua" w:eastAsia="宋体" w:hAnsi="Book Antiqua"/>
          <w:lang w:eastAsia="zh-CN"/>
        </w:rPr>
        <w:t>:</w:t>
      </w:r>
      <w:r w:rsidR="00EA7584" w:rsidRPr="00A83969">
        <w:rPr>
          <w:rFonts w:ascii="Book Antiqua" w:hAnsi="Book Antiqua"/>
        </w:rPr>
        <w:t xml:space="preserve"> Calcaneus</w:t>
      </w:r>
      <w:r w:rsidR="00EA7584" w:rsidRPr="00A83969">
        <w:rPr>
          <w:rFonts w:ascii="Book Antiqua" w:eastAsia="宋体" w:hAnsi="Book Antiqua"/>
          <w:lang w:eastAsia="zh-CN"/>
        </w:rPr>
        <w:t>;</w:t>
      </w:r>
      <w:r w:rsidR="00EA7584" w:rsidRPr="00A83969">
        <w:rPr>
          <w:rFonts w:ascii="Book Antiqua" w:hAnsi="Book Antiqua"/>
        </w:rPr>
        <w:t xml:space="preserve"> AT</w:t>
      </w:r>
      <w:r w:rsidR="00EA7584" w:rsidRPr="00A83969">
        <w:rPr>
          <w:rFonts w:ascii="Book Antiqua" w:eastAsia="宋体" w:hAnsi="Book Antiqua"/>
          <w:lang w:eastAsia="zh-CN"/>
        </w:rPr>
        <w:t xml:space="preserve">: </w:t>
      </w:r>
      <w:r w:rsidR="00EA7584" w:rsidRPr="00A83969">
        <w:rPr>
          <w:rFonts w:ascii="Book Antiqua" w:hAnsi="Book Antiqua"/>
        </w:rPr>
        <w:t>Achilles tendon</w:t>
      </w:r>
      <w:r w:rsidR="00EA7584" w:rsidRPr="00A83969">
        <w:rPr>
          <w:rFonts w:ascii="Book Antiqua" w:eastAsia="宋体" w:hAnsi="Book Antiqua"/>
          <w:lang w:eastAsia="zh-CN"/>
        </w:rPr>
        <w:t>.</w:t>
      </w:r>
    </w:p>
    <w:p w:rsidR="00EA7584" w:rsidRPr="00A83969" w:rsidRDefault="00EA7584" w:rsidP="00B70BD4">
      <w:pPr>
        <w:spacing w:line="360" w:lineRule="auto"/>
        <w:rPr>
          <w:rFonts w:ascii="Book Antiqua" w:hAnsi="Book Antiqua"/>
        </w:rPr>
      </w:pPr>
    </w:p>
    <w:p w:rsidR="004074F6" w:rsidRPr="00A83969" w:rsidRDefault="00EA7584" w:rsidP="00B70BD4">
      <w:pPr>
        <w:spacing w:line="360" w:lineRule="auto"/>
        <w:rPr>
          <w:rFonts w:ascii="Book Antiqua" w:eastAsia="宋体" w:hAnsi="Book Antiqua"/>
          <w:lang w:eastAsia="zh-CN"/>
        </w:rPr>
      </w:pPr>
      <w:r w:rsidRPr="00A83969">
        <w:rPr>
          <w:rFonts w:ascii="Book Antiqua" w:hAnsi="Book Antiqua"/>
          <w:b/>
        </w:rPr>
        <w:t>Figure 17</w:t>
      </w:r>
      <w:r w:rsidRPr="00A83969">
        <w:rPr>
          <w:rFonts w:ascii="Book Antiqua" w:eastAsia="宋体" w:hAnsi="Book Antiqua"/>
          <w:b/>
          <w:lang w:eastAsia="zh-CN"/>
        </w:rPr>
        <w:t xml:space="preserve"> </w:t>
      </w:r>
      <w:r w:rsidRPr="00A83969">
        <w:rPr>
          <w:rFonts w:ascii="Book Antiqua" w:hAnsi="Book Antiqua"/>
          <w:b/>
        </w:rPr>
        <w:t>Achilles tendon</w:t>
      </w:r>
      <w:r w:rsidR="004074F6" w:rsidRPr="00A83969">
        <w:rPr>
          <w:rFonts w:ascii="Book Antiqua" w:hAnsi="Book Antiqua"/>
          <w:b/>
        </w:rPr>
        <w:t xml:space="preserve"> enthesitis in chronic active psoriatic arthritis. </w:t>
      </w:r>
      <w:r w:rsidR="004074F6" w:rsidRPr="00A83969">
        <w:rPr>
          <w:rFonts w:ascii="Book Antiqua" w:hAnsi="Book Antiqua"/>
        </w:rPr>
        <w:t>Longitudinal power Doppler sonogram of AT shows increased thickness, hypoechogenicity</w:t>
      </w:r>
      <w:r w:rsidR="00215B4F" w:rsidRPr="00A83969">
        <w:rPr>
          <w:rFonts w:ascii="Book Antiqua" w:hAnsi="Book Antiqua"/>
        </w:rPr>
        <w:t>,</w:t>
      </w:r>
      <w:r w:rsidR="004074F6" w:rsidRPr="00A83969">
        <w:rPr>
          <w:rFonts w:ascii="Book Antiqua" w:hAnsi="Book Antiqua"/>
        </w:rPr>
        <w:t xml:space="preserve"> and loss of fibrillar pattern of AT with intratendinous hyperemia adjacent to the enthesis insertion into the calcaneal bone. Calcification (arrowhead) is also depicted. </w:t>
      </w:r>
      <w:r w:rsidRPr="00A83969">
        <w:rPr>
          <w:rFonts w:ascii="Book Antiqua" w:hAnsi="Book Antiqua"/>
        </w:rPr>
        <w:t>Cal</w:t>
      </w:r>
      <w:r w:rsidRPr="00A83969">
        <w:rPr>
          <w:rFonts w:ascii="Book Antiqua" w:eastAsia="宋体" w:hAnsi="Book Antiqua"/>
          <w:lang w:eastAsia="zh-CN"/>
        </w:rPr>
        <w:t>:</w:t>
      </w:r>
      <w:r w:rsidRPr="00A83969">
        <w:rPr>
          <w:rFonts w:ascii="Book Antiqua" w:hAnsi="Book Antiqua"/>
        </w:rPr>
        <w:t xml:space="preserve"> Calcaneus</w:t>
      </w:r>
      <w:r w:rsidRPr="00A83969">
        <w:rPr>
          <w:rFonts w:ascii="Book Antiqua" w:eastAsia="宋体" w:hAnsi="Book Antiqua"/>
          <w:lang w:eastAsia="zh-CN"/>
        </w:rPr>
        <w:t>;</w:t>
      </w:r>
      <w:r w:rsidRPr="00A83969">
        <w:rPr>
          <w:rFonts w:ascii="Book Antiqua" w:hAnsi="Book Antiqua"/>
        </w:rPr>
        <w:t xml:space="preserve"> AT</w:t>
      </w:r>
      <w:r w:rsidRPr="00A83969">
        <w:rPr>
          <w:rFonts w:ascii="Book Antiqua" w:eastAsia="宋体" w:hAnsi="Book Antiqua"/>
          <w:lang w:eastAsia="zh-CN"/>
        </w:rPr>
        <w:t xml:space="preserve">: </w:t>
      </w:r>
      <w:r w:rsidRPr="00A83969">
        <w:rPr>
          <w:rFonts w:ascii="Book Antiqua" w:hAnsi="Book Antiqua"/>
        </w:rPr>
        <w:t>Achilles tendon</w:t>
      </w:r>
      <w:r w:rsidRPr="00A83969">
        <w:rPr>
          <w:rFonts w:ascii="Book Antiqua" w:eastAsia="宋体" w:hAnsi="Book Antiqua"/>
          <w:lang w:eastAsia="zh-CN"/>
        </w:rPr>
        <w:t>.</w:t>
      </w:r>
    </w:p>
    <w:p w:rsidR="00EA7584" w:rsidRPr="00A83969" w:rsidRDefault="00EA7584" w:rsidP="00B70BD4">
      <w:pPr>
        <w:spacing w:line="360" w:lineRule="auto"/>
        <w:rPr>
          <w:rFonts w:ascii="Book Antiqua" w:eastAsia="宋体" w:hAnsi="Book Antiqua"/>
          <w:lang w:eastAsia="zh-CN"/>
        </w:rPr>
      </w:pPr>
    </w:p>
    <w:p w:rsidR="00EA7584" w:rsidRPr="00A83969" w:rsidRDefault="00EA7584" w:rsidP="00B70BD4">
      <w:pPr>
        <w:spacing w:line="360" w:lineRule="auto"/>
        <w:rPr>
          <w:rFonts w:ascii="Book Antiqua" w:hAnsi="Book Antiqua"/>
        </w:rPr>
      </w:pPr>
    </w:p>
    <w:p w:rsidR="004074F6" w:rsidRPr="00A83969" w:rsidRDefault="00EA7584" w:rsidP="00B70BD4">
      <w:pPr>
        <w:spacing w:line="360" w:lineRule="auto"/>
        <w:rPr>
          <w:rFonts w:ascii="Book Antiqua" w:eastAsia="宋体" w:hAnsi="Book Antiqua"/>
          <w:lang w:eastAsia="zh-CN"/>
        </w:rPr>
      </w:pPr>
      <w:r w:rsidRPr="00A83969">
        <w:rPr>
          <w:rFonts w:ascii="Book Antiqua" w:hAnsi="Book Antiqua"/>
          <w:b/>
        </w:rPr>
        <w:t>Figure 18</w:t>
      </w:r>
      <w:r w:rsidR="004074F6" w:rsidRPr="00A83969">
        <w:rPr>
          <w:rFonts w:ascii="Book Antiqua" w:hAnsi="Book Antiqua"/>
          <w:b/>
        </w:rPr>
        <w:t xml:space="preserve"> Retrocalcaneal bursitis in rheumatoid arthritis. </w:t>
      </w:r>
      <w:r w:rsidR="004074F6" w:rsidRPr="00A83969">
        <w:rPr>
          <w:rFonts w:ascii="Book Antiqua" w:hAnsi="Book Antiqua"/>
        </w:rPr>
        <w:t xml:space="preserve">Longitudinal power Doppler sonogram of </w:t>
      </w:r>
      <w:r w:rsidR="00215B4F" w:rsidRPr="00A83969">
        <w:rPr>
          <w:rFonts w:ascii="Book Antiqua" w:hAnsi="Book Antiqua"/>
        </w:rPr>
        <w:t xml:space="preserve">the </w:t>
      </w:r>
      <w:r w:rsidRPr="00A83969">
        <w:rPr>
          <w:rFonts w:ascii="Book Antiqua" w:hAnsi="Book Antiqua"/>
        </w:rPr>
        <w:t>AT</w:t>
      </w:r>
      <w:r w:rsidRPr="00A83969">
        <w:rPr>
          <w:rFonts w:ascii="Book Antiqua" w:eastAsia="宋体" w:hAnsi="Book Antiqua"/>
          <w:lang w:eastAsia="zh-CN"/>
        </w:rPr>
        <w:t xml:space="preserve"> </w:t>
      </w:r>
      <w:r w:rsidR="004074F6" w:rsidRPr="00A83969">
        <w:rPr>
          <w:rFonts w:ascii="Book Antiqua" w:hAnsi="Book Antiqua"/>
        </w:rPr>
        <w:t xml:space="preserve">shows distended retrocalcaneal bursa </w:t>
      </w:r>
      <w:r w:rsidR="0099553D" w:rsidRPr="00A83969">
        <w:rPr>
          <w:rFonts w:ascii="Book Antiqua" w:hAnsi="Book Antiqua"/>
        </w:rPr>
        <w:t>(</w:t>
      </w:r>
      <w:r w:rsidR="009A2F88" w:rsidRPr="00A83969">
        <w:rPr>
          <w:rFonts w:ascii="Book Antiqua" w:hAnsi="Book Antiqua"/>
        </w:rPr>
        <w:t>arrow</w:t>
      </w:r>
      <w:r w:rsidR="0099553D" w:rsidRPr="00A83969">
        <w:rPr>
          <w:rFonts w:ascii="Book Antiqua" w:hAnsi="Book Antiqua"/>
        </w:rPr>
        <w:t>)</w:t>
      </w:r>
      <w:r w:rsidR="004074F6" w:rsidRPr="00A83969">
        <w:rPr>
          <w:rFonts w:ascii="Book Antiqua" w:hAnsi="Book Antiqua"/>
        </w:rPr>
        <w:t xml:space="preserve"> associated with peribursal hyperemia. Increased thickness of </w:t>
      </w:r>
      <w:r w:rsidR="00215B4F" w:rsidRPr="00A83969">
        <w:rPr>
          <w:rFonts w:ascii="Book Antiqua" w:hAnsi="Book Antiqua"/>
        </w:rPr>
        <w:t xml:space="preserve">the </w:t>
      </w:r>
      <w:r w:rsidR="004074F6" w:rsidRPr="00A83969">
        <w:rPr>
          <w:rFonts w:ascii="Book Antiqua" w:hAnsi="Book Antiqua"/>
        </w:rPr>
        <w:t>AT with intratendinous hyperemia adjacent to the bursa is also depicted.</w:t>
      </w:r>
      <w:r w:rsidRPr="00A83969">
        <w:rPr>
          <w:rFonts w:ascii="Book Antiqua" w:hAnsi="Book Antiqua"/>
        </w:rPr>
        <w:t xml:space="preserve"> Cal</w:t>
      </w:r>
      <w:r w:rsidRPr="00A83969">
        <w:rPr>
          <w:rFonts w:ascii="Book Antiqua" w:eastAsia="宋体" w:hAnsi="Book Antiqua"/>
          <w:lang w:eastAsia="zh-CN"/>
        </w:rPr>
        <w:t>:</w:t>
      </w:r>
      <w:r w:rsidRPr="00A83969">
        <w:rPr>
          <w:rFonts w:ascii="Book Antiqua" w:hAnsi="Book Antiqua"/>
        </w:rPr>
        <w:t xml:space="preserve"> Calcaneus</w:t>
      </w:r>
      <w:r w:rsidRPr="00A83969">
        <w:rPr>
          <w:rFonts w:ascii="Book Antiqua" w:eastAsia="宋体" w:hAnsi="Book Antiqua"/>
          <w:lang w:eastAsia="zh-CN"/>
        </w:rPr>
        <w:t>;</w:t>
      </w:r>
      <w:r w:rsidRPr="00A83969">
        <w:rPr>
          <w:rFonts w:ascii="Book Antiqua" w:hAnsi="Book Antiqua"/>
        </w:rPr>
        <w:t xml:space="preserve"> AT</w:t>
      </w:r>
      <w:r w:rsidRPr="00A83969">
        <w:rPr>
          <w:rFonts w:ascii="Book Antiqua" w:eastAsia="宋体" w:hAnsi="Book Antiqua"/>
          <w:lang w:eastAsia="zh-CN"/>
        </w:rPr>
        <w:t xml:space="preserve">: </w:t>
      </w:r>
      <w:r w:rsidRPr="00A83969">
        <w:rPr>
          <w:rFonts w:ascii="Book Antiqua" w:hAnsi="Book Antiqua"/>
        </w:rPr>
        <w:t>Achilles tendon</w:t>
      </w:r>
      <w:r w:rsidRPr="00A83969">
        <w:rPr>
          <w:rFonts w:ascii="Book Antiqua" w:eastAsia="宋体" w:hAnsi="Book Antiqua"/>
          <w:lang w:eastAsia="zh-CN"/>
        </w:rPr>
        <w:t>.</w:t>
      </w:r>
    </w:p>
    <w:p w:rsidR="00EA7584" w:rsidRPr="00A83969" w:rsidRDefault="00EA7584" w:rsidP="00B70BD4">
      <w:pPr>
        <w:spacing w:line="360" w:lineRule="auto"/>
        <w:rPr>
          <w:rFonts w:ascii="Book Antiqua" w:hAnsi="Book Antiqua"/>
        </w:rPr>
      </w:pPr>
    </w:p>
    <w:p w:rsidR="004074F6" w:rsidRPr="00A83969" w:rsidRDefault="00EA7584" w:rsidP="00B70BD4">
      <w:pPr>
        <w:spacing w:line="360" w:lineRule="auto"/>
        <w:rPr>
          <w:rFonts w:ascii="Book Antiqua" w:eastAsia="宋体" w:hAnsi="Book Antiqua"/>
          <w:lang w:eastAsia="zh-CN"/>
        </w:rPr>
      </w:pPr>
      <w:r w:rsidRPr="00A83969">
        <w:rPr>
          <w:rFonts w:ascii="Book Antiqua" w:hAnsi="Book Antiqua"/>
          <w:b/>
        </w:rPr>
        <w:t>Figure 19</w:t>
      </w:r>
      <w:r w:rsidR="004074F6" w:rsidRPr="00A83969">
        <w:rPr>
          <w:rFonts w:ascii="Book Antiqua" w:hAnsi="Book Antiqua"/>
          <w:b/>
        </w:rPr>
        <w:t xml:space="preserve"> Achilles paratenonitis in early rheumatoid arthritis.</w:t>
      </w:r>
      <w:r w:rsidR="004074F6" w:rsidRPr="00A83969">
        <w:rPr>
          <w:rFonts w:ascii="Book Antiqua" w:hAnsi="Book Antiqua"/>
        </w:rPr>
        <w:t xml:space="preserve"> Transverse (A) and longitudinal (B) power Doppler sonogram of </w:t>
      </w:r>
      <w:r w:rsidR="00215B4F" w:rsidRPr="00A83969">
        <w:rPr>
          <w:rFonts w:ascii="Book Antiqua" w:hAnsi="Book Antiqua"/>
        </w:rPr>
        <w:t xml:space="preserve">the </w:t>
      </w:r>
      <w:r w:rsidRPr="00A83969">
        <w:rPr>
          <w:rFonts w:ascii="Book Antiqua" w:hAnsi="Book Antiqua"/>
        </w:rPr>
        <w:t>AT</w:t>
      </w:r>
      <w:r w:rsidR="004074F6" w:rsidRPr="00A83969">
        <w:rPr>
          <w:rFonts w:ascii="Book Antiqua" w:hAnsi="Book Antiqua"/>
        </w:rPr>
        <w:t xml:space="preserve"> shows thickened, hypoechoic</w:t>
      </w:r>
      <w:r w:rsidR="00215B4F" w:rsidRPr="00A83969">
        <w:rPr>
          <w:rFonts w:ascii="Book Antiqua" w:hAnsi="Book Antiqua"/>
        </w:rPr>
        <w:t>,</w:t>
      </w:r>
      <w:r w:rsidR="004074F6" w:rsidRPr="00A83969">
        <w:rPr>
          <w:rFonts w:ascii="Book Antiqua" w:hAnsi="Book Antiqua"/>
        </w:rPr>
        <w:t xml:space="preserve"> and hyperemic paratenon </w:t>
      </w:r>
      <w:r w:rsidR="0099553D" w:rsidRPr="00A83969">
        <w:rPr>
          <w:rFonts w:ascii="Book Antiqua" w:hAnsi="Book Antiqua"/>
        </w:rPr>
        <w:t>(</w:t>
      </w:r>
      <w:r w:rsidR="009A2F88" w:rsidRPr="00A83969">
        <w:rPr>
          <w:rFonts w:ascii="Book Antiqua" w:hAnsi="Book Antiqua"/>
        </w:rPr>
        <w:t>arrow</w:t>
      </w:r>
      <w:r w:rsidR="0099553D" w:rsidRPr="00A83969">
        <w:rPr>
          <w:rFonts w:ascii="Book Antiqua" w:hAnsi="Book Antiqua"/>
        </w:rPr>
        <w:t>)</w:t>
      </w:r>
      <w:r w:rsidR="004074F6" w:rsidRPr="00A83969">
        <w:rPr>
          <w:rFonts w:ascii="Book Antiqua" w:hAnsi="Book Antiqua"/>
        </w:rPr>
        <w:t xml:space="preserve"> at the level of the </w:t>
      </w:r>
      <w:r w:rsidRPr="00A83969">
        <w:rPr>
          <w:rFonts w:ascii="Book Antiqua" w:hAnsi="Book Antiqua"/>
        </w:rPr>
        <w:t>KF</w:t>
      </w:r>
      <w:r w:rsidR="004074F6" w:rsidRPr="00A83969">
        <w:rPr>
          <w:rFonts w:ascii="Book Antiqua" w:hAnsi="Book Antiqua"/>
        </w:rPr>
        <w:t xml:space="preserve"> with minimal tendinopathy. Hyperemia in </w:t>
      </w:r>
      <w:r w:rsidR="00215B4F" w:rsidRPr="00A83969">
        <w:rPr>
          <w:rFonts w:ascii="Book Antiqua" w:hAnsi="Book Antiqua"/>
        </w:rPr>
        <w:t xml:space="preserve">the </w:t>
      </w:r>
      <w:r w:rsidR="004074F6" w:rsidRPr="00A83969">
        <w:rPr>
          <w:rFonts w:ascii="Book Antiqua" w:hAnsi="Book Antiqua"/>
        </w:rPr>
        <w:t xml:space="preserve">KF is also depicted. </w:t>
      </w:r>
      <w:r w:rsidRPr="00A83969">
        <w:rPr>
          <w:rFonts w:ascii="Book Antiqua" w:hAnsi="Book Antiqua"/>
        </w:rPr>
        <w:t>AT</w:t>
      </w:r>
      <w:r w:rsidRPr="00A83969">
        <w:rPr>
          <w:rFonts w:ascii="Book Antiqua" w:eastAsia="宋体" w:hAnsi="Book Antiqua"/>
          <w:lang w:eastAsia="zh-CN"/>
        </w:rPr>
        <w:t xml:space="preserve">: </w:t>
      </w:r>
      <w:r w:rsidRPr="00A83969">
        <w:rPr>
          <w:rFonts w:ascii="Book Antiqua" w:hAnsi="Book Antiqua"/>
        </w:rPr>
        <w:t>Achilles tendon</w:t>
      </w:r>
      <w:r w:rsidRPr="00A83969">
        <w:rPr>
          <w:rFonts w:ascii="Book Antiqua" w:eastAsia="宋体" w:hAnsi="Book Antiqua"/>
          <w:lang w:eastAsia="zh-CN"/>
        </w:rPr>
        <w:t>;</w:t>
      </w:r>
      <w:r w:rsidRPr="00A83969">
        <w:rPr>
          <w:rFonts w:ascii="Book Antiqua" w:hAnsi="Book Antiqua"/>
        </w:rPr>
        <w:t xml:space="preserve"> KF</w:t>
      </w:r>
      <w:r w:rsidRPr="00A83969">
        <w:rPr>
          <w:rFonts w:ascii="Book Antiqua" w:eastAsia="宋体" w:hAnsi="Book Antiqua"/>
          <w:lang w:eastAsia="zh-CN"/>
        </w:rPr>
        <w:t>:</w:t>
      </w:r>
      <w:r w:rsidRPr="00A83969">
        <w:rPr>
          <w:rFonts w:ascii="Book Antiqua" w:hAnsi="Book Antiqua"/>
        </w:rPr>
        <w:t xml:space="preserve"> Kager’s fat pad</w:t>
      </w:r>
      <w:r w:rsidRPr="00A83969">
        <w:rPr>
          <w:rFonts w:ascii="Book Antiqua" w:eastAsia="宋体" w:hAnsi="Book Antiqua"/>
          <w:lang w:eastAsia="zh-CN"/>
        </w:rPr>
        <w:t>.</w:t>
      </w:r>
    </w:p>
    <w:p w:rsidR="004074F6" w:rsidRPr="00A856D0" w:rsidRDefault="004074F6" w:rsidP="00B70BD4">
      <w:pPr>
        <w:spacing w:line="360" w:lineRule="auto"/>
        <w:rPr>
          <w:rFonts w:ascii="Book Antiqua" w:eastAsia="宋体" w:hAnsi="Book Antiqua"/>
          <w:b/>
          <w:lang w:eastAsia="zh-CN"/>
        </w:rPr>
      </w:pPr>
      <w:r w:rsidRPr="00A83969">
        <w:rPr>
          <w:rFonts w:ascii="Book Antiqua" w:hAnsi="Book Antiqua"/>
        </w:rPr>
        <w:br w:type="page"/>
      </w:r>
      <w:r w:rsidRPr="00A83969">
        <w:rPr>
          <w:rFonts w:ascii="Book Antiqua" w:hAnsi="Book Antiqua"/>
          <w:b/>
        </w:rPr>
        <w:lastRenderedPageBreak/>
        <w:t xml:space="preserve">Table 1 </w:t>
      </w:r>
      <w:r w:rsidR="00EA7584" w:rsidRPr="00A83969">
        <w:rPr>
          <w:rFonts w:ascii="Book Antiqua" w:hAnsi="Book Antiqua"/>
          <w:b/>
        </w:rPr>
        <w:t xml:space="preserve">The Outcome Measures in Rheumatology Clinical Trials </w:t>
      </w:r>
      <w:r w:rsidRPr="00A83969">
        <w:rPr>
          <w:rFonts w:ascii="Book Antiqua" w:hAnsi="Book Antiqua"/>
          <w:b/>
        </w:rPr>
        <w:t>definitions of ultrasound pathological findings</w:t>
      </w:r>
    </w:p>
    <w:tbl>
      <w:tblPr>
        <w:tblStyle w:val="a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2518"/>
        <w:gridCol w:w="6178"/>
      </w:tblGrid>
      <w:tr w:rsidR="00237243" w:rsidRPr="00A83969">
        <w:tc>
          <w:tcPr>
            <w:tcW w:w="2518" w:type="dxa"/>
            <w:tcBorders>
              <w:top w:val="single" w:sz="12" w:space="0" w:color="auto"/>
            </w:tcBorders>
          </w:tcPr>
          <w:p w:rsidR="004074F6" w:rsidRPr="00A83969" w:rsidRDefault="004074F6" w:rsidP="00B70BD4">
            <w:pPr>
              <w:spacing w:line="360" w:lineRule="auto"/>
              <w:rPr>
                <w:rFonts w:ascii="Book Antiqua" w:hAnsi="Book Antiqua"/>
              </w:rPr>
            </w:pPr>
            <w:r w:rsidRPr="00A83969">
              <w:rPr>
                <w:rFonts w:ascii="Book Antiqua" w:hAnsi="Book Antiqua"/>
              </w:rPr>
              <w:t>RA Bone Erosion</w:t>
            </w:r>
            <w:r w:rsidRPr="00A83969">
              <w:rPr>
                <w:rFonts w:ascii="Book Antiqua" w:hAnsi="Book Antiqua"/>
              </w:rPr>
              <w:tab/>
            </w:r>
          </w:p>
        </w:tc>
        <w:tc>
          <w:tcPr>
            <w:tcW w:w="6178" w:type="dxa"/>
            <w:tcBorders>
              <w:top w:val="single" w:sz="12" w:space="0" w:color="auto"/>
            </w:tcBorders>
          </w:tcPr>
          <w:p w:rsidR="004074F6" w:rsidRPr="00A856D0" w:rsidRDefault="004074F6" w:rsidP="00B70BD4">
            <w:pPr>
              <w:spacing w:line="360" w:lineRule="auto"/>
              <w:rPr>
                <w:rFonts w:ascii="Book Antiqua" w:eastAsia="宋体" w:hAnsi="Book Antiqua"/>
                <w:lang w:eastAsia="zh-CN"/>
              </w:rPr>
            </w:pPr>
            <w:r w:rsidRPr="00A83969">
              <w:rPr>
                <w:rFonts w:ascii="Book Antiqua" w:hAnsi="Book Antiqua"/>
              </w:rPr>
              <w:t>An intra</w:t>
            </w:r>
            <w:r w:rsidR="0034489C" w:rsidRPr="00A83969">
              <w:rPr>
                <w:rFonts w:ascii="Book Antiqua" w:hAnsi="Book Antiqua"/>
              </w:rPr>
              <w:t>-</w:t>
            </w:r>
            <w:r w:rsidRPr="00A83969">
              <w:rPr>
                <w:rFonts w:ascii="Book Antiqua" w:hAnsi="Book Antiqua"/>
              </w:rPr>
              <w:t xml:space="preserve">articular discontinuity of the bone surface that is visible in </w:t>
            </w:r>
            <w:r w:rsidR="00215B4F" w:rsidRPr="00A83969">
              <w:rPr>
                <w:rFonts w:ascii="Book Antiqua" w:hAnsi="Book Antiqua"/>
              </w:rPr>
              <w:t>two</w:t>
            </w:r>
            <w:r w:rsidR="00A856D0">
              <w:rPr>
                <w:rFonts w:ascii="Book Antiqua" w:hAnsi="Book Antiqua"/>
              </w:rPr>
              <w:t xml:space="preserve"> perpendicular planes</w:t>
            </w:r>
          </w:p>
        </w:tc>
      </w:tr>
      <w:tr w:rsidR="00237243" w:rsidRPr="00A83969">
        <w:tc>
          <w:tcPr>
            <w:tcW w:w="2518" w:type="dxa"/>
          </w:tcPr>
          <w:p w:rsidR="004074F6" w:rsidRPr="00A83969" w:rsidRDefault="004074F6" w:rsidP="00B70BD4">
            <w:pPr>
              <w:spacing w:line="360" w:lineRule="auto"/>
              <w:rPr>
                <w:rFonts w:ascii="Book Antiqua" w:hAnsi="Book Antiqua"/>
              </w:rPr>
            </w:pPr>
            <w:r w:rsidRPr="00A83969">
              <w:rPr>
                <w:rFonts w:ascii="Book Antiqua" w:hAnsi="Book Antiqua"/>
              </w:rPr>
              <w:t>Synovial Fluid</w:t>
            </w:r>
            <w:r w:rsidRPr="00A83969">
              <w:rPr>
                <w:rFonts w:ascii="Book Antiqua" w:hAnsi="Book Antiqua"/>
              </w:rPr>
              <w:tab/>
            </w:r>
          </w:p>
        </w:tc>
        <w:tc>
          <w:tcPr>
            <w:tcW w:w="6178" w:type="dxa"/>
          </w:tcPr>
          <w:p w:rsidR="004074F6" w:rsidRPr="00A856D0" w:rsidRDefault="004074F6" w:rsidP="00B70BD4">
            <w:pPr>
              <w:spacing w:line="360" w:lineRule="auto"/>
              <w:rPr>
                <w:rFonts w:ascii="Book Antiqua" w:eastAsia="宋体" w:hAnsi="Book Antiqua"/>
                <w:lang w:eastAsia="zh-CN"/>
              </w:rPr>
            </w:pPr>
            <w:r w:rsidRPr="00A83969">
              <w:rPr>
                <w:rFonts w:ascii="Book Antiqua" w:hAnsi="Book Antiqua"/>
              </w:rPr>
              <w:t>Abnormal hypoechoic or anechoic (relative to subdermal fat, but sometimes may be isoechoic or hyperechoic) intra</w:t>
            </w:r>
            <w:r w:rsidR="00215B4F" w:rsidRPr="00A83969">
              <w:rPr>
                <w:rFonts w:ascii="Book Antiqua" w:hAnsi="Book Antiqua"/>
              </w:rPr>
              <w:t>-</w:t>
            </w:r>
            <w:r w:rsidRPr="00A83969">
              <w:rPr>
                <w:rFonts w:ascii="Book Antiqua" w:hAnsi="Book Antiqua"/>
              </w:rPr>
              <w:t xml:space="preserve">articular material that is displaceable and compressible, but does not exhibit </w:t>
            </w:r>
            <w:r w:rsidR="00215B4F" w:rsidRPr="00A83969">
              <w:rPr>
                <w:rFonts w:ascii="Book Antiqua" w:hAnsi="Book Antiqua"/>
              </w:rPr>
              <w:t xml:space="preserve">a </w:t>
            </w:r>
            <w:r w:rsidR="00A856D0">
              <w:rPr>
                <w:rFonts w:ascii="Book Antiqua" w:hAnsi="Book Antiqua"/>
              </w:rPr>
              <w:t>Doppler signal</w:t>
            </w:r>
          </w:p>
        </w:tc>
      </w:tr>
      <w:tr w:rsidR="00237243" w:rsidRPr="00A83969">
        <w:tc>
          <w:tcPr>
            <w:tcW w:w="2518" w:type="dxa"/>
          </w:tcPr>
          <w:p w:rsidR="004074F6" w:rsidRPr="00A83969" w:rsidRDefault="004074F6" w:rsidP="00B70BD4">
            <w:pPr>
              <w:spacing w:line="360" w:lineRule="auto"/>
              <w:rPr>
                <w:rFonts w:ascii="Book Antiqua" w:hAnsi="Book Antiqua"/>
              </w:rPr>
            </w:pPr>
            <w:r w:rsidRPr="00A83969">
              <w:rPr>
                <w:rFonts w:ascii="Book Antiqua" w:hAnsi="Book Antiqua"/>
              </w:rPr>
              <w:t>Synovial Hypertrophy</w:t>
            </w:r>
            <w:r w:rsidRPr="00A83969">
              <w:rPr>
                <w:rFonts w:ascii="Book Antiqua" w:hAnsi="Book Antiqua"/>
              </w:rPr>
              <w:tab/>
            </w:r>
          </w:p>
        </w:tc>
        <w:tc>
          <w:tcPr>
            <w:tcW w:w="6178" w:type="dxa"/>
          </w:tcPr>
          <w:p w:rsidR="004074F6" w:rsidRPr="00A856D0" w:rsidRDefault="004074F6" w:rsidP="00B70BD4">
            <w:pPr>
              <w:spacing w:line="360" w:lineRule="auto"/>
              <w:rPr>
                <w:rFonts w:ascii="Book Antiqua" w:eastAsia="宋体" w:hAnsi="Book Antiqua"/>
                <w:lang w:eastAsia="zh-CN"/>
              </w:rPr>
            </w:pPr>
            <w:r w:rsidRPr="00A83969">
              <w:rPr>
                <w:rFonts w:ascii="Book Antiqua" w:hAnsi="Book Antiqua"/>
              </w:rPr>
              <w:t>Abnormal hypoechoic (relative to subdermal fat, but sometimes may be isoechoic or hyperechoic) intra</w:t>
            </w:r>
            <w:r w:rsidR="00215B4F" w:rsidRPr="00A83969">
              <w:rPr>
                <w:rFonts w:ascii="Book Antiqua" w:hAnsi="Book Antiqua"/>
              </w:rPr>
              <w:t>-</w:t>
            </w:r>
            <w:r w:rsidRPr="00A83969">
              <w:rPr>
                <w:rFonts w:ascii="Book Antiqua" w:hAnsi="Book Antiqua"/>
              </w:rPr>
              <w:t xml:space="preserve">articular tissue that is nondisplaceable and poorly compressible and which may exhibit </w:t>
            </w:r>
            <w:r w:rsidR="00215B4F" w:rsidRPr="00A83969">
              <w:rPr>
                <w:rFonts w:ascii="Book Antiqua" w:hAnsi="Book Antiqua"/>
              </w:rPr>
              <w:t xml:space="preserve">a </w:t>
            </w:r>
            <w:r w:rsidR="00A856D0">
              <w:rPr>
                <w:rFonts w:ascii="Book Antiqua" w:hAnsi="Book Antiqua"/>
              </w:rPr>
              <w:t>Doppler signal</w:t>
            </w:r>
          </w:p>
        </w:tc>
      </w:tr>
      <w:tr w:rsidR="00237243" w:rsidRPr="00A83969">
        <w:tc>
          <w:tcPr>
            <w:tcW w:w="2518" w:type="dxa"/>
          </w:tcPr>
          <w:p w:rsidR="004074F6" w:rsidRPr="00A83969" w:rsidRDefault="004074F6" w:rsidP="00B70BD4">
            <w:pPr>
              <w:spacing w:line="360" w:lineRule="auto"/>
              <w:rPr>
                <w:rFonts w:ascii="Book Antiqua" w:hAnsi="Book Antiqua"/>
              </w:rPr>
            </w:pPr>
            <w:r w:rsidRPr="00A83969">
              <w:rPr>
                <w:rFonts w:ascii="Book Antiqua" w:hAnsi="Book Antiqua"/>
              </w:rPr>
              <w:t>Tenosynovitis</w:t>
            </w:r>
            <w:r w:rsidRPr="00A83969">
              <w:rPr>
                <w:rFonts w:ascii="Book Antiqua" w:hAnsi="Book Antiqua"/>
              </w:rPr>
              <w:tab/>
            </w:r>
          </w:p>
        </w:tc>
        <w:tc>
          <w:tcPr>
            <w:tcW w:w="6178" w:type="dxa"/>
          </w:tcPr>
          <w:p w:rsidR="004074F6" w:rsidRPr="00A856D0" w:rsidRDefault="004074F6" w:rsidP="00B70BD4">
            <w:pPr>
              <w:spacing w:line="360" w:lineRule="auto"/>
              <w:rPr>
                <w:rFonts w:ascii="Book Antiqua" w:eastAsia="宋体" w:hAnsi="Book Antiqua"/>
                <w:lang w:eastAsia="zh-CN"/>
              </w:rPr>
            </w:pPr>
            <w:r w:rsidRPr="00A83969">
              <w:rPr>
                <w:rFonts w:ascii="Book Antiqua" w:hAnsi="Book Antiqua"/>
              </w:rPr>
              <w:t xml:space="preserve">Hypoechoic or anechoic thickened tissue with or with- out fluid within the tendon sheath, which is seen in </w:t>
            </w:r>
            <w:r w:rsidR="00215B4F" w:rsidRPr="00A83969">
              <w:rPr>
                <w:rFonts w:ascii="Book Antiqua" w:hAnsi="Book Antiqua"/>
              </w:rPr>
              <w:t>two</w:t>
            </w:r>
            <w:r w:rsidRPr="00A83969">
              <w:rPr>
                <w:rFonts w:ascii="Book Antiqua" w:hAnsi="Book Antiqua"/>
              </w:rPr>
              <w:t xml:space="preserve"> perpendicular planes and which may exhibit </w:t>
            </w:r>
            <w:r w:rsidR="00215B4F" w:rsidRPr="00A83969">
              <w:rPr>
                <w:rFonts w:ascii="Book Antiqua" w:hAnsi="Book Antiqua"/>
              </w:rPr>
              <w:t xml:space="preserve">a </w:t>
            </w:r>
            <w:r w:rsidR="00A856D0">
              <w:rPr>
                <w:rFonts w:ascii="Book Antiqua" w:hAnsi="Book Antiqua"/>
              </w:rPr>
              <w:t>Doppler signal</w:t>
            </w:r>
          </w:p>
        </w:tc>
      </w:tr>
      <w:tr w:rsidR="004074F6" w:rsidRPr="00A83969">
        <w:tc>
          <w:tcPr>
            <w:tcW w:w="2518" w:type="dxa"/>
            <w:tcBorders>
              <w:bottom w:val="single" w:sz="12" w:space="0" w:color="auto"/>
            </w:tcBorders>
          </w:tcPr>
          <w:p w:rsidR="004074F6" w:rsidRPr="00A83969" w:rsidRDefault="004074F6" w:rsidP="00B70BD4">
            <w:pPr>
              <w:spacing w:line="360" w:lineRule="auto"/>
              <w:rPr>
                <w:rFonts w:ascii="Book Antiqua" w:hAnsi="Book Antiqua"/>
              </w:rPr>
            </w:pPr>
            <w:r w:rsidRPr="00A83969">
              <w:rPr>
                <w:rFonts w:ascii="Book Antiqua" w:hAnsi="Book Antiqua"/>
              </w:rPr>
              <w:t>Enthesopathy</w:t>
            </w:r>
            <w:r w:rsidRPr="00A83969">
              <w:rPr>
                <w:rFonts w:ascii="Book Antiqua" w:hAnsi="Book Antiqua"/>
              </w:rPr>
              <w:tab/>
            </w:r>
          </w:p>
        </w:tc>
        <w:tc>
          <w:tcPr>
            <w:tcW w:w="6178" w:type="dxa"/>
            <w:tcBorders>
              <w:bottom w:val="single" w:sz="12" w:space="0" w:color="auto"/>
            </w:tcBorders>
          </w:tcPr>
          <w:p w:rsidR="004074F6" w:rsidRPr="00A856D0" w:rsidRDefault="004074F6" w:rsidP="00B70BD4">
            <w:pPr>
              <w:spacing w:line="360" w:lineRule="auto"/>
              <w:rPr>
                <w:rFonts w:ascii="Book Antiqua" w:eastAsia="宋体" w:hAnsi="Book Antiqua"/>
                <w:lang w:eastAsia="zh-CN"/>
              </w:rPr>
            </w:pPr>
            <w:r w:rsidRPr="00A83969">
              <w:rPr>
                <w:rFonts w:ascii="Book Antiqua" w:hAnsi="Book Antiqua"/>
              </w:rPr>
              <w:t xml:space="preserve">Abnormally hypoechoic (loss of normal fibrillar architecture) and/or thickened tendon or ligament at its bony attachment (may occasionally contain hyperechoic foci consistent with calcification), seen in </w:t>
            </w:r>
            <w:r w:rsidR="00215B4F" w:rsidRPr="00A83969">
              <w:rPr>
                <w:rFonts w:ascii="Book Antiqua" w:hAnsi="Book Antiqua"/>
              </w:rPr>
              <w:t>two</w:t>
            </w:r>
            <w:r w:rsidRPr="00A83969">
              <w:rPr>
                <w:rFonts w:ascii="Book Antiqua" w:hAnsi="Book Antiqua"/>
              </w:rPr>
              <w:t xml:space="preserve"> perpendicular planes that may exhibit </w:t>
            </w:r>
            <w:r w:rsidR="00215B4F" w:rsidRPr="00A83969">
              <w:rPr>
                <w:rFonts w:ascii="Book Antiqua" w:hAnsi="Book Antiqua"/>
              </w:rPr>
              <w:t xml:space="preserve">a </w:t>
            </w:r>
            <w:r w:rsidRPr="00A83969">
              <w:rPr>
                <w:rFonts w:ascii="Book Antiqua" w:hAnsi="Book Antiqua"/>
              </w:rPr>
              <w:t xml:space="preserve">Doppler signal </w:t>
            </w:r>
            <w:r w:rsidRPr="00A83969">
              <w:rPr>
                <w:rFonts w:ascii="Book Antiqua" w:hAnsi="Book Antiqua"/>
              </w:rPr>
              <w:lastRenderedPageBreak/>
              <w:t>and/or bony changes</w:t>
            </w:r>
            <w:r w:rsidR="00215B4F" w:rsidRPr="00A83969">
              <w:rPr>
                <w:rFonts w:ascii="Book Antiqua" w:hAnsi="Book Antiqua"/>
              </w:rPr>
              <w:t>,</w:t>
            </w:r>
            <w:r w:rsidRPr="00A83969">
              <w:rPr>
                <w:rFonts w:ascii="Book Antiqua" w:hAnsi="Book Antiqua"/>
              </w:rPr>
              <w:t xml:space="preserve"> including enthesoph</w:t>
            </w:r>
            <w:r w:rsidR="00A856D0">
              <w:rPr>
                <w:rFonts w:ascii="Book Antiqua" w:hAnsi="Book Antiqua"/>
              </w:rPr>
              <w:t>ytes, erosions, or irregularity</w:t>
            </w:r>
          </w:p>
        </w:tc>
      </w:tr>
    </w:tbl>
    <w:p w:rsidR="004074F6" w:rsidRPr="00A83969" w:rsidRDefault="004074F6" w:rsidP="00B70BD4">
      <w:pPr>
        <w:spacing w:line="360" w:lineRule="auto"/>
        <w:rPr>
          <w:rFonts w:ascii="Book Antiqua" w:hAnsi="Book Antiqua"/>
        </w:rPr>
      </w:pPr>
    </w:p>
    <w:p w:rsidR="004074F6" w:rsidRPr="00A83969" w:rsidRDefault="004074F6" w:rsidP="00B70B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b/>
        </w:rPr>
      </w:pPr>
      <w:r w:rsidRPr="00A83969">
        <w:rPr>
          <w:rFonts w:ascii="Book Antiqua" w:hAnsi="Book Antiqua"/>
        </w:rPr>
        <w:br w:type="page"/>
      </w:r>
      <w:r w:rsidRPr="00A83969">
        <w:rPr>
          <w:rFonts w:ascii="Book Antiqua" w:hAnsi="Book Antiqua" w:cs="Times New Roman"/>
          <w:b/>
        </w:rPr>
        <w:lastRenderedPageBreak/>
        <w:t>Table 2 Patient positions for ultrasound examination of ankle structures</w:t>
      </w:r>
    </w:p>
    <w:p w:rsidR="004074F6" w:rsidRPr="00A83969" w:rsidRDefault="00EA7584" w:rsidP="00EA7584">
      <w:pPr>
        <w:widowControl/>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rPr>
      </w:pPr>
      <w:r w:rsidRPr="00A83969">
        <w:rPr>
          <w:rFonts w:ascii="Book Antiqua" w:eastAsia="宋体" w:hAnsi="Book Antiqua" w:cs="Times New Roman"/>
          <w:lang w:eastAsia="zh-CN"/>
        </w:rPr>
        <w:t xml:space="preserve">1 </w:t>
      </w:r>
      <w:r w:rsidR="004074F6" w:rsidRPr="00A83969">
        <w:rPr>
          <w:rFonts w:ascii="Book Antiqua" w:hAnsi="Book Antiqua" w:cs="Times New Roman"/>
        </w:rPr>
        <w:t xml:space="preserve">Supine, with flexed knee, foot on the examination bed </w:t>
      </w:r>
    </w:p>
    <w:p w:rsidR="004074F6" w:rsidRPr="00A83969" w:rsidRDefault="00EA7584" w:rsidP="00B70BD4">
      <w:pPr>
        <w:pStyle w:val="a5"/>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left="0"/>
        <w:rPr>
          <w:rFonts w:ascii="Book Antiqua" w:hAnsi="Book Antiqua" w:cs="Times New Roman"/>
        </w:rPr>
      </w:pPr>
      <w:r w:rsidRPr="00A83969">
        <w:rPr>
          <w:rFonts w:ascii="Book Antiqua" w:hAnsi="Book Antiqua" w:cs="Times New Roman"/>
        </w:rPr>
        <w:tab/>
        <w:t>Tibiotalar joint</w:t>
      </w:r>
      <w:r w:rsidRPr="00A83969">
        <w:rPr>
          <w:rFonts w:ascii="Book Antiqua" w:eastAsia="宋体" w:hAnsi="Book Antiqua" w:cs="Times New Roman"/>
          <w:lang w:eastAsia="zh-CN"/>
        </w:rPr>
        <w:t>:</w:t>
      </w:r>
      <w:r w:rsidR="004074F6" w:rsidRPr="00A83969">
        <w:rPr>
          <w:rFonts w:ascii="Book Antiqua" w:hAnsi="Book Antiqua" w:cs="Times New Roman"/>
        </w:rPr>
        <w:t xml:space="preserve"> anterior recess</w:t>
      </w:r>
    </w:p>
    <w:p w:rsidR="004074F6" w:rsidRPr="00A83969" w:rsidRDefault="00EA7584" w:rsidP="00B70BD4">
      <w:pPr>
        <w:pStyle w:val="a5"/>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left="0"/>
        <w:rPr>
          <w:rFonts w:ascii="Book Antiqua" w:hAnsi="Book Antiqua" w:cs="Times New Roman"/>
        </w:rPr>
      </w:pPr>
      <w:r w:rsidRPr="00A83969">
        <w:rPr>
          <w:rFonts w:ascii="Book Antiqua" w:hAnsi="Book Antiqua" w:cs="Times New Roman"/>
        </w:rPr>
        <w:tab/>
      </w:r>
      <w:r w:rsidR="004074F6" w:rsidRPr="00A83969">
        <w:rPr>
          <w:rFonts w:ascii="Book Antiqua" w:hAnsi="Book Antiqua" w:cs="Times New Roman"/>
        </w:rPr>
        <w:t>Talonavicular joint</w:t>
      </w:r>
    </w:p>
    <w:p w:rsidR="004074F6" w:rsidRPr="00A83969" w:rsidRDefault="004074F6" w:rsidP="00B70BD4">
      <w:pPr>
        <w:pStyle w:val="a5"/>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left="0"/>
        <w:rPr>
          <w:rFonts w:ascii="Book Antiqua" w:hAnsi="Book Antiqua" w:cs="Times New Roman"/>
        </w:rPr>
      </w:pPr>
      <w:r w:rsidRPr="00A83969">
        <w:rPr>
          <w:rFonts w:ascii="Book Antiqua" w:hAnsi="Book Antiqua" w:cs="Times New Roman"/>
        </w:rPr>
        <w:tab/>
      </w:r>
      <w:r w:rsidR="00EA7584" w:rsidRPr="00A83969">
        <w:rPr>
          <w:rFonts w:ascii="Book Antiqua" w:hAnsi="Book Antiqua" w:cs="Times New Roman"/>
        </w:rPr>
        <w:t>Subtalar joint</w:t>
      </w:r>
      <w:r w:rsidR="00EA7584" w:rsidRPr="00A83969">
        <w:rPr>
          <w:rFonts w:ascii="Book Antiqua" w:eastAsia="宋体" w:hAnsi="Book Antiqua" w:cs="Times New Roman"/>
          <w:lang w:eastAsia="zh-CN"/>
        </w:rPr>
        <w:t>:</w:t>
      </w:r>
      <w:r w:rsidRPr="00A83969">
        <w:rPr>
          <w:rFonts w:ascii="Book Antiqua" w:hAnsi="Book Antiqua" w:cs="Times New Roman"/>
        </w:rPr>
        <w:t xml:space="preserve"> lateral and medial recess</w:t>
      </w:r>
    </w:p>
    <w:p w:rsidR="004074F6" w:rsidRPr="00A83969" w:rsidRDefault="00EA7584" w:rsidP="00B70B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rPr>
      </w:pPr>
      <w:r w:rsidRPr="00A83969">
        <w:rPr>
          <w:rFonts w:ascii="Book Antiqua" w:hAnsi="Book Antiqua" w:cs="Times New Roman"/>
        </w:rPr>
        <w:tab/>
      </w:r>
      <w:r w:rsidR="004074F6" w:rsidRPr="00A83969">
        <w:rPr>
          <w:rFonts w:ascii="Book Antiqua" w:hAnsi="Book Antiqua" w:cs="Times New Roman"/>
        </w:rPr>
        <w:t xml:space="preserve">Tendon compartments </w:t>
      </w:r>
    </w:p>
    <w:p w:rsidR="004074F6" w:rsidRPr="00A83969" w:rsidRDefault="00EA7584" w:rsidP="00B70B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rPr>
      </w:pPr>
      <w:r w:rsidRPr="00A83969">
        <w:rPr>
          <w:rFonts w:ascii="Book Antiqua" w:hAnsi="Book Antiqua" w:cs="Times New Roman"/>
        </w:rPr>
        <w:tab/>
      </w:r>
      <w:r w:rsidR="004074F6" w:rsidRPr="00A83969">
        <w:rPr>
          <w:rFonts w:ascii="Book Antiqua" w:hAnsi="Book Antiqua" w:cs="Times New Roman"/>
        </w:rPr>
        <w:t>Anterior</w:t>
      </w:r>
      <w:r w:rsidRPr="00A83969">
        <w:rPr>
          <w:rFonts w:ascii="Book Antiqua" w:eastAsia="宋体" w:hAnsi="Book Antiqua" w:cs="Times New Roman"/>
          <w:lang w:eastAsia="zh-CN"/>
        </w:rPr>
        <w:t>:</w:t>
      </w:r>
      <w:r w:rsidRPr="00A83969">
        <w:rPr>
          <w:rFonts w:ascii="Book Antiqua" w:hAnsi="Book Antiqua" w:cs="Times New Roman"/>
        </w:rPr>
        <w:tab/>
      </w:r>
      <w:r w:rsidR="004074F6" w:rsidRPr="00A83969">
        <w:rPr>
          <w:rFonts w:ascii="Book Antiqua" w:hAnsi="Book Antiqua" w:cs="Times New Roman"/>
        </w:rPr>
        <w:t xml:space="preserve"> Tibialis anterior tendon </w:t>
      </w:r>
    </w:p>
    <w:p w:rsidR="004074F6" w:rsidRPr="00A83969" w:rsidRDefault="004074F6" w:rsidP="00EA7584">
      <w:pPr>
        <w:widowControl/>
        <w:tabs>
          <w:tab w:val="left" w:pos="560"/>
          <w:tab w:val="left" w:pos="1120"/>
          <w:tab w:val="left" w:pos="1680"/>
          <w:tab w:val="left" w:pos="1755"/>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rPr>
      </w:pPr>
      <w:r w:rsidRPr="00A83969">
        <w:rPr>
          <w:rFonts w:ascii="Book Antiqua" w:hAnsi="Book Antiqua" w:cs="Times New Roman"/>
        </w:rPr>
        <w:tab/>
      </w:r>
      <w:r w:rsidRPr="00A83969">
        <w:rPr>
          <w:rFonts w:ascii="Book Antiqua" w:hAnsi="Book Antiqua" w:cs="Times New Roman"/>
        </w:rPr>
        <w:tab/>
      </w:r>
      <w:r w:rsidRPr="00A83969">
        <w:rPr>
          <w:rFonts w:ascii="Book Antiqua" w:hAnsi="Book Antiqua" w:cs="Times New Roman"/>
        </w:rPr>
        <w:tab/>
      </w:r>
      <w:r w:rsidRPr="00A83969">
        <w:rPr>
          <w:rFonts w:ascii="Book Antiqua" w:hAnsi="Book Antiqua" w:cs="Times New Roman"/>
        </w:rPr>
        <w:tab/>
        <w:t xml:space="preserve"> Extensor hallux longus tendon </w:t>
      </w:r>
    </w:p>
    <w:p w:rsidR="004074F6" w:rsidRPr="00A83969" w:rsidRDefault="00EA7584" w:rsidP="00B70BD4">
      <w:pPr>
        <w:pStyle w:val="a5"/>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left="0"/>
        <w:rPr>
          <w:rFonts w:ascii="Book Antiqua" w:hAnsi="Book Antiqua" w:cs="Times New Roman"/>
        </w:rPr>
      </w:pPr>
      <w:r w:rsidRPr="00A83969">
        <w:rPr>
          <w:rFonts w:ascii="Book Antiqua" w:hAnsi="Book Antiqua" w:cs="Times New Roman"/>
        </w:rPr>
        <w:tab/>
      </w:r>
      <w:r w:rsidR="004074F6" w:rsidRPr="00A83969">
        <w:rPr>
          <w:rFonts w:ascii="Book Antiqua" w:hAnsi="Book Antiqua" w:cs="Times New Roman"/>
        </w:rPr>
        <w:t xml:space="preserve">Extensor digitorum longus tendon </w:t>
      </w:r>
    </w:p>
    <w:p w:rsidR="004074F6" w:rsidRPr="00A83969" w:rsidRDefault="00EA7584" w:rsidP="00B70B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rPr>
      </w:pPr>
      <w:r w:rsidRPr="00A83969">
        <w:rPr>
          <w:rFonts w:ascii="Book Antiqua" w:hAnsi="Book Antiqua" w:cs="Times New Roman"/>
        </w:rPr>
        <w:tab/>
        <w:t>Lateral</w:t>
      </w:r>
      <w:r w:rsidRPr="00A83969">
        <w:rPr>
          <w:rFonts w:ascii="Book Antiqua" w:eastAsia="宋体" w:hAnsi="Book Antiqua" w:cs="Times New Roman"/>
          <w:lang w:eastAsia="zh-CN"/>
        </w:rPr>
        <w:t>:</w:t>
      </w:r>
      <w:r w:rsidRPr="00A83969">
        <w:rPr>
          <w:rFonts w:ascii="Book Antiqua" w:hAnsi="Book Antiqua" w:cs="Times New Roman"/>
        </w:rPr>
        <w:tab/>
      </w:r>
      <w:r w:rsidR="004074F6" w:rsidRPr="00A83969">
        <w:rPr>
          <w:rFonts w:ascii="Book Antiqua" w:hAnsi="Book Antiqua" w:cs="Times New Roman"/>
        </w:rPr>
        <w:t xml:space="preserve"> Peroneus brevis tendon</w:t>
      </w:r>
    </w:p>
    <w:p w:rsidR="004074F6" w:rsidRPr="00A83969" w:rsidRDefault="00EA7584" w:rsidP="00B70B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rPr>
      </w:pPr>
      <w:r w:rsidRPr="00A83969">
        <w:rPr>
          <w:rFonts w:ascii="Book Antiqua" w:hAnsi="Book Antiqua" w:cs="Times New Roman"/>
        </w:rPr>
        <w:tab/>
      </w:r>
      <w:r w:rsidRPr="00A83969">
        <w:rPr>
          <w:rFonts w:ascii="Book Antiqua" w:hAnsi="Book Antiqua" w:cs="Times New Roman"/>
        </w:rPr>
        <w:tab/>
      </w:r>
      <w:r w:rsidRPr="00A83969">
        <w:rPr>
          <w:rFonts w:ascii="Book Antiqua" w:hAnsi="Book Antiqua" w:cs="Times New Roman"/>
        </w:rPr>
        <w:tab/>
      </w:r>
      <w:r w:rsidR="004074F6" w:rsidRPr="00A83969">
        <w:rPr>
          <w:rFonts w:ascii="Book Antiqua" w:hAnsi="Book Antiqua" w:cs="Times New Roman"/>
        </w:rPr>
        <w:t xml:space="preserve"> Peroneus longus tendon</w:t>
      </w:r>
    </w:p>
    <w:p w:rsidR="004074F6" w:rsidRPr="00A83969" w:rsidRDefault="00EA7584" w:rsidP="00EA758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rPr>
      </w:pPr>
      <w:r w:rsidRPr="00A83969">
        <w:rPr>
          <w:rFonts w:ascii="Book Antiqua" w:hAnsi="Book Antiqua" w:cs="Times New Roman"/>
        </w:rPr>
        <w:tab/>
      </w:r>
      <w:r w:rsidR="004074F6" w:rsidRPr="00A83969">
        <w:rPr>
          <w:rFonts w:ascii="Book Antiqua" w:hAnsi="Book Antiqua" w:cs="Times New Roman"/>
        </w:rPr>
        <w:t>Medial (frog position)</w:t>
      </w:r>
      <w:r w:rsidRPr="00A83969">
        <w:rPr>
          <w:rFonts w:ascii="Book Antiqua" w:eastAsia="宋体" w:hAnsi="Book Antiqua" w:cs="Times New Roman"/>
          <w:lang w:eastAsia="zh-CN"/>
        </w:rPr>
        <w:t>:</w:t>
      </w:r>
      <w:r w:rsidR="004074F6" w:rsidRPr="00A83969">
        <w:rPr>
          <w:rFonts w:ascii="Book Antiqua" w:hAnsi="Book Antiqua" w:cs="Times New Roman"/>
        </w:rPr>
        <w:t xml:space="preserve"> </w:t>
      </w:r>
    </w:p>
    <w:p w:rsidR="004074F6" w:rsidRPr="00A83969" w:rsidRDefault="00EA7584" w:rsidP="00B70B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rPr>
      </w:pPr>
      <w:r w:rsidRPr="00A83969">
        <w:rPr>
          <w:rFonts w:ascii="Book Antiqua" w:hAnsi="Book Antiqua" w:cs="Times New Roman"/>
        </w:rPr>
        <w:tab/>
      </w:r>
      <w:r w:rsidRPr="00A83969">
        <w:rPr>
          <w:rFonts w:ascii="Book Antiqua" w:hAnsi="Book Antiqua" w:cs="Times New Roman"/>
        </w:rPr>
        <w:tab/>
      </w:r>
      <w:r w:rsidRPr="00A83969">
        <w:rPr>
          <w:rFonts w:ascii="Book Antiqua" w:hAnsi="Book Antiqua" w:cs="Times New Roman"/>
        </w:rPr>
        <w:tab/>
      </w:r>
      <w:r w:rsidRPr="00A83969">
        <w:rPr>
          <w:rFonts w:ascii="Book Antiqua" w:hAnsi="Book Antiqua" w:cs="Times New Roman"/>
        </w:rPr>
        <w:tab/>
      </w:r>
      <w:r w:rsidR="004074F6" w:rsidRPr="00A83969">
        <w:rPr>
          <w:rFonts w:ascii="Book Antiqua" w:hAnsi="Book Antiqua" w:cs="Times New Roman"/>
        </w:rPr>
        <w:t xml:space="preserve"> Tibialis posterior tendon</w:t>
      </w:r>
    </w:p>
    <w:p w:rsidR="004074F6" w:rsidRPr="00A83969" w:rsidRDefault="00EA7584" w:rsidP="00B70B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rPr>
      </w:pPr>
      <w:r w:rsidRPr="00A83969">
        <w:rPr>
          <w:rFonts w:ascii="Book Antiqua" w:hAnsi="Book Antiqua" w:cs="Times New Roman"/>
        </w:rPr>
        <w:tab/>
      </w:r>
      <w:r w:rsidRPr="00A83969">
        <w:rPr>
          <w:rFonts w:ascii="Book Antiqua" w:hAnsi="Book Antiqua" w:cs="Times New Roman"/>
        </w:rPr>
        <w:tab/>
      </w:r>
      <w:r w:rsidRPr="00A83969">
        <w:rPr>
          <w:rFonts w:ascii="Book Antiqua" w:hAnsi="Book Antiqua" w:cs="Times New Roman"/>
        </w:rPr>
        <w:tab/>
      </w:r>
      <w:r w:rsidRPr="00A83969">
        <w:rPr>
          <w:rFonts w:ascii="Book Antiqua" w:hAnsi="Book Antiqua" w:cs="Times New Roman"/>
        </w:rPr>
        <w:tab/>
      </w:r>
      <w:r w:rsidR="004074F6" w:rsidRPr="00A83969">
        <w:rPr>
          <w:rFonts w:ascii="Book Antiqua" w:hAnsi="Book Antiqua" w:cs="Times New Roman"/>
        </w:rPr>
        <w:t xml:space="preserve"> Flexor digitorum longus tendon</w:t>
      </w:r>
    </w:p>
    <w:p w:rsidR="004074F6" w:rsidRPr="00A83969" w:rsidRDefault="00EA7584" w:rsidP="00B70B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rPr>
      </w:pPr>
      <w:r w:rsidRPr="00A83969">
        <w:rPr>
          <w:rFonts w:ascii="Book Antiqua" w:hAnsi="Book Antiqua" w:cs="Times New Roman"/>
        </w:rPr>
        <w:tab/>
      </w:r>
      <w:r w:rsidRPr="00A83969">
        <w:rPr>
          <w:rFonts w:ascii="Book Antiqua" w:hAnsi="Book Antiqua" w:cs="Times New Roman"/>
        </w:rPr>
        <w:tab/>
      </w:r>
      <w:r w:rsidRPr="00A83969">
        <w:rPr>
          <w:rFonts w:ascii="Book Antiqua" w:hAnsi="Book Antiqua" w:cs="Times New Roman"/>
        </w:rPr>
        <w:tab/>
      </w:r>
      <w:r w:rsidRPr="00A83969">
        <w:rPr>
          <w:rFonts w:ascii="Book Antiqua" w:hAnsi="Book Antiqua" w:cs="Times New Roman"/>
        </w:rPr>
        <w:tab/>
      </w:r>
      <w:r w:rsidR="004074F6" w:rsidRPr="00A83969">
        <w:rPr>
          <w:rFonts w:ascii="Book Antiqua" w:hAnsi="Book Antiqua" w:cs="Times New Roman"/>
        </w:rPr>
        <w:t xml:space="preserve"> Flexor hallux longus tendon</w:t>
      </w:r>
    </w:p>
    <w:p w:rsidR="004074F6" w:rsidRPr="00A83969" w:rsidRDefault="00EA7584" w:rsidP="00B70B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rPr>
      </w:pPr>
      <w:r w:rsidRPr="00A83969">
        <w:rPr>
          <w:rFonts w:ascii="Book Antiqua" w:hAnsi="Book Antiqua" w:cs="Times New Roman"/>
        </w:rPr>
        <w:t>2</w:t>
      </w:r>
      <w:r w:rsidR="004074F6" w:rsidRPr="00A83969">
        <w:rPr>
          <w:rFonts w:ascii="Book Antiqua" w:hAnsi="Book Antiqua" w:cs="Times New Roman"/>
        </w:rPr>
        <w:t xml:space="preserve"> Prone, with the foot hanging over the examination bed</w:t>
      </w:r>
    </w:p>
    <w:p w:rsidR="004074F6" w:rsidRPr="00A83969" w:rsidRDefault="00EA7584" w:rsidP="00B70B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rPr>
      </w:pPr>
      <w:r w:rsidRPr="00A83969">
        <w:rPr>
          <w:rFonts w:ascii="Book Antiqua" w:hAnsi="Book Antiqua" w:cs="Times New Roman"/>
        </w:rPr>
        <w:tab/>
      </w:r>
      <w:r w:rsidR="004074F6" w:rsidRPr="00A83969">
        <w:rPr>
          <w:rFonts w:ascii="Book Antiqua" w:hAnsi="Book Antiqua" w:cs="Times New Roman"/>
        </w:rPr>
        <w:t xml:space="preserve"> Achilles tendon</w:t>
      </w:r>
    </w:p>
    <w:p w:rsidR="004074F6" w:rsidRPr="00A83969" w:rsidRDefault="00EA7584" w:rsidP="00B70B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rPr>
      </w:pPr>
      <w:r w:rsidRPr="00A83969">
        <w:rPr>
          <w:rFonts w:ascii="Book Antiqua" w:hAnsi="Book Antiqua" w:cs="Times New Roman"/>
        </w:rPr>
        <w:tab/>
      </w:r>
      <w:r w:rsidR="004074F6" w:rsidRPr="00A83969">
        <w:rPr>
          <w:rFonts w:ascii="Book Antiqua" w:hAnsi="Book Antiqua" w:cs="Times New Roman"/>
        </w:rPr>
        <w:t xml:space="preserve"> Superficial and retrocalcaneal bursae</w:t>
      </w:r>
    </w:p>
    <w:p w:rsidR="004074F6" w:rsidRPr="00A83969" w:rsidRDefault="00EA7584" w:rsidP="00B70BD4">
      <w:pPr>
        <w:pStyle w:val="a5"/>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left="0"/>
        <w:rPr>
          <w:rFonts w:ascii="Book Antiqua" w:hAnsi="Book Antiqua" w:cs="Times New Roman"/>
        </w:rPr>
      </w:pPr>
      <w:r w:rsidRPr="00A83969">
        <w:rPr>
          <w:rFonts w:ascii="Book Antiqua" w:hAnsi="Book Antiqua" w:cs="Times New Roman"/>
        </w:rPr>
        <w:tab/>
        <w:t xml:space="preserve"> Subtalar joint</w:t>
      </w:r>
      <w:r w:rsidRPr="00A83969">
        <w:rPr>
          <w:rFonts w:ascii="Book Antiqua" w:eastAsia="宋体" w:hAnsi="Book Antiqua" w:cs="Times New Roman"/>
          <w:lang w:eastAsia="zh-CN"/>
        </w:rPr>
        <w:t xml:space="preserve">: </w:t>
      </w:r>
      <w:r w:rsidR="004074F6" w:rsidRPr="00A83969">
        <w:rPr>
          <w:rFonts w:ascii="Book Antiqua" w:hAnsi="Book Antiqua" w:cs="Times New Roman"/>
        </w:rPr>
        <w:t xml:space="preserve"> posterior recess</w:t>
      </w:r>
    </w:p>
    <w:p w:rsidR="004074F6" w:rsidRPr="00A83969" w:rsidRDefault="004074F6" w:rsidP="00B70B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u w:val="single"/>
        </w:rPr>
      </w:pPr>
      <w:r w:rsidRPr="00A83969">
        <w:rPr>
          <w:rFonts w:ascii="Book Antiqua" w:hAnsi="Book Antiqua" w:cs="Times New Roman"/>
          <w:u w:val="single"/>
        </w:rPr>
        <w:tab/>
      </w:r>
      <w:r w:rsidRPr="00A83969">
        <w:rPr>
          <w:rFonts w:ascii="Book Antiqua" w:hAnsi="Book Antiqua" w:cs="Times New Roman"/>
          <w:u w:val="single"/>
        </w:rPr>
        <w:tab/>
      </w:r>
      <w:r w:rsidRPr="00A83969">
        <w:rPr>
          <w:rFonts w:ascii="Book Antiqua" w:hAnsi="Book Antiqua" w:cs="Times New Roman"/>
          <w:u w:val="single"/>
        </w:rPr>
        <w:tab/>
      </w:r>
      <w:r w:rsidRPr="00A83969">
        <w:rPr>
          <w:rFonts w:ascii="Book Antiqua" w:hAnsi="Book Antiqua" w:cs="Times New Roman"/>
          <w:u w:val="single"/>
        </w:rPr>
        <w:tab/>
      </w:r>
      <w:r w:rsidRPr="00A83969">
        <w:rPr>
          <w:rFonts w:ascii="Book Antiqua" w:hAnsi="Book Antiqua" w:cs="Times New Roman"/>
          <w:u w:val="single"/>
        </w:rPr>
        <w:tab/>
      </w:r>
      <w:r w:rsidRPr="00A83969">
        <w:rPr>
          <w:rFonts w:ascii="Book Antiqua" w:hAnsi="Book Antiqua" w:cs="Times New Roman"/>
          <w:u w:val="single"/>
        </w:rPr>
        <w:tab/>
      </w:r>
      <w:r w:rsidRPr="00A83969">
        <w:rPr>
          <w:rFonts w:ascii="Book Antiqua" w:hAnsi="Book Antiqua" w:cs="Times New Roman"/>
          <w:u w:val="single"/>
        </w:rPr>
        <w:tab/>
      </w:r>
      <w:r w:rsidRPr="00A83969">
        <w:rPr>
          <w:rFonts w:ascii="Book Antiqua" w:hAnsi="Book Antiqua" w:cs="Times New Roman"/>
          <w:u w:val="single"/>
        </w:rPr>
        <w:tab/>
      </w:r>
      <w:r w:rsidRPr="00A83969">
        <w:rPr>
          <w:rFonts w:ascii="Book Antiqua" w:hAnsi="Book Antiqua" w:cs="Times New Roman"/>
          <w:u w:val="single"/>
        </w:rPr>
        <w:tab/>
      </w:r>
      <w:r w:rsidRPr="00A83969">
        <w:rPr>
          <w:rFonts w:ascii="Book Antiqua" w:hAnsi="Book Antiqua" w:cs="Times New Roman"/>
          <w:u w:val="single"/>
        </w:rPr>
        <w:tab/>
      </w:r>
      <w:r w:rsidRPr="00A83969">
        <w:rPr>
          <w:rFonts w:ascii="Book Antiqua" w:hAnsi="Book Antiqua" w:cs="Times New Roman"/>
          <w:u w:val="single"/>
        </w:rPr>
        <w:tab/>
        <w:t xml:space="preserve">       </w:t>
      </w:r>
    </w:p>
    <w:p w:rsidR="004074F6" w:rsidRPr="00A83969" w:rsidRDefault="004074F6" w:rsidP="00B70BD4">
      <w:pPr>
        <w:pStyle w:val="a5"/>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0" w:left="0"/>
        <w:rPr>
          <w:rFonts w:ascii="Book Antiqua" w:hAnsi="Book Antiqua" w:cs="Times New Roman"/>
        </w:rPr>
      </w:pPr>
    </w:p>
    <w:p w:rsidR="004074F6" w:rsidRPr="00A83969" w:rsidRDefault="004074F6" w:rsidP="00B70BD4">
      <w:pPr>
        <w:spacing w:line="360" w:lineRule="auto"/>
        <w:rPr>
          <w:rFonts w:ascii="Book Antiqua" w:hAnsi="Book Antiqua"/>
          <w:b/>
        </w:rPr>
      </w:pPr>
      <w:r w:rsidRPr="00A83969">
        <w:rPr>
          <w:rFonts w:ascii="Book Antiqua" w:hAnsi="Book Antiqua"/>
        </w:rPr>
        <w:br w:type="page"/>
      </w:r>
      <w:r w:rsidRPr="00A83969">
        <w:rPr>
          <w:rFonts w:ascii="Book Antiqua" w:hAnsi="Book Antiqua"/>
          <w:b/>
        </w:rPr>
        <w:lastRenderedPageBreak/>
        <w:t>Table 3 The frequencies of various path</w:t>
      </w:r>
      <w:r w:rsidR="00215B4F" w:rsidRPr="00A83969">
        <w:rPr>
          <w:rFonts w:ascii="Book Antiqua" w:hAnsi="Book Antiqua"/>
          <w:b/>
        </w:rPr>
        <w:t>o</w:t>
      </w:r>
      <w:r w:rsidRPr="00A83969">
        <w:rPr>
          <w:rFonts w:ascii="Book Antiqua" w:hAnsi="Book Antiqua"/>
          <w:b/>
        </w:rPr>
        <w:t>logies in the symptomatic ankles with either early or established rheumatoid arthritis</w:t>
      </w:r>
    </w:p>
    <w:tbl>
      <w:tblPr>
        <w:tblW w:w="8700" w:type="dxa"/>
        <w:tblInd w:w="86" w:type="dxa"/>
        <w:tblCellMar>
          <w:left w:w="99" w:type="dxa"/>
          <w:right w:w="99" w:type="dxa"/>
        </w:tblCellMar>
        <w:tblLook w:val="0000" w:firstRow="0" w:lastRow="0" w:firstColumn="0" w:lastColumn="0" w:noHBand="0" w:noVBand="0"/>
      </w:tblPr>
      <w:tblGrid>
        <w:gridCol w:w="600"/>
        <w:gridCol w:w="3860"/>
        <w:gridCol w:w="1320"/>
        <w:gridCol w:w="1500"/>
        <w:gridCol w:w="1420"/>
      </w:tblGrid>
      <w:tr w:rsidR="00237243" w:rsidRPr="00A83969">
        <w:trPr>
          <w:trHeight w:val="340"/>
        </w:trPr>
        <w:tc>
          <w:tcPr>
            <w:tcW w:w="600" w:type="dxa"/>
            <w:tcBorders>
              <w:top w:val="single" w:sz="4" w:space="0" w:color="auto"/>
              <w:left w:val="nil"/>
              <w:bottom w:val="single" w:sz="4" w:space="0" w:color="auto"/>
              <w:right w:val="nil"/>
            </w:tcBorders>
            <w:noWrap/>
            <w:vAlign w:val="bottom"/>
          </w:tcPr>
          <w:p w:rsidR="004074F6" w:rsidRPr="00A83969" w:rsidRDefault="004074F6" w:rsidP="00B70BD4">
            <w:pPr>
              <w:spacing w:line="360" w:lineRule="auto"/>
              <w:rPr>
                <w:rFonts w:ascii="Book Antiqua" w:eastAsia="MS PGothic" w:hAnsi="Book Antiqua"/>
                <w:kern w:val="0"/>
              </w:rPr>
            </w:pPr>
            <w:bookmarkStart w:id="3" w:name="RANGE!A4:E24"/>
            <w:bookmarkEnd w:id="3"/>
            <w:r w:rsidRPr="00A83969">
              <w:rPr>
                <w:rFonts w:ascii="Book Antiqua" w:eastAsia="MS PGothic" w:hAnsi="Book Antiqua"/>
                <w:kern w:val="0"/>
              </w:rPr>
              <w:t xml:space="preserve">　</w:t>
            </w:r>
          </w:p>
        </w:tc>
        <w:tc>
          <w:tcPr>
            <w:tcW w:w="3860" w:type="dxa"/>
            <w:tcBorders>
              <w:top w:val="single" w:sz="4" w:space="0" w:color="auto"/>
              <w:left w:val="nil"/>
              <w:bottom w:val="single" w:sz="4" w:space="0" w:color="auto"/>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　</w:t>
            </w:r>
          </w:p>
        </w:tc>
        <w:tc>
          <w:tcPr>
            <w:tcW w:w="1320" w:type="dxa"/>
            <w:tcBorders>
              <w:top w:val="single" w:sz="4" w:space="0" w:color="auto"/>
              <w:left w:val="nil"/>
              <w:bottom w:val="single" w:sz="4" w:space="0" w:color="auto"/>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Early RA</w:t>
            </w:r>
          </w:p>
        </w:tc>
        <w:tc>
          <w:tcPr>
            <w:tcW w:w="1500" w:type="dxa"/>
            <w:tcBorders>
              <w:top w:val="single" w:sz="4" w:space="0" w:color="auto"/>
              <w:left w:val="nil"/>
              <w:bottom w:val="single" w:sz="4" w:space="0" w:color="auto"/>
              <w:right w:val="nil"/>
            </w:tcBorders>
            <w:noWrap/>
            <w:vAlign w:val="center"/>
          </w:tcPr>
          <w:p w:rsidR="004074F6" w:rsidRPr="00A83969" w:rsidRDefault="00215B4F" w:rsidP="00B70BD4">
            <w:pPr>
              <w:spacing w:line="360" w:lineRule="auto"/>
              <w:rPr>
                <w:rFonts w:ascii="Book Antiqua" w:eastAsia="MS PGothic" w:hAnsi="Book Antiqua"/>
                <w:kern w:val="0"/>
              </w:rPr>
            </w:pPr>
            <w:r w:rsidRPr="00A83969">
              <w:rPr>
                <w:rFonts w:ascii="Book Antiqua" w:eastAsia="MS PGothic" w:hAnsi="Book Antiqua"/>
                <w:kern w:val="0"/>
              </w:rPr>
              <w:t>Established</w:t>
            </w:r>
            <w:r w:rsidR="004074F6" w:rsidRPr="00A83969">
              <w:rPr>
                <w:rFonts w:ascii="Book Antiqua" w:eastAsia="MS PGothic" w:hAnsi="Book Antiqua"/>
                <w:kern w:val="0"/>
              </w:rPr>
              <w:t xml:space="preserve"> RA</w:t>
            </w:r>
          </w:p>
        </w:tc>
        <w:tc>
          <w:tcPr>
            <w:tcW w:w="1420" w:type="dxa"/>
            <w:tcBorders>
              <w:top w:val="single" w:sz="4" w:space="0" w:color="auto"/>
              <w:left w:val="nil"/>
              <w:bottom w:val="single" w:sz="4" w:space="0" w:color="auto"/>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Overall</w:t>
            </w:r>
          </w:p>
        </w:tc>
      </w:tr>
      <w:tr w:rsidR="00237243" w:rsidRPr="00A83969">
        <w:trPr>
          <w:trHeight w:val="340"/>
        </w:trPr>
        <w:tc>
          <w:tcPr>
            <w:tcW w:w="4460" w:type="dxa"/>
            <w:gridSpan w:val="2"/>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Number of ankles</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62</w:t>
            </w: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38</w:t>
            </w: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100</w:t>
            </w:r>
          </w:p>
        </w:tc>
      </w:tr>
      <w:tr w:rsidR="00237243" w:rsidRPr="00A83969">
        <w:trPr>
          <w:trHeight w:val="340"/>
        </w:trPr>
        <w:tc>
          <w:tcPr>
            <w:tcW w:w="4460" w:type="dxa"/>
            <w:gridSpan w:val="2"/>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Joint synovitis</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p>
        </w:tc>
      </w:tr>
      <w:tr w:rsidR="00237243" w:rsidRPr="00A83969">
        <w:trPr>
          <w:trHeight w:val="340"/>
        </w:trPr>
        <w:tc>
          <w:tcPr>
            <w:tcW w:w="60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p>
        </w:tc>
        <w:tc>
          <w:tcPr>
            <w:tcW w:w="386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Talocrural joint synovitis (%)</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32.2 </w:t>
            </w: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39.5 </w:t>
            </w: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35.0 </w:t>
            </w:r>
          </w:p>
        </w:tc>
      </w:tr>
      <w:tr w:rsidR="00237243" w:rsidRPr="00A83969">
        <w:trPr>
          <w:trHeight w:val="340"/>
        </w:trPr>
        <w:tc>
          <w:tcPr>
            <w:tcW w:w="60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p>
        </w:tc>
        <w:tc>
          <w:tcPr>
            <w:tcW w:w="386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Subtalar joint synovitis (%)</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30.7 </w:t>
            </w: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36.8 </w:t>
            </w: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33.0 </w:t>
            </w:r>
          </w:p>
        </w:tc>
      </w:tr>
      <w:tr w:rsidR="00237243" w:rsidRPr="00A83969">
        <w:trPr>
          <w:trHeight w:val="340"/>
        </w:trPr>
        <w:tc>
          <w:tcPr>
            <w:tcW w:w="60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p>
        </w:tc>
        <w:tc>
          <w:tcPr>
            <w:tcW w:w="386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Talonavicular joint synovitis (%)</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27.4 </w:t>
            </w: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26.3 </w:t>
            </w: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27.0 </w:t>
            </w:r>
          </w:p>
        </w:tc>
      </w:tr>
      <w:tr w:rsidR="00237243" w:rsidRPr="00A83969">
        <w:trPr>
          <w:trHeight w:val="340"/>
        </w:trPr>
        <w:tc>
          <w:tcPr>
            <w:tcW w:w="60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p>
        </w:tc>
        <w:tc>
          <w:tcPr>
            <w:tcW w:w="386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Overall (%)</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48.4 </w:t>
            </w: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68.4 </w:t>
            </w: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56.0 </w:t>
            </w:r>
          </w:p>
        </w:tc>
      </w:tr>
      <w:tr w:rsidR="00237243" w:rsidRPr="00A83969">
        <w:trPr>
          <w:trHeight w:val="340"/>
        </w:trPr>
        <w:tc>
          <w:tcPr>
            <w:tcW w:w="4460" w:type="dxa"/>
            <w:gridSpan w:val="2"/>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Tenosynovitis</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p>
        </w:tc>
      </w:tr>
      <w:tr w:rsidR="00237243" w:rsidRPr="00A83969">
        <w:trPr>
          <w:trHeight w:val="340"/>
        </w:trPr>
        <w:tc>
          <w:tcPr>
            <w:tcW w:w="60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p>
        </w:tc>
        <w:tc>
          <w:tcPr>
            <w:tcW w:w="386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Ankle flexors (TP, FDL, FHL) (%)</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54.8 </w:t>
            </w: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31.6 </w:t>
            </w: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46.0 </w:t>
            </w:r>
          </w:p>
        </w:tc>
      </w:tr>
      <w:tr w:rsidR="00237243" w:rsidRPr="00A83969">
        <w:trPr>
          <w:trHeight w:val="340"/>
        </w:trPr>
        <w:tc>
          <w:tcPr>
            <w:tcW w:w="60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p>
        </w:tc>
        <w:tc>
          <w:tcPr>
            <w:tcW w:w="386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Peroneal tendons (PB, PL) (%)</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33.9 </w:t>
            </w: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21.1 </w:t>
            </w: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29.0 </w:t>
            </w:r>
          </w:p>
        </w:tc>
      </w:tr>
      <w:tr w:rsidR="00237243" w:rsidRPr="00A83969">
        <w:trPr>
          <w:trHeight w:val="340"/>
        </w:trPr>
        <w:tc>
          <w:tcPr>
            <w:tcW w:w="60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p>
        </w:tc>
        <w:tc>
          <w:tcPr>
            <w:tcW w:w="386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Ankle extensors (TA, EHL, EDL) (%)</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12.9 </w:t>
            </w: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5.3 </w:t>
            </w: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10.0 </w:t>
            </w:r>
          </w:p>
        </w:tc>
      </w:tr>
      <w:tr w:rsidR="00237243" w:rsidRPr="00A83969">
        <w:trPr>
          <w:trHeight w:val="340"/>
        </w:trPr>
        <w:tc>
          <w:tcPr>
            <w:tcW w:w="60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p>
        </w:tc>
        <w:tc>
          <w:tcPr>
            <w:tcW w:w="386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Overall</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69.4 </w:t>
            </w: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47.4 </w:t>
            </w: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61.0 </w:t>
            </w:r>
          </w:p>
        </w:tc>
      </w:tr>
      <w:tr w:rsidR="00237243" w:rsidRPr="00A83969">
        <w:trPr>
          <w:trHeight w:val="340"/>
        </w:trPr>
        <w:tc>
          <w:tcPr>
            <w:tcW w:w="4460" w:type="dxa"/>
            <w:gridSpan w:val="2"/>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Achilles tendon involvement</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p>
        </w:tc>
      </w:tr>
      <w:tr w:rsidR="00237243" w:rsidRPr="00A83969">
        <w:trPr>
          <w:trHeight w:val="340"/>
        </w:trPr>
        <w:tc>
          <w:tcPr>
            <w:tcW w:w="60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p>
        </w:tc>
        <w:tc>
          <w:tcPr>
            <w:tcW w:w="386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Retrocalcaneal bursitis (%)</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35.5 </w:t>
            </w: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13.2 </w:t>
            </w: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27.0 </w:t>
            </w:r>
          </w:p>
        </w:tc>
      </w:tr>
      <w:tr w:rsidR="00237243" w:rsidRPr="00A83969">
        <w:trPr>
          <w:trHeight w:val="340"/>
        </w:trPr>
        <w:tc>
          <w:tcPr>
            <w:tcW w:w="60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p>
        </w:tc>
        <w:tc>
          <w:tcPr>
            <w:tcW w:w="386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AT enthesitis (%)</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19.4 </w:t>
            </w: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26.3 </w:t>
            </w: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22.0 </w:t>
            </w:r>
          </w:p>
        </w:tc>
      </w:tr>
      <w:tr w:rsidR="00237243" w:rsidRPr="00A83969">
        <w:trPr>
          <w:trHeight w:val="340"/>
        </w:trPr>
        <w:tc>
          <w:tcPr>
            <w:tcW w:w="60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p>
        </w:tc>
        <w:tc>
          <w:tcPr>
            <w:tcW w:w="386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AT tendonitis (%)</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12.9 </w:t>
            </w: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13.2 </w:t>
            </w: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13.0 </w:t>
            </w:r>
          </w:p>
        </w:tc>
      </w:tr>
      <w:tr w:rsidR="00237243" w:rsidRPr="00A83969">
        <w:trPr>
          <w:trHeight w:val="340"/>
        </w:trPr>
        <w:tc>
          <w:tcPr>
            <w:tcW w:w="60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p>
        </w:tc>
        <w:tc>
          <w:tcPr>
            <w:tcW w:w="3860" w:type="dxa"/>
            <w:tcBorders>
              <w:top w:val="nil"/>
              <w:left w:val="nil"/>
              <w:bottom w:val="nil"/>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AT paratenonitis (%)</w:t>
            </w:r>
          </w:p>
        </w:tc>
        <w:tc>
          <w:tcPr>
            <w:tcW w:w="13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8.1 </w:t>
            </w:r>
          </w:p>
        </w:tc>
        <w:tc>
          <w:tcPr>
            <w:tcW w:w="150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2.6 </w:t>
            </w:r>
          </w:p>
        </w:tc>
        <w:tc>
          <w:tcPr>
            <w:tcW w:w="1420" w:type="dxa"/>
            <w:tcBorders>
              <w:top w:val="nil"/>
              <w:left w:val="nil"/>
              <w:bottom w:val="nil"/>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4.0 </w:t>
            </w:r>
          </w:p>
        </w:tc>
      </w:tr>
      <w:tr w:rsidR="00237243" w:rsidRPr="00A83969">
        <w:trPr>
          <w:trHeight w:val="340"/>
        </w:trPr>
        <w:tc>
          <w:tcPr>
            <w:tcW w:w="600" w:type="dxa"/>
            <w:tcBorders>
              <w:top w:val="nil"/>
              <w:left w:val="nil"/>
              <w:bottom w:val="single" w:sz="4" w:space="0" w:color="auto"/>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lastRenderedPageBreak/>
              <w:t xml:space="preserve">　</w:t>
            </w:r>
          </w:p>
        </w:tc>
        <w:tc>
          <w:tcPr>
            <w:tcW w:w="3860" w:type="dxa"/>
            <w:tcBorders>
              <w:top w:val="nil"/>
              <w:left w:val="nil"/>
              <w:bottom w:val="single" w:sz="4" w:space="0" w:color="auto"/>
              <w:right w:val="nil"/>
            </w:tcBorders>
            <w:noWrap/>
            <w:vAlign w:val="bottom"/>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Overall (%)</w:t>
            </w:r>
          </w:p>
        </w:tc>
        <w:tc>
          <w:tcPr>
            <w:tcW w:w="1320" w:type="dxa"/>
            <w:tcBorders>
              <w:top w:val="nil"/>
              <w:left w:val="nil"/>
              <w:bottom w:val="single" w:sz="4" w:space="0" w:color="auto"/>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38.7 </w:t>
            </w:r>
          </w:p>
        </w:tc>
        <w:tc>
          <w:tcPr>
            <w:tcW w:w="1500" w:type="dxa"/>
            <w:tcBorders>
              <w:top w:val="nil"/>
              <w:left w:val="nil"/>
              <w:bottom w:val="single" w:sz="4" w:space="0" w:color="auto"/>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39.5 </w:t>
            </w:r>
          </w:p>
        </w:tc>
        <w:tc>
          <w:tcPr>
            <w:tcW w:w="1420" w:type="dxa"/>
            <w:tcBorders>
              <w:top w:val="nil"/>
              <w:left w:val="nil"/>
              <w:bottom w:val="single" w:sz="4" w:space="0" w:color="auto"/>
              <w:right w:val="nil"/>
            </w:tcBorders>
            <w:noWrap/>
            <w:vAlign w:val="center"/>
          </w:tcPr>
          <w:p w:rsidR="004074F6" w:rsidRPr="00A83969" w:rsidRDefault="004074F6" w:rsidP="00B70BD4">
            <w:pPr>
              <w:spacing w:line="360" w:lineRule="auto"/>
              <w:rPr>
                <w:rFonts w:ascii="Book Antiqua" w:eastAsia="MS PGothic" w:hAnsi="Book Antiqua"/>
                <w:kern w:val="0"/>
              </w:rPr>
            </w:pPr>
            <w:r w:rsidRPr="00A83969">
              <w:rPr>
                <w:rFonts w:ascii="Book Antiqua" w:eastAsia="MS PGothic" w:hAnsi="Book Antiqua"/>
                <w:kern w:val="0"/>
              </w:rPr>
              <w:t xml:space="preserve">39.0 </w:t>
            </w:r>
          </w:p>
        </w:tc>
      </w:tr>
      <w:tr w:rsidR="00237243" w:rsidRPr="00A83969">
        <w:trPr>
          <w:trHeight w:val="400"/>
        </w:trPr>
        <w:tc>
          <w:tcPr>
            <w:tcW w:w="8700" w:type="dxa"/>
            <w:gridSpan w:val="5"/>
            <w:tcBorders>
              <w:top w:val="single" w:sz="4" w:space="0" w:color="auto"/>
              <w:left w:val="nil"/>
              <w:bottom w:val="nil"/>
              <w:right w:val="nil"/>
            </w:tcBorders>
            <w:vAlign w:val="bottom"/>
          </w:tcPr>
          <w:p w:rsidR="004074F6" w:rsidRPr="00A83969" w:rsidRDefault="004074F6" w:rsidP="00EA7584">
            <w:pPr>
              <w:spacing w:line="360" w:lineRule="auto"/>
              <w:rPr>
                <w:rFonts w:ascii="Book Antiqua" w:eastAsia="MS PGothic" w:hAnsi="Book Antiqua"/>
                <w:kern w:val="0"/>
              </w:rPr>
            </w:pPr>
            <w:r w:rsidRPr="00A83969">
              <w:rPr>
                <w:rFonts w:ascii="Book Antiqua" w:eastAsia="MS PGothic" w:hAnsi="Book Antiqua"/>
                <w:kern w:val="0"/>
              </w:rPr>
              <w:t xml:space="preserve"> TP</w:t>
            </w:r>
            <w:r w:rsidR="00EA7584" w:rsidRPr="00A83969">
              <w:rPr>
                <w:rFonts w:ascii="Book Antiqua" w:eastAsia="宋体" w:hAnsi="Book Antiqua"/>
                <w:kern w:val="0"/>
                <w:lang w:eastAsia="zh-CN"/>
              </w:rPr>
              <w:t>:</w:t>
            </w:r>
            <w:r w:rsidRPr="00A83969">
              <w:rPr>
                <w:rFonts w:ascii="Book Antiqua" w:eastAsia="MS PGothic" w:hAnsi="Book Antiqua"/>
                <w:kern w:val="0"/>
              </w:rPr>
              <w:t xml:space="preserve"> Tibialis posterior; FDL</w:t>
            </w:r>
            <w:r w:rsidR="00EA7584" w:rsidRPr="00A83969">
              <w:rPr>
                <w:rFonts w:ascii="Book Antiqua" w:eastAsia="宋体" w:hAnsi="Book Antiqua"/>
                <w:kern w:val="0"/>
                <w:lang w:eastAsia="zh-CN"/>
              </w:rPr>
              <w:t>:</w:t>
            </w:r>
            <w:r w:rsidRPr="00A83969">
              <w:rPr>
                <w:rFonts w:ascii="Book Antiqua" w:eastAsia="MS PGothic" w:hAnsi="Book Antiqua"/>
                <w:kern w:val="0"/>
              </w:rPr>
              <w:t xml:space="preserve"> </w:t>
            </w:r>
            <w:r w:rsidR="00EA7584" w:rsidRPr="00A83969">
              <w:rPr>
                <w:rFonts w:ascii="Book Antiqua" w:eastAsia="MS PGothic" w:hAnsi="Book Antiqua"/>
                <w:kern w:val="0"/>
              </w:rPr>
              <w:t>F</w:t>
            </w:r>
            <w:r w:rsidRPr="00A83969">
              <w:rPr>
                <w:rFonts w:ascii="Book Antiqua" w:eastAsia="MS PGothic" w:hAnsi="Book Antiqua"/>
                <w:kern w:val="0"/>
              </w:rPr>
              <w:t>lexor digitorum longus; FHL</w:t>
            </w:r>
            <w:r w:rsidR="00EA7584" w:rsidRPr="00A83969">
              <w:rPr>
                <w:rFonts w:ascii="Book Antiqua" w:eastAsia="宋体" w:hAnsi="Book Antiqua"/>
                <w:kern w:val="0"/>
                <w:lang w:eastAsia="zh-CN"/>
              </w:rPr>
              <w:t>:</w:t>
            </w:r>
            <w:r w:rsidRPr="00A83969">
              <w:rPr>
                <w:rFonts w:ascii="Book Antiqua" w:eastAsia="MS PGothic" w:hAnsi="Book Antiqua"/>
                <w:kern w:val="0"/>
              </w:rPr>
              <w:t xml:space="preserve"> </w:t>
            </w:r>
            <w:r w:rsidR="00EA7584" w:rsidRPr="00A83969">
              <w:rPr>
                <w:rFonts w:ascii="Book Antiqua" w:eastAsia="MS PGothic" w:hAnsi="Book Antiqua"/>
                <w:kern w:val="0"/>
              </w:rPr>
              <w:t>F</w:t>
            </w:r>
            <w:r w:rsidRPr="00A83969">
              <w:rPr>
                <w:rFonts w:ascii="Book Antiqua" w:eastAsia="MS PGothic" w:hAnsi="Book Antiqua"/>
                <w:kern w:val="0"/>
              </w:rPr>
              <w:t>lexor hallucis longus; PB</w:t>
            </w:r>
            <w:r w:rsidR="00EA7584" w:rsidRPr="00A83969">
              <w:rPr>
                <w:rFonts w:ascii="Book Antiqua" w:eastAsia="宋体" w:hAnsi="Book Antiqua"/>
                <w:kern w:val="0"/>
                <w:lang w:eastAsia="zh-CN"/>
              </w:rPr>
              <w:t>:</w:t>
            </w:r>
            <w:r w:rsidRPr="00A83969">
              <w:rPr>
                <w:rFonts w:ascii="Book Antiqua" w:eastAsia="MS PGothic" w:hAnsi="Book Antiqua"/>
                <w:kern w:val="0"/>
              </w:rPr>
              <w:t xml:space="preserve"> </w:t>
            </w:r>
            <w:r w:rsidR="00EA7584" w:rsidRPr="00A83969">
              <w:rPr>
                <w:rFonts w:ascii="Book Antiqua" w:eastAsia="MS PGothic" w:hAnsi="Book Antiqua"/>
                <w:kern w:val="0"/>
              </w:rPr>
              <w:t>P</w:t>
            </w:r>
            <w:r w:rsidRPr="00A83969">
              <w:rPr>
                <w:rFonts w:ascii="Book Antiqua" w:eastAsia="MS PGothic" w:hAnsi="Book Antiqua"/>
                <w:kern w:val="0"/>
              </w:rPr>
              <w:t>eroneus brevis; PL</w:t>
            </w:r>
            <w:r w:rsidR="00EA7584" w:rsidRPr="00A83969">
              <w:rPr>
                <w:rFonts w:ascii="Book Antiqua" w:eastAsia="宋体" w:hAnsi="Book Antiqua"/>
                <w:kern w:val="0"/>
                <w:lang w:eastAsia="zh-CN"/>
              </w:rPr>
              <w:t>:</w:t>
            </w:r>
            <w:r w:rsidRPr="00A83969">
              <w:rPr>
                <w:rFonts w:ascii="Book Antiqua" w:eastAsia="MS PGothic" w:hAnsi="Book Antiqua"/>
                <w:kern w:val="0"/>
              </w:rPr>
              <w:t xml:space="preserve"> </w:t>
            </w:r>
            <w:r w:rsidR="00EA7584" w:rsidRPr="00A83969">
              <w:rPr>
                <w:rFonts w:ascii="Book Antiqua" w:eastAsia="MS PGothic" w:hAnsi="Book Antiqua"/>
                <w:kern w:val="0"/>
              </w:rPr>
              <w:t>P</w:t>
            </w:r>
            <w:r w:rsidRPr="00A83969">
              <w:rPr>
                <w:rFonts w:ascii="Book Antiqua" w:eastAsia="MS PGothic" w:hAnsi="Book Antiqua"/>
                <w:kern w:val="0"/>
              </w:rPr>
              <w:t>eroneus longus; TA</w:t>
            </w:r>
            <w:r w:rsidR="00EA7584" w:rsidRPr="00A83969">
              <w:rPr>
                <w:rFonts w:ascii="Book Antiqua" w:eastAsia="宋体" w:hAnsi="Book Antiqua"/>
                <w:kern w:val="0"/>
                <w:lang w:eastAsia="zh-CN"/>
              </w:rPr>
              <w:t>:</w:t>
            </w:r>
            <w:r w:rsidRPr="00A83969">
              <w:rPr>
                <w:rFonts w:ascii="Book Antiqua" w:eastAsia="MS PGothic" w:hAnsi="Book Antiqua"/>
                <w:kern w:val="0"/>
              </w:rPr>
              <w:t xml:space="preserve"> </w:t>
            </w:r>
            <w:r w:rsidR="00EA7584" w:rsidRPr="00A83969">
              <w:rPr>
                <w:rFonts w:ascii="Book Antiqua" w:eastAsia="MS PGothic" w:hAnsi="Book Antiqua"/>
                <w:kern w:val="0"/>
              </w:rPr>
              <w:t>T</w:t>
            </w:r>
            <w:r w:rsidRPr="00A83969">
              <w:rPr>
                <w:rFonts w:ascii="Book Antiqua" w:eastAsia="MS PGothic" w:hAnsi="Book Antiqua"/>
                <w:kern w:val="0"/>
              </w:rPr>
              <w:t>ibialis anterior; EDL</w:t>
            </w:r>
            <w:r w:rsidR="00EA7584" w:rsidRPr="00A83969">
              <w:rPr>
                <w:rFonts w:ascii="Book Antiqua" w:eastAsia="宋体" w:hAnsi="Book Antiqua"/>
                <w:kern w:val="0"/>
                <w:lang w:eastAsia="zh-CN"/>
              </w:rPr>
              <w:t>:</w:t>
            </w:r>
            <w:r w:rsidRPr="00A83969">
              <w:rPr>
                <w:rFonts w:ascii="Book Antiqua" w:eastAsia="MS PGothic" w:hAnsi="Book Antiqua"/>
                <w:kern w:val="0"/>
              </w:rPr>
              <w:t xml:space="preserve"> </w:t>
            </w:r>
            <w:r w:rsidR="00EA7584" w:rsidRPr="00A83969">
              <w:rPr>
                <w:rFonts w:ascii="Book Antiqua" w:eastAsia="MS PGothic" w:hAnsi="Book Antiqua"/>
                <w:kern w:val="0"/>
              </w:rPr>
              <w:t>E</w:t>
            </w:r>
            <w:r w:rsidRPr="00A83969">
              <w:rPr>
                <w:rFonts w:ascii="Book Antiqua" w:eastAsia="MS PGothic" w:hAnsi="Book Antiqua"/>
                <w:kern w:val="0"/>
              </w:rPr>
              <w:t>xtensor digitorum longus; EHL</w:t>
            </w:r>
            <w:r w:rsidR="00EA7584" w:rsidRPr="00A83969">
              <w:rPr>
                <w:rFonts w:ascii="Book Antiqua" w:eastAsia="宋体" w:hAnsi="Book Antiqua"/>
                <w:kern w:val="0"/>
                <w:lang w:eastAsia="zh-CN"/>
              </w:rPr>
              <w:t>:</w:t>
            </w:r>
            <w:r w:rsidRPr="00A83969">
              <w:rPr>
                <w:rFonts w:ascii="Book Antiqua" w:eastAsia="MS PGothic" w:hAnsi="Book Antiqua"/>
                <w:kern w:val="0"/>
              </w:rPr>
              <w:t xml:space="preserve"> </w:t>
            </w:r>
            <w:r w:rsidR="00EA7584" w:rsidRPr="00A83969">
              <w:rPr>
                <w:rFonts w:ascii="Book Antiqua" w:eastAsia="MS PGothic" w:hAnsi="Book Antiqua"/>
                <w:kern w:val="0"/>
              </w:rPr>
              <w:t>E</w:t>
            </w:r>
            <w:r w:rsidRPr="00A83969">
              <w:rPr>
                <w:rFonts w:ascii="Book Antiqua" w:eastAsia="MS PGothic" w:hAnsi="Book Antiqua"/>
                <w:kern w:val="0"/>
              </w:rPr>
              <w:t>xtensor hallucis longus; AT</w:t>
            </w:r>
            <w:r w:rsidR="00EA7584" w:rsidRPr="00A83969">
              <w:rPr>
                <w:rFonts w:ascii="Book Antiqua" w:eastAsia="宋体" w:hAnsi="Book Antiqua"/>
                <w:kern w:val="0"/>
                <w:lang w:eastAsia="zh-CN"/>
              </w:rPr>
              <w:t>:</w:t>
            </w:r>
            <w:r w:rsidRPr="00A83969">
              <w:rPr>
                <w:rFonts w:ascii="Book Antiqua" w:eastAsia="MS PGothic" w:hAnsi="Book Antiqua"/>
                <w:kern w:val="0"/>
              </w:rPr>
              <w:t xml:space="preserve"> Achilles tendon.</w:t>
            </w:r>
          </w:p>
        </w:tc>
      </w:tr>
    </w:tbl>
    <w:p w:rsidR="00777BE8" w:rsidRPr="00A83969" w:rsidRDefault="00777BE8" w:rsidP="00B70BD4">
      <w:pPr>
        <w:spacing w:line="360" w:lineRule="auto"/>
        <w:rPr>
          <w:rFonts w:ascii="Book Antiqua" w:hAnsi="Book Antiqua"/>
        </w:rPr>
      </w:pPr>
    </w:p>
    <w:p w:rsidR="00235171" w:rsidRPr="00A83969" w:rsidRDefault="00235171" w:rsidP="00B70BD4">
      <w:pPr>
        <w:spacing w:line="360" w:lineRule="auto"/>
        <w:rPr>
          <w:rFonts w:ascii="Book Antiqua" w:hAnsi="Book Antiqua"/>
        </w:rPr>
      </w:pPr>
    </w:p>
    <w:sectPr w:rsidR="00235171" w:rsidRPr="00A83969" w:rsidSect="00235171">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CC" w:rsidRDefault="008A26CC">
      <w:r>
        <w:separator/>
      </w:r>
    </w:p>
  </w:endnote>
  <w:endnote w:type="continuationSeparator" w:id="0">
    <w:p w:rsidR="008A26CC" w:rsidRDefault="008A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80"/>
    <w:family w:val="auto"/>
    <w:pitch w:val="default"/>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17" w:rsidRDefault="00AA792F" w:rsidP="00235171">
    <w:pPr>
      <w:pStyle w:val="a7"/>
      <w:jc w:val="right"/>
    </w:pPr>
    <w:r>
      <w:rPr>
        <w:rStyle w:val="a9"/>
      </w:rPr>
      <w:fldChar w:fldCharType="begin"/>
    </w:r>
    <w:r w:rsidR="00F73117">
      <w:rPr>
        <w:rStyle w:val="a9"/>
      </w:rPr>
      <w:instrText xml:space="preserve"> PAGE </w:instrText>
    </w:r>
    <w:r>
      <w:rPr>
        <w:rStyle w:val="a9"/>
      </w:rPr>
      <w:fldChar w:fldCharType="separate"/>
    </w:r>
    <w:r w:rsidR="008A26CC">
      <w:rPr>
        <w:rStyle w:val="a9"/>
        <w:noProof/>
      </w:rPr>
      <w:t>1</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CC" w:rsidRDefault="008A26CC">
      <w:r>
        <w:separator/>
      </w:r>
    </w:p>
  </w:footnote>
  <w:footnote w:type="continuationSeparator" w:id="0">
    <w:p w:rsidR="008A26CC" w:rsidRDefault="008A2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1EA19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215F98"/>
    <w:multiLevelType w:val="hybridMultilevel"/>
    <w:tmpl w:val="B4D8475E"/>
    <w:lvl w:ilvl="0" w:tplc="EB78051E">
      <w:start w:val="1"/>
      <w:numFmt w:val="decimal"/>
      <w:suff w:val="space"/>
      <w:lvlText w:val="%1."/>
      <w:lvlJc w:val="left"/>
      <w:pPr>
        <w:ind w:left="606" w:hanging="180"/>
      </w:pPr>
      <w:rPr>
        <w:rFonts w:hint="default"/>
      </w:r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DD66A4"/>
    <w:multiLevelType w:val="hybridMultilevel"/>
    <w:tmpl w:val="03567C28"/>
    <w:lvl w:ilvl="0" w:tplc="47D2C7D6">
      <w:start w:val="1"/>
      <w:numFmt w:val="decimal"/>
      <w:lvlText w:val="%1"/>
      <w:lvlJc w:val="left"/>
      <w:pPr>
        <w:ind w:left="480" w:hanging="360"/>
      </w:pPr>
      <w:rPr>
        <w:rFonts w:eastAsia="宋体"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F6"/>
    <w:rsid w:val="000F19B0"/>
    <w:rsid w:val="00122DC3"/>
    <w:rsid w:val="001C22C4"/>
    <w:rsid w:val="001E7F80"/>
    <w:rsid w:val="00215B4F"/>
    <w:rsid w:val="00235171"/>
    <w:rsid w:val="00237243"/>
    <w:rsid w:val="00244160"/>
    <w:rsid w:val="00260C3D"/>
    <w:rsid w:val="002F3401"/>
    <w:rsid w:val="0033202A"/>
    <w:rsid w:val="0034489C"/>
    <w:rsid w:val="003B4D47"/>
    <w:rsid w:val="003B58EC"/>
    <w:rsid w:val="003B7976"/>
    <w:rsid w:val="004074F6"/>
    <w:rsid w:val="004C5847"/>
    <w:rsid w:val="0050249E"/>
    <w:rsid w:val="005237AF"/>
    <w:rsid w:val="00537E6B"/>
    <w:rsid w:val="005D4B10"/>
    <w:rsid w:val="006C7A11"/>
    <w:rsid w:val="00756CFE"/>
    <w:rsid w:val="00777BE8"/>
    <w:rsid w:val="007A3FFF"/>
    <w:rsid w:val="00870A35"/>
    <w:rsid w:val="00870BC9"/>
    <w:rsid w:val="008A26CC"/>
    <w:rsid w:val="008E45C2"/>
    <w:rsid w:val="00921F69"/>
    <w:rsid w:val="0099553D"/>
    <w:rsid w:val="009A2F88"/>
    <w:rsid w:val="009D5283"/>
    <w:rsid w:val="00A41CF1"/>
    <w:rsid w:val="00A83969"/>
    <w:rsid w:val="00A856D0"/>
    <w:rsid w:val="00AA792F"/>
    <w:rsid w:val="00AF0304"/>
    <w:rsid w:val="00AF78A0"/>
    <w:rsid w:val="00B208CE"/>
    <w:rsid w:val="00B253F9"/>
    <w:rsid w:val="00B67D34"/>
    <w:rsid w:val="00B70BD4"/>
    <w:rsid w:val="00BE6465"/>
    <w:rsid w:val="00C17A1D"/>
    <w:rsid w:val="00C2429C"/>
    <w:rsid w:val="00CA6DB8"/>
    <w:rsid w:val="00D255E1"/>
    <w:rsid w:val="00DE7A4B"/>
    <w:rsid w:val="00E20E1D"/>
    <w:rsid w:val="00E7248A"/>
    <w:rsid w:val="00EA7584"/>
    <w:rsid w:val="00EB768B"/>
    <w:rsid w:val="00F035E9"/>
    <w:rsid w:val="00F73117"/>
    <w:rsid w:val="00F929DC"/>
    <w:rsid w:val="00FF60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4074F6"/>
    <w:pPr>
      <w:widowControl w:val="0"/>
      <w:jc w:val="both"/>
    </w:pPr>
  </w:style>
  <w:style w:type="paragraph" w:styleId="1">
    <w:name w:val="heading 1"/>
    <w:basedOn w:val="a"/>
    <w:next w:val="a"/>
    <w:link w:val="1Char"/>
    <w:rsid w:val="004074F6"/>
    <w:pPr>
      <w:keepNext/>
      <w:outlineLvl w:val="0"/>
    </w:pPr>
    <w:rPr>
      <w:rFonts w:asciiTheme="majorHAnsi" w:eastAsiaTheme="majorEastAsia" w:hAnsiTheme="majorHAnsi" w:cstheme="majorBidi"/>
      <w:sz w:val="28"/>
      <w:szCs w:val="28"/>
    </w:rPr>
  </w:style>
  <w:style w:type="paragraph" w:styleId="2">
    <w:name w:val="heading 2"/>
    <w:basedOn w:val="a"/>
    <w:next w:val="a"/>
    <w:link w:val="2Char"/>
    <w:rsid w:val="004074F6"/>
    <w:pPr>
      <w:keepNext/>
      <w:outlineLvl w:val="1"/>
    </w:pPr>
    <w:rPr>
      <w:rFonts w:asciiTheme="majorHAnsi" w:eastAsiaTheme="majorEastAsia" w:hAnsiTheme="majorHAnsi" w:cstheme="majorBidi"/>
    </w:rPr>
  </w:style>
  <w:style w:type="paragraph" w:styleId="3">
    <w:name w:val="heading 3"/>
    <w:basedOn w:val="a"/>
    <w:next w:val="a"/>
    <w:link w:val="3Char"/>
    <w:rsid w:val="004074F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074F6"/>
    <w:rPr>
      <w:rFonts w:asciiTheme="majorHAnsi" w:eastAsiaTheme="majorEastAsia" w:hAnsiTheme="majorHAnsi" w:cstheme="majorBidi"/>
      <w:sz w:val="28"/>
      <w:szCs w:val="28"/>
    </w:rPr>
  </w:style>
  <w:style w:type="character" w:customStyle="1" w:styleId="2Char">
    <w:name w:val="标题 2 Char"/>
    <w:basedOn w:val="a0"/>
    <w:link w:val="2"/>
    <w:rsid w:val="004074F6"/>
    <w:rPr>
      <w:rFonts w:asciiTheme="majorHAnsi" w:eastAsiaTheme="majorEastAsia" w:hAnsiTheme="majorHAnsi" w:cstheme="majorBidi"/>
    </w:rPr>
  </w:style>
  <w:style w:type="character" w:customStyle="1" w:styleId="3Char">
    <w:name w:val="标题 3 Char"/>
    <w:basedOn w:val="a0"/>
    <w:link w:val="3"/>
    <w:rsid w:val="004074F6"/>
    <w:rPr>
      <w:rFonts w:asciiTheme="majorHAnsi" w:eastAsiaTheme="majorEastAsia" w:hAnsiTheme="majorHAnsi" w:cstheme="majorBidi"/>
    </w:rPr>
  </w:style>
  <w:style w:type="character" w:customStyle="1" w:styleId="A8">
    <w:name w:val="A8"/>
    <w:uiPriority w:val="99"/>
    <w:rsid w:val="004074F6"/>
    <w:rPr>
      <w:rFonts w:cs="Times"/>
      <w:color w:val="000000"/>
      <w:sz w:val="16"/>
      <w:szCs w:val="16"/>
    </w:rPr>
  </w:style>
  <w:style w:type="paragraph" w:styleId="HTML">
    <w:name w:val="HTML Address"/>
    <w:basedOn w:val="a3"/>
    <w:link w:val="HTMLChar"/>
    <w:rsid w:val="004074F6"/>
    <w:rPr>
      <w:rFonts w:ascii="Century" w:hAnsi="Century"/>
      <w:b/>
      <w:iCs/>
    </w:rPr>
  </w:style>
  <w:style w:type="character" w:customStyle="1" w:styleId="HTMLChar">
    <w:name w:val="HTML 地址 Char"/>
    <w:basedOn w:val="a0"/>
    <w:link w:val="HTML"/>
    <w:rsid w:val="004074F6"/>
    <w:rPr>
      <w:rFonts w:ascii="Century" w:hAnsi="Century"/>
      <w:b/>
      <w:iCs/>
    </w:rPr>
  </w:style>
  <w:style w:type="character" w:styleId="HTML0">
    <w:name w:val="HTML Cite"/>
    <w:basedOn w:val="a0"/>
    <w:rsid w:val="004074F6"/>
    <w:rPr>
      <w:b/>
      <w:i/>
      <w:iCs/>
    </w:rPr>
  </w:style>
  <w:style w:type="character" w:styleId="HTML1">
    <w:name w:val="HTML Keyboard"/>
    <w:basedOn w:val="a0"/>
    <w:rsid w:val="004074F6"/>
    <w:rPr>
      <w:rFonts w:ascii="Courier" w:hAnsi="Courier"/>
      <w:sz w:val="20"/>
      <w:szCs w:val="20"/>
    </w:rPr>
  </w:style>
  <w:style w:type="paragraph" w:styleId="a3">
    <w:name w:val="Normal (Web)"/>
    <w:basedOn w:val="a"/>
    <w:rsid w:val="004074F6"/>
    <w:rPr>
      <w:rFonts w:ascii="Times New Roman" w:hAnsi="Times New Roman"/>
    </w:rPr>
  </w:style>
  <w:style w:type="character" w:styleId="HTML2">
    <w:name w:val="HTML Code"/>
    <w:basedOn w:val="a0"/>
    <w:rsid w:val="004074F6"/>
    <w:rPr>
      <w:rFonts w:ascii="Courier" w:hAnsi="Courier"/>
      <w:sz w:val="20"/>
      <w:szCs w:val="20"/>
    </w:rPr>
  </w:style>
  <w:style w:type="table" w:styleId="a4">
    <w:name w:val="Table Grid"/>
    <w:basedOn w:val="a1"/>
    <w:uiPriority w:val="59"/>
    <w:rsid w:val="004074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074F6"/>
    <w:pPr>
      <w:ind w:leftChars="400" w:left="960"/>
    </w:pPr>
  </w:style>
  <w:style w:type="paragraph" w:styleId="a6">
    <w:name w:val="header"/>
    <w:basedOn w:val="a"/>
    <w:link w:val="Char"/>
    <w:rsid w:val="004074F6"/>
    <w:pPr>
      <w:tabs>
        <w:tab w:val="center" w:pos="4252"/>
        <w:tab w:val="right" w:pos="8504"/>
      </w:tabs>
      <w:snapToGrid w:val="0"/>
    </w:pPr>
  </w:style>
  <w:style w:type="character" w:customStyle="1" w:styleId="Char">
    <w:name w:val="页眉 Char"/>
    <w:basedOn w:val="a0"/>
    <w:link w:val="a6"/>
    <w:rsid w:val="004074F6"/>
  </w:style>
  <w:style w:type="paragraph" w:styleId="a7">
    <w:name w:val="footer"/>
    <w:basedOn w:val="a"/>
    <w:link w:val="Char0"/>
    <w:rsid w:val="004074F6"/>
    <w:pPr>
      <w:tabs>
        <w:tab w:val="center" w:pos="4252"/>
        <w:tab w:val="right" w:pos="8504"/>
      </w:tabs>
      <w:snapToGrid w:val="0"/>
    </w:pPr>
  </w:style>
  <w:style w:type="character" w:customStyle="1" w:styleId="Char0">
    <w:name w:val="页脚 Char"/>
    <w:basedOn w:val="a0"/>
    <w:link w:val="a7"/>
    <w:rsid w:val="004074F6"/>
  </w:style>
  <w:style w:type="character" w:styleId="a9">
    <w:name w:val="page number"/>
    <w:basedOn w:val="a0"/>
    <w:rsid w:val="004074F6"/>
  </w:style>
  <w:style w:type="paragraph" w:styleId="aa">
    <w:name w:val="Balloon Text"/>
    <w:basedOn w:val="a"/>
    <w:link w:val="Char1"/>
    <w:rsid w:val="004074F6"/>
    <w:rPr>
      <w:sz w:val="18"/>
      <w:szCs w:val="18"/>
    </w:rPr>
  </w:style>
  <w:style w:type="character" w:customStyle="1" w:styleId="Char1">
    <w:name w:val="批注框文本 Char"/>
    <w:basedOn w:val="a0"/>
    <w:link w:val="aa"/>
    <w:rsid w:val="004074F6"/>
    <w:rPr>
      <w:sz w:val="18"/>
      <w:szCs w:val="18"/>
    </w:rPr>
  </w:style>
  <w:style w:type="character" w:styleId="ab">
    <w:name w:val="annotation reference"/>
    <w:basedOn w:val="a0"/>
    <w:rsid w:val="004074F6"/>
    <w:rPr>
      <w:sz w:val="21"/>
      <w:szCs w:val="21"/>
    </w:rPr>
  </w:style>
  <w:style w:type="paragraph" w:styleId="ac">
    <w:name w:val="annotation text"/>
    <w:basedOn w:val="a"/>
    <w:link w:val="Char2"/>
    <w:rsid w:val="004074F6"/>
    <w:pPr>
      <w:jc w:val="left"/>
    </w:pPr>
  </w:style>
  <w:style w:type="character" w:customStyle="1" w:styleId="Char2">
    <w:name w:val="批注文字 Char"/>
    <w:basedOn w:val="a0"/>
    <w:link w:val="ac"/>
    <w:rsid w:val="004074F6"/>
  </w:style>
  <w:style w:type="paragraph" w:styleId="ad">
    <w:name w:val="annotation subject"/>
    <w:basedOn w:val="ac"/>
    <w:next w:val="ac"/>
    <w:link w:val="Char3"/>
    <w:rsid w:val="004074F6"/>
    <w:rPr>
      <w:b/>
      <w:bCs/>
    </w:rPr>
  </w:style>
  <w:style w:type="character" w:customStyle="1" w:styleId="Char3">
    <w:name w:val="批注主题 Char"/>
    <w:basedOn w:val="Char2"/>
    <w:link w:val="ad"/>
    <w:rsid w:val="004074F6"/>
    <w:rPr>
      <w:b/>
      <w:bCs/>
    </w:rPr>
  </w:style>
  <w:style w:type="paragraph" w:styleId="ae">
    <w:name w:val="Revision"/>
    <w:hidden/>
    <w:rsid w:val="004074F6"/>
  </w:style>
  <w:style w:type="character" w:styleId="af">
    <w:name w:val="Hyperlink"/>
    <w:basedOn w:val="a0"/>
    <w:uiPriority w:val="99"/>
    <w:unhideWhenUsed/>
    <w:rsid w:val="00B70BD4"/>
    <w:rPr>
      <w:color w:val="0000FF" w:themeColor="hyperlink"/>
      <w:u w:val="single"/>
    </w:rPr>
  </w:style>
  <w:style w:type="paragraph" w:styleId="af0">
    <w:name w:val="Plain Text"/>
    <w:basedOn w:val="a"/>
    <w:link w:val="Char4"/>
    <w:rsid w:val="00B70BD4"/>
    <w:rPr>
      <w:rFonts w:ascii="宋体" w:eastAsia="宋体" w:hAnsi="Courier New" w:cs="Courier New"/>
      <w:sz w:val="21"/>
      <w:szCs w:val="21"/>
      <w:lang w:eastAsia="zh-CN"/>
    </w:rPr>
  </w:style>
  <w:style w:type="character" w:customStyle="1" w:styleId="Char4">
    <w:name w:val="纯文本 Char"/>
    <w:basedOn w:val="a0"/>
    <w:link w:val="af0"/>
    <w:rsid w:val="00B70BD4"/>
    <w:rPr>
      <w:rFonts w:ascii="宋体" w:eastAsia="宋体" w:hAnsi="Courier New" w:cs="Courier New"/>
      <w:sz w:val="21"/>
      <w:szCs w:val="21"/>
      <w:lang w:eastAsia="zh-CN"/>
    </w:rPr>
  </w:style>
  <w:style w:type="character" w:customStyle="1" w:styleId="apple-converted-space">
    <w:name w:val="apple-converted-space"/>
    <w:basedOn w:val="a0"/>
    <w:rsid w:val="00F73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4074F6"/>
    <w:pPr>
      <w:widowControl w:val="0"/>
      <w:jc w:val="both"/>
    </w:pPr>
  </w:style>
  <w:style w:type="paragraph" w:styleId="1">
    <w:name w:val="heading 1"/>
    <w:basedOn w:val="a"/>
    <w:next w:val="a"/>
    <w:link w:val="1Char"/>
    <w:rsid w:val="004074F6"/>
    <w:pPr>
      <w:keepNext/>
      <w:outlineLvl w:val="0"/>
    </w:pPr>
    <w:rPr>
      <w:rFonts w:asciiTheme="majorHAnsi" w:eastAsiaTheme="majorEastAsia" w:hAnsiTheme="majorHAnsi" w:cstheme="majorBidi"/>
      <w:sz w:val="28"/>
      <w:szCs w:val="28"/>
    </w:rPr>
  </w:style>
  <w:style w:type="paragraph" w:styleId="2">
    <w:name w:val="heading 2"/>
    <w:basedOn w:val="a"/>
    <w:next w:val="a"/>
    <w:link w:val="2Char"/>
    <w:rsid w:val="004074F6"/>
    <w:pPr>
      <w:keepNext/>
      <w:outlineLvl w:val="1"/>
    </w:pPr>
    <w:rPr>
      <w:rFonts w:asciiTheme="majorHAnsi" w:eastAsiaTheme="majorEastAsia" w:hAnsiTheme="majorHAnsi" w:cstheme="majorBidi"/>
    </w:rPr>
  </w:style>
  <w:style w:type="paragraph" w:styleId="3">
    <w:name w:val="heading 3"/>
    <w:basedOn w:val="a"/>
    <w:next w:val="a"/>
    <w:link w:val="3Char"/>
    <w:rsid w:val="004074F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074F6"/>
    <w:rPr>
      <w:rFonts w:asciiTheme="majorHAnsi" w:eastAsiaTheme="majorEastAsia" w:hAnsiTheme="majorHAnsi" w:cstheme="majorBidi"/>
      <w:sz w:val="28"/>
      <w:szCs w:val="28"/>
    </w:rPr>
  </w:style>
  <w:style w:type="character" w:customStyle="1" w:styleId="2Char">
    <w:name w:val="标题 2 Char"/>
    <w:basedOn w:val="a0"/>
    <w:link w:val="2"/>
    <w:rsid w:val="004074F6"/>
    <w:rPr>
      <w:rFonts w:asciiTheme="majorHAnsi" w:eastAsiaTheme="majorEastAsia" w:hAnsiTheme="majorHAnsi" w:cstheme="majorBidi"/>
    </w:rPr>
  </w:style>
  <w:style w:type="character" w:customStyle="1" w:styleId="3Char">
    <w:name w:val="标题 3 Char"/>
    <w:basedOn w:val="a0"/>
    <w:link w:val="3"/>
    <w:rsid w:val="004074F6"/>
    <w:rPr>
      <w:rFonts w:asciiTheme="majorHAnsi" w:eastAsiaTheme="majorEastAsia" w:hAnsiTheme="majorHAnsi" w:cstheme="majorBidi"/>
    </w:rPr>
  </w:style>
  <w:style w:type="character" w:customStyle="1" w:styleId="A8">
    <w:name w:val="A8"/>
    <w:uiPriority w:val="99"/>
    <w:rsid w:val="004074F6"/>
    <w:rPr>
      <w:rFonts w:cs="Times"/>
      <w:color w:val="000000"/>
      <w:sz w:val="16"/>
      <w:szCs w:val="16"/>
    </w:rPr>
  </w:style>
  <w:style w:type="paragraph" w:styleId="HTML">
    <w:name w:val="HTML Address"/>
    <w:basedOn w:val="a3"/>
    <w:link w:val="HTMLChar"/>
    <w:rsid w:val="004074F6"/>
    <w:rPr>
      <w:rFonts w:ascii="Century" w:hAnsi="Century"/>
      <w:b/>
      <w:iCs/>
    </w:rPr>
  </w:style>
  <w:style w:type="character" w:customStyle="1" w:styleId="HTMLChar">
    <w:name w:val="HTML 地址 Char"/>
    <w:basedOn w:val="a0"/>
    <w:link w:val="HTML"/>
    <w:rsid w:val="004074F6"/>
    <w:rPr>
      <w:rFonts w:ascii="Century" w:hAnsi="Century"/>
      <w:b/>
      <w:iCs/>
    </w:rPr>
  </w:style>
  <w:style w:type="character" w:styleId="HTML0">
    <w:name w:val="HTML Cite"/>
    <w:basedOn w:val="a0"/>
    <w:rsid w:val="004074F6"/>
    <w:rPr>
      <w:b/>
      <w:i/>
      <w:iCs/>
    </w:rPr>
  </w:style>
  <w:style w:type="character" w:styleId="HTML1">
    <w:name w:val="HTML Keyboard"/>
    <w:basedOn w:val="a0"/>
    <w:rsid w:val="004074F6"/>
    <w:rPr>
      <w:rFonts w:ascii="Courier" w:hAnsi="Courier"/>
      <w:sz w:val="20"/>
      <w:szCs w:val="20"/>
    </w:rPr>
  </w:style>
  <w:style w:type="paragraph" w:styleId="a3">
    <w:name w:val="Normal (Web)"/>
    <w:basedOn w:val="a"/>
    <w:rsid w:val="004074F6"/>
    <w:rPr>
      <w:rFonts w:ascii="Times New Roman" w:hAnsi="Times New Roman"/>
    </w:rPr>
  </w:style>
  <w:style w:type="character" w:styleId="HTML2">
    <w:name w:val="HTML Code"/>
    <w:basedOn w:val="a0"/>
    <w:rsid w:val="004074F6"/>
    <w:rPr>
      <w:rFonts w:ascii="Courier" w:hAnsi="Courier"/>
      <w:sz w:val="20"/>
      <w:szCs w:val="20"/>
    </w:rPr>
  </w:style>
  <w:style w:type="table" w:styleId="a4">
    <w:name w:val="Table Grid"/>
    <w:basedOn w:val="a1"/>
    <w:uiPriority w:val="59"/>
    <w:rsid w:val="004074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074F6"/>
    <w:pPr>
      <w:ind w:leftChars="400" w:left="960"/>
    </w:pPr>
  </w:style>
  <w:style w:type="paragraph" w:styleId="a6">
    <w:name w:val="header"/>
    <w:basedOn w:val="a"/>
    <w:link w:val="Char"/>
    <w:rsid w:val="004074F6"/>
    <w:pPr>
      <w:tabs>
        <w:tab w:val="center" w:pos="4252"/>
        <w:tab w:val="right" w:pos="8504"/>
      </w:tabs>
      <w:snapToGrid w:val="0"/>
    </w:pPr>
  </w:style>
  <w:style w:type="character" w:customStyle="1" w:styleId="Char">
    <w:name w:val="页眉 Char"/>
    <w:basedOn w:val="a0"/>
    <w:link w:val="a6"/>
    <w:rsid w:val="004074F6"/>
  </w:style>
  <w:style w:type="paragraph" w:styleId="a7">
    <w:name w:val="footer"/>
    <w:basedOn w:val="a"/>
    <w:link w:val="Char0"/>
    <w:rsid w:val="004074F6"/>
    <w:pPr>
      <w:tabs>
        <w:tab w:val="center" w:pos="4252"/>
        <w:tab w:val="right" w:pos="8504"/>
      </w:tabs>
      <w:snapToGrid w:val="0"/>
    </w:pPr>
  </w:style>
  <w:style w:type="character" w:customStyle="1" w:styleId="Char0">
    <w:name w:val="页脚 Char"/>
    <w:basedOn w:val="a0"/>
    <w:link w:val="a7"/>
    <w:rsid w:val="004074F6"/>
  </w:style>
  <w:style w:type="character" w:styleId="a9">
    <w:name w:val="page number"/>
    <w:basedOn w:val="a0"/>
    <w:rsid w:val="004074F6"/>
  </w:style>
  <w:style w:type="paragraph" w:styleId="aa">
    <w:name w:val="Balloon Text"/>
    <w:basedOn w:val="a"/>
    <w:link w:val="Char1"/>
    <w:rsid w:val="004074F6"/>
    <w:rPr>
      <w:sz w:val="18"/>
      <w:szCs w:val="18"/>
    </w:rPr>
  </w:style>
  <w:style w:type="character" w:customStyle="1" w:styleId="Char1">
    <w:name w:val="批注框文本 Char"/>
    <w:basedOn w:val="a0"/>
    <w:link w:val="aa"/>
    <w:rsid w:val="004074F6"/>
    <w:rPr>
      <w:sz w:val="18"/>
      <w:szCs w:val="18"/>
    </w:rPr>
  </w:style>
  <w:style w:type="character" w:styleId="ab">
    <w:name w:val="annotation reference"/>
    <w:basedOn w:val="a0"/>
    <w:rsid w:val="004074F6"/>
    <w:rPr>
      <w:sz w:val="21"/>
      <w:szCs w:val="21"/>
    </w:rPr>
  </w:style>
  <w:style w:type="paragraph" w:styleId="ac">
    <w:name w:val="annotation text"/>
    <w:basedOn w:val="a"/>
    <w:link w:val="Char2"/>
    <w:rsid w:val="004074F6"/>
    <w:pPr>
      <w:jc w:val="left"/>
    </w:pPr>
  </w:style>
  <w:style w:type="character" w:customStyle="1" w:styleId="Char2">
    <w:name w:val="批注文字 Char"/>
    <w:basedOn w:val="a0"/>
    <w:link w:val="ac"/>
    <w:rsid w:val="004074F6"/>
  </w:style>
  <w:style w:type="paragraph" w:styleId="ad">
    <w:name w:val="annotation subject"/>
    <w:basedOn w:val="ac"/>
    <w:next w:val="ac"/>
    <w:link w:val="Char3"/>
    <w:rsid w:val="004074F6"/>
    <w:rPr>
      <w:b/>
      <w:bCs/>
    </w:rPr>
  </w:style>
  <w:style w:type="character" w:customStyle="1" w:styleId="Char3">
    <w:name w:val="批注主题 Char"/>
    <w:basedOn w:val="Char2"/>
    <w:link w:val="ad"/>
    <w:rsid w:val="004074F6"/>
    <w:rPr>
      <w:b/>
      <w:bCs/>
    </w:rPr>
  </w:style>
  <w:style w:type="paragraph" w:styleId="ae">
    <w:name w:val="Revision"/>
    <w:hidden/>
    <w:rsid w:val="004074F6"/>
  </w:style>
  <w:style w:type="character" w:styleId="af">
    <w:name w:val="Hyperlink"/>
    <w:basedOn w:val="a0"/>
    <w:uiPriority w:val="99"/>
    <w:unhideWhenUsed/>
    <w:rsid w:val="00B70BD4"/>
    <w:rPr>
      <w:color w:val="0000FF" w:themeColor="hyperlink"/>
      <w:u w:val="single"/>
    </w:rPr>
  </w:style>
  <w:style w:type="paragraph" w:styleId="af0">
    <w:name w:val="Plain Text"/>
    <w:basedOn w:val="a"/>
    <w:link w:val="Char4"/>
    <w:rsid w:val="00B70BD4"/>
    <w:rPr>
      <w:rFonts w:ascii="宋体" w:eastAsia="宋体" w:hAnsi="Courier New" w:cs="Courier New"/>
      <w:sz w:val="21"/>
      <w:szCs w:val="21"/>
      <w:lang w:eastAsia="zh-CN"/>
    </w:rPr>
  </w:style>
  <w:style w:type="character" w:customStyle="1" w:styleId="Char4">
    <w:name w:val="纯文本 Char"/>
    <w:basedOn w:val="a0"/>
    <w:link w:val="af0"/>
    <w:rsid w:val="00B70BD4"/>
    <w:rPr>
      <w:rFonts w:ascii="宋体" w:eastAsia="宋体" w:hAnsi="Courier New" w:cs="Courier New"/>
      <w:sz w:val="21"/>
      <w:szCs w:val="21"/>
      <w:lang w:eastAsia="zh-CN"/>
    </w:rPr>
  </w:style>
  <w:style w:type="character" w:customStyle="1" w:styleId="apple-converted-space">
    <w:name w:val="apple-converted-space"/>
    <w:basedOn w:val="a0"/>
    <w:rsid w:val="00F7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05953">
      <w:bodyDiv w:val="1"/>
      <w:marLeft w:val="0"/>
      <w:marRight w:val="0"/>
      <w:marTop w:val="0"/>
      <w:marBottom w:val="0"/>
      <w:divBdr>
        <w:top w:val="none" w:sz="0" w:space="0" w:color="auto"/>
        <w:left w:val="none" w:sz="0" w:space="0" w:color="auto"/>
        <w:bottom w:val="none" w:sz="0" w:space="0" w:color="auto"/>
        <w:right w:val="none" w:sz="0" w:space="0" w:color="auto"/>
      </w:divBdr>
    </w:div>
    <w:div w:id="1522934708">
      <w:bodyDiv w:val="1"/>
      <w:marLeft w:val="0"/>
      <w:marRight w:val="0"/>
      <w:marTop w:val="0"/>
      <w:marBottom w:val="0"/>
      <w:divBdr>
        <w:top w:val="none" w:sz="0" w:space="0" w:color="auto"/>
        <w:left w:val="none" w:sz="0" w:space="0" w:color="auto"/>
        <w:bottom w:val="none" w:sz="0" w:space="0" w:color="auto"/>
        <w:right w:val="none" w:sz="0" w:space="0" w:color="auto"/>
      </w:divBdr>
      <w:divsChild>
        <w:div w:id="878201032">
          <w:marLeft w:val="0"/>
          <w:marRight w:val="0"/>
          <w:marTop w:val="0"/>
          <w:marBottom w:val="0"/>
          <w:divBdr>
            <w:top w:val="none" w:sz="0" w:space="0" w:color="auto"/>
            <w:left w:val="none" w:sz="0" w:space="0" w:color="auto"/>
            <w:bottom w:val="none" w:sz="0" w:space="0" w:color="auto"/>
            <w:right w:val="none" w:sz="0" w:space="0" w:color="auto"/>
          </w:divBdr>
        </w:div>
        <w:div w:id="1146622861">
          <w:marLeft w:val="0"/>
          <w:marRight w:val="0"/>
          <w:marTop w:val="0"/>
          <w:marBottom w:val="0"/>
          <w:divBdr>
            <w:top w:val="none" w:sz="0" w:space="0" w:color="auto"/>
            <w:left w:val="none" w:sz="0" w:space="0" w:color="auto"/>
            <w:bottom w:val="none" w:sz="0" w:space="0" w:color="auto"/>
            <w:right w:val="none" w:sz="0" w:space="0" w:color="auto"/>
          </w:divBdr>
        </w:div>
        <w:div w:id="198249492">
          <w:marLeft w:val="0"/>
          <w:marRight w:val="0"/>
          <w:marTop w:val="0"/>
          <w:marBottom w:val="0"/>
          <w:divBdr>
            <w:top w:val="none" w:sz="0" w:space="0" w:color="auto"/>
            <w:left w:val="none" w:sz="0" w:space="0" w:color="auto"/>
            <w:bottom w:val="none" w:sz="0" w:space="0" w:color="auto"/>
            <w:right w:val="none" w:sz="0" w:space="0" w:color="auto"/>
          </w:divBdr>
        </w:div>
        <w:div w:id="1595938513">
          <w:marLeft w:val="0"/>
          <w:marRight w:val="0"/>
          <w:marTop w:val="0"/>
          <w:marBottom w:val="0"/>
          <w:divBdr>
            <w:top w:val="none" w:sz="0" w:space="0" w:color="auto"/>
            <w:left w:val="none" w:sz="0" w:space="0" w:color="auto"/>
            <w:bottom w:val="none" w:sz="0" w:space="0" w:color="auto"/>
            <w:right w:val="none" w:sz="0" w:space="0" w:color="auto"/>
          </w:divBdr>
        </w:div>
        <w:div w:id="1274242845">
          <w:marLeft w:val="0"/>
          <w:marRight w:val="0"/>
          <w:marTop w:val="0"/>
          <w:marBottom w:val="0"/>
          <w:divBdr>
            <w:top w:val="none" w:sz="0" w:space="0" w:color="auto"/>
            <w:left w:val="none" w:sz="0" w:space="0" w:color="auto"/>
            <w:bottom w:val="none" w:sz="0" w:space="0" w:color="auto"/>
            <w:right w:val="none" w:sz="0" w:space="0" w:color="auto"/>
          </w:divBdr>
        </w:div>
        <w:div w:id="2071806424">
          <w:marLeft w:val="0"/>
          <w:marRight w:val="0"/>
          <w:marTop w:val="0"/>
          <w:marBottom w:val="0"/>
          <w:divBdr>
            <w:top w:val="none" w:sz="0" w:space="0" w:color="auto"/>
            <w:left w:val="none" w:sz="0" w:space="0" w:color="auto"/>
            <w:bottom w:val="none" w:sz="0" w:space="0" w:color="auto"/>
            <w:right w:val="none" w:sz="0" w:space="0" w:color="auto"/>
          </w:divBdr>
        </w:div>
        <w:div w:id="462624230">
          <w:marLeft w:val="0"/>
          <w:marRight w:val="0"/>
          <w:marTop w:val="0"/>
          <w:marBottom w:val="0"/>
          <w:divBdr>
            <w:top w:val="none" w:sz="0" w:space="0" w:color="auto"/>
            <w:left w:val="none" w:sz="0" w:space="0" w:color="auto"/>
            <w:bottom w:val="none" w:sz="0" w:space="0" w:color="auto"/>
            <w:right w:val="none" w:sz="0" w:space="0" w:color="auto"/>
          </w:divBdr>
        </w:div>
        <w:div w:id="888421236">
          <w:marLeft w:val="0"/>
          <w:marRight w:val="0"/>
          <w:marTop w:val="0"/>
          <w:marBottom w:val="0"/>
          <w:divBdr>
            <w:top w:val="none" w:sz="0" w:space="0" w:color="auto"/>
            <w:left w:val="none" w:sz="0" w:space="0" w:color="auto"/>
            <w:bottom w:val="none" w:sz="0" w:space="0" w:color="auto"/>
            <w:right w:val="none" w:sz="0" w:space="0" w:color="auto"/>
          </w:divBdr>
        </w:div>
        <w:div w:id="2088992618">
          <w:marLeft w:val="0"/>
          <w:marRight w:val="0"/>
          <w:marTop w:val="0"/>
          <w:marBottom w:val="0"/>
          <w:divBdr>
            <w:top w:val="none" w:sz="0" w:space="0" w:color="auto"/>
            <w:left w:val="none" w:sz="0" w:space="0" w:color="auto"/>
            <w:bottom w:val="none" w:sz="0" w:space="0" w:color="auto"/>
            <w:right w:val="none" w:sz="0" w:space="0" w:color="auto"/>
          </w:divBdr>
        </w:div>
        <w:div w:id="1151211432">
          <w:marLeft w:val="0"/>
          <w:marRight w:val="0"/>
          <w:marTop w:val="0"/>
          <w:marBottom w:val="0"/>
          <w:divBdr>
            <w:top w:val="none" w:sz="0" w:space="0" w:color="auto"/>
            <w:left w:val="none" w:sz="0" w:space="0" w:color="auto"/>
            <w:bottom w:val="none" w:sz="0" w:space="0" w:color="auto"/>
            <w:right w:val="none" w:sz="0" w:space="0" w:color="auto"/>
          </w:divBdr>
        </w:div>
        <w:div w:id="251621302">
          <w:marLeft w:val="0"/>
          <w:marRight w:val="0"/>
          <w:marTop w:val="0"/>
          <w:marBottom w:val="0"/>
          <w:divBdr>
            <w:top w:val="none" w:sz="0" w:space="0" w:color="auto"/>
            <w:left w:val="none" w:sz="0" w:space="0" w:color="auto"/>
            <w:bottom w:val="none" w:sz="0" w:space="0" w:color="auto"/>
            <w:right w:val="none" w:sz="0" w:space="0" w:color="auto"/>
          </w:divBdr>
        </w:div>
        <w:div w:id="1000546506">
          <w:marLeft w:val="0"/>
          <w:marRight w:val="0"/>
          <w:marTop w:val="0"/>
          <w:marBottom w:val="0"/>
          <w:divBdr>
            <w:top w:val="none" w:sz="0" w:space="0" w:color="auto"/>
            <w:left w:val="none" w:sz="0" w:space="0" w:color="auto"/>
            <w:bottom w:val="none" w:sz="0" w:space="0" w:color="auto"/>
            <w:right w:val="none" w:sz="0" w:space="0" w:color="auto"/>
          </w:divBdr>
        </w:div>
        <w:div w:id="1682778836">
          <w:marLeft w:val="0"/>
          <w:marRight w:val="0"/>
          <w:marTop w:val="0"/>
          <w:marBottom w:val="0"/>
          <w:divBdr>
            <w:top w:val="none" w:sz="0" w:space="0" w:color="auto"/>
            <w:left w:val="none" w:sz="0" w:space="0" w:color="auto"/>
            <w:bottom w:val="none" w:sz="0" w:space="0" w:color="auto"/>
            <w:right w:val="none" w:sz="0" w:space="0" w:color="auto"/>
          </w:divBdr>
        </w:div>
        <w:div w:id="163133110">
          <w:marLeft w:val="0"/>
          <w:marRight w:val="0"/>
          <w:marTop w:val="0"/>
          <w:marBottom w:val="0"/>
          <w:divBdr>
            <w:top w:val="none" w:sz="0" w:space="0" w:color="auto"/>
            <w:left w:val="none" w:sz="0" w:space="0" w:color="auto"/>
            <w:bottom w:val="none" w:sz="0" w:space="0" w:color="auto"/>
            <w:right w:val="none" w:sz="0" w:space="0" w:color="auto"/>
          </w:divBdr>
        </w:div>
        <w:div w:id="2014794378">
          <w:marLeft w:val="0"/>
          <w:marRight w:val="0"/>
          <w:marTop w:val="0"/>
          <w:marBottom w:val="0"/>
          <w:divBdr>
            <w:top w:val="none" w:sz="0" w:space="0" w:color="auto"/>
            <w:left w:val="none" w:sz="0" w:space="0" w:color="auto"/>
            <w:bottom w:val="none" w:sz="0" w:space="0" w:color="auto"/>
            <w:right w:val="none" w:sz="0" w:space="0" w:color="auto"/>
          </w:divBdr>
        </w:div>
        <w:div w:id="296644512">
          <w:marLeft w:val="0"/>
          <w:marRight w:val="0"/>
          <w:marTop w:val="0"/>
          <w:marBottom w:val="0"/>
          <w:divBdr>
            <w:top w:val="none" w:sz="0" w:space="0" w:color="auto"/>
            <w:left w:val="none" w:sz="0" w:space="0" w:color="auto"/>
            <w:bottom w:val="none" w:sz="0" w:space="0" w:color="auto"/>
            <w:right w:val="none" w:sz="0" w:space="0" w:color="auto"/>
          </w:divBdr>
        </w:div>
        <w:div w:id="53898366">
          <w:marLeft w:val="0"/>
          <w:marRight w:val="0"/>
          <w:marTop w:val="0"/>
          <w:marBottom w:val="0"/>
          <w:divBdr>
            <w:top w:val="none" w:sz="0" w:space="0" w:color="auto"/>
            <w:left w:val="none" w:sz="0" w:space="0" w:color="auto"/>
            <w:bottom w:val="none" w:sz="0" w:space="0" w:color="auto"/>
            <w:right w:val="none" w:sz="0" w:space="0" w:color="auto"/>
          </w:divBdr>
        </w:div>
        <w:div w:id="1392728335">
          <w:marLeft w:val="0"/>
          <w:marRight w:val="0"/>
          <w:marTop w:val="0"/>
          <w:marBottom w:val="0"/>
          <w:divBdr>
            <w:top w:val="none" w:sz="0" w:space="0" w:color="auto"/>
            <w:left w:val="none" w:sz="0" w:space="0" w:color="auto"/>
            <w:bottom w:val="none" w:sz="0" w:space="0" w:color="auto"/>
            <w:right w:val="none" w:sz="0" w:space="0" w:color="auto"/>
          </w:divBdr>
        </w:div>
        <w:div w:id="1047141649">
          <w:marLeft w:val="0"/>
          <w:marRight w:val="0"/>
          <w:marTop w:val="0"/>
          <w:marBottom w:val="0"/>
          <w:divBdr>
            <w:top w:val="none" w:sz="0" w:space="0" w:color="auto"/>
            <w:left w:val="none" w:sz="0" w:space="0" w:color="auto"/>
            <w:bottom w:val="none" w:sz="0" w:space="0" w:color="auto"/>
            <w:right w:val="none" w:sz="0" w:space="0" w:color="auto"/>
          </w:divBdr>
        </w:div>
        <w:div w:id="480969648">
          <w:marLeft w:val="0"/>
          <w:marRight w:val="0"/>
          <w:marTop w:val="0"/>
          <w:marBottom w:val="0"/>
          <w:divBdr>
            <w:top w:val="none" w:sz="0" w:space="0" w:color="auto"/>
            <w:left w:val="none" w:sz="0" w:space="0" w:color="auto"/>
            <w:bottom w:val="none" w:sz="0" w:space="0" w:color="auto"/>
            <w:right w:val="none" w:sz="0" w:space="0" w:color="auto"/>
          </w:divBdr>
        </w:div>
        <w:div w:id="310448110">
          <w:marLeft w:val="0"/>
          <w:marRight w:val="0"/>
          <w:marTop w:val="0"/>
          <w:marBottom w:val="0"/>
          <w:divBdr>
            <w:top w:val="none" w:sz="0" w:space="0" w:color="auto"/>
            <w:left w:val="none" w:sz="0" w:space="0" w:color="auto"/>
            <w:bottom w:val="none" w:sz="0" w:space="0" w:color="auto"/>
            <w:right w:val="none" w:sz="0" w:space="0" w:color="auto"/>
          </w:divBdr>
        </w:div>
        <w:div w:id="411394480">
          <w:marLeft w:val="0"/>
          <w:marRight w:val="0"/>
          <w:marTop w:val="0"/>
          <w:marBottom w:val="0"/>
          <w:divBdr>
            <w:top w:val="none" w:sz="0" w:space="0" w:color="auto"/>
            <w:left w:val="none" w:sz="0" w:space="0" w:color="auto"/>
            <w:bottom w:val="none" w:sz="0" w:space="0" w:color="auto"/>
            <w:right w:val="none" w:sz="0" w:space="0" w:color="auto"/>
          </w:divBdr>
        </w:div>
        <w:div w:id="1058625117">
          <w:marLeft w:val="0"/>
          <w:marRight w:val="0"/>
          <w:marTop w:val="0"/>
          <w:marBottom w:val="0"/>
          <w:divBdr>
            <w:top w:val="none" w:sz="0" w:space="0" w:color="auto"/>
            <w:left w:val="none" w:sz="0" w:space="0" w:color="auto"/>
            <w:bottom w:val="none" w:sz="0" w:space="0" w:color="auto"/>
            <w:right w:val="none" w:sz="0" w:space="0" w:color="auto"/>
          </w:divBdr>
        </w:div>
        <w:div w:id="1248465635">
          <w:marLeft w:val="0"/>
          <w:marRight w:val="0"/>
          <w:marTop w:val="0"/>
          <w:marBottom w:val="0"/>
          <w:divBdr>
            <w:top w:val="none" w:sz="0" w:space="0" w:color="auto"/>
            <w:left w:val="none" w:sz="0" w:space="0" w:color="auto"/>
            <w:bottom w:val="none" w:sz="0" w:space="0" w:color="auto"/>
            <w:right w:val="none" w:sz="0" w:space="0" w:color="auto"/>
          </w:divBdr>
        </w:div>
        <w:div w:id="456141810">
          <w:marLeft w:val="0"/>
          <w:marRight w:val="0"/>
          <w:marTop w:val="0"/>
          <w:marBottom w:val="0"/>
          <w:divBdr>
            <w:top w:val="none" w:sz="0" w:space="0" w:color="auto"/>
            <w:left w:val="none" w:sz="0" w:space="0" w:color="auto"/>
            <w:bottom w:val="none" w:sz="0" w:space="0" w:color="auto"/>
            <w:right w:val="none" w:sz="0" w:space="0" w:color="auto"/>
          </w:divBdr>
        </w:div>
        <w:div w:id="934755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uki-rheum@mitsuihosp.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5667</Words>
  <Characters>32307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毅</dc:creator>
  <cp:lastModifiedBy>微软用户</cp:lastModifiedBy>
  <cp:revision>2</cp:revision>
  <dcterms:created xsi:type="dcterms:W3CDTF">2014-05-29T07:20:00Z</dcterms:created>
  <dcterms:modified xsi:type="dcterms:W3CDTF">2014-05-29T07:20:00Z</dcterms:modified>
</cp:coreProperties>
</file>