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EA3B8" w14:textId="77777777" w:rsidR="00FC3E95" w:rsidRPr="00433960" w:rsidRDefault="00FC3E95" w:rsidP="005923FB">
      <w:pPr>
        <w:pStyle w:val="a6"/>
        <w:spacing w:line="360" w:lineRule="auto"/>
        <w:rPr>
          <w:rFonts w:ascii="Book Antiqua" w:hAnsi="Book Antiqua" w:cs="Tahoma"/>
          <w:b/>
          <w:sz w:val="24"/>
          <w:szCs w:val="24"/>
        </w:rPr>
      </w:pPr>
      <w:bookmarkStart w:id="0" w:name="OLE_LINK328"/>
      <w:bookmarkStart w:id="1" w:name="OLE_LINK329"/>
      <w:r w:rsidRPr="00433960">
        <w:rPr>
          <w:rFonts w:ascii="Book Antiqua" w:hAnsi="Book Antiqua" w:cs="Tahoma"/>
          <w:b/>
          <w:sz w:val="24"/>
          <w:szCs w:val="24"/>
        </w:rPr>
        <w:t>Name of journal: World Journal of Orthopedics</w:t>
      </w:r>
    </w:p>
    <w:p w14:paraId="36581537" w14:textId="56087F72" w:rsidR="00FC3E95" w:rsidRPr="00433960" w:rsidRDefault="00FC3E95" w:rsidP="005923FB">
      <w:pPr>
        <w:spacing w:line="360" w:lineRule="auto"/>
        <w:jc w:val="both"/>
        <w:rPr>
          <w:rFonts w:ascii="Book Antiqua" w:eastAsia="宋体" w:hAnsi="Book Antiqua" w:cs="Tahoma"/>
          <w:b/>
          <w:lang w:eastAsia="zh-CN"/>
        </w:rPr>
      </w:pPr>
      <w:r w:rsidRPr="00433960">
        <w:rPr>
          <w:rFonts w:ascii="Book Antiqua" w:hAnsi="Book Antiqua" w:cs="Tahoma"/>
          <w:b/>
        </w:rPr>
        <w:t xml:space="preserve">ESPS Manuscript NO: </w:t>
      </w:r>
      <w:r w:rsidRPr="00433960">
        <w:rPr>
          <w:rFonts w:ascii="Book Antiqua" w:eastAsia="宋体" w:hAnsi="Book Antiqua" w:cs="Tahoma"/>
          <w:b/>
          <w:lang w:eastAsia="zh-CN"/>
        </w:rPr>
        <w:t>8520</w:t>
      </w:r>
    </w:p>
    <w:p w14:paraId="6C32B752" w14:textId="77777777" w:rsidR="00FC3E95" w:rsidRPr="00433960" w:rsidRDefault="00FC3E95" w:rsidP="005923FB">
      <w:pPr>
        <w:spacing w:line="360" w:lineRule="auto"/>
        <w:jc w:val="both"/>
        <w:rPr>
          <w:rFonts w:ascii="Book Antiqua" w:hAnsi="Book Antiqua" w:cs="Arial"/>
          <w:b/>
          <w:bCs/>
        </w:rPr>
      </w:pPr>
      <w:r w:rsidRPr="00433960">
        <w:rPr>
          <w:rFonts w:ascii="Book Antiqua" w:hAnsi="Book Antiqua" w:cs="Tahoma"/>
          <w:b/>
        </w:rPr>
        <w:t xml:space="preserve">Columns: </w:t>
      </w:r>
      <w:r w:rsidRPr="00433960">
        <w:rPr>
          <w:rFonts w:ascii="Book Antiqua" w:hAnsi="Book Antiqua" w:cs="Arial"/>
          <w:b/>
          <w:bCs/>
        </w:rPr>
        <w:t>TOPIC HIGHLIGHT</w:t>
      </w:r>
    </w:p>
    <w:bookmarkEnd w:id="0"/>
    <w:bookmarkEnd w:id="1"/>
    <w:p w14:paraId="1F48783E" w14:textId="77777777" w:rsidR="001843AA" w:rsidRPr="00433960" w:rsidRDefault="001843AA" w:rsidP="005923FB">
      <w:pPr>
        <w:spacing w:line="360" w:lineRule="auto"/>
        <w:jc w:val="both"/>
        <w:rPr>
          <w:rFonts w:ascii="Book Antiqua" w:hAnsi="Book Antiqua" w:cs="Arial"/>
          <w:b/>
        </w:rPr>
      </w:pPr>
    </w:p>
    <w:p w14:paraId="6AC6D53A" w14:textId="4B784D25" w:rsidR="00CA7958" w:rsidRPr="00B0503E" w:rsidRDefault="00CA7958" w:rsidP="005923FB">
      <w:pPr>
        <w:spacing w:line="360" w:lineRule="auto"/>
        <w:rPr>
          <w:rFonts w:ascii="Book Antiqua" w:hAnsi="Book Antiqua"/>
          <w:color w:val="000000"/>
        </w:rPr>
      </w:pPr>
      <w:bookmarkStart w:id="2" w:name="OLE_LINK351"/>
      <w:bookmarkStart w:id="3" w:name="OLE_LINK352"/>
      <w:bookmarkStart w:id="4" w:name="OLE_LINK371"/>
      <w:bookmarkStart w:id="5" w:name="OLE_LINK421"/>
      <w:bookmarkStart w:id="6" w:name="OLE_LINK355"/>
      <w:bookmarkStart w:id="7" w:name="OLE_LINK420"/>
      <w:bookmarkStart w:id="8" w:name="OLE_LINK452"/>
      <w:bookmarkStart w:id="9" w:name="OLE_LINK360"/>
      <w:bookmarkStart w:id="10" w:name="OLE_LINK464"/>
      <w:bookmarkStart w:id="11" w:name="OLE_LINK465"/>
      <w:r w:rsidRPr="00B0503E">
        <w:rPr>
          <w:rFonts w:ascii="Book Antiqua" w:hAnsi="Book Antiqua" w:cs="TwCenMT-Bold"/>
          <w:bCs/>
        </w:rPr>
        <w:t>WJ</w:t>
      </w:r>
      <w:r>
        <w:rPr>
          <w:rFonts w:ascii="Book Antiqua" w:eastAsia="宋体" w:hAnsi="Book Antiqua" w:cs="TwCenMT-Bold"/>
          <w:bCs/>
          <w:lang w:eastAsia="zh-CN"/>
        </w:rPr>
        <w:t>O</w:t>
      </w:r>
      <w:r w:rsidRPr="00B0503E">
        <w:rPr>
          <w:rFonts w:ascii="Book Antiqua" w:hAnsi="Book Antiqua" w:cs="TwCenMT-Bold"/>
          <w:bCs/>
        </w:rPr>
        <w:t xml:space="preserve"> </w:t>
      </w:r>
      <w:r w:rsidR="00B64C7C">
        <w:rPr>
          <w:rFonts w:ascii="Book Antiqua" w:eastAsia="宋体" w:hAnsi="Book Antiqua" w:cs="TwCenMT-Bold" w:hint="eastAsia"/>
          <w:bCs/>
          <w:lang w:eastAsia="zh-CN"/>
        </w:rPr>
        <w:t>5</w:t>
      </w:r>
      <w:r w:rsidRPr="00B0503E">
        <w:rPr>
          <w:rFonts w:ascii="Book Antiqua" w:hAnsi="Book Antiqua" w:cs="TwCenMT-Bold"/>
          <w:bCs/>
        </w:rPr>
        <w:t>th Anniversary Special Issues</w:t>
      </w:r>
      <w:r w:rsidRPr="00B0503E">
        <w:rPr>
          <w:rFonts w:ascii="Book Antiqua" w:hAnsi="Book Antiqua"/>
          <w:color w:val="000000"/>
        </w:rPr>
        <w:t xml:space="preserve"> (</w:t>
      </w:r>
      <w:r>
        <w:rPr>
          <w:rFonts w:ascii="Book Antiqua" w:eastAsia="宋体" w:hAnsi="Book Antiqua" w:hint="eastAsia"/>
          <w:color w:val="000000"/>
          <w:lang w:eastAsia="zh-CN"/>
        </w:rPr>
        <w:t>5</w:t>
      </w:r>
      <w:r w:rsidRPr="00B0503E">
        <w:rPr>
          <w:rFonts w:ascii="Book Antiqua" w:hAnsi="Book Antiqua"/>
          <w:color w:val="000000"/>
        </w:rPr>
        <w:t xml:space="preserve">): </w:t>
      </w:r>
      <w:r w:rsidRPr="00CA7958">
        <w:rPr>
          <w:rFonts w:ascii="Book Antiqua" w:hAnsi="Book Antiqua"/>
          <w:color w:val="000000"/>
        </w:rPr>
        <w:t>Knee</w:t>
      </w:r>
    </w:p>
    <w:bookmarkEnd w:id="2"/>
    <w:bookmarkEnd w:id="3"/>
    <w:bookmarkEnd w:id="4"/>
    <w:bookmarkEnd w:id="5"/>
    <w:bookmarkEnd w:id="6"/>
    <w:bookmarkEnd w:id="7"/>
    <w:bookmarkEnd w:id="8"/>
    <w:bookmarkEnd w:id="9"/>
    <w:bookmarkEnd w:id="10"/>
    <w:bookmarkEnd w:id="11"/>
    <w:p w14:paraId="1B1BB950" w14:textId="77777777" w:rsidR="00F150EB" w:rsidRPr="00CA7958" w:rsidRDefault="00F150EB" w:rsidP="005923FB">
      <w:pPr>
        <w:pStyle w:val="a6"/>
        <w:spacing w:line="360" w:lineRule="auto"/>
        <w:rPr>
          <w:rFonts w:ascii="Book Antiqua" w:hAnsi="Book Antiqua"/>
          <w:b/>
          <w:sz w:val="24"/>
          <w:szCs w:val="24"/>
        </w:rPr>
      </w:pPr>
    </w:p>
    <w:p w14:paraId="75ACCB1E" w14:textId="51E3FAE8" w:rsidR="0006011B" w:rsidRPr="00433960" w:rsidRDefault="0006011B" w:rsidP="005923FB">
      <w:pPr>
        <w:spacing w:line="360" w:lineRule="auto"/>
        <w:jc w:val="both"/>
        <w:rPr>
          <w:rFonts w:ascii="Book Antiqua" w:hAnsi="Book Antiqua"/>
          <w:b/>
        </w:rPr>
      </w:pPr>
      <w:r w:rsidRPr="00433960">
        <w:rPr>
          <w:rFonts w:ascii="Book Antiqua" w:hAnsi="Book Antiqua"/>
        </w:rPr>
        <w:t xml:space="preserve">Principles of post-op </w:t>
      </w:r>
      <w:r w:rsidR="00E756DA" w:rsidRPr="00433960">
        <w:rPr>
          <w:rFonts w:ascii="Book Antiqua" w:hAnsi="Book Antiqua"/>
        </w:rPr>
        <w:t>anterior cruciate ligament</w:t>
      </w:r>
      <w:r w:rsidRPr="00433960">
        <w:rPr>
          <w:rFonts w:ascii="Book Antiqua" w:hAnsi="Book Antiqua"/>
        </w:rPr>
        <w:t xml:space="preserve"> rehabilitation</w:t>
      </w:r>
    </w:p>
    <w:p w14:paraId="0C2524C2" w14:textId="77777777" w:rsidR="00E756DA" w:rsidRPr="00433960" w:rsidRDefault="00E756DA" w:rsidP="005923FB">
      <w:pPr>
        <w:spacing w:line="360" w:lineRule="auto"/>
        <w:jc w:val="both"/>
        <w:rPr>
          <w:rFonts w:ascii="Book Antiqua" w:eastAsia="宋体" w:hAnsi="Book Antiqua"/>
          <w:lang w:eastAsia="zh-CN"/>
        </w:rPr>
      </w:pPr>
    </w:p>
    <w:p w14:paraId="00F92FA5" w14:textId="043C6B17" w:rsidR="0006011B" w:rsidRPr="00433960" w:rsidRDefault="00DD182D" w:rsidP="005923FB">
      <w:pPr>
        <w:spacing w:line="360" w:lineRule="auto"/>
        <w:jc w:val="both"/>
        <w:rPr>
          <w:rFonts w:ascii="Book Antiqua" w:hAnsi="Book Antiqua"/>
          <w:b/>
        </w:rPr>
      </w:pPr>
      <w:proofErr w:type="spellStart"/>
      <w:r w:rsidRPr="00433960">
        <w:rPr>
          <w:rFonts w:ascii="Book Antiqua" w:hAnsi="Book Antiqua"/>
        </w:rPr>
        <w:t>Saka</w:t>
      </w:r>
      <w:proofErr w:type="spellEnd"/>
      <w:r w:rsidRPr="00433960">
        <w:rPr>
          <w:rFonts w:ascii="Book Antiqua" w:hAnsi="Book Antiqua"/>
        </w:rPr>
        <w:t xml:space="preserve"> </w:t>
      </w:r>
      <w:r w:rsidRPr="00433960">
        <w:rPr>
          <w:rFonts w:ascii="Book Antiqua" w:eastAsia="宋体" w:hAnsi="Book Antiqua"/>
          <w:lang w:eastAsia="zh-CN"/>
        </w:rPr>
        <w:t xml:space="preserve">S. </w:t>
      </w:r>
      <w:r w:rsidR="0006011B" w:rsidRPr="00433960">
        <w:rPr>
          <w:rFonts w:ascii="Book Antiqua" w:hAnsi="Book Antiqua"/>
        </w:rPr>
        <w:t>ACL rehabilitation</w:t>
      </w:r>
    </w:p>
    <w:p w14:paraId="72A57639" w14:textId="77777777" w:rsidR="0006011B" w:rsidRPr="00433960" w:rsidRDefault="0006011B" w:rsidP="005923FB">
      <w:pPr>
        <w:pStyle w:val="a6"/>
        <w:spacing w:line="360" w:lineRule="auto"/>
        <w:rPr>
          <w:rFonts w:ascii="Book Antiqua" w:hAnsi="Book Antiqua"/>
          <w:sz w:val="24"/>
          <w:szCs w:val="24"/>
        </w:rPr>
      </w:pPr>
    </w:p>
    <w:p w14:paraId="50B56C22" w14:textId="77777777" w:rsidR="0006011B" w:rsidRPr="00433960" w:rsidRDefault="0006011B" w:rsidP="005923FB">
      <w:pPr>
        <w:spacing w:line="360" w:lineRule="auto"/>
        <w:jc w:val="both"/>
        <w:rPr>
          <w:rFonts w:ascii="Book Antiqua" w:hAnsi="Book Antiqua"/>
        </w:rPr>
      </w:pPr>
      <w:proofErr w:type="spellStart"/>
      <w:r w:rsidRPr="00433960">
        <w:rPr>
          <w:rFonts w:ascii="Book Antiqua" w:hAnsi="Book Antiqua"/>
        </w:rPr>
        <w:t>Tolga</w:t>
      </w:r>
      <w:proofErr w:type="spellEnd"/>
      <w:r w:rsidRPr="00433960">
        <w:rPr>
          <w:rFonts w:ascii="Book Antiqua" w:hAnsi="Book Antiqua"/>
        </w:rPr>
        <w:t xml:space="preserve"> </w:t>
      </w:r>
      <w:proofErr w:type="spellStart"/>
      <w:r w:rsidRPr="00433960">
        <w:rPr>
          <w:rFonts w:ascii="Book Antiqua" w:hAnsi="Book Antiqua"/>
        </w:rPr>
        <w:t>Saka</w:t>
      </w:r>
      <w:proofErr w:type="spellEnd"/>
    </w:p>
    <w:p w14:paraId="5B022A4B" w14:textId="77777777" w:rsidR="0006011B" w:rsidRPr="00433960" w:rsidRDefault="0006011B" w:rsidP="005923FB">
      <w:pPr>
        <w:pStyle w:val="a6"/>
        <w:spacing w:line="360" w:lineRule="auto"/>
        <w:rPr>
          <w:rFonts w:ascii="Book Antiqua" w:hAnsi="Book Antiqua"/>
          <w:sz w:val="24"/>
          <w:szCs w:val="24"/>
        </w:rPr>
      </w:pPr>
      <w:r w:rsidRPr="00433960">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7D760724" wp14:editId="33FCEE42">
                <wp:simplePos x="0" y="0"/>
                <wp:positionH relativeFrom="column">
                  <wp:posOffset>0</wp:posOffset>
                </wp:positionH>
                <wp:positionV relativeFrom="paragraph">
                  <wp:posOffset>99060</wp:posOffset>
                </wp:positionV>
                <wp:extent cx="6057900" cy="0"/>
                <wp:effectExtent l="28575" t="20320" r="34925"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" strokecolor="gray" strokeweight="3pt"/>
            </w:pict>
          </mc:Fallback>
        </mc:AlternateContent>
      </w:r>
    </w:p>
    <w:p w14:paraId="7D1D6632" w14:textId="08D20418" w:rsidR="0006011B" w:rsidRPr="00433960" w:rsidRDefault="0006011B" w:rsidP="005923FB">
      <w:pPr>
        <w:spacing w:line="360" w:lineRule="auto"/>
        <w:jc w:val="both"/>
        <w:rPr>
          <w:rFonts w:ascii="Book Antiqua" w:hAnsi="Book Antiqua"/>
        </w:rPr>
      </w:pPr>
      <w:proofErr w:type="spellStart"/>
      <w:r w:rsidRPr="00433960">
        <w:rPr>
          <w:rFonts w:ascii="Book Antiqua" w:hAnsi="Book Antiqua"/>
          <w:b/>
        </w:rPr>
        <w:t>Tolga</w:t>
      </w:r>
      <w:proofErr w:type="spellEnd"/>
      <w:r w:rsidRPr="00433960">
        <w:rPr>
          <w:rFonts w:ascii="Book Antiqua" w:hAnsi="Book Antiqua"/>
          <w:b/>
        </w:rPr>
        <w:t xml:space="preserve"> </w:t>
      </w:r>
      <w:proofErr w:type="spellStart"/>
      <w:r w:rsidRPr="00433960">
        <w:rPr>
          <w:rFonts w:ascii="Book Antiqua" w:hAnsi="Book Antiqua"/>
          <w:b/>
        </w:rPr>
        <w:t>Saka</w:t>
      </w:r>
      <w:proofErr w:type="spellEnd"/>
      <w:r w:rsidRPr="00433960">
        <w:rPr>
          <w:rFonts w:ascii="Book Antiqua" w:hAnsi="Book Antiqua"/>
          <w:b/>
        </w:rPr>
        <w:t>,</w:t>
      </w:r>
      <w:r w:rsidR="00FC4120" w:rsidRPr="00433960">
        <w:rPr>
          <w:rFonts w:ascii="Book Antiqua" w:hAnsi="Book Antiqua"/>
        </w:rPr>
        <w:t xml:space="preserve"> Department of Sports Medicine, </w:t>
      </w:r>
      <w:proofErr w:type="spellStart"/>
      <w:r w:rsidR="00C82BC6" w:rsidRPr="00433960">
        <w:rPr>
          <w:rFonts w:ascii="Book Antiqua" w:eastAsia="Arial Unicode MS" w:hAnsi="Book Antiqua"/>
        </w:rPr>
        <w:t>Bezmialem</w:t>
      </w:r>
      <w:proofErr w:type="spellEnd"/>
      <w:r w:rsidR="00C82BC6" w:rsidRPr="00433960">
        <w:rPr>
          <w:rFonts w:ascii="Book Antiqua" w:eastAsia="Arial Unicode MS" w:hAnsi="Book Antiqua"/>
        </w:rPr>
        <w:t xml:space="preserve"> </w:t>
      </w:r>
      <w:proofErr w:type="spellStart"/>
      <w:r w:rsidR="00C82BC6" w:rsidRPr="00433960">
        <w:rPr>
          <w:rFonts w:ascii="Book Antiqua" w:eastAsia="Arial Unicode MS" w:hAnsi="Book Antiqua"/>
        </w:rPr>
        <w:t>Vakif</w:t>
      </w:r>
      <w:proofErr w:type="spellEnd"/>
      <w:r w:rsidR="00C82BC6" w:rsidRPr="00433960">
        <w:rPr>
          <w:rFonts w:ascii="Book Antiqua" w:eastAsia="Arial Unicode MS" w:hAnsi="Book Antiqua"/>
        </w:rPr>
        <w:t xml:space="preserve"> University Medical Faculty Hospital</w:t>
      </w:r>
      <w:r w:rsidRPr="00433960">
        <w:rPr>
          <w:rFonts w:ascii="Book Antiqua" w:eastAsia="Arial Unicode MS" w:hAnsi="Book Antiqua"/>
        </w:rPr>
        <w:t xml:space="preserve">, </w:t>
      </w:r>
      <w:r w:rsidR="00C82BC6" w:rsidRPr="00433960">
        <w:rPr>
          <w:rFonts w:ascii="Book Antiqua" w:hAnsi="Book Antiqua"/>
        </w:rPr>
        <w:t>34093</w:t>
      </w:r>
      <w:r w:rsidRPr="00433960">
        <w:rPr>
          <w:rFonts w:ascii="Book Antiqua" w:hAnsi="Book Antiqua"/>
        </w:rPr>
        <w:t xml:space="preserve"> </w:t>
      </w:r>
      <w:proofErr w:type="spellStart"/>
      <w:r w:rsidR="00C82BC6" w:rsidRPr="00433960">
        <w:rPr>
          <w:rFonts w:ascii="Book Antiqua" w:hAnsi="Book Antiqua"/>
        </w:rPr>
        <w:t>Fatih</w:t>
      </w:r>
      <w:proofErr w:type="spellEnd"/>
      <w:r w:rsidRPr="00433960">
        <w:rPr>
          <w:rFonts w:ascii="Book Antiqua" w:hAnsi="Book Antiqua"/>
        </w:rPr>
        <w:t xml:space="preserve">, Istanbul, Turkey </w:t>
      </w:r>
    </w:p>
    <w:p w14:paraId="6BE67C08" w14:textId="77777777" w:rsidR="0006011B" w:rsidRPr="00433960" w:rsidRDefault="0006011B" w:rsidP="005923FB">
      <w:pPr>
        <w:spacing w:line="360" w:lineRule="auto"/>
        <w:jc w:val="both"/>
        <w:rPr>
          <w:rFonts w:ascii="Book Antiqua" w:hAnsi="Book Antiqua" w:cs="Tahoma"/>
          <w:b/>
          <w:bCs/>
          <w:spacing w:val="-5"/>
        </w:rPr>
      </w:pPr>
    </w:p>
    <w:p w14:paraId="04312018" w14:textId="77777777" w:rsidR="0006011B" w:rsidRPr="00433960" w:rsidRDefault="0006011B" w:rsidP="005923FB">
      <w:pPr>
        <w:spacing w:line="360" w:lineRule="auto"/>
        <w:jc w:val="both"/>
        <w:rPr>
          <w:rFonts w:ascii="Book Antiqua" w:hAnsi="Book Antiqua"/>
        </w:rPr>
      </w:pPr>
      <w:r w:rsidRPr="00433960">
        <w:rPr>
          <w:rFonts w:ascii="Book Antiqua" w:hAnsi="Book Antiqua"/>
          <w:b/>
        </w:rPr>
        <w:t xml:space="preserve">Author contributions: </w:t>
      </w:r>
      <w:proofErr w:type="spellStart"/>
      <w:r w:rsidRPr="00433960">
        <w:rPr>
          <w:rFonts w:ascii="Book Antiqua" w:hAnsi="Book Antiqua"/>
        </w:rPr>
        <w:t>Saka</w:t>
      </w:r>
      <w:proofErr w:type="spellEnd"/>
      <w:r w:rsidRPr="00433960">
        <w:rPr>
          <w:rFonts w:ascii="Book Antiqua" w:hAnsi="Book Antiqua"/>
        </w:rPr>
        <w:t xml:space="preserve"> T designed, performed research and wrote the paper.</w:t>
      </w:r>
    </w:p>
    <w:p w14:paraId="6BA8DC75" w14:textId="77777777" w:rsidR="0006011B" w:rsidRPr="00433960" w:rsidRDefault="0006011B" w:rsidP="005923FB">
      <w:pPr>
        <w:pStyle w:val="a6"/>
        <w:spacing w:line="360" w:lineRule="auto"/>
        <w:rPr>
          <w:rFonts w:ascii="Book Antiqua" w:hAnsi="Book Antiqua"/>
          <w:sz w:val="24"/>
          <w:szCs w:val="24"/>
        </w:rPr>
      </w:pPr>
    </w:p>
    <w:p w14:paraId="399D1DFF" w14:textId="4B133A4D" w:rsidR="0006011B" w:rsidRPr="00433960" w:rsidRDefault="0006011B" w:rsidP="005923FB">
      <w:pPr>
        <w:spacing w:line="360" w:lineRule="auto"/>
        <w:ind w:right="72"/>
        <w:jc w:val="both"/>
        <w:rPr>
          <w:rFonts w:ascii="Book Antiqua" w:hAnsi="Book Antiqua"/>
        </w:rPr>
      </w:pPr>
      <w:r w:rsidRPr="00433960">
        <w:rPr>
          <w:rFonts w:ascii="Book Antiqua" w:hAnsi="Book Antiqua"/>
          <w:b/>
        </w:rPr>
        <w:t xml:space="preserve">Correspondence to: </w:t>
      </w:r>
      <w:proofErr w:type="spellStart"/>
      <w:r w:rsidRPr="00433960">
        <w:rPr>
          <w:rFonts w:ascii="Book Antiqua" w:hAnsi="Book Antiqua"/>
          <w:b/>
        </w:rPr>
        <w:t>Tolga</w:t>
      </w:r>
      <w:proofErr w:type="spellEnd"/>
      <w:r w:rsidRPr="00433960">
        <w:rPr>
          <w:rFonts w:ascii="Book Antiqua" w:hAnsi="Book Antiqua"/>
          <w:b/>
        </w:rPr>
        <w:t xml:space="preserve"> </w:t>
      </w:r>
      <w:proofErr w:type="spellStart"/>
      <w:r w:rsidRPr="00433960">
        <w:rPr>
          <w:rFonts w:ascii="Book Antiqua" w:hAnsi="Book Antiqua"/>
          <w:b/>
        </w:rPr>
        <w:t>Saka</w:t>
      </w:r>
      <w:proofErr w:type="spellEnd"/>
      <w:r w:rsidRPr="00433960">
        <w:rPr>
          <w:rFonts w:ascii="Book Antiqua" w:hAnsi="Book Antiqua"/>
          <w:b/>
        </w:rPr>
        <w:t>, MD, Associate Professor</w:t>
      </w:r>
      <w:r w:rsidRPr="00433960">
        <w:rPr>
          <w:rFonts w:ascii="Book Antiqua" w:hAnsi="Book Antiqua"/>
        </w:rPr>
        <w:t xml:space="preserve">, Department of Sports Medicine, </w:t>
      </w:r>
      <w:proofErr w:type="spellStart"/>
      <w:r w:rsidR="00C82BC6" w:rsidRPr="00433960">
        <w:rPr>
          <w:rFonts w:ascii="Book Antiqua" w:eastAsia="Arial Unicode MS" w:hAnsi="Book Antiqua"/>
        </w:rPr>
        <w:t>Bezmialem</w:t>
      </w:r>
      <w:proofErr w:type="spellEnd"/>
      <w:r w:rsidR="00C82BC6" w:rsidRPr="00433960">
        <w:rPr>
          <w:rFonts w:ascii="Book Antiqua" w:eastAsia="Arial Unicode MS" w:hAnsi="Book Antiqua"/>
        </w:rPr>
        <w:t xml:space="preserve"> </w:t>
      </w:r>
      <w:proofErr w:type="spellStart"/>
      <w:r w:rsidR="00C82BC6" w:rsidRPr="00433960">
        <w:rPr>
          <w:rFonts w:ascii="Book Antiqua" w:eastAsia="Arial Unicode MS" w:hAnsi="Book Antiqua"/>
        </w:rPr>
        <w:t>Vakif</w:t>
      </w:r>
      <w:proofErr w:type="spellEnd"/>
      <w:r w:rsidR="00C82BC6" w:rsidRPr="00433960">
        <w:rPr>
          <w:rFonts w:ascii="Book Antiqua" w:eastAsia="Arial Unicode MS" w:hAnsi="Book Antiqua"/>
        </w:rPr>
        <w:t xml:space="preserve"> University Medical Faculty Hospital,</w:t>
      </w:r>
      <w:r w:rsidR="00D667B0" w:rsidRPr="00433960">
        <w:rPr>
          <w:rFonts w:ascii="Book Antiqua" w:eastAsia="Arial Unicode MS" w:hAnsi="Book Antiqua"/>
          <w:lang w:eastAsia="zh-CN"/>
        </w:rPr>
        <w:t xml:space="preserve"> </w:t>
      </w:r>
      <w:r w:rsidR="00C82BC6" w:rsidRPr="00433960">
        <w:rPr>
          <w:rFonts w:ascii="Book Antiqua" w:eastAsia="Arial Unicode MS" w:hAnsi="Book Antiqua"/>
        </w:rPr>
        <w:t xml:space="preserve">Adnan Menderes </w:t>
      </w:r>
      <w:proofErr w:type="spellStart"/>
      <w:r w:rsidR="00C82BC6" w:rsidRPr="00433960">
        <w:rPr>
          <w:rFonts w:ascii="Book Antiqua" w:eastAsia="Arial Unicode MS" w:hAnsi="Book Antiqua"/>
        </w:rPr>
        <w:t>Bulvarı</w:t>
      </w:r>
      <w:proofErr w:type="spellEnd"/>
      <w:r w:rsidR="00C82BC6" w:rsidRPr="00433960">
        <w:rPr>
          <w:rFonts w:ascii="Book Antiqua" w:eastAsia="Arial Unicode MS" w:hAnsi="Book Antiqua"/>
        </w:rPr>
        <w:t xml:space="preserve">, </w:t>
      </w:r>
      <w:proofErr w:type="spellStart"/>
      <w:r w:rsidR="00C82BC6" w:rsidRPr="00433960">
        <w:rPr>
          <w:rFonts w:ascii="Book Antiqua" w:eastAsia="Arial Unicode MS" w:hAnsi="Book Antiqua"/>
        </w:rPr>
        <w:t>Vatan</w:t>
      </w:r>
      <w:proofErr w:type="spellEnd"/>
      <w:r w:rsidR="00C82BC6" w:rsidRPr="00433960">
        <w:rPr>
          <w:rFonts w:ascii="Book Antiqua" w:eastAsia="Arial Unicode MS" w:hAnsi="Book Antiqua"/>
        </w:rPr>
        <w:t xml:space="preserve"> </w:t>
      </w:r>
      <w:proofErr w:type="spellStart"/>
      <w:r w:rsidR="00C82BC6" w:rsidRPr="00433960">
        <w:rPr>
          <w:rFonts w:ascii="Book Antiqua" w:eastAsia="Arial Unicode MS" w:hAnsi="Book Antiqua"/>
        </w:rPr>
        <w:t>Caddesi</w:t>
      </w:r>
      <w:proofErr w:type="spellEnd"/>
      <w:r w:rsidR="00C82BC6" w:rsidRPr="00433960">
        <w:rPr>
          <w:rFonts w:ascii="Book Antiqua" w:eastAsia="Arial Unicode MS" w:hAnsi="Book Antiqua"/>
        </w:rPr>
        <w:t xml:space="preserve">, </w:t>
      </w:r>
      <w:r w:rsidR="005923FB" w:rsidRPr="00433960">
        <w:rPr>
          <w:rFonts w:ascii="Book Antiqua" w:eastAsia="Arial Unicode MS" w:hAnsi="Book Antiqua"/>
        </w:rPr>
        <w:t>34093</w:t>
      </w:r>
      <w:r w:rsidR="005923FB">
        <w:rPr>
          <w:rFonts w:ascii="Book Antiqua" w:eastAsia="Arial Unicode MS" w:hAnsi="Book Antiqua" w:hint="eastAsia"/>
          <w:lang w:eastAsia="zh-CN"/>
        </w:rPr>
        <w:t xml:space="preserve"> </w:t>
      </w:r>
      <w:proofErr w:type="spellStart"/>
      <w:r w:rsidR="00C82BC6" w:rsidRPr="00433960">
        <w:rPr>
          <w:rFonts w:ascii="Book Antiqua" w:eastAsia="Arial Unicode MS" w:hAnsi="Book Antiqua"/>
        </w:rPr>
        <w:t>Fatih</w:t>
      </w:r>
      <w:proofErr w:type="spellEnd"/>
      <w:r w:rsidR="00C82BC6" w:rsidRPr="00433960">
        <w:rPr>
          <w:rFonts w:ascii="Book Antiqua" w:eastAsia="Arial Unicode MS" w:hAnsi="Book Antiqua"/>
        </w:rPr>
        <w:t xml:space="preserve">, Istanbul, </w:t>
      </w:r>
      <w:r w:rsidRPr="00433960">
        <w:rPr>
          <w:rFonts w:ascii="Book Antiqua" w:eastAsia="Arial Unicode MS" w:hAnsi="Book Antiqua"/>
        </w:rPr>
        <w:t>T</w:t>
      </w:r>
      <w:r w:rsidR="00FB598E" w:rsidRPr="00433960">
        <w:rPr>
          <w:rFonts w:ascii="Book Antiqua" w:eastAsia="Arial Unicode MS" w:hAnsi="Book Antiqua"/>
        </w:rPr>
        <w:t>urkey</w:t>
      </w:r>
      <w:r w:rsidRPr="00433960">
        <w:rPr>
          <w:rFonts w:ascii="Book Antiqua" w:eastAsia="Arial Unicode MS" w:hAnsi="Book Antiqua"/>
        </w:rPr>
        <w:t>.</w:t>
      </w:r>
      <w:r w:rsidR="00D667B0" w:rsidRPr="00433960">
        <w:rPr>
          <w:rFonts w:ascii="Book Antiqua" w:eastAsia="Arial Unicode MS" w:hAnsi="Book Antiqua"/>
          <w:lang w:eastAsia="zh-CN"/>
        </w:rPr>
        <w:t xml:space="preserve"> </w:t>
      </w:r>
      <w:proofErr w:type="spellStart"/>
      <w:r w:rsidRPr="00433960">
        <w:rPr>
          <w:rFonts w:ascii="Book Antiqua" w:hAnsi="Book Antiqua"/>
        </w:rPr>
        <w:t>tolgasakamd</w:t>
      </w:r>
      <w:proofErr w:type="spellEnd"/>
      <w:r w:rsidRPr="00433960">
        <w:rPr>
          <w:rFonts w:ascii="Book Antiqua" w:hAnsi="Book Antiqua"/>
        </w:rPr>
        <w:t>@</w:t>
      </w:r>
      <w:r w:rsidRPr="00433960">
        <w:rPr>
          <w:rFonts w:ascii="Book Antiqua" w:hAnsi="Book Antiqua"/>
          <w:lang w:val="tr-TR"/>
        </w:rPr>
        <w:t>gmail.com</w:t>
      </w:r>
    </w:p>
    <w:p w14:paraId="6E4C74F0" w14:textId="02974A8E" w:rsidR="0006011B" w:rsidRPr="00433960" w:rsidRDefault="0006011B" w:rsidP="005923FB">
      <w:pPr>
        <w:spacing w:line="360" w:lineRule="auto"/>
        <w:jc w:val="both"/>
        <w:rPr>
          <w:rFonts w:ascii="Book Antiqua" w:hAnsi="Book Antiqua"/>
        </w:rPr>
      </w:pPr>
      <w:r w:rsidRPr="00433960">
        <w:rPr>
          <w:rFonts w:ascii="Book Antiqua" w:hAnsi="Book Antiqua"/>
          <w:b/>
        </w:rPr>
        <w:t>Telephone:</w:t>
      </w:r>
      <w:r w:rsidRPr="00433960">
        <w:rPr>
          <w:rFonts w:ascii="Book Antiqua" w:hAnsi="Book Antiqua"/>
        </w:rPr>
        <w:t xml:space="preserve"> +90-212-</w:t>
      </w:r>
      <w:r w:rsidR="00C82BC6" w:rsidRPr="00433960">
        <w:rPr>
          <w:rFonts w:ascii="Book Antiqua" w:hAnsi="Book Antiqua"/>
        </w:rPr>
        <w:t>4531710</w:t>
      </w:r>
      <w:r w:rsidR="00C951C5" w:rsidRPr="00433960">
        <w:rPr>
          <w:rFonts w:ascii="Book Antiqua" w:eastAsia="宋体" w:hAnsi="Book Antiqua"/>
          <w:lang w:eastAsia="zh-CN"/>
        </w:rPr>
        <w:t xml:space="preserve">      </w:t>
      </w:r>
      <w:r w:rsidRPr="00433960">
        <w:rPr>
          <w:rFonts w:ascii="Book Antiqua" w:hAnsi="Book Antiqua"/>
        </w:rPr>
        <w:t xml:space="preserve">  </w:t>
      </w:r>
      <w:r w:rsidRPr="00433960">
        <w:rPr>
          <w:rFonts w:ascii="Book Antiqua" w:hAnsi="Book Antiqua"/>
          <w:b/>
        </w:rPr>
        <w:t xml:space="preserve">Fax: </w:t>
      </w:r>
      <w:r w:rsidRPr="00433960">
        <w:rPr>
          <w:rFonts w:ascii="Book Antiqua" w:hAnsi="Book Antiqua"/>
        </w:rPr>
        <w:t>+90-212-</w:t>
      </w:r>
      <w:r w:rsidR="00C82BC6" w:rsidRPr="00433960">
        <w:rPr>
          <w:rFonts w:ascii="Book Antiqua" w:hAnsi="Book Antiqua"/>
        </w:rPr>
        <w:t>6217580</w:t>
      </w:r>
    </w:p>
    <w:p w14:paraId="062F18B2" w14:textId="77777777" w:rsidR="0006011B" w:rsidRPr="00433960" w:rsidRDefault="0006011B" w:rsidP="005923FB">
      <w:pPr>
        <w:spacing w:line="360" w:lineRule="auto"/>
        <w:jc w:val="both"/>
        <w:rPr>
          <w:rFonts w:ascii="Book Antiqua" w:hAnsi="Book Antiqua"/>
          <w:b/>
        </w:rPr>
      </w:pPr>
    </w:p>
    <w:p w14:paraId="0113CB02" w14:textId="3EC7B77C" w:rsidR="00C951C5" w:rsidRPr="00433960" w:rsidRDefault="0006011B" w:rsidP="005923FB">
      <w:pPr>
        <w:spacing w:line="360" w:lineRule="auto"/>
        <w:jc w:val="both"/>
        <w:rPr>
          <w:rFonts w:ascii="Book Antiqua" w:eastAsia="宋体" w:hAnsi="Book Antiqua"/>
          <w:b/>
          <w:lang w:eastAsia="zh-CN"/>
        </w:rPr>
      </w:pPr>
      <w:r w:rsidRPr="00433960">
        <w:rPr>
          <w:rFonts w:ascii="Book Antiqua" w:hAnsi="Book Antiqua"/>
          <w:b/>
        </w:rPr>
        <w:t xml:space="preserve">Received: </w:t>
      </w:r>
      <w:bookmarkStart w:id="12" w:name="OLE_LINK8"/>
      <w:bookmarkStart w:id="13" w:name="OLE_LINK9"/>
      <w:bookmarkStart w:id="14" w:name="OLE_LINK14"/>
      <w:r w:rsidR="00E0712F" w:rsidRPr="00433960">
        <w:rPr>
          <w:rFonts w:ascii="Book Antiqua" w:hAnsi="Book Antiqua"/>
        </w:rPr>
        <w:t>December</w:t>
      </w:r>
      <w:bookmarkEnd w:id="12"/>
      <w:bookmarkEnd w:id="13"/>
      <w:bookmarkEnd w:id="14"/>
      <w:r w:rsidR="00E0712F" w:rsidRPr="00433960">
        <w:rPr>
          <w:rFonts w:ascii="Book Antiqua" w:eastAsia="宋体" w:hAnsi="Book Antiqua"/>
          <w:lang w:eastAsia="zh-CN"/>
        </w:rPr>
        <w:t xml:space="preserve"> 28, 2013      </w:t>
      </w:r>
      <w:r w:rsidRPr="00433960">
        <w:rPr>
          <w:rFonts w:ascii="Book Antiqua" w:hAnsi="Book Antiqua"/>
          <w:b/>
        </w:rPr>
        <w:t xml:space="preserve"> Revised: </w:t>
      </w:r>
      <w:bookmarkStart w:id="15" w:name="OLE_LINK82"/>
      <w:bookmarkStart w:id="16" w:name="OLE_LINK83"/>
      <w:bookmarkStart w:id="17" w:name="OLE_LINK302"/>
      <w:bookmarkStart w:id="18" w:name="OLE_LINK466"/>
      <w:r w:rsidR="0046604D" w:rsidRPr="00433960">
        <w:rPr>
          <w:rFonts w:ascii="Book Antiqua" w:hAnsi="Book Antiqua"/>
        </w:rPr>
        <w:t>March</w:t>
      </w:r>
      <w:bookmarkEnd w:id="15"/>
      <w:bookmarkEnd w:id="16"/>
      <w:bookmarkEnd w:id="17"/>
      <w:bookmarkEnd w:id="18"/>
      <w:r w:rsidR="0046604D" w:rsidRPr="00433960">
        <w:rPr>
          <w:rFonts w:ascii="Book Antiqua" w:eastAsia="宋体" w:hAnsi="Book Antiqua"/>
          <w:lang w:eastAsia="zh-CN"/>
        </w:rPr>
        <w:t xml:space="preserve"> 19, 2014</w:t>
      </w:r>
      <w:r w:rsidRPr="00433960">
        <w:rPr>
          <w:rFonts w:ascii="Book Antiqua" w:hAnsi="Book Antiqua"/>
          <w:b/>
        </w:rPr>
        <w:t xml:space="preserve"> </w:t>
      </w:r>
    </w:p>
    <w:p w14:paraId="048A1294" w14:textId="3FF766F9" w:rsidR="009E61CB" w:rsidRDefault="0006011B" w:rsidP="009E61CB">
      <w:pPr>
        <w:rPr>
          <w:rFonts w:ascii="Book Antiqua" w:hAnsi="Book Antiqua"/>
          <w:color w:val="000000"/>
        </w:rPr>
      </w:pPr>
      <w:r w:rsidRPr="00433960">
        <w:rPr>
          <w:rFonts w:ascii="Book Antiqua" w:hAnsi="Book Antiqua"/>
          <w:b/>
        </w:rPr>
        <w:t>Accepted:</w:t>
      </w:r>
      <w:r w:rsidR="009E61CB" w:rsidRPr="009E61CB">
        <w:rPr>
          <w:rFonts w:ascii="Book Antiqua" w:hAnsi="Book Antiqua"/>
          <w:color w:val="000000"/>
        </w:rPr>
        <w:t xml:space="preserve"> </w:t>
      </w:r>
      <w:r w:rsidR="009E61CB">
        <w:rPr>
          <w:rFonts w:ascii="Book Antiqua" w:hAnsi="Book Antiqua"/>
          <w:color w:val="000000"/>
        </w:rPr>
        <w:t>May 31</w:t>
      </w:r>
      <w:r w:rsidR="009E61CB" w:rsidRPr="00F267EA">
        <w:rPr>
          <w:rFonts w:ascii="Book Antiqua" w:hAnsi="Book Antiqua"/>
          <w:color w:val="000000"/>
        </w:rPr>
        <w:t>, 2014</w:t>
      </w:r>
    </w:p>
    <w:p w14:paraId="474855C9" w14:textId="77777777" w:rsidR="00C951C5" w:rsidRPr="00433960" w:rsidRDefault="0006011B" w:rsidP="005923FB">
      <w:pPr>
        <w:spacing w:line="360" w:lineRule="auto"/>
        <w:jc w:val="both"/>
        <w:rPr>
          <w:rFonts w:ascii="Book Antiqua" w:eastAsia="宋体" w:hAnsi="Book Antiqua"/>
          <w:b/>
          <w:lang w:eastAsia="zh-CN"/>
        </w:rPr>
      </w:pPr>
      <w:bookmarkStart w:id="19" w:name="_GoBack"/>
      <w:bookmarkEnd w:id="19"/>
      <w:r w:rsidRPr="00433960">
        <w:rPr>
          <w:rFonts w:ascii="Book Antiqua" w:hAnsi="Book Antiqua"/>
          <w:b/>
        </w:rPr>
        <w:t xml:space="preserve">  </w:t>
      </w:r>
    </w:p>
    <w:p w14:paraId="57D321BB" w14:textId="3D0FCAE0" w:rsidR="0006011B" w:rsidRPr="00433960" w:rsidRDefault="0006011B" w:rsidP="005923FB">
      <w:pPr>
        <w:spacing w:line="360" w:lineRule="auto"/>
        <w:jc w:val="both"/>
        <w:rPr>
          <w:rFonts w:ascii="Book Antiqua" w:hAnsi="Book Antiqua"/>
        </w:rPr>
      </w:pPr>
      <w:r w:rsidRPr="00433960">
        <w:rPr>
          <w:rFonts w:ascii="Book Antiqua" w:hAnsi="Book Antiqua"/>
          <w:b/>
        </w:rPr>
        <w:t xml:space="preserve">Published online: </w:t>
      </w:r>
    </w:p>
    <w:p w14:paraId="59C1DE32" w14:textId="77777777" w:rsidR="0006011B" w:rsidRPr="00433960" w:rsidRDefault="0006011B" w:rsidP="005923FB">
      <w:pPr>
        <w:pStyle w:val="a6"/>
        <w:spacing w:line="360" w:lineRule="auto"/>
        <w:rPr>
          <w:rFonts w:ascii="Book Antiqua" w:hAnsi="Book Antiqua"/>
          <w:sz w:val="24"/>
          <w:szCs w:val="24"/>
        </w:rPr>
      </w:pPr>
    </w:p>
    <w:p w14:paraId="6C637933" w14:textId="76321393" w:rsidR="0097317F" w:rsidRPr="00433960" w:rsidRDefault="0097317F" w:rsidP="005923FB">
      <w:pPr>
        <w:pStyle w:val="a6"/>
        <w:spacing w:line="360" w:lineRule="auto"/>
        <w:rPr>
          <w:rFonts w:ascii="Book Antiqua" w:hAnsi="Book Antiqua"/>
          <w:sz w:val="24"/>
          <w:szCs w:val="24"/>
        </w:rPr>
      </w:pPr>
      <w:r w:rsidRPr="00433960">
        <w:rPr>
          <w:rFonts w:ascii="Book Antiqua" w:hAnsi="Book Antiqua"/>
          <w:sz w:val="24"/>
          <w:szCs w:val="24"/>
        </w:rPr>
        <w:lastRenderedPageBreak/>
        <w:br w:type="page"/>
      </w:r>
    </w:p>
    <w:p w14:paraId="3C8AB536" w14:textId="5B2874F3" w:rsidR="00EE28F4" w:rsidRPr="00433960" w:rsidRDefault="002355FA" w:rsidP="005923FB">
      <w:pPr>
        <w:spacing w:line="360" w:lineRule="auto"/>
        <w:jc w:val="both"/>
        <w:rPr>
          <w:rFonts w:ascii="Book Antiqua" w:hAnsi="Book Antiqua" w:cs="Arial"/>
          <w:b/>
        </w:rPr>
      </w:pPr>
      <w:r w:rsidRPr="00433960">
        <w:rPr>
          <w:rFonts w:ascii="Book Antiqua" w:hAnsi="Book Antiqua" w:cs="Arial"/>
          <w:b/>
        </w:rPr>
        <w:lastRenderedPageBreak/>
        <w:t>A</w:t>
      </w:r>
      <w:r w:rsidR="0097317F" w:rsidRPr="00433960">
        <w:rPr>
          <w:rFonts w:ascii="Book Antiqua" w:hAnsi="Book Antiqua" w:cs="Arial"/>
          <w:b/>
        </w:rPr>
        <w:t xml:space="preserve">bstract </w:t>
      </w:r>
    </w:p>
    <w:p w14:paraId="0F71C502" w14:textId="4CDBEF90" w:rsidR="00100739" w:rsidRPr="00433960" w:rsidRDefault="00A15736" w:rsidP="005923FB">
      <w:pPr>
        <w:spacing w:line="360" w:lineRule="auto"/>
        <w:jc w:val="both"/>
        <w:rPr>
          <w:rFonts w:ascii="Book Antiqua" w:eastAsia="宋体" w:hAnsi="Book Antiqua" w:cs="Arial"/>
          <w:lang w:eastAsia="zh-CN"/>
        </w:rPr>
      </w:pPr>
      <w:r w:rsidRPr="00433960">
        <w:rPr>
          <w:rFonts w:ascii="Book Antiqua" w:hAnsi="Book Antiqua" w:cs="Arial"/>
        </w:rPr>
        <w:t>I</w:t>
      </w:r>
      <w:r w:rsidR="00060473" w:rsidRPr="00433960">
        <w:rPr>
          <w:rFonts w:ascii="Book Antiqua" w:hAnsi="Book Antiqua" w:cs="Arial"/>
        </w:rPr>
        <w:t xml:space="preserve">t is known that </w:t>
      </w:r>
      <w:bookmarkStart w:id="20" w:name="OLE_LINK470"/>
      <w:bookmarkStart w:id="21" w:name="OLE_LINK471"/>
      <w:r w:rsidR="006A59E1" w:rsidRPr="00433960">
        <w:rPr>
          <w:rFonts w:ascii="Book Antiqua" w:hAnsi="Book Antiqua" w:cs="Arial"/>
        </w:rPr>
        <w:t>anterior cruciate ligament</w:t>
      </w:r>
      <w:bookmarkEnd w:id="20"/>
      <w:bookmarkEnd w:id="21"/>
      <w:r w:rsidR="006A59E1" w:rsidRPr="00433960">
        <w:rPr>
          <w:rFonts w:ascii="Book Antiqua" w:eastAsia="宋体" w:hAnsi="Book Antiqua" w:cs="Arial"/>
          <w:lang w:eastAsia="zh-CN"/>
        </w:rPr>
        <w:t xml:space="preserve"> (</w:t>
      </w:r>
      <w:r w:rsidR="00A93B9F" w:rsidRPr="00433960">
        <w:rPr>
          <w:rFonts w:ascii="Book Antiqua" w:hAnsi="Book Antiqua" w:cs="Arial"/>
        </w:rPr>
        <w:t>ACL</w:t>
      </w:r>
      <w:r w:rsidR="006A59E1" w:rsidRPr="00433960">
        <w:rPr>
          <w:rFonts w:ascii="Book Antiqua" w:eastAsia="宋体" w:hAnsi="Book Antiqua" w:cs="Arial"/>
          <w:lang w:eastAsia="zh-CN"/>
        </w:rPr>
        <w:t>)</w:t>
      </w:r>
      <w:r w:rsidR="00A93B9F" w:rsidRPr="00433960">
        <w:rPr>
          <w:rFonts w:ascii="Book Antiqua" w:hAnsi="Book Antiqua" w:cs="Arial"/>
        </w:rPr>
        <w:t xml:space="preserve"> re</w:t>
      </w:r>
      <w:r w:rsidR="00060473" w:rsidRPr="00433960">
        <w:rPr>
          <w:rFonts w:ascii="Book Antiqua" w:hAnsi="Book Antiqua" w:cs="Arial"/>
        </w:rPr>
        <w:t xml:space="preserve">construction needs to be combined with post-op detailed rehabilitation in order for the patients to return to their pre-injury </w:t>
      </w:r>
      <w:r w:rsidR="00DE16E1" w:rsidRPr="00433960">
        <w:rPr>
          <w:rFonts w:ascii="Book Antiqua" w:hAnsi="Book Antiqua" w:cs="Arial"/>
        </w:rPr>
        <w:t>levels</w:t>
      </w:r>
      <w:r w:rsidR="00060473" w:rsidRPr="00433960">
        <w:rPr>
          <w:rFonts w:ascii="Book Antiqua" w:hAnsi="Book Antiqua" w:cs="Arial"/>
        </w:rPr>
        <w:t xml:space="preserve">, </w:t>
      </w:r>
      <w:r w:rsidRPr="00433960">
        <w:rPr>
          <w:rFonts w:ascii="Book Antiqua" w:hAnsi="Book Antiqua" w:cs="Arial"/>
        </w:rPr>
        <w:t>and</w:t>
      </w:r>
      <w:r w:rsidR="00060473" w:rsidRPr="00433960">
        <w:rPr>
          <w:rFonts w:ascii="Book Antiqua" w:hAnsi="Book Antiqua" w:cs="Arial"/>
        </w:rPr>
        <w:t xml:space="preserve"> that the rehabilitatio</w:t>
      </w:r>
      <w:r w:rsidR="00DE16E1" w:rsidRPr="00433960">
        <w:rPr>
          <w:rFonts w:ascii="Book Antiqua" w:hAnsi="Book Antiqua" w:cs="Arial"/>
        </w:rPr>
        <w:t>n process is as important as</w:t>
      </w:r>
      <w:r w:rsidR="00060473" w:rsidRPr="00433960">
        <w:rPr>
          <w:rFonts w:ascii="Book Antiqua" w:hAnsi="Book Antiqua" w:cs="Arial"/>
        </w:rPr>
        <w:t xml:space="preserve"> </w:t>
      </w:r>
      <w:r w:rsidR="00DE16E1" w:rsidRPr="00433960">
        <w:rPr>
          <w:rFonts w:ascii="Book Antiqua" w:hAnsi="Book Antiqua" w:cs="Arial"/>
        </w:rPr>
        <w:t xml:space="preserve">the </w:t>
      </w:r>
      <w:r w:rsidR="00060473" w:rsidRPr="00433960">
        <w:rPr>
          <w:rFonts w:ascii="Book Antiqua" w:hAnsi="Book Antiqua" w:cs="Arial"/>
        </w:rPr>
        <w:t>reconstruction surgery</w:t>
      </w:r>
      <w:r w:rsidR="0069373B" w:rsidRPr="00433960">
        <w:rPr>
          <w:rFonts w:ascii="Book Antiqua" w:hAnsi="Book Antiqua" w:cs="Arial"/>
        </w:rPr>
        <w:t>.</w:t>
      </w:r>
      <w:r w:rsidR="0097317F" w:rsidRPr="00433960">
        <w:rPr>
          <w:rFonts w:ascii="Book Antiqua" w:eastAsia="宋体" w:hAnsi="Book Antiqua" w:cs="Arial"/>
          <w:lang w:eastAsia="zh-CN"/>
        </w:rPr>
        <w:t xml:space="preserve"> </w:t>
      </w:r>
      <w:r w:rsidR="006C2075" w:rsidRPr="00433960">
        <w:rPr>
          <w:rFonts w:ascii="Book Antiqua" w:hAnsi="Book Antiqua" w:cs="Arial"/>
        </w:rPr>
        <w:t>Literature studies focus on how early in the post-op ACL rehabilitation</w:t>
      </w:r>
      <w:r w:rsidR="00B51504" w:rsidRPr="00433960">
        <w:rPr>
          <w:rFonts w:ascii="Book Antiqua" w:hAnsi="Book Antiqua" w:cs="Arial"/>
        </w:rPr>
        <w:t xml:space="preserve"> period</w:t>
      </w:r>
      <w:r w:rsidR="00DE16E1" w:rsidRPr="00433960">
        <w:rPr>
          <w:rFonts w:ascii="Book Antiqua" w:hAnsi="Book Antiqua" w:cs="Arial"/>
        </w:rPr>
        <w:t xml:space="preserve"> rehabilitation</w:t>
      </w:r>
      <w:r w:rsidR="006C2075" w:rsidRPr="00433960">
        <w:rPr>
          <w:rFonts w:ascii="Book Antiqua" w:hAnsi="Book Antiqua" w:cs="Arial"/>
        </w:rPr>
        <w:t xml:space="preserve"> modalities can be initiated.</w:t>
      </w:r>
      <w:r w:rsidR="00AA714C" w:rsidRPr="00433960">
        <w:rPr>
          <w:rFonts w:ascii="Book Antiqua" w:hAnsi="Book Antiqua" w:cs="Arial"/>
        </w:rPr>
        <w:t xml:space="preserve"> </w:t>
      </w:r>
      <w:r w:rsidR="006C2075" w:rsidRPr="00433960">
        <w:rPr>
          <w:rFonts w:ascii="Book Antiqua" w:hAnsi="Book Antiqua" w:cs="Arial"/>
        </w:rPr>
        <w:t xml:space="preserve">Despite the sheer number of studies on this topic post-op ACL rehabilitation protocols have not been standardized yet. </w:t>
      </w:r>
      <w:r w:rsidR="00E0224B" w:rsidRPr="00433960">
        <w:rPr>
          <w:rFonts w:ascii="Book Antiqua" w:hAnsi="Book Antiqua" w:cs="Arial"/>
        </w:rPr>
        <w:t xml:space="preserve">Could common, </w:t>
      </w:r>
      <w:r w:rsidR="00603160" w:rsidRPr="00433960">
        <w:rPr>
          <w:rFonts w:ascii="Book Antiqua" w:eastAsia="宋体" w:hAnsi="Book Antiqua" w:cs="Times New Roman"/>
          <w:lang w:eastAsia="zh-CN"/>
        </w:rPr>
        <w:t>“</w:t>
      </w:r>
      <w:r w:rsidR="000C517A" w:rsidRPr="00433960">
        <w:rPr>
          <w:rFonts w:ascii="Book Antiqua" w:hAnsi="Book Antiqua" w:cs="Arial"/>
        </w:rPr>
        <w:t>ossified</w:t>
      </w:r>
      <w:r w:rsidR="00603160" w:rsidRPr="00433960">
        <w:rPr>
          <w:rFonts w:ascii="Book Antiqua" w:eastAsia="宋体" w:hAnsi="Book Antiqua" w:cs="Arial"/>
          <w:lang w:eastAsia="zh-CN"/>
        </w:rPr>
        <w:t>”</w:t>
      </w:r>
      <w:r w:rsidR="00E0224B" w:rsidRPr="00433960">
        <w:rPr>
          <w:rFonts w:ascii="Book Antiqua" w:hAnsi="Book Antiqua" w:cs="Arial"/>
        </w:rPr>
        <w:t xml:space="preserve"> knowledge or </w:t>
      </w:r>
      <w:r w:rsidR="00DE16E1" w:rsidRPr="00433960">
        <w:rPr>
          <w:rFonts w:ascii="Book Antiqua" w:hAnsi="Book Antiqua" w:cs="Arial"/>
        </w:rPr>
        <w:t>modalities really prove</w:t>
      </w:r>
      <w:r w:rsidR="00E0224B" w:rsidRPr="00433960">
        <w:rPr>
          <w:rFonts w:ascii="Book Antiqua" w:hAnsi="Book Antiqua" w:cs="Arial"/>
        </w:rPr>
        <w:t xml:space="preserve"> themselves in literature? </w:t>
      </w:r>
      <w:r w:rsidR="00CE4928" w:rsidRPr="00433960">
        <w:rPr>
          <w:rFonts w:ascii="Book Antiqua" w:hAnsi="Book Antiqua" w:cs="Arial"/>
        </w:rPr>
        <w:t xml:space="preserve">Could questions such as </w:t>
      </w:r>
      <w:r w:rsidR="003A3F33" w:rsidRPr="00433960">
        <w:rPr>
          <w:rFonts w:ascii="Book Antiqua" w:eastAsia="宋体" w:hAnsi="Book Antiqua" w:cs="Arial"/>
          <w:lang w:eastAsia="zh-CN"/>
        </w:rPr>
        <w:t>“</w:t>
      </w:r>
      <w:r w:rsidR="00DE16E1" w:rsidRPr="00433960">
        <w:rPr>
          <w:rFonts w:ascii="Book Antiqua" w:hAnsi="Book Antiqua" w:cs="Arial"/>
        </w:rPr>
        <w:t>i</w:t>
      </w:r>
      <w:r w:rsidR="00E0224B" w:rsidRPr="00433960">
        <w:rPr>
          <w:rFonts w:ascii="Book Antiqua" w:hAnsi="Book Antiqua" w:cs="Arial"/>
        </w:rPr>
        <w:t>s p</w:t>
      </w:r>
      <w:r w:rsidR="00F5777D" w:rsidRPr="00433960">
        <w:rPr>
          <w:rFonts w:ascii="Book Antiqua" w:hAnsi="Book Antiqua" w:cs="Arial"/>
        </w:rPr>
        <w:t xml:space="preserve">ost-op brace </w:t>
      </w:r>
      <w:r w:rsidR="00E0224B" w:rsidRPr="00433960">
        <w:rPr>
          <w:rFonts w:ascii="Book Antiqua" w:hAnsi="Book Antiqua" w:cs="Arial"/>
        </w:rPr>
        <w:t>use really necessary</w:t>
      </w:r>
      <w:r w:rsidR="00851252" w:rsidRPr="00433960">
        <w:rPr>
          <w:rFonts w:ascii="Book Antiqua" w:hAnsi="Book Antiqua" w:cs="Arial"/>
        </w:rPr>
        <w:t xml:space="preserve">, </w:t>
      </w:r>
      <w:r w:rsidR="00E0224B" w:rsidRPr="00433960">
        <w:rPr>
          <w:rFonts w:ascii="Book Antiqua" w:hAnsi="Book Antiqua" w:cs="Arial"/>
        </w:rPr>
        <w:t>wha</w:t>
      </w:r>
      <w:r w:rsidR="00DE16E1" w:rsidRPr="00433960">
        <w:rPr>
          <w:rFonts w:ascii="Book Antiqua" w:hAnsi="Book Antiqua" w:cs="Arial"/>
        </w:rPr>
        <w:t>t are the benefits of early restoration</w:t>
      </w:r>
      <w:r w:rsidR="00E0224B" w:rsidRPr="00433960">
        <w:rPr>
          <w:rFonts w:ascii="Book Antiqua" w:hAnsi="Book Antiqua" w:cs="Arial"/>
        </w:rPr>
        <w:t xml:space="preserve"> of the </w:t>
      </w:r>
      <w:r w:rsidR="00851252" w:rsidRPr="00433960">
        <w:rPr>
          <w:rFonts w:ascii="Book Antiqua" w:hAnsi="Book Antiqua" w:cs="Arial"/>
        </w:rPr>
        <w:t>r</w:t>
      </w:r>
      <w:r w:rsidR="00E0224B" w:rsidRPr="00433960">
        <w:rPr>
          <w:rFonts w:ascii="Book Antiqua" w:hAnsi="Book Antiqua" w:cs="Arial"/>
        </w:rPr>
        <w:t>ange of motion</w:t>
      </w:r>
      <w:r w:rsidR="00851252" w:rsidRPr="00433960">
        <w:rPr>
          <w:rFonts w:ascii="Book Antiqua" w:hAnsi="Book Antiqua" w:cs="Arial"/>
        </w:rPr>
        <w:t xml:space="preserve"> (ROM), </w:t>
      </w:r>
      <w:r w:rsidR="00E0224B" w:rsidRPr="00433960">
        <w:rPr>
          <w:rFonts w:ascii="Book Antiqua" w:hAnsi="Book Antiqua" w:cs="Arial"/>
        </w:rPr>
        <w:t xml:space="preserve">to what extent is </w:t>
      </w:r>
      <w:r w:rsidR="00851252" w:rsidRPr="00433960">
        <w:rPr>
          <w:rFonts w:ascii="Book Antiqua" w:hAnsi="Book Antiqua" w:cs="Arial"/>
        </w:rPr>
        <w:t>n</w:t>
      </w:r>
      <w:r w:rsidR="00F5777D" w:rsidRPr="00433960">
        <w:rPr>
          <w:rFonts w:ascii="Book Antiqua" w:hAnsi="Book Antiqua" w:cs="Arial"/>
        </w:rPr>
        <w:t>euromuscular ele</w:t>
      </w:r>
      <w:r w:rsidR="00E0224B" w:rsidRPr="00433960">
        <w:rPr>
          <w:rFonts w:ascii="Book Antiqua" w:hAnsi="Book Antiqua" w:cs="Arial"/>
        </w:rPr>
        <w:t>ctrica</w:t>
      </w:r>
      <w:r w:rsidR="00F5777D" w:rsidRPr="00433960">
        <w:rPr>
          <w:rFonts w:ascii="Book Antiqua" w:hAnsi="Book Antiqua" w:cs="Arial"/>
        </w:rPr>
        <w:t>l stim</w:t>
      </w:r>
      <w:r w:rsidR="00E0224B" w:rsidRPr="00433960">
        <w:rPr>
          <w:rFonts w:ascii="Book Antiqua" w:hAnsi="Book Antiqua" w:cs="Arial"/>
        </w:rPr>
        <w:t xml:space="preserve">ulation </w:t>
      </w:r>
      <w:r w:rsidR="00F5777D" w:rsidRPr="00433960">
        <w:rPr>
          <w:rFonts w:ascii="Book Antiqua" w:hAnsi="Book Antiqua" w:cs="Arial"/>
        </w:rPr>
        <w:t>(NMES)</w:t>
      </w:r>
      <w:r w:rsidR="003A03CC" w:rsidRPr="00433960">
        <w:rPr>
          <w:rFonts w:ascii="Book Antiqua" w:hAnsi="Book Antiqua" w:cs="Arial"/>
        </w:rPr>
        <w:t xml:space="preserve"> </w:t>
      </w:r>
      <w:r w:rsidR="00E0224B" w:rsidRPr="00433960">
        <w:rPr>
          <w:rFonts w:ascii="Book Antiqua" w:hAnsi="Book Antiqua" w:cs="Arial"/>
        </w:rPr>
        <w:t>effective in the protection from muscular atrophy</w:t>
      </w:r>
      <w:r w:rsidR="00851252" w:rsidRPr="00433960">
        <w:rPr>
          <w:rFonts w:ascii="Book Antiqua" w:hAnsi="Book Antiqua" w:cs="Arial"/>
        </w:rPr>
        <w:t>,</w:t>
      </w:r>
      <w:r w:rsidR="005A4606" w:rsidRPr="00433960">
        <w:rPr>
          <w:rFonts w:ascii="Book Antiqua" w:hAnsi="Book Antiqua" w:cs="Arial"/>
        </w:rPr>
        <w:t xml:space="preserve"> </w:t>
      </w:r>
      <w:r w:rsidR="00CE4928" w:rsidRPr="00433960">
        <w:rPr>
          <w:rFonts w:ascii="Book Antiqua" w:hAnsi="Book Antiqua" w:cs="Arial"/>
        </w:rPr>
        <w:t xml:space="preserve">how early can </w:t>
      </w:r>
      <w:r w:rsidR="00851252" w:rsidRPr="00433960">
        <w:rPr>
          <w:rFonts w:ascii="Book Antiqua" w:hAnsi="Book Antiqua" w:cs="Arial"/>
        </w:rPr>
        <w:t>p</w:t>
      </w:r>
      <w:r w:rsidR="005A4606" w:rsidRPr="00433960">
        <w:rPr>
          <w:rFonts w:ascii="Book Antiqua" w:hAnsi="Book Antiqua" w:cs="Arial"/>
        </w:rPr>
        <w:t xml:space="preserve">roprioception </w:t>
      </w:r>
      <w:r w:rsidR="00CE4928" w:rsidRPr="00433960">
        <w:rPr>
          <w:rFonts w:ascii="Book Antiqua" w:hAnsi="Book Antiqua" w:cs="Arial"/>
        </w:rPr>
        <w:t xml:space="preserve">training and </w:t>
      </w:r>
      <w:r w:rsidR="00851252" w:rsidRPr="00433960">
        <w:rPr>
          <w:rFonts w:ascii="Book Antiqua" w:hAnsi="Book Antiqua" w:cs="Arial"/>
        </w:rPr>
        <w:t>o</w:t>
      </w:r>
      <w:r w:rsidR="00B21171" w:rsidRPr="00433960">
        <w:rPr>
          <w:rFonts w:ascii="Book Antiqua" w:hAnsi="Book Antiqua" w:cs="Arial"/>
        </w:rPr>
        <w:t xml:space="preserve">pen chain </w:t>
      </w:r>
      <w:r w:rsidR="00B51504" w:rsidRPr="00433960">
        <w:rPr>
          <w:rFonts w:ascii="Book Antiqua" w:hAnsi="Book Antiqua" w:cs="Arial"/>
        </w:rPr>
        <w:t xml:space="preserve">exercises begin, </w:t>
      </w:r>
      <w:r w:rsidR="00CE4928" w:rsidRPr="00433960">
        <w:rPr>
          <w:rFonts w:ascii="Book Antiqua" w:hAnsi="Book Antiqua" w:cs="Arial"/>
        </w:rPr>
        <w:t>should strengthening training start in the immediate post-op period</w:t>
      </w:r>
      <w:r w:rsidR="003A3F33" w:rsidRPr="00433960">
        <w:rPr>
          <w:rFonts w:ascii="Book Antiqua" w:eastAsia="宋体" w:hAnsi="Book Antiqua" w:cs="Arial"/>
          <w:lang w:eastAsia="zh-CN"/>
        </w:rPr>
        <w:t>”</w:t>
      </w:r>
      <w:r w:rsidR="00CE4928" w:rsidRPr="00433960">
        <w:rPr>
          <w:rFonts w:ascii="Book Antiqua" w:hAnsi="Book Antiqua" w:cs="Arial"/>
        </w:rPr>
        <w:t xml:space="preserve"> be answered for sure</w:t>
      </w:r>
      <w:r w:rsidR="00100739" w:rsidRPr="00433960">
        <w:rPr>
          <w:rFonts w:ascii="Book Antiqua" w:hAnsi="Book Antiqua" w:cs="Arial"/>
        </w:rPr>
        <w:t>?</w:t>
      </w:r>
      <w:r w:rsidR="0097317F" w:rsidRPr="00433960">
        <w:rPr>
          <w:rFonts w:ascii="Book Antiqua" w:eastAsia="宋体" w:hAnsi="Book Antiqua" w:cs="Arial"/>
          <w:lang w:eastAsia="zh-CN"/>
        </w:rPr>
        <w:t xml:space="preserve"> </w:t>
      </w:r>
      <w:r w:rsidR="00DE16E1" w:rsidRPr="00433960">
        <w:rPr>
          <w:rFonts w:ascii="Book Antiqua" w:hAnsi="Book Antiqua" w:cs="Arial"/>
        </w:rPr>
        <w:t xml:space="preserve">My </w:t>
      </w:r>
      <w:r w:rsidR="000C517A" w:rsidRPr="00433960">
        <w:rPr>
          <w:rFonts w:ascii="Book Antiqua" w:hAnsi="Book Antiqua" w:cs="Arial"/>
        </w:rPr>
        <w:t>aim</w:t>
      </w:r>
      <w:r w:rsidR="00CE4928" w:rsidRPr="00433960">
        <w:rPr>
          <w:rFonts w:ascii="Book Antiqua" w:hAnsi="Book Antiqua" w:cs="Arial"/>
        </w:rPr>
        <w:t xml:space="preserve"> is to review post-op brace use, early ROM restoration, NMES, proprioception, open/closed </w:t>
      </w:r>
      <w:r w:rsidR="00AE1142" w:rsidRPr="00433960">
        <w:rPr>
          <w:rFonts w:ascii="Book Antiqua" w:hAnsi="Book Antiqua" w:cs="Arial"/>
        </w:rPr>
        <w:t>chain exercises and early strengthening, which are common</w:t>
      </w:r>
      <w:r w:rsidR="00DE16E1" w:rsidRPr="00433960">
        <w:rPr>
          <w:rFonts w:ascii="Book Antiqua" w:hAnsi="Book Antiqua" w:cs="Arial"/>
        </w:rPr>
        <w:t xml:space="preserve"> mod</w:t>
      </w:r>
      <w:r w:rsidR="00AE1142" w:rsidRPr="00433960">
        <w:rPr>
          <w:rFonts w:ascii="Book Antiqua" w:hAnsi="Book Antiqua" w:cs="Arial"/>
        </w:rPr>
        <w:t>alities in the very comprehensive theme of post-op ACL rehabilitation</w:t>
      </w:r>
      <w:r w:rsidR="00DE16E1" w:rsidRPr="00433960">
        <w:rPr>
          <w:rFonts w:ascii="Book Antiqua" w:hAnsi="Book Antiqua" w:cs="Arial"/>
        </w:rPr>
        <w:t>,</w:t>
      </w:r>
      <w:r w:rsidR="00AE1142" w:rsidRPr="00433960">
        <w:rPr>
          <w:rFonts w:ascii="Book Antiqua" w:hAnsi="Book Antiqua" w:cs="Arial"/>
        </w:rPr>
        <w:t xml:space="preserve"> on the basis of several studies</w:t>
      </w:r>
      <w:r w:rsidR="00AC743D" w:rsidRPr="00433960">
        <w:rPr>
          <w:rFonts w:ascii="Book Antiqua" w:hAnsi="Book Antiqua" w:cs="Arial"/>
        </w:rPr>
        <w:t xml:space="preserve"> (Level of Evidence 1 and 2)</w:t>
      </w:r>
      <w:r w:rsidR="00AE1142" w:rsidRPr="00433960">
        <w:rPr>
          <w:rFonts w:ascii="Book Antiqua" w:hAnsi="Book Antiqua" w:cs="Arial"/>
        </w:rPr>
        <w:t xml:space="preserve"> and to present the commonly accepted ways they are presently used. Moreover, I have presented the objectives of post-op </w:t>
      </w:r>
      <w:r w:rsidR="00343A8B" w:rsidRPr="00433960">
        <w:rPr>
          <w:rFonts w:ascii="Book Antiqua" w:hAnsi="Book Antiqua" w:cs="Arial"/>
        </w:rPr>
        <w:t>ACL rehabilita</w:t>
      </w:r>
      <w:r w:rsidR="00AE1142" w:rsidRPr="00433960">
        <w:rPr>
          <w:rFonts w:ascii="Book Antiqua" w:hAnsi="Book Antiqua" w:cs="Arial"/>
        </w:rPr>
        <w:t>tion in tables and recent miscell</w:t>
      </w:r>
      <w:r w:rsidR="00DE16E1" w:rsidRPr="00433960">
        <w:rPr>
          <w:rFonts w:ascii="Book Antiqua" w:hAnsi="Book Antiqua" w:cs="Arial"/>
        </w:rPr>
        <w:t xml:space="preserve">aneous studies in the last chapter </w:t>
      </w:r>
      <w:r w:rsidR="00AE1142" w:rsidRPr="00433960">
        <w:rPr>
          <w:rFonts w:ascii="Book Antiqua" w:hAnsi="Book Antiqua" w:cs="Arial"/>
        </w:rPr>
        <w:t xml:space="preserve">of the paper. </w:t>
      </w:r>
    </w:p>
    <w:p w14:paraId="34CC9E58" w14:textId="77777777" w:rsidR="00A755ED" w:rsidRPr="00433960" w:rsidRDefault="00A755ED" w:rsidP="005923FB">
      <w:pPr>
        <w:spacing w:line="360" w:lineRule="auto"/>
        <w:jc w:val="both"/>
        <w:rPr>
          <w:rFonts w:ascii="Book Antiqua" w:eastAsia="宋体" w:hAnsi="Book Antiqua" w:cs="Arial"/>
          <w:lang w:eastAsia="zh-CN"/>
        </w:rPr>
      </w:pPr>
    </w:p>
    <w:p w14:paraId="728C0316" w14:textId="77777777" w:rsidR="00A755ED" w:rsidRPr="00433960" w:rsidRDefault="00A755ED" w:rsidP="005923FB">
      <w:pPr>
        <w:spacing w:line="360" w:lineRule="auto"/>
        <w:rPr>
          <w:rFonts w:ascii="Book Antiqua" w:hAnsi="Book Antiqua" w:cs="宋体"/>
        </w:rPr>
      </w:pPr>
      <w:r w:rsidRPr="00433960">
        <w:rPr>
          <w:rFonts w:ascii="Book Antiqua" w:hAnsi="Book Antiqua"/>
        </w:rPr>
        <w:t xml:space="preserve">© </w:t>
      </w:r>
      <w:r w:rsidRPr="00433960">
        <w:rPr>
          <w:rFonts w:ascii="Book Antiqua" w:hAnsi="Book Antiqua" w:cs="宋体"/>
        </w:rPr>
        <w:t xml:space="preserve">2014 </w:t>
      </w:r>
      <w:proofErr w:type="spellStart"/>
      <w:r w:rsidRPr="00433960">
        <w:rPr>
          <w:rFonts w:ascii="Book Antiqua" w:hAnsi="Book Antiqua" w:cs="宋体"/>
        </w:rPr>
        <w:t>Baishideng</w:t>
      </w:r>
      <w:proofErr w:type="spellEnd"/>
      <w:r w:rsidRPr="00433960">
        <w:rPr>
          <w:rFonts w:ascii="Book Antiqua" w:hAnsi="Book Antiqua" w:cs="宋体"/>
        </w:rPr>
        <w:t xml:space="preserve"> Publishing Group Inc. All rights reserved. </w:t>
      </w:r>
    </w:p>
    <w:p w14:paraId="28E3549C" w14:textId="77777777" w:rsidR="00A755ED" w:rsidRPr="00433960" w:rsidRDefault="00A755ED" w:rsidP="005923FB">
      <w:pPr>
        <w:spacing w:line="360" w:lineRule="auto"/>
        <w:jc w:val="both"/>
        <w:rPr>
          <w:rFonts w:ascii="Book Antiqua" w:eastAsia="宋体" w:hAnsi="Book Antiqua" w:cs="Arial"/>
          <w:lang w:eastAsia="zh-CN"/>
        </w:rPr>
      </w:pPr>
    </w:p>
    <w:p w14:paraId="768F69B0" w14:textId="619B23BE" w:rsidR="00100739" w:rsidRPr="00433960" w:rsidRDefault="001843AA" w:rsidP="005923FB">
      <w:pPr>
        <w:pStyle w:val="a6"/>
        <w:spacing w:line="360" w:lineRule="auto"/>
        <w:rPr>
          <w:rFonts w:ascii="Book Antiqua" w:hAnsi="Book Antiqua"/>
          <w:sz w:val="24"/>
          <w:szCs w:val="24"/>
        </w:rPr>
      </w:pPr>
      <w:r w:rsidRPr="00433960">
        <w:rPr>
          <w:rFonts w:ascii="Book Antiqua" w:hAnsi="Book Antiqua"/>
          <w:b/>
          <w:sz w:val="24"/>
          <w:szCs w:val="24"/>
        </w:rPr>
        <w:t xml:space="preserve">Keywords: </w:t>
      </w:r>
      <w:r w:rsidR="003E6CD7" w:rsidRPr="00433960">
        <w:rPr>
          <w:rFonts w:ascii="Book Antiqua" w:hAnsi="Book Antiqua" w:cs="Arial"/>
          <w:sz w:val="24"/>
          <w:szCs w:val="24"/>
        </w:rPr>
        <w:t>Anterior cruciate ligament</w:t>
      </w:r>
      <w:r w:rsidRPr="00433960">
        <w:rPr>
          <w:rFonts w:ascii="Book Antiqua" w:hAnsi="Book Antiqua"/>
          <w:sz w:val="24"/>
          <w:szCs w:val="24"/>
        </w:rPr>
        <w:t xml:space="preserve"> rehabilitation; Eccentric exercise; Proprioception; Strengthening; Post-op</w:t>
      </w:r>
      <w:r w:rsidR="00680CFF" w:rsidRPr="00433960">
        <w:rPr>
          <w:rFonts w:ascii="Book Antiqua" w:hAnsi="Book Antiqua" w:cs="Times New Roman"/>
          <w:sz w:val="24"/>
          <w:szCs w:val="24"/>
        </w:rPr>
        <w:t xml:space="preserve">; </w:t>
      </w:r>
      <w:r w:rsidR="00CD01EA" w:rsidRPr="00433960">
        <w:rPr>
          <w:rFonts w:ascii="Book Antiqua" w:hAnsi="Book Antiqua" w:cs="Arial"/>
          <w:sz w:val="24"/>
          <w:szCs w:val="24"/>
        </w:rPr>
        <w:t>Anterior cruciate ligament</w:t>
      </w:r>
      <w:r w:rsidRPr="00433960">
        <w:rPr>
          <w:rFonts w:ascii="Book Antiqua" w:hAnsi="Book Antiqua"/>
          <w:sz w:val="24"/>
          <w:szCs w:val="24"/>
        </w:rPr>
        <w:t xml:space="preserve"> </w:t>
      </w:r>
    </w:p>
    <w:p w14:paraId="0B13F8ED" w14:textId="77777777" w:rsidR="00F71C1C" w:rsidRPr="00433960" w:rsidRDefault="00F71C1C" w:rsidP="005923FB">
      <w:pPr>
        <w:pStyle w:val="a6"/>
        <w:spacing w:line="360" w:lineRule="auto"/>
        <w:rPr>
          <w:rFonts w:ascii="Book Antiqua" w:hAnsi="Book Antiqua"/>
          <w:sz w:val="24"/>
          <w:szCs w:val="24"/>
        </w:rPr>
      </w:pPr>
    </w:p>
    <w:p w14:paraId="3BB0DFE3" w14:textId="745512C2" w:rsidR="003420C9" w:rsidRPr="00433960" w:rsidRDefault="001D780B" w:rsidP="005923FB">
      <w:pPr>
        <w:autoSpaceDE w:val="0"/>
        <w:autoSpaceDN w:val="0"/>
        <w:adjustRightInd w:val="0"/>
        <w:spacing w:line="360" w:lineRule="auto"/>
        <w:jc w:val="both"/>
        <w:rPr>
          <w:rFonts w:ascii="Book Antiqua" w:hAnsi="Book Antiqua"/>
          <w:b/>
        </w:rPr>
      </w:pPr>
      <w:bookmarkStart w:id="22" w:name="OLE_LINK332"/>
      <w:bookmarkStart w:id="23" w:name="OLE_LINK333"/>
      <w:r w:rsidRPr="00433960">
        <w:rPr>
          <w:rFonts w:ascii="Book Antiqua" w:eastAsia="Arial Unicode MS" w:hAnsi="Book Antiqua" w:cs="Arial Unicode MS"/>
          <w:b/>
        </w:rPr>
        <w:t>Core tip:</w:t>
      </w:r>
      <w:r w:rsidR="003420C9" w:rsidRPr="00433960">
        <w:rPr>
          <w:rFonts w:ascii="Book Antiqua" w:eastAsia="Arial Unicode MS" w:hAnsi="Book Antiqua" w:cs="Arial Unicode MS"/>
          <w:b/>
          <w:lang w:val="tr-TR"/>
        </w:rPr>
        <w:t xml:space="preserve"> </w:t>
      </w:r>
      <w:r w:rsidR="003420C9" w:rsidRPr="00433960">
        <w:rPr>
          <w:rFonts w:ascii="Book Antiqua" w:hAnsi="Book Antiqua" w:cs="Arial"/>
        </w:rPr>
        <w:t>In this topic highlight, I will review the answers given by some literature studies to questions ab</w:t>
      </w:r>
      <w:r w:rsidR="00371041" w:rsidRPr="00433960">
        <w:rPr>
          <w:rFonts w:ascii="Book Antiqua" w:hAnsi="Book Antiqua" w:cs="Arial"/>
        </w:rPr>
        <w:t xml:space="preserve">out </w:t>
      </w:r>
      <w:r w:rsidR="00F71C1C" w:rsidRPr="00433960">
        <w:rPr>
          <w:rFonts w:ascii="Book Antiqua" w:hAnsi="Book Antiqua" w:cs="Arial"/>
        </w:rPr>
        <w:t>anterior cruciate ligament</w:t>
      </w:r>
      <w:r w:rsidR="00F71C1C" w:rsidRPr="00433960">
        <w:rPr>
          <w:rFonts w:ascii="Book Antiqua" w:eastAsia="宋体" w:hAnsi="Book Antiqua" w:cs="Arial"/>
          <w:lang w:eastAsia="zh-CN"/>
        </w:rPr>
        <w:t xml:space="preserve"> </w:t>
      </w:r>
      <w:r w:rsidR="00371041" w:rsidRPr="00433960">
        <w:rPr>
          <w:rFonts w:ascii="Book Antiqua" w:hAnsi="Book Antiqua" w:cs="Arial"/>
        </w:rPr>
        <w:t xml:space="preserve">rehabilitation </w:t>
      </w:r>
      <w:r w:rsidR="00371041" w:rsidRPr="00433960">
        <w:rPr>
          <w:rFonts w:ascii="Book Antiqua" w:hAnsi="Book Antiqua" w:cs="Arial"/>
        </w:rPr>
        <w:lastRenderedPageBreak/>
        <w:t>such as </w:t>
      </w:r>
      <w:r w:rsidR="003420C9" w:rsidRPr="00433960">
        <w:rPr>
          <w:rFonts w:ascii="Book Antiqua" w:hAnsi="Book Antiqua" w:cs="Arial"/>
        </w:rPr>
        <w:t>could common ossified knowledge or modalities really prove themselves in literature? Is post-op brace use really necessary, what are the benefits of early restoration of the range of motion, to what extent is neuromuscular electrical stimulation effective in protecting from muscular atrophy, how early can proprioception training and open chain exercises begin, should strengthening training start in the immediate post-op period? </w:t>
      </w:r>
    </w:p>
    <w:bookmarkEnd w:id="22"/>
    <w:bookmarkEnd w:id="23"/>
    <w:p w14:paraId="04D3654A" w14:textId="77777777" w:rsidR="002B273B" w:rsidRDefault="002B273B" w:rsidP="005923FB">
      <w:pPr>
        <w:spacing w:line="360" w:lineRule="auto"/>
        <w:jc w:val="both"/>
        <w:rPr>
          <w:rFonts w:ascii="Book Antiqua" w:eastAsia="宋体" w:hAnsi="Book Antiqua" w:cs="Arial"/>
          <w:b/>
          <w:lang w:eastAsia="zh-CN"/>
        </w:rPr>
      </w:pPr>
    </w:p>
    <w:p w14:paraId="68601ED6" w14:textId="77777777" w:rsidR="000956AB" w:rsidRPr="000418A5" w:rsidRDefault="000956AB" w:rsidP="005923FB">
      <w:pPr>
        <w:spacing w:line="360" w:lineRule="auto"/>
        <w:jc w:val="both"/>
        <w:rPr>
          <w:rFonts w:ascii="Book Antiqua" w:hAnsi="Book Antiqua"/>
        </w:rPr>
      </w:pPr>
      <w:proofErr w:type="spellStart"/>
      <w:proofErr w:type="gramStart"/>
      <w:r w:rsidRPr="00433960">
        <w:rPr>
          <w:rFonts w:ascii="Book Antiqua" w:hAnsi="Book Antiqua"/>
        </w:rPr>
        <w:t>Saka</w:t>
      </w:r>
      <w:proofErr w:type="spellEnd"/>
      <w:r w:rsidRPr="00433960">
        <w:rPr>
          <w:rFonts w:ascii="Book Antiqua" w:hAnsi="Book Antiqua"/>
        </w:rPr>
        <w:t xml:space="preserve"> </w:t>
      </w:r>
      <w:r w:rsidRPr="00433960">
        <w:rPr>
          <w:rFonts w:ascii="Book Antiqua" w:eastAsia="宋体" w:hAnsi="Book Antiqua"/>
          <w:lang w:eastAsia="zh-CN"/>
        </w:rPr>
        <w:t>S.</w:t>
      </w:r>
      <w:r>
        <w:rPr>
          <w:rFonts w:ascii="Book Antiqua" w:eastAsia="宋体" w:hAnsi="Book Antiqua" w:hint="eastAsia"/>
          <w:lang w:eastAsia="zh-CN"/>
        </w:rPr>
        <w:t xml:space="preserve"> </w:t>
      </w:r>
      <w:r w:rsidRPr="00433960">
        <w:rPr>
          <w:rFonts w:ascii="Book Antiqua" w:hAnsi="Book Antiqua"/>
        </w:rPr>
        <w:t>Principles of post-op anterior cruciate ligament rehabilitation</w:t>
      </w:r>
      <w:r>
        <w:rPr>
          <w:rFonts w:ascii="Book Antiqua" w:eastAsia="宋体" w:hAnsi="Book Antiqua" w:hint="eastAsia"/>
          <w:lang w:eastAsia="zh-CN"/>
        </w:rPr>
        <w:t>.</w:t>
      </w:r>
      <w:proofErr w:type="gramEnd"/>
      <w:r>
        <w:rPr>
          <w:rFonts w:ascii="Book Antiqua" w:eastAsia="宋体" w:hAnsi="Book Antiqua" w:hint="eastAsia"/>
          <w:lang w:eastAsia="zh-CN"/>
        </w:rPr>
        <w:t xml:space="preserve"> </w:t>
      </w:r>
      <w:bookmarkStart w:id="24" w:name="OLE_LINK467"/>
      <w:bookmarkStart w:id="25" w:name="OLE_LINK468"/>
      <w:r w:rsidRPr="00C341A0">
        <w:rPr>
          <w:rFonts w:ascii="Book Antiqua" w:hAnsi="Book Antiqua"/>
          <w:i/>
          <w:iCs/>
        </w:rPr>
        <w:t xml:space="preserve">World J </w:t>
      </w:r>
      <w:proofErr w:type="spellStart"/>
      <w:r w:rsidRPr="00C341A0">
        <w:rPr>
          <w:rFonts w:ascii="Book Antiqua" w:hAnsi="Book Antiqua"/>
          <w:i/>
          <w:iCs/>
        </w:rPr>
        <w:t>Orthop</w:t>
      </w:r>
      <w:bookmarkEnd w:id="24"/>
      <w:bookmarkEnd w:id="25"/>
      <w:proofErr w:type="spellEnd"/>
      <w:r>
        <w:rPr>
          <w:rFonts w:ascii="Book Antiqua" w:eastAsia="宋体" w:hAnsi="Book Antiqua" w:hint="eastAsia"/>
          <w:i/>
          <w:iCs/>
          <w:lang w:eastAsia="zh-CN"/>
        </w:rPr>
        <w:t xml:space="preserve"> </w:t>
      </w:r>
      <w:bookmarkStart w:id="26" w:name="OLE_LINK346"/>
      <w:bookmarkStart w:id="27" w:name="OLE_LINK347"/>
      <w:r w:rsidRPr="008C30F2">
        <w:rPr>
          <w:rFonts w:ascii="Book Antiqua" w:hAnsi="Book Antiqua" w:hint="eastAsia"/>
          <w:iCs/>
        </w:rPr>
        <w:t>2014</w:t>
      </w:r>
      <w:r>
        <w:rPr>
          <w:rFonts w:ascii="Book Antiqua" w:hAnsi="Book Antiqua" w:hint="eastAsia"/>
          <w:iCs/>
        </w:rPr>
        <w:t xml:space="preserve">; </w:t>
      </w:r>
      <w:proofErr w:type="gramStart"/>
      <w:r>
        <w:rPr>
          <w:rFonts w:ascii="Book Antiqua" w:hAnsi="Book Antiqua" w:hint="eastAsia"/>
          <w:iCs/>
        </w:rPr>
        <w:t>In</w:t>
      </w:r>
      <w:proofErr w:type="gramEnd"/>
      <w:r>
        <w:rPr>
          <w:rFonts w:ascii="Book Antiqua" w:hAnsi="Book Antiqua" w:hint="eastAsia"/>
          <w:iCs/>
        </w:rPr>
        <w:t xml:space="preserve"> press</w:t>
      </w:r>
    </w:p>
    <w:bookmarkEnd w:id="26"/>
    <w:bookmarkEnd w:id="27"/>
    <w:p w14:paraId="21EC9434" w14:textId="3BB08253" w:rsidR="00C45D3C" w:rsidRDefault="00C45D3C" w:rsidP="005923FB">
      <w:pPr>
        <w:spacing w:line="360" w:lineRule="auto"/>
        <w:jc w:val="both"/>
        <w:rPr>
          <w:rFonts w:ascii="Book Antiqua" w:eastAsia="宋体" w:hAnsi="Book Antiqua" w:cs="Arial"/>
          <w:b/>
          <w:lang w:eastAsia="zh-CN"/>
        </w:rPr>
      </w:pPr>
    </w:p>
    <w:p w14:paraId="2D2B9DB1" w14:textId="05E85A2D" w:rsidR="00FA5E0A" w:rsidRPr="00433960" w:rsidRDefault="008D72A8" w:rsidP="005923FB">
      <w:pPr>
        <w:spacing w:line="360" w:lineRule="auto"/>
        <w:jc w:val="both"/>
        <w:rPr>
          <w:rFonts w:ascii="Book Antiqua" w:hAnsi="Book Antiqua" w:cs="Arial"/>
          <w:b/>
        </w:rPr>
      </w:pPr>
      <w:r w:rsidRPr="00433960">
        <w:rPr>
          <w:rFonts w:ascii="Book Antiqua" w:hAnsi="Book Antiqua" w:cs="Arial"/>
          <w:b/>
        </w:rPr>
        <w:t>INTRODUCTION</w:t>
      </w:r>
    </w:p>
    <w:p w14:paraId="7B33ADC6" w14:textId="662074B3" w:rsidR="00A16EBB" w:rsidRPr="00433960" w:rsidRDefault="00913CA9" w:rsidP="005923FB">
      <w:pPr>
        <w:spacing w:line="360" w:lineRule="auto"/>
        <w:jc w:val="both"/>
        <w:rPr>
          <w:rFonts w:ascii="Book Antiqua" w:hAnsi="Book Antiqua" w:cs="Arial"/>
        </w:rPr>
      </w:pPr>
      <w:r w:rsidRPr="00433960">
        <w:rPr>
          <w:rFonts w:ascii="Book Antiqua" w:hAnsi="Book Antiqua" w:cs="Arial"/>
        </w:rPr>
        <w:t>Anterior cruciate ligament</w:t>
      </w:r>
      <w:r w:rsidRPr="00433960">
        <w:rPr>
          <w:rFonts w:ascii="Book Antiqua" w:eastAsia="宋体" w:hAnsi="Book Antiqua" w:cs="Arial"/>
          <w:lang w:eastAsia="zh-CN"/>
        </w:rPr>
        <w:t xml:space="preserve"> (</w:t>
      </w:r>
      <w:r w:rsidRPr="00433960">
        <w:rPr>
          <w:rFonts w:ascii="Book Antiqua" w:hAnsi="Book Antiqua" w:cs="Arial"/>
        </w:rPr>
        <w:t>ACL</w:t>
      </w:r>
      <w:r w:rsidRPr="00433960">
        <w:rPr>
          <w:rFonts w:ascii="Book Antiqua" w:eastAsia="宋体" w:hAnsi="Book Antiqua" w:cs="Arial"/>
          <w:lang w:eastAsia="zh-CN"/>
        </w:rPr>
        <w:t>)</w:t>
      </w:r>
      <w:r w:rsidR="00125239" w:rsidRPr="00433960">
        <w:rPr>
          <w:rFonts w:ascii="Book Antiqua" w:hAnsi="Book Antiqua" w:cs="Arial"/>
        </w:rPr>
        <w:t xml:space="preserve"> </w:t>
      </w:r>
      <w:r w:rsidR="000D6226" w:rsidRPr="00433960">
        <w:rPr>
          <w:rFonts w:ascii="Book Antiqua" w:hAnsi="Book Antiqua" w:cs="Arial"/>
        </w:rPr>
        <w:t>reconstruct</w:t>
      </w:r>
      <w:r w:rsidR="00972B9E" w:rsidRPr="00433960">
        <w:rPr>
          <w:rFonts w:ascii="Book Antiqua" w:hAnsi="Book Antiqua" w:cs="Arial"/>
        </w:rPr>
        <w:t xml:space="preserve">ions have to be combined with a </w:t>
      </w:r>
      <w:r w:rsidR="000D6226" w:rsidRPr="00433960">
        <w:rPr>
          <w:rFonts w:ascii="Book Antiqua" w:hAnsi="Book Antiqua" w:cs="Arial"/>
        </w:rPr>
        <w:t xml:space="preserve">post-op detailed rehabilitation in order for the patients to return to </w:t>
      </w:r>
      <w:proofErr w:type="spellStart"/>
      <w:r w:rsidR="000D6226" w:rsidRPr="00433960">
        <w:rPr>
          <w:rFonts w:ascii="Book Antiqua" w:hAnsi="Book Antiqua" w:cs="Arial"/>
        </w:rPr>
        <w:t>there</w:t>
      </w:r>
      <w:proofErr w:type="spellEnd"/>
      <w:r w:rsidR="000D6226" w:rsidRPr="00433960">
        <w:rPr>
          <w:rFonts w:ascii="Book Antiqua" w:hAnsi="Book Antiqua" w:cs="Arial"/>
        </w:rPr>
        <w:t xml:space="preserve"> pre-injury </w:t>
      </w:r>
      <w:r w:rsidR="002B273B" w:rsidRPr="00433960">
        <w:rPr>
          <w:rFonts w:ascii="Book Antiqua" w:hAnsi="Book Antiqua" w:cs="Arial"/>
        </w:rPr>
        <w:t>levels</w:t>
      </w:r>
      <w:r w:rsidR="000D6226" w:rsidRPr="00433960">
        <w:rPr>
          <w:rFonts w:ascii="Book Antiqua" w:hAnsi="Book Antiqua" w:cs="Arial"/>
        </w:rPr>
        <w:t xml:space="preserve">. </w:t>
      </w:r>
      <w:r w:rsidR="00E776D7" w:rsidRPr="00433960">
        <w:rPr>
          <w:rFonts w:ascii="Book Antiqua" w:hAnsi="Book Antiqua" w:cs="Arial"/>
        </w:rPr>
        <w:t>ACL</w:t>
      </w:r>
      <w:r w:rsidR="000D6226" w:rsidRPr="00433960">
        <w:rPr>
          <w:rFonts w:ascii="Book Antiqua" w:hAnsi="Book Antiqua" w:cs="Arial"/>
        </w:rPr>
        <w:t xml:space="preserve"> reconstruction</w:t>
      </w:r>
      <w:r w:rsidR="00E776D7" w:rsidRPr="00433960">
        <w:rPr>
          <w:rFonts w:ascii="Book Antiqua" w:hAnsi="Book Antiqua" w:cs="Arial"/>
        </w:rPr>
        <w:t xml:space="preserve"> </w:t>
      </w:r>
      <w:r w:rsidR="000D6226" w:rsidRPr="00433960">
        <w:rPr>
          <w:rFonts w:ascii="Book Antiqua" w:hAnsi="Book Antiqua" w:cs="Arial"/>
        </w:rPr>
        <w:t>ensures structural ligament repair, whereas rehabilitation protects</w:t>
      </w:r>
      <w:r w:rsidR="00D50574" w:rsidRPr="00433960">
        <w:rPr>
          <w:rFonts w:ascii="Book Antiqua" w:hAnsi="Book Antiqua" w:cs="Arial"/>
        </w:rPr>
        <w:t xml:space="preserve"> and </w:t>
      </w:r>
      <w:r w:rsidR="000D6226" w:rsidRPr="00433960">
        <w:rPr>
          <w:rFonts w:ascii="Book Antiqua" w:hAnsi="Book Antiqua" w:cs="Arial"/>
        </w:rPr>
        <w:t xml:space="preserve">maintains the ligament repair and the physical and psychological state and performance capabilities of the athlete. The above paragraph is maybe the summary of the one point on which there is </w:t>
      </w:r>
      <w:proofErr w:type="spellStart"/>
      <w:r w:rsidR="000D6226" w:rsidRPr="00433960">
        <w:rPr>
          <w:rFonts w:ascii="Book Antiqua" w:hAnsi="Book Antiqua" w:cs="Arial"/>
        </w:rPr>
        <w:t>concensus</w:t>
      </w:r>
      <w:proofErr w:type="spellEnd"/>
      <w:r w:rsidR="000D6226" w:rsidRPr="00433960">
        <w:rPr>
          <w:rFonts w:ascii="Book Antiqua" w:hAnsi="Book Antiqua" w:cs="Arial"/>
        </w:rPr>
        <w:t xml:space="preserve"> </w:t>
      </w:r>
      <w:r w:rsidR="00972B9E" w:rsidRPr="00433960">
        <w:rPr>
          <w:rFonts w:ascii="Book Antiqua" w:hAnsi="Book Antiqua" w:cs="Arial"/>
        </w:rPr>
        <w:t xml:space="preserve">about </w:t>
      </w:r>
      <w:r w:rsidR="000D6226" w:rsidRPr="00433960">
        <w:rPr>
          <w:rFonts w:ascii="Book Antiqua" w:hAnsi="Book Antiqua" w:cs="Arial"/>
        </w:rPr>
        <w:t>ACL reconstruction. Different rehabilitation protocols</w:t>
      </w:r>
      <w:r w:rsidR="00DD294D" w:rsidRPr="00433960">
        <w:rPr>
          <w:rFonts w:ascii="Book Antiqua" w:hAnsi="Book Antiqua" w:cs="Arial"/>
        </w:rPr>
        <w:t xml:space="preserve"> post</w:t>
      </w:r>
      <w:r w:rsidR="008866E9" w:rsidRPr="00433960">
        <w:rPr>
          <w:rFonts w:ascii="Book Antiqua" w:hAnsi="Book Antiqua" w:cs="Arial"/>
        </w:rPr>
        <w:t xml:space="preserve">-op </w:t>
      </w:r>
      <w:r w:rsidR="00EA5DD4" w:rsidRPr="00433960">
        <w:rPr>
          <w:rFonts w:ascii="Book Antiqua" w:hAnsi="Book Antiqua" w:cs="Arial"/>
        </w:rPr>
        <w:t xml:space="preserve">ACL </w:t>
      </w:r>
      <w:r w:rsidR="000D6226" w:rsidRPr="00433960">
        <w:rPr>
          <w:rFonts w:ascii="Book Antiqua" w:hAnsi="Book Antiqua" w:cs="Arial"/>
        </w:rPr>
        <w:t xml:space="preserve">reconstruction </w:t>
      </w:r>
      <w:r w:rsidR="00DD294D" w:rsidRPr="00433960">
        <w:rPr>
          <w:rFonts w:ascii="Book Antiqua" w:hAnsi="Book Antiqua" w:cs="Arial"/>
        </w:rPr>
        <w:t xml:space="preserve">exist in our </w:t>
      </w:r>
      <w:r w:rsidR="000D6226" w:rsidRPr="00433960">
        <w:rPr>
          <w:rFonts w:ascii="Book Antiqua" w:hAnsi="Book Antiqua" w:cs="Arial"/>
        </w:rPr>
        <w:t>country and all over the world at spo</w:t>
      </w:r>
      <w:r w:rsidR="00DD294D" w:rsidRPr="00433960">
        <w:rPr>
          <w:rFonts w:ascii="Book Antiqua" w:hAnsi="Book Antiqua" w:cs="Arial"/>
        </w:rPr>
        <w:t>r</w:t>
      </w:r>
      <w:r w:rsidR="000D6226" w:rsidRPr="00433960">
        <w:rPr>
          <w:rFonts w:ascii="Book Antiqua" w:hAnsi="Book Antiqua" w:cs="Arial"/>
        </w:rPr>
        <w:t>ts medicine departments of universities and sports medicine clinics,</w:t>
      </w:r>
      <w:r w:rsidR="00DD294D" w:rsidRPr="00433960">
        <w:rPr>
          <w:rFonts w:ascii="Book Antiqua" w:hAnsi="Book Antiqua" w:cs="Arial"/>
        </w:rPr>
        <w:t xml:space="preserve"> </w:t>
      </w:r>
      <w:r w:rsidR="000D6226" w:rsidRPr="00433960">
        <w:rPr>
          <w:rFonts w:ascii="Book Antiqua" w:hAnsi="Book Antiqua" w:cs="Arial"/>
        </w:rPr>
        <w:t xml:space="preserve">as indicated on their websites. </w:t>
      </w:r>
      <w:r w:rsidR="00DD294D" w:rsidRPr="00433960">
        <w:rPr>
          <w:rFonts w:ascii="Book Antiqua" w:hAnsi="Book Antiqua" w:cs="Arial"/>
        </w:rPr>
        <w:t xml:space="preserve">This lack of consensus </w:t>
      </w:r>
      <w:r w:rsidR="008907BD" w:rsidRPr="00433960">
        <w:rPr>
          <w:rFonts w:ascii="Book Antiqua" w:hAnsi="Book Antiqua" w:cs="Arial"/>
        </w:rPr>
        <w:t>led to</w:t>
      </w:r>
      <w:r w:rsidR="00DD294D" w:rsidRPr="00433960">
        <w:rPr>
          <w:rFonts w:ascii="Book Antiqua" w:hAnsi="Book Antiqua" w:cs="Arial"/>
        </w:rPr>
        <w:t xml:space="preserve"> uncertainties, wh</w:t>
      </w:r>
      <w:r w:rsidR="00DD294D" w:rsidRPr="00433960">
        <w:rPr>
          <w:rFonts w:ascii="Book Antiqua" w:hAnsi="Book Antiqua" w:cs="Times New Roman"/>
        </w:rPr>
        <w:t>ich resulted in</w:t>
      </w:r>
      <w:r w:rsidR="00DD294D" w:rsidRPr="00433960">
        <w:rPr>
          <w:rFonts w:ascii="Book Antiqua" w:hAnsi="Book Antiqua" w:cs="Arial"/>
        </w:rPr>
        <w:t xml:space="preserve"> aggressive and non-aggressive approaches. </w:t>
      </w:r>
      <w:r w:rsidR="008907BD" w:rsidRPr="00433960">
        <w:rPr>
          <w:rFonts w:ascii="Book Antiqua" w:hAnsi="Book Antiqua" w:cs="Arial"/>
        </w:rPr>
        <w:t>Stud</w:t>
      </w:r>
      <w:r w:rsidR="008907BD" w:rsidRPr="00433960">
        <w:rPr>
          <w:rFonts w:ascii="Book Antiqua" w:hAnsi="Book Antiqua" w:cs="Times New Roman"/>
        </w:rPr>
        <w:t>ies in literature</w:t>
      </w:r>
      <w:r w:rsidR="00DD294D" w:rsidRPr="00433960">
        <w:rPr>
          <w:rFonts w:ascii="Book Antiqua" w:hAnsi="Book Antiqua" w:cs="Arial"/>
        </w:rPr>
        <w:t xml:space="preserve"> try to find out </w:t>
      </w:r>
      <w:r w:rsidR="000F30ED" w:rsidRPr="00433960">
        <w:rPr>
          <w:rFonts w:ascii="Book Antiqua" w:hAnsi="Book Antiqua" w:cs="Arial"/>
        </w:rPr>
        <w:t>when</w:t>
      </w:r>
      <w:r w:rsidR="00F50D8A" w:rsidRPr="00433960">
        <w:rPr>
          <w:rFonts w:ascii="Book Antiqua" w:hAnsi="Book Antiqua" w:cs="Arial"/>
        </w:rPr>
        <w:t xml:space="preserve"> the earliest </w:t>
      </w:r>
      <w:r w:rsidR="008866E9" w:rsidRPr="00433960">
        <w:rPr>
          <w:rFonts w:ascii="Book Antiqua" w:hAnsi="Book Antiqua" w:cs="Arial"/>
        </w:rPr>
        <w:t>optimal</w:t>
      </w:r>
      <w:r w:rsidR="000F30ED" w:rsidRPr="00433960">
        <w:rPr>
          <w:rFonts w:ascii="Book Antiqua" w:hAnsi="Book Antiqua" w:cs="Arial"/>
        </w:rPr>
        <w:t xml:space="preserve"> </w:t>
      </w:r>
      <w:r w:rsidR="00F50D8A" w:rsidRPr="00433960">
        <w:rPr>
          <w:rFonts w:ascii="Book Antiqua" w:hAnsi="Book Antiqua" w:cs="Arial"/>
        </w:rPr>
        <w:t xml:space="preserve">time </w:t>
      </w:r>
      <w:r w:rsidR="00982F85" w:rsidRPr="00433960">
        <w:rPr>
          <w:rFonts w:ascii="Book Antiqua" w:hAnsi="Book Antiqua" w:cs="Arial"/>
        </w:rPr>
        <w:t>to</w:t>
      </w:r>
      <w:r w:rsidR="00F50D8A" w:rsidRPr="00433960">
        <w:rPr>
          <w:rFonts w:ascii="Book Antiqua" w:hAnsi="Book Antiqua" w:cs="Arial"/>
        </w:rPr>
        <w:t xml:space="preserve"> start</w:t>
      </w:r>
      <w:r w:rsidR="000F30ED" w:rsidRPr="00433960">
        <w:rPr>
          <w:rFonts w:ascii="Book Antiqua" w:hAnsi="Book Antiqua" w:cs="Arial"/>
        </w:rPr>
        <w:t xml:space="preserve"> rehabilitatio</w:t>
      </w:r>
      <w:r w:rsidR="00F50D8A" w:rsidRPr="00433960">
        <w:rPr>
          <w:rFonts w:ascii="Book Antiqua" w:hAnsi="Book Antiqua" w:cs="Arial"/>
        </w:rPr>
        <w:t xml:space="preserve">n </w:t>
      </w:r>
      <w:r w:rsidR="000F30ED" w:rsidRPr="00433960">
        <w:rPr>
          <w:rFonts w:ascii="Book Antiqua" w:hAnsi="Book Antiqua" w:cs="Arial"/>
        </w:rPr>
        <w:t xml:space="preserve">is and how long it should take </w:t>
      </w:r>
      <w:r w:rsidR="00C67A17" w:rsidRPr="00433960">
        <w:rPr>
          <w:rFonts w:ascii="Book Antiqua" w:hAnsi="Book Antiqua" w:cs="Arial"/>
        </w:rPr>
        <w:t xml:space="preserve">considering </w:t>
      </w:r>
      <w:r w:rsidR="00982F85" w:rsidRPr="00433960">
        <w:rPr>
          <w:rFonts w:ascii="Book Antiqua" w:hAnsi="Book Antiqua" w:cs="Arial"/>
        </w:rPr>
        <w:t>all</w:t>
      </w:r>
      <w:r w:rsidR="000F30ED" w:rsidRPr="00433960">
        <w:rPr>
          <w:rFonts w:ascii="Book Antiqua" w:hAnsi="Book Antiqua" w:cs="Arial"/>
        </w:rPr>
        <w:t xml:space="preserve"> parameters of the rehabil</w:t>
      </w:r>
      <w:r w:rsidR="00982F85" w:rsidRPr="00433960">
        <w:rPr>
          <w:rFonts w:ascii="Book Antiqua" w:hAnsi="Book Antiqua" w:cs="Arial"/>
        </w:rPr>
        <w:t>it</w:t>
      </w:r>
      <w:r w:rsidR="000F30ED" w:rsidRPr="00433960">
        <w:rPr>
          <w:rFonts w:ascii="Book Antiqua" w:hAnsi="Book Antiqua" w:cs="Arial"/>
        </w:rPr>
        <w:t xml:space="preserve">ation </w:t>
      </w:r>
      <w:r w:rsidR="00C72B4C" w:rsidRPr="00433960">
        <w:rPr>
          <w:rFonts w:ascii="Book Antiqua" w:hAnsi="Book Antiqua" w:cs="Arial"/>
        </w:rPr>
        <w:t>process</w:t>
      </w:r>
      <w:r w:rsidR="00D50574" w:rsidRPr="00433960">
        <w:rPr>
          <w:rFonts w:ascii="Book Antiqua" w:hAnsi="Book Antiqua" w:cs="Arial"/>
        </w:rPr>
        <w:t>. Although there are man</w:t>
      </w:r>
      <w:r w:rsidR="000F30ED" w:rsidRPr="00433960">
        <w:rPr>
          <w:rFonts w:ascii="Book Antiqua" w:hAnsi="Book Antiqua" w:cs="Arial"/>
        </w:rPr>
        <w:t xml:space="preserve">y studies on this </w:t>
      </w:r>
      <w:r w:rsidR="00C72B4C" w:rsidRPr="00433960">
        <w:rPr>
          <w:rFonts w:ascii="Book Antiqua" w:hAnsi="Book Antiqua" w:cs="Arial"/>
        </w:rPr>
        <w:t>topic</w:t>
      </w:r>
      <w:r w:rsidR="000F30ED" w:rsidRPr="00433960">
        <w:rPr>
          <w:rFonts w:ascii="Book Antiqua" w:hAnsi="Book Antiqua" w:cs="Arial"/>
        </w:rPr>
        <w:t xml:space="preserve">, there is lack of </w:t>
      </w:r>
      <w:r w:rsidR="00C72B4C" w:rsidRPr="00433960">
        <w:rPr>
          <w:rFonts w:ascii="Book Antiqua" w:hAnsi="Book Antiqua" w:cs="Arial"/>
        </w:rPr>
        <w:t>consensus</w:t>
      </w:r>
      <w:r w:rsidR="000F30ED" w:rsidRPr="00433960">
        <w:rPr>
          <w:rFonts w:ascii="Book Antiqua" w:hAnsi="Book Antiqua" w:cs="Arial"/>
        </w:rPr>
        <w:t xml:space="preserve"> </w:t>
      </w:r>
      <w:r w:rsidR="000F30ED" w:rsidRPr="00433960">
        <w:rPr>
          <w:rFonts w:ascii="Book Antiqua" w:hAnsi="Book Antiqua" w:cs="Times New Roman"/>
        </w:rPr>
        <w:t xml:space="preserve">in literature </w:t>
      </w:r>
      <w:r w:rsidR="000F30ED" w:rsidRPr="00433960">
        <w:rPr>
          <w:rFonts w:ascii="Book Antiqua" w:hAnsi="Book Antiqua" w:cs="Arial"/>
        </w:rPr>
        <w:t xml:space="preserve">even </w:t>
      </w:r>
      <w:r w:rsidR="00C72B4C" w:rsidRPr="00433960">
        <w:rPr>
          <w:rFonts w:ascii="Book Antiqua" w:hAnsi="Book Antiqua" w:cs="Arial"/>
        </w:rPr>
        <w:t>about</w:t>
      </w:r>
      <w:r w:rsidR="000F30ED" w:rsidRPr="00433960">
        <w:rPr>
          <w:rFonts w:ascii="Book Antiqua" w:hAnsi="Book Antiqua" w:cs="Arial"/>
        </w:rPr>
        <w:t xml:space="preserve"> commonly accepted modalities.</w:t>
      </w:r>
      <w:r w:rsidR="00EA5DD4" w:rsidRPr="00433960">
        <w:rPr>
          <w:rFonts w:ascii="Book Antiqua" w:hAnsi="Book Antiqua" w:cs="Arial"/>
        </w:rPr>
        <w:t xml:space="preserve"> </w:t>
      </w:r>
      <w:r w:rsidR="00AF0E8B" w:rsidRPr="00433960">
        <w:rPr>
          <w:rFonts w:ascii="Book Antiqua" w:hAnsi="Book Antiqua" w:cs="Arial"/>
        </w:rPr>
        <w:t xml:space="preserve">Today, specialists decide </w:t>
      </w:r>
      <w:r w:rsidR="00560BFB" w:rsidRPr="00433960">
        <w:rPr>
          <w:rFonts w:ascii="Book Antiqua" w:hAnsi="Book Antiqua" w:cs="Arial"/>
        </w:rPr>
        <w:t>on the kind of</w:t>
      </w:r>
      <w:r w:rsidR="00AF0E8B" w:rsidRPr="00433960">
        <w:rPr>
          <w:rFonts w:ascii="Book Antiqua" w:hAnsi="Book Antiqua" w:cs="Arial"/>
        </w:rPr>
        <w:t xml:space="preserve"> exercises </w:t>
      </w:r>
      <w:r w:rsidR="00560BFB" w:rsidRPr="00433960">
        <w:rPr>
          <w:rFonts w:ascii="Book Antiqua" w:hAnsi="Book Antiqua" w:cs="Arial"/>
        </w:rPr>
        <w:t xml:space="preserve">that </w:t>
      </w:r>
      <w:r w:rsidR="00AF0E8B" w:rsidRPr="00433960">
        <w:rPr>
          <w:rFonts w:ascii="Book Antiqua" w:hAnsi="Book Antiqua" w:cs="Arial"/>
        </w:rPr>
        <w:t xml:space="preserve">need to be prescribed </w:t>
      </w:r>
      <w:r w:rsidR="00560BFB" w:rsidRPr="00433960">
        <w:rPr>
          <w:rFonts w:ascii="Book Antiqua" w:hAnsi="Book Antiqua" w:cs="Arial"/>
        </w:rPr>
        <w:t>and when</w:t>
      </w:r>
      <w:r w:rsidR="00AF0E8B" w:rsidRPr="00433960">
        <w:rPr>
          <w:rFonts w:ascii="Book Antiqua" w:hAnsi="Book Antiqua" w:cs="Arial"/>
        </w:rPr>
        <w:t xml:space="preserve"> </w:t>
      </w:r>
      <w:r w:rsidR="00560BFB" w:rsidRPr="00433960">
        <w:rPr>
          <w:rFonts w:ascii="Book Antiqua" w:hAnsi="Book Antiqua" w:cs="Arial"/>
        </w:rPr>
        <w:t>in the</w:t>
      </w:r>
      <w:r w:rsidR="00AF0E8B" w:rsidRPr="00433960">
        <w:rPr>
          <w:rFonts w:ascii="Book Antiqua" w:hAnsi="Book Antiqua" w:cs="Arial"/>
        </w:rPr>
        <w:t xml:space="preserve"> ACL rehabilitation</w:t>
      </w:r>
      <w:r w:rsidR="00560BFB" w:rsidRPr="00433960">
        <w:rPr>
          <w:rFonts w:ascii="Book Antiqua" w:hAnsi="Book Antiqua" w:cs="Arial"/>
        </w:rPr>
        <w:t xml:space="preserve"> process to start </w:t>
      </w:r>
      <w:r w:rsidR="00986624" w:rsidRPr="00433960">
        <w:rPr>
          <w:rFonts w:ascii="Book Antiqua" w:hAnsi="Book Antiqua" w:cs="Arial"/>
        </w:rPr>
        <w:t>them</w:t>
      </w:r>
      <w:r w:rsidR="00560BFB" w:rsidRPr="00433960">
        <w:rPr>
          <w:rFonts w:ascii="Book Antiqua" w:hAnsi="Book Antiqua" w:cs="Arial"/>
        </w:rPr>
        <w:t xml:space="preserve"> </w:t>
      </w:r>
      <w:r w:rsidR="00AF0E8B" w:rsidRPr="00433960">
        <w:rPr>
          <w:rFonts w:ascii="Book Antiqua" w:hAnsi="Book Antiqua" w:cs="Arial"/>
        </w:rPr>
        <w:t xml:space="preserve">based on their experience and </w:t>
      </w:r>
      <w:r w:rsidR="00560BFB" w:rsidRPr="00433960">
        <w:rPr>
          <w:rFonts w:ascii="Book Antiqua" w:hAnsi="Book Antiqua" w:cs="Arial"/>
        </w:rPr>
        <w:t>interpretation of</w:t>
      </w:r>
      <w:r w:rsidR="00AF0E8B" w:rsidRPr="00433960">
        <w:rPr>
          <w:rFonts w:ascii="Book Antiqua" w:hAnsi="Book Antiqua" w:cs="Arial"/>
        </w:rPr>
        <w:t xml:space="preserve"> the condition. </w:t>
      </w:r>
      <w:r w:rsidR="00E03397" w:rsidRPr="00433960">
        <w:rPr>
          <w:rFonts w:ascii="Book Antiqua" w:hAnsi="Book Antiqua" w:cs="Arial"/>
        </w:rPr>
        <w:t>Different interp</w:t>
      </w:r>
      <w:r w:rsidR="00986624" w:rsidRPr="00433960">
        <w:rPr>
          <w:rFonts w:ascii="Book Antiqua" w:hAnsi="Book Antiqua" w:cs="Arial"/>
        </w:rPr>
        <w:t>retations lead to more question</w:t>
      </w:r>
      <w:r w:rsidR="00F84778" w:rsidRPr="00433960">
        <w:rPr>
          <w:rFonts w:ascii="Book Antiqua" w:hAnsi="Book Antiqua" w:cs="Arial"/>
        </w:rPr>
        <w:t xml:space="preserve"> marks, which in turn lead</w:t>
      </w:r>
      <w:r w:rsidR="00E03397" w:rsidRPr="00433960">
        <w:rPr>
          <w:rFonts w:ascii="Book Antiqua" w:hAnsi="Book Antiqua" w:cs="Arial"/>
        </w:rPr>
        <w:t xml:space="preserve"> to more original </w:t>
      </w:r>
      <w:r w:rsidR="00E03397" w:rsidRPr="00433960">
        <w:rPr>
          <w:rFonts w:ascii="Book Antiqua" w:hAnsi="Book Antiqua" w:cs="Arial"/>
        </w:rPr>
        <w:lastRenderedPageBreak/>
        <w:t xml:space="preserve">articles. </w:t>
      </w:r>
      <w:r w:rsidR="00F84778" w:rsidRPr="00433960">
        <w:rPr>
          <w:rFonts w:ascii="Book Antiqua" w:hAnsi="Book Antiqua" w:cs="Arial"/>
        </w:rPr>
        <w:t xml:space="preserve">New trial outcomes </w:t>
      </w:r>
      <w:r w:rsidR="001C2C83" w:rsidRPr="00433960">
        <w:rPr>
          <w:rFonts w:ascii="Book Antiqua" w:hAnsi="Book Antiqua" w:cs="Arial"/>
        </w:rPr>
        <w:t>modif</w:t>
      </w:r>
      <w:r w:rsidR="00F84778" w:rsidRPr="00433960">
        <w:rPr>
          <w:rFonts w:ascii="Book Antiqua" w:hAnsi="Book Antiqua" w:cs="Arial"/>
        </w:rPr>
        <w:t>y</w:t>
      </w:r>
      <w:r w:rsidR="001C2C83" w:rsidRPr="00433960">
        <w:rPr>
          <w:rFonts w:ascii="Book Antiqua" w:hAnsi="Book Antiqua" w:cs="Arial"/>
        </w:rPr>
        <w:t xml:space="preserve"> and </w:t>
      </w:r>
      <w:r w:rsidR="00F84778" w:rsidRPr="00433960">
        <w:rPr>
          <w:rFonts w:ascii="Book Antiqua" w:hAnsi="Book Antiqua" w:cs="Arial"/>
        </w:rPr>
        <w:t>devel</w:t>
      </w:r>
      <w:r w:rsidR="00F84778" w:rsidRPr="00433960">
        <w:rPr>
          <w:rFonts w:ascii="Book Antiqua" w:hAnsi="Book Antiqua" w:cs="Times New Roman"/>
        </w:rPr>
        <w:t>op</w:t>
      </w:r>
      <w:r w:rsidR="001C2C83" w:rsidRPr="00433960">
        <w:rPr>
          <w:rFonts w:ascii="Book Antiqua" w:hAnsi="Book Antiqua" w:cs="Times New Roman"/>
        </w:rPr>
        <w:t xml:space="preserve"> current protocols. </w:t>
      </w:r>
      <w:r w:rsidR="00324FF1" w:rsidRPr="00433960">
        <w:rPr>
          <w:rFonts w:ascii="Book Antiqua" w:hAnsi="Book Antiqua" w:cs="Arial"/>
        </w:rPr>
        <w:t xml:space="preserve">Thus, </w:t>
      </w:r>
      <w:r w:rsidR="001C2C83" w:rsidRPr="00433960">
        <w:rPr>
          <w:rFonts w:ascii="Book Antiqua" w:hAnsi="Book Antiqua" w:cs="Arial"/>
        </w:rPr>
        <w:t xml:space="preserve">it would not </w:t>
      </w:r>
      <w:r w:rsidR="00324FF1" w:rsidRPr="00433960">
        <w:rPr>
          <w:rFonts w:ascii="Book Antiqua" w:hAnsi="Book Antiqua" w:cs="Arial"/>
        </w:rPr>
        <w:t>suffice</w:t>
      </w:r>
      <w:r w:rsidR="001C2C83" w:rsidRPr="00433960">
        <w:rPr>
          <w:rFonts w:ascii="Book Antiqua" w:hAnsi="Book Antiqua" w:cs="Arial"/>
        </w:rPr>
        <w:t xml:space="preserve"> to say that the required exercises or modalities should be performed in a specific </w:t>
      </w:r>
      <w:r w:rsidR="00324FF1" w:rsidRPr="00433960">
        <w:rPr>
          <w:rFonts w:ascii="Book Antiqua" w:hAnsi="Book Antiqua" w:cs="Arial"/>
        </w:rPr>
        <w:t>period of time</w:t>
      </w:r>
      <w:r w:rsidR="001C2C83" w:rsidRPr="00433960">
        <w:rPr>
          <w:rFonts w:ascii="Book Antiqua" w:hAnsi="Book Antiqua" w:cs="Arial"/>
        </w:rPr>
        <w:t xml:space="preserve">. </w:t>
      </w:r>
      <w:r w:rsidR="005E7563" w:rsidRPr="00433960">
        <w:rPr>
          <w:rFonts w:ascii="Book Antiqua" w:hAnsi="Book Antiqua" w:cs="Arial"/>
        </w:rPr>
        <w:t xml:space="preserve">The ACL rehabilitation </w:t>
      </w:r>
      <w:r w:rsidR="00324FF1" w:rsidRPr="00433960">
        <w:rPr>
          <w:rFonts w:ascii="Book Antiqua" w:hAnsi="Book Antiqua" w:cs="Arial"/>
        </w:rPr>
        <w:t>objectives</w:t>
      </w:r>
      <w:r w:rsidR="005E7563" w:rsidRPr="00433960">
        <w:rPr>
          <w:rFonts w:ascii="Book Antiqua" w:hAnsi="Book Antiqua" w:cs="Arial"/>
        </w:rPr>
        <w:t xml:space="preserve"> that I </w:t>
      </w:r>
      <w:r w:rsidR="00E533E1" w:rsidRPr="00433960">
        <w:rPr>
          <w:rFonts w:ascii="Book Antiqua" w:hAnsi="Book Antiqua" w:cs="Arial"/>
        </w:rPr>
        <w:t>summarized</w:t>
      </w:r>
      <w:r w:rsidR="005E7563" w:rsidRPr="00433960">
        <w:rPr>
          <w:rFonts w:ascii="Book Antiqua" w:hAnsi="Book Antiqua" w:cs="Arial"/>
        </w:rPr>
        <w:t xml:space="preserve"> in the </w:t>
      </w:r>
      <w:r w:rsidR="003A33CF" w:rsidRPr="00433960">
        <w:rPr>
          <w:rFonts w:ascii="Book Antiqua" w:hAnsi="Book Antiqua" w:cs="Arial"/>
        </w:rPr>
        <w:t>T</w:t>
      </w:r>
      <w:r w:rsidR="005E7563" w:rsidRPr="00433960">
        <w:rPr>
          <w:rFonts w:ascii="Book Antiqua" w:hAnsi="Book Antiqua" w:cs="Arial"/>
        </w:rPr>
        <w:t xml:space="preserve">ables </w:t>
      </w:r>
      <w:r w:rsidR="003A33CF">
        <w:rPr>
          <w:rFonts w:ascii="Book Antiqua" w:eastAsia="宋体" w:hAnsi="Book Antiqua" w:cs="Arial" w:hint="eastAsia"/>
          <w:lang w:eastAsia="zh-CN"/>
        </w:rPr>
        <w:t xml:space="preserve">1-4 </w:t>
      </w:r>
      <w:r w:rsidR="005E7563" w:rsidRPr="00433960">
        <w:rPr>
          <w:rFonts w:ascii="Book Antiqua" w:hAnsi="Book Antiqua" w:cs="Arial"/>
        </w:rPr>
        <w:t xml:space="preserve">do not indicate </w:t>
      </w:r>
      <w:r w:rsidR="00F13E0F" w:rsidRPr="00433960">
        <w:rPr>
          <w:rFonts w:ascii="Book Antiqua" w:hAnsi="Book Antiqua" w:cs="Arial"/>
        </w:rPr>
        <w:t xml:space="preserve">a </w:t>
      </w:r>
      <w:r w:rsidR="00D50574" w:rsidRPr="00433960">
        <w:rPr>
          <w:rFonts w:ascii="Book Antiqua" w:hAnsi="Book Antiqua" w:cs="Arial"/>
        </w:rPr>
        <w:t>precise</w:t>
      </w:r>
      <w:r w:rsidR="0078393B" w:rsidRPr="00433960">
        <w:rPr>
          <w:rFonts w:ascii="Book Antiqua" w:hAnsi="Book Antiqua" w:cs="Arial"/>
        </w:rPr>
        <w:t xml:space="preserve"> time</w:t>
      </w:r>
      <w:r w:rsidR="005E7563" w:rsidRPr="00433960">
        <w:rPr>
          <w:rFonts w:ascii="Book Antiqua" w:hAnsi="Book Antiqua" w:cs="Arial"/>
        </w:rPr>
        <w:t xml:space="preserve">, </w:t>
      </w:r>
      <w:r w:rsidR="00E533E1" w:rsidRPr="00433960">
        <w:rPr>
          <w:rFonts w:ascii="Book Antiqua" w:hAnsi="Book Antiqua" w:cs="Arial"/>
        </w:rPr>
        <w:t xml:space="preserve">the times </w:t>
      </w:r>
      <w:r w:rsidR="0078393B" w:rsidRPr="00433960">
        <w:rPr>
          <w:rFonts w:ascii="Book Antiqua" w:hAnsi="Book Antiqua" w:cs="Arial"/>
        </w:rPr>
        <w:t xml:space="preserve">may </w:t>
      </w:r>
      <w:r w:rsidR="005E7563" w:rsidRPr="00433960">
        <w:rPr>
          <w:rFonts w:ascii="Book Antiqua" w:hAnsi="Book Antiqua" w:cs="Arial"/>
        </w:rPr>
        <w:t xml:space="preserve">overlap </w:t>
      </w:r>
      <w:r w:rsidR="0078393B" w:rsidRPr="00433960">
        <w:rPr>
          <w:rFonts w:ascii="Book Antiqua" w:hAnsi="Book Antiqua" w:cs="Arial"/>
        </w:rPr>
        <w:t>and modifications have to be made</w:t>
      </w:r>
      <w:r w:rsidR="005E7563" w:rsidRPr="00433960">
        <w:rPr>
          <w:rFonts w:ascii="Book Antiqua" w:hAnsi="Book Antiqua" w:cs="Arial"/>
        </w:rPr>
        <w:t xml:space="preserve"> </w:t>
      </w:r>
      <w:r w:rsidR="0078393B" w:rsidRPr="00433960">
        <w:rPr>
          <w:rFonts w:ascii="Book Antiqua" w:hAnsi="Book Antiqua" w:cs="Arial"/>
        </w:rPr>
        <w:t xml:space="preserve">on the basis of </w:t>
      </w:r>
      <w:r w:rsidR="005E7563" w:rsidRPr="00433960">
        <w:rPr>
          <w:rFonts w:ascii="Book Antiqua" w:hAnsi="Book Antiqua" w:cs="Arial"/>
        </w:rPr>
        <w:t>the criteria assoc</w:t>
      </w:r>
      <w:r w:rsidR="005E7563" w:rsidRPr="00433960">
        <w:rPr>
          <w:rFonts w:ascii="Book Antiqua" w:hAnsi="Book Antiqua" w:cs="Times New Roman"/>
        </w:rPr>
        <w:t xml:space="preserve">iated with </w:t>
      </w:r>
      <w:r w:rsidR="005E7563" w:rsidRPr="00433960">
        <w:rPr>
          <w:rFonts w:ascii="Book Antiqua" w:hAnsi="Book Antiqua" w:cs="Arial"/>
        </w:rPr>
        <w:t xml:space="preserve">the time schedule. </w:t>
      </w:r>
    </w:p>
    <w:p w14:paraId="1E4ED733" w14:textId="63F984A0" w:rsidR="008A5450" w:rsidRPr="00433960" w:rsidRDefault="002E7940" w:rsidP="005923FB">
      <w:pPr>
        <w:spacing w:line="360" w:lineRule="auto"/>
        <w:ind w:firstLine="720"/>
        <w:jc w:val="both"/>
        <w:rPr>
          <w:rFonts w:ascii="Book Antiqua" w:hAnsi="Book Antiqua" w:cs="Verdana"/>
          <w:bCs/>
        </w:rPr>
      </w:pPr>
      <w:r w:rsidRPr="00433960">
        <w:rPr>
          <w:rFonts w:ascii="Book Antiqua" w:hAnsi="Book Antiqua" w:cs="Arial"/>
        </w:rPr>
        <w:t>P</w:t>
      </w:r>
      <w:r w:rsidR="00782D94" w:rsidRPr="00433960">
        <w:rPr>
          <w:rFonts w:ascii="Book Antiqua" w:hAnsi="Book Antiqua" w:cs="Arial"/>
        </w:rPr>
        <w:t xml:space="preserve">rotocols and interpretations may differ </w:t>
      </w:r>
      <w:r w:rsidRPr="00433960">
        <w:rPr>
          <w:rFonts w:ascii="Book Antiqua" w:hAnsi="Book Antiqua" w:cs="Arial"/>
        </w:rPr>
        <w:t xml:space="preserve">in ACL rehabilitation approaches, </w:t>
      </w:r>
      <w:r w:rsidR="00782D94" w:rsidRPr="00433960">
        <w:rPr>
          <w:rFonts w:ascii="Book Antiqua" w:hAnsi="Book Antiqua" w:cs="Arial"/>
        </w:rPr>
        <w:t xml:space="preserve">but what remains the same is the outcome that every sports medicine specialist tries to achieve. </w:t>
      </w:r>
      <w:r w:rsidR="00BD0FBD" w:rsidRPr="00433960">
        <w:rPr>
          <w:rFonts w:ascii="Book Antiqua" w:hAnsi="Book Antiqua" w:cs="Arial"/>
        </w:rPr>
        <w:t xml:space="preserve">The </w:t>
      </w:r>
      <w:r w:rsidR="00F13E0F" w:rsidRPr="00433960">
        <w:rPr>
          <w:rFonts w:ascii="Book Antiqua" w:hAnsi="Book Antiqua" w:cs="Arial"/>
        </w:rPr>
        <w:t xml:space="preserve">overall </w:t>
      </w:r>
      <w:r w:rsidRPr="00433960">
        <w:rPr>
          <w:rFonts w:ascii="Book Antiqua" w:hAnsi="Book Antiqua" w:cs="Arial"/>
        </w:rPr>
        <w:t>objectives</w:t>
      </w:r>
      <w:r w:rsidR="00BD0FBD" w:rsidRPr="00433960">
        <w:rPr>
          <w:rFonts w:ascii="Book Antiqua" w:hAnsi="Book Antiqua" w:cs="Arial"/>
        </w:rPr>
        <w:t xml:space="preserve"> to achi</w:t>
      </w:r>
      <w:r w:rsidRPr="00433960">
        <w:rPr>
          <w:rFonts w:ascii="Book Antiqua" w:hAnsi="Book Antiqua" w:cs="Arial"/>
        </w:rPr>
        <w:t>e</w:t>
      </w:r>
      <w:r w:rsidR="00BD0FBD" w:rsidRPr="00433960">
        <w:rPr>
          <w:rFonts w:ascii="Book Antiqua" w:hAnsi="Book Antiqua" w:cs="Arial"/>
        </w:rPr>
        <w:t>ve until return to sports are control</w:t>
      </w:r>
      <w:r w:rsidR="00050B76" w:rsidRPr="00433960">
        <w:rPr>
          <w:rFonts w:ascii="Book Antiqua" w:hAnsi="Book Antiqua" w:cs="Arial"/>
        </w:rPr>
        <w:t>ling</w:t>
      </w:r>
      <w:r w:rsidR="00BD0FBD" w:rsidRPr="00433960">
        <w:rPr>
          <w:rFonts w:ascii="Book Antiqua" w:hAnsi="Book Antiqua" w:cs="Arial"/>
        </w:rPr>
        <w:t xml:space="preserve"> pain and swelling, full range of motion and flexibility, </w:t>
      </w:r>
      <w:r w:rsidR="008A5450" w:rsidRPr="00433960">
        <w:rPr>
          <w:rFonts w:ascii="Book Antiqua" w:hAnsi="Book Antiqua" w:cs="Verdana"/>
          <w:bCs/>
        </w:rPr>
        <w:t xml:space="preserve">restoring muscle atrophy, </w:t>
      </w:r>
      <w:r w:rsidR="00BD0FBD" w:rsidRPr="00433960">
        <w:rPr>
          <w:rFonts w:ascii="Book Antiqua" w:hAnsi="Book Antiqua" w:cs="Verdana"/>
          <w:bCs/>
        </w:rPr>
        <w:t xml:space="preserve">normal gait, return to work of non-athletes, return to pre-injury </w:t>
      </w:r>
      <w:r w:rsidR="00441B42" w:rsidRPr="00433960">
        <w:rPr>
          <w:rFonts w:ascii="Book Antiqua" w:hAnsi="Book Antiqua" w:cs="Arial"/>
          <w:bCs/>
          <w:iCs/>
        </w:rPr>
        <w:t xml:space="preserve">muscular strength </w:t>
      </w:r>
      <w:r w:rsidR="00BD0FBD" w:rsidRPr="00433960">
        <w:rPr>
          <w:rFonts w:ascii="Book Antiqua" w:hAnsi="Book Antiqua" w:cs="Arial"/>
          <w:bCs/>
          <w:iCs/>
        </w:rPr>
        <w:t>and endurance levels</w:t>
      </w:r>
      <w:r w:rsidR="00F911B2" w:rsidRPr="00433960">
        <w:rPr>
          <w:rFonts w:ascii="Book Antiqua" w:hAnsi="Book Antiqua" w:cs="Arial"/>
          <w:bCs/>
          <w:iCs/>
        </w:rPr>
        <w:t>,</w:t>
      </w:r>
      <w:r w:rsidR="004B10FD" w:rsidRPr="00433960">
        <w:rPr>
          <w:rFonts w:ascii="Book Antiqua" w:hAnsi="Book Antiqua" w:cs="Arial"/>
          <w:bCs/>
          <w:iCs/>
        </w:rPr>
        <w:t xml:space="preserve"> </w:t>
      </w:r>
      <w:r w:rsidR="004B10FD" w:rsidRPr="00433960">
        <w:rPr>
          <w:rFonts w:ascii="Book Antiqua" w:hAnsi="Book Antiqua" w:cs="Times"/>
        </w:rPr>
        <w:t>maintain</w:t>
      </w:r>
      <w:r w:rsidR="00BD0FBD" w:rsidRPr="00433960">
        <w:rPr>
          <w:rFonts w:ascii="Book Antiqua" w:hAnsi="Book Antiqua" w:cs="Times"/>
        </w:rPr>
        <w:t>ing</w:t>
      </w:r>
      <w:r w:rsidR="004B10FD" w:rsidRPr="00433960">
        <w:rPr>
          <w:rFonts w:ascii="Book Antiqua" w:hAnsi="Book Antiqua" w:cs="Times"/>
        </w:rPr>
        <w:t xml:space="preserve"> cardiovascular fitness, restoring proprioception,</w:t>
      </w:r>
      <w:r w:rsidR="00F911B2" w:rsidRPr="00433960">
        <w:rPr>
          <w:rFonts w:ascii="Book Antiqua" w:hAnsi="Book Antiqua" w:cs="Times"/>
          <w:bCs/>
          <w:i/>
          <w:iCs/>
        </w:rPr>
        <w:t xml:space="preserve"> </w:t>
      </w:r>
      <w:r w:rsidR="00BD0FBD" w:rsidRPr="00433960">
        <w:rPr>
          <w:rFonts w:ascii="Book Antiqua" w:hAnsi="Book Antiqua" w:cs="Verdana"/>
          <w:bCs/>
        </w:rPr>
        <w:t xml:space="preserve">return of self-confidence and </w:t>
      </w:r>
      <w:r w:rsidR="00876107" w:rsidRPr="00433960">
        <w:rPr>
          <w:rFonts w:ascii="Book Antiqua" w:hAnsi="Book Antiqua" w:cs="Verdana"/>
          <w:bCs/>
        </w:rPr>
        <w:t>overcoming</w:t>
      </w:r>
      <w:r w:rsidR="00BD0FBD" w:rsidRPr="00433960">
        <w:rPr>
          <w:rFonts w:ascii="Book Antiqua" w:hAnsi="Book Antiqua" w:cs="Verdana"/>
          <w:bCs/>
        </w:rPr>
        <w:t xml:space="preserve"> </w:t>
      </w:r>
      <w:proofErr w:type="spellStart"/>
      <w:r w:rsidR="00BD0FBD" w:rsidRPr="00433960">
        <w:rPr>
          <w:rFonts w:ascii="Book Antiqua" w:hAnsi="Book Antiqua" w:cs="Verdana"/>
          <w:bCs/>
        </w:rPr>
        <w:t>chinesiophobia</w:t>
      </w:r>
      <w:proofErr w:type="spellEnd"/>
      <w:r w:rsidR="00361491" w:rsidRPr="00433960">
        <w:rPr>
          <w:rFonts w:ascii="Book Antiqua" w:hAnsi="Book Antiqua" w:cs="Verdana"/>
          <w:bCs/>
        </w:rPr>
        <w:t>.</w:t>
      </w:r>
      <w:r w:rsidR="004B10FD" w:rsidRPr="00433960">
        <w:rPr>
          <w:rFonts w:ascii="Book Antiqua" w:hAnsi="Book Antiqua" w:cs="Verdana"/>
          <w:bCs/>
        </w:rPr>
        <w:t xml:space="preserve"> </w:t>
      </w:r>
      <w:r w:rsidR="00140C2C" w:rsidRPr="00433960">
        <w:rPr>
          <w:rFonts w:ascii="Book Antiqua" w:hAnsi="Book Antiqua" w:cs="Verdana"/>
          <w:bCs/>
        </w:rPr>
        <w:t>When</w:t>
      </w:r>
      <w:r w:rsidR="00BD0FBD" w:rsidRPr="00433960">
        <w:rPr>
          <w:rFonts w:ascii="Book Antiqua" w:hAnsi="Book Antiqua" w:cs="Verdana"/>
          <w:bCs/>
        </w:rPr>
        <w:t xml:space="preserve"> all these </w:t>
      </w:r>
      <w:r w:rsidR="00140C2C" w:rsidRPr="00433960">
        <w:rPr>
          <w:rFonts w:ascii="Book Antiqua" w:hAnsi="Book Antiqua" w:cs="Verdana"/>
          <w:bCs/>
        </w:rPr>
        <w:t>objectives</w:t>
      </w:r>
      <w:r w:rsidR="00BD0FBD" w:rsidRPr="00433960">
        <w:rPr>
          <w:rFonts w:ascii="Book Antiqua" w:hAnsi="Book Antiqua" w:cs="Verdana"/>
          <w:bCs/>
        </w:rPr>
        <w:t xml:space="preserve"> are achieved the athlete can return to sports</w:t>
      </w:r>
      <w:r w:rsidR="004B10FD" w:rsidRPr="00433960">
        <w:rPr>
          <w:rFonts w:ascii="Book Antiqua" w:hAnsi="Book Antiqua" w:cs="Verdana"/>
          <w:bCs/>
        </w:rPr>
        <w:t>.</w:t>
      </w:r>
      <w:r w:rsidR="00B203F7" w:rsidRPr="00433960">
        <w:rPr>
          <w:rFonts w:ascii="Book Antiqua" w:hAnsi="Book Antiqua" w:cs="Verdana"/>
          <w:bCs/>
        </w:rPr>
        <w:t xml:space="preserve"> </w:t>
      </w:r>
    </w:p>
    <w:p w14:paraId="1DD98DAB" w14:textId="04B39B9E" w:rsidR="00AD19E1" w:rsidRPr="00433960" w:rsidRDefault="008A5450" w:rsidP="005923FB">
      <w:pPr>
        <w:spacing w:line="360" w:lineRule="auto"/>
        <w:jc w:val="both"/>
        <w:rPr>
          <w:rFonts w:ascii="Book Antiqua" w:hAnsi="Book Antiqua" w:cs="Arial"/>
        </w:rPr>
      </w:pPr>
      <w:r w:rsidRPr="00433960">
        <w:rPr>
          <w:rFonts w:ascii="Book Antiqua" w:hAnsi="Book Antiqua" w:cs="Verdana"/>
          <w:b/>
          <w:bCs/>
        </w:rPr>
        <w:t xml:space="preserve"> </w:t>
      </w:r>
      <w:r w:rsidR="004E4D0A" w:rsidRPr="00433960">
        <w:rPr>
          <w:rFonts w:ascii="Book Antiqua" w:hAnsi="Book Antiqua" w:cs="Arial"/>
        </w:rPr>
        <w:tab/>
      </w:r>
      <w:r w:rsidR="00976EB6" w:rsidRPr="00433960">
        <w:rPr>
          <w:rFonts w:ascii="Book Antiqua" w:hAnsi="Book Antiqua" w:cs="Arial"/>
        </w:rPr>
        <w:t xml:space="preserve">My </w:t>
      </w:r>
      <w:r w:rsidR="00D50574" w:rsidRPr="00433960">
        <w:rPr>
          <w:rFonts w:ascii="Book Antiqua" w:hAnsi="Book Antiqua" w:cs="Times New Roman"/>
        </w:rPr>
        <w:t>aim</w:t>
      </w:r>
      <w:r w:rsidR="00976EB6" w:rsidRPr="00433960">
        <w:rPr>
          <w:rFonts w:ascii="Book Antiqua" w:hAnsi="Book Antiqua" w:cs="Arial"/>
        </w:rPr>
        <w:t xml:space="preserve"> is to review </w:t>
      </w:r>
      <w:r w:rsidR="00837664" w:rsidRPr="00433960">
        <w:rPr>
          <w:rFonts w:ascii="Book Antiqua" w:hAnsi="Book Antiqua" w:cs="Arial"/>
        </w:rPr>
        <w:t xml:space="preserve">on the basis of studies </w:t>
      </w:r>
      <w:r w:rsidR="00976EB6" w:rsidRPr="00433960">
        <w:rPr>
          <w:rFonts w:ascii="Book Antiqua" w:hAnsi="Book Antiqua" w:cs="Arial"/>
        </w:rPr>
        <w:t xml:space="preserve">the most common modalities </w:t>
      </w:r>
      <w:r w:rsidR="00837664" w:rsidRPr="00433960">
        <w:rPr>
          <w:rFonts w:ascii="Book Antiqua" w:hAnsi="Book Antiqua" w:cs="Arial"/>
        </w:rPr>
        <w:t>in</w:t>
      </w:r>
      <w:r w:rsidR="00976EB6" w:rsidRPr="00433960">
        <w:rPr>
          <w:rFonts w:ascii="Book Antiqua" w:hAnsi="Book Antiqua" w:cs="Arial"/>
        </w:rPr>
        <w:t xml:space="preserve"> ACL rehabilitation </w:t>
      </w:r>
      <w:r w:rsidR="00837664" w:rsidRPr="00433960">
        <w:rPr>
          <w:rFonts w:ascii="Book Antiqua" w:hAnsi="Book Antiqua" w:cs="Arial"/>
        </w:rPr>
        <w:t xml:space="preserve">such as </w:t>
      </w:r>
      <w:r w:rsidR="00976EB6" w:rsidRPr="00433960">
        <w:rPr>
          <w:rFonts w:ascii="Book Antiqua" w:hAnsi="Book Antiqua" w:cs="Arial"/>
        </w:rPr>
        <w:t xml:space="preserve">post-op bracing, early range of motion (ROM), </w:t>
      </w:r>
      <w:r w:rsidR="00A16EBB" w:rsidRPr="00433960">
        <w:rPr>
          <w:rFonts w:ascii="Book Antiqua" w:hAnsi="Book Antiqua" w:cs="Arial"/>
        </w:rPr>
        <w:t xml:space="preserve">neuromuscular </w:t>
      </w:r>
      <w:r w:rsidR="00837664" w:rsidRPr="00433960">
        <w:rPr>
          <w:rFonts w:ascii="Book Antiqua" w:hAnsi="Book Antiqua" w:cs="Arial"/>
        </w:rPr>
        <w:t>electrical stimulation</w:t>
      </w:r>
      <w:r w:rsidR="00A16EBB" w:rsidRPr="00433960">
        <w:rPr>
          <w:rFonts w:ascii="Book Antiqua" w:hAnsi="Book Antiqua" w:cs="Arial"/>
        </w:rPr>
        <w:t xml:space="preserve"> (NMES), proprioception,</w:t>
      </w:r>
      <w:r w:rsidR="003C2095" w:rsidRPr="00433960">
        <w:rPr>
          <w:rFonts w:ascii="Book Antiqua" w:hAnsi="Book Antiqua" w:cs="Arial"/>
        </w:rPr>
        <w:t xml:space="preserve"> open/closed chain exercises and</w:t>
      </w:r>
      <w:r w:rsidR="00A16EBB" w:rsidRPr="00433960">
        <w:rPr>
          <w:rFonts w:ascii="Book Antiqua" w:hAnsi="Book Antiqua" w:cs="Arial"/>
        </w:rPr>
        <w:t xml:space="preserve"> early strengthening</w:t>
      </w:r>
      <w:r w:rsidR="00DF114A" w:rsidRPr="00433960">
        <w:rPr>
          <w:rFonts w:ascii="Book Antiqua" w:hAnsi="Book Antiqua" w:cs="Arial"/>
        </w:rPr>
        <w:t>.</w:t>
      </w:r>
      <w:r w:rsidR="00B66658" w:rsidRPr="00433960">
        <w:rPr>
          <w:rFonts w:ascii="Book Antiqua" w:hAnsi="Book Antiqua" w:cs="Arial"/>
        </w:rPr>
        <w:t xml:space="preserve"> </w:t>
      </w:r>
      <w:r w:rsidR="00264757" w:rsidRPr="00433960">
        <w:rPr>
          <w:rFonts w:ascii="Book Antiqua" w:hAnsi="Book Antiqua" w:cs="Arial"/>
        </w:rPr>
        <w:t xml:space="preserve">I did not prefer to </w:t>
      </w:r>
      <w:r w:rsidR="002D6509" w:rsidRPr="00433960">
        <w:rPr>
          <w:rFonts w:ascii="Book Antiqua" w:hAnsi="Book Antiqua" w:cs="Arial"/>
        </w:rPr>
        <w:t>approach the subject from the</w:t>
      </w:r>
      <w:r w:rsidR="00264757" w:rsidRPr="00433960">
        <w:rPr>
          <w:rFonts w:ascii="Book Antiqua" w:hAnsi="Book Antiqua" w:cs="Arial"/>
        </w:rPr>
        <w:t xml:space="preserve"> </w:t>
      </w:r>
      <w:r w:rsidR="002D6509" w:rsidRPr="00433960">
        <w:rPr>
          <w:rFonts w:ascii="Book Antiqua" w:hAnsi="Book Antiqua" w:cs="Arial"/>
        </w:rPr>
        <w:t>basic definitions</w:t>
      </w:r>
      <w:r w:rsidR="0052056D" w:rsidRPr="00433960">
        <w:rPr>
          <w:rFonts w:ascii="Book Antiqua" w:hAnsi="Book Antiqua" w:cs="Arial"/>
        </w:rPr>
        <w:t xml:space="preserve"> and historical</w:t>
      </w:r>
      <w:r w:rsidR="002D6509" w:rsidRPr="00433960">
        <w:rPr>
          <w:rFonts w:ascii="Book Antiqua" w:hAnsi="Book Antiqua" w:cs="Arial"/>
        </w:rPr>
        <w:t xml:space="preserve"> perspective and presented in the last chap</w:t>
      </w:r>
      <w:r w:rsidR="00752390" w:rsidRPr="00433960">
        <w:rPr>
          <w:rFonts w:ascii="Book Antiqua" w:hAnsi="Book Antiqua" w:cs="Arial"/>
        </w:rPr>
        <w:t xml:space="preserve">ter recent </w:t>
      </w:r>
      <w:proofErr w:type="spellStart"/>
      <w:r w:rsidR="00752390" w:rsidRPr="00433960">
        <w:rPr>
          <w:rFonts w:ascii="Book Antiqua" w:hAnsi="Book Antiqua" w:cs="Arial"/>
        </w:rPr>
        <w:t>miscallenous</w:t>
      </w:r>
      <w:proofErr w:type="spellEnd"/>
      <w:r w:rsidR="00752390" w:rsidRPr="00433960">
        <w:rPr>
          <w:rFonts w:ascii="Book Antiqua" w:hAnsi="Book Antiqua" w:cs="Arial"/>
        </w:rPr>
        <w:t xml:space="preserve"> studies</w:t>
      </w:r>
      <w:r w:rsidR="002D6509" w:rsidRPr="00433960">
        <w:rPr>
          <w:rFonts w:ascii="Book Antiqua" w:hAnsi="Book Antiqua" w:cs="Arial"/>
        </w:rPr>
        <w:t>.</w:t>
      </w:r>
      <w:r w:rsidR="00264757" w:rsidRPr="00433960">
        <w:rPr>
          <w:rFonts w:ascii="Book Antiqua" w:hAnsi="Book Antiqua" w:cs="Arial"/>
        </w:rPr>
        <w:t xml:space="preserve"> </w:t>
      </w:r>
    </w:p>
    <w:p w14:paraId="0F6F3194" w14:textId="77777777" w:rsidR="00441B42" w:rsidRPr="00433960" w:rsidRDefault="00441B42" w:rsidP="005923FB">
      <w:pPr>
        <w:spacing w:line="360" w:lineRule="auto"/>
        <w:jc w:val="both"/>
        <w:rPr>
          <w:rFonts w:ascii="Book Antiqua" w:hAnsi="Book Antiqua" w:cs="Arial"/>
          <w:b/>
        </w:rPr>
      </w:pPr>
    </w:p>
    <w:p w14:paraId="394045D6" w14:textId="1506A360" w:rsidR="00443121" w:rsidRPr="00433960" w:rsidRDefault="00443121" w:rsidP="005923FB">
      <w:pPr>
        <w:widowControl w:val="0"/>
        <w:autoSpaceDE w:val="0"/>
        <w:autoSpaceDN w:val="0"/>
        <w:adjustRightInd w:val="0"/>
        <w:spacing w:line="360" w:lineRule="auto"/>
        <w:jc w:val="both"/>
        <w:rPr>
          <w:rFonts w:ascii="Book Antiqua" w:hAnsi="Book Antiqua" w:cs="Arial"/>
          <w:b/>
        </w:rPr>
      </w:pPr>
      <w:r w:rsidRPr="00433960">
        <w:rPr>
          <w:rFonts w:ascii="Book Antiqua" w:hAnsi="Book Antiqua" w:cs="Arial"/>
          <w:b/>
        </w:rPr>
        <w:t xml:space="preserve">POST-OP </w:t>
      </w:r>
      <w:r w:rsidR="00817BB3" w:rsidRPr="00433960">
        <w:rPr>
          <w:rFonts w:ascii="Book Antiqua" w:hAnsi="Book Antiqua" w:cs="Arial"/>
          <w:b/>
        </w:rPr>
        <w:t xml:space="preserve">BRACE </w:t>
      </w:r>
      <w:r w:rsidR="00264757" w:rsidRPr="00433960">
        <w:rPr>
          <w:rFonts w:ascii="Book Antiqua" w:hAnsi="Book Antiqua" w:cs="Arial"/>
          <w:b/>
        </w:rPr>
        <w:t>USE</w:t>
      </w:r>
    </w:p>
    <w:p w14:paraId="43FA64B8" w14:textId="72423E68" w:rsidR="003026D7" w:rsidRPr="00433960" w:rsidRDefault="00A021E3" w:rsidP="005923FB">
      <w:pPr>
        <w:widowControl w:val="0"/>
        <w:autoSpaceDE w:val="0"/>
        <w:autoSpaceDN w:val="0"/>
        <w:adjustRightInd w:val="0"/>
        <w:spacing w:line="360" w:lineRule="auto"/>
        <w:jc w:val="both"/>
        <w:rPr>
          <w:rFonts w:ascii="Book Antiqua" w:hAnsi="Book Antiqua" w:cs="Arial"/>
        </w:rPr>
      </w:pPr>
      <w:r w:rsidRPr="00433960">
        <w:rPr>
          <w:rFonts w:ascii="Book Antiqua" w:hAnsi="Book Antiqua" w:cs="Arial"/>
        </w:rPr>
        <w:t xml:space="preserve">The </w:t>
      </w:r>
      <w:r w:rsidR="00614037" w:rsidRPr="00433960">
        <w:rPr>
          <w:rFonts w:ascii="Book Antiqua" w:hAnsi="Book Antiqua" w:cs="Arial"/>
        </w:rPr>
        <w:t>objectives</w:t>
      </w:r>
      <w:r w:rsidRPr="00433960">
        <w:rPr>
          <w:rFonts w:ascii="Book Antiqua" w:hAnsi="Book Antiqua" w:cs="Arial"/>
        </w:rPr>
        <w:t xml:space="preserve"> of p</w:t>
      </w:r>
      <w:r w:rsidR="000D5E22" w:rsidRPr="00433960">
        <w:rPr>
          <w:rFonts w:ascii="Book Antiqua" w:hAnsi="Book Antiqua" w:cs="Arial"/>
        </w:rPr>
        <w:t xml:space="preserve">ost-op brace </w:t>
      </w:r>
      <w:r w:rsidR="00614037" w:rsidRPr="00433960">
        <w:rPr>
          <w:rFonts w:ascii="Book Antiqua" w:hAnsi="Book Antiqua" w:cs="Arial"/>
        </w:rPr>
        <w:t xml:space="preserve">use </w:t>
      </w:r>
      <w:r w:rsidRPr="00433960">
        <w:rPr>
          <w:rFonts w:ascii="Book Antiqua" w:hAnsi="Book Antiqua" w:cs="Arial"/>
        </w:rPr>
        <w:t>are restrict</w:t>
      </w:r>
      <w:r w:rsidR="00DD02D4" w:rsidRPr="00433960">
        <w:rPr>
          <w:rFonts w:ascii="Book Antiqua" w:hAnsi="Book Antiqua" w:cs="Arial"/>
        </w:rPr>
        <w:t>ion</w:t>
      </w:r>
      <w:r w:rsidRPr="00433960">
        <w:rPr>
          <w:rFonts w:ascii="Book Antiqua" w:hAnsi="Book Antiqua" w:cs="Arial"/>
        </w:rPr>
        <w:t xml:space="preserve"> and develop</w:t>
      </w:r>
      <w:r w:rsidR="00DD02D4" w:rsidRPr="00433960">
        <w:rPr>
          <w:rFonts w:ascii="Book Antiqua" w:hAnsi="Book Antiqua" w:cs="Arial"/>
        </w:rPr>
        <w:t>ment of</w:t>
      </w:r>
      <w:r w:rsidRPr="00433960">
        <w:rPr>
          <w:rFonts w:ascii="Book Antiqua" w:hAnsi="Book Antiqua" w:cs="Arial"/>
        </w:rPr>
        <w:t xml:space="preserve"> </w:t>
      </w:r>
      <w:r w:rsidR="00DD02D4" w:rsidRPr="00433960">
        <w:rPr>
          <w:rFonts w:ascii="Book Antiqua" w:hAnsi="Book Antiqua" w:cs="Arial"/>
        </w:rPr>
        <w:t xml:space="preserve">the </w:t>
      </w:r>
      <w:r w:rsidRPr="00433960">
        <w:rPr>
          <w:rFonts w:ascii="Book Antiqua" w:hAnsi="Book Antiqua" w:cs="Arial"/>
        </w:rPr>
        <w:t xml:space="preserve">range of motion of the knee, resistance of the knee </w:t>
      </w:r>
      <w:r w:rsidR="00614037" w:rsidRPr="00433960">
        <w:rPr>
          <w:rFonts w:ascii="Book Antiqua" w:hAnsi="Book Antiqua" w:cs="Arial"/>
        </w:rPr>
        <w:t>to</w:t>
      </w:r>
      <w:r w:rsidRPr="00433960">
        <w:rPr>
          <w:rFonts w:ascii="Book Antiqua" w:hAnsi="Book Antiqua" w:cs="Arial"/>
        </w:rPr>
        <w:t xml:space="preserve"> medial and lateral stressors, knee stability, </w:t>
      </w:r>
      <w:proofErr w:type="gramStart"/>
      <w:r w:rsidRPr="00433960">
        <w:rPr>
          <w:rFonts w:ascii="Book Antiqua" w:hAnsi="Book Antiqua" w:cs="Arial"/>
        </w:rPr>
        <w:t>protection</w:t>
      </w:r>
      <w:proofErr w:type="gramEnd"/>
      <w:r w:rsidRPr="00433960">
        <w:rPr>
          <w:rFonts w:ascii="Book Antiqua" w:hAnsi="Book Antiqua" w:cs="Arial"/>
        </w:rPr>
        <w:t xml:space="preserve"> from knee injuries, however its role in ACL rehabilitation is controversial</w:t>
      </w:r>
      <w:r w:rsidR="00361491" w:rsidRPr="00433960">
        <w:rPr>
          <w:rFonts w:ascii="Book Antiqua" w:hAnsi="Book Antiqua" w:cs="Arial"/>
        </w:rPr>
        <w:t>.</w:t>
      </w:r>
    </w:p>
    <w:p w14:paraId="3AC74ABC" w14:textId="39570620" w:rsidR="00936C0B" w:rsidRPr="00433960" w:rsidRDefault="00936C0B"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McDevitt</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D30A0F" w:rsidRPr="00433960">
        <w:rPr>
          <w:rFonts w:ascii="Book Antiqua" w:hAnsi="Book Antiqua"/>
          <w:vertAlign w:val="superscript"/>
        </w:rPr>
        <w:t>[</w:t>
      </w:r>
      <w:proofErr w:type="gramEnd"/>
      <w:r w:rsidR="00D30A0F" w:rsidRPr="00433960">
        <w:rPr>
          <w:rFonts w:ascii="Book Antiqua" w:hAnsi="Book Antiqua"/>
          <w:vertAlign w:val="superscript"/>
        </w:rPr>
        <w:t>1]</w:t>
      </w:r>
      <w:r w:rsidRPr="00433960">
        <w:rPr>
          <w:rFonts w:ascii="Book Antiqua" w:hAnsi="Book Antiqua" w:cs="Arial"/>
        </w:rPr>
        <w:t xml:space="preserve"> </w:t>
      </w:r>
      <w:r w:rsidR="00DD02D4" w:rsidRPr="00433960">
        <w:rPr>
          <w:rFonts w:ascii="Book Antiqua" w:hAnsi="Book Antiqua" w:cs="Arial"/>
        </w:rPr>
        <w:t xml:space="preserve">reported in </w:t>
      </w:r>
      <w:r w:rsidRPr="00433960">
        <w:rPr>
          <w:rFonts w:ascii="Book Antiqua" w:hAnsi="Book Antiqua" w:cs="Arial"/>
        </w:rPr>
        <w:t xml:space="preserve">2002 </w:t>
      </w:r>
      <w:r w:rsidR="00DD02D4" w:rsidRPr="00433960">
        <w:rPr>
          <w:rFonts w:ascii="Book Antiqua" w:hAnsi="Book Antiqua" w:cs="Arial"/>
        </w:rPr>
        <w:t xml:space="preserve">that there was no definite evidence </w:t>
      </w:r>
      <w:r w:rsidR="00E71255" w:rsidRPr="00433960">
        <w:rPr>
          <w:rFonts w:ascii="Book Antiqua" w:hAnsi="Book Antiqua" w:cs="Arial"/>
        </w:rPr>
        <w:t>of</w:t>
      </w:r>
      <w:r w:rsidR="00614037" w:rsidRPr="00433960">
        <w:rPr>
          <w:rFonts w:ascii="Book Antiqua" w:hAnsi="Book Antiqua" w:cs="Arial"/>
        </w:rPr>
        <w:t xml:space="preserve"> improvements of outcomes</w:t>
      </w:r>
      <w:r w:rsidR="00E71255" w:rsidRPr="00433960">
        <w:rPr>
          <w:rFonts w:ascii="Book Antiqua" w:hAnsi="Book Antiqua" w:cs="Arial"/>
        </w:rPr>
        <w:t xml:space="preserve"> or protection from re</w:t>
      </w:r>
      <w:r w:rsidR="00614037" w:rsidRPr="00433960">
        <w:rPr>
          <w:rFonts w:ascii="Book Antiqua" w:hAnsi="Book Antiqua" w:cs="Arial"/>
        </w:rPr>
        <w:t>-</w:t>
      </w:r>
      <w:r w:rsidR="00E71255" w:rsidRPr="00433960">
        <w:rPr>
          <w:rFonts w:ascii="Book Antiqua" w:hAnsi="Book Antiqua" w:cs="Arial"/>
        </w:rPr>
        <w:t xml:space="preserve">injuries associated with the </w:t>
      </w:r>
      <w:r w:rsidR="00DD02D4" w:rsidRPr="00433960">
        <w:rPr>
          <w:rFonts w:ascii="Book Antiqua" w:hAnsi="Book Antiqua" w:cs="Arial"/>
        </w:rPr>
        <w:t xml:space="preserve">use </w:t>
      </w:r>
      <w:r w:rsidR="00DD02D4" w:rsidRPr="00433960">
        <w:rPr>
          <w:rFonts w:ascii="Book Antiqua" w:hAnsi="Book Antiqua" w:cs="Arial"/>
        </w:rPr>
        <w:lastRenderedPageBreak/>
        <w:t>of brac</w:t>
      </w:r>
      <w:r w:rsidR="00E71255" w:rsidRPr="00433960">
        <w:rPr>
          <w:rFonts w:ascii="Book Antiqua" w:hAnsi="Book Antiqua" w:cs="Arial"/>
        </w:rPr>
        <w:t xml:space="preserve">e </w:t>
      </w:r>
      <w:r w:rsidR="00DD02D4" w:rsidRPr="00433960">
        <w:rPr>
          <w:rFonts w:ascii="Book Antiqua" w:hAnsi="Book Antiqua" w:cs="Arial"/>
        </w:rPr>
        <w:t>post</w:t>
      </w:r>
      <w:r w:rsidR="00EA3322" w:rsidRPr="00433960">
        <w:rPr>
          <w:rFonts w:ascii="Book Antiqua" w:hAnsi="Book Antiqua" w:cs="Arial"/>
        </w:rPr>
        <w:t>-op</w:t>
      </w:r>
      <w:r w:rsidR="00DD02D4" w:rsidRPr="00433960">
        <w:rPr>
          <w:rFonts w:ascii="Book Antiqua" w:hAnsi="Book Antiqua" w:cs="Arial"/>
        </w:rPr>
        <w:t xml:space="preserve"> </w:t>
      </w:r>
      <w:r w:rsidRPr="00433960">
        <w:rPr>
          <w:rFonts w:ascii="Book Antiqua" w:hAnsi="Book Antiqua" w:cs="Arial"/>
        </w:rPr>
        <w:t xml:space="preserve">ACL </w:t>
      </w:r>
      <w:r w:rsidR="00E71255" w:rsidRPr="00433960">
        <w:rPr>
          <w:rFonts w:ascii="Book Antiqua" w:hAnsi="Book Antiqua" w:cs="Arial"/>
        </w:rPr>
        <w:t>reconstruction</w:t>
      </w:r>
      <w:r w:rsidR="00CF5097" w:rsidRPr="00433960">
        <w:rPr>
          <w:rFonts w:ascii="Book Antiqua" w:hAnsi="Book Antiqua"/>
        </w:rPr>
        <w:t>.</w:t>
      </w:r>
      <w:r w:rsidRPr="00433960">
        <w:rPr>
          <w:rFonts w:ascii="Book Antiqua" w:hAnsi="Book Antiqua" w:cs="Arial"/>
        </w:rPr>
        <w:t xml:space="preserve"> </w:t>
      </w:r>
    </w:p>
    <w:p w14:paraId="0AE5F25B" w14:textId="3BDBAC4F" w:rsidR="00936C0B" w:rsidRPr="00433960" w:rsidRDefault="00936C0B" w:rsidP="005923FB">
      <w:pPr>
        <w:widowControl w:val="0"/>
        <w:autoSpaceDE w:val="0"/>
        <w:autoSpaceDN w:val="0"/>
        <w:adjustRightInd w:val="0"/>
        <w:spacing w:line="360" w:lineRule="auto"/>
        <w:ind w:firstLine="720"/>
        <w:jc w:val="both"/>
        <w:rPr>
          <w:rFonts w:ascii="Book Antiqua" w:hAnsi="Book Antiqua" w:cs="Times"/>
        </w:rPr>
      </w:pPr>
      <w:proofErr w:type="spellStart"/>
      <w:r w:rsidRPr="00433960">
        <w:rPr>
          <w:rFonts w:ascii="Book Antiqua" w:hAnsi="Book Antiqua" w:cs="Arial"/>
        </w:rPr>
        <w:t>Swirtun</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6723B3" w:rsidRPr="00433960">
        <w:rPr>
          <w:rFonts w:ascii="Book Antiqua" w:hAnsi="Book Antiqua"/>
          <w:vertAlign w:val="superscript"/>
        </w:rPr>
        <w:t>[</w:t>
      </w:r>
      <w:proofErr w:type="gramEnd"/>
      <w:r w:rsidR="006723B3" w:rsidRPr="00433960">
        <w:rPr>
          <w:rFonts w:ascii="Book Antiqua" w:hAnsi="Book Antiqua"/>
          <w:vertAlign w:val="superscript"/>
        </w:rPr>
        <w:t>2]</w:t>
      </w:r>
      <w:r w:rsidR="006723B3">
        <w:rPr>
          <w:rFonts w:ascii="Book Antiqua" w:eastAsia="宋体" w:hAnsi="Book Antiqua" w:hint="eastAsia"/>
          <w:vertAlign w:val="superscript"/>
          <w:lang w:eastAsia="zh-CN"/>
        </w:rPr>
        <w:t xml:space="preserve"> </w:t>
      </w:r>
      <w:r w:rsidR="00783B76" w:rsidRPr="00433960">
        <w:rPr>
          <w:rFonts w:ascii="Book Antiqua" w:hAnsi="Book Antiqua" w:cs="Arial"/>
        </w:rPr>
        <w:t>stated that use of brace in non-operated</w:t>
      </w:r>
      <w:r w:rsidRPr="00433960">
        <w:rPr>
          <w:rFonts w:ascii="Book Antiqua" w:hAnsi="Book Antiqua" w:cs="Arial"/>
        </w:rPr>
        <w:t xml:space="preserve"> ACL-injured </w:t>
      </w:r>
      <w:r w:rsidR="00783B76" w:rsidRPr="00433960">
        <w:rPr>
          <w:rFonts w:ascii="Book Antiqua" w:hAnsi="Book Antiqua" w:cs="Arial"/>
        </w:rPr>
        <w:t>patients reduced the feeling of instability,</w:t>
      </w:r>
      <w:r w:rsidRPr="00433960">
        <w:rPr>
          <w:rFonts w:ascii="Book Antiqua" w:hAnsi="Book Antiqua" w:cs="Arial"/>
        </w:rPr>
        <w:t xml:space="preserve"> </w:t>
      </w:r>
      <w:r w:rsidR="00783B76" w:rsidRPr="00433960">
        <w:rPr>
          <w:rFonts w:ascii="Book Antiqua" w:hAnsi="Book Antiqua" w:cs="Arial"/>
        </w:rPr>
        <w:t xml:space="preserve">but increased complaints during day-to-day activities. They also underlined in their trial that </w:t>
      </w:r>
      <w:r w:rsidR="00AA642A" w:rsidRPr="00433960">
        <w:rPr>
          <w:rFonts w:ascii="Book Antiqua" w:hAnsi="Book Antiqua" w:cs="Arial"/>
        </w:rPr>
        <w:t xml:space="preserve">the </w:t>
      </w:r>
      <w:r w:rsidR="00783B76" w:rsidRPr="00433960">
        <w:rPr>
          <w:rFonts w:ascii="Book Antiqua" w:hAnsi="Book Antiqua" w:cs="Arial"/>
        </w:rPr>
        <w:t xml:space="preserve">positive effects </w:t>
      </w:r>
      <w:r w:rsidR="00AA642A" w:rsidRPr="00433960">
        <w:rPr>
          <w:rFonts w:ascii="Book Antiqua" w:hAnsi="Book Antiqua" w:cs="Arial"/>
        </w:rPr>
        <w:t>were not</w:t>
      </w:r>
      <w:r w:rsidR="00783B76" w:rsidRPr="00433960">
        <w:rPr>
          <w:rFonts w:ascii="Book Antiqua" w:hAnsi="Book Antiqua" w:cs="Arial"/>
        </w:rPr>
        <w:t xml:space="preserve"> supported by objective outcomes</w:t>
      </w:r>
      <w:r w:rsidR="00CF5097" w:rsidRPr="00433960">
        <w:rPr>
          <w:rFonts w:ascii="Book Antiqua" w:hAnsi="Book Antiqua"/>
        </w:rPr>
        <w:t>.</w:t>
      </w:r>
      <w:r w:rsidRPr="00433960">
        <w:rPr>
          <w:rFonts w:ascii="Book Antiqua" w:hAnsi="Book Antiqua" w:cs="Arial"/>
        </w:rPr>
        <w:t xml:space="preserve"> </w:t>
      </w:r>
    </w:p>
    <w:p w14:paraId="3E3B2777" w14:textId="2216C22C" w:rsidR="00936C0B" w:rsidRPr="00433960" w:rsidRDefault="00186FAE" w:rsidP="005923FB">
      <w:pPr>
        <w:widowControl w:val="0"/>
        <w:autoSpaceDE w:val="0"/>
        <w:autoSpaceDN w:val="0"/>
        <w:adjustRightInd w:val="0"/>
        <w:spacing w:line="360" w:lineRule="auto"/>
        <w:ind w:firstLine="720"/>
        <w:jc w:val="both"/>
        <w:rPr>
          <w:rFonts w:ascii="Book Antiqua" w:hAnsi="Book Antiqua" w:cs="Verdana"/>
        </w:rPr>
      </w:pPr>
      <w:r w:rsidRPr="00433960">
        <w:rPr>
          <w:rFonts w:ascii="Book Antiqua" w:hAnsi="Book Antiqua" w:cs="Arial"/>
        </w:rPr>
        <w:t xml:space="preserve">Wright </w:t>
      </w:r>
      <w:r w:rsidR="00783B76" w:rsidRPr="00433960">
        <w:rPr>
          <w:rFonts w:ascii="Book Antiqua" w:hAnsi="Book Antiqua" w:cs="Arial"/>
        </w:rPr>
        <w:t>and</w:t>
      </w:r>
      <w:r w:rsidRPr="00433960">
        <w:rPr>
          <w:rFonts w:ascii="Book Antiqua" w:hAnsi="Book Antiqua" w:cs="Arial"/>
        </w:rPr>
        <w:t xml:space="preserve"> </w:t>
      </w:r>
      <w:proofErr w:type="spellStart"/>
      <w:r w:rsidR="001C74AE" w:rsidRPr="00433960">
        <w:rPr>
          <w:rFonts w:ascii="Book Antiqua" w:hAnsi="Book Antiqua" w:cs="Arial"/>
        </w:rPr>
        <w:t>Fetzer</w:t>
      </w:r>
      <w:proofErr w:type="spellEnd"/>
      <w:r w:rsidR="001C74AE" w:rsidRPr="00433960">
        <w:rPr>
          <w:rFonts w:ascii="Book Antiqua" w:hAnsi="Book Antiqua" w:cs="Arial"/>
        </w:rPr>
        <w:t xml:space="preserve"> </w:t>
      </w:r>
      <w:r w:rsidR="003A46E7" w:rsidRPr="00433960">
        <w:rPr>
          <w:rFonts w:ascii="Book Antiqua" w:hAnsi="Book Antiqua" w:cs="Arial"/>
        </w:rPr>
        <w:t>indicated</w:t>
      </w:r>
      <w:r w:rsidR="00783B76" w:rsidRPr="00433960">
        <w:rPr>
          <w:rFonts w:ascii="Book Antiqua" w:hAnsi="Book Antiqua" w:cs="Arial"/>
        </w:rPr>
        <w:t xml:space="preserve"> in</w:t>
      </w:r>
      <w:r w:rsidR="0065339C" w:rsidRPr="00433960">
        <w:rPr>
          <w:rFonts w:ascii="Book Antiqua" w:hAnsi="Book Antiqua" w:cs="Arial"/>
        </w:rPr>
        <w:t xml:space="preserve"> a</w:t>
      </w:r>
      <w:r w:rsidR="00783B76" w:rsidRPr="00433960">
        <w:rPr>
          <w:rFonts w:ascii="Book Antiqua" w:hAnsi="Book Antiqua" w:cs="Arial"/>
        </w:rPr>
        <w:t xml:space="preserve"> systematic review in </w:t>
      </w:r>
      <w:r w:rsidR="001C74AE" w:rsidRPr="00433960">
        <w:rPr>
          <w:rFonts w:ascii="Book Antiqua" w:hAnsi="Book Antiqua" w:cs="Arial"/>
        </w:rPr>
        <w:t xml:space="preserve">2007 </w:t>
      </w:r>
      <w:r w:rsidR="00783B76" w:rsidRPr="00433960">
        <w:rPr>
          <w:rFonts w:ascii="Book Antiqua" w:hAnsi="Book Antiqua" w:cs="Arial"/>
        </w:rPr>
        <w:t xml:space="preserve">that </w:t>
      </w:r>
      <w:r w:rsidR="001C74AE" w:rsidRPr="00433960">
        <w:rPr>
          <w:rFonts w:ascii="Book Antiqua" w:hAnsi="Book Antiqua" w:cs="Arial"/>
        </w:rPr>
        <w:t>w</w:t>
      </w:r>
      <w:r w:rsidR="00936C0B" w:rsidRPr="00433960">
        <w:rPr>
          <w:rFonts w:ascii="Book Antiqua" w:hAnsi="Book Antiqua" w:cs="Arial"/>
        </w:rPr>
        <w:t>earing of a kne</w:t>
      </w:r>
      <w:r w:rsidR="00EC436F" w:rsidRPr="00433960">
        <w:rPr>
          <w:rFonts w:ascii="Book Antiqua" w:hAnsi="Book Antiqua" w:cs="Arial"/>
        </w:rPr>
        <w:t>e brace had</w:t>
      </w:r>
      <w:r w:rsidR="00936C0B" w:rsidRPr="00433960">
        <w:rPr>
          <w:rFonts w:ascii="Book Antiqua" w:hAnsi="Book Antiqua" w:cs="Arial"/>
        </w:rPr>
        <w:t xml:space="preserve"> no additional treatment value after an ACL </w:t>
      </w:r>
      <w:proofErr w:type="gramStart"/>
      <w:r w:rsidR="00936C0B" w:rsidRPr="00433960">
        <w:rPr>
          <w:rFonts w:ascii="Book Antiqua" w:hAnsi="Book Antiqua" w:cs="Arial"/>
        </w:rPr>
        <w:t>reconstruction</w:t>
      </w:r>
      <w:r w:rsidR="00CF5097" w:rsidRPr="00433960">
        <w:rPr>
          <w:rFonts w:ascii="Book Antiqua" w:hAnsi="Book Antiqua"/>
          <w:vertAlign w:val="superscript"/>
        </w:rPr>
        <w:t>[</w:t>
      </w:r>
      <w:proofErr w:type="gramEnd"/>
      <w:r w:rsidR="00CF5097" w:rsidRPr="00433960">
        <w:rPr>
          <w:rFonts w:ascii="Book Antiqua" w:hAnsi="Book Antiqua"/>
          <w:vertAlign w:val="superscript"/>
        </w:rPr>
        <w:t>3]</w:t>
      </w:r>
      <w:r w:rsidR="00CF5097" w:rsidRPr="00433960">
        <w:rPr>
          <w:rFonts w:ascii="Book Antiqua" w:hAnsi="Book Antiqua"/>
        </w:rPr>
        <w:t>.</w:t>
      </w:r>
      <w:r w:rsidR="00936C0B" w:rsidRPr="00433960">
        <w:rPr>
          <w:rFonts w:ascii="Book Antiqua" w:hAnsi="Book Antiqua" w:cs="Arial"/>
        </w:rPr>
        <w:t xml:space="preserve"> </w:t>
      </w:r>
      <w:r w:rsidR="00E83ABD" w:rsidRPr="00433960">
        <w:rPr>
          <w:rFonts w:ascii="Book Antiqua" w:hAnsi="Book Antiqua" w:cs="Verdana"/>
        </w:rPr>
        <w:t>This conclusion was supported in</w:t>
      </w:r>
      <w:r w:rsidR="001C74AE" w:rsidRPr="00433960">
        <w:rPr>
          <w:rFonts w:ascii="Book Antiqua" w:hAnsi="Book Antiqua" w:cs="Verdana"/>
        </w:rPr>
        <w:t xml:space="preserve"> 2009 </w:t>
      </w:r>
      <w:r w:rsidR="00E83ABD" w:rsidRPr="00433960">
        <w:rPr>
          <w:rFonts w:ascii="Book Antiqua" w:hAnsi="Book Antiqua" w:cs="Verdana"/>
        </w:rPr>
        <w:t>by</w:t>
      </w:r>
      <w:r w:rsidR="001C74AE" w:rsidRPr="00433960">
        <w:rPr>
          <w:rFonts w:ascii="Book Antiqua" w:hAnsi="Book Antiqua" w:cs="Verdana"/>
        </w:rPr>
        <w:t xml:space="preserve"> </w:t>
      </w:r>
      <w:proofErr w:type="spellStart"/>
      <w:r w:rsidR="001C74AE" w:rsidRPr="00433960">
        <w:rPr>
          <w:rFonts w:ascii="Book Antiqua" w:hAnsi="Book Antiqua" w:cs="Verdana"/>
        </w:rPr>
        <w:t>Andersson</w:t>
      </w:r>
      <w:proofErr w:type="spellEnd"/>
      <w:r w:rsidR="001C74AE" w:rsidRPr="00433960">
        <w:rPr>
          <w:rFonts w:ascii="Book Antiqua" w:hAnsi="Book Antiqua" w:cs="Verdana"/>
        </w:rPr>
        <w:t xml:space="preserve"> </w:t>
      </w:r>
      <w:r w:rsidR="00EE1A2E" w:rsidRPr="00EE1A2E">
        <w:rPr>
          <w:rFonts w:ascii="Book Antiqua" w:hAnsi="Book Antiqua" w:cs="Verdana"/>
          <w:i/>
        </w:rPr>
        <w:t xml:space="preserve">et </w:t>
      </w:r>
      <w:proofErr w:type="gramStart"/>
      <w:r w:rsidR="00EE1A2E" w:rsidRPr="00EE1A2E">
        <w:rPr>
          <w:rFonts w:ascii="Book Antiqua" w:hAnsi="Book Antiqua" w:cs="Verdana"/>
          <w:i/>
        </w:rPr>
        <w:t>al</w:t>
      </w:r>
      <w:r w:rsidR="00CF5097" w:rsidRPr="00433960">
        <w:rPr>
          <w:rFonts w:ascii="Book Antiqua" w:hAnsi="Book Antiqua"/>
          <w:vertAlign w:val="superscript"/>
        </w:rPr>
        <w:t>[</w:t>
      </w:r>
      <w:proofErr w:type="gramEnd"/>
      <w:r w:rsidR="00CF5097" w:rsidRPr="00433960">
        <w:rPr>
          <w:rFonts w:ascii="Book Antiqua" w:hAnsi="Book Antiqua"/>
          <w:vertAlign w:val="superscript"/>
        </w:rPr>
        <w:t>4]</w:t>
      </w:r>
      <w:r w:rsidR="00CF5097" w:rsidRPr="00433960">
        <w:rPr>
          <w:rFonts w:ascii="Book Antiqua" w:hAnsi="Book Antiqua"/>
        </w:rPr>
        <w:t>.</w:t>
      </w:r>
    </w:p>
    <w:p w14:paraId="7DF1655E" w14:textId="63A42456" w:rsidR="00B9685D" w:rsidRPr="00433960" w:rsidRDefault="001F070A"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Birmingham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E52D3" w:rsidRPr="00433960">
        <w:rPr>
          <w:rFonts w:ascii="Book Antiqua" w:hAnsi="Book Antiqua"/>
          <w:vertAlign w:val="superscript"/>
        </w:rPr>
        <w:t>[</w:t>
      </w:r>
      <w:proofErr w:type="gramEnd"/>
      <w:r w:rsidR="001E52D3" w:rsidRPr="00433960">
        <w:rPr>
          <w:rFonts w:ascii="Book Antiqua" w:hAnsi="Book Antiqua"/>
          <w:vertAlign w:val="superscript"/>
        </w:rPr>
        <w:t>5]</w:t>
      </w:r>
      <w:r w:rsidR="00E83ABD" w:rsidRPr="00433960">
        <w:rPr>
          <w:rFonts w:ascii="Book Antiqua" w:hAnsi="Book Antiqua" w:cs="Arial"/>
        </w:rPr>
        <w:t xml:space="preserve"> compared </w:t>
      </w:r>
      <w:r w:rsidR="00E83ABD" w:rsidRPr="00433960">
        <w:rPr>
          <w:rFonts w:ascii="Book Antiqua" w:hAnsi="Book Antiqua" w:cs="Times New Roman"/>
        </w:rPr>
        <w:t xml:space="preserve">in their randomized controlled trial in </w:t>
      </w:r>
      <w:r w:rsidRPr="00433960">
        <w:rPr>
          <w:rFonts w:ascii="Book Antiqua" w:hAnsi="Book Antiqua" w:cs="Arial"/>
        </w:rPr>
        <w:t xml:space="preserve">2008 </w:t>
      </w:r>
      <w:r w:rsidR="00E83ABD" w:rsidRPr="00433960">
        <w:rPr>
          <w:rFonts w:ascii="Book Antiqua" w:hAnsi="Book Antiqua" w:cs="Arial"/>
        </w:rPr>
        <w:t>the outcomes of rigid knee brace and neoprene sleev</w:t>
      </w:r>
      <w:r w:rsidR="0003580E" w:rsidRPr="00433960">
        <w:rPr>
          <w:rFonts w:ascii="Book Antiqua" w:hAnsi="Book Antiqua" w:cs="Arial"/>
        </w:rPr>
        <w:t>e</w:t>
      </w:r>
      <w:r w:rsidR="00E83ABD" w:rsidRPr="00433960">
        <w:rPr>
          <w:rFonts w:ascii="Book Antiqua" w:hAnsi="Book Antiqua" w:cs="Arial"/>
        </w:rPr>
        <w:t xml:space="preserve"> use in </w:t>
      </w:r>
      <w:r w:rsidRPr="00433960">
        <w:rPr>
          <w:rFonts w:ascii="Book Antiqua" w:hAnsi="Book Antiqua" w:cs="Arial"/>
        </w:rPr>
        <w:t xml:space="preserve">150 </w:t>
      </w:r>
      <w:r w:rsidR="00E83ABD" w:rsidRPr="00433960">
        <w:rPr>
          <w:rFonts w:ascii="Book Antiqua" w:hAnsi="Book Antiqua" w:cs="Arial"/>
        </w:rPr>
        <w:t>patients post</w:t>
      </w:r>
      <w:r w:rsidR="008134C0" w:rsidRPr="00433960">
        <w:rPr>
          <w:rFonts w:ascii="Book Antiqua" w:hAnsi="Book Antiqua" w:cs="Arial"/>
        </w:rPr>
        <w:t>-op</w:t>
      </w:r>
      <w:r w:rsidRPr="00433960">
        <w:rPr>
          <w:rFonts w:ascii="Book Antiqua" w:hAnsi="Book Antiqua" w:cs="Arial"/>
        </w:rPr>
        <w:t xml:space="preserve"> ACL </w:t>
      </w:r>
      <w:r w:rsidR="0003580E" w:rsidRPr="00433960">
        <w:rPr>
          <w:rFonts w:ascii="Book Antiqua" w:hAnsi="Book Antiqua" w:cs="Arial"/>
        </w:rPr>
        <w:t>reconstruction during exercises</w:t>
      </w:r>
      <w:r w:rsidR="00E83ABD" w:rsidRPr="00433960">
        <w:rPr>
          <w:rFonts w:ascii="Book Antiqua" w:hAnsi="Book Antiqua" w:cs="Arial"/>
        </w:rPr>
        <w:t xml:space="preserve"> and all physical activities. The auth</w:t>
      </w:r>
      <w:r w:rsidR="0084698A" w:rsidRPr="00433960">
        <w:rPr>
          <w:rFonts w:ascii="Book Antiqua" w:hAnsi="Book Antiqua" w:cs="Arial"/>
        </w:rPr>
        <w:t xml:space="preserve">ors stated in the conclusion of their trial that the use of rigid knee brace post-op was not superior to the use of neoprene sleeve </w:t>
      </w:r>
      <w:r w:rsidR="00A6595C" w:rsidRPr="00433960">
        <w:rPr>
          <w:rFonts w:ascii="Book Antiqua" w:hAnsi="Book Antiqua" w:cs="Arial"/>
        </w:rPr>
        <w:t>on</w:t>
      </w:r>
      <w:r w:rsidR="0003580E" w:rsidRPr="00433960">
        <w:rPr>
          <w:rFonts w:ascii="Book Antiqua" w:hAnsi="Book Antiqua" w:cs="Arial"/>
        </w:rPr>
        <w:t xml:space="preserve"> the</w:t>
      </w:r>
      <w:r w:rsidR="0084698A" w:rsidRPr="00433960">
        <w:rPr>
          <w:rFonts w:ascii="Book Antiqua" w:hAnsi="Book Antiqua" w:cs="Arial"/>
        </w:rPr>
        <w:t xml:space="preserve"> measured outcomes. Nevertheless, they stress</w:t>
      </w:r>
      <w:r w:rsidR="003A46E7" w:rsidRPr="00433960">
        <w:rPr>
          <w:rFonts w:ascii="Book Antiqua" w:hAnsi="Book Antiqua" w:cs="Arial"/>
        </w:rPr>
        <w:t>ed that the subjective confidenc</w:t>
      </w:r>
      <w:r w:rsidR="0084698A" w:rsidRPr="00433960">
        <w:rPr>
          <w:rFonts w:ascii="Book Antiqua" w:hAnsi="Book Antiqua" w:cs="Arial"/>
        </w:rPr>
        <w:t xml:space="preserve">e rating of patients that used the rigid knee brace was </w:t>
      </w:r>
      <w:r w:rsidR="00A0466C" w:rsidRPr="00433960">
        <w:rPr>
          <w:rFonts w:ascii="Book Antiqua" w:hAnsi="Book Antiqua" w:cs="Arial"/>
        </w:rPr>
        <w:t>higher</w:t>
      </w:r>
      <w:r w:rsidR="008762E3" w:rsidRPr="00433960">
        <w:rPr>
          <w:rFonts w:ascii="Book Antiqua" w:hAnsi="Book Antiqua" w:cs="Arial"/>
        </w:rPr>
        <w:t xml:space="preserve"> than the neoprene sle</w:t>
      </w:r>
      <w:r w:rsidR="00683B25" w:rsidRPr="00433960">
        <w:rPr>
          <w:rFonts w:ascii="Book Antiqua" w:hAnsi="Book Antiqua" w:cs="Arial"/>
        </w:rPr>
        <w:t>e</w:t>
      </w:r>
      <w:r w:rsidR="008762E3" w:rsidRPr="00433960">
        <w:rPr>
          <w:rFonts w:ascii="Book Antiqua" w:hAnsi="Book Antiqua" w:cs="Arial"/>
        </w:rPr>
        <w:t>ve</w:t>
      </w:r>
      <w:r w:rsidR="002E76FE" w:rsidRPr="00433960">
        <w:rPr>
          <w:rFonts w:ascii="Book Antiqua" w:hAnsi="Book Antiqua" w:cs="Arial"/>
        </w:rPr>
        <w:t xml:space="preserve"> </w:t>
      </w:r>
      <w:proofErr w:type="gramStart"/>
      <w:r w:rsidR="002E76FE" w:rsidRPr="00433960">
        <w:rPr>
          <w:rFonts w:ascii="Book Antiqua" w:hAnsi="Book Antiqua" w:cs="Arial"/>
        </w:rPr>
        <w:t>group</w:t>
      </w:r>
      <w:r w:rsidR="00A51200" w:rsidRPr="00433960">
        <w:rPr>
          <w:rFonts w:ascii="Book Antiqua" w:hAnsi="Book Antiqua"/>
          <w:vertAlign w:val="superscript"/>
        </w:rPr>
        <w:t>[</w:t>
      </w:r>
      <w:proofErr w:type="gramEnd"/>
      <w:r w:rsidR="00A51200" w:rsidRPr="00433960">
        <w:rPr>
          <w:rFonts w:ascii="Book Antiqua" w:hAnsi="Book Antiqua"/>
          <w:vertAlign w:val="superscript"/>
        </w:rPr>
        <w:t>5]</w:t>
      </w:r>
      <w:r w:rsidR="00A51200" w:rsidRPr="00433960">
        <w:rPr>
          <w:rFonts w:ascii="Book Antiqua" w:hAnsi="Book Antiqua"/>
        </w:rPr>
        <w:t>.</w:t>
      </w:r>
      <w:r w:rsidR="00DA665E" w:rsidRPr="00433960">
        <w:rPr>
          <w:rFonts w:ascii="Book Antiqua" w:hAnsi="Book Antiqua" w:cs="Arial"/>
        </w:rPr>
        <w:t xml:space="preserve"> </w:t>
      </w:r>
    </w:p>
    <w:p w14:paraId="3BA80163" w14:textId="1BD1E79E" w:rsidR="00466B39" w:rsidRPr="00433960" w:rsidRDefault="008762E3"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Can </w:t>
      </w:r>
      <w:r w:rsidR="004B7EC9" w:rsidRPr="00433960">
        <w:rPr>
          <w:rFonts w:ascii="Book Antiqua" w:hAnsi="Book Antiqua" w:cs="Arial"/>
        </w:rPr>
        <w:t xml:space="preserve">the </w:t>
      </w:r>
      <w:r w:rsidRPr="00433960">
        <w:rPr>
          <w:rFonts w:ascii="Book Antiqua" w:hAnsi="Book Antiqua" w:cs="Arial"/>
        </w:rPr>
        <w:t>use of brace attenuate pain</w:t>
      </w:r>
      <w:r w:rsidR="00683B25" w:rsidRPr="00433960">
        <w:rPr>
          <w:rFonts w:ascii="Book Antiqua" w:hAnsi="Book Antiqua" w:cs="Arial"/>
        </w:rPr>
        <w:t>,</w:t>
      </w:r>
      <w:r w:rsidRPr="00433960">
        <w:rPr>
          <w:rFonts w:ascii="Book Antiqua" w:hAnsi="Book Antiqua" w:cs="Arial"/>
        </w:rPr>
        <w:t xml:space="preserve"> wh</w:t>
      </w:r>
      <w:r w:rsidRPr="00433960">
        <w:rPr>
          <w:rFonts w:ascii="Book Antiqua" w:hAnsi="Book Antiqua" w:cs="Times New Roman"/>
        </w:rPr>
        <w:t>ich is a significant problem in the post-op period</w:t>
      </w:r>
      <w:r w:rsidR="00466B39" w:rsidRPr="00433960">
        <w:rPr>
          <w:rFonts w:ascii="Book Antiqua" w:hAnsi="Book Antiqua" w:cs="Arial"/>
        </w:rPr>
        <w:t xml:space="preserve">? </w:t>
      </w:r>
      <w:proofErr w:type="spellStart"/>
      <w:r w:rsidR="00466B39" w:rsidRPr="00433960">
        <w:rPr>
          <w:rFonts w:ascii="Book Antiqua" w:hAnsi="Book Antiqua" w:cs="Arial"/>
        </w:rPr>
        <w:t>Hiemstra</w:t>
      </w:r>
      <w:proofErr w:type="spellEnd"/>
      <w:r w:rsidR="00466B39"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893993" w:rsidRPr="00433960">
        <w:rPr>
          <w:rFonts w:ascii="Book Antiqua" w:hAnsi="Book Antiqua"/>
          <w:vertAlign w:val="superscript"/>
        </w:rPr>
        <w:t>[</w:t>
      </w:r>
      <w:proofErr w:type="gramEnd"/>
      <w:r w:rsidR="00893993" w:rsidRPr="00433960">
        <w:rPr>
          <w:rFonts w:ascii="Book Antiqua" w:hAnsi="Book Antiqua"/>
          <w:vertAlign w:val="superscript"/>
        </w:rPr>
        <w:t>6]</w:t>
      </w:r>
      <w:r w:rsidR="00466B39" w:rsidRPr="00433960">
        <w:rPr>
          <w:rFonts w:ascii="Book Antiqua" w:hAnsi="Book Antiqua" w:cs="Arial"/>
        </w:rPr>
        <w:t xml:space="preserve"> </w:t>
      </w:r>
      <w:r w:rsidR="000471FB" w:rsidRPr="00433960">
        <w:rPr>
          <w:rFonts w:ascii="Book Antiqua" w:hAnsi="Book Antiqua" w:cs="Arial"/>
        </w:rPr>
        <w:t>tried</w:t>
      </w:r>
      <w:r w:rsidR="00683B25" w:rsidRPr="00433960">
        <w:rPr>
          <w:rFonts w:ascii="Book Antiqua" w:hAnsi="Book Antiqua" w:cs="Arial"/>
        </w:rPr>
        <w:t xml:space="preserve"> to answer this question in thei</w:t>
      </w:r>
      <w:r w:rsidR="000471FB" w:rsidRPr="00433960">
        <w:rPr>
          <w:rFonts w:ascii="Book Antiqua" w:hAnsi="Book Antiqua" w:cs="Arial"/>
        </w:rPr>
        <w:t>r randomized controlled trial from</w:t>
      </w:r>
      <w:r w:rsidR="00683B25" w:rsidRPr="00433960">
        <w:rPr>
          <w:rFonts w:ascii="Book Antiqua" w:hAnsi="Book Antiqua" w:cs="Arial"/>
        </w:rPr>
        <w:t xml:space="preserve"> </w:t>
      </w:r>
      <w:r w:rsidR="00466B39" w:rsidRPr="00433960">
        <w:rPr>
          <w:rFonts w:ascii="Book Antiqua" w:hAnsi="Book Antiqua" w:cs="Arial"/>
        </w:rPr>
        <w:t>2009</w:t>
      </w:r>
      <w:r w:rsidR="00D622FE" w:rsidRPr="00433960">
        <w:rPr>
          <w:rFonts w:ascii="Book Antiqua" w:hAnsi="Book Antiqua" w:cs="Arial"/>
        </w:rPr>
        <w:t xml:space="preserve">. </w:t>
      </w:r>
      <w:r w:rsidR="00984AEE" w:rsidRPr="00433960">
        <w:rPr>
          <w:rFonts w:ascii="Book Antiqua" w:hAnsi="Book Antiqua" w:cs="Arial"/>
        </w:rPr>
        <w:t xml:space="preserve">They carried out a comparative study </w:t>
      </w:r>
      <w:r w:rsidR="000471FB" w:rsidRPr="00433960">
        <w:rPr>
          <w:rFonts w:ascii="Book Antiqua" w:hAnsi="Book Antiqua" w:cs="Arial"/>
        </w:rPr>
        <w:t xml:space="preserve">of pain, use of analgesics, effusion and range of motion parameters </w:t>
      </w:r>
      <w:r w:rsidR="00984AEE" w:rsidRPr="00433960">
        <w:rPr>
          <w:rFonts w:ascii="Book Antiqua" w:hAnsi="Book Antiqua" w:cs="Arial"/>
        </w:rPr>
        <w:t>in 88 patients who were immobilized</w:t>
      </w:r>
      <w:r w:rsidR="000471FB" w:rsidRPr="00433960">
        <w:rPr>
          <w:rFonts w:ascii="Book Antiqua" w:hAnsi="Book Antiqua" w:cs="Arial"/>
        </w:rPr>
        <w:t xml:space="preserve"> and non-immobilized</w:t>
      </w:r>
      <w:r w:rsidR="00984AEE" w:rsidRPr="00433960">
        <w:rPr>
          <w:rFonts w:ascii="Book Antiqua" w:hAnsi="Book Antiqua" w:cs="Arial"/>
        </w:rPr>
        <w:t xml:space="preserve"> post ACL reconstruction</w:t>
      </w:r>
      <w:r w:rsidR="00466B39" w:rsidRPr="00433960">
        <w:rPr>
          <w:rFonts w:ascii="Book Antiqua" w:hAnsi="Book Antiqua" w:cs="Arial"/>
        </w:rPr>
        <w:t xml:space="preserve">. </w:t>
      </w:r>
      <w:r w:rsidR="000471FB" w:rsidRPr="00433960">
        <w:rPr>
          <w:rFonts w:ascii="Book Antiqua" w:hAnsi="Book Antiqua" w:cs="Arial"/>
        </w:rPr>
        <w:t xml:space="preserve">For immobilization a soft, </w:t>
      </w:r>
      <w:r w:rsidR="00466B39" w:rsidRPr="00433960">
        <w:rPr>
          <w:rFonts w:ascii="Book Antiqua" w:hAnsi="Book Antiqua" w:cs="Arial"/>
        </w:rPr>
        <w:t xml:space="preserve">unhinged </w:t>
      </w:r>
      <w:r w:rsidR="000471FB" w:rsidRPr="00433960">
        <w:rPr>
          <w:rFonts w:ascii="Book Antiqua" w:hAnsi="Book Antiqua" w:cs="Arial"/>
        </w:rPr>
        <w:t xml:space="preserve">knee brace was used. They </w:t>
      </w:r>
      <w:r w:rsidR="00466B39" w:rsidRPr="00433960">
        <w:rPr>
          <w:rFonts w:ascii="Book Antiqua" w:hAnsi="Book Antiqua" w:cs="Arial"/>
        </w:rPr>
        <w:t>found no differences in pain or any of the secondary outcomes between immobilized and non-immobilized patients at any point during the first 14 d after anterior c</w:t>
      </w:r>
      <w:r w:rsidR="00D622FE" w:rsidRPr="00433960">
        <w:rPr>
          <w:rFonts w:ascii="Book Antiqua" w:hAnsi="Book Antiqua" w:cs="Arial"/>
        </w:rPr>
        <w:t xml:space="preserve">ruciate ligament </w:t>
      </w:r>
      <w:proofErr w:type="gramStart"/>
      <w:r w:rsidR="00D622FE" w:rsidRPr="00433960">
        <w:rPr>
          <w:rFonts w:ascii="Book Antiqua" w:hAnsi="Book Antiqua" w:cs="Arial"/>
        </w:rPr>
        <w:t>reconstruction</w:t>
      </w:r>
      <w:r w:rsidR="00A51200" w:rsidRPr="00433960">
        <w:rPr>
          <w:rFonts w:ascii="Book Antiqua" w:hAnsi="Book Antiqua"/>
          <w:vertAlign w:val="superscript"/>
        </w:rPr>
        <w:t>[</w:t>
      </w:r>
      <w:proofErr w:type="gramEnd"/>
      <w:r w:rsidR="00A51200" w:rsidRPr="00433960">
        <w:rPr>
          <w:rFonts w:ascii="Book Antiqua" w:hAnsi="Book Antiqua"/>
          <w:vertAlign w:val="superscript"/>
        </w:rPr>
        <w:t>6]</w:t>
      </w:r>
      <w:r w:rsidR="00A51200" w:rsidRPr="00433960">
        <w:rPr>
          <w:rFonts w:ascii="Book Antiqua" w:hAnsi="Book Antiqua"/>
        </w:rPr>
        <w:t>.</w:t>
      </w:r>
      <w:r w:rsidR="00A51200" w:rsidRPr="00433960">
        <w:rPr>
          <w:rFonts w:ascii="Book Antiqua" w:hAnsi="Book Antiqua" w:cs="Arial"/>
        </w:rPr>
        <w:t xml:space="preserve"> </w:t>
      </w:r>
    </w:p>
    <w:p w14:paraId="5750F69B" w14:textId="7BC024F5" w:rsidR="00492EB4" w:rsidRPr="00433960" w:rsidRDefault="00492EB4"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Mayr</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F8682E" w:rsidRPr="00433960">
        <w:rPr>
          <w:rFonts w:ascii="Book Antiqua" w:hAnsi="Book Antiqua"/>
          <w:vertAlign w:val="superscript"/>
        </w:rPr>
        <w:t>[</w:t>
      </w:r>
      <w:proofErr w:type="gramEnd"/>
      <w:r w:rsidR="00F8682E" w:rsidRPr="00433960">
        <w:rPr>
          <w:rFonts w:ascii="Book Antiqua" w:hAnsi="Book Antiqua"/>
          <w:vertAlign w:val="superscript"/>
        </w:rPr>
        <w:t>7]</w:t>
      </w:r>
      <w:r w:rsidRPr="00433960">
        <w:rPr>
          <w:rFonts w:ascii="Book Antiqua" w:hAnsi="Book Antiqua" w:cs="Arial"/>
        </w:rPr>
        <w:t xml:space="preserve"> randomized seventy-three patients to compare the clinical outcomes of post-op ACL rehabilitation using a water-filled soft brace to those using a hard brace. They used these braces during 0-6 </w:t>
      </w:r>
      <w:proofErr w:type="spellStart"/>
      <w:r w:rsidRPr="00433960">
        <w:rPr>
          <w:rFonts w:ascii="Book Antiqua" w:hAnsi="Book Antiqua" w:cs="Arial"/>
        </w:rPr>
        <w:t>w</w:t>
      </w:r>
      <w:r w:rsidR="00E34F79">
        <w:rPr>
          <w:rFonts w:ascii="Book Antiqua" w:eastAsia="宋体" w:hAnsi="Book Antiqua" w:cs="Arial" w:hint="eastAsia"/>
          <w:lang w:eastAsia="zh-CN"/>
        </w:rPr>
        <w:t>k</w:t>
      </w:r>
      <w:proofErr w:type="spellEnd"/>
      <w:r w:rsidRPr="00433960">
        <w:rPr>
          <w:rFonts w:ascii="Book Antiqua" w:hAnsi="Book Antiqua" w:cs="Arial"/>
        </w:rPr>
        <w:t xml:space="preserve"> after the surgery. </w:t>
      </w:r>
      <w:r w:rsidR="00AF120E" w:rsidRPr="00433960">
        <w:rPr>
          <w:rFonts w:ascii="Book Antiqua" w:hAnsi="Book Antiqua" w:cs="Arial"/>
        </w:rPr>
        <w:t>The s</w:t>
      </w:r>
      <w:r w:rsidRPr="00433960">
        <w:rPr>
          <w:rFonts w:ascii="Book Antiqua" w:hAnsi="Book Antiqua" w:cs="Arial"/>
        </w:rPr>
        <w:t xml:space="preserve">oft brace </w:t>
      </w:r>
      <w:r w:rsidR="00AF120E" w:rsidRPr="00433960">
        <w:rPr>
          <w:rFonts w:ascii="Book Antiqua" w:hAnsi="Book Antiqua" w:cs="Arial"/>
        </w:rPr>
        <w:t>group had</w:t>
      </w:r>
      <w:r w:rsidRPr="00433960">
        <w:rPr>
          <w:rFonts w:ascii="Book Antiqua" w:hAnsi="Book Antiqua" w:cs="Arial"/>
        </w:rPr>
        <w:t xml:space="preserve"> post-op significantly higher IKDC subjective ratings, </w:t>
      </w:r>
      <w:proofErr w:type="spellStart"/>
      <w:r w:rsidRPr="00433960">
        <w:rPr>
          <w:rFonts w:ascii="Book Antiqua" w:hAnsi="Book Antiqua" w:cs="Arial"/>
        </w:rPr>
        <w:t>Tegner</w:t>
      </w:r>
      <w:proofErr w:type="spellEnd"/>
      <w:r w:rsidRPr="00433960">
        <w:rPr>
          <w:rFonts w:ascii="Book Antiqua" w:hAnsi="Book Antiqua" w:cs="Arial"/>
        </w:rPr>
        <w:t xml:space="preserve"> activit</w:t>
      </w:r>
      <w:r w:rsidR="00CC2B0E" w:rsidRPr="00433960">
        <w:rPr>
          <w:rFonts w:ascii="Book Antiqua" w:hAnsi="Book Antiqua" w:cs="Arial"/>
        </w:rPr>
        <w:t xml:space="preserve">y scores and </w:t>
      </w:r>
      <w:proofErr w:type="spellStart"/>
      <w:r w:rsidR="00CC2B0E" w:rsidRPr="00433960">
        <w:rPr>
          <w:rFonts w:ascii="Book Antiqua" w:hAnsi="Book Antiqua" w:cs="Arial"/>
        </w:rPr>
        <w:t>Lysholm</w:t>
      </w:r>
      <w:proofErr w:type="spellEnd"/>
      <w:r w:rsidR="00CC2B0E" w:rsidRPr="00433960">
        <w:rPr>
          <w:rFonts w:ascii="Book Antiqua" w:hAnsi="Book Antiqua" w:cs="Arial"/>
        </w:rPr>
        <w:t xml:space="preserve"> knee scores</w:t>
      </w:r>
      <w:r w:rsidR="00AF120E" w:rsidRPr="00433960">
        <w:rPr>
          <w:rFonts w:ascii="Book Antiqua" w:hAnsi="Book Antiqua" w:cs="Arial"/>
        </w:rPr>
        <w:t xml:space="preserve"> and</w:t>
      </w:r>
      <w:r w:rsidRPr="00433960">
        <w:rPr>
          <w:rFonts w:ascii="Book Antiqua" w:hAnsi="Book Antiqua" w:cs="Arial"/>
        </w:rPr>
        <w:t xml:space="preserve"> significantly less effusion. </w:t>
      </w:r>
      <w:r w:rsidR="00D812B8" w:rsidRPr="00433960">
        <w:rPr>
          <w:rFonts w:ascii="Book Antiqua" w:hAnsi="Book Antiqua" w:cs="Arial"/>
        </w:rPr>
        <w:t>The h</w:t>
      </w:r>
      <w:r w:rsidRPr="00433960">
        <w:rPr>
          <w:rFonts w:ascii="Book Antiqua" w:hAnsi="Book Antiqua" w:cs="Arial"/>
        </w:rPr>
        <w:t xml:space="preserve">ard </w:t>
      </w:r>
      <w:r w:rsidRPr="00433960">
        <w:rPr>
          <w:rFonts w:ascii="Book Antiqua" w:hAnsi="Book Antiqua" w:cs="Arial"/>
        </w:rPr>
        <w:lastRenderedPageBreak/>
        <w:t xml:space="preserve">brace </w:t>
      </w:r>
      <w:r w:rsidR="00D812B8" w:rsidRPr="00433960">
        <w:rPr>
          <w:rFonts w:ascii="Book Antiqua" w:hAnsi="Book Antiqua" w:cs="Arial"/>
        </w:rPr>
        <w:t>group had</w:t>
      </w:r>
      <w:r w:rsidRPr="00433960">
        <w:rPr>
          <w:rFonts w:ascii="Book Antiqua" w:hAnsi="Book Antiqua" w:cs="Arial"/>
        </w:rPr>
        <w:t xml:space="preserve"> significantly</w:t>
      </w:r>
      <w:r w:rsidR="00D812B8" w:rsidRPr="00433960">
        <w:rPr>
          <w:rFonts w:ascii="Book Antiqua" w:hAnsi="Book Antiqua" w:cs="Arial"/>
        </w:rPr>
        <w:t xml:space="preserve"> more </w:t>
      </w:r>
      <w:r w:rsidRPr="00433960">
        <w:rPr>
          <w:rFonts w:ascii="Book Antiqua" w:hAnsi="Book Antiqua" w:cs="Arial"/>
        </w:rPr>
        <w:t>extension deficit</w:t>
      </w:r>
      <w:r w:rsidR="00D812B8" w:rsidRPr="00433960">
        <w:rPr>
          <w:rFonts w:ascii="Book Antiqua" w:hAnsi="Book Antiqua" w:cs="Arial"/>
        </w:rPr>
        <w:t>s and</w:t>
      </w:r>
      <w:r w:rsidRPr="00433960">
        <w:rPr>
          <w:rFonts w:ascii="Book Antiqua" w:hAnsi="Book Antiqua" w:cs="Arial"/>
        </w:rPr>
        <w:t xml:space="preserve"> </w:t>
      </w:r>
      <w:r w:rsidR="00D812B8" w:rsidRPr="00433960">
        <w:rPr>
          <w:rFonts w:ascii="Book Antiqua" w:hAnsi="Book Antiqua" w:cs="Arial"/>
        </w:rPr>
        <w:t xml:space="preserve">no significant difference was reported between both groups on the </w:t>
      </w:r>
      <w:r w:rsidRPr="00433960">
        <w:rPr>
          <w:rFonts w:ascii="Book Antiqua" w:hAnsi="Book Antiqua" w:cs="Arial"/>
        </w:rPr>
        <w:t>knee range of moti</w:t>
      </w:r>
      <w:r w:rsidR="00D812B8" w:rsidRPr="00433960">
        <w:rPr>
          <w:rFonts w:ascii="Book Antiqua" w:hAnsi="Book Antiqua" w:cs="Arial"/>
        </w:rPr>
        <w:t xml:space="preserve">on, knee laxity </w:t>
      </w:r>
      <w:proofErr w:type="spellStart"/>
      <w:r w:rsidR="00D812B8" w:rsidRPr="00433960">
        <w:rPr>
          <w:rFonts w:ascii="Book Antiqua" w:hAnsi="Book Antiqua" w:cs="Arial"/>
        </w:rPr>
        <w:t>ve</w:t>
      </w:r>
      <w:proofErr w:type="spellEnd"/>
      <w:r w:rsidR="00D812B8" w:rsidRPr="00433960">
        <w:rPr>
          <w:rFonts w:ascii="Book Antiqua" w:hAnsi="Book Antiqua" w:cs="Arial"/>
        </w:rPr>
        <w:t xml:space="preserve"> thigh atrophy parameters.</w:t>
      </w:r>
      <w:r w:rsidRPr="00433960">
        <w:rPr>
          <w:rFonts w:ascii="Book Antiqua" w:hAnsi="Book Antiqua" w:cs="Arial"/>
        </w:rPr>
        <w:t xml:space="preserve"> </w:t>
      </w:r>
    </w:p>
    <w:p w14:paraId="4F8A58FD" w14:textId="54EE35D9" w:rsidR="00492EB4" w:rsidRPr="00433960" w:rsidRDefault="00492EB4"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The authors</w:t>
      </w:r>
      <w:r w:rsidR="00836614" w:rsidRPr="00433960">
        <w:rPr>
          <w:rFonts w:ascii="Book Antiqua" w:hAnsi="Book Antiqua" w:cs="Arial"/>
        </w:rPr>
        <w:t xml:space="preserve"> stated that</w:t>
      </w:r>
      <w:r w:rsidRPr="00433960">
        <w:rPr>
          <w:rFonts w:ascii="Book Antiqua" w:hAnsi="Book Antiqua" w:cs="Arial"/>
        </w:rPr>
        <w:t xml:space="preserve"> </w:t>
      </w:r>
      <w:r w:rsidR="00836614" w:rsidRPr="00433960">
        <w:rPr>
          <w:rFonts w:ascii="Book Antiqua" w:hAnsi="Book Antiqua" w:cs="Arial"/>
        </w:rPr>
        <w:t xml:space="preserve">the </w:t>
      </w:r>
      <w:r w:rsidRPr="00433960">
        <w:rPr>
          <w:rFonts w:ascii="Book Antiqua" w:hAnsi="Book Antiqua" w:cs="Arial"/>
        </w:rPr>
        <w:t xml:space="preserve">water-filled soft brace </w:t>
      </w:r>
      <w:r w:rsidR="00836614" w:rsidRPr="00433960">
        <w:rPr>
          <w:rFonts w:ascii="Book Antiqua" w:hAnsi="Book Antiqua" w:cs="Arial"/>
        </w:rPr>
        <w:t xml:space="preserve">was easy-to-use and safe and might be an efficacious alternative to the </w:t>
      </w:r>
      <w:r w:rsidRPr="00433960">
        <w:rPr>
          <w:rFonts w:ascii="Book Antiqua" w:hAnsi="Book Antiqua" w:cs="Arial"/>
        </w:rPr>
        <w:t xml:space="preserve">hard </w:t>
      </w:r>
      <w:proofErr w:type="gramStart"/>
      <w:r w:rsidRPr="00433960">
        <w:rPr>
          <w:rFonts w:ascii="Book Antiqua" w:hAnsi="Book Antiqua" w:cs="Arial"/>
        </w:rPr>
        <w:t>brace</w:t>
      </w:r>
      <w:r w:rsidR="00F56E38" w:rsidRPr="00433960">
        <w:rPr>
          <w:rFonts w:ascii="Book Antiqua" w:hAnsi="Book Antiqua"/>
          <w:vertAlign w:val="superscript"/>
        </w:rPr>
        <w:t>[</w:t>
      </w:r>
      <w:proofErr w:type="gramEnd"/>
      <w:r w:rsidR="00F56E38" w:rsidRPr="00433960">
        <w:rPr>
          <w:rFonts w:ascii="Book Antiqua" w:hAnsi="Book Antiqua"/>
          <w:vertAlign w:val="superscript"/>
        </w:rPr>
        <w:t>7]</w:t>
      </w:r>
      <w:r w:rsidR="00F56E38" w:rsidRPr="00433960">
        <w:rPr>
          <w:rFonts w:ascii="Book Antiqua" w:hAnsi="Book Antiqua"/>
        </w:rPr>
        <w:t>.</w:t>
      </w:r>
      <w:r w:rsidRPr="00433960">
        <w:rPr>
          <w:rFonts w:ascii="Book Antiqua" w:hAnsi="Book Antiqua" w:cs="Arial"/>
        </w:rPr>
        <w:t xml:space="preserve"> </w:t>
      </w:r>
    </w:p>
    <w:p w14:paraId="4B6DE65B" w14:textId="0EF39BEF" w:rsidR="00492EB4" w:rsidRPr="00433960" w:rsidRDefault="00492EB4"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recent study, Stanley </w:t>
      </w:r>
      <w:r w:rsidRPr="00E72837">
        <w:rPr>
          <w:rFonts w:ascii="Book Antiqua" w:hAnsi="Book Antiqua" w:cs="Arial"/>
          <w:i/>
        </w:rPr>
        <w:t>et al</w:t>
      </w:r>
      <w:r w:rsidR="00E72837" w:rsidRPr="00433960">
        <w:rPr>
          <w:rFonts w:ascii="Book Antiqua" w:hAnsi="Book Antiqua"/>
          <w:vertAlign w:val="superscript"/>
        </w:rPr>
        <w:t>[8]</w:t>
      </w:r>
      <w:r w:rsidRPr="00433960">
        <w:rPr>
          <w:rFonts w:ascii="Book Antiqua" w:hAnsi="Book Antiqua" w:cs="Arial"/>
        </w:rPr>
        <w:t xml:space="preserve"> </w:t>
      </w:r>
      <w:r w:rsidR="00E727C4" w:rsidRPr="00433960">
        <w:rPr>
          <w:rFonts w:ascii="Book Antiqua" w:hAnsi="Book Antiqua" w:cs="Arial"/>
        </w:rPr>
        <w:t xml:space="preserve">reported that the use of a </w:t>
      </w:r>
      <w:r w:rsidRPr="00433960">
        <w:rPr>
          <w:rFonts w:ascii="Book Antiqua" w:hAnsi="Book Antiqua" w:cs="Arial"/>
        </w:rPr>
        <w:t>k</w:t>
      </w:r>
      <w:r w:rsidR="00E727C4" w:rsidRPr="00433960">
        <w:rPr>
          <w:rFonts w:ascii="Book Antiqua" w:hAnsi="Book Antiqua" w:cs="Arial"/>
        </w:rPr>
        <w:t xml:space="preserve">nee extension constraint brace reduced the peak posterior ground reaction force </w:t>
      </w:r>
      <w:r w:rsidR="001B49A2" w:rsidRPr="00433960">
        <w:rPr>
          <w:rFonts w:ascii="Book Antiqua" w:hAnsi="Book Antiqua" w:cs="Arial"/>
        </w:rPr>
        <w:t>when</w:t>
      </w:r>
      <w:r w:rsidR="00E727C4" w:rsidRPr="00433960">
        <w:rPr>
          <w:rFonts w:ascii="Book Antiqua" w:hAnsi="Book Antiqua" w:cs="Arial"/>
        </w:rPr>
        <w:t xml:space="preserve"> walking,</w:t>
      </w:r>
      <w:r w:rsidRPr="00433960">
        <w:rPr>
          <w:rFonts w:ascii="Book Antiqua" w:hAnsi="Book Antiqua" w:cs="Arial"/>
        </w:rPr>
        <w:t xml:space="preserve"> </w:t>
      </w:r>
      <w:r w:rsidR="00E727C4" w:rsidRPr="00433960">
        <w:rPr>
          <w:rFonts w:ascii="Book Antiqua" w:hAnsi="Book Antiqua" w:cs="Arial"/>
        </w:rPr>
        <w:t>but</w:t>
      </w:r>
      <w:r w:rsidRPr="00433960">
        <w:rPr>
          <w:rFonts w:ascii="Book Antiqua" w:hAnsi="Book Antiqua" w:cs="Arial"/>
        </w:rPr>
        <w:t xml:space="preserve"> </w:t>
      </w:r>
      <w:r w:rsidR="00E727C4" w:rsidRPr="00433960">
        <w:rPr>
          <w:rFonts w:ascii="Book Antiqua" w:hAnsi="Book Antiqua" w:cs="Arial"/>
        </w:rPr>
        <w:t xml:space="preserve">this effect was not observed when </w:t>
      </w:r>
      <w:r w:rsidR="000A1A15" w:rsidRPr="00433960">
        <w:rPr>
          <w:rFonts w:ascii="Book Antiqua" w:hAnsi="Book Antiqua" w:cs="Arial"/>
        </w:rPr>
        <w:t>descending</w:t>
      </w:r>
      <w:r w:rsidR="00E727C4" w:rsidRPr="00433960">
        <w:rPr>
          <w:rFonts w:ascii="Book Antiqua" w:hAnsi="Book Antiqua" w:cs="Arial"/>
        </w:rPr>
        <w:t xml:space="preserve"> stairs and jogging. </w:t>
      </w:r>
      <w:r w:rsidR="001B49A2" w:rsidRPr="00433960">
        <w:rPr>
          <w:rFonts w:ascii="Book Antiqua" w:hAnsi="Book Antiqua" w:cs="Arial"/>
        </w:rPr>
        <w:t>They</w:t>
      </w:r>
      <w:r w:rsidR="00FE1BE6" w:rsidRPr="00433960">
        <w:rPr>
          <w:rFonts w:ascii="Book Antiqua" w:hAnsi="Book Antiqua" w:cs="Arial"/>
        </w:rPr>
        <w:t xml:space="preserve"> concluded that the </w:t>
      </w:r>
      <w:r w:rsidRPr="00433960">
        <w:rPr>
          <w:rFonts w:ascii="Book Antiqua" w:hAnsi="Book Antiqua" w:cs="Arial"/>
        </w:rPr>
        <w:t>knee extension brace</w:t>
      </w:r>
      <w:r w:rsidR="00FE1BE6" w:rsidRPr="00433960">
        <w:rPr>
          <w:rFonts w:ascii="Book Antiqua" w:hAnsi="Book Antiqua" w:cs="Arial"/>
        </w:rPr>
        <w:t xml:space="preserve"> modified the lower extremity movement pattern</w:t>
      </w:r>
      <w:r w:rsidRPr="00433960">
        <w:rPr>
          <w:rFonts w:ascii="Book Antiqua" w:hAnsi="Book Antiqua" w:cs="Arial"/>
        </w:rPr>
        <w:t xml:space="preserve"> </w:t>
      </w:r>
      <w:r w:rsidR="00FE1BE6" w:rsidRPr="00433960">
        <w:rPr>
          <w:rFonts w:ascii="Book Antiqua" w:hAnsi="Book Antiqua" w:cs="Arial"/>
        </w:rPr>
        <w:t>which made re</w:t>
      </w:r>
      <w:r w:rsidR="00922FC0" w:rsidRPr="00433960">
        <w:rPr>
          <w:rFonts w:ascii="Book Antiqua" w:hAnsi="Book Antiqua" w:cs="Arial"/>
        </w:rPr>
        <w:t>-</w:t>
      </w:r>
      <w:r w:rsidR="00FE1BE6" w:rsidRPr="00433960">
        <w:rPr>
          <w:rFonts w:ascii="Book Antiqua" w:hAnsi="Book Antiqua" w:cs="Arial"/>
        </w:rPr>
        <w:t xml:space="preserve">injuries less possible and this is why it could be used for </w:t>
      </w:r>
      <w:r w:rsidRPr="00433960">
        <w:rPr>
          <w:rFonts w:ascii="Book Antiqua" w:hAnsi="Book Antiqua" w:cs="Arial"/>
        </w:rPr>
        <w:t xml:space="preserve">post-op ACL </w:t>
      </w:r>
      <w:proofErr w:type="gramStart"/>
      <w:r w:rsidRPr="00433960">
        <w:rPr>
          <w:rFonts w:ascii="Book Antiqua" w:hAnsi="Book Antiqua" w:cs="Arial"/>
        </w:rPr>
        <w:t>rehabilita</w:t>
      </w:r>
      <w:r w:rsidR="00FE1BE6" w:rsidRPr="00433960">
        <w:rPr>
          <w:rFonts w:ascii="Book Antiqua" w:hAnsi="Book Antiqua" w:cs="Arial"/>
        </w:rPr>
        <w:t>tion</w:t>
      </w:r>
      <w:r w:rsidR="00280E12" w:rsidRPr="00433960">
        <w:rPr>
          <w:rFonts w:ascii="Book Antiqua" w:hAnsi="Book Antiqua"/>
          <w:vertAlign w:val="superscript"/>
        </w:rPr>
        <w:t>[</w:t>
      </w:r>
      <w:proofErr w:type="gramEnd"/>
      <w:r w:rsidR="00280E12" w:rsidRPr="00433960">
        <w:rPr>
          <w:rFonts w:ascii="Book Antiqua" w:hAnsi="Book Antiqua"/>
          <w:vertAlign w:val="superscript"/>
        </w:rPr>
        <w:t>8]</w:t>
      </w:r>
      <w:r w:rsidR="00280E12" w:rsidRPr="00433960">
        <w:rPr>
          <w:rFonts w:ascii="Book Antiqua" w:hAnsi="Book Antiqua"/>
        </w:rPr>
        <w:t>.</w:t>
      </w:r>
      <w:r w:rsidR="00280E12" w:rsidRPr="00433960">
        <w:rPr>
          <w:rFonts w:ascii="Book Antiqua" w:hAnsi="Book Antiqua" w:cs="Arial"/>
        </w:rPr>
        <w:t xml:space="preserve"> </w:t>
      </w:r>
    </w:p>
    <w:p w14:paraId="5C643298" w14:textId="63B1A7E3" w:rsidR="00B9685D" w:rsidRPr="00433960" w:rsidRDefault="00AE2FE9"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Kruse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0250A1" w:rsidRPr="00433960">
        <w:rPr>
          <w:rFonts w:ascii="Book Antiqua" w:hAnsi="Book Antiqua"/>
          <w:vertAlign w:val="superscript"/>
        </w:rPr>
        <w:t>[</w:t>
      </w:r>
      <w:proofErr w:type="gramEnd"/>
      <w:r w:rsidR="000250A1" w:rsidRPr="00433960">
        <w:rPr>
          <w:rFonts w:ascii="Book Antiqua" w:hAnsi="Book Antiqua"/>
          <w:vertAlign w:val="superscript"/>
        </w:rPr>
        <w:t>9]</w:t>
      </w:r>
      <w:r w:rsidRPr="00433960">
        <w:rPr>
          <w:rFonts w:ascii="Book Antiqua" w:hAnsi="Book Antiqua" w:cs="Arial"/>
        </w:rPr>
        <w:t xml:space="preserve"> </w:t>
      </w:r>
      <w:r w:rsidR="003A46E7" w:rsidRPr="00433960">
        <w:rPr>
          <w:rFonts w:ascii="Book Antiqua" w:hAnsi="Book Antiqua" w:cs="Arial"/>
        </w:rPr>
        <w:t>investigated</w:t>
      </w:r>
      <w:r w:rsidR="00EE7442" w:rsidRPr="00433960">
        <w:rPr>
          <w:rFonts w:ascii="Book Antiqua" w:hAnsi="Book Antiqua" w:cs="Arial"/>
        </w:rPr>
        <w:t xml:space="preserve"> the outcome of 11 </w:t>
      </w:r>
      <w:r w:rsidR="00084805" w:rsidRPr="00433960">
        <w:rPr>
          <w:rFonts w:ascii="Book Antiqua" w:hAnsi="Book Antiqua" w:cs="Arial"/>
        </w:rPr>
        <w:t>studies</w:t>
      </w:r>
      <w:r w:rsidR="00EE7442" w:rsidRPr="00433960">
        <w:rPr>
          <w:rFonts w:ascii="Book Antiqua" w:hAnsi="Book Antiqua" w:cs="Arial"/>
        </w:rPr>
        <w:t xml:space="preserve"> in their systematic</w:t>
      </w:r>
      <w:r w:rsidRPr="00433960">
        <w:rPr>
          <w:rFonts w:ascii="Book Antiqua" w:hAnsi="Book Antiqua" w:cs="Arial"/>
        </w:rPr>
        <w:t xml:space="preserve"> review</w:t>
      </w:r>
      <w:r w:rsidR="00EE7442" w:rsidRPr="00433960">
        <w:rPr>
          <w:rFonts w:ascii="Book Antiqua" w:hAnsi="Book Antiqua" w:cs="Arial"/>
        </w:rPr>
        <w:t xml:space="preserve"> and concluded that the post-op use of brace did not provide any additional benefits</w:t>
      </w:r>
      <w:r w:rsidR="00280E12" w:rsidRPr="00433960">
        <w:rPr>
          <w:rFonts w:ascii="Book Antiqua" w:hAnsi="Book Antiqua"/>
        </w:rPr>
        <w:t>.</w:t>
      </w:r>
      <w:r w:rsidR="00280E12" w:rsidRPr="00433960">
        <w:rPr>
          <w:rFonts w:ascii="Book Antiqua" w:hAnsi="Book Antiqua" w:cs="Arial"/>
        </w:rPr>
        <w:t xml:space="preserve"> </w:t>
      </w:r>
    </w:p>
    <w:p w14:paraId="222BC937" w14:textId="213EAFD8" w:rsidR="00561370" w:rsidRPr="00433960" w:rsidRDefault="00330C6B"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Lobb</w:t>
      </w:r>
      <w:proofErr w:type="spellEnd"/>
      <w:r w:rsidR="002A6CF4"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824D4B" w:rsidRPr="00433960">
        <w:rPr>
          <w:rFonts w:ascii="Book Antiqua" w:hAnsi="Book Antiqua"/>
          <w:vertAlign w:val="superscript"/>
        </w:rPr>
        <w:t>[</w:t>
      </w:r>
      <w:proofErr w:type="gramEnd"/>
      <w:r w:rsidR="00824D4B" w:rsidRPr="00433960">
        <w:rPr>
          <w:rFonts w:ascii="Book Antiqua" w:hAnsi="Book Antiqua"/>
          <w:vertAlign w:val="superscript"/>
        </w:rPr>
        <w:t>10]</w:t>
      </w:r>
      <w:r w:rsidR="002A6CF4" w:rsidRPr="00433960">
        <w:rPr>
          <w:rFonts w:ascii="Book Antiqua" w:hAnsi="Book Antiqua" w:cs="Arial"/>
        </w:rPr>
        <w:t xml:space="preserve"> </w:t>
      </w:r>
      <w:r w:rsidR="00561370" w:rsidRPr="00433960">
        <w:rPr>
          <w:rFonts w:ascii="Book Antiqua" w:hAnsi="Book Antiqua" w:cs="Arial"/>
        </w:rPr>
        <w:t>found</w:t>
      </w:r>
      <w:r w:rsidR="009A3F22" w:rsidRPr="00433960">
        <w:rPr>
          <w:rFonts w:ascii="Book Antiqua" w:hAnsi="Book Antiqua" w:cs="Arial"/>
        </w:rPr>
        <w:t xml:space="preserve"> </w:t>
      </w:r>
      <w:r w:rsidR="002A6CF4" w:rsidRPr="00433960">
        <w:rPr>
          <w:rFonts w:ascii="Book Antiqua" w:hAnsi="Book Antiqua" w:cs="Arial"/>
        </w:rPr>
        <w:t xml:space="preserve">in their systematic review </w:t>
      </w:r>
      <w:r w:rsidR="009A3F22" w:rsidRPr="00433960">
        <w:rPr>
          <w:rFonts w:ascii="Book Antiqua" w:hAnsi="Book Antiqua" w:cs="Arial"/>
        </w:rPr>
        <w:t xml:space="preserve">strong evidence of no added benefit of </w:t>
      </w:r>
      <w:r w:rsidR="002A6CF4" w:rsidRPr="00433960">
        <w:rPr>
          <w:rFonts w:ascii="Book Antiqua" w:hAnsi="Book Antiqua" w:cs="Arial"/>
        </w:rPr>
        <w:t xml:space="preserve">the use of brace during post-op 0-6 </w:t>
      </w:r>
      <w:proofErr w:type="spellStart"/>
      <w:r w:rsidR="002A6CF4" w:rsidRPr="00433960">
        <w:rPr>
          <w:rFonts w:ascii="Book Antiqua" w:hAnsi="Book Antiqua" w:cs="Arial"/>
        </w:rPr>
        <w:t>w</w:t>
      </w:r>
      <w:r w:rsidR="00195C33">
        <w:rPr>
          <w:rFonts w:ascii="Book Antiqua" w:eastAsia="宋体" w:hAnsi="Book Antiqua" w:cs="Arial" w:hint="eastAsia"/>
          <w:lang w:eastAsia="zh-CN"/>
        </w:rPr>
        <w:t>k</w:t>
      </w:r>
      <w:proofErr w:type="spellEnd"/>
      <w:r w:rsidR="002A6CF4" w:rsidRPr="00433960">
        <w:rPr>
          <w:rFonts w:ascii="Book Antiqua" w:hAnsi="Book Antiqua" w:cs="Arial"/>
        </w:rPr>
        <w:t xml:space="preserve"> </w:t>
      </w:r>
      <w:r w:rsidR="009A3F22" w:rsidRPr="00433960">
        <w:rPr>
          <w:rFonts w:ascii="Book Antiqua" w:hAnsi="Book Antiqua" w:cs="Arial"/>
        </w:rPr>
        <w:t>compared to standa</w:t>
      </w:r>
      <w:r w:rsidR="00561370" w:rsidRPr="00433960">
        <w:rPr>
          <w:rFonts w:ascii="Book Antiqua" w:hAnsi="Book Antiqua" w:cs="Arial"/>
        </w:rPr>
        <w:t>rd treatment in the short term</w:t>
      </w:r>
      <w:r w:rsidR="00280E12" w:rsidRPr="00433960">
        <w:rPr>
          <w:rFonts w:ascii="Book Antiqua" w:hAnsi="Book Antiqua"/>
        </w:rPr>
        <w:t>.</w:t>
      </w:r>
      <w:r w:rsidR="00561370" w:rsidRPr="00433960">
        <w:rPr>
          <w:rFonts w:ascii="Book Antiqua" w:hAnsi="Book Antiqua" w:cs="Arial"/>
        </w:rPr>
        <w:t xml:space="preserve"> </w:t>
      </w:r>
    </w:p>
    <w:p w14:paraId="0A3F22DD" w14:textId="5BCC5A0F" w:rsidR="00FC1D19" w:rsidRPr="00433960" w:rsidRDefault="00FD7F7B"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Meuffels</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916FA5" w:rsidRPr="00433960">
        <w:rPr>
          <w:rFonts w:ascii="Book Antiqua" w:hAnsi="Book Antiqua"/>
          <w:vertAlign w:val="superscript"/>
        </w:rPr>
        <w:t>[</w:t>
      </w:r>
      <w:proofErr w:type="gramEnd"/>
      <w:r w:rsidR="00916FA5" w:rsidRPr="00433960">
        <w:rPr>
          <w:rFonts w:ascii="Book Antiqua" w:hAnsi="Book Antiqua"/>
          <w:vertAlign w:val="superscript"/>
        </w:rPr>
        <w:t>11]</w:t>
      </w:r>
      <w:r w:rsidR="00B55D81" w:rsidRPr="00433960">
        <w:rPr>
          <w:rFonts w:ascii="Book Antiqua" w:hAnsi="Book Antiqua" w:cs="Arial"/>
        </w:rPr>
        <w:t xml:space="preserve"> </w:t>
      </w:r>
      <w:r w:rsidR="002E35E7" w:rsidRPr="00433960">
        <w:rPr>
          <w:rFonts w:ascii="Book Antiqua" w:hAnsi="Book Antiqua" w:cs="Arial"/>
        </w:rPr>
        <w:t>reported</w:t>
      </w:r>
      <w:r w:rsidR="00CD1A8C" w:rsidRPr="00433960">
        <w:rPr>
          <w:rFonts w:ascii="Book Antiqua" w:hAnsi="Book Antiqua" w:cs="Arial"/>
        </w:rPr>
        <w:t xml:space="preserve"> in their study which referred to the recommendations of the </w:t>
      </w:r>
      <w:r w:rsidR="00B55D81" w:rsidRPr="00433960">
        <w:rPr>
          <w:rFonts w:ascii="Book Antiqua" w:hAnsi="Book Antiqua" w:cs="Arial"/>
        </w:rPr>
        <w:t xml:space="preserve">Dutch </w:t>
      </w:r>
      <w:proofErr w:type="spellStart"/>
      <w:r w:rsidR="00B55D81" w:rsidRPr="00433960">
        <w:rPr>
          <w:rFonts w:ascii="Book Antiqua" w:hAnsi="Book Antiqua" w:cs="Arial"/>
        </w:rPr>
        <w:t>Orthopaedic</w:t>
      </w:r>
      <w:proofErr w:type="spellEnd"/>
      <w:r w:rsidR="00B55D81" w:rsidRPr="00433960">
        <w:rPr>
          <w:rFonts w:ascii="Book Antiqua" w:hAnsi="Book Antiqua" w:cs="Arial"/>
        </w:rPr>
        <w:t xml:space="preserve"> Association</w:t>
      </w:r>
      <w:r w:rsidR="00CD1A8C" w:rsidRPr="00433960">
        <w:rPr>
          <w:rFonts w:ascii="Book Antiqua" w:hAnsi="Book Antiqua" w:cs="Arial"/>
        </w:rPr>
        <w:t xml:space="preserve"> that the brace can be used in patients (who do not qualify or who do not want to qualify for operative treatment) with instability</w:t>
      </w:r>
      <w:r w:rsidR="00B55D81" w:rsidRPr="00433960">
        <w:rPr>
          <w:rFonts w:ascii="Book Antiqua" w:hAnsi="Book Antiqua" w:cs="Arial"/>
        </w:rPr>
        <w:t xml:space="preserve"> </w:t>
      </w:r>
      <w:r w:rsidR="00CD1A8C" w:rsidRPr="00433960">
        <w:rPr>
          <w:rFonts w:ascii="Book Antiqua" w:hAnsi="Book Antiqua" w:cs="Arial"/>
        </w:rPr>
        <w:t>sy</w:t>
      </w:r>
      <w:r w:rsidR="00465B70" w:rsidRPr="00433960">
        <w:rPr>
          <w:rFonts w:ascii="Book Antiqua" w:hAnsi="Book Antiqua" w:cs="Arial"/>
        </w:rPr>
        <w:t>m</w:t>
      </w:r>
      <w:r w:rsidR="00CD1A8C" w:rsidRPr="00433960">
        <w:rPr>
          <w:rFonts w:ascii="Book Antiqua" w:hAnsi="Book Antiqua" w:cs="Arial"/>
        </w:rPr>
        <w:t>ptoms</w:t>
      </w:r>
      <w:r w:rsidRPr="00433960">
        <w:rPr>
          <w:rFonts w:ascii="Book Antiqua" w:hAnsi="Book Antiqua"/>
        </w:rPr>
        <w:t>.</w:t>
      </w:r>
      <w:r w:rsidR="00BD692A" w:rsidRPr="00433960">
        <w:rPr>
          <w:rFonts w:ascii="Book Antiqua" w:hAnsi="Book Antiqua" w:cs="Arial"/>
        </w:rPr>
        <w:t xml:space="preserve"> </w:t>
      </w:r>
    </w:p>
    <w:p w14:paraId="1F39882C" w14:textId="32321562" w:rsidR="00A87EF2" w:rsidRPr="00433960" w:rsidRDefault="000E797B" w:rsidP="005923FB">
      <w:pPr>
        <w:widowControl w:val="0"/>
        <w:autoSpaceDE w:val="0"/>
        <w:autoSpaceDN w:val="0"/>
        <w:adjustRightInd w:val="0"/>
        <w:spacing w:line="360" w:lineRule="auto"/>
        <w:ind w:firstLine="720"/>
        <w:jc w:val="both"/>
        <w:rPr>
          <w:rFonts w:ascii="Book Antiqua" w:hAnsi="Book Antiqua" w:cs="Times"/>
        </w:rPr>
      </w:pPr>
      <w:r w:rsidRPr="00433960">
        <w:rPr>
          <w:rFonts w:ascii="Book Antiqua" w:hAnsi="Book Antiqua" w:cs="Arial"/>
        </w:rPr>
        <w:t>In our clinical approach</w:t>
      </w:r>
      <w:r w:rsidR="002E35E7" w:rsidRPr="00433960">
        <w:rPr>
          <w:rFonts w:ascii="Book Antiqua" w:hAnsi="Book Antiqua" w:cs="Arial"/>
        </w:rPr>
        <w:t>,</w:t>
      </w:r>
      <w:r w:rsidRPr="00433960">
        <w:rPr>
          <w:rFonts w:ascii="Book Antiqua" w:hAnsi="Book Antiqua" w:cs="Arial"/>
        </w:rPr>
        <w:t xml:space="preserve"> we do not use post-op braces in many of our patients. We prefer using braces for only 1-2 </w:t>
      </w:r>
      <w:proofErr w:type="spellStart"/>
      <w:r w:rsidRPr="00433960">
        <w:rPr>
          <w:rFonts w:ascii="Book Antiqua" w:hAnsi="Book Antiqua" w:cs="Arial"/>
        </w:rPr>
        <w:t>w</w:t>
      </w:r>
      <w:r w:rsidR="003B6383">
        <w:rPr>
          <w:rFonts w:ascii="Book Antiqua" w:eastAsia="宋体" w:hAnsi="Book Antiqua" w:cs="Arial" w:hint="eastAsia"/>
          <w:lang w:eastAsia="zh-CN"/>
        </w:rPr>
        <w:t>k</w:t>
      </w:r>
      <w:proofErr w:type="spellEnd"/>
      <w:r w:rsidRPr="00433960">
        <w:rPr>
          <w:rFonts w:ascii="Book Antiqua" w:hAnsi="Book Antiqua" w:cs="Arial"/>
        </w:rPr>
        <w:t xml:space="preserve"> in patients who find it difficult to gain back their confidence or are temperamentally </w:t>
      </w:r>
      <w:r w:rsidR="009717BD" w:rsidRPr="00433960">
        <w:rPr>
          <w:rFonts w:ascii="Book Antiqua" w:hAnsi="Book Antiqua" w:cs="Arial"/>
        </w:rPr>
        <w:t>conservative</w:t>
      </w:r>
      <w:r w:rsidRPr="00433960">
        <w:rPr>
          <w:rFonts w:ascii="Book Antiqua" w:hAnsi="Book Antiqua" w:cs="Arial"/>
        </w:rPr>
        <w:t xml:space="preserve"> and anxious. </w:t>
      </w:r>
      <w:r w:rsidR="003364F5" w:rsidRPr="00433960">
        <w:rPr>
          <w:rFonts w:ascii="Book Antiqua" w:hAnsi="Book Antiqua" w:cs="Arial"/>
        </w:rPr>
        <w:t xml:space="preserve">In </w:t>
      </w:r>
      <w:r w:rsidR="003364F5" w:rsidRPr="00433960">
        <w:rPr>
          <w:rFonts w:ascii="Book Antiqua" w:hAnsi="Book Antiqua" w:cs="Times"/>
        </w:rPr>
        <w:t>our clinical experience</w:t>
      </w:r>
      <w:r w:rsidR="00E64ACE" w:rsidRPr="00433960">
        <w:rPr>
          <w:rFonts w:ascii="Book Antiqua" w:hAnsi="Book Antiqua" w:cs="Times"/>
        </w:rPr>
        <w:t>,</w:t>
      </w:r>
      <w:r w:rsidR="003364F5" w:rsidRPr="00433960">
        <w:rPr>
          <w:rFonts w:ascii="Book Antiqua" w:hAnsi="Book Antiqua" w:cs="Times"/>
        </w:rPr>
        <w:t xml:space="preserve"> the most common complaints associated with</w:t>
      </w:r>
      <w:r w:rsidR="005C1C46" w:rsidRPr="00433960">
        <w:rPr>
          <w:rFonts w:ascii="Book Antiqua" w:hAnsi="Book Antiqua" w:cs="Times"/>
        </w:rPr>
        <w:t xml:space="preserve"> post-</w:t>
      </w:r>
      <w:r w:rsidR="007D1C88" w:rsidRPr="00433960">
        <w:rPr>
          <w:rFonts w:ascii="Book Antiqua" w:hAnsi="Book Antiqua" w:cs="Times"/>
        </w:rPr>
        <w:t xml:space="preserve">op brace </w:t>
      </w:r>
      <w:r w:rsidR="003364F5" w:rsidRPr="00433960">
        <w:rPr>
          <w:rFonts w:ascii="Book Antiqua" w:hAnsi="Book Antiqua" w:cs="Times"/>
        </w:rPr>
        <w:t xml:space="preserve">use are the too much restriction </w:t>
      </w:r>
      <w:r w:rsidR="00DC7137" w:rsidRPr="00433960">
        <w:rPr>
          <w:rFonts w:ascii="Book Antiqua" w:hAnsi="Book Antiqua" w:cs="Times"/>
        </w:rPr>
        <w:t>during motion</w:t>
      </w:r>
      <w:r w:rsidR="003364F5" w:rsidRPr="00433960">
        <w:rPr>
          <w:rFonts w:ascii="Book Antiqua" w:hAnsi="Book Antiqua" w:cs="Times"/>
        </w:rPr>
        <w:t xml:space="preserve"> and the desire to be able to move independently soon</w:t>
      </w:r>
      <w:r w:rsidR="00E64ACE" w:rsidRPr="00433960">
        <w:rPr>
          <w:rFonts w:ascii="Book Antiqua" w:hAnsi="Book Antiqua" w:cs="Times"/>
        </w:rPr>
        <w:t>er</w:t>
      </w:r>
      <w:r w:rsidR="003364F5" w:rsidRPr="00433960">
        <w:rPr>
          <w:rFonts w:ascii="Book Antiqua" w:hAnsi="Book Antiqua" w:cs="Times"/>
        </w:rPr>
        <w:t>.</w:t>
      </w:r>
      <w:r w:rsidR="007D1C88" w:rsidRPr="00433960">
        <w:rPr>
          <w:rFonts w:ascii="Book Antiqua" w:hAnsi="Book Antiqua" w:cs="Times"/>
        </w:rPr>
        <w:t xml:space="preserve"> </w:t>
      </w:r>
      <w:r w:rsidR="00B12B6E" w:rsidRPr="00433960">
        <w:rPr>
          <w:rFonts w:ascii="Book Antiqua" w:hAnsi="Book Antiqua" w:cs="Times"/>
        </w:rPr>
        <w:t xml:space="preserve">The question </w:t>
      </w:r>
      <w:r w:rsidR="003B3549">
        <w:rPr>
          <w:rFonts w:ascii="Book Antiqua" w:eastAsia="宋体" w:hAnsi="Book Antiqua" w:cs="Times New Roman"/>
          <w:lang w:eastAsia="zh-CN"/>
        </w:rPr>
        <w:t>“</w:t>
      </w:r>
      <w:r w:rsidR="003364F5" w:rsidRPr="00433960">
        <w:rPr>
          <w:rFonts w:ascii="Book Antiqua" w:hAnsi="Book Antiqua" w:cs="Times"/>
        </w:rPr>
        <w:t xml:space="preserve">Is the use of a brace </w:t>
      </w:r>
      <w:r w:rsidR="00B12B6E" w:rsidRPr="00433960">
        <w:rPr>
          <w:rFonts w:ascii="Book Antiqua" w:hAnsi="Book Antiqua" w:cs="Times"/>
        </w:rPr>
        <w:t>required</w:t>
      </w:r>
      <w:r w:rsidR="003364F5" w:rsidRPr="00433960">
        <w:rPr>
          <w:rFonts w:ascii="Book Antiqua" w:hAnsi="Book Antiqua" w:cs="Times"/>
        </w:rPr>
        <w:t>?</w:t>
      </w:r>
      <w:r w:rsidR="003B3549">
        <w:rPr>
          <w:rFonts w:ascii="Book Antiqua" w:eastAsia="宋体" w:hAnsi="Book Antiqua" w:cs="Times"/>
          <w:lang w:eastAsia="zh-CN"/>
        </w:rPr>
        <w:t>”</w:t>
      </w:r>
      <w:r w:rsidR="003364F5" w:rsidRPr="00433960">
        <w:rPr>
          <w:rFonts w:ascii="Book Antiqua" w:hAnsi="Book Antiqua" w:cs="Times"/>
        </w:rPr>
        <w:t xml:space="preserve"> </w:t>
      </w:r>
      <w:r w:rsidR="00B12B6E" w:rsidRPr="00433960">
        <w:rPr>
          <w:rFonts w:ascii="Book Antiqua" w:hAnsi="Book Antiqua" w:cs="Times"/>
        </w:rPr>
        <w:t xml:space="preserve">is </w:t>
      </w:r>
      <w:r w:rsidR="00F0759B" w:rsidRPr="00433960">
        <w:rPr>
          <w:rFonts w:ascii="Book Antiqua" w:hAnsi="Book Antiqua" w:cs="Times"/>
        </w:rPr>
        <w:t xml:space="preserve">mainly </w:t>
      </w:r>
      <w:r w:rsidR="00B12B6E" w:rsidRPr="00433960">
        <w:rPr>
          <w:rFonts w:ascii="Book Antiqua" w:hAnsi="Book Antiqua" w:cs="Times"/>
        </w:rPr>
        <w:t>an</w:t>
      </w:r>
      <w:r w:rsidR="00BB186F" w:rsidRPr="00433960">
        <w:rPr>
          <w:rFonts w:ascii="Book Antiqua" w:hAnsi="Book Antiqua" w:cs="Times"/>
        </w:rPr>
        <w:t xml:space="preserve">swered with </w:t>
      </w:r>
      <w:r w:rsidR="003B3549">
        <w:rPr>
          <w:rFonts w:ascii="Book Antiqua" w:eastAsia="宋体" w:hAnsi="Book Antiqua" w:cs="Times"/>
          <w:lang w:eastAsia="zh-CN"/>
        </w:rPr>
        <w:t>“</w:t>
      </w:r>
      <w:r w:rsidR="00BB186F" w:rsidRPr="00433960">
        <w:rPr>
          <w:rFonts w:ascii="Book Antiqua" w:hAnsi="Book Antiqua" w:cs="Times"/>
        </w:rPr>
        <w:t>No, it is not</w:t>
      </w:r>
      <w:r w:rsidR="003B3549">
        <w:rPr>
          <w:rFonts w:ascii="Book Antiqua" w:eastAsia="宋体" w:hAnsi="Book Antiqua" w:cs="Times"/>
          <w:lang w:eastAsia="zh-CN"/>
        </w:rPr>
        <w:t>”</w:t>
      </w:r>
      <w:r w:rsidR="00BB186F" w:rsidRPr="00433960">
        <w:rPr>
          <w:rFonts w:ascii="Book Antiqua" w:hAnsi="Book Antiqua" w:cs="Times"/>
        </w:rPr>
        <w:t xml:space="preserve"> by l</w:t>
      </w:r>
      <w:r w:rsidR="00B12B6E" w:rsidRPr="00433960">
        <w:rPr>
          <w:rFonts w:ascii="Book Antiqua" w:hAnsi="Book Antiqua" w:cs="Times"/>
        </w:rPr>
        <w:t>iterature</w:t>
      </w:r>
      <w:r w:rsidR="007D1C88" w:rsidRPr="00433960">
        <w:rPr>
          <w:rFonts w:ascii="Book Antiqua" w:hAnsi="Book Antiqua" w:cs="Times"/>
        </w:rPr>
        <w:t xml:space="preserve">. </w:t>
      </w:r>
      <w:r w:rsidR="00B12B6E" w:rsidRPr="00433960">
        <w:rPr>
          <w:rFonts w:ascii="Book Antiqua" w:hAnsi="Book Antiqua" w:cs="Times"/>
        </w:rPr>
        <w:t xml:space="preserve">Nevertheless, as indicated in the introduction, optimistic specialists </w:t>
      </w:r>
      <w:r w:rsidR="00CF5A06" w:rsidRPr="00433960">
        <w:rPr>
          <w:rFonts w:ascii="Book Antiqua" w:hAnsi="Book Antiqua" w:cs="Times"/>
        </w:rPr>
        <w:t xml:space="preserve">based on their clinical experience and </w:t>
      </w:r>
      <w:r w:rsidR="00CF5A06" w:rsidRPr="00433960">
        <w:rPr>
          <w:rFonts w:ascii="Book Antiqua" w:hAnsi="Book Antiqua" w:cs="Times"/>
        </w:rPr>
        <w:lastRenderedPageBreak/>
        <w:t>referring</w:t>
      </w:r>
      <w:r w:rsidR="00B12B6E" w:rsidRPr="00433960">
        <w:rPr>
          <w:rFonts w:ascii="Book Antiqua" w:hAnsi="Book Antiqua" w:cs="Times"/>
        </w:rPr>
        <w:t xml:space="preserve"> </w:t>
      </w:r>
      <w:r w:rsidR="00CF5A06" w:rsidRPr="00433960">
        <w:rPr>
          <w:rFonts w:ascii="Book Antiqua" w:hAnsi="Book Antiqua" w:cs="Times"/>
        </w:rPr>
        <w:t xml:space="preserve">to </w:t>
      </w:r>
      <w:r w:rsidR="00B12B6E" w:rsidRPr="00433960">
        <w:rPr>
          <w:rFonts w:ascii="Book Antiqua" w:hAnsi="Book Antiqua" w:cs="Times"/>
        </w:rPr>
        <w:t>trials that f</w:t>
      </w:r>
      <w:r w:rsidR="00B12B6E" w:rsidRPr="00433960">
        <w:rPr>
          <w:rFonts w:ascii="Book Antiqua" w:hAnsi="Book Antiqua" w:cs="Times New Roman"/>
        </w:rPr>
        <w:t xml:space="preserve">ind the use of braces beneficial </w:t>
      </w:r>
      <w:r w:rsidR="00B12B6E" w:rsidRPr="00433960">
        <w:rPr>
          <w:rFonts w:ascii="Book Antiqua" w:hAnsi="Book Antiqua" w:cs="Times"/>
        </w:rPr>
        <w:t xml:space="preserve">continue using them in the post-op period. </w:t>
      </w:r>
      <w:r w:rsidR="00CF5A06" w:rsidRPr="00433960">
        <w:rPr>
          <w:rFonts w:ascii="Book Antiqua" w:hAnsi="Book Antiqua" w:cs="Times"/>
        </w:rPr>
        <w:t>I think that force vector</w:t>
      </w:r>
      <w:r w:rsidR="00290CED" w:rsidRPr="00433960">
        <w:rPr>
          <w:rFonts w:ascii="Book Antiqua" w:hAnsi="Book Antiqua" w:cs="Times"/>
        </w:rPr>
        <w:t>s</w:t>
      </w:r>
      <w:r w:rsidR="00CF5A06" w:rsidRPr="00433960">
        <w:rPr>
          <w:rFonts w:ascii="Book Antiqua" w:hAnsi="Book Antiqua" w:cs="Times"/>
        </w:rPr>
        <w:t xml:space="preserve"> of the knee joints</w:t>
      </w:r>
      <w:r w:rsidR="00E64ACE" w:rsidRPr="00433960">
        <w:rPr>
          <w:rFonts w:ascii="Book Antiqua" w:hAnsi="Book Antiqua" w:cs="Times"/>
        </w:rPr>
        <w:t xml:space="preserve"> </w:t>
      </w:r>
      <w:r w:rsidR="00542538" w:rsidRPr="00433960">
        <w:rPr>
          <w:rFonts w:ascii="Book Antiqua" w:hAnsi="Book Antiqua" w:cs="Times"/>
        </w:rPr>
        <w:t xml:space="preserve">during movement </w:t>
      </w:r>
      <w:r w:rsidR="00E64ACE" w:rsidRPr="00433960">
        <w:rPr>
          <w:rFonts w:ascii="Book Antiqua" w:hAnsi="Book Antiqua" w:cs="Times"/>
        </w:rPr>
        <w:t xml:space="preserve">need to be </w:t>
      </w:r>
      <w:r w:rsidR="00290CED" w:rsidRPr="00433960">
        <w:rPr>
          <w:rFonts w:ascii="Book Antiqua" w:hAnsi="Book Antiqua" w:cs="Times"/>
        </w:rPr>
        <w:t xml:space="preserve">investigated and compared in future research studies </w:t>
      </w:r>
      <w:r w:rsidR="00CF5A06" w:rsidRPr="00433960">
        <w:rPr>
          <w:rFonts w:ascii="Book Antiqua" w:hAnsi="Book Antiqua" w:cs="Times"/>
        </w:rPr>
        <w:t>in order to clarify this point</w:t>
      </w:r>
      <w:r w:rsidR="00290CED" w:rsidRPr="00433960">
        <w:rPr>
          <w:rFonts w:ascii="Book Antiqua" w:hAnsi="Book Antiqua" w:cs="Times"/>
        </w:rPr>
        <w:t>.</w:t>
      </w:r>
      <w:r w:rsidR="00CF5A06" w:rsidRPr="00433960">
        <w:rPr>
          <w:rFonts w:ascii="Book Antiqua" w:hAnsi="Book Antiqua" w:cs="Times"/>
        </w:rPr>
        <w:t xml:space="preserve"> </w:t>
      </w:r>
    </w:p>
    <w:p w14:paraId="4429F1E0" w14:textId="77777777" w:rsidR="00FC1D19" w:rsidRPr="00433960" w:rsidRDefault="00FC1D19" w:rsidP="005923FB">
      <w:pPr>
        <w:widowControl w:val="0"/>
        <w:autoSpaceDE w:val="0"/>
        <w:autoSpaceDN w:val="0"/>
        <w:adjustRightInd w:val="0"/>
        <w:spacing w:line="360" w:lineRule="auto"/>
        <w:jc w:val="both"/>
        <w:rPr>
          <w:rFonts w:ascii="Book Antiqua" w:hAnsi="Book Antiqua" w:cs="Courier"/>
        </w:rPr>
      </w:pPr>
    </w:p>
    <w:p w14:paraId="05480E15" w14:textId="39C58476" w:rsidR="00443121" w:rsidRPr="00433960" w:rsidRDefault="00817BB3" w:rsidP="005923FB">
      <w:pPr>
        <w:widowControl w:val="0"/>
        <w:autoSpaceDE w:val="0"/>
        <w:autoSpaceDN w:val="0"/>
        <w:adjustRightInd w:val="0"/>
        <w:spacing w:line="360" w:lineRule="auto"/>
        <w:jc w:val="both"/>
        <w:rPr>
          <w:rFonts w:ascii="Book Antiqua" w:hAnsi="Book Antiqua" w:cs="Arial"/>
          <w:b/>
        </w:rPr>
      </w:pPr>
      <w:r w:rsidRPr="00433960">
        <w:rPr>
          <w:rFonts w:ascii="Book Antiqua" w:hAnsi="Book Antiqua" w:cs="Arial"/>
          <w:b/>
        </w:rPr>
        <w:t xml:space="preserve">EARLY </w:t>
      </w:r>
      <w:r w:rsidR="00875BDF" w:rsidRPr="00433960">
        <w:rPr>
          <w:rFonts w:ascii="Book Antiqua" w:hAnsi="Book Antiqua" w:cs="Arial"/>
          <w:b/>
        </w:rPr>
        <w:t>RESTORAT</w:t>
      </w:r>
      <w:r w:rsidR="00875BDF" w:rsidRPr="00433960">
        <w:rPr>
          <w:rFonts w:ascii="Book Antiqua" w:hAnsi="Book Antiqua" w:cs="Times New Roman"/>
          <w:b/>
        </w:rPr>
        <w:t>ION</w:t>
      </w:r>
      <w:r w:rsidR="00C52307" w:rsidRPr="00433960">
        <w:rPr>
          <w:rFonts w:ascii="Book Antiqua" w:hAnsi="Book Antiqua" w:cs="Arial"/>
          <w:b/>
        </w:rPr>
        <w:t xml:space="preserve"> OF </w:t>
      </w:r>
      <w:r w:rsidRPr="00433960">
        <w:rPr>
          <w:rFonts w:ascii="Book Antiqua" w:hAnsi="Book Antiqua" w:cs="Arial"/>
          <w:b/>
        </w:rPr>
        <w:t xml:space="preserve">ROM </w:t>
      </w:r>
    </w:p>
    <w:p w14:paraId="6E73B9D5" w14:textId="08796454" w:rsidR="008C18D5" w:rsidRPr="00433960" w:rsidRDefault="008362A9" w:rsidP="005923FB">
      <w:pPr>
        <w:widowControl w:val="0"/>
        <w:autoSpaceDE w:val="0"/>
        <w:autoSpaceDN w:val="0"/>
        <w:adjustRightInd w:val="0"/>
        <w:spacing w:line="360" w:lineRule="auto"/>
        <w:jc w:val="both"/>
        <w:rPr>
          <w:rFonts w:ascii="Book Antiqua" w:hAnsi="Book Antiqua" w:cs="Courier"/>
        </w:rPr>
      </w:pPr>
      <w:r w:rsidRPr="00433960">
        <w:rPr>
          <w:rFonts w:ascii="Book Antiqua" w:hAnsi="Book Antiqua" w:cs="Arial"/>
        </w:rPr>
        <w:t>Many investigators underline that the priority goal of p</w:t>
      </w:r>
      <w:r w:rsidR="00AF3206" w:rsidRPr="00433960">
        <w:rPr>
          <w:rFonts w:ascii="Book Antiqua" w:hAnsi="Book Antiqua" w:cs="Arial"/>
        </w:rPr>
        <w:t>ost-op ACL rehabilita</w:t>
      </w:r>
      <w:r w:rsidR="00875BDF" w:rsidRPr="00433960">
        <w:rPr>
          <w:rFonts w:ascii="Book Antiqua" w:hAnsi="Book Antiqua" w:cs="Arial"/>
        </w:rPr>
        <w:t>tion should be restoration of the</w:t>
      </w:r>
      <w:r w:rsidR="00AF3206" w:rsidRPr="00433960">
        <w:rPr>
          <w:rFonts w:ascii="Book Antiqua" w:hAnsi="Book Antiqua" w:cs="Arial"/>
        </w:rPr>
        <w:t xml:space="preserve"> f</w:t>
      </w:r>
      <w:r w:rsidR="006C0624" w:rsidRPr="00433960">
        <w:rPr>
          <w:rFonts w:ascii="Book Antiqua" w:hAnsi="Book Antiqua" w:cs="Arial"/>
        </w:rPr>
        <w:t xml:space="preserve">ull </w:t>
      </w:r>
      <w:proofErr w:type="gramStart"/>
      <w:r w:rsidR="00AF3206" w:rsidRPr="00433960">
        <w:rPr>
          <w:rFonts w:ascii="Book Antiqua" w:hAnsi="Book Antiqua" w:cs="Arial"/>
        </w:rPr>
        <w:t>ROM</w:t>
      </w:r>
      <w:r w:rsidR="00E64C7F" w:rsidRPr="00433960">
        <w:rPr>
          <w:rFonts w:ascii="Book Antiqua" w:hAnsi="Book Antiqua"/>
          <w:vertAlign w:val="superscript"/>
        </w:rPr>
        <w:t>[</w:t>
      </w:r>
      <w:proofErr w:type="gramEnd"/>
      <w:r w:rsidR="00E64C7F" w:rsidRPr="00433960">
        <w:rPr>
          <w:rFonts w:ascii="Book Antiqua" w:hAnsi="Book Antiqua"/>
          <w:vertAlign w:val="superscript"/>
        </w:rPr>
        <w:t>12-15]</w:t>
      </w:r>
      <w:r w:rsidR="00E64C7F" w:rsidRPr="00433960">
        <w:rPr>
          <w:rFonts w:ascii="Book Antiqua" w:hAnsi="Book Antiqua"/>
        </w:rPr>
        <w:t>.</w:t>
      </w:r>
      <w:r w:rsidR="00E64C7F" w:rsidRPr="00433960">
        <w:rPr>
          <w:rFonts w:ascii="Book Antiqua" w:hAnsi="Book Antiqua" w:cs="Times"/>
        </w:rPr>
        <w:t xml:space="preserve"> </w:t>
      </w:r>
    </w:p>
    <w:p w14:paraId="04493E04" w14:textId="237C3EFB" w:rsidR="00701413" w:rsidRPr="00433960" w:rsidRDefault="00701413" w:rsidP="005923FB">
      <w:pPr>
        <w:widowControl w:val="0"/>
        <w:autoSpaceDE w:val="0"/>
        <w:autoSpaceDN w:val="0"/>
        <w:adjustRightInd w:val="0"/>
        <w:spacing w:line="360" w:lineRule="auto"/>
        <w:ind w:firstLine="720"/>
        <w:jc w:val="both"/>
        <w:rPr>
          <w:rFonts w:ascii="Book Antiqua" w:hAnsi="Book Antiqua" w:cs="Times"/>
        </w:rPr>
      </w:pPr>
      <w:r w:rsidRPr="00433960">
        <w:rPr>
          <w:rFonts w:ascii="Book Antiqua" w:hAnsi="Book Antiqua" w:cs="Times"/>
        </w:rPr>
        <w:t xml:space="preserve">Rubinstein </w:t>
      </w:r>
      <w:r w:rsidR="00EE1A2E" w:rsidRPr="00EE1A2E">
        <w:rPr>
          <w:rFonts w:ascii="Book Antiqua" w:hAnsi="Book Antiqua" w:cs="Times"/>
          <w:i/>
        </w:rPr>
        <w:t xml:space="preserve">et </w:t>
      </w:r>
      <w:proofErr w:type="gramStart"/>
      <w:r w:rsidR="00EE1A2E" w:rsidRPr="00EE1A2E">
        <w:rPr>
          <w:rFonts w:ascii="Book Antiqua" w:hAnsi="Book Antiqua" w:cs="Times"/>
          <w:i/>
        </w:rPr>
        <w:t>al</w:t>
      </w:r>
      <w:r w:rsidR="00E27BB0" w:rsidRPr="00433960">
        <w:rPr>
          <w:rFonts w:ascii="Book Antiqua" w:hAnsi="Book Antiqua"/>
          <w:vertAlign w:val="superscript"/>
        </w:rPr>
        <w:t>[</w:t>
      </w:r>
      <w:proofErr w:type="gramEnd"/>
      <w:r w:rsidR="00E27BB0" w:rsidRPr="00433960">
        <w:rPr>
          <w:rFonts w:ascii="Book Antiqua" w:hAnsi="Book Antiqua"/>
          <w:vertAlign w:val="superscript"/>
        </w:rPr>
        <w:t>12]</w:t>
      </w:r>
      <w:r w:rsidRPr="00433960">
        <w:rPr>
          <w:rFonts w:ascii="Book Antiqua" w:hAnsi="Book Antiqua" w:cs="Times"/>
        </w:rPr>
        <w:t xml:space="preserve"> </w:t>
      </w:r>
      <w:r w:rsidR="00842357" w:rsidRPr="00433960">
        <w:rPr>
          <w:rFonts w:ascii="Book Antiqua" w:hAnsi="Book Antiqua" w:cs="Times"/>
        </w:rPr>
        <w:t xml:space="preserve">reported that </w:t>
      </w:r>
      <w:r w:rsidR="00842357" w:rsidRPr="00433960">
        <w:rPr>
          <w:rFonts w:ascii="Book Antiqua" w:hAnsi="Book Antiqua" w:cs="Times"/>
          <w:i/>
        </w:rPr>
        <w:t>full knee extension</w:t>
      </w:r>
      <w:r w:rsidR="00842357" w:rsidRPr="00433960">
        <w:rPr>
          <w:rFonts w:ascii="Book Antiqua" w:hAnsi="Book Antiqua" w:cs="Times"/>
        </w:rPr>
        <w:t xml:space="preserve"> in the immediate post-op period in 194 patients that underwent </w:t>
      </w:r>
      <w:proofErr w:type="spellStart"/>
      <w:r w:rsidRPr="00433960">
        <w:rPr>
          <w:rFonts w:ascii="Book Antiqua" w:hAnsi="Book Antiqua" w:cs="Times"/>
        </w:rPr>
        <w:t>autogenous</w:t>
      </w:r>
      <w:proofErr w:type="spellEnd"/>
      <w:r w:rsidRPr="00433960">
        <w:rPr>
          <w:rFonts w:ascii="Book Antiqua" w:hAnsi="Book Antiqua" w:cs="Times"/>
        </w:rPr>
        <w:t xml:space="preserve"> bone-patellar-tendon ACL reconstruction </w:t>
      </w:r>
      <w:r w:rsidR="00842357" w:rsidRPr="00433960">
        <w:rPr>
          <w:rFonts w:ascii="Book Antiqua" w:hAnsi="Book Antiqua" w:cs="Times"/>
        </w:rPr>
        <w:t>did not damage the graft or joint stability</w:t>
      </w:r>
      <w:r w:rsidR="00630CAC" w:rsidRPr="00433960">
        <w:rPr>
          <w:rFonts w:ascii="Book Antiqua" w:hAnsi="Book Antiqua"/>
        </w:rPr>
        <w:t>.</w:t>
      </w:r>
      <w:r w:rsidR="00630CAC" w:rsidRPr="00433960">
        <w:rPr>
          <w:rFonts w:ascii="Book Antiqua" w:hAnsi="Book Antiqua" w:cs="Arial"/>
        </w:rPr>
        <w:t xml:space="preserve"> </w:t>
      </w:r>
      <w:r w:rsidR="00542538" w:rsidRPr="00433960">
        <w:rPr>
          <w:rFonts w:ascii="Book Antiqua" w:hAnsi="Book Antiqua" w:cs="Arial"/>
        </w:rPr>
        <w:t>Protection of the graft</w:t>
      </w:r>
      <w:r w:rsidR="00CB5638" w:rsidRPr="00433960">
        <w:rPr>
          <w:rFonts w:ascii="Book Antiqua" w:hAnsi="Book Antiqua" w:cs="Arial"/>
        </w:rPr>
        <w:t xml:space="preserve"> is important fo</w:t>
      </w:r>
      <w:r w:rsidR="0096677A" w:rsidRPr="00433960">
        <w:rPr>
          <w:rFonts w:ascii="Book Antiqua" w:hAnsi="Book Antiqua" w:cs="Arial"/>
        </w:rPr>
        <w:t>r both the patient and the ortho</w:t>
      </w:r>
      <w:r w:rsidR="00CB5638" w:rsidRPr="00433960">
        <w:rPr>
          <w:rFonts w:ascii="Book Antiqua" w:hAnsi="Book Antiqua" w:cs="Arial"/>
        </w:rPr>
        <w:t xml:space="preserve">pedist </w:t>
      </w:r>
      <w:proofErr w:type="gramStart"/>
      <w:r w:rsidR="00CB5638" w:rsidRPr="00433960">
        <w:rPr>
          <w:rFonts w:ascii="Book Antiqua" w:hAnsi="Book Antiqua" w:cs="Arial"/>
        </w:rPr>
        <w:t>who</w:t>
      </w:r>
      <w:proofErr w:type="gramEnd"/>
      <w:r w:rsidR="00CB5638" w:rsidRPr="00433960">
        <w:rPr>
          <w:rFonts w:ascii="Book Antiqua" w:hAnsi="Book Antiqua" w:cs="Arial"/>
        </w:rPr>
        <w:t xml:space="preserve"> performed the surgical procedure. Orthopedists refer their patients to those sports </w:t>
      </w:r>
      <w:proofErr w:type="spellStart"/>
      <w:r w:rsidR="00CB5638" w:rsidRPr="00433960">
        <w:rPr>
          <w:rFonts w:ascii="Book Antiqua" w:hAnsi="Book Antiqua" w:cs="Arial"/>
        </w:rPr>
        <w:t>medicince</w:t>
      </w:r>
      <w:proofErr w:type="spellEnd"/>
      <w:r w:rsidR="00CB5638" w:rsidRPr="00433960">
        <w:rPr>
          <w:rFonts w:ascii="Book Antiqua" w:hAnsi="Book Antiqua" w:cs="Arial"/>
        </w:rPr>
        <w:t xml:space="preserve"> clinics they are convinced will </w:t>
      </w:r>
      <w:r w:rsidR="00690B89" w:rsidRPr="00433960">
        <w:rPr>
          <w:rFonts w:ascii="Book Antiqua" w:hAnsi="Book Antiqua" w:cs="Arial"/>
        </w:rPr>
        <w:t>perform a</w:t>
      </w:r>
      <w:r w:rsidR="00CB5638" w:rsidRPr="00433960">
        <w:rPr>
          <w:rFonts w:ascii="Book Antiqua" w:hAnsi="Book Antiqua" w:cs="Arial"/>
        </w:rPr>
        <w:t xml:space="preserve"> rehabilitation modality that will not </w:t>
      </w:r>
      <w:r w:rsidR="00690B89" w:rsidRPr="00433960">
        <w:rPr>
          <w:rFonts w:ascii="Book Antiqua" w:hAnsi="Book Antiqua" w:cs="Arial"/>
        </w:rPr>
        <w:t>adversely affect</w:t>
      </w:r>
      <w:r w:rsidR="00CB5638" w:rsidRPr="00433960">
        <w:rPr>
          <w:rFonts w:ascii="Book Antiqua" w:hAnsi="Book Antiqua" w:cs="Arial"/>
        </w:rPr>
        <w:t xml:space="preserve"> the </w:t>
      </w:r>
      <w:r w:rsidR="00542538" w:rsidRPr="00433960">
        <w:rPr>
          <w:rFonts w:ascii="Book Antiqua" w:hAnsi="Book Antiqua" w:cs="Arial"/>
        </w:rPr>
        <w:t xml:space="preserve">graft </w:t>
      </w:r>
      <w:r w:rsidR="00CB5638" w:rsidRPr="00433960">
        <w:rPr>
          <w:rFonts w:ascii="Book Antiqua" w:hAnsi="Book Antiqua" w:cs="Arial"/>
        </w:rPr>
        <w:t xml:space="preserve">recovery process. </w:t>
      </w:r>
      <w:r w:rsidR="00477332" w:rsidRPr="00433960">
        <w:rPr>
          <w:rFonts w:ascii="Book Antiqua" w:hAnsi="Book Antiqua" w:cs="Arial"/>
        </w:rPr>
        <w:t>It is obvious that patient compliance with the rehabilitation protocol will improve when patient</w:t>
      </w:r>
      <w:r w:rsidR="004075F4" w:rsidRPr="00433960">
        <w:rPr>
          <w:rFonts w:ascii="Book Antiqua" w:hAnsi="Book Antiqua" w:cs="Arial"/>
        </w:rPr>
        <w:t>s</w:t>
      </w:r>
      <w:r w:rsidR="00477332" w:rsidRPr="00433960">
        <w:rPr>
          <w:rFonts w:ascii="Book Antiqua" w:hAnsi="Book Antiqua" w:cs="Arial"/>
        </w:rPr>
        <w:t xml:space="preserve"> trust the orthopedist </w:t>
      </w:r>
      <w:proofErr w:type="gramStart"/>
      <w:r w:rsidR="00477332" w:rsidRPr="00433960">
        <w:rPr>
          <w:rFonts w:ascii="Book Antiqua" w:hAnsi="Book Antiqua" w:cs="Arial"/>
        </w:rPr>
        <w:t>who</w:t>
      </w:r>
      <w:proofErr w:type="gramEnd"/>
      <w:r w:rsidR="00477332" w:rsidRPr="00433960">
        <w:rPr>
          <w:rFonts w:ascii="Book Antiqua" w:hAnsi="Book Antiqua" w:cs="Arial"/>
        </w:rPr>
        <w:t xml:space="preserve"> perform</w:t>
      </w:r>
      <w:r w:rsidR="004075F4" w:rsidRPr="00433960">
        <w:rPr>
          <w:rFonts w:ascii="Book Antiqua" w:hAnsi="Book Antiqua" w:cs="Arial"/>
        </w:rPr>
        <w:t>ed</w:t>
      </w:r>
      <w:r w:rsidR="00477332" w:rsidRPr="00433960">
        <w:rPr>
          <w:rFonts w:ascii="Book Antiqua" w:hAnsi="Book Antiqua" w:cs="Arial"/>
        </w:rPr>
        <w:t xml:space="preserve"> the surgical procedure and orthopedists trust physicians </w:t>
      </w:r>
      <w:r w:rsidR="00851113" w:rsidRPr="00433960">
        <w:rPr>
          <w:rFonts w:ascii="Book Antiqua" w:hAnsi="Book Antiqua" w:cs="Arial"/>
        </w:rPr>
        <w:t>responsible for</w:t>
      </w:r>
      <w:r w:rsidR="004075F4" w:rsidRPr="00433960">
        <w:rPr>
          <w:rFonts w:ascii="Book Antiqua" w:hAnsi="Book Antiqua" w:cs="Arial"/>
        </w:rPr>
        <w:t xml:space="preserve"> the rehabilitation </w:t>
      </w:r>
      <w:r w:rsidR="00477332" w:rsidRPr="00433960">
        <w:rPr>
          <w:rFonts w:ascii="Book Antiqua" w:hAnsi="Book Antiqua" w:cs="Arial"/>
        </w:rPr>
        <w:t xml:space="preserve">program. </w:t>
      </w:r>
    </w:p>
    <w:p w14:paraId="1B3EDD58" w14:textId="1792299E" w:rsidR="00701413" w:rsidRPr="00433960" w:rsidRDefault="003B4769" w:rsidP="005923FB">
      <w:pPr>
        <w:widowControl w:val="0"/>
        <w:autoSpaceDE w:val="0"/>
        <w:autoSpaceDN w:val="0"/>
        <w:adjustRightInd w:val="0"/>
        <w:spacing w:line="360" w:lineRule="auto"/>
        <w:ind w:firstLine="720"/>
        <w:jc w:val="both"/>
        <w:rPr>
          <w:rFonts w:ascii="Book Antiqua" w:hAnsi="Book Antiqua" w:cs="Times"/>
        </w:rPr>
      </w:pPr>
      <w:r w:rsidRPr="00433960">
        <w:rPr>
          <w:rFonts w:ascii="Book Antiqua" w:hAnsi="Book Antiqua" w:cs="Times"/>
        </w:rPr>
        <w:t>Early start of q</w:t>
      </w:r>
      <w:r w:rsidR="00701413" w:rsidRPr="00433960">
        <w:rPr>
          <w:rFonts w:ascii="Book Antiqua" w:hAnsi="Book Antiqua" w:cs="Times"/>
        </w:rPr>
        <w:t>uadriceps e</w:t>
      </w:r>
      <w:r w:rsidRPr="00433960">
        <w:rPr>
          <w:rFonts w:ascii="Book Antiqua" w:hAnsi="Book Antiqua" w:cs="Times"/>
        </w:rPr>
        <w:t>xercis</w:t>
      </w:r>
      <w:r w:rsidR="00851113" w:rsidRPr="00433960">
        <w:rPr>
          <w:rFonts w:ascii="Book Antiqua" w:hAnsi="Book Antiqua" w:cs="Times"/>
        </w:rPr>
        <w:t>es</w:t>
      </w:r>
      <w:r w:rsidRPr="00433960">
        <w:rPr>
          <w:rFonts w:ascii="Book Antiqua" w:hAnsi="Book Antiqua" w:cs="Times"/>
        </w:rPr>
        <w:t xml:space="preserve"> in the</w:t>
      </w:r>
      <w:r w:rsidR="00701413" w:rsidRPr="00433960">
        <w:rPr>
          <w:rFonts w:ascii="Book Antiqua" w:hAnsi="Book Antiqua" w:cs="Times"/>
        </w:rPr>
        <w:t xml:space="preserve"> post-op </w:t>
      </w:r>
      <w:r w:rsidRPr="00433960">
        <w:rPr>
          <w:rFonts w:ascii="Book Antiqua" w:hAnsi="Book Antiqua" w:cs="Times"/>
        </w:rPr>
        <w:t xml:space="preserve">period has been reported to improve early ROM </w:t>
      </w:r>
      <w:proofErr w:type="gramStart"/>
      <w:r w:rsidRPr="00433960">
        <w:rPr>
          <w:rFonts w:ascii="Book Antiqua" w:hAnsi="Book Antiqua" w:cs="Times"/>
        </w:rPr>
        <w:t>development</w:t>
      </w:r>
      <w:r w:rsidR="00630CAC" w:rsidRPr="00433960">
        <w:rPr>
          <w:rFonts w:ascii="Book Antiqua" w:hAnsi="Book Antiqua"/>
          <w:vertAlign w:val="superscript"/>
        </w:rPr>
        <w:t>[</w:t>
      </w:r>
      <w:proofErr w:type="gramEnd"/>
      <w:r w:rsidR="00630CAC" w:rsidRPr="00433960">
        <w:rPr>
          <w:rFonts w:ascii="Book Antiqua" w:hAnsi="Book Antiqua"/>
          <w:vertAlign w:val="superscript"/>
        </w:rPr>
        <w:t>13]</w:t>
      </w:r>
      <w:r w:rsidR="00630CAC" w:rsidRPr="00433960">
        <w:rPr>
          <w:rFonts w:ascii="Book Antiqua" w:hAnsi="Book Antiqua"/>
        </w:rPr>
        <w:t>.</w:t>
      </w:r>
      <w:r w:rsidR="00630CAC" w:rsidRPr="00433960">
        <w:rPr>
          <w:rFonts w:ascii="Book Antiqua" w:hAnsi="Book Antiqua" w:cs="Arial"/>
        </w:rPr>
        <w:t xml:space="preserve"> </w:t>
      </w:r>
    </w:p>
    <w:p w14:paraId="71F85A64" w14:textId="526779AA" w:rsidR="00001B13" w:rsidRPr="00433960" w:rsidRDefault="00153053"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Another study found that restoration of symmetrical ROM in the early period of ACL rehabilitation was quite valuable for the long-term ROM maintenance of the </w:t>
      </w:r>
      <w:proofErr w:type="gramStart"/>
      <w:r w:rsidRPr="00433960">
        <w:rPr>
          <w:rFonts w:ascii="Book Antiqua" w:hAnsi="Book Antiqua" w:cs="Arial"/>
        </w:rPr>
        <w:t>patients</w:t>
      </w:r>
      <w:r w:rsidR="00630CAC" w:rsidRPr="00433960">
        <w:rPr>
          <w:rFonts w:ascii="Book Antiqua" w:hAnsi="Book Antiqua"/>
          <w:vertAlign w:val="superscript"/>
        </w:rPr>
        <w:t>[</w:t>
      </w:r>
      <w:proofErr w:type="gramEnd"/>
      <w:r w:rsidR="00630CAC" w:rsidRPr="00433960">
        <w:rPr>
          <w:rFonts w:ascii="Book Antiqua" w:hAnsi="Book Antiqua"/>
          <w:vertAlign w:val="superscript"/>
        </w:rPr>
        <w:t>14]</w:t>
      </w:r>
      <w:r w:rsidR="00630CAC" w:rsidRPr="00433960">
        <w:rPr>
          <w:rFonts w:ascii="Book Antiqua" w:hAnsi="Book Antiqua"/>
        </w:rPr>
        <w:t>.</w:t>
      </w:r>
      <w:r w:rsidR="00630CAC" w:rsidRPr="00433960">
        <w:rPr>
          <w:rFonts w:ascii="Book Antiqua" w:hAnsi="Book Antiqua" w:cs="Arial"/>
        </w:rPr>
        <w:t xml:space="preserve"> </w:t>
      </w:r>
      <w:r w:rsidR="00C757B4" w:rsidRPr="00433960">
        <w:rPr>
          <w:rFonts w:ascii="Book Antiqua" w:hAnsi="Book Antiqua" w:cs="Arial"/>
        </w:rPr>
        <w:t xml:space="preserve">Early </w:t>
      </w:r>
      <w:r w:rsidR="0044617A" w:rsidRPr="00433960">
        <w:rPr>
          <w:rFonts w:ascii="Book Antiqua" w:hAnsi="Book Antiqua" w:cs="Arial"/>
        </w:rPr>
        <w:t xml:space="preserve">restoration </w:t>
      </w:r>
      <w:r w:rsidR="00C757B4" w:rsidRPr="00433960">
        <w:rPr>
          <w:rFonts w:ascii="Book Antiqua" w:hAnsi="Book Antiqua" w:cs="Arial"/>
        </w:rPr>
        <w:t>of strength and ROM will accelerate early mobilization of the patient and more effective participation of the patient in the following rehabilitation phases</w:t>
      </w:r>
      <w:r w:rsidR="00794CA7" w:rsidRPr="00433960">
        <w:rPr>
          <w:rFonts w:ascii="Book Antiqua" w:hAnsi="Book Antiqua" w:cs="Times"/>
        </w:rPr>
        <w:t xml:space="preserve">. </w:t>
      </w:r>
      <w:r w:rsidR="00AC1A17" w:rsidRPr="00433960">
        <w:rPr>
          <w:rFonts w:ascii="Book Antiqua" w:hAnsi="Book Antiqua" w:cs="Times"/>
        </w:rPr>
        <w:t xml:space="preserve">This in turn will allow for different training activities to be performed on the knee joints and long-term </w:t>
      </w:r>
      <w:r w:rsidR="0044617A" w:rsidRPr="00433960">
        <w:rPr>
          <w:rFonts w:ascii="Book Antiqua" w:hAnsi="Book Antiqua" w:cs="Times"/>
        </w:rPr>
        <w:t>ROM maintenance</w:t>
      </w:r>
      <w:r w:rsidR="00AC1A17" w:rsidRPr="00433960">
        <w:rPr>
          <w:rFonts w:ascii="Book Antiqua" w:hAnsi="Book Antiqua" w:cs="Times"/>
        </w:rPr>
        <w:t xml:space="preserve"> will be ensured</w:t>
      </w:r>
      <w:r w:rsidR="00794CA7" w:rsidRPr="00433960">
        <w:rPr>
          <w:rFonts w:ascii="Book Antiqua" w:hAnsi="Book Antiqua" w:cs="Times"/>
        </w:rPr>
        <w:t xml:space="preserve">. </w:t>
      </w:r>
    </w:p>
    <w:p w14:paraId="76083611" w14:textId="1018BBDD" w:rsidR="00031267" w:rsidRPr="00433960" w:rsidRDefault="005E319F"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Previous studies have shown that patients who maintain normal ROM according to International Knee Documentation Committee (IKDC) criteria have </w:t>
      </w:r>
      <w:r w:rsidRPr="00433960">
        <w:rPr>
          <w:rFonts w:ascii="Book Antiqua" w:hAnsi="Book Antiqua" w:cs="Arial"/>
        </w:rPr>
        <w:lastRenderedPageBreak/>
        <w:t xml:space="preserve">better outcomes after ACL </w:t>
      </w:r>
      <w:proofErr w:type="gramStart"/>
      <w:r w:rsidR="00031267" w:rsidRPr="00433960">
        <w:rPr>
          <w:rFonts w:ascii="Book Antiqua" w:hAnsi="Book Antiqua" w:cs="Arial"/>
        </w:rPr>
        <w:t>reconstruction</w:t>
      </w:r>
      <w:r w:rsidR="00314DE9" w:rsidRPr="00433960">
        <w:rPr>
          <w:rFonts w:ascii="Book Antiqua" w:hAnsi="Book Antiqua"/>
          <w:vertAlign w:val="superscript"/>
        </w:rPr>
        <w:t>[</w:t>
      </w:r>
      <w:proofErr w:type="gramEnd"/>
      <w:r w:rsidR="00314DE9" w:rsidRPr="00433960">
        <w:rPr>
          <w:rFonts w:ascii="Book Antiqua" w:hAnsi="Book Antiqua"/>
          <w:vertAlign w:val="superscript"/>
        </w:rPr>
        <w:t>16, 17]</w:t>
      </w:r>
      <w:r w:rsidR="00314DE9" w:rsidRPr="00433960">
        <w:rPr>
          <w:rFonts w:ascii="Book Antiqua" w:hAnsi="Book Antiqua"/>
        </w:rPr>
        <w:t>.</w:t>
      </w:r>
      <w:r w:rsidR="00314DE9" w:rsidRPr="00433960">
        <w:rPr>
          <w:rFonts w:ascii="Book Antiqua" w:hAnsi="Book Antiqua" w:cs="Arial"/>
        </w:rPr>
        <w:t xml:space="preserve"> </w:t>
      </w:r>
    </w:p>
    <w:p w14:paraId="386D8064" w14:textId="7F98EDB3" w:rsidR="00701413" w:rsidRPr="00433960" w:rsidRDefault="000A14EA"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their publication of the long-term outcomes of post-op ACL reconstruction, </w:t>
      </w:r>
      <w:proofErr w:type="spellStart"/>
      <w:r w:rsidR="00A50243" w:rsidRPr="00433960">
        <w:rPr>
          <w:rFonts w:ascii="Book Antiqua" w:hAnsi="Book Antiqua" w:cs="Arial"/>
        </w:rPr>
        <w:t>Shelbourne</w:t>
      </w:r>
      <w:proofErr w:type="spellEnd"/>
      <w:r w:rsidR="00A50243" w:rsidRPr="00433960">
        <w:rPr>
          <w:rFonts w:ascii="Book Antiqua" w:hAnsi="Book Antiqua" w:cs="Arial"/>
        </w:rPr>
        <w:t xml:space="preserve"> </w:t>
      </w:r>
      <w:r w:rsidR="00784E04" w:rsidRPr="00433960">
        <w:rPr>
          <w:rFonts w:ascii="Book Antiqua" w:hAnsi="Book Antiqua" w:cs="Arial"/>
        </w:rPr>
        <w:t>and</w:t>
      </w:r>
      <w:r w:rsidR="00A50243" w:rsidRPr="00433960">
        <w:rPr>
          <w:rFonts w:ascii="Book Antiqua" w:hAnsi="Book Antiqua" w:cs="Arial"/>
        </w:rPr>
        <w:t xml:space="preserve"> Gray </w:t>
      </w:r>
      <w:r w:rsidRPr="00433960">
        <w:rPr>
          <w:rFonts w:ascii="Book Antiqua" w:hAnsi="Book Antiqua" w:cs="Arial"/>
        </w:rPr>
        <w:t>reported that the most important reason of low subjectivity scores of the patients</w:t>
      </w:r>
      <w:r w:rsidR="008A2569" w:rsidRPr="00433960">
        <w:rPr>
          <w:rFonts w:ascii="Book Antiqua" w:hAnsi="Book Antiqua" w:cs="Arial"/>
        </w:rPr>
        <w:t xml:space="preserve"> </w:t>
      </w:r>
      <w:r w:rsidRPr="00433960">
        <w:rPr>
          <w:rFonts w:ascii="Book Antiqua" w:hAnsi="Book Antiqua" w:cs="Arial"/>
        </w:rPr>
        <w:t>was</w:t>
      </w:r>
      <w:r w:rsidR="008A2569" w:rsidRPr="00433960">
        <w:rPr>
          <w:rFonts w:ascii="Book Antiqua" w:hAnsi="Book Antiqua" w:cs="Arial"/>
        </w:rPr>
        <w:t xml:space="preserve"> </w:t>
      </w:r>
      <w:r w:rsidR="00702EE3" w:rsidRPr="00433960">
        <w:rPr>
          <w:rFonts w:ascii="Book Antiqua" w:hAnsi="Book Antiqua" w:cs="Arial"/>
        </w:rPr>
        <w:t>absence</w:t>
      </w:r>
      <w:r w:rsidR="008A2569" w:rsidRPr="00433960">
        <w:rPr>
          <w:rFonts w:ascii="Book Antiqua" w:hAnsi="Book Antiqua" w:cs="Arial"/>
        </w:rPr>
        <w:t xml:space="preserve"> of normal knee extension </w:t>
      </w:r>
      <w:r w:rsidRPr="00433960">
        <w:rPr>
          <w:rFonts w:ascii="Book Antiqua" w:hAnsi="Book Antiqua" w:cs="Arial"/>
        </w:rPr>
        <w:t xml:space="preserve">and normal knee </w:t>
      </w:r>
      <w:proofErr w:type="gramStart"/>
      <w:r w:rsidRPr="00433960">
        <w:rPr>
          <w:rFonts w:ascii="Book Antiqua" w:hAnsi="Book Antiqua" w:cs="Arial"/>
        </w:rPr>
        <w:t>flexion</w:t>
      </w:r>
      <w:r w:rsidR="005D4591" w:rsidRPr="00433960">
        <w:rPr>
          <w:rFonts w:ascii="Book Antiqua" w:hAnsi="Book Antiqua"/>
          <w:vertAlign w:val="superscript"/>
        </w:rPr>
        <w:t>[</w:t>
      </w:r>
      <w:proofErr w:type="gramEnd"/>
      <w:r w:rsidR="005D4591" w:rsidRPr="00433960">
        <w:rPr>
          <w:rFonts w:ascii="Book Antiqua" w:hAnsi="Book Antiqua"/>
          <w:vertAlign w:val="superscript"/>
        </w:rPr>
        <w:t>17]</w:t>
      </w:r>
      <w:r w:rsidR="005D4591" w:rsidRPr="00433960">
        <w:rPr>
          <w:rFonts w:ascii="Book Antiqua" w:hAnsi="Book Antiqua"/>
        </w:rPr>
        <w:t>.</w:t>
      </w:r>
      <w:r w:rsidR="005D4591" w:rsidRPr="00433960">
        <w:rPr>
          <w:rFonts w:ascii="Book Antiqua" w:hAnsi="Book Antiqua" w:cs="Arial"/>
        </w:rPr>
        <w:t xml:space="preserve"> </w:t>
      </w:r>
    </w:p>
    <w:p w14:paraId="16C87720" w14:textId="66B84F0D" w:rsidR="00701413" w:rsidRPr="00433960" w:rsidRDefault="00135156"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The reason for early </w:t>
      </w:r>
      <w:r w:rsidR="00701413" w:rsidRPr="00433960">
        <w:rPr>
          <w:rFonts w:ascii="Book Antiqua" w:hAnsi="Book Antiqua" w:cs="Arial"/>
        </w:rPr>
        <w:t xml:space="preserve">ROM </w:t>
      </w:r>
      <w:r w:rsidRPr="00433960">
        <w:rPr>
          <w:rFonts w:ascii="Book Antiqua" w:hAnsi="Book Antiqua" w:cs="Arial"/>
        </w:rPr>
        <w:t>restoration</w:t>
      </w:r>
      <w:r w:rsidR="00701413" w:rsidRPr="00433960">
        <w:rPr>
          <w:rFonts w:ascii="Book Antiqua" w:hAnsi="Book Antiqua" w:cs="Arial"/>
        </w:rPr>
        <w:t xml:space="preserve"> </w:t>
      </w:r>
      <w:r w:rsidRPr="00433960">
        <w:rPr>
          <w:rFonts w:ascii="Book Antiqua" w:hAnsi="Book Antiqua" w:cs="Arial"/>
        </w:rPr>
        <w:t>br</w:t>
      </w:r>
      <w:r w:rsidRPr="00433960">
        <w:rPr>
          <w:rFonts w:ascii="Book Antiqua" w:hAnsi="Book Antiqua" w:cs="Times New Roman"/>
        </w:rPr>
        <w:t xml:space="preserve">ings to the fore the question </w:t>
      </w:r>
      <w:r w:rsidR="00B85FF8" w:rsidRPr="00433960">
        <w:rPr>
          <w:rFonts w:ascii="Book Antiqua" w:hAnsi="Book Antiqua" w:cs="Times New Roman"/>
        </w:rPr>
        <w:t>if</w:t>
      </w:r>
      <w:r w:rsidRPr="00433960">
        <w:rPr>
          <w:rFonts w:ascii="Book Antiqua" w:hAnsi="Book Antiqua" w:cs="Times New Roman"/>
        </w:rPr>
        <w:t xml:space="preserve"> </w:t>
      </w:r>
      <w:r w:rsidR="00701413" w:rsidRPr="00433960">
        <w:rPr>
          <w:rFonts w:ascii="Book Antiqua" w:hAnsi="Book Antiqua" w:cs="Arial"/>
        </w:rPr>
        <w:t>rehabilita</w:t>
      </w:r>
      <w:r w:rsidRPr="00433960">
        <w:rPr>
          <w:rFonts w:ascii="Book Antiqua" w:hAnsi="Book Antiqua" w:cs="Arial"/>
        </w:rPr>
        <w:t>t</w:t>
      </w:r>
      <w:r w:rsidRPr="00433960">
        <w:rPr>
          <w:rFonts w:ascii="Book Antiqua" w:hAnsi="Book Antiqua" w:cs="Times New Roman"/>
        </w:rPr>
        <w:t xml:space="preserve">ion should be </w:t>
      </w:r>
      <w:r w:rsidR="00701413" w:rsidRPr="00433960">
        <w:rPr>
          <w:rFonts w:ascii="Book Antiqua" w:hAnsi="Book Antiqua" w:cs="Arial"/>
        </w:rPr>
        <w:t xml:space="preserve">accelerated </w:t>
      </w:r>
      <w:r w:rsidRPr="00433960">
        <w:rPr>
          <w:rFonts w:ascii="Book Antiqua" w:hAnsi="Book Antiqua" w:cs="Arial"/>
        </w:rPr>
        <w:t>or</w:t>
      </w:r>
      <w:r w:rsidR="00701413" w:rsidRPr="00433960">
        <w:rPr>
          <w:rFonts w:ascii="Book Antiqua" w:hAnsi="Book Antiqua" w:cs="Arial"/>
        </w:rPr>
        <w:t xml:space="preserve"> non-accelerated.</w:t>
      </w:r>
      <w:r w:rsidR="009E5CBC" w:rsidRPr="00433960">
        <w:rPr>
          <w:rFonts w:ascii="Book Antiqua" w:hAnsi="Book Antiqua" w:cs="Arial"/>
        </w:rPr>
        <w:t xml:space="preserve"> </w:t>
      </w:r>
      <w:r w:rsidRPr="00433960">
        <w:rPr>
          <w:rFonts w:ascii="Book Antiqua" w:hAnsi="Book Antiqua" w:cs="Arial"/>
        </w:rPr>
        <w:t xml:space="preserve">There is no consensus on this subject in literature. </w:t>
      </w:r>
      <w:proofErr w:type="spellStart"/>
      <w:r w:rsidR="00701413" w:rsidRPr="00433960">
        <w:rPr>
          <w:rFonts w:ascii="Book Antiqua" w:hAnsi="Book Antiqua" w:cs="Arial"/>
        </w:rPr>
        <w:t>Beynnon</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986BFA" w:rsidRPr="00433960">
        <w:rPr>
          <w:rFonts w:ascii="Book Antiqua" w:hAnsi="Book Antiqua"/>
          <w:vertAlign w:val="superscript"/>
        </w:rPr>
        <w:t>[</w:t>
      </w:r>
      <w:proofErr w:type="gramEnd"/>
      <w:r w:rsidR="00986BFA" w:rsidRPr="00433960">
        <w:rPr>
          <w:rFonts w:ascii="Book Antiqua" w:hAnsi="Book Antiqua"/>
          <w:vertAlign w:val="superscript"/>
        </w:rPr>
        <w:t>18]</w:t>
      </w:r>
      <w:r w:rsidRPr="00433960">
        <w:rPr>
          <w:rFonts w:ascii="Book Antiqua" w:hAnsi="Book Antiqua" w:cs="Arial"/>
        </w:rPr>
        <w:t xml:space="preserve"> reported that in </w:t>
      </w:r>
      <w:r w:rsidR="00701413" w:rsidRPr="00433960">
        <w:rPr>
          <w:rFonts w:ascii="Book Antiqua" w:hAnsi="Book Antiqua" w:cs="Arial"/>
        </w:rPr>
        <w:t>post-op ACL r</w:t>
      </w:r>
      <w:r w:rsidRPr="00433960">
        <w:rPr>
          <w:rFonts w:ascii="Book Antiqua" w:hAnsi="Book Antiqua" w:cs="Arial"/>
        </w:rPr>
        <w:t xml:space="preserve">ehabilitation accelerated </w:t>
      </w:r>
      <w:r w:rsidR="00AC37BB" w:rsidRPr="00433960">
        <w:rPr>
          <w:rFonts w:ascii="Book Antiqua" w:hAnsi="Book Antiqua" w:cs="Arial"/>
        </w:rPr>
        <w:t>programs were</w:t>
      </w:r>
      <w:r w:rsidRPr="00433960">
        <w:rPr>
          <w:rFonts w:ascii="Book Antiqua" w:hAnsi="Book Antiqua" w:cs="Arial"/>
        </w:rPr>
        <w:t xml:space="preserve"> not significantly different from non-accelerated programs </w:t>
      </w:r>
      <w:r w:rsidR="00AC37BB" w:rsidRPr="00433960">
        <w:rPr>
          <w:rFonts w:ascii="Book Antiqua" w:hAnsi="Book Antiqua" w:cs="Arial"/>
        </w:rPr>
        <w:t>on</w:t>
      </w:r>
      <w:r w:rsidRPr="00433960">
        <w:rPr>
          <w:rFonts w:ascii="Book Antiqua" w:hAnsi="Book Antiqua" w:cs="Arial"/>
        </w:rPr>
        <w:t xml:space="preserve"> knee </w:t>
      </w:r>
      <w:proofErr w:type="spellStart"/>
      <w:r w:rsidRPr="00433960">
        <w:rPr>
          <w:rFonts w:ascii="Book Antiqua" w:hAnsi="Book Antiqua" w:cs="Arial"/>
        </w:rPr>
        <w:t>laxicity</w:t>
      </w:r>
      <w:proofErr w:type="spellEnd"/>
      <w:r w:rsidRPr="00433960">
        <w:rPr>
          <w:rFonts w:ascii="Book Antiqua" w:hAnsi="Book Antiqua" w:cs="Arial"/>
        </w:rPr>
        <w:t xml:space="preserve">, </w:t>
      </w:r>
      <w:r w:rsidR="00701413" w:rsidRPr="00433960">
        <w:rPr>
          <w:rFonts w:ascii="Book Antiqua" w:hAnsi="Book Antiqua" w:cs="Arial"/>
        </w:rPr>
        <w:t xml:space="preserve">clinical assessment, proprioception, functional performance </w:t>
      </w:r>
      <w:r w:rsidRPr="00433960">
        <w:rPr>
          <w:rFonts w:ascii="Book Antiqua" w:hAnsi="Book Antiqua" w:cs="Arial"/>
        </w:rPr>
        <w:t>and</w:t>
      </w:r>
      <w:r w:rsidR="00701413" w:rsidRPr="00433960">
        <w:rPr>
          <w:rFonts w:ascii="Book Antiqua" w:hAnsi="Book Antiqua" w:cs="Arial"/>
        </w:rPr>
        <w:t xml:space="preserve"> thigh </w:t>
      </w:r>
      <w:r w:rsidRPr="00433960">
        <w:rPr>
          <w:rFonts w:ascii="Book Antiqua" w:hAnsi="Book Antiqua" w:cs="Arial"/>
        </w:rPr>
        <w:t>muscle strength parameters</w:t>
      </w:r>
      <w:r w:rsidR="005D4591" w:rsidRPr="00433960">
        <w:rPr>
          <w:rFonts w:ascii="Book Antiqua" w:hAnsi="Book Antiqua"/>
        </w:rPr>
        <w:t>.</w:t>
      </w:r>
      <w:r w:rsidR="00701413" w:rsidRPr="00433960">
        <w:rPr>
          <w:rFonts w:ascii="Book Antiqua" w:hAnsi="Book Antiqua" w:cs="Arial"/>
        </w:rPr>
        <w:t xml:space="preserve"> </w:t>
      </w:r>
    </w:p>
    <w:p w14:paraId="039EB0FB" w14:textId="346F36B9" w:rsidR="005E319F" w:rsidRPr="00433960" w:rsidRDefault="008A2569" w:rsidP="005923FB">
      <w:pPr>
        <w:widowControl w:val="0"/>
        <w:autoSpaceDE w:val="0"/>
        <w:autoSpaceDN w:val="0"/>
        <w:adjustRightInd w:val="0"/>
        <w:spacing w:line="360" w:lineRule="auto"/>
        <w:ind w:firstLine="720"/>
        <w:jc w:val="both"/>
        <w:rPr>
          <w:rFonts w:ascii="Book Antiqua" w:hAnsi="Book Antiqua" w:cs="Courier"/>
        </w:rPr>
      </w:pPr>
      <w:proofErr w:type="spellStart"/>
      <w:r w:rsidRPr="00433960">
        <w:rPr>
          <w:rFonts w:ascii="Book Antiqua" w:hAnsi="Book Antiqua" w:cs="Arial"/>
        </w:rPr>
        <w:t>Shelbourne</w:t>
      </w:r>
      <w:proofErr w:type="spellEnd"/>
      <w:r w:rsidRPr="00433960">
        <w:rPr>
          <w:rFonts w:ascii="Book Antiqua" w:hAnsi="Book Antiqua" w:cs="Arial"/>
        </w:rPr>
        <w:t xml:space="preserve"> </w:t>
      </w:r>
      <w:r w:rsidR="00E01135" w:rsidRPr="00433960">
        <w:rPr>
          <w:rFonts w:ascii="Book Antiqua" w:hAnsi="Book Antiqua" w:cs="Arial"/>
        </w:rPr>
        <w:t>repeated the recommendations regarding immediate full extension and maintena</w:t>
      </w:r>
      <w:r w:rsidR="00804163" w:rsidRPr="00433960">
        <w:rPr>
          <w:rFonts w:ascii="Book Antiqua" w:hAnsi="Book Antiqua" w:cs="Arial"/>
        </w:rPr>
        <w:t>n</w:t>
      </w:r>
      <w:r w:rsidR="00E01135" w:rsidRPr="00433960">
        <w:rPr>
          <w:rFonts w:ascii="Book Antiqua" w:hAnsi="Book Antiqua" w:cs="Arial"/>
        </w:rPr>
        <w:t xml:space="preserve">ce and </w:t>
      </w:r>
      <w:r w:rsidR="0004687D" w:rsidRPr="00433960">
        <w:rPr>
          <w:rFonts w:ascii="Book Antiqua" w:hAnsi="Book Antiqua" w:cs="Arial"/>
        </w:rPr>
        <w:t xml:space="preserve">stated </w:t>
      </w:r>
      <w:r w:rsidR="00B235FD" w:rsidRPr="00433960">
        <w:rPr>
          <w:rFonts w:ascii="Book Antiqua" w:hAnsi="Book Antiqua" w:cs="Arial"/>
        </w:rPr>
        <w:t>that after</w:t>
      </w:r>
      <w:r w:rsidR="0004687D" w:rsidRPr="00433960">
        <w:rPr>
          <w:rFonts w:ascii="Book Antiqua" w:hAnsi="Book Antiqua" w:cs="Arial"/>
        </w:rPr>
        <w:t xml:space="preserve"> </w:t>
      </w:r>
      <w:r w:rsidRPr="00433960">
        <w:rPr>
          <w:rFonts w:ascii="Book Antiqua" w:hAnsi="Book Antiqua" w:cs="Arial"/>
        </w:rPr>
        <w:t>ACL reconstruction graft remodeling</w:t>
      </w:r>
      <w:r w:rsidR="0004687D" w:rsidRPr="00433960">
        <w:rPr>
          <w:rFonts w:ascii="Book Antiqua" w:hAnsi="Book Antiqua" w:cs="Arial"/>
        </w:rPr>
        <w:t xml:space="preserve"> continued and loss of</w:t>
      </w:r>
      <w:r w:rsidRPr="00433960">
        <w:rPr>
          <w:rFonts w:ascii="Book Antiqua" w:hAnsi="Book Antiqua" w:cs="Arial"/>
        </w:rPr>
        <w:t xml:space="preserve"> ROM </w:t>
      </w:r>
      <w:r w:rsidR="00E01135" w:rsidRPr="00433960">
        <w:rPr>
          <w:rFonts w:ascii="Book Antiqua" w:hAnsi="Book Antiqua" w:cs="Arial"/>
        </w:rPr>
        <w:t>could be associated with long-term OA modifications in</w:t>
      </w:r>
      <w:r w:rsidR="0004687D" w:rsidRPr="00433960">
        <w:rPr>
          <w:rFonts w:ascii="Book Antiqua" w:hAnsi="Book Antiqua" w:cs="Arial"/>
        </w:rPr>
        <w:t xml:space="preserve"> </w:t>
      </w:r>
      <w:proofErr w:type="gramStart"/>
      <w:r w:rsidR="0004687D" w:rsidRPr="00433960">
        <w:rPr>
          <w:rFonts w:ascii="Book Antiqua" w:hAnsi="Book Antiqua" w:cs="Arial"/>
        </w:rPr>
        <w:t>radiography</w:t>
      </w:r>
      <w:r w:rsidR="007F6147" w:rsidRPr="00433960">
        <w:rPr>
          <w:rFonts w:ascii="Book Antiqua" w:hAnsi="Book Antiqua"/>
          <w:vertAlign w:val="superscript"/>
        </w:rPr>
        <w:t>[</w:t>
      </w:r>
      <w:proofErr w:type="gramEnd"/>
      <w:r w:rsidR="007F6147" w:rsidRPr="00433960">
        <w:rPr>
          <w:rFonts w:ascii="Book Antiqua" w:hAnsi="Book Antiqua"/>
          <w:vertAlign w:val="superscript"/>
        </w:rPr>
        <w:t>15]</w:t>
      </w:r>
      <w:r w:rsidR="007F6147" w:rsidRPr="00433960">
        <w:rPr>
          <w:rFonts w:ascii="Book Antiqua" w:hAnsi="Book Antiqua"/>
        </w:rPr>
        <w:t>.</w:t>
      </w:r>
      <w:r w:rsidR="007F6147" w:rsidRPr="00433960">
        <w:rPr>
          <w:rFonts w:ascii="Book Antiqua" w:hAnsi="Book Antiqua" w:cs="Arial"/>
        </w:rPr>
        <w:t xml:space="preserve"> </w:t>
      </w:r>
    </w:p>
    <w:p w14:paraId="23DD1F2D" w14:textId="15BA0CB2" w:rsidR="005C1C46" w:rsidRPr="00433960" w:rsidRDefault="005C1C46"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recent study, </w:t>
      </w:r>
      <w:r w:rsidR="00D258D7" w:rsidRPr="00433960">
        <w:rPr>
          <w:rFonts w:ascii="Book Antiqua" w:hAnsi="Book Antiqua" w:cs="Arial"/>
        </w:rPr>
        <w:t xml:space="preserve">Christensen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D242DA" w:rsidRPr="00433960">
        <w:rPr>
          <w:rFonts w:ascii="Book Antiqua" w:hAnsi="Book Antiqua"/>
          <w:vertAlign w:val="superscript"/>
        </w:rPr>
        <w:t>[</w:t>
      </w:r>
      <w:proofErr w:type="gramEnd"/>
      <w:r w:rsidR="00D242DA" w:rsidRPr="00433960">
        <w:rPr>
          <w:rFonts w:ascii="Book Antiqua" w:hAnsi="Book Antiqua"/>
          <w:vertAlign w:val="superscript"/>
        </w:rPr>
        <w:t>19]</w:t>
      </w:r>
      <w:r w:rsidR="00D258D7" w:rsidRPr="00433960">
        <w:rPr>
          <w:rFonts w:ascii="Book Antiqua" w:hAnsi="Book Antiqua" w:cs="Arial"/>
        </w:rPr>
        <w:t xml:space="preserve"> found </w:t>
      </w:r>
      <w:r w:rsidRPr="00433960">
        <w:rPr>
          <w:rFonts w:ascii="Book Antiqua" w:hAnsi="Book Antiqua" w:cs="Arial"/>
        </w:rPr>
        <w:t xml:space="preserve">no differences between early aggressive and nonaggressive rehabilitation after </w:t>
      </w:r>
      <w:r w:rsidR="00FF0EEA" w:rsidRPr="00433960">
        <w:rPr>
          <w:rFonts w:ascii="Book Antiqua" w:hAnsi="Book Antiqua" w:cs="Arial"/>
        </w:rPr>
        <w:t>ACL reconstruction</w:t>
      </w:r>
      <w:r w:rsidRPr="00433960">
        <w:rPr>
          <w:rFonts w:ascii="Book Antiqua" w:hAnsi="Book Antiqua" w:cs="Arial"/>
        </w:rPr>
        <w:t xml:space="preserve"> </w:t>
      </w:r>
      <w:r w:rsidR="00B235FD" w:rsidRPr="00433960">
        <w:rPr>
          <w:rFonts w:ascii="Book Antiqua" w:hAnsi="Book Antiqua" w:cs="Arial"/>
        </w:rPr>
        <w:t>on</w:t>
      </w:r>
      <w:r w:rsidRPr="00433960">
        <w:rPr>
          <w:rFonts w:ascii="Book Antiqua" w:hAnsi="Book Antiqua" w:cs="Arial"/>
        </w:rPr>
        <w:t xml:space="preserve"> the primary outcomes of knee laxity and subjective IKDC score. In addition, </w:t>
      </w:r>
      <w:r w:rsidR="00D258D7" w:rsidRPr="00433960">
        <w:rPr>
          <w:rFonts w:ascii="Book Antiqua" w:hAnsi="Book Antiqua" w:cs="Arial"/>
        </w:rPr>
        <w:t xml:space="preserve">they observed </w:t>
      </w:r>
      <w:r w:rsidRPr="00433960">
        <w:rPr>
          <w:rFonts w:ascii="Book Antiqua" w:hAnsi="Book Antiqua" w:cs="Arial"/>
        </w:rPr>
        <w:t>no</w:t>
      </w:r>
      <w:r w:rsidR="00FF0EEA" w:rsidRPr="00433960">
        <w:rPr>
          <w:rFonts w:ascii="Book Antiqua" w:hAnsi="Book Antiqua" w:cs="Arial"/>
        </w:rPr>
        <w:t xml:space="preserve"> </w:t>
      </w:r>
      <w:r w:rsidRPr="00433960">
        <w:rPr>
          <w:rFonts w:ascii="Book Antiqua" w:hAnsi="Book Antiqua" w:cs="Arial"/>
        </w:rPr>
        <w:t>differences for secondary outcomes between groups for differences in ROM and peak isometric force val</w:t>
      </w:r>
      <w:r w:rsidR="007F6147" w:rsidRPr="00433960">
        <w:rPr>
          <w:rFonts w:ascii="Book Antiqua" w:hAnsi="Book Antiqua" w:cs="Arial"/>
        </w:rPr>
        <w:t>ues</w:t>
      </w:r>
      <w:r w:rsidR="007F6147" w:rsidRPr="00433960">
        <w:rPr>
          <w:rFonts w:ascii="Book Antiqua" w:hAnsi="Book Antiqua"/>
        </w:rPr>
        <w:t>.</w:t>
      </w:r>
      <w:r w:rsidR="007F6147" w:rsidRPr="00433960">
        <w:rPr>
          <w:rFonts w:ascii="Book Antiqua" w:hAnsi="Book Antiqua" w:cs="Arial"/>
        </w:rPr>
        <w:t xml:space="preserve"> </w:t>
      </w:r>
      <w:r w:rsidRPr="00433960">
        <w:rPr>
          <w:rFonts w:ascii="Book Antiqua" w:hAnsi="Book Antiqua" w:cs="Arial"/>
        </w:rPr>
        <w:t xml:space="preserve"> </w:t>
      </w:r>
    </w:p>
    <w:p w14:paraId="76B1A8AD" w14:textId="71FB0ADD" w:rsidR="005D4D37" w:rsidRPr="00433960" w:rsidRDefault="009E5CBC"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Kruse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3C3D68" w:rsidRPr="00433960">
        <w:rPr>
          <w:rFonts w:ascii="Book Antiqua" w:hAnsi="Book Antiqua"/>
          <w:vertAlign w:val="superscript"/>
        </w:rPr>
        <w:t>[</w:t>
      </w:r>
      <w:proofErr w:type="gramEnd"/>
      <w:r w:rsidR="003C3D68" w:rsidRPr="00433960">
        <w:rPr>
          <w:rFonts w:ascii="Book Antiqua" w:hAnsi="Book Antiqua"/>
          <w:vertAlign w:val="superscript"/>
        </w:rPr>
        <w:t>9]</w:t>
      </w:r>
      <w:r w:rsidRPr="00433960">
        <w:rPr>
          <w:rFonts w:ascii="Book Antiqua" w:hAnsi="Book Antiqua" w:cs="Arial"/>
        </w:rPr>
        <w:t xml:space="preserve"> </w:t>
      </w:r>
      <w:r w:rsidR="00CD47C6" w:rsidRPr="00433960">
        <w:rPr>
          <w:rFonts w:ascii="Book Antiqua" w:hAnsi="Book Antiqua" w:cs="Arial"/>
        </w:rPr>
        <w:t>stressed in the c</w:t>
      </w:r>
      <w:r w:rsidR="00CD47C6" w:rsidRPr="00433960">
        <w:rPr>
          <w:rFonts w:ascii="Book Antiqua" w:hAnsi="Book Antiqua" w:cs="Times New Roman"/>
        </w:rPr>
        <w:t xml:space="preserve">onclusion of </w:t>
      </w:r>
      <w:r w:rsidR="00CD47C6" w:rsidRPr="00433960">
        <w:rPr>
          <w:rFonts w:ascii="Book Antiqua" w:hAnsi="Book Antiqua" w:cs="Arial"/>
        </w:rPr>
        <w:t xml:space="preserve">their systematic review that further investigations were needed to clarify the effect of </w:t>
      </w:r>
      <w:r w:rsidRPr="00433960">
        <w:rPr>
          <w:rFonts w:ascii="Book Antiqua" w:hAnsi="Book Antiqua" w:cs="Arial"/>
        </w:rPr>
        <w:t>a</w:t>
      </w:r>
      <w:r w:rsidR="00A45C75" w:rsidRPr="00433960">
        <w:rPr>
          <w:rFonts w:ascii="Book Antiqua" w:hAnsi="Book Antiqua" w:cs="Arial"/>
        </w:rPr>
        <w:t xml:space="preserve">ccelerated, aggressive rehabilitation </w:t>
      </w:r>
      <w:r w:rsidR="00CD47C6" w:rsidRPr="00433960">
        <w:rPr>
          <w:rFonts w:ascii="Book Antiqua" w:hAnsi="Book Antiqua" w:cs="Arial"/>
        </w:rPr>
        <w:t>on quick return to sports</w:t>
      </w:r>
      <w:r w:rsidR="007F6147" w:rsidRPr="00433960">
        <w:rPr>
          <w:rFonts w:ascii="Book Antiqua" w:hAnsi="Book Antiqua"/>
        </w:rPr>
        <w:t>.</w:t>
      </w:r>
      <w:r w:rsidR="007F6147" w:rsidRPr="00433960">
        <w:rPr>
          <w:rFonts w:ascii="Book Antiqua" w:hAnsi="Book Antiqua" w:cs="Arial"/>
        </w:rPr>
        <w:t xml:space="preserve"> </w:t>
      </w:r>
    </w:p>
    <w:p w14:paraId="1DB325D6" w14:textId="60F67D61" w:rsidR="009E5CBC" w:rsidRPr="00433960" w:rsidRDefault="00371041" w:rsidP="005923FB">
      <w:pPr>
        <w:widowControl w:val="0"/>
        <w:autoSpaceDE w:val="0"/>
        <w:autoSpaceDN w:val="0"/>
        <w:adjustRightInd w:val="0"/>
        <w:spacing w:line="360" w:lineRule="auto"/>
        <w:ind w:firstLineChars="200" w:firstLine="480"/>
        <w:jc w:val="both"/>
        <w:rPr>
          <w:rFonts w:ascii="Book Antiqua" w:hAnsi="Book Antiqua" w:cs="Times New Roman"/>
        </w:rPr>
      </w:pPr>
      <w:r w:rsidRPr="00433960">
        <w:rPr>
          <w:rFonts w:ascii="Book Antiqua" w:hAnsi="Book Antiqua" w:cs="Arial"/>
        </w:rPr>
        <w:t>In the l</w:t>
      </w:r>
      <w:r w:rsidRPr="00433960">
        <w:rPr>
          <w:rFonts w:ascii="Book Antiqua" w:hAnsi="Book Antiqua" w:cs="Arial"/>
          <w:lang w:val="tr-TR"/>
        </w:rPr>
        <w:t xml:space="preserve">ight of the above studies we can say that the importance of early ROM recovery in post-op ACL rehabilitation is obvious. However it is still uncetain </w:t>
      </w:r>
      <w:r w:rsidR="008D20DC" w:rsidRPr="00433960">
        <w:rPr>
          <w:rFonts w:ascii="Book Antiqua" w:hAnsi="Book Antiqua" w:cs="Arial"/>
          <w:lang w:val="tr-TR"/>
        </w:rPr>
        <w:t xml:space="preserve">when to start ROM exercises in the early post-op period. </w:t>
      </w:r>
      <w:r w:rsidR="00C44692" w:rsidRPr="00433960">
        <w:rPr>
          <w:rFonts w:ascii="Book Antiqua" w:hAnsi="Book Antiqua" w:cs="Arial"/>
        </w:rPr>
        <w:t>E</w:t>
      </w:r>
      <w:r w:rsidR="00331138" w:rsidRPr="00433960">
        <w:rPr>
          <w:rFonts w:ascii="Book Antiqua" w:hAnsi="Book Antiqua" w:cs="Arial"/>
        </w:rPr>
        <w:t xml:space="preserve">arly ROM of </w:t>
      </w:r>
      <w:r w:rsidR="009E5CBC" w:rsidRPr="00433960">
        <w:rPr>
          <w:rFonts w:ascii="Book Antiqua" w:hAnsi="Book Antiqua" w:cs="Arial"/>
        </w:rPr>
        <w:t>extension and flexion</w:t>
      </w:r>
      <w:r w:rsidR="00331138" w:rsidRPr="00433960">
        <w:rPr>
          <w:rFonts w:ascii="Book Antiqua" w:hAnsi="Book Antiqua" w:cs="Arial"/>
        </w:rPr>
        <w:t xml:space="preserve"> is known to reduce the risk of </w:t>
      </w:r>
      <w:proofErr w:type="spellStart"/>
      <w:proofErr w:type="gramStart"/>
      <w:r w:rsidR="009E5CBC" w:rsidRPr="00433960">
        <w:rPr>
          <w:rFonts w:ascii="Book Antiqua" w:hAnsi="Book Antiqua" w:cs="Arial"/>
        </w:rPr>
        <w:t>art</w:t>
      </w:r>
      <w:r w:rsidR="00331138" w:rsidRPr="00433960">
        <w:rPr>
          <w:rFonts w:ascii="Book Antiqua" w:hAnsi="Book Antiqua" w:cs="Arial"/>
        </w:rPr>
        <w:t>h</w:t>
      </w:r>
      <w:r w:rsidR="009E5CBC" w:rsidRPr="00433960">
        <w:rPr>
          <w:rFonts w:ascii="Book Antiqua" w:hAnsi="Book Antiqua" w:cs="Arial"/>
        </w:rPr>
        <w:t>rof</w:t>
      </w:r>
      <w:r w:rsidR="002D44DB" w:rsidRPr="00433960">
        <w:rPr>
          <w:rFonts w:ascii="Book Antiqua" w:hAnsi="Book Antiqua" w:cs="Arial"/>
        </w:rPr>
        <w:t>ibrosi</w:t>
      </w:r>
      <w:r w:rsidR="00331138" w:rsidRPr="00433960">
        <w:rPr>
          <w:rFonts w:ascii="Book Antiqua" w:hAnsi="Book Antiqua" w:cs="Arial"/>
        </w:rPr>
        <w:t>s</w:t>
      </w:r>
      <w:proofErr w:type="spellEnd"/>
      <w:r w:rsidR="00AC2A8E" w:rsidRPr="00433960">
        <w:rPr>
          <w:rFonts w:ascii="Book Antiqua" w:hAnsi="Book Antiqua"/>
          <w:vertAlign w:val="superscript"/>
        </w:rPr>
        <w:t>[</w:t>
      </w:r>
      <w:proofErr w:type="gramEnd"/>
      <w:r w:rsidR="00AC2A8E" w:rsidRPr="00433960">
        <w:rPr>
          <w:rFonts w:ascii="Book Antiqua" w:hAnsi="Book Antiqua"/>
          <w:vertAlign w:val="superscript"/>
        </w:rPr>
        <w:t>20]</w:t>
      </w:r>
      <w:r w:rsidR="00AC2A8E" w:rsidRPr="00433960">
        <w:rPr>
          <w:rFonts w:ascii="Book Antiqua" w:hAnsi="Book Antiqua"/>
        </w:rPr>
        <w:t>.</w:t>
      </w:r>
      <w:r w:rsidR="00AC2A8E" w:rsidRPr="00433960">
        <w:rPr>
          <w:rFonts w:ascii="Book Antiqua" w:hAnsi="Book Antiqua" w:cs="Arial"/>
        </w:rPr>
        <w:t xml:space="preserve"> </w:t>
      </w:r>
      <w:r w:rsidR="00C44692" w:rsidRPr="00433960">
        <w:rPr>
          <w:rFonts w:ascii="Book Antiqua" w:hAnsi="Book Antiqua" w:cs="Arial"/>
        </w:rPr>
        <w:t xml:space="preserve">We target a full ROM in the first 2-3 </w:t>
      </w:r>
      <w:proofErr w:type="spellStart"/>
      <w:r w:rsidR="00C44692" w:rsidRPr="00433960">
        <w:rPr>
          <w:rFonts w:ascii="Book Antiqua" w:hAnsi="Book Antiqua" w:cs="Arial"/>
        </w:rPr>
        <w:t>w</w:t>
      </w:r>
      <w:r w:rsidR="00980ED3">
        <w:rPr>
          <w:rFonts w:ascii="Book Antiqua" w:eastAsia="宋体" w:hAnsi="Book Antiqua" w:cs="Arial" w:hint="eastAsia"/>
          <w:lang w:eastAsia="zh-CN"/>
        </w:rPr>
        <w:t>k</w:t>
      </w:r>
      <w:proofErr w:type="spellEnd"/>
      <w:r w:rsidR="00C44692" w:rsidRPr="00433960">
        <w:rPr>
          <w:rFonts w:ascii="Book Antiqua" w:hAnsi="Book Antiqua" w:cs="Arial"/>
        </w:rPr>
        <w:t xml:space="preserve"> in our patients. </w:t>
      </w:r>
      <w:r w:rsidR="008D20DC" w:rsidRPr="00433960">
        <w:rPr>
          <w:rFonts w:ascii="Book Antiqua" w:hAnsi="Book Antiqua" w:cs="Arial"/>
        </w:rPr>
        <w:t>This can be accepted as the accelerated approach in literature. In our experience, ROM recovery in the first 2-</w:t>
      </w:r>
      <w:r w:rsidR="008D20DC" w:rsidRPr="00433960">
        <w:rPr>
          <w:rFonts w:ascii="Book Antiqua" w:hAnsi="Book Antiqua" w:cs="Arial"/>
        </w:rPr>
        <w:lastRenderedPageBreak/>
        <w:t xml:space="preserve">3 </w:t>
      </w:r>
      <w:proofErr w:type="spellStart"/>
      <w:r w:rsidR="008D20DC" w:rsidRPr="00433960">
        <w:rPr>
          <w:rFonts w:ascii="Book Antiqua" w:hAnsi="Book Antiqua" w:cs="Arial"/>
        </w:rPr>
        <w:t>w</w:t>
      </w:r>
      <w:r w:rsidR="00980ED3">
        <w:rPr>
          <w:rFonts w:ascii="Book Antiqua" w:eastAsia="宋体" w:hAnsi="Book Antiqua" w:cs="Arial" w:hint="eastAsia"/>
          <w:lang w:eastAsia="zh-CN"/>
        </w:rPr>
        <w:t>k</w:t>
      </w:r>
      <w:proofErr w:type="spellEnd"/>
      <w:r w:rsidR="008D20DC" w:rsidRPr="00433960">
        <w:rPr>
          <w:rFonts w:ascii="Book Antiqua" w:hAnsi="Book Antiqua" w:cs="Arial"/>
        </w:rPr>
        <w:t xml:space="preserve"> should be encouraged unless there is a problem with the compliance of the patient with the treatment. </w:t>
      </w:r>
    </w:p>
    <w:p w14:paraId="604255F8" w14:textId="77777777" w:rsidR="00B02698" w:rsidRPr="00433960" w:rsidRDefault="00B02698" w:rsidP="005923FB">
      <w:pPr>
        <w:widowControl w:val="0"/>
        <w:autoSpaceDE w:val="0"/>
        <w:autoSpaceDN w:val="0"/>
        <w:adjustRightInd w:val="0"/>
        <w:spacing w:line="360" w:lineRule="auto"/>
        <w:jc w:val="both"/>
        <w:rPr>
          <w:rFonts w:ascii="Book Antiqua" w:hAnsi="Book Antiqua" w:cs="Arial"/>
        </w:rPr>
      </w:pPr>
    </w:p>
    <w:p w14:paraId="3A4A724A" w14:textId="444B80F7" w:rsidR="00443121" w:rsidRPr="00433960" w:rsidRDefault="00443121" w:rsidP="005923FB">
      <w:pPr>
        <w:widowControl w:val="0"/>
        <w:autoSpaceDE w:val="0"/>
        <w:autoSpaceDN w:val="0"/>
        <w:adjustRightInd w:val="0"/>
        <w:spacing w:line="360" w:lineRule="auto"/>
        <w:jc w:val="both"/>
        <w:rPr>
          <w:rFonts w:ascii="Book Antiqua" w:hAnsi="Book Antiqua" w:cs="Arial"/>
          <w:b/>
        </w:rPr>
      </w:pPr>
      <w:r w:rsidRPr="00433960">
        <w:rPr>
          <w:rFonts w:ascii="Book Antiqua" w:hAnsi="Book Antiqua" w:cs="Arial"/>
          <w:b/>
        </w:rPr>
        <w:t xml:space="preserve">NEUROMUSCULAR </w:t>
      </w:r>
      <w:r w:rsidR="005466A3" w:rsidRPr="00433960">
        <w:rPr>
          <w:rFonts w:ascii="Book Antiqua" w:hAnsi="Book Antiqua" w:cs="Arial"/>
          <w:b/>
        </w:rPr>
        <w:t>ELEC</w:t>
      </w:r>
      <w:r w:rsidR="00362778" w:rsidRPr="00433960">
        <w:rPr>
          <w:rFonts w:ascii="Book Antiqua" w:hAnsi="Book Antiqua" w:cs="Arial"/>
          <w:b/>
        </w:rPr>
        <w:t>TR</w:t>
      </w:r>
      <w:r w:rsidR="005466A3" w:rsidRPr="00433960">
        <w:rPr>
          <w:rFonts w:ascii="Book Antiqua" w:hAnsi="Book Antiqua" w:cs="Times New Roman"/>
          <w:b/>
        </w:rPr>
        <w:t>ICAL S</w:t>
      </w:r>
      <w:r w:rsidR="002E2439" w:rsidRPr="00433960">
        <w:rPr>
          <w:rFonts w:ascii="Book Antiqua" w:hAnsi="Book Antiqua" w:cs="Times New Roman"/>
          <w:b/>
        </w:rPr>
        <w:t>T</w:t>
      </w:r>
      <w:r w:rsidR="005466A3" w:rsidRPr="00433960">
        <w:rPr>
          <w:rFonts w:ascii="Book Antiqua" w:hAnsi="Book Antiqua" w:cs="Times New Roman"/>
          <w:b/>
        </w:rPr>
        <w:t xml:space="preserve">IMULATION </w:t>
      </w:r>
    </w:p>
    <w:p w14:paraId="4D525A14" w14:textId="13C3F7C6" w:rsidR="00A71977" w:rsidRPr="00433960" w:rsidRDefault="00C338AE" w:rsidP="005923FB">
      <w:pPr>
        <w:spacing w:line="360" w:lineRule="auto"/>
        <w:jc w:val="both"/>
        <w:rPr>
          <w:rFonts w:ascii="Book Antiqua" w:hAnsi="Book Antiqua" w:cs="Arial"/>
        </w:rPr>
      </w:pPr>
      <w:r w:rsidRPr="00433960">
        <w:rPr>
          <w:rFonts w:ascii="Book Antiqua" w:hAnsi="Book Antiqua" w:cs="Arial"/>
        </w:rPr>
        <w:t>In the early phase,</w:t>
      </w:r>
      <w:r w:rsidR="00FB241B" w:rsidRPr="00433960">
        <w:rPr>
          <w:rFonts w:ascii="Book Antiqua" w:hAnsi="Book Antiqua" w:cs="Arial"/>
        </w:rPr>
        <w:t xml:space="preserve"> </w:t>
      </w:r>
      <w:r w:rsidR="008C42F8" w:rsidRPr="00433960">
        <w:rPr>
          <w:rFonts w:ascii="Book Antiqua" w:hAnsi="Book Antiqua" w:cs="Arial"/>
        </w:rPr>
        <w:t xml:space="preserve">normal gait should be restored by </w:t>
      </w:r>
      <w:r w:rsidR="00FB241B" w:rsidRPr="00433960">
        <w:rPr>
          <w:rFonts w:ascii="Book Antiqua" w:hAnsi="Book Antiqua" w:cs="Arial"/>
        </w:rPr>
        <w:t>control</w:t>
      </w:r>
      <w:r w:rsidR="008C42F8" w:rsidRPr="00433960">
        <w:rPr>
          <w:rFonts w:ascii="Book Antiqua" w:hAnsi="Book Antiqua" w:cs="Arial"/>
        </w:rPr>
        <w:t>ling and synchronizing</w:t>
      </w:r>
      <w:r w:rsidR="00FB241B" w:rsidRPr="00433960">
        <w:rPr>
          <w:rFonts w:ascii="Book Antiqua" w:hAnsi="Book Antiqua" w:cs="Arial"/>
        </w:rPr>
        <w:t xml:space="preserve"> the quadriceps with the antagonist hamstring. </w:t>
      </w:r>
      <w:r w:rsidR="0090253D" w:rsidRPr="00433960">
        <w:rPr>
          <w:rFonts w:ascii="Book Antiqua" w:hAnsi="Book Antiqua" w:cs="Arial"/>
        </w:rPr>
        <w:t>I</w:t>
      </w:r>
      <w:r w:rsidR="002769AD" w:rsidRPr="00433960">
        <w:rPr>
          <w:rFonts w:ascii="Book Antiqua" w:hAnsi="Book Antiqua" w:cs="Arial"/>
        </w:rPr>
        <w:t>mprovement</w:t>
      </w:r>
      <w:r w:rsidR="00BE45AC" w:rsidRPr="00433960">
        <w:rPr>
          <w:rFonts w:ascii="Book Antiqua" w:hAnsi="Book Antiqua" w:cs="Arial"/>
        </w:rPr>
        <w:t xml:space="preserve"> of gait</w:t>
      </w:r>
      <w:r w:rsidR="002769AD" w:rsidRPr="00433960">
        <w:rPr>
          <w:rFonts w:ascii="Book Antiqua" w:hAnsi="Book Antiqua" w:cs="Arial"/>
        </w:rPr>
        <w:t xml:space="preserve"> v</w:t>
      </w:r>
      <w:r w:rsidR="00BE45AC" w:rsidRPr="00433960">
        <w:rPr>
          <w:rFonts w:ascii="Book Antiqua" w:hAnsi="Book Antiqua" w:cs="Arial"/>
        </w:rPr>
        <w:t xml:space="preserve">aries from person to person. </w:t>
      </w:r>
      <w:r w:rsidR="00F06E22" w:rsidRPr="00433960">
        <w:rPr>
          <w:rFonts w:ascii="Book Antiqua" w:hAnsi="Book Antiqua" w:cs="Arial"/>
        </w:rPr>
        <w:t>S</w:t>
      </w:r>
      <w:r w:rsidR="007C7FB5" w:rsidRPr="00433960">
        <w:rPr>
          <w:rFonts w:ascii="Book Antiqua" w:hAnsi="Book Antiqua" w:cs="Arial"/>
        </w:rPr>
        <w:t xml:space="preserve">ensitivity to pain, anxiety and other factors can prolong this period. In this phase in nearly all cases atrophy of the quadriceps caused by a knee </w:t>
      </w:r>
      <w:proofErr w:type="spellStart"/>
      <w:r w:rsidR="007C7FB5" w:rsidRPr="00433960">
        <w:rPr>
          <w:rFonts w:ascii="Book Antiqua" w:hAnsi="Book Antiqua" w:cs="Arial"/>
        </w:rPr>
        <w:t>effusisson</w:t>
      </w:r>
      <w:proofErr w:type="spellEnd"/>
      <w:r w:rsidR="007C7FB5" w:rsidRPr="00433960">
        <w:rPr>
          <w:rFonts w:ascii="Book Antiqua" w:hAnsi="Book Antiqua" w:cs="Arial"/>
        </w:rPr>
        <w:t xml:space="preserve"> that inhibits the quadriceps muscle</w:t>
      </w:r>
      <w:r w:rsidR="00F06E22" w:rsidRPr="00433960">
        <w:rPr>
          <w:rFonts w:ascii="Book Antiqua" w:hAnsi="Book Antiqua" w:cs="Arial"/>
        </w:rPr>
        <w:t xml:space="preserve"> is observed</w:t>
      </w:r>
      <w:r w:rsidR="00345FC7" w:rsidRPr="00433960">
        <w:rPr>
          <w:rFonts w:ascii="Book Antiqua" w:hAnsi="Book Antiqua" w:cs="Arial"/>
        </w:rPr>
        <w:t xml:space="preserve">. </w:t>
      </w:r>
    </w:p>
    <w:p w14:paraId="2673A809" w14:textId="5D95BD34" w:rsidR="007B1BFE" w:rsidRPr="00433960" w:rsidRDefault="009F197F" w:rsidP="005923FB">
      <w:pPr>
        <w:widowControl w:val="0"/>
        <w:autoSpaceDE w:val="0"/>
        <w:autoSpaceDN w:val="0"/>
        <w:adjustRightInd w:val="0"/>
        <w:spacing w:line="360" w:lineRule="auto"/>
        <w:ind w:firstLine="720"/>
        <w:jc w:val="both"/>
        <w:rPr>
          <w:rFonts w:ascii="Book Antiqua" w:hAnsi="Book Antiqua" w:cs="Times"/>
        </w:rPr>
      </w:pPr>
      <w:r w:rsidRPr="00433960">
        <w:rPr>
          <w:rFonts w:ascii="Book Antiqua" w:hAnsi="Book Antiqua" w:cs="Times"/>
        </w:rPr>
        <w:t>Many studies have proven that electr</w:t>
      </w:r>
      <w:r w:rsidRPr="00433960">
        <w:rPr>
          <w:rFonts w:ascii="Book Antiqua" w:hAnsi="Book Antiqua" w:cs="Times New Roman"/>
        </w:rPr>
        <w:t xml:space="preserve">ical stimulation protects from muscle </w:t>
      </w:r>
      <w:proofErr w:type="gramStart"/>
      <w:r w:rsidRPr="00433960">
        <w:rPr>
          <w:rFonts w:ascii="Book Antiqua" w:hAnsi="Book Antiqua" w:cs="Times New Roman"/>
        </w:rPr>
        <w:t>atrophy</w:t>
      </w:r>
      <w:r w:rsidR="0068256D" w:rsidRPr="00433960">
        <w:rPr>
          <w:rFonts w:ascii="Book Antiqua" w:hAnsi="Book Antiqua"/>
          <w:vertAlign w:val="superscript"/>
        </w:rPr>
        <w:t>[</w:t>
      </w:r>
      <w:proofErr w:type="gramEnd"/>
      <w:r w:rsidR="0068256D" w:rsidRPr="00433960">
        <w:rPr>
          <w:rFonts w:ascii="Book Antiqua" w:hAnsi="Book Antiqua"/>
          <w:vertAlign w:val="superscript"/>
        </w:rPr>
        <w:t>21-23]</w:t>
      </w:r>
      <w:r w:rsidR="0068256D" w:rsidRPr="00433960">
        <w:rPr>
          <w:rFonts w:ascii="Book Antiqua" w:hAnsi="Book Antiqua"/>
        </w:rPr>
        <w:t>.</w:t>
      </w:r>
      <w:r w:rsidR="0068256D" w:rsidRPr="00433960">
        <w:rPr>
          <w:rFonts w:ascii="Book Antiqua" w:hAnsi="Book Antiqua" w:cs="Arial"/>
        </w:rPr>
        <w:t xml:space="preserve"> </w:t>
      </w:r>
    </w:p>
    <w:p w14:paraId="11D63A2A" w14:textId="5D8E28E4" w:rsidR="00EB67AD" w:rsidRPr="00433960" w:rsidRDefault="00EB67AD" w:rsidP="005923FB">
      <w:pPr>
        <w:widowControl w:val="0"/>
        <w:autoSpaceDE w:val="0"/>
        <w:autoSpaceDN w:val="0"/>
        <w:adjustRightInd w:val="0"/>
        <w:spacing w:line="360" w:lineRule="auto"/>
        <w:ind w:firstLine="720"/>
        <w:jc w:val="both"/>
        <w:rPr>
          <w:rFonts w:ascii="Book Antiqua" w:hAnsi="Book Antiqua" w:cs="Times New Roman"/>
        </w:rPr>
      </w:pPr>
      <w:r w:rsidRPr="00433960">
        <w:rPr>
          <w:rFonts w:ascii="Book Antiqua" w:hAnsi="Book Antiqua" w:cs="Arial"/>
        </w:rPr>
        <w:t xml:space="preserve">Sisk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451E8" w:rsidRPr="00433960">
        <w:rPr>
          <w:rFonts w:ascii="Book Antiqua" w:hAnsi="Book Antiqua"/>
          <w:vertAlign w:val="superscript"/>
        </w:rPr>
        <w:t>[</w:t>
      </w:r>
      <w:proofErr w:type="gramEnd"/>
      <w:r w:rsidR="001451E8" w:rsidRPr="00433960">
        <w:rPr>
          <w:rFonts w:ascii="Book Antiqua" w:hAnsi="Book Antiqua"/>
          <w:vertAlign w:val="superscript"/>
        </w:rPr>
        <w:t>24]</w:t>
      </w:r>
      <w:r w:rsidRPr="00433960">
        <w:rPr>
          <w:rFonts w:ascii="Book Antiqua" w:hAnsi="Book Antiqua" w:cs="Arial"/>
        </w:rPr>
        <w:t xml:space="preserve"> examined the effect of prolonged daily electrical stimulation (ES) on quadriceps strength in casted 22 patients during the 6 weeks following anterior cruciate reconstruction. They found no difference in quadriceps strength between the two groups during the seventh, eighth,</w:t>
      </w:r>
      <w:r w:rsidR="0068256D" w:rsidRPr="00433960">
        <w:rPr>
          <w:rFonts w:ascii="Book Antiqua" w:hAnsi="Book Antiqua" w:cs="Arial"/>
        </w:rPr>
        <w:t xml:space="preserve"> and ninth week postoperatively</w:t>
      </w:r>
      <w:r w:rsidR="0068256D" w:rsidRPr="00433960">
        <w:rPr>
          <w:rFonts w:ascii="Book Antiqua" w:hAnsi="Book Antiqua"/>
        </w:rPr>
        <w:t>.</w:t>
      </w:r>
      <w:r w:rsidR="0068256D" w:rsidRPr="00433960">
        <w:rPr>
          <w:rFonts w:ascii="Book Antiqua" w:hAnsi="Book Antiqua" w:cs="Arial"/>
        </w:rPr>
        <w:t xml:space="preserve"> </w:t>
      </w:r>
      <w:r w:rsidR="003F5DC4" w:rsidRPr="00433960">
        <w:rPr>
          <w:rFonts w:ascii="Book Antiqua" w:hAnsi="Book Antiqua" w:cs="Arial"/>
        </w:rPr>
        <w:t xml:space="preserve">The length of time </w:t>
      </w:r>
      <w:r w:rsidR="000F4A12" w:rsidRPr="00433960">
        <w:rPr>
          <w:rFonts w:ascii="Book Antiqua" w:hAnsi="Book Antiqua" w:cs="Times New Roman"/>
        </w:rPr>
        <w:t xml:space="preserve">(how much time per day and how many weeks) </w:t>
      </w:r>
      <w:r w:rsidR="003F5DC4" w:rsidRPr="00433960">
        <w:rPr>
          <w:rFonts w:ascii="Book Antiqua" w:hAnsi="Book Antiqua" w:cs="Arial"/>
        </w:rPr>
        <w:t xml:space="preserve">for the use of </w:t>
      </w:r>
      <w:r w:rsidR="00811C4D" w:rsidRPr="00433960">
        <w:rPr>
          <w:rFonts w:ascii="Book Antiqua" w:hAnsi="Book Antiqua" w:cs="Arial"/>
        </w:rPr>
        <w:t>ES</w:t>
      </w:r>
      <w:r w:rsidR="000779FE" w:rsidRPr="00433960">
        <w:rPr>
          <w:rFonts w:ascii="Book Antiqua" w:hAnsi="Book Antiqua" w:cs="Arial"/>
        </w:rPr>
        <w:t xml:space="preserve"> </w:t>
      </w:r>
      <w:r w:rsidR="003F5DC4" w:rsidRPr="00433960">
        <w:rPr>
          <w:rFonts w:ascii="Book Antiqua" w:hAnsi="Book Antiqua" w:cs="Times New Roman"/>
        </w:rPr>
        <w:t xml:space="preserve">in the </w:t>
      </w:r>
      <w:r w:rsidR="001E2418" w:rsidRPr="00433960">
        <w:rPr>
          <w:rFonts w:ascii="Book Antiqua" w:hAnsi="Book Antiqua" w:cs="Arial"/>
        </w:rPr>
        <w:t>ACL rehab</w:t>
      </w:r>
      <w:r w:rsidR="001E2418" w:rsidRPr="00433960">
        <w:rPr>
          <w:rFonts w:ascii="Book Antiqua" w:hAnsi="Book Antiqua" w:cs="Times New Roman"/>
        </w:rPr>
        <w:t>ilitation</w:t>
      </w:r>
      <w:r w:rsidR="0090253D" w:rsidRPr="00433960">
        <w:rPr>
          <w:rFonts w:ascii="Book Antiqua" w:hAnsi="Book Antiqua" w:cs="Times New Roman"/>
        </w:rPr>
        <w:t xml:space="preserve"> </w:t>
      </w:r>
      <w:r w:rsidR="003F5DC4" w:rsidRPr="00433960">
        <w:rPr>
          <w:rFonts w:ascii="Book Antiqua" w:hAnsi="Book Antiqua" w:cs="Times New Roman"/>
        </w:rPr>
        <w:t>process is not known yet.</w:t>
      </w:r>
    </w:p>
    <w:p w14:paraId="62820B90" w14:textId="7CFAA676" w:rsidR="00EB67AD" w:rsidRPr="00433960" w:rsidRDefault="009A794A"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Wigerstad-Lossing</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BB1110" w:rsidRPr="00433960">
        <w:rPr>
          <w:rFonts w:ascii="Book Antiqua" w:hAnsi="Book Antiqua"/>
          <w:vertAlign w:val="superscript"/>
        </w:rPr>
        <w:t>[</w:t>
      </w:r>
      <w:proofErr w:type="gramEnd"/>
      <w:r w:rsidR="00BB1110" w:rsidRPr="00433960">
        <w:rPr>
          <w:rFonts w:ascii="Book Antiqua" w:hAnsi="Book Antiqua"/>
          <w:vertAlign w:val="superscript"/>
        </w:rPr>
        <w:t>21]</w:t>
      </w:r>
      <w:r w:rsidRPr="00433960">
        <w:rPr>
          <w:rFonts w:ascii="Book Antiqua" w:hAnsi="Book Antiqua" w:cs="Arial"/>
        </w:rPr>
        <w:t xml:space="preserve"> in a 1988 study </w:t>
      </w:r>
      <w:r w:rsidR="00FE2986" w:rsidRPr="00433960">
        <w:rPr>
          <w:rFonts w:ascii="Book Antiqua" w:hAnsi="Book Antiqua" w:cs="Arial"/>
        </w:rPr>
        <w:t xml:space="preserve">found </w:t>
      </w:r>
      <w:r w:rsidR="00CF3DDF" w:rsidRPr="00433960">
        <w:rPr>
          <w:rFonts w:ascii="Book Antiqua" w:hAnsi="Book Antiqua" w:cs="Arial"/>
        </w:rPr>
        <w:t xml:space="preserve">that </w:t>
      </w:r>
      <w:r w:rsidRPr="00433960">
        <w:rPr>
          <w:rFonts w:ascii="Book Antiqua" w:hAnsi="Book Antiqua" w:cs="Arial"/>
        </w:rPr>
        <w:t xml:space="preserve">the effect of electrical stimulation </w:t>
      </w:r>
      <w:r w:rsidR="00FE2986" w:rsidRPr="00433960">
        <w:rPr>
          <w:rFonts w:ascii="Book Antiqua" w:hAnsi="Book Antiqua" w:cs="Arial"/>
        </w:rPr>
        <w:t>plus v</w:t>
      </w:r>
      <w:r w:rsidR="00CF3DDF" w:rsidRPr="00433960">
        <w:rPr>
          <w:rFonts w:ascii="Book Antiqua" w:hAnsi="Book Antiqua" w:cs="Arial"/>
        </w:rPr>
        <w:t xml:space="preserve">oluntary muscle contraction increased the </w:t>
      </w:r>
      <w:r w:rsidR="00FE2986" w:rsidRPr="00433960">
        <w:rPr>
          <w:rFonts w:ascii="Book Antiqua" w:hAnsi="Book Antiqua" w:cs="Arial"/>
        </w:rPr>
        <w:t>i</w:t>
      </w:r>
      <w:r w:rsidRPr="00433960">
        <w:rPr>
          <w:rFonts w:ascii="Book Antiqua" w:hAnsi="Book Antiqua" w:cs="Arial"/>
        </w:rPr>
        <w:t>sometric muscle strength</w:t>
      </w:r>
      <w:r w:rsidR="00CF3DDF" w:rsidRPr="00433960">
        <w:rPr>
          <w:rFonts w:ascii="Book Antiqua" w:hAnsi="Book Antiqua" w:cs="Arial"/>
        </w:rPr>
        <w:t xml:space="preserve"> more than </w:t>
      </w:r>
      <w:r w:rsidR="00FE2986" w:rsidRPr="00433960">
        <w:rPr>
          <w:rFonts w:ascii="Book Antiqua" w:hAnsi="Book Antiqua" w:cs="Arial"/>
        </w:rPr>
        <w:t xml:space="preserve">control </w:t>
      </w:r>
      <w:r w:rsidR="00CF3DDF" w:rsidRPr="00433960">
        <w:rPr>
          <w:rFonts w:ascii="Book Antiqua" w:hAnsi="Book Antiqua" w:cs="Arial"/>
        </w:rPr>
        <w:t>group</w:t>
      </w:r>
      <w:r w:rsidR="00DE69BE" w:rsidRPr="00433960">
        <w:rPr>
          <w:rFonts w:ascii="Book Antiqua" w:hAnsi="Book Antiqua"/>
        </w:rPr>
        <w:t>.</w:t>
      </w:r>
      <w:r w:rsidR="00DE69BE" w:rsidRPr="00433960">
        <w:rPr>
          <w:rFonts w:ascii="Book Antiqua" w:hAnsi="Book Antiqua" w:cs="Arial"/>
        </w:rPr>
        <w:t xml:space="preserve"> </w:t>
      </w:r>
      <w:r w:rsidR="002C1C49" w:rsidRPr="00433960">
        <w:rPr>
          <w:rFonts w:ascii="Book Antiqua" w:hAnsi="Book Antiqua" w:cs="Arial"/>
        </w:rPr>
        <w:t>In the</w:t>
      </w:r>
      <w:r w:rsidR="00CF3DDF" w:rsidRPr="00433960">
        <w:rPr>
          <w:rFonts w:ascii="Book Antiqua" w:hAnsi="Book Antiqua" w:cs="Arial"/>
        </w:rPr>
        <w:t xml:space="preserve"> conclusion of their study</w:t>
      </w:r>
      <w:r w:rsidR="002C1C49" w:rsidRPr="00433960">
        <w:rPr>
          <w:rFonts w:ascii="Book Antiqua" w:hAnsi="Book Antiqua" w:cs="Arial"/>
        </w:rPr>
        <w:t xml:space="preserve"> they stated</w:t>
      </w:r>
      <w:r w:rsidR="00CF3DDF" w:rsidRPr="00433960">
        <w:rPr>
          <w:rFonts w:ascii="Book Antiqua" w:hAnsi="Book Antiqua" w:cs="Arial"/>
        </w:rPr>
        <w:t xml:space="preserve"> that ES combined with voluntary muscle contraction was significantly protecting from atrophy of the muscles</w:t>
      </w:r>
      <w:r w:rsidR="0000111F" w:rsidRPr="00433960">
        <w:rPr>
          <w:rFonts w:ascii="Book Antiqua" w:hAnsi="Book Antiqua" w:cs="Arial"/>
        </w:rPr>
        <w:t>.</w:t>
      </w:r>
    </w:p>
    <w:p w14:paraId="0454EB18" w14:textId="2876F199" w:rsidR="007A67AB" w:rsidRPr="00433960" w:rsidRDefault="002C1C49"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Times New Roman"/>
        </w:rPr>
        <w:t>I</w:t>
      </w:r>
      <w:r w:rsidR="00355C68" w:rsidRPr="00433960">
        <w:rPr>
          <w:rFonts w:ascii="Book Antiqua" w:hAnsi="Book Antiqua" w:cs="Times New Roman"/>
        </w:rPr>
        <w:t xml:space="preserve">n a study in </w:t>
      </w:r>
      <w:r w:rsidR="00FE2986" w:rsidRPr="00433960">
        <w:rPr>
          <w:rFonts w:ascii="Book Antiqua" w:hAnsi="Book Antiqua" w:cs="Arial"/>
        </w:rPr>
        <w:t xml:space="preserve">1988 </w:t>
      </w:r>
      <w:proofErr w:type="spellStart"/>
      <w:r w:rsidRPr="00433960">
        <w:rPr>
          <w:rFonts w:ascii="Book Antiqua" w:hAnsi="Book Antiqua" w:cs="Arial"/>
        </w:rPr>
        <w:t>Delitto</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DA6AB4" w:rsidRPr="00433960">
        <w:rPr>
          <w:rFonts w:ascii="Book Antiqua" w:hAnsi="Book Antiqua"/>
          <w:vertAlign w:val="superscript"/>
        </w:rPr>
        <w:t>[</w:t>
      </w:r>
      <w:proofErr w:type="gramEnd"/>
      <w:r w:rsidR="00DA6AB4" w:rsidRPr="00433960">
        <w:rPr>
          <w:rFonts w:ascii="Book Antiqua" w:hAnsi="Book Antiqua"/>
          <w:vertAlign w:val="superscript"/>
        </w:rPr>
        <w:t>22]</w:t>
      </w:r>
      <w:r w:rsidRPr="00433960">
        <w:rPr>
          <w:rFonts w:ascii="Book Antiqua" w:hAnsi="Book Antiqua" w:cs="Arial"/>
        </w:rPr>
        <w:t xml:space="preserve"> </w:t>
      </w:r>
      <w:r w:rsidR="00355C68" w:rsidRPr="00433960">
        <w:rPr>
          <w:rFonts w:ascii="Book Antiqua" w:hAnsi="Book Antiqua" w:cs="Arial"/>
        </w:rPr>
        <w:t xml:space="preserve">compared the isometric torque values of the electrical stimulation co-contraction group and voluntary isometric co-contraction group in post-op ACL reconstruction. </w:t>
      </w:r>
      <w:r w:rsidR="00104AFF" w:rsidRPr="00433960">
        <w:rPr>
          <w:rFonts w:ascii="Book Antiqua" w:hAnsi="Book Antiqua" w:cs="Arial"/>
        </w:rPr>
        <w:t>They found that i</w:t>
      </w:r>
      <w:r w:rsidR="00961058" w:rsidRPr="00433960">
        <w:rPr>
          <w:rFonts w:ascii="Book Antiqua" w:hAnsi="Book Antiqua" w:cs="Arial"/>
        </w:rPr>
        <w:t>sometric torque was significantly increased in the extensors and flexors in the electrical stimulation group</w:t>
      </w:r>
      <w:r w:rsidR="00DE69BE" w:rsidRPr="00433960">
        <w:rPr>
          <w:rFonts w:ascii="Book Antiqua" w:hAnsi="Book Antiqua"/>
        </w:rPr>
        <w:t>.</w:t>
      </w:r>
    </w:p>
    <w:p w14:paraId="63AA7B7C" w14:textId="17E21409" w:rsidR="007A67AB" w:rsidRPr="00433960" w:rsidRDefault="002C1C49"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study in 1991 </w:t>
      </w:r>
      <w:r w:rsidR="00CE10BA" w:rsidRPr="00433960">
        <w:rPr>
          <w:rFonts w:ascii="Book Antiqua" w:hAnsi="Book Antiqua" w:cs="Arial"/>
        </w:rPr>
        <w:t>Snyder-</w:t>
      </w:r>
      <w:proofErr w:type="spellStart"/>
      <w:r w:rsidR="00CE10BA" w:rsidRPr="00433960">
        <w:rPr>
          <w:rFonts w:ascii="Book Antiqua" w:hAnsi="Book Antiqua" w:cs="Arial"/>
        </w:rPr>
        <w:t>Mackler</w:t>
      </w:r>
      <w:proofErr w:type="spellEnd"/>
      <w:r w:rsidR="00CE10BA" w:rsidRPr="00433960">
        <w:rPr>
          <w:rFonts w:ascii="Book Antiqua" w:hAnsi="Book Antiqua" w:cs="Arial"/>
        </w:rPr>
        <w:t xml:space="preserve"> evaluated 10 patients</w:t>
      </w:r>
      <w:r w:rsidR="00492A8A" w:rsidRPr="00433960">
        <w:rPr>
          <w:rFonts w:ascii="Book Antiqua" w:hAnsi="Book Antiqua" w:cs="Arial"/>
        </w:rPr>
        <w:t xml:space="preserve"> who were</w:t>
      </w:r>
      <w:r w:rsidR="00CE10BA" w:rsidRPr="00433960">
        <w:rPr>
          <w:rFonts w:ascii="Book Antiqua" w:hAnsi="Book Antiqua" w:cs="Arial"/>
        </w:rPr>
        <w:t xml:space="preserve"> </w:t>
      </w:r>
      <w:r w:rsidR="00CE10BA" w:rsidRPr="00433960">
        <w:rPr>
          <w:rFonts w:ascii="Book Antiqua" w:hAnsi="Book Antiqua" w:cs="Arial"/>
        </w:rPr>
        <w:lastRenderedPageBreak/>
        <w:t>randomized to electrical stimulation</w:t>
      </w:r>
      <w:r w:rsidR="00104AFF" w:rsidRPr="00433960">
        <w:rPr>
          <w:rFonts w:ascii="Book Antiqua" w:hAnsi="Book Antiqua" w:cs="Arial"/>
        </w:rPr>
        <w:t xml:space="preserve"> with </w:t>
      </w:r>
      <w:r w:rsidR="003D71E7" w:rsidRPr="00433960">
        <w:rPr>
          <w:rFonts w:ascii="Book Antiqua" w:hAnsi="Book Antiqua" w:cs="Arial"/>
        </w:rPr>
        <w:t>voluntary</w:t>
      </w:r>
      <w:r w:rsidR="00104AFF" w:rsidRPr="00433960">
        <w:rPr>
          <w:rFonts w:ascii="Book Antiqua" w:hAnsi="Book Antiqua" w:cs="Arial"/>
        </w:rPr>
        <w:t xml:space="preserve"> contraction</w:t>
      </w:r>
      <w:r w:rsidR="00CE10BA" w:rsidRPr="00433960">
        <w:rPr>
          <w:rFonts w:ascii="Book Antiqua" w:hAnsi="Book Antiqua" w:cs="Arial"/>
        </w:rPr>
        <w:t xml:space="preserve"> versus </w:t>
      </w:r>
      <w:r w:rsidR="003D71E7" w:rsidRPr="00433960">
        <w:rPr>
          <w:rFonts w:ascii="Book Antiqua" w:hAnsi="Book Antiqua" w:cs="Arial"/>
        </w:rPr>
        <w:t xml:space="preserve">only </w:t>
      </w:r>
      <w:r w:rsidR="00104AFF" w:rsidRPr="00433960">
        <w:rPr>
          <w:rFonts w:ascii="Book Antiqua" w:hAnsi="Book Antiqua" w:cs="Arial"/>
        </w:rPr>
        <w:t>vo</w:t>
      </w:r>
      <w:r w:rsidR="008E67C5" w:rsidRPr="00433960">
        <w:rPr>
          <w:rFonts w:ascii="Book Antiqua" w:hAnsi="Book Antiqua" w:cs="Arial"/>
        </w:rPr>
        <w:t xml:space="preserve">luntary contraction. They found a </w:t>
      </w:r>
      <w:proofErr w:type="spellStart"/>
      <w:r w:rsidR="008E67C5" w:rsidRPr="00433960">
        <w:rPr>
          <w:rFonts w:ascii="Book Antiqua" w:hAnsi="Book Antiqua" w:cs="Arial"/>
        </w:rPr>
        <w:t>significanty</w:t>
      </w:r>
      <w:proofErr w:type="spellEnd"/>
      <w:r w:rsidR="008E67C5" w:rsidRPr="00433960">
        <w:rPr>
          <w:rFonts w:ascii="Book Antiqua" w:hAnsi="Book Antiqua" w:cs="Arial"/>
        </w:rPr>
        <w:t xml:space="preserve"> positive difference </w:t>
      </w:r>
      <w:r w:rsidR="00104AFF" w:rsidRPr="00433960">
        <w:rPr>
          <w:rFonts w:ascii="Book Antiqua" w:hAnsi="Book Antiqua" w:cs="Arial"/>
        </w:rPr>
        <w:t xml:space="preserve">in the electrical stimulation group </w:t>
      </w:r>
      <w:r w:rsidR="008E67C5" w:rsidRPr="00433960">
        <w:rPr>
          <w:rFonts w:ascii="Book Antiqua" w:hAnsi="Book Antiqua" w:cs="Arial"/>
        </w:rPr>
        <w:t xml:space="preserve">on </w:t>
      </w:r>
      <w:r w:rsidR="00104AFF" w:rsidRPr="00433960">
        <w:rPr>
          <w:rFonts w:ascii="Book Antiqua" w:hAnsi="Book Antiqua" w:cs="Arial"/>
        </w:rPr>
        <w:t xml:space="preserve">the values for cadence, walking velocity, stance time of the involved limb, and flexion-excursion of the knee during stance </w:t>
      </w:r>
      <w:r w:rsidR="008E67C5" w:rsidRPr="00433960">
        <w:rPr>
          <w:rFonts w:ascii="Book Antiqua" w:hAnsi="Book Antiqua" w:cs="Arial"/>
        </w:rPr>
        <w:t>versus the</w:t>
      </w:r>
      <w:r w:rsidR="00104AFF" w:rsidRPr="00433960">
        <w:rPr>
          <w:rFonts w:ascii="Book Antiqua" w:hAnsi="Book Antiqua" w:cs="Arial"/>
        </w:rPr>
        <w:t xml:space="preserve"> vol</w:t>
      </w:r>
      <w:r w:rsidR="008E67C5" w:rsidRPr="00433960">
        <w:rPr>
          <w:rFonts w:ascii="Book Antiqua" w:hAnsi="Book Antiqua" w:cs="Arial"/>
        </w:rPr>
        <w:t>untary</w:t>
      </w:r>
      <w:r w:rsidR="00104AFF" w:rsidRPr="00433960">
        <w:rPr>
          <w:rFonts w:ascii="Book Antiqua" w:hAnsi="Book Antiqua" w:cs="Arial"/>
        </w:rPr>
        <w:t xml:space="preserve"> exercise group.</w:t>
      </w:r>
      <w:r w:rsidR="002E116C" w:rsidRPr="00433960">
        <w:rPr>
          <w:rFonts w:ascii="Book Antiqua" w:hAnsi="Book Antiqua" w:cs="Arial"/>
        </w:rPr>
        <w:t xml:space="preserve"> They emphasized </w:t>
      </w:r>
      <w:r w:rsidR="00492A8A" w:rsidRPr="00433960">
        <w:rPr>
          <w:rFonts w:ascii="Book Antiqua" w:hAnsi="Book Antiqua" w:cs="Arial"/>
        </w:rPr>
        <w:t xml:space="preserve">that the </w:t>
      </w:r>
      <w:r w:rsidR="002E116C" w:rsidRPr="00433960">
        <w:rPr>
          <w:rFonts w:ascii="Book Antiqua" w:hAnsi="Book Antiqua" w:cs="Arial"/>
        </w:rPr>
        <w:t>ES group had stronger quadriceps muscles and more normal gait patterns than those i</w:t>
      </w:r>
      <w:r w:rsidR="00DE69BE" w:rsidRPr="00433960">
        <w:rPr>
          <w:rFonts w:ascii="Book Antiqua" w:hAnsi="Book Antiqua" w:cs="Arial"/>
        </w:rPr>
        <w:t xml:space="preserve">n the </w:t>
      </w:r>
      <w:r w:rsidR="003D71E7" w:rsidRPr="00433960">
        <w:rPr>
          <w:rFonts w:ascii="Book Antiqua" w:hAnsi="Book Antiqua" w:cs="Arial"/>
        </w:rPr>
        <w:t xml:space="preserve">voluntary </w:t>
      </w:r>
      <w:r w:rsidR="00DE69BE" w:rsidRPr="00433960">
        <w:rPr>
          <w:rFonts w:ascii="Book Antiqua" w:hAnsi="Book Antiqua" w:cs="Arial"/>
        </w:rPr>
        <w:t xml:space="preserve">exercise </w:t>
      </w:r>
      <w:proofErr w:type="gramStart"/>
      <w:r w:rsidR="00DE69BE" w:rsidRPr="00433960">
        <w:rPr>
          <w:rFonts w:ascii="Book Antiqua" w:hAnsi="Book Antiqua" w:cs="Arial"/>
        </w:rPr>
        <w:t>group</w:t>
      </w:r>
      <w:r w:rsidR="00DE69BE" w:rsidRPr="00433960">
        <w:rPr>
          <w:rFonts w:ascii="Book Antiqua" w:hAnsi="Book Antiqua"/>
          <w:vertAlign w:val="superscript"/>
        </w:rPr>
        <w:t>[</w:t>
      </w:r>
      <w:proofErr w:type="gramEnd"/>
      <w:r w:rsidR="00DE69BE" w:rsidRPr="00433960">
        <w:rPr>
          <w:rFonts w:ascii="Book Antiqua" w:hAnsi="Book Antiqua"/>
          <w:vertAlign w:val="superscript"/>
        </w:rPr>
        <w:t>23]</w:t>
      </w:r>
      <w:r w:rsidR="00DE69BE" w:rsidRPr="00433960">
        <w:rPr>
          <w:rFonts w:ascii="Book Antiqua" w:hAnsi="Book Antiqua"/>
        </w:rPr>
        <w:t>.</w:t>
      </w:r>
      <w:r w:rsidR="00DE69BE" w:rsidRPr="00433960">
        <w:rPr>
          <w:rFonts w:ascii="Book Antiqua" w:hAnsi="Book Antiqua" w:cs="Arial"/>
        </w:rPr>
        <w:t xml:space="preserve"> </w:t>
      </w:r>
    </w:p>
    <w:p w14:paraId="10E84488" w14:textId="0A53587D" w:rsidR="003065CC" w:rsidRPr="00433960" w:rsidRDefault="008D5E22"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study in 1995 </w:t>
      </w:r>
      <w:r w:rsidR="00CE10BA" w:rsidRPr="00433960">
        <w:rPr>
          <w:rFonts w:ascii="Book Antiqua" w:hAnsi="Book Antiqua" w:cs="Arial"/>
        </w:rPr>
        <w:t>Snyder-</w:t>
      </w:r>
      <w:proofErr w:type="spellStart"/>
      <w:r w:rsidR="00CE10BA" w:rsidRPr="00433960">
        <w:rPr>
          <w:rFonts w:ascii="Book Antiqua" w:hAnsi="Book Antiqua" w:cs="Arial"/>
        </w:rPr>
        <w:t>Mackler</w:t>
      </w:r>
      <w:proofErr w:type="spellEnd"/>
      <w:r w:rsidR="00CE10BA" w:rsidRPr="00433960">
        <w:rPr>
          <w:rFonts w:ascii="Book Antiqua" w:hAnsi="Book Antiqua" w:cs="Arial"/>
        </w:rPr>
        <w:t xml:space="preserve"> </w:t>
      </w:r>
      <w:r w:rsidR="00EE1A2E" w:rsidRPr="00EE1A2E">
        <w:rPr>
          <w:rFonts w:ascii="Book Antiqua" w:hAnsi="Book Antiqua" w:cs="Arial"/>
          <w:i/>
        </w:rPr>
        <w:t>et al</w:t>
      </w:r>
      <w:r w:rsidR="00865D36" w:rsidRPr="00433960">
        <w:rPr>
          <w:rFonts w:ascii="Book Antiqua" w:hAnsi="Book Antiqua"/>
          <w:vertAlign w:val="superscript"/>
        </w:rPr>
        <w:t>[25]</w:t>
      </w:r>
      <w:r w:rsidR="00CE10BA" w:rsidRPr="00433960">
        <w:rPr>
          <w:rFonts w:ascii="Book Antiqua" w:hAnsi="Book Antiqua" w:cs="Arial"/>
        </w:rPr>
        <w:t xml:space="preserve"> </w:t>
      </w:r>
      <w:r w:rsidR="000453D2" w:rsidRPr="00433960">
        <w:rPr>
          <w:rFonts w:ascii="Book Antiqua" w:hAnsi="Book Antiqua" w:cs="Arial"/>
        </w:rPr>
        <w:t>investigated 110 patients in 4 groups</w:t>
      </w:r>
      <w:r w:rsidRPr="00433960">
        <w:rPr>
          <w:rFonts w:ascii="Book Antiqua" w:hAnsi="Book Antiqua" w:cs="Arial"/>
        </w:rPr>
        <w:t>,</w:t>
      </w:r>
      <w:r w:rsidR="00243AE0" w:rsidRPr="00433960">
        <w:rPr>
          <w:rFonts w:ascii="Book Antiqua" w:hAnsi="Book Antiqua" w:cs="Arial"/>
        </w:rPr>
        <w:t xml:space="preserve"> high-intensity neuromuscular electrical stimulation</w:t>
      </w:r>
      <w:r w:rsidR="000453D2" w:rsidRPr="00433960">
        <w:rPr>
          <w:rFonts w:ascii="Book Antiqua" w:hAnsi="Book Antiqua" w:cs="Arial"/>
        </w:rPr>
        <w:t xml:space="preserve"> group</w:t>
      </w:r>
      <w:r w:rsidR="00243AE0" w:rsidRPr="00433960">
        <w:rPr>
          <w:rFonts w:ascii="Book Antiqua" w:hAnsi="Book Antiqua" w:cs="Arial"/>
        </w:rPr>
        <w:t>, high-level volitional exercise g</w:t>
      </w:r>
      <w:r w:rsidR="000453D2" w:rsidRPr="00433960">
        <w:rPr>
          <w:rFonts w:ascii="Book Antiqua" w:hAnsi="Book Antiqua" w:cs="Arial"/>
        </w:rPr>
        <w:t>roup</w:t>
      </w:r>
      <w:r w:rsidR="00243AE0" w:rsidRPr="00433960">
        <w:rPr>
          <w:rFonts w:ascii="Book Antiqua" w:hAnsi="Book Antiqua" w:cs="Arial"/>
        </w:rPr>
        <w:t>, low-intensity neuromuscular electrical stimulation gr</w:t>
      </w:r>
      <w:r w:rsidR="000453D2" w:rsidRPr="00433960">
        <w:rPr>
          <w:rFonts w:ascii="Book Antiqua" w:hAnsi="Book Antiqua" w:cs="Arial"/>
        </w:rPr>
        <w:t>oup and</w:t>
      </w:r>
      <w:r w:rsidR="00243AE0" w:rsidRPr="00433960">
        <w:rPr>
          <w:rFonts w:ascii="Book Antiqua" w:hAnsi="Book Antiqua" w:cs="Arial"/>
        </w:rPr>
        <w:t xml:space="preserve"> combined high and low-intensity neuromuscular electrical stimulation gr</w:t>
      </w:r>
      <w:r w:rsidR="000453D2" w:rsidRPr="00433960">
        <w:rPr>
          <w:rFonts w:ascii="Book Antiqua" w:hAnsi="Book Antiqua" w:cs="Arial"/>
        </w:rPr>
        <w:t>oup</w:t>
      </w:r>
      <w:r w:rsidR="00243AE0" w:rsidRPr="00433960">
        <w:rPr>
          <w:rFonts w:ascii="Book Antiqua" w:hAnsi="Book Antiqua" w:cs="Arial"/>
        </w:rPr>
        <w:t>. They found</w:t>
      </w:r>
      <w:r w:rsidRPr="00433960">
        <w:rPr>
          <w:rFonts w:ascii="Book Antiqua" w:hAnsi="Book Antiqua" w:cs="Arial"/>
        </w:rPr>
        <w:t xml:space="preserve"> the </w:t>
      </w:r>
      <w:r w:rsidR="00243AE0" w:rsidRPr="00433960">
        <w:rPr>
          <w:rFonts w:ascii="Book Antiqua" w:hAnsi="Book Antiqua" w:cs="Arial"/>
        </w:rPr>
        <w:t>high</w:t>
      </w:r>
      <w:r w:rsidR="00CE10BA" w:rsidRPr="00433960">
        <w:rPr>
          <w:rFonts w:ascii="Book Antiqua" w:hAnsi="Book Antiqua" w:cs="Arial"/>
        </w:rPr>
        <w:t xml:space="preserve"> intensity electrical stimulation either alone or in combination with low intensity electrical stimulation demonstrated increased recovery of the opposite limb quadriceps strength</w:t>
      </w:r>
      <w:r w:rsidR="00DE69BE" w:rsidRPr="00433960">
        <w:rPr>
          <w:rFonts w:ascii="Book Antiqua" w:hAnsi="Book Antiqua"/>
        </w:rPr>
        <w:t>.</w:t>
      </w:r>
      <w:r w:rsidR="00DE69BE" w:rsidRPr="00433960">
        <w:rPr>
          <w:rFonts w:ascii="Book Antiqua" w:hAnsi="Book Antiqua" w:cs="Arial"/>
        </w:rPr>
        <w:t xml:space="preserve"> </w:t>
      </w:r>
      <w:r w:rsidR="00243AE0" w:rsidRPr="00433960">
        <w:rPr>
          <w:rFonts w:ascii="Book Antiqua" w:hAnsi="Book Antiqua" w:cs="Arial"/>
        </w:rPr>
        <w:t xml:space="preserve"> </w:t>
      </w:r>
    </w:p>
    <w:p w14:paraId="10CA4AB5" w14:textId="30972CB7" w:rsidR="00E93685" w:rsidRPr="00433960" w:rsidRDefault="00D7650B"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Although </w:t>
      </w:r>
      <w:r w:rsidR="000C2341" w:rsidRPr="00433960">
        <w:rPr>
          <w:rFonts w:ascii="Book Antiqua" w:hAnsi="Book Antiqua" w:cs="Arial"/>
        </w:rPr>
        <w:t>most of the above-</w:t>
      </w:r>
      <w:r w:rsidRPr="00433960">
        <w:rPr>
          <w:rFonts w:ascii="Book Antiqua" w:hAnsi="Book Antiqua" w:cs="Arial"/>
        </w:rPr>
        <w:t>mentioned studies stressed the benefit of ES</w:t>
      </w:r>
      <w:r w:rsidR="007B1BFE" w:rsidRPr="00433960">
        <w:rPr>
          <w:rFonts w:ascii="Book Antiqua" w:hAnsi="Book Antiqua" w:cs="Arial"/>
        </w:rPr>
        <w:t xml:space="preserve">, </w:t>
      </w:r>
      <w:r w:rsidR="00243AE0" w:rsidRPr="00433960">
        <w:rPr>
          <w:rFonts w:ascii="Book Antiqua" w:hAnsi="Book Antiqua" w:cs="Arial"/>
        </w:rPr>
        <w:t xml:space="preserve">Wright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D23B15" w:rsidRPr="00433960">
        <w:rPr>
          <w:rFonts w:ascii="Book Antiqua" w:hAnsi="Book Antiqua"/>
          <w:vertAlign w:val="superscript"/>
        </w:rPr>
        <w:t>[</w:t>
      </w:r>
      <w:proofErr w:type="gramEnd"/>
      <w:r w:rsidR="00D23B15" w:rsidRPr="00433960">
        <w:rPr>
          <w:rFonts w:ascii="Book Antiqua" w:hAnsi="Book Antiqua"/>
          <w:vertAlign w:val="superscript"/>
        </w:rPr>
        <w:t>26]</w:t>
      </w:r>
      <w:r w:rsidRPr="00433960">
        <w:rPr>
          <w:rFonts w:ascii="Book Antiqua" w:hAnsi="Book Antiqua" w:cs="Arial"/>
        </w:rPr>
        <w:t xml:space="preserve"> reported in a systematic review in 2008 that the quality of these studies varied, many of which did not address randomization</w:t>
      </w:r>
      <w:r w:rsidR="00EF1D56" w:rsidRPr="00433960">
        <w:rPr>
          <w:rFonts w:ascii="Book Antiqua" w:hAnsi="Book Antiqua" w:cs="Arial"/>
        </w:rPr>
        <w:t xml:space="preserve"> </w:t>
      </w:r>
      <w:r w:rsidR="000C2341" w:rsidRPr="00433960">
        <w:rPr>
          <w:rFonts w:ascii="Book Antiqua" w:hAnsi="Book Antiqua" w:cs="Arial"/>
        </w:rPr>
        <w:t>or</w:t>
      </w:r>
      <w:r w:rsidR="00EF1D56" w:rsidRPr="00433960">
        <w:rPr>
          <w:rFonts w:ascii="Book Antiqua" w:hAnsi="Book Antiqua" w:cs="Arial"/>
        </w:rPr>
        <w:t xml:space="preserve"> were not </w:t>
      </w:r>
      <w:r w:rsidR="00243AE0" w:rsidRPr="00433960">
        <w:rPr>
          <w:rFonts w:ascii="Book Antiqua" w:hAnsi="Book Antiqua" w:cs="Arial"/>
        </w:rPr>
        <w:t xml:space="preserve">blinded </w:t>
      </w:r>
      <w:r w:rsidR="00EF1D56" w:rsidRPr="00433960">
        <w:rPr>
          <w:rFonts w:ascii="Book Antiqua" w:hAnsi="Book Antiqua" w:cs="Arial"/>
        </w:rPr>
        <w:t>and</w:t>
      </w:r>
      <w:r w:rsidR="00D22078" w:rsidRPr="00433960">
        <w:rPr>
          <w:rFonts w:ascii="Book Antiqua" w:hAnsi="Book Antiqua" w:cs="Arial"/>
        </w:rPr>
        <w:t xml:space="preserve"> their results were not evaluated by independent </w:t>
      </w:r>
      <w:r w:rsidR="000C2341" w:rsidRPr="00433960">
        <w:rPr>
          <w:rFonts w:ascii="Book Antiqua" w:hAnsi="Book Antiqua" w:cs="Arial"/>
        </w:rPr>
        <w:t>observers</w:t>
      </w:r>
      <w:r w:rsidR="00243AE0" w:rsidRPr="00433960">
        <w:rPr>
          <w:rFonts w:ascii="Book Antiqua" w:hAnsi="Book Antiqua" w:cs="Arial"/>
        </w:rPr>
        <w:t xml:space="preserve">. </w:t>
      </w:r>
      <w:r w:rsidR="006B2831" w:rsidRPr="00433960">
        <w:rPr>
          <w:rFonts w:ascii="Book Antiqua" w:hAnsi="Book Antiqua" w:cs="Arial"/>
        </w:rPr>
        <w:t>In the light of these findings, t</w:t>
      </w:r>
      <w:r w:rsidR="000C2341" w:rsidRPr="00433960">
        <w:rPr>
          <w:rFonts w:ascii="Book Antiqua" w:hAnsi="Book Antiqua" w:cs="Arial"/>
        </w:rPr>
        <w:t>hey underlined</w:t>
      </w:r>
      <w:r w:rsidR="006B2831" w:rsidRPr="00433960">
        <w:rPr>
          <w:rFonts w:ascii="Book Antiqua" w:hAnsi="Book Antiqua" w:cs="Arial"/>
        </w:rPr>
        <w:t xml:space="preserve"> that </w:t>
      </w:r>
      <w:r w:rsidR="006C6F41" w:rsidRPr="00433960">
        <w:rPr>
          <w:rFonts w:ascii="Book Antiqua" w:hAnsi="Book Antiqua" w:cs="Arial"/>
        </w:rPr>
        <w:t>neuromu</w:t>
      </w:r>
      <w:r w:rsidR="006B2831" w:rsidRPr="00433960">
        <w:rPr>
          <w:rFonts w:ascii="Book Antiqua" w:hAnsi="Book Antiqua" w:cs="Arial"/>
        </w:rPr>
        <w:t>scular electrical stimulation helped the development of the</w:t>
      </w:r>
      <w:r w:rsidR="006C6F41" w:rsidRPr="00433960">
        <w:rPr>
          <w:rFonts w:ascii="Book Antiqua" w:hAnsi="Book Antiqua" w:cs="Arial"/>
        </w:rPr>
        <w:t xml:space="preserve"> quadriceps</w:t>
      </w:r>
      <w:r w:rsidR="006B2831" w:rsidRPr="00433960">
        <w:rPr>
          <w:rFonts w:ascii="Book Antiqua" w:hAnsi="Book Antiqua" w:cs="Arial"/>
        </w:rPr>
        <w:t>,</w:t>
      </w:r>
      <w:r w:rsidR="006C6F41" w:rsidRPr="00433960">
        <w:rPr>
          <w:rFonts w:ascii="Book Antiqua" w:hAnsi="Book Antiqua" w:cs="Arial"/>
        </w:rPr>
        <w:t xml:space="preserve"> </w:t>
      </w:r>
      <w:r w:rsidR="006B2831" w:rsidRPr="00433960">
        <w:rPr>
          <w:rFonts w:ascii="Book Antiqua" w:hAnsi="Book Antiqua" w:cs="Arial"/>
        </w:rPr>
        <w:t>but one could not conclude that</w:t>
      </w:r>
      <w:r w:rsidR="006C6F41" w:rsidRPr="00433960">
        <w:rPr>
          <w:rFonts w:ascii="Book Antiqua" w:hAnsi="Book Antiqua" w:cs="Arial"/>
        </w:rPr>
        <w:t xml:space="preserve"> </w:t>
      </w:r>
      <w:r w:rsidR="006B2831" w:rsidRPr="00433960">
        <w:rPr>
          <w:rFonts w:ascii="Book Antiqua" w:hAnsi="Book Antiqua" w:cs="Arial"/>
        </w:rPr>
        <w:t>NMES was certainly required for a successful</w:t>
      </w:r>
      <w:r w:rsidR="006C6F41" w:rsidRPr="00433960">
        <w:rPr>
          <w:rFonts w:ascii="Book Antiqua" w:hAnsi="Book Antiqua" w:cs="Arial"/>
        </w:rPr>
        <w:t xml:space="preserve"> ACL </w:t>
      </w:r>
      <w:proofErr w:type="gramStart"/>
      <w:r w:rsidR="006C6F41" w:rsidRPr="00433960">
        <w:rPr>
          <w:rFonts w:ascii="Book Antiqua" w:hAnsi="Book Antiqua" w:cs="Arial"/>
        </w:rPr>
        <w:t>rehabilita</w:t>
      </w:r>
      <w:r w:rsidR="006B2831" w:rsidRPr="00433960">
        <w:rPr>
          <w:rFonts w:ascii="Book Antiqua" w:hAnsi="Book Antiqua" w:cs="Arial"/>
        </w:rPr>
        <w:t>tion</w:t>
      </w:r>
      <w:r w:rsidR="00323AC4" w:rsidRPr="00433960">
        <w:rPr>
          <w:rFonts w:ascii="Book Antiqua" w:hAnsi="Book Antiqua"/>
          <w:vertAlign w:val="superscript"/>
        </w:rPr>
        <w:t>[</w:t>
      </w:r>
      <w:proofErr w:type="gramEnd"/>
      <w:r w:rsidR="00323AC4" w:rsidRPr="00433960">
        <w:rPr>
          <w:rFonts w:ascii="Book Antiqua" w:hAnsi="Book Antiqua"/>
          <w:vertAlign w:val="superscript"/>
        </w:rPr>
        <w:t>26]</w:t>
      </w:r>
      <w:r w:rsidR="00323AC4" w:rsidRPr="00433960">
        <w:rPr>
          <w:rFonts w:ascii="Book Antiqua" w:hAnsi="Book Antiqua"/>
        </w:rPr>
        <w:t>.</w:t>
      </w:r>
      <w:r w:rsidR="00323AC4" w:rsidRPr="00433960">
        <w:rPr>
          <w:rFonts w:ascii="Book Antiqua" w:hAnsi="Book Antiqua" w:cs="Arial"/>
        </w:rPr>
        <w:t xml:space="preserve"> </w:t>
      </w:r>
    </w:p>
    <w:p w14:paraId="1D0D27CD" w14:textId="23E8512D" w:rsidR="00EC505F" w:rsidRPr="00433960" w:rsidRDefault="006B2831"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study in </w:t>
      </w:r>
      <w:r w:rsidR="00F92C3F" w:rsidRPr="00433960">
        <w:rPr>
          <w:rFonts w:ascii="Book Antiqua" w:hAnsi="Book Antiqua" w:cs="Arial"/>
        </w:rPr>
        <w:t>2011</w:t>
      </w:r>
      <w:r w:rsidR="0065206E" w:rsidRPr="00433960">
        <w:rPr>
          <w:rFonts w:ascii="Book Antiqua" w:hAnsi="Book Antiqua" w:cs="Arial"/>
        </w:rPr>
        <w:t>,</w:t>
      </w:r>
      <w:r w:rsidR="00F92C3F" w:rsidRPr="00433960">
        <w:rPr>
          <w:rFonts w:ascii="Book Antiqua" w:hAnsi="Book Antiqua" w:cs="Arial"/>
        </w:rPr>
        <w:t xml:space="preserve"> </w:t>
      </w:r>
      <w:r w:rsidR="00EC505F" w:rsidRPr="00433960">
        <w:rPr>
          <w:rFonts w:ascii="Book Antiqua" w:hAnsi="Book Antiqua" w:cs="Arial"/>
        </w:rPr>
        <w:t xml:space="preserve">Hasegawa </w:t>
      </w:r>
      <w:r w:rsidR="005978E3" w:rsidRPr="005978E3">
        <w:rPr>
          <w:rFonts w:ascii="Book Antiqua" w:eastAsia="宋体" w:hAnsi="Book Antiqua" w:cs="Arial" w:hint="eastAsia"/>
          <w:i/>
          <w:lang w:eastAsia="zh-CN"/>
        </w:rPr>
        <w:t xml:space="preserve">et </w:t>
      </w:r>
      <w:proofErr w:type="gramStart"/>
      <w:r w:rsidR="005978E3" w:rsidRPr="005978E3">
        <w:rPr>
          <w:rFonts w:ascii="Book Antiqua" w:eastAsia="宋体" w:hAnsi="Book Antiqua" w:cs="Arial" w:hint="eastAsia"/>
          <w:i/>
          <w:lang w:eastAsia="zh-CN"/>
        </w:rPr>
        <w:t>al</w:t>
      </w:r>
      <w:r w:rsidR="005978E3" w:rsidRPr="00433960">
        <w:rPr>
          <w:rFonts w:ascii="Book Antiqua" w:hAnsi="Book Antiqua"/>
          <w:vertAlign w:val="superscript"/>
        </w:rPr>
        <w:t>[</w:t>
      </w:r>
      <w:proofErr w:type="gramEnd"/>
      <w:r w:rsidR="005978E3" w:rsidRPr="00433960">
        <w:rPr>
          <w:rFonts w:ascii="Book Antiqua" w:hAnsi="Book Antiqua"/>
          <w:vertAlign w:val="superscript"/>
        </w:rPr>
        <w:t>27]</w:t>
      </w:r>
      <w:r w:rsidR="00935241" w:rsidRPr="00433960">
        <w:rPr>
          <w:rFonts w:ascii="Book Antiqua" w:hAnsi="Book Antiqua" w:cs="Arial"/>
        </w:rPr>
        <w:t xml:space="preserve"> </w:t>
      </w:r>
      <w:r w:rsidRPr="00433960">
        <w:rPr>
          <w:rFonts w:ascii="Book Antiqua" w:hAnsi="Book Antiqua" w:cs="Arial"/>
        </w:rPr>
        <w:t xml:space="preserve">administered NMES </w:t>
      </w:r>
      <w:r w:rsidR="00982E22" w:rsidRPr="00433960">
        <w:rPr>
          <w:rFonts w:ascii="Book Antiqua" w:hAnsi="Book Antiqua" w:cs="Arial"/>
        </w:rPr>
        <w:t>from</w:t>
      </w:r>
      <w:r w:rsidR="00EA18B3" w:rsidRPr="00433960">
        <w:rPr>
          <w:rFonts w:ascii="Book Antiqua" w:hAnsi="Book Antiqua" w:cs="Arial"/>
        </w:rPr>
        <w:t xml:space="preserve"> post-op </w:t>
      </w:r>
      <w:r w:rsidRPr="00433960">
        <w:rPr>
          <w:rFonts w:ascii="Book Antiqua" w:hAnsi="Book Antiqua" w:cs="Arial"/>
        </w:rPr>
        <w:t>2</w:t>
      </w:r>
      <w:r w:rsidR="00EA18B3" w:rsidRPr="00433960">
        <w:rPr>
          <w:rFonts w:ascii="Book Antiqua" w:hAnsi="Book Antiqua" w:cs="Arial"/>
          <w:vertAlign w:val="superscript"/>
        </w:rPr>
        <w:t>nd</w:t>
      </w:r>
      <w:r w:rsidR="00EA18B3" w:rsidRPr="00433960">
        <w:rPr>
          <w:rFonts w:ascii="Book Antiqua" w:hAnsi="Book Antiqua" w:cs="Arial"/>
        </w:rPr>
        <w:t xml:space="preserve"> day</w:t>
      </w:r>
      <w:r w:rsidRPr="00433960">
        <w:rPr>
          <w:rFonts w:ascii="Book Antiqua" w:hAnsi="Book Antiqua" w:cs="Arial"/>
        </w:rPr>
        <w:t xml:space="preserve"> following ACL re</w:t>
      </w:r>
      <w:r w:rsidR="00982E22" w:rsidRPr="00433960">
        <w:rPr>
          <w:rFonts w:ascii="Book Antiqua" w:hAnsi="Book Antiqua" w:cs="Arial"/>
        </w:rPr>
        <w:t>construction</w:t>
      </w:r>
      <w:r w:rsidRPr="00433960">
        <w:rPr>
          <w:rFonts w:ascii="Book Antiqua" w:hAnsi="Book Antiqua" w:cs="Arial"/>
        </w:rPr>
        <w:t xml:space="preserve"> until</w:t>
      </w:r>
      <w:r w:rsidR="00EA18B3" w:rsidRPr="00433960">
        <w:rPr>
          <w:rFonts w:ascii="Book Antiqua" w:hAnsi="Book Antiqua" w:cs="Arial"/>
        </w:rPr>
        <w:t xml:space="preserve"> 4</w:t>
      </w:r>
      <w:r w:rsidR="00EA18B3" w:rsidRPr="00433960">
        <w:rPr>
          <w:rFonts w:ascii="Book Antiqua" w:hAnsi="Book Antiqua" w:cs="Arial"/>
          <w:vertAlign w:val="superscript"/>
        </w:rPr>
        <w:t>th</w:t>
      </w:r>
      <w:r w:rsidR="00EA18B3" w:rsidRPr="00433960">
        <w:rPr>
          <w:rFonts w:ascii="Book Antiqua" w:hAnsi="Book Antiqua" w:cs="Arial"/>
        </w:rPr>
        <w:t xml:space="preserve"> </w:t>
      </w:r>
      <w:r w:rsidRPr="00433960">
        <w:rPr>
          <w:rFonts w:ascii="Book Antiqua" w:hAnsi="Book Antiqua" w:cs="Arial"/>
        </w:rPr>
        <w:t>month</w:t>
      </w:r>
      <w:r w:rsidR="00935241" w:rsidRPr="00433960">
        <w:rPr>
          <w:rFonts w:ascii="Book Antiqua" w:hAnsi="Book Antiqua" w:cs="Arial"/>
        </w:rPr>
        <w:t xml:space="preserve">. </w:t>
      </w:r>
      <w:r w:rsidR="00070305" w:rsidRPr="00433960">
        <w:rPr>
          <w:rFonts w:ascii="Book Antiqua" w:hAnsi="Book Antiqua" w:cs="Arial"/>
        </w:rPr>
        <w:t xml:space="preserve">They reported that early NMES </w:t>
      </w:r>
      <w:r w:rsidR="00E4735C" w:rsidRPr="00433960">
        <w:rPr>
          <w:rFonts w:ascii="Book Antiqua" w:hAnsi="Book Antiqua" w:cs="Arial"/>
        </w:rPr>
        <w:t>helped</w:t>
      </w:r>
      <w:r w:rsidR="00070305" w:rsidRPr="00433960">
        <w:rPr>
          <w:rFonts w:ascii="Book Antiqua" w:hAnsi="Book Antiqua" w:cs="Arial"/>
        </w:rPr>
        <w:t xml:space="preserve"> the recovery of knee extension strength measured at </w:t>
      </w:r>
      <w:r w:rsidR="00F019E3" w:rsidRPr="00433960">
        <w:rPr>
          <w:rFonts w:ascii="Book Antiqua" w:hAnsi="Book Antiqua" w:cs="Arial"/>
        </w:rPr>
        <w:t>post-op</w:t>
      </w:r>
      <w:r w:rsidR="00EA18B3" w:rsidRPr="00433960">
        <w:rPr>
          <w:rFonts w:ascii="Book Antiqua" w:hAnsi="Book Antiqua" w:cs="Arial"/>
        </w:rPr>
        <w:t xml:space="preserve"> 3</w:t>
      </w:r>
      <w:r w:rsidR="00EA18B3" w:rsidRPr="00433960">
        <w:rPr>
          <w:rFonts w:ascii="Book Antiqua" w:hAnsi="Book Antiqua" w:cs="Arial"/>
          <w:vertAlign w:val="superscript"/>
        </w:rPr>
        <w:t>rd</w:t>
      </w:r>
      <w:r w:rsidR="00F019E3" w:rsidRPr="00433960">
        <w:rPr>
          <w:rFonts w:ascii="Book Antiqua" w:hAnsi="Book Antiqua" w:cs="Arial"/>
        </w:rPr>
        <w:t xml:space="preserve"> </w:t>
      </w:r>
      <w:r w:rsidR="00EA18B3" w:rsidRPr="00433960">
        <w:rPr>
          <w:rFonts w:ascii="Book Antiqua" w:hAnsi="Book Antiqua" w:cs="Arial"/>
        </w:rPr>
        <w:t>month</w:t>
      </w:r>
      <w:r w:rsidR="00935241" w:rsidRPr="00433960">
        <w:rPr>
          <w:rFonts w:ascii="Book Antiqua" w:hAnsi="Book Antiqua" w:cs="Arial"/>
        </w:rPr>
        <w:t xml:space="preserve">. </w:t>
      </w:r>
      <w:r w:rsidR="00070305" w:rsidRPr="00433960">
        <w:rPr>
          <w:rFonts w:ascii="Book Antiqua" w:hAnsi="Book Antiqua" w:cs="Arial"/>
        </w:rPr>
        <w:t>Moreover, there was a significant increas</w:t>
      </w:r>
      <w:r w:rsidR="0065206E" w:rsidRPr="00433960">
        <w:rPr>
          <w:rFonts w:ascii="Book Antiqua" w:hAnsi="Book Antiqua" w:cs="Arial"/>
        </w:rPr>
        <w:t xml:space="preserve">e of the </w:t>
      </w:r>
      <w:proofErr w:type="spellStart"/>
      <w:r w:rsidR="0065206E" w:rsidRPr="00433960">
        <w:rPr>
          <w:rFonts w:ascii="Book Antiqua" w:hAnsi="Book Antiqua" w:cs="Arial"/>
        </w:rPr>
        <w:t>vastus</w:t>
      </w:r>
      <w:proofErr w:type="spellEnd"/>
      <w:r w:rsidR="0065206E" w:rsidRPr="00433960">
        <w:rPr>
          <w:rFonts w:ascii="Book Antiqua" w:hAnsi="Book Antiqua" w:cs="Arial"/>
        </w:rPr>
        <w:t xml:space="preserve"> </w:t>
      </w:r>
      <w:proofErr w:type="spellStart"/>
      <w:r w:rsidR="0065206E" w:rsidRPr="00433960">
        <w:rPr>
          <w:rFonts w:ascii="Book Antiqua" w:hAnsi="Book Antiqua" w:cs="Arial"/>
        </w:rPr>
        <w:t>latera</w:t>
      </w:r>
      <w:r w:rsidR="00070305" w:rsidRPr="00433960">
        <w:rPr>
          <w:rFonts w:ascii="Book Antiqua" w:hAnsi="Book Antiqua" w:cs="Arial"/>
        </w:rPr>
        <w:t>lis</w:t>
      </w:r>
      <w:proofErr w:type="spellEnd"/>
      <w:r w:rsidR="00070305" w:rsidRPr="00433960">
        <w:rPr>
          <w:rFonts w:ascii="Book Antiqua" w:hAnsi="Book Antiqua" w:cs="Arial"/>
        </w:rPr>
        <w:t xml:space="preserve"> and calf thickness at </w:t>
      </w:r>
      <w:r w:rsidR="00935241" w:rsidRPr="00433960">
        <w:rPr>
          <w:rFonts w:ascii="Book Antiqua" w:hAnsi="Book Antiqua" w:cs="Arial"/>
        </w:rPr>
        <w:t>post-op</w:t>
      </w:r>
      <w:r w:rsidR="00EA18B3" w:rsidRPr="00433960">
        <w:rPr>
          <w:rFonts w:ascii="Book Antiqua" w:hAnsi="Book Antiqua" w:cs="Arial"/>
        </w:rPr>
        <w:t xml:space="preserve"> 4</w:t>
      </w:r>
      <w:r w:rsidR="00EA18B3" w:rsidRPr="00433960">
        <w:rPr>
          <w:rFonts w:ascii="Book Antiqua" w:hAnsi="Book Antiqua" w:cs="Arial"/>
          <w:vertAlign w:val="superscript"/>
        </w:rPr>
        <w:t>th</w:t>
      </w:r>
      <w:r w:rsidR="00EA18B3" w:rsidRPr="00433960">
        <w:rPr>
          <w:rFonts w:ascii="Book Antiqua" w:hAnsi="Book Antiqua" w:cs="Arial"/>
        </w:rPr>
        <w:t xml:space="preserve"> week</w:t>
      </w:r>
      <w:r w:rsidR="00070305" w:rsidRPr="00433960">
        <w:rPr>
          <w:rFonts w:ascii="Book Antiqua" w:hAnsi="Book Antiqua" w:cs="Arial"/>
        </w:rPr>
        <w:t xml:space="preserve"> in the </w:t>
      </w:r>
      <w:r w:rsidR="00935241" w:rsidRPr="00433960">
        <w:rPr>
          <w:rFonts w:ascii="Book Antiqua" w:hAnsi="Book Antiqua" w:cs="Arial"/>
        </w:rPr>
        <w:t>NMES gr</w:t>
      </w:r>
      <w:r w:rsidR="00070305" w:rsidRPr="00433960">
        <w:rPr>
          <w:rFonts w:ascii="Book Antiqua" w:hAnsi="Book Antiqua" w:cs="Arial"/>
        </w:rPr>
        <w:t>o</w:t>
      </w:r>
      <w:r w:rsidR="00935241" w:rsidRPr="00433960">
        <w:rPr>
          <w:rFonts w:ascii="Book Antiqua" w:hAnsi="Book Antiqua" w:cs="Arial"/>
        </w:rPr>
        <w:t>u</w:t>
      </w:r>
      <w:r w:rsidR="00070305" w:rsidRPr="00433960">
        <w:rPr>
          <w:rFonts w:ascii="Book Antiqua" w:hAnsi="Book Antiqua" w:cs="Arial"/>
        </w:rPr>
        <w:t xml:space="preserve">p versus the control </w:t>
      </w:r>
      <w:proofErr w:type="gramStart"/>
      <w:r w:rsidR="00070305" w:rsidRPr="00433960">
        <w:rPr>
          <w:rFonts w:ascii="Book Antiqua" w:hAnsi="Book Antiqua" w:cs="Arial"/>
        </w:rPr>
        <w:t>group</w:t>
      </w:r>
      <w:r w:rsidR="00D75143" w:rsidRPr="00433960">
        <w:rPr>
          <w:rFonts w:ascii="Book Antiqua" w:hAnsi="Book Antiqua"/>
          <w:vertAlign w:val="superscript"/>
        </w:rPr>
        <w:t>[</w:t>
      </w:r>
      <w:proofErr w:type="gramEnd"/>
      <w:r w:rsidR="00D75143" w:rsidRPr="00433960">
        <w:rPr>
          <w:rFonts w:ascii="Book Antiqua" w:hAnsi="Book Antiqua"/>
          <w:vertAlign w:val="superscript"/>
        </w:rPr>
        <w:t>27]</w:t>
      </w:r>
      <w:r w:rsidR="00D75143" w:rsidRPr="00433960">
        <w:rPr>
          <w:rFonts w:ascii="Book Antiqua" w:hAnsi="Book Antiqua"/>
        </w:rPr>
        <w:t>.</w:t>
      </w:r>
      <w:r w:rsidR="00D75143" w:rsidRPr="00433960">
        <w:rPr>
          <w:rFonts w:ascii="Book Antiqua" w:hAnsi="Book Antiqua" w:cs="Arial"/>
        </w:rPr>
        <w:t xml:space="preserve"> </w:t>
      </w:r>
    </w:p>
    <w:p w14:paraId="28D2BC1F" w14:textId="009EE500" w:rsidR="00D449C2" w:rsidRPr="00433960" w:rsidRDefault="00F92C3F"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In a</w:t>
      </w:r>
      <w:r w:rsidR="00E4735C" w:rsidRPr="00433960">
        <w:rPr>
          <w:rFonts w:ascii="Book Antiqua" w:hAnsi="Book Antiqua" w:cs="Arial"/>
        </w:rPr>
        <w:t>n interest</w:t>
      </w:r>
      <w:r w:rsidR="00E4735C" w:rsidRPr="00433960">
        <w:rPr>
          <w:rFonts w:ascii="Book Antiqua" w:hAnsi="Book Antiqua" w:cs="Times New Roman"/>
        </w:rPr>
        <w:t>ing</w:t>
      </w:r>
      <w:r w:rsidRPr="00433960">
        <w:rPr>
          <w:rFonts w:ascii="Book Antiqua" w:hAnsi="Book Antiqua" w:cs="Arial"/>
        </w:rPr>
        <w:t xml:space="preserve"> recent study</w:t>
      </w:r>
      <w:r w:rsidR="00E4735C" w:rsidRPr="00433960">
        <w:rPr>
          <w:rFonts w:ascii="Book Antiqua" w:hAnsi="Book Antiqua" w:cs="Arial"/>
        </w:rPr>
        <w:t>,</w:t>
      </w:r>
      <w:r w:rsidR="00D449C2" w:rsidRPr="00433960">
        <w:rPr>
          <w:rFonts w:ascii="Book Antiqua" w:hAnsi="Book Antiqua" w:cs="Arial"/>
        </w:rPr>
        <w:t xml:space="preserve"> neuromu</w:t>
      </w:r>
      <w:r w:rsidR="00E4735C" w:rsidRPr="00433960">
        <w:rPr>
          <w:rFonts w:ascii="Book Antiqua" w:hAnsi="Book Antiqua" w:cs="Arial"/>
        </w:rPr>
        <w:t>scular electrical stimulation was found to</w:t>
      </w:r>
      <w:r w:rsidR="00D449C2" w:rsidRPr="00433960">
        <w:rPr>
          <w:rFonts w:ascii="Book Antiqua" w:hAnsi="Book Antiqua" w:cs="Arial"/>
        </w:rPr>
        <w:t xml:space="preserve"> </w:t>
      </w:r>
      <w:r w:rsidR="00E4735C" w:rsidRPr="00433960">
        <w:rPr>
          <w:rFonts w:ascii="Book Antiqua" w:hAnsi="Book Antiqua" w:cs="Arial"/>
        </w:rPr>
        <w:t>modify gene expression in mice post ACL surgery and delay atrophy of the muscle</w:t>
      </w:r>
      <w:r w:rsidR="0065206E" w:rsidRPr="00433960">
        <w:rPr>
          <w:rFonts w:ascii="Book Antiqua" w:hAnsi="Book Antiqua" w:cs="Arial"/>
        </w:rPr>
        <w:t>s</w:t>
      </w:r>
      <w:r w:rsidR="00D449C2" w:rsidRPr="00433960">
        <w:rPr>
          <w:rFonts w:ascii="Book Antiqua" w:hAnsi="Book Antiqua" w:cs="Arial"/>
        </w:rPr>
        <w:t>. NMES</w:t>
      </w:r>
      <w:r w:rsidR="00E4735C" w:rsidRPr="00433960">
        <w:rPr>
          <w:rFonts w:ascii="Book Antiqua" w:hAnsi="Book Antiqua" w:cs="Arial"/>
        </w:rPr>
        <w:t xml:space="preserve"> was reported to decrease </w:t>
      </w:r>
      <w:proofErr w:type="spellStart"/>
      <w:r w:rsidR="00E4735C" w:rsidRPr="00433960">
        <w:rPr>
          <w:rFonts w:ascii="Book Antiqua" w:hAnsi="Book Antiqua" w:cs="Arial"/>
        </w:rPr>
        <w:t>atrogene</w:t>
      </w:r>
      <w:proofErr w:type="spellEnd"/>
      <w:r w:rsidR="0065206E" w:rsidRPr="00433960">
        <w:rPr>
          <w:rFonts w:ascii="Book Antiqua" w:hAnsi="Book Antiqua" w:cs="Arial"/>
        </w:rPr>
        <w:t xml:space="preserve"> and</w:t>
      </w:r>
      <w:r w:rsidR="00E4735C" w:rsidRPr="00433960">
        <w:rPr>
          <w:rFonts w:ascii="Book Antiqua" w:hAnsi="Book Antiqua" w:cs="Arial"/>
        </w:rPr>
        <w:t xml:space="preserve"> </w:t>
      </w:r>
      <w:proofErr w:type="spellStart"/>
      <w:r w:rsidR="00E4735C" w:rsidRPr="00433960">
        <w:rPr>
          <w:rFonts w:ascii="Book Antiqua" w:hAnsi="Book Antiqua" w:cs="Arial"/>
        </w:rPr>
        <w:t>myostatin</w:t>
      </w:r>
      <w:proofErr w:type="spellEnd"/>
      <w:r w:rsidR="00E4735C" w:rsidRPr="00433960">
        <w:rPr>
          <w:rFonts w:ascii="Book Antiqua" w:hAnsi="Book Antiqua" w:cs="Arial"/>
        </w:rPr>
        <w:t xml:space="preserve"> </w:t>
      </w:r>
      <w:r w:rsidR="00E4735C" w:rsidRPr="00433960">
        <w:rPr>
          <w:rFonts w:ascii="Book Antiqua" w:hAnsi="Book Antiqua" w:cs="Arial"/>
        </w:rPr>
        <w:lastRenderedPageBreak/>
        <w:t xml:space="preserve">accumulation </w:t>
      </w:r>
      <w:r w:rsidR="00D449C2" w:rsidRPr="00433960">
        <w:rPr>
          <w:rFonts w:ascii="Book Antiqua" w:hAnsi="Book Antiqua" w:cs="Arial"/>
        </w:rPr>
        <w:t xml:space="preserve">in </w:t>
      </w:r>
      <w:r w:rsidR="00E4735C" w:rsidRPr="00433960">
        <w:rPr>
          <w:rFonts w:ascii="Book Antiqua" w:hAnsi="Book Antiqua" w:cs="Arial"/>
        </w:rPr>
        <w:t xml:space="preserve">the </w:t>
      </w:r>
      <w:r w:rsidR="00D449C2" w:rsidRPr="00433960">
        <w:rPr>
          <w:rFonts w:ascii="Book Antiqua" w:hAnsi="Book Antiqua" w:cs="Arial"/>
        </w:rPr>
        <w:t xml:space="preserve">quadriceps </w:t>
      </w:r>
      <w:r w:rsidR="00E4735C" w:rsidRPr="00433960">
        <w:rPr>
          <w:rFonts w:ascii="Book Antiqua" w:hAnsi="Book Antiqua" w:cs="Arial"/>
        </w:rPr>
        <w:t xml:space="preserve">muscle and protect from early atrophy on </w:t>
      </w:r>
      <w:r w:rsidR="00D449C2" w:rsidRPr="00433960">
        <w:rPr>
          <w:rFonts w:ascii="Book Antiqua" w:hAnsi="Book Antiqua" w:cs="Arial"/>
        </w:rPr>
        <w:t xml:space="preserve">post-op </w:t>
      </w:r>
      <w:r w:rsidR="001878CC" w:rsidRPr="00433960">
        <w:rPr>
          <w:rFonts w:ascii="Book Antiqua" w:hAnsi="Book Antiqua" w:cs="Arial"/>
        </w:rPr>
        <w:t>3</w:t>
      </w:r>
      <w:r w:rsidR="001878CC" w:rsidRPr="00433960">
        <w:rPr>
          <w:rFonts w:ascii="Book Antiqua" w:hAnsi="Book Antiqua" w:cs="Arial"/>
          <w:vertAlign w:val="superscript"/>
        </w:rPr>
        <w:t>rd</w:t>
      </w:r>
      <w:r w:rsidR="001878CC" w:rsidRPr="00433960">
        <w:rPr>
          <w:rFonts w:ascii="Book Antiqua" w:hAnsi="Book Antiqua" w:cs="Arial"/>
        </w:rPr>
        <w:t xml:space="preserve"> day </w:t>
      </w:r>
      <w:r w:rsidR="00E4735C" w:rsidRPr="00433960">
        <w:rPr>
          <w:rFonts w:ascii="Book Antiqua" w:hAnsi="Book Antiqua" w:cs="Arial"/>
        </w:rPr>
        <w:t xml:space="preserve">but did </w:t>
      </w:r>
      <w:r w:rsidR="00861E92" w:rsidRPr="00433960">
        <w:rPr>
          <w:rFonts w:ascii="Book Antiqua" w:hAnsi="Book Antiqua" w:cs="Arial"/>
        </w:rPr>
        <w:t>not affect</w:t>
      </w:r>
      <w:r w:rsidR="00E4735C" w:rsidRPr="00433960">
        <w:rPr>
          <w:rFonts w:ascii="Book Antiqua" w:hAnsi="Book Antiqua" w:cs="Arial"/>
        </w:rPr>
        <w:t xml:space="preserve"> atrophy on </w:t>
      </w:r>
      <w:r w:rsidR="001878CC" w:rsidRPr="00433960">
        <w:rPr>
          <w:rFonts w:ascii="Book Antiqua" w:hAnsi="Book Antiqua" w:cs="Arial"/>
        </w:rPr>
        <w:t>7</w:t>
      </w:r>
      <w:r w:rsidR="001878CC" w:rsidRPr="00433960">
        <w:rPr>
          <w:rFonts w:ascii="Book Antiqua" w:hAnsi="Book Antiqua" w:cs="Arial"/>
          <w:vertAlign w:val="superscript"/>
        </w:rPr>
        <w:t>th</w:t>
      </w:r>
      <w:r w:rsidR="001878CC" w:rsidRPr="00433960">
        <w:rPr>
          <w:rFonts w:ascii="Book Antiqua" w:hAnsi="Book Antiqua" w:cs="Arial"/>
        </w:rPr>
        <w:t xml:space="preserve"> and 15</w:t>
      </w:r>
      <w:r w:rsidR="001878CC" w:rsidRPr="00433960">
        <w:rPr>
          <w:rFonts w:ascii="Book Antiqua" w:hAnsi="Book Antiqua" w:cs="Arial"/>
          <w:vertAlign w:val="superscript"/>
        </w:rPr>
        <w:t>th</w:t>
      </w:r>
      <w:r w:rsidR="001878CC" w:rsidRPr="00433960">
        <w:rPr>
          <w:rFonts w:ascii="Book Antiqua" w:hAnsi="Book Antiqua" w:cs="Arial"/>
        </w:rPr>
        <w:t xml:space="preserve"> </w:t>
      </w:r>
      <w:proofErr w:type="gramStart"/>
      <w:r w:rsidR="001878CC" w:rsidRPr="00433960">
        <w:rPr>
          <w:rFonts w:ascii="Book Antiqua" w:hAnsi="Book Antiqua" w:cs="Arial"/>
        </w:rPr>
        <w:t>days</w:t>
      </w:r>
      <w:r w:rsidR="00D75143" w:rsidRPr="00433960">
        <w:rPr>
          <w:rFonts w:ascii="Book Antiqua" w:hAnsi="Book Antiqua"/>
          <w:vertAlign w:val="superscript"/>
        </w:rPr>
        <w:t>[</w:t>
      </w:r>
      <w:proofErr w:type="gramEnd"/>
      <w:r w:rsidR="00D75143" w:rsidRPr="00433960">
        <w:rPr>
          <w:rFonts w:ascii="Book Antiqua" w:hAnsi="Book Antiqua"/>
          <w:vertAlign w:val="superscript"/>
        </w:rPr>
        <w:t>28]</w:t>
      </w:r>
      <w:r w:rsidR="00D75143" w:rsidRPr="00433960">
        <w:rPr>
          <w:rFonts w:ascii="Book Antiqua" w:hAnsi="Book Antiqua"/>
        </w:rPr>
        <w:t>.</w:t>
      </w:r>
      <w:r w:rsidR="00D75143" w:rsidRPr="00433960">
        <w:rPr>
          <w:rFonts w:ascii="Book Antiqua" w:hAnsi="Book Antiqua" w:cs="Arial"/>
        </w:rPr>
        <w:t xml:space="preserve"> </w:t>
      </w:r>
      <w:r w:rsidR="00861E92" w:rsidRPr="00433960">
        <w:rPr>
          <w:rFonts w:ascii="Book Antiqua" w:hAnsi="Book Antiqua" w:cs="Arial"/>
        </w:rPr>
        <w:t xml:space="preserve">Future human </w:t>
      </w:r>
      <w:r w:rsidR="000C5392" w:rsidRPr="00433960">
        <w:rPr>
          <w:rFonts w:ascii="Book Antiqua" w:hAnsi="Book Antiqua" w:cs="Arial"/>
        </w:rPr>
        <w:t xml:space="preserve">gene studies may be </w:t>
      </w:r>
      <w:r w:rsidR="00301F75" w:rsidRPr="00433960">
        <w:rPr>
          <w:rFonts w:ascii="Book Antiqua" w:hAnsi="Book Antiqua" w:cs="Arial"/>
        </w:rPr>
        <w:t xml:space="preserve">the </w:t>
      </w:r>
      <w:r w:rsidR="000C5392" w:rsidRPr="00433960">
        <w:rPr>
          <w:rFonts w:ascii="Book Antiqua" w:hAnsi="Book Antiqua" w:cs="Arial"/>
        </w:rPr>
        <w:t>key</w:t>
      </w:r>
      <w:r w:rsidR="00861E92" w:rsidRPr="00433960">
        <w:rPr>
          <w:rFonts w:ascii="Book Antiqua" w:hAnsi="Book Antiqua" w:cs="Times New Roman"/>
        </w:rPr>
        <w:t xml:space="preserve"> in </w:t>
      </w:r>
      <w:r w:rsidR="000C5392" w:rsidRPr="00433960">
        <w:rPr>
          <w:rFonts w:ascii="Book Antiqua" w:hAnsi="Book Antiqua" w:cs="Times New Roman"/>
        </w:rPr>
        <w:t xml:space="preserve">answering the </w:t>
      </w:r>
      <w:r w:rsidR="00861E92" w:rsidRPr="00433960">
        <w:rPr>
          <w:rFonts w:ascii="Book Antiqua" w:hAnsi="Book Antiqua" w:cs="Times New Roman"/>
        </w:rPr>
        <w:t>question of how long NMES and other modalities should be applied post-op</w:t>
      </w:r>
      <w:r w:rsidRPr="00433960">
        <w:rPr>
          <w:rFonts w:ascii="Book Antiqua" w:hAnsi="Book Antiqua" w:cs="Arial"/>
        </w:rPr>
        <w:t xml:space="preserve">. </w:t>
      </w:r>
    </w:p>
    <w:p w14:paraId="173E55F4" w14:textId="0590C108" w:rsidR="00AD4F5B" w:rsidRPr="00433960" w:rsidRDefault="00B4742E" w:rsidP="005923FB">
      <w:pPr>
        <w:widowControl w:val="0"/>
        <w:autoSpaceDE w:val="0"/>
        <w:autoSpaceDN w:val="0"/>
        <w:adjustRightInd w:val="0"/>
        <w:spacing w:line="360" w:lineRule="auto"/>
        <w:ind w:firstLine="720"/>
        <w:jc w:val="both"/>
        <w:rPr>
          <w:rFonts w:ascii="Book Antiqua" w:hAnsi="Book Antiqua" w:cs="Times New Roman"/>
        </w:rPr>
      </w:pPr>
      <w:r w:rsidRPr="00433960">
        <w:rPr>
          <w:rFonts w:ascii="Book Antiqua" w:hAnsi="Book Antiqua" w:cs="Arial"/>
        </w:rPr>
        <w:t>Most of the above mentioned studies report that NMES contributes to atrophy prevention in post-o</w:t>
      </w:r>
      <w:r w:rsidRPr="00433960">
        <w:rPr>
          <w:rFonts w:ascii="Book Antiqua" w:hAnsi="Book Antiqua" w:cs="Times New Roman"/>
        </w:rPr>
        <w:t xml:space="preserve">p ACL </w:t>
      </w:r>
      <w:proofErr w:type="gramStart"/>
      <w:r w:rsidRPr="00433960">
        <w:rPr>
          <w:rFonts w:ascii="Book Antiqua" w:hAnsi="Book Antiqua" w:cs="Times New Roman"/>
        </w:rPr>
        <w:t>rehabilitation</w:t>
      </w:r>
      <w:r w:rsidR="002E2439" w:rsidRPr="00433960">
        <w:rPr>
          <w:rFonts w:ascii="Book Antiqua" w:hAnsi="Book Antiqua"/>
          <w:vertAlign w:val="superscript"/>
        </w:rPr>
        <w:t>[</w:t>
      </w:r>
      <w:proofErr w:type="gramEnd"/>
      <w:r w:rsidR="002E2439" w:rsidRPr="00433960">
        <w:rPr>
          <w:rFonts w:ascii="Book Antiqua" w:hAnsi="Book Antiqua"/>
          <w:vertAlign w:val="superscript"/>
        </w:rPr>
        <w:t>21</w:t>
      </w:r>
      <w:r w:rsidR="0088025F">
        <w:rPr>
          <w:rFonts w:ascii="Book Antiqua" w:eastAsia="宋体" w:hAnsi="Book Antiqua" w:hint="eastAsia"/>
          <w:vertAlign w:val="superscript"/>
          <w:lang w:eastAsia="zh-CN"/>
        </w:rPr>
        <w:t>-</w:t>
      </w:r>
      <w:r w:rsidR="002E2439" w:rsidRPr="00433960">
        <w:rPr>
          <w:rFonts w:ascii="Book Antiqua" w:hAnsi="Book Antiqua"/>
          <w:vertAlign w:val="superscript"/>
        </w:rPr>
        <w:t>23,25,27]</w:t>
      </w:r>
      <w:r w:rsidR="00EC4841" w:rsidRPr="00433960">
        <w:rPr>
          <w:rFonts w:ascii="Book Antiqua" w:hAnsi="Book Antiqua" w:cs="Times New Roman"/>
        </w:rPr>
        <w:t xml:space="preserve">, </w:t>
      </w:r>
      <w:r w:rsidRPr="00433960">
        <w:rPr>
          <w:rFonts w:ascii="Book Antiqua" w:hAnsi="Book Antiqua" w:cs="Times New Roman"/>
        </w:rPr>
        <w:t xml:space="preserve">whereas </w:t>
      </w:r>
      <w:r w:rsidR="00426081" w:rsidRPr="00433960">
        <w:rPr>
          <w:rFonts w:ascii="Book Antiqua" w:hAnsi="Book Antiqua" w:cs="Times New Roman"/>
        </w:rPr>
        <w:t xml:space="preserve">some publications </w:t>
      </w:r>
      <w:r w:rsidR="00700435" w:rsidRPr="00433960">
        <w:rPr>
          <w:rFonts w:ascii="Book Antiqua" w:hAnsi="Book Antiqua" w:cs="Times New Roman"/>
        </w:rPr>
        <w:t>report</w:t>
      </w:r>
      <w:r w:rsidR="0088025F">
        <w:rPr>
          <w:rFonts w:ascii="Book Antiqua" w:hAnsi="Book Antiqua" w:cs="Times New Roman"/>
        </w:rPr>
        <w:t xml:space="preserve"> no such effects</w:t>
      </w:r>
      <w:r w:rsidR="002E2439" w:rsidRPr="00433960">
        <w:rPr>
          <w:rFonts w:ascii="Book Antiqua" w:hAnsi="Book Antiqua"/>
          <w:vertAlign w:val="superscript"/>
        </w:rPr>
        <w:t>[24,26]</w:t>
      </w:r>
      <w:r w:rsidR="00426081" w:rsidRPr="00433960">
        <w:rPr>
          <w:rFonts w:ascii="Book Antiqua" w:hAnsi="Book Antiqua" w:cs="Times New Roman"/>
        </w:rPr>
        <w:t xml:space="preserve">. </w:t>
      </w:r>
      <w:r w:rsidR="00A76F3B" w:rsidRPr="00433960">
        <w:rPr>
          <w:rFonts w:ascii="Book Antiqua" w:hAnsi="Book Antiqua" w:cs="Times New Roman"/>
        </w:rPr>
        <w:t xml:space="preserve">When using NMES </w:t>
      </w:r>
      <w:r w:rsidR="005D7D52" w:rsidRPr="00433960">
        <w:rPr>
          <w:rFonts w:ascii="Book Antiqua" w:hAnsi="Book Antiqua" w:cs="Times New Roman"/>
        </w:rPr>
        <w:t>as part of</w:t>
      </w:r>
      <w:r w:rsidR="00A76F3B" w:rsidRPr="00433960">
        <w:rPr>
          <w:rFonts w:ascii="Book Antiqua" w:hAnsi="Book Antiqua" w:cs="Times New Roman"/>
        </w:rPr>
        <w:t xml:space="preserve"> our</w:t>
      </w:r>
      <w:r w:rsidR="00426081" w:rsidRPr="00433960">
        <w:rPr>
          <w:rFonts w:ascii="Book Antiqua" w:hAnsi="Book Antiqua" w:cs="Times New Roman"/>
        </w:rPr>
        <w:t xml:space="preserve"> treatment we ask the patient to do voluntary muscle contraction</w:t>
      </w:r>
      <w:r w:rsidR="005D7D52" w:rsidRPr="00433960">
        <w:rPr>
          <w:rFonts w:ascii="Book Antiqua" w:hAnsi="Book Antiqua" w:cs="Times New Roman"/>
        </w:rPr>
        <w:t xml:space="preserve"> each time</w:t>
      </w:r>
      <w:r w:rsidR="00426081" w:rsidRPr="00433960">
        <w:rPr>
          <w:rFonts w:ascii="Book Antiqua" w:hAnsi="Book Antiqua" w:cs="Times New Roman"/>
        </w:rPr>
        <w:t xml:space="preserve">. Even if we assume that NMES is not efficacious, we think that it could contribute to atrophy prevention in combination with voluntary muscle contraction. </w:t>
      </w:r>
    </w:p>
    <w:p w14:paraId="0846C098" w14:textId="77777777" w:rsidR="00FD6911" w:rsidRPr="00433960" w:rsidRDefault="00FD6911" w:rsidP="005923FB">
      <w:pPr>
        <w:spacing w:line="360" w:lineRule="auto"/>
        <w:jc w:val="both"/>
        <w:rPr>
          <w:rFonts w:ascii="Book Antiqua" w:hAnsi="Book Antiqua" w:cs="Arial"/>
        </w:rPr>
      </w:pPr>
    </w:p>
    <w:p w14:paraId="41537764" w14:textId="77777777" w:rsidR="00934CCB" w:rsidRPr="002C3C58" w:rsidRDefault="00934CCB" w:rsidP="005923FB">
      <w:pPr>
        <w:widowControl w:val="0"/>
        <w:autoSpaceDE w:val="0"/>
        <w:autoSpaceDN w:val="0"/>
        <w:adjustRightInd w:val="0"/>
        <w:spacing w:line="360" w:lineRule="auto"/>
        <w:jc w:val="both"/>
        <w:rPr>
          <w:rFonts w:ascii="Book Antiqua" w:hAnsi="Book Antiqua" w:cs="Arial"/>
          <w:b/>
        </w:rPr>
      </w:pPr>
      <w:r w:rsidRPr="002C3C58">
        <w:rPr>
          <w:rFonts w:ascii="Book Antiqua" w:hAnsi="Book Antiqua" w:cs="Arial"/>
          <w:b/>
        </w:rPr>
        <w:t xml:space="preserve">PROPRIOCEPTION </w:t>
      </w:r>
    </w:p>
    <w:p w14:paraId="7EFF09AD" w14:textId="06A42B37" w:rsidR="0051596A" w:rsidRPr="00433960" w:rsidRDefault="009D54BE" w:rsidP="005923FB">
      <w:pPr>
        <w:widowControl w:val="0"/>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433960">
        <w:rPr>
          <w:rFonts w:ascii="Book Antiqua" w:hAnsi="Book Antiqua" w:cs="Arial"/>
        </w:rPr>
        <w:t xml:space="preserve">Balance </w:t>
      </w:r>
      <w:r w:rsidR="00A44BA1" w:rsidRPr="00433960">
        <w:rPr>
          <w:rFonts w:ascii="Book Antiqua" w:hAnsi="Book Antiqua" w:cs="Arial"/>
        </w:rPr>
        <w:t xml:space="preserve">and proprioception training have </w:t>
      </w:r>
      <w:r w:rsidRPr="00433960">
        <w:rPr>
          <w:rFonts w:ascii="Book Antiqua" w:hAnsi="Book Antiqua" w:cs="Arial"/>
        </w:rPr>
        <w:t xml:space="preserve">a positive effect on joint position sense, muscle strength, </w:t>
      </w:r>
      <w:r w:rsidR="00DE4D54" w:rsidRPr="00433960">
        <w:rPr>
          <w:rFonts w:ascii="Book Antiqua" w:hAnsi="Book Antiqua" w:cs="Arial"/>
        </w:rPr>
        <w:t>experienced knee function, out</w:t>
      </w:r>
      <w:r w:rsidRPr="00433960">
        <w:rPr>
          <w:rFonts w:ascii="Book Antiqua" w:hAnsi="Book Antiqua" w:cs="Arial"/>
        </w:rPr>
        <w:t xml:space="preserve">come of functional capacity, and return to full </w:t>
      </w:r>
      <w:proofErr w:type="gramStart"/>
      <w:r w:rsidRPr="00433960">
        <w:rPr>
          <w:rFonts w:ascii="Book Antiqua" w:hAnsi="Book Antiqua" w:cs="Arial"/>
        </w:rPr>
        <w:t>activity</w:t>
      </w:r>
      <w:r w:rsidR="00D75143" w:rsidRPr="00433960">
        <w:rPr>
          <w:rFonts w:ascii="Book Antiqua" w:hAnsi="Book Antiqua"/>
          <w:vertAlign w:val="superscript"/>
        </w:rPr>
        <w:t>[</w:t>
      </w:r>
      <w:proofErr w:type="gramEnd"/>
      <w:r w:rsidR="00D75143" w:rsidRPr="00433960">
        <w:rPr>
          <w:rFonts w:ascii="Book Antiqua" w:hAnsi="Book Antiqua"/>
          <w:vertAlign w:val="superscript"/>
        </w:rPr>
        <w:t>29-32]</w:t>
      </w:r>
      <w:r w:rsidR="00D75143" w:rsidRPr="00433960">
        <w:rPr>
          <w:rFonts w:ascii="Book Antiqua" w:hAnsi="Book Antiqua"/>
        </w:rPr>
        <w:t>.</w:t>
      </w:r>
      <w:r w:rsidR="00D75143" w:rsidRPr="00433960">
        <w:rPr>
          <w:rFonts w:ascii="Book Antiqua" w:hAnsi="Book Antiqua" w:cs="Arial"/>
        </w:rPr>
        <w:t xml:space="preserve"> </w:t>
      </w:r>
    </w:p>
    <w:p w14:paraId="7CA79E85" w14:textId="30146014" w:rsidR="0033508B" w:rsidRPr="00433960" w:rsidRDefault="00F77863" w:rsidP="005923FB">
      <w:pPr>
        <w:widowControl w:val="0"/>
        <w:autoSpaceDE w:val="0"/>
        <w:autoSpaceDN w:val="0"/>
        <w:adjustRightInd w:val="0"/>
        <w:spacing w:line="360" w:lineRule="auto"/>
        <w:ind w:firstLineChars="200" w:firstLine="480"/>
        <w:jc w:val="both"/>
        <w:rPr>
          <w:rFonts w:ascii="Book Antiqua" w:hAnsi="Book Antiqua" w:cs="Arial"/>
        </w:rPr>
      </w:pPr>
      <w:r w:rsidRPr="00433960">
        <w:rPr>
          <w:rFonts w:ascii="Book Antiqua" w:hAnsi="Book Antiqua" w:cs="Arial"/>
        </w:rPr>
        <w:t xml:space="preserve">Hewett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322AF9" w:rsidRPr="00433960">
        <w:rPr>
          <w:rFonts w:ascii="Book Antiqua" w:hAnsi="Book Antiqua"/>
          <w:vertAlign w:val="superscript"/>
        </w:rPr>
        <w:t>[</w:t>
      </w:r>
      <w:proofErr w:type="gramEnd"/>
      <w:r w:rsidR="00322AF9" w:rsidRPr="00433960">
        <w:rPr>
          <w:rFonts w:ascii="Book Antiqua" w:hAnsi="Book Antiqua"/>
          <w:vertAlign w:val="superscript"/>
        </w:rPr>
        <w:t>33]</w:t>
      </w:r>
      <w:r w:rsidRPr="00433960">
        <w:rPr>
          <w:rFonts w:ascii="Book Antiqua" w:hAnsi="Book Antiqua" w:cs="Arial"/>
        </w:rPr>
        <w:t xml:space="preserve"> </w:t>
      </w:r>
      <w:r w:rsidR="00B92A09" w:rsidRPr="00433960">
        <w:rPr>
          <w:rFonts w:ascii="Book Antiqua" w:hAnsi="Book Antiqua" w:cs="Arial"/>
        </w:rPr>
        <w:t xml:space="preserve">stated that balance exercises on the balance board could start early in the </w:t>
      </w:r>
      <w:r w:rsidRPr="00433960">
        <w:rPr>
          <w:rFonts w:ascii="Book Antiqua" w:hAnsi="Book Antiqua" w:cs="Arial"/>
        </w:rPr>
        <w:t xml:space="preserve">post-op </w:t>
      </w:r>
      <w:r w:rsidR="00B92A09" w:rsidRPr="00433960">
        <w:rPr>
          <w:rFonts w:ascii="Book Antiqua" w:hAnsi="Book Antiqua" w:cs="Arial"/>
        </w:rPr>
        <w:t>period</w:t>
      </w:r>
      <w:r w:rsidR="00D75143" w:rsidRPr="00433960">
        <w:rPr>
          <w:rFonts w:ascii="Book Antiqua" w:hAnsi="Book Antiqua"/>
        </w:rPr>
        <w:t>.</w:t>
      </w:r>
      <w:r w:rsidR="00D75143" w:rsidRPr="00433960">
        <w:rPr>
          <w:rFonts w:ascii="Book Antiqua" w:hAnsi="Book Antiqua" w:cs="Arial"/>
        </w:rPr>
        <w:t xml:space="preserve"> </w:t>
      </w:r>
      <w:r w:rsidR="00F579EA" w:rsidRPr="00433960">
        <w:rPr>
          <w:rFonts w:ascii="Book Antiqua" w:hAnsi="Book Antiqua" w:cs="Arial"/>
        </w:rPr>
        <w:t>Proprioceptive</w:t>
      </w:r>
      <w:r w:rsidRPr="00433960">
        <w:rPr>
          <w:rFonts w:ascii="Book Antiqua" w:hAnsi="Book Antiqua" w:cs="Arial"/>
        </w:rPr>
        <w:t xml:space="preserve"> </w:t>
      </w:r>
      <w:r w:rsidR="00A44BA1" w:rsidRPr="00433960">
        <w:rPr>
          <w:rFonts w:ascii="Book Antiqua" w:hAnsi="Book Antiqua" w:cs="Arial"/>
        </w:rPr>
        <w:t>exercises actually</w:t>
      </w:r>
      <w:r w:rsidR="00F579EA" w:rsidRPr="00433960">
        <w:rPr>
          <w:rFonts w:ascii="Book Antiqua" w:hAnsi="Book Antiqua" w:cs="Arial"/>
        </w:rPr>
        <w:t xml:space="preserve"> </w:t>
      </w:r>
      <w:r w:rsidR="00A44BA1" w:rsidRPr="00433960">
        <w:rPr>
          <w:rFonts w:ascii="Book Antiqua" w:hAnsi="Book Antiqua" w:cs="Arial"/>
        </w:rPr>
        <w:t>begin when</w:t>
      </w:r>
      <w:r w:rsidR="00F579EA" w:rsidRPr="00433960">
        <w:rPr>
          <w:rFonts w:ascii="Book Antiqua" w:hAnsi="Book Antiqua" w:cs="Arial"/>
        </w:rPr>
        <w:t xml:space="preserve"> the patient steps on the ground early in the post-op period. Early start of locomotion at </w:t>
      </w:r>
      <w:r w:rsidR="00A44BA1" w:rsidRPr="00433960">
        <w:rPr>
          <w:rFonts w:ascii="Book Antiqua" w:hAnsi="Book Antiqua" w:cs="Arial"/>
        </w:rPr>
        <w:t>a</w:t>
      </w:r>
      <w:r w:rsidR="00F579EA" w:rsidRPr="00433960">
        <w:rPr>
          <w:rFonts w:ascii="Book Antiqua" w:hAnsi="Book Antiqua" w:cs="Arial"/>
        </w:rPr>
        <w:t xml:space="preserve"> level tolerated by the patient will ensure early restoration of proprioception and </w:t>
      </w:r>
      <w:r w:rsidR="00005B6E" w:rsidRPr="00433960">
        <w:rPr>
          <w:rFonts w:ascii="Book Antiqua" w:hAnsi="Book Antiqua" w:cs="Arial"/>
        </w:rPr>
        <w:t>facilitate</w:t>
      </w:r>
      <w:r w:rsidR="00F579EA" w:rsidRPr="00433960">
        <w:rPr>
          <w:rFonts w:ascii="Book Antiqua" w:hAnsi="Book Antiqua" w:cs="Arial"/>
        </w:rPr>
        <w:t xml:space="preserve"> progress in proprioceptive exercising</w:t>
      </w:r>
      <w:r w:rsidRPr="00433960">
        <w:rPr>
          <w:rFonts w:ascii="Book Antiqua" w:hAnsi="Book Antiqua" w:cs="Arial"/>
        </w:rPr>
        <w:t xml:space="preserve">. </w:t>
      </w:r>
    </w:p>
    <w:p w14:paraId="066CD4FB" w14:textId="1FFE5545" w:rsidR="0033508B" w:rsidRPr="00433960" w:rsidRDefault="0033508B"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Friden</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143FF" w:rsidRPr="00433960">
        <w:rPr>
          <w:rFonts w:ascii="Book Antiqua" w:hAnsi="Book Antiqua"/>
          <w:vertAlign w:val="superscript"/>
        </w:rPr>
        <w:t>[</w:t>
      </w:r>
      <w:proofErr w:type="gramEnd"/>
      <w:r w:rsidR="001143FF" w:rsidRPr="00433960">
        <w:rPr>
          <w:rFonts w:ascii="Book Antiqua" w:hAnsi="Book Antiqua"/>
          <w:vertAlign w:val="superscript"/>
        </w:rPr>
        <w:t>34]</w:t>
      </w:r>
      <w:r w:rsidRPr="00433960">
        <w:rPr>
          <w:rFonts w:ascii="Book Antiqua" w:hAnsi="Book Antiqua" w:cs="Arial"/>
        </w:rPr>
        <w:t xml:space="preserve"> </w:t>
      </w:r>
      <w:r w:rsidR="00F579EA" w:rsidRPr="00433960">
        <w:rPr>
          <w:rFonts w:ascii="Book Antiqua" w:hAnsi="Book Antiqua" w:cs="Arial"/>
        </w:rPr>
        <w:t>reported in a review</w:t>
      </w:r>
      <w:r w:rsidR="00301F75" w:rsidRPr="00433960">
        <w:rPr>
          <w:rFonts w:ascii="Book Antiqua" w:hAnsi="Book Antiqua" w:cs="Arial"/>
        </w:rPr>
        <w:t xml:space="preserve"> published</w:t>
      </w:r>
      <w:r w:rsidR="00F579EA" w:rsidRPr="00433960">
        <w:rPr>
          <w:rFonts w:ascii="Book Antiqua" w:hAnsi="Book Antiqua" w:cs="Arial"/>
        </w:rPr>
        <w:t xml:space="preserve"> </w:t>
      </w:r>
      <w:r w:rsidR="00301F75" w:rsidRPr="00433960">
        <w:rPr>
          <w:rFonts w:ascii="Book Antiqua" w:hAnsi="Book Antiqua" w:cs="Arial"/>
        </w:rPr>
        <w:t>in</w:t>
      </w:r>
      <w:r w:rsidR="00F579EA" w:rsidRPr="00433960">
        <w:rPr>
          <w:rFonts w:ascii="Book Antiqua" w:hAnsi="Book Antiqua" w:cs="Arial"/>
        </w:rPr>
        <w:t xml:space="preserve"> </w:t>
      </w:r>
      <w:r w:rsidRPr="00433960">
        <w:rPr>
          <w:rFonts w:ascii="Book Antiqua" w:hAnsi="Book Antiqua" w:cs="Arial"/>
        </w:rPr>
        <w:t xml:space="preserve">2001 </w:t>
      </w:r>
      <w:r w:rsidR="00F579EA" w:rsidRPr="00433960">
        <w:rPr>
          <w:rFonts w:ascii="Book Antiqua" w:hAnsi="Book Antiqua" w:cs="Arial"/>
        </w:rPr>
        <w:t>that</w:t>
      </w:r>
      <w:r w:rsidR="00CD762B" w:rsidRPr="00433960">
        <w:rPr>
          <w:rFonts w:ascii="Book Antiqua" w:hAnsi="Book Antiqua" w:cs="Arial"/>
        </w:rPr>
        <w:t xml:space="preserve"> despite the existence of many proprioception tests</w:t>
      </w:r>
      <w:r w:rsidR="00F579EA" w:rsidRPr="00433960">
        <w:rPr>
          <w:rFonts w:ascii="Book Antiqua" w:hAnsi="Book Antiqua" w:cs="Arial"/>
        </w:rPr>
        <w:t xml:space="preserve"> </w:t>
      </w:r>
      <w:r w:rsidR="00CD762B" w:rsidRPr="00433960">
        <w:rPr>
          <w:rFonts w:ascii="Book Antiqua" w:hAnsi="Book Antiqua" w:cs="Arial"/>
        </w:rPr>
        <w:t xml:space="preserve">there were no </w:t>
      </w:r>
      <w:r w:rsidR="008F51C7" w:rsidRPr="00433960">
        <w:rPr>
          <w:rFonts w:ascii="Book Antiqua" w:hAnsi="Book Antiqua" w:cs="Arial"/>
        </w:rPr>
        <w:t xml:space="preserve">standardized </w:t>
      </w:r>
      <w:r w:rsidR="00CD762B" w:rsidRPr="00433960">
        <w:rPr>
          <w:rFonts w:ascii="Book Antiqua" w:hAnsi="Book Antiqua" w:cs="Arial"/>
        </w:rPr>
        <w:t>reference tests</w:t>
      </w:r>
      <w:r w:rsidR="006E225E" w:rsidRPr="00433960">
        <w:rPr>
          <w:rFonts w:ascii="Book Antiqua" w:hAnsi="Book Antiqua" w:cs="Arial"/>
        </w:rPr>
        <w:t xml:space="preserve">. </w:t>
      </w:r>
      <w:r w:rsidR="00CC47A4" w:rsidRPr="00433960">
        <w:rPr>
          <w:rFonts w:ascii="Book Antiqua" w:hAnsi="Book Antiqua" w:cs="Arial"/>
        </w:rPr>
        <w:t>They also underlined that the link between the conscious and non-con</w:t>
      </w:r>
      <w:r w:rsidR="004811B2" w:rsidRPr="00433960">
        <w:rPr>
          <w:rFonts w:ascii="Book Antiqua" w:hAnsi="Book Antiqua" w:cs="Arial"/>
        </w:rPr>
        <w:t xml:space="preserve">scious proprioceptive system and </w:t>
      </w:r>
      <w:r w:rsidR="0080373D" w:rsidRPr="00433960">
        <w:rPr>
          <w:rFonts w:ascii="Book Antiqua" w:hAnsi="Book Antiqua" w:cs="Arial"/>
        </w:rPr>
        <w:t>their specific roles</w:t>
      </w:r>
      <w:r w:rsidR="00CC47A4" w:rsidRPr="00433960">
        <w:rPr>
          <w:rFonts w:ascii="Book Antiqua" w:hAnsi="Book Antiqua" w:cs="Arial"/>
        </w:rPr>
        <w:t xml:space="preserve"> was unknown</w:t>
      </w:r>
      <w:r w:rsidRPr="00433960">
        <w:rPr>
          <w:rFonts w:ascii="Book Antiqua" w:hAnsi="Book Antiqua" w:cs="Arial"/>
        </w:rPr>
        <w:t xml:space="preserve">. </w:t>
      </w:r>
      <w:r w:rsidR="00CC47A4" w:rsidRPr="00433960">
        <w:rPr>
          <w:rFonts w:ascii="Book Antiqua" w:hAnsi="Book Antiqua" w:cs="Arial"/>
        </w:rPr>
        <w:t xml:space="preserve">Additionally, </w:t>
      </w:r>
      <w:r w:rsidR="00B043B9" w:rsidRPr="00433960">
        <w:rPr>
          <w:rFonts w:ascii="Book Antiqua" w:hAnsi="Book Antiqua" w:cs="Arial"/>
        </w:rPr>
        <w:t>they stated that</w:t>
      </w:r>
      <w:r w:rsidR="00045DB4" w:rsidRPr="00433960">
        <w:rPr>
          <w:rFonts w:ascii="Book Antiqua" w:hAnsi="Book Antiqua" w:cs="Arial"/>
        </w:rPr>
        <w:t xml:space="preserve"> information </w:t>
      </w:r>
      <w:r w:rsidR="004811B2" w:rsidRPr="00433960">
        <w:rPr>
          <w:rFonts w:ascii="Book Antiqua" w:hAnsi="Book Antiqua" w:cs="Arial"/>
        </w:rPr>
        <w:t>about</w:t>
      </w:r>
      <w:r w:rsidR="00045DB4" w:rsidRPr="00433960">
        <w:rPr>
          <w:rFonts w:ascii="Book Antiqua" w:hAnsi="Book Antiqua" w:cs="Arial"/>
        </w:rPr>
        <w:t xml:space="preserve"> how proprioceptive tra</w:t>
      </w:r>
      <w:r w:rsidR="00045DB4" w:rsidRPr="00433960">
        <w:rPr>
          <w:rFonts w:ascii="Book Antiqua" w:hAnsi="Book Antiqua" w:cs="Times New Roman"/>
        </w:rPr>
        <w:t xml:space="preserve">ining restored sensorial defects </w:t>
      </w:r>
      <w:r w:rsidR="00B043B9" w:rsidRPr="00433960">
        <w:rPr>
          <w:rFonts w:ascii="Book Antiqua" w:hAnsi="Book Antiqua" w:cs="Times New Roman"/>
        </w:rPr>
        <w:t xml:space="preserve">was limited. </w:t>
      </w:r>
      <w:r w:rsidR="00530AD0" w:rsidRPr="00433960">
        <w:rPr>
          <w:rFonts w:ascii="Book Antiqua" w:hAnsi="Book Antiqua" w:cs="Arial"/>
        </w:rPr>
        <w:t xml:space="preserve">Nevertheless, they reported that during rehabilitation each patient must </w:t>
      </w:r>
      <w:r w:rsidRPr="00433960">
        <w:rPr>
          <w:rFonts w:ascii="Book Antiqua" w:hAnsi="Book Antiqua" w:cs="Arial"/>
        </w:rPr>
        <w:t xml:space="preserve">create muscle strength, alertness, and stiffness in harmony with the disturbed mechanics of the knee, which </w:t>
      </w:r>
      <w:r w:rsidR="00530AD0" w:rsidRPr="00433960">
        <w:rPr>
          <w:rFonts w:ascii="Book Antiqua" w:hAnsi="Book Antiqua" w:cs="Arial"/>
        </w:rPr>
        <w:t>were</w:t>
      </w:r>
      <w:r w:rsidRPr="00433960">
        <w:rPr>
          <w:rFonts w:ascii="Book Antiqua" w:hAnsi="Book Antiqua" w:cs="Arial"/>
        </w:rPr>
        <w:t xml:space="preserve"> present both after </w:t>
      </w:r>
      <w:proofErr w:type="spellStart"/>
      <w:r w:rsidRPr="00433960">
        <w:rPr>
          <w:rFonts w:ascii="Book Antiqua" w:hAnsi="Book Antiqua" w:cs="Arial"/>
        </w:rPr>
        <w:t>nonoperative</w:t>
      </w:r>
      <w:proofErr w:type="spellEnd"/>
      <w:r w:rsidRPr="00433960">
        <w:rPr>
          <w:rFonts w:ascii="Book Antiqua" w:hAnsi="Book Antiqua" w:cs="Arial"/>
        </w:rPr>
        <w:t xml:space="preserve"> treatment of the ACL and aft</w:t>
      </w:r>
      <w:r w:rsidR="00530AD0" w:rsidRPr="00433960">
        <w:rPr>
          <w:rFonts w:ascii="Book Antiqua" w:hAnsi="Book Antiqua" w:cs="Arial"/>
        </w:rPr>
        <w:t xml:space="preserve">er a reconstruction of the </w:t>
      </w:r>
      <w:proofErr w:type="gramStart"/>
      <w:r w:rsidR="00530AD0" w:rsidRPr="00433960">
        <w:rPr>
          <w:rFonts w:ascii="Book Antiqua" w:hAnsi="Book Antiqua" w:cs="Arial"/>
        </w:rPr>
        <w:t>ACL</w:t>
      </w:r>
      <w:r w:rsidR="00D75143" w:rsidRPr="00433960">
        <w:rPr>
          <w:rFonts w:ascii="Book Antiqua" w:hAnsi="Book Antiqua"/>
          <w:vertAlign w:val="superscript"/>
        </w:rPr>
        <w:t>[</w:t>
      </w:r>
      <w:proofErr w:type="gramEnd"/>
      <w:r w:rsidR="00D75143" w:rsidRPr="00433960">
        <w:rPr>
          <w:rFonts w:ascii="Book Antiqua" w:hAnsi="Book Antiqua"/>
          <w:vertAlign w:val="superscript"/>
        </w:rPr>
        <w:t>34]</w:t>
      </w:r>
      <w:r w:rsidR="00D75143" w:rsidRPr="00433960">
        <w:rPr>
          <w:rFonts w:ascii="Book Antiqua" w:hAnsi="Book Antiqua"/>
        </w:rPr>
        <w:t>.</w:t>
      </w:r>
      <w:r w:rsidR="00D75143" w:rsidRPr="00433960">
        <w:rPr>
          <w:rFonts w:ascii="Book Antiqua" w:hAnsi="Book Antiqua" w:cs="Arial"/>
        </w:rPr>
        <w:t xml:space="preserve"> </w:t>
      </w:r>
    </w:p>
    <w:p w14:paraId="6212C398" w14:textId="0AC23B2C" w:rsidR="0033508B" w:rsidRPr="00433960" w:rsidRDefault="00D66CD0" w:rsidP="005923FB">
      <w:pPr>
        <w:widowControl w:val="0"/>
        <w:autoSpaceDE w:val="0"/>
        <w:autoSpaceDN w:val="0"/>
        <w:adjustRightInd w:val="0"/>
        <w:spacing w:line="360" w:lineRule="auto"/>
        <w:ind w:firstLine="720"/>
        <w:jc w:val="both"/>
        <w:rPr>
          <w:rFonts w:ascii="Book Antiqua" w:hAnsi="Book Antiqua" w:cs="Arial"/>
          <w:bCs/>
        </w:rPr>
      </w:pPr>
      <w:r w:rsidRPr="00433960">
        <w:rPr>
          <w:rFonts w:ascii="Book Antiqua" w:hAnsi="Book Antiqua" w:cs="Arial"/>
        </w:rPr>
        <w:lastRenderedPageBreak/>
        <w:t xml:space="preserve">In a systematic review published in </w:t>
      </w:r>
      <w:r w:rsidR="0033508B" w:rsidRPr="00433960">
        <w:rPr>
          <w:rFonts w:ascii="Book Antiqua" w:hAnsi="Book Antiqua" w:cs="Arial"/>
        </w:rPr>
        <w:t xml:space="preserve">2003 Thacker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3D6383" w:rsidRPr="00433960">
        <w:rPr>
          <w:rFonts w:ascii="Book Antiqua" w:hAnsi="Book Antiqua"/>
          <w:vertAlign w:val="superscript"/>
        </w:rPr>
        <w:t>[</w:t>
      </w:r>
      <w:proofErr w:type="gramEnd"/>
      <w:r w:rsidR="003D6383" w:rsidRPr="00433960">
        <w:rPr>
          <w:rFonts w:ascii="Book Antiqua" w:hAnsi="Book Antiqua"/>
          <w:vertAlign w:val="superscript"/>
        </w:rPr>
        <w:t>35]</w:t>
      </w:r>
      <w:r w:rsidR="0033508B" w:rsidRPr="00433960">
        <w:rPr>
          <w:rFonts w:ascii="Book Antiqua" w:hAnsi="Book Antiqua" w:cs="Arial"/>
        </w:rPr>
        <w:t xml:space="preserve"> </w:t>
      </w:r>
      <w:r w:rsidRPr="00433960">
        <w:rPr>
          <w:rFonts w:ascii="Book Antiqua" w:hAnsi="Book Antiqua" w:cs="Arial"/>
        </w:rPr>
        <w:t>stated that neuromuscular and proprioceptive training was an important factor in protection from knee injuries</w:t>
      </w:r>
      <w:r w:rsidR="0033508B" w:rsidRPr="00433960">
        <w:rPr>
          <w:rFonts w:ascii="Book Antiqua" w:hAnsi="Book Antiqua" w:cs="Arial"/>
        </w:rPr>
        <w:t xml:space="preserve">. </w:t>
      </w:r>
      <w:r w:rsidRPr="00433960">
        <w:rPr>
          <w:rFonts w:ascii="Book Antiqua" w:hAnsi="Book Antiqua" w:cs="Arial"/>
        </w:rPr>
        <w:t xml:space="preserve">At the same time, they wrote that the studies </w:t>
      </w:r>
      <w:r w:rsidR="00BC1932" w:rsidRPr="00433960">
        <w:rPr>
          <w:rFonts w:ascii="Book Antiqua" w:hAnsi="Book Antiqua" w:cs="Arial"/>
        </w:rPr>
        <w:t xml:space="preserve">subject to the review </w:t>
      </w:r>
      <w:r w:rsidRPr="00433960">
        <w:rPr>
          <w:rFonts w:ascii="Book Antiqua" w:hAnsi="Book Antiqua" w:cs="Arial"/>
        </w:rPr>
        <w:t xml:space="preserve">were inadequate due to methodological mistakes and more </w:t>
      </w:r>
      <w:r w:rsidR="00BC1932" w:rsidRPr="00433960">
        <w:rPr>
          <w:rFonts w:ascii="Book Antiqua" w:hAnsi="Book Antiqua" w:cs="Arial"/>
        </w:rPr>
        <w:t>studies</w:t>
      </w:r>
      <w:r w:rsidRPr="00433960">
        <w:rPr>
          <w:rFonts w:ascii="Book Antiqua" w:hAnsi="Book Antiqua" w:cs="Arial"/>
        </w:rPr>
        <w:t xml:space="preserve"> were needed</w:t>
      </w:r>
      <w:r w:rsidR="00BC1932" w:rsidRPr="00433960">
        <w:rPr>
          <w:rFonts w:ascii="Book Antiqua" w:hAnsi="Book Antiqua" w:cs="Arial"/>
        </w:rPr>
        <w:t xml:space="preserve"> to shed light on this </w:t>
      </w:r>
      <w:r w:rsidR="00B32B74" w:rsidRPr="00433960">
        <w:rPr>
          <w:rFonts w:ascii="Book Antiqua" w:hAnsi="Book Antiqua" w:cs="Arial"/>
        </w:rPr>
        <w:t xml:space="preserve">topic </w:t>
      </w:r>
      <w:r w:rsidRPr="00433960">
        <w:rPr>
          <w:rFonts w:ascii="Book Antiqua" w:hAnsi="Book Antiqua" w:cs="Arial"/>
        </w:rPr>
        <w:t xml:space="preserve">in the </w:t>
      </w:r>
      <w:proofErr w:type="gramStart"/>
      <w:r w:rsidRPr="00433960">
        <w:rPr>
          <w:rFonts w:ascii="Book Antiqua" w:hAnsi="Book Antiqua" w:cs="Arial"/>
        </w:rPr>
        <w:t>future</w:t>
      </w:r>
      <w:r w:rsidR="003666F8" w:rsidRPr="00433960">
        <w:rPr>
          <w:rFonts w:ascii="Book Antiqua" w:hAnsi="Book Antiqua"/>
          <w:vertAlign w:val="superscript"/>
        </w:rPr>
        <w:t>[</w:t>
      </w:r>
      <w:proofErr w:type="gramEnd"/>
      <w:r w:rsidR="003666F8" w:rsidRPr="00433960">
        <w:rPr>
          <w:rFonts w:ascii="Book Antiqua" w:hAnsi="Book Antiqua"/>
          <w:vertAlign w:val="superscript"/>
        </w:rPr>
        <w:t>35]</w:t>
      </w:r>
      <w:r w:rsidR="003666F8" w:rsidRPr="00433960">
        <w:rPr>
          <w:rFonts w:ascii="Book Antiqua" w:hAnsi="Book Antiqua"/>
        </w:rPr>
        <w:t>.</w:t>
      </w:r>
    </w:p>
    <w:p w14:paraId="688B6BC3" w14:textId="25018DC4" w:rsidR="0033508B" w:rsidRPr="00433960" w:rsidRDefault="00751334"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A study in </w:t>
      </w:r>
      <w:r w:rsidR="0033508B" w:rsidRPr="00433960">
        <w:rPr>
          <w:rFonts w:ascii="Book Antiqua" w:hAnsi="Book Antiqua" w:cs="Arial"/>
        </w:rPr>
        <w:t xml:space="preserve">2005 </w:t>
      </w:r>
      <w:r w:rsidRPr="00433960">
        <w:rPr>
          <w:rFonts w:ascii="Book Antiqua" w:hAnsi="Book Antiqua" w:cs="Arial"/>
        </w:rPr>
        <w:t>investigated the effect of early proprioceptive coordination tra</w:t>
      </w:r>
      <w:r w:rsidRPr="00433960">
        <w:rPr>
          <w:rFonts w:ascii="Book Antiqua" w:hAnsi="Book Antiqua" w:cs="Times New Roman"/>
        </w:rPr>
        <w:t>ining on neuromuscular performance values post</w:t>
      </w:r>
      <w:r w:rsidR="003F1288" w:rsidRPr="00433960">
        <w:rPr>
          <w:rFonts w:ascii="Book Antiqua" w:hAnsi="Book Antiqua" w:cs="Times New Roman"/>
        </w:rPr>
        <w:t>-op</w:t>
      </w:r>
      <w:r w:rsidRPr="00433960">
        <w:rPr>
          <w:rFonts w:ascii="Book Antiqua" w:hAnsi="Book Antiqua" w:cs="Times New Roman"/>
        </w:rPr>
        <w:t xml:space="preserve"> </w:t>
      </w:r>
      <w:r w:rsidR="0033508B" w:rsidRPr="00433960">
        <w:rPr>
          <w:rFonts w:ascii="Book Antiqua" w:hAnsi="Book Antiqua" w:cs="Arial"/>
        </w:rPr>
        <w:t xml:space="preserve">ACL </w:t>
      </w:r>
      <w:r w:rsidRPr="00433960">
        <w:rPr>
          <w:rFonts w:ascii="Book Antiqua" w:hAnsi="Book Antiqua" w:cs="Arial"/>
        </w:rPr>
        <w:t xml:space="preserve">surgery. </w:t>
      </w:r>
      <w:r w:rsidR="00B32B74" w:rsidRPr="00433960">
        <w:rPr>
          <w:rFonts w:ascii="Book Antiqua" w:hAnsi="Book Antiqua" w:cs="Arial"/>
        </w:rPr>
        <w:t>The authors stated</w:t>
      </w:r>
      <w:r w:rsidR="00C47699" w:rsidRPr="00433960">
        <w:rPr>
          <w:rFonts w:ascii="Book Antiqua" w:hAnsi="Book Antiqua" w:cs="Arial"/>
        </w:rPr>
        <w:t xml:space="preserve"> </w:t>
      </w:r>
      <w:r w:rsidR="0033508B" w:rsidRPr="00433960">
        <w:rPr>
          <w:rFonts w:ascii="Book Antiqua" w:hAnsi="Book Antiqua" w:cs="Arial"/>
        </w:rPr>
        <w:t xml:space="preserve">they found a highly statistically significant correlation between the single leg stance, one leg hop, </w:t>
      </w:r>
      <w:proofErr w:type="spellStart"/>
      <w:r w:rsidR="0033508B" w:rsidRPr="00433960">
        <w:rPr>
          <w:rFonts w:ascii="Book Antiqua" w:hAnsi="Book Antiqua" w:cs="Arial"/>
        </w:rPr>
        <w:t>Lysholm</w:t>
      </w:r>
      <w:proofErr w:type="spellEnd"/>
      <w:r w:rsidR="0033508B" w:rsidRPr="00433960">
        <w:rPr>
          <w:rFonts w:ascii="Book Antiqua" w:hAnsi="Book Antiqua" w:cs="Arial"/>
        </w:rPr>
        <w:t xml:space="preserve">, and </w:t>
      </w:r>
      <w:proofErr w:type="spellStart"/>
      <w:r w:rsidR="0033508B" w:rsidRPr="00433960">
        <w:rPr>
          <w:rFonts w:ascii="Book Antiqua" w:hAnsi="Book Antiqua" w:cs="Arial"/>
        </w:rPr>
        <w:t>Tegner</w:t>
      </w:r>
      <w:proofErr w:type="spellEnd"/>
      <w:r w:rsidR="0033508B" w:rsidRPr="00433960">
        <w:rPr>
          <w:rFonts w:ascii="Book Antiqua" w:hAnsi="Book Antiqua" w:cs="Arial"/>
        </w:rPr>
        <w:t xml:space="preserve"> tests in 6.week,</w:t>
      </w:r>
      <w:r w:rsidR="00BE349D" w:rsidRPr="00433960">
        <w:rPr>
          <w:rFonts w:ascii="Book Antiqua" w:hAnsi="Book Antiqua" w:cs="Arial"/>
        </w:rPr>
        <w:t xml:space="preserve"> </w:t>
      </w:r>
      <w:proofErr w:type="gramStart"/>
      <w:r w:rsidR="0033508B" w:rsidRPr="00433960">
        <w:rPr>
          <w:rFonts w:ascii="Book Antiqua" w:hAnsi="Book Antiqua" w:cs="Arial"/>
        </w:rPr>
        <w:t>4.,</w:t>
      </w:r>
      <w:proofErr w:type="gramEnd"/>
      <w:r w:rsidR="00BE349D" w:rsidRPr="00433960">
        <w:rPr>
          <w:rFonts w:ascii="Book Antiqua" w:hAnsi="Book Antiqua" w:cs="Arial"/>
        </w:rPr>
        <w:t xml:space="preserve"> </w:t>
      </w:r>
      <w:r w:rsidR="0033508B" w:rsidRPr="00433960">
        <w:rPr>
          <w:rFonts w:ascii="Book Antiqua" w:hAnsi="Book Antiqua" w:cs="Arial"/>
        </w:rPr>
        <w:t>6.,</w:t>
      </w:r>
      <w:r w:rsidR="00BE349D" w:rsidRPr="00433960">
        <w:rPr>
          <w:rFonts w:ascii="Book Antiqua" w:hAnsi="Book Antiqua" w:cs="Arial"/>
        </w:rPr>
        <w:t xml:space="preserve"> </w:t>
      </w:r>
      <w:r w:rsidR="0033508B" w:rsidRPr="00433960">
        <w:rPr>
          <w:rFonts w:ascii="Book Antiqua" w:hAnsi="Book Antiqua" w:cs="Arial"/>
        </w:rPr>
        <w:t xml:space="preserve">9. </w:t>
      </w:r>
      <w:proofErr w:type="gramStart"/>
      <w:r w:rsidR="0033508B" w:rsidRPr="00433960">
        <w:rPr>
          <w:rFonts w:ascii="Book Antiqua" w:hAnsi="Book Antiqua" w:cs="Arial"/>
        </w:rPr>
        <w:t>and</w:t>
      </w:r>
      <w:proofErr w:type="gramEnd"/>
      <w:r w:rsidR="0033508B" w:rsidRPr="00433960">
        <w:rPr>
          <w:rFonts w:ascii="Book Antiqua" w:hAnsi="Book Antiqua" w:cs="Arial"/>
        </w:rPr>
        <w:t xml:space="preserve"> </w:t>
      </w:r>
      <w:r w:rsidR="003666F8" w:rsidRPr="00433960">
        <w:rPr>
          <w:rFonts w:ascii="Book Antiqua" w:hAnsi="Book Antiqua" w:cs="Arial"/>
        </w:rPr>
        <w:t xml:space="preserve">12. </w:t>
      </w:r>
      <w:proofErr w:type="gramStart"/>
      <w:r w:rsidR="003666F8" w:rsidRPr="00433960">
        <w:rPr>
          <w:rFonts w:ascii="Book Antiqua" w:hAnsi="Book Antiqua" w:cs="Arial"/>
        </w:rPr>
        <w:t>month</w:t>
      </w:r>
      <w:proofErr w:type="gramEnd"/>
      <w:r w:rsidR="003666F8" w:rsidRPr="00433960">
        <w:rPr>
          <w:rFonts w:ascii="Book Antiqua" w:hAnsi="Book Antiqua" w:cs="Arial"/>
        </w:rPr>
        <w:t xml:space="preserve"> in the post-op period</w:t>
      </w:r>
      <w:r w:rsidR="003666F8" w:rsidRPr="00433960">
        <w:rPr>
          <w:rFonts w:ascii="Book Antiqua" w:hAnsi="Book Antiqua"/>
          <w:vertAlign w:val="superscript"/>
        </w:rPr>
        <w:t>[36]</w:t>
      </w:r>
      <w:r w:rsidR="003666F8" w:rsidRPr="00433960">
        <w:rPr>
          <w:rFonts w:ascii="Book Antiqua" w:hAnsi="Book Antiqua"/>
        </w:rPr>
        <w:t>.</w:t>
      </w:r>
    </w:p>
    <w:p w14:paraId="47B215A5" w14:textId="6F87BA0F" w:rsidR="0033508B" w:rsidRPr="00433960" w:rsidRDefault="00C47699"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randomized control study </w:t>
      </w:r>
      <w:r w:rsidR="0033508B" w:rsidRPr="00433960">
        <w:rPr>
          <w:rFonts w:ascii="Book Antiqua" w:hAnsi="Book Antiqua" w:cs="Arial"/>
        </w:rPr>
        <w:t xml:space="preserve">Cooper </w:t>
      </w:r>
      <w:r w:rsidRPr="00433960">
        <w:rPr>
          <w:rFonts w:ascii="Book Antiqua" w:hAnsi="Book Antiqua" w:cs="Arial"/>
        </w:rPr>
        <w:t>and al</w:t>
      </w:r>
      <w:r w:rsidR="0033508B" w:rsidRPr="00433960">
        <w:rPr>
          <w:rFonts w:ascii="Book Antiqua" w:hAnsi="Book Antiqua" w:cs="Arial"/>
        </w:rPr>
        <w:t xml:space="preserve">. </w:t>
      </w:r>
      <w:r w:rsidRPr="00433960">
        <w:rPr>
          <w:rFonts w:ascii="Book Antiqua" w:hAnsi="Book Antiqua" w:cs="Arial"/>
        </w:rPr>
        <w:t>compared the effect</w:t>
      </w:r>
      <w:r w:rsidR="00721952" w:rsidRPr="00433960">
        <w:rPr>
          <w:rFonts w:ascii="Book Antiqua" w:hAnsi="Book Antiqua" w:cs="Arial"/>
        </w:rPr>
        <w:t>s</w:t>
      </w:r>
      <w:r w:rsidRPr="00433960">
        <w:rPr>
          <w:rFonts w:ascii="Book Antiqua" w:hAnsi="Book Antiqua" w:cs="Arial"/>
        </w:rPr>
        <w:t xml:space="preserve"> of prop</w:t>
      </w:r>
      <w:r w:rsidR="00721952" w:rsidRPr="00433960">
        <w:rPr>
          <w:rFonts w:ascii="Book Antiqua" w:hAnsi="Book Antiqua" w:cs="Arial"/>
        </w:rPr>
        <w:t>r</w:t>
      </w:r>
      <w:r w:rsidR="00B32B74" w:rsidRPr="00433960">
        <w:rPr>
          <w:rFonts w:ascii="Book Antiqua" w:hAnsi="Book Antiqua" w:cs="Arial"/>
        </w:rPr>
        <w:t>ioceptive and balance exercises</w:t>
      </w:r>
      <w:r w:rsidRPr="00433960">
        <w:rPr>
          <w:rFonts w:ascii="Book Antiqua" w:hAnsi="Book Antiqua" w:cs="Arial"/>
        </w:rPr>
        <w:t xml:space="preserve"> and </w:t>
      </w:r>
      <w:r w:rsidR="00721952" w:rsidRPr="00433960">
        <w:rPr>
          <w:rFonts w:ascii="Book Antiqua" w:hAnsi="Book Antiqua" w:cs="Arial"/>
        </w:rPr>
        <w:t xml:space="preserve">the </w:t>
      </w:r>
      <w:r w:rsidRPr="00433960">
        <w:rPr>
          <w:rFonts w:ascii="Book Antiqua" w:hAnsi="Book Antiqua" w:cs="Arial"/>
        </w:rPr>
        <w:t xml:space="preserve">strengthening program in the early period </w:t>
      </w:r>
      <w:r w:rsidR="0033508B" w:rsidRPr="00433960">
        <w:rPr>
          <w:rFonts w:ascii="Book Antiqua" w:hAnsi="Book Antiqua" w:cs="Arial"/>
        </w:rPr>
        <w:t>post-op ACL re</w:t>
      </w:r>
      <w:r w:rsidRPr="00433960">
        <w:rPr>
          <w:rFonts w:ascii="Book Antiqua" w:hAnsi="Book Antiqua" w:cs="Arial"/>
        </w:rPr>
        <w:t xml:space="preserve">construction. </w:t>
      </w:r>
      <w:r w:rsidR="00721952" w:rsidRPr="00433960">
        <w:rPr>
          <w:rFonts w:ascii="Book Antiqua" w:hAnsi="Book Antiqua" w:cs="Arial"/>
        </w:rPr>
        <w:t xml:space="preserve">The investigators reported that the </w:t>
      </w:r>
      <w:r w:rsidR="0033508B" w:rsidRPr="00433960">
        <w:rPr>
          <w:rFonts w:ascii="Book Antiqua" w:hAnsi="Book Antiqua" w:cs="Arial"/>
        </w:rPr>
        <w:t>strengthening e</w:t>
      </w:r>
      <w:r w:rsidR="00721952" w:rsidRPr="00433960">
        <w:rPr>
          <w:rFonts w:ascii="Book Antiqua" w:hAnsi="Book Antiqua" w:cs="Arial"/>
        </w:rPr>
        <w:t>xercise</w:t>
      </w:r>
      <w:r w:rsidR="00193097" w:rsidRPr="00433960">
        <w:rPr>
          <w:rFonts w:ascii="Book Antiqua" w:hAnsi="Book Antiqua" w:cs="Arial"/>
        </w:rPr>
        <w:t xml:space="preserve"> group had better Cincinnati</w:t>
      </w:r>
      <w:r w:rsidR="0033508B" w:rsidRPr="00433960">
        <w:rPr>
          <w:rFonts w:ascii="Book Antiqua" w:hAnsi="Book Antiqua" w:cs="Arial"/>
        </w:rPr>
        <w:t xml:space="preserve"> </w:t>
      </w:r>
      <w:r w:rsidR="00721952" w:rsidRPr="00433960">
        <w:rPr>
          <w:rFonts w:ascii="Book Antiqua" w:hAnsi="Book Antiqua" w:cs="Arial"/>
        </w:rPr>
        <w:t xml:space="preserve">and </w:t>
      </w:r>
      <w:r w:rsidR="0033508B" w:rsidRPr="00433960">
        <w:rPr>
          <w:rFonts w:ascii="Book Antiqua" w:hAnsi="Book Antiqua" w:cs="Arial"/>
        </w:rPr>
        <w:t xml:space="preserve">patient specific functional scale </w:t>
      </w:r>
      <w:r w:rsidR="00721952" w:rsidRPr="00433960">
        <w:rPr>
          <w:rFonts w:ascii="Book Antiqua" w:hAnsi="Book Antiqua" w:cs="Arial"/>
        </w:rPr>
        <w:t xml:space="preserve">scores </w:t>
      </w:r>
      <w:r w:rsidR="00EA4ED7" w:rsidRPr="00433960">
        <w:rPr>
          <w:rFonts w:ascii="Book Antiqua" w:hAnsi="Book Antiqua" w:cs="Arial"/>
        </w:rPr>
        <w:t>than</w:t>
      </w:r>
      <w:r w:rsidR="00721952" w:rsidRPr="00433960">
        <w:rPr>
          <w:rFonts w:ascii="Book Antiqua" w:hAnsi="Book Antiqua" w:cs="Arial"/>
        </w:rPr>
        <w:t xml:space="preserve"> the</w:t>
      </w:r>
      <w:r w:rsidR="0033508B" w:rsidRPr="00433960">
        <w:rPr>
          <w:rFonts w:ascii="Book Antiqua" w:hAnsi="Book Antiqua" w:cs="Arial"/>
        </w:rPr>
        <w:t xml:space="preserve"> proprio</w:t>
      </w:r>
      <w:r w:rsidR="00721952" w:rsidRPr="00433960">
        <w:rPr>
          <w:rFonts w:ascii="Book Antiqua" w:hAnsi="Book Antiqua" w:cs="Arial"/>
        </w:rPr>
        <w:t>ceptive</w:t>
      </w:r>
      <w:r w:rsidR="0033508B" w:rsidRPr="00433960">
        <w:rPr>
          <w:rFonts w:ascii="Book Antiqua" w:hAnsi="Book Antiqua" w:cs="Arial"/>
        </w:rPr>
        <w:t xml:space="preserve"> gr</w:t>
      </w:r>
      <w:r w:rsidR="00721952" w:rsidRPr="00433960">
        <w:rPr>
          <w:rFonts w:ascii="Book Antiqua" w:hAnsi="Book Antiqua" w:cs="Arial"/>
        </w:rPr>
        <w:t>oup</w:t>
      </w:r>
      <w:r w:rsidR="0033508B" w:rsidRPr="00433960">
        <w:rPr>
          <w:rFonts w:ascii="Book Antiqua" w:hAnsi="Book Antiqua" w:cs="Arial"/>
        </w:rPr>
        <w:t xml:space="preserve"> </w:t>
      </w:r>
      <w:r w:rsidR="00721952" w:rsidRPr="00433960">
        <w:rPr>
          <w:rFonts w:ascii="Book Antiqua" w:hAnsi="Book Antiqua" w:cs="Arial"/>
        </w:rPr>
        <w:t>and early</w:t>
      </w:r>
      <w:r w:rsidR="0033508B" w:rsidRPr="00433960">
        <w:rPr>
          <w:rFonts w:ascii="Book Antiqua" w:hAnsi="Book Antiqua" w:cs="Arial"/>
        </w:rPr>
        <w:t xml:space="preserve"> post-op strengthening </w:t>
      </w:r>
      <w:r w:rsidR="00721952" w:rsidRPr="00433960">
        <w:rPr>
          <w:rFonts w:ascii="Book Antiqua" w:hAnsi="Book Antiqua" w:cs="Arial"/>
        </w:rPr>
        <w:t>training</w:t>
      </w:r>
      <w:r w:rsidR="0033508B" w:rsidRPr="00433960">
        <w:rPr>
          <w:rFonts w:ascii="Book Antiqua" w:hAnsi="Book Antiqua" w:cs="Arial"/>
        </w:rPr>
        <w:t xml:space="preserve"> </w:t>
      </w:r>
      <w:r w:rsidR="00721952" w:rsidRPr="00433960">
        <w:rPr>
          <w:rFonts w:ascii="Book Antiqua" w:hAnsi="Book Antiqua" w:cs="Arial"/>
        </w:rPr>
        <w:t>could be more beneficial than</w:t>
      </w:r>
      <w:r w:rsidR="0033508B" w:rsidRPr="00433960">
        <w:rPr>
          <w:rFonts w:ascii="Book Antiqua" w:hAnsi="Book Antiqua" w:cs="Arial"/>
        </w:rPr>
        <w:t xml:space="preserve"> proprio</w:t>
      </w:r>
      <w:r w:rsidR="00721952" w:rsidRPr="00433960">
        <w:rPr>
          <w:rFonts w:ascii="Book Antiqua" w:hAnsi="Book Antiqua" w:cs="Arial"/>
        </w:rPr>
        <w:t xml:space="preserve">ceptive </w:t>
      </w:r>
      <w:proofErr w:type="gramStart"/>
      <w:r w:rsidR="00721952" w:rsidRPr="00433960">
        <w:rPr>
          <w:rFonts w:ascii="Book Antiqua" w:hAnsi="Book Antiqua" w:cs="Arial"/>
        </w:rPr>
        <w:t>training</w:t>
      </w:r>
      <w:r w:rsidR="00BE349D" w:rsidRPr="00433960">
        <w:rPr>
          <w:rFonts w:ascii="Book Antiqua" w:hAnsi="Book Antiqua"/>
          <w:vertAlign w:val="superscript"/>
        </w:rPr>
        <w:t>[</w:t>
      </w:r>
      <w:proofErr w:type="gramEnd"/>
      <w:r w:rsidR="00BE349D" w:rsidRPr="00433960">
        <w:rPr>
          <w:rFonts w:ascii="Book Antiqua" w:hAnsi="Book Antiqua"/>
          <w:vertAlign w:val="superscript"/>
        </w:rPr>
        <w:t>37]</w:t>
      </w:r>
      <w:r w:rsidR="00BE349D" w:rsidRPr="00433960">
        <w:rPr>
          <w:rFonts w:ascii="Book Antiqua" w:hAnsi="Book Antiqua"/>
        </w:rPr>
        <w:t>.</w:t>
      </w:r>
      <w:r w:rsidR="000106F5" w:rsidRPr="00433960">
        <w:rPr>
          <w:rFonts w:ascii="Book Antiqua" w:hAnsi="Book Antiqua" w:cs="Arial"/>
        </w:rPr>
        <w:t xml:space="preserve"> </w:t>
      </w:r>
      <w:r w:rsidR="00EA4ED7" w:rsidRPr="00433960">
        <w:rPr>
          <w:rFonts w:ascii="Book Antiqua" w:hAnsi="Book Antiqua" w:cs="Arial"/>
        </w:rPr>
        <w:t xml:space="preserve">It is difficult to clearly draw the line between muscle strengthening training and proprioceptive training. Each strength training has </w:t>
      </w:r>
      <w:r w:rsidR="00F72A9E" w:rsidRPr="00433960">
        <w:rPr>
          <w:rFonts w:ascii="Book Antiqua" w:hAnsi="Book Antiqua" w:cs="Arial"/>
        </w:rPr>
        <w:t>proprio</w:t>
      </w:r>
      <w:r w:rsidR="00EA4ED7" w:rsidRPr="00433960">
        <w:rPr>
          <w:rFonts w:ascii="Book Antiqua" w:hAnsi="Book Antiqua" w:cs="Arial"/>
        </w:rPr>
        <w:t xml:space="preserve">ceptive </w:t>
      </w:r>
      <w:r w:rsidR="00C35EDA" w:rsidRPr="00433960">
        <w:rPr>
          <w:rFonts w:ascii="Book Antiqua" w:hAnsi="Book Antiqua" w:cs="Arial"/>
        </w:rPr>
        <w:t>properties</w:t>
      </w:r>
      <w:r w:rsidR="00EA4ED7" w:rsidRPr="00433960">
        <w:rPr>
          <w:rFonts w:ascii="Book Antiqua" w:hAnsi="Book Antiqua" w:cs="Arial"/>
        </w:rPr>
        <w:t xml:space="preserve"> </w:t>
      </w:r>
      <w:r w:rsidR="00B32B74" w:rsidRPr="00433960">
        <w:rPr>
          <w:rFonts w:ascii="Book Antiqua" w:hAnsi="Book Antiqua" w:cs="Arial"/>
        </w:rPr>
        <w:t xml:space="preserve">and </w:t>
      </w:r>
      <w:r w:rsidR="008E67C9" w:rsidRPr="00433960">
        <w:rPr>
          <w:rFonts w:ascii="Book Antiqua" w:hAnsi="Book Antiqua" w:cs="Arial"/>
        </w:rPr>
        <w:t xml:space="preserve">most </w:t>
      </w:r>
      <w:r w:rsidR="00C35EDA" w:rsidRPr="00433960">
        <w:rPr>
          <w:rFonts w:ascii="Book Antiqua" w:hAnsi="Book Antiqua" w:cs="Arial"/>
        </w:rPr>
        <w:t xml:space="preserve">of proprioceptive exercises </w:t>
      </w:r>
      <w:proofErr w:type="gramStart"/>
      <w:r w:rsidR="001D03FC" w:rsidRPr="00433960">
        <w:rPr>
          <w:rFonts w:ascii="Book Antiqua" w:hAnsi="Book Antiqua" w:cs="Arial"/>
        </w:rPr>
        <w:t>ha</w:t>
      </w:r>
      <w:r w:rsidR="00B32B74" w:rsidRPr="00433960">
        <w:rPr>
          <w:rFonts w:ascii="Book Antiqua" w:hAnsi="Book Antiqua" w:cs="Arial"/>
        </w:rPr>
        <w:t>s</w:t>
      </w:r>
      <w:proofErr w:type="gramEnd"/>
      <w:r w:rsidR="001D03FC" w:rsidRPr="00433960">
        <w:rPr>
          <w:rFonts w:ascii="Book Antiqua" w:hAnsi="Book Antiqua" w:cs="Arial"/>
        </w:rPr>
        <w:t xml:space="preserve"> strength-associated </w:t>
      </w:r>
      <w:r w:rsidR="00C35EDA" w:rsidRPr="00433960">
        <w:rPr>
          <w:rFonts w:ascii="Book Antiqua" w:hAnsi="Book Antiqua" w:cs="Arial"/>
        </w:rPr>
        <w:t>properties</w:t>
      </w:r>
      <w:r w:rsidR="00F72A9E" w:rsidRPr="00433960">
        <w:rPr>
          <w:rFonts w:ascii="Book Antiqua" w:hAnsi="Book Antiqua" w:cs="Arial"/>
        </w:rPr>
        <w:t xml:space="preserve">. </w:t>
      </w:r>
    </w:p>
    <w:p w14:paraId="4AF74553" w14:textId="1A9CDE1B" w:rsidR="0033508B" w:rsidRPr="00433960" w:rsidRDefault="0033508B"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Angoules</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4151D5" w:rsidRPr="00433960">
        <w:rPr>
          <w:rFonts w:ascii="Book Antiqua" w:hAnsi="Book Antiqua"/>
          <w:vertAlign w:val="superscript"/>
        </w:rPr>
        <w:t>[</w:t>
      </w:r>
      <w:proofErr w:type="gramEnd"/>
      <w:r w:rsidR="004151D5" w:rsidRPr="00433960">
        <w:rPr>
          <w:rFonts w:ascii="Book Antiqua" w:hAnsi="Book Antiqua"/>
          <w:vertAlign w:val="superscript"/>
        </w:rPr>
        <w:t>38]</w:t>
      </w:r>
      <w:r w:rsidRPr="00433960">
        <w:rPr>
          <w:rFonts w:ascii="Book Antiqua" w:hAnsi="Book Antiqua" w:cs="Arial"/>
        </w:rPr>
        <w:t xml:space="preserve"> </w:t>
      </w:r>
      <w:r w:rsidR="00390C50" w:rsidRPr="00433960">
        <w:rPr>
          <w:rFonts w:ascii="Book Antiqua" w:hAnsi="Book Antiqua" w:cs="Arial"/>
        </w:rPr>
        <w:t>compared knee proprioception post</w:t>
      </w:r>
      <w:r w:rsidR="00DA1042" w:rsidRPr="00433960">
        <w:rPr>
          <w:rFonts w:ascii="Book Antiqua" w:hAnsi="Book Antiqua" w:cs="Arial"/>
        </w:rPr>
        <w:t>-op</w:t>
      </w:r>
      <w:r w:rsidR="00390C50" w:rsidRPr="00433960">
        <w:rPr>
          <w:rFonts w:ascii="Book Antiqua" w:hAnsi="Book Antiqua" w:cs="Arial"/>
        </w:rPr>
        <w:t xml:space="preserve"> ACL reconstruction with </w:t>
      </w:r>
      <w:r w:rsidRPr="00433960">
        <w:rPr>
          <w:rFonts w:ascii="Book Antiqua" w:hAnsi="Book Antiqua" w:cs="Arial"/>
        </w:rPr>
        <w:t xml:space="preserve">hamstring </w:t>
      </w:r>
      <w:proofErr w:type="spellStart"/>
      <w:r w:rsidRPr="00433960">
        <w:rPr>
          <w:rFonts w:ascii="Book Antiqua" w:hAnsi="Book Antiqua" w:cs="Arial"/>
        </w:rPr>
        <w:t>ve</w:t>
      </w:r>
      <w:proofErr w:type="spellEnd"/>
      <w:r w:rsidRPr="00433960">
        <w:rPr>
          <w:rFonts w:ascii="Book Antiqua" w:hAnsi="Book Antiqua" w:cs="Arial"/>
        </w:rPr>
        <w:t xml:space="preserve"> patellar tendon </w:t>
      </w:r>
      <w:proofErr w:type="spellStart"/>
      <w:r w:rsidRPr="00433960">
        <w:rPr>
          <w:rFonts w:ascii="Book Antiqua" w:hAnsi="Book Antiqua" w:cs="Arial"/>
        </w:rPr>
        <w:t>autogr</w:t>
      </w:r>
      <w:r w:rsidR="00390C50" w:rsidRPr="00433960">
        <w:rPr>
          <w:rFonts w:ascii="Book Antiqua" w:hAnsi="Book Antiqua" w:cs="Arial"/>
        </w:rPr>
        <w:t>afts</w:t>
      </w:r>
      <w:proofErr w:type="spellEnd"/>
      <w:r w:rsidR="00390C50" w:rsidRPr="00433960">
        <w:rPr>
          <w:rFonts w:ascii="Book Antiqua" w:hAnsi="Book Antiqua" w:cs="Arial"/>
        </w:rPr>
        <w:t>.</w:t>
      </w:r>
      <w:r w:rsidRPr="00433960">
        <w:rPr>
          <w:rFonts w:ascii="Book Antiqua" w:hAnsi="Book Antiqua" w:cs="Arial"/>
        </w:rPr>
        <w:t xml:space="preserve"> </w:t>
      </w:r>
      <w:r w:rsidR="00390C50" w:rsidRPr="00433960">
        <w:rPr>
          <w:rFonts w:ascii="Book Antiqua" w:hAnsi="Book Antiqua" w:cs="Arial"/>
        </w:rPr>
        <w:t xml:space="preserve">In </w:t>
      </w:r>
      <w:proofErr w:type="spellStart"/>
      <w:r w:rsidR="00390C50" w:rsidRPr="00433960">
        <w:rPr>
          <w:rFonts w:ascii="Book Antiqua" w:hAnsi="Book Antiqua" w:cs="Arial"/>
        </w:rPr>
        <w:t>conlus</w:t>
      </w:r>
      <w:r w:rsidR="00390C50" w:rsidRPr="00433960">
        <w:rPr>
          <w:rFonts w:ascii="Book Antiqua" w:hAnsi="Book Antiqua" w:cs="Times New Roman"/>
        </w:rPr>
        <w:t>ion</w:t>
      </w:r>
      <w:proofErr w:type="spellEnd"/>
      <w:r w:rsidR="00390C50" w:rsidRPr="00433960">
        <w:rPr>
          <w:rFonts w:ascii="Book Antiqua" w:hAnsi="Book Antiqua" w:cs="Times New Roman"/>
        </w:rPr>
        <w:t xml:space="preserve">, they reported that there was no statistically significant difference in the </w:t>
      </w:r>
      <w:r w:rsidR="00390C50" w:rsidRPr="00433960">
        <w:rPr>
          <w:rFonts w:ascii="Book Antiqua" w:hAnsi="Book Antiqua" w:cs="Arial"/>
        </w:rPr>
        <w:t xml:space="preserve">joint position sense and threshold to detection of passive motion values </w:t>
      </w:r>
      <w:r w:rsidR="00390C50" w:rsidRPr="00433960">
        <w:rPr>
          <w:rFonts w:ascii="Book Antiqua" w:hAnsi="Book Antiqua" w:cs="Times New Roman"/>
        </w:rPr>
        <w:t>between both graft groups during any time period</w:t>
      </w:r>
      <w:r w:rsidR="00353AE7" w:rsidRPr="00433960">
        <w:rPr>
          <w:rFonts w:ascii="Book Antiqua" w:hAnsi="Book Antiqua" w:cs="Times New Roman"/>
        </w:rPr>
        <w:t xml:space="preserve"> and the knee proprioception returned to normal </w:t>
      </w:r>
      <w:r w:rsidR="00D920E9" w:rsidRPr="00433960">
        <w:rPr>
          <w:rFonts w:ascii="Book Antiqua" w:hAnsi="Book Antiqua" w:cs="Times New Roman"/>
        </w:rPr>
        <w:t>in</w:t>
      </w:r>
      <w:r w:rsidR="00353AE7" w:rsidRPr="00433960">
        <w:rPr>
          <w:rFonts w:ascii="Book Antiqua" w:hAnsi="Book Antiqua" w:cs="Times New Roman"/>
        </w:rPr>
        <w:t xml:space="preserve"> post-op </w:t>
      </w:r>
      <w:r w:rsidR="00CC2F17" w:rsidRPr="00433960">
        <w:rPr>
          <w:rFonts w:ascii="Book Antiqua" w:hAnsi="Book Antiqua" w:cs="Times New Roman"/>
        </w:rPr>
        <w:t>6</w:t>
      </w:r>
      <w:r w:rsidR="00CC2F17" w:rsidRPr="00433960">
        <w:rPr>
          <w:rFonts w:ascii="Book Antiqua" w:hAnsi="Book Antiqua" w:cs="Times New Roman"/>
          <w:vertAlign w:val="superscript"/>
        </w:rPr>
        <w:t>th</w:t>
      </w:r>
      <w:r w:rsidR="00CC2F17" w:rsidRPr="00433960">
        <w:rPr>
          <w:rFonts w:ascii="Book Antiqua" w:hAnsi="Book Antiqua" w:cs="Times New Roman"/>
        </w:rPr>
        <w:t xml:space="preserve"> </w:t>
      </w:r>
      <w:r w:rsidR="00353AE7" w:rsidRPr="00433960">
        <w:rPr>
          <w:rFonts w:ascii="Book Antiqua" w:hAnsi="Book Antiqua" w:cs="Times New Roman"/>
        </w:rPr>
        <w:t>mont</w:t>
      </w:r>
      <w:r w:rsidR="00CC2F17" w:rsidRPr="00433960">
        <w:rPr>
          <w:rFonts w:ascii="Book Antiqua" w:hAnsi="Book Antiqua" w:cs="Times New Roman"/>
        </w:rPr>
        <w:t>h</w:t>
      </w:r>
      <w:r w:rsidR="000106F5" w:rsidRPr="00433960">
        <w:rPr>
          <w:rFonts w:ascii="Book Antiqua" w:hAnsi="Book Antiqua"/>
          <w:vertAlign w:val="superscript"/>
        </w:rPr>
        <w:t>[38]</w:t>
      </w:r>
      <w:r w:rsidR="000106F5" w:rsidRPr="00433960">
        <w:rPr>
          <w:rFonts w:ascii="Book Antiqua" w:hAnsi="Book Antiqua"/>
        </w:rPr>
        <w:t>.</w:t>
      </w:r>
      <w:r w:rsidR="000106F5" w:rsidRPr="00433960">
        <w:rPr>
          <w:rFonts w:ascii="Book Antiqua" w:hAnsi="Book Antiqua" w:cs="Arial"/>
        </w:rPr>
        <w:t xml:space="preserve"> </w:t>
      </w:r>
    </w:p>
    <w:p w14:paraId="1C95EE2F" w14:textId="4E82018B" w:rsidR="0033508B" w:rsidRPr="00433960" w:rsidRDefault="00F1624D" w:rsidP="005923FB">
      <w:pPr>
        <w:widowControl w:val="0"/>
        <w:autoSpaceDE w:val="0"/>
        <w:autoSpaceDN w:val="0"/>
        <w:adjustRightInd w:val="0"/>
        <w:spacing w:line="360" w:lineRule="auto"/>
        <w:ind w:firstLine="720"/>
        <w:jc w:val="both"/>
        <w:rPr>
          <w:rFonts w:ascii="Book Antiqua" w:hAnsi="Book Antiqua" w:cs="Courier"/>
        </w:rPr>
      </w:pPr>
      <w:r w:rsidRPr="00433960">
        <w:rPr>
          <w:rFonts w:ascii="Book Antiqua" w:hAnsi="Book Antiqua" w:cs="Arial"/>
        </w:rPr>
        <w:t>In a systematic review in 2011</w:t>
      </w:r>
      <w:r w:rsidR="007D478F" w:rsidRPr="00433960">
        <w:rPr>
          <w:rFonts w:ascii="Book Antiqua" w:hAnsi="Book Antiqua" w:cs="Arial"/>
        </w:rPr>
        <w:t>,</w:t>
      </w:r>
      <w:r w:rsidRPr="00433960">
        <w:rPr>
          <w:rFonts w:ascii="Book Antiqua" w:hAnsi="Book Antiqua" w:cs="Arial"/>
        </w:rPr>
        <w:t xml:space="preserve"> Howells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AE5FFA" w:rsidRPr="00433960">
        <w:rPr>
          <w:rFonts w:ascii="Book Antiqua" w:hAnsi="Book Antiqua"/>
          <w:vertAlign w:val="superscript"/>
        </w:rPr>
        <w:t>[</w:t>
      </w:r>
      <w:proofErr w:type="gramEnd"/>
      <w:r w:rsidR="00AE5FFA" w:rsidRPr="00433960">
        <w:rPr>
          <w:rFonts w:ascii="Book Antiqua" w:hAnsi="Book Antiqua"/>
          <w:vertAlign w:val="superscript"/>
        </w:rPr>
        <w:t>38]</w:t>
      </w:r>
      <w:r w:rsidRPr="00433960">
        <w:rPr>
          <w:rFonts w:ascii="Book Antiqua" w:hAnsi="Book Antiqua" w:cs="Arial"/>
        </w:rPr>
        <w:t xml:space="preserve"> </w:t>
      </w:r>
      <w:r w:rsidR="002F543A" w:rsidRPr="00433960">
        <w:rPr>
          <w:rFonts w:ascii="Book Antiqua" w:hAnsi="Book Antiqua" w:cs="Arial"/>
        </w:rPr>
        <w:t>tried to answer the question whether postural control</w:t>
      </w:r>
      <w:r w:rsidR="0033508B" w:rsidRPr="00433960">
        <w:rPr>
          <w:rFonts w:ascii="Book Antiqua" w:hAnsi="Book Antiqua" w:cs="Arial"/>
        </w:rPr>
        <w:t xml:space="preserve"> </w:t>
      </w:r>
      <w:r w:rsidR="002F543A" w:rsidRPr="00433960">
        <w:rPr>
          <w:rFonts w:ascii="Book Antiqua" w:hAnsi="Book Antiqua" w:cs="Arial"/>
        </w:rPr>
        <w:t>could be restored</w:t>
      </w:r>
      <w:r w:rsidR="00BD45C8" w:rsidRPr="00433960">
        <w:rPr>
          <w:rFonts w:ascii="Book Antiqua" w:hAnsi="Book Antiqua" w:cs="Arial"/>
        </w:rPr>
        <w:t xml:space="preserve"> post</w:t>
      </w:r>
      <w:r w:rsidR="00A66CB5" w:rsidRPr="00433960">
        <w:rPr>
          <w:rFonts w:ascii="Book Antiqua" w:hAnsi="Book Antiqua" w:cs="Arial"/>
        </w:rPr>
        <w:t>-op</w:t>
      </w:r>
      <w:r w:rsidR="00BD45C8" w:rsidRPr="00433960">
        <w:rPr>
          <w:rFonts w:ascii="Book Antiqua" w:hAnsi="Book Antiqua" w:cs="Arial"/>
        </w:rPr>
        <w:t xml:space="preserve"> ACL reconstruction</w:t>
      </w:r>
      <w:r w:rsidR="002F543A" w:rsidRPr="00433960">
        <w:rPr>
          <w:rFonts w:ascii="Book Antiqua" w:hAnsi="Book Antiqua" w:cs="Arial"/>
        </w:rPr>
        <w:t xml:space="preserve">. The authors </w:t>
      </w:r>
      <w:r w:rsidR="00867DFC" w:rsidRPr="00433960">
        <w:rPr>
          <w:rFonts w:ascii="Book Antiqua" w:hAnsi="Book Antiqua" w:cs="Arial"/>
        </w:rPr>
        <w:t>stated that the results were not</w:t>
      </w:r>
      <w:r w:rsidR="007D478F" w:rsidRPr="00433960">
        <w:rPr>
          <w:rFonts w:ascii="Book Antiqua" w:hAnsi="Book Antiqua" w:cs="Arial"/>
        </w:rPr>
        <w:t xml:space="preserve"> conclusive</w:t>
      </w:r>
      <w:r w:rsidR="00867DFC" w:rsidRPr="00433960">
        <w:rPr>
          <w:rFonts w:ascii="Book Antiqua" w:hAnsi="Book Antiqua" w:cs="Arial"/>
        </w:rPr>
        <w:t xml:space="preserve"> due to the limited number of studies</w:t>
      </w:r>
      <w:r w:rsidR="007D478F" w:rsidRPr="00433960">
        <w:rPr>
          <w:rFonts w:ascii="Book Antiqua" w:hAnsi="Book Antiqua" w:cs="Arial"/>
        </w:rPr>
        <w:t xml:space="preserve"> on this topic</w:t>
      </w:r>
      <w:r w:rsidR="00867DFC" w:rsidRPr="00433960">
        <w:rPr>
          <w:rFonts w:ascii="Book Antiqua" w:hAnsi="Book Antiqua" w:cs="Arial"/>
        </w:rPr>
        <w:t xml:space="preserve"> and different methodologies</w:t>
      </w:r>
      <w:r w:rsidR="007D478F" w:rsidRPr="00433960">
        <w:rPr>
          <w:rFonts w:ascii="Book Antiqua" w:hAnsi="Book Antiqua" w:cs="Arial"/>
        </w:rPr>
        <w:t xml:space="preserve"> applied in them</w:t>
      </w:r>
      <w:r w:rsidR="00867DFC" w:rsidRPr="00433960">
        <w:rPr>
          <w:rFonts w:ascii="Book Antiqua" w:hAnsi="Book Antiqua" w:cs="Arial"/>
        </w:rPr>
        <w:t xml:space="preserve">. </w:t>
      </w:r>
      <w:r w:rsidR="00751017" w:rsidRPr="00433960">
        <w:rPr>
          <w:rFonts w:ascii="Book Antiqua" w:hAnsi="Book Antiqua" w:cs="Arial"/>
        </w:rPr>
        <w:t xml:space="preserve">They </w:t>
      </w:r>
      <w:r w:rsidR="00751017" w:rsidRPr="00433960">
        <w:rPr>
          <w:rFonts w:ascii="Book Antiqua" w:hAnsi="Book Antiqua" w:cs="Arial"/>
        </w:rPr>
        <w:lastRenderedPageBreak/>
        <w:t>stressed that deficits</w:t>
      </w:r>
      <w:r w:rsidR="0033508B" w:rsidRPr="00433960">
        <w:rPr>
          <w:rFonts w:ascii="Book Antiqua" w:hAnsi="Book Antiqua" w:cs="Arial"/>
        </w:rPr>
        <w:t xml:space="preserve"> in dynamic tasks may be more relevant to people intending to return to sport following surgery due to the inherently dynamic nature of sport and should perhaps be the focus of future research</w:t>
      </w:r>
      <w:r w:rsidR="000106F5" w:rsidRPr="00433960">
        <w:rPr>
          <w:rFonts w:ascii="Book Antiqua" w:hAnsi="Book Antiqua"/>
          <w:vertAlign w:val="superscript"/>
        </w:rPr>
        <w:t>[39]</w:t>
      </w:r>
      <w:r w:rsidR="000106F5" w:rsidRPr="00433960">
        <w:rPr>
          <w:rFonts w:ascii="Book Antiqua" w:hAnsi="Book Antiqua"/>
        </w:rPr>
        <w:t>.</w:t>
      </w:r>
      <w:r w:rsidR="000106F5" w:rsidRPr="00433960">
        <w:rPr>
          <w:rFonts w:ascii="Book Antiqua" w:hAnsi="Book Antiqua" w:cs="Arial"/>
        </w:rPr>
        <w:t xml:space="preserve"> </w:t>
      </w:r>
      <w:r w:rsidR="0033508B" w:rsidRPr="00433960">
        <w:rPr>
          <w:rFonts w:ascii="Book Antiqua" w:hAnsi="Book Antiqua" w:cs="Courier"/>
        </w:rPr>
        <w:t xml:space="preserve"> </w:t>
      </w:r>
    </w:p>
    <w:p w14:paraId="19D57DA8" w14:textId="52E21726" w:rsidR="00FC7CDA" w:rsidRPr="00433960" w:rsidRDefault="004C05E5"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recent study, athletes </w:t>
      </w:r>
      <w:r w:rsidR="006D3DE1" w:rsidRPr="00433960">
        <w:rPr>
          <w:rFonts w:ascii="Book Antiqua" w:hAnsi="Book Antiqua" w:cs="Arial"/>
        </w:rPr>
        <w:t xml:space="preserve">that underwent </w:t>
      </w:r>
      <w:r w:rsidR="00934CCB" w:rsidRPr="00433960">
        <w:rPr>
          <w:rFonts w:ascii="Book Antiqua" w:hAnsi="Book Antiqua" w:cs="Arial"/>
        </w:rPr>
        <w:t xml:space="preserve">post-op ACL </w:t>
      </w:r>
      <w:r w:rsidR="00D7661F" w:rsidRPr="00433960">
        <w:rPr>
          <w:rFonts w:ascii="Book Antiqua" w:hAnsi="Book Antiqua" w:cs="Arial"/>
        </w:rPr>
        <w:t>reconstruction</w:t>
      </w:r>
      <w:r w:rsidR="00934CCB" w:rsidRPr="00433960">
        <w:rPr>
          <w:rFonts w:ascii="Book Antiqua" w:hAnsi="Book Antiqua" w:cs="Arial"/>
        </w:rPr>
        <w:t xml:space="preserve"> proved able to start balance training on the </w:t>
      </w:r>
      <w:proofErr w:type="spellStart"/>
      <w:r w:rsidR="00934CCB" w:rsidRPr="00433960">
        <w:rPr>
          <w:rFonts w:ascii="Book Antiqua" w:hAnsi="Book Antiqua" w:cs="Arial"/>
        </w:rPr>
        <w:t>Biodex</w:t>
      </w:r>
      <w:proofErr w:type="spellEnd"/>
      <w:r w:rsidR="00934CCB" w:rsidRPr="00433960">
        <w:rPr>
          <w:rFonts w:ascii="Book Antiqua" w:hAnsi="Book Antiqua" w:cs="Arial"/>
        </w:rPr>
        <w:t xml:space="preserve"> platform 4 </w:t>
      </w:r>
      <w:proofErr w:type="spellStart"/>
      <w:r w:rsidR="00934CCB" w:rsidRPr="00433960">
        <w:rPr>
          <w:rFonts w:ascii="Book Antiqua" w:hAnsi="Book Antiqua" w:cs="Arial"/>
        </w:rPr>
        <w:t>w</w:t>
      </w:r>
      <w:r w:rsidR="00EA58E1">
        <w:rPr>
          <w:rFonts w:ascii="Book Antiqua" w:eastAsia="宋体" w:hAnsi="Book Antiqua" w:cs="Arial" w:hint="eastAsia"/>
          <w:lang w:eastAsia="zh-CN"/>
        </w:rPr>
        <w:t>k</w:t>
      </w:r>
      <w:proofErr w:type="spellEnd"/>
      <w:r w:rsidR="00934CCB" w:rsidRPr="00433960">
        <w:rPr>
          <w:rFonts w:ascii="Book Antiqua" w:hAnsi="Book Antiqua" w:cs="Arial"/>
        </w:rPr>
        <w:t xml:space="preserve"> earlier than with the use of the conventional approach. The authors concluded that the combination of classical rehabilitative techniques with balance training, Speed Court training, and training on the alpine ski simulator makes it possible to begin special alpine ski training on the snow 2 </w:t>
      </w:r>
      <w:proofErr w:type="spellStart"/>
      <w:r w:rsidR="00934CCB" w:rsidRPr="00433960">
        <w:rPr>
          <w:rFonts w:ascii="Book Antiqua" w:hAnsi="Book Antiqua" w:cs="Arial"/>
        </w:rPr>
        <w:t>mo</w:t>
      </w:r>
      <w:proofErr w:type="spellEnd"/>
      <w:r w:rsidR="00934CCB" w:rsidRPr="00433960">
        <w:rPr>
          <w:rFonts w:ascii="Book Antiqua" w:hAnsi="Book Antiqua" w:cs="Arial"/>
        </w:rPr>
        <w:t xml:space="preserve"> earlier than with </w:t>
      </w:r>
      <w:r w:rsidR="000106F5" w:rsidRPr="00433960">
        <w:rPr>
          <w:rFonts w:ascii="Book Antiqua" w:hAnsi="Book Antiqua" w:cs="Arial"/>
        </w:rPr>
        <w:t xml:space="preserve">the use of conventional </w:t>
      </w:r>
      <w:proofErr w:type="gramStart"/>
      <w:r w:rsidR="000106F5" w:rsidRPr="00433960">
        <w:rPr>
          <w:rFonts w:ascii="Book Antiqua" w:hAnsi="Book Antiqua" w:cs="Arial"/>
        </w:rPr>
        <w:t>methods</w:t>
      </w:r>
      <w:r w:rsidR="000106F5" w:rsidRPr="00433960">
        <w:rPr>
          <w:rFonts w:ascii="Book Antiqua" w:hAnsi="Book Antiqua"/>
          <w:vertAlign w:val="superscript"/>
        </w:rPr>
        <w:t>[</w:t>
      </w:r>
      <w:proofErr w:type="gramEnd"/>
      <w:r w:rsidR="000106F5" w:rsidRPr="00433960">
        <w:rPr>
          <w:rFonts w:ascii="Book Antiqua" w:hAnsi="Book Antiqua"/>
          <w:vertAlign w:val="superscript"/>
        </w:rPr>
        <w:t>40]</w:t>
      </w:r>
      <w:r w:rsidR="000106F5" w:rsidRPr="00433960">
        <w:rPr>
          <w:rFonts w:ascii="Book Antiqua" w:hAnsi="Book Antiqua"/>
        </w:rPr>
        <w:t>.</w:t>
      </w:r>
      <w:r w:rsidR="000106F5" w:rsidRPr="00433960">
        <w:rPr>
          <w:rFonts w:ascii="Book Antiqua" w:hAnsi="Book Antiqua" w:cs="Arial"/>
        </w:rPr>
        <w:t xml:space="preserve"> </w:t>
      </w:r>
      <w:r w:rsidR="000106F5" w:rsidRPr="00433960">
        <w:rPr>
          <w:rFonts w:ascii="Book Antiqua" w:hAnsi="Book Antiqua" w:cs="Courier"/>
        </w:rPr>
        <w:t xml:space="preserve"> </w:t>
      </w:r>
      <w:r w:rsidR="00934CCB" w:rsidRPr="00433960">
        <w:rPr>
          <w:rFonts w:ascii="Book Antiqua" w:hAnsi="Book Antiqua" w:cs="Arial"/>
        </w:rPr>
        <w:t xml:space="preserve"> </w:t>
      </w:r>
    </w:p>
    <w:p w14:paraId="71570448" w14:textId="2E424AEF" w:rsidR="00783E47" w:rsidRPr="00433960" w:rsidRDefault="00FC7CDA"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There </w:t>
      </w:r>
      <w:r w:rsidRPr="00433960">
        <w:rPr>
          <w:rFonts w:ascii="Book Antiqua" w:hAnsi="Book Antiqua" w:cs="Times New Roman"/>
        </w:rPr>
        <w:t>is no clearly defined starting time for proprioceptive training. Regain of confidence, absence of pain and willingness to exercise are factors contributing to the start of balance training.</w:t>
      </w:r>
    </w:p>
    <w:p w14:paraId="0BF491F8" w14:textId="77777777" w:rsidR="00D3122A" w:rsidRPr="00433960" w:rsidRDefault="00D3122A" w:rsidP="005923FB">
      <w:pPr>
        <w:spacing w:line="360" w:lineRule="auto"/>
        <w:jc w:val="both"/>
        <w:rPr>
          <w:rFonts w:ascii="Book Antiqua" w:hAnsi="Book Antiqua" w:cs="Arial"/>
        </w:rPr>
      </w:pPr>
    </w:p>
    <w:p w14:paraId="01ED0AED" w14:textId="7C11589F" w:rsidR="000C68FA" w:rsidRPr="00433960" w:rsidRDefault="005365A2"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433960">
        <w:rPr>
          <w:rFonts w:ascii="Book Antiqua" w:hAnsi="Book Antiqua" w:cs="Arial"/>
          <w:b/>
        </w:rPr>
        <w:t>OPEN/CLOSED CHA</w:t>
      </w:r>
      <w:r w:rsidR="00771F97" w:rsidRPr="00433960">
        <w:rPr>
          <w:rFonts w:ascii="Book Antiqua" w:hAnsi="Book Antiqua" w:cs="Times New Roman"/>
          <w:b/>
        </w:rPr>
        <w:t>I</w:t>
      </w:r>
      <w:r w:rsidRPr="00433960">
        <w:rPr>
          <w:rFonts w:ascii="Book Antiqua" w:hAnsi="Book Antiqua" w:cs="Arial"/>
          <w:b/>
        </w:rPr>
        <w:t>N EXERC</w:t>
      </w:r>
      <w:r w:rsidR="00771F97" w:rsidRPr="00433960">
        <w:rPr>
          <w:rFonts w:ascii="Book Antiqua" w:hAnsi="Book Antiqua" w:cs="Times New Roman"/>
          <w:b/>
        </w:rPr>
        <w:t>I</w:t>
      </w:r>
      <w:r w:rsidRPr="00433960">
        <w:rPr>
          <w:rFonts w:ascii="Book Antiqua" w:hAnsi="Book Antiqua" w:cs="Arial"/>
          <w:b/>
        </w:rPr>
        <w:t xml:space="preserve">SES AND </w:t>
      </w:r>
      <w:r w:rsidR="00B7369D" w:rsidRPr="00433960">
        <w:rPr>
          <w:rFonts w:ascii="Book Antiqua" w:hAnsi="Book Antiqua" w:cs="Arial"/>
          <w:b/>
        </w:rPr>
        <w:t>EARLY STRENGTHENING</w:t>
      </w:r>
      <w:r w:rsidR="00244C73" w:rsidRPr="00433960">
        <w:rPr>
          <w:rFonts w:ascii="Book Antiqua" w:hAnsi="Book Antiqua" w:cs="Arial"/>
        </w:rPr>
        <w:tab/>
      </w:r>
    </w:p>
    <w:p w14:paraId="048CCF31" w14:textId="52D3E069" w:rsidR="002A55E3" w:rsidRPr="00433960" w:rsidRDefault="002A55E3"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433960">
        <w:rPr>
          <w:rFonts w:ascii="Book Antiqua" w:hAnsi="Book Antiqua" w:cs="Arial"/>
        </w:rPr>
        <w:t>Closed chain e</w:t>
      </w:r>
      <w:r w:rsidR="00771F97" w:rsidRPr="00433960">
        <w:rPr>
          <w:rFonts w:ascii="Book Antiqua" w:hAnsi="Book Antiqua" w:cs="Arial"/>
        </w:rPr>
        <w:t>xercises can be introduced</w:t>
      </w:r>
      <w:r w:rsidRPr="00433960">
        <w:rPr>
          <w:rFonts w:ascii="Book Antiqua" w:hAnsi="Book Antiqua" w:cs="Arial"/>
        </w:rPr>
        <w:t xml:space="preserve"> </w:t>
      </w:r>
      <w:r w:rsidR="00771F97" w:rsidRPr="00433960">
        <w:rPr>
          <w:rFonts w:ascii="Book Antiqua" w:hAnsi="Book Antiqua" w:cs="Arial"/>
        </w:rPr>
        <w:t xml:space="preserve">in early rehabilitation due to </w:t>
      </w:r>
      <w:r w:rsidR="003D36CF" w:rsidRPr="00433960">
        <w:rPr>
          <w:rFonts w:ascii="Book Antiqua" w:hAnsi="Book Antiqua" w:cs="Arial"/>
        </w:rPr>
        <w:t xml:space="preserve">their </w:t>
      </w:r>
      <w:r w:rsidR="00771F97" w:rsidRPr="00433960">
        <w:rPr>
          <w:rFonts w:ascii="Book Antiqua" w:hAnsi="Book Antiqua" w:cs="Arial"/>
        </w:rPr>
        <w:t>benefits</w:t>
      </w:r>
      <w:r w:rsidR="003D36CF" w:rsidRPr="00433960">
        <w:rPr>
          <w:rFonts w:ascii="Book Antiqua" w:hAnsi="Book Antiqua" w:cs="Arial"/>
        </w:rPr>
        <w:t>, e.g.</w:t>
      </w:r>
      <w:r w:rsidR="00771F97" w:rsidRPr="00433960">
        <w:rPr>
          <w:rFonts w:ascii="Book Antiqua" w:hAnsi="Book Antiqua" w:cs="Arial"/>
        </w:rPr>
        <w:t xml:space="preserve"> reduction of </w:t>
      </w:r>
      <w:r w:rsidR="003D36CF" w:rsidRPr="00433960">
        <w:rPr>
          <w:rFonts w:ascii="Book Antiqua" w:hAnsi="Book Antiqua" w:cs="Arial"/>
        </w:rPr>
        <w:t xml:space="preserve">shear and acceleration forces </w:t>
      </w:r>
      <w:r w:rsidR="00560721" w:rsidRPr="00433960">
        <w:rPr>
          <w:rFonts w:ascii="Book Antiqua" w:hAnsi="Book Antiqua" w:cs="Arial"/>
        </w:rPr>
        <w:t>on</w:t>
      </w:r>
      <w:r w:rsidR="00771F97" w:rsidRPr="00433960">
        <w:rPr>
          <w:rFonts w:ascii="Book Antiqua" w:hAnsi="Book Antiqua" w:cs="Arial"/>
        </w:rPr>
        <w:t xml:space="preserve"> the joints</w:t>
      </w:r>
      <w:r w:rsidRPr="00433960">
        <w:rPr>
          <w:rFonts w:ascii="Book Antiqua" w:hAnsi="Book Antiqua" w:cs="Arial"/>
        </w:rPr>
        <w:t>,</w:t>
      </w:r>
      <w:r w:rsidR="00771F97" w:rsidRPr="00433960">
        <w:rPr>
          <w:rFonts w:ascii="Book Antiqua" w:hAnsi="Book Antiqua" w:cs="Arial"/>
        </w:rPr>
        <w:t xml:space="preserve"> development of dynamic early joint stability</w:t>
      </w:r>
      <w:r w:rsidRPr="00433960">
        <w:rPr>
          <w:rFonts w:ascii="Book Antiqua" w:hAnsi="Book Antiqua" w:cs="Arial"/>
        </w:rPr>
        <w:t xml:space="preserve"> </w:t>
      </w:r>
      <w:r w:rsidR="00771F97" w:rsidRPr="00433960">
        <w:rPr>
          <w:rFonts w:ascii="Book Antiqua" w:hAnsi="Book Antiqua" w:cs="Arial"/>
        </w:rPr>
        <w:t>and stimulation of</w:t>
      </w:r>
      <w:r w:rsidRPr="00433960">
        <w:rPr>
          <w:rFonts w:ascii="Book Antiqua" w:hAnsi="Book Antiqua" w:cs="Arial"/>
        </w:rPr>
        <w:t xml:space="preserve"> proprioceptor</w:t>
      </w:r>
      <w:r w:rsidR="00771F97" w:rsidRPr="00433960">
        <w:rPr>
          <w:rFonts w:ascii="Book Antiqua" w:hAnsi="Book Antiqua" w:cs="Arial"/>
        </w:rPr>
        <w:t>s</w:t>
      </w:r>
      <w:r w:rsidRPr="00433960">
        <w:rPr>
          <w:rFonts w:ascii="Book Antiqua" w:hAnsi="Book Antiqua" w:cs="Arial"/>
        </w:rPr>
        <w:t xml:space="preserve">. </w:t>
      </w:r>
      <w:r w:rsidR="003D36CF" w:rsidRPr="00433960">
        <w:rPr>
          <w:rFonts w:ascii="Book Antiqua" w:hAnsi="Book Antiqua" w:cs="Arial"/>
        </w:rPr>
        <w:t>The question is which open chain exercises can be used safely at which stage in the rehabilitation process</w:t>
      </w:r>
      <w:r w:rsidRPr="00433960">
        <w:rPr>
          <w:rFonts w:ascii="Book Antiqua" w:hAnsi="Book Antiqua" w:cs="Helvetica"/>
        </w:rPr>
        <w:t>.</w:t>
      </w:r>
    </w:p>
    <w:p w14:paraId="765F90C0" w14:textId="7F09136A" w:rsidR="00233552" w:rsidRPr="00433960" w:rsidRDefault="002A55E3"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433960">
        <w:rPr>
          <w:rFonts w:ascii="Book Antiqua" w:hAnsi="Book Antiqua" w:cs="Helvetica"/>
        </w:rPr>
        <w:tab/>
      </w:r>
      <w:r w:rsidR="00233552" w:rsidRPr="00433960">
        <w:rPr>
          <w:rFonts w:ascii="Book Antiqua" w:hAnsi="Book Antiqua" w:cs="Arial"/>
        </w:rPr>
        <w:t xml:space="preserve">According to Fitzgerald closed chain exercises are considered safer and more functional compared to open chain </w:t>
      </w:r>
      <w:proofErr w:type="gramStart"/>
      <w:r w:rsidR="00233552" w:rsidRPr="00433960">
        <w:rPr>
          <w:rFonts w:ascii="Book Antiqua" w:hAnsi="Book Antiqua" w:cs="Arial"/>
        </w:rPr>
        <w:t>exercises</w:t>
      </w:r>
      <w:r w:rsidR="000106F5" w:rsidRPr="00433960">
        <w:rPr>
          <w:rFonts w:ascii="Book Antiqua" w:hAnsi="Book Antiqua"/>
          <w:vertAlign w:val="superscript"/>
        </w:rPr>
        <w:t>[</w:t>
      </w:r>
      <w:proofErr w:type="gramEnd"/>
      <w:r w:rsidR="000106F5" w:rsidRPr="00433960">
        <w:rPr>
          <w:rFonts w:ascii="Book Antiqua" w:hAnsi="Book Antiqua"/>
          <w:vertAlign w:val="superscript"/>
        </w:rPr>
        <w:t>41]</w:t>
      </w:r>
      <w:r w:rsidR="000106F5" w:rsidRPr="00433960">
        <w:rPr>
          <w:rFonts w:ascii="Book Antiqua" w:hAnsi="Book Antiqua"/>
        </w:rPr>
        <w:t>.</w:t>
      </w:r>
      <w:r w:rsidR="000106F5" w:rsidRPr="00433960">
        <w:rPr>
          <w:rFonts w:ascii="Book Antiqua" w:hAnsi="Book Antiqua" w:cs="Arial"/>
        </w:rPr>
        <w:t xml:space="preserve"> </w:t>
      </w:r>
      <w:proofErr w:type="spellStart"/>
      <w:r w:rsidR="00807DD8" w:rsidRPr="00433960">
        <w:rPr>
          <w:rFonts w:ascii="Book Antiqua" w:hAnsi="Book Antiqua" w:cs="Arial"/>
        </w:rPr>
        <w:t>Not withstanding</w:t>
      </w:r>
      <w:proofErr w:type="spellEnd"/>
      <w:r w:rsidR="00807DD8" w:rsidRPr="00433960">
        <w:rPr>
          <w:rFonts w:ascii="Book Antiqua" w:hAnsi="Book Antiqua" w:cs="Arial"/>
        </w:rPr>
        <w:t xml:space="preserve">, </w:t>
      </w:r>
      <w:proofErr w:type="spellStart"/>
      <w:r w:rsidR="00807DD8" w:rsidRPr="00433960">
        <w:rPr>
          <w:rFonts w:ascii="Book Antiqua" w:hAnsi="Book Antiqua" w:cs="Arial"/>
        </w:rPr>
        <w:t>Seto</w:t>
      </w:r>
      <w:proofErr w:type="spellEnd"/>
      <w:r w:rsidR="00807DD8" w:rsidRPr="00433960">
        <w:rPr>
          <w:rFonts w:ascii="Book Antiqua" w:hAnsi="Book Antiqua" w:cs="Arial"/>
        </w:rPr>
        <w:t xml:space="preserve"> and Brewster </w:t>
      </w:r>
      <w:r w:rsidR="003D36CF" w:rsidRPr="00433960">
        <w:rPr>
          <w:rFonts w:ascii="Book Antiqua" w:hAnsi="Book Antiqua" w:cs="Arial"/>
        </w:rPr>
        <w:t xml:space="preserve">stated that </w:t>
      </w:r>
      <w:r w:rsidR="00807DD8" w:rsidRPr="00433960">
        <w:rPr>
          <w:rFonts w:ascii="Book Antiqua" w:hAnsi="Book Antiqua" w:cs="Arial"/>
        </w:rPr>
        <w:t>the</w:t>
      </w:r>
      <w:r w:rsidR="002D6EB8" w:rsidRPr="00433960">
        <w:rPr>
          <w:rFonts w:ascii="Book Antiqua" w:hAnsi="Book Antiqua" w:cs="Arial"/>
        </w:rPr>
        <w:t xml:space="preserve"> </w:t>
      </w:r>
      <w:r w:rsidR="0007242F" w:rsidRPr="00433960">
        <w:rPr>
          <w:rFonts w:ascii="Book Antiqua" w:hAnsi="Book Antiqua" w:cs="Arial"/>
        </w:rPr>
        <w:t>open and closed chain</w:t>
      </w:r>
      <w:r w:rsidR="00560721" w:rsidRPr="00433960">
        <w:rPr>
          <w:rFonts w:ascii="Book Antiqua" w:hAnsi="Book Antiqua" w:cs="Arial"/>
        </w:rPr>
        <w:t xml:space="preserve"> exercises could</w:t>
      </w:r>
      <w:r w:rsidR="00807DD8" w:rsidRPr="00433960">
        <w:rPr>
          <w:rFonts w:ascii="Book Antiqua" w:hAnsi="Book Antiqua" w:cs="Arial"/>
        </w:rPr>
        <w:t xml:space="preserve"> co-exist in enabling rehabilitation and strengthening objectives </w:t>
      </w:r>
      <w:r w:rsidR="000106F5" w:rsidRPr="00433960">
        <w:rPr>
          <w:rFonts w:ascii="Book Antiqua" w:hAnsi="Book Antiqua"/>
          <w:vertAlign w:val="superscript"/>
        </w:rPr>
        <w:t>[42]</w:t>
      </w:r>
      <w:r w:rsidR="000106F5" w:rsidRPr="00433960">
        <w:rPr>
          <w:rFonts w:ascii="Book Antiqua" w:hAnsi="Book Antiqua"/>
        </w:rPr>
        <w:t>.</w:t>
      </w:r>
    </w:p>
    <w:p w14:paraId="781FE5D0" w14:textId="7852B33D" w:rsidR="004D78BF" w:rsidRPr="00433960" w:rsidRDefault="00233552"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433960">
        <w:rPr>
          <w:rFonts w:ascii="Book Antiqua" w:hAnsi="Book Antiqua" w:cs="Arial"/>
        </w:rPr>
        <w:tab/>
      </w:r>
      <w:r w:rsidR="00AD3304" w:rsidRPr="00433960">
        <w:rPr>
          <w:rFonts w:ascii="Book Antiqua" w:hAnsi="Book Antiqua" w:cs="Arial"/>
        </w:rPr>
        <w:t>In the</w:t>
      </w:r>
      <w:r w:rsidR="00560721" w:rsidRPr="00433960">
        <w:rPr>
          <w:rFonts w:ascii="Book Antiqua" w:hAnsi="Book Antiqua" w:cs="Arial"/>
        </w:rPr>
        <w:t xml:space="preserve">ir prospective randomized trial, </w:t>
      </w:r>
      <w:r w:rsidR="00A921D9" w:rsidRPr="00433960">
        <w:rPr>
          <w:rFonts w:ascii="Book Antiqua" w:hAnsi="Book Antiqua" w:cs="Arial"/>
        </w:rPr>
        <w:t xml:space="preserve">Bynum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7B6D44" w:rsidRPr="00433960">
        <w:rPr>
          <w:rFonts w:ascii="Book Antiqua" w:hAnsi="Book Antiqua"/>
          <w:vertAlign w:val="superscript"/>
        </w:rPr>
        <w:t>[</w:t>
      </w:r>
      <w:proofErr w:type="gramEnd"/>
      <w:r w:rsidR="007B6D44" w:rsidRPr="00433960">
        <w:rPr>
          <w:rFonts w:ascii="Book Antiqua" w:hAnsi="Book Antiqua"/>
          <w:vertAlign w:val="superscript"/>
        </w:rPr>
        <w:t>43]</w:t>
      </w:r>
      <w:r w:rsidR="00A921D9" w:rsidRPr="00433960">
        <w:rPr>
          <w:rFonts w:ascii="Book Antiqua" w:hAnsi="Book Antiqua" w:cs="Arial"/>
        </w:rPr>
        <w:t xml:space="preserve"> </w:t>
      </w:r>
      <w:r w:rsidR="00AD3304" w:rsidRPr="00433960">
        <w:rPr>
          <w:rFonts w:ascii="Book Antiqua" w:hAnsi="Book Antiqua" w:cs="Arial"/>
        </w:rPr>
        <w:t xml:space="preserve">reported that </w:t>
      </w:r>
      <w:r w:rsidR="00A921D9" w:rsidRPr="00433960">
        <w:rPr>
          <w:rFonts w:ascii="Book Antiqua" w:hAnsi="Book Antiqua" w:cs="Arial"/>
        </w:rPr>
        <w:t>c</w:t>
      </w:r>
      <w:r w:rsidR="00035ECC" w:rsidRPr="00433960">
        <w:rPr>
          <w:rFonts w:ascii="Book Antiqua" w:hAnsi="Book Antiqua" w:cs="Arial"/>
        </w:rPr>
        <w:t xml:space="preserve">losed kinetic chain (CKC) exercises </w:t>
      </w:r>
      <w:r w:rsidR="00560721" w:rsidRPr="00433960">
        <w:rPr>
          <w:rFonts w:ascii="Book Antiqua" w:hAnsi="Book Antiqua" w:cs="Arial"/>
        </w:rPr>
        <w:t>were</w:t>
      </w:r>
      <w:r w:rsidR="00035ECC" w:rsidRPr="00433960">
        <w:rPr>
          <w:rFonts w:ascii="Book Antiqua" w:hAnsi="Book Antiqua" w:cs="Arial"/>
        </w:rPr>
        <w:t xml:space="preserve"> </w:t>
      </w:r>
      <w:r w:rsidR="002E5A24" w:rsidRPr="00433960">
        <w:rPr>
          <w:rFonts w:ascii="Book Antiqua" w:hAnsi="Book Antiqua" w:cs="Arial"/>
        </w:rPr>
        <w:t>recommended</w:t>
      </w:r>
      <w:r w:rsidR="00035ECC" w:rsidRPr="00433960">
        <w:rPr>
          <w:rFonts w:ascii="Book Antiqua" w:hAnsi="Book Antiqua" w:cs="Arial"/>
        </w:rPr>
        <w:t xml:space="preserve"> to provide improved </w:t>
      </w:r>
      <w:proofErr w:type="spellStart"/>
      <w:r w:rsidR="00035ECC" w:rsidRPr="00433960">
        <w:rPr>
          <w:rFonts w:ascii="Book Antiqua" w:hAnsi="Book Antiqua" w:cs="Arial"/>
        </w:rPr>
        <w:t>arthrokinematics</w:t>
      </w:r>
      <w:proofErr w:type="spellEnd"/>
      <w:r w:rsidR="00035ECC" w:rsidRPr="00433960">
        <w:rPr>
          <w:rFonts w:ascii="Book Antiqua" w:hAnsi="Book Antiqua" w:cs="Arial"/>
        </w:rPr>
        <w:t xml:space="preserve"> in comparison with open kinetic chain (OKC) exercises for rehabilitation of ACL injury</w:t>
      </w:r>
      <w:r w:rsidR="000106F5" w:rsidRPr="00433960">
        <w:rPr>
          <w:rFonts w:ascii="Book Antiqua" w:hAnsi="Book Antiqua"/>
        </w:rPr>
        <w:t>.</w:t>
      </w:r>
      <w:r w:rsidR="00035ECC" w:rsidRPr="00433960">
        <w:rPr>
          <w:rFonts w:ascii="Book Antiqua" w:hAnsi="Book Antiqua" w:cs="Arial"/>
        </w:rPr>
        <w:t xml:space="preserve"> </w:t>
      </w:r>
    </w:p>
    <w:p w14:paraId="54BCBEEB" w14:textId="74F9B196" w:rsidR="00CA7908" w:rsidRPr="00433960" w:rsidRDefault="00433E54"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80"/>
        <w:jc w:val="both"/>
        <w:rPr>
          <w:rFonts w:ascii="Book Antiqua" w:hAnsi="Book Antiqua" w:cs="Arial"/>
        </w:rPr>
      </w:pPr>
      <w:proofErr w:type="spellStart"/>
      <w:r w:rsidRPr="00433960">
        <w:rPr>
          <w:rFonts w:ascii="Book Antiqua" w:hAnsi="Book Antiqua" w:cs="Arial"/>
        </w:rPr>
        <w:t>Kvist</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7B6D44" w:rsidRPr="00433960">
        <w:rPr>
          <w:rFonts w:ascii="Book Antiqua" w:hAnsi="Book Antiqua"/>
          <w:vertAlign w:val="superscript"/>
        </w:rPr>
        <w:t>[</w:t>
      </w:r>
      <w:proofErr w:type="gramEnd"/>
      <w:r w:rsidR="007B6D44" w:rsidRPr="00433960">
        <w:rPr>
          <w:rFonts w:ascii="Book Antiqua" w:hAnsi="Book Antiqua"/>
          <w:vertAlign w:val="superscript"/>
        </w:rPr>
        <w:t>44]</w:t>
      </w:r>
      <w:r w:rsidR="00A921D9" w:rsidRPr="00433960">
        <w:rPr>
          <w:rFonts w:ascii="Book Antiqua" w:hAnsi="Book Antiqua" w:cs="Arial"/>
        </w:rPr>
        <w:t xml:space="preserve"> </w:t>
      </w:r>
      <w:r w:rsidRPr="00433960">
        <w:rPr>
          <w:rFonts w:ascii="Book Antiqua" w:hAnsi="Book Antiqua" w:cs="Arial"/>
        </w:rPr>
        <w:t xml:space="preserve">stated that </w:t>
      </w:r>
      <w:r w:rsidR="002F5372" w:rsidRPr="00433960">
        <w:rPr>
          <w:rFonts w:ascii="Book Antiqua" w:hAnsi="Book Antiqua" w:cs="Arial"/>
        </w:rPr>
        <w:t>CKC exercises produce</w:t>
      </w:r>
      <w:r w:rsidR="00560721" w:rsidRPr="00433960">
        <w:rPr>
          <w:rFonts w:ascii="Book Antiqua" w:hAnsi="Book Antiqua" w:cs="Arial"/>
        </w:rPr>
        <w:t>d</w:t>
      </w:r>
      <w:r w:rsidR="002F5372" w:rsidRPr="00433960">
        <w:rPr>
          <w:rFonts w:ascii="Book Antiqua" w:hAnsi="Book Antiqua" w:cs="Arial"/>
        </w:rPr>
        <w:t xml:space="preserve"> a smaller magnitude of </w:t>
      </w:r>
      <w:r w:rsidR="002F5372" w:rsidRPr="00433960">
        <w:rPr>
          <w:rFonts w:ascii="Book Antiqua" w:hAnsi="Book Antiqua" w:cs="Arial"/>
        </w:rPr>
        <w:lastRenderedPageBreak/>
        <w:t xml:space="preserve">anterior </w:t>
      </w:r>
      <w:proofErr w:type="spellStart"/>
      <w:r w:rsidR="002F5372" w:rsidRPr="00433960">
        <w:rPr>
          <w:rFonts w:ascii="Book Antiqua" w:hAnsi="Book Antiqua" w:cs="Arial"/>
        </w:rPr>
        <w:t>tibial</w:t>
      </w:r>
      <w:proofErr w:type="spellEnd"/>
      <w:r w:rsidR="002F5372" w:rsidRPr="00433960">
        <w:rPr>
          <w:rFonts w:ascii="Book Antiqua" w:hAnsi="Book Antiqua" w:cs="Arial"/>
        </w:rPr>
        <w:t xml:space="preserve"> translation (ATT)</w:t>
      </w:r>
      <w:r w:rsidR="004B7A18" w:rsidRPr="00433960">
        <w:rPr>
          <w:rFonts w:ascii="Book Antiqua" w:hAnsi="Book Antiqua" w:cs="Arial"/>
        </w:rPr>
        <w:t xml:space="preserve"> than OKC activities</w:t>
      </w:r>
      <w:r w:rsidR="000106F5" w:rsidRPr="00433960">
        <w:rPr>
          <w:rFonts w:ascii="Book Antiqua" w:hAnsi="Book Antiqua"/>
        </w:rPr>
        <w:t>.</w:t>
      </w:r>
      <w:r w:rsidR="000106F5" w:rsidRPr="00433960">
        <w:rPr>
          <w:rFonts w:ascii="Book Antiqua" w:hAnsi="Book Antiqua" w:cs="Arial"/>
        </w:rPr>
        <w:t xml:space="preserve"> </w:t>
      </w:r>
    </w:p>
    <w:p w14:paraId="4691FAE5" w14:textId="0899460A" w:rsidR="00520B83" w:rsidRPr="00433960" w:rsidRDefault="002F5372"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50" w:firstLine="600"/>
        <w:jc w:val="both"/>
        <w:rPr>
          <w:rFonts w:ascii="Book Antiqua" w:hAnsi="Book Antiqua" w:cs="Arial"/>
        </w:rPr>
      </w:pPr>
      <w:r w:rsidRPr="00433960">
        <w:rPr>
          <w:rFonts w:ascii="Book Antiqua" w:hAnsi="Book Antiqua" w:cs="Arial"/>
        </w:rPr>
        <w:t xml:space="preserve">Some </w:t>
      </w:r>
      <w:proofErr w:type="gramStart"/>
      <w:r w:rsidR="00A921D9" w:rsidRPr="00433960">
        <w:rPr>
          <w:rFonts w:ascii="Book Antiqua" w:hAnsi="Book Antiqua" w:cs="Arial"/>
        </w:rPr>
        <w:t>studies</w:t>
      </w:r>
      <w:r w:rsidR="00772A9B" w:rsidRPr="00433960">
        <w:rPr>
          <w:rFonts w:ascii="Book Antiqua" w:hAnsi="Book Antiqua"/>
          <w:vertAlign w:val="superscript"/>
        </w:rPr>
        <w:t>[</w:t>
      </w:r>
      <w:proofErr w:type="gramEnd"/>
      <w:r w:rsidR="00772A9B" w:rsidRPr="00433960">
        <w:rPr>
          <w:rFonts w:ascii="Book Antiqua" w:hAnsi="Book Antiqua"/>
          <w:vertAlign w:val="superscript"/>
        </w:rPr>
        <w:t>45, 46]</w:t>
      </w:r>
      <w:r w:rsidR="00772A9B" w:rsidRPr="00433960">
        <w:rPr>
          <w:rFonts w:ascii="Book Antiqua" w:hAnsi="Book Antiqua" w:cs="Arial"/>
        </w:rPr>
        <w:t xml:space="preserve"> </w:t>
      </w:r>
      <w:r w:rsidRPr="00433960">
        <w:rPr>
          <w:rFonts w:ascii="Book Antiqua" w:hAnsi="Book Antiqua" w:cs="Arial"/>
        </w:rPr>
        <w:t xml:space="preserve">have reported that the kinematics effects, resulting from hamstrings co-activation and increase of the joint compression force during CKC exercises, are not sufficient to reduce the ATT significantly. </w:t>
      </w:r>
      <w:r w:rsidR="00772A9B" w:rsidRPr="00433960">
        <w:rPr>
          <w:rFonts w:ascii="Book Antiqua" w:hAnsi="Book Antiqua" w:cs="Arial"/>
        </w:rPr>
        <w:t>T</w:t>
      </w:r>
      <w:r w:rsidRPr="00433960">
        <w:rPr>
          <w:rFonts w:ascii="Book Antiqua" w:hAnsi="Book Antiqua" w:cs="Arial"/>
        </w:rPr>
        <w:t xml:space="preserve">here are also reports of larger ATTs and similar ACL strains during CKC compared with OKC </w:t>
      </w:r>
      <w:proofErr w:type="gramStart"/>
      <w:r w:rsidRPr="00433960">
        <w:rPr>
          <w:rFonts w:ascii="Book Antiqua" w:hAnsi="Book Antiqua" w:cs="Arial"/>
        </w:rPr>
        <w:t>exercises</w:t>
      </w:r>
      <w:r w:rsidR="00772A9B" w:rsidRPr="00433960">
        <w:rPr>
          <w:rFonts w:ascii="Book Antiqua" w:hAnsi="Book Antiqua"/>
          <w:vertAlign w:val="superscript"/>
        </w:rPr>
        <w:t>[</w:t>
      </w:r>
      <w:proofErr w:type="gramEnd"/>
      <w:r w:rsidR="00772A9B" w:rsidRPr="00433960">
        <w:rPr>
          <w:rFonts w:ascii="Book Antiqua" w:hAnsi="Book Antiqua"/>
          <w:vertAlign w:val="superscript"/>
        </w:rPr>
        <w:t>45, 47]</w:t>
      </w:r>
      <w:r w:rsidR="00772A9B" w:rsidRPr="00433960">
        <w:rPr>
          <w:rFonts w:ascii="Book Antiqua" w:hAnsi="Book Antiqua"/>
        </w:rPr>
        <w:t>.</w:t>
      </w:r>
      <w:r w:rsidR="00772A9B" w:rsidRPr="00433960">
        <w:rPr>
          <w:rFonts w:ascii="Book Antiqua" w:hAnsi="Book Antiqua" w:cs="Arial"/>
        </w:rPr>
        <w:t xml:space="preserve"> </w:t>
      </w:r>
    </w:p>
    <w:p w14:paraId="43D83E23" w14:textId="60BB00B5" w:rsidR="00CA7908" w:rsidRPr="00433960" w:rsidRDefault="00FA4BF6" w:rsidP="005923FB">
      <w:pPr>
        <w:spacing w:line="360" w:lineRule="auto"/>
        <w:ind w:firstLine="720"/>
        <w:jc w:val="both"/>
        <w:rPr>
          <w:rFonts w:ascii="Book Antiqua" w:hAnsi="Book Antiqua" w:cs="Arial"/>
        </w:rPr>
      </w:pPr>
      <w:r w:rsidRPr="00433960">
        <w:rPr>
          <w:rFonts w:ascii="Book Antiqua" w:hAnsi="Book Antiqua" w:cs="Arial"/>
        </w:rPr>
        <w:t xml:space="preserve">In the early phase of rehabilitation, closed-chain exercise therapy is likely to give fewer </w:t>
      </w:r>
      <w:proofErr w:type="spellStart"/>
      <w:r w:rsidRPr="00433960">
        <w:rPr>
          <w:rFonts w:ascii="Book Antiqua" w:hAnsi="Book Antiqua" w:cs="Arial"/>
        </w:rPr>
        <w:t>patello</w:t>
      </w:r>
      <w:proofErr w:type="spellEnd"/>
      <w:r w:rsidRPr="00433960">
        <w:rPr>
          <w:rFonts w:ascii="Book Antiqua" w:hAnsi="Book Antiqua" w:cs="Arial"/>
        </w:rPr>
        <w:t xml:space="preserve">-femoral complaints and less laxity than open-chain </w:t>
      </w:r>
      <w:proofErr w:type="gramStart"/>
      <w:r w:rsidRPr="00433960">
        <w:rPr>
          <w:rFonts w:ascii="Book Antiqua" w:hAnsi="Book Antiqua" w:cs="Arial"/>
        </w:rPr>
        <w:t>exercises</w:t>
      </w:r>
      <w:r w:rsidR="00366D57" w:rsidRPr="00433960">
        <w:rPr>
          <w:rFonts w:ascii="Book Antiqua" w:hAnsi="Book Antiqua"/>
          <w:vertAlign w:val="superscript"/>
        </w:rPr>
        <w:t>[</w:t>
      </w:r>
      <w:proofErr w:type="gramEnd"/>
      <w:r w:rsidR="00366D57" w:rsidRPr="00433960">
        <w:rPr>
          <w:rFonts w:ascii="Book Antiqua" w:hAnsi="Book Antiqua"/>
          <w:vertAlign w:val="superscript"/>
        </w:rPr>
        <w:t>4, 26, 31]</w:t>
      </w:r>
      <w:r w:rsidR="00366D57" w:rsidRPr="00433960">
        <w:rPr>
          <w:rFonts w:ascii="Book Antiqua" w:hAnsi="Book Antiqua"/>
        </w:rPr>
        <w:t>.</w:t>
      </w:r>
      <w:r w:rsidR="00366D57" w:rsidRPr="00433960">
        <w:rPr>
          <w:rFonts w:ascii="Book Antiqua" w:hAnsi="Book Antiqua" w:cs="Arial"/>
        </w:rPr>
        <w:t xml:space="preserve"> </w:t>
      </w:r>
      <w:r w:rsidRPr="00433960">
        <w:rPr>
          <w:rFonts w:ascii="Book Antiqua" w:hAnsi="Book Antiqua" w:cs="Arial"/>
        </w:rPr>
        <w:t xml:space="preserve"> </w:t>
      </w:r>
    </w:p>
    <w:p w14:paraId="543ACFCA" w14:textId="2795A9E8" w:rsidR="00B7369D" w:rsidRPr="00433960" w:rsidRDefault="00B7369D" w:rsidP="005923FB">
      <w:pPr>
        <w:spacing w:line="360" w:lineRule="auto"/>
        <w:ind w:firstLine="720"/>
        <w:jc w:val="both"/>
        <w:rPr>
          <w:rFonts w:ascii="Book Antiqua" w:hAnsi="Book Antiqua" w:cs="Arial"/>
        </w:rPr>
      </w:pPr>
      <w:proofErr w:type="spellStart"/>
      <w:r w:rsidRPr="00433960">
        <w:rPr>
          <w:rFonts w:ascii="Book Antiqua" w:hAnsi="Book Antiqua" w:cs="Arial"/>
        </w:rPr>
        <w:t>Heijne</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7B4A73" w:rsidRPr="00433960">
        <w:rPr>
          <w:rFonts w:ascii="Book Antiqua" w:hAnsi="Book Antiqua"/>
          <w:vertAlign w:val="superscript"/>
        </w:rPr>
        <w:t>[</w:t>
      </w:r>
      <w:proofErr w:type="gramEnd"/>
      <w:r w:rsidR="007B4A73" w:rsidRPr="00433960">
        <w:rPr>
          <w:rFonts w:ascii="Book Antiqua" w:hAnsi="Book Antiqua"/>
          <w:vertAlign w:val="superscript"/>
        </w:rPr>
        <w:t>48]</w:t>
      </w:r>
      <w:r w:rsidRPr="00433960">
        <w:rPr>
          <w:rFonts w:ascii="Book Antiqua" w:hAnsi="Book Antiqua" w:cs="Arial"/>
        </w:rPr>
        <w:t xml:space="preserve"> aimed to evaluate physical outcome after anterior cruciate ligament (ACL) reconstruction with early versus late initiation of open kinetic chain (OKC) exercises for the quadriceps in patients operated on either patellar tendon or hamstring grafts. They reported an exercise program with early open-chain exercises (</w:t>
      </w:r>
      <w:r w:rsidR="00C2472F" w:rsidRPr="00433960">
        <w:rPr>
          <w:rFonts w:ascii="Book Antiqua" w:hAnsi="Book Antiqua" w:cs="Arial"/>
        </w:rPr>
        <w:t xml:space="preserve">post-op </w:t>
      </w:r>
      <w:r w:rsidRPr="00433960">
        <w:rPr>
          <w:rFonts w:ascii="Book Antiqua" w:hAnsi="Book Antiqua" w:cs="Arial"/>
        </w:rPr>
        <w:t>4</w:t>
      </w:r>
      <w:r w:rsidR="00C2472F" w:rsidRPr="00433960">
        <w:rPr>
          <w:rFonts w:ascii="Book Antiqua" w:hAnsi="Book Antiqua" w:cs="Arial"/>
          <w:vertAlign w:val="superscript"/>
        </w:rPr>
        <w:t>th</w:t>
      </w:r>
      <w:r w:rsidR="00C2472F" w:rsidRPr="00433960">
        <w:rPr>
          <w:rFonts w:ascii="Book Antiqua" w:hAnsi="Book Antiqua" w:cs="Arial"/>
        </w:rPr>
        <w:t xml:space="preserve"> week</w:t>
      </w:r>
      <w:r w:rsidRPr="00433960">
        <w:rPr>
          <w:rFonts w:ascii="Book Antiqua" w:hAnsi="Book Antiqua" w:cs="Arial"/>
        </w:rPr>
        <w:t>) w</w:t>
      </w:r>
      <w:r w:rsidR="00560721" w:rsidRPr="00433960">
        <w:rPr>
          <w:rFonts w:ascii="Book Antiqua" w:hAnsi="Book Antiqua" w:cs="Arial"/>
        </w:rPr>
        <w:t>ould</w:t>
      </w:r>
      <w:r w:rsidRPr="00433960">
        <w:rPr>
          <w:rFonts w:ascii="Book Antiqua" w:hAnsi="Book Antiqua" w:cs="Arial"/>
        </w:rPr>
        <w:t xml:space="preserve"> lead to more laxity with hamstring grafts than late open-cha</w:t>
      </w:r>
      <w:r w:rsidR="00103AED" w:rsidRPr="00433960">
        <w:rPr>
          <w:rFonts w:ascii="Book Antiqua" w:hAnsi="Book Antiqua" w:cs="Arial"/>
        </w:rPr>
        <w:t>in exercises (</w:t>
      </w:r>
      <w:r w:rsidR="00C2472F" w:rsidRPr="00433960">
        <w:rPr>
          <w:rFonts w:ascii="Book Antiqua" w:hAnsi="Book Antiqua" w:cs="Arial"/>
        </w:rPr>
        <w:t xml:space="preserve">post-op </w:t>
      </w:r>
      <w:r w:rsidR="00103AED" w:rsidRPr="00433960">
        <w:rPr>
          <w:rFonts w:ascii="Book Antiqua" w:hAnsi="Book Antiqua" w:cs="Arial"/>
        </w:rPr>
        <w:t>12</w:t>
      </w:r>
      <w:r w:rsidR="00C2472F" w:rsidRPr="00433960">
        <w:rPr>
          <w:rFonts w:ascii="Book Antiqua" w:hAnsi="Book Antiqua" w:cs="Arial"/>
          <w:vertAlign w:val="superscript"/>
        </w:rPr>
        <w:t>th</w:t>
      </w:r>
      <w:r w:rsidR="00C2472F" w:rsidRPr="00433960">
        <w:rPr>
          <w:rFonts w:ascii="Book Antiqua" w:hAnsi="Book Antiqua" w:cs="Arial"/>
        </w:rPr>
        <w:t xml:space="preserve"> week</w:t>
      </w:r>
      <w:proofErr w:type="gramStart"/>
      <w:r w:rsidR="00103AED" w:rsidRPr="00433960">
        <w:rPr>
          <w:rFonts w:ascii="Book Antiqua" w:hAnsi="Book Antiqua" w:cs="Arial"/>
        </w:rPr>
        <w:t>)</w:t>
      </w:r>
      <w:r w:rsidR="00103AED" w:rsidRPr="00433960">
        <w:rPr>
          <w:rFonts w:ascii="Book Antiqua" w:hAnsi="Book Antiqua"/>
          <w:vertAlign w:val="superscript"/>
        </w:rPr>
        <w:t>[</w:t>
      </w:r>
      <w:proofErr w:type="gramEnd"/>
      <w:r w:rsidR="00103AED" w:rsidRPr="00433960">
        <w:rPr>
          <w:rFonts w:ascii="Book Antiqua" w:hAnsi="Book Antiqua"/>
          <w:vertAlign w:val="superscript"/>
        </w:rPr>
        <w:t>48]</w:t>
      </w:r>
      <w:r w:rsidR="00103AED" w:rsidRPr="00433960">
        <w:rPr>
          <w:rFonts w:ascii="Book Antiqua" w:hAnsi="Book Antiqua"/>
        </w:rPr>
        <w:t>.</w:t>
      </w:r>
      <w:r w:rsidR="00103AED" w:rsidRPr="00433960">
        <w:rPr>
          <w:rFonts w:ascii="Book Antiqua" w:hAnsi="Book Antiqua" w:cs="Arial"/>
        </w:rPr>
        <w:t xml:space="preserve"> </w:t>
      </w:r>
    </w:p>
    <w:p w14:paraId="358C4BF4" w14:textId="19E974DF" w:rsidR="004D78BF" w:rsidRPr="00433960" w:rsidRDefault="003F7311"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433960">
        <w:rPr>
          <w:rFonts w:ascii="Book Antiqua" w:hAnsi="Book Antiqua" w:cs="Arial"/>
        </w:rPr>
        <w:tab/>
      </w:r>
      <w:r w:rsidR="004D78BF" w:rsidRPr="00433960">
        <w:rPr>
          <w:rFonts w:ascii="Book Antiqua" w:hAnsi="Book Antiqua" w:cs="Arial"/>
        </w:rPr>
        <w:t xml:space="preserve">Glass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C94B92" w:rsidRPr="00433960">
        <w:rPr>
          <w:rFonts w:ascii="Book Antiqua" w:hAnsi="Book Antiqua"/>
          <w:vertAlign w:val="superscript"/>
        </w:rPr>
        <w:t>[</w:t>
      </w:r>
      <w:proofErr w:type="gramEnd"/>
      <w:r w:rsidR="00C94B92" w:rsidRPr="00433960">
        <w:rPr>
          <w:rFonts w:ascii="Book Antiqua" w:hAnsi="Book Antiqua"/>
          <w:vertAlign w:val="superscript"/>
        </w:rPr>
        <w:t>49]</w:t>
      </w:r>
      <w:r w:rsidR="004D78BF" w:rsidRPr="00433960">
        <w:rPr>
          <w:rFonts w:ascii="Book Antiqua" w:hAnsi="Book Antiqua" w:cs="Arial"/>
        </w:rPr>
        <w:t xml:space="preserve"> published a systematic review about the effects of open versus closed kinetic chai</w:t>
      </w:r>
      <w:r w:rsidR="0058038A" w:rsidRPr="00433960">
        <w:rPr>
          <w:rFonts w:ascii="Book Antiqua" w:hAnsi="Book Antiqua" w:cs="Arial"/>
        </w:rPr>
        <w:t>n exercises on patients with ACL</w:t>
      </w:r>
      <w:r w:rsidR="004D78BF" w:rsidRPr="00433960">
        <w:rPr>
          <w:rFonts w:ascii="Book Antiqua" w:hAnsi="Book Antiqua" w:cs="Arial"/>
        </w:rPr>
        <w:t xml:space="preserve"> deficient</w:t>
      </w:r>
      <w:r w:rsidR="00D05AE1" w:rsidRPr="00433960">
        <w:rPr>
          <w:rFonts w:ascii="Book Antiqua" w:hAnsi="Book Antiqua" w:cs="Arial"/>
        </w:rPr>
        <w:t xml:space="preserve"> o</w:t>
      </w:r>
      <w:r w:rsidRPr="00433960">
        <w:rPr>
          <w:rFonts w:ascii="Book Antiqua" w:hAnsi="Book Antiqua" w:cs="Arial"/>
        </w:rPr>
        <w:t xml:space="preserve">r reconstructed knees in 2010. </w:t>
      </w:r>
      <w:r w:rsidR="0058038A" w:rsidRPr="00433960">
        <w:rPr>
          <w:rFonts w:ascii="Book Antiqua" w:hAnsi="Book Antiqua" w:cs="Arial"/>
        </w:rPr>
        <w:t xml:space="preserve">In their conclusion, they wrote that </w:t>
      </w:r>
      <w:r w:rsidR="004D78BF" w:rsidRPr="00433960">
        <w:rPr>
          <w:rFonts w:ascii="Book Antiqua" w:hAnsi="Book Antiqua" w:cs="Arial"/>
        </w:rPr>
        <w:t>closed kinetic chain and open kinetic chain exer</w:t>
      </w:r>
      <w:r w:rsidR="0058038A" w:rsidRPr="00433960">
        <w:rPr>
          <w:rFonts w:ascii="Book Antiqua" w:hAnsi="Book Antiqua" w:cs="Arial"/>
        </w:rPr>
        <w:t>cises seem to have similar out</w:t>
      </w:r>
      <w:r w:rsidR="004D78BF" w:rsidRPr="00433960">
        <w:rPr>
          <w:rFonts w:ascii="Book Antiqua" w:hAnsi="Book Antiqua" w:cs="Arial"/>
        </w:rPr>
        <w:t>comes on knee laxity, kne</w:t>
      </w:r>
      <w:r w:rsidR="0058038A" w:rsidRPr="00433960">
        <w:rPr>
          <w:rFonts w:ascii="Book Antiqua" w:hAnsi="Book Antiqua" w:cs="Arial"/>
        </w:rPr>
        <w:t>e pain, and function and there</w:t>
      </w:r>
      <w:r w:rsidR="00560721" w:rsidRPr="00433960">
        <w:rPr>
          <w:rFonts w:ascii="Book Antiqua" w:hAnsi="Book Antiqua" w:cs="Arial"/>
        </w:rPr>
        <w:t>fore could</w:t>
      </w:r>
      <w:r w:rsidR="004D78BF" w:rsidRPr="00433960">
        <w:rPr>
          <w:rFonts w:ascii="Book Antiqua" w:hAnsi="Book Antiqua" w:cs="Arial"/>
        </w:rPr>
        <w:t xml:space="preserve"> both be used during the rehabilitation of a patient with ACL deficiency or post ACL </w:t>
      </w:r>
      <w:proofErr w:type="gramStart"/>
      <w:r w:rsidR="004D78BF" w:rsidRPr="00433960">
        <w:rPr>
          <w:rFonts w:ascii="Book Antiqua" w:hAnsi="Book Antiqua" w:cs="Arial"/>
        </w:rPr>
        <w:t>reconstruction</w:t>
      </w:r>
      <w:r w:rsidR="00103AED" w:rsidRPr="00433960">
        <w:rPr>
          <w:rFonts w:ascii="Book Antiqua" w:hAnsi="Book Antiqua"/>
          <w:vertAlign w:val="superscript"/>
        </w:rPr>
        <w:t>[</w:t>
      </w:r>
      <w:proofErr w:type="gramEnd"/>
      <w:r w:rsidR="00103AED" w:rsidRPr="00433960">
        <w:rPr>
          <w:rFonts w:ascii="Book Antiqua" w:hAnsi="Book Antiqua"/>
          <w:vertAlign w:val="superscript"/>
        </w:rPr>
        <w:t>49]</w:t>
      </w:r>
      <w:r w:rsidR="00103AED" w:rsidRPr="00433960">
        <w:rPr>
          <w:rFonts w:ascii="Book Antiqua" w:hAnsi="Book Antiqua"/>
        </w:rPr>
        <w:t>.</w:t>
      </w:r>
      <w:r w:rsidR="00103AED" w:rsidRPr="00433960">
        <w:rPr>
          <w:rFonts w:ascii="Book Antiqua" w:hAnsi="Book Antiqua" w:cs="Arial"/>
        </w:rPr>
        <w:t xml:space="preserve"> </w:t>
      </w:r>
      <w:r w:rsidR="004D78BF" w:rsidRPr="00433960">
        <w:rPr>
          <w:rFonts w:ascii="Book Antiqua" w:hAnsi="Book Antiqua" w:cs="Arial"/>
        </w:rPr>
        <w:t xml:space="preserve">They stated that one article found positive significant effects with inclusion of OKC exercises in the rehabilitation </w:t>
      </w:r>
      <w:proofErr w:type="gramStart"/>
      <w:r w:rsidR="004D78BF" w:rsidRPr="00433960">
        <w:rPr>
          <w:rFonts w:ascii="Book Antiqua" w:hAnsi="Book Antiqua" w:cs="Arial"/>
        </w:rPr>
        <w:t>program</w:t>
      </w:r>
      <w:r w:rsidR="00103AED" w:rsidRPr="00433960">
        <w:rPr>
          <w:rFonts w:ascii="Book Antiqua" w:hAnsi="Book Antiqua"/>
          <w:vertAlign w:val="superscript"/>
        </w:rPr>
        <w:t>[</w:t>
      </w:r>
      <w:proofErr w:type="gramEnd"/>
      <w:r w:rsidR="00103AED" w:rsidRPr="00433960">
        <w:rPr>
          <w:rFonts w:ascii="Book Antiqua" w:hAnsi="Book Antiqua"/>
          <w:vertAlign w:val="superscript"/>
        </w:rPr>
        <w:t>50]</w:t>
      </w:r>
      <w:r w:rsidR="00103AED" w:rsidRPr="00433960">
        <w:rPr>
          <w:rFonts w:ascii="Book Antiqua" w:hAnsi="Book Antiqua" w:cs="Arial"/>
        </w:rPr>
        <w:t xml:space="preserve"> </w:t>
      </w:r>
      <w:r w:rsidR="004D78BF" w:rsidRPr="00433960">
        <w:rPr>
          <w:rFonts w:ascii="Book Antiqua" w:hAnsi="Book Antiqua" w:cs="Arial"/>
        </w:rPr>
        <w:t>and another found significant benefits with combining OKC and C</w:t>
      </w:r>
      <w:r w:rsidR="00103AED" w:rsidRPr="00433960">
        <w:rPr>
          <w:rFonts w:ascii="Book Antiqua" w:hAnsi="Book Antiqua" w:cs="Arial"/>
        </w:rPr>
        <w:t>KC exercises</w:t>
      </w:r>
      <w:r w:rsidR="00103AED" w:rsidRPr="00433960">
        <w:rPr>
          <w:rFonts w:ascii="Book Antiqua" w:hAnsi="Book Antiqua"/>
          <w:vertAlign w:val="superscript"/>
        </w:rPr>
        <w:t>[51]</w:t>
      </w:r>
      <w:r w:rsidR="00103AED" w:rsidRPr="00433960">
        <w:rPr>
          <w:rFonts w:ascii="Book Antiqua" w:hAnsi="Book Antiqua"/>
        </w:rPr>
        <w:t>.</w:t>
      </w:r>
      <w:r w:rsidR="00103AED" w:rsidRPr="00433960">
        <w:rPr>
          <w:rFonts w:ascii="Book Antiqua" w:hAnsi="Book Antiqua" w:cs="Arial"/>
        </w:rPr>
        <w:t xml:space="preserve"> </w:t>
      </w:r>
      <w:r w:rsidR="004D78BF" w:rsidRPr="00433960">
        <w:rPr>
          <w:rFonts w:ascii="Book Antiqua" w:hAnsi="Book Antiqua" w:cs="Arial"/>
        </w:rPr>
        <w:t xml:space="preserve">CKC exercises alone were not found by any studies to be superior to OKC exercises. </w:t>
      </w:r>
      <w:proofErr w:type="spellStart"/>
      <w:r w:rsidR="004D78BF" w:rsidRPr="00433960">
        <w:rPr>
          <w:rFonts w:ascii="Book Antiqua" w:hAnsi="Book Antiqua" w:cs="Arial"/>
        </w:rPr>
        <w:t>Mikkelsen</w:t>
      </w:r>
      <w:proofErr w:type="spellEnd"/>
      <w:r w:rsidR="004D78BF"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AD33EC" w:rsidRPr="00433960">
        <w:rPr>
          <w:rFonts w:ascii="Book Antiqua" w:hAnsi="Book Antiqua"/>
          <w:vertAlign w:val="superscript"/>
        </w:rPr>
        <w:t>[</w:t>
      </w:r>
      <w:proofErr w:type="gramEnd"/>
      <w:r w:rsidR="00AD33EC" w:rsidRPr="00433960">
        <w:rPr>
          <w:rFonts w:ascii="Book Antiqua" w:hAnsi="Book Antiqua"/>
          <w:vertAlign w:val="superscript"/>
        </w:rPr>
        <w:t>51]</w:t>
      </w:r>
      <w:r w:rsidR="004D78BF" w:rsidRPr="00433960">
        <w:rPr>
          <w:rFonts w:ascii="Book Antiqua" w:hAnsi="Book Antiqua" w:cs="Arial"/>
        </w:rPr>
        <w:t xml:space="preserve"> found that using closed and open kinetic chain exercises together led to greater quadriceps torque return and a quicker</w:t>
      </w:r>
      <w:r w:rsidR="007723E9" w:rsidRPr="00433960">
        <w:rPr>
          <w:rFonts w:ascii="Book Antiqua" w:hAnsi="Book Antiqua" w:cs="Arial"/>
        </w:rPr>
        <w:t xml:space="preserve"> return to sport than CKC alone</w:t>
      </w:r>
      <w:r w:rsidR="007723E9" w:rsidRPr="00433960">
        <w:rPr>
          <w:rFonts w:ascii="Book Antiqua" w:hAnsi="Book Antiqua"/>
        </w:rPr>
        <w:t>.</w:t>
      </w:r>
      <w:r w:rsidR="007723E9" w:rsidRPr="00433960">
        <w:rPr>
          <w:rFonts w:ascii="Book Antiqua" w:hAnsi="Book Antiqua" w:cs="Arial"/>
        </w:rPr>
        <w:t xml:space="preserve"> </w:t>
      </w:r>
      <w:proofErr w:type="spellStart"/>
      <w:r w:rsidR="004D78BF" w:rsidRPr="00433960">
        <w:rPr>
          <w:rFonts w:ascii="Book Antiqua" w:hAnsi="Book Antiqua" w:cs="Arial"/>
        </w:rPr>
        <w:t>Tagess</w:t>
      </w:r>
      <w:r w:rsidR="003002E8" w:rsidRPr="00433960">
        <w:rPr>
          <w:rFonts w:ascii="Book Antiqua" w:hAnsi="Book Antiqua" w:cs="Arial"/>
        </w:rPr>
        <w:t>on</w:t>
      </w:r>
      <w:proofErr w:type="spellEnd"/>
      <w:r w:rsidR="003002E8"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4F49E9" w:rsidRPr="00433960">
        <w:rPr>
          <w:rFonts w:ascii="Book Antiqua" w:hAnsi="Book Antiqua"/>
          <w:vertAlign w:val="superscript"/>
        </w:rPr>
        <w:t>[</w:t>
      </w:r>
      <w:proofErr w:type="gramEnd"/>
      <w:r w:rsidR="004F49E9" w:rsidRPr="00433960">
        <w:rPr>
          <w:rFonts w:ascii="Book Antiqua" w:hAnsi="Book Antiqua"/>
          <w:vertAlign w:val="superscript"/>
        </w:rPr>
        <w:t>50]</w:t>
      </w:r>
      <w:r w:rsidR="003002E8" w:rsidRPr="00433960">
        <w:rPr>
          <w:rFonts w:ascii="Book Antiqua" w:hAnsi="Book Antiqua" w:cs="Arial"/>
        </w:rPr>
        <w:t xml:space="preserve"> reported that OKC exer</w:t>
      </w:r>
      <w:r w:rsidR="004D78BF" w:rsidRPr="00433960">
        <w:rPr>
          <w:rFonts w:ascii="Book Antiqua" w:hAnsi="Book Antiqua" w:cs="Arial"/>
        </w:rPr>
        <w:t>cises for quadriceps led to better gains in quadriceps strengt</w:t>
      </w:r>
      <w:r w:rsidR="007723E9" w:rsidRPr="00433960">
        <w:rPr>
          <w:rFonts w:ascii="Book Antiqua" w:hAnsi="Book Antiqua" w:cs="Arial"/>
        </w:rPr>
        <w:t>h than when using CKC exercises</w:t>
      </w:r>
      <w:r w:rsidR="007723E9" w:rsidRPr="00433960">
        <w:rPr>
          <w:rFonts w:ascii="Book Antiqua" w:hAnsi="Book Antiqua"/>
        </w:rPr>
        <w:t>.</w:t>
      </w:r>
      <w:r w:rsidR="007723E9" w:rsidRPr="00433960">
        <w:rPr>
          <w:rFonts w:ascii="Book Antiqua" w:hAnsi="Book Antiqua" w:cs="Arial"/>
        </w:rPr>
        <w:t xml:space="preserve"> </w:t>
      </w:r>
      <w:r w:rsidR="00762EBA" w:rsidRPr="00433960">
        <w:rPr>
          <w:rFonts w:ascii="Book Antiqua" w:hAnsi="Book Antiqua" w:cs="Arial"/>
        </w:rPr>
        <w:t xml:space="preserve">In </w:t>
      </w:r>
      <w:r w:rsidR="00560721" w:rsidRPr="00433960">
        <w:rPr>
          <w:rFonts w:ascii="Book Antiqua" w:hAnsi="Book Antiqua" w:cs="Arial"/>
        </w:rPr>
        <w:t>their</w:t>
      </w:r>
      <w:r w:rsidR="00762EBA" w:rsidRPr="00433960">
        <w:rPr>
          <w:rFonts w:ascii="Book Antiqua" w:hAnsi="Book Antiqua" w:cs="Arial"/>
        </w:rPr>
        <w:t xml:space="preserve"> </w:t>
      </w:r>
      <w:r w:rsidR="00560721" w:rsidRPr="00433960">
        <w:rPr>
          <w:rFonts w:ascii="Book Antiqua" w:hAnsi="Book Antiqua" w:cs="Arial"/>
        </w:rPr>
        <w:t>systematic review,</w:t>
      </w:r>
      <w:r w:rsidR="00762EBA" w:rsidRPr="00433960">
        <w:rPr>
          <w:rFonts w:ascii="Book Antiqua" w:hAnsi="Book Antiqua" w:cs="Arial"/>
        </w:rPr>
        <w:t xml:space="preserve"> </w:t>
      </w:r>
      <w:r w:rsidR="004D78BF" w:rsidRPr="00433960">
        <w:rPr>
          <w:rFonts w:ascii="Book Antiqua" w:hAnsi="Book Antiqua" w:cs="Arial"/>
        </w:rPr>
        <w:t xml:space="preserve">Glass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233878" w:rsidRPr="00433960">
        <w:rPr>
          <w:rFonts w:ascii="Book Antiqua" w:hAnsi="Book Antiqua"/>
          <w:vertAlign w:val="superscript"/>
        </w:rPr>
        <w:t>[</w:t>
      </w:r>
      <w:proofErr w:type="gramEnd"/>
      <w:r w:rsidR="00233878" w:rsidRPr="00433960">
        <w:rPr>
          <w:rFonts w:ascii="Book Antiqua" w:hAnsi="Book Antiqua"/>
          <w:vertAlign w:val="superscript"/>
        </w:rPr>
        <w:t>49]</w:t>
      </w:r>
      <w:r w:rsidR="004D78BF" w:rsidRPr="00433960">
        <w:rPr>
          <w:rFonts w:ascii="Book Antiqua" w:hAnsi="Book Antiqua" w:cs="Arial"/>
        </w:rPr>
        <w:t xml:space="preserve"> </w:t>
      </w:r>
      <w:r w:rsidR="00560721" w:rsidRPr="00433960">
        <w:rPr>
          <w:rFonts w:ascii="Book Antiqua" w:hAnsi="Book Antiqua" w:cs="Arial"/>
        </w:rPr>
        <w:t>concluded</w:t>
      </w:r>
      <w:r w:rsidR="00762EBA" w:rsidRPr="00433960">
        <w:rPr>
          <w:rFonts w:ascii="Book Antiqua" w:hAnsi="Book Antiqua" w:cs="Arial"/>
        </w:rPr>
        <w:t xml:space="preserve"> that</w:t>
      </w:r>
      <w:r w:rsidR="004D78BF" w:rsidRPr="00433960">
        <w:rPr>
          <w:rFonts w:ascii="Book Antiqua" w:hAnsi="Book Antiqua" w:cs="Arial"/>
        </w:rPr>
        <w:t xml:space="preserve"> </w:t>
      </w:r>
      <w:r w:rsidR="004D78BF" w:rsidRPr="00433960">
        <w:rPr>
          <w:rFonts w:ascii="Book Antiqua" w:hAnsi="Book Antiqua" w:cs="Arial"/>
        </w:rPr>
        <w:lastRenderedPageBreak/>
        <w:t xml:space="preserve">OKC </w:t>
      </w:r>
      <w:r w:rsidR="00762EBA" w:rsidRPr="00433960">
        <w:rPr>
          <w:rFonts w:ascii="Book Antiqua" w:hAnsi="Book Antiqua" w:cs="Arial"/>
        </w:rPr>
        <w:t xml:space="preserve">exercises should be initiated after </w:t>
      </w:r>
      <w:r w:rsidR="001852B9" w:rsidRPr="00433960">
        <w:rPr>
          <w:rFonts w:ascii="Book Antiqua" w:hAnsi="Book Antiqua" w:cs="Arial"/>
        </w:rPr>
        <w:t>6</w:t>
      </w:r>
      <w:r w:rsidR="001852B9" w:rsidRPr="00433960">
        <w:rPr>
          <w:rFonts w:ascii="Book Antiqua" w:hAnsi="Book Antiqua" w:cs="Arial"/>
          <w:vertAlign w:val="superscript"/>
        </w:rPr>
        <w:t>th</w:t>
      </w:r>
      <w:r w:rsidR="001852B9" w:rsidRPr="00433960">
        <w:rPr>
          <w:rFonts w:ascii="Book Antiqua" w:hAnsi="Book Antiqua" w:cs="Arial"/>
        </w:rPr>
        <w:t xml:space="preserve"> week </w:t>
      </w:r>
      <w:r w:rsidR="00762EBA" w:rsidRPr="00433960">
        <w:rPr>
          <w:rFonts w:ascii="Book Antiqua" w:hAnsi="Book Antiqua" w:cs="Arial"/>
        </w:rPr>
        <w:t xml:space="preserve">in the </w:t>
      </w:r>
      <w:r w:rsidR="004D78BF" w:rsidRPr="00433960">
        <w:rPr>
          <w:rFonts w:ascii="Book Antiqua" w:hAnsi="Book Antiqua" w:cs="Arial"/>
        </w:rPr>
        <w:t xml:space="preserve">post-op </w:t>
      </w:r>
      <w:r w:rsidR="00762EBA" w:rsidRPr="00433960">
        <w:rPr>
          <w:rFonts w:ascii="Book Antiqua" w:hAnsi="Book Antiqua" w:cs="Arial"/>
        </w:rPr>
        <w:t>period</w:t>
      </w:r>
      <w:r w:rsidR="007723E9" w:rsidRPr="00433960">
        <w:rPr>
          <w:rFonts w:ascii="Book Antiqua" w:hAnsi="Book Antiqua"/>
        </w:rPr>
        <w:t>.</w:t>
      </w:r>
    </w:p>
    <w:p w14:paraId="5DCF2C96" w14:textId="646AAC2C" w:rsidR="00B7369D" w:rsidRPr="00433960" w:rsidRDefault="003F7311"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Meuffels</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0B63ED" w:rsidRPr="00433960">
        <w:rPr>
          <w:rFonts w:ascii="Book Antiqua" w:hAnsi="Book Antiqua"/>
          <w:vertAlign w:val="superscript"/>
        </w:rPr>
        <w:t>[</w:t>
      </w:r>
      <w:proofErr w:type="gramEnd"/>
      <w:r w:rsidR="000B63ED" w:rsidRPr="00433960">
        <w:rPr>
          <w:rFonts w:ascii="Book Antiqua" w:hAnsi="Book Antiqua"/>
          <w:vertAlign w:val="superscript"/>
        </w:rPr>
        <w:t>11]</w:t>
      </w:r>
      <w:r w:rsidRPr="00433960">
        <w:rPr>
          <w:rFonts w:ascii="Book Antiqua" w:hAnsi="Book Antiqua" w:cs="Arial"/>
        </w:rPr>
        <w:t xml:space="preserve"> </w:t>
      </w:r>
      <w:r w:rsidR="00483829" w:rsidRPr="00433960">
        <w:rPr>
          <w:rFonts w:ascii="Book Antiqua" w:hAnsi="Book Antiqua" w:cs="Arial"/>
        </w:rPr>
        <w:t xml:space="preserve">stated that only the use of </w:t>
      </w:r>
      <w:r w:rsidRPr="00433960">
        <w:rPr>
          <w:rFonts w:ascii="Book Antiqua" w:hAnsi="Book Antiqua" w:cs="Arial"/>
        </w:rPr>
        <w:t>closed-chain</w:t>
      </w:r>
      <w:r w:rsidR="00483829" w:rsidRPr="00433960">
        <w:rPr>
          <w:rFonts w:ascii="Book Antiqua" w:hAnsi="Book Antiqua" w:cs="Arial"/>
        </w:rPr>
        <w:t xml:space="preserve"> exercises </w:t>
      </w:r>
      <w:r w:rsidR="00560721" w:rsidRPr="00433960">
        <w:rPr>
          <w:rFonts w:ascii="Book Antiqua" w:hAnsi="Book Antiqua" w:cs="Arial"/>
        </w:rPr>
        <w:t>was</w:t>
      </w:r>
      <w:r w:rsidR="00483829" w:rsidRPr="00433960">
        <w:rPr>
          <w:rFonts w:ascii="Book Antiqua" w:hAnsi="Book Antiqua" w:cs="Arial"/>
        </w:rPr>
        <w:t xml:space="preserve"> recommended in early rehabilitation</w:t>
      </w:r>
      <w:r w:rsidR="00C5540C" w:rsidRPr="00433960">
        <w:rPr>
          <w:rFonts w:ascii="Book Antiqua" w:hAnsi="Book Antiqua"/>
        </w:rPr>
        <w:t>.</w:t>
      </w:r>
      <w:r w:rsidRPr="00433960">
        <w:rPr>
          <w:rFonts w:ascii="Book Antiqua" w:hAnsi="Book Antiqua" w:cs="Arial"/>
        </w:rPr>
        <w:t xml:space="preserve"> </w:t>
      </w:r>
    </w:p>
    <w:p w14:paraId="27043BEE" w14:textId="5D5C1BAB" w:rsidR="00035ECC" w:rsidRPr="00433960" w:rsidRDefault="004A452E"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A</w:t>
      </w:r>
      <w:r w:rsidR="00A719E7" w:rsidRPr="00433960">
        <w:rPr>
          <w:rFonts w:ascii="Book Antiqua" w:hAnsi="Book Antiqua" w:cs="Arial"/>
        </w:rPr>
        <w:t xml:space="preserve"> recent study measured the amount of the anterior </w:t>
      </w:r>
      <w:proofErr w:type="spellStart"/>
      <w:r w:rsidR="00A719E7" w:rsidRPr="00433960">
        <w:rPr>
          <w:rFonts w:ascii="Book Antiqua" w:hAnsi="Book Antiqua" w:cs="Arial"/>
        </w:rPr>
        <w:t>tibial</w:t>
      </w:r>
      <w:proofErr w:type="spellEnd"/>
      <w:r w:rsidR="00A719E7" w:rsidRPr="00433960">
        <w:rPr>
          <w:rFonts w:ascii="Book Antiqua" w:hAnsi="Book Antiqua" w:cs="Arial"/>
        </w:rPr>
        <w:t xml:space="preserve"> translation (ATT) of the ACL-deficient knees during selective open and closed kinetic chain exercises. </w:t>
      </w:r>
      <w:r w:rsidR="00BB5992" w:rsidRPr="00433960">
        <w:rPr>
          <w:rFonts w:ascii="Book Antiqua" w:hAnsi="Book Antiqua" w:cs="Arial"/>
        </w:rPr>
        <w:t>The authors found no significant differences between the ATTs of the ACL-deficient and intact knees at all flexion angles during forward lunge and unloaded open kinetic knee extension</w:t>
      </w:r>
      <w:r w:rsidR="00A719E7" w:rsidRPr="00433960">
        <w:rPr>
          <w:rFonts w:ascii="Book Antiqua" w:hAnsi="Book Antiqua" w:cs="Arial"/>
        </w:rPr>
        <w:t xml:space="preserve">. </w:t>
      </w:r>
      <w:r w:rsidR="000837BE" w:rsidRPr="00433960">
        <w:rPr>
          <w:rFonts w:ascii="Book Antiqua" w:hAnsi="Book Antiqua" w:cs="Arial"/>
        </w:rPr>
        <w:t>Nevertheless</w:t>
      </w:r>
      <w:r w:rsidR="00B03F8A" w:rsidRPr="00433960">
        <w:rPr>
          <w:rFonts w:ascii="Book Antiqua" w:hAnsi="Book Antiqua" w:cs="Arial"/>
        </w:rPr>
        <w:t xml:space="preserve">, </w:t>
      </w:r>
      <w:r w:rsidR="000837BE" w:rsidRPr="00433960">
        <w:rPr>
          <w:rFonts w:ascii="Book Antiqua" w:hAnsi="Book Antiqua" w:cs="Arial"/>
        </w:rPr>
        <w:t xml:space="preserve">they recommended that </w:t>
      </w:r>
      <w:r w:rsidR="00A719E7" w:rsidRPr="00433960">
        <w:rPr>
          <w:rFonts w:ascii="Book Antiqua" w:hAnsi="Book Antiqua" w:cs="Arial"/>
        </w:rPr>
        <w:t>w</w:t>
      </w:r>
      <w:r w:rsidR="00BB5992" w:rsidRPr="00433960">
        <w:rPr>
          <w:rFonts w:ascii="Book Antiqua" w:hAnsi="Book Antiqua" w:cs="Arial"/>
        </w:rPr>
        <w:t>eight-bearing closed kinetic chain exercise</w:t>
      </w:r>
      <w:r w:rsidR="000837BE" w:rsidRPr="00433960">
        <w:rPr>
          <w:rFonts w:ascii="Book Antiqua" w:hAnsi="Book Antiqua" w:cs="Arial"/>
        </w:rPr>
        <w:t xml:space="preserve"> should be preferred over</w:t>
      </w:r>
      <w:r w:rsidR="00BB5992" w:rsidRPr="00433960">
        <w:rPr>
          <w:rFonts w:ascii="Book Antiqua" w:hAnsi="Book Antiqua" w:cs="Arial"/>
        </w:rPr>
        <w:t xml:space="preserve"> open</w:t>
      </w:r>
      <w:r w:rsidR="000837BE" w:rsidRPr="00433960">
        <w:rPr>
          <w:rFonts w:ascii="Book Antiqua" w:hAnsi="Book Antiqua" w:cs="Arial"/>
        </w:rPr>
        <w:t xml:space="preserve"> kinetic knee extension exercises in ACL-deficient </w:t>
      </w:r>
      <w:proofErr w:type="gramStart"/>
      <w:r w:rsidR="000837BE" w:rsidRPr="00433960">
        <w:rPr>
          <w:rFonts w:ascii="Book Antiqua" w:hAnsi="Book Antiqua" w:cs="Arial"/>
        </w:rPr>
        <w:t>knees</w:t>
      </w:r>
      <w:r w:rsidR="00C5540C" w:rsidRPr="00433960">
        <w:rPr>
          <w:rFonts w:ascii="Book Antiqua" w:hAnsi="Book Antiqua"/>
          <w:vertAlign w:val="superscript"/>
        </w:rPr>
        <w:t>[</w:t>
      </w:r>
      <w:proofErr w:type="gramEnd"/>
      <w:r w:rsidR="00C5540C" w:rsidRPr="00433960">
        <w:rPr>
          <w:rFonts w:ascii="Book Antiqua" w:hAnsi="Book Antiqua"/>
          <w:vertAlign w:val="superscript"/>
        </w:rPr>
        <w:t>52]</w:t>
      </w:r>
      <w:r w:rsidR="00C5540C" w:rsidRPr="00433960">
        <w:rPr>
          <w:rFonts w:ascii="Book Antiqua" w:hAnsi="Book Antiqua"/>
        </w:rPr>
        <w:t>.</w:t>
      </w:r>
      <w:r w:rsidR="00C5540C" w:rsidRPr="00433960">
        <w:rPr>
          <w:rFonts w:ascii="Book Antiqua" w:hAnsi="Book Antiqua" w:cs="Arial"/>
        </w:rPr>
        <w:t xml:space="preserve"> </w:t>
      </w:r>
    </w:p>
    <w:p w14:paraId="046806A1" w14:textId="6D75C307" w:rsidR="005933BB" w:rsidRPr="00433960" w:rsidRDefault="00A719E7"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Fukuda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4D343B" w:rsidRPr="00433960">
        <w:rPr>
          <w:rFonts w:ascii="Book Antiqua" w:hAnsi="Book Antiqua"/>
          <w:vertAlign w:val="superscript"/>
        </w:rPr>
        <w:t>[</w:t>
      </w:r>
      <w:proofErr w:type="gramEnd"/>
      <w:r w:rsidR="004D343B" w:rsidRPr="00433960">
        <w:rPr>
          <w:rFonts w:ascii="Book Antiqua" w:hAnsi="Book Antiqua"/>
          <w:vertAlign w:val="superscript"/>
        </w:rPr>
        <w:t>53]</w:t>
      </w:r>
      <w:r w:rsidR="00D74B11" w:rsidRPr="00433960">
        <w:rPr>
          <w:rFonts w:ascii="Book Antiqua" w:hAnsi="Book Antiqua" w:cs="Arial"/>
        </w:rPr>
        <w:t xml:space="preserve"> </w:t>
      </w:r>
      <w:r w:rsidR="004812EC" w:rsidRPr="00433960">
        <w:rPr>
          <w:rFonts w:ascii="Book Antiqua" w:hAnsi="Book Antiqua" w:cs="Arial"/>
        </w:rPr>
        <w:t xml:space="preserve">stated that </w:t>
      </w:r>
      <w:r w:rsidR="00D74B11" w:rsidRPr="00433960">
        <w:rPr>
          <w:rFonts w:ascii="Book Antiqua" w:hAnsi="Book Antiqua" w:cs="Arial"/>
        </w:rPr>
        <w:t xml:space="preserve">there </w:t>
      </w:r>
      <w:r w:rsidR="00777893" w:rsidRPr="00433960">
        <w:rPr>
          <w:rFonts w:ascii="Book Antiqua" w:hAnsi="Book Antiqua" w:cs="Arial"/>
        </w:rPr>
        <w:t>were</w:t>
      </w:r>
      <w:r w:rsidR="00D74B11" w:rsidRPr="00433960">
        <w:rPr>
          <w:rFonts w:ascii="Book Antiqua" w:hAnsi="Book Antiqua" w:cs="Arial"/>
        </w:rPr>
        <w:t xml:space="preserve"> no clinical trials that evaluated outcomes of OKC exercises in a restricted ROM for pain, function,</w:t>
      </w:r>
      <w:r w:rsidR="00777893" w:rsidRPr="00433960">
        <w:rPr>
          <w:rFonts w:ascii="Book Antiqua" w:hAnsi="Book Antiqua" w:cs="Arial"/>
        </w:rPr>
        <w:t xml:space="preserve"> </w:t>
      </w:r>
      <w:r w:rsidR="00D74B11" w:rsidRPr="00433960">
        <w:rPr>
          <w:rFonts w:ascii="Book Antiqua" w:hAnsi="Book Antiqua" w:cs="Arial"/>
        </w:rPr>
        <w:t>muscle strength, and anterior knee</w:t>
      </w:r>
      <w:r w:rsidR="0016314C" w:rsidRPr="00433960">
        <w:rPr>
          <w:rFonts w:ascii="Book Antiqua" w:hAnsi="Book Antiqua" w:cs="Arial"/>
        </w:rPr>
        <w:t xml:space="preserve"> laxity at 1 year after surger</w:t>
      </w:r>
      <w:r w:rsidR="004812EC" w:rsidRPr="00433960">
        <w:rPr>
          <w:rFonts w:ascii="Book Antiqua" w:hAnsi="Book Antiqua" w:cs="Arial"/>
        </w:rPr>
        <w:t>y</w:t>
      </w:r>
      <w:r w:rsidR="008D4169" w:rsidRPr="00433960">
        <w:rPr>
          <w:rFonts w:ascii="Book Antiqua" w:hAnsi="Book Antiqua" w:cs="Arial"/>
        </w:rPr>
        <w:t xml:space="preserve">. </w:t>
      </w:r>
      <w:r w:rsidR="008B7EF1" w:rsidRPr="00433960">
        <w:rPr>
          <w:rFonts w:ascii="Book Antiqua" w:hAnsi="Book Antiqua" w:cs="Arial"/>
        </w:rPr>
        <w:t xml:space="preserve">The goal </w:t>
      </w:r>
      <w:r w:rsidR="00D74B11" w:rsidRPr="00433960">
        <w:rPr>
          <w:rFonts w:ascii="Book Antiqua" w:hAnsi="Book Antiqua" w:cs="Arial"/>
        </w:rPr>
        <w:t>in the</w:t>
      </w:r>
      <w:r w:rsidR="008B7EF1" w:rsidRPr="00433960">
        <w:rPr>
          <w:rFonts w:ascii="Book Antiqua" w:hAnsi="Book Antiqua" w:cs="Arial"/>
        </w:rPr>
        <w:t>ir</w:t>
      </w:r>
      <w:r w:rsidR="00D74B11" w:rsidRPr="00433960">
        <w:rPr>
          <w:rFonts w:ascii="Book Antiqua" w:hAnsi="Book Antiqua" w:cs="Arial"/>
        </w:rPr>
        <w:t xml:space="preserve"> random</w:t>
      </w:r>
      <w:r w:rsidR="009A7F9D" w:rsidRPr="00433960">
        <w:rPr>
          <w:rFonts w:ascii="Book Antiqua" w:hAnsi="Book Antiqua" w:cs="Arial"/>
        </w:rPr>
        <w:t xml:space="preserve">ized controlled clinical trial </w:t>
      </w:r>
      <w:r w:rsidR="008B7EF1" w:rsidRPr="00433960">
        <w:rPr>
          <w:rFonts w:ascii="Book Antiqua" w:hAnsi="Book Antiqua" w:cs="Arial"/>
        </w:rPr>
        <w:t xml:space="preserve">was </w:t>
      </w:r>
      <w:r w:rsidR="00D74B11" w:rsidRPr="00433960">
        <w:rPr>
          <w:rFonts w:ascii="Book Antiqua" w:hAnsi="Book Antiqua" w:cs="Arial"/>
        </w:rPr>
        <w:t xml:space="preserve">to determine if an early start of OKC exercises for quadriceps strength in a restricted ROM would promote a clinical improvement without causing increased anterior knee laxity in patients after ACL reconstruction. They concluded </w:t>
      </w:r>
      <w:r w:rsidR="004E1506" w:rsidRPr="00433960">
        <w:rPr>
          <w:rFonts w:ascii="Book Antiqua" w:hAnsi="Book Antiqua" w:cs="Arial"/>
        </w:rPr>
        <w:t xml:space="preserve">that </w:t>
      </w:r>
      <w:r w:rsidR="00D74B11" w:rsidRPr="00433960">
        <w:rPr>
          <w:rFonts w:ascii="Book Antiqua" w:hAnsi="Book Antiqua" w:cs="Arial"/>
        </w:rPr>
        <w:t>an early start of OKC exercises for quadriceps strengthening in a restricted ROM did not differ from a late start i</w:t>
      </w:r>
      <w:r w:rsidR="00C5540C" w:rsidRPr="00433960">
        <w:rPr>
          <w:rFonts w:ascii="Book Antiqua" w:hAnsi="Book Antiqua" w:cs="Arial"/>
        </w:rPr>
        <w:t>n terms of anterior knee laxity</w:t>
      </w:r>
      <w:r w:rsidR="00C5540C" w:rsidRPr="00433960">
        <w:rPr>
          <w:rFonts w:ascii="Book Antiqua" w:hAnsi="Book Antiqua"/>
        </w:rPr>
        <w:t>.</w:t>
      </w:r>
      <w:r w:rsidR="00C5540C" w:rsidRPr="00433960">
        <w:rPr>
          <w:rFonts w:ascii="Book Antiqua" w:hAnsi="Book Antiqua" w:cs="Arial"/>
        </w:rPr>
        <w:t xml:space="preserve"> </w:t>
      </w:r>
      <w:r w:rsidR="004E1506" w:rsidRPr="00433960">
        <w:rPr>
          <w:rFonts w:ascii="Book Antiqua" w:hAnsi="Book Antiqua" w:cs="Arial"/>
        </w:rPr>
        <w:t xml:space="preserve"> </w:t>
      </w:r>
      <w:r w:rsidR="00CD42FF" w:rsidRPr="00433960">
        <w:rPr>
          <w:rFonts w:ascii="Book Antiqua" w:hAnsi="Book Antiqua" w:cs="Arial"/>
        </w:rPr>
        <w:t xml:space="preserve"> </w:t>
      </w:r>
    </w:p>
    <w:p w14:paraId="7241A16C" w14:textId="56804F6D" w:rsidR="006A1DFC" w:rsidRPr="00433960" w:rsidRDefault="00AA3F06"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study in 2005 </w:t>
      </w:r>
      <w:r w:rsidR="006A1DFC" w:rsidRPr="00433960">
        <w:rPr>
          <w:rFonts w:ascii="Book Antiqua" w:hAnsi="Book Antiqua" w:cs="Arial"/>
        </w:rPr>
        <w:t xml:space="preserve">Shaw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45F54" w:rsidRPr="00433960">
        <w:rPr>
          <w:rFonts w:ascii="Book Antiqua" w:hAnsi="Book Antiqua"/>
          <w:vertAlign w:val="superscript"/>
        </w:rPr>
        <w:t>[</w:t>
      </w:r>
      <w:proofErr w:type="gramEnd"/>
      <w:r w:rsidR="00145F54" w:rsidRPr="00433960">
        <w:rPr>
          <w:rFonts w:ascii="Book Antiqua" w:hAnsi="Book Antiqua"/>
          <w:vertAlign w:val="superscript"/>
        </w:rPr>
        <w:t>13]</w:t>
      </w:r>
      <w:r w:rsidR="006A1DFC" w:rsidRPr="00433960">
        <w:rPr>
          <w:rFonts w:ascii="Book Antiqua" w:hAnsi="Book Antiqua" w:cs="Arial"/>
        </w:rPr>
        <w:t xml:space="preserve"> </w:t>
      </w:r>
      <w:r w:rsidR="008B7EF1" w:rsidRPr="00433960">
        <w:rPr>
          <w:rFonts w:ascii="Book Antiqua" w:hAnsi="Book Antiqua" w:cs="Arial"/>
        </w:rPr>
        <w:t>started</w:t>
      </w:r>
      <w:r w:rsidRPr="00433960">
        <w:rPr>
          <w:rFonts w:ascii="Book Antiqua" w:hAnsi="Book Antiqua" w:cs="Arial"/>
        </w:rPr>
        <w:t xml:space="preserve"> isometric quadriceps exercises and straight led raises </w:t>
      </w:r>
      <w:r w:rsidR="008B7EF1" w:rsidRPr="00433960">
        <w:rPr>
          <w:rFonts w:ascii="Book Antiqua" w:hAnsi="Book Antiqua" w:cs="Arial"/>
        </w:rPr>
        <w:t xml:space="preserve">in a group </w:t>
      </w:r>
      <w:r w:rsidRPr="00433960">
        <w:rPr>
          <w:rFonts w:ascii="Book Antiqua" w:hAnsi="Book Antiqua" w:cs="Arial"/>
        </w:rPr>
        <w:t>immediately post op and compared the result with</w:t>
      </w:r>
      <w:r w:rsidR="000F42CC" w:rsidRPr="00433960">
        <w:rPr>
          <w:rFonts w:ascii="Book Antiqua" w:hAnsi="Book Antiqua" w:cs="Arial"/>
        </w:rPr>
        <w:t xml:space="preserve"> the </w:t>
      </w:r>
      <w:r w:rsidR="00597945" w:rsidRPr="00433960">
        <w:rPr>
          <w:rFonts w:ascii="Book Antiqua" w:hAnsi="Book Antiqua" w:cs="Arial"/>
        </w:rPr>
        <w:t>non-exercise</w:t>
      </w:r>
      <w:r w:rsidR="008B7EF1" w:rsidRPr="00433960">
        <w:rPr>
          <w:rFonts w:ascii="Book Antiqua" w:hAnsi="Book Antiqua" w:cs="Arial"/>
        </w:rPr>
        <w:t xml:space="preserve"> </w:t>
      </w:r>
      <w:r w:rsidR="000F42CC" w:rsidRPr="00433960">
        <w:rPr>
          <w:rFonts w:ascii="Book Antiqua" w:hAnsi="Book Antiqua" w:cs="Arial"/>
        </w:rPr>
        <w:t>control</w:t>
      </w:r>
      <w:r w:rsidRPr="00433960">
        <w:rPr>
          <w:rFonts w:ascii="Book Antiqua" w:hAnsi="Book Antiqua" w:cs="Arial"/>
        </w:rPr>
        <w:t xml:space="preserve"> group. </w:t>
      </w:r>
      <w:r w:rsidR="000F42CC" w:rsidRPr="00433960">
        <w:rPr>
          <w:rFonts w:ascii="Book Antiqua" w:hAnsi="Book Antiqua" w:cs="Arial"/>
        </w:rPr>
        <w:t xml:space="preserve">In post-op week 2, both groups were enrolled in the same rehabilitation system. They concluded that </w:t>
      </w:r>
      <w:r w:rsidR="0012488F" w:rsidRPr="00433960">
        <w:rPr>
          <w:rFonts w:ascii="Book Antiqua" w:hAnsi="Book Antiqua" w:cs="Arial"/>
        </w:rPr>
        <w:t>there was no significant difference in</w:t>
      </w:r>
      <w:r w:rsidR="00BD2891" w:rsidRPr="00433960">
        <w:rPr>
          <w:rFonts w:ascii="Book Antiqua" w:hAnsi="Book Antiqua" w:cs="Arial"/>
        </w:rPr>
        <w:t xml:space="preserve"> the </w:t>
      </w:r>
      <w:r w:rsidR="00597945" w:rsidRPr="00433960">
        <w:rPr>
          <w:rFonts w:ascii="Book Antiqua" w:hAnsi="Book Antiqua" w:cs="Arial"/>
        </w:rPr>
        <w:t xml:space="preserve">post-op </w:t>
      </w:r>
      <w:r w:rsidR="00BD2891" w:rsidRPr="00433960">
        <w:rPr>
          <w:rFonts w:ascii="Book Antiqua" w:hAnsi="Book Antiqua" w:cs="Arial"/>
        </w:rPr>
        <w:t>6</w:t>
      </w:r>
      <w:r w:rsidR="00BD2891" w:rsidRPr="00433960">
        <w:rPr>
          <w:rFonts w:ascii="Book Antiqua" w:hAnsi="Book Antiqua" w:cs="Arial"/>
          <w:vertAlign w:val="superscript"/>
        </w:rPr>
        <w:t>th</w:t>
      </w:r>
      <w:r w:rsidR="00BD2891" w:rsidRPr="00433960">
        <w:rPr>
          <w:rFonts w:ascii="Book Antiqua" w:hAnsi="Book Antiqua" w:cs="Arial"/>
        </w:rPr>
        <w:t xml:space="preserve"> month</w:t>
      </w:r>
      <w:r w:rsidR="0012488F" w:rsidRPr="00433960">
        <w:rPr>
          <w:rFonts w:ascii="Book Antiqua" w:hAnsi="Book Antiqua" w:cs="Arial"/>
        </w:rPr>
        <w:t xml:space="preserve"> regarding knee laxity, hop tests, Cincinnati score and isokinetic quadriceps force</w:t>
      </w:r>
      <w:r w:rsidR="00BD2891" w:rsidRPr="00433960">
        <w:rPr>
          <w:rFonts w:ascii="Book Antiqua" w:hAnsi="Book Antiqua" w:cs="Arial"/>
        </w:rPr>
        <w:t xml:space="preserve"> </w:t>
      </w:r>
      <w:proofErr w:type="gramStart"/>
      <w:r w:rsidR="00BD2891" w:rsidRPr="00433960">
        <w:rPr>
          <w:rFonts w:ascii="Book Antiqua" w:hAnsi="Book Antiqua" w:cs="Arial"/>
        </w:rPr>
        <w:t>measurements</w:t>
      </w:r>
      <w:r w:rsidR="00C5540C" w:rsidRPr="00433960">
        <w:rPr>
          <w:rFonts w:ascii="Book Antiqua" w:hAnsi="Book Antiqua"/>
          <w:vertAlign w:val="superscript"/>
        </w:rPr>
        <w:t>[</w:t>
      </w:r>
      <w:proofErr w:type="gramEnd"/>
      <w:r w:rsidR="00C5540C" w:rsidRPr="00433960">
        <w:rPr>
          <w:rFonts w:ascii="Book Antiqua" w:hAnsi="Book Antiqua"/>
          <w:vertAlign w:val="superscript"/>
        </w:rPr>
        <w:t>13]</w:t>
      </w:r>
      <w:r w:rsidR="00C5540C" w:rsidRPr="00433960">
        <w:rPr>
          <w:rFonts w:ascii="Book Antiqua" w:hAnsi="Book Antiqua"/>
        </w:rPr>
        <w:t>.</w:t>
      </w:r>
      <w:r w:rsidR="00C5540C" w:rsidRPr="00433960">
        <w:rPr>
          <w:rFonts w:ascii="Book Antiqua" w:hAnsi="Book Antiqua" w:cs="Arial"/>
        </w:rPr>
        <w:t xml:space="preserve"> </w:t>
      </w:r>
    </w:p>
    <w:p w14:paraId="44400C3E" w14:textId="203D2262" w:rsidR="002F5C1F" w:rsidRPr="00433960" w:rsidRDefault="00FA22B7"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Gerber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933A14" w:rsidRPr="00433960">
        <w:rPr>
          <w:rFonts w:ascii="Book Antiqua" w:hAnsi="Book Antiqua"/>
          <w:vertAlign w:val="superscript"/>
        </w:rPr>
        <w:t>[</w:t>
      </w:r>
      <w:proofErr w:type="gramEnd"/>
      <w:r w:rsidR="00933A14" w:rsidRPr="00433960">
        <w:rPr>
          <w:rFonts w:ascii="Book Antiqua" w:hAnsi="Book Antiqua"/>
          <w:vertAlign w:val="superscript"/>
        </w:rPr>
        <w:t>54-56]</w:t>
      </w:r>
      <w:r w:rsidRPr="00433960">
        <w:rPr>
          <w:rFonts w:ascii="Book Antiqua" w:hAnsi="Book Antiqua" w:cs="Arial"/>
        </w:rPr>
        <w:t xml:space="preserve"> </w:t>
      </w:r>
      <w:r w:rsidR="00173B62" w:rsidRPr="00433960">
        <w:rPr>
          <w:rFonts w:ascii="Book Antiqua" w:hAnsi="Book Antiqua" w:cs="Arial"/>
        </w:rPr>
        <w:t xml:space="preserve">compared the effects of progressive eccentric exercises started in </w:t>
      </w:r>
      <w:r w:rsidR="00C522F2" w:rsidRPr="00433960">
        <w:rPr>
          <w:rFonts w:ascii="Book Antiqua" w:hAnsi="Book Antiqua" w:cs="Arial"/>
        </w:rPr>
        <w:t>3</w:t>
      </w:r>
      <w:r w:rsidR="00C522F2" w:rsidRPr="00433960">
        <w:rPr>
          <w:rFonts w:ascii="Book Antiqua" w:hAnsi="Book Antiqua" w:cs="Arial"/>
          <w:vertAlign w:val="superscript"/>
        </w:rPr>
        <w:t>rd</w:t>
      </w:r>
      <w:r w:rsidR="00C522F2" w:rsidRPr="00433960">
        <w:rPr>
          <w:rFonts w:ascii="Book Antiqua" w:hAnsi="Book Antiqua" w:cs="Arial"/>
        </w:rPr>
        <w:t xml:space="preserve"> and 12</w:t>
      </w:r>
      <w:r w:rsidR="00C522F2" w:rsidRPr="00433960">
        <w:rPr>
          <w:rFonts w:ascii="Book Antiqua" w:hAnsi="Book Antiqua" w:cs="Arial"/>
          <w:vertAlign w:val="superscript"/>
        </w:rPr>
        <w:t>th</w:t>
      </w:r>
      <w:r w:rsidR="00C522F2" w:rsidRPr="00433960">
        <w:rPr>
          <w:rFonts w:ascii="Book Antiqua" w:hAnsi="Book Antiqua" w:cs="Arial"/>
        </w:rPr>
        <w:t xml:space="preserve"> week</w:t>
      </w:r>
      <w:r w:rsidR="00173B62" w:rsidRPr="00433960">
        <w:rPr>
          <w:rFonts w:ascii="Book Antiqua" w:hAnsi="Book Antiqua" w:cs="Arial"/>
        </w:rPr>
        <w:t xml:space="preserve"> after </w:t>
      </w:r>
      <w:r w:rsidRPr="00433960">
        <w:rPr>
          <w:rFonts w:ascii="Book Antiqua" w:hAnsi="Book Antiqua" w:cs="Arial"/>
        </w:rPr>
        <w:t>ACL re</w:t>
      </w:r>
      <w:r w:rsidR="00173B62" w:rsidRPr="00433960">
        <w:rPr>
          <w:rFonts w:ascii="Book Antiqua" w:hAnsi="Book Antiqua" w:cs="Arial"/>
        </w:rPr>
        <w:t>construction</w:t>
      </w:r>
      <w:r w:rsidR="00C5540C" w:rsidRPr="00433960">
        <w:rPr>
          <w:rFonts w:ascii="Book Antiqua" w:hAnsi="Book Antiqua"/>
        </w:rPr>
        <w:t>.</w:t>
      </w:r>
      <w:r w:rsidR="00C5540C" w:rsidRPr="00433960">
        <w:rPr>
          <w:rFonts w:ascii="Book Antiqua" w:hAnsi="Book Antiqua" w:cs="Arial"/>
        </w:rPr>
        <w:t xml:space="preserve"> </w:t>
      </w:r>
    </w:p>
    <w:p w14:paraId="16931C2D" w14:textId="1900E4FC" w:rsidR="00FA22B7" w:rsidRPr="00433960" w:rsidRDefault="0092421A"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 </w:t>
      </w:r>
      <w:r w:rsidR="00B15FD3" w:rsidRPr="00433960">
        <w:rPr>
          <w:rFonts w:ascii="Book Antiqua" w:hAnsi="Book Antiqua" w:cs="Times New Roman"/>
        </w:rPr>
        <w:t>In their first study</w:t>
      </w:r>
      <w:r w:rsidR="00B72568" w:rsidRPr="00433960">
        <w:rPr>
          <w:rFonts w:ascii="Book Antiqua" w:hAnsi="Book Antiqua" w:cs="Times New Roman"/>
        </w:rPr>
        <w:t>,</w:t>
      </w:r>
      <w:r w:rsidR="00B15FD3" w:rsidRPr="00433960">
        <w:rPr>
          <w:rFonts w:ascii="Book Antiqua" w:hAnsi="Book Antiqua" w:cs="Times New Roman"/>
        </w:rPr>
        <w:t xml:space="preserve"> </w:t>
      </w:r>
      <w:r w:rsidRPr="00433960">
        <w:rPr>
          <w:rFonts w:ascii="Book Antiqua" w:hAnsi="Book Antiqua" w:cs="Arial"/>
        </w:rPr>
        <w:t>eccentric e</w:t>
      </w:r>
      <w:r w:rsidR="00B15FD3" w:rsidRPr="00433960">
        <w:rPr>
          <w:rFonts w:ascii="Book Antiqua" w:hAnsi="Book Antiqua" w:cs="Arial"/>
        </w:rPr>
        <w:t xml:space="preserve">xercises </w:t>
      </w:r>
      <w:r w:rsidR="00B72568" w:rsidRPr="00433960">
        <w:rPr>
          <w:rFonts w:ascii="Book Antiqua" w:hAnsi="Book Antiqua" w:cs="Arial"/>
        </w:rPr>
        <w:t xml:space="preserve">were performed </w:t>
      </w:r>
      <w:r w:rsidR="00B15FD3" w:rsidRPr="00433960">
        <w:rPr>
          <w:rFonts w:ascii="Book Antiqua" w:hAnsi="Book Antiqua" w:cs="Arial"/>
        </w:rPr>
        <w:t>in knees with</w:t>
      </w:r>
      <w:r w:rsidRPr="00433960">
        <w:rPr>
          <w:rFonts w:ascii="Book Antiqua" w:hAnsi="Book Antiqua" w:cs="Arial"/>
        </w:rPr>
        <w:t xml:space="preserve"> full ROM </w:t>
      </w:r>
      <w:r w:rsidR="00B15FD3" w:rsidRPr="00433960">
        <w:rPr>
          <w:rFonts w:ascii="Book Antiqua" w:hAnsi="Book Antiqua" w:cs="Arial"/>
        </w:rPr>
        <w:t>at</w:t>
      </w:r>
      <w:r w:rsidRPr="00433960">
        <w:rPr>
          <w:rFonts w:ascii="Book Antiqua" w:hAnsi="Book Antiqua" w:cs="Arial"/>
        </w:rPr>
        <w:t xml:space="preserve"> 20-60</w:t>
      </w:r>
      <w:r w:rsidRPr="00433960">
        <w:rPr>
          <w:rFonts w:ascii="Book Antiqua" w:hAnsi="Book Antiqua" w:cs="Lucida Grande"/>
          <w:b/>
        </w:rPr>
        <w:t>°</w:t>
      </w:r>
      <w:r w:rsidRPr="00433960">
        <w:rPr>
          <w:rFonts w:ascii="Book Antiqua" w:hAnsi="Book Antiqua" w:cs="Arial"/>
        </w:rPr>
        <w:t xml:space="preserve"> </w:t>
      </w:r>
      <w:r w:rsidR="00B15FD3" w:rsidRPr="00433960">
        <w:rPr>
          <w:rFonts w:ascii="Book Antiqua" w:hAnsi="Book Antiqua" w:cs="Arial"/>
        </w:rPr>
        <w:t xml:space="preserve">knee </w:t>
      </w:r>
      <w:proofErr w:type="gramStart"/>
      <w:r w:rsidR="00B15FD3" w:rsidRPr="00433960">
        <w:rPr>
          <w:rFonts w:ascii="Book Antiqua" w:hAnsi="Book Antiqua" w:cs="Arial"/>
        </w:rPr>
        <w:t>flexion</w:t>
      </w:r>
      <w:proofErr w:type="gramEnd"/>
      <w:r w:rsidRPr="00433960">
        <w:rPr>
          <w:rFonts w:ascii="Book Antiqua" w:hAnsi="Book Antiqua" w:cs="Arial"/>
        </w:rPr>
        <w:t xml:space="preserve">. </w:t>
      </w:r>
      <w:r w:rsidR="00A05DF2" w:rsidRPr="00433960">
        <w:rPr>
          <w:rFonts w:ascii="Book Antiqua" w:hAnsi="Book Antiqua" w:cs="Arial"/>
        </w:rPr>
        <w:t xml:space="preserve">They reported no statistically significant difference </w:t>
      </w:r>
      <w:r w:rsidR="00A05DF2" w:rsidRPr="00433960">
        <w:rPr>
          <w:rFonts w:ascii="Book Antiqua" w:hAnsi="Book Antiqua" w:cs="Arial"/>
        </w:rPr>
        <w:lastRenderedPageBreak/>
        <w:t xml:space="preserve">between both groups </w:t>
      </w:r>
      <w:r w:rsidR="00B72568" w:rsidRPr="00433960">
        <w:rPr>
          <w:rFonts w:ascii="Book Antiqua" w:hAnsi="Book Antiqua" w:cs="Arial"/>
        </w:rPr>
        <w:t>on</w:t>
      </w:r>
      <w:r w:rsidR="00A05DF2" w:rsidRPr="00433960">
        <w:rPr>
          <w:rFonts w:ascii="Book Antiqua" w:hAnsi="Book Antiqua" w:cs="Arial"/>
        </w:rPr>
        <w:t xml:space="preserve"> pain,</w:t>
      </w:r>
      <w:r w:rsidRPr="00433960">
        <w:rPr>
          <w:rFonts w:ascii="Book Antiqua" w:hAnsi="Book Antiqua" w:cs="Arial"/>
        </w:rPr>
        <w:t xml:space="preserve"> </w:t>
      </w:r>
      <w:r w:rsidR="00A05DF2" w:rsidRPr="00433960">
        <w:rPr>
          <w:rFonts w:ascii="Book Antiqua" w:hAnsi="Book Antiqua" w:cs="Arial"/>
        </w:rPr>
        <w:t>effusion and anterior laxity</w:t>
      </w:r>
      <w:r w:rsidR="00B72568" w:rsidRPr="00433960">
        <w:rPr>
          <w:rFonts w:ascii="Book Antiqua" w:hAnsi="Book Antiqua" w:cs="Arial"/>
        </w:rPr>
        <w:t xml:space="preserve"> parameters in the post-op 14</w:t>
      </w:r>
      <w:r w:rsidR="00B72568" w:rsidRPr="00433960">
        <w:rPr>
          <w:rFonts w:ascii="Book Antiqua" w:hAnsi="Book Antiqua" w:cs="Arial"/>
          <w:vertAlign w:val="superscript"/>
        </w:rPr>
        <w:t>th</w:t>
      </w:r>
      <w:r w:rsidR="00B72568" w:rsidRPr="00433960">
        <w:rPr>
          <w:rFonts w:ascii="Book Antiqua" w:hAnsi="Book Antiqua" w:cs="Arial"/>
        </w:rPr>
        <w:t xml:space="preserve"> </w:t>
      </w:r>
      <w:proofErr w:type="gramStart"/>
      <w:r w:rsidR="00B72568" w:rsidRPr="00433960">
        <w:rPr>
          <w:rFonts w:ascii="Book Antiqua" w:hAnsi="Book Antiqua" w:cs="Arial"/>
        </w:rPr>
        <w:t>week</w:t>
      </w:r>
      <w:r w:rsidR="00C5540C" w:rsidRPr="00433960">
        <w:rPr>
          <w:rFonts w:ascii="Book Antiqua" w:hAnsi="Book Antiqua"/>
          <w:vertAlign w:val="superscript"/>
        </w:rPr>
        <w:t>[</w:t>
      </w:r>
      <w:proofErr w:type="gramEnd"/>
      <w:r w:rsidR="00C5540C" w:rsidRPr="00433960">
        <w:rPr>
          <w:rFonts w:ascii="Book Antiqua" w:hAnsi="Book Antiqua"/>
          <w:vertAlign w:val="superscript"/>
        </w:rPr>
        <w:t>55]</w:t>
      </w:r>
      <w:r w:rsidR="00C5540C" w:rsidRPr="00433960">
        <w:rPr>
          <w:rFonts w:ascii="Book Antiqua" w:hAnsi="Book Antiqua"/>
        </w:rPr>
        <w:t>.</w:t>
      </w:r>
      <w:r w:rsidR="00C5540C" w:rsidRPr="00433960">
        <w:rPr>
          <w:rFonts w:ascii="Book Antiqua" w:hAnsi="Book Antiqua" w:cs="Arial"/>
        </w:rPr>
        <w:t xml:space="preserve"> </w:t>
      </w:r>
      <w:r w:rsidR="009C1A1C" w:rsidRPr="00433960">
        <w:rPr>
          <w:rFonts w:ascii="Book Antiqua" w:hAnsi="Book Antiqua" w:cs="Arial"/>
        </w:rPr>
        <w:t>In another study in 2</w:t>
      </w:r>
      <w:r w:rsidR="00751AD0" w:rsidRPr="00433960">
        <w:rPr>
          <w:rFonts w:ascii="Book Antiqua" w:hAnsi="Book Antiqua" w:cs="Arial"/>
        </w:rPr>
        <w:t>009</w:t>
      </w:r>
      <w:r w:rsidRPr="00433960">
        <w:rPr>
          <w:rFonts w:ascii="Book Antiqua" w:hAnsi="Book Antiqua" w:cs="Arial"/>
        </w:rPr>
        <w:t xml:space="preserve"> </w:t>
      </w:r>
      <w:r w:rsidR="009C1A1C" w:rsidRPr="00433960">
        <w:rPr>
          <w:rFonts w:ascii="Book Antiqua" w:hAnsi="Book Antiqua" w:cs="Arial"/>
        </w:rPr>
        <w:t xml:space="preserve">they </w:t>
      </w:r>
      <w:r w:rsidR="00B72568" w:rsidRPr="00433960">
        <w:rPr>
          <w:rFonts w:ascii="Book Antiqua" w:hAnsi="Book Antiqua" w:cs="Arial"/>
        </w:rPr>
        <w:t>extended</w:t>
      </w:r>
      <w:r w:rsidR="009C1A1C" w:rsidRPr="00433960">
        <w:rPr>
          <w:rFonts w:ascii="Book Antiqua" w:hAnsi="Book Antiqua" w:cs="Arial"/>
        </w:rPr>
        <w:t xml:space="preserve"> the follow-up </w:t>
      </w:r>
      <w:r w:rsidR="00B72568" w:rsidRPr="00433960">
        <w:rPr>
          <w:rFonts w:ascii="Book Antiqua" w:hAnsi="Book Antiqua" w:cs="Arial"/>
        </w:rPr>
        <w:t xml:space="preserve">period </w:t>
      </w:r>
      <w:r w:rsidR="009C1A1C" w:rsidRPr="00433960">
        <w:rPr>
          <w:rFonts w:ascii="Book Antiqua" w:hAnsi="Book Antiqua" w:cs="Arial"/>
        </w:rPr>
        <w:t xml:space="preserve">to 1 year </w:t>
      </w:r>
      <w:r w:rsidR="00494E0A" w:rsidRPr="00433960">
        <w:rPr>
          <w:rFonts w:ascii="Book Antiqua" w:hAnsi="Book Antiqua" w:cs="Arial"/>
        </w:rPr>
        <w:t xml:space="preserve">and detected a statistically significant increase in the cross-sectional areas and volumes of the quadriceps and gluteus </w:t>
      </w:r>
      <w:proofErr w:type="spellStart"/>
      <w:r w:rsidR="00494E0A" w:rsidRPr="00433960">
        <w:rPr>
          <w:rFonts w:ascii="Book Antiqua" w:hAnsi="Book Antiqua" w:cs="Arial"/>
        </w:rPr>
        <w:t>maximus</w:t>
      </w:r>
      <w:proofErr w:type="spellEnd"/>
      <w:r w:rsidR="00494E0A" w:rsidRPr="00433960">
        <w:rPr>
          <w:rFonts w:ascii="Book Antiqua" w:hAnsi="Book Antiqua" w:cs="Arial"/>
        </w:rPr>
        <w:t xml:space="preserve"> muscles and </w:t>
      </w:r>
      <w:r w:rsidR="00B72568" w:rsidRPr="00433960">
        <w:rPr>
          <w:rFonts w:ascii="Book Antiqua" w:hAnsi="Book Antiqua" w:cs="Arial"/>
        </w:rPr>
        <w:t xml:space="preserve">in the </w:t>
      </w:r>
      <w:r w:rsidR="00494E0A" w:rsidRPr="00433960">
        <w:rPr>
          <w:rFonts w:ascii="Book Antiqua" w:hAnsi="Book Antiqua" w:cs="Arial"/>
        </w:rPr>
        <w:t xml:space="preserve">quadriceps muscle strength in the group that started eccentric exercises </w:t>
      </w:r>
      <w:r w:rsidR="00B72568" w:rsidRPr="00433960">
        <w:rPr>
          <w:rFonts w:ascii="Book Antiqua" w:hAnsi="Book Antiqua" w:cs="Arial"/>
        </w:rPr>
        <w:t xml:space="preserve">early versus </w:t>
      </w:r>
      <w:proofErr w:type="gramStart"/>
      <w:r w:rsidR="009D2187">
        <w:rPr>
          <w:rFonts w:ascii="Book Antiqua" w:hAnsi="Book Antiqua" w:cs="Arial"/>
        </w:rPr>
        <w:t>late</w:t>
      </w:r>
      <w:r w:rsidR="00C5540C" w:rsidRPr="00433960">
        <w:rPr>
          <w:rFonts w:ascii="Book Antiqua" w:hAnsi="Book Antiqua"/>
          <w:vertAlign w:val="superscript"/>
        </w:rPr>
        <w:t>[</w:t>
      </w:r>
      <w:proofErr w:type="gramEnd"/>
      <w:r w:rsidR="00C5540C" w:rsidRPr="00433960">
        <w:rPr>
          <w:rFonts w:ascii="Book Antiqua" w:hAnsi="Book Antiqua"/>
          <w:vertAlign w:val="superscript"/>
        </w:rPr>
        <w:t>56]</w:t>
      </w:r>
      <w:r w:rsidR="00C5540C" w:rsidRPr="00433960">
        <w:rPr>
          <w:rFonts w:ascii="Book Antiqua" w:hAnsi="Book Antiqua"/>
        </w:rPr>
        <w:t>.</w:t>
      </w:r>
      <w:r w:rsidR="00C5540C" w:rsidRPr="00433960">
        <w:rPr>
          <w:rFonts w:ascii="Book Antiqua" w:hAnsi="Book Antiqua" w:cs="Arial"/>
        </w:rPr>
        <w:t xml:space="preserve"> </w:t>
      </w:r>
      <w:r w:rsidR="00751AD0" w:rsidRPr="00433960">
        <w:rPr>
          <w:rFonts w:ascii="Book Antiqua" w:hAnsi="Book Antiqua" w:cs="Arial"/>
        </w:rPr>
        <w:t xml:space="preserve"> </w:t>
      </w:r>
    </w:p>
    <w:p w14:paraId="7E89CFCE" w14:textId="005B252D" w:rsidR="006A1DFC" w:rsidRPr="00433960" w:rsidRDefault="00F50804"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Sekir</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BB61ED" w:rsidRPr="00433960">
        <w:rPr>
          <w:rFonts w:ascii="Book Antiqua" w:hAnsi="Book Antiqua"/>
          <w:vertAlign w:val="superscript"/>
        </w:rPr>
        <w:t>[</w:t>
      </w:r>
      <w:proofErr w:type="gramEnd"/>
      <w:r w:rsidR="00BB61ED" w:rsidRPr="00433960">
        <w:rPr>
          <w:rFonts w:ascii="Book Antiqua" w:hAnsi="Book Antiqua"/>
          <w:vertAlign w:val="superscript"/>
        </w:rPr>
        <w:t>57]</w:t>
      </w:r>
      <w:r w:rsidRPr="00433960">
        <w:rPr>
          <w:rFonts w:ascii="Book Antiqua" w:hAnsi="Book Antiqua" w:cs="Arial"/>
        </w:rPr>
        <w:t xml:space="preserve"> </w:t>
      </w:r>
      <w:r w:rsidR="00B24446" w:rsidRPr="00433960">
        <w:rPr>
          <w:rFonts w:ascii="Book Antiqua" w:hAnsi="Book Antiqua" w:cs="Arial"/>
        </w:rPr>
        <w:t>compared the outcomes of isokinetic hamstring strengthening exercises initiated in 3</w:t>
      </w:r>
      <w:r w:rsidR="00B24446" w:rsidRPr="00433960">
        <w:rPr>
          <w:rFonts w:ascii="Book Antiqua" w:hAnsi="Book Antiqua" w:cs="Arial"/>
          <w:vertAlign w:val="superscript"/>
        </w:rPr>
        <w:t>rd</w:t>
      </w:r>
      <w:r w:rsidR="00B24446" w:rsidRPr="00433960">
        <w:rPr>
          <w:rFonts w:ascii="Book Antiqua" w:hAnsi="Book Antiqua" w:cs="Arial"/>
        </w:rPr>
        <w:t xml:space="preserve"> and 9</w:t>
      </w:r>
      <w:r w:rsidR="00B24446" w:rsidRPr="00433960">
        <w:rPr>
          <w:rFonts w:ascii="Book Antiqua" w:hAnsi="Book Antiqua" w:cs="Arial"/>
          <w:vertAlign w:val="superscript"/>
        </w:rPr>
        <w:t>th</w:t>
      </w:r>
      <w:r w:rsidR="00B24446" w:rsidRPr="00433960">
        <w:rPr>
          <w:rFonts w:ascii="Book Antiqua" w:hAnsi="Book Antiqua" w:cs="Arial"/>
        </w:rPr>
        <w:t xml:space="preserve"> weeks post ACL reconstruction with </w:t>
      </w:r>
      <w:r w:rsidRPr="00433960">
        <w:rPr>
          <w:rFonts w:ascii="Book Antiqua" w:hAnsi="Book Antiqua" w:cs="Arial"/>
        </w:rPr>
        <w:t xml:space="preserve">patellar tendon </w:t>
      </w:r>
      <w:proofErr w:type="spellStart"/>
      <w:r w:rsidR="00B24446" w:rsidRPr="00433960">
        <w:rPr>
          <w:rFonts w:ascii="Book Antiqua" w:hAnsi="Book Antiqua" w:cs="Arial"/>
        </w:rPr>
        <w:t>autograft</w:t>
      </w:r>
      <w:proofErr w:type="spellEnd"/>
      <w:r w:rsidR="00B24446" w:rsidRPr="00433960">
        <w:rPr>
          <w:rFonts w:ascii="Book Antiqua" w:hAnsi="Book Antiqua" w:cs="Arial"/>
        </w:rPr>
        <w:t>.</w:t>
      </w:r>
      <w:r w:rsidRPr="00433960">
        <w:rPr>
          <w:rFonts w:ascii="Book Antiqua" w:hAnsi="Book Antiqua" w:cs="Arial"/>
        </w:rPr>
        <w:t xml:space="preserve"> </w:t>
      </w:r>
      <w:r w:rsidR="00BA3FA7" w:rsidRPr="00433960">
        <w:rPr>
          <w:rFonts w:ascii="Book Antiqua" w:hAnsi="Book Antiqua" w:cs="Arial"/>
        </w:rPr>
        <w:t>The</w:t>
      </w:r>
      <w:r w:rsidR="00B24446" w:rsidRPr="00433960">
        <w:rPr>
          <w:rFonts w:ascii="Book Antiqua" w:hAnsi="Book Antiqua" w:cs="Arial"/>
        </w:rPr>
        <w:t xml:space="preserve"> group that started </w:t>
      </w:r>
      <w:r w:rsidR="000B3ABC" w:rsidRPr="00433960">
        <w:rPr>
          <w:rFonts w:ascii="Book Antiqua" w:hAnsi="Book Antiqua" w:cs="Arial"/>
        </w:rPr>
        <w:t xml:space="preserve">early </w:t>
      </w:r>
      <w:r w:rsidR="00B24446" w:rsidRPr="00433960">
        <w:rPr>
          <w:rFonts w:ascii="Book Antiqua" w:hAnsi="Book Antiqua" w:cs="Arial"/>
        </w:rPr>
        <w:t xml:space="preserve">hamstring strengthening </w:t>
      </w:r>
      <w:r w:rsidR="00700845" w:rsidRPr="00433960">
        <w:rPr>
          <w:rFonts w:ascii="Book Antiqua" w:hAnsi="Book Antiqua" w:cs="Arial"/>
        </w:rPr>
        <w:t xml:space="preserve">had </w:t>
      </w:r>
      <w:r w:rsidR="00597945" w:rsidRPr="00433960">
        <w:rPr>
          <w:rFonts w:ascii="Book Antiqua" w:hAnsi="Book Antiqua" w:cs="Arial"/>
        </w:rPr>
        <w:t>a</w:t>
      </w:r>
      <w:r w:rsidR="00BA3FA7" w:rsidRPr="00433960">
        <w:rPr>
          <w:rFonts w:ascii="Book Antiqua" w:hAnsi="Book Antiqua" w:cs="Arial"/>
        </w:rPr>
        <w:t xml:space="preserve"> better </w:t>
      </w:r>
      <w:r w:rsidR="00700845" w:rsidRPr="00433960">
        <w:rPr>
          <w:rFonts w:ascii="Book Antiqua" w:hAnsi="Book Antiqua" w:cs="Arial"/>
        </w:rPr>
        <w:t xml:space="preserve">quality of life, </w:t>
      </w:r>
      <w:r w:rsidR="00B24446" w:rsidRPr="00433960">
        <w:rPr>
          <w:rFonts w:ascii="Book Antiqua" w:hAnsi="Book Antiqua" w:cs="Arial"/>
        </w:rPr>
        <w:t>activities of daily living in the 1</w:t>
      </w:r>
      <w:r w:rsidR="00B24446" w:rsidRPr="00433960">
        <w:rPr>
          <w:rFonts w:ascii="Book Antiqua" w:hAnsi="Book Antiqua" w:cs="Arial"/>
          <w:vertAlign w:val="superscript"/>
        </w:rPr>
        <w:t>st</w:t>
      </w:r>
      <w:r w:rsidR="00B24446" w:rsidRPr="00433960">
        <w:rPr>
          <w:rFonts w:ascii="Book Antiqua" w:hAnsi="Book Antiqua" w:cs="Arial"/>
        </w:rPr>
        <w:t xml:space="preserve"> month </w:t>
      </w:r>
      <w:r w:rsidR="00BA3FA7" w:rsidRPr="00433960">
        <w:rPr>
          <w:rFonts w:ascii="Book Antiqua" w:hAnsi="Book Antiqua" w:cs="Arial"/>
        </w:rPr>
        <w:t>and</w:t>
      </w:r>
      <w:r w:rsidR="00B24446" w:rsidRPr="00433960">
        <w:rPr>
          <w:rFonts w:ascii="Book Antiqua" w:hAnsi="Book Antiqua" w:cs="Arial"/>
        </w:rPr>
        <w:t xml:space="preserve"> </w:t>
      </w:r>
      <w:r w:rsidR="00B24446" w:rsidRPr="00433960">
        <w:rPr>
          <w:rFonts w:ascii="Book Antiqua" w:hAnsi="Book Antiqua" w:cs="Times New Roman"/>
        </w:rPr>
        <w:t>iso</w:t>
      </w:r>
      <w:r w:rsidR="00BA3FA7" w:rsidRPr="00433960">
        <w:rPr>
          <w:rFonts w:ascii="Book Antiqua" w:hAnsi="Book Antiqua" w:cs="Times New Roman"/>
        </w:rPr>
        <w:t>kinetic hamstring strength</w:t>
      </w:r>
      <w:r w:rsidR="00B24446" w:rsidRPr="00433960">
        <w:rPr>
          <w:rFonts w:ascii="Book Antiqua" w:hAnsi="Book Antiqua" w:cs="Arial"/>
        </w:rPr>
        <w:t xml:space="preserve"> </w:t>
      </w:r>
      <w:r w:rsidR="00700845" w:rsidRPr="00433960">
        <w:rPr>
          <w:rFonts w:ascii="Book Antiqua" w:hAnsi="Book Antiqua" w:cs="Arial"/>
        </w:rPr>
        <w:t xml:space="preserve">performed at </w:t>
      </w:r>
      <w:r w:rsidR="00B24446" w:rsidRPr="00433960">
        <w:rPr>
          <w:rFonts w:ascii="Book Antiqua" w:hAnsi="Book Antiqua" w:cs="Arial"/>
        </w:rPr>
        <w:t>60</w:t>
      </w:r>
      <w:r w:rsidR="00B24446" w:rsidRPr="00433960">
        <w:rPr>
          <w:rFonts w:ascii="Book Antiqua" w:hAnsi="Book Antiqua" w:cs="Lucida Grande"/>
        </w:rPr>
        <w:t>°/second</w:t>
      </w:r>
      <w:r w:rsidR="00700845" w:rsidRPr="00433960">
        <w:rPr>
          <w:rFonts w:ascii="Book Antiqua" w:hAnsi="Book Antiqua" w:cs="Lucida Grande"/>
        </w:rPr>
        <w:t xml:space="preserve"> angular</w:t>
      </w:r>
      <w:r w:rsidR="00B24446" w:rsidRPr="00433960">
        <w:rPr>
          <w:rFonts w:ascii="Book Antiqua" w:hAnsi="Book Antiqua" w:cs="Lucida Grande"/>
        </w:rPr>
        <w:t xml:space="preserve"> velocity</w:t>
      </w:r>
      <w:r w:rsidR="00700845" w:rsidRPr="00433960">
        <w:rPr>
          <w:rFonts w:ascii="Book Antiqua" w:hAnsi="Book Antiqua" w:cs="Arial"/>
        </w:rPr>
        <w:t xml:space="preserve">. </w:t>
      </w:r>
      <w:proofErr w:type="spellStart"/>
      <w:r w:rsidRPr="00433960">
        <w:rPr>
          <w:rFonts w:ascii="Book Antiqua" w:hAnsi="Book Antiqua" w:cs="Lucida Grande"/>
        </w:rPr>
        <w:t>Sekir</w:t>
      </w:r>
      <w:proofErr w:type="spellEnd"/>
      <w:r w:rsidRPr="00433960">
        <w:rPr>
          <w:rFonts w:ascii="Book Antiqua" w:hAnsi="Book Antiqua" w:cs="Lucida Grande"/>
        </w:rPr>
        <w:t xml:space="preserve"> </w:t>
      </w:r>
      <w:r w:rsidR="00EE1A2E" w:rsidRPr="00EE1A2E">
        <w:rPr>
          <w:rFonts w:ascii="Book Antiqua" w:hAnsi="Book Antiqua" w:cs="Lucida Grande"/>
          <w:i/>
        </w:rPr>
        <w:t xml:space="preserve">et </w:t>
      </w:r>
      <w:proofErr w:type="gramStart"/>
      <w:r w:rsidR="00EE1A2E" w:rsidRPr="00EE1A2E">
        <w:rPr>
          <w:rFonts w:ascii="Book Antiqua" w:hAnsi="Book Antiqua" w:cs="Lucida Grande"/>
          <w:i/>
        </w:rPr>
        <w:t>al</w:t>
      </w:r>
      <w:r w:rsidR="009D2187" w:rsidRPr="00433960">
        <w:rPr>
          <w:rFonts w:ascii="Book Antiqua" w:hAnsi="Book Antiqua"/>
          <w:vertAlign w:val="superscript"/>
        </w:rPr>
        <w:t>[</w:t>
      </w:r>
      <w:proofErr w:type="gramEnd"/>
      <w:r w:rsidR="009D2187" w:rsidRPr="00433960">
        <w:rPr>
          <w:rFonts w:ascii="Book Antiqua" w:hAnsi="Book Antiqua"/>
          <w:vertAlign w:val="superscript"/>
        </w:rPr>
        <w:t>57]</w:t>
      </w:r>
      <w:r w:rsidRPr="00433960">
        <w:rPr>
          <w:rFonts w:ascii="Book Antiqua" w:hAnsi="Book Antiqua" w:cs="Lucida Grande"/>
        </w:rPr>
        <w:t xml:space="preserve"> </w:t>
      </w:r>
      <w:r w:rsidR="00700845" w:rsidRPr="00433960">
        <w:rPr>
          <w:rFonts w:ascii="Book Antiqua" w:hAnsi="Book Antiqua" w:cs="Lucida Grande"/>
        </w:rPr>
        <w:t>reported that early hamstring strengthen</w:t>
      </w:r>
      <w:r w:rsidR="00700845" w:rsidRPr="00433960">
        <w:rPr>
          <w:rFonts w:ascii="Book Antiqua" w:hAnsi="Book Antiqua" w:cs="Times New Roman"/>
        </w:rPr>
        <w:t>ing was not harmful</w:t>
      </w:r>
      <w:r w:rsidR="002A27D9" w:rsidRPr="00433960">
        <w:rPr>
          <w:rFonts w:ascii="Book Antiqua" w:hAnsi="Book Antiqua" w:cs="Times New Roman"/>
        </w:rPr>
        <w:t xml:space="preserve"> at any point in </w:t>
      </w:r>
      <w:r w:rsidR="00FE4921" w:rsidRPr="00433960">
        <w:rPr>
          <w:rFonts w:ascii="Book Antiqua" w:hAnsi="Book Antiqua" w:cs="Times New Roman"/>
        </w:rPr>
        <w:t xml:space="preserve">time during </w:t>
      </w:r>
      <w:r w:rsidR="002A27D9" w:rsidRPr="00433960">
        <w:rPr>
          <w:rFonts w:ascii="Book Antiqua" w:hAnsi="Book Antiqua" w:cs="Times New Roman"/>
        </w:rPr>
        <w:t>the ACL rehabilitation process</w:t>
      </w:r>
      <w:r w:rsidR="00C5540C" w:rsidRPr="00433960">
        <w:rPr>
          <w:rFonts w:ascii="Book Antiqua" w:hAnsi="Book Antiqua"/>
        </w:rPr>
        <w:t>.</w:t>
      </w:r>
      <w:r w:rsidR="00C5540C" w:rsidRPr="00433960">
        <w:rPr>
          <w:rFonts w:ascii="Book Antiqua" w:hAnsi="Book Antiqua" w:cs="Arial"/>
        </w:rPr>
        <w:t xml:space="preserve"> </w:t>
      </w:r>
    </w:p>
    <w:p w14:paraId="5D317474" w14:textId="26F283C1" w:rsidR="00081175" w:rsidRPr="00433960" w:rsidRDefault="006D39A4"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systematic review in 2012, </w:t>
      </w:r>
      <w:r w:rsidR="00A45C75" w:rsidRPr="00433960">
        <w:rPr>
          <w:rFonts w:ascii="Book Antiqua" w:hAnsi="Book Antiqua" w:cs="Arial"/>
        </w:rPr>
        <w:t xml:space="preserve">Kruse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E23E0" w:rsidRPr="00433960">
        <w:rPr>
          <w:rFonts w:ascii="Book Antiqua" w:hAnsi="Book Antiqua"/>
          <w:vertAlign w:val="superscript"/>
        </w:rPr>
        <w:t>[</w:t>
      </w:r>
      <w:proofErr w:type="gramEnd"/>
      <w:r w:rsidR="001E23E0" w:rsidRPr="00433960">
        <w:rPr>
          <w:rFonts w:ascii="Book Antiqua" w:hAnsi="Book Antiqua"/>
          <w:vertAlign w:val="superscript"/>
        </w:rPr>
        <w:t>9]</w:t>
      </w:r>
      <w:r w:rsidR="00A45C75" w:rsidRPr="00433960">
        <w:rPr>
          <w:rFonts w:ascii="Book Antiqua" w:hAnsi="Book Antiqua" w:cs="Arial"/>
        </w:rPr>
        <w:t xml:space="preserve"> </w:t>
      </w:r>
      <w:r w:rsidRPr="00433960">
        <w:rPr>
          <w:rFonts w:ascii="Book Antiqua" w:hAnsi="Book Antiqua" w:cs="Arial"/>
        </w:rPr>
        <w:t xml:space="preserve">reported that </w:t>
      </w:r>
      <w:r w:rsidR="00C03E5E" w:rsidRPr="00433960">
        <w:rPr>
          <w:rFonts w:ascii="Book Antiqua" w:hAnsi="Book Antiqua" w:cs="Helvetica"/>
        </w:rPr>
        <w:t>immediate postoperative weight-bearing, range of knee motion from 0° to 90° of flexion, and strengthening with closed-</w:t>
      </w:r>
      <w:r w:rsidR="00A45C75" w:rsidRPr="00433960">
        <w:rPr>
          <w:rFonts w:ascii="Book Antiqua" w:hAnsi="Book Antiqua" w:cs="Helvetica"/>
        </w:rPr>
        <w:t xml:space="preserve">chain exercises </w:t>
      </w:r>
      <w:r w:rsidR="00D505FC" w:rsidRPr="00433960">
        <w:rPr>
          <w:rFonts w:ascii="Book Antiqua" w:hAnsi="Book Antiqua" w:cs="Helvetica"/>
        </w:rPr>
        <w:t>were</w:t>
      </w:r>
      <w:r w:rsidR="00A45C75" w:rsidRPr="00433960">
        <w:rPr>
          <w:rFonts w:ascii="Book Antiqua" w:hAnsi="Book Antiqua" w:cs="Helvetica"/>
        </w:rPr>
        <w:t xml:space="preserve"> likely safe</w:t>
      </w:r>
      <w:r w:rsidRPr="00433960">
        <w:rPr>
          <w:rFonts w:ascii="Book Antiqua" w:hAnsi="Book Antiqua" w:cs="Helvetica"/>
        </w:rPr>
        <w:t xml:space="preserve"> and</w:t>
      </w:r>
      <w:r w:rsidR="00A45C75" w:rsidRPr="00433960">
        <w:rPr>
          <w:rFonts w:ascii="Book Antiqua" w:hAnsi="Book Antiqua" w:cs="Helvetica"/>
        </w:rPr>
        <w:t xml:space="preserve"> s</w:t>
      </w:r>
      <w:r w:rsidR="00C03E5E" w:rsidRPr="00433960">
        <w:rPr>
          <w:rFonts w:ascii="Book Antiqua" w:hAnsi="Book Antiqua" w:cs="Helvetica"/>
        </w:rPr>
        <w:t>tarting eccentric qu</w:t>
      </w:r>
      <w:r w:rsidR="00A45C75" w:rsidRPr="00433960">
        <w:rPr>
          <w:rFonts w:ascii="Book Antiqua" w:hAnsi="Book Antiqua" w:cs="Helvetica"/>
        </w:rPr>
        <w:t>adriceps strengthening and iso</w:t>
      </w:r>
      <w:r w:rsidR="00C03E5E" w:rsidRPr="00433960">
        <w:rPr>
          <w:rFonts w:ascii="Book Antiqua" w:hAnsi="Book Antiqua" w:cs="Helvetica"/>
        </w:rPr>
        <w:t xml:space="preserve">kinetic hamstring strengthening at </w:t>
      </w:r>
      <w:r w:rsidR="00D505FC" w:rsidRPr="00433960">
        <w:rPr>
          <w:rFonts w:ascii="Book Antiqua" w:hAnsi="Book Antiqua" w:cs="Helvetica"/>
        </w:rPr>
        <w:t>week three after ACL surgery might</w:t>
      </w:r>
      <w:r w:rsidR="00C03E5E" w:rsidRPr="00433960">
        <w:rPr>
          <w:rFonts w:ascii="Book Antiqua" w:hAnsi="Book Antiqua" w:cs="Helvetica"/>
        </w:rPr>
        <w:t xml:space="preserve"> impro</w:t>
      </w:r>
      <w:r w:rsidRPr="00433960">
        <w:rPr>
          <w:rFonts w:ascii="Book Antiqua" w:hAnsi="Book Antiqua" w:cs="Helvetica"/>
        </w:rPr>
        <w:t>ve or accelerate strength gains</w:t>
      </w:r>
      <w:r w:rsidR="00C5540C" w:rsidRPr="00433960">
        <w:rPr>
          <w:rFonts w:ascii="Book Antiqua" w:hAnsi="Book Antiqua"/>
        </w:rPr>
        <w:t>.</w:t>
      </w:r>
      <w:r w:rsidR="00C5540C" w:rsidRPr="00433960">
        <w:rPr>
          <w:rFonts w:ascii="Book Antiqua" w:hAnsi="Book Antiqua" w:cs="Arial"/>
        </w:rPr>
        <w:t xml:space="preserve"> </w:t>
      </w:r>
    </w:p>
    <w:p w14:paraId="2B7F17B8" w14:textId="7F76163F" w:rsidR="00FA506B" w:rsidRPr="00433960" w:rsidRDefault="00FA506B" w:rsidP="005923FB">
      <w:pPr>
        <w:widowControl w:val="0"/>
        <w:autoSpaceDE w:val="0"/>
        <w:autoSpaceDN w:val="0"/>
        <w:adjustRightInd w:val="0"/>
        <w:spacing w:line="360" w:lineRule="auto"/>
        <w:ind w:firstLine="720"/>
        <w:jc w:val="both"/>
        <w:rPr>
          <w:rFonts w:ascii="Book Antiqua" w:hAnsi="Book Antiqua" w:cs="Times New Roman"/>
        </w:rPr>
      </w:pPr>
      <w:r w:rsidRPr="00433960">
        <w:rPr>
          <w:rFonts w:ascii="Book Antiqua" w:hAnsi="Book Antiqua" w:cs="Arial"/>
        </w:rPr>
        <w:t>In literature CKC exercises were proved to benefit the patient in the ear</w:t>
      </w:r>
      <w:r w:rsidRPr="00433960">
        <w:rPr>
          <w:rFonts w:ascii="Book Antiqua" w:hAnsi="Book Antiqua" w:cs="Times New Roman"/>
        </w:rPr>
        <w:t xml:space="preserve">ly post-op period </w:t>
      </w:r>
      <w:r w:rsidRPr="00433960">
        <w:rPr>
          <w:rFonts w:ascii="Book Antiqua" w:hAnsi="Book Antiqua" w:cs="Arial"/>
        </w:rPr>
        <w:t xml:space="preserve">and new studies focus on when would be the safest point in time to start OKC exercises in early ACL rehabilitation. </w:t>
      </w:r>
      <w:r w:rsidR="00700435" w:rsidRPr="00433960">
        <w:rPr>
          <w:rFonts w:ascii="Book Antiqua" w:hAnsi="Book Antiqua" w:cs="Arial"/>
        </w:rPr>
        <w:t xml:space="preserve">This point is still uncertain. We want to underline that in our clinical approach </w:t>
      </w:r>
      <w:r w:rsidR="005D7D52" w:rsidRPr="00433960">
        <w:rPr>
          <w:rFonts w:ascii="Book Antiqua" w:hAnsi="Book Antiqua" w:cs="Arial"/>
        </w:rPr>
        <w:t xml:space="preserve">we </w:t>
      </w:r>
      <w:r w:rsidR="00700435" w:rsidRPr="00433960">
        <w:rPr>
          <w:rFonts w:ascii="Book Antiqua" w:hAnsi="Book Antiqua" w:cs="Arial"/>
        </w:rPr>
        <w:t xml:space="preserve">are cautious when it comes to the initiation of early post-op OKC exercises. </w:t>
      </w:r>
    </w:p>
    <w:p w14:paraId="5E54258D" w14:textId="77777777" w:rsidR="00081175" w:rsidRPr="00433960" w:rsidRDefault="00081175"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p w14:paraId="56161E8A" w14:textId="3003E72D" w:rsidR="00FA5E0A" w:rsidRPr="00433960" w:rsidRDefault="006F1F55"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433960">
        <w:rPr>
          <w:rFonts w:ascii="Book Antiqua" w:hAnsi="Book Antiqua" w:cs="Arial"/>
          <w:b/>
        </w:rPr>
        <w:t xml:space="preserve">RECENT </w:t>
      </w:r>
      <w:r w:rsidR="00435312" w:rsidRPr="00433960">
        <w:rPr>
          <w:rFonts w:ascii="Book Antiqua" w:hAnsi="Book Antiqua" w:cs="Arial"/>
          <w:b/>
        </w:rPr>
        <w:t>MISCELLANEOUS</w:t>
      </w:r>
      <w:r w:rsidR="00081175" w:rsidRPr="00433960">
        <w:rPr>
          <w:rFonts w:ascii="Book Antiqua" w:hAnsi="Book Antiqua" w:cs="Arial"/>
          <w:b/>
        </w:rPr>
        <w:t xml:space="preserve"> </w:t>
      </w:r>
      <w:r w:rsidRPr="00433960">
        <w:rPr>
          <w:rFonts w:ascii="Book Antiqua" w:hAnsi="Book Antiqua" w:cs="Arial"/>
          <w:b/>
        </w:rPr>
        <w:t>STUDIES</w:t>
      </w:r>
    </w:p>
    <w:p w14:paraId="33D15B95" w14:textId="4F4CC2A3" w:rsidR="009E3D43" w:rsidRPr="00433960" w:rsidRDefault="00D505FC"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433960">
        <w:rPr>
          <w:rFonts w:ascii="Book Antiqua" w:hAnsi="Book Antiqua" w:cs="Arial"/>
          <w:bCs/>
        </w:rPr>
        <w:t>In this part</w:t>
      </w:r>
      <w:r w:rsidR="000067BF" w:rsidRPr="00433960">
        <w:rPr>
          <w:rFonts w:ascii="Book Antiqua" w:hAnsi="Book Antiqua" w:cs="Arial"/>
          <w:bCs/>
        </w:rPr>
        <w:t>,</w:t>
      </w:r>
      <w:r w:rsidRPr="00433960">
        <w:rPr>
          <w:rFonts w:ascii="Book Antiqua" w:hAnsi="Book Antiqua" w:cs="Arial"/>
          <w:bCs/>
        </w:rPr>
        <w:t xml:space="preserve"> I have reviewed the outcome</w:t>
      </w:r>
      <w:r w:rsidR="007B0A94" w:rsidRPr="00433960">
        <w:rPr>
          <w:rFonts w:ascii="Book Antiqua" w:hAnsi="Book Antiqua" w:cs="Arial"/>
          <w:bCs/>
        </w:rPr>
        <w:t xml:space="preserve">s of </w:t>
      </w:r>
      <w:r w:rsidR="006D4B28" w:rsidRPr="00433960">
        <w:rPr>
          <w:rFonts w:ascii="Book Antiqua" w:hAnsi="Book Antiqua" w:cs="Arial"/>
          <w:bCs/>
        </w:rPr>
        <w:t xml:space="preserve">some </w:t>
      </w:r>
      <w:r w:rsidRPr="00433960">
        <w:rPr>
          <w:rFonts w:ascii="Book Antiqua" w:hAnsi="Book Antiqua" w:cs="Arial"/>
          <w:bCs/>
        </w:rPr>
        <w:t>recent</w:t>
      </w:r>
      <w:r w:rsidR="00D350C7" w:rsidRPr="00433960">
        <w:rPr>
          <w:rFonts w:ascii="Book Antiqua" w:hAnsi="Book Antiqua" w:cs="Arial"/>
          <w:bCs/>
        </w:rPr>
        <w:t xml:space="preserve"> interesting</w:t>
      </w:r>
      <w:r w:rsidRPr="00433960">
        <w:rPr>
          <w:rFonts w:ascii="Book Antiqua" w:hAnsi="Book Antiqua" w:cs="Arial"/>
          <w:bCs/>
        </w:rPr>
        <w:t xml:space="preserve"> studies</w:t>
      </w:r>
      <w:r w:rsidR="002E5CD4" w:rsidRPr="00433960">
        <w:rPr>
          <w:rFonts w:ascii="Book Antiqua" w:hAnsi="Book Antiqua" w:cs="Arial"/>
          <w:bCs/>
        </w:rPr>
        <w:t>.</w:t>
      </w:r>
    </w:p>
    <w:p w14:paraId="4A169795" w14:textId="4FCD8AD1" w:rsidR="00FB56AC" w:rsidRPr="00433960" w:rsidRDefault="00E77935"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bCs/>
        </w:rPr>
        <w:t xml:space="preserve">In a study published in </w:t>
      </w:r>
      <w:r w:rsidR="002E5CD4" w:rsidRPr="00433960">
        <w:rPr>
          <w:rFonts w:ascii="Book Antiqua" w:hAnsi="Book Antiqua" w:cs="Arial"/>
          <w:bCs/>
        </w:rPr>
        <w:t xml:space="preserve">2013 </w:t>
      </w:r>
      <w:r w:rsidRPr="00433960">
        <w:rPr>
          <w:rFonts w:ascii="Book Antiqua" w:hAnsi="Book Antiqua" w:cs="Arial"/>
          <w:bCs/>
        </w:rPr>
        <w:t xml:space="preserve">patients that underwent </w:t>
      </w:r>
      <w:r w:rsidR="002E5CD4" w:rsidRPr="00433960">
        <w:rPr>
          <w:rFonts w:ascii="Book Antiqua" w:hAnsi="Book Antiqua" w:cs="Arial"/>
          <w:bCs/>
        </w:rPr>
        <w:t xml:space="preserve">post-op ACL surgery </w:t>
      </w:r>
      <w:r w:rsidRPr="00433960">
        <w:rPr>
          <w:rFonts w:ascii="Book Antiqua" w:hAnsi="Book Antiqua" w:cs="Arial"/>
          <w:bCs/>
        </w:rPr>
        <w:t>were divided into 2 groups, smokers and non-smokers. In conclusion, the stability and functional scores of the s</w:t>
      </w:r>
      <w:r w:rsidR="009A43DC" w:rsidRPr="00433960">
        <w:rPr>
          <w:rFonts w:ascii="Book Antiqua" w:hAnsi="Book Antiqua" w:cs="Arial"/>
          <w:bCs/>
        </w:rPr>
        <w:t>mokers were</w:t>
      </w:r>
      <w:r w:rsidRPr="00433960">
        <w:rPr>
          <w:rFonts w:ascii="Book Antiqua" w:hAnsi="Book Antiqua" w:cs="Arial"/>
          <w:bCs/>
        </w:rPr>
        <w:t xml:space="preserve"> found worse (less </w:t>
      </w:r>
      <w:r w:rsidRPr="00433960">
        <w:rPr>
          <w:rFonts w:ascii="Book Antiqua" w:hAnsi="Book Antiqua" w:cs="Arial"/>
          <w:bCs/>
        </w:rPr>
        <w:lastRenderedPageBreak/>
        <w:t xml:space="preserve">satisfactory) than those of the non-smokers. </w:t>
      </w:r>
      <w:r w:rsidR="009A43DC" w:rsidRPr="00433960">
        <w:rPr>
          <w:rFonts w:ascii="Book Antiqua" w:hAnsi="Book Antiqua" w:cs="Arial"/>
          <w:bCs/>
        </w:rPr>
        <w:t xml:space="preserve">The </w:t>
      </w:r>
      <w:r w:rsidR="002E5CD4" w:rsidRPr="00433960">
        <w:rPr>
          <w:rFonts w:ascii="Book Antiqua" w:hAnsi="Book Antiqua" w:cs="Arial"/>
          <w:bCs/>
        </w:rPr>
        <w:t>Ac</w:t>
      </w:r>
      <w:r w:rsidR="00730A4B" w:rsidRPr="00433960">
        <w:rPr>
          <w:rFonts w:ascii="Book Antiqua" w:hAnsi="Book Antiqua" w:cs="Arial"/>
          <w:bCs/>
        </w:rPr>
        <w:t>hilles tendon-bone allograft of</w:t>
      </w:r>
      <w:r w:rsidR="009A43DC" w:rsidRPr="00433960">
        <w:rPr>
          <w:rFonts w:ascii="Book Antiqua" w:hAnsi="Book Antiqua" w:cs="Arial"/>
          <w:bCs/>
        </w:rPr>
        <w:t xml:space="preserve"> the smokers group rendered the worst result versus the other </w:t>
      </w:r>
      <w:proofErr w:type="spellStart"/>
      <w:r w:rsidR="009A43DC" w:rsidRPr="00433960">
        <w:rPr>
          <w:rFonts w:ascii="Book Antiqua" w:hAnsi="Book Antiqua" w:cs="Arial"/>
          <w:bCs/>
        </w:rPr>
        <w:t>autografts</w:t>
      </w:r>
      <w:proofErr w:type="spellEnd"/>
      <w:r w:rsidR="009A43DC" w:rsidRPr="00433960">
        <w:rPr>
          <w:rFonts w:ascii="Book Antiqua" w:hAnsi="Book Antiqua" w:cs="Arial"/>
          <w:bCs/>
        </w:rPr>
        <w:t xml:space="preserve"> and the</w:t>
      </w:r>
      <w:r w:rsidR="003F6488" w:rsidRPr="00433960">
        <w:rPr>
          <w:rFonts w:ascii="Book Antiqua" w:hAnsi="Book Antiqua" w:cs="Arial"/>
          <w:bCs/>
        </w:rPr>
        <w:t xml:space="preserve"> bone-patellar tendon-bone </w:t>
      </w:r>
      <w:proofErr w:type="spellStart"/>
      <w:r w:rsidR="003F6488" w:rsidRPr="00433960">
        <w:rPr>
          <w:rFonts w:ascii="Book Antiqua" w:hAnsi="Book Antiqua" w:cs="Arial"/>
          <w:bCs/>
        </w:rPr>
        <w:t>autograft</w:t>
      </w:r>
      <w:proofErr w:type="spellEnd"/>
      <w:r w:rsidR="003F6488" w:rsidRPr="00433960">
        <w:rPr>
          <w:rFonts w:ascii="Book Antiqua" w:hAnsi="Book Antiqua" w:cs="Arial"/>
          <w:bCs/>
        </w:rPr>
        <w:t xml:space="preserve"> was reported to be more </w:t>
      </w:r>
      <w:r w:rsidR="000B3ABC" w:rsidRPr="00433960">
        <w:rPr>
          <w:rFonts w:ascii="Book Antiqua" w:hAnsi="Book Antiqua" w:cs="Arial"/>
          <w:bCs/>
        </w:rPr>
        <w:t>appropriate</w:t>
      </w:r>
      <w:r w:rsidR="003F6488" w:rsidRPr="00433960">
        <w:rPr>
          <w:rFonts w:ascii="Book Antiqua" w:hAnsi="Book Antiqua" w:cs="Arial"/>
          <w:bCs/>
        </w:rPr>
        <w:t xml:space="preserve"> </w:t>
      </w:r>
      <w:r w:rsidR="00730A4B" w:rsidRPr="00433960">
        <w:rPr>
          <w:rFonts w:ascii="Book Antiqua" w:hAnsi="Book Antiqua" w:cs="Arial"/>
          <w:bCs/>
        </w:rPr>
        <w:t xml:space="preserve">for </w:t>
      </w:r>
      <w:r w:rsidR="003F6488" w:rsidRPr="00433960">
        <w:rPr>
          <w:rFonts w:ascii="Book Antiqua" w:hAnsi="Book Antiqua" w:cs="Arial"/>
          <w:bCs/>
        </w:rPr>
        <w:t xml:space="preserve">the ACL reconstruction of </w:t>
      </w:r>
      <w:proofErr w:type="gramStart"/>
      <w:r w:rsidR="003F6488" w:rsidRPr="00433960">
        <w:rPr>
          <w:rFonts w:ascii="Book Antiqua" w:hAnsi="Book Antiqua" w:cs="Arial"/>
          <w:bCs/>
        </w:rPr>
        <w:t>smokers</w:t>
      </w:r>
      <w:r w:rsidR="00C5540C" w:rsidRPr="00433960">
        <w:rPr>
          <w:rFonts w:ascii="Book Antiqua" w:hAnsi="Book Antiqua"/>
          <w:vertAlign w:val="superscript"/>
        </w:rPr>
        <w:t>[</w:t>
      </w:r>
      <w:proofErr w:type="gramEnd"/>
      <w:r w:rsidR="00C5540C" w:rsidRPr="00433960">
        <w:rPr>
          <w:rFonts w:ascii="Book Antiqua" w:hAnsi="Book Antiqua"/>
          <w:vertAlign w:val="superscript"/>
        </w:rPr>
        <w:t>58]</w:t>
      </w:r>
      <w:r w:rsidR="00C5540C" w:rsidRPr="00433960">
        <w:rPr>
          <w:rFonts w:ascii="Book Antiqua" w:hAnsi="Book Antiqua"/>
        </w:rPr>
        <w:t>.</w:t>
      </w:r>
    </w:p>
    <w:p w14:paraId="06BC4480" w14:textId="08753F0D" w:rsidR="002E5CD4" w:rsidRPr="00433960" w:rsidRDefault="00B95882"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 </w:t>
      </w:r>
      <w:r w:rsidR="00730A4B" w:rsidRPr="00433960">
        <w:rPr>
          <w:rFonts w:ascii="Book Antiqua" w:hAnsi="Book Antiqua" w:cs="Arial"/>
        </w:rPr>
        <w:t xml:space="preserve">A </w:t>
      </w:r>
      <w:r w:rsidRPr="00433960">
        <w:rPr>
          <w:rFonts w:ascii="Book Antiqua" w:hAnsi="Book Antiqua" w:cs="Arial"/>
        </w:rPr>
        <w:t>15-year prospective randomized</w:t>
      </w:r>
      <w:r w:rsidR="002F5834" w:rsidRPr="00433960">
        <w:rPr>
          <w:rFonts w:ascii="Book Antiqua" w:hAnsi="Book Antiqua" w:cs="Arial"/>
        </w:rPr>
        <w:t xml:space="preserve"> controlled trial</w:t>
      </w:r>
      <w:r w:rsidR="00730A4B" w:rsidRPr="00433960">
        <w:rPr>
          <w:rFonts w:ascii="Book Antiqua" w:hAnsi="Book Antiqua" w:cs="Arial"/>
        </w:rPr>
        <w:t xml:space="preserve"> published in 2013 compared the failure rate, knee injury osteoarthritis outcome score (KOOS) [pain, symptoms,</w:t>
      </w:r>
      <w:r w:rsidR="00F4198C">
        <w:rPr>
          <w:rFonts w:ascii="Book Antiqua" w:eastAsia="宋体" w:hAnsi="Book Antiqua" w:cs="Arial" w:hint="eastAsia"/>
          <w:lang w:eastAsia="zh-CN"/>
        </w:rPr>
        <w:t xml:space="preserve"> </w:t>
      </w:r>
      <w:r w:rsidR="00730A4B" w:rsidRPr="00433960">
        <w:rPr>
          <w:rFonts w:ascii="Book Antiqua" w:hAnsi="Book Antiqua" w:cs="Arial"/>
        </w:rPr>
        <w:t xml:space="preserve">Sport/Rec, quality of life (QOL), daily living function], </w:t>
      </w:r>
      <w:proofErr w:type="spellStart"/>
      <w:r w:rsidR="00730A4B" w:rsidRPr="00433960">
        <w:rPr>
          <w:rFonts w:ascii="Book Antiqua" w:hAnsi="Book Antiqua" w:cs="Arial"/>
        </w:rPr>
        <w:t>Tegner</w:t>
      </w:r>
      <w:proofErr w:type="spellEnd"/>
      <w:r w:rsidR="00730A4B" w:rsidRPr="00433960">
        <w:rPr>
          <w:rFonts w:ascii="Book Antiqua" w:hAnsi="Book Antiqua" w:cs="Arial"/>
        </w:rPr>
        <w:t xml:space="preserve"> activity scale, anterior knee pain-score, </w:t>
      </w:r>
      <w:proofErr w:type="spellStart"/>
      <w:r w:rsidR="00730A4B" w:rsidRPr="00433960">
        <w:rPr>
          <w:rFonts w:ascii="Book Antiqua" w:hAnsi="Book Antiqua" w:cs="Arial"/>
        </w:rPr>
        <w:t>Lysholm</w:t>
      </w:r>
      <w:proofErr w:type="spellEnd"/>
      <w:r w:rsidR="00730A4B" w:rsidRPr="00433960">
        <w:rPr>
          <w:rFonts w:ascii="Book Antiqua" w:hAnsi="Book Antiqua" w:cs="Arial"/>
        </w:rPr>
        <w:t xml:space="preserve"> score, </w:t>
      </w:r>
      <w:proofErr w:type="spellStart"/>
      <w:r w:rsidR="00730A4B" w:rsidRPr="00433960">
        <w:rPr>
          <w:rFonts w:ascii="Book Antiqua" w:hAnsi="Book Antiqua" w:cs="Arial"/>
        </w:rPr>
        <w:t>Rolimeter</w:t>
      </w:r>
      <w:proofErr w:type="spellEnd"/>
      <w:r w:rsidR="00730A4B" w:rsidRPr="00433960">
        <w:rPr>
          <w:rFonts w:ascii="Book Antiqua" w:hAnsi="Book Antiqua" w:cs="Arial"/>
        </w:rPr>
        <w:t xml:space="preserve"> laxity, extension deficit,</w:t>
      </w:r>
      <w:r w:rsidR="00F93E73">
        <w:rPr>
          <w:rFonts w:ascii="Book Antiqua" w:eastAsia="宋体" w:hAnsi="Book Antiqua" w:cs="Arial" w:hint="eastAsia"/>
          <w:lang w:eastAsia="zh-CN"/>
        </w:rPr>
        <w:t xml:space="preserve"> </w:t>
      </w:r>
      <w:r w:rsidR="00730A4B" w:rsidRPr="00433960">
        <w:rPr>
          <w:rFonts w:ascii="Book Antiqua" w:hAnsi="Book Antiqua" w:cs="Arial"/>
        </w:rPr>
        <w:t xml:space="preserve">single hop and crossover hop for distance outcomes of </w:t>
      </w:r>
      <w:proofErr w:type="spellStart"/>
      <w:r w:rsidR="00730A4B" w:rsidRPr="00433960">
        <w:rPr>
          <w:rFonts w:ascii="Book Antiqua" w:hAnsi="Book Antiqua" w:cs="Arial"/>
        </w:rPr>
        <w:t>iliotibial</w:t>
      </w:r>
      <w:proofErr w:type="spellEnd"/>
      <w:r w:rsidR="00730A4B" w:rsidRPr="00433960">
        <w:rPr>
          <w:rFonts w:ascii="Book Antiqua" w:hAnsi="Book Antiqua" w:cs="Arial"/>
        </w:rPr>
        <w:t xml:space="preserve"> band </w:t>
      </w:r>
      <w:proofErr w:type="spellStart"/>
      <w:r w:rsidR="00730A4B" w:rsidRPr="00433960">
        <w:rPr>
          <w:rFonts w:ascii="Book Antiqua" w:hAnsi="Book Antiqua" w:cs="Arial"/>
        </w:rPr>
        <w:t>autograft</w:t>
      </w:r>
      <w:proofErr w:type="spellEnd"/>
      <w:r w:rsidR="00730A4B" w:rsidRPr="00433960">
        <w:rPr>
          <w:rFonts w:ascii="Book Antiqua" w:hAnsi="Book Antiqua" w:cs="Arial"/>
        </w:rPr>
        <w:t xml:space="preserve"> and bone-patellar-bone </w:t>
      </w:r>
      <w:proofErr w:type="spellStart"/>
      <w:r w:rsidR="00730A4B" w:rsidRPr="00433960">
        <w:rPr>
          <w:rFonts w:ascii="Book Antiqua" w:hAnsi="Book Antiqua" w:cs="Arial"/>
        </w:rPr>
        <w:t>autograft</w:t>
      </w:r>
      <w:proofErr w:type="spellEnd"/>
      <w:r w:rsidR="002F5834" w:rsidRPr="00433960">
        <w:rPr>
          <w:rFonts w:ascii="Book Antiqua" w:hAnsi="Book Antiqua" w:cs="Arial"/>
        </w:rPr>
        <w:t xml:space="preserve">. </w:t>
      </w:r>
      <w:r w:rsidR="00730A4B" w:rsidRPr="00433960">
        <w:rPr>
          <w:rFonts w:ascii="Book Antiqua" w:hAnsi="Book Antiqua" w:cs="Arial"/>
        </w:rPr>
        <w:t xml:space="preserve">In </w:t>
      </w:r>
      <w:proofErr w:type="spellStart"/>
      <w:r w:rsidR="00730A4B" w:rsidRPr="00433960">
        <w:rPr>
          <w:rFonts w:ascii="Book Antiqua" w:hAnsi="Book Antiqua" w:cs="Arial"/>
        </w:rPr>
        <w:t>conlusion</w:t>
      </w:r>
      <w:proofErr w:type="spellEnd"/>
      <w:r w:rsidR="00730A4B" w:rsidRPr="00433960">
        <w:rPr>
          <w:rFonts w:ascii="Book Antiqua" w:hAnsi="Book Antiqua" w:cs="Arial"/>
        </w:rPr>
        <w:t xml:space="preserve">, </w:t>
      </w:r>
      <w:r w:rsidR="00034C75" w:rsidRPr="00433960">
        <w:rPr>
          <w:rFonts w:ascii="Book Antiqua" w:hAnsi="Book Antiqua" w:cs="Arial"/>
        </w:rPr>
        <w:t xml:space="preserve">the authors stated that the use of </w:t>
      </w:r>
      <w:proofErr w:type="spellStart"/>
      <w:r w:rsidR="00034C75" w:rsidRPr="00433960">
        <w:rPr>
          <w:rFonts w:ascii="Book Antiqua" w:hAnsi="Book Antiqua" w:cs="Arial"/>
        </w:rPr>
        <w:t>iliotibial</w:t>
      </w:r>
      <w:proofErr w:type="spellEnd"/>
      <w:r w:rsidR="00034C75" w:rsidRPr="00433960">
        <w:rPr>
          <w:rFonts w:ascii="Book Antiqua" w:hAnsi="Book Antiqua" w:cs="Arial"/>
        </w:rPr>
        <w:t xml:space="preserve"> band graft</w:t>
      </w:r>
      <w:r w:rsidR="000C230A" w:rsidRPr="00433960">
        <w:rPr>
          <w:rFonts w:ascii="Book Antiqua" w:hAnsi="Book Antiqua" w:cs="Arial"/>
        </w:rPr>
        <w:t xml:space="preserve"> </w:t>
      </w:r>
      <w:r w:rsidR="00034C75" w:rsidRPr="00433960">
        <w:rPr>
          <w:rFonts w:ascii="Book Antiqua" w:hAnsi="Book Antiqua" w:cs="Arial"/>
        </w:rPr>
        <w:t xml:space="preserve">could be a safe </w:t>
      </w:r>
      <w:proofErr w:type="gramStart"/>
      <w:r w:rsidR="00034C75" w:rsidRPr="00433960">
        <w:rPr>
          <w:rFonts w:ascii="Book Antiqua" w:hAnsi="Book Antiqua" w:cs="Arial"/>
        </w:rPr>
        <w:t>alternative</w:t>
      </w:r>
      <w:r w:rsidR="0058373C" w:rsidRPr="00433960">
        <w:rPr>
          <w:rFonts w:ascii="Book Antiqua" w:hAnsi="Book Antiqua"/>
          <w:vertAlign w:val="superscript"/>
        </w:rPr>
        <w:t>[</w:t>
      </w:r>
      <w:proofErr w:type="gramEnd"/>
      <w:r w:rsidR="0058373C" w:rsidRPr="00433960">
        <w:rPr>
          <w:rFonts w:ascii="Book Antiqua" w:hAnsi="Book Antiqua"/>
          <w:vertAlign w:val="superscript"/>
        </w:rPr>
        <w:t>59]</w:t>
      </w:r>
      <w:r w:rsidR="0058373C" w:rsidRPr="00433960">
        <w:rPr>
          <w:rFonts w:ascii="Book Antiqua" w:hAnsi="Book Antiqua"/>
        </w:rPr>
        <w:t>.</w:t>
      </w:r>
      <w:r w:rsidR="002F5834" w:rsidRPr="00433960">
        <w:rPr>
          <w:rFonts w:ascii="Book Antiqua" w:hAnsi="Book Antiqua" w:cs="Arial"/>
        </w:rPr>
        <w:t xml:space="preserve"> </w:t>
      </w:r>
    </w:p>
    <w:p w14:paraId="3E5B8B2F" w14:textId="15008BD3" w:rsidR="004F7244" w:rsidRPr="00433960" w:rsidRDefault="00B40BFB"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recent study, </w:t>
      </w:r>
      <w:proofErr w:type="spellStart"/>
      <w:r w:rsidRPr="00433960">
        <w:rPr>
          <w:rFonts w:ascii="Book Antiqua" w:hAnsi="Book Antiqua" w:cs="Arial"/>
        </w:rPr>
        <w:t>Mansson</w:t>
      </w:r>
      <w:proofErr w:type="spellEnd"/>
      <w:r w:rsidRPr="00433960">
        <w:rPr>
          <w:rFonts w:ascii="Book Antiqua" w:hAnsi="Book Antiqua" w:cs="Arial"/>
        </w:rPr>
        <w:t xml:space="preserve"> </w:t>
      </w:r>
      <w:r w:rsidR="00DA723D" w:rsidRPr="00DA723D">
        <w:rPr>
          <w:rFonts w:ascii="Book Antiqua" w:eastAsia="宋体" w:hAnsi="Book Antiqua" w:cs="Arial" w:hint="eastAsia"/>
          <w:i/>
          <w:lang w:eastAsia="zh-CN"/>
        </w:rPr>
        <w:t xml:space="preserve">et </w:t>
      </w:r>
      <w:proofErr w:type="gramStart"/>
      <w:r w:rsidR="00DA723D" w:rsidRPr="00DA723D">
        <w:rPr>
          <w:rFonts w:ascii="Book Antiqua" w:eastAsia="宋体" w:hAnsi="Book Antiqua" w:cs="Arial" w:hint="eastAsia"/>
          <w:i/>
          <w:lang w:eastAsia="zh-CN"/>
        </w:rPr>
        <w:t>al</w:t>
      </w:r>
      <w:r w:rsidR="00DA723D" w:rsidRPr="00433960">
        <w:rPr>
          <w:rFonts w:ascii="Book Antiqua" w:hAnsi="Book Antiqua"/>
          <w:vertAlign w:val="superscript"/>
        </w:rPr>
        <w:t>[</w:t>
      </w:r>
      <w:proofErr w:type="gramEnd"/>
      <w:r w:rsidR="00DA723D" w:rsidRPr="00433960">
        <w:rPr>
          <w:rFonts w:ascii="Book Antiqua" w:hAnsi="Book Antiqua"/>
          <w:vertAlign w:val="superscript"/>
        </w:rPr>
        <w:t>60]</w:t>
      </w:r>
      <w:r w:rsidRPr="00433960">
        <w:rPr>
          <w:rFonts w:ascii="Book Antiqua" w:hAnsi="Book Antiqua" w:cs="Arial"/>
        </w:rPr>
        <w:t xml:space="preserve"> aimed to i</w:t>
      </w:r>
      <w:r w:rsidR="00210CEE" w:rsidRPr="00433960">
        <w:rPr>
          <w:rFonts w:ascii="Book Antiqua" w:hAnsi="Book Antiqua" w:cs="Arial"/>
        </w:rPr>
        <w:t>dentify pre-op factors that had</w:t>
      </w:r>
      <w:r w:rsidRPr="00433960">
        <w:rPr>
          <w:rFonts w:ascii="Book Antiqua" w:hAnsi="Book Antiqua" w:cs="Arial"/>
        </w:rPr>
        <w:t xml:space="preserve"> a positive </w:t>
      </w:r>
      <w:proofErr w:type="spellStart"/>
      <w:r w:rsidRPr="00433960">
        <w:rPr>
          <w:rFonts w:ascii="Book Antiqua" w:hAnsi="Book Antiqua" w:cs="Arial"/>
        </w:rPr>
        <w:t>affect</w:t>
      </w:r>
      <w:proofErr w:type="spellEnd"/>
      <w:r w:rsidRPr="00433960">
        <w:rPr>
          <w:rFonts w:ascii="Book Antiqua" w:hAnsi="Book Antiqua" w:cs="Arial"/>
        </w:rPr>
        <w:t xml:space="preserve"> on </w:t>
      </w:r>
      <w:r w:rsidR="006F1F55" w:rsidRPr="00433960">
        <w:rPr>
          <w:rFonts w:ascii="Book Antiqua" w:hAnsi="Book Antiqua" w:cs="Arial"/>
        </w:rPr>
        <w:t>post-op h</w:t>
      </w:r>
      <w:r w:rsidR="00A36A76" w:rsidRPr="00433960">
        <w:rPr>
          <w:rFonts w:ascii="Book Antiqua" w:hAnsi="Book Antiqua" w:cs="Arial"/>
        </w:rPr>
        <w:t>ealth-</w:t>
      </w:r>
      <w:r w:rsidRPr="00433960">
        <w:rPr>
          <w:rFonts w:ascii="Book Antiqua" w:hAnsi="Book Antiqua" w:cs="Arial"/>
        </w:rPr>
        <w:t>related quality of life.</w:t>
      </w:r>
      <w:r w:rsidR="00A36A76" w:rsidRPr="00433960">
        <w:rPr>
          <w:rFonts w:ascii="Book Antiqua" w:hAnsi="Book Antiqua" w:cs="Arial"/>
        </w:rPr>
        <w:t xml:space="preserve"> The study concluded that</w:t>
      </w:r>
      <w:r w:rsidR="006F1F55" w:rsidRPr="00433960">
        <w:rPr>
          <w:rFonts w:ascii="Book Antiqua" w:hAnsi="Book Antiqua" w:cs="Arial"/>
        </w:rPr>
        <w:t xml:space="preserve"> pre-op pivot shift, knee function, ROM </w:t>
      </w:r>
      <w:proofErr w:type="spellStart"/>
      <w:r w:rsidR="006F1F55" w:rsidRPr="00433960">
        <w:rPr>
          <w:rFonts w:ascii="Book Antiqua" w:hAnsi="Book Antiqua" w:cs="Arial"/>
        </w:rPr>
        <w:t>v</w:t>
      </w:r>
      <w:r w:rsidR="00A36A76" w:rsidRPr="00433960">
        <w:rPr>
          <w:rFonts w:ascii="Book Antiqua" w:hAnsi="Book Antiqua" w:cs="Arial"/>
        </w:rPr>
        <w:t>e</w:t>
      </w:r>
      <w:proofErr w:type="spellEnd"/>
      <w:r w:rsidR="00A36A76" w:rsidRPr="00433960">
        <w:rPr>
          <w:rFonts w:ascii="Book Antiqua" w:hAnsi="Book Antiqua" w:cs="Arial"/>
        </w:rPr>
        <w:t xml:space="preserve"> </w:t>
      </w:r>
      <w:proofErr w:type="spellStart"/>
      <w:r w:rsidR="00A36A76" w:rsidRPr="00433960">
        <w:rPr>
          <w:rFonts w:ascii="Book Antiqua" w:hAnsi="Book Antiqua" w:cs="Arial"/>
        </w:rPr>
        <w:t>Tegner</w:t>
      </w:r>
      <w:proofErr w:type="spellEnd"/>
      <w:r w:rsidR="00A36A76" w:rsidRPr="00433960">
        <w:rPr>
          <w:rFonts w:ascii="Book Antiqua" w:hAnsi="Book Antiqua" w:cs="Arial"/>
        </w:rPr>
        <w:t xml:space="preserve"> activity levels were significant factors for </w:t>
      </w:r>
      <w:r w:rsidR="006F1F55" w:rsidRPr="00433960">
        <w:rPr>
          <w:rFonts w:ascii="Book Antiqua" w:hAnsi="Book Antiqua" w:cs="Arial"/>
        </w:rPr>
        <w:t xml:space="preserve">post-op health-related quality of </w:t>
      </w:r>
      <w:proofErr w:type="gramStart"/>
      <w:r w:rsidR="006F1F55" w:rsidRPr="00433960">
        <w:rPr>
          <w:rFonts w:ascii="Book Antiqua" w:hAnsi="Book Antiqua" w:cs="Arial"/>
        </w:rPr>
        <w:t>life</w:t>
      </w:r>
      <w:r w:rsidR="0058373C" w:rsidRPr="00433960">
        <w:rPr>
          <w:rFonts w:ascii="Book Antiqua" w:hAnsi="Book Antiqua"/>
          <w:vertAlign w:val="superscript"/>
        </w:rPr>
        <w:t>[</w:t>
      </w:r>
      <w:proofErr w:type="gramEnd"/>
      <w:r w:rsidR="0058373C" w:rsidRPr="00433960">
        <w:rPr>
          <w:rFonts w:ascii="Book Antiqua" w:hAnsi="Book Antiqua"/>
          <w:vertAlign w:val="superscript"/>
        </w:rPr>
        <w:t>60]</w:t>
      </w:r>
      <w:r w:rsidR="0058373C" w:rsidRPr="00433960">
        <w:rPr>
          <w:rFonts w:ascii="Book Antiqua" w:hAnsi="Book Antiqua"/>
        </w:rPr>
        <w:t>.</w:t>
      </w:r>
    </w:p>
    <w:p w14:paraId="1880EFDB" w14:textId="2689C8DD" w:rsidR="00453FA4" w:rsidRPr="00433960" w:rsidRDefault="00F837A8" w:rsidP="005923FB">
      <w:pPr>
        <w:widowControl w:val="0"/>
        <w:autoSpaceDE w:val="0"/>
        <w:autoSpaceDN w:val="0"/>
        <w:adjustRightInd w:val="0"/>
        <w:spacing w:line="360" w:lineRule="auto"/>
        <w:ind w:firstLineChars="250" w:firstLine="600"/>
        <w:jc w:val="both"/>
        <w:rPr>
          <w:rFonts w:ascii="Book Antiqua" w:hAnsi="Book Antiqua" w:cs="Arial"/>
        </w:rPr>
      </w:pPr>
      <w:r w:rsidRPr="00433960">
        <w:rPr>
          <w:rFonts w:ascii="Book Antiqua" w:hAnsi="Book Antiqua" w:cs="Arial"/>
        </w:rPr>
        <w:t xml:space="preserve">A systematic review published in </w:t>
      </w:r>
      <w:r w:rsidR="000749FC" w:rsidRPr="00433960">
        <w:rPr>
          <w:rFonts w:ascii="Book Antiqua" w:hAnsi="Book Antiqua" w:cs="Arial"/>
        </w:rPr>
        <w:t xml:space="preserve">2013 </w:t>
      </w:r>
      <w:r w:rsidRPr="00433960">
        <w:rPr>
          <w:rFonts w:ascii="Book Antiqua" w:hAnsi="Book Antiqua" w:cs="Arial"/>
        </w:rPr>
        <w:t xml:space="preserve">investigated the psychological predictors </w:t>
      </w:r>
      <w:r w:rsidR="00A26574" w:rsidRPr="00433960">
        <w:rPr>
          <w:rFonts w:ascii="Book Antiqua" w:hAnsi="Book Antiqua" w:cs="Arial"/>
        </w:rPr>
        <w:t xml:space="preserve">of </w:t>
      </w:r>
      <w:r w:rsidRPr="00433960">
        <w:rPr>
          <w:rFonts w:ascii="Book Antiqua" w:hAnsi="Book Antiqua" w:cs="Arial"/>
        </w:rPr>
        <w:t>post</w:t>
      </w:r>
      <w:r w:rsidR="00A26574" w:rsidRPr="00433960">
        <w:rPr>
          <w:rFonts w:ascii="Book Antiqua" w:hAnsi="Book Antiqua" w:cs="Arial"/>
        </w:rPr>
        <w:t>-op</w:t>
      </w:r>
      <w:r w:rsidRPr="00433960">
        <w:rPr>
          <w:rFonts w:ascii="Book Antiqua" w:hAnsi="Book Antiqua" w:cs="Arial"/>
        </w:rPr>
        <w:t xml:space="preserve"> </w:t>
      </w:r>
      <w:r w:rsidR="002068DC" w:rsidRPr="00433960">
        <w:rPr>
          <w:rFonts w:ascii="Book Antiqua" w:hAnsi="Book Antiqua" w:cs="Arial"/>
        </w:rPr>
        <w:t>ACL reconstr</w:t>
      </w:r>
      <w:r w:rsidRPr="00433960">
        <w:rPr>
          <w:rFonts w:ascii="Book Antiqua" w:hAnsi="Book Antiqua" w:cs="Arial"/>
        </w:rPr>
        <w:t>uction.</w:t>
      </w:r>
      <w:r w:rsidR="002068DC" w:rsidRPr="00433960">
        <w:rPr>
          <w:rFonts w:ascii="Book Antiqua" w:hAnsi="Book Antiqua" w:cs="Arial"/>
        </w:rPr>
        <w:t xml:space="preserve"> Self-confidence, optimism, self-motivation </w:t>
      </w:r>
      <w:proofErr w:type="spellStart"/>
      <w:proofErr w:type="gramStart"/>
      <w:r w:rsidRPr="00433960">
        <w:rPr>
          <w:rFonts w:ascii="Book Antiqua" w:hAnsi="Book Antiqua" w:cs="Arial"/>
        </w:rPr>
        <w:t>a.s</w:t>
      </w:r>
      <w:proofErr w:type="spellEnd"/>
      <w:proofErr w:type="gramEnd"/>
      <w:r w:rsidRPr="00433960">
        <w:rPr>
          <w:rFonts w:ascii="Book Antiqua" w:hAnsi="Book Antiqua" w:cs="Arial"/>
        </w:rPr>
        <w:t xml:space="preserve">. factors were reported to have a predictive value </w:t>
      </w:r>
      <w:r w:rsidR="006B3D02" w:rsidRPr="00433960">
        <w:rPr>
          <w:rFonts w:ascii="Book Antiqua" w:hAnsi="Book Antiqua" w:cs="Arial"/>
        </w:rPr>
        <w:t>for</w:t>
      </w:r>
      <w:r w:rsidRPr="00433960">
        <w:rPr>
          <w:rFonts w:ascii="Book Antiqua" w:hAnsi="Book Antiqua" w:cs="Arial"/>
        </w:rPr>
        <w:t xml:space="preserve"> outcomes.</w:t>
      </w:r>
      <w:r w:rsidR="002068DC" w:rsidRPr="00433960">
        <w:rPr>
          <w:rFonts w:ascii="Book Antiqua" w:hAnsi="Book Antiqua" w:cs="Arial"/>
        </w:rPr>
        <w:t xml:space="preserve"> </w:t>
      </w:r>
      <w:r w:rsidRPr="00433960">
        <w:rPr>
          <w:rFonts w:ascii="Book Antiqua" w:hAnsi="Book Antiqua" w:cs="Arial"/>
        </w:rPr>
        <w:t>They stated that post-op emergence of knee symptoms and compliance with rehabilitation were adversely affected by</w:t>
      </w:r>
      <w:r w:rsidR="00434A8F" w:rsidRPr="00433960">
        <w:rPr>
          <w:rFonts w:ascii="Book Antiqua" w:hAnsi="Book Antiqua" w:cs="Arial"/>
        </w:rPr>
        <w:t xml:space="preserve"> pre-op </w:t>
      </w:r>
      <w:r w:rsidRPr="00433960">
        <w:rPr>
          <w:rFonts w:ascii="Book Antiqua" w:hAnsi="Book Antiqua" w:cs="Arial"/>
        </w:rPr>
        <w:t>stress</w:t>
      </w:r>
      <w:r w:rsidR="00434A8F" w:rsidRPr="00433960">
        <w:rPr>
          <w:rFonts w:ascii="Book Antiqua" w:hAnsi="Book Antiqua" w:cs="Arial"/>
        </w:rPr>
        <w:t xml:space="preserve"> </w:t>
      </w:r>
      <w:r w:rsidRPr="00433960">
        <w:rPr>
          <w:rFonts w:ascii="Book Antiqua" w:hAnsi="Book Antiqua" w:cs="Arial"/>
        </w:rPr>
        <w:t>and positive</w:t>
      </w:r>
      <w:r w:rsidR="006B3D02" w:rsidRPr="00433960">
        <w:rPr>
          <w:rFonts w:ascii="Book Antiqua" w:hAnsi="Book Antiqua" w:cs="Arial"/>
        </w:rPr>
        <w:t>ly</w:t>
      </w:r>
      <w:r w:rsidRPr="00433960">
        <w:rPr>
          <w:rFonts w:ascii="Book Antiqua" w:hAnsi="Book Antiqua" w:cs="Arial"/>
        </w:rPr>
        <w:t xml:space="preserve"> affected by social </w:t>
      </w:r>
      <w:proofErr w:type="gramStart"/>
      <w:r w:rsidRPr="00433960">
        <w:rPr>
          <w:rFonts w:ascii="Book Antiqua" w:hAnsi="Book Antiqua" w:cs="Arial"/>
        </w:rPr>
        <w:t>support</w:t>
      </w:r>
      <w:r w:rsidR="00C5785C" w:rsidRPr="00433960">
        <w:rPr>
          <w:rFonts w:ascii="Book Antiqua" w:hAnsi="Book Antiqua"/>
          <w:vertAlign w:val="superscript"/>
        </w:rPr>
        <w:t>[</w:t>
      </w:r>
      <w:proofErr w:type="gramEnd"/>
      <w:r w:rsidR="00C5785C" w:rsidRPr="00433960">
        <w:rPr>
          <w:rFonts w:ascii="Book Antiqua" w:hAnsi="Book Antiqua"/>
          <w:vertAlign w:val="superscript"/>
        </w:rPr>
        <w:t>61]</w:t>
      </w:r>
      <w:r w:rsidR="00C5785C" w:rsidRPr="00433960">
        <w:rPr>
          <w:rFonts w:ascii="Book Antiqua" w:hAnsi="Book Antiqua"/>
        </w:rPr>
        <w:t>.</w:t>
      </w:r>
      <w:r w:rsidR="00434A8F" w:rsidRPr="00433960">
        <w:rPr>
          <w:rFonts w:ascii="Book Antiqua" w:hAnsi="Book Antiqua" w:cs="Arial"/>
        </w:rPr>
        <w:t xml:space="preserve"> </w:t>
      </w:r>
    </w:p>
    <w:p w14:paraId="269C731D" w14:textId="1E610BB6" w:rsidR="0083267D" w:rsidRPr="00433960" w:rsidRDefault="00EC63D0"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randomized controlled trial published in 2013, </w:t>
      </w:r>
      <w:proofErr w:type="spellStart"/>
      <w:r w:rsidR="0083267D" w:rsidRPr="00433960">
        <w:rPr>
          <w:rFonts w:ascii="Book Antiqua" w:hAnsi="Book Antiqua" w:cs="Arial"/>
        </w:rPr>
        <w:t>Frobell</w:t>
      </w:r>
      <w:proofErr w:type="spellEnd"/>
      <w:r w:rsidR="0083267D"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CB16C7" w:rsidRPr="00CB16C7">
        <w:rPr>
          <w:rFonts w:ascii="Book Antiqua" w:eastAsia="宋体" w:hAnsi="Book Antiqua" w:cs="Arial" w:hint="eastAsia"/>
          <w:vertAlign w:val="superscript"/>
          <w:lang w:eastAsia="zh-CN"/>
        </w:rPr>
        <w:t>[</w:t>
      </w:r>
      <w:proofErr w:type="gramEnd"/>
      <w:r w:rsidR="00CB16C7" w:rsidRPr="00433960">
        <w:rPr>
          <w:rFonts w:ascii="Book Antiqua" w:hAnsi="Book Antiqua"/>
          <w:vertAlign w:val="superscript"/>
        </w:rPr>
        <w:t>62]</w:t>
      </w:r>
      <w:r w:rsidR="0083267D" w:rsidRPr="00433960">
        <w:rPr>
          <w:rFonts w:ascii="Book Antiqua" w:hAnsi="Book Antiqua" w:cs="Arial"/>
        </w:rPr>
        <w:t xml:space="preserve"> </w:t>
      </w:r>
      <w:r w:rsidRPr="00433960">
        <w:rPr>
          <w:rFonts w:ascii="Book Antiqua" w:hAnsi="Book Antiqua" w:cs="Arial"/>
        </w:rPr>
        <w:t xml:space="preserve">followed-up 121 patients </w:t>
      </w:r>
      <w:r w:rsidR="0079344A" w:rsidRPr="00433960">
        <w:rPr>
          <w:rFonts w:ascii="Book Antiqua" w:hAnsi="Book Antiqua" w:cs="Arial"/>
        </w:rPr>
        <w:t xml:space="preserve">for 5 years </w:t>
      </w:r>
      <w:r w:rsidRPr="00433960">
        <w:rPr>
          <w:rFonts w:ascii="Book Antiqua" w:hAnsi="Book Antiqua" w:cs="Arial"/>
        </w:rPr>
        <w:t>who were part of the same rehabilitation program after ACL reconstruction</w:t>
      </w:r>
      <w:r w:rsidR="008129DD" w:rsidRPr="00433960">
        <w:rPr>
          <w:rFonts w:ascii="Book Antiqua" w:hAnsi="Book Antiqua" w:cs="Arial"/>
        </w:rPr>
        <w:t xml:space="preserve">. </w:t>
      </w:r>
      <w:r w:rsidRPr="00433960">
        <w:rPr>
          <w:rFonts w:ascii="Book Antiqua" w:hAnsi="Book Antiqua" w:cs="Arial"/>
        </w:rPr>
        <w:t>The trial concluded that</w:t>
      </w:r>
      <w:r w:rsidR="0083267D" w:rsidRPr="00433960">
        <w:rPr>
          <w:rFonts w:ascii="Book Antiqua" w:hAnsi="Book Antiqua" w:cs="Arial"/>
        </w:rPr>
        <w:t xml:space="preserve"> </w:t>
      </w:r>
      <w:r w:rsidRPr="00433960">
        <w:rPr>
          <w:rFonts w:ascii="Book Antiqua" w:hAnsi="Book Antiqua" w:cs="Arial"/>
        </w:rPr>
        <w:t xml:space="preserve">early or late </w:t>
      </w:r>
      <w:r w:rsidR="008129DD" w:rsidRPr="00433960">
        <w:rPr>
          <w:rFonts w:ascii="Book Antiqua" w:hAnsi="Book Antiqua" w:cs="Arial"/>
        </w:rPr>
        <w:t xml:space="preserve">ACL </w:t>
      </w:r>
      <w:r w:rsidRPr="00433960">
        <w:rPr>
          <w:rFonts w:ascii="Book Antiqua" w:hAnsi="Book Antiqua" w:cs="Arial"/>
        </w:rPr>
        <w:t>reconstruction</w:t>
      </w:r>
      <w:r w:rsidR="008129DD" w:rsidRPr="00433960">
        <w:rPr>
          <w:rFonts w:ascii="Book Antiqua" w:hAnsi="Book Antiqua" w:cs="Arial"/>
        </w:rPr>
        <w:t xml:space="preserve"> </w:t>
      </w:r>
      <w:r w:rsidR="00040DDF" w:rsidRPr="00433960">
        <w:rPr>
          <w:rFonts w:ascii="Book Antiqua" w:hAnsi="Book Antiqua" w:cs="Arial"/>
        </w:rPr>
        <w:t xml:space="preserve">did not differ significantly </w:t>
      </w:r>
      <w:r w:rsidR="0079344A" w:rsidRPr="00433960">
        <w:rPr>
          <w:rFonts w:ascii="Book Antiqua" w:hAnsi="Book Antiqua" w:cs="Arial"/>
        </w:rPr>
        <w:t>on</w:t>
      </w:r>
      <w:r w:rsidRPr="00433960">
        <w:rPr>
          <w:rFonts w:ascii="Book Antiqua" w:hAnsi="Book Antiqua" w:cs="Arial"/>
        </w:rPr>
        <w:t xml:space="preserve"> </w:t>
      </w:r>
      <w:r w:rsidR="008129DD" w:rsidRPr="00433960">
        <w:rPr>
          <w:rFonts w:ascii="Book Antiqua" w:hAnsi="Book Antiqua" w:cs="Arial"/>
        </w:rPr>
        <w:t xml:space="preserve">absolute KOOS4 score, all five KOOS subscale scores, SF-36, </w:t>
      </w:r>
      <w:proofErr w:type="spellStart"/>
      <w:r w:rsidR="008129DD" w:rsidRPr="00433960">
        <w:rPr>
          <w:rFonts w:ascii="Book Antiqua" w:hAnsi="Book Antiqua" w:cs="Arial"/>
        </w:rPr>
        <w:t>Tegner</w:t>
      </w:r>
      <w:proofErr w:type="spellEnd"/>
      <w:r w:rsidR="008129DD" w:rsidRPr="00433960">
        <w:rPr>
          <w:rFonts w:ascii="Book Antiqua" w:hAnsi="Book Antiqua" w:cs="Arial"/>
        </w:rPr>
        <w:t xml:space="preserve"> activity scale, meniscal surgery, and radiograp</w:t>
      </w:r>
      <w:r w:rsidR="00CB16C7">
        <w:rPr>
          <w:rFonts w:ascii="Book Antiqua" w:hAnsi="Book Antiqua" w:cs="Arial"/>
        </w:rPr>
        <w:t xml:space="preserve">hic osteoarthritis </w:t>
      </w:r>
      <w:proofErr w:type="gramStart"/>
      <w:r w:rsidR="00CB16C7">
        <w:rPr>
          <w:rFonts w:ascii="Book Antiqua" w:hAnsi="Book Antiqua" w:cs="Arial"/>
        </w:rPr>
        <w:t>parameters</w:t>
      </w:r>
      <w:r w:rsidR="00CB16C7" w:rsidRPr="00CB16C7">
        <w:rPr>
          <w:rFonts w:ascii="Book Antiqua" w:eastAsia="宋体" w:hAnsi="Book Antiqua" w:cs="Arial" w:hint="eastAsia"/>
          <w:vertAlign w:val="superscript"/>
          <w:lang w:eastAsia="zh-CN"/>
        </w:rPr>
        <w:t>[</w:t>
      </w:r>
      <w:proofErr w:type="gramEnd"/>
      <w:r w:rsidR="00C5785C" w:rsidRPr="00433960">
        <w:rPr>
          <w:rFonts w:ascii="Book Antiqua" w:hAnsi="Book Antiqua"/>
          <w:vertAlign w:val="superscript"/>
        </w:rPr>
        <w:t>62]</w:t>
      </w:r>
      <w:r w:rsidR="00C5785C" w:rsidRPr="00433960">
        <w:rPr>
          <w:rFonts w:ascii="Book Antiqua" w:hAnsi="Book Antiqua"/>
        </w:rPr>
        <w:t>.</w:t>
      </w:r>
    </w:p>
    <w:p w14:paraId="36F98CEA" w14:textId="680DF398" w:rsidR="00347F58" w:rsidRPr="00433960" w:rsidRDefault="001A26A4"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A retrospective comparative study published in </w:t>
      </w:r>
      <w:r w:rsidR="00D43ECA" w:rsidRPr="00433960">
        <w:rPr>
          <w:rFonts w:ascii="Book Antiqua" w:hAnsi="Book Antiqua" w:cs="Arial"/>
        </w:rPr>
        <w:t>2013</w:t>
      </w:r>
      <w:r w:rsidRPr="00433960">
        <w:rPr>
          <w:rFonts w:ascii="Book Antiqua" w:hAnsi="Book Antiqua" w:cs="Arial"/>
        </w:rPr>
        <w:t xml:space="preserve"> investigated</w:t>
      </w:r>
      <w:r w:rsidR="00D43ECA" w:rsidRPr="00433960">
        <w:rPr>
          <w:rFonts w:ascii="Book Antiqua" w:hAnsi="Book Antiqua" w:cs="Arial"/>
        </w:rPr>
        <w:t xml:space="preserve"> </w:t>
      </w:r>
      <w:r w:rsidRPr="00433960">
        <w:rPr>
          <w:rFonts w:ascii="Book Antiqua" w:hAnsi="Book Antiqua" w:cs="Arial"/>
        </w:rPr>
        <w:t xml:space="preserve">the return to sport rates after </w:t>
      </w:r>
      <w:r w:rsidR="00D43ECA" w:rsidRPr="00433960">
        <w:rPr>
          <w:rFonts w:ascii="Book Antiqua" w:hAnsi="Book Antiqua" w:cs="Arial"/>
        </w:rPr>
        <w:t xml:space="preserve">ACL </w:t>
      </w:r>
      <w:r w:rsidRPr="00433960">
        <w:rPr>
          <w:rFonts w:ascii="Book Antiqua" w:hAnsi="Book Antiqua" w:cs="Arial"/>
        </w:rPr>
        <w:t xml:space="preserve">reconstruction. </w:t>
      </w:r>
      <w:r w:rsidR="00D43ECA" w:rsidRPr="00433960">
        <w:rPr>
          <w:rFonts w:ascii="Book Antiqua" w:hAnsi="Book Antiqua" w:cs="Arial"/>
        </w:rPr>
        <w:t>46</w:t>
      </w:r>
      <w:r w:rsidR="00A6308D" w:rsidRPr="00433960">
        <w:rPr>
          <w:rFonts w:ascii="Book Antiqua" w:hAnsi="Book Antiqua" w:cs="Arial"/>
        </w:rPr>
        <w:t xml:space="preserve">% of 135 patients returned to </w:t>
      </w:r>
      <w:r w:rsidR="00A6308D" w:rsidRPr="00433960">
        <w:rPr>
          <w:rFonts w:ascii="Book Antiqua" w:hAnsi="Book Antiqua" w:cs="Arial"/>
        </w:rPr>
        <w:lastRenderedPageBreak/>
        <w:t xml:space="preserve">their pre-injury levels while </w:t>
      </w:r>
      <w:r w:rsidR="00D43ECA" w:rsidRPr="00433960">
        <w:rPr>
          <w:rFonts w:ascii="Book Antiqua" w:hAnsi="Book Antiqua" w:cs="Arial"/>
        </w:rPr>
        <w:t>56</w:t>
      </w:r>
      <w:r w:rsidR="00A6308D" w:rsidRPr="00433960">
        <w:rPr>
          <w:rFonts w:ascii="Book Antiqua" w:hAnsi="Book Antiqua" w:cs="Arial"/>
        </w:rPr>
        <w:t xml:space="preserve">% did not (non-returners). </w:t>
      </w:r>
      <w:r w:rsidR="000F1C03" w:rsidRPr="00433960">
        <w:rPr>
          <w:rFonts w:ascii="Book Antiqua" w:hAnsi="Book Antiqua" w:cs="Arial"/>
        </w:rPr>
        <w:t>50</w:t>
      </w:r>
      <w:r w:rsidR="00A6308D" w:rsidRPr="00433960">
        <w:rPr>
          <w:rFonts w:ascii="Book Antiqua" w:hAnsi="Book Antiqua" w:cs="Arial"/>
        </w:rPr>
        <w:t xml:space="preserve">% of the reasons why </w:t>
      </w:r>
      <w:r w:rsidR="00D43ECA" w:rsidRPr="00433960">
        <w:rPr>
          <w:rFonts w:ascii="Book Antiqua" w:hAnsi="Book Antiqua" w:cs="Arial"/>
        </w:rPr>
        <w:t xml:space="preserve">non-returners </w:t>
      </w:r>
      <w:r w:rsidR="00A6308D" w:rsidRPr="00433960">
        <w:rPr>
          <w:rFonts w:ascii="Book Antiqua" w:hAnsi="Book Antiqua" w:cs="Arial"/>
        </w:rPr>
        <w:t xml:space="preserve">could not go back to sports were related to fear of </w:t>
      </w:r>
      <w:proofErr w:type="spellStart"/>
      <w:proofErr w:type="gramStart"/>
      <w:r w:rsidR="00A6308D" w:rsidRPr="00433960">
        <w:rPr>
          <w:rFonts w:ascii="Book Antiqua" w:hAnsi="Book Antiqua" w:cs="Arial"/>
        </w:rPr>
        <w:t>reinjury</w:t>
      </w:r>
      <w:proofErr w:type="spellEnd"/>
      <w:r w:rsidR="00C5785C" w:rsidRPr="00433960">
        <w:rPr>
          <w:rFonts w:ascii="Book Antiqua" w:hAnsi="Book Antiqua"/>
          <w:vertAlign w:val="superscript"/>
        </w:rPr>
        <w:t>[</w:t>
      </w:r>
      <w:proofErr w:type="gramEnd"/>
      <w:r w:rsidR="00C5785C" w:rsidRPr="00433960">
        <w:rPr>
          <w:rFonts w:ascii="Book Antiqua" w:hAnsi="Book Antiqua"/>
          <w:vertAlign w:val="superscript"/>
        </w:rPr>
        <w:t>63]</w:t>
      </w:r>
      <w:r w:rsidR="00C5785C" w:rsidRPr="00433960">
        <w:rPr>
          <w:rFonts w:ascii="Book Antiqua" w:hAnsi="Book Antiqua"/>
        </w:rPr>
        <w:t>.</w:t>
      </w:r>
    </w:p>
    <w:p w14:paraId="11A41DB2" w14:textId="0B1C723D" w:rsidR="00D43ECA" w:rsidRPr="00433960" w:rsidRDefault="00C5785C"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Lentz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0123AD" w:rsidRPr="00433960">
        <w:rPr>
          <w:rFonts w:ascii="Book Antiqua" w:hAnsi="Book Antiqua"/>
          <w:vertAlign w:val="superscript"/>
        </w:rPr>
        <w:t>[</w:t>
      </w:r>
      <w:proofErr w:type="gramEnd"/>
      <w:r w:rsidR="000123AD" w:rsidRPr="00433960">
        <w:rPr>
          <w:rFonts w:ascii="Book Antiqua" w:hAnsi="Book Antiqua"/>
          <w:vertAlign w:val="superscript"/>
        </w:rPr>
        <w:t>64]</w:t>
      </w:r>
      <w:r w:rsidRPr="00433960">
        <w:rPr>
          <w:rFonts w:ascii="Book Antiqua" w:hAnsi="Book Antiqua" w:cs="Arial"/>
        </w:rPr>
        <w:t xml:space="preserve"> </w:t>
      </w:r>
      <w:r w:rsidR="00DF3ABB" w:rsidRPr="00433960">
        <w:rPr>
          <w:rFonts w:ascii="Book Antiqua" w:hAnsi="Book Antiqua" w:cs="Arial"/>
        </w:rPr>
        <w:t xml:space="preserve">reported that </w:t>
      </w:r>
      <w:r w:rsidRPr="00433960">
        <w:rPr>
          <w:rFonts w:ascii="Book Antiqua" w:hAnsi="Book Antiqua" w:cs="Arial"/>
        </w:rPr>
        <w:t>t</w:t>
      </w:r>
      <w:r w:rsidR="00094762" w:rsidRPr="00433960">
        <w:rPr>
          <w:rFonts w:ascii="Book Antiqua" w:hAnsi="Book Antiqua" w:cs="Arial"/>
        </w:rPr>
        <w:t>he impact of fear on self-report of function and performance following A</w:t>
      </w:r>
      <w:r w:rsidR="00DF3ABB" w:rsidRPr="00433960">
        <w:rPr>
          <w:rFonts w:ascii="Book Antiqua" w:hAnsi="Book Antiqua" w:cs="Arial"/>
        </w:rPr>
        <w:t>CL reconstruction was</w:t>
      </w:r>
      <w:r w:rsidRPr="00433960">
        <w:rPr>
          <w:rFonts w:ascii="Book Antiqua" w:hAnsi="Book Antiqua" w:cs="Arial"/>
        </w:rPr>
        <w:t xml:space="preserve"> less clear</w:t>
      </w:r>
      <w:r w:rsidRPr="00433960">
        <w:rPr>
          <w:rFonts w:ascii="Book Antiqua" w:hAnsi="Book Antiqua" w:cs="Times New Roman"/>
        </w:rPr>
        <w:t>.</w:t>
      </w:r>
      <w:r w:rsidR="00094762" w:rsidRPr="00433960">
        <w:rPr>
          <w:rFonts w:ascii="Book Antiqua" w:hAnsi="Book Antiqua" w:cs="Arial"/>
        </w:rPr>
        <w:t xml:space="preserve"> </w:t>
      </w:r>
      <w:r w:rsidR="007E0190" w:rsidRPr="00433960">
        <w:rPr>
          <w:rFonts w:ascii="Book Antiqua" w:hAnsi="Book Antiqua" w:cs="Arial"/>
        </w:rPr>
        <w:t>The findings of this study lend further support to the theor</w:t>
      </w:r>
      <w:r w:rsidR="000E0919" w:rsidRPr="00433960">
        <w:rPr>
          <w:rFonts w:ascii="Book Antiqua" w:hAnsi="Book Antiqua" w:cs="Arial"/>
        </w:rPr>
        <w:t>etical application of the fear-</w:t>
      </w:r>
      <w:r w:rsidR="007E0190" w:rsidRPr="00433960">
        <w:rPr>
          <w:rFonts w:ascii="Book Antiqua" w:hAnsi="Book Antiqua" w:cs="Arial"/>
        </w:rPr>
        <w:t xml:space="preserve">avoidance model in </w:t>
      </w:r>
      <w:r w:rsidR="00DD5ED2" w:rsidRPr="00433960">
        <w:rPr>
          <w:rFonts w:ascii="Book Antiqua" w:hAnsi="Book Antiqua" w:cs="Arial"/>
        </w:rPr>
        <w:t>knee rehabilitation and identified</w:t>
      </w:r>
      <w:r w:rsidR="007E0190" w:rsidRPr="00433960">
        <w:rPr>
          <w:rFonts w:ascii="Book Antiqua" w:hAnsi="Book Antiqua" w:cs="Arial"/>
        </w:rPr>
        <w:t xml:space="preserve"> fear of movement/</w:t>
      </w:r>
      <w:proofErr w:type="spellStart"/>
      <w:r w:rsidR="007E0190" w:rsidRPr="00433960">
        <w:rPr>
          <w:rFonts w:ascii="Book Antiqua" w:hAnsi="Book Antiqua" w:cs="Arial"/>
        </w:rPr>
        <w:t>reinjury</w:t>
      </w:r>
      <w:proofErr w:type="spellEnd"/>
      <w:r w:rsidR="000E0919" w:rsidRPr="00433960">
        <w:rPr>
          <w:rFonts w:ascii="Book Antiqua" w:hAnsi="Book Antiqua" w:cs="Arial"/>
        </w:rPr>
        <w:t xml:space="preserve"> </w:t>
      </w:r>
      <w:r w:rsidR="007E0190" w:rsidRPr="00433960">
        <w:rPr>
          <w:rFonts w:ascii="Book Antiqua" w:hAnsi="Book Antiqua" w:cs="Arial"/>
        </w:rPr>
        <w:t>as a potential target for ACL reconstruction rehabilitation gui</w:t>
      </w:r>
      <w:r w:rsidRPr="00433960">
        <w:rPr>
          <w:rFonts w:ascii="Book Antiqua" w:hAnsi="Book Antiqua" w:cs="Arial"/>
        </w:rPr>
        <w:t>delines</w:t>
      </w:r>
      <w:r w:rsidRPr="00433960">
        <w:rPr>
          <w:rFonts w:ascii="Book Antiqua" w:hAnsi="Book Antiqua"/>
        </w:rPr>
        <w:t>.</w:t>
      </w:r>
      <w:r w:rsidR="0036666F" w:rsidRPr="00433960">
        <w:rPr>
          <w:rFonts w:ascii="Book Antiqua" w:hAnsi="Book Antiqua" w:cs="Arial"/>
        </w:rPr>
        <w:t xml:space="preserve"> </w:t>
      </w:r>
    </w:p>
    <w:p w14:paraId="33D7B550" w14:textId="41308E34" w:rsidR="0019628F" w:rsidRPr="00433960" w:rsidRDefault="00C5785C"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Nyland</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184410" w:rsidRPr="00433960">
        <w:rPr>
          <w:rFonts w:ascii="Book Antiqua" w:hAnsi="Book Antiqua"/>
          <w:vertAlign w:val="superscript"/>
        </w:rPr>
        <w:t>[</w:t>
      </w:r>
      <w:proofErr w:type="gramEnd"/>
      <w:r w:rsidR="00184410" w:rsidRPr="00433960">
        <w:rPr>
          <w:rFonts w:ascii="Book Antiqua" w:hAnsi="Book Antiqua"/>
          <w:vertAlign w:val="superscript"/>
        </w:rPr>
        <w:t>65]</w:t>
      </w:r>
      <w:r w:rsidR="00DD5ED2" w:rsidRPr="00433960">
        <w:rPr>
          <w:rFonts w:ascii="Book Antiqua" w:hAnsi="Book Antiqua" w:cs="Times New Roman"/>
        </w:rPr>
        <w:t xml:space="preserve"> </w:t>
      </w:r>
      <w:r w:rsidR="00A20858" w:rsidRPr="00433960">
        <w:rPr>
          <w:rFonts w:ascii="Book Antiqua" w:hAnsi="Book Antiqua" w:cs="Arial"/>
        </w:rPr>
        <w:t xml:space="preserve">drew attention to the importance of </w:t>
      </w:r>
      <w:proofErr w:type="spellStart"/>
      <w:r w:rsidRPr="00433960">
        <w:rPr>
          <w:rFonts w:ascii="Book Antiqua" w:hAnsi="Book Antiqua" w:cs="Times New Roman"/>
        </w:rPr>
        <w:t>kinesiophobia</w:t>
      </w:r>
      <w:proofErr w:type="spellEnd"/>
      <w:r w:rsidRPr="00433960">
        <w:rPr>
          <w:rFonts w:ascii="Book Antiqua" w:hAnsi="Book Antiqua" w:cs="Times New Roman"/>
        </w:rPr>
        <w:t xml:space="preserve">. They </w:t>
      </w:r>
      <w:r w:rsidRPr="00433960">
        <w:rPr>
          <w:rFonts w:ascii="Book Antiqua" w:hAnsi="Book Antiqua" w:cs="Arial"/>
        </w:rPr>
        <w:t xml:space="preserve">believed </w:t>
      </w:r>
      <w:r w:rsidR="0019628F" w:rsidRPr="00433960">
        <w:rPr>
          <w:rFonts w:ascii="Book Antiqua" w:hAnsi="Book Antiqua" w:cs="Arial"/>
        </w:rPr>
        <w:t xml:space="preserve">that increased self-efficacy and confidence and </w:t>
      </w:r>
      <w:r w:rsidR="00A20858" w:rsidRPr="00433960">
        <w:rPr>
          <w:rFonts w:ascii="Book Antiqua" w:hAnsi="Book Antiqua" w:cs="Arial"/>
        </w:rPr>
        <w:t xml:space="preserve">decreased </w:t>
      </w:r>
      <w:proofErr w:type="spellStart"/>
      <w:r w:rsidR="00A20858" w:rsidRPr="00433960">
        <w:rPr>
          <w:rFonts w:ascii="Book Antiqua" w:hAnsi="Book Antiqua" w:cs="Arial"/>
        </w:rPr>
        <w:t>kinesiophobia</w:t>
      </w:r>
      <w:proofErr w:type="spellEnd"/>
      <w:r w:rsidR="00A20858" w:rsidRPr="00433960">
        <w:rPr>
          <w:rFonts w:ascii="Book Antiqua" w:hAnsi="Book Antiqua" w:cs="Arial"/>
        </w:rPr>
        <w:t xml:space="preserve"> suggested</w:t>
      </w:r>
      <w:r w:rsidR="0019628F" w:rsidRPr="00433960">
        <w:rPr>
          <w:rFonts w:ascii="Book Antiqua" w:hAnsi="Book Antiqua" w:cs="Arial"/>
        </w:rPr>
        <w:t xml:space="preserve"> a </w:t>
      </w:r>
      <w:r w:rsidR="00C519C1" w:rsidRPr="00433960">
        <w:rPr>
          <w:rFonts w:ascii="Book Antiqua" w:hAnsi="Book Antiqua" w:cs="Arial"/>
        </w:rPr>
        <w:t xml:space="preserve">greater patient willingness to </w:t>
      </w:r>
      <w:r w:rsidR="0019628F" w:rsidRPr="00433960">
        <w:rPr>
          <w:rFonts w:ascii="Book Antiqua" w:hAnsi="Book Antiqua" w:cs="Arial"/>
        </w:rPr>
        <w:t>us</w:t>
      </w:r>
      <w:r w:rsidR="00C519C1" w:rsidRPr="00433960">
        <w:rPr>
          <w:rFonts w:ascii="Book Antiqua" w:hAnsi="Book Antiqua" w:cs="Arial"/>
        </w:rPr>
        <w:t>e</w:t>
      </w:r>
      <w:r w:rsidRPr="00433960">
        <w:rPr>
          <w:rFonts w:ascii="Book Antiqua" w:hAnsi="Book Antiqua" w:cs="Arial"/>
        </w:rPr>
        <w:t xml:space="preserve"> the involved lower extremity</w:t>
      </w:r>
      <w:r w:rsidRPr="00433960">
        <w:rPr>
          <w:rFonts w:ascii="Book Antiqua" w:hAnsi="Book Antiqua"/>
        </w:rPr>
        <w:t>.</w:t>
      </w:r>
      <w:r w:rsidRPr="00433960">
        <w:rPr>
          <w:rFonts w:ascii="Book Antiqua" w:hAnsi="Book Antiqua" w:cs="Arial"/>
        </w:rPr>
        <w:t xml:space="preserve"> </w:t>
      </w:r>
      <w:r w:rsidR="0019628F" w:rsidRPr="00433960">
        <w:rPr>
          <w:rFonts w:ascii="Book Antiqua" w:hAnsi="Book Antiqua" w:cs="Arial"/>
        </w:rPr>
        <w:t xml:space="preserve"> </w:t>
      </w:r>
    </w:p>
    <w:p w14:paraId="709C9B85" w14:textId="50C5EA13" w:rsidR="00347F58" w:rsidRPr="00433960" w:rsidRDefault="00C5785C" w:rsidP="005923FB">
      <w:pPr>
        <w:widowControl w:val="0"/>
        <w:autoSpaceDE w:val="0"/>
        <w:autoSpaceDN w:val="0"/>
        <w:adjustRightInd w:val="0"/>
        <w:spacing w:line="360" w:lineRule="auto"/>
        <w:ind w:firstLine="720"/>
        <w:jc w:val="both"/>
        <w:rPr>
          <w:rFonts w:ascii="Book Antiqua" w:hAnsi="Book Antiqua" w:cs="Arial"/>
        </w:rPr>
      </w:pPr>
      <w:proofErr w:type="spellStart"/>
      <w:r w:rsidRPr="00433960">
        <w:rPr>
          <w:rFonts w:ascii="Book Antiqua" w:hAnsi="Book Antiqua" w:cs="Arial"/>
        </w:rPr>
        <w:t>Ardern</w:t>
      </w:r>
      <w:proofErr w:type="spellEnd"/>
      <w:r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BD6A30" w:rsidRPr="00433960">
        <w:rPr>
          <w:rFonts w:ascii="Book Antiqua" w:hAnsi="Book Antiqua"/>
          <w:vertAlign w:val="superscript"/>
        </w:rPr>
        <w:t>[</w:t>
      </w:r>
      <w:proofErr w:type="gramEnd"/>
      <w:r w:rsidR="00BD6A30" w:rsidRPr="00433960">
        <w:rPr>
          <w:rFonts w:ascii="Book Antiqua" w:hAnsi="Book Antiqua"/>
          <w:vertAlign w:val="superscript"/>
        </w:rPr>
        <w:t>66]</w:t>
      </w:r>
      <w:r w:rsidRPr="00433960">
        <w:rPr>
          <w:rFonts w:ascii="Book Antiqua" w:hAnsi="Book Antiqua" w:cs="Arial"/>
        </w:rPr>
        <w:t xml:space="preserve"> </w:t>
      </w:r>
      <w:r w:rsidR="001A1D15" w:rsidRPr="00433960">
        <w:rPr>
          <w:rFonts w:ascii="Book Antiqua" w:hAnsi="Book Antiqua" w:cs="Arial"/>
        </w:rPr>
        <w:t xml:space="preserve">stated that </w:t>
      </w:r>
      <w:r w:rsidRPr="00433960">
        <w:rPr>
          <w:rFonts w:ascii="Book Antiqua" w:hAnsi="Book Antiqua" w:cs="Arial"/>
        </w:rPr>
        <w:t>t</w:t>
      </w:r>
      <w:r w:rsidR="003B4DF8" w:rsidRPr="00433960">
        <w:rPr>
          <w:rFonts w:ascii="Book Antiqua" w:hAnsi="Book Antiqua" w:cs="Arial"/>
        </w:rPr>
        <w:t>he single limb hop for distance and the</w:t>
      </w:r>
      <w:r w:rsidR="001A1D15" w:rsidRPr="00433960">
        <w:rPr>
          <w:rFonts w:ascii="Book Antiqua" w:hAnsi="Book Antiqua" w:cs="Arial"/>
        </w:rPr>
        <w:t xml:space="preserve"> cross-</w:t>
      </w:r>
      <w:r w:rsidR="003B4DF8" w:rsidRPr="00433960">
        <w:rPr>
          <w:rFonts w:ascii="Book Antiqua" w:hAnsi="Book Antiqua" w:cs="Arial"/>
        </w:rPr>
        <w:t>over hop test scores were found to serve as an indicator of an athlete’</w:t>
      </w:r>
      <w:r w:rsidR="001A1D15" w:rsidRPr="00433960">
        <w:rPr>
          <w:rFonts w:ascii="Book Antiqua" w:hAnsi="Book Antiqua" w:cs="Arial"/>
        </w:rPr>
        <w:t>s likelihood to return to sport</w:t>
      </w:r>
      <w:r w:rsidR="00A83EEC" w:rsidRPr="00433960">
        <w:rPr>
          <w:rFonts w:ascii="Book Antiqua" w:hAnsi="Book Antiqua"/>
        </w:rPr>
        <w:t>.</w:t>
      </w:r>
      <w:r w:rsidR="00A83EEC" w:rsidRPr="00433960">
        <w:rPr>
          <w:rFonts w:ascii="Book Antiqua" w:hAnsi="Book Antiqua" w:cs="Arial"/>
        </w:rPr>
        <w:t xml:space="preserve"> </w:t>
      </w:r>
    </w:p>
    <w:p w14:paraId="24997839" w14:textId="2C43B4CE" w:rsidR="00347F58" w:rsidRPr="00433960" w:rsidRDefault="001B73F5"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On the other hand, in their systematic review</w:t>
      </w:r>
      <w:r w:rsidR="008D29C4" w:rsidRPr="00433960">
        <w:rPr>
          <w:rFonts w:ascii="Book Antiqua" w:hAnsi="Book Antiqua" w:cs="Arial"/>
        </w:rPr>
        <w:t xml:space="preserve"> </w:t>
      </w:r>
      <w:proofErr w:type="spellStart"/>
      <w:r w:rsidR="008D29C4" w:rsidRPr="00433960">
        <w:rPr>
          <w:rFonts w:ascii="Book Antiqua" w:hAnsi="Book Antiqua" w:cs="Arial"/>
        </w:rPr>
        <w:t>Narducci</w:t>
      </w:r>
      <w:proofErr w:type="spellEnd"/>
      <w:r w:rsidR="008D29C4"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B67C70" w:rsidRPr="00433960">
        <w:rPr>
          <w:rFonts w:ascii="Book Antiqua" w:hAnsi="Book Antiqua"/>
          <w:vertAlign w:val="superscript"/>
        </w:rPr>
        <w:t>[</w:t>
      </w:r>
      <w:proofErr w:type="gramEnd"/>
      <w:r w:rsidR="00B67C70" w:rsidRPr="00433960">
        <w:rPr>
          <w:rFonts w:ascii="Book Antiqua" w:hAnsi="Book Antiqua"/>
          <w:vertAlign w:val="superscript"/>
        </w:rPr>
        <w:t>67]</w:t>
      </w:r>
      <w:r w:rsidR="008D29C4" w:rsidRPr="00433960">
        <w:rPr>
          <w:rFonts w:ascii="Book Antiqua" w:hAnsi="Book Antiqua" w:cs="Arial"/>
        </w:rPr>
        <w:t xml:space="preserve"> </w:t>
      </w:r>
      <w:r w:rsidRPr="00433960">
        <w:rPr>
          <w:rFonts w:ascii="Book Antiqua" w:hAnsi="Book Antiqua" w:cs="Arial"/>
        </w:rPr>
        <w:t>underlined that a</w:t>
      </w:r>
      <w:r w:rsidR="00517C89" w:rsidRPr="00433960">
        <w:rPr>
          <w:rFonts w:ascii="Book Antiqua" w:hAnsi="Book Antiqua" w:cs="Arial"/>
        </w:rPr>
        <w:t>lthough</w:t>
      </w:r>
      <w:r w:rsidR="00AF562D" w:rsidRPr="00433960">
        <w:rPr>
          <w:rFonts w:ascii="Book Antiqua" w:hAnsi="Book Antiqua" w:cs="Arial"/>
        </w:rPr>
        <w:t xml:space="preserve"> f</w:t>
      </w:r>
      <w:r w:rsidRPr="00433960">
        <w:rPr>
          <w:rFonts w:ascii="Book Antiqua" w:hAnsi="Book Antiqua" w:cs="Arial"/>
        </w:rPr>
        <w:t>unctional performance testing was</w:t>
      </w:r>
      <w:r w:rsidR="00AF562D" w:rsidRPr="00433960">
        <w:rPr>
          <w:rFonts w:ascii="Book Antiqua" w:hAnsi="Book Antiqua" w:cs="Arial"/>
        </w:rPr>
        <w:t xml:space="preserve"> valuable </w:t>
      </w:r>
      <w:r w:rsidR="00517C89" w:rsidRPr="00433960">
        <w:rPr>
          <w:rFonts w:ascii="Book Antiqua" w:hAnsi="Book Antiqua" w:cs="Arial"/>
        </w:rPr>
        <w:t xml:space="preserve">for </w:t>
      </w:r>
      <w:r w:rsidR="00AF562D" w:rsidRPr="00433960">
        <w:rPr>
          <w:rFonts w:ascii="Book Antiqua" w:hAnsi="Book Antiqua" w:cs="Arial"/>
        </w:rPr>
        <w:t xml:space="preserve">the assessment of ACL injured patients, </w:t>
      </w:r>
      <w:r w:rsidRPr="00433960">
        <w:rPr>
          <w:rFonts w:ascii="Book Antiqua" w:hAnsi="Book Antiqua" w:cs="Arial"/>
        </w:rPr>
        <w:t>they</w:t>
      </w:r>
      <w:r w:rsidR="00AF562D" w:rsidRPr="00433960">
        <w:rPr>
          <w:rFonts w:ascii="Book Antiqua" w:hAnsi="Book Antiqua" w:cs="Arial"/>
        </w:rPr>
        <w:t xml:space="preserve"> did not identify any clinical test o</w:t>
      </w:r>
      <w:r w:rsidRPr="00433960">
        <w:rPr>
          <w:rFonts w:ascii="Book Antiqua" w:hAnsi="Book Antiqua" w:cs="Arial"/>
        </w:rPr>
        <w:t>r battery of tests that predicted</w:t>
      </w:r>
      <w:r w:rsidR="00AF562D" w:rsidRPr="00433960">
        <w:rPr>
          <w:rFonts w:ascii="Book Antiqua" w:hAnsi="Book Antiqua" w:cs="Arial"/>
        </w:rPr>
        <w:t xml:space="preserve"> the athletes’ a</w:t>
      </w:r>
      <w:r w:rsidRPr="00433960">
        <w:rPr>
          <w:rFonts w:ascii="Book Antiqua" w:hAnsi="Book Antiqua" w:cs="Arial"/>
        </w:rPr>
        <w:t>bility to return to play sports</w:t>
      </w:r>
      <w:r w:rsidR="00A83EEC" w:rsidRPr="00433960">
        <w:rPr>
          <w:rFonts w:ascii="Book Antiqua" w:hAnsi="Book Antiqua"/>
        </w:rPr>
        <w:t>.</w:t>
      </w:r>
      <w:r w:rsidR="00A83EEC" w:rsidRPr="00433960">
        <w:rPr>
          <w:rFonts w:ascii="Book Antiqua" w:hAnsi="Book Antiqua" w:cs="Arial"/>
        </w:rPr>
        <w:t xml:space="preserve"> </w:t>
      </w:r>
    </w:p>
    <w:p w14:paraId="626A4F2B" w14:textId="3F900898" w:rsidR="00746E68" w:rsidRPr="00433960" w:rsidRDefault="00A22DC9"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cohort study in 2012 </w:t>
      </w:r>
      <w:proofErr w:type="spellStart"/>
      <w:r w:rsidR="00F56AD9" w:rsidRPr="00433960">
        <w:rPr>
          <w:rFonts w:ascii="Book Antiqua" w:hAnsi="Book Antiqua" w:cs="Arial"/>
        </w:rPr>
        <w:t>Logerstedt</w:t>
      </w:r>
      <w:proofErr w:type="spellEnd"/>
      <w:r w:rsidR="00F56AD9" w:rsidRPr="00433960">
        <w:rPr>
          <w:rFonts w:ascii="Book Antiqua" w:hAnsi="Book Antiqua" w:cs="Arial"/>
        </w:rPr>
        <w:t xml:space="preserve"> </w:t>
      </w:r>
      <w:r w:rsidR="00EE1A2E" w:rsidRPr="00EE1A2E">
        <w:rPr>
          <w:rFonts w:ascii="Book Antiqua" w:hAnsi="Book Antiqua" w:cs="Arial"/>
          <w:i/>
        </w:rPr>
        <w:t>et al</w:t>
      </w:r>
      <w:r w:rsidR="00687CF1" w:rsidRPr="00433960">
        <w:rPr>
          <w:rFonts w:ascii="Book Antiqua" w:hAnsi="Book Antiqua"/>
          <w:vertAlign w:val="superscript"/>
        </w:rPr>
        <w:t>[68]</w:t>
      </w:r>
      <w:r w:rsidR="00F56AD9" w:rsidRPr="00433960">
        <w:rPr>
          <w:rFonts w:ascii="Book Antiqua" w:hAnsi="Book Antiqua" w:cs="Arial"/>
        </w:rPr>
        <w:t xml:space="preserve"> </w:t>
      </w:r>
      <w:r w:rsidRPr="00433960">
        <w:rPr>
          <w:rFonts w:ascii="Book Antiqua" w:hAnsi="Book Antiqua" w:cs="Arial"/>
        </w:rPr>
        <w:t>stated that the outcomes of the single-legged hop tests conducted in the 6</w:t>
      </w:r>
      <w:r w:rsidRPr="00433960">
        <w:rPr>
          <w:rFonts w:ascii="Book Antiqua" w:hAnsi="Book Antiqua" w:cs="Arial"/>
          <w:vertAlign w:val="superscript"/>
        </w:rPr>
        <w:t>th</w:t>
      </w:r>
      <w:r w:rsidR="009A4B09" w:rsidRPr="00433960">
        <w:rPr>
          <w:rFonts w:ascii="Book Antiqua" w:hAnsi="Book Antiqua" w:cs="Arial"/>
        </w:rPr>
        <w:t xml:space="preserve"> month after </w:t>
      </w:r>
      <w:r w:rsidR="00F56AD9" w:rsidRPr="00433960">
        <w:rPr>
          <w:rFonts w:ascii="Book Antiqua" w:hAnsi="Book Antiqua" w:cs="Arial"/>
        </w:rPr>
        <w:t xml:space="preserve">ACL </w:t>
      </w:r>
      <w:r w:rsidRPr="00433960">
        <w:rPr>
          <w:rFonts w:ascii="Book Antiqua" w:hAnsi="Book Antiqua" w:cs="Arial"/>
        </w:rPr>
        <w:t>reconstruction were valuable in predicting outcomes of post-op 1</w:t>
      </w:r>
      <w:r w:rsidRPr="00433960">
        <w:rPr>
          <w:rFonts w:ascii="Book Antiqua" w:hAnsi="Book Antiqua" w:cs="Arial"/>
          <w:vertAlign w:val="superscript"/>
        </w:rPr>
        <w:t>st</w:t>
      </w:r>
      <w:r w:rsidRPr="00433960">
        <w:rPr>
          <w:rFonts w:ascii="Book Antiqua" w:hAnsi="Book Antiqua" w:cs="Arial"/>
        </w:rPr>
        <w:t xml:space="preserve"> year</w:t>
      </w:r>
      <w:r w:rsidR="00E05CDC" w:rsidRPr="00433960">
        <w:rPr>
          <w:rFonts w:ascii="Book Antiqua" w:hAnsi="Book Antiqua" w:cs="Arial"/>
        </w:rPr>
        <w:t xml:space="preserve">, </w:t>
      </w:r>
      <w:r w:rsidRPr="00433960">
        <w:rPr>
          <w:rFonts w:ascii="Book Antiqua" w:hAnsi="Book Antiqua" w:cs="Arial"/>
        </w:rPr>
        <w:t xml:space="preserve">whereas </w:t>
      </w:r>
      <w:r w:rsidR="00E05CDC" w:rsidRPr="00433960">
        <w:rPr>
          <w:rFonts w:ascii="Book Antiqua" w:hAnsi="Book Antiqua" w:cs="Arial"/>
        </w:rPr>
        <w:t>pre-</w:t>
      </w:r>
      <w:r w:rsidRPr="00433960">
        <w:rPr>
          <w:rFonts w:ascii="Book Antiqua" w:hAnsi="Book Antiqua" w:cs="Arial"/>
        </w:rPr>
        <w:t>op single-legged hop tests</w:t>
      </w:r>
      <w:r w:rsidR="00E05CDC" w:rsidRPr="00433960">
        <w:rPr>
          <w:rFonts w:ascii="Book Antiqua" w:hAnsi="Book Antiqua" w:cs="Arial"/>
        </w:rPr>
        <w:t xml:space="preserve"> </w:t>
      </w:r>
      <w:r w:rsidRPr="00433960">
        <w:rPr>
          <w:rFonts w:ascii="Book Antiqua" w:hAnsi="Book Antiqua" w:cs="Arial"/>
        </w:rPr>
        <w:t xml:space="preserve">did not have a predictive value for the </w:t>
      </w:r>
      <w:r w:rsidR="00E05CDC" w:rsidRPr="00433960">
        <w:rPr>
          <w:rFonts w:ascii="Book Antiqua" w:hAnsi="Book Antiqua" w:cs="Arial"/>
        </w:rPr>
        <w:t>post-op outcome</w:t>
      </w:r>
      <w:r w:rsidRPr="00433960">
        <w:rPr>
          <w:rFonts w:ascii="Book Antiqua" w:hAnsi="Book Antiqua" w:cs="Arial"/>
        </w:rPr>
        <w:t xml:space="preserve">. Moreover, </w:t>
      </w:r>
      <w:r w:rsidR="00A26574" w:rsidRPr="00433960">
        <w:rPr>
          <w:rFonts w:ascii="Book Antiqua" w:hAnsi="Book Antiqua" w:cs="Arial"/>
        </w:rPr>
        <w:t xml:space="preserve">they indicated </w:t>
      </w:r>
      <w:r w:rsidR="00F72DB3" w:rsidRPr="00433960">
        <w:rPr>
          <w:rFonts w:ascii="Book Antiqua" w:hAnsi="Book Antiqua" w:cs="Arial"/>
        </w:rPr>
        <w:t xml:space="preserve">the presence of </w:t>
      </w:r>
      <w:r w:rsidR="009263F2" w:rsidRPr="00433960">
        <w:rPr>
          <w:rFonts w:ascii="Book Antiqua" w:hAnsi="Book Antiqua" w:cs="Arial"/>
        </w:rPr>
        <w:t>minimal side to side differences in the crossover hop tests conducted in post-op 6</w:t>
      </w:r>
      <w:r w:rsidR="009263F2" w:rsidRPr="00433960">
        <w:rPr>
          <w:rFonts w:ascii="Book Antiqua" w:hAnsi="Book Antiqua" w:cs="Arial"/>
          <w:vertAlign w:val="superscript"/>
        </w:rPr>
        <w:t>th</w:t>
      </w:r>
      <w:r w:rsidR="009263F2" w:rsidRPr="00433960">
        <w:rPr>
          <w:rFonts w:ascii="Book Antiqua" w:hAnsi="Book Antiqua" w:cs="Arial"/>
        </w:rPr>
        <w:t xml:space="preserve"> month could improve knee functions in the 1</w:t>
      </w:r>
      <w:r w:rsidR="009263F2" w:rsidRPr="00433960">
        <w:rPr>
          <w:rFonts w:ascii="Book Antiqua" w:hAnsi="Book Antiqua" w:cs="Arial"/>
          <w:vertAlign w:val="superscript"/>
        </w:rPr>
        <w:t>st</w:t>
      </w:r>
      <w:r w:rsidR="009263F2" w:rsidRPr="00433960">
        <w:rPr>
          <w:rFonts w:ascii="Book Antiqua" w:hAnsi="Book Antiqua" w:cs="Arial"/>
        </w:rPr>
        <w:t xml:space="preserve"> year post-op</w:t>
      </w:r>
      <w:r w:rsidR="00A26574" w:rsidRPr="00433960">
        <w:rPr>
          <w:rFonts w:ascii="Book Antiqua" w:hAnsi="Book Antiqua" w:cs="Arial"/>
        </w:rPr>
        <w:t xml:space="preserve"> period</w:t>
      </w:r>
      <w:r w:rsidR="009263F2" w:rsidRPr="00433960">
        <w:rPr>
          <w:rFonts w:ascii="Book Antiqua" w:hAnsi="Book Antiqua" w:cs="Arial"/>
        </w:rPr>
        <w:t xml:space="preserve"> if patients continued with the training </w:t>
      </w:r>
      <w:proofErr w:type="gramStart"/>
      <w:r w:rsidR="009263F2" w:rsidRPr="00433960">
        <w:rPr>
          <w:rFonts w:ascii="Book Antiqua" w:hAnsi="Book Antiqua" w:cs="Arial"/>
        </w:rPr>
        <w:t>program</w:t>
      </w:r>
      <w:r w:rsidR="00A83EEC" w:rsidRPr="00433960">
        <w:rPr>
          <w:rFonts w:ascii="Book Antiqua" w:hAnsi="Book Antiqua"/>
          <w:vertAlign w:val="superscript"/>
        </w:rPr>
        <w:t>[</w:t>
      </w:r>
      <w:proofErr w:type="gramEnd"/>
      <w:r w:rsidR="00A83EEC" w:rsidRPr="00433960">
        <w:rPr>
          <w:rFonts w:ascii="Book Antiqua" w:hAnsi="Book Antiqua"/>
          <w:vertAlign w:val="superscript"/>
        </w:rPr>
        <w:t>68]</w:t>
      </w:r>
      <w:r w:rsidR="00A83EEC" w:rsidRPr="00433960">
        <w:rPr>
          <w:rFonts w:ascii="Book Antiqua" w:hAnsi="Book Antiqua"/>
        </w:rPr>
        <w:t>.</w:t>
      </w:r>
      <w:r w:rsidR="00A83EEC" w:rsidRPr="00433960">
        <w:rPr>
          <w:rFonts w:ascii="Book Antiqua" w:hAnsi="Book Antiqua" w:cs="Arial"/>
        </w:rPr>
        <w:t xml:space="preserve"> </w:t>
      </w:r>
      <w:r w:rsidR="00E05CDC" w:rsidRPr="00433960">
        <w:rPr>
          <w:rFonts w:ascii="Book Antiqua" w:hAnsi="Book Antiqua" w:cs="Arial"/>
        </w:rPr>
        <w:t xml:space="preserve"> </w:t>
      </w:r>
    </w:p>
    <w:p w14:paraId="2ED3CFAF" w14:textId="5C638584" w:rsidR="00347F58" w:rsidRPr="00433960" w:rsidRDefault="00F72DB3"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Times New Roman"/>
        </w:rPr>
        <w:t xml:space="preserve">Two separate studies reported that the </w:t>
      </w:r>
      <w:r w:rsidR="00746E68" w:rsidRPr="00433960">
        <w:rPr>
          <w:rFonts w:ascii="Book Antiqua" w:hAnsi="Book Antiqua" w:cs="Arial"/>
        </w:rPr>
        <w:t xml:space="preserve">coordinated </w:t>
      </w:r>
      <w:proofErr w:type="spellStart"/>
      <w:r w:rsidR="00746E68" w:rsidRPr="00433960">
        <w:rPr>
          <w:rFonts w:ascii="Book Antiqua" w:hAnsi="Book Antiqua" w:cs="Arial"/>
        </w:rPr>
        <w:t>coactivation</w:t>
      </w:r>
      <w:proofErr w:type="spellEnd"/>
      <w:r w:rsidR="00746E68" w:rsidRPr="00433960">
        <w:rPr>
          <w:rFonts w:ascii="Book Antiqua" w:hAnsi="Book Antiqua" w:cs="Arial"/>
        </w:rPr>
        <w:t xml:space="preserve"> of t</w:t>
      </w:r>
      <w:r w:rsidRPr="00433960">
        <w:rPr>
          <w:rFonts w:ascii="Book Antiqua" w:hAnsi="Book Antiqua" w:cs="Arial"/>
        </w:rPr>
        <w:t>he hamstrings and quadriceps might</w:t>
      </w:r>
      <w:r w:rsidR="00746E68" w:rsidRPr="00433960">
        <w:rPr>
          <w:rFonts w:ascii="Book Antiqua" w:hAnsi="Book Antiqua" w:cs="Arial"/>
        </w:rPr>
        <w:t xml:space="preserve"> play a role in mitigating primary injury risk by way of reducing ligament </w:t>
      </w:r>
      <w:proofErr w:type="gramStart"/>
      <w:r w:rsidR="00746E68" w:rsidRPr="00433960">
        <w:rPr>
          <w:rFonts w:ascii="Book Antiqua" w:hAnsi="Book Antiqua" w:cs="Arial"/>
        </w:rPr>
        <w:t>strain</w:t>
      </w:r>
      <w:r w:rsidR="00A83EEC" w:rsidRPr="00433960">
        <w:rPr>
          <w:rFonts w:ascii="Book Antiqua" w:hAnsi="Book Antiqua"/>
          <w:vertAlign w:val="superscript"/>
        </w:rPr>
        <w:t>[</w:t>
      </w:r>
      <w:proofErr w:type="gramEnd"/>
      <w:r w:rsidR="00A83EEC" w:rsidRPr="00433960">
        <w:rPr>
          <w:rFonts w:ascii="Book Antiqua" w:hAnsi="Book Antiqua"/>
          <w:vertAlign w:val="superscript"/>
        </w:rPr>
        <w:t>69]</w:t>
      </w:r>
      <w:r w:rsidR="00A83EEC" w:rsidRPr="00433960">
        <w:rPr>
          <w:rFonts w:ascii="Book Antiqua" w:hAnsi="Book Antiqua" w:cs="Arial"/>
        </w:rPr>
        <w:t xml:space="preserve"> </w:t>
      </w:r>
      <w:r w:rsidR="00746E68" w:rsidRPr="00433960">
        <w:rPr>
          <w:rFonts w:ascii="Book Antiqua" w:hAnsi="Book Antiqua" w:cs="Arial"/>
        </w:rPr>
        <w:t>and promoting normal landing mechanics</w:t>
      </w:r>
      <w:r w:rsidR="00A83EEC" w:rsidRPr="00433960">
        <w:rPr>
          <w:rFonts w:ascii="Book Antiqua" w:hAnsi="Book Antiqua"/>
          <w:vertAlign w:val="superscript"/>
        </w:rPr>
        <w:t>[70]</w:t>
      </w:r>
      <w:r w:rsidR="00A83EEC" w:rsidRPr="00433960">
        <w:rPr>
          <w:rFonts w:ascii="Book Antiqua" w:hAnsi="Book Antiqua" w:cs="Times New Roman"/>
        </w:rPr>
        <w:t>.</w:t>
      </w:r>
      <w:r w:rsidR="00746E68" w:rsidRPr="00433960">
        <w:rPr>
          <w:rFonts w:ascii="Book Antiqua" w:hAnsi="Book Antiqua" w:cs="Arial"/>
        </w:rPr>
        <w:t xml:space="preserve"> </w:t>
      </w:r>
    </w:p>
    <w:p w14:paraId="236C1923" w14:textId="72FA05AA" w:rsidR="00746E68" w:rsidRPr="00433960" w:rsidRDefault="00325156" w:rsidP="005923FB">
      <w:pPr>
        <w:widowControl w:val="0"/>
        <w:autoSpaceDE w:val="0"/>
        <w:autoSpaceDN w:val="0"/>
        <w:adjustRightInd w:val="0"/>
        <w:spacing w:line="360" w:lineRule="auto"/>
        <w:ind w:firstLine="720"/>
        <w:jc w:val="both"/>
        <w:rPr>
          <w:rFonts w:ascii="Book Antiqua" w:hAnsi="Book Antiqua" w:cs="Arial"/>
        </w:rPr>
      </w:pPr>
      <w:r w:rsidRPr="00433960">
        <w:rPr>
          <w:rFonts w:ascii="Book Antiqua" w:hAnsi="Book Antiqua" w:cs="Arial"/>
        </w:rPr>
        <w:t xml:space="preserve">In a cross-sectional study in 2012 </w:t>
      </w:r>
      <w:proofErr w:type="spellStart"/>
      <w:r w:rsidR="00746E68" w:rsidRPr="00433960">
        <w:rPr>
          <w:rFonts w:ascii="Book Antiqua" w:hAnsi="Book Antiqua" w:cs="Arial"/>
        </w:rPr>
        <w:t>Begalle</w:t>
      </w:r>
      <w:proofErr w:type="spellEnd"/>
      <w:r w:rsidR="00746E68" w:rsidRPr="00433960">
        <w:rPr>
          <w:rFonts w:ascii="Book Antiqua" w:hAnsi="Book Antiqua" w:cs="Arial"/>
        </w:rPr>
        <w:t xml:space="preserve"> </w:t>
      </w:r>
      <w:r w:rsidR="00EE1A2E" w:rsidRPr="00EE1A2E">
        <w:rPr>
          <w:rFonts w:ascii="Book Antiqua" w:hAnsi="Book Antiqua" w:cs="Arial"/>
          <w:i/>
        </w:rPr>
        <w:t xml:space="preserve">et </w:t>
      </w:r>
      <w:proofErr w:type="gramStart"/>
      <w:r w:rsidR="00EE1A2E" w:rsidRPr="00EE1A2E">
        <w:rPr>
          <w:rFonts w:ascii="Book Antiqua" w:hAnsi="Book Antiqua" w:cs="Arial"/>
          <w:i/>
        </w:rPr>
        <w:t>al</w:t>
      </w:r>
      <w:r w:rsidR="00672A66" w:rsidRPr="00433960">
        <w:rPr>
          <w:rFonts w:ascii="Book Antiqua" w:hAnsi="Book Antiqua"/>
          <w:vertAlign w:val="superscript"/>
        </w:rPr>
        <w:t>[</w:t>
      </w:r>
      <w:proofErr w:type="gramEnd"/>
      <w:r w:rsidR="00672A66" w:rsidRPr="00433960">
        <w:rPr>
          <w:rFonts w:ascii="Book Antiqua" w:hAnsi="Book Antiqua"/>
          <w:vertAlign w:val="superscript"/>
        </w:rPr>
        <w:t>71]</w:t>
      </w:r>
      <w:r w:rsidR="00746E68" w:rsidRPr="00433960">
        <w:rPr>
          <w:rFonts w:ascii="Book Antiqua" w:hAnsi="Book Antiqua" w:cs="Arial"/>
        </w:rPr>
        <w:t xml:space="preserve"> </w:t>
      </w:r>
      <w:r w:rsidRPr="00433960">
        <w:rPr>
          <w:rFonts w:ascii="Book Antiqua" w:hAnsi="Book Antiqua" w:cs="Arial"/>
        </w:rPr>
        <w:t xml:space="preserve">reported that </w:t>
      </w:r>
      <w:r w:rsidR="002E0A99" w:rsidRPr="00433960">
        <w:rPr>
          <w:rFonts w:ascii="Book Antiqua" w:hAnsi="Book Antiqua" w:cs="Arial"/>
        </w:rPr>
        <w:t xml:space="preserve">the most </w:t>
      </w:r>
      <w:r w:rsidR="002E0A99" w:rsidRPr="00433960">
        <w:rPr>
          <w:rFonts w:ascii="Book Antiqua" w:hAnsi="Book Antiqua" w:cs="Arial"/>
        </w:rPr>
        <w:lastRenderedPageBreak/>
        <w:t xml:space="preserve">balanced quadriceps-hamstring </w:t>
      </w:r>
      <w:proofErr w:type="spellStart"/>
      <w:r w:rsidR="002E0A99" w:rsidRPr="00433960">
        <w:rPr>
          <w:rFonts w:ascii="Book Antiqua" w:hAnsi="Book Antiqua" w:cs="Arial"/>
        </w:rPr>
        <w:t>coactivation</w:t>
      </w:r>
      <w:proofErr w:type="spellEnd"/>
      <w:r w:rsidRPr="00433960">
        <w:rPr>
          <w:rFonts w:ascii="Book Antiqua" w:hAnsi="Book Antiqua" w:cs="Arial"/>
        </w:rPr>
        <w:t xml:space="preserve"> ratios were identified in the</w:t>
      </w:r>
      <w:r w:rsidR="002E0A99" w:rsidRPr="00433960">
        <w:rPr>
          <w:rFonts w:ascii="Book Antiqua" w:hAnsi="Book Antiqua" w:cs="Arial"/>
        </w:rPr>
        <w:t xml:space="preserve"> single-limb dead-lift, lateral-hop, transverse-hop, and lateral band-walk </w:t>
      </w:r>
      <w:r w:rsidRPr="00433960">
        <w:rPr>
          <w:rFonts w:ascii="Book Antiqua" w:hAnsi="Book Antiqua" w:cs="Arial"/>
        </w:rPr>
        <w:t>exercises which could be safely used in</w:t>
      </w:r>
      <w:r w:rsidR="002E0A99" w:rsidRPr="00433960">
        <w:rPr>
          <w:rFonts w:ascii="Book Antiqua" w:hAnsi="Book Antiqua" w:cs="Arial"/>
        </w:rPr>
        <w:t xml:space="preserve"> post-injury rehabilitation program</w:t>
      </w:r>
      <w:r w:rsidRPr="00433960">
        <w:rPr>
          <w:rFonts w:ascii="Book Antiqua" w:hAnsi="Book Antiqua" w:cs="Arial"/>
        </w:rPr>
        <w:t>s</w:t>
      </w:r>
      <w:r w:rsidR="002E0A99" w:rsidRPr="00433960">
        <w:rPr>
          <w:rFonts w:ascii="Book Antiqua" w:hAnsi="Book Antiqua" w:cs="Arial"/>
        </w:rPr>
        <w:t xml:space="preserve">. </w:t>
      </w:r>
      <w:r w:rsidR="000A6383" w:rsidRPr="00433960">
        <w:rPr>
          <w:rFonts w:ascii="Book Antiqua" w:hAnsi="Book Antiqua" w:cs="Arial"/>
        </w:rPr>
        <w:t>They stressed that</w:t>
      </w:r>
      <w:r w:rsidR="00044EDE" w:rsidRPr="00433960">
        <w:rPr>
          <w:rFonts w:ascii="Book Antiqua" w:hAnsi="Book Antiqua" w:cs="Arial"/>
        </w:rPr>
        <w:t xml:space="preserve"> balanced agonist</w:t>
      </w:r>
      <w:r w:rsidR="000A6383" w:rsidRPr="00433960">
        <w:rPr>
          <w:rFonts w:ascii="Book Antiqua" w:hAnsi="Book Antiqua" w:cs="Arial"/>
        </w:rPr>
        <w:t xml:space="preserve"> and antagonist </w:t>
      </w:r>
      <w:proofErr w:type="spellStart"/>
      <w:r w:rsidR="000A6383" w:rsidRPr="00433960">
        <w:rPr>
          <w:rFonts w:ascii="Book Antiqua" w:hAnsi="Book Antiqua" w:cs="Arial"/>
        </w:rPr>
        <w:t>coactivation</w:t>
      </w:r>
      <w:proofErr w:type="spellEnd"/>
      <w:r w:rsidR="000A6383" w:rsidRPr="00433960">
        <w:rPr>
          <w:rFonts w:ascii="Book Antiqua" w:hAnsi="Book Antiqua" w:cs="Arial"/>
        </w:rPr>
        <w:t xml:space="preserve"> might</w:t>
      </w:r>
      <w:r w:rsidR="00044EDE" w:rsidRPr="00433960">
        <w:rPr>
          <w:rFonts w:ascii="Book Antiqua" w:hAnsi="Book Antiqua" w:cs="Arial"/>
        </w:rPr>
        <w:t xml:space="preserve"> also protect the reconstructed knee against second ACL injury risk </w:t>
      </w:r>
      <w:r w:rsidR="00044EDE" w:rsidRPr="003D3CEC">
        <w:rPr>
          <w:rFonts w:ascii="Book Antiqua" w:hAnsi="Book Antiqua" w:cs="Arial"/>
          <w:i/>
        </w:rPr>
        <w:t>via</w:t>
      </w:r>
      <w:r w:rsidR="00044EDE" w:rsidRPr="00433960">
        <w:rPr>
          <w:rFonts w:ascii="Book Antiqua" w:hAnsi="Book Antiqua" w:cs="Arial"/>
        </w:rPr>
        <w:t xml:space="preserve"> similar pr</w:t>
      </w:r>
      <w:r w:rsidR="000A6383" w:rsidRPr="00433960">
        <w:rPr>
          <w:rFonts w:ascii="Book Antiqua" w:hAnsi="Book Antiqua" w:cs="Arial"/>
        </w:rPr>
        <w:t xml:space="preserve">otective </w:t>
      </w:r>
      <w:proofErr w:type="gramStart"/>
      <w:r w:rsidR="000A6383" w:rsidRPr="00433960">
        <w:rPr>
          <w:rFonts w:ascii="Book Antiqua" w:hAnsi="Book Antiqua" w:cs="Arial"/>
        </w:rPr>
        <w:t>mechanisms</w:t>
      </w:r>
      <w:r w:rsidR="00EB59D7" w:rsidRPr="00433960">
        <w:rPr>
          <w:rFonts w:ascii="Book Antiqua" w:hAnsi="Book Antiqua"/>
          <w:vertAlign w:val="superscript"/>
        </w:rPr>
        <w:t>[</w:t>
      </w:r>
      <w:proofErr w:type="gramEnd"/>
      <w:r w:rsidR="00EB59D7" w:rsidRPr="00433960">
        <w:rPr>
          <w:rFonts w:ascii="Book Antiqua" w:hAnsi="Book Antiqua"/>
          <w:vertAlign w:val="superscript"/>
        </w:rPr>
        <w:t>71]</w:t>
      </w:r>
      <w:r w:rsidR="00EB59D7" w:rsidRPr="00433960">
        <w:rPr>
          <w:rFonts w:ascii="Book Antiqua" w:hAnsi="Book Antiqua"/>
        </w:rPr>
        <w:t>.</w:t>
      </w:r>
    </w:p>
    <w:p w14:paraId="2F324B6B" w14:textId="77777777" w:rsidR="009E3D43" w:rsidRPr="00433960" w:rsidRDefault="009E3D43"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p>
    <w:p w14:paraId="145C8DC3" w14:textId="6733A7EA" w:rsidR="001A5D1E" w:rsidRPr="00433960" w:rsidRDefault="002E5CD4"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433960">
        <w:rPr>
          <w:rFonts w:ascii="Book Antiqua" w:hAnsi="Book Antiqua" w:cs="Arial"/>
          <w:b/>
          <w:bCs/>
        </w:rPr>
        <w:t>CONCLUSION</w:t>
      </w:r>
    </w:p>
    <w:p w14:paraId="056A0BB0" w14:textId="5E52A66E" w:rsidR="00AB035B" w:rsidRPr="00433960" w:rsidRDefault="008878E0"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433960">
        <w:rPr>
          <w:rFonts w:ascii="Book Antiqua" w:hAnsi="Book Antiqua" w:cs="Arial"/>
          <w:bCs/>
        </w:rPr>
        <w:t xml:space="preserve">The basic approach in </w:t>
      </w:r>
      <w:r w:rsidR="00C5540C" w:rsidRPr="00433960">
        <w:rPr>
          <w:rFonts w:ascii="Book Antiqua" w:hAnsi="Book Antiqua" w:cs="Arial"/>
        </w:rPr>
        <w:t>ACL rehabilita</w:t>
      </w:r>
      <w:r w:rsidRPr="00433960">
        <w:rPr>
          <w:rFonts w:ascii="Book Antiqua" w:hAnsi="Book Antiqua" w:cs="Arial"/>
        </w:rPr>
        <w:t>tion is to ensure return to sports at post-op 6</w:t>
      </w:r>
      <w:r w:rsidRPr="00433960">
        <w:rPr>
          <w:rFonts w:ascii="Book Antiqua" w:hAnsi="Book Antiqua" w:cs="Arial"/>
          <w:vertAlign w:val="superscript"/>
        </w:rPr>
        <w:t>th</w:t>
      </w:r>
      <w:r w:rsidRPr="00433960">
        <w:rPr>
          <w:rFonts w:ascii="Book Antiqua" w:hAnsi="Book Antiqua" w:cs="Arial"/>
        </w:rPr>
        <w:t xml:space="preserve"> month. On the other hand, many studies </w:t>
      </w:r>
      <w:r w:rsidR="00A81990" w:rsidRPr="00433960">
        <w:rPr>
          <w:rFonts w:ascii="Book Antiqua" w:hAnsi="Book Antiqua" w:cs="Arial"/>
        </w:rPr>
        <w:t>have been</w:t>
      </w:r>
      <w:r w:rsidRPr="00433960">
        <w:rPr>
          <w:rFonts w:ascii="Book Antiqua" w:hAnsi="Book Antiqua" w:cs="Arial"/>
        </w:rPr>
        <w:t xml:space="preserve"> and will be conducted with the purpose of shortening this period for all rehabilitation </w:t>
      </w:r>
      <w:r w:rsidR="00E044E7" w:rsidRPr="00433960">
        <w:rPr>
          <w:rFonts w:ascii="Book Antiqua" w:hAnsi="Book Antiqua" w:cs="Arial"/>
        </w:rPr>
        <w:t>modalities</w:t>
      </w:r>
      <w:r w:rsidRPr="00433960">
        <w:rPr>
          <w:rFonts w:ascii="Book Antiqua" w:hAnsi="Book Antiqua" w:cs="Arial"/>
        </w:rPr>
        <w:t xml:space="preserve">. The objective is to find the optimal strengthening </w:t>
      </w:r>
      <w:r w:rsidR="007B122C" w:rsidRPr="00433960">
        <w:rPr>
          <w:rFonts w:ascii="Book Antiqua" w:hAnsi="Book Antiqua" w:cs="Arial"/>
        </w:rPr>
        <w:t xml:space="preserve">and maximal </w:t>
      </w:r>
      <w:r w:rsidR="00F12206" w:rsidRPr="00433960">
        <w:rPr>
          <w:rFonts w:ascii="Book Antiqua" w:hAnsi="Book Antiqua" w:cs="Arial"/>
        </w:rPr>
        <w:t>safe load</w:t>
      </w:r>
      <w:r w:rsidR="00F12206" w:rsidRPr="00433960">
        <w:rPr>
          <w:rFonts w:ascii="Book Antiqua" w:hAnsi="Book Antiqua" w:cs="Times New Roman"/>
        </w:rPr>
        <w:t xml:space="preserve">ing </w:t>
      </w:r>
      <w:r w:rsidR="005C6CB9" w:rsidRPr="00433960">
        <w:rPr>
          <w:rFonts w:ascii="Book Antiqua" w:hAnsi="Book Antiqua" w:cs="Times New Roman"/>
        </w:rPr>
        <w:t xml:space="preserve">times </w:t>
      </w:r>
      <w:r w:rsidR="00F12206" w:rsidRPr="00433960">
        <w:rPr>
          <w:rFonts w:ascii="Book Antiqua" w:hAnsi="Book Antiqua" w:cs="Times New Roman"/>
        </w:rPr>
        <w:t xml:space="preserve">and </w:t>
      </w:r>
      <w:r w:rsidR="00CE61F2" w:rsidRPr="00433960">
        <w:rPr>
          <w:rFonts w:ascii="Book Antiqua" w:hAnsi="Book Antiqua" w:cs="Times New Roman"/>
        </w:rPr>
        <w:t>type</w:t>
      </w:r>
      <w:r w:rsidR="00F12206" w:rsidRPr="00433960">
        <w:rPr>
          <w:rFonts w:ascii="Book Antiqua" w:hAnsi="Book Antiqua" w:cs="Times New Roman"/>
        </w:rPr>
        <w:t xml:space="preserve"> of loading for all rehabilitation </w:t>
      </w:r>
      <w:r w:rsidR="00815D0E" w:rsidRPr="00433960">
        <w:rPr>
          <w:rFonts w:ascii="Book Antiqua" w:hAnsi="Book Antiqua" w:cs="Times New Roman"/>
        </w:rPr>
        <w:t xml:space="preserve">modalities </w:t>
      </w:r>
      <w:r w:rsidR="00815D0E" w:rsidRPr="00433960">
        <w:rPr>
          <w:rFonts w:ascii="Book Antiqua" w:hAnsi="Book Antiqua" w:cs="Arial"/>
        </w:rPr>
        <w:t>without creating an ACL re-injury</w:t>
      </w:r>
      <w:r w:rsidR="00F12206" w:rsidRPr="00433960">
        <w:rPr>
          <w:rFonts w:ascii="Book Antiqua" w:hAnsi="Book Antiqua" w:cs="Times New Roman"/>
        </w:rPr>
        <w:t xml:space="preserve">. Although there are many studies in literature on </w:t>
      </w:r>
      <w:r w:rsidR="00F12206" w:rsidRPr="00433960">
        <w:rPr>
          <w:rFonts w:ascii="Book Antiqua" w:hAnsi="Book Antiqua" w:cs="Arial"/>
          <w:bCs/>
        </w:rPr>
        <w:t xml:space="preserve">ACL rehabilitation </w:t>
      </w:r>
      <w:r w:rsidR="00F12206" w:rsidRPr="00433960">
        <w:rPr>
          <w:rFonts w:ascii="Book Antiqua" w:hAnsi="Book Antiqua" w:cs="Times New Roman"/>
        </w:rPr>
        <w:t>that have not been mentioned in this review, they did not result in setting definite and clear criteria and standards</w:t>
      </w:r>
      <w:r w:rsidR="00A81990" w:rsidRPr="00433960">
        <w:rPr>
          <w:rFonts w:ascii="Book Antiqua" w:hAnsi="Book Antiqua" w:cs="Times New Roman"/>
        </w:rPr>
        <w:t>,</w:t>
      </w:r>
      <w:r w:rsidR="00F12206" w:rsidRPr="00433960">
        <w:rPr>
          <w:rFonts w:ascii="Book Antiqua" w:hAnsi="Book Antiqua" w:cs="Times New Roman"/>
        </w:rPr>
        <w:t xml:space="preserve"> </w:t>
      </w:r>
      <w:r w:rsidR="00A81990" w:rsidRPr="00433960">
        <w:rPr>
          <w:rFonts w:ascii="Book Antiqua" w:hAnsi="Book Antiqua" w:cs="Times New Roman"/>
        </w:rPr>
        <w:t>the reason why</w:t>
      </w:r>
      <w:r w:rsidR="00F12206" w:rsidRPr="00433960">
        <w:rPr>
          <w:rFonts w:ascii="Book Antiqua" w:hAnsi="Book Antiqua" w:cs="Times New Roman"/>
        </w:rPr>
        <w:t xml:space="preserve"> could be ascribed to the fact that these have touched upon the </w:t>
      </w:r>
      <w:r w:rsidR="00A81990" w:rsidRPr="00433960">
        <w:rPr>
          <w:rFonts w:ascii="Book Antiqua" w:hAnsi="Book Antiqua" w:cs="Times New Roman"/>
        </w:rPr>
        <w:t xml:space="preserve">mere </w:t>
      </w:r>
      <w:r w:rsidR="00F12206" w:rsidRPr="00433960">
        <w:rPr>
          <w:rFonts w:ascii="Book Antiqua" w:hAnsi="Book Antiqua" w:cs="Times New Roman"/>
        </w:rPr>
        <w:t xml:space="preserve">surface of the topic. </w:t>
      </w:r>
      <w:r w:rsidR="005A7E76" w:rsidRPr="00433960">
        <w:rPr>
          <w:rFonts w:ascii="Book Antiqua" w:hAnsi="Book Antiqua" w:cs="Times New Roman"/>
        </w:rPr>
        <w:t>As new studies are underway w</w:t>
      </w:r>
      <w:r w:rsidR="00F12206" w:rsidRPr="00433960">
        <w:rPr>
          <w:rFonts w:ascii="Book Antiqua" w:hAnsi="Book Antiqua" w:cs="Times New Roman"/>
        </w:rPr>
        <w:t xml:space="preserve">ith the advancement of technology </w:t>
      </w:r>
      <w:r w:rsidR="005A7E76" w:rsidRPr="00433960">
        <w:rPr>
          <w:rFonts w:ascii="Book Antiqua" w:hAnsi="Book Antiqua" w:cs="Times New Roman"/>
        </w:rPr>
        <w:t xml:space="preserve">we hope to find out </w:t>
      </w:r>
      <w:r w:rsidR="00FC32A9" w:rsidRPr="00433960">
        <w:rPr>
          <w:rFonts w:ascii="Book Antiqua" w:hAnsi="Book Antiqua" w:cs="Times New Roman"/>
        </w:rPr>
        <w:t>how modalities used in ACL rehabilitation affect the genetic and biochemical pathways</w:t>
      </w:r>
      <w:r w:rsidR="00601979" w:rsidRPr="00433960">
        <w:rPr>
          <w:rFonts w:ascii="Book Antiqua" w:hAnsi="Book Antiqua" w:cs="Arial"/>
          <w:bCs/>
        </w:rPr>
        <w:t>.</w:t>
      </w:r>
    </w:p>
    <w:p w14:paraId="0E20BFC2" w14:textId="4259C27F" w:rsidR="00A16EBB" w:rsidRPr="00433960" w:rsidRDefault="00AB035B"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Cs/>
        </w:rPr>
      </w:pPr>
      <w:r w:rsidRPr="00433960">
        <w:rPr>
          <w:rFonts w:ascii="Book Antiqua" w:hAnsi="Book Antiqua" w:cs="Arial"/>
          <w:bCs/>
        </w:rPr>
        <w:tab/>
      </w:r>
      <w:r w:rsidR="00012E28" w:rsidRPr="00433960">
        <w:rPr>
          <w:rFonts w:ascii="Book Antiqua" w:hAnsi="Book Antiqua" w:cs="Arial"/>
          <w:bCs/>
        </w:rPr>
        <w:t xml:space="preserve">Today </w:t>
      </w:r>
      <w:r w:rsidR="00A16EBB" w:rsidRPr="00433960">
        <w:rPr>
          <w:rFonts w:ascii="Book Antiqua" w:hAnsi="Book Antiqua" w:cs="Arial"/>
        </w:rPr>
        <w:t xml:space="preserve">post-op ACL </w:t>
      </w:r>
      <w:r w:rsidR="00012E28" w:rsidRPr="00433960">
        <w:rPr>
          <w:rFonts w:ascii="Book Antiqua" w:hAnsi="Book Antiqua" w:cs="Arial"/>
        </w:rPr>
        <w:t>rehabilitation guidelines</w:t>
      </w:r>
      <w:r w:rsidR="00A17137" w:rsidRPr="00433960">
        <w:rPr>
          <w:rFonts w:ascii="Book Antiqua" w:hAnsi="Book Antiqua" w:cs="Arial"/>
        </w:rPr>
        <w:t xml:space="preserve"> are time-focused.</w:t>
      </w:r>
      <w:r w:rsidR="00A16EBB" w:rsidRPr="00433960">
        <w:rPr>
          <w:rFonts w:ascii="Book Antiqua" w:hAnsi="Book Antiqua" w:cs="Arial"/>
        </w:rPr>
        <w:t xml:space="preserve"> </w:t>
      </w:r>
      <w:r w:rsidR="00A17137" w:rsidRPr="00433960">
        <w:rPr>
          <w:rFonts w:ascii="Book Antiqua" w:hAnsi="Book Antiqua" w:cs="Arial"/>
        </w:rPr>
        <w:t>This approach makes implementation of the program easier, but do</w:t>
      </w:r>
      <w:r w:rsidR="001C0099" w:rsidRPr="00433960">
        <w:rPr>
          <w:rFonts w:ascii="Book Antiqua" w:hAnsi="Book Antiqua" w:cs="Arial"/>
        </w:rPr>
        <w:t>es</w:t>
      </w:r>
      <w:r w:rsidR="00A17137" w:rsidRPr="00433960">
        <w:rPr>
          <w:rFonts w:ascii="Book Antiqua" w:hAnsi="Book Antiqua" w:cs="Arial"/>
        </w:rPr>
        <w:t xml:space="preserve"> not cover all cases. Rehabilitation varies and should vary from </w:t>
      </w:r>
      <w:r w:rsidR="00A17137" w:rsidRPr="00433960">
        <w:rPr>
          <w:rFonts w:ascii="Book Antiqua" w:hAnsi="Book Antiqua" w:cs="Times New Roman"/>
        </w:rPr>
        <w:t>person to person</w:t>
      </w:r>
      <w:r w:rsidR="00A16EBB" w:rsidRPr="00433960">
        <w:rPr>
          <w:rFonts w:ascii="Book Antiqua" w:hAnsi="Book Antiqua" w:cs="Arial"/>
        </w:rPr>
        <w:t xml:space="preserve">, </w:t>
      </w:r>
      <w:r w:rsidR="00A17137" w:rsidRPr="00433960">
        <w:rPr>
          <w:rFonts w:ascii="Book Antiqua" w:hAnsi="Book Antiqua" w:cs="Arial"/>
        </w:rPr>
        <w:t xml:space="preserve">so it would not be wrong to assume that future </w:t>
      </w:r>
      <w:r w:rsidR="00A16EBB" w:rsidRPr="00433960">
        <w:rPr>
          <w:rFonts w:ascii="Book Antiqua" w:hAnsi="Book Antiqua" w:cs="Arial"/>
        </w:rPr>
        <w:t xml:space="preserve">ACL </w:t>
      </w:r>
      <w:r w:rsidR="00A17137" w:rsidRPr="00433960">
        <w:rPr>
          <w:rFonts w:ascii="Book Antiqua" w:hAnsi="Book Antiqua" w:cs="Arial"/>
        </w:rPr>
        <w:t xml:space="preserve">rehabilitation guidelines </w:t>
      </w:r>
      <w:r w:rsidR="001C0099" w:rsidRPr="00433960">
        <w:rPr>
          <w:rFonts w:ascii="Book Antiqua" w:hAnsi="Book Antiqua" w:cs="Arial"/>
        </w:rPr>
        <w:t>will</w:t>
      </w:r>
      <w:r w:rsidR="00A17137" w:rsidRPr="00433960">
        <w:rPr>
          <w:rFonts w:ascii="Book Antiqua" w:hAnsi="Book Antiqua" w:cs="Arial"/>
        </w:rPr>
        <w:t xml:space="preserve"> focus on </w:t>
      </w:r>
      <w:r w:rsidR="00716AD9" w:rsidRPr="00433960">
        <w:rPr>
          <w:rFonts w:ascii="Book Antiqua" w:hAnsi="Book Antiqua" w:cs="Arial"/>
        </w:rPr>
        <w:t>rehabilitation techniques</w:t>
      </w:r>
      <w:r w:rsidR="00A17137" w:rsidRPr="00433960">
        <w:rPr>
          <w:rFonts w:ascii="Book Antiqua" w:hAnsi="Book Antiqua" w:cs="Arial"/>
        </w:rPr>
        <w:t xml:space="preserve"> instead of time.</w:t>
      </w:r>
      <w:r w:rsidR="00A16EBB" w:rsidRPr="00433960">
        <w:rPr>
          <w:rFonts w:ascii="Book Antiqua" w:hAnsi="Book Antiqua" w:cs="Arial"/>
        </w:rPr>
        <w:t xml:space="preserve"> </w:t>
      </w:r>
      <w:r w:rsidR="00A17137" w:rsidRPr="00433960">
        <w:rPr>
          <w:rFonts w:ascii="Book Antiqua" w:hAnsi="Book Antiqua" w:cs="Arial"/>
        </w:rPr>
        <w:t xml:space="preserve">I believe that with the emergence of criteria-based guidelines standardization will come. </w:t>
      </w:r>
    </w:p>
    <w:p w14:paraId="388F1726" w14:textId="7CB82E1C" w:rsidR="00A12F6B" w:rsidRPr="003D3CEC" w:rsidRDefault="00A12F6B"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eastAsia="zh-CN"/>
        </w:rPr>
      </w:pPr>
    </w:p>
    <w:p w14:paraId="3A1C5E0F" w14:textId="77777777" w:rsidR="00A7029D" w:rsidRDefault="00A7029D" w:rsidP="005923FB">
      <w:pPr>
        <w:spacing w:line="360" w:lineRule="auto"/>
        <w:jc w:val="both"/>
        <w:rPr>
          <w:rFonts w:ascii="Book Antiqua" w:eastAsia="宋体" w:hAnsi="Book Antiqua"/>
          <w:b/>
          <w:lang w:eastAsia="zh-CN"/>
        </w:rPr>
      </w:pPr>
      <w:r w:rsidRPr="00433960">
        <w:rPr>
          <w:rFonts w:ascii="Book Antiqua" w:hAnsi="Book Antiqua"/>
          <w:b/>
        </w:rPr>
        <w:t>REFERENCES</w:t>
      </w:r>
    </w:p>
    <w:p w14:paraId="0EF61B21"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lastRenderedPageBreak/>
        <w:t>1</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McDevitt</w:t>
      </w:r>
      <w:proofErr w:type="spellEnd"/>
      <w:r w:rsidRPr="00336207">
        <w:rPr>
          <w:rFonts w:ascii="Book Antiqua" w:eastAsia="宋体" w:hAnsi="Book Antiqua" w:cs="宋体"/>
          <w:b/>
          <w:bCs/>
          <w:color w:val="000000"/>
        </w:rPr>
        <w:t xml:space="preserve"> ER</w:t>
      </w:r>
      <w:r w:rsidRPr="00336207">
        <w:rPr>
          <w:rFonts w:ascii="Book Antiqua" w:eastAsia="宋体" w:hAnsi="Book Antiqua" w:cs="宋体"/>
          <w:color w:val="000000"/>
        </w:rPr>
        <w:t xml:space="preserve">, Taylor DC, Miller MD, Gerber JP, </w:t>
      </w:r>
      <w:proofErr w:type="spellStart"/>
      <w:r w:rsidRPr="00336207">
        <w:rPr>
          <w:rFonts w:ascii="Book Antiqua" w:eastAsia="宋体" w:hAnsi="Book Antiqua" w:cs="宋体"/>
          <w:color w:val="000000"/>
        </w:rPr>
        <w:t>Ziemke</w:t>
      </w:r>
      <w:proofErr w:type="spellEnd"/>
      <w:r w:rsidRPr="00336207">
        <w:rPr>
          <w:rFonts w:ascii="Book Antiqua" w:eastAsia="宋体" w:hAnsi="Book Antiqua" w:cs="宋体"/>
          <w:color w:val="000000"/>
        </w:rPr>
        <w:t xml:space="preserve"> G, </w:t>
      </w:r>
      <w:proofErr w:type="spellStart"/>
      <w:r w:rsidRPr="00336207">
        <w:rPr>
          <w:rFonts w:ascii="Book Antiqua" w:eastAsia="宋体" w:hAnsi="Book Antiqua" w:cs="宋体"/>
          <w:color w:val="000000"/>
        </w:rPr>
        <w:t>Hinkin</w:t>
      </w:r>
      <w:proofErr w:type="spellEnd"/>
      <w:r w:rsidRPr="00336207">
        <w:rPr>
          <w:rFonts w:ascii="Book Antiqua" w:eastAsia="宋体" w:hAnsi="Book Antiqua" w:cs="宋体"/>
          <w:color w:val="000000"/>
        </w:rPr>
        <w:t xml:space="preserve"> D, </w:t>
      </w:r>
      <w:proofErr w:type="spellStart"/>
      <w:r w:rsidRPr="00336207">
        <w:rPr>
          <w:rFonts w:ascii="Book Antiqua" w:eastAsia="宋体" w:hAnsi="Book Antiqua" w:cs="宋体"/>
          <w:color w:val="000000"/>
        </w:rPr>
        <w:t>Uhorchak</w:t>
      </w:r>
      <w:proofErr w:type="spellEnd"/>
      <w:r w:rsidRPr="00336207">
        <w:rPr>
          <w:rFonts w:ascii="Book Antiqua" w:eastAsia="宋体" w:hAnsi="Book Antiqua" w:cs="宋体"/>
          <w:color w:val="000000"/>
        </w:rPr>
        <w:t xml:space="preserve"> JM, </w:t>
      </w:r>
      <w:proofErr w:type="spellStart"/>
      <w:r w:rsidRPr="00336207">
        <w:rPr>
          <w:rFonts w:ascii="Book Antiqua" w:eastAsia="宋体" w:hAnsi="Book Antiqua" w:cs="宋体"/>
          <w:color w:val="000000"/>
        </w:rPr>
        <w:t>Arciero</w:t>
      </w:r>
      <w:proofErr w:type="spellEnd"/>
      <w:r w:rsidRPr="00336207">
        <w:rPr>
          <w:rFonts w:ascii="Book Antiqua" w:eastAsia="宋体" w:hAnsi="Book Antiqua" w:cs="宋体"/>
          <w:color w:val="000000"/>
        </w:rPr>
        <w:t xml:space="preserve"> RA, Pierre PS. Functional bracing after anterior cruciate ligament reconstruction: a prospective, randomized, multicenter study.</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2004;</w:t>
      </w:r>
      <w:r w:rsidRPr="00375060">
        <w:rPr>
          <w:rFonts w:ascii="Book Antiqua" w:eastAsia="宋体" w:hAnsi="Book Antiqua" w:cs="宋体"/>
          <w:color w:val="000000"/>
        </w:rPr>
        <w:t> </w:t>
      </w:r>
      <w:r w:rsidRPr="00336207">
        <w:rPr>
          <w:rFonts w:ascii="Book Antiqua" w:eastAsia="宋体" w:hAnsi="Book Antiqua" w:cs="宋体"/>
          <w:b/>
          <w:bCs/>
          <w:color w:val="000000"/>
        </w:rPr>
        <w:t>32</w:t>
      </w:r>
      <w:r w:rsidRPr="00336207">
        <w:rPr>
          <w:rFonts w:ascii="Book Antiqua" w:eastAsia="宋体" w:hAnsi="Book Antiqua" w:cs="宋体"/>
          <w:color w:val="000000"/>
        </w:rPr>
        <w:t>: 1887-1892 [PMID: 15572317 DOI: 10.1177/0363546504265998]</w:t>
      </w:r>
    </w:p>
    <w:p w14:paraId="127B79B6"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Swirtun</w:t>
      </w:r>
      <w:proofErr w:type="spellEnd"/>
      <w:r w:rsidRPr="00336207">
        <w:rPr>
          <w:rFonts w:ascii="Book Antiqua" w:eastAsia="宋体" w:hAnsi="Book Antiqua" w:cs="宋体"/>
          <w:b/>
          <w:bCs/>
          <w:color w:val="000000"/>
        </w:rPr>
        <w:t xml:space="preserve"> LR</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Jansson</w:t>
      </w:r>
      <w:proofErr w:type="spellEnd"/>
      <w:r w:rsidRPr="00336207">
        <w:rPr>
          <w:rFonts w:ascii="Book Antiqua" w:eastAsia="宋体" w:hAnsi="Book Antiqua" w:cs="宋体"/>
          <w:color w:val="000000"/>
        </w:rPr>
        <w:t xml:space="preserve"> A, </w:t>
      </w:r>
      <w:proofErr w:type="spellStart"/>
      <w:r w:rsidRPr="00336207">
        <w:rPr>
          <w:rFonts w:ascii="Book Antiqua" w:eastAsia="宋体" w:hAnsi="Book Antiqua" w:cs="宋体"/>
          <w:color w:val="000000"/>
        </w:rPr>
        <w:t>Renström</w:t>
      </w:r>
      <w:proofErr w:type="spellEnd"/>
      <w:r w:rsidRPr="00336207">
        <w:rPr>
          <w:rFonts w:ascii="Book Antiqua" w:eastAsia="宋体" w:hAnsi="Book Antiqua" w:cs="宋体"/>
          <w:color w:val="000000"/>
        </w:rPr>
        <w:t xml:space="preserve"> P. The effects of a functional knee brace during early treatment of patients with a </w:t>
      </w:r>
      <w:proofErr w:type="spellStart"/>
      <w:r w:rsidRPr="00336207">
        <w:rPr>
          <w:rFonts w:ascii="Book Antiqua" w:eastAsia="宋体" w:hAnsi="Book Antiqua" w:cs="宋体"/>
          <w:color w:val="000000"/>
        </w:rPr>
        <w:t>nonoperated</w:t>
      </w:r>
      <w:proofErr w:type="spellEnd"/>
      <w:r w:rsidRPr="00336207">
        <w:rPr>
          <w:rFonts w:ascii="Book Antiqua" w:eastAsia="宋体" w:hAnsi="Book Antiqua" w:cs="宋体"/>
          <w:color w:val="000000"/>
        </w:rPr>
        <w:t xml:space="preserve"> acute anterior cruciate ligament tear: a prospective randomized study.</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J Sport Med</w:t>
      </w:r>
      <w:r w:rsidRPr="00375060">
        <w:rPr>
          <w:rFonts w:ascii="Book Antiqua" w:eastAsia="宋体" w:hAnsi="Book Antiqua" w:cs="宋体"/>
          <w:color w:val="000000"/>
        </w:rPr>
        <w:t> </w:t>
      </w:r>
      <w:r w:rsidRPr="00336207">
        <w:rPr>
          <w:rFonts w:ascii="Book Antiqua" w:eastAsia="宋体" w:hAnsi="Book Antiqua" w:cs="宋体"/>
          <w:color w:val="000000"/>
        </w:rPr>
        <w:t>2005;</w:t>
      </w:r>
      <w:r w:rsidRPr="00375060">
        <w:rPr>
          <w:rFonts w:ascii="Book Antiqua" w:eastAsia="宋体" w:hAnsi="Book Antiqua" w:cs="宋体"/>
          <w:color w:val="000000"/>
        </w:rPr>
        <w:t> </w:t>
      </w:r>
      <w:r w:rsidRPr="00336207">
        <w:rPr>
          <w:rFonts w:ascii="Book Antiqua" w:eastAsia="宋体" w:hAnsi="Book Antiqua" w:cs="宋体"/>
          <w:b/>
          <w:bCs/>
          <w:color w:val="000000"/>
        </w:rPr>
        <w:t>15</w:t>
      </w:r>
      <w:r w:rsidRPr="00336207">
        <w:rPr>
          <w:rFonts w:ascii="Book Antiqua" w:eastAsia="宋体" w:hAnsi="Book Antiqua" w:cs="宋体"/>
          <w:color w:val="000000"/>
        </w:rPr>
        <w:t>: 299-304 [PMID: 16162987 DOI: 10.1097/01.jsm.0000180018.14394.7e]</w:t>
      </w:r>
    </w:p>
    <w:p w14:paraId="25F901DA"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w:t>
      </w:r>
      <w:r w:rsidRPr="00375060">
        <w:rPr>
          <w:rFonts w:ascii="Book Antiqua" w:eastAsia="宋体" w:hAnsi="Book Antiqua" w:cs="宋体"/>
          <w:color w:val="000000"/>
        </w:rPr>
        <w:t> </w:t>
      </w:r>
      <w:r w:rsidRPr="00336207">
        <w:rPr>
          <w:rFonts w:ascii="Book Antiqua" w:eastAsia="宋体" w:hAnsi="Book Antiqua" w:cs="宋体"/>
          <w:b/>
          <w:bCs/>
          <w:color w:val="000000"/>
        </w:rPr>
        <w:t>Wright RW</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Fetzer</w:t>
      </w:r>
      <w:proofErr w:type="spellEnd"/>
      <w:r w:rsidRPr="00336207">
        <w:rPr>
          <w:rFonts w:ascii="Book Antiqua" w:eastAsia="宋体" w:hAnsi="Book Antiqua" w:cs="宋体"/>
          <w:color w:val="000000"/>
        </w:rPr>
        <w:t xml:space="preserve"> GB. Bracing after ACL reconstruction: a systematic review.</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Relat</w:t>
      </w:r>
      <w:proofErr w:type="spellEnd"/>
      <w:r w:rsidRPr="00336207">
        <w:rPr>
          <w:rFonts w:ascii="Book Antiqua" w:eastAsia="宋体" w:hAnsi="Book Antiqua" w:cs="宋体"/>
          <w:i/>
          <w:iCs/>
          <w:color w:val="000000"/>
        </w:rPr>
        <w:t xml:space="preserve"> Res</w:t>
      </w:r>
      <w:r w:rsidRPr="00375060">
        <w:rPr>
          <w:rFonts w:ascii="Book Antiqua" w:eastAsia="宋体" w:hAnsi="Book Antiqua" w:cs="宋体"/>
          <w:color w:val="000000"/>
        </w:rPr>
        <w:t> </w:t>
      </w:r>
      <w:r w:rsidRPr="00336207">
        <w:rPr>
          <w:rFonts w:ascii="Book Antiqua" w:eastAsia="宋体" w:hAnsi="Book Antiqua" w:cs="宋体"/>
          <w:color w:val="000000"/>
        </w:rPr>
        <w:t>2007;</w:t>
      </w:r>
      <w:r w:rsidRPr="00375060">
        <w:rPr>
          <w:rFonts w:ascii="Book Antiqua" w:eastAsia="宋体" w:hAnsi="Book Antiqua" w:cs="宋体"/>
          <w:color w:val="000000"/>
        </w:rPr>
        <w:t> </w:t>
      </w:r>
      <w:r w:rsidRPr="00336207">
        <w:rPr>
          <w:rFonts w:ascii="Book Antiqua" w:eastAsia="宋体" w:hAnsi="Book Antiqua" w:cs="宋体"/>
          <w:b/>
          <w:bCs/>
          <w:color w:val="000000"/>
        </w:rPr>
        <w:t>455</w:t>
      </w:r>
      <w:r w:rsidRPr="00336207">
        <w:rPr>
          <w:rFonts w:ascii="Book Antiqua" w:eastAsia="宋体" w:hAnsi="Book Antiqua" w:cs="宋体"/>
          <w:color w:val="000000"/>
        </w:rPr>
        <w:t>: 162-168 [PMID: 17279043 DOI: 10.1097/BLO.0b013e31802c9360]</w:t>
      </w:r>
    </w:p>
    <w:p w14:paraId="5CC8CDA7"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Andersson</w:t>
      </w:r>
      <w:proofErr w:type="spellEnd"/>
      <w:r w:rsidRPr="00336207">
        <w:rPr>
          <w:rFonts w:ascii="Book Antiqua" w:eastAsia="宋体" w:hAnsi="Book Antiqua" w:cs="宋体"/>
          <w:b/>
          <w:bCs/>
          <w:color w:val="000000"/>
        </w:rPr>
        <w:t xml:space="preserve"> D</w:t>
      </w:r>
      <w:r w:rsidRPr="00336207">
        <w:rPr>
          <w:rFonts w:ascii="Book Antiqua" w:eastAsia="宋体" w:hAnsi="Book Antiqua" w:cs="宋体"/>
          <w:color w:val="000000"/>
        </w:rPr>
        <w:t xml:space="preserve">, Samuelsson K, </w:t>
      </w:r>
      <w:proofErr w:type="spellStart"/>
      <w:r w:rsidRPr="00336207">
        <w:rPr>
          <w:rFonts w:ascii="Book Antiqua" w:eastAsia="宋体" w:hAnsi="Book Antiqua" w:cs="宋体"/>
          <w:color w:val="000000"/>
        </w:rPr>
        <w:t>Karlsson</w:t>
      </w:r>
      <w:proofErr w:type="spellEnd"/>
      <w:r w:rsidRPr="00336207">
        <w:rPr>
          <w:rFonts w:ascii="Book Antiqua" w:eastAsia="宋体" w:hAnsi="Book Antiqua" w:cs="宋体"/>
          <w:color w:val="000000"/>
        </w:rPr>
        <w:t xml:space="preserve"> J. Treatment of anterior cruciate ligament injuries with special reference to surgical technique and rehabilitation: an assessment of randomized controlled trials.</w:t>
      </w:r>
      <w:r w:rsidRPr="00375060">
        <w:rPr>
          <w:rFonts w:ascii="Book Antiqua" w:eastAsia="宋体" w:hAnsi="Book Antiqua" w:cs="宋体"/>
          <w:color w:val="000000"/>
        </w:rPr>
        <w:t> </w:t>
      </w:r>
      <w:r w:rsidRPr="00336207">
        <w:rPr>
          <w:rFonts w:ascii="Book Antiqua" w:eastAsia="宋体" w:hAnsi="Book Antiqua" w:cs="宋体"/>
          <w:i/>
          <w:iCs/>
          <w:color w:val="000000"/>
        </w:rPr>
        <w:t>Arthroscopy</w:t>
      </w:r>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25</w:t>
      </w:r>
      <w:r w:rsidRPr="00336207">
        <w:rPr>
          <w:rFonts w:ascii="Book Antiqua" w:eastAsia="宋体" w:hAnsi="Book Antiqua" w:cs="宋体"/>
          <w:color w:val="000000"/>
        </w:rPr>
        <w:t>: 653-685 [PMID: 19501297 DOI: 10.1016/j.arthro.2009.04.066]</w:t>
      </w:r>
    </w:p>
    <w:p w14:paraId="1E86681F"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w:t>
      </w:r>
      <w:r w:rsidRPr="00375060">
        <w:rPr>
          <w:rFonts w:ascii="Book Antiqua" w:eastAsia="宋体" w:hAnsi="Book Antiqua" w:cs="宋体"/>
          <w:color w:val="000000"/>
        </w:rPr>
        <w:t> </w:t>
      </w:r>
      <w:r w:rsidRPr="00336207">
        <w:rPr>
          <w:rFonts w:ascii="Book Antiqua" w:eastAsia="宋体" w:hAnsi="Book Antiqua" w:cs="宋体"/>
          <w:b/>
          <w:bCs/>
          <w:color w:val="000000"/>
        </w:rPr>
        <w:t>Birmingham TB</w:t>
      </w:r>
      <w:r w:rsidRPr="00336207">
        <w:rPr>
          <w:rFonts w:ascii="Book Antiqua" w:eastAsia="宋体" w:hAnsi="Book Antiqua" w:cs="宋体"/>
          <w:color w:val="000000"/>
        </w:rPr>
        <w:t xml:space="preserve">, Bryant DM, </w:t>
      </w:r>
      <w:proofErr w:type="spellStart"/>
      <w:r w:rsidRPr="00336207">
        <w:rPr>
          <w:rFonts w:ascii="Book Antiqua" w:eastAsia="宋体" w:hAnsi="Book Antiqua" w:cs="宋体"/>
          <w:color w:val="000000"/>
        </w:rPr>
        <w:t>Giffin</w:t>
      </w:r>
      <w:proofErr w:type="spellEnd"/>
      <w:r w:rsidRPr="00336207">
        <w:rPr>
          <w:rFonts w:ascii="Book Antiqua" w:eastAsia="宋体" w:hAnsi="Book Antiqua" w:cs="宋体"/>
          <w:color w:val="000000"/>
        </w:rPr>
        <w:t xml:space="preserve"> JR, Litchfield RB, Kramer JF, Donner A, Fowler PJ. A randomized controlled trial comparing the effectiveness of functional knee brace and neoprene sleeve use after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2008;</w:t>
      </w:r>
      <w:r w:rsidRPr="00375060">
        <w:rPr>
          <w:rFonts w:ascii="Book Antiqua" w:eastAsia="宋体" w:hAnsi="Book Antiqua" w:cs="宋体"/>
          <w:color w:val="000000"/>
        </w:rPr>
        <w:t> </w:t>
      </w:r>
      <w:r w:rsidRPr="00336207">
        <w:rPr>
          <w:rFonts w:ascii="Book Antiqua" w:eastAsia="宋体" w:hAnsi="Book Antiqua" w:cs="宋体"/>
          <w:b/>
          <w:bCs/>
          <w:color w:val="000000"/>
        </w:rPr>
        <w:t>36</w:t>
      </w:r>
      <w:r w:rsidRPr="00336207">
        <w:rPr>
          <w:rFonts w:ascii="Book Antiqua" w:eastAsia="宋体" w:hAnsi="Book Antiqua" w:cs="宋体"/>
          <w:color w:val="000000"/>
        </w:rPr>
        <w:t>: 648-655 [PMID: 18192493 DOI: 10.1177/0363546507311601]</w:t>
      </w:r>
    </w:p>
    <w:p w14:paraId="255528AF"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Hiemstra</w:t>
      </w:r>
      <w:proofErr w:type="spellEnd"/>
      <w:r w:rsidRPr="00336207">
        <w:rPr>
          <w:rFonts w:ascii="Book Antiqua" w:eastAsia="宋体" w:hAnsi="Book Antiqua" w:cs="宋体"/>
          <w:b/>
          <w:bCs/>
          <w:color w:val="000000"/>
        </w:rPr>
        <w:t xml:space="preserve"> </w:t>
      </w:r>
      <w:proofErr w:type="gramStart"/>
      <w:r w:rsidRPr="00336207">
        <w:rPr>
          <w:rFonts w:ascii="Book Antiqua" w:eastAsia="宋体" w:hAnsi="Book Antiqua" w:cs="宋体"/>
          <w:b/>
          <w:bCs/>
          <w:color w:val="000000"/>
        </w:rPr>
        <w:t>LA</w:t>
      </w:r>
      <w:r w:rsidRPr="00336207">
        <w:rPr>
          <w:rFonts w:ascii="Book Antiqua" w:eastAsia="宋体" w:hAnsi="Book Antiqua" w:cs="宋体"/>
          <w:color w:val="000000"/>
        </w:rPr>
        <w:t>,</w:t>
      </w:r>
      <w:proofErr w:type="gramEnd"/>
      <w:r w:rsidRPr="00336207">
        <w:rPr>
          <w:rFonts w:ascii="Book Antiqua" w:eastAsia="宋体" w:hAnsi="Book Antiqua" w:cs="宋体"/>
          <w:color w:val="000000"/>
        </w:rPr>
        <w:t xml:space="preserve"> Heard SM, </w:t>
      </w:r>
      <w:proofErr w:type="spellStart"/>
      <w:r w:rsidRPr="00336207">
        <w:rPr>
          <w:rFonts w:ascii="Book Antiqua" w:eastAsia="宋体" w:hAnsi="Book Antiqua" w:cs="宋体"/>
          <w:color w:val="000000"/>
        </w:rPr>
        <w:t>Sasyniuk</w:t>
      </w:r>
      <w:proofErr w:type="spellEnd"/>
      <w:r w:rsidRPr="00336207">
        <w:rPr>
          <w:rFonts w:ascii="Book Antiqua" w:eastAsia="宋体" w:hAnsi="Book Antiqua" w:cs="宋体"/>
          <w:color w:val="000000"/>
        </w:rPr>
        <w:t xml:space="preserve"> TM, </w:t>
      </w:r>
      <w:proofErr w:type="spellStart"/>
      <w:r w:rsidRPr="00336207">
        <w:rPr>
          <w:rFonts w:ascii="Book Antiqua" w:eastAsia="宋体" w:hAnsi="Book Antiqua" w:cs="宋体"/>
          <w:color w:val="000000"/>
        </w:rPr>
        <w:t>Buchko</w:t>
      </w:r>
      <w:proofErr w:type="spellEnd"/>
      <w:r w:rsidRPr="00336207">
        <w:rPr>
          <w:rFonts w:ascii="Book Antiqua" w:eastAsia="宋体" w:hAnsi="Book Antiqua" w:cs="宋体"/>
          <w:color w:val="000000"/>
        </w:rPr>
        <w:t xml:space="preserve"> GL, Reed JG, </w:t>
      </w:r>
      <w:proofErr w:type="spellStart"/>
      <w:r w:rsidRPr="00336207">
        <w:rPr>
          <w:rFonts w:ascii="Book Antiqua" w:eastAsia="宋体" w:hAnsi="Book Antiqua" w:cs="宋体"/>
          <w:color w:val="000000"/>
        </w:rPr>
        <w:t>Monteleone</w:t>
      </w:r>
      <w:proofErr w:type="spellEnd"/>
      <w:r w:rsidRPr="00336207">
        <w:rPr>
          <w:rFonts w:ascii="Book Antiqua" w:eastAsia="宋体" w:hAnsi="Book Antiqua" w:cs="宋体"/>
          <w:color w:val="000000"/>
        </w:rPr>
        <w:t xml:space="preserve"> BJ. Knee immobilization for pain control after a hamstring tendon anterior cruciate ligament reconstruction: a randomized clinical trial.</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37</w:t>
      </w:r>
      <w:r w:rsidRPr="00336207">
        <w:rPr>
          <w:rFonts w:ascii="Book Antiqua" w:eastAsia="宋体" w:hAnsi="Book Antiqua" w:cs="宋体"/>
          <w:color w:val="000000"/>
        </w:rPr>
        <w:t>: 56-64 [PMID: 18801944 DOI: 10.1177/0363546508322896]</w:t>
      </w:r>
    </w:p>
    <w:p w14:paraId="4F06769F"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7</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Mayr</w:t>
      </w:r>
      <w:proofErr w:type="spellEnd"/>
      <w:r w:rsidRPr="00336207">
        <w:rPr>
          <w:rFonts w:ascii="Book Antiqua" w:eastAsia="宋体" w:hAnsi="Book Antiqua" w:cs="宋体"/>
          <w:b/>
          <w:bCs/>
          <w:color w:val="000000"/>
        </w:rPr>
        <w:t xml:space="preserve"> HO</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Hochrein</w:t>
      </w:r>
      <w:proofErr w:type="spellEnd"/>
      <w:r w:rsidRPr="00336207">
        <w:rPr>
          <w:rFonts w:ascii="Book Antiqua" w:eastAsia="宋体" w:hAnsi="Book Antiqua" w:cs="宋体"/>
          <w:color w:val="000000"/>
        </w:rPr>
        <w:t xml:space="preserve"> A, Hein W, </w:t>
      </w:r>
      <w:proofErr w:type="spellStart"/>
      <w:r w:rsidRPr="00336207">
        <w:rPr>
          <w:rFonts w:ascii="Book Antiqua" w:eastAsia="宋体" w:hAnsi="Book Antiqua" w:cs="宋体"/>
          <w:color w:val="000000"/>
        </w:rPr>
        <w:t>Hube</w:t>
      </w:r>
      <w:proofErr w:type="spellEnd"/>
      <w:r w:rsidRPr="00336207">
        <w:rPr>
          <w:rFonts w:ascii="Book Antiqua" w:eastAsia="宋体" w:hAnsi="Book Antiqua" w:cs="宋体"/>
          <w:color w:val="000000"/>
        </w:rPr>
        <w:t xml:space="preserve"> R, Bernstein A. Rehabilitation results following anterior cruciate ligament reconstruction using a hard brace compared to a fluid-filled soft brace.</w:t>
      </w:r>
      <w:r w:rsidRPr="00375060">
        <w:rPr>
          <w:rFonts w:ascii="Book Antiqua" w:eastAsia="宋体" w:hAnsi="Book Antiqua" w:cs="宋体"/>
          <w:color w:val="000000"/>
        </w:rPr>
        <w:t> </w:t>
      </w:r>
      <w:r w:rsidRPr="00336207">
        <w:rPr>
          <w:rFonts w:ascii="Book Antiqua" w:eastAsia="宋体" w:hAnsi="Book Antiqua" w:cs="宋体"/>
          <w:i/>
          <w:iCs/>
          <w:color w:val="000000"/>
        </w:rPr>
        <w:t>Knee</w:t>
      </w:r>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17</w:t>
      </w:r>
      <w:r w:rsidRPr="00336207">
        <w:rPr>
          <w:rFonts w:ascii="Book Antiqua" w:eastAsia="宋体" w:hAnsi="Book Antiqua" w:cs="宋体"/>
          <w:color w:val="000000"/>
        </w:rPr>
        <w:t>: 119-126 [PMID: 19682909 DOI: 10.1016/j.knee.2009.07.002]</w:t>
      </w:r>
    </w:p>
    <w:p w14:paraId="4601A2AE"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lastRenderedPageBreak/>
        <w:t>8</w:t>
      </w:r>
      <w:r w:rsidRPr="00375060">
        <w:rPr>
          <w:rFonts w:ascii="Book Antiqua" w:eastAsia="宋体" w:hAnsi="Book Antiqua" w:cs="宋体"/>
          <w:color w:val="000000"/>
        </w:rPr>
        <w:t> </w:t>
      </w:r>
      <w:r w:rsidRPr="00336207">
        <w:rPr>
          <w:rFonts w:ascii="Book Antiqua" w:eastAsia="宋体" w:hAnsi="Book Antiqua" w:cs="宋体"/>
          <w:b/>
          <w:bCs/>
          <w:color w:val="000000"/>
        </w:rPr>
        <w:t>Stanley CJ</w:t>
      </w:r>
      <w:r w:rsidRPr="00336207">
        <w:rPr>
          <w:rFonts w:ascii="Book Antiqua" w:eastAsia="宋体" w:hAnsi="Book Antiqua" w:cs="宋体"/>
          <w:color w:val="000000"/>
        </w:rPr>
        <w:t>, Creighton RA, Gross MT, Garrett WE, Yu B. Effects of a knee extension constraint brace on lower extremity movements after ACL reconstruction.</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Relat</w:t>
      </w:r>
      <w:proofErr w:type="spellEnd"/>
      <w:r w:rsidRPr="00336207">
        <w:rPr>
          <w:rFonts w:ascii="Book Antiqua" w:eastAsia="宋体" w:hAnsi="Book Antiqua" w:cs="宋体"/>
          <w:i/>
          <w:iCs/>
          <w:color w:val="000000"/>
        </w:rPr>
        <w:t xml:space="preserve"> Res</w:t>
      </w:r>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469</w:t>
      </w:r>
      <w:r w:rsidRPr="00336207">
        <w:rPr>
          <w:rFonts w:ascii="Book Antiqua" w:eastAsia="宋体" w:hAnsi="Book Antiqua" w:cs="宋体"/>
          <w:color w:val="000000"/>
        </w:rPr>
        <w:t>: 1774-1780 [PMID: 21046300 DOI: 10.1007/s11999-010-1633-9]</w:t>
      </w:r>
    </w:p>
    <w:p w14:paraId="47CABCC9"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9</w:t>
      </w:r>
      <w:r w:rsidRPr="00375060">
        <w:rPr>
          <w:rFonts w:ascii="Book Antiqua" w:eastAsia="宋体" w:hAnsi="Book Antiqua" w:cs="宋体"/>
          <w:color w:val="000000"/>
        </w:rPr>
        <w:t> </w:t>
      </w:r>
      <w:r w:rsidRPr="00336207">
        <w:rPr>
          <w:rFonts w:ascii="Book Antiqua" w:eastAsia="宋体" w:hAnsi="Book Antiqua" w:cs="宋体"/>
          <w:b/>
          <w:bCs/>
          <w:color w:val="000000"/>
        </w:rPr>
        <w:t>Kruse LM</w:t>
      </w:r>
      <w:r w:rsidRPr="00336207">
        <w:rPr>
          <w:rFonts w:ascii="Book Antiqua" w:eastAsia="宋体" w:hAnsi="Book Antiqua" w:cs="宋体"/>
          <w:color w:val="000000"/>
        </w:rPr>
        <w:t>, Gray B, Wright RW. Rehabilitation after anterior cruciate ligament reconstruction: a systematic review.</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Bone Joint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Am</w:t>
      </w:r>
      <w:r w:rsidRPr="00375060">
        <w:rPr>
          <w:rFonts w:ascii="Book Antiqua" w:eastAsia="宋体" w:hAnsi="Book Antiqua" w:cs="宋体"/>
          <w:color w:val="000000"/>
        </w:rPr>
        <w:t> </w:t>
      </w:r>
      <w:r w:rsidRPr="00336207">
        <w:rPr>
          <w:rFonts w:ascii="Book Antiqua" w:eastAsia="宋体" w:hAnsi="Book Antiqua" w:cs="宋体"/>
          <w:color w:val="000000"/>
        </w:rPr>
        <w:t>2012;</w:t>
      </w:r>
      <w:r w:rsidRPr="00375060">
        <w:rPr>
          <w:rFonts w:ascii="Book Antiqua" w:eastAsia="宋体" w:hAnsi="Book Antiqua" w:cs="宋体"/>
          <w:color w:val="000000"/>
        </w:rPr>
        <w:t> </w:t>
      </w:r>
      <w:r w:rsidRPr="00336207">
        <w:rPr>
          <w:rFonts w:ascii="Book Antiqua" w:eastAsia="宋体" w:hAnsi="Book Antiqua" w:cs="宋体"/>
          <w:b/>
          <w:bCs/>
          <w:color w:val="000000"/>
        </w:rPr>
        <w:t>94</w:t>
      </w:r>
      <w:r w:rsidRPr="00336207">
        <w:rPr>
          <w:rFonts w:ascii="Book Antiqua" w:eastAsia="宋体" w:hAnsi="Book Antiqua" w:cs="宋体"/>
          <w:color w:val="000000"/>
        </w:rPr>
        <w:t>: 1737-1748 [PMID: 23032584 DOI: 10.2106/JBJS.K.01246]</w:t>
      </w:r>
    </w:p>
    <w:p w14:paraId="47B9411D"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10</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Lobb</w:t>
      </w:r>
      <w:proofErr w:type="spellEnd"/>
      <w:r w:rsidRPr="00336207">
        <w:rPr>
          <w:rFonts w:ascii="Book Antiqua" w:eastAsia="宋体" w:hAnsi="Book Antiqua" w:cs="宋体"/>
          <w:b/>
          <w:bCs/>
          <w:color w:val="000000"/>
        </w:rPr>
        <w:t xml:space="preserve"> R</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Tumilty</w:t>
      </w:r>
      <w:proofErr w:type="spellEnd"/>
      <w:r w:rsidRPr="00336207">
        <w:rPr>
          <w:rFonts w:ascii="Book Antiqua" w:eastAsia="宋体" w:hAnsi="Book Antiqua" w:cs="宋体"/>
          <w:color w:val="000000"/>
        </w:rPr>
        <w:t xml:space="preserve"> S, </w:t>
      </w:r>
      <w:proofErr w:type="spellStart"/>
      <w:r w:rsidRPr="00336207">
        <w:rPr>
          <w:rFonts w:ascii="Book Antiqua" w:eastAsia="宋体" w:hAnsi="Book Antiqua" w:cs="宋体"/>
          <w:color w:val="000000"/>
        </w:rPr>
        <w:t>Claydon</w:t>
      </w:r>
      <w:proofErr w:type="spellEnd"/>
      <w:r w:rsidRPr="00336207">
        <w:rPr>
          <w:rFonts w:ascii="Book Antiqua" w:eastAsia="宋体" w:hAnsi="Book Antiqua" w:cs="宋体"/>
          <w:color w:val="000000"/>
        </w:rPr>
        <w:t xml:space="preserve"> LS.</w:t>
      </w:r>
      <w:proofErr w:type="gramEnd"/>
      <w:r w:rsidRPr="00336207">
        <w:rPr>
          <w:rFonts w:ascii="Book Antiqua" w:eastAsia="宋体" w:hAnsi="Book Antiqua" w:cs="宋体"/>
          <w:color w:val="000000"/>
        </w:rPr>
        <w:t xml:space="preserve"> </w:t>
      </w:r>
      <w:proofErr w:type="gramStart"/>
      <w:r w:rsidRPr="00336207">
        <w:rPr>
          <w:rFonts w:ascii="Book Antiqua" w:eastAsia="宋体" w:hAnsi="Book Antiqua" w:cs="宋体"/>
          <w:color w:val="000000"/>
        </w:rPr>
        <w:t>A review of systematic reviews on anterior cruciate ligament reconstruction rehabilitation.</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36207">
        <w:rPr>
          <w:rFonts w:ascii="Book Antiqua" w:eastAsia="宋体" w:hAnsi="Book Antiqua" w:cs="宋体"/>
          <w:i/>
          <w:iCs/>
          <w:color w:val="000000"/>
        </w:rPr>
        <w:t xml:space="preserve"> Sport</w:t>
      </w:r>
      <w:r w:rsidRPr="00375060">
        <w:rPr>
          <w:rFonts w:ascii="Book Antiqua" w:eastAsia="宋体" w:hAnsi="Book Antiqua" w:cs="宋体"/>
          <w:color w:val="000000"/>
        </w:rPr>
        <w:t> </w:t>
      </w:r>
      <w:r w:rsidRPr="00336207">
        <w:rPr>
          <w:rFonts w:ascii="Book Antiqua" w:eastAsia="宋体" w:hAnsi="Book Antiqua" w:cs="宋体"/>
          <w:color w:val="000000"/>
        </w:rPr>
        <w:t>2012;</w:t>
      </w:r>
      <w:r w:rsidRPr="00375060">
        <w:rPr>
          <w:rFonts w:ascii="Book Antiqua" w:eastAsia="宋体" w:hAnsi="Book Antiqua" w:cs="宋体"/>
          <w:color w:val="000000"/>
        </w:rPr>
        <w:t> </w:t>
      </w:r>
      <w:r w:rsidRPr="00336207">
        <w:rPr>
          <w:rFonts w:ascii="Book Antiqua" w:eastAsia="宋体" w:hAnsi="Book Antiqua" w:cs="宋体"/>
          <w:b/>
          <w:bCs/>
          <w:color w:val="000000"/>
        </w:rPr>
        <w:t>13</w:t>
      </w:r>
      <w:r w:rsidRPr="00336207">
        <w:rPr>
          <w:rFonts w:ascii="Book Antiqua" w:eastAsia="宋体" w:hAnsi="Book Antiqua" w:cs="宋体"/>
          <w:color w:val="000000"/>
        </w:rPr>
        <w:t>: 270-278 [PMID: 23068905 DOI: 10.1016/j.ptsp.2012.05.001]</w:t>
      </w:r>
    </w:p>
    <w:p w14:paraId="2903C410"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11</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Meuffels</w:t>
      </w:r>
      <w:proofErr w:type="spellEnd"/>
      <w:r w:rsidRPr="00336207">
        <w:rPr>
          <w:rFonts w:ascii="Book Antiqua" w:eastAsia="宋体" w:hAnsi="Book Antiqua" w:cs="宋体"/>
          <w:b/>
          <w:bCs/>
          <w:color w:val="000000"/>
        </w:rPr>
        <w:t xml:space="preserve"> DE</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Poldervaart</w:t>
      </w:r>
      <w:proofErr w:type="spellEnd"/>
      <w:r w:rsidRPr="00336207">
        <w:rPr>
          <w:rFonts w:ascii="Book Antiqua" w:eastAsia="宋体" w:hAnsi="Book Antiqua" w:cs="宋体"/>
          <w:color w:val="000000"/>
        </w:rPr>
        <w:t xml:space="preserve"> MT, </w:t>
      </w:r>
      <w:proofErr w:type="spellStart"/>
      <w:r w:rsidRPr="00336207">
        <w:rPr>
          <w:rFonts w:ascii="Book Antiqua" w:eastAsia="宋体" w:hAnsi="Book Antiqua" w:cs="宋体"/>
          <w:color w:val="000000"/>
        </w:rPr>
        <w:t>Diercks</w:t>
      </w:r>
      <w:proofErr w:type="spellEnd"/>
      <w:r w:rsidRPr="00336207">
        <w:rPr>
          <w:rFonts w:ascii="Book Antiqua" w:eastAsia="宋体" w:hAnsi="Book Antiqua" w:cs="宋体"/>
          <w:color w:val="000000"/>
        </w:rPr>
        <w:t xml:space="preserve"> RL, </w:t>
      </w:r>
      <w:proofErr w:type="spellStart"/>
      <w:r w:rsidRPr="00336207">
        <w:rPr>
          <w:rFonts w:ascii="Book Antiqua" w:eastAsia="宋体" w:hAnsi="Book Antiqua" w:cs="宋体"/>
          <w:color w:val="000000"/>
        </w:rPr>
        <w:t>Fievez</w:t>
      </w:r>
      <w:proofErr w:type="spellEnd"/>
      <w:r w:rsidRPr="00336207">
        <w:rPr>
          <w:rFonts w:ascii="Book Antiqua" w:eastAsia="宋体" w:hAnsi="Book Antiqua" w:cs="宋体"/>
          <w:color w:val="000000"/>
        </w:rPr>
        <w:t xml:space="preserve"> AW, </w:t>
      </w:r>
      <w:proofErr w:type="spellStart"/>
      <w:r w:rsidRPr="00336207">
        <w:rPr>
          <w:rFonts w:ascii="Book Antiqua" w:eastAsia="宋体" w:hAnsi="Book Antiqua" w:cs="宋体"/>
          <w:color w:val="000000"/>
        </w:rPr>
        <w:t>Patt</w:t>
      </w:r>
      <w:proofErr w:type="spellEnd"/>
      <w:r w:rsidRPr="00336207">
        <w:rPr>
          <w:rFonts w:ascii="Book Antiqua" w:eastAsia="宋体" w:hAnsi="Book Antiqua" w:cs="宋体"/>
          <w:color w:val="000000"/>
        </w:rPr>
        <w:t xml:space="preserve"> TW, Hart CP, </w:t>
      </w:r>
      <w:proofErr w:type="spellStart"/>
      <w:r w:rsidRPr="00336207">
        <w:rPr>
          <w:rFonts w:ascii="Book Antiqua" w:eastAsia="宋体" w:hAnsi="Book Antiqua" w:cs="宋体"/>
          <w:color w:val="000000"/>
        </w:rPr>
        <w:t>Hammacher</w:t>
      </w:r>
      <w:proofErr w:type="spellEnd"/>
      <w:r w:rsidRPr="00336207">
        <w:rPr>
          <w:rFonts w:ascii="Book Antiqua" w:eastAsia="宋体" w:hAnsi="Book Antiqua" w:cs="宋体"/>
          <w:color w:val="000000"/>
        </w:rPr>
        <w:t xml:space="preserve"> ER, Meer </w:t>
      </w:r>
      <w:proofErr w:type="spellStart"/>
      <w:r w:rsidRPr="00336207">
        <w:rPr>
          <w:rFonts w:ascii="Book Antiqua" w:eastAsia="宋体" w:hAnsi="Book Antiqua" w:cs="宋体"/>
          <w:color w:val="000000"/>
        </w:rPr>
        <w:t>Fv</w:t>
      </w:r>
      <w:proofErr w:type="spellEnd"/>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Goedhart</w:t>
      </w:r>
      <w:proofErr w:type="spellEnd"/>
      <w:r w:rsidRPr="00336207">
        <w:rPr>
          <w:rFonts w:ascii="Book Antiqua" w:eastAsia="宋体" w:hAnsi="Book Antiqua" w:cs="宋体"/>
          <w:color w:val="000000"/>
        </w:rPr>
        <w:t xml:space="preserve"> EA, </w:t>
      </w:r>
      <w:proofErr w:type="spellStart"/>
      <w:r w:rsidRPr="00336207">
        <w:rPr>
          <w:rFonts w:ascii="Book Antiqua" w:eastAsia="宋体" w:hAnsi="Book Antiqua" w:cs="宋体"/>
          <w:color w:val="000000"/>
        </w:rPr>
        <w:t>Lenssen</w:t>
      </w:r>
      <w:proofErr w:type="spellEnd"/>
      <w:r w:rsidRPr="00336207">
        <w:rPr>
          <w:rFonts w:ascii="Book Antiqua" w:eastAsia="宋体" w:hAnsi="Book Antiqua" w:cs="宋体"/>
          <w:color w:val="000000"/>
        </w:rPr>
        <w:t xml:space="preserve"> AF, Muller-</w:t>
      </w:r>
      <w:proofErr w:type="spellStart"/>
      <w:r w:rsidRPr="00336207">
        <w:rPr>
          <w:rFonts w:ascii="Book Antiqua" w:eastAsia="宋体" w:hAnsi="Book Antiqua" w:cs="宋体"/>
          <w:color w:val="000000"/>
        </w:rPr>
        <w:t>Ploeger</w:t>
      </w:r>
      <w:proofErr w:type="spellEnd"/>
      <w:r w:rsidRPr="00336207">
        <w:rPr>
          <w:rFonts w:ascii="Book Antiqua" w:eastAsia="宋体" w:hAnsi="Book Antiqua" w:cs="宋体"/>
          <w:color w:val="000000"/>
        </w:rPr>
        <w:t xml:space="preserve"> SB, Pols MA, Saris DB. </w:t>
      </w:r>
      <w:proofErr w:type="gramStart"/>
      <w:r w:rsidRPr="00336207">
        <w:rPr>
          <w:rFonts w:ascii="Book Antiqua" w:eastAsia="宋体" w:hAnsi="Book Antiqua" w:cs="宋体"/>
          <w:color w:val="000000"/>
        </w:rPr>
        <w:t>Guideline on anterior cruciate ligament injury.</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Acta</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Orthop</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2012;</w:t>
      </w:r>
      <w:r w:rsidRPr="00375060">
        <w:rPr>
          <w:rFonts w:ascii="Book Antiqua" w:eastAsia="宋体" w:hAnsi="Book Antiqua" w:cs="宋体"/>
          <w:color w:val="000000"/>
        </w:rPr>
        <w:t> </w:t>
      </w:r>
      <w:r w:rsidRPr="00336207">
        <w:rPr>
          <w:rFonts w:ascii="Book Antiqua" w:eastAsia="宋体" w:hAnsi="Book Antiqua" w:cs="宋体"/>
          <w:b/>
          <w:bCs/>
          <w:color w:val="000000"/>
        </w:rPr>
        <w:t>83</w:t>
      </w:r>
      <w:r w:rsidRPr="00336207">
        <w:rPr>
          <w:rFonts w:ascii="Book Antiqua" w:eastAsia="宋体" w:hAnsi="Book Antiqua" w:cs="宋体"/>
          <w:color w:val="000000"/>
        </w:rPr>
        <w:t>: 379-386 [PMID: 22900914 DOI: 10.3109/17453674.2012.704563]</w:t>
      </w:r>
    </w:p>
    <w:p w14:paraId="10855B14"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12</w:t>
      </w:r>
      <w:r w:rsidRPr="00375060">
        <w:rPr>
          <w:rFonts w:ascii="Book Antiqua" w:eastAsia="宋体" w:hAnsi="Book Antiqua" w:cs="宋体"/>
          <w:color w:val="000000"/>
        </w:rPr>
        <w:t> </w:t>
      </w:r>
      <w:r w:rsidRPr="00336207">
        <w:rPr>
          <w:rFonts w:ascii="Book Antiqua" w:eastAsia="宋体" w:hAnsi="Book Antiqua" w:cs="宋体"/>
          <w:b/>
          <w:bCs/>
          <w:color w:val="000000"/>
        </w:rPr>
        <w:t>Rubinstein RA</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Shelbourne</w:t>
      </w:r>
      <w:proofErr w:type="spellEnd"/>
      <w:r w:rsidRPr="00336207">
        <w:rPr>
          <w:rFonts w:ascii="Book Antiqua" w:eastAsia="宋体" w:hAnsi="Book Antiqua" w:cs="宋体"/>
          <w:color w:val="000000"/>
        </w:rPr>
        <w:t xml:space="preserve"> KD, </w:t>
      </w:r>
      <w:proofErr w:type="spellStart"/>
      <w:r w:rsidRPr="00336207">
        <w:rPr>
          <w:rFonts w:ascii="Book Antiqua" w:eastAsia="宋体" w:hAnsi="Book Antiqua" w:cs="宋体"/>
          <w:color w:val="000000"/>
        </w:rPr>
        <w:t>VanMeter</w:t>
      </w:r>
      <w:proofErr w:type="spellEnd"/>
      <w:r w:rsidRPr="00336207">
        <w:rPr>
          <w:rFonts w:ascii="Book Antiqua" w:eastAsia="宋体" w:hAnsi="Book Antiqua" w:cs="宋体"/>
          <w:color w:val="000000"/>
        </w:rPr>
        <w:t xml:space="preserve"> CD, </w:t>
      </w:r>
      <w:proofErr w:type="spellStart"/>
      <w:r w:rsidRPr="00336207">
        <w:rPr>
          <w:rFonts w:ascii="Book Antiqua" w:eastAsia="宋体" w:hAnsi="Book Antiqua" w:cs="宋体"/>
          <w:color w:val="000000"/>
        </w:rPr>
        <w:t>McCarroll</w:t>
      </w:r>
      <w:proofErr w:type="spellEnd"/>
      <w:r w:rsidRPr="00336207">
        <w:rPr>
          <w:rFonts w:ascii="Book Antiqua" w:eastAsia="宋体" w:hAnsi="Book Antiqua" w:cs="宋体"/>
          <w:color w:val="000000"/>
        </w:rPr>
        <w:t xml:space="preserve"> JR, </w:t>
      </w:r>
      <w:proofErr w:type="spellStart"/>
      <w:r w:rsidRPr="00336207">
        <w:rPr>
          <w:rFonts w:ascii="Book Antiqua" w:eastAsia="宋体" w:hAnsi="Book Antiqua" w:cs="宋体"/>
          <w:color w:val="000000"/>
        </w:rPr>
        <w:t>Rettig</w:t>
      </w:r>
      <w:proofErr w:type="spellEnd"/>
      <w:r w:rsidRPr="00336207">
        <w:rPr>
          <w:rFonts w:ascii="Book Antiqua" w:eastAsia="宋体" w:hAnsi="Book Antiqua" w:cs="宋体"/>
          <w:color w:val="000000"/>
        </w:rPr>
        <w:t xml:space="preserve"> AC, </w:t>
      </w:r>
      <w:proofErr w:type="spellStart"/>
      <w:r w:rsidRPr="00336207">
        <w:rPr>
          <w:rFonts w:ascii="Book Antiqua" w:eastAsia="宋体" w:hAnsi="Book Antiqua" w:cs="宋体"/>
          <w:color w:val="000000"/>
        </w:rPr>
        <w:t>Gloyeske</w:t>
      </w:r>
      <w:proofErr w:type="spellEnd"/>
      <w:r w:rsidRPr="00336207">
        <w:rPr>
          <w:rFonts w:ascii="Book Antiqua" w:eastAsia="宋体" w:hAnsi="Book Antiqua" w:cs="宋体"/>
          <w:color w:val="000000"/>
        </w:rPr>
        <w:t xml:space="preserve"> RL. </w:t>
      </w:r>
      <w:proofErr w:type="gramStart"/>
      <w:r w:rsidRPr="00336207">
        <w:rPr>
          <w:rFonts w:ascii="Book Antiqua" w:eastAsia="宋体" w:hAnsi="Book Antiqua" w:cs="宋体"/>
          <w:color w:val="000000"/>
        </w:rPr>
        <w:t xml:space="preserve">Effect on knee stability if full hyperextension is restored immediately after </w:t>
      </w:r>
      <w:proofErr w:type="spellStart"/>
      <w:r w:rsidRPr="00336207">
        <w:rPr>
          <w:rFonts w:ascii="Book Antiqua" w:eastAsia="宋体" w:hAnsi="Book Antiqua" w:cs="宋体"/>
          <w:color w:val="000000"/>
        </w:rPr>
        <w:t>autogenous</w:t>
      </w:r>
      <w:proofErr w:type="spellEnd"/>
      <w:r w:rsidRPr="00336207">
        <w:rPr>
          <w:rFonts w:ascii="Book Antiqua" w:eastAsia="宋体" w:hAnsi="Book Antiqua" w:cs="宋体"/>
          <w:color w:val="000000"/>
        </w:rPr>
        <w:t xml:space="preserve"> bone-patellar tendon-bone anterior cruciate ligament reconstruction.</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Pr>
          <w:rFonts w:ascii="Book Antiqua" w:eastAsia="宋体" w:hAnsi="Book Antiqua" w:cs="宋体" w:hint="eastAsia"/>
          <w:color w:val="000000"/>
        </w:rPr>
        <w:t>1995</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23</w:t>
      </w:r>
      <w:r w:rsidRPr="00336207">
        <w:rPr>
          <w:rFonts w:ascii="Book Antiqua" w:eastAsia="宋体" w:hAnsi="Book Antiqua" w:cs="宋体"/>
          <w:color w:val="000000"/>
        </w:rPr>
        <w:t>: 365-368 [PMID: 7661269 DOI: 10.1177/036354659502300321]</w:t>
      </w:r>
    </w:p>
    <w:p w14:paraId="6703C9C2"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13</w:t>
      </w:r>
      <w:r w:rsidRPr="00375060">
        <w:rPr>
          <w:rFonts w:ascii="Book Antiqua" w:eastAsia="宋体" w:hAnsi="Book Antiqua" w:cs="宋体"/>
          <w:color w:val="000000"/>
        </w:rPr>
        <w:t> </w:t>
      </w:r>
      <w:r w:rsidRPr="00336207">
        <w:rPr>
          <w:rFonts w:ascii="Book Antiqua" w:eastAsia="宋体" w:hAnsi="Book Antiqua" w:cs="宋体"/>
          <w:b/>
          <w:bCs/>
          <w:color w:val="000000"/>
        </w:rPr>
        <w:t>Shaw T</w:t>
      </w:r>
      <w:r w:rsidRPr="00336207">
        <w:rPr>
          <w:rFonts w:ascii="Book Antiqua" w:eastAsia="宋体" w:hAnsi="Book Antiqua" w:cs="宋体"/>
          <w:color w:val="000000"/>
        </w:rPr>
        <w:t xml:space="preserve">, Williams MT, </w:t>
      </w:r>
      <w:proofErr w:type="spellStart"/>
      <w:r w:rsidRPr="00336207">
        <w:rPr>
          <w:rFonts w:ascii="Book Antiqua" w:eastAsia="宋体" w:hAnsi="Book Antiqua" w:cs="宋体"/>
          <w:color w:val="000000"/>
        </w:rPr>
        <w:t>Chipchase</w:t>
      </w:r>
      <w:proofErr w:type="spellEnd"/>
      <w:r w:rsidRPr="00336207">
        <w:rPr>
          <w:rFonts w:ascii="Book Antiqua" w:eastAsia="宋体" w:hAnsi="Book Antiqua" w:cs="宋体"/>
          <w:color w:val="000000"/>
        </w:rPr>
        <w:t xml:space="preserve"> LS.</w:t>
      </w:r>
      <w:proofErr w:type="gramEnd"/>
      <w:r w:rsidRPr="00336207">
        <w:rPr>
          <w:rFonts w:ascii="Book Antiqua" w:eastAsia="宋体" w:hAnsi="Book Antiqua" w:cs="宋体"/>
          <w:color w:val="000000"/>
        </w:rPr>
        <w:t xml:space="preserve"> Do early quadriceps exercises affect the outcome of ACL reconstruction? </w:t>
      </w:r>
      <w:proofErr w:type="gramStart"/>
      <w:r w:rsidRPr="00336207">
        <w:rPr>
          <w:rFonts w:ascii="Book Antiqua" w:eastAsia="宋体" w:hAnsi="Book Antiqua" w:cs="宋体"/>
          <w:color w:val="000000"/>
        </w:rPr>
        <w:t xml:space="preserve">A </w:t>
      </w:r>
      <w:proofErr w:type="spellStart"/>
      <w:r w:rsidRPr="00336207">
        <w:rPr>
          <w:rFonts w:ascii="Book Antiqua" w:eastAsia="宋体" w:hAnsi="Book Antiqua" w:cs="宋体"/>
          <w:color w:val="000000"/>
        </w:rPr>
        <w:t>randomised</w:t>
      </w:r>
      <w:proofErr w:type="spellEnd"/>
      <w:r w:rsidRPr="00336207">
        <w:rPr>
          <w:rFonts w:ascii="Book Antiqua" w:eastAsia="宋体" w:hAnsi="Book Antiqua" w:cs="宋体"/>
          <w:color w:val="000000"/>
        </w:rPr>
        <w:t xml:space="preserve"> controlled trial.</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Aust</w:t>
      </w:r>
      <w:proofErr w:type="spellEnd"/>
      <w:r w:rsidRPr="00336207">
        <w:rPr>
          <w:rFonts w:ascii="Book Antiqua" w:eastAsia="宋体" w:hAnsi="Book Antiqua" w:cs="宋体"/>
          <w:i/>
          <w:iCs/>
          <w:color w:val="000000"/>
        </w:rPr>
        <w:t xml:space="preserve"> J </w:t>
      </w:r>
      <w:proofErr w:type="spellStart"/>
      <w:r w:rsidRPr="00336207">
        <w:rPr>
          <w:rFonts w:ascii="Book Antiqua" w:eastAsia="宋体" w:hAnsi="Book Antiqua" w:cs="宋体"/>
          <w:i/>
          <w:iCs/>
          <w:color w:val="000000"/>
        </w:rPr>
        <w:t>Physiother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2005;</w:t>
      </w:r>
      <w:r w:rsidRPr="00375060">
        <w:rPr>
          <w:rFonts w:ascii="Book Antiqua" w:eastAsia="宋体" w:hAnsi="Book Antiqua" w:cs="宋体"/>
          <w:color w:val="000000"/>
        </w:rPr>
        <w:t> </w:t>
      </w:r>
      <w:r w:rsidRPr="00336207">
        <w:rPr>
          <w:rFonts w:ascii="Book Antiqua" w:eastAsia="宋体" w:hAnsi="Book Antiqua" w:cs="宋体"/>
          <w:b/>
          <w:bCs/>
          <w:color w:val="000000"/>
        </w:rPr>
        <w:t>51</w:t>
      </w:r>
      <w:r w:rsidRPr="00336207">
        <w:rPr>
          <w:rFonts w:ascii="Book Antiqua" w:eastAsia="宋体" w:hAnsi="Book Antiqua" w:cs="宋体"/>
          <w:color w:val="000000"/>
        </w:rPr>
        <w:t>: 9-17 [PMID: 15748120 DOI: 10.1016/S0004-9514(05)70048-9]</w:t>
      </w:r>
    </w:p>
    <w:p w14:paraId="175FF9DC"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14</w:t>
      </w:r>
      <w:r w:rsidRPr="00375060">
        <w:rPr>
          <w:rFonts w:ascii="Book Antiqua" w:eastAsia="宋体" w:hAnsi="Book Antiqua" w:cs="宋体"/>
          <w:color w:val="000000"/>
        </w:rPr>
        <w:t> </w:t>
      </w:r>
      <w:r w:rsidRPr="00336207">
        <w:rPr>
          <w:rFonts w:ascii="Book Antiqua" w:eastAsia="宋体" w:hAnsi="Book Antiqua" w:cs="宋体"/>
          <w:b/>
          <w:bCs/>
          <w:color w:val="000000"/>
        </w:rPr>
        <w:t>Biggs A</w:t>
      </w:r>
      <w:r w:rsidRPr="00336207">
        <w:rPr>
          <w:rFonts w:ascii="Book Antiqua" w:eastAsia="宋体" w:hAnsi="Book Antiqua" w:cs="宋体"/>
          <w:color w:val="000000"/>
        </w:rPr>
        <w:t xml:space="preserve">, Jenkins WL, </w:t>
      </w:r>
      <w:proofErr w:type="spellStart"/>
      <w:r w:rsidRPr="00336207">
        <w:rPr>
          <w:rFonts w:ascii="Book Antiqua" w:eastAsia="宋体" w:hAnsi="Book Antiqua" w:cs="宋体"/>
          <w:color w:val="000000"/>
        </w:rPr>
        <w:t>Urch</w:t>
      </w:r>
      <w:proofErr w:type="spellEnd"/>
      <w:r w:rsidRPr="00336207">
        <w:rPr>
          <w:rFonts w:ascii="Book Antiqua" w:eastAsia="宋体" w:hAnsi="Book Antiqua" w:cs="宋体"/>
          <w:color w:val="000000"/>
        </w:rPr>
        <w:t xml:space="preserve"> SE, </w:t>
      </w:r>
      <w:proofErr w:type="spellStart"/>
      <w:r w:rsidRPr="00336207">
        <w:rPr>
          <w:rFonts w:ascii="Book Antiqua" w:eastAsia="宋体" w:hAnsi="Book Antiqua" w:cs="宋体"/>
          <w:color w:val="000000"/>
        </w:rPr>
        <w:t>Shelbourne</w:t>
      </w:r>
      <w:proofErr w:type="spellEnd"/>
      <w:r w:rsidRPr="00336207">
        <w:rPr>
          <w:rFonts w:ascii="Book Antiqua" w:eastAsia="宋体" w:hAnsi="Book Antiqua" w:cs="宋体"/>
          <w:color w:val="000000"/>
        </w:rPr>
        <w:t xml:space="preserve"> KD. Rehabilitation for Patients Following ACL Reconstruction: A Knee Symmetry Model.</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N Am J Sports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4</w:t>
      </w:r>
      <w:r w:rsidRPr="00336207">
        <w:rPr>
          <w:rFonts w:ascii="Book Antiqua" w:eastAsia="宋体" w:hAnsi="Book Antiqua" w:cs="宋体"/>
          <w:color w:val="000000"/>
        </w:rPr>
        <w:t>: 2-12 [PMID: 21509115]</w:t>
      </w:r>
    </w:p>
    <w:p w14:paraId="5801335A"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15</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Shelbourne</w:t>
      </w:r>
      <w:proofErr w:type="spellEnd"/>
      <w:r w:rsidRPr="00336207">
        <w:rPr>
          <w:rFonts w:ascii="Book Antiqua" w:eastAsia="宋体" w:hAnsi="Book Antiqua" w:cs="宋体"/>
          <w:b/>
          <w:bCs/>
          <w:color w:val="000000"/>
        </w:rPr>
        <w:t xml:space="preserve"> KD</w:t>
      </w:r>
      <w:r w:rsidRPr="00336207">
        <w:rPr>
          <w:rFonts w:ascii="Book Antiqua" w:eastAsia="宋体" w:hAnsi="Book Antiqua" w:cs="宋体"/>
          <w:color w:val="000000"/>
        </w:rPr>
        <w:t>, Freeman H, Gray T. Osteoarthritis after anterior cruciate ligament reconstruction: the importance of regaining and maintaining full range of motion.</w:t>
      </w:r>
      <w:r w:rsidRPr="00375060">
        <w:rPr>
          <w:rFonts w:ascii="Book Antiqua" w:eastAsia="宋体" w:hAnsi="Book Antiqua" w:cs="宋体"/>
          <w:color w:val="000000"/>
        </w:rPr>
        <w:t> </w:t>
      </w:r>
      <w:r w:rsidRPr="00336207">
        <w:rPr>
          <w:rFonts w:ascii="Book Antiqua" w:eastAsia="宋体" w:hAnsi="Book Antiqua" w:cs="宋体"/>
          <w:i/>
          <w:iCs/>
          <w:color w:val="000000"/>
        </w:rPr>
        <w:t>Sports Health</w:t>
      </w:r>
      <w:r w:rsidRPr="00375060">
        <w:rPr>
          <w:rFonts w:ascii="Book Antiqua" w:eastAsia="宋体" w:hAnsi="Book Antiqua" w:cs="宋体"/>
          <w:color w:val="000000"/>
        </w:rPr>
        <w:t> </w:t>
      </w:r>
      <w:r w:rsidRPr="00336207">
        <w:rPr>
          <w:rFonts w:ascii="Book Antiqua" w:eastAsia="宋体" w:hAnsi="Book Antiqua" w:cs="宋体"/>
          <w:color w:val="000000"/>
        </w:rPr>
        <w:t>2012;</w:t>
      </w:r>
      <w:r w:rsidRPr="00375060">
        <w:rPr>
          <w:rFonts w:ascii="Book Antiqua" w:eastAsia="宋体" w:hAnsi="Book Antiqua" w:cs="宋体"/>
          <w:color w:val="000000"/>
        </w:rPr>
        <w:t> </w:t>
      </w:r>
      <w:r w:rsidRPr="00336207">
        <w:rPr>
          <w:rFonts w:ascii="Book Antiqua" w:eastAsia="宋体" w:hAnsi="Book Antiqua" w:cs="宋体"/>
          <w:b/>
          <w:bCs/>
          <w:color w:val="000000"/>
        </w:rPr>
        <w:t>4</w:t>
      </w:r>
      <w:r w:rsidRPr="00336207">
        <w:rPr>
          <w:rFonts w:ascii="Book Antiqua" w:eastAsia="宋体" w:hAnsi="Book Antiqua" w:cs="宋体"/>
          <w:color w:val="000000"/>
        </w:rPr>
        <w:t>: 79-85 [PMID: 23016073 DOI: 10.1177/1941738111430201]</w:t>
      </w:r>
    </w:p>
    <w:p w14:paraId="411BFA02"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lastRenderedPageBreak/>
        <w:t>16</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Keays</w:t>
      </w:r>
      <w:proofErr w:type="spellEnd"/>
      <w:r w:rsidRPr="00336207">
        <w:rPr>
          <w:rFonts w:ascii="Book Antiqua" w:eastAsia="宋体" w:hAnsi="Book Antiqua" w:cs="宋体"/>
          <w:b/>
          <w:bCs/>
          <w:color w:val="000000"/>
        </w:rPr>
        <w:t xml:space="preserve"> SL</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Newcombe</w:t>
      </w:r>
      <w:proofErr w:type="spellEnd"/>
      <w:r w:rsidRPr="00336207">
        <w:rPr>
          <w:rFonts w:ascii="Book Antiqua" w:eastAsia="宋体" w:hAnsi="Book Antiqua" w:cs="宋体"/>
          <w:color w:val="000000"/>
        </w:rPr>
        <w:t xml:space="preserve"> PA, Bullock-Saxton JE, Bullock MI, </w:t>
      </w:r>
      <w:proofErr w:type="spellStart"/>
      <w:r w:rsidRPr="00336207">
        <w:rPr>
          <w:rFonts w:ascii="Book Antiqua" w:eastAsia="宋体" w:hAnsi="Book Antiqua" w:cs="宋体"/>
          <w:color w:val="000000"/>
        </w:rPr>
        <w:t>Keays</w:t>
      </w:r>
      <w:proofErr w:type="spellEnd"/>
      <w:r w:rsidRPr="00336207">
        <w:rPr>
          <w:rFonts w:ascii="Book Antiqua" w:eastAsia="宋体" w:hAnsi="Book Antiqua" w:cs="宋体"/>
          <w:color w:val="000000"/>
        </w:rPr>
        <w:t xml:space="preserve"> AC. Factors involved in the development of osteoarthritis after anterior cruciate ligament surgery.</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38</w:t>
      </w:r>
      <w:r w:rsidRPr="00336207">
        <w:rPr>
          <w:rFonts w:ascii="Book Antiqua" w:eastAsia="宋体" w:hAnsi="Book Antiqua" w:cs="宋体"/>
          <w:color w:val="000000"/>
        </w:rPr>
        <w:t>: 455-463 [PMID: 20051501 DOI: 10.1177/0363546509350914]</w:t>
      </w:r>
    </w:p>
    <w:p w14:paraId="6952F14C"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17</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Shelbourne</w:t>
      </w:r>
      <w:proofErr w:type="spellEnd"/>
      <w:r w:rsidRPr="00336207">
        <w:rPr>
          <w:rFonts w:ascii="Book Antiqua" w:eastAsia="宋体" w:hAnsi="Book Antiqua" w:cs="宋体"/>
          <w:b/>
          <w:bCs/>
          <w:color w:val="000000"/>
        </w:rPr>
        <w:t xml:space="preserve"> KD</w:t>
      </w:r>
      <w:r w:rsidRPr="00336207">
        <w:rPr>
          <w:rFonts w:ascii="Book Antiqua" w:eastAsia="宋体" w:hAnsi="Book Antiqua" w:cs="宋体"/>
          <w:color w:val="000000"/>
        </w:rPr>
        <w:t>, Gray T. Minimum 10-year results after anterior cruciate ligament reconstruction: how the loss of normal knee motion compounds other factors related to the development of osteoarthritis after surgery.</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37</w:t>
      </w:r>
      <w:r w:rsidRPr="00336207">
        <w:rPr>
          <w:rFonts w:ascii="Book Antiqua" w:eastAsia="宋体" w:hAnsi="Book Antiqua" w:cs="宋体"/>
          <w:color w:val="000000"/>
        </w:rPr>
        <w:t>: 471-480 [PMID: 19059893 DOI: 10.1177/0363546508326709]</w:t>
      </w:r>
    </w:p>
    <w:p w14:paraId="2DFFD0E5"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18</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Beynnon</w:t>
      </w:r>
      <w:proofErr w:type="spellEnd"/>
      <w:r w:rsidRPr="00336207">
        <w:rPr>
          <w:rFonts w:ascii="Book Antiqua" w:eastAsia="宋体" w:hAnsi="Book Antiqua" w:cs="宋体"/>
          <w:b/>
          <w:bCs/>
          <w:color w:val="000000"/>
        </w:rPr>
        <w:t xml:space="preserve"> BD</w:t>
      </w:r>
      <w:r w:rsidRPr="00336207">
        <w:rPr>
          <w:rFonts w:ascii="Book Antiqua" w:eastAsia="宋体" w:hAnsi="Book Antiqua" w:cs="宋体"/>
          <w:color w:val="000000"/>
        </w:rPr>
        <w:t xml:space="preserve">, Johnson RJ, </w:t>
      </w:r>
      <w:proofErr w:type="spellStart"/>
      <w:r w:rsidRPr="00336207">
        <w:rPr>
          <w:rFonts w:ascii="Book Antiqua" w:eastAsia="宋体" w:hAnsi="Book Antiqua" w:cs="宋体"/>
          <w:color w:val="000000"/>
        </w:rPr>
        <w:t>Naud</w:t>
      </w:r>
      <w:proofErr w:type="spellEnd"/>
      <w:r w:rsidRPr="00336207">
        <w:rPr>
          <w:rFonts w:ascii="Book Antiqua" w:eastAsia="宋体" w:hAnsi="Book Antiqua" w:cs="宋体"/>
          <w:color w:val="000000"/>
        </w:rPr>
        <w:t xml:space="preserve"> S, Fleming BC, Abate JA, </w:t>
      </w:r>
      <w:proofErr w:type="spellStart"/>
      <w:r w:rsidRPr="00336207">
        <w:rPr>
          <w:rFonts w:ascii="Book Antiqua" w:eastAsia="宋体" w:hAnsi="Book Antiqua" w:cs="宋体"/>
          <w:color w:val="000000"/>
        </w:rPr>
        <w:t>Brattbakk</w:t>
      </w:r>
      <w:proofErr w:type="spellEnd"/>
      <w:r w:rsidRPr="00336207">
        <w:rPr>
          <w:rFonts w:ascii="Book Antiqua" w:eastAsia="宋体" w:hAnsi="Book Antiqua" w:cs="宋体"/>
          <w:color w:val="000000"/>
        </w:rPr>
        <w:t xml:space="preserve"> B, Nichols CE. </w:t>
      </w:r>
      <w:proofErr w:type="gramStart"/>
      <w:r w:rsidRPr="00336207">
        <w:rPr>
          <w:rFonts w:ascii="Book Antiqua" w:eastAsia="宋体" w:hAnsi="Book Antiqua" w:cs="宋体"/>
          <w:color w:val="000000"/>
        </w:rPr>
        <w:t xml:space="preserve">Accelerated versus </w:t>
      </w:r>
      <w:proofErr w:type="spellStart"/>
      <w:r w:rsidRPr="00336207">
        <w:rPr>
          <w:rFonts w:ascii="Book Antiqua" w:eastAsia="宋体" w:hAnsi="Book Antiqua" w:cs="宋体"/>
          <w:color w:val="000000"/>
        </w:rPr>
        <w:t>nonaccelerated</w:t>
      </w:r>
      <w:proofErr w:type="spellEnd"/>
      <w:r w:rsidRPr="00336207">
        <w:rPr>
          <w:rFonts w:ascii="Book Antiqua" w:eastAsia="宋体" w:hAnsi="Book Antiqua" w:cs="宋体"/>
          <w:color w:val="000000"/>
        </w:rPr>
        <w:t xml:space="preserve"> rehabilitation after anterior cruciate ligament reconstruction: a prospective, randomized, double-blind investigation evaluating knee joint laxity using roentgen </w:t>
      </w:r>
      <w:proofErr w:type="spellStart"/>
      <w:r w:rsidRPr="00336207">
        <w:rPr>
          <w:rFonts w:ascii="Book Antiqua" w:eastAsia="宋体" w:hAnsi="Book Antiqua" w:cs="宋体"/>
          <w:color w:val="000000"/>
        </w:rPr>
        <w:t>stereophotogrammetric</w:t>
      </w:r>
      <w:proofErr w:type="spellEnd"/>
      <w:r w:rsidRPr="00336207">
        <w:rPr>
          <w:rFonts w:ascii="Book Antiqua" w:eastAsia="宋体" w:hAnsi="Book Antiqua" w:cs="宋体"/>
          <w:color w:val="000000"/>
        </w:rPr>
        <w:t xml:space="preserve"> analysis.</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39</w:t>
      </w:r>
      <w:r w:rsidRPr="00336207">
        <w:rPr>
          <w:rFonts w:ascii="Book Antiqua" w:eastAsia="宋体" w:hAnsi="Book Antiqua" w:cs="宋体"/>
          <w:color w:val="000000"/>
        </w:rPr>
        <w:t>: 2536-2548 [PMID: 21952714 DOI: 10.1177/0363546511422349]</w:t>
      </w:r>
    </w:p>
    <w:p w14:paraId="49FDA454"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19</w:t>
      </w:r>
      <w:r w:rsidRPr="00375060">
        <w:rPr>
          <w:rFonts w:ascii="Book Antiqua" w:eastAsia="宋体" w:hAnsi="Book Antiqua" w:cs="宋体"/>
          <w:color w:val="000000"/>
        </w:rPr>
        <w:t> </w:t>
      </w:r>
      <w:r w:rsidRPr="00336207">
        <w:rPr>
          <w:rFonts w:ascii="Book Antiqua" w:eastAsia="宋体" w:hAnsi="Book Antiqua" w:cs="宋体"/>
          <w:b/>
          <w:bCs/>
          <w:color w:val="000000"/>
        </w:rPr>
        <w:t>Christensen JC</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Goldfine</w:t>
      </w:r>
      <w:proofErr w:type="spellEnd"/>
      <w:r w:rsidRPr="00336207">
        <w:rPr>
          <w:rFonts w:ascii="Book Antiqua" w:eastAsia="宋体" w:hAnsi="Book Antiqua" w:cs="宋体"/>
          <w:color w:val="000000"/>
        </w:rPr>
        <w:t xml:space="preserve"> LR, West HS.</w:t>
      </w:r>
      <w:proofErr w:type="gramEnd"/>
      <w:r w:rsidRPr="00336207">
        <w:rPr>
          <w:rFonts w:ascii="Book Antiqua" w:eastAsia="宋体" w:hAnsi="Book Antiqua" w:cs="宋体"/>
          <w:color w:val="000000"/>
        </w:rPr>
        <w:t xml:space="preserve"> The effects of early aggressive rehabilitation on outcomes after anterior cruciate ligament reconstruction using autologous hamstring tendon: a randomized clinical trial.</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Sport </w:t>
      </w:r>
      <w:proofErr w:type="spellStart"/>
      <w:r w:rsidRPr="00336207">
        <w:rPr>
          <w:rFonts w:ascii="Book Antiqua" w:eastAsia="宋体" w:hAnsi="Book Antiqua" w:cs="宋体"/>
          <w:i/>
          <w:iCs/>
          <w:color w:val="000000"/>
        </w:rPr>
        <w:t>Rehabil</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22</w:t>
      </w:r>
      <w:r w:rsidRPr="00336207">
        <w:rPr>
          <w:rFonts w:ascii="Book Antiqua" w:eastAsia="宋体" w:hAnsi="Book Antiqua" w:cs="宋体"/>
          <w:color w:val="000000"/>
        </w:rPr>
        <w:t>: 191-201 [PMID: 23579334]</w:t>
      </w:r>
    </w:p>
    <w:p w14:paraId="2295FAC4"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20</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Mayr</w:t>
      </w:r>
      <w:proofErr w:type="spellEnd"/>
      <w:r w:rsidRPr="00336207">
        <w:rPr>
          <w:rFonts w:ascii="Book Antiqua" w:eastAsia="宋体" w:hAnsi="Book Antiqua" w:cs="宋体"/>
          <w:b/>
          <w:bCs/>
          <w:color w:val="000000"/>
        </w:rPr>
        <w:t xml:space="preserve"> HO</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Weig</w:t>
      </w:r>
      <w:proofErr w:type="spellEnd"/>
      <w:r w:rsidRPr="00336207">
        <w:rPr>
          <w:rFonts w:ascii="Book Antiqua" w:eastAsia="宋体" w:hAnsi="Book Antiqua" w:cs="宋体"/>
          <w:color w:val="000000"/>
        </w:rPr>
        <w:t xml:space="preserve"> TG, </w:t>
      </w:r>
      <w:proofErr w:type="spellStart"/>
      <w:r w:rsidRPr="00336207">
        <w:rPr>
          <w:rFonts w:ascii="Book Antiqua" w:eastAsia="宋体" w:hAnsi="Book Antiqua" w:cs="宋体"/>
          <w:color w:val="000000"/>
        </w:rPr>
        <w:t>Plitz</w:t>
      </w:r>
      <w:proofErr w:type="spellEnd"/>
      <w:r w:rsidRPr="00336207">
        <w:rPr>
          <w:rFonts w:ascii="Book Antiqua" w:eastAsia="宋体" w:hAnsi="Book Antiqua" w:cs="宋体"/>
          <w:color w:val="000000"/>
        </w:rPr>
        <w:t xml:space="preserve"> W. </w:t>
      </w:r>
      <w:proofErr w:type="spellStart"/>
      <w:r w:rsidRPr="00336207">
        <w:rPr>
          <w:rFonts w:ascii="Book Antiqua" w:eastAsia="宋体" w:hAnsi="Book Antiqua" w:cs="宋体"/>
          <w:color w:val="000000"/>
        </w:rPr>
        <w:t>Arthrofibrosis</w:t>
      </w:r>
      <w:proofErr w:type="spellEnd"/>
      <w:r w:rsidRPr="00336207">
        <w:rPr>
          <w:rFonts w:ascii="Book Antiqua" w:eastAsia="宋体" w:hAnsi="Book Antiqua" w:cs="宋体"/>
          <w:color w:val="000000"/>
        </w:rPr>
        <w:t xml:space="preserve"> following ACL reconstruction--reasons and outcome.</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Arch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Trauma </w:t>
      </w:r>
      <w:proofErr w:type="spellStart"/>
      <w:r w:rsidRPr="00336207">
        <w:rPr>
          <w:rFonts w:ascii="Book Antiqua" w:eastAsia="宋体" w:hAnsi="Book Antiqua" w:cs="宋体"/>
          <w:i/>
          <w:iCs/>
          <w:color w:val="000000"/>
        </w:rPr>
        <w:t>Surg</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2004;</w:t>
      </w:r>
      <w:r w:rsidRPr="00375060">
        <w:rPr>
          <w:rFonts w:ascii="Book Antiqua" w:eastAsia="宋体" w:hAnsi="Book Antiqua" w:cs="宋体"/>
          <w:color w:val="000000"/>
        </w:rPr>
        <w:t> </w:t>
      </w:r>
      <w:r w:rsidRPr="00336207">
        <w:rPr>
          <w:rFonts w:ascii="Book Antiqua" w:eastAsia="宋体" w:hAnsi="Book Antiqua" w:cs="宋体"/>
          <w:b/>
          <w:bCs/>
          <w:color w:val="000000"/>
        </w:rPr>
        <w:t>124</w:t>
      </w:r>
      <w:r w:rsidRPr="00336207">
        <w:rPr>
          <w:rFonts w:ascii="Book Antiqua" w:eastAsia="宋体" w:hAnsi="Book Antiqua" w:cs="宋体"/>
          <w:color w:val="000000"/>
        </w:rPr>
        <w:t>: 518-522 [PMID: 15480713 DOI: 10.1007/s00402-004-0718-x]</w:t>
      </w:r>
    </w:p>
    <w:p w14:paraId="6EC1F948"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21</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Wigerstad-Lossing</w:t>
      </w:r>
      <w:proofErr w:type="spellEnd"/>
      <w:r w:rsidRPr="00336207">
        <w:rPr>
          <w:rFonts w:ascii="Book Antiqua" w:eastAsia="宋体" w:hAnsi="Book Antiqua" w:cs="宋体"/>
          <w:b/>
          <w:bCs/>
          <w:color w:val="000000"/>
        </w:rPr>
        <w:t xml:space="preserve"> I</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Grimby</w:t>
      </w:r>
      <w:proofErr w:type="spellEnd"/>
      <w:r w:rsidRPr="00336207">
        <w:rPr>
          <w:rFonts w:ascii="Book Antiqua" w:eastAsia="宋体" w:hAnsi="Book Antiqua" w:cs="宋体"/>
          <w:color w:val="000000"/>
        </w:rPr>
        <w:t xml:space="preserve"> G, </w:t>
      </w:r>
      <w:proofErr w:type="spellStart"/>
      <w:r w:rsidRPr="00336207">
        <w:rPr>
          <w:rFonts w:ascii="Book Antiqua" w:eastAsia="宋体" w:hAnsi="Book Antiqua" w:cs="宋体"/>
          <w:color w:val="000000"/>
        </w:rPr>
        <w:t>Jonsson</w:t>
      </w:r>
      <w:proofErr w:type="spellEnd"/>
      <w:r w:rsidRPr="00336207">
        <w:rPr>
          <w:rFonts w:ascii="Book Antiqua" w:eastAsia="宋体" w:hAnsi="Book Antiqua" w:cs="宋体"/>
          <w:color w:val="000000"/>
        </w:rPr>
        <w:t xml:space="preserve"> T, </w:t>
      </w:r>
      <w:proofErr w:type="spellStart"/>
      <w:r w:rsidRPr="00336207">
        <w:rPr>
          <w:rFonts w:ascii="Book Antiqua" w:eastAsia="宋体" w:hAnsi="Book Antiqua" w:cs="宋体"/>
          <w:color w:val="000000"/>
        </w:rPr>
        <w:t>Morelli</w:t>
      </w:r>
      <w:proofErr w:type="spellEnd"/>
      <w:r w:rsidRPr="00336207">
        <w:rPr>
          <w:rFonts w:ascii="Book Antiqua" w:eastAsia="宋体" w:hAnsi="Book Antiqua" w:cs="宋体"/>
          <w:color w:val="000000"/>
        </w:rPr>
        <w:t xml:space="preserve"> B, Peterson L, </w:t>
      </w:r>
      <w:proofErr w:type="spellStart"/>
      <w:proofErr w:type="gramStart"/>
      <w:r w:rsidRPr="00336207">
        <w:rPr>
          <w:rFonts w:ascii="Book Antiqua" w:eastAsia="宋体" w:hAnsi="Book Antiqua" w:cs="宋体"/>
          <w:color w:val="000000"/>
        </w:rPr>
        <w:t>Renström</w:t>
      </w:r>
      <w:proofErr w:type="spellEnd"/>
      <w:proofErr w:type="gramEnd"/>
      <w:r w:rsidRPr="00336207">
        <w:rPr>
          <w:rFonts w:ascii="Book Antiqua" w:eastAsia="宋体" w:hAnsi="Book Antiqua" w:cs="宋体"/>
          <w:color w:val="000000"/>
        </w:rPr>
        <w:t xml:space="preserve"> P. Effects of electrical muscle stimulation combined with voluntary contractions after knee ligament surgery.</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Med </w:t>
      </w:r>
      <w:proofErr w:type="spellStart"/>
      <w:r w:rsidRPr="00336207">
        <w:rPr>
          <w:rFonts w:ascii="Book Antiqua" w:eastAsia="宋体" w:hAnsi="Book Antiqua" w:cs="宋体"/>
          <w:i/>
          <w:iCs/>
          <w:color w:val="000000"/>
        </w:rPr>
        <w:t>Sci</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Exerc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1988;</w:t>
      </w:r>
      <w:r w:rsidRPr="00375060">
        <w:rPr>
          <w:rFonts w:ascii="Book Antiqua" w:eastAsia="宋体" w:hAnsi="Book Antiqua" w:cs="宋体"/>
          <w:color w:val="000000"/>
        </w:rPr>
        <w:t> </w:t>
      </w:r>
      <w:r w:rsidRPr="00336207">
        <w:rPr>
          <w:rFonts w:ascii="Book Antiqua" w:eastAsia="宋体" w:hAnsi="Book Antiqua" w:cs="宋体"/>
          <w:b/>
          <w:bCs/>
          <w:color w:val="000000"/>
        </w:rPr>
        <w:t>20</w:t>
      </w:r>
      <w:r w:rsidRPr="00336207">
        <w:rPr>
          <w:rFonts w:ascii="Book Antiqua" w:eastAsia="宋体" w:hAnsi="Book Antiqua" w:cs="宋体"/>
          <w:color w:val="000000"/>
        </w:rPr>
        <w:t>: 93-98 [PMID: 3257805 DOI: 10.1249/00005768-198802000-00014]</w:t>
      </w:r>
    </w:p>
    <w:p w14:paraId="22853552"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22</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Delitto</w:t>
      </w:r>
      <w:proofErr w:type="spellEnd"/>
      <w:r w:rsidRPr="00336207">
        <w:rPr>
          <w:rFonts w:ascii="Book Antiqua" w:eastAsia="宋体" w:hAnsi="Book Antiqua" w:cs="宋体"/>
          <w:b/>
          <w:bCs/>
          <w:color w:val="000000"/>
        </w:rPr>
        <w:t xml:space="preserve"> A</w:t>
      </w:r>
      <w:r w:rsidRPr="00336207">
        <w:rPr>
          <w:rFonts w:ascii="Book Antiqua" w:eastAsia="宋体" w:hAnsi="Book Antiqua" w:cs="宋体"/>
          <w:color w:val="000000"/>
        </w:rPr>
        <w:t xml:space="preserve">, Rose SJ, </w:t>
      </w:r>
      <w:proofErr w:type="spellStart"/>
      <w:r w:rsidRPr="00336207">
        <w:rPr>
          <w:rFonts w:ascii="Book Antiqua" w:eastAsia="宋体" w:hAnsi="Book Antiqua" w:cs="宋体"/>
          <w:color w:val="000000"/>
        </w:rPr>
        <w:t>McKowen</w:t>
      </w:r>
      <w:proofErr w:type="spellEnd"/>
      <w:r w:rsidRPr="00336207">
        <w:rPr>
          <w:rFonts w:ascii="Book Antiqua" w:eastAsia="宋体" w:hAnsi="Book Antiqua" w:cs="宋体"/>
          <w:color w:val="000000"/>
        </w:rPr>
        <w:t xml:space="preserve"> JM, Lehman RC, Thomas JA, Shively RA.</w:t>
      </w:r>
      <w:proofErr w:type="gramEnd"/>
      <w:r w:rsidRPr="00336207">
        <w:rPr>
          <w:rFonts w:ascii="Book Antiqua" w:eastAsia="宋体" w:hAnsi="Book Antiqua" w:cs="宋体"/>
          <w:color w:val="000000"/>
        </w:rPr>
        <w:t xml:space="preserve"> </w:t>
      </w:r>
      <w:proofErr w:type="gramStart"/>
      <w:r w:rsidRPr="00336207">
        <w:rPr>
          <w:rFonts w:ascii="Book Antiqua" w:eastAsia="宋体" w:hAnsi="Book Antiqua" w:cs="宋体"/>
          <w:color w:val="000000"/>
        </w:rPr>
        <w:t>Electrical stimulation versus voluntary exercise in strengthening thigh musculature after anterior cruciate ligament surgery.</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1988;</w:t>
      </w:r>
      <w:r w:rsidRPr="00375060">
        <w:rPr>
          <w:rFonts w:ascii="Book Antiqua" w:eastAsia="宋体" w:hAnsi="Book Antiqua" w:cs="宋体"/>
          <w:color w:val="000000"/>
        </w:rPr>
        <w:t> </w:t>
      </w:r>
      <w:r w:rsidRPr="00336207">
        <w:rPr>
          <w:rFonts w:ascii="Book Antiqua" w:eastAsia="宋体" w:hAnsi="Book Antiqua" w:cs="宋体"/>
          <w:b/>
          <w:bCs/>
          <w:color w:val="000000"/>
        </w:rPr>
        <w:t>68</w:t>
      </w:r>
      <w:r w:rsidRPr="00336207">
        <w:rPr>
          <w:rFonts w:ascii="Book Antiqua" w:eastAsia="宋体" w:hAnsi="Book Antiqua" w:cs="宋体"/>
          <w:color w:val="000000"/>
        </w:rPr>
        <w:t>: 660-663 [PMID: 3258994]</w:t>
      </w:r>
    </w:p>
    <w:p w14:paraId="6B5B4F7F"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lastRenderedPageBreak/>
        <w:t>23</w:t>
      </w:r>
      <w:r w:rsidRPr="00375060">
        <w:rPr>
          <w:rFonts w:ascii="Book Antiqua" w:eastAsia="宋体" w:hAnsi="Book Antiqua" w:cs="宋体"/>
          <w:color w:val="000000"/>
        </w:rPr>
        <w:t> </w:t>
      </w:r>
      <w:r w:rsidRPr="00336207">
        <w:rPr>
          <w:rFonts w:ascii="Book Antiqua" w:eastAsia="宋体" w:hAnsi="Book Antiqua" w:cs="宋体"/>
          <w:b/>
          <w:bCs/>
          <w:color w:val="000000"/>
        </w:rPr>
        <w:t>Snyder-</w:t>
      </w:r>
      <w:proofErr w:type="spellStart"/>
      <w:r w:rsidRPr="00336207">
        <w:rPr>
          <w:rFonts w:ascii="Book Antiqua" w:eastAsia="宋体" w:hAnsi="Book Antiqua" w:cs="宋体"/>
          <w:b/>
          <w:bCs/>
          <w:color w:val="000000"/>
        </w:rPr>
        <w:t>Mackler</w:t>
      </w:r>
      <w:proofErr w:type="spellEnd"/>
      <w:r w:rsidRPr="00336207">
        <w:rPr>
          <w:rFonts w:ascii="Book Antiqua" w:eastAsia="宋体" w:hAnsi="Book Antiqua" w:cs="宋体"/>
          <w:b/>
          <w:bCs/>
          <w:color w:val="000000"/>
        </w:rPr>
        <w:t xml:space="preserve"> L</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Ladin</w:t>
      </w:r>
      <w:proofErr w:type="spellEnd"/>
      <w:r w:rsidRPr="00336207">
        <w:rPr>
          <w:rFonts w:ascii="Book Antiqua" w:eastAsia="宋体" w:hAnsi="Book Antiqua" w:cs="宋体"/>
          <w:color w:val="000000"/>
        </w:rPr>
        <w:t xml:space="preserve"> Z, </w:t>
      </w:r>
      <w:proofErr w:type="spellStart"/>
      <w:r w:rsidRPr="00336207">
        <w:rPr>
          <w:rFonts w:ascii="Book Antiqua" w:eastAsia="宋体" w:hAnsi="Book Antiqua" w:cs="宋体"/>
          <w:color w:val="000000"/>
        </w:rPr>
        <w:t>Schepsis</w:t>
      </w:r>
      <w:proofErr w:type="spellEnd"/>
      <w:r w:rsidRPr="00336207">
        <w:rPr>
          <w:rFonts w:ascii="Book Antiqua" w:eastAsia="宋体" w:hAnsi="Book Antiqua" w:cs="宋体"/>
          <w:color w:val="000000"/>
        </w:rPr>
        <w:t xml:space="preserve"> AA, Young JC.</w:t>
      </w:r>
      <w:proofErr w:type="gramEnd"/>
      <w:r w:rsidRPr="00336207">
        <w:rPr>
          <w:rFonts w:ascii="Book Antiqua" w:eastAsia="宋体" w:hAnsi="Book Antiqua" w:cs="宋体"/>
          <w:color w:val="000000"/>
        </w:rPr>
        <w:t xml:space="preserve"> Electrical stimulation of the thigh muscles after reconstruction of the anterior cruciate ligament. </w:t>
      </w:r>
      <w:proofErr w:type="gramStart"/>
      <w:r w:rsidRPr="00336207">
        <w:rPr>
          <w:rFonts w:ascii="Book Antiqua" w:eastAsia="宋体" w:hAnsi="Book Antiqua" w:cs="宋体"/>
          <w:color w:val="000000"/>
        </w:rPr>
        <w:t xml:space="preserve">Effects of electrically elicited contraction of the quadriceps </w:t>
      </w:r>
      <w:proofErr w:type="spellStart"/>
      <w:r w:rsidRPr="00336207">
        <w:rPr>
          <w:rFonts w:ascii="Book Antiqua" w:eastAsia="宋体" w:hAnsi="Book Antiqua" w:cs="宋体"/>
          <w:color w:val="000000"/>
        </w:rPr>
        <w:t>femoris</w:t>
      </w:r>
      <w:proofErr w:type="spellEnd"/>
      <w:r w:rsidRPr="00336207">
        <w:rPr>
          <w:rFonts w:ascii="Book Antiqua" w:eastAsia="宋体" w:hAnsi="Book Antiqua" w:cs="宋体"/>
          <w:color w:val="000000"/>
        </w:rPr>
        <w:t xml:space="preserve"> and hamstring muscles on gait and on strength of the thigh muscles.</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J Bone Joint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Am</w:t>
      </w:r>
      <w:r w:rsidRPr="00375060">
        <w:rPr>
          <w:rFonts w:ascii="Book Antiqua" w:eastAsia="宋体" w:hAnsi="Book Antiqua" w:cs="宋体"/>
          <w:color w:val="000000"/>
        </w:rPr>
        <w:t> </w:t>
      </w:r>
      <w:r w:rsidRPr="00336207">
        <w:rPr>
          <w:rFonts w:ascii="Book Antiqua" w:eastAsia="宋体" w:hAnsi="Book Antiqua" w:cs="宋体"/>
          <w:color w:val="000000"/>
        </w:rPr>
        <w:t>1991;</w:t>
      </w:r>
      <w:r w:rsidRPr="00375060">
        <w:rPr>
          <w:rFonts w:ascii="Book Antiqua" w:eastAsia="宋体" w:hAnsi="Book Antiqua" w:cs="宋体"/>
          <w:color w:val="000000"/>
        </w:rPr>
        <w:t> </w:t>
      </w:r>
      <w:r w:rsidRPr="00336207">
        <w:rPr>
          <w:rFonts w:ascii="Book Antiqua" w:eastAsia="宋体" w:hAnsi="Book Antiqua" w:cs="宋体"/>
          <w:b/>
          <w:bCs/>
          <w:color w:val="000000"/>
        </w:rPr>
        <w:t>73</w:t>
      </w:r>
      <w:r w:rsidRPr="00336207">
        <w:rPr>
          <w:rFonts w:ascii="Book Antiqua" w:eastAsia="宋体" w:hAnsi="Book Antiqua" w:cs="宋体"/>
          <w:color w:val="000000"/>
        </w:rPr>
        <w:t>: 1025-1036 [PMID: 1874764]</w:t>
      </w:r>
    </w:p>
    <w:p w14:paraId="2905AAA2"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24</w:t>
      </w:r>
      <w:r w:rsidRPr="00375060">
        <w:rPr>
          <w:rFonts w:ascii="Book Antiqua" w:eastAsia="宋体" w:hAnsi="Book Antiqua" w:cs="宋体"/>
          <w:color w:val="000000"/>
        </w:rPr>
        <w:t> </w:t>
      </w:r>
      <w:r w:rsidRPr="00336207">
        <w:rPr>
          <w:rFonts w:ascii="Book Antiqua" w:eastAsia="宋体" w:hAnsi="Book Antiqua" w:cs="宋体"/>
          <w:b/>
          <w:bCs/>
          <w:color w:val="000000"/>
        </w:rPr>
        <w:t>Sisk TD</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Stralka</w:t>
      </w:r>
      <w:proofErr w:type="spellEnd"/>
      <w:r w:rsidRPr="00336207">
        <w:rPr>
          <w:rFonts w:ascii="Book Antiqua" w:eastAsia="宋体" w:hAnsi="Book Antiqua" w:cs="宋体"/>
          <w:color w:val="000000"/>
        </w:rPr>
        <w:t xml:space="preserve"> SW, </w:t>
      </w:r>
      <w:proofErr w:type="spellStart"/>
      <w:r w:rsidRPr="00336207">
        <w:rPr>
          <w:rFonts w:ascii="Book Antiqua" w:eastAsia="宋体" w:hAnsi="Book Antiqua" w:cs="宋体"/>
          <w:color w:val="000000"/>
        </w:rPr>
        <w:t>Deering</w:t>
      </w:r>
      <w:proofErr w:type="spellEnd"/>
      <w:r w:rsidRPr="00336207">
        <w:rPr>
          <w:rFonts w:ascii="Book Antiqua" w:eastAsia="宋体" w:hAnsi="Book Antiqua" w:cs="宋体"/>
          <w:color w:val="000000"/>
        </w:rPr>
        <w:t xml:space="preserve"> MB, Griffin JW.</w:t>
      </w:r>
      <w:proofErr w:type="gramEnd"/>
      <w:r w:rsidRPr="00336207">
        <w:rPr>
          <w:rFonts w:ascii="Book Antiqua" w:eastAsia="宋体" w:hAnsi="Book Antiqua" w:cs="宋体"/>
          <w:color w:val="000000"/>
        </w:rPr>
        <w:t xml:space="preserve"> </w:t>
      </w:r>
      <w:proofErr w:type="gramStart"/>
      <w:r w:rsidRPr="00336207">
        <w:rPr>
          <w:rFonts w:ascii="Book Antiqua" w:eastAsia="宋体" w:hAnsi="Book Antiqua" w:cs="宋体"/>
          <w:color w:val="000000"/>
        </w:rPr>
        <w:t>Effect of electrical stimulation on quadriceps strength after reconstructive surgery of the anterior cruciate ligament.</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Pr>
          <w:rFonts w:ascii="Book Antiqua" w:eastAsia="宋体" w:hAnsi="Book Antiqua" w:cs="宋体" w:hint="eastAsia"/>
          <w:color w:val="000000"/>
        </w:rPr>
        <w:t>1987</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15</w:t>
      </w:r>
      <w:r w:rsidRPr="00336207">
        <w:rPr>
          <w:rFonts w:ascii="Book Antiqua" w:eastAsia="宋体" w:hAnsi="Book Antiqua" w:cs="宋体"/>
          <w:color w:val="000000"/>
        </w:rPr>
        <w:t>: 215-220 [PMID: 3303978 DOI: 10.1177/036354658701500304]</w:t>
      </w:r>
    </w:p>
    <w:p w14:paraId="596FC71E"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25</w:t>
      </w:r>
      <w:r w:rsidRPr="00375060">
        <w:rPr>
          <w:rFonts w:ascii="Book Antiqua" w:eastAsia="宋体" w:hAnsi="Book Antiqua" w:cs="宋体"/>
          <w:color w:val="000000"/>
        </w:rPr>
        <w:t> </w:t>
      </w:r>
      <w:r w:rsidRPr="00336207">
        <w:rPr>
          <w:rFonts w:ascii="Book Antiqua" w:eastAsia="宋体" w:hAnsi="Book Antiqua" w:cs="宋体"/>
          <w:b/>
          <w:bCs/>
          <w:color w:val="000000"/>
        </w:rPr>
        <w:t>Snyder-</w:t>
      </w:r>
      <w:proofErr w:type="spellStart"/>
      <w:r w:rsidRPr="00336207">
        <w:rPr>
          <w:rFonts w:ascii="Book Antiqua" w:eastAsia="宋体" w:hAnsi="Book Antiqua" w:cs="宋体"/>
          <w:b/>
          <w:bCs/>
          <w:color w:val="000000"/>
        </w:rPr>
        <w:t>Mackler</w:t>
      </w:r>
      <w:proofErr w:type="spellEnd"/>
      <w:r w:rsidRPr="00336207">
        <w:rPr>
          <w:rFonts w:ascii="Book Antiqua" w:eastAsia="宋体" w:hAnsi="Book Antiqua" w:cs="宋体"/>
          <w:b/>
          <w:bCs/>
          <w:color w:val="000000"/>
        </w:rPr>
        <w:t xml:space="preserve"> L</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Delitto</w:t>
      </w:r>
      <w:proofErr w:type="spellEnd"/>
      <w:r w:rsidRPr="00336207">
        <w:rPr>
          <w:rFonts w:ascii="Book Antiqua" w:eastAsia="宋体" w:hAnsi="Book Antiqua" w:cs="宋体"/>
          <w:color w:val="000000"/>
        </w:rPr>
        <w:t xml:space="preserve"> A, Bailey SL, </w:t>
      </w:r>
      <w:proofErr w:type="spellStart"/>
      <w:r w:rsidRPr="00336207">
        <w:rPr>
          <w:rFonts w:ascii="Book Antiqua" w:eastAsia="宋体" w:hAnsi="Book Antiqua" w:cs="宋体"/>
          <w:color w:val="000000"/>
        </w:rPr>
        <w:t>Stralka</w:t>
      </w:r>
      <w:proofErr w:type="spellEnd"/>
      <w:r w:rsidRPr="00336207">
        <w:rPr>
          <w:rFonts w:ascii="Book Antiqua" w:eastAsia="宋体" w:hAnsi="Book Antiqua" w:cs="宋体"/>
          <w:color w:val="000000"/>
        </w:rPr>
        <w:t xml:space="preserve"> SW. Strength of the quadriceps </w:t>
      </w:r>
      <w:proofErr w:type="spellStart"/>
      <w:r w:rsidRPr="00336207">
        <w:rPr>
          <w:rFonts w:ascii="Book Antiqua" w:eastAsia="宋体" w:hAnsi="Book Antiqua" w:cs="宋体"/>
          <w:color w:val="000000"/>
        </w:rPr>
        <w:t>femoris</w:t>
      </w:r>
      <w:proofErr w:type="spellEnd"/>
      <w:r w:rsidRPr="00336207">
        <w:rPr>
          <w:rFonts w:ascii="Book Antiqua" w:eastAsia="宋体" w:hAnsi="Book Antiqua" w:cs="宋体"/>
          <w:color w:val="000000"/>
        </w:rPr>
        <w:t xml:space="preserve"> muscle and functional recovery after reconstruction of the anterior cruciate ligament. </w:t>
      </w:r>
      <w:proofErr w:type="gramStart"/>
      <w:r w:rsidRPr="00336207">
        <w:rPr>
          <w:rFonts w:ascii="Book Antiqua" w:eastAsia="宋体" w:hAnsi="Book Antiqua" w:cs="宋体"/>
          <w:color w:val="000000"/>
        </w:rPr>
        <w:t>A prospective, randomized clinical trial of electrical stimulation.</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J Bone Joint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Am</w:t>
      </w:r>
      <w:r w:rsidRPr="00375060">
        <w:rPr>
          <w:rFonts w:ascii="Book Antiqua" w:eastAsia="宋体" w:hAnsi="Book Antiqua" w:cs="宋体"/>
          <w:color w:val="000000"/>
        </w:rPr>
        <w:t> </w:t>
      </w:r>
      <w:r w:rsidRPr="00336207">
        <w:rPr>
          <w:rFonts w:ascii="Book Antiqua" w:eastAsia="宋体" w:hAnsi="Book Antiqua" w:cs="宋体"/>
          <w:color w:val="000000"/>
        </w:rPr>
        <w:t>1995;</w:t>
      </w:r>
      <w:r w:rsidRPr="00375060">
        <w:rPr>
          <w:rFonts w:ascii="Book Antiqua" w:eastAsia="宋体" w:hAnsi="Book Antiqua" w:cs="宋体"/>
          <w:color w:val="000000"/>
        </w:rPr>
        <w:t> </w:t>
      </w:r>
      <w:r w:rsidRPr="00336207">
        <w:rPr>
          <w:rFonts w:ascii="Book Antiqua" w:eastAsia="宋体" w:hAnsi="Book Antiqua" w:cs="宋体"/>
          <w:b/>
          <w:bCs/>
          <w:color w:val="000000"/>
        </w:rPr>
        <w:t>77</w:t>
      </w:r>
      <w:r w:rsidRPr="00336207">
        <w:rPr>
          <w:rFonts w:ascii="Book Antiqua" w:eastAsia="宋体" w:hAnsi="Book Antiqua" w:cs="宋体"/>
          <w:color w:val="000000"/>
        </w:rPr>
        <w:t>: 1166-1173 [PMID: 7642660]</w:t>
      </w:r>
    </w:p>
    <w:p w14:paraId="3036A191"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26</w:t>
      </w:r>
      <w:r w:rsidRPr="00375060">
        <w:rPr>
          <w:rFonts w:ascii="Book Antiqua" w:eastAsia="宋体" w:hAnsi="Book Antiqua" w:cs="宋体"/>
          <w:color w:val="000000"/>
        </w:rPr>
        <w:t> </w:t>
      </w:r>
      <w:r w:rsidRPr="00336207">
        <w:rPr>
          <w:rFonts w:ascii="Book Antiqua" w:eastAsia="宋体" w:hAnsi="Book Antiqua" w:cs="宋体"/>
          <w:b/>
          <w:bCs/>
          <w:color w:val="000000"/>
        </w:rPr>
        <w:t>Wright RW</w:t>
      </w:r>
      <w:r w:rsidRPr="00336207">
        <w:rPr>
          <w:rFonts w:ascii="Book Antiqua" w:eastAsia="宋体" w:hAnsi="Book Antiqua" w:cs="宋体"/>
          <w:color w:val="000000"/>
        </w:rPr>
        <w:t xml:space="preserve">, Preston E, Fleming BC, </w:t>
      </w:r>
      <w:proofErr w:type="spellStart"/>
      <w:r w:rsidRPr="00336207">
        <w:rPr>
          <w:rFonts w:ascii="Book Antiqua" w:eastAsia="宋体" w:hAnsi="Book Antiqua" w:cs="宋体"/>
          <w:color w:val="000000"/>
        </w:rPr>
        <w:t>Amendola</w:t>
      </w:r>
      <w:proofErr w:type="spellEnd"/>
      <w:r w:rsidRPr="00336207">
        <w:rPr>
          <w:rFonts w:ascii="Book Antiqua" w:eastAsia="宋体" w:hAnsi="Book Antiqua" w:cs="宋体"/>
          <w:color w:val="000000"/>
        </w:rPr>
        <w:t xml:space="preserve"> A, </w:t>
      </w:r>
      <w:proofErr w:type="spellStart"/>
      <w:r w:rsidRPr="00336207">
        <w:rPr>
          <w:rFonts w:ascii="Book Antiqua" w:eastAsia="宋体" w:hAnsi="Book Antiqua" w:cs="宋体"/>
          <w:color w:val="000000"/>
        </w:rPr>
        <w:t>Andrish</w:t>
      </w:r>
      <w:proofErr w:type="spellEnd"/>
      <w:r w:rsidRPr="00336207">
        <w:rPr>
          <w:rFonts w:ascii="Book Antiqua" w:eastAsia="宋体" w:hAnsi="Book Antiqua" w:cs="宋体"/>
          <w:color w:val="000000"/>
        </w:rPr>
        <w:t xml:space="preserve"> JT, </w:t>
      </w:r>
      <w:proofErr w:type="spellStart"/>
      <w:r w:rsidRPr="00336207">
        <w:rPr>
          <w:rFonts w:ascii="Book Antiqua" w:eastAsia="宋体" w:hAnsi="Book Antiqua" w:cs="宋体"/>
          <w:color w:val="000000"/>
        </w:rPr>
        <w:t>Bergfeld</w:t>
      </w:r>
      <w:proofErr w:type="spellEnd"/>
      <w:r w:rsidRPr="00336207">
        <w:rPr>
          <w:rFonts w:ascii="Book Antiqua" w:eastAsia="宋体" w:hAnsi="Book Antiqua" w:cs="宋体"/>
          <w:color w:val="000000"/>
        </w:rPr>
        <w:t xml:space="preserve"> JA, Dunn WR, </w:t>
      </w:r>
      <w:proofErr w:type="spellStart"/>
      <w:r w:rsidRPr="00336207">
        <w:rPr>
          <w:rFonts w:ascii="Book Antiqua" w:eastAsia="宋体" w:hAnsi="Book Antiqua" w:cs="宋体"/>
          <w:color w:val="000000"/>
        </w:rPr>
        <w:t>Kaeding</w:t>
      </w:r>
      <w:proofErr w:type="spellEnd"/>
      <w:r w:rsidRPr="00336207">
        <w:rPr>
          <w:rFonts w:ascii="Book Antiqua" w:eastAsia="宋体" w:hAnsi="Book Antiqua" w:cs="宋体"/>
          <w:color w:val="000000"/>
        </w:rPr>
        <w:t xml:space="preserve"> C, Kuhn JE, Marx RG, McCarty EC, Parker RC, </w:t>
      </w:r>
      <w:proofErr w:type="spellStart"/>
      <w:r w:rsidRPr="00336207">
        <w:rPr>
          <w:rFonts w:ascii="Book Antiqua" w:eastAsia="宋体" w:hAnsi="Book Antiqua" w:cs="宋体"/>
          <w:color w:val="000000"/>
        </w:rPr>
        <w:t>Spindler</w:t>
      </w:r>
      <w:proofErr w:type="spellEnd"/>
      <w:r w:rsidRPr="00336207">
        <w:rPr>
          <w:rFonts w:ascii="Book Antiqua" w:eastAsia="宋体" w:hAnsi="Book Antiqua" w:cs="宋体"/>
          <w:color w:val="000000"/>
        </w:rPr>
        <w:t xml:space="preserve"> KP, Wolcott M, Wolf BR, Williams GN. A systematic review of anterior cruciate ligament reconstruction rehabilitation: part II: open versus closed kinetic chain exercises, neuromuscular electrical stimulation, accelerated rehabilitation, and miscellaneous topics.</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Knee </w:t>
      </w:r>
      <w:proofErr w:type="spellStart"/>
      <w:r w:rsidRPr="00336207">
        <w:rPr>
          <w:rFonts w:ascii="Book Antiqua" w:eastAsia="宋体" w:hAnsi="Book Antiqua" w:cs="宋体"/>
          <w:i/>
          <w:iCs/>
          <w:color w:val="000000"/>
        </w:rPr>
        <w:t>Surg</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2008;</w:t>
      </w:r>
      <w:r w:rsidRPr="00375060">
        <w:rPr>
          <w:rFonts w:ascii="Book Antiqua" w:eastAsia="宋体" w:hAnsi="Book Antiqua" w:cs="宋体"/>
          <w:color w:val="000000"/>
        </w:rPr>
        <w:t> </w:t>
      </w:r>
      <w:r w:rsidRPr="00336207">
        <w:rPr>
          <w:rFonts w:ascii="Book Antiqua" w:eastAsia="宋体" w:hAnsi="Book Antiqua" w:cs="宋体"/>
          <w:b/>
          <w:bCs/>
          <w:color w:val="000000"/>
        </w:rPr>
        <w:t>21</w:t>
      </w:r>
      <w:r w:rsidRPr="00336207">
        <w:rPr>
          <w:rFonts w:ascii="Book Antiqua" w:eastAsia="宋体" w:hAnsi="Book Antiqua" w:cs="宋体"/>
          <w:color w:val="000000"/>
        </w:rPr>
        <w:t>: 225-234 [PMID: 18686485 DOI: 10.1055/s-0030-1247823]</w:t>
      </w:r>
    </w:p>
    <w:p w14:paraId="3AE0FF15"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27</w:t>
      </w:r>
      <w:r w:rsidRPr="00375060">
        <w:rPr>
          <w:rFonts w:ascii="Book Antiqua" w:eastAsia="宋体" w:hAnsi="Book Antiqua" w:cs="宋体"/>
          <w:color w:val="000000"/>
        </w:rPr>
        <w:t> </w:t>
      </w:r>
      <w:r w:rsidRPr="00336207">
        <w:rPr>
          <w:rFonts w:ascii="Book Antiqua" w:eastAsia="宋体" w:hAnsi="Book Antiqua" w:cs="宋体"/>
          <w:b/>
          <w:bCs/>
          <w:color w:val="000000"/>
        </w:rPr>
        <w:t>Hasegawa S</w:t>
      </w:r>
      <w:r w:rsidRPr="00336207">
        <w:rPr>
          <w:rFonts w:ascii="Book Antiqua" w:eastAsia="宋体" w:hAnsi="Book Antiqua" w:cs="宋体"/>
          <w:color w:val="000000"/>
        </w:rPr>
        <w:t xml:space="preserve">, Kobayashi M, Arai R, Tamaki A, Nakamura T, </w:t>
      </w:r>
      <w:proofErr w:type="spellStart"/>
      <w:r w:rsidRPr="00336207">
        <w:rPr>
          <w:rFonts w:ascii="Book Antiqua" w:eastAsia="宋体" w:hAnsi="Book Antiqua" w:cs="宋体"/>
          <w:color w:val="000000"/>
        </w:rPr>
        <w:t>Moritani</w:t>
      </w:r>
      <w:proofErr w:type="spellEnd"/>
      <w:r w:rsidRPr="00336207">
        <w:rPr>
          <w:rFonts w:ascii="Book Antiqua" w:eastAsia="宋体" w:hAnsi="Book Antiqua" w:cs="宋体"/>
          <w:color w:val="000000"/>
        </w:rPr>
        <w:t xml:space="preserve"> T. Effect of early implementation of electrical muscle stimulation to prevent muscle atrophy and weakness in patients after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w:t>
      </w:r>
      <w:proofErr w:type="spellStart"/>
      <w:r w:rsidRPr="00336207">
        <w:rPr>
          <w:rFonts w:ascii="Book Antiqua" w:eastAsia="宋体" w:hAnsi="Book Antiqua" w:cs="宋体"/>
          <w:i/>
          <w:iCs/>
          <w:color w:val="000000"/>
        </w:rPr>
        <w:t>Electromyogr</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Kinesiol</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21</w:t>
      </w:r>
      <w:r w:rsidRPr="00336207">
        <w:rPr>
          <w:rFonts w:ascii="Book Antiqua" w:eastAsia="宋体" w:hAnsi="Book Antiqua" w:cs="宋体"/>
          <w:color w:val="000000"/>
        </w:rPr>
        <w:t>: 622-630 [PMID: 21334221 DOI: 10.1016/j.jelekin.2011.01.005]</w:t>
      </w:r>
    </w:p>
    <w:p w14:paraId="64A6A670"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28</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Durigan</w:t>
      </w:r>
      <w:proofErr w:type="spellEnd"/>
      <w:r w:rsidRPr="00336207">
        <w:rPr>
          <w:rFonts w:ascii="Book Antiqua" w:eastAsia="宋体" w:hAnsi="Book Antiqua" w:cs="宋体"/>
          <w:b/>
          <w:bCs/>
          <w:color w:val="000000"/>
        </w:rPr>
        <w:t xml:space="preserve"> JL</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Delfino</w:t>
      </w:r>
      <w:proofErr w:type="spellEnd"/>
      <w:r w:rsidRPr="00336207">
        <w:rPr>
          <w:rFonts w:ascii="Book Antiqua" w:eastAsia="宋体" w:hAnsi="Book Antiqua" w:cs="宋体"/>
          <w:color w:val="000000"/>
        </w:rPr>
        <w:t xml:space="preserve"> GB, </w:t>
      </w:r>
      <w:proofErr w:type="spellStart"/>
      <w:r w:rsidRPr="00336207">
        <w:rPr>
          <w:rFonts w:ascii="Book Antiqua" w:eastAsia="宋体" w:hAnsi="Book Antiqua" w:cs="宋体"/>
          <w:color w:val="000000"/>
        </w:rPr>
        <w:t>Peviani</w:t>
      </w:r>
      <w:proofErr w:type="spellEnd"/>
      <w:r w:rsidRPr="00336207">
        <w:rPr>
          <w:rFonts w:ascii="Book Antiqua" w:eastAsia="宋体" w:hAnsi="Book Antiqua" w:cs="宋体"/>
          <w:color w:val="000000"/>
        </w:rPr>
        <w:t xml:space="preserve"> SM, Russo TL, </w:t>
      </w:r>
      <w:proofErr w:type="spellStart"/>
      <w:r w:rsidRPr="00336207">
        <w:rPr>
          <w:rFonts w:ascii="Book Antiqua" w:eastAsia="宋体" w:hAnsi="Book Antiqua" w:cs="宋体"/>
          <w:color w:val="000000"/>
        </w:rPr>
        <w:t>Ramírez</w:t>
      </w:r>
      <w:proofErr w:type="spellEnd"/>
      <w:r w:rsidRPr="00336207">
        <w:rPr>
          <w:rFonts w:ascii="Book Antiqua" w:eastAsia="宋体" w:hAnsi="Book Antiqua" w:cs="宋体"/>
          <w:color w:val="000000"/>
        </w:rPr>
        <w:t xml:space="preserve"> C, Da Silva Gomes AD, </w:t>
      </w:r>
      <w:proofErr w:type="spellStart"/>
      <w:r w:rsidRPr="00336207">
        <w:rPr>
          <w:rFonts w:ascii="Book Antiqua" w:eastAsia="宋体" w:hAnsi="Book Antiqua" w:cs="宋体"/>
          <w:color w:val="000000"/>
        </w:rPr>
        <w:t>Salvini</w:t>
      </w:r>
      <w:proofErr w:type="spellEnd"/>
      <w:r w:rsidRPr="00336207">
        <w:rPr>
          <w:rFonts w:ascii="Book Antiqua" w:eastAsia="宋体" w:hAnsi="Book Antiqua" w:cs="宋体"/>
          <w:color w:val="000000"/>
        </w:rPr>
        <w:t xml:space="preserve"> TF. Neuromuscular electrical stimulation alters gene expression and delays quadriceps muscle atrophy of rats after anterior cruciate ligament </w:t>
      </w:r>
      <w:r w:rsidRPr="00336207">
        <w:rPr>
          <w:rFonts w:ascii="Book Antiqua" w:eastAsia="宋体" w:hAnsi="Book Antiqua" w:cs="宋体"/>
          <w:color w:val="000000"/>
        </w:rPr>
        <w:lastRenderedPageBreak/>
        <w:t>transection.</w:t>
      </w:r>
      <w:r w:rsidRPr="00375060">
        <w:rPr>
          <w:rFonts w:ascii="Book Antiqua" w:eastAsia="宋体" w:hAnsi="Book Antiqua" w:cs="宋体"/>
          <w:color w:val="000000"/>
        </w:rPr>
        <w:t> </w:t>
      </w:r>
      <w:r w:rsidRPr="00336207">
        <w:rPr>
          <w:rFonts w:ascii="Book Antiqua" w:eastAsia="宋体" w:hAnsi="Book Antiqua" w:cs="宋体"/>
          <w:i/>
          <w:iCs/>
          <w:color w:val="000000"/>
        </w:rPr>
        <w:t>Muscle Nerve</w:t>
      </w:r>
      <w:r w:rsidRPr="00375060">
        <w:rPr>
          <w:rFonts w:ascii="Book Antiqua" w:eastAsia="宋体" w:hAnsi="Book Antiqua" w:cs="宋体"/>
          <w:color w:val="000000"/>
        </w:rPr>
        <w:t> </w:t>
      </w:r>
      <w:r w:rsidRPr="00336207">
        <w:rPr>
          <w:rFonts w:ascii="Book Antiqua" w:eastAsia="宋体" w:hAnsi="Book Antiqua" w:cs="宋体"/>
          <w:color w:val="000000"/>
        </w:rPr>
        <w:t>2014;</w:t>
      </w:r>
      <w:r w:rsidRPr="00375060">
        <w:rPr>
          <w:rFonts w:ascii="Book Antiqua" w:eastAsia="宋体" w:hAnsi="Book Antiqua" w:cs="宋体"/>
          <w:color w:val="000000"/>
        </w:rPr>
        <w:t> </w:t>
      </w:r>
      <w:r w:rsidRPr="00336207">
        <w:rPr>
          <w:rFonts w:ascii="Book Antiqua" w:eastAsia="宋体" w:hAnsi="Book Antiqua" w:cs="宋体"/>
          <w:b/>
          <w:bCs/>
          <w:color w:val="000000"/>
        </w:rPr>
        <w:t>49</w:t>
      </w:r>
      <w:r w:rsidRPr="00336207">
        <w:rPr>
          <w:rFonts w:ascii="Book Antiqua" w:eastAsia="宋体" w:hAnsi="Book Antiqua" w:cs="宋体"/>
          <w:color w:val="000000"/>
        </w:rPr>
        <w:t>: 120-128 [PMID: 23625381 DOI: 10.1002/mus.23883]</w:t>
      </w:r>
    </w:p>
    <w:p w14:paraId="684C0069"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29</w:t>
      </w:r>
      <w:r w:rsidRPr="00375060">
        <w:rPr>
          <w:rFonts w:ascii="Book Antiqua" w:eastAsia="宋体" w:hAnsi="Book Antiqua" w:cs="宋体"/>
          <w:color w:val="000000"/>
        </w:rPr>
        <w:t> </w:t>
      </w:r>
      <w:r w:rsidRPr="00336207">
        <w:rPr>
          <w:rFonts w:ascii="Book Antiqua" w:eastAsia="宋体" w:hAnsi="Book Antiqua" w:cs="宋体"/>
          <w:b/>
          <w:bCs/>
          <w:color w:val="000000"/>
        </w:rPr>
        <w:t>Fitzgerald GK</w:t>
      </w:r>
      <w:r w:rsidRPr="00336207">
        <w:rPr>
          <w:rFonts w:ascii="Book Antiqua" w:eastAsia="宋体" w:hAnsi="Book Antiqua" w:cs="宋体"/>
          <w:color w:val="000000"/>
        </w:rPr>
        <w:t>, Axe MJ, Snyder-</w:t>
      </w:r>
      <w:proofErr w:type="spellStart"/>
      <w:r w:rsidRPr="00336207">
        <w:rPr>
          <w:rFonts w:ascii="Book Antiqua" w:eastAsia="宋体" w:hAnsi="Book Antiqua" w:cs="宋体"/>
          <w:color w:val="000000"/>
        </w:rPr>
        <w:t>Mackler</w:t>
      </w:r>
      <w:proofErr w:type="spellEnd"/>
      <w:r w:rsidRPr="00336207">
        <w:rPr>
          <w:rFonts w:ascii="Book Antiqua" w:eastAsia="宋体" w:hAnsi="Book Antiqua" w:cs="宋体"/>
          <w:color w:val="000000"/>
        </w:rPr>
        <w:t xml:space="preserve"> L. The efficacy of perturbation training in </w:t>
      </w:r>
      <w:proofErr w:type="spellStart"/>
      <w:r w:rsidRPr="00336207">
        <w:rPr>
          <w:rFonts w:ascii="Book Antiqua" w:eastAsia="宋体" w:hAnsi="Book Antiqua" w:cs="宋体"/>
          <w:color w:val="000000"/>
        </w:rPr>
        <w:t>nonoperative</w:t>
      </w:r>
      <w:proofErr w:type="spellEnd"/>
      <w:r w:rsidRPr="00336207">
        <w:rPr>
          <w:rFonts w:ascii="Book Antiqua" w:eastAsia="宋体" w:hAnsi="Book Antiqua" w:cs="宋体"/>
          <w:color w:val="000000"/>
        </w:rPr>
        <w:t xml:space="preserve"> anterior cruciate ligament rehabilitation programs for physical active individuals.</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2000;</w:t>
      </w:r>
      <w:r w:rsidRPr="00375060">
        <w:rPr>
          <w:rFonts w:ascii="Book Antiqua" w:eastAsia="宋体" w:hAnsi="Book Antiqua" w:cs="宋体"/>
          <w:color w:val="000000"/>
        </w:rPr>
        <w:t> </w:t>
      </w:r>
      <w:r w:rsidRPr="00336207">
        <w:rPr>
          <w:rFonts w:ascii="Book Antiqua" w:eastAsia="宋体" w:hAnsi="Book Antiqua" w:cs="宋体"/>
          <w:b/>
          <w:bCs/>
          <w:color w:val="000000"/>
        </w:rPr>
        <w:t>80</w:t>
      </w:r>
      <w:r w:rsidRPr="00336207">
        <w:rPr>
          <w:rFonts w:ascii="Book Antiqua" w:eastAsia="宋体" w:hAnsi="Book Antiqua" w:cs="宋体"/>
          <w:color w:val="000000"/>
        </w:rPr>
        <w:t>: 128-140 [PMID: 10654060]</w:t>
      </w:r>
    </w:p>
    <w:p w14:paraId="46B8A14C"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30</w:t>
      </w:r>
      <w:r w:rsidRPr="00375060">
        <w:rPr>
          <w:rFonts w:ascii="Book Antiqua" w:eastAsia="宋体" w:hAnsi="Book Antiqua" w:cs="宋体"/>
          <w:color w:val="000000"/>
        </w:rPr>
        <w:t> </w:t>
      </w:r>
      <w:r w:rsidRPr="00336207">
        <w:rPr>
          <w:rFonts w:ascii="Book Antiqua" w:eastAsia="宋体" w:hAnsi="Book Antiqua" w:cs="宋体"/>
          <w:b/>
          <w:bCs/>
          <w:color w:val="000000"/>
        </w:rPr>
        <w:t>Cooper RL</w:t>
      </w:r>
      <w:r w:rsidRPr="00336207">
        <w:rPr>
          <w:rFonts w:ascii="Book Antiqua" w:eastAsia="宋体" w:hAnsi="Book Antiqua" w:cs="宋体"/>
          <w:color w:val="000000"/>
        </w:rPr>
        <w:t>, Taylor NF, Feller JA.</w:t>
      </w:r>
      <w:proofErr w:type="gramEnd"/>
      <w:r w:rsidRPr="00336207">
        <w:rPr>
          <w:rFonts w:ascii="Book Antiqua" w:eastAsia="宋体" w:hAnsi="Book Antiqua" w:cs="宋体"/>
          <w:color w:val="000000"/>
        </w:rPr>
        <w:t xml:space="preserve"> A systematic review of the effect of proprioceptive and balance exercises on people with an injured or reconstructed anterior cruciate ligament.</w:t>
      </w:r>
      <w:r w:rsidRPr="00375060">
        <w:rPr>
          <w:rFonts w:ascii="Book Antiqua" w:eastAsia="宋体" w:hAnsi="Book Antiqua" w:cs="宋体"/>
          <w:color w:val="000000"/>
        </w:rPr>
        <w:t> </w:t>
      </w:r>
      <w:r w:rsidRPr="00336207">
        <w:rPr>
          <w:rFonts w:ascii="Book Antiqua" w:eastAsia="宋体" w:hAnsi="Book Antiqua" w:cs="宋体"/>
          <w:i/>
          <w:iCs/>
          <w:color w:val="000000"/>
        </w:rPr>
        <w:t>Res Sports Med</w:t>
      </w:r>
      <w:r w:rsidRPr="00375060">
        <w:rPr>
          <w:rFonts w:ascii="Book Antiqua" w:eastAsia="宋体" w:hAnsi="Book Antiqua" w:cs="宋体"/>
          <w:color w:val="000000"/>
        </w:rPr>
        <w:t> </w:t>
      </w:r>
      <w:r>
        <w:rPr>
          <w:rFonts w:ascii="Book Antiqua" w:eastAsia="宋体" w:hAnsi="Book Antiqua" w:cs="宋体" w:hint="eastAsia"/>
          <w:color w:val="000000"/>
        </w:rPr>
        <w:t>2005</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13</w:t>
      </w:r>
      <w:r w:rsidRPr="00336207">
        <w:rPr>
          <w:rFonts w:ascii="Book Antiqua" w:eastAsia="宋体" w:hAnsi="Book Antiqua" w:cs="宋体"/>
          <w:color w:val="000000"/>
        </w:rPr>
        <w:t>: 163-178 [PMID: 16392446 DOI: 10.1080/15438620590956197]</w:t>
      </w:r>
    </w:p>
    <w:p w14:paraId="3410C2B1" w14:textId="0E16A121"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31</w:t>
      </w:r>
      <w:r w:rsidRPr="00375060">
        <w:rPr>
          <w:rFonts w:ascii="Book Antiqua" w:eastAsia="宋体" w:hAnsi="Book Antiqua" w:cs="宋体"/>
          <w:color w:val="000000"/>
        </w:rPr>
        <w:t> </w:t>
      </w:r>
      <w:r w:rsidRPr="00336207">
        <w:rPr>
          <w:rFonts w:ascii="Book Antiqua" w:eastAsia="宋体" w:hAnsi="Book Antiqua" w:cs="宋体"/>
          <w:b/>
          <w:bCs/>
          <w:color w:val="000000"/>
        </w:rPr>
        <w:t>Trees AH</w:t>
      </w:r>
      <w:r w:rsidRPr="00336207">
        <w:rPr>
          <w:rFonts w:ascii="Book Antiqua" w:eastAsia="宋体" w:hAnsi="Book Antiqua" w:cs="宋体"/>
          <w:color w:val="000000"/>
        </w:rPr>
        <w:t xml:space="preserve">, Howe TE, Dixon J, </w:t>
      </w:r>
      <w:proofErr w:type="gramStart"/>
      <w:r w:rsidRPr="00336207">
        <w:rPr>
          <w:rFonts w:ascii="Book Antiqua" w:eastAsia="宋体" w:hAnsi="Book Antiqua" w:cs="宋体"/>
          <w:color w:val="000000"/>
        </w:rPr>
        <w:t>White</w:t>
      </w:r>
      <w:proofErr w:type="gramEnd"/>
      <w:r w:rsidRPr="00336207">
        <w:rPr>
          <w:rFonts w:ascii="Book Antiqua" w:eastAsia="宋体" w:hAnsi="Book Antiqua" w:cs="宋体"/>
          <w:color w:val="000000"/>
        </w:rPr>
        <w:t xml:space="preserve"> L. Exercise for treating isolated anterior cruciate ligament injuries in adults.</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Cochrane Database </w:t>
      </w:r>
      <w:proofErr w:type="spellStart"/>
      <w:r w:rsidRPr="00336207">
        <w:rPr>
          <w:rFonts w:ascii="Book Antiqua" w:eastAsia="宋体" w:hAnsi="Book Antiqua" w:cs="宋体"/>
          <w:i/>
          <w:iCs/>
          <w:color w:val="000000"/>
        </w:rPr>
        <w:t>Syst</w:t>
      </w:r>
      <w:proofErr w:type="spellEnd"/>
      <w:r w:rsidRPr="00336207">
        <w:rPr>
          <w:rFonts w:ascii="Book Antiqua" w:eastAsia="宋体" w:hAnsi="Book Antiqua" w:cs="宋体"/>
          <w:i/>
          <w:iCs/>
          <w:color w:val="000000"/>
        </w:rPr>
        <w:t xml:space="preserve"> Rev</w:t>
      </w:r>
      <w:r w:rsidRPr="00375060">
        <w:rPr>
          <w:rFonts w:ascii="Book Antiqua" w:eastAsia="宋体" w:hAnsi="Book Antiqua" w:cs="宋体"/>
          <w:color w:val="000000"/>
        </w:rPr>
        <w:t> </w:t>
      </w:r>
      <w:r w:rsidRPr="00336207">
        <w:rPr>
          <w:rFonts w:ascii="Book Antiqua" w:eastAsia="宋体" w:hAnsi="Book Antiqua" w:cs="宋体"/>
          <w:color w:val="000000"/>
        </w:rPr>
        <w:t>2005;</w:t>
      </w:r>
      <w:r w:rsidRPr="00375060">
        <w:rPr>
          <w:rFonts w:ascii="Book Antiqua" w:eastAsia="宋体" w:hAnsi="Book Antiqua" w:cs="宋体"/>
          <w:color w:val="000000"/>
        </w:rPr>
        <w:t> </w:t>
      </w:r>
      <w:r w:rsidR="00567914">
        <w:rPr>
          <w:rFonts w:ascii="Book Antiqua" w:eastAsia="宋体" w:hAnsi="Book Antiqua" w:cs="宋体" w:hint="eastAsia"/>
          <w:color w:val="000000"/>
          <w:lang w:eastAsia="zh-CN"/>
        </w:rPr>
        <w:t>(4)</w:t>
      </w:r>
      <w:r w:rsidRPr="00336207">
        <w:rPr>
          <w:rFonts w:ascii="Book Antiqua" w:eastAsia="宋体" w:hAnsi="Book Antiqua" w:cs="宋体"/>
          <w:color w:val="000000"/>
        </w:rPr>
        <w:t>: CD005316 [PMID: 16235401]</w:t>
      </w:r>
    </w:p>
    <w:p w14:paraId="0209D13A" w14:textId="4CAECC3B"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32</w:t>
      </w:r>
      <w:r w:rsidRPr="00375060">
        <w:rPr>
          <w:rFonts w:ascii="Book Antiqua" w:eastAsia="宋体" w:hAnsi="Book Antiqua" w:cs="宋体"/>
          <w:color w:val="000000"/>
        </w:rPr>
        <w:t> </w:t>
      </w:r>
      <w:r w:rsidRPr="00336207">
        <w:rPr>
          <w:rFonts w:ascii="Book Antiqua" w:eastAsia="宋体" w:hAnsi="Book Antiqua" w:cs="宋体"/>
          <w:b/>
          <w:bCs/>
          <w:color w:val="000000"/>
        </w:rPr>
        <w:t>Trees AH</w:t>
      </w:r>
      <w:r w:rsidRPr="00336207">
        <w:rPr>
          <w:rFonts w:ascii="Book Antiqua" w:eastAsia="宋体" w:hAnsi="Book Antiqua" w:cs="宋体"/>
          <w:color w:val="000000"/>
        </w:rPr>
        <w:t>, Howe TE, Grant M, Gray HG.</w:t>
      </w:r>
      <w:proofErr w:type="gramEnd"/>
      <w:r w:rsidRPr="00336207">
        <w:rPr>
          <w:rFonts w:ascii="Book Antiqua" w:eastAsia="宋体" w:hAnsi="Book Antiqua" w:cs="宋体"/>
          <w:color w:val="000000"/>
        </w:rPr>
        <w:t xml:space="preserve"> Exercise for treating anterior cruciate ligament injuries in combination with collateral ligament and meniscal damage of the knee in adults.</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Cochrane Database </w:t>
      </w:r>
      <w:proofErr w:type="spellStart"/>
      <w:r w:rsidRPr="00336207">
        <w:rPr>
          <w:rFonts w:ascii="Book Antiqua" w:eastAsia="宋体" w:hAnsi="Book Antiqua" w:cs="宋体"/>
          <w:i/>
          <w:iCs/>
          <w:color w:val="000000"/>
        </w:rPr>
        <w:t>Syst</w:t>
      </w:r>
      <w:proofErr w:type="spellEnd"/>
      <w:r w:rsidRPr="00336207">
        <w:rPr>
          <w:rFonts w:ascii="Book Antiqua" w:eastAsia="宋体" w:hAnsi="Book Antiqua" w:cs="宋体"/>
          <w:i/>
          <w:iCs/>
          <w:color w:val="000000"/>
        </w:rPr>
        <w:t xml:space="preserve"> Rev</w:t>
      </w:r>
      <w:r w:rsidRPr="00375060">
        <w:rPr>
          <w:rFonts w:ascii="Book Antiqua" w:eastAsia="宋体" w:hAnsi="Book Antiqua" w:cs="宋体"/>
          <w:color w:val="000000"/>
        </w:rPr>
        <w:t> </w:t>
      </w:r>
      <w:r w:rsidRPr="00336207">
        <w:rPr>
          <w:rFonts w:ascii="Book Antiqua" w:eastAsia="宋体" w:hAnsi="Book Antiqua" w:cs="宋体"/>
          <w:color w:val="000000"/>
        </w:rPr>
        <w:t>2007;</w:t>
      </w:r>
      <w:r w:rsidRPr="00375060">
        <w:rPr>
          <w:rFonts w:ascii="Book Antiqua" w:eastAsia="宋体" w:hAnsi="Book Antiqua" w:cs="宋体"/>
          <w:color w:val="000000"/>
        </w:rPr>
        <w:t> </w:t>
      </w:r>
      <w:r w:rsidR="00567914">
        <w:rPr>
          <w:rFonts w:ascii="Book Antiqua" w:eastAsia="宋体" w:hAnsi="Book Antiqua" w:cs="宋体" w:hint="eastAsia"/>
          <w:color w:val="000000"/>
          <w:lang w:eastAsia="zh-CN"/>
        </w:rPr>
        <w:t>(3)</w:t>
      </w:r>
      <w:r w:rsidRPr="00336207">
        <w:rPr>
          <w:rFonts w:ascii="Book Antiqua" w:eastAsia="宋体" w:hAnsi="Book Antiqua" w:cs="宋体"/>
          <w:color w:val="000000"/>
        </w:rPr>
        <w:t>: CD005961 [PMID: 17636815]</w:t>
      </w:r>
    </w:p>
    <w:p w14:paraId="4DAC5824" w14:textId="7144F268"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33</w:t>
      </w:r>
      <w:r w:rsidRPr="00375060">
        <w:rPr>
          <w:rFonts w:ascii="Book Antiqua" w:eastAsia="宋体" w:hAnsi="Book Antiqua" w:cs="宋体"/>
          <w:color w:val="000000"/>
        </w:rPr>
        <w:t> </w:t>
      </w:r>
      <w:r w:rsidRPr="00336207">
        <w:rPr>
          <w:rFonts w:ascii="Book Antiqua" w:eastAsia="宋体" w:hAnsi="Book Antiqua" w:cs="宋体"/>
          <w:b/>
          <w:bCs/>
          <w:color w:val="000000"/>
        </w:rPr>
        <w:t>Hewett TE</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Paterno</w:t>
      </w:r>
      <w:proofErr w:type="spellEnd"/>
      <w:r w:rsidRPr="00336207">
        <w:rPr>
          <w:rFonts w:ascii="Book Antiqua" w:eastAsia="宋体" w:hAnsi="Book Antiqua" w:cs="宋体"/>
          <w:color w:val="000000"/>
        </w:rPr>
        <w:t xml:space="preserve"> MV, Myer GD. Strategies for enhancing proprioception and neuromuscular control of the knee.</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Relat</w:t>
      </w:r>
      <w:proofErr w:type="spellEnd"/>
      <w:r w:rsidRPr="00336207">
        <w:rPr>
          <w:rFonts w:ascii="Book Antiqua" w:eastAsia="宋体" w:hAnsi="Book Antiqua" w:cs="宋体"/>
          <w:i/>
          <w:iCs/>
          <w:color w:val="000000"/>
        </w:rPr>
        <w:t xml:space="preserve"> Res</w:t>
      </w:r>
      <w:r w:rsidRPr="00375060">
        <w:rPr>
          <w:rFonts w:ascii="Book Antiqua" w:eastAsia="宋体" w:hAnsi="Book Antiqua" w:cs="宋体"/>
          <w:color w:val="000000"/>
        </w:rPr>
        <w:t> </w:t>
      </w:r>
      <w:r w:rsidRPr="00336207">
        <w:rPr>
          <w:rFonts w:ascii="Book Antiqua" w:eastAsia="宋体" w:hAnsi="Book Antiqua" w:cs="宋体"/>
          <w:color w:val="000000"/>
        </w:rPr>
        <w:t>2002;</w:t>
      </w:r>
      <w:r w:rsidRPr="00375060">
        <w:rPr>
          <w:rFonts w:ascii="Book Antiqua" w:eastAsia="宋体" w:hAnsi="Book Antiqua" w:cs="宋体"/>
          <w:color w:val="000000"/>
        </w:rPr>
        <w:t> </w:t>
      </w:r>
      <w:r w:rsidR="00567914">
        <w:rPr>
          <w:rFonts w:ascii="Book Antiqua" w:eastAsia="宋体" w:hAnsi="Book Antiqua" w:cs="宋体" w:hint="eastAsia"/>
          <w:color w:val="000000"/>
          <w:lang w:eastAsia="zh-CN"/>
        </w:rPr>
        <w:t>(402)</w:t>
      </w:r>
      <w:r w:rsidRPr="00336207">
        <w:rPr>
          <w:rFonts w:ascii="Book Antiqua" w:eastAsia="宋体" w:hAnsi="Book Antiqua" w:cs="宋体"/>
          <w:color w:val="000000"/>
        </w:rPr>
        <w:t>: 76-94 [PMID: 12218474 DOI: 10.1097/00003086-200209000-00008]</w:t>
      </w:r>
    </w:p>
    <w:p w14:paraId="67BE2E27"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34</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Fridén</w:t>
      </w:r>
      <w:proofErr w:type="spellEnd"/>
      <w:r w:rsidRPr="00336207">
        <w:rPr>
          <w:rFonts w:ascii="Book Antiqua" w:eastAsia="宋体" w:hAnsi="Book Antiqua" w:cs="宋体"/>
          <w:b/>
          <w:bCs/>
          <w:color w:val="000000"/>
        </w:rPr>
        <w:t xml:space="preserve"> T</w:t>
      </w:r>
      <w:r w:rsidRPr="00336207">
        <w:rPr>
          <w:rFonts w:ascii="Book Antiqua" w:eastAsia="宋体" w:hAnsi="Book Antiqua" w:cs="宋体"/>
          <w:color w:val="000000"/>
        </w:rPr>
        <w:t xml:space="preserve">, Roberts D, </w:t>
      </w:r>
      <w:proofErr w:type="spellStart"/>
      <w:r w:rsidRPr="00336207">
        <w:rPr>
          <w:rFonts w:ascii="Book Antiqua" w:eastAsia="宋体" w:hAnsi="Book Antiqua" w:cs="宋体"/>
          <w:color w:val="000000"/>
        </w:rPr>
        <w:t>Ageberg</w:t>
      </w:r>
      <w:proofErr w:type="spellEnd"/>
      <w:r w:rsidRPr="00336207">
        <w:rPr>
          <w:rFonts w:ascii="Book Antiqua" w:eastAsia="宋体" w:hAnsi="Book Antiqua" w:cs="宋体"/>
          <w:color w:val="000000"/>
        </w:rPr>
        <w:t xml:space="preserve"> E, </w:t>
      </w:r>
      <w:proofErr w:type="spellStart"/>
      <w:r w:rsidRPr="00336207">
        <w:rPr>
          <w:rFonts w:ascii="Book Antiqua" w:eastAsia="宋体" w:hAnsi="Book Antiqua" w:cs="宋体"/>
          <w:color w:val="000000"/>
        </w:rPr>
        <w:t>Waldén</w:t>
      </w:r>
      <w:proofErr w:type="spellEnd"/>
      <w:r w:rsidRPr="00336207">
        <w:rPr>
          <w:rFonts w:ascii="Book Antiqua" w:eastAsia="宋体" w:hAnsi="Book Antiqua" w:cs="宋体"/>
          <w:color w:val="000000"/>
        </w:rPr>
        <w:t xml:space="preserve"> M, </w:t>
      </w:r>
      <w:proofErr w:type="spellStart"/>
      <w:r w:rsidRPr="00336207">
        <w:rPr>
          <w:rFonts w:ascii="Book Antiqua" w:eastAsia="宋体" w:hAnsi="Book Antiqua" w:cs="宋体"/>
          <w:color w:val="000000"/>
        </w:rPr>
        <w:t>Zätterström</w:t>
      </w:r>
      <w:proofErr w:type="spellEnd"/>
      <w:r w:rsidRPr="00336207">
        <w:rPr>
          <w:rFonts w:ascii="Book Antiqua" w:eastAsia="宋体" w:hAnsi="Book Antiqua" w:cs="宋体"/>
          <w:color w:val="000000"/>
        </w:rPr>
        <w:t xml:space="preserve"> R. Review of knee proprioception and the relation to extremity function after an anterior cruciate ligament rupture.</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2001;</w:t>
      </w:r>
      <w:r w:rsidRPr="00375060">
        <w:rPr>
          <w:rFonts w:ascii="Book Antiqua" w:eastAsia="宋体" w:hAnsi="Book Antiqua" w:cs="宋体"/>
          <w:color w:val="000000"/>
        </w:rPr>
        <w:t> </w:t>
      </w:r>
      <w:r w:rsidRPr="00336207">
        <w:rPr>
          <w:rFonts w:ascii="Book Antiqua" w:eastAsia="宋体" w:hAnsi="Book Antiqua" w:cs="宋体"/>
          <w:b/>
          <w:bCs/>
          <w:color w:val="000000"/>
        </w:rPr>
        <w:t>31</w:t>
      </w:r>
      <w:r w:rsidRPr="00336207">
        <w:rPr>
          <w:rFonts w:ascii="Book Antiqua" w:eastAsia="宋体" w:hAnsi="Book Antiqua" w:cs="宋体"/>
          <w:color w:val="000000"/>
        </w:rPr>
        <w:t>: 567-576 [PMID: 11665744 DOI: 10.2519/jospt.2001.31.10.567]</w:t>
      </w:r>
    </w:p>
    <w:p w14:paraId="05FD6D2E"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35</w:t>
      </w:r>
      <w:r w:rsidRPr="00375060">
        <w:rPr>
          <w:rFonts w:ascii="Book Antiqua" w:eastAsia="宋体" w:hAnsi="Book Antiqua" w:cs="宋体"/>
          <w:color w:val="000000"/>
        </w:rPr>
        <w:t> </w:t>
      </w:r>
      <w:r w:rsidRPr="00336207">
        <w:rPr>
          <w:rFonts w:ascii="Book Antiqua" w:eastAsia="宋体" w:hAnsi="Book Antiqua" w:cs="宋体"/>
          <w:b/>
          <w:bCs/>
          <w:color w:val="000000"/>
        </w:rPr>
        <w:t>Thacker SB</w:t>
      </w:r>
      <w:r w:rsidRPr="00336207">
        <w:rPr>
          <w:rFonts w:ascii="Book Antiqua" w:eastAsia="宋体" w:hAnsi="Book Antiqua" w:cs="宋体"/>
          <w:color w:val="000000"/>
        </w:rPr>
        <w:t xml:space="preserve">, Stroup DF, </w:t>
      </w:r>
      <w:proofErr w:type="spellStart"/>
      <w:r w:rsidRPr="00336207">
        <w:rPr>
          <w:rFonts w:ascii="Book Antiqua" w:eastAsia="宋体" w:hAnsi="Book Antiqua" w:cs="宋体"/>
          <w:color w:val="000000"/>
        </w:rPr>
        <w:t>Branche</w:t>
      </w:r>
      <w:proofErr w:type="spellEnd"/>
      <w:r w:rsidRPr="00336207">
        <w:rPr>
          <w:rFonts w:ascii="Book Antiqua" w:eastAsia="宋体" w:hAnsi="Book Antiqua" w:cs="宋体"/>
          <w:color w:val="000000"/>
        </w:rPr>
        <w:t xml:space="preserve"> CM, Gilchrist J, Goodman RA, Porter </w:t>
      </w:r>
      <w:proofErr w:type="spellStart"/>
      <w:r w:rsidRPr="00336207">
        <w:rPr>
          <w:rFonts w:ascii="Book Antiqua" w:eastAsia="宋体" w:hAnsi="Book Antiqua" w:cs="宋体"/>
          <w:color w:val="000000"/>
        </w:rPr>
        <w:t>Kelling</w:t>
      </w:r>
      <w:proofErr w:type="spellEnd"/>
      <w:r w:rsidRPr="00336207">
        <w:rPr>
          <w:rFonts w:ascii="Book Antiqua" w:eastAsia="宋体" w:hAnsi="Book Antiqua" w:cs="宋体"/>
          <w:color w:val="000000"/>
        </w:rPr>
        <w:t xml:space="preserve"> E. Prevention of knee injuries in sports. </w:t>
      </w:r>
      <w:proofErr w:type="gramStart"/>
      <w:r w:rsidRPr="00336207">
        <w:rPr>
          <w:rFonts w:ascii="Book Antiqua" w:eastAsia="宋体" w:hAnsi="Book Antiqua" w:cs="宋体"/>
          <w:color w:val="000000"/>
        </w:rPr>
        <w:t>A systematic review of the literature.</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J Sports Med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Fitness</w:t>
      </w:r>
      <w:r w:rsidRPr="00375060">
        <w:rPr>
          <w:rFonts w:ascii="Book Antiqua" w:eastAsia="宋体" w:hAnsi="Book Antiqua" w:cs="宋体"/>
          <w:color w:val="000000"/>
        </w:rPr>
        <w:t> </w:t>
      </w:r>
      <w:r w:rsidRPr="00336207">
        <w:rPr>
          <w:rFonts w:ascii="Book Antiqua" w:eastAsia="宋体" w:hAnsi="Book Antiqua" w:cs="宋体"/>
          <w:color w:val="000000"/>
        </w:rPr>
        <w:t>2003;</w:t>
      </w:r>
      <w:r w:rsidRPr="00375060">
        <w:rPr>
          <w:rFonts w:ascii="Book Antiqua" w:eastAsia="宋体" w:hAnsi="Book Antiqua" w:cs="宋体"/>
          <w:color w:val="000000"/>
        </w:rPr>
        <w:t> </w:t>
      </w:r>
      <w:r w:rsidRPr="00336207">
        <w:rPr>
          <w:rFonts w:ascii="Book Antiqua" w:eastAsia="宋体" w:hAnsi="Book Antiqua" w:cs="宋体"/>
          <w:b/>
          <w:bCs/>
          <w:color w:val="000000"/>
        </w:rPr>
        <w:t>43</w:t>
      </w:r>
      <w:r w:rsidRPr="00336207">
        <w:rPr>
          <w:rFonts w:ascii="Book Antiqua" w:eastAsia="宋体" w:hAnsi="Book Antiqua" w:cs="宋体"/>
          <w:color w:val="000000"/>
        </w:rPr>
        <w:t>: 165-179 [PMID: 12853898]</w:t>
      </w:r>
    </w:p>
    <w:p w14:paraId="66523D79"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36</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Dubljanin-Raspopović</w:t>
      </w:r>
      <w:proofErr w:type="spellEnd"/>
      <w:r w:rsidRPr="00336207">
        <w:rPr>
          <w:rFonts w:ascii="Book Antiqua" w:eastAsia="宋体" w:hAnsi="Book Antiqua" w:cs="宋体"/>
          <w:b/>
          <w:bCs/>
          <w:color w:val="000000"/>
        </w:rPr>
        <w:t xml:space="preserve"> E</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Matanović</w:t>
      </w:r>
      <w:proofErr w:type="spellEnd"/>
      <w:r w:rsidRPr="00336207">
        <w:rPr>
          <w:rFonts w:ascii="Book Antiqua" w:eastAsia="宋体" w:hAnsi="Book Antiqua" w:cs="宋体"/>
          <w:color w:val="000000"/>
        </w:rPr>
        <w:t xml:space="preserve"> D, </w:t>
      </w:r>
      <w:proofErr w:type="spellStart"/>
      <w:r w:rsidRPr="00336207">
        <w:rPr>
          <w:rFonts w:ascii="Book Antiqua" w:eastAsia="宋体" w:hAnsi="Book Antiqua" w:cs="宋体"/>
          <w:color w:val="000000"/>
        </w:rPr>
        <w:t>Kadija</w:t>
      </w:r>
      <w:proofErr w:type="spellEnd"/>
      <w:r w:rsidRPr="00336207">
        <w:rPr>
          <w:rFonts w:ascii="Book Antiqua" w:eastAsia="宋体" w:hAnsi="Book Antiqua" w:cs="宋体"/>
          <w:color w:val="000000"/>
        </w:rPr>
        <w:t xml:space="preserve"> M. [Influence of proprioceptive training in the improvement of neuromuscular performance after </w:t>
      </w:r>
      <w:r w:rsidRPr="00336207">
        <w:rPr>
          <w:rFonts w:ascii="Book Antiqua" w:eastAsia="宋体" w:hAnsi="Book Antiqua" w:cs="宋体"/>
          <w:color w:val="000000"/>
        </w:rPr>
        <w:lastRenderedPageBreak/>
        <w:t>ACL reconstruction].</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Srp</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Arh</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Celok</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Lek</w:t>
      </w:r>
      <w:proofErr w:type="spellEnd"/>
      <w:r w:rsidRPr="00375060">
        <w:rPr>
          <w:rFonts w:ascii="Book Antiqua" w:eastAsia="宋体" w:hAnsi="Book Antiqua" w:cs="宋体"/>
          <w:color w:val="000000"/>
        </w:rPr>
        <w:t> </w:t>
      </w:r>
      <w:r>
        <w:rPr>
          <w:rFonts w:ascii="Book Antiqua" w:eastAsia="宋体" w:hAnsi="Book Antiqua" w:cs="宋体" w:hint="eastAsia"/>
          <w:color w:val="000000"/>
        </w:rPr>
        <w:t>2005</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133</w:t>
      </w:r>
      <w:r w:rsidRPr="00336207">
        <w:rPr>
          <w:rFonts w:ascii="Book Antiqua" w:eastAsia="宋体" w:hAnsi="Book Antiqua" w:cs="宋体"/>
          <w:color w:val="000000"/>
        </w:rPr>
        <w:t>: 429-432 [PMID: 16640188 DOI: 10.2298/SARH0510429D]</w:t>
      </w:r>
    </w:p>
    <w:p w14:paraId="7C0D3AE6"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37</w:t>
      </w:r>
      <w:r w:rsidRPr="00375060">
        <w:rPr>
          <w:rFonts w:ascii="Book Antiqua" w:eastAsia="宋体" w:hAnsi="Book Antiqua" w:cs="宋体"/>
          <w:color w:val="000000"/>
        </w:rPr>
        <w:t> </w:t>
      </w:r>
      <w:r w:rsidRPr="00336207">
        <w:rPr>
          <w:rFonts w:ascii="Book Antiqua" w:eastAsia="宋体" w:hAnsi="Book Antiqua" w:cs="宋体"/>
          <w:b/>
          <w:bCs/>
          <w:color w:val="000000"/>
        </w:rPr>
        <w:t>Cooper RL</w:t>
      </w:r>
      <w:r w:rsidRPr="00336207">
        <w:rPr>
          <w:rFonts w:ascii="Book Antiqua" w:eastAsia="宋体" w:hAnsi="Book Antiqua" w:cs="宋体"/>
          <w:color w:val="000000"/>
        </w:rPr>
        <w:t>, Taylor NF, Feller JA.</w:t>
      </w:r>
      <w:proofErr w:type="gramEnd"/>
      <w:r w:rsidRPr="00336207">
        <w:rPr>
          <w:rFonts w:ascii="Book Antiqua" w:eastAsia="宋体" w:hAnsi="Book Antiqua" w:cs="宋体"/>
          <w:color w:val="000000"/>
        </w:rPr>
        <w:t xml:space="preserve"> A </w:t>
      </w:r>
      <w:proofErr w:type="spellStart"/>
      <w:r w:rsidRPr="00336207">
        <w:rPr>
          <w:rFonts w:ascii="Book Antiqua" w:eastAsia="宋体" w:hAnsi="Book Antiqua" w:cs="宋体"/>
          <w:color w:val="000000"/>
        </w:rPr>
        <w:t>randomised</w:t>
      </w:r>
      <w:proofErr w:type="spellEnd"/>
      <w:r w:rsidRPr="00336207">
        <w:rPr>
          <w:rFonts w:ascii="Book Antiqua" w:eastAsia="宋体" w:hAnsi="Book Antiqua" w:cs="宋体"/>
          <w:color w:val="000000"/>
        </w:rPr>
        <w:t xml:space="preserve"> controlled trial of proprioceptive and balance training after surgical reconstruction of the anterior cruciate ligament.</w:t>
      </w:r>
      <w:r w:rsidRPr="00375060">
        <w:rPr>
          <w:rFonts w:ascii="Book Antiqua" w:eastAsia="宋体" w:hAnsi="Book Antiqua" w:cs="宋体"/>
          <w:color w:val="000000"/>
        </w:rPr>
        <w:t> </w:t>
      </w:r>
      <w:r w:rsidRPr="00336207">
        <w:rPr>
          <w:rFonts w:ascii="Book Antiqua" w:eastAsia="宋体" w:hAnsi="Book Antiqua" w:cs="宋体"/>
          <w:i/>
          <w:iCs/>
          <w:color w:val="000000"/>
        </w:rPr>
        <w:t>Res Sports Med</w:t>
      </w:r>
      <w:r w:rsidRPr="00375060">
        <w:rPr>
          <w:rFonts w:ascii="Book Antiqua" w:eastAsia="宋体" w:hAnsi="Book Antiqua" w:cs="宋体"/>
          <w:color w:val="000000"/>
        </w:rPr>
        <w:t> </w:t>
      </w:r>
      <w:r>
        <w:rPr>
          <w:rFonts w:ascii="Book Antiqua" w:eastAsia="宋体" w:hAnsi="Book Antiqua" w:cs="宋体" w:hint="eastAsia"/>
          <w:color w:val="000000"/>
        </w:rPr>
        <w:t>2005</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13</w:t>
      </w:r>
      <w:r w:rsidRPr="00336207">
        <w:rPr>
          <w:rFonts w:ascii="Book Antiqua" w:eastAsia="宋体" w:hAnsi="Book Antiqua" w:cs="宋体"/>
          <w:color w:val="000000"/>
        </w:rPr>
        <w:t>: 217-230 [PMID: 16392537 DOI: 10.1080/15438620500222547]</w:t>
      </w:r>
    </w:p>
    <w:p w14:paraId="229971A2"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38</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Angoules</w:t>
      </w:r>
      <w:proofErr w:type="spellEnd"/>
      <w:r w:rsidRPr="00336207">
        <w:rPr>
          <w:rFonts w:ascii="Book Antiqua" w:eastAsia="宋体" w:hAnsi="Book Antiqua" w:cs="宋体"/>
          <w:b/>
          <w:bCs/>
          <w:color w:val="000000"/>
        </w:rPr>
        <w:t xml:space="preserve"> AG</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Mavrogenis</w:t>
      </w:r>
      <w:proofErr w:type="spellEnd"/>
      <w:r w:rsidRPr="00336207">
        <w:rPr>
          <w:rFonts w:ascii="Book Antiqua" w:eastAsia="宋体" w:hAnsi="Book Antiqua" w:cs="宋体"/>
          <w:color w:val="000000"/>
        </w:rPr>
        <w:t xml:space="preserve"> AF, </w:t>
      </w:r>
      <w:proofErr w:type="spellStart"/>
      <w:r w:rsidRPr="00336207">
        <w:rPr>
          <w:rFonts w:ascii="Book Antiqua" w:eastAsia="宋体" w:hAnsi="Book Antiqua" w:cs="宋体"/>
          <w:color w:val="000000"/>
        </w:rPr>
        <w:t>Dimitriou</w:t>
      </w:r>
      <w:proofErr w:type="spellEnd"/>
      <w:r w:rsidRPr="00336207">
        <w:rPr>
          <w:rFonts w:ascii="Book Antiqua" w:eastAsia="宋体" w:hAnsi="Book Antiqua" w:cs="宋体"/>
          <w:color w:val="000000"/>
        </w:rPr>
        <w:t xml:space="preserve"> R, </w:t>
      </w:r>
      <w:proofErr w:type="spellStart"/>
      <w:r w:rsidRPr="00336207">
        <w:rPr>
          <w:rFonts w:ascii="Book Antiqua" w:eastAsia="宋体" w:hAnsi="Book Antiqua" w:cs="宋体"/>
          <w:color w:val="000000"/>
        </w:rPr>
        <w:t>Karzis</w:t>
      </w:r>
      <w:proofErr w:type="spellEnd"/>
      <w:r w:rsidRPr="00336207">
        <w:rPr>
          <w:rFonts w:ascii="Book Antiqua" w:eastAsia="宋体" w:hAnsi="Book Antiqua" w:cs="宋体"/>
          <w:color w:val="000000"/>
        </w:rPr>
        <w:t xml:space="preserve"> K, </w:t>
      </w:r>
      <w:proofErr w:type="spellStart"/>
      <w:r w:rsidRPr="00336207">
        <w:rPr>
          <w:rFonts w:ascii="Book Antiqua" w:eastAsia="宋体" w:hAnsi="Book Antiqua" w:cs="宋体"/>
          <w:color w:val="000000"/>
        </w:rPr>
        <w:t>Drakoulakis</w:t>
      </w:r>
      <w:proofErr w:type="spellEnd"/>
      <w:r w:rsidRPr="00336207">
        <w:rPr>
          <w:rFonts w:ascii="Book Antiqua" w:eastAsia="宋体" w:hAnsi="Book Antiqua" w:cs="宋体"/>
          <w:color w:val="000000"/>
        </w:rPr>
        <w:t xml:space="preserve"> E, </w:t>
      </w:r>
      <w:proofErr w:type="spellStart"/>
      <w:r w:rsidRPr="00336207">
        <w:rPr>
          <w:rFonts w:ascii="Book Antiqua" w:eastAsia="宋体" w:hAnsi="Book Antiqua" w:cs="宋体"/>
          <w:color w:val="000000"/>
        </w:rPr>
        <w:t>Michos</w:t>
      </w:r>
      <w:proofErr w:type="spellEnd"/>
      <w:r w:rsidRPr="00336207">
        <w:rPr>
          <w:rFonts w:ascii="Book Antiqua" w:eastAsia="宋体" w:hAnsi="Book Antiqua" w:cs="宋体"/>
          <w:color w:val="000000"/>
        </w:rPr>
        <w:t xml:space="preserve"> J, </w:t>
      </w:r>
      <w:proofErr w:type="spellStart"/>
      <w:r w:rsidRPr="00336207">
        <w:rPr>
          <w:rFonts w:ascii="Book Antiqua" w:eastAsia="宋体" w:hAnsi="Book Antiqua" w:cs="宋体"/>
          <w:color w:val="000000"/>
        </w:rPr>
        <w:t>Papagelopoulos</w:t>
      </w:r>
      <w:proofErr w:type="spellEnd"/>
      <w:r w:rsidRPr="00336207">
        <w:rPr>
          <w:rFonts w:ascii="Book Antiqua" w:eastAsia="宋体" w:hAnsi="Book Antiqua" w:cs="宋体"/>
          <w:color w:val="000000"/>
        </w:rPr>
        <w:t xml:space="preserve"> PJ. </w:t>
      </w:r>
      <w:proofErr w:type="gramStart"/>
      <w:r w:rsidRPr="00336207">
        <w:rPr>
          <w:rFonts w:ascii="Book Antiqua" w:eastAsia="宋体" w:hAnsi="Book Antiqua" w:cs="宋体"/>
          <w:color w:val="000000"/>
        </w:rPr>
        <w:t xml:space="preserve">Knee proprioception following ACL reconstruction; a prospective trial comparing hamstrings with bone-patellar tendon-bone </w:t>
      </w:r>
      <w:proofErr w:type="spellStart"/>
      <w:r w:rsidRPr="00336207">
        <w:rPr>
          <w:rFonts w:ascii="Book Antiqua" w:eastAsia="宋体" w:hAnsi="Book Antiqua" w:cs="宋体"/>
          <w:color w:val="000000"/>
        </w:rPr>
        <w:t>autograft</w:t>
      </w:r>
      <w:proofErr w:type="spellEnd"/>
      <w:r w:rsidRPr="00336207">
        <w:rPr>
          <w:rFonts w:ascii="Book Antiqua" w:eastAsia="宋体" w:hAnsi="Book Antiqua" w:cs="宋体"/>
          <w:color w:val="000000"/>
        </w:rPr>
        <w:t>.</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Knee</w:t>
      </w:r>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18</w:t>
      </w:r>
      <w:r w:rsidRPr="00336207">
        <w:rPr>
          <w:rFonts w:ascii="Book Antiqua" w:eastAsia="宋体" w:hAnsi="Book Antiqua" w:cs="宋体"/>
          <w:color w:val="000000"/>
        </w:rPr>
        <w:t>: 76-82 [PMID: 20149662 DOI: 10.1016/j.knee.2010.01.009]</w:t>
      </w:r>
    </w:p>
    <w:p w14:paraId="73A912DD"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39</w:t>
      </w:r>
      <w:r w:rsidRPr="00375060">
        <w:rPr>
          <w:rFonts w:ascii="Book Antiqua" w:eastAsia="宋体" w:hAnsi="Book Antiqua" w:cs="宋体"/>
          <w:color w:val="000000"/>
        </w:rPr>
        <w:t> </w:t>
      </w:r>
      <w:r w:rsidRPr="00336207">
        <w:rPr>
          <w:rFonts w:ascii="Book Antiqua" w:eastAsia="宋体" w:hAnsi="Book Antiqua" w:cs="宋体"/>
          <w:b/>
          <w:bCs/>
          <w:color w:val="000000"/>
        </w:rPr>
        <w:t>Howells BE</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Ardern</w:t>
      </w:r>
      <w:proofErr w:type="spellEnd"/>
      <w:r w:rsidRPr="00336207">
        <w:rPr>
          <w:rFonts w:ascii="Book Antiqua" w:eastAsia="宋体" w:hAnsi="Book Antiqua" w:cs="宋体"/>
          <w:color w:val="000000"/>
        </w:rPr>
        <w:t xml:space="preserve"> CL, Webster KE. Is postural control restored following anterior cruciate ligament reconstruction? </w:t>
      </w:r>
      <w:proofErr w:type="gramStart"/>
      <w:r w:rsidRPr="00336207">
        <w:rPr>
          <w:rFonts w:ascii="Book Antiqua" w:eastAsia="宋体" w:hAnsi="Book Antiqua" w:cs="宋体"/>
          <w:color w:val="000000"/>
        </w:rPr>
        <w:t>A systematic review.</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Knee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Traumatol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Arthrosc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19</w:t>
      </w:r>
      <w:r w:rsidRPr="00336207">
        <w:rPr>
          <w:rFonts w:ascii="Book Antiqua" w:eastAsia="宋体" w:hAnsi="Book Antiqua" w:cs="宋体"/>
          <w:color w:val="000000"/>
        </w:rPr>
        <w:t>: 1168-1177 [PMID: 21344230 DOI: 10.1007/s00167-011-1444-x]</w:t>
      </w:r>
    </w:p>
    <w:p w14:paraId="38459F46" w14:textId="28E25A90"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40</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Sidorenko</w:t>
      </w:r>
      <w:proofErr w:type="spellEnd"/>
      <w:r w:rsidRPr="00336207">
        <w:rPr>
          <w:rFonts w:ascii="Book Antiqua" w:eastAsia="宋体" w:hAnsi="Book Antiqua" w:cs="宋体"/>
          <w:b/>
          <w:bCs/>
          <w:color w:val="000000"/>
        </w:rPr>
        <w:t xml:space="preserve"> EV</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Preobrazhenskiĭ</w:t>
      </w:r>
      <w:proofErr w:type="spellEnd"/>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VIu</w:t>
      </w:r>
      <w:proofErr w:type="spellEnd"/>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Vnukov</w:t>
      </w:r>
      <w:proofErr w:type="spellEnd"/>
      <w:r w:rsidRPr="00336207">
        <w:rPr>
          <w:rFonts w:ascii="Book Antiqua" w:eastAsia="宋体" w:hAnsi="Book Antiqua" w:cs="宋体"/>
          <w:color w:val="000000"/>
        </w:rPr>
        <w:t xml:space="preserve"> DV, </w:t>
      </w:r>
      <w:proofErr w:type="spellStart"/>
      <w:r w:rsidRPr="00336207">
        <w:rPr>
          <w:rFonts w:ascii="Book Antiqua" w:eastAsia="宋体" w:hAnsi="Book Antiqua" w:cs="宋体"/>
          <w:color w:val="000000"/>
        </w:rPr>
        <w:t>Preobrazhenskaia</w:t>
      </w:r>
      <w:proofErr w:type="spellEnd"/>
      <w:r w:rsidRPr="00336207">
        <w:rPr>
          <w:rFonts w:ascii="Book Antiqua" w:eastAsia="宋体" w:hAnsi="Book Antiqua" w:cs="宋体"/>
          <w:color w:val="000000"/>
        </w:rPr>
        <w:t xml:space="preserve"> MV. [Peculiarities of early rehabilitation of mountain ski athletes after plastic reconstruction of anterior cruciate ligament].</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Vopr</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Kurortol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Fizioter</w:t>
      </w:r>
      <w:proofErr w:type="spellEnd"/>
      <w:r w:rsidRPr="00336207">
        <w:rPr>
          <w:rFonts w:ascii="Book Antiqua" w:eastAsia="宋体" w:hAnsi="Book Antiqua" w:cs="宋体"/>
          <w:i/>
          <w:iCs/>
          <w:color w:val="000000"/>
        </w:rPr>
        <w:t xml:space="preserve"> Lech </w:t>
      </w:r>
      <w:proofErr w:type="spellStart"/>
      <w:r w:rsidRPr="00336207">
        <w:rPr>
          <w:rFonts w:ascii="Book Antiqua" w:eastAsia="宋体" w:hAnsi="Book Antiqua" w:cs="宋体"/>
          <w:i/>
          <w:iCs/>
          <w:color w:val="000000"/>
        </w:rPr>
        <w:t>Fiz</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Kult</w:t>
      </w:r>
      <w:proofErr w:type="spellEnd"/>
      <w:r w:rsidRPr="00375060">
        <w:rPr>
          <w:rFonts w:ascii="Book Antiqua" w:eastAsia="宋体" w:hAnsi="Book Antiqua" w:cs="宋体"/>
          <w:color w:val="000000"/>
        </w:rPr>
        <w:t> </w:t>
      </w:r>
      <w:r>
        <w:rPr>
          <w:rFonts w:ascii="Book Antiqua" w:eastAsia="宋体" w:hAnsi="Book Antiqua" w:cs="宋体" w:hint="eastAsia"/>
          <w:color w:val="000000"/>
        </w:rPr>
        <w:t>2013</w:t>
      </w:r>
      <w:r w:rsidRPr="00336207">
        <w:rPr>
          <w:rFonts w:ascii="Book Antiqua" w:eastAsia="宋体" w:hAnsi="Book Antiqua" w:cs="宋体"/>
          <w:color w:val="000000"/>
        </w:rPr>
        <w:t>;</w:t>
      </w:r>
      <w:r w:rsidRPr="00375060">
        <w:rPr>
          <w:rFonts w:ascii="Book Antiqua" w:eastAsia="宋体" w:hAnsi="Book Antiqua" w:cs="宋体"/>
          <w:color w:val="000000"/>
        </w:rPr>
        <w:t> </w:t>
      </w:r>
      <w:r w:rsidR="00567914">
        <w:rPr>
          <w:rFonts w:ascii="Book Antiqua" w:eastAsia="宋体" w:hAnsi="Book Antiqua" w:cs="宋体" w:hint="eastAsia"/>
          <w:color w:val="000000"/>
          <w:lang w:eastAsia="zh-CN"/>
        </w:rPr>
        <w:t>(4)</w:t>
      </w:r>
      <w:r w:rsidRPr="00336207">
        <w:rPr>
          <w:rFonts w:ascii="Book Antiqua" w:eastAsia="宋体" w:hAnsi="Book Antiqua" w:cs="宋体"/>
          <w:color w:val="000000"/>
        </w:rPr>
        <w:t>: 35-38 [PMID: 24137934]</w:t>
      </w:r>
    </w:p>
    <w:p w14:paraId="61FC04FD"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41</w:t>
      </w:r>
      <w:r w:rsidRPr="00375060">
        <w:rPr>
          <w:rFonts w:ascii="Book Antiqua" w:eastAsia="宋体" w:hAnsi="Book Antiqua" w:cs="宋体"/>
          <w:color w:val="000000"/>
        </w:rPr>
        <w:t> </w:t>
      </w:r>
      <w:r w:rsidRPr="00336207">
        <w:rPr>
          <w:rFonts w:ascii="Book Antiqua" w:eastAsia="宋体" w:hAnsi="Book Antiqua" w:cs="宋体"/>
          <w:b/>
          <w:bCs/>
          <w:color w:val="000000"/>
        </w:rPr>
        <w:t>Fitzgerald GK</w:t>
      </w:r>
      <w:r w:rsidRPr="00336207">
        <w:rPr>
          <w:rFonts w:ascii="Book Antiqua" w:eastAsia="宋体" w:hAnsi="Book Antiqua" w:cs="宋体"/>
          <w:color w:val="000000"/>
        </w:rPr>
        <w:t>.</w:t>
      </w:r>
      <w:proofErr w:type="gramEnd"/>
      <w:r w:rsidRPr="00336207">
        <w:rPr>
          <w:rFonts w:ascii="Book Antiqua" w:eastAsia="宋体" w:hAnsi="Book Antiqua" w:cs="宋体"/>
          <w:color w:val="000000"/>
        </w:rPr>
        <w:t xml:space="preserve"> Open versus closed kinetic chain exercise: issues in rehabilitation after anterior cruciate ligament reconstructive surgery.</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1997;</w:t>
      </w:r>
      <w:r w:rsidRPr="00375060">
        <w:rPr>
          <w:rFonts w:ascii="Book Antiqua" w:eastAsia="宋体" w:hAnsi="Book Antiqua" w:cs="宋体"/>
          <w:color w:val="000000"/>
        </w:rPr>
        <w:t> </w:t>
      </w:r>
      <w:r w:rsidRPr="00336207">
        <w:rPr>
          <w:rFonts w:ascii="Book Antiqua" w:eastAsia="宋体" w:hAnsi="Book Antiqua" w:cs="宋体"/>
          <w:b/>
          <w:bCs/>
          <w:color w:val="000000"/>
        </w:rPr>
        <w:t>77</w:t>
      </w:r>
      <w:r w:rsidRPr="00336207">
        <w:rPr>
          <w:rFonts w:ascii="Book Antiqua" w:eastAsia="宋体" w:hAnsi="Book Antiqua" w:cs="宋体"/>
          <w:color w:val="000000"/>
        </w:rPr>
        <w:t>: 1747-1754 [PMID: 9413453]</w:t>
      </w:r>
    </w:p>
    <w:p w14:paraId="1C583F78"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42</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Seto</w:t>
      </w:r>
      <w:proofErr w:type="spellEnd"/>
      <w:r w:rsidRPr="00336207">
        <w:rPr>
          <w:rFonts w:ascii="Book Antiqua" w:eastAsia="宋体" w:hAnsi="Book Antiqua" w:cs="宋体"/>
          <w:b/>
          <w:bCs/>
          <w:color w:val="000000"/>
        </w:rPr>
        <w:t xml:space="preserve"> JL</w:t>
      </w:r>
      <w:r w:rsidRPr="00336207">
        <w:rPr>
          <w:rFonts w:ascii="Book Antiqua" w:eastAsia="宋体" w:hAnsi="Book Antiqua" w:cs="宋体"/>
          <w:color w:val="000000"/>
        </w:rPr>
        <w:t>, Brewster CE.</w:t>
      </w:r>
      <w:proofErr w:type="gramEnd"/>
      <w:r w:rsidRPr="00336207">
        <w:rPr>
          <w:rFonts w:ascii="Book Antiqua" w:eastAsia="宋体" w:hAnsi="Book Antiqua" w:cs="宋体"/>
          <w:color w:val="000000"/>
        </w:rPr>
        <w:t xml:space="preserve"> Treatment approaches following foot and ankle injury.</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Sports Med</w:t>
      </w:r>
      <w:r w:rsidRPr="00375060">
        <w:rPr>
          <w:rFonts w:ascii="Book Antiqua" w:eastAsia="宋体" w:hAnsi="Book Antiqua" w:cs="宋体"/>
          <w:color w:val="000000"/>
        </w:rPr>
        <w:t> </w:t>
      </w:r>
      <w:r w:rsidRPr="00336207">
        <w:rPr>
          <w:rFonts w:ascii="Book Antiqua" w:eastAsia="宋体" w:hAnsi="Book Antiqua" w:cs="宋体"/>
          <w:color w:val="000000"/>
        </w:rPr>
        <w:t>1994;</w:t>
      </w:r>
      <w:r w:rsidRPr="00375060">
        <w:rPr>
          <w:rFonts w:ascii="Book Antiqua" w:eastAsia="宋体" w:hAnsi="Book Antiqua" w:cs="宋体"/>
          <w:color w:val="000000"/>
        </w:rPr>
        <w:t> </w:t>
      </w:r>
      <w:r w:rsidRPr="00336207">
        <w:rPr>
          <w:rFonts w:ascii="Book Antiqua" w:eastAsia="宋体" w:hAnsi="Book Antiqua" w:cs="宋体"/>
          <w:b/>
          <w:bCs/>
          <w:color w:val="000000"/>
        </w:rPr>
        <w:t>13</w:t>
      </w:r>
      <w:r w:rsidRPr="00336207">
        <w:rPr>
          <w:rFonts w:ascii="Book Antiqua" w:eastAsia="宋体" w:hAnsi="Book Antiqua" w:cs="宋体"/>
          <w:color w:val="000000"/>
        </w:rPr>
        <w:t>: 695-718 [PMID: 7805101]</w:t>
      </w:r>
    </w:p>
    <w:p w14:paraId="0087A51B"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43</w:t>
      </w:r>
      <w:r w:rsidRPr="00375060">
        <w:rPr>
          <w:rFonts w:ascii="Book Antiqua" w:eastAsia="宋体" w:hAnsi="Book Antiqua" w:cs="宋体"/>
          <w:color w:val="000000"/>
        </w:rPr>
        <w:t> </w:t>
      </w:r>
      <w:r w:rsidRPr="00336207">
        <w:rPr>
          <w:rFonts w:ascii="Book Antiqua" w:eastAsia="宋体" w:hAnsi="Book Antiqua" w:cs="宋体"/>
          <w:b/>
          <w:bCs/>
          <w:color w:val="000000"/>
        </w:rPr>
        <w:t>Bynum EB</w:t>
      </w:r>
      <w:r w:rsidRPr="00336207">
        <w:rPr>
          <w:rFonts w:ascii="Book Antiqua" w:eastAsia="宋体" w:hAnsi="Book Antiqua" w:cs="宋体"/>
          <w:color w:val="000000"/>
        </w:rPr>
        <w:t xml:space="preserve">, Barrack RL, Alexander AH. Open versus closed chain kinetic exercises after anterior cruciate ligament reconstruction. </w:t>
      </w:r>
      <w:proofErr w:type="gramStart"/>
      <w:r w:rsidRPr="00336207">
        <w:rPr>
          <w:rFonts w:ascii="Book Antiqua" w:eastAsia="宋体" w:hAnsi="Book Antiqua" w:cs="宋体"/>
          <w:color w:val="000000"/>
        </w:rPr>
        <w:t>A prospective randomized study.</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Pr>
          <w:rFonts w:ascii="Book Antiqua" w:eastAsia="宋体" w:hAnsi="Book Antiqua" w:cs="宋体" w:hint="eastAsia"/>
          <w:color w:val="000000"/>
        </w:rPr>
        <w:t>1995</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23</w:t>
      </w:r>
      <w:r w:rsidRPr="00336207">
        <w:rPr>
          <w:rFonts w:ascii="Book Antiqua" w:eastAsia="宋体" w:hAnsi="Book Antiqua" w:cs="宋体"/>
          <w:color w:val="000000"/>
        </w:rPr>
        <w:t>: 401-406 [PMID: 7573647]</w:t>
      </w:r>
    </w:p>
    <w:p w14:paraId="6ED5AD5C"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44</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Kvist</w:t>
      </w:r>
      <w:proofErr w:type="spellEnd"/>
      <w:r w:rsidRPr="00336207">
        <w:rPr>
          <w:rFonts w:ascii="Book Antiqua" w:eastAsia="宋体" w:hAnsi="Book Antiqua" w:cs="宋体"/>
          <w:b/>
          <w:bCs/>
          <w:color w:val="000000"/>
        </w:rPr>
        <w:t xml:space="preserve"> J</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Gillquist</w:t>
      </w:r>
      <w:proofErr w:type="spellEnd"/>
      <w:r w:rsidRPr="00336207">
        <w:rPr>
          <w:rFonts w:ascii="Book Antiqua" w:eastAsia="宋体" w:hAnsi="Book Antiqua" w:cs="宋体"/>
          <w:color w:val="000000"/>
        </w:rPr>
        <w:t xml:space="preserve"> J. Sagittal plane knee translation and </w:t>
      </w:r>
      <w:proofErr w:type="spellStart"/>
      <w:r w:rsidRPr="00336207">
        <w:rPr>
          <w:rFonts w:ascii="Book Antiqua" w:eastAsia="宋体" w:hAnsi="Book Antiqua" w:cs="宋体"/>
          <w:color w:val="000000"/>
        </w:rPr>
        <w:t>electromyographic</w:t>
      </w:r>
      <w:proofErr w:type="spellEnd"/>
      <w:r w:rsidRPr="00336207">
        <w:rPr>
          <w:rFonts w:ascii="Book Antiqua" w:eastAsia="宋体" w:hAnsi="Book Antiqua" w:cs="宋体"/>
          <w:color w:val="000000"/>
        </w:rPr>
        <w:t xml:space="preserve"> activity during closed and open kinetic chain exercises in anterior cruciate </w:t>
      </w:r>
      <w:r w:rsidRPr="00336207">
        <w:rPr>
          <w:rFonts w:ascii="Book Antiqua" w:eastAsia="宋体" w:hAnsi="Book Antiqua" w:cs="宋体"/>
          <w:color w:val="000000"/>
        </w:rPr>
        <w:lastRenderedPageBreak/>
        <w:t>ligament-deficient patients and control subjects.</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Pr>
          <w:rFonts w:ascii="Book Antiqua" w:eastAsia="宋体" w:hAnsi="Book Antiqua" w:cs="宋体" w:hint="eastAsia"/>
          <w:color w:val="000000"/>
        </w:rPr>
        <w:t>2001</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29</w:t>
      </w:r>
      <w:r w:rsidRPr="00336207">
        <w:rPr>
          <w:rFonts w:ascii="Book Antiqua" w:eastAsia="宋体" w:hAnsi="Book Antiqua" w:cs="宋体"/>
          <w:color w:val="000000"/>
        </w:rPr>
        <w:t>: 72-82 [PMID: 11206260]</w:t>
      </w:r>
    </w:p>
    <w:p w14:paraId="1668973D"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45</w:t>
      </w:r>
      <w:r w:rsidRPr="00375060">
        <w:rPr>
          <w:rFonts w:ascii="Book Antiqua" w:eastAsia="宋体" w:hAnsi="Book Antiqua" w:cs="宋体"/>
          <w:color w:val="000000"/>
        </w:rPr>
        <w:t> </w:t>
      </w:r>
      <w:r w:rsidRPr="00336207">
        <w:rPr>
          <w:rFonts w:ascii="Book Antiqua" w:eastAsia="宋体" w:hAnsi="Book Antiqua" w:cs="宋体"/>
          <w:b/>
          <w:bCs/>
          <w:color w:val="000000"/>
        </w:rPr>
        <w:t>Isaac DL</w:t>
      </w:r>
      <w:r w:rsidRPr="00336207">
        <w:rPr>
          <w:rFonts w:ascii="Book Antiqua" w:eastAsia="宋体" w:hAnsi="Book Antiqua" w:cs="宋体"/>
          <w:color w:val="000000"/>
        </w:rPr>
        <w:t>, Beard DJ, Price AJ, Rees J, Murray DW, Dodd CA. In-vivo sagittal plane knee kinematics: ACL intact, deficient and reconstructed knees.</w:t>
      </w:r>
      <w:r w:rsidRPr="00375060">
        <w:rPr>
          <w:rFonts w:ascii="Book Antiqua" w:eastAsia="宋体" w:hAnsi="Book Antiqua" w:cs="宋体"/>
          <w:color w:val="000000"/>
        </w:rPr>
        <w:t> </w:t>
      </w:r>
      <w:r w:rsidRPr="00336207">
        <w:rPr>
          <w:rFonts w:ascii="Book Antiqua" w:eastAsia="宋体" w:hAnsi="Book Antiqua" w:cs="宋体"/>
          <w:i/>
          <w:iCs/>
          <w:color w:val="000000"/>
        </w:rPr>
        <w:t>Knee</w:t>
      </w:r>
      <w:r w:rsidRPr="00375060">
        <w:rPr>
          <w:rFonts w:ascii="Book Antiqua" w:eastAsia="宋体" w:hAnsi="Book Antiqua" w:cs="宋体"/>
          <w:color w:val="000000"/>
        </w:rPr>
        <w:t> </w:t>
      </w:r>
      <w:r w:rsidRPr="00336207">
        <w:rPr>
          <w:rFonts w:ascii="Book Antiqua" w:eastAsia="宋体" w:hAnsi="Book Antiqua" w:cs="宋体"/>
          <w:color w:val="000000"/>
        </w:rPr>
        <w:t>2005;</w:t>
      </w:r>
      <w:r w:rsidRPr="00375060">
        <w:rPr>
          <w:rFonts w:ascii="Book Antiqua" w:eastAsia="宋体" w:hAnsi="Book Antiqua" w:cs="宋体"/>
          <w:color w:val="000000"/>
        </w:rPr>
        <w:t> </w:t>
      </w:r>
      <w:r w:rsidRPr="00336207">
        <w:rPr>
          <w:rFonts w:ascii="Book Antiqua" w:eastAsia="宋体" w:hAnsi="Book Antiqua" w:cs="宋体"/>
          <w:b/>
          <w:bCs/>
          <w:color w:val="000000"/>
        </w:rPr>
        <w:t>12</w:t>
      </w:r>
      <w:r w:rsidRPr="00336207">
        <w:rPr>
          <w:rFonts w:ascii="Book Antiqua" w:eastAsia="宋体" w:hAnsi="Book Antiqua" w:cs="宋体"/>
          <w:color w:val="000000"/>
        </w:rPr>
        <w:t>: 25-31 [PMID: 15664874 DOI: 10.1016/j.knee.2004.01.002]</w:t>
      </w:r>
    </w:p>
    <w:p w14:paraId="457EC4EB"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46</w:t>
      </w:r>
      <w:r w:rsidRPr="00375060">
        <w:rPr>
          <w:rFonts w:ascii="Book Antiqua" w:eastAsia="宋体" w:hAnsi="Book Antiqua" w:cs="宋体"/>
          <w:color w:val="000000"/>
        </w:rPr>
        <w:t> </w:t>
      </w:r>
      <w:r w:rsidRPr="00336207">
        <w:rPr>
          <w:rFonts w:ascii="Book Antiqua" w:eastAsia="宋体" w:hAnsi="Book Antiqua" w:cs="宋体"/>
          <w:b/>
          <w:bCs/>
          <w:color w:val="000000"/>
        </w:rPr>
        <w:t>Schmitz RJ</w:t>
      </w:r>
      <w:r w:rsidRPr="00336207">
        <w:rPr>
          <w:rFonts w:ascii="Book Antiqua" w:eastAsia="宋体" w:hAnsi="Book Antiqua" w:cs="宋体"/>
          <w:color w:val="000000"/>
        </w:rPr>
        <w:t xml:space="preserve">, Kim H, Shultz SJ. </w:t>
      </w:r>
      <w:proofErr w:type="gramStart"/>
      <w:r w:rsidRPr="00336207">
        <w:rPr>
          <w:rFonts w:ascii="Book Antiqua" w:eastAsia="宋体" w:hAnsi="Book Antiqua" w:cs="宋体"/>
          <w:color w:val="000000"/>
        </w:rPr>
        <w:t xml:space="preserve">Effect of axial load on anterior </w:t>
      </w:r>
      <w:proofErr w:type="spellStart"/>
      <w:r w:rsidRPr="00336207">
        <w:rPr>
          <w:rFonts w:ascii="Book Antiqua" w:eastAsia="宋体" w:hAnsi="Book Antiqua" w:cs="宋体"/>
          <w:color w:val="000000"/>
        </w:rPr>
        <w:t>tibial</w:t>
      </w:r>
      <w:proofErr w:type="spellEnd"/>
      <w:r w:rsidRPr="00336207">
        <w:rPr>
          <w:rFonts w:ascii="Book Antiqua" w:eastAsia="宋体" w:hAnsi="Book Antiqua" w:cs="宋体"/>
          <w:color w:val="000000"/>
        </w:rPr>
        <w:t xml:space="preserve"> translation when transitioning from non-weight bearing to weight bearing.</w:t>
      </w:r>
      <w:proofErr w:type="gramEnd"/>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Biomech</w:t>
      </w:r>
      <w:proofErr w:type="spellEnd"/>
      <w:r w:rsidRPr="00336207">
        <w:rPr>
          <w:rFonts w:ascii="Book Antiqua" w:eastAsia="宋体" w:hAnsi="Book Antiqua" w:cs="宋体"/>
          <w:i/>
          <w:iCs/>
          <w:color w:val="000000"/>
        </w:rPr>
        <w:t xml:space="preserve"> (Bristol, Avon)</w:t>
      </w:r>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25</w:t>
      </w:r>
      <w:r w:rsidRPr="00336207">
        <w:rPr>
          <w:rFonts w:ascii="Book Antiqua" w:eastAsia="宋体" w:hAnsi="Book Antiqua" w:cs="宋体"/>
          <w:color w:val="000000"/>
        </w:rPr>
        <w:t>: 77-82 [PMID: 19837495 DOI: 10.1016/j.clinbiomech.2009.09.004]</w:t>
      </w:r>
    </w:p>
    <w:p w14:paraId="2B554955"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47</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Beynnon</w:t>
      </w:r>
      <w:proofErr w:type="spellEnd"/>
      <w:r w:rsidRPr="00336207">
        <w:rPr>
          <w:rFonts w:ascii="Book Antiqua" w:eastAsia="宋体" w:hAnsi="Book Antiqua" w:cs="宋体"/>
          <w:b/>
          <w:bCs/>
          <w:color w:val="000000"/>
        </w:rPr>
        <w:t xml:space="preserve"> BD</w:t>
      </w:r>
      <w:r w:rsidRPr="00336207">
        <w:rPr>
          <w:rFonts w:ascii="Book Antiqua" w:eastAsia="宋体" w:hAnsi="Book Antiqua" w:cs="宋体"/>
          <w:color w:val="000000"/>
        </w:rPr>
        <w:t xml:space="preserve">, Johnson RJ, Fleming BC, </w:t>
      </w:r>
      <w:proofErr w:type="spellStart"/>
      <w:r w:rsidRPr="00336207">
        <w:rPr>
          <w:rFonts w:ascii="Book Antiqua" w:eastAsia="宋体" w:hAnsi="Book Antiqua" w:cs="宋体"/>
          <w:color w:val="000000"/>
        </w:rPr>
        <w:t>Stankewich</w:t>
      </w:r>
      <w:proofErr w:type="spellEnd"/>
      <w:r w:rsidRPr="00336207">
        <w:rPr>
          <w:rFonts w:ascii="Book Antiqua" w:eastAsia="宋体" w:hAnsi="Book Antiqua" w:cs="宋体"/>
          <w:color w:val="000000"/>
        </w:rPr>
        <w:t xml:space="preserve"> CJ, </w:t>
      </w:r>
      <w:proofErr w:type="spellStart"/>
      <w:r w:rsidRPr="00336207">
        <w:rPr>
          <w:rFonts w:ascii="Book Antiqua" w:eastAsia="宋体" w:hAnsi="Book Antiqua" w:cs="宋体"/>
          <w:color w:val="000000"/>
        </w:rPr>
        <w:t>Renström</w:t>
      </w:r>
      <w:proofErr w:type="spellEnd"/>
      <w:r w:rsidRPr="00336207">
        <w:rPr>
          <w:rFonts w:ascii="Book Antiqua" w:eastAsia="宋体" w:hAnsi="Book Antiqua" w:cs="宋体"/>
          <w:color w:val="000000"/>
        </w:rPr>
        <w:t xml:space="preserve"> PA, Nichols CE. </w:t>
      </w:r>
      <w:proofErr w:type="gramStart"/>
      <w:r w:rsidRPr="00336207">
        <w:rPr>
          <w:rFonts w:ascii="Book Antiqua" w:eastAsia="宋体" w:hAnsi="Book Antiqua" w:cs="宋体"/>
          <w:color w:val="000000"/>
        </w:rPr>
        <w:t>The strain behavior of the anterior cruciate ligament during squatting and active flexion-extension.</w:t>
      </w:r>
      <w:proofErr w:type="gramEnd"/>
      <w:r w:rsidRPr="00336207">
        <w:rPr>
          <w:rFonts w:ascii="Book Antiqua" w:eastAsia="宋体" w:hAnsi="Book Antiqua" w:cs="宋体"/>
          <w:color w:val="000000"/>
        </w:rPr>
        <w:t xml:space="preserve"> A comparison of an open and a closed kinetic chain exercise.</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Pr>
          <w:rFonts w:ascii="Book Antiqua" w:eastAsia="宋体" w:hAnsi="Book Antiqua" w:cs="宋体" w:hint="eastAsia"/>
          <w:color w:val="000000"/>
        </w:rPr>
        <w:t>1997</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25</w:t>
      </w:r>
      <w:r w:rsidRPr="00336207">
        <w:rPr>
          <w:rFonts w:ascii="Book Antiqua" w:eastAsia="宋体" w:hAnsi="Book Antiqua" w:cs="宋体"/>
          <w:color w:val="000000"/>
        </w:rPr>
        <w:t>: 823-829 [PMID: 9397272 DOI: 10.1177/036354659702500616]</w:t>
      </w:r>
    </w:p>
    <w:p w14:paraId="01EB132E"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48</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Heijne</w:t>
      </w:r>
      <w:proofErr w:type="spellEnd"/>
      <w:r w:rsidRPr="00336207">
        <w:rPr>
          <w:rFonts w:ascii="Book Antiqua" w:eastAsia="宋体" w:hAnsi="Book Antiqua" w:cs="宋体"/>
          <w:b/>
          <w:bCs/>
          <w:color w:val="000000"/>
        </w:rPr>
        <w:t xml:space="preserve"> A</w:t>
      </w:r>
      <w:r w:rsidRPr="00336207">
        <w:rPr>
          <w:rFonts w:ascii="Book Antiqua" w:eastAsia="宋体" w:hAnsi="Book Antiqua" w:cs="宋体"/>
          <w:color w:val="000000"/>
        </w:rPr>
        <w:t>, Werner S. Early versus late start of open kinetic chain quadriceps exercises after ACL reconstruction with patellar tendon or hamstring grafts: a prospective randomized outcome study.</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Knee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Traumatol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Arthrosc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2007;</w:t>
      </w:r>
      <w:r w:rsidRPr="00375060">
        <w:rPr>
          <w:rFonts w:ascii="Book Antiqua" w:eastAsia="宋体" w:hAnsi="Book Antiqua" w:cs="宋体"/>
          <w:color w:val="000000"/>
        </w:rPr>
        <w:t> </w:t>
      </w:r>
      <w:r w:rsidRPr="00336207">
        <w:rPr>
          <w:rFonts w:ascii="Book Antiqua" w:eastAsia="宋体" w:hAnsi="Book Antiqua" w:cs="宋体"/>
          <w:b/>
          <w:bCs/>
          <w:color w:val="000000"/>
        </w:rPr>
        <w:t>15</w:t>
      </w:r>
      <w:r w:rsidRPr="00336207">
        <w:rPr>
          <w:rFonts w:ascii="Book Antiqua" w:eastAsia="宋体" w:hAnsi="Book Antiqua" w:cs="宋体"/>
          <w:color w:val="000000"/>
        </w:rPr>
        <w:t>: 402-414 [PMID: 17219226 DOI: 10.1007/s00167-006-0246-z]</w:t>
      </w:r>
    </w:p>
    <w:p w14:paraId="324B8243"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49</w:t>
      </w:r>
      <w:r w:rsidRPr="00375060">
        <w:rPr>
          <w:rFonts w:ascii="Book Antiqua" w:eastAsia="宋体" w:hAnsi="Book Antiqua" w:cs="宋体"/>
          <w:color w:val="000000"/>
        </w:rPr>
        <w:t> </w:t>
      </w:r>
      <w:r w:rsidRPr="00336207">
        <w:rPr>
          <w:rFonts w:ascii="Book Antiqua" w:eastAsia="宋体" w:hAnsi="Book Antiqua" w:cs="宋体"/>
          <w:b/>
          <w:bCs/>
          <w:color w:val="000000"/>
        </w:rPr>
        <w:t>Glass R</w:t>
      </w:r>
      <w:r w:rsidRPr="00336207">
        <w:rPr>
          <w:rFonts w:ascii="Book Antiqua" w:eastAsia="宋体" w:hAnsi="Book Antiqua" w:cs="宋体"/>
          <w:color w:val="000000"/>
        </w:rPr>
        <w:t xml:space="preserve">, Waddell J, </w:t>
      </w:r>
      <w:proofErr w:type="spellStart"/>
      <w:r w:rsidRPr="00336207">
        <w:rPr>
          <w:rFonts w:ascii="Book Antiqua" w:eastAsia="宋体" w:hAnsi="Book Antiqua" w:cs="宋体"/>
          <w:color w:val="000000"/>
        </w:rPr>
        <w:t>Hoogenboom</w:t>
      </w:r>
      <w:proofErr w:type="spellEnd"/>
      <w:r w:rsidRPr="00336207">
        <w:rPr>
          <w:rFonts w:ascii="Book Antiqua" w:eastAsia="宋体" w:hAnsi="Book Antiqua" w:cs="宋体"/>
          <w:color w:val="000000"/>
        </w:rPr>
        <w:t xml:space="preserve"> B. The Effects of Open versus Closed Kinetic Chain Exercises on Patients with ACL Deficient or Reconstructed Knees: A Systematic Review.</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N Am J Sports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5</w:t>
      </w:r>
      <w:r w:rsidRPr="00336207">
        <w:rPr>
          <w:rFonts w:ascii="Book Antiqua" w:eastAsia="宋体" w:hAnsi="Book Antiqua" w:cs="宋体"/>
          <w:color w:val="000000"/>
        </w:rPr>
        <w:t>: 74-84 [PMID: 21589664]</w:t>
      </w:r>
    </w:p>
    <w:p w14:paraId="15D100D0"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50</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Tagesson</w:t>
      </w:r>
      <w:proofErr w:type="spellEnd"/>
      <w:r w:rsidRPr="00336207">
        <w:rPr>
          <w:rFonts w:ascii="Book Antiqua" w:eastAsia="宋体" w:hAnsi="Book Antiqua" w:cs="宋体"/>
          <w:b/>
          <w:bCs/>
          <w:color w:val="000000"/>
        </w:rPr>
        <w:t xml:space="preserve"> S</w:t>
      </w:r>
      <w:r w:rsidRPr="00336207">
        <w:rPr>
          <w:rFonts w:ascii="Book Antiqua" w:eastAsia="宋体" w:hAnsi="Book Antiqua" w:cs="宋体"/>
          <w:color w:val="000000"/>
        </w:rPr>
        <w:t xml:space="preserve">, Oberg B, Good L, </w:t>
      </w:r>
      <w:proofErr w:type="spellStart"/>
      <w:r w:rsidRPr="00336207">
        <w:rPr>
          <w:rFonts w:ascii="Book Antiqua" w:eastAsia="宋体" w:hAnsi="Book Antiqua" w:cs="宋体"/>
          <w:color w:val="000000"/>
        </w:rPr>
        <w:t>Kvist</w:t>
      </w:r>
      <w:proofErr w:type="spellEnd"/>
      <w:r w:rsidRPr="00336207">
        <w:rPr>
          <w:rFonts w:ascii="Book Antiqua" w:eastAsia="宋体" w:hAnsi="Book Antiqua" w:cs="宋体"/>
          <w:color w:val="000000"/>
        </w:rPr>
        <w:t xml:space="preserve"> J.</w:t>
      </w:r>
      <w:proofErr w:type="gramEnd"/>
      <w:r w:rsidRPr="00336207">
        <w:rPr>
          <w:rFonts w:ascii="Book Antiqua" w:eastAsia="宋体" w:hAnsi="Book Antiqua" w:cs="宋体"/>
          <w:color w:val="000000"/>
        </w:rPr>
        <w:t xml:space="preserve"> A comprehensive rehabilitation program with quadriceps strengthening in closed versus open kinetic chain exercise in patients with anterior cruciate ligament deficiency: a randomized clinical trial evaluating dynamic </w:t>
      </w:r>
      <w:proofErr w:type="spellStart"/>
      <w:r w:rsidRPr="00336207">
        <w:rPr>
          <w:rFonts w:ascii="Book Antiqua" w:eastAsia="宋体" w:hAnsi="Book Antiqua" w:cs="宋体"/>
          <w:color w:val="000000"/>
        </w:rPr>
        <w:t>tibial</w:t>
      </w:r>
      <w:proofErr w:type="spellEnd"/>
      <w:r w:rsidRPr="00336207">
        <w:rPr>
          <w:rFonts w:ascii="Book Antiqua" w:eastAsia="宋体" w:hAnsi="Book Antiqua" w:cs="宋体"/>
          <w:color w:val="000000"/>
        </w:rPr>
        <w:t xml:space="preserve"> translation and muscle function.</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2008;</w:t>
      </w:r>
      <w:r w:rsidRPr="00375060">
        <w:rPr>
          <w:rFonts w:ascii="Book Antiqua" w:eastAsia="宋体" w:hAnsi="Book Antiqua" w:cs="宋体"/>
          <w:color w:val="000000"/>
        </w:rPr>
        <w:t> </w:t>
      </w:r>
      <w:r w:rsidRPr="00336207">
        <w:rPr>
          <w:rFonts w:ascii="Book Antiqua" w:eastAsia="宋体" w:hAnsi="Book Antiqua" w:cs="宋体"/>
          <w:b/>
          <w:bCs/>
          <w:color w:val="000000"/>
        </w:rPr>
        <w:t>36</w:t>
      </w:r>
      <w:r w:rsidRPr="00336207">
        <w:rPr>
          <w:rFonts w:ascii="Book Antiqua" w:eastAsia="宋体" w:hAnsi="Book Antiqua" w:cs="宋体"/>
          <w:color w:val="000000"/>
        </w:rPr>
        <w:t>: 298-307 [PMID: 17940146 DOI: 10.1177/0363546507307867]</w:t>
      </w:r>
    </w:p>
    <w:p w14:paraId="0E18E616"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51</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Mikkelsen</w:t>
      </w:r>
      <w:proofErr w:type="spellEnd"/>
      <w:r w:rsidRPr="00336207">
        <w:rPr>
          <w:rFonts w:ascii="Book Antiqua" w:eastAsia="宋体" w:hAnsi="Book Antiqua" w:cs="宋体"/>
          <w:b/>
          <w:bCs/>
          <w:color w:val="000000"/>
        </w:rPr>
        <w:t xml:space="preserve"> C</w:t>
      </w:r>
      <w:r w:rsidRPr="00336207">
        <w:rPr>
          <w:rFonts w:ascii="Book Antiqua" w:eastAsia="宋体" w:hAnsi="Book Antiqua" w:cs="宋体"/>
          <w:color w:val="000000"/>
        </w:rPr>
        <w:t xml:space="preserve">, Werner S, Eriksson E. Closed kinetic chain alone compared to combined open and closed kinetic chain exercises for quadriceps strengthening after anterior cruciate ligament reconstruction with respect to return to sports: a </w:t>
      </w:r>
      <w:r w:rsidRPr="00336207">
        <w:rPr>
          <w:rFonts w:ascii="Book Antiqua" w:eastAsia="宋体" w:hAnsi="Book Antiqua" w:cs="宋体"/>
          <w:color w:val="000000"/>
        </w:rPr>
        <w:lastRenderedPageBreak/>
        <w:t>prospective matched follow-up study.</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Knee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Traumatol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Arthrosc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2000;</w:t>
      </w:r>
      <w:r w:rsidRPr="00375060">
        <w:rPr>
          <w:rFonts w:ascii="Book Antiqua" w:eastAsia="宋体" w:hAnsi="Book Antiqua" w:cs="宋体"/>
          <w:color w:val="000000"/>
        </w:rPr>
        <w:t> </w:t>
      </w:r>
      <w:r w:rsidRPr="00336207">
        <w:rPr>
          <w:rFonts w:ascii="Book Antiqua" w:eastAsia="宋体" w:hAnsi="Book Antiqua" w:cs="宋体"/>
          <w:b/>
          <w:bCs/>
          <w:color w:val="000000"/>
        </w:rPr>
        <w:t>8</w:t>
      </w:r>
      <w:r w:rsidRPr="00336207">
        <w:rPr>
          <w:rFonts w:ascii="Book Antiqua" w:eastAsia="宋体" w:hAnsi="Book Antiqua" w:cs="宋体"/>
          <w:color w:val="000000"/>
        </w:rPr>
        <w:t>: 337-342 [PMID: 11147151 DOI: 10.1007/s001670000143]</w:t>
      </w:r>
    </w:p>
    <w:p w14:paraId="6C3F8825"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52</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Norouzi</w:t>
      </w:r>
      <w:proofErr w:type="spellEnd"/>
      <w:r w:rsidRPr="00336207">
        <w:rPr>
          <w:rFonts w:ascii="Book Antiqua" w:eastAsia="宋体" w:hAnsi="Book Antiqua" w:cs="宋体"/>
          <w:b/>
          <w:bCs/>
          <w:color w:val="000000"/>
        </w:rPr>
        <w:t xml:space="preserve"> S</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Esfandiarpour</w:t>
      </w:r>
      <w:proofErr w:type="spellEnd"/>
      <w:r w:rsidRPr="00336207">
        <w:rPr>
          <w:rFonts w:ascii="Book Antiqua" w:eastAsia="宋体" w:hAnsi="Book Antiqua" w:cs="宋体"/>
          <w:color w:val="000000"/>
        </w:rPr>
        <w:t xml:space="preserve"> F, </w:t>
      </w:r>
      <w:proofErr w:type="spellStart"/>
      <w:r w:rsidRPr="00336207">
        <w:rPr>
          <w:rFonts w:ascii="Book Antiqua" w:eastAsia="宋体" w:hAnsi="Book Antiqua" w:cs="宋体"/>
          <w:color w:val="000000"/>
        </w:rPr>
        <w:t>Shakourirad</w:t>
      </w:r>
      <w:proofErr w:type="spellEnd"/>
      <w:r w:rsidRPr="00336207">
        <w:rPr>
          <w:rFonts w:ascii="Book Antiqua" w:eastAsia="宋体" w:hAnsi="Book Antiqua" w:cs="宋体"/>
          <w:color w:val="000000"/>
        </w:rPr>
        <w:t xml:space="preserve"> A, </w:t>
      </w:r>
      <w:proofErr w:type="spellStart"/>
      <w:r w:rsidRPr="00336207">
        <w:rPr>
          <w:rFonts w:ascii="Book Antiqua" w:eastAsia="宋体" w:hAnsi="Book Antiqua" w:cs="宋体"/>
          <w:color w:val="000000"/>
        </w:rPr>
        <w:t>Salehi</w:t>
      </w:r>
      <w:proofErr w:type="spellEnd"/>
      <w:r w:rsidRPr="00336207">
        <w:rPr>
          <w:rFonts w:ascii="Book Antiqua" w:eastAsia="宋体" w:hAnsi="Book Antiqua" w:cs="宋体"/>
          <w:color w:val="000000"/>
        </w:rPr>
        <w:t xml:space="preserve"> R, Akbar M, </w:t>
      </w:r>
      <w:proofErr w:type="spellStart"/>
      <w:r w:rsidRPr="00336207">
        <w:rPr>
          <w:rFonts w:ascii="Book Antiqua" w:eastAsia="宋体" w:hAnsi="Book Antiqua" w:cs="宋体"/>
          <w:color w:val="000000"/>
        </w:rPr>
        <w:t>Farahmand</w:t>
      </w:r>
      <w:proofErr w:type="spellEnd"/>
      <w:r w:rsidRPr="00336207">
        <w:rPr>
          <w:rFonts w:ascii="Book Antiqua" w:eastAsia="宋体" w:hAnsi="Book Antiqua" w:cs="宋体"/>
          <w:color w:val="000000"/>
        </w:rPr>
        <w:t xml:space="preserve"> F. Rehabilitation after ACL injury: a fluoroscopic study on the effects of type of exercise on the knee sagittal plane </w:t>
      </w:r>
      <w:proofErr w:type="spellStart"/>
      <w:r w:rsidRPr="00336207">
        <w:rPr>
          <w:rFonts w:ascii="Book Antiqua" w:eastAsia="宋体" w:hAnsi="Book Antiqua" w:cs="宋体"/>
          <w:color w:val="000000"/>
        </w:rPr>
        <w:t>arthrokinematics</w:t>
      </w:r>
      <w:proofErr w:type="spellEnd"/>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Biomed Res </w:t>
      </w:r>
      <w:proofErr w:type="spellStart"/>
      <w:r w:rsidRPr="00336207">
        <w:rPr>
          <w:rFonts w:ascii="Book Antiqua" w:eastAsia="宋体" w:hAnsi="Book Antiqua" w:cs="宋体"/>
          <w:i/>
          <w:iCs/>
          <w:color w:val="000000"/>
        </w:rPr>
        <w:t>Int</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2013</w:t>
      </w:r>
      <w:r w:rsidRPr="00336207">
        <w:rPr>
          <w:rFonts w:ascii="Book Antiqua" w:eastAsia="宋体" w:hAnsi="Book Antiqua" w:cs="宋体"/>
          <w:color w:val="000000"/>
        </w:rPr>
        <w:t>: 248525 [PMID: 24066288 DOI: 10.1155/2013/248525]</w:t>
      </w:r>
    </w:p>
    <w:p w14:paraId="5C56EF72"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53</w:t>
      </w:r>
      <w:r w:rsidRPr="00375060">
        <w:rPr>
          <w:rFonts w:ascii="Book Antiqua" w:eastAsia="宋体" w:hAnsi="Book Antiqua" w:cs="宋体"/>
          <w:color w:val="000000"/>
        </w:rPr>
        <w:t> </w:t>
      </w:r>
      <w:r w:rsidRPr="00336207">
        <w:rPr>
          <w:rFonts w:ascii="Book Antiqua" w:eastAsia="宋体" w:hAnsi="Book Antiqua" w:cs="宋体"/>
          <w:b/>
          <w:bCs/>
          <w:color w:val="000000"/>
        </w:rPr>
        <w:t>Fukuda TY</w:t>
      </w:r>
      <w:r w:rsidRPr="00336207">
        <w:rPr>
          <w:rFonts w:ascii="Book Antiqua" w:eastAsia="宋体" w:hAnsi="Book Antiqua" w:cs="宋体"/>
          <w:color w:val="000000"/>
        </w:rPr>
        <w:t xml:space="preserve">, Fingerhut D, Moreira VC, </w:t>
      </w:r>
      <w:proofErr w:type="spellStart"/>
      <w:r w:rsidRPr="00336207">
        <w:rPr>
          <w:rFonts w:ascii="Book Antiqua" w:eastAsia="宋体" w:hAnsi="Book Antiqua" w:cs="宋体"/>
          <w:color w:val="000000"/>
        </w:rPr>
        <w:t>Camarini</w:t>
      </w:r>
      <w:proofErr w:type="spellEnd"/>
      <w:r w:rsidRPr="00336207">
        <w:rPr>
          <w:rFonts w:ascii="Book Antiqua" w:eastAsia="宋体" w:hAnsi="Book Antiqua" w:cs="宋体"/>
          <w:color w:val="000000"/>
        </w:rPr>
        <w:t xml:space="preserve"> PM, </w:t>
      </w:r>
      <w:proofErr w:type="spellStart"/>
      <w:r w:rsidRPr="00336207">
        <w:rPr>
          <w:rFonts w:ascii="Book Antiqua" w:eastAsia="宋体" w:hAnsi="Book Antiqua" w:cs="宋体"/>
          <w:color w:val="000000"/>
        </w:rPr>
        <w:t>Scodeller</w:t>
      </w:r>
      <w:proofErr w:type="spellEnd"/>
      <w:r w:rsidRPr="00336207">
        <w:rPr>
          <w:rFonts w:ascii="Book Antiqua" w:eastAsia="宋体" w:hAnsi="Book Antiqua" w:cs="宋体"/>
          <w:color w:val="000000"/>
        </w:rPr>
        <w:t xml:space="preserve"> NF, Duarte A, </w:t>
      </w:r>
      <w:proofErr w:type="spellStart"/>
      <w:r w:rsidRPr="00336207">
        <w:rPr>
          <w:rFonts w:ascii="Book Antiqua" w:eastAsia="宋体" w:hAnsi="Book Antiqua" w:cs="宋体"/>
          <w:color w:val="000000"/>
        </w:rPr>
        <w:t>Martinelli</w:t>
      </w:r>
      <w:proofErr w:type="spellEnd"/>
      <w:r w:rsidRPr="00336207">
        <w:rPr>
          <w:rFonts w:ascii="Book Antiqua" w:eastAsia="宋体" w:hAnsi="Book Antiqua" w:cs="宋体"/>
          <w:color w:val="000000"/>
        </w:rPr>
        <w:t xml:space="preserve"> M, </w:t>
      </w:r>
      <w:proofErr w:type="spellStart"/>
      <w:r w:rsidRPr="00336207">
        <w:rPr>
          <w:rFonts w:ascii="Book Antiqua" w:eastAsia="宋体" w:hAnsi="Book Antiqua" w:cs="宋体"/>
          <w:color w:val="000000"/>
        </w:rPr>
        <w:t>Bryk</w:t>
      </w:r>
      <w:proofErr w:type="spellEnd"/>
      <w:r w:rsidRPr="00336207">
        <w:rPr>
          <w:rFonts w:ascii="Book Antiqua" w:eastAsia="宋体" w:hAnsi="Book Antiqua" w:cs="宋体"/>
          <w:color w:val="000000"/>
        </w:rPr>
        <w:t xml:space="preserve"> FF. Open kinetic chain exercises in a restricted range of motion after anterior cruciate ligament reconstruction: a randomized controlled clinical trial.</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41</w:t>
      </w:r>
      <w:r w:rsidRPr="00336207">
        <w:rPr>
          <w:rFonts w:ascii="Book Antiqua" w:eastAsia="宋体" w:hAnsi="Book Antiqua" w:cs="宋体"/>
          <w:color w:val="000000"/>
        </w:rPr>
        <w:t>: 788-794 [PMID: 23423316 DOI: 10.1177/0363546513476482]</w:t>
      </w:r>
    </w:p>
    <w:p w14:paraId="0E2CD9EF"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54</w:t>
      </w:r>
      <w:r w:rsidRPr="00375060">
        <w:rPr>
          <w:rFonts w:ascii="Book Antiqua" w:eastAsia="宋体" w:hAnsi="Book Antiqua" w:cs="宋体"/>
          <w:color w:val="000000"/>
        </w:rPr>
        <w:t> </w:t>
      </w:r>
      <w:r w:rsidRPr="00336207">
        <w:rPr>
          <w:rFonts w:ascii="Book Antiqua" w:eastAsia="宋体" w:hAnsi="Book Antiqua" w:cs="宋体"/>
          <w:b/>
          <w:bCs/>
          <w:color w:val="000000"/>
        </w:rPr>
        <w:t>Gerber JP</w:t>
      </w:r>
      <w:r w:rsidRPr="00336207">
        <w:rPr>
          <w:rFonts w:ascii="Book Antiqua" w:eastAsia="宋体" w:hAnsi="Book Antiqua" w:cs="宋体"/>
          <w:color w:val="000000"/>
        </w:rPr>
        <w:t xml:space="preserve">, Marcus RL, Dibble LE, </w:t>
      </w:r>
      <w:proofErr w:type="spellStart"/>
      <w:r w:rsidRPr="00336207">
        <w:rPr>
          <w:rFonts w:ascii="Book Antiqua" w:eastAsia="宋体" w:hAnsi="Book Antiqua" w:cs="宋体"/>
          <w:color w:val="000000"/>
        </w:rPr>
        <w:t>Greis</w:t>
      </w:r>
      <w:proofErr w:type="spellEnd"/>
      <w:r w:rsidRPr="00336207">
        <w:rPr>
          <w:rFonts w:ascii="Book Antiqua" w:eastAsia="宋体" w:hAnsi="Book Antiqua" w:cs="宋体"/>
          <w:color w:val="000000"/>
        </w:rPr>
        <w:t xml:space="preserve"> PE, Burks RT, </w:t>
      </w:r>
      <w:proofErr w:type="spellStart"/>
      <w:r w:rsidRPr="00336207">
        <w:rPr>
          <w:rFonts w:ascii="Book Antiqua" w:eastAsia="宋体" w:hAnsi="Book Antiqua" w:cs="宋体"/>
          <w:color w:val="000000"/>
        </w:rPr>
        <w:t>LaStayo</w:t>
      </w:r>
      <w:proofErr w:type="spellEnd"/>
      <w:r w:rsidRPr="00336207">
        <w:rPr>
          <w:rFonts w:ascii="Book Antiqua" w:eastAsia="宋体" w:hAnsi="Book Antiqua" w:cs="宋体"/>
          <w:color w:val="000000"/>
        </w:rPr>
        <w:t xml:space="preserve"> PC. Effects of early progressive eccentric exercise on muscle structure after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Bone Joint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Am</w:t>
      </w:r>
      <w:r w:rsidRPr="00375060">
        <w:rPr>
          <w:rFonts w:ascii="Book Antiqua" w:eastAsia="宋体" w:hAnsi="Book Antiqua" w:cs="宋体"/>
          <w:color w:val="000000"/>
        </w:rPr>
        <w:t> </w:t>
      </w:r>
      <w:r w:rsidRPr="00336207">
        <w:rPr>
          <w:rFonts w:ascii="Book Antiqua" w:eastAsia="宋体" w:hAnsi="Book Antiqua" w:cs="宋体"/>
          <w:color w:val="000000"/>
        </w:rPr>
        <w:t>2007;</w:t>
      </w:r>
      <w:r w:rsidRPr="00375060">
        <w:rPr>
          <w:rFonts w:ascii="Book Antiqua" w:eastAsia="宋体" w:hAnsi="Book Antiqua" w:cs="宋体"/>
          <w:color w:val="000000"/>
        </w:rPr>
        <w:t> </w:t>
      </w:r>
      <w:r w:rsidRPr="00336207">
        <w:rPr>
          <w:rFonts w:ascii="Book Antiqua" w:eastAsia="宋体" w:hAnsi="Book Antiqua" w:cs="宋体"/>
          <w:b/>
          <w:bCs/>
          <w:color w:val="000000"/>
        </w:rPr>
        <w:t>89</w:t>
      </w:r>
      <w:r w:rsidRPr="00336207">
        <w:rPr>
          <w:rFonts w:ascii="Book Antiqua" w:eastAsia="宋体" w:hAnsi="Book Antiqua" w:cs="宋体"/>
          <w:color w:val="000000"/>
        </w:rPr>
        <w:t>: 559-570 [PMID: 17332105 DOI: 10.2106/JBJS.F.00385]</w:t>
      </w:r>
    </w:p>
    <w:p w14:paraId="69B1606A"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55</w:t>
      </w:r>
      <w:r w:rsidRPr="00375060">
        <w:rPr>
          <w:rFonts w:ascii="Book Antiqua" w:eastAsia="宋体" w:hAnsi="Book Antiqua" w:cs="宋体"/>
          <w:color w:val="000000"/>
        </w:rPr>
        <w:t> </w:t>
      </w:r>
      <w:r w:rsidRPr="00336207">
        <w:rPr>
          <w:rFonts w:ascii="Book Antiqua" w:eastAsia="宋体" w:hAnsi="Book Antiqua" w:cs="宋体"/>
          <w:b/>
          <w:bCs/>
          <w:color w:val="000000"/>
        </w:rPr>
        <w:t>Gerber JP</w:t>
      </w:r>
      <w:r w:rsidRPr="00336207">
        <w:rPr>
          <w:rFonts w:ascii="Book Antiqua" w:eastAsia="宋体" w:hAnsi="Book Antiqua" w:cs="宋体"/>
          <w:color w:val="000000"/>
        </w:rPr>
        <w:t xml:space="preserve">, Marcus RL, Dibble LE, </w:t>
      </w:r>
      <w:proofErr w:type="spellStart"/>
      <w:r w:rsidRPr="00336207">
        <w:rPr>
          <w:rFonts w:ascii="Book Antiqua" w:eastAsia="宋体" w:hAnsi="Book Antiqua" w:cs="宋体"/>
          <w:color w:val="000000"/>
        </w:rPr>
        <w:t>Greis</w:t>
      </w:r>
      <w:proofErr w:type="spellEnd"/>
      <w:r w:rsidRPr="00336207">
        <w:rPr>
          <w:rFonts w:ascii="Book Antiqua" w:eastAsia="宋体" w:hAnsi="Book Antiqua" w:cs="宋体"/>
          <w:color w:val="000000"/>
        </w:rPr>
        <w:t xml:space="preserve"> PE, Burks RT, </w:t>
      </w:r>
      <w:proofErr w:type="spellStart"/>
      <w:r w:rsidRPr="00336207">
        <w:rPr>
          <w:rFonts w:ascii="Book Antiqua" w:eastAsia="宋体" w:hAnsi="Book Antiqua" w:cs="宋体"/>
          <w:color w:val="000000"/>
        </w:rPr>
        <w:t>Lastayo</w:t>
      </w:r>
      <w:proofErr w:type="spellEnd"/>
      <w:r w:rsidRPr="00336207">
        <w:rPr>
          <w:rFonts w:ascii="Book Antiqua" w:eastAsia="宋体" w:hAnsi="Book Antiqua" w:cs="宋体"/>
          <w:color w:val="000000"/>
        </w:rPr>
        <w:t xml:space="preserve"> PC. Safety, feasibility, and efficacy of negative work exercise via eccentric muscle activity following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J </w:t>
      </w:r>
      <w:proofErr w:type="spellStart"/>
      <w:r w:rsidRPr="00336207">
        <w:rPr>
          <w:rFonts w:ascii="Book Antiqua" w:eastAsia="宋体" w:hAnsi="Book Antiqua" w:cs="宋体"/>
          <w:i/>
          <w:iCs/>
          <w:color w:val="000000"/>
        </w:rPr>
        <w:t>Orthop</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2007;</w:t>
      </w:r>
      <w:r w:rsidRPr="00375060">
        <w:rPr>
          <w:rFonts w:ascii="Book Antiqua" w:eastAsia="宋体" w:hAnsi="Book Antiqua" w:cs="宋体"/>
          <w:color w:val="000000"/>
        </w:rPr>
        <w:t> </w:t>
      </w:r>
      <w:r w:rsidRPr="00336207">
        <w:rPr>
          <w:rFonts w:ascii="Book Antiqua" w:eastAsia="宋体" w:hAnsi="Book Antiqua" w:cs="宋体"/>
          <w:b/>
          <w:bCs/>
          <w:color w:val="000000"/>
        </w:rPr>
        <w:t>37</w:t>
      </w:r>
      <w:r w:rsidRPr="00336207">
        <w:rPr>
          <w:rFonts w:ascii="Book Antiqua" w:eastAsia="宋体" w:hAnsi="Book Antiqua" w:cs="宋体"/>
          <w:color w:val="000000"/>
        </w:rPr>
        <w:t>: 10-18 [PMID: 17286094 DOI: 10.2519/jospt.2007.2362]</w:t>
      </w:r>
    </w:p>
    <w:p w14:paraId="54CCC45C"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56</w:t>
      </w:r>
      <w:r w:rsidRPr="00375060">
        <w:rPr>
          <w:rFonts w:ascii="Book Antiqua" w:eastAsia="宋体" w:hAnsi="Book Antiqua" w:cs="宋体"/>
          <w:color w:val="000000"/>
        </w:rPr>
        <w:t> </w:t>
      </w:r>
      <w:r w:rsidRPr="00336207">
        <w:rPr>
          <w:rFonts w:ascii="Book Antiqua" w:eastAsia="宋体" w:hAnsi="Book Antiqua" w:cs="宋体"/>
          <w:b/>
          <w:bCs/>
          <w:color w:val="000000"/>
        </w:rPr>
        <w:t>Gerber JP</w:t>
      </w:r>
      <w:r w:rsidRPr="00336207">
        <w:rPr>
          <w:rFonts w:ascii="Book Antiqua" w:eastAsia="宋体" w:hAnsi="Book Antiqua" w:cs="宋体"/>
          <w:color w:val="000000"/>
        </w:rPr>
        <w:t xml:space="preserve">, Marcus RL, Dibble LE, </w:t>
      </w:r>
      <w:proofErr w:type="spellStart"/>
      <w:r w:rsidRPr="00336207">
        <w:rPr>
          <w:rFonts w:ascii="Book Antiqua" w:eastAsia="宋体" w:hAnsi="Book Antiqua" w:cs="宋体"/>
          <w:color w:val="000000"/>
        </w:rPr>
        <w:t>Greis</w:t>
      </w:r>
      <w:proofErr w:type="spellEnd"/>
      <w:r w:rsidRPr="00336207">
        <w:rPr>
          <w:rFonts w:ascii="Book Antiqua" w:eastAsia="宋体" w:hAnsi="Book Antiqua" w:cs="宋体"/>
          <w:color w:val="000000"/>
        </w:rPr>
        <w:t xml:space="preserve"> PE, Burks RT, </w:t>
      </w:r>
      <w:proofErr w:type="spellStart"/>
      <w:r w:rsidRPr="00336207">
        <w:rPr>
          <w:rFonts w:ascii="Book Antiqua" w:eastAsia="宋体" w:hAnsi="Book Antiqua" w:cs="宋体"/>
          <w:color w:val="000000"/>
        </w:rPr>
        <w:t>LaStayo</w:t>
      </w:r>
      <w:proofErr w:type="spellEnd"/>
      <w:r w:rsidRPr="00336207">
        <w:rPr>
          <w:rFonts w:ascii="Book Antiqua" w:eastAsia="宋体" w:hAnsi="Book Antiqua" w:cs="宋体"/>
          <w:color w:val="000000"/>
        </w:rPr>
        <w:t xml:space="preserve"> PC. Effects of early progressive eccentric exercise on muscle size and function after anterior cruciate ligament reconstruction: a 1-year follow-up study of a randomized clinical trial.</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89</w:t>
      </w:r>
      <w:r w:rsidRPr="00336207">
        <w:rPr>
          <w:rFonts w:ascii="Book Antiqua" w:eastAsia="宋体" w:hAnsi="Book Antiqua" w:cs="宋体"/>
          <w:color w:val="000000"/>
        </w:rPr>
        <w:t>: 51-59 [PMID: 18988664 DOI: 10.2522/ptj.20070189]</w:t>
      </w:r>
    </w:p>
    <w:p w14:paraId="4E95CEF1"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57</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Sekir</w:t>
      </w:r>
      <w:proofErr w:type="spellEnd"/>
      <w:r w:rsidRPr="00336207">
        <w:rPr>
          <w:rFonts w:ascii="Book Antiqua" w:eastAsia="宋体" w:hAnsi="Book Antiqua" w:cs="宋体"/>
          <w:b/>
          <w:bCs/>
          <w:color w:val="000000"/>
        </w:rPr>
        <w:t xml:space="preserve"> U</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Gur</w:t>
      </w:r>
      <w:proofErr w:type="spellEnd"/>
      <w:r w:rsidRPr="00336207">
        <w:rPr>
          <w:rFonts w:ascii="Book Antiqua" w:eastAsia="宋体" w:hAnsi="Book Antiqua" w:cs="宋体"/>
          <w:color w:val="000000"/>
        </w:rPr>
        <w:t xml:space="preserve"> H, </w:t>
      </w:r>
      <w:proofErr w:type="spellStart"/>
      <w:r w:rsidRPr="00336207">
        <w:rPr>
          <w:rFonts w:ascii="Book Antiqua" w:eastAsia="宋体" w:hAnsi="Book Antiqua" w:cs="宋体"/>
          <w:color w:val="000000"/>
        </w:rPr>
        <w:t>Akova</w:t>
      </w:r>
      <w:proofErr w:type="spellEnd"/>
      <w:r w:rsidRPr="00336207">
        <w:rPr>
          <w:rFonts w:ascii="Book Antiqua" w:eastAsia="宋体" w:hAnsi="Book Antiqua" w:cs="宋体"/>
          <w:color w:val="000000"/>
        </w:rPr>
        <w:t xml:space="preserve"> B. Early versus late start of isokinetic hamstring-strengthening exercise after anterior cruciate ligament reconstruction with patellar tendon graft.</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38</w:t>
      </w:r>
      <w:r w:rsidRPr="00336207">
        <w:rPr>
          <w:rFonts w:ascii="Book Antiqua" w:eastAsia="宋体" w:hAnsi="Book Antiqua" w:cs="宋体"/>
          <w:color w:val="000000"/>
        </w:rPr>
        <w:t>: 492-500 [PMID: 20194956 DOI: 10.1177/0363546509349490]</w:t>
      </w:r>
    </w:p>
    <w:p w14:paraId="6430E55D"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lastRenderedPageBreak/>
        <w:t>58</w:t>
      </w:r>
      <w:r w:rsidRPr="00375060">
        <w:rPr>
          <w:rFonts w:ascii="Book Antiqua" w:eastAsia="宋体" w:hAnsi="Book Antiqua" w:cs="宋体"/>
          <w:color w:val="000000"/>
        </w:rPr>
        <w:t> </w:t>
      </w:r>
      <w:r w:rsidRPr="00336207">
        <w:rPr>
          <w:rFonts w:ascii="Book Antiqua" w:eastAsia="宋体" w:hAnsi="Book Antiqua" w:cs="宋体"/>
          <w:b/>
          <w:bCs/>
          <w:color w:val="000000"/>
        </w:rPr>
        <w:t>Kim SJ</w:t>
      </w:r>
      <w:r w:rsidRPr="00336207">
        <w:rPr>
          <w:rFonts w:ascii="Book Antiqua" w:eastAsia="宋体" w:hAnsi="Book Antiqua" w:cs="宋体"/>
          <w:color w:val="000000"/>
        </w:rPr>
        <w:t>, Lee SK, Choi CH, Kim SH, Kim SH, Jung M. Graft selection in anterior cruciate ligament reconstruction for smoking patients.</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2014;</w:t>
      </w:r>
      <w:r w:rsidRPr="00375060">
        <w:rPr>
          <w:rFonts w:ascii="Book Antiqua" w:eastAsia="宋体" w:hAnsi="Book Antiqua" w:cs="宋体"/>
          <w:color w:val="000000"/>
        </w:rPr>
        <w:t> </w:t>
      </w:r>
      <w:r w:rsidRPr="00336207">
        <w:rPr>
          <w:rFonts w:ascii="Book Antiqua" w:eastAsia="宋体" w:hAnsi="Book Antiqua" w:cs="宋体"/>
          <w:b/>
          <w:bCs/>
          <w:color w:val="000000"/>
        </w:rPr>
        <w:t>42</w:t>
      </w:r>
      <w:r w:rsidRPr="00336207">
        <w:rPr>
          <w:rFonts w:ascii="Book Antiqua" w:eastAsia="宋体" w:hAnsi="Book Antiqua" w:cs="宋体"/>
          <w:color w:val="000000"/>
        </w:rPr>
        <w:t>: 166-172 [PMID: 24114749 DOI: 10.1177/0363546513505191]</w:t>
      </w:r>
    </w:p>
    <w:p w14:paraId="42DC1D9E" w14:textId="1FB7A11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 xml:space="preserve">59 </w:t>
      </w:r>
      <w:proofErr w:type="spellStart"/>
      <w:r w:rsidRPr="00336207">
        <w:rPr>
          <w:rFonts w:ascii="Book Antiqua" w:eastAsia="宋体" w:hAnsi="Book Antiqua" w:cs="宋体"/>
          <w:color w:val="000000"/>
        </w:rPr>
        <w:t>Iliotibial</w:t>
      </w:r>
      <w:proofErr w:type="spellEnd"/>
      <w:r w:rsidRPr="00336207">
        <w:rPr>
          <w:rFonts w:ascii="Book Antiqua" w:eastAsia="宋体" w:hAnsi="Book Antiqua" w:cs="宋体"/>
          <w:color w:val="000000"/>
        </w:rPr>
        <w:t xml:space="preserve"> band </w:t>
      </w:r>
      <w:proofErr w:type="spellStart"/>
      <w:r w:rsidRPr="00336207">
        <w:rPr>
          <w:rFonts w:ascii="Book Antiqua" w:eastAsia="宋体" w:hAnsi="Book Antiqua" w:cs="宋体"/>
          <w:color w:val="000000"/>
        </w:rPr>
        <w:t>autograft</w:t>
      </w:r>
      <w:proofErr w:type="spellEnd"/>
      <w:r w:rsidRPr="00336207">
        <w:rPr>
          <w:rFonts w:ascii="Book Antiqua" w:eastAsia="宋体" w:hAnsi="Book Antiqua" w:cs="宋体"/>
          <w:color w:val="000000"/>
        </w:rPr>
        <w:t xml:space="preserve"> versus bone-patella-tendon-bone </w:t>
      </w:r>
      <w:proofErr w:type="spellStart"/>
      <w:r w:rsidRPr="00336207">
        <w:rPr>
          <w:rFonts w:ascii="Book Antiqua" w:eastAsia="宋体" w:hAnsi="Book Antiqua" w:cs="宋体"/>
          <w:color w:val="000000"/>
        </w:rPr>
        <w:t>autograft</w:t>
      </w:r>
      <w:proofErr w:type="spellEnd"/>
      <w:r w:rsidRPr="00336207">
        <w:rPr>
          <w:rFonts w:ascii="Book Antiqua" w:eastAsia="宋体" w:hAnsi="Book Antiqua" w:cs="宋体"/>
          <w:color w:val="000000"/>
        </w:rPr>
        <w:t>, a possible alternative for ACL reconstruction: a 15-year prospective randomized controlled trial.</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Knee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Traumatol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Arthrosc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2013 [PMID: 23974633 DOI: 10.1007/s00167-013-2630-9]</w:t>
      </w:r>
    </w:p>
    <w:p w14:paraId="11690168"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60</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Månsson</w:t>
      </w:r>
      <w:proofErr w:type="spellEnd"/>
      <w:r w:rsidRPr="00336207">
        <w:rPr>
          <w:rFonts w:ascii="Book Antiqua" w:eastAsia="宋体" w:hAnsi="Book Antiqua" w:cs="宋体"/>
          <w:b/>
          <w:bCs/>
          <w:color w:val="000000"/>
        </w:rPr>
        <w:t xml:space="preserve"> O</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Kartus</w:t>
      </w:r>
      <w:proofErr w:type="spellEnd"/>
      <w:r w:rsidRPr="00336207">
        <w:rPr>
          <w:rFonts w:ascii="Book Antiqua" w:eastAsia="宋体" w:hAnsi="Book Antiqua" w:cs="宋体"/>
          <w:color w:val="000000"/>
        </w:rPr>
        <w:t xml:space="preserve"> J, </w:t>
      </w:r>
      <w:proofErr w:type="spellStart"/>
      <w:r w:rsidRPr="00336207">
        <w:rPr>
          <w:rFonts w:ascii="Book Antiqua" w:eastAsia="宋体" w:hAnsi="Book Antiqua" w:cs="宋体"/>
          <w:color w:val="000000"/>
        </w:rPr>
        <w:t>Sernert</w:t>
      </w:r>
      <w:proofErr w:type="spellEnd"/>
      <w:r w:rsidRPr="00336207">
        <w:rPr>
          <w:rFonts w:ascii="Book Antiqua" w:eastAsia="宋体" w:hAnsi="Book Antiqua" w:cs="宋体"/>
          <w:color w:val="000000"/>
        </w:rPr>
        <w:t xml:space="preserve"> N. Pre-operative factors predicting good outcome in terms of health-related quality of life after ACL reconstruction.</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Scand</w:t>
      </w:r>
      <w:proofErr w:type="spellEnd"/>
      <w:r w:rsidRPr="00336207">
        <w:rPr>
          <w:rFonts w:ascii="Book Antiqua" w:eastAsia="宋体" w:hAnsi="Book Antiqua" w:cs="宋体"/>
          <w:i/>
          <w:iCs/>
          <w:color w:val="000000"/>
        </w:rPr>
        <w:t xml:space="preserve"> J Med </w:t>
      </w:r>
      <w:proofErr w:type="spellStart"/>
      <w:r w:rsidRPr="00336207">
        <w:rPr>
          <w:rFonts w:ascii="Book Antiqua" w:eastAsia="宋体" w:hAnsi="Book Antiqua" w:cs="宋体"/>
          <w:i/>
          <w:iCs/>
          <w:color w:val="000000"/>
        </w:rPr>
        <w:t>Sci</w:t>
      </w:r>
      <w:proofErr w:type="spellEnd"/>
      <w:r w:rsidRPr="00336207">
        <w:rPr>
          <w:rFonts w:ascii="Book Antiqua" w:eastAsia="宋体" w:hAnsi="Book Antiqua" w:cs="宋体"/>
          <w:i/>
          <w:iCs/>
          <w:color w:val="000000"/>
        </w:rPr>
        <w:t xml:space="preserve"> Sports</w:t>
      </w:r>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23</w:t>
      </w:r>
      <w:r w:rsidRPr="00336207">
        <w:rPr>
          <w:rFonts w:ascii="Book Antiqua" w:eastAsia="宋体" w:hAnsi="Book Antiqua" w:cs="宋体"/>
          <w:color w:val="000000"/>
        </w:rPr>
        <w:t>: 15-22 [PMID: 22288718 DOI: 10.1111/j.1600-0838.2011.01426.x.]</w:t>
      </w:r>
    </w:p>
    <w:p w14:paraId="04679F71" w14:textId="62ABA2D4"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61 Psychological predictors of anterior cruciate ligament reconstruction outcomes: a systematic review.</w:t>
      </w:r>
      <w:r w:rsidRPr="00375060">
        <w:rPr>
          <w:rFonts w:ascii="Book Antiqua" w:eastAsia="宋体" w:hAnsi="Book Antiqua" w:cs="宋体"/>
          <w:color w:val="000000"/>
        </w:rPr>
        <w:t> </w:t>
      </w:r>
      <w:r w:rsidRPr="00336207">
        <w:rPr>
          <w:rFonts w:ascii="Book Antiqua" w:eastAsia="宋体" w:hAnsi="Book Antiqua" w:cs="宋体"/>
          <w:i/>
          <w:iCs/>
          <w:color w:val="000000"/>
        </w:rPr>
        <w:t xml:space="preserve">Knee </w:t>
      </w:r>
      <w:proofErr w:type="spellStart"/>
      <w:r w:rsidRPr="00336207">
        <w:rPr>
          <w:rFonts w:ascii="Book Antiqua" w:eastAsia="宋体" w:hAnsi="Book Antiqua" w:cs="宋体"/>
          <w:i/>
          <w:iCs/>
          <w:color w:val="000000"/>
        </w:rPr>
        <w:t>Surg</w:t>
      </w:r>
      <w:proofErr w:type="spellEnd"/>
      <w:r w:rsidRPr="00336207">
        <w:rPr>
          <w:rFonts w:ascii="Book Antiqua" w:eastAsia="宋体" w:hAnsi="Book Antiqua" w:cs="宋体"/>
          <w:i/>
          <w:iCs/>
          <w:color w:val="000000"/>
        </w:rPr>
        <w:t xml:space="preserve"> Sports </w:t>
      </w:r>
      <w:proofErr w:type="spellStart"/>
      <w:r w:rsidRPr="00336207">
        <w:rPr>
          <w:rFonts w:ascii="Book Antiqua" w:eastAsia="宋体" w:hAnsi="Book Antiqua" w:cs="宋体"/>
          <w:i/>
          <w:iCs/>
          <w:color w:val="000000"/>
        </w:rPr>
        <w:t>Traumatol</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Arthrosc</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2013 [PMID: 24126701 DOI: 10.1007/s00167-013-2699-1]</w:t>
      </w:r>
    </w:p>
    <w:p w14:paraId="165C6F6C"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62</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Frobell</w:t>
      </w:r>
      <w:proofErr w:type="spellEnd"/>
      <w:r w:rsidRPr="00336207">
        <w:rPr>
          <w:rFonts w:ascii="Book Antiqua" w:eastAsia="宋体" w:hAnsi="Book Antiqua" w:cs="宋体"/>
          <w:b/>
          <w:bCs/>
          <w:color w:val="000000"/>
        </w:rPr>
        <w:t xml:space="preserve"> RB</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Roos</w:t>
      </w:r>
      <w:proofErr w:type="spellEnd"/>
      <w:r w:rsidRPr="00336207">
        <w:rPr>
          <w:rFonts w:ascii="Book Antiqua" w:eastAsia="宋体" w:hAnsi="Book Antiqua" w:cs="宋体"/>
          <w:color w:val="000000"/>
        </w:rPr>
        <w:t xml:space="preserve"> HP, </w:t>
      </w:r>
      <w:proofErr w:type="spellStart"/>
      <w:r w:rsidRPr="00336207">
        <w:rPr>
          <w:rFonts w:ascii="Book Antiqua" w:eastAsia="宋体" w:hAnsi="Book Antiqua" w:cs="宋体"/>
          <w:color w:val="000000"/>
        </w:rPr>
        <w:t>Roos</w:t>
      </w:r>
      <w:proofErr w:type="spellEnd"/>
      <w:r w:rsidRPr="00336207">
        <w:rPr>
          <w:rFonts w:ascii="Book Antiqua" w:eastAsia="宋体" w:hAnsi="Book Antiqua" w:cs="宋体"/>
          <w:color w:val="000000"/>
        </w:rPr>
        <w:t xml:space="preserve"> EM, Roemer FW, </w:t>
      </w:r>
      <w:proofErr w:type="spellStart"/>
      <w:r w:rsidRPr="00336207">
        <w:rPr>
          <w:rFonts w:ascii="Book Antiqua" w:eastAsia="宋体" w:hAnsi="Book Antiqua" w:cs="宋体"/>
          <w:color w:val="000000"/>
        </w:rPr>
        <w:t>Ranstam</w:t>
      </w:r>
      <w:proofErr w:type="spellEnd"/>
      <w:r w:rsidRPr="00336207">
        <w:rPr>
          <w:rFonts w:ascii="Book Antiqua" w:eastAsia="宋体" w:hAnsi="Book Antiqua" w:cs="宋体"/>
          <w:color w:val="000000"/>
        </w:rPr>
        <w:t xml:space="preserve"> J, </w:t>
      </w:r>
      <w:proofErr w:type="spellStart"/>
      <w:r w:rsidRPr="00336207">
        <w:rPr>
          <w:rFonts w:ascii="Book Antiqua" w:eastAsia="宋体" w:hAnsi="Book Antiqua" w:cs="宋体"/>
          <w:color w:val="000000"/>
        </w:rPr>
        <w:t>Lohmander</w:t>
      </w:r>
      <w:proofErr w:type="spellEnd"/>
      <w:r w:rsidRPr="00336207">
        <w:rPr>
          <w:rFonts w:ascii="Book Antiqua" w:eastAsia="宋体" w:hAnsi="Book Antiqua" w:cs="宋体"/>
          <w:color w:val="000000"/>
        </w:rPr>
        <w:t xml:space="preserve"> LS.</w:t>
      </w:r>
      <w:proofErr w:type="gramEnd"/>
      <w:r w:rsidRPr="00336207">
        <w:rPr>
          <w:rFonts w:ascii="Book Antiqua" w:eastAsia="宋体" w:hAnsi="Book Antiqua" w:cs="宋体"/>
          <w:color w:val="000000"/>
        </w:rPr>
        <w:t xml:space="preserve"> Treatment for acute anterior cruciate ligament tear: five year outcome of </w:t>
      </w:r>
      <w:proofErr w:type="spellStart"/>
      <w:r w:rsidRPr="00336207">
        <w:rPr>
          <w:rFonts w:ascii="Book Antiqua" w:eastAsia="宋体" w:hAnsi="Book Antiqua" w:cs="宋体"/>
          <w:color w:val="000000"/>
        </w:rPr>
        <w:t>randomised</w:t>
      </w:r>
      <w:proofErr w:type="spellEnd"/>
      <w:r w:rsidRPr="00336207">
        <w:rPr>
          <w:rFonts w:ascii="Book Antiqua" w:eastAsia="宋体" w:hAnsi="Book Antiqua" w:cs="宋体"/>
          <w:color w:val="000000"/>
        </w:rPr>
        <w:t xml:space="preserve"> trial.</w:t>
      </w:r>
      <w:r w:rsidRPr="00375060">
        <w:rPr>
          <w:rFonts w:ascii="Book Antiqua" w:eastAsia="宋体" w:hAnsi="Book Antiqua" w:cs="宋体"/>
          <w:color w:val="000000"/>
        </w:rPr>
        <w:t> </w:t>
      </w:r>
      <w:r w:rsidRPr="00336207">
        <w:rPr>
          <w:rFonts w:ascii="Book Antiqua" w:eastAsia="宋体" w:hAnsi="Book Antiqua" w:cs="宋体"/>
          <w:i/>
          <w:iCs/>
          <w:color w:val="000000"/>
        </w:rPr>
        <w:t>BMJ</w:t>
      </w:r>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346</w:t>
      </w:r>
      <w:r w:rsidRPr="00336207">
        <w:rPr>
          <w:rFonts w:ascii="Book Antiqua" w:eastAsia="宋体" w:hAnsi="Book Antiqua" w:cs="宋体"/>
          <w:color w:val="000000"/>
        </w:rPr>
        <w:t>: f232 [PMID: 23349407 DOI: 10.1136/bmj.f232.]</w:t>
      </w:r>
    </w:p>
    <w:p w14:paraId="732B2CA4"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63</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Flanigan</w:t>
      </w:r>
      <w:proofErr w:type="spellEnd"/>
      <w:r w:rsidRPr="00336207">
        <w:rPr>
          <w:rFonts w:ascii="Book Antiqua" w:eastAsia="宋体" w:hAnsi="Book Antiqua" w:cs="宋体"/>
          <w:b/>
          <w:bCs/>
          <w:color w:val="000000"/>
        </w:rPr>
        <w:t xml:space="preserve"> DC</w:t>
      </w:r>
      <w:r w:rsidRPr="00336207">
        <w:rPr>
          <w:rFonts w:ascii="Book Antiqua" w:eastAsia="宋体" w:hAnsi="Book Antiqua" w:cs="宋体"/>
          <w:color w:val="000000"/>
        </w:rPr>
        <w:t xml:space="preserve">, Everhart JS, </w:t>
      </w:r>
      <w:proofErr w:type="spellStart"/>
      <w:r w:rsidRPr="00336207">
        <w:rPr>
          <w:rFonts w:ascii="Book Antiqua" w:eastAsia="宋体" w:hAnsi="Book Antiqua" w:cs="宋体"/>
          <w:color w:val="000000"/>
        </w:rPr>
        <w:t>Pedroza</w:t>
      </w:r>
      <w:proofErr w:type="spellEnd"/>
      <w:r w:rsidRPr="00336207">
        <w:rPr>
          <w:rFonts w:ascii="Book Antiqua" w:eastAsia="宋体" w:hAnsi="Book Antiqua" w:cs="宋体"/>
          <w:color w:val="000000"/>
        </w:rPr>
        <w:t xml:space="preserve"> A, Smith T, </w:t>
      </w:r>
      <w:proofErr w:type="spellStart"/>
      <w:r w:rsidRPr="00336207">
        <w:rPr>
          <w:rFonts w:ascii="Book Antiqua" w:eastAsia="宋体" w:hAnsi="Book Antiqua" w:cs="宋体"/>
          <w:color w:val="000000"/>
        </w:rPr>
        <w:t>Kaeding</w:t>
      </w:r>
      <w:proofErr w:type="spellEnd"/>
      <w:r w:rsidRPr="00336207">
        <w:rPr>
          <w:rFonts w:ascii="Book Antiqua" w:eastAsia="宋体" w:hAnsi="Book Antiqua" w:cs="宋体"/>
          <w:color w:val="000000"/>
        </w:rPr>
        <w:t xml:space="preserve"> CC. Fear of </w:t>
      </w:r>
      <w:proofErr w:type="spellStart"/>
      <w:r w:rsidRPr="00336207">
        <w:rPr>
          <w:rFonts w:ascii="Book Antiqua" w:eastAsia="宋体" w:hAnsi="Book Antiqua" w:cs="宋体"/>
          <w:color w:val="000000"/>
        </w:rPr>
        <w:t>reinjury</w:t>
      </w:r>
      <w:proofErr w:type="spellEnd"/>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kinesiophobia</w:t>
      </w:r>
      <w:proofErr w:type="spellEnd"/>
      <w:r w:rsidRPr="00336207">
        <w:rPr>
          <w:rFonts w:ascii="Book Antiqua" w:eastAsia="宋体" w:hAnsi="Book Antiqua" w:cs="宋体"/>
          <w:color w:val="000000"/>
        </w:rPr>
        <w:t>) and persistent knee symptoms are common factors for lack of return to sport after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Arthroscopy</w:t>
      </w:r>
      <w:r w:rsidRPr="00375060">
        <w:rPr>
          <w:rFonts w:ascii="Book Antiqua" w:eastAsia="宋体" w:hAnsi="Book Antiqua" w:cs="宋体"/>
          <w:color w:val="000000"/>
        </w:rPr>
        <w:t> </w:t>
      </w:r>
      <w:r w:rsidRPr="00336207">
        <w:rPr>
          <w:rFonts w:ascii="Book Antiqua" w:eastAsia="宋体" w:hAnsi="Book Antiqua" w:cs="宋体"/>
          <w:color w:val="000000"/>
        </w:rPr>
        <w:t>2013;</w:t>
      </w:r>
      <w:r w:rsidRPr="00375060">
        <w:rPr>
          <w:rFonts w:ascii="Book Antiqua" w:eastAsia="宋体" w:hAnsi="Book Antiqua" w:cs="宋体"/>
          <w:color w:val="000000"/>
        </w:rPr>
        <w:t> </w:t>
      </w:r>
      <w:r w:rsidRPr="00336207">
        <w:rPr>
          <w:rFonts w:ascii="Book Antiqua" w:eastAsia="宋体" w:hAnsi="Book Antiqua" w:cs="宋体"/>
          <w:b/>
          <w:bCs/>
          <w:color w:val="000000"/>
        </w:rPr>
        <w:t>29</w:t>
      </w:r>
      <w:r w:rsidRPr="00336207">
        <w:rPr>
          <w:rFonts w:ascii="Book Antiqua" w:eastAsia="宋体" w:hAnsi="Book Antiqua" w:cs="宋体"/>
          <w:color w:val="000000"/>
        </w:rPr>
        <w:t>: 1322-1329 [PMID: 23906272 DOI: 10.1016/j.arthro.2013.05.015]</w:t>
      </w:r>
    </w:p>
    <w:p w14:paraId="5A5C8870"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64</w:t>
      </w:r>
      <w:r w:rsidRPr="00375060">
        <w:rPr>
          <w:rFonts w:ascii="Book Antiqua" w:eastAsia="宋体" w:hAnsi="Book Antiqua" w:cs="宋体"/>
          <w:color w:val="000000"/>
        </w:rPr>
        <w:t> </w:t>
      </w:r>
      <w:r w:rsidRPr="00336207">
        <w:rPr>
          <w:rFonts w:ascii="Book Antiqua" w:eastAsia="宋体" w:hAnsi="Book Antiqua" w:cs="宋体"/>
          <w:b/>
          <w:bCs/>
          <w:color w:val="000000"/>
        </w:rPr>
        <w:t>Lentz TA</w:t>
      </w:r>
      <w:r w:rsidRPr="00336207">
        <w:rPr>
          <w:rFonts w:ascii="Book Antiqua" w:eastAsia="宋体" w:hAnsi="Book Antiqua" w:cs="宋体"/>
          <w:color w:val="000000"/>
        </w:rPr>
        <w:t xml:space="preserve">, Tillman SM, </w:t>
      </w:r>
      <w:proofErr w:type="spellStart"/>
      <w:r w:rsidRPr="00336207">
        <w:rPr>
          <w:rFonts w:ascii="Book Antiqua" w:eastAsia="宋体" w:hAnsi="Book Antiqua" w:cs="宋体"/>
          <w:color w:val="000000"/>
        </w:rPr>
        <w:t>Indelicato</w:t>
      </w:r>
      <w:proofErr w:type="spellEnd"/>
      <w:r w:rsidRPr="00336207">
        <w:rPr>
          <w:rFonts w:ascii="Book Antiqua" w:eastAsia="宋体" w:hAnsi="Book Antiqua" w:cs="宋体"/>
          <w:color w:val="000000"/>
        </w:rPr>
        <w:t xml:space="preserve"> PA, Moser MW, George SZ, </w:t>
      </w:r>
      <w:proofErr w:type="spellStart"/>
      <w:r w:rsidRPr="00336207">
        <w:rPr>
          <w:rFonts w:ascii="Book Antiqua" w:eastAsia="宋体" w:hAnsi="Book Antiqua" w:cs="宋体"/>
          <w:color w:val="000000"/>
        </w:rPr>
        <w:t>Chmielewski</w:t>
      </w:r>
      <w:proofErr w:type="spellEnd"/>
      <w:r w:rsidRPr="00336207">
        <w:rPr>
          <w:rFonts w:ascii="Book Antiqua" w:eastAsia="宋体" w:hAnsi="Book Antiqua" w:cs="宋体"/>
          <w:color w:val="000000"/>
        </w:rPr>
        <w:t xml:space="preserve"> TL. Factors associated with function after anterior cruciate ligament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Sports Health</w:t>
      </w:r>
      <w:r w:rsidRPr="00375060">
        <w:rPr>
          <w:rFonts w:ascii="Book Antiqua" w:eastAsia="宋体" w:hAnsi="Book Antiqua" w:cs="宋体"/>
          <w:color w:val="000000"/>
        </w:rPr>
        <w:t> </w:t>
      </w:r>
      <w:r w:rsidRPr="00336207">
        <w:rPr>
          <w:rFonts w:ascii="Book Antiqua" w:eastAsia="宋体" w:hAnsi="Book Antiqua" w:cs="宋体"/>
          <w:color w:val="000000"/>
        </w:rPr>
        <w:t>2009;</w:t>
      </w:r>
      <w:r w:rsidRPr="00375060">
        <w:rPr>
          <w:rFonts w:ascii="Book Antiqua" w:eastAsia="宋体" w:hAnsi="Book Antiqua" w:cs="宋体"/>
          <w:color w:val="000000"/>
        </w:rPr>
        <w:t> </w:t>
      </w:r>
      <w:r w:rsidRPr="00336207">
        <w:rPr>
          <w:rFonts w:ascii="Book Antiqua" w:eastAsia="宋体" w:hAnsi="Book Antiqua" w:cs="宋体"/>
          <w:b/>
          <w:bCs/>
          <w:color w:val="000000"/>
        </w:rPr>
        <w:t>1</w:t>
      </w:r>
      <w:r w:rsidRPr="00336207">
        <w:rPr>
          <w:rFonts w:ascii="Book Antiqua" w:eastAsia="宋体" w:hAnsi="Book Antiqua" w:cs="宋体"/>
          <w:color w:val="000000"/>
        </w:rPr>
        <w:t>: 47-53 [PMID: 23015854 DOI: 10.1177/1941738108326700]</w:t>
      </w:r>
    </w:p>
    <w:p w14:paraId="2AEB0A14"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65 Update on rehabilitation following ACL reconstruction.</w:t>
      </w:r>
      <w:r w:rsidRPr="00375060">
        <w:rPr>
          <w:rFonts w:ascii="Book Antiqua" w:eastAsia="宋体" w:hAnsi="Book Antiqua" w:cs="宋体"/>
          <w:color w:val="000000"/>
        </w:rPr>
        <w:t> </w:t>
      </w:r>
      <w:r w:rsidRPr="00336207">
        <w:rPr>
          <w:rFonts w:ascii="Book Antiqua" w:eastAsia="宋体" w:hAnsi="Book Antiqua" w:cs="宋体"/>
          <w:i/>
          <w:iCs/>
          <w:color w:val="000000"/>
        </w:rPr>
        <w:t>Open Access J Sports Med</w:t>
      </w:r>
      <w:r w:rsidRPr="00375060">
        <w:rPr>
          <w:rFonts w:ascii="Book Antiqua" w:eastAsia="宋体" w:hAnsi="Book Antiqua" w:cs="宋体"/>
          <w:color w:val="000000"/>
        </w:rPr>
        <w:t> </w:t>
      </w:r>
      <w:r w:rsidRPr="00336207">
        <w:rPr>
          <w:rFonts w:ascii="Book Antiqua" w:eastAsia="宋体" w:hAnsi="Book Antiqua" w:cs="宋体"/>
          <w:color w:val="000000"/>
        </w:rPr>
        <w:t>2010;</w:t>
      </w:r>
      <w:r w:rsidRPr="00375060">
        <w:rPr>
          <w:rFonts w:ascii="Book Antiqua" w:eastAsia="宋体" w:hAnsi="Book Antiqua" w:cs="宋体"/>
          <w:color w:val="000000"/>
        </w:rPr>
        <w:t> </w:t>
      </w:r>
      <w:r w:rsidRPr="00336207">
        <w:rPr>
          <w:rFonts w:ascii="Book Antiqua" w:eastAsia="宋体" w:hAnsi="Book Antiqua" w:cs="宋体"/>
          <w:b/>
          <w:bCs/>
          <w:color w:val="000000"/>
        </w:rPr>
        <w:t>1</w:t>
      </w:r>
      <w:r w:rsidRPr="00336207">
        <w:rPr>
          <w:rFonts w:ascii="Book Antiqua" w:eastAsia="宋体" w:hAnsi="Book Antiqua" w:cs="宋体"/>
          <w:color w:val="000000"/>
        </w:rPr>
        <w:t>: 151-166 [PMID: 24198553 DOI: 10.2147/OAJSM.S9327]</w:t>
      </w:r>
    </w:p>
    <w:p w14:paraId="15EE6F7E"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lastRenderedPageBreak/>
        <w:t>66</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Ardern</w:t>
      </w:r>
      <w:proofErr w:type="spellEnd"/>
      <w:r w:rsidRPr="00336207">
        <w:rPr>
          <w:rFonts w:ascii="Book Antiqua" w:eastAsia="宋体" w:hAnsi="Book Antiqua" w:cs="宋体"/>
          <w:b/>
          <w:bCs/>
          <w:color w:val="000000"/>
        </w:rPr>
        <w:t xml:space="preserve"> CL</w:t>
      </w:r>
      <w:r w:rsidRPr="00336207">
        <w:rPr>
          <w:rFonts w:ascii="Book Antiqua" w:eastAsia="宋体" w:hAnsi="Book Antiqua" w:cs="宋体"/>
          <w:color w:val="000000"/>
        </w:rPr>
        <w:t>, Webster KE, Taylor NF, Feller JA.</w:t>
      </w:r>
      <w:proofErr w:type="gramEnd"/>
      <w:r w:rsidRPr="00336207">
        <w:rPr>
          <w:rFonts w:ascii="Book Antiqua" w:eastAsia="宋体" w:hAnsi="Book Antiqua" w:cs="宋体"/>
          <w:color w:val="000000"/>
        </w:rPr>
        <w:t xml:space="preserve"> Return to the </w:t>
      </w:r>
      <w:proofErr w:type="spellStart"/>
      <w:r w:rsidRPr="00336207">
        <w:rPr>
          <w:rFonts w:ascii="Book Antiqua" w:eastAsia="宋体" w:hAnsi="Book Antiqua" w:cs="宋体"/>
          <w:color w:val="000000"/>
        </w:rPr>
        <w:t>preinjury</w:t>
      </w:r>
      <w:proofErr w:type="spellEnd"/>
      <w:r w:rsidRPr="00336207">
        <w:rPr>
          <w:rFonts w:ascii="Book Antiqua" w:eastAsia="宋体" w:hAnsi="Book Antiqua" w:cs="宋体"/>
          <w:color w:val="000000"/>
        </w:rPr>
        <w:t xml:space="preserve"> level of competitive sport after anterior cruciate ligament reconstruction surgery: two-thirds of patients have not returned by 12 months after surgery.</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39</w:t>
      </w:r>
      <w:r w:rsidRPr="00336207">
        <w:rPr>
          <w:rFonts w:ascii="Book Antiqua" w:eastAsia="宋体" w:hAnsi="Book Antiqua" w:cs="宋体"/>
          <w:color w:val="000000"/>
        </w:rPr>
        <w:t>: 538-543 [PMID: 21098818 DOI: 10.1177/0363546510384798]</w:t>
      </w:r>
    </w:p>
    <w:p w14:paraId="77380086"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67</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Narducci</w:t>
      </w:r>
      <w:proofErr w:type="spellEnd"/>
      <w:r w:rsidRPr="00336207">
        <w:rPr>
          <w:rFonts w:ascii="Book Antiqua" w:eastAsia="宋体" w:hAnsi="Book Antiqua" w:cs="宋体"/>
          <w:b/>
          <w:bCs/>
          <w:color w:val="000000"/>
        </w:rPr>
        <w:t xml:space="preserve"> E</w:t>
      </w:r>
      <w:r w:rsidRPr="00336207">
        <w:rPr>
          <w:rFonts w:ascii="Book Antiqua" w:eastAsia="宋体" w:hAnsi="Book Antiqua" w:cs="宋体"/>
          <w:color w:val="000000"/>
        </w:rPr>
        <w:t xml:space="preserve">, Waltz A, </w:t>
      </w:r>
      <w:proofErr w:type="spellStart"/>
      <w:r w:rsidRPr="00336207">
        <w:rPr>
          <w:rFonts w:ascii="Book Antiqua" w:eastAsia="宋体" w:hAnsi="Book Antiqua" w:cs="宋体"/>
          <w:color w:val="000000"/>
        </w:rPr>
        <w:t>Gorski</w:t>
      </w:r>
      <w:proofErr w:type="spellEnd"/>
      <w:r w:rsidRPr="00336207">
        <w:rPr>
          <w:rFonts w:ascii="Book Antiqua" w:eastAsia="宋体" w:hAnsi="Book Antiqua" w:cs="宋体"/>
          <w:color w:val="000000"/>
        </w:rPr>
        <w:t xml:space="preserve"> K, </w:t>
      </w:r>
      <w:proofErr w:type="spellStart"/>
      <w:r w:rsidRPr="00336207">
        <w:rPr>
          <w:rFonts w:ascii="Book Antiqua" w:eastAsia="宋体" w:hAnsi="Book Antiqua" w:cs="宋体"/>
          <w:color w:val="000000"/>
        </w:rPr>
        <w:t>Leppla</w:t>
      </w:r>
      <w:proofErr w:type="spellEnd"/>
      <w:r w:rsidRPr="00336207">
        <w:rPr>
          <w:rFonts w:ascii="Book Antiqua" w:eastAsia="宋体" w:hAnsi="Book Antiqua" w:cs="宋体"/>
          <w:color w:val="000000"/>
        </w:rPr>
        <w:t xml:space="preserve"> L, Donaldson M. The clinical utility of functional performance tests within one-year post-</w:t>
      </w:r>
      <w:proofErr w:type="spellStart"/>
      <w:r w:rsidRPr="00336207">
        <w:rPr>
          <w:rFonts w:ascii="Book Antiqua" w:eastAsia="宋体" w:hAnsi="Book Antiqua" w:cs="宋体"/>
          <w:color w:val="000000"/>
        </w:rPr>
        <w:t>acl</w:t>
      </w:r>
      <w:proofErr w:type="spellEnd"/>
      <w:r w:rsidRPr="00336207">
        <w:rPr>
          <w:rFonts w:ascii="Book Antiqua" w:eastAsia="宋体" w:hAnsi="Book Antiqua" w:cs="宋体"/>
          <w:color w:val="000000"/>
        </w:rPr>
        <w:t xml:space="preserve"> reconstruction: a systematic review.</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Int</w:t>
      </w:r>
      <w:proofErr w:type="spellEnd"/>
      <w:r w:rsidRPr="00336207">
        <w:rPr>
          <w:rFonts w:ascii="Book Antiqua" w:eastAsia="宋体" w:hAnsi="Book Antiqua" w:cs="宋体"/>
          <w:i/>
          <w:iCs/>
          <w:color w:val="000000"/>
        </w:rPr>
        <w:t xml:space="preserve"> J Sports </w:t>
      </w:r>
      <w:proofErr w:type="spellStart"/>
      <w:r w:rsidRPr="00336207">
        <w:rPr>
          <w:rFonts w:ascii="Book Antiqua" w:eastAsia="宋体" w:hAnsi="Book Antiqua" w:cs="宋体"/>
          <w:i/>
          <w:iCs/>
          <w:color w:val="000000"/>
        </w:rPr>
        <w:t>Phys</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Ther</w:t>
      </w:r>
      <w:proofErr w:type="spellEnd"/>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6</w:t>
      </w:r>
      <w:r>
        <w:rPr>
          <w:rFonts w:ascii="Book Antiqua" w:eastAsia="宋体" w:hAnsi="Book Antiqua" w:cs="宋体"/>
          <w:color w:val="000000"/>
        </w:rPr>
        <w:t>: 333-342 [PMID: 22163095</w:t>
      </w:r>
      <w:r w:rsidRPr="00336207">
        <w:rPr>
          <w:rFonts w:ascii="Book Antiqua" w:eastAsia="宋体" w:hAnsi="Book Antiqua" w:cs="宋体"/>
          <w:color w:val="000000"/>
        </w:rPr>
        <w:t>]</w:t>
      </w:r>
    </w:p>
    <w:p w14:paraId="3A790705" w14:textId="77777777" w:rsidR="00CC5BD7" w:rsidRPr="00336207"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68</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Logerstedt</w:t>
      </w:r>
      <w:proofErr w:type="spellEnd"/>
      <w:r w:rsidRPr="00336207">
        <w:rPr>
          <w:rFonts w:ascii="Book Antiqua" w:eastAsia="宋体" w:hAnsi="Book Antiqua" w:cs="宋体"/>
          <w:b/>
          <w:bCs/>
          <w:color w:val="000000"/>
        </w:rPr>
        <w:t xml:space="preserve"> D</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Grindem</w:t>
      </w:r>
      <w:proofErr w:type="spellEnd"/>
      <w:r w:rsidRPr="00336207">
        <w:rPr>
          <w:rFonts w:ascii="Book Antiqua" w:eastAsia="宋体" w:hAnsi="Book Antiqua" w:cs="宋体"/>
          <w:color w:val="000000"/>
        </w:rPr>
        <w:t xml:space="preserve"> H, Lynch A, </w:t>
      </w:r>
      <w:proofErr w:type="spellStart"/>
      <w:r w:rsidRPr="00336207">
        <w:rPr>
          <w:rFonts w:ascii="Book Antiqua" w:eastAsia="宋体" w:hAnsi="Book Antiqua" w:cs="宋体"/>
          <w:color w:val="000000"/>
        </w:rPr>
        <w:t>Eitzen</w:t>
      </w:r>
      <w:proofErr w:type="spellEnd"/>
      <w:r w:rsidRPr="00336207">
        <w:rPr>
          <w:rFonts w:ascii="Book Antiqua" w:eastAsia="宋体" w:hAnsi="Book Antiqua" w:cs="宋体"/>
          <w:color w:val="000000"/>
        </w:rPr>
        <w:t xml:space="preserve"> I, </w:t>
      </w:r>
      <w:proofErr w:type="spellStart"/>
      <w:r w:rsidRPr="00336207">
        <w:rPr>
          <w:rFonts w:ascii="Book Antiqua" w:eastAsia="宋体" w:hAnsi="Book Antiqua" w:cs="宋体"/>
          <w:color w:val="000000"/>
        </w:rPr>
        <w:t>Engebretsen</w:t>
      </w:r>
      <w:proofErr w:type="spellEnd"/>
      <w:r w:rsidRPr="00336207">
        <w:rPr>
          <w:rFonts w:ascii="Book Antiqua" w:eastAsia="宋体" w:hAnsi="Book Antiqua" w:cs="宋体"/>
          <w:color w:val="000000"/>
        </w:rPr>
        <w:t xml:space="preserve"> L, </w:t>
      </w:r>
      <w:proofErr w:type="spellStart"/>
      <w:r w:rsidRPr="00336207">
        <w:rPr>
          <w:rFonts w:ascii="Book Antiqua" w:eastAsia="宋体" w:hAnsi="Book Antiqua" w:cs="宋体"/>
          <w:color w:val="000000"/>
        </w:rPr>
        <w:t>Risberg</w:t>
      </w:r>
      <w:proofErr w:type="spellEnd"/>
      <w:r w:rsidRPr="00336207">
        <w:rPr>
          <w:rFonts w:ascii="Book Antiqua" w:eastAsia="宋体" w:hAnsi="Book Antiqua" w:cs="宋体"/>
          <w:color w:val="000000"/>
        </w:rPr>
        <w:t xml:space="preserve"> MA, Axe MJ, Snyder-</w:t>
      </w:r>
      <w:proofErr w:type="spellStart"/>
      <w:r w:rsidRPr="00336207">
        <w:rPr>
          <w:rFonts w:ascii="Book Antiqua" w:eastAsia="宋体" w:hAnsi="Book Antiqua" w:cs="宋体"/>
          <w:color w:val="000000"/>
        </w:rPr>
        <w:t>Mackler</w:t>
      </w:r>
      <w:proofErr w:type="spellEnd"/>
      <w:r w:rsidRPr="00336207">
        <w:rPr>
          <w:rFonts w:ascii="Book Antiqua" w:eastAsia="宋体" w:hAnsi="Book Antiqua" w:cs="宋体"/>
          <w:color w:val="000000"/>
        </w:rPr>
        <w:t xml:space="preserve"> L. Single-legged hop tests as predictors of self-reported knee function after anterior cruciate ligament reconstruction: the Delaware-Oslo ACL cohort study.</w:t>
      </w:r>
      <w:r w:rsidRPr="00375060">
        <w:rPr>
          <w:rFonts w:ascii="Book Antiqua" w:eastAsia="宋体" w:hAnsi="Book Antiqua" w:cs="宋体"/>
          <w:color w:val="000000"/>
        </w:rPr>
        <w:t> </w:t>
      </w:r>
      <w:r w:rsidRPr="00336207">
        <w:rPr>
          <w:rFonts w:ascii="Book Antiqua" w:eastAsia="宋体" w:hAnsi="Book Antiqua" w:cs="宋体"/>
          <w:i/>
          <w:iCs/>
          <w:color w:val="000000"/>
        </w:rPr>
        <w:t>Am J Sports Med</w:t>
      </w:r>
      <w:r w:rsidRPr="00375060">
        <w:rPr>
          <w:rFonts w:ascii="Book Antiqua" w:eastAsia="宋体" w:hAnsi="Book Antiqua" w:cs="宋体"/>
          <w:color w:val="000000"/>
        </w:rPr>
        <w:t> </w:t>
      </w:r>
      <w:r w:rsidRPr="00336207">
        <w:rPr>
          <w:rFonts w:ascii="Book Antiqua" w:eastAsia="宋体" w:hAnsi="Book Antiqua" w:cs="宋体"/>
          <w:color w:val="000000"/>
        </w:rPr>
        <w:t>2012;</w:t>
      </w:r>
      <w:r w:rsidRPr="00375060">
        <w:rPr>
          <w:rFonts w:ascii="Book Antiqua" w:eastAsia="宋体" w:hAnsi="Book Antiqua" w:cs="宋体"/>
          <w:color w:val="000000"/>
        </w:rPr>
        <w:t> </w:t>
      </w:r>
      <w:r w:rsidRPr="00336207">
        <w:rPr>
          <w:rFonts w:ascii="Book Antiqua" w:eastAsia="宋体" w:hAnsi="Book Antiqua" w:cs="宋体"/>
          <w:b/>
          <w:bCs/>
          <w:color w:val="000000"/>
        </w:rPr>
        <w:t>40</w:t>
      </w:r>
      <w:r w:rsidRPr="00336207">
        <w:rPr>
          <w:rFonts w:ascii="Book Antiqua" w:eastAsia="宋体" w:hAnsi="Book Antiqua" w:cs="宋体"/>
          <w:color w:val="000000"/>
        </w:rPr>
        <w:t>: 2348-2356 [PMID: 22926749 DOI: 10.1177/0363546512457551]</w:t>
      </w:r>
    </w:p>
    <w:p w14:paraId="500F2BB3" w14:textId="77777777" w:rsidR="00CC5BD7" w:rsidRPr="00375060" w:rsidRDefault="00CC5BD7" w:rsidP="005923FB">
      <w:pPr>
        <w:spacing w:line="360" w:lineRule="auto"/>
        <w:jc w:val="both"/>
        <w:rPr>
          <w:rFonts w:ascii="Book Antiqua" w:eastAsia="宋体" w:hAnsi="Book Antiqua" w:cs="宋体"/>
          <w:color w:val="000000"/>
        </w:rPr>
      </w:pPr>
      <w:r w:rsidRPr="00336207">
        <w:rPr>
          <w:rFonts w:ascii="Book Antiqua" w:eastAsia="宋体" w:hAnsi="Book Antiqua" w:cs="宋体"/>
          <w:color w:val="000000"/>
        </w:rPr>
        <w:t>69</w:t>
      </w:r>
      <w:r w:rsidRPr="00375060">
        <w:rPr>
          <w:rFonts w:ascii="Book Antiqua" w:eastAsia="宋体" w:hAnsi="Book Antiqua" w:cs="宋体"/>
          <w:color w:val="000000"/>
        </w:rPr>
        <w:t> </w:t>
      </w:r>
      <w:r w:rsidRPr="00336207">
        <w:rPr>
          <w:rFonts w:ascii="Book Antiqua" w:eastAsia="宋体" w:hAnsi="Book Antiqua" w:cs="宋体"/>
          <w:b/>
          <w:bCs/>
          <w:color w:val="000000"/>
        </w:rPr>
        <w:t>Fujiya H</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Kousa</w:t>
      </w:r>
      <w:proofErr w:type="spellEnd"/>
      <w:r w:rsidRPr="00336207">
        <w:rPr>
          <w:rFonts w:ascii="Book Antiqua" w:eastAsia="宋体" w:hAnsi="Book Antiqua" w:cs="宋体"/>
          <w:color w:val="000000"/>
        </w:rPr>
        <w:t xml:space="preserve"> P, Fleming BC, Churchill DL, </w:t>
      </w:r>
      <w:proofErr w:type="spellStart"/>
      <w:r w:rsidRPr="00336207">
        <w:rPr>
          <w:rFonts w:ascii="Book Antiqua" w:eastAsia="宋体" w:hAnsi="Book Antiqua" w:cs="宋体"/>
          <w:color w:val="000000"/>
        </w:rPr>
        <w:t>Beynnon</w:t>
      </w:r>
      <w:proofErr w:type="spellEnd"/>
      <w:r w:rsidRPr="00336207">
        <w:rPr>
          <w:rFonts w:ascii="Book Antiqua" w:eastAsia="宋体" w:hAnsi="Book Antiqua" w:cs="宋体"/>
          <w:color w:val="000000"/>
        </w:rPr>
        <w:t xml:space="preserve"> BD. Effect of muscle loads and torque applied to the tibia on the strain behavior of the anterior cruciate ligament: an in vitro investigation.</w:t>
      </w:r>
      <w:r w:rsidRPr="00375060">
        <w:rPr>
          <w:rFonts w:ascii="Book Antiqua" w:eastAsia="宋体" w:hAnsi="Book Antiqua" w:cs="宋体"/>
          <w:color w:val="000000"/>
        </w:rPr>
        <w:t> </w:t>
      </w:r>
      <w:proofErr w:type="spellStart"/>
      <w:r w:rsidRPr="00336207">
        <w:rPr>
          <w:rFonts w:ascii="Book Antiqua" w:eastAsia="宋体" w:hAnsi="Book Antiqua" w:cs="宋体"/>
          <w:i/>
          <w:iCs/>
          <w:color w:val="000000"/>
        </w:rPr>
        <w:t>Clin</w:t>
      </w:r>
      <w:proofErr w:type="spellEnd"/>
      <w:r w:rsidRPr="00336207">
        <w:rPr>
          <w:rFonts w:ascii="Book Antiqua" w:eastAsia="宋体" w:hAnsi="Book Antiqua" w:cs="宋体"/>
          <w:i/>
          <w:iCs/>
          <w:color w:val="000000"/>
        </w:rPr>
        <w:t xml:space="preserve"> </w:t>
      </w:r>
      <w:proofErr w:type="spellStart"/>
      <w:r w:rsidRPr="00336207">
        <w:rPr>
          <w:rFonts w:ascii="Book Antiqua" w:eastAsia="宋体" w:hAnsi="Book Antiqua" w:cs="宋体"/>
          <w:i/>
          <w:iCs/>
          <w:color w:val="000000"/>
        </w:rPr>
        <w:t>Biomech</w:t>
      </w:r>
      <w:proofErr w:type="spellEnd"/>
      <w:r w:rsidRPr="00336207">
        <w:rPr>
          <w:rFonts w:ascii="Book Antiqua" w:eastAsia="宋体" w:hAnsi="Book Antiqua" w:cs="宋体"/>
          <w:i/>
          <w:iCs/>
          <w:color w:val="000000"/>
        </w:rPr>
        <w:t xml:space="preserve"> (Bristol, Avon)</w:t>
      </w:r>
      <w:r w:rsidRPr="00375060">
        <w:rPr>
          <w:rFonts w:ascii="Book Antiqua" w:eastAsia="宋体" w:hAnsi="Book Antiqua" w:cs="宋体"/>
          <w:color w:val="000000"/>
        </w:rPr>
        <w:t> </w:t>
      </w:r>
      <w:r w:rsidRPr="00336207">
        <w:rPr>
          <w:rFonts w:ascii="Book Antiqua" w:eastAsia="宋体" w:hAnsi="Book Antiqua" w:cs="宋体"/>
          <w:color w:val="000000"/>
        </w:rPr>
        <w:t>2011;</w:t>
      </w:r>
      <w:r w:rsidRPr="00375060">
        <w:rPr>
          <w:rFonts w:ascii="Book Antiqua" w:eastAsia="宋体" w:hAnsi="Book Antiqua" w:cs="宋体"/>
          <w:color w:val="000000"/>
        </w:rPr>
        <w:t> </w:t>
      </w:r>
      <w:r w:rsidRPr="00336207">
        <w:rPr>
          <w:rFonts w:ascii="Book Antiqua" w:eastAsia="宋体" w:hAnsi="Book Antiqua" w:cs="宋体"/>
          <w:b/>
          <w:bCs/>
          <w:color w:val="000000"/>
        </w:rPr>
        <w:t>26</w:t>
      </w:r>
      <w:r w:rsidRPr="00336207">
        <w:rPr>
          <w:rFonts w:ascii="Book Antiqua" w:eastAsia="宋体" w:hAnsi="Book Antiqua" w:cs="宋体"/>
          <w:color w:val="000000"/>
        </w:rPr>
        <w:t>: 1005-1011 [PMID: 21816523 DOI: 10.1016/j.clinbiomech.2011.06.006]</w:t>
      </w:r>
    </w:p>
    <w:p w14:paraId="710C468B" w14:textId="77777777" w:rsidR="00CC5BD7" w:rsidRPr="00375060" w:rsidRDefault="00CC5BD7" w:rsidP="005923FB">
      <w:pPr>
        <w:spacing w:line="360" w:lineRule="auto"/>
        <w:jc w:val="both"/>
        <w:rPr>
          <w:rFonts w:ascii="Book Antiqua" w:eastAsia="宋体" w:hAnsi="Book Antiqua" w:cs="宋体"/>
          <w:color w:val="000000"/>
        </w:rPr>
      </w:pPr>
      <w:r w:rsidRPr="00375060">
        <w:rPr>
          <w:rFonts w:ascii="Book Antiqua" w:eastAsia="宋体" w:hAnsi="Book Antiqua" w:cs="宋体"/>
          <w:color w:val="000000"/>
        </w:rPr>
        <w:t>70 </w:t>
      </w:r>
      <w:r w:rsidRPr="00A8295A">
        <w:rPr>
          <w:rFonts w:ascii="Book Antiqua" w:eastAsia="宋体" w:hAnsi="Book Antiqua" w:cs="宋体"/>
          <w:b/>
          <w:bCs/>
          <w:color w:val="000000"/>
        </w:rPr>
        <w:t>Ford KR</w:t>
      </w:r>
      <w:r w:rsidRPr="00A8295A">
        <w:rPr>
          <w:rFonts w:ascii="Book Antiqua" w:eastAsia="宋体" w:hAnsi="Book Antiqua" w:cs="宋体"/>
          <w:color w:val="000000"/>
        </w:rPr>
        <w:t xml:space="preserve">, Myer GD, Schmitt LC, </w:t>
      </w:r>
      <w:proofErr w:type="spellStart"/>
      <w:r w:rsidRPr="00A8295A">
        <w:rPr>
          <w:rFonts w:ascii="Book Antiqua" w:eastAsia="宋体" w:hAnsi="Book Antiqua" w:cs="宋体"/>
          <w:color w:val="000000"/>
        </w:rPr>
        <w:t>Uhl</w:t>
      </w:r>
      <w:proofErr w:type="spellEnd"/>
      <w:r w:rsidRPr="00A8295A">
        <w:rPr>
          <w:rFonts w:ascii="Book Antiqua" w:eastAsia="宋体" w:hAnsi="Book Antiqua" w:cs="宋体"/>
          <w:color w:val="000000"/>
        </w:rPr>
        <w:t xml:space="preserve"> TL, Hewett TE. </w:t>
      </w:r>
      <w:proofErr w:type="gramStart"/>
      <w:r w:rsidRPr="00A8295A">
        <w:rPr>
          <w:rFonts w:ascii="Book Antiqua" w:eastAsia="宋体" w:hAnsi="Book Antiqua" w:cs="宋体"/>
          <w:color w:val="000000"/>
        </w:rPr>
        <w:t>Preferential quadriceps activation in female athletes with incremental increases in landing intensity.</w:t>
      </w:r>
      <w:proofErr w:type="gramEnd"/>
      <w:r w:rsidRPr="00375060">
        <w:rPr>
          <w:rFonts w:ascii="Book Antiqua" w:eastAsia="宋体" w:hAnsi="Book Antiqua" w:cs="宋体"/>
          <w:color w:val="000000"/>
        </w:rPr>
        <w:t> </w:t>
      </w:r>
      <w:r w:rsidRPr="00A8295A">
        <w:rPr>
          <w:rFonts w:ascii="Book Antiqua" w:eastAsia="宋体" w:hAnsi="Book Antiqua" w:cs="宋体"/>
          <w:i/>
          <w:iCs/>
          <w:color w:val="000000"/>
        </w:rPr>
        <w:t xml:space="preserve">J </w:t>
      </w:r>
      <w:proofErr w:type="spellStart"/>
      <w:r w:rsidRPr="00A8295A">
        <w:rPr>
          <w:rFonts w:ascii="Book Antiqua" w:eastAsia="宋体" w:hAnsi="Book Antiqua" w:cs="宋体"/>
          <w:i/>
          <w:iCs/>
          <w:color w:val="000000"/>
        </w:rPr>
        <w:t>Appl</w:t>
      </w:r>
      <w:proofErr w:type="spellEnd"/>
      <w:r w:rsidRPr="00A8295A">
        <w:rPr>
          <w:rFonts w:ascii="Book Antiqua" w:eastAsia="宋体" w:hAnsi="Book Antiqua" w:cs="宋体"/>
          <w:i/>
          <w:iCs/>
          <w:color w:val="000000"/>
        </w:rPr>
        <w:t xml:space="preserve"> </w:t>
      </w:r>
      <w:proofErr w:type="spellStart"/>
      <w:r w:rsidRPr="00A8295A">
        <w:rPr>
          <w:rFonts w:ascii="Book Antiqua" w:eastAsia="宋体" w:hAnsi="Book Antiqua" w:cs="宋体"/>
          <w:i/>
          <w:iCs/>
          <w:color w:val="000000"/>
        </w:rPr>
        <w:t>Biomech</w:t>
      </w:r>
      <w:proofErr w:type="spellEnd"/>
      <w:r w:rsidRPr="00375060">
        <w:rPr>
          <w:rFonts w:ascii="Book Antiqua" w:eastAsia="宋体" w:hAnsi="Book Antiqua" w:cs="宋体"/>
          <w:color w:val="000000"/>
        </w:rPr>
        <w:t> </w:t>
      </w:r>
      <w:r w:rsidRPr="00A8295A">
        <w:rPr>
          <w:rFonts w:ascii="Book Antiqua" w:eastAsia="宋体" w:hAnsi="Book Antiqua" w:cs="宋体"/>
          <w:color w:val="000000"/>
        </w:rPr>
        <w:t>2011;</w:t>
      </w:r>
      <w:r w:rsidRPr="00375060">
        <w:rPr>
          <w:rFonts w:ascii="Book Antiqua" w:eastAsia="宋体" w:hAnsi="Book Antiqua" w:cs="宋体"/>
          <w:color w:val="000000"/>
        </w:rPr>
        <w:t> </w:t>
      </w:r>
      <w:r w:rsidRPr="00A8295A">
        <w:rPr>
          <w:rFonts w:ascii="Book Antiqua" w:eastAsia="宋体" w:hAnsi="Book Antiqua" w:cs="宋体"/>
          <w:b/>
          <w:bCs/>
          <w:color w:val="000000"/>
        </w:rPr>
        <w:t>27</w:t>
      </w:r>
      <w:r w:rsidRPr="00A8295A">
        <w:rPr>
          <w:rFonts w:ascii="Book Antiqua" w:eastAsia="宋体" w:hAnsi="Book Antiqua" w:cs="宋体"/>
          <w:color w:val="000000"/>
        </w:rPr>
        <w:t>: 215-222 [PMID: 21844610]</w:t>
      </w:r>
    </w:p>
    <w:p w14:paraId="7EFB3E80" w14:textId="77777777" w:rsidR="00CC5BD7" w:rsidRPr="00336207" w:rsidRDefault="00CC5BD7" w:rsidP="005923FB">
      <w:pPr>
        <w:spacing w:line="360" w:lineRule="auto"/>
        <w:jc w:val="both"/>
        <w:rPr>
          <w:rFonts w:ascii="Book Antiqua" w:eastAsia="宋体" w:hAnsi="Book Antiqua" w:cs="宋体"/>
          <w:color w:val="000000"/>
        </w:rPr>
      </w:pPr>
      <w:proofErr w:type="gramStart"/>
      <w:r w:rsidRPr="00336207">
        <w:rPr>
          <w:rFonts w:ascii="Book Antiqua" w:eastAsia="宋体" w:hAnsi="Book Antiqua" w:cs="宋体"/>
          <w:color w:val="000000"/>
        </w:rPr>
        <w:t>71</w:t>
      </w:r>
      <w:r w:rsidRPr="00375060">
        <w:rPr>
          <w:rFonts w:ascii="Book Antiqua" w:eastAsia="宋体" w:hAnsi="Book Antiqua" w:cs="宋体"/>
          <w:color w:val="000000"/>
        </w:rPr>
        <w:t> </w:t>
      </w:r>
      <w:proofErr w:type="spellStart"/>
      <w:r w:rsidRPr="00336207">
        <w:rPr>
          <w:rFonts w:ascii="Book Antiqua" w:eastAsia="宋体" w:hAnsi="Book Antiqua" w:cs="宋体"/>
          <w:b/>
          <w:bCs/>
          <w:color w:val="000000"/>
        </w:rPr>
        <w:t>Begalle</w:t>
      </w:r>
      <w:proofErr w:type="spellEnd"/>
      <w:r w:rsidRPr="00336207">
        <w:rPr>
          <w:rFonts w:ascii="Book Antiqua" w:eastAsia="宋体" w:hAnsi="Book Antiqua" w:cs="宋体"/>
          <w:b/>
          <w:bCs/>
          <w:color w:val="000000"/>
        </w:rPr>
        <w:t xml:space="preserve"> RL</w:t>
      </w:r>
      <w:r w:rsidRPr="00336207">
        <w:rPr>
          <w:rFonts w:ascii="Book Antiqua" w:eastAsia="宋体" w:hAnsi="Book Antiqua" w:cs="宋体"/>
          <w:color w:val="000000"/>
        </w:rPr>
        <w:t xml:space="preserve">, </w:t>
      </w:r>
      <w:proofErr w:type="spellStart"/>
      <w:r w:rsidRPr="00336207">
        <w:rPr>
          <w:rFonts w:ascii="Book Antiqua" w:eastAsia="宋体" w:hAnsi="Book Antiqua" w:cs="宋体"/>
          <w:color w:val="000000"/>
        </w:rPr>
        <w:t>Distefano</w:t>
      </w:r>
      <w:proofErr w:type="spellEnd"/>
      <w:r w:rsidRPr="00336207">
        <w:rPr>
          <w:rFonts w:ascii="Book Antiqua" w:eastAsia="宋体" w:hAnsi="Book Antiqua" w:cs="宋体"/>
          <w:color w:val="000000"/>
        </w:rPr>
        <w:t xml:space="preserve"> LJ, Blackburn T, Padua DA.</w:t>
      </w:r>
      <w:proofErr w:type="gramEnd"/>
      <w:r w:rsidRPr="00336207">
        <w:rPr>
          <w:rFonts w:ascii="Book Antiqua" w:eastAsia="宋体" w:hAnsi="Book Antiqua" w:cs="宋体"/>
          <w:color w:val="000000"/>
        </w:rPr>
        <w:t xml:space="preserve"> </w:t>
      </w:r>
      <w:proofErr w:type="gramStart"/>
      <w:r w:rsidRPr="00336207">
        <w:rPr>
          <w:rFonts w:ascii="Book Antiqua" w:eastAsia="宋体" w:hAnsi="Book Antiqua" w:cs="宋体"/>
          <w:color w:val="000000"/>
        </w:rPr>
        <w:t xml:space="preserve">Quadriceps and hamstrings </w:t>
      </w:r>
      <w:proofErr w:type="spellStart"/>
      <w:r w:rsidRPr="00336207">
        <w:rPr>
          <w:rFonts w:ascii="Book Antiqua" w:eastAsia="宋体" w:hAnsi="Book Antiqua" w:cs="宋体"/>
          <w:color w:val="000000"/>
        </w:rPr>
        <w:t>coactivation</w:t>
      </w:r>
      <w:proofErr w:type="spellEnd"/>
      <w:r w:rsidRPr="00336207">
        <w:rPr>
          <w:rFonts w:ascii="Book Antiqua" w:eastAsia="宋体" w:hAnsi="Book Antiqua" w:cs="宋体"/>
          <w:color w:val="000000"/>
        </w:rPr>
        <w:t xml:space="preserve"> during common therapeutic exercises.</w:t>
      </w:r>
      <w:proofErr w:type="gramEnd"/>
      <w:r w:rsidRPr="00375060">
        <w:rPr>
          <w:rFonts w:ascii="Book Antiqua" w:eastAsia="宋体" w:hAnsi="Book Antiqua" w:cs="宋体"/>
          <w:color w:val="000000"/>
        </w:rPr>
        <w:t> </w:t>
      </w:r>
      <w:r w:rsidRPr="00336207">
        <w:rPr>
          <w:rFonts w:ascii="Book Antiqua" w:eastAsia="宋体" w:hAnsi="Book Antiqua" w:cs="宋体"/>
          <w:i/>
          <w:iCs/>
          <w:color w:val="000000"/>
        </w:rPr>
        <w:t xml:space="preserve">J </w:t>
      </w:r>
      <w:proofErr w:type="spellStart"/>
      <w:r w:rsidRPr="00336207">
        <w:rPr>
          <w:rFonts w:ascii="Book Antiqua" w:eastAsia="宋体" w:hAnsi="Book Antiqua" w:cs="宋体"/>
          <w:i/>
          <w:iCs/>
          <w:color w:val="000000"/>
        </w:rPr>
        <w:t>Athl</w:t>
      </w:r>
      <w:proofErr w:type="spellEnd"/>
      <w:r w:rsidRPr="00336207">
        <w:rPr>
          <w:rFonts w:ascii="Book Antiqua" w:eastAsia="宋体" w:hAnsi="Book Antiqua" w:cs="宋体"/>
          <w:i/>
          <w:iCs/>
          <w:color w:val="000000"/>
        </w:rPr>
        <w:t xml:space="preserve"> Train</w:t>
      </w:r>
      <w:r w:rsidRPr="00375060">
        <w:rPr>
          <w:rFonts w:ascii="Book Antiqua" w:eastAsia="宋体" w:hAnsi="Book Antiqua" w:cs="宋体"/>
          <w:color w:val="000000"/>
        </w:rPr>
        <w:t> </w:t>
      </w:r>
      <w:r>
        <w:rPr>
          <w:rFonts w:ascii="Book Antiqua" w:eastAsia="宋体" w:hAnsi="Book Antiqua" w:cs="宋体" w:hint="eastAsia"/>
          <w:color w:val="000000"/>
        </w:rPr>
        <w:t>2012</w:t>
      </w:r>
      <w:r w:rsidRPr="00336207">
        <w:rPr>
          <w:rFonts w:ascii="Book Antiqua" w:eastAsia="宋体" w:hAnsi="Book Antiqua" w:cs="宋体"/>
          <w:color w:val="000000"/>
        </w:rPr>
        <w:t>;</w:t>
      </w:r>
      <w:r w:rsidRPr="00375060">
        <w:rPr>
          <w:rFonts w:ascii="Book Antiqua" w:eastAsia="宋体" w:hAnsi="Book Antiqua" w:cs="宋体"/>
          <w:color w:val="000000"/>
        </w:rPr>
        <w:t> </w:t>
      </w:r>
      <w:r w:rsidRPr="00336207">
        <w:rPr>
          <w:rFonts w:ascii="Book Antiqua" w:eastAsia="宋体" w:hAnsi="Book Antiqua" w:cs="宋体"/>
          <w:b/>
          <w:bCs/>
          <w:color w:val="000000"/>
        </w:rPr>
        <w:t>47</w:t>
      </w:r>
      <w:r w:rsidRPr="00336207">
        <w:rPr>
          <w:rFonts w:ascii="Book Antiqua" w:eastAsia="宋体" w:hAnsi="Book Antiqua" w:cs="宋体"/>
          <w:color w:val="000000"/>
        </w:rPr>
        <w:t>: 396-405 [PMID: 22889655 DOI: 10.4085/1062-6050-47.4.01]</w:t>
      </w:r>
    </w:p>
    <w:p w14:paraId="0799A605" w14:textId="77777777" w:rsidR="00CC5BD7" w:rsidRPr="00375060" w:rsidRDefault="00CC5BD7" w:rsidP="005923FB">
      <w:pPr>
        <w:spacing w:line="360" w:lineRule="auto"/>
        <w:jc w:val="both"/>
        <w:rPr>
          <w:rFonts w:ascii="Book Antiqua" w:hAnsi="Book Antiqua"/>
        </w:rPr>
      </w:pPr>
    </w:p>
    <w:p w14:paraId="15CBF195" w14:textId="1AD84F54" w:rsidR="00640D44" w:rsidRPr="00CE4867" w:rsidRDefault="00640D44" w:rsidP="005923FB">
      <w:pPr>
        <w:spacing w:line="360" w:lineRule="auto"/>
        <w:jc w:val="right"/>
        <w:rPr>
          <w:rFonts w:ascii="Book Antiqua" w:hAnsi="Book Antiqua"/>
          <w:b/>
          <w:bCs/>
          <w:color w:val="000000"/>
        </w:rPr>
      </w:pPr>
      <w:bookmarkStart w:id="28" w:name="OLE_LINK11"/>
      <w:bookmarkStart w:id="29" w:name="OLE_LINK12"/>
      <w:bookmarkStart w:id="30" w:name="OLE_LINK36"/>
      <w:bookmarkStart w:id="31" w:name="OLE_LINK37"/>
      <w:bookmarkStart w:id="32" w:name="OLE_LINK20"/>
      <w:bookmarkStart w:id="33" w:name="OLE_LINK80"/>
      <w:bookmarkStart w:id="34" w:name="OLE_LINK85"/>
      <w:bookmarkStart w:id="35" w:name="OLE_LINK194"/>
      <w:bookmarkStart w:id="36" w:name="OLE_LINK118"/>
      <w:bookmarkStart w:id="37" w:name="OLE_LINK159"/>
      <w:bookmarkStart w:id="38" w:name="OLE_LINK200"/>
      <w:bookmarkStart w:id="39" w:name="OLE_LINK310"/>
      <w:bookmarkStart w:id="40" w:name="OLE_LINK225"/>
      <w:bookmarkStart w:id="41" w:name="OLE_LINK344"/>
      <w:bookmarkStart w:id="42" w:name="OLE_LINK397"/>
      <w:bookmarkStart w:id="43" w:name="OLE_LINK229"/>
      <w:bookmarkStart w:id="44" w:name="OLE_LINK234"/>
      <w:bookmarkStart w:id="45" w:name="OLE_LINK251"/>
      <w:bookmarkStart w:id="46" w:name="OLE_LINK474"/>
      <w:bookmarkStart w:id="47" w:name="OLE_LINK235"/>
      <w:bookmarkStart w:id="48" w:name="OLE_LINK469"/>
      <w:r w:rsidRPr="00CE4867">
        <w:rPr>
          <w:rStyle w:val="ae"/>
          <w:rFonts w:ascii="Book Antiqua" w:hAnsi="Book Antiqua"/>
          <w:noProof/>
          <w:color w:val="000000"/>
        </w:rPr>
        <w:t>P-Reviewer</w:t>
      </w:r>
      <w:bookmarkEnd w:id="28"/>
      <w:bookmarkEnd w:id="29"/>
      <w:r>
        <w:rPr>
          <w:rStyle w:val="ae"/>
          <w:rFonts w:ascii="Book Antiqua" w:hAnsi="Book Antiqua" w:hint="eastAsia"/>
          <w:noProof/>
          <w:color w:val="000000"/>
        </w:rPr>
        <w:t>:</w:t>
      </w:r>
      <w:r w:rsidRPr="00CE4867">
        <w:rPr>
          <w:rFonts w:ascii="Book Antiqua" w:hAnsi="Book Antiqua"/>
          <w:b/>
          <w:bCs/>
          <w:color w:val="000000"/>
        </w:rPr>
        <w:t xml:space="preserve"> </w:t>
      </w:r>
      <w:r w:rsidR="004340DE" w:rsidRPr="004340DE">
        <w:rPr>
          <w:rFonts w:ascii="Book Antiqua" w:hAnsi="Book Antiqua"/>
          <w:bCs/>
          <w:color w:val="000000"/>
        </w:rPr>
        <w:t>Gomez-</w:t>
      </w:r>
      <w:proofErr w:type="spellStart"/>
      <w:r w:rsidR="004340DE" w:rsidRPr="004340DE">
        <w:rPr>
          <w:rFonts w:ascii="Book Antiqua" w:hAnsi="Book Antiqua"/>
          <w:bCs/>
          <w:color w:val="000000"/>
        </w:rPr>
        <w:t>Barrena</w:t>
      </w:r>
      <w:proofErr w:type="spellEnd"/>
      <w:r w:rsidR="004340DE" w:rsidRPr="004340DE">
        <w:rPr>
          <w:rFonts w:ascii="Book Antiqua" w:hAnsi="Book Antiqua"/>
          <w:bCs/>
          <w:color w:val="000000"/>
        </w:rPr>
        <w:t xml:space="preserve"> E</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E15F1D2" w14:textId="77777777" w:rsidR="00A7029D" w:rsidRPr="00433960" w:rsidRDefault="00A7029D" w:rsidP="005923FB">
      <w:pPr>
        <w:widowControl w:val="0"/>
        <w:autoSpaceDE w:val="0"/>
        <w:autoSpaceDN w:val="0"/>
        <w:adjustRightInd w:val="0"/>
        <w:spacing w:line="360" w:lineRule="auto"/>
        <w:jc w:val="both"/>
        <w:rPr>
          <w:rFonts w:ascii="Book Antiqua" w:hAnsi="Book Antiqua" w:cs="Arial"/>
        </w:rPr>
      </w:pPr>
    </w:p>
    <w:p w14:paraId="0AEADD09" w14:textId="51B823A1" w:rsidR="00D62225" w:rsidRDefault="00D62225" w:rsidP="005923FB">
      <w:pPr>
        <w:widowControl w:val="0"/>
        <w:autoSpaceDE w:val="0"/>
        <w:autoSpaceDN w:val="0"/>
        <w:adjustRightInd w:val="0"/>
        <w:spacing w:line="360" w:lineRule="auto"/>
        <w:jc w:val="both"/>
        <w:rPr>
          <w:rFonts w:ascii="Book Antiqua" w:hAnsi="Book Antiqua" w:cs="Arial"/>
        </w:rPr>
      </w:pPr>
      <w:r>
        <w:rPr>
          <w:rFonts w:ascii="Book Antiqua" w:hAnsi="Book Antiqua" w:cs="Arial"/>
        </w:rPr>
        <w:br w:type="page"/>
      </w:r>
    </w:p>
    <w:p w14:paraId="5CE6112D" w14:textId="6C56A71C" w:rsidR="00A7029D" w:rsidRDefault="00127A3C" w:rsidP="005923FB">
      <w:pPr>
        <w:widowControl w:val="0"/>
        <w:autoSpaceDE w:val="0"/>
        <w:autoSpaceDN w:val="0"/>
        <w:adjustRightInd w:val="0"/>
        <w:spacing w:line="360" w:lineRule="auto"/>
        <w:jc w:val="both"/>
        <w:rPr>
          <w:rFonts w:ascii="Book Antiqua" w:eastAsia="宋体" w:hAnsi="Book Antiqua" w:cs="Arial"/>
          <w:b/>
          <w:lang w:eastAsia="zh-CN"/>
        </w:rPr>
      </w:pPr>
      <w:r w:rsidRPr="00127A3C">
        <w:rPr>
          <w:rFonts w:ascii="Book Antiqua" w:hAnsi="Book Antiqua" w:cs="Arial"/>
          <w:b/>
        </w:rPr>
        <w:lastRenderedPageBreak/>
        <w:t>Table</w:t>
      </w:r>
      <w:r w:rsidRPr="00127A3C">
        <w:rPr>
          <w:rFonts w:ascii="Book Antiqua" w:eastAsia="宋体" w:hAnsi="Book Antiqua" w:cs="Arial"/>
          <w:b/>
          <w:lang w:eastAsia="zh-CN"/>
        </w:rPr>
        <w:t xml:space="preserve"> </w:t>
      </w:r>
      <w:r w:rsidRPr="00127A3C">
        <w:rPr>
          <w:rFonts w:ascii="Book Antiqua" w:hAnsi="Book Antiqua" w:cs="Arial"/>
          <w:b/>
        </w:rPr>
        <w:t xml:space="preserve">1 Goals of 0-1 </w:t>
      </w:r>
      <w:proofErr w:type="spellStart"/>
      <w:r w:rsidRPr="00127A3C">
        <w:rPr>
          <w:rFonts w:ascii="Book Antiqua" w:hAnsi="Book Antiqua" w:cs="Arial"/>
          <w:b/>
        </w:rPr>
        <w:t>mo</w:t>
      </w:r>
      <w:proofErr w:type="spellEnd"/>
      <w:r w:rsidRPr="00127A3C">
        <w:rPr>
          <w:rFonts w:ascii="Book Antiqua" w:hAnsi="Book Antiqua" w:cs="Arial"/>
          <w:b/>
        </w:rPr>
        <w:t xml:space="preserve"> (acute phase)</w:t>
      </w:r>
    </w:p>
    <w:tbl>
      <w:tblPr>
        <w:tblW w:w="5960" w:type="dxa"/>
        <w:tblInd w:w="93" w:type="dxa"/>
        <w:tblBorders>
          <w:top w:val="single" w:sz="8" w:space="0" w:color="000000"/>
          <w:bottom w:val="single" w:sz="8" w:space="0" w:color="000000"/>
        </w:tblBorders>
        <w:tblLook w:val="04A0" w:firstRow="1" w:lastRow="0" w:firstColumn="1" w:lastColumn="0" w:noHBand="0" w:noVBand="1"/>
      </w:tblPr>
      <w:tblGrid>
        <w:gridCol w:w="5960"/>
      </w:tblGrid>
      <w:tr w:rsidR="00BD6093" w:rsidRPr="00BD6093" w14:paraId="389BA261" w14:textId="77777777" w:rsidTr="00837F8E">
        <w:trPr>
          <w:trHeight w:val="799"/>
        </w:trPr>
        <w:tc>
          <w:tcPr>
            <w:tcW w:w="5960" w:type="dxa"/>
            <w:shd w:val="clear" w:color="auto" w:fill="auto"/>
            <w:vAlign w:val="center"/>
            <w:hideMark/>
          </w:tcPr>
          <w:p w14:paraId="30C2B4B7" w14:textId="3D29C8EE"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Education of patient (Patient should have a clear mind)</w:t>
            </w:r>
          </w:p>
        </w:tc>
      </w:tr>
      <w:tr w:rsidR="00BD6093" w:rsidRPr="00BD6093" w14:paraId="38D1F8D9" w14:textId="77777777" w:rsidTr="00837F8E">
        <w:trPr>
          <w:trHeight w:val="799"/>
        </w:trPr>
        <w:tc>
          <w:tcPr>
            <w:tcW w:w="5960" w:type="dxa"/>
            <w:shd w:val="clear" w:color="auto" w:fill="auto"/>
            <w:vAlign w:val="center"/>
            <w:hideMark/>
          </w:tcPr>
          <w:p w14:paraId="45B12B2B" w14:textId="5DBFD84A"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Pain control </w:t>
            </w:r>
          </w:p>
        </w:tc>
      </w:tr>
      <w:tr w:rsidR="00BD6093" w:rsidRPr="00BD6093" w14:paraId="5D982C87" w14:textId="77777777" w:rsidTr="00837F8E">
        <w:trPr>
          <w:trHeight w:val="799"/>
        </w:trPr>
        <w:tc>
          <w:tcPr>
            <w:tcW w:w="5960" w:type="dxa"/>
            <w:shd w:val="clear" w:color="auto" w:fill="auto"/>
            <w:vAlign w:val="center"/>
            <w:hideMark/>
          </w:tcPr>
          <w:p w14:paraId="6A4469B5" w14:textId="79E5E7EC"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Decrease effusion </w:t>
            </w:r>
          </w:p>
        </w:tc>
      </w:tr>
      <w:tr w:rsidR="00BD6093" w:rsidRPr="00BD6093" w14:paraId="0B6BB9E2" w14:textId="77777777" w:rsidTr="00837F8E">
        <w:trPr>
          <w:trHeight w:val="799"/>
        </w:trPr>
        <w:tc>
          <w:tcPr>
            <w:tcW w:w="5960" w:type="dxa"/>
            <w:shd w:val="clear" w:color="auto" w:fill="auto"/>
            <w:vAlign w:val="center"/>
            <w:hideMark/>
          </w:tcPr>
          <w:p w14:paraId="31F126D6" w14:textId="79AF841D"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Increase range of motion </w:t>
            </w:r>
          </w:p>
        </w:tc>
      </w:tr>
      <w:tr w:rsidR="00BD6093" w:rsidRPr="00BD6093" w14:paraId="6DB0EB6C" w14:textId="77777777" w:rsidTr="00837F8E">
        <w:trPr>
          <w:trHeight w:val="799"/>
        </w:trPr>
        <w:tc>
          <w:tcPr>
            <w:tcW w:w="5960" w:type="dxa"/>
            <w:shd w:val="clear" w:color="auto" w:fill="auto"/>
            <w:vAlign w:val="center"/>
            <w:hideMark/>
          </w:tcPr>
          <w:p w14:paraId="3EC6DA49" w14:textId="4C144FCA"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val="tr-TR" w:eastAsia="zh-CN"/>
              </w:rPr>
              <w:t>Be able to do straight leg raise (1-2 d</w:t>
            </w:r>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val="tr-TR" w:eastAsia="zh-CN"/>
              </w:rPr>
              <w:t>)</w:t>
            </w:r>
          </w:p>
        </w:tc>
      </w:tr>
      <w:tr w:rsidR="00BD6093" w:rsidRPr="00BD6093" w14:paraId="5A9521D1" w14:textId="77777777" w:rsidTr="00837F8E">
        <w:trPr>
          <w:trHeight w:val="799"/>
        </w:trPr>
        <w:tc>
          <w:tcPr>
            <w:tcW w:w="5960" w:type="dxa"/>
            <w:shd w:val="clear" w:color="auto" w:fill="auto"/>
            <w:vAlign w:val="center"/>
            <w:hideMark/>
          </w:tcPr>
          <w:p w14:paraId="37448452" w14:textId="0FF8E3E0"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Be able to lift the leg in all directions without assistance (1-7 d)</w:t>
            </w:r>
          </w:p>
        </w:tc>
      </w:tr>
      <w:tr w:rsidR="00BD6093" w:rsidRPr="00BD6093" w14:paraId="62DD386A" w14:textId="77777777" w:rsidTr="00837F8E">
        <w:trPr>
          <w:trHeight w:val="799"/>
        </w:trPr>
        <w:tc>
          <w:tcPr>
            <w:tcW w:w="5960" w:type="dxa"/>
            <w:shd w:val="clear" w:color="auto" w:fill="auto"/>
            <w:vAlign w:val="center"/>
            <w:hideMark/>
          </w:tcPr>
          <w:p w14:paraId="263F3B93" w14:textId="13D1703E"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Flexibility (hamstrings, calves) </w:t>
            </w:r>
          </w:p>
        </w:tc>
      </w:tr>
      <w:tr w:rsidR="00BD6093" w:rsidRPr="00BD6093" w14:paraId="72A0CA52" w14:textId="77777777" w:rsidTr="00837F8E">
        <w:trPr>
          <w:trHeight w:val="799"/>
        </w:trPr>
        <w:tc>
          <w:tcPr>
            <w:tcW w:w="5960" w:type="dxa"/>
            <w:shd w:val="clear" w:color="auto" w:fill="auto"/>
            <w:vAlign w:val="center"/>
            <w:hideMark/>
          </w:tcPr>
          <w:p w14:paraId="5BCA1552" w14:textId="424715DB"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Strengthening (quadriceps, hamstrings, hip, calf, core, upper body, non-injured leg)</w:t>
            </w:r>
          </w:p>
        </w:tc>
      </w:tr>
      <w:tr w:rsidR="00BD6093" w:rsidRPr="00BD6093" w14:paraId="1D403BFA" w14:textId="77777777" w:rsidTr="00837F8E">
        <w:trPr>
          <w:trHeight w:val="799"/>
        </w:trPr>
        <w:tc>
          <w:tcPr>
            <w:tcW w:w="5960" w:type="dxa"/>
            <w:shd w:val="clear" w:color="auto" w:fill="auto"/>
            <w:vAlign w:val="center"/>
            <w:hideMark/>
          </w:tcPr>
          <w:p w14:paraId="1D7E9C55" w14:textId="5C9D62A4"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Patellar mobilization </w:t>
            </w:r>
          </w:p>
        </w:tc>
      </w:tr>
      <w:tr w:rsidR="00BD6093" w:rsidRPr="00BD6093" w14:paraId="59118D2F" w14:textId="77777777" w:rsidTr="00837F8E">
        <w:trPr>
          <w:trHeight w:val="799"/>
        </w:trPr>
        <w:tc>
          <w:tcPr>
            <w:tcW w:w="5960" w:type="dxa"/>
            <w:shd w:val="clear" w:color="auto" w:fill="auto"/>
            <w:vAlign w:val="center"/>
            <w:hideMark/>
          </w:tcPr>
          <w:p w14:paraId="4449AA28" w14:textId="1F36F62B"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Proprioceptive/balance training (start walking with crutches) </w:t>
            </w:r>
          </w:p>
        </w:tc>
      </w:tr>
      <w:tr w:rsidR="00BD6093" w:rsidRPr="00BD6093" w14:paraId="7B1717B4" w14:textId="77777777" w:rsidTr="00837F8E">
        <w:trPr>
          <w:trHeight w:val="799"/>
        </w:trPr>
        <w:tc>
          <w:tcPr>
            <w:tcW w:w="5960" w:type="dxa"/>
            <w:shd w:val="clear" w:color="auto" w:fill="auto"/>
            <w:vAlign w:val="center"/>
            <w:hideMark/>
          </w:tcPr>
          <w:p w14:paraId="116216F3" w14:textId="5E198FDE"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Start cardiovascular fitness (arm ergometer)</w:t>
            </w:r>
          </w:p>
        </w:tc>
      </w:tr>
      <w:tr w:rsidR="00BD6093" w:rsidRPr="00BD6093" w14:paraId="419B7E50" w14:textId="77777777" w:rsidTr="00837F8E">
        <w:trPr>
          <w:trHeight w:val="799"/>
        </w:trPr>
        <w:tc>
          <w:tcPr>
            <w:tcW w:w="5960" w:type="dxa"/>
            <w:shd w:val="clear" w:color="auto" w:fill="auto"/>
            <w:vAlign w:val="center"/>
            <w:hideMark/>
          </w:tcPr>
          <w:p w14:paraId="3FF553C5" w14:textId="1A3FC8C9"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Achieve and maintain near or full ROM in knee flexion and extension (full extension 1-5 d</w:t>
            </w:r>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eastAsia="zh-CN"/>
              </w:rPr>
              <w:t xml:space="preserve">, full flexion 2-3. </w:t>
            </w:r>
            <w:proofErr w:type="spellStart"/>
            <w:r w:rsidRPr="00BD6093">
              <w:rPr>
                <w:rFonts w:ascii="Book Antiqua" w:eastAsia="宋体" w:hAnsi="Book Antiqua" w:cs="宋体"/>
                <w:color w:val="000000"/>
                <w:lang w:eastAsia="zh-CN"/>
              </w:rPr>
              <w:t>w</w:t>
            </w:r>
            <w:r w:rsidR="00DF5954">
              <w:rPr>
                <w:rFonts w:ascii="Book Antiqua" w:eastAsia="宋体" w:hAnsi="Book Antiqua" w:cs="宋体" w:hint="eastAsia"/>
                <w:color w:val="000000"/>
                <w:lang w:eastAsia="zh-CN"/>
              </w:rPr>
              <w:t>k</w:t>
            </w:r>
            <w:proofErr w:type="spellEnd"/>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eastAsia="zh-CN"/>
              </w:rPr>
              <w:t>)</w:t>
            </w:r>
          </w:p>
        </w:tc>
      </w:tr>
      <w:tr w:rsidR="00BD6093" w:rsidRPr="00BD6093" w14:paraId="750F3056" w14:textId="77777777" w:rsidTr="00837F8E">
        <w:trPr>
          <w:trHeight w:val="799"/>
        </w:trPr>
        <w:tc>
          <w:tcPr>
            <w:tcW w:w="5960" w:type="dxa"/>
            <w:shd w:val="clear" w:color="auto" w:fill="auto"/>
            <w:vAlign w:val="center"/>
            <w:hideMark/>
          </w:tcPr>
          <w:p w14:paraId="0549A36D" w14:textId="1C0685A9"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val="tr-TR" w:eastAsia="zh-CN"/>
              </w:rPr>
              <w:t>Achieve and maintain weight bearing gait (2 crutches 0-1 w</w:t>
            </w:r>
            <w:r w:rsidR="00DF5954">
              <w:rPr>
                <w:rFonts w:ascii="Book Antiqua" w:eastAsia="宋体" w:hAnsi="Book Antiqua" w:cs="宋体" w:hint="eastAsia"/>
                <w:color w:val="000000"/>
                <w:lang w:val="tr-TR" w:eastAsia="zh-CN"/>
              </w:rPr>
              <w:t>k</w:t>
            </w:r>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val="tr-TR" w:eastAsia="zh-CN"/>
              </w:rPr>
              <w:t xml:space="preserve">, </w:t>
            </w:r>
          </w:p>
        </w:tc>
      </w:tr>
      <w:tr w:rsidR="00BD6093" w:rsidRPr="00BD6093" w14:paraId="388605C1" w14:textId="77777777" w:rsidTr="00837F8E">
        <w:trPr>
          <w:trHeight w:val="799"/>
        </w:trPr>
        <w:tc>
          <w:tcPr>
            <w:tcW w:w="5960" w:type="dxa"/>
            <w:shd w:val="clear" w:color="auto" w:fill="auto"/>
            <w:vAlign w:val="center"/>
            <w:hideMark/>
          </w:tcPr>
          <w:p w14:paraId="62BE45BB" w14:textId="77637F8A"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 xml:space="preserve">1 crutch 0-1 </w:t>
            </w:r>
            <w:proofErr w:type="spellStart"/>
            <w:r w:rsidRPr="00BD6093">
              <w:rPr>
                <w:rFonts w:ascii="Book Antiqua" w:eastAsia="宋体" w:hAnsi="Book Antiqua" w:cs="宋体"/>
                <w:color w:val="000000"/>
                <w:lang w:eastAsia="zh-CN"/>
              </w:rPr>
              <w:t>w</w:t>
            </w:r>
            <w:r w:rsidR="00DF5954">
              <w:rPr>
                <w:rFonts w:ascii="Book Antiqua" w:eastAsia="宋体" w:hAnsi="Book Antiqua" w:cs="宋体" w:hint="eastAsia"/>
                <w:color w:val="000000"/>
                <w:lang w:eastAsia="zh-CN"/>
              </w:rPr>
              <w:t>k</w:t>
            </w:r>
            <w:proofErr w:type="spellEnd"/>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eastAsia="zh-CN"/>
              </w:rPr>
              <w:t xml:space="preserve">, no crutches 0-2 </w:t>
            </w:r>
            <w:proofErr w:type="spellStart"/>
            <w:r w:rsidRPr="00BD6093">
              <w:rPr>
                <w:rFonts w:ascii="Book Antiqua" w:eastAsia="宋体" w:hAnsi="Book Antiqua" w:cs="宋体"/>
                <w:color w:val="000000"/>
                <w:lang w:eastAsia="zh-CN"/>
              </w:rPr>
              <w:t>w</w:t>
            </w:r>
            <w:r w:rsidR="00DF5954">
              <w:rPr>
                <w:rFonts w:ascii="Book Antiqua" w:eastAsia="宋体" w:hAnsi="Book Antiqua" w:cs="宋体" w:hint="eastAsia"/>
                <w:color w:val="000000"/>
                <w:lang w:eastAsia="zh-CN"/>
              </w:rPr>
              <w:t>k</w:t>
            </w:r>
            <w:proofErr w:type="spellEnd"/>
            <w:r w:rsidR="00DF5954" w:rsidRPr="00DF5954">
              <w:rPr>
                <w:rFonts w:ascii="Book Antiqua" w:eastAsia="宋体" w:hAnsi="Book Antiqua" w:cs="宋体" w:hint="eastAsia"/>
                <w:color w:val="000000"/>
                <w:vertAlign w:val="superscript"/>
                <w:lang w:val="tr-TR" w:eastAsia="zh-CN"/>
              </w:rPr>
              <w:t>1</w:t>
            </w:r>
            <w:r w:rsidRPr="00BD6093">
              <w:rPr>
                <w:rFonts w:ascii="Book Antiqua" w:eastAsia="宋体" w:hAnsi="Book Antiqua" w:cs="宋体"/>
                <w:color w:val="000000"/>
                <w:lang w:eastAsia="zh-CN"/>
              </w:rPr>
              <w:t>)</w:t>
            </w:r>
          </w:p>
        </w:tc>
      </w:tr>
      <w:tr w:rsidR="00BD6093" w:rsidRPr="00BD6093" w14:paraId="387E97B9" w14:textId="77777777" w:rsidTr="00837F8E">
        <w:trPr>
          <w:trHeight w:val="799"/>
        </w:trPr>
        <w:tc>
          <w:tcPr>
            <w:tcW w:w="5960" w:type="dxa"/>
            <w:shd w:val="clear" w:color="auto" w:fill="auto"/>
            <w:vAlign w:val="center"/>
            <w:hideMark/>
          </w:tcPr>
          <w:p w14:paraId="08978965" w14:textId="4818864B"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lastRenderedPageBreak/>
              <w:t>No apprehension when walking without a crutch</w:t>
            </w:r>
          </w:p>
        </w:tc>
      </w:tr>
      <w:tr w:rsidR="00BD6093" w:rsidRPr="00BD6093" w14:paraId="753919AA" w14:textId="77777777" w:rsidTr="00837F8E">
        <w:trPr>
          <w:trHeight w:val="799"/>
        </w:trPr>
        <w:tc>
          <w:tcPr>
            <w:tcW w:w="5960" w:type="dxa"/>
            <w:shd w:val="clear" w:color="auto" w:fill="auto"/>
            <w:vAlign w:val="center"/>
            <w:hideMark/>
          </w:tcPr>
          <w:p w14:paraId="6B8F583D" w14:textId="6FE4C35C"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Home training program (2-3 h/d</w:t>
            </w:r>
            <w:r w:rsidR="004963E0" w:rsidRPr="004963E0">
              <w:rPr>
                <w:rFonts w:ascii="Book Antiqua" w:eastAsia="宋体" w:hAnsi="Book Antiqua" w:cs="宋体" w:hint="eastAsia"/>
                <w:color w:val="000000"/>
                <w:vertAlign w:val="superscript"/>
                <w:lang w:eastAsia="zh-CN"/>
              </w:rPr>
              <w:t>1</w:t>
            </w:r>
            <w:r w:rsidRPr="00BD6093">
              <w:rPr>
                <w:rFonts w:ascii="Book Antiqua" w:eastAsia="宋体" w:hAnsi="Book Antiqua" w:cs="宋体"/>
                <w:color w:val="000000"/>
                <w:lang w:eastAsia="zh-CN"/>
              </w:rPr>
              <w:t xml:space="preserve">, </w:t>
            </w:r>
            <w:proofErr w:type="spellStart"/>
            <w:r w:rsidRPr="00BD6093">
              <w:rPr>
                <w:rFonts w:ascii="Book Antiqua" w:eastAsia="宋体" w:hAnsi="Book Antiqua" w:cs="宋体"/>
                <w:color w:val="000000"/>
                <w:lang w:eastAsia="zh-CN"/>
              </w:rPr>
              <w:t>therabands</w:t>
            </w:r>
            <w:proofErr w:type="spellEnd"/>
            <w:r w:rsidRPr="00BD6093">
              <w:rPr>
                <w:rFonts w:ascii="Book Antiqua" w:eastAsia="宋体" w:hAnsi="Book Antiqua" w:cs="宋体"/>
                <w:color w:val="000000"/>
                <w:lang w:eastAsia="zh-CN"/>
              </w:rPr>
              <w:t>, ROM exercises…)</w:t>
            </w:r>
          </w:p>
        </w:tc>
      </w:tr>
      <w:tr w:rsidR="00BD6093" w:rsidRPr="00BD6093" w14:paraId="021B76C7" w14:textId="77777777" w:rsidTr="00837F8E">
        <w:trPr>
          <w:trHeight w:val="799"/>
        </w:trPr>
        <w:tc>
          <w:tcPr>
            <w:tcW w:w="5960" w:type="dxa"/>
            <w:shd w:val="clear" w:color="auto" w:fill="auto"/>
            <w:vAlign w:val="center"/>
            <w:hideMark/>
          </w:tcPr>
          <w:p w14:paraId="2A9A7230" w14:textId="362791A4"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Start bicycling (90-100° in active flexion</w:t>
            </w:r>
            <w:r w:rsidR="004963E0" w:rsidRPr="004963E0">
              <w:rPr>
                <w:rFonts w:ascii="Book Antiqua" w:eastAsia="宋体" w:hAnsi="Book Antiqua" w:cs="宋体" w:hint="eastAsia"/>
                <w:color w:val="000000"/>
                <w:vertAlign w:val="superscript"/>
                <w:lang w:eastAsia="zh-CN"/>
              </w:rPr>
              <w:t>1</w:t>
            </w:r>
            <w:r w:rsidRPr="00BD6093">
              <w:rPr>
                <w:rFonts w:ascii="Book Antiqua" w:eastAsia="宋体" w:hAnsi="Book Antiqua" w:cs="宋体"/>
                <w:color w:val="000000"/>
                <w:lang w:eastAsia="zh-CN"/>
              </w:rPr>
              <w:t>)</w:t>
            </w:r>
          </w:p>
        </w:tc>
      </w:tr>
      <w:tr w:rsidR="00BD6093" w:rsidRPr="00BD6093" w14:paraId="43725270" w14:textId="77777777" w:rsidTr="00837F8E">
        <w:trPr>
          <w:trHeight w:val="799"/>
        </w:trPr>
        <w:tc>
          <w:tcPr>
            <w:tcW w:w="5960" w:type="dxa"/>
            <w:shd w:val="clear" w:color="auto" w:fill="auto"/>
            <w:vAlign w:val="center"/>
            <w:hideMark/>
          </w:tcPr>
          <w:p w14:paraId="72A873E0" w14:textId="270B05BD"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Start pool exercises (after suture removal, when wound is closed</w:t>
            </w:r>
            <w:r w:rsidR="005E637C" w:rsidRPr="004963E0">
              <w:rPr>
                <w:rFonts w:ascii="Book Antiqua" w:eastAsia="宋体" w:hAnsi="Book Antiqua" w:cs="宋体" w:hint="eastAsia"/>
                <w:color w:val="000000"/>
                <w:vertAlign w:val="superscript"/>
                <w:lang w:eastAsia="zh-CN"/>
              </w:rPr>
              <w:t>1</w:t>
            </w:r>
            <w:r w:rsidRPr="00BD6093">
              <w:rPr>
                <w:rFonts w:ascii="Book Antiqua" w:eastAsia="宋体" w:hAnsi="Book Antiqua" w:cs="宋体"/>
                <w:color w:val="000000"/>
                <w:lang w:eastAsia="zh-CN"/>
              </w:rPr>
              <w:t>)</w:t>
            </w:r>
          </w:p>
        </w:tc>
      </w:tr>
      <w:tr w:rsidR="00BD6093" w:rsidRPr="00BD6093" w14:paraId="6151EA56" w14:textId="77777777" w:rsidTr="00837F8E">
        <w:trPr>
          <w:trHeight w:val="799"/>
        </w:trPr>
        <w:tc>
          <w:tcPr>
            <w:tcW w:w="5960" w:type="dxa"/>
            <w:shd w:val="clear" w:color="auto" w:fill="auto"/>
            <w:vAlign w:val="center"/>
            <w:hideMark/>
          </w:tcPr>
          <w:p w14:paraId="13D1590C" w14:textId="6CE7F03C"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Start to fight with fear of re-injury physically and psychologically</w:t>
            </w:r>
          </w:p>
        </w:tc>
      </w:tr>
      <w:tr w:rsidR="00BD6093" w:rsidRPr="00BD6093" w14:paraId="43D15D85" w14:textId="77777777" w:rsidTr="00837F8E">
        <w:trPr>
          <w:trHeight w:val="799"/>
        </w:trPr>
        <w:tc>
          <w:tcPr>
            <w:tcW w:w="5960" w:type="dxa"/>
            <w:shd w:val="clear" w:color="auto" w:fill="auto"/>
            <w:vAlign w:val="center"/>
            <w:hideMark/>
          </w:tcPr>
          <w:p w14:paraId="1E97E24D" w14:textId="18F82011"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Return to work (3-4 w</w:t>
            </w:r>
            <w:r w:rsidR="005E637C">
              <w:rPr>
                <w:rFonts w:ascii="Book Antiqua" w:eastAsia="宋体" w:hAnsi="Book Antiqua" w:cs="宋体" w:hint="eastAsia"/>
                <w:color w:val="000000"/>
                <w:lang w:eastAsia="zh-CN"/>
              </w:rPr>
              <w:t>k</w:t>
            </w:r>
            <w:r w:rsidR="005E637C" w:rsidRPr="004963E0">
              <w:rPr>
                <w:rFonts w:ascii="Book Antiqua" w:eastAsia="宋体" w:hAnsi="Book Antiqua" w:cs="宋体" w:hint="eastAsia"/>
                <w:color w:val="000000"/>
                <w:vertAlign w:val="superscript"/>
                <w:lang w:eastAsia="zh-CN"/>
              </w:rPr>
              <w:t>1</w:t>
            </w:r>
            <w:r w:rsidRPr="00BD6093">
              <w:rPr>
                <w:rFonts w:ascii="Book Antiqua" w:eastAsia="宋体" w:hAnsi="Book Antiqua" w:cs="宋体"/>
                <w:color w:val="000000"/>
                <w:lang w:eastAsia="zh-CN"/>
              </w:rPr>
              <w:t xml:space="preserve"> if office work)</w:t>
            </w:r>
          </w:p>
        </w:tc>
      </w:tr>
      <w:tr w:rsidR="00BD6093" w:rsidRPr="00BD6093" w14:paraId="04D69E50" w14:textId="77777777" w:rsidTr="00837F8E">
        <w:trPr>
          <w:trHeight w:val="799"/>
        </w:trPr>
        <w:tc>
          <w:tcPr>
            <w:tcW w:w="5960" w:type="dxa"/>
            <w:shd w:val="clear" w:color="auto" w:fill="auto"/>
            <w:vAlign w:val="center"/>
            <w:hideMark/>
          </w:tcPr>
          <w:p w14:paraId="51FD7DF9" w14:textId="01F2DFCE" w:rsidR="00BD6093" w:rsidRPr="00BD6093" w:rsidRDefault="00BD6093" w:rsidP="005923FB">
            <w:pPr>
              <w:spacing w:line="360" w:lineRule="auto"/>
              <w:jc w:val="both"/>
              <w:rPr>
                <w:rFonts w:ascii="Book Antiqua" w:eastAsia="宋体" w:hAnsi="Book Antiqua" w:cs="宋体"/>
                <w:color w:val="000000"/>
                <w:lang w:eastAsia="zh-CN"/>
              </w:rPr>
            </w:pPr>
            <w:r w:rsidRPr="00BD6093">
              <w:rPr>
                <w:rFonts w:ascii="Book Antiqua" w:eastAsia="宋体" w:hAnsi="Book Antiqua" w:cs="宋体"/>
                <w:color w:val="000000"/>
                <w:lang w:eastAsia="zh-CN"/>
              </w:rPr>
              <w:t>MD visit 1/</w:t>
            </w:r>
            <w:proofErr w:type="spellStart"/>
            <w:r w:rsidRPr="00BD6093">
              <w:rPr>
                <w:rFonts w:ascii="Book Antiqua" w:eastAsia="宋体" w:hAnsi="Book Antiqua" w:cs="宋体"/>
                <w:color w:val="000000"/>
                <w:lang w:eastAsia="zh-CN"/>
              </w:rPr>
              <w:t>w</w:t>
            </w:r>
            <w:r w:rsidR="005E637C">
              <w:rPr>
                <w:rFonts w:ascii="Book Antiqua" w:eastAsia="宋体" w:hAnsi="Book Antiqua" w:cs="宋体" w:hint="eastAsia"/>
                <w:color w:val="000000"/>
                <w:lang w:eastAsia="zh-CN"/>
              </w:rPr>
              <w:t>k</w:t>
            </w:r>
            <w:proofErr w:type="spellEnd"/>
          </w:p>
        </w:tc>
      </w:tr>
    </w:tbl>
    <w:p w14:paraId="6222E0F1" w14:textId="5C920A39" w:rsidR="00DD363B" w:rsidRPr="00433960" w:rsidRDefault="005E637C" w:rsidP="00567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roofErr w:type="gramStart"/>
      <w:r w:rsidRPr="004963E0">
        <w:rPr>
          <w:rFonts w:ascii="Book Antiqua" w:eastAsia="宋体" w:hAnsi="Book Antiqua" w:cs="宋体" w:hint="eastAsia"/>
          <w:color w:val="000000"/>
          <w:vertAlign w:val="superscript"/>
          <w:lang w:eastAsia="zh-CN"/>
        </w:rPr>
        <w:t>1</w:t>
      </w:r>
      <w:r w:rsidR="00DD363B" w:rsidRPr="00433960">
        <w:rPr>
          <w:rFonts w:ascii="Book Antiqua" w:hAnsi="Book Antiqua" w:cs="Arial"/>
          <w:bCs/>
        </w:rPr>
        <w:t>Author’s approach</w:t>
      </w:r>
      <w:r>
        <w:rPr>
          <w:rFonts w:ascii="Book Antiqua" w:eastAsia="宋体" w:hAnsi="Book Antiqua" w:cs="Arial" w:hint="eastAsia"/>
          <w:bCs/>
          <w:lang w:eastAsia="zh-CN"/>
        </w:rPr>
        <w:t>.</w:t>
      </w:r>
      <w:proofErr w:type="gramEnd"/>
      <w:r w:rsidR="00DD363B" w:rsidRPr="00433960">
        <w:rPr>
          <w:rFonts w:ascii="Book Antiqua" w:hAnsi="Book Antiqua" w:cs="Arial"/>
          <w:bCs/>
        </w:rPr>
        <w:t xml:space="preserve"> </w:t>
      </w:r>
    </w:p>
    <w:p w14:paraId="36B76FD0" w14:textId="77777777" w:rsidR="00DD363B" w:rsidRPr="00433960" w:rsidRDefault="00DD363B"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rPr>
      </w:pPr>
    </w:p>
    <w:p w14:paraId="36493D34" w14:textId="55C86245" w:rsidR="003F0664" w:rsidRDefault="00DD363B"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u w:val="single"/>
        </w:rPr>
      </w:pPr>
      <w:r w:rsidRPr="00433960">
        <w:rPr>
          <w:rFonts w:ascii="Book Antiqua" w:hAnsi="Book Antiqua"/>
          <w:b/>
          <w:u w:val="single"/>
        </w:rPr>
        <w:t xml:space="preserve"> </w:t>
      </w:r>
      <w:r w:rsidR="003F0664">
        <w:rPr>
          <w:rFonts w:ascii="Book Antiqua" w:hAnsi="Book Antiqua"/>
          <w:b/>
          <w:u w:val="single"/>
        </w:rPr>
        <w:br w:type="page"/>
      </w:r>
    </w:p>
    <w:p w14:paraId="2F1A7404" w14:textId="5D809B14" w:rsidR="00044E6C" w:rsidRPr="00567914" w:rsidRDefault="003F0664"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eastAsia="zh-CN"/>
        </w:rPr>
      </w:pPr>
      <w:r w:rsidRPr="003F0664">
        <w:rPr>
          <w:rFonts w:ascii="Book Antiqua" w:hAnsi="Book Antiqua"/>
          <w:b/>
        </w:rPr>
        <w:lastRenderedPageBreak/>
        <w:t>Table</w:t>
      </w:r>
      <w:r w:rsidRPr="003F0664">
        <w:rPr>
          <w:rFonts w:ascii="Book Antiqua" w:eastAsia="宋体" w:hAnsi="Book Antiqua" w:hint="eastAsia"/>
          <w:b/>
          <w:lang w:eastAsia="zh-CN"/>
        </w:rPr>
        <w:t xml:space="preserve"> </w:t>
      </w:r>
      <w:r w:rsidRPr="003F0664">
        <w:rPr>
          <w:rFonts w:ascii="Book Antiqua" w:hAnsi="Book Antiqua"/>
          <w:b/>
        </w:rPr>
        <w:t xml:space="preserve">2 Goals of 1-4 </w:t>
      </w:r>
      <w:proofErr w:type="spellStart"/>
      <w:proofErr w:type="gramStart"/>
      <w:r w:rsidRPr="003F0664">
        <w:rPr>
          <w:rFonts w:ascii="Book Antiqua" w:hAnsi="Book Antiqua"/>
          <w:b/>
        </w:rPr>
        <w:t>mo</w:t>
      </w:r>
      <w:proofErr w:type="spellEnd"/>
      <w:proofErr w:type="gramEnd"/>
      <w:r w:rsidRPr="003F0664">
        <w:rPr>
          <w:rFonts w:ascii="Book Antiqua" w:hAnsi="Book Antiqua"/>
          <w:b/>
        </w:rPr>
        <w:t xml:space="preserve"> (maintenance and acceleration phase)</w:t>
      </w:r>
    </w:p>
    <w:tbl>
      <w:tblPr>
        <w:tblW w:w="5960" w:type="dxa"/>
        <w:tblInd w:w="93" w:type="dxa"/>
        <w:tblBorders>
          <w:top w:val="single" w:sz="8" w:space="0" w:color="000000"/>
          <w:bottom w:val="single" w:sz="8" w:space="0" w:color="000000"/>
        </w:tblBorders>
        <w:tblLook w:val="04A0" w:firstRow="1" w:lastRow="0" w:firstColumn="1" w:lastColumn="0" w:noHBand="0" w:noVBand="1"/>
      </w:tblPr>
      <w:tblGrid>
        <w:gridCol w:w="5960"/>
      </w:tblGrid>
      <w:tr w:rsidR="00044E6C" w:rsidRPr="00044E6C" w14:paraId="16064FF9" w14:textId="77777777" w:rsidTr="00044E6C">
        <w:trPr>
          <w:trHeight w:val="315"/>
        </w:trPr>
        <w:tc>
          <w:tcPr>
            <w:tcW w:w="5960" w:type="dxa"/>
            <w:shd w:val="clear" w:color="auto" w:fill="auto"/>
            <w:vAlign w:val="center"/>
            <w:hideMark/>
          </w:tcPr>
          <w:p w14:paraId="222C3BFE" w14:textId="29CA45C8"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 xml:space="preserve">Decrease and disappearance of effusion </w:t>
            </w:r>
          </w:p>
        </w:tc>
      </w:tr>
      <w:tr w:rsidR="00044E6C" w:rsidRPr="00044E6C" w14:paraId="50AF76FB" w14:textId="77777777" w:rsidTr="00044E6C">
        <w:trPr>
          <w:trHeight w:val="315"/>
        </w:trPr>
        <w:tc>
          <w:tcPr>
            <w:tcW w:w="5960" w:type="dxa"/>
            <w:shd w:val="clear" w:color="auto" w:fill="auto"/>
            <w:vAlign w:val="center"/>
            <w:hideMark/>
          </w:tcPr>
          <w:p w14:paraId="0B36CEFD" w14:textId="4FE3C945"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Full and pain-free knee range of motion</w:t>
            </w:r>
          </w:p>
        </w:tc>
      </w:tr>
      <w:tr w:rsidR="00044E6C" w:rsidRPr="00044E6C" w14:paraId="6AD7175B" w14:textId="77777777" w:rsidTr="00044E6C">
        <w:trPr>
          <w:trHeight w:val="315"/>
        </w:trPr>
        <w:tc>
          <w:tcPr>
            <w:tcW w:w="5960" w:type="dxa"/>
            <w:shd w:val="clear" w:color="auto" w:fill="auto"/>
            <w:vAlign w:val="center"/>
            <w:hideMark/>
          </w:tcPr>
          <w:p w14:paraId="7674686D" w14:textId="70AD3E12"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val="tr-TR" w:eastAsia="zh-CN"/>
              </w:rPr>
              <w:t xml:space="preserve">Continue flexibility exercises </w:t>
            </w:r>
          </w:p>
        </w:tc>
      </w:tr>
      <w:tr w:rsidR="00044E6C" w:rsidRPr="00044E6C" w14:paraId="3B09992E" w14:textId="77777777" w:rsidTr="00044E6C">
        <w:trPr>
          <w:trHeight w:val="630"/>
        </w:trPr>
        <w:tc>
          <w:tcPr>
            <w:tcW w:w="5960" w:type="dxa"/>
            <w:shd w:val="clear" w:color="auto" w:fill="auto"/>
            <w:vAlign w:val="center"/>
            <w:hideMark/>
          </w:tcPr>
          <w:p w14:paraId="58A7DE57" w14:textId="11658F1B"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val="tr-TR" w:eastAsia="zh-CN"/>
              </w:rPr>
              <w:t xml:space="preserve">Continue strengthening exercises (add isokinetic hamstring exercises) </w:t>
            </w:r>
          </w:p>
        </w:tc>
      </w:tr>
      <w:tr w:rsidR="00044E6C" w:rsidRPr="00044E6C" w14:paraId="769B7E6B" w14:textId="77777777" w:rsidTr="00044E6C">
        <w:trPr>
          <w:trHeight w:val="315"/>
        </w:trPr>
        <w:tc>
          <w:tcPr>
            <w:tcW w:w="5960" w:type="dxa"/>
            <w:shd w:val="clear" w:color="auto" w:fill="auto"/>
            <w:vAlign w:val="center"/>
            <w:hideMark/>
          </w:tcPr>
          <w:p w14:paraId="7A4650ED" w14:textId="22E7EA9F"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Swimming</w:t>
            </w:r>
          </w:p>
        </w:tc>
      </w:tr>
      <w:tr w:rsidR="00044E6C" w:rsidRPr="00044E6C" w14:paraId="309DEE34" w14:textId="77777777" w:rsidTr="00044E6C">
        <w:trPr>
          <w:trHeight w:val="315"/>
        </w:trPr>
        <w:tc>
          <w:tcPr>
            <w:tcW w:w="5960" w:type="dxa"/>
            <w:shd w:val="clear" w:color="auto" w:fill="auto"/>
            <w:vAlign w:val="center"/>
            <w:hideMark/>
          </w:tcPr>
          <w:p w14:paraId="464DC57C" w14:textId="36208EB5"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Bicycling (indoor)</w:t>
            </w:r>
          </w:p>
        </w:tc>
      </w:tr>
      <w:tr w:rsidR="00044E6C" w:rsidRPr="00044E6C" w14:paraId="58406EE8" w14:textId="77777777" w:rsidTr="00044E6C">
        <w:trPr>
          <w:trHeight w:val="315"/>
        </w:trPr>
        <w:tc>
          <w:tcPr>
            <w:tcW w:w="5960" w:type="dxa"/>
            <w:shd w:val="clear" w:color="auto" w:fill="auto"/>
            <w:vAlign w:val="center"/>
            <w:hideMark/>
          </w:tcPr>
          <w:p w14:paraId="35C817A9" w14:textId="624988C9"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Core training progression</w:t>
            </w:r>
          </w:p>
        </w:tc>
      </w:tr>
      <w:tr w:rsidR="00044E6C" w:rsidRPr="00044E6C" w14:paraId="7CE000F0" w14:textId="77777777" w:rsidTr="00044E6C">
        <w:trPr>
          <w:trHeight w:val="630"/>
        </w:trPr>
        <w:tc>
          <w:tcPr>
            <w:tcW w:w="5960" w:type="dxa"/>
            <w:shd w:val="clear" w:color="auto" w:fill="auto"/>
            <w:vAlign w:val="center"/>
            <w:hideMark/>
          </w:tcPr>
          <w:p w14:paraId="3AEBA32E" w14:textId="3A117098"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val="tr-TR" w:eastAsia="zh-CN"/>
              </w:rPr>
              <w:t>Proprioceptive progression (focus on weak positions)</w:t>
            </w:r>
          </w:p>
        </w:tc>
      </w:tr>
      <w:tr w:rsidR="00044E6C" w:rsidRPr="00044E6C" w14:paraId="28F750F7" w14:textId="77777777" w:rsidTr="00044E6C">
        <w:trPr>
          <w:trHeight w:val="315"/>
        </w:trPr>
        <w:tc>
          <w:tcPr>
            <w:tcW w:w="5960" w:type="dxa"/>
            <w:shd w:val="clear" w:color="auto" w:fill="auto"/>
            <w:vAlign w:val="center"/>
            <w:hideMark/>
          </w:tcPr>
          <w:p w14:paraId="3890E03D" w14:textId="4A194E6F"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val="tr-TR" w:eastAsia="zh-CN"/>
              </w:rPr>
              <w:t>Maintain cardiovascular fitness</w:t>
            </w:r>
          </w:p>
        </w:tc>
      </w:tr>
      <w:tr w:rsidR="00044E6C" w:rsidRPr="00044E6C" w14:paraId="4E9761E6" w14:textId="77777777" w:rsidTr="00044E6C">
        <w:trPr>
          <w:trHeight w:val="630"/>
        </w:trPr>
        <w:tc>
          <w:tcPr>
            <w:tcW w:w="5960" w:type="dxa"/>
            <w:shd w:val="clear" w:color="auto" w:fill="auto"/>
            <w:vAlign w:val="center"/>
            <w:hideMark/>
          </w:tcPr>
          <w:p w14:paraId="32E9CE2D" w14:textId="47E2E2A6"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 xml:space="preserve">Determine and manage hamstring, quadriceps strength deficits  </w:t>
            </w:r>
          </w:p>
        </w:tc>
      </w:tr>
      <w:tr w:rsidR="00044E6C" w:rsidRPr="00044E6C" w14:paraId="57C7AA7E" w14:textId="77777777" w:rsidTr="00044E6C">
        <w:trPr>
          <w:trHeight w:val="315"/>
        </w:trPr>
        <w:tc>
          <w:tcPr>
            <w:tcW w:w="5960" w:type="dxa"/>
            <w:shd w:val="clear" w:color="auto" w:fill="auto"/>
            <w:vAlign w:val="center"/>
            <w:hideMark/>
          </w:tcPr>
          <w:p w14:paraId="20938E52" w14:textId="661DCA7A"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 xml:space="preserve">Prepare physically and psychologically for jogging  </w:t>
            </w:r>
          </w:p>
        </w:tc>
      </w:tr>
      <w:tr w:rsidR="00044E6C" w:rsidRPr="00044E6C" w14:paraId="56409B5E" w14:textId="77777777" w:rsidTr="00044E6C">
        <w:trPr>
          <w:trHeight w:val="315"/>
        </w:trPr>
        <w:tc>
          <w:tcPr>
            <w:tcW w:w="5960" w:type="dxa"/>
            <w:shd w:val="clear" w:color="auto" w:fill="auto"/>
            <w:vAlign w:val="center"/>
            <w:hideMark/>
          </w:tcPr>
          <w:p w14:paraId="21E48149" w14:textId="1FED91CC"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eastAsia="zh-CN"/>
              </w:rPr>
              <w:t>Deep water running</w:t>
            </w:r>
          </w:p>
        </w:tc>
      </w:tr>
      <w:tr w:rsidR="00044E6C" w:rsidRPr="00044E6C" w14:paraId="07C8B19B" w14:textId="77777777" w:rsidTr="00044E6C">
        <w:trPr>
          <w:trHeight w:val="330"/>
        </w:trPr>
        <w:tc>
          <w:tcPr>
            <w:tcW w:w="5960" w:type="dxa"/>
            <w:shd w:val="clear" w:color="auto" w:fill="auto"/>
            <w:vAlign w:val="center"/>
            <w:hideMark/>
          </w:tcPr>
          <w:p w14:paraId="07955ACA" w14:textId="77FF1307" w:rsidR="00044E6C" w:rsidRPr="00044E6C" w:rsidRDefault="00044E6C" w:rsidP="005923FB">
            <w:pPr>
              <w:spacing w:line="360" w:lineRule="auto"/>
              <w:jc w:val="both"/>
              <w:rPr>
                <w:rFonts w:ascii="Book Antiqua" w:eastAsia="宋体" w:hAnsi="Book Antiqua" w:cs="宋体"/>
                <w:color w:val="000000"/>
                <w:lang w:eastAsia="zh-CN"/>
              </w:rPr>
            </w:pPr>
            <w:r w:rsidRPr="00044E6C">
              <w:rPr>
                <w:rFonts w:ascii="Book Antiqua" w:eastAsia="宋体" w:hAnsi="Book Antiqua" w:cs="宋体"/>
                <w:color w:val="000000"/>
                <w:lang w:val="tr-TR" w:eastAsia="zh-CN"/>
              </w:rPr>
              <w:t>MD visit 2/mo</w:t>
            </w:r>
          </w:p>
        </w:tc>
      </w:tr>
    </w:tbl>
    <w:p w14:paraId="24E18ADB" w14:textId="77777777" w:rsidR="00044E6C" w:rsidRDefault="00044E6C"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eastAsia="zh-CN"/>
        </w:rPr>
      </w:pPr>
    </w:p>
    <w:p w14:paraId="7B98BF62" w14:textId="3052A23B" w:rsidR="00047C06" w:rsidRDefault="00047C06"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b/>
          <w:lang w:eastAsia="zh-CN"/>
        </w:rPr>
      </w:pPr>
      <w:r>
        <w:rPr>
          <w:rFonts w:ascii="Book Antiqua" w:eastAsia="宋体" w:hAnsi="Book Antiqua"/>
          <w:b/>
          <w:lang w:eastAsia="zh-CN"/>
        </w:rPr>
        <w:br w:type="page"/>
      </w:r>
    </w:p>
    <w:p w14:paraId="399FD4C2" w14:textId="505AD890" w:rsidR="00DD363B" w:rsidRDefault="00047C06"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eastAsia="zh-CN"/>
        </w:rPr>
      </w:pPr>
      <w:r w:rsidRPr="00047C06">
        <w:rPr>
          <w:rFonts w:ascii="Book Antiqua" w:hAnsi="Book Antiqua" w:cs="Arial"/>
          <w:b/>
          <w:bCs/>
        </w:rPr>
        <w:lastRenderedPageBreak/>
        <w:t xml:space="preserve">Table 3 Goals of 4-6 </w:t>
      </w:r>
      <w:proofErr w:type="spellStart"/>
      <w:proofErr w:type="gramStart"/>
      <w:r w:rsidRPr="00047C06">
        <w:rPr>
          <w:rFonts w:ascii="Book Antiqua" w:hAnsi="Book Antiqua" w:cs="Arial"/>
          <w:b/>
          <w:bCs/>
        </w:rPr>
        <w:t>mo</w:t>
      </w:r>
      <w:proofErr w:type="spellEnd"/>
      <w:proofErr w:type="gramEnd"/>
      <w:r w:rsidRPr="00047C06">
        <w:rPr>
          <w:rFonts w:ascii="Book Antiqua" w:hAnsi="Book Antiqua" w:cs="Arial"/>
          <w:b/>
          <w:bCs/>
        </w:rPr>
        <w:t xml:space="preserve"> (sports-specific phase)</w:t>
      </w:r>
    </w:p>
    <w:tbl>
      <w:tblPr>
        <w:tblW w:w="5960" w:type="dxa"/>
        <w:tblInd w:w="93" w:type="dxa"/>
        <w:tblBorders>
          <w:top w:val="single" w:sz="8" w:space="0" w:color="000000"/>
          <w:bottom w:val="single" w:sz="8" w:space="0" w:color="000000"/>
        </w:tblBorders>
        <w:tblLook w:val="04A0" w:firstRow="1" w:lastRow="0" w:firstColumn="1" w:lastColumn="0" w:noHBand="0" w:noVBand="1"/>
      </w:tblPr>
      <w:tblGrid>
        <w:gridCol w:w="5960"/>
      </w:tblGrid>
      <w:tr w:rsidR="00F54A23" w:rsidRPr="00F54A23" w14:paraId="16CB7E7B" w14:textId="77777777" w:rsidTr="00F54A23">
        <w:trPr>
          <w:trHeight w:val="315"/>
        </w:trPr>
        <w:tc>
          <w:tcPr>
            <w:tcW w:w="5960" w:type="dxa"/>
            <w:shd w:val="clear" w:color="auto" w:fill="auto"/>
            <w:vAlign w:val="center"/>
            <w:hideMark/>
          </w:tcPr>
          <w:p w14:paraId="66564615" w14:textId="0F89DE2B"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No effusion</w:t>
            </w:r>
          </w:p>
        </w:tc>
      </w:tr>
      <w:tr w:rsidR="00F54A23" w:rsidRPr="00F54A23" w14:paraId="3856FD46" w14:textId="77777777" w:rsidTr="00F54A23">
        <w:trPr>
          <w:trHeight w:val="315"/>
        </w:trPr>
        <w:tc>
          <w:tcPr>
            <w:tcW w:w="5960" w:type="dxa"/>
            <w:shd w:val="clear" w:color="auto" w:fill="auto"/>
            <w:vAlign w:val="center"/>
            <w:hideMark/>
          </w:tcPr>
          <w:p w14:paraId="17BFE8E9" w14:textId="371CDD61"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Pain free jogging and running (no effusion)</w:t>
            </w:r>
          </w:p>
        </w:tc>
      </w:tr>
      <w:tr w:rsidR="00F54A23" w:rsidRPr="00F54A23" w14:paraId="2112EE6E" w14:textId="77777777" w:rsidTr="00F54A23">
        <w:trPr>
          <w:trHeight w:val="315"/>
        </w:trPr>
        <w:tc>
          <w:tcPr>
            <w:tcW w:w="5960" w:type="dxa"/>
            <w:shd w:val="clear" w:color="auto" w:fill="auto"/>
            <w:vAlign w:val="center"/>
            <w:hideMark/>
          </w:tcPr>
          <w:p w14:paraId="7C3F3CF8" w14:textId="6965B032"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Pain free landing (from double to single leg)</w:t>
            </w:r>
          </w:p>
        </w:tc>
      </w:tr>
      <w:tr w:rsidR="00F54A23" w:rsidRPr="00F54A23" w14:paraId="51609C06" w14:textId="77777777" w:rsidTr="00F54A23">
        <w:trPr>
          <w:trHeight w:val="315"/>
        </w:trPr>
        <w:tc>
          <w:tcPr>
            <w:tcW w:w="5960" w:type="dxa"/>
            <w:shd w:val="clear" w:color="auto" w:fill="auto"/>
            <w:vAlign w:val="center"/>
            <w:hideMark/>
          </w:tcPr>
          <w:p w14:paraId="6E51C0DC" w14:textId="7D2565D2"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Pain free hopping (from double to single leg)</w:t>
            </w:r>
          </w:p>
        </w:tc>
      </w:tr>
      <w:tr w:rsidR="00F54A23" w:rsidRPr="00F54A23" w14:paraId="196FA101" w14:textId="77777777" w:rsidTr="00F54A23">
        <w:trPr>
          <w:trHeight w:val="630"/>
        </w:trPr>
        <w:tc>
          <w:tcPr>
            <w:tcW w:w="5960" w:type="dxa"/>
            <w:shd w:val="clear" w:color="auto" w:fill="auto"/>
            <w:vAlign w:val="center"/>
            <w:hideMark/>
          </w:tcPr>
          <w:p w14:paraId="024E85CC" w14:textId="1EC02C91"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Functional strengthening (</w:t>
            </w:r>
            <w:proofErr w:type="spellStart"/>
            <w:r w:rsidRPr="00F54A23">
              <w:rPr>
                <w:rFonts w:ascii="Book Antiqua" w:eastAsia="宋体" w:hAnsi="Book Antiqua" w:cs="宋体"/>
                <w:color w:val="000000"/>
                <w:lang w:eastAsia="zh-CN"/>
              </w:rPr>
              <w:t>plyometrics</w:t>
            </w:r>
            <w:proofErr w:type="spellEnd"/>
            <w:r w:rsidRPr="00F54A23">
              <w:rPr>
                <w:rFonts w:ascii="Book Antiqua" w:eastAsia="宋体" w:hAnsi="Book Antiqua" w:cs="宋体"/>
                <w:color w:val="000000"/>
                <w:lang w:eastAsia="zh-CN"/>
              </w:rPr>
              <w:t>, agility drills</w:t>
            </w:r>
            <w:proofErr w:type="gramStart"/>
            <w:r w:rsidRPr="00F54A23">
              <w:rPr>
                <w:rFonts w:ascii="Book Antiqua" w:eastAsia="宋体" w:hAnsi="Book Antiqua" w:cs="宋体"/>
                <w:color w:val="000000"/>
                <w:lang w:eastAsia="zh-CN"/>
              </w:rPr>
              <w:t>… )</w:t>
            </w:r>
            <w:proofErr w:type="gramEnd"/>
          </w:p>
        </w:tc>
      </w:tr>
      <w:tr w:rsidR="00F54A23" w:rsidRPr="00F54A23" w14:paraId="58C41C74" w14:textId="77777777" w:rsidTr="00F54A23">
        <w:trPr>
          <w:trHeight w:val="315"/>
        </w:trPr>
        <w:tc>
          <w:tcPr>
            <w:tcW w:w="5960" w:type="dxa"/>
            <w:shd w:val="clear" w:color="auto" w:fill="auto"/>
            <w:vAlign w:val="center"/>
            <w:hideMark/>
          </w:tcPr>
          <w:p w14:paraId="6A805830" w14:textId="4D7A7324"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val="tr-TR" w:eastAsia="zh-CN"/>
              </w:rPr>
              <w:t>Sports specific proprioception training</w:t>
            </w:r>
          </w:p>
        </w:tc>
      </w:tr>
      <w:tr w:rsidR="00F54A23" w:rsidRPr="00F54A23" w14:paraId="4F8A85E2" w14:textId="77777777" w:rsidTr="00F54A23">
        <w:trPr>
          <w:trHeight w:val="315"/>
        </w:trPr>
        <w:tc>
          <w:tcPr>
            <w:tcW w:w="5960" w:type="dxa"/>
            <w:shd w:val="clear" w:color="auto" w:fill="auto"/>
            <w:vAlign w:val="center"/>
            <w:hideMark/>
          </w:tcPr>
          <w:p w14:paraId="76846102" w14:textId="6DA01C51"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val="tr-TR" w:eastAsia="zh-CN"/>
              </w:rPr>
              <w:t>Sport specific cardiovascular fitness</w:t>
            </w:r>
          </w:p>
        </w:tc>
      </w:tr>
      <w:tr w:rsidR="00F54A23" w:rsidRPr="00F54A23" w14:paraId="5D2A1884" w14:textId="77777777" w:rsidTr="00F54A23">
        <w:trPr>
          <w:trHeight w:val="315"/>
        </w:trPr>
        <w:tc>
          <w:tcPr>
            <w:tcW w:w="5960" w:type="dxa"/>
            <w:shd w:val="clear" w:color="auto" w:fill="auto"/>
            <w:vAlign w:val="center"/>
            <w:hideMark/>
          </w:tcPr>
          <w:p w14:paraId="103F0832" w14:textId="326B5360"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Training in the sports field</w:t>
            </w:r>
          </w:p>
        </w:tc>
      </w:tr>
      <w:tr w:rsidR="00F54A23" w:rsidRPr="00F54A23" w14:paraId="700C8E47" w14:textId="77777777" w:rsidTr="00F54A23">
        <w:trPr>
          <w:trHeight w:val="315"/>
        </w:trPr>
        <w:tc>
          <w:tcPr>
            <w:tcW w:w="5960" w:type="dxa"/>
            <w:shd w:val="clear" w:color="auto" w:fill="auto"/>
            <w:vAlign w:val="center"/>
            <w:hideMark/>
          </w:tcPr>
          <w:p w14:paraId="32FB5C31" w14:textId="3DC27DB0" w:rsidR="00F54A23" w:rsidRPr="00F54A23" w:rsidRDefault="00F54A23" w:rsidP="00567914">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 xml:space="preserve">Adequate neuromuscular control </w:t>
            </w:r>
          </w:p>
        </w:tc>
      </w:tr>
      <w:tr w:rsidR="00F54A23" w:rsidRPr="00F54A23" w14:paraId="23179B21" w14:textId="77777777" w:rsidTr="00F54A23">
        <w:trPr>
          <w:trHeight w:val="315"/>
        </w:trPr>
        <w:tc>
          <w:tcPr>
            <w:tcW w:w="5960" w:type="dxa"/>
            <w:shd w:val="clear" w:color="auto" w:fill="auto"/>
            <w:vAlign w:val="center"/>
            <w:hideMark/>
          </w:tcPr>
          <w:p w14:paraId="2CBB28C3" w14:textId="695CA5C5"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Continue fighting against fear of re-injury</w:t>
            </w:r>
          </w:p>
        </w:tc>
      </w:tr>
      <w:tr w:rsidR="00F54A23" w:rsidRPr="00F54A23" w14:paraId="3407F0D6" w14:textId="77777777" w:rsidTr="00F54A23">
        <w:trPr>
          <w:trHeight w:val="315"/>
        </w:trPr>
        <w:tc>
          <w:tcPr>
            <w:tcW w:w="5960" w:type="dxa"/>
            <w:shd w:val="clear" w:color="auto" w:fill="auto"/>
            <w:vAlign w:val="center"/>
            <w:hideMark/>
          </w:tcPr>
          <w:p w14:paraId="5BA7161B" w14:textId="225078CB"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Success in functional tests</w:t>
            </w:r>
          </w:p>
        </w:tc>
      </w:tr>
      <w:tr w:rsidR="00F54A23" w:rsidRPr="00F54A23" w14:paraId="6A5AA4F7" w14:textId="77777777" w:rsidTr="00F54A23">
        <w:trPr>
          <w:trHeight w:val="330"/>
        </w:trPr>
        <w:tc>
          <w:tcPr>
            <w:tcW w:w="5960" w:type="dxa"/>
            <w:shd w:val="clear" w:color="auto" w:fill="auto"/>
            <w:vAlign w:val="center"/>
            <w:hideMark/>
          </w:tcPr>
          <w:p w14:paraId="2FAF1237" w14:textId="0436D1C0" w:rsidR="00F54A23" w:rsidRPr="00F54A23" w:rsidRDefault="00F54A23" w:rsidP="005923FB">
            <w:pPr>
              <w:spacing w:line="360" w:lineRule="auto"/>
              <w:jc w:val="both"/>
              <w:rPr>
                <w:rFonts w:ascii="Book Antiqua" w:eastAsia="宋体" w:hAnsi="Book Antiqua" w:cs="宋体"/>
                <w:color w:val="000000"/>
                <w:lang w:eastAsia="zh-CN"/>
              </w:rPr>
            </w:pPr>
            <w:r w:rsidRPr="00F54A23">
              <w:rPr>
                <w:rFonts w:ascii="Book Antiqua" w:eastAsia="宋体" w:hAnsi="Book Antiqua" w:cs="宋体"/>
                <w:color w:val="000000"/>
                <w:lang w:eastAsia="zh-CN"/>
              </w:rPr>
              <w:t>MD visit 1/</w:t>
            </w:r>
            <w:proofErr w:type="spellStart"/>
            <w:r w:rsidRPr="00F54A23">
              <w:rPr>
                <w:rFonts w:ascii="Book Antiqua" w:eastAsia="宋体" w:hAnsi="Book Antiqua" w:cs="宋体"/>
                <w:color w:val="000000"/>
                <w:lang w:eastAsia="zh-CN"/>
              </w:rPr>
              <w:t>mo</w:t>
            </w:r>
            <w:proofErr w:type="spellEnd"/>
          </w:p>
        </w:tc>
      </w:tr>
    </w:tbl>
    <w:p w14:paraId="5900E5B0" w14:textId="77777777" w:rsidR="00F54A23" w:rsidRDefault="00F54A23" w:rsidP="00592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Arial"/>
          <w:b/>
          <w:bCs/>
          <w:lang w:eastAsia="zh-CN"/>
        </w:rPr>
      </w:pPr>
    </w:p>
    <w:p w14:paraId="71851683" w14:textId="46196999" w:rsidR="00A61869" w:rsidRPr="00567914" w:rsidRDefault="00A61869" w:rsidP="005923FB">
      <w:pPr>
        <w:spacing w:line="360" w:lineRule="auto"/>
        <w:jc w:val="both"/>
        <w:rPr>
          <w:rFonts w:ascii="Book Antiqua" w:eastAsia="宋体" w:hAnsi="Book Antiqua"/>
          <w:b/>
          <w:lang w:eastAsia="zh-CN"/>
        </w:rPr>
      </w:pPr>
      <w:r w:rsidRPr="00A61869">
        <w:rPr>
          <w:rFonts w:ascii="Book Antiqua" w:hAnsi="Book Antiqua"/>
          <w:b/>
        </w:rPr>
        <w:t>Table 4 Mo 4-6 (return to play phase)</w:t>
      </w:r>
    </w:p>
    <w:tbl>
      <w:tblPr>
        <w:tblW w:w="5960" w:type="dxa"/>
        <w:tblInd w:w="93" w:type="dxa"/>
        <w:tblBorders>
          <w:top w:val="single" w:sz="8" w:space="0" w:color="000000"/>
          <w:bottom w:val="single" w:sz="8" w:space="0" w:color="000000"/>
        </w:tblBorders>
        <w:tblLook w:val="04A0" w:firstRow="1" w:lastRow="0" w:firstColumn="1" w:lastColumn="0" w:noHBand="0" w:noVBand="1"/>
      </w:tblPr>
      <w:tblGrid>
        <w:gridCol w:w="5960"/>
      </w:tblGrid>
      <w:tr w:rsidR="00A61869" w:rsidRPr="00A61869" w14:paraId="48D998D6" w14:textId="77777777" w:rsidTr="00A61869">
        <w:trPr>
          <w:trHeight w:val="315"/>
        </w:trPr>
        <w:tc>
          <w:tcPr>
            <w:tcW w:w="5960" w:type="dxa"/>
            <w:shd w:val="clear" w:color="auto" w:fill="auto"/>
            <w:vAlign w:val="center"/>
            <w:hideMark/>
          </w:tcPr>
          <w:p w14:paraId="4F0D35E6" w14:textId="57F4EAEC"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 xml:space="preserve">Flawless running </w:t>
            </w:r>
          </w:p>
        </w:tc>
      </w:tr>
      <w:tr w:rsidR="00A61869" w:rsidRPr="00A61869" w14:paraId="67BFA1C5" w14:textId="77777777" w:rsidTr="00A61869">
        <w:trPr>
          <w:trHeight w:val="315"/>
        </w:trPr>
        <w:tc>
          <w:tcPr>
            <w:tcW w:w="5960" w:type="dxa"/>
            <w:shd w:val="clear" w:color="auto" w:fill="auto"/>
            <w:vAlign w:val="center"/>
            <w:hideMark/>
          </w:tcPr>
          <w:p w14:paraId="5EC9333D" w14:textId="69E53F7E"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Good psychology</w:t>
            </w:r>
          </w:p>
        </w:tc>
      </w:tr>
      <w:tr w:rsidR="00A61869" w:rsidRPr="00A61869" w14:paraId="5503CFE3" w14:textId="77777777" w:rsidTr="00A61869">
        <w:trPr>
          <w:trHeight w:val="315"/>
        </w:trPr>
        <w:tc>
          <w:tcPr>
            <w:tcW w:w="5960" w:type="dxa"/>
            <w:shd w:val="clear" w:color="auto" w:fill="auto"/>
            <w:vAlign w:val="center"/>
            <w:hideMark/>
          </w:tcPr>
          <w:p w14:paraId="3DADF103" w14:textId="1AC1A3DC"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 xml:space="preserve">Maintain good results of functional tests </w:t>
            </w:r>
          </w:p>
        </w:tc>
      </w:tr>
      <w:tr w:rsidR="00A61869" w:rsidRPr="00A61869" w14:paraId="7375F164" w14:textId="77777777" w:rsidTr="00A61869">
        <w:trPr>
          <w:trHeight w:val="315"/>
        </w:trPr>
        <w:tc>
          <w:tcPr>
            <w:tcW w:w="5960" w:type="dxa"/>
            <w:shd w:val="clear" w:color="auto" w:fill="auto"/>
            <w:vAlign w:val="center"/>
            <w:hideMark/>
          </w:tcPr>
          <w:p w14:paraId="0E4B2277" w14:textId="11B7F5A8"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Adequate sports specific aerobic/anaerobic measures</w:t>
            </w:r>
          </w:p>
        </w:tc>
      </w:tr>
      <w:tr w:rsidR="00A61869" w:rsidRPr="00A61869" w14:paraId="21B7408F" w14:textId="77777777" w:rsidTr="00A61869">
        <w:trPr>
          <w:trHeight w:val="630"/>
        </w:trPr>
        <w:tc>
          <w:tcPr>
            <w:tcW w:w="5960" w:type="dxa"/>
            <w:shd w:val="clear" w:color="auto" w:fill="auto"/>
            <w:vAlign w:val="center"/>
            <w:hideMark/>
          </w:tcPr>
          <w:p w14:paraId="0EBA7215" w14:textId="5957F37D"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Quadriceps and hamstring strength at least 85% of the normal leg</w:t>
            </w:r>
          </w:p>
        </w:tc>
      </w:tr>
      <w:tr w:rsidR="00A61869" w:rsidRPr="00A61869" w14:paraId="0E0E1BCB" w14:textId="77777777" w:rsidTr="00A61869">
        <w:trPr>
          <w:trHeight w:val="315"/>
        </w:trPr>
        <w:tc>
          <w:tcPr>
            <w:tcW w:w="5960" w:type="dxa"/>
            <w:shd w:val="clear" w:color="auto" w:fill="auto"/>
            <w:vAlign w:val="center"/>
            <w:hideMark/>
          </w:tcPr>
          <w:p w14:paraId="0E3478E2" w14:textId="1E24EADD"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No swelling</w:t>
            </w:r>
          </w:p>
        </w:tc>
      </w:tr>
      <w:tr w:rsidR="00A61869" w:rsidRPr="00A61869" w14:paraId="7A755A31" w14:textId="77777777" w:rsidTr="00A61869">
        <w:trPr>
          <w:trHeight w:val="315"/>
        </w:trPr>
        <w:tc>
          <w:tcPr>
            <w:tcW w:w="5960" w:type="dxa"/>
            <w:shd w:val="clear" w:color="auto" w:fill="auto"/>
            <w:vAlign w:val="center"/>
            <w:hideMark/>
          </w:tcPr>
          <w:p w14:paraId="4E4CFC3C" w14:textId="44D8A064"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No laxity</w:t>
            </w:r>
          </w:p>
        </w:tc>
      </w:tr>
      <w:tr w:rsidR="00A61869" w:rsidRPr="00A61869" w14:paraId="658400A1" w14:textId="77777777" w:rsidTr="00A61869">
        <w:trPr>
          <w:trHeight w:val="330"/>
        </w:trPr>
        <w:tc>
          <w:tcPr>
            <w:tcW w:w="5960" w:type="dxa"/>
            <w:shd w:val="clear" w:color="auto" w:fill="auto"/>
            <w:vAlign w:val="center"/>
            <w:hideMark/>
          </w:tcPr>
          <w:p w14:paraId="03120630" w14:textId="3E6EE89D" w:rsidR="00A61869" w:rsidRPr="00A61869" w:rsidRDefault="00A61869" w:rsidP="005923FB">
            <w:pPr>
              <w:spacing w:line="360" w:lineRule="auto"/>
              <w:jc w:val="both"/>
              <w:rPr>
                <w:rFonts w:ascii="Book Antiqua" w:eastAsia="宋体" w:hAnsi="Book Antiqua" w:cs="宋体"/>
                <w:color w:val="000000"/>
                <w:lang w:eastAsia="zh-CN"/>
              </w:rPr>
            </w:pPr>
            <w:r w:rsidRPr="00A61869">
              <w:rPr>
                <w:rFonts w:ascii="Book Antiqua" w:eastAsia="宋体" w:hAnsi="Book Antiqua" w:cs="宋体"/>
                <w:color w:val="000000"/>
                <w:lang w:eastAsia="zh-CN"/>
              </w:rPr>
              <w:t xml:space="preserve">No fear </w:t>
            </w:r>
          </w:p>
        </w:tc>
      </w:tr>
    </w:tbl>
    <w:p w14:paraId="19BD9C6C" w14:textId="77777777" w:rsidR="00A61869" w:rsidRDefault="00A61869" w:rsidP="005923FB">
      <w:pPr>
        <w:spacing w:line="360" w:lineRule="auto"/>
        <w:jc w:val="both"/>
        <w:rPr>
          <w:rFonts w:ascii="Book Antiqua" w:eastAsia="宋体" w:hAnsi="Book Antiqua"/>
          <w:b/>
          <w:lang w:eastAsia="zh-CN"/>
        </w:rPr>
      </w:pPr>
    </w:p>
    <w:sectPr w:rsidR="00A61869" w:rsidSect="00F54A23">
      <w:footerReference w:type="even" r:id="rId9"/>
      <w:footerReference w:type="default" r:id="rId10"/>
      <w:pgSz w:w="12240" w:h="15840"/>
      <w:pgMar w:top="1440" w:right="1800" w:bottom="1440" w:left="1800" w:header="708" w:footer="708" w:gutter="0"/>
      <w:pgBorders w:offsetFrom="page">
        <w:top w:val="single" w:sz="8"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5B23A" w14:textId="77777777" w:rsidR="008A29B5" w:rsidRDefault="008A29B5" w:rsidP="00C47874">
      <w:r>
        <w:separator/>
      </w:r>
    </w:p>
  </w:endnote>
  <w:endnote w:type="continuationSeparator" w:id="0">
    <w:p w14:paraId="3ABE3384" w14:textId="77777777" w:rsidR="008A29B5" w:rsidRDefault="008A29B5" w:rsidP="00C4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9AF4" w14:textId="77777777" w:rsidR="00A76F3B" w:rsidRDefault="00A76F3B" w:rsidP="00191F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57CE98" w14:textId="77777777" w:rsidR="00A76F3B" w:rsidRDefault="00A76F3B" w:rsidP="00C478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2BCC" w14:textId="77777777" w:rsidR="00A76F3B" w:rsidRDefault="00A76F3B" w:rsidP="00191F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61CB">
      <w:rPr>
        <w:rStyle w:val="a5"/>
        <w:noProof/>
      </w:rPr>
      <w:t>34</w:t>
    </w:r>
    <w:r>
      <w:rPr>
        <w:rStyle w:val="a5"/>
      </w:rPr>
      <w:fldChar w:fldCharType="end"/>
    </w:r>
  </w:p>
  <w:p w14:paraId="6153FC05" w14:textId="77777777" w:rsidR="00A76F3B" w:rsidRDefault="00A76F3B" w:rsidP="00C478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69AE0" w14:textId="77777777" w:rsidR="008A29B5" w:rsidRDefault="008A29B5" w:rsidP="00C47874">
      <w:r>
        <w:separator/>
      </w:r>
    </w:p>
  </w:footnote>
  <w:footnote w:type="continuationSeparator" w:id="0">
    <w:p w14:paraId="2DD3FADA" w14:textId="77777777" w:rsidR="008A29B5" w:rsidRDefault="008A29B5" w:rsidP="00C47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C6C"/>
    <w:multiLevelType w:val="hybridMultilevel"/>
    <w:tmpl w:val="71AE7B80"/>
    <w:lvl w:ilvl="0" w:tplc="DE98F8C6">
      <w:start w:val="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A37B4"/>
    <w:multiLevelType w:val="hybridMultilevel"/>
    <w:tmpl w:val="4B2C5452"/>
    <w:lvl w:ilvl="0" w:tplc="3AF88542">
      <w:start w:val="1"/>
      <w:numFmt w:val="bullet"/>
      <w:lvlText w:val=""/>
      <w:lvlJc w:val="left"/>
      <w:pPr>
        <w:tabs>
          <w:tab w:val="num" w:pos="720"/>
        </w:tabs>
        <w:ind w:left="720" w:hanging="360"/>
      </w:pPr>
      <w:rPr>
        <w:rFonts w:ascii="Wingdings" w:hAnsi="Wingdings" w:hint="default"/>
      </w:rPr>
    </w:lvl>
    <w:lvl w:ilvl="1" w:tplc="BB02EF58" w:tentative="1">
      <w:start w:val="1"/>
      <w:numFmt w:val="bullet"/>
      <w:lvlText w:val=""/>
      <w:lvlJc w:val="left"/>
      <w:pPr>
        <w:tabs>
          <w:tab w:val="num" w:pos="1440"/>
        </w:tabs>
        <w:ind w:left="1440" w:hanging="360"/>
      </w:pPr>
      <w:rPr>
        <w:rFonts w:ascii="Wingdings" w:hAnsi="Wingdings" w:hint="default"/>
      </w:rPr>
    </w:lvl>
    <w:lvl w:ilvl="2" w:tplc="86421788">
      <w:start w:val="1"/>
      <w:numFmt w:val="bullet"/>
      <w:lvlText w:val=""/>
      <w:lvlJc w:val="left"/>
      <w:pPr>
        <w:tabs>
          <w:tab w:val="num" w:pos="2160"/>
        </w:tabs>
        <w:ind w:left="2160" w:hanging="360"/>
      </w:pPr>
      <w:rPr>
        <w:rFonts w:ascii="Wingdings" w:hAnsi="Wingdings" w:hint="default"/>
      </w:rPr>
    </w:lvl>
    <w:lvl w:ilvl="3" w:tplc="21DEAB88" w:tentative="1">
      <w:start w:val="1"/>
      <w:numFmt w:val="bullet"/>
      <w:lvlText w:val=""/>
      <w:lvlJc w:val="left"/>
      <w:pPr>
        <w:tabs>
          <w:tab w:val="num" w:pos="2880"/>
        </w:tabs>
        <w:ind w:left="2880" w:hanging="360"/>
      </w:pPr>
      <w:rPr>
        <w:rFonts w:ascii="Wingdings" w:hAnsi="Wingdings" w:hint="default"/>
      </w:rPr>
    </w:lvl>
    <w:lvl w:ilvl="4" w:tplc="30707FE4" w:tentative="1">
      <w:start w:val="1"/>
      <w:numFmt w:val="bullet"/>
      <w:lvlText w:val=""/>
      <w:lvlJc w:val="left"/>
      <w:pPr>
        <w:tabs>
          <w:tab w:val="num" w:pos="3600"/>
        </w:tabs>
        <w:ind w:left="3600" w:hanging="360"/>
      </w:pPr>
      <w:rPr>
        <w:rFonts w:ascii="Wingdings" w:hAnsi="Wingdings" w:hint="default"/>
      </w:rPr>
    </w:lvl>
    <w:lvl w:ilvl="5" w:tplc="F68C1B66" w:tentative="1">
      <w:start w:val="1"/>
      <w:numFmt w:val="bullet"/>
      <w:lvlText w:val=""/>
      <w:lvlJc w:val="left"/>
      <w:pPr>
        <w:tabs>
          <w:tab w:val="num" w:pos="4320"/>
        </w:tabs>
        <w:ind w:left="4320" w:hanging="360"/>
      </w:pPr>
      <w:rPr>
        <w:rFonts w:ascii="Wingdings" w:hAnsi="Wingdings" w:hint="default"/>
      </w:rPr>
    </w:lvl>
    <w:lvl w:ilvl="6" w:tplc="9AF8A9E8" w:tentative="1">
      <w:start w:val="1"/>
      <w:numFmt w:val="bullet"/>
      <w:lvlText w:val=""/>
      <w:lvlJc w:val="left"/>
      <w:pPr>
        <w:tabs>
          <w:tab w:val="num" w:pos="5040"/>
        </w:tabs>
        <w:ind w:left="5040" w:hanging="360"/>
      </w:pPr>
      <w:rPr>
        <w:rFonts w:ascii="Wingdings" w:hAnsi="Wingdings" w:hint="default"/>
      </w:rPr>
    </w:lvl>
    <w:lvl w:ilvl="7" w:tplc="A4B66AA6" w:tentative="1">
      <w:start w:val="1"/>
      <w:numFmt w:val="bullet"/>
      <w:lvlText w:val=""/>
      <w:lvlJc w:val="left"/>
      <w:pPr>
        <w:tabs>
          <w:tab w:val="num" w:pos="5760"/>
        </w:tabs>
        <w:ind w:left="5760" w:hanging="360"/>
      </w:pPr>
      <w:rPr>
        <w:rFonts w:ascii="Wingdings" w:hAnsi="Wingdings" w:hint="default"/>
      </w:rPr>
    </w:lvl>
    <w:lvl w:ilvl="8" w:tplc="EC7E1CCA" w:tentative="1">
      <w:start w:val="1"/>
      <w:numFmt w:val="bullet"/>
      <w:lvlText w:val=""/>
      <w:lvlJc w:val="left"/>
      <w:pPr>
        <w:tabs>
          <w:tab w:val="num" w:pos="6480"/>
        </w:tabs>
        <w:ind w:left="6480" w:hanging="360"/>
      </w:pPr>
      <w:rPr>
        <w:rFonts w:ascii="Wingdings" w:hAnsi="Wingdings" w:hint="default"/>
      </w:rPr>
    </w:lvl>
  </w:abstractNum>
  <w:abstractNum w:abstractNumId="2">
    <w:nsid w:val="45B60A7E"/>
    <w:multiLevelType w:val="multilevel"/>
    <w:tmpl w:val="3732C486"/>
    <w:lvl w:ilvl="0">
      <w:numFmt w:val="decimal"/>
      <w:lvlText w:val="%1"/>
      <w:lvlJc w:val="left"/>
      <w:pPr>
        <w:ind w:left="420" w:hanging="420"/>
      </w:pPr>
      <w:rPr>
        <w:rFonts w:hint="default"/>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DF02D37"/>
    <w:multiLevelType w:val="multilevel"/>
    <w:tmpl w:val="CB12E990"/>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37"/>
    <w:rsid w:val="0000111F"/>
    <w:rsid w:val="00001B13"/>
    <w:rsid w:val="00004A62"/>
    <w:rsid w:val="00005B6E"/>
    <w:rsid w:val="000067BF"/>
    <w:rsid w:val="000106F5"/>
    <w:rsid w:val="000123AD"/>
    <w:rsid w:val="00012E28"/>
    <w:rsid w:val="00016296"/>
    <w:rsid w:val="000164B3"/>
    <w:rsid w:val="00024716"/>
    <w:rsid w:val="00024BA6"/>
    <w:rsid w:val="000250A1"/>
    <w:rsid w:val="00031267"/>
    <w:rsid w:val="00034C75"/>
    <w:rsid w:val="00035639"/>
    <w:rsid w:val="0003580E"/>
    <w:rsid w:val="00035ECC"/>
    <w:rsid w:val="00040AA0"/>
    <w:rsid w:val="00040DDF"/>
    <w:rsid w:val="00044E6C"/>
    <w:rsid w:val="00044EDE"/>
    <w:rsid w:val="000453D2"/>
    <w:rsid w:val="00045DB4"/>
    <w:rsid w:val="00046097"/>
    <w:rsid w:val="0004687D"/>
    <w:rsid w:val="000471FB"/>
    <w:rsid w:val="00047C06"/>
    <w:rsid w:val="00050B76"/>
    <w:rsid w:val="000536A3"/>
    <w:rsid w:val="0006011B"/>
    <w:rsid w:val="00060473"/>
    <w:rsid w:val="00062D2B"/>
    <w:rsid w:val="00065C70"/>
    <w:rsid w:val="0006745E"/>
    <w:rsid w:val="00070305"/>
    <w:rsid w:val="0007242F"/>
    <w:rsid w:val="000749FC"/>
    <w:rsid w:val="000779FE"/>
    <w:rsid w:val="00081175"/>
    <w:rsid w:val="00081567"/>
    <w:rsid w:val="00083718"/>
    <w:rsid w:val="000837BE"/>
    <w:rsid w:val="00084805"/>
    <w:rsid w:val="0009045A"/>
    <w:rsid w:val="00094762"/>
    <w:rsid w:val="000956AB"/>
    <w:rsid w:val="000A14EA"/>
    <w:rsid w:val="000A1849"/>
    <w:rsid w:val="000A1A15"/>
    <w:rsid w:val="000A223C"/>
    <w:rsid w:val="000A6383"/>
    <w:rsid w:val="000B1423"/>
    <w:rsid w:val="000B26C2"/>
    <w:rsid w:val="000B3ABC"/>
    <w:rsid w:val="000B63ED"/>
    <w:rsid w:val="000C0D31"/>
    <w:rsid w:val="000C230A"/>
    <w:rsid w:val="000C2341"/>
    <w:rsid w:val="000C517A"/>
    <w:rsid w:val="000C5392"/>
    <w:rsid w:val="000C68FA"/>
    <w:rsid w:val="000D00DD"/>
    <w:rsid w:val="000D043C"/>
    <w:rsid w:val="000D1FDC"/>
    <w:rsid w:val="000D5E22"/>
    <w:rsid w:val="000D5FEB"/>
    <w:rsid w:val="000D6226"/>
    <w:rsid w:val="000E0919"/>
    <w:rsid w:val="000E797B"/>
    <w:rsid w:val="000F1C03"/>
    <w:rsid w:val="000F30ED"/>
    <w:rsid w:val="000F42CC"/>
    <w:rsid w:val="000F4A12"/>
    <w:rsid w:val="00100739"/>
    <w:rsid w:val="00102C0D"/>
    <w:rsid w:val="00103AED"/>
    <w:rsid w:val="0010433A"/>
    <w:rsid w:val="00104AFF"/>
    <w:rsid w:val="00110440"/>
    <w:rsid w:val="001110C5"/>
    <w:rsid w:val="00113AE6"/>
    <w:rsid w:val="001143FF"/>
    <w:rsid w:val="0012488F"/>
    <w:rsid w:val="00124EA8"/>
    <w:rsid w:val="00125239"/>
    <w:rsid w:val="00127A3C"/>
    <w:rsid w:val="00127BAD"/>
    <w:rsid w:val="00135156"/>
    <w:rsid w:val="00137B22"/>
    <w:rsid w:val="00140BA7"/>
    <w:rsid w:val="00140C2C"/>
    <w:rsid w:val="001410F0"/>
    <w:rsid w:val="001451E8"/>
    <w:rsid w:val="00145F54"/>
    <w:rsid w:val="00153053"/>
    <w:rsid w:val="0016314C"/>
    <w:rsid w:val="00165F99"/>
    <w:rsid w:val="00170F37"/>
    <w:rsid w:val="001731F2"/>
    <w:rsid w:val="00173B62"/>
    <w:rsid w:val="001843AA"/>
    <w:rsid w:val="00184410"/>
    <w:rsid w:val="0018444A"/>
    <w:rsid w:val="001852B9"/>
    <w:rsid w:val="00186FAE"/>
    <w:rsid w:val="001878CC"/>
    <w:rsid w:val="00187A67"/>
    <w:rsid w:val="00187C59"/>
    <w:rsid w:val="00191F9D"/>
    <w:rsid w:val="00193097"/>
    <w:rsid w:val="00195C33"/>
    <w:rsid w:val="0019628F"/>
    <w:rsid w:val="001964FC"/>
    <w:rsid w:val="00196782"/>
    <w:rsid w:val="001A032D"/>
    <w:rsid w:val="001A1D15"/>
    <w:rsid w:val="001A26A4"/>
    <w:rsid w:val="001A5D1E"/>
    <w:rsid w:val="001B139C"/>
    <w:rsid w:val="001B27A2"/>
    <w:rsid w:val="001B49A2"/>
    <w:rsid w:val="001B73F5"/>
    <w:rsid w:val="001C0099"/>
    <w:rsid w:val="001C2667"/>
    <w:rsid w:val="001C2C83"/>
    <w:rsid w:val="001C5292"/>
    <w:rsid w:val="001C69E8"/>
    <w:rsid w:val="001C74AE"/>
    <w:rsid w:val="001D03FC"/>
    <w:rsid w:val="001D780B"/>
    <w:rsid w:val="001E0CF7"/>
    <w:rsid w:val="001E23E0"/>
    <w:rsid w:val="001E2418"/>
    <w:rsid w:val="001E52D3"/>
    <w:rsid w:val="001F070A"/>
    <w:rsid w:val="001F4323"/>
    <w:rsid w:val="001F5D22"/>
    <w:rsid w:val="001F7D61"/>
    <w:rsid w:val="00206248"/>
    <w:rsid w:val="002068DC"/>
    <w:rsid w:val="00206B56"/>
    <w:rsid w:val="00210CEE"/>
    <w:rsid w:val="00211C5D"/>
    <w:rsid w:val="002206F0"/>
    <w:rsid w:val="00222903"/>
    <w:rsid w:val="00223229"/>
    <w:rsid w:val="00224304"/>
    <w:rsid w:val="00230389"/>
    <w:rsid w:val="00233552"/>
    <w:rsid w:val="00233878"/>
    <w:rsid w:val="002355FA"/>
    <w:rsid w:val="002367C5"/>
    <w:rsid w:val="002410BD"/>
    <w:rsid w:val="00243864"/>
    <w:rsid w:val="00243AE0"/>
    <w:rsid w:val="00244C73"/>
    <w:rsid w:val="00247F9B"/>
    <w:rsid w:val="00250085"/>
    <w:rsid w:val="0025070E"/>
    <w:rsid w:val="002519AE"/>
    <w:rsid w:val="0025660F"/>
    <w:rsid w:val="0026129E"/>
    <w:rsid w:val="00264757"/>
    <w:rsid w:val="00271392"/>
    <w:rsid w:val="0027496B"/>
    <w:rsid w:val="002769AD"/>
    <w:rsid w:val="00280E12"/>
    <w:rsid w:val="002827DC"/>
    <w:rsid w:val="00290825"/>
    <w:rsid w:val="00290CED"/>
    <w:rsid w:val="00292A94"/>
    <w:rsid w:val="00293A06"/>
    <w:rsid w:val="0029417E"/>
    <w:rsid w:val="00294FC2"/>
    <w:rsid w:val="0029740F"/>
    <w:rsid w:val="002A27D9"/>
    <w:rsid w:val="002A55E3"/>
    <w:rsid w:val="002A6CF4"/>
    <w:rsid w:val="002B25AC"/>
    <w:rsid w:val="002B273B"/>
    <w:rsid w:val="002C15FE"/>
    <w:rsid w:val="002C1A6D"/>
    <w:rsid w:val="002C1C49"/>
    <w:rsid w:val="002C3C58"/>
    <w:rsid w:val="002D124F"/>
    <w:rsid w:val="002D44DB"/>
    <w:rsid w:val="002D5D15"/>
    <w:rsid w:val="002D6509"/>
    <w:rsid w:val="002D6EB8"/>
    <w:rsid w:val="002E0A99"/>
    <w:rsid w:val="002E116C"/>
    <w:rsid w:val="002E2439"/>
    <w:rsid w:val="002E3261"/>
    <w:rsid w:val="002E35E7"/>
    <w:rsid w:val="002E5A24"/>
    <w:rsid w:val="002E5CD4"/>
    <w:rsid w:val="002E76FE"/>
    <w:rsid w:val="002E7940"/>
    <w:rsid w:val="002F33FD"/>
    <w:rsid w:val="002F5372"/>
    <w:rsid w:val="002F543A"/>
    <w:rsid w:val="002F5834"/>
    <w:rsid w:val="002F5C1F"/>
    <w:rsid w:val="003002E8"/>
    <w:rsid w:val="00301813"/>
    <w:rsid w:val="00301F75"/>
    <w:rsid w:val="0030249D"/>
    <w:rsid w:val="003026D7"/>
    <w:rsid w:val="003065CC"/>
    <w:rsid w:val="00314DE9"/>
    <w:rsid w:val="00315C8C"/>
    <w:rsid w:val="00315FDE"/>
    <w:rsid w:val="00322AF9"/>
    <w:rsid w:val="003232F5"/>
    <w:rsid w:val="00323AC4"/>
    <w:rsid w:val="00324FF1"/>
    <w:rsid w:val="00325156"/>
    <w:rsid w:val="00327F35"/>
    <w:rsid w:val="00330C6B"/>
    <w:rsid w:val="00331138"/>
    <w:rsid w:val="003317A0"/>
    <w:rsid w:val="00331B9B"/>
    <w:rsid w:val="00333E14"/>
    <w:rsid w:val="0033508B"/>
    <w:rsid w:val="003364F5"/>
    <w:rsid w:val="00337BE5"/>
    <w:rsid w:val="0034104F"/>
    <w:rsid w:val="003420C9"/>
    <w:rsid w:val="00343A8B"/>
    <w:rsid w:val="00345FC7"/>
    <w:rsid w:val="00347F58"/>
    <w:rsid w:val="00353AE7"/>
    <w:rsid w:val="00355C68"/>
    <w:rsid w:val="00355ECE"/>
    <w:rsid w:val="0036020E"/>
    <w:rsid w:val="003613DD"/>
    <w:rsid w:val="00361491"/>
    <w:rsid w:val="00361CF4"/>
    <w:rsid w:val="00362778"/>
    <w:rsid w:val="00363B5D"/>
    <w:rsid w:val="00364A7F"/>
    <w:rsid w:val="00364A9F"/>
    <w:rsid w:val="00365F6F"/>
    <w:rsid w:val="0036666F"/>
    <w:rsid w:val="003666F8"/>
    <w:rsid w:val="00366D57"/>
    <w:rsid w:val="003673E6"/>
    <w:rsid w:val="00371041"/>
    <w:rsid w:val="00380276"/>
    <w:rsid w:val="00381B06"/>
    <w:rsid w:val="003859CE"/>
    <w:rsid w:val="00390C50"/>
    <w:rsid w:val="0039173B"/>
    <w:rsid w:val="003932FE"/>
    <w:rsid w:val="003A03CC"/>
    <w:rsid w:val="003A33CF"/>
    <w:rsid w:val="003A380F"/>
    <w:rsid w:val="003A3F33"/>
    <w:rsid w:val="003A46E7"/>
    <w:rsid w:val="003B0D6C"/>
    <w:rsid w:val="003B3411"/>
    <w:rsid w:val="003B3549"/>
    <w:rsid w:val="003B4769"/>
    <w:rsid w:val="003B4BC1"/>
    <w:rsid w:val="003B4DF8"/>
    <w:rsid w:val="003B5AE1"/>
    <w:rsid w:val="003B6383"/>
    <w:rsid w:val="003C2095"/>
    <w:rsid w:val="003C3D68"/>
    <w:rsid w:val="003D0C5A"/>
    <w:rsid w:val="003D36CF"/>
    <w:rsid w:val="003D3CEC"/>
    <w:rsid w:val="003D62B6"/>
    <w:rsid w:val="003D6383"/>
    <w:rsid w:val="003D71E7"/>
    <w:rsid w:val="003E387A"/>
    <w:rsid w:val="003E41A6"/>
    <w:rsid w:val="003E41C1"/>
    <w:rsid w:val="003E4741"/>
    <w:rsid w:val="003E6CD7"/>
    <w:rsid w:val="003F0664"/>
    <w:rsid w:val="003F1288"/>
    <w:rsid w:val="003F45CC"/>
    <w:rsid w:val="003F4E8B"/>
    <w:rsid w:val="003F5DC4"/>
    <w:rsid w:val="003F6488"/>
    <w:rsid w:val="003F7311"/>
    <w:rsid w:val="00400991"/>
    <w:rsid w:val="00404AB4"/>
    <w:rsid w:val="004075F4"/>
    <w:rsid w:val="004077AB"/>
    <w:rsid w:val="004118B8"/>
    <w:rsid w:val="00413E62"/>
    <w:rsid w:val="004151D5"/>
    <w:rsid w:val="00422C60"/>
    <w:rsid w:val="00426081"/>
    <w:rsid w:val="00433960"/>
    <w:rsid w:val="00433E54"/>
    <w:rsid w:val="004340DE"/>
    <w:rsid w:val="00434A41"/>
    <w:rsid w:val="00434A8F"/>
    <w:rsid w:val="00435312"/>
    <w:rsid w:val="00435B83"/>
    <w:rsid w:val="00437F34"/>
    <w:rsid w:val="00441B42"/>
    <w:rsid w:val="00443121"/>
    <w:rsid w:val="0044617A"/>
    <w:rsid w:val="004477C5"/>
    <w:rsid w:val="00451685"/>
    <w:rsid w:val="00451EA7"/>
    <w:rsid w:val="00453FA4"/>
    <w:rsid w:val="00457361"/>
    <w:rsid w:val="00460A62"/>
    <w:rsid w:val="00463655"/>
    <w:rsid w:val="004638E2"/>
    <w:rsid w:val="00465B70"/>
    <w:rsid w:val="0046604D"/>
    <w:rsid w:val="00466B39"/>
    <w:rsid w:val="00475AC2"/>
    <w:rsid w:val="004762B9"/>
    <w:rsid w:val="00477332"/>
    <w:rsid w:val="004811B2"/>
    <w:rsid w:val="004812EC"/>
    <w:rsid w:val="0048275E"/>
    <w:rsid w:val="00482BEE"/>
    <w:rsid w:val="00483829"/>
    <w:rsid w:val="0048461A"/>
    <w:rsid w:val="0049016F"/>
    <w:rsid w:val="00492A8A"/>
    <w:rsid w:val="00492ADA"/>
    <w:rsid w:val="00492EB4"/>
    <w:rsid w:val="00494E0A"/>
    <w:rsid w:val="004963E0"/>
    <w:rsid w:val="004A4477"/>
    <w:rsid w:val="004A452E"/>
    <w:rsid w:val="004A4B54"/>
    <w:rsid w:val="004A5CE6"/>
    <w:rsid w:val="004B10FD"/>
    <w:rsid w:val="004B663D"/>
    <w:rsid w:val="004B7A18"/>
    <w:rsid w:val="004B7EC9"/>
    <w:rsid w:val="004C05E5"/>
    <w:rsid w:val="004C1474"/>
    <w:rsid w:val="004C5486"/>
    <w:rsid w:val="004D2116"/>
    <w:rsid w:val="004D343B"/>
    <w:rsid w:val="004D78BF"/>
    <w:rsid w:val="004E1506"/>
    <w:rsid w:val="004E260B"/>
    <w:rsid w:val="004E4D0A"/>
    <w:rsid w:val="004F38FE"/>
    <w:rsid w:val="004F40E3"/>
    <w:rsid w:val="004F49E9"/>
    <w:rsid w:val="004F54EA"/>
    <w:rsid w:val="004F7244"/>
    <w:rsid w:val="005018B8"/>
    <w:rsid w:val="00502E8E"/>
    <w:rsid w:val="005117BE"/>
    <w:rsid w:val="0051596A"/>
    <w:rsid w:val="00517C89"/>
    <w:rsid w:val="0052056D"/>
    <w:rsid w:val="00520B83"/>
    <w:rsid w:val="0052141C"/>
    <w:rsid w:val="00522155"/>
    <w:rsid w:val="0052565E"/>
    <w:rsid w:val="00527FE6"/>
    <w:rsid w:val="00530AD0"/>
    <w:rsid w:val="005365A2"/>
    <w:rsid w:val="0054043B"/>
    <w:rsid w:val="00542538"/>
    <w:rsid w:val="00545973"/>
    <w:rsid w:val="005466A3"/>
    <w:rsid w:val="00551349"/>
    <w:rsid w:val="00553EB9"/>
    <w:rsid w:val="00554A06"/>
    <w:rsid w:val="00560721"/>
    <w:rsid w:val="00560BFB"/>
    <w:rsid w:val="0056118B"/>
    <w:rsid w:val="00561370"/>
    <w:rsid w:val="00562106"/>
    <w:rsid w:val="00567914"/>
    <w:rsid w:val="0058038A"/>
    <w:rsid w:val="005809D5"/>
    <w:rsid w:val="0058373C"/>
    <w:rsid w:val="00584DEB"/>
    <w:rsid w:val="00586CEC"/>
    <w:rsid w:val="005923FB"/>
    <w:rsid w:val="005933BB"/>
    <w:rsid w:val="00596B57"/>
    <w:rsid w:val="005978E3"/>
    <w:rsid w:val="00597945"/>
    <w:rsid w:val="005A2796"/>
    <w:rsid w:val="005A4606"/>
    <w:rsid w:val="005A5702"/>
    <w:rsid w:val="005A7E76"/>
    <w:rsid w:val="005C066D"/>
    <w:rsid w:val="005C1C46"/>
    <w:rsid w:val="005C6CB9"/>
    <w:rsid w:val="005C7C00"/>
    <w:rsid w:val="005D1B54"/>
    <w:rsid w:val="005D4591"/>
    <w:rsid w:val="005D4D37"/>
    <w:rsid w:val="005D6E7E"/>
    <w:rsid w:val="005D7D52"/>
    <w:rsid w:val="005E319F"/>
    <w:rsid w:val="005E32FB"/>
    <w:rsid w:val="005E637C"/>
    <w:rsid w:val="005E7563"/>
    <w:rsid w:val="005E7FF4"/>
    <w:rsid w:val="005F2BC7"/>
    <w:rsid w:val="00600FFA"/>
    <w:rsid w:val="00601979"/>
    <w:rsid w:val="0060277F"/>
    <w:rsid w:val="006030F4"/>
    <w:rsid w:val="00603160"/>
    <w:rsid w:val="0060613C"/>
    <w:rsid w:val="00614037"/>
    <w:rsid w:val="0061429E"/>
    <w:rsid w:val="0061664F"/>
    <w:rsid w:val="00620DA4"/>
    <w:rsid w:val="00630826"/>
    <w:rsid w:val="00630CAC"/>
    <w:rsid w:val="0063388B"/>
    <w:rsid w:val="00640D44"/>
    <w:rsid w:val="00650F7C"/>
    <w:rsid w:val="0065206E"/>
    <w:rsid w:val="0065339C"/>
    <w:rsid w:val="00655405"/>
    <w:rsid w:val="00656F66"/>
    <w:rsid w:val="006701F8"/>
    <w:rsid w:val="006723B3"/>
    <w:rsid w:val="00672A66"/>
    <w:rsid w:val="00675241"/>
    <w:rsid w:val="00680CFF"/>
    <w:rsid w:val="0068256D"/>
    <w:rsid w:val="00683B25"/>
    <w:rsid w:val="00687CF1"/>
    <w:rsid w:val="00690B89"/>
    <w:rsid w:val="00690DC2"/>
    <w:rsid w:val="0069373B"/>
    <w:rsid w:val="006A1DFC"/>
    <w:rsid w:val="006A59E1"/>
    <w:rsid w:val="006B2831"/>
    <w:rsid w:val="006B3D02"/>
    <w:rsid w:val="006B757A"/>
    <w:rsid w:val="006C0624"/>
    <w:rsid w:val="006C117A"/>
    <w:rsid w:val="006C2075"/>
    <w:rsid w:val="006C6F41"/>
    <w:rsid w:val="006D39A4"/>
    <w:rsid w:val="006D3DE1"/>
    <w:rsid w:val="006D4B28"/>
    <w:rsid w:val="006D5B43"/>
    <w:rsid w:val="006D7513"/>
    <w:rsid w:val="006D7801"/>
    <w:rsid w:val="006D7B5B"/>
    <w:rsid w:val="006E08EC"/>
    <w:rsid w:val="006E225E"/>
    <w:rsid w:val="006F1CED"/>
    <w:rsid w:val="006F1F55"/>
    <w:rsid w:val="006F48BF"/>
    <w:rsid w:val="006F5B34"/>
    <w:rsid w:val="006F778D"/>
    <w:rsid w:val="00700435"/>
    <w:rsid w:val="00700845"/>
    <w:rsid w:val="00701413"/>
    <w:rsid w:val="00702EE3"/>
    <w:rsid w:val="00703058"/>
    <w:rsid w:val="00705F5E"/>
    <w:rsid w:val="0071238E"/>
    <w:rsid w:val="00716AD9"/>
    <w:rsid w:val="00721653"/>
    <w:rsid w:val="00721952"/>
    <w:rsid w:val="00727497"/>
    <w:rsid w:val="00730A4B"/>
    <w:rsid w:val="00746E68"/>
    <w:rsid w:val="00751017"/>
    <w:rsid w:val="00751334"/>
    <w:rsid w:val="00751504"/>
    <w:rsid w:val="00751AD0"/>
    <w:rsid w:val="00752390"/>
    <w:rsid w:val="00756A6D"/>
    <w:rsid w:val="00762EBA"/>
    <w:rsid w:val="007641E9"/>
    <w:rsid w:val="007662BB"/>
    <w:rsid w:val="00771F97"/>
    <w:rsid w:val="007723E9"/>
    <w:rsid w:val="00772A9B"/>
    <w:rsid w:val="00775753"/>
    <w:rsid w:val="00776D0B"/>
    <w:rsid w:val="00777893"/>
    <w:rsid w:val="00782D94"/>
    <w:rsid w:val="007833D6"/>
    <w:rsid w:val="0078393B"/>
    <w:rsid w:val="00783B76"/>
    <w:rsid w:val="00783E47"/>
    <w:rsid w:val="00784E04"/>
    <w:rsid w:val="007923B1"/>
    <w:rsid w:val="0079344A"/>
    <w:rsid w:val="00794CA7"/>
    <w:rsid w:val="00796F94"/>
    <w:rsid w:val="00797AC5"/>
    <w:rsid w:val="007A089D"/>
    <w:rsid w:val="007A0D74"/>
    <w:rsid w:val="007A2428"/>
    <w:rsid w:val="007A4148"/>
    <w:rsid w:val="007A4778"/>
    <w:rsid w:val="007A6218"/>
    <w:rsid w:val="007A67AB"/>
    <w:rsid w:val="007B0A94"/>
    <w:rsid w:val="007B0E0E"/>
    <w:rsid w:val="007B122C"/>
    <w:rsid w:val="007B1BFE"/>
    <w:rsid w:val="007B4A73"/>
    <w:rsid w:val="007B6D44"/>
    <w:rsid w:val="007C7FB5"/>
    <w:rsid w:val="007D1C88"/>
    <w:rsid w:val="007D478F"/>
    <w:rsid w:val="007E0190"/>
    <w:rsid w:val="007E1DDA"/>
    <w:rsid w:val="007E25F0"/>
    <w:rsid w:val="007E2703"/>
    <w:rsid w:val="007E39F2"/>
    <w:rsid w:val="007E4FB2"/>
    <w:rsid w:val="007F037C"/>
    <w:rsid w:val="007F6147"/>
    <w:rsid w:val="0080373D"/>
    <w:rsid w:val="00804163"/>
    <w:rsid w:val="008053D0"/>
    <w:rsid w:val="00807DD8"/>
    <w:rsid w:val="00811C4D"/>
    <w:rsid w:val="008129DD"/>
    <w:rsid w:val="008134C0"/>
    <w:rsid w:val="008145D1"/>
    <w:rsid w:val="00815D0E"/>
    <w:rsid w:val="00817BB3"/>
    <w:rsid w:val="00817D90"/>
    <w:rsid w:val="00824D4B"/>
    <w:rsid w:val="008320C9"/>
    <w:rsid w:val="0083264D"/>
    <w:rsid w:val="0083267D"/>
    <w:rsid w:val="00834CBA"/>
    <w:rsid w:val="008362A9"/>
    <w:rsid w:val="0083642D"/>
    <w:rsid w:val="00836614"/>
    <w:rsid w:val="00837664"/>
    <w:rsid w:val="00837F8E"/>
    <w:rsid w:val="00842357"/>
    <w:rsid w:val="00842BF0"/>
    <w:rsid w:val="0084698A"/>
    <w:rsid w:val="00851113"/>
    <w:rsid w:val="00851252"/>
    <w:rsid w:val="00853625"/>
    <w:rsid w:val="008536FD"/>
    <w:rsid w:val="008559A4"/>
    <w:rsid w:val="008618A8"/>
    <w:rsid w:val="00861E92"/>
    <w:rsid w:val="00865D36"/>
    <w:rsid w:val="00867DFC"/>
    <w:rsid w:val="00871D37"/>
    <w:rsid w:val="008749C6"/>
    <w:rsid w:val="00875BDF"/>
    <w:rsid w:val="00875E5E"/>
    <w:rsid w:val="00876107"/>
    <w:rsid w:val="008762E3"/>
    <w:rsid w:val="0088025F"/>
    <w:rsid w:val="00880F4A"/>
    <w:rsid w:val="008820FF"/>
    <w:rsid w:val="0088406C"/>
    <w:rsid w:val="00885EC3"/>
    <w:rsid w:val="008866E9"/>
    <w:rsid w:val="008878E0"/>
    <w:rsid w:val="008906A9"/>
    <w:rsid w:val="008907BD"/>
    <w:rsid w:val="00893993"/>
    <w:rsid w:val="00895C8A"/>
    <w:rsid w:val="00896C43"/>
    <w:rsid w:val="00897B6E"/>
    <w:rsid w:val="008A1BB6"/>
    <w:rsid w:val="008A2569"/>
    <w:rsid w:val="008A29B5"/>
    <w:rsid w:val="008A314E"/>
    <w:rsid w:val="008A5450"/>
    <w:rsid w:val="008A68EE"/>
    <w:rsid w:val="008A7699"/>
    <w:rsid w:val="008B6358"/>
    <w:rsid w:val="008B7EF1"/>
    <w:rsid w:val="008C18D5"/>
    <w:rsid w:val="008C42F8"/>
    <w:rsid w:val="008D00FC"/>
    <w:rsid w:val="008D20DC"/>
    <w:rsid w:val="008D2857"/>
    <w:rsid w:val="008D29C4"/>
    <w:rsid w:val="008D4169"/>
    <w:rsid w:val="008D494D"/>
    <w:rsid w:val="008D5E22"/>
    <w:rsid w:val="008D72A8"/>
    <w:rsid w:val="008E63CE"/>
    <w:rsid w:val="008E66B1"/>
    <w:rsid w:val="008E67C5"/>
    <w:rsid w:val="008E67C9"/>
    <w:rsid w:val="008E7E75"/>
    <w:rsid w:val="008E7F96"/>
    <w:rsid w:val="008F51C7"/>
    <w:rsid w:val="008F7417"/>
    <w:rsid w:val="0090253D"/>
    <w:rsid w:val="00905781"/>
    <w:rsid w:val="00913CA9"/>
    <w:rsid w:val="00916FA5"/>
    <w:rsid w:val="00922A26"/>
    <w:rsid w:val="00922FC0"/>
    <w:rsid w:val="0092421A"/>
    <w:rsid w:val="009253FB"/>
    <w:rsid w:val="009263F2"/>
    <w:rsid w:val="00927758"/>
    <w:rsid w:val="00933A14"/>
    <w:rsid w:val="00934CCB"/>
    <w:rsid w:val="009350EB"/>
    <w:rsid w:val="00935241"/>
    <w:rsid w:val="00936C0B"/>
    <w:rsid w:val="0094429F"/>
    <w:rsid w:val="00945865"/>
    <w:rsid w:val="00961058"/>
    <w:rsid w:val="009621CC"/>
    <w:rsid w:val="009629A1"/>
    <w:rsid w:val="0096677A"/>
    <w:rsid w:val="0097172C"/>
    <w:rsid w:val="009717BD"/>
    <w:rsid w:val="00972B9E"/>
    <w:rsid w:val="0097317F"/>
    <w:rsid w:val="00976EB6"/>
    <w:rsid w:val="00980ED3"/>
    <w:rsid w:val="00982E22"/>
    <w:rsid w:val="00982F85"/>
    <w:rsid w:val="00984AEE"/>
    <w:rsid w:val="00986624"/>
    <w:rsid w:val="00986BFA"/>
    <w:rsid w:val="00986CB2"/>
    <w:rsid w:val="00990CB7"/>
    <w:rsid w:val="00991B5D"/>
    <w:rsid w:val="00997B6F"/>
    <w:rsid w:val="009A3F22"/>
    <w:rsid w:val="009A43DC"/>
    <w:rsid w:val="009A4B09"/>
    <w:rsid w:val="009A739F"/>
    <w:rsid w:val="009A794A"/>
    <w:rsid w:val="009A7B7B"/>
    <w:rsid w:val="009A7F9D"/>
    <w:rsid w:val="009C1A1C"/>
    <w:rsid w:val="009C1AC4"/>
    <w:rsid w:val="009D2187"/>
    <w:rsid w:val="009D2500"/>
    <w:rsid w:val="009D54BE"/>
    <w:rsid w:val="009E0590"/>
    <w:rsid w:val="009E0746"/>
    <w:rsid w:val="009E2EC6"/>
    <w:rsid w:val="009E3D43"/>
    <w:rsid w:val="009E5CBC"/>
    <w:rsid w:val="009E61CB"/>
    <w:rsid w:val="009F197F"/>
    <w:rsid w:val="009F2C91"/>
    <w:rsid w:val="00A021E3"/>
    <w:rsid w:val="00A0246C"/>
    <w:rsid w:val="00A0466C"/>
    <w:rsid w:val="00A05DF2"/>
    <w:rsid w:val="00A113AE"/>
    <w:rsid w:val="00A127F5"/>
    <w:rsid w:val="00A12F6B"/>
    <w:rsid w:val="00A155FE"/>
    <w:rsid w:val="00A15736"/>
    <w:rsid w:val="00A16EBB"/>
    <w:rsid w:val="00A17137"/>
    <w:rsid w:val="00A20858"/>
    <w:rsid w:val="00A20B62"/>
    <w:rsid w:val="00A22908"/>
    <w:rsid w:val="00A22DC9"/>
    <w:rsid w:val="00A23683"/>
    <w:rsid w:val="00A26574"/>
    <w:rsid w:val="00A33940"/>
    <w:rsid w:val="00A36A76"/>
    <w:rsid w:val="00A43FE6"/>
    <w:rsid w:val="00A44BA1"/>
    <w:rsid w:val="00A45C75"/>
    <w:rsid w:val="00A50243"/>
    <w:rsid w:val="00A50682"/>
    <w:rsid w:val="00A50B03"/>
    <w:rsid w:val="00A51200"/>
    <w:rsid w:val="00A6114A"/>
    <w:rsid w:val="00A61869"/>
    <w:rsid w:val="00A6308D"/>
    <w:rsid w:val="00A64E43"/>
    <w:rsid w:val="00A65922"/>
    <w:rsid w:val="00A6595C"/>
    <w:rsid w:val="00A66CB5"/>
    <w:rsid w:val="00A7029D"/>
    <w:rsid w:val="00A70E2C"/>
    <w:rsid w:val="00A71977"/>
    <w:rsid w:val="00A719E7"/>
    <w:rsid w:val="00A73843"/>
    <w:rsid w:val="00A755ED"/>
    <w:rsid w:val="00A76F3B"/>
    <w:rsid w:val="00A81990"/>
    <w:rsid w:val="00A83EEC"/>
    <w:rsid w:val="00A87EF2"/>
    <w:rsid w:val="00A90937"/>
    <w:rsid w:val="00A91D46"/>
    <w:rsid w:val="00A921D9"/>
    <w:rsid w:val="00A93B9F"/>
    <w:rsid w:val="00AA3F06"/>
    <w:rsid w:val="00AA642A"/>
    <w:rsid w:val="00AA6A26"/>
    <w:rsid w:val="00AA714C"/>
    <w:rsid w:val="00AB035B"/>
    <w:rsid w:val="00AB3E97"/>
    <w:rsid w:val="00AC1A17"/>
    <w:rsid w:val="00AC2A8E"/>
    <w:rsid w:val="00AC37BB"/>
    <w:rsid w:val="00AC743D"/>
    <w:rsid w:val="00AD0CA6"/>
    <w:rsid w:val="00AD113B"/>
    <w:rsid w:val="00AD19E1"/>
    <w:rsid w:val="00AD3304"/>
    <w:rsid w:val="00AD33EC"/>
    <w:rsid w:val="00AD4F5B"/>
    <w:rsid w:val="00AE1142"/>
    <w:rsid w:val="00AE2A31"/>
    <w:rsid w:val="00AE2FE9"/>
    <w:rsid w:val="00AE5FFA"/>
    <w:rsid w:val="00AE60B9"/>
    <w:rsid w:val="00AF0CEA"/>
    <w:rsid w:val="00AF0E8B"/>
    <w:rsid w:val="00AF120E"/>
    <w:rsid w:val="00AF3206"/>
    <w:rsid w:val="00AF562D"/>
    <w:rsid w:val="00B02698"/>
    <w:rsid w:val="00B032F2"/>
    <w:rsid w:val="00B03F8A"/>
    <w:rsid w:val="00B043B9"/>
    <w:rsid w:val="00B12B6E"/>
    <w:rsid w:val="00B15FD3"/>
    <w:rsid w:val="00B203F7"/>
    <w:rsid w:val="00B21171"/>
    <w:rsid w:val="00B235FD"/>
    <w:rsid w:val="00B24446"/>
    <w:rsid w:val="00B32B74"/>
    <w:rsid w:val="00B32FA9"/>
    <w:rsid w:val="00B35CF4"/>
    <w:rsid w:val="00B40BFB"/>
    <w:rsid w:val="00B40E38"/>
    <w:rsid w:val="00B4272B"/>
    <w:rsid w:val="00B4456D"/>
    <w:rsid w:val="00B458AE"/>
    <w:rsid w:val="00B4742E"/>
    <w:rsid w:val="00B51504"/>
    <w:rsid w:val="00B55D81"/>
    <w:rsid w:val="00B62914"/>
    <w:rsid w:val="00B636F7"/>
    <w:rsid w:val="00B64C7C"/>
    <w:rsid w:val="00B66658"/>
    <w:rsid w:val="00B67C70"/>
    <w:rsid w:val="00B7011D"/>
    <w:rsid w:val="00B72568"/>
    <w:rsid w:val="00B7369D"/>
    <w:rsid w:val="00B755B1"/>
    <w:rsid w:val="00B771D2"/>
    <w:rsid w:val="00B8017C"/>
    <w:rsid w:val="00B85FF8"/>
    <w:rsid w:val="00B91546"/>
    <w:rsid w:val="00B92A09"/>
    <w:rsid w:val="00B93647"/>
    <w:rsid w:val="00B95882"/>
    <w:rsid w:val="00B9685D"/>
    <w:rsid w:val="00BA0B37"/>
    <w:rsid w:val="00BA3FA7"/>
    <w:rsid w:val="00BB1110"/>
    <w:rsid w:val="00BB186F"/>
    <w:rsid w:val="00BB5992"/>
    <w:rsid w:val="00BB61ED"/>
    <w:rsid w:val="00BB7C5E"/>
    <w:rsid w:val="00BC0449"/>
    <w:rsid w:val="00BC1932"/>
    <w:rsid w:val="00BC1C01"/>
    <w:rsid w:val="00BC7AB7"/>
    <w:rsid w:val="00BD0FBD"/>
    <w:rsid w:val="00BD2891"/>
    <w:rsid w:val="00BD45C8"/>
    <w:rsid w:val="00BD6093"/>
    <w:rsid w:val="00BD65B4"/>
    <w:rsid w:val="00BD692A"/>
    <w:rsid w:val="00BD6A30"/>
    <w:rsid w:val="00BD6A47"/>
    <w:rsid w:val="00BE1142"/>
    <w:rsid w:val="00BE1303"/>
    <w:rsid w:val="00BE349D"/>
    <w:rsid w:val="00BE45AC"/>
    <w:rsid w:val="00BE503F"/>
    <w:rsid w:val="00BF245A"/>
    <w:rsid w:val="00BF2F55"/>
    <w:rsid w:val="00BF337A"/>
    <w:rsid w:val="00BF6FB6"/>
    <w:rsid w:val="00C02DD6"/>
    <w:rsid w:val="00C03E5E"/>
    <w:rsid w:val="00C06503"/>
    <w:rsid w:val="00C106AE"/>
    <w:rsid w:val="00C138F4"/>
    <w:rsid w:val="00C15E61"/>
    <w:rsid w:val="00C2472F"/>
    <w:rsid w:val="00C2633B"/>
    <w:rsid w:val="00C30D75"/>
    <w:rsid w:val="00C338AE"/>
    <w:rsid w:val="00C34B7A"/>
    <w:rsid w:val="00C35EDA"/>
    <w:rsid w:val="00C35EF7"/>
    <w:rsid w:val="00C4395B"/>
    <w:rsid w:val="00C44692"/>
    <w:rsid w:val="00C45D3C"/>
    <w:rsid w:val="00C47699"/>
    <w:rsid w:val="00C47874"/>
    <w:rsid w:val="00C50CA5"/>
    <w:rsid w:val="00C519C1"/>
    <w:rsid w:val="00C522F2"/>
    <w:rsid w:val="00C52307"/>
    <w:rsid w:val="00C5540C"/>
    <w:rsid w:val="00C5785C"/>
    <w:rsid w:val="00C61522"/>
    <w:rsid w:val="00C65184"/>
    <w:rsid w:val="00C666EF"/>
    <w:rsid w:val="00C67A17"/>
    <w:rsid w:val="00C72B4C"/>
    <w:rsid w:val="00C732AD"/>
    <w:rsid w:val="00C75738"/>
    <w:rsid w:val="00C757B4"/>
    <w:rsid w:val="00C75E2B"/>
    <w:rsid w:val="00C82BC6"/>
    <w:rsid w:val="00C845D8"/>
    <w:rsid w:val="00C90DC6"/>
    <w:rsid w:val="00C93EA4"/>
    <w:rsid w:val="00C94B92"/>
    <w:rsid w:val="00C951C5"/>
    <w:rsid w:val="00C95931"/>
    <w:rsid w:val="00CA7908"/>
    <w:rsid w:val="00CA7958"/>
    <w:rsid w:val="00CB10A4"/>
    <w:rsid w:val="00CB160B"/>
    <w:rsid w:val="00CB16C7"/>
    <w:rsid w:val="00CB5638"/>
    <w:rsid w:val="00CB5C02"/>
    <w:rsid w:val="00CB6421"/>
    <w:rsid w:val="00CC2B0E"/>
    <w:rsid w:val="00CC2F17"/>
    <w:rsid w:val="00CC47A4"/>
    <w:rsid w:val="00CC5BD7"/>
    <w:rsid w:val="00CD0196"/>
    <w:rsid w:val="00CD01EA"/>
    <w:rsid w:val="00CD1A8C"/>
    <w:rsid w:val="00CD41EF"/>
    <w:rsid w:val="00CD42FF"/>
    <w:rsid w:val="00CD47C6"/>
    <w:rsid w:val="00CD762B"/>
    <w:rsid w:val="00CE10BA"/>
    <w:rsid w:val="00CE4928"/>
    <w:rsid w:val="00CE61F2"/>
    <w:rsid w:val="00CF3DDF"/>
    <w:rsid w:val="00CF5097"/>
    <w:rsid w:val="00CF5A06"/>
    <w:rsid w:val="00D04420"/>
    <w:rsid w:val="00D0450A"/>
    <w:rsid w:val="00D05AE1"/>
    <w:rsid w:val="00D1210D"/>
    <w:rsid w:val="00D1488E"/>
    <w:rsid w:val="00D14ACF"/>
    <w:rsid w:val="00D1730B"/>
    <w:rsid w:val="00D22078"/>
    <w:rsid w:val="00D23B15"/>
    <w:rsid w:val="00D242DA"/>
    <w:rsid w:val="00D258D7"/>
    <w:rsid w:val="00D30A0F"/>
    <w:rsid w:val="00D3122A"/>
    <w:rsid w:val="00D3199B"/>
    <w:rsid w:val="00D350C7"/>
    <w:rsid w:val="00D43E06"/>
    <w:rsid w:val="00D43ECA"/>
    <w:rsid w:val="00D449C2"/>
    <w:rsid w:val="00D45A37"/>
    <w:rsid w:val="00D475FB"/>
    <w:rsid w:val="00D50574"/>
    <w:rsid w:val="00D505FC"/>
    <w:rsid w:val="00D50F4F"/>
    <w:rsid w:val="00D62225"/>
    <w:rsid w:val="00D622FE"/>
    <w:rsid w:val="00D624C0"/>
    <w:rsid w:val="00D6381C"/>
    <w:rsid w:val="00D64E60"/>
    <w:rsid w:val="00D667B0"/>
    <w:rsid w:val="00D66CD0"/>
    <w:rsid w:val="00D6732D"/>
    <w:rsid w:val="00D74B11"/>
    <w:rsid w:val="00D75143"/>
    <w:rsid w:val="00D7650B"/>
    <w:rsid w:val="00D7661F"/>
    <w:rsid w:val="00D812B8"/>
    <w:rsid w:val="00D8184E"/>
    <w:rsid w:val="00D84CAE"/>
    <w:rsid w:val="00D90174"/>
    <w:rsid w:val="00D920E9"/>
    <w:rsid w:val="00DA1042"/>
    <w:rsid w:val="00DA59A1"/>
    <w:rsid w:val="00DA665E"/>
    <w:rsid w:val="00DA6AB4"/>
    <w:rsid w:val="00DA723D"/>
    <w:rsid w:val="00DB2CE8"/>
    <w:rsid w:val="00DB61FD"/>
    <w:rsid w:val="00DB681F"/>
    <w:rsid w:val="00DB7D06"/>
    <w:rsid w:val="00DC4169"/>
    <w:rsid w:val="00DC5725"/>
    <w:rsid w:val="00DC5B31"/>
    <w:rsid w:val="00DC5F53"/>
    <w:rsid w:val="00DC7137"/>
    <w:rsid w:val="00DD02D4"/>
    <w:rsid w:val="00DD182D"/>
    <w:rsid w:val="00DD294D"/>
    <w:rsid w:val="00DD363B"/>
    <w:rsid w:val="00DD4727"/>
    <w:rsid w:val="00DD5ED2"/>
    <w:rsid w:val="00DD663E"/>
    <w:rsid w:val="00DE16E1"/>
    <w:rsid w:val="00DE4D54"/>
    <w:rsid w:val="00DE69BE"/>
    <w:rsid w:val="00DF0AB8"/>
    <w:rsid w:val="00DF114A"/>
    <w:rsid w:val="00DF3ABB"/>
    <w:rsid w:val="00DF5954"/>
    <w:rsid w:val="00DF7D47"/>
    <w:rsid w:val="00DF7FBF"/>
    <w:rsid w:val="00E01135"/>
    <w:rsid w:val="00E0224B"/>
    <w:rsid w:val="00E03397"/>
    <w:rsid w:val="00E044E7"/>
    <w:rsid w:val="00E05CDC"/>
    <w:rsid w:val="00E0712F"/>
    <w:rsid w:val="00E10111"/>
    <w:rsid w:val="00E27BB0"/>
    <w:rsid w:val="00E32532"/>
    <w:rsid w:val="00E32DFF"/>
    <w:rsid w:val="00E34F79"/>
    <w:rsid w:val="00E4735C"/>
    <w:rsid w:val="00E4791A"/>
    <w:rsid w:val="00E50C6D"/>
    <w:rsid w:val="00E51E70"/>
    <w:rsid w:val="00E52470"/>
    <w:rsid w:val="00E533E1"/>
    <w:rsid w:val="00E5344A"/>
    <w:rsid w:val="00E6270B"/>
    <w:rsid w:val="00E64ACE"/>
    <w:rsid w:val="00E64C7F"/>
    <w:rsid w:val="00E66EE3"/>
    <w:rsid w:val="00E67891"/>
    <w:rsid w:val="00E71255"/>
    <w:rsid w:val="00E727C4"/>
    <w:rsid w:val="00E72837"/>
    <w:rsid w:val="00E756DA"/>
    <w:rsid w:val="00E776D7"/>
    <w:rsid w:val="00E77935"/>
    <w:rsid w:val="00E82568"/>
    <w:rsid w:val="00E83ABD"/>
    <w:rsid w:val="00E86235"/>
    <w:rsid w:val="00E87B58"/>
    <w:rsid w:val="00E93685"/>
    <w:rsid w:val="00E96556"/>
    <w:rsid w:val="00E96D7F"/>
    <w:rsid w:val="00EA18B3"/>
    <w:rsid w:val="00EA1DEC"/>
    <w:rsid w:val="00EA3322"/>
    <w:rsid w:val="00EA4DDE"/>
    <w:rsid w:val="00EA4ED7"/>
    <w:rsid w:val="00EA58E1"/>
    <w:rsid w:val="00EA5DD4"/>
    <w:rsid w:val="00EA7FBA"/>
    <w:rsid w:val="00EB3D18"/>
    <w:rsid w:val="00EB59D7"/>
    <w:rsid w:val="00EB67AD"/>
    <w:rsid w:val="00EC01D1"/>
    <w:rsid w:val="00EC02C2"/>
    <w:rsid w:val="00EC2388"/>
    <w:rsid w:val="00EC436F"/>
    <w:rsid w:val="00EC4841"/>
    <w:rsid w:val="00EC505F"/>
    <w:rsid w:val="00EC5C35"/>
    <w:rsid w:val="00EC63D0"/>
    <w:rsid w:val="00ED00E5"/>
    <w:rsid w:val="00ED4A79"/>
    <w:rsid w:val="00EE1A2E"/>
    <w:rsid w:val="00EE28F4"/>
    <w:rsid w:val="00EE7442"/>
    <w:rsid w:val="00EF1D56"/>
    <w:rsid w:val="00F019E3"/>
    <w:rsid w:val="00F043DB"/>
    <w:rsid w:val="00F04F01"/>
    <w:rsid w:val="00F06E22"/>
    <w:rsid w:val="00F0759B"/>
    <w:rsid w:val="00F10B65"/>
    <w:rsid w:val="00F1165B"/>
    <w:rsid w:val="00F12206"/>
    <w:rsid w:val="00F12928"/>
    <w:rsid w:val="00F13E0F"/>
    <w:rsid w:val="00F150EB"/>
    <w:rsid w:val="00F1624D"/>
    <w:rsid w:val="00F16812"/>
    <w:rsid w:val="00F170FE"/>
    <w:rsid w:val="00F23B03"/>
    <w:rsid w:val="00F25432"/>
    <w:rsid w:val="00F33AEB"/>
    <w:rsid w:val="00F4198C"/>
    <w:rsid w:val="00F4750A"/>
    <w:rsid w:val="00F478FC"/>
    <w:rsid w:val="00F50804"/>
    <w:rsid w:val="00F50D8A"/>
    <w:rsid w:val="00F538C3"/>
    <w:rsid w:val="00F54A23"/>
    <w:rsid w:val="00F56AD9"/>
    <w:rsid w:val="00F56E38"/>
    <w:rsid w:val="00F5777D"/>
    <w:rsid w:val="00F579EA"/>
    <w:rsid w:val="00F63062"/>
    <w:rsid w:val="00F63C15"/>
    <w:rsid w:val="00F64B06"/>
    <w:rsid w:val="00F675F7"/>
    <w:rsid w:val="00F71C1C"/>
    <w:rsid w:val="00F72A9E"/>
    <w:rsid w:val="00F72DB3"/>
    <w:rsid w:val="00F768B2"/>
    <w:rsid w:val="00F77863"/>
    <w:rsid w:val="00F8103C"/>
    <w:rsid w:val="00F81908"/>
    <w:rsid w:val="00F837A8"/>
    <w:rsid w:val="00F84778"/>
    <w:rsid w:val="00F8682E"/>
    <w:rsid w:val="00F911B2"/>
    <w:rsid w:val="00F92136"/>
    <w:rsid w:val="00F92C3F"/>
    <w:rsid w:val="00F93E73"/>
    <w:rsid w:val="00F95CBD"/>
    <w:rsid w:val="00FA07E0"/>
    <w:rsid w:val="00FA22B7"/>
    <w:rsid w:val="00FA368F"/>
    <w:rsid w:val="00FA4BF6"/>
    <w:rsid w:val="00FA506B"/>
    <w:rsid w:val="00FA5970"/>
    <w:rsid w:val="00FA5E0A"/>
    <w:rsid w:val="00FB241B"/>
    <w:rsid w:val="00FB56AC"/>
    <w:rsid w:val="00FB589E"/>
    <w:rsid w:val="00FB598E"/>
    <w:rsid w:val="00FB5AA8"/>
    <w:rsid w:val="00FB5AED"/>
    <w:rsid w:val="00FB6BC2"/>
    <w:rsid w:val="00FC1D19"/>
    <w:rsid w:val="00FC2026"/>
    <w:rsid w:val="00FC32A9"/>
    <w:rsid w:val="00FC3E95"/>
    <w:rsid w:val="00FC4120"/>
    <w:rsid w:val="00FC7CDA"/>
    <w:rsid w:val="00FD6911"/>
    <w:rsid w:val="00FD7F7B"/>
    <w:rsid w:val="00FE1BE6"/>
    <w:rsid w:val="00FE2986"/>
    <w:rsid w:val="00FE2C95"/>
    <w:rsid w:val="00FE34A8"/>
    <w:rsid w:val="00FE4921"/>
    <w:rsid w:val="00FF0EEA"/>
    <w:rsid w:val="00FF1696"/>
    <w:rsid w:val="00FF4A54"/>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50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2B"/>
    <w:pPr>
      <w:ind w:left="720"/>
      <w:contextualSpacing/>
    </w:pPr>
  </w:style>
  <w:style w:type="paragraph" w:styleId="a4">
    <w:name w:val="footer"/>
    <w:basedOn w:val="a"/>
    <w:link w:val="Char"/>
    <w:uiPriority w:val="99"/>
    <w:unhideWhenUsed/>
    <w:rsid w:val="00C47874"/>
    <w:pPr>
      <w:tabs>
        <w:tab w:val="center" w:pos="4320"/>
        <w:tab w:val="right" w:pos="8640"/>
      </w:tabs>
    </w:pPr>
  </w:style>
  <w:style w:type="character" w:customStyle="1" w:styleId="Char">
    <w:name w:val="页脚 Char"/>
    <w:basedOn w:val="a0"/>
    <w:link w:val="a4"/>
    <w:uiPriority w:val="99"/>
    <w:rsid w:val="00C47874"/>
  </w:style>
  <w:style w:type="character" w:styleId="a5">
    <w:name w:val="page number"/>
    <w:basedOn w:val="a0"/>
    <w:uiPriority w:val="99"/>
    <w:semiHidden/>
    <w:unhideWhenUsed/>
    <w:rsid w:val="00C47874"/>
  </w:style>
  <w:style w:type="paragraph" w:styleId="a6">
    <w:name w:val="Plain Text"/>
    <w:basedOn w:val="a"/>
    <w:link w:val="Char0"/>
    <w:rsid w:val="001843AA"/>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6"/>
    <w:rsid w:val="001843AA"/>
    <w:rPr>
      <w:rFonts w:ascii="宋体" w:eastAsia="宋体" w:hAnsi="Courier New" w:cs="Courier New"/>
      <w:kern w:val="2"/>
      <w:sz w:val="21"/>
      <w:szCs w:val="21"/>
      <w:lang w:eastAsia="zh-CN"/>
    </w:rPr>
  </w:style>
  <w:style w:type="paragraph" w:styleId="a7">
    <w:name w:val="Balloon Text"/>
    <w:basedOn w:val="a"/>
    <w:link w:val="Char1"/>
    <w:uiPriority w:val="99"/>
    <w:semiHidden/>
    <w:unhideWhenUsed/>
    <w:rsid w:val="00A7029D"/>
    <w:rPr>
      <w:rFonts w:ascii="Lucida Grande" w:hAnsi="Lucida Grande" w:cs="Lucida Grande"/>
      <w:sz w:val="18"/>
      <w:szCs w:val="18"/>
    </w:rPr>
  </w:style>
  <w:style w:type="character" w:customStyle="1" w:styleId="Char1">
    <w:name w:val="批注框文本 Char"/>
    <w:basedOn w:val="a0"/>
    <w:link w:val="a7"/>
    <w:uiPriority w:val="99"/>
    <w:semiHidden/>
    <w:rsid w:val="00A7029D"/>
    <w:rPr>
      <w:rFonts w:ascii="Lucida Grande" w:hAnsi="Lucida Grande" w:cs="Lucida Grande"/>
      <w:sz w:val="18"/>
      <w:szCs w:val="18"/>
    </w:rPr>
  </w:style>
  <w:style w:type="paragraph" w:styleId="a8">
    <w:name w:val="header"/>
    <w:basedOn w:val="a"/>
    <w:link w:val="Char2"/>
    <w:uiPriority w:val="99"/>
    <w:unhideWhenUsed/>
    <w:rsid w:val="00FC3E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E95"/>
    <w:rPr>
      <w:sz w:val="18"/>
      <w:szCs w:val="18"/>
    </w:rPr>
  </w:style>
  <w:style w:type="character" w:styleId="a9">
    <w:name w:val="annotation reference"/>
    <w:basedOn w:val="a0"/>
    <w:rsid w:val="001D780B"/>
    <w:rPr>
      <w:sz w:val="21"/>
      <w:szCs w:val="21"/>
    </w:rPr>
  </w:style>
  <w:style w:type="paragraph" w:styleId="aa">
    <w:name w:val="annotation text"/>
    <w:basedOn w:val="a"/>
    <w:link w:val="Char3"/>
    <w:rsid w:val="001D780B"/>
    <w:rPr>
      <w:rFonts w:ascii="Times New Roman" w:eastAsia="宋体" w:hAnsi="Times New Roman" w:cs="Times New Roman"/>
    </w:rPr>
  </w:style>
  <w:style w:type="character" w:customStyle="1" w:styleId="Char3">
    <w:name w:val="批注文字 Char"/>
    <w:basedOn w:val="a0"/>
    <w:link w:val="aa"/>
    <w:rsid w:val="001D780B"/>
    <w:rPr>
      <w:rFonts w:ascii="Times New Roman" w:eastAsia="宋体" w:hAnsi="Times New Roman" w:cs="Times New Roman"/>
    </w:rPr>
  </w:style>
  <w:style w:type="paragraph" w:styleId="ab">
    <w:name w:val="annotation subject"/>
    <w:basedOn w:val="aa"/>
    <w:next w:val="aa"/>
    <w:link w:val="Char4"/>
    <w:uiPriority w:val="99"/>
    <w:semiHidden/>
    <w:unhideWhenUsed/>
    <w:rsid w:val="001D780B"/>
    <w:rPr>
      <w:rFonts w:asciiTheme="minorHAnsi" w:eastAsiaTheme="minorEastAsia" w:hAnsiTheme="minorHAnsi" w:cstheme="minorBidi"/>
      <w:b/>
      <w:bCs/>
    </w:rPr>
  </w:style>
  <w:style w:type="character" w:customStyle="1" w:styleId="Char4">
    <w:name w:val="批注主题 Char"/>
    <w:basedOn w:val="Char3"/>
    <w:link w:val="ab"/>
    <w:uiPriority w:val="99"/>
    <w:semiHidden/>
    <w:rsid w:val="001D780B"/>
    <w:rPr>
      <w:rFonts w:ascii="Times New Roman" w:eastAsia="宋体" w:hAnsi="Times New Roman" w:cs="Times New Roman"/>
      <w:b/>
      <w:bCs/>
    </w:rPr>
  </w:style>
  <w:style w:type="table" w:styleId="ac">
    <w:name w:val="Table Grid"/>
    <w:basedOn w:val="a1"/>
    <w:uiPriority w:val="59"/>
    <w:rsid w:val="00BC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BC7A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C7A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C7AB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C7AB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C7AB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e">
    <w:name w:val="Strong"/>
    <w:uiPriority w:val="22"/>
    <w:qFormat/>
    <w:rsid w:val="00640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2B"/>
    <w:pPr>
      <w:ind w:left="720"/>
      <w:contextualSpacing/>
    </w:pPr>
  </w:style>
  <w:style w:type="paragraph" w:styleId="a4">
    <w:name w:val="footer"/>
    <w:basedOn w:val="a"/>
    <w:link w:val="Char"/>
    <w:uiPriority w:val="99"/>
    <w:unhideWhenUsed/>
    <w:rsid w:val="00C47874"/>
    <w:pPr>
      <w:tabs>
        <w:tab w:val="center" w:pos="4320"/>
        <w:tab w:val="right" w:pos="8640"/>
      </w:tabs>
    </w:pPr>
  </w:style>
  <w:style w:type="character" w:customStyle="1" w:styleId="Char">
    <w:name w:val="页脚 Char"/>
    <w:basedOn w:val="a0"/>
    <w:link w:val="a4"/>
    <w:uiPriority w:val="99"/>
    <w:rsid w:val="00C47874"/>
  </w:style>
  <w:style w:type="character" w:styleId="a5">
    <w:name w:val="page number"/>
    <w:basedOn w:val="a0"/>
    <w:uiPriority w:val="99"/>
    <w:semiHidden/>
    <w:unhideWhenUsed/>
    <w:rsid w:val="00C47874"/>
  </w:style>
  <w:style w:type="paragraph" w:styleId="a6">
    <w:name w:val="Plain Text"/>
    <w:basedOn w:val="a"/>
    <w:link w:val="Char0"/>
    <w:rsid w:val="001843AA"/>
    <w:pPr>
      <w:widowControl w:val="0"/>
      <w:jc w:val="both"/>
    </w:pPr>
    <w:rPr>
      <w:rFonts w:ascii="宋体" w:eastAsia="宋体" w:hAnsi="Courier New" w:cs="Courier New"/>
      <w:kern w:val="2"/>
      <w:sz w:val="21"/>
      <w:szCs w:val="21"/>
      <w:lang w:eastAsia="zh-CN"/>
    </w:rPr>
  </w:style>
  <w:style w:type="character" w:customStyle="1" w:styleId="Char0">
    <w:name w:val="纯文本 Char"/>
    <w:basedOn w:val="a0"/>
    <w:link w:val="a6"/>
    <w:rsid w:val="001843AA"/>
    <w:rPr>
      <w:rFonts w:ascii="宋体" w:eastAsia="宋体" w:hAnsi="Courier New" w:cs="Courier New"/>
      <w:kern w:val="2"/>
      <w:sz w:val="21"/>
      <w:szCs w:val="21"/>
      <w:lang w:eastAsia="zh-CN"/>
    </w:rPr>
  </w:style>
  <w:style w:type="paragraph" w:styleId="a7">
    <w:name w:val="Balloon Text"/>
    <w:basedOn w:val="a"/>
    <w:link w:val="Char1"/>
    <w:uiPriority w:val="99"/>
    <w:semiHidden/>
    <w:unhideWhenUsed/>
    <w:rsid w:val="00A7029D"/>
    <w:rPr>
      <w:rFonts w:ascii="Lucida Grande" w:hAnsi="Lucida Grande" w:cs="Lucida Grande"/>
      <w:sz w:val="18"/>
      <w:szCs w:val="18"/>
    </w:rPr>
  </w:style>
  <w:style w:type="character" w:customStyle="1" w:styleId="Char1">
    <w:name w:val="批注框文本 Char"/>
    <w:basedOn w:val="a0"/>
    <w:link w:val="a7"/>
    <w:uiPriority w:val="99"/>
    <w:semiHidden/>
    <w:rsid w:val="00A7029D"/>
    <w:rPr>
      <w:rFonts w:ascii="Lucida Grande" w:hAnsi="Lucida Grande" w:cs="Lucida Grande"/>
      <w:sz w:val="18"/>
      <w:szCs w:val="18"/>
    </w:rPr>
  </w:style>
  <w:style w:type="paragraph" w:styleId="a8">
    <w:name w:val="header"/>
    <w:basedOn w:val="a"/>
    <w:link w:val="Char2"/>
    <w:uiPriority w:val="99"/>
    <w:unhideWhenUsed/>
    <w:rsid w:val="00FC3E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E95"/>
    <w:rPr>
      <w:sz w:val="18"/>
      <w:szCs w:val="18"/>
    </w:rPr>
  </w:style>
  <w:style w:type="character" w:styleId="a9">
    <w:name w:val="annotation reference"/>
    <w:basedOn w:val="a0"/>
    <w:rsid w:val="001D780B"/>
    <w:rPr>
      <w:sz w:val="21"/>
      <w:szCs w:val="21"/>
    </w:rPr>
  </w:style>
  <w:style w:type="paragraph" w:styleId="aa">
    <w:name w:val="annotation text"/>
    <w:basedOn w:val="a"/>
    <w:link w:val="Char3"/>
    <w:rsid w:val="001D780B"/>
    <w:rPr>
      <w:rFonts w:ascii="Times New Roman" w:eastAsia="宋体" w:hAnsi="Times New Roman" w:cs="Times New Roman"/>
    </w:rPr>
  </w:style>
  <w:style w:type="character" w:customStyle="1" w:styleId="Char3">
    <w:name w:val="批注文字 Char"/>
    <w:basedOn w:val="a0"/>
    <w:link w:val="aa"/>
    <w:rsid w:val="001D780B"/>
    <w:rPr>
      <w:rFonts w:ascii="Times New Roman" w:eastAsia="宋体" w:hAnsi="Times New Roman" w:cs="Times New Roman"/>
    </w:rPr>
  </w:style>
  <w:style w:type="paragraph" w:styleId="ab">
    <w:name w:val="annotation subject"/>
    <w:basedOn w:val="aa"/>
    <w:next w:val="aa"/>
    <w:link w:val="Char4"/>
    <w:uiPriority w:val="99"/>
    <w:semiHidden/>
    <w:unhideWhenUsed/>
    <w:rsid w:val="001D780B"/>
    <w:rPr>
      <w:rFonts w:asciiTheme="minorHAnsi" w:eastAsiaTheme="minorEastAsia" w:hAnsiTheme="minorHAnsi" w:cstheme="minorBidi"/>
      <w:b/>
      <w:bCs/>
    </w:rPr>
  </w:style>
  <w:style w:type="character" w:customStyle="1" w:styleId="Char4">
    <w:name w:val="批注主题 Char"/>
    <w:basedOn w:val="Char3"/>
    <w:link w:val="ab"/>
    <w:uiPriority w:val="99"/>
    <w:semiHidden/>
    <w:rsid w:val="001D780B"/>
    <w:rPr>
      <w:rFonts w:ascii="Times New Roman" w:eastAsia="宋体" w:hAnsi="Times New Roman" w:cs="Times New Roman"/>
      <w:b/>
      <w:bCs/>
    </w:rPr>
  </w:style>
  <w:style w:type="table" w:styleId="ac">
    <w:name w:val="Table Grid"/>
    <w:basedOn w:val="a1"/>
    <w:uiPriority w:val="59"/>
    <w:rsid w:val="00BC7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BC7A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C7A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C7AB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C7AB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C7AB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e">
    <w:name w:val="Strong"/>
    <w:uiPriority w:val="22"/>
    <w:qFormat/>
    <w:rsid w:val="00640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721">
      <w:bodyDiv w:val="1"/>
      <w:marLeft w:val="0"/>
      <w:marRight w:val="0"/>
      <w:marTop w:val="0"/>
      <w:marBottom w:val="0"/>
      <w:divBdr>
        <w:top w:val="none" w:sz="0" w:space="0" w:color="auto"/>
        <w:left w:val="none" w:sz="0" w:space="0" w:color="auto"/>
        <w:bottom w:val="none" w:sz="0" w:space="0" w:color="auto"/>
        <w:right w:val="none" w:sz="0" w:space="0" w:color="auto"/>
      </w:divBdr>
    </w:div>
    <w:div w:id="578249685">
      <w:bodyDiv w:val="1"/>
      <w:marLeft w:val="0"/>
      <w:marRight w:val="0"/>
      <w:marTop w:val="0"/>
      <w:marBottom w:val="0"/>
      <w:divBdr>
        <w:top w:val="none" w:sz="0" w:space="0" w:color="auto"/>
        <w:left w:val="none" w:sz="0" w:space="0" w:color="auto"/>
        <w:bottom w:val="none" w:sz="0" w:space="0" w:color="auto"/>
        <w:right w:val="none" w:sz="0" w:space="0" w:color="auto"/>
      </w:divBdr>
      <w:divsChild>
        <w:div w:id="1628777917">
          <w:marLeft w:val="1627"/>
          <w:marRight w:val="0"/>
          <w:marTop w:val="120"/>
          <w:marBottom w:val="0"/>
          <w:divBdr>
            <w:top w:val="none" w:sz="0" w:space="0" w:color="auto"/>
            <w:left w:val="none" w:sz="0" w:space="0" w:color="auto"/>
            <w:bottom w:val="none" w:sz="0" w:space="0" w:color="auto"/>
            <w:right w:val="none" w:sz="0" w:space="0" w:color="auto"/>
          </w:divBdr>
        </w:div>
        <w:div w:id="478234068">
          <w:marLeft w:val="1627"/>
          <w:marRight w:val="0"/>
          <w:marTop w:val="120"/>
          <w:marBottom w:val="0"/>
          <w:divBdr>
            <w:top w:val="none" w:sz="0" w:space="0" w:color="auto"/>
            <w:left w:val="none" w:sz="0" w:space="0" w:color="auto"/>
            <w:bottom w:val="none" w:sz="0" w:space="0" w:color="auto"/>
            <w:right w:val="none" w:sz="0" w:space="0" w:color="auto"/>
          </w:divBdr>
        </w:div>
        <w:div w:id="976647646">
          <w:marLeft w:val="1627"/>
          <w:marRight w:val="0"/>
          <w:marTop w:val="120"/>
          <w:marBottom w:val="0"/>
          <w:divBdr>
            <w:top w:val="none" w:sz="0" w:space="0" w:color="auto"/>
            <w:left w:val="none" w:sz="0" w:space="0" w:color="auto"/>
            <w:bottom w:val="none" w:sz="0" w:space="0" w:color="auto"/>
            <w:right w:val="none" w:sz="0" w:space="0" w:color="auto"/>
          </w:divBdr>
        </w:div>
        <w:div w:id="615605062">
          <w:marLeft w:val="1627"/>
          <w:marRight w:val="0"/>
          <w:marTop w:val="120"/>
          <w:marBottom w:val="0"/>
          <w:divBdr>
            <w:top w:val="none" w:sz="0" w:space="0" w:color="auto"/>
            <w:left w:val="none" w:sz="0" w:space="0" w:color="auto"/>
            <w:bottom w:val="none" w:sz="0" w:space="0" w:color="auto"/>
            <w:right w:val="none" w:sz="0" w:space="0" w:color="auto"/>
          </w:divBdr>
        </w:div>
        <w:div w:id="1807502215">
          <w:marLeft w:val="1627"/>
          <w:marRight w:val="0"/>
          <w:marTop w:val="120"/>
          <w:marBottom w:val="0"/>
          <w:divBdr>
            <w:top w:val="none" w:sz="0" w:space="0" w:color="auto"/>
            <w:left w:val="none" w:sz="0" w:space="0" w:color="auto"/>
            <w:bottom w:val="none" w:sz="0" w:space="0" w:color="auto"/>
            <w:right w:val="none" w:sz="0" w:space="0" w:color="auto"/>
          </w:divBdr>
        </w:div>
        <w:div w:id="1676567193">
          <w:marLeft w:val="1627"/>
          <w:marRight w:val="0"/>
          <w:marTop w:val="120"/>
          <w:marBottom w:val="0"/>
          <w:divBdr>
            <w:top w:val="none" w:sz="0" w:space="0" w:color="auto"/>
            <w:left w:val="none" w:sz="0" w:space="0" w:color="auto"/>
            <w:bottom w:val="none" w:sz="0" w:space="0" w:color="auto"/>
            <w:right w:val="none" w:sz="0" w:space="0" w:color="auto"/>
          </w:divBdr>
        </w:div>
      </w:divsChild>
    </w:div>
    <w:div w:id="1127428749">
      <w:bodyDiv w:val="1"/>
      <w:marLeft w:val="0"/>
      <w:marRight w:val="0"/>
      <w:marTop w:val="0"/>
      <w:marBottom w:val="0"/>
      <w:divBdr>
        <w:top w:val="none" w:sz="0" w:space="0" w:color="auto"/>
        <w:left w:val="none" w:sz="0" w:space="0" w:color="auto"/>
        <w:bottom w:val="none" w:sz="0" w:space="0" w:color="auto"/>
        <w:right w:val="none" w:sz="0" w:space="0" w:color="auto"/>
      </w:divBdr>
    </w:div>
    <w:div w:id="1576815265">
      <w:bodyDiv w:val="1"/>
      <w:marLeft w:val="0"/>
      <w:marRight w:val="0"/>
      <w:marTop w:val="0"/>
      <w:marBottom w:val="0"/>
      <w:divBdr>
        <w:top w:val="none" w:sz="0" w:space="0" w:color="auto"/>
        <w:left w:val="none" w:sz="0" w:space="0" w:color="auto"/>
        <w:bottom w:val="none" w:sz="0" w:space="0" w:color="auto"/>
        <w:right w:val="none" w:sz="0" w:space="0" w:color="auto"/>
      </w:divBdr>
    </w:div>
    <w:div w:id="203314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06F0-4C58-4B12-A1DC-20F887B2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8655</Words>
  <Characters>49337</Characters>
  <Application>Microsoft Office Word</Application>
  <DocSecurity>0</DocSecurity>
  <Lines>411</Lines>
  <Paragraphs>115</Paragraphs>
  <ScaleCrop>false</ScaleCrop>
  <Company>Hewlett-Packard Company</Company>
  <LinksUpToDate>false</LinksUpToDate>
  <CharactersWithSpaces>57877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Saka</dc:creator>
  <cp:lastModifiedBy>LS Ma</cp:lastModifiedBy>
  <cp:revision>2</cp:revision>
  <dcterms:created xsi:type="dcterms:W3CDTF">2014-05-30T18:23:00Z</dcterms:created>
  <dcterms:modified xsi:type="dcterms:W3CDTF">2014-05-30T18:23:00Z</dcterms:modified>
</cp:coreProperties>
</file>