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224" w:rsidRPr="008E3CE0" w:rsidRDefault="00524224" w:rsidP="008E3CE0">
      <w:pPr>
        <w:spacing w:after="0" w:line="360" w:lineRule="auto"/>
        <w:jc w:val="both"/>
        <w:rPr>
          <w:rFonts w:ascii="Book Antiqua" w:eastAsia="DotumChe" w:hAnsi="Book Antiqua" w:cs="Tahoma"/>
          <w:sz w:val="24"/>
          <w:szCs w:val="24"/>
          <w:lang w:val="en-US"/>
        </w:rPr>
      </w:pPr>
      <w:r w:rsidRPr="008E3CE0">
        <w:rPr>
          <w:rFonts w:ascii="Book Antiqua" w:eastAsia="DotumChe" w:hAnsi="Book Antiqua" w:cs="Tahoma"/>
          <w:sz w:val="24"/>
          <w:szCs w:val="24"/>
          <w:lang w:val="en-US"/>
        </w:rPr>
        <w:t xml:space="preserve">Name of journal: </w:t>
      </w:r>
      <w:r w:rsidRPr="008E3CE0">
        <w:rPr>
          <w:rFonts w:ascii="Book Antiqua" w:hAnsi="Book Antiqua"/>
          <w:i/>
          <w:sz w:val="24"/>
          <w:szCs w:val="24"/>
        </w:rPr>
        <w:t>World Journal of Clinical Oncology</w:t>
      </w:r>
    </w:p>
    <w:p w:rsidR="00524224" w:rsidRPr="008E3CE0" w:rsidRDefault="00524224" w:rsidP="008E3CE0">
      <w:pPr>
        <w:spacing w:after="0" w:line="360" w:lineRule="auto"/>
        <w:jc w:val="both"/>
        <w:rPr>
          <w:rFonts w:ascii="Book Antiqua" w:eastAsiaTheme="minorEastAsia" w:hAnsi="Book Antiqua" w:cs="Tahoma"/>
          <w:sz w:val="24"/>
          <w:szCs w:val="24"/>
          <w:lang w:val="en-US" w:eastAsia="zh-CN"/>
        </w:rPr>
      </w:pPr>
      <w:r w:rsidRPr="008E3CE0">
        <w:rPr>
          <w:rFonts w:ascii="Book Antiqua" w:eastAsia="DotumChe" w:hAnsi="Book Antiqua" w:cs="Tahoma"/>
          <w:sz w:val="24"/>
          <w:szCs w:val="24"/>
          <w:lang w:val="en-US"/>
        </w:rPr>
        <w:t xml:space="preserve">ESPS Manuscript NO: </w:t>
      </w:r>
      <w:r w:rsidRPr="008E3CE0">
        <w:rPr>
          <w:rFonts w:ascii="Book Antiqua" w:eastAsiaTheme="minorEastAsia" w:hAnsi="Book Antiqua" w:cs="Tahoma"/>
          <w:sz w:val="24"/>
          <w:szCs w:val="24"/>
          <w:lang w:val="en-US" w:eastAsia="zh-CN"/>
        </w:rPr>
        <w:t>8530</w:t>
      </w:r>
    </w:p>
    <w:p w:rsidR="00524224" w:rsidRPr="008E3CE0" w:rsidRDefault="00524224" w:rsidP="008E3CE0">
      <w:pPr>
        <w:spacing w:after="0" w:line="360" w:lineRule="auto"/>
        <w:jc w:val="both"/>
        <w:rPr>
          <w:rFonts w:ascii="Book Antiqua" w:eastAsia="幼圆" w:hAnsi="Book Antiqua"/>
          <w:sz w:val="24"/>
          <w:szCs w:val="24"/>
          <w:lang w:eastAsia="zh-CN"/>
        </w:rPr>
      </w:pPr>
      <w:r w:rsidRPr="008E3CE0">
        <w:rPr>
          <w:rFonts w:ascii="Book Antiqua" w:eastAsia="DotumChe" w:hAnsi="Book Antiqua"/>
          <w:sz w:val="24"/>
          <w:szCs w:val="24"/>
          <w:lang w:val="en-US"/>
        </w:rPr>
        <w:t>Columns:</w:t>
      </w:r>
      <w:r w:rsidRPr="008E3CE0">
        <w:rPr>
          <w:rFonts w:ascii="Book Antiqua" w:eastAsia="DotumChe" w:hAnsi="Book Antiqua" w:cs="Tahoma"/>
          <w:sz w:val="24"/>
          <w:szCs w:val="24"/>
          <w:lang w:val="en-US"/>
        </w:rPr>
        <w:t xml:space="preserve"> </w:t>
      </w:r>
      <w:r w:rsidRPr="008E3CE0">
        <w:rPr>
          <w:rFonts w:ascii="Book Antiqua" w:eastAsia="幼圆" w:hAnsi="Book Antiqua"/>
          <w:sz w:val="24"/>
          <w:szCs w:val="24"/>
        </w:rPr>
        <w:t>TOPIC HIGHLIGHT</w:t>
      </w:r>
    </w:p>
    <w:p w:rsidR="00A15D6B" w:rsidRPr="008E3CE0" w:rsidRDefault="00A15D6B" w:rsidP="008E3CE0">
      <w:pPr>
        <w:spacing w:after="0" w:line="360" w:lineRule="auto"/>
        <w:jc w:val="both"/>
        <w:rPr>
          <w:rFonts w:ascii="Book Antiqua" w:eastAsia="幼圆" w:hAnsi="Book Antiqua"/>
          <w:sz w:val="24"/>
          <w:szCs w:val="24"/>
          <w:lang w:eastAsia="zh-CN"/>
        </w:rPr>
      </w:pPr>
    </w:p>
    <w:p w:rsidR="00A15D6B" w:rsidRPr="008E3CE0" w:rsidRDefault="00A15D6B" w:rsidP="008E3CE0">
      <w:pPr>
        <w:spacing w:after="0" w:line="360" w:lineRule="auto"/>
        <w:jc w:val="both"/>
        <w:rPr>
          <w:rFonts w:ascii="Book Antiqua" w:eastAsiaTheme="minorEastAsia" w:hAnsi="Book Antiqua" w:cs="TwCenMT-Bold"/>
          <w:bCs/>
          <w:sz w:val="24"/>
          <w:szCs w:val="24"/>
          <w:lang w:eastAsia="zh-CN"/>
        </w:rPr>
      </w:pPr>
      <w:r w:rsidRPr="008E3CE0">
        <w:rPr>
          <w:rFonts w:ascii="Book Antiqua" w:hAnsi="Book Antiqua" w:cs="TwCenMT-Bold"/>
          <w:bCs/>
          <w:sz w:val="24"/>
          <w:szCs w:val="24"/>
        </w:rPr>
        <w:t>WJCO 5</w:t>
      </w:r>
      <w:r w:rsidRPr="008E3CE0">
        <w:rPr>
          <w:rFonts w:ascii="Book Antiqua" w:hAnsi="Book Antiqua" w:cs="TwCenMT-Bold"/>
          <w:bCs/>
          <w:sz w:val="24"/>
          <w:szCs w:val="24"/>
          <w:vertAlign w:val="superscript"/>
        </w:rPr>
        <w:t xml:space="preserve">th </w:t>
      </w:r>
      <w:r w:rsidRPr="008E3CE0">
        <w:rPr>
          <w:rFonts w:ascii="Book Antiqua" w:hAnsi="Book Antiqua" w:cs="TwCenMT-Bold"/>
          <w:bCs/>
          <w:sz w:val="24"/>
          <w:szCs w:val="24"/>
        </w:rPr>
        <w:t>Anniversary Special Issues (3): Cervical cancer</w:t>
      </w:r>
    </w:p>
    <w:p w:rsidR="00A15D6B" w:rsidRPr="008E3CE0" w:rsidRDefault="00A15D6B" w:rsidP="008E3CE0">
      <w:pPr>
        <w:spacing w:after="0" w:line="360" w:lineRule="auto"/>
        <w:jc w:val="both"/>
        <w:rPr>
          <w:rFonts w:ascii="Book Antiqua" w:eastAsiaTheme="minorEastAsia" w:hAnsi="Book Antiqua" w:cs="TwCenMT-Bold"/>
          <w:bCs/>
          <w:sz w:val="24"/>
          <w:szCs w:val="24"/>
          <w:lang w:eastAsia="zh-CN"/>
        </w:rPr>
      </w:pPr>
    </w:p>
    <w:p w:rsidR="00F43DCE" w:rsidRPr="008E3CE0" w:rsidRDefault="00F43DCE" w:rsidP="008E3CE0">
      <w:pPr>
        <w:spacing w:after="0" w:line="360" w:lineRule="auto"/>
        <w:jc w:val="both"/>
        <w:rPr>
          <w:rFonts w:ascii="Book Antiqua" w:eastAsiaTheme="minorEastAsia" w:hAnsi="Book Antiqua"/>
          <w:b/>
          <w:color w:val="000000"/>
          <w:sz w:val="24"/>
          <w:szCs w:val="24"/>
          <w:lang w:eastAsia="zh-CN"/>
        </w:rPr>
      </w:pPr>
      <w:r w:rsidRPr="008E3CE0">
        <w:rPr>
          <w:rFonts w:ascii="Book Antiqua" w:hAnsi="Book Antiqua"/>
          <w:b/>
          <w:color w:val="000000"/>
          <w:sz w:val="24"/>
          <w:szCs w:val="24"/>
        </w:rPr>
        <w:t>Cervical cancer: Can it be prevented?</w:t>
      </w:r>
    </w:p>
    <w:p w:rsidR="00C92FBD" w:rsidRPr="008E3CE0" w:rsidRDefault="00C92FBD" w:rsidP="008E3CE0">
      <w:pPr>
        <w:spacing w:after="0" w:line="360" w:lineRule="auto"/>
        <w:jc w:val="both"/>
        <w:rPr>
          <w:rFonts w:ascii="Book Antiqua" w:eastAsiaTheme="minorEastAsia" w:hAnsi="Book Antiqua"/>
          <w:b/>
          <w:color w:val="000000"/>
          <w:sz w:val="24"/>
          <w:szCs w:val="24"/>
          <w:lang w:eastAsia="zh-CN"/>
        </w:rPr>
      </w:pPr>
    </w:p>
    <w:p w:rsidR="00A15D6B" w:rsidRPr="008E3CE0" w:rsidRDefault="00C92FBD" w:rsidP="008E3CE0">
      <w:pPr>
        <w:spacing w:after="0" w:line="360" w:lineRule="auto"/>
        <w:jc w:val="both"/>
        <w:rPr>
          <w:rFonts w:ascii="Book Antiqua" w:eastAsiaTheme="minorEastAsia" w:hAnsi="Book Antiqua"/>
          <w:color w:val="000000"/>
          <w:sz w:val="24"/>
          <w:szCs w:val="24"/>
          <w:lang w:eastAsia="zh-CN"/>
        </w:rPr>
      </w:pPr>
      <w:r w:rsidRPr="008E3CE0">
        <w:rPr>
          <w:rFonts w:ascii="Book Antiqua" w:hAnsi="Book Antiqua"/>
          <w:color w:val="000000"/>
          <w:sz w:val="24"/>
          <w:szCs w:val="24"/>
        </w:rPr>
        <w:t>Aggarwal</w:t>
      </w:r>
      <w:r w:rsidRPr="008E3CE0">
        <w:rPr>
          <w:rFonts w:ascii="Book Antiqua" w:eastAsiaTheme="minorEastAsia" w:hAnsi="Book Antiqua"/>
          <w:color w:val="000000"/>
          <w:sz w:val="24"/>
          <w:szCs w:val="24"/>
          <w:lang w:eastAsia="zh-CN"/>
        </w:rPr>
        <w:t xml:space="preserve"> P.</w:t>
      </w:r>
      <w:r w:rsidRPr="008E3CE0">
        <w:rPr>
          <w:rFonts w:ascii="Book Antiqua" w:hAnsi="Book Antiqua"/>
          <w:color w:val="000000"/>
          <w:sz w:val="24"/>
          <w:szCs w:val="24"/>
        </w:rPr>
        <w:t xml:space="preserve"> Is prevention of cervical cancer possible today?</w:t>
      </w:r>
    </w:p>
    <w:p w:rsidR="00C92FBD" w:rsidRPr="008E3CE0" w:rsidRDefault="00C92FBD" w:rsidP="008E3CE0">
      <w:pPr>
        <w:spacing w:after="0" w:line="360" w:lineRule="auto"/>
        <w:jc w:val="both"/>
        <w:rPr>
          <w:rFonts w:ascii="Book Antiqua" w:eastAsiaTheme="minorEastAsia" w:hAnsi="Book Antiqua"/>
          <w:color w:val="000000"/>
          <w:sz w:val="24"/>
          <w:szCs w:val="24"/>
          <w:lang w:eastAsia="zh-CN"/>
        </w:rPr>
      </w:pPr>
    </w:p>
    <w:p w:rsidR="00A15D6B" w:rsidRPr="008E3CE0" w:rsidRDefault="00A15D6B" w:rsidP="008E3CE0">
      <w:pPr>
        <w:spacing w:after="0" w:line="360" w:lineRule="auto"/>
        <w:jc w:val="both"/>
        <w:rPr>
          <w:rFonts w:ascii="Book Antiqua" w:eastAsiaTheme="minorEastAsia" w:hAnsi="Book Antiqua"/>
          <w:color w:val="000000"/>
          <w:sz w:val="24"/>
          <w:szCs w:val="24"/>
          <w:lang w:eastAsia="zh-CN"/>
        </w:rPr>
      </w:pPr>
      <w:proofErr w:type="spellStart"/>
      <w:r w:rsidRPr="008E3CE0">
        <w:rPr>
          <w:rFonts w:ascii="Book Antiqua" w:hAnsi="Book Antiqua"/>
          <w:color w:val="000000"/>
          <w:sz w:val="24"/>
          <w:szCs w:val="24"/>
        </w:rPr>
        <w:t>Pakhee</w:t>
      </w:r>
      <w:proofErr w:type="spellEnd"/>
      <w:r w:rsidRPr="008E3CE0">
        <w:rPr>
          <w:rFonts w:ascii="Book Antiqua" w:hAnsi="Book Antiqua"/>
          <w:color w:val="000000"/>
          <w:sz w:val="24"/>
          <w:szCs w:val="24"/>
        </w:rPr>
        <w:t xml:space="preserve"> Aggarwal</w:t>
      </w:r>
    </w:p>
    <w:p w:rsidR="00D00AF9" w:rsidRPr="008E3CE0" w:rsidRDefault="00D00AF9" w:rsidP="008E3CE0">
      <w:pPr>
        <w:spacing w:after="0" w:line="360" w:lineRule="auto"/>
        <w:jc w:val="both"/>
        <w:rPr>
          <w:rFonts w:ascii="Book Antiqua" w:eastAsiaTheme="minorEastAsia" w:hAnsi="Book Antiqua"/>
          <w:color w:val="000000"/>
          <w:sz w:val="24"/>
          <w:szCs w:val="24"/>
          <w:lang w:eastAsia="zh-CN"/>
        </w:rPr>
      </w:pPr>
    </w:p>
    <w:p w:rsidR="008F15C7" w:rsidRPr="008E3CE0" w:rsidRDefault="00C92FBD" w:rsidP="008E3CE0">
      <w:pPr>
        <w:spacing w:after="0" w:line="360" w:lineRule="auto"/>
        <w:jc w:val="both"/>
        <w:rPr>
          <w:rFonts w:ascii="Book Antiqua" w:eastAsiaTheme="minorEastAsia" w:hAnsi="Book Antiqua"/>
          <w:color w:val="000000"/>
          <w:sz w:val="24"/>
          <w:szCs w:val="24"/>
          <w:lang w:eastAsia="zh-CN"/>
        </w:rPr>
      </w:pPr>
      <w:proofErr w:type="spellStart"/>
      <w:r w:rsidRPr="008E3CE0">
        <w:rPr>
          <w:rFonts w:ascii="Book Antiqua" w:hAnsi="Book Antiqua"/>
          <w:b/>
          <w:color w:val="000000"/>
          <w:sz w:val="24"/>
          <w:szCs w:val="24"/>
        </w:rPr>
        <w:t>Pakhee</w:t>
      </w:r>
      <w:proofErr w:type="spellEnd"/>
      <w:r w:rsidRPr="008E3CE0">
        <w:rPr>
          <w:rFonts w:ascii="Book Antiqua" w:hAnsi="Book Antiqua"/>
          <w:b/>
          <w:color w:val="000000"/>
          <w:sz w:val="24"/>
          <w:szCs w:val="24"/>
        </w:rPr>
        <w:t xml:space="preserve"> Aggarwal</w:t>
      </w:r>
      <w:r w:rsidRPr="008E3CE0">
        <w:rPr>
          <w:rFonts w:ascii="Book Antiqua" w:eastAsiaTheme="minorEastAsia" w:hAnsi="Book Antiqua"/>
          <w:b/>
          <w:color w:val="000000"/>
          <w:sz w:val="24"/>
          <w:szCs w:val="24"/>
          <w:lang w:eastAsia="zh-CN"/>
        </w:rPr>
        <w:t>,</w:t>
      </w:r>
      <w:r w:rsidRPr="008E3CE0">
        <w:rPr>
          <w:rFonts w:ascii="Book Antiqua" w:eastAsiaTheme="minorEastAsia" w:hAnsi="Book Antiqua"/>
          <w:color w:val="000000"/>
          <w:sz w:val="24"/>
          <w:szCs w:val="24"/>
          <w:lang w:eastAsia="zh-CN"/>
        </w:rPr>
        <w:t xml:space="preserve"> </w:t>
      </w:r>
      <w:r w:rsidR="008F15C7" w:rsidRPr="008E3CE0">
        <w:rPr>
          <w:rFonts w:ascii="Book Antiqua" w:hAnsi="Book Antiqua"/>
          <w:color w:val="000000"/>
          <w:sz w:val="24"/>
          <w:szCs w:val="24"/>
        </w:rPr>
        <w:t xml:space="preserve">Consultant Obstetrics </w:t>
      </w:r>
      <w:r w:rsidRPr="008E3CE0">
        <w:rPr>
          <w:rFonts w:ascii="Book Antiqua" w:eastAsiaTheme="minorEastAsia" w:hAnsi="Book Antiqua"/>
          <w:color w:val="000000"/>
          <w:sz w:val="24"/>
          <w:szCs w:val="24"/>
          <w:lang w:eastAsia="zh-CN"/>
        </w:rPr>
        <w:t>and</w:t>
      </w:r>
      <w:r w:rsidR="008F15C7" w:rsidRPr="008E3CE0">
        <w:rPr>
          <w:rFonts w:ascii="Book Antiqua" w:hAnsi="Book Antiqua"/>
          <w:color w:val="000000"/>
          <w:sz w:val="24"/>
          <w:szCs w:val="24"/>
        </w:rPr>
        <w:t xml:space="preserve"> Gynaecology, Fortis Healthcare (East) Management Ltd, </w:t>
      </w:r>
      <w:proofErr w:type="spellStart"/>
      <w:r w:rsidR="008F15C7" w:rsidRPr="008E3CE0">
        <w:rPr>
          <w:rFonts w:ascii="Book Antiqua" w:hAnsi="Book Antiqua"/>
          <w:color w:val="000000"/>
          <w:sz w:val="24"/>
          <w:szCs w:val="24"/>
        </w:rPr>
        <w:t>Aashlok</w:t>
      </w:r>
      <w:proofErr w:type="spellEnd"/>
      <w:r w:rsidR="008F15C7" w:rsidRPr="008E3CE0">
        <w:rPr>
          <w:rFonts w:ascii="Book Antiqua" w:hAnsi="Book Antiqua"/>
          <w:color w:val="000000"/>
          <w:sz w:val="24"/>
          <w:szCs w:val="24"/>
        </w:rPr>
        <w:t xml:space="preserve"> Hospital, </w:t>
      </w:r>
      <w:proofErr w:type="spellStart"/>
      <w:r w:rsidR="008F15C7" w:rsidRPr="008E3CE0">
        <w:rPr>
          <w:rFonts w:ascii="Book Antiqua" w:hAnsi="Book Antiqua"/>
          <w:color w:val="000000"/>
          <w:sz w:val="24"/>
          <w:szCs w:val="24"/>
        </w:rPr>
        <w:t>Safdarjung</w:t>
      </w:r>
      <w:proofErr w:type="spellEnd"/>
      <w:r w:rsidR="008F15C7" w:rsidRPr="008E3CE0">
        <w:rPr>
          <w:rFonts w:ascii="Book Antiqua" w:hAnsi="Book Antiqua"/>
          <w:color w:val="000000"/>
          <w:sz w:val="24"/>
          <w:szCs w:val="24"/>
        </w:rPr>
        <w:t xml:space="preserve"> Enclave, New Delhi 110029</w:t>
      </w:r>
      <w:r w:rsidRPr="008E3CE0">
        <w:rPr>
          <w:rFonts w:ascii="Book Antiqua" w:eastAsiaTheme="minorEastAsia" w:hAnsi="Book Antiqua"/>
          <w:color w:val="000000"/>
          <w:sz w:val="24"/>
          <w:szCs w:val="24"/>
          <w:lang w:eastAsia="zh-CN"/>
        </w:rPr>
        <w:t>, India</w:t>
      </w:r>
    </w:p>
    <w:p w:rsidR="008F15C7" w:rsidRPr="008E3CE0" w:rsidRDefault="008F15C7" w:rsidP="008E3CE0">
      <w:pPr>
        <w:spacing w:after="0" w:line="360" w:lineRule="auto"/>
        <w:jc w:val="both"/>
        <w:rPr>
          <w:rFonts w:ascii="Book Antiqua" w:hAnsi="Book Antiqua"/>
          <w:b/>
          <w:sz w:val="24"/>
          <w:szCs w:val="24"/>
        </w:rPr>
      </w:pPr>
    </w:p>
    <w:p w:rsidR="00524224" w:rsidRPr="008E3CE0" w:rsidRDefault="00524224" w:rsidP="008E3CE0">
      <w:pPr>
        <w:spacing w:after="0" w:line="360" w:lineRule="auto"/>
        <w:jc w:val="both"/>
        <w:rPr>
          <w:rFonts w:ascii="Book Antiqua" w:eastAsiaTheme="minorEastAsia" w:hAnsi="Book Antiqua"/>
          <w:sz w:val="24"/>
          <w:szCs w:val="24"/>
          <w:lang w:eastAsia="zh-CN"/>
        </w:rPr>
      </w:pPr>
      <w:r w:rsidRPr="008E3CE0">
        <w:rPr>
          <w:rFonts w:ascii="Book Antiqua" w:hAnsi="Book Antiqua"/>
          <w:b/>
          <w:sz w:val="24"/>
          <w:szCs w:val="24"/>
        </w:rPr>
        <w:t>Author contributions:</w:t>
      </w:r>
      <w:r w:rsidRPr="008E3CE0">
        <w:rPr>
          <w:rFonts w:ascii="Book Antiqua" w:hAnsi="Book Antiqua"/>
          <w:sz w:val="24"/>
          <w:szCs w:val="24"/>
        </w:rPr>
        <w:t xml:space="preserve"> </w:t>
      </w:r>
      <w:r w:rsidR="00CA60A5" w:rsidRPr="008E3CE0">
        <w:rPr>
          <w:rFonts w:ascii="Book Antiqua" w:hAnsi="Book Antiqua"/>
          <w:color w:val="000000"/>
          <w:sz w:val="24"/>
          <w:szCs w:val="24"/>
        </w:rPr>
        <w:t>Aggarwal</w:t>
      </w:r>
      <w:r w:rsidR="00CA60A5" w:rsidRPr="008E3CE0">
        <w:rPr>
          <w:rFonts w:ascii="Book Antiqua" w:hAnsi="Book Antiqua"/>
          <w:sz w:val="24"/>
          <w:szCs w:val="24"/>
        </w:rPr>
        <w:t xml:space="preserve"> P</w:t>
      </w:r>
      <w:r w:rsidR="008F15C7" w:rsidRPr="008E3CE0">
        <w:rPr>
          <w:rFonts w:ascii="Book Antiqua" w:hAnsi="Book Antiqua"/>
          <w:sz w:val="24"/>
          <w:szCs w:val="24"/>
        </w:rPr>
        <w:t xml:space="preserve"> </w:t>
      </w:r>
      <w:r w:rsidR="00C92FBD" w:rsidRPr="008E3CE0">
        <w:rPr>
          <w:rFonts w:ascii="Book Antiqua" w:eastAsiaTheme="minorEastAsia" w:hAnsi="Book Antiqua"/>
          <w:sz w:val="24"/>
          <w:szCs w:val="24"/>
          <w:lang w:eastAsia="zh-CN"/>
        </w:rPr>
        <w:t>was</w:t>
      </w:r>
      <w:r w:rsidR="008F15C7" w:rsidRPr="008E3CE0">
        <w:rPr>
          <w:rFonts w:ascii="Book Antiqua" w:hAnsi="Book Antiqua"/>
          <w:sz w:val="24"/>
          <w:szCs w:val="24"/>
        </w:rPr>
        <w:t xml:space="preserve"> responsible for writing and editing this paper and critically revising it for intellectual content.</w:t>
      </w:r>
    </w:p>
    <w:p w:rsidR="00524224" w:rsidRPr="008E3CE0" w:rsidRDefault="00524224" w:rsidP="008E3CE0">
      <w:pPr>
        <w:spacing w:after="0" w:line="360" w:lineRule="auto"/>
        <w:jc w:val="both"/>
        <w:rPr>
          <w:rFonts w:ascii="Book Antiqua" w:eastAsiaTheme="minorEastAsia" w:hAnsi="Book Antiqua"/>
          <w:sz w:val="24"/>
          <w:szCs w:val="24"/>
          <w:lang w:eastAsia="zh-CN"/>
        </w:rPr>
      </w:pPr>
    </w:p>
    <w:p w:rsidR="00524224" w:rsidRPr="008E3CE0" w:rsidRDefault="00524224" w:rsidP="008E3CE0">
      <w:pPr>
        <w:spacing w:after="0" w:line="360" w:lineRule="auto"/>
        <w:jc w:val="both"/>
        <w:rPr>
          <w:rFonts w:ascii="Book Antiqua" w:eastAsiaTheme="minorEastAsia" w:hAnsi="Book Antiqua"/>
          <w:color w:val="000000"/>
          <w:sz w:val="24"/>
          <w:szCs w:val="24"/>
          <w:lang w:eastAsia="zh-CN"/>
        </w:rPr>
      </w:pPr>
      <w:r w:rsidRPr="008E3CE0">
        <w:rPr>
          <w:rFonts w:ascii="Book Antiqua" w:hAnsi="Book Antiqua"/>
          <w:b/>
          <w:sz w:val="24"/>
          <w:szCs w:val="24"/>
        </w:rPr>
        <w:t xml:space="preserve">Correspondence to: </w:t>
      </w:r>
      <w:proofErr w:type="spellStart"/>
      <w:r w:rsidR="008F15C7" w:rsidRPr="008E3CE0">
        <w:rPr>
          <w:rFonts w:ascii="Book Antiqua" w:hAnsi="Book Antiqua"/>
          <w:b/>
          <w:sz w:val="24"/>
          <w:szCs w:val="24"/>
        </w:rPr>
        <w:t>Pakhee</w:t>
      </w:r>
      <w:proofErr w:type="spellEnd"/>
      <w:r w:rsidR="008F15C7" w:rsidRPr="008E3CE0">
        <w:rPr>
          <w:rFonts w:ascii="Book Antiqua" w:hAnsi="Book Antiqua"/>
          <w:b/>
          <w:sz w:val="24"/>
          <w:szCs w:val="24"/>
        </w:rPr>
        <w:t xml:space="preserve"> Aggarwal</w:t>
      </w:r>
      <w:r w:rsidR="00C92FBD" w:rsidRPr="008E3CE0">
        <w:rPr>
          <w:rFonts w:ascii="Book Antiqua" w:eastAsiaTheme="minorEastAsia" w:hAnsi="Book Antiqua"/>
          <w:b/>
          <w:sz w:val="24"/>
          <w:szCs w:val="24"/>
          <w:lang w:eastAsia="zh-CN"/>
        </w:rPr>
        <w:t xml:space="preserve">, </w:t>
      </w:r>
      <w:r w:rsidR="008F15C7" w:rsidRPr="00722A11">
        <w:rPr>
          <w:rFonts w:ascii="Book Antiqua" w:hAnsi="Book Antiqua"/>
          <w:b/>
          <w:color w:val="000000"/>
          <w:sz w:val="24"/>
          <w:szCs w:val="24"/>
        </w:rPr>
        <w:t>MS</w:t>
      </w:r>
      <w:r w:rsidR="00C92FBD" w:rsidRPr="00722A11">
        <w:rPr>
          <w:rFonts w:ascii="Book Antiqua" w:eastAsiaTheme="minorEastAsia" w:hAnsi="Book Antiqua"/>
          <w:b/>
          <w:color w:val="000000"/>
          <w:sz w:val="24"/>
          <w:szCs w:val="24"/>
          <w:lang w:eastAsia="zh-CN"/>
        </w:rPr>
        <w:t>,</w:t>
      </w:r>
      <w:r w:rsidR="008F15C7" w:rsidRPr="00722A11">
        <w:rPr>
          <w:rFonts w:ascii="Book Antiqua" w:hAnsi="Book Antiqua"/>
          <w:b/>
          <w:color w:val="000000"/>
          <w:sz w:val="24"/>
          <w:szCs w:val="24"/>
        </w:rPr>
        <w:t xml:space="preserve"> (</w:t>
      </w:r>
      <w:r w:rsidR="00C92FBD" w:rsidRPr="00722A11">
        <w:rPr>
          <w:rFonts w:ascii="Book Antiqua" w:hAnsi="Book Antiqua"/>
          <w:b/>
          <w:color w:val="000000"/>
          <w:sz w:val="24"/>
          <w:szCs w:val="24"/>
        </w:rPr>
        <w:t xml:space="preserve">Obstetrics </w:t>
      </w:r>
      <w:r w:rsidR="00C92FBD" w:rsidRPr="00722A11">
        <w:rPr>
          <w:rFonts w:ascii="Book Antiqua" w:eastAsiaTheme="minorEastAsia" w:hAnsi="Book Antiqua"/>
          <w:b/>
          <w:color w:val="000000"/>
          <w:sz w:val="24"/>
          <w:szCs w:val="24"/>
          <w:lang w:eastAsia="zh-CN"/>
        </w:rPr>
        <w:t>and</w:t>
      </w:r>
      <w:r w:rsidR="00C92FBD" w:rsidRPr="00722A11">
        <w:rPr>
          <w:rFonts w:ascii="Book Antiqua" w:hAnsi="Book Antiqua"/>
          <w:b/>
          <w:color w:val="000000"/>
          <w:sz w:val="24"/>
          <w:szCs w:val="24"/>
        </w:rPr>
        <w:t xml:space="preserve"> Gynaecology</w:t>
      </w:r>
      <w:r w:rsidR="008F15C7" w:rsidRPr="00722A11">
        <w:rPr>
          <w:rFonts w:ascii="Book Antiqua" w:hAnsi="Book Antiqua"/>
          <w:b/>
          <w:color w:val="000000"/>
          <w:sz w:val="24"/>
          <w:szCs w:val="24"/>
        </w:rPr>
        <w:t>), MICOG, MRCOG, MIPHA</w:t>
      </w:r>
      <w:r w:rsidR="00C92FBD" w:rsidRPr="00722A11">
        <w:rPr>
          <w:rFonts w:ascii="Book Antiqua" w:eastAsiaTheme="minorEastAsia" w:hAnsi="Book Antiqua"/>
          <w:b/>
          <w:color w:val="000000"/>
          <w:sz w:val="24"/>
          <w:szCs w:val="24"/>
          <w:lang w:eastAsia="zh-CN"/>
        </w:rPr>
        <w:t xml:space="preserve">, </w:t>
      </w:r>
      <w:r w:rsidR="00C92FBD" w:rsidRPr="008E3CE0">
        <w:rPr>
          <w:rFonts w:ascii="Book Antiqua" w:hAnsi="Book Antiqua"/>
          <w:color w:val="000000"/>
          <w:sz w:val="24"/>
          <w:szCs w:val="24"/>
        </w:rPr>
        <w:t xml:space="preserve">Consultant Obstetrics </w:t>
      </w:r>
      <w:r w:rsidR="00C92FBD" w:rsidRPr="008E3CE0">
        <w:rPr>
          <w:rFonts w:ascii="Book Antiqua" w:eastAsiaTheme="minorEastAsia" w:hAnsi="Book Antiqua"/>
          <w:color w:val="000000"/>
          <w:sz w:val="24"/>
          <w:szCs w:val="24"/>
          <w:lang w:eastAsia="zh-CN"/>
        </w:rPr>
        <w:t>and</w:t>
      </w:r>
      <w:r w:rsidR="00C92FBD" w:rsidRPr="008E3CE0">
        <w:rPr>
          <w:rFonts w:ascii="Book Antiqua" w:hAnsi="Book Antiqua"/>
          <w:color w:val="000000"/>
          <w:sz w:val="24"/>
          <w:szCs w:val="24"/>
        </w:rPr>
        <w:t xml:space="preserve"> Gynaecology, </w:t>
      </w:r>
      <w:r w:rsidR="008F15C7" w:rsidRPr="008E3CE0">
        <w:rPr>
          <w:rFonts w:ascii="Book Antiqua" w:hAnsi="Book Antiqua"/>
          <w:sz w:val="24"/>
          <w:szCs w:val="24"/>
        </w:rPr>
        <w:t>4187, B-5</w:t>
      </w:r>
      <w:r w:rsidR="00C92FBD" w:rsidRPr="008E3CE0">
        <w:rPr>
          <w:rFonts w:ascii="Book Antiqua" w:eastAsiaTheme="minorEastAsia" w:hAnsi="Book Antiqua"/>
          <w:sz w:val="24"/>
          <w:szCs w:val="24"/>
          <w:lang w:eastAsia="zh-CN"/>
        </w:rPr>
        <w:t xml:space="preserve"> and </w:t>
      </w:r>
      <w:r w:rsidR="008F15C7" w:rsidRPr="008E3CE0">
        <w:rPr>
          <w:rFonts w:ascii="Book Antiqua" w:hAnsi="Book Antiqua"/>
          <w:sz w:val="24"/>
          <w:szCs w:val="24"/>
        </w:rPr>
        <w:t xml:space="preserve">6, </w:t>
      </w:r>
      <w:proofErr w:type="spellStart"/>
      <w:r w:rsidR="008F15C7" w:rsidRPr="008E3CE0">
        <w:rPr>
          <w:rFonts w:ascii="Book Antiqua" w:hAnsi="Book Antiqua"/>
          <w:sz w:val="24"/>
          <w:szCs w:val="24"/>
        </w:rPr>
        <w:t>Vasant</w:t>
      </w:r>
      <w:proofErr w:type="spellEnd"/>
      <w:r w:rsidR="008F15C7" w:rsidRPr="008E3CE0">
        <w:rPr>
          <w:rFonts w:ascii="Book Antiqua" w:hAnsi="Book Antiqua"/>
          <w:sz w:val="24"/>
          <w:szCs w:val="24"/>
        </w:rPr>
        <w:t xml:space="preserve"> </w:t>
      </w:r>
      <w:proofErr w:type="spellStart"/>
      <w:r w:rsidR="008F15C7" w:rsidRPr="008E3CE0">
        <w:rPr>
          <w:rFonts w:ascii="Book Antiqua" w:hAnsi="Book Antiqua"/>
          <w:sz w:val="24"/>
          <w:szCs w:val="24"/>
        </w:rPr>
        <w:t>Kunj</w:t>
      </w:r>
      <w:proofErr w:type="spellEnd"/>
      <w:r w:rsidR="008F15C7" w:rsidRPr="008E3CE0">
        <w:rPr>
          <w:rFonts w:ascii="Book Antiqua" w:hAnsi="Book Antiqua"/>
          <w:sz w:val="24"/>
          <w:szCs w:val="24"/>
        </w:rPr>
        <w:t>, New Delhi 110070</w:t>
      </w:r>
      <w:r w:rsidR="00C92FBD" w:rsidRPr="008E3CE0">
        <w:rPr>
          <w:rFonts w:ascii="Book Antiqua" w:eastAsiaTheme="minorEastAsia" w:hAnsi="Book Antiqua"/>
          <w:sz w:val="24"/>
          <w:szCs w:val="24"/>
          <w:lang w:eastAsia="zh-CN"/>
        </w:rPr>
        <w:t xml:space="preserve">, </w:t>
      </w:r>
      <w:r w:rsidR="00C92FBD" w:rsidRPr="008E3CE0">
        <w:rPr>
          <w:rFonts w:ascii="Book Antiqua" w:eastAsiaTheme="minorEastAsia" w:hAnsi="Book Antiqua"/>
          <w:color w:val="000000"/>
          <w:sz w:val="24"/>
          <w:szCs w:val="24"/>
          <w:lang w:eastAsia="zh-CN"/>
        </w:rPr>
        <w:t>India</w:t>
      </w:r>
      <w:r w:rsidR="008E3CE0" w:rsidRPr="008E3CE0">
        <w:rPr>
          <w:rFonts w:ascii="Book Antiqua" w:hAnsi="Book Antiqua"/>
          <w:sz w:val="24"/>
          <w:szCs w:val="24"/>
        </w:rPr>
        <w:t>. pakh_ag@yahoo.com</w:t>
      </w:r>
    </w:p>
    <w:p w:rsidR="00C92FBD" w:rsidRPr="008E3CE0" w:rsidRDefault="00C92FBD" w:rsidP="008E3CE0">
      <w:pPr>
        <w:spacing w:after="0" w:line="360" w:lineRule="auto"/>
        <w:jc w:val="both"/>
        <w:rPr>
          <w:rFonts w:ascii="Book Antiqua" w:eastAsiaTheme="minorEastAsia" w:hAnsi="Book Antiqua"/>
          <w:b/>
          <w:sz w:val="24"/>
          <w:szCs w:val="24"/>
          <w:lang w:eastAsia="zh-CN"/>
        </w:rPr>
      </w:pPr>
    </w:p>
    <w:p w:rsidR="00524224" w:rsidRPr="008E3CE0" w:rsidRDefault="00524224" w:rsidP="008E3CE0">
      <w:pPr>
        <w:spacing w:after="0" w:line="360" w:lineRule="auto"/>
        <w:jc w:val="both"/>
        <w:rPr>
          <w:rFonts w:ascii="Book Antiqua" w:hAnsi="Book Antiqua"/>
          <w:sz w:val="24"/>
          <w:szCs w:val="24"/>
        </w:rPr>
      </w:pPr>
      <w:r w:rsidRPr="008E3CE0">
        <w:rPr>
          <w:rFonts w:ascii="Book Antiqua" w:hAnsi="Book Antiqua"/>
          <w:b/>
          <w:sz w:val="24"/>
          <w:szCs w:val="24"/>
        </w:rPr>
        <w:t>Telephone:</w:t>
      </w:r>
      <w:r w:rsidR="00C92FBD" w:rsidRPr="008E3CE0">
        <w:rPr>
          <w:rFonts w:ascii="Book Antiqua" w:hAnsi="Book Antiqua"/>
          <w:b/>
          <w:sz w:val="24"/>
          <w:szCs w:val="24"/>
        </w:rPr>
        <w:t xml:space="preserve"> </w:t>
      </w:r>
      <w:r w:rsidR="00C92FBD" w:rsidRPr="008E3CE0">
        <w:rPr>
          <w:rFonts w:ascii="Book Antiqua" w:hAnsi="Book Antiqua"/>
          <w:sz w:val="24"/>
          <w:szCs w:val="24"/>
        </w:rPr>
        <w:t>+91-98</w:t>
      </w:r>
      <w:r w:rsidR="00C92FBD" w:rsidRPr="008E3CE0">
        <w:rPr>
          <w:rFonts w:ascii="Book Antiqua" w:eastAsiaTheme="minorEastAsia" w:hAnsi="Book Antiqua"/>
          <w:sz w:val="24"/>
          <w:szCs w:val="24"/>
          <w:lang w:eastAsia="zh-CN"/>
        </w:rPr>
        <w:t>-</w:t>
      </w:r>
      <w:r w:rsidR="00C92FBD" w:rsidRPr="008E3CE0">
        <w:rPr>
          <w:rFonts w:ascii="Book Antiqua" w:hAnsi="Book Antiqua"/>
          <w:sz w:val="24"/>
          <w:szCs w:val="24"/>
        </w:rPr>
        <w:t>68602466</w:t>
      </w:r>
      <w:r w:rsidRPr="008E3CE0">
        <w:rPr>
          <w:rFonts w:ascii="Book Antiqua" w:hAnsi="Book Antiqua"/>
          <w:sz w:val="24"/>
          <w:szCs w:val="24"/>
        </w:rPr>
        <w:t xml:space="preserve"> </w:t>
      </w:r>
    </w:p>
    <w:p w:rsidR="00D00AF9" w:rsidRPr="008E3CE0" w:rsidRDefault="00D00AF9" w:rsidP="008E3CE0">
      <w:pPr>
        <w:spacing w:after="0" w:line="360" w:lineRule="auto"/>
        <w:jc w:val="both"/>
        <w:rPr>
          <w:rFonts w:ascii="Book Antiqua" w:hAnsi="Book Antiqua"/>
          <w:color w:val="000000"/>
          <w:sz w:val="24"/>
          <w:szCs w:val="24"/>
        </w:rPr>
      </w:pPr>
    </w:p>
    <w:p w:rsidR="00C92FBD" w:rsidRPr="008E3CE0" w:rsidRDefault="00C92FBD" w:rsidP="008E3CE0">
      <w:pPr>
        <w:spacing w:after="0" w:line="360" w:lineRule="auto"/>
        <w:jc w:val="both"/>
        <w:rPr>
          <w:rFonts w:ascii="Book Antiqua" w:hAnsi="Book Antiqua"/>
          <w:b/>
          <w:sz w:val="24"/>
          <w:szCs w:val="24"/>
        </w:rPr>
      </w:pPr>
      <w:r w:rsidRPr="008E3CE0">
        <w:rPr>
          <w:rFonts w:ascii="Book Antiqua" w:hAnsi="Book Antiqua"/>
          <w:b/>
          <w:sz w:val="24"/>
          <w:szCs w:val="24"/>
        </w:rPr>
        <w:t xml:space="preserve">Received: </w:t>
      </w:r>
      <w:r w:rsidRPr="008E3CE0">
        <w:rPr>
          <w:rFonts w:ascii="Book Antiqua" w:hAnsi="Book Antiqua"/>
          <w:sz w:val="24"/>
          <w:szCs w:val="24"/>
        </w:rPr>
        <w:t>December</w:t>
      </w:r>
      <w:r w:rsidRPr="008E3CE0">
        <w:rPr>
          <w:rFonts w:ascii="Book Antiqua" w:eastAsiaTheme="minorEastAsia" w:hAnsi="Book Antiqua"/>
          <w:sz w:val="24"/>
          <w:szCs w:val="24"/>
          <w:lang w:eastAsia="zh-CN"/>
        </w:rPr>
        <w:t xml:space="preserve"> 28, 2014</w:t>
      </w:r>
      <w:r w:rsidRPr="008E3CE0">
        <w:rPr>
          <w:rFonts w:ascii="Book Antiqua" w:hAnsi="Book Antiqua"/>
          <w:b/>
          <w:sz w:val="24"/>
          <w:szCs w:val="24"/>
        </w:rPr>
        <w:t xml:space="preserve"> Revised: </w:t>
      </w:r>
      <w:r w:rsidRPr="008E3CE0">
        <w:rPr>
          <w:rFonts w:ascii="Book Antiqua" w:eastAsiaTheme="minorEastAsia" w:hAnsi="Book Antiqua"/>
          <w:sz w:val="24"/>
          <w:szCs w:val="24"/>
          <w:lang w:eastAsia="zh-CN"/>
        </w:rPr>
        <w:t>May 26, 2014</w:t>
      </w:r>
      <w:r w:rsidRPr="008E3CE0">
        <w:rPr>
          <w:rFonts w:ascii="Book Antiqua" w:hAnsi="Book Antiqua"/>
          <w:sz w:val="24"/>
          <w:szCs w:val="24"/>
        </w:rPr>
        <w:t xml:space="preserve"> </w:t>
      </w:r>
    </w:p>
    <w:p w:rsidR="00E817AD" w:rsidRDefault="00C92FBD" w:rsidP="00E817AD">
      <w:pPr>
        <w:rPr>
          <w:rFonts w:ascii="Book Antiqua" w:hAnsi="Book Antiqua"/>
          <w:color w:val="000000"/>
          <w:sz w:val="24"/>
        </w:rPr>
      </w:pPr>
      <w:r w:rsidRPr="008E3CE0">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r w:rsidR="00E817AD">
        <w:rPr>
          <w:rFonts w:ascii="Book Antiqua" w:hAnsi="Book Antiqua"/>
          <w:color w:val="000000"/>
          <w:sz w:val="24"/>
        </w:rPr>
        <w:t>June 27, 2014</w:t>
      </w:r>
    </w:p>
    <w:p w:rsidR="00C92FBD" w:rsidRPr="008E3CE0" w:rsidRDefault="00C92FBD" w:rsidP="008E3CE0">
      <w:pPr>
        <w:spacing w:after="0" w:line="360" w:lineRule="auto"/>
        <w:jc w:val="both"/>
        <w:rPr>
          <w:rFonts w:ascii="Book Antiqua" w:hAnsi="Book Antiqua"/>
          <w:b/>
          <w:sz w:val="24"/>
          <w:szCs w:val="24"/>
        </w:rPr>
      </w:pPr>
      <w:bookmarkStart w:id="28"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C92FBD" w:rsidRPr="008E3CE0" w:rsidRDefault="00C92FBD" w:rsidP="008E3CE0">
      <w:pPr>
        <w:spacing w:after="0" w:line="360" w:lineRule="auto"/>
        <w:jc w:val="both"/>
        <w:rPr>
          <w:rFonts w:ascii="Book Antiqua" w:hAnsi="Book Antiqua" w:cs="宋体"/>
          <w:bCs/>
          <w:color w:val="000000"/>
          <w:sz w:val="24"/>
          <w:szCs w:val="24"/>
        </w:rPr>
      </w:pPr>
      <w:r w:rsidRPr="008E3CE0">
        <w:rPr>
          <w:rFonts w:ascii="Book Antiqua" w:hAnsi="Book Antiqua"/>
          <w:b/>
          <w:sz w:val="24"/>
          <w:szCs w:val="24"/>
        </w:rPr>
        <w:t>Published online:</w:t>
      </w:r>
    </w:p>
    <w:p w:rsidR="003453B3" w:rsidRPr="008E3CE0" w:rsidRDefault="003453B3" w:rsidP="008E3CE0">
      <w:pPr>
        <w:spacing w:after="0" w:line="360" w:lineRule="auto"/>
        <w:jc w:val="both"/>
        <w:rPr>
          <w:rFonts w:ascii="Book Antiqua" w:eastAsiaTheme="minorEastAsia" w:hAnsi="Book Antiqua"/>
          <w:color w:val="000000"/>
          <w:sz w:val="24"/>
          <w:szCs w:val="24"/>
          <w:lang w:eastAsia="zh-CN"/>
        </w:rPr>
      </w:pPr>
    </w:p>
    <w:p w:rsidR="00F43DCE" w:rsidRPr="008E3CE0" w:rsidRDefault="00F43DCE" w:rsidP="008E3CE0">
      <w:pPr>
        <w:spacing w:after="0" w:line="360" w:lineRule="auto"/>
        <w:jc w:val="both"/>
        <w:rPr>
          <w:rFonts w:ascii="Book Antiqua" w:hAnsi="Book Antiqua"/>
          <w:b/>
          <w:color w:val="000000"/>
          <w:sz w:val="24"/>
          <w:szCs w:val="24"/>
        </w:rPr>
      </w:pPr>
      <w:r w:rsidRPr="008E3CE0">
        <w:rPr>
          <w:rFonts w:ascii="Book Antiqua" w:hAnsi="Book Antiqua"/>
          <w:b/>
          <w:color w:val="000000"/>
          <w:sz w:val="24"/>
          <w:szCs w:val="24"/>
        </w:rPr>
        <w:t>A</w:t>
      </w:r>
      <w:r w:rsidR="00A15D6B" w:rsidRPr="008E3CE0">
        <w:rPr>
          <w:rFonts w:ascii="Book Antiqua" w:hAnsi="Book Antiqua"/>
          <w:b/>
          <w:color w:val="000000"/>
          <w:sz w:val="24"/>
          <w:szCs w:val="24"/>
        </w:rPr>
        <w:t xml:space="preserve">bstract </w:t>
      </w:r>
    </w:p>
    <w:p w:rsidR="000C280B" w:rsidRPr="008E3CE0" w:rsidRDefault="000C280B" w:rsidP="008E3CE0">
      <w:pPr>
        <w:spacing w:after="0" w:line="360" w:lineRule="auto"/>
        <w:jc w:val="both"/>
        <w:rPr>
          <w:rFonts w:ascii="Book Antiqua" w:hAnsi="Book Antiqua"/>
          <w:color w:val="000000"/>
          <w:sz w:val="24"/>
          <w:szCs w:val="24"/>
        </w:rPr>
      </w:pPr>
      <w:r w:rsidRPr="008E3CE0">
        <w:rPr>
          <w:rFonts w:ascii="Book Antiqua" w:hAnsi="Book Antiqua"/>
          <w:color w:val="000000"/>
          <w:sz w:val="24"/>
          <w:szCs w:val="24"/>
        </w:rPr>
        <w:lastRenderedPageBreak/>
        <w:t xml:space="preserve">Cervical cancer prevention requires a multipronged approach involving primary, secondary and tertiary prevention. The key element under primary prevention is </w:t>
      </w:r>
      <w:r w:rsidR="00722A11">
        <w:rPr>
          <w:rFonts w:ascii="Book Antiqua" w:eastAsiaTheme="minorEastAsia" w:hAnsi="Book Antiqua" w:hint="eastAsia"/>
          <w:color w:val="000000"/>
          <w:sz w:val="24"/>
          <w:szCs w:val="24"/>
          <w:lang w:eastAsia="zh-CN"/>
        </w:rPr>
        <w:t>h</w:t>
      </w:r>
      <w:r w:rsidR="00C92FBD" w:rsidRPr="00722A11">
        <w:rPr>
          <w:rFonts w:ascii="Book Antiqua" w:hAnsi="Book Antiqua"/>
          <w:color w:val="000000"/>
          <w:sz w:val="24"/>
          <w:szCs w:val="24"/>
        </w:rPr>
        <w:t>uman papilloma virus</w:t>
      </w:r>
      <w:r w:rsidR="00C92FBD" w:rsidRPr="008E3CE0">
        <w:rPr>
          <w:rFonts w:ascii="Book Antiqua" w:hAnsi="Book Antiqua"/>
          <w:color w:val="000000"/>
          <w:sz w:val="24"/>
          <w:szCs w:val="24"/>
        </w:rPr>
        <w:t xml:space="preserve"> </w:t>
      </w:r>
      <w:r w:rsidR="00C92FBD" w:rsidRPr="008E3CE0">
        <w:rPr>
          <w:rFonts w:ascii="Book Antiqua" w:eastAsiaTheme="minorEastAsia" w:hAnsi="Book Antiqua"/>
          <w:color w:val="000000"/>
          <w:sz w:val="24"/>
          <w:szCs w:val="24"/>
          <w:lang w:eastAsia="zh-CN"/>
        </w:rPr>
        <w:t>(</w:t>
      </w:r>
      <w:r w:rsidRPr="008E3CE0">
        <w:rPr>
          <w:rFonts w:ascii="Book Antiqua" w:hAnsi="Book Antiqua"/>
          <w:color w:val="000000"/>
          <w:sz w:val="24"/>
          <w:szCs w:val="24"/>
        </w:rPr>
        <w:t>HPV</w:t>
      </w:r>
      <w:r w:rsidR="00C92FBD" w:rsidRPr="008E3CE0">
        <w:rPr>
          <w:rFonts w:ascii="Book Antiqua" w:eastAsiaTheme="minorEastAsia" w:hAnsi="Book Antiqua"/>
          <w:color w:val="000000"/>
          <w:sz w:val="24"/>
          <w:szCs w:val="24"/>
          <w:lang w:eastAsia="zh-CN"/>
        </w:rPr>
        <w:t>)</w:t>
      </w:r>
      <w:r w:rsidRPr="008E3CE0">
        <w:rPr>
          <w:rFonts w:ascii="Book Antiqua" w:hAnsi="Book Antiqua"/>
          <w:color w:val="000000"/>
          <w:sz w:val="24"/>
          <w:szCs w:val="24"/>
        </w:rPr>
        <w:t xml:space="preserve"> vaccination. So far, only prophylactic HPV vaccines which prevent HPV infection by one or more subtypes are commercially available. Therapeutic HPV vaccines which aid in clearing established infection are still under trial. Secondary prevention entails early detection of precancerous lesions, and its success is determined by the population coverage and the efficacy of the screening technique. A number of techniques are in use, including cytology, visual inspection (using the naked eye, </w:t>
      </w:r>
      <w:proofErr w:type="spellStart"/>
      <w:r w:rsidRPr="008E3CE0">
        <w:rPr>
          <w:rFonts w:ascii="Book Antiqua" w:hAnsi="Book Antiqua"/>
          <w:color w:val="000000"/>
          <w:sz w:val="24"/>
          <w:szCs w:val="24"/>
        </w:rPr>
        <w:t>magnavisualiser</w:t>
      </w:r>
      <w:proofErr w:type="spellEnd"/>
      <w:r w:rsidRPr="008E3CE0">
        <w:rPr>
          <w:rFonts w:ascii="Book Antiqua" w:hAnsi="Book Antiqua"/>
          <w:color w:val="000000"/>
          <w:sz w:val="24"/>
          <w:szCs w:val="24"/>
        </w:rPr>
        <w:t xml:space="preserve">, acetic acid and </w:t>
      </w:r>
      <w:proofErr w:type="spellStart"/>
      <w:r w:rsidRPr="008E3CE0">
        <w:rPr>
          <w:rFonts w:ascii="Book Antiqua" w:hAnsi="Book Antiqua"/>
          <w:color w:val="000000"/>
          <w:sz w:val="24"/>
          <w:szCs w:val="24"/>
        </w:rPr>
        <w:t>lugol’s</w:t>
      </w:r>
      <w:proofErr w:type="spellEnd"/>
      <w:r w:rsidRPr="008E3CE0">
        <w:rPr>
          <w:rFonts w:ascii="Book Antiqua" w:hAnsi="Book Antiqua"/>
          <w:color w:val="000000"/>
          <w:sz w:val="24"/>
          <w:szCs w:val="24"/>
        </w:rPr>
        <w:t xml:space="preserve"> iodine), HPV testing and a combination of these methods. Updated screening guidelines have been advocated by the American Cancer Society in light of the role of HPV on cervical carcinogenesis. Recent research has also focussed on novel biomarkers that can predict progression to cancer in </w:t>
      </w:r>
      <w:r w:rsidR="009876FC" w:rsidRPr="008E3CE0">
        <w:rPr>
          <w:rFonts w:ascii="Book Antiqua" w:hAnsi="Book Antiqua"/>
          <w:color w:val="000000"/>
          <w:sz w:val="24"/>
          <w:szCs w:val="24"/>
        </w:rPr>
        <w:t xml:space="preserve">screen positive women and help to differentiate those who need treatment from those who can be left for follow-up. Last but not the least, effective treatment of precancerous lesions can help to reduce the incidence of invasive cervical cancer and this constitutes tertiary prevention. A combination of these approaches can help to prevent the burden of cervical cancer and its antecedent morbidity and mortality. But all of these are not feasible in all settings due to resource and allocation constraints. Thus </w:t>
      </w:r>
      <w:r w:rsidR="00D00AF9" w:rsidRPr="008E3CE0">
        <w:rPr>
          <w:rFonts w:ascii="Book Antiqua" w:hAnsi="Book Antiqua"/>
          <w:color w:val="000000"/>
          <w:sz w:val="24"/>
          <w:szCs w:val="24"/>
        </w:rPr>
        <w:t xml:space="preserve">all </w:t>
      </w:r>
      <w:r w:rsidR="009876FC" w:rsidRPr="008E3CE0">
        <w:rPr>
          <w:rFonts w:ascii="Book Antiqua" w:hAnsi="Book Antiqua"/>
          <w:color w:val="000000"/>
          <w:sz w:val="24"/>
          <w:szCs w:val="24"/>
        </w:rPr>
        <w:t xml:space="preserve">countries, especially low and middle income ones, have to determine their own cocktail of approaches that work, before we can say with certainty, that </w:t>
      </w:r>
      <w:r w:rsidR="00D00AF9" w:rsidRPr="008E3CE0">
        <w:rPr>
          <w:rFonts w:ascii="Book Antiqua" w:hAnsi="Book Antiqua"/>
          <w:color w:val="000000"/>
          <w:sz w:val="24"/>
          <w:szCs w:val="24"/>
        </w:rPr>
        <w:t xml:space="preserve">yes, cervical cancer can be prevented.  </w:t>
      </w:r>
    </w:p>
    <w:p w:rsidR="00AB0EE7" w:rsidRPr="008E3CE0" w:rsidRDefault="00AB0EE7" w:rsidP="008E3CE0">
      <w:pPr>
        <w:autoSpaceDE w:val="0"/>
        <w:autoSpaceDN w:val="0"/>
        <w:adjustRightInd w:val="0"/>
        <w:spacing w:after="0" w:line="360" w:lineRule="auto"/>
        <w:jc w:val="both"/>
        <w:rPr>
          <w:rFonts w:ascii="Book Antiqua" w:hAnsi="Book Antiqua"/>
          <w:color w:val="000000"/>
          <w:sz w:val="24"/>
          <w:szCs w:val="24"/>
        </w:rPr>
      </w:pPr>
    </w:p>
    <w:p w:rsidR="00C92FBD" w:rsidRPr="008E3CE0" w:rsidRDefault="00C92FBD" w:rsidP="008E3CE0">
      <w:pPr>
        <w:spacing w:after="0" w:line="360" w:lineRule="auto"/>
        <w:jc w:val="both"/>
        <w:rPr>
          <w:rFonts w:ascii="Book Antiqua" w:hAnsi="Book Antiqua"/>
          <w:sz w:val="24"/>
          <w:szCs w:val="24"/>
          <w:lang w:val="en-GB"/>
        </w:rPr>
      </w:pPr>
      <w:r w:rsidRPr="008E3CE0">
        <w:rPr>
          <w:rFonts w:ascii="Book Antiqua" w:hAnsi="Book Antiqua"/>
          <w:sz w:val="24"/>
          <w:szCs w:val="24"/>
        </w:rPr>
        <w:t xml:space="preserve">© </w:t>
      </w:r>
      <w:r w:rsidRPr="008E3CE0">
        <w:rPr>
          <w:rFonts w:ascii="Book Antiqua" w:hAnsi="Book Antiqua"/>
          <w:sz w:val="24"/>
          <w:szCs w:val="24"/>
          <w:lang w:val="en-GB"/>
        </w:rPr>
        <w:t xml:space="preserve">2014 </w:t>
      </w:r>
      <w:proofErr w:type="spellStart"/>
      <w:r w:rsidRPr="008E3CE0">
        <w:rPr>
          <w:rFonts w:ascii="Book Antiqua" w:hAnsi="Book Antiqua"/>
          <w:sz w:val="24"/>
          <w:szCs w:val="24"/>
          <w:lang w:val="en-GB"/>
        </w:rPr>
        <w:t>Baishideng</w:t>
      </w:r>
      <w:proofErr w:type="spellEnd"/>
      <w:r w:rsidRPr="008E3CE0">
        <w:rPr>
          <w:rFonts w:ascii="Book Antiqua" w:hAnsi="Book Antiqua"/>
          <w:sz w:val="24"/>
          <w:szCs w:val="24"/>
          <w:lang w:val="en-GB"/>
        </w:rPr>
        <w:t xml:space="preserve"> Publishing Group Inc. All rights reserved.</w:t>
      </w:r>
    </w:p>
    <w:p w:rsidR="003453B3" w:rsidRPr="008E3CE0" w:rsidRDefault="003453B3" w:rsidP="008E3CE0">
      <w:pPr>
        <w:autoSpaceDE w:val="0"/>
        <w:autoSpaceDN w:val="0"/>
        <w:adjustRightInd w:val="0"/>
        <w:spacing w:after="0" w:line="360" w:lineRule="auto"/>
        <w:jc w:val="both"/>
        <w:rPr>
          <w:rFonts w:ascii="Book Antiqua" w:hAnsi="Book Antiqua"/>
          <w:color w:val="000000"/>
          <w:sz w:val="24"/>
          <w:szCs w:val="24"/>
          <w:lang w:val="en-GB"/>
        </w:rPr>
      </w:pPr>
    </w:p>
    <w:p w:rsidR="00C92FBD" w:rsidRPr="008E3CE0" w:rsidRDefault="00C92FBD" w:rsidP="008E3CE0">
      <w:pPr>
        <w:spacing w:after="0" w:line="360" w:lineRule="auto"/>
        <w:jc w:val="both"/>
        <w:rPr>
          <w:rFonts w:ascii="Book Antiqua" w:eastAsiaTheme="minorEastAsia" w:hAnsi="Book Antiqua"/>
          <w:color w:val="000000"/>
          <w:sz w:val="24"/>
          <w:szCs w:val="24"/>
          <w:lang w:eastAsia="zh-CN"/>
        </w:rPr>
      </w:pPr>
      <w:r w:rsidRPr="008E3CE0">
        <w:rPr>
          <w:rFonts w:ascii="Book Antiqua" w:hAnsi="Book Antiqua"/>
          <w:b/>
          <w:color w:val="000000"/>
          <w:sz w:val="24"/>
          <w:szCs w:val="24"/>
        </w:rPr>
        <w:t>Key</w:t>
      </w:r>
      <w:r w:rsidRPr="008E3CE0">
        <w:rPr>
          <w:rFonts w:ascii="Book Antiqua" w:eastAsiaTheme="minorEastAsia" w:hAnsi="Book Antiqua"/>
          <w:b/>
          <w:color w:val="000000"/>
          <w:sz w:val="24"/>
          <w:szCs w:val="24"/>
          <w:lang w:eastAsia="zh-CN"/>
        </w:rPr>
        <w:t xml:space="preserve"> </w:t>
      </w:r>
      <w:r w:rsidRPr="008E3CE0">
        <w:rPr>
          <w:rFonts w:ascii="Book Antiqua" w:hAnsi="Book Antiqua"/>
          <w:b/>
          <w:color w:val="000000"/>
          <w:sz w:val="24"/>
          <w:szCs w:val="24"/>
        </w:rPr>
        <w:t>words</w:t>
      </w:r>
      <w:r w:rsidRPr="008E3CE0">
        <w:rPr>
          <w:rFonts w:ascii="Book Antiqua" w:eastAsiaTheme="minorEastAsia" w:hAnsi="Book Antiqua"/>
          <w:b/>
          <w:color w:val="000000"/>
          <w:sz w:val="24"/>
          <w:szCs w:val="24"/>
          <w:lang w:eastAsia="zh-CN"/>
        </w:rPr>
        <w:t>:</w:t>
      </w:r>
      <w:r w:rsidRPr="008E3CE0">
        <w:rPr>
          <w:rFonts w:ascii="Book Antiqua" w:hAnsi="Book Antiqua"/>
          <w:b/>
          <w:color w:val="000000"/>
          <w:sz w:val="24"/>
          <w:szCs w:val="24"/>
        </w:rPr>
        <w:t xml:space="preserve"> </w:t>
      </w:r>
      <w:r w:rsidRPr="008E3CE0">
        <w:rPr>
          <w:rFonts w:ascii="Book Antiqua" w:hAnsi="Book Antiqua"/>
          <w:color w:val="000000"/>
          <w:sz w:val="24"/>
          <w:szCs w:val="24"/>
        </w:rPr>
        <w:t>Cervical cancer</w:t>
      </w:r>
      <w:r w:rsidRPr="008E3CE0">
        <w:rPr>
          <w:rFonts w:ascii="Book Antiqua" w:eastAsiaTheme="minorEastAsia" w:hAnsi="Book Antiqua"/>
          <w:color w:val="000000"/>
          <w:sz w:val="24"/>
          <w:szCs w:val="24"/>
          <w:lang w:eastAsia="zh-CN"/>
        </w:rPr>
        <w:t>;</w:t>
      </w:r>
      <w:r w:rsidRPr="008E3CE0">
        <w:rPr>
          <w:rFonts w:ascii="Book Antiqua" w:hAnsi="Book Antiqua"/>
          <w:color w:val="000000"/>
          <w:sz w:val="24"/>
          <w:szCs w:val="24"/>
        </w:rPr>
        <w:t xml:space="preserve"> Prevention</w:t>
      </w:r>
      <w:r w:rsidRPr="008E3CE0">
        <w:rPr>
          <w:rFonts w:ascii="Book Antiqua" w:eastAsiaTheme="minorEastAsia" w:hAnsi="Book Antiqua"/>
          <w:color w:val="000000"/>
          <w:sz w:val="24"/>
          <w:szCs w:val="24"/>
          <w:lang w:eastAsia="zh-CN"/>
        </w:rPr>
        <w:t>;</w:t>
      </w:r>
      <w:r w:rsidRPr="008E3CE0">
        <w:rPr>
          <w:rFonts w:ascii="Book Antiqua" w:hAnsi="Book Antiqua"/>
          <w:color w:val="000000"/>
          <w:sz w:val="24"/>
          <w:szCs w:val="24"/>
        </w:rPr>
        <w:t xml:space="preserve"> Screening</w:t>
      </w:r>
      <w:r w:rsidRPr="008E3CE0">
        <w:rPr>
          <w:rFonts w:ascii="Book Antiqua" w:eastAsiaTheme="minorEastAsia" w:hAnsi="Book Antiqua"/>
          <w:color w:val="000000"/>
          <w:sz w:val="24"/>
          <w:szCs w:val="24"/>
          <w:lang w:eastAsia="zh-CN"/>
        </w:rPr>
        <w:t>;</w:t>
      </w:r>
      <w:r w:rsidRPr="008E3CE0">
        <w:rPr>
          <w:rFonts w:ascii="Book Antiqua" w:hAnsi="Book Antiqua"/>
          <w:color w:val="000000"/>
          <w:sz w:val="24"/>
          <w:szCs w:val="24"/>
        </w:rPr>
        <w:t xml:space="preserve"> </w:t>
      </w:r>
      <w:r w:rsidRPr="008E3CE0">
        <w:rPr>
          <w:rFonts w:ascii="Book Antiqua" w:hAnsi="Book Antiqua"/>
          <w:i/>
          <w:color w:val="000000"/>
          <w:sz w:val="24"/>
          <w:szCs w:val="24"/>
        </w:rPr>
        <w:t>Human papilloma virus</w:t>
      </w:r>
      <w:r w:rsidRPr="008E3CE0">
        <w:rPr>
          <w:rFonts w:ascii="Book Antiqua" w:eastAsiaTheme="minorEastAsia" w:hAnsi="Book Antiqua"/>
          <w:color w:val="000000"/>
          <w:sz w:val="24"/>
          <w:szCs w:val="24"/>
          <w:lang w:eastAsia="zh-CN"/>
        </w:rPr>
        <w:t>;</w:t>
      </w:r>
      <w:r w:rsidRPr="008E3CE0">
        <w:rPr>
          <w:rFonts w:ascii="Book Antiqua" w:hAnsi="Book Antiqua"/>
          <w:color w:val="000000"/>
          <w:sz w:val="24"/>
          <w:szCs w:val="24"/>
        </w:rPr>
        <w:t xml:space="preserve"> Pap smear </w:t>
      </w:r>
    </w:p>
    <w:p w:rsidR="00C92FBD" w:rsidRPr="008E3CE0" w:rsidRDefault="00C92FBD" w:rsidP="008E3CE0">
      <w:pPr>
        <w:spacing w:after="0" w:line="360" w:lineRule="auto"/>
        <w:jc w:val="both"/>
        <w:rPr>
          <w:rFonts w:ascii="Book Antiqua" w:eastAsiaTheme="minorEastAsia" w:hAnsi="Book Antiqua"/>
          <w:color w:val="000000"/>
          <w:sz w:val="24"/>
          <w:szCs w:val="24"/>
          <w:lang w:eastAsia="zh-CN"/>
        </w:rPr>
      </w:pPr>
    </w:p>
    <w:p w:rsidR="00C92FBD" w:rsidRPr="008E3CE0" w:rsidRDefault="00C92FBD" w:rsidP="008E3CE0">
      <w:pPr>
        <w:spacing w:after="0" w:line="360" w:lineRule="auto"/>
        <w:jc w:val="both"/>
        <w:rPr>
          <w:rFonts w:ascii="Book Antiqua" w:eastAsiaTheme="minorEastAsia" w:hAnsi="Book Antiqua"/>
          <w:b/>
          <w:color w:val="000000"/>
          <w:sz w:val="24"/>
          <w:szCs w:val="24"/>
          <w:lang w:eastAsia="zh-CN"/>
        </w:rPr>
      </w:pPr>
      <w:r w:rsidRPr="008E3CE0">
        <w:rPr>
          <w:rFonts w:ascii="Book Antiqua" w:hAnsi="Book Antiqua"/>
          <w:b/>
          <w:color w:val="000000"/>
          <w:sz w:val="24"/>
          <w:szCs w:val="24"/>
        </w:rPr>
        <w:t>Core</w:t>
      </w:r>
      <w:r w:rsidRPr="008E3CE0">
        <w:rPr>
          <w:rFonts w:ascii="Book Antiqua" w:eastAsiaTheme="minorEastAsia" w:hAnsi="Book Antiqua"/>
          <w:b/>
          <w:color w:val="000000"/>
          <w:sz w:val="24"/>
          <w:szCs w:val="24"/>
          <w:lang w:eastAsia="zh-CN"/>
        </w:rPr>
        <w:t xml:space="preserve"> </w:t>
      </w:r>
      <w:r w:rsidRPr="008E3CE0">
        <w:rPr>
          <w:rFonts w:ascii="Book Antiqua" w:hAnsi="Book Antiqua"/>
          <w:b/>
          <w:color w:val="000000"/>
          <w:sz w:val="24"/>
          <w:szCs w:val="24"/>
        </w:rPr>
        <w:t>tip</w:t>
      </w:r>
      <w:r w:rsidRPr="008E3CE0">
        <w:rPr>
          <w:rFonts w:ascii="Book Antiqua" w:eastAsiaTheme="minorEastAsia" w:hAnsi="Book Antiqua"/>
          <w:b/>
          <w:color w:val="000000"/>
          <w:sz w:val="24"/>
          <w:szCs w:val="24"/>
          <w:lang w:eastAsia="zh-CN"/>
        </w:rPr>
        <w:t xml:space="preserve">: </w:t>
      </w:r>
      <w:r w:rsidRPr="008E3CE0">
        <w:rPr>
          <w:rFonts w:ascii="Book Antiqua" w:hAnsi="Book Antiqua"/>
          <w:color w:val="000000"/>
          <w:sz w:val="24"/>
          <w:szCs w:val="24"/>
        </w:rPr>
        <w:t xml:space="preserve">While cervical cancer is not new, approaches to prevent the burden of this deadly disease are constantly being re-invented, be it </w:t>
      </w:r>
      <w:r w:rsidR="00474245" w:rsidRPr="00722A11">
        <w:rPr>
          <w:rFonts w:ascii="Book Antiqua" w:hAnsi="Book Antiqua"/>
          <w:color w:val="000000"/>
          <w:sz w:val="24"/>
          <w:szCs w:val="24"/>
        </w:rPr>
        <w:t xml:space="preserve">human papilloma virus </w:t>
      </w:r>
      <w:r w:rsidR="00474245">
        <w:rPr>
          <w:rFonts w:ascii="Book Antiqua" w:eastAsiaTheme="minorEastAsia" w:hAnsi="Book Antiqua" w:hint="eastAsia"/>
          <w:color w:val="000000"/>
          <w:sz w:val="24"/>
          <w:szCs w:val="24"/>
          <w:lang w:eastAsia="zh-CN"/>
        </w:rPr>
        <w:t>(</w:t>
      </w:r>
      <w:r w:rsidRPr="008E3CE0">
        <w:rPr>
          <w:rFonts w:ascii="Book Antiqua" w:hAnsi="Book Antiqua"/>
          <w:color w:val="000000"/>
          <w:sz w:val="24"/>
          <w:szCs w:val="24"/>
        </w:rPr>
        <w:t>HPV</w:t>
      </w:r>
      <w:r w:rsidR="00474245">
        <w:rPr>
          <w:rFonts w:ascii="Book Antiqua" w:eastAsiaTheme="minorEastAsia" w:hAnsi="Book Antiqua" w:hint="eastAsia"/>
          <w:color w:val="000000"/>
          <w:sz w:val="24"/>
          <w:szCs w:val="24"/>
          <w:lang w:eastAsia="zh-CN"/>
        </w:rPr>
        <w:t>)</w:t>
      </w:r>
      <w:r w:rsidRPr="008E3CE0">
        <w:rPr>
          <w:rFonts w:ascii="Book Antiqua" w:hAnsi="Book Antiqua"/>
          <w:color w:val="000000"/>
          <w:sz w:val="24"/>
          <w:szCs w:val="24"/>
        </w:rPr>
        <w:t xml:space="preserve"> testing or screening strategies. Novel biomarkers than can predict which HPV positive lesions will progress into cancer are the need of the hour. Along with early </w:t>
      </w:r>
      <w:r w:rsidRPr="008E3CE0">
        <w:rPr>
          <w:rFonts w:ascii="Book Antiqua" w:hAnsi="Book Antiqua"/>
          <w:color w:val="000000"/>
          <w:sz w:val="24"/>
          <w:szCs w:val="24"/>
        </w:rPr>
        <w:lastRenderedPageBreak/>
        <w:t>diagnosis of pre-invasive lesions, the other preventive aspect includes prophylactic vaccines which have flooded the scene, but their true impact remains to be gauged as the precancerous phase of cervical cancer is longer than the vaccine has</w:t>
      </w:r>
      <w:r w:rsidRPr="008E3CE0">
        <w:rPr>
          <w:rFonts w:ascii="Book Antiqua" w:hAnsi="Book Antiqua"/>
          <w:color w:val="000000"/>
          <w:sz w:val="24"/>
          <w:szCs w:val="24"/>
        </w:rPr>
        <w:br/>
        <w:t xml:space="preserve">been around. Only time can answer the question, can we truly prevent cervical cancer?    </w:t>
      </w:r>
    </w:p>
    <w:p w:rsidR="00C92FBD" w:rsidRPr="008E3CE0" w:rsidRDefault="00C92FBD" w:rsidP="008E3CE0">
      <w:pPr>
        <w:spacing w:after="0" w:line="360" w:lineRule="auto"/>
        <w:jc w:val="both"/>
        <w:rPr>
          <w:rFonts w:ascii="Book Antiqua" w:eastAsiaTheme="minorEastAsia" w:hAnsi="Book Antiqua"/>
          <w:b/>
          <w:color w:val="000000"/>
          <w:sz w:val="24"/>
          <w:szCs w:val="24"/>
          <w:lang w:eastAsia="zh-CN"/>
        </w:rPr>
      </w:pPr>
    </w:p>
    <w:p w:rsidR="00C92FBD" w:rsidRPr="008E3CE0" w:rsidRDefault="00C92FBD" w:rsidP="008E3CE0">
      <w:pPr>
        <w:spacing w:after="0" w:line="360" w:lineRule="auto"/>
        <w:jc w:val="both"/>
        <w:rPr>
          <w:rFonts w:ascii="Book Antiqua" w:eastAsiaTheme="minorEastAsia" w:hAnsi="Book Antiqua"/>
          <w:color w:val="000000"/>
          <w:sz w:val="24"/>
          <w:szCs w:val="24"/>
          <w:lang w:eastAsia="zh-CN"/>
        </w:rPr>
      </w:pPr>
      <w:r w:rsidRPr="008E3CE0">
        <w:rPr>
          <w:rFonts w:ascii="Book Antiqua" w:hAnsi="Book Antiqua"/>
          <w:color w:val="000000"/>
          <w:sz w:val="24"/>
          <w:szCs w:val="24"/>
        </w:rPr>
        <w:t>Aggarwal</w:t>
      </w:r>
      <w:r w:rsidRPr="008E3CE0">
        <w:rPr>
          <w:rFonts w:ascii="Book Antiqua" w:eastAsiaTheme="minorEastAsia" w:hAnsi="Book Antiqua"/>
          <w:color w:val="000000"/>
          <w:sz w:val="24"/>
          <w:szCs w:val="24"/>
          <w:lang w:eastAsia="zh-CN"/>
        </w:rPr>
        <w:t xml:space="preserve"> P.</w:t>
      </w:r>
      <w:r w:rsidRPr="008E3CE0">
        <w:rPr>
          <w:rFonts w:ascii="Book Antiqua" w:hAnsi="Book Antiqua"/>
          <w:color w:val="000000"/>
          <w:sz w:val="24"/>
          <w:szCs w:val="24"/>
        </w:rPr>
        <w:t xml:space="preserve"> Cervical cancer: Can it be prevented?</w:t>
      </w:r>
      <w:r w:rsidRPr="008E3CE0">
        <w:rPr>
          <w:rFonts w:ascii="Book Antiqua" w:eastAsiaTheme="minorEastAsia" w:hAnsi="Book Antiqua"/>
          <w:color w:val="000000"/>
          <w:sz w:val="24"/>
          <w:szCs w:val="24"/>
          <w:lang w:eastAsia="zh-CN"/>
        </w:rPr>
        <w:t xml:space="preserve"> </w:t>
      </w:r>
      <w:r w:rsidRPr="008E3CE0">
        <w:rPr>
          <w:rFonts w:ascii="Book Antiqua" w:hAnsi="Book Antiqua"/>
          <w:i/>
          <w:iCs/>
          <w:sz w:val="24"/>
          <w:szCs w:val="24"/>
        </w:rPr>
        <w:t xml:space="preserve">World J </w:t>
      </w:r>
      <w:proofErr w:type="spellStart"/>
      <w:r w:rsidRPr="008E3CE0">
        <w:rPr>
          <w:rFonts w:ascii="Book Antiqua" w:hAnsi="Book Antiqua"/>
          <w:i/>
          <w:iCs/>
          <w:sz w:val="24"/>
          <w:szCs w:val="24"/>
        </w:rPr>
        <w:t>Clin</w:t>
      </w:r>
      <w:proofErr w:type="spellEnd"/>
      <w:r w:rsidRPr="008E3CE0">
        <w:rPr>
          <w:rFonts w:ascii="Book Antiqua" w:hAnsi="Book Antiqua"/>
          <w:i/>
          <w:iCs/>
          <w:sz w:val="24"/>
          <w:szCs w:val="24"/>
        </w:rPr>
        <w:t xml:space="preserve"> </w:t>
      </w:r>
      <w:proofErr w:type="spellStart"/>
      <w:r w:rsidRPr="008E3CE0">
        <w:rPr>
          <w:rFonts w:ascii="Book Antiqua" w:hAnsi="Book Antiqua"/>
          <w:i/>
          <w:iCs/>
          <w:sz w:val="24"/>
          <w:szCs w:val="24"/>
        </w:rPr>
        <w:t>Oncol</w:t>
      </w:r>
      <w:proofErr w:type="spellEnd"/>
      <w:r w:rsidRPr="008E3CE0">
        <w:rPr>
          <w:rFonts w:ascii="Book Antiqua" w:eastAsiaTheme="minorEastAsia" w:hAnsi="Book Antiqua"/>
          <w:iCs/>
          <w:sz w:val="24"/>
          <w:szCs w:val="24"/>
          <w:lang w:eastAsia="zh-CN"/>
        </w:rPr>
        <w:t xml:space="preserve"> 2014; </w:t>
      </w:r>
      <w:proofErr w:type="gramStart"/>
      <w:r w:rsidRPr="008E3CE0">
        <w:rPr>
          <w:rFonts w:ascii="Book Antiqua" w:eastAsiaTheme="minorEastAsia" w:hAnsi="Book Antiqua"/>
          <w:iCs/>
          <w:sz w:val="24"/>
          <w:szCs w:val="24"/>
          <w:lang w:eastAsia="zh-CN"/>
        </w:rPr>
        <w:t>In</w:t>
      </w:r>
      <w:proofErr w:type="gramEnd"/>
      <w:r w:rsidRPr="008E3CE0">
        <w:rPr>
          <w:rFonts w:ascii="Book Antiqua" w:eastAsiaTheme="minorEastAsia" w:hAnsi="Book Antiqua"/>
          <w:iCs/>
          <w:sz w:val="24"/>
          <w:szCs w:val="24"/>
          <w:lang w:eastAsia="zh-CN"/>
        </w:rPr>
        <w:t xml:space="preserve"> press</w:t>
      </w:r>
    </w:p>
    <w:p w:rsidR="00C92FBD" w:rsidRPr="008E3CE0" w:rsidRDefault="00C92FBD" w:rsidP="008E3CE0">
      <w:pPr>
        <w:autoSpaceDE w:val="0"/>
        <w:autoSpaceDN w:val="0"/>
        <w:adjustRightInd w:val="0"/>
        <w:spacing w:after="0" w:line="360" w:lineRule="auto"/>
        <w:jc w:val="both"/>
        <w:rPr>
          <w:rFonts w:ascii="Book Antiqua" w:eastAsiaTheme="minorEastAsia" w:hAnsi="Book Antiqua"/>
          <w:color w:val="000000"/>
          <w:sz w:val="24"/>
          <w:szCs w:val="24"/>
          <w:lang w:eastAsia="zh-CN"/>
        </w:rPr>
      </w:pPr>
    </w:p>
    <w:p w:rsidR="008E3CE0" w:rsidRPr="008E3CE0" w:rsidRDefault="008E3CE0" w:rsidP="008E3CE0">
      <w:pPr>
        <w:spacing w:after="0" w:line="360" w:lineRule="auto"/>
        <w:jc w:val="both"/>
        <w:rPr>
          <w:rFonts w:ascii="Book Antiqua" w:eastAsiaTheme="minorEastAsia" w:hAnsi="Book Antiqua"/>
          <w:b/>
          <w:sz w:val="24"/>
          <w:szCs w:val="24"/>
          <w:lang w:eastAsia="zh-CN"/>
        </w:rPr>
      </w:pPr>
      <w:r w:rsidRPr="008E3CE0">
        <w:rPr>
          <w:rFonts w:ascii="Book Antiqua" w:hAnsi="Book Antiqua"/>
          <w:b/>
          <w:sz w:val="24"/>
          <w:szCs w:val="24"/>
        </w:rPr>
        <w:t>INTRODUCTION</w:t>
      </w:r>
    </w:p>
    <w:p w:rsidR="000A7769" w:rsidRPr="008E3CE0" w:rsidRDefault="00AB0EE7" w:rsidP="008E3CE0">
      <w:pPr>
        <w:autoSpaceDE w:val="0"/>
        <w:autoSpaceDN w:val="0"/>
        <w:adjustRightInd w:val="0"/>
        <w:spacing w:after="0" w:line="360" w:lineRule="auto"/>
        <w:jc w:val="both"/>
        <w:rPr>
          <w:rFonts w:ascii="Book Antiqua" w:hAnsi="Book Antiqua"/>
          <w:color w:val="000000"/>
          <w:sz w:val="24"/>
          <w:szCs w:val="24"/>
        </w:rPr>
      </w:pPr>
      <w:r w:rsidRPr="008E3CE0">
        <w:rPr>
          <w:rFonts w:ascii="Book Antiqua" w:hAnsi="Book Antiqua"/>
          <w:color w:val="000000"/>
          <w:sz w:val="24"/>
          <w:szCs w:val="24"/>
        </w:rPr>
        <w:t xml:space="preserve">Cervical cancer is the most common </w:t>
      </w:r>
      <w:r w:rsidR="000A7769" w:rsidRPr="008E3CE0">
        <w:rPr>
          <w:rFonts w:ascii="Book Antiqua" w:hAnsi="Book Antiqua"/>
          <w:color w:val="000000"/>
          <w:sz w:val="24"/>
          <w:szCs w:val="24"/>
        </w:rPr>
        <w:t xml:space="preserve">cause of deaths due to any </w:t>
      </w:r>
      <w:r w:rsidRPr="008E3CE0">
        <w:rPr>
          <w:rFonts w:ascii="Book Antiqua" w:hAnsi="Book Antiqua"/>
          <w:color w:val="000000"/>
          <w:sz w:val="24"/>
          <w:szCs w:val="24"/>
        </w:rPr>
        <w:t xml:space="preserve">cancer </w:t>
      </w:r>
      <w:r w:rsidR="000A7769" w:rsidRPr="008E3CE0">
        <w:rPr>
          <w:rFonts w:ascii="Book Antiqua" w:hAnsi="Book Antiqua"/>
          <w:color w:val="000000"/>
          <w:sz w:val="24"/>
          <w:szCs w:val="24"/>
        </w:rPr>
        <w:t>in the developing countries</w:t>
      </w:r>
      <w:r w:rsidR="001A6A8C" w:rsidRPr="008E3CE0">
        <w:rPr>
          <w:rFonts w:ascii="Book Antiqua" w:hAnsi="Book Antiqua"/>
          <w:color w:val="000000"/>
          <w:sz w:val="24"/>
          <w:szCs w:val="24"/>
        </w:rPr>
        <w:t>, and the number of these is ten times that in developed countries.</w:t>
      </w:r>
      <w:r w:rsidR="000A7769" w:rsidRPr="008E3CE0">
        <w:rPr>
          <w:rFonts w:ascii="Book Antiqua" w:hAnsi="Book Antiqua"/>
          <w:color w:val="000000"/>
          <w:sz w:val="24"/>
          <w:szCs w:val="24"/>
        </w:rPr>
        <w:t xml:space="preserve"> </w:t>
      </w:r>
      <w:r w:rsidR="001A6A8C" w:rsidRPr="008E3CE0">
        <w:rPr>
          <w:rFonts w:ascii="Book Antiqua" w:hAnsi="Book Antiqua"/>
          <w:color w:val="000000"/>
          <w:sz w:val="24"/>
          <w:szCs w:val="24"/>
        </w:rPr>
        <w:t>It is the third most common cancer in women after breast and colore</w:t>
      </w:r>
      <w:r w:rsidR="00C92FBD" w:rsidRPr="008E3CE0">
        <w:rPr>
          <w:rFonts w:ascii="Book Antiqua" w:hAnsi="Book Antiqua"/>
          <w:color w:val="000000"/>
          <w:sz w:val="24"/>
          <w:szCs w:val="24"/>
        </w:rPr>
        <w:t>ctal cancer, with more than 530</w:t>
      </w:r>
      <w:r w:rsidR="001A6A8C" w:rsidRPr="008E3CE0">
        <w:rPr>
          <w:rFonts w:ascii="Book Antiqua" w:hAnsi="Book Antiqua"/>
          <w:color w:val="000000"/>
          <w:sz w:val="24"/>
          <w:szCs w:val="24"/>
        </w:rPr>
        <w:t>000 cases in 2008</w:t>
      </w:r>
      <w:r w:rsidR="0031595F" w:rsidRPr="008E3CE0">
        <w:rPr>
          <w:rFonts w:ascii="Book Antiqua" w:hAnsi="Book Antiqua"/>
          <w:color w:val="000000"/>
          <w:sz w:val="24"/>
          <w:szCs w:val="24"/>
        </w:rPr>
        <w:t xml:space="preserve">, 85% of </w:t>
      </w:r>
      <w:r w:rsidR="001A6A8C" w:rsidRPr="008E3CE0">
        <w:rPr>
          <w:rFonts w:ascii="Book Antiqua" w:hAnsi="Book Antiqua"/>
          <w:color w:val="000000"/>
          <w:sz w:val="24"/>
          <w:szCs w:val="24"/>
        </w:rPr>
        <w:t xml:space="preserve">these </w:t>
      </w:r>
      <w:r w:rsidR="0031595F" w:rsidRPr="008E3CE0">
        <w:rPr>
          <w:rFonts w:ascii="Book Antiqua" w:hAnsi="Book Antiqua"/>
          <w:color w:val="000000"/>
          <w:sz w:val="24"/>
          <w:szCs w:val="24"/>
        </w:rPr>
        <w:t>occurring</w:t>
      </w:r>
      <w:r w:rsidR="001A6A8C" w:rsidRPr="008E3CE0">
        <w:rPr>
          <w:rFonts w:ascii="Book Antiqua" w:hAnsi="Book Antiqua"/>
          <w:color w:val="000000"/>
          <w:sz w:val="24"/>
          <w:szCs w:val="24"/>
        </w:rPr>
        <w:t xml:space="preserve"> in developing countries</w:t>
      </w:r>
      <w:r w:rsidR="00C92FBD" w:rsidRPr="008E3CE0">
        <w:rPr>
          <w:rFonts w:ascii="Book Antiqua" w:hAnsi="Book Antiqua"/>
          <w:color w:val="000000"/>
          <w:sz w:val="24"/>
          <w:szCs w:val="24"/>
        </w:rPr>
        <w:t>. The mortality</w:t>
      </w:r>
      <w:r w:rsidR="0031595F" w:rsidRPr="008E3CE0">
        <w:rPr>
          <w:rFonts w:ascii="Book Antiqua" w:hAnsi="Book Antiqua"/>
          <w:color w:val="000000"/>
          <w:sz w:val="24"/>
          <w:szCs w:val="24"/>
        </w:rPr>
        <w:t>: incidence r</w:t>
      </w:r>
      <w:r w:rsidR="008E3CE0" w:rsidRPr="008E3CE0">
        <w:rPr>
          <w:rFonts w:ascii="Book Antiqua" w:hAnsi="Book Antiqua"/>
          <w:color w:val="000000"/>
          <w:sz w:val="24"/>
          <w:szCs w:val="24"/>
        </w:rPr>
        <w:t>atio is 52%, and there were 275</w:t>
      </w:r>
      <w:r w:rsidR="0031595F" w:rsidRPr="008E3CE0">
        <w:rPr>
          <w:rFonts w:ascii="Book Antiqua" w:hAnsi="Book Antiqua"/>
          <w:color w:val="000000"/>
          <w:sz w:val="24"/>
          <w:szCs w:val="24"/>
        </w:rPr>
        <w:t xml:space="preserve">000 deaths in 2008, 88% of them occurring in developing </w:t>
      </w:r>
      <w:proofErr w:type="gramStart"/>
      <w:r w:rsidR="0031595F" w:rsidRPr="008E3CE0">
        <w:rPr>
          <w:rFonts w:ascii="Book Antiqua" w:hAnsi="Book Antiqua"/>
          <w:color w:val="000000"/>
          <w:sz w:val="24"/>
          <w:szCs w:val="24"/>
        </w:rPr>
        <w:t>countries</w:t>
      </w:r>
      <w:r w:rsidR="00C92FBD" w:rsidRPr="008E3CE0">
        <w:rPr>
          <w:rFonts w:ascii="Book Antiqua" w:eastAsiaTheme="minorEastAsia" w:hAnsi="Book Antiqua"/>
          <w:color w:val="000000"/>
          <w:sz w:val="24"/>
          <w:szCs w:val="24"/>
          <w:vertAlign w:val="superscript"/>
          <w:lang w:eastAsia="zh-CN"/>
        </w:rPr>
        <w:t>[</w:t>
      </w:r>
      <w:proofErr w:type="gramEnd"/>
      <w:r w:rsidR="00F1061F" w:rsidRPr="008E3CE0">
        <w:rPr>
          <w:rFonts w:ascii="Book Antiqua" w:hAnsi="Book Antiqua"/>
          <w:color w:val="000000"/>
          <w:sz w:val="24"/>
          <w:szCs w:val="24"/>
          <w:vertAlign w:val="superscript"/>
        </w:rPr>
        <w:t>1,2</w:t>
      </w:r>
      <w:r w:rsidR="00C92FBD" w:rsidRPr="008E3CE0">
        <w:rPr>
          <w:rFonts w:ascii="Book Antiqua" w:eastAsiaTheme="minorEastAsia" w:hAnsi="Book Antiqua"/>
          <w:color w:val="000000"/>
          <w:sz w:val="24"/>
          <w:szCs w:val="24"/>
          <w:vertAlign w:val="superscript"/>
          <w:lang w:eastAsia="zh-CN"/>
        </w:rPr>
        <w:t>]</w:t>
      </w:r>
      <w:r w:rsidR="0031595F" w:rsidRPr="008E3CE0">
        <w:rPr>
          <w:rFonts w:ascii="Book Antiqua" w:hAnsi="Book Antiqua"/>
          <w:color w:val="000000"/>
          <w:sz w:val="24"/>
          <w:szCs w:val="24"/>
        </w:rPr>
        <w:t xml:space="preserve">. </w:t>
      </w:r>
    </w:p>
    <w:p w:rsidR="00AB0EE7" w:rsidRPr="008E3CE0" w:rsidRDefault="00AB0EE7" w:rsidP="008E3CE0">
      <w:pPr>
        <w:autoSpaceDE w:val="0"/>
        <w:autoSpaceDN w:val="0"/>
        <w:adjustRightInd w:val="0"/>
        <w:spacing w:after="0" w:line="360" w:lineRule="auto"/>
        <w:ind w:firstLineChars="100" w:firstLine="240"/>
        <w:jc w:val="both"/>
        <w:rPr>
          <w:rFonts w:ascii="Book Antiqua" w:hAnsi="Book Antiqua"/>
          <w:sz w:val="24"/>
          <w:szCs w:val="24"/>
        </w:rPr>
      </w:pPr>
      <w:r w:rsidRPr="008E3CE0">
        <w:rPr>
          <w:rFonts w:ascii="Book Antiqua" w:hAnsi="Book Antiqua"/>
          <w:sz w:val="24"/>
          <w:szCs w:val="24"/>
        </w:rPr>
        <w:t xml:space="preserve">The case for prevention of cervical cancer is thus a strong one that would serve to prevent mortality in many women, and morbidity in many others. </w:t>
      </w:r>
      <w:r w:rsidR="00CE3AE1" w:rsidRPr="008E3CE0">
        <w:rPr>
          <w:rFonts w:ascii="Book Antiqua" w:hAnsi="Book Antiqua"/>
          <w:sz w:val="24"/>
          <w:szCs w:val="24"/>
        </w:rPr>
        <w:t>We know that cervical cancer is preventable, but the bigger question is can it be prevented?</w:t>
      </w:r>
    </w:p>
    <w:p w:rsidR="00AB0EE7" w:rsidRPr="008E3CE0" w:rsidRDefault="00AB0EE7" w:rsidP="008E3CE0">
      <w:pPr>
        <w:autoSpaceDE w:val="0"/>
        <w:autoSpaceDN w:val="0"/>
        <w:adjustRightInd w:val="0"/>
        <w:spacing w:after="0" w:line="360" w:lineRule="auto"/>
        <w:ind w:firstLineChars="100" w:firstLine="240"/>
        <w:jc w:val="both"/>
        <w:rPr>
          <w:rFonts w:ascii="Book Antiqua" w:eastAsiaTheme="minorEastAsia" w:hAnsi="Book Antiqua"/>
          <w:sz w:val="24"/>
          <w:szCs w:val="24"/>
          <w:lang w:eastAsia="zh-CN"/>
        </w:rPr>
      </w:pPr>
      <w:r w:rsidRPr="008E3CE0">
        <w:rPr>
          <w:rFonts w:ascii="Book Antiqua" w:hAnsi="Book Antiqua"/>
          <w:sz w:val="24"/>
          <w:szCs w:val="24"/>
        </w:rPr>
        <w:t xml:space="preserve">Prevention of any condition is described in terms of primary, secondary and tertiary prevention. While primary prevention deals with modification of risk factors to prevent disease occurrence, secondary prevention essentially signifies early diagnosis and treatment, while tertiary prevention seeks to limit the disability caused by the </w:t>
      </w:r>
      <w:proofErr w:type="gramStart"/>
      <w:r w:rsidRPr="008E3CE0">
        <w:rPr>
          <w:rFonts w:ascii="Book Antiqua" w:hAnsi="Book Antiqua"/>
          <w:sz w:val="24"/>
          <w:szCs w:val="24"/>
        </w:rPr>
        <w:t>condition</w:t>
      </w:r>
      <w:r w:rsidR="008F15C7" w:rsidRPr="008E3CE0">
        <w:rPr>
          <w:rFonts w:ascii="Book Antiqua" w:hAnsi="Book Antiqua"/>
          <w:sz w:val="24"/>
          <w:szCs w:val="24"/>
          <w:vertAlign w:val="superscript"/>
        </w:rPr>
        <w:t>[</w:t>
      </w:r>
      <w:proofErr w:type="gramEnd"/>
      <w:r w:rsidRPr="008E3CE0">
        <w:rPr>
          <w:rFonts w:ascii="Book Antiqua" w:hAnsi="Book Antiqua"/>
          <w:sz w:val="24"/>
          <w:szCs w:val="24"/>
          <w:vertAlign w:val="superscript"/>
        </w:rPr>
        <w:t>3</w:t>
      </w:r>
      <w:r w:rsidR="008F15C7" w:rsidRPr="008E3CE0">
        <w:rPr>
          <w:rFonts w:ascii="Book Antiqua" w:hAnsi="Book Antiqua"/>
          <w:sz w:val="24"/>
          <w:szCs w:val="24"/>
          <w:vertAlign w:val="superscript"/>
        </w:rPr>
        <w:t>]</w:t>
      </w:r>
      <w:r w:rsidRPr="008E3CE0">
        <w:rPr>
          <w:rFonts w:ascii="Book Antiqua" w:hAnsi="Book Antiqua"/>
          <w:sz w:val="24"/>
          <w:szCs w:val="24"/>
        </w:rPr>
        <w:t>.</w:t>
      </w:r>
      <w:r w:rsidR="008A04F7" w:rsidRPr="008E3CE0">
        <w:rPr>
          <w:rFonts w:ascii="Book Antiqua" w:hAnsi="Book Antiqua"/>
          <w:sz w:val="24"/>
          <w:szCs w:val="24"/>
        </w:rPr>
        <w:t xml:space="preserve"> Cervical cancer is particularly amenable to prevention as it has a long pre-clinical phase and the natural history of cervical carcinogenesis is well researched. </w:t>
      </w:r>
      <w:r w:rsidR="00750DA4" w:rsidRPr="008E3CE0">
        <w:rPr>
          <w:rFonts w:ascii="Book Antiqua" w:hAnsi="Book Antiqua"/>
          <w:sz w:val="24"/>
          <w:szCs w:val="24"/>
        </w:rPr>
        <w:t xml:space="preserve">In addition, treatment of pre-invasive lesions has been shown to reduce the incidence of invasive cervical cancer. </w:t>
      </w:r>
      <w:r w:rsidR="008A04F7" w:rsidRPr="008E3CE0">
        <w:rPr>
          <w:rFonts w:ascii="Book Antiqua" w:hAnsi="Book Antiqua"/>
          <w:sz w:val="24"/>
          <w:szCs w:val="24"/>
        </w:rPr>
        <w:t xml:space="preserve"> </w:t>
      </w:r>
    </w:p>
    <w:p w:rsidR="00524224" w:rsidRPr="008E3CE0" w:rsidRDefault="00524224" w:rsidP="008E3CE0">
      <w:pPr>
        <w:autoSpaceDE w:val="0"/>
        <w:autoSpaceDN w:val="0"/>
        <w:adjustRightInd w:val="0"/>
        <w:spacing w:after="0" w:line="360" w:lineRule="auto"/>
        <w:jc w:val="both"/>
        <w:rPr>
          <w:rFonts w:ascii="Book Antiqua" w:eastAsiaTheme="minorEastAsia" w:hAnsi="Book Antiqua"/>
          <w:sz w:val="24"/>
          <w:szCs w:val="24"/>
          <w:lang w:eastAsia="zh-CN"/>
        </w:rPr>
      </w:pPr>
    </w:p>
    <w:p w:rsidR="00AB0EE7" w:rsidRPr="008E3CE0" w:rsidRDefault="00AB0EE7" w:rsidP="008E3CE0">
      <w:pPr>
        <w:autoSpaceDE w:val="0"/>
        <w:autoSpaceDN w:val="0"/>
        <w:adjustRightInd w:val="0"/>
        <w:spacing w:after="0" w:line="360" w:lineRule="auto"/>
        <w:jc w:val="both"/>
        <w:rPr>
          <w:rFonts w:ascii="Book Antiqua" w:hAnsi="Book Antiqua"/>
          <w:b/>
          <w:sz w:val="24"/>
          <w:szCs w:val="24"/>
        </w:rPr>
      </w:pPr>
      <w:r w:rsidRPr="008E3CE0">
        <w:rPr>
          <w:rFonts w:ascii="Book Antiqua" w:hAnsi="Book Antiqua"/>
          <w:b/>
          <w:sz w:val="24"/>
          <w:szCs w:val="24"/>
        </w:rPr>
        <w:t>PRIMARY PREVENTION</w:t>
      </w:r>
    </w:p>
    <w:p w:rsidR="0011103B" w:rsidRPr="008E3CE0" w:rsidRDefault="00AB0EE7" w:rsidP="008E3CE0">
      <w:pPr>
        <w:autoSpaceDE w:val="0"/>
        <w:autoSpaceDN w:val="0"/>
        <w:adjustRightInd w:val="0"/>
        <w:spacing w:after="0" w:line="360" w:lineRule="auto"/>
        <w:jc w:val="both"/>
        <w:rPr>
          <w:rFonts w:ascii="Book Antiqua" w:hAnsi="Book Antiqua"/>
          <w:sz w:val="24"/>
          <w:szCs w:val="24"/>
        </w:rPr>
      </w:pPr>
      <w:r w:rsidRPr="008E3CE0">
        <w:rPr>
          <w:rFonts w:ascii="Book Antiqua" w:hAnsi="Book Antiqua"/>
          <w:sz w:val="24"/>
          <w:szCs w:val="24"/>
        </w:rPr>
        <w:t>In terms of cervical cancer, primary prevention involves education about safe sexual</w:t>
      </w:r>
      <w:r w:rsidR="00224859" w:rsidRPr="008E3CE0">
        <w:rPr>
          <w:rFonts w:ascii="Book Antiqua" w:hAnsi="Book Antiqua"/>
          <w:sz w:val="24"/>
          <w:szCs w:val="24"/>
        </w:rPr>
        <w:t xml:space="preserve"> practices and </w:t>
      </w:r>
      <w:r w:rsidR="00474245" w:rsidRPr="008E3CE0">
        <w:rPr>
          <w:rFonts w:ascii="Book Antiqua" w:hAnsi="Book Antiqua"/>
          <w:i/>
          <w:color w:val="000000"/>
          <w:sz w:val="24"/>
          <w:szCs w:val="24"/>
        </w:rPr>
        <w:t>human papilloma virus</w:t>
      </w:r>
      <w:r w:rsidR="00474245" w:rsidRPr="008E3CE0">
        <w:rPr>
          <w:rFonts w:ascii="Book Antiqua" w:hAnsi="Book Antiqua"/>
          <w:color w:val="000000"/>
          <w:sz w:val="24"/>
          <w:szCs w:val="24"/>
        </w:rPr>
        <w:t xml:space="preserve"> </w:t>
      </w:r>
      <w:r w:rsidR="00474245">
        <w:rPr>
          <w:rFonts w:ascii="Book Antiqua" w:eastAsiaTheme="minorEastAsia" w:hAnsi="Book Antiqua" w:hint="eastAsia"/>
          <w:color w:val="000000"/>
          <w:sz w:val="24"/>
          <w:szCs w:val="24"/>
          <w:lang w:eastAsia="zh-CN"/>
        </w:rPr>
        <w:t>(</w:t>
      </w:r>
      <w:r w:rsidR="00474245" w:rsidRPr="008E3CE0">
        <w:rPr>
          <w:rFonts w:ascii="Book Antiqua" w:hAnsi="Book Antiqua"/>
          <w:color w:val="000000"/>
          <w:sz w:val="24"/>
          <w:szCs w:val="24"/>
        </w:rPr>
        <w:t>HPV</w:t>
      </w:r>
      <w:r w:rsidR="00474245">
        <w:rPr>
          <w:rFonts w:ascii="Book Antiqua" w:eastAsiaTheme="minorEastAsia" w:hAnsi="Book Antiqua" w:hint="eastAsia"/>
          <w:color w:val="000000"/>
          <w:sz w:val="24"/>
          <w:szCs w:val="24"/>
          <w:lang w:eastAsia="zh-CN"/>
        </w:rPr>
        <w:t>)</w:t>
      </w:r>
      <w:r w:rsidR="00474245" w:rsidRPr="008E3CE0">
        <w:rPr>
          <w:rFonts w:ascii="Book Antiqua" w:hAnsi="Book Antiqua"/>
          <w:color w:val="000000"/>
          <w:sz w:val="24"/>
          <w:szCs w:val="24"/>
        </w:rPr>
        <w:t xml:space="preserve"> </w:t>
      </w:r>
      <w:r w:rsidRPr="008E3CE0">
        <w:rPr>
          <w:rFonts w:ascii="Book Antiqua" w:hAnsi="Book Antiqua"/>
          <w:sz w:val="24"/>
          <w:szCs w:val="24"/>
        </w:rPr>
        <w:t xml:space="preserve"> vaccination</w:t>
      </w:r>
      <w:r w:rsidR="008F15C7" w:rsidRPr="008E3CE0">
        <w:rPr>
          <w:rFonts w:ascii="Book Antiqua" w:hAnsi="Book Antiqua"/>
          <w:sz w:val="24"/>
          <w:szCs w:val="24"/>
          <w:vertAlign w:val="superscript"/>
        </w:rPr>
        <w:t>[</w:t>
      </w:r>
      <w:r w:rsidRPr="008E3CE0">
        <w:rPr>
          <w:rFonts w:ascii="Book Antiqua" w:hAnsi="Book Antiqua"/>
          <w:sz w:val="24"/>
          <w:szCs w:val="24"/>
          <w:vertAlign w:val="superscript"/>
        </w:rPr>
        <w:t>4</w:t>
      </w:r>
      <w:r w:rsidR="008F15C7" w:rsidRPr="008E3CE0">
        <w:rPr>
          <w:rFonts w:ascii="Book Antiqua" w:hAnsi="Book Antiqua"/>
          <w:sz w:val="24"/>
          <w:szCs w:val="24"/>
          <w:vertAlign w:val="superscript"/>
        </w:rPr>
        <w:t>]</w:t>
      </w:r>
      <w:r w:rsidRPr="008E3CE0">
        <w:rPr>
          <w:rFonts w:ascii="Book Antiqua" w:hAnsi="Book Antiqua"/>
          <w:sz w:val="24"/>
          <w:szCs w:val="24"/>
        </w:rPr>
        <w:t xml:space="preserve">. </w:t>
      </w:r>
      <w:r w:rsidR="00224859" w:rsidRPr="008E3CE0">
        <w:rPr>
          <w:rFonts w:ascii="Book Antiqua" w:hAnsi="Book Antiqua"/>
          <w:sz w:val="24"/>
          <w:szCs w:val="24"/>
        </w:rPr>
        <w:t xml:space="preserve">This is because HPV is known to be a necessary cause of cervical cancer, and it is the persistence of </w:t>
      </w:r>
      <w:r w:rsidR="00750DA4" w:rsidRPr="008E3CE0">
        <w:rPr>
          <w:rFonts w:ascii="Book Antiqua" w:hAnsi="Book Antiqua"/>
          <w:sz w:val="24"/>
          <w:szCs w:val="24"/>
        </w:rPr>
        <w:t xml:space="preserve">this </w:t>
      </w:r>
      <w:r w:rsidR="008A04F7" w:rsidRPr="008E3CE0">
        <w:rPr>
          <w:rFonts w:ascii="Book Antiqua" w:hAnsi="Book Antiqua"/>
          <w:sz w:val="24"/>
          <w:szCs w:val="24"/>
        </w:rPr>
        <w:lastRenderedPageBreak/>
        <w:t>infection over decades</w:t>
      </w:r>
      <w:r w:rsidR="00750DA4" w:rsidRPr="008E3CE0">
        <w:rPr>
          <w:rFonts w:ascii="Book Antiqua" w:hAnsi="Book Antiqua"/>
          <w:sz w:val="24"/>
          <w:szCs w:val="24"/>
        </w:rPr>
        <w:t>,</w:t>
      </w:r>
      <w:r w:rsidR="008A04F7" w:rsidRPr="008E3CE0">
        <w:rPr>
          <w:rFonts w:ascii="Book Antiqua" w:hAnsi="Book Antiqua"/>
          <w:sz w:val="24"/>
          <w:szCs w:val="24"/>
        </w:rPr>
        <w:t xml:space="preserve"> which </w:t>
      </w:r>
      <w:r w:rsidR="003A05D6" w:rsidRPr="008E3CE0">
        <w:rPr>
          <w:rFonts w:ascii="Book Antiqua" w:hAnsi="Book Antiqua"/>
          <w:sz w:val="24"/>
          <w:szCs w:val="24"/>
        </w:rPr>
        <w:t xml:space="preserve">can </w:t>
      </w:r>
      <w:r w:rsidR="008A04F7" w:rsidRPr="008E3CE0">
        <w:rPr>
          <w:rFonts w:ascii="Book Antiqua" w:hAnsi="Book Antiqua"/>
          <w:sz w:val="24"/>
          <w:szCs w:val="24"/>
        </w:rPr>
        <w:t xml:space="preserve">lead to precancerous changes in the cervix and eventually cancer. </w:t>
      </w:r>
      <w:r w:rsidRPr="008E3CE0">
        <w:rPr>
          <w:rFonts w:ascii="Book Antiqua" w:hAnsi="Book Antiqua"/>
          <w:sz w:val="24"/>
          <w:szCs w:val="24"/>
        </w:rPr>
        <w:t>The first vaccine licensed was Gardasil</w:t>
      </w:r>
      <w:r w:rsidR="00750DA4" w:rsidRPr="008E3CE0">
        <w:rPr>
          <w:rFonts w:ascii="Book Antiqua" w:hAnsi="Book Antiqua"/>
          <w:sz w:val="24"/>
          <w:szCs w:val="24"/>
        </w:rPr>
        <w:t xml:space="preserve"> (Merck, Pennsylvania)</w:t>
      </w:r>
      <w:r w:rsidRPr="008E3CE0">
        <w:rPr>
          <w:rFonts w:ascii="Book Antiqua" w:hAnsi="Book Antiqua"/>
          <w:sz w:val="24"/>
          <w:szCs w:val="24"/>
        </w:rPr>
        <w:t xml:space="preserve"> in 20</w:t>
      </w:r>
      <w:r w:rsidR="00722A11">
        <w:rPr>
          <w:rFonts w:ascii="Book Antiqua" w:hAnsi="Book Antiqua"/>
          <w:sz w:val="24"/>
          <w:szCs w:val="24"/>
        </w:rPr>
        <w:t>06 which protects against HPV 6</w:t>
      </w:r>
      <w:r w:rsidR="00722A11">
        <w:rPr>
          <w:rFonts w:ascii="Book Antiqua" w:eastAsiaTheme="minorEastAsia" w:hAnsi="Book Antiqua" w:hint="eastAsia"/>
          <w:sz w:val="24"/>
          <w:szCs w:val="24"/>
          <w:lang w:eastAsia="zh-CN"/>
        </w:rPr>
        <w:t xml:space="preserve">, </w:t>
      </w:r>
      <w:r w:rsidR="00722A11">
        <w:rPr>
          <w:rFonts w:ascii="Book Antiqua" w:hAnsi="Book Antiqua"/>
          <w:sz w:val="24"/>
          <w:szCs w:val="24"/>
        </w:rPr>
        <w:t>11</w:t>
      </w:r>
      <w:r w:rsidR="00722A11">
        <w:rPr>
          <w:rFonts w:ascii="Book Antiqua" w:eastAsiaTheme="minorEastAsia" w:hAnsi="Book Antiqua" w:hint="eastAsia"/>
          <w:sz w:val="24"/>
          <w:szCs w:val="24"/>
          <w:lang w:eastAsia="zh-CN"/>
        </w:rPr>
        <w:t xml:space="preserve">, </w:t>
      </w:r>
      <w:r w:rsidRPr="008E3CE0">
        <w:rPr>
          <w:rFonts w:ascii="Book Antiqua" w:hAnsi="Book Antiqua"/>
          <w:sz w:val="24"/>
          <w:szCs w:val="24"/>
        </w:rPr>
        <w:t>16 and 18</w:t>
      </w:r>
      <w:r w:rsidR="00CE3AE1" w:rsidRPr="008E3CE0">
        <w:rPr>
          <w:rFonts w:ascii="Book Antiqua" w:hAnsi="Book Antiqua"/>
          <w:sz w:val="24"/>
          <w:szCs w:val="24"/>
        </w:rPr>
        <w:t>,</w:t>
      </w:r>
      <w:r w:rsidRPr="008E3CE0">
        <w:rPr>
          <w:rFonts w:ascii="Book Antiqua" w:hAnsi="Book Antiqua"/>
          <w:sz w:val="24"/>
          <w:szCs w:val="24"/>
        </w:rPr>
        <w:t xml:space="preserve"> while </w:t>
      </w:r>
      <w:proofErr w:type="spellStart"/>
      <w:r w:rsidRPr="008E3CE0">
        <w:rPr>
          <w:rFonts w:ascii="Book Antiqua" w:hAnsi="Book Antiqua"/>
          <w:sz w:val="24"/>
          <w:szCs w:val="24"/>
        </w:rPr>
        <w:t>Cervarix</w:t>
      </w:r>
      <w:proofErr w:type="spellEnd"/>
      <w:r w:rsidR="00750DA4" w:rsidRPr="008E3CE0">
        <w:rPr>
          <w:rFonts w:ascii="Book Antiqua" w:hAnsi="Book Antiqua"/>
          <w:sz w:val="24"/>
          <w:szCs w:val="24"/>
        </w:rPr>
        <w:t xml:space="preserve"> (Glaxo Smith Klein, Belgium)</w:t>
      </w:r>
      <w:r w:rsidRPr="008E3CE0">
        <w:rPr>
          <w:rFonts w:ascii="Book Antiqua" w:hAnsi="Book Antiqua"/>
          <w:sz w:val="24"/>
          <w:szCs w:val="24"/>
        </w:rPr>
        <w:t xml:space="preserve"> which was licensed in 2009 protects against HPV 16 and 18. </w:t>
      </w:r>
      <w:r w:rsidR="0050320C" w:rsidRPr="008E3CE0">
        <w:rPr>
          <w:rFonts w:ascii="Book Antiqua" w:hAnsi="Book Antiqua"/>
          <w:sz w:val="24"/>
          <w:szCs w:val="24"/>
        </w:rPr>
        <w:t>Both of these are prophylactic</w:t>
      </w:r>
      <w:r w:rsidR="006A4A6F" w:rsidRPr="008E3CE0">
        <w:rPr>
          <w:rFonts w:ascii="Book Antiqua" w:hAnsi="Book Antiqua"/>
          <w:sz w:val="24"/>
          <w:szCs w:val="24"/>
        </w:rPr>
        <w:t xml:space="preserve"> vaccines, which have now been introduced in over 80 countries. Short term data indicates that they are safe, immunogenic and efficacious in preventing HPV infection and hence pre-cancerous lesions by the respective HPV types. </w:t>
      </w:r>
      <w:r w:rsidR="0011103B" w:rsidRPr="008E3CE0">
        <w:rPr>
          <w:rFonts w:ascii="Book Antiqua" w:hAnsi="Book Antiqua"/>
          <w:sz w:val="24"/>
          <w:szCs w:val="24"/>
        </w:rPr>
        <w:t xml:space="preserve">There is also some evidence of cross-protection against closely related HPV types. They are less effective in established infection. </w:t>
      </w:r>
      <w:r w:rsidR="00C90E42" w:rsidRPr="008E3CE0">
        <w:rPr>
          <w:rFonts w:ascii="Book Antiqua" w:hAnsi="Book Antiqua"/>
          <w:sz w:val="24"/>
          <w:szCs w:val="24"/>
        </w:rPr>
        <w:t>The</w:t>
      </w:r>
      <w:r w:rsidR="006A4A6F" w:rsidRPr="008E3CE0">
        <w:rPr>
          <w:rFonts w:ascii="Book Antiqua" w:hAnsi="Book Antiqua"/>
          <w:sz w:val="24"/>
          <w:szCs w:val="24"/>
        </w:rPr>
        <w:t xml:space="preserve"> </w:t>
      </w:r>
      <w:r w:rsidR="00CE3AE1" w:rsidRPr="008E3CE0">
        <w:rPr>
          <w:rFonts w:ascii="Book Antiqua" w:hAnsi="Book Antiqua"/>
          <w:sz w:val="24"/>
          <w:szCs w:val="24"/>
        </w:rPr>
        <w:t>best evidence of HPV vaccination</w:t>
      </w:r>
      <w:r w:rsidR="0011103B" w:rsidRPr="008E3CE0">
        <w:rPr>
          <w:rFonts w:ascii="Book Antiqua" w:hAnsi="Book Antiqua"/>
          <w:sz w:val="24"/>
          <w:szCs w:val="24"/>
        </w:rPr>
        <w:t xml:space="preserve"> </w:t>
      </w:r>
      <w:r w:rsidR="00CE3AE1" w:rsidRPr="008E3CE0">
        <w:rPr>
          <w:rFonts w:ascii="Book Antiqua" w:hAnsi="Book Antiqua"/>
          <w:sz w:val="24"/>
          <w:szCs w:val="24"/>
        </w:rPr>
        <w:t xml:space="preserve">success comes from </w:t>
      </w:r>
      <w:r w:rsidR="006A4A6F" w:rsidRPr="008E3CE0">
        <w:rPr>
          <w:rFonts w:ascii="Book Antiqua" w:hAnsi="Book Antiqua"/>
          <w:sz w:val="24"/>
          <w:szCs w:val="24"/>
        </w:rPr>
        <w:t>Australia</w:t>
      </w:r>
      <w:r w:rsidR="00CE3AE1" w:rsidRPr="008E3CE0">
        <w:rPr>
          <w:rFonts w:ascii="Book Antiqua" w:hAnsi="Book Antiqua"/>
          <w:sz w:val="24"/>
          <w:szCs w:val="24"/>
        </w:rPr>
        <w:t>,</w:t>
      </w:r>
      <w:r w:rsidR="006A4A6F" w:rsidRPr="008E3CE0">
        <w:rPr>
          <w:rFonts w:ascii="Book Antiqua" w:hAnsi="Book Antiqua"/>
          <w:sz w:val="24"/>
          <w:szCs w:val="24"/>
        </w:rPr>
        <w:t xml:space="preserve"> where introduction of nationwide HPV vaccination resulted in decrease in the incidence of high grade cervical abnormalities wi</w:t>
      </w:r>
      <w:r w:rsidR="001D6EFD" w:rsidRPr="008E3CE0">
        <w:rPr>
          <w:rFonts w:ascii="Book Antiqua" w:hAnsi="Book Antiqua"/>
          <w:sz w:val="24"/>
          <w:szCs w:val="24"/>
        </w:rPr>
        <w:t xml:space="preserve">thin 3 years after </w:t>
      </w:r>
      <w:proofErr w:type="gramStart"/>
      <w:r w:rsidR="001D6EFD" w:rsidRPr="008E3CE0">
        <w:rPr>
          <w:rFonts w:ascii="Book Antiqua" w:hAnsi="Book Antiqua"/>
          <w:sz w:val="24"/>
          <w:szCs w:val="24"/>
        </w:rPr>
        <w:t>vaccination</w:t>
      </w:r>
      <w:r w:rsidR="008F15C7" w:rsidRPr="008E3CE0">
        <w:rPr>
          <w:rFonts w:ascii="Book Antiqua" w:hAnsi="Book Antiqua"/>
          <w:sz w:val="24"/>
          <w:szCs w:val="24"/>
          <w:vertAlign w:val="superscript"/>
        </w:rPr>
        <w:t>[</w:t>
      </w:r>
      <w:proofErr w:type="gramEnd"/>
      <w:r w:rsidR="00C73F26" w:rsidRPr="008E3CE0">
        <w:rPr>
          <w:rFonts w:ascii="Book Antiqua" w:hAnsi="Book Antiqua"/>
          <w:sz w:val="24"/>
          <w:szCs w:val="24"/>
          <w:vertAlign w:val="superscript"/>
        </w:rPr>
        <w:t>5</w:t>
      </w:r>
      <w:r w:rsidR="008F15C7" w:rsidRPr="008E3CE0">
        <w:rPr>
          <w:rFonts w:ascii="Book Antiqua" w:hAnsi="Book Antiqua"/>
          <w:sz w:val="24"/>
          <w:szCs w:val="24"/>
          <w:vertAlign w:val="superscript"/>
        </w:rPr>
        <w:t>]</w:t>
      </w:r>
      <w:r w:rsidR="001D6EFD" w:rsidRPr="008E3CE0">
        <w:rPr>
          <w:rFonts w:ascii="Book Antiqua" w:hAnsi="Book Antiqua"/>
          <w:sz w:val="24"/>
          <w:szCs w:val="24"/>
        </w:rPr>
        <w:t xml:space="preserve">. </w:t>
      </w:r>
      <w:r w:rsidR="0011103B" w:rsidRPr="008E3CE0">
        <w:rPr>
          <w:rFonts w:ascii="Book Antiqua" w:hAnsi="Book Antiqua"/>
          <w:sz w:val="24"/>
          <w:szCs w:val="24"/>
        </w:rPr>
        <w:t xml:space="preserve">Recent data indicates that even two doses of vaccine may be as protective as three </w:t>
      </w:r>
      <w:proofErr w:type="gramStart"/>
      <w:r w:rsidR="0011103B" w:rsidRPr="008E3CE0">
        <w:rPr>
          <w:rFonts w:ascii="Book Antiqua" w:hAnsi="Book Antiqua"/>
          <w:sz w:val="24"/>
          <w:szCs w:val="24"/>
        </w:rPr>
        <w:t>doses</w:t>
      </w:r>
      <w:r w:rsidR="008F15C7" w:rsidRPr="008E3CE0">
        <w:rPr>
          <w:rFonts w:ascii="Book Antiqua" w:hAnsi="Book Antiqua"/>
          <w:sz w:val="24"/>
          <w:szCs w:val="24"/>
          <w:vertAlign w:val="superscript"/>
        </w:rPr>
        <w:t>[</w:t>
      </w:r>
      <w:proofErr w:type="gramEnd"/>
      <w:r w:rsidR="0011103B" w:rsidRPr="008E3CE0">
        <w:rPr>
          <w:rFonts w:ascii="Book Antiqua" w:hAnsi="Book Antiqua"/>
          <w:sz w:val="24"/>
          <w:szCs w:val="24"/>
          <w:vertAlign w:val="superscript"/>
        </w:rPr>
        <w:t>6</w:t>
      </w:r>
      <w:r w:rsidR="008F15C7" w:rsidRPr="008E3CE0">
        <w:rPr>
          <w:rFonts w:ascii="Book Antiqua" w:hAnsi="Book Antiqua"/>
          <w:sz w:val="24"/>
          <w:szCs w:val="24"/>
          <w:vertAlign w:val="superscript"/>
        </w:rPr>
        <w:t>]</w:t>
      </w:r>
      <w:r w:rsidR="0011103B" w:rsidRPr="008E3CE0">
        <w:rPr>
          <w:rFonts w:ascii="Book Antiqua" w:hAnsi="Book Antiqua"/>
          <w:sz w:val="24"/>
          <w:szCs w:val="24"/>
        </w:rPr>
        <w:t>, and this has implications for use where the utilization is limited by costs.</w:t>
      </w:r>
    </w:p>
    <w:p w:rsidR="0015383C" w:rsidRPr="008E3CE0" w:rsidRDefault="001D6EFD" w:rsidP="008E3CE0">
      <w:pPr>
        <w:autoSpaceDE w:val="0"/>
        <w:autoSpaceDN w:val="0"/>
        <w:adjustRightInd w:val="0"/>
        <w:spacing w:after="0" w:line="360" w:lineRule="auto"/>
        <w:ind w:firstLineChars="200" w:firstLine="480"/>
        <w:jc w:val="both"/>
        <w:rPr>
          <w:rFonts w:ascii="Book Antiqua" w:hAnsi="Book Antiqua"/>
          <w:sz w:val="24"/>
          <w:szCs w:val="24"/>
        </w:rPr>
      </w:pPr>
      <w:r w:rsidRPr="008E3CE0">
        <w:rPr>
          <w:rFonts w:ascii="Book Antiqua" w:hAnsi="Book Antiqua"/>
          <w:sz w:val="24"/>
          <w:szCs w:val="24"/>
        </w:rPr>
        <w:t xml:space="preserve">There is another kind of vaccines, the therapeutic vaccines which </w:t>
      </w:r>
      <w:r w:rsidR="00520A7B" w:rsidRPr="008E3CE0">
        <w:rPr>
          <w:rFonts w:ascii="Book Antiqua" w:hAnsi="Book Antiqua"/>
          <w:sz w:val="24"/>
          <w:szCs w:val="24"/>
        </w:rPr>
        <w:t xml:space="preserve">help in the clearance of HPV infections by generating T-cell mediated immunity against the HPV E6 and E7 antigens. These have been shown to be efficacious under trial </w:t>
      </w:r>
      <w:proofErr w:type="gramStart"/>
      <w:r w:rsidR="00520A7B" w:rsidRPr="008E3CE0">
        <w:rPr>
          <w:rFonts w:ascii="Book Antiqua" w:hAnsi="Book Antiqua"/>
          <w:sz w:val="24"/>
          <w:szCs w:val="24"/>
        </w:rPr>
        <w:t>conditions</w:t>
      </w:r>
      <w:r w:rsidR="008F15C7" w:rsidRPr="008E3CE0">
        <w:rPr>
          <w:rFonts w:ascii="Book Antiqua" w:hAnsi="Book Antiqua"/>
          <w:sz w:val="24"/>
          <w:szCs w:val="24"/>
          <w:vertAlign w:val="superscript"/>
        </w:rPr>
        <w:t>[</w:t>
      </w:r>
      <w:proofErr w:type="gramEnd"/>
      <w:r w:rsidR="008F15C7" w:rsidRPr="008E3CE0">
        <w:rPr>
          <w:rFonts w:ascii="Book Antiqua" w:hAnsi="Book Antiqua"/>
          <w:sz w:val="24"/>
          <w:szCs w:val="24"/>
          <w:vertAlign w:val="superscript"/>
        </w:rPr>
        <w:t>7]</w:t>
      </w:r>
      <w:r w:rsidR="00C73F26" w:rsidRPr="008E3CE0">
        <w:rPr>
          <w:rFonts w:ascii="Book Antiqua" w:hAnsi="Book Antiqua"/>
          <w:sz w:val="24"/>
          <w:szCs w:val="24"/>
        </w:rPr>
        <w:t>.</w:t>
      </w:r>
    </w:p>
    <w:p w:rsidR="00AB0EE7" w:rsidRPr="008E3CE0" w:rsidRDefault="003A05D6" w:rsidP="008E3CE0">
      <w:pPr>
        <w:autoSpaceDE w:val="0"/>
        <w:autoSpaceDN w:val="0"/>
        <w:adjustRightInd w:val="0"/>
        <w:spacing w:after="0" w:line="360" w:lineRule="auto"/>
        <w:ind w:firstLineChars="200" w:firstLine="480"/>
        <w:jc w:val="both"/>
        <w:rPr>
          <w:rFonts w:ascii="Book Antiqua" w:hAnsi="Book Antiqua"/>
          <w:sz w:val="24"/>
          <w:szCs w:val="24"/>
        </w:rPr>
      </w:pPr>
      <w:r w:rsidRPr="008E3CE0">
        <w:rPr>
          <w:rFonts w:ascii="Book Antiqua" w:hAnsi="Book Antiqua"/>
          <w:sz w:val="24"/>
          <w:szCs w:val="24"/>
        </w:rPr>
        <w:t>However, a</w:t>
      </w:r>
      <w:r w:rsidR="00AB0EE7" w:rsidRPr="008E3CE0">
        <w:rPr>
          <w:rFonts w:ascii="Book Antiqua" w:hAnsi="Book Antiqua"/>
          <w:sz w:val="24"/>
          <w:szCs w:val="24"/>
        </w:rPr>
        <w:t>lthough HPV infection is the most common, it is not the only causal agent of cervical cancer. As understood by the model for cervical carcinogenesis, there are various other behavioural and demographic risk factors that</w:t>
      </w:r>
      <w:r w:rsidR="006A7CE0" w:rsidRPr="008E3CE0">
        <w:rPr>
          <w:rFonts w:ascii="Book Antiqua" w:hAnsi="Book Antiqua"/>
          <w:sz w:val="24"/>
          <w:szCs w:val="24"/>
        </w:rPr>
        <w:t xml:space="preserve"> increase the relative risk</w:t>
      </w:r>
      <w:r w:rsidR="00AB0EE7" w:rsidRPr="008E3CE0">
        <w:rPr>
          <w:rFonts w:ascii="Book Antiqua" w:hAnsi="Book Antiqua"/>
          <w:sz w:val="24"/>
          <w:szCs w:val="24"/>
        </w:rPr>
        <w:t xml:space="preserve"> of developing cervical cancer. These are given in Table 1.</w:t>
      </w:r>
    </w:p>
    <w:p w:rsidR="00AB0EE7" w:rsidRDefault="00AB0EE7" w:rsidP="008E3CE0">
      <w:pPr>
        <w:autoSpaceDE w:val="0"/>
        <w:autoSpaceDN w:val="0"/>
        <w:adjustRightInd w:val="0"/>
        <w:spacing w:after="0" w:line="360" w:lineRule="auto"/>
        <w:ind w:firstLineChars="100" w:firstLine="240"/>
        <w:jc w:val="both"/>
        <w:rPr>
          <w:rFonts w:ascii="Book Antiqua" w:eastAsiaTheme="minorEastAsia" w:hAnsi="Book Antiqua"/>
          <w:sz w:val="24"/>
          <w:szCs w:val="24"/>
          <w:lang w:eastAsia="zh-CN"/>
        </w:rPr>
      </w:pPr>
      <w:r w:rsidRPr="008E3CE0">
        <w:rPr>
          <w:rFonts w:ascii="Book Antiqua" w:hAnsi="Book Antiqua"/>
          <w:sz w:val="24"/>
          <w:szCs w:val="24"/>
        </w:rPr>
        <w:t>Others</w:t>
      </w:r>
      <w:r w:rsidR="00CE3AE1" w:rsidRPr="008E3CE0">
        <w:rPr>
          <w:rFonts w:ascii="Book Antiqua" w:hAnsi="Book Antiqua"/>
          <w:sz w:val="24"/>
          <w:szCs w:val="24"/>
        </w:rPr>
        <w:t xml:space="preserve"> factors</w:t>
      </w:r>
      <w:r w:rsidRPr="008E3CE0">
        <w:rPr>
          <w:rFonts w:ascii="Book Antiqua" w:hAnsi="Book Antiqua"/>
          <w:sz w:val="24"/>
          <w:szCs w:val="24"/>
        </w:rPr>
        <w:t xml:space="preserve"> like older age, racial factors </w:t>
      </w:r>
      <w:r w:rsidR="008E3CE0" w:rsidRPr="008E3CE0">
        <w:rPr>
          <w:rFonts w:ascii="Book Antiqua" w:hAnsi="Book Antiqua" w:hint="eastAsia"/>
          <w:sz w:val="24"/>
          <w:szCs w:val="24"/>
        </w:rPr>
        <w:t>and</w:t>
      </w:r>
      <w:r w:rsidRPr="008E3CE0">
        <w:rPr>
          <w:rFonts w:ascii="Book Antiqua" w:hAnsi="Book Antiqua"/>
          <w:sz w:val="24"/>
          <w:szCs w:val="24"/>
        </w:rPr>
        <w:t xml:space="preserve"> genetic predisposition are non-modifiable risk </w:t>
      </w:r>
      <w:proofErr w:type="gramStart"/>
      <w:r w:rsidRPr="008E3CE0">
        <w:rPr>
          <w:rFonts w:ascii="Book Antiqua" w:hAnsi="Book Antiqua"/>
          <w:sz w:val="24"/>
          <w:szCs w:val="24"/>
        </w:rPr>
        <w:t>factors</w:t>
      </w:r>
      <w:r w:rsidR="008F15C7" w:rsidRPr="008E3CE0">
        <w:rPr>
          <w:rFonts w:ascii="Book Antiqua" w:hAnsi="Book Antiqua"/>
          <w:sz w:val="24"/>
          <w:szCs w:val="24"/>
          <w:vertAlign w:val="superscript"/>
        </w:rPr>
        <w:t>[</w:t>
      </w:r>
      <w:proofErr w:type="gramEnd"/>
      <w:r w:rsidR="0011103B" w:rsidRPr="008E3CE0">
        <w:rPr>
          <w:rFonts w:ascii="Book Antiqua" w:hAnsi="Book Antiqua"/>
          <w:sz w:val="24"/>
          <w:szCs w:val="24"/>
          <w:vertAlign w:val="superscript"/>
        </w:rPr>
        <w:t>8</w:t>
      </w:r>
      <w:r w:rsidR="008F15C7" w:rsidRPr="008E3CE0">
        <w:rPr>
          <w:rFonts w:ascii="Book Antiqua" w:hAnsi="Book Antiqua"/>
          <w:sz w:val="24"/>
          <w:szCs w:val="24"/>
          <w:vertAlign w:val="superscript"/>
        </w:rPr>
        <w:t>]</w:t>
      </w:r>
      <w:r w:rsidRPr="008E3CE0">
        <w:rPr>
          <w:rFonts w:ascii="Book Antiqua" w:hAnsi="Book Antiqua"/>
          <w:sz w:val="24"/>
          <w:szCs w:val="24"/>
        </w:rPr>
        <w:t>.</w:t>
      </w:r>
      <w:r w:rsidR="0090199A" w:rsidRPr="008E3CE0">
        <w:rPr>
          <w:rFonts w:ascii="Book Antiqua" w:hAnsi="Book Antiqua"/>
          <w:sz w:val="24"/>
          <w:szCs w:val="24"/>
        </w:rPr>
        <w:t xml:space="preserve"> There is some data to indicate that consumption of high amounts of whole </w:t>
      </w:r>
      <w:proofErr w:type="gramStart"/>
      <w:r w:rsidR="0090199A" w:rsidRPr="008E3CE0">
        <w:rPr>
          <w:rFonts w:ascii="Book Antiqua" w:hAnsi="Book Antiqua"/>
          <w:sz w:val="24"/>
          <w:szCs w:val="24"/>
        </w:rPr>
        <w:t xml:space="preserve">fruits </w:t>
      </w:r>
      <w:r w:rsidR="007A3A84">
        <w:rPr>
          <w:rFonts w:ascii="Book Antiqua" w:hAnsi="Book Antiqua"/>
          <w:sz w:val="24"/>
          <w:szCs w:val="24"/>
        </w:rPr>
        <w:t xml:space="preserve"> and</w:t>
      </w:r>
      <w:proofErr w:type="gramEnd"/>
      <w:r w:rsidR="0090199A" w:rsidRPr="008E3CE0">
        <w:rPr>
          <w:rFonts w:ascii="Book Antiqua" w:hAnsi="Book Antiqua"/>
          <w:sz w:val="24"/>
          <w:szCs w:val="24"/>
        </w:rPr>
        <w:t xml:space="preserve"> vegetables, fish and nuts which provide a rich source of antioxidants like vitamin C, E, carotene, lutein and lycopene, and vitamin A, calcium and poly-unsaturated fatty acids can significantly reduce the risk of CIN</w:t>
      </w:r>
      <w:r w:rsidR="008F15C7" w:rsidRPr="008E3CE0">
        <w:rPr>
          <w:rFonts w:ascii="Book Antiqua" w:hAnsi="Book Antiqua"/>
          <w:sz w:val="24"/>
          <w:szCs w:val="24"/>
          <w:vertAlign w:val="superscript"/>
        </w:rPr>
        <w:t>[</w:t>
      </w:r>
      <w:r w:rsidR="0011103B" w:rsidRPr="008E3CE0">
        <w:rPr>
          <w:rFonts w:ascii="Book Antiqua" w:hAnsi="Book Antiqua"/>
          <w:sz w:val="24"/>
          <w:szCs w:val="24"/>
          <w:vertAlign w:val="superscript"/>
        </w:rPr>
        <w:t>9</w:t>
      </w:r>
      <w:r w:rsidR="008F15C7" w:rsidRPr="008E3CE0">
        <w:rPr>
          <w:rFonts w:ascii="Book Antiqua" w:hAnsi="Book Antiqua"/>
          <w:sz w:val="24"/>
          <w:szCs w:val="24"/>
          <w:vertAlign w:val="superscript"/>
        </w:rPr>
        <w:t>]</w:t>
      </w:r>
      <w:r w:rsidR="0090199A" w:rsidRPr="008E3CE0">
        <w:rPr>
          <w:rFonts w:ascii="Book Antiqua" w:hAnsi="Book Antiqua"/>
          <w:sz w:val="24"/>
          <w:szCs w:val="24"/>
        </w:rPr>
        <w:t>. The mechanism of action is purported to be by enhancing HPV clearance while still in the transient phase, inhibiting the expression of E6 and E7, preventing DNA damage and reducing immune-</w:t>
      </w:r>
      <w:proofErr w:type="gramStart"/>
      <w:r w:rsidR="0090199A" w:rsidRPr="008E3CE0">
        <w:rPr>
          <w:rFonts w:ascii="Book Antiqua" w:hAnsi="Book Antiqua"/>
          <w:sz w:val="24"/>
          <w:szCs w:val="24"/>
        </w:rPr>
        <w:t>suppression</w:t>
      </w:r>
      <w:r w:rsidR="008F15C7" w:rsidRPr="008E3CE0">
        <w:rPr>
          <w:rFonts w:ascii="Book Antiqua" w:hAnsi="Book Antiqua"/>
          <w:sz w:val="24"/>
          <w:szCs w:val="24"/>
          <w:vertAlign w:val="superscript"/>
        </w:rPr>
        <w:t>[</w:t>
      </w:r>
      <w:proofErr w:type="gramEnd"/>
      <w:r w:rsidR="0011103B" w:rsidRPr="008E3CE0">
        <w:rPr>
          <w:rFonts w:ascii="Book Antiqua" w:hAnsi="Book Antiqua"/>
          <w:sz w:val="24"/>
          <w:szCs w:val="24"/>
          <w:vertAlign w:val="superscript"/>
        </w:rPr>
        <w:t>9</w:t>
      </w:r>
      <w:r w:rsidR="008F15C7" w:rsidRPr="008E3CE0">
        <w:rPr>
          <w:rFonts w:ascii="Book Antiqua" w:hAnsi="Book Antiqua"/>
          <w:sz w:val="24"/>
          <w:szCs w:val="24"/>
          <w:vertAlign w:val="superscript"/>
        </w:rPr>
        <w:t>]</w:t>
      </w:r>
      <w:r w:rsidR="0090199A" w:rsidRPr="008E3CE0">
        <w:rPr>
          <w:rFonts w:ascii="Book Antiqua" w:hAnsi="Book Antiqua"/>
          <w:sz w:val="24"/>
          <w:szCs w:val="24"/>
        </w:rPr>
        <w:t xml:space="preserve">. </w:t>
      </w:r>
    </w:p>
    <w:p w:rsidR="008E3CE0" w:rsidRPr="008E3CE0" w:rsidRDefault="008E3CE0" w:rsidP="008E3CE0">
      <w:pPr>
        <w:autoSpaceDE w:val="0"/>
        <w:autoSpaceDN w:val="0"/>
        <w:adjustRightInd w:val="0"/>
        <w:spacing w:after="0" w:line="360" w:lineRule="auto"/>
        <w:ind w:firstLineChars="100" w:firstLine="240"/>
        <w:jc w:val="both"/>
        <w:rPr>
          <w:rFonts w:ascii="Book Antiqua" w:eastAsiaTheme="minorEastAsia" w:hAnsi="Book Antiqua"/>
          <w:sz w:val="24"/>
          <w:szCs w:val="24"/>
          <w:lang w:eastAsia="zh-CN"/>
        </w:rPr>
      </w:pPr>
    </w:p>
    <w:p w:rsidR="00AB0EE7" w:rsidRPr="008E3CE0" w:rsidRDefault="00AB0EE7" w:rsidP="008E3CE0">
      <w:pPr>
        <w:autoSpaceDE w:val="0"/>
        <w:autoSpaceDN w:val="0"/>
        <w:adjustRightInd w:val="0"/>
        <w:spacing w:after="0" w:line="360" w:lineRule="auto"/>
        <w:jc w:val="both"/>
        <w:rPr>
          <w:rFonts w:ascii="Book Antiqua" w:hAnsi="Book Antiqua"/>
          <w:b/>
          <w:sz w:val="24"/>
          <w:szCs w:val="24"/>
        </w:rPr>
      </w:pPr>
      <w:r w:rsidRPr="008E3CE0">
        <w:rPr>
          <w:rFonts w:ascii="Book Antiqua" w:hAnsi="Book Antiqua"/>
          <w:b/>
          <w:sz w:val="24"/>
          <w:szCs w:val="24"/>
        </w:rPr>
        <w:lastRenderedPageBreak/>
        <w:t>SECONDARY PREVENTION</w:t>
      </w:r>
    </w:p>
    <w:p w:rsidR="00AB0EE7" w:rsidRPr="008E3CE0" w:rsidRDefault="00AB0EE7" w:rsidP="008E3CE0">
      <w:pPr>
        <w:autoSpaceDE w:val="0"/>
        <w:autoSpaceDN w:val="0"/>
        <w:adjustRightInd w:val="0"/>
        <w:spacing w:after="0" w:line="360" w:lineRule="auto"/>
        <w:jc w:val="both"/>
        <w:rPr>
          <w:rFonts w:ascii="Book Antiqua" w:hAnsi="Book Antiqua"/>
          <w:color w:val="000000"/>
          <w:sz w:val="24"/>
          <w:szCs w:val="24"/>
        </w:rPr>
      </w:pPr>
      <w:r w:rsidRPr="008E3CE0">
        <w:rPr>
          <w:rFonts w:ascii="Book Antiqua" w:hAnsi="Book Antiqua"/>
          <w:sz w:val="24"/>
          <w:szCs w:val="24"/>
        </w:rPr>
        <w:t>Secondary prevention involves screening asymptomatic patients or carrying out definitive tests in symptomatic or screen positive patients to pick up precancerous lesions before they turn into cancer.</w:t>
      </w:r>
      <w:r w:rsidR="0015383C" w:rsidRPr="008E3CE0">
        <w:rPr>
          <w:rFonts w:ascii="Book Antiqua" w:hAnsi="Book Antiqua"/>
          <w:sz w:val="24"/>
          <w:szCs w:val="24"/>
        </w:rPr>
        <w:t xml:space="preserve"> A</w:t>
      </w:r>
      <w:r w:rsidRPr="008E3CE0">
        <w:rPr>
          <w:rFonts w:ascii="Book Antiqua" w:hAnsi="Book Antiqua"/>
          <w:sz w:val="24"/>
          <w:szCs w:val="24"/>
        </w:rPr>
        <w:t xml:space="preserve"> number of methods are available</w:t>
      </w:r>
      <w:r w:rsidR="0015383C" w:rsidRPr="008E3CE0">
        <w:rPr>
          <w:rFonts w:ascii="Book Antiqua" w:hAnsi="Book Antiqua"/>
          <w:sz w:val="24"/>
          <w:szCs w:val="24"/>
        </w:rPr>
        <w:t xml:space="preserve"> for cervical cancer screening</w:t>
      </w:r>
      <w:r w:rsidRPr="008E3CE0">
        <w:rPr>
          <w:rFonts w:ascii="Book Antiqua" w:hAnsi="Book Antiqua"/>
          <w:sz w:val="24"/>
          <w:szCs w:val="24"/>
        </w:rPr>
        <w:t xml:space="preserve">.  Observational studies have shown that introduction of </w:t>
      </w:r>
      <w:r w:rsidR="0015383C" w:rsidRPr="008E3CE0">
        <w:rPr>
          <w:rFonts w:ascii="Book Antiqua" w:hAnsi="Book Antiqua"/>
          <w:sz w:val="24"/>
          <w:szCs w:val="24"/>
        </w:rPr>
        <w:t xml:space="preserve">any regular </w:t>
      </w:r>
      <w:r w:rsidRPr="008E3CE0">
        <w:rPr>
          <w:rFonts w:ascii="Book Antiqua" w:hAnsi="Book Antiqua"/>
          <w:sz w:val="24"/>
          <w:szCs w:val="24"/>
        </w:rPr>
        <w:t xml:space="preserve">cervical cancer screening </w:t>
      </w:r>
      <w:r w:rsidR="0015383C" w:rsidRPr="008E3CE0">
        <w:rPr>
          <w:rFonts w:ascii="Book Antiqua" w:hAnsi="Book Antiqua"/>
          <w:sz w:val="24"/>
          <w:szCs w:val="24"/>
        </w:rPr>
        <w:t>program r</w:t>
      </w:r>
      <w:r w:rsidRPr="008E3CE0">
        <w:rPr>
          <w:rFonts w:ascii="Book Antiqua" w:hAnsi="Book Antiqua"/>
          <w:sz w:val="24"/>
          <w:szCs w:val="24"/>
        </w:rPr>
        <w:t>esult</w:t>
      </w:r>
      <w:r w:rsidR="0015383C" w:rsidRPr="008E3CE0">
        <w:rPr>
          <w:rFonts w:ascii="Book Antiqua" w:hAnsi="Book Antiqua"/>
          <w:sz w:val="24"/>
          <w:szCs w:val="24"/>
        </w:rPr>
        <w:t>s</w:t>
      </w:r>
      <w:r w:rsidRPr="008E3CE0">
        <w:rPr>
          <w:rFonts w:ascii="Book Antiqua" w:hAnsi="Book Antiqua"/>
          <w:sz w:val="24"/>
          <w:szCs w:val="24"/>
        </w:rPr>
        <w:t xml:space="preserve"> in a fall in the incidence of invasive cervical cancer </w:t>
      </w:r>
      <w:r w:rsidR="008E3CE0">
        <w:rPr>
          <w:rFonts w:ascii="Book Antiqua" w:eastAsiaTheme="minorEastAsia" w:hAnsi="Book Antiqua" w:hint="eastAsia"/>
          <w:sz w:val="24"/>
          <w:szCs w:val="24"/>
          <w:lang w:eastAsia="zh-CN"/>
        </w:rPr>
        <w:t>and</w:t>
      </w:r>
      <w:r w:rsidRPr="008E3CE0">
        <w:rPr>
          <w:rFonts w:ascii="Book Antiqua" w:hAnsi="Book Antiqua"/>
          <w:sz w:val="24"/>
          <w:szCs w:val="24"/>
        </w:rPr>
        <w:t xml:space="preserve"> cancer deaths. </w:t>
      </w:r>
      <w:r w:rsidR="000A7769" w:rsidRPr="008E3CE0">
        <w:rPr>
          <w:rFonts w:ascii="Book Antiqua" w:hAnsi="Book Antiqua"/>
          <w:sz w:val="24"/>
          <w:szCs w:val="24"/>
        </w:rPr>
        <w:t>The Nordic countries are a prime example where introduction of organized cervical screening reduced the incidence of cancer deaths between 10</w:t>
      </w:r>
      <w:r w:rsidR="008E3CE0">
        <w:rPr>
          <w:rFonts w:ascii="Book Antiqua" w:eastAsiaTheme="minorEastAsia" w:hAnsi="Book Antiqua" w:hint="eastAsia"/>
          <w:sz w:val="24"/>
          <w:szCs w:val="24"/>
          <w:lang w:eastAsia="zh-CN"/>
        </w:rPr>
        <w:t>%</w:t>
      </w:r>
      <w:r w:rsidR="000A7769" w:rsidRPr="008E3CE0">
        <w:rPr>
          <w:rFonts w:ascii="Book Antiqua" w:hAnsi="Book Antiqua"/>
          <w:sz w:val="24"/>
          <w:szCs w:val="24"/>
        </w:rPr>
        <w:t xml:space="preserve">-80%.  </w:t>
      </w:r>
    </w:p>
    <w:p w:rsidR="008E3CE0" w:rsidRDefault="00AB0EE7" w:rsidP="00722A11">
      <w:pPr>
        <w:spacing w:after="0" w:line="360" w:lineRule="auto"/>
        <w:ind w:firstLineChars="100" w:firstLine="240"/>
        <w:jc w:val="both"/>
        <w:rPr>
          <w:rFonts w:ascii="Book Antiqua" w:eastAsiaTheme="minorEastAsia" w:hAnsi="Book Antiqua"/>
          <w:sz w:val="24"/>
          <w:szCs w:val="24"/>
          <w:lang w:eastAsia="zh-CN"/>
        </w:rPr>
      </w:pPr>
      <w:r w:rsidRPr="008E3CE0">
        <w:rPr>
          <w:rFonts w:ascii="Book Antiqua" w:hAnsi="Book Antiqua"/>
          <w:sz w:val="24"/>
          <w:szCs w:val="24"/>
        </w:rPr>
        <w:t xml:space="preserve">Various modalities employed for screening </w:t>
      </w:r>
      <w:proofErr w:type="spellStart"/>
      <w:r w:rsidRPr="008E3CE0">
        <w:rPr>
          <w:rFonts w:ascii="Book Antiqua" w:hAnsi="Book Antiqua"/>
          <w:sz w:val="24"/>
          <w:szCs w:val="24"/>
        </w:rPr>
        <w:t>preinvasive</w:t>
      </w:r>
      <w:proofErr w:type="spellEnd"/>
      <w:r w:rsidRPr="008E3CE0">
        <w:rPr>
          <w:rFonts w:ascii="Book Antiqua" w:hAnsi="Book Antiqua"/>
          <w:sz w:val="24"/>
          <w:szCs w:val="24"/>
        </w:rPr>
        <w:t xml:space="preserve"> disease are: (</w:t>
      </w:r>
      <w:r w:rsidR="008E3CE0">
        <w:rPr>
          <w:rFonts w:ascii="Book Antiqua" w:eastAsiaTheme="minorEastAsia" w:hAnsi="Book Antiqua" w:hint="eastAsia"/>
          <w:sz w:val="24"/>
          <w:szCs w:val="24"/>
          <w:lang w:eastAsia="zh-CN"/>
        </w:rPr>
        <w:t>1</w:t>
      </w:r>
      <w:r w:rsidRPr="008E3CE0">
        <w:rPr>
          <w:rFonts w:ascii="Book Antiqua" w:hAnsi="Book Antiqua"/>
          <w:sz w:val="24"/>
          <w:szCs w:val="24"/>
        </w:rPr>
        <w:t xml:space="preserve">) </w:t>
      </w:r>
      <w:r w:rsidRPr="008E3CE0">
        <w:rPr>
          <w:rFonts w:ascii="Book Antiqua" w:hAnsi="Book Antiqua"/>
          <w:bCs/>
          <w:sz w:val="24"/>
          <w:szCs w:val="24"/>
        </w:rPr>
        <w:t>Cervical cytology</w:t>
      </w:r>
      <w:r w:rsidR="00C90E42" w:rsidRPr="008E3CE0">
        <w:rPr>
          <w:rFonts w:ascii="Book Antiqua" w:hAnsi="Book Antiqua"/>
          <w:bCs/>
          <w:sz w:val="24"/>
          <w:szCs w:val="24"/>
        </w:rPr>
        <w:t>-</w:t>
      </w:r>
      <w:r w:rsidRPr="008E3CE0">
        <w:rPr>
          <w:rFonts w:ascii="Book Antiqua" w:hAnsi="Book Antiqua"/>
          <w:bCs/>
          <w:sz w:val="24"/>
          <w:szCs w:val="24"/>
        </w:rPr>
        <w:t xml:space="preserve">both conventional </w:t>
      </w:r>
      <w:r w:rsidR="008E3CE0">
        <w:rPr>
          <w:rFonts w:ascii="Book Antiqua" w:eastAsiaTheme="minorEastAsia" w:hAnsi="Book Antiqua" w:hint="eastAsia"/>
          <w:bCs/>
          <w:sz w:val="24"/>
          <w:szCs w:val="24"/>
          <w:lang w:eastAsia="zh-CN"/>
        </w:rPr>
        <w:t>and</w:t>
      </w:r>
      <w:r w:rsidRPr="008E3CE0">
        <w:rPr>
          <w:rFonts w:ascii="Book Antiqua" w:hAnsi="Book Antiqua"/>
          <w:bCs/>
          <w:sz w:val="24"/>
          <w:szCs w:val="24"/>
        </w:rPr>
        <w:t xml:space="preserve"> liquid-based</w:t>
      </w:r>
      <w:r w:rsidR="008E3CE0">
        <w:rPr>
          <w:rFonts w:ascii="Book Antiqua" w:eastAsiaTheme="minorEastAsia" w:hAnsi="Book Antiqua" w:hint="eastAsia"/>
          <w:bCs/>
          <w:sz w:val="24"/>
          <w:szCs w:val="24"/>
          <w:lang w:eastAsia="zh-CN"/>
        </w:rPr>
        <w:t>;</w:t>
      </w:r>
      <w:r w:rsidRPr="008E3CE0">
        <w:rPr>
          <w:rFonts w:ascii="Book Antiqua" w:hAnsi="Book Antiqua"/>
          <w:bCs/>
          <w:sz w:val="24"/>
          <w:szCs w:val="24"/>
        </w:rPr>
        <w:t xml:space="preserve"> (</w:t>
      </w:r>
      <w:r w:rsidR="008E3CE0">
        <w:rPr>
          <w:rFonts w:ascii="Book Antiqua" w:eastAsiaTheme="minorEastAsia" w:hAnsi="Book Antiqua" w:hint="eastAsia"/>
          <w:bCs/>
          <w:sz w:val="24"/>
          <w:szCs w:val="24"/>
          <w:lang w:eastAsia="zh-CN"/>
        </w:rPr>
        <w:t>2</w:t>
      </w:r>
      <w:r w:rsidRPr="008E3CE0">
        <w:rPr>
          <w:rFonts w:ascii="Book Antiqua" w:hAnsi="Book Antiqua"/>
          <w:bCs/>
          <w:sz w:val="24"/>
          <w:szCs w:val="24"/>
        </w:rPr>
        <w:t>) D</w:t>
      </w:r>
      <w:r w:rsidRPr="008E3CE0">
        <w:rPr>
          <w:rFonts w:ascii="Book Antiqua" w:hAnsi="Book Antiqua"/>
          <w:sz w:val="24"/>
          <w:szCs w:val="24"/>
        </w:rPr>
        <w:t>irect visual inspection (DVI)</w:t>
      </w:r>
      <w:r w:rsidR="008E3CE0">
        <w:rPr>
          <w:rFonts w:ascii="Book Antiqua" w:eastAsiaTheme="minorEastAsia" w:hAnsi="Book Antiqua" w:hint="eastAsia"/>
          <w:sz w:val="24"/>
          <w:szCs w:val="24"/>
          <w:lang w:eastAsia="zh-CN"/>
        </w:rPr>
        <w:t>;</w:t>
      </w:r>
      <w:r w:rsidRPr="008E3CE0">
        <w:rPr>
          <w:rFonts w:ascii="Book Antiqua" w:hAnsi="Book Antiqua"/>
          <w:sz w:val="24"/>
          <w:szCs w:val="24"/>
        </w:rPr>
        <w:t xml:space="preserve"> (</w:t>
      </w:r>
      <w:r w:rsidR="008E3CE0">
        <w:rPr>
          <w:rFonts w:ascii="Book Antiqua" w:eastAsiaTheme="minorEastAsia" w:hAnsi="Book Antiqua" w:hint="eastAsia"/>
          <w:sz w:val="24"/>
          <w:szCs w:val="24"/>
          <w:lang w:eastAsia="zh-CN"/>
        </w:rPr>
        <w:t>3</w:t>
      </w:r>
      <w:r w:rsidRPr="008E3CE0">
        <w:rPr>
          <w:rFonts w:ascii="Book Antiqua" w:hAnsi="Book Antiqua"/>
          <w:sz w:val="24"/>
          <w:szCs w:val="24"/>
        </w:rPr>
        <w:t>) Visual inspection using 3</w:t>
      </w:r>
      <w:r w:rsidR="008E3CE0">
        <w:rPr>
          <w:rFonts w:ascii="Book Antiqua" w:eastAsiaTheme="minorEastAsia" w:hAnsi="Book Antiqua" w:hint="eastAsia"/>
          <w:sz w:val="24"/>
          <w:szCs w:val="24"/>
          <w:lang w:eastAsia="zh-CN"/>
        </w:rPr>
        <w:t>%</w:t>
      </w:r>
      <w:r w:rsidR="008E3CE0">
        <w:rPr>
          <w:rFonts w:ascii="Book Antiqua" w:hAnsi="Book Antiqua"/>
          <w:sz w:val="24"/>
          <w:szCs w:val="24"/>
        </w:rPr>
        <w:t>-5% acetic acid (VIA)</w:t>
      </w:r>
      <w:r w:rsidR="008E3CE0">
        <w:rPr>
          <w:rFonts w:ascii="Book Antiqua" w:eastAsiaTheme="minorEastAsia" w:hAnsi="Book Antiqua" w:hint="eastAsia"/>
          <w:sz w:val="24"/>
          <w:szCs w:val="24"/>
          <w:lang w:eastAsia="zh-CN"/>
        </w:rPr>
        <w:t xml:space="preserve">; </w:t>
      </w:r>
      <w:r w:rsidRPr="008E3CE0">
        <w:rPr>
          <w:rFonts w:ascii="Book Antiqua" w:hAnsi="Book Antiqua"/>
          <w:sz w:val="24"/>
          <w:szCs w:val="24"/>
        </w:rPr>
        <w:t>(</w:t>
      </w:r>
      <w:r w:rsidR="008E3CE0">
        <w:rPr>
          <w:rFonts w:ascii="Book Antiqua" w:eastAsiaTheme="minorEastAsia" w:hAnsi="Book Antiqua" w:hint="eastAsia"/>
          <w:sz w:val="24"/>
          <w:szCs w:val="24"/>
          <w:lang w:eastAsia="zh-CN"/>
        </w:rPr>
        <w:t>4</w:t>
      </w:r>
      <w:r w:rsidRPr="008E3CE0">
        <w:rPr>
          <w:rFonts w:ascii="Book Antiqua" w:hAnsi="Book Antiqua"/>
          <w:sz w:val="24"/>
          <w:szCs w:val="24"/>
        </w:rPr>
        <w:t>) Visual inspection using 3</w:t>
      </w:r>
      <w:r w:rsidR="008E3CE0">
        <w:rPr>
          <w:rFonts w:ascii="Book Antiqua" w:eastAsiaTheme="minorEastAsia" w:hAnsi="Book Antiqua" w:hint="eastAsia"/>
          <w:sz w:val="24"/>
          <w:szCs w:val="24"/>
          <w:lang w:eastAsia="zh-CN"/>
        </w:rPr>
        <w:t>%</w:t>
      </w:r>
      <w:r w:rsidRPr="008E3CE0">
        <w:rPr>
          <w:rFonts w:ascii="Book Antiqua" w:hAnsi="Book Antiqua"/>
          <w:sz w:val="24"/>
          <w:szCs w:val="24"/>
        </w:rPr>
        <w:t>-5% acetic acid and magnification (VIAM)</w:t>
      </w:r>
      <w:r w:rsidR="008E3CE0">
        <w:rPr>
          <w:rFonts w:ascii="Book Antiqua" w:eastAsiaTheme="minorEastAsia" w:hAnsi="Book Antiqua" w:hint="eastAsia"/>
          <w:sz w:val="24"/>
          <w:szCs w:val="24"/>
          <w:lang w:eastAsia="zh-CN"/>
        </w:rPr>
        <w:t>;</w:t>
      </w:r>
      <w:r w:rsidRPr="008E3CE0">
        <w:rPr>
          <w:rFonts w:ascii="Book Antiqua" w:hAnsi="Book Antiqua"/>
          <w:sz w:val="24"/>
          <w:szCs w:val="24"/>
        </w:rPr>
        <w:t xml:space="preserve"> (</w:t>
      </w:r>
      <w:r w:rsidR="008E3CE0">
        <w:rPr>
          <w:rFonts w:ascii="Book Antiqua" w:eastAsiaTheme="minorEastAsia" w:hAnsi="Book Antiqua" w:hint="eastAsia"/>
          <w:sz w:val="24"/>
          <w:szCs w:val="24"/>
          <w:lang w:eastAsia="zh-CN"/>
        </w:rPr>
        <w:t>5</w:t>
      </w:r>
      <w:r w:rsidRPr="008E3CE0">
        <w:rPr>
          <w:rFonts w:ascii="Book Antiqua" w:hAnsi="Book Antiqua"/>
          <w:sz w:val="24"/>
          <w:szCs w:val="24"/>
        </w:rPr>
        <w:t xml:space="preserve">) Visual inspection using </w:t>
      </w:r>
      <w:proofErr w:type="spellStart"/>
      <w:r w:rsidRPr="008E3CE0">
        <w:rPr>
          <w:rFonts w:ascii="Book Antiqua" w:hAnsi="Book Antiqua"/>
          <w:sz w:val="24"/>
          <w:szCs w:val="24"/>
        </w:rPr>
        <w:t>Lugol’s</w:t>
      </w:r>
      <w:proofErr w:type="spellEnd"/>
      <w:r w:rsidRPr="008E3CE0">
        <w:rPr>
          <w:rFonts w:ascii="Book Antiqua" w:hAnsi="Book Antiqua"/>
          <w:sz w:val="24"/>
          <w:szCs w:val="24"/>
        </w:rPr>
        <w:t xml:space="preserve"> Iodine (VILI)</w:t>
      </w:r>
      <w:r w:rsidR="008E3CE0">
        <w:rPr>
          <w:rFonts w:ascii="Book Antiqua" w:eastAsiaTheme="minorEastAsia" w:hAnsi="Book Antiqua" w:hint="eastAsia"/>
          <w:sz w:val="24"/>
          <w:szCs w:val="24"/>
          <w:lang w:eastAsia="zh-CN"/>
        </w:rPr>
        <w:t>;</w:t>
      </w:r>
      <w:r w:rsidRPr="008E3CE0">
        <w:rPr>
          <w:rFonts w:ascii="Book Antiqua" w:hAnsi="Book Antiqua"/>
          <w:sz w:val="24"/>
          <w:szCs w:val="24"/>
        </w:rPr>
        <w:t xml:space="preserve"> (</w:t>
      </w:r>
      <w:r w:rsidR="008E3CE0">
        <w:rPr>
          <w:rFonts w:ascii="Book Antiqua" w:eastAsiaTheme="minorEastAsia" w:hAnsi="Book Antiqua" w:hint="eastAsia"/>
          <w:sz w:val="24"/>
          <w:szCs w:val="24"/>
          <w:lang w:eastAsia="zh-CN"/>
        </w:rPr>
        <w:t>6</w:t>
      </w:r>
      <w:r w:rsidRPr="008E3CE0">
        <w:rPr>
          <w:rFonts w:ascii="Book Antiqua" w:hAnsi="Book Antiqua"/>
          <w:sz w:val="24"/>
          <w:szCs w:val="24"/>
        </w:rPr>
        <w:t>) HPV DNA testing</w:t>
      </w:r>
      <w:r w:rsidR="008E3CE0">
        <w:rPr>
          <w:rFonts w:ascii="Book Antiqua" w:eastAsiaTheme="minorEastAsia" w:hAnsi="Book Antiqua" w:hint="eastAsia"/>
          <w:sz w:val="24"/>
          <w:szCs w:val="24"/>
          <w:lang w:eastAsia="zh-CN"/>
        </w:rPr>
        <w:t>;</w:t>
      </w:r>
      <w:r w:rsidRPr="008E3CE0">
        <w:rPr>
          <w:rFonts w:ascii="Book Antiqua" w:hAnsi="Book Antiqua"/>
          <w:sz w:val="24"/>
          <w:szCs w:val="24"/>
        </w:rPr>
        <w:t xml:space="preserve"> (</w:t>
      </w:r>
      <w:r w:rsidR="008E3CE0">
        <w:rPr>
          <w:rFonts w:ascii="Book Antiqua" w:eastAsiaTheme="minorEastAsia" w:hAnsi="Book Antiqua" w:hint="eastAsia"/>
          <w:sz w:val="24"/>
          <w:szCs w:val="24"/>
          <w:lang w:eastAsia="zh-CN"/>
        </w:rPr>
        <w:t>7</w:t>
      </w:r>
      <w:r w:rsidRPr="008E3CE0">
        <w:rPr>
          <w:rFonts w:ascii="Book Antiqua" w:hAnsi="Book Antiqua"/>
          <w:sz w:val="24"/>
          <w:szCs w:val="24"/>
        </w:rPr>
        <w:t xml:space="preserve">) </w:t>
      </w:r>
      <w:proofErr w:type="spellStart"/>
      <w:r w:rsidRPr="008E3CE0">
        <w:rPr>
          <w:rFonts w:ascii="Book Antiqua" w:hAnsi="Book Antiqua"/>
          <w:sz w:val="24"/>
          <w:szCs w:val="24"/>
        </w:rPr>
        <w:t>Speculoscopy</w:t>
      </w:r>
      <w:proofErr w:type="spellEnd"/>
      <w:r w:rsidR="008E3CE0">
        <w:rPr>
          <w:rFonts w:ascii="Book Antiqua" w:eastAsiaTheme="minorEastAsia" w:hAnsi="Book Antiqua" w:hint="eastAsia"/>
          <w:sz w:val="24"/>
          <w:szCs w:val="24"/>
          <w:lang w:eastAsia="zh-CN"/>
        </w:rPr>
        <w:t>;</w:t>
      </w:r>
      <w:r w:rsidRPr="008E3CE0">
        <w:rPr>
          <w:rFonts w:ascii="Book Antiqua" w:hAnsi="Book Antiqua"/>
          <w:sz w:val="24"/>
          <w:szCs w:val="24"/>
        </w:rPr>
        <w:t xml:space="preserve"> and (</w:t>
      </w:r>
      <w:r w:rsidR="008E3CE0">
        <w:rPr>
          <w:rFonts w:ascii="Book Antiqua" w:eastAsiaTheme="minorEastAsia" w:hAnsi="Book Antiqua" w:hint="eastAsia"/>
          <w:sz w:val="24"/>
          <w:szCs w:val="24"/>
          <w:lang w:eastAsia="zh-CN"/>
        </w:rPr>
        <w:t>9</w:t>
      </w:r>
      <w:r w:rsidRPr="008E3CE0">
        <w:rPr>
          <w:rFonts w:ascii="Book Antiqua" w:hAnsi="Book Antiqua"/>
          <w:sz w:val="24"/>
          <w:szCs w:val="24"/>
        </w:rPr>
        <w:t>) Polar probes.</w:t>
      </w:r>
      <w:r w:rsidR="008E3CE0">
        <w:rPr>
          <w:rFonts w:ascii="Book Antiqua" w:eastAsiaTheme="minorEastAsia" w:hAnsi="Book Antiqua" w:hint="eastAsia"/>
          <w:sz w:val="24"/>
          <w:szCs w:val="24"/>
          <w:lang w:eastAsia="zh-CN"/>
        </w:rPr>
        <w:t xml:space="preserve"> </w:t>
      </w:r>
      <w:r w:rsidRPr="008E3CE0">
        <w:rPr>
          <w:rFonts w:ascii="Book Antiqua" w:hAnsi="Book Antiqua"/>
          <w:sz w:val="24"/>
          <w:szCs w:val="24"/>
        </w:rPr>
        <w:t xml:space="preserve">Other modalities like colposcopy, </w:t>
      </w:r>
      <w:proofErr w:type="spellStart"/>
      <w:r w:rsidRPr="008E3CE0">
        <w:rPr>
          <w:rFonts w:ascii="Book Antiqua" w:hAnsi="Book Antiqua"/>
          <w:sz w:val="24"/>
          <w:szCs w:val="24"/>
        </w:rPr>
        <w:t>cervicography</w:t>
      </w:r>
      <w:proofErr w:type="spellEnd"/>
      <w:r w:rsidRPr="008E3CE0">
        <w:rPr>
          <w:rFonts w:ascii="Book Antiqua" w:hAnsi="Book Antiqua"/>
          <w:sz w:val="24"/>
          <w:szCs w:val="24"/>
        </w:rPr>
        <w:t xml:space="preserve"> and </w:t>
      </w:r>
      <w:proofErr w:type="spellStart"/>
      <w:r w:rsidRPr="008E3CE0">
        <w:rPr>
          <w:rFonts w:ascii="Book Antiqua" w:hAnsi="Book Antiqua"/>
          <w:sz w:val="24"/>
          <w:szCs w:val="24"/>
        </w:rPr>
        <w:t>microcolpohysteroscopy</w:t>
      </w:r>
      <w:proofErr w:type="spellEnd"/>
      <w:r w:rsidRPr="008E3CE0">
        <w:rPr>
          <w:rFonts w:ascii="Book Antiqua" w:hAnsi="Book Antiqua"/>
          <w:sz w:val="24"/>
          <w:szCs w:val="24"/>
        </w:rPr>
        <w:t xml:space="preserve"> can be used for further evaluation of abnormal results.  </w:t>
      </w:r>
    </w:p>
    <w:p w:rsidR="00AB0EE7" w:rsidRPr="008E3CE0" w:rsidRDefault="00AB0EE7" w:rsidP="008E3CE0">
      <w:pPr>
        <w:spacing w:after="0" w:line="360" w:lineRule="auto"/>
        <w:ind w:firstLineChars="100" w:firstLine="240"/>
        <w:jc w:val="both"/>
        <w:rPr>
          <w:rFonts w:ascii="Book Antiqua" w:hAnsi="Book Antiqua"/>
          <w:sz w:val="24"/>
          <w:szCs w:val="24"/>
        </w:rPr>
      </w:pPr>
      <w:r w:rsidRPr="008E3CE0">
        <w:rPr>
          <w:rFonts w:ascii="Book Antiqua" w:hAnsi="Book Antiqua"/>
          <w:color w:val="000000"/>
          <w:sz w:val="24"/>
          <w:szCs w:val="24"/>
        </w:rPr>
        <w:t xml:space="preserve">Cervical cytology is the globally preferred screening method and has been shown to reduce the </w:t>
      </w:r>
      <w:r w:rsidRPr="008E3CE0">
        <w:rPr>
          <w:rFonts w:ascii="Book Antiqua" w:hAnsi="Book Antiqua"/>
          <w:sz w:val="24"/>
          <w:szCs w:val="24"/>
        </w:rPr>
        <w:t xml:space="preserve">incidence of invasive cervical cancer by </w:t>
      </w:r>
      <w:proofErr w:type="spellStart"/>
      <w:r w:rsidRPr="008E3CE0">
        <w:rPr>
          <w:rFonts w:ascii="Book Antiqua" w:hAnsi="Book Antiqua"/>
          <w:sz w:val="24"/>
          <w:szCs w:val="24"/>
        </w:rPr>
        <w:t>upto</w:t>
      </w:r>
      <w:proofErr w:type="spellEnd"/>
      <w:r w:rsidRPr="008E3CE0">
        <w:rPr>
          <w:rFonts w:ascii="Book Antiqua" w:hAnsi="Book Antiqua"/>
          <w:sz w:val="24"/>
          <w:szCs w:val="24"/>
        </w:rPr>
        <w:t xml:space="preserve"> 80</w:t>
      </w:r>
      <w:proofErr w:type="gramStart"/>
      <w:r w:rsidRPr="008E3CE0">
        <w:rPr>
          <w:rFonts w:ascii="Book Antiqua" w:hAnsi="Book Antiqua"/>
          <w:sz w:val="24"/>
          <w:szCs w:val="24"/>
        </w:rPr>
        <w:t>%</w:t>
      </w:r>
      <w:r w:rsidR="008F15C7" w:rsidRPr="008E3CE0">
        <w:rPr>
          <w:rFonts w:ascii="Book Antiqua" w:hAnsi="Book Antiqua"/>
          <w:sz w:val="24"/>
          <w:szCs w:val="24"/>
          <w:vertAlign w:val="superscript"/>
        </w:rPr>
        <w:t>[</w:t>
      </w:r>
      <w:proofErr w:type="gramEnd"/>
      <w:r w:rsidR="0011103B" w:rsidRPr="008E3CE0">
        <w:rPr>
          <w:rFonts w:ascii="Book Antiqua" w:hAnsi="Book Antiqua"/>
          <w:sz w:val="24"/>
          <w:szCs w:val="24"/>
          <w:vertAlign w:val="superscript"/>
        </w:rPr>
        <w:t>10</w:t>
      </w:r>
      <w:r w:rsidR="008F15C7" w:rsidRPr="008E3CE0">
        <w:rPr>
          <w:rFonts w:ascii="Book Antiqua" w:hAnsi="Book Antiqua"/>
          <w:sz w:val="24"/>
          <w:szCs w:val="24"/>
          <w:vertAlign w:val="superscript"/>
        </w:rPr>
        <w:t>]</w:t>
      </w:r>
      <w:r w:rsidRPr="008E3CE0">
        <w:rPr>
          <w:rFonts w:ascii="Book Antiqua" w:hAnsi="Book Antiqua"/>
          <w:sz w:val="24"/>
          <w:szCs w:val="24"/>
        </w:rPr>
        <w:t>, while other methods of screening have generally been used in project settings. However, the fall in incidence with Pap smear based screening is directly linked to the frequency of screening and the proportion of population covered by screening.</w:t>
      </w:r>
      <w:r w:rsidRPr="008E3CE0">
        <w:rPr>
          <w:rFonts w:ascii="Book Antiqua" w:hAnsi="Book Antiqua"/>
          <w:color w:val="000000"/>
          <w:sz w:val="24"/>
          <w:szCs w:val="24"/>
        </w:rPr>
        <w:t xml:space="preserve"> </w:t>
      </w:r>
      <w:r w:rsidRPr="008E3CE0">
        <w:rPr>
          <w:rFonts w:ascii="Book Antiqua" w:hAnsi="Book Antiqua"/>
          <w:sz w:val="24"/>
          <w:szCs w:val="24"/>
        </w:rPr>
        <w:t xml:space="preserve">The </w:t>
      </w:r>
      <w:r w:rsidR="004F5B24" w:rsidRPr="008E3CE0">
        <w:rPr>
          <w:rFonts w:ascii="Book Antiqua" w:hAnsi="Book Antiqua"/>
          <w:sz w:val="24"/>
          <w:szCs w:val="24"/>
        </w:rPr>
        <w:t xml:space="preserve">conventional </w:t>
      </w:r>
      <w:proofErr w:type="spellStart"/>
      <w:r w:rsidRPr="008E3CE0">
        <w:rPr>
          <w:rFonts w:ascii="Book Antiqua" w:hAnsi="Book Antiqua"/>
          <w:sz w:val="24"/>
          <w:szCs w:val="24"/>
        </w:rPr>
        <w:t>Papanicolaou</w:t>
      </w:r>
      <w:proofErr w:type="spellEnd"/>
      <w:r w:rsidRPr="008E3CE0">
        <w:rPr>
          <w:rFonts w:ascii="Book Antiqua" w:hAnsi="Book Antiqua"/>
          <w:sz w:val="24"/>
          <w:szCs w:val="24"/>
        </w:rPr>
        <w:t xml:space="preserve"> test is done to examine exfoliated cells from the </w:t>
      </w:r>
      <w:proofErr w:type="spellStart"/>
      <w:r w:rsidRPr="008E3CE0">
        <w:rPr>
          <w:rFonts w:ascii="Book Antiqua" w:hAnsi="Book Antiqua"/>
          <w:sz w:val="24"/>
          <w:szCs w:val="24"/>
        </w:rPr>
        <w:t>ectocervix</w:t>
      </w:r>
      <w:proofErr w:type="spellEnd"/>
      <w:r w:rsidRPr="008E3CE0">
        <w:rPr>
          <w:rFonts w:ascii="Book Antiqua" w:hAnsi="Book Antiqua"/>
          <w:sz w:val="24"/>
          <w:szCs w:val="24"/>
        </w:rPr>
        <w:t xml:space="preserve"> and the </w:t>
      </w:r>
      <w:proofErr w:type="spellStart"/>
      <w:r w:rsidRPr="008E3CE0">
        <w:rPr>
          <w:rFonts w:ascii="Book Antiqua" w:hAnsi="Book Antiqua"/>
          <w:sz w:val="24"/>
          <w:szCs w:val="24"/>
        </w:rPr>
        <w:t>endocervix</w:t>
      </w:r>
      <w:proofErr w:type="spellEnd"/>
      <w:r w:rsidRPr="008E3CE0">
        <w:rPr>
          <w:rFonts w:ascii="Book Antiqua" w:hAnsi="Book Antiqua"/>
          <w:sz w:val="24"/>
          <w:szCs w:val="24"/>
        </w:rPr>
        <w:t xml:space="preserve"> using a wooden </w:t>
      </w:r>
      <w:proofErr w:type="spellStart"/>
      <w:r w:rsidRPr="008E3CE0">
        <w:rPr>
          <w:rFonts w:ascii="Book Antiqua" w:hAnsi="Book Antiqua"/>
          <w:sz w:val="24"/>
          <w:szCs w:val="24"/>
        </w:rPr>
        <w:t>Ayre</w:t>
      </w:r>
      <w:proofErr w:type="spellEnd"/>
      <w:r w:rsidRPr="008E3CE0">
        <w:rPr>
          <w:rFonts w:ascii="Book Antiqua" w:hAnsi="Book Antiqua"/>
          <w:sz w:val="24"/>
          <w:szCs w:val="24"/>
        </w:rPr>
        <w:t xml:space="preserve"> spatula and </w:t>
      </w:r>
      <w:proofErr w:type="spellStart"/>
      <w:r w:rsidRPr="008E3CE0">
        <w:rPr>
          <w:rFonts w:ascii="Book Antiqua" w:hAnsi="Book Antiqua"/>
          <w:sz w:val="24"/>
          <w:szCs w:val="24"/>
        </w:rPr>
        <w:t>cytobrush</w:t>
      </w:r>
      <w:proofErr w:type="spellEnd"/>
      <w:r w:rsidRPr="008E3CE0">
        <w:rPr>
          <w:rFonts w:ascii="Book Antiqua" w:hAnsi="Book Antiqua"/>
          <w:sz w:val="24"/>
          <w:szCs w:val="24"/>
        </w:rPr>
        <w:t xml:space="preserve">. The smear is prepared and fixed with 95% ethylene glycol. Slides are stained using the </w:t>
      </w:r>
      <w:proofErr w:type="spellStart"/>
      <w:r w:rsidRPr="008E3CE0">
        <w:rPr>
          <w:rFonts w:ascii="Book Antiqua" w:hAnsi="Book Antiqua"/>
          <w:sz w:val="24"/>
          <w:szCs w:val="24"/>
        </w:rPr>
        <w:t>Papanicolaou</w:t>
      </w:r>
      <w:proofErr w:type="spellEnd"/>
      <w:r w:rsidRPr="008E3CE0">
        <w:rPr>
          <w:rFonts w:ascii="Book Antiqua" w:hAnsi="Book Antiqua"/>
          <w:sz w:val="24"/>
          <w:szCs w:val="24"/>
        </w:rPr>
        <w:t xml:space="preserve"> method and graded according to the revised Bethesda system. </w:t>
      </w:r>
      <w:r w:rsidRPr="008E3CE0">
        <w:rPr>
          <w:rFonts w:ascii="Book Antiqua" w:hAnsi="Book Antiqua"/>
          <w:color w:val="000000"/>
          <w:sz w:val="24"/>
          <w:szCs w:val="24"/>
        </w:rPr>
        <w:t xml:space="preserve">Though </w:t>
      </w:r>
      <w:r w:rsidRPr="008E3CE0">
        <w:rPr>
          <w:rFonts w:ascii="Book Antiqua" w:hAnsi="Book Antiqua"/>
          <w:sz w:val="24"/>
          <w:szCs w:val="24"/>
        </w:rPr>
        <w:t>cytology has a high specificity of 95</w:t>
      </w:r>
      <w:r w:rsidR="008E3CE0">
        <w:rPr>
          <w:rFonts w:ascii="Book Antiqua" w:eastAsiaTheme="minorEastAsia" w:hAnsi="Book Antiqua" w:hint="eastAsia"/>
          <w:sz w:val="24"/>
          <w:szCs w:val="24"/>
          <w:lang w:eastAsia="zh-CN"/>
        </w:rPr>
        <w:t>%</w:t>
      </w:r>
      <w:r w:rsidRPr="008E3CE0">
        <w:rPr>
          <w:rFonts w:ascii="Book Antiqua" w:hAnsi="Book Antiqua"/>
          <w:sz w:val="24"/>
          <w:szCs w:val="24"/>
        </w:rPr>
        <w:t>-99%, pooled data has shown the sensitivity of a single Pap smear to be as low as 51</w:t>
      </w:r>
      <w:proofErr w:type="gramStart"/>
      <w:r w:rsidRPr="008E3CE0">
        <w:rPr>
          <w:rFonts w:ascii="Book Antiqua" w:hAnsi="Book Antiqua"/>
          <w:sz w:val="24"/>
          <w:szCs w:val="24"/>
        </w:rPr>
        <w:t>%</w:t>
      </w:r>
      <w:r w:rsidR="008F15C7" w:rsidRPr="008E3CE0">
        <w:rPr>
          <w:rFonts w:ascii="Book Antiqua" w:hAnsi="Book Antiqua"/>
          <w:sz w:val="24"/>
          <w:szCs w:val="24"/>
          <w:vertAlign w:val="superscript"/>
        </w:rPr>
        <w:t>[</w:t>
      </w:r>
      <w:proofErr w:type="gramEnd"/>
      <w:r w:rsidR="006A7CE0" w:rsidRPr="008E3CE0">
        <w:rPr>
          <w:rFonts w:ascii="Book Antiqua" w:hAnsi="Book Antiqua"/>
          <w:sz w:val="24"/>
          <w:szCs w:val="24"/>
          <w:vertAlign w:val="superscript"/>
        </w:rPr>
        <w:t>1</w:t>
      </w:r>
      <w:r w:rsidR="0011103B" w:rsidRPr="008E3CE0">
        <w:rPr>
          <w:rFonts w:ascii="Book Antiqua" w:hAnsi="Book Antiqua"/>
          <w:sz w:val="24"/>
          <w:szCs w:val="24"/>
          <w:vertAlign w:val="superscript"/>
        </w:rPr>
        <w:t>1</w:t>
      </w:r>
      <w:r w:rsidR="008F15C7" w:rsidRPr="008E3CE0">
        <w:rPr>
          <w:rFonts w:ascii="Book Antiqua" w:hAnsi="Book Antiqua"/>
          <w:sz w:val="24"/>
          <w:szCs w:val="24"/>
          <w:vertAlign w:val="superscript"/>
        </w:rPr>
        <w:t>]</w:t>
      </w:r>
      <w:r w:rsidRPr="008E3CE0">
        <w:rPr>
          <w:rFonts w:ascii="Book Antiqua" w:hAnsi="Book Antiqua"/>
          <w:sz w:val="24"/>
          <w:szCs w:val="24"/>
        </w:rPr>
        <w:t xml:space="preserve">. </w:t>
      </w:r>
      <w:r w:rsidR="004F5B24" w:rsidRPr="008E3CE0">
        <w:rPr>
          <w:rFonts w:ascii="Book Antiqua" w:hAnsi="Book Antiqua"/>
          <w:sz w:val="24"/>
          <w:szCs w:val="24"/>
        </w:rPr>
        <w:t>For L</w:t>
      </w:r>
      <w:r w:rsidRPr="008E3CE0">
        <w:rPr>
          <w:rFonts w:ascii="Book Antiqua" w:hAnsi="Book Antiqua"/>
          <w:sz w:val="24"/>
          <w:szCs w:val="24"/>
        </w:rPr>
        <w:t>iquid based cytology (LBC)</w:t>
      </w:r>
      <w:r w:rsidR="004F5B24" w:rsidRPr="008E3CE0">
        <w:rPr>
          <w:rFonts w:ascii="Book Antiqua" w:hAnsi="Book Antiqua"/>
          <w:sz w:val="24"/>
          <w:szCs w:val="24"/>
        </w:rPr>
        <w:t xml:space="preserve">, the method involves using a </w:t>
      </w:r>
      <w:proofErr w:type="spellStart"/>
      <w:r w:rsidR="004F5B24" w:rsidRPr="008E3CE0">
        <w:rPr>
          <w:rFonts w:ascii="Book Antiqua" w:hAnsi="Book Antiqua"/>
          <w:sz w:val="24"/>
          <w:szCs w:val="24"/>
        </w:rPr>
        <w:t>cytobrush</w:t>
      </w:r>
      <w:proofErr w:type="spellEnd"/>
      <w:r w:rsidR="006A7CE0" w:rsidRPr="008E3CE0">
        <w:rPr>
          <w:rFonts w:ascii="Book Antiqua" w:hAnsi="Book Antiqua"/>
          <w:sz w:val="24"/>
          <w:szCs w:val="24"/>
        </w:rPr>
        <w:t xml:space="preserve"> which </w:t>
      </w:r>
      <w:r w:rsidR="006518EA" w:rsidRPr="008E3CE0">
        <w:rPr>
          <w:rFonts w:ascii="Book Antiqua" w:hAnsi="Book Antiqua"/>
          <w:sz w:val="24"/>
          <w:szCs w:val="24"/>
        </w:rPr>
        <w:t xml:space="preserve">is </w:t>
      </w:r>
      <w:r w:rsidR="004F5B24" w:rsidRPr="008E3CE0">
        <w:rPr>
          <w:rFonts w:ascii="Book Antiqua" w:hAnsi="Book Antiqua"/>
          <w:sz w:val="24"/>
          <w:szCs w:val="24"/>
        </w:rPr>
        <w:t>rotate</w:t>
      </w:r>
      <w:r w:rsidR="006A7CE0" w:rsidRPr="008E3CE0">
        <w:rPr>
          <w:rFonts w:ascii="Book Antiqua" w:hAnsi="Book Antiqua"/>
          <w:sz w:val="24"/>
          <w:szCs w:val="24"/>
        </w:rPr>
        <w:t>d</w:t>
      </w:r>
      <w:r w:rsidR="006518EA" w:rsidRPr="008E3CE0">
        <w:rPr>
          <w:rFonts w:ascii="Book Antiqua" w:hAnsi="Book Antiqua"/>
          <w:sz w:val="24"/>
          <w:szCs w:val="24"/>
        </w:rPr>
        <w:t xml:space="preserve"> by 360 degrees</w:t>
      </w:r>
      <w:r w:rsidR="004F5B24" w:rsidRPr="008E3CE0">
        <w:rPr>
          <w:rFonts w:ascii="Book Antiqua" w:hAnsi="Book Antiqua"/>
          <w:sz w:val="24"/>
          <w:szCs w:val="24"/>
        </w:rPr>
        <w:t xml:space="preserve"> five times around the cervix </w:t>
      </w:r>
      <w:r w:rsidR="006518EA" w:rsidRPr="008E3CE0">
        <w:rPr>
          <w:rFonts w:ascii="Book Antiqua" w:hAnsi="Book Antiqua"/>
          <w:sz w:val="24"/>
          <w:szCs w:val="24"/>
        </w:rPr>
        <w:t xml:space="preserve">and the exfoliated cells are stirred in a proprietary solution. This </w:t>
      </w:r>
      <w:r w:rsidR="006A7CE0" w:rsidRPr="008E3CE0">
        <w:rPr>
          <w:rFonts w:ascii="Book Antiqua" w:hAnsi="Book Antiqua"/>
          <w:sz w:val="24"/>
          <w:szCs w:val="24"/>
        </w:rPr>
        <w:t>reduces specimen inadequacy</w:t>
      </w:r>
      <w:r w:rsidRPr="008E3CE0">
        <w:rPr>
          <w:rFonts w:ascii="Book Antiqua" w:hAnsi="Book Antiqua"/>
          <w:sz w:val="24"/>
          <w:szCs w:val="24"/>
        </w:rPr>
        <w:t xml:space="preserve"> </w:t>
      </w:r>
      <w:r w:rsidR="00B5015F" w:rsidRPr="008E3CE0">
        <w:rPr>
          <w:rFonts w:ascii="Book Antiqua" w:hAnsi="Book Antiqua"/>
          <w:sz w:val="24"/>
          <w:szCs w:val="24"/>
        </w:rPr>
        <w:t>(</w:t>
      </w:r>
      <w:r w:rsidRPr="008E3CE0">
        <w:rPr>
          <w:rFonts w:ascii="Book Antiqua" w:hAnsi="Book Antiqua"/>
          <w:sz w:val="24"/>
          <w:szCs w:val="24"/>
        </w:rPr>
        <w:t>which can cau</w:t>
      </w:r>
      <w:r w:rsidR="006A7CE0" w:rsidRPr="008E3CE0">
        <w:rPr>
          <w:rFonts w:ascii="Book Antiqua" w:hAnsi="Book Antiqua"/>
          <w:sz w:val="24"/>
          <w:szCs w:val="24"/>
        </w:rPr>
        <w:t>se false negative smear results</w:t>
      </w:r>
      <w:r w:rsidR="00B5015F" w:rsidRPr="008E3CE0">
        <w:rPr>
          <w:rFonts w:ascii="Book Antiqua" w:hAnsi="Book Antiqua"/>
          <w:sz w:val="24"/>
          <w:szCs w:val="24"/>
        </w:rPr>
        <w:t>)</w:t>
      </w:r>
      <w:r w:rsidRPr="008E3CE0">
        <w:rPr>
          <w:rFonts w:ascii="Book Antiqua" w:hAnsi="Book Antiqua"/>
          <w:sz w:val="24"/>
          <w:szCs w:val="24"/>
        </w:rPr>
        <w:t xml:space="preserve"> by 80%</w:t>
      </w:r>
      <w:r w:rsidR="006A7CE0" w:rsidRPr="008E3CE0">
        <w:rPr>
          <w:rFonts w:ascii="Book Antiqua" w:hAnsi="Book Antiqua"/>
          <w:sz w:val="24"/>
          <w:szCs w:val="24"/>
        </w:rPr>
        <w:t>,</w:t>
      </w:r>
      <w:r w:rsidRPr="008E3CE0">
        <w:rPr>
          <w:rFonts w:ascii="Book Antiqua" w:hAnsi="Book Antiqua"/>
          <w:sz w:val="24"/>
          <w:szCs w:val="24"/>
        </w:rPr>
        <w:t xml:space="preserve"> but adds to the </w:t>
      </w:r>
      <w:r w:rsidRPr="008E3CE0">
        <w:rPr>
          <w:rFonts w:ascii="Book Antiqua" w:hAnsi="Book Antiqua"/>
          <w:sz w:val="24"/>
          <w:szCs w:val="24"/>
        </w:rPr>
        <w:lastRenderedPageBreak/>
        <w:t xml:space="preserve">cost. In addition, a single specimen may be used for HPV, </w:t>
      </w:r>
      <w:proofErr w:type="gramStart"/>
      <w:r w:rsidRPr="008E3CE0">
        <w:rPr>
          <w:rFonts w:ascii="Book Antiqua" w:hAnsi="Book Antiqua"/>
          <w:sz w:val="24"/>
          <w:szCs w:val="24"/>
        </w:rPr>
        <w:t xml:space="preserve">Chlamydia </w:t>
      </w:r>
      <w:r w:rsidR="007A3A84">
        <w:rPr>
          <w:rFonts w:ascii="Book Antiqua" w:hAnsi="Book Antiqua"/>
          <w:sz w:val="24"/>
          <w:szCs w:val="24"/>
        </w:rPr>
        <w:t xml:space="preserve"> and</w:t>
      </w:r>
      <w:proofErr w:type="gramEnd"/>
      <w:r w:rsidRPr="008E3CE0">
        <w:rPr>
          <w:rFonts w:ascii="Book Antiqua" w:hAnsi="Book Antiqua"/>
          <w:sz w:val="24"/>
          <w:szCs w:val="24"/>
        </w:rPr>
        <w:t xml:space="preserve"> </w:t>
      </w:r>
      <w:proofErr w:type="spellStart"/>
      <w:r w:rsidRPr="008E3CE0">
        <w:rPr>
          <w:rFonts w:ascii="Book Antiqua" w:hAnsi="Book Antiqua"/>
          <w:sz w:val="24"/>
          <w:szCs w:val="24"/>
        </w:rPr>
        <w:t>Gonorrhea</w:t>
      </w:r>
      <w:proofErr w:type="spellEnd"/>
      <w:r w:rsidRPr="008E3CE0">
        <w:rPr>
          <w:rFonts w:ascii="Book Antiqua" w:hAnsi="Book Antiqua"/>
          <w:sz w:val="24"/>
          <w:szCs w:val="24"/>
        </w:rPr>
        <w:t xml:space="preserve"> testing. Screening guidelines have been advocated by various societies. </w:t>
      </w:r>
    </w:p>
    <w:p w:rsidR="00AB0EE7" w:rsidRPr="008E3CE0" w:rsidRDefault="00AB0EE7" w:rsidP="008E3CE0">
      <w:pPr>
        <w:autoSpaceDE w:val="0"/>
        <w:autoSpaceDN w:val="0"/>
        <w:adjustRightInd w:val="0"/>
        <w:spacing w:after="0" w:line="360" w:lineRule="auto"/>
        <w:ind w:firstLineChars="100" w:firstLine="240"/>
        <w:jc w:val="both"/>
        <w:rPr>
          <w:rFonts w:ascii="Book Antiqua" w:hAnsi="Book Antiqua"/>
          <w:sz w:val="24"/>
          <w:szCs w:val="24"/>
        </w:rPr>
      </w:pPr>
      <w:r w:rsidRPr="008E3CE0">
        <w:rPr>
          <w:rFonts w:ascii="Book Antiqua" w:hAnsi="Book Antiqua"/>
          <w:sz w:val="24"/>
          <w:szCs w:val="24"/>
        </w:rPr>
        <w:t xml:space="preserve">The latest screening </w:t>
      </w:r>
      <w:proofErr w:type="gramStart"/>
      <w:r w:rsidRPr="008E3CE0">
        <w:rPr>
          <w:rFonts w:ascii="Book Antiqua" w:hAnsi="Book Antiqua"/>
          <w:sz w:val="24"/>
          <w:szCs w:val="24"/>
        </w:rPr>
        <w:t>guidelines</w:t>
      </w:r>
      <w:r w:rsidR="008F15C7" w:rsidRPr="008E3CE0">
        <w:rPr>
          <w:rFonts w:ascii="Book Antiqua" w:hAnsi="Book Antiqua"/>
          <w:sz w:val="24"/>
          <w:szCs w:val="24"/>
          <w:vertAlign w:val="superscript"/>
        </w:rPr>
        <w:t>[</w:t>
      </w:r>
      <w:proofErr w:type="gramEnd"/>
      <w:r w:rsidR="005F7F86" w:rsidRPr="008E3CE0">
        <w:rPr>
          <w:rFonts w:ascii="Book Antiqua" w:hAnsi="Book Antiqua"/>
          <w:sz w:val="24"/>
          <w:szCs w:val="24"/>
          <w:vertAlign w:val="superscript"/>
        </w:rPr>
        <w:t>1</w:t>
      </w:r>
      <w:r w:rsidR="0011103B" w:rsidRPr="008E3CE0">
        <w:rPr>
          <w:rFonts w:ascii="Book Antiqua" w:hAnsi="Book Antiqua"/>
          <w:sz w:val="24"/>
          <w:szCs w:val="24"/>
          <w:vertAlign w:val="superscript"/>
        </w:rPr>
        <w:t>2</w:t>
      </w:r>
      <w:r w:rsidR="008F15C7" w:rsidRPr="008E3CE0">
        <w:rPr>
          <w:rFonts w:ascii="Book Antiqua" w:hAnsi="Book Antiqua"/>
          <w:sz w:val="24"/>
          <w:szCs w:val="24"/>
          <w:vertAlign w:val="superscript"/>
        </w:rPr>
        <w:t>]</w:t>
      </w:r>
      <w:r w:rsidRPr="008E3CE0">
        <w:rPr>
          <w:rFonts w:ascii="Book Antiqua" w:hAnsi="Book Antiqua"/>
          <w:sz w:val="24"/>
          <w:szCs w:val="24"/>
        </w:rPr>
        <w:t xml:space="preserve"> by American College of Obstetricians </w:t>
      </w:r>
      <w:r w:rsidR="007A3A84">
        <w:rPr>
          <w:rFonts w:ascii="Book Antiqua" w:hAnsi="Book Antiqua"/>
          <w:sz w:val="24"/>
          <w:szCs w:val="24"/>
        </w:rPr>
        <w:t xml:space="preserve"> and</w:t>
      </w:r>
      <w:r w:rsidRPr="008E3CE0">
        <w:rPr>
          <w:rFonts w:ascii="Book Antiqua" w:hAnsi="Book Antiqua"/>
          <w:sz w:val="24"/>
          <w:szCs w:val="24"/>
        </w:rPr>
        <w:t xml:space="preserve"> </w:t>
      </w:r>
      <w:proofErr w:type="spellStart"/>
      <w:r w:rsidRPr="008E3CE0">
        <w:rPr>
          <w:rFonts w:ascii="Book Antiqua" w:hAnsi="Book Antiqua"/>
          <w:sz w:val="24"/>
          <w:szCs w:val="24"/>
        </w:rPr>
        <w:t>Gynecologists</w:t>
      </w:r>
      <w:proofErr w:type="spellEnd"/>
      <w:r w:rsidRPr="008E3CE0">
        <w:rPr>
          <w:rFonts w:ascii="Book Antiqua" w:hAnsi="Book Antiqua"/>
          <w:sz w:val="24"/>
          <w:szCs w:val="24"/>
        </w:rPr>
        <w:t xml:space="preserve"> (ACOG) published in 20</w:t>
      </w:r>
      <w:r w:rsidR="00B06EC3" w:rsidRPr="008E3CE0">
        <w:rPr>
          <w:rFonts w:ascii="Book Antiqua" w:hAnsi="Book Antiqua"/>
          <w:sz w:val="24"/>
          <w:szCs w:val="24"/>
        </w:rPr>
        <w:t xml:space="preserve">12 are given in </w:t>
      </w:r>
      <w:r w:rsidRPr="008E3CE0">
        <w:rPr>
          <w:rFonts w:ascii="Book Antiqua" w:hAnsi="Book Antiqua"/>
          <w:sz w:val="24"/>
          <w:szCs w:val="24"/>
        </w:rPr>
        <w:t>Table 2.</w:t>
      </w:r>
    </w:p>
    <w:p w:rsidR="00AB0EE7" w:rsidRPr="008E3CE0" w:rsidRDefault="006E09DD" w:rsidP="008E3CE0">
      <w:pPr>
        <w:tabs>
          <w:tab w:val="left" w:pos="0"/>
          <w:tab w:val="left" w:pos="6360"/>
        </w:tabs>
        <w:spacing w:after="0" w:line="360" w:lineRule="auto"/>
        <w:ind w:firstLineChars="100" w:firstLine="240"/>
        <w:jc w:val="both"/>
        <w:rPr>
          <w:rFonts w:ascii="Book Antiqua" w:hAnsi="Book Antiqua"/>
          <w:sz w:val="24"/>
          <w:szCs w:val="24"/>
        </w:rPr>
      </w:pPr>
      <w:r w:rsidRPr="008E3CE0">
        <w:rPr>
          <w:rFonts w:ascii="Book Antiqua" w:hAnsi="Book Antiqua"/>
          <w:sz w:val="24"/>
          <w:szCs w:val="24"/>
        </w:rPr>
        <w:t>W</w:t>
      </w:r>
      <w:r w:rsidR="00AB0EE7" w:rsidRPr="008E3CE0">
        <w:rPr>
          <w:rFonts w:ascii="Book Antiqua" w:hAnsi="Book Antiqua"/>
          <w:sz w:val="24"/>
          <w:szCs w:val="24"/>
        </w:rPr>
        <w:t>here resources are limited, the World Health Organisation recommends that the highest priority group for screening is those aged 35 or over, and that screening every 5 years for a total of 3 tests in a lifetime will achieve a major impact.</w:t>
      </w:r>
      <w:r w:rsidR="00A94424" w:rsidRPr="008E3CE0">
        <w:rPr>
          <w:rFonts w:ascii="Book Antiqua" w:hAnsi="Book Antiqua"/>
          <w:sz w:val="24"/>
          <w:szCs w:val="24"/>
        </w:rPr>
        <w:t xml:space="preserve"> In low resource settings, screening using HPV as a primary test </w:t>
      </w:r>
      <w:r w:rsidR="00CB47BD" w:rsidRPr="008E3CE0">
        <w:rPr>
          <w:rFonts w:ascii="Book Antiqua" w:hAnsi="Book Antiqua"/>
          <w:sz w:val="24"/>
          <w:szCs w:val="24"/>
        </w:rPr>
        <w:t xml:space="preserve">followed by further triaging for treatment using cytology or VIA of HPV positive women can cut costs while maximising benefits of screening. </w:t>
      </w:r>
    </w:p>
    <w:p w:rsidR="00AB0EE7" w:rsidRPr="008E3CE0" w:rsidRDefault="00AB0EE7" w:rsidP="008E3CE0">
      <w:pPr>
        <w:autoSpaceDE w:val="0"/>
        <w:autoSpaceDN w:val="0"/>
        <w:adjustRightInd w:val="0"/>
        <w:spacing w:after="0" w:line="360" w:lineRule="auto"/>
        <w:ind w:firstLineChars="100" w:firstLine="240"/>
        <w:jc w:val="both"/>
        <w:rPr>
          <w:rFonts w:ascii="Book Antiqua" w:hAnsi="Book Antiqua"/>
          <w:color w:val="000000"/>
          <w:sz w:val="24"/>
          <w:szCs w:val="24"/>
        </w:rPr>
      </w:pPr>
      <w:r w:rsidRPr="008E3CE0">
        <w:rPr>
          <w:rFonts w:ascii="Book Antiqua" w:hAnsi="Book Antiqua"/>
          <w:color w:val="000000"/>
          <w:sz w:val="24"/>
          <w:szCs w:val="24"/>
        </w:rPr>
        <w:t xml:space="preserve">Direct (unaided) visual inspection </w:t>
      </w:r>
      <w:r w:rsidRPr="008E3CE0">
        <w:rPr>
          <w:rFonts w:ascii="Book Antiqua" w:hAnsi="Book Antiqua"/>
          <w:i/>
          <w:color w:val="000000"/>
          <w:sz w:val="24"/>
          <w:szCs w:val="24"/>
        </w:rPr>
        <w:t>(DVI)</w:t>
      </w:r>
      <w:r w:rsidRPr="008E3CE0">
        <w:rPr>
          <w:rFonts w:ascii="Book Antiqua" w:hAnsi="Book Antiqua"/>
          <w:color w:val="000000"/>
          <w:sz w:val="24"/>
          <w:szCs w:val="24"/>
        </w:rPr>
        <w:t xml:space="preserve"> is advocated in low resource settings where no other method is available as the incidence of CIN in clinically unhealthy cervix may be as high as 9% as compared to 0.9% in a healthy </w:t>
      </w:r>
      <w:proofErr w:type="gramStart"/>
      <w:r w:rsidRPr="008E3CE0">
        <w:rPr>
          <w:rFonts w:ascii="Book Antiqua" w:hAnsi="Book Antiqua"/>
          <w:color w:val="000000"/>
          <w:sz w:val="24"/>
          <w:szCs w:val="24"/>
        </w:rPr>
        <w:t>cervix</w:t>
      </w:r>
      <w:r w:rsidR="008F15C7" w:rsidRPr="008E3CE0">
        <w:rPr>
          <w:rFonts w:ascii="Book Antiqua" w:hAnsi="Book Antiqua"/>
          <w:color w:val="000000"/>
          <w:sz w:val="24"/>
          <w:szCs w:val="24"/>
          <w:vertAlign w:val="superscript"/>
        </w:rPr>
        <w:t>[</w:t>
      </w:r>
      <w:proofErr w:type="gramEnd"/>
      <w:r w:rsidR="005F7F86" w:rsidRPr="008E3CE0">
        <w:rPr>
          <w:rFonts w:ascii="Book Antiqua" w:hAnsi="Book Antiqua"/>
          <w:color w:val="000000"/>
          <w:sz w:val="24"/>
          <w:szCs w:val="24"/>
          <w:vertAlign w:val="superscript"/>
        </w:rPr>
        <w:t>1</w:t>
      </w:r>
      <w:r w:rsidR="00043ECF" w:rsidRPr="008E3CE0">
        <w:rPr>
          <w:rFonts w:ascii="Book Antiqua" w:hAnsi="Book Antiqua"/>
          <w:color w:val="000000"/>
          <w:sz w:val="24"/>
          <w:szCs w:val="24"/>
          <w:vertAlign w:val="superscript"/>
        </w:rPr>
        <w:t>2</w:t>
      </w:r>
      <w:r w:rsidR="008F15C7" w:rsidRPr="008E3CE0">
        <w:rPr>
          <w:rFonts w:ascii="Book Antiqua" w:hAnsi="Book Antiqua"/>
          <w:color w:val="000000"/>
          <w:sz w:val="24"/>
          <w:szCs w:val="24"/>
          <w:vertAlign w:val="superscript"/>
        </w:rPr>
        <w:t>]</w:t>
      </w:r>
      <w:r w:rsidRPr="008E3CE0">
        <w:rPr>
          <w:rFonts w:ascii="Book Antiqua" w:hAnsi="Book Antiqua"/>
          <w:color w:val="000000"/>
          <w:sz w:val="24"/>
          <w:szCs w:val="24"/>
        </w:rPr>
        <w:t xml:space="preserve">. DVI can detect cancer early and improve survival rates and thus should be done in all patients, even if pregnant. </w:t>
      </w:r>
    </w:p>
    <w:p w:rsidR="00AB0EE7" w:rsidRDefault="00AB0EE7" w:rsidP="008E3CE0">
      <w:pPr>
        <w:autoSpaceDE w:val="0"/>
        <w:autoSpaceDN w:val="0"/>
        <w:adjustRightInd w:val="0"/>
        <w:spacing w:after="0" w:line="360" w:lineRule="auto"/>
        <w:ind w:firstLineChars="100" w:firstLine="240"/>
        <w:jc w:val="both"/>
        <w:rPr>
          <w:rFonts w:ascii="Book Antiqua" w:eastAsiaTheme="minorEastAsia" w:hAnsi="Book Antiqua"/>
          <w:sz w:val="24"/>
          <w:szCs w:val="24"/>
          <w:lang w:eastAsia="zh-CN"/>
        </w:rPr>
      </w:pPr>
      <w:r w:rsidRPr="008E3CE0">
        <w:rPr>
          <w:rFonts w:ascii="Book Antiqua" w:hAnsi="Book Antiqua"/>
          <w:color w:val="000000"/>
          <w:sz w:val="24"/>
          <w:szCs w:val="24"/>
        </w:rPr>
        <w:t xml:space="preserve">Aided visual inspection methods which include </w:t>
      </w:r>
      <w:r w:rsidRPr="008E3CE0">
        <w:rPr>
          <w:rFonts w:ascii="Book Antiqua" w:hAnsi="Book Antiqua"/>
          <w:i/>
          <w:color w:val="000000"/>
          <w:sz w:val="24"/>
          <w:szCs w:val="24"/>
        </w:rPr>
        <w:t>VIA, VIAM</w:t>
      </w:r>
      <w:r w:rsidR="007A3A84" w:rsidRPr="00722A11">
        <w:rPr>
          <w:rFonts w:ascii="Book Antiqua" w:hAnsi="Book Antiqua"/>
          <w:color w:val="000000"/>
          <w:sz w:val="24"/>
          <w:szCs w:val="24"/>
        </w:rPr>
        <w:t xml:space="preserve"> and</w:t>
      </w:r>
      <w:r w:rsidRPr="008E3CE0">
        <w:rPr>
          <w:rFonts w:ascii="Book Antiqua" w:hAnsi="Book Antiqua"/>
          <w:i/>
          <w:color w:val="000000"/>
          <w:sz w:val="24"/>
          <w:szCs w:val="24"/>
        </w:rPr>
        <w:t xml:space="preserve"> VILI</w:t>
      </w:r>
      <w:r w:rsidRPr="008E3CE0">
        <w:rPr>
          <w:rFonts w:ascii="Book Antiqua" w:hAnsi="Book Antiqua"/>
          <w:color w:val="000000"/>
          <w:sz w:val="24"/>
          <w:szCs w:val="24"/>
        </w:rPr>
        <w:t xml:space="preserve"> are </w:t>
      </w:r>
      <w:r w:rsidRPr="008E3CE0">
        <w:rPr>
          <w:rFonts w:ascii="Book Antiqua" w:hAnsi="Book Antiqua"/>
          <w:sz w:val="24"/>
          <w:szCs w:val="24"/>
        </w:rPr>
        <w:t>simple, low tech approaches that are minimally reliant on infrastructure, assuming that basic facilities for performing a speculum examination are available. Non-physicians can perform the pro</w:t>
      </w:r>
      <w:r w:rsidR="00722A11">
        <w:rPr>
          <w:rFonts w:ascii="Book Antiqua" w:hAnsi="Book Antiqua"/>
          <w:sz w:val="24"/>
          <w:szCs w:val="24"/>
        </w:rPr>
        <w:t>cedure if they receive adequate</w:t>
      </w:r>
      <w:r w:rsidR="007A3A84">
        <w:rPr>
          <w:rFonts w:ascii="Book Antiqua" w:hAnsi="Book Antiqua"/>
          <w:sz w:val="24"/>
          <w:szCs w:val="24"/>
        </w:rPr>
        <w:t xml:space="preserve"> and</w:t>
      </w:r>
      <w:r w:rsidRPr="008E3CE0">
        <w:rPr>
          <w:rFonts w:ascii="Book Antiqua" w:hAnsi="Book Antiqua"/>
          <w:sz w:val="24"/>
          <w:szCs w:val="24"/>
        </w:rPr>
        <w:t xml:space="preserve"> ongoing training. Furthermore, results of the procedure are available immediately, making it possible, in principle, to provide treatment during the same visit (screen-and-treat or single-visit approach). VIA involves swabbing the cervix with 5% acetic acid and inspecting the cervix in good light after 1 min to look for </w:t>
      </w:r>
      <w:proofErr w:type="spellStart"/>
      <w:r w:rsidRPr="008E3CE0">
        <w:rPr>
          <w:rFonts w:ascii="Book Antiqua" w:hAnsi="Book Antiqua"/>
          <w:sz w:val="24"/>
          <w:szCs w:val="24"/>
        </w:rPr>
        <w:t>acetowhite</w:t>
      </w:r>
      <w:proofErr w:type="spellEnd"/>
      <w:r w:rsidRPr="008E3CE0">
        <w:rPr>
          <w:rFonts w:ascii="Book Antiqua" w:hAnsi="Book Antiqua"/>
          <w:sz w:val="24"/>
          <w:szCs w:val="24"/>
        </w:rPr>
        <w:t xml:space="preserve"> lesions. For VIAM, the cervix is inspected as before but by using a self-illuminated hand held device</w:t>
      </w:r>
      <w:r w:rsidR="00B5015F" w:rsidRPr="008E3CE0">
        <w:rPr>
          <w:rFonts w:ascii="Book Antiqua" w:hAnsi="Book Antiqua"/>
          <w:sz w:val="24"/>
          <w:szCs w:val="24"/>
        </w:rPr>
        <w:t xml:space="preserve">. </w:t>
      </w:r>
      <w:r w:rsidRPr="008E3CE0">
        <w:rPr>
          <w:rFonts w:ascii="Book Antiqua" w:hAnsi="Book Antiqua"/>
          <w:sz w:val="24"/>
          <w:szCs w:val="24"/>
        </w:rPr>
        <w:t xml:space="preserve">The disadvantages are low specificity compared to cytology, potential for over-diagnosis and over-treatment, observer dependency and usefulness in detecting </w:t>
      </w:r>
      <w:proofErr w:type="spellStart"/>
      <w:r w:rsidRPr="008E3CE0">
        <w:rPr>
          <w:rFonts w:ascii="Book Antiqua" w:hAnsi="Book Antiqua"/>
          <w:sz w:val="24"/>
          <w:szCs w:val="24"/>
        </w:rPr>
        <w:t>ectocervical</w:t>
      </w:r>
      <w:proofErr w:type="spellEnd"/>
      <w:r w:rsidRPr="008E3CE0">
        <w:rPr>
          <w:rFonts w:ascii="Book Antiqua" w:hAnsi="Book Antiqua"/>
          <w:sz w:val="24"/>
          <w:szCs w:val="24"/>
        </w:rPr>
        <w:t xml:space="preserve"> disease only. </w:t>
      </w:r>
      <w:r w:rsidR="00C50EF4" w:rsidRPr="008E3CE0">
        <w:rPr>
          <w:rFonts w:ascii="Book Antiqua" w:hAnsi="Book Antiqua"/>
          <w:sz w:val="24"/>
          <w:szCs w:val="24"/>
        </w:rPr>
        <w:t xml:space="preserve">Our own </w:t>
      </w:r>
      <w:r w:rsidR="008F15C7" w:rsidRPr="008E3CE0">
        <w:rPr>
          <w:rFonts w:ascii="Book Antiqua" w:hAnsi="Book Antiqua"/>
          <w:sz w:val="24"/>
          <w:szCs w:val="24"/>
        </w:rPr>
        <w:t xml:space="preserve">institutional </w:t>
      </w:r>
      <w:r w:rsidR="00C50EF4" w:rsidRPr="008E3CE0">
        <w:rPr>
          <w:rFonts w:ascii="Book Antiqua" w:hAnsi="Book Antiqua"/>
          <w:sz w:val="24"/>
          <w:szCs w:val="24"/>
        </w:rPr>
        <w:t xml:space="preserve">data </w:t>
      </w:r>
      <w:r w:rsidRPr="008E3CE0">
        <w:rPr>
          <w:rFonts w:ascii="Book Antiqua" w:hAnsi="Book Antiqua"/>
          <w:sz w:val="24"/>
          <w:szCs w:val="24"/>
        </w:rPr>
        <w:t>(including over 1200 patients) have found the sensitivity and specificity of VIA to be between 91</w:t>
      </w:r>
      <w:r w:rsidR="008E3CE0">
        <w:rPr>
          <w:rFonts w:ascii="Book Antiqua" w:eastAsiaTheme="minorEastAsia" w:hAnsi="Book Antiqua" w:hint="eastAsia"/>
          <w:sz w:val="24"/>
          <w:szCs w:val="24"/>
          <w:lang w:eastAsia="zh-CN"/>
        </w:rPr>
        <w:t>%</w:t>
      </w:r>
      <w:r w:rsidRPr="008E3CE0">
        <w:rPr>
          <w:rFonts w:ascii="Book Antiqua" w:hAnsi="Book Antiqua"/>
          <w:sz w:val="24"/>
          <w:szCs w:val="24"/>
        </w:rPr>
        <w:t>-96% and 31-82%</w:t>
      </w:r>
      <w:r w:rsidR="00763F33">
        <w:rPr>
          <w:rFonts w:ascii="Book Antiqua" w:hAnsi="Book Antiqua"/>
          <w:sz w:val="24"/>
          <w:szCs w:val="24"/>
        </w:rPr>
        <w:t xml:space="preserve"> respectively </w:t>
      </w:r>
      <w:r w:rsidR="008F15C7" w:rsidRPr="008E3CE0">
        <w:rPr>
          <w:rFonts w:ascii="Book Antiqua" w:hAnsi="Book Antiqua"/>
          <w:sz w:val="24"/>
          <w:szCs w:val="24"/>
          <w:vertAlign w:val="superscript"/>
        </w:rPr>
        <w:t>[</w:t>
      </w:r>
      <w:r w:rsidR="00043ECF" w:rsidRPr="008E3CE0">
        <w:rPr>
          <w:rFonts w:ascii="Book Antiqua" w:hAnsi="Book Antiqua"/>
          <w:sz w:val="24"/>
          <w:szCs w:val="24"/>
          <w:vertAlign w:val="superscript"/>
        </w:rPr>
        <w:t>1</w:t>
      </w:r>
      <w:r w:rsidR="0011103B" w:rsidRPr="008E3CE0">
        <w:rPr>
          <w:rFonts w:ascii="Book Antiqua" w:hAnsi="Book Antiqua"/>
          <w:sz w:val="24"/>
          <w:szCs w:val="24"/>
          <w:vertAlign w:val="superscript"/>
        </w:rPr>
        <w:t>3</w:t>
      </w:r>
      <w:proofErr w:type="gramStart"/>
      <w:r w:rsidR="005F7F86" w:rsidRPr="008E3CE0">
        <w:rPr>
          <w:rFonts w:ascii="Book Antiqua" w:hAnsi="Book Antiqua"/>
          <w:sz w:val="24"/>
          <w:szCs w:val="24"/>
          <w:vertAlign w:val="superscript"/>
        </w:rPr>
        <w:t>,1</w:t>
      </w:r>
      <w:r w:rsidR="0011103B" w:rsidRPr="008E3CE0">
        <w:rPr>
          <w:rFonts w:ascii="Book Antiqua" w:hAnsi="Book Antiqua"/>
          <w:sz w:val="24"/>
          <w:szCs w:val="24"/>
          <w:vertAlign w:val="superscript"/>
        </w:rPr>
        <w:t>4</w:t>
      </w:r>
      <w:proofErr w:type="gramEnd"/>
      <w:r w:rsidR="008F15C7" w:rsidRPr="008E3CE0">
        <w:rPr>
          <w:rFonts w:ascii="Book Antiqua" w:hAnsi="Book Antiqua"/>
          <w:sz w:val="24"/>
          <w:szCs w:val="24"/>
          <w:vertAlign w:val="superscript"/>
        </w:rPr>
        <w:t>]</w:t>
      </w:r>
      <w:r w:rsidRPr="008E3CE0">
        <w:rPr>
          <w:rFonts w:ascii="Book Antiqua" w:hAnsi="Book Antiqua"/>
          <w:sz w:val="24"/>
          <w:szCs w:val="24"/>
        </w:rPr>
        <w:t xml:space="preserve">. </w:t>
      </w:r>
      <w:r w:rsidRPr="008E3CE0">
        <w:rPr>
          <w:rFonts w:ascii="Book Antiqua" w:hAnsi="Book Antiqua"/>
          <w:bCs/>
          <w:sz w:val="24"/>
          <w:szCs w:val="24"/>
        </w:rPr>
        <w:t>The large variation in specificity indicates that several variables affect the test characteristics of VIA, including light source, observer training, criteria for test positivity, and presence of co</w:t>
      </w:r>
      <w:r w:rsidR="004A33A0" w:rsidRPr="008E3CE0">
        <w:rPr>
          <w:rFonts w:ascii="Book Antiqua" w:hAnsi="Book Antiqua"/>
          <w:bCs/>
          <w:sz w:val="24"/>
          <w:szCs w:val="24"/>
        </w:rPr>
        <w:t>-</w:t>
      </w:r>
      <w:proofErr w:type="spellStart"/>
      <w:r w:rsidRPr="008E3CE0">
        <w:rPr>
          <w:rFonts w:ascii="Book Antiqua" w:hAnsi="Book Antiqua"/>
          <w:bCs/>
          <w:sz w:val="24"/>
          <w:szCs w:val="24"/>
        </w:rPr>
        <w:t>exisiting</w:t>
      </w:r>
      <w:proofErr w:type="spellEnd"/>
      <w:r w:rsidRPr="008E3CE0">
        <w:rPr>
          <w:rFonts w:ascii="Book Antiqua" w:hAnsi="Book Antiqua"/>
          <w:bCs/>
          <w:sz w:val="24"/>
          <w:szCs w:val="24"/>
        </w:rPr>
        <w:t xml:space="preserve"> infection, inflammation </w:t>
      </w:r>
      <w:r w:rsidR="008E3CE0">
        <w:rPr>
          <w:rFonts w:ascii="Book Antiqua" w:eastAsiaTheme="minorEastAsia" w:hAnsi="Book Antiqua" w:hint="eastAsia"/>
          <w:bCs/>
          <w:sz w:val="24"/>
          <w:szCs w:val="24"/>
          <w:lang w:eastAsia="zh-CN"/>
        </w:rPr>
        <w:t>and</w:t>
      </w:r>
      <w:r w:rsidRPr="008E3CE0">
        <w:rPr>
          <w:rFonts w:ascii="Book Antiqua" w:hAnsi="Book Antiqua"/>
          <w:bCs/>
          <w:sz w:val="24"/>
          <w:szCs w:val="24"/>
        </w:rPr>
        <w:t xml:space="preserve"> </w:t>
      </w:r>
      <w:r w:rsidRPr="008E3CE0">
        <w:rPr>
          <w:rFonts w:ascii="Book Antiqua" w:hAnsi="Book Antiqua"/>
          <w:bCs/>
          <w:sz w:val="24"/>
          <w:szCs w:val="24"/>
        </w:rPr>
        <w:lastRenderedPageBreak/>
        <w:t xml:space="preserve">metaplasia. VIAM offers the advantage of 4x magnification using a hand held battery powered device, and improved the specificity over VIA from our </w:t>
      </w:r>
      <w:proofErr w:type="gramStart"/>
      <w:r w:rsidRPr="008E3CE0">
        <w:rPr>
          <w:rFonts w:ascii="Book Antiqua" w:hAnsi="Book Antiqua"/>
          <w:bCs/>
          <w:sz w:val="24"/>
          <w:szCs w:val="24"/>
        </w:rPr>
        <w:t>data</w:t>
      </w:r>
      <w:r w:rsidR="008F15C7" w:rsidRPr="008E3CE0">
        <w:rPr>
          <w:rFonts w:ascii="Book Antiqua" w:hAnsi="Book Antiqua"/>
          <w:bCs/>
          <w:sz w:val="24"/>
          <w:szCs w:val="24"/>
          <w:vertAlign w:val="superscript"/>
        </w:rPr>
        <w:t>[</w:t>
      </w:r>
      <w:proofErr w:type="gramEnd"/>
      <w:r w:rsidRPr="008E3CE0">
        <w:rPr>
          <w:rFonts w:ascii="Book Antiqua" w:hAnsi="Book Antiqua"/>
          <w:bCs/>
          <w:sz w:val="24"/>
          <w:szCs w:val="24"/>
          <w:vertAlign w:val="superscript"/>
        </w:rPr>
        <w:t>1</w:t>
      </w:r>
      <w:r w:rsidR="0011103B" w:rsidRPr="008E3CE0">
        <w:rPr>
          <w:rFonts w:ascii="Book Antiqua" w:hAnsi="Book Antiqua"/>
          <w:bCs/>
          <w:sz w:val="24"/>
          <w:szCs w:val="24"/>
          <w:vertAlign w:val="superscript"/>
        </w:rPr>
        <w:t>4</w:t>
      </w:r>
      <w:r w:rsidR="008F15C7" w:rsidRPr="008E3CE0">
        <w:rPr>
          <w:rFonts w:ascii="Book Antiqua" w:hAnsi="Book Antiqua"/>
          <w:bCs/>
          <w:sz w:val="24"/>
          <w:szCs w:val="24"/>
          <w:vertAlign w:val="superscript"/>
        </w:rPr>
        <w:t>]</w:t>
      </w:r>
      <w:r w:rsidRPr="008E3CE0">
        <w:rPr>
          <w:rFonts w:ascii="Book Antiqua" w:hAnsi="Book Antiqua"/>
          <w:bCs/>
          <w:sz w:val="24"/>
          <w:szCs w:val="24"/>
        </w:rPr>
        <w:t xml:space="preserve">. It can supplement </w:t>
      </w:r>
      <w:r w:rsidRPr="008E3CE0">
        <w:rPr>
          <w:rFonts w:ascii="Book Antiqua" w:hAnsi="Book Antiqua"/>
          <w:sz w:val="24"/>
          <w:szCs w:val="24"/>
        </w:rPr>
        <w:t xml:space="preserve">VIA in doubtful cases where colposcopy is not available, as a secondary triage. </w:t>
      </w:r>
      <w:r w:rsidR="004A33A0" w:rsidRPr="008E3CE0">
        <w:rPr>
          <w:rFonts w:ascii="Book Antiqua" w:hAnsi="Book Antiqua"/>
          <w:sz w:val="24"/>
          <w:szCs w:val="24"/>
        </w:rPr>
        <w:t>I</w:t>
      </w:r>
      <w:r w:rsidRPr="008E3CE0">
        <w:rPr>
          <w:rFonts w:ascii="Book Antiqua" w:hAnsi="Book Antiqua"/>
          <w:sz w:val="24"/>
          <w:szCs w:val="24"/>
        </w:rPr>
        <w:t>n low resource settings, primary screening by VIA/VIAM is more cost effective as compared to universal Pap smear</w:t>
      </w:r>
      <w:r w:rsidR="00E663D9" w:rsidRPr="008E3CE0">
        <w:rPr>
          <w:rFonts w:ascii="Book Antiqua" w:hAnsi="Book Antiqua"/>
          <w:sz w:val="24"/>
          <w:szCs w:val="24"/>
        </w:rPr>
        <w:t xml:space="preserve">, and can be used to take guided biopsy and </w:t>
      </w:r>
      <w:proofErr w:type="spellStart"/>
      <w:r w:rsidR="00E663D9" w:rsidRPr="008E3CE0">
        <w:rPr>
          <w:rFonts w:ascii="Book Antiqua" w:hAnsi="Book Antiqua"/>
          <w:sz w:val="24"/>
          <w:szCs w:val="24"/>
        </w:rPr>
        <w:t>endocervical</w:t>
      </w:r>
      <w:proofErr w:type="spellEnd"/>
      <w:r w:rsidR="00E663D9" w:rsidRPr="008E3CE0">
        <w:rPr>
          <w:rFonts w:ascii="Book Antiqua" w:hAnsi="Book Antiqua"/>
          <w:sz w:val="24"/>
          <w:szCs w:val="24"/>
        </w:rPr>
        <w:t xml:space="preserve"> curettage.</w:t>
      </w:r>
    </w:p>
    <w:p w:rsidR="008E3CE0" w:rsidRPr="008E3CE0" w:rsidRDefault="008E3CE0" w:rsidP="008E3CE0">
      <w:pPr>
        <w:autoSpaceDE w:val="0"/>
        <w:autoSpaceDN w:val="0"/>
        <w:adjustRightInd w:val="0"/>
        <w:spacing w:after="0" w:line="360" w:lineRule="auto"/>
        <w:ind w:firstLineChars="100" w:firstLine="240"/>
        <w:jc w:val="both"/>
        <w:rPr>
          <w:rFonts w:ascii="Book Antiqua" w:eastAsiaTheme="minorEastAsia" w:hAnsi="Book Antiqua"/>
          <w:sz w:val="24"/>
          <w:szCs w:val="24"/>
          <w:lang w:eastAsia="zh-CN"/>
        </w:rPr>
      </w:pPr>
    </w:p>
    <w:p w:rsidR="008E3CE0" w:rsidRPr="008E3CE0" w:rsidRDefault="00AB0EE7" w:rsidP="008E3CE0">
      <w:pPr>
        <w:autoSpaceDE w:val="0"/>
        <w:autoSpaceDN w:val="0"/>
        <w:adjustRightInd w:val="0"/>
        <w:spacing w:after="0" w:line="360" w:lineRule="auto"/>
        <w:jc w:val="both"/>
        <w:rPr>
          <w:rFonts w:ascii="Book Antiqua" w:eastAsiaTheme="minorEastAsia" w:hAnsi="Book Antiqua"/>
          <w:b/>
          <w:color w:val="000000"/>
          <w:sz w:val="24"/>
          <w:szCs w:val="24"/>
          <w:lang w:eastAsia="zh-CN"/>
        </w:rPr>
      </w:pPr>
      <w:r w:rsidRPr="008E3CE0">
        <w:rPr>
          <w:rFonts w:ascii="Book Antiqua" w:hAnsi="Book Antiqua"/>
          <w:b/>
          <w:i/>
          <w:color w:val="000000"/>
          <w:sz w:val="24"/>
          <w:szCs w:val="24"/>
        </w:rPr>
        <w:t>HPV DNA testing</w:t>
      </w:r>
    </w:p>
    <w:p w:rsidR="00AB0EE7" w:rsidRPr="008E3CE0" w:rsidRDefault="00AB0EE7" w:rsidP="008E3CE0">
      <w:pPr>
        <w:autoSpaceDE w:val="0"/>
        <w:autoSpaceDN w:val="0"/>
        <w:adjustRightInd w:val="0"/>
        <w:spacing w:after="0" w:line="360" w:lineRule="auto"/>
        <w:jc w:val="both"/>
        <w:rPr>
          <w:rFonts w:ascii="Book Antiqua" w:hAnsi="Book Antiqua"/>
          <w:sz w:val="24"/>
          <w:szCs w:val="24"/>
        </w:rPr>
      </w:pPr>
      <w:r w:rsidRPr="008E3CE0">
        <w:rPr>
          <w:rFonts w:ascii="Book Antiqua" w:hAnsi="Book Antiqua"/>
          <w:sz w:val="24"/>
          <w:szCs w:val="24"/>
        </w:rPr>
        <w:t>Two types of tests for HPV DNA are currently in use; one is a nucleic acid hybridization assay with signal amplification for the qualitative detection of high risk HPV types in cervical specimens (</w:t>
      </w:r>
      <w:proofErr w:type="spellStart"/>
      <w:r w:rsidRPr="008E3CE0">
        <w:rPr>
          <w:rFonts w:ascii="Book Antiqua" w:hAnsi="Book Antiqua"/>
          <w:sz w:val="24"/>
          <w:szCs w:val="24"/>
        </w:rPr>
        <w:t>Digene</w:t>
      </w:r>
      <w:proofErr w:type="spellEnd"/>
      <w:r w:rsidRPr="008E3CE0">
        <w:rPr>
          <w:rFonts w:ascii="Book Antiqua" w:hAnsi="Book Antiqua"/>
          <w:sz w:val="24"/>
          <w:szCs w:val="24"/>
        </w:rPr>
        <w:t xml:space="preserve"> Hybrid Capture 2 High Risk HPV DNA </w:t>
      </w:r>
      <w:proofErr w:type="spellStart"/>
      <w:r w:rsidRPr="008E3CE0">
        <w:rPr>
          <w:rFonts w:ascii="Book Antiqua" w:hAnsi="Book Antiqua"/>
          <w:sz w:val="24"/>
          <w:szCs w:val="24"/>
        </w:rPr>
        <w:t>Test</w:t>
      </w:r>
      <w:r w:rsidRPr="008E3CE0">
        <w:rPr>
          <w:rFonts w:ascii="Book Antiqua" w:hAnsi="Book Antiqua"/>
          <w:sz w:val="24"/>
          <w:szCs w:val="24"/>
          <w:vertAlign w:val="superscript"/>
        </w:rPr>
        <w:t>TM</w:t>
      </w:r>
      <w:proofErr w:type="spellEnd"/>
      <w:r w:rsidRPr="008E3CE0">
        <w:rPr>
          <w:rFonts w:ascii="Book Antiqua" w:hAnsi="Book Antiqua"/>
          <w:sz w:val="24"/>
          <w:szCs w:val="24"/>
        </w:rPr>
        <w:t xml:space="preserve">; </w:t>
      </w:r>
      <w:proofErr w:type="spellStart"/>
      <w:r w:rsidRPr="008E3CE0">
        <w:rPr>
          <w:rFonts w:ascii="Book Antiqua" w:hAnsi="Book Antiqua"/>
          <w:sz w:val="24"/>
          <w:szCs w:val="24"/>
        </w:rPr>
        <w:t>Cervista</w:t>
      </w:r>
      <w:proofErr w:type="spellEnd"/>
      <w:r w:rsidRPr="008E3CE0">
        <w:rPr>
          <w:rFonts w:ascii="Book Antiqua" w:hAnsi="Book Antiqua"/>
          <w:sz w:val="24"/>
          <w:szCs w:val="24"/>
        </w:rPr>
        <w:t xml:space="preserve"> HPV HR </w:t>
      </w:r>
      <w:proofErr w:type="spellStart"/>
      <w:r w:rsidRPr="008E3CE0">
        <w:rPr>
          <w:rFonts w:ascii="Book Antiqua" w:hAnsi="Book Antiqua"/>
          <w:sz w:val="24"/>
          <w:szCs w:val="24"/>
        </w:rPr>
        <w:t>Test</w:t>
      </w:r>
      <w:r w:rsidRPr="008E3CE0">
        <w:rPr>
          <w:rFonts w:ascii="Book Antiqua" w:hAnsi="Book Antiqua"/>
          <w:sz w:val="24"/>
          <w:szCs w:val="24"/>
          <w:vertAlign w:val="superscript"/>
        </w:rPr>
        <w:t>TM</w:t>
      </w:r>
      <w:proofErr w:type="spellEnd"/>
      <w:r w:rsidRPr="008E3CE0">
        <w:rPr>
          <w:rFonts w:ascii="Book Antiqua" w:hAnsi="Book Antiqua"/>
          <w:sz w:val="24"/>
          <w:szCs w:val="24"/>
        </w:rPr>
        <w:t xml:space="preserve">); the other is a Polymerase Chain Reaction based assay (HPV DNA Nested Polymerase Chain Reaction Detection </w:t>
      </w:r>
      <w:proofErr w:type="spellStart"/>
      <w:r w:rsidRPr="008E3CE0">
        <w:rPr>
          <w:rFonts w:ascii="Book Antiqua" w:hAnsi="Book Antiqua"/>
          <w:sz w:val="24"/>
          <w:szCs w:val="24"/>
        </w:rPr>
        <w:t>Kit</w:t>
      </w:r>
      <w:r w:rsidRPr="008E3CE0">
        <w:rPr>
          <w:rFonts w:ascii="Book Antiqua" w:hAnsi="Book Antiqua"/>
          <w:sz w:val="24"/>
          <w:szCs w:val="24"/>
          <w:vertAlign w:val="superscript"/>
        </w:rPr>
        <w:t>TM</w:t>
      </w:r>
      <w:proofErr w:type="spellEnd"/>
      <w:r w:rsidRPr="008E3CE0">
        <w:rPr>
          <w:rFonts w:ascii="Book Antiqua" w:hAnsi="Book Antiqua"/>
          <w:sz w:val="24"/>
          <w:szCs w:val="24"/>
        </w:rPr>
        <w:t xml:space="preserve">). </w:t>
      </w:r>
      <w:r w:rsidR="00C50EF4" w:rsidRPr="008E3CE0">
        <w:rPr>
          <w:rFonts w:ascii="Book Antiqua" w:hAnsi="Book Antiqua"/>
          <w:sz w:val="24"/>
          <w:szCs w:val="24"/>
        </w:rPr>
        <w:t xml:space="preserve">Detection of high risk HPV DNA has increases the sensitivity of detection for both squamous and glandular abnormalities, however does not have the analytic specificity that can help to decide which lesions need treatment and </w:t>
      </w:r>
      <w:r w:rsidR="008F15C7" w:rsidRPr="008E3CE0">
        <w:rPr>
          <w:rFonts w:ascii="Book Antiqua" w:hAnsi="Book Antiqua"/>
          <w:sz w:val="24"/>
          <w:szCs w:val="24"/>
        </w:rPr>
        <w:t>those that</w:t>
      </w:r>
      <w:r w:rsidR="00C50EF4" w:rsidRPr="008E3CE0">
        <w:rPr>
          <w:rFonts w:ascii="Book Antiqua" w:hAnsi="Book Antiqua"/>
          <w:sz w:val="24"/>
          <w:szCs w:val="24"/>
        </w:rPr>
        <w:t xml:space="preserve"> will regress on follow-up. </w:t>
      </w:r>
    </w:p>
    <w:p w:rsidR="00C50EF4" w:rsidRPr="008E3CE0" w:rsidRDefault="00C50EF4" w:rsidP="008E3CE0">
      <w:pPr>
        <w:spacing w:after="0" w:line="360" w:lineRule="auto"/>
        <w:ind w:firstLineChars="100" w:firstLine="240"/>
        <w:jc w:val="both"/>
        <w:rPr>
          <w:rFonts w:ascii="Book Antiqua" w:hAnsi="Book Antiqua"/>
          <w:sz w:val="24"/>
          <w:szCs w:val="24"/>
        </w:rPr>
      </w:pPr>
      <w:r w:rsidRPr="008E3CE0">
        <w:rPr>
          <w:rFonts w:ascii="Book Antiqua" w:hAnsi="Book Antiqua"/>
          <w:sz w:val="24"/>
          <w:szCs w:val="24"/>
        </w:rPr>
        <w:t>A new test for HPV E6/E7 mRNA</w:t>
      </w:r>
      <w:r w:rsidR="00BA0A15" w:rsidRPr="008E3CE0">
        <w:rPr>
          <w:rFonts w:ascii="Book Antiqua" w:hAnsi="Book Antiqua"/>
          <w:sz w:val="24"/>
          <w:szCs w:val="24"/>
        </w:rPr>
        <w:t xml:space="preserve"> (</w:t>
      </w:r>
      <w:proofErr w:type="spellStart"/>
      <w:r w:rsidR="00BA0A15" w:rsidRPr="008E3CE0">
        <w:rPr>
          <w:rFonts w:ascii="Book Antiqua" w:hAnsi="Book Antiqua"/>
          <w:sz w:val="24"/>
          <w:szCs w:val="24"/>
        </w:rPr>
        <w:t>PreTect</w:t>
      </w:r>
      <w:proofErr w:type="spellEnd"/>
      <w:r w:rsidR="00BA0A15" w:rsidRPr="008E3CE0">
        <w:rPr>
          <w:rFonts w:ascii="Book Antiqua" w:hAnsi="Book Antiqua"/>
          <w:sz w:val="24"/>
          <w:szCs w:val="24"/>
        </w:rPr>
        <w:t xml:space="preserve"> HPV-</w:t>
      </w:r>
      <w:proofErr w:type="spellStart"/>
      <w:r w:rsidR="00BA0A15" w:rsidRPr="008E3CE0">
        <w:rPr>
          <w:rFonts w:ascii="Book Antiqua" w:hAnsi="Book Antiqua"/>
          <w:sz w:val="24"/>
          <w:szCs w:val="24"/>
        </w:rPr>
        <w:t>Proofer</w:t>
      </w:r>
      <w:r w:rsidR="00BA0A15" w:rsidRPr="008E3CE0">
        <w:rPr>
          <w:rFonts w:ascii="Book Antiqua" w:hAnsi="Book Antiqua"/>
          <w:sz w:val="24"/>
          <w:szCs w:val="24"/>
          <w:vertAlign w:val="superscript"/>
        </w:rPr>
        <w:t>TM</w:t>
      </w:r>
      <w:proofErr w:type="spellEnd"/>
      <w:r w:rsidR="00BA0A15" w:rsidRPr="008E3CE0">
        <w:rPr>
          <w:rFonts w:ascii="Book Antiqua" w:hAnsi="Book Antiqua"/>
          <w:sz w:val="24"/>
          <w:szCs w:val="24"/>
        </w:rPr>
        <w:t xml:space="preserve"> assay</w:t>
      </w:r>
      <w:r w:rsidR="00A13B5E" w:rsidRPr="008E3CE0">
        <w:rPr>
          <w:rFonts w:ascii="Book Antiqua" w:hAnsi="Book Antiqua"/>
          <w:sz w:val="24"/>
          <w:szCs w:val="24"/>
        </w:rPr>
        <w:t xml:space="preserve"> and APTIMA</w:t>
      </w:r>
      <w:r w:rsidR="00A13B5E" w:rsidRPr="008E3CE0">
        <w:rPr>
          <w:rFonts w:ascii="Book Antiqua" w:hAnsi="Book Antiqua"/>
          <w:sz w:val="24"/>
          <w:szCs w:val="24"/>
          <w:vertAlign w:val="superscript"/>
        </w:rPr>
        <w:t>TM</w:t>
      </w:r>
      <w:r w:rsidR="00A13B5E" w:rsidRPr="008E3CE0">
        <w:rPr>
          <w:rFonts w:ascii="Book Antiqua" w:hAnsi="Book Antiqua"/>
          <w:sz w:val="24"/>
          <w:szCs w:val="24"/>
        </w:rPr>
        <w:t xml:space="preserve"> assay</w:t>
      </w:r>
      <w:r w:rsidR="00BA0A15" w:rsidRPr="008E3CE0">
        <w:rPr>
          <w:rFonts w:ascii="Book Antiqua" w:hAnsi="Book Antiqua"/>
          <w:sz w:val="24"/>
          <w:szCs w:val="24"/>
        </w:rPr>
        <w:t>)</w:t>
      </w:r>
      <w:r w:rsidRPr="008E3CE0">
        <w:rPr>
          <w:rFonts w:ascii="Book Antiqua" w:hAnsi="Book Antiqua"/>
          <w:sz w:val="24"/>
          <w:szCs w:val="24"/>
        </w:rPr>
        <w:t xml:space="preserve"> is under research, being based on the fact that mRNA levels are directly correlated to the severity of the lesion, and can predict progression to cancer with higher specificity than HPV DNA testing alone. This can be used to stratify high risk HPV positive women that need treatment.</w:t>
      </w:r>
      <w:r w:rsidR="00A13B5E" w:rsidRPr="008E3CE0">
        <w:rPr>
          <w:rFonts w:ascii="Book Antiqua" w:hAnsi="Book Antiqua"/>
          <w:sz w:val="24"/>
          <w:szCs w:val="24"/>
        </w:rPr>
        <w:t xml:space="preserve"> The reported sensitivity and specificity range from 0.41-0.86 and 0.63-0.97 respectively for </w:t>
      </w:r>
      <w:proofErr w:type="spellStart"/>
      <w:r w:rsidR="00A13B5E" w:rsidRPr="008E3CE0">
        <w:rPr>
          <w:rFonts w:ascii="Book Antiqua" w:hAnsi="Book Antiqua"/>
          <w:sz w:val="24"/>
          <w:szCs w:val="24"/>
        </w:rPr>
        <w:t>PreTect</w:t>
      </w:r>
      <w:proofErr w:type="spellEnd"/>
      <w:r w:rsidR="00A13B5E" w:rsidRPr="008E3CE0">
        <w:rPr>
          <w:rFonts w:ascii="Book Antiqua" w:hAnsi="Book Antiqua"/>
          <w:sz w:val="24"/>
          <w:szCs w:val="24"/>
        </w:rPr>
        <w:t xml:space="preserve"> based on pooled </w:t>
      </w:r>
      <w:proofErr w:type="gramStart"/>
      <w:r w:rsidR="00A13B5E" w:rsidRPr="008E3CE0">
        <w:rPr>
          <w:rFonts w:ascii="Book Antiqua" w:hAnsi="Book Antiqua"/>
          <w:sz w:val="24"/>
          <w:szCs w:val="24"/>
        </w:rPr>
        <w:t>data</w:t>
      </w:r>
      <w:r w:rsidR="008F15C7" w:rsidRPr="008E3CE0">
        <w:rPr>
          <w:rFonts w:ascii="Book Antiqua" w:hAnsi="Book Antiqua"/>
          <w:sz w:val="24"/>
          <w:szCs w:val="24"/>
          <w:vertAlign w:val="superscript"/>
        </w:rPr>
        <w:t>[</w:t>
      </w:r>
      <w:proofErr w:type="gramEnd"/>
      <w:r w:rsidR="00A13B5E" w:rsidRPr="008E3CE0">
        <w:rPr>
          <w:rFonts w:ascii="Book Antiqua" w:hAnsi="Book Antiqua"/>
          <w:sz w:val="24"/>
          <w:szCs w:val="24"/>
          <w:vertAlign w:val="superscript"/>
        </w:rPr>
        <w:t>1</w:t>
      </w:r>
      <w:r w:rsidR="0011103B" w:rsidRPr="008E3CE0">
        <w:rPr>
          <w:rFonts w:ascii="Book Antiqua" w:hAnsi="Book Antiqua"/>
          <w:sz w:val="24"/>
          <w:szCs w:val="24"/>
          <w:vertAlign w:val="superscript"/>
        </w:rPr>
        <w:t>5</w:t>
      </w:r>
      <w:r w:rsidR="008F15C7" w:rsidRPr="008E3CE0">
        <w:rPr>
          <w:rFonts w:ascii="Book Antiqua" w:hAnsi="Book Antiqua"/>
          <w:sz w:val="24"/>
          <w:szCs w:val="24"/>
          <w:vertAlign w:val="superscript"/>
        </w:rPr>
        <w:t>]</w:t>
      </w:r>
      <w:r w:rsidR="00A13B5E" w:rsidRPr="008E3CE0">
        <w:rPr>
          <w:rFonts w:ascii="Book Antiqua" w:hAnsi="Book Antiqua"/>
          <w:sz w:val="24"/>
          <w:szCs w:val="24"/>
        </w:rPr>
        <w:t xml:space="preserve">. </w:t>
      </w:r>
      <w:r w:rsidRPr="008E3CE0">
        <w:rPr>
          <w:rFonts w:ascii="Book Antiqua" w:hAnsi="Book Antiqua"/>
          <w:sz w:val="24"/>
          <w:szCs w:val="24"/>
        </w:rPr>
        <w:t xml:space="preserve">FDA approval is awaited. </w:t>
      </w:r>
    </w:p>
    <w:p w:rsidR="00AB0EE7" w:rsidRPr="008E3CE0" w:rsidRDefault="00AB0EE7" w:rsidP="008E3CE0">
      <w:pPr>
        <w:spacing w:after="0" w:line="360" w:lineRule="auto"/>
        <w:ind w:firstLineChars="100" w:firstLine="240"/>
        <w:jc w:val="both"/>
        <w:rPr>
          <w:rFonts w:ascii="Book Antiqua" w:hAnsi="Book Antiqua"/>
          <w:sz w:val="24"/>
          <w:szCs w:val="24"/>
        </w:rPr>
      </w:pPr>
      <w:r w:rsidRPr="008E3CE0">
        <w:rPr>
          <w:rFonts w:ascii="Book Antiqua" w:hAnsi="Book Antiqua"/>
          <w:sz w:val="24"/>
          <w:szCs w:val="24"/>
        </w:rPr>
        <w:t xml:space="preserve">In both triage (investigation of minor abnormalities detected by cytology) </w:t>
      </w:r>
      <w:r w:rsidR="008E3CE0">
        <w:rPr>
          <w:rFonts w:ascii="Book Antiqua" w:eastAsiaTheme="minorEastAsia" w:hAnsi="Book Antiqua" w:hint="eastAsia"/>
          <w:sz w:val="24"/>
          <w:szCs w:val="24"/>
          <w:lang w:eastAsia="zh-CN"/>
        </w:rPr>
        <w:t>and</w:t>
      </w:r>
      <w:r w:rsidRPr="008E3CE0">
        <w:rPr>
          <w:rFonts w:ascii="Book Antiqua" w:hAnsi="Book Antiqua"/>
          <w:sz w:val="24"/>
          <w:szCs w:val="24"/>
        </w:rPr>
        <w:t xml:space="preserve"> screening studies (when both cytology </w:t>
      </w:r>
      <w:r w:rsidR="008E3CE0">
        <w:rPr>
          <w:rFonts w:ascii="Book Antiqua" w:eastAsiaTheme="minorEastAsia" w:hAnsi="Book Antiqua" w:hint="eastAsia"/>
          <w:sz w:val="24"/>
          <w:szCs w:val="24"/>
          <w:lang w:eastAsia="zh-CN"/>
        </w:rPr>
        <w:t>and</w:t>
      </w:r>
      <w:r w:rsidRPr="008E3CE0">
        <w:rPr>
          <w:rFonts w:ascii="Book Antiqua" w:hAnsi="Book Antiqua"/>
          <w:sz w:val="24"/>
          <w:szCs w:val="24"/>
        </w:rPr>
        <w:t xml:space="preserve"> HPV testing are jointly performed) the cross-sectional sensitivity of HPV test is high, and so is the negative predictive value (&gt;</w:t>
      </w:r>
      <w:r w:rsidR="008E3CE0">
        <w:rPr>
          <w:rFonts w:ascii="Book Antiqua" w:eastAsiaTheme="minorEastAsia" w:hAnsi="Book Antiqua" w:hint="eastAsia"/>
          <w:sz w:val="24"/>
          <w:szCs w:val="24"/>
          <w:lang w:eastAsia="zh-CN"/>
        </w:rPr>
        <w:t xml:space="preserve"> </w:t>
      </w:r>
      <w:r w:rsidRPr="008E3CE0">
        <w:rPr>
          <w:rFonts w:ascii="Book Antiqua" w:hAnsi="Book Antiqua"/>
          <w:sz w:val="24"/>
          <w:szCs w:val="24"/>
        </w:rPr>
        <w:t xml:space="preserve">97%). The combination of the high sensitivity of HPV DNA testing and the high specificity of cytology can increase the screening interval for testing in women negative by both methods. Such a combined test has been approved by FDA in 2003 for primary screening of low risk women aged </w:t>
      </w:r>
      <w:r w:rsidR="008E3CE0" w:rsidRPr="008E3CE0">
        <w:rPr>
          <w:sz w:val="24"/>
          <w:szCs w:val="24"/>
        </w:rPr>
        <w:t>≥</w:t>
      </w:r>
      <w:r w:rsidR="008E3CE0" w:rsidRPr="008E3CE0">
        <w:rPr>
          <w:rFonts w:ascii="Book Antiqua" w:eastAsiaTheme="minorEastAsia" w:hAnsi="Book Antiqua" w:hint="eastAsia"/>
          <w:sz w:val="24"/>
          <w:szCs w:val="24"/>
          <w:lang w:eastAsia="zh-CN"/>
        </w:rPr>
        <w:t xml:space="preserve"> </w:t>
      </w:r>
      <w:r w:rsidRPr="008E3CE0">
        <w:rPr>
          <w:rFonts w:ascii="Book Antiqua" w:hAnsi="Book Antiqua"/>
          <w:sz w:val="24"/>
          <w:szCs w:val="24"/>
        </w:rPr>
        <w:t xml:space="preserve">30 </w:t>
      </w:r>
      <w:proofErr w:type="gramStart"/>
      <w:r w:rsidRPr="008E3CE0">
        <w:rPr>
          <w:rFonts w:ascii="Book Antiqua" w:hAnsi="Book Antiqua"/>
          <w:sz w:val="24"/>
          <w:szCs w:val="24"/>
        </w:rPr>
        <w:t>years</w:t>
      </w:r>
      <w:r w:rsidR="008F15C7" w:rsidRPr="008E3CE0">
        <w:rPr>
          <w:rFonts w:ascii="Book Antiqua" w:hAnsi="Book Antiqua"/>
          <w:sz w:val="24"/>
          <w:szCs w:val="24"/>
          <w:vertAlign w:val="superscript"/>
        </w:rPr>
        <w:t>[</w:t>
      </w:r>
      <w:proofErr w:type="gramEnd"/>
      <w:r w:rsidRPr="008E3CE0">
        <w:rPr>
          <w:rFonts w:ascii="Book Antiqua" w:hAnsi="Book Antiqua"/>
          <w:sz w:val="24"/>
          <w:szCs w:val="24"/>
          <w:vertAlign w:val="superscript"/>
        </w:rPr>
        <w:t>1</w:t>
      </w:r>
      <w:r w:rsidR="0011103B" w:rsidRPr="008E3CE0">
        <w:rPr>
          <w:rFonts w:ascii="Book Antiqua" w:hAnsi="Book Antiqua"/>
          <w:sz w:val="24"/>
          <w:szCs w:val="24"/>
          <w:vertAlign w:val="superscript"/>
        </w:rPr>
        <w:t>6</w:t>
      </w:r>
      <w:r w:rsidR="008F15C7" w:rsidRPr="008E3CE0">
        <w:rPr>
          <w:rFonts w:ascii="Book Antiqua" w:hAnsi="Book Antiqua"/>
          <w:sz w:val="24"/>
          <w:szCs w:val="24"/>
          <w:vertAlign w:val="superscript"/>
        </w:rPr>
        <w:t>]</w:t>
      </w:r>
      <w:r w:rsidRPr="008E3CE0">
        <w:rPr>
          <w:rFonts w:ascii="Book Antiqua" w:hAnsi="Book Antiqua"/>
          <w:sz w:val="24"/>
          <w:szCs w:val="24"/>
        </w:rPr>
        <w:t xml:space="preserve">. </w:t>
      </w:r>
      <w:r w:rsidR="00367D54" w:rsidRPr="008E3CE0">
        <w:rPr>
          <w:rFonts w:ascii="Book Antiqua" w:hAnsi="Book Antiqua"/>
          <w:sz w:val="24"/>
          <w:szCs w:val="24"/>
        </w:rPr>
        <w:t xml:space="preserve">In low and middle </w:t>
      </w:r>
      <w:r w:rsidR="00367D54" w:rsidRPr="008E3CE0">
        <w:rPr>
          <w:rFonts w:ascii="Book Antiqua" w:hAnsi="Book Antiqua"/>
          <w:sz w:val="24"/>
          <w:szCs w:val="24"/>
        </w:rPr>
        <w:lastRenderedPageBreak/>
        <w:t xml:space="preserve">income countries, integrating the highly accurate HPV testing with the triaging capacity of VIA in </w:t>
      </w:r>
      <w:r w:rsidR="007A3A84" w:rsidRPr="007A3A84">
        <w:rPr>
          <w:rFonts w:ascii="Book Antiqua" w:hAnsi="Book Antiqua"/>
          <w:sz w:val="24"/>
          <w:szCs w:val="24"/>
        </w:rPr>
        <w:t>“</w:t>
      </w:r>
      <w:r w:rsidR="00367D54" w:rsidRPr="008E3CE0">
        <w:rPr>
          <w:rFonts w:ascii="Book Antiqua" w:hAnsi="Book Antiqua"/>
          <w:sz w:val="24"/>
          <w:szCs w:val="24"/>
        </w:rPr>
        <w:t>screen and treat</w:t>
      </w:r>
      <w:r w:rsidR="007A3A84">
        <w:rPr>
          <w:rFonts w:ascii="Book Antiqua" w:eastAsiaTheme="minorEastAsia" w:hAnsi="Book Antiqua"/>
          <w:sz w:val="24"/>
          <w:szCs w:val="24"/>
          <w:lang w:eastAsia="zh-CN"/>
        </w:rPr>
        <w:t>”</w:t>
      </w:r>
      <w:r w:rsidR="00367D54" w:rsidRPr="008E3CE0">
        <w:rPr>
          <w:rFonts w:ascii="Book Antiqua" w:hAnsi="Book Antiqua"/>
          <w:sz w:val="24"/>
          <w:szCs w:val="24"/>
        </w:rPr>
        <w:t xml:space="preserve"> protocols can offer the dual benefits of maximising detection using HPV and then using VIA to triage them for treatment</w:t>
      </w:r>
      <w:r w:rsidR="008F15C7" w:rsidRPr="008E3CE0">
        <w:rPr>
          <w:rFonts w:ascii="Book Antiqua" w:hAnsi="Book Antiqua"/>
          <w:sz w:val="24"/>
          <w:szCs w:val="24"/>
        </w:rPr>
        <w:t>[</w:t>
      </w:r>
      <w:r w:rsidR="00043ECF" w:rsidRPr="008E3CE0">
        <w:rPr>
          <w:rFonts w:ascii="Book Antiqua" w:hAnsi="Book Antiqua"/>
          <w:sz w:val="24"/>
          <w:szCs w:val="24"/>
          <w:vertAlign w:val="superscript"/>
        </w:rPr>
        <w:t>1</w:t>
      </w:r>
      <w:r w:rsidR="00075419" w:rsidRPr="008E3CE0">
        <w:rPr>
          <w:rFonts w:ascii="Book Antiqua" w:hAnsi="Book Antiqua"/>
          <w:sz w:val="24"/>
          <w:szCs w:val="24"/>
          <w:vertAlign w:val="superscript"/>
        </w:rPr>
        <w:t>7</w:t>
      </w:r>
      <w:r w:rsidR="008F15C7" w:rsidRPr="008E3CE0">
        <w:rPr>
          <w:rFonts w:ascii="Book Antiqua" w:hAnsi="Book Antiqua"/>
          <w:sz w:val="24"/>
          <w:szCs w:val="24"/>
        </w:rPr>
        <w:t>]</w:t>
      </w:r>
      <w:r w:rsidR="00367D54" w:rsidRPr="008E3CE0">
        <w:rPr>
          <w:rFonts w:ascii="Book Antiqua" w:hAnsi="Book Antiqua"/>
          <w:sz w:val="24"/>
          <w:szCs w:val="24"/>
        </w:rPr>
        <w:t xml:space="preserve">. Despite the high cost of HPV testing </w:t>
      </w:r>
      <w:proofErr w:type="spellStart"/>
      <w:r w:rsidR="00367D54" w:rsidRPr="008E3CE0">
        <w:rPr>
          <w:rFonts w:ascii="Book Antiqua" w:hAnsi="Book Antiqua"/>
          <w:sz w:val="24"/>
          <w:szCs w:val="24"/>
        </w:rPr>
        <w:t>viz</w:t>
      </w:r>
      <w:proofErr w:type="spellEnd"/>
      <w:r w:rsidR="00367D54" w:rsidRPr="008E3CE0">
        <w:rPr>
          <w:rFonts w:ascii="Book Antiqua" w:hAnsi="Book Antiqua"/>
          <w:sz w:val="24"/>
          <w:szCs w:val="24"/>
        </w:rPr>
        <w:t>-a-</w:t>
      </w:r>
      <w:proofErr w:type="spellStart"/>
      <w:r w:rsidR="00367D54" w:rsidRPr="008E3CE0">
        <w:rPr>
          <w:rFonts w:ascii="Book Antiqua" w:hAnsi="Book Antiqua"/>
          <w:sz w:val="24"/>
          <w:szCs w:val="24"/>
        </w:rPr>
        <w:t>vis</w:t>
      </w:r>
      <w:proofErr w:type="spellEnd"/>
      <w:r w:rsidR="00367D54" w:rsidRPr="008E3CE0">
        <w:rPr>
          <w:rFonts w:ascii="Book Antiqua" w:hAnsi="Book Antiqua"/>
          <w:sz w:val="24"/>
          <w:szCs w:val="24"/>
        </w:rPr>
        <w:t xml:space="preserve"> VIA alone, this can out turn to be cost effective in the longer run due to the costs saved on diagnosis and treatment of cancer. </w:t>
      </w:r>
      <w:r w:rsidRPr="008E3CE0">
        <w:rPr>
          <w:rFonts w:ascii="Book Antiqua" w:hAnsi="Book Antiqua"/>
          <w:sz w:val="24"/>
          <w:szCs w:val="24"/>
        </w:rPr>
        <w:t xml:space="preserve">The advantages of HPV </w:t>
      </w:r>
      <w:r w:rsidR="00C50EF4" w:rsidRPr="008E3CE0">
        <w:rPr>
          <w:rFonts w:ascii="Book Antiqua" w:hAnsi="Book Antiqua"/>
          <w:sz w:val="24"/>
          <w:szCs w:val="24"/>
        </w:rPr>
        <w:t xml:space="preserve">DNA </w:t>
      </w:r>
      <w:r w:rsidRPr="008E3CE0">
        <w:rPr>
          <w:rFonts w:ascii="Book Antiqua" w:hAnsi="Book Antiqua"/>
          <w:sz w:val="24"/>
          <w:szCs w:val="24"/>
        </w:rPr>
        <w:t xml:space="preserve">testing are the objectivity of the test, possibility of complete automation, built in quality control, opportunities for self sampling </w:t>
      </w:r>
      <w:r w:rsidR="007A3A84">
        <w:rPr>
          <w:rFonts w:ascii="Book Antiqua" w:hAnsi="Book Antiqua"/>
          <w:sz w:val="24"/>
          <w:szCs w:val="24"/>
        </w:rPr>
        <w:t>and</w:t>
      </w:r>
      <w:r w:rsidRPr="008E3CE0">
        <w:rPr>
          <w:rFonts w:ascii="Book Antiqua" w:hAnsi="Book Antiqua"/>
          <w:sz w:val="24"/>
          <w:szCs w:val="24"/>
        </w:rPr>
        <w:t xml:space="preserve"> high sensitivity. Its disadvantages are cost, dependence on a single manufacturer</w:t>
      </w:r>
      <w:r w:rsidR="00C50EF4" w:rsidRPr="008E3CE0">
        <w:rPr>
          <w:rFonts w:ascii="Book Antiqua" w:hAnsi="Book Antiqua"/>
          <w:sz w:val="24"/>
          <w:szCs w:val="24"/>
        </w:rPr>
        <w:t xml:space="preserve"> (so far only HC2 is FDA approved and validated)</w:t>
      </w:r>
      <w:r w:rsidRPr="008E3CE0">
        <w:rPr>
          <w:rFonts w:ascii="Book Antiqua" w:hAnsi="Book Antiqua"/>
          <w:sz w:val="24"/>
          <w:szCs w:val="24"/>
        </w:rPr>
        <w:t xml:space="preserve">, requirement of a molecular diagnostic lab, low specificity in younger women </w:t>
      </w:r>
      <w:r w:rsidR="007A3A84">
        <w:rPr>
          <w:rFonts w:ascii="Book Antiqua" w:hAnsi="Book Antiqua"/>
          <w:sz w:val="24"/>
          <w:szCs w:val="24"/>
        </w:rPr>
        <w:t>and</w:t>
      </w:r>
      <w:r w:rsidRPr="008E3CE0">
        <w:rPr>
          <w:rFonts w:ascii="Book Antiqua" w:hAnsi="Book Antiqua"/>
          <w:sz w:val="24"/>
          <w:szCs w:val="24"/>
        </w:rPr>
        <w:t xml:space="preserve"> populations with significant HIV </w:t>
      </w:r>
      <w:proofErr w:type="spellStart"/>
      <w:r w:rsidRPr="008E3CE0">
        <w:rPr>
          <w:rFonts w:ascii="Book Antiqua" w:hAnsi="Book Antiqua"/>
          <w:sz w:val="24"/>
          <w:szCs w:val="24"/>
        </w:rPr>
        <w:t>seropositivity</w:t>
      </w:r>
      <w:proofErr w:type="spellEnd"/>
      <w:r w:rsidRPr="008E3CE0">
        <w:rPr>
          <w:rFonts w:ascii="Book Antiqua" w:hAnsi="Book Antiqua"/>
          <w:sz w:val="24"/>
          <w:szCs w:val="24"/>
        </w:rPr>
        <w:t xml:space="preserve">, and follow up visits for test results </w:t>
      </w:r>
      <w:r w:rsidR="007A3A84">
        <w:rPr>
          <w:rFonts w:ascii="Book Antiqua" w:hAnsi="Book Antiqua"/>
          <w:sz w:val="24"/>
          <w:szCs w:val="24"/>
        </w:rPr>
        <w:t>and</w:t>
      </w:r>
      <w:r w:rsidRPr="008E3CE0">
        <w:rPr>
          <w:rFonts w:ascii="Book Antiqua" w:hAnsi="Book Antiqua"/>
          <w:sz w:val="24"/>
          <w:szCs w:val="24"/>
        </w:rPr>
        <w:t xml:space="preserve"> treatment.</w:t>
      </w:r>
    </w:p>
    <w:p w:rsidR="00AB0EE7" w:rsidRPr="008E3CE0" w:rsidRDefault="00AB0EE7" w:rsidP="007A3A84">
      <w:pPr>
        <w:spacing w:after="0" w:line="360" w:lineRule="auto"/>
        <w:ind w:firstLineChars="100" w:firstLine="240"/>
        <w:jc w:val="both"/>
        <w:rPr>
          <w:rFonts w:ascii="Book Antiqua" w:hAnsi="Book Antiqua"/>
          <w:sz w:val="24"/>
          <w:szCs w:val="24"/>
        </w:rPr>
      </w:pPr>
      <w:proofErr w:type="spellStart"/>
      <w:r w:rsidRPr="007A3A84">
        <w:rPr>
          <w:rFonts w:ascii="Book Antiqua" w:hAnsi="Book Antiqua"/>
          <w:sz w:val="24"/>
          <w:szCs w:val="24"/>
        </w:rPr>
        <w:t>Speculoscopy</w:t>
      </w:r>
      <w:proofErr w:type="spellEnd"/>
      <w:r w:rsidRPr="008E3CE0">
        <w:rPr>
          <w:rFonts w:ascii="Book Antiqua" w:hAnsi="Book Antiqua"/>
          <w:sz w:val="24"/>
          <w:szCs w:val="24"/>
        </w:rPr>
        <w:t xml:space="preserve"> refers to direct observation of the cervix under 4-6X magnification using a blue-white </w:t>
      </w:r>
      <w:proofErr w:type="spellStart"/>
      <w:r w:rsidRPr="008E3CE0">
        <w:rPr>
          <w:rFonts w:ascii="Book Antiqua" w:hAnsi="Book Antiqua"/>
          <w:sz w:val="24"/>
          <w:szCs w:val="24"/>
        </w:rPr>
        <w:t>chemiluminiscent</w:t>
      </w:r>
      <w:proofErr w:type="spellEnd"/>
      <w:r w:rsidRPr="008E3CE0">
        <w:rPr>
          <w:rFonts w:ascii="Book Antiqua" w:hAnsi="Book Antiqua"/>
          <w:sz w:val="24"/>
          <w:szCs w:val="24"/>
        </w:rPr>
        <w:t xml:space="preserve"> light source to enhance visualization of abnormal tissue after acetic acid application. This is a variant of the VIA designed to increase its specificity but it is margin</w:t>
      </w:r>
      <w:r w:rsidRPr="008E3CE0">
        <w:rPr>
          <w:rFonts w:ascii="Book Antiqua" w:hAnsi="Book Antiqua"/>
          <w:sz w:val="24"/>
          <w:szCs w:val="24"/>
        </w:rPr>
        <w:softHyphen/>
        <w:t>ally more expensive.</w:t>
      </w:r>
    </w:p>
    <w:p w:rsidR="00AB0EE7" w:rsidRPr="008E3CE0" w:rsidRDefault="00AB0EE7" w:rsidP="007A3A84">
      <w:pPr>
        <w:spacing w:after="0" w:line="360" w:lineRule="auto"/>
        <w:ind w:firstLineChars="100" w:firstLine="240"/>
        <w:jc w:val="both"/>
        <w:rPr>
          <w:rFonts w:ascii="Book Antiqua" w:hAnsi="Book Antiqua"/>
          <w:sz w:val="24"/>
          <w:szCs w:val="24"/>
        </w:rPr>
      </w:pPr>
      <w:r w:rsidRPr="007A3A84">
        <w:rPr>
          <w:rFonts w:ascii="Book Antiqua" w:hAnsi="Book Antiqua"/>
          <w:sz w:val="24"/>
          <w:szCs w:val="24"/>
        </w:rPr>
        <w:t>Polar probe</w:t>
      </w:r>
      <w:r w:rsidRPr="008E3CE0">
        <w:rPr>
          <w:rFonts w:ascii="Book Antiqua" w:hAnsi="Book Antiqua"/>
          <w:sz w:val="24"/>
          <w:szCs w:val="24"/>
        </w:rPr>
        <w:t xml:space="preserve"> is a pen-sized device (which is moved across the cervix) of electro-optical systems to identify cancer or pre-cancerous cells in cervical tissue, by measuring the response of cervical tissue to light together with tissue capacitance of epithelial, basal and stromal layers. In a multi-centric study, it has been found to be as sensitive as a top quality Pap smear. It also has a high accuracy with instant report, which prevents loss to follow up. Due to the objective, self-checking digital system, there is no subjective error of interpretation, or the need for trained personnel to read the smear.</w:t>
      </w:r>
    </w:p>
    <w:p w:rsidR="00AB0EE7" w:rsidRPr="008E3CE0" w:rsidRDefault="00AB0EE7" w:rsidP="007A3A84">
      <w:pPr>
        <w:tabs>
          <w:tab w:val="left" w:pos="0"/>
          <w:tab w:val="left" w:pos="6360"/>
        </w:tabs>
        <w:spacing w:after="0" w:line="360" w:lineRule="auto"/>
        <w:ind w:firstLineChars="100" w:firstLine="240"/>
        <w:jc w:val="both"/>
        <w:rPr>
          <w:rFonts w:ascii="Book Antiqua" w:hAnsi="Book Antiqua"/>
          <w:sz w:val="24"/>
          <w:szCs w:val="24"/>
        </w:rPr>
      </w:pPr>
      <w:r w:rsidRPr="007A3A84">
        <w:rPr>
          <w:rFonts w:ascii="Book Antiqua" w:hAnsi="Book Antiqua"/>
          <w:sz w:val="24"/>
          <w:szCs w:val="24"/>
        </w:rPr>
        <w:t>Colposcopy</w:t>
      </w:r>
      <w:r w:rsidRPr="008E3CE0">
        <w:rPr>
          <w:rFonts w:ascii="Book Antiqua" w:hAnsi="Book Antiqua"/>
          <w:sz w:val="24"/>
          <w:szCs w:val="24"/>
        </w:rPr>
        <w:t xml:space="preserve"> provides a magnified (</w:t>
      </w:r>
      <w:proofErr w:type="spellStart"/>
      <w:r w:rsidRPr="008E3CE0">
        <w:rPr>
          <w:rFonts w:ascii="Book Antiqua" w:hAnsi="Book Antiqua"/>
          <w:sz w:val="24"/>
          <w:szCs w:val="24"/>
        </w:rPr>
        <w:t>upto</w:t>
      </w:r>
      <w:proofErr w:type="spellEnd"/>
      <w:r w:rsidRPr="008E3CE0">
        <w:rPr>
          <w:rFonts w:ascii="Book Antiqua" w:hAnsi="Book Antiqua"/>
          <w:sz w:val="24"/>
          <w:szCs w:val="24"/>
        </w:rPr>
        <w:t xml:space="preserve"> 40 X) stereoscopic view of the cervix and vagina and is a sensitive method for diagnosing CIN </w:t>
      </w:r>
      <w:r w:rsidR="007A3A84">
        <w:rPr>
          <w:rFonts w:ascii="Book Antiqua" w:hAnsi="Book Antiqua"/>
          <w:sz w:val="24"/>
          <w:szCs w:val="24"/>
        </w:rPr>
        <w:t>and</w:t>
      </w:r>
      <w:r w:rsidRPr="008E3CE0">
        <w:rPr>
          <w:rFonts w:ascii="Book Antiqua" w:hAnsi="Book Antiqua"/>
          <w:sz w:val="24"/>
          <w:szCs w:val="24"/>
        </w:rPr>
        <w:t xml:space="preserve"> invasive cancers. It helps in localizing abnormal areas from where biopsy can be taken and accurate grading </w:t>
      </w:r>
      <w:r w:rsidR="007A3A84">
        <w:rPr>
          <w:rFonts w:ascii="Book Antiqua" w:hAnsi="Book Antiqua"/>
          <w:sz w:val="24"/>
          <w:szCs w:val="24"/>
        </w:rPr>
        <w:t>and</w:t>
      </w:r>
      <w:r w:rsidRPr="008E3CE0">
        <w:rPr>
          <w:rFonts w:ascii="Book Antiqua" w:hAnsi="Book Antiqua"/>
          <w:sz w:val="24"/>
          <w:szCs w:val="24"/>
        </w:rPr>
        <w:t xml:space="preserve"> conservative management of CIN is possible. It can supplement cytology and also triage cases that are doubtful positive on VIA/ VIAM. Its disadvantages are bulky and costly equipment and need for experienced personnel. </w:t>
      </w:r>
    </w:p>
    <w:p w:rsidR="00AB0EE7" w:rsidRPr="008E3CE0" w:rsidRDefault="00AB0EE7" w:rsidP="007A3A84">
      <w:pPr>
        <w:widowControl w:val="0"/>
        <w:autoSpaceDE w:val="0"/>
        <w:autoSpaceDN w:val="0"/>
        <w:adjustRightInd w:val="0"/>
        <w:spacing w:after="0" w:line="360" w:lineRule="auto"/>
        <w:ind w:firstLineChars="100" w:firstLine="240"/>
        <w:jc w:val="both"/>
        <w:rPr>
          <w:rFonts w:ascii="Book Antiqua" w:hAnsi="Book Antiqua"/>
          <w:sz w:val="24"/>
          <w:szCs w:val="24"/>
          <w:vertAlign w:val="superscript"/>
        </w:rPr>
      </w:pPr>
      <w:proofErr w:type="spellStart"/>
      <w:r w:rsidRPr="007A3A84">
        <w:rPr>
          <w:rFonts w:ascii="Book Antiqua" w:hAnsi="Book Antiqua"/>
          <w:sz w:val="24"/>
          <w:szCs w:val="24"/>
        </w:rPr>
        <w:t>Cervicography</w:t>
      </w:r>
      <w:proofErr w:type="spellEnd"/>
      <w:r w:rsidRPr="008E3CE0">
        <w:rPr>
          <w:rFonts w:ascii="Book Antiqua" w:hAnsi="Book Antiqua"/>
          <w:sz w:val="24"/>
          <w:szCs w:val="24"/>
        </w:rPr>
        <w:t xml:space="preserve"> is a technique that attempts to reproduce colposcopy photographically. A photograph of the cervix (</w:t>
      </w:r>
      <w:proofErr w:type="spellStart"/>
      <w:r w:rsidRPr="008E3CE0">
        <w:rPr>
          <w:rFonts w:ascii="Book Antiqua" w:hAnsi="Book Antiqua"/>
          <w:sz w:val="24"/>
          <w:szCs w:val="24"/>
        </w:rPr>
        <w:t>Cervigram</w:t>
      </w:r>
      <w:proofErr w:type="spellEnd"/>
      <w:r w:rsidRPr="008E3CE0">
        <w:rPr>
          <w:rFonts w:ascii="Book Antiqua" w:hAnsi="Book Antiqua"/>
          <w:sz w:val="24"/>
          <w:szCs w:val="24"/>
        </w:rPr>
        <w:t xml:space="preserve"> slide) is taken with a </w:t>
      </w:r>
      <w:r w:rsidRPr="008E3CE0">
        <w:rPr>
          <w:rFonts w:ascii="Book Antiqua" w:hAnsi="Book Antiqua"/>
          <w:sz w:val="24"/>
          <w:szCs w:val="24"/>
        </w:rPr>
        <w:lastRenderedPageBreak/>
        <w:t>specially designed camera (</w:t>
      </w:r>
      <w:proofErr w:type="spellStart"/>
      <w:r w:rsidRPr="008E3CE0">
        <w:rPr>
          <w:rFonts w:ascii="Book Antiqua" w:hAnsi="Book Antiqua"/>
          <w:sz w:val="24"/>
          <w:szCs w:val="24"/>
        </w:rPr>
        <w:t>Cerviscope</w:t>
      </w:r>
      <w:proofErr w:type="spellEnd"/>
      <w:r w:rsidRPr="008E3CE0">
        <w:rPr>
          <w:rFonts w:ascii="Book Antiqua" w:hAnsi="Book Antiqua"/>
          <w:sz w:val="24"/>
          <w:szCs w:val="24"/>
        </w:rPr>
        <w:t xml:space="preserve">) after the application of acetic acid and sent to an expert for interpretation. </w:t>
      </w:r>
      <w:proofErr w:type="spellStart"/>
      <w:r w:rsidRPr="008E3CE0">
        <w:rPr>
          <w:rFonts w:ascii="Book Antiqua" w:hAnsi="Book Antiqua"/>
          <w:sz w:val="24"/>
          <w:szCs w:val="24"/>
        </w:rPr>
        <w:t>Cervicography</w:t>
      </w:r>
      <w:proofErr w:type="spellEnd"/>
      <w:r w:rsidRPr="008E3CE0">
        <w:rPr>
          <w:rFonts w:ascii="Book Antiqua" w:hAnsi="Book Antiqua"/>
          <w:sz w:val="24"/>
          <w:szCs w:val="24"/>
        </w:rPr>
        <w:t xml:space="preserve"> has a better sensitivity than cytology (89% </w:t>
      </w:r>
      <w:r w:rsidR="007A3A84" w:rsidRPr="007A3A84">
        <w:rPr>
          <w:rFonts w:ascii="Book Antiqua" w:hAnsi="Book Antiqua"/>
          <w:i/>
          <w:sz w:val="24"/>
          <w:szCs w:val="24"/>
        </w:rPr>
        <w:t>vs</w:t>
      </w:r>
      <w:r w:rsidRPr="008E3CE0">
        <w:rPr>
          <w:rFonts w:ascii="Book Antiqua" w:hAnsi="Book Antiqua"/>
          <w:sz w:val="24"/>
          <w:szCs w:val="24"/>
        </w:rPr>
        <w:t xml:space="preserve"> 52%), with similar specificity (94% </w:t>
      </w:r>
      <w:r w:rsidRPr="007A3A84">
        <w:rPr>
          <w:rFonts w:ascii="Book Antiqua" w:hAnsi="Book Antiqua"/>
          <w:i/>
          <w:sz w:val="24"/>
          <w:szCs w:val="24"/>
        </w:rPr>
        <w:t>vs</w:t>
      </w:r>
      <w:r w:rsidRPr="008E3CE0">
        <w:rPr>
          <w:rFonts w:ascii="Book Antiqua" w:hAnsi="Book Antiqua"/>
          <w:sz w:val="24"/>
          <w:szCs w:val="24"/>
        </w:rPr>
        <w:t xml:space="preserve"> 92%</w:t>
      </w:r>
      <w:proofErr w:type="gramStart"/>
      <w:r w:rsidRPr="008E3CE0">
        <w:rPr>
          <w:rFonts w:ascii="Book Antiqua" w:hAnsi="Book Antiqua"/>
          <w:sz w:val="24"/>
          <w:szCs w:val="24"/>
        </w:rPr>
        <w:t>)</w:t>
      </w:r>
      <w:r w:rsidR="008F15C7" w:rsidRPr="007A3A84">
        <w:rPr>
          <w:rFonts w:ascii="Book Antiqua" w:hAnsi="Book Antiqua"/>
          <w:sz w:val="24"/>
          <w:szCs w:val="24"/>
          <w:vertAlign w:val="superscript"/>
        </w:rPr>
        <w:t>[</w:t>
      </w:r>
      <w:proofErr w:type="gramEnd"/>
      <w:r w:rsidRPr="007A3A84">
        <w:rPr>
          <w:rFonts w:ascii="Book Antiqua" w:hAnsi="Book Antiqua"/>
          <w:sz w:val="24"/>
          <w:szCs w:val="24"/>
          <w:vertAlign w:val="superscript"/>
        </w:rPr>
        <w:t>1</w:t>
      </w:r>
      <w:r w:rsidR="00075419" w:rsidRPr="007A3A84">
        <w:rPr>
          <w:rFonts w:ascii="Book Antiqua" w:hAnsi="Book Antiqua"/>
          <w:sz w:val="24"/>
          <w:szCs w:val="24"/>
          <w:vertAlign w:val="superscript"/>
        </w:rPr>
        <w:t>8</w:t>
      </w:r>
      <w:r w:rsidR="008F15C7" w:rsidRPr="007A3A84">
        <w:rPr>
          <w:rFonts w:ascii="Book Antiqua" w:hAnsi="Book Antiqua"/>
          <w:sz w:val="24"/>
          <w:szCs w:val="24"/>
          <w:vertAlign w:val="superscript"/>
        </w:rPr>
        <w:t>]</w:t>
      </w:r>
      <w:r w:rsidRPr="008E3CE0">
        <w:rPr>
          <w:rFonts w:ascii="Book Antiqua" w:hAnsi="Book Antiqua"/>
          <w:sz w:val="24"/>
          <w:szCs w:val="24"/>
        </w:rPr>
        <w:t xml:space="preserve">. </w:t>
      </w:r>
      <w:proofErr w:type="spellStart"/>
      <w:r w:rsidRPr="008E3CE0">
        <w:rPr>
          <w:rFonts w:ascii="Book Antiqua" w:hAnsi="Book Antiqua"/>
          <w:sz w:val="24"/>
          <w:szCs w:val="24"/>
        </w:rPr>
        <w:t>Cervicography</w:t>
      </w:r>
      <w:proofErr w:type="spellEnd"/>
      <w:r w:rsidRPr="008E3CE0">
        <w:rPr>
          <w:rFonts w:ascii="Book Antiqua" w:hAnsi="Book Antiqua"/>
          <w:sz w:val="24"/>
          <w:szCs w:val="24"/>
        </w:rPr>
        <w:t xml:space="preserve"> is a highly sensitive tool to evaluate the </w:t>
      </w:r>
      <w:proofErr w:type="spellStart"/>
      <w:r w:rsidRPr="008E3CE0">
        <w:rPr>
          <w:rFonts w:ascii="Book Antiqua" w:hAnsi="Book Antiqua"/>
          <w:sz w:val="24"/>
          <w:szCs w:val="24"/>
        </w:rPr>
        <w:t>ectocervical</w:t>
      </w:r>
      <w:proofErr w:type="spellEnd"/>
      <w:r w:rsidRPr="008E3CE0">
        <w:rPr>
          <w:rFonts w:ascii="Book Antiqua" w:hAnsi="Book Antiqua"/>
          <w:sz w:val="24"/>
          <w:szCs w:val="24"/>
        </w:rPr>
        <w:t xml:space="preserve"> transformation zone, </w:t>
      </w:r>
      <w:r w:rsidR="00541973" w:rsidRPr="008E3CE0">
        <w:rPr>
          <w:rFonts w:ascii="Book Antiqua" w:hAnsi="Book Antiqua"/>
          <w:sz w:val="24"/>
          <w:szCs w:val="24"/>
        </w:rPr>
        <w:t xml:space="preserve">but </w:t>
      </w:r>
      <w:r w:rsidRPr="008E3CE0">
        <w:rPr>
          <w:rFonts w:ascii="Book Antiqua" w:hAnsi="Book Antiqua"/>
          <w:sz w:val="24"/>
          <w:szCs w:val="24"/>
        </w:rPr>
        <w:t xml:space="preserve">is unable to evaluate the </w:t>
      </w:r>
      <w:proofErr w:type="spellStart"/>
      <w:r w:rsidRPr="008E3CE0">
        <w:rPr>
          <w:rFonts w:ascii="Book Antiqua" w:hAnsi="Book Antiqua"/>
          <w:sz w:val="24"/>
          <w:szCs w:val="24"/>
        </w:rPr>
        <w:t>endocervical</w:t>
      </w:r>
      <w:proofErr w:type="spellEnd"/>
      <w:r w:rsidRPr="008E3CE0">
        <w:rPr>
          <w:rFonts w:ascii="Book Antiqua" w:hAnsi="Book Antiqua"/>
          <w:sz w:val="24"/>
          <w:szCs w:val="24"/>
        </w:rPr>
        <w:t xml:space="preserve"> canal. The expense of the instrument and the costs of photograph make it unlikely to be used for population screening although it can be used in combination with Pap smear to facilitate the selection of therapy for patients with an abnormal Pap test. </w:t>
      </w:r>
    </w:p>
    <w:p w:rsidR="00AB0EE7" w:rsidRPr="008E3CE0" w:rsidRDefault="00AB0EE7" w:rsidP="007A3A84">
      <w:pPr>
        <w:spacing w:after="0" w:line="360" w:lineRule="auto"/>
        <w:ind w:firstLineChars="100" w:firstLine="240"/>
        <w:jc w:val="both"/>
        <w:rPr>
          <w:rFonts w:ascii="Book Antiqua" w:hAnsi="Book Antiqua"/>
          <w:sz w:val="24"/>
          <w:szCs w:val="24"/>
        </w:rPr>
      </w:pPr>
      <w:proofErr w:type="spellStart"/>
      <w:r w:rsidRPr="007A3A84">
        <w:rPr>
          <w:rFonts w:ascii="Book Antiqua" w:hAnsi="Book Antiqua"/>
          <w:sz w:val="24"/>
          <w:szCs w:val="24"/>
        </w:rPr>
        <w:t>Microcoplohysteroscopy</w:t>
      </w:r>
      <w:proofErr w:type="spellEnd"/>
      <w:r w:rsidRPr="008E3CE0">
        <w:rPr>
          <w:rFonts w:ascii="Book Antiqua" w:hAnsi="Book Antiqua"/>
          <w:sz w:val="24"/>
          <w:szCs w:val="24"/>
        </w:rPr>
        <w:t xml:space="preserve"> permits a naked eye view of the </w:t>
      </w:r>
      <w:proofErr w:type="spellStart"/>
      <w:r w:rsidRPr="008E3CE0">
        <w:rPr>
          <w:rFonts w:ascii="Book Antiqua" w:hAnsi="Book Antiqua"/>
          <w:sz w:val="24"/>
          <w:szCs w:val="24"/>
        </w:rPr>
        <w:t>endocervix</w:t>
      </w:r>
      <w:proofErr w:type="spellEnd"/>
      <w:r w:rsidRPr="008E3CE0">
        <w:rPr>
          <w:rFonts w:ascii="Book Antiqua" w:hAnsi="Book Antiqua"/>
          <w:sz w:val="24"/>
          <w:szCs w:val="24"/>
        </w:rPr>
        <w:t xml:space="preserve"> to evaluate the cervical canal in situ, thus obviating the need for a cone biopsy.  It focusses on cells that have not been desqua</w:t>
      </w:r>
      <w:r w:rsidR="007A3A84">
        <w:rPr>
          <w:rFonts w:ascii="Book Antiqua" w:hAnsi="Book Antiqua"/>
          <w:sz w:val="24"/>
          <w:szCs w:val="24"/>
        </w:rPr>
        <w:t>mated, within their topographic and</w:t>
      </w:r>
      <w:r w:rsidRPr="008E3CE0">
        <w:rPr>
          <w:rFonts w:ascii="Book Antiqua" w:hAnsi="Book Antiqua"/>
          <w:sz w:val="24"/>
          <w:szCs w:val="24"/>
        </w:rPr>
        <w:t xml:space="preserve"> architectural context. A magnification of 20</w:t>
      </w:r>
      <w:r w:rsidR="007A3A84">
        <w:rPr>
          <w:rFonts w:ascii="Book Antiqua" w:eastAsiaTheme="minorEastAsia" w:hAnsi="Book Antiqua" w:hint="eastAsia"/>
          <w:sz w:val="24"/>
          <w:szCs w:val="24"/>
          <w:lang w:eastAsia="zh-CN"/>
        </w:rPr>
        <w:t xml:space="preserve"> </w:t>
      </w:r>
      <w:r w:rsidRPr="008E3CE0">
        <w:rPr>
          <w:rFonts w:ascii="Book Antiqua" w:hAnsi="Book Antiqua"/>
          <w:sz w:val="24"/>
          <w:szCs w:val="24"/>
        </w:rPr>
        <w:t>X gives visualization comparable to colposcopy, while 150</w:t>
      </w:r>
      <w:r w:rsidR="007A3A84">
        <w:rPr>
          <w:rFonts w:ascii="Book Antiqua" w:eastAsiaTheme="minorEastAsia" w:hAnsi="Book Antiqua" w:hint="eastAsia"/>
          <w:sz w:val="24"/>
          <w:szCs w:val="24"/>
          <w:lang w:eastAsia="zh-CN"/>
        </w:rPr>
        <w:t xml:space="preserve"> </w:t>
      </w:r>
      <w:r w:rsidRPr="008E3CE0">
        <w:rPr>
          <w:rFonts w:ascii="Book Antiqua" w:hAnsi="Book Antiqua"/>
          <w:sz w:val="24"/>
          <w:szCs w:val="24"/>
        </w:rPr>
        <w:t xml:space="preserve">X gives visualization comparable to cytology. </w:t>
      </w:r>
    </w:p>
    <w:p w:rsidR="00AB0EE7" w:rsidRPr="008E3CE0" w:rsidRDefault="00BA0A15" w:rsidP="007A3A84">
      <w:pPr>
        <w:spacing w:after="0" w:line="360" w:lineRule="auto"/>
        <w:ind w:firstLineChars="100" w:firstLine="240"/>
        <w:jc w:val="both"/>
        <w:rPr>
          <w:rFonts w:ascii="Book Antiqua" w:hAnsi="Book Antiqua"/>
          <w:sz w:val="24"/>
          <w:szCs w:val="24"/>
        </w:rPr>
      </w:pPr>
      <w:r w:rsidRPr="008E3CE0">
        <w:rPr>
          <w:rFonts w:ascii="Book Antiqua" w:hAnsi="Book Antiqua"/>
          <w:sz w:val="24"/>
          <w:szCs w:val="24"/>
        </w:rPr>
        <w:t xml:space="preserve">Recent research has centred on identifying the host genes up regulated in association with HPV infection, determining their suitability as </w:t>
      </w:r>
      <w:r w:rsidR="007A3A84">
        <w:rPr>
          <w:rFonts w:ascii="Book Antiqua" w:eastAsiaTheme="minorEastAsia" w:hAnsi="Book Antiqua"/>
          <w:sz w:val="24"/>
          <w:szCs w:val="24"/>
          <w:lang w:eastAsia="zh-CN"/>
        </w:rPr>
        <w:t>“</w:t>
      </w:r>
      <w:r w:rsidRPr="008E3CE0">
        <w:rPr>
          <w:rFonts w:ascii="Book Antiqua" w:hAnsi="Book Antiqua"/>
          <w:sz w:val="24"/>
          <w:szCs w:val="24"/>
        </w:rPr>
        <w:t>surrogate markers</w:t>
      </w:r>
      <w:r w:rsidR="007A3A84">
        <w:rPr>
          <w:rFonts w:ascii="Book Antiqua" w:eastAsiaTheme="minorEastAsia" w:hAnsi="Book Antiqua"/>
          <w:sz w:val="24"/>
          <w:szCs w:val="24"/>
          <w:lang w:eastAsia="zh-CN"/>
        </w:rPr>
        <w:t>”</w:t>
      </w:r>
      <w:r w:rsidRPr="008E3CE0">
        <w:rPr>
          <w:rFonts w:ascii="Book Antiqua" w:hAnsi="Book Antiqua"/>
          <w:sz w:val="24"/>
          <w:szCs w:val="24"/>
        </w:rPr>
        <w:t xml:space="preserve"> for HPV infection, and using them to identify HPV-associated epithelial lesions in tissue or </w:t>
      </w:r>
      <w:proofErr w:type="spellStart"/>
      <w:r w:rsidRPr="008E3CE0">
        <w:rPr>
          <w:rFonts w:ascii="Book Antiqua" w:hAnsi="Book Antiqua"/>
          <w:sz w:val="24"/>
          <w:szCs w:val="24"/>
        </w:rPr>
        <w:t>cytologic</w:t>
      </w:r>
      <w:proofErr w:type="spellEnd"/>
      <w:r w:rsidRPr="008E3CE0">
        <w:rPr>
          <w:rFonts w:ascii="Book Antiqua" w:hAnsi="Book Antiqua"/>
          <w:sz w:val="24"/>
          <w:szCs w:val="24"/>
        </w:rPr>
        <w:t xml:space="preserve"> </w:t>
      </w:r>
      <w:proofErr w:type="gramStart"/>
      <w:r w:rsidRPr="008E3CE0">
        <w:rPr>
          <w:rFonts w:ascii="Book Antiqua" w:hAnsi="Book Antiqua"/>
          <w:sz w:val="24"/>
          <w:szCs w:val="24"/>
        </w:rPr>
        <w:t>specimens</w:t>
      </w:r>
      <w:r w:rsidR="008F15C7" w:rsidRPr="007A3A84">
        <w:rPr>
          <w:rFonts w:ascii="Book Antiqua" w:hAnsi="Book Antiqua"/>
          <w:sz w:val="24"/>
          <w:szCs w:val="24"/>
          <w:vertAlign w:val="superscript"/>
        </w:rPr>
        <w:t>[</w:t>
      </w:r>
      <w:proofErr w:type="gramEnd"/>
      <w:r w:rsidRPr="007A3A84">
        <w:rPr>
          <w:rFonts w:ascii="Book Antiqua" w:hAnsi="Book Antiqua"/>
          <w:sz w:val="24"/>
          <w:szCs w:val="24"/>
          <w:vertAlign w:val="superscript"/>
        </w:rPr>
        <w:t>1</w:t>
      </w:r>
      <w:r w:rsidR="00075419" w:rsidRPr="007A3A84">
        <w:rPr>
          <w:rFonts w:ascii="Book Antiqua" w:hAnsi="Book Antiqua"/>
          <w:sz w:val="24"/>
          <w:szCs w:val="24"/>
          <w:vertAlign w:val="superscript"/>
        </w:rPr>
        <w:t>9</w:t>
      </w:r>
      <w:r w:rsidR="008F15C7" w:rsidRPr="007A3A84">
        <w:rPr>
          <w:rFonts w:ascii="Book Antiqua" w:hAnsi="Book Antiqua"/>
          <w:sz w:val="24"/>
          <w:szCs w:val="24"/>
          <w:vertAlign w:val="superscript"/>
        </w:rPr>
        <w:t>]</w:t>
      </w:r>
      <w:r w:rsidRPr="008E3CE0">
        <w:rPr>
          <w:rFonts w:ascii="Book Antiqua" w:hAnsi="Book Antiqua"/>
          <w:sz w:val="24"/>
          <w:szCs w:val="24"/>
        </w:rPr>
        <w:t xml:space="preserve">. These can help to increase diagnostic accuracy of cervical tissue specimens and provide information on risk of progression. These are given in Table 3. </w:t>
      </w:r>
    </w:p>
    <w:p w:rsidR="00AB0EE7" w:rsidRPr="008E3CE0" w:rsidRDefault="00AB0EE7" w:rsidP="007A3A84">
      <w:pPr>
        <w:autoSpaceDE w:val="0"/>
        <w:autoSpaceDN w:val="0"/>
        <w:adjustRightInd w:val="0"/>
        <w:spacing w:after="0" w:line="360" w:lineRule="auto"/>
        <w:ind w:firstLineChars="100" w:firstLine="240"/>
        <w:jc w:val="both"/>
        <w:rPr>
          <w:rFonts w:ascii="Book Antiqua" w:hAnsi="Book Antiqua"/>
          <w:sz w:val="24"/>
          <w:szCs w:val="24"/>
        </w:rPr>
      </w:pPr>
      <w:r w:rsidRPr="008E3CE0">
        <w:rPr>
          <w:rFonts w:ascii="Book Antiqua" w:hAnsi="Book Antiqua"/>
          <w:sz w:val="24"/>
          <w:szCs w:val="24"/>
        </w:rPr>
        <w:t xml:space="preserve">Other newer technologies like optical imaging, spectroscopy and high-resolution imaging methods provide in vivo diagnosis with high sensitivity and specificity and are anticipated to improve the conventional cervical cancer screening. They are based on the concept of morphologic and biochemical alteration in the properties of cervical tissue in response to malignant transformation. In addition, contrast agents that target against specific neoplastic biomarkers can enhance the effectiveness of this new </w:t>
      </w:r>
      <w:proofErr w:type="gramStart"/>
      <w:r w:rsidRPr="008E3CE0">
        <w:rPr>
          <w:rFonts w:ascii="Book Antiqua" w:hAnsi="Book Antiqua"/>
          <w:sz w:val="24"/>
          <w:szCs w:val="24"/>
        </w:rPr>
        <w:t>technology</w:t>
      </w:r>
      <w:r w:rsidR="008F15C7" w:rsidRPr="007A3A84">
        <w:rPr>
          <w:rFonts w:ascii="Book Antiqua" w:hAnsi="Book Antiqua"/>
          <w:sz w:val="24"/>
          <w:szCs w:val="24"/>
          <w:vertAlign w:val="superscript"/>
        </w:rPr>
        <w:t>[</w:t>
      </w:r>
      <w:proofErr w:type="gramEnd"/>
      <w:r w:rsidR="00075419" w:rsidRPr="007A3A84">
        <w:rPr>
          <w:rFonts w:ascii="Book Antiqua" w:hAnsi="Book Antiqua"/>
          <w:sz w:val="24"/>
          <w:szCs w:val="24"/>
          <w:vertAlign w:val="superscript"/>
        </w:rPr>
        <w:t>20</w:t>
      </w:r>
      <w:r w:rsidR="008F15C7" w:rsidRPr="007A3A84">
        <w:rPr>
          <w:rFonts w:ascii="Book Antiqua" w:hAnsi="Book Antiqua"/>
          <w:sz w:val="24"/>
          <w:szCs w:val="24"/>
          <w:vertAlign w:val="superscript"/>
        </w:rPr>
        <w:t>]</w:t>
      </w:r>
      <w:r w:rsidR="00043ECF" w:rsidRPr="008E3CE0">
        <w:rPr>
          <w:rFonts w:ascii="Book Antiqua" w:hAnsi="Book Antiqua"/>
          <w:sz w:val="24"/>
          <w:szCs w:val="24"/>
        </w:rPr>
        <w:t>.</w:t>
      </w:r>
    </w:p>
    <w:p w:rsidR="006F49F5" w:rsidRDefault="006F49F5" w:rsidP="007A3A84">
      <w:pPr>
        <w:autoSpaceDE w:val="0"/>
        <w:autoSpaceDN w:val="0"/>
        <w:adjustRightInd w:val="0"/>
        <w:spacing w:after="0" w:line="360" w:lineRule="auto"/>
        <w:ind w:firstLineChars="100" w:firstLine="240"/>
        <w:jc w:val="both"/>
        <w:rPr>
          <w:rFonts w:ascii="Book Antiqua" w:eastAsiaTheme="minorEastAsia" w:hAnsi="Book Antiqua"/>
          <w:color w:val="000000"/>
          <w:sz w:val="24"/>
          <w:szCs w:val="24"/>
          <w:lang w:eastAsia="zh-CN"/>
        </w:rPr>
      </w:pPr>
      <w:r w:rsidRPr="008E3CE0">
        <w:rPr>
          <w:rFonts w:ascii="Book Antiqua" w:hAnsi="Book Antiqua"/>
          <w:color w:val="000000"/>
          <w:sz w:val="24"/>
          <w:szCs w:val="24"/>
        </w:rPr>
        <w:t>The cycle of testing (using a sensitive test at regular intervals), diagnosis</w:t>
      </w:r>
      <w:r w:rsidR="008F15C7" w:rsidRPr="008E3CE0">
        <w:rPr>
          <w:rFonts w:ascii="Book Antiqua" w:hAnsi="Book Antiqua"/>
          <w:color w:val="000000"/>
          <w:sz w:val="24"/>
          <w:szCs w:val="24"/>
        </w:rPr>
        <w:t xml:space="preserve"> (using a highly specific test)</w:t>
      </w:r>
      <w:r w:rsidRPr="008E3CE0">
        <w:rPr>
          <w:rFonts w:ascii="Book Antiqua" w:hAnsi="Book Antiqua"/>
          <w:color w:val="000000"/>
          <w:sz w:val="24"/>
          <w:szCs w:val="24"/>
        </w:rPr>
        <w:t xml:space="preserve">, treatment (with effective methods and by trained staff) and follow-up (as a part of an organised program with high population coverage) should be completed to ensure the success of screening. </w:t>
      </w:r>
    </w:p>
    <w:p w:rsidR="007A3A84" w:rsidRPr="007A3A84" w:rsidRDefault="007A3A84" w:rsidP="007A3A84">
      <w:pPr>
        <w:autoSpaceDE w:val="0"/>
        <w:autoSpaceDN w:val="0"/>
        <w:adjustRightInd w:val="0"/>
        <w:spacing w:after="0" w:line="360" w:lineRule="auto"/>
        <w:ind w:firstLineChars="100" w:firstLine="240"/>
        <w:jc w:val="both"/>
        <w:rPr>
          <w:rFonts w:ascii="Book Antiqua" w:eastAsiaTheme="minorEastAsia" w:hAnsi="Book Antiqua"/>
          <w:color w:val="000000"/>
          <w:sz w:val="24"/>
          <w:szCs w:val="24"/>
          <w:lang w:eastAsia="zh-CN"/>
        </w:rPr>
      </w:pPr>
    </w:p>
    <w:p w:rsidR="00AB0EE7" w:rsidRPr="007A3A84" w:rsidRDefault="00AB0EE7" w:rsidP="008E3CE0">
      <w:pPr>
        <w:autoSpaceDE w:val="0"/>
        <w:autoSpaceDN w:val="0"/>
        <w:adjustRightInd w:val="0"/>
        <w:spacing w:after="0" w:line="360" w:lineRule="auto"/>
        <w:jc w:val="both"/>
        <w:rPr>
          <w:rFonts w:ascii="Book Antiqua" w:hAnsi="Book Antiqua"/>
          <w:b/>
          <w:color w:val="000000"/>
          <w:sz w:val="24"/>
          <w:szCs w:val="24"/>
        </w:rPr>
      </w:pPr>
      <w:r w:rsidRPr="007A3A84">
        <w:rPr>
          <w:rFonts w:ascii="Book Antiqua" w:hAnsi="Book Antiqua"/>
          <w:b/>
          <w:color w:val="000000"/>
          <w:sz w:val="24"/>
          <w:szCs w:val="24"/>
        </w:rPr>
        <w:lastRenderedPageBreak/>
        <w:t>TERTIARY PREVENTION</w:t>
      </w:r>
    </w:p>
    <w:p w:rsidR="00AB0EE7" w:rsidRPr="008E3CE0" w:rsidRDefault="00AB0EE7" w:rsidP="008E3CE0">
      <w:pPr>
        <w:autoSpaceDE w:val="0"/>
        <w:autoSpaceDN w:val="0"/>
        <w:adjustRightInd w:val="0"/>
        <w:spacing w:after="0" w:line="360" w:lineRule="auto"/>
        <w:jc w:val="both"/>
        <w:rPr>
          <w:rFonts w:ascii="Book Antiqua" w:hAnsi="Book Antiqua"/>
          <w:color w:val="000000"/>
          <w:sz w:val="24"/>
          <w:szCs w:val="24"/>
        </w:rPr>
      </w:pPr>
      <w:r w:rsidRPr="008E3CE0">
        <w:rPr>
          <w:rFonts w:ascii="Book Antiqua" w:hAnsi="Book Antiqua"/>
          <w:color w:val="000000"/>
          <w:sz w:val="24"/>
          <w:szCs w:val="24"/>
        </w:rPr>
        <w:t>Tertiary prevention seeks to limit disability and promote rehabilitation. As cervical cancer has a long history in the form of precancerous lesions, diagnosis in early phase and proper management (by cryotherapy or large loop excision of the transformation zone (LLETZ)) will prevent the progress</w:t>
      </w:r>
      <w:r w:rsidR="00BA0A15" w:rsidRPr="008E3CE0">
        <w:rPr>
          <w:rFonts w:ascii="Book Antiqua" w:hAnsi="Book Antiqua"/>
          <w:color w:val="000000"/>
          <w:sz w:val="24"/>
          <w:szCs w:val="24"/>
        </w:rPr>
        <w:t>ion</w:t>
      </w:r>
      <w:r w:rsidRPr="008E3CE0">
        <w:rPr>
          <w:rFonts w:ascii="Book Antiqua" w:hAnsi="Book Antiqua"/>
          <w:color w:val="000000"/>
          <w:sz w:val="24"/>
          <w:szCs w:val="24"/>
        </w:rPr>
        <w:t xml:space="preserve"> to invasive cancer. Both can be done in outpatient setting</w:t>
      </w:r>
      <w:r w:rsidR="00541973" w:rsidRPr="008E3CE0">
        <w:rPr>
          <w:rFonts w:ascii="Book Antiqua" w:hAnsi="Book Antiqua"/>
          <w:color w:val="000000"/>
          <w:sz w:val="24"/>
          <w:szCs w:val="24"/>
        </w:rPr>
        <w:t xml:space="preserve">. </w:t>
      </w:r>
      <w:r w:rsidRPr="008E3CE0">
        <w:rPr>
          <w:rFonts w:ascii="Book Antiqua" w:hAnsi="Book Antiqua"/>
          <w:color w:val="000000"/>
          <w:sz w:val="24"/>
          <w:szCs w:val="24"/>
        </w:rPr>
        <w:t>While cryotherapy is useful</w:t>
      </w:r>
      <w:r w:rsidR="00541973" w:rsidRPr="008E3CE0">
        <w:rPr>
          <w:rFonts w:ascii="Book Antiqua" w:hAnsi="Book Antiqua"/>
          <w:color w:val="000000"/>
          <w:sz w:val="24"/>
          <w:szCs w:val="24"/>
        </w:rPr>
        <w:t xml:space="preserve"> for lesions involving maximum 1-2</w:t>
      </w:r>
      <w:r w:rsidRPr="008E3CE0">
        <w:rPr>
          <w:rFonts w:ascii="Book Antiqua" w:hAnsi="Book Antiqua"/>
          <w:color w:val="000000"/>
          <w:sz w:val="24"/>
          <w:szCs w:val="24"/>
        </w:rPr>
        <w:t xml:space="preserve"> contiguous quadrants of the cervix and no </w:t>
      </w:r>
      <w:proofErr w:type="spellStart"/>
      <w:r w:rsidRPr="008E3CE0">
        <w:rPr>
          <w:rFonts w:ascii="Book Antiqua" w:hAnsi="Book Antiqua"/>
          <w:color w:val="000000"/>
          <w:sz w:val="24"/>
          <w:szCs w:val="24"/>
        </w:rPr>
        <w:t>endocervical</w:t>
      </w:r>
      <w:proofErr w:type="spellEnd"/>
      <w:r w:rsidRPr="008E3CE0">
        <w:rPr>
          <w:rFonts w:ascii="Book Antiqua" w:hAnsi="Book Antiqua"/>
          <w:color w:val="000000"/>
          <w:sz w:val="24"/>
          <w:szCs w:val="24"/>
        </w:rPr>
        <w:t xml:space="preserve"> involvement, LLETZ can treat the entire transformation zone as well as a lesion extending not more than 1 cm into the </w:t>
      </w:r>
      <w:proofErr w:type="spellStart"/>
      <w:r w:rsidRPr="008E3CE0">
        <w:rPr>
          <w:rFonts w:ascii="Book Antiqua" w:hAnsi="Book Antiqua"/>
          <w:color w:val="000000"/>
          <w:sz w:val="24"/>
          <w:szCs w:val="24"/>
        </w:rPr>
        <w:t>endocervical</w:t>
      </w:r>
      <w:proofErr w:type="spellEnd"/>
      <w:r w:rsidRPr="008E3CE0">
        <w:rPr>
          <w:rFonts w:ascii="Book Antiqua" w:hAnsi="Book Antiqua"/>
          <w:color w:val="000000"/>
          <w:sz w:val="24"/>
          <w:szCs w:val="24"/>
        </w:rPr>
        <w:t xml:space="preserve"> canal. It also has the advantage of removing the specimen for histological </w:t>
      </w:r>
      <w:proofErr w:type="gramStart"/>
      <w:r w:rsidRPr="008E3CE0">
        <w:rPr>
          <w:rFonts w:ascii="Book Antiqua" w:hAnsi="Book Antiqua"/>
          <w:color w:val="000000"/>
          <w:sz w:val="24"/>
          <w:szCs w:val="24"/>
        </w:rPr>
        <w:t>analysis</w:t>
      </w:r>
      <w:r w:rsidR="008F15C7" w:rsidRPr="007A3A84">
        <w:rPr>
          <w:rFonts w:ascii="Book Antiqua" w:hAnsi="Book Antiqua"/>
          <w:color w:val="000000"/>
          <w:sz w:val="24"/>
          <w:szCs w:val="24"/>
          <w:vertAlign w:val="superscript"/>
        </w:rPr>
        <w:t>[</w:t>
      </w:r>
      <w:proofErr w:type="gramEnd"/>
      <w:r w:rsidR="00043ECF" w:rsidRPr="007A3A84">
        <w:rPr>
          <w:rFonts w:ascii="Book Antiqua" w:hAnsi="Book Antiqua"/>
          <w:color w:val="000000"/>
          <w:sz w:val="24"/>
          <w:szCs w:val="24"/>
          <w:vertAlign w:val="superscript"/>
        </w:rPr>
        <w:t>2</w:t>
      </w:r>
      <w:r w:rsidR="00075419" w:rsidRPr="007A3A84">
        <w:rPr>
          <w:rFonts w:ascii="Book Antiqua" w:hAnsi="Book Antiqua"/>
          <w:color w:val="000000"/>
          <w:sz w:val="24"/>
          <w:szCs w:val="24"/>
          <w:vertAlign w:val="superscript"/>
        </w:rPr>
        <w:t>1</w:t>
      </w:r>
      <w:r w:rsidR="008F15C7" w:rsidRPr="007A3A84">
        <w:rPr>
          <w:rFonts w:ascii="Book Antiqua" w:hAnsi="Book Antiqua"/>
          <w:color w:val="000000"/>
          <w:sz w:val="24"/>
          <w:szCs w:val="24"/>
          <w:vertAlign w:val="superscript"/>
        </w:rPr>
        <w:t>]</w:t>
      </w:r>
      <w:r w:rsidRPr="008E3CE0">
        <w:rPr>
          <w:rFonts w:ascii="Book Antiqua" w:hAnsi="Book Antiqua"/>
          <w:color w:val="000000"/>
          <w:sz w:val="24"/>
          <w:szCs w:val="24"/>
        </w:rPr>
        <w:t>.</w:t>
      </w:r>
      <w:r w:rsidRPr="008E3CE0">
        <w:rPr>
          <w:rFonts w:ascii="Book Antiqua" w:hAnsi="Book Antiqua"/>
          <w:color w:val="000000"/>
          <w:sz w:val="24"/>
          <w:szCs w:val="24"/>
          <w:vertAlign w:val="superscript"/>
        </w:rPr>
        <w:t xml:space="preserve"> </w:t>
      </w:r>
      <w:r w:rsidRPr="008E3CE0">
        <w:rPr>
          <w:rFonts w:ascii="Book Antiqua" w:hAnsi="Book Antiqua"/>
          <w:color w:val="000000"/>
          <w:sz w:val="24"/>
          <w:szCs w:val="24"/>
        </w:rPr>
        <w:t>Complication rate is less with cryotherapy and include</w:t>
      </w:r>
      <w:r w:rsidR="007A3A84">
        <w:rPr>
          <w:rFonts w:ascii="Book Antiqua" w:hAnsi="Book Antiqua"/>
          <w:color w:val="000000"/>
          <w:sz w:val="24"/>
          <w:szCs w:val="24"/>
        </w:rPr>
        <w:t xml:space="preserve">s watery discharge for 3-4 </w:t>
      </w:r>
      <w:proofErr w:type="spellStart"/>
      <w:r w:rsidR="007A3A84">
        <w:rPr>
          <w:rFonts w:ascii="Book Antiqua" w:hAnsi="Book Antiqua"/>
          <w:color w:val="000000"/>
          <w:sz w:val="24"/>
          <w:szCs w:val="24"/>
        </w:rPr>
        <w:t>wk</w:t>
      </w:r>
      <w:proofErr w:type="spellEnd"/>
      <w:r w:rsidRPr="008E3CE0">
        <w:rPr>
          <w:rFonts w:ascii="Book Antiqua" w:hAnsi="Book Antiqua"/>
          <w:color w:val="000000"/>
          <w:sz w:val="24"/>
          <w:szCs w:val="24"/>
        </w:rPr>
        <w:t>, cervical stenosis (&lt;</w:t>
      </w:r>
      <w:r w:rsidR="007A3A84">
        <w:rPr>
          <w:rFonts w:ascii="Book Antiqua" w:eastAsiaTheme="minorEastAsia" w:hAnsi="Book Antiqua" w:hint="eastAsia"/>
          <w:color w:val="000000"/>
          <w:sz w:val="24"/>
          <w:szCs w:val="24"/>
          <w:lang w:eastAsia="zh-CN"/>
        </w:rPr>
        <w:t xml:space="preserve"> </w:t>
      </w:r>
      <w:r w:rsidRPr="008E3CE0">
        <w:rPr>
          <w:rFonts w:ascii="Book Antiqua" w:hAnsi="Book Antiqua"/>
          <w:color w:val="000000"/>
          <w:sz w:val="24"/>
          <w:szCs w:val="24"/>
        </w:rPr>
        <w:t xml:space="preserve">1%) and vaginal bleeding (very rare). It has no adverse effects on fertility and pregnancy and can be carried out by the average </w:t>
      </w:r>
      <w:proofErr w:type="spellStart"/>
      <w:r w:rsidRPr="008E3CE0">
        <w:rPr>
          <w:rFonts w:ascii="Book Antiqua" w:hAnsi="Book Antiqua"/>
          <w:color w:val="000000"/>
          <w:sz w:val="24"/>
          <w:szCs w:val="24"/>
        </w:rPr>
        <w:t>gynecologist</w:t>
      </w:r>
      <w:proofErr w:type="spellEnd"/>
      <w:r w:rsidRPr="008E3CE0">
        <w:rPr>
          <w:rFonts w:ascii="Book Antiqua" w:hAnsi="Book Antiqua"/>
          <w:color w:val="000000"/>
          <w:sz w:val="24"/>
          <w:szCs w:val="24"/>
        </w:rPr>
        <w:t>. LLETZ on the other hand, requires more technical skill, ready supply of electricity, and is associated with severe perioperative bleeding (&lt;</w:t>
      </w:r>
      <w:r w:rsidR="007A3A84">
        <w:rPr>
          <w:rFonts w:ascii="Book Antiqua" w:eastAsiaTheme="minorEastAsia" w:hAnsi="Book Antiqua" w:hint="eastAsia"/>
          <w:color w:val="000000"/>
          <w:sz w:val="24"/>
          <w:szCs w:val="24"/>
          <w:lang w:eastAsia="zh-CN"/>
        </w:rPr>
        <w:t xml:space="preserve"> </w:t>
      </w:r>
      <w:r w:rsidRPr="008E3CE0">
        <w:rPr>
          <w:rFonts w:ascii="Book Antiqua" w:hAnsi="Book Antiqua"/>
          <w:color w:val="000000"/>
          <w:sz w:val="24"/>
          <w:szCs w:val="24"/>
        </w:rPr>
        <w:t xml:space="preserve">2%), </w:t>
      </w:r>
      <w:proofErr w:type="spellStart"/>
      <w:r w:rsidRPr="008E3CE0">
        <w:rPr>
          <w:rFonts w:ascii="Book Antiqua" w:hAnsi="Book Antiqua"/>
          <w:color w:val="000000"/>
          <w:sz w:val="24"/>
          <w:szCs w:val="24"/>
        </w:rPr>
        <w:t>crampy</w:t>
      </w:r>
      <w:proofErr w:type="spellEnd"/>
      <w:r w:rsidRPr="008E3CE0">
        <w:rPr>
          <w:rFonts w:ascii="Book Antiqua" w:hAnsi="Book Antiqua"/>
          <w:color w:val="000000"/>
          <w:sz w:val="24"/>
          <w:szCs w:val="24"/>
        </w:rPr>
        <w:t xml:space="preserve"> abdominal pain and effects on future fertility (infertility, preterm </w:t>
      </w:r>
      <w:proofErr w:type="spellStart"/>
      <w:r w:rsidRPr="008E3CE0">
        <w:rPr>
          <w:rFonts w:ascii="Book Antiqua" w:hAnsi="Book Antiqua"/>
          <w:color w:val="000000"/>
          <w:sz w:val="24"/>
          <w:szCs w:val="24"/>
        </w:rPr>
        <w:t>labor</w:t>
      </w:r>
      <w:proofErr w:type="spellEnd"/>
      <w:r w:rsidRPr="008E3CE0">
        <w:rPr>
          <w:rFonts w:ascii="Book Antiqua" w:hAnsi="Book Antiqua"/>
          <w:color w:val="000000"/>
          <w:sz w:val="24"/>
          <w:szCs w:val="24"/>
        </w:rPr>
        <w:t xml:space="preserve">, cervical stenosis </w:t>
      </w:r>
      <w:r w:rsidR="007A3A84">
        <w:rPr>
          <w:rFonts w:ascii="Book Antiqua" w:hAnsi="Book Antiqua"/>
          <w:color w:val="000000"/>
          <w:sz w:val="24"/>
          <w:szCs w:val="24"/>
        </w:rPr>
        <w:t>and</w:t>
      </w:r>
      <w:r w:rsidRPr="008E3CE0">
        <w:rPr>
          <w:rFonts w:ascii="Book Antiqua" w:hAnsi="Book Antiqua"/>
          <w:color w:val="000000"/>
          <w:sz w:val="24"/>
          <w:szCs w:val="24"/>
        </w:rPr>
        <w:t xml:space="preserve"> dystocia).</w:t>
      </w:r>
    </w:p>
    <w:p w:rsidR="00AB0EE7" w:rsidRPr="008E3CE0" w:rsidRDefault="00AB0EE7" w:rsidP="007A3A84">
      <w:pPr>
        <w:autoSpaceDE w:val="0"/>
        <w:autoSpaceDN w:val="0"/>
        <w:adjustRightInd w:val="0"/>
        <w:spacing w:after="0" w:line="360" w:lineRule="auto"/>
        <w:ind w:firstLineChars="100" w:firstLine="240"/>
        <w:jc w:val="both"/>
        <w:rPr>
          <w:rFonts w:ascii="Book Antiqua" w:hAnsi="Book Antiqua"/>
          <w:color w:val="000000"/>
          <w:sz w:val="24"/>
          <w:szCs w:val="24"/>
        </w:rPr>
      </w:pPr>
      <w:r w:rsidRPr="008E3CE0">
        <w:rPr>
          <w:rFonts w:ascii="Book Antiqua" w:hAnsi="Book Antiqua"/>
          <w:color w:val="000000"/>
          <w:sz w:val="24"/>
          <w:szCs w:val="24"/>
        </w:rPr>
        <w:t xml:space="preserve">The American Society of Colposcopy </w:t>
      </w:r>
      <w:r w:rsidR="007A3A84">
        <w:rPr>
          <w:rFonts w:ascii="Book Antiqua" w:hAnsi="Book Antiqua"/>
          <w:color w:val="000000"/>
          <w:sz w:val="24"/>
          <w:szCs w:val="24"/>
        </w:rPr>
        <w:t>and</w:t>
      </w:r>
      <w:r w:rsidRPr="008E3CE0">
        <w:rPr>
          <w:rFonts w:ascii="Book Antiqua" w:hAnsi="Book Antiqua"/>
          <w:color w:val="000000"/>
          <w:sz w:val="24"/>
          <w:szCs w:val="24"/>
        </w:rPr>
        <w:t xml:space="preserve"> Cervical Pathology has issued guidance for management of </w:t>
      </w:r>
      <w:proofErr w:type="spellStart"/>
      <w:r w:rsidRPr="008E3CE0">
        <w:rPr>
          <w:rFonts w:ascii="Book Antiqua" w:hAnsi="Book Antiqua"/>
          <w:color w:val="000000"/>
          <w:sz w:val="24"/>
          <w:szCs w:val="24"/>
        </w:rPr>
        <w:t>preinvasive</w:t>
      </w:r>
      <w:proofErr w:type="spellEnd"/>
      <w:r w:rsidRPr="008E3CE0">
        <w:rPr>
          <w:rFonts w:ascii="Book Antiqua" w:hAnsi="Book Antiqua"/>
          <w:color w:val="000000"/>
          <w:sz w:val="24"/>
          <w:szCs w:val="24"/>
        </w:rPr>
        <w:t xml:space="preserve"> cervical lesions diagnosed on </w:t>
      </w:r>
      <w:proofErr w:type="gramStart"/>
      <w:r w:rsidRPr="008E3CE0">
        <w:rPr>
          <w:rFonts w:ascii="Book Antiqua" w:hAnsi="Book Antiqua"/>
          <w:color w:val="000000"/>
          <w:sz w:val="24"/>
          <w:szCs w:val="24"/>
        </w:rPr>
        <w:t>biopsy</w:t>
      </w:r>
      <w:r w:rsidR="008F15C7" w:rsidRPr="007A3A84">
        <w:rPr>
          <w:rFonts w:ascii="Book Antiqua" w:hAnsi="Book Antiqua"/>
          <w:color w:val="000000"/>
          <w:sz w:val="24"/>
          <w:szCs w:val="24"/>
          <w:vertAlign w:val="superscript"/>
        </w:rPr>
        <w:t>[</w:t>
      </w:r>
      <w:proofErr w:type="gramEnd"/>
      <w:r w:rsidR="00043ECF" w:rsidRPr="007A3A84">
        <w:rPr>
          <w:rFonts w:ascii="Book Antiqua" w:hAnsi="Book Antiqua"/>
          <w:color w:val="000000"/>
          <w:sz w:val="24"/>
          <w:szCs w:val="24"/>
          <w:vertAlign w:val="superscript"/>
        </w:rPr>
        <w:t>2</w:t>
      </w:r>
      <w:r w:rsidR="00075419" w:rsidRPr="007A3A84">
        <w:rPr>
          <w:rFonts w:ascii="Book Antiqua" w:hAnsi="Book Antiqua"/>
          <w:color w:val="000000"/>
          <w:sz w:val="24"/>
          <w:szCs w:val="24"/>
          <w:vertAlign w:val="superscript"/>
        </w:rPr>
        <w:t>2</w:t>
      </w:r>
      <w:r w:rsidR="008F15C7" w:rsidRPr="007A3A84">
        <w:rPr>
          <w:rFonts w:ascii="Book Antiqua" w:hAnsi="Book Antiqua"/>
          <w:color w:val="000000"/>
          <w:sz w:val="24"/>
          <w:szCs w:val="24"/>
          <w:vertAlign w:val="superscript"/>
        </w:rPr>
        <w:t>]</w:t>
      </w:r>
      <w:r w:rsidR="00E663D9" w:rsidRPr="008E3CE0">
        <w:rPr>
          <w:rFonts w:ascii="Book Antiqua" w:hAnsi="Book Antiqua"/>
          <w:color w:val="000000"/>
          <w:sz w:val="24"/>
          <w:szCs w:val="24"/>
        </w:rPr>
        <w:t xml:space="preserve">. </w:t>
      </w:r>
      <w:r w:rsidRPr="008E3CE0">
        <w:rPr>
          <w:rFonts w:ascii="Book Antiqua" w:hAnsi="Book Antiqua"/>
          <w:color w:val="000000"/>
          <w:sz w:val="24"/>
          <w:szCs w:val="24"/>
        </w:rPr>
        <w:t xml:space="preserve">These are given in Table 4. Similar guidelines are also in place for diagnosis based on Pap smear. </w:t>
      </w:r>
    </w:p>
    <w:p w:rsidR="00AB0EE7" w:rsidRPr="008E3CE0" w:rsidRDefault="00AB0EE7" w:rsidP="007A3A84">
      <w:pPr>
        <w:autoSpaceDE w:val="0"/>
        <w:autoSpaceDN w:val="0"/>
        <w:adjustRightInd w:val="0"/>
        <w:spacing w:after="0" w:line="360" w:lineRule="auto"/>
        <w:ind w:firstLineChars="100" w:firstLine="240"/>
        <w:jc w:val="both"/>
        <w:rPr>
          <w:rFonts w:ascii="Book Antiqua" w:hAnsi="Book Antiqua"/>
          <w:color w:val="000000"/>
          <w:sz w:val="24"/>
          <w:szCs w:val="24"/>
        </w:rPr>
      </w:pPr>
      <w:r w:rsidRPr="008E3CE0">
        <w:rPr>
          <w:rFonts w:ascii="Book Antiqua" w:hAnsi="Book Antiqua"/>
          <w:color w:val="000000"/>
          <w:sz w:val="24"/>
          <w:szCs w:val="24"/>
        </w:rPr>
        <w:t>Pregnancy constitutes a special situation where the only indication for treatment is suspected invasive cancer. Both CIN 1 and CIN 2/3 require follow up during pregnancy (</w:t>
      </w:r>
      <w:r w:rsidR="007A3A84">
        <w:rPr>
          <w:rFonts w:ascii="Book Antiqua" w:hAnsi="Book Antiqua"/>
          <w:color w:val="000000"/>
          <w:sz w:val="24"/>
          <w:szCs w:val="24"/>
        </w:rPr>
        <w:t>no more frequently than 12 wk</w:t>
      </w:r>
      <w:r w:rsidRPr="008E3CE0">
        <w:rPr>
          <w:rFonts w:ascii="Book Antiqua" w:hAnsi="Book Antiqua"/>
          <w:color w:val="000000"/>
          <w:sz w:val="24"/>
          <w:szCs w:val="24"/>
        </w:rPr>
        <w:t xml:space="preserve">) as the risk of progression to invasive cervical cancer is minimal, and the rate of spontaneous regression postpartum is relatively high. Re-evaluation is recommended no sooner than 6 weeks postpartum. </w:t>
      </w:r>
    </w:p>
    <w:p w:rsidR="00CB47BD" w:rsidRPr="008E3CE0" w:rsidRDefault="00AB0EE7" w:rsidP="008E3CE0">
      <w:pPr>
        <w:autoSpaceDE w:val="0"/>
        <w:autoSpaceDN w:val="0"/>
        <w:adjustRightInd w:val="0"/>
        <w:spacing w:after="0" w:line="360" w:lineRule="auto"/>
        <w:jc w:val="both"/>
        <w:rPr>
          <w:rFonts w:ascii="Book Antiqua" w:eastAsia="FreeSerif" w:hAnsi="Book Antiqua"/>
          <w:sz w:val="24"/>
          <w:szCs w:val="24"/>
        </w:rPr>
      </w:pPr>
      <w:r w:rsidRPr="008E3CE0">
        <w:rPr>
          <w:rFonts w:ascii="Book Antiqua" w:hAnsi="Book Antiqua"/>
          <w:color w:val="000000"/>
          <w:sz w:val="24"/>
          <w:szCs w:val="24"/>
        </w:rPr>
        <w:t xml:space="preserve">Thus prevention of cervical cancer involves a multi-pronged approach of </w:t>
      </w:r>
      <w:r w:rsidR="00A94424" w:rsidRPr="008E3CE0">
        <w:rPr>
          <w:rFonts w:ascii="Book Antiqua" w:hAnsi="Book Antiqua"/>
          <w:color w:val="000000"/>
          <w:sz w:val="24"/>
          <w:szCs w:val="24"/>
        </w:rPr>
        <w:t xml:space="preserve">education, creating awareness, advocacy, public-private partnerships for </w:t>
      </w:r>
      <w:r w:rsidRPr="008E3CE0">
        <w:rPr>
          <w:rFonts w:ascii="Book Antiqua" w:hAnsi="Book Antiqua"/>
          <w:color w:val="000000"/>
          <w:sz w:val="24"/>
          <w:szCs w:val="24"/>
        </w:rPr>
        <w:t>HPV vaccination, screening</w:t>
      </w:r>
      <w:r w:rsidR="00A94424" w:rsidRPr="008E3CE0">
        <w:rPr>
          <w:rFonts w:ascii="Book Antiqua" w:hAnsi="Book Antiqua"/>
          <w:color w:val="000000"/>
          <w:sz w:val="24"/>
          <w:szCs w:val="24"/>
        </w:rPr>
        <w:t xml:space="preserve"> a</w:t>
      </w:r>
      <w:r w:rsidRPr="008E3CE0">
        <w:rPr>
          <w:rFonts w:ascii="Book Antiqua" w:hAnsi="Book Antiqua"/>
          <w:color w:val="000000"/>
          <w:sz w:val="24"/>
          <w:szCs w:val="24"/>
        </w:rPr>
        <w:t>nd early treatment of precancerous lesions before they develop into cancer.</w:t>
      </w:r>
      <w:r w:rsidR="00A94424" w:rsidRPr="008E3CE0">
        <w:rPr>
          <w:rFonts w:ascii="Book Antiqua" w:hAnsi="Book Antiqua"/>
          <w:color w:val="000000"/>
          <w:sz w:val="24"/>
          <w:szCs w:val="24"/>
        </w:rPr>
        <w:t xml:space="preserve"> The extent of focus on each of these measures may vary between communities and countries, based on the availability of resources and healthcare commitments. A holistic approach to prevention involving locally effective measures </w:t>
      </w:r>
      <w:r w:rsidR="00A94424" w:rsidRPr="008E3CE0">
        <w:rPr>
          <w:rFonts w:ascii="Book Antiqua" w:hAnsi="Book Antiqua"/>
          <w:color w:val="000000"/>
          <w:sz w:val="24"/>
          <w:szCs w:val="24"/>
        </w:rPr>
        <w:lastRenderedPageBreak/>
        <w:t>and treatment protocols and evaluating their adherence and success over time can help to tailor programs and policies to maximize the benefits for cervical cancer prevention.</w:t>
      </w:r>
      <w:r w:rsidR="00CB47BD" w:rsidRPr="008E3CE0">
        <w:rPr>
          <w:rFonts w:ascii="Book Antiqua" w:hAnsi="Book Antiqua"/>
          <w:color w:val="000000"/>
          <w:sz w:val="24"/>
          <w:szCs w:val="24"/>
        </w:rPr>
        <w:t xml:space="preserve"> </w:t>
      </w:r>
    </w:p>
    <w:p w:rsidR="00D00AF9" w:rsidRPr="008E3CE0" w:rsidRDefault="00D00AF9" w:rsidP="007A3A84">
      <w:pPr>
        <w:autoSpaceDE w:val="0"/>
        <w:autoSpaceDN w:val="0"/>
        <w:adjustRightInd w:val="0"/>
        <w:spacing w:after="0" w:line="360" w:lineRule="auto"/>
        <w:ind w:firstLineChars="100" w:firstLine="240"/>
        <w:jc w:val="both"/>
        <w:rPr>
          <w:rFonts w:ascii="Book Antiqua" w:hAnsi="Book Antiqua"/>
          <w:color w:val="000000"/>
          <w:sz w:val="24"/>
          <w:szCs w:val="24"/>
        </w:rPr>
      </w:pPr>
      <w:r w:rsidRPr="008E3CE0">
        <w:rPr>
          <w:rFonts w:ascii="Book Antiqua" w:hAnsi="Book Antiqua"/>
          <w:color w:val="000000"/>
          <w:sz w:val="24"/>
          <w:szCs w:val="24"/>
        </w:rPr>
        <w:t xml:space="preserve">Cervical cancer is preventable. Cervical cancer can be prevented. The extent to which we achieve this goal depends on us. </w:t>
      </w:r>
    </w:p>
    <w:p w:rsidR="00D00AF9" w:rsidRPr="008E3CE0" w:rsidRDefault="00D00AF9" w:rsidP="008E3CE0">
      <w:pPr>
        <w:autoSpaceDE w:val="0"/>
        <w:autoSpaceDN w:val="0"/>
        <w:adjustRightInd w:val="0"/>
        <w:spacing w:after="0" w:line="360" w:lineRule="auto"/>
        <w:jc w:val="both"/>
        <w:rPr>
          <w:rFonts w:ascii="Book Antiqua" w:hAnsi="Book Antiqua"/>
          <w:color w:val="000000"/>
          <w:sz w:val="24"/>
          <w:szCs w:val="24"/>
        </w:rPr>
      </w:pPr>
    </w:p>
    <w:p w:rsidR="00BC664F" w:rsidRPr="005B6710" w:rsidRDefault="007A3A84" w:rsidP="005B6710">
      <w:pPr>
        <w:autoSpaceDE w:val="0"/>
        <w:autoSpaceDN w:val="0"/>
        <w:adjustRightInd w:val="0"/>
        <w:spacing w:after="0" w:line="360" w:lineRule="auto"/>
        <w:jc w:val="both"/>
        <w:rPr>
          <w:rFonts w:ascii="Book Antiqua" w:eastAsiaTheme="minorEastAsia" w:hAnsi="Book Antiqua"/>
          <w:b/>
          <w:sz w:val="24"/>
          <w:szCs w:val="24"/>
          <w:lang w:eastAsia="zh-CN"/>
        </w:rPr>
      </w:pPr>
      <w:r w:rsidRPr="005B6710">
        <w:rPr>
          <w:rFonts w:ascii="Book Antiqua" w:hAnsi="Book Antiqua"/>
          <w:b/>
          <w:sz w:val="24"/>
          <w:szCs w:val="24"/>
        </w:rPr>
        <w:t>REFERENCES</w:t>
      </w:r>
    </w:p>
    <w:p w:rsidR="005B6710" w:rsidRPr="005B6710" w:rsidRDefault="005B6710" w:rsidP="005B6710">
      <w:pPr>
        <w:spacing w:after="0" w:line="360" w:lineRule="auto"/>
        <w:jc w:val="both"/>
        <w:rPr>
          <w:rFonts w:ascii="Book Antiqua" w:eastAsia="宋体" w:hAnsi="Book Antiqua" w:cs="宋体"/>
          <w:color w:val="000000"/>
          <w:sz w:val="24"/>
          <w:szCs w:val="24"/>
          <w:lang w:val="en-US" w:eastAsia="zh-CN"/>
        </w:rPr>
      </w:pPr>
      <w:proofErr w:type="gramStart"/>
      <w:r w:rsidRPr="005B6710">
        <w:rPr>
          <w:rFonts w:ascii="Book Antiqua" w:eastAsia="宋体" w:hAnsi="Book Antiqua" w:cs="宋体"/>
          <w:color w:val="000000"/>
          <w:sz w:val="24"/>
          <w:szCs w:val="24"/>
          <w:lang w:val="en-US" w:eastAsia="zh-CN"/>
        </w:rPr>
        <w:t>1 .</w:t>
      </w:r>
      <w:proofErr w:type="gramEnd"/>
      <w:r w:rsidRPr="005B6710">
        <w:rPr>
          <w:rFonts w:ascii="Book Antiqua" w:eastAsia="宋体" w:hAnsi="Book Antiqua" w:cs="宋体"/>
          <w:color w:val="000000"/>
          <w:sz w:val="24"/>
          <w:szCs w:val="24"/>
          <w:lang w:val="en-US" w:eastAsia="zh-CN"/>
        </w:rPr>
        <w:t xml:space="preserve"> </w:t>
      </w:r>
      <w:proofErr w:type="gramStart"/>
      <w:r w:rsidRPr="005B6710">
        <w:rPr>
          <w:rFonts w:ascii="Book Antiqua" w:eastAsia="宋体" w:hAnsi="Book Antiqua" w:cs="宋体"/>
          <w:color w:val="000000"/>
          <w:sz w:val="24"/>
          <w:szCs w:val="24"/>
          <w:lang w:val="en-US" w:eastAsia="zh-CN"/>
        </w:rPr>
        <w:t>International Agency for Research on Cancer, GLOBOCAN database, 2008.</w:t>
      </w:r>
      <w:proofErr w:type="gramEnd"/>
      <w:r w:rsidRPr="005B6710">
        <w:rPr>
          <w:rFonts w:ascii="Book Antiqua" w:eastAsia="宋体" w:hAnsi="Book Antiqua" w:cs="宋体"/>
          <w:color w:val="000000"/>
          <w:sz w:val="24"/>
          <w:szCs w:val="24"/>
          <w:lang w:val="en-US" w:eastAsia="zh-CN"/>
        </w:rPr>
        <w:t xml:space="preserve"> [</w:t>
      </w:r>
      <w:proofErr w:type="gramStart"/>
      <w:r w:rsidRPr="005B6710">
        <w:rPr>
          <w:rFonts w:ascii="Book Antiqua" w:eastAsia="宋体" w:hAnsi="Book Antiqua" w:cs="宋体"/>
          <w:color w:val="000000"/>
          <w:sz w:val="24"/>
          <w:szCs w:val="24"/>
          <w:lang w:val="en-US" w:eastAsia="zh-CN"/>
        </w:rPr>
        <w:t>online</w:t>
      </w:r>
      <w:proofErr w:type="gramEnd"/>
      <w:r w:rsidRPr="005B6710">
        <w:rPr>
          <w:rFonts w:ascii="Book Antiqua" w:eastAsia="宋体" w:hAnsi="Book Antiqua" w:cs="宋体"/>
          <w:color w:val="000000"/>
          <w:sz w:val="24"/>
          <w:szCs w:val="24"/>
          <w:lang w:val="en-US" w:eastAsia="zh-CN"/>
        </w:rPr>
        <w:t xml:space="preserve">]. 2103 December 10 [cited 2013 Oct, </w:t>
      </w:r>
      <w:proofErr w:type="spellStart"/>
      <w:r w:rsidRPr="005B6710">
        <w:rPr>
          <w:rFonts w:ascii="Book Antiqua" w:eastAsia="宋体" w:hAnsi="Book Antiqua" w:cs="宋体"/>
          <w:color w:val="000000"/>
          <w:sz w:val="24"/>
          <w:szCs w:val="24"/>
          <w:lang w:val="en-US" w:eastAsia="zh-CN"/>
        </w:rPr>
        <w:t>ver</w:t>
      </w:r>
      <w:proofErr w:type="spellEnd"/>
      <w:r w:rsidRPr="005B6710">
        <w:rPr>
          <w:rFonts w:ascii="Book Antiqua" w:eastAsia="宋体" w:hAnsi="Book Antiqua" w:cs="宋体"/>
          <w:color w:val="000000"/>
          <w:sz w:val="24"/>
          <w:szCs w:val="24"/>
          <w:lang w:val="en-US" w:eastAsia="zh-CN"/>
        </w:rPr>
        <w:t xml:space="preserve"> 3.0] Available from: URL: http: //globocan.iarc.fr/factsheet.asp</w:t>
      </w:r>
    </w:p>
    <w:p w:rsidR="005B6710" w:rsidRPr="005B6710" w:rsidRDefault="005B6710" w:rsidP="005B6710">
      <w:pPr>
        <w:spacing w:after="0" w:line="360" w:lineRule="auto"/>
        <w:jc w:val="both"/>
        <w:rPr>
          <w:rFonts w:ascii="Book Antiqua" w:eastAsia="宋体" w:hAnsi="Book Antiqua" w:cs="宋体"/>
          <w:color w:val="000000"/>
          <w:sz w:val="24"/>
          <w:szCs w:val="24"/>
          <w:lang w:val="en-US" w:eastAsia="zh-CN"/>
        </w:rPr>
      </w:pPr>
      <w:r w:rsidRPr="005B6710">
        <w:rPr>
          <w:rFonts w:ascii="Book Antiqua" w:eastAsia="宋体" w:hAnsi="Book Antiqua" w:cs="宋体"/>
          <w:color w:val="000000"/>
          <w:sz w:val="24"/>
          <w:szCs w:val="24"/>
          <w:lang w:val="en-US" w:eastAsia="zh-CN"/>
        </w:rPr>
        <w:t xml:space="preserve">2 </w:t>
      </w:r>
      <w:r w:rsidRPr="005B6710">
        <w:rPr>
          <w:rFonts w:ascii="Book Antiqua" w:eastAsia="宋体" w:hAnsi="Book Antiqua" w:cs="宋体"/>
          <w:b/>
          <w:color w:val="000000"/>
          <w:sz w:val="24"/>
          <w:szCs w:val="24"/>
          <w:lang w:val="en-US" w:eastAsia="zh-CN"/>
        </w:rPr>
        <w:t>Aggarwal P</w:t>
      </w:r>
      <w:r w:rsidRPr="005B6710">
        <w:rPr>
          <w:rFonts w:ascii="Book Antiqua" w:eastAsia="宋体" w:hAnsi="Book Antiqua" w:cs="宋体"/>
          <w:color w:val="000000"/>
          <w:sz w:val="24"/>
          <w:szCs w:val="24"/>
          <w:lang w:val="en-US" w:eastAsia="zh-CN"/>
        </w:rPr>
        <w:t xml:space="preserve">, </w:t>
      </w:r>
      <w:proofErr w:type="spellStart"/>
      <w:r w:rsidRPr="005B6710">
        <w:rPr>
          <w:rFonts w:ascii="Book Antiqua" w:eastAsia="宋体" w:hAnsi="Book Antiqua" w:cs="宋体"/>
          <w:color w:val="000000"/>
          <w:sz w:val="24"/>
          <w:szCs w:val="24"/>
          <w:lang w:val="en-US" w:eastAsia="zh-CN"/>
        </w:rPr>
        <w:t>Batra</w:t>
      </w:r>
      <w:proofErr w:type="spellEnd"/>
      <w:r w:rsidRPr="005B6710">
        <w:rPr>
          <w:rFonts w:ascii="Book Antiqua" w:eastAsia="宋体" w:hAnsi="Book Antiqua" w:cs="宋体"/>
          <w:color w:val="000000"/>
          <w:sz w:val="24"/>
          <w:szCs w:val="24"/>
          <w:lang w:val="en-US" w:eastAsia="zh-CN"/>
        </w:rPr>
        <w:t xml:space="preserve"> S, Gandhi G, </w:t>
      </w:r>
      <w:proofErr w:type="spellStart"/>
      <w:r w:rsidRPr="005B6710">
        <w:rPr>
          <w:rFonts w:ascii="Book Antiqua" w:eastAsia="宋体" w:hAnsi="Book Antiqua" w:cs="宋体"/>
          <w:color w:val="000000"/>
          <w:sz w:val="24"/>
          <w:szCs w:val="24"/>
          <w:lang w:val="en-US" w:eastAsia="zh-CN"/>
        </w:rPr>
        <w:t>Zutshi</w:t>
      </w:r>
      <w:proofErr w:type="spellEnd"/>
      <w:r w:rsidRPr="005B6710">
        <w:rPr>
          <w:rFonts w:ascii="Book Antiqua" w:eastAsia="宋体" w:hAnsi="Book Antiqua" w:cs="宋体"/>
          <w:color w:val="000000"/>
          <w:sz w:val="24"/>
          <w:szCs w:val="24"/>
          <w:lang w:val="en-US" w:eastAsia="zh-CN"/>
        </w:rPr>
        <w:t xml:space="preserve"> V. Can visual inspection with acetic acid under magnification substitute colposcopy in detecting cervical intra-epithelial neoplasia in low-resource settings? </w:t>
      </w:r>
      <w:r w:rsidRPr="005B6710">
        <w:rPr>
          <w:rFonts w:ascii="Book Antiqua" w:eastAsia="宋体" w:hAnsi="Book Antiqua" w:cs="宋体"/>
          <w:i/>
          <w:color w:val="000000"/>
          <w:sz w:val="24"/>
          <w:szCs w:val="24"/>
          <w:lang w:val="en-US" w:eastAsia="zh-CN"/>
        </w:rPr>
        <w:t xml:space="preserve">Arch </w:t>
      </w:r>
      <w:proofErr w:type="spellStart"/>
      <w:r w:rsidRPr="005B6710">
        <w:rPr>
          <w:rFonts w:ascii="Book Antiqua" w:eastAsia="宋体" w:hAnsi="Book Antiqua" w:cs="宋体"/>
          <w:i/>
          <w:color w:val="000000"/>
          <w:sz w:val="24"/>
          <w:szCs w:val="24"/>
          <w:lang w:val="en-US" w:eastAsia="zh-CN"/>
        </w:rPr>
        <w:t>Gynecol</w:t>
      </w:r>
      <w:proofErr w:type="spellEnd"/>
      <w:r w:rsidRPr="005B6710">
        <w:rPr>
          <w:rFonts w:ascii="Book Antiqua" w:eastAsia="宋体" w:hAnsi="Book Antiqua" w:cs="宋体"/>
          <w:i/>
          <w:color w:val="000000"/>
          <w:sz w:val="24"/>
          <w:szCs w:val="24"/>
          <w:lang w:val="en-US" w:eastAsia="zh-CN"/>
        </w:rPr>
        <w:t xml:space="preserve"> </w:t>
      </w:r>
      <w:proofErr w:type="spellStart"/>
      <w:r w:rsidRPr="005B6710">
        <w:rPr>
          <w:rFonts w:ascii="Book Antiqua" w:eastAsia="宋体" w:hAnsi="Book Antiqua" w:cs="宋体"/>
          <w:i/>
          <w:color w:val="000000"/>
          <w:sz w:val="24"/>
          <w:szCs w:val="24"/>
          <w:lang w:val="en-US" w:eastAsia="zh-CN"/>
        </w:rPr>
        <w:t>Obstet</w:t>
      </w:r>
      <w:proofErr w:type="spellEnd"/>
      <w:r w:rsidRPr="005B6710">
        <w:rPr>
          <w:rFonts w:ascii="Book Antiqua" w:eastAsia="宋体" w:hAnsi="Book Antiqua" w:cs="宋体"/>
          <w:color w:val="000000"/>
          <w:sz w:val="24"/>
          <w:szCs w:val="24"/>
          <w:lang w:val="en-US" w:eastAsia="zh-CN"/>
        </w:rPr>
        <w:t xml:space="preserve"> 2011; </w:t>
      </w:r>
      <w:r w:rsidRPr="005B6710">
        <w:rPr>
          <w:rFonts w:ascii="Book Antiqua" w:eastAsia="宋体" w:hAnsi="Book Antiqua" w:cs="宋体"/>
          <w:b/>
          <w:color w:val="000000"/>
          <w:sz w:val="24"/>
          <w:szCs w:val="24"/>
          <w:lang w:val="en-US" w:eastAsia="zh-CN"/>
        </w:rPr>
        <w:t>284(2)</w:t>
      </w:r>
      <w:r>
        <w:rPr>
          <w:rFonts w:ascii="Book Antiqua" w:eastAsia="宋体" w:hAnsi="Book Antiqua" w:cs="宋体"/>
          <w:color w:val="000000"/>
          <w:sz w:val="24"/>
          <w:szCs w:val="24"/>
          <w:lang w:val="en-US" w:eastAsia="zh-CN"/>
        </w:rPr>
        <w:t>: 397-403</w:t>
      </w:r>
      <w:r w:rsidRPr="005B6710">
        <w:rPr>
          <w:rFonts w:ascii="Book Antiqua" w:eastAsia="宋体" w:hAnsi="Book Antiqua" w:cs="宋体"/>
          <w:color w:val="000000"/>
          <w:sz w:val="24"/>
          <w:szCs w:val="24"/>
          <w:lang w:val="en-US" w:eastAsia="zh-CN"/>
        </w:rPr>
        <w:t xml:space="preserve"> </w:t>
      </w:r>
      <w:r>
        <w:rPr>
          <w:rFonts w:ascii="Book Antiqua" w:eastAsia="宋体" w:hAnsi="Book Antiqua" w:cs="宋体" w:hint="eastAsia"/>
          <w:color w:val="000000"/>
          <w:sz w:val="24"/>
          <w:szCs w:val="24"/>
          <w:lang w:val="en-US" w:eastAsia="zh-CN"/>
        </w:rPr>
        <w:t>[</w:t>
      </w:r>
      <w:r w:rsidRPr="005B6710">
        <w:rPr>
          <w:rFonts w:ascii="Book Antiqua" w:eastAsia="宋体" w:hAnsi="Book Antiqua" w:cs="宋体"/>
          <w:color w:val="000000"/>
          <w:sz w:val="24"/>
          <w:szCs w:val="24"/>
          <w:lang w:val="en-US" w:eastAsia="zh-CN"/>
        </w:rPr>
        <w:t>DOI: 10.1007/s004</w:t>
      </w:r>
      <w:r>
        <w:rPr>
          <w:rFonts w:ascii="Book Antiqua" w:eastAsia="宋体" w:hAnsi="Book Antiqua" w:cs="宋体"/>
          <w:color w:val="000000"/>
          <w:sz w:val="24"/>
          <w:szCs w:val="24"/>
          <w:lang w:val="en-US" w:eastAsia="zh-CN"/>
        </w:rPr>
        <w:t xml:space="preserve">04-010-1673-0. </w:t>
      </w:r>
      <w:proofErr w:type="spellStart"/>
      <w:r>
        <w:rPr>
          <w:rFonts w:ascii="Book Antiqua" w:eastAsia="宋体" w:hAnsi="Book Antiqua" w:cs="宋体"/>
          <w:color w:val="000000"/>
          <w:sz w:val="24"/>
          <w:szCs w:val="24"/>
          <w:lang w:val="en-US" w:eastAsia="zh-CN"/>
        </w:rPr>
        <w:t>Epub</w:t>
      </w:r>
      <w:proofErr w:type="spellEnd"/>
      <w:r>
        <w:rPr>
          <w:rFonts w:ascii="Book Antiqua" w:eastAsia="宋体" w:hAnsi="Book Antiqua" w:cs="宋体"/>
          <w:color w:val="000000"/>
          <w:sz w:val="24"/>
          <w:szCs w:val="24"/>
          <w:lang w:val="en-US" w:eastAsia="zh-CN"/>
        </w:rPr>
        <w:t xml:space="preserve"> 2010 Sep 24</w:t>
      </w:r>
      <w:r>
        <w:rPr>
          <w:rFonts w:ascii="Book Antiqua" w:eastAsia="宋体" w:hAnsi="Book Antiqua" w:cs="宋体" w:hint="eastAsia"/>
          <w:color w:val="000000"/>
          <w:sz w:val="24"/>
          <w:szCs w:val="24"/>
          <w:lang w:val="en-US" w:eastAsia="zh-CN"/>
        </w:rPr>
        <w:t>]</w:t>
      </w:r>
    </w:p>
    <w:p w:rsidR="005B6710" w:rsidRPr="005B6710" w:rsidRDefault="005B6710" w:rsidP="005B6710">
      <w:pPr>
        <w:spacing w:after="0" w:line="360" w:lineRule="auto"/>
        <w:jc w:val="both"/>
        <w:rPr>
          <w:rFonts w:ascii="Book Antiqua" w:eastAsia="宋体" w:hAnsi="Book Antiqua" w:cs="宋体"/>
          <w:color w:val="000000"/>
          <w:sz w:val="24"/>
          <w:szCs w:val="24"/>
          <w:lang w:val="en-US" w:eastAsia="zh-CN"/>
        </w:rPr>
      </w:pPr>
      <w:r w:rsidRPr="005B6710">
        <w:rPr>
          <w:rFonts w:ascii="Book Antiqua" w:eastAsia="宋体" w:hAnsi="Book Antiqua" w:cs="宋体"/>
          <w:color w:val="000000"/>
          <w:sz w:val="24"/>
          <w:szCs w:val="24"/>
          <w:lang w:val="en-US" w:eastAsia="zh-CN"/>
        </w:rPr>
        <w:t xml:space="preserve">3 </w:t>
      </w:r>
      <w:r w:rsidRPr="005B6710">
        <w:rPr>
          <w:rFonts w:ascii="Book Antiqua" w:eastAsia="宋体" w:hAnsi="Book Antiqua" w:cs="宋体"/>
          <w:b/>
          <w:color w:val="000000"/>
          <w:sz w:val="24"/>
          <w:szCs w:val="24"/>
          <w:lang w:val="en-US" w:eastAsia="zh-CN"/>
        </w:rPr>
        <w:t>Park K</w:t>
      </w:r>
      <w:r w:rsidRPr="005B6710">
        <w:rPr>
          <w:rFonts w:ascii="Book Antiqua" w:eastAsia="宋体" w:hAnsi="Book Antiqua" w:cs="宋体"/>
          <w:color w:val="000000"/>
          <w:sz w:val="24"/>
          <w:szCs w:val="24"/>
          <w:lang w:val="en-US" w:eastAsia="zh-CN"/>
        </w:rPr>
        <w:t xml:space="preserve">. Park’s Textbook of Preventive &amp; Social Medicine. 18th </w:t>
      </w:r>
      <w:proofErr w:type="spellStart"/>
      <w:proofErr w:type="gramStart"/>
      <w:r w:rsidRPr="005B6710">
        <w:rPr>
          <w:rFonts w:ascii="Book Antiqua" w:eastAsia="宋体" w:hAnsi="Book Antiqua" w:cs="宋体"/>
          <w:color w:val="000000"/>
          <w:sz w:val="24"/>
          <w:szCs w:val="24"/>
          <w:lang w:val="en-US" w:eastAsia="zh-CN"/>
        </w:rPr>
        <w:t>ed</w:t>
      </w:r>
      <w:proofErr w:type="spellEnd"/>
      <w:proofErr w:type="gramEnd"/>
      <w:r w:rsidRPr="005B6710">
        <w:rPr>
          <w:rFonts w:ascii="Book Antiqua" w:eastAsia="宋体" w:hAnsi="Book Antiqua" w:cs="宋体"/>
          <w:color w:val="000000"/>
          <w:sz w:val="24"/>
          <w:szCs w:val="24"/>
          <w:lang w:val="en-US" w:eastAsia="zh-CN"/>
        </w:rPr>
        <w:t>,</w:t>
      </w:r>
      <w:r w:rsidR="005A0033">
        <w:rPr>
          <w:rFonts w:ascii="Book Antiqua" w:eastAsia="宋体" w:hAnsi="Book Antiqua" w:cs="宋体"/>
          <w:color w:val="000000"/>
          <w:sz w:val="24"/>
          <w:szCs w:val="24"/>
          <w:lang w:val="en-US" w:eastAsia="zh-CN"/>
        </w:rPr>
        <w:t xml:space="preserve"> Jabalpur: </w:t>
      </w:r>
      <w:proofErr w:type="spellStart"/>
      <w:r w:rsidR="005A0033">
        <w:rPr>
          <w:rFonts w:ascii="Book Antiqua" w:eastAsia="宋体" w:hAnsi="Book Antiqua" w:cs="宋体"/>
          <w:color w:val="000000"/>
          <w:sz w:val="24"/>
          <w:szCs w:val="24"/>
          <w:lang w:val="en-US" w:eastAsia="zh-CN"/>
        </w:rPr>
        <w:t>Banarsidas</w:t>
      </w:r>
      <w:proofErr w:type="spellEnd"/>
      <w:r w:rsidR="005A0033">
        <w:rPr>
          <w:rFonts w:ascii="Book Antiqua" w:eastAsia="宋体" w:hAnsi="Book Antiqua" w:cs="宋体"/>
          <w:color w:val="000000"/>
          <w:sz w:val="24"/>
          <w:szCs w:val="24"/>
          <w:lang w:val="en-US" w:eastAsia="zh-CN"/>
        </w:rPr>
        <w:t xml:space="preserve"> </w:t>
      </w:r>
      <w:proofErr w:type="spellStart"/>
      <w:r w:rsidR="005A0033">
        <w:rPr>
          <w:rFonts w:ascii="Book Antiqua" w:eastAsia="宋体" w:hAnsi="Book Antiqua" w:cs="宋体"/>
          <w:color w:val="000000"/>
          <w:sz w:val="24"/>
          <w:szCs w:val="24"/>
          <w:lang w:val="en-US" w:eastAsia="zh-CN"/>
        </w:rPr>
        <w:t>Bhanot</w:t>
      </w:r>
      <w:proofErr w:type="spellEnd"/>
      <w:r w:rsidRPr="005B6710">
        <w:rPr>
          <w:rFonts w:ascii="Book Antiqua" w:eastAsia="宋体" w:hAnsi="Book Antiqua" w:cs="宋体"/>
          <w:color w:val="000000"/>
          <w:sz w:val="24"/>
          <w:szCs w:val="24"/>
          <w:lang w:val="en-US" w:eastAsia="zh-CN"/>
        </w:rPr>
        <w:t xml:space="preserve"> 2005</w:t>
      </w:r>
      <w:r w:rsidR="005A0033">
        <w:rPr>
          <w:rFonts w:ascii="Book Antiqua" w:eastAsia="宋体" w:hAnsi="Book Antiqua" w:cs="宋体" w:hint="eastAsia"/>
          <w:color w:val="000000"/>
          <w:sz w:val="24"/>
          <w:szCs w:val="24"/>
          <w:lang w:val="en-US" w:eastAsia="zh-CN"/>
        </w:rPr>
        <w:t xml:space="preserve">: </w:t>
      </w:r>
      <w:r w:rsidR="005A0033">
        <w:rPr>
          <w:rFonts w:ascii="Book Antiqua" w:eastAsia="宋体" w:hAnsi="Book Antiqua" w:cs="宋体"/>
          <w:color w:val="000000"/>
          <w:sz w:val="24"/>
          <w:szCs w:val="24"/>
          <w:lang w:val="en-US" w:eastAsia="zh-CN"/>
        </w:rPr>
        <w:t>37</w:t>
      </w:r>
    </w:p>
    <w:p w:rsidR="005B6710" w:rsidRPr="005B6710" w:rsidRDefault="005B6710" w:rsidP="005B6710">
      <w:pPr>
        <w:spacing w:after="0" w:line="360" w:lineRule="auto"/>
        <w:jc w:val="both"/>
        <w:rPr>
          <w:rFonts w:ascii="Book Antiqua" w:eastAsia="宋体" w:hAnsi="Book Antiqua" w:cs="宋体"/>
          <w:color w:val="000000"/>
          <w:sz w:val="24"/>
          <w:szCs w:val="24"/>
          <w:lang w:val="en-US" w:eastAsia="zh-CN"/>
        </w:rPr>
      </w:pPr>
      <w:proofErr w:type="gramStart"/>
      <w:r w:rsidRPr="005B6710">
        <w:rPr>
          <w:rFonts w:ascii="Book Antiqua" w:eastAsia="宋体" w:hAnsi="Book Antiqua" w:cs="宋体"/>
          <w:color w:val="000000"/>
          <w:sz w:val="24"/>
          <w:szCs w:val="24"/>
          <w:lang w:val="en-US" w:eastAsia="zh-CN"/>
        </w:rPr>
        <w:t xml:space="preserve">4 </w:t>
      </w:r>
      <w:proofErr w:type="spellStart"/>
      <w:r w:rsidRPr="005A0033">
        <w:rPr>
          <w:rFonts w:ascii="Book Antiqua" w:eastAsia="宋体" w:hAnsi="Book Antiqua" w:cs="宋体"/>
          <w:b/>
          <w:color w:val="000000"/>
          <w:sz w:val="24"/>
          <w:szCs w:val="24"/>
          <w:lang w:val="en-US" w:eastAsia="zh-CN"/>
        </w:rPr>
        <w:t>Centres</w:t>
      </w:r>
      <w:proofErr w:type="spellEnd"/>
      <w:r w:rsidRPr="005A0033">
        <w:rPr>
          <w:rFonts w:ascii="Book Antiqua" w:eastAsia="宋体" w:hAnsi="Book Antiqua" w:cs="宋体"/>
          <w:b/>
          <w:color w:val="000000"/>
          <w:sz w:val="24"/>
          <w:szCs w:val="24"/>
          <w:lang w:val="en-US" w:eastAsia="zh-CN"/>
        </w:rPr>
        <w:t xml:space="preserve"> for Disease Control and Prevention.</w:t>
      </w:r>
      <w:proofErr w:type="gramEnd"/>
      <w:r w:rsidRPr="005B6710">
        <w:rPr>
          <w:rFonts w:ascii="Book Antiqua" w:eastAsia="宋体" w:hAnsi="Book Antiqua" w:cs="宋体"/>
          <w:color w:val="000000"/>
          <w:sz w:val="24"/>
          <w:szCs w:val="24"/>
          <w:lang w:val="en-US" w:eastAsia="zh-CN"/>
        </w:rPr>
        <w:t xml:space="preserve"> Frequently Asked Questions </w:t>
      </w:r>
      <w:proofErr w:type="gramStart"/>
      <w:r w:rsidRPr="005B6710">
        <w:rPr>
          <w:rFonts w:ascii="Book Antiqua" w:eastAsia="宋体" w:hAnsi="Book Antiqua" w:cs="宋体"/>
          <w:color w:val="000000"/>
          <w:sz w:val="24"/>
          <w:szCs w:val="24"/>
          <w:lang w:val="en-US" w:eastAsia="zh-CN"/>
        </w:rPr>
        <w:t>About</w:t>
      </w:r>
      <w:proofErr w:type="gramEnd"/>
      <w:r w:rsidRPr="005B6710">
        <w:rPr>
          <w:rFonts w:ascii="Book Antiqua" w:eastAsia="宋体" w:hAnsi="Book Antiqua" w:cs="宋体"/>
          <w:color w:val="000000"/>
          <w:sz w:val="24"/>
          <w:szCs w:val="24"/>
          <w:lang w:val="en-US" w:eastAsia="zh-CN"/>
        </w:rPr>
        <w:t xml:space="preserve"> HPV Vaccine Safety [online]. 2012 Feb 27 [cited 2012 Apr 8]; Available from: URL: http: //www.cdc.gov/vaccinesafety/Vaccines/HPV/hpv_faqs.html</w:t>
      </w:r>
    </w:p>
    <w:p w:rsidR="005B6710" w:rsidRPr="005B6710" w:rsidRDefault="005B6710" w:rsidP="005B6710">
      <w:pPr>
        <w:spacing w:after="0" w:line="360" w:lineRule="auto"/>
        <w:jc w:val="both"/>
        <w:rPr>
          <w:rFonts w:ascii="Book Antiqua" w:eastAsia="宋体" w:hAnsi="Book Antiqua" w:cs="宋体"/>
          <w:color w:val="000000"/>
          <w:sz w:val="24"/>
          <w:szCs w:val="24"/>
          <w:lang w:val="en-US" w:eastAsia="zh-CN"/>
        </w:rPr>
      </w:pPr>
      <w:r w:rsidRPr="005B6710">
        <w:rPr>
          <w:rFonts w:ascii="Book Antiqua" w:eastAsia="宋体" w:hAnsi="Book Antiqua" w:cs="宋体"/>
          <w:color w:val="000000"/>
          <w:sz w:val="24"/>
          <w:szCs w:val="24"/>
          <w:lang w:val="en-US" w:eastAsia="zh-CN"/>
        </w:rPr>
        <w:t>5 </w:t>
      </w:r>
      <w:proofErr w:type="spellStart"/>
      <w:r w:rsidRPr="005B6710">
        <w:rPr>
          <w:rFonts w:ascii="Book Antiqua" w:eastAsia="宋体" w:hAnsi="Book Antiqua" w:cs="宋体"/>
          <w:b/>
          <w:bCs/>
          <w:color w:val="000000"/>
          <w:sz w:val="24"/>
          <w:szCs w:val="24"/>
          <w:lang w:val="en-US" w:eastAsia="zh-CN"/>
        </w:rPr>
        <w:t>Brotherton</w:t>
      </w:r>
      <w:proofErr w:type="spellEnd"/>
      <w:r w:rsidRPr="005B6710">
        <w:rPr>
          <w:rFonts w:ascii="Book Antiqua" w:eastAsia="宋体" w:hAnsi="Book Antiqua" w:cs="宋体"/>
          <w:b/>
          <w:bCs/>
          <w:color w:val="000000"/>
          <w:sz w:val="24"/>
          <w:szCs w:val="24"/>
          <w:lang w:val="en-US" w:eastAsia="zh-CN"/>
        </w:rPr>
        <w:t xml:space="preserve"> JM</w:t>
      </w:r>
      <w:r w:rsidRPr="005B6710">
        <w:rPr>
          <w:rFonts w:ascii="Book Antiqua" w:eastAsia="宋体" w:hAnsi="Book Antiqua" w:cs="宋体"/>
          <w:color w:val="000000"/>
          <w:sz w:val="24"/>
          <w:szCs w:val="24"/>
          <w:lang w:val="en-US" w:eastAsia="zh-CN"/>
        </w:rPr>
        <w:t xml:space="preserve">, </w:t>
      </w:r>
      <w:proofErr w:type="spellStart"/>
      <w:r w:rsidRPr="005B6710">
        <w:rPr>
          <w:rFonts w:ascii="Book Antiqua" w:eastAsia="宋体" w:hAnsi="Book Antiqua" w:cs="宋体"/>
          <w:color w:val="000000"/>
          <w:sz w:val="24"/>
          <w:szCs w:val="24"/>
          <w:lang w:val="en-US" w:eastAsia="zh-CN"/>
        </w:rPr>
        <w:t>Fridman</w:t>
      </w:r>
      <w:proofErr w:type="spellEnd"/>
      <w:r w:rsidRPr="005B6710">
        <w:rPr>
          <w:rFonts w:ascii="Book Antiqua" w:eastAsia="宋体" w:hAnsi="Book Antiqua" w:cs="宋体"/>
          <w:color w:val="000000"/>
          <w:sz w:val="24"/>
          <w:szCs w:val="24"/>
          <w:lang w:val="en-US" w:eastAsia="zh-CN"/>
        </w:rPr>
        <w:t xml:space="preserve"> M, May CL, Chappell G, Saville AM, </w:t>
      </w:r>
      <w:proofErr w:type="spellStart"/>
      <w:r w:rsidRPr="005B6710">
        <w:rPr>
          <w:rFonts w:ascii="Book Antiqua" w:eastAsia="宋体" w:hAnsi="Book Antiqua" w:cs="宋体"/>
          <w:color w:val="000000"/>
          <w:sz w:val="24"/>
          <w:szCs w:val="24"/>
          <w:lang w:val="en-US" w:eastAsia="zh-CN"/>
        </w:rPr>
        <w:t>Gertig</w:t>
      </w:r>
      <w:proofErr w:type="spellEnd"/>
      <w:r w:rsidRPr="005B6710">
        <w:rPr>
          <w:rFonts w:ascii="Book Antiqua" w:eastAsia="宋体" w:hAnsi="Book Antiqua" w:cs="宋体"/>
          <w:color w:val="000000"/>
          <w:sz w:val="24"/>
          <w:szCs w:val="24"/>
          <w:lang w:val="en-US" w:eastAsia="zh-CN"/>
        </w:rPr>
        <w:t xml:space="preserve"> DM. Early effect of the HPV vaccination </w:t>
      </w:r>
      <w:proofErr w:type="spellStart"/>
      <w:r w:rsidRPr="005B6710">
        <w:rPr>
          <w:rFonts w:ascii="Book Antiqua" w:eastAsia="宋体" w:hAnsi="Book Antiqua" w:cs="宋体"/>
          <w:color w:val="000000"/>
          <w:sz w:val="24"/>
          <w:szCs w:val="24"/>
          <w:lang w:val="en-US" w:eastAsia="zh-CN"/>
        </w:rPr>
        <w:t>programme</w:t>
      </w:r>
      <w:proofErr w:type="spellEnd"/>
      <w:r w:rsidRPr="005B6710">
        <w:rPr>
          <w:rFonts w:ascii="Book Antiqua" w:eastAsia="宋体" w:hAnsi="Book Antiqua" w:cs="宋体"/>
          <w:color w:val="000000"/>
          <w:sz w:val="24"/>
          <w:szCs w:val="24"/>
          <w:lang w:val="en-US" w:eastAsia="zh-CN"/>
        </w:rPr>
        <w:t xml:space="preserve"> on cervical abnormalities in Victoria, Australia: an ecological study. </w:t>
      </w:r>
      <w:r w:rsidRPr="005B6710">
        <w:rPr>
          <w:rFonts w:ascii="Book Antiqua" w:eastAsia="宋体" w:hAnsi="Book Antiqua" w:cs="宋体"/>
          <w:i/>
          <w:iCs/>
          <w:color w:val="000000"/>
          <w:sz w:val="24"/>
          <w:szCs w:val="24"/>
          <w:lang w:val="en-US" w:eastAsia="zh-CN"/>
        </w:rPr>
        <w:t>Lancet</w:t>
      </w:r>
      <w:r w:rsidRPr="005B6710">
        <w:rPr>
          <w:rFonts w:ascii="Book Antiqua" w:eastAsia="宋体" w:hAnsi="Book Antiqua" w:cs="宋体"/>
          <w:color w:val="000000"/>
          <w:sz w:val="24"/>
          <w:szCs w:val="24"/>
          <w:lang w:val="en-US" w:eastAsia="zh-CN"/>
        </w:rPr>
        <w:t> 2011; </w:t>
      </w:r>
      <w:r w:rsidRPr="005B6710">
        <w:rPr>
          <w:rFonts w:ascii="Book Antiqua" w:eastAsia="宋体" w:hAnsi="Book Antiqua" w:cs="宋体"/>
          <w:b/>
          <w:bCs/>
          <w:color w:val="000000"/>
          <w:sz w:val="24"/>
          <w:szCs w:val="24"/>
          <w:lang w:val="en-US" w:eastAsia="zh-CN"/>
        </w:rPr>
        <w:t>377</w:t>
      </w:r>
      <w:r w:rsidRPr="005B6710">
        <w:rPr>
          <w:rFonts w:ascii="Book Antiqua" w:eastAsia="宋体" w:hAnsi="Book Antiqua" w:cs="宋体"/>
          <w:color w:val="000000"/>
          <w:sz w:val="24"/>
          <w:szCs w:val="24"/>
          <w:lang w:val="en-US" w:eastAsia="zh-CN"/>
        </w:rPr>
        <w:t>: 2085-2092 [PMID: 21684381 DOI: 10.1016/S0140-6736(11)60551-5.PMID: 21684381]</w:t>
      </w:r>
    </w:p>
    <w:p w:rsidR="005B6710" w:rsidRPr="005B6710" w:rsidRDefault="005B6710" w:rsidP="005B6710">
      <w:pPr>
        <w:spacing w:after="0" w:line="360" w:lineRule="auto"/>
        <w:jc w:val="both"/>
        <w:rPr>
          <w:rFonts w:ascii="Book Antiqua" w:eastAsia="宋体" w:hAnsi="Book Antiqua" w:cs="宋体"/>
          <w:color w:val="000000"/>
          <w:sz w:val="24"/>
          <w:szCs w:val="24"/>
          <w:lang w:val="en-US" w:eastAsia="zh-CN"/>
        </w:rPr>
      </w:pPr>
      <w:proofErr w:type="gramStart"/>
      <w:r w:rsidRPr="005B6710">
        <w:rPr>
          <w:rFonts w:ascii="Book Antiqua" w:eastAsia="宋体" w:hAnsi="Book Antiqua" w:cs="宋体"/>
          <w:color w:val="000000"/>
          <w:sz w:val="24"/>
          <w:szCs w:val="24"/>
          <w:lang w:val="en-US" w:eastAsia="zh-CN"/>
        </w:rPr>
        <w:t>6 </w:t>
      </w:r>
      <w:r w:rsidRPr="005B6710">
        <w:rPr>
          <w:rFonts w:ascii="Book Antiqua" w:eastAsia="宋体" w:hAnsi="Book Antiqua" w:cs="宋体"/>
          <w:b/>
          <w:bCs/>
          <w:color w:val="000000"/>
          <w:sz w:val="24"/>
          <w:szCs w:val="24"/>
          <w:lang w:val="en-US" w:eastAsia="zh-CN"/>
        </w:rPr>
        <w:t>Kitchener HC</w:t>
      </w:r>
      <w:r w:rsidRPr="005B6710">
        <w:rPr>
          <w:rFonts w:ascii="Book Antiqua" w:eastAsia="宋体" w:hAnsi="Book Antiqua" w:cs="宋体"/>
          <w:color w:val="000000"/>
          <w:sz w:val="24"/>
          <w:szCs w:val="24"/>
          <w:lang w:val="en-US" w:eastAsia="zh-CN"/>
        </w:rPr>
        <w:t xml:space="preserve">, Denton K, </w:t>
      </w:r>
      <w:proofErr w:type="spellStart"/>
      <w:r w:rsidRPr="005B6710">
        <w:rPr>
          <w:rFonts w:ascii="Book Antiqua" w:eastAsia="宋体" w:hAnsi="Book Antiqua" w:cs="宋体"/>
          <w:color w:val="000000"/>
          <w:sz w:val="24"/>
          <w:szCs w:val="24"/>
          <w:lang w:val="en-US" w:eastAsia="zh-CN"/>
        </w:rPr>
        <w:t>Soldan</w:t>
      </w:r>
      <w:proofErr w:type="spellEnd"/>
      <w:r w:rsidRPr="005B6710">
        <w:rPr>
          <w:rFonts w:ascii="Book Antiqua" w:eastAsia="宋体" w:hAnsi="Book Antiqua" w:cs="宋体"/>
          <w:color w:val="000000"/>
          <w:sz w:val="24"/>
          <w:szCs w:val="24"/>
          <w:lang w:val="en-US" w:eastAsia="zh-CN"/>
        </w:rPr>
        <w:t xml:space="preserve"> K, </w:t>
      </w:r>
      <w:proofErr w:type="spellStart"/>
      <w:r w:rsidRPr="005B6710">
        <w:rPr>
          <w:rFonts w:ascii="Book Antiqua" w:eastAsia="宋体" w:hAnsi="Book Antiqua" w:cs="宋体"/>
          <w:color w:val="000000"/>
          <w:sz w:val="24"/>
          <w:szCs w:val="24"/>
          <w:lang w:val="en-US" w:eastAsia="zh-CN"/>
        </w:rPr>
        <w:t>Crosbie</w:t>
      </w:r>
      <w:proofErr w:type="spellEnd"/>
      <w:r w:rsidRPr="005B6710">
        <w:rPr>
          <w:rFonts w:ascii="Book Antiqua" w:eastAsia="宋体" w:hAnsi="Book Antiqua" w:cs="宋体"/>
          <w:color w:val="000000"/>
          <w:sz w:val="24"/>
          <w:szCs w:val="24"/>
          <w:lang w:val="en-US" w:eastAsia="zh-CN"/>
        </w:rPr>
        <w:t xml:space="preserve"> EJ.</w:t>
      </w:r>
      <w:proofErr w:type="gramEnd"/>
      <w:r w:rsidRPr="005B6710">
        <w:rPr>
          <w:rFonts w:ascii="Book Antiqua" w:eastAsia="宋体" w:hAnsi="Book Antiqua" w:cs="宋体"/>
          <w:color w:val="000000"/>
          <w:sz w:val="24"/>
          <w:szCs w:val="24"/>
          <w:lang w:val="en-US" w:eastAsia="zh-CN"/>
        </w:rPr>
        <w:t xml:space="preserve"> </w:t>
      </w:r>
      <w:proofErr w:type="gramStart"/>
      <w:r w:rsidRPr="005B6710">
        <w:rPr>
          <w:rFonts w:ascii="Book Antiqua" w:eastAsia="宋体" w:hAnsi="Book Antiqua" w:cs="宋体"/>
          <w:color w:val="000000"/>
          <w:sz w:val="24"/>
          <w:szCs w:val="24"/>
          <w:lang w:val="en-US" w:eastAsia="zh-CN"/>
        </w:rPr>
        <w:t>Developing role of HPV in cervical cancer prevention.</w:t>
      </w:r>
      <w:proofErr w:type="gramEnd"/>
      <w:r w:rsidRPr="005B6710">
        <w:rPr>
          <w:rFonts w:ascii="Book Antiqua" w:eastAsia="宋体" w:hAnsi="Book Antiqua" w:cs="宋体"/>
          <w:color w:val="000000"/>
          <w:sz w:val="24"/>
          <w:szCs w:val="24"/>
          <w:lang w:val="en-US" w:eastAsia="zh-CN"/>
        </w:rPr>
        <w:t> </w:t>
      </w:r>
      <w:r w:rsidRPr="005B6710">
        <w:rPr>
          <w:rFonts w:ascii="Book Antiqua" w:eastAsia="宋体" w:hAnsi="Book Antiqua" w:cs="宋体"/>
          <w:i/>
          <w:iCs/>
          <w:color w:val="000000"/>
          <w:sz w:val="24"/>
          <w:szCs w:val="24"/>
          <w:lang w:val="en-US" w:eastAsia="zh-CN"/>
        </w:rPr>
        <w:t>BMJ</w:t>
      </w:r>
      <w:r w:rsidRPr="005B6710">
        <w:rPr>
          <w:rFonts w:ascii="Book Antiqua" w:eastAsia="宋体" w:hAnsi="Book Antiqua" w:cs="宋体"/>
          <w:color w:val="000000"/>
          <w:sz w:val="24"/>
          <w:szCs w:val="24"/>
          <w:lang w:val="en-US" w:eastAsia="zh-CN"/>
        </w:rPr>
        <w:t> 2013; </w:t>
      </w:r>
      <w:r w:rsidRPr="005B6710">
        <w:rPr>
          <w:rFonts w:ascii="Book Antiqua" w:eastAsia="宋体" w:hAnsi="Book Antiqua" w:cs="宋体"/>
          <w:b/>
          <w:bCs/>
          <w:color w:val="000000"/>
          <w:sz w:val="24"/>
          <w:szCs w:val="24"/>
          <w:lang w:val="en-US" w:eastAsia="zh-CN"/>
        </w:rPr>
        <w:t>347</w:t>
      </w:r>
      <w:r w:rsidRPr="005B6710">
        <w:rPr>
          <w:rFonts w:ascii="Book Antiqua" w:eastAsia="宋体" w:hAnsi="Book Antiqua" w:cs="宋体"/>
          <w:color w:val="000000"/>
          <w:sz w:val="24"/>
          <w:szCs w:val="24"/>
          <w:lang w:val="en-US" w:eastAsia="zh-CN"/>
        </w:rPr>
        <w:t xml:space="preserve">: f4781 [PMID: </w:t>
      </w:r>
      <w:r w:rsidR="005A0033">
        <w:rPr>
          <w:rFonts w:ascii="Book Antiqua" w:eastAsia="宋体" w:hAnsi="Book Antiqua" w:cs="宋体"/>
          <w:color w:val="000000"/>
          <w:sz w:val="24"/>
          <w:szCs w:val="24"/>
          <w:lang w:val="en-US" w:eastAsia="zh-CN"/>
        </w:rPr>
        <w:t>23926316 DOI: 10.1136/bmj.f4781</w:t>
      </w:r>
      <w:r w:rsidRPr="005B6710">
        <w:rPr>
          <w:rFonts w:ascii="Book Antiqua" w:eastAsia="宋体" w:hAnsi="Book Antiqua" w:cs="宋体"/>
          <w:color w:val="000000"/>
          <w:sz w:val="24"/>
          <w:szCs w:val="24"/>
          <w:lang w:val="en-US" w:eastAsia="zh-CN"/>
        </w:rPr>
        <w:t>]</w:t>
      </w:r>
    </w:p>
    <w:p w:rsidR="005B6710" w:rsidRPr="005B6710" w:rsidRDefault="005B6710" w:rsidP="005B6710">
      <w:pPr>
        <w:spacing w:after="0" w:line="360" w:lineRule="auto"/>
        <w:jc w:val="both"/>
        <w:rPr>
          <w:rFonts w:ascii="Book Antiqua" w:eastAsia="宋体" w:hAnsi="Book Antiqua" w:cs="宋体"/>
          <w:color w:val="000000"/>
          <w:sz w:val="24"/>
          <w:szCs w:val="24"/>
          <w:lang w:val="en-US" w:eastAsia="zh-CN"/>
        </w:rPr>
      </w:pPr>
      <w:r w:rsidRPr="005B6710">
        <w:rPr>
          <w:rFonts w:ascii="Book Antiqua" w:eastAsia="宋体" w:hAnsi="Book Antiqua" w:cs="宋体"/>
          <w:color w:val="000000"/>
          <w:sz w:val="24"/>
          <w:szCs w:val="24"/>
          <w:lang w:val="en-US" w:eastAsia="zh-CN"/>
        </w:rPr>
        <w:t>7 </w:t>
      </w:r>
      <w:r w:rsidRPr="005B6710">
        <w:rPr>
          <w:rFonts w:ascii="Book Antiqua" w:eastAsia="宋体" w:hAnsi="Book Antiqua" w:cs="宋体"/>
          <w:b/>
          <w:bCs/>
          <w:color w:val="000000"/>
          <w:sz w:val="24"/>
          <w:szCs w:val="24"/>
          <w:lang w:val="en-US" w:eastAsia="zh-CN"/>
        </w:rPr>
        <w:t>Solomon D</w:t>
      </w:r>
      <w:r w:rsidRPr="005B6710">
        <w:rPr>
          <w:rFonts w:ascii="Book Antiqua" w:eastAsia="宋体" w:hAnsi="Book Antiqua" w:cs="宋体"/>
          <w:color w:val="000000"/>
          <w:sz w:val="24"/>
          <w:szCs w:val="24"/>
          <w:lang w:val="en-US" w:eastAsia="zh-CN"/>
        </w:rPr>
        <w:t xml:space="preserve">, Castle P, Hildesheim A, </w:t>
      </w:r>
      <w:proofErr w:type="spellStart"/>
      <w:r w:rsidRPr="005B6710">
        <w:rPr>
          <w:rFonts w:ascii="Book Antiqua" w:eastAsia="宋体" w:hAnsi="Book Antiqua" w:cs="宋体"/>
          <w:color w:val="000000"/>
          <w:sz w:val="24"/>
          <w:szCs w:val="24"/>
          <w:lang w:val="en-US" w:eastAsia="zh-CN"/>
        </w:rPr>
        <w:t>Katki</w:t>
      </w:r>
      <w:proofErr w:type="spellEnd"/>
      <w:r w:rsidRPr="005B6710">
        <w:rPr>
          <w:rFonts w:ascii="Book Antiqua" w:eastAsia="宋体" w:hAnsi="Book Antiqua" w:cs="宋体"/>
          <w:color w:val="000000"/>
          <w:sz w:val="24"/>
          <w:szCs w:val="24"/>
          <w:lang w:val="en-US" w:eastAsia="zh-CN"/>
        </w:rPr>
        <w:t xml:space="preserve"> HA, </w:t>
      </w:r>
      <w:proofErr w:type="spellStart"/>
      <w:r w:rsidRPr="005B6710">
        <w:rPr>
          <w:rFonts w:ascii="Book Antiqua" w:eastAsia="宋体" w:hAnsi="Book Antiqua" w:cs="宋体"/>
          <w:color w:val="000000"/>
          <w:sz w:val="24"/>
          <w:szCs w:val="24"/>
          <w:lang w:val="en-US" w:eastAsia="zh-CN"/>
        </w:rPr>
        <w:t>Schiffman</w:t>
      </w:r>
      <w:proofErr w:type="spellEnd"/>
      <w:r w:rsidRPr="005B6710">
        <w:rPr>
          <w:rFonts w:ascii="Book Antiqua" w:eastAsia="宋体" w:hAnsi="Book Antiqua" w:cs="宋体"/>
          <w:color w:val="000000"/>
          <w:sz w:val="24"/>
          <w:szCs w:val="24"/>
          <w:lang w:val="en-US" w:eastAsia="zh-CN"/>
        </w:rPr>
        <w:t xml:space="preserve"> M, </w:t>
      </w:r>
      <w:proofErr w:type="spellStart"/>
      <w:r w:rsidRPr="005B6710">
        <w:rPr>
          <w:rFonts w:ascii="Book Antiqua" w:eastAsia="宋体" w:hAnsi="Book Antiqua" w:cs="宋体"/>
          <w:color w:val="000000"/>
          <w:sz w:val="24"/>
          <w:szCs w:val="24"/>
          <w:lang w:val="en-US" w:eastAsia="zh-CN"/>
        </w:rPr>
        <w:t>Wacholder</w:t>
      </w:r>
      <w:proofErr w:type="spellEnd"/>
      <w:r w:rsidRPr="005B6710">
        <w:rPr>
          <w:rFonts w:ascii="Book Antiqua" w:eastAsia="宋体" w:hAnsi="Book Antiqua" w:cs="宋体"/>
          <w:color w:val="000000"/>
          <w:sz w:val="24"/>
          <w:szCs w:val="24"/>
          <w:lang w:val="en-US" w:eastAsia="zh-CN"/>
        </w:rPr>
        <w:t xml:space="preserve"> S. HPV vaccination in women aged 24-45 years. </w:t>
      </w:r>
      <w:r w:rsidRPr="005B6710">
        <w:rPr>
          <w:rFonts w:ascii="Book Antiqua" w:eastAsia="宋体" w:hAnsi="Book Antiqua" w:cs="宋体"/>
          <w:i/>
          <w:iCs/>
          <w:color w:val="000000"/>
          <w:sz w:val="24"/>
          <w:szCs w:val="24"/>
          <w:lang w:val="en-US" w:eastAsia="zh-CN"/>
        </w:rPr>
        <w:t>Lancet</w:t>
      </w:r>
      <w:r w:rsidRPr="005B6710">
        <w:rPr>
          <w:rFonts w:ascii="Book Antiqua" w:eastAsia="宋体" w:hAnsi="Book Antiqua" w:cs="宋体"/>
          <w:color w:val="000000"/>
          <w:sz w:val="24"/>
          <w:szCs w:val="24"/>
          <w:lang w:val="en-US" w:eastAsia="zh-CN"/>
        </w:rPr>
        <w:t> 2009; </w:t>
      </w:r>
      <w:r w:rsidRPr="005B6710">
        <w:rPr>
          <w:rFonts w:ascii="Book Antiqua" w:eastAsia="宋体" w:hAnsi="Book Antiqua" w:cs="宋体"/>
          <w:b/>
          <w:bCs/>
          <w:color w:val="000000"/>
          <w:sz w:val="24"/>
          <w:szCs w:val="24"/>
          <w:lang w:val="en-US" w:eastAsia="zh-CN"/>
        </w:rPr>
        <w:t>374</w:t>
      </w:r>
      <w:r w:rsidRPr="005B6710">
        <w:rPr>
          <w:rFonts w:ascii="Book Antiqua" w:eastAsia="宋体" w:hAnsi="Book Antiqua" w:cs="宋体"/>
          <w:color w:val="000000"/>
          <w:sz w:val="24"/>
          <w:szCs w:val="24"/>
          <w:lang w:val="en-US" w:eastAsia="zh-CN"/>
        </w:rPr>
        <w:t>: 1239; author reply 1239-1240 [PMID: 19819386 DOI: 10.1016/S0140-6736(09)61782-7]</w:t>
      </w:r>
    </w:p>
    <w:p w:rsidR="005B6710" w:rsidRPr="005B6710" w:rsidRDefault="005B6710" w:rsidP="005B6710">
      <w:pPr>
        <w:spacing w:after="0" w:line="360" w:lineRule="auto"/>
        <w:jc w:val="both"/>
        <w:rPr>
          <w:rFonts w:ascii="Book Antiqua" w:eastAsia="宋体" w:hAnsi="Book Antiqua" w:cs="宋体"/>
          <w:color w:val="000000"/>
          <w:sz w:val="24"/>
          <w:szCs w:val="24"/>
          <w:lang w:val="en-US" w:eastAsia="zh-CN"/>
        </w:rPr>
      </w:pPr>
      <w:proofErr w:type="gramStart"/>
      <w:r w:rsidRPr="005B6710">
        <w:rPr>
          <w:rFonts w:ascii="Book Antiqua" w:eastAsia="宋体" w:hAnsi="Book Antiqua" w:cs="宋体"/>
          <w:color w:val="000000"/>
          <w:sz w:val="24"/>
          <w:szCs w:val="24"/>
          <w:lang w:val="en-US" w:eastAsia="zh-CN"/>
        </w:rPr>
        <w:t xml:space="preserve">8 </w:t>
      </w:r>
      <w:r w:rsidRPr="005A0033">
        <w:rPr>
          <w:rFonts w:ascii="Book Antiqua" w:eastAsia="宋体" w:hAnsi="Book Antiqua" w:cs="宋体"/>
          <w:b/>
          <w:color w:val="000000"/>
          <w:sz w:val="24"/>
          <w:szCs w:val="24"/>
          <w:lang w:val="en-US" w:eastAsia="zh-CN"/>
        </w:rPr>
        <w:t>Posadas EM</w:t>
      </w:r>
      <w:r w:rsidRPr="005B6710">
        <w:rPr>
          <w:rFonts w:ascii="Book Antiqua" w:eastAsia="宋体" w:hAnsi="Book Antiqua" w:cs="宋体"/>
          <w:color w:val="000000"/>
          <w:sz w:val="24"/>
          <w:szCs w:val="24"/>
          <w:lang w:val="en-US" w:eastAsia="zh-CN"/>
        </w:rPr>
        <w:t xml:space="preserve">, </w:t>
      </w:r>
      <w:proofErr w:type="spellStart"/>
      <w:r w:rsidRPr="005B6710">
        <w:rPr>
          <w:rFonts w:ascii="Book Antiqua" w:eastAsia="宋体" w:hAnsi="Book Antiqua" w:cs="宋体"/>
          <w:color w:val="000000"/>
          <w:sz w:val="24"/>
          <w:szCs w:val="24"/>
          <w:lang w:val="en-US" w:eastAsia="zh-CN"/>
        </w:rPr>
        <w:t>Kotz</w:t>
      </w:r>
      <w:proofErr w:type="spellEnd"/>
      <w:r w:rsidRPr="005B6710">
        <w:rPr>
          <w:rFonts w:ascii="Book Antiqua" w:eastAsia="宋体" w:hAnsi="Book Antiqua" w:cs="宋体"/>
          <w:color w:val="000000"/>
          <w:sz w:val="24"/>
          <w:szCs w:val="24"/>
          <w:lang w:val="en-US" w:eastAsia="zh-CN"/>
        </w:rPr>
        <w:t xml:space="preserve"> HL.</w:t>
      </w:r>
      <w:proofErr w:type="gramEnd"/>
      <w:r w:rsidRPr="005B6710">
        <w:rPr>
          <w:rFonts w:ascii="Book Antiqua" w:eastAsia="宋体" w:hAnsi="Book Antiqua" w:cs="宋体"/>
          <w:color w:val="000000"/>
          <w:sz w:val="24"/>
          <w:szCs w:val="24"/>
          <w:lang w:val="en-US" w:eastAsia="zh-CN"/>
        </w:rPr>
        <w:t xml:space="preserve"> Cervical Cancer In: Bethesda Handbook of Clinical Oncology, Ed. Abraham J, Gulley JL, </w:t>
      </w:r>
      <w:proofErr w:type="gramStart"/>
      <w:r w:rsidRPr="005B6710">
        <w:rPr>
          <w:rFonts w:ascii="Book Antiqua" w:eastAsia="宋体" w:hAnsi="Book Antiqua" w:cs="宋体"/>
          <w:color w:val="000000"/>
          <w:sz w:val="24"/>
          <w:szCs w:val="24"/>
          <w:lang w:val="en-US" w:eastAsia="zh-CN"/>
        </w:rPr>
        <w:t>Allegra</w:t>
      </w:r>
      <w:proofErr w:type="gramEnd"/>
      <w:r w:rsidRPr="005B6710">
        <w:rPr>
          <w:rFonts w:ascii="Book Antiqua" w:eastAsia="宋体" w:hAnsi="Book Antiqua" w:cs="宋体"/>
          <w:color w:val="000000"/>
          <w:sz w:val="24"/>
          <w:szCs w:val="24"/>
          <w:lang w:val="en-US" w:eastAsia="zh-CN"/>
        </w:rPr>
        <w:t xml:space="preserve"> CJ (Eds.) </w:t>
      </w:r>
      <w:proofErr w:type="spellStart"/>
      <w:r w:rsidRPr="005B6710">
        <w:rPr>
          <w:rFonts w:ascii="Book Antiqua" w:eastAsia="宋体" w:hAnsi="Book Antiqua" w:cs="宋体"/>
          <w:color w:val="000000"/>
          <w:sz w:val="24"/>
          <w:szCs w:val="24"/>
          <w:lang w:val="en-US" w:eastAsia="zh-CN"/>
        </w:rPr>
        <w:t>Phildelphia</w:t>
      </w:r>
      <w:proofErr w:type="spellEnd"/>
      <w:r w:rsidRPr="005B6710">
        <w:rPr>
          <w:rFonts w:ascii="Book Antiqua" w:eastAsia="宋体" w:hAnsi="Book Antiqua" w:cs="宋体"/>
          <w:color w:val="000000"/>
          <w:sz w:val="24"/>
          <w:szCs w:val="24"/>
          <w:lang w:val="en-US" w:eastAsia="zh-CN"/>
        </w:rPr>
        <w:t xml:space="preserve"> PA: Lippincott Williams &amp; Wilkins 2005</w:t>
      </w:r>
      <w:r w:rsidR="005A0033">
        <w:rPr>
          <w:rFonts w:ascii="Book Antiqua" w:eastAsia="宋体" w:hAnsi="Book Antiqua" w:cs="宋体" w:hint="eastAsia"/>
          <w:color w:val="000000"/>
          <w:sz w:val="24"/>
          <w:szCs w:val="24"/>
          <w:lang w:val="en-US" w:eastAsia="zh-CN"/>
        </w:rPr>
        <w:t>:</w:t>
      </w:r>
      <w:r w:rsidR="005A0033">
        <w:rPr>
          <w:rFonts w:ascii="Book Antiqua" w:eastAsia="宋体" w:hAnsi="Book Antiqua" w:cs="宋体"/>
          <w:color w:val="000000"/>
          <w:sz w:val="24"/>
          <w:szCs w:val="24"/>
          <w:lang w:val="en-US" w:eastAsia="zh-CN"/>
        </w:rPr>
        <w:t xml:space="preserve"> 245-6</w:t>
      </w:r>
    </w:p>
    <w:p w:rsidR="005B6710" w:rsidRPr="005B6710" w:rsidRDefault="005B6710" w:rsidP="005B6710">
      <w:pPr>
        <w:spacing w:after="0" w:line="360" w:lineRule="auto"/>
        <w:jc w:val="both"/>
        <w:rPr>
          <w:rFonts w:ascii="Book Antiqua" w:eastAsia="宋体" w:hAnsi="Book Antiqua" w:cs="宋体"/>
          <w:color w:val="000000"/>
          <w:sz w:val="24"/>
          <w:szCs w:val="24"/>
          <w:lang w:val="en-US" w:eastAsia="zh-CN"/>
        </w:rPr>
      </w:pPr>
      <w:proofErr w:type="gramStart"/>
      <w:r w:rsidRPr="005B6710">
        <w:rPr>
          <w:rFonts w:ascii="Book Antiqua" w:eastAsia="宋体" w:hAnsi="Book Antiqua" w:cs="宋体"/>
          <w:color w:val="000000"/>
          <w:sz w:val="24"/>
          <w:szCs w:val="24"/>
          <w:lang w:val="en-US" w:eastAsia="zh-CN"/>
        </w:rPr>
        <w:lastRenderedPageBreak/>
        <w:t>9 </w:t>
      </w:r>
      <w:proofErr w:type="spellStart"/>
      <w:r w:rsidRPr="005B6710">
        <w:rPr>
          <w:rFonts w:ascii="Book Antiqua" w:eastAsia="宋体" w:hAnsi="Book Antiqua" w:cs="宋体"/>
          <w:b/>
          <w:bCs/>
          <w:color w:val="000000"/>
          <w:sz w:val="24"/>
          <w:szCs w:val="24"/>
          <w:lang w:val="en-US" w:eastAsia="zh-CN"/>
        </w:rPr>
        <w:t>Chih</w:t>
      </w:r>
      <w:proofErr w:type="spellEnd"/>
      <w:r w:rsidRPr="005B6710">
        <w:rPr>
          <w:rFonts w:ascii="Book Antiqua" w:eastAsia="宋体" w:hAnsi="Book Antiqua" w:cs="宋体"/>
          <w:b/>
          <w:bCs/>
          <w:color w:val="000000"/>
          <w:sz w:val="24"/>
          <w:szCs w:val="24"/>
          <w:lang w:val="en-US" w:eastAsia="zh-CN"/>
        </w:rPr>
        <w:t xml:space="preserve"> HJ</w:t>
      </w:r>
      <w:r w:rsidRPr="005B6710">
        <w:rPr>
          <w:rFonts w:ascii="Book Antiqua" w:eastAsia="宋体" w:hAnsi="Book Antiqua" w:cs="宋体"/>
          <w:color w:val="000000"/>
          <w:sz w:val="24"/>
          <w:szCs w:val="24"/>
          <w:lang w:val="en-US" w:eastAsia="zh-CN"/>
        </w:rPr>
        <w:t xml:space="preserve">, Lee AH, Colville L, </w:t>
      </w:r>
      <w:proofErr w:type="spellStart"/>
      <w:r w:rsidRPr="005B6710">
        <w:rPr>
          <w:rFonts w:ascii="Book Antiqua" w:eastAsia="宋体" w:hAnsi="Book Antiqua" w:cs="宋体"/>
          <w:color w:val="000000"/>
          <w:sz w:val="24"/>
          <w:szCs w:val="24"/>
          <w:lang w:val="en-US" w:eastAsia="zh-CN"/>
        </w:rPr>
        <w:t>Binns</w:t>
      </w:r>
      <w:proofErr w:type="spellEnd"/>
      <w:r w:rsidRPr="005B6710">
        <w:rPr>
          <w:rFonts w:ascii="Book Antiqua" w:eastAsia="宋体" w:hAnsi="Book Antiqua" w:cs="宋体"/>
          <w:color w:val="000000"/>
          <w:sz w:val="24"/>
          <w:szCs w:val="24"/>
          <w:lang w:val="en-US" w:eastAsia="zh-CN"/>
        </w:rPr>
        <w:t xml:space="preserve"> CW, Xu D.</w:t>
      </w:r>
      <w:proofErr w:type="gramEnd"/>
      <w:r w:rsidRPr="005B6710">
        <w:rPr>
          <w:rFonts w:ascii="Book Antiqua" w:eastAsia="宋体" w:hAnsi="Book Antiqua" w:cs="宋体"/>
          <w:color w:val="000000"/>
          <w:sz w:val="24"/>
          <w:szCs w:val="24"/>
          <w:lang w:val="en-US" w:eastAsia="zh-CN"/>
        </w:rPr>
        <w:t xml:space="preserve"> </w:t>
      </w:r>
      <w:proofErr w:type="gramStart"/>
      <w:r w:rsidRPr="005B6710">
        <w:rPr>
          <w:rFonts w:ascii="Book Antiqua" w:eastAsia="宋体" w:hAnsi="Book Antiqua" w:cs="宋体"/>
          <w:color w:val="000000"/>
          <w:sz w:val="24"/>
          <w:szCs w:val="24"/>
          <w:lang w:val="en-US" w:eastAsia="zh-CN"/>
        </w:rPr>
        <w:t>A review of dietary prevention of human papillomavirus-related infection of the cervix and cervical intraepithelial neoplasia.</w:t>
      </w:r>
      <w:proofErr w:type="gramEnd"/>
      <w:r w:rsidRPr="005B6710">
        <w:rPr>
          <w:rFonts w:ascii="Book Antiqua" w:eastAsia="宋体" w:hAnsi="Book Antiqua" w:cs="宋体"/>
          <w:color w:val="000000"/>
          <w:sz w:val="24"/>
          <w:szCs w:val="24"/>
          <w:lang w:val="en-US" w:eastAsia="zh-CN"/>
        </w:rPr>
        <w:t> </w:t>
      </w:r>
      <w:proofErr w:type="spellStart"/>
      <w:r w:rsidRPr="005B6710">
        <w:rPr>
          <w:rFonts w:ascii="Book Antiqua" w:eastAsia="宋体" w:hAnsi="Book Antiqua" w:cs="宋体"/>
          <w:i/>
          <w:iCs/>
          <w:color w:val="000000"/>
          <w:sz w:val="24"/>
          <w:szCs w:val="24"/>
          <w:lang w:val="en-US" w:eastAsia="zh-CN"/>
        </w:rPr>
        <w:t>Nutr</w:t>
      </w:r>
      <w:proofErr w:type="spellEnd"/>
      <w:r w:rsidRPr="005B6710">
        <w:rPr>
          <w:rFonts w:ascii="Book Antiqua" w:eastAsia="宋体" w:hAnsi="Book Antiqua" w:cs="宋体"/>
          <w:i/>
          <w:iCs/>
          <w:color w:val="000000"/>
          <w:sz w:val="24"/>
          <w:szCs w:val="24"/>
          <w:lang w:val="en-US" w:eastAsia="zh-CN"/>
        </w:rPr>
        <w:t xml:space="preserve"> Cancer</w:t>
      </w:r>
      <w:r w:rsidRPr="005B6710">
        <w:rPr>
          <w:rFonts w:ascii="Book Antiqua" w:eastAsia="宋体" w:hAnsi="Book Antiqua" w:cs="宋体"/>
          <w:color w:val="000000"/>
          <w:sz w:val="24"/>
          <w:szCs w:val="24"/>
          <w:lang w:val="en-US" w:eastAsia="zh-CN"/>
        </w:rPr>
        <w:t> 2013; </w:t>
      </w:r>
      <w:r w:rsidRPr="005B6710">
        <w:rPr>
          <w:rFonts w:ascii="Book Antiqua" w:eastAsia="宋体" w:hAnsi="Book Antiqua" w:cs="宋体"/>
          <w:b/>
          <w:bCs/>
          <w:color w:val="000000"/>
          <w:sz w:val="24"/>
          <w:szCs w:val="24"/>
          <w:lang w:val="en-US" w:eastAsia="zh-CN"/>
        </w:rPr>
        <w:t>65</w:t>
      </w:r>
      <w:r w:rsidRPr="005B6710">
        <w:rPr>
          <w:rFonts w:ascii="Book Antiqua" w:eastAsia="宋体" w:hAnsi="Book Antiqua" w:cs="宋体"/>
          <w:color w:val="000000"/>
          <w:sz w:val="24"/>
          <w:szCs w:val="24"/>
          <w:lang w:val="en-US" w:eastAsia="zh-CN"/>
        </w:rPr>
        <w:t>: 317-328 [PMID: 23530631 DOI: 10.1080/01635581.2013.757630]</w:t>
      </w:r>
    </w:p>
    <w:p w:rsidR="005B6710" w:rsidRPr="005B6710" w:rsidRDefault="005B6710" w:rsidP="005B6710">
      <w:pPr>
        <w:spacing w:after="0" w:line="360" w:lineRule="auto"/>
        <w:jc w:val="both"/>
        <w:rPr>
          <w:rFonts w:ascii="Book Antiqua" w:eastAsia="宋体" w:hAnsi="Book Antiqua" w:cs="宋体"/>
          <w:color w:val="000000"/>
          <w:sz w:val="24"/>
          <w:szCs w:val="24"/>
          <w:lang w:val="en-US" w:eastAsia="zh-CN"/>
        </w:rPr>
      </w:pPr>
      <w:r w:rsidRPr="005B6710">
        <w:rPr>
          <w:rFonts w:ascii="Book Antiqua" w:eastAsia="宋体" w:hAnsi="Book Antiqua" w:cs="宋体"/>
          <w:color w:val="000000"/>
          <w:sz w:val="24"/>
          <w:szCs w:val="24"/>
          <w:lang w:val="en-US" w:eastAsia="zh-CN"/>
        </w:rPr>
        <w:t>10 </w:t>
      </w:r>
      <w:r w:rsidRPr="005B6710">
        <w:rPr>
          <w:rFonts w:ascii="Book Antiqua" w:eastAsia="宋体" w:hAnsi="Book Antiqua" w:cs="宋体"/>
          <w:b/>
          <w:bCs/>
          <w:color w:val="000000"/>
          <w:sz w:val="24"/>
          <w:szCs w:val="24"/>
          <w:lang w:val="en-US" w:eastAsia="zh-CN"/>
        </w:rPr>
        <w:t>Miller AB</w:t>
      </w:r>
      <w:r w:rsidRPr="005B6710">
        <w:rPr>
          <w:rFonts w:ascii="Book Antiqua" w:eastAsia="宋体" w:hAnsi="Book Antiqua" w:cs="宋体"/>
          <w:color w:val="000000"/>
          <w:sz w:val="24"/>
          <w:szCs w:val="24"/>
          <w:lang w:val="en-US" w:eastAsia="zh-CN"/>
        </w:rPr>
        <w:t xml:space="preserve">, </w:t>
      </w:r>
      <w:proofErr w:type="spellStart"/>
      <w:r w:rsidRPr="005B6710">
        <w:rPr>
          <w:rFonts w:ascii="Book Antiqua" w:eastAsia="宋体" w:hAnsi="Book Antiqua" w:cs="宋体"/>
          <w:color w:val="000000"/>
          <w:sz w:val="24"/>
          <w:szCs w:val="24"/>
          <w:lang w:val="en-US" w:eastAsia="zh-CN"/>
        </w:rPr>
        <w:t>Nazeer</w:t>
      </w:r>
      <w:proofErr w:type="spellEnd"/>
      <w:r w:rsidRPr="005B6710">
        <w:rPr>
          <w:rFonts w:ascii="Book Antiqua" w:eastAsia="宋体" w:hAnsi="Book Antiqua" w:cs="宋体"/>
          <w:color w:val="000000"/>
          <w:sz w:val="24"/>
          <w:szCs w:val="24"/>
          <w:lang w:val="en-US" w:eastAsia="zh-CN"/>
        </w:rPr>
        <w:t xml:space="preserve"> S, </w:t>
      </w:r>
      <w:proofErr w:type="spellStart"/>
      <w:r w:rsidRPr="005B6710">
        <w:rPr>
          <w:rFonts w:ascii="Book Antiqua" w:eastAsia="宋体" w:hAnsi="Book Antiqua" w:cs="宋体"/>
          <w:color w:val="000000"/>
          <w:sz w:val="24"/>
          <w:szCs w:val="24"/>
          <w:lang w:val="en-US" w:eastAsia="zh-CN"/>
        </w:rPr>
        <w:t>Fonn</w:t>
      </w:r>
      <w:proofErr w:type="spellEnd"/>
      <w:r w:rsidRPr="005B6710">
        <w:rPr>
          <w:rFonts w:ascii="Book Antiqua" w:eastAsia="宋体" w:hAnsi="Book Antiqua" w:cs="宋体"/>
          <w:color w:val="000000"/>
          <w:sz w:val="24"/>
          <w:szCs w:val="24"/>
          <w:lang w:val="en-US" w:eastAsia="zh-CN"/>
        </w:rPr>
        <w:t xml:space="preserve"> S, </w:t>
      </w:r>
      <w:proofErr w:type="spellStart"/>
      <w:r w:rsidRPr="005B6710">
        <w:rPr>
          <w:rFonts w:ascii="Book Antiqua" w:eastAsia="宋体" w:hAnsi="Book Antiqua" w:cs="宋体"/>
          <w:color w:val="000000"/>
          <w:sz w:val="24"/>
          <w:szCs w:val="24"/>
          <w:lang w:val="en-US" w:eastAsia="zh-CN"/>
        </w:rPr>
        <w:t>Brandup-Lukanow</w:t>
      </w:r>
      <w:proofErr w:type="spellEnd"/>
      <w:r w:rsidRPr="005B6710">
        <w:rPr>
          <w:rFonts w:ascii="Book Antiqua" w:eastAsia="宋体" w:hAnsi="Book Antiqua" w:cs="宋体"/>
          <w:color w:val="000000"/>
          <w:sz w:val="24"/>
          <w:szCs w:val="24"/>
          <w:lang w:val="en-US" w:eastAsia="zh-CN"/>
        </w:rPr>
        <w:t xml:space="preserve"> A, </w:t>
      </w:r>
      <w:proofErr w:type="spellStart"/>
      <w:r w:rsidRPr="005B6710">
        <w:rPr>
          <w:rFonts w:ascii="Book Antiqua" w:eastAsia="宋体" w:hAnsi="Book Antiqua" w:cs="宋体"/>
          <w:color w:val="000000"/>
          <w:sz w:val="24"/>
          <w:szCs w:val="24"/>
          <w:lang w:val="en-US" w:eastAsia="zh-CN"/>
        </w:rPr>
        <w:t>Rehman</w:t>
      </w:r>
      <w:proofErr w:type="spellEnd"/>
      <w:r w:rsidRPr="005B6710">
        <w:rPr>
          <w:rFonts w:ascii="Book Antiqua" w:eastAsia="宋体" w:hAnsi="Book Antiqua" w:cs="宋体"/>
          <w:color w:val="000000"/>
          <w:sz w:val="24"/>
          <w:szCs w:val="24"/>
          <w:lang w:val="en-US" w:eastAsia="zh-CN"/>
        </w:rPr>
        <w:t xml:space="preserve"> R, Cronje H, </w:t>
      </w:r>
      <w:proofErr w:type="spellStart"/>
      <w:r w:rsidRPr="005B6710">
        <w:rPr>
          <w:rFonts w:ascii="Book Antiqua" w:eastAsia="宋体" w:hAnsi="Book Antiqua" w:cs="宋体"/>
          <w:color w:val="000000"/>
          <w:sz w:val="24"/>
          <w:szCs w:val="24"/>
          <w:lang w:val="en-US" w:eastAsia="zh-CN"/>
        </w:rPr>
        <w:t>Sankaranarayanan</w:t>
      </w:r>
      <w:proofErr w:type="spellEnd"/>
      <w:r w:rsidRPr="005B6710">
        <w:rPr>
          <w:rFonts w:ascii="Book Antiqua" w:eastAsia="宋体" w:hAnsi="Book Antiqua" w:cs="宋体"/>
          <w:color w:val="000000"/>
          <w:sz w:val="24"/>
          <w:szCs w:val="24"/>
          <w:lang w:val="en-US" w:eastAsia="zh-CN"/>
        </w:rPr>
        <w:t xml:space="preserve"> R, </w:t>
      </w:r>
      <w:proofErr w:type="spellStart"/>
      <w:r w:rsidRPr="005B6710">
        <w:rPr>
          <w:rFonts w:ascii="Book Antiqua" w:eastAsia="宋体" w:hAnsi="Book Antiqua" w:cs="宋体"/>
          <w:color w:val="000000"/>
          <w:sz w:val="24"/>
          <w:szCs w:val="24"/>
          <w:lang w:val="en-US" w:eastAsia="zh-CN"/>
        </w:rPr>
        <w:t>Koroltchouk</w:t>
      </w:r>
      <w:proofErr w:type="spellEnd"/>
      <w:r w:rsidRPr="005B6710">
        <w:rPr>
          <w:rFonts w:ascii="Book Antiqua" w:eastAsia="宋体" w:hAnsi="Book Antiqua" w:cs="宋体"/>
          <w:color w:val="000000"/>
          <w:sz w:val="24"/>
          <w:szCs w:val="24"/>
          <w:lang w:val="en-US" w:eastAsia="zh-CN"/>
        </w:rPr>
        <w:t xml:space="preserve"> V, </w:t>
      </w:r>
      <w:proofErr w:type="spellStart"/>
      <w:r w:rsidRPr="005B6710">
        <w:rPr>
          <w:rFonts w:ascii="Book Antiqua" w:eastAsia="宋体" w:hAnsi="Book Antiqua" w:cs="宋体"/>
          <w:color w:val="000000"/>
          <w:sz w:val="24"/>
          <w:szCs w:val="24"/>
          <w:lang w:val="en-US" w:eastAsia="zh-CN"/>
        </w:rPr>
        <w:t>Syrjänen</w:t>
      </w:r>
      <w:proofErr w:type="spellEnd"/>
      <w:r w:rsidRPr="005B6710">
        <w:rPr>
          <w:rFonts w:ascii="Book Antiqua" w:eastAsia="宋体" w:hAnsi="Book Antiqua" w:cs="宋体"/>
          <w:color w:val="000000"/>
          <w:sz w:val="24"/>
          <w:szCs w:val="24"/>
          <w:lang w:val="en-US" w:eastAsia="zh-CN"/>
        </w:rPr>
        <w:t xml:space="preserve"> K, Singer A, </w:t>
      </w:r>
      <w:proofErr w:type="spellStart"/>
      <w:r w:rsidRPr="005B6710">
        <w:rPr>
          <w:rFonts w:ascii="Book Antiqua" w:eastAsia="宋体" w:hAnsi="Book Antiqua" w:cs="宋体"/>
          <w:color w:val="000000"/>
          <w:sz w:val="24"/>
          <w:szCs w:val="24"/>
          <w:lang w:val="en-US" w:eastAsia="zh-CN"/>
        </w:rPr>
        <w:t>Onsrud</w:t>
      </w:r>
      <w:proofErr w:type="spellEnd"/>
      <w:r w:rsidRPr="005B6710">
        <w:rPr>
          <w:rFonts w:ascii="Book Antiqua" w:eastAsia="宋体" w:hAnsi="Book Antiqua" w:cs="宋体"/>
          <w:color w:val="000000"/>
          <w:sz w:val="24"/>
          <w:szCs w:val="24"/>
          <w:lang w:val="en-US" w:eastAsia="zh-CN"/>
        </w:rPr>
        <w:t xml:space="preserve"> M. Report on consensus conference on cervical cancer screening and management. </w:t>
      </w:r>
      <w:proofErr w:type="spellStart"/>
      <w:r w:rsidRPr="005B6710">
        <w:rPr>
          <w:rFonts w:ascii="Book Antiqua" w:eastAsia="宋体" w:hAnsi="Book Antiqua" w:cs="宋体"/>
          <w:i/>
          <w:iCs/>
          <w:color w:val="000000"/>
          <w:sz w:val="24"/>
          <w:szCs w:val="24"/>
          <w:lang w:val="en-US" w:eastAsia="zh-CN"/>
        </w:rPr>
        <w:t>Int</w:t>
      </w:r>
      <w:proofErr w:type="spellEnd"/>
      <w:r w:rsidRPr="005B6710">
        <w:rPr>
          <w:rFonts w:ascii="Book Antiqua" w:eastAsia="宋体" w:hAnsi="Book Antiqua" w:cs="宋体"/>
          <w:i/>
          <w:iCs/>
          <w:color w:val="000000"/>
          <w:sz w:val="24"/>
          <w:szCs w:val="24"/>
          <w:lang w:val="en-US" w:eastAsia="zh-CN"/>
        </w:rPr>
        <w:t xml:space="preserve"> J Cancer</w:t>
      </w:r>
      <w:r w:rsidRPr="005B6710">
        <w:rPr>
          <w:rFonts w:ascii="Book Antiqua" w:eastAsia="宋体" w:hAnsi="Book Antiqua" w:cs="宋体"/>
          <w:color w:val="000000"/>
          <w:sz w:val="24"/>
          <w:szCs w:val="24"/>
          <w:lang w:val="en-US" w:eastAsia="zh-CN"/>
        </w:rPr>
        <w:t> 2000; </w:t>
      </w:r>
      <w:r w:rsidRPr="005B6710">
        <w:rPr>
          <w:rFonts w:ascii="Book Antiqua" w:eastAsia="宋体" w:hAnsi="Book Antiqua" w:cs="宋体"/>
          <w:b/>
          <w:bCs/>
          <w:color w:val="000000"/>
          <w:sz w:val="24"/>
          <w:szCs w:val="24"/>
          <w:lang w:val="en-US" w:eastAsia="zh-CN"/>
        </w:rPr>
        <w:t>86</w:t>
      </w:r>
      <w:r w:rsidRPr="005B6710">
        <w:rPr>
          <w:rFonts w:ascii="Book Antiqua" w:eastAsia="宋体" w:hAnsi="Book Antiqua" w:cs="宋体"/>
          <w:color w:val="000000"/>
          <w:sz w:val="24"/>
          <w:szCs w:val="24"/>
          <w:lang w:val="en-US" w:eastAsia="zh-CN"/>
        </w:rPr>
        <w:t>: 440-447 [PMID: 10760836 DOI: 10.1002</w:t>
      </w:r>
      <w:proofErr w:type="gramStart"/>
      <w:r w:rsidRPr="005B6710">
        <w:rPr>
          <w:rFonts w:ascii="Book Antiqua" w:eastAsia="宋体" w:hAnsi="Book Antiqua" w:cs="宋体"/>
          <w:color w:val="000000"/>
          <w:sz w:val="24"/>
          <w:szCs w:val="24"/>
          <w:lang w:val="en-US" w:eastAsia="zh-CN"/>
        </w:rPr>
        <w:t>/(</w:t>
      </w:r>
      <w:proofErr w:type="gramEnd"/>
      <w:r w:rsidRPr="005B6710">
        <w:rPr>
          <w:rFonts w:ascii="Book Antiqua" w:eastAsia="宋体" w:hAnsi="Book Antiqua" w:cs="宋体"/>
          <w:color w:val="000000"/>
          <w:sz w:val="24"/>
          <w:szCs w:val="24"/>
          <w:lang w:val="en-US" w:eastAsia="zh-CN"/>
        </w:rPr>
        <w:t>SICI)1097-0215(20000501)86: 3&lt;440: : AID-IJC22&gt;3.0.CO; 2-A]</w:t>
      </w:r>
    </w:p>
    <w:p w:rsidR="005B6710" w:rsidRPr="005B6710" w:rsidRDefault="005B6710" w:rsidP="005B6710">
      <w:pPr>
        <w:spacing w:after="0" w:line="360" w:lineRule="auto"/>
        <w:jc w:val="both"/>
        <w:rPr>
          <w:rFonts w:ascii="Book Antiqua" w:eastAsia="宋体" w:hAnsi="Book Antiqua" w:cs="宋体"/>
          <w:color w:val="000000"/>
          <w:sz w:val="24"/>
          <w:szCs w:val="24"/>
          <w:lang w:val="en-US" w:eastAsia="zh-CN"/>
        </w:rPr>
      </w:pPr>
      <w:r w:rsidRPr="005B6710">
        <w:rPr>
          <w:rFonts w:ascii="Book Antiqua" w:eastAsia="宋体" w:hAnsi="Book Antiqua" w:cs="宋体"/>
          <w:color w:val="000000"/>
          <w:sz w:val="24"/>
          <w:szCs w:val="24"/>
          <w:lang w:val="en-US" w:eastAsia="zh-CN"/>
        </w:rPr>
        <w:t>11 </w:t>
      </w:r>
      <w:proofErr w:type="spellStart"/>
      <w:r w:rsidRPr="005B6710">
        <w:rPr>
          <w:rFonts w:ascii="Book Antiqua" w:eastAsia="宋体" w:hAnsi="Book Antiqua" w:cs="宋体"/>
          <w:b/>
          <w:bCs/>
          <w:color w:val="000000"/>
          <w:sz w:val="24"/>
          <w:szCs w:val="24"/>
          <w:lang w:val="en-US" w:eastAsia="zh-CN"/>
        </w:rPr>
        <w:t>McCrory</w:t>
      </w:r>
      <w:proofErr w:type="spellEnd"/>
      <w:r w:rsidRPr="005B6710">
        <w:rPr>
          <w:rFonts w:ascii="Book Antiqua" w:eastAsia="宋体" w:hAnsi="Book Antiqua" w:cs="宋体"/>
          <w:b/>
          <w:bCs/>
          <w:color w:val="000000"/>
          <w:sz w:val="24"/>
          <w:szCs w:val="24"/>
          <w:lang w:val="en-US" w:eastAsia="zh-CN"/>
        </w:rPr>
        <w:t xml:space="preserve"> DC</w:t>
      </w:r>
      <w:r w:rsidRPr="005B6710">
        <w:rPr>
          <w:rFonts w:ascii="Book Antiqua" w:eastAsia="宋体" w:hAnsi="Book Antiqua" w:cs="宋体"/>
          <w:color w:val="000000"/>
          <w:sz w:val="24"/>
          <w:szCs w:val="24"/>
          <w:lang w:val="en-US" w:eastAsia="zh-CN"/>
        </w:rPr>
        <w:t xml:space="preserve">, </w:t>
      </w:r>
      <w:proofErr w:type="spellStart"/>
      <w:r w:rsidRPr="005B6710">
        <w:rPr>
          <w:rFonts w:ascii="Book Antiqua" w:eastAsia="宋体" w:hAnsi="Book Antiqua" w:cs="宋体"/>
          <w:color w:val="000000"/>
          <w:sz w:val="24"/>
          <w:szCs w:val="24"/>
          <w:lang w:val="en-US" w:eastAsia="zh-CN"/>
        </w:rPr>
        <w:t>Matchar</w:t>
      </w:r>
      <w:proofErr w:type="spellEnd"/>
      <w:r w:rsidRPr="005B6710">
        <w:rPr>
          <w:rFonts w:ascii="Book Antiqua" w:eastAsia="宋体" w:hAnsi="Book Antiqua" w:cs="宋体"/>
          <w:color w:val="000000"/>
          <w:sz w:val="24"/>
          <w:szCs w:val="24"/>
          <w:lang w:val="en-US" w:eastAsia="zh-CN"/>
        </w:rPr>
        <w:t xml:space="preserve"> DB, Bastian L, </w:t>
      </w:r>
      <w:proofErr w:type="spellStart"/>
      <w:r w:rsidRPr="005B6710">
        <w:rPr>
          <w:rFonts w:ascii="Book Antiqua" w:eastAsia="宋体" w:hAnsi="Book Antiqua" w:cs="宋体"/>
          <w:color w:val="000000"/>
          <w:sz w:val="24"/>
          <w:szCs w:val="24"/>
          <w:lang w:val="en-US" w:eastAsia="zh-CN"/>
        </w:rPr>
        <w:t>Datta</w:t>
      </w:r>
      <w:proofErr w:type="spellEnd"/>
      <w:r w:rsidRPr="005B6710">
        <w:rPr>
          <w:rFonts w:ascii="Book Antiqua" w:eastAsia="宋体" w:hAnsi="Book Antiqua" w:cs="宋体"/>
          <w:color w:val="000000"/>
          <w:sz w:val="24"/>
          <w:szCs w:val="24"/>
          <w:lang w:val="en-US" w:eastAsia="zh-CN"/>
        </w:rPr>
        <w:t xml:space="preserve"> S, Hasselblad V, Hickey J, Myers E, Nanda K. Evaluation of cervical cytology. </w:t>
      </w:r>
      <w:proofErr w:type="spellStart"/>
      <w:r w:rsidRPr="005B6710">
        <w:rPr>
          <w:rFonts w:ascii="Book Antiqua" w:eastAsia="宋体" w:hAnsi="Book Antiqua" w:cs="宋体"/>
          <w:i/>
          <w:iCs/>
          <w:color w:val="000000"/>
          <w:sz w:val="24"/>
          <w:szCs w:val="24"/>
          <w:lang w:val="en-US" w:eastAsia="zh-CN"/>
        </w:rPr>
        <w:t>Evid</w:t>
      </w:r>
      <w:proofErr w:type="spellEnd"/>
      <w:r w:rsidRPr="005B6710">
        <w:rPr>
          <w:rFonts w:ascii="Book Antiqua" w:eastAsia="宋体" w:hAnsi="Book Antiqua" w:cs="宋体"/>
          <w:i/>
          <w:iCs/>
          <w:color w:val="000000"/>
          <w:sz w:val="24"/>
          <w:szCs w:val="24"/>
          <w:lang w:val="en-US" w:eastAsia="zh-CN"/>
        </w:rPr>
        <w:t xml:space="preserve"> Rep </w:t>
      </w:r>
      <w:proofErr w:type="spellStart"/>
      <w:r w:rsidRPr="005B6710">
        <w:rPr>
          <w:rFonts w:ascii="Book Antiqua" w:eastAsia="宋体" w:hAnsi="Book Antiqua" w:cs="宋体"/>
          <w:i/>
          <w:iCs/>
          <w:color w:val="000000"/>
          <w:sz w:val="24"/>
          <w:szCs w:val="24"/>
          <w:lang w:val="en-US" w:eastAsia="zh-CN"/>
        </w:rPr>
        <w:t>Technol</w:t>
      </w:r>
      <w:proofErr w:type="spellEnd"/>
      <w:r w:rsidRPr="005B6710">
        <w:rPr>
          <w:rFonts w:ascii="Book Antiqua" w:eastAsia="宋体" w:hAnsi="Book Antiqua" w:cs="宋体"/>
          <w:i/>
          <w:iCs/>
          <w:color w:val="000000"/>
          <w:sz w:val="24"/>
          <w:szCs w:val="24"/>
          <w:lang w:val="en-US" w:eastAsia="zh-CN"/>
        </w:rPr>
        <w:t xml:space="preserve"> Assess (</w:t>
      </w:r>
      <w:proofErr w:type="spellStart"/>
      <w:r w:rsidRPr="005B6710">
        <w:rPr>
          <w:rFonts w:ascii="Book Antiqua" w:eastAsia="宋体" w:hAnsi="Book Antiqua" w:cs="宋体"/>
          <w:i/>
          <w:iCs/>
          <w:color w:val="000000"/>
          <w:sz w:val="24"/>
          <w:szCs w:val="24"/>
          <w:lang w:val="en-US" w:eastAsia="zh-CN"/>
        </w:rPr>
        <w:t>Summ</w:t>
      </w:r>
      <w:proofErr w:type="spellEnd"/>
      <w:r w:rsidRPr="005B6710">
        <w:rPr>
          <w:rFonts w:ascii="Book Antiqua" w:eastAsia="宋体" w:hAnsi="Book Antiqua" w:cs="宋体"/>
          <w:i/>
          <w:iCs/>
          <w:color w:val="000000"/>
          <w:sz w:val="24"/>
          <w:szCs w:val="24"/>
          <w:lang w:val="en-US" w:eastAsia="zh-CN"/>
        </w:rPr>
        <w:t>)</w:t>
      </w:r>
      <w:r w:rsidRPr="005B6710">
        <w:rPr>
          <w:rFonts w:ascii="Book Antiqua" w:eastAsia="宋体" w:hAnsi="Book Antiqua" w:cs="宋体"/>
          <w:color w:val="000000"/>
          <w:sz w:val="24"/>
          <w:szCs w:val="24"/>
          <w:lang w:val="en-US" w:eastAsia="zh-CN"/>
        </w:rPr>
        <w:t> 1999; </w:t>
      </w:r>
      <w:r w:rsidR="005A0033" w:rsidRPr="005A0033">
        <w:rPr>
          <w:rFonts w:ascii="Book Antiqua" w:eastAsia="宋体" w:hAnsi="Book Antiqua" w:cs="宋体" w:hint="eastAsia"/>
          <w:b/>
          <w:color w:val="000000"/>
          <w:sz w:val="24"/>
          <w:szCs w:val="24"/>
          <w:lang w:val="en-US" w:eastAsia="zh-CN"/>
        </w:rPr>
        <w:t>5</w:t>
      </w:r>
      <w:r w:rsidRPr="005B6710">
        <w:rPr>
          <w:rFonts w:ascii="Book Antiqua" w:eastAsia="宋体" w:hAnsi="Book Antiqua" w:cs="宋体"/>
          <w:color w:val="000000"/>
          <w:sz w:val="24"/>
          <w:szCs w:val="24"/>
          <w:lang w:val="en-US" w:eastAsia="zh-CN"/>
        </w:rPr>
        <w:t>: 1-6 [PMID: 11925972]</w:t>
      </w:r>
    </w:p>
    <w:p w:rsidR="005B6710" w:rsidRPr="005B6710" w:rsidRDefault="005B6710" w:rsidP="005B6710">
      <w:pPr>
        <w:spacing w:after="0" w:line="360" w:lineRule="auto"/>
        <w:jc w:val="both"/>
        <w:rPr>
          <w:rFonts w:ascii="Book Antiqua" w:eastAsia="宋体" w:hAnsi="Book Antiqua" w:cs="宋体"/>
          <w:color w:val="000000"/>
          <w:sz w:val="24"/>
          <w:szCs w:val="24"/>
          <w:lang w:val="en-US" w:eastAsia="zh-CN"/>
        </w:rPr>
      </w:pPr>
      <w:r w:rsidRPr="005B6710">
        <w:rPr>
          <w:rFonts w:ascii="Book Antiqua" w:eastAsia="宋体" w:hAnsi="Book Antiqua" w:cs="宋体"/>
          <w:color w:val="000000"/>
          <w:sz w:val="24"/>
          <w:szCs w:val="24"/>
          <w:lang w:val="en-US" w:eastAsia="zh-CN"/>
        </w:rPr>
        <w:t>12 </w:t>
      </w:r>
      <w:proofErr w:type="spellStart"/>
      <w:r w:rsidRPr="005B6710">
        <w:rPr>
          <w:rFonts w:ascii="Book Antiqua" w:eastAsia="宋体" w:hAnsi="Book Antiqua" w:cs="宋体"/>
          <w:b/>
          <w:bCs/>
          <w:color w:val="000000"/>
          <w:sz w:val="24"/>
          <w:szCs w:val="24"/>
          <w:lang w:val="en-US" w:eastAsia="zh-CN"/>
        </w:rPr>
        <w:t>Saslow</w:t>
      </w:r>
      <w:proofErr w:type="spellEnd"/>
      <w:r w:rsidRPr="005B6710">
        <w:rPr>
          <w:rFonts w:ascii="Book Antiqua" w:eastAsia="宋体" w:hAnsi="Book Antiqua" w:cs="宋体"/>
          <w:b/>
          <w:bCs/>
          <w:color w:val="000000"/>
          <w:sz w:val="24"/>
          <w:szCs w:val="24"/>
          <w:lang w:val="en-US" w:eastAsia="zh-CN"/>
        </w:rPr>
        <w:t xml:space="preserve"> D</w:t>
      </w:r>
      <w:r w:rsidRPr="005B6710">
        <w:rPr>
          <w:rFonts w:ascii="Book Antiqua" w:eastAsia="宋体" w:hAnsi="Book Antiqua" w:cs="宋体"/>
          <w:color w:val="000000"/>
          <w:sz w:val="24"/>
          <w:szCs w:val="24"/>
          <w:lang w:val="en-US" w:eastAsia="zh-CN"/>
        </w:rPr>
        <w:t xml:space="preserve">, Solomon D, Lawson HW, </w:t>
      </w:r>
      <w:proofErr w:type="spellStart"/>
      <w:r w:rsidRPr="005B6710">
        <w:rPr>
          <w:rFonts w:ascii="Book Antiqua" w:eastAsia="宋体" w:hAnsi="Book Antiqua" w:cs="宋体"/>
          <w:color w:val="000000"/>
          <w:sz w:val="24"/>
          <w:szCs w:val="24"/>
          <w:lang w:val="en-US" w:eastAsia="zh-CN"/>
        </w:rPr>
        <w:t>Killackey</w:t>
      </w:r>
      <w:proofErr w:type="spellEnd"/>
      <w:r w:rsidRPr="005B6710">
        <w:rPr>
          <w:rFonts w:ascii="Book Antiqua" w:eastAsia="宋体" w:hAnsi="Book Antiqua" w:cs="宋体"/>
          <w:color w:val="000000"/>
          <w:sz w:val="24"/>
          <w:szCs w:val="24"/>
          <w:lang w:val="en-US" w:eastAsia="zh-CN"/>
        </w:rPr>
        <w:t xml:space="preserve"> M, </w:t>
      </w:r>
      <w:proofErr w:type="spellStart"/>
      <w:r w:rsidRPr="005B6710">
        <w:rPr>
          <w:rFonts w:ascii="Book Antiqua" w:eastAsia="宋体" w:hAnsi="Book Antiqua" w:cs="宋体"/>
          <w:color w:val="000000"/>
          <w:sz w:val="24"/>
          <w:szCs w:val="24"/>
          <w:lang w:val="en-US" w:eastAsia="zh-CN"/>
        </w:rPr>
        <w:t>Kulasingam</w:t>
      </w:r>
      <w:proofErr w:type="spellEnd"/>
      <w:r w:rsidRPr="005B6710">
        <w:rPr>
          <w:rFonts w:ascii="Book Antiqua" w:eastAsia="宋体" w:hAnsi="Book Antiqua" w:cs="宋体"/>
          <w:color w:val="000000"/>
          <w:sz w:val="24"/>
          <w:szCs w:val="24"/>
          <w:lang w:val="en-US" w:eastAsia="zh-CN"/>
        </w:rPr>
        <w:t xml:space="preserve"> SL, Cain JM, Garcia FA, Moriarty AT, Waxman AG, Wilbur DC, </w:t>
      </w:r>
      <w:proofErr w:type="spellStart"/>
      <w:r w:rsidRPr="005B6710">
        <w:rPr>
          <w:rFonts w:ascii="Book Antiqua" w:eastAsia="宋体" w:hAnsi="Book Antiqua" w:cs="宋体"/>
          <w:color w:val="000000"/>
          <w:sz w:val="24"/>
          <w:szCs w:val="24"/>
          <w:lang w:val="en-US" w:eastAsia="zh-CN"/>
        </w:rPr>
        <w:t>Wentzensen</w:t>
      </w:r>
      <w:proofErr w:type="spellEnd"/>
      <w:r w:rsidRPr="005B6710">
        <w:rPr>
          <w:rFonts w:ascii="Book Antiqua" w:eastAsia="宋体" w:hAnsi="Book Antiqua" w:cs="宋体"/>
          <w:color w:val="000000"/>
          <w:sz w:val="24"/>
          <w:szCs w:val="24"/>
          <w:lang w:val="en-US" w:eastAsia="zh-CN"/>
        </w:rPr>
        <w:t xml:space="preserve"> N, Downs LS, Spitzer M, </w:t>
      </w:r>
      <w:proofErr w:type="spellStart"/>
      <w:r w:rsidRPr="005B6710">
        <w:rPr>
          <w:rFonts w:ascii="Book Antiqua" w:eastAsia="宋体" w:hAnsi="Book Antiqua" w:cs="宋体"/>
          <w:color w:val="000000"/>
          <w:sz w:val="24"/>
          <w:szCs w:val="24"/>
          <w:lang w:val="en-US" w:eastAsia="zh-CN"/>
        </w:rPr>
        <w:t>Moscicki</w:t>
      </w:r>
      <w:proofErr w:type="spellEnd"/>
      <w:r w:rsidRPr="005B6710">
        <w:rPr>
          <w:rFonts w:ascii="Book Antiqua" w:eastAsia="宋体" w:hAnsi="Book Antiqua" w:cs="宋体"/>
          <w:color w:val="000000"/>
          <w:sz w:val="24"/>
          <w:szCs w:val="24"/>
          <w:lang w:val="en-US" w:eastAsia="zh-CN"/>
        </w:rPr>
        <w:t xml:space="preserve"> AB, Franco EL, </w:t>
      </w:r>
      <w:proofErr w:type="spellStart"/>
      <w:r w:rsidRPr="005B6710">
        <w:rPr>
          <w:rFonts w:ascii="Book Antiqua" w:eastAsia="宋体" w:hAnsi="Book Antiqua" w:cs="宋体"/>
          <w:color w:val="000000"/>
          <w:sz w:val="24"/>
          <w:szCs w:val="24"/>
          <w:lang w:val="en-US" w:eastAsia="zh-CN"/>
        </w:rPr>
        <w:t>Stoler</w:t>
      </w:r>
      <w:proofErr w:type="spellEnd"/>
      <w:r w:rsidRPr="005B6710">
        <w:rPr>
          <w:rFonts w:ascii="Book Antiqua" w:eastAsia="宋体" w:hAnsi="Book Antiqua" w:cs="宋体"/>
          <w:color w:val="000000"/>
          <w:sz w:val="24"/>
          <w:szCs w:val="24"/>
          <w:lang w:val="en-US" w:eastAsia="zh-CN"/>
        </w:rPr>
        <w:t xml:space="preserve"> MH, </w:t>
      </w:r>
      <w:proofErr w:type="spellStart"/>
      <w:r w:rsidRPr="005B6710">
        <w:rPr>
          <w:rFonts w:ascii="Book Antiqua" w:eastAsia="宋体" w:hAnsi="Book Antiqua" w:cs="宋体"/>
          <w:color w:val="000000"/>
          <w:sz w:val="24"/>
          <w:szCs w:val="24"/>
          <w:lang w:val="en-US" w:eastAsia="zh-CN"/>
        </w:rPr>
        <w:t>Schiffman</w:t>
      </w:r>
      <w:proofErr w:type="spellEnd"/>
      <w:r w:rsidRPr="005B6710">
        <w:rPr>
          <w:rFonts w:ascii="Book Antiqua" w:eastAsia="宋体" w:hAnsi="Book Antiqua" w:cs="宋体"/>
          <w:color w:val="000000"/>
          <w:sz w:val="24"/>
          <w:szCs w:val="24"/>
          <w:lang w:val="en-US" w:eastAsia="zh-CN"/>
        </w:rPr>
        <w:t xml:space="preserve"> M, Castle PE, Myers ER, </w:t>
      </w:r>
      <w:proofErr w:type="spellStart"/>
      <w:r w:rsidRPr="005B6710">
        <w:rPr>
          <w:rFonts w:ascii="Book Antiqua" w:eastAsia="宋体" w:hAnsi="Book Antiqua" w:cs="宋体"/>
          <w:color w:val="000000"/>
          <w:sz w:val="24"/>
          <w:szCs w:val="24"/>
          <w:lang w:val="en-US" w:eastAsia="zh-CN"/>
        </w:rPr>
        <w:t>Chelmow</w:t>
      </w:r>
      <w:proofErr w:type="spellEnd"/>
      <w:r w:rsidRPr="005B6710">
        <w:rPr>
          <w:rFonts w:ascii="Book Antiqua" w:eastAsia="宋体" w:hAnsi="Book Antiqua" w:cs="宋体"/>
          <w:color w:val="000000"/>
          <w:sz w:val="24"/>
          <w:szCs w:val="24"/>
          <w:lang w:val="en-US" w:eastAsia="zh-CN"/>
        </w:rPr>
        <w:t xml:space="preserve"> D, </w:t>
      </w:r>
      <w:proofErr w:type="spellStart"/>
      <w:r w:rsidRPr="005B6710">
        <w:rPr>
          <w:rFonts w:ascii="Book Antiqua" w:eastAsia="宋体" w:hAnsi="Book Antiqua" w:cs="宋体"/>
          <w:color w:val="000000"/>
          <w:sz w:val="24"/>
          <w:szCs w:val="24"/>
          <w:lang w:val="en-US" w:eastAsia="zh-CN"/>
        </w:rPr>
        <w:t>Herzig</w:t>
      </w:r>
      <w:proofErr w:type="spellEnd"/>
      <w:r w:rsidRPr="005B6710">
        <w:rPr>
          <w:rFonts w:ascii="Book Antiqua" w:eastAsia="宋体" w:hAnsi="Book Antiqua" w:cs="宋体"/>
          <w:color w:val="000000"/>
          <w:sz w:val="24"/>
          <w:szCs w:val="24"/>
          <w:lang w:val="en-US" w:eastAsia="zh-CN"/>
        </w:rPr>
        <w:t xml:space="preserve"> A, Kim JJ, Kinney W, Herschel WL, Waldman J. American Cancer Society, American Society for Colposcopy and Cervical Pathology, and American Society for Clinical Pathology screening guidelines for the prevention and early detection of cervical cancer. </w:t>
      </w:r>
      <w:r w:rsidRPr="005B6710">
        <w:rPr>
          <w:rFonts w:ascii="Book Antiqua" w:eastAsia="宋体" w:hAnsi="Book Antiqua" w:cs="宋体"/>
          <w:i/>
          <w:iCs/>
          <w:color w:val="000000"/>
          <w:sz w:val="24"/>
          <w:szCs w:val="24"/>
          <w:lang w:val="en-US" w:eastAsia="zh-CN"/>
        </w:rPr>
        <w:t xml:space="preserve">J Low </w:t>
      </w:r>
      <w:proofErr w:type="spellStart"/>
      <w:r w:rsidRPr="005B6710">
        <w:rPr>
          <w:rFonts w:ascii="Book Antiqua" w:eastAsia="宋体" w:hAnsi="Book Antiqua" w:cs="宋体"/>
          <w:i/>
          <w:iCs/>
          <w:color w:val="000000"/>
          <w:sz w:val="24"/>
          <w:szCs w:val="24"/>
          <w:lang w:val="en-US" w:eastAsia="zh-CN"/>
        </w:rPr>
        <w:t>Genit</w:t>
      </w:r>
      <w:proofErr w:type="spellEnd"/>
      <w:r w:rsidRPr="005B6710">
        <w:rPr>
          <w:rFonts w:ascii="Book Antiqua" w:eastAsia="宋体" w:hAnsi="Book Antiqua" w:cs="宋体"/>
          <w:i/>
          <w:iCs/>
          <w:color w:val="000000"/>
          <w:sz w:val="24"/>
          <w:szCs w:val="24"/>
          <w:lang w:val="en-US" w:eastAsia="zh-CN"/>
        </w:rPr>
        <w:t xml:space="preserve"> Tract Dis</w:t>
      </w:r>
      <w:r w:rsidRPr="005B6710">
        <w:rPr>
          <w:rFonts w:ascii="Book Antiqua" w:eastAsia="宋体" w:hAnsi="Book Antiqua" w:cs="宋体"/>
          <w:color w:val="000000"/>
          <w:sz w:val="24"/>
          <w:szCs w:val="24"/>
          <w:lang w:val="en-US" w:eastAsia="zh-CN"/>
        </w:rPr>
        <w:t> 2012; </w:t>
      </w:r>
      <w:r w:rsidRPr="005B6710">
        <w:rPr>
          <w:rFonts w:ascii="Book Antiqua" w:eastAsia="宋体" w:hAnsi="Book Antiqua" w:cs="宋体"/>
          <w:b/>
          <w:bCs/>
          <w:color w:val="000000"/>
          <w:sz w:val="24"/>
          <w:szCs w:val="24"/>
          <w:lang w:val="en-US" w:eastAsia="zh-CN"/>
        </w:rPr>
        <w:t>16</w:t>
      </w:r>
      <w:r w:rsidRPr="005B6710">
        <w:rPr>
          <w:rFonts w:ascii="Book Antiqua" w:eastAsia="宋体" w:hAnsi="Book Antiqua" w:cs="宋体"/>
          <w:color w:val="000000"/>
          <w:sz w:val="24"/>
          <w:szCs w:val="24"/>
          <w:lang w:val="en-US" w:eastAsia="zh-CN"/>
        </w:rPr>
        <w:t>: 175-204 [PMID: 22418039]</w:t>
      </w:r>
    </w:p>
    <w:p w:rsidR="005B6710" w:rsidRPr="005B6710" w:rsidRDefault="005B6710" w:rsidP="005B6710">
      <w:pPr>
        <w:spacing w:after="0" w:line="360" w:lineRule="auto"/>
        <w:jc w:val="both"/>
        <w:rPr>
          <w:rFonts w:ascii="Book Antiqua" w:eastAsia="宋体" w:hAnsi="Book Antiqua" w:cs="宋体"/>
          <w:color w:val="000000"/>
          <w:sz w:val="24"/>
          <w:szCs w:val="24"/>
          <w:lang w:val="en-US" w:eastAsia="zh-CN"/>
        </w:rPr>
      </w:pPr>
      <w:r w:rsidRPr="005B6710">
        <w:rPr>
          <w:rFonts w:ascii="Book Antiqua" w:eastAsia="宋体" w:hAnsi="Book Antiqua" w:cs="宋体"/>
          <w:color w:val="000000"/>
          <w:sz w:val="24"/>
          <w:szCs w:val="24"/>
          <w:lang w:val="en-US" w:eastAsia="zh-CN"/>
        </w:rPr>
        <w:t>13 </w:t>
      </w:r>
      <w:proofErr w:type="spellStart"/>
      <w:r w:rsidRPr="005B6710">
        <w:rPr>
          <w:rFonts w:ascii="Book Antiqua" w:eastAsia="宋体" w:hAnsi="Book Antiqua" w:cs="宋体"/>
          <w:b/>
          <w:bCs/>
          <w:color w:val="000000"/>
          <w:sz w:val="24"/>
          <w:szCs w:val="24"/>
          <w:lang w:val="en-US" w:eastAsia="zh-CN"/>
        </w:rPr>
        <w:t>Goel</w:t>
      </w:r>
      <w:proofErr w:type="spellEnd"/>
      <w:r w:rsidRPr="005B6710">
        <w:rPr>
          <w:rFonts w:ascii="Book Antiqua" w:eastAsia="宋体" w:hAnsi="Book Antiqua" w:cs="宋体"/>
          <w:b/>
          <w:bCs/>
          <w:color w:val="000000"/>
          <w:sz w:val="24"/>
          <w:szCs w:val="24"/>
          <w:lang w:val="en-US" w:eastAsia="zh-CN"/>
        </w:rPr>
        <w:t xml:space="preserve"> A</w:t>
      </w:r>
      <w:r w:rsidRPr="005B6710">
        <w:rPr>
          <w:rFonts w:ascii="Book Antiqua" w:eastAsia="宋体" w:hAnsi="Book Antiqua" w:cs="宋体"/>
          <w:color w:val="000000"/>
          <w:sz w:val="24"/>
          <w:szCs w:val="24"/>
          <w:lang w:val="en-US" w:eastAsia="zh-CN"/>
        </w:rPr>
        <w:t xml:space="preserve">, Gandhi G, </w:t>
      </w:r>
      <w:proofErr w:type="spellStart"/>
      <w:r w:rsidRPr="005B6710">
        <w:rPr>
          <w:rFonts w:ascii="Book Antiqua" w:eastAsia="宋体" w:hAnsi="Book Antiqua" w:cs="宋体"/>
          <w:color w:val="000000"/>
          <w:sz w:val="24"/>
          <w:szCs w:val="24"/>
          <w:lang w:val="en-US" w:eastAsia="zh-CN"/>
        </w:rPr>
        <w:t>Batra</w:t>
      </w:r>
      <w:proofErr w:type="spellEnd"/>
      <w:r w:rsidRPr="005B6710">
        <w:rPr>
          <w:rFonts w:ascii="Book Antiqua" w:eastAsia="宋体" w:hAnsi="Book Antiqua" w:cs="宋体"/>
          <w:color w:val="000000"/>
          <w:sz w:val="24"/>
          <w:szCs w:val="24"/>
          <w:lang w:val="en-US" w:eastAsia="zh-CN"/>
        </w:rPr>
        <w:t xml:space="preserve"> S, </w:t>
      </w:r>
      <w:proofErr w:type="spellStart"/>
      <w:r w:rsidRPr="005B6710">
        <w:rPr>
          <w:rFonts w:ascii="Book Antiqua" w:eastAsia="宋体" w:hAnsi="Book Antiqua" w:cs="宋体"/>
          <w:color w:val="000000"/>
          <w:sz w:val="24"/>
          <w:szCs w:val="24"/>
          <w:lang w:val="en-US" w:eastAsia="zh-CN"/>
        </w:rPr>
        <w:t>Bhambhani</w:t>
      </w:r>
      <w:proofErr w:type="spellEnd"/>
      <w:r w:rsidRPr="005B6710">
        <w:rPr>
          <w:rFonts w:ascii="Book Antiqua" w:eastAsia="宋体" w:hAnsi="Book Antiqua" w:cs="宋体"/>
          <w:color w:val="000000"/>
          <w:sz w:val="24"/>
          <w:szCs w:val="24"/>
          <w:lang w:val="en-US" w:eastAsia="zh-CN"/>
        </w:rPr>
        <w:t xml:space="preserve"> S, </w:t>
      </w:r>
      <w:proofErr w:type="spellStart"/>
      <w:r w:rsidRPr="005B6710">
        <w:rPr>
          <w:rFonts w:ascii="Book Antiqua" w:eastAsia="宋体" w:hAnsi="Book Antiqua" w:cs="宋体"/>
          <w:color w:val="000000"/>
          <w:sz w:val="24"/>
          <w:szCs w:val="24"/>
          <w:lang w:val="en-US" w:eastAsia="zh-CN"/>
        </w:rPr>
        <w:t>Zutshi</w:t>
      </w:r>
      <w:proofErr w:type="spellEnd"/>
      <w:r w:rsidRPr="005B6710">
        <w:rPr>
          <w:rFonts w:ascii="Book Antiqua" w:eastAsia="宋体" w:hAnsi="Book Antiqua" w:cs="宋体"/>
          <w:color w:val="000000"/>
          <w:sz w:val="24"/>
          <w:szCs w:val="24"/>
          <w:lang w:val="en-US" w:eastAsia="zh-CN"/>
        </w:rPr>
        <w:t xml:space="preserve"> V, </w:t>
      </w:r>
      <w:proofErr w:type="spellStart"/>
      <w:r w:rsidRPr="005B6710">
        <w:rPr>
          <w:rFonts w:ascii="Book Antiqua" w:eastAsia="宋体" w:hAnsi="Book Antiqua" w:cs="宋体"/>
          <w:color w:val="000000"/>
          <w:sz w:val="24"/>
          <w:szCs w:val="24"/>
          <w:lang w:val="en-US" w:eastAsia="zh-CN"/>
        </w:rPr>
        <w:t>Sachdeva</w:t>
      </w:r>
      <w:proofErr w:type="spellEnd"/>
      <w:r w:rsidRPr="005B6710">
        <w:rPr>
          <w:rFonts w:ascii="Book Antiqua" w:eastAsia="宋体" w:hAnsi="Book Antiqua" w:cs="宋体"/>
          <w:color w:val="000000"/>
          <w:sz w:val="24"/>
          <w:szCs w:val="24"/>
          <w:lang w:val="en-US" w:eastAsia="zh-CN"/>
        </w:rPr>
        <w:t xml:space="preserve"> P. Visual inspection of the cervix with acetic acid for cervical intraepithelial lesions. </w:t>
      </w:r>
      <w:proofErr w:type="spellStart"/>
      <w:r w:rsidRPr="005B6710">
        <w:rPr>
          <w:rFonts w:ascii="Book Antiqua" w:eastAsia="宋体" w:hAnsi="Book Antiqua" w:cs="宋体"/>
          <w:i/>
          <w:iCs/>
          <w:color w:val="000000"/>
          <w:sz w:val="24"/>
          <w:szCs w:val="24"/>
          <w:lang w:val="en-US" w:eastAsia="zh-CN"/>
        </w:rPr>
        <w:t>Int</w:t>
      </w:r>
      <w:proofErr w:type="spellEnd"/>
      <w:r w:rsidRPr="005B6710">
        <w:rPr>
          <w:rFonts w:ascii="Book Antiqua" w:eastAsia="宋体" w:hAnsi="Book Antiqua" w:cs="宋体"/>
          <w:i/>
          <w:iCs/>
          <w:color w:val="000000"/>
          <w:sz w:val="24"/>
          <w:szCs w:val="24"/>
          <w:lang w:val="en-US" w:eastAsia="zh-CN"/>
        </w:rPr>
        <w:t xml:space="preserve"> J </w:t>
      </w:r>
      <w:proofErr w:type="spellStart"/>
      <w:r w:rsidRPr="005B6710">
        <w:rPr>
          <w:rFonts w:ascii="Book Antiqua" w:eastAsia="宋体" w:hAnsi="Book Antiqua" w:cs="宋体"/>
          <w:i/>
          <w:iCs/>
          <w:color w:val="000000"/>
          <w:sz w:val="24"/>
          <w:szCs w:val="24"/>
          <w:lang w:val="en-US" w:eastAsia="zh-CN"/>
        </w:rPr>
        <w:t>Gynaecol</w:t>
      </w:r>
      <w:proofErr w:type="spellEnd"/>
      <w:r w:rsidRPr="005B6710">
        <w:rPr>
          <w:rFonts w:ascii="Book Antiqua" w:eastAsia="宋体" w:hAnsi="Book Antiqua" w:cs="宋体"/>
          <w:i/>
          <w:iCs/>
          <w:color w:val="000000"/>
          <w:sz w:val="24"/>
          <w:szCs w:val="24"/>
          <w:lang w:val="en-US" w:eastAsia="zh-CN"/>
        </w:rPr>
        <w:t xml:space="preserve"> </w:t>
      </w:r>
      <w:proofErr w:type="spellStart"/>
      <w:r w:rsidRPr="005B6710">
        <w:rPr>
          <w:rFonts w:ascii="Book Antiqua" w:eastAsia="宋体" w:hAnsi="Book Antiqua" w:cs="宋体"/>
          <w:i/>
          <w:iCs/>
          <w:color w:val="000000"/>
          <w:sz w:val="24"/>
          <w:szCs w:val="24"/>
          <w:lang w:val="en-US" w:eastAsia="zh-CN"/>
        </w:rPr>
        <w:t>Obstet</w:t>
      </w:r>
      <w:proofErr w:type="spellEnd"/>
      <w:r w:rsidRPr="005B6710">
        <w:rPr>
          <w:rFonts w:ascii="Book Antiqua" w:eastAsia="宋体" w:hAnsi="Book Antiqua" w:cs="宋体"/>
          <w:color w:val="000000"/>
          <w:sz w:val="24"/>
          <w:szCs w:val="24"/>
          <w:lang w:val="en-US" w:eastAsia="zh-CN"/>
        </w:rPr>
        <w:t> 2005; </w:t>
      </w:r>
      <w:r w:rsidRPr="005B6710">
        <w:rPr>
          <w:rFonts w:ascii="Book Antiqua" w:eastAsia="宋体" w:hAnsi="Book Antiqua" w:cs="宋体"/>
          <w:b/>
          <w:bCs/>
          <w:color w:val="000000"/>
          <w:sz w:val="24"/>
          <w:szCs w:val="24"/>
          <w:lang w:val="en-US" w:eastAsia="zh-CN"/>
        </w:rPr>
        <w:t>88</w:t>
      </w:r>
      <w:r w:rsidRPr="005B6710">
        <w:rPr>
          <w:rFonts w:ascii="Book Antiqua" w:eastAsia="宋体" w:hAnsi="Book Antiqua" w:cs="宋体"/>
          <w:color w:val="000000"/>
          <w:sz w:val="24"/>
          <w:szCs w:val="24"/>
          <w:lang w:val="en-US" w:eastAsia="zh-CN"/>
        </w:rPr>
        <w:t>: 25-30 [PMID: 15617701 DOI: 10.1016/j.ijgo.2004.09.018]</w:t>
      </w:r>
    </w:p>
    <w:p w:rsidR="005B6710" w:rsidRPr="005B6710" w:rsidRDefault="005B6710" w:rsidP="005B6710">
      <w:pPr>
        <w:spacing w:after="0" w:line="360" w:lineRule="auto"/>
        <w:jc w:val="both"/>
        <w:rPr>
          <w:rFonts w:ascii="Book Antiqua" w:eastAsia="宋体" w:hAnsi="Book Antiqua" w:cs="宋体"/>
          <w:color w:val="000000"/>
          <w:sz w:val="24"/>
          <w:szCs w:val="24"/>
          <w:lang w:val="en-US" w:eastAsia="zh-CN"/>
        </w:rPr>
      </w:pPr>
      <w:r w:rsidRPr="005B6710">
        <w:rPr>
          <w:rFonts w:ascii="Book Antiqua" w:eastAsia="宋体" w:hAnsi="Book Antiqua" w:cs="宋体"/>
          <w:color w:val="000000"/>
          <w:sz w:val="24"/>
          <w:szCs w:val="24"/>
          <w:lang w:val="en-US" w:eastAsia="zh-CN"/>
        </w:rPr>
        <w:t>14 </w:t>
      </w:r>
      <w:r w:rsidRPr="005B6710">
        <w:rPr>
          <w:rFonts w:ascii="Book Antiqua" w:eastAsia="宋体" w:hAnsi="Book Antiqua" w:cs="宋体"/>
          <w:b/>
          <w:bCs/>
          <w:color w:val="000000"/>
          <w:sz w:val="24"/>
          <w:szCs w:val="24"/>
          <w:lang w:val="en-US" w:eastAsia="zh-CN"/>
        </w:rPr>
        <w:t>Aggarwal P</w:t>
      </w:r>
      <w:r w:rsidRPr="005B6710">
        <w:rPr>
          <w:rFonts w:ascii="Book Antiqua" w:eastAsia="宋体" w:hAnsi="Book Antiqua" w:cs="宋体"/>
          <w:color w:val="000000"/>
          <w:sz w:val="24"/>
          <w:szCs w:val="24"/>
          <w:lang w:val="en-US" w:eastAsia="zh-CN"/>
        </w:rPr>
        <w:t xml:space="preserve">, </w:t>
      </w:r>
      <w:proofErr w:type="spellStart"/>
      <w:r w:rsidRPr="005B6710">
        <w:rPr>
          <w:rFonts w:ascii="Book Antiqua" w:eastAsia="宋体" w:hAnsi="Book Antiqua" w:cs="宋体"/>
          <w:color w:val="000000"/>
          <w:sz w:val="24"/>
          <w:szCs w:val="24"/>
          <w:lang w:val="en-US" w:eastAsia="zh-CN"/>
        </w:rPr>
        <w:t>Batra</w:t>
      </w:r>
      <w:proofErr w:type="spellEnd"/>
      <w:r w:rsidRPr="005B6710">
        <w:rPr>
          <w:rFonts w:ascii="Book Antiqua" w:eastAsia="宋体" w:hAnsi="Book Antiqua" w:cs="宋体"/>
          <w:color w:val="000000"/>
          <w:sz w:val="24"/>
          <w:szCs w:val="24"/>
          <w:lang w:val="en-US" w:eastAsia="zh-CN"/>
        </w:rPr>
        <w:t xml:space="preserve"> S, Gandhi G, </w:t>
      </w:r>
      <w:proofErr w:type="spellStart"/>
      <w:r w:rsidRPr="005B6710">
        <w:rPr>
          <w:rFonts w:ascii="Book Antiqua" w:eastAsia="宋体" w:hAnsi="Book Antiqua" w:cs="宋体"/>
          <w:color w:val="000000"/>
          <w:sz w:val="24"/>
          <w:szCs w:val="24"/>
          <w:lang w:val="en-US" w:eastAsia="zh-CN"/>
        </w:rPr>
        <w:t>Zutshi</w:t>
      </w:r>
      <w:proofErr w:type="spellEnd"/>
      <w:r w:rsidRPr="005B6710">
        <w:rPr>
          <w:rFonts w:ascii="Book Antiqua" w:eastAsia="宋体" w:hAnsi="Book Antiqua" w:cs="宋体"/>
          <w:color w:val="000000"/>
          <w:sz w:val="24"/>
          <w:szCs w:val="24"/>
          <w:lang w:val="en-US" w:eastAsia="zh-CN"/>
        </w:rPr>
        <w:t xml:space="preserve"> V. Comparison of </w:t>
      </w:r>
      <w:proofErr w:type="spellStart"/>
      <w:r w:rsidRPr="005B6710">
        <w:rPr>
          <w:rFonts w:ascii="Book Antiqua" w:eastAsia="宋体" w:hAnsi="Book Antiqua" w:cs="宋体"/>
          <w:color w:val="000000"/>
          <w:sz w:val="24"/>
          <w:szCs w:val="24"/>
          <w:lang w:val="en-US" w:eastAsia="zh-CN"/>
        </w:rPr>
        <w:t>Papanicolaou</w:t>
      </w:r>
      <w:proofErr w:type="spellEnd"/>
      <w:r w:rsidRPr="005B6710">
        <w:rPr>
          <w:rFonts w:ascii="Book Antiqua" w:eastAsia="宋体" w:hAnsi="Book Antiqua" w:cs="宋体"/>
          <w:color w:val="000000"/>
          <w:sz w:val="24"/>
          <w:szCs w:val="24"/>
          <w:lang w:val="en-US" w:eastAsia="zh-CN"/>
        </w:rPr>
        <w:t xml:space="preserve"> test with visual detection tests in screening for cervical cancer and developing the optimal strategy for low resource settings. </w:t>
      </w:r>
      <w:proofErr w:type="spellStart"/>
      <w:r w:rsidRPr="005B6710">
        <w:rPr>
          <w:rFonts w:ascii="Book Antiqua" w:eastAsia="宋体" w:hAnsi="Book Antiqua" w:cs="宋体"/>
          <w:i/>
          <w:iCs/>
          <w:color w:val="000000"/>
          <w:sz w:val="24"/>
          <w:szCs w:val="24"/>
          <w:lang w:val="en-US" w:eastAsia="zh-CN"/>
        </w:rPr>
        <w:t>Int</w:t>
      </w:r>
      <w:proofErr w:type="spellEnd"/>
      <w:r w:rsidRPr="005B6710">
        <w:rPr>
          <w:rFonts w:ascii="Book Antiqua" w:eastAsia="宋体" w:hAnsi="Book Antiqua" w:cs="宋体"/>
          <w:i/>
          <w:iCs/>
          <w:color w:val="000000"/>
          <w:sz w:val="24"/>
          <w:szCs w:val="24"/>
          <w:lang w:val="en-US" w:eastAsia="zh-CN"/>
        </w:rPr>
        <w:t xml:space="preserve"> J </w:t>
      </w:r>
      <w:proofErr w:type="spellStart"/>
      <w:r w:rsidRPr="005B6710">
        <w:rPr>
          <w:rFonts w:ascii="Book Antiqua" w:eastAsia="宋体" w:hAnsi="Book Antiqua" w:cs="宋体"/>
          <w:i/>
          <w:iCs/>
          <w:color w:val="000000"/>
          <w:sz w:val="24"/>
          <w:szCs w:val="24"/>
          <w:lang w:val="en-US" w:eastAsia="zh-CN"/>
        </w:rPr>
        <w:t>Gynecol</w:t>
      </w:r>
      <w:proofErr w:type="spellEnd"/>
      <w:r w:rsidRPr="005B6710">
        <w:rPr>
          <w:rFonts w:ascii="Book Antiqua" w:eastAsia="宋体" w:hAnsi="Book Antiqua" w:cs="宋体"/>
          <w:i/>
          <w:iCs/>
          <w:color w:val="000000"/>
          <w:sz w:val="24"/>
          <w:szCs w:val="24"/>
          <w:lang w:val="en-US" w:eastAsia="zh-CN"/>
        </w:rPr>
        <w:t xml:space="preserve"> Cancer</w:t>
      </w:r>
      <w:r w:rsidRPr="005B6710">
        <w:rPr>
          <w:rFonts w:ascii="Book Antiqua" w:eastAsia="宋体" w:hAnsi="Book Antiqua" w:cs="宋体"/>
          <w:color w:val="000000"/>
          <w:sz w:val="24"/>
          <w:szCs w:val="24"/>
          <w:lang w:val="en-US" w:eastAsia="zh-CN"/>
        </w:rPr>
        <w:t> 2010; </w:t>
      </w:r>
      <w:r w:rsidRPr="005B6710">
        <w:rPr>
          <w:rFonts w:ascii="Book Antiqua" w:eastAsia="宋体" w:hAnsi="Book Antiqua" w:cs="宋体"/>
          <w:b/>
          <w:bCs/>
          <w:color w:val="000000"/>
          <w:sz w:val="24"/>
          <w:szCs w:val="24"/>
          <w:lang w:val="en-US" w:eastAsia="zh-CN"/>
        </w:rPr>
        <w:t>20</w:t>
      </w:r>
      <w:r w:rsidRPr="005B6710">
        <w:rPr>
          <w:rFonts w:ascii="Book Antiqua" w:eastAsia="宋体" w:hAnsi="Book Antiqua" w:cs="宋体"/>
          <w:color w:val="000000"/>
          <w:sz w:val="24"/>
          <w:szCs w:val="24"/>
          <w:lang w:val="en-US" w:eastAsia="zh-CN"/>
        </w:rPr>
        <w:t>: 862-868 [PMID: 20606535 DOI: 10.1111/IGC.0b013e3181e02f77]</w:t>
      </w:r>
    </w:p>
    <w:p w:rsidR="005B6710" w:rsidRPr="005B6710" w:rsidRDefault="005B6710" w:rsidP="005B6710">
      <w:pPr>
        <w:spacing w:after="0" w:line="360" w:lineRule="auto"/>
        <w:jc w:val="both"/>
        <w:rPr>
          <w:rFonts w:ascii="Book Antiqua" w:eastAsia="宋体" w:hAnsi="Book Antiqua" w:cs="宋体"/>
          <w:color w:val="000000"/>
          <w:sz w:val="24"/>
          <w:szCs w:val="24"/>
          <w:lang w:val="en-US" w:eastAsia="zh-CN"/>
        </w:rPr>
      </w:pPr>
      <w:r w:rsidRPr="005B6710">
        <w:rPr>
          <w:rFonts w:ascii="Book Antiqua" w:eastAsia="宋体" w:hAnsi="Book Antiqua" w:cs="宋体"/>
          <w:color w:val="000000"/>
          <w:sz w:val="24"/>
          <w:szCs w:val="24"/>
          <w:lang w:val="en-US" w:eastAsia="zh-CN"/>
        </w:rPr>
        <w:t>15 </w:t>
      </w:r>
      <w:proofErr w:type="spellStart"/>
      <w:r w:rsidRPr="005B6710">
        <w:rPr>
          <w:rFonts w:ascii="Book Antiqua" w:eastAsia="宋体" w:hAnsi="Book Antiqua" w:cs="宋体"/>
          <w:b/>
          <w:bCs/>
          <w:color w:val="000000"/>
          <w:sz w:val="24"/>
          <w:szCs w:val="24"/>
          <w:lang w:val="en-US" w:eastAsia="zh-CN"/>
        </w:rPr>
        <w:t>Sahasrabuddhe</w:t>
      </w:r>
      <w:proofErr w:type="spellEnd"/>
      <w:r w:rsidRPr="005B6710">
        <w:rPr>
          <w:rFonts w:ascii="Book Antiqua" w:eastAsia="宋体" w:hAnsi="Book Antiqua" w:cs="宋体"/>
          <w:b/>
          <w:bCs/>
          <w:color w:val="000000"/>
          <w:sz w:val="24"/>
          <w:szCs w:val="24"/>
          <w:lang w:val="en-US" w:eastAsia="zh-CN"/>
        </w:rPr>
        <w:t xml:space="preserve"> VV</w:t>
      </w:r>
      <w:r w:rsidRPr="005B6710">
        <w:rPr>
          <w:rFonts w:ascii="Book Antiqua" w:eastAsia="宋体" w:hAnsi="Book Antiqua" w:cs="宋体"/>
          <w:color w:val="000000"/>
          <w:sz w:val="24"/>
          <w:szCs w:val="24"/>
          <w:lang w:val="en-US" w:eastAsia="zh-CN"/>
        </w:rPr>
        <w:t xml:space="preserve">, </w:t>
      </w:r>
      <w:proofErr w:type="spellStart"/>
      <w:r w:rsidRPr="005B6710">
        <w:rPr>
          <w:rFonts w:ascii="Book Antiqua" w:eastAsia="宋体" w:hAnsi="Book Antiqua" w:cs="宋体"/>
          <w:color w:val="000000"/>
          <w:sz w:val="24"/>
          <w:szCs w:val="24"/>
          <w:lang w:val="en-US" w:eastAsia="zh-CN"/>
        </w:rPr>
        <w:t>Luhn</w:t>
      </w:r>
      <w:proofErr w:type="spellEnd"/>
      <w:r w:rsidRPr="005B6710">
        <w:rPr>
          <w:rFonts w:ascii="Book Antiqua" w:eastAsia="宋体" w:hAnsi="Book Antiqua" w:cs="宋体"/>
          <w:color w:val="000000"/>
          <w:sz w:val="24"/>
          <w:szCs w:val="24"/>
          <w:lang w:val="en-US" w:eastAsia="zh-CN"/>
        </w:rPr>
        <w:t xml:space="preserve"> P, </w:t>
      </w:r>
      <w:proofErr w:type="spellStart"/>
      <w:r w:rsidRPr="005B6710">
        <w:rPr>
          <w:rFonts w:ascii="Book Antiqua" w:eastAsia="宋体" w:hAnsi="Book Antiqua" w:cs="宋体"/>
          <w:color w:val="000000"/>
          <w:sz w:val="24"/>
          <w:szCs w:val="24"/>
          <w:lang w:val="en-US" w:eastAsia="zh-CN"/>
        </w:rPr>
        <w:t>Wentzensen</w:t>
      </w:r>
      <w:proofErr w:type="spellEnd"/>
      <w:r w:rsidRPr="005B6710">
        <w:rPr>
          <w:rFonts w:ascii="Book Antiqua" w:eastAsia="宋体" w:hAnsi="Book Antiqua" w:cs="宋体"/>
          <w:color w:val="000000"/>
          <w:sz w:val="24"/>
          <w:szCs w:val="24"/>
          <w:lang w:val="en-US" w:eastAsia="zh-CN"/>
        </w:rPr>
        <w:t xml:space="preserve"> N. Human papillomavirus and cervical cancer: biomarkers for improved prevention efforts. </w:t>
      </w:r>
      <w:r w:rsidRPr="005B6710">
        <w:rPr>
          <w:rFonts w:ascii="Book Antiqua" w:eastAsia="宋体" w:hAnsi="Book Antiqua" w:cs="宋体"/>
          <w:i/>
          <w:iCs/>
          <w:color w:val="000000"/>
          <w:sz w:val="24"/>
          <w:szCs w:val="24"/>
          <w:lang w:val="en-US" w:eastAsia="zh-CN"/>
        </w:rPr>
        <w:t xml:space="preserve">Future </w:t>
      </w:r>
      <w:proofErr w:type="spellStart"/>
      <w:r w:rsidRPr="005B6710">
        <w:rPr>
          <w:rFonts w:ascii="Book Antiqua" w:eastAsia="宋体" w:hAnsi="Book Antiqua" w:cs="宋体"/>
          <w:i/>
          <w:iCs/>
          <w:color w:val="000000"/>
          <w:sz w:val="24"/>
          <w:szCs w:val="24"/>
          <w:lang w:val="en-US" w:eastAsia="zh-CN"/>
        </w:rPr>
        <w:t>Microbiol</w:t>
      </w:r>
      <w:proofErr w:type="spellEnd"/>
      <w:r w:rsidRPr="005B6710">
        <w:rPr>
          <w:rFonts w:ascii="Book Antiqua" w:eastAsia="宋体" w:hAnsi="Book Antiqua" w:cs="宋体"/>
          <w:color w:val="000000"/>
          <w:sz w:val="24"/>
          <w:szCs w:val="24"/>
          <w:lang w:val="en-US" w:eastAsia="zh-CN"/>
        </w:rPr>
        <w:t> 2011; </w:t>
      </w:r>
      <w:r w:rsidRPr="005B6710">
        <w:rPr>
          <w:rFonts w:ascii="Book Antiqua" w:eastAsia="宋体" w:hAnsi="Book Antiqua" w:cs="宋体"/>
          <w:b/>
          <w:bCs/>
          <w:color w:val="000000"/>
          <w:sz w:val="24"/>
          <w:szCs w:val="24"/>
          <w:lang w:val="en-US" w:eastAsia="zh-CN"/>
        </w:rPr>
        <w:t>6</w:t>
      </w:r>
      <w:r w:rsidRPr="005B6710">
        <w:rPr>
          <w:rFonts w:ascii="Book Antiqua" w:eastAsia="宋体" w:hAnsi="Book Antiqua" w:cs="宋体"/>
          <w:color w:val="000000"/>
          <w:sz w:val="24"/>
          <w:szCs w:val="24"/>
          <w:lang w:val="en-US" w:eastAsia="zh-CN"/>
        </w:rPr>
        <w:t>: 1083-1098 [PMID: 21958146 DOI: 10.2217/fmb.11.87]</w:t>
      </w:r>
    </w:p>
    <w:p w:rsidR="005B6710" w:rsidRPr="005B6710" w:rsidRDefault="005B6710" w:rsidP="005B6710">
      <w:pPr>
        <w:spacing w:after="0" w:line="360" w:lineRule="auto"/>
        <w:jc w:val="both"/>
        <w:rPr>
          <w:rFonts w:ascii="Book Antiqua" w:eastAsia="宋体" w:hAnsi="Book Antiqua" w:cs="宋体"/>
          <w:color w:val="000000"/>
          <w:sz w:val="24"/>
          <w:szCs w:val="24"/>
          <w:lang w:val="en-US" w:eastAsia="zh-CN"/>
        </w:rPr>
      </w:pPr>
      <w:r w:rsidRPr="005B6710">
        <w:rPr>
          <w:rFonts w:ascii="Book Antiqua" w:eastAsia="宋体" w:hAnsi="Book Antiqua" w:cs="宋体"/>
          <w:color w:val="000000"/>
          <w:sz w:val="24"/>
          <w:szCs w:val="24"/>
          <w:lang w:val="en-US" w:eastAsia="zh-CN"/>
        </w:rPr>
        <w:lastRenderedPageBreak/>
        <w:t>16 </w:t>
      </w:r>
      <w:r w:rsidRPr="005B6710">
        <w:rPr>
          <w:rFonts w:ascii="Book Antiqua" w:eastAsia="宋体" w:hAnsi="Book Antiqua" w:cs="宋体"/>
          <w:b/>
          <w:bCs/>
          <w:color w:val="000000"/>
          <w:sz w:val="24"/>
          <w:szCs w:val="24"/>
          <w:lang w:val="en-US" w:eastAsia="zh-CN"/>
        </w:rPr>
        <w:t>Wright TC</w:t>
      </w:r>
      <w:r w:rsidRPr="005B6710">
        <w:rPr>
          <w:rFonts w:ascii="Book Antiqua" w:eastAsia="宋体" w:hAnsi="Book Antiqua" w:cs="宋体"/>
          <w:color w:val="000000"/>
          <w:sz w:val="24"/>
          <w:szCs w:val="24"/>
          <w:lang w:val="en-US" w:eastAsia="zh-CN"/>
        </w:rPr>
        <w:t xml:space="preserve">, </w:t>
      </w:r>
      <w:proofErr w:type="spellStart"/>
      <w:r w:rsidRPr="005B6710">
        <w:rPr>
          <w:rFonts w:ascii="Book Antiqua" w:eastAsia="宋体" w:hAnsi="Book Antiqua" w:cs="宋体"/>
          <w:color w:val="000000"/>
          <w:sz w:val="24"/>
          <w:szCs w:val="24"/>
          <w:lang w:val="en-US" w:eastAsia="zh-CN"/>
        </w:rPr>
        <w:t>Schiffman</w:t>
      </w:r>
      <w:proofErr w:type="spellEnd"/>
      <w:r w:rsidRPr="005B6710">
        <w:rPr>
          <w:rFonts w:ascii="Book Antiqua" w:eastAsia="宋体" w:hAnsi="Book Antiqua" w:cs="宋体"/>
          <w:color w:val="000000"/>
          <w:sz w:val="24"/>
          <w:szCs w:val="24"/>
          <w:lang w:val="en-US" w:eastAsia="zh-CN"/>
        </w:rPr>
        <w:t xml:space="preserve"> M, Solomon D, Cox JT, Garcia F, Goldie S, Hatch K, </w:t>
      </w:r>
      <w:proofErr w:type="spellStart"/>
      <w:r w:rsidRPr="005B6710">
        <w:rPr>
          <w:rFonts w:ascii="Book Antiqua" w:eastAsia="宋体" w:hAnsi="Book Antiqua" w:cs="宋体"/>
          <w:color w:val="000000"/>
          <w:sz w:val="24"/>
          <w:szCs w:val="24"/>
          <w:lang w:val="en-US" w:eastAsia="zh-CN"/>
        </w:rPr>
        <w:t>Noller</w:t>
      </w:r>
      <w:proofErr w:type="spellEnd"/>
      <w:r w:rsidRPr="005B6710">
        <w:rPr>
          <w:rFonts w:ascii="Book Antiqua" w:eastAsia="宋体" w:hAnsi="Book Antiqua" w:cs="宋体"/>
          <w:color w:val="000000"/>
          <w:sz w:val="24"/>
          <w:szCs w:val="24"/>
          <w:lang w:val="en-US" w:eastAsia="zh-CN"/>
        </w:rPr>
        <w:t xml:space="preserve"> KL, Roach N, </w:t>
      </w:r>
      <w:proofErr w:type="spellStart"/>
      <w:r w:rsidRPr="005B6710">
        <w:rPr>
          <w:rFonts w:ascii="Book Antiqua" w:eastAsia="宋体" w:hAnsi="Book Antiqua" w:cs="宋体"/>
          <w:color w:val="000000"/>
          <w:sz w:val="24"/>
          <w:szCs w:val="24"/>
          <w:lang w:val="en-US" w:eastAsia="zh-CN"/>
        </w:rPr>
        <w:t>Runowicz</w:t>
      </w:r>
      <w:proofErr w:type="spellEnd"/>
      <w:r w:rsidRPr="005B6710">
        <w:rPr>
          <w:rFonts w:ascii="Book Antiqua" w:eastAsia="宋体" w:hAnsi="Book Antiqua" w:cs="宋体"/>
          <w:color w:val="000000"/>
          <w:sz w:val="24"/>
          <w:szCs w:val="24"/>
          <w:lang w:val="en-US" w:eastAsia="zh-CN"/>
        </w:rPr>
        <w:t xml:space="preserve"> C, </w:t>
      </w:r>
      <w:proofErr w:type="spellStart"/>
      <w:r w:rsidRPr="005B6710">
        <w:rPr>
          <w:rFonts w:ascii="Book Antiqua" w:eastAsia="宋体" w:hAnsi="Book Antiqua" w:cs="宋体"/>
          <w:color w:val="000000"/>
          <w:sz w:val="24"/>
          <w:szCs w:val="24"/>
          <w:lang w:val="en-US" w:eastAsia="zh-CN"/>
        </w:rPr>
        <w:t>Saslow</w:t>
      </w:r>
      <w:proofErr w:type="spellEnd"/>
      <w:r w:rsidRPr="005B6710">
        <w:rPr>
          <w:rFonts w:ascii="Book Antiqua" w:eastAsia="宋体" w:hAnsi="Book Antiqua" w:cs="宋体"/>
          <w:color w:val="000000"/>
          <w:sz w:val="24"/>
          <w:szCs w:val="24"/>
          <w:lang w:val="en-US" w:eastAsia="zh-CN"/>
        </w:rPr>
        <w:t xml:space="preserve"> D. Interim guidance for the use of human papillomavirus DNA testing as an adjunct to cervical cytology for screening. </w:t>
      </w:r>
      <w:proofErr w:type="spellStart"/>
      <w:r w:rsidRPr="005B6710">
        <w:rPr>
          <w:rFonts w:ascii="Book Antiqua" w:eastAsia="宋体" w:hAnsi="Book Antiqua" w:cs="宋体"/>
          <w:i/>
          <w:iCs/>
          <w:color w:val="000000"/>
          <w:sz w:val="24"/>
          <w:szCs w:val="24"/>
          <w:lang w:val="en-US" w:eastAsia="zh-CN"/>
        </w:rPr>
        <w:t>Obstet</w:t>
      </w:r>
      <w:proofErr w:type="spellEnd"/>
      <w:r w:rsidRPr="005B6710">
        <w:rPr>
          <w:rFonts w:ascii="Book Antiqua" w:eastAsia="宋体" w:hAnsi="Book Antiqua" w:cs="宋体"/>
          <w:i/>
          <w:iCs/>
          <w:color w:val="000000"/>
          <w:sz w:val="24"/>
          <w:szCs w:val="24"/>
          <w:lang w:val="en-US" w:eastAsia="zh-CN"/>
        </w:rPr>
        <w:t xml:space="preserve"> </w:t>
      </w:r>
      <w:proofErr w:type="spellStart"/>
      <w:r w:rsidRPr="005B6710">
        <w:rPr>
          <w:rFonts w:ascii="Book Antiqua" w:eastAsia="宋体" w:hAnsi="Book Antiqua" w:cs="宋体"/>
          <w:i/>
          <w:iCs/>
          <w:color w:val="000000"/>
          <w:sz w:val="24"/>
          <w:szCs w:val="24"/>
          <w:lang w:val="en-US" w:eastAsia="zh-CN"/>
        </w:rPr>
        <w:t>Gynecol</w:t>
      </w:r>
      <w:proofErr w:type="spellEnd"/>
      <w:r w:rsidRPr="005B6710">
        <w:rPr>
          <w:rFonts w:ascii="Book Antiqua" w:eastAsia="宋体" w:hAnsi="Book Antiqua" w:cs="宋体"/>
          <w:color w:val="000000"/>
          <w:sz w:val="24"/>
          <w:szCs w:val="24"/>
          <w:lang w:val="en-US" w:eastAsia="zh-CN"/>
        </w:rPr>
        <w:t> 2004; </w:t>
      </w:r>
      <w:r w:rsidRPr="005B6710">
        <w:rPr>
          <w:rFonts w:ascii="Book Antiqua" w:eastAsia="宋体" w:hAnsi="Book Antiqua" w:cs="宋体"/>
          <w:b/>
          <w:bCs/>
          <w:color w:val="000000"/>
          <w:sz w:val="24"/>
          <w:szCs w:val="24"/>
          <w:lang w:val="en-US" w:eastAsia="zh-CN"/>
        </w:rPr>
        <w:t>103</w:t>
      </w:r>
      <w:r w:rsidRPr="005B6710">
        <w:rPr>
          <w:rFonts w:ascii="Book Antiqua" w:eastAsia="宋体" w:hAnsi="Book Antiqua" w:cs="宋体"/>
          <w:color w:val="000000"/>
          <w:sz w:val="24"/>
          <w:szCs w:val="24"/>
          <w:lang w:val="en-US" w:eastAsia="zh-CN"/>
        </w:rPr>
        <w:t>: 304-309 [PMID: 14754700 DOI: 10.1097/01.AOG.0000109426.82624.f8]</w:t>
      </w:r>
    </w:p>
    <w:p w:rsidR="005B6710" w:rsidRPr="005B6710" w:rsidRDefault="005B6710" w:rsidP="005B6710">
      <w:pPr>
        <w:spacing w:after="0" w:line="360" w:lineRule="auto"/>
        <w:jc w:val="both"/>
        <w:rPr>
          <w:rFonts w:ascii="Book Antiqua" w:eastAsia="宋体" w:hAnsi="Book Antiqua" w:cs="宋体"/>
          <w:color w:val="000000"/>
          <w:sz w:val="24"/>
          <w:szCs w:val="24"/>
          <w:lang w:val="en-US" w:eastAsia="zh-CN"/>
        </w:rPr>
      </w:pPr>
      <w:r w:rsidRPr="005B6710">
        <w:rPr>
          <w:rFonts w:ascii="Book Antiqua" w:eastAsia="宋体" w:hAnsi="Book Antiqua" w:cs="宋体"/>
          <w:color w:val="000000"/>
          <w:sz w:val="24"/>
          <w:szCs w:val="24"/>
          <w:lang w:val="en-US" w:eastAsia="zh-CN"/>
        </w:rPr>
        <w:t>17 </w:t>
      </w:r>
      <w:proofErr w:type="spellStart"/>
      <w:r w:rsidRPr="005B6710">
        <w:rPr>
          <w:rFonts w:ascii="Book Antiqua" w:eastAsia="宋体" w:hAnsi="Book Antiqua" w:cs="宋体"/>
          <w:b/>
          <w:bCs/>
          <w:color w:val="000000"/>
          <w:sz w:val="24"/>
          <w:szCs w:val="24"/>
          <w:lang w:val="en-US" w:eastAsia="zh-CN"/>
        </w:rPr>
        <w:t>Sahasrabuddhe</w:t>
      </w:r>
      <w:proofErr w:type="spellEnd"/>
      <w:r w:rsidRPr="005B6710">
        <w:rPr>
          <w:rFonts w:ascii="Book Antiqua" w:eastAsia="宋体" w:hAnsi="Book Antiqua" w:cs="宋体"/>
          <w:b/>
          <w:bCs/>
          <w:color w:val="000000"/>
          <w:sz w:val="24"/>
          <w:szCs w:val="24"/>
          <w:lang w:val="en-US" w:eastAsia="zh-CN"/>
        </w:rPr>
        <w:t xml:space="preserve"> VV</w:t>
      </w:r>
      <w:r w:rsidRPr="005B6710">
        <w:rPr>
          <w:rFonts w:ascii="Book Antiqua" w:eastAsia="宋体" w:hAnsi="Book Antiqua" w:cs="宋体"/>
          <w:color w:val="000000"/>
          <w:sz w:val="24"/>
          <w:szCs w:val="24"/>
          <w:lang w:val="en-US" w:eastAsia="zh-CN"/>
        </w:rPr>
        <w:t xml:space="preserve">, Parham GP, </w:t>
      </w:r>
      <w:proofErr w:type="spellStart"/>
      <w:r w:rsidRPr="005B6710">
        <w:rPr>
          <w:rFonts w:ascii="Book Antiqua" w:eastAsia="宋体" w:hAnsi="Book Antiqua" w:cs="宋体"/>
          <w:color w:val="000000"/>
          <w:sz w:val="24"/>
          <w:szCs w:val="24"/>
          <w:lang w:val="en-US" w:eastAsia="zh-CN"/>
        </w:rPr>
        <w:t>Mwanahamuntu</w:t>
      </w:r>
      <w:proofErr w:type="spellEnd"/>
      <w:r w:rsidRPr="005B6710">
        <w:rPr>
          <w:rFonts w:ascii="Book Antiqua" w:eastAsia="宋体" w:hAnsi="Book Antiqua" w:cs="宋体"/>
          <w:color w:val="000000"/>
          <w:sz w:val="24"/>
          <w:szCs w:val="24"/>
          <w:lang w:val="en-US" w:eastAsia="zh-CN"/>
        </w:rPr>
        <w:t xml:space="preserve"> MH, </w:t>
      </w:r>
      <w:proofErr w:type="spellStart"/>
      <w:r w:rsidRPr="005B6710">
        <w:rPr>
          <w:rFonts w:ascii="Book Antiqua" w:eastAsia="宋体" w:hAnsi="Book Antiqua" w:cs="宋体"/>
          <w:color w:val="000000"/>
          <w:sz w:val="24"/>
          <w:szCs w:val="24"/>
          <w:lang w:val="en-US" w:eastAsia="zh-CN"/>
        </w:rPr>
        <w:t>Vermund</w:t>
      </w:r>
      <w:proofErr w:type="spellEnd"/>
      <w:r w:rsidRPr="005B6710">
        <w:rPr>
          <w:rFonts w:ascii="Book Antiqua" w:eastAsia="宋体" w:hAnsi="Book Antiqua" w:cs="宋体"/>
          <w:color w:val="000000"/>
          <w:sz w:val="24"/>
          <w:szCs w:val="24"/>
          <w:lang w:val="en-US" w:eastAsia="zh-CN"/>
        </w:rPr>
        <w:t xml:space="preserve"> SH. Cervical cancer prevention in low- and middle-income countries: feasible, affordable, essential. </w:t>
      </w:r>
      <w:r w:rsidRPr="005B6710">
        <w:rPr>
          <w:rFonts w:ascii="Book Antiqua" w:eastAsia="宋体" w:hAnsi="Book Antiqua" w:cs="宋体"/>
          <w:i/>
          <w:iCs/>
          <w:color w:val="000000"/>
          <w:sz w:val="24"/>
          <w:szCs w:val="24"/>
          <w:lang w:val="en-US" w:eastAsia="zh-CN"/>
        </w:rPr>
        <w:t xml:space="preserve">Cancer </w:t>
      </w:r>
      <w:proofErr w:type="spellStart"/>
      <w:r w:rsidRPr="005B6710">
        <w:rPr>
          <w:rFonts w:ascii="Book Antiqua" w:eastAsia="宋体" w:hAnsi="Book Antiqua" w:cs="宋体"/>
          <w:i/>
          <w:iCs/>
          <w:color w:val="000000"/>
          <w:sz w:val="24"/>
          <w:szCs w:val="24"/>
          <w:lang w:val="en-US" w:eastAsia="zh-CN"/>
        </w:rPr>
        <w:t>Prev</w:t>
      </w:r>
      <w:proofErr w:type="spellEnd"/>
      <w:r w:rsidRPr="005B6710">
        <w:rPr>
          <w:rFonts w:ascii="Book Antiqua" w:eastAsia="宋体" w:hAnsi="Book Antiqua" w:cs="宋体"/>
          <w:i/>
          <w:iCs/>
          <w:color w:val="000000"/>
          <w:sz w:val="24"/>
          <w:szCs w:val="24"/>
          <w:lang w:val="en-US" w:eastAsia="zh-CN"/>
        </w:rPr>
        <w:t xml:space="preserve"> Res (</w:t>
      </w:r>
      <w:proofErr w:type="spellStart"/>
      <w:r w:rsidRPr="005B6710">
        <w:rPr>
          <w:rFonts w:ascii="Book Antiqua" w:eastAsia="宋体" w:hAnsi="Book Antiqua" w:cs="宋体"/>
          <w:i/>
          <w:iCs/>
          <w:color w:val="000000"/>
          <w:sz w:val="24"/>
          <w:szCs w:val="24"/>
          <w:lang w:val="en-US" w:eastAsia="zh-CN"/>
        </w:rPr>
        <w:t>Phila</w:t>
      </w:r>
      <w:proofErr w:type="spellEnd"/>
      <w:r w:rsidRPr="005B6710">
        <w:rPr>
          <w:rFonts w:ascii="Book Antiqua" w:eastAsia="宋体" w:hAnsi="Book Antiqua" w:cs="宋体"/>
          <w:i/>
          <w:iCs/>
          <w:color w:val="000000"/>
          <w:sz w:val="24"/>
          <w:szCs w:val="24"/>
          <w:lang w:val="en-US" w:eastAsia="zh-CN"/>
        </w:rPr>
        <w:t>)</w:t>
      </w:r>
      <w:r w:rsidRPr="005B6710">
        <w:rPr>
          <w:rFonts w:ascii="Book Antiqua" w:eastAsia="宋体" w:hAnsi="Book Antiqua" w:cs="宋体"/>
          <w:color w:val="000000"/>
          <w:sz w:val="24"/>
          <w:szCs w:val="24"/>
          <w:lang w:val="en-US" w:eastAsia="zh-CN"/>
        </w:rPr>
        <w:t> 2012; </w:t>
      </w:r>
      <w:r w:rsidRPr="005B6710">
        <w:rPr>
          <w:rFonts w:ascii="Book Antiqua" w:eastAsia="宋体" w:hAnsi="Book Antiqua" w:cs="宋体"/>
          <w:b/>
          <w:bCs/>
          <w:color w:val="000000"/>
          <w:sz w:val="24"/>
          <w:szCs w:val="24"/>
          <w:lang w:val="en-US" w:eastAsia="zh-CN"/>
        </w:rPr>
        <w:t>5</w:t>
      </w:r>
      <w:r w:rsidRPr="005B6710">
        <w:rPr>
          <w:rFonts w:ascii="Book Antiqua" w:eastAsia="宋体" w:hAnsi="Book Antiqua" w:cs="宋体"/>
          <w:color w:val="000000"/>
          <w:sz w:val="24"/>
          <w:szCs w:val="24"/>
          <w:lang w:val="en-US" w:eastAsia="zh-CN"/>
        </w:rPr>
        <w:t>: 11-17 [PMID: 22158053 DOI: 10.1158/1940-6207.CAPR-11-0540]</w:t>
      </w:r>
    </w:p>
    <w:p w:rsidR="005B6710" w:rsidRPr="005B6710" w:rsidRDefault="005B6710" w:rsidP="005B6710">
      <w:pPr>
        <w:spacing w:after="0" w:line="360" w:lineRule="auto"/>
        <w:jc w:val="both"/>
        <w:rPr>
          <w:rFonts w:ascii="Book Antiqua" w:eastAsia="宋体" w:hAnsi="Book Antiqua" w:cs="宋体"/>
          <w:color w:val="000000"/>
          <w:sz w:val="24"/>
          <w:szCs w:val="24"/>
          <w:lang w:val="en-US" w:eastAsia="zh-CN"/>
        </w:rPr>
      </w:pPr>
      <w:r w:rsidRPr="005B6710">
        <w:rPr>
          <w:rFonts w:ascii="Book Antiqua" w:eastAsia="宋体" w:hAnsi="Book Antiqua" w:cs="宋体"/>
          <w:color w:val="000000"/>
          <w:sz w:val="24"/>
          <w:szCs w:val="24"/>
          <w:lang w:val="en-US" w:eastAsia="zh-CN"/>
        </w:rPr>
        <w:t>18 </w:t>
      </w:r>
      <w:proofErr w:type="spellStart"/>
      <w:r w:rsidRPr="005B6710">
        <w:rPr>
          <w:rFonts w:ascii="Book Antiqua" w:eastAsia="宋体" w:hAnsi="Book Antiqua" w:cs="宋体"/>
          <w:b/>
          <w:bCs/>
          <w:color w:val="000000"/>
          <w:sz w:val="24"/>
          <w:szCs w:val="24"/>
          <w:lang w:val="en-US" w:eastAsia="zh-CN"/>
        </w:rPr>
        <w:t>Kesic</w:t>
      </w:r>
      <w:proofErr w:type="spellEnd"/>
      <w:r w:rsidRPr="005B6710">
        <w:rPr>
          <w:rFonts w:ascii="Book Antiqua" w:eastAsia="宋体" w:hAnsi="Book Antiqua" w:cs="宋体"/>
          <w:b/>
          <w:bCs/>
          <w:color w:val="000000"/>
          <w:sz w:val="24"/>
          <w:szCs w:val="24"/>
          <w:lang w:val="en-US" w:eastAsia="zh-CN"/>
        </w:rPr>
        <w:t xml:space="preserve"> VI</w:t>
      </w:r>
      <w:r w:rsidRPr="005B6710">
        <w:rPr>
          <w:rFonts w:ascii="Book Antiqua" w:eastAsia="宋体" w:hAnsi="Book Antiqua" w:cs="宋体"/>
          <w:color w:val="000000"/>
          <w:sz w:val="24"/>
          <w:szCs w:val="24"/>
          <w:lang w:val="en-US" w:eastAsia="zh-CN"/>
        </w:rPr>
        <w:t xml:space="preserve">, </w:t>
      </w:r>
      <w:proofErr w:type="spellStart"/>
      <w:r w:rsidRPr="005B6710">
        <w:rPr>
          <w:rFonts w:ascii="Book Antiqua" w:eastAsia="宋体" w:hAnsi="Book Antiqua" w:cs="宋体"/>
          <w:color w:val="000000"/>
          <w:sz w:val="24"/>
          <w:szCs w:val="24"/>
          <w:lang w:val="en-US" w:eastAsia="zh-CN"/>
        </w:rPr>
        <w:t>Soutter</w:t>
      </w:r>
      <w:proofErr w:type="spellEnd"/>
      <w:r w:rsidRPr="005B6710">
        <w:rPr>
          <w:rFonts w:ascii="Book Antiqua" w:eastAsia="宋体" w:hAnsi="Book Antiqua" w:cs="宋体"/>
          <w:color w:val="000000"/>
          <w:sz w:val="24"/>
          <w:szCs w:val="24"/>
          <w:lang w:val="en-US" w:eastAsia="zh-CN"/>
        </w:rPr>
        <w:t xml:space="preserve"> WP, </w:t>
      </w:r>
      <w:proofErr w:type="spellStart"/>
      <w:r w:rsidRPr="005B6710">
        <w:rPr>
          <w:rFonts w:ascii="Book Antiqua" w:eastAsia="宋体" w:hAnsi="Book Antiqua" w:cs="宋体"/>
          <w:color w:val="000000"/>
          <w:sz w:val="24"/>
          <w:szCs w:val="24"/>
          <w:lang w:val="en-US" w:eastAsia="zh-CN"/>
        </w:rPr>
        <w:t>Sulovic</w:t>
      </w:r>
      <w:proofErr w:type="spellEnd"/>
      <w:r w:rsidRPr="005B6710">
        <w:rPr>
          <w:rFonts w:ascii="Book Antiqua" w:eastAsia="宋体" w:hAnsi="Book Antiqua" w:cs="宋体"/>
          <w:color w:val="000000"/>
          <w:sz w:val="24"/>
          <w:szCs w:val="24"/>
          <w:lang w:val="en-US" w:eastAsia="zh-CN"/>
        </w:rPr>
        <w:t xml:space="preserve"> V, </w:t>
      </w:r>
      <w:proofErr w:type="spellStart"/>
      <w:r w:rsidRPr="005B6710">
        <w:rPr>
          <w:rFonts w:ascii="Book Antiqua" w:eastAsia="宋体" w:hAnsi="Book Antiqua" w:cs="宋体"/>
          <w:color w:val="000000"/>
          <w:sz w:val="24"/>
          <w:szCs w:val="24"/>
          <w:lang w:val="en-US" w:eastAsia="zh-CN"/>
        </w:rPr>
        <w:t>Juznic</w:t>
      </w:r>
      <w:proofErr w:type="spellEnd"/>
      <w:r w:rsidRPr="005B6710">
        <w:rPr>
          <w:rFonts w:ascii="Book Antiqua" w:eastAsia="宋体" w:hAnsi="Book Antiqua" w:cs="宋体"/>
          <w:color w:val="000000"/>
          <w:sz w:val="24"/>
          <w:szCs w:val="24"/>
          <w:lang w:val="en-US" w:eastAsia="zh-CN"/>
        </w:rPr>
        <w:t xml:space="preserve"> N, </w:t>
      </w:r>
      <w:proofErr w:type="spellStart"/>
      <w:r w:rsidRPr="005B6710">
        <w:rPr>
          <w:rFonts w:ascii="Book Antiqua" w:eastAsia="宋体" w:hAnsi="Book Antiqua" w:cs="宋体"/>
          <w:color w:val="000000"/>
          <w:sz w:val="24"/>
          <w:szCs w:val="24"/>
          <w:lang w:val="en-US" w:eastAsia="zh-CN"/>
        </w:rPr>
        <w:t>Aleksic</w:t>
      </w:r>
      <w:proofErr w:type="spellEnd"/>
      <w:r w:rsidRPr="005B6710">
        <w:rPr>
          <w:rFonts w:ascii="Book Antiqua" w:eastAsia="宋体" w:hAnsi="Book Antiqua" w:cs="宋体"/>
          <w:color w:val="000000"/>
          <w:sz w:val="24"/>
          <w:szCs w:val="24"/>
          <w:lang w:val="en-US" w:eastAsia="zh-CN"/>
        </w:rPr>
        <w:t xml:space="preserve"> M, </w:t>
      </w:r>
      <w:proofErr w:type="spellStart"/>
      <w:r w:rsidRPr="005B6710">
        <w:rPr>
          <w:rFonts w:ascii="Book Antiqua" w:eastAsia="宋体" w:hAnsi="Book Antiqua" w:cs="宋体"/>
          <w:color w:val="000000"/>
          <w:sz w:val="24"/>
          <w:szCs w:val="24"/>
          <w:lang w:val="en-US" w:eastAsia="zh-CN"/>
        </w:rPr>
        <w:t>Ljubic</w:t>
      </w:r>
      <w:proofErr w:type="spellEnd"/>
      <w:r w:rsidRPr="005B6710">
        <w:rPr>
          <w:rFonts w:ascii="Book Antiqua" w:eastAsia="宋体" w:hAnsi="Book Antiqua" w:cs="宋体"/>
          <w:color w:val="000000"/>
          <w:sz w:val="24"/>
          <w:szCs w:val="24"/>
          <w:lang w:val="en-US" w:eastAsia="zh-CN"/>
        </w:rPr>
        <w:t xml:space="preserve"> A. </w:t>
      </w:r>
      <w:proofErr w:type="gramStart"/>
      <w:r w:rsidRPr="005B6710">
        <w:rPr>
          <w:rFonts w:ascii="Book Antiqua" w:eastAsia="宋体" w:hAnsi="Book Antiqua" w:cs="宋体"/>
          <w:color w:val="000000"/>
          <w:sz w:val="24"/>
          <w:szCs w:val="24"/>
          <w:lang w:val="en-US" w:eastAsia="zh-CN"/>
        </w:rPr>
        <w:t xml:space="preserve">A comparison of cytology and </w:t>
      </w:r>
      <w:proofErr w:type="spellStart"/>
      <w:r w:rsidRPr="005B6710">
        <w:rPr>
          <w:rFonts w:ascii="Book Antiqua" w:eastAsia="宋体" w:hAnsi="Book Antiqua" w:cs="宋体"/>
          <w:color w:val="000000"/>
          <w:sz w:val="24"/>
          <w:szCs w:val="24"/>
          <w:lang w:val="en-US" w:eastAsia="zh-CN"/>
        </w:rPr>
        <w:t>cervicography</w:t>
      </w:r>
      <w:proofErr w:type="spellEnd"/>
      <w:r w:rsidRPr="005B6710">
        <w:rPr>
          <w:rFonts w:ascii="Book Antiqua" w:eastAsia="宋体" w:hAnsi="Book Antiqua" w:cs="宋体"/>
          <w:color w:val="000000"/>
          <w:sz w:val="24"/>
          <w:szCs w:val="24"/>
          <w:lang w:val="en-US" w:eastAsia="zh-CN"/>
        </w:rPr>
        <w:t xml:space="preserve"> in cervical screening.</w:t>
      </w:r>
      <w:proofErr w:type="gramEnd"/>
      <w:r w:rsidRPr="005B6710">
        <w:rPr>
          <w:rFonts w:ascii="Book Antiqua" w:eastAsia="宋体" w:hAnsi="Book Antiqua" w:cs="宋体"/>
          <w:color w:val="000000"/>
          <w:sz w:val="24"/>
          <w:szCs w:val="24"/>
          <w:lang w:val="en-US" w:eastAsia="zh-CN"/>
        </w:rPr>
        <w:t> </w:t>
      </w:r>
      <w:proofErr w:type="spellStart"/>
      <w:r w:rsidRPr="005B6710">
        <w:rPr>
          <w:rFonts w:ascii="Book Antiqua" w:eastAsia="宋体" w:hAnsi="Book Antiqua" w:cs="宋体"/>
          <w:i/>
          <w:iCs/>
          <w:color w:val="000000"/>
          <w:sz w:val="24"/>
          <w:szCs w:val="24"/>
          <w:lang w:val="en-US" w:eastAsia="zh-CN"/>
        </w:rPr>
        <w:t>Int</w:t>
      </w:r>
      <w:proofErr w:type="spellEnd"/>
      <w:r w:rsidRPr="005B6710">
        <w:rPr>
          <w:rFonts w:ascii="Book Antiqua" w:eastAsia="宋体" w:hAnsi="Book Antiqua" w:cs="宋体"/>
          <w:i/>
          <w:iCs/>
          <w:color w:val="000000"/>
          <w:sz w:val="24"/>
          <w:szCs w:val="24"/>
          <w:lang w:val="en-US" w:eastAsia="zh-CN"/>
        </w:rPr>
        <w:t xml:space="preserve"> J </w:t>
      </w:r>
      <w:proofErr w:type="spellStart"/>
      <w:r w:rsidRPr="005B6710">
        <w:rPr>
          <w:rFonts w:ascii="Book Antiqua" w:eastAsia="宋体" w:hAnsi="Book Antiqua" w:cs="宋体"/>
          <w:i/>
          <w:iCs/>
          <w:color w:val="000000"/>
          <w:sz w:val="24"/>
          <w:szCs w:val="24"/>
          <w:lang w:val="en-US" w:eastAsia="zh-CN"/>
        </w:rPr>
        <w:t>Gynecol</w:t>
      </w:r>
      <w:proofErr w:type="spellEnd"/>
      <w:r w:rsidRPr="005B6710">
        <w:rPr>
          <w:rFonts w:ascii="Book Antiqua" w:eastAsia="宋体" w:hAnsi="Book Antiqua" w:cs="宋体"/>
          <w:i/>
          <w:iCs/>
          <w:color w:val="000000"/>
          <w:sz w:val="24"/>
          <w:szCs w:val="24"/>
          <w:lang w:val="en-US" w:eastAsia="zh-CN"/>
        </w:rPr>
        <w:t xml:space="preserve"> Cancer</w:t>
      </w:r>
      <w:r w:rsidRPr="005B6710">
        <w:rPr>
          <w:rFonts w:ascii="Book Antiqua" w:eastAsia="宋体" w:hAnsi="Book Antiqua" w:cs="宋体"/>
          <w:color w:val="000000"/>
          <w:sz w:val="24"/>
          <w:szCs w:val="24"/>
          <w:lang w:val="en-US" w:eastAsia="zh-CN"/>
        </w:rPr>
        <w:t> 1993; </w:t>
      </w:r>
      <w:r w:rsidRPr="005B6710">
        <w:rPr>
          <w:rFonts w:ascii="Book Antiqua" w:eastAsia="宋体" w:hAnsi="Book Antiqua" w:cs="宋体"/>
          <w:b/>
          <w:bCs/>
          <w:color w:val="000000"/>
          <w:sz w:val="24"/>
          <w:szCs w:val="24"/>
          <w:lang w:val="en-US" w:eastAsia="zh-CN"/>
        </w:rPr>
        <w:t>3</w:t>
      </w:r>
      <w:r w:rsidRPr="005B6710">
        <w:rPr>
          <w:rFonts w:ascii="Book Antiqua" w:eastAsia="宋体" w:hAnsi="Book Antiqua" w:cs="宋体"/>
          <w:color w:val="000000"/>
          <w:sz w:val="24"/>
          <w:szCs w:val="24"/>
          <w:lang w:val="en-US" w:eastAsia="zh-CN"/>
        </w:rPr>
        <w:t>: 395-398 [PMID: 11578375 DOI: 10.1046/j.1525-1438.1993.03060395.x]</w:t>
      </w:r>
    </w:p>
    <w:p w:rsidR="005B6710" w:rsidRPr="005B6710" w:rsidRDefault="005B6710" w:rsidP="005B6710">
      <w:pPr>
        <w:spacing w:after="0" w:line="360" w:lineRule="auto"/>
        <w:jc w:val="both"/>
        <w:rPr>
          <w:rFonts w:ascii="Book Antiqua" w:eastAsia="宋体" w:hAnsi="Book Antiqua" w:cs="宋体"/>
          <w:color w:val="000000"/>
          <w:sz w:val="24"/>
          <w:szCs w:val="24"/>
          <w:lang w:val="en-US" w:eastAsia="zh-CN"/>
        </w:rPr>
      </w:pPr>
      <w:proofErr w:type="gramStart"/>
      <w:r w:rsidRPr="005B6710">
        <w:rPr>
          <w:rFonts w:ascii="Book Antiqua" w:eastAsia="宋体" w:hAnsi="Book Antiqua" w:cs="宋体"/>
          <w:color w:val="000000"/>
          <w:sz w:val="24"/>
          <w:szCs w:val="24"/>
          <w:lang w:val="en-US" w:eastAsia="zh-CN"/>
        </w:rPr>
        <w:t>19 </w:t>
      </w:r>
      <w:r w:rsidRPr="005B6710">
        <w:rPr>
          <w:rFonts w:ascii="Book Antiqua" w:eastAsia="宋体" w:hAnsi="Book Antiqua" w:cs="宋体"/>
          <w:b/>
          <w:bCs/>
          <w:color w:val="000000"/>
          <w:sz w:val="24"/>
          <w:szCs w:val="24"/>
          <w:lang w:val="en-US" w:eastAsia="zh-CN"/>
        </w:rPr>
        <w:t>Hwang SJ</w:t>
      </w:r>
      <w:r w:rsidRPr="005B6710">
        <w:rPr>
          <w:rFonts w:ascii="Book Antiqua" w:eastAsia="宋体" w:hAnsi="Book Antiqua" w:cs="宋体"/>
          <w:color w:val="000000"/>
          <w:sz w:val="24"/>
          <w:szCs w:val="24"/>
          <w:lang w:val="en-US" w:eastAsia="zh-CN"/>
        </w:rPr>
        <w:t xml:space="preserve">, </w:t>
      </w:r>
      <w:proofErr w:type="spellStart"/>
      <w:r w:rsidRPr="005B6710">
        <w:rPr>
          <w:rFonts w:ascii="Book Antiqua" w:eastAsia="宋体" w:hAnsi="Book Antiqua" w:cs="宋体"/>
          <w:color w:val="000000"/>
          <w:sz w:val="24"/>
          <w:szCs w:val="24"/>
          <w:lang w:val="en-US" w:eastAsia="zh-CN"/>
        </w:rPr>
        <w:t>Shroyer</w:t>
      </w:r>
      <w:proofErr w:type="spellEnd"/>
      <w:r w:rsidRPr="005B6710">
        <w:rPr>
          <w:rFonts w:ascii="Book Antiqua" w:eastAsia="宋体" w:hAnsi="Book Antiqua" w:cs="宋体"/>
          <w:color w:val="000000"/>
          <w:sz w:val="24"/>
          <w:szCs w:val="24"/>
          <w:lang w:val="en-US" w:eastAsia="zh-CN"/>
        </w:rPr>
        <w:t xml:space="preserve"> KR. Biomarkers of cervical dysplasia and carcinoma.</w:t>
      </w:r>
      <w:proofErr w:type="gramEnd"/>
      <w:r w:rsidRPr="005B6710">
        <w:rPr>
          <w:rFonts w:ascii="Book Antiqua" w:eastAsia="宋体" w:hAnsi="Book Antiqua" w:cs="宋体"/>
          <w:color w:val="000000"/>
          <w:sz w:val="24"/>
          <w:szCs w:val="24"/>
          <w:lang w:val="en-US" w:eastAsia="zh-CN"/>
        </w:rPr>
        <w:t> </w:t>
      </w:r>
      <w:r w:rsidRPr="005B6710">
        <w:rPr>
          <w:rFonts w:ascii="Book Antiqua" w:eastAsia="宋体" w:hAnsi="Book Antiqua" w:cs="宋体"/>
          <w:i/>
          <w:iCs/>
          <w:color w:val="000000"/>
          <w:sz w:val="24"/>
          <w:szCs w:val="24"/>
          <w:lang w:val="en-US" w:eastAsia="zh-CN"/>
        </w:rPr>
        <w:t xml:space="preserve">J </w:t>
      </w:r>
      <w:proofErr w:type="spellStart"/>
      <w:r w:rsidRPr="005B6710">
        <w:rPr>
          <w:rFonts w:ascii="Book Antiqua" w:eastAsia="宋体" w:hAnsi="Book Antiqua" w:cs="宋体"/>
          <w:i/>
          <w:iCs/>
          <w:color w:val="000000"/>
          <w:sz w:val="24"/>
          <w:szCs w:val="24"/>
          <w:lang w:val="en-US" w:eastAsia="zh-CN"/>
        </w:rPr>
        <w:t>Oncol</w:t>
      </w:r>
      <w:proofErr w:type="spellEnd"/>
      <w:r w:rsidRPr="005B6710">
        <w:rPr>
          <w:rFonts w:ascii="Book Antiqua" w:eastAsia="宋体" w:hAnsi="Book Antiqua" w:cs="宋体"/>
          <w:color w:val="000000"/>
          <w:sz w:val="24"/>
          <w:szCs w:val="24"/>
          <w:lang w:val="en-US" w:eastAsia="zh-CN"/>
        </w:rPr>
        <w:t> 2012; </w:t>
      </w:r>
      <w:r w:rsidRPr="005B6710">
        <w:rPr>
          <w:rFonts w:ascii="Book Antiqua" w:eastAsia="宋体" w:hAnsi="Book Antiqua" w:cs="宋体"/>
          <w:b/>
          <w:bCs/>
          <w:color w:val="000000"/>
          <w:sz w:val="24"/>
          <w:szCs w:val="24"/>
          <w:lang w:val="en-US" w:eastAsia="zh-CN"/>
        </w:rPr>
        <w:t>2012</w:t>
      </w:r>
      <w:r w:rsidRPr="005B6710">
        <w:rPr>
          <w:rFonts w:ascii="Book Antiqua" w:eastAsia="宋体" w:hAnsi="Book Antiqua" w:cs="宋体"/>
          <w:color w:val="000000"/>
          <w:sz w:val="24"/>
          <w:szCs w:val="24"/>
          <w:lang w:val="en-US" w:eastAsia="zh-CN"/>
        </w:rPr>
        <w:t>: 507286 [PMID: 22131995 DOI: 10.1155/2012/507286]</w:t>
      </w:r>
    </w:p>
    <w:p w:rsidR="005B6710" w:rsidRPr="005B6710" w:rsidRDefault="005B6710" w:rsidP="005B6710">
      <w:pPr>
        <w:spacing w:after="0" w:line="360" w:lineRule="auto"/>
        <w:jc w:val="both"/>
        <w:rPr>
          <w:rFonts w:ascii="Book Antiqua" w:eastAsia="宋体" w:hAnsi="Book Antiqua" w:cs="宋体"/>
          <w:color w:val="000000"/>
          <w:sz w:val="24"/>
          <w:szCs w:val="24"/>
          <w:lang w:val="en-US" w:eastAsia="zh-CN"/>
        </w:rPr>
      </w:pPr>
      <w:r w:rsidRPr="005B6710">
        <w:rPr>
          <w:rFonts w:ascii="Book Antiqua" w:eastAsia="宋体" w:hAnsi="Book Antiqua" w:cs="宋体"/>
          <w:color w:val="000000"/>
          <w:sz w:val="24"/>
          <w:szCs w:val="24"/>
          <w:lang w:val="en-US" w:eastAsia="zh-CN"/>
        </w:rPr>
        <w:t xml:space="preserve">20 </w:t>
      </w:r>
      <w:proofErr w:type="spellStart"/>
      <w:r w:rsidRPr="005A0033">
        <w:rPr>
          <w:rFonts w:ascii="Book Antiqua" w:eastAsia="宋体" w:hAnsi="Book Antiqua" w:cs="宋体"/>
          <w:b/>
          <w:color w:val="000000"/>
          <w:sz w:val="24"/>
          <w:szCs w:val="24"/>
          <w:lang w:val="en-US" w:eastAsia="zh-CN"/>
        </w:rPr>
        <w:t>Orfanoudaki</w:t>
      </w:r>
      <w:proofErr w:type="spellEnd"/>
      <w:r w:rsidRPr="005A0033">
        <w:rPr>
          <w:rFonts w:ascii="Book Antiqua" w:eastAsia="宋体" w:hAnsi="Book Antiqua" w:cs="宋体"/>
          <w:b/>
          <w:color w:val="000000"/>
          <w:sz w:val="24"/>
          <w:szCs w:val="24"/>
          <w:lang w:val="en-US" w:eastAsia="zh-CN"/>
        </w:rPr>
        <w:t xml:space="preserve"> IM</w:t>
      </w:r>
      <w:r w:rsidRPr="005B6710">
        <w:rPr>
          <w:rFonts w:ascii="Book Antiqua" w:eastAsia="宋体" w:hAnsi="Book Antiqua" w:cs="宋体"/>
          <w:color w:val="000000"/>
          <w:sz w:val="24"/>
          <w:szCs w:val="24"/>
          <w:lang w:val="en-US" w:eastAsia="zh-CN"/>
        </w:rPr>
        <w:t xml:space="preserve">, </w:t>
      </w:r>
      <w:proofErr w:type="spellStart"/>
      <w:r w:rsidRPr="005B6710">
        <w:rPr>
          <w:rFonts w:ascii="Book Antiqua" w:eastAsia="宋体" w:hAnsi="Book Antiqua" w:cs="宋体"/>
          <w:color w:val="000000"/>
          <w:sz w:val="24"/>
          <w:szCs w:val="24"/>
          <w:lang w:val="en-US" w:eastAsia="zh-CN"/>
        </w:rPr>
        <w:t>Kappou</w:t>
      </w:r>
      <w:proofErr w:type="spellEnd"/>
      <w:r w:rsidRPr="005B6710">
        <w:rPr>
          <w:rFonts w:ascii="Book Antiqua" w:eastAsia="宋体" w:hAnsi="Book Antiqua" w:cs="宋体"/>
          <w:color w:val="000000"/>
          <w:sz w:val="24"/>
          <w:szCs w:val="24"/>
          <w:lang w:val="en-US" w:eastAsia="zh-CN"/>
        </w:rPr>
        <w:t xml:space="preserve"> D, </w:t>
      </w:r>
      <w:proofErr w:type="spellStart"/>
      <w:r w:rsidRPr="005B6710">
        <w:rPr>
          <w:rFonts w:ascii="Book Antiqua" w:eastAsia="宋体" w:hAnsi="Book Antiqua" w:cs="宋体"/>
          <w:color w:val="000000"/>
          <w:sz w:val="24"/>
          <w:szCs w:val="24"/>
          <w:lang w:val="en-US" w:eastAsia="zh-CN"/>
        </w:rPr>
        <w:t>Sifakis</w:t>
      </w:r>
      <w:proofErr w:type="spellEnd"/>
      <w:r w:rsidRPr="005B6710">
        <w:rPr>
          <w:rFonts w:ascii="Book Antiqua" w:eastAsia="宋体" w:hAnsi="Book Antiqua" w:cs="宋体"/>
          <w:color w:val="000000"/>
          <w:sz w:val="24"/>
          <w:szCs w:val="24"/>
          <w:lang w:val="en-US" w:eastAsia="zh-CN"/>
        </w:rPr>
        <w:t xml:space="preserve"> S. Recent advances in optical imaging for cervical cancer</w:t>
      </w:r>
      <w:r w:rsidR="005A0033">
        <w:rPr>
          <w:rFonts w:ascii="Book Antiqua" w:eastAsia="宋体" w:hAnsi="Book Antiqua" w:cs="宋体"/>
          <w:color w:val="000000"/>
          <w:sz w:val="24"/>
          <w:szCs w:val="24"/>
          <w:lang w:val="en-US" w:eastAsia="zh-CN"/>
        </w:rPr>
        <w:t xml:space="preserve"> detection. </w:t>
      </w:r>
      <w:r w:rsidR="005A0033" w:rsidRPr="005A0033">
        <w:rPr>
          <w:rFonts w:ascii="Book Antiqua" w:eastAsia="宋体" w:hAnsi="Book Antiqua" w:cs="宋体"/>
          <w:i/>
          <w:color w:val="000000"/>
          <w:sz w:val="24"/>
          <w:szCs w:val="24"/>
          <w:lang w:val="en-US" w:eastAsia="zh-CN"/>
        </w:rPr>
        <w:t xml:space="preserve">Arch </w:t>
      </w:r>
      <w:proofErr w:type="spellStart"/>
      <w:r w:rsidR="005A0033" w:rsidRPr="005A0033">
        <w:rPr>
          <w:rFonts w:ascii="Book Antiqua" w:eastAsia="宋体" w:hAnsi="Book Antiqua" w:cs="宋体"/>
          <w:i/>
          <w:color w:val="000000"/>
          <w:sz w:val="24"/>
          <w:szCs w:val="24"/>
          <w:lang w:val="en-US" w:eastAsia="zh-CN"/>
        </w:rPr>
        <w:t>Gynecol</w:t>
      </w:r>
      <w:proofErr w:type="spellEnd"/>
      <w:r w:rsidR="005A0033" w:rsidRPr="005A0033">
        <w:rPr>
          <w:rFonts w:ascii="Book Antiqua" w:eastAsia="宋体" w:hAnsi="Book Antiqua" w:cs="宋体"/>
          <w:i/>
          <w:color w:val="000000"/>
          <w:sz w:val="24"/>
          <w:szCs w:val="24"/>
          <w:lang w:val="en-US" w:eastAsia="zh-CN"/>
        </w:rPr>
        <w:t xml:space="preserve"> </w:t>
      </w:r>
      <w:proofErr w:type="spellStart"/>
      <w:r w:rsidR="005A0033" w:rsidRPr="005A0033">
        <w:rPr>
          <w:rFonts w:ascii="Book Antiqua" w:eastAsia="宋体" w:hAnsi="Book Antiqua" w:cs="宋体"/>
          <w:i/>
          <w:color w:val="000000"/>
          <w:sz w:val="24"/>
          <w:szCs w:val="24"/>
          <w:lang w:val="en-US" w:eastAsia="zh-CN"/>
        </w:rPr>
        <w:t>Obstet</w:t>
      </w:r>
      <w:proofErr w:type="spellEnd"/>
      <w:r w:rsidRPr="005A0033">
        <w:rPr>
          <w:rFonts w:ascii="Book Antiqua" w:eastAsia="宋体" w:hAnsi="Book Antiqua" w:cs="宋体"/>
          <w:i/>
          <w:color w:val="000000"/>
          <w:sz w:val="24"/>
          <w:szCs w:val="24"/>
          <w:lang w:val="en-US" w:eastAsia="zh-CN"/>
        </w:rPr>
        <w:t xml:space="preserve"> </w:t>
      </w:r>
      <w:r w:rsidRPr="005B6710">
        <w:rPr>
          <w:rFonts w:ascii="Book Antiqua" w:eastAsia="宋体" w:hAnsi="Book Antiqua" w:cs="宋体"/>
          <w:color w:val="000000"/>
          <w:sz w:val="24"/>
          <w:szCs w:val="24"/>
          <w:lang w:val="en-US" w:eastAsia="zh-CN"/>
        </w:rPr>
        <w:t xml:space="preserve">2011; </w:t>
      </w:r>
      <w:r w:rsidRPr="005A0033">
        <w:rPr>
          <w:rFonts w:ascii="Book Antiqua" w:eastAsia="宋体" w:hAnsi="Book Antiqua" w:cs="宋体"/>
          <w:b/>
          <w:color w:val="000000"/>
          <w:sz w:val="24"/>
          <w:szCs w:val="24"/>
          <w:lang w:val="en-US" w:eastAsia="zh-CN"/>
        </w:rPr>
        <w:t>284(5)</w:t>
      </w:r>
      <w:r w:rsidR="005A0033">
        <w:rPr>
          <w:rFonts w:ascii="Book Antiqua" w:eastAsia="宋体" w:hAnsi="Book Antiqua" w:cs="宋体"/>
          <w:color w:val="000000"/>
          <w:sz w:val="24"/>
          <w:szCs w:val="24"/>
          <w:lang w:val="en-US" w:eastAsia="zh-CN"/>
        </w:rPr>
        <w:t>: 1197-208</w:t>
      </w:r>
      <w:r w:rsidRPr="005B6710">
        <w:rPr>
          <w:rFonts w:ascii="Book Antiqua" w:eastAsia="宋体" w:hAnsi="Book Antiqua" w:cs="宋体"/>
          <w:color w:val="000000"/>
          <w:sz w:val="24"/>
          <w:szCs w:val="24"/>
          <w:lang w:val="en-US" w:eastAsia="zh-CN"/>
        </w:rPr>
        <w:t xml:space="preserve"> </w:t>
      </w:r>
      <w:r w:rsidR="005A0033">
        <w:rPr>
          <w:rFonts w:ascii="Book Antiqua" w:eastAsia="宋体" w:hAnsi="Book Antiqua" w:cs="宋体" w:hint="eastAsia"/>
          <w:color w:val="000000"/>
          <w:sz w:val="24"/>
          <w:szCs w:val="24"/>
          <w:lang w:val="en-US" w:eastAsia="zh-CN"/>
        </w:rPr>
        <w:t>[</w:t>
      </w:r>
      <w:r w:rsidR="005A0033" w:rsidRPr="005B6710">
        <w:rPr>
          <w:rFonts w:ascii="Book Antiqua" w:eastAsia="宋体" w:hAnsi="Book Antiqua" w:cs="宋体"/>
          <w:color w:val="000000"/>
          <w:sz w:val="24"/>
          <w:szCs w:val="24"/>
          <w:lang w:val="en-US" w:eastAsia="zh-CN"/>
        </w:rPr>
        <w:t>DOI</w:t>
      </w:r>
      <w:r w:rsidRPr="005B6710">
        <w:rPr>
          <w:rFonts w:ascii="Book Antiqua" w:eastAsia="宋体" w:hAnsi="Book Antiqua" w:cs="宋体"/>
          <w:color w:val="000000"/>
          <w:sz w:val="24"/>
          <w:szCs w:val="24"/>
          <w:lang w:val="en-US" w:eastAsia="zh-CN"/>
        </w:rPr>
        <w:t>: 10.1007/s00404-011-2009-4 PMID 21800084</w:t>
      </w:r>
      <w:r w:rsidR="005A0033">
        <w:rPr>
          <w:rFonts w:ascii="Book Antiqua" w:eastAsia="宋体" w:hAnsi="Book Antiqua" w:cs="宋体" w:hint="eastAsia"/>
          <w:color w:val="000000"/>
          <w:sz w:val="24"/>
          <w:szCs w:val="24"/>
          <w:lang w:val="en-US" w:eastAsia="zh-CN"/>
        </w:rPr>
        <w:t>]</w:t>
      </w:r>
    </w:p>
    <w:p w:rsidR="005B6710" w:rsidRPr="005B6710" w:rsidRDefault="005B6710" w:rsidP="005B6710">
      <w:pPr>
        <w:spacing w:after="0" w:line="360" w:lineRule="auto"/>
        <w:jc w:val="both"/>
        <w:rPr>
          <w:rFonts w:ascii="Book Antiqua" w:eastAsia="宋体" w:hAnsi="Book Antiqua" w:cs="宋体"/>
          <w:color w:val="000000"/>
          <w:sz w:val="24"/>
          <w:szCs w:val="24"/>
          <w:lang w:val="en-US" w:eastAsia="zh-CN"/>
        </w:rPr>
      </w:pPr>
      <w:r w:rsidRPr="005B6710">
        <w:rPr>
          <w:rFonts w:ascii="Book Antiqua" w:eastAsia="宋体" w:hAnsi="Book Antiqua" w:cs="宋体"/>
          <w:color w:val="000000"/>
          <w:sz w:val="24"/>
          <w:szCs w:val="24"/>
          <w:lang w:val="en-US" w:eastAsia="zh-CN"/>
        </w:rPr>
        <w:t xml:space="preserve">21 </w:t>
      </w:r>
      <w:proofErr w:type="spellStart"/>
      <w:r w:rsidRPr="005A0033">
        <w:rPr>
          <w:rFonts w:ascii="Book Antiqua" w:eastAsia="宋体" w:hAnsi="Book Antiqua" w:cs="宋体"/>
          <w:b/>
          <w:color w:val="000000"/>
          <w:sz w:val="24"/>
          <w:szCs w:val="24"/>
          <w:lang w:val="en-US" w:eastAsia="zh-CN"/>
        </w:rPr>
        <w:t>Sellors</w:t>
      </w:r>
      <w:proofErr w:type="spellEnd"/>
      <w:r w:rsidRPr="005A0033">
        <w:rPr>
          <w:rFonts w:ascii="Book Antiqua" w:eastAsia="宋体" w:hAnsi="Book Antiqua" w:cs="宋体"/>
          <w:b/>
          <w:color w:val="000000"/>
          <w:sz w:val="24"/>
          <w:szCs w:val="24"/>
          <w:lang w:val="en-US" w:eastAsia="zh-CN"/>
        </w:rPr>
        <w:t xml:space="preserve"> JW</w:t>
      </w:r>
      <w:r w:rsidRPr="005B6710">
        <w:rPr>
          <w:rFonts w:ascii="Book Antiqua" w:eastAsia="宋体" w:hAnsi="Book Antiqua" w:cs="宋体"/>
          <w:color w:val="000000"/>
          <w:sz w:val="24"/>
          <w:szCs w:val="24"/>
          <w:lang w:val="en-US" w:eastAsia="zh-CN"/>
        </w:rPr>
        <w:t xml:space="preserve">, </w:t>
      </w:r>
      <w:proofErr w:type="spellStart"/>
      <w:r w:rsidRPr="005B6710">
        <w:rPr>
          <w:rFonts w:ascii="Book Antiqua" w:eastAsia="宋体" w:hAnsi="Book Antiqua" w:cs="宋体"/>
          <w:color w:val="000000"/>
          <w:sz w:val="24"/>
          <w:szCs w:val="24"/>
          <w:lang w:val="en-US" w:eastAsia="zh-CN"/>
        </w:rPr>
        <w:t>Sankaranarayanan</w:t>
      </w:r>
      <w:proofErr w:type="spellEnd"/>
      <w:r w:rsidRPr="005B6710">
        <w:rPr>
          <w:rFonts w:ascii="Book Antiqua" w:eastAsia="宋体" w:hAnsi="Book Antiqua" w:cs="宋体"/>
          <w:color w:val="000000"/>
          <w:sz w:val="24"/>
          <w:szCs w:val="24"/>
          <w:lang w:val="en-US" w:eastAsia="zh-CN"/>
        </w:rPr>
        <w:t xml:space="preserve"> R. Colposcopy &amp; the treatment of Cervical Intraepithelial Neoplasia: a beginner’s manual. Lyon: IARC Press; 2003</w:t>
      </w:r>
      <w:r w:rsidR="005A0033">
        <w:rPr>
          <w:rFonts w:ascii="Book Antiqua" w:eastAsia="宋体" w:hAnsi="Book Antiqua" w:cs="宋体" w:hint="eastAsia"/>
          <w:color w:val="000000"/>
          <w:sz w:val="24"/>
          <w:szCs w:val="24"/>
          <w:lang w:val="en-US" w:eastAsia="zh-CN"/>
        </w:rPr>
        <w:t xml:space="preserve">: </w:t>
      </w:r>
      <w:r w:rsidR="005A0033">
        <w:rPr>
          <w:rFonts w:ascii="Book Antiqua" w:eastAsia="宋体" w:hAnsi="Book Antiqua" w:cs="宋体"/>
          <w:color w:val="000000"/>
          <w:sz w:val="24"/>
          <w:szCs w:val="24"/>
          <w:lang w:val="en-US" w:eastAsia="zh-CN"/>
        </w:rPr>
        <w:t>95-111</w:t>
      </w:r>
    </w:p>
    <w:p w:rsidR="005B6710" w:rsidRPr="005B6710" w:rsidRDefault="005B6710" w:rsidP="005B6710">
      <w:pPr>
        <w:spacing w:after="0" w:line="360" w:lineRule="auto"/>
        <w:jc w:val="both"/>
        <w:rPr>
          <w:rFonts w:ascii="Book Antiqua" w:eastAsia="宋体" w:hAnsi="Book Antiqua" w:cs="宋体"/>
          <w:color w:val="000000"/>
          <w:sz w:val="24"/>
          <w:szCs w:val="24"/>
          <w:lang w:val="en-US" w:eastAsia="zh-CN"/>
        </w:rPr>
      </w:pPr>
      <w:r w:rsidRPr="005B6710">
        <w:rPr>
          <w:rFonts w:ascii="Book Antiqua" w:eastAsia="宋体" w:hAnsi="Book Antiqua" w:cs="宋体"/>
          <w:color w:val="000000"/>
          <w:sz w:val="24"/>
          <w:szCs w:val="24"/>
          <w:lang w:val="en-US" w:eastAsia="zh-CN"/>
        </w:rPr>
        <w:t xml:space="preserve">22 </w:t>
      </w:r>
      <w:r w:rsidR="005A0033" w:rsidRPr="005A0033">
        <w:rPr>
          <w:rFonts w:ascii="Book Antiqua" w:eastAsia="宋体" w:hAnsi="Book Antiqua" w:cs="宋体"/>
          <w:b/>
          <w:color w:val="000000"/>
          <w:sz w:val="24"/>
          <w:szCs w:val="24"/>
          <w:lang w:val="en-US" w:eastAsia="zh-CN"/>
        </w:rPr>
        <w:t xml:space="preserve">American </w:t>
      </w:r>
      <w:proofErr w:type="gramStart"/>
      <w:r w:rsidR="005A0033" w:rsidRPr="005A0033">
        <w:rPr>
          <w:rFonts w:ascii="Book Antiqua" w:eastAsia="宋体" w:hAnsi="Book Antiqua" w:cs="宋体"/>
          <w:b/>
          <w:color w:val="000000"/>
          <w:sz w:val="24"/>
          <w:szCs w:val="24"/>
          <w:lang w:val="en-US" w:eastAsia="zh-CN"/>
        </w:rPr>
        <w:t>Society</w:t>
      </w:r>
      <w:proofErr w:type="gramEnd"/>
      <w:r w:rsidR="005A0033" w:rsidRPr="005A0033">
        <w:rPr>
          <w:rFonts w:ascii="Book Antiqua" w:eastAsia="宋体" w:hAnsi="Book Antiqua" w:cs="宋体"/>
          <w:b/>
          <w:color w:val="000000"/>
          <w:sz w:val="24"/>
          <w:szCs w:val="24"/>
          <w:lang w:val="en-US" w:eastAsia="zh-CN"/>
        </w:rPr>
        <w:t xml:space="preserve"> for Colposcopy &amp; Cervical Pathology. </w:t>
      </w:r>
      <w:proofErr w:type="gramStart"/>
      <w:r w:rsidRPr="005B6710">
        <w:rPr>
          <w:rFonts w:ascii="Book Antiqua" w:eastAsia="宋体" w:hAnsi="Book Antiqua" w:cs="宋体"/>
          <w:color w:val="000000"/>
          <w:sz w:val="24"/>
          <w:szCs w:val="24"/>
          <w:lang w:val="en-US" w:eastAsia="zh-CN"/>
        </w:rPr>
        <w:t>Updated consensus guidelines for managing abnormal cervical cancer screening tests and cancer precursors.</w:t>
      </w:r>
      <w:proofErr w:type="gramEnd"/>
      <w:r w:rsidRPr="005B6710">
        <w:rPr>
          <w:rFonts w:ascii="Book Antiqua" w:eastAsia="宋体" w:hAnsi="Book Antiqua" w:cs="宋体"/>
          <w:color w:val="000000"/>
          <w:sz w:val="24"/>
          <w:szCs w:val="24"/>
          <w:lang w:val="en-US" w:eastAsia="zh-CN"/>
        </w:rPr>
        <w:t xml:space="preserve"> [</w:t>
      </w:r>
      <w:proofErr w:type="gramStart"/>
      <w:r w:rsidRPr="005B6710">
        <w:rPr>
          <w:rFonts w:ascii="Book Antiqua" w:eastAsia="宋体" w:hAnsi="Book Antiqua" w:cs="宋体"/>
          <w:color w:val="000000"/>
          <w:sz w:val="24"/>
          <w:szCs w:val="24"/>
          <w:lang w:val="en-US" w:eastAsia="zh-CN"/>
        </w:rPr>
        <w:t>online</w:t>
      </w:r>
      <w:proofErr w:type="gramEnd"/>
      <w:r w:rsidRPr="005B6710">
        <w:rPr>
          <w:rFonts w:ascii="Book Antiqua" w:eastAsia="宋体" w:hAnsi="Book Antiqua" w:cs="宋体"/>
          <w:color w:val="000000"/>
          <w:sz w:val="24"/>
          <w:szCs w:val="24"/>
          <w:lang w:val="en-US" w:eastAsia="zh-CN"/>
        </w:rPr>
        <w:t xml:space="preserve">] </w:t>
      </w:r>
      <w:proofErr w:type="gramStart"/>
      <w:r w:rsidRPr="005B6710">
        <w:rPr>
          <w:rFonts w:ascii="Book Antiqua" w:eastAsia="宋体" w:hAnsi="Book Antiqua" w:cs="宋体"/>
          <w:color w:val="000000"/>
          <w:sz w:val="24"/>
          <w:szCs w:val="24"/>
          <w:lang w:val="en-US" w:eastAsia="zh-CN"/>
        </w:rPr>
        <w:t>Accessed 16th Dec, 2013.</w:t>
      </w:r>
      <w:proofErr w:type="gramEnd"/>
      <w:r w:rsidRPr="005B6710">
        <w:rPr>
          <w:rFonts w:ascii="Book Antiqua" w:eastAsia="宋体" w:hAnsi="Book Antiqua" w:cs="宋体"/>
          <w:color w:val="000000"/>
          <w:sz w:val="24"/>
          <w:szCs w:val="24"/>
          <w:lang w:val="en-US" w:eastAsia="zh-CN"/>
        </w:rPr>
        <w:t xml:space="preserve"> Available from: URL: http: //www.asccp.org/Portals/9/docs/Algorithms 7.30.13.pdf</w:t>
      </w:r>
    </w:p>
    <w:p w:rsidR="00BC664F" w:rsidRPr="005A0033" w:rsidRDefault="00BC664F" w:rsidP="00055214">
      <w:pPr>
        <w:pStyle w:val="a3"/>
        <w:autoSpaceDE w:val="0"/>
        <w:autoSpaceDN w:val="0"/>
        <w:adjustRightInd w:val="0"/>
        <w:spacing w:after="0" w:line="360" w:lineRule="auto"/>
        <w:ind w:left="0"/>
        <w:jc w:val="both"/>
        <w:rPr>
          <w:rFonts w:ascii="Book Antiqua" w:eastAsiaTheme="minorEastAsia" w:hAnsi="Book Antiqua"/>
          <w:sz w:val="24"/>
          <w:szCs w:val="24"/>
          <w:lang w:eastAsia="zh-CN"/>
        </w:rPr>
      </w:pPr>
    </w:p>
    <w:p w:rsidR="00055214" w:rsidRPr="00A635C8" w:rsidRDefault="00722A11" w:rsidP="00055214">
      <w:pPr>
        <w:pStyle w:val="ac"/>
        <w:jc w:val="right"/>
        <w:rPr>
          <w:rFonts w:ascii="Book Antiqua" w:hAnsi="Book Antiqua"/>
          <w:b/>
          <w:sz w:val="24"/>
          <w:szCs w:val="24"/>
        </w:rPr>
      </w:pPr>
      <w:r>
        <w:rPr>
          <w:rFonts w:ascii="Book Antiqua" w:hAnsi="Book Antiqua"/>
          <w:b/>
          <w:sz w:val="24"/>
          <w:szCs w:val="24"/>
        </w:rPr>
        <w:t>P-Reviewer</w:t>
      </w:r>
      <w:r w:rsidR="00055214" w:rsidRPr="00A635C8">
        <w:rPr>
          <w:rFonts w:ascii="Book Antiqua" w:hAnsi="Book Antiqua"/>
          <w:b/>
          <w:sz w:val="24"/>
          <w:szCs w:val="24"/>
        </w:rPr>
        <w:t>:</w:t>
      </w:r>
      <w:r w:rsidR="00A635C8" w:rsidRPr="00A635C8">
        <w:rPr>
          <w:rFonts w:ascii="Book Antiqua" w:hAnsi="Book Antiqua"/>
          <w:color w:val="000000"/>
          <w:sz w:val="24"/>
          <w:szCs w:val="24"/>
        </w:rPr>
        <w:t xml:space="preserve"> </w:t>
      </w:r>
      <w:proofErr w:type="spellStart"/>
      <w:r w:rsidR="00A635C8" w:rsidRPr="00A635C8">
        <w:rPr>
          <w:rFonts w:ascii="Book Antiqua" w:hAnsi="Book Antiqua"/>
          <w:color w:val="000000"/>
          <w:sz w:val="24"/>
          <w:szCs w:val="24"/>
        </w:rPr>
        <w:t>Ekwueme</w:t>
      </w:r>
      <w:proofErr w:type="spellEnd"/>
      <w:r w:rsidR="00A635C8" w:rsidRPr="00A635C8">
        <w:rPr>
          <w:rFonts w:ascii="Book Antiqua" w:hAnsi="Book Antiqua"/>
          <w:color w:val="000000"/>
          <w:sz w:val="24"/>
          <w:szCs w:val="24"/>
        </w:rPr>
        <w:t xml:space="preserve"> DU</w:t>
      </w:r>
      <w:r w:rsidR="00055214" w:rsidRPr="00A635C8">
        <w:rPr>
          <w:rFonts w:ascii="Book Antiqua" w:hAnsi="Book Antiqua"/>
          <w:b/>
          <w:sz w:val="24"/>
          <w:szCs w:val="24"/>
        </w:rPr>
        <w:t xml:space="preserve"> S-Editor: </w:t>
      </w:r>
      <w:proofErr w:type="spellStart"/>
      <w:r w:rsidR="00055214" w:rsidRPr="00A635C8">
        <w:rPr>
          <w:rFonts w:ascii="Book Antiqua" w:hAnsi="Book Antiqua"/>
          <w:sz w:val="24"/>
          <w:szCs w:val="24"/>
        </w:rPr>
        <w:t>Ji</w:t>
      </w:r>
      <w:proofErr w:type="spellEnd"/>
      <w:r w:rsidR="00055214" w:rsidRPr="00A635C8">
        <w:rPr>
          <w:rFonts w:ascii="Book Antiqua" w:hAnsi="Book Antiqua"/>
          <w:sz w:val="24"/>
          <w:szCs w:val="24"/>
        </w:rPr>
        <w:t xml:space="preserve"> FF</w:t>
      </w:r>
      <w:r w:rsidR="00055214" w:rsidRPr="00A635C8">
        <w:rPr>
          <w:rFonts w:ascii="Book Antiqua" w:hAnsi="Book Antiqua"/>
          <w:b/>
          <w:sz w:val="24"/>
          <w:szCs w:val="24"/>
        </w:rPr>
        <w:t xml:space="preserve"> L-Editor:  E-Editor:</w:t>
      </w:r>
    </w:p>
    <w:p w:rsidR="006E09DD" w:rsidRPr="008E3CE0" w:rsidRDefault="006E09DD" w:rsidP="008E3CE0">
      <w:pPr>
        <w:autoSpaceDE w:val="0"/>
        <w:autoSpaceDN w:val="0"/>
        <w:adjustRightInd w:val="0"/>
        <w:spacing w:after="0" w:line="360" w:lineRule="auto"/>
        <w:jc w:val="both"/>
        <w:rPr>
          <w:rFonts w:ascii="Book Antiqua" w:hAnsi="Book Antiqua"/>
          <w:sz w:val="24"/>
          <w:szCs w:val="24"/>
        </w:rPr>
      </w:pPr>
    </w:p>
    <w:p w:rsidR="00541973" w:rsidRDefault="00541973" w:rsidP="008E3CE0">
      <w:pPr>
        <w:autoSpaceDE w:val="0"/>
        <w:autoSpaceDN w:val="0"/>
        <w:adjustRightInd w:val="0"/>
        <w:spacing w:after="0" w:line="360" w:lineRule="auto"/>
        <w:jc w:val="both"/>
        <w:rPr>
          <w:rFonts w:ascii="Book Antiqua" w:eastAsiaTheme="minorEastAsia" w:hAnsi="Book Antiqua"/>
          <w:sz w:val="24"/>
          <w:szCs w:val="24"/>
          <w:lang w:eastAsia="zh-CN"/>
        </w:rPr>
      </w:pPr>
    </w:p>
    <w:p w:rsidR="005A0033" w:rsidRDefault="005A0033" w:rsidP="008E3CE0">
      <w:pPr>
        <w:autoSpaceDE w:val="0"/>
        <w:autoSpaceDN w:val="0"/>
        <w:adjustRightInd w:val="0"/>
        <w:spacing w:after="0" w:line="360" w:lineRule="auto"/>
        <w:jc w:val="both"/>
        <w:rPr>
          <w:rFonts w:ascii="Book Antiqua" w:eastAsiaTheme="minorEastAsia" w:hAnsi="Book Antiqua"/>
          <w:sz w:val="24"/>
          <w:szCs w:val="24"/>
          <w:lang w:eastAsia="zh-CN"/>
        </w:rPr>
      </w:pPr>
    </w:p>
    <w:p w:rsidR="005A0033" w:rsidRDefault="005A0033" w:rsidP="008E3CE0">
      <w:pPr>
        <w:autoSpaceDE w:val="0"/>
        <w:autoSpaceDN w:val="0"/>
        <w:adjustRightInd w:val="0"/>
        <w:spacing w:after="0" w:line="360" w:lineRule="auto"/>
        <w:jc w:val="both"/>
        <w:rPr>
          <w:rFonts w:ascii="Book Antiqua" w:eastAsiaTheme="minorEastAsia" w:hAnsi="Book Antiqua"/>
          <w:sz w:val="24"/>
          <w:szCs w:val="24"/>
          <w:lang w:eastAsia="zh-CN"/>
        </w:rPr>
      </w:pPr>
    </w:p>
    <w:p w:rsidR="005A0033" w:rsidRDefault="005A0033" w:rsidP="008E3CE0">
      <w:pPr>
        <w:autoSpaceDE w:val="0"/>
        <w:autoSpaceDN w:val="0"/>
        <w:adjustRightInd w:val="0"/>
        <w:spacing w:after="0" w:line="360" w:lineRule="auto"/>
        <w:jc w:val="both"/>
        <w:rPr>
          <w:rFonts w:ascii="Book Antiqua" w:eastAsiaTheme="minorEastAsia" w:hAnsi="Book Antiqua"/>
          <w:sz w:val="24"/>
          <w:szCs w:val="24"/>
          <w:lang w:eastAsia="zh-CN"/>
        </w:rPr>
      </w:pPr>
    </w:p>
    <w:p w:rsidR="005A0033" w:rsidRPr="005A0033" w:rsidRDefault="005A0033" w:rsidP="008E3CE0">
      <w:pPr>
        <w:autoSpaceDE w:val="0"/>
        <w:autoSpaceDN w:val="0"/>
        <w:adjustRightInd w:val="0"/>
        <w:spacing w:after="0" w:line="360" w:lineRule="auto"/>
        <w:jc w:val="both"/>
        <w:rPr>
          <w:rFonts w:ascii="Book Antiqua" w:eastAsiaTheme="minorEastAsia" w:hAnsi="Book Antiqua"/>
          <w:sz w:val="24"/>
          <w:szCs w:val="24"/>
          <w:lang w:eastAsia="zh-CN"/>
        </w:rPr>
      </w:pPr>
    </w:p>
    <w:p w:rsidR="005A0033" w:rsidRPr="00722A11" w:rsidRDefault="007A3A84" w:rsidP="008E3CE0">
      <w:pPr>
        <w:autoSpaceDE w:val="0"/>
        <w:autoSpaceDN w:val="0"/>
        <w:adjustRightInd w:val="0"/>
        <w:spacing w:after="0" w:line="360" w:lineRule="auto"/>
        <w:jc w:val="both"/>
        <w:rPr>
          <w:rFonts w:ascii="Book Antiqua" w:eastAsiaTheme="minorEastAsia" w:hAnsi="Book Antiqua"/>
          <w:b/>
          <w:sz w:val="24"/>
          <w:szCs w:val="24"/>
          <w:lang w:eastAsia="zh-CN"/>
        </w:rPr>
      </w:pPr>
      <w:r w:rsidRPr="007A3A84">
        <w:rPr>
          <w:rFonts w:ascii="Book Antiqua" w:hAnsi="Book Antiqua"/>
          <w:b/>
          <w:sz w:val="24"/>
          <w:szCs w:val="24"/>
        </w:rPr>
        <w:lastRenderedPageBreak/>
        <w:t xml:space="preserve">Table </w:t>
      </w:r>
      <w:proofErr w:type="gramStart"/>
      <w:r w:rsidRPr="007A3A84">
        <w:rPr>
          <w:rFonts w:ascii="Book Antiqua" w:hAnsi="Book Antiqua"/>
          <w:b/>
          <w:sz w:val="24"/>
          <w:szCs w:val="24"/>
        </w:rPr>
        <w:t>1</w:t>
      </w:r>
      <w:r w:rsidR="006E09DD" w:rsidRPr="007A3A84">
        <w:rPr>
          <w:rFonts w:ascii="Book Antiqua" w:hAnsi="Book Antiqua"/>
          <w:b/>
          <w:sz w:val="24"/>
          <w:szCs w:val="24"/>
        </w:rPr>
        <w:t xml:space="preserve"> Risk </w:t>
      </w:r>
      <w:r w:rsidRPr="007A3A84">
        <w:rPr>
          <w:rFonts w:ascii="Book Antiqua" w:hAnsi="Book Antiqua"/>
          <w:b/>
          <w:sz w:val="24"/>
          <w:szCs w:val="24"/>
        </w:rPr>
        <w:t>factors for cervical can</w:t>
      </w:r>
      <w:r w:rsidR="006E09DD" w:rsidRPr="007A3A84">
        <w:rPr>
          <w:rFonts w:ascii="Book Antiqua" w:hAnsi="Book Antiqua"/>
          <w:b/>
          <w:sz w:val="24"/>
          <w:szCs w:val="24"/>
        </w:rPr>
        <w:t>cer</w:t>
      </w:r>
      <w:proofErr w:type="gramEnd"/>
    </w:p>
    <w:tbl>
      <w:tblPr>
        <w:tblW w:w="5245" w:type="dxa"/>
        <w:tblInd w:w="108" w:type="dxa"/>
        <w:tblBorders>
          <w:top w:val="single" w:sz="4" w:space="0" w:color="auto"/>
          <w:bottom w:val="single" w:sz="4" w:space="0" w:color="auto"/>
        </w:tblBorders>
        <w:tblLook w:val="04A0" w:firstRow="1" w:lastRow="0" w:firstColumn="1" w:lastColumn="0" w:noHBand="0" w:noVBand="1"/>
      </w:tblPr>
      <w:tblGrid>
        <w:gridCol w:w="3828"/>
        <w:gridCol w:w="1417"/>
      </w:tblGrid>
      <w:tr w:rsidR="006E09DD" w:rsidRPr="008E3CE0" w:rsidTr="007A3A84">
        <w:tc>
          <w:tcPr>
            <w:tcW w:w="3828" w:type="dxa"/>
            <w:tcBorders>
              <w:top w:val="single" w:sz="4" w:space="0" w:color="auto"/>
              <w:bottom w:val="single" w:sz="4" w:space="0" w:color="auto"/>
            </w:tcBorders>
          </w:tcPr>
          <w:p w:rsidR="006E09DD" w:rsidRPr="007A3A84" w:rsidRDefault="006E09DD" w:rsidP="008E3CE0">
            <w:pPr>
              <w:autoSpaceDE w:val="0"/>
              <w:autoSpaceDN w:val="0"/>
              <w:adjustRightInd w:val="0"/>
              <w:spacing w:after="0" w:line="360" w:lineRule="auto"/>
              <w:jc w:val="both"/>
              <w:rPr>
                <w:rFonts w:ascii="Book Antiqua" w:hAnsi="Book Antiqua"/>
                <w:sz w:val="24"/>
                <w:szCs w:val="24"/>
              </w:rPr>
            </w:pPr>
            <w:r w:rsidRPr="007A3A84">
              <w:rPr>
                <w:rFonts w:ascii="Book Antiqua" w:hAnsi="Book Antiqua"/>
                <w:sz w:val="24"/>
                <w:szCs w:val="24"/>
              </w:rPr>
              <w:t>Causal agent</w:t>
            </w:r>
          </w:p>
        </w:tc>
        <w:tc>
          <w:tcPr>
            <w:tcW w:w="1417" w:type="dxa"/>
            <w:tcBorders>
              <w:top w:val="single" w:sz="4" w:space="0" w:color="auto"/>
              <w:bottom w:val="single" w:sz="4" w:space="0" w:color="auto"/>
            </w:tcBorders>
          </w:tcPr>
          <w:p w:rsidR="006E09DD" w:rsidRPr="007A3A84" w:rsidRDefault="006E09DD" w:rsidP="008E3CE0">
            <w:pPr>
              <w:autoSpaceDE w:val="0"/>
              <w:autoSpaceDN w:val="0"/>
              <w:adjustRightInd w:val="0"/>
              <w:spacing w:after="0" w:line="360" w:lineRule="auto"/>
              <w:jc w:val="both"/>
              <w:rPr>
                <w:rFonts w:ascii="Book Antiqua" w:hAnsi="Book Antiqua"/>
                <w:sz w:val="24"/>
                <w:szCs w:val="24"/>
              </w:rPr>
            </w:pPr>
            <w:r w:rsidRPr="007A3A84">
              <w:rPr>
                <w:rFonts w:ascii="Book Antiqua" w:hAnsi="Book Antiqua"/>
                <w:sz w:val="24"/>
                <w:szCs w:val="24"/>
              </w:rPr>
              <w:t>Relative risk</w:t>
            </w:r>
          </w:p>
        </w:tc>
      </w:tr>
      <w:tr w:rsidR="006E09DD" w:rsidRPr="008E3CE0" w:rsidTr="007A3A84">
        <w:tc>
          <w:tcPr>
            <w:tcW w:w="3828" w:type="dxa"/>
            <w:tcBorders>
              <w:top w:val="single" w:sz="4" w:space="0" w:color="auto"/>
            </w:tcBorders>
          </w:tcPr>
          <w:p w:rsidR="006E09DD" w:rsidRPr="008E3CE0" w:rsidRDefault="00722A11" w:rsidP="008E3CE0">
            <w:pPr>
              <w:autoSpaceDE w:val="0"/>
              <w:autoSpaceDN w:val="0"/>
              <w:adjustRightInd w:val="0"/>
              <w:spacing w:after="0" w:line="360" w:lineRule="auto"/>
              <w:jc w:val="both"/>
              <w:rPr>
                <w:rFonts w:ascii="Book Antiqua" w:hAnsi="Book Antiqua"/>
                <w:sz w:val="24"/>
                <w:szCs w:val="24"/>
              </w:rPr>
            </w:pPr>
            <w:r w:rsidRPr="008E3CE0">
              <w:rPr>
                <w:rFonts w:ascii="Book Antiqua" w:hAnsi="Book Antiqua"/>
                <w:sz w:val="24"/>
                <w:szCs w:val="24"/>
              </w:rPr>
              <w:t xml:space="preserve">Low socio-economic class </w:t>
            </w:r>
          </w:p>
        </w:tc>
        <w:tc>
          <w:tcPr>
            <w:tcW w:w="1417" w:type="dxa"/>
            <w:tcBorders>
              <w:top w:val="single" w:sz="4" w:space="0" w:color="auto"/>
            </w:tcBorders>
          </w:tcPr>
          <w:p w:rsidR="006E09DD" w:rsidRPr="008E3CE0" w:rsidRDefault="006E09DD" w:rsidP="008E3CE0">
            <w:pPr>
              <w:autoSpaceDE w:val="0"/>
              <w:autoSpaceDN w:val="0"/>
              <w:adjustRightInd w:val="0"/>
              <w:spacing w:after="0" w:line="360" w:lineRule="auto"/>
              <w:jc w:val="both"/>
              <w:rPr>
                <w:rFonts w:ascii="Book Antiqua" w:hAnsi="Book Antiqua"/>
                <w:sz w:val="24"/>
                <w:szCs w:val="24"/>
              </w:rPr>
            </w:pPr>
            <w:r w:rsidRPr="008E3CE0">
              <w:rPr>
                <w:rFonts w:ascii="Book Antiqua" w:hAnsi="Book Antiqua"/>
                <w:sz w:val="24"/>
                <w:szCs w:val="24"/>
              </w:rPr>
              <w:t>1.5</w:t>
            </w:r>
          </w:p>
        </w:tc>
      </w:tr>
      <w:tr w:rsidR="006E09DD" w:rsidRPr="008E3CE0" w:rsidTr="007A3A84">
        <w:tc>
          <w:tcPr>
            <w:tcW w:w="3828" w:type="dxa"/>
          </w:tcPr>
          <w:p w:rsidR="006E09DD" w:rsidRPr="008E3CE0" w:rsidRDefault="00722A11" w:rsidP="008E3CE0">
            <w:pPr>
              <w:autoSpaceDE w:val="0"/>
              <w:autoSpaceDN w:val="0"/>
              <w:adjustRightInd w:val="0"/>
              <w:spacing w:after="0" w:line="360" w:lineRule="auto"/>
              <w:jc w:val="both"/>
              <w:rPr>
                <w:rFonts w:ascii="Book Antiqua" w:hAnsi="Book Antiqua"/>
                <w:sz w:val="24"/>
                <w:szCs w:val="24"/>
              </w:rPr>
            </w:pPr>
            <w:r w:rsidRPr="008E3CE0">
              <w:rPr>
                <w:rFonts w:ascii="Book Antiqua" w:hAnsi="Book Antiqua"/>
                <w:sz w:val="24"/>
                <w:szCs w:val="24"/>
              </w:rPr>
              <w:t xml:space="preserve">Low educational level </w:t>
            </w:r>
          </w:p>
        </w:tc>
        <w:tc>
          <w:tcPr>
            <w:tcW w:w="1417" w:type="dxa"/>
          </w:tcPr>
          <w:p w:rsidR="006E09DD" w:rsidRPr="008E3CE0" w:rsidRDefault="006E09DD" w:rsidP="008E3CE0">
            <w:pPr>
              <w:autoSpaceDE w:val="0"/>
              <w:autoSpaceDN w:val="0"/>
              <w:adjustRightInd w:val="0"/>
              <w:spacing w:after="0" w:line="360" w:lineRule="auto"/>
              <w:jc w:val="both"/>
              <w:rPr>
                <w:rFonts w:ascii="Book Antiqua" w:hAnsi="Book Antiqua"/>
                <w:sz w:val="24"/>
                <w:szCs w:val="24"/>
              </w:rPr>
            </w:pPr>
            <w:r w:rsidRPr="008E3CE0">
              <w:rPr>
                <w:rFonts w:ascii="Book Antiqua" w:hAnsi="Book Antiqua"/>
                <w:sz w:val="24"/>
                <w:szCs w:val="24"/>
              </w:rPr>
              <w:t>2-3</w:t>
            </w:r>
          </w:p>
        </w:tc>
      </w:tr>
      <w:tr w:rsidR="006E09DD" w:rsidRPr="008E3CE0" w:rsidTr="007A3A84">
        <w:tc>
          <w:tcPr>
            <w:tcW w:w="3828" w:type="dxa"/>
          </w:tcPr>
          <w:p w:rsidR="006E09DD" w:rsidRPr="008E3CE0" w:rsidRDefault="00722A11" w:rsidP="008E3CE0">
            <w:pPr>
              <w:autoSpaceDE w:val="0"/>
              <w:autoSpaceDN w:val="0"/>
              <w:adjustRightInd w:val="0"/>
              <w:spacing w:after="0" w:line="360" w:lineRule="auto"/>
              <w:jc w:val="both"/>
              <w:rPr>
                <w:rFonts w:ascii="Book Antiqua" w:hAnsi="Book Antiqua"/>
                <w:sz w:val="24"/>
                <w:szCs w:val="24"/>
              </w:rPr>
            </w:pPr>
            <w:r w:rsidRPr="008E3CE0">
              <w:rPr>
                <w:rFonts w:ascii="Book Antiqua" w:hAnsi="Book Antiqua"/>
                <w:sz w:val="24"/>
                <w:szCs w:val="24"/>
              </w:rPr>
              <w:t>Early age at first coitus</w:t>
            </w:r>
          </w:p>
        </w:tc>
        <w:tc>
          <w:tcPr>
            <w:tcW w:w="1417" w:type="dxa"/>
          </w:tcPr>
          <w:p w:rsidR="006E09DD" w:rsidRPr="008E3CE0" w:rsidRDefault="006E09DD" w:rsidP="008E3CE0">
            <w:pPr>
              <w:autoSpaceDE w:val="0"/>
              <w:autoSpaceDN w:val="0"/>
              <w:adjustRightInd w:val="0"/>
              <w:spacing w:after="0" w:line="360" w:lineRule="auto"/>
              <w:jc w:val="both"/>
              <w:rPr>
                <w:rFonts w:ascii="Book Antiqua" w:hAnsi="Book Antiqua"/>
                <w:sz w:val="24"/>
                <w:szCs w:val="24"/>
              </w:rPr>
            </w:pPr>
            <w:r w:rsidRPr="008E3CE0">
              <w:rPr>
                <w:rFonts w:ascii="Book Antiqua" w:hAnsi="Book Antiqua"/>
                <w:sz w:val="24"/>
                <w:szCs w:val="24"/>
              </w:rPr>
              <w:t>2-4</w:t>
            </w:r>
          </w:p>
        </w:tc>
      </w:tr>
      <w:tr w:rsidR="006E09DD" w:rsidRPr="008E3CE0" w:rsidTr="007A3A84">
        <w:tc>
          <w:tcPr>
            <w:tcW w:w="3828" w:type="dxa"/>
          </w:tcPr>
          <w:p w:rsidR="006E09DD" w:rsidRPr="008E3CE0" w:rsidRDefault="00722A11" w:rsidP="008E3CE0">
            <w:pPr>
              <w:autoSpaceDE w:val="0"/>
              <w:autoSpaceDN w:val="0"/>
              <w:adjustRightInd w:val="0"/>
              <w:spacing w:after="0" w:line="360" w:lineRule="auto"/>
              <w:jc w:val="both"/>
              <w:rPr>
                <w:rFonts w:ascii="Book Antiqua" w:hAnsi="Book Antiqua"/>
                <w:sz w:val="24"/>
                <w:szCs w:val="24"/>
              </w:rPr>
            </w:pPr>
            <w:r w:rsidRPr="008E3CE0">
              <w:rPr>
                <w:rFonts w:ascii="Book Antiqua" w:hAnsi="Book Antiqua"/>
                <w:sz w:val="24"/>
                <w:szCs w:val="24"/>
              </w:rPr>
              <w:t>Multiple sexual partners</w:t>
            </w:r>
          </w:p>
        </w:tc>
        <w:tc>
          <w:tcPr>
            <w:tcW w:w="1417" w:type="dxa"/>
          </w:tcPr>
          <w:p w:rsidR="006E09DD" w:rsidRPr="008E3CE0" w:rsidRDefault="006E09DD" w:rsidP="008E3CE0">
            <w:pPr>
              <w:autoSpaceDE w:val="0"/>
              <w:autoSpaceDN w:val="0"/>
              <w:adjustRightInd w:val="0"/>
              <w:spacing w:after="0" w:line="360" w:lineRule="auto"/>
              <w:jc w:val="both"/>
              <w:rPr>
                <w:rFonts w:ascii="Book Antiqua" w:hAnsi="Book Antiqua"/>
                <w:sz w:val="24"/>
                <w:szCs w:val="24"/>
              </w:rPr>
            </w:pPr>
            <w:r w:rsidRPr="008E3CE0">
              <w:rPr>
                <w:rFonts w:ascii="Book Antiqua" w:hAnsi="Book Antiqua"/>
                <w:sz w:val="24"/>
                <w:szCs w:val="24"/>
              </w:rPr>
              <w:t>2-5</w:t>
            </w:r>
          </w:p>
        </w:tc>
      </w:tr>
      <w:tr w:rsidR="006E09DD" w:rsidRPr="008E3CE0" w:rsidTr="007A3A84">
        <w:tc>
          <w:tcPr>
            <w:tcW w:w="3828" w:type="dxa"/>
          </w:tcPr>
          <w:p w:rsidR="006E09DD" w:rsidRPr="008E3CE0" w:rsidRDefault="00722A11" w:rsidP="008E3CE0">
            <w:pPr>
              <w:autoSpaceDE w:val="0"/>
              <w:autoSpaceDN w:val="0"/>
              <w:adjustRightInd w:val="0"/>
              <w:spacing w:after="0" w:line="360" w:lineRule="auto"/>
              <w:jc w:val="both"/>
              <w:rPr>
                <w:rFonts w:ascii="Book Antiqua" w:hAnsi="Book Antiqua"/>
                <w:sz w:val="24"/>
                <w:szCs w:val="24"/>
              </w:rPr>
            </w:pPr>
            <w:r w:rsidRPr="008E3CE0">
              <w:rPr>
                <w:rFonts w:ascii="Book Antiqua" w:hAnsi="Book Antiqua"/>
                <w:sz w:val="24"/>
                <w:szCs w:val="24"/>
              </w:rPr>
              <w:t>Early age at first pregnancy</w:t>
            </w:r>
          </w:p>
        </w:tc>
        <w:tc>
          <w:tcPr>
            <w:tcW w:w="1417" w:type="dxa"/>
          </w:tcPr>
          <w:p w:rsidR="006E09DD" w:rsidRPr="008E3CE0" w:rsidRDefault="006E09DD" w:rsidP="008E3CE0">
            <w:pPr>
              <w:autoSpaceDE w:val="0"/>
              <w:autoSpaceDN w:val="0"/>
              <w:adjustRightInd w:val="0"/>
              <w:spacing w:after="0" w:line="360" w:lineRule="auto"/>
              <w:jc w:val="both"/>
              <w:rPr>
                <w:rFonts w:ascii="Book Antiqua" w:hAnsi="Book Antiqua"/>
                <w:sz w:val="24"/>
                <w:szCs w:val="24"/>
              </w:rPr>
            </w:pPr>
            <w:r w:rsidRPr="008E3CE0">
              <w:rPr>
                <w:rFonts w:ascii="Book Antiqua" w:hAnsi="Book Antiqua"/>
                <w:sz w:val="24"/>
                <w:szCs w:val="24"/>
              </w:rPr>
              <w:t>2-4</w:t>
            </w:r>
          </w:p>
        </w:tc>
      </w:tr>
      <w:tr w:rsidR="006E09DD" w:rsidRPr="008E3CE0" w:rsidTr="007A3A84">
        <w:tc>
          <w:tcPr>
            <w:tcW w:w="3828" w:type="dxa"/>
          </w:tcPr>
          <w:p w:rsidR="006E09DD" w:rsidRPr="008E3CE0" w:rsidRDefault="006E09DD" w:rsidP="008E3CE0">
            <w:pPr>
              <w:autoSpaceDE w:val="0"/>
              <w:autoSpaceDN w:val="0"/>
              <w:adjustRightInd w:val="0"/>
              <w:spacing w:after="0" w:line="360" w:lineRule="auto"/>
              <w:jc w:val="both"/>
              <w:rPr>
                <w:rFonts w:ascii="Book Antiqua" w:hAnsi="Book Antiqua"/>
                <w:sz w:val="24"/>
                <w:szCs w:val="24"/>
              </w:rPr>
            </w:pPr>
            <w:proofErr w:type="spellStart"/>
            <w:r w:rsidRPr="008E3CE0">
              <w:rPr>
                <w:rFonts w:ascii="Book Antiqua" w:hAnsi="Book Antiqua"/>
                <w:sz w:val="24"/>
                <w:szCs w:val="24"/>
              </w:rPr>
              <w:t>Multiparity</w:t>
            </w:r>
            <w:proofErr w:type="spellEnd"/>
          </w:p>
        </w:tc>
        <w:tc>
          <w:tcPr>
            <w:tcW w:w="1417" w:type="dxa"/>
          </w:tcPr>
          <w:p w:rsidR="006E09DD" w:rsidRPr="008E3CE0" w:rsidRDefault="006E09DD" w:rsidP="008E3CE0">
            <w:pPr>
              <w:autoSpaceDE w:val="0"/>
              <w:autoSpaceDN w:val="0"/>
              <w:adjustRightInd w:val="0"/>
              <w:spacing w:after="0" w:line="360" w:lineRule="auto"/>
              <w:jc w:val="both"/>
              <w:rPr>
                <w:rFonts w:ascii="Book Antiqua" w:hAnsi="Book Antiqua"/>
                <w:sz w:val="24"/>
                <w:szCs w:val="24"/>
              </w:rPr>
            </w:pPr>
            <w:r w:rsidRPr="008E3CE0">
              <w:rPr>
                <w:rFonts w:ascii="Book Antiqua" w:hAnsi="Book Antiqua"/>
                <w:sz w:val="24"/>
                <w:szCs w:val="24"/>
              </w:rPr>
              <w:t>2-4</w:t>
            </w:r>
          </w:p>
        </w:tc>
      </w:tr>
      <w:tr w:rsidR="006E09DD" w:rsidRPr="008E3CE0" w:rsidTr="007A3A84">
        <w:tc>
          <w:tcPr>
            <w:tcW w:w="3828" w:type="dxa"/>
          </w:tcPr>
          <w:p w:rsidR="006E09DD" w:rsidRPr="008E3CE0" w:rsidRDefault="00722A11" w:rsidP="008E3CE0">
            <w:pPr>
              <w:autoSpaceDE w:val="0"/>
              <w:autoSpaceDN w:val="0"/>
              <w:adjustRightInd w:val="0"/>
              <w:spacing w:after="0" w:line="360" w:lineRule="auto"/>
              <w:jc w:val="both"/>
              <w:rPr>
                <w:rFonts w:ascii="Book Antiqua" w:hAnsi="Book Antiqua"/>
                <w:sz w:val="24"/>
                <w:szCs w:val="24"/>
              </w:rPr>
            </w:pPr>
            <w:r w:rsidRPr="008E3CE0">
              <w:rPr>
                <w:rFonts w:ascii="Book Antiqua" w:hAnsi="Book Antiqua"/>
                <w:sz w:val="24"/>
                <w:szCs w:val="24"/>
              </w:rPr>
              <w:t xml:space="preserve">Long term use of oral </w:t>
            </w:r>
            <w:r w:rsidR="006E09DD" w:rsidRPr="008E3CE0">
              <w:rPr>
                <w:rFonts w:ascii="Book Antiqua" w:hAnsi="Book Antiqua"/>
                <w:sz w:val="24"/>
                <w:szCs w:val="24"/>
              </w:rPr>
              <w:t>contraceptives</w:t>
            </w:r>
          </w:p>
        </w:tc>
        <w:tc>
          <w:tcPr>
            <w:tcW w:w="1417" w:type="dxa"/>
          </w:tcPr>
          <w:p w:rsidR="006E09DD" w:rsidRPr="008E3CE0" w:rsidRDefault="006E09DD" w:rsidP="008E3CE0">
            <w:pPr>
              <w:autoSpaceDE w:val="0"/>
              <w:autoSpaceDN w:val="0"/>
              <w:adjustRightInd w:val="0"/>
              <w:spacing w:after="0" w:line="360" w:lineRule="auto"/>
              <w:jc w:val="both"/>
              <w:rPr>
                <w:rFonts w:ascii="Book Antiqua" w:hAnsi="Book Antiqua"/>
                <w:sz w:val="24"/>
                <w:szCs w:val="24"/>
              </w:rPr>
            </w:pPr>
            <w:r w:rsidRPr="008E3CE0">
              <w:rPr>
                <w:rFonts w:ascii="Book Antiqua" w:hAnsi="Book Antiqua"/>
                <w:sz w:val="24"/>
                <w:szCs w:val="24"/>
              </w:rPr>
              <w:t>1.5-2</w:t>
            </w:r>
          </w:p>
        </w:tc>
      </w:tr>
      <w:tr w:rsidR="006E09DD" w:rsidRPr="008E3CE0" w:rsidTr="007A3A84">
        <w:tc>
          <w:tcPr>
            <w:tcW w:w="3828" w:type="dxa"/>
          </w:tcPr>
          <w:p w:rsidR="006E09DD" w:rsidRPr="008E3CE0" w:rsidRDefault="00722A11" w:rsidP="008E3CE0">
            <w:pPr>
              <w:autoSpaceDE w:val="0"/>
              <w:autoSpaceDN w:val="0"/>
              <w:adjustRightInd w:val="0"/>
              <w:spacing w:after="0" w:line="360" w:lineRule="auto"/>
              <w:jc w:val="both"/>
              <w:rPr>
                <w:rFonts w:ascii="Book Antiqua" w:hAnsi="Book Antiqua"/>
                <w:sz w:val="24"/>
                <w:szCs w:val="24"/>
              </w:rPr>
            </w:pPr>
            <w:r w:rsidRPr="008E3CE0">
              <w:rPr>
                <w:rFonts w:ascii="Book Antiqua" w:hAnsi="Book Antiqua"/>
                <w:sz w:val="24"/>
                <w:szCs w:val="24"/>
              </w:rPr>
              <w:t>History of sexually transmitted infections</w:t>
            </w:r>
          </w:p>
        </w:tc>
        <w:tc>
          <w:tcPr>
            <w:tcW w:w="1417" w:type="dxa"/>
          </w:tcPr>
          <w:p w:rsidR="006E09DD" w:rsidRPr="008E3CE0" w:rsidRDefault="006E09DD" w:rsidP="008E3CE0">
            <w:pPr>
              <w:autoSpaceDE w:val="0"/>
              <w:autoSpaceDN w:val="0"/>
              <w:adjustRightInd w:val="0"/>
              <w:spacing w:after="0" w:line="360" w:lineRule="auto"/>
              <w:jc w:val="both"/>
              <w:rPr>
                <w:rFonts w:ascii="Book Antiqua" w:hAnsi="Book Antiqua"/>
                <w:sz w:val="24"/>
                <w:szCs w:val="24"/>
              </w:rPr>
            </w:pPr>
            <w:r w:rsidRPr="008E3CE0">
              <w:rPr>
                <w:rFonts w:ascii="Book Antiqua" w:hAnsi="Book Antiqua"/>
                <w:sz w:val="24"/>
                <w:szCs w:val="24"/>
              </w:rPr>
              <w:t>4-10</w:t>
            </w:r>
          </w:p>
        </w:tc>
      </w:tr>
      <w:tr w:rsidR="006E09DD" w:rsidRPr="008E3CE0" w:rsidTr="007A3A84">
        <w:tc>
          <w:tcPr>
            <w:tcW w:w="3828" w:type="dxa"/>
          </w:tcPr>
          <w:p w:rsidR="006E09DD" w:rsidRPr="008E3CE0" w:rsidRDefault="00722A11" w:rsidP="008E3CE0">
            <w:pPr>
              <w:autoSpaceDE w:val="0"/>
              <w:autoSpaceDN w:val="0"/>
              <w:adjustRightInd w:val="0"/>
              <w:spacing w:after="0" w:line="360" w:lineRule="auto"/>
              <w:jc w:val="both"/>
              <w:rPr>
                <w:rFonts w:ascii="Book Antiqua" w:hAnsi="Book Antiqua"/>
                <w:sz w:val="24"/>
                <w:szCs w:val="24"/>
              </w:rPr>
            </w:pPr>
            <w:r w:rsidRPr="008E3CE0">
              <w:rPr>
                <w:rFonts w:ascii="Book Antiqua" w:hAnsi="Book Antiqua"/>
                <w:sz w:val="24"/>
                <w:szCs w:val="24"/>
              </w:rPr>
              <w:t>History of genital warts</w:t>
            </w:r>
          </w:p>
        </w:tc>
        <w:tc>
          <w:tcPr>
            <w:tcW w:w="1417" w:type="dxa"/>
          </w:tcPr>
          <w:p w:rsidR="006E09DD" w:rsidRPr="008E3CE0" w:rsidRDefault="006E09DD" w:rsidP="008E3CE0">
            <w:pPr>
              <w:autoSpaceDE w:val="0"/>
              <w:autoSpaceDN w:val="0"/>
              <w:adjustRightInd w:val="0"/>
              <w:spacing w:after="0" w:line="360" w:lineRule="auto"/>
              <w:jc w:val="both"/>
              <w:rPr>
                <w:rFonts w:ascii="Book Antiqua" w:hAnsi="Book Antiqua"/>
                <w:sz w:val="24"/>
                <w:szCs w:val="24"/>
              </w:rPr>
            </w:pPr>
            <w:r w:rsidRPr="008E3CE0">
              <w:rPr>
                <w:rFonts w:ascii="Book Antiqua" w:hAnsi="Book Antiqua"/>
                <w:sz w:val="24"/>
                <w:szCs w:val="24"/>
              </w:rPr>
              <w:t>18</w:t>
            </w:r>
          </w:p>
        </w:tc>
      </w:tr>
      <w:tr w:rsidR="006E09DD" w:rsidRPr="008E3CE0" w:rsidTr="007A3A84">
        <w:tc>
          <w:tcPr>
            <w:tcW w:w="3828" w:type="dxa"/>
          </w:tcPr>
          <w:p w:rsidR="006E09DD" w:rsidRPr="008E3CE0" w:rsidRDefault="00722A11" w:rsidP="008E3CE0">
            <w:pPr>
              <w:autoSpaceDE w:val="0"/>
              <w:autoSpaceDN w:val="0"/>
              <w:adjustRightInd w:val="0"/>
              <w:spacing w:after="0" w:line="360" w:lineRule="auto"/>
              <w:jc w:val="both"/>
              <w:rPr>
                <w:rFonts w:ascii="Book Antiqua" w:hAnsi="Book Antiqua"/>
                <w:sz w:val="24"/>
                <w:szCs w:val="24"/>
              </w:rPr>
            </w:pPr>
            <w:r w:rsidRPr="008E3CE0">
              <w:rPr>
                <w:rFonts w:ascii="Book Antiqua" w:hAnsi="Book Antiqua"/>
                <w:sz w:val="24"/>
                <w:szCs w:val="24"/>
              </w:rPr>
              <w:t>Cigarette smoking</w:t>
            </w:r>
          </w:p>
        </w:tc>
        <w:tc>
          <w:tcPr>
            <w:tcW w:w="1417" w:type="dxa"/>
          </w:tcPr>
          <w:p w:rsidR="006E09DD" w:rsidRPr="008E3CE0" w:rsidRDefault="006E09DD" w:rsidP="008E3CE0">
            <w:pPr>
              <w:autoSpaceDE w:val="0"/>
              <w:autoSpaceDN w:val="0"/>
              <w:adjustRightInd w:val="0"/>
              <w:spacing w:after="0" w:line="360" w:lineRule="auto"/>
              <w:jc w:val="both"/>
              <w:rPr>
                <w:rFonts w:ascii="Book Antiqua" w:hAnsi="Book Antiqua"/>
                <w:sz w:val="24"/>
                <w:szCs w:val="24"/>
              </w:rPr>
            </w:pPr>
            <w:r w:rsidRPr="008E3CE0">
              <w:rPr>
                <w:rFonts w:ascii="Book Antiqua" w:hAnsi="Book Antiqua"/>
                <w:sz w:val="24"/>
                <w:szCs w:val="24"/>
              </w:rPr>
              <w:t>2-4</w:t>
            </w:r>
          </w:p>
        </w:tc>
      </w:tr>
      <w:tr w:rsidR="006E09DD" w:rsidRPr="008E3CE0" w:rsidTr="007A3A84">
        <w:tc>
          <w:tcPr>
            <w:tcW w:w="3828" w:type="dxa"/>
          </w:tcPr>
          <w:p w:rsidR="006E09DD" w:rsidRPr="008E3CE0" w:rsidRDefault="00722A11" w:rsidP="008E3CE0">
            <w:pPr>
              <w:autoSpaceDE w:val="0"/>
              <w:autoSpaceDN w:val="0"/>
              <w:adjustRightInd w:val="0"/>
              <w:spacing w:after="0" w:line="360" w:lineRule="auto"/>
              <w:jc w:val="both"/>
              <w:rPr>
                <w:rFonts w:ascii="Book Antiqua" w:hAnsi="Book Antiqua"/>
                <w:sz w:val="24"/>
                <w:szCs w:val="24"/>
              </w:rPr>
            </w:pPr>
            <w:r w:rsidRPr="008E3CE0">
              <w:rPr>
                <w:rFonts w:ascii="Book Antiqua" w:hAnsi="Book Antiqua"/>
                <w:sz w:val="24"/>
                <w:szCs w:val="24"/>
              </w:rPr>
              <w:t xml:space="preserve">Diet </w:t>
            </w:r>
            <w:r w:rsidR="006E09DD" w:rsidRPr="008E3CE0">
              <w:rPr>
                <w:rFonts w:ascii="Book Antiqua" w:hAnsi="Book Antiqua"/>
                <w:sz w:val="24"/>
                <w:szCs w:val="24"/>
              </w:rPr>
              <w:t xml:space="preserve">low in folates, carotene </w:t>
            </w:r>
            <w:r w:rsidR="007A3A84">
              <w:rPr>
                <w:rFonts w:ascii="Book Antiqua" w:hAnsi="Book Antiqua"/>
                <w:sz w:val="24"/>
                <w:szCs w:val="24"/>
              </w:rPr>
              <w:t xml:space="preserve"> and</w:t>
            </w:r>
            <w:r w:rsidR="006E09DD" w:rsidRPr="008E3CE0">
              <w:rPr>
                <w:rFonts w:ascii="Book Antiqua" w:hAnsi="Book Antiqua"/>
                <w:sz w:val="24"/>
                <w:szCs w:val="24"/>
              </w:rPr>
              <w:t xml:space="preserve"> vitamin C</w:t>
            </w:r>
          </w:p>
        </w:tc>
        <w:tc>
          <w:tcPr>
            <w:tcW w:w="1417" w:type="dxa"/>
          </w:tcPr>
          <w:p w:rsidR="006E09DD" w:rsidRPr="008E3CE0" w:rsidRDefault="006E09DD" w:rsidP="008E3CE0">
            <w:pPr>
              <w:autoSpaceDE w:val="0"/>
              <w:autoSpaceDN w:val="0"/>
              <w:adjustRightInd w:val="0"/>
              <w:spacing w:after="0" w:line="360" w:lineRule="auto"/>
              <w:jc w:val="both"/>
              <w:rPr>
                <w:rFonts w:ascii="Book Antiqua" w:hAnsi="Book Antiqua"/>
                <w:sz w:val="24"/>
                <w:szCs w:val="24"/>
              </w:rPr>
            </w:pPr>
            <w:r w:rsidRPr="008E3CE0">
              <w:rPr>
                <w:rFonts w:ascii="Book Antiqua" w:hAnsi="Book Antiqua"/>
                <w:sz w:val="24"/>
                <w:szCs w:val="24"/>
              </w:rPr>
              <w:t>2-3</w:t>
            </w:r>
          </w:p>
        </w:tc>
      </w:tr>
      <w:tr w:rsidR="006E09DD" w:rsidRPr="008E3CE0" w:rsidTr="007A3A84">
        <w:tc>
          <w:tcPr>
            <w:tcW w:w="3828" w:type="dxa"/>
          </w:tcPr>
          <w:p w:rsidR="006E09DD" w:rsidRPr="008E3CE0" w:rsidRDefault="00722A11" w:rsidP="008E3CE0">
            <w:pPr>
              <w:autoSpaceDE w:val="0"/>
              <w:autoSpaceDN w:val="0"/>
              <w:adjustRightInd w:val="0"/>
              <w:spacing w:after="0" w:line="360" w:lineRule="auto"/>
              <w:jc w:val="both"/>
              <w:rPr>
                <w:rFonts w:ascii="Book Antiqua" w:hAnsi="Book Antiqua"/>
                <w:sz w:val="24"/>
                <w:szCs w:val="24"/>
              </w:rPr>
            </w:pPr>
            <w:r w:rsidRPr="008E3CE0">
              <w:rPr>
                <w:rFonts w:ascii="Book Antiqua" w:hAnsi="Book Antiqua"/>
                <w:sz w:val="24"/>
                <w:szCs w:val="24"/>
              </w:rPr>
              <w:t>Lack of routine cytological screening or prior abnormal smears</w:t>
            </w:r>
          </w:p>
        </w:tc>
        <w:tc>
          <w:tcPr>
            <w:tcW w:w="1417" w:type="dxa"/>
          </w:tcPr>
          <w:p w:rsidR="006E09DD" w:rsidRPr="008E3CE0" w:rsidRDefault="006E09DD" w:rsidP="008E3CE0">
            <w:pPr>
              <w:autoSpaceDE w:val="0"/>
              <w:autoSpaceDN w:val="0"/>
              <w:adjustRightInd w:val="0"/>
              <w:spacing w:after="0" w:line="360" w:lineRule="auto"/>
              <w:jc w:val="both"/>
              <w:rPr>
                <w:rFonts w:ascii="Book Antiqua" w:hAnsi="Book Antiqua"/>
                <w:sz w:val="24"/>
                <w:szCs w:val="24"/>
              </w:rPr>
            </w:pPr>
            <w:r w:rsidRPr="008E3CE0">
              <w:rPr>
                <w:rFonts w:ascii="Book Antiqua" w:hAnsi="Book Antiqua"/>
                <w:sz w:val="24"/>
                <w:szCs w:val="24"/>
              </w:rPr>
              <w:t>2-6</w:t>
            </w:r>
          </w:p>
        </w:tc>
      </w:tr>
      <w:tr w:rsidR="006E09DD" w:rsidRPr="008E3CE0" w:rsidTr="007A3A84">
        <w:tc>
          <w:tcPr>
            <w:tcW w:w="3828" w:type="dxa"/>
          </w:tcPr>
          <w:p w:rsidR="006E09DD" w:rsidRPr="008E3CE0" w:rsidRDefault="00722A11" w:rsidP="008E3CE0">
            <w:pPr>
              <w:autoSpaceDE w:val="0"/>
              <w:autoSpaceDN w:val="0"/>
              <w:adjustRightInd w:val="0"/>
              <w:spacing w:after="0" w:line="360" w:lineRule="auto"/>
              <w:jc w:val="both"/>
              <w:rPr>
                <w:rFonts w:ascii="Book Antiqua" w:hAnsi="Book Antiqua"/>
                <w:sz w:val="24"/>
                <w:szCs w:val="24"/>
              </w:rPr>
            </w:pPr>
            <w:r w:rsidRPr="008E3CE0">
              <w:rPr>
                <w:rFonts w:ascii="Book Antiqua" w:hAnsi="Book Antiqua"/>
                <w:sz w:val="24"/>
                <w:szCs w:val="24"/>
              </w:rPr>
              <w:t>HIV</w:t>
            </w:r>
          </w:p>
        </w:tc>
        <w:tc>
          <w:tcPr>
            <w:tcW w:w="1417" w:type="dxa"/>
          </w:tcPr>
          <w:p w:rsidR="006E09DD" w:rsidRPr="008E3CE0" w:rsidRDefault="006E09DD" w:rsidP="008E3CE0">
            <w:pPr>
              <w:autoSpaceDE w:val="0"/>
              <w:autoSpaceDN w:val="0"/>
              <w:adjustRightInd w:val="0"/>
              <w:spacing w:after="0" w:line="360" w:lineRule="auto"/>
              <w:jc w:val="both"/>
              <w:rPr>
                <w:rFonts w:ascii="Book Antiqua" w:hAnsi="Book Antiqua"/>
                <w:sz w:val="24"/>
                <w:szCs w:val="24"/>
              </w:rPr>
            </w:pPr>
            <w:r w:rsidRPr="008E3CE0">
              <w:rPr>
                <w:rFonts w:ascii="Book Antiqua" w:hAnsi="Book Antiqua"/>
                <w:sz w:val="24"/>
                <w:szCs w:val="24"/>
              </w:rPr>
              <w:t>2.5</w:t>
            </w:r>
          </w:p>
        </w:tc>
      </w:tr>
      <w:tr w:rsidR="006E09DD" w:rsidRPr="008E3CE0" w:rsidTr="007A3A84">
        <w:tc>
          <w:tcPr>
            <w:tcW w:w="3828" w:type="dxa"/>
          </w:tcPr>
          <w:p w:rsidR="006E09DD" w:rsidRPr="008E3CE0" w:rsidRDefault="006E09DD" w:rsidP="008E3CE0">
            <w:pPr>
              <w:autoSpaceDE w:val="0"/>
              <w:autoSpaceDN w:val="0"/>
              <w:adjustRightInd w:val="0"/>
              <w:spacing w:after="0" w:line="360" w:lineRule="auto"/>
              <w:jc w:val="both"/>
              <w:rPr>
                <w:rFonts w:ascii="Book Antiqua" w:hAnsi="Book Antiqua"/>
                <w:sz w:val="24"/>
                <w:szCs w:val="24"/>
              </w:rPr>
            </w:pPr>
            <w:r w:rsidRPr="008E3CE0">
              <w:rPr>
                <w:rFonts w:ascii="Book Antiqua" w:hAnsi="Book Antiqua"/>
                <w:sz w:val="24"/>
                <w:szCs w:val="24"/>
              </w:rPr>
              <w:t>Immunosuppression</w:t>
            </w:r>
          </w:p>
        </w:tc>
        <w:tc>
          <w:tcPr>
            <w:tcW w:w="1417" w:type="dxa"/>
          </w:tcPr>
          <w:p w:rsidR="006E09DD" w:rsidRPr="008E3CE0" w:rsidRDefault="006E09DD" w:rsidP="008E3CE0">
            <w:pPr>
              <w:autoSpaceDE w:val="0"/>
              <w:autoSpaceDN w:val="0"/>
              <w:adjustRightInd w:val="0"/>
              <w:spacing w:after="0" w:line="360" w:lineRule="auto"/>
              <w:jc w:val="both"/>
              <w:rPr>
                <w:rFonts w:ascii="Book Antiqua" w:hAnsi="Book Antiqua"/>
                <w:sz w:val="24"/>
                <w:szCs w:val="24"/>
              </w:rPr>
            </w:pPr>
            <w:r w:rsidRPr="008E3CE0">
              <w:rPr>
                <w:rFonts w:ascii="Book Antiqua" w:hAnsi="Book Antiqua"/>
                <w:sz w:val="24"/>
                <w:szCs w:val="24"/>
              </w:rPr>
              <w:t>5.7</w:t>
            </w:r>
          </w:p>
        </w:tc>
      </w:tr>
    </w:tbl>
    <w:p w:rsidR="006E09DD" w:rsidRPr="007A3A84" w:rsidRDefault="007A3A84" w:rsidP="008E3CE0">
      <w:pPr>
        <w:autoSpaceDE w:val="0"/>
        <w:autoSpaceDN w:val="0"/>
        <w:adjustRightInd w:val="0"/>
        <w:spacing w:after="0" w:line="360" w:lineRule="auto"/>
        <w:jc w:val="both"/>
        <w:rPr>
          <w:rFonts w:ascii="Book Antiqua" w:eastAsiaTheme="minorEastAsia" w:hAnsi="Book Antiqua"/>
          <w:sz w:val="24"/>
          <w:szCs w:val="24"/>
          <w:lang w:eastAsia="zh-CN"/>
        </w:rPr>
      </w:pPr>
      <w:r w:rsidRPr="008E3CE0">
        <w:rPr>
          <w:rFonts w:ascii="Book Antiqua" w:hAnsi="Book Antiqua"/>
          <w:sz w:val="24"/>
          <w:szCs w:val="24"/>
        </w:rPr>
        <w:t>HIV</w:t>
      </w:r>
      <w:r>
        <w:rPr>
          <w:rFonts w:ascii="Book Antiqua" w:eastAsiaTheme="minorEastAsia" w:hAnsi="Book Antiqua" w:hint="eastAsia"/>
          <w:sz w:val="24"/>
          <w:szCs w:val="24"/>
          <w:lang w:eastAsia="zh-CN"/>
        </w:rPr>
        <w:t xml:space="preserve">: </w:t>
      </w:r>
      <w:hyperlink r:id="rId8" w:tgtFrame="_blank" w:history="1">
        <w:r w:rsidRPr="007A3A84">
          <w:rPr>
            <w:rFonts w:ascii="Book Antiqua" w:hAnsi="Book Antiqua"/>
            <w:sz w:val="24"/>
            <w:szCs w:val="24"/>
          </w:rPr>
          <w:t>Human immuno-deficiency virus</w:t>
        </w:r>
      </w:hyperlink>
      <w:r>
        <w:rPr>
          <w:rFonts w:ascii="Book Antiqua" w:eastAsiaTheme="minorEastAsia" w:hAnsi="Book Antiqua" w:hint="eastAsia"/>
          <w:sz w:val="24"/>
          <w:szCs w:val="24"/>
          <w:lang w:eastAsia="zh-CN"/>
        </w:rPr>
        <w:t>.</w:t>
      </w:r>
    </w:p>
    <w:p w:rsidR="003453B3" w:rsidRPr="007A3A84" w:rsidRDefault="003453B3" w:rsidP="008E3CE0">
      <w:pPr>
        <w:autoSpaceDE w:val="0"/>
        <w:autoSpaceDN w:val="0"/>
        <w:adjustRightInd w:val="0"/>
        <w:spacing w:after="0" w:line="360" w:lineRule="auto"/>
        <w:jc w:val="both"/>
        <w:rPr>
          <w:rFonts w:ascii="Book Antiqua" w:eastAsiaTheme="minorEastAsia" w:hAnsi="Book Antiqua"/>
          <w:sz w:val="24"/>
          <w:szCs w:val="24"/>
          <w:lang w:eastAsia="zh-CN"/>
        </w:rPr>
      </w:pPr>
    </w:p>
    <w:p w:rsidR="006E09DD" w:rsidRPr="001F0A04" w:rsidRDefault="007A3A84" w:rsidP="008E3CE0">
      <w:pPr>
        <w:autoSpaceDE w:val="0"/>
        <w:autoSpaceDN w:val="0"/>
        <w:adjustRightInd w:val="0"/>
        <w:spacing w:after="0" w:line="360" w:lineRule="auto"/>
        <w:jc w:val="both"/>
        <w:rPr>
          <w:rFonts w:ascii="Book Antiqua" w:hAnsi="Book Antiqua"/>
          <w:b/>
          <w:sz w:val="24"/>
          <w:szCs w:val="24"/>
        </w:rPr>
      </w:pPr>
      <w:r w:rsidRPr="001F0A04">
        <w:rPr>
          <w:rFonts w:ascii="Book Antiqua" w:hAnsi="Book Antiqua"/>
          <w:b/>
          <w:sz w:val="24"/>
          <w:szCs w:val="24"/>
        </w:rPr>
        <w:t>Table 2</w:t>
      </w:r>
      <w:r w:rsidR="006E09DD" w:rsidRPr="001F0A04">
        <w:rPr>
          <w:rFonts w:ascii="Book Antiqua" w:hAnsi="Book Antiqua"/>
          <w:b/>
          <w:sz w:val="24"/>
          <w:szCs w:val="24"/>
        </w:rPr>
        <w:t xml:space="preserve"> </w:t>
      </w:r>
      <w:hyperlink r:id="rId9" w:tgtFrame="_blank" w:history="1">
        <w:r w:rsidR="001F0A04" w:rsidRPr="001F0A04">
          <w:rPr>
            <w:rFonts w:ascii="Book Antiqua" w:hAnsi="Book Antiqua"/>
            <w:b/>
            <w:sz w:val="24"/>
            <w:szCs w:val="24"/>
          </w:rPr>
          <w:t xml:space="preserve">American College of Obstetricians and Gynecologists </w:t>
        </w:r>
      </w:hyperlink>
      <w:r w:rsidRPr="001F0A04">
        <w:rPr>
          <w:rFonts w:ascii="Book Antiqua" w:hAnsi="Book Antiqua"/>
          <w:b/>
          <w:sz w:val="24"/>
          <w:szCs w:val="24"/>
        </w:rPr>
        <w:t>g</w:t>
      </w:r>
      <w:r w:rsidR="006E09DD" w:rsidRPr="001F0A04">
        <w:rPr>
          <w:rFonts w:ascii="Book Antiqua" w:hAnsi="Book Antiqua"/>
          <w:b/>
          <w:sz w:val="24"/>
          <w:szCs w:val="24"/>
        </w:rPr>
        <w:t xml:space="preserve">uidelines for </w:t>
      </w:r>
      <w:r w:rsidRPr="001F0A04">
        <w:rPr>
          <w:rFonts w:ascii="Book Antiqua" w:hAnsi="Book Antiqua"/>
          <w:b/>
          <w:sz w:val="24"/>
          <w:szCs w:val="24"/>
        </w:rPr>
        <w:t>cervical cancer scr</w:t>
      </w:r>
      <w:r w:rsidR="006E09DD" w:rsidRPr="001F0A04">
        <w:rPr>
          <w:rFonts w:ascii="Book Antiqua" w:hAnsi="Book Antiqua"/>
          <w:b/>
          <w:sz w:val="24"/>
          <w:szCs w:val="24"/>
        </w:rPr>
        <w:t>eening</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242"/>
        <w:gridCol w:w="3690"/>
        <w:gridCol w:w="2444"/>
        <w:gridCol w:w="1866"/>
      </w:tblGrid>
      <w:tr w:rsidR="006E09DD" w:rsidRPr="008E3CE0" w:rsidTr="007A3A84">
        <w:tc>
          <w:tcPr>
            <w:tcW w:w="1242" w:type="dxa"/>
            <w:tcBorders>
              <w:top w:val="single" w:sz="4" w:space="0" w:color="auto"/>
              <w:bottom w:val="single" w:sz="4" w:space="0" w:color="auto"/>
            </w:tcBorders>
          </w:tcPr>
          <w:p w:rsidR="006E09DD" w:rsidRPr="007A3A84" w:rsidRDefault="006E09DD" w:rsidP="008E3CE0">
            <w:pPr>
              <w:autoSpaceDE w:val="0"/>
              <w:autoSpaceDN w:val="0"/>
              <w:adjustRightInd w:val="0"/>
              <w:spacing w:after="0" w:line="360" w:lineRule="auto"/>
              <w:jc w:val="both"/>
              <w:rPr>
                <w:rFonts w:ascii="Book Antiqua" w:hAnsi="Book Antiqua"/>
                <w:sz w:val="24"/>
                <w:szCs w:val="24"/>
              </w:rPr>
            </w:pPr>
            <w:r w:rsidRPr="007A3A84">
              <w:rPr>
                <w:rFonts w:ascii="Book Antiqua" w:hAnsi="Book Antiqua"/>
                <w:sz w:val="24"/>
                <w:szCs w:val="24"/>
              </w:rPr>
              <w:t>Commence</w:t>
            </w:r>
          </w:p>
        </w:tc>
        <w:tc>
          <w:tcPr>
            <w:tcW w:w="3690" w:type="dxa"/>
            <w:tcBorders>
              <w:top w:val="single" w:sz="4" w:space="0" w:color="auto"/>
              <w:bottom w:val="single" w:sz="4" w:space="0" w:color="auto"/>
            </w:tcBorders>
          </w:tcPr>
          <w:p w:rsidR="006E09DD" w:rsidRPr="007A3A84" w:rsidRDefault="006E09DD" w:rsidP="008E3CE0">
            <w:pPr>
              <w:autoSpaceDE w:val="0"/>
              <w:autoSpaceDN w:val="0"/>
              <w:adjustRightInd w:val="0"/>
              <w:spacing w:after="0" w:line="360" w:lineRule="auto"/>
              <w:jc w:val="both"/>
              <w:rPr>
                <w:rFonts w:ascii="Book Antiqua" w:hAnsi="Book Antiqua"/>
                <w:sz w:val="24"/>
                <w:szCs w:val="24"/>
              </w:rPr>
            </w:pPr>
            <w:r w:rsidRPr="007A3A84">
              <w:rPr>
                <w:rFonts w:ascii="Book Antiqua" w:hAnsi="Book Antiqua"/>
                <w:sz w:val="24"/>
                <w:szCs w:val="24"/>
              </w:rPr>
              <w:t>Frequency of smears (Pap or LBC) and HPV testing</w:t>
            </w:r>
          </w:p>
        </w:tc>
        <w:tc>
          <w:tcPr>
            <w:tcW w:w="2444" w:type="dxa"/>
            <w:tcBorders>
              <w:top w:val="single" w:sz="4" w:space="0" w:color="auto"/>
              <w:bottom w:val="single" w:sz="4" w:space="0" w:color="auto"/>
            </w:tcBorders>
          </w:tcPr>
          <w:p w:rsidR="006E09DD" w:rsidRPr="007A3A84" w:rsidRDefault="00FF4171" w:rsidP="008E3CE0">
            <w:pPr>
              <w:autoSpaceDE w:val="0"/>
              <w:autoSpaceDN w:val="0"/>
              <w:adjustRightInd w:val="0"/>
              <w:spacing w:after="0" w:line="360" w:lineRule="auto"/>
              <w:jc w:val="both"/>
              <w:rPr>
                <w:rFonts w:ascii="Book Antiqua" w:hAnsi="Book Antiqua"/>
                <w:sz w:val="24"/>
                <w:szCs w:val="24"/>
              </w:rPr>
            </w:pPr>
            <w:r w:rsidRPr="007A3A84">
              <w:rPr>
                <w:rFonts w:ascii="Book Antiqua" w:hAnsi="Book Antiqua"/>
                <w:sz w:val="24"/>
                <w:szCs w:val="24"/>
              </w:rPr>
              <w:t>d</w:t>
            </w:r>
            <w:r w:rsidR="006E09DD" w:rsidRPr="007A3A84">
              <w:rPr>
                <w:rFonts w:ascii="Book Antiqua" w:hAnsi="Book Antiqua"/>
                <w:sz w:val="24"/>
                <w:szCs w:val="24"/>
              </w:rPr>
              <w:t>iscontinue</w:t>
            </w:r>
          </w:p>
        </w:tc>
        <w:tc>
          <w:tcPr>
            <w:tcW w:w="1866" w:type="dxa"/>
            <w:tcBorders>
              <w:top w:val="single" w:sz="4" w:space="0" w:color="auto"/>
              <w:bottom w:val="single" w:sz="4" w:space="0" w:color="auto"/>
            </w:tcBorders>
          </w:tcPr>
          <w:p w:rsidR="006E09DD" w:rsidRPr="007A3A84" w:rsidRDefault="006E09DD" w:rsidP="008E3CE0">
            <w:pPr>
              <w:autoSpaceDE w:val="0"/>
              <w:autoSpaceDN w:val="0"/>
              <w:adjustRightInd w:val="0"/>
              <w:spacing w:after="0" w:line="360" w:lineRule="auto"/>
              <w:jc w:val="both"/>
              <w:rPr>
                <w:rFonts w:ascii="Book Antiqua" w:hAnsi="Book Antiqua"/>
                <w:sz w:val="24"/>
                <w:szCs w:val="24"/>
              </w:rPr>
            </w:pPr>
            <w:r w:rsidRPr="007A3A84">
              <w:rPr>
                <w:rFonts w:ascii="Book Antiqua" w:hAnsi="Book Antiqua"/>
                <w:sz w:val="24"/>
                <w:szCs w:val="24"/>
              </w:rPr>
              <w:t>HPV DNA</w:t>
            </w:r>
          </w:p>
        </w:tc>
      </w:tr>
      <w:tr w:rsidR="006E09DD" w:rsidRPr="008E3CE0" w:rsidTr="007A3A84">
        <w:tc>
          <w:tcPr>
            <w:tcW w:w="1242" w:type="dxa"/>
            <w:tcBorders>
              <w:top w:val="single" w:sz="4" w:space="0" w:color="auto"/>
            </w:tcBorders>
          </w:tcPr>
          <w:p w:rsidR="006E09DD" w:rsidRPr="007A3A84" w:rsidRDefault="007A3A84" w:rsidP="007A3A84">
            <w:pPr>
              <w:pStyle w:val="a3"/>
              <w:numPr>
                <w:ilvl w:val="0"/>
                <w:numId w:val="4"/>
              </w:numPr>
              <w:autoSpaceDE w:val="0"/>
              <w:autoSpaceDN w:val="0"/>
              <w:adjustRightInd w:val="0"/>
              <w:spacing w:after="0" w:line="360" w:lineRule="auto"/>
              <w:jc w:val="both"/>
              <w:rPr>
                <w:rFonts w:ascii="Book Antiqua" w:hAnsi="Book Antiqua"/>
                <w:sz w:val="24"/>
                <w:szCs w:val="24"/>
              </w:rPr>
            </w:pPr>
            <w:r w:rsidRPr="007A3A84">
              <w:rPr>
                <w:rFonts w:ascii="Book Antiqua" w:hAnsi="Book Antiqua"/>
                <w:sz w:val="24"/>
                <w:szCs w:val="24"/>
              </w:rPr>
              <w:t>yr</w:t>
            </w:r>
          </w:p>
        </w:tc>
        <w:tc>
          <w:tcPr>
            <w:tcW w:w="3690" w:type="dxa"/>
            <w:tcBorders>
              <w:top w:val="single" w:sz="4" w:space="0" w:color="auto"/>
            </w:tcBorders>
          </w:tcPr>
          <w:p w:rsidR="006E09DD" w:rsidRPr="008E3CE0" w:rsidRDefault="006E09DD" w:rsidP="007A3A84">
            <w:pPr>
              <w:pStyle w:val="a3"/>
              <w:numPr>
                <w:ilvl w:val="0"/>
                <w:numId w:val="5"/>
              </w:numPr>
              <w:autoSpaceDE w:val="0"/>
              <w:autoSpaceDN w:val="0"/>
              <w:adjustRightInd w:val="0"/>
              <w:spacing w:after="0" w:line="360" w:lineRule="auto"/>
              <w:jc w:val="both"/>
              <w:rPr>
                <w:rFonts w:ascii="Book Antiqua" w:hAnsi="Book Antiqua"/>
                <w:sz w:val="24"/>
                <w:szCs w:val="24"/>
              </w:rPr>
            </w:pPr>
            <w:r w:rsidRPr="008E3CE0">
              <w:rPr>
                <w:rFonts w:ascii="Book Antiqua" w:hAnsi="Book Antiqua"/>
                <w:sz w:val="24"/>
                <w:szCs w:val="24"/>
              </w:rPr>
              <w:t>3 yearly smears for &lt;</w:t>
            </w:r>
            <w:r w:rsidR="007A3A84">
              <w:rPr>
                <w:rFonts w:ascii="Book Antiqua" w:eastAsiaTheme="minorEastAsia" w:hAnsi="Book Antiqua" w:hint="eastAsia"/>
                <w:sz w:val="24"/>
                <w:szCs w:val="24"/>
                <w:lang w:eastAsia="zh-CN"/>
              </w:rPr>
              <w:t xml:space="preserve"> </w:t>
            </w:r>
            <w:r w:rsidR="007A3A84">
              <w:rPr>
                <w:rFonts w:ascii="Book Antiqua" w:hAnsi="Book Antiqua"/>
                <w:sz w:val="24"/>
                <w:szCs w:val="24"/>
              </w:rPr>
              <w:t>30 yr</w:t>
            </w:r>
          </w:p>
          <w:p w:rsidR="006E09DD" w:rsidRPr="008E3CE0" w:rsidRDefault="007A3A84" w:rsidP="007A3A84">
            <w:pPr>
              <w:pStyle w:val="a3"/>
              <w:autoSpaceDE w:val="0"/>
              <w:autoSpaceDN w:val="0"/>
              <w:adjustRightInd w:val="0"/>
              <w:spacing w:after="0" w:line="360" w:lineRule="auto"/>
              <w:ind w:left="0"/>
              <w:jc w:val="both"/>
              <w:rPr>
                <w:rFonts w:ascii="Book Antiqua" w:hAnsi="Book Antiqua"/>
                <w:sz w:val="24"/>
                <w:szCs w:val="24"/>
              </w:rPr>
            </w:pPr>
            <w:r>
              <w:rPr>
                <w:rFonts w:ascii="Book Antiqua" w:eastAsiaTheme="minorEastAsia" w:hAnsi="Book Antiqua" w:hint="eastAsia"/>
                <w:sz w:val="24"/>
                <w:szCs w:val="24"/>
                <w:lang w:eastAsia="zh-CN"/>
              </w:rPr>
              <w:t xml:space="preserve">2 </w:t>
            </w:r>
            <w:r w:rsidR="006E09DD" w:rsidRPr="008E3CE0">
              <w:rPr>
                <w:rFonts w:ascii="Book Antiqua" w:hAnsi="Book Antiqua"/>
                <w:sz w:val="24"/>
                <w:szCs w:val="24"/>
              </w:rPr>
              <w:t>3 yearly smears or 5 yearly co-testing for&gt;</w:t>
            </w:r>
            <w:r>
              <w:rPr>
                <w:rFonts w:ascii="Book Antiqua" w:eastAsiaTheme="minorEastAsia" w:hAnsi="Book Antiqua" w:hint="eastAsia"/>
                <w:sz w:val="24"/>
                <w:szCs w:val="24"/>
                <w:lang w:eastAsia="zh-CN"/>
              </w:rPr>
              <w:t xml:space="preserve"> </w:t>
            </w:r>
            <w:r w:rsidR="006E09DD" w:rsidRPr="008E3CE0">
              <w:rPr>
                <w:rFonts w:ascii="Book Antiqua" w:hAnsi="Book Antiqua"/>
                <w:sz w:val="24"/>
                <w:szCs w:val="24"/>
              </w:rPr>
              <w:t xml:space="preserve">30 </w:t>
            </w:r>
            <w:r>
              <w:rPr>
                <w:rFonts w:ascii="Book Antiqua" w:hAnsi="Book Antiqua"/>
                <w:sz w:val="24"/>
                <w:szCs w:val="24"/>
              </w:rPr>
              <w:t>yr</w:t>
            </w:r>
            <w:r w:rsidR="006E09DD" w:rsidRPr="008E3CE0">
              <w:rPr>
                <w:rFonts w:ascii="Book Antiqua" w:hAnsi="Book Antiqua"/>
                <w:sz w:val="24"/>
                <w:szCs w:val="24"/>
              </w:rPr>
              <w:t xml:space="preserve"> (if previous </w:t>
            </w:r>
            <w:r w:rsidR="006E09DD" w:rsidRPr="008E3CE0">
              <w:rPr>
                <w:rFonts w:ascii="Book Antiqua" w:hAnsi="Book Antiqua"/>
                <w:sz w:val="24"/>
                <w:szCs w:val="24"/>
              </w:rPr>
              <w:lastRenderedPageBreak/>
              <w:t>smears normal)</w:t>
            </w:r>
          </w:p>
          <w:p w:rsidR="006E09DD" w:rsidRPr="008E3CE0" w:rsidRDefault="007A3A84" w:rsidP="007A3A84">
            <w:pPr>
              <w:pStyle w:val="a3"/>
              <w:autoSpaceDE w:val="0"/>
              <w:autoSpaceDN w:val="0"/>
              <w:adjustRightInd w:val="0"/>
              <w:spacing w:after="0" w:line="360" w:lineRule="auto"/>
              <w:ind w:left="0"/>
              <w:jc w:val="both"/>
              <w:rPr>
                <w:rFonts w:ascii="Book Antiqua" w:hAnsi="Book Antiqua"/>
                <w:sz w:val="24"/>
                <w:szCs w:val="24"/>
              </w:rPr>
            </w:pPr>
            <w:r>
              <w:rPr>
                <w:rFonts w:ascii="Book Antiqua" w:eastAsiaTheme="minorEastAsia" w:hAnsi="Book Antiqua" w:hint="eastAsia"/>
                <w:sz w:val="24"/>
                <w:szCs w:val="24"/>
                <w:lang w:eastAsia="zh-CN"/>
              </w:rPr>
              <w:t xml:space="preserve">3 </w:t>
            </w:r>
            <w:r w:rsidR="006E09DD" w:rsidRPr="008E3CE0">
              <w:rPr>
                <w:rFonts w:ascii="Book Antiqua" w:hAnsi="Book Antiqua"/>
                <w:sz w:val="24"/>
                <w:szCs w:val="24"/>
              </w:rPr>
              <w:t xml:space="preserve">3 yearly smears or 5 yearly co-testing for those previously treated for CIN2/3 or cancer (up to 20 </w:t>
            </w:r>
            <w:r>
              <w:rPr>
                <w:rFonts w:ascii="Book Antiqua" w:hAnsi="Book Antiqua"/>
                <w:sz w:val="24"/>
                <w:szCs w:val="24"/>
              </w:rPr>
              <w:t>yr</w:t>
            </w:r>
            <w:r w:rsidR="006E09DD" w:rsidRPr="008E3CE0">
              <w:rPr>
                <w:rFonts w:ascii="Book Antiqua" w:hAnsi="Book Antiqua"/>
                <w:sz w:val="24"/>
                <w:szCs w:val="24"/>
              </w:rPr>
              <w:t>)</w:t>
            </w:r>
          </w:p>
        </w:tc>
        <w:tc>
          <w:tcPr>
            <w:tcW w:w="2444" w:type="dxa"/>
            <w:tcBorders>
              <w:top w:val="single" w:sz="4" w:space="0" w:color="auto"/>
            </w:tcBorders>
          </w:tcPr>
          <w:p w:rsidR="006E09DD" w:rsidRPr="008E3CE0" w:rsidRDefault="006E09DD" w:rsidP="007A3A84">
            <w:pPr>
              <w:pStyle w:val="a3"/>
              <w:numPr>
                <w:ilvl w:val="0"/>
                <w:numId w:val="6"/>
              </w:numPr>
              <w:autoSpaceDE w:val="0"/>
              <w:autoSpaceDN w:val="0"/>
              <w:adjustRightInd w:val="0"/>
              <w:spacing w:after="0" w:line="360" w:lineRule="auto"/>
              <w:jc w:val="both"/>
              <w:rPr>
                <w:rFonts w:ascii="Book Antiqua" w:hAnsi="Book Antiqua"/>
                <w:sz w:val="24"/>
                <w:szCs w:val="24"/>
              </w:rPr>
            </w:pPr>
            <w:r w:rsidRPr="008E3CE0">
              <w:rPr>
                <w:rFonts w:ascii="Book Antiqua" w:hAnsi="Book Antiqua"/>
                <w:sz w:val="24"/>
                <w:szCs w:val="24"/>
              </w:rPr>
              <w:lastRenderedPageBreak/>
              <w:t>&gt;</w:t>
            </w:r>
            <w:r w:rsidR="007A3A84">
              <w:rPr>
                <w:rFonts w:ascii="Book Antiqua" w:eastAsiaTheme="minorEastAsia" w:hAnsi="Book Antiqua" w:hint="eastAsia"/>
                <w:sz w:val="24"/>
                <w:szCs w:val="24"/>
                <w:lang w:eastAsia="zh-CN"/>
              </w:rPr>
              <w:t xml:space="preserve"> </w:t>
            </w:r>
            <w:r w:rsidRPr="008E3CE0">
              <w:rPr>
                <w:rFonts w:ascii="Book Antiqua" w:hAnsi="Book Antiqua"/>
                <w:sz w:val="24"/>
                <w:szCs w:val="24"/>
              </w:rPr>
              <w:t xml:space="preserve">65 </w:t>
            </w:r>
            <w:r w:rsidR="007A3A84">
              <w:rPr>
                <w:rFonts w:ascii="Book Antiqua" w:hAnsi="Book Antiqua"/>
                <w:sz w:val="24"/>
                <w:szCs w:val="24"/>
              </w:rPr>
              <w:t>yr</w:t>
            </w:r>
            <w:r w:rsidRPr="008E3CE0">
              <w:rPr>
                <w:rFonts w:ascii="Book Antiqua" w:hAnsi="Book Antiqua"/>
                <w:sz w:val="24"/>
                <w:szCs w:val="24"/>
              </w:rPr>
              <w:t xml:space="preserve"> </w:t>
            </w:r>
          </w:p>
          <w:p w:rsidR="006E09DD" w:rsidRPr="008E3CE0" w:rsidRDefault="007A3A84" w:rsidP="007A3A84">
            <w:pPr>
              <w:pStyle w:val="a3"/>
              <w:autoSpaceDE w:val="0"/>
              <w:autoSpaceDN w:val="0"/>
              <w:adjustRightInd w:val="0"/>
              <w:spacing w:after="0" w:line="360" w:lineRule="auto"/>
              <w:ind w:left="0"/>
              <w:jc w:val="both"/>
              <w:rPr>
                <w:rFonts w:ascii="Book Antiqua" w:hAnsi="Book Antiqua"/>
                <w:sz w:val="24"/>
                <w:szCs w:val="24"/>
              </w:rPr>
            </w:pPr>
            <w:r>
              <w:rPr>
                <w:rFonts w:ascii="Book Antiqua" w:eastAsiaTheme="minorEastAsia" w:hAnsi="Book Antiqua" w:hint="eastAsia"/>
                <w:sz w:val="24"/>
                <w:szCs w:val="24"/>
                <w:lang w:eastAsia="zh-CN"/>
              </w:rPr>
              <w:t xml:space="preserve">2 </w:t>
            </w:r>
            <w:r w:rsidRPr="008E3CE0">
              <w:rPr>
                <w:rFonts w:ascii="Book Antiqua" w:hAnsi="Book Antiqua"/>
                <w:sz w:val="24"/>
                <w:szCs w:val="24"/>
              </w:rPr>
              <w:t>A</w:t>
            </w:r>
            <w:r w:rsidR="006E09DD" w:rsidRPr="008E3CE0">
              <w:rPr>
                <w:rFonts w:ascii="Book Antiqua" w:hAnsi="Book Antiqua"/>
                <w:sz w:val="24"/>
                <w:szCs w:val="24"/>
              </w:rPr>
              <w:t xml:space="preserve">fter hysterectomy for </w:t>
            </w:r>
            <w:r w:rsidR="006E09DD" w:rsidRPr="008E3CE0">
              <w:rPr>
                <w:rFonts w:ascii="Book Antiqua" w:hAnsi="Book Antiqua"/>
                <w:sz w:val="24"/>
                <w:szCs w:val="24"/>
              </w:rPr>
              <w:lastRenderedPageBreak/>
              <w:t>benign disease with no history of CIN</w:t>
            </w:r>
          </w:p>
        </w:tc>
        <w:tc>
          <w:tcPr>
            <w:tcW w:w="1866" w:type="dxa"/>
            <w:tcBorders>
              <w:top w:val="single" w:sz="4" w:space="0" w:color="auto"/>
            </w:tcBorders>
          </w:tcPr>
          <w:p w:rsidR="006E09DD" w:rsidRPr="008E3CE0" w:rsidRDefault="006E09DD" w:rsidP="00722A11">
            <w:pPr>
              <w:autoSpaceDE w:val="0"/>
              <w:autoSpaceDN w:val="0"/>
              <w:adjustRightInd w:val="0"/>
              <w:spacing w:after="0" w:line="360" w:lineRule="auto"/>
              <w:jc w:val="both"/>
              <w:rPr>
                <w:rFonts w:ascii="Book Antiqua" w:hAnsi="Book Antiqua"/>
                <w:sz w:val="24"/>
                <w:szCs w:val="24"/>
              </w:rPr>
            </w:pPr>
            <w:r w:rsidRPr="008E3CE0">
              <w:rPr>
                <w:rFonts w:ascii="Book Antiqua" w:hAnsi="Book Antiqua"/>
                <w:sz w:val="24"/>
                <w:szCs w:val="24"/>
              </w:rPr>
              <w:lastRenderedPageBreak/>
              <w:t>For women &gt;</w:t>
            </w:r>
            <w:r w:rsidR="007A3A84">
              <w:rPr>
                <w:rFonts w:ascii="Book Antiqua" w:eastAsiaTheme="minorEastAsia" w:hAnsi="Book Antiqua" w:hint="eastAsia"/>
                <w:sz w:val="24"/>
                <w:szCs w:val="24"/>
                <w:lang w:eastAsia="zh-CN"/>
              </w:rPr>
              <w:t xml:space="preserve"> </w:t>
            </w:r>
            <w:r w:rsidRPr="008E3CE0">
              <w:rPr>
                <w:rFonts w:ascii="Book Antiqua" w:hAnsi="Book Antiqua"/>
                <w:sz w:val="24"/>
                <w:szCs w:val="24"/>
              </w:rPr>
              <w:t xml:space="preserve">30 </w:t>
            </w:r>
            <w:r w:rsidR="007A3A84">
              <w:rPr>
                <w:rFonts w:ascii="Book Antiqua" w:hAnsi="Book Antiqua"/>
                <w:sz w:val="24"/>
                <w:szCs w:val="24"/>
              </w:rPr>
              <w:t>yr</w:t>
            </w:r>
            <w:r w:rsidRPr="008E3CE0">
              <w:rPr>
                <w:rFonts w:ascii="Book Antiqua" w:hAnsi="Book Antiqua"/>
                <w:sz w:val="24"/>
                <w:szCs w:val="24"/>
              </w:rPr>
              <w:t xml:space="preserve">, two options to </w:t>
            </w:r>
            <w:r w:rsidRPr="008E3CE0">
              <w:rPr>
                <w:rFonts w:ascii="Book Antiqua" w:hAnsi="Book Antiqua"/>
                <w:sz w:val="24"/>
                <w:szCs w:val="24"/>
              </w:rPr>
              <w:lastRenderedPageBreak/>
              <w:t xml:space="preserve">manage positive test: 1. Repeat co-testing at 12 </w:t>
            </w:r>
            <w:proofErr w:type="spellStart"/>
            <w:r w:rsidRPr="008E3CE0">
              <w:rPr>
                <w:rFonts w:ascii="Book Antiqua" w:hAnsi="Book Antiqua"/>
                <w:sz w:val="24"/>
                <w:szCs w:val="24"/>
              </w:rPr>
              <w:t>mo</w:t>
            </w:r>
            <w:proofErr w:type="spellEnd"/>
            <w:r w:rsidR="00722A11">
              <w:rPr>
                <w:rFonts w:ascii="Book Antiqua" w:hAnsi="Book Antiqua"/>
                <w:sz w:val="24"/>
                <w:szCs w:val="24"/>
              </w:rPr>
              <w:t>, 2. Test for HPV 16/18 and</w:t>
            </w:r>
            <w:r w:rsidR="00722A11">
              <w:rPr>
                <w:rFonts w:ascii="Book Antiqua" w:eastAsiaTheme="minorEastAsia" w:hAnsi="Book Antiqua" w:hint="eastAsia"/>
                <w:sz w:val="24"/>
                <w:szCs w:val="24"/>
                <w:lang w:eastAsia="zh-CN"/>
              </w:rPr>
              <w:t xml:space="preserve"> </w:t>
            </w:r>
            <w:r w:rsidRPr="008E3CE0">
              <w:rPr>
                <w:rFonts w:ascii="Book Antiqua" w:hAnsi="Book Antiqua"/>
                <w:sz w:val="24"/>
                <w:szCs w:val="24"/>
              </w:rPr>
              <w:t>colposcopy if positive</w:t>
            </w:r>
          </w:p>
        </w:tc>
      </w:tr>
    </w:tbl>
    <w:p w:rsidR="0059605F" w:rsidRPr="00DA61B8" w:rsidRDefault="0059605F" w:rsidP="007A3A84">
      <w:pPr>
        <w:autoSpaceDE w:val="0"/>
        <w:autoSpaceDN w:val="0"/>
        <w:adjustRightInd w:val="0"/>
        <w:spacing w:after="0" w:line="360" w:lineRule="auto"/>
        <w:jc w:val="both"/>
        <w:rPr>
          <w:rFonts w:ascii="Book Antiqua" w:eastAsiaTheme="minorEastAsia" w:hAnsi="Book Antiqua"/>
          <w:sz w:val="24"/>
          <w:szCs w:val="24"/>
          <w:lang w:eastAsia="zh-CN"/>
        </w:rPr>
      </w:pPr>
    </w:p>
    <w:p w:rsidR="00DA61B8" w:rsidRDefault="006E09DD" w:rsidP="007A3A84">
      <w:pPr>
        <w:autoSpaceDE w:val="0"/>
        <w:autoSpaceDN w:val="0"/>
        <w:adjustRightInd w:val="0"/>
        <w:spacing w:after="0" w:line="360" w:lineRule="auto"/>
        <w:jc w:val="both"/>
        <w:rPr>
          <w:rFonts w:ascii="Book Antiqua" w:eastAsiaTheme="minorEastAsia" w:hAnsi="Book Antiqua"/>
          <w:sz w:val="24"/>
          <w:szCs w:val="24"/>
          <w:lang w:eastAsia="zh-CN"/>
        </w:rPr>
      </w:pPr>
      <w:r w:rsidRPr="00DA61B8">
        <w:rPr>
          <w:rFonts w:ascii="Book Antiqua" w:eastAsia="Times New Roman" w:hAnsi="Book Antiqua"/>
          <w:sz w:val="24"/>
          <w:szCs w:val="24"/>
          <w:lang w:eastAsia="en-IN"/>
        </w:rPr>
        <w:t>HPV vaccination does not change these guidelines</w:t>
      </w:r>
      <w:r w:rsidR="007A3A84" w:rsidRPr="00DA61B8">
        <w:rPr>
          <w:rFonts w:ascii="Book Antiqua" w:eastAsiaTheme="minorEastAsia" w:hAnsi="Book Antiqua" w:hint="eastAsia"/>
          <w:sz w:val="24"/>
          <w:szCs w:val="24"/>
          <w:lang w:eastAsia="zh-CN"/>
        </w:rPr>
        <w:t>. HPV:</w:t>
      </w:r>
      <w:r w:rsidR="007A3A84" w:rsidRPr="00DA61B8">
        <w:rPr>
          <w:rFonts w:ascii="Book Antiqua" w:eastAsiaTheme="minorEastAsia" w:hAnsi="Book Antiqua" w:hint="eastAsia"/>
          <w:i/>
          <w:sz w:val="24"/>
          <w:szCs w:val="24"/>
          <w:lang w:eastAsia="zh-CN"/>
        </w:rPr>
        <w:t xml:space="preserve"> </w:t>
      </w:r>
      <w:r w:rsidR="007A3A84" w:rsidRPr="00DA61B8">
        <w:rPr>
          <w:rFonts w:ascii="Book Antiqua" w:hAnsi="Book Antiqua"/>
          <w:i/>
          <w:sz w:val="24"/>
          <w:szCs w:val="24"/>
        </w:rPr>
        <w:t>Human papilloma virus</w:t>
      </w:r>
      <w:r w:rsidR="00FF4171" w:rsidRPr="00DA61B8">
        <w:rPr>
          <w:rFonts w:ascii="Book Antiqua" w:eastAsiaTheme="minorEastAsia" w:hAnsi="Book Antiqua" w:hint="eastAsia"/>
          <w:i/>
          <w:sz w:val="24"/>
          <w:szCs w:val="24"/>
          <w:lang w:eastAsia="zh-CN"/>
        </w:rPr>
        <w:t xml:space="preserve">; </w:t>
      </w:r>
      <w:r w:rsidR="00FF4171" w:rsidRPr="00DA61B8">
        <w:rPr>
          <w:rFonts w:ascii="Book Antiqua" w:eastAsiaTheme="minorEastAsia" w:hAnsi="Book Antiqua" w:hint="eastAsia"/>
          <w:sz w:val="24"/>
          <w:szCs w:val="24"/>
          <w:lang w:eastAsia="zh-CN"/>
        </w:rPr>
        <w:t>LBC:</w:t>
      </w:r>
      <w:r w:rsidR="00DA61B8">
        <w:rPr>
          <w:rFonts w:ascii="Book Antiqua" w:eastAsiaTheme="minorEastAsia" w:hAnsi="Book Antiqua" w:hint="eastAsia"/>
          <w:sz w:val="24"/>
          <w:szCs w:val="24"/>
          <w:lang w:eastAsia="zh-CN"/>
        </w:rPr>
        <w:t xml:space="preserve"> Liquid Based Cytology.</w:t>
      </w:r>
    </w:p>
    <w:p w:rsidR="003453B3" w:rsidRPr="005A0033" w:rsidRDefault="003453B3" w:rsidP="008E3CE0">
      <w:pPr>
        <w:autoSpaceDE w:val="0"/>
        <w:autoSpaceDN w:val="0"/>
        <w:adjustRightInd w:val="0"/>
        <w:spacing w:after="0" w:line="360" w:lineRule="auto"/>
        <w:jc w:val="both"/>
        <w:rPr>
          <w:rFonts w:ascii="Book Antiqua" w:eastAsiaTheme="minorEastAsia" w:hAnsi="Book Antiqua"/>
          <w:sz w:val="24"/>
          <w:szCs w:val="24"/>
          <w:lang w:eastAsia="zh-CN"/>
        </w:rPr>
      </w:pPr>
    </w:p>
    <w:p w:rsidR="003453B3" w:rsidRPr="0059605F" w:rsidRDefault="0059605F" w:rsidP="008E3CE0">
      <w:pPr>
        <w:autoSpaceDE w:val="0"/>
        <w:autoSpaceDN w:val="0"/>
        <w:adjustRightInd w:val="0"/>
        <w:spacing w:after="0" w:line="360" w:lineRule="auto"/>
        <w:jc w:val="both"/>
        <w:rPr>
          <w:rFonts w:ascii="Book Antiqua" w:hAnsi="Book Antiqua"/>
          <w:b/>
          <w:sz w:val="24"/>
          <w:szCs w:val="24"/>
        </w:rPr>
      </w:pPr>
      <w:r w:rsidRPr="0059605F">
        <w:rPr>
          <w:rFonts w:ascii="Book Antiqua" w:hAnsi="Book Antiqua"/>
          <w:b/>
          <w:sz w:val="24"/>
          <w:szCs w:val="24"/>
        </w:rPr>
        <w:t>Table 3</w:t>
      </w:r>
      <w:r w:rsidR="003453B3" w:rsidRPr="0059605F">
        <w:rPr>
          <w:rFonts w:ascii="Book Antiqua" w:hAnsi="Book Antiqua"/>
          <w:b/>
          <w:sz w:val="24"/>
          <w:szCs w:val="24"/>
        </w:rPr>
        <w:t xml:space="preserve"> Biomarkers in cervical dysplasia</w:t>
      </w:r>
    </w:p>
    <w:tbl>
      <w:tblPr>
        <w:tblW w:w="0" w:type="auto"/>
        <w:tblBorders>
          <w:top w:val="single" w:sz="4" w:space="0" w:color="auto"/>
          <w:bottom w:val="single" w:sz="4" w:space="0" w:color="auto"/>
        </w:tblBorders>
        <w:tblLook w:val="04A0" w:firstRow="1" w:lastRow="0" w:firstColumn="1" w:lastColumn="0" w:noHBand="0" w:noVBand="1"/>
      </w:tblPr>
      <w:tblGrid>
        <w:gridCol w:w="4621"/>
        <w:gridCol w:w="4621"/>
      </w:tblGrid>
      <w:tr w:rsidR="003453B3" w:rsidRPr="008E3CE0" w:rsidTr="0059605F">
        <w:tc>
          <w:tcPr>
            <w:tcW w:w="4621" w:type="dxa"/>
            <w:tcBorders>
              <w:top w:val="single" w:sz="4" w:space="0" w:color="auto"/>
              <w:bottom w:val="single" w:sz="4" w:space="0" w:color="auto"/>
            </w:tcBorders>
          </w:tcPr>
          <w:p w:rsidR="003453B3" w:rsidRPr="008E3CE0" w:rsidRDefault="003453B3" w:rsidP="008E3CE0">
            <w:pPr>
              <w:autoSpaceDE w:val="0"/>
              <w:autoSpaceDN w:val="0"/>
              <w:adjustRightInd w:val="0"/>
              <w:spacing w:after="0" w:line="360" w:lineRule="auto"/>
              <w:jc w:val="both"/>
              <w:rPr>
                <w:rFonts w:ascii="Book Antiqua" w:hAnsi="Book Antiqua"/>
                <w:sz w:val="24"/>
                <w:szCs w:val="24"/>
              </w:rPr>
            </w:pPr>
            <w:r w:rsidRPr="008E3CE0">
              <w:rPr>
                <w:rFonts w:ascii="Book Antiqua" w:hAnsi="Book Antiqua"/>
                <w:sz w:val="24"/>
                <w:szCs w:val="24"/>
              </w:rPr>
              <w:t>B</w:t>
            </w:r>
            <w:r w:rsidR="0059605F" w:rsidRPr="008E3CE0">
              <w:rPr>
                <w:rFonts w:ascii="Book Antiqua" w:hAnsi="Book Antiqua"/>
                <w:sz w:val="24"/>
                <w:szCs w:val="24"/>
              </w:rPr>
              <w:t>iomarker</w:t>
            </w:r>
          </w:p>
        </w:tc>
        <w:tc>
          <w:tcPr>
            <w:tcW w:w="4621" w:type="dxa"/>
            <w:tcBorders>
              <w:top w:val="single" w:sz="4" w:space="0" w:color="auto"/>
              <w:bottom w:val="single" w:sz="4" w:space="0" w:color="auto"/>
            </w:tcBorders>
          </w:tcPr>
          <w:p w:rsidR="003453B3" w:rsidRPr="008E3CE0" w:rsidRDefault="003453B3" w:rsidP="008E3CE0">
            <w:pPr>
              <w:autoSpaceDE w:val="0"/>
              <w:autoSpaceDN w:val="0"/>
              <w:adjustRightInd w:val="0"/>
              <w:spacing w:after="0" w:line="360" w:lineRule="auto"/>
              <w:jc w:val="both"/>
              <w:rPr>
                <w:rFonts w:ascii="Book Antiqua" w:hAnsi="Book Antiqua"/>
                <w:sz w:val="24"/>
                <w:szCs w:val="24"/>
              </w:rPr>
            </w:pPr>
            <w:r w:rsidRPr="008E3CE0">
              <w:rPr>
                <w:rFonts w:ascii="Book Antiqua" w:hAnsi="Book Antiqua"/>
                <w:sz w:val="24"/>
                <w:szCs w:val="24"/>
              </w:rPr>
              <w:t>S</w:t>
            </w:r>
            <w:r w:rsidR="0059605F" w:rsidRPr="008E3CE0">
              <w:rPr>
                <w:rFonts w:ascii="Book Antiqua" w:hAnsi="Book Antiqua"/>
                <w:sz w:val="24"/>
                <w:szCs w:val="24"/>
              </w:rPr>
              <w:t>ignificance</w:t>
            </w:r>
          </w:p>
        </w:tc>
      </w:tr>
      <w:tr w:rsidR="003453B3" w:rsidRPr="008E3CE0" w:rsidTr="0059605F">
        <w:tc>
          <w:tcPr>
            <w:tcW w:w="4621" w:type="dxa"/>
            <w:tcBorders>
              <w:top w:val="single" w:sz="4" w:space="0" w:color="auto"/>
            </w:tcBorders>
          </w:tcPr>
          <w:p w:rsidR="003453B3" w:rsidRPr="008E3CE0" w:rsidRDefault="003453B3" w:rsidP="008E3CE0">
            <w:pPr>
              <w:autoSpaceDE w:val="0"/>
              <w:autoSpaceDN w:val="0"/>
              <w:adjustRightInd w:val="0"/>
              <w:spacing w:after="0" w:line="360" w:lineRule="auto"/>
              <w:jc w:val="both"/>
              <w:rPr>
                <w:rFonts w:ascii="Book Antiqua" w:hAnsi="Book Antiqua"/>
                <w:sz w:val="24"/>
                <w:szCs w:val="24"/>
              </w:rPr>
            </w:pPr>
            <w:r w:rsidRPr="008E3CE0">
              <w:rPr>
                <w:rFonts w:ascii="Book Antiqua" w:hAnsi="Book Antiqua"/>
                <w:sz w:val="24"/>
                <w:szCs w:val="24"/>
              </w:rPr>
              <w:t>L1 capsid protein</w:t>
            </w:r>
          </w:p>
        </w:tc>
        <w:tc>
          <w:tcPr>
            <w:tcW w:w="4621" w:type="dxa"/>
            <w:tcBorders>
              <w:top w:val="single" w:sz="4" w:space="0" w:color="auto"/>
            </w:tcBorders>
          </w:tcPr>
          <w:p w:rsidR="003453B3" w:rsidRPr="008E3CE0" w:rsidRDefault="003453B3" w:rsidP="008E3CE0">
            <w:pPr>
              <w:autoSpaceDE w:val="0"/>
              <w:autoSpaceDN w:val="0"/>
              <w:adjustRightInd w:val="0"/>
              <w:spacing w:after="0" w:line="360" w:lineRule="auto"/>
              <w:jc w:val="both"/>
              <w:rPr>
                <w:rFonts w:ascii="Book Antiqua" w:hAnsi="Book Antiqua"/>
                <w:sz w:val="24"/>
                <w:szCs w:val="24"/>
              </w:rPr>
            </w:pPr>
            <w:r w:rsidRPr="008E3CE0">
              <w:rPr>
                <w:rFonts w:ascii="Book Antiqua" w:hAnsi="Book Antiqua"/>
                <w:sz w:val="24"/>
                <w:szCs w:val="24"/>
              </w:rPr>
              <w:t>Represents approximately 90% of the total protein on the virus surface and is generally detectable during the reproductive phase of HPV infection. The L1 protein is abundant in productive infections (CIN 1), found only in rare cases of CIN2/3, and not produced in carcinomas.</w:t>
            </w:r>
          </w:p>
        </w:tc>
      </w:tr>
      <w:tr w:rsidR="003453B3" w:rsidRPr="008E3CE0" w:rsidTr="0059605F">
        <w:tc>
          <w:tcPr>
            <w:tcW w:w="4621" w:type="dxa"/>
          </w:tcPr>
          <w:p w:rsidR="003453B3" w:rsidRPr="008E3CE0" w:rsidRDefault="003453B3" w:rsidP="008E3CE0">
            <w:pPr>
              <w:autoSpaceDE w:val="0"/>
              <w:autoSpaceDN w:val="0"/>
              <w:adjustRightInd w:val="0"/>
              <w:spacing w:after="0" w:line="360" w:lineRule="auto"/>
              <w:jc w:val="both"/>
              <w:rPr>
                <w:rFonts w:ascii="Book Antiqua" w:hAnsi="Book Antiqua"/>
                <w:sz w:val="24"/>
                <w:szCs w:val="24"/>
              </w:rPr>
            </w:pPr>
            <w:r w:rsidRPr="008E3CE0">
              <w:rPr>
                <w:rFonts w:ascii="Book Antiqua" w:hAnsi="Book Antiqua"/>
                <w:sz w:val="24"/>
                <w:szCs w:val="24"/>
              </w:rPr>
              <w:t>p16INK4a (</w:t>
            </w:r>
            <w:proofErr w:type="spellStart"/>
            <w:r w:rsidRPr="008E3CE0">
              <w:rPr>
                <w:rFonts w:ascii="Book Antiqua" w:hAnsi="Book Antiqua"/>
                <w:sz w:val="24"/>
                <w:szCs w:val="24"/>
              </w:rPr>
              <w:t>CINtec</w:t>
            </w:r>
            <w:r w:rsidRPr="008E3CE0">
              <w:rPr>
                <w:rFonts w:ascii="Book Antiqua" w:hAnsi="Book Antiqua"/>
                <w:sz w:val="24"/>
                <w:szCs w:val="24"/>
                <w:vertAlign w:val="superscript"/>
              </w:rPr>
              <w:t>TM</w:t>
            </w:r>
            <w:proofErr w:type="spellEnd"/>
            <w:r w:rsidRPr="008E3CE0">
              <w:rPr>
                <w:rFonts w:ascii="Book Antiqua" w:hAnsi="Book Antiqua"/>
                <w:sz w:val="24"/>
                <w:szCs w:val="24"/>
              </w:rPr>
              <w:t>)</w:t>
            </w:r>
          </w:p>
        </w:tc>
        <w:tc>
          <w:tcPr>
            <w:tcW w:w="4621" w:type="dxa"/>
          </w:tcPr>
          <w:p w:rsidR="003453B3" w:rsidRPr="008E3CE0" w:rsidRDefault="003453B3" w:rsidP="008E3CE0">
            <w:pPr>
              <w:autoSpaceDE w:val="0"/>
              <w:autoSpaceDN w:val="0"/>
              <w:adjustRightInd w:val="0"/>
              <w:spacing w:after="0" w:line="360" w:lineRule="auto"/>
              <w:jc w:val="both"/>
              <w:rPr>
                <w:rFonts w:ascii="Book Antiqua" w:hAnsi="Book Antiqua"/>
                <w:sz w:val="24"/>
                <w:szCs w:val="24"/>
              </w:rPr>
            </w:pPr>
            <w:r w:rsidRPr="008E3CE0">
              <w:rPr>
                <w:rFonts w:ascii="Book Antiqua" w:hAnsi="Book Antiqua"/>
                <w:sz w:val="24"/>
                <w:szCs w:val="24"/>
              </w:rPr>
              <w:t xml:space="preserve">Surrogate marker of HPV E7-mediated </w:t>
            </w:r>
            <w:proofErr w:type="spellStart"/>
            <w:r w:rsidRPr="008E3CE0">
              <w:rPr>
                <w:rFonts w:ascii="Book Antiqua" w:hAnsi="Book Antiqua"/>
                <w:sz w:val="24"/>
                <w:szCs w:val="24"/>
              </w:rPr>
              <w:t>pRb</w:t>
            </w:r>
            <w:proofErr w:type="spellEnd"/>
            <w:r w:rsidRPr="008E3CE0">
              <w:rPr>
                <w:rFonts w:ascii="Book Antiqua" w:hAnsi="Book Antiqua"/>
                <w:sz w:val="24"/>
                <w:szCs w:val="24"/>
              </w:rPr>
              <w:t xml:space="preserve"> catabolism, providing evidence of transformation of the cervical mucosa. On immunohistochemistry, diffuse staining for p16INK4a is present in almost all cases of CIN2, CIN3, squamous cell carcinoma and </w:t>
            </w:r>
            <w:proofErr w:type="spellStart"/>
            <w:r w:rsidRPr="008E3CE0">
              <w:rPr>
                <w:rFonts w:ascii="Book Antiqua" w:hAnsi="Book Antiqua"/>
                <w:sz w:val="24"/>
                <w:szCs w:val="24"/>
              </w:rPr>
              <w:t>endocervical</w:t>
            </w:r>
            <w:proofErr w:type="spellEnd"/>
            <w:r w:rsidRPr="008E3CE0">
              <w:rPr>
                <w:rFonts w:ascii="Book Antiqua" w:hAnsi="Book Antiqua"/>
                <w:sz w:val="24"/>
                <w:szCs w:val="24"/>
              </w:rPr>
              <w:t xml:space="preserve"> glandular neoplasia; </w:t>
            </w:r>
            <w:r w:rsidRPr="008E3CE0">
              <w:rPr>
                <w:rFonts w:ascii="Book Antiqua" w:hAnsi="Book Antiqua"/>
                <w:sz w:val="24"/>
                <w:szCs w:val="24"/>
              </w:rPr>
              <w:lastRenderedPageBreak/>
              <w:t xml:space="preserve">however, it is rarely detected in benign squamous mucosa or CIN 1 lesions caused by low risk HPV types. </w:t>
            </w:r>
          </w:p>
        </w:tc>
      </w:tr>
      <w:tr w:rsidR="003453B3" w:rsidRPr="008E3CE0" w:rsidTr="0059605F">
        <w:tc>
          <w:tcPr>
            <w:tcW w:w="4621" w:type="dxa"/>
          </w:tcPr>
          <w:p w:rsidR="003453B3" w:rsidRPr="008E3CE0" w:rsidRDefault="003453B3" w:rsidP="008E3CE0">
            <w:pPr>
              <w:autoSpaceDE w:val="0"/>
              <w:autoSpaceDN w:val="0"/>
              <w:adjustRightInd w:val="0"/>
              <w:spacing w:after="0" w:line="360" w:lineRule="auto"/>
              <w:jc w:val="both"/>
              <w:rPr>
                <w:rFonts w:ascii="Book Antiqua" w:hAnsi="Book Antiqua"/>
                <w:sz w:val="24"/>
                <w:szCs w:val="24"/>
              </w:rPr>
            </w:pPr>
            <w:r w:rsidRPr="008E3CE0">
              <w:rPr>
                <w:rFonts w:ascii="Book Antiqua" w:hAnsi="Book Antiqua"/>
                <w:sz w:val="24"/>
                <w:szCs w:val="24"/>
              </w:rPr>
              <w:lastRenderedPageBreak/>
              <w:t>Ki-67</w:t>
            </w:r>
          </w:p>
        </w:tc>
        <w:tc>
          <w:tcPr>
            <w:tcW w:w="4621" w:type="dxa"/>
          </w:tcPr>
          <w:p w:rsidR="003453B3" w:rsidRPr="008E3CE0" w:rsidRDefault="003453B3" w:rsidP="008E3CE0">
            <w:pPr>
              <w:autoSpaceDE w:val="0"/>
              <w:autoSpaceDN w:val="0"/>
              <w:adjustRightInd w:val="0"/>
              <w:spacing w:after="0" w:line="360" w:lineRule="auto"/>
              <w:jc w:val="both"/>
              <w:rPr>
                <w:rFonts w:ascii="Book Antiqua" w:hAnsi="Book Antiqua"/>
                <w:sz w:val="24"/>
                <w:szCs w:val="24"/>
              </w:rPr>
            </w:pPr>
            <w:r w:rsidRPr="008E3CE0">
              <w:rPr>
                <w:rFonts w:ascii="Book Antiqua" w:hAnsi="Book Antiqua"/>
                <w:sz w:val="24"/>
                <w:szCs w:val="24"/>
              </w:rPr>
              <w:t xml:space="preserve">Proliferation marker confined to the </w:t>
            </w:r>
            <w:proofErr w:type="spellStart"/>
            <w:r w:rsidRPr="008E3CE0">
              <w:rPr>
                <w:rFonts w:ascii="Book Antiqua" w:hAnsi="Book Antiqua"/>
                <w:sz w:val="24"/>
                <w:szCs w:val="24"/>
              </w:rPr>
              <w:t>parabasal</w:t>
            </w:r>
            <w:proofErr w:type="spellEnd"/>
            <w:r w:rsidRPr="008E3CE0">
              <w:rPr>
                <w:rFonts w:ascii="Book Antiqua" w:hAnsi="Book Antiqua"/>
                <w:sz w:val="24"/>
                <w:szCs w:val="24"/>
              </w:rPr>
              <w:t xml:space="preserve"> cell layer of normal stratified squamous mucosa but shows expression in the stratified squamous epithelium in CIN lesions in correlation with the extent of disordered maturation, but cannot discriminate HPV-mediated dysplasia from proliferating cells in benign reactive processes.</w:t>
            </w:r>
          </w:p>
        </w:tc>
      </w:tr>
      <w:tr w:rsidR="003453B3" w:rsidRPr="008E3CE0" w:rsidTr="0059605F">
        <w:tc>
          <w:tcPr>
            <w:tcW w:w="4621" w:type="dxa"/>
          </w:tcPr>
          <w:p w:rsidR="003453B3" w:rsidRPr="008E3CE0" w:rsidRDefault="003453B3" w:rsidP="008E3CE0">
            <w:pPr>
              <w:autoSpaceDE w:val="0"/>
              <w:autoSpaceDN w:val="0"/>
              <w:adjustRightInd w:val="0"/>
              <w:spacing w:after="0" w:line="360" w:lineRule="auto"/>
              <w:jc w:val="both"/>
              <w:rPr>
                <w:rFonts w:ascii="Book Antiqua" w:hAnsi="Book Antiqua"/>
                <w:sz w:val="24"/>
                <w:szCs w:val="24"/>
              </w:rPr>
            </w:pPr>
            <w:r w:rsidRPr="008E3CE0">
              <w:rPr>
                <w:rFonts w:ascii="Book Antiqua" w:hAnsi="Book Antiqua"/>
                <w:sz w:val="24"/>
                <w:szCs w:val="24"/>
              </w:rPr>
              <w:t>DNA Aneuploidy</w:t>
            </w:r>
          </w:p>
        </w:tc>
        <w:tc>
          <w:tcPr>
            <w:tcW w:w="4621" w:type="dxa"/>
          </w:tcPr>
          <w:p w:rsidR="003453B3" w:rsidRPr="008E3CE0" w:rsidRDefault="003453B3" w:rsidP="008E3CE0">
            <w:pPr>
              <w:autoSpaceDE w:val="0"/>
              <w:autoSpaceDN w:val="0"/>
              <w:adjustRightInd w:val="0"/>
              <w:spacing w:after="0" w:line="360" w:lineRule="auto"/>
              <w:jc w:val="both"/>
              <w:rPr>
                <w:rFonts w:ascii="Book Antiqua" w:hAnsi="Book Antiqua"/>
                <w:sz w:val="24"/>
                <w:szCs w:val="24"/>
              </w:rPr>
            </w:pPr>
            <w:r w:rsidRPr="008E3CE0">
              <w:rPr>
                <w:rFonts w:ascii="Book Antiqua" w:hAnsi="Book Antiqua"/>
                <w:sz w:val="24"/>
                <w:szCs w:val="24"/>
              </w:rPr>
              <w:t xml:space="preserve">HPV infection leads to DNA </w:t>
            </w:r>
            <w:proofErr w:type="spellStart"/>
            <w:r w:rsidRPr="008E3CE0">
              <w:rPr>
                <w:rFonts w:ascii="Book Antiqua" w:hAnsi="Book Antiqua"/>
                <w:sz w:val="24"/>
                <w:szCs w:val="24"/>
              </w:rPr>
              <w:t>hypermethylation</w:t>
            </w:r>
            <w:proofErr w:type="spellEnd"/>
            <w:r w:rsidRPr="008E3CE0">
              <w:rPr>
                <w:rFonts w:ascii="Book Antiqua" w:hAnsi="Book Antiqua"/>
                <w:sz w:val="24"/>
                <w:szCs w:val="24"/>
              </w:rPr>
              <w:t xml:space="preserve">, disruption of the normal cell cycle, and chromosomal aberrations, all of which may lead to changes in DNA content. Aneuploidy increases progressively from CIN1 to CIN3. </w:t>
            </w:r>
          </w:p>
        </w:tc>
      </w:tr>
      <w:tr w:rsidR="003453B3" w:rsidRPr="008E3CE0" w:rsidTr="0059605F">
        <w:tc>
          <w:tcPr>
            <w:tcW w:w="4621" w:type="dxa"/>
          </w:tcPr>
          <w:p w:rsidR="003453B3" w:rsidRPr="008E3CE0" w:rsidRDefault="00FF4171" w:rsidP="008E3CE0">
            <w:pPr>
              <w:autoSpaceDE w:val="0"/>
              <w:autoSpaceDN w:val="0"/>
              <w:adjustRightInd w:val="0"/>
              <w:spacing w:after="0" w:line="360" w:lineRule="auto"/>
              <w:jc w:val="both"/>
              <w:rPr>
                <w:rFonts w:ascii="Book Antiqua" w:hAnsi="Book Antiqua"/>
                <w:sz w:val="24"/>
                <w:szCs w:val="24"/>
              </w:rPr>
            </w:pPr>
            <w:r>
              <w:rPr>
                <w:rFonts w:ascii="Book Antiqua" w:hAnsi="Book Antiqua"/>
                <w:sz w:val="24"/>
                <w:szCs w:val="24"/>
              </w:rPr>
              <w:t>MCMs</w:t>
            </w:r>
            <w:r w:rsidR="003453B3" w:rsidRPr="008E3CE0">
              <w:rPr>
                <w:rFonts w:ascii="Book Antiqua" w:hAnsi="Book Antiqua"/>
                <w:sz w:val="24"/>
                <w:szCs w:val="24"/>
              </w:rPr>
              <w:t xml:space="preserve"> (</w:t>
            </w:r>
            <w:proofErr w:type="spellStart"/>
            <w:r w:rsidR="003453B3" w:rsidRPr="008E3CE0">
              <w:rPr>
                <w:rFonts w:ascii="Book Antiqua" w:hAnsi="Book Antiqua"/>
                <w:sz w:val="24"/>
                <w:szCs w:val="24"/>
              </w:rPr>
              <w:t>ProExC</w:t>
            </w:r>
            <w:proofErr w:type="spellEnd"/>
            <w:r w:rsidR="003453B3" w:rsidRPr="008E3CE0">
              <w:rPr>
                <w:rFonts w:ascii="Book Antiqua" w:hAnsi="Book Antiqua"/>
                <w:sz w:val="24"/>
                <w:szCs w:val="24"/>
              </w:rPr>
              <w:t xml:space="preserve"> </w:t>
            </w:r>
            <w:proofErr w:type="spellStart"/>
            <w:r w:rsidR="003453B3" w:rsidRPr="008E3CE0">
              <w:rPr>
                <w:rFonts w:ascii="Book Antiqua" w:hAnsi="Book Antiqua"/>
                <w:sz w:val="24"/>
                <w:szCs w:val="24"/>
              </w:rPr>
              <w:t>test</w:t>
            </w:r>
            <w:r w:rsidR="003453B3" w:rsidRPr="008E3CE0">
              <w:rPr>
                <w:rFonts w:ascii="Book Antiqua" w:hAnsi="Book Antiqua"/>
                <w:sz w:val="24"/>
                <w:szCs w:val="24"/>
                <w:vertAlign w:val="superscript"/>
              </w:rPr>
              <w:t>TM</w:t>
            </w:r>
            <w:proofErr w:type="spellEnd"/>
            <w:r w:rsidR="003453B3" w:rsidRPr="008E3CE0">
              <w:rPr>
                <w:rFonts w:ascii="Book Antiqua" w:hAnsi="Book Antiqua"/>
                <w:sz w:val="24"/>
                <w:szCs w:val="24"/>
              </w:rPr>
              <w:t>)</w:t>
            </w:r>
          </w:p>
        </w:tc>
        <w:tc>
          <w:tcPr>
            <w:tcW w:w="4621" w:type="dxa"/>
          </w:tcPr>
          <w:p w:rsidR="003453B3" w:rsidRPr="008E3CE0" w:rsidRDefault="003453B3" w:rsidP="008E3CE0">
            <w:pPr>
              <w:autoSpaceDE w:val="0"/>
              <w:autoSpaceDN w:val="0"/>
              <w:adjustRightInd w:val="0"/>
              <w:spacing w:after="0" w:line="360" w:lineRule="auto"/>
              <w:jc w:val="both"/>
              <w:rPr>
                <w:rFonts w:ascii="Book Antiqua" w:hAnsi="Book Antiqua"/>
                <w:sz w:val="24"/>
                <w:szCs w:val="24"/>
              </w:rPr>
            </w:pPr>
            <w:r w:rsidRPr="008E3CE0">
              <w:rPr>
                <w:rFonts w:ascii="Book Antiqua" w:hAnsi="Book Antiqua"/>
                <w:sz w:val="24"/>
                <w:szCs w:val="24"/>
              </w:rPr>
              <w:t>MCMs are required for the origination of DNA replication and are overexpressed in cervical high-grade dysplasia and carcinoma, but can also be seen in some benign cycling squamous and glandular cells</w:t>
            </w:r>
          </w:p>
        </w:tc>
      </w:tr>
      <w:tr w:rsidR="003453B3" w:rsidRPr="008E3CE0" w:rsidTr="0059605F">
        <w:tc>
          <w:tcPr>
            <w:tcW w:w="4621" w:type="dxa"/>
          </w:tcPr>
          <w:p w:rsidR="003453B3" w:rsidRPr="008E3CE0" w:rsidRDefault="00FF4171" w:rsidP="008E3CE0">
            <w:pPr>
              <w:autoSpaceDE w:val="0"/>
              <w:autoSpaceDN w:val="0"/>
              <w:adjustRightInd w:val="0"/>
              <w:spacing w:after="0" w:line="360" w:lineRule="auto"/>
              <w:jc w:val="both"/>
              <w:rPr>
                <w:rFonts w:ascii="Book Antiqua" w:hAnsi="Book Antiqua"/>
                <w:sz w:val="24"/>
                <w:szCs w:val="24"/>
              </w:rPr>
            </w:pPr>
            <w:r>
              <w:rPr>
                <w:rFonts w:ascii="Book Antiqua" w:hAnsi="Book Antiqua"/>
                <w:sz w:val="24"/>
                <w:szCs w:val="24"/>
              </w:rPr>
              <w:t>FISH</w:t>
            </w:r>
            <w:r w:rsidR="003453B3" w:rsidRPr="008E3CE0">
              <w:rPr>
                <w:rFonts w:ascii="Book Antiqua" w:hAnsi="Book Antiqua"/>
                <w:sz w:val="24"/>
                <w:szCs w:val="24"/>
              </w:rPr>
              <w:t xml:space="preserve"> technology</w:t>
            </w:r>
          </w:p>
        </w:tc>
        <w:tc>
          <w:tcPr>
            <w:tcW w:w="4621" w:type="dxa"/>
          </w:tcPr>
          <w:p w:rsidR="003453B3" w:rsidRPr="008E3CE0" w:rsidRDefault="003453B3" w:rsidP="008E3CE0">
            <w:pPr>
              <w:autoSpaceDE w:val="0"/>
              <w:autoSpaceDN w:val="0"/>
              <w:adjustRightInd w:val="0"/>
              <w:spacing w:after="0" w:line="360" w:lineRule="auto"/>
              <w:jc w:val="both"/>
              <w:rPr>
                <w:rFonts w:ascii="Book Antiqua" w:hAnsi="Book Antiqua"/>
                <w:sz w:val="24"/>
                <w:szCs w:val="24"/>
              </w:rPr>
            </w:pPr>
            <w:r w:rsidRPr="008E3CE0">
              <w:rPr>
                <w:rFonts w:ascii="Book Antiqua" w:hAnsi="Book Antiqua"/>
                <w:sz w:val="24"/>
                <w:szCs w:val="24"/>
              </w:rPr>
              <w:t xml:space="preserve">One of the most consistent chromosomal abnormalities in cervical carcinoma is gain of chromosome arm 3q (in about 70%), which can be detected by FISH. TERC gene in this region is amplified in progression to CIN3 </w:t>
            </w:r>
          </w:p>
        </w:tc>
      </w:tr>
    </w:tbl>
    <w:p w:rsidR="00FF4171" w:rsidRPr="00FF4171" w:rsidRDefault="00FF4171" w:rsidP="008E3CE0">
      <w:pPr>
        <w:autoSpaceDE w:val="0"/>
        <w:autoSpaceDN w:val="0"/>
        <w:adjustRightInd w:val="0"/>
        <w:spacing w:after="0" w:line="360" w:lineRule="auto"/>
        <w:jc w:val="both"/>
        <w:rPr>
          <w:rFonts w:ascii="Book Antiqua" w:eastAsiaTheme="minorEastAsia" w:hAnsi="Book Antiqua"/>
          <w:sz w:val="24"/>
          <w:szCs w:val="24"/>
          <w:lang w:eastAsia="zh-CN"/>
        </w:rPr>
      </w:pPr>
      <w:r w:rsidRPr="008E3CE0">
        <w:rPr>
          <w:rFonts w:ascii="Book Antiqua" w:hAnsi="Book Antiqua"/>
          <w:sz w:val="24"/>
          <w:szCs w:val="24"/>
        </w:rPr>
        <w:lastRenderedPageBreak/>
        <w:t>FISH</w:t>
      </w:r>
      <w:r>
        <w:rPr>
          <w:rFonts w:ascii="Book Antiqua" w:eastAsiaTheme="minorEastAsia" w:hAnsi="Book Antiqua" w:hint="eastAsia"/>
          <w:sz w:val="24"/>
          <w:szCs w:val="24"/>
          <w:lang w:eastAsia="zh-CN"/>
        </w:rPr>
        <w:t>:</w:t>
      </w:r>
      <w:r w:rsidRPr="008E3CE0">
        <w:rPr>
          <w:rFonts w:ascii="Book Antiqua" w:hAnsi="Book Antiqua"/>
          <w:sz w:val="24"/>
          <w:szCs w:val="24"/>
        </w:rPr>
        <w:t xml:space="preserve"> Fluorescent in situ hybridization</w:t>
      </w:r>
      <w:r>
        <w:rPr>
          <w:rFonts w:ascii="Book Antiqua" w:eastAsiaTheme="minorEastAsia" w:hAnsi="Book Antiqua" w:hint="eastAsia"/>
          <w:sz w:val="24"/>
          <w:szCs w:val="24"/>
          <w:lang w:eastAsia="zh-CN"/>
        </w:rPr>
        <w:t xml:space="preserve">; MCAs: </w:t>
      </w:r>
      <w:proofErr w:type="spellStart"/>
      <w:r w:rsidRPr="008E3CE0">
        <w:rPr>
          <w:rFonts w:ascii="Book Antiqua" w:hAnsi="Book Antiqua"/>
          <w:sz w:val="24"/>
          <w:szCs w:val="24"/>
        </w:rPr>
        <w:t>Minichromosome</w:t>
      </w:r>
      <w:proofErr w:type="spellEnd"/>
      <w:r w:rsidRPr="008E3CE0">
        <w:rPr>
          <w:rFonts w:ascii="Book Antiqua" w:hAnsi="Book Antiqua"/>
          <w:sz w:val="24"/>
          <w:szCs w:val="24"/>
        </w:rPr>
        <w:t xml:space="preserve"> maintenance proteins</w:t>
      </w:r>
      <w:r>
        <w:rPr>
          <w:rFonts w:ascii="Book Antiqua" w:eastAsiaTheme="minorEastAsia" w:hAnsi="Book Antiqua" w:hint="eastAsia"/>
          <w:sz w:val="24"/>
          <w:szCs w:val="24"/>
          <w:lang w:eastAsia="zh-CN"/>
        </w:rPr>
        <w:t xml:space="preserve">; </w:t>
      </w:r>
      <w:r w:rsidRPr="008E3CE0">
        <w:rPr>
          <w:rFonts w:ascii="Book Antiqua" w:hAnsi="Book Antiqua"/>
          <w:sz w:val="24"/>
          <w:szCs w:val="24"/>
        </w:rPr>
        <w:t>TERC</w:t>
      </w:r>
      <w:r>
        <w:rPr>
          <w:rFonts w:ascii="Book Antiqua" w:eastAsiaTheme="minorEastAsia" w:hAnsi="Book Antiqua" w:hint="eastAsia"/>
          <w:sz w:val="24"/>
          <w:szCs w:val="24"/>
          <w:lang w:eastAsia="zh-CN"/>
        </w:rPr>
        <w:t>:</w:t>
      </w:r>
      <w:r w:rsidR="00DA61B8">
        <w:rPr>
          <w:rFonts w:ascii="Book Antiqua" w:eastAsiaTheme="minorEastAsia" w:hAnsi="Book Antiqua" w:hint="eastAsia"/>
          <w:sz w:val="24"/>
          <w:szCs w:val="24"/>
          <w:lang w:eastAsia="zh-CN"/>
        </w:rPr>
        <w:t xml:space="preserve"> </w:t>
      </w:r>
      <w:r w:rsidR="007B6133">
        <w:rPr>
          <w:rFonts w:ascii="Book Antiqua" w:eastAsiaTheme="minorEastAsia" w:hAnsi="Book Antiqua"/>
          <w:sz w:val="24"/>
          <w:szCs w:val="24"/>
          <w:lang w:eastAsia="zh-CN"/>
        </w:rPr>
        <w:t xml:space="preserve">Telomerase RNA </w:t>
      </w:r>
      <w:r w:rsidR="00DA61B8">
        <w:rPr>
          <w:rFonts w:ascii="Book Antiqua" w:eastAsiaTheme="minorEastAsia" w:hAnsi="Book Antiqua"/>
          <w:sz w:val="24"/>
          <w:szCs w:val="24"/>
          <w:lang w:eastAsia="zh-CN"/>
        </w:rPr>
        <w:t>c</w:t>
      </w:r>
      <w:r w:rsidR="007B6133">
        <w:rPr>
          <w:rFonts w:ascii="Book Antiqua" w:eastAsiaTheme="minorEastAsia" w:hAnsi="Book Antiqua"/>
          <w:sz w:val="24"/>
          <w:szCs w:val="24"/>
          <w:lang w:eastAsia="zh-CN"/>
        </w:rPr>
        <w:t>omponent</w:t>
      </w:r>
      <w:r w:rsidR="00DA61B8">
        <w:rPr>
          <w:rFonts w:ascii="Book Antiqua" w:eastAsiaTheme="minorEastAsia" w:hAnsi="Book Antiqua" w:hint="eastAsia"/>
          <w:sz w:val="24"/>
          <w:szCs w:val="24"/>
          <w:lang w:eastAsia="zh-CN"/>
        </w:rPr>
        <w:t>.</w:t>
      </w:r>
    </w:p>
    <w:p w:rsidR="00FF4171" w:rsidRPr="00FF4171" w:rsidRDefault="00FF4171" w:rsidP="008E3CE0">
      <w:pPr>
        <w:autoSpaceDE w:val="0"/>
        <w:autoSpaceDN w:val="0"/>
        <w:adjustRightInd w:val="0"/>
        <w:spacing w:after="0" w:line="360" w:lineRule="auto"/>
        <w:jc w:val="both"/>
        <w:rPr>
          <w:rFonts w:ascii="Book Antiqua" w:eastAsiaTheme="minorEastAsia" w:hAnsi="Book Antiqua"/>
          <w:b/>
          <w:color w:val="000000"/>
          <w:sz w:val="24"/>
          <w:szCs w:val="24"/>
          <w:lang w:eastAsia="zh-CN"/>
        </w:rPr>
      </w:pPr>
    </w:p>
    <w:p w:rsidR="003453B3" w:rsidRPr="0059605F" w:rsidRDefault="0059605F" w:rsidP="008E3CE0">
      <w:pPr>
        <w:autoSpaceDE w:val="0"/>
        <w:autoSpaceDN w:val="0"/>
        <w:adjustRightInd w:val="0"/>
        <w:spacing w:after="0" w:line="360" w:lineRule="auto"/>
        <w:jc w:val="both"/>
        <w:rPr>
          <w:rFonts w:ascii="Book Antiqua" w:hAnsi="Book Antiqua"/>
          <w:b/>
          <w:color w:val="000000"/>
          <w:sz w:val="24"/>
          <w:szCs w:val="24"/>
        </w:rPr>
      </w:pPr>
      <w:r w:rsidRPr="0059605F">
        <w:rPr>
          <w:rFonts w:ascii="Book Antiqua" w:hAnsi="Book Antiqua"/>
          <w:b/>
          <w:color w:val="000000"/>
          <w:sz w:val="24"/>
          <w:szCs w:val="24"/>
        </w:rPr>
        <w:t>Table 4</w:t>
      </w:r>
      <w:r w:rsidR="003453B3" w:rsidRPr="0059605F">
        <w:rPr>
          <w:rFonts w:ascii="Book Antiqua" w:hAnsi="Book Antiqua"/>
          <w:b/>
          <w:color w:val="000000"/>
          <w:sz w:val="24"/>
          <w:szCs w:val="24"/>
        </w:rPr>
        <w:t xml:space="preserve"> Management of </w:t>
      </w:r>
      <w:proofErr w:type="spellStart"/>
      <w:r w:rsidR="003453B3" w:rsidRPr="0059605F">
        <w:rPr>
          <w:rFonts w:ascii="Book Antiqua" w:hAnsi="Book Antiqua"/>
          <w:b/>
          <w:color w:val="000000"/>
          <w:sz w:val="24"/>
          <w:szCs w:val="24"/>
        </w:rPr>
        <w:t>preinvasive</w:t>
      </w:r>
      <w:proofErr w:type="spellEnd"/>
      <w:r w:rsidR="003453B3" w:rsidRPr="0059605F">
        <w:rPr>
          <w:rFonts w:ascii="Book Antiqua" w:hAnsi="Book Antiqua"/>
          <w:b/>
          <w:color w:val="000000"/>
          <w:sz w:val="24"/>
          <w:szCs w:val="24"/>
        </w:rPr>
        <w:t xml:space="preserve"> cancer (</w:t>
      </w:r>
      <w:r w:rsidR="00FF4171" w:rsidRPr="00FF4171">
        <w:rPr>
          <w:rFonts w:ascii="Book Antiqua" w:hAnsi="Book Antiqua"/>
          <w:b/>
          <w:color w:val="000000"/>
          <w:sz w:val="24"/>
          <w:szCs w:val="24"/>
        </w:rPr>
        <w:t>American Society for Colposcopy and Cervical Pathology</w:t>
      </w:r>
      <w:r w:rsidR="003453B3" w:rsidRPr="0059605F">
        <w:rPr>
          <w:rFonts w:ascii="Book Antiqua" w:hAnsi="Book Antiqua"/>
          <w:b/>
          <w:color w:val="000000"/>
          <w:sz w:val="24"/>
          <w:szCs w:val="24"/>
        </w:rPr>
        <w:t xml:space="preserve"> 2012 guidelines) </w:t>
      </w:r>
    </w:p>
    <w:tbl>
      <w:tblPr>
        <w:tblW w:w="0" w:type="auto"/>
        <w:tblBorders>
          <w:top w:val="single" w:sz="4" w:space="0" w:color="auto"/>
          <w:bottom w:val="single" w:sz="4" w:space="0" w:color="auto"/>
        </w:tblBorders>
        <w:tblLook w:val="04A0" w:firstRow="1" w:lastRow="0" w:firstColumn="1" w:lastColumn="0" w:noHBand="0" w:noVBand="1"/>
      </w:tblPr>
      <w:tblGrid>
        <w:gridCol w:w="2310"/>
        <w:gridCol w:w="2310"/>
        <w:gridCol w:w="4419"/>
      </w:tblGrid>
      <w:tr w:rsidR="003453B3" w:rsidRPr="008E3CE0" w:rsidTr="0059605F">
        <w:tc>
          <w:tcPr>
            <w:tcW w:w="2310" w:type="dxa"/>
            <w:tcBorders>
              <w:top w:val="single" w:sz="4" w:space="0" w:color="auto"/>
              <w:bottom w:val="single" w:sz="4" w:space="0" w:color="auto"/>
            </w:tcBorders>
          </w:tcPr>
          <w:p w:rsidR="003453B3" w:rsidRPr="008E3CE0" w:rsidRDefault="003453B3" w:rsidP="008E3CE0">
            <w:pPr>
              <w:autoSpaceDE w:val="0"/>
              <w:autoSpaceDN w:val="0"/>
              <w:adjustRightInd w:val="0"/>
              <w:spacing w:after="0" w:line="360" w:lineRule="auto"/>
              <w:jc w:val="both"/>
              <w:rPr>
                <w:rFonts w:ascii="Book Antiqua" w:hAnsi="Book Antiqua"/>
                <w:color w:val="000000"/>
                <w:sz w:val="24"/>
                <w:szCs w:val="24"/>
              </w:rPr>
            </w:pPr>
            <w:r w:rsidRPr="008E3CE0">
              <w:rPr>
                <w:rFonts w:ascii="Book Antiqua" w:hAnsi="Book Antiqua"/>
                <w:color w:val="000000"/>
                <w:sz w:val="24"/>
                <w:szCs w:val="24"/>
              </w:rPr>
              <w:t>Lesion on biopsy</w:t>
            </w:r>
          </w:p>
        </w:tc>
        <w:tc>
          <w:tcPr>
            <w:tcW w:w="2310" w:type="dxa"/>
            <w:tcBorders>
              <w:top w:val="single" w:sz="4" w:space="0" w:color="auto"/>
              <w:bottom w:val="single" w:sz="4" w:space="0" w:color="auto"/>
            </w:tcBorders>
          </w:tcPr>
          <w:p w:rsidR="003453B3" w:rsidRPr="008E3CE0" w:rsidRDefault="003453B3" w:rsidP="008E3CE0">
            <w:pPr>
              <w:autoSpaceDE w:val="0"/>
              <w:autoSpaceDN w:val="0"/>
              <w:adjustRightInd w:val="0"/>
              <w:spacing w:after="0" w:line="360" w:lineRule="auto"/>
              <w:jc w:val="both"/>
              <w:rPr>
                <w:rFonts w:ascii="Book Antiqua" w:hAnsi="Book Antiqua"/>
                <w:color w:val="000000"/>
                <w:sz w:val="24"/>
                <w:szCs w:val="24"/>
              </w:rPr>
            </w:pPr>
            <w:r w:rsidRPr="008E3CE0">
              <w:rPr>
                <w:rFonts w:ascii="Book Antiqua" w:hAnsi="Book Antiqua"/>
                <w:color w:val="000000"/>
                <w:sz w:val="24"/>
                <w:szCs w:val="24"/>
              </w:rPr>
              <w:t>Other features</w:t>
            </w:r>
          </w:p>
        </w:tc>
        <w:tc>
          <w:tcPr>
            <w:tcW w:w="4419" w:type="dxa"/>
            <w:tcBorders>
              <w:top w:val="single" w:sz="4" w:space="0" w:color="auto"/>
              <w:bottom w:val="single" w:sz="4" w:space="0" w:color="auto"/>
            </w:tcBorders>
          </w:tcPr>
          <w:p w:rsidR="003453B3" w:rsidRPr="008E3CE0" w:rsidRDefault="003453B3" w:rsidP="008E3CE0">
            <w:pPr>
              <w:autoSpaceDE w:val="0"/>
              <w:autoSpaceDN w:val="0"/>
              <w:adjustRightInd w:val="0"/>
              <w:spacing w:after="0" w:line="360" w:lineRule="auto"/>
              <w:jc w:val="both"/>
              <w:rPr>
                <w:rFonts w:ascii="Book Antiqua" w:hAnsi="Book Antiqua"/>
                <w:color w:val="000000"/>
                <w:sz w:val="24"/>
                <w:szCs w:val="24"/>
              </w:rPr>
            </w:pPr>
            <w:r w:rsidRPr="008E3CE0">
              <w:rPr>
                <w:rFonts w:ascii="Book Antiqua" w:hAnsi="Book Antiqua"/>
                <w:color w:val="000000"/>
                <w:sz w:val="24"/>
                <w:szCs w:val="24"/>
              </w:rPr>
              <w:t>Management</w:t>
            </w:r>
          </w:p>
        </w:tc>
      </w:tr>
      <w:tr w:rsidR="003453B3" w:rsidRPr="008E3CE0" w:rsidTr="0059605F">
        <w:tc>
          <w:tcPr>
            <w:tcW w:w="2310" w:type="dxa"/>
            <w:tcBorders>
              <w:top w:val="single" w:sz="4" w:space="0" w:color="auto"/>
            </w:tcBorders>
          </w:tcPr>
          <w:p w:rsidR="003453B3" w:rsidRPr="008E3CE0" w:rsidRDefault="003453B3" w:rsidP="008E3CE0">
            <w:pPr>
              <w:autoSpaceDE w:val="0"/>
              <w:autoSpaceDN w:val="0"/>
              <w:adjustRightInd w:val="0"/>
              <w:spacing w:after="0" w:line="360" w:lineRule="auto"/>
              <w:jc w:val="both"/>
              <w:rPr>
                <w:rFonts w:ascii="Book Antiqua" w:hAnsi="Book Antiqua"/>
                <w:color w:val="000000"/>
                <w:sz w:val="24"/>
                <w:szCs w:val="24"/>
              </w:rPr>
            </w:pPr>
            <w:r w:rsidRPr="008E3CE0">
              <w:rPr>
                <w:rFonts w:ascii="Book Antiqua" w:hAnsi="Book Antiqua"/>
                <w:color w:val="000000"/>
                <w:sz w:val="24"/>
                <w:szCs w:val="24"/>
              </w:rPr>
              <w:t xml:space="preserve">CIN 1 </w:t>
            </w:r>
          </w:p>
        </w:tc>
        <w:tc>
          <w:tcPr>
            <w:tcW w:w="2310" w:type="dxa"/>
            <w:tcBorders>
              <w:top w:val="single" w:sz="4" w:space="0" w:color="auto"/>
            </w:tcBorders>
          </w:tcPr>
          <w:p w:rsidR="003453B3" w:rsidRPr="008E3CE0" w:rsidRDefault="003453B3" w:rsidP="008E3CE0">
            <w:pPr>
              <w:autoSpaceDE w:val="0"/>
              <w:autoSpaceDN w:val="0"/>
              <w:adjustRightInd w:val="0"/>
              <w:spacing w:after="0" w:line="360" w:lineRule="auto"/>
              <w:jc w:val="both"/>
              <w:rPr>
                <w:rFonts w:ascii="Book Antiqua" w:hAnsi="Book Antiqua"/>
                <w:color w:val="000000"/>
                <w:sz w:val="24"/>
                <w:szCs w:val="24"/>
              </w:rPr>
            </w:pPr>
            <w:r w:rsidRPr="008E3CE0">
              <w:rPr>
                <w:rFonts w:ascii="Book Antiqua" w:hAnsi="Book Antiqua"/>
                <w:color w:val="000000"/>
                <w:sz w:val="24"/>
                <w:szCs w:val="24"/>
              </w:rPr>
              <w:t>Preceding cytology of ASC-US, ASC-H, LSIL</w:t>
            </w:r>
          </w:p>
        </w:tc>
        <w:tc>
          <w:tcPr>
            <w:tcW w:w="4419" w:type="dxa"/>
            <w:tcBorders>
              <w:top w:val="single" w:sz="4" w:space="0" w:color="auto"/>
            </w:tcBorders>
          </w:tcPr>
          <w:p w:rsidR="003453B3" w:rsidRPr="008E3CE0" w:rsidRDefault="003453B3" w:rsidP="0059605F">
            <w:pPr>
              <w:autoSpaceDE w:val="0"/>
              <w:autoSpaceDN w:val="0"/>
              <w:adjustRightInd w:val="0"/>
              <w:spacing w:after="0" w:line="360" w:lineRule="auto"/>
              <w:jc w:val="both"/>
              <w:rPr>
                <w:rFonts w:ascii="Book Antiqua" w:hAnsi="Book Antiqua"/>
                <w:color w:val="000000"/>
                <w:sz w:val="24"/>
                <w:szCs w:val="24"/>
              </w:rPr>
            </w:pPr>
            <w:r w:rsidRPr="008E3CE0">
              <w:rPr>
                <w:rFonts w:ascii="Book Antiqua" w:hAnsi="Book Antiqua"/>
                <w:color w:val="000000"/>
                <w:sz w:val="24"/>
                <w:szCs w:val="24"/>
              </w:rPr>
              <w:t>Follow up with cytology (6,12 mo) and HPV testing (12 mo)</w:t>
            </w:r>
          </w:p>
        </w:tc>
      </w:tr>
      <w:tr w:rsidR="003453B3" w:rsidRPr="008E3CE0" w:rsidTr="0059605F">
        <w:tc>
          <w:tcPr>
            <w:tcW w:w="2310" w:type="dxa"/>
          </w:tcPr>
          <w:p w:rsidR="003453B3" w:rsidRPr="008E3CE0" w:rsidRDefault="003453B3" w:rsidP="008E3CE0">
            <w:pPr>
              <w:autoSpaceDE w:val="0"/>
              <w:autoSpaceDN w:val="0"/>
              <w:adjustRightInd w:val="0"/>
              <w:spacing w:after="0" w:line="360" w:lineRule="auto"/>
              <w:jc w:val="both"/>
              <w:rPr>
                <w:rFonts w:ascii="Book Antiqua" w:hAnsi="Book Antiqua"/>
                <w:color w:val="000000"/>
                <w:sz w:val="24"/>
                <w:szCs w:val="24"/>
              </w:rPr>
            </w:pPr>
            <w:r w:rsidRPr="008E3CE0">
              <w:rPr>
                <w:rFonts w:ascii="Book Antiqua" w:hAnsi="Book Antiqua"/>
                <w:color w:val="000000"/>
                <w:sz w:val="24"/>
                <w:szCs w:val="24"/>
              </w:rPr>
              <w:t>CIN 1</w:t>
            </w:r>
          </w:p>
        </w:tc>
        <w:tc>
          <w:tcPr>
            <w:tcW w:w="2310" w:type="dxa"/>
          </w:tcPr>
          <w:p w:rsidR="003453B3" w:rsidRPr="008E3CE0" w:rsidRDefault="003453B3" w:rsidP="008E3CE0">
            <w:pPr>
              <w:autoSpaceDE w:val="0"/>
              <w:autoSpaceDN w:val="0"/>
              <w:adjustRightInd w:val="0"/>
              <w:spacing w:after="0" w:line="360" w:lineRule="auto"/>
              <w:jc w:val="both"/>
              <w:rPr>
                <w:rFonts w:ascii="Book Antiqua" w:hAnsi="Book Antiqua"/>
                <w:color w:val="000000"/>
                <w:sz w:val="24"/>
                <w:szCs w:val="24"/>
              </w:rPr>
            </w:pPr>
            <w:r w:rsidRPr="008E3CE0">
              <w:rPr>
                <w:rFonts w:ascii="Book Antiqua" w:hAnsi="Book Antiqua"/>
                <w:color w:val="000000"/>
                <w:sz w:val="24"/>
                <w:szCs w:val="24"/>
              </w:rPr>
              <w:t>Preceding cytology of HSIL, AGC-NOS</w:t>
            </w:r>
          </w:p>
        </w:tc>
        <w:tc>
          <w:tcPr>
            <w:tcW w:w="4419" w:type="dxa"/>
          </w:tcPr>
          <w:p w:rsidR="003453B3" w:rsidRPr="008E3CE0" w:rsidRDefault="003453B3" w:rsidP="008E3CE0">
            <w:pPr>
              <w:autoSpaceDE w:val="0"/>
              <w:autoSpaceDN w:val="0"/>
              <w:adjustRightInd w:val="0"/>
              <w:spacing w:after="0" w:line="360" w:lineRule="auto"/>
              <w:jc w:val="both"/>
              <w:rPr>
                <w:rFonts w:ascii="Book Antiqua" w:hAnsi="Book Antiqua"/>
                <w:color w:val="000000"/>
                <w:sz w:val="24"/>
                <w:szCs w:val="24"/>
              </w:rPr>
            </w:pPr>
            <w:r w:rsidRPr="008E3CE0">
              <w:rPr>
                <w:rFonts w:ascii="Book Antiqua" w:hAnsi="Book Antiqua"/>
                <w:color w:val="000000"/>
                <w:sz w:val="24"/>
                <w:szCs w:val="24"/>
              </w:rPr>
              <w:t>Either of these:</w:t>
            </w:r>
          </w:p>
          <w:p w:rsidR="003453B3" w:rsidRPr="008E3CE0" w:rsidRDefault="003453B3" w:rsidP="008E3CE0">
            <w:pPr>
              <w:autoSpaceDE w:val="0"/>
              <w:autoSpaceDN w:val="0"/>
              <w:adjustRightInd w:val="0"/>
              <w:spacing w:after="0" w:line="360" w:lineRule="auto"/>
              <w:jc w:val="both"/>
              <w:rPr>
                <w:rFonts w:ascii="Book Antiqua" w:hAnsi="Book Antiqua"/>
                <w:color w:val="000000"/>
                <w:sz w:val="24"/>
                <w:szCs w:val="24"/>
              </w:rPr>
            </w:pPr>
            <w:r w:rsidRPr="008E3CE0">
              <w:rPr>
                <w:rFonts w:ascii="Book Antiqua" w:hAnsi="Book Antiqua"/>
                <w:color w:val="000000"/>
                <w:sz w:val="24"/>
                <w:szCs w:val="24"/>
              </w:rPr>
              <w:t xml:space="preserve">Diagnostic excisional procedure </w:t>
            </w:r>
            <w:r w:rsidR="007B6133">
              <w:rPr>
                <w:rFonts w:ascii="Book Antiqua" w:hAnsi="Book Antiqua"/>
                <w:color w:val="000000"/>
                <w:sz w:val="24"/>
                <w:szCs w:val="24"/>
              </w:rPr>
              <w:t>or</w:t>
            </w:r>
            <w:r w:rsidRPr="008E3CE0">
              <w:rPr>
                <w:rFonts w:ascii="Book Antiqua" w:hAnsi="Book Antiqua"/>
                <w:color w:val="000000"/>
                <w:sz w:val="24"/>
                <w:szCs w:val="24"/>
              </w:rPr>
              <w:t xml:space="preserve"> </w:t>
            </w:r>
          </w:p>
          <w:p w:rsidR="003453B3" w:rsidRPr="008E3CE0" w:rsidRDefault="003453B3" w:rsidP="008E3CE0">
            <w:pPr>
              <w:autoSpaceDE w:val="0"/>
              <w:autoSpaceDN w:val="0"/>
              <w:adjustRightInd w:val="0"/>
              <w:spacing w:after="0" w:line="360" w:lineRule="auto"/>
              <w:jc w:val="both"/>
              <w:rPr>
                <w:rFonts w:ascii="Book Antiqua" w:hAnsi="Book Antiqua"/>
                <w:color w:val="000000"/>
                <w:sz w:val="24"/>
                <w:szCs w:val="24"/>
              </w:rPr>
            </w:pPr>
            <w:r w:rsidRPr="008E3CE0">
              <w:rPr>
                <w:rFonts w:ascii="Book Antiqua" w:hAnsi="Book Antiqua"/>
                <w:color w:val="000000"/>
                <w:sz w:val="24"/>
                <w:szCs w:val="24"/>
              </w:rPr>
              <w:t xml:space="preserve">Review of findings </w:t>
            </w:r>
            <w:r w:rsidR="007B6133">
              <w:rPr>
                <w:rFonts w:ascii="Book Antiqua" w:hAnsi="Book Antiqua"/>
                <w:color w:val="000000"/>
                <w:sz w:val="24"/>
                <w:szCs w:val="24"/>
              </w:rPr>
              <w:t xml:space="preserve">or </w:t>
            </w:r>
            <w:r w:rsidRPr="008E3CE0">
              <w:rPr>
                <w:rFonts w:ascii="Book Antiqua" w:hAnsi="Book Antiqua"/>
                <w:color w:val="000000"/>
                <w:sz w:val="24"/>
                <w:szCs w:val="24"/>
              </w:rPr>
              <w:t xml:space="preserve"> </w:t>
            </w:r>
          </w:p>
          <w:p w:rsidR="003453B3" w:rsidRPr="008E3CE0" w:rsidRDefault="003453B3" w:rsidP="0059605F">
            <w:pPr>
              <w:autoSpaceDE w:val="0"/>
              <w:autoSpaceDN w:val="0"/>
              <w:adjustRightInd w:val="0"/>
              <w:spacing w:after="0" w:line="360" w:lineRule="auto"/>
              <w:jc w:val="both"/>
              <w:rPr>
                <w:rFonts w:ascii="Book Antiqua" w:hAnsi="Book Antiqua"/>
                <w:color w:val="000000"/>
                <w:sz w:val="24"/>
                <w:szCs w:val="24"/>
              </w:rPr>
            </w:pPr>
            <w:r w:rsidRPr="008E3CE0">
              <w:rPr>
                <w:rFonts w:ascii="Book Antiqua" w:hAnsi="Book Antiqua"/>
                <w:color w:val="000000"/>
                <w:sz w:val="24"/>
                <w:szCs w:val="24"/>
              </w:rPr>
              <w:t xml:space="preserve">Observation with HPV </w:t>
            </w:r>
            <w:r w:rsidR="007A3A84">
              <w:rPr>
                <w:rFonts w:ascii="Book Antiqua" w:hAnsi="Book Antiqua"/>
                <w:color w:val="000000"/>
                <w:sz w:val="24"/>
                <w:szCs w:val="24"/>
              </w:rPr>
              <w:t xml:space="preserve"> and</w:t>
            </w:r>
            <w:r w:rsidRPr="008E3CE0">
              <w:rPr>
                <w:rFonts w:ascii="Book Antiqua" w:hAnsi="Book Antiqua"/>
                <w:color w:val="000000"/>
                <w:sz w:val="24"/>
                <w:szCs w:val="24"/>
              </w:rPr>
              <w:t xml:space="preserve"> cytology (12 </w:t>
            </w:r>
            <w:r w:rsidR="007A3A84">
              <w:rPr>
                <w:rFonts w:ascii="Book Antiqua" w:hAnsi="Book Antiqua"/>
                <w:color w:val="000000"/>
                <w:sz w:val="24"/>
                <w:szCs w:val="24"/>
              </w:rPr>
              <w:t xml:space="preserve"> and</w:t>
            </w:r>
            <w:r w:rsidRPr="008E3CE0">
              <w:rPr>
                <w:rFonts w:ascii="Book Antiqua" w:hAnsi="Book Antiqua"/>
                <w:color w:val="000000"/>
                <w:sz w:val="24"/>
                <w:szCs w:val="24"/>
              </w:rPr>
              <w:t xml:space="preserve"> 24 </w:t>
            </w:r>
            <w:proofErr w:type="spellStart"/>
            <w:r w:rsidRPr="008E3CE0">
              <w:rPr>
                <w:rFonts w:ascii="Book Antiqua" w:hAnsi="Book Antiqua"/>
                <w:color w:val="000000"/>
                <w:sz w:val="24"/>
                <w:szCs w:val="24"/>
              </w:rPr>
              <w:t>mo</w:t>
            </w:r>
            <w:proofErr w:type="spellEnd"/>
            <w:r w:rsidRPr="008E3CE0">
              <w:rPr>
                <w:rFonts w:ascii="Book Antiqua" w:hAnsi="Book Antiqua"/>
                <w:color w:val="000000"/>
                <w:sz w:val="24"/>
                <w:szCs w:val="24"/>
              </w:rPr>
              <w:t xml:space="preserve">)  (only if colposcopy satisfactory </w:t>
            </w:r>
            <w:r w:rsidR="007A3A84">
              <w:rPr>
                <w:rFonts w:ascii="Book Antiqua" w:hAnsi="Book Antiqua"/>
                <w:color w:val="000000"/>
                <w:sz w:val="24"/>
                <w:szCs w:val="24"/>
              </w:rPr>
              <w:t xml:space="preserve"> and</w:t>
            </w:r>
            <w:r w:rsidRPr="008E3CE0">
              <w:rPr>
                <w:rFonts w:ascii="Book Antiqua" w:hAnsi="Book Antiqua"/>
                <w:color w:val="000000"/>
                <w:sz w:val="24"/>
                <w:szCs w:val="24"/>
              </w:rPr>
              <w:t xml:space="preserve"> ECC negative)</w:t>
            </w:r>
          </w:p>
        </w:tc>
      </w:tr>
      <w:tr w:rsidR="003453B3" w:rsidRPr="008E3CE0" w:rsidTr="0059605F">
        <w:tc>
          <w:tcPr>
            <w:tcW w:w="2310" w:type="dxa"/>
          </w:tcPr>
          <w:p w:rsidR="003453B3" w:rsidRPr="008E3CE0" w:rsidRDefault="003453B3" w:rsidP="008E3CE0">
            <w:pPr>
              <w:autoSpaceDE w:val="0"/>
              <w:autoSpaceDN w:val="0"/>
              <w:adjustRightInd w:val="0"/>
              <w:spacing w:after="0" w:line="360" w:lineRule="auto"/>
              <w:jc w:val="both"/>
              <w:rPr>
                <w:rFonts w:ascii="Book Antiqua" w:hAnsi="Book Antiqua"/>
                <w:color w:val="000000"/>
                <w:sz w:val="24"/>
                <w:szCs w:val="24"/>
              </w:rPr>
            </w:pPr>
            <w:r w:rsidRPr="008E3CE0">
              <w:rPr>
                <w:rFonts w:ascii="Book Antiqua" w:hAnsi="Book Antiqua"/>
                <w:color w:val="000000"/>
                <w:sz w:val="24"/>
                <w:szCs w:val="24"/>
              </w:rPr>
              <w:t xml:space="preserve">CIN 1 </w:t>
            </w:r>
          </w:p>
        </w:tc>
        <w:tc>
          <w:tcPr>
            <w:tcW w:w="2310" w:type="dxa"/>
          </w:tcPr>
          <w:p w:rsidR="003453B3" w:rsidRPr="008E3CE0" w:rsidRDefault="003453B3" w:rsidP="008E3CE0">
            <w:pPr>
              <w:autoSpaceDE w:val="0"/>
              <w:autoSpaceDN w:val="0"/>
              <w:adjustRightInd w:val="0"/>
              <w:spacing w:after="0" w:line="360" w:lineRule="auto"/>
              <w:jc w:val="both"/>
              <w:rPr>
                <w:rFonts w:ascii="Book Antiqua" w:hAnsi="Book Antiqua"/>
                <w:color w:val="000000"/>
                <w:sz w:val="24"/>
                <w:szCs w:val="24"/>
              </w:rPr>
            </w:pPr>
            <w:r w:rsidRPr="008E3CE0">
              <w:rPr>
                <w:rFonts w:ascii="Book Antiqua" w:hAnsi="Book Antiqua"/>
                <w:color w:val="000000"/>
                <w:sz w:val="24"/>
                <w:szCs w:val="24"/>
              </w:rPr>
              <w:t>Adolescent (&lt;</w:t>
            </w:r>
            <w:r w:rsidR="0059605F">
              <w:rPr>
                <w:rFonts w:ascii="Book Antiqua" w:eastAsiaTheme="minorEastAsia" w:hAnsi="Book Antiqua" w:hint="eastAsia"/>
                <w:color w:val="000000"/>
                <w:sz w:val="24"/>
                <w:szCs w:val="24"/>
                <w:lang w:eastAsia="zh-CN"/>
              </w:rPr>
              <w:t xml:space="preserve"> </w:t>
            </w:r>
            <w:r w:rsidR="00474DDB">
              <w:rPr>
                <w:rFonts w:ascii="Book Antiqua" w:hAnsi="Book Antiqua"/>
                <w:color w:val="000000"/>
                <w:sz w:val="24"/>
                <w:szCs w:val="24"/>
              </w:rPr>
              <w:t>20 yr</w:t>
            </w:r>
            <w:r w:rsidRPr="008E3CE0">
              <w:rPr>
                <w:rFonts w:ascii="Book Antiqua" w:hAnsi="Book Antiqua"/>
                <w:color w:val="000000"/>
                <w:sz w:val="24"/>
                <w:szCs w:val="24"/>
              </w:rPr>
              <w:t>)</w:t>
            </w:r>
          </w:p>
        </w:tc>
        <w:tc>
          <w:tcPr>
            <w:tcW w:w="4419" w:type="dxa"/>
          </w:tcPr>
          <w:p w:rsidR="003453B3" w:rsidRPr="008E3CE0" w:rsidRDefault="003453B3" w:rsidP="0059605F">
            <w:pPr>
              <w:autoSpaceDE w:val="0"/>
              <w:autoSpaceDN w:val="0"/>
              <w:adjustRightInd w:val="0"/>
              <w:spacing w:after="0" w:line="360" w:lineRule="auto"/>
              <w:jc w:val="both"/>
              <w:rPr>
                <w:rFonts w:ascii="Book Antiqua" w:hAnsi="Book Antiqua"/>
                <w:color w:val="000000"/>
                <w:sz w:val="24"/>
                <w:szCs w:val="24"/>
              </w:rPr>
            </w:pPr>
            <w:r w:rsidRPr="008E3CE0">
              <w:rPr>
                <w:rFonts w:ascii="Book Antiqua" w:hAnsi="Book Antiqua"/>
                <w:color w:val="000000"/>
                <w:sz w:val="24"/>
                <w:szCs w:val="24"/>
              </w:rPr>
              <w:t>Follow up with cytology (12 mo)</w:t>
            </w:r>
          </w:p>
        </w:tc>
      </w:tr>
      <w:tr w:rsidR="003453B3" w:rsidRPr="008E3CE0" w:rsidTr="0059605F">
        <w:tc>
          <w:tcPr>
            <w:tcW w:w="2310" w:type="dxa"/>
          </w:tcPr>
          <w:p w:rsidR="003453B3" w:rsidRPr="008E3CE0" w:rsidRDefault="003453B3" w:rsidP="008E3CE0">
            <w:pPr>
              <w:autoSpaceDE w:val="0"/>
              <w:autoSpaceDN w:val="0"/>
              <w:adjustRightInd w:val="0"/>
              <w:spacing w:after="0" w:line="360" w:lineRule="auto"/>
              <w:jc w:val="both"/>
              <w:rPr>
                <w:rFonts w:ascii="Book Antiqua" w:hAnsi="Book Antiqua"/>
                <w:color w:val="000000"/>
                <w:sz w:val="24"/>
                <w:szCs w:val="24"/>
              </w:rPr>
            </w:pPr>
            <w:r w:rsidRPr="008E3CE0">
              <w:rPr>
                <w:rFonts w:ascii="Book Antiqua" w:hAnsi="Book Antiqua"/>
                <w:color w:val="000000"/>
                <w:sz w:val="24"/>
                <w:szCs w:val="24"/>
              </w:rPr>
              <w:t>CIN 1</w:t>
            </w:r>
          </w:p>
        </w:tc>
        <w:tc>
          <w:tcPr>
            <w:tcW w:w="2310" w:type="dxa"/>
          </w:tcPr>
          <w:p w:rsidR="003453B3" w:rsidRPr="0059605F" w:rsidRDefault="0059605F" w:rsidP="008E3CE0">
            <w:pPr>
              <w:autoSpaceDE w:val="0"/>
              <w:autoSpaceDN w:val="0"/>
              <w:adjustRightInd w:val="0"/>
              <w:spacing w:after="0" w:line="360" w:lineRule="auto"/>
              <w:jc w:val="both"/>
              <w:rPr>
                <w:rFonts w:ascii="Book Antiqua" w:eastAsiaTheme="minorEastAsia" w:hAnsi="Book Antiqua"/>
                <w:color w:val="000000"/>
                <w:sz w:val="24"/>
                <w:szCs w:val="24"/>
                <w:lang w:eastAsia="zh-CN"/>
              </w:rPr>
            </w:pPr>
            <w:r>
              <w:rPr>
                <w:rFonts w:ascii="Book Antiqua" w:hAnsi="Book Antiqua"/>
                <w:color w:val="000000"/>
                <w:sz w:val="24"/>
                <w:szCs w:val="24"/>
              </w:rPr>
              <w:t>21-24 yr</w:t>
            </w:r>
          </w:p>
        </w:tc>
        <w:tc>
          <w:tcPr>
            <w:tcW w:w="4419" w:type="dxa"/>
          </w:tcPr>
          <w:p w:rsidR="003453B3" w:rsidRPr="008E3CE0" w:rsidRDefault="003453B3" w:rsidP="008E3CE0">
            <w:pPr>
              <w:autoSpaceDE w:val="0"/>
              <w:autoSpaceDN w:val="0"/>
              <w:adjustRightInd w:val="0"/>
              <w:spacing w:after="0" w:line="360" w:lineRule="auto"/>
              <w:jc w:val="both"/>
              <w:rPr>
                <w:rFonts w:ascii="Book Antiqua" w:hAnsi="Book Antiqua"/>
                <w:color w:val="000000"/>
                <w:sz w:val="24"/>
                <w:szCs w:val="24"/>
              </w:rPr>
            </w:pPr>
            <w:r w:rsidRPr="008E3CE0">
              <w:rPr>
                <w:rFonts w:ascii="Book Antiqua" w:hAnsi="Book Antiqua"/>
                <w:color w:val="000000"/>
                <w:sz w:val="24"/>
                <w:szCs w:val="24"/>
              </w:rPr>
              <w:t xml:space="preserve">Follow up with cytology </w:t>
            </w:r>
            <w:r w:rsidR="007A3A84">
              <w:rPr>
                <w:rFonts w:ascii="Book Antiqua" w:hAnsi="Book Antiqua"/>
                <w:color w:val="000000"/>
                <w:sz w:val="24"/>
                <w:szCs w:val="24"/>
              </w:rPr>
              <w:t xml:space="preserve"> and</w:t>
            </w:r>
            <w:r w:rsidRPr="008E3CE0">
              <w:rPr>
                <w:rFonts w:ascii="Book Antiqua" w:hAnsi="Book Antiqua"/>
                <w:color w:val="000000"/>
                <w:sz w:val="24"/>
                <w:szCs w:val="24"/>
              </w:rPr>
              <w:t xml:space="preserve"> colp</w:t>
            </w:r>
            <w:r w:rsidR="0059605F">
              <w:rPr>
                <w:rFonts w:ascii="Book Antiqua" w:hAnsi="Book Antiqua"/>
                <w:color w:val="000000"/>
                <w:sz w:val="24"/>
                <w:szCs w:val="24"/>
              </w:rPr>
              <w:t>oscopy (6 monthly, up to 2 yr</w:t>
            </w:r>
            <w:r w:rsidRPr="008E3CE0">
              <w:rPr>
                <w:rFonts w:ascii="Book Antiqua" w:hAnsi="Book Antiqua"/>
                <w:color w:val="000000"/>
                <w:sz w:val="24"/>
                <w:szCs w:val="24"/>
              </w:rPr>
              <w:t>)</w:t>
            </w:r>
          </w:p>
        </w:tc>
      </w:tr>
      <w:tr w:rsidR="003453B3" w:rsidRPr="008E3CE0" w:rsidTr="0059605F">
        <w:tc>
          <w:tcPr>
            <w:tcW w:w="2310" w:type="dxa"/>
          </w:tcPr>
          <w:p w:rsidR="003453B3" w:rsidRPr="008E3CE0" w:rsidRDefault="003453B3" w:rsidP="008E3CE0">
            <w:pPr>
              <w:autoSpaceDE w:val="0"/>
              <w:autoSpaceDN w:val="0"/>
              <w:adjustRightInd w:val="0"/>
              <w:spacing w:after="0" w:line="360" w:lineRule="auto"/>
              <w:jc w:val="both"/>
              <w:rPr>
                <w:rFonts w:ascii="Book Antiqua" w:hAnsi="Book Antiqua"/>
                <w:color w:val="000000"/>
                <w:sz w:val="24"/>
                <w:szCs w:val="24"/>
              </w:rPr>
            </w:pPr>
            <w:r w:rsidRPr="008E3CE0">
              <w:rPr>
                <w:rFonts w:ascii="Book Antiqua" w:hAnsi="Book Antiqua"/>
                <w:color w:val="000000"/>
                <w:sz w:val="24"/>
                <w:szCs w:val="24"/>
              </w:rPr>
              <w:t>CIN 2/3</w:t>
            </w:r>
          </w:p>
        </w:tc>
        <w:tc>
          <w:tcPr>
            <w:tcW w:w="2310" w:type="dxa"/>
          </w:tcPr>
          <w:p w:rsidR="003453B3" w:rsidRPr="008E3CE0" w:rsidRDefault="003453B3" w:rsidP="008E3CE0">
            <w:pPr>
              <w:autoSpaceDE w:val="0"/>
              <w:autoSpaceDN w:val="0"/>
              <w:adjustRightInd w:val="0"/>
              <w:spacing w:after="0" w:line="360" w:lineRule="auto"/>
              <w:jc w:val="both"/>
              <w:rPr>
                <w:rFonts w:ascii="Book Antiqua" w:hAnsi="Book Antiqua"/>
                <w:color w:val="000000"/>
                <w:sz w:val="24"/>
                <w:szCs w:val="24"/>
              </w:rPr>
            </w:pPr>
            <w:r w:rsidRPr="008E3CE0">
              <w:rPr>
                <w:rFonts w:ascii="Book Antiqua" w:hAnsi="Book Antiqua"/>
                <w:color w:val="000000"/>
                <w:sz w:val="24"/>
                <w:szCs w:val="24"/>
              </w:rPr>
              <w:t>Satisfactory colposcopy</w:t>
            </w:r>
          </w:p>
        </w:tc>
        <w:tc>
          <w:tcPr>
            <w:tcW w:w="4419" w:type="dxa"/>
          </w:tcPr>
          <w:p w:rsidR="003453B3" w:rsidRPr="008E3CE0" w:rsidRDefault="003453B3" w:rsidP="008E3CE0">
            <w:pPr>
              <w:autoSpaceDE w:val="0"/>
              <w:autoSpaceDN w:val="0"/>
              <w:adjustRightInd w:val="0"/>
              <w:spacing w:after="0" w:line="360" w:lineRule="auto"/>
              <w:jc w:val="both"/>
              <w:rPr>
                <w:rFonts w:ascii="Book Antiqua" w:hAnsi="Book Antiqua"/>
                <w:color w:val="000000"/>
                <w:sz w:val="24"/>
                <w:szCs w:val="24"/>
              </w:rPr>
            </w:pPr>
            <w:r w:rsidRPr="008E3CE0">
              <w:rPr>
                <w:rFonts w:ascii="Book Antiqua" w:hAnsi="Book Antiqua"/>
                <w:color w:val="000000"/>
                <w:sz w:val="24"/>
                <w:szCs w:val="24"/>
              </w:rPr>
              <w:t>Either excision or ablation of transformation zone</w:t>
            </w:r>
          </w:p>
        </w:tc>
      </w:tr>
      <w:tr w:rsidR="003453B3" w:rsidRPr="008E3CE0" w:rsidTr="0059605F">
        <w:tc>
          <w:tcPr>
            <w:tcW w:w="2310" w:type="dxa"/>
          </w:tcPr>
          <w:p w:rsidR="003453B3" w:rsidRPr="008E3CE0" w:rsidRDefault="003453B3" w:rsidP="008E3CE0">
            <w:pPr>
              <w:autoSpaceDE w:val="0"/>
              <w:autoSpaceDN w:val="0"/>
              <w:adjustRightInd w:val="0"/>
              <w:spacing w:after="0" w:line="360" w:lineRule="auto"/>
              <w:jc w:val="both"/>
              <w:rPr>
                <w:rFonts w:ascii="Book Antiqua" w:hAnsi="Book Antiqua"/>
                <w:color w:val="000000"/>
                <w:sz w:val="24"/>
                <w:szCs w:val="24"/>
              </w:rPr>
            </w:pPr>
            <w:r w:rsidRPr="008E3CE0">
              <w:rPr>
                <w:rFonts w:ascii="Book Antiqua" w:hAnsi="Book Antiqua"/>
                <w:color w:val="000000"/>
                <w:sz w:val="24"/>
                <w:szCs w:val="24"/>
              </w:rPr>
              <w:t>CIN 2/3</w:t>
            </w:r>
          </w:p>
        </w:tc>
        <w:tc>
          <w:tcPr>
            <w:tcW w:w="2310" w:type="dxa"/>
          </w:tcPr>
          <w:p w:rsidR="003453B3" w:rsidRPr="008E3CE0" w:rsidRDefault="003453B3" w:rsidP="008E3CE0">
            <w:pPr>
              <w:autoSpaceDE w:val="0"/>
              <w:autoSpaceDN w:val="0"/>
              <w:adjustRightInd w:val="0"/>
              <w:spacing w:after="0" w:line="360" w:lineRule="auto"/>
              <w:jc w:val="both"/>
              <w:rPr>
                <w:rFonts w:ascii="Book Antiqua" w:hAnsi="Book Antiqua"/>
                <w:color w:val="000000"/>
                <w:sz w:val="24"/>
                <w:szCs w:val="24"/>
              </w:rPr>
            </w:pPr>
            <w:r w:rsidRPr="008E3CE0">
              <w:rPr>
                <w:rFonts w:ascii="Book Antiqua" w:hAnsi="Book Antiqua"/>
                <w:color w:val="000000"/>
                <w:sz w:val="24"/>
                <w:szCs w:val="24"/>
              </w:rPr>
              <w:t xml:space="preserve">Unsatisfactory colposcopy or recurrence or </w:t>
            </w:r>
            <w:proofErr w:type="spellStart"/>
            <w:r w:rsidRPr="008E3CE0">
              <w:rPr>
                <w:rFonts w:ascii="Book Antiqua" w:hAnsi="Book Antiqua"/>
                <w:color w:val="000000"/>
                <w:sz w:val="24"/>
                <w:szCs w:val="24"/>
              </w:rPr>
              <w:t>endocervical</w:t>
            </w:r>
            <w:proofErr w:type="spellEnd"/>
            <w:r w:rsidRPr="008E3CE0">
              <w:rPr>
                <w:rFonts w:ascii="Book Antiqua" w:hAnsi="Book Antiqua"/>
                <w:color w:val="000000"/>
                <w:sz w:val="24"/>
                <w:szCs w:val="24"/>
              </w:rPr>
              <w:t xml:space="preserve"> disease</w:t>
            </w:r>
          </w:p>
        </w:tc>
        <w:tc>
          <w:tcPr>
            <w:tcW w:w="4419" w:type="dxa"/>
          </w:tcPr>
          <w:p w:rsidR="003453B3" w:rsidRPr="008E3CE0" w:rsidRDefault="003453B3" w:rsidP="008E3CE0">
            <w:pPr>
              <w:autoSpaceDE w:val="0"/>
              <w:autoSpaceDN w:val="0"/>
              <w:adjustRightInd w:val="0"/>
              <w:spacing w:after="0" w:line="360" w:lineRule="auto"/>
              <w:jc w:val="both"/>
              <w:rPr>
                <w:rFonts w:ascii="Book Antiqua" w:hAnsi="Book Antiqua"/>
                <w:color w:val="000000"/>
                <w:sz w:val="24"/>
                <w:szCs w:val="24"/>
              </w:rPr>
            </w:pPr>
            <w:r w:rsidRPr="008E3CE0">
              <w:rPr>
                <w:rFonts w:ascii="Book Antiqua" w:hAnsi="Book Antiqua"/>
                <w:color w:val="000000"/>
                <w:sz w:val="24"/>
                <w:szCs w:val="24"/>
              </w:rPr>
              <w:t>Diagnostic excisional procedure</w:t>
            </w:r>
          </w:p>
        </w:tc>
      </w:tr>
      <w:tr w:rsidR="003453B3" w:rsidRPr="008E3CE0" w:rsidTr="0059605F">
        <w:tc>
          <w:tcPr>
            <w:tcW w:w="2310" w:type="dxa"/>
          </w:tcPr>
          <w:p w:rsidR="003453B3" w:rsidRPr="008E3CE0" w:rsidRDefault="003453B3" w:rsidP="008E3CE0">
            <w:pPr>
              <w:autoSpaceDE w:val="0"/>
              <w:autoSpaceDN w:val="0"/>
              <w:adjustRightInd w:val="0"/>
              <w:spacing w:after="0" w:line="360" w:lineRule="auto"/>
              <w:jc w:val="both"/>
              <w:rPr>
                <w:rFonts w:ascii="Book Antiqua" w:hAnsi="Book Antiqua"/>
                <w:color w:val="000000"/>
                <w:sz w:val="24"/>
                <w:szCs w:val="24"/>
              </w:rPr>
            </w:pPr>
            <w:r w:rsidRPr="008E3CE0">
              <w:rPr>
                <w:rFonts w:ascii="Book Antiqua" w:hAnsi="Book Antiqua"/>
                <w:color w:val="000000"/>
                <w:sz w:val="24"/>
                <w:szCs w:val="24"/>
              </w:rPr>
              <w:t>CIN 2/3</w:t>
            </w:r>
          </w:p>
        </w:tc>
        <w:tc>
          <w:tcPr>
            <w:tcW w:w="2310" w:type="dxa"/>
          </w:tcPr>
          <w:p w:rsidR="003453B3" w:rsidRPr="008E3CE0" w:rsidRDefault="003453B3" w:rsidP="0059605F">
            <w:pPr>
              <w:autoSpaceDE w:val="0"/>
              <w:autoSpaceDN w:val="0"/>
              <w:adjustRightInd w:val="0"/>
              <w:spacing w:after="0" w:line="360" w:lineRule="auto"/>
              <w:jc w:val="both"/>
              <w:rPr>
                <w:rFonts w:ascii="Book Antiqua" w:hAnsi="Book Antiqua"/>
                <w:color w:val="000000"/>
                <w:sz w:val="24"/>
                <w:szCs w:val="24"/>
              </w:rPr>
            </w:pPr>
            <w:r w:rsidRPr="008E3CE0">
              <w:rPr>
                <w:rFonts w:ascii="Book Antiqua" w:hAnsi="Book Antiqua"/>
                <w:color w:val="000000"/>
                <w:sz w:val="24"/>
                <w:szCs w:val="24"/>
              </w:rPr>
              <w:t>Adolescent (&lt;</w:t>
            </w:r>
            <w:r w:rsidR="0059605F">
              <w:rPr>
                <w:rFonts w:ascii="Book Antiqua" w:eastAsiaTheme="minorEastAsia" w:hAnsi="Book Antiqua" w:hint="eastAsia"/>
                <w:color w:val="000000"/>
                <w:sz w:val="24"/>
                <w:szCs w:val="24"/>
                <w:lang w:eastAsia="zh-CN"/>
              </w:rPr>
              <w:t xml:space="preserve"> </w:t>
            </w:r>
            <w:r w:rsidRPr="008E3CE0">
              <w:rPr>
                <w:rFonts w:ascii="Book Antiqua" w:hAnsi="Book Antiqua"/>
                <w:color w:val="000000"/>
                <w:sz w:val="24"/>
                <w:szCs w:val="24"/>
              </w:rPr>
              <w:t>20 y</w:t>
            </w:r>
            <w:r w:rsidR="0059605F">
              <w:rPr>
                <w:rFonts w:ascii="Book Antiqua" w:hAnsi="Book Antiqua"/>
                <w:color w:val="000000"/>
                <w:sz w:val="24"/>
                <w:szCs w:val="24"/>
              </w:rPr>
              <w:t>r) and young women (21-24 y</w:t>
            </w:r>
            <w:r w:rsidRPr="008E3CE0">
              <w:rPr>
                <w:rFonts w:ascii="Book Antiqua" w:hAnsi="Book Antiqua"/>
                <w:color w:val="000000"/>
                <w:sz w:val="24"/>
                <w:szCs w:val="24"/>
              </w:rPr>
              <w:t>r)</w:t>
            </w:r>
          </w:p>
        </w:tc>
        <w:tc>
          <w:tcPr>
            <w:tcW w:w="4419" w:type="dxa"/>
          </w:tcPr>
          <w:p w:rsidR="003453B3" w:rsidRPr="008E3CE0" w:rsidRDefault="003453B3" w:rsidP="008E3CE0">
            <w:pPr>
              <w:autoSpaceDE w:val="0"/>
              <w:autoSpaceDN w:val="0"/>
              <w:adjustRightInd w:val="0"/>
              <w:spacing w:after="0" w:line="360" w:lineRule="auto"/>
              <w:jc w:val="both"/>
              <w:rPr>
                <w:rFonts w:ascii="Book Antiqua" w:hAnsi="Book Antiqua"/>
                <w:color w:val="000000"/>
                <w:sz w:val="24"/>
                <w:szCs w:val="24"/>
              </w:rPr>
            </w:pPr>
            <w:r w:rsidRPr="008E3CE0">
              <w:rPr>
                <w:rFonts w:ascii="Book Antiqua" w:hAnsi="Book Antiqua"/>
                <w:color w:val="000000"/>
                <w:sz w:val="24"/>
                <w:szCs w:val="24"/>
              </w:rPr>
              <w:t xml:space="preserve">Observation with cytology </w:t>
            </w:r>
            <w:r w:rsidR="007A3A84">
              <w:rPr>
                <w:rFonts w:ascii="Book Antiqua" w:hAnsi="Book Antiqua"/>
                <w:color w:val="000000"/>
                <w:sz w:val="24"/>
                <w:szCs w:val="24"/>
              </w:rPr>
              <w:t xml:space="preserve"> and</w:t>
            </w:r>
            <w:r w:rsidRPr="008E3CE0">
              <w:rPr>
                <w:rFonts w:ascii="Book Antiqua" w:hAnsi="Book Antiqua"/>
                <w:color w:val="000000"/>
                <w:sz w:val="24"/>
                <w:szCs w:val="24"/>
              </w:rPr>
              <w:t xml:space="preserve"> colposcopy (only if colposcopy satisfactory) </w:t>
            </w:r>
            <w:r w:rsidR="007B6133">
              <w:rPr>
                <w:rFonts w:ascii="Book Antiqua" w:hAnsi="Book Antiqua"/>
                <w:color w:val="000000"/>
                <w:sz w:val="24"/>
                <w:szCs w:val="24"/>
              </w:rPr>
              <w:t>or</w:t>
            </w:r>
          </w:p>
          <w:p w:rsidR="003453B3" w:rsidRPr="008E3CE0" w:rsidRDefault="003453B3" w:rsidP="008E3CE0">
            <w:pPr>
              <w:autoSpaceDE w:val="0"/>
              <w:autoSpaceDN w:val="0"/>
              <w:adjustRightInd w:val="0"/>
              <w:spacing w:after="0" w:line="360" w:lineRule="auto"/>
              <w:jc w:val="both"/>
              <w:rPr>
                <w:rFonts w:ascii="Book Antiqua" w:hAnsi="Book Antiqua"/>
                <w:color w:val="000000"/>
                <w:sz w:val="24"/>
                <w:szCs w:val="24"/>
              </w:rPr>
            </w:pPr>
            <w:r w:rsidRPr="008E3CE0">
              <w:rPr>
                <w:rFonts w:ascii="Book Antiqua" w:hAnsi="Book Antiqua"/>
                <w:color w:val="000000"/>
                <w:sz w:val="24"/>
                <w:szCs w:val="24"/>
              </w:rPr>
              <w:t>treatment using excision or ablation of transformation zone</w:t>
            </w:r>
          </w:p>
        </w:tc>
      </w:tr>
      <w:tr w:rsidR="003453B3" w:rsidRPr="008E3CE0" w:rsidTr="0059605F">
        <w:tc>
          <w:tcPr>
            <w:tcW w:w="2310" w:type="dxa"/>
          </w:tcPr>
          <w:p w:rsidR="003453B3" w:rsidRPr="008E3CE0" w:rsidRDefault="003453B3" w:rsidP="008E3CE0">
            <w:pPr>
              <w:autoSpaceDE w:val="0"/>
              <w:autoSpaceDN w:val="0"/>
              <w:adjustRightInd w:val="0"/>
              <w:spacing w:after="0" w:line="360" w:lineRule="auto"/>
              <w:jc w:val="both"/>
              <w:rPr>
                <w:rFonts w:ascii="Book Antiqua" w:hAnsi="Book Antiqua"/>
                <w:color w:val="000000"/>
                <w:sz w:val="24"/>
                <w:szCs w:val="24"/>
              </w:rPr>
            </w:pPr>
            <w:r w:rsidRPr="008E3CE0">
              <w:rPr>
                <w:rFonts w:ascii="Book Antiqua" w:hAnsi="Book Antiqua"/>
                <w:color w:val="000000"/>
                <w:sz w:val="24"/>
                <w:szCs w:val="24"/>
              </w:rPr>
              <w:lastRenderedPageBreak/>
              <w:t>Adenocarcinoma in situ</w:t>
            </w:r>
          </w:p>
        </w:tc>
        <w:tc>
          <w:tcPr>
            <w:tcW w:w="2310" w:type="dxa"/>
          </w:tcPr>
          <w:p w:rsidR="003453B3" w:rsidRPr="008E3CE0" w:rsidRDefault="003453B3" w:rsidP="008E3CE0">
            <w:pPr>
              <w:autoSpaceDE w:val="0"/>
              <w:autoSpaceDN w:val="0"/>
              <w:adjustRightInd w:val="0"/>
              <w:spacing w:after="0" w:line="360" w:lineRule="auto"/>
              <w:jc w:val="both"/>
              <w:rPr>
                <w:rFonts w:ascii="Book Antiqua" w:hAnsi="Book Antiqua"/>
                <w:color w:val="000000"/>
                <w:sz w:val="24"/>
                <w:szCs w:val="24"/>
              </w:rPr>
            </w:pPr>
            <w:r w:rsidRPr="008E3CE0">
              <w:rPr>
                <w:rFonts w:ascii="Book Antiqua" w:hAnsi="Book Antiqua"/>
                <w:color w:val="000000"/>
                <w:sz w:val="24"/>
                <w:szCs w:val="24"/>
              </w:rPr>
              <w:t>Specimen from diagnostic excisional procedure</w:t>
            </w:r>
          </w:p>
        </w:tc>
        <w:tc>
          <w:tcPr>
            <w:tcW w:w="4419" w:type="dxa"/>
          </w:tcPr>
          <w:p w:rsidR="003453B3" w:rsidRPr="008E3CE0" w:rsidRDefault="003453B3" w:rsidP="008E3CE0">
            <w:pPr>
              <w:autoSpaceDE w:val="0"/>
              <w:autoSpaceDN w:val="0"/>
              <w:adjustRightInd w:val="0"/>
              <w:spacing w:after="0" w:line="360" w:lineRule="auto"/>
              <w:jc w:val="both"/>
              <w:rPr>
                <w:rFonts w:ascii="Book Antiqua" w:hAnsi="Book Antiqua"/>
                <w:color w:val="000000"/>
                <w:sz w:val="24"/>
                <w:szCs w:val="24"/>
              </w:rPr>
            </w:pPr>
            <w:r w:rsidRPr="008E3CE0">
              <w:rPr>
                <w:rFonts w:ascii="Book Antiqua" w:hAnsi="Book Antiqua"/>
                <w:color w:val="000000"/>
                <w:sz w:val="24"/>
                <w:szCs w:val="24"/>
              </w:rPr>
              <w:t xml:space="preserve">Hysterectomy preferred (rarely conservative management if margins negative </w:t>
            </w:r>
            <w:r w:rsidR="007A3A84">
              <w:rPr>
                <w:rFonts w:ascii="Book Antiqua" w:hAnsi="Book Antiqua"/>
                <w:color w:val="000000"/>
                <w:sz w:val="24"/>
                <w:szCs w:val="24"/>
              </w:rPr>
              <w:t xml:space="preserve"> and</w:t>
            </w:r>
            <w:r w:rsidRPr="008E3CE0">
              <w:rPr>
                <w:rFonts w:ascii="Book Antiqua" w:hAnsi="Book Antiqua"/>
                <w:color w:val="000000"/>
                <w:sz w:val="24"/>
                <w:szCs w:val="24"/>
              </w:rPr>
              <w:t xml:space="preserve"> future fertility desired)</w:t>
            </w:r>
          </w:p>
        </w:tc>
      </w:tr>
    </w:tbl>
    <w:p w:rsidR="003453B3" w:rsidRPr="00FF4171" w:rsidRDefault="007A3A84" w:rsidP="008E3CE0">
      <w:pPr>
        <w:autoSpaceDE w:val="0"/>
        <w:autoSpaceDN w:val="0"/>
        <w:adjustRightInd w:val="0"/>
        <w:spacing w:after="0" w:line="360" w:lineRule="auto"/>
        <w:jc w:val="both"/>
        <w:rPr>
          <w:rFonts w:ascii="Book Antiqua" w:eastAsiaTheme="minorEastAsia" w:hAnsi="Book Antiqua"/>
          <w:color w:val="000000"/>
          <w:sz w:val="24"/>
          <w:szCs w:val="24"/>
          <w:lang w:eastAsia="zh-CN"/>
        </w:rPr>
      </w:pPr>
      <w:r w:rsidRPr="007A3A84">
        <w:rPr>
          <w:rFonts w:ascii="Book Antiqua" w:eastAsiaTheme="minorEastAsia" w:hAnsi="Book Antiqua" w:hint="eastAsia"/>
          <w:color w:val="000000"/>
          <w:sz w:val="24"/>
          <w:szCs w:val="24"/>
          <w:lang w:eastAsia="zh-CN"/>
        </w:rPr>
        <w:t>HPV:</w:t>
      </w:r>
      <w:r>
        <w:rPr>
          <w:rFonts w:ascii="Book Antiqua" w:eastAsiaTheme="minorEastAsia" w:hAnsi="Book Antiqua" w:hint="eastAsia"/>
          <w:i/>
          <w:color w:val="000000"/>
          <w:sz w:val="24"/>
          <w:szCs w:val="24"/>
          <w:lang w:eastAsia="zh-CN"/>
        </w:rPr>
        <w:t xml:space="preserve"> </w:t>
      </w:r>
      <w:r w:rsidRPr="008E3CE0">
        <w:rPr>
          <w:rFonts w:ascii="Book Antiqua" w:hAnsi="Book Antiqua"/>
          <w:i/>
          <w:color w:val="000000"/>
          <w:sz w:val="24"/>
          <w:szCs w:val="24"/>
        </w:rPr>
        <w:t>Human papilloma virus</w:t>
      </w:r>
      <w:r>
        <w:rPr>
          <w:rFonts w:ascii="Book Antiqua" w:eastAsiaTheme="minorEastAsia" w:hAnsi="Book Antiqua" w:hint="eastAsia"/>
          <w:i/>
          <w:color w:val="000000"/>
          <w:sz w:val="24"/>
          <w:szCs w:val="24"/>
          <w:lang w:eastAsia="zh-CN"/>
        </w:rPr>
        <w:t>.</w:t>
      </w:r>
      <w:r w:rsidR="00FF4171">
        <w:rPr>
          <w:rFonts w:ascii="Book Antiqua" w:eastAsiaTheme="minorEastAsia" w:hAnsi="Book Antiqua" w:hint="eastAsia"/>
          <w:i/>
          <w:color w:val="000000"/>
          <w:sz w:val="24"/>
          <w:szCs w:val="24"/>
          <w:lang w:eastAsia="zh-CN"/>
        </w:rPr>
        <w:t xml:space="preserve">  </w:t>
      </w:r>
      <w:r w:rsidR="00FF4171" w:rsidRPr="008E3CE0">
        <w:rPr>
          <w:rFonts w:ascii="Book Antiqua" w:hAnsi="Book Antiqua"/>
          <w:color w:val="000000"/>
          <w:sz w:val="24"/>
          <w:szCs w:val="24"/>
        </w:rPr>
        <w:t>CIN</w:t>
      </w:r>
      <w:r w:rsidR="00FF4171">
        <w:rPr>
          <w:rFonts w:ascii="Book Antiqua" w:eastAsiaTheme="minorEastAsia" w:hAnsi="Book Antiqua" w:hint="eastAsia"/>
          <w:color w:val="000000"/>
          <w:sz w:val="24"/>
          <w:szCs w:val="24"/>
          <w:lang w:eastAsia="zh-CN"/>
        </w:rPr>
        <w:t>:</w:t>
      </w:r>
      <w:r w:rsidR="00FF4171" w:rsidRPr="008E3CE0">
        <w:rPr>
          <w:rFonts w:ascii="Book Antiqua" w:hAnsi="Book Antiqua"/>
          <w:color w:val="000000"/>
          <w:sz w:val="24"/>
          <w:szCs w:val="24"/>
        </w:rPr>
        <w:t xml:space="preserve"> </w:t>
      </w:r>
      <w:r w:rsidR="007B6133">
        <w:rPr>
          <w:rFonts w:ascii="Book Antiqua" w:hAnsi="Book Antiqua"/>
          <w:color w:val="000000"/>
          <w:sz w:val="24"/>
          <w:szCs w:val="24"/>
        </w:rPr>
        <w:t xml:space="preserve">Cervical Intra-epithelial Neoplasia, </w:t>
      </w:r>
      <w:r w:rsidR="00FF4171" w:rsidRPr="008E3CE0">
        <w:rPr>
          <w:rFonts w:ascii="Book Antiqua" w:hAnsi="Book Antiqua"/>
          <w:color w:val="000000"/>
          <w:sz w:val="24"/>
          <w:szCs w:val="24"/>
        </w:rPr>
        <w:t>ASC-US</w:t>
      </w:r>
      <w:r w:rsidR="00FF4171">
        <w:rPr>
          <w:rFonts w:ascii="Book Antiqua" w:eastAsiaTheme="minorEastAsia" w:hAnsi="Book Antiqua" w:hint="eastAsia"/>
          <w:color w:val="000000"/>
          <w:sz w:val="24"/>
          <w:szCs w:val="24"/>
          <w:lang w:eastAsia="zh-CN"/>
        </w:rPr>
        <w:t>:</w:t>
      </w:r>
      <w:r w:rsidR="00DA61B8">
        <w:rPr>
          <w:rFonts w:ascii="Book Antiqua" w:eastAsiaTheme="minorEastAsia" w:hAnsi="Book Antiqua" w:hint="eastAsia"/>
          <w:color w:val="000000"/>
          <w:sz w:val="24"/>
          <w:szCs w:val="24"/>
          <w:lang w:eastAsia="zh-CN"/>
        </w:rPr>
        <w:t xml:space="preserve"> </w:t>
      </w:r>
      <w:r w:rsidR="007B6133">
        <w:rPr>
          <w:rFonts w:ascii="Book Antiqua" w:eastAsiaTheme="minorEastAsia" w:hAnsi="Book Antiqua"/>
          <w:color w:val="000000"/>
          <w:sz w:val="24"/>
          <w:szCs w:val="24"/>
          <w:lang w:eastAsia="zh-CN"/>
        </w:rPr>
        <w:t xml:space="preserve">Atypical </w:t>
      </w:r>
      <w:r w:rsidR="00DA61B8">
        <w:rPr>
          <w:rFonts w:ascii="Book Antiqua" w:eastAsiaTheme="minorEastAsia" w:hAnsi="Book Antiqua"/>
          <w:color w:val="000000"/>
          <w:sz w:val="24"/>
          <w:szCs w:val="24"/>
          <w:lang w:eastAsia="zh-CN"/>
        </w:rPr>
        <w:t>squamous cells-undetermined si</w:t>
      </w:r>
      <w:r w:rsidR="007B6133">
        <w:rPr>
          <w:rFonts w:ascii="Book Antiqua" w:eastAsiaTheme="minorEastAsia" w:hAnsi="Book Antiqua"/>
          <w:color w:val="000000"/>
          <w:sz w:val="24"/>
          <w:szCs w:val="24"/>
          <w:lang w:eastAsia="zh-CN"/>
        </w:rPr>
        <w:t>gnificance</w:t>
      </w:r>
      <w:r w:rsidR="00DA61B8">
        <w:rPr>
          <w:rFonts w:ascii="Book Antiqua" w:eastAsiaTheme="minorEastAsia" w:hAnsi="Book Antiqua" w:hint="eastAsia"/>
          <w:color w:val="000000"/>
          <w:sz w:val="24"/>
          <w:szCs w:val="24"/>
          <w:lang w:eastAsia="zh-CN"/>
        </w:rPr>
        <w:t>;</w:t>
      </w:r>
      <w:r w:rsidR="00FF4171" w:rsidRPr="008E3CE0">
        <w:rPr>
          <w:rFonts w:ascii="Book Antiqua" w:hAnsi="Book Antiqua"/>
          <w:color w:val="000000"/>
          <w:sz w:val="24"/>
          <w:szCs w:val="24"/>
        </w:rPr>
        <w:t xml:space="preserve"> ASC-H</w:t>
      </w:r>
      <w:r w:rsidR="00DA61B8">
        <w:rPr>
          <w:rFonts w:ascii="Book Antiqua" w:eastAsiaTheme="minorEastAsia" w:hAnsi="Book Antiqua" w:hint="eastAsia"/>
          <w:color w:val="000000"/>
          <w:sz w:val="24"/>
          <w:szCs w:val="24"/>
          <w:lang w:eastAsia="zh-CN"/>
        </w:rPr>
        <w:t xml:space="preserve">: </w:t>
      </w:r>
      <w:r w:rsidR="007B6133">
        <w:rPr>
          <w:rFonts w:ascii="Book Antiqua" w:hAnsi="Book Antiqua"/>
          <w:color w:val="000000"/>
          <w:sz w:val="24"/>
          <w:szCs w:val="24"/>
        </w:rPr>
        <w:t xml:space="preserve">Atypical </w:t>
      </w:r>
      <w:r w:rsidR="00DA61B8">
        <w:rPr>
          <w:rFonts w:ascii="Book Antiqua" w:hAnsi="Book Antiqua"/>
          <w:color w:val="000000"/>
          <w:sz w:val="24"/>
          <w:szCs w:val="24"/>
        </w:rPr>
        <w:t>squamous c</w:t>
      </w:r>
      <w:r w:rsidR="007B6133">
        <w:rPr>
          <w:rFonts w:ascii="Book Antiqua" w:hAnsi="Book Antiqua"/>
          <w:color w:val="000000"/>
          <w:sz w:val="24"/>
          <w:szCs w:val="24"/>
        </w:rPr>
        <w:t>ells-</w:t>
      </w:r>
      <w:r w:rsidR="00FF09E4">
        <w:rPr>
          <w:rFonts w:ascii="Book Antiqua" w:hAnsi="Book Antiqua"/>
          <w:color w:val="000000"/>
          <w:sz w:val="24"/>
          <w:szCs w:val="24"/>
        </w:rPr>
        <w:t xml:space="preserve"> cannot exclude</w:t>
      </w:r>
      <w:r w:rsidR="00DA61B8">
        <w:rPr>
          <w:rFonts w:ascii="Book Antiqua" w:eastAsiaTheme="minorEastAsia" w:hAnsi="Book Antiqua" w:hint="eastAsia"/>
          <w:color w:val="000000"/>
          <w:sz w:val="24"/>
          <w:szCs w:val="24"/>
          <w:lang w:eastAsia="zh-CN"/>
        </w:rPr>
        <w:t xml:space="preserve">; </w:t>
      </w:r>
      <w:r w:rsidR="00FF4171" w:rsidRPr="008E3CE0">
        <w:rPr>
          <w:rFonts w:ascii="Book Antiqua" w:hAnsi="Book Antiqua"/>
          <w:color w:val="000000"/>
          <w:sz w:val="24"/>
          <w:szCs w:val="24"/>
        </w:rPr>
        <w:t>LSIL</w:t>
      </w:r>
      <w:r w:rsidR="00FF4171">
        <w:rPr>
          <w:rFonts w:ascii="Book Antiqua" w:eastAsiaTheme="minorEastAsia" w:hAnsi="Book Antiqua" w:hint="eastAsia"/>
          <w:color w:val="000000"/>
          <w:sz w:val="24"/>
          <w:szCs w:val="24"/>
          <w:lang w:eastAsia="zh-CN"/>
        </w:rPr>
        <w:t>:</w:t>
      </w:r>
      <w:r w:rsidR="007B6133">
        <w:rPr>
          <w:rFonts w:ascii="Book Antiqua" w:eastAsiaTheme="minorEastAsia" w:hAnsi="Book Antiqua"/>
          <w:color w:val="000000"/>
          <w:sz w:val="24"/>
          <w:szCs w:val="24"/>
          <w:lang w:eastAsia="zh-CN"/>
        </w:rPr>
        <w:t xml:space="preserve"> Low-grade </w:t>
      </w:r>
      <w:r w:rsidR="00DA61B8">
        <w:rPr>
          <w:rFonts w:ascii="Book Antiqua" w:eastAsiaTheme="minorEastAsia" w:hAnsi="Book Antiqua"/>
          <w:color w:val="000000"/>
          <w:sz w:val="24"/>
          <w:szCs w:val="24"/>
          <w:lang w:eastAsia="zh-CN"/>
        </w:rPr>
        <w:t>squamous intraepithelial l</w:t>
      </w:r>
      <w:r w:rsidR="007B6133">
        <w:rPr>
          <w:rFonts w:ascii="Book Antiqua" w:eastAsiaTheme="minorEastAsia" w:hAnsi="Book Antiqua"/>
          <w:color w:val="000000"/>
          <w:sz w:val="24"/>
          <w:szCs w:val="24"/>
          <w:lang w:eastAsia="zh-CN"/>
        </w:rPr>
        <w:t>esion</w:t>
      </w:r>
      <w:r w:rsidR="00FF4171">
        <w:rPr>
          <w:rFonts w:ascii="Book Antiqua" w:eastAsiaTheme="minorEastAsia" w:hAnsi="Book Antiqua" w:hint="eastAsia"/>
          <w:color w:val="000000"/>
          <w:sz w:val="24"/>
          <w:szCs w:val="24"/>
          <w:lang w:eastAsia="zh-CN"/>
        </w:rPr>
        <w:t xml:space="preserve"> </w:t>
      </w:r>
      <w:r w:rsidR="00FF4171" w:rsidRPr="008E3CE0">
        <w:rPr>
          <w:rFonts w:ascii="Book Antiqua" w:hAnsi="Book Antiqua"/>
          <w:color w:val="000000"/>
          <w:sz w:val="24"/>
          <w:szCs w:val="24"/>
        </w:rPr>
        <w:t>HSIL</w:t>
      </w:r>
      <w:r w:rsidR="00FF4171">
        <w:rPr>
          <w:rFonts w:ascii="Book Antiqua" w:eastAsiaTheme="minorEastAsia" w:hAnsi="Book Antiqua" w:hint="eastAsia"/>
          <w:color w:val="000000"/>
          <w:sz w:val="24"/>
          <w:szCs w:val="24"/>
          <w:lang w:eastAsia="zh-CN"/>
        </w:rPr>
        <w:t>:</w:t>
      </w:r>
      <w:r w:rsidR="007B6133">
        <w:rPr>
          <w:rFonts w:ascii="Book Antiqua" w:eastAsiaTheme="minorEastAsia" w:hAnsi="Book Antiqua"/>
          <w:color w:val="000000"/>
          <w:sz w:val="24"/>
          <w:szCs w:val="24"/>
          <w:lang w:eastAsia="zh-CN"/>
        </w:rPr>
        <w:t xml:space="preserve"> High-grade </w:t>
      </w:r>
      <w:r w:rsidR="00DA61B8">
        <w:rPr>
          <w:rFonts w:ascii="Book Antiqua" w:eastAsiaTheme="minorEastAsia" w:hAnsi="Book Antiqua"/>
          <w:color w:val="000000"/>
          <w:sz w:val="24"/>
          <w:szCs w:val="24"/>
          <w:lang w:eastAsia="zh-CN"/>
        </w:rPr>
        <w:t>squamous intraepithelial l</w:t>
      </w:r>
      <w:r w:rsidR="007B6133">
        <w:rPr>
          <w:rFonts w:ascii="Book Antiqua" w:eastAsiaTheme="minorEastAsia" w:hAnsi="Book Antiqua"/>
          <w:color w:val="000000"/>
          <w:sz w:val="24"/>
          <w:szCs w:val="24"/>
          <w:lang w:eastAsia="zh-CN"/>
        </w:rPr>
        <w:t>esion</w:t>
      </w:r>
      <w:r w:rsidR="00DA61B8">
        <w:rPr>
          <w:rFonts w:ascii="Book Antiqua" w:eastAsiaTheme="minorEastAsia" w:hAnsi="Book Antiqua" w:hint="eastAsia"/>
          <w:color w:val="000000"/>
          <w:sz w:val="24"/>
          <w:szCs w:val="24"/>
          <w:lang w:eastAsia="zh-CN"/>
        </w:rPr>
        <w:t>;</w:t>
      </w:r>
      <w:r w:rsidR="00FF4171">
        <w:rPr>
          <w:rFonts w:ascii="Book Antiqua" w:eastAsiaTheme="minorEastAsia" w:hAnsi="Book Antiqua" w:hint="eastAsia"/>
          <w:color w:val="000000"/>
          <w:sz w:val="24"/>
          <w:szCs w:val="24"/>
          <w:lang w:eastAsia="zh-CN"/>
        </w:rPr>
        <w:t xml:space="preserve"> </w:t>
      </w:r>
      <w:r w:rsidR="00FF4171" w:rsidRPr="008E3CE0">
        <w:rPr>
          <w:rFonts w:ascii="Book Antiqua" w:hAnsi="Book Antiqua"/>
          <w:color w:val="000000"/>
          <w:sz w:val="24"/>
          <w:szCs w:val="24"/>
        </w:rPr>
        <w:t>ECC</w:t>
      </w:r>
      <w:r w:rsidR="00FF4171">
        <w:rPr>
          <w:rFonts w:ascii="Book Antiqua" w:eastAsiaTheme="minorEastAsia" w:hAnsi="Book Antiqua" w:hint="eastAsia"/>
          <w:color w:val="000000"/>
          <w:sz w:val="24"/>
          <w:szCs w:val="24"/>
          <w:lang w:eastAsia="zh-CN"/>
        </w:rPr>
        <w:t xml:space="preserve">: </w:t>
      </w:r>
      <w:proofErr w:type="spellStart"/>
      <w:r w:rsidR="007B6133">
        <w:rPr>
          <w:rFonts w:ascii="Book Antiqua" w:eastAsiaTheme="minorEastAsia" w:hAnsi="Book Antiqua"/>
          <w:color w:val="000000"/>
          <w:sz w:val="24"/>
          <w:szCs w:val="24"/>
          <w:lang w:eastAsia="zh-CN"/>
        </w:rPr>
        <w:t>Endocervical</w:t>
      </w:r>
      <w:proofErr w:type="spellEnd"/>
      <w:r w:rsidR="007B6133">
        <w:rPr>
          <w:rFonts w:ascii="Book Antiqua" w:eastAsiaTheme="minorEastAsia" w:hAnsi="Book Antiqua"/>
          <w:color w:val="000000"/>
          <w:sz w:val="24"/>
          <w:szCs w:val="24"/>
          <w:lang w:eastAsia="zh-CN"/>
        </w:rPr>
        <w:t xml:space="preserve"> </w:t>
      </w:r>
      <w:r w:rsidR="00DA61B8">
        <w:rPr>
          <w:rFonts w:ascii="Book Antiqua" w:eastAsiaTheme="minorEastAsia" w:hAnsi="Book Antiqua"/>
          <w:color w:val="000000"/>
          <w:sz w:val="24"/>
          <w:szCs w:val="24"/>
          <w:lang w:eastAsia="zh-CN"/>
        </w:rPr>
        <w:t>c</w:t>
      </w:r>
      <w:r w:rsidR="007B6133">
        <w:rPr>
          <w:rFonts w:ascii="Book Antiqua" w:eastAsiaTheme="minorEastAsia" w:hAnsi="Book Antiqua"/>
          <w:color w:val="000000"/>
          <w:sz w:val="24"/>
          <w:szCs w:val="24"/>
          <w:lang w:eastAsia="zh-CN"/>
        </w:rPr>
        <w:t>urettage</w:t>
      </w:r>
      <w:r w:rsidR="00DA61B8">
        <w:rPr>
          <w:rFonts w:ascii="Book Antiqua" w:eastAsiaTheme="minorEastAsia" w:hAnsi="Book Antiqua" w:hint="eastAsia"/>
          <w:color w:val="000000"/>
          <w:sz w:val="24"/>
          <w:szCs w:val="24"/>
          <w:lang w:eastAsia="zh-CN"/>
        </w:rPr>
        <w:t>.</w:t>
      </w:r>
    </w:p>
    <w:sectPr w:rsidR="003453B3" w:rsidRPr="00FF4171" w:rsidSect="00BA0A1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97E" w:rsidRDefault="00C1797E" w:rsidP="00A51882">
      <w:pPr>
        <w:spacing w:after="0" w:line="240" w:lineRule="auto"/>
      </w:pPr>
      <w:r>
        <w:separator/>
      </w:r>
    </w:p>
  </w:endnote>
  <w:endnote w:type="continuationSeparator" w:id="0">
    <w:p w:rsidR="00C1797E" w:rsidRDefault="00C1797E" w:rsidP="00A51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FreeSeri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97E" w:rsidRDefault="00C1797E" w:rsidP="00A51882">
      <w:pPr>
        <w:spacing w:after="0" w:line="240" w:lineRule="auto"/>
      </w:pPr>
      <w:r>
        <w:separator/>
      </w:r>
    </w:p>
  </w:footnote>
  <w:footnote w:type="continuationSeparator" w:id="0">
    <w:p w:rsidR="00C1797E" w:rsidRDefault="00C1797E" w:rsidP="00A518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710" w:rsidRDefault="00F35164">
    <w:pPr>
      <w:pStyle w:val="a5"/>
      <w:jc w:val="right"/>
    </w:pPr>
    <w:r>
      <w:fldChar w:fldCharType="begin"/>
    </w:r>
    <w:r w:rsidR="005B6710">
      <w:instrText xml:space="preserve"> PAGE   \* MERGEFORMAT </w:instrText>
    </w:r>
    <w:r>
      <w:fldChar w:fldCharType="separate"/>
    </w:r>
    <w:r w:rsidR="00E817AD">
      <w:rPr>
        <w:noProof/>
      </w:rPr>
      <w:t>18</w:t>
    </w:r>
    <w:r>
      <w:rPr>
        <w:noProof/>
      </w:rPr>
      <w:fldChar w:fldCharType="end"/>
    </w:r>
  </w:p>
  <w:p w:rsidR="005B6710" w:rsidRDefault="005B671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95EEB"/>
    <w:multiLevelType w:val="hybridMultilevel"/>
    <w:tmpl w:val="BFF00CC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B7F72B3"/>
    <w:multiLevelType w:val="hybridMultilevel"/>
    <w:tmpl w:val="3752C9B4"/>
    <w:lvl w:ilvl="0" w:tplc="BA668E90">
      <w:start w:val="1"/>
      <w:numFmt w:val="decimal"/>
      <w:lvlText w:val="%1."/>
      <w:lvlJc w:val="left"/>
      <w:pPr>
        <w:ind w:left="720" w:hanging="360"/>
      </w:pPr>
      <w:rPr>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0C07B83"/>
    <w:multiLevelType w:val="hybridMultilevel"/>
    <w:tmpl w:val="17C061F2"/>
    <w:lvl w:ilvl="0" w:tplc="DD6E85DE">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E194FB9"/>
    <w:multiLevelType w:val="hybridMultilevel"/>
    <w:tmpl w:val="3752C9B4"/>
    <w:lvl w:ilvl="0" w:tplc="BA668E90">
      <w:start w:val="1"/>
      <w:numFmt w:val="decimal"/>
      <w:lvlText w:val="%1."/>
      <w:lvlJc w:val="left"/>
      <w:pPr>
        <w:ind w:left="720" w:hanging="360"/>
      </w:pPr>
      <w:rPr>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785542E"/>
    <w:multiLevelType w:val="hybridMultilevel"/>
    <w:tmpl w:val="F9305EFA"/>
    <w:lvl w:ilvl="0" w:tplc="AF5C0486">
      <w:start w:val="2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19A276C"/>
    <w:multiLevelType w:val="hybridMultilevel"/>
    <w:tmpl w:val="642AF6A6"/>
    <w:lvl w:ilvl="0" w:tplc="B8120036">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EE7"/>
    <w:rsid w:val="00043ECF"/>
    <w:rsid w:val="00055214"/>
    <w:rsid w:val="00057DB3"/>
    <w:rsid w:val="00066584"/>
    <w:rsid w:val="00075419"/>
    <w:rsid w:val="00083D5E"/>
    <w:rsid w:val="000A7769"/>
    <w:rsid w:val="000C280B"/>
    <w:rsid w:val="000F502B"/>
    <w:rsid w:val="0011103B"/>
    <w:rsid w:val="0015383C"/>
    <w:rsid w:val="00191C84"/>
    <w:rsid w:val="001A6A8C"/>
    <w:rsid w:val="001D2494"/>
    <w:rsid w:val="001D6EFD"/>
    <w:rsid w:val="001F0A04"/>
    <w:rsid w:val="00224859"/>
    <w:rsid w:val="002E1E67"/>
    <w:rsid w:val="0031270E"/>
    <w:rsid w:val="0031595F"/>
    <w:rsid w:val="003453B3"/>
    <w:rsid w:val="00367D54"/>
    <w:rsid w:val="003A05D6"/>
    <w:rsid w:val="003E37BD"/>
    <w:rsid w:val="003E64E7"/>
    <w:rsid w:val="00404D34"/>
    <w:rsid w:val="00420036"/>
    <w:rsid w:val="0045410B"/>
    <w:rsid w:val="00474245"/>
    <w:rsid w:val="00474DDB"/>
    <w:rsid w:val="004934A7"/>
    <w:rsid w:val="004A33A0"/>
    <w:rsid w:val="004F5B24"/>
    <w:rsid w:val="0050320C"/>
    <w:rsid w:val="00520A7B"/>
    <w:rsid w:val="00524224"/>
    <w:rsid w:val="00541973"/>
    <w:rsid w:val="00542C11"/>
    <w:rsid w:val="005515E8"/>
    <w:rsid w:val="005744BC"/>
    <w:rsid w:val="0059605F"/>
    <w:rsid w:val="005A0033"/>
    <w:rsid w:val="005A244E"/>
    <w:rsid w:val="005B6710"/>
    <w:rsid w:val="005E0E36"/>
    <w:rsid w:val="005F7F86"/>
    <w:rsid w:val="006113CE"/>
    <w:rsid w:val="006518EA"/>
    <w:rsid w:val="006611AC"/>
    <w:rsid w:val="00685FB3"/>
    <w:rsid w:val="006A4A6F"/>
    <w:rsid w:val="006A7CE0"/>
    <w:rsid w:val="006B202D"/>
    <w:rsid w:val="006E09DD"/>
    <w:rsid w:val="006F49F5"/>
    <w:rsid w:val="00720A3E"/>
    <w:rsid w:val="00722A11"/>
    <w:rsid w:val="00741AFC"/>
    <w:rsid w:val="00746556"/>
    <w:rsid w:val="00750DA4"/>
    <w:rsid w:val="00763F33"/>
    <w:rsid w:val="00771F52"/>
    <w:rsid w:val="007A3A84"/>
    <w:rsid w:val="007B4F11"/>
    <w:rsid w:val="007B6133"/>
    <w:rsid w:val="007C085B"/>
    <w:rsid w:val="007E1F4E"/>
    <w:rsid w:val="00801F60"/>
    <w:rsid w:val="00834FAD"/>
    <w:rsid w:val="00855D43"/>
    <w:rsid w:val="00861FA5"/>
    <w:rsid w:val="0088041B"/>
    <w:rsid w:val="008A04F7"/>
    <w:rsid w:val="008E3CE0"/>
    <w:rsid w:val="008F15C7"/>
    <w:rsid w:val="0090199A"/>
    <w:rsid w:val="00932F65"/>
    <w:rsid w:val="009876FC"/>
    <w:rsid w:val="009C328D"/>
    <w:rsid w:val="00A13B5E"/>
    <w:rsid w:val="00A15D6B"/>
    <w:rsid w:val="00A51882"/>
    <w:rsid w:val="00A635C8"/>
    <w:rsid w:val="00A94424"/>
    <w:rsid w:val="00AB0EE7"/>
    <w:rsid w:val="00AB5C5B"/>
    <w:rsid w:val="00B06EC3"/>
    <w:rsid w:val="00B5015F"/>
    <w:rsid w:val="00B66DCB"/>
    <w:rsid w:val="00BA0A15"/>
    <w:rsid w:val="00BC664F"/>
    <w:rsid w:val="00BE5A42"/>
    <w:rsid w:val="00BF372A"/>
    <w:rsid w:val="00C1797E"/>
    <w:rsid w:val="00C40A00"/>
    <w:rsid w:val="00C50EF4"/>
    <w:rsid w:val="00C73F26"/>
    <w:rsid w:val="00C90E42"/>
    <w:rsid w:val="00C92FBD"/>
    <w:rsid w:val="00CA5697"/>
    <w:rsid w:val="00CA60A5"/>
    <w:rsid w:val="00CB47BD"/>
    <w:rsid w:val="00CE3AE1"/>
    <w:rsid w:val="00D00AF9"/>
    <w:rsid w:val="00D109E3"/>
    <w:rsid w:val="00D67E7E"/>
    <w:rsid w:val="00D82174"/>
    <w:rsid w:val="00DA61B8"/>
    <w:rsid w:val="00E04109"/>
    <w:rsid w:val="00E06972"/>
    <w:rsid w:val="00E61BF2"/>
    <w:rsid w:val="00E663D9"/>
    <w:rsid w:val="00E67CCB"/>
    <w:rsid w:val="00E817AD"/>
    <w:rsid w:val="00E920BC"/>
    <w:rsid w:val="00ED73DB"/>
    <w:rsid w:val="00F1061F"/>
    <w:rsid w:val="00F35164"/>
    <w:rsid w:val="00F43DCE"/>
    <w:rsid w:val="00F73F08"/>
    <w:rsid w:val="00FB40F2"/>
    <w:rsid w:val="00FD70C3"/>
    <w:rsid w:val="00FF09E4"/>
    <w:rsid w:val="00FF4171"/>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EE7"/>
    <w:rPr>
      <w:rFonts w:ascii="Calibri" w:eastAsia="Calibri" w:hAnsi="Calibri" w:cs="Times New Roman"/>
    </w:rPr>
  </w:style>
  <w:style w:type="paragraph" w:styleId="1">
    <w:name w:val="heading 1"/>
    <w:basedOn w:val="a"/>
    <w:link w:val="1Char"/>
    <w:uiPriority w:val="9"/>
    <w:qFormat/>
    <w:rsid w:val="00C50EF4"/>
    <w:pPr>
      <w:spacing w:before="100" w:beforeAutospacing="1" w:after="100" w:afterAutospacing="1" w:line="240" w:lineRule="auto"/>
      <w:outlineLvl w:val="0"/>
    </w:pPr>
    <w:rPr>
      <w:rFonts w:ascii="Times New Roman" w:eastAsia="Times New Roman" w:hAnsi="Times New Roman"/>
      <w:b/>
      <w:bCs/>
      <w:kern w:val="36"/>
      <w:sz w:val="48"/>
      <w:szCs w:val="48"/>
      <w:lang w:eastAsia="e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EE7"/>
    <w:pPr>
      <w:ind w:left="720"/>
      <w:contextualSpacing/>
    </w:pPr>
  </w:style>
  <w:style w:type="character" w:styleId="a4">
    <w:name w:val="Hyperlink"/>
    <w:basedOn w:val="a0"/>
    <w:uiPriority w:val="99"/>
    <w:unhideWhenUsed/>
    <w:rsid w:val="00AB0EE7"/>
    <w:rPr>
      <w:color w:val="0000FF"/>
      <w:u w:val="single"/>
    </w:rPr>
  </w:style>
  <w:style w:type="paragraph" w:styleId="a5">
    <w:name w:val="header"/>
    <w:basedOn w:val="a"/>
    <w:link w:val="Char"/>
    <w:uiPriority w:val="99"/>
    <w:unhideWhenUsed/>
    <w:rsid w:val="00AB0EE7"/>
    <w:pPr>
      <w:tabs>
        <w:tab w:val="center" w:pos="4513"/>
        <w:tab w:val="right" w:pos="9026"/>
      </w:tabs>
      <w:spacing w:after="0" w:line="240" w:lineRule="auto"/>
    </w:pPr>
  </w:style>
  <w:style w:type="character" w:customStyle="1" w:styleId="Char">
    <w:name w:val="页眉 Char"/>
    <w:basedOn w:val="a0"/>
    <w:link w:val="a5"/>
    <w:uiPriority w:val="99"/>
    <w:rsid w:val="00AB0EE7"/>
    <w:rPr>
      <w:rFonts w:ascii="Calibri" w:eastAsia="Calibri" w:hAnsi="Calibri" w:cs="Times New Roman"/>
    </w:rPr>
  </w:style>
  <w:style w:type="character" w:customStyle="1" w:styleId="apple-converted-space">
    <w:name w:val="apple-converted-space"/>
    <w:basedOn w:val="a0"/>
    <w:rsid w:val="00AB0EE7"/>
  </w:style>
  <w:style w:type="character" w:customStyle="1" w:styleId="src1">
    <w:name w:val="src1"/>
    <w:basedOn w:val="a0"/>
    <w:rsid w:val="00AB0EE7"/>
    <w:rPr>
      <w:vanish w:val="0"/>
      <w:webHidden w:val="0"/>
      <w:specVanish w:val="0"/>
    </w:rPr>
  </w:style>
  <w:style w:type="character" w:customStyle="1" w:styleId="jrnl">
    <w:name w:val="jrnl"/>
    <w:basedOn w:val="a0"/>
    <w:rsid w:val="00AB0EE7"/>
  </w:style>
  <w:style w:type="character" w:customStyle="1" w:styleId="apple-style-span">
    <w:name w:val="apple-style-span"/>
    <w:basedOn w:val="a0"/>
    <w:rsid w:val="00AB0EE7"/>
  </w:style>
  <w:style w:type="paragraph" w:styleId="a6">
    <w:name w:val="Balloon Text"/>
    <w:basedOn w:val="a"/>
    <w:link w:val="Char0"/>
    <w:uiPriority w:val="99"/>
    <w:semiHidden/>
    <w:unhideWhenUsed/>
    <w:rsid w:val="00AB0EE7"/>
    <w:pPr>
      <w:spacing w:after="0" w:line="240" w:lineRule="auto"/>
    </w:pPr>
    <w:rPr>
      <w:rFonts w:ascii="Tahoma" w:hAnsi="Tahoma" w:cs="Tahoma"/>
      <w:sz w:val="16"/>
      <w:szCs w:val="16"/>
    </w:rPr>
  </w:style>
  <w:style w:type="character" w:customStyle="1" w:styleId="Char0">
    <w:name w:val="批注框文本 Char"/>
    <w:basedOn w:val="a0"/>
    <w:link w:val="a6"/>
    <w:uiPriority w:val="99"/>
    <w:semiHidden/>
    <w:rsid w:val="00AB0EE7"/>
    <w:rPr>
      <w:rFonts w:ascii="Tahoma" w:eastAsia="Calibri" w:hAnsi="Tahoma" w:cs="Tahoma"/>
      <w:sz w:val="16"/>
      <w:szCs w:val="16"/>
    </w:rPr>
  </w:style>
  <w:style w:type="character" w:customStyle="1" w:styleId="1Char">
    <w:name w:val="标题 1 Char"/>
    <w:basedOn w:val="a0"/>
    <w:link w:val="1"/>
    <w:uiPriority w:val="9"/>
    <w:rsid w:val="00C50EF4"/>
    <w:rPr>
      <w:rFonts w:ascii="Times New Roman" w:eastAsia="Times New Roman" w:hAnsi="Times New Roman" w:cs="Times New Roman"/>
      <w:b/>
      <w:bCs/>
      <w:kern w:val="36"/>
      <w:sz w:val="48"/>
      <w:szCs w:val="48"/>
      <w:lang w:eastAsia="en-IN"/>
    </w:rPr>
  </w:style>
  <w:style w:type="paragraph" w:styleId="a7">
    <w:name w:val="Normal (Web)"/>
    <w:basedOn w:val="a"/>
    <w:uiPriority w:val="99"/>
    <w:unhideWhenUsed/>
    <w:rsid w:val="00C50EF4"/>
    <w:pPr>
      <w:spacing w:before="100" w:beforeAutospacing="1" w:after="100" w:afterAutospacing="1" w:line="240" w:lineRule="auto"/>
    </w:pPr>
    <w:rPr>
      <w:rFonts w:ascii="Times New Roman" w:eastAsia="Times New Roman" w:hAnsi="Times New Roman"/>
      <w:sz w:val="24"/>
      <w:szCs w:val="24"/>
      <w:lang w:eastAsia="en-IN"/>
    </w:rPr>
  </w:style>
  <w:style w:type="character" w:styleId="a8">
    <w:name w:val="annotation reference"/>
    <w:basedOn w:val="a0"/>
    <w:uiPriority w:val="99"/>
    <w:semiHidden/>
    <w:unhideWhenUsed/>
    <w:rsid w:val="00524224"/>
    <w:rPr>
      <w:sz w:val="21"/>
      <w:szCs w:val="21"/>
    </w:rPr>
  </w:style>
  <w:style w:type="paragraph" w:styleId="a9">
    <w:name w:val="annotation text"/>
    <w:basedOn w:val="a"/>
    <w:link w:val="Char1"/>
    <w:uiPriority w:val="99"/>
    <w:semiHidden/>
    <w:unhideWhenUsed/>
    <w:rsid w:val="00524224"/>
  </w:style>
  <w:style w:type="character" w:customStyle="1" w:styleId="Char1">
    <w:name w:val="批注文字 Char"/>
    <w:basedOn w:val="a0"/>
    <w:link w:val="a9"/>
    <w:uiPriority w:val="99"/>
    <w:semiHidden/>
    <w:rsid w:val="00524224"/>
    <w:rPr>
      <w:rFonts w:ascii="Calibri" w:eastAsia="Calibri" w:hAnsi="Calibri" w:cs="Times New Roman"/>
    </w:rPr>
  </w:style>
  <w:style w:type="paragraph" w:styleId="aa">
    <w:name w:val="annotation subject"/>
    <w:basedOn w:val="a9"/>
    <w:next w:val="a9"/>
    <w:link w:val="Char2"/>
    <w:uiPriority w:val="99"/>
    <w:semiHidden/>
    <w:unhideWhenUsed/>
    <w:rsid w:val="00524224"/>
    <w:rPr>
      <w:b/>
      <w:bCs/>
    </w:rPr>
  </w:style>
  <w:style w:type="character" w:customStyle="1" w:styleId="Char2">
    <w:name w:val="批注主题 Char"/>
    <w:basedOn w:val="Char1"/>
    <w:link w:val="aa"/>
    <w:uiPriority w:val="99"/>
    <w:semiHidden/>
    <w:rsid w:val="00524224"/>
    <w:rPr>
      <w:rFonts w:ascii="Calibri" w:eastAsia="Calibri" w:hAnsi="Calibri" w:cs="Times New Roman"/>
      <w:b/>
      <w:bCs/>
    </w:rPr>
  </w:style>
  <w:style w:type="paragraph" w:styleId="ab">
    <w:name w:val="footer"/>
    <w:basedOn w:val="a"/>
    <w:link w:val="Char3"/>
    <w:uiPriority w:val="99"/>
    <w:unhideWhenUsed/>
    <w:rsid w:val="00720A3E"/>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720A3E"/>
    <w:rPr>
      <w:rFonts w:ascii="Calibri" w:eastAsia="Calibri" w:hAnsi="Calibri" w:cs="Times New Roman"/>
      <w:sz w:val="18"/>
      <w:szCs w:val="18"/>
    </w:rPr>
  </w:style>
  <w:style w:type="paragraph" w:customStyle="1" w:styleId="details">
    <w:name w:val="details"/>
    <w:basedOn w:val="a"/>
    <w:rsid w:val="00B66DCB"/>
    <w:pPr>
      <w:spacing w:before="100" w:beforeAutospacing="1" w:after="100" w:afterAutospacing="1" w:line="240" w:lineRule="auto"/>
    </w:pPr>
    <w:rPr>
      <w:rFonts w:ascii="Times New Roman" w:eastAsia="Times New Roman" w:hAnsi="Times New Roman"/>
      <w:sz w:val="24"/>
      <w:szCs w:val="24"/>
      <w:lang w:eastAsia="en-IN"/>
    </w:rPr>
  </w:style>
  <w:style w:type="character" w:customStyle="1" w:styleId="highlight">
    <w:name w:val="highlight"/>
    <w:basedOn w:val="a0"/>
    <w:rsid w:val="00B66DCB"/>
  </w:style>
  <w:style w:type="paragraph" w:styleId="ac">
    <w:name w:val="Plain Text"/>
    <w:basedOn w:val="a"/>
    <w:link w:val="Char4"/>
    <w:rsid w:val="00055214"/>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c"/>
    <w:rsid w:val="00055214"/>
    <w:rPr>
      <w:rFonts w:ascii="宋体" w:eastAsia="宋体" w:hAnsi="Courier New" w:cs="Courier New"/>
      <w:kern w:val="2"/>
      <w:sz w:val="21"/>
      <w:szCs w:val="21"/>
      <w:lang w:val="en-US" w:eastAsia="zh-CN"/>
    </w:rPr>
  </w:style>
  <w:style w:type="character" w:styleId="ad">
    <w:name w:val="Emphasis"/>
    <w:basedOn w:val="a0"/>
    <w:uiPriority w:val="20"/>
    <w:qFormat/>
    <w:rsid w:val="00FF4171"/>
    <w:rPr>
      <w:b w:val="0"/>
      <w:bCs w:val="0"/>
      <w:i w:val="0"/>
      <w:iCs w:val="0"/>
      <w:color w:val="DD4B3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EE7"/>
    <w:rPr>
      <w:rFonts w:ascii="Calibri" w:eastAsia="Calibri" w:hAnsi="Calibri" w:cs="Times New Roman"/>
    </w:rPr>
  </w:style>
  <w:style w:type="paragraph" w:styleId="1">
    <w:name w:val="heading 1"/>
    <w:basedOn w:val="a"/>
    <w:link w:val="1Char"/>
    <w:uiPriority w:val="9"/>
    <w:qFormat/>
    <w:rsid w:val="00C50EF4"/>
    <w:pPr>
      <w:spacing w:before="100" w:beforeAutospacing="1" w:after="100" w:afterAutospacing="1" w:line="240" w:lineRule="auto"/>
      <w:outlineLvl w:val="0"/>
    </w:pPr>
    <w:rPr>
      <w:rFonts w:ascii="Times New Roman" w:eastAsia="Times New Roman" w:hAnsi="Times New Roman"/>
      <w:b/>
      <w:bCs/>
      <w:kern w:val="36"/>
      <w:sz w:val="48"/>
      <w:szCs w:val="48"/>
      <w:lang w:eastAsia="e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EE7"/>
    <w:pPr>
      <w:ind w:left="720"/>
      <w:contextualSpacing/>
    </w:pPr>
  </w:style>
  <w:style w:type="character" w:styleId="a4">
    <w:name w:val="Hyperlink"/>
    <w:basedOn w:val="a0"/>
    <w:uiPriority w:val="99"/>
    <w:unhideWhenUsed/>
    <w:rsid w:val="00AB0EE7"/>
    <w:rPr>
      <w:color w:val="0000FF"/>
      <w:u w:val="single"/>
    </w:rPr>
  </w:style>
  <w:style w:type="paragraph" w:styleId="a5">
    <w:name w:val="header"/>
    <w:basedOn w:val="a"/>
    <w:link w:val="Char"/>
    <w:uiPriority w:val="99"/>
    <w:unhideWhenUsed/>
    <w:rsid w:val="00AB0EE7"/>
    <w:pPr>
      <w:tabs>
        <w:tab w:val="center" w:pos="4513"/>
        <w:tab w:val="right" w:pos="9026"/>
      </w:tabs>
      <w:spacing w:after="0" w:line="240" w:lineRule="auto"/>
    </w:pPr>
  </w:style>
  <w:style w:type="character" w:customStyle="1" w:styleId="Char">
    <w:name w:val="页眉 Char"/>
    <w:basedOn w:val="a0"/>
    <w:link w:val="a5"/>
    <w:uiPriority w:val="99"/>
    <w:rsid w:val="00AB0EE7"/>
    <w:rPr>
      <w:rFonts w:ascii="Calibri" w:eastAsia="Calibri" w:hAnsi="Calibri" w:cs="Times New Roman"/>
    </w:rPr>
  </w:style>
  <w:style w:type="character" w:customStyle="1" w:styleId="apple-converted-space">
    <w:name w:val="apple-converted-space"/>
    <w:basedOn w:val="a0"/>
    <w:rsid w:val="00AB0EE7"/>
  </w:style>
  <w:style w:type="character" w:customStyle="1" w:styleId="src1">
    <w:name w:val="src1"/>
    <w:basedOn w:val="a0"/>
    <w:rsid w:val="00AB0EE7"/>
    <w:rPr>
      <w:vanish w:val="0"/>
      <w:webHidden w:val="0"/>
      <w:specVanish w:val="0"/>
    </w:rPr>
  </w:style>
  <w:style w:type="character" w:customStyle="1" w:styleId="jrnl">
    <w:name w:val="jrnl"/>
    <w:basedOn w:val="a0"/>
    <w:rsid w:val="00AB0EE7"/>
  </w:style>
  <w:style w:type="character" w:customStyle="1" w:styleId="apple-style-span">
    <w:name w:val="apple-style-span"/>
    <w:basedOn w:val="a0"/>
    <w:rsid w:val="00AB0EE7"/>
  </w:style>
  <w:style w:type="paragraph" w:styleId="a6">
    <w:name w:val="Balloon Text"/>
    <w:basedOn w:val="a"/>
    <w:link w:val="Char0"/>
    <w:uiPriority w:val="99"/>
    <w:semiHidden/>
    <w:unhideWhenUsed/>
    <w:rsid w:val="00AB0EE7"/>
    <w:pPr>
      <w:spacing w:after="0" w:line="240" w:lineRule="auto"/>
    </w:pPr>
    <w:rPr>
      <w:rFonts w:ascii="Tahoma" w:hAnsi="Tahoma" w:cs="Tahoma"/>
      <w:sz w:val="16"/>
      <w:szCs w:val="16"/>
    </w:rPr>
  </w:style>
  <w:style w:type="character" w:customStyle="1" w:styleId="Char0">
    <w:name w:val="批注框文本 Char"/>
    <w:basedOn w:val="a0"/>
    <w:link w:val="a6"/>
    <w:uiPriority w:val="99"/>
    <w:semiHidden/>
    <w:rsid w:val="00AB0EE7"/>
    <w:rPr>
      <w:rFonts w:ascii="Tahoma" w:eastAsia="Calibri" w:hAnsi="Tahoma" w:cs="Tahoma"/>
      <w:sz w:val="16"/>
      <w:szCs w:val="16"/>
    </w:rPr>
  </w:style>
  <w:style w:type="character" w:customStyle="1" w:styleId="1Char">
    <w:name w:val="标题 1 Char"/>
    <w:basedOn w:val="a0"/>
    <w:link w:val="1"/>
    <w:uiPriority w:val="9"/>
    <w:rsid w:val="00C50EF4"/>
    <w:rPr>
      <w:rFonts w:ascii="Times New Roman" w:eastAsia="Times New Roman" w:hAnsi="Times New Roman" w:cs="Times New Roman"/>
      <w:b/>
      <w:bCs/>
      <w:kern w:val="36"/>
      <w:sz w:val="48"/>
      <w:szCs w:val="48"/>
      <w:lang w:eastAsia="en-IN"/>
    </w:rPr>
  </w:style>
  <w:style w:type="paragraph" w:styleId="a7">
    <w:name w:val="Normal (Web)"/>
    <w:basedOn w:val="a"/>
    <w:uiPriority w:val="99"/>
    <w:unhideWhenUsed/>
    <w:rsid w:val="00C50EF4"/>
    <w:pPr>
      <w:spacing w:before="100" w:beforeAutospacing="1" w:after="100" w:afterAutospacing="1" w:line="240" w:lineRule="auto"/>
    </w:pPr>
    <w:rPr>
      <w:rFonts w:ascii="Times New Roman" w:eastAsia="Times New Roman" w:hAnsi="Times New Roman"/>
      <w:sz w:val="24"/>
      <w:szCs w:val="24"/>
      <w:lang w:eastAsia="en-IN"/>
    </w:rPr>
  </w:style>
  <w:style w:type="character" w:styleId="a8">
    <w:name w:val="annotation reference"/>
    <w:basedOn w:val="a0"/>
    <w:uiPriority w:val="99"/>
    <w:semiHidden/>
    <w:unhideWhenUsed/>
    <w:rsid w:val="00524224"/>
    <w:rPr>
      <w:sz w:val="21"/>
      <w:szCs w:val="21"/>
    </w:rPr>
  </w:style>
  <w:style w:type="paragraph" w:styleId="a9">
    <w:name w:val="annotation text"/>
    <w:basedOn w:val="a"/>
    <w:link w:val="Char1"/>
    <w:uiPriority w:val="99"/>
    <w:semiHidden/>
    <w:unhideWhenUsed/>
    <w:rsid w:val="00524224"/>
  </w:style>
  <w:style w:type="character" w:customStyle="1" w:styleId="Char1">
    <w:name w:val="批注文字 Char"/>
    <w:basedOn w:val="a0"/>
    <w:link w:val="a9"/>
    <w:uiPriority w:val="99"/>
    <w:semiHidden/>
    <w:rsid w:val="00524224"/>
    <w:rPr>
      <w:rFonts w:ascii="Calibri" w:eastAsia="Calibri" w:hAnsi="Calibri" w:cs="Times New Roman"/>
    </w:rPr>
  </w:style>
  <w:style w:type="paragraph" w:styleId="aa">
    <w:name w:val="annotation subject"/>
    <w:basedOn w:val="a9"/>
    <w:next w:val="a9"/>
    <w:link w:val="Char2"/>
    <w:uiPriority w:val="99"/>
    <w:semiHidden/>
    <w:unhideWhenUsed/>
    <w:rsid w:val="00524224"/>
    <w:rPr>
      <w:b/>
      <w:bCs/>
    </w:rPr>
  </w:style>
  <w:style w:type="character" w:customStyle="1" w:styleId="Char2">
    <w:name w:val="批注主题 Char"/>
    <w:basedOn w:val="Char1"/>
    <w:link w:val="aa"/>
    <w:uiPriority w:val="99"/>
    <w:semiHidden/>
    <w:rsid w:val="00524224"/>
    <w:rPr>
      <w:rFonts w:ascii="Calibri" w:eastAsia="Calibri" w:hAnsi="Calibri" w:cs="Times New Roman"/>
      <w:b/>
      <w:bCs/>
    </w:rPr>
  </w:style>
  <w:style w:type="paragraph" w:styleId="ab">
    <w:name w:val="footer"/>
    <w:basedOn w:val="a"/>
    <w:link w:val="Char3"/>
    <w:uiPriority w:val="99"/>
    <w:unhideWhenUsed/>
    <w:rsid w:val="00720A3E"/>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720A3E"/>
    <w:rPr>
      <w:rFonts w:ascii="Calibri" w:eastAsia="Calibri" w:hAnsi="Calibri" w:cs="Times New Roman"/>
      <w:sz w:val="18"/>
      <w:szCs w:val="18"/>
    </w:rPr>
  </w:style>
  <w:style w:type="paragraph" w:customStyle="1" w:styleId="details">
    <w:name w:val="details"/>
    <w:basedOn w:val="a"/>
    <w:rsid w:val="00B66DCB"/>
    <w:pPr>
      <w:spacing w:before="100" w:beforeAutospacing="1" w:after="100" w:afterAutospacing="1" w:line="240" w:lineRule="auto"/>
    </w:pPr>
    <w:rPr>
      <w:rFonts w:ascii="Times New Roman" w:eastAsia="Times New Roman" w:hAnsi="Times New Roman"/>
      <w:sz w:val="24"/>
      <w:szCs w:val="24"/>
      <w:lang w:eastAsia="en-IN"/>
    </w:rPr>
  </w:style>
  <w:style w:type="character" w:customStyle="1" w:styleId="highlight">
    <w:name w:val="highlight"/>
    <w:basedOn w:val="a0"/>
    <w:rsid w:val="00B66DCB"/>
  </w:style>
  <w:style w:type="paragraph" w:styleId="ac">
    <w:name w:val="Plain Text"/>
    <w:basedOn w:val="a"/>
    <w:link w:val="Char4"/>
    <w:rsid w:val="00055214"/>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c"/>
    <w:rsid w:val="00055214"/>
    <w:rPr>
      <w:rFonts w:ascii="宋体" w:eastAsia="宋体" w:hAnsi="Courier New" w:cs="Courier New"/>
      <w:kern w:val="2"/>
      <w:sz w:val="21"/>
      <w:szCs w:val="21"/>
      <w:lang w:val="en-US" w:eastAsia="zh-CN"/>
    </w:rPr>
  </w:style>
  <w:style w:type="character" w:styleId="ad">
    <w:name w:val="Emphasis"/>
    <w:basedOn w:val="a0"/>
    <w:uiPriority w:val="20"/>
    <w:qFormat/>
    <w:rsid w:val="00FF4171"/>
    <w:rPr>
      <w:b w:val="0"/>
      <w:bCs w:val="0"/>
      <w:i w:val="0"/>
      <w:iCs w:val="0"/>
      <w:color w:val="DD4B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8317">
      <w:bodyDiv w:val="1"/>
      <w:marLeft w:val="0"/>
      <w:marRight w:val="0"/>
      <w:marTop w:val="0"/>
      <w:marBottom w:val="0"/>
      <w:divBdr>
        <w:top w:val="none" w:sz="0" w:space="0" w:color="auto"/>
        <w:left w:val="none" w:sz="0" w:space="0" w:color="auto"/>
        <w:bottom w:val="none" w:sz="0" w:space="0" w:color="auto"/>
        <w:right w:val="none" w:sz="0" w:space="0" w:color="auto"/>
      </w:divBdr>
      <w:divsChild>
        <w:div w:id="434138540">
          <w:marLeft w:val="0"/>
          <w:marRight w:val="0"/>
          <w:marTop w:val="34"/>
          <w:marBottom w:val="34"/>
          <w:divBdr>
            <w:top w:val="none" w:sz="0" w:space="0" w:color="auto"/>
            <w:left w:val="none" w:sz="0" w:space="0" w:color="auto"/>
            <w:bottom w:val="none" w:sz="0" w:space="0" w:color="auto"/>
            <w:right w:val="none" w:sz="0" w:space="0" w:color="auto"/>
          </w:divBdr>
        </w:div>
        <w:div w:id="398943009">
          <w:marLeft w:val="0"/>
          <w:marRight w:val="0"/>
          <w:marTop w:val="0"/>
          <w:marBottom w:val="0"/>
          <w:divBdr>
            <w:top w:val="none" w:sz="0" w:space="0" w:color="auto"/>
            <w:left w:val="none" w:sz="0" w:space="0" w:color="auto"/>
            <w:bottom w:val="none" w:sz="0" w:space="0" w:color="auto"/>
            <w:right w:val="none" w:sz="0" w:space="0" w:color="auto"/>
          </w:divBdr>
        </w:div>
      </w:divsChild>
    </w:div>
    <w:div w:id="122843683">
      <w:bodyDiv w:val="1"/>
      <w:marLeft w:val="0"/>
      <w:marRight w:val="0"/>
      <w:marTop w:val="0"/>
      <w:marBottom w:val="0"/>
      <w:divBdr>
        <w:top w:val="none" w:sz="0" w:space="0" w:color="auto"/>
        <w:left w:val="none" w:sz="0" w:space="0" w:color="auto"/>
        <w:bottom w:val="none" w:sz="0" w:space="0" w:color="auto"/>
        <w:right w:val="none" w:sz="0" w:space="0" w:color="auto"/>
      </w:divBdr>
    </w:div>
    <w:div w:id="219050834">
      <w:bodyDiv w:val="1"/>
      <w:marLeft w:val="0"/>
      <w:marRight w:val="0"/>
      <w:marTop w:val="0"/>
      <w:marBottom w:val="0"/>
      <w:divBdr>
        <w:top w:val="none" w:sz="0" w:space="0" w:color="auto"/>
        <w:left w:val="none" w:sz="0" w:space="0" w:color="auto"/>
        <w:bottom w:val="none" w:sz="0" w:space="0" w:color="auto"/>
        <w:right w:val="none" w:sz="0" w:space="0" w:color="auto"/>
      </w:divBdr>
    </w:div>
    <w:div w:id="643051390">
      <w:bodyDiv w:val="1"/>
      <w:marLeft w:val="0"/>
      <w:marRight w:val="0"/>
      <w:marTop w:val="0"/>
      <w:marBottom w:val="0"/>
      <w:divBdr>
        <w:top w:val="none" w:sz="0" w:space="0" w:color="auto"/>
        <w:left w:val="none" w:sz="0" w:space="0" w:color="auto"/>
        <w:bottom w:val="none" w:sz="0" w:space="0" w:color="auto"/>
        <w:right w:val="none" w:sz="0" w:space="0" w:color="auto"/>
      </w:divBdr>
    </w:div>
    <w:div w:id="681736451">
      <w:bodyDiv w:val="1"/>
      <w:marLeft w:val="0"/>
      <w:marRight w:val="0"/>
      <w:marTop w:val="0"/>
      <w:marBottom w:val="0"/>
      <w:divBdr>
        <w:top w:val="none" w:sz="0" w:space="0" w:color="auto"/>
        <w:left w:val="none" w:sz="0" w:space="0" w:color="auto"/>
        <w:bottom w:val="none" w:sz="0" w:space="0" w:color="auto"/>
        <w:right w:val="none" w:sz="0" w:space="0" w:color="auto"/>
      </w:divBdr>
    </w:div>
    <w:div w:id="769206175">
      <w:bodyDiv w:val="1"/>
      <w:marLeft w:val="0"/>
      <w:marRight w:val="0"/>
      <w:marTop w:val="0"/>
      <w:marBottom w:val="0"/>
      <w:divBdr>
        <w:top w:val="none" w:sz="0" w:space="0" w:color="auto"/>
        <w:left w:val="none" w:sz="0" w:space="0" w:color="auto"/>
        <w:bottom w:val="none" w:sz="0" w:space="0" w:color="auto"/>
        <w:right w:val="none" w:sz="0" w:space="0" w:color="auto"/>
      </w:divBdr>
    </w:div>
    <w:div w:id="835536696">
      <w:bodyDiv w:val="1"/>
      <w:marLeft w:val="0"/>
      <w:marRight w:val="0"/>
      <w:marTop w:val="0"/>
      <w:marBottom w:val="0"/>
      <w:divBdr>
        <w:top w:val="none" w:sz="0" w:space="0" w:color="auto"/>
        <w:left w:val="none" w:sz="0" w:space="0" w:color="auto"/>
        <w:bottom w:val="none" w:sz="0" w:space="0" w:color="auto"/>
        <w:right w:val="none" w:sz="0" w:space="0" w:color="auto"/>
      </w:divBdr>
      <w:divsChild>
        <w:div w:id="565186169">
          <w:marLeft w:val="0"/>
          <w:marRight w:val="0"/>
          <w:marTop w:val="0"/>
          <w:marBottom w:val="0"/>
          <w:divBdr>
            <w:top w:val="none" w:sz="0" w:space="0" w:color="auto"/>
            <w:left w:val="none" w:sz="0" w:space="0" w:color="auto"/>
            <w:bottom w:val="none" w:sz="0" w:space="0" w:color="auto"/>
            <w:right w:val="none" w:sz="0" w:space="0" w:color="auto"/>
          </w:divBdr>
        </w:div>
        <w:div w:id="1080062606">
          <w:marLeft w:val="0"/>
          <w:marRight w:val="0"/>
          <w:marTop w:val="0"/>
          <w:marBottom w:val="0"/>
          <w:divBdr>
            <w:top w:val="none" w:sz="0" w:space="0" w:color="auto"/>
            <w:left w:val="none" w:sz="0" w:space="0" w:color="auto"/>
            <w:bottom w:val="none" w:sz="0" w:space="0" w:color="auto"/>
            <w:right w:val="none" w:sz="0" w:space="0" w:color="auto"/>
          </w:divBdr>
        </w:div>
        <w:div w:id="1683169506">
          <w:marLeft w:val="0"/>
          <w:marRight w:val="0"/>
          <w:marTop w:val="0"/>
          <w:marBottom w:val="0"/>
          <w:divBdr>
            <w:top w:val="none" w:sz="0" w:space="0" w:color="auto"/>
            <w:left w:val="none" w:sz="0" w:space="0" w:color="auto"/>
            <w:bottom w:val="none" w:sz="0" w:space="0" w:color="auto"/>
            <w:right w:val="none" w:sz="0" w:space="0" w:color="auto"/>
          </w:divBdr>
        </w:div>
        <w:div w:id="1973744">
          <w:marLeft w:val="0"/>
          <w:marRight w:val="0"/>
          <w:marTop w:val="0"/>
          <w:marBottom w:val="0"/>
          <w:divBdr>
            <w:top w:val="none" w:sz="0" w:space="0" w:color="auto"/>
            <w:left w:val="none" w:sz="0" w:space="0" w:color="auto"/>
            <w:bottom w:val="none" w:sz="0" w:space="0" w:color="auto"/>
            <w:right w:val="none" w:sz="0" w:space="0" w:color="auto"/>
          </w:divBdr>
        </w:div>
        <w:div w:id="593635382">
          <w:marLeft w:val="0"/>
          <w:marRight w:val="0"/>
          <w:marTop w:val="0"/>
          <w:marBottom w:val="0"/>
          <w:divBdr>
            <w:top w:val="none" w:sz="0" w:space="0" w:color="auto"/>
            <w:left w:val="none" w:sz="0" w:space="0" w:color="auto"/>
            <w:bottom w:val="none" w:sz="0" w:space="0" w:color="auto"/>
            <w:right w:val="none" w:sz="0" w:space="0" w:color="auto"/>
          </w:divBdr>
        </w:div>
        <w:div w:id="893547044">
          <w:marLeft w:val="0"/>
          <w:marRight w:val="0"/>
          <w:marTop w:val="0"/>
          <w:marBottom w:val="0"/>
          <w:divBdr>
            <w:top w:val="none" w:sz="0" w:space="0" w:color="auto"/>
            <w:left w:val="none" w:sz="0" w:space="0" w:color="auto"/>
            <w:bottom w:val="none" w:sz="0" w:space="0" w:color="auto"/>
            <w:right w:val="none" w:sz="0" w:space="0" w:color="auto"/>
          </w:divBdr>
        </w:div>
        <w:div w:id="1932883515">
          <w:marLeft w:val="0"/>
          <w:marRight w:val="0"/>
          <w:marTop w:val="0"/>
          <w:marBottom w:val="0"/>
          <w:divBdr>
            <w:top w:val="none" w:sz="0" w:space="0" w:color="auto"/>
            <w:left w:val="none" w:sz="0" w:space="0" w:color="auto"/>
            <w:bottom w:val="none" w:sz="0" w:space="0" w:color="auto"/>
            <w:right w:val="none" w:sz="0" w:space="0" w:color="auto"/>
          </w:divBdr>
        </w:div>
        <w:div w:id="1320303910">
          <w:marLeft w:val="0"/>
          <w:marRight w:val="0"/>
          <w:marTop w:val="0"/>
          <w:marBottom w:val="0"/>
          <w:divBdr>
            <w:top w:val="none" w:sz="0" w:space="0" w:color="auto"/>
            <w:left w:val="none" w:sz="0" w:space="0" w:color="auto"/>
            <w:bottom w:val="none" w:sz="0" w:space="0" w:color="auto"/>
            <w:right w:val="none" w:sz="0" w:space="0" w:color="auto"/>
          </w:divBdr>
        </w:div>
        <w:div w:id="122433480">
          <w:marLeft w:val="0"/>
          <w:marRight w:val="0"/>
          <w:marTop w:val="0"/>
          <w:marBottom w:val="0"/>
          <w:divBdr>
            <w:top w:val="none" w:sz="0" w:space="0" w:color="auto"/>
            <w:left w:val="none" w:sz="0" w:space="0" w:color="auto"/>
            <w:bottom w:val="none" w:sz="0" w:space="0" w:color="auto"/>
            <w:right w:val="none" w:sz="0" w:space="0" w:color="auto"/>
          </w:divBdr>
        </w:div>
        <w:div w:id="780421592">
          <w:marLeft w:val="0"/>
          <w:marRight w:val="0"/>
          <w:marTop w:val="0"/>
          <w:marBottom w:val="0"/>
          <w:divBdr>
            <w:top w:val="none" w:sz="0" w:space="0" w:color="auto"/>
            <w:left w:val="none" w:sz="0" w:space="0" w:color="auto"/>
            <w:bottom w:val="none" w:sz="0" w:space="0" w:color="auto"/>
            <w:right w:val="none" w:sz="0" w:space="0" w:color="auto"/>
          </w:divBdr>
        </w:div>
        <w:div w:id="1978339830">
          <w:marLeft w:val="0"/>
          <w:marRight w:val="0"/>
          <w:marTop w:val="0"/>
          <w:marBottom w:val="0"/>
          <w:divBdr>
            <w:top w:val="none" w:sz="0" w:space="0" w:color="auto"/>
            <w:left w:val="none" w:sz="0" w:space="0" w:color="auto"/>
            <w:bottom w:val="none" w:sz="0" w:space="0" w:color="auto"/>
            <w:right w:val="none" w:sz="0" w:space="0" w:color="auto"/>
          </w:divBdr>
        </w:div>
        <w:div w:id="509291915">
          <w:marLeft w:val="0"/>
          <w:marRight w:val="0"/>
          <w:marTop w:val="0"/>
          <w:marBottom w:val="0"/>
          <w:divBdr>
            <w:top w:val="none" w:sz="0" w:space="0" w:color="auto"/>
            <w:left w:val="none" w:sz="0" w:space="0" w:color="auto"/>
            <w:bottom w:val="none" w:sz="0" w:space="0" w:color="auto"/>
            <w:right w:val="none" w:sz="0" w:space="0" w:color="auto"/>
          </w:divBdr>
        </w:div>
        <w:div w:id="1080642055">
          <w:marLeft w:val="0"/>
          <w:marRight w:val="0"/>
          <w:marTop w:val="0"/>
          <w:marBottom w:val="0"/>
          <w:divBdr>
            <w:top w:val="none" w:sz="0" w:space="0" w:color="auto"/>
            <w:left w:val="none" w:sz="0" w:space="0" w:color="auto"/>
            <w:bottom w:val="none" w:sz="0" w:space="0" w:color="auto"/>
            <w:right w:val="none" w:sz="0" w:space="0" w:color="auto"/>
          </w:divBdr>
        </w:div>
        <w:div w:id="369502097">
          <w:marLeft w:val="0"/>
          <w:marRight w:val="0"/>
          <w:marTop w:val="0"/>
          <w:marBottom w:val="0"/>
          <w:divBdr>
            <w:top w:val="none" w:sz="0" w:space="0" w:color="auto"/>
            <w:left w:val="none" w:sz="0" w:space="0" w:color="auto"/>
            <w:bottom w:val="none" w:sz="0" w:space="0" w:color="auto"/>
            <w:right w:val="none" w:sz="0" w:space="0" w:color="auto"/>
          </w:divBdr>
        </w:div>
        <w:div w:id="128672967">
          <w:marLeft w:val="0"/>
          <w:marRight w:val="0"/>
          <w:marTop w:val="0"/>
          <w:marBottom w:val="0"/>
          <w:divBdr>
            <w:top w:val="none" w:sz="0" w:space="0" w:color="auto"/>
            <w:left w:val="none" w:sz="0" w:space="0" w:color="auto"/>
            <w:bottom w:val="none" w:sz="0" w:space="0" w:color="auto"/>
            <w:right w:val="none" w:sz="0" w:space="0" w:color="auto"/>
          </w:divBdr>
        </w:div>
        <w:div w:id="1348671867">
          <w:marLeft w:val="0"/>
          <w:marRight w:val="0"/>
          <w:marTop w:val="0"/>
          <w:marBottom w:val="0"/>
          <w:divBdr>
            <w:top w:val="none" w:sz="0" w:space="0" w:color="auto"/>
            <w:left w:val="none" w:sz="0" w:space="0" w:color="auto"/>
            <w:bottom w:val="none" w:sz="0" w:space="0" w:color="auto"/>
            <w:right w:val="none" w:sz="0" w:space="0" w:color="auto"/>
          </w:divBdr>
        </w:div>
        <w:div w:id="325285945">
          <w:marLeft w:val="0"/>
          <w:marRight w:val="0"/>
          <w:marTop w:val="0"/>
          <w:marBottom w:val="0"/>
          <w:divBdr>
            <w:top w:val="none" w:sz="0" w:space="0" w:color="auto"/>
            <w:left w:val="none" w:sz="0" w:space="0" w:color="auto"/>
            <w:bottom w:val="none" w:sz="0" w:space="0" w:color="auto"/>
            <w:right w:val="none" w:sz="0" w:space="0" w:color="auto"/>
          </w:divBdr>
        </w:div>
        <w:div w:id="1634678242">
          <w:marLeft w:val="0"/>
          <w:marRight w:val="0"/>
          <w:marTop w:val="0"/>
          <w:marBottom w:val="0"/>
          <w:divBdr>
            <w:top w:val="none" w:sz="0" w:space="0" w:color="auto"/>
            <w:left w:val="none" w:sz="0" w:space="0" w:color="auto"/>
            <w:bottom w:val="none" w:sz="0" w:space="0" w:color="auto"/>
            <w:right w:val="none" w:sz="0" w:space="0" w:color="auto"/>
          </w:divBdr>
        </w:div>
        <w:div w:id="924534224">
          <w:marLeft w:val="0"/>
          <w:marRight w:val="0"/>
          <w:marTop w:val="0"/>
          <w:marBottom w:val="0"/>
          <w:divBdr>
            <w:top w:val="none" w:sz="0" w:space="0" w:color="auto"/>
            <w:left w:val="none" w:sz="0" w:space="0" w:color="auto"/>
            <w:bottom w:val="none" w:sz="0" w:space="0" w:color="auto"/>
            <w:right w:val="none" w:sz="0" w:space="0" w:color="auto"/>
          </w:divBdr>
        </w:div>
        <w:div w:id="1403335880">
          <w:marLeft w:val="0"/>
          <w:marRight w:val="0"/>
          <w:marTop w:val="0"/>
          <w:marBottom w:val="0"/>
          <w:divBdr>
            <w:top w:val="none" w:sz="0" w:space="0" w:color="auto"/>
            <w:left w:val="none" w:sz="0" w:space="0" w:color="auto"/>
            <w:bottom w:val="none" w:sz="0" w:space="0" w:color="auto"/>
            <w:right w:val="none" w:sz="0" w:space="0" w:color="auto"/>
          </w:divBdr>
        </w:div>
        <w:div w:id="2036690158">
          <w:marLeft w:val="0"/>
          <w:marRight w:val="0"/>
          <w:marTop w:val="0"/>
          <w:marBottom w:val="0"/>
          <w:divBdr>
            <w:top w:val="none" w:sz="0" w:space="0" w:color="auto"/>
            <w:left w:val="none" w:sz="0" w:space="0" w:color="auto"/>
            <w:bottom w:val="none" w:sz="0" w:space="0" w:color="auto"/>
            <w:right w:val="none" w:sz="0" w:space="0" w:color="auto"/>
          </w:divBdr>
        </w:div>
        <w:div w:id="340665875">
          <w:marLeft w:val="0"/>
          <w:marRight w:val="0"/>
          <w:marTop w:val="0"/>
          <w:marBottom w:val="0"/>
          <w:divBdr>
            <w:top w:val="none" w:sz="0" w:space="0" w:color="auto"/>
            <w:left w:val="none" w:sz="0" w:space="0" w:color="auto"/>
            <w:bottom w:val="none" w:sz="0" w:space="0" w:color="auto"/>
            <w:right w:val="none" w:sz="0" w:space="0" w:color="auto"/>
          </w:divBdr>
        </w:div>
      </w:divsChild>
    </w:div>
    <w:div w:id="842746217">
      <w:bodyDiv w:val="1"/>
      <w:marLeft w:val="0"/>
      <w:marRight w:val="0"/>
      <w:marTop w:val="0"/>
      <w:marBottom w:val="0"/>
      <w:divBdr>
        <w:top w:val="none" w:sz="0" w:space="0" w:color="auto"/>
        <w:left w:val="none" w:sz="0" w:space="0" w:color="auto"/>
        <w:bottom w:val="none" w:sz="0" w:space="0" w:color="auto"/>
        <w:right w:val="none" w:sz="0" w:space="0" w:color="auto"/>
      </w:divBdr>
    </w:div>
    <w:div w:id="874927225">
      <w:bodyDiv w:val="1"/>
      <w:marLeft w:val="0"/>
      <w:marRight w:val="0"/>
      <w:marTop w:val="0"/>
      <w:marBottom w:val="0"/>
      <w:divBdr>
        <w:top w:val="none" w:sz="0" w:space="0" w:color="auto"/>
        <w:left w:val="none" w:sz="0" w:space="0" w:color="auto"/>
        <w:bottom w:val="none" w:sz="0" w:space="0" w:color="auto"/>
        <w:right w:val="none" w:sz="0" w:space="0" w:color="auto"/>
      </w:divBdr>
      <w:divsChild>
        <w:div w:id="147673829">
          <w:marLeft w:val="0"/>
          <w:marRight w:val="0"/>
          <w:marTop w:val="0"/>
          <w:marBottom w:val="0"/>
          <w:divBdr>
            <w:top w:val="none" w:sz="0" w:space="0" w:color="auto"/>
            <w:left w:val="none" w:sz="0" w:space="0" w:color="auto"/>
            <w:bottom w:val="none" w:sz="0" w:space="0" w:color="auto"/>
            <w:right w:val="none" w:sz="0" w:space="0" w:color="auto"/>
          </w:divBdr>
        </w:div>
        <w:div w:id="1215311567">
          <w:marLeft w:val="0"/>
          <w:marRight w:val="0"/>
          <w:marTop w:val="0"/>
          <w:marBottom w:val="0"/>
          <w:divBdr>
            <w:top w:val="none" w:sz="0" w:space="0" w:color="auto"/>
            <w:left w:val="none" w:sz="0" w:space="0" w:color="auto"/>
            <w:bottom w:val="none" w:sz="0" w:space="0" w:color="auto"/>
            <w:right w:val="none" w:sz="0" w:space="0" w:color="auto"/>
          </w:divBdr>
        </w:div>
        <w:div w:id="1269308988">
          <w:marLeft w:val="0"/>
          <w:marRight w:val="0"/>
          <w:marTop w:val="0"/>
          <w:marBottom w:val="0"/>
          <w:divBdr>
            <w:top w:val="none" w:sz="0" w:space="0" w:color="auto"/>
            <w:left w:val="none" w:sz="0" w:space="0" w:color="auto"/>
            <w:bottom w:val="none" w:sz="0" w:space="0" w:color="auto"/>
            <w:right w:val="none" w:sz="0" w:space="0" w:color="auto"/>
          </w:divBdr>
        </w:div>
        <w:div w:id="1867792751">
          <w:marLeft w:val="0"/>
          <w:marRight w:val="0"/>
          <w:marTop w:val="0"/>
          <w:marBottom w:val="0"/>
          <w:divBdr>
            <w:top w:val="none" w:sz="0" w:space="0" w:color="auto"/>
            <w:left w:val="none" w:sz="0" w:space="0" w:color="auto"/>
            <w:bottom w:val="none" w:sz="0" w:space="0" w:color="auto"/>
            <w:right w:val="none" w:sz="0" w:space="0" w:color="auto"/>
          </w:divBdr>
        </w:div>
        <w:div w:id="1599094493">
          <w:marLeft w:val="0"/>
          <w:marRight w:val="0"/>
          <w:marTop w:val="0"/>
          <w:marBottom w:val="0"/>
          <w:divBdr>
            <w:top w:val="none" w:sz="0" w:space="0" w:color="auto"/>
            <w:left w:val="none" w:sz="0" w:space="0" w:color="auto"/>
            <w:bottom w:val="none" w:sz="0" w:space="0" w:color="auto"/>
            <w:right w:val="none" w:sz="0" w:space="0" w:color="auto"/>
          </w:divBdr>
        </w:div>
        <w:div w:id="963729848">
          <w:marLeft w:val="0"/>
          <w:marRight w:val="0"/>
          <w:marTop w:val="0"/>
          <w:marBottom w:val="0"/>
          <w:divBdr>
            <w:top w:val="none" w:sz="0" w:space="0" w:color="auto"/>
            <w:left w:val="none" w:sz="0" w:space="0" w:color="auto"/>
            <w:bottom w:val="none" w:sz="0" w:space="0" w:color="auto"/>
            <w:right w:val="none" w:sz="0" w:space="0" w:color="auto"/>
          </w:divBdr>
        </w:div>
        <w:div w:id="172301494">
          <w:marLeft w:val="0"/>
          <w:marRight w:val="0"/>
          <w:marTop w:val="0"/>
          <w:marBottom w:val="0"/>
          <w:divBdr>
            <w:top w:val="none" w:sz="0" w:space="0" w:color="auto"/>
            <w:left w:val="none" w:sz="0" w:space="0" w:color="auto"/>
            <w:bottom w:val="none" w:sz="0" w:space="0" w:color="auto"/>
            <w:right w:val="none" w:sz="0" w:space="0" w:color="auto"/>
          </w:divBdr>
        </w:div>
        <w:div w:id="2076857761">
          <w:marLeft w:val="0"/>
          <w:marRight w:val="0"/>
          <w:marTop w:val="0"/>
          <w:marBottom w:val="0"/>
          <w:divBdr>
            <w:top w:val="none" w:sz="0" w:space="0" w:color="auto"/>
            <w:left w:val="none" w:sz="0" w:space="0" w:color="auto"/>
            <w:bottom w:val="none" w:sz="0" w:space="0" w:color="auto"/>
            <w:right w:val="none" w:sz="0" w:space="0" w:color="auto"/>
          </w:divBdr>
        </w:div>
        <w:div w:id="580407937">
          <w:marLeft w:val="0"/>
          <w:marRight w:val="0"/>
          <w:marTop w:val="0"/>
          <w:marBottom w:val="0"/>
          <w:divBdr>
            <w:top w:val="none" w:sz="0" w:space="0" w:color="auto"/>
            <w:left w:val="none" w:sz="0" w:space="0" w:color="auto"/>
            <w:bottom w:val="none" w:sz="0" w:space="0" w:color="auto"/>
            <w:right w:val="none" w:sz="0" w:space="0" w:color="auto"/>
          </w:divBdr>
        </w:div>
        <w:div w:id="855653446">
          <w:marLeft w:val="0"/>
          <w:marRight w:val="0"/>
          <w:marTop w:val="0"/>
          <w:marBottom w:val="0"/>
          <w:divBdr>
            <w:top w:val="none" w:sz="0" w:space="0" w:color="auto"/>
            <w:left w:val="none" w:sz="0" w:space="0" w:color="auto"/>
            <w:bottom w:val="none" w:sz="0" w:space="0" w:color="auto"/>
            <w:right w:val="none" w:sz="0" w:space="0" w:color="auto"/>
          </w:divBdr>
        </w:div>
        <w:div w:id="1489325730">
          <w:marLeft w:val="0"/>
          <w:marRight w:val="0"/>
          <w:marTop w:val="0"/>
          <w:marBottom w:val="0"/>
          <w:divBdr>
            <w:top w:val="none" w:sz="0" w:space="0" w:color="auto"/>
            <w:left w:val="none" w:sz="0" w:space="0" w:color="auto"/>
            <w:bottom w:val="none" w:sz="0" w:space="0" w:color="auto"/>
            <w:right w:val="none" w:sz="0" w:space="0" w:color="auto"/>
          </w:divBdr>
        </w:div>
        <w:div w:id="755515499">
          <w:marLeft w:val="0"/>
          <w:marRight w:val="0"/>
          <w:marTop w:val="0"/>
          <w:marBottom w:val="0"/>
          <w:divBdr>
            <w:top w:val="none" w:sz="0" w:space="0" w:color="auto"/>
            <w:left w:val="none" w:sz="0" w:space="0" w:color="auto"/>
            <w:bottom w:val="none" w:sz="0" w:space="0" w:color="auto"/>
            <w:right w:val="none" w:sz="0" w:space="0" w:color="auto"/>
          </w:divBdr>
        </w:div>
        <w:div w:id="1459034009">
          <w:marLeft w:val="0"/>
          <w:marRight w:val="0"/>
          <w:marTop w:val="0"/>
          <w:marBottom w:val="0"/>
          <w:divBdr>
            <w:top w:val="none" w:sz="0" w:space="0" w:color="auto"/>
            <w:left w:val="none" w:sz="0" w:space="0" w:color="auto"/>
            <w:bottom w:val="none" w:sz="0" w:space="0" w:color="auto"/>
            <w:right w:val="none" w:sz="0" w:space="0" w:color="auto"/>
          </w:divBdr>
        </w:div>
        <w:div w:id="1409691782">
          <w:marLeft w:val="0"/>
          <w:marRight w:val="0"/>
          <w:marTop w:val="0"/>
          <w:marBottom w:val="0"/>
          <w:divBdr>
            <w:top w:val="none" w:sz="0" w:space="0" w:color="auto"/>
            <w:left w:val="none" w:sz="0" w:space="0" w:color="auto"/>
            <w:bottom w:val="none" w:sz="0" w:space="0" w:color="auto"/>
            <w:right w:val="none" w:sz="0" w:space="0" w:color="auto"/>
          </w:divBdr>
        </w:div>
        <w:div w:id="527446542">
          <w:marLeft w:val="0"/>
          <w:marRight w:val="0"/>
          <w:marTop w:val="0"/>
          <w:marBottom w:val="0"/>
          <w:divBdr>
            <w:top w:val="none" w:sz="0" w:space="0" w:color="auto"/>
            <w:left w:val="none" w:sz="0" w:space="0" w:color="auto"/>
            <w:bottom w:val="none" w:sz="0" w:space="0" w:color="auto"/>
            <w:right w:val="none" w:sz="0" w:space="0" w:color="auto"/>
          </w:divBdr>
        </w:div>
        <w:div w:id="1291933980">
          <w:marLeft w:val="0"/>
          <w:marRight w:val="0"/>
          <w:marTop w:val="0"/>
          <w:marBottom w:val="0"/>
          <w:divBdr>
            <w:top w:val="none" w:sz="0" w:space="0" w:color="auto"/>
            <w:left w:val="none" w:sz="0" w:space="0" w:color="auto"/>
            <w:bottom w:val="none" w:sz="0" w:space="0" w:color="auto"/>
            <w:right w:val="none" w:sz="0" w:space="0" w:color="auto"/>
          </w:divBdr>
        </w:div>
        <w:div w:id="701129525">
          <w:marLeft w:val="0"/>
          <w:marRight w:val="0"/>
          <w:marTop w:val="0"/>
          <w:marBottom w:val="0"/>
          <w:divBdr>
            <w:top w:val="none" w:sz="0" w:space="0" w:color="auto"/>
            <w:left w:val="none" w:sz="0" w:space="0" w:color="auto"/>
            <w:bottom w:val="none" w:sz="0" w:space="0" w:color="auto"/>
            <w:right w:val="none" w:sz="0" w:space="0" w:color="auto"/>
          </w:divBdr>
        </w:div>
        <w:div w:id="390345318">
          <w:marLeft w:val="0"/>
          <w:marRight w:val="0"/>
          <w:marTop w:val="0"/>
          <w:marBottom w:val="0"/>
          <w:divBdr>
            <w:top w:val="none" w:sz="0" w:space="0" w:color="auto"/>
            <w:left w:val="none" w:sz="0" w:space="0" w:color="auto"/>
            <w:bottom w:val="none" w:sz="0" w:space="0" w:color="auto"/>
            <w:right w:val="none" w:sz="0" w:space="0" w:color="auto"/>
          </w:divBdr>
        </w:div>
        <w:div w:id="2064207764">
          <w:marLeft w:val="0"/>
          <w:marRight w:val="0"/>
          <w:marTop w:val="0"/>
          <w:marBottom w:val="0"/>
          <w:divBdr>
            <w:top w:val="none" w:sz="0" w:space="0" w:color="auto"/>
            <w:left w:val="none" w:sz="0" w:space="0" w:color="auto"/>
            <w:bottom w:val="none" w:sz="0" w:space="0" w:color="auto"/>
            <w:right w:val="none" w:sz="0" w:space="0" w:color="auto"/>
          </w:divBdr>
        </w:div>
        <w:div w:id="2032686284">
          <w:marLeft w:val="0"/>
          <w:marRight w:val="0"/>
          <w:marTop w:val="0"/>
          <w:marBottom w:val="0"/>
          <w:divBdr>
            <w:top w:val="none" w:sz="0" w:space="0" w:color="auto"/>
            <w:left w:val="none" w:sz="0" w:space="0" w:color="auto"/>
            <w:bottom w:val="none" w:sz="0" w:space="0" w:color="auto"/>
            <w:right w:val="none" w:sz="0" w:space="0" w:color="auto"/>
          </w:divBdr>
        </w:div>
        <w:div w:id="1215120827">
          <w:marLeft w:val="0"/>
          <w:marRight w:val="0"/>
          <w:marTop w:val="0"/>
          <w:marBottom w:val="0"/>
          <w:divBdr>
            <w:top w:val="none" w:sz="0" w:space="0" w:color="auto"/>
            <w:left w:val="none" w:sz="0" w:space="0" w:color="auto"/>
            <w:bottom w:val="none" w:sz="0" w:space="0" w:color="auto"/>
            <w:right w:val="none" w:sz="0" w:space="0" w:color="auto"/>
          </w:divBdr>
        </w:div>
      </w:divsChild>
    </w:div>
    <w:div w:id="925188992">
      <w:bodyDiv w:val="1"/>
      <w:marLeft w:val="0"/>
      <w:marRight w:val="0"/>
      <w:marTop w:val="0"/>
      <w:marBottom w:val="0"/>
      <w:divBdr>
        <w:top w:val="none" w:sz="0" w:space="0" w:color="auto"/>
        <w:left w:val="none" w:sz="0" w:space="0" w:color="auto"/>
        <w:bottom w:val="none" w:sz="0" w:space="0" w:color="auto"/>
        <w:right w:val="none" w:sz="0" w:space="0" w:color="auto"/>
      </w:divBdr>
      <w:divsChild>
        <w:div w:id="81034161">
          <w:marLeft w:val="0"/>
          <w:marRight w:val="0"/>
          <w:marTop w:val="34"/>
          <w:marBottom w:val="34"/>
          <w:divBdr>
            <w:top w:val="none" w:sz="0" w:space="0" w:color="auto"/>
            <w:left w:val="none" w:sz="0" w:space="0" w:color="auto"/>
            <w:bottom w:val="none" w:sz="0" w:space="0" w:color="auto"/>
            <w:right w:val="none" w:sz="0" w:space="0" w:color="auto"/>
          </w:divBdr>
        </w:div>
        <w:div w:id="1765832887">
          <w:marLeft w:val="0"/>
          <w:marRight w:val="0"/>
          <w:marTop w:val="0"/>
          <w:marBottom w:val="0"/>
          <w:divBdr>
            <w:top w:val="none" w:sz="0" w:space="0" w:color="auto"/>
            <w:left w:val="none" w:sz="0" w:space="0" w:color="auto"/>
            <w:bottom w:val="none" w:sz="0" w:space="0" w:color="auto"/>
            <w:right w:val="none" w:sz="0" w:space="0" w:color="auto"/>
          </w:divBdr>
        </w:div>
      </w:divsChild>
    </w:div>
    <w:div w:id="1418676923">
      <w:bodyDiv w:val="1"/>
      <w:marLeft w:val="0"/>
      <w:marRight w:val="0"/>
      <w:marTop w:val="0"/>
      <w:marBottom w:val="0"/>
      <w:divBdr>
        <w:top w:val="none" w:sz="0" w:space="0" w:color="auto"/>
        <w:left w:val="none" w:sz="0" w:space="0" w:color="auto"/>
        <w:bottom w:val="none" w:sz="0" w:space="0" w:color="auto"/>
        <w:right w:val="none" w:sz="0" w:space="0" w:color="auto"/>
      </w:divBdr>
      <w:divsChild>
        <w:div w:id="536043447">
          <w:marLeft w:val="0"/>
          <w:marRight w:val="0"/>
          <w:marTop w:val="34"/>
          <w:marBottom w:val="34"/>
          <w:divBdr>
            <w:top w:val="none" w:sz="0" w:space="0" w:color="auto"/>
            <w:left w:val="none" w:sz="0" w:space="0" w:color="auto"/>
            <w:bottom w:val="none" w:sz="0" w:space="0" w:color="auto"/>
            <w:right w:val="none" w:sz="0" w:space="0" w:color="auto"/>
          </w:divBdr>
        </w:div>
        <w:div w:id="376398694">
          <w:marLeft w:val="0"/>
          <w:marRight w:val="0"/>
          <w:marTop w:val="0"/>
          <w:marBottom w:val="0"/>
          <w:divBdr>
            <w:top w:val="none" w:sz="0" w:space="0" w:color="auto"/>
            <w:left w:val="none" w:sz="0" w:space="0" w:color="auto"/>
            <w:bottom w:val="none" w:sz="0" w:space="0" w:color="auto"/>
            <w:right w:val="none" w:sz="0" w:space="0" w:color="auto"/>
          </w:divBdr>
        </w:div>
      </w:divsChild>
    </w:div>
    <w:div w:id="1420983475">
      <w:bodyDiv w:val="1"/>
      <w:marLeft w:val="0"/>
      <w:marRight w:val="0"/>
      <w:marTop w:val="0"/>
      <w:marBottom w:val="0"/>
      <w:divBdr>
        <w:top w:val="none" w:sz="0" w:space="0" w:color="auto"/>
        <w:left w:val="none" w:sz="0" w:space="0" w:color="auto"/>
        <w:bottom w:val="none" w:sz="0" w:space="0" w:color="auto"/>
        <w:right w:val="none" w:sz="0" w:space="0" w:color="auto"/>
      </w:divBdr>
    </w:div>
    <w:div w:id="1459642132">
      <w:bodyDiv w:val="1"/>
      <w:marLeft w:val="0"/>
      <w:marRight w:val="0"/>
      <w:marTop w:val="0"/>
      <w:marBottom w:val="0"/>
      <w:divBdr>
        <w:top w:val="none" w:sz="0" w:space="0" w:color="auto"/>
        <w:left w:val="none" w:sz="0" w:space="0" w:color="auto"/>
        <w:bottom w:val="none" w:sz="0" w:space="0" w:color="auto"/>
        <w:right w:val="none" w:sz="0" w:space="0" w:color="auto"/>
      </w:divBdr>
      <w:divsChild>
        <w:div w:id="109474411">
          <w:marLeft w:val="0"/>
          <w:marRight w:val="0"/>
          <w:marTop w:val="34"/>
          <w:marBottom w:val="34"/>
          <w:divBdr>
            <w:top w:val="none" w:sz="0" w:space="0" w:color="auto"/>
            <w:left w:val="none" w:sz="0" w:space="0" w:color="auto"/>
            <w:bottom w:val="none" w:sz="0" w:space="0" w:color="auto"/>
            <w:right w:val="none" w:sz="0" w:space="0" w:color="auto"/>
          </w:divBdr>
        </w:div>
        <w:div w:id="202135937">
          <w:marLeft w:val="0"/>
          <w:marRight w:val="0"/>
          <w:marTop w:val="0"/>
          <w:marBottom w:val="0"/>
          <w:divBdr>
            <w:top w:val="none" w:sz="0" w:space="0" w:color="auto"/>
            <w:left w:val="none" w:sz="0" w:space="0" w:color="auto"/>
            <w:bottom w:val="none" w:sz="0" w:space="0" w:color="auto"/>
            <w:right w:val="none" w:sz="0" w:space="0" w:color="auto"/>
          </w:divBdr>
        </w:div>
      </w:divsChild>
    </w:div>
    <w:div w:id="1554462268">
      <w:bodyDiv w:val="1"/>
      <w:marLeft w:val="0"/>
      <w:marRight w:val="0"/>
      <w:marTop w:val="0"/>
      <w:marBottom w:val="0"/>
      <w:divBdr>
        <w:top w:val="none" w:sz="0" w:space="0" w:color="auto"/>
        <w:left w:val="none" w:sz="0" w:space="0" w:color="auto"/>
        <w:bottom w:val="none" w:sz="0" w:space="0" w:color="auto"/>
        <w:right w:val="none" w:sz="0" w:space="0" w:color="auto"/>
      </w:divBdr>
      <w:divsChild>
        <w:div w:id="1909026725">
          <w:marLeft w:val="0"/>
          <w:marRight w:val="0"/>
          <w:marTop w:val="34"/>
          <w:marBottom w:val="34"/>
          <w:divBdr>
            <w:top w:val="none" w:sz="0" w:space="0" w:color="auto"/>
            <w:left w:val="none" w:sz="0" w:space="0" w:color="auto"/>
            <w:bottom w:val="none" w:sz="0" w:space="0" w:color="auto"/>
            <w:right w:val="none" w:sz="0" w:space="0" w:color="auto"/>
          </w:divBdr>
        </w:div>
        <w:div w:id="637151944">
          <w:marLeft w:val="0"/>
          <w:marRight w:val="0"/>
          <w:marTop w:val="0"/>
          <w:marBottom w:val="0"/>
          <w:divBdr>
            <w:top w:val="none" w:sz="0" w:space="0" w:color="auto"/>
            <w:left w:val="none" w:sz="0" w:space="0" w:color="auto"/>
            <w:bottom w:val="none" w:sz="0" w:space="0" w:color="auto"/>
            <w:right w:val="none" w:sz="0" w:space="0" w:color="auto"/>
          </w:divBdr>
        </w:div>
      </w:divsChild>
    </w:div>
    <w:div w:id="1777409559">
      <w:bodyDiv w:val="1"/>
      <w:marLeft w:val="0"/>
      <w:marRight w:val="0"/>
      <w:marTop w:val="0"/>
      <w:marBottom w:val="0"/>
      <w:divBdr>
        <w:top w:val="none" w:sz="0" w:space="0" w:color="auto"/>
        <w:left w:val="none" w:sz="0" w:space="0" w:color="auto"/>
        <w:bottom w:val="none" w:sz="0" w:space="0" w:color="auto"/>
        <w:right w:val="none" w:sz="0" w:space="0" w:color="auto"/>
      </w:divBdr>
    </w:div>
    <w:div w:id="1853914674">
      <w:bodyDiv w:val="1"/>
      <w:marLeft w:val="0"/>
      <w:marRight w:val="0"/>
      <w:marTop w:val="0"/>
      <w:marBottom w:val="0"/>
      <w:divBdr>
        <w:top w:val="none" w:sz="0" w:space="0" w:color="auto"/>
        <w:left w:val="none" w:sz="0" w:space="0" w:color="auto"/>
        <w:bottom w:val="none" w:sz="0" w:space="0" w:color="auto"/>
        <w:right w:val="none" w:sz="0" w:space="0" w:color="auto"/>
      </w:divBdr>
      <w:divsChild>
        <w:div w:id="436483652">
          <w:marLeft w:val="0"/>
          <w:marRight w:val="0"/>
          <w:marTop w:val="0"/>
          <w:marBottom w:val="0"/>
          <w:divBdr>
            <w:top w:val="none" w:sz="0" w:space="0" w:color="auto"/>
            <w:left w:val="none" w:sz="0" w:space="0" w:color="auto"/>
            <w:bottom w:val="none" w:sz="0" w:space="0" w:color="auto"/>
            <w:right w:val="none" w:sz="0" w:space="0" w:color="auto"/>
          </w:divBdr>
          <w:divsChild>
            <w:div w:id="228612488">
              <w:marLeft w:val="0"/>
              <w:marRight w:val="0"/>
              <w:marTop w:val="0"/>
              <w:marBottom w:val="0"/>
              <w:divBdr>
                <w:top w:val="none" w:sz="0" w:space="0" w:color="auto"/>
                <w:left w:val="none" w:sz="0" w:space="0" w:color="auto"/>
                <w:bottom w:val="none" w:sz="0" w:space="0" w:color="auto"/>
                <w:right w:val="none" w:sz="0" w:space="0" w:color="auto"/>
              </w:divBdr>
            </w:div>
            <w:div w:id="1580477295">
              <w:marLeft w:val="0"/>
              <w:marRight w:val="0"/>
              <w:marTop w:val="0"/>
              <w:marBottom w:val="0"/>
              <w:divBdr>
                <w:top w:val="none" w:sz="0" w:space="0" w:color="auto"/>
                <w:left w:val="none" w:sz="0" w:space="0" w:color="auto"/>
                <w:bottom w:val="none" w:sz="0" w:space="0" w:color="auto"/>
                <w:right w:val="none" w:sz="0" w:space="0" w:color="auto"/>
              </w:divBdr>
            </w:div>
            <w:div w:id="1645160844">
              <w:marLeft w:val="0"/>
              <w:marRight w:val="0"/>
              <w:marTop w:val="0"/>
              <w:marBottom w:val="0"/>
              <w:divBdr>
                <w:top w:val="none" w:sz="0" w:space="0" w:color="auto"/>
                <w:left w:val="none" w:sz="0" w:space="0" w:color="auto"/>
                <w:bottom w:val="none" w:sz="0" w:space="0" w:color="auto"/>
                <w:right w:val="none" w:sz="0" w:space="0" w:color="auto"/>
              </w:divBdr>
            </w:div>
            <w:div w:id="1758359148">
              <w:marLeft w:val="0"/>
              <w:marRight w:val="0"/>
              <w:marTop w:val="0"/>
              <w:marBottom w:val="0"/>
              <w:divBdr>
                <w:top w:val="none" w:sz="0" w:space="0" w:color="auto"/>
                <w:left w:val="none" w:sz="0" w:space="0" w:color="auto"/>
                <w:bottom w:val="none" w:sz="0" w:space="0" w:color="auto"/>
                <w:right w:val="none" w:sz="0" w:space="0" w:color="auto"/>
              </w:divBdr>
            </w:div>
            <w:div w:id="1060788441">
              <w:marLeft w:val="0"/>
              <w:marRight w:val="0"/>
              <w:marTop w:val="0"/>
              <w:marBottom w:val="0"/>
              <w:divBdr>
                <w:top w:val="none" w:sz="0" w:space="0" w:color="auto"/>
                <w:left w:val="none" w:sz="0" w:space="0" w:color="auto"/>
                <w:bottom w:val="none" w:sz="0" w:space="0" w:color="auto"/>
                <w:right w:val="none" w:sz="0" w:space="0" w:color="auto"/>
              </w:divBdr>
            </w:div>
            <w:div w:id="790169954">
              <w:marLeft w:val="0"/>
              <w:marRight w:val="0"/>
              <w:marTop w:val="0"/>
              <w:marBottom w:val="0"/>
              <w:divBdr>
                <w:top w:val="none" w:sz="0" w:space="0" w:color="auto"/>
                <w:left w:val="none" w:sz="0" w:space="0" w:color="auto"/>
                <w:bottom w:val="none" w:sz="0" w:space="0" w:color="auto"/>
                <w:right w:val="none" w:sz="0" w:space="0" w:color="auto"/>
              </w:divBdr>
            </w:div>
            <w:div w:id="22369761">
              <w:marLeft w:val="0"/>
              <w:marRight w:val="0"/>
              <w:marTop w:val="0"/>
              <w:marBottom w:val="0"/>
              <w:divBdr>
                <w:top w:val="none" w:sz="0" w:space="0" w:color="auto"/>
                <w:left w:val="none" w:sz="0" w:space="0" w:color="auto"/>
                <w:bottom w:val="none" w:sz="0" w:space="0" w:color="auto"/>
                <w:right w:val="none" w:sz="0" w:space="0" w:color="auto"/>
              </w:divBdr>
            </w:div>
            <w:div w:id="1032461936">
              <w:marLeft w:val="0"/>
              <w:marRight w:val="0"/>
              <w:marTop w:val="0"/>
              <w:marBottom w:val="0"/>
              <w:divBdr>
                <w:top w:val="none" w:sz="0" w:space="0" w:color="auto"/>
                <w:left w:val="none" w:sz="0" w:space="0" w:color="auto"/>
                <w:bottom w:val="none" w:sz="0" w:space="0" w:color="auto"/>
                <w:right w:val="none" w:sz="0" w:space="0" w:color="auto"/>
              </w:divBdr>
            </w:div>
            <w:div w:id="1209610878">
              <w:marLeft w:val="0"/>
              <w:marRight w:val="0"/>
              <w:marTop w:val="0"/>
              <w:marBottom w:val="0"/>
              <w:divBdr>
                <w:top w:val="none" w:sz="0" w:space="0" w:color="auto"/>
                <w:left w:val="none" w:sz="0" w:space="0" w:color="auto"/>
                <w:bottom w:val="none" w:sz="0" w:space="0" w:color="auto"/>
                <w:right w:val="none" w:sz="0" w:space="0" w:color="auto"/>
              </w:divBdr>
            </w:div>
            <w:div w:id="558134650">
              <w:marLeft w:val="0"/>
              <w:marRight w:val="0"/>
              <w:marTop w:val="0"/>
              <w:marBottom w:val="0"/>
              <w:divBdr>
                <w:top w:val="none" w:sz="0" w:space="0" w:color="auto"/>
                <w:left w:val="none" w:sz="0" w:space="0" w:color="auto"/>
                <w:bottom w:val="none" w:sz="0" w:space="0" w:color="auto"/>
                <w:right w:val="none" w:sz="0" w:space="0" w:color="auto"/>
              </w:divBdr>
            </w:div>
            <w:div w:id="1646592118">
              <w:marLeft w:val="0"/>
              <w:marRight w:val="0"/>
              <w:marTop w:val="0"/>
              <w:marBottom w:val="0"/>
              <w:divBdr>
                <w:top w:val="none" w:sz="0" w:space="0" w:color="auto"/>
                <w:left w:val="none" w:sz="0" w:space="0" w:color="auto"/>
                <w:bottom w:val="none" w:sz="0" w:space="0" w:color="auto"/>
                <w:right w:val="none" w:sz="0" w:space="0" w:color="auto"/>
              </w:divBdr>
            </w:div>
            <w:div w:id="952131231">
              <w:marLeft w:val="0"/>
              <w:marRight w:val="0"/>
              <w:marTop w:val="0"/>
              <w:marBottom w:val="0"/>
              <w:divBdr>
                <w:top w:val="none" w:sz="0" w:space="0" w:color="auto"/>
                <w:left w:val="none" w:sz="0" w:space="0" w:color="auto"/>
                <w:bottom w:val="none" w:sz="0" w:space="0" w:color="auto"/>
                <w:right w:val="none" w:sz="0" w:space="0" w:color="auto"/>
              </w:divBdr>
            </w:div>
            <w:div w:id="211305878">
              <w:marLeft w:val="0"/>
              <w:marRight w:val="0"/>
              <w:marTop w:val="0"/>
              <w:marBottom w:val="0"/>
              <w:divBdr>
                <w:top w:val="none" w:sz="0" w:space="0" w:color="auto"/>
                <w:left w:val="none" w:sz="0" w:space="0" w:color="auto"/>
                <w:bottom w:val="none" w:sz="0" w:space="0" w:color="auto"/>
                <w:right w:val="none" w:sz="0" w:space="0" w:color="auto"/>
              </w:divBdr>
            </w:div>
            <w:div w:id="986283384">
              <w:marLeft w:val="0"/>
              <w:marRight w:val="0"/>
              <w:marTop w:val="0"/>
              <w:marBottom w:val="0"/>
              <w:divBdr>
                <w:top w:val="none" w:sz="0" w:space="0" w:color="auto"/>
                <w:left w:val="none" w:sz="0" w:space="0" w:color="auto"/>
                <w:bottom w:val="none" w:sz="0" w:space="0" w:color="auto"/>
                <w:right w:val="none" w:sz="0" w:space="0" w:color="auto"/>
              </w:divBdr>
            </w:div>
            <w:div w:id="497692439">
              <w:marLeft w:val="0"/>
              <w:marRight w:val="0"/>
              <w:marTop w:val="0"/>
              <w:marBottom w:val="0"/>
              <w:divBdr>
                <w:top w:val="none" w:sz="0" w:space="0" w:color="auto"/>
                <w:left w:val="none" w:sz="0" w:space="0" w:color="auto"/>
                <w:bottom w:val="none" w:sz="0" w:space="0" w:color="auto"/>
                <w:right w:val="none" w:sz="0" w:space="0" w:color="auto"/>
              </w:divBdr>
            </w:div>
            <w:div w:id="422459059">
              <w:marLeft w:val="0"/>
              <w:marRight w:val="0"/>
              <w:marTop w:val="0"/>
              <w:marBottom w:val="0"/>
              <w:divBdr>
                <w:top w:val="none" w:sz="0" w:space="0" w:color="auto"/>
                <w:left w:val="none" w:sz="0" w:space="0" w:color="auto"/>
                <w:bottom w:val="none" w:sz="0" w:space="0" w:color="auto"/>
                <w:right w:val="none" w:sz="0" w:space="0" w:color="auto"/>
              </w:divBdr>
            </w:div>
            <w:div w:id="2061976099">
              <w:marLeft w:val="0"/>
              <w:marRight w:val="0"/>
              <w:marTop w:val="0"/>
              <w:marBottom w:val="0"/>
              <w:divBdr>
                <w:top w:val="none" w:sz="0" w:space="0" w:color="auto"/>
                <w:left w:val="none" w:sz="0" w:space="0" w:color="auto"/>
                <w:bottom w:val="none" w:sz="0" w:space="0" w:color="auto"/>
                <w:right w:val="none" w:sz="0" w:space="0" w:color="auto"/>
              </w:divBdr>
            </w:div>
            <w:div w:id="1699575381">
              <w:marLeft w:val="0"/>
              <w:marRight w:val="0"/>
              <w:marTop w:val="0"/>
              <w:marBottom w:val="0"/>
              <w:divBdr>
                <w:top w:val="none" w:sz="0" w:space="0" w:color="auto"/>
                <w:left w:val="none" w:sz="0" w:space="0" w:color="auto"/>
                <w:bottom w:val="none" w:sz="0" w:space="0" w:color="auto"/>
                <w:right w:val="none" w:sz="0" w:space="0" w:color="auto"/>
              </w:divBdr>
            </w:div>
            <w:div w:id="1494442952">
              <w:marLeft w:val="0"/>
              <w:marRight w:val="0"/>
              <w:marTop w:val="0"/>
              <w:marBottom w:val="0"/>
              <w:divBdr>
                <w:top w:val="none" w:sz="0" w:space="0" w:color="auto"/>
                <w:left w:val="none" w:sz="0" w:space="0" w:color="auto"/>
                <w:bottom w:val="none" w:sz="0" w:space="0" w:color="auto"/>
                <w:right w:val="none" w:sz="0" w:space="0" w:color="auto"/>
              </w:divBdr>
            </w:div>
            <w:div w:id="260913463">
              <w:marLeft w:val="0"/>
              <w:marRight w:val="0"/>
              <w:marTop w:val="0"/>
              <w:marBottom w:val="0"/>
              <w:divBdr>
                <w:top w:val="none" w:sz="0" w:space="0" w:color="auto"/>
                <w:left w:val="none" w:sz="0" w:space="0" w:color="auto"/>
                <w:bottom w:val="none" w:sz="0" w:space="0" w:color="auto"/>
                <w:right w:val="none" w:sz="0" w:space="0" w:color="auto"/>
              </w:divBdr>
            </w:div>
            <w:div w:id="20973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4136">
      <w:bodyDiv w:val="1"/>
      <w:marLeft w:val="0"/>
      <w:marRight w:val="0"/>
      <w:marTop w:val="0"/>
      <w:marBottom w:val="0"/>
      <w:divBdr>
        <w:top w:val="none" w:sz="0" w:space="0" w:color="auto"/>
        <w:left w:val="none" w:sz="0" w:space="0" w:color="auto"/>
        <w:bottom w:val="none" w:sz="0" w:space="0" w:color="auto"/>
        <w:right w:val="none" w:sz="0" w:space="0" w:color="auto"/>
      </w:divBdr>
    </w:div>
    <w:div w:id="201714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oxie.911cha.com/NmU=.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uideline.gov/browse/by-organization.aspx?orgid=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4754</Words>
  <Characters>27104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Pakhee Aggarwal</dc:creator>
  <cp:lastModifiedBy>LS Ma</cp:lastModifiedBy>
  <cp:revision>2</cp:revision>
  <dcterms:created xsi:type="dcterms:W3CDTF">2014-06-27T04:13:00Z</dcterms:created>
  <dcterms:modified xsi:type="dcterms:W3CDTF">2014-06-27T04:13:00Z</dcterms:modified>
</cp:coreProperties>
</file>