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346" w:rsidRPr="00CA076C" w:rsidRDefault="00601346" w:rsidP="00CA076C">
      <w:pPr>
        <w:spacing w:after="0" w:line="360" w:lineRule="auto"/>
        <w:jc w:val="both"/>
        <w:rPr>
          <w:rFonts w:ascii="Book Antiqua" w:hAnsi="Book Antiqua"/>
          <w:sz w:val="24"/>
          <w:szCs w:val="24"/>
        </w:rPr>
      </w:pPr>
      <w:r w:rsidRPr="00CA076C">
        <w:rPr>
          <w:rFonts w:ascii="Book Antiqua" w:hAnsi="Book Antiqua"/>
          <w:sz w:val="24"/>
          <w:szCs w:val="24"/>
        </w:rPr>
        <w:t>Name of journal:</w:t>
      </w:r>
      <w:r w:rsidR="0056325E">
        <w:rPr>
          <w:rFonts w:ascii="Book Antiqua" w:hAnsi="Book Antiqua" w:hint="eastAsia"/>
          <w:sz w:val="24"/>
          <w:szCs w:val="24"/>
          <w:lang w:eastAsia="zh-CN"/>
        </w:rPr>
        <w:t xml:space="preserve"> </w:t>
      </w:r>
      <w:r w:rsidRPr="0056325E">
        <w:rPr>
          <w:rFonts w:ascii="Book Antiqua" w:hAnsi="Book Antiqua"/>
          <w:i/>
          <w:sz w:val="24"/>
          <w:szCs w:val="24"/>
        </w:rPr>
        <w:t xml:space="preserve">World Journal of Cardiology </w:t>
      </w:r>
    </w:p>
    <w:p w:rsidR="00601346" w:rsidRPr="00CA076C" w:rsidRDefault="00601346" w:rsidP="00CA076C">
      <w:pPr>
        <w:spacing w:after="0" w:line="360" w:lineRule="auto"/>
        <w:jc w:val="both"/>
        <w:rPr>
          <w:rFonts w:ascii="Book Antiqua" w:hAnsi="Book Antiqua"/>
          <w:sz w:val="24"/>
          <w:szCs w:val="24"/>
        </w:rPr>
      </w:pPr>
      <w:r w:rsidRPr="00CA076C">
        <w:rPr>
          <w:rFonts w:ascii="Book Antiqua" w:hAnsi="Book Antiqua"/>
          <w:sz w:val="24"/>
          <w:szCs w:val="24"/>
        </w:rPr>
        <w:t>ESPS Manuscript Number: 8541</w:t>
      </w:r>
    </w:p>
    <w:p w:rsidR="00601346" w:rsidRPr="00CA076C" w:rsidRDefault="00601346" w:rsidP="00CA076C">
      <w:pPr>
        <w:spacing w:after="0" w:line="360" w:lineRule="auto"/>
        <w:jc w:val="both"/>
        <w:rPr>
          <w:rFonts w:ascii="Book Antiqua" w:hAnsi="Book Antiqua"/>
          <w:sz w:val="24"/>
          <w:szCs w:val="24"/>
          <w:lang w:eastAsia="zh-CN"/>
        </w:rPr>
      </w:pPr>
      <w:r w:rsidRPr="00CA076C">
        <w:rPr>
          <w:rFonts w:ascii="Book Antiqua" w:hAnsi="Book Antiqua"/>
          <w:sz w:val="24"/>
          <w:szCs w:val="24"/>
          <w:lang w:eastAsia="zh-CN"/>
        </w:rPr>
        <w:t xml:space="preserve">Columns: </w:t>
      </w:r>
      <w:r w:rsidRPr="00CA076C">
        <w:rPr>
          <w:rFonts w:ascii="Book Antiqua" w:hAnsi="Book Antiqua"/>
          <w:color w:val="000000"/>
          <w:sz w:val="24"/>
          <w:szCs w:val="24"/>
        </w:rPr>
        <w:t>TOPIC HIGHLIGHT</w:t>
      </w:r>
    </w:p>
    <w:p w:rsidR="00601346" w:rsidRDefault="00601346" w:rsidP="00CA076C">
      <w:pPr>
        <w:pStyle w:val="a3"/>
        <w:spacing w:line="360" w:lineRule="auto"/>
        <w:rPr>
          <w:rFonts w:ascii="Book Antiqua" w:hAnsi="Book Antiqua"/>
          <w:b/>
          <w:sz w:val="24"/>
          <w:szCs w:val="24"/>
        </w:rPr>
      </w:pPr>
    </w:p>
    <w:p w:rsidR="0056325E" w:rsidRDefault="0056325E" w:rsidP="00CA076C">
      <w:pPr>
        <w:pStyle w:val="a3"/>
        <w:spacing w:line="360" w:lineRule="auto"/>
        <w:rPr>
          <w:rFonts w:ascii="Book Antiqua" w:hAnsi="Book Antiqua" w:cs="TwCenMT-Bold"/>
          <w:bCs/>
          <w:kern w:val="0"/>
          <w:sz w:val="24"/>
        </w:rPr>
      </w:pPr>
      <w:r w:rsidRPr="0056325E">
        <w:rPr>
          <w:rFonts w:ascii="Book Antiqua" w:hAnsi="Book Antiqua" w:cs="TwCenMT-Bold"/>
          <w:bCs/>
          <w:kern w:val="0"/>
          <w:sz w:val="24"/>
        </w:rPr>
        <w:t>WJC 6</w:t>
      </w:r>
      <w:r w:rsidRPr="0056325E">
        <w:rPr>
          <w:rFonts w:ascii="Book Antiqua" w:hAnsi="Book Antiqua" w:cs="TwCenMT-Bold"/>
          <w:bCs/>
          <w:kern w:val="0"/>
          <w:sz w:val="24"/>
          <w:vertAlign w:val="superscript"/>
        </w:rPr>
        <w:t>th</w:t>
      </w:r>
      <w:r w:rsidRPr="00B0503E">
        <w:rPr>
          <w:rFonts w:ascii="Book Antiqua" w:hAnsi="Book Antiqua" w:cs="TwCenMT-Bold"/>
          <w:bCs/>
          <w:kern w:val="0"/>
          <w:sz w:val="24"/>
        </w:rPr>
        <w:t xml:space="preserve"> Anniversary Special Issues</w:t>
      </w:r>
      <w:r w:rsidRPr="0056325E">
        <w:rPr>
          <w:rFonts w:ascii="Book Antiqua" w:hAnsi="Book Antiqua" w:cs="TwCenMT-Bold"/>
          <w:bCs/>
          <w:kern w:val="0"/>
          <w:sz w:val="24"/>
        </w:rPr>
        <w:t xml:space="preserve"> (2): Coronary artery disease </w:t>
      </w:r>
    </w:p>
    <w:p w:rsidR="0056325E" w:rsidRPr="0056325E" w:rsidRDefault="0056325E" w:rsidP="00CA076C">
      <w:pPr>
        <w:pStyle w:val="a3"/>
        <w:spacing w:line="360" w:lineRule="auto"/>
        <w:rPr>
          <w:rFonts w:ascii="Book Antiqua" w:hAnsi="Book Antiqua" w:cs="TwCenMT-Bold"/>
          <w:bCs/>
          <w:kern w:val="0"/>
          <w:sz w:val="24"/>
        </w:rPr>
      </w:pPr>
    </w:p>
    <w:p w:rsidR="00601346" w:rsidRPr="00CA076C" w:rsidRDefault="00601346" w:rsidP="00CA076C">
      <w:pPr>
        <w:spacing w:after="0" w:line="360" w:lineRule="auto"/>
        <w:jc w:val="both"/>
        <w:rPr>
          <w:rFonts w:ascii="Book Antiqua" w:hAnsi="Book Antiqua"/>
          <w:b/>
          <w:sz w:val="24"/>
          <w:szCs w:val="24"/>
        </w:rPr>
      </w:pPr>
      <w:r w:rsidRPr="00CA076C">
        <w:rPr>
          <w:rFonts w:ascii="Book Antiqua" w:hAnsi="Book Antiqua"/>
          <w:b/>
          <w:sz w:val="24"/>
          <w:szCs w:val="24"/>
        </w:rPr>
        <w:t xml:space="preserve">Role of cardiovascular magnetic resonance in assessment of acute coronary syndrome                    </w:t>
      </w:r>
    </w:p>
    <w:p w:rsidR="00601346" w:rsidRPr="00CA076C" w:rsidRDefault="00601346" w:rsidP="00CA076C">
      <w:pPr>
        <w:pStyle w:val="a3"/>
        <w:spacing w:line="360" w:lineRule="auto"/>
        <w:rPr>
          <w:rFonts w:ascii="Book Antiqua" w:hAnsi="Book Antiqua"/>
          <w:sz w:val="24"/>
          <w:szCs w:val="24"/>
        </w:rPr>
      </w:pPr>
    </w:p>
    <w:p w:rsidR="00601346" w:rsidRPr="00CA076C" w:rsidRDefault="00601346" w:rsidP="00CA076C">
      <w:pPr>
        <w:pStyle w:val="a3"/>
        <w:spacing w:line="360" w:lineRule="auto"/>
        <w:rPr>
          <w:rFonts w:ascii="Book Antiqua" w:hAnsi="Book Antiqua"/>
          <w:b/>
          <w:sz w:val="24"/>
          <w:szCs w:val="24"/>
        </w:rPr>
      </w:pPr>
      <w:proofErr w:type="spellStart"/>
      <w:r w:rsidRPr="00CA076C">
        <w:rPr>
          <w:rFonts w:ascii="Book Antiqua" w:hAnsi="Book Antiqua"/>
          <w:sz w:val="24"/>
          <w:szCs w:val="24"/>
        </w:rPr>
        <w:t>Azarisman</w:t>
      </w:r>
      <w:proofErr w:type="spellEnd"/>
      <w:r w:rsidRPr="00CA076C">
        <w:rPr>
          <w:rFonts w:ascii="Book Antiqua" w:hAnsi="Book Antiqua"/>
          <w:sz w:val="24"/>
          <w:szCs w:val="24"/>
        </w:rPr>
        <w:t xml:space="preserve"> SM </w:t>
      </w:r>
      <w:r w:rsidRPr="00CA076C">
        <w:rPr>
          <w:rFonts w:ascii="Book Antiqua" w:hAnsi="Book Antiqua"/>
          <w:i/>
          <w:sz w:val="24"/>
          <w:szCs w:val="24"/>
        </w:rPr>
        <w:t>et al.</w:t>
      </w:r>
      <w:r w:rsidRPr="00CA076C">
        <w:rPr>
          <w:rFonts w:ascii="Book Antiqua" w:hAnsi="Book Antiqua"/>
          <w:sz w:val="24"/>
          <w:szCs w:val="24"/>
        </w:rPr>
        <w:t xml:space="preserve"> CMR role in assessing ACS</w:t>
      </w:r>
    </w:p>
    <w:p w:rsidR="00601346" w:rsidRPr="00CA076C" w:rsidRDefault="00601346" w:rsidP="00CA076C">
      <w:pPr>
        <w:spacing w:after="0" w:line="360" w:lineRule="auto"/>
        <w:jc w:val="both"/>
        <w:rPr>
          <w:rFonts w:ascii="Book Antiqua" w:hAnsi="Book Antiqua"/>
          <w:sz w:val="24"/>
          <w:szCs w:val="24"/>
        </w:rPr>
      </w:pPr>
    </w:p>
    <w:p w:rsidR="00601346" w:rsidRDefault="00601346" w:rsidP="00CA076C">
      <w:pPr>
        <w:spacing w:after="0" w:line="360" w:lineRule="auto"/>
        <w:jc w:val="both"/>
        <w:rPr>
          <w:rFonts w:ascii="Book Antiqua" w:hAnsi="Book Antiqua"/>
          <w:sz w:val="24"/>
          <w:szCs w:val="24"/>
          <w:lang w:eastAsia="zh-CN"/>
        </w:rPr>
      </w:pPr>
      <w:r w:rsidRPr="00CA076C">
        <w:rPr>
          <w:rFonts w:ascii="Book Antiqua" w:hAnsi="Book Antiqua"/>
          <w:sz w:val="24"/>
          <w:szCs w:val="24"/>
        </w:rPr>
        <w:t xml:space="preserve">Shah M </w:t>
      </w:r>
      <w:proofErr w:type="spellStart"/>
      <w:r w:rsidRPr="00CA076C">
        <w:rPr>
          <w:rFonts w:ascii="Book Antiqua" w:hAnsi="Book Antiqua"/>
          <w:sz w:val="24"/>
          <w:szCs w:val="24"/>
        </w:rPr>
        <w:t>Azarisman</w:t>
      </w:r>
      <w:proofErr w:type="spellEnd"/>
      <w:r w:rsidRPr="00CA076C">
        <w:rPr>
          <w:rFonts w:ascii="Book Antiqua" w:hAnsi="Book Antiqua"/>
          <w:sz w:val="24"/>
          <w:szCs w:val="24"/>
        </w:rPr>
        <w:t xml:space="preserve">, Karen S </w:t>
      </w:r>
      <w:proofErr w:type="spellStart"/>
      <w:r w:rsidRPr="00CA076C">
        <w:rPr>
          <w:rFonts w:ascii="Book Antiqua" w:hAnsi="Book Antiqua"/>
          <w:sz w:val="24"/>
          <w:szCs w:val="24"/>
        </w:rPr>
        <w:t>Teo</w:t>
      </w:r>
      <w:proofErr w:type="spellEnd"/>
      <w:r w:rsidRPr="00CA076C">
        <w:rPr>
          <w:rFonts w:ascii="Book Antiqua" w:hAnsi="Book Antiqua"/>
          <w:sz w:val="24"/>
          <w:szCs w:val="24"/>
        </w:rPr>
        <w:t xml:space="preserve">, Matthew I </w:t>
      </w:r>
      <w:proofErr w:type="spellStart"/>
      <w:r w:rsidRPr="00CA076C">
        <w:rPr>
          <w:rFonts w:ascii="Book Antiqua" w:hAnsi="Book Antiqua"/>
          <w:sz w:val="24"/>
          <w:szCs w:val="24"/>
        </w:rPr>
        <w:t>Worthley</w:t>
      </w:r>
      <w:proofErr w:type="spellEnd"/>
      <w:r w:rsidRPr="00CA076C">
        <w:rPr>
          <w:rFonts w:ascii="Book Antiqua" w:hAnsi="Book Antiqua"/>
          <w:sz w:val="24"/>
          <w:szCs w:val="24"/>
        </w:rPr>
        <w:t>, Stephen G</w:t>
      </w:r>
      <w:r w:rsidRPr="00CA076C">
        <w:rPr>
          <w:rFonts w:ascii="Book Antiqua" w:hAnsi="Book Antiqua"/>
          <w:sz w:val="24"/>
          <w:szCs w:val="24"/>
          <w:lang w:eastAsia="zh-CN"/>
        </w:rPr>
        <w:t xml:space="preserve"> </w:t>
      </w:r>
      <w:proofErr w:type="spellStart"/>
      <w:r w:rsidRPr="00CA076C">
        <w:rPr>
          <w:rFonts w:ascii="Book Antiqua" w:hAnsi="Book Antiqua"/>
          <w:sz w:val="24"/>
          <w:szCs w:val="24"/>
          <w:lang w:eastAsia="zh-CN"/>
        </w:rPr>
        <w:t>W</w:t>
      </w:r>
      <w:r w:rsidRPr="00CA076C">
        <w:rPr>
          <w:rFonts w:ascii="Book Antiqua" w:hAnsi="Book Antiqua"/>
          <w:sz w:val="24"/>
          <w:szCs w:val="24"/>
        </w:rPr>
        <w:t>orthley</w:t>
      </w:r>
      <w:proofErr w:type="spellEnd"/>
    </w:p>
    <w:p w:rsidR="008E2ECD" w:rsidRPr="00CA076C" w:rsidRDefault="008E2ECD" w:rsidP="00CA076C">
      <w:pPr>
        <w:spacing w:after="0" w:line="360" w:lineRule="auto"/>
        <w:jc w:val="both"/>
        <w:rPr>
          <w:rFonts w:ascii="Book Antiqua" w:hAnsi="Book Antiqua"/>
          <w:sz w:val="24"/>
          <w:szCs w:val="24"/>
          <w:lang w:eastAsia="zh-CN"/>
        </w:rPr>
      </w:pPr>
    </w:p>
    <w:p w:rsidR="008E2ECD" w:rsidRDefault="008E2ECD" w:rsidP="008E2ECD">
      <w:pPr>
        <w:spacing w:after="0" w:line="360" w:lineRule="auto"/>
        <w:jc w:val="both"/>
        <w:rPr>
          <w:rFonts w:ascii="Book Antiqua" w:hAnsi="Book Antiqua"/>
          <w:sz w:val="24"/>
          <w:szCs w:val="24"/>
          <w:lang w:eastAsia="zh-CN"/>
        </w:rPr>
      </w:pPr>
      <w:r w:rsidRPr="00CA076C">
        <w:rPr>
          <w:rFonts w:ascii="Book Antiqua" w:hAnsi="Book Antiqua"/>
          <w:b/>
          <w:sz w:val="24"/>
          <w:szCs w:val="24"/>
        </w:rPr>
        <w:t xml:space="preserve">Shah M </w:t>
      </w:r>
      <w:proofErr w:type="spellStart"/>
      <w:r w:rsidRPr="00CA076C">
        <w:rPr>
          <w:rFonts w:ascii="Book Antiqua" w:hAnsi="Book Antiqua"/>
          <w:b/>
          <w:sz w:val="24"/>
          <w:szCs w:val="24"/>
        </w:rPr>
        <w:t>Azarisman</w:t>
      </w:r>
      <w:proofErr w:type="spellEnd"/>
      <w:r w:rsidRPr="00CA076C">
        <w:rPr>
          <w:rFonts w:ascii="Book Antiqua" w:hAnsi="Book Antiqua"/>
          <w:b/>
          <w:sz w:val="24"/>
          <w:szCs w:val="24"/>
        </w:rPr>
        <w:t>,</w:t>
      </w:r>
      <w:r w:rsidRPr="00CA076C">
        <w:rPr>
          <w:rFonts w:ascii="Book Antiqua" w:hAnsi="Book Antiqua"/>
          <w:sz w:val="24"/>
          <w:szCs w:val="24"/>
        </w:rPr>
        <w:t xml:space="preserve"> Department of Internal Medicine, </w:t>
      </w:r>
      <w:proofErr w:type="spellStart"/>
      <w:r w:rsidRPr="00CA076C">
        <w:rPr>
          <w:rFonts w:ascii="Book Antiqua" w:hAnsi="Book Antiqua"/>
          <w:sz w:val="24"/>
          <w:szCs w:val="24"/>
        </w:rPr>
        <w:t>Kulliyyah</w:t>
      </w:r>
      <w:proofErr w:type="spellEnd"/>
      <w:r w:rsidRPr="00CA076C">
        <w:rPr>
          <w:rFonts w:ascii="Book Antiqua" w:hAnsi="Book Antiqua"/>
          <w:sz w:val="24"/>
          <w:szCs w:val="24"/>
        </w:rPr>
        <w:t xml:space="preserve"> of Medicine, International Islamic University Malaysia, </w:t>
      </w:r>
      <w:proofErr w:type="spellStart"/>
      <w:r w:rsidRPr="00CA076C">
        <w:rPr>
          <w:rFonts w:ascii="Book Antiqua" w:hAnsi="Book Antiqua"/>
          <w:sz w:val="24"/>
          <w:szCs w:val="24"/>
        </w:rPr>
        <w:t>Jalan</w:t>
      </w:r>
      <w:proofErr w:type="spellEnd"/>
      <w:r w:rsidRPr="00CA076C">
        <w:rPr>
          <w:rFonts w:ascii="Book Antiqua" w:hAnsi="Book Antiqua"/>
          <w:sz w:val="24"/>
          <w:szCs w:val="24"/>
        </w:rPr>
        <w:t xml:space="preserve"> Sultan Abdullah, Bandar </w:t>
      </w:r>
      <w:proofErr w:type="spellStart"/>
      <w:r w:rsidRPr="00CA076C">
        <w:rPr>
          <w:rFonts w:ascii="Book Antiqua" w:hAnsi="Book Antiqua"/>
          <w:sz w:val="24"/>
          <w:szCs w:val="24"/>
        </w:rPr>
        <w:t>InderaMahkota</w:t>
      </w:r>
      <w:proofErr w:type="spellEnd"/>
      <w:r w:rsidRPr="00CA076C">
        <w:rPr>
          <w:rFonts w:ascii="Book Antiqua" w:hAnsi="Book Antiqua"/>
          <w:sz w:val="24"/>
          <w:szCs w:val="24"/>
        </w:rPr>
        <w:t xml:space="preserve">, </w:t>
      </w:r>
      <w:r w:rsidR="00F24EFC">
        <w:rPr>
          <w:rFonts w:ascii="Book Antiqua" w:hAnsi="Book Antiqua"/>
          <w:sz w:val="24"/>
          <w:szCs w:val="24"/>
        </w:rPr>
        <w:t>25200 Kuantan, Pahang, Malaysia</w:t>
      </w:r>
    </w:p>
    <w:p w:rsidR="00EF3652" w:rsidRPr="008E2ECD" w:rsidRDefault="00EF3652" w:rsidP="00CA076C">
      <w:pPr>
        <w:spacing w:after="0" w:line="360" w:lineRule="auto"/>
        <w:jc w:val="both"/>
        <w:rPr>
          <w:rFonts w:ascii="Book Antiqua" w:hAnsi="Book Antiqua"/>
          <w:sz w:val="24"/>
          <w:szCs w:val="24"/>
          <w:lang w:eastAsia="zh-CN"/>
        </w:rPr>
      </w:pPr>
    </w:p>
    <w:p w:rsidR="00EF3652" w:rsidRPr="00CA076C" w:rsidRDefault="00601346" w:rsidP="00CA076C">
      <w:pPr>
        <w:spacing w:after="0" w:line="360" w:lineRule="auto"/>
        <w:jc w:val="both"/>
        <w:rPr>
          <w:rFonts w:ascii="Book Antiqua" w:hAnsi="Book Antiqua"/>
          <w:sz w:val="24"/>
          <w:szCs w:val="24"/>
          <w:lang w:eastAsia="zh-CN"/>
        </w:rPr>
      </w:pPr>
      <w:r w:rsidRPr="00CA076C">
        <w:rPr>
          <w:rFonts w:ascii="Book Antiqua" w:hAnsi="Book Antiqua"/>
          <w:b/>
          <w:sz w:val="24"/>
          <w:szCs w:val="24"/>
        </w:rPr>
        <w:t>Shah M</w:t>
      </w:r>
      <w:r w:rsidR="00EF3652" w:rsidRPr="00CA076C">
        <w:rPr>
          <w:rFonts w:ascii="Book Antiqua" w:hAnsi="Book Antiqua"/>
          <w:b/>
          <w:sz w:val="24"/>
          <w:szCs w:val="24"/>
        </w:rPr>
        <w:t xml:space="preserve"> </w:t>
      </w:r>
      <w:proofErr w:type="spellStart"/>
      <w:r w:rsidR="00EF3652" w:rsidRPr="00CA076C">
        <w:rPr>
          <w:rFonts w:ascii="Book Antiqua" w:hAnsi="Book Antiqua"/>
          <w:b/>
          <w:sz w:val="24"/>
          <w:szCs w:val="24"/>
        </w:rPr>
        <w:t>Azarisman</w:t>
      </w:r>
      <w:proofErr w:type="spellEnd"/>
      <w:r w:rsidR="00EF3652" w:rsidRPr="00CA076C">
        <w:rPr>
          <w:rFonts w:ascii="Book Antiqua" w:hAnsi="Book Antiqua"/>
          <w:b/>
          <w:sz w:val="24"/>
          <w:szCs w:val="24"/>
        </w:rPr>
        <w:t>,</w:t>
      </w:r>
      <w:r w:rsidR="00F964AC" w:rsidRPr="00CA076C">
        <w:rPr>
          <w:rFonts w:ascii="Book Antiqua" w:hAnsi="Book Antiqua"/>
          <w:b/>
          <w:sz w:val="24"/>
          <w:szCs w:val="24"/>
        </w:rPr>
        <w:t xml:space="preserve"> </w:t>
      </w:r>
      <w:r w:rsidRPr="00CA076C">
        <w:rPr>
          <w:rFonts w:ascii="Book Antiqua" w:hAnsi="Book Antiqua"/>
          <w:b/>
          <w:sz w:val="24"/>
          <w:szCs w:val="24"/>
        </w:rPr>
        <w:t>Karen S</w:t>
      </w:r>
      <w:r w:rsidR="008D6007" w:rsidRPr="00CA076C">
        <w:rPr>
          <w:rFonts w:ascii="Book Antiqua" w:hAnsi="Book Antiqua"/>
          <w:b/>
          <w:sz w:val="24"/>
          <w:szCs w:val="24"/>
        </w:rPr>
        <w:t xml:space="preserve"> </w:t>
      </w:r>
      <w:proofErr w:type="spellStart"/>
      <w:r w:rsidR="008D6007" w:rsidRPr="00CA076C">
        <w:rPr>
          <w:rFonts w:ascii="Book Antiqua" w:hAnsi="Book Antiqua"/>
          <w:b/>
          <w:sz w:val="24"/>
          <w:szCs w:val="24"/>
        </w:rPr>
        <w:t>Teo</w:t>
      </w:r>
      <w:proofErr w:type="spellEnd"/>
      <w:r w:rsidR="008D6007" w:rsidRPr="00CA076C">
        <w:rPr>
          <w:rFonts w:ascii="Book Antiqua" w:hAnsi="Book Antiqua"/>
          <w:b/>
          <w:sz w:val="24"/>
          <w:szCs w:val="24"/>
        </w:rPr>
        <w:t>, Matthew I</w:t>
      </w:r>
      <w:r w:rsidRPr="00CA076C">
        <w:rPr>
          <w:rFonts w:ascii="Book Antiqua" w:hAnsi="Book Antiqua"/>
          <w:b/>
          <w:sz w:val="24"/>
          <w:szCs w:val="24"/>
        </w:rPr>
        <w:t xml:space="preserve"> </w:t>
      </w:r>
      <w:proofErr w:type="spellStart"/>
      <w:r w:rsidRPr="00CA076C">
        <w:rPr>
          <w:rFonts w:ascii="Book Antiqua" w:hAnsi="Book Antiqua"/>
          <w:b/>
          <w:sz w:val="24"/>
          <w:szCs w:val="24"/>
        </w:rPr>
        <w:t>Worthley</w:t>
      </w:r>
      <w:proofErr w:type="spellEnd"/>
      <w:r w:rsidRPr="00CA076C">
        <w:rPr>
          <w:rFonts w:ascii="Book Antiqua" w:hAnsi="Book Antiqua"/>
          <w:b/>
          <w:sz w:val="24"/>
          <w:szCs w:val="24"/>
        </w:rPr>
        <w:t>, Stephen G</w:t>
      </w:r>
      <w:r w:rsidR="008D6007" w:rsidRPr="00CA076C">
        <w:rPr>
          <w:rFonts w:ascii="Book Antiqua" w:hAnsi="Book Antiqua"/>
          <w:b/>
          <w:sz w:val="24"/>
          <w:szCs w:val="24"/>
        </w:rPr>
        <w:t xml:space="preserve"> </w:t>
      </w:r>
      <w:proofErr w:type="spellStart"/>
      <w:r w:rsidR="008D6007" w:rsidRPr="00CA076C">
        <w:rPr>
          <w:rFonts w:ascii="Book Antiqua" w:hAnsi="Book Antiqua"/>
          <w:b/>
          <w:sz w:val="24"/>
          <w:szCs w:val="24"/>
        </w:rPr>
        <w:t>Worthley</w:t>
      </w:r>
      <w:proofErr w:type="spellEnd"/>
      <w:r w:rsidRPr="00CA076C">
        <w:rPr>
          <w:rFonts w:ascii="Book Antiqua" w:hAnsi="Book Antiqua"/>
          <w:sz w:val="24"/>
          <w:szCs w:val="24"/>
        </w:rPr>
        <w:t xml:space="preserve">,                   </w:t>
      </w:r>
      <w:r w:rsidR="00EF3652" w:rsidRPr="00CA076C">
        <w:rPr>
          <w:rFonts w:ascii="Book Antiqua" w:hAnsi="Book Antiqua"/>
          <w:sz w:val="24"/>
          <w:szCs w:val="24"/>
        </w:rPr>
        <w:t xml:space="preserve">Cardiovascular Research Centre, Royal Adelaide Hospital, </w:t>
      </w:r>
      <w:r w:rsidR="008D6007" w:rsidRPr="00CA076C">
        <w:rPr>
          <w:rFonts w:ascii="Book Antiqua" w:hAnsi="Book Antiqua"/>
          <w:sz w:val="24"/>
          <w:szCs w:val="24"/>
        </w:rPr>
        <w:t xml:space="preserve">North Terrace, </w:t>
      </w:r>
      <w:r w:rsidR="00EF3652" w:rsidRPr="00CA076C">
        <w:rPr>
          <w:rFonts w:ascii="Book Antiqua" w:hAnsi="Book Antiqua"/>
          <w:sz w:val="24"/>
          <w:szCs w:val="24"/>
        </w:rPr>
        <w:t>Adelaide</w:t>
      </w:r>
      <w:r w:rsidR="008D6007" w:rsidRPr="00CA076C">
        <w:rPr>
          <w:rFonts w:ascii="Book Antiqua" w:hAnsi="Book Antiqua"/>
          <w:sz w:val="24"/>
          <w:szCs w:val="24"/>
        </w:rPr>
        <w:t xml:space="preserve"> 5000</w:t>
      </w:r>
      <w:r w:rsidRPr="00CA076C">
        <w:rPr>
          <w:rFonts w:ascii="Book Antiqua" w:hAnsi="Book Antiqua"/>
          <w:sz w:val="24"/>
          <w:szCs w:val="24"/>
        </w:rPr>
        <w:t>, Australia</w:t>
      </w:r>
      <w:r w:rsidR="00EF3652" w:rsidRPr="00CA076C">
        <w:rPr>
          <w:rFonts w:ascii="Book Antiqua" w:hAnsi="Book Antiqua"/>
          <w:sz w:val="24"/>
          <w:szCs w:val="24"/>
        </w:rPr>
        <w:t xml:space="preserve"> </w:t>
      </w:r>
    </w:p>
    <w:p w:rsidR="008E2ECD" w:rsidRPr="00CA076C" w:rsidRDefault="008E2ECD" w:rsidP="00CA076C">
      <w:pPr>
        <w:spacing w:after="0" w:line="360" w:lineRule="auto"/>
        <w:jc w:val="both"/>
        <w:rPr>
          <w:rFonts w:ascii="Book Antiqua" w:hAnsi="Book Antiqua"/>
          <w:sz w:val="24"/>
          <w:szCs w:val="24"/>
          <w:lang w:eastAsia="zh-CN"/>
        </w:rPr>
      </w:pPr>
    </w:p>
    <w:p w:rsidR="007C3B15" w:rsidRPr="00CA076C" w:rsidRDefault="007C3B15" w:rsidP="00CA076C">
      <w:pPr>
        <w:spacing w:after="0" w:line="360" w:lineRule="auto"/>
        <w:jc w:val="both"/>
        <w:rPr>
          <w:rFonts w:ascii="Book Antiqua" w:hAnsi="Book Antiqua"/>
          <w:sz w:val="24"/>
          <w:szCs w:val="24"/>
          <w:lang w:eastAsia="zh-CN"/>
        </w:rPr>
      </w:pPr>
      <w:r w:rsidRPr="00CA076C">
        <w:rPr>
          <w:rFonts w:ascii="Book Antiqua" w:hAnsi="Book Antiqua"/>
          <w:b/>
          <w:sz w:val="24"/>
          <w:szCs w:val="24"/>
        </w:rPr>
        <w:t>Author contributions:</w:t>
      </w:r>
      <w:r w:rsidR="00601346" w:rsidRPr="00CA076C">
        <w:rPr>
          <w:rFonts w:ascii="Book Antiqua" w:hAnsi="Book Antiqua"/>
          <w:b/>
          <w:sz w:val="24"/>
          <w:szCs w:val="24"/>
          <w:lang w:eastAsia="zh-CN"/>
        </w:rPr>
        <w:t xml:space="preserve"> </w:t>
      </w:r>
      <w:proofErr w:type="spellStart"/>
      <w:r w:rsidRPr="00CA076C">
        <w:rPr>
          <w:rFonts w:ascii="Book Antiqua" w:hAnsi="Book Antiqua"/>
          <w:sz w:val="24"/>
          <w:szCs w:val="24"/>
        </w:rPr>
        <w:t>Azarisman</w:t>
      </w:r>
      <w:proofErr w:type="spellEnd"/>
      <w:r w:rsidRPr="00CA076C">
        <w:rPr>
          <w:rFonts w:ascii="Book Antiqua" w:hAnsi="Book Antiqua"/>
          <w:sz w:val="24"/>
          <w:szCs w:val="24"/>
        </w:rPr>
        <w:t xml:space="preserve"> SM and </w:t>
      </w:r>
      <w:proofErr w:type="spellStart"/>
      <w:r w:rsidRPr="00CA076C">
        <w:rPr>
          <w:rFonts w:ascii="Book Antiqua" w:hAnsi="Book Antiqua"/>
          <w:sz w:val="24"/>
          <w:szCs w:val="24"/>
        </w:rPr>
        <w:t>Worthley</w:t>
      </w:r>
      <w:proofErr w:type="spellEnd"/>
      <w:r w:rsidRPr="00CA076C">
        <w:rPr>
          <w:rFonts w:ascii="Book Antiqua" w:hAnsi="Book Antiqua"/>
          <w:sz w:val="24"/>
          <w:szCs w:val="24"/>
        </w:rPr>
        <w:t xml:space="preserve"> SG designed and wrote the paper</w:t>
      </w:r>
      <w:r w:rsidR="00601346" w:rsidRPr="00CA076C">
        <w:rPr>
          <w:rFonts w:ascii="Book Antiqua" w:hAnsi="Book Antiqua"/>
          <w:sz w:val="24"/>
          <w:szCs w:val="24"/>
          <w:lang w:eastAsia="zh-CN"/>
        </w:rPr>
        <w:t xml:space="preserve">; </w:t>
      </w:r>
      <w:proofErr w:type="spellStart"/>
      <w:r w:rsidRPr="00CA076C">
        <w:rPr>
          <w:rFonts w:ascii="Book Antiqua" w:hAnsi="Book Antiqua"/>
          <w:sz w:val="24"/>
          <w:szCs w:val="24"/>
        </w:rPr>
        <w:t>Teo</w:t>
      </w:r>
      <w:proofErr w:type="spellEnd"/>
      <w:r w:rsidRPr="00CA076C">
        <w:rPr>
          <w:rFonts w:ascii="Book Antiqua" w:hAnsi="Book Antiqua"/>
          <w:sz w:val="24"/>
          <w:szCs w:val="24"/>
        </w:rPr>
        <w:t xml:space="preserve"> KS and </w:t>
      </w:r>
      <w:proofErr w:type="spellStart"/>
      <w:r w:rsidRPr="00CA076C">
        <w:rPr>
          <w:rFonts w:ascii="Book Antiqua" w:hAnsi="Book Antiqua"/>
          <w:sz w:val="24"/>
          <w:szCs w:val="24"/>
        </w:rPr>
        <w:t>Worthley</w:t>
      </w:r>
      <w:proofErr w:type="spellEnd"/>
      <w:r w:rsidRPr="00CA076C">
        <w:rPr>
          <w:rFonts w:ascii="Book Antiqua" w:hAnsi="Book Antiqua"/>
          <w:sz w:val="24"/>
          <w:szCs w:val="24"/>
        </w:rPr>
        <w:t xml:space="preserve"> MI co-wrote, proof read and edited the paper.</w:t>
      </w:r>
    </w:p>
    <w:p w:rsidR="00601346" w:rsidRPr="00CA076C" w:rsidRDefault="00601346" w:rsidP="00CA076C">
      <w:pPr>
        <w:spacing w:after="0" w:line="360" w:lineRule="auto"/>
        <w:jc w:val="both"/>
        <w:rPr>
          <w:rFonts w:ascii="Book Antiqua" w:hAnsi="Book Antiqua"/>
          <w:sz w:val="24"/>
          <w:szCs w:val="24"/>
          <w:lang w:eastAsia="zh-CN"/>
        </w:rPr>
      </w:pPr>
    </w:p>
    <w:p w:rsidR="007C3B15" w:rsidRPr="00CA076C" w:rsidRDefault="007C3B15" w:rsidP="00CA076C">
      <w:pPr>
        <w:spacing w:after="0" w:line="360" w:lineRule="auto"/>
        <w:jc w:val="both"/>
        <w:rPr>
          <w:rFonts w:ascii="Book Antiqua" w:hAnsi="Book Antiqua"/>
          <w:sz w:val="24"/>
          <w:szCs w:val="24"/>
        </w:rPr>
      </w:pPr>
      <w:r w:rsidRPr="00CA076C">
        <w:rPr>
          <w:rFonts w:ascii="Book Antiqua" w:hAnsi="Book Antiqua"/>
          <w:b/>
          <w:sz w:val="24"/>
          <w:szCs w:val="24"/>
        </w:rPr>
        <w:t>Correspondence to:</w:t>
      </w:r>
      <w:r w:rsidR="00601346" w:rsidRPr="00CA076C">
        <w:rPr>
          <w:rFonts w:ascii="Book Antiqua" w:hAnsi="Book Antiqua"/>
          <w:sz w:val="24"/>
          <w:szCs w:val="24"/>
        </w:rPr>
        <w:t xml:space="preserve"> </w:t>
      </w:r>
      <w:r w:rsidR="008E2ECD" w:rsidRPr="008E2ECD">
        <w:rPr>
          <w:rFonts w:ascii="Book Antiqua" w:hAnsi="Book Antiqua" w:hint="eastAsia"/>
          <w:b/>
          <w:sz w:val="24"/>
          <w:szCs w:val="24"/>
          <w:lang w:eastAsia="zh-CN"/>
        </w:rPr>
        <w:t xml:space="preserve">Dr. </w:t>
      </w:r>
      <w:r w:rsidR="00601346" w:rsidRPr="00CA076C">
        <w:rPr>
          <w:rFonts w:ascii="Book Antiqua" w:hAnsi="Book Antiqua"/>
          <w:b/>
          <w:sz w:val="24"/>
          <w:szCs w:val="24"/>
        </w:rPr>
        <w:t>Shah M</w:t>
      </w:r>
      <w:r w:rsidRPr="00CA076C">
        <w:rPr>
          <w:rFonts w:ascii="Book Antiqua" w:hAnsi="Book Antiqua"/>
          <w:b/>
          <w:sz w:val="24"/>
          <w:szCs w:val="24"/>
        </w:rPr>
        <w:t xml:space="preserve"> </w:t>
      </w:r>
      <w:proofErr w:type="spellStart"/>
      <w:r w:rsidRPr="00CA076C">
        <w:rPr>
          <w:rFonts w:ascii="Book Antiqua" w:hAnsi="Book Antiqua"/>
          <w:b/>
          <w:sz w:val="24"/>
          <w:szCs w:val="24"/>
        </w:rPr>
        <w:t>Azarisman</w:t>
      </w:r>
      <w:proofErr w:type="spellEnd"/>
      <w:r w:rsidRPr="00CA076C">
        <w:rPr>
          <w:rFonts w:ascii="Book Antiqua" w:hAnsi="Book Antiqua"/>
          <w:b/>
          <w:sz w:val="24"/>
          <w:szCs w:val="24"/>
        </w:rPr>
        <w:t>,</w:t>
      </w:r>
      <w:r w:rsidRPr="00CA076C">
        <w:rPr>
          <w:rFonts w:ascii="Book Antiqua" w:hAnsi="Book Antiqua"/>
          <w:sz w:val="24"/>
          <w:szCs w:val="24"/>
        </w:rPr>
        <w:t xml:space="preserve"> Department of Internal Medicine, </w:t>
      </w:r>
      <w:proofErr w:type="spellStart"/>
      <w:r w:rsidRPr="00CA076C">
        <w:rPr>
          <w:rFonts w:ascii="Book Antiqua" w:hAnsi="Book Antiqua"/>
          <w:sz w:val="24"/>
          <w:szCs w:val="24"/>
        </w:rPr>
        <w:t>Kulliyyah</w:t>
      </w:r>
      <w:proofErr w:type="spellEnd"/>
      <w:r w:rsidRPr="00CA076C">
        <w:rPr>
          <w:rFonts w:ascii="Book Antiqua" w:hAnsi="Book Antiqua"/>
          <w:sz w:val="24"/>
          <w:szCs w:val="24"/>
        </w:rPr>
        <w:t xml:space="preserve"> of Medicine, International Islamic University Malaysia, </w:t>
      </w:r>
      <w:proofErr w:type="spellStart"/>
      <w:r w:rsidRPr="00CA076C">
        <w:rPr>
          <w:rFonts w:ascii="Book Antiqua" w:hAnsi="Book Antiqua"/>
          <w:sz w:val="24"/>
          <w:szCs w:val="24"/>
        </w:rPr>
        <w:t>Jalan</w:t>
      </w:r>
      <w:proofErr w:type="spellEnd"/>
      <w:r w:rsidRPr="00CA076C">
        <w:rPr>
          <w:rFonts w:ascii="Book Antiqua" w:hAnsi="Book Antiqua"/>
          <w:sz w:val="24"/>
          <w:szCs w:val="24"/>
        </w:rPr>
        <w:t xml:space="preserve"> Sultan Abdullah, Bandar </w:t>
      </w:r>
      <w:proofErr w:type="spellStart"/>
      <w:r w:rsidRPr="00CA076C">
        <w:rPr>
          <w:rFonts w:ascii="Book Antiqua" w:hAnsi="Book Antiqua"/>
          <w:sz w:val="24"/>
          <w:szCs w:val="24"/>
        </w:rPr>
        <w:t>InderaMahkota</w:t>
      </w:r>
      <w:proofErr w:type="spellEnd"/>
      <w:r w:rsidRPr="00CA076C">
        <w:rPr>
          <w:rFonts w:ascii="Book Antiqua" w:hAnsi="Book Antiqua"/>
          <w:sz w:val="24"/>
          <w:szCs w:val="24"/>
        </w:rPr>
        <w:t>, 25200 Kuantan, Pahang, Malaysia. risman1973@hotmail.com</w:t>
      </w:r>
    </w:p>
    <w:p w:rsidR="00601346" w:rsidRPr="008E2ECD" w:rsidRDefault="00601346" w:rsidP="00CA076C">
      <w:pPr>
        <w:spacing w:after="0" w:line="360" w:lineRule="auto"/>
        <w:jc w:val="both"/>
        <w:rPr>
          <w:rFonts w:ascii="Book Antiqua" w:hAnsi="Book Antiqua"/>
          <w:b/>
          <w:sz w:val="24"/>
          <w:szCs w:val="24"/>
          <w:lang w:eastAsia="zh-CN"/>
        </w:rPr>
      </w:pPr>
    </w:p>
    <w:p w:rsidR="007C3B15" w:rsidRPr="00CA076C" w:rsidRDefault="007C3B15" w:rsidP="00CA076C">
      <w:pPr>
        <w:spacing w:after="0" w:line="360" w:lineRule="auto"/>
        <w:jc w:val="both"/>
        <w:rPr>
          <w:rFonts w:ascii="Book Antiqua" w:hAnsi="Book Antiqua"/>
          <w:sz w:val="24"/>
          <w:szCs w:val="24"/>
          <w:lang w:eastAsia="zh-CN"/>
        </w:rPr>
      </w:pPr>
      <w:r w:rsidRPr="00CA076C">
        <w:rPr>
          <w:rFonts w:ascii="Book Antiqua" w:hAnsi="Book Antiqua"/>
          <w:b/>
          <w:sz w:val="24"/>
          <w:szCs w:val="24"/>
        </w:rPr>
        <w:t>Telephone:</w:t>
      </w:r>
      <w:r w:rsidRPr="00CA076C">
        <w:rPr>
          <w:rFonts w:ascii="Book Antiqua" w:hAnsi="Book Antiqua"/>
          <w:sz w:val="24"/>
          <w:szCs w:val="24"/>
        </w:rPr>
        <w:t xml:space="preserve"> +60-13-9230110</w:t>
      </w:r>
      <w:r w:rsidR="00603D06">
        <w:rPr>
          <w:rFonts w:ascii="Book Antiqua" w:hAnsi="Book Antiqua"/>
          <w:sz w:val="24"/>
          <w:szCs w:val="24"/>
          <w:lang w:eastAsia="zh-CN"/>
        </w:rPr>
        <w:t xml:space="preserve"> </w:t>
      </w:r>
      <w:r w:rsidR="00601346" w:rsidRPr="00CA076C">
        <w:rPr>
          <w:rFonts w:ascii="Book Antiqua" w:hAnsi="Book Antiqua"/>
          <w:b/>
          <w:sz w:val="24"/>
          <w:szCs w:val="24"/>
          <w:lang w:eastAsia="zh-CN"/>
        </w:rPr>
        <w:t>Fax:</w:t>
      </w:r>
      <w:r w:rsidR="00601346" w:rsidRPr="00CA076C">
        <w:rPr>
          <w:rFonts w:ascii="Book Antiqua" w:hAnsi="Book Antiqua"/>
          <w:sz w:val="24"/>
          <w:szCs w:val="24"/>
        </w:rPr>
        <w:t xml:space="preserve"> +60-13-9230110</w:t>
      </w:r>
    </w:p>
    <w:p w:rsidR="008D6007" w:rsidRPr="00CA076C" w:rsidRDefault="008D6007" w:rsidP="00CA076C">
      <w:pPr>
        <w:spacing w:after="0" w:line="360" w:lineRule="auto"/>
        <w:jc w:val="both"/>
        <w:rPr>
          <w:rFonts w:ascii="Book Antiqua" w:hAnsi="Book Antiqua"/>
          <w:sz w:val="24"/>
          <w:szCs w:val="24"/>
        </w:rPr>
      </w:pPr>
    </w:p>
    <w:p w:rsidR="00601346" w:rsidRPr="00CA076C" w:rsidRDefault="007C3B15" w:rsidP="00CA076C">
      <w:pPr>
        <w:spacing w:after="0" w:line="360" w:lineRule="auto"/>
        <w:jc w:val="both"/>
        <w:rPr>
          <w:rFonts w:ascii="Book Antiqua" w:hAnsi="Book Antiqua"/>
          <w:b/>
          <w:sz w:val="24"/>
          <w:szCs w:val="24"/>
          <w:lang w:eastAsia="zh-CN"/>
        </w:rPr>
      </w:pPr>
      <w:r w:rsidRPr="00CA076C">
        <w:rPr>
          <w:rFonts w:ascii="Book Antiqua" w:hAnsi="Book Antiqua"/>
          <w:b/>
          <w:sz w:val="24"/>
          <w:szCs w:val="24"/>
        </w:rPr>
        <w:t>Received:</w:t>
      </w:r>
      <w:r w:rsidR="00601346" w:rsidRPr="00CA076C">
        <w:rPr>
          <w:rFonts w:ascii="Book Antiqua" w:hAnsi="Book Antiqua"/>
          <w:b/>
          <w:sz w:val="24"/>
          <w:szCs w:val="24"/>
          <w:lang w:eastAsia="zh-CN"/>
        </w:rPr>
        <w:t xml:space="preserve"> </w:t>
      </w:r>
      <w:r w:rsidR="00601346" w:rsidRPr="00CA076C">
        <w:rPr>
          <w:rFonts w:ascii="Book Antiqua" w:hAnsi="Book Antiqua"/>
          <w:sz w:val="24"/>
          <w:szCs w:val="24"/>
          <w:lang w:eastAsia="zh-CN"/>
        </w:rPr>
        <w:t>December 29, 2013</w:t>
      </w:r>
      <w:r w:rsidRPr="00CA076C">
        <w:rPr>
          <w:rFonts w:ascii="Book Antiqua" w:hAnsi="Book Antiqua"/>
          <w:b/>
          <w:sz w:val="24"/>
          <w:szCs w:val="24"/>
        </w:rPr>
        <w:t xml:space="preserve"> Revised: </w:t>
      </w:r>
      <w:r w:rsidRPr="00CA076C">
        <w:rPr>
          <w:rFonts w:ascii="Book Antiqua" w:hAnsi="Book Antiqua"/>
          <w:sz w:val="24"/>
          <w:szCs w:val="24"/>
        </w:rPr>
        <w:t xml:space="preserve"> </w:t>
      </w:r>
      <w:r w:rsidR="00601346" w:rsidRPr="00CA076C">
        <w:rPr>
          <w:rFonts w:ascii="Book Antiqua" w:hAnsi="Book Antiqua"/>
          <w:sz w:val="24"/>
          <w:szCs w:val="24"/>
          <w:lang w:eastAsia="zh-CN"/>
        </w:rPr>
        <w:t>March 10, 2014</w:t>
      </w:r>
    </w:p>
    <w:p w:rsidR="00760AE3" w:rsidRPr="00C01450" w:rsidRDefault="007C3B15" w:rsidP="00760AE3">
      <w:pPr>
        <w:rPr>
          <w:rFonts w:ascii="Book Antiqua" w:hAnsi="Book Antiqua"/>
          <w:sz w:val="24"/>
          <w:szCs w:val="24"/>
        </w:rPr>
      </w:pPr>
      <w:r w:rsidRPr="00CA076C">
        <w:rPr>
          <w:rFonts w:ascii="Book Antiqua" w:hAnsi="Book Antiqua"/>
          <w:b/>
          <w:sz w:val="24"/>
          <w:szCs w:val="24"/>
        </w:rPr>
        <w:t xml:space="preserve">Accepted: </w:t>
      </w:r>
      <w:r w:rsidR="00760AE3" w:rsidRPr="00C01450">
        <w:rPr>
          <w:rFonts w:ascii="Book Antiqua" w:hAnsi="Book Antiqua"/>
          <w:sz w:val="24"/>
          <w:szCs w:val="24"/>
        </w:rPr>
        <w:t>April 17, 2014</w:t>
      </w:r>
    </w:p>
    <w:p w:rsidR="00601346" w:rsidRPr="00CA076C" w:rsidRDefault="007C3B15" w:rsidP="00CA076C">
      <w:pPr>
        <w:spacing w:after="0" w:line="360" w:lineRule="auto"/>
        <w:jc w:val="both"/>
        <w:rPr>
          <w:rFonts w:ascii="Book Antiqua" w:hAnsi="Book Antiqua"/>
          <w:b/>
          <w:sz w:val="24"/>
          <w:szCs w:val="24"/>
          <w:lang w:eastAsia="zh-CN"/>
        </w:rPr>
      </w:pPr>
      <w:bookmarkStart w:id="0" w:name="_GoBack"/>
      <w:bookmarkEnd w:id="0"/>
      <w:r w:rsidRPr="00CA076C">
        <w:rPr>
          <w:rFonts w:ascii="Book Antiqua" w:hAnsi="Book Antiqua"/>
          <w:b/>
          <w:sz w:val="24"/>
          <w:szCs w:val="24"/>
        </w:rPr>
        <w:t xml:space="preserve"> </w:t>
      </w:r>
    </w:p>
    <w:p w:rsidR="007C3B15" w:rsidRPr="00CA076C" w:rsidRDefault="007C3B15" w:rsidP="00CA076C">
      <w:pPr>
        <w:spacing w:after="0" w:line="360" w:lineRule="auto"/>
        <w:jc w:val="both"/>
        <w:rPr>
          <w:rFonts w:ascii="Book Antiqua" w:hAnsi="Book Antiqua"/>
          <w:sz w:val="24"/>
          <w:szCs w:val="24"/>
        </w:rPr>
      </w:pPr>
      <w:r w:rsidRPr="00CA076C">
        <w:rPr>
          <w:rFonts w:ascii="Book Antiqua" w:hAnsi="Book Antiqua"/>
          <w:b/>
          <w:sz w:val="24"/>
          <w:szCs w:val="24"/>
        </w:rPr>
        <w:t xml:space="preserve">Published online: </w:t>
      </w:r>
    </w:p>
    <w:p w:rsidR="007C3B15" w:rsidRPr="00CA076C" w:rsidRDefault="007C3B15" w:rsidP="00CA076C">
      <w:pPr>
        <w:spacing w:after="0" w:line="360" w:lineRule="auto"/>
        <w:jc w:val="both"/>
        <w:rPr>
          <w:rFonts w:ascii="Book Antiqua" w:hAnsi="Book Antiqua"/>
          <w:sz w:val="24"/>
          <w:szCs w:val="24"/>
        </w:rPr>
      </w:pPr>
    </w:p>
    <w:p w:rsidR="00133271" w:rsidRPr="00CA076C" w:rsidRDefault="00133271" w:rsidP="00CA076C">
      <w:pPr>
        <w:spacing w:after="0" w:line="360" w:lineRule="auto"/>
        <w:jc w:val="both"/>
        <w:rPr>
          <w:rFonts w:ascii="Book Antiqua" w:hAnsi="Book Antiqua"/>
          <w:b/>
          <w:sz w:val="24"/>
          <w:szCs w:val="24"/>
        </w:rPr>
      </w:pPr>
      <w:r w:rsidRPr="00CA076C">
        <w:rPr>
          <w:rFonts w:ascii="Book Antiqua" w:hAnsi="Book Antiqua"/>
          <w:b/>
          <w:sz w:val="24"/>
          <w:szCs w:val="24"/>
        </w:rPr>
        <w:t>Abstract</w:t>
      </w:r>
    </w:p>
    <w:p w:rsidR="00133271" w:rsidRPr="00CA076C" w:rsidRDefault="00133271" w:rsidP="00CA076C">
      <w:pPr>
        <w:spacing w:after="0" w:line="360" w:lineRule="auto"/>
        <w:jc w:val="both"/>
        <w:rPr>
          <w:rFonts w:ascii="Book Antiqua" w:hAnsi="Book Antiqua"/>
          <w:sz w:val="24"/>
          <w:szCs w:val="24"/>
        </w:rPr>
      </w:pPr>
      <w:r w:rsidRPr="00CA076C">
        <w:rPr>
          <w:rFonts w:ascii="Book Antiqua" w:hAnsi="Book Antiqua"/>
          <w:sz w:val="24"/>
          <w:szCs w:val="24"/>
        </w:rPr>
        <w:t xml:space="preserve">Cardiovascular disease (CVD) is the leading cause of death in the western world and is becoming more important in the developing world. Recently, advances in monitoring, </w:t>
      </w:r>
      <w:proofErr w:type="spellStart"/>
      <w:r w:rsidRPr="00CA076C">
        <w:rPr>
          <w:rFonts w:ascii="Book Antiqua" w:hAnsi="Book Antiqua"/>
          <w:sz w:val="24"/>
          <w:szCs w:val="24"/>
        </w:rPr>
        <w:t>revascularisation</w:t>
      </w:r>
      <w:proofErr w:type="spellEnd"/>
      <w:r w:rsidRPr="00CA076C">
        <w:rPr>
          <w:rFonts w:ascii="Book Antiqua" w:hAnsi="Book Antiqua"/>
          <w:sz w:val="24"/>
          <w:szCs w:val="24"/>
        </w:rPr>
        <w:t xml:space="preserve"> and pharmacotherapy have resulted in a reduction in mortality. However, although mortality rates have declined, the burden of disease remains large resulting in high direct and indirect healthcare costs related to CVDs. In Australia,</w:t>
      </w:r>
      <w:r w:rsidR="00601346" w:rsidRPr="00CA076C">
        <w:rPr>
          <w:rFonts w:ascii="Book Antiqua" w:hAnsi="Book Antiqua"/>
          <w:sz w:val="24"/>
          <w:szCs w:val="24"/>
        </w:rPr>
        <w:t xml:space="preserve"> </w:t>
      </w:r>
      <w:r w:rsidR="0056325E" w:rsidRPr="0056325E">
        <w:rPr>
          <w:rFonts w:ascii="Book Antiqua" w:hAnsi="Book Antiqua"/>
          <w:sz w:val="24"/>
          <w:szCs w:val="24"/>
        </w:rPr>
        <w:t xml:space="preserve">acute coronary syndrome </w:t>
      </w:r>
      <w:r w:rsidR="0056325E">
        <w:rPr>
          <w:rFonts w:ascii="Book Antiqua" w:hAnsi="Book Antiqua" w:hint="eastAsia"/>
          <w:b/>
          <w:sz w:val="24"/>
          <w:szCs w:val="24"/>
          <w:lang w:eastAsia="zh-CN"/>
        </w:rPr>
        <w:t>(</w:t>
      </w:r>
      <w:r w:rsidR="00601346" w:rsidRPr="00CA076C">
        <w:rPr>
          <w:rFonts w:ascii="Book Antiqua" w:hAnsi="Book Antiqua"/>
          <w:sz w:val="24"/>
          <w:szCs w:val="24"/>
        </w:rPr>
        <w:t>ACS</w:t>
      </w:r>
      <w:r w:rsidR="0056325E">
        <w:rPr>
          <w:rFonts w:ascii="Book Antiqua" w:hAnsi="Book Antiqua" w:hint="eastAsia"/>
          <w:sz w:val="24"/>
          <w:szCs w:val="24"/>
          <w:lang w:eastAsia="zh-CN"/>
        </w:rPr>
        <w:t>)</w:t>
      </w:r>
      <w:r w:rsidR="00601346" w:rsidRPr="00CA076C">
        <w:rPr>
          <w:rFonts w:ascii="Book Antiqua" w:hAnsi="Book Antiqua"/>
          <w:sz w:val="24"/>
          <w:szCs w:val="24"/>
        </w:rPr>
        <w:t xml:space="preserve"> accounts for more than 300</w:t>
      </w:r>
      <w:r w:rsidRPr="00CA076C">
        <w:rPr>
          <w:rFonts w:ascii="Book Antiqua" w:hAnsi="Book Antiqua"/>
          <w:sz w:val="24"/>
          <w:szCs w:val="24"/>
        </w:rPr>
        <w:t xml:space="preserve">000 years of life lost due to premature death and a total cost exceeding eight billion dollars annually. It is also the main contributor towards the discrepancy in life expectancy between indigenous and non-indigenous Australians. The high prevalence of CVD along with its associated cost urgently requires a reliable but non-invasive and cost-effective imaging modality. The imaging modality of choice should be able to accelerate the diagnosis of ACS, aid in the risk stratification of de novo coronary artery disease (CAD) and avail incremental information of prognostic value such as viability which </w:t>
      </w:r>
      <w:r w:rsidR="0056325E" w:rsidRPr="00CA076C">
        <w:rPr>
          <w:rFonts w:ascii="Book Antiqua" w:hAnsi="Book Antiqua"/>
          <w:sz w:val="24"/>
          <w:szCs w:val="24"/>
        </w:rPr>
        <w:t xml:space="preserve">cardiovascular magnetic resonance </w:t>
      </w:r>
      <w:r w:rsidR="0056325E">
        <w:rPr>
          <w:rFonts w:ascii="Book Antiqua" w:hAnsi="Book Antiqua" w:hint="eastAsia"/>
          <w:sz w:val="24"/>
          <w:szCs w:val="24"/>
          <w:lang w:eastAsia="zh-CN"/>
        </w:rPr>
        <w:t>(</w:t>
      </w:r>
      <w:r w:rsidRPr="00CA076C">
        <w:rPr>
          <w:rFonts w:ascii="Book Antiqua" w:hAnsi="Book Antiqua"/>
          <w:sz w:val="24"/>
          <w:szCs w:val="24"/>
        </w:rPr>
        <w:t>CMR</w:t>
      </w:r>
      <w:r w:rsidR="0056325E">
        <w:rPr>
          <w:rFonts w:ascii="Book Antiqua" w:hAnsi="Book Antiqua" w:hint="eastAsia"/>
          <w:sz w:val="24"/>
          <w:szCs w:val="24"/>
          <w:lang w:eastAsia="zh-CN"/>
        </w:rPr>
        <w:t>)</w:t>
      </w:r>
      <w:r w:rsidRPr="00CA076C">
        <w:rPr>
          <w:rFonts w:ascii="Book Antiqua" w:hAnsi="Book Antiqua"/>
          <w:sz w:val="24"/>
          <w:szCs w:val="24"/>
        </w:rPr>
        <w:t xml:space="preserve"> allows. Despite its manifold benefits, there are limitations to its wider use in routine clinical assessment and more studies are required into assessing its cost-effectiveness. It is hoped that with greater development in the technology and imaging protocols, CMR could be made less cumbersome, </w:t>
      </w:r>
      <w:proofErr w:type="gramStart"/>
      <w:r w:rsidRPr="00CA076C">
        <w:rPr>
          <w:rFonts w:ascii="Book Antiqua" w:hAnsi="Book Antiqua"/>
          <w:sz w:val="24"/>
          <w:szCs w:val="24"/>
        </w:rPr>
        <w:t>its</w:t>
      </w:r>
      <w:proofErr w:type="gramEnd"/>
      <w:r w:rsidRPr="00CA076C">
        <w:rPr>
          <w:rFonts w:ascii="Book Antiqua" w:hAnsi="Book Antiqua"/>
          <w:sz w:val="24"/>
          <w:szCs w:val="24"/>
        </w:rPr>
        <w:t xml:space="preserve"> imaging protocols less lengthy, the technology more inexpensive and easily applied in routine clinical practice.</w:t>
      </w:r>
    </w:p>
    <w:p w:rsidR="00133271" w:rsidRPr="00CA076C" w:rsidRDefault="00133271" w:rsidP="00CA076C">
      <w:pPr>
        <w:spacing w:after="0" w:line="360" w:lineRule="auto"/>
        <w:jc w:val="both"/>
        <w:rPr>
          <w:rFonts w:ascii="Book Antiqua" w:hAnsi="Book Antiqua"/>
          <w:sz w:val="24"/>
          <w:szCs w:val="24"/>
        </w:rPr>
      </w:pPr>
    </w:p>
    <w:p w:rsidR="00133271" w:rsidRPr="00CA076C" w:rsidRDefault="00601346" w:rsidP="00CA076C">
      <w:pPr>
        <w:spacing w:after="0" w:line="360" w:lineRule="auto"/>
        <w:jc w:val="both"/>
        <w:rPr>
          <w:rFonts w:ascii="Book Antiqua" w:hAnsi="Book Antiqua"/>
          <w:color w:val="000000"/>
          <w:sz w:val="24"/>
          <w:szCs w:val="24"/>
          <w:lang w:val="en-GB" w:eastAsia="zh-CN"/>
        </w:rPr>
      </w:pPr>
      <w:r w:rsidRPr="00CA076C">
        <w:rPr>
          <w:rFonts w:ascii="Book Antiqua" w:hAnsi="Book Antiqua"/>
          <w:sz w:val="24"/>
          <w:szCs w:val="24"/>
        </w:rPr>
        <w:t xml:space="preserve">© </w:t>
      </w:r>
      <w:r w:rsidRPr="00CA076C">
        <w:rPr>
          <w:rFonts w:ascii="Book Antiqua" w:hAnsi="Book Antiqua"/>
          <w:color w:val="000000"/>
          <w:sz w:val="24"/>
          <w:szCs w:val="24"/>
          <w:lang w:val="en-GB"/>
        </w:rPr>
        <w:t xml:space="preserve">2014 </w:t>
      </w:r>
      <w:proofErr w:type="spellStart"/>
      <w:r w:rsidRPr="00CA076C">
        <w:rPr>
          <w:rFonts w:ascii="Book Antiqua" w:hAnsi="Book Antiqua"/>
          <w:color w:val="000000"/>
          <w:sz w:val="24"/>
          <w:szCs w:val="24"/>
          <w:lang w:val="en-GB"/>
        </w:rPr>
        <w:t>Baishideng</w:t>
      </w:r>
      <w:proofErr w:type="spellEnd"/>
      <w:r w:rsidRPr="00CA076C">
        <w:rPr>
          <w:rFonts w:ascii="Book Antiqua" w:hAnsi="Book Antiqua"/>
          <w:color w:val="000000"/>
          <w:sz w:val="24"/>
          <w:szCs w:val="24"/>
          <w:lang w:val="en-GB"/>
        </w:rPr>
        <w:t xml:space="preserve"> Publishing Group Co., Limited. All rights reserved.</w:t>
      </w:r>
    </w:p>
    <w:p w:rsidR="00601346" w:rsidRPr="00CA076C" w:rsidRDefault="00601346" w:rsidP="00CA076C">
      <w:pPr>
        <w:spacing w:after="0" w:line="360" w:lineRule="auto"/>
        <w:jc w:val="both"/>
        <w:rPr>
          <w:rFonts w:ascii="Book Antiqua" w:hAnsi="Book Antiqua"/>
          <w:sz w:val="24"/>
          <w:szCs w:val="24"/>
          <w:lang w:eastAsia="zh-CN"/>
        </w:rPr>
      </w:pPr>
    </w:p>
    <w:p w:rsidR="00133271" w:rsidRPr="00CA076C" w:rsidRDefault="00133271" w:rsidP="00CA076C">
      <w:pPr>
        <w:spacing w:after="0" w:line="360" w:lineRule="auto"/>
        <w:jc w:val="both"/>
        <w:rPr>
          <w:rFonts w:ascii="Book Antiqua" w:hAnsi="Book Antiqua"/>
          <w:sz w:val="24"/>
          <w:szCs w:val="24"/>
        </w:rPr>
      </w:pPr>
      <w:r w:rsidRPr="00CA076C">
        <w:rPr>
          <w:rFonts w:ascii="Book Antiqua" w:hAnsi="Book Antiqua"/>
          <w:b/>
          <w:sz w:val="24"/>
          <w:szCs w:val="24"/>
        </w:rPr>
        <w:t>Keywords:</w:t>
      </w:r>
      <w:r w:rsidR="00FF1DF6" w:rsidRPr="00CA076C">
        <w:rPr>
          <w:rFonts w:ascii="Book Antiqua" w:hAnsi="Book Antiqua"/>
          <w:b/>
          <w:sz w:val="24"/>
          <w:szCs w:val="24"/>
        </w:rPr>
        <w:t xml:space="preserve"> </w:t>
      </w:r>
      <w:r w:rsidR="00062D3F" w:rsidRPr="00CA076C">
        <w:rPr>
          <w:rFonts w:ascii="Book Antiqua" w:hAnsi="Book Antiqua"/>
          <w:sz w:val="24"/>
          <w:szCs w:val="24"/>
        </w:rPr>
        <w:t>C</w:t>
      </w:r>
      <w:r w:rsidRPr="00CA076C">
        <w:rPr>
          <w:rFonts w:ascii="Book Antiqua" w:hAnsi="Book Antiqua"/>
          <w:sz w:val="24"/>
          <w:szCs w:val="24"/>
        </w:rPr>
        <w:t xml:space="preserve">ardiovascular disease; </w:t>
      </w:r>
      <w:proofErr w:type="gramStart"/>
      <w:r w:rsidR="00062D3F" w:rsidRPr="00CA076C">
        <w:rPr>
          <w:rFonts w:ascii="Book Antiqua" w:hAnsi="Book Antiqua"/>
          <w:sz w:val="24"/>
          <w:szCs w:val="24"/>
        </w:rPr>
        <w:t>A</w:t>
      </w:r>
      <w:r w:rsidRPr="00CA076C">
        <w:rPr>
          <w:rFonts w:ascii="Book Antiqua" w:hAnsi="Book Antiqua"/>
          <w:sz w:val="24"/>
          <w:szCs w:val="24"/>
        </w:rPr>
        <w:t>cute</w:t>
      </w:r>
      <w:proofErr w:type="gramEnd"/>
      <w:r w:rsidRPr="00CA076C">
        <w:rPr>
          <w:rFonts w:ascii="Book Antiqua" w:hAnsi="Book Antiqua"/>
          <w:sz w:val="24"/>
          <w:szCs w:val="24"/>
        </w:rPr>
        <w:t xml:space="preserve"> coronary syndrome; </w:t>
      </w:r>
      <w:r w:rsidR="00062D3F" w:rsidRPr="00CA076C">
        <w:rPr>
          <w:rFonts w:ascii="Book Antiqua" w:hAnsi="Book Antiqua"/>
          <w:sz w:val="24"/>
          <w:szCs w:val="24"/>
        </w:rPr>
        <w:t>C</w:t>
      </w:r>
      <w:r w:rsidRPr="00CA076C">
        <w:rPr>
          <w:rFonts w:ascii="Book Antiqua" w:hAnsi="Book Antiqua"/>
          <w:sz w:val="24"/>
          <w:szCs w:val="24"/>
        </w:rPr>
        <w:t>ardiac imaging</w:t>
      </w:r>
    </w:p>
    <w:p w:rsidR="00133271" w:rsidRPr="00CA076C" w:rsidRDefault="00133271" w:rsidP="00CA076C">
      <w:pPr>
        <w:spacing w:after="0" w:line="360" w:lineRule="auto"/>
        <w:jc w:val="both"/>
        <w:rPr>
          <w:rFonts w:ascii="Book Antiqua" w:hAnsi="Book Antiqua"/>
          <w:sz w:val="24"/>
          <w:szCs w:val="24"/>
        </w:rPr>
      </w:pPr>
    </w:p>
    <w:p w:rsidR="00133271" w:rsidRPr="00CA076C" w:rsidRDefault="00062D3F" w:rsidP="00CA076C">
      <w:pPr>
        <w:spacing w:after="0" w:line="360" w:lineRule="auto"/>
        <w:jc w:val="both"/>
        <w:rPr>
          <w:rFonts w:ascii="Book Antiqua" w:hAnsi="Book Antiqua"/>
          <w:sz w:val="24"/>
          <w:szCs w:val="24"/>
        </w:rPr>
      </w:pPr>
      <w:r w:rsidRPr="00CA076C">
        <w:rPr>
          <w:rFonts w:ascii="Book Antiqua" w:hAnsi="Book Antiqua"/>
          <w:b/>
          <w:sz w:val="24"/>
          <w:szCs w:val="24"/>
        </w:rPr>
        <w:t>Core tip:</w:t>
      </w:r>
      <w:r w:rsidRPr="00CA076C">
        <w:rPr>
          <w:rFonts w:ascii="Book Antiqua" w:hAnsi="Book Antiqua"/>
          <w:sz w:val="24"/>
          <w:szCs w:val="24"/>
        </w:rPr>
        <w:t xml:space="preserve"> This review focuses on cardiovascular magnetic resonance in achieving speedy diagnosis, risk stratification and prognostication in acute coronary syndrome. It discusses the modalities already available towards achieving this end and the incremental information availed by cardiac magnetic resonance. The paper also discusses new imaging techniques and their contribution towards the cardiac magnetic resonance imaging assessment of patients with acute coronary syndrome.</w:t>
      </w:r>
    </w:p>
    <w:p w:rsidR="00601346" w:rsidRPr="00CA076C" w:rsidRDefault="00601346" w:rsidP="00CA076C">
      <w:pPr>
        <w:spacing w:after="0" w:line="360" w:lineRule="auto"/>
        <w:jc w:val="both"/>
        <w:rPr>
          <w:rFonts w:ascii="Book Antiqua" w:hAnsi="Book Antiqua"/>
          <w:sz w:val="24"/>
          <w:szCs w:val="24"/>
          <w:lang w:eastAsia="zh-CN"/>
        </w:rPr>
      </w:pPr>
      <w:r w:rsidRPr="00CA076C">
        <w:rPr>
          <w:rFonts w:ascii="Book Antiqua" w:hAnsi="Book Antiqua"/>
          <w:sz w:val="24"/>
          <w:szCs w:val="24"/>
        </w:rPr>
        <w:t xml:space="preserve">                  </w:t>
      </w:r>
    </w:p>
    <w:p w:rsidR="00601346" w:rsidRPr="00CA076C" w:rsidRDefault="00601346" w:rsidP="00CA076C">
      <w:pPr>
        <w:spacing w:after="0" w:line="360" w:lineRule="auto"/>
        <w:jc w:val="both"/>
        <w:rPr>
          <w:rFonts w:ascii="Book Antiqua" w:hAnsi="Book Antiqua"/>
          <w:sz w:val="24"/>
          <w:szCs w:val="24"/>
          <w:lang w:eastAsia="zh-CN"/>
        </w:rPr>
      </w:pPr>
      <w:proofErr w:type="spellStart"/>
      <w:r w:rsidRPr="00CA076C">
        <w:rPr>
          <w:rFonts w:ascii="Book Antiqua" w:hAnsi="Book Antiqua"/>
          <w:sz w:val="24"/>
          <w:szCs w:val="24"/>
        </w:rPr>
        <w:t>Azarisman</w:t>
      </w:r>
      <w:proofErr w:type="spellEnd"/>
      <w:r w:rsidRPr="00CA076C">
        <w:rPr>
          <w:rFonts w:ascii="Book Antiqua" w:hAnsi="Book Antiqua"/>
          <w:sz w:val="24"/>
          <w:szCs w:val="24"/>
          <w:lang w:eastAsia="zh-CN"/>
        </w:rPr>
        <w:t xml:space="preserve"> SM</w:t>
      </w:r>
      <w:r w:rsidRPr="00CA076C">
        <w:rPr>
          <w:rFonts w:ascii="Book Antiqua" w:hAnsi="Book Antiqua"/>
          <w:sz w:val="24"/>
          <w:szCs w:val="24"/>
        </w:rPr>
        <w:t xml:space="preserve">, </w:t>
      </w:r>
      <w:proofErr w:type="spellStart"/>
      <w:r w:rsidRPr="00CA076C">
        <w:rPr>
          <w:rFonts w:ascii="Book Antiqua" w:hAnsi="Book Antiqua"/>
          <w:sz w:val="24"/>
          <w:szCs w:val="24"/>
        </w:rPr>
        <w:t>Teo</w:t>
      </w:r>
      <w:proofErr w:type="spellEnd"/>
      <w:r w:rsidRPr="00CA076C">
        <w:rPr>
          <w:rFonts w:ascii="Book Antiqua" w:hAnsi="Book Antiqua"/>
          <w:sz w:val="24"/>
          <w:szCs w:val="24"/>
          <w:lang w:eastAsia="zh-CN"/>
        </w:rPr>
        <w:t xml:space="preserve"> KS</w:t>
      </w:r>
      <w:r w:rsidRPr="00CA076C">
        <w:rPr>
          <w:rFonts w:ascii="Book Antiqua" w:hAnsi="Book Antiqua"/>
          <w:sz w:val="24"/>
          <w:szCs w:val="24"/>
        </w:rPr>
        <w:t xml:space="preserve">, </w:t>
      </w:r>
      <w:proofErr w:type="spellStart"/>
      <w:r w:rsidRPr="00CA076C">
        <w:rPr>
          <w:rFonts w:ascii="Book Antiqua" w:hAnsi="Book Antiqua"/>
          <w:sz w:val="24"/>
          <w:szCs w:val="24"/>
        </w:rPr>
        <w:t>Worthley</w:t>
      </w:r>
      <w:proofErr w:type="spellEnd"/>
      <w:r w:rsidRPr="00CA076C">
        <w:rPr>
          <w:rFonts w:ascii="Book Antiqua" w:hAnsi="Book Antiqua"/>
          <w:sz w:val="24"/>
          <w:szCs w:val="24"/>
          <w:lang w:eastAsia="zh-CN"/>
        </w:rPr>
        <w:t xml:space="preserve"> MI</w:t>
      </w:r>
      <w:r w:rsidRPr="00CA076C">
        <w:rPr>
          <w:rFonts w:ascii="Book Antiqua" w:hAnsi="Book Antiqua"/>
          <w:sz w:val="24"/>
          <w:szCs w:val="24"/>
        </w:rPr>
        <w:t xml:space="preserve">, </w:t>
      </w:r>
      <w:proofErr w:type="spellStart"/>
      <w:r w:rsidRPr="00CA076C">
        <w:rPr>
          <w:rFonts w:ascii="Book Antiqua" w:hAnsi="Book Antiqua"/>
          <w:sz w:val="24"/>
          <w:szCs w:val="24"/>
          <w:lang w:eastAsia="zh-CN"/>
        </w:rPr>
        <w:t>W</w:t>
      </w:r>
      <w:r w:rsidRPr="00CA076C">
        <w:rPr>
          <w:rFonts w:ascii="Book Antiqua" w:hAnsi="Book Antiqua"/>
          <w:sz w:val="24"/>
          <w:szCs w:val="24"/>
        </w:rPr>
        <w:t>orthley</w:t>
      </w:r>
      <w:proofErr w:type="spellEnd"/>
      <w:r w:rsidRPr="00CA076C">
        <w:rPr>
          <w:rFonts w:ascii="Book Antiqua" w:hAnsi="Book Antiqua"/>
          <w:sz w:val="24"/>
          <w:szCs w:val="24"/>
          <w:lang w:eastAsia="zh-CN"/>
        </w:rPr>
        <w:t xml:space="preserve"> SG.</w:t>
      </w:r>
      <w:r w:rsidRPr="00CA076C">
        <w:rPr>
          <w:rFonts w:ascii="Book Antiqua" w:hAnsi="Book Antiqua"/>
          <w:sz w:val="24"/>
          <w:szCs w:val="24"/>
        </w:rPr>
        <w:t xml:space="preserve"> </w:t>
      </w:r>
      <w:proofErr w:type="gramStart"/>
      <w:r w:rsidRPr="00CA076C">
        <w:rPr>
          <w:rFonts w:ascii="Book Antiqua" w:hAnsi="Book Antiqua"/>
          <w:sz w:val="24"/>
          <w:szCs w:val="24"/>
        </w:rPr>
        <w:t>Role of cardiovascular magnetic resonance in assessment of acute coronary syndrome</w:t>
      </w:r>
      <w:r w:rsidRPr="00CA076C">
        <w:rPr>
          <w:rFonts w:ascii="Book Antiqua" w:hAnsi="Book Antiqua"/>
          <w:sz w:val="24"/>
          <w:szCs w:val="24"/>
          <w:lang w:eastAsia="zh-CN"/>
        </w:rPr>
        <w:t>.</w:t>
      </w:r>
      <w:proofErr w:type="gramEnd"/>
      <w:r w:rsidRPr="00CA076C">
        <w:rPr>
          <w:rFonts w:ascii="Book Antiqua" w:hAnsi="Book Antiqua"/>
          <w:sz w:val="24"/>
          <w:szCs w:val="24"/>
        </w:rPr>
        <w:t xml:space="preserve">  </w:t>
      </w:r>
    </w:p>
    <w:p w:rsidR="00601346" w:rsidRPr="00CA076C" w:rsidRDefault="00133271" w:rsidP="00CA076C">
      <w:pPr>
        <w:spacing w:after="0" w:line="360" w:lineRule="auto"/>
        <w:jc w:val="both"/>
        <w:rPr>
          <w:rFonts w:ascii="Book Antiqua" w:hAnsi="Book Antiqua"/>
          <w:b/>
          <w:sz w:val="24"/>
          <w:szCs w:val="24"/>
          <w:lang w:eastAsia="zh-CN"/>
        </w:rPr>
      </w:pPr>
      <w:r w:rsidRPr="00CA076C">
        <w:rPr>
          <w:rFonts w:ascii="Book Antiqua" w:hAnsi="Book Antiqua"/>
          <w:b/>
          <w:sz w:val="24"/>
          <w:szCs w:val="24"/>
        </w:rPr>
        <w:t xml:space="preserve">Available from: URL: </w:t>
      </w:r>
      <w:r w:rsidR="008D6007" w:rsidRPr="00CA076C">
        <w:rPr>
          <w:rFonts w:ascii="Book Antiqua" w:hAnsi="Book Antiqua"/>
          <w:b/>
          <w:sz w:val="24"/>
          <w:szCs w:val="24"/>
        </w:rPr>
        <w:tab/>
      </w:r>
      <w:r w:rsidR="008D6007" w:rsidRPr="00CA076C">
        <w:rPr>
          <w:rFonts w:ascii="Book Antiqua" w:hAnsi="Book Antiqua"/>
          <w:b/>
          <w:sz w:val="24"/>
          <w:szCs w:val="24"/>
        </w:rPr>
        <w:tab/>
      </w:r>
      <w:r w:rsidR="008D6007" w:rsidRPr="00CA076C">
        <w:rPr>
          <w:rFonts w:ascii="Book Antiqua" w:hAnsi="Book Antiqua"/>
          <w:b/>
          <w:sz w:val="24"/>
          <w:szCs w:val="24"/>
        </w:rPr>
        <w:tab/>
      </w:r>
    </w:p>
    <w:p w:rsidR="00133271" w:rsidRPr="00CA076C" w:rsidRDefault="008D6007" w:rsidP="00CA076C">
      <w:pPr>
        <w:spacing w:after="0" w:line="360" w:lineRule="auto"/>
        <w:jc w:val="both"/>
        <w:rPr>
          <w:rFonts w:ascii="Book Antiqua" w:hAnsi="Book Antiqua"/>
          <w:b/>
          <w:sz w:val="24"/>
          <w:szCs w:val="24"/>
          <w:lang w:eastAsia="zh-CN"/>
        </w:rPr>
      </w:pPr>
      <w:r w:rsidRPr="00CA076C">
        <w:rPr>
          <w:rFonts w:ascii="Book Antiqua" w:hAnsi="Book Antiqua"/>
          <w:b/>
          <w:sz w:val="24"/>
          <w:szCs w:val="24"/>
        </w:rPr>
        <w:t>D</w:t>
      </w:r>
      <w:r w:rsidR="00133271" w:rsidRPr="00CA076C">
        <w:rPr>
          <w:rFonts w:ascii="Book Antiqua" w:hAnsi="Book Antiqua"/>
          <w:b/>
          <w:sz w:val="24"/>
          <w:szCs w:val="24"/>
        </w:rPr>
        <w:t>OI:</w:t>
      </w:r>
    </w:p>
    <w:p w:rsidR="00601346" w:rsidRPr="00CA076C" w:rsidRDefault="00601346" w:rsidP="00CA076C">
      <w:pPr>
        <w:spacing w:after="0" w:line="360" w:lineRule="auto"/>
        <w:jc w:val="both"/>
        <w:rPr>
          <w:rFonts w:ascii="Book Antiqua" w:hAnsi="Book Antiqua"/>
          <w:b/>
          <w:sz w:val="24"/>
          <w:szCs w:val="24"/>
          <w:lang w:eastAsia="zh-CN"/>
        </w:rPr>
      </w:pPr>
    </w:p>
    <w:p w:rsidR="008D6007" w:rsidRPr="00CA076C" w:rsidRDefault="00601346" w:rsidP="00CA076C">
      <w:pPr>
        <w:keepNext/>
        <w:keepLines/>
        <w:spacing w:after="0" w:line="360" w:lineRule="auto"/>
        <w:jc w:val="both"/>
        <w:rPr>
          <w:rFonts w:ascii="Book Antiqua" w:eastAsiaTheme="majorEastAsia" w:hAnsi="Book Antiqua" w:cstheme="majorBidi"/>
          <w:b/>
          <w:bCs/>
          <w:sz w:val="24"/>
          <w:szCs w:val="24"/>
        </w:rPr>
      </w:pPr>
      <w:r w:rsidRPr="00CA076C">
        <w:rPr>
          <w:rFonts w:ascii="Book Antiqua" w:eastAsiaTheme="majorEastAsia" w:hAnsi="Book Antiqua" w:cstheme="majorBidi"/>
          <w:b/>
          <w:bCs/>
          <w:sz w:val="24"/>
          <w:szCs w:val="24"/>
        </w:rPr>
        <w:t>INTRODUCTION</w:t>
      </w:r>
    </w:p>
    <w:p w:rsidR="008D6007" w:rsidRPr="00CA076C" w:rsidRDefault="008D6007" w:rsidP="00CA076C">
      <w:pPr>
        <w:spacing w:after="0" w:line="360" w:lineRule="auto"/>
        <w:jc w:val="both"/>
        <w:rPr>
          <w:rFonts w:ascii="Book Antiqua" w:hAnsi="Book Antiqua"/>
          <w:sz w:val="24"/>
          <w:szCs w:val="24"/>
        </w:rPr>
      </w:pPr>
      <w:r w:rsidRPr="00CA076C">
        <w:rPr>
          <w:rFonts w:ascii="Book Antiqua" w:hAnsi="Book Antiqua"/>
          <w:sz w:val="24"/>
          <w:szCs w:val="24"/>
        </w:rPr>
        <w:t>Cardiovascular disease (CVD) is the leading cause of death in the western world and is becoming more im</w:t>
      </w:r>
      <w:r w:rsidR="00601346" w:rsidRPr="00CA076C">
        <w:rPr>
          <w:rFonts w:ascii="Book Antiqua" w:hAnsi="Book Antiqua"/>
          <w:sz w:val="24"/>
          <w:szCs w:val="24"/>
        </w:rPr>
        <w:t xml:space="preserve">portant in the developing </w:t>
      </w:r>
      <w:proofErr w:type="gramStart"/>
      <w:r w:rsidR="00601346" w:rsidRPr="00CA076C">
        <w:rPr>
          <w:rFonts w:ascii="Book Antiqua" w:hAnsi="Book Antiqua"/>
          <w:sz w:val="24"/>
          <w:szCs w:val="24"/>
        </w:rPr>
        <w:t>world</w:t>
      </w:r>
      <w:r w:rsidR="00601346" w:rsidRPr="00CA076C">
        <w:rPr>
          <w:rFonts w:ascii="Book Antiqua" w:hAnsi="Book Antiqua"/>
          <w:sz w:val="24"/>
          <w:szCs w:val="24"/>
          <w:vertAlign w:val="superscript"/>
          <w:lang w:eastAsia="zh-CN"/>
        </w:rPr>
        <w:t>[</w:t>
      </w:r>
      <w:proofErr w:type="gramEnd"/>
      <w:r w:rsidRPr="00CA076C">
        <w:rPr>
          <w:rFonts w:ascii="Book Antiqua" w:hAnsi="Book Antiqua"/>
          <w:sz w:val="24"/>
          <w:szCs w:val="24"/>
          <w:vertAlign w:val="superscript"/>
        </w:rPr>
        <w:t>1,2</w:t>
      </w:r>
      <w:r w:rsidR="00601346" w:rsidRPr="00CA076C">
        <w:rPr>
          <w:rFonts w:ascii="Book Antiqua" w:hAnsi="Book Antiqua"/>
          <w:sz w:val="24"/>
          <w:szCs w:val="24"/>
          <w:vertAlign w:val="superscript"/>
          <w:lang w:eastAsia="zh-CN"/>
        </w:rPr>
        <w:t>]</w:t>
      </w:r>
      <w:r w:rsidR="00601346" w:rsidRPr="00CA076C">
        <w:rPr>
          <w:rFonts w:ascii="Book Antiqua" w:hAnsi="Book Antiqua"/>
          <w:sz w:val="24"/>
          <w:szCs w:val="24"/>
        </w:rPr>
        <w:t>.</w:t>
      </w:r>
      <w:r w:rsidR="00601346" w:rsidRPr="00CA076C">
        <w:rPr>
          <w:rFonts w:ascii="Book Antiqua" w:hAnsi="Book Antiqua"/>
          <w:sz w:val="24"/>
          <w:szCs w:val="24"/>
          <w:lang w:eastAsia="zh-CN"/>
        </w:rPr>
        <w:t xml:space="preserve"> </w:t>
      </w:r>
      <w:r w:rsidRPr="00CA076C">
        <w:rPr>
          <w:rFonts w:ascii="Book Antiqua" w:hAnsi="Book Antiqua"/>
          <w:sz w:val="24"/>
          <w:szCs w:val="24"/>
        </w:rPr>
        <w:t xml:space="preserve">Recently, advances in monitoring, </w:t>
      </w:r>
      <w:proofErr w:type="spellStart"/>
      <w:r w:rsidRPr="00CA076C">
        <w:rPr>
          <w:rFonts w:ascii="Book Antiqua" w:hAnsi="Book Antiqua"/>
          <w:sz w:val="24"/>
          <w:szCs w:val="24"/>
        </w:rPr>
        <w:t>revascularisation</w:t>
      </w:r>
      <w:proofErr w:type="spellEnd"/>
      <w:r w:rsidRPr="00CA076C">
        <w:rPr>
          <w:rFonts w:ascii="Book Antiqua" w:hAnsi="Book Antiqua"/>
          <w:sz w:val="24"/>
          <w:szCs w:val="24"/>
        </w:rPr>
        <w:t xml:space="preserve"> and pharmacotherapy have resulted in a reduction in mortality. However, although mortality rates have declined, the burden of disease remains large resulting in high direct and indirect healthcare costs related to </w:t>
      </w:r>
      <w:proofErr w:type="gramStart"/>
      <w:r w:rsidRPr="00CA076C">
        <w:rPr>
          <w:rFonts w:ascii="Book Antiqua" w:hAnsi="Book Antiqua"/>
          <w:sz w:val="24"/>
          <w:szCs w:val="24"/>
        </w:rPr>
        <w:t>CVDs</w:t>
      </w:r>
      <w:r w:rsidR="00601346" w:rsidRPr="00CA076C">
        <w:rPr>
          <w:rFonts w:ascii="Book Antiqua" w:hAnsi="Book Antiqua"/>
          <w:sz w:val="24"/>
          <w:szCs w:val="24"/>
          <w:vertAlign w:val="superscript"/>
          <w:lang w:eastAsia="zh-CN"/>
        </w:rPr>
        <w:t>[</w:t>
      </w:r>
      <w:proofErr w:type="gramEnd"/>
      <w:r w:rsidRPr="00CA076C">
        <w:rPr>
          <w:rFonts w:ascii="Book Antiqua" w:hAnsi="Book Antiqua"/>
          <w:sz w:val="24"/>
          <w:szCs w:val="24"/>
          <w:vertAlign w:val="superscript"/>
        </w:rPr>
        <w:t>3-5</w:t>
      </w:r>
      <w:r w:rsidR="00601346" w:rsidRPr="00CA076C">
        <w:rPr>
          <w:rFonts w:ascii="Book Antiqua" w:hAnsi="Book Antiqua"/>
          <w:sz w:val="24"/>
          <w:szCs w:val="24"/>
          <w:vertAlign w:val="superscript"/>
          <w:lang w:eastAsia="zh-CN"/>
        </w:rPr>
        <w:t>]</w:t>
      </w:r>
      <w:r w:rsidRPr="00CA076C">
        <w:rPr>
          <w:rFonts w:ascii="Book Antiqua" w:hAnsi="Book Antiqua"/>
          <w:sz w:val="24"/>
          <w:szCs w:val="24"/>
        </w:rPr>
        <w:t>. In Australia,</w:t>
      </w:r>
      <w:r w:rsidR="00601346" w:rsidRPr="00CA076C">
        <w:rPr>
          <w:rFonts w:ascii="Book Antiqua" w:hAnsi="Book Antiqua"/>
          <w:sz w:val="24"/>
          <w:szCs w:val="24"/>
        </w:rPr>
        <w:t xml:space="preserve"> </w:t>
      </w:r>
      <w:r w:rsidR="0056325E" w:rsidRPr="0056325E">
        <w:rPr>
          <w:rFonts w:ascii="Book Antiqua" w:hAnsi="Book Antiqua"/>
          <w:sz w:val="24"/>
          <w:szCs w:val="24"/>
        </w:rPr>
        <w:t>acute coronary syndrome</w:t>
      </w:r>
      <w:r w:rsidR="0056325E" w:rsidRPr="00CA076C">
        <w:rPr>
          <w:rFonts w:ascii="Book Antiqua" w:hAnsi="Book Antiqua"/>
          <w:sz w:val="24"/>
          <w:szCs w:val="24"/>
        </w:rPr>
        <w:t xml:space="preserve"> </w:t>
      </w:r>
      <w:r w:rsidR="0056325E">
        <w:rPr>
          <w:rFonts w:ascii="Book Antiqua" w:hAnsi="Book Antiqua" w:hint="eastAsia"/>
          <w:sz w:val="24"/>
          <w:szCs w:val="24"/>
          <w:lang w:eastAsia="zh-CN"/>
        </w:rPr>
        <w:t>(</w:t>
      </w:r>
      <w:r w:rsidR="00601346" w:rsidRPr="00CA076C">
        <w:rPr>
          <w:rFonts w:ascii="Book Antiqua" w:hAnsi="Book Antiqua"/>
          <w:sz w:val="24"/>
          <w:szCs w:val="24"/>
        </w:rPr>
        <w:t>ACS</w:t>
      </w:r>
      <w:r w:rsidR="0056325E">
        <w:rPr>
          <w:rFonts w:ascii="Book Antiqua" w:hAnsi="Book Antiqua" w:hint="eastAsia"/>
          <w:sz w:val="24"/>
          <w:szCs w:val="24"/>
          <w:lang w:eastAsia="zh-CN"/>
        </w:rPr>
        <w:t>)</w:t>
      </w:r>
      <w:r w:rsidR="00601346" w:rsidRPr="00CA076C">
        <w:rPr>
          <w:rFonts w:ascii="Book Antiqua" w:hAnsi="Book Antiqua"/>
          <w:sz w:val="24"/>
          <w:szCs w:val="24"/>
        </w:rPr>
        <w:t xml:space="preserve"> accounts for more than 300</w:t>
      </w:r>
      <w:r w:rsidRPr="00CA076C">
        <w:rPr>
          <w:rFonts w:ascii="Book Antiqua" w:hAnsi="Book Antiqua"/>
          <w:sz w:val="24"/>
          <w:szCs w:val="24"/>
        </w:rPr>
        <w:t xml:space="preserve">000 years of life lost due to premature death and a total cost exceeding eight billion dollars annually. It is also the main contributor towards the discrepancy in life expectancy between indigenous and non-indigenous </w:t>
      </w:r>
      <w:proofErr w:type="gramStart"/>
      <w:r w:rsidRPr="00CA076C">
        <w:rPr>
          <w:rFonts w:ascii="Book Antiqua" w:hAnsi="Book Antiqua"/>
          <w:sz w:val="24"/>
          <w:szCs w:val="24"/>
        </w:rPr>
        <w:t>Australians</w:t>
      </w:r>
      <w:r w:rsidR="00601346" w:rsidRPr="00CA076C">
        <w:rPr>
          <w:rFonts w:ascii="Book Antiqua" w:hAnsi="Book Antiqua"/>
          <w:sz w:val="24"/>
          <w:szCs w:val="24"/>
          <w:vertAlign w:val="superscript"/>
          <w:lang w:eastAsia="zh-CN"/>
        </w:rPr>
        <w:t>[</w:t>
      </w:r>
      <w:proofErr w:type="gramEnd"/>
      <w:r w:rsidRPr="00CA076C">
        <w:rPr>
          <w:rFonts w:ascii="Book Antiqua" w:hAnsi="Book Antiqua"/>
          <w:sz w:val="24"/>
          <w:szCs w:val="24"/>
          <w:vertAlign w:val="superscript"/>
        </w:rPr>
        <w:t>6</w:t>
      </w:r>
      <w:r w:rsidR="00601346" w:rsidRPr="00CA076C">
        <w:rPr>
          <w:rFonts w:ascii="Book Antiqua" w:hAnsi="Book Antiqua"/>
          <w:sz w:val="24"/>
          <w:szCs w:val="24"/>
          <w:vertAlign w:val="superscript"/>
          <w:lang w:eastAsia="zh-CN"/>
        </w:rPr>
        <w:t>]</w:t>
      </w:r>
      <w:r w:rsidRPr="00CA076C">
        <w:rPr>
          <w:rFonts w:ascii="Book Antiqua" w:hAnsi="Book Antiqua"/>
          <w:sz w:val="24"/>
          <w:szCs w:val="24"/>
        </w:rPr>
        <w:t>. In the U</w:t>
      </w:r>
      <w:r w:rsidR="00601346" w:rsidRPr="00CA076C">
        <w:rPr>
          <w:rFonts w:ascii="Book Antiqua" w:hAnsi="Book Antiqua"/>
          <w:sz w:val="24"/>
          <w:szCs w:val="24"/>
          <w:lang w:eastAsia="zh-CN"/>
        </w:rPr>
        <w:t xml:space="preserve">nited </w:t>
      </w:r>
      <w:r w:rsidRPr="00CA076C">
        <w:rPr>
          <w:rFonts w:ascii="Book Antiqua" w:hAnsi="Book Antiqua"/>
          <w:sz w:val="24"/>
          <w:szCs w:val="24"/>
        </w:rPr>
        <w:t>S</w:t>
      </w:r>
      <w:r w:rsidR="00601346" w:rsidRPr="00CA076C">
        <w:rPr>
          <w:rFonts w:ascii="Book Antiqua" w:hAnsi="Book Antiqua"/>
          <w:sz w:val="24"/>
          <w:szCs w:val="24"/>
          <w:lang w:eastAsia="zh-CN"/>
        </w:rPr>
        <w:t>tates</w:t>
      </w:r>
      <w:r w:rsidRPr="00CA076C">
        <w:rPr>
          <w:rFonts w:ascii="Book Antiqua" w:hAnsi="Book Antiqua"/>
          <w:sz w:val="24"/>
          <w:szCs w:val="24"/>
        </w:rPr>
        <w:t xml:space="preserve"> and Europe, approximately 15 million patients are treated annually for chest pain and suspicion of myocardial infarction (MI) and upwards of 20% are eventually diagnosed to have </w:t>
      </w:r>
      <w:proofErr w:type="gramStart"/>
      <w:r w:rsidRPr="00CA076C">
        <w:rPr>
          <w:rFonts w:ascii="Book Antiqua" w:hAnsi="Book Antiqua"/>
          <w:sz w:val="24"/>
          <w:szCs w:val="24"/>
        </w:rPr>
        <w:t>ACS</w:t>
      </w:r>
      <w:r w:rsidR="00601346" w:rsidRPr="00CA076C">
        <w:rPr>
          <w:rFonts w:ascii="Book Antiqua" w:hAnsi="Book Antiqua"/>
          <w:sz w:val="24"/>
          <w:szCs w:val="24"/>
          <w:vertAlign w:val="superscript"/>
          <w:lang w:eastAsia="zh-CN"/>
        </w:rPr>
        <w:t>[</w:t>
      </w:r>
      <w:proofErr w:type="gramEnd"/>
      <w:r w:rsidRPr="00CA076C">
        <w:rPr>
          <w:rFonts w:ascii="Book Antiqua" w:hAnsi="Book Antiqua"/>
          <w:sz w:val="24"/>
          <w:szCs w:val="24"/>
          <w:vertAlign w:val="superscript"/>
        </w:rPr>
        <w:t>2,7</w:t>
      </w:r>
      <w:r w:rsidR="00601346" w:rsidRPr="00CA076C">
        <w:rPr>
          <w:rFonts w:ascii="Book Antiqua" w:hAnsi="Book Antiqua"/>
          <w:sz w:val="24"/>
          <w:szCs w:val="24"/>
          <w:vertAlign w:val="superscript"/>
          <w:lang w:eastAsia="zh-CN"/>
        </w:rPr>
        <w:t>]</w:t>
      </w:r>
      <w:r w:rsidRPr="00CA076C">
        <w:rPr>
          <w:rFonts w:ascii="Book Antiqua" w:hAnsi="Book Antiqua"/>
          <w:sz w:val="24"/>
          <w:szCs w:val="24"/>
        </w:rPr>
        <w:t xml:space="preserve">. </w:t>
      </w:r>
    </w:p>
    <w:p w:rsidR="008D6007" w:rsidRPr="00CA076C" w:rsidRDefault="008D6007" w:rsidP="00603D06">
      <w:pPr>
        <w:spacing w:after="0" w:line="360" w:lineRule="auto"/>
        <w:ind w:firstLineChars="100" w:firstLine="240"/>
        <w:jc w:val="both"/>
        <w:rPr>
          <w:rFonts w:ascii="Book Antiqua" w:hAnsi="Book Antiqua"/>
          <w:sz w:val="24"/>
          <w:szCs w:val="24"/>
        </w:rPr>
      </w:pPr>
      <w:r w:rsidRPr="00CA076C">
        <w:rPr>
          <w:rFonts w:ascii="Book Antiqua" w:hAnsi="Book Antiqua"/>
          <w:sz w:val="24"/>
          <w:szCs w:val="24"/>
        </w:rPr>
        <w:t xml:space="preserve">The high prevalence of CVD along with its associated cost urgently requires a reliable but non-invasive and cost-effective imaging modality. The imaging modality of choice should be able to accelerate the diagnosis of ACS, aid in the risk stratification of de novo </w:t>
      </w:r>
      <w:r w:rsidRPr="00CA076C">
        <w:rPr>
          <w:rFonts w:ascii="Book Antiqua" w:hAnsi="Book Antiqua"/>
          <w:sz w:val="24"/>
          <w:szCs w:val="24"/>
        </w:rPr>
        <w:lastRenderedPageBreak/>
        <w:t>coronary artery disease (CAD) and avail incremental information of prognostic value such as viability.</w:t>
      </w:r>
    </w:p>
    <w:p w:rsidR="00CA076C" w:rsidRPr="00CA076C" w:rsidRDefault="00CA076C" w:rsidP="00CA076C">
      <w:pPr>
        <w:spacing w:after="0" w:line="360" w:lineRule="auto"/>
        <w:jc w:val="both"/>
        <w:rPr>
          <w:rFonts w:ascii="Book Antiqua" w:hAnsi="Book Antiqua"/>
          <w:sz w:val="24"/>
          <w:szCs w:val="24"/>
          <w:lang w:eastAsia="zh-CN"/>
        </w:rPr>
      </w:pPr>
    </w:p>
    <w:p w:rsidR="008D6007" w:rsidRPr="00CA076C" w:rsidRDefault="00601346" w:rsidP="00CA076C">
      <w:pPr>
        <w:spacing w:after="0" w:line="360" w:lineRule="auto"/>
        <w:jc w:val="both"/>
        <w:rPr>
          <w:rFonts w:ascii="Book Antiqua" w:eastAsiaTheme="majorEastAsia" w:hAnsi="Book Antiqua" w:cstheme="majorBidi"/>
          <w:b/>
          <w:bCs/>
          <w:sz w:val="24"/>
          <w:szCs w:val="24"/>
        </w:rPr>
      </w:pPr>
      <w:r w:rsidRPr="00CA076C">
        <w:rPr>
          <w:rFonts w:ascii="Book Antiqua" w:eastAsiaTheme="majorEastAsia" w:hAnsi="Book Antiqua" w:cstheme="majorBidi"/>
          <w:b/>
          <w:bCs/>
          <w:sz w:val="24"/>
          <w:szCs w:val="24"/>
        </w:rPr>
        <w:t>ACUTE CORONARY SYNDROME</w:t>
      </w:r>
    </w:p>
    <w:p w:rsidR="008D6007" w:rsidRPr="00CA076C" w:rsidRDefault="008D6007" w:rsidP="00CA076C">
      <w:pPr>
        <w:spacing w:after="0" w:line="360" w:lineRule="auto"/>
        <w:jc w:val="both"/>
        <w:rPr>
          <w:rFonts w:ascii="Book Antiqua" w:hAnsi="Book Antiqua"/>
          <w:sz w:val="24"/>
          <w:szCs w:val="24"/>
        </w:rPr>
      </w:pPr>
      <w:r w:rsidRPr="00CA076C">
        <w:rPr>
          <w:rFonts w:ascii="Book Antiqua" w:hAnsi="Book Antiqua"/>
          <w:sz w:val="24"/>
          <w:szCs w:val="24"/>
        </w:rPr>
        <w:t xml:space="preserve">It is well established that ACS refers to a spectrum of clinical presentations ranging from unstable angina to non ST-elevation myocardial infarction and ST-elevation myocardial infarction. These presentations refer to clinical symptoms compatible with myocardial </w:t>
      </w:r>
      <w:proofErr w:type="spellStart"/>
      <w:r w:rsidRPr="00CA076C">
        <w:rPr>
          <w:rFonts w:ascii="Book Antiqua" w:hAnsi="Book Antiqua"/>
          <w:sz w:val="24"/>
          <w:szCs w:val="24"/>
        </w:rPr>
        <w:t>ischaemia</w:t>
      </w:r>
      <w:proofErr w:type="spellEnd"/>
      <w:r w:rsidRPr="00CA076C">
        <w:rPr>
          <w:rFonts w:ascii="Book Antiqua" w:hAnsi="Book Antiqua"/>
          <w:sz w:val="24"/>
          <w:szCs w:val="24"/>
        </w:rPr>
        <w:t xml:space="preserve"> resulting from acute thrombosis induced by a ruptured or eroded atherosclerotic coronary artery </w:t>
      </w:r>
      <w:proofErr w:type="gramStart"/>
      <w:r w:rsidRPr="00CA076C">
        <w:rPr>
          <w:rFonts w:ascii="Book Antiqua" w:hAnsi="Book Antiqua"/>
          <w:sz w:val="24"/>
          <w:szCs w:val="24"/>
        </w:rPr>
        <w:t>plaque</w:t>
      </w:r>
      <w:r w:rsidR="00601346" w:rsidRPr="00CA076C">
        <w:rPr>
          <w:rFonts w:ascii="Book Antiqua" w:hAnsi="Book Antiqua"/>
          <w:sz w:val="24"/>
          <w:szCs w:val="24"/>
          <w:vertAlign w:val="superscript"/>
          <w:lang w:eastAsia="zh-CN"/>
        </w:rPr>
        <w:t>[</w:t>
      </w:r>
      <w:proofErr w:type="gramEnd"/>
      <w:r w:rsidRPr="00CA076C">
        <w:rPr>
          <w:rFonts w:ascii="Book Antiqua" w:hAnsi="Book Antiqua"/>
          <w:sz w:val="24"/>
          <w:szCs w:val="24"/>
          <w:vertAlign w:val="superscript"/>
        </w:rPr>
        <w:t>1-4</w:t>
      </w:r>
      <w:r w:rsidR="00601346" w:rsidRPr="00CA076C">
        <w:rPr>
          <w:rFonts w:ascii="Book Antiqua" w:hAnsi="Book Antiqua"/>
          <w:sz w:val="24"/>
          <w:szCs w:val="24"/>
          <w:vertAlign w:val="superscript"/>
          <w:lang w:eastAsia="zh-CN"/>
        </w:rPr>
        <w:t>]</w:t>
      </w:r>
      <w:r w:rsidRPr="00CA076C">
        <w:rPr>
          <w:rFonts w:ascii="Book Antiqua" w:hAnsi="Book Antiqua"/>
          <w:sz w:val="24"/>
          <w:szCs w:val="24"/>
        </w:rPr>
        <w:t xml:space="preserve">. </w:t>
      </w:r>
    </w:p>
    <w:p w:rsidR="008D6007" w:rsidRPr="00CA076C" w:rsidRDefault="008D6007" w:rsidP="00603D06">
      <w:pPr>
        <w:spacing w:after="0" w:line="360" w:lineRule="auto"/>
        <w:ind w:firstLineChars="100" w:firstLine="240"/>
        <w:jc w:val="both"/>
        <w:rPr>
          <w:rFonts w:ascii="Book Antiqua" w:hAnsi="Book Antiqua"/>
          <w:sz w:val="24"/>
          <w:szCs w:val="24"/>
        </w:rPr>
      </w:pPr>
      <w:r w:rsidRPr="00CA076C">
        <w:rPr>
          <w:rFonts w:ascii="Book Antiqua" w:hAnsi="Book Antiqua"/>
          <w:sz w:val="24"/>
          <w:szCs w:val="24"/>
        </w:rPr>
        <w:t xml:space="preserve">The main management strategy for ACS is prompt diagnosis leading to early coronary reperfusion. The usual assessment sequence involves a detailed case history delineating the patient’s risk factor profile, appropriate physical examination, electrocardiography (ECG) and laboratory risk markers such as </w:t>
      </w:r>
      <w:proofErr w:type="spellStart"/>
      <w:r w:rsidRPr="00CA076C">
        <w:rPr>
          <w:rFonts w:ascii="Book Antiqua" w:hAnsi="Book Antiqua"/>
          <w:sz w:val="24"/>
          <w:szCs w:val="24"/>
        </w:rPr>
        <w:t>creatine</w:t>
      </w:r>
      <w:proofErr w:type="spellEnd"/>
      <w:r w:rsidRPr="00CA076C">
        <w:rPr>
          <w:rFonts w:ascii="Book Antiqua" w:hAnsi="Book Antiqua"/>
          <w:sz w:val="24"/>
          <w:szCs w:val="24"/>
        </w:rPr>
        <w:t xml:space="preserve"> kinase and troponin levels. </w:t>
      </w:r>
    </w:p>
    <w:p w:rsidR="008D6007" w:rsidRPr="00CA076C" w:rsidRDefault="008D6007" w:rsidP="00603D06">
      <w:pPr>
        <w:spacing w:after="0" w:line="360" w:lineRule="auto"/>
        <w:ind w:firstLineChars="100" w:firstLine="240"/>
        <w:jc w:val="both"/>
        <w:rPr>
          <w:rFonts w:ascii="Book Antiqua" w:hAnsi="Book Antiqua"/>
          <w:sz w:val="24"/>
          <w:szCs w:val="24"/>
        </w:rPr>
      </w:pPr>
      <w:r w:rsidRPr="00CA076C">
        <w:rPr>
          <w:rFonts w:ascii="Book Antiqua" w:hAnsi="Book Antiqua"/>
          <w:sz w:val="24"/>
          <w:szCs w:val="24"/>
        </w:rPr>
        <w:t xml:space="preserve">Early reperfusion limits the final infarct size, halts progression of myocardial necrosis and </w:t>
      </w:r>
      <w:proofErr w:type="spellStart"/>
      <w:r w:rsidRPr="00CA076C">
        <w:rPr>
          <w:rFonts w:ascii="Book Antiqua" w:hAnsi="Book Antiqua"/>
          <w:sz w:val="24"/>
          <w:szCs w:val="24"/>
        </w:rPr>
        <w:t>andoptimises</w:t>
      </w:r>
      <w:proofErr w:type="spellEnd"/>
      <w:r w:rsidRPr="00CA076C">
        <w:rPr>
          <w:rFonts w:ascii="Book Antiqua" w:hAnsi="Book Antiqua"/>
          <w:sz w:val="24"/>
          <w:szCs w:val="24"/>
        </w:rPr>
        <w:t xml:space="preserve"> myocardial salvage thereby improving both short and long term </w:t>
      </w:r>
      <w:proofErr w:type="gramStart"/>
      <w:r w:rsidRPr="00CA076C">
        <w:rPr>
          <w:rFonts w:ascii="Book Antiqua" w:hAnsi="Book Antiqua"/>
          <w:sz w:val="24"/>
          <w:szCs w:val="24"/>
        </w:rPr>
        <w:t>outcomes</w:t>
      </w:r>
      <w:r w:rsidR="00601346" w:rsidRPr="00CA076C">
        <w:rPr>
          <w:rFonts w:ascii="Book Antiqua" w:hAnsi="Book Antiqua"/>
          <w:sz w:val="24"/>
          <w:szCs w:val="24"/>
          <w:vertAlign w:val="superscript"/>
          <w:lang w:eastAsia="zh-CN"/>
        </w:rPr>
        <w:t>[</w:t>
      </w:r>
      <w:proofErr w:type="gramEnd"/>
      <w:r w:rsidRPr="00CA076C">
        <w:rPr>
          <w:rFonts w:ascii="Book Antiqua" w:hAnsi="Book Antiqua"/>
          <w:sz w:val="24"/>
          <w:szCs w:val="24"/>
          <w:vertAlign w:val="superscript"/>
        </w:rPr>
        <w:t>8,9</w:t>
      </w:r>
      <w:r w:rsidR="00601346" w:rsidRPr="00CA076C">
        <w:rPr>
          <w:rFonts w:ascii="Book Antiqua" w:hAnsi="Book Antiqua"/>
          <w:sz w:val="24"/>
          <w:szCs w:val="24"/>
          <w:vertAlign w:val="superscript"/>
          <w:lang w:eastAsia="zh-CN"/>
        </w:rPr>
        <w:t>]</w:t>
      </w:r>
      <w:r w:rsidRPr="00CA076C">
        <w:rPr>
          <w:rFonts w:ascii="Book Antiqua" w:hAnsi="Book Antiqua"/>
          <w:sz w:val="24"/>
          <w:szCs w:val="24"/>
        </w:rPr>
        <w:t xml:space="preserve">. Pertaining to these established aims, several questions need to be answered. What is the regional and global ventricular function, what is the extent of myocardial necrosis, is there any viable myocardium and are the </w:t>
      </w:r>
      <w:proofErr w:type="spellStart"/>
      <w:r w:rsidRPr="00CA076C">
        <w:rPr>
          <w:rFonts w:ascii="Book Antiqua" w:hAnsi="Book Antiqua"/>
          <w:sz w:val="24"/>
          <w:szCs w:val="24"/>
        </w:rPr>
        <w:t>epic</w:t>
      </w:r>
      <w:r w:rsidR="0056325E">
        <w:rPr>
          <w:rFonts w:ascii="Book Antiqua" w:hAnsi="Book Antiqua"/>
          <w:sz w:val="24"/>
          <w:szCs w:val="24"/>
        </w:rPr>
        <w:t>ardial</w:t>
      </w:r>
      <w:proofErr w:type="spellEnd"/>
      <w:r w:rsidR="0056325E">
        <w:rPr>
          <w:rFonts w:ascii="Book Antiqua" w:hAnsi="Book Antiqua"/>
          <w:sz w:val="24"/>
          <w:szCs w:val="24"/>
        </w:rPr>
        <w:t xml:space="preserve"> coronary arteries patent</w:t>
      </w:r>
      <w:r w:rsidRPr="00CA076C">
        <w:rPr>
          <w:rFonts w:ascii="Book Antiqua" w:hAnsi="Book Antiqua"/>
          <w:sz w:val="24"/>
          <w:szCs w:val="24"/>
        </w:rPr>
        <w:t>?</w:t>
      </w:r>
      <w:r w:rsidR="00601346" w:rsidRPr="00CA076C">
        <w:rPr>
          <w:rFonts w:ascii="Book Antiqua" w:hAnsi="Book Antiqua"/>
          <w:sz w:val="24"/>
          <w:szCs w:val="24"/>
          <w:vertAlign w:val="superscript"/>
          <w:lang w:eastAsia="zh-CN"/>
        </w:rPr>
        <w:t>[</w:t>
      </w:r>
      <w:r w:rsidR="00601346" w:rsidRPr="00CA076C">
        <w:rPr>
          <w:rFonts w:ascii="Book Antiqua" w:hAnsi="Book Antiqua"/>
          <w:sz w:val="24"/>
          <w:szCs w:val="24"/>
          <w:vertAlign w:val="superscript"/>
        </w:rPr>
        <w:t>10-12</w:t>
      </w:r>
      <w:r w:rsidR="00601346" w:rsidRPr="00CA076C">
        <w:rPr>
          <w:rFonts w:ascii="Book Antiqua" w:hAnsi="Book Antiqua"/>
          <w:sz w:val="24"/>
          <w:szCs w:val="24"/>
          <w:vertAlign w:val="superscript"/>
          <w:lang w:eastAsia="zh-CN"/>
        </w:rPr>
        <w:t>]</w:t>
      </w:r>
      <w:r w:rsidRPr="00CA076C">
        <w:rPr>
          <w:rFonts w:ascii="Book Antiqua" w:hAnsi="Book Antiqua"/>
          <w:sz w:val="24"/>
          <w:szCs w:val="24"/>
        </w:rPr>
        <w:t>.</w:t>
      </w:r>
    </w:p>
    <w:p w:rsidR="008D6007" w:rsidRPr="00CA076C" w:rsidRDefault="008D6007" w:rsidP="00603D06">
      <w:pPr>
        <w:spacing w:after="0" w:line="360" w:lineRule="auto"/>
        <w:ind w:firstLineChars="100" w:firstLine="240"/>
        <w:jc w:val="both"/>
        <w:rPr>
          <w:rFonts w:ascii="Book Antiqua" w:hAnsi="Book Antiqua"/>
          <w:sz w:val="24"/>
          <w:szCs w:val="24"/>
        </w:rPr>
      </w:pPr>
      <w:r w:rsidRPr="00CA076C">
        <w:rPr>
          <w:rFonts w:ascii="Book Antiqua" w:hAnsi="Book Antiqua"/>
          <w:sz w:val="24"/>
          <w:szCs w:val="24"/>
        </w:rPr>
        <w:t>Over the past two decades, noninvasive imaging has emerged as the investigative modality of choice for ACS. It allows comprehensive cardiac assessment of patients, risk stratification of patients with ACS at an early management time point and provides diverse and complimentary information regarding possible differ</w:t>
      </w:r>
      <w:r w:rsidR="00601346" w:rsidRPr="00CA076C">
        <w:rPr>
          <w:rFonts w:ascii="Book Antiqua" w:hAnsi="Book Antiqua"/>
          <w:sz w:val="24"/>
          <w:szCs w:val="24"/>
        </w:rPr>
        <w:t xml:space="preserve">ential diagnoses and </w:t>
      </w:r>
      <w:proofErr w:type="gramStart"/>
      <w:r w:rsidR="00601346" w:rsidRPr="00CA076C">
        <w:rPr>
          <w:rFonts w:ascii="Book Antiqua" w:hAnsi="Book Antiqua"/>
          <w:sz w:val="24"/>
          <w:szCs w:val="24"/>
        </w:rPr>
        <w:t>prognosis</w:t>
      </w:r>
      <w:r w:rsidR="00601346" w:rsidRPr="00CA076C">
        <w:rPr>
          <w:rFonts w:ascii="Book Antiqua" w:hAnsi="Book Antiqua"/>
          <w:sz w:val="24"/>
          <w:szCs w:val="24"/>
          <w:vertAlign w:val="superscript"/>
          <w:lang w:eastAsia="zh-CN"/>
        </w:rPr>
        <w:t>[</w:t>
      </w:r>
      <w:proofErr w:type="gramEnd"/>
      <w:r w:rsidRPr="00CA076C">
        <w:rPr>
          <w:rFonts w:ascii="Book Antiqua" w:hAnsi="Book Antiqua"/>
          <w:sz w:val="24"/>
          <w:szCs w:val="24"/>
          <w:vertAlign w:val="superscript"/>
        </w:rPr>
        <w:t>13-15</w:t>
      </w:r>
      <w:r w:rsidR="00CA076C" w:rsidRPr="00CA076C">
        <w:rPr>
          <w:rFonts w:ascii="Book Antiqua" w:hAnsi="Book Antiqua"/>
          <w:sz w:val="24"/>
          <w:szCs w:val="24"/>
          <w:vertAlign w:val="superscript"/>
          <w:lang w:eastAsia="zh-CN"/>
        </w:rPr>
        <w:t>]</w:t>
      </w:r>
      <w:r w:rsidRPr="00CA076C">
        <w:rPr>
          <w:rFonts w:ascii="Book Antiqua" w:hAnsi="Book Antiqua"/>
          <w:sz w:val="24"/>
          <w:szCs w:val="24"/>
        </w:rPr>
        <w:t>.</w:t>
      </w:r>
    </w:p>
    <w:p w:rsidR="008D6007" w:rsidRPr="00CA076C" w:rsidRDefault="008D6007" w:rsidP="00CA076C">
      <w:pPr>
        <w:spacing w:after="0" w:line="360" w:lineRule="auto"/>
        <w:jc w:val="both"/>
        <w:rPr>
          <w:rFonts w:ascii="Book Antiqua" w:hAnsi="Book Antiqua"/>
          <w:sz w:val="24"/>
          <w:szCs w:val="24"/>
        </w:rPr>
      </w:pPr>
    </w:p>
    <w:p w:rsidR="008D6007" w:rsidRPr="00CA076C" w:rsidRDefault="00CA076C" w:rsidP="00CA076C">
      <w:pPr>
        <w:spacing w:after="0" w:line="360" w:lineRule="auto"/>
        <w:jc w:val="both"/>
        <w:rPr>
          <w:rFonts w:ascii="Book Antiqua" w:hAnsi="Book Antiqua"/>
          <w:sz w:val="24"/>
          <w:szCs w:val="24"/>
        </w:rPr>
      </w:pPr>
      <w:r w:rsidRPr="00CA076C">
        <w:rPr>
          <w:rFonts w:ascii="Book Antiqua" w:eastAsiaTheme="majorEastAsia" w:hAnsi="Book Antiqua" w:cstheme="majorBidi"/>
          <w:b/>
          <w:bCs/>
          <w:sz w:val="24"/>
          <w:szCs w:val="24"/>
        </w:rPr>
        <w:t xml:space="preserve">NONINVASIVE ASSESSMENT </w:t>
      </w:r>
    </w:p>
    <w:p w:rsidR="008D6007" w:rsidRPr="00CA076C" w:rsidRDefault="008D6007" w:rsidP="00CA076C">
      <w:pPr>
        <w:spacing w:after="0" w:line="360" w:lineRule="auto"/>
        <w:jc w:val="both"/>
        <w:rPr>
          <w:rFonts w:ascii="Book Antiqua" w:hAnsi="Book Antiqua"/>
          <w:sz w:val="24"/>
          <w:szCs w:val="24"/>
        </w:rPr>
      </w:pPr>
      <w:r w:rsidRPr="00CA076C">
        <w:rPr>
          <w:rFonts w:ascii="Book Antiqua" w:hAnsi="Book Antiqua"/>
          <w:sz w:val="24"/>
          <w:szCs w:val="24"/>
        </w:rPr>
        <w:t xml:space="preserve">Early coronary reperfusion following diagnosis of ACS results in myocardial salvage and prevents irreversible </w:t>
      </w:r>
      <w:proofErr w:type="gramStart"/>
      <w:r w:rsidRPr="00CA076C">
        <w:rPr>
          <w:rFonts w:ascii="Book Antiqua" w:hAnsi="Book Antiqua"/>
          <w:sz w:val="24"/>
          <w:szCs w:val="24"/>
        </w:rPr>
        <w:t>injury</w:t>
      </w:r>
      <w:r w:rsidR="00CA076C" w:rsidRPr="00CA076C">
        <w:rPr>
          <w:rFonts w:ascii="Book Antiqua" w:hAnsi="Book Antiqua"/>
          <w:sz w:val="24"/>
          <w:szCs w:val="24"/>
          <w:vertAlign w:val="superscript"/>
          <w:lang w:eastAsia="zh-CN"/>
        </w:rPr>
        <w:t>[</w:t>
      </w:r>
      <w:proofErr w:type="gramEnd"/>
      <w:r w:rsidRPr="00CA076C">
        <w:rPr>
          <w:rFonts w:ascii="Book Antiqua" w:hAnsi="Book Antiqua"/>
          <w:sz w:val="24"/>
          <w:szCs w:val="24"/>
          <w:vertAlign w:val="superscript"/>
        </w:rPr>
        <w:t>16,17</w:t>
      </w:r>
      <w:r w:rsidR="00CA076C" w:rsidRPr="00CA076C">
        <w:rPr>
          <w:rFonts w:ascii="Book Antiqua" w:hAnsi="Book Antiqua"/>
          <w:sz w:val="24"/>
          <w:szCs w:val="24"/>
          <w:vertAlign w:val="superscript"/>
          <w:lang w:eastAsia="zh-CN"/>
        </w:rPr>
        <w:t>]</w:t>
      </w:r>
      <w:r w:rsidRPr="00CA076C">
        <w:rPr>
          <w:rFonts w:ascii="Book Antiqua" w:hAnsi="Book Antiqua"/>
          <w:sz w:val="24"/>
          <w:szCs w:val="24"/>
        </w:rPr>
        <w:t xml:space="preserve">. Usual investigative tools such as ECG and </w:t>
      </w:r>
      <w:r w:rsidRPr="00CA076C">
        <w:rPr>
          <w:rFonts w:ascii="Book Antiqua" w:hAnsi="Book Antiqua"/>
          <w:sz w:val="24"/>
          <w:szCs w:val="24"/>
        </w:rPr>
        <w:lastRenderedPageBreak/>
        <w:t xml:space="preserve">Troponin assays are helpful but may be negative early. Echocardiography, although useful in establishing regional wall motion abnormalities and quantifying ventricular ejection fraction, can also be negative early as these abnormalities appear later in the temporal cascade of events following coronary artery occlusion (Figure 1). Furthermore, echocardiographic assessment lacks the tissue </w:t>
      </w:r>
      <w:proofErr w:type="spellStart"/>
      <w:r w:rsidRPr="00CA076C">
        <w:rPr>
          <w:rFonts w:ascii="Book Antiqua" w:hAnsi="Book Antiqua"/>
          <w:sz w:val="24"/>
          <w:szCs w:val="24"/>
        </w:rPr>
        <w:t>characterisation</w:t>
      </w:r>
      <w:proofErr w:type="spellEnd"/>
      <w:r w:rsidRPr="00CA076C">
        <w:rPr>
          <w:rFonts w:ascii="Book Antiqua" w:hAnsi="Book Antiqua"/>
          <w:sz w:val="24"/>
          <w:szCs w:val="24"/>
        </w:rPr>
        <w:t xml:space="preserve"> ability needed to rule out differentials such as myocarditis. Over the past two decades, computed tomography (CT) has emerged as a potentially useful imaging modality for ACS.</w:t>
      </w:r>
    </w:p>
    <w:p w:rsidR="008D6007" w:rsidRPr="00CA076C" w:rsidRDefault="008D6007" w:rsidP="00CA076C">
      <w:pPr>
        <w:spacing w:after="0" w:line="360" w:lineRule="auto"/>
        <w:jc w:val="both"/>
        <w:rPr>
          <w:rFonts w:ascii="Book Antiqua" w:hAnsi="Book Antiqua"/>
          <w:sz w:val="24"/>
          <w:szCs w:val="24"/>
        </w:rPr>
      </w:pPr>
    </w:p>
    <w:p w:rsidR="008D6007" w:rsidRPr="00CA076C" w:rsidRDefault="00CA076C" w:rsidP="00CA076C">
      <w:pPr>
        <w:keepNext/>
        <w:keepLines/>
        <w:spacing w:after="0" w:line="360" w:lineRule="auto"/>
        <w:jc w:val="both"/>
        <w:rPr>
          <w:rFonts w:ascii="Book Antiqua" w:eastAsiaTheme="majorEastAsia" w:hAnsi="Book Antiqua" w:cstheme="majorBidi"/>
          <w:b/>
          <w:bCs/>
          <w:sz w:val="24"/>
          <w:szCs w:val="24"/>
        </w:rPr>
      </w:pPr>
      <w:r w:rsidRPr="00CA076C">
        <w:rPr>
          <w:rFonts w:ascii="Book Antiqua" w:eastAsiaTheme="majorEastAsia" w:hAnsi="Book Antiqua" w:cstheme="majorBidi"/>
          <w:b/>
          <w:bCs/>
          <w:sz w:val="24"/>
          <w:szCs w:val="24"/>
        </w:rPr>
        <w:t>COMPUTED TOMOGRAPHY BASED IMAGING</w:t>
      </w:r>
    </w:p>
    <w:p w:rsidR="008D6007" w:rsidRPr="00CA076C" w:rsidRDefault="008D6007" w:rsidP="00CA076C">
      <w:pPr>
        <w:keepNext/>
        <w:keepLines/>
        <w:spacing w:after="0" w:line="360" w:lineRule="auto"/>
        <w:jc w:val="both"/>
        <w:rPr>
          <w:rFonts w:ascii="Book Antiqua" w:eastAsiaTheme="majorEastAsia" w:hAnsi="Book Antiqua" w:cstheme="majorBidi"/>
          <w:b/>
          <w:bCs/>
          <w:sz w:val="24"/>
          <w:szCs w:val="24"/>
        </w:rPr>
      </w:pPr>
      <w:r w:rsidRPr="00CA076C">
        <w:rPr>
          <w:rFonts w:ascii="Book Antiqua" w:eastAsiaTheme="majorEastAsia" w:hAnsi="Book Antiqua" w:cstheme="majorBidi"/>
          <w:b/>
          <w:bCs/>
          <w:i/>
          <w:sz w:val="24"/>
          <w:szCs w:val="24"/>
        </w:rPr>
        <w:t>Positron emission tomography</w:t>
      </w:r>
      <w:r w:rsidRPr="00CA076C">
        <w:rPr>
          <w:rFonts w:ascii="Book Antiqua" w:eastAsiaTheme="majorEastAsia" w:hAnsi="Book Antiqua" w:cstheme="majorBidi"/>
          <w:b/>
          <w:bCs/>
          <w:sz w:val="24"/>
          <w:szCs w:val="24"/>
        </w:rPr>
        <w:t xml:space="preserve"> </w:t>
      </w:r>
    </w:p>
    <w:p w:rsidR="008D6007" w:rsidRPr="00CA076C" w:rsidRDefault="008D6007" w:rsidP="00CA076C">
      <w:pPr>
        <w:spacing w:after="0" w:line="360" w:lineRule="auto"/>
        <w:jc w:val="both"/>
        <w:rPr>
          <w:rFonts w:ascii="Book Antiqua" w:hAnsi="Book Antiqua"/>
          <w:sz w:val="24"/>
          <w:szCs w:val="24"/>
        </w:rPr>
      </w:pPr>
      <w:r w:rsidRPr="00CA076C">
        <w:rPr>
          <w:rFonts w:ascii="Book Antiqua" w:hAnsi="Book Antiqua"/>
          <w:sz w:val="24"/>
          <w:szCs w:val="24"/>
        </w:rPr>
        <w:t>Positron emission tomography</w:t>
      </w:r>
      <w:r w:rsidR="00CA076C">
        <w:rPr>
          <w:rFonts w:ascii="Book Antiqua" w:hAnsi="Book Antiqua" w:hint="eastAsia"/>
          <w:sz w:val="24"/>
          <w:szCs w:val="24"/>
          <w:lang w:eastAsia="zh-CN"/>
        </w:rPr>
        <w:t xml:space="preserve"> (PET)</w:t>
      </w:r>
      <w:r w:rsidRPr="00CA076C">
        <w:rPr>
          <w:rFonts w:ascii="Book Antiqua" w:hAnsi="Book Antiqua"/>
          <w:sz w:val="24"/>
          <w:szCs w:val="24"/>
        </w:rPr>
        <w:t xml:space="preserve"> </w:t>
      </w:r>
      <w:proofErr w:type="spellStart"/>
      <w:r w:rsidRPr="00CA076C">
        <w:rPr>
          <w:rFonts w:ascii="Book Antiqua" w:hAnsi="Book Antiqua"/>
          <w:sz w:val="24"/>
          <w:szCs w:val="24"/>
        </w:rPr>
        <w:t>utilises</w:t>
      </w:r>
      <w:proofErr w:type="spellEnd"/>
      <w:r w:rsidRPr="00CA076C">
        <w:rPr>
          <w:rFonts w:ascii="Book Antiqua" w:hAnsi="Book Antiqua"/>
          <w:sz w:val="24"/>
          <w:szCs w:val="24"/>
        </w:rPr>
        <w:t xml:space="preserve"> several radionuclides namely 18F-Fluorodeoxyglucose (</w:t>
      </w:r>
      <w:r w:rsidRPr="00CA076C">
        <w:rPr>
          <w:rFonts w:ascii="Book Antiqua" w:hAnsi="Book Antiqua" w:cs="AdvTT3713a231"/>
          <w:color w:val="131413"/>
          <w:sz w:val="24"/>
          <w:szCs w:val="24"/>
          <w:vertAlign w:val="superscript"/>
        </w:rPr>
        <w:t>18</w:t>
      </w:r>
      <w:r w:rsidRPr="00CA076C">
        <w:rPr>
          <w:rFonts w:ascii="Book Antiqua" w:hAnsi="Book Antiqua" w:cs="AdvTT3713a231"/>
          <w:color w:val="131413"/>
          <w:sz w:val="24"/>
          <w:szCs w:val="24"/>
        </w:rPr>
        <w:t>FDG) for myocardial metabolism and 13N-Ammonia (</w:t>
      </w:r>
      <w:r w:rsidRPr="00CA076C">
        <w:rPr>
          <w:rFonts w:ascii="Book Antiqua" w:hAnsi="Book Antiqua" w:cs="AdvTT3713a231"/>
          <w:color w:val="131413"/>
          <w:sz w:val="24"/>
          <w:szCs w:val="24"/>
          <w:vertAlign w:val="superscript"/>
        </w:rPr>
        <w:t>13</w:t>
      </w:r>
      <w:r w:rsidRPr="00CA076C">
        <w:rPr>
          <w:rFonts w:ascii="Book Antiqua" w:hAnsi="Book Antiqua" w:cs="AdvTT3713a231"/>
          <w:color w:val="131413"/>
          <w:sz w:val="24"/>
          <w:szCs w:val="24"/>
        </w:rPr>
        <w:t>NH</w:t>
      </w:r>
      <w:r w:rsidRPr="00CA076C">
        <w:rPr>
          <w:rFonts w:ascii="Book Antiqua" w:hAnsi="Book Antiqua" w:cs="AdvTT3713a231"/>
          <w:color w:val="131413"/>
          <w:sz w:val="24"/>
          <w:szCs w:val="24"/>
          <w:vertAlign w:val="subscript"/>
        </w:rPr>
        <w:t>3</w:t>
      </w:r>
      <w:r w:rsidRPr="00CA076C">
        <w:rPr>
          <w:rFonts w:ascii="Book Antiqua" w:hAnsi="Book Antiqua" w:cs="AdvTT3713a231"/>
          <w:color w:val="131413"/>
          <w:sz w:val="24"/>
          <w:szCs w:val="24"/>
        </w:rPr>
        <w:t>)</w:t>
      </w:r>
      <w:r w:rsidRPr="00CA076C">
        <w:rPr>
          <w:rFonts w:ascii="Book Antiqua" w:hAnsi="Book Antiqua"/>
          <w:sz w:val="24"/>
          <w:szCs w:val="24"/>
        </w:rPr>
        <w:t xml:space="preserve"> for myocardial perfusion </w:t>
      </w:r>
      <w:proofErr w:type="gramStart"/>
      <w:r w:rsidRPr="00CA076C">
        <w:rPr>
          <w:rFonts w:ascii="Book Antiqua" w:hAnsi="Book Antiqua"/>
          <w:sz w:val="24"/>
          <w:szCs w:val="24"/>
        </w:rPr>
        <w:t>assessment</w:t>
      </w:r>
      <w:r w:rsidR="00CA076C" w:rsidRPr="00CA076C">
        <w:rPr>
          <w:rFonts w:ascii="Book Antiqua" w:hAnsi="Book Antiqua" w:hint="eastAsia"/>
          <w:sz w:val="24"/>
          <w:szCs w:val="24"/>
          <w:vertAlign w:val="superscript"/>
          <w:lang w:eastAsia="zh-CN"/>
        </w:rPr>
        <w:t>[</w:t>
      </w:r>
      <w:proofErr w:type="gramEnd"/>
      <w:r w:rsidRPr="00CA076C">
        <w:rPr>
          <w:rFonts w:ascii="Book Antiqua" w:hAnsi="Book Antiqua"/>
          <w:sz w:val="24"/>
          <w:szCs w:val="24"/>
          <w:vertAlign w:val="superscript"/>
        </w:rPr>
        <w:t>18</w:t>
      </w:r>
      <w:r w:rsidR="00CA076C" w:rsidRPr="00CA076C">
        <w:rPr>
          <w:rFonts w:ascii="Book Antiqua" w:hAnsi="Book Antiqua" w:hint="eastAsia"/>
          <w:sz w:val="24"/>
          <w:szCs w:val="24"/>
          <w:vertAlign w:val="superscript"/>
          <w:lang w:eastAsia="zh-CN"/>
        </w:rPr>
        <w:t>]</w:t>
      </w:r>
      <w:r w:rsidRPr="00CA076C">
        <w:rPr>
          <w:rFonts w:ascii="Book Antiqua" w:hAnsi="Book Antiqua"/>
          <w:sz w:val="24"/>
          <w:szCs w:val="24"/>
        </w:rPr>
        <w:t>. Myocardial segments with normal glucose metabolism and preserved myocardial flow indicate viable and ad</w:t>
      </w:r>
      <w:r w:rsidR="00CA076C">
        <w:rPr>
          <w:rFonts w:ascii="Book Antiqua" w:hAnsi="Book Antiqua"/>
          <w:sz w:val="24"/>
          <w:szCs w:val="24"/>
        </w:rPr>
        <w:t>equately perfused myocardium.</w:t>
      </w:r>
      <w:r w:rsidR="00CA076C">
        <w:rPr>
          <w:rFonts w:ascii="Book Antiqua" w:hAnsi="Book Antiqua" w:hint="eastAsia"/>
          <w:sz w:val="24"/>
          <w:szCs w:val="24"/>
          <w:lang w:eastAsia="zh-CN"/>
        </w:rPr>
        <w:t xml:space="preserve"> </w:t>
      </w:r>
      <w:r w:rsidRPr="00CA076C">
        <w:rPr>
          <w:rFonts w:ascii="Book Antiqua" w:hAnsi="Book Antiqua"/>
          <w:sz w:val="24"/>
          <w:szCs w:val="24"/>
          <w:vertAlign w:val="superscript"/>
        </w:rPr>
        <w:t>18</w:t>
      </w:r>
      <w:r w:rsidRPr="00CA076C">
        <w:rPr>
          <w:rFonts w:ascii="Book Antiqua" w:hAnsi="Book Antiqua"/>
          <w:sz w:val="24"/>
          <w:szCs w:val="24"/>
        </w:rPr>
        <w:t xml:space="preserve">FDG allows differentiation between hibernating but viable, with infarcted and non-viable myocardium in regions with wall motion abnormalities when interpreted together with </w:t>
      </w:r>
      <w:proofErr w:type="gramStart"/>
      <w:r w:rsidRPr="00CA076C">
        <w:rPr>
          <w:rFonts w:ascii="Book Antiqua" w:hAnsi="Book Antiqua" w:cs="AdvTT3713a231"/>
          <w:color w:val="131413"/>
          <w:sz w:val="24"/>
          <w:szCs w:val="24"/>
          <w:vertAlign w:val="superscript"/>
        </w:rPr>
        <w:t>13</w:t>
      </w:r>
      <w:r w:rsidRPr="00CA076C">
        <w:rPr>
          <w:rFonts w:ascii="Book Antiqua" w:hAnsi="Book Antiqua" w:cs="AdvTT3713a231"/>
          <w:color w:val="131413"/>
          <w:sz w:val="24"/>
          <w:szCs w:val="24"/>
        </w:rPr>
        <w:t>NH</w:t>
      </w:r>
      <w:r w:rsidRPr="00CA076C">
        <w:rPr>
          <w:rFonts w:ascii="Book Antiqua" w:hAnsi="Book Antiqua" w:cs="AdvTT3713a231"/>
          <w:color w:val="131413"/>
          <w:sz w:val="24"/>
          <w:szCs w:val="24"/>
          <w:vertAlign w:val="subscript"/>
        </w:rPr>
        <w:t>3</w:t>
      </w:r>
      <w:r w:rsidR="00CA076C" w:rsidRPr="00CA076C">
        <w:rPr>
          <w:rFonts w:ascii="Book Antiqua" w:hAnsi="Book Antiqua" w:cs="AdvTT3713a231" w:hint="eastAsia"/>
          <w:color w:val="131413"/>
          <w:sz w:val="24"/>
          <w:szCs w:val="24"/>
          <w:vertAlign w:val="superscript"/>
          <w:lang w:eastAsia="zh-CN"/>
        </w:rPr>
        <w:t>[</w:t>
      </w:r>
      <w:proofErr w:type="gramEnd"/>
      <w:r w:rsidRPr="00CA076C">
        <w:rPr>
          <w:rFonts w:ascii="Book Antiqua" w:hAnsi="Book Antiqua" w:cs="AdvTT3713a231"/>
          <w:color w:val="131413"/>
          <w:sz w:val="24"/>
          <w:szCs w:val="24"/>
          <w:vertAlign w:val="superscript"/>
        </w:rPr>
        <w:t>19,20</w:t>
      </w:r>
      <w:r w:rsidR="00CA076C" w:rsidRPr="00CA076C">
        <w:rPr>
          <w:rFonts w:ascii="Book Antiqua" w:hAnsi="Book Antiqua" w:cs="AdvTT3713a231" w:hint="eastAsia"/>
          <w:color w:val="131413"/>
          <w:sz w:val="24"/>
          <w:szCs w:val="24"/>
          <w:vertAlign w:val="superscript"/>
          <w:lang w:eastAsia="zh-CN"/>
        </w:rPr>
        <w:t>]</w:t>
      </w:r>
      <w:r w:rsidRPr="00CA076C">
        <w:rPr>
          <w:rFonts w:ascii="Book Antiqua" w:hAnsi="Book Antiqua" w:cs="AdvTT3713a231"/>
          <w:color w:val="131413"/>
          <w:sz w:val="24"/>
          <w:szCs w:val="24"/>
        </w:rPr>
        <w:t xml:space="preserve">. Although clinically useful in identifying metabolism/perfusion mismatch in stable CAD, its utility in the setting of ACS is limited due to </w:t>
      </w:r>
      <w:r w:rsidRPr="00CA076C">
        <w:rPr>
          <w:rFonts w:ascii="Book Antiqua" w:hAnsi="Book Antiqua"/>
          <w:sz w:val="24"/>
          <w:szCs w:val="24"/>
        </w:rPr>
        <w:t>restricted availability, high costs, and limited data</w:t>
      </w:r>
      <w:r w:rsidR="00CA076C">
        <w:rPr>
          <w:rFonts w:ascii="Book Antiqua" w:hAnsi="Book Antiqua"/>
          <w:sz w:val="24"/>
          <w:szCs w:val="24"/>
        </w:rPr>
        <w:t xml:space="preserve"> supporting its </w:t>
      </w:r>
      <w:proofErr w:type="gramStart"/>
      <w:r w:rsidR="00CA076C">
        <w:rPr>
          <w:rFonts w:ascii="Book Antiqua" w:hAnsi="Book Antiqua"/>
          <w:sz w:val="24"/>
          <w:szCs w:val="24"/>
        </w:rPr>
        <w:t>application</w:t>
      </w:r>
      <w:r w:rsidR="00CA076C" w:rsidRPr="00CA076C">
        <w:rPr>
          <w:rFonts w:ascii="Book Antiqua" w:hAnsi="Book Antiqua" w:hint="eastAsia"/>
          <w:sz w:val="24"/>
          <w:szCs w:val="24"/>
          <w:vertAlign w:val="superscript"/>
          <w:lang w:eastAsia="zh-CN"/>
        </w:rPr>
        <w:t>[</w:t>
      </w:r>
      <w:proofErr w:type="gramEnd"/>
      <w:r w:rsidR="00CA076C" w:rsidRPr="00CA076C">
        <w:rPr>
          <w:rFonts w:ascii="Book Antiqua" w:hAnsi="Book Antiqua"/>
          <w:sz w:val="24"/>
          <w:szCs w:val="24"/>
          <w:vertAlign w:val="superscript"/>
        </w:rPr>
        <w:t>21</w:t>
      </w:r>
      <w:r w:rsidR="00CA076C" w:rsidRPr="00CA076C">
        <w:rPr>
          <w:rFonts w:ascii="Book Antiqua" w:hAnsi="Book Antiqua" w:hint="eastAsia"/>
          <w:sz w:val="24"/>
          <w:szCs w:val="24"/>
          <w:vertAlign w:val="superscript"/>
          <w:lang w:eastAsia="zh-CN"/>
        </w:rPr>
        <w:t>]</w:t>
      </w:r>
      <w:r w:rsidRPr="00CA076C">
        <w:rPr>
          <w:rFonts w:ascii="Book Antiqua" w:hAnsi="Book Antiqua"/>
          <w:sz w:val="24"/>
          <w:szCs w:val="24"/>
        </w:rPr>
        <w:t>.</w:t>
      </w:r>
    </w:p>
    <w:p w:rsidR="008523A7" w:rsidRPr="00CA076C" w:rsidRDefault="008523A7" w:rsidP="00CA076C">
      <w:pPr>
        <w:spacing w:after="0" w:line="360" w:lineRule="auto"/>
        <w:jc w:val="both"/>
        <w:rPr>
          <w:rFonts w:ascii="Book Antiqua" w:hAnsi="Book Antiqua"/>
          <w:sz w:val="24"/>
          <w:szCs w:val="24"/>
        </w:rPr>
      </w:pPr>
    </w:p>
    <w:p w:rsidR="008D6007" w:rsidRPr="00CA076C" w:rsidRDefault="008D6007" w:rsidP="00CA076C">
      <w:pPr>
        <w:keepNext/>
        <w:keepLines/>
        <w:spacing w:after="0" w:line="360" w:lineRule="auto"/>
        <w:jc w:val="both"/>
        <w:rPr>
          <w:rFonts w:ascii="Book Antiqua" w:eastAsiaTheme="majorEastAsia" w:hAnsi="Book Antiqua" w:cstheme="majorBidi"/>
          <w:b/>
          <w:bCs/>
          <w:i/>
          <w:sz w:val="24"/>
          <w:szCs w:val="24"/>
        </w:rPr>
      </w:pPr>
      <w:r w:rsidRPr="00CA076C">
        <w:rPr>
          <w:rFonts w:ascii="Book Antiqua" w:eastAsiaTheme="majorEastAsia" w:hAnsi="Book Antiqua" w:cstheme="majorBidi"/>
          <w:b/>
          <w:bCs/>
          <w:i/>
          <w:sz w:val="24"/>
          <w:szCs w:val="24"/>
        </w:rPr>
        <w:t xml:space="preserve">Coronary angiography </w:t>
      </w:r>
    </w:p>
    <w:p w:rsidR="008D6007" w:rsidRPr="00CA076C" w:rsidRDefault="008D6007" w:rsidP="00CA076C">
      <w:pPr>
        <w:spacing w:after="0" w:line="360" w:lineRule="auto"/>
        <w:jc w:val="both"/>
        <w:rPr>
          <w:rFonts w:ascii="Book Antiqua" w:hAnsi="Book Antiqua"/>
          <w:sz w:val="24"/>
          <w:szCs w:val="24"/>
        </w:rPr>
      </w:pPr>
      <w:r w:rsidRPr="00CA076C">
        <w:rPr>
          <w:rFonts w:ascii="Book Antiqua" w:hAnsi="Book Antiqua"/>
          <w:sz w:val="24"/>
          <w:szCs w:val="24"/>
        </w:rPr>
        <w:t xml:space="preserve">Computed tomography coronary angiogram (CTCA) is becoming a useful tool for evaluation of patients with ACS. It can be </w:t>
      </w:r>
      <w:proofErr w:type="spellStart"/>
      <w:r w:rsidRPr="00CA076C">
        <w:rPr>
          <w:rFonts w:ascii="Book Antiqua" w:hAnsi="Book Antiqua"/>
          <w:sz w:val="24"/>
          <w:szCs w:val="24"/>
        </w:rPr>
        <w:t>utilised</w:t>
      </w:r>
      <w:proofErr w:type="spellEnd"/>
      <w:r w:rsidRPr="00CA076C">
        <w:rPr>
          <w:rFonts w:ascii="Book Antiqua" w:hAnsi="Book Antiqua"/>
          <w:sz w:val="24"/>
          <w:szCs w:val="24"/>
        </w:rPr>
        <w:t xml:space="preserve"> both in the diagnosis and risk stratification of </w:t>
      </w:r>
      <w:proofErr w:type="gramStart"/>
      <w:r w:rsidRPr="00CA076C">
        <w:rPr>
          <w:rFonts w:ascii="Book Antiqua" w:hAnsi="Book Antiqua"/>
          <w:sz w:val="24"/>
          <w:szCs w:val="24"/>
        </w:rPr>
        <w:t>ACS</w:t>
      </w:r>
      <w:r w:rsidR="00CA076C" w:rsidRPr="00CA076C">
        <w:rPr>
          <w:rFonts w:ascii="Book Antiqua" w:hAnsi="Book Antiqua" w:hint="eastAsia"/>
          <w:sz w:val="24"/>
          <w:szCs w:val="24"/>
          <w:vertAlign w:val="superscript"/>
          <w:lang w:eastAsia="zh-CN"/>
        </w:rPr>
        <w:t>[</w:t>
      </w:r>
      <w:proofErr w:type="gramEnd"/>
      <w:r w:rsidRPr="00CA076C">
        <w:rPr>
          <w:rFonts w:ascii="Book Antiqua" w:hAnsi="Book Antiqua"/>
          <w:sz w:val="24"/>
          <w:szCs w:val="24"/>
          <w:vertAlign w:val="superscript"/>
        </w:rPr>
        <w:t>22,23</w:t>
      </w:r>
      <w:r w:rsidR="00CA076C" w:rsidRPr="00CA076C">
        <w:rPr>
          <w:rFonts w:ascii="Book Antiqua" w:hAnsi="Book Antiqua" w:hint="eastAsia"/>
          <w:sz w:val="24"/>
          <w:szCs w:val="24"/>
          <w:vertAlign w:val="superscript"/>
          <w:lang w:eastAsia="zh-CN"/>
        </w:rPr>
        <w:t>]</w:t>
      </w:r>
      <w:r w:rsidRPr="00CA076C">
        <w:rPr>
          <w:rFonts w:ascii="Book Antiqua" w:hAnsi="Book Antiqua"/>
          <w:sz w:val="24"/>
          <w:szCs w:val="24"/>
        </w:rPr>
        <w:t xml:space="preserve">. Three recent trials affirmed the utility of employing CTCA for rapid triage via radiographic demonstration of the absence of coronary artery disease in low to intermediate risk </w:t>
      </w:r>
      <w:proofErr w:type="gramStart"/>
      <w:r w:rsidRPr="00CA076C">
        <w:rPr>
          <w:rFonts w:ascii="Book Antiqua" w:hAnsi="Book Antiqua"/>
          <w:sz w:val="24"/>
          <w:szCs w:val="24"/>
        </w:rPr>
        <w:t>patients</w:t>
      </w:r>
      <w:r w:rsidR="00CA076C" w:rsidRPr="00CA076C">
        <w:rPr>
          <w:rFonts w:ascii="Book Antiqua" w:hAnsi="Book Antiqua" w:hint="eastAsia"/>
          <w:sz w:val="24"/>
          <w:szCs w:val="24"/>
          <w:vertAlign w:val="superscript"/>
          <w:lang w:eastAsia="zh-CN"/>
        </w:rPr>
        <w:t>[</w:t>
      </w:r>
      <w:proofErr w:type="gramEnd"/>
      <w:r w:rsidRPr="00CA076C">
        <w:rPr>
          <w:rFonts w:ascii="Book Antiqua" w:hAnsi="Book Antiqua"/>
          <w:sz w:val="24"/>
          <w:szCs w:val="24"/>
          <w:vertAlign w:val="superscript"/>
        </w:rPr>
        <w:t>24-26</w:t>
      </w:r>
      <w:r w:rsidR="00CA076C" w:rsidRPr="00CA076C">
        <w:rPr>
          <w:rFonts w:ascii="Book Antiqua" w:hAnsi="Book Antiqua" w:hint="eastAsia"/>
          <w:sz w:val="24"/>
          <w:szCs w:val="24"/>
          <w:vertAlign w:val="superscript"/>
          <w:lang w:eastAsia="zh-CN"/>
        </w:rPr>
        <w:t>]</w:t>
      </w:r>
      <w:r w:rsidRPr="00CA076C">
        <w:rPr>
          <w:rFonts w:ascii="Book Antiqua" w:hAnsi="Book Antiqua"/>
          <w:sz w:val="24"/>
          <w:szCs w:val="24"/>
        </w:rPr>
        <w:t xml:space="preserve">. Whilst all three trials reported more rapid and cost efficient discharge from the Emergency Department with the use of CTCA, the CT-STAT and ROMICAT II trials reported an increase in downstream testing and radiation </w:t>
      </w:r>
      <w:r w:rsidRPr="00CA076C">
        <w:rPr>
          <w:rFonts w:ascii="Book Antiqua" w:hAnsi="Book Antiqua"/>
          <w:sz w:val="24"/>
          <w:szCs w:val="24"/>
        </w:rPr>
        <w:lastRenderedPageBreak/>
        <w:t xml:space="preserve">exposure with no decrease in the overall costs of </w:t>
      </w:r>
      <w:proofErr w:type="gramStart"/>
      <w:r w:rsidRPr="00CA076C">
        <w:rPr>
          <w:rFonts w:ascii="Book Antiqua" w:hAnsi="Book Antiqua"/>
          <w:sz w:val="24"/>
          <w:szCs w:val="24"/>
        </w:rPr>
        <w:t>care</w:t>
      </w:r>
      <w:r w:rsidR="00CA076C" w:rsidRPr="00CA076C">
        <w:rPr>
          <w:rFonts w:ascii="Book Antiqua" w:hAnsi="Book Antiqua" w:hint="eastAsia"/>
          <w:sz w:val="24"/>
          <w:szCs w:val="24"/>
          <w:vertAlign w:val="superscript"/>
          <w:lang w:eastAsia="zh-CN"/>
        </w:rPr>
        <w:t>[</w:t>
      </w:r>
      <w:proofErr w:type="gramEnd"/>
      <w:r w:rsidRPr="00CA076C">
        <w:rPr>
          <w:rFonts w:ascii="Book Antiqua" w:hAnsi="Book Antiqua"/>
          <w:sz w:val="24"/>
          <w:szCs w:val="24"/>
          <w:vertAlign w:val="superscript"/>
        </w:rPr>
        <w:t>25,26</w:t>
      </w:r>
      <w:r w:rsidR="00CA076C" w:rsidRPr="00CA076C">
        <w:rPr>
          <w:rFonts w:ascii="Book Antiqua" w:hAnsi="Book Antiqua" w:hint="eastAsia"/>
          <w:sz w:val="24"/>
          <w:szCs w:val="24"/>
          <w:vertAlign w:val="superscript"/>
          <w:lang w:eastAsia="zh-CN"/>
        </w:rPr>
        <w:t>]</w:t>
      </w:r>
      <w:r w:rsidRPr="00CA076C">
        <w:rPr>
          <w:rFonts w:ascii="Book Antiqua" w:hAnsi="Book Antiqua"/>
          <w:sz w:val="24"/>
          <w:szCs w:val="24"/>
        </w:rPr>
        <w:t xml:space="preserve">. Although the appropriate use criteria endorses its use in low to intermediate risk patients, it is primarily an exclusion tool with limited suitability for higher cardiac risk patients or pathological stress </w:t>
      </w:r>
      <w:proofErr w:type="gramStart"/>
      <w:r w:rsidRPr="00CA076C">
        <w:rPr>
          <w:rFonts w:ascii="Book Antiqua" w:hAnsi="Book Antiqua"/>
          <w:sz w:val="24"/>
          <w:szCs w:val="24"/>
        </w:rPr>
        <w:t>testing</w:t>
      </w:r>
      <w:r w:rsidR="00CA076C" w:rsidRPr="00CA076C">
        <w:rPr>
          <w:rFonts w:ascii="Book Antiqua" w:hAnsi="Book Antiqua" w:hint="eastAsia"/>
          <w:sz w:val="24"/>
          <w:szCs w:val="24"/>
          <w:vertAlign w:val="superscript"/>
          <w:lang w:eastAsia="zh-CN"/>
        </w:rPr>
        <w:t>[</w:t>
      </w:r>
      <w:proofErr w:type="gramEnd"/>
      <w:r w:rsidRPr="00CA076C">
        <w:rPr>
          <w:rFonts w:ascii="Book Antiqua" w:hAnsi="Book Antiqua"/>
          <w:sz w:val="24"/>
          <w:szCs w:val="24"/>
          <w:vertAlign w:val="superscript"/>
        </w:rPr>
        <w:t>27</w:t>
      </w:r>
      <w:r w:rsidR="00CA076C" w:rsidRPr="00CA076C">
        <w:rPr>
          <w:rFonts w:ascii="Book Antiqua" w:hAnsi="Book Antiqua" w:hint="eastAsia"/>
          <w:sz w:val="24"/>
          <w:szCs w:val="24"/>
          <w:vertAlign w:val="superscript"/>
          <w:lang w:eastAsia="zh-CN"/>
        </w:rPr>
        <w:t>]</w:t>
      </w:r>
      <w:r w:rsidRPr="00CA076C">
        <w:rPr>
          <w:rFonts w:ascii="Book Antiqua" w:hAnsi="Book Antiqua"/>
          <w:sz w:val="24"/>
          <w:szCs w:val="24"/>
        </w:rPr>
        <w:t xml:space="preserve">. </w:t>
      </w:r>
    </w:p>
    <w:p w:rsidR="008D6007" w:rsidRPr="00CA076C" w:rsidRDefault="008D6007" w:rsidP="00CA076C">
      <w:pPr>
        <w:spacing w:after="0" w:line="360" w:lineRule="auto"/>
        <w:jc w:val="both"/>
        <w:rPr>
          <w:rFonts w:ascii="Book Antiqua" w:hAnsi="Book Antiqua"/>
          <w:sz w:val="24"/>
          <w:szCs w:val="24"/>
        </w:rPr>
      </w:pPr>
    </w:p>
    <w:p w:rsidR="008D6007" w:rsidRPr="00CA076C" w:rsidRDefault="008D6007" w:rsidP="00CA076C">
      <w:pPr>
        <w:keepNext/>
        <w:keepLines/>
        <w:spacing w:after="0" w:line="360" w:lineRule="auto"/>
        <w:jc w:val="both"/>
        <w:rPr>
          <w:rFonts w:ascii="Book Antiqua" w:eastAsiaTheme="majorEastAsia" w:hAnsi="Book Antiqua" w:cstheme="majorBidi"/>
          <w:b/>
          <w:bCs/>
          <w:i/>
          <w:sz w:val="24"/>
          <w:szCs w:val="24"/>
        </w:rPr>
      </w:pPr>
      <w:r w:rsidRPr="00CA076C">
        <w:rPr>
          <w:rFonts w:ascii="Book Antiqua" w:eastAsiaTheme="majorEastAsia" w:hAnsi="Book Antiqua" w:cstheme="majorBidi"/>
          <w:b/>
          <w:bCs/>
          <w:i/>
          <w:sz w:val="24"/>
          <w:szCs w:val="24"/>
        </w:rPr>
        <w:t>Calcium score</w:t>
      </w:r>
    </w:p>
    <w:p w:rsidR="008D6007" w:rsidRPr="00CA076C" w:rsidRDefault="008D6007" w:rsidP="00CA076C">
      <w:pPr>
        <w:spacing w:after="0" w:line="360" w:lineRule="auto"/>
        <w:jc w:val="both"/>
        <w:rPr>
          <w:rFonts w:ascii="Book Antiqua" w:hAnsi="Book Antiqua"/>
          <w:sz w:val="24"/>
          <w:szCs w:val="24"/>
        </w:rPr>
      </w:pPr>
      <w:r w:rsidRPr="00CA076C">
        <w:rPr>
          <w:rFonts w:ascii="Book Antiqua" w:hAnsi="Book Antiqua"/>
          <w:sz w:val="24"/>
          <w:szCs w:val="24"/>
        </w:rPr>
        <w:t xml:space="preserve">Coronary artery calcification can be evaluated by electron beam computed tomography (EBCT) and multi-detector computed tomography (MDCT). It describes the extent of coronary arteriosclerosis and is correlated with increased cardiac risk. It has a high negatively predictive value, and can reliably exclude ACS in low to intermediate risk patients presenting with chest </w:t>
      </w:r>
      <w:proofErr w:type="gramStart"/>
      <w:r w:rsidRPr="00CA076C">
        <w:rPr>
          <w:rFonts w:ascii="Book Antiqua" w:hAnsi="Book Antiqua"/>
          <w:sz w:val="24"/>
          <w:szCs w:val="24"/>
        </w:rPr>
        <w:t>pain</w:t>
      </w:r>
      <w:r w:rsidR="00CA076C" w:rsidRPr="00CA076C">
        <w:rPr>
          <w:rFonts w:ascii="Book Antiqua" w:hAnsi="Book Antiqua" w:hint="eastAsia"/>
          <w:sz w:val="24"/>
          <w:szCs w:val="24"/>
          <w:vertAlign w:val="superscript"/>
          <w:lang w:eastAsia="zh-CN"/>
        </w:rPr>
        <w:t>[</w:t>
      </w:r>
      <w:proofErr w:type="gramEnd"/>
      <w:r w:rsidRPr="00CA076C">
        <w:rPr>
          <w:rFonts w:ascii="Book Antiqua" w:hAnsi="Book Antiqua"/>
          <w:sz w:val="24"/>
          <w:szCs w:val="24"/>
          <w:vertAlign w:val="superscript"/>
        </w:rPr>
        <w:t>28-30</w:t>
      </w:r>
      <w:r w:rsidR="00CA076C" w:rsidRPr="00CA076C">
        <w:rPr>
          <w:rFonts w:ascii="Book Antiqua" w:hAnsi="Book Antiqua" w:hint="eastAsia"/>
          <w:sz w:val="24"/>
          <w:szCs w:val="24"/>
          <w:vertAlign w:val="superscript"/>
          <w:lang w:eastAsia="zh-CN"/>
        </w:rPr>
        <w:t>]</w:t>
      </w:r>
      <w:r w:rsidRPr="00CA076C">
        <w:rPr>
          <w:rFonts w:ascii="Book Antiqua" w:hAnsi="Book Antiqua"/>
          <w:sz w:val="24"/>
          <w:szCs w:val="24"/>
        </w:rPr>
        <w:t>. Unfortunately, its positive predictive value is unsatisfactory and a positive result usually warrants further downstream investigation. Moreover, conclusive evidence on its use in conjunction with other CT modalities such myocardial perfusion imaging</w:t>
      </w:r>
      <w:r w:rsidR="00CA076C">
        <w:rPr>
          <w:rFonts w:ascii="Book Antiqua" w:hAnsi="Book Antiqua"/>
          <w:sz w:val="24"/>
          <w:szCs w:val="24"/>
        </w:rPr>
        <w:t xml:space="preserve"> </w:t>
      </w:r>
      <w:r w:rsidR="00CA076C" w:rsidRPr="00CA076C">
        <w:rPr>
          <w:rFonts w:ascii="Book Antiqua" w:hAnsi="Book Antiqua"/>
          <w:sz w:val="24"/>
          <w:szCs w:val="24"/>
        </w:rPr>
        <w:t>(MPI)</w:t>
      </w:r>
      <w:r w:rsidR="00CA076C">
        <w:rPr>
          <w:rFonts w:ascii="Book Antiqua" w:hAnsi="Book Antiqua" w:hint="eastAsia"/>
          <w:sz w:val="24"/>
          <w:szCs w:val="24"/>
          <w:lang w:eastAsia="zh-CN"/>
        </w:rPr>
        <w:t xml:space="preserve"> </w:t>
      </w:r>
      <w:r w:rsidR="00CA076C">
        <w:rPr>
          <w:rFonts w:ascii="Book Antiqua" w:hAnsi="Book Antiqua"/>
          <w:sz w:val="24"/>
          <w:szCs w:val="24"/>
        </w:rPr>
        <w:t xml:space="preserve">is still </w:t>
      </w:r>
      <w:proofErr w:type="gramStart"/>
      <w:r w:rsidR="00CA076C">
        <w:rPr>
          <w:rFonts w:ascii="Book Antiqua" w:hAnsi="Book Antiqua"/>
          <w:sz w:val="24"/>
          <w:szCs w:val="24"/>
        </w:rPr>
        <w:t>deficient</w:t>
      </w:r>
      <w:r w:rsidR="00CA076C" w:rsidRPr="00CA076C">
        <w:rPr>
          <w:rFonts w:ascii="Book Antiqua" w:hAnsi="Book Antiqua" w:hint="eastAsia"/>
          <w:sz w:val="24"/>
          <w:szCs w:val="24"/>
          <w:vertAlign w:val="superscript"/>
          <w:lang w:eastAsia="zh-CN"/>
        </w:rPr>
        <w:t>[</w:t>
      </w:r>
      <w:proofErr w:type="gramEnd"/>
      <w:r w:rsidRPr="00CA076C">
        <w:rPr>
          <w:rFonts w:ascii="Book Antiqua" w:hAnsi="Book Antiqua"/>
          <w:sz w:val="24"/>
          <w:szCs w:val="24"/>
          <w:vertAlign w:val="superscript"/>
        </w:rPr>
        <w:t>14,31</w:t>
      </w:r>
      <w:r w:rsidR="00CA076C" w:rsidRPr="00CA076C">
        <w:rPr>
          <w:rFonts w:ascii="Book Antiqua" w:hAnsi="Book Antiqua" w:hint="eastAsia"/>
          <w:sz w:val="24"/>
          <w:szCs w:val="24"/>
          <w:vertAlign w:val="superscript"/>
          <w:lang w:eastAsia="zh-CN"/>
        </w:rPr>
        <w:t>]</w:t>
      </w:r>
      <w:r w:rsidRPr="00CA076C">
        <w:rPr>
          <w:rFonts w:ascii="Book Antiqua" w:hAnsi="Book Antiqua"/>
          <w:sz w:val="24"/>
          <w:szCs w:val="24"/>
        </w:rPr>
        <w:t>.</w:t>
      </w:r>
    </w:p>
    <w:p w:rsidR="008523A7" w:rsidRPr="00CA076C" w:rsidRDefault="008523A7" w:rsidP="00CA076C">
      <w:pPr>
        <w:spacing w:after="0" w:line="360" w:lineRule="auto"/>
        <w:jc w:val="both"/>
        <w:rPr>
          <w:rFonts w:ascii="Book Antiqua" w:hAnsi="Book Antiqua"/>
          <w:sz w:val="24"/>
          <w:szCs w:val="24"/>
        </w:rPr>
      </w:pPr>
    </w:p>
    <w:p w:rsidR="00CA076C" w:rsidRPr="000B1FFA" w:rsidRDefault="00CA076C" w:rsidP="00CA076C">
      <w:pPr>
        <w:spacing w:after="0" w:line="360" w:lineRule="auto"/>
        <w:jc w:val="both"/>
        <w:rPr>
          <w:rFonts w:ascii="Book Antiqua" w:hAnsi="Book Antiqua"/>
          <w:b/>
          <w:sz w:val="24"/>
          <w:szCs w:val="24"/>
          <w:lang w:eastAsia="zh-CN"/>
        </w:rPr>
      </w:pPr>
      <w:r w:rsidRPr="000B1FFA">
        <w:rPr>
          <w:rFonts w:ascii="Book Antiqua" w:hAnsi="Book Antiqua"/>
          <w:b/>
          <w:i/>
          <w:sz w:val="24"/>
          <w:szCs w:val="24"/>
        </w:rPr>
        <w:t>MPI</w:t>
      </w:r>
      <w:r w:rsidRPr="000B1FFA">
        <w:rPr>
          <w:rFonts w:ascii="Book Antiqua" w:hAnsi="Book Antiqua"/>
          <w:b/>
          <w:sz w:val="24"/>
          <w:szCs w:val="24"/>
        </w:rPr>
        <w:t xml:space="preserve"> </w:t>
      </w:r>
    </w:p>
    <w:p w:rsidR="008D6007" w:rsidRPr="00CA076C" w:rsidRDefault="008D6007" w:rsidP="00CA076C">
      <w:pPr>
        <w:spacing w:after="0" w:line="360" w:lineRule="auto"/>
        <w:jc w:val="both"/>
        <w:rPr>
          <w:rFonts w:ascii="Book Antiqua" w:hAnsi="Book Antiqua"/>
          <w:sz w:val="24"/>
          <w:szCs w:val="24"/>
        </w:rPr>
      </w:pPr>
      <w:r w:rsidRPr="00CA076C">
        <w:rPr>
          <w:rFonts w:ascii="Book Antiqua" w:hAnsi="Book Antiqua"/>
          <w:sz w:val="24"/>
          <w:szCs w:val="24"/>
        </w:rPr>
        <w:t xml:space="preserve">Rest </w:t>
      </w:r>
      <w:r w:rsidR="00CA076C">
        <w:rPr>
          <w:rFonts w:ascii="Book Antiqua" w:hAnsi="Book Antiqua"/>
          <w:sz w:val="24"/>
          <w:szCs w:val="24"/>
        </w:rPr>
        <w:t>MPI</w:t>
      </w:r>
      <w:r w:rsidRPr="00CA076C">
        <w:rPr>
          <w:rFonts w:ascii="Book Antiqua" w:hAnsi="Book Antiqua"/>
          <w:sz w:val="24"/>
          <w:szCs w:val="24"/>
        </w:rPr>
        <w:t xml:space="preserve"> becomes abnormal at the onset of impaired myocardial blood flow and therefore precedes other symptoms and signs of ACS. The non-invasive detection of a resting perfusion defect can be achieved with single-photon emission computed tomography (SPECT), </w:t>
      </w:r>
      <w:r w:rsidR="00CA076C">
        <w:rPr>
          <w:rFonts w:ascii="Book Antiqua" w:hAnsi="Book Antiqua"/>
          <w:sz w:val="24"/>
          <w:szCs w:val="24"/>
        </w:rPr>
        <w:t>PET</w:t>
      </w:r>
      <w:r w:rsidRPr="00CA076C">
        <w:rPr>
          <w:rFonts w:ascii="Book Antiqua" w:hAnsi="Book Antiqua"/>
          <w:sz w:val="24"/>
          <w:szCs w:val="24"/>
        </w:rPr>
        <w:t xml:space="preserve">, cardiovascular magnetic resonance (CMR) and contrast enhanced </w:t>
      </w:r>
      <w:proofErr w:type="gramStart"/>
      <w:r w:rsidRPr="00CA076C">
        <w:rPr>
          <w:rFonts w:ascii="Book Antiqua" w:hAnsi="Book Antiqua"/>
          <w:sz w:val="24"/>
          <w:szCs w:val="24"/>
        </w:rPr>
        <w:t>echocardiography</w:t>
      </w:r>
      <w:r w:rsidR="00CA076C" w:rsidRPr="00CA076C">
        <w:rPr>
          <w:rFonts w:ascii="Book Antiqua" w:hAnsi="Book Antiqua" w:hint="eastAsia"/>
          <w:sz w:val="24"/>
          <w:szCs w:val="24"/>
          <w:vertAlign w:val="superscript"/>
          <w:lang w:eastAsia="zh-CN"/>
        </w:rPr>
        <w:t>[</w:t>
      </w:r>
      <w:proofErr w:type="gramEnd"/>
      <w:r w:rsidR="00CA076C" w:rsidRPr="00CA076C">
        <w:rPr>
          <w:rFonts w:ascii="Book Antiqua" w:hAnsi="Book Antiqua"/>
          <w:sz w:val="24"/>
          <w:szCs w:val="24"/>
          <w:vertAlign w:val="superscript"/>
        </w:rPr>
        <w:t>32-34</w:t>
      </w:r>
      <w:r w:rsidR="00CA076C" w:rsidRPr="00CA076C">
        <w:rPr>
          <w:rFonts w:ascii="Book Antiqua" w:hAnsi="Book Antiqua" w:hint="eastAsia"/>
          <w:sz w:val="24"/>
          <w:szCs w:val="24"/>
          <w:vertAlign w:val="superscript"/>
          <w:lang w:eastAsia="zh-CN"/>
        </w:rPr>
        <w:t>]</w:t>
      </w:r>
      <w:r w:rsidRPr="00CA076C">
        <w:rPr>
          <w:rFonts w:ascii="Book Antiqua" w:hAnsi="Book Antiqua"/>
          <w:sz w:val="24"/>
          <w:szCs w:val="24"/>
        </w:rPr>
        <w:t>.</w:t>
      </w:r>
    </w:p>
    <w:p w:rsidR="008D6007" w:rsidRPr="00CA076C" w:rsidRDefault="008D6007" w:rsidP="00CA076C">
      <w:pPr>
        <w:spacing w:after="0" w:line="360" w:lineRule="auto"/>
        <w:ind w:firstLineChars="100" w:firstLine="240"/>
        <w:jc w:val="both"/>
        <w:rPr>
          <w:rFonts w:ascii="Book Antiqua" w:hAnsi="Book Antiqua"/>
          <w:sz w:val="24"/>
          <w:szCs w:val="24"/>
        </w:rPr>
      </w:pPr>
      <w:r w:rsidRPr="00CA076C">
        <w:rPr>
          <w:rFonts w:ascii="Book Antiqua" w:hAnsi="Book Antiqua"/>
          <w:sz w:val="24"/>
          <w:szCs w:val="24"/>
        </w:rPr>
        <w:t xml:space="preserve">Resting myocardial perfusion is preserved with increasing severity of coronary stenosis through </w:t>
      </w:r>
      <w:proofErr w:type="spellStart"/>
      <w:r w:rsidRPr="00CA076C">
        <w:rPr>
          <w:rFonts w:ascii="Book Antiqua" w:hAnsi="Book Antiqua"/>
          <w:sz w:val="24"/>
          <w:szCs w:val="24"/>
        </w:rPr>
        <w:t>autoregulatory</w:t>
      </w:r>
      <w:proofErr w:type="spellEnd"/>
      <w:r w:rsidRPr="00CA076C">
        <w:rPr>
          <w:rFonts w:ascii="Book Antiqua" w:hAnsi="Book Antiqua"/>
          <w:sz w:val="24"/>
          <w:szCs w:val="24"/>
        </w:rPr>
        <w:t xml:space="preserve"> mechanisms in the microcirculation. This is exhausted when critical coronary artery stenosis develops and a resting myocardial perfusion abnormality will appear with complete occlusion of the coronary </w:t>
      </w:r>
      <w:proofErr w:type="gramStart"/>
      <w:r w:rsidRPr="00CA076C">
        <w:rPr>
          <w:rFonts w:ascii="Book Antiqua" w:hAnsi="Book Antiqua"/>
          <w:sz w:val="24"/>
          <w:szCs w:val="24"/>
        </w:rPr>
        <w:t>artery</w:t>
      </w:r>
      <w:r w:rsidR="00CA076C" w:rsidRPr="00CA076C">
        <w:rPr>
          <w:rFonts w:ascii="Book Antiqua" w:hAnsi="Book Antiqua" w:hint="eastAsia"/>
          <w:sz w:val="24"/>
          <w:szCs w:val="24"/>
          <w:vertAlign w:val="superscript"/>
          <w:lang w:eastAsia="zh-CN"/>
        </w:rPr>
        <w:t>[</w:t>
      </w:r>
      <w:proofErr w:type="gramEnd"/>
      <w:r w:rsidR="00CA076C" w:rsidRPr="00CA076C">
        <w:rPr>
          <w:rFonts w:ascii="Book Antiqua" w:hAnsi="Book Antiqua"/>
          <w:sz w:val="24"/>
          <w:szCs w:val="24"/>
          <w:vertAlign w:val="superscript"/>
        </w:rPr>
        <w:t>35</w:t>
      </w:r>
      <w:r w:rsidR="00CA076C" w:rsidRPr="00CA076C">
        <w:rPr>
          <w:rFonts w:ascii="Book Antiqua" w:hAnsi="Book Antiqua" w:hint="eastAsia"/>
          <w:sz w:val="24"/>
          <w:szCs w:val="24"/>
          <w:vertAlign w:val="superscript"/>
          <w:lang w:eastAsia="zh-CN"/>
        </w:rPr>
        <w:t>]</w:t>
      </w:r>
      <w:r w:rsidRPr="00CA076C">
        <w:rPr>
          <w:rFonts w:ascii="Book Antiqua" w:hAnsi="Book Antiqua"/>
          <w:sz w:val="24"/>
          <w:szCs w:val="24"/>
          <w:vertAlign w:val="superscript"/>
        </w:rPr>
        <w:t>.</w:t>
      </w:r>
      <w:r w:rsidRPr="00CA076C">
        <w:rPr>
          <w:rFonts w:ascii="Book Antiqua" w:hAnsi="Book Antiqua"/>
          <w:sz w:val="24"/>
          <w:szCs w:val="24"/>
        </w:rPr>
        <w:t xml:space="preserve"> </w:t>
      </w:r>
    </w:p>
    <w:p w:rsidR="008D6007" w:rsidRPr="00CA076C" w:rsidRDefault="008D6007" w:rsidP="00CA076C">
      <w:pPr>
        <w:spacing w:after="0" w:line="360" w:lineRule="auto"/>
        <w:ind w:firstLineChars="100" w:firstLine="240"/>
        <w:jc w:val="both"/>
        <w:rPr>
          <w:rFonts w:ascii="Book Antiqua" w:hAnsi="Book Antiqua"/>
          <w:sz w:val="24"/>
          <w:szCs w:val="24"/>
        </w:rPr>
      </w:pPr>
      <w:r w:rsidRPr="00CA076C">
        <w:rPr>
          <w:rFonts w:ascii="Book Antiqua" w:hAnsi="Book Antiqua"/>
          <w:sz w:val="24"/>
          <w:szCs w:val="24"/>
        </w:rPr>
        <w:t xml:space="preserve">Cardiac CT based MPI has been </w:t>
      </w:r>
      <w:proofErr w:type="spellStart"/>
      <w:r w:rsidRPr="00CA076C">
        <w:rPr>
          <w:rFonts w:ascii="Book Antiqua" w:hAnsi="Book Antiqua"/>
          <w:sz w:val="24"/>
          <w:szCs w:val="24"/>
        </w:rPr>
        <w:t>utilised</w:t>
      </w:r>
      <w:proofErr w:type="spellEnd"/>
      <w:r w:rsidRPr="00CA076C">
        <w:rPr>
          <w:rFonts w:ascii="Book Antiqua" w:hAnsi="Book Antiqua"/>
          <w:sz w:val="24"/>
          <w:szCs w:val="24"/>
        </w:rPr>
        <w:t xml:space="preserve"> in animals since the late 1970s but its use in detection of MI only took off in mid-2000</w:t>
      </w:r>
      <w:r w:rsidR="00CA076C" w:rsidRPr="00CA076C">
        <w:rPr>
          <w:rFonts w:ascii="Book Antiqua" w:hAnsi="Book Antiqua" w:hint="eastAsia"/>
          <w:sz w:val="24"/>
          <w:szCs w:val="24"/>
          <w:vertAlign w:val="superscript"/>
          <w:lang w:eastAsia="zh-CN"/>
        </w:rPr>
        <w:t>[</w:t>
      </w:r>
      <w:r w:rsidRPr="00CA076C">
        <w:rPr>
          <w:rFonts w:ascii="Book Antiqua" w:hAnsi="Book Antiqua"/>
          <w:sz w:val="24"/>
          <w:szCs w:val="24"/>
          <w:vertAlign w:val="superscript"/>
        </w:rPr>
        <w:t>36-38</w:t>
      </w:r>
      <w:r w:rsidR="00CA076C" w:rsidRPr="00CA076C">
        <w:rPr>
          <w:rFonts w:ascii="Book Antiqua" w:hAnsi="Book Antiqua" w:hint="eastAsia"/>
          <w:sz w:val="24"/>
          <w:szCs w:val="24"/>
          <w:vertAlign w:val="superscript"/>
          <w:lang w:eastAsia="zh-CN"/>
        </w:rPr>
        <w:t>]</w:t>
      </w:r>
      <w:r w:rsidRPr="00CA076C">
        <w:rPr>
          <w:rFonts w:ascii="Book Antiqua" w:hAnsi="Book Antiqua"/>
          <w:sz w:val="24"/>
          <w:szCs w:val="24"/>
        </w:rPr>
        <w:t xml:space="preserve">. Resting MPI in addition to CTCA improves its diagnostic accuracy for detecting significant coronary artery disease. Studies have shown that in patients with chest pain, MPI with CTCA helps clarify the </w:t>
      </w:r>
      <w:r w:rsidRPr="00CA076C">
        <w:rPr>
          <w:rFonts w:ascii="Book Antiqua" w:hAnsi="Book Antiqua"/>
          <w:sz w:val="24"/>
          <w:szCs w:val="24"/>
        </w:rPr>
        <w:lastRenderedPageBreak/>
        <w:t xml:space="preserve">diagnosis of </w:t>
      </w:r>
      <w:proofErr w:type="gramStart"/>
      <w:r w:rsidRPr="00CA076C">
        <w:rPr>
          <w:rFonts w:ascii="Book Antiqua" w:hAnsi="Book Antiqua"/>
          <w:sz w:val="24"/>
          <w:szCs w:val="24"/>
        </w:rPr>
        <w:t>ACS</w:t>
      </w:r>
      <w:r w:rsidR="00CA076C" w:rsidRPr="00CA076C">
        <w:rPr>
          <w:rFonts w:ascii="Book Antiqua" w:hAnsi="Book Antiqua" w:hint="eastAsia"/>
          <w:sz w:val="24"/>
          <w:szCs w:val="24"/>
          <w:vertAlign w:val="superscript"/>
          <w:lang w:eastAsia="zh-CN"/>
        </w:rPr>
        <w:t>[</w:t>
      </w:r>
      <w:proofErr w:type="gramEnd"/>
      <w:r w:rsidRPr="00CA076C">
        <w:rPr>
          <w:rFonts w:ascii="Book Antiqua" w:hAnsi="Book Antiqua"/>
          <w:sz w:val="24"/>
          <w:szCs w:val="24"/>
          <w:vertAlign w:val="superscript"/>
        </w:rPr>
        <w:t>39-41</w:t>
      </w:r>
      <w:r w:rsidR="00CA076C" w:rsidRPr="00CA076C">
        <w:rPr>
          <w:rFonts w:ascii="Book Antiqua" w:hAnsi="Book Antiqua" w:hint="eastAsia"/>
          <w:sz w:val="24"/>
          <w:szCs w:val="24"/>
          <w:vertAlign w:val="superscript"/>
          <w:lang w:eastAsia="zh-CN"/>
        </w:rPr>
        <w:t>]</w:t>
      </w:r>
      <w:r w:rsidRPr="00CA076C">
        <w:rPr>
          <w:rFonts w:ascii="Book Antiqua" w:hAnsi="Book Antiqua"/>
          <w:sz w:val="24"/>
          <w:szCs w:val="24"/>
        </w:rPr>
        <w:t xml:space="preserve">. Unfortunately rest MPI is not sensitive enough to identify the majority of </w:t>
      </w:r>
      <w:proofErr w:type="spellStart"/>
      <w:r w:rsidRPr="00CA076C">
        <w:rPr>
          <w:rFonts w:ascii="Book Antiqua" w:hAnsi="Book Antiqua"/>
          <w:sz w:val="24"/>
          <w:szCs w:val="24"/>
        </w:rPr>
        <w:t>ischaemic</w:t>
      </w:r>
      <w:proofErr w:type="spellEnd"/>
      <w:r w:rsidRPr="00CA076C">
        <w:rPr>
          <w:rFonts w:ascii="Book Antiqua" w:hAnsi="Book Antiqua"/>
          <w:sz w:val="24"/>
          <w:szCs w:val="24"/>
        </w:rPr>
        <w:t xml:space="preserve"> segments and vasodilator-induced hyperemia is required</w:t>
      </w:r>
      <w:r w:rsidR="00CA076C">
        <w:rPr>
          <w:rFonts w:ascii="Book Antiqua" w:hAnsi="Book Antiqua"/>
          <w:sz w:val="24"/>
          <w:szCs w:val="24"/>
        </w:rPr>
        <w:t xml:space="preserve"> to detect significant </w:t>
      </w:r>
      <w:proofErr w:type="gramStart"/>
      <w:r w:rsidR="00CA076C">
        <w:rPr>
          <w:rFonts w:ascii="Book Antiqua" w:hAnsi="Book Antiqua"/>
          <w:sz w:val="24"/>
          <w:szCs w:val="24"/>
        </w:rPr>
        <w:t>disease</w:t>
      </w:r>
      <w:r w:rsidR="00CA076C" w:rsidRPr="00CA076C">
        <w:rPr>
          <w:rFonts w:ascii="Book Antiqua" w:hAnsi="Book Antiqua" w:hint="eastAsia"/>
          <w:sz w:val="24"/>
          <w:szCs w:val="24"/>
          <w:vertAlign w:val="superscript"/>
          <w:lang w:eastAsia="zh-CN"/>
        </w:rPr>
        <w:t>[</w:t>
      </w:r>
      <w:proofErr w:type="gramEnd"/>
      <w:r w:rsidRPr="00CA076C">
        <w:rPr>
          <w:rFonts w:ascii="Book Antiqua" w:hAnsi="Book Antiqua"/>
          <w:sz w:val="24"/>
          <w:szCs w:val="24"/>
          <w:vertAlign w:val="superscript"/>
        </w:rPr>
        <w:t>42-44</w:t>
      </w:r>
      <w:r w:rsidR="00CA076C" w:rsidRPr="00CA076C">
        <w:rPr>
          <w:rFonts w:ascii="Book Antiqua" w:hAnsi="Book Antiqua" w:hint="eastAsia"/>
          <w:sz w:val="24"/>
          <w:szCs w:val="24"/>
          <w:vertAlign w:val="superscript"/>
          <w:lang w:eastAsia="zh-CN"/>
        </w:rPr>
        <w:t>]</w:t>
      </w:r>
      <w:r w:rsidRPr="00CA076C">
        <w:rPr>
          <w:rFonts w:ascii="Book Antiqua" w:hAnsi="Book Antiqua"/>
          <w:sz w:val="24"/>
          <w:szCs w:val="24"/>
        </w:rPr>
        <w:t>.</w:t>
      </w:r>
    </w:p>
    <w:p w:rsidR="00FF1DF6" w:rsidRPr="00CA076C" w:rsidRDefault="008D6007" w:rsidP="00CA076C">
      <w:pPr>
        <w:spacing w:after="0" w:line="360" w:lineRule="auto"/>
        <w:ind w:firstLineChars="100" w:firstLine="240"/>
        <w:jc w:val="both"/>
        <w:rPr>
          <w:rFonts w:ascii="Book Antiqua" w:hAnsi="Book Antiqua"/>
          <w:sz w:val="24"/>
          <w:szCs w:val="24"/>
          <w:lang w:eastAsia="zh-CN"/>
        </w:rPr>
      </w:pPr>
      <w:r w:rsidRPr="00CA076C">
        <w:rPr>
          <w:rFonts w:ascii="Book Antiqua" w:hAnsi="Book Antiqua"/>
          <w:sz w:val="24"/>
          <w:szCs w:val="24"/>
        </w:rPr>
        <w:t xml:space="preserve">Stress MPI detects the presence of a flow-limiting coronary stenosis by detecting regional variations in perfusion reserve. During vasodilator-induced </w:t>
      </w:r>
      <w:proofErr w:type="spellStart"/>
      <w:r w:rsidRPr="00CA076C">
        <w:rPr>
          <w:rFonts w:ascii="Book Antiqua" w:hAnsi="Book Antiqua"/>
          <w:sz w:val="24"/>
          <w:szCs w:val="24"/>
        </w:rPr>
        <w:t>hyperaemia</w:t>
      </w:r>
      <w:proofErr w:type="spellEnd"/>
      <w:r w:rsidRPr="00CA076C">
        <w:rPr>
          <w:rFonts w:ascii="Book Antiqua" w:hAnsi="Book Antiqua"/>
          <w:sz w:val="24"/>
          <w:szCs w:val="24"/>
        </w:rPr>
        <w:t xml:space="preserve">, blood flow will not increase in already dilated arteriolar bed of </w:t>
      </w:r>
      <w:proofErr w:type="spellStart"/>
      <w:r w:rsidRPr="00CA076C">
        <w:rPr>
          <w:rFonts w:ascii="Book Antiqua" w:hAnsi="Book Antiqua"/>
          <w:sz w:val="24"/>
          <w:szCs w:val="24"/>
        </w:rPr>
        <w:t>stenosed</w:t>
      </w:r>
      <w:proofErr w:type="spellEnd"/>
      <w:r w:rsidRPr="00CA076C">
        <w:rPr>
          <w:rFonts w:ascii="Book Antiqua" w:hAnsi="Book Antiqua"/>
          <w:sz w:val="24"/>
          <w:szCs w:val="24"/>
        </w:rPr>
        <w:t xml:space="preserve"> coronary arteries. However, perfusion of normal coronaries will increase significantly and the resultant increase over resting blood flow is referred as the perfusion reserve. Consequently, the perfusion reserve of normal coronary territories will be greater than that of critically </w:t>
      </w:r>
      <w:proofErr w:type="spellStart"/>
      <w:r w:rsidRPr="00CA076C">
        <w:rPr>
          <w:rFonts w:ascii="Book Antiqua" w:hAnsi="Book Antiqua"/>
          <w:sz w:val="24"/>
          <w:szCs w:val="24"/>
        </w:rPr>
        <w:t>stenosed</w:t>
      </w:r>
      <w:proofErr w:type="spellEnd"/>
      <w:r w:rsidRPr="00CA076C">
        <w:rPr>
          <w:rFonts w:ascii="Book Antiqua" w:hAnsi="Book Antiqua"/>
          <w:sz w:val="24"/>
          <w:szCs w:val="24"/>
        </w:rPr>
        <w:t xml:space="preserve"> coronary territories and this regional discre</w:t>
      </w:r>
      <w:r w:rsidR="00CA076C">
        <w:rPr>
          <w:rFonts w:ascii="Book Antiqua" w:hAnsi="Book Antiqua"/>
          <w:sz w:val="24"/>
          <w:szCs w:val="24"/>
        </w:rPr>
        <w:t xml:space="preserve">pancy is detected by stress </w:t>
      </w:r>
      <w:proofErr w:type="gramStart"/>
      <w:r w:rsidR="00CA076C">
        <w:rPr>
          <w:rFonts w:ascii="Book Antiqua" w:hAnsi="Book Antiqua"/>
          <w:sz w:val="24"/>
          <w:szCs w:val="24"/>
        </w:rPr>
        <w:t>MPI</w:t>
      </w:r>
      <w:r w:rsidR="00CA076C" w:rsidRPr="00CA076C">
        <w:rPr>
          <w:rFonts w:ascii="Book Antiqua" w:hAnsi="Book Antiqua" w:hint="eastAsia"/>
          <w:sz w:val="24"/>
          <w:szCs w:val="24"/>
          <w:vertAlign w:val="superscript"/>
          <w:lang w:eastAsia="zh-CN"/>
        </w:rPr>
        <w:t>[</w:t>
      </w:r>
      <w:proofErr w:type="gramEnd"/>
      <w:r w:rsidR="00CA076C" w:rsidRPr="00CA076C">
        <w:rPr>
          <w:rFonts w:ascii="Book Antiqua" w:hAnsi="Book Antiqua"/>
          <w:sz w:val="24"/>
          <w:szCs w:val="24"/>
          <w:vertAlign w:val="superscript"/>
        </w:rPr>
        <w:t>32-34</w:t>
      </w:r>
      <w:r w:rsidR="00CA076C" w:rsidRPr="00CA076C">
        <w:rPr>
          <w:rFonts w:ascii="Book Antiqua" w:hAnsi="Book Antiqua" w:hint="eastAsia"/>
          <w:sz w:val="24"/>
          <w:szCs w:val="24"/>
          <w:vertAlign w:val="superscript"/>
          <w:lang w:eastAsia="zh-CN"/>
        </w:rPr>
        <w:t>]</w:t>
      </w:r>
      <w:r w:rsidRPr="00CA076C">
        <w:rPr>
          <w:rFonts w:ascii="Book Antiqua" w:hAnsi="Book Antiqua"/>
          <w:sz w:val="24"/>
          <w:szCs w:val="24"/>
        </w:rPr>
        <w:t>.</w:t>
      </w:r>
    </w:p>
    <w:p w:rsidR="008D6007" w:rsidRPr="00CA076C" w:rsidRDefault="008D6007" w:rsidP="00CA076C">
      <w:pPr>
        <w:spacing w:after="0" w:line="360" w:lineRule="auto"/>
        <w:ind w:firstLineChars="100" w:firstLine="240"/>
        <w:jc w:val="both"/>
        <w:rPr>
          <w:rFonts w:ascii="Book Antiqua" w:hAnsi="Book Antiqua"/>
          <w:sz w:val="24"/>
          <w:szCs w:val="24"/>
        </w:rPr>
      </w:pPr>
      <w:r w:rsidRPr="00CA076C">
        <w:rPr>
          <w:rFonts w:ascii="Book Antiqua" w:hAnsi="Book Antiqua"/>
          <w:sz w:val="24"/>
          <w:szCs w:val="24"/>
        </w:rPr>
        <w:t>Stress MPI is especially helpful in patients with coronary calcification and stents, with studies reporting a sensitivity</w:t>
      </w:r>
      <w:r w:rsidR="00CA076C">
        <w:rPr>
          <w:rFonts w:ascii="Book Antiqua" w:hAnsi="Book Antiqua"/>
          <w:sz w:val="24"/>
          <w:szCs w:val="24"/>
        </w:rPr>
        <w:t xml:space="preserve"> and specificity of at least 95</w:t>
      </w:r>
      <w:proofErr w:type="gramStart"/>
      <w:r w:rsidRPr="00CA076C">
        <w:rPr>
          <w:rFonts w:ascii="Book Antiqua" w:hAnsi="Book Antiqua"/>
          <w:sz w:val="24"/>
          <w:szCs w:val="24"/>
        </w:rPr>
        <w:t>%</w:t>
      </w:r>
      <w:r w:rsidR="00CA076C" w:rsidRPr="00CA076C">
        <w:rPr>
          <w:rFonts w:ascii="Book Antiqua" w:hAnsi="Book Antiqua" w:hint="eastAsia"/>
          <w:sz w:val="24"/>
          <w:szCs w:val="24"/>
          <w:vertAlign w:val="superscript"/>
          <w:lang w:eastAsia="zh-CN"/>
        </w:rPr>
        <w:t>[</w:t>
      </w:r>
      <w:proofErr w:type="gramEnd"/>
      <w:r w:rsidRPr="00CA076C">
        <w:rPr>
          <w:rFonts w:ascii="Book Antiqua" w:hAnsi="Book Antiqua"/>
          <w:sz w:val="24"/>
          <w:szCs w:val="24"/>
          <w:vertAlign w:val="superscript"/>
        </w:rPr>
        <w:t>45,46</w:t>
      </w:r>
      <w:r w:rsidR="00CA076C" w:rsidRPr="00CA076C">
        <w:rPr>
          <w:rFonts w:ascii="Book Antiqua" w:hAnsi="Book Antiqua" w:hint="eastAsia"/>
          <w:sz w:val="24"/>
          <w:szCs w:val="24"/>
          <w:vertAlign w:val="superscript"/>
          <w:lang w:eastAsia="zh-CN"/>
        </w:rPr>
        <w:t>]</w:t>
      </w:r>
      <w:r w:rsidRPr="00CA076C">
        <w:rPr>
          <w:rFonts w:ascii="Book Antiqua" w:hAnsi="Book Antiqua"/>
          <w:sz w:val="24"/>
          <w:szCs w:val="24"/>
        </w:rPr>
        <w:t>. Most studies however, report</w:t>
      </w:r>
      <w:r w:rsidR="00CA076C">
        <w:rPr>
          <w:rFonts w:ascii="Book Antiqua" w:hAnsi="Book Antiqua"/>
          <w:sz w:val="24"/>
          <w:szCs w:val="24"/>
        </w:rPr>
        <w:t xml:space="preserve"> a sensitivity of between 50</w:t>
      </w:r>
      <w:r w:rsidR="00CA076C" w:rsidRPr="00CA076C">
        <w:rPr>
          <w:rFonts w:ascii="Book Antiqua" w:hAnsi="Book Antiqua"/>
          <w:sz w:val="24"/>
          <w:szCs w:val="24"/>
        </w:rPr>
        <w:t>%</w:t>
      </w:r>
      <w:r w:rsidR="00CA076C">
        <w:rPr>
          <w:rFonts w:ascii="Book Antiqua" w:hAnsi="Book Antiqua"/>
          <w:sz w:val="24"/>
          <w:szCs w:val="24"/>
        </w:rPr>
        <w:t>-90</w:t>
      </w:r>
      <w:r w:rsidRPr="00CA076C">
        <w:rPr>
          <w:rFonts w:ascii="Book Antiqua" w:hAnsi="Book Antiqua"/>
          <w:sz w:val="24"/>
          <w:szCs w:val="24"/>
        </w:rPr>
        <w:t>% and specificity of 50</w:t>
      </w:r>
      <w:r w:rsidR="00CA076C" w:rsidRPr="00CA076C">
        <w:rPr>
          <w:rFonts w:ascii="Book Antiqua" w:hAnsi="Book Antiqua"/>
          <w:sz w:val="24"/>
          <w:szCs w:val="24"/>
        </w:rPr>
        <w:t>%</w:t>
      </w:r>
      <w:r w:rsidR="00CA076C">
        <w:rPr>
          <w:rFonts w:ascii="Book Antiqua" w:hAnsi="Book Antiqua"/>
          <w:sz w:val="24"/>
          <w:szCs w:val="24"/>
        </w:rPr>
        <w:t>-98</w:t>
      </w:r>
      <w:r w:rsidRPr="00CA076C">
        <w:rPr>
          <w:rFonts w:ascii="Book Antiqua" w:hAnsi="Book Antiqua"/>
          <w:sz w:val="24"/>
          <w:szCs w:val="24"/>
        </w:rPr>
        <w:t xml:space="preserve">% when compared with either SPECT, CMR or invasive fractional-flow reserve (FFR) </w:t>
      </w:r>
      <w:proofErr w:type="gramStart"/>
      <w:r w:rsidRPr="00CA076C">
        <w:rPr>
          <w:rFonts w:ascii="Book Antiqua" w:hAnsi="Book Antiqua"/>
          <w:sz w:val="24"/>
          <w:szCs w:val="24"/>
        </w:rPr>
        <w:t>studies</w:t>
      </w:r>
      <w:r w:rsidR="00CA076C" w:rsidRPr="00CA076C">
        <w:rPr>
          <w:rFonts w:ascii="Book Antiqua" w:hAnsi="Book Antiqua" w:hint="eastAsia"/>
          <w:sz w:val="24"/>
          <w:szCs w:val="24"/>
          <w:vertAlign w:val="superscript"/>
          <w:lang w:eastAsia="zh-CN"/>
        </w:rPr>
        <w:t>[</w:t>
      </w:r>
      <w:proofErr w:type="gramEnd"/>
      <w:r w:rsidRPr="00CA076C">
        <w:rPr>
          <w:rFonts w:ascii="Book Antiqua" w:hAnsi="Book Antiqua"/>
          <w:sz w:val="24"/>
          <w:szCs w:val="24"/>
          <w:vertAlign w:val="superscript"/>
        </w:rPr>
        <w:t>32,45-50</w:t>
      </w:r>
      <w:r w:rsidR="00CA076C" w:rsidRPr="00CA076C">
        <w:rPr>
          <w:rFonts w:ascii="Book Antiqua" w:hAnsi="Book Antiqua" w:hint="eastAsia"/>
          <w:sz w:val="24"/>
          <w:szCs w:val="24"/>
          <w:vertAlign w:val="superscript"/>
          <w:lang w:eastAsia="zh-CN"/>
        </w:rPr>
        <w:t>]</w:t>
      </w:r>
      <w:r w:rsidRPr="00CA076C">
        <w:rPr>
          <w:rFonts w:ascii="Book Antiqua" w:hAnsi="Book Antiqua"/>
          <w:sz w:val="24"/>
          <w:szCs w:val="24"/>
        </w:rPr>
        <w:t xml:space="preserve">. </w:t>
      </w:r>
    </w:p>
    <w:p w:rsidR="008D6007" w:rsidRPr="00CA076C" w:rsidRDefault="008D6007" w:rsidP="00CA076C">
      <w:pPr>
        <w:spacing w:after="0" w:line="360" w:lineRule="auto"/>
        <w:ind w:firstLineChars="100" w:firstLine="240"/>
        <w:jc w:val="both"/>
        <w:rPr>
          <w:rFonts w:ascii="Book Antiqua" w:hAnsi="Book Antiqua"/>
          <w:sz w:val="24"/>
          <w:szCs w:val="24"/>
        </w:rPr>
      </w:pPr>
      <w:r w:rsidRPr="00CA076C">
        <w:rPr>
          <w:rFonts w:ascii="Book Antiqua" w:hAnsi="Book Antiqua"/>
          <w:sz w:val="24"/>
          <w:szCs w:val="24"/>
        </w:rPr>
        <w:t>The major limitation to CT based rest and stress MPI, as with other CT based modalities, especially in research with comprehensive protocols remains exposure to ionizing radiation. Lack of long-term follow-up data of patients presenting to Emergency Department with chest pain and subsequently diagnosed with ACS is also compelling. Furthermore, although more recent studies have shown greater ability of different CT-based modalities in diagnosing and risk stratifying ACS, their utility remains only with those in the low to intermediate risk group. Cost effectiveness also becomes questionable with greater need for downstream investigation and greater overall cost of care especially in those with moderate to high risk of ACS.</w:t>
      </w:r>
    </w:p>
    <w:p w:rsidR="008D6007" w:rsidRPr="00CA076C" w:rsidRDefault="008D6007" w:rsidP="00CA076C">
      <w:pPr>
        <w:spacing w:after="0" w:line="360" w:lineRule="auto"/>
        <w:jc w:val="both"/>
        <w:rPr>
          <w:rFonts w:ascii="Book Antiqua" w:hAnsi="Book Antiqua"/>
          <w:sz w:val="24"/>
          <w:szCs w:val="24"/>
        </w:rPr>
      </w:pPr>
    </w:p>
    <w:p w:rsidR="008D6007" w:rsidRPr="00CA076C" w:rsidRDefault="008D6007" w:rsidP="00CA076C">
      <w:pPr>
        <w:spacing w:after="0" w:line="360" w:lineRule="auto"/>
        <w:jc w:val="both"/>
        <w:rPr>
          <w:rFonts w:ascii="Book Antiqua" w:eastAsiaTheme="majorEastAsia" w:hAnsi="Book Antiqua" w:cstheme="majorBidi"/>
          <w:b/>
          <w:bCs/>
          <w:i/>
          <w:sz w:val="24"/>
          <w:szCs w:val="24"/>
        </w:rPr>
      </w:pPr>
      <w:r w:rsidRPr="00CA076C">
        <w:rPr>
          <w:rFonts w:ascii="Book Antiqua" w:eastAsiaTheme="majorEastAsia" w:hAnsi="Book Antiqua" w:cstheme="majorBidi"/>
          <w:b/>
          <w:bCs/>
          <w:i/>
          <w:sz w:val="24"/>
          <w:szCs w:val="24"/>
        </w:rPr>
        <w:t>Magnetic resonance imaging</w:t>
      </w:r>
    </w:p>
    <w:p w:rsidR="008D6007" w:rsidRPr="00CA076C" w:rsidRDefault="008D6007" w:rsidP="00CA076C">
      <w:pPr>
        <w:spacing w:after="0" w:line="360" w:lineRule="auto"/>
        <w:jc w:val="both"/>
        <w:rPr>
          <w:rFonts w:ascii="Book Antiqua" w:hAnsi="Book Antiqua"/>
          <w:sz w:val="24"/>
          <w:szCs w:val="24"/>
        </w:rPr>
      </w:pPr>
      <w:r w:rsidRPr="00CA076C">
        <w:rPr>
          <w:rFonts w:ascii="Book Antiqua" w:hAnsi="Book Antiqua"/>
          <w:sz w:val="24"/>
          <w:szCs w:val="24"/>
        </w:rPr>
        <w:t xml:space="preserve">In an Emergency setting, accurate early diagnosis of ACS along with efficacious institution of treatment is the main objective. As aforementioned, ECG and biomarkers are all helpful but may not be able to pick out early or equivocal ACS. Furthermore, </w:t>
      </w:r>
      <w:r w:rsidRPr="00CA076C">
        <w:rPr>
          <w:rFonts w:ascii="Book Antiqua" w:hAnsi="Book Antiqua"/>
          <w:sz w:val="24"/>
          <w:szCs w:val="24"/>
        </w:rPr>
        <w:lastRenderedPageBreak/>
        <w:t>these tests are presently unable to distinguish with certainty, ACS from other potential differentials, establish the extent of myocardial involvement, determine whether the damage is reversible, or even define the culprit artery with any reliability.</w:t>
      </w:r>
    </w:p>
    <w:p w:rsidR="008D6007" w:rsidRPr="00CA076C" w:rsidRDefault="00CA076C" w:rsidP="00CA076C">
      <w:pPr>
        <w:spacing w:after="0" w:line="360" w:lineRule="auto"/>
        <w:ind w:firstLineChars="100" w:firstLine="240"/>
        <w:jc w:val="both"/>
        <w:rPr>
          <w:rFonts w:ascii="Book Antiqua" w:hAnsi="Book Antiqua"/>
          <w:sz w:val="24"/>
          <w:szCs w:val="24"/>
        </w:rPr>
      </w:pPr>
      <w:r>
        <w:rPr>
          <w:rFonts w:ascii="Book Antiqua" w:hAnsi="Book Antiqua"/>
          <w:sz w:val="24"/>
          <w:szCs w:val="24"/>
        </w:rPr>
        <w:t>CMR</w:t>
      </w:r>
      <w:r>
        <w:rPr>
          <w:rFonts w:ascii="Book Antiqua" w:hAnsi="Book Antiqua" w:hint="eastAsia"/>
          <w:sz w:val="24"/>
          <w:szCs w:val="24"/>
          <w:lang w:eastAsia="zh-CN"/>
        </w:rPr>
        <w:t xml:space="preserve"> </w:t>
      </w:r>
      <w:r w:rsidR="008D6007" w:rsidRPr="00CA076C">
        <w:rPr>
          <w:rFonts w:ascii="Book Antiqua" w:hAnsi="Book Antiqua"/>
          <w:sz w:val="24"/>
          <w:szCs w:val="24"/>
        </w:rPr>
        <w:t>offers high spatial resolution, accuracy and high reproducibility thereby allowing detailed volume and functional assessment, excellent tissue characterization in any tomographic plane and exceptional prognostic ability with late gadolinium enhancement (LGE) imaging (Figure 2). Radiation free examination also affords the CMR with the ability to incorporate extensive imaging protocols and repeated imaging necessary for both clinical and research imperatives.</w:t>
      </w:r>
    </w:p>
    <w:p w:rsidR="008D6007" w:rsidRPr="00CA076C" w:rsidRDefault="008D6007" w:rsidP="00CA076C">
      <w:pPr>
        <w:spacing w:after="0" w:line="360" w:lineRule="auto"/>
        <w:ind w:firstLineChars="100" w:firstLine="240"/>
        <w:jc w:val="both"/>
        <w:rPr>
          <w:rFonts w:ascii="Book Antiqua" w:hAnsi="Book Antiqua"/>
          <w:sz w:val="24"/>
          <w:szCs w:val="24"/>
        </w:rPr>
      </w:pPr>
      <w:r w:rsidRPr="00CA076C">
        <w:rPr>
          <w:rFonts w:ascii="Book Antiqua" w:hAnsi="Book Antiqua"/>
          <w:sz w:val="24"/>
          <w:szCs w:val="24"/>
        </w:rPr>
        <w:t>Studies have already shown that CMR techniques such as myocardial function, perfusion imaging and LGE is able to provide a more accurate diagnosis of ACS compared with standard clinical assessment that includes ECG and biomarkers</w:t>
      </w:r>
      <w:r w:rsidR="00CA076C" w:rsidRPr="00CA076C">
        <w:rPr>
          <w:rFonts w:ascii="Book Antiqua" w:hAnsi="Book Antiqua" w:hint="eastAsia"/>
          <w:sz w:val="24"/>
          <w:szCs w:val="24"/>
          <w:vertAlign w:val="superscript"/>
          <w:lang w:eastAsia="zh-CN"/>
        </w:rPr>
        <w:t>[</w:t>
      </w:r>
      <w:r w:rsidRPr="00CA076C">
        <w:rPr>
          <w:rFonts w:ascii="Book Antiqua" w:hAnsi="Book Antiqua"/>
          <w:sz w:val="24"/>
          <w:szCs w:val="24"/>
          <w:vertAlign w:val="superscript"/>
        </w:rPr>
        <w:t>51</w:t>
      </w:r>
      <w:r w:rsidR="00CA076C" w:rsidRPr="00CA076C">
        <w:rPr>
          <w:rFonts w:ascii="Book Antiqua" w:hAnsi="Book Antiqua" w:hint="eastAsia"/>
          <w:sz w:val="24"/>
          <w:szCs w:val="24"/>
          <w:vertAlign w:val="superscript"/>
          <w:lang w:eastAsia="zh-CN"/>
        </w:rPr>
        <w:t>]</w:t>
      </w:r>
      <w:r w:rsidRPr="00CA076C">
        <w:rPr>
          <w:rFonts w:ascii="Book Antiqua" w:hAnsi="Book Antiqua"/>
          <w:sz w:val="24"/>
          <w:szCs w:val="24"/>
        </w:rPr>
        <w:t xml:space="preserve">. The use of new imaging techniques such as T2-weighted sequences for </w:t>
      </w:r>
      <w:proofErr w:type="spellStart"/>
      <w:r w:rsidRPr="00CA076C">
        <w:rPr>
          <w:rFonts w:ascii="Book Antiqua" w:hAnsi="Book Antiqua"/>
          <w:sz w:val="24"/>
          <w:szCs w:val="24"/>
        </w:rPr>
        <w:t>oedema</w:t>
      </w:r>
      <w:proofErr w:type="spellEnd"/>
      <w:r w:rsidRPr="00CA076C">
        <w:rPr>
          <w:rFonts w:ascii="Book Antiqua" w:hAnsi="Book Antiqua"/>
          <w:sz w:val="24"/>
          <w:szCs w:val="24"/>
        </w:rPr>
        <w:t xml:space="preserve"> detection also increases its diagnostic </w:t>
      </w:r>
      <w:proofErr w:type="gramStart"/>
      <w:r w:rsidRPr="00CA076C">
        <w:rPr>
          <w:rFonts w:ascii="Book Antiqua" w:hAnsi="Book Antiqua"/>
          <w:sz w:val="24"/>
          <w:szCs w:val="24"/>
        </w:rPr>
        <w:t>performance</w:t>
      </w:r>
      <w:r w:rsidR="00CA076C" w:rsidRPr="00CA076C">
        <w:rPr>
          <w:rFonts w:ascii="Book Antiqua" w:hAnsi="Book Antiqua" w:hint="eastAsia"/>
          <w:sz w:val="24"/>
          <w:szCs w:val="24"/>
          <w:vertAlign w:val="superscript"/>
          <w:lang w:eastAsia="zh-CN"/>
        </w:rPr>
        <w:t>[</w:t>
      </w:r>
      <w:proofErr w:type="gramEnd"/>
      <w:r w:rsidRPr="00CA076C">
        <w:rPr>
          <w:rFonts w:ascii="Book Antiqua" w:hAnsi="Book Antiqua"/>
          <w:sz w:val="24"/>
          <w:szCs w:val="24"/>
          <w:vertAlign w:val="superscript"/>
        </w:rPr>
        <w:t>52</w:t>
      </w:r>
      <w:r w:rsidR="00CA076C" w:rsidRPr="00CA076C">
        <w:rPr>
          <w:rFonts w:ascii="Book Antiqua" w:hAnsi="Book Antiqua" w:hint="eastAsia"/>
          <w:sz w:val="24"/>
          <w:szCs w:val="24"/>
          <w:vertAlign w:val="superscript"/>
          <w:lang w:eastAsia="zh-CN"/>
        </w:rPr>
        <w:t>]</w:t>
      </w:r>
      <w:r w:rsidRPr="00CA076C">
        <w:rPr>
          <w:rFonts w:ascii="Book Antiqua" w:hAnsi="Book Antiqua"/>
          <w:sz w:val="24"/>
          <w:szCs w:val="24"/>
        </w:rPr>
        <w:t xml:space="preserve">. Moreover, unlike CT-based imaging, CMR utility can be extended to patients with intermediate to high risk for ACS but without ECG or biomarker evidence of </w:t>
      </w:r>
      <w:proofErr w:type="gramStart"/>
      <w:r w:rsidRPr="00CA076C">
        <w:rPr>
          <w:rFonts w:ascii="Book Antiqua" w:hAnsi="Book Antiqua"/>
          <w:sz w:val="24"/>
          <w:szCs w:val="24"/>
        </w:rPr>
        <w:t>MI</w:t>
      </w:r>
      <w:r w:rsidR="00CA076C" w:rsidRPr="00CA076C">
        <w:rPr>
          <w:rFonts w:ascii="Book Antiqua" w:hAnsi="Book Antiqua" w:hint="eastAsia"/>
          <w:sz w:val="24"/>
          <w:szCs w:val="24"/>
          <w:vertAlign w:val="superscript"/>
          <w:lang w:eastAsia="zh-CN"/>
        </w:rPr>
        <w:t>[</w:t>
      </w:r>
      <w:proofErr w:type="gramEnd"/>
      <w:r w:rsidRPr="00CA076C">
        <w:rPr>
          <w:rFonts w:ascii="Book Antiqua" w:hAnsi="Book Antiqua"/>
          <w:sz w:val="24"/>
          <w:szCs w:val="24"/>
          <w:vertAlign w:val="superscript"/>
        </w:rPr>
        <w:t>53</w:t>
      </w:r>
      <w:r w:rsidR="00CA076C" w:rsidRPr="00CA076C">
        <w:rPr>
          <w:rFonts w:ascii="Book Antiqua" w:hAnsi="Book Antiqua" w:hint="eastAsia"/>
          <w:sz w:val="24"/>
          <w:szCs w:val="24"/>
          <w:vertAlign w:val="superscript"/>
          <w:lang w:eastAsia="zh-CN"/>
        </w:rPr>
        <w:t>]</w:t>
      </w:r>
      <w:r w:rsidRPr="00CA076C">
        <w:rPr>
          <w:rFonts w:ascii="Book Antiqua" w:hAnsi="Book Antiqua"/>
          <w:sz w:val="24"/>
          <w:szCs w:val="24"/>
        </w:rPr>
        <w:t>.</w:t>
      </w:r>
    </w:p>
    <w:p w:rsidR="008D6007" w:rsidRPr="00CA076C" w:rsidRDefault="008D6007" w:rsidP="00CA076C">
      <w:pPr>
        <w:spacing w:after="0" w:line="360" w:lineRule="auto"/>
        <w:ind w:firstLineChars="100" w:firstLine="240"/>
        <w:jc w:val="both"/>
        <w:rPr>
          <w:rFonts w:ascii="Book Antiqua" w:hAnsi="Book Antiqua"/>
          <w:sz w:val="24"/>
          <w:szCs w:val="24"/>
        </w:rPr>
      </w:pPr>
      <w:r w:rsidRPr="00CA076C">
        <w:rPr>
          <w:rFonts w:ascii="Book Antiqua" w:hAnsi="Book Antiqua"/>
          <w:sz w:val="24"/>
          <w:szCs w:val="24"/>
        </w:rPr>
        <w:t xml:space="preserve">In essence, CMR represents a </w:t>
      </w:r>
      <w:r w:rsidR="00CA076C">
        <w:rPr>
          <w:rFonts w:ascii="Book Antiqua" w:hAnsi="Book Antiqua"/>
          <w:sz w:val="24"/>
          <w:szCs w:val="24"/>
          <w:lang w:eastAsia="zh-CN"/>
        </w:rPr>
        <w:t>“</w:t>
      </w:r>
      <w:r w:rsidRPr="00CA076C">
        <w:rPr>
          <w:rFonts w:ascii="Book Antiqua" w:hAnsi="Book Antiqua"/>
          <w:sz w:val="24"/>
          <w:szCs w:val="24"/>
        </w:rPr>
        <w:t>one-stop-shop</w:t>
      </w:r>
      <w:r w:rsidR="00CA076C">
        <w:rPr>
          <w:rFonts w:ascii="Book Antiqua" w:hAnsi="Book Antiqua"/>
          <w:sz w:val="24"/>
          <w:szCs w:val="24"/>
          <w:lang w:eastAsia="zh-CN"/>
        </w:rPr>
        <w:t>”</w:t>
      </w:r>
      <w:r w:rsidRPr="00CA076C">
        <w:rPr>
          <w:rFonts w:ascii="Book Antiqua" w:hAnsi="Book Antiqua"/>
          <w:sz w:val="24"/>
          <w:szCs w:val="24"/>
        </w:rPr>
        <w:t xml:space="preserve"> for early and comprehensive assessment towards accurate and reliable diagnosis, risk stratification and prognostication of patients with ACS.</w:t>
      </w:r>
    </w:p>
    <w:p w:rsidR="008D6007" w:rsidRPr="00CA076C" w:rsidRDefault="008D6007" w:rsidP="00CA076C">
      <w:pPr>
        <w:spacing w:after="0" w:line="360" w:lineRule="auto"/>
        <w:jc w:val="both"/>
        <w:rPr>
          <w:rFonts w:ascii="Book Antiqua" w:hAnsi="Book Antiqua"/>
          <w:sz w:val="24"/>
          <w:szCs w:val="24"/>
        </w:rPr>
      </w:pPr>
    </w:p>
    <w:p w:rsidR="008D6007" w:rsidRPr="00CA076C" w:rsidRDefault="008D6007" w:rsidP="00CA076C">
      <w:pPr>
        <w:keepNext/>
        <w:keepLines/>
        <w:spacing w:after="0" w:line="360" w:lineRule="auto"/>
        <w:jc w:val="both"/>
        <w:rPr>
          <w:rFonts w:ascii="Book Antiqua" w:eastAsiaTheme="majorEastAsia" w:hAnsi="Book Antiqua" w:cstheme="majorBidi"/>
          <w:b/>
          <w:bCs/>
          <w:i/>
          <w:sz w:val="24"/>
          <w:szCs w:val="24"/>
        </w:rPr>
      </w:pPr>
      <w:r w:rsidRPr="00CA076C">
        <w:rPr>
          <w:rFonts w:ascii="Book Antiqua" w:eastAsiaTheme="majorEastAsia" w:hAnsi="Book Antiqua" w:cstheme="majorBidi"/>
          <w:b/>
          <w:bCs/>
          <w:i/>
          <w:sz w:val="24"/>
          <w:szCs w:val="24"/>
        </w:rPr>
        <w:t>Standard MRI imaging techniques</w:t>
      </w:r>
    </w:p>
    <w:p w:rsidR="008523A7" w:rsidRPr="00CA076C" w:rsidRDefault="008D6007" w:rsidP="00CA076C">
      <w:pPr>
        <w:spacing w:after="0" w:line="360" w:lineRule="auto"/>
        <w:jc w:val="both"/>
        <w:rPr>
          <w:rFonts w:ascii="Book Antiqua" w:hAnsi="Book Antiqua"/>
          <w:sz w:val="24"/>
          <w:szCs w:val="24"/>
          <w:lang w:eastAsia="zh-CN"/>
        </w:rPr>
      </w:pPr>
      <w:r w:rsidRPr="00CA076C">
        <w:rPr>
          <w:rFonts w:ascii="Book Antiqua" w:hAnsi="Book Antiqua"/>
          <w:sz w:val="24"/>
          <w:szCs w:val="24"/>
        </w:rPr>
        <w:t xml:space="preserve">Rest cine MRI </w:t>
      </w:r>
      <w:proofErr w:type="spellStart"/>
      <w:r w:rsidRPr="00CA076C">
        <w:rPr>
          <w:rFonts w:ascii="Book Antiqua" w:hAnsi="Book Antiqua"/>
          <w:sz w:val="24"/>
          <w:szCs w:val="24"/>
        </w:rPr>
        <w:t>utilises</w:t>
      </w:r>
      <w:proofErr w:type="spellEnd"/>
      <w:r w:rsidRPr="00CA076C">
        <w:rPr>
          <w:rFonts w:ascii="Book Antiqua" w:hAnsi="Book Antiqua"/>
          <w:sz w:val="24"/>
          <w:szCs w:val="24"/>
        </w:rPr>
        <w:t xml:space="preserve"> steady-state free precession sequences to acquire a series of consecutive, breath-hold, long and short-axis slices (Figure 3). The excellent spatial resolution, coupled with the high contrast between blood and myocardium allows the </w:t>
      </w:r>
      <w:proofErr w:type="spellStart"/>
      <w:r w:rsidRPr="00CA076C">
        <w:rPr>
          <w:rFonts w:ascii="Book Antiqua" w:hAnsi="Book Antiqua"/>
          <w:sz w:val="24"/>
          <w:szCs w:val="24"/>
        </w:rPr>
        <w:t>endocardial</w:t>
      </w:r>
      <w:proofErr w:type="spellEnd"/>
      <w:r w:rsidRPr="00CA076C">
        <w:rPr>
          <w:rFonts w:ascii="Book Antiqua" w:hAnsi="Book Antiqua"/>
          <w:sz w:val="24"/>
          <w:szCs w:val="24"/>
        </w:rPr>
        <w:t xml:space="preserve"> border to be detected easily. This allows easy assessment of ventricular wall motion, ventricular volumes, ejection fraction, myocardial mass and anatomy of the </w:t>
      </w:r>
      <w:proofErr w:type="spellStart"/>
      <w:r w:rsidRPr="00CA076C">
        <w:rPr>
          <w:rFonts w:ascii="Book Antiqua" w:hAnsi="Book Antiqua"/>
          <w:sz w:val="24"/>
          <w:szCs w:val="24"/>
        </w:rPr>
        <w:t>extracardiac</w:t>
      </w:r>
      <w:proofErr w:type="spellEnd"/>
      <w:r w:rsidRPr="00CA076C">
        <w:rPr>
          <w:rFonts w:ascii="Book Antiqua" w:hAnsi="Book Antiqua"/>
          <w:sz w:val="24"/>
          <w:szCs w:val="24"/>
        </w:rPr>
        <w:t xml:space="preserve"> structures. These CMR assessments are accurate, reproducible and well </w:t>
      </w:r>
      <w:proofErr w:type="gramStart"/>
      <w:r w:rsidRPr="00CA076C">
        <w:rPr>
          <w:rFonts w:ascii="Book Antiqua" w:hAnsi="Book Antiqua"/>
          <w:sz w:val="24"/>
          <w:szCs w:val="24"/>
        </w:rPr>
        <w:t>validated</w:t>
      </w:r>
      <w:r w:rsidR="00CA076C" w:rsidRPr="00CA076C">
        <w:rPr>
          <w:rFonts w:ascii="Book Antiqua" w:hAnsi="Book Antiqua" w:hint="eastAsia"/>
          <w:sz w:val="24"/>
          <w:szCs w:val="24"/>
          <w:vertAlign w:val="superscript"/>
          <w:lang w:eastAsia="zh-CN"/>
        </w:rPr>
        <w:t>[</w:t>
      </w:r>
      <w:proofErr w:type="gramEnd"/>
      <w:r w:rsidRPr="00CA076C">
        <w:rPr>
          <w:rFonts w:ascii="Book Antiqua" w:hAnsi="Book Antiqua"/>
          <w:sz w:val="24"/>
          <w:szCs w:val="24"/>
          <w:vertAlign w:val="superscript"/>
        </w:rPr>
        <w:t>54,55</w:t>
      </w:r>
      <w:r w:rsidR="00CA076C" w:rsidRPr="00CA076C">
        <w:rPr>
          <w:rFonts w:ascii="Book Antiqua" w:hAnsi="Book Antiqua" w:hint="eastAsia"/>
          <w:sz w:val="24"/>
          <w:szCs w:val="24"/>
          <w:vertAlign w:val="superscript"/>
          <w:lang w:eastAsia="zh-CN"/>
        </w:rPr>
        <w:t>]</w:t>
      </w:r>
      <w:r w:rsidRPr="00CA076C">
        <w:rPr>
          <w:rFonts w:ascii="Book Antiqua" w:hAnsi="Book Antiqua"/>
          <w:sz w:val="24"/>
          <w:szCs w:val="24"/>
        </w:rPr>
        <w:t xml:space="preserve">. </w:t>
      </w:r>
    </w:p>
    <w:p w:rsidR="008D6007" w:rsidRPr="00CA076C" w:rsidRDefault="008D6007" w:rsidP="00CA076C">
      <w:pPr>
        <w:spacing w:after="0" w:line="360" w:lineRule="auto"/>
        <w:ind w:firstLineChars="100" w:firstLine="240"/>
        <w:jc w:val="both"/>
        <w:rPr>
          <w:rFonts w:ascii="Book Antiqua" w:hAnsi="Book Antiqua"/>
          <w:sz w:val="24"/>
          <w:szCs w:val="24"/>
        </w:rPr>
      </w:pPr>
      <w:r w:rsidRPr="00CA076C">
        <w:rPr>
          <w:rFonts w:ascii="Book Antiqua" w:hAnsi="Book Antiqua"/>
          <w:sz w:val="24"/>
          <w:szCs w:val="24"/>
        </w:rPr>
        <w:lastRenderedPageBreak/>
        <w:t xml:space="preserve">In the Emergency Department, these initial CMR imaging sequences can also be utilized to detect diseases of the aorta that may mimic ACS such as dissection or penetrating </w:t>
      </w:r>
      <w:proofErr w:type="gramStart"/>
      <w:r w:rsidRPr="00CA076C">
        <w:rPr>
          <w:rFonts w:ascii="Book Antiqua" w:hAnsi="Book Antiqua"/>
          <w:sz w:val="24"/>
          <w:szCs w:val="24"/>
        </w:rPr>
        <w:t>ulcer</w:t>
      </w:r>
      <w:r w:rsidR="00CA076C" w:rsidRPr="00CA076C">
        <w:rPr>
          <w:rFonts w:ascii="Book Antiqua" w:hAnsi="Book Antiqua" w:hint="eastAsia"/>
          <w:sz w:val="24"/>
          <w:szCs w:val="24"/>
          <w:vertAlign w:val="superscript"/>
          <w:lang w:eastAsia="zh-CN"/>
        </w:rPr>
        <w:t>[</w:t>
      </w:r>
      <w:proofErr w:type="gramEnd"/>
      <w:r w:rsidR="00CA076C" w:rsidRPr="00CA076C">
        <w:rPr>
          <w:rFonts w:ascii="Book Antiqua" w:hAnsi="Book Antiqua" w:hint="eastAsia"/>
          <w:sz w:val="24"/>
          <w:szCs w:val="24"/>
          <w:vertAlign w:val="superscript"/>
          <w:lang w:eastAsia="zh-CN"/>
        </w:rPr>
        <w:t>56]</w:t>
      </w:r>
      <w:r w:rsidRPr="00CA076C">
        <w:rPr>
          <w:rFonts w:ascii="Book Antiqua" w:hAnsi="Book Antiqua"/>
          <w:sz w:val="24"/>
          <w:szCs w:val="24"/>
        </w:rPr>
        <w:t xml:space="preserve">. Findings typical of myocarditis and </w:t>
      </w:r>
      <w:proofErr w:type="spellStart"/>
      <w:r w:rsidRPr="00CA076C">
        <w:rPr>
          <w:rFonts w:ascii="Book Antiqua" w:hAnsi="Book Antiqua"/>
          <w:sz w:val="24"/>
          <w:szCs w:val="24"/>
        </w:rPr>
        <w:t>Takotsubo</w:t>
      </w:r>
      <w:proofErr w:type="spellEnd"/>
      <w:r w:rsidRPr="00CA076C">
        <w:rPr>
          <w:rFonts w:ascii="Book Antiqua" w:hAnsi="Book Antiqua"/>
          <w:sz w:val="24"/>
          <w:szCs w:val="24"/>
        </w:rPr>
        <w:t xml:space="preserve"> cardiomyopathy can also be seen and confirmed by </w:t>
      </w:r>
      <w:proofErr w:type="gramStart"/>
      <w:r w:rsidRPr="00CA076C">
        <w:rPr>
          <w:rFonts w:ascii="Book Antiqua" w:hAnsi="Book Antiqua"/>
          <w:sz w:val="24"/>
          <w:szCs w:val="24"/>
        </w:rPr>
        <w:t>LGE</w:t>
      </w:r>
      <w:r w:rsidR="00B52D98" w:rsidRPr="00B52D98">
        <w:rPr>
          <w:rFonts w:ascii="Book Antiqua" w:hAnsi="Book Antiqua" w:hint="eastAsia"/>
          <w:sz w:val="24"/>
          <w:szCs w:val="24"/>
          <w:vertAlign w:val="superscript"/>
          <w:lang w:eastAsia="zh-CN"/>
        </w:rPr>
        <w:t>[</w:t>
      </w:r>
      <w:proofErr w:type="gramEnd"/>
      <w:r w:rsidRPr="00B52D98">
        <w:rPr>
          <w:rFonts w:ascii="Book Antiqua" w:hAnsi="Book Antiqua"/>
          <w:sz w:val="24"/>
          <w:szCs w:val="24"/>
          <w:vertAlign w:val="superscript"/>
        </w:rPr>
        <w:t>57-60</w:t>
      </w:r>
      <w:r w:rsidR="00B52D98" w:rsidRPr="00B52D98">
        <w:rPr>
          <w:rFonts w:ascii="Book Antiqua" w:hAnsi="Book Antiqua" w:hint="eastAsia"/>
          <w:sz w:val="24"/>
          <w:szCs w:val="24"/>
          <w:vertAlign w:val="superscript"/>
          <w:lang w:eastAsia="zh-CN"/>
        </w:rPr>
        <w:t>]</w:t>
      </w:r>
      <w:r w:rsidRPr="00CA076C">
        <w:rPr>
          <w:rFonts w:ascii="Book Antiqua" w:hAnsi="Book Antiqua"/>
          <w:sz w:val="24"/>
          <w:szCs w:val="24"/>
        </w:rPr>
        <w:t xml:space="preserve">. Initial review of the right ventricle and ventricular outflow tract, </w:t>
      </w:r>
      <w:proofErr w:type="spellStart"/>
      <w:r w:rsidRPr="00CA076C">
        <w:rPr>
          <w:rFonts w:ascii="Book Antiqua" w:hAnsi="Book Antiqua"/>
          <w:sz w:val="24"/>
          <w:szCs w:val="24"/>
        </w:rPr>
        <w:t>interventricular</w:t>
      </w:r>
      <w:proofErr w:type="spellEnd"/>
      <w:r w:rsidRPr="00CA076C">
        <w:rPr>
          <w:rFonts w:ascii="Book Antiqua" w:hAnsi="Book Antiqua"/>
          <w:sz w:val="24"/>
          <w:szCs w:val="24"/>
        </w:rPr>
        <w:t xml:space="preserve"> septum and pulmonary vasculature may also yield signs characteristic of acute pulmonary embolism which can then be subsequently confirmed with MR </w:t>
      </w:r>
      <w:proofErr w:type="gramStart"/>
      <w:r w:rsidRPr="00CA076C">
        <w:rPr>
          <w:rFonts w:ascii="Book Antiqua" w:hAnsi="Book Antiqua"/>
          <w:sz w:val="24"/>
          <w:szCs w:val="24"/>
        </w:rPr>
        <w:t>angiography</w:t>
      </w:r>
      <w:r w:rsidR="00B52D98" w:rsidRPr="00B52D98">
        <w:rPr>
          <w:rFonts w:ascii="Book Antiqua" w:hAnsi="Book Antiqua" w:hint="eastAsia"/>
          <w:sz w:val="24"/>
          <w:szCs w:val="24"/>
          <w:vertAlign w:val="superscript"/>
          <w:lang w:eastAsia="zh-CN"/>
        </w:rPr>
        <w:t>[</w:t>
      </w:r>
      <w:proofErr w:type="gramEnd"/>
      <w:r w:rsidR="00B52D98" w:rsidRPr="00B52D98">
        <w:rPr>
          <w:rFonts w:ascii="Book Antiqua" w:hAnsi="Book Antiqua"/>
          <w:sz w:val="24"/>
          <w:szCs w:val="24"/>
          <w:vertAlign w:val="superscript"/>
        </w:rPr>
        <w:t>61</w:t>
      </w:r>
      <w:r w:rsidR="00B52D98" w:rsidRPr="00B52D98">
        <w:rPr>
          <w:rFonts w:ascii="Book Antiqua" w:hAnsi="Book Antiqua" w:hint="eastAsia"/>
          <w:sz w:val="24"/>
          <w:szCs w:val="24"/>
          <w:vertAlign w:val="superscript"/>
          <w:lang w:eastAsia="zh-CN"/>
        </w:rPr>
        <w:t>]</w:t>
      </w:r>
      <w:r w:rsidRPr="00CA076C">
        <w:rPr>
          <w:rFonts w:ascii="Book Antiqua" w:hAnsi="Book Antiqua"/>
          <w:sz w:val="24"/>
          <w:szCs w:val="24"/>
        </w:rPr>
        <w:t>.</w:t>
      </w:r>
    </w:p>
    <w:p w:rsidR="008D6007" w:rsidRPr="00CA076C" w:rsidRDefault="008D6007" w:rsidP="00CA076C">
      <w:pPr>
        <w:spacing w:after="0" w:line="360" w:lineRule="auto"/>
        <w:jc w:val="both"/>
        <w:rPr>
          <w:rFonts w:ascii="Book Antiqua" w:hAnsi="Book Antiqua"/>
          <w:sz w:val="24"/>
          <w:szCs w:val="24"/>
        </w:rPr>
      </w:pPr>
    </w:p>
    <w:p w:rsidR="008D6007" w:rsidRPr="00B52D98" w:rsidRDefault="008D6007" w:rsidP="00CA076C">
      <w:pPr>
        <w:keepNext/>
        <w:keepLines/>
        <w:spacing w:after="0" w:line="360" w:lineRule="auto"/>
        <w:jc w:val="both"/>
        <w:rPr>
          <w:rFonts w:ascii="Book Antiqua" w:eastAsiaTheme="majorEastAsia" w:hAnsi="Book Antiqua" w:cstheme="majorBidi"/>
          <w:b/>
          <w:bCs/>
          <w:i/>
          <w:sz w:val="24"/>
          <w:szCs w:val="24"/>
        </w:rPr>
      </w:pPr>
      <w:r w:rsidRPr="00B52D98">
        <w:rPr>
          <w:rFonts w:ascii="Book Antiqua" w:eastAsiaTheme="majorEastAsia" w:hAnsi="Book Antiqua" w:cstheme="majorBidi"/>
          <w:b/>
          <w:bCs/>
          <w:i/>
          <w:sz w:val="24"/>
          <w:szCs w:val="24"/>
        </w:rPr>
        <w:t>T2-weighted imaging</w:t>
      </w:r>
    </w:p>
    <w:p w:rsidR="008D6007" w:rsidRPr="00CA076C" w:rsidRDefault="008D6007" w:rsidP="00CA076C">
      <w:pPr>
        <w:spacing w:after="0" w:line="360" w:lineRule="auto"/>
        <w:jc w:val="both"/>
        <w:rPr>
          <w:rFonts w:ascii="Book Antiqua" w:hAnsi="Book Antiqua"/>
          <w:sz w:val="24"/>
          <w:szCs w:val="24"/>
        </w:rPr>
      </w:pPr>
      <w:r w:rsidRPr="00CA076C">
        <w:rPr>
          <w:rFonts w:ascii="Book Antiqua" w:hAnsi="Book Antiqua"/>
          <w:sz w:val="24"/>
          <w:szCs w:val="24"/>
        </w:rPr>
        <w:t xml:space="preserve">T2-weighted (T2W) imaging with short tau inversion recovery (STIR) sequences is used to detect myocardial </w:t>
      </w:r>
      <w:proofErr w:type="spellStart"/>
      <w:r w:rsidRPr="00CA076C">
        <w:rPr>
          <w:rFonts w:ascii="Book Antiqua" w:hAnsi="Book Antiqua"/>
          <w:sz w:val="24"/>
          <w:szCs w:val="24"/>
        </w:rPr>
        <w:t>oedema</w:t>
      </w:r>
      <w:proofErr w:type="spellEnd"/>
      <w:r w:rsidRPr="00CA076C">
        <w:rPr>
          <w:rFonts w:ascii="Book Antiqua" w:hAnsi="Book Antiqua"/>
          <w:sz w:val="24"/>
          <w:szCs w:val="24"/>
        </w:rPr>
        <w:t xml:space="preserve"> which has increased signal intensity. The presence of </w:t>
      </w:r>
      <w:proofErr w:type="spellStart"/>
      <w:r w:rsidRPr="00CA076C">
        <w:rPr>
          <w:rFonts w:ascii="Book Antiqua" w:hAnsi="Book Antiqua"/>
          <w:sz w:val="24"/>
          <w:szCs w:val="24"/>
        </w:rPr>
        <w:t>oedematous</w:t>
      </w:r>
      <w:proofErr w:type="spellEnd"/>
      <w:r w:rsidRPr="00CA076C">
        <w:rPr>
          <w:rFonts w:ascii="Book Antiqua" w:hAnsi="Book Antiqua"/>
          <w:sz w:val="24"/>
          <w:szCs w:val="24"/>
        </w:rPr>
        <w:t xml:space="preserve"> myocardial segments on T2W imaging is a sign of </w:t>
      </w:r>
      <w:proofErr w:type="spellStart"/>
      <w:r w:rsidRPr="00CA076C">
        <w:rPr>
          <w:rFonts w:ascii="Book Antiqua" w:hAnsi="Book Antiqua"/>
          <w:sz w:val="24"/>
          <w:szCs w:val="24"/>
        </w:rPr>
        <w:t>ischaemic</w:t>
      </w:r>
      <w:proofErr w:type="spellEnd"/>
      <w:r w:rsidRPr="00CA076C">
        <w:rPr>
          <w:rFonts w:ascii="Book Antiqua" w:hAnsi="Book Antiqua"/>
          <w:sz w:val="24"/>
          <w:szCs w:val="24"/>
        </w:rPr>
        <w:t xml:space="preserve"> myocardium and a negative prognostic indicator for cardiovascular </w:t>
      </w:r>
      <w:proofErr w:type="gramStart"/>
      <w:r w:rsidRPr="00CA076C">
        <w:rPr>
          <w:rFonts w:ascii="Book Antiqua" w:hAnsi="Book Antiqua"/>
          <w:sz w:val="24"/>
          <w:szCs w:val="24"/>
        </w:rPr>
        <w:t>events</w:t>
      </w:r>
      <w:r w:rsidR="00B52D98" w:rsidRPr="00B52D98">
        <w:rPr>
          <w:rFonts w:ascii="Book Antiqua" w:hAnsi="Book Antiqua" w:hint="eastAsia"/>
          <w:sz w:val="24"/>
          <w:szCs w:val="24"/>
          <w:vertAlign w:val="superscript"/>
          <w:lang w:eastAsia="zh-CN"/>
        </w:rPr>
        <w:t>[</w:t>
      </w:r>
      <w:proofErr w:type="gramEnd"/>
      <w:r w:rsidRPr="00B52D98">
        <w:rPr>
          <w:rFonts w:ascii="Book Antiqua" w:hAnsi="Book Antiqua"/>
          <w:sz w:val="24"/>
          <w:szCs w:val="24"/>
          <w:vertAlign w:val="superscript"/>
        </w:rPr>
        <w:t>62</w:t>
      </w:r>
      <w:r w:rsidR="00B52D98" w:rsidRPr="00B52D98">
        <w:rPr>
          <w:rFonts w:ascii="Book Antiqua" w:hAnsi="Book Antiqua" w:hint="eastAsia"/>
          <w:sz w:val="24"/>
          <w:szCs w:val="24"/>
          <w:vertAlign w:val="superscript"/>
          <w:lang w:eastAsia="zh-CN"/>
        </w:rPr>
        <w:t>]</w:t>
      </w:r>
      <w:r w:rsidRPr="00CA076C">
        <w:rPr>
          <w:rFonts w:ascii="Book Antiqua" w:hAnsi="Book Antiqua"/>
          <w:sz w:val="24"/>
          <w:szCs w:val="24"/>
        </w:rPr>
        <w:t xml:space="preserve">. </w:t>
      </w:r>
      <w:proofErr w:type="spellStart"/>
      <w:r w:rsidRPr="00CA076C">
        <w:rPr>
          <w:rFonts w:ascii="Book Antiqua" w:hAnsi="Book Antiqua"/>
          <w:sz w:val="24"/>
          <w:szCs w:val="24"/>
        </w:rPr>
        <w:t>Oedematous</w:t>
      </w:r>
      <w:proofErr w:type="spellEnd"/>
      <w:r w:rsidRPr="00CA076C">
        <w:rPr>
          <w:rFonts w:ascii="Book Antiqua" w:hAnsi="Book Antiqua"/>
          <w:sz w:val="24"/>
          <w:szCs w:val="24"/>
        </w:rPr>
        <w:t xml:space="preserve"> segments also allow acute-on-chronic differentiation of myocardial segments in established CAD </w:t>
      </w:r>
      <w:proofErr w:type="gramStart"/>
      <w:r w:rsidRPr="00CA076C">
        <w:rPr>
          <w:rFonts w:ascii="Book Antiqua" w:hAnsi="Book Antiqua"/>
          <w:sz w:val="24"/>
          <w:szCs w:val="24"/>
        </w:rPr>
        <w:t>patients</w:t>
      </w:r>
      <w:r w:rsidR="00B52D98" w:rsidRPr="00B52D98">
        <w:rPr>
          <w:rFonts w:ascii="Book Antiqua" w:hAnsi="Book Antiqua" w:hint="eastAsia"/>
          <w:sz w:val="24"/>
          <w:szCs w:val="24"/>
          <w:vertAlign w:val="superscript"/>
          <w:lang w:eastAsia="zh-CN"/>
        </w:rPr>
        <w:t>[</w:t>
      </w:r>
      <w:proofErr w:type="gramEnd"/>
      <w:r w:rsidRPr="00B52D98">
        <w:rPr>
          <w:rFonts w:ascii="Book Antiqua" w:hAnsi="Book Antiqua"/>
          <w:sz w:val="24"/>
          <w:szCs w:val="24"/>
          <w:vertAlign w:val="superscript"/>
        </w:rPr>
        <w:t>63</w:t>
      </w:r>
      <w:r w:rsidR="00B52D98" w:rsidRPr="00B52D98">
        <w:rPr>
          <w:rFonts w:ascii="Book Antiqua" w:hAnsi="Book Antiqua" w:hint="eastAsia"/>
          <w:sz w:val="24"/>
          <w:szCs w:val="24"/>
          <w:vertAlign w:val="superscript"/>
          <w:lang w:eastAsia="zh-CN"/>
        </w:rPr>
        <w:t>]</w:t>
      </w:r>
      <w:r w:rsidR="00B52D98">
        <w:rPr>
          <w:rFonts w:ascii="Book Antiqua" w:hAnsi="Book Antiqua"/>
          <w:sz w:val="24"/>
          <w:szCs w:val="24"/>
        </w:rPr>
        <w:t>.</w:t>
      </w:r>
      <w:r w:rsidR="00B52D98">
        <w:rPr>
          <w:rFonts w:ascii="Book Antiqua" w:hAnsi="Book Antiqua" w:hint="eastAsia"/>
          <w:sz w:val="24"/>
          <w:szCs w:val="24"/>
          <w:lang w:eastAsia="zh-CN"/>
        </w:rPr>
        <w:t xml:space="preserve"> </w:t>
      </w:r>
      <w:r w:rsidRPr="00CA076C">
        <w:rPr>
          <w:rFonts w:ascii="Book Antiqua" w:hAnsi="Book Antiqua"/>
          <w:sz w:val="24"/>
          <w:szCs w:val="24"/>
        </w:rPr>
        <w:t xml:space="preserve">Acutely, T2W imaging also identifies the area-at-risk (AAR) which is defined as an area of potentially reversible myocardial injury but at risk of infarction. The extent of the AAR has been validated against </w:t>
      </w:r>
      <w:proofErr w:type="spellStart"/>
      <w:r w:rsidRPr="00CA076C">
        <w:rPr>
          <w:rFonts w:ascii="Book Antiqua" w:hAnsi="Book Antiqua"/>
          <w:sz w:val="24"/>
          <w:szCs w:val="24"/>
        </w:rPr>
        <w:t>histopathological</w:t>
      </w:r>
      <w:proofErr w:type="spellEnd"/>
      <w:r w:rsidRPr="00CA076C">
        <w:rPr>
          <w:rFonts w:ascii="Book Antiqua" w:hAnsi="Book Antiqua"/>
          <w:sz w:val="24"/>
          <w:szCs w:val="24"/>
        </w:rPr>
        <w:t xml:space="preserve"> and angiographic measurements and is predictive of the risk of furthe</w:t>
      </w:r>
      <w:r w:rsidR="00B52D98">
        <w:rPr>
          <w:rFonts w:ascii="Book Antiqua" w:hAnsi="Book Antiqua"/>
          <w:sz w:val="24"/>
          <w:szCs w:val="24"/>
        </w:rPr>
        <w:t xml:space="preserve">r cardiovascular event or </w:t>
      </w:r>
      <w:proofErr w:type="gramStart"/>
      <w:r w:rsidR="00B52D98">
        <w:rPr>
          <w:rFonts w:ascii="Book Antiqua" w:hAnsi="Book Antiqua"/>
          <w:sz w:val="24"/>
          <w:szCs w:val="24"/>
        </w:rPr>
        <w:t>death</w:t>
      </w:r>
      <w:r w:rsidR="00B52D98" w:rsidRPr="00B52D98">
        <w:rPr>
          <w:rFonts w:ascii="Book Antiqua" w:hAnsi="Book Antiqua" w:hint="eastAsia"/>
          <w:sz w:val="24"/>
          <w:szCs w:val="24"/>
          <w:vertAlign w:val="superscript"/>
          <w:lang w:eastAsia="zh-CN"/>
        </w:rPr>
        <w:t>[</w:t>
      </w:r>
      <w:proofErr w:type="gramEnd"/>
      <w:r w:rsidRPr="00B52D98">
        <w:rPr>
          <w:rFonts w:ascii="Book Antiqua" w:hAnsi="Book Antiqua"/>
          <w:sz w:val="24"/>
          <w:szCs w:val="24"/>
          <w:vertAlign w:val="superscript"/>
        </w:rPr>
        <w:t>62,64-66</w:t>
      </w:r>
      <w:r w:rsidR="00B52D98" w:rsidRPr="00B52D98">
        <w:rPr>
          <w:rFonts w:ascii="Book Antiqua" w:hAnsi="Book Antiqua" w:hint="eastAsia"/>
          <w:sz w:val="24"/>
          <w:szCs w:val="24"/>
          <w:vertAlign w:val="superscript"/>
          <w:lang w:eastAsia="zh-CN"/>
        </w:rPr>
        <w:t>]</w:t>
      </w:r>
      <w:r w:rsidRPr="00CA076C">
        <w:rPr>
          <w:rFonts w:ascii="Book Antiqua" w:hAnsi="Book Antiqua"/>
          <w:sz w:val="24"/>
          <w:szCs w:val="24"/>
        </w:rPr>
        <w:t xml:space="preserve">. </w:t>
      </w:r>
    </w:p>
    <w:p w:rsidR="00AE0BCF" w:rsidRPr="00B52D98" w:rsidRDefault="00AE0BCF" w:rsidP="00CA076C">
      <w:pPr>
        <w:spacing w:after="0" w:line="360" w:lineRule="auto"/>
        <w:jc w:val="both"/>
        <w:rPr>
          <w:rFonts w:ascii="Book Antiqua" w:hAnsi="Book Antiqua"/>
          <w:i/>
          <w:sz w:val="24"/>
          <w:szCs w:val="24"/>
        </w:rPr>
      </w:pPr>
    </w:p>
    <w:p w:rsidR="008D6007" w:rsidRPr="00B52D98" w:rsidRDefault="008D6007" w:rsidP="00CA076C">
      <w:pPr>
        <w:keepNext/>
        <w:keepLines/>
        <w:spacing w:after="0" w:line="360" w:lineRule="auto"/>
        <w:jc w:val="both"/>
        <w:rPr>
          <w:rFonts w:ascii="Book Antiqua" w:eastAsiaTheme="majorEastAsia" w:hAnsi="Book Antiqua" w:cstheme="majorBidi"/>
          <w:b/>
          <w:bCs/>
          <w:i/>
          <w:sz w:val="24"/>
          <w:szCs w:val="24"/>
        </w:rPr>
      </w:pPr>
      <w:r w:rsidRPr="00B52D98">
        <w:rPr>
          <w:rFonts w:ascii="Book Antiqua" w:eastAsiaTheme="majorEastAsia" w:hAnsi="Book Antiqua" w:cstheme="majorBidi"/>
          <w:b/>
          <w:bCs/>
          <w:i/>
          <w:sz w:val="24"/>
          <w:szCs w:val="24"/>
        </w:rPr>
        <w:t>Perfusion imaging</w:t>
      </w:r>
    </w:p>
    <w:p w:rsidR="008D6007" w:rsidRPr="00CA076C" w:rsidRDefault="008D6007" w:rsidP="00CA076C">
      <w:pPr>
        <w:spacing w:after="0" w:line="360" w:lineRule="auto"/>
        <w:jc w:val="both"/>
        <w:rPr>
          <w:rFonts w:ascii="Book Antiqua" w:hAnsi="Book Antiqua"/>
          <w:sz w:val="24"/>
          <w:szCs w:val="24"/>
        </w:rPr>
      </w:pPr>
      <w:r w:rsidRPr="00CA076C">
        <w:rPr>
          <w:rFonts w:ascii="Book Antiqua" w:hAnsi="Book Antiqua"/>
          <w:sz w:val="24"/>
          <w:szCs w:val="24"/>
        </w:rPr>
        <w:t xml:space="preserve">Perfusion imaging is performed both at rest and stress (with Adenosine infusion) and assesses myocardial blood flow by capturing the transit of contrast medium through the myocardium. It is a </w:t>
      </w:r>
      <w:proofErr w:type="spellStart"/>
      <w:r w:rsidRPr="00CA076C">
        <w:rPr>
          <w:rFonts w:ascii="Book Antiqua" w:hAnsi="Book Antiqua"/>
          <w:sz w:val="24"/>
          <w:szCs w:val="24"/>
        </w:rPr>
        <w:t>well established</w:t>
      </w:r>
      <w:proofErr w:type="spellEnd"/>
      <w:r w:rsidRPr="00CA076C">
        <w:rPr>
          <w:rFonts w:ascii="Book Antiqua" w:hAnsi="Book Antiqua"/>
          <w:sz w:val="24"/>
          <w:szCs w:val="24"/>
        </w:rPr>
        <w:t xml:space="preserve"> tool for assessing acute impairment in myocardial blood flow, patency of microvasculature, myocardial </w:t>
      </w:r>
      <w:r w:rsidR="00B52D98">
        <w:rPr>
          <w:rFonts w:ascii="Book Antiqua" w:hAnsi="Book Antiqua"/>
          <w:sz w:val="24"/>
          <w:szCs w:val="24"/>
        </w:rPr>
        <w:t xml:space="preserve">perfusion reserve and </w:t>
      </w:r>
      <w:proofErr w:type="gramStart"/>
      <w:r w:rsidR="00B52D98">
        <w:rPr>
          <w:rFonts w:ascii="Book Antiqua" w:hAnsi="Book Antiqua"/>
          <w:sz w:val="24"/>
          <w:szCs w:val="24"/>
        </w:rPr>
        <w:t>viability</w:t>
      </w:r>
      <w:r w:rsidR="00B52D98" w:rsidRPr="00B52D98">
        <w:rPr>
          <w:rFonts w:ascii="Book Antiqua" w:hAnsi="Book Antiqua" w:hint="eastAsia"/>
          <w:sz w:val="24"/>
          <w:szCs w:val="24"/>
          <w:vertAlign w:val="superscript"/>
          <w:lang w:eastAsia="zh-CN"/>
        </w:rPr>
        <w:t>[</w:t>
      </w:r>
      <w:proofErr w:type="gramEnd"/>
      <w:r w:rsidRPr="00B52D98">
        <w:rPr>
          <w:rFonts w:ascii="Book Antiqua" w:hAnsi="Book Antiqua"/>
          <w:sz w:val="24"/>
          <w:szCs w:val="24"/>
          <w:vertAlign w:val="superscript"/>
        </w:rPr>
        <w:t>51,67</w:t>
      </w:r>
      <w:r w:rsidR="00B52D98" w:rsidRPr="00B52D98">
        <w:rPr>
          <w:rFonts w:ascii="Book Antiqua" w:hAnsi="Book Antiqua" w:hint="eastAsia"/>
          <w:sz w:val="24"/>
          <w:szCs w:val="24"/>
          <w:vertAlign w:val="superscript"/>
          <w:lang w:eastAsia="zh-CN"/>
        </w:rPr>
        <w:t>]</w:t>
      </w:r>
      <w:r w:rsidRPr="00CA076C">
        <w:rPr>
          <w:rFonts w:ascii="Book Antiqua" w:hAnsi="Book Antiqua"/>
          <w:sz w:val="24"/>
          <w:szCs w:val="24"/>
        </w:rPr>
        <w:t xml:space="preserve">. In patients with chest pain with intermediate to high probability of ACS and a paucity of </w:t>
      </w:r>
      <w:proofErr w:type="spellStart"/>
      <w:r w:rsidRPr="00CA076C">
        <w:rPr>
          <w:rFonts w:ascii="Book Antiqua" w:hAnsi="Book Antiqua"/>
          <w:sz w:val="24"/>
          <w:szCs w:val="24"/>
        </w:rPr>
        <w:t>ischaemic</w:t>
      </w:r>
      <w:proofErr w:type="spellEnd"/>
      <w:r w:rsidRPr="00CA076C">
        <w:rPr>
          <w:rFonts w:ascii="Book Antiqua" w:hAnsi="Book Antiqua"/>
          <w:sz w:val="24"/>
          <w:szCs w:val="24"/>
        </w:rPr>
        <w:t xml:space="preserve"> signs, stress perfusion has a high negative predictive value with high diagnostic and prognostic </w:t>
      </w:r>
      <w:proofErr w:type="gramStart"/>
      <w:r w:rsidRPr="00CA076C">
        <w:rPr>
          <w:rFonts w:ascii="Book Antiqua" w:hAnsi="Book Antiqua"/>
          <w:sz w:val="24"/>
          <w:szCs w:val="24"/>
        </w:rPr>
        <w:t>value</w:t>
      </w:r>
      <w:r w:rsidR="00B52D98" w:rsidRPr="00B52D98">
        <w:rPr>
          <w:rFonts w:ascii="Book Antiqua" w:hAnsi="Book Antiqua" w:hint="eastAsia"/>
          <w:sz w:val="24"/>
          <w:szCs w:val="24"/>
          <w:vertAlign w:val="superscript"/>
          <w:lang w:eastAsia="zh-CN"/>
        </w:rPr>
        <w:t>[</w:t>
      </w:r>
      <w:proofErr w:type="gramEnd"/>
      <w:r w:rsidRPr="00B52D98">
        <w:rPr>
          <w:rFonts w:ascii="Book Antiqua" w:hAnsi="Book Antiqua"/>
          <w:sz w:val="24"/>
          <w:szCs w:val="24"/>
          <w:vertAlign w:val="superscript"/>
        </w:rPr>
        <w:t>53,68</w:t>
      </w:r>
      <w:r w:rsidR="00B52D98" w:rsidRPr="00B52D98">
        <w:rPr>
          <w:rFonts w:ascii="Book Antiqua" w:hAnsi="Book Antiqua" w:hint="eastAsia"/>
          <w:sz w:val="24"/>
          <w:szCs w:val="24"/>
          <w:vertAlign w:val="superscript"/>
          <w:lang w:eastAsia="zh-CN"/>
        </w:rPr>
        <w:t>]</w:t>
      </w:r>
      <w:r w:rsidRPr="00CA076C">
        <w:rPr>
          <w:rFonts w:ascii="Book Antiqua" w:hAnsi="Book Antiqua"/>
          <w:sz w:val="24"/>
          <w:szCs w:val="24"/>
        </w:rPr>
        <w:t xml:space="preserve">. </w:t>
      </w:r>
    </w:p>
    <w:p w:rsidR="008D6007" w:rsidRPr="00CA076C" w:rsidRDefault="008D6007" w:rsidP="00B52D98">
      <w:pPr>
        <w:spacing w:after="0" w:line="360" w:lineRule="auto"/>
        <w:ind w:firstLineChars="100" w:firstLine="240"/>
        <w:jc w:val="both"/>
        <w:rPr>
          <w:rFonts w:ascii="Book Antiqua" w:hAnsi="Book Antiqua"/>
          <w:sz w:val="24"/>
          <w:szCs w:val="24"/>
        </w:rPr>
      </w:pPr>
      <w:r w:rsidRPr="00CA076C">
        <w:rPr>
          <w:rFonts w:ascii="Book Antiqua" w:hAnsi="Book Antiqua"/>
          <w:sz w:val="24"/>
          <w:szCs w:val="24"/>
        </w:rPr>
        <w:lastRenderedPageBreak/>
        <w:t xml:space="preserve">CMR perfusion imaging is a potential alternative to CT-based perfusion imaging due to improved </w:t>
      </w:r>
      <w:proofErr w:type="spellStart"/>
      <w:r w:rsidRPr="00CA076C">
        <w:rPr>
          <w:rFonts w:ascii="Book Antiqua" w:hAnsi="Book Antiqua"/>
          <w:sz w:val="24"/>
          <w:szCs w:val="24"/>
        </w:rPr>
        <w:t>subendocardial</w:t>
      </w:r>
      <w:proofErr w:type="spellEnd"/>
      <w:r w:rsidRPr="00CA076C">
        <w:rPr>
          <w:rFonts w:ascii="Book Antiqua" w:hAnsi="Book Antiqua"/>
          <w:sz w:val="24"/>
          <w:szCs w:val="24"/>
        </w:rPr>
        <w:t xml:space="preserve"> resolution, lack of ionizing radiation and cost effectiveness with reduced downstream investigation. Comparison with SPECT, PET and/or coronary angiography have shown good sensitivity and specificity of CMR in detecting perfusion defects of 87</w:t>
      </w:r>
      <w:r w:rsidR="00B52D98" w:rsidRPr="00CA076C">
        <w:rPr>
          <w:rFonts w:ascii="Book Antiqua" w:hAnsi="Book Antiqua"/>
          <w:sz w:val="24"/>
          <w:szCs w:val="24"/>
        </w:rPr>
        <w:t>%</w:t>
      </w:r>
      <w:r w:rsidRPr="00CA076C">
        <w:rPr>
          <w:rFonts w:ascii="Book Antiqua" w:hAnsi="Book Antiqua"/>
          <w:sz w:val="24"/>
          <w:szCs w:val="24"/>
        </w:rPr>
        <w:t>-90% and 85%, respectively</w:t>
      </w:r>
      <w:r w:rsidR="00B52D98" w:rsidRPr="00B52D98">
        <w:rPr>
          <w:rFonts w:ascii="Book Antiqua" w:hAnsi="Book Antiqua" w:hint="eastAsia"/>
          <w:sz w:val="24"/>
          <w:szCs w:val="24"/>
          <w:vertAlign w:val="superscript"/>
          <w:lang w:eastAsia="zh-CN"/>
        </w:rPr>
        <w:t>[</w:t>
      </w:r>
      <w:r w:rsidRPr="00B52D98">
        <w:rPr>
          <w:rFonts w:ascii="Book Antiqua" w:hAnsi="Book Antiqua"/>
          <w:sz w:val="24"/>
          <w:szCs w:val="24"/>
          <w:vertAlign w:val="superscript"/>
        </w:rPr>
        <w:t>69,70</w:t>
      </w:r>
      <w:r w:rsidR="00B52D98" w:rsidRPr="00B52D98">
        <w:rPr>
          <w:rFonts w:ascii="Book Antiqua" w:hAnsi="Book Antiqua" w:hint="eastAsia"/>
          <w:sz w:val="24"/>
          <w:szCs w:val="24"/>
          <w:vertAlign w:val="superscript"/>
          <w:lang w:eastAsia="zh-CN"/>
        </w:rPr>
        <w:t>]</w:t>
      </w:r>
      <w:r w:rsidRPr="00CA076C">
        <w:rPr>
          <w:rFonts w:ascii="Book Antiqua" w:hAnsi="Book Antiqua"/>
          <w:sz w:val="24"/>
          <w:szCs w:val="24"/>
        </w:rPr>
        <w:t xml:space="preserve">. Rest and stress perfusion imaging is well complemented by LGE and adds to a comprehensive assessment of patients with ACS. Its utility, reliability and accuracy in patients with intermediate to high risk of ACS also </w:t>
      </w:r>
      <w:proofErr w:type="gramStart"/>
      <w:r w:rsidRPr="00CA076C">
        <w:rPr>
          <w:rFonts w:ascii="Book Antiqua" w:hAnsi="Book Antiqua"/>
          <w:sz w:val="24"/>
          <w:szCs w:val="24"/>
        </w:rPr>
        <w:t>puts</w:t>
      </w:r>
      <w:proofErr w:type="gramEnd"/>
      <w:r w:rsidRPr="00CA076C">
        <w:rPr>
          <w:rFonts w:ascii="Book Antiqua" w:hAnsi="Book Antiqua"/>
          <w:sz w:val="24"/>
          <w:szCs w:val="24"/>
        </w:rPr>
        <w:t xml:space="preserve"> it ahead of CT-based perfusion studies.</w:t>
      </w:r>
    </w:p>
    <w:p w:rsidR="008D6007" w:rsidRPr="00CA076C" w:rsidRDefault="008D6007" w:rsidP="00CA076C">
      <w:pPr>
        <w:spacing w:after="0" w:line="360" w:lineRule="auto"/>
        <w:jc w:val="both"/>
        <w:rPr>
          <w:rFonts w:ascii="Book Antiqua" w:hAnsi="Book Antiqua"/>
          <w:sz w:val="24"/>
          <w:szCs w:val="24"/>
        </w:rPr>
      </w:pPr>
    </w:p>
    <w:p w:rsidR="008D6007" w:rsidRPr="00B52D98" w:rsidRDefault="008D6007" w:rsidP="00CA076C">
      <w:pPr>
        <w:keepNext/>
        <w:keepLines/>
        <w:spacing w:after="0" w:line="360" w:lineRule="auto"/>
        <w:jc w:val="both"/>
        <w:rPr>
          <w:rFonts w:ascii="Book Antiqua" w:eastAsiaTheme="majorEastAsia" w:hAnsi="Book Antiqua" w:cstheme="majorBidi"/>
          <w:b/>
          <w:bCs/>
          <w:i/>
          <w:sz w:val="24"/>
          <w:szCs w:val="24"/>
          <w:lang w:eastAsia="zh-CN"/>
        </w:rPr>
      </w:pPr>
      <w:r w:rsidRPr="00B52D98">
        <w:rPr>
          <w:rFonts w:ascii="Book Antiqua" w:eastAsiaTheme="majorEastAsia" w:hAnsi="Book Antiqua" w:cstheme="majorBidi"/>
          <w:b/>
          <w:bCs/>
          <w:i/>
          <w:sz w:val="24"/>
          <w:szCs w:val="24"/>
        </w:rPr>
        <w:t>LGE</w:t>
      </w:r>
    </w:p>
    <w:p w:rsidR="008D6007" w:rsidRPr="00CA076C" w:rsidRDefault="008D6007" w:rsidP="00CA076C">
      <w:pPr>
        <w:spacing w:after="0" w:line="360" w:lineRule="auto"/>
        <w:jc w:val="both"/>
        <w:rPr>
          <w:rFonts w:ascii="Book Antiqua" w:hAnsi="Book Antiqua"/>
          <w:sz w:val="24"/>
          <w:szCs w:val="24"/>
        </w:rPr>
      </w:pPr>
      <w:r w:rsidRPr="00CA076C">
        <w:rPr>
          <w:rFonts w:ascii="Book Antiqua" w:hAnsi="Book Antiqua"/>
          <w:sz w:val="24"/>
          <w:szCs w:val="24"/>
        </w:rPr>
        <w:t xml:space="preserve">Gadolinium based contrast is an extracellular contrast agent that accumulates in the interstitial space following myocardial death and replacement with fibrosis. Increased signal intensity denotes myocardial injury and </w:t>
      </w:r>
      <w:proofErr w:type="gramStart"/>
      <w:r w:rsidRPr="00CA076C">
        <w:rPr>
          <w:rFonts w:ascii="Book Antiqua" w:hAnsi="Book Antiqua"/>
          <w:sz w:val="24"/>
          <w:szCs w:val="24"/>
        </w:rPr>
        <w:t>scarring</w:t>
      </w:r>
      <w:r w:rsidR="00B52D98" w:rsidRPr="00B52D98">
        <w:rPr>
          <w:rFonts w:ascii="Book Antiqua" w:hAnsi="Book Antiqua" w:hint="eastAsia"/>
          <w:sz w:val="24"/>
          <w:szCs w:val="24"/>
          <w:vertAlign w:val="superscript"/>
          <w:lang w:eastAsia="zh-CN"/>
        </w:rPr>
        <w:t>[</w:t>
      </w:r>
      <w:proofErr w:type="gramEnd"/>
      <w:r w:rsidRPr="00B52D98">
        <w:rPr>
          <w:rFonts w:ascii="Book Antiqua" w:hAnsi="Book Antiqua"/>
          <w:sz w:val="24"/>
          <w:szCs w:val="24"/>
          <w:vertAlign w:val="superscript"/>
        </w:rPr>
        <w:t>71</w:t>
      </w:r>
      <w:r w:rsidR="00B52D98" w:rsidRPr="00B52D98">
        <w:rPr>
          <w:rFonts w:ascii="Book Antiqua" w:hAnsi="Book Antiqua" w:hint="eastAsia"/>
          <w:sz w:val="24"/>
          <w:szCs w:val="24"/>
          <w:vertAlign w:val="superscript"/>
          <w:lang w:eastAsia="zh-CN"/>
        </w:rPr>
        <w:t>]</w:t>
      </w:r>
      <w:r w:rsidR="00B52D98">
        <w:rPr>
          <w:rFonts w:ascii="Book Antiqua" w:hAnsi="Book Antiqua"/>
          <w:sz w:val="24"/>
          <w:szCs w:val="24"/>
        </w:rPr>
        <w:t>.</w:t>
      </w:r>
      <w:r w:rsidR="00B52D98">
        <w:rPr>
          <w:rFonts w:ascii="Book Antiqua" w:hAnsi="Book Antiqua" w:hint="eastAsia"/>
          <w:sz w:val="24"/>
          <w:szCs w:val="24"/>
          <w:lang w:eastAsia="zh-CN"/>
        </w:rPr>
        <w:t xml:space="preserve"> </w:t>
      </w:r>
      <w:r w:rsidRPr="00CA076C">
        <w:rPr>
          <w:rFonts w:ascii="Book Antiqua" w:hAnsi="Book Antiqua"/>
          <w:sz w:val="24"/>
          <w:szCs w:val="24"/>
        </w:rPr>
        <w:t xml:space="preserve">Positive gadolinium enhancement coupled with CMRs high spatial resolution allows accurate and reliable quantification of the volume of injury and the </w:t>
      </w:r>
      <w:proofErr w:type="spellStart"/>
      <w:r w:rsidRPr="00CA076C">
        <w:rPr>
          <w:rFonts w:ascii="Book Antiqua" w:hAnsi="Book Antiqua"/>
          <w:sz w:val="24"/>
          <w:szCs w:val="24"/>
        </w:rPr>
        <w:t>transmural</w:t>
      </w:r>
      <w:proofErr w:type="spellEnd"/>
      <w:r w:rsidRPr="00CA076C">
        <w:rPr>
          <w:rFonts w:ascii="Book Antiqua" w:hAnsi="Book Antiqua"/>
          <w:sz w:val="24"/>
          <w:szCs w:val="24"/>
        </w:rPr>
        <w:t xml:space="preserve"> extent of the </w:t>
      </w:r>
      <w:proofErr w:type="gramStart"/>
      <w:r w:rsidRPr="00CA076C">
        <w:rPr>
          <w:rFonts w:ascii="Book Antiqua" w:hAnsi="Book Antiqua"/>
          <w:sz w:val="24"/>
          <w:szCs w:val="24"/>
        </w:rPr>
        <w:t>scarring</w:t>
      </w:r>
      <w:r w:rsidR="00B52D98" w:rsidRPr="00B52D98">
        <w:rPr>
          <w:rFonts w:ascii="Book Antiqua" w:hAnsi="Book Antiqua" w:hint="eastAsia"/>
          <w:sz w:val="24"/>
          <w:szCs w:val="24"/>
          <w:vertAlign w:val="superscript"/>
          <w:lang w:eastAsia="zh-CN"/>
        </w:rPr>
        <w:t>[</w:t>
      </w:r>
      <w:proofErr w:type="gramEnd"/>
      <w:r w:rsidRPr="00B52D98">
        <w:rPr>
          <w:rFonts w:ascii="Book Antiqua" w:hAnsi="Book Antiqua"/>
          <w:sz w:val="24"/>
          <w:szCs w:val="24"/>
          <w:vertAlign w:val="superscript"/>
        </w:rPr>
        <w:t>72,73</w:t>
      </w:r>
      <w:r w:rsidR="00B52D98" w:rsidRPr="00B52D98">
        <w:rPr>
          <w:rFonts w:ascii="Book Antiqua" w:hAnsi="Book Antiqua" w:hint="eastAsia"/>
          <w:sz w:val="24"/>
          <w:szCs w:val="24"/>
          <w:vertAlign w:val="superscript"/>
          <w:lang w:eastAsia="zh-CN"/>
        </w:rPr>
        <w:t>]</w:t>
      </w:r>
      <w:r w:rsidRPr="00CA076C">
        <w:rPr>
          <w:rFonts w:ascii="Book Antiqua" w:hAnsi="Book Antiqua"/>
          <w:sz w:val="24"/>
          <w:szCs w:val="24"/>
        </w:rPr>
        <w:t xml:space="preserve">. This is crucial in estimating the extent of the scar as a percentage of wall thickness with ramifications towards viability and therefore, reversibility of the underlying myocardial </w:t>
      </w:r>
      <w:proofErr w:type="gramStart"/>
      <w:r w:rsidRPr="00CA076C">
        <w:rPr>
          <w:rFonts w:ascii="Book Antiqua" w:hAnsi="Book Antiqua"/>
          <w:sz w:val="24"/>
          <w:szCs w:val="24"/>
        </w:rPr>
        <w:t>dysfunction</w:t>
      </w:r>
      <w:r w:rsidR="00B52D98" w:rsidRPr="00B52D98">
        <w:rPr>
          <w:rFonts w:ascii="Book Antiqua" w:hAnsi="Book Antiqua" w:hint="eastAsia"/>
          <w:sz w:val="24"/>
          <w:szCs w:val="24"/>
          <w:vertAlign w:val="superscript"/>
          <w:lang w:eastAsia="zh-CN"/>
        </w:rPr>
        <w:t>[</w:t>
      </w:r>
      <w:proofErr w:type="gramEnd"/>
      <w:r w:rsidRPr="00B52D98">
        <w:rPr>
          <w:rFonts w:ascii="Book Antiqua" w:hAnsi="Book Antiqua"/>
          <w:sz w:val="24"/>
          <w:szCs w:val="24"/>
          <w:vertAlign w:val="superscript"/>
        </w:rPr>
        <w:t>74</w:t>
      </w:r>
      <w:r w:rsidR="00B52D98" w:rsidRPr="00B52D98">
        <w:rPr>
          <w:rFonts w:ascii="Book Antiqua" w:hAnsi="Book Antiqua" w:hint="eastAsia"/>
          <w:sz w:val="24"/>
          <w:szCs w:val="24"/>
          <w:vertAlign w:val="superscript"/>
          <w:lang w:eastAsia="zh-CN"/>
        </w:rPr>
        <w:t>]</w:t>
      </w:r>
      <w:r w:rsidRPr="00CA076C">
        <w:rPr>
          <w:rFonts w:ascii="Book Antiqua" w:hAnsi="Book Antiqua"/>
          <w:sz w:val="24"/>
          <w:szCs w:val="24"/>
        </w:rPr>
        <w:t>.</w:t>
      </w:r>
    </w:p>
    <w:p w:rsidR="008D6007" w:rsidRPr="00CA076C" w:rsidRDefault="008D6007" w:rsidP="00B52D98">
      <w:pPr>
        <w:spacing w:after="0" w:line="360" w:lineRule="auto"/>
        <w:ind w:firstLineChars="100" w:firstLine="240"/>
        <w:jc w:val="both"/>
        <w:rPr>
          <w:rFonts w:ascii="Book Antiqua" w:hAnsi="Book Antiqua"/>
          <w:sz w:val="24"/>
          <w:szCs w:val="24"/>
        </w:rPr>
      </w:pPr>
      <w:r w:rsidRPr="00CA076C">
        <w:rPr>
          <w:rFonts w:ascii="Book Antiqua" w:hAnsi="Book Antiqua"/>
          <w:sz w:val="24"/>
          <w:szCs w:val="24"/>
        </w:rPr>
        <w:t xml:space="preserve">LGE essentially differentiates between irreversibly damaged (and thus non-viable) myocardium, from stunned myocardium which is </w:t>
      </w:r>
      <w:proofErr w:type="spellStart"/>
      <w:r w:rsidRPr="00CA076C">
        <w:rPr>
          <w:rFonts w:ascii="Book Antiqua" w:hAnsi="Book Antiqua"/>
          <w:sz w:val="24"/>
          <w:szCs w:val="24"/>
        </w:rPr>
        <w:t>ischaemic</w:t>
      </w:r>
      <w:proofErr w:type="spellEnd"/>
      <w:r w:rsidRPr="00CA076C">
        <w:rPr>
          <w:rFonts w:ascii="Book Antiqua" w:hAnsi="Book Antiqua"/>
          <w:sz w:val="24"/>
          <w:szCs w:val="24"/>
        </w:rPr>
        <w:t xml:space="preserve"> but viable. Acutely </w:t>
      </w:r>
      <w:proofErr w:type="spellStart"/>
      <w:r w:rsidRPr="00CA076C">
        <w:rPr>
          <w:rFonts w:ascii="Book Antiqua" w:hAnsi="Book Antiqua"/>
          <w:sz w:val="24"/>
          <w:szCs w:val="24"/>
        </w:rPr>
        <w:t>ischaemic</w:t>
      </w:r>
      <w:proofErr w:type="spellEnd"/>
      <w:r w:rsidRPr="00CA076C">
        <w:rPr>
          <w:rFonts w:ascii="Book Antiqua" w:hAnsi="Book Antiqua"/>
          <w:sz w:val="24"/>
          <w:szCs w:val="24"/>
        </w:rPr>
        <w:t xml:space="preserve"> but viable myocardium will have high signal intensity on T2W imaging but will be LGE negative. Generally, in a patient with MI, a </w:t>
      </w:r>
      <w:proofErr w:type="spellStart"/>
      <w:r w:rsidRPr="00CA076C">
        <w:rPr>
          <w:rFonts w:ascii="Book Antiqua" w:hAnsi="Book Antiqua"/>
          <w:sz w:val="24"/>
          <w:szCs w:val="24"/>
        </w:rPr>
        <w:t>transmural</w:t>
      </w:r>
      <w:proofErr w:type="spellEnd"/>
      <w:r w:rsidRPr="00CA076C">
        <w:rPr>
          <w:rFonts w:ascii="Book Antiqua" w:hAnsi="Book Antiqua"/>
          <w:sz w:val="24"/>
          <w:szCs w:val="24"/>
        </w:rPr>
        <w:t xml:space="preserve"> extent of scarring greater than 50% will signal a poor likelihood of functional recovery following </w:t>
      </w:r>
      <w:proofErr w:type="gramStart"/>
      <w:r w:rsidRPr="00CA076C">
        <w:rPr>
          <w:rFonts w:ascii="Book Antiqua" w:hAnsi="Book Antiqua"/>
          <w:sz w:val="24"/>
          <w:szCs w:val="24"/>
        </w:rPr>
        <w:t>revascularization</w:t>
      </w:r>
      <w:r w:rsidR="00B52D98" w:rsidRPr="00B52D98">
        <w:rPr>
          <w:rFonts w:ascii="Book Antiqua" w:hAnsi="Book Antiqua" w:hint="eastAsia"/>
          <w:sz w:val="24"/>
          <w:szCs w:val="24"/>
          <w:vertAlign w:val="superscript"/>
          <w:lang w:eastAsia="zh-CN"/>
        </w:rPr>
        <w:t>[</w:t>
      </w:r>
      <w:proofErr w:type="gramEnd"/>
      <w:r w:rsidRPr="00B52D98">
        <w:rPr>
          <w:rFonts w:ascii="Book Antiqua" w:hAnsi="Book Antiqua"/>
          <w:sz w:val="24"/>
          <w:szCs w:val="24"/>
          <w:vertAlign w:val="superscript"/>
        </w:rPr>
        <w:t>75</w:t>
      </w:r>
      <w:r w:rsidR="00B52D98" w:rsidRPr="00B52D98">
        <w:rPr>
          <w:rFonts w:ascii="Book Antiqua" w:hAnsi="Book Antiqua" w:hint="eastAsia"/>
          <w:sz w:val="24"/>
          <w:szCs w:val="24"/>
          <w:vertAlign w:val="superscript"/>
          <w:lang w:eastAsia="zh-CN"/>
        </w:rPr>
        <w:t>]</w:t>
      </w:r>
      <w:r w:rsidRPr="00CA076C">
        <w:rPr>
          <w:rFonts w:ascii="Book Antiqua" w:hAnsi="Book Antiqua"/>
          <w:sz w:val="24"/>
          <w:szCs w:val="24"/>
        </w:rPr>
        <w:t xml:space="preserve">. This has an important clinical ramification, as the prevalence of non-viable myocardial segments subtending the occluded </w:t>
      </w:r>
      <w:proofErr w:type="spellStart"/>
      <w:r w:rsidRPr="00CA076C">
        <w:rPr>
          <w:rFonts w:ascii="Book Antiqua" w:hAnsi="Book Antiqua"/>
          <w:sz w:val="24"/>
          <w:szCs w:val="24"/>
        </w:rPr>
        <w:t>epicardial</w:t>
      </w:r>
      <w:proofErr w:type="spellEnd"/>
      <w:r w:rsidRPr="00CA076C">
        <w:rPr>
          <w:rFonts w:ascii="Book Antiqua" w:hAnsi="Book Antiqua"/>
          <w:sz w:val="24"/>
          <w:szCs w:val="24"/>
        </w:rPr>
        <w:t xml:space="preserve"> artery will negate the need for immediate revascularization in an emergency setting.</w:t>
      </w:r>
    </w:p>
    <w:p w:rsidR="008D6007" w:rsidRPr="00CA076C" w:rsidRDefault="008D6007" w:rsidP="00B52D98">
      <w:pPr>
        <w:spacing w:after="0" w:line="360" w:lineRule="auto"/>
        <w:ind w:firstLineChars="100" w:firstLine="240"/>
        <w:jc w:val="both"/>
        <w:rPr>
          <w:rFonts w:ascii="Book Antiqua" w:hAnsi="Book Antiqua"/>
          <w:sz w:val="24"/>
          <w:szCs w:val="24"/>
        </w:rPr>
      </w:pPr>
      <w:r w:rsidRPr="00CA076C">
        <w:rPr>
          <w:rFonts w:ascii="Book Antiqua" w:hAnsi="Book Antiqua"/>
          <w:sz w:val="24"/>
          <w:szCs w:val="24"/>
        </w:rPr>
        <w:t xml:space="preserve">LGE also has a role earlier in the diagnostic milieu of ACS by differentiating between </w:t>
      </w:r>
      <w:proofErr w:type="spellStart"/>
      <w:r w:rsidRPr="00CA076C">
        <w:rPr>
          <w:rFonts w:ascii="Book Antiqua" w:hAnsi="Book Antiqua"/>
          <w:sz w:val="24"/>
          <w:szCs w:val="24"/>
        </w:rPr>
        <w:t>ischaemic</w:t>
      </w:r>
      <w:proofErr w:type="spellEnd"/>
      <w:r w:rsidRPr="00CA076C">
        <w:rPr>
          <w:rFonts w:ascii="Book Antiqua" w:hAnsi="Book Antiqua"/>
          <w:sz w:val="24"/>
          <w:szCs w:val="24"/>
        </w:rPr>
        <w:t xml:space="preserve"> and non-</w:t>
      </w:r>
      <w:proofErr w:type="spellStart"/>
      <w:r w:rsidRPr="00CA076C">
        <w:rPr>
          <w:rFonts w:ascii="Book Antiqua" w:hAnsi="Book Antiqua"/>
          <w:sz w:val="24"/>
          <w:szCs w:val="24"/>
        </w:rPr>
        <w:t>ischaemic</w:t>
      </w:r>
      <w:proofErr w:type="spellEnd"/>
      <w:r w:rsidRPr="00CA076C">
        <w:rPr>
          <w:rFonts w:ascii="Book Antiqua" w:hAnsi="Book Antiqua"/>
          <w:sz w:val="24"/>
          <w:szCs w:val="24"/>
        </w:rPr>
        <w:t xml:space="preserve"> causes of chest pain with biomarker rise. Differentials such as myocarditis and cardiomyopathy will have a different pattern of </w:t>
      </w:r>
      <w:proofErr w:type="spellStart"/>
      <w:r w:rsidRPr="00CA076C">
        <w:rPr>
          <w:rFonts w:ascii="Book Antiqua" w:hAnsi="Book Antiqua"/>
          <w:sz w:val="24"/>
          <w:szCs w:val="24"/>
        </w:rPr>
        <w:lastRenderedPageBreak/>
        <w:t>hyperenhancement</w:t>
      </w:r>
      <w:proofErr w:type="spellEnd"/>
      <w:r w:rsidRPr="00CA076C">
        <w:rPr>
          <w:rFonts w:ascii="Book Antiqua" w:hAnsi="Book Antiqua"/>
          <w:sz w:val="24"/>
          <w:szCs w:val="24"/>
        </w:rPr>
        <w:t xml:space="preserve">. </w:t>
      </w:r>
      <w:proofErr w:type="spellStart"/>
      <w:r w:rsidRPr="00CA076C">
        <w:rPr>
          <w:rFonts w:ascii="Book Antiqua" w:hAnsi="Book Antiqua"/>
          <w:sz w:val="24"/>
          <w:szCs w:val="24"/>
        </w:rPr>
        <w:t>Ischaemia</w:t>
      </w:r>
      <w:proofErr w:type="spellEnd"/>
      <w:r w:rsidRPr="00CA076C">
        <w:rPr>
          <w:rFonts w:ascii="Book Antiqua" w:hAnsi="Book Antiqua"/>
          <w:sz w:val="24"/>
          <w:szCs w:val="24"/>
        </w:rPr>
        <w:t xml:space="preserve"> typically causes a more coalescent and </w:t>
      </w:r>
      <w:proofErr w:type="spellStart"/>
      <w:r w:rsidRPr="00CA076C">
        <w:rPr>
          <w:rFonts w:ascii="Book Antiqua" w:hAnsi="Book Antiqua"/>
          <w:sz w:val="24"/>
          <w:szCs w:val="24"/>
        </w:rPr>
        <w:t>subendocardial</w:t>
      </w:r>
      <w:proofErr w:type="spellEnd"/>
      <w:r w:rsidRPr="00CA076C">
        <w:rPr>
          <w:rFonts w:ascii="Book Antiqua" w:hAnsi="Book Antiqua"/>
          <w:sz w:val="24"/>
          <w:szCs w:val="24"/>
        </w:rPr>
        <w:t xml:space="preserve"> distribution of gadolinium enhancement confined to a particular vascular territory. Myocarditis has a typically </w:t>
      </w:r>
      <w:proofErr w:type="spellStart"/>
      <w:r w:rsidRPr="00CA076C">
        <w:rPr>
          <w:rFonts w:ascii="Book Antiqua" w:hAnsi="Book Antiqua"/>
          <w:sz w:val="24"/>
          <w:szCs w:val="24"/>
        </w:rPr>
        <w:t>epicardial</w:t>
      </w:r>
      <w:proofErr w:type="spellEnd"/>
      <w:r w:rsidRPr="00CA076C">
        <w:rPr>
          <w:rFonts w:ascii="Book Antiqua" w:hAnsi="Book Antiqua"/>
          <w:sz w:val="24"/>
          <w:szCs w:val="24"/>
        </w:rPr>
        <w:t xml:space="preserve"> or mid-myocardial distribution and cardiomyopathy has a patchy, mid-wall distribution (Figure 4).</w:t>
      </w:r>
    </w:p>
    <w:p w:rsidR="008D6007" w:rsidRPr="00CA076C" w:rsidRDefault="008D6007" w:rsidP="00B52D98">
      <w:pPr>
        <w:spacing w:after="0" w:line="360" w:lineRule="auto"/>
        <w:ind w:firstLineChars="100" w:firstLine="240"/>
        <w:jc w:val="both"/>
        <w:rPr>
          <w:rFonts w:ascii="Book Antiqua" w:hAnsi="Book Antiqua"/>
          <w:sz w:val="24"/>
          <w:szCs w:val="24"/>
        </w:rPr>
      </w:pPr>
      <w:r w:rsidRPr="00CA076C">
        <w:rPr>
          <w:rFonts w:ascii="Book Antiqua" w:hAnsi="Book Antiqua"/>
          <w:sz w:val="24"/>
          <w:szCs w:val="24"/>
        </w:rPr>
        <w:t xml:space="preserve">LGE is also used in identifying microvascular obstruction (MVO) which is known </w:t>
      </w:r>
      <w:proofErr w:type="spellStart"/>
      <w:r w:rsidRPr="00CA076C">
        <w:rPr>
          <w:rFonts w:ascii="Book Antiqua" w:hAnsi="Book Antiqua"/>
          <w:sz w:val="24"/>
          <w:szCs w:val="24"/>
        </w:rPr>
        <w:t>angiographically</w:t>
      </w:r>
      <w:proofErr w:type="spellEnd"/>
      <w:r w:rsidRPr="00CA076C">
        <w:rPr>
          <w:rFonts w:ascii="Book Antiqua" w:hAnsi="Book Antiqua"/>
          <w:sz w:val="24"/>
          <w:szCs w:val="24"/>
        </w:rPr>
        <w:t xml:space="preserve"> as the ‘no reflow’ phenomenon. Pathologically it is caused by failure of reperfusion at a microvascular level despite patent coronary arteries following revascularization. It is seen as a </w:t>
      </w:r>
      <w:proofErr w:type="spellStart"/>
      <w:r w:rsidRPr="00CA076C">
        <w:rPr>
          <w:rFonts w:ascii="Book Antiqua" w:hAnsi="Book Antiqua"/>
          <w:sz w:val="24"/>
          <w:szCs w:val="24"/>
        </w:rPr>
        <w:t>hypoenhanced</w:t>
      </w:r>
      <w:proofErr w:type="spellEnd"/>
      <w:r w:rsidRPr="00CA076C">
        <w:rPr>
          <w:rFonts w:ascii="Book Antiqua" w:hAnsi="Book Antiqua"/>
          <w:sz w:val="24"/>
          <w:szCs w:val="24"/>
        </w:rPr>
        <w:t xml:space="preserve"> core surrounded by </w:t>
      </w:r>
      <w:proofErr w:type="spellStart"/>
      <w:r w:rsidRPr="00CA076C">
        <w:rPr>
          <w:rFonts w:ascii="Book Antiqua" w:hAnsi="Book Antiqua"/>
          <w:sz w:val="24"/>
          <w:szCs w:val="24"/>
        </w:rPr>
        <w:t>hyperenhanced</w:t>
      </w:r>
      <w:proofErr w:type="spellEnd"/>
      <w:r w:rsidRPr="00CA076C">
        <w:rPr>
          <w:rFonts w:ascii="Book Antiqua" w:hAnsi="Book Antiqua"/>
          <w:sz w:val="24"/>
          <w:szCs w:val="24"/>
        </w:rPr>
        <w:t xml:space="preserve">, scarred myocardium. MVO is well established as a negative prognostic marker and have been shown to be predictors of adverse remodeling following myocardial </w:t>
      </w:r>
      <w:proofErr w:type="gramStart"/>
      <w:r w:rsidRPr="00CA076C">
        <w:rPr>
          <w:rFonts w:ascii="Book Antiqua" w:hAnsi="Book Antiqua"/>
          <w:sz w:val="24"/>
          <w:szCs w:val="24"/>
        </w:rPr>
        <w:t>infarction</w:t>
      </w:r>
      <w:r w:rsidR="00B52D98" w:rsidRPr="00B52D98">
        <w:rPr>
          <w:rFonts w:ascii="Book Antiqua" w:hAnsi="Book Antiqua" w:hint="eastAsia"/>
          <w:sz w:val="24"/>
          <w:szCs w:val="24"/>
          <w:vertAlign w:val="superscript"/>
          <w:lang w:eastAsia="zh-CN"/>
        </w:rPr>
        <w:t>[</w:t>
      </w:r>
      <w:proofErr w:type="gramEnd"/>
      <w:r w:rsidRPr="00B52D98">
        <w:rPr>
          <w:rFonts w:ascii="Book Antiqua" w:hAnsi="Book Antiqua"/>
          <w:sz w:val="24"/>
          <w:szCs w:val="24"/>
          <w:vertAlign w:val="superscript"/>
        </w:rPr>
        <w:t>76-78</w:t>
      </w:r>
      <w:r w:rsidR="00B52D98" w:rsidRPr="00B52D98">
        <w:rPr>
          <w:rFonts w:ascii="Book Antiqua" w:hAnsi="Book Antiqua" w:hint="eastAsia"/>
          <w:sz w:val="24"/>
          <w:szCs w:val="24"/>
          <w:vertAlign w:val="superscript"/>
          <w:lang w:eastAsia="zh-CN"/>
        </w:rPr>
        <w:t>]</w:t>
      </w:r>
      <w:r w:rsidRPr="00CA076C">
        <w:rPr>
          <w:rFonts w:ascii="Book Antiqua" w:hAnsi="Book Antiqua"/>
          <w:sz w:val="24"/>
          <w:szCs w:val="24"/>
        </w:rPr>
        <w:t xml:space="preserve">. </w:t>
      </w:r>
    </w:p>
    <w:p w:rsidR="008D6007" w:rsidRPr="00CA076C" w:rsidRDefault="008D6007" w:rsidP="00B52D98">
      <w:pPr>
        <w:spacing w:after="0" w:line="360" w:lineRule="auto"/>
        <w:ind w:firstLineChars="100" w:firstLine="240"/>
        <w:jc w:val="both"/>
        <w:rPr>
          <w:rFonts w:ascii="Book Antiqua" w:hAnsi="Book Antiqua"/>
          <w:sz w:val="24"/>
          <w:szCs w:val="24"/>
        </w:rPr>
      </w:pPr>
      <w:r w:rsidRPr="00CA076C">
        <w:rPr>
          <w:rFonts w:ascii="Book Antiqua" w:hAnsi="Book Antiqua"/>
          <w:sz w:val="24"/>
          <w:szCs w:val="24"/>
        </w:rPr>
        <w:t xml:space="preserve">On another note, LGE is also of use for the detection of left ventricular (LV) thrombus which is a serious complication post-MI. It has a higher sensitivity and specificity than echocardiography for the detection of LV thrombus especially laminar, mural and apical </w:t>
      </w:r>
      <w:proofErr w:type="gramStart"/>
      <w:r w:rsidRPr="00CA076C">
        <w:rPr>
          <w:rFonts w:ascii="Book Antiqua" w:hAnsi="Book Antiqua"/>
          <w:sz w:val="24"/>
          <w:szCs w:val="24"/>
        </w:rPr>
        <w:t>thrombi</w:t>
      </w:r>
      <w:r w:rsidR="00B52D98" w:rsidRPr="00B52D98">
        <w:rPr>
          <w:rFonts w:ascii="Book Antiqua" w:hAnsi="Book Antiqua" w:hint="eastAsia"/>
          <w:sz w:val="24"/>
          <w:szCs w:val="24"/>
          <w:vertAlign w:val="superscript"/>
          <w:lang w:eastAsia="zh-CN"/>
        </w:rPr>
        <w:t>[</w:t>
      </w:r>
      <w:proofErr w:type="gramEnd"/>
      <w:r w:rsidRPr="00B52D98">
        <w:rPr>
          <w:rFonts w:ascii="Book Antiqua" w:hAnsi="Book Antiqua"/>
          <w:sz w:val="24"/>
          <w:szCs w:val="24"/>
          <w:vertAlign w:val="superscript"/>
        </w:rPr>
        <w:t>79,80</w:t>
      </w:r>
      <w:r w:rsidR="00B52D98" w:rsidRPr="00B52D98">
        <w:rPr>
          <w:rFonts w:ascii="Book Antiqua" w:hAnsi="Book Antiqua" w:hint="eastAsia"/>
          <w:sz w:val="24"/>
          <w:szCs w:val="24"/>
          <w:vertAlign w:val="superscript"/>
          <w:lang w:eastAsia="zh-CN"/>
        </w:rPr>
        <w:t>]</w:t>
      </w:r>
      <w:r w:rsidRPr="00CA076C">
        <w:rPr>
          <w:rFonts w:ascii="Book Antiqua" w:hAnsi="Book Antiqua"/>
          <w:sz w:val="24"/>
          <w:szCs w:val="24"/>
        </w:rPr>
        <w:t xml:space="preserve">. </w:t>
      </w:r>
    </w:p>
    <w:p w:rsidR="008523A7" w:rsidRPr="00CA076C" w:rsidRDefault="008523A7" w:rsidP="00CA076C">
      <w:pPr>
        <w:spacing w:after="0" w:line="360" w:lineRule="auto"/>
        <w:jc w:val="both"/>
        <w:rPr>
          <w:rFonts w:ascii="Book Antiqua" w:hAnsi="Book Antiqua"/>
          <w:sz w:val="24"/>
          <w:szCs w:val="24"/>
          <w:lang w:eastAsia="zh-CN"/>
        </w:rPr>
      </w:pPr>
    </w:p>
    <w:p w:rsidR="008D6007" w:rsidRPr="00B52D98" w:rsidRDefault="008D6007" w:rsidP="00CA076C">
      <w:pPr>
        <w:keepNext/>
        <w:keepLines/>
        <w:spacing w:after="0" w:line="360" w:lineRule="auto"/>
        <w:jc w:val="both"/>
        <w:rPr>
          <w:rFonts w:ascii="Book Antiqua" w:eastAsiaTheme="majorEastAsia" w:hAnsi="Book Antiqua" w:cstheme="majorBidi"/>
          <w:b/>
          <w:bCs/>
          <w:i/>
          <w:sz w:val="24"/>
          <w:szCs w:val="24"/>
        </w:rPr>
      </w:pPr>
      <w:r w:rsidRPr="00B52D98">
        <w:rPr>
          <w:rFonts w:ascii="Book Antiqua" w:eastAsiaTheme="majorEastAsia" w:hAnsi="Book Antiqua" w:cstheme="majorBidi"/>
          <w:b/>
          <w:bCs/>
          <w:i/>
          <w:sz w:val="24"/>
          <w:szCs w:val="24"/>
        </w:rPr>
        <w:t>Prospect for clinical studies</w:t>
      </w:r>
    </w:p>
    <w:p w:rsidR="008D6007" w:rsidRPr="00CA076C" w:rsidRDefault="008D6007" w:rsidP="00CA076C">
      <w:pPr>
        <w:spacing w:after="0" w:line="360" w:lineRule="auto"/>
        <w:jc w:val="both"/>
        <w:rPr>
          <w:rFonts w:ascii="Book Antiqua" w:hAnsi="Book Antiqua"/>
          <w:sz w:val="24"/>
          <w:szCs w:val="24"/>
        </w:rPr>
      </w:pPr>
      <w:r w:rsidRPr="00CA076C">
        <w:rPr>
          <w:rFonts w:ascii="Book Antiqua" w:hAnsi="Book Antiqua"/>
          <w:sz w:val="24"/>
          <w:szCs w:val="24"/>
        </w:rPr>
        <w:t xml:space="preserve">CMR is already the gold-standard imaging modality for assessing left ventricular volumes, ventricular function and tissue characterization in cardiomyopathies. These factors along with infarct size and MVO are common surrogate end-points in many clinical trials and strong predictors of clinical outcome. Other imaging sequences coming to the fore include T1 relaxation times with modified look-locker imaging, myocardial tagging and phase contrast imaging for flow assessment. These sequences are especially pertinent in assessing diastolic function which is becoming more routinely assessed and thus gaining greater importance in post-MI imaging. </w:t>
      </w:r>
    </w:p>
    <w:p w:rsidR="008D6007" w:rsidRPr="00CA076C" w:rsidRDefault="008D6007" w:rsidP="00CA076C">
      <w:pPr>
        <w:spacing w:after="0" w:line="360" w:lineRule="auto"/>
        <w:jc w:val="both"/>
        <w:rPr>
          <w:rFonts w:ascii="Book Antiqua" w:hAnsi="Book Antiqua"/>
          <w:sz w:val="24"/>
          <w:szCs w:val="24"/>
        </w:rPr>
      </w:pPr>
    </w:p>
    <w:p w:rsidR="008D6007" w:rsidRPr="00B52D98" w:rsidRDefault="008D6007" w:rsidP="00CA076C">
      <w:pPr>
        <w:keepNext/>
        <w:keepLines/>
        <w:spacing w:after="0" w:line="360" w:lineRule="auto"/>
        <w:jc w:val="both"/>
        <w:rPr>
          <w:rFonts w:ascii="Book Antiqua" w:eastAsiaTheme="majorEastAsia" w:hAnsi="Book Antiqua" w:cstheme="majorBidi"/>
          <w:b/>
          <w:bCs/>
          <w:i/>
          <w:sz w:val="24"/>
          <w:szCs w:val="24"/>
        </w:rPr>
      </w:pPr>
      <w:r w:rsidRPr="00B52D98">
        <w:rPr>
          <w:rFonts w:ascii="Book Antiqua" w:eastAsiaTheme="majorEastAsia" w:hAnsi="Book Antiqua" w:cstheme="majorBidi"/>
          <w:b/>
          <w:bCs/>
          <w:i/>
          <w:sz w:val="24"/>
          <w:szCs w:val="24"/>
        </w:rPr>
        <w:t>Limitations of CMR</w:t>
      </w:r>
    </w:p>
    <w:p w:rsidR="008D6007" w:rsidRPr="00CA076C" w:rsidRDefault="008D6007" w:rsidP="00CA076C">
      <w:pPr>
        <w:spacing w:after="0" w:line="360" w:lineRule="auto"/>
        <w:jc w:val="both"/>
        <w:rPr>
          <w:rFonts w:ascii="Book Antiqua" w:hAnsi="Book Antiqua"/>
          <w:sz w:val="24"/>
          <w:szCs w:val="24"/>
        </w:rPr>
      </w:pPr>
      <w:r w:rsidRPr="00CA076C">
        <w:rPr>
          <w:rFonts w:ascii="Book Antiqua" w:hAnsi="Book Antiqua"/>
          <w:sz w:val="24"/>
          <w:szCs w:val="24"/>
        </w:rPr>
        <w:t xml:space="preserve">The main obstruction to incorporating CMR as a routine assessment for ACS in Emergency Department is the high capital outlay required both in terms of hardware </w:t>
      </w:r>
      <w:r w:rsidRPr="00CA076C">
        <w:rPr>
          <w:rFonts w:ascii="Book Antiqua" w:hAnsi="Book Antiqua"/>
          <w:sz w:val="24"/>
          <w:szCs w:val="24"/>
        </w:rPr>
        <w:lastRenderedPageBreak/>
        <w:t xml:space="preserve">and human resource. This limits the CMRs ability to accommodate emergency studies in an Emergency Department setting despite the manifold benefits that it offers. Likewise, newer imaging protocols introduced as part of clinical studies may lengthen the scan time beyond what is acceptable for revascularization targets and thus rule out its relevance in the Emergency setting. Having a strong magnetic field also negates its use in patients with metallic implants, aside from those who are claustrophobic. It is also not as mobile and easy to use as an echocardiogram and thus may not be usable in an ICU setting for those who may gain the most from its use. More research is required into establishing the cost-effectiveness of CMR in routine clinical practice. </w:t>
      </w:r>
    </w:p>
    <w:p w:rsidR="008D6007" w:rsidRPr="00CA076C" w:rsidRDefault="008D6007" w:rsidP="00CA076C">
      <w:pPr>
        <w:spacing w:after="0" w:line="360" w:lineRule="auto"/>
        <w:jc w:val="both"/>
        <w:rPr>
          <w:rFonts w:ascii="Book Antiqua" w:hAnsi="Book Antiqua"/>
          <w:sz w:val="24"/>
          <w:szCs w:val="24"/>
        </w:rPr>
      </w:pPr>
    </w:p>
    <w:p w:rsidR="008D6007" w:rsidRPr="00CA076C" w:rsidRDefault="00B52D98" w:rsidP="00CA076C">
      <w:pPr>
        <w:keepNext/>
        <w:keepLines/>
        <w:spacing w:after="0" w:line="360" w:lineRule="auto"/>
        <w:jc w:val="both"/>
        <w:rPr>
          <w:rFonts w:ascii="Book Antiqua" w:eastAsiaTheme="majorEastAsia" w:hAnsi="Book Antiqua" w:cstheme="majorBidi"/>
          <w:b/>
          <w:bCs/>
          <w:sz w:val="24"/>
          <w:szCs w:val="24"/>
        </w:rPr>
      </w:pPr>
      <w:r w:rsidRPr="00CA076C">
        <w:rPr>
          <w:rFonts w:ascii="Book Antiqua" w:eastAsiaTheme="majorEastAsia" w:hAnsi="Book Antiqua" w:cstheme="majorBidi"/>
          <w:b/>
          <w:bCs/>
          <w:sz w:val="24"/>
          <w:szCs w:val="24"/>
        </w:rPr>
        <w:t>CONCLUSION</w:t>
      </w:r>
    </w:p>
    <w:p w:rsidR="008D6007" w:rsidRPr="00CA076C" w:rsidRDefault="008D6007" w:rsidP="00CA076C">
      <w:pPr>
        <w:spacing w:after="0" w:line="360" w:lineRule="auto"/>
        <w:jc w:val="both"/>
        <w:rPr>
          <w:rFonts w:ascii="Book Antiqua" w:hAnsi="Book Antiqua"/>
          <w:sz w:val="24"/>
          <w:szCs w:val="24"/>
        </w:rPr>
      </w:pPr>
      <w:r w:rsidRPr="00CA076C">
        <w:rPr>
          <w:rFonts w:ascii="Book Antiqua" w:hAnsi="Book Antiqua"/>
          <w:sz w:val="24"/>
          <w:szCs w:val="24"/>
        </w:rPr>
        <w:t xml:space="preserve">CMR allows comprehensive assessment of patients presenting to the Emergency department with chest pain. Its ability to accurately and reliably diagnose, risk stratify and prognosticate ACS puts it ahead of other imaging modalities currently available. Despite its manifold benefits, there are limitations to its wider use in routine clinical assessment and more studies are required into assessing its cost-effectiveness. It is hoped that with greater development in the technology and imaging protocols, CMR could be made less cumbersome, </w:t>
      </w:r>
      <w:proofErr w:type="gramStart"/>
      <w:r w:rsidRPr="00CA076C">
        <w:rPr>
          <w:rFonts w:ascii="Book Antiqua" w:hAnsi="Book Antiqua"/>
          <w:sz w:val="24"/>
          <w:szCs w:val="24"/>
        </w:rPr>
        <w:t>its</w:t>
      </w:r>
      <w:proofErr w:type="gramEnd"/>
      <w:r w:rsidRPr="00CA076C">
        <w:rPr>
          <w:rFonts w:ascii="Book Antiqua" w:hAnsi="Book Antiqua"/>
          <w:sz w:val="24"/>
          <w:szCs w:val="24"/>
        </w:rPr>
        <w:t xml:space="preserve"> imaging protocols less lengthy, the technology more inexpensive and easily applied in routine clinical practice.</w:t>
      </w:r>
    </w:p>
    <w:p w:rsidR="00B52D98" w:rsidRDefault="00B52D98" w:rsidP="00CA076C">
      <w:pPr>
        <w:spacing w:after="0" w:line="360" w:lineRule="auto"/>
        <w:jc w:val="both"/>
        <w:rPr>
          <w:rFonts w:ascii="Book Antiqua" w:hAnsi="Book Antiqua"/>
          <w:sz w:val="24"/>
          <w:szCs w:val="24"/>
          <w:lang w:eastAsia="zh-CN"/>
        </w:rPr>
      </w:pPr>
    </w:p>
    <w:p w:rsidR="00E55CCF" w:rsidRPr="00603D06" w:rsidRDefault="00B52D98" w:rsidP="00E55CCF">
      <w:pPr>
        <w:spacing w:after="0" w:line="360" w:lineRule="auto"/>
        <w:jc w:val="both"/>
        <w:rPr>
          <w:rFonts w:ascii="Book Antiqua" w:hAnsi="Book Antiqua"/>
          <w:sz w:val="24"/>
          <w:szCs w:val="24"/>
          <w:lang w:eastAsia="zh-CN"/>
        </w:rPr>
      </w:pPr>
      <w:r w:rsidRPr="00CA076C">
        <w:rPr>
          <w:rFonts w:ascii="Book Antiqua" w:hAnsi="Book Antiqua"/>
          <w:b/>
          <w:sz w:val="24"/>
          <w:szCs w:val="24"/>
        </w:rPr>
        <w:t>REFERENCES</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1 </w:t>
      </w:r>
      <w:r w:rsidRPr="00E55CCF">
        <w:rPr>
          <w:rFonts w:ascii="Book Antiqua" w:eastAsia="宋体" w:hAnsi="Book Antiqua" w:cs="宋体"/>
          <w:b/>
          <w:bCs/>
          <w:sz w:val="24"/>
          <w:szCs w:val="24"/>
          <w:lang w:eastAsia="zh-CN"/>
        </w:rPr>
        <w:t>Hamm CW</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Bassand</w:t>
      </w:r>
      <w:proofErr w:type="spellEnd"/>
      <w:r w:rsidRPr="00E55CCF">
        <w:rPr>
          <w:rFonts w:ascii="Book Antiqua" w:eastAsia="宋体" w:hAnsi="Book Antiqua" w:cs="宋体"/>
          <w:sz w:val="24"/>
          <w:szCs w:val="24"/>
          <w:lang w:eastAsia="zh-CN"/>
        </w:rPr>
        <w:t xml:space="preserve"> JP, </w:t>
      </w:r>
      <w:proofErr w:type="spellStart"/>
      <w:r w:rsidRPr="00E55CCF">
        <w:rPr>
          <w:rFonts w:ascii="Book Antiqua" w:eastAsia="宋体" w:hAnsi="Book Antiqua" w:cs="宋体"/>
          <w:sz w:val="24"/>
          <w:szCs w:val="24"/>
          <w:lang w:eastAsia="zh-CN"/>
        </w:rPr>
        <w:t>Agewall</w:t>
      </w:r>
      <w:proofErr w:type="spellEnd"/>
      <w:r w:rsidRPr="00E55CCF">
        <w:rPr>
          <w:rFonts w:ascii="Book Antiqua" w:eastAsia="宋体" w:hAnsi="Book Antiqua" w:cs="宋体"/>
          <w:sz w:val="24"/>
          <w:szCs w:val="24"/>
          <w:lang w:eastAsia="zh-CN"/>
        </w:rPr>
        <w:t xml:space="preserve"> S, </w:t>
      </w:r>
      <w:proofErr w:type="spellStart"/>
      <w:r w:rsidRPr="00E55CCF">
        <w:rPr>
          <w:rFonts w:ascii="Book Antiqua" w:eastAsia="宋体" w:hAnsi="Book Antiqua" w:cs="宋体"/>
          <w:sz w:val="24"/>
          <w:szCs w:val="24"/>
          <w:lang w:eastAsia="zh-CN"/>
        </w:rPr>
        <w:t>Bax</w:t>
      </w:r>
      <w:proofErr w:type="spellEnd"/>
      <w:r w:rsidRPr="00E55CCF">
        <w:rPr>
          <w:rFonts w:ascii="Book Antiqua" w:eastAsia="宋体" w:hAnsi="Book Antiqua" w:cs="宋体"/>
          <w:sz w:val="24"/>
          <w:szCs w:val="24"/>
          <w:lang w:eastAsia="zh-CN"/>
        </w:rPr>
        <w:t xml:space="preserve"> J, </w:t>
      </w:r>
      <w:proofErr w:type="spellStart"/>
      <w:r w:rsidRPr="00E55CCF">
        <w:rPr>
          <w:rFonts w:ascii="Book Antiqua" w:eastAsia="宋体" w:hAnsi="Book Antiqua" w:cs="宋体"/>
          <w:sz w:val="24"/>
          <w:szCs w:val="24"/>
          <w:lang w:eastAsia="zh-CN"/>
        </w:rPr>
        <w:t>Boersma</w:t>
      </w:r>
      <w:proofErr w:type="spellEnd"/>
      <w:r w:rsidRPr="00E55CCF">
        <w:rPr>
          <w:rFonts w:ascii="Book Antiqua" w:eastAsia="宋体" w:hAnsi="Book Antiqua" w:cs="宋体"/>
          <w:sz w:val="24"/>
          <w:szCs w:val="24"/>
          <w:lang w:eastAsia="zh-CN"/>
        </w:rPr>
        <w:t xml:space="preserve"> E, Bueno H, </w:t>
      </w:r>
      <w:proofErr w:type="spellStart"/>
      <w:r w:rsidRPr="00E55CCF">
        <w:rPr>
          <w:rFonts w:ascii="Book Antiqua" w:eastAsia="宋体" w:hAnsi="Book Antiqua" w:cs="宋体"/>
          <w:sz w:val="24"/>
          <w:szCs w:val="24"/>
          <w:lang w:eastAsia="zh-CN"/>
        </w:rPr>
        <w:t>Caso</w:t>
      </w:r>
      <w:proofErr w:type="spellEnd"/>
      <w:r w:rsidRPr="00E55CCF">
        <w:rPr>
          <w:rFonts w:ascii="Book Antiqua" w:eastAsia="宋体" w:hAnsi="Book Antiqua" w:cs="宋体"/>
          <w:sz w:val="24"/>
          <w:szCs w:val="24"/>
          <w:lang w:eastAsia="zh-CN"/>
        </w:rPr>
        <w:t xml:space="preserve"> P, </w:t>
      </w:r>
      <w:proofErr w:type="spellStart"/>
      <w:r w:rsidRPr="00E55CCF">
        <w:rPr>
          <w:rFonts w:ascii="Book Antiqua" w:eastAsia="宋体" w:hAnsi="Book Antiqua" w:cs="宋体"/>
          <w:sz w:val="24"/>
          <w:szCs w:val="24"/>
          <w:lang w:eastAsia="zh-CN"/>
        </w:rPr>
        <w:t>Dudek</w:t>
      </w:r>
      <w:proofErr w:type="spellEnd"/>
      <w:r w:rsidRPr="00E55CCF">
        <w:rPr>
          <w:rFonts w:ascii="Book Antiqua" w:eastAsia="宋体" w:hAnsi="Book Antiqua" w:cs="宋体"/>
          <w:sz w:val="24"/>
          <w:szCs w:val="24"/>
          <w:lang w:eastAsia="zh-CN"/>
        </w:rPr>
        <w:t xml:space="preserve"> D, </w:t>
      </w:r>
      <w:proofErr w:type="spellStart"/>
      <w:r w:rsidRPr="00E55CCF">
        <w:rPr>
          <w:rFonts w:ascii="Book Antiqua" w:eastAsia="宋体" w:hAnsi="Book Antiqua" w:cs="宋体"/>
          <w:sz w:val="24"/>
          <w:szCs w:val="24"/>
          <w:lang w:eastAsia="zh-CN"/>
        </w:rPr>
        <w:t>Gielen</w:t>
      </w:r>
      <w:proofErr w:type="spellEnd"/>
      <w:r w:rsidRPr="00E55CCF">
        <w:rPr>
          <w:rFonts w:ascii="Book Antiqua" w:eastAsia="宋体" w:hAnsi="Book Antiqua" w:cs="宋体"/>
          <w:sz w:val="24"/>
          <w:szCs w:val="24"/>
          <w:lang w:eastAsia="zh-CN"/>
        </w:rPr>
        <w:t xml:space="preserve"> S, Huber K, </w:t>
      </w:r>
      <w:proofErr w:type="spellStart"/>
      <w:r w:rsidRPr="00E55CCF">
        <w:rPr>
          <w:rFonts w:ascii="Book Antiqua" w:eastAsia="宋体" w:hAnsi="Book Antiqua" w:cs="宋体"/>
          <w:sz w:val="24"/>
          <w:szCs w:val="24"/>
          <w:lang w:eastAsia="zh-CN"/>
        </w:rPr>
        <w:t>Ohman</w:t>
      </w:r>
      <w:proofErr w:type="spellEnd"/>
      <w:r w:rsidRPr="00E55CCF">
        <w:rPr>
          <w:rFonts w:ascii="Book Antiqua" w:eastAsia="宋体" w:hAnsi="Book Antiqua" w:cs="宋体"/>
          <w:sz w:val="24"/>
          <w:szCs w:val="24"/>
          <w:lang w:eastAsia="zh-CN"/>
        </w:rPr>
        <w:t xml:space="preserve"> M, Petrie MC, Sonntag F, </w:t>
      </w:r>
      <w:proofErr w:type="spellStart"/>
      <w:r w:rsidRPr="00E55CCF">
        <w:rPr>
          <w:rFonts w:ascii="Book Antiqua" w:eastAsia="宋体" w:hAnsi="Book Antiqua" w:cs="宋体"/>
          <w:sz w:val="24"/>
          <w:szCs w:val="24"/>
          <w:lang w:eastAsia="zh-CN"/>
        </w:rPr>
        <w:t>Uva</w:t>
      </w:r>
      <w:proofErr w:type="spellEnd"/>
      <w:r w:rsidRPr="00E55CCF">
        <w:rPr>
          <w:rFonts w:ascii="Book Antiqua" w:eastAsia="宋体" w:hAnsi="Book Antiqua" w:cs="宋体"/>
          <w:sz w:val="24"/>
          <w:szCs w:val="24"/>
          <w:lang w:eastAsia="zh-CN"/>
        </w:rPr>
        <w:t xml:space="preserve"> MS, </w:t>
      </w:r>
      <w:proofErr w:type="spellStart"/>
      <w:r w:rsidRPr="00E55CCF">
        <w:rPr>
          <w:rFonts w:ascii="Book Antiqua" w:eastAsia="宋体" w:hAnsi="Book Antiqua" w:cs="宋体"/>
          <w:sz w:val="24"/>
          <w:szCs w:val="24"/>
          <w:lang w:eastAsia="zh-CN"/>
        </w:rPr>
        <w:t>Storey</w:t>
      </w:r>
      <w:proofErr w:type="spellEnd"/>
      <w:r w:rsidRPr="00E55CCF">
        <w:rPr>
          <w:rFonts w:ascii="Book Antiqua" w:eastAsia="宋体" w:hAnsi="Book Antiqua" w:cs="宋体"/>
          <w:sz w:val="24"/>
          <w:szCs w:val="24"/>
          <w:lang w:eastAsia="zh-CN"/>
        </w:rPr>
        <w:t xml:space="preserve"> RF, </w:t>
      </w:r>
      <w:proofErr w:type="spellStart"/>
      <w:r w:rsidRPr="00E55CCF">
        <w:rPr>
          <w:rFonts w:ascii="Book Antiqua" w:eastAsia="宋体" w:hAnsi="Book Antiqua" w:cs="宋体"/>
          <w:sz w:val="24"/>
          <w:szCs w:val="24"/>
          <w:lang w:eastAsia="zh-CN"/>
        </w:rPr>
        <w:t>Wijns</w:t>
      </w:r>
      <w:proofErr w:type="spellEnd"/>
      <w:r w:rsidRPr="00E55CCF">
        <w:rPr>
          <w:rFonts w:ascii="Book Antiqua" w:eastAsia="宋体" w:hAnsi="Book Antiqua" w:cs="宋体"/>
          <w:sz w:val="24"/>
          <w:szCs w:val="24"/>
          <w:lang w:eastAsia="zh-CN"/>
        </w:rPr>
        <w:t xml:space="preserve"> W, </w:t>
      </w:r>
      <w:proofErr w:type="spellStart"/>
      <w:r w:rsidRPr="00E55CCF">
        <w:rPr>
          <w:rFonts w:ascii="Book Antiqua" w:eastAsia="宋体" w:hAnsi="Book Antiqua" w:cs="宋体"/>
          <w:sz w:val="24"/>
          <w:szCs w:val="24"/>
          <w:lang w:eastAsia="zh-CN"/>
        </w:rPr>
        <w:t>Zahger</w:t>
      </w:r>
      <w:proofErr w:type="spellEnd"/>
      <w:r w:rsidRPr="00E55CCF">
        <w:rPr>
          <w:rFonts w:ascii="Book Antiqua" w:eastAsia="宋体" w:hAnsi="Book Antiqua" w:cs="宋体"/>
          <w:sz w:val="24"/>
          <w:szCs w:val="24"/>
          <w:lang w:eastAsia="zh-CN"/>
        </w:rPr>
        <w:t xml:space="preserve"> D. [ESC guidelines for the management of acute coronary syndromes in patients presenting without persistent ST-segment elevation. </w:t>
      </w:r>
      <w:proofErr w:type="gramStart"/>
      <w:r w:rsidRPr="00E55CCF">
        <w:rPr>
          <w:rFonts w:ascii="Book Antiqua" w:eastAsia="宋体" w:hAnsi="Book Antiqua" w:cs="宋体"/>
          <w:sz w:val="24"/>
          <w:szCs w:val="24"/>
          <w:lang w:eastAsia="zh-CN"/>
        </w:rPr>
        <w:t>The Task Force for the management of acute coronary syndromes (ACS) in patients presenting without persistent ST-segment elevation of the European Society of Cardiology (ESC)].</w:t>
      </w:r>
      <w:proofErr w:type="gramEnd"/>
      <w:r w:rsidRPr="00E55CCF">
        <w:rPr>
          <w:rFonts w:ascii="Book Antiqua" w:eastAsia="宋体" w:hAnsi="Book Antiqua" w:cs="宋体"/>
          <w:sz w:val="24"/>
          <w:szCs w:val="24"/>
          <w:lang w:eastAsia="zh-CN"/>
        </w:rPr>
        <w:t> </w:t>
      </w:r>
      <w:r w:rsidRPr="00E55CCF">
        <w:rPr>
          <w:rFonts w:ascii="Book Antiqua" w:eastAsia="宋体" w:hAnsi="Book Antiqua" w:cs="宋体"/>
          <w:i/>
          <w:iCs/>
          <w:sz w:val="24"/>
          <w:szCs w:val="24"/>
          <w:lang w:eastAsia="zh-CN"/>
        </w:rPr>
        <w:t xml:space="preserve">G </w:t>
      </w:r>
      <w:proofErr w:type="spellStart"/>
      <w:r w:rsidRPr="00E55CCF">
        <w:rPr>
          <w:rFonts w:ascii="Book Antiqua" w:eastAsia="宋体" w:hAnsi="Book Antiqua" w:cs="宋体"/>
          <w:i/>
          <w:iCs/>
          <w:sz w:val="24"/>
          <w:szCs w:val="24"/>
          <w:lang w:eastAsia="zh-CN"/>
        </w:rPr>
        <w:t>Ital</w:t>
      </w:r>
      <w:proofErr w:type="spellEnd"/>
      <w:r w:rsidRPr="00E55CCF">
        <w:rPr>
          <w:rFonts w:ascii="Book Antiqua" w:eastAsia="宋体" w:hAnsi="Book Antiqua" w:cs="宋体"/>
          <w:i/>
          <w:iCs/>
          <w:sz w:val="24"/>
          <w:szCs w:val="24"/>
          <w:lang w:eastAsia="zh-CN"/>
        </w:rPr>
        <w:t xml:space="preserve"> </w:t>
      </w:r>
      <w:proofErr w:type="spellStart"/>
      <w:r w:rsidRPr="00E55CCF">
        <w:rPr>
          <w:rFonts w:ascii="Book Antiqua" w:eastAsia="宋体" w:hAnsi="Book Antiqua" w:cs="宋体"/>
          <w:i/>
          <w:iCs/>
          <w:sz w:val="24"/>
          <w:szCs w:val="24"/>
          <w:lang w:eastAsia="zh-CN"/>
        </w:rPr>
        <w:t>Cardiol</w:t>
      </w:r>
      <w:proofErr w:type="spellEnd"/>
      <w:r w:rsidRPr="00E55CCF">
        <w:rPr>
          <w:rFonts w:ascii="Book Antiqua" w:eastAsia="宋体" w:hAnsi="Book Antiqua" w:cs="宋体"/>
          <w:i/>
          <w:iCs/>
          <w:sz w:val="24"/>
          <w:szCs w:val="24"/>
          <w:lang w:eastAsia="zh-CN"/>
        </w:rPr>
        <w:t xml:space="preserve"> (Rome)</w:t>
      </w:r>
      <w:r w:rsidRPr="00E55CCF">
        <w:rPr>
          <w:rFonts w:ascii="Book Antiqua" w:eastAsia="宋体" w:hAnsi="Book Antiqua" w:cs="宋体"/>
          <w:sz w:val="24"/>
          <w:szCs w:val="24"/>
          <w:lang w:eastAsia="zh-CN"/>
        </w:rPr>
        <w:t> 2012; </w:t>
      </w:r>
      <w:r w:rsidRPr="00E55CCF">
        <w:rPr>
          <w:rFonts w:ascii="Book Antiqua" w:eastAsia="宋体" w:hAnsi="Book Antiqua" w:cs="宋体"/>
          <w:b/>
          <w:bCs/>
          <w:sz w:val="24"/>
          <w:szCs w:val="24"/>
          <w:lang w:eastAsia="zh-CN"/>
        </w:rPr>
        <w:t>13</w:t>
      </w:r>
      <w:r w:rsidRPr="00E55CCF">
        <w:rPr>
          <w:rFonts w:ascii="Book Antiqua" w:eastAsia="宋体" w:hAnsi="Book Antiqua" w:cs="宋体"/>
          <w:sz w:val="24"/>
          <w:szCs w:val="24"/>
          <w:lang w:eastAsia="zh-CN"/>
        </w:rPr>
        <w:t>: 171-228 [PMID: 22395108 DOI: 10.1714/1038.11322]</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lastRenderedPageBreak/>
        <w:t>2 </w:t>
      </w:r>
      <w:r w:rsidRPr="00E55CCF">
        <w:rPr>
          <w:rFonts w:ascii="Book Antiqua" w:eastAsia="宋体" w:hAnsi="Book Antiqua" w:cs="宋体"/>
          <w:b/>
          <w:bCs/>
          <w:sz w:val="24"/>
          <w:szCs w:val="24"/>
          <w:lang w:eastAsia="zh-CN"/>
        </w:rPr>
        <w:t>Wright RS</w:t>
      </w:r>
      <w:r w:rsidRPr="00E55CCF">
        <w:rPr>
          <w:rFonts w:ascii="Book Antiqua" w:eastAsia="宋体" w:hAnsi="Book Antiqua" w:cs="宋体"/>
          <w:sz w:val="24"/>
          <w:szCs w:val="24"/>
          <w:lang w:eastAsia="zh-CN"/>
        </w:rPr>
        <w:t xml:space="preserve">, Anderson JL, Adams CD, Bridges CR, Casey DE, </w:t>
      </w:r>
      <w:proofErr w:type="spellStart"/>
      <w:r w:rsidRPr="00E55CCF">
        <w:rPr>
          <w:rFonts w:ascii="Book Antiqua" w:eastAsia="宋体" w:hAnsi="Book Antiqua" w:cs="宋体"/>
          <w:sz w:val="24"/>
          <w:szCs w:val="24"/>
          <w:lang w:eastAsia="zh-CN"/>
        </w:rPr>
        <w:t>Ettinger</w:t>
      </w:r>
      <w:proofErr w:type="spellEnd"/>
      <w:r w:rsidRPr="00E55CCF">
        <w:rPr>
          <w:rFonts w:ascii="Book Antiqua" w:eastAsia="宋体" w:hAnsi="Book Antiqua" w:cs="宋体"/>
          <w:sz w:val="24"/>
          <w:szCs w:val="24"/>
          <w:lang w:eastAsia="zh-CN"/>
        </w:rPr>
        <w:t xml:space="preserve"> SM, </w:t>
      </w:r>
      <w:proofErr w:type="spellStart"/>
      <w:r w:rsidRPr="00E55CCF">
        <w:rPr>
          <w:rFonts w:ascii="Book Antiqua" w:eastAsia="宋体" w:hAnsi="Book Antiqua" w:cs="宋体"/>
          <w:sz w:val="24"/>
          <w:szCs w:val="24"/>
          <w:lang w:eastAsia="zh-CN"/>
        </w:rPr>
        <w:t>Fesmire</w:t>
      </w:r>
      <w:proofErr w:type="spellEnd"/>
      <w:r w:rsidRPr="00E55CCF">
        <w:rPr>
          <w:rFonts w:ascii="Book Antiqua" w:eastAsia="宋体" w:hAnsi="Book Antiqua" w:cs="宋体"/>
          <w:sz w:val="24"/>
          <w:szCs w:val="24"/>
          <w:lang w:eastAsia="zh-CN"/>
        </w:rPr>
        <w:t xml:space="preserve"> FM, </w:t>
      </w:r>
      <w:proofErr w:type="spellStart"/>
      <w:r w:rsidRPr="00E55CCF">
        <w:rPr>
          <w:rFonts w:ascii="Book Antiqua" w:eastAsia="宋体" w:hAnsi="Book Antiqua" w:cs="宋体"/>
          <w:sz w:val="24"/>
          <w:szCs w:val="24"/>
          <w:lang w:eastAsia="zh-CN"/>
        </w:rPr>
        <w:t>Ganiats</w:t>
      </w:r>
      <w:proofErr w:type="spellEnd"/>
      <w:r w:rsidRPr="00E55CCF">
        <w:rPr>
          <w:rFonts w:ascii="Book Antiqua" w:eastAsia="宋体" w:hAnsi="Book Antiqua" w:cs="宋体"/>
          <w:sz w:val="24"/>
          <w:szCs w:val="24"/>
          <w:lang w:eastAsia="zh-CN"/>
        </w:rPr>
        <w:t xml:space="preserve"> TG, </w:t>
      </w:r>
      <w:proofErr w:type="spellStart"/>
      <w:r w:rsidRPr="00E55CCF">
        <w:rPr>
          <w:rFonts w:ascii="Book Antiqua" w:eastAsia="宋体" w:hAnsi="Book Antiqua" w:cs="宋体"/>
          <w:sz w:val="24"/>
          <w:szCs w:val="24"/>
          <w:lang w:eastAsia="zh-CN"/>
        </w:rPr>
        <w:t>Jneid</w:t>
      </w:r>
      <w:proofErr w:type="spellEnd"/>
      <w:r w:rsidRPr="00E55CCF">
        <w:rPr>
          <w:rFonts w:ascii="Book Antiqua" w:eastAsia="宋体" w:hAnsi="Book Antiqua" w:cs="宋体"/>
          <w:sz w:val="24"/>
          <w:szCs w:val="24"/>
          <w:lang w:eastAsia="zh-CN"/>
        </w:rPr>
        <w:t xml:space="preserve"> H, </w:t>
      </w:r>
      <w:proofErr w:type="spellStart"/>
      <w:r w:rsidRPr="00E55CCF">
        <w:rPr>
          <w:rFonts w:ascii="Book Antiqua" w:eastAsia="宋体" w:hAnsi="Book Antiqua" w:cs="宋体"/>
          <w:sz w:val="24"/>
          <w:szCs w:val="24"/>
          <w:lang w:eastAsia="zh-CN"/>
        </w:rPr>
        <w:t>Lincoff</w:t>
      </w:r>
      <w:proofErr w:type="spellEnd"/>
      <w:r w:rsidRPr="00E55CCF">
        <w:rPr>
          <w:rFonts w:ascii="Book Antiqua" w:eastAsia="宋体" w:hAnsi="Book Antiqua" w:cs="宋体"/>
          <w:sz w:val="24"/>
          <w:szCs w:val="24"/>
          <w:lang w:eastAsia="zh-CN"/>
        </w:rPr>
        <w:t xml:space="preserve"> AM, Peterson ED, </w:t>
      </w:r>
      <w:proofErr w:type="spellStart"/>
      <w:r w:rsidRPr="00E55CCF">
        <w:rPr>
          <w:rFonts w:ascii="Book Antiqua" w:eastAsia="宋体" w:hAnsi="Book Antiqua" w:cs="宋体"/>
          <w:sz w:val="24"/>
          <w:szCs w:val="24"/>
          <w:lang w:eastAsia="zh-CN"/>
        </w:rPr>
        <w:t>Philippides</w:t>
      </w:r>
      <w:proofErr w:type="spellEnd"/>
      <w:r w:rsidRPr="00E55CCF">
        <w:rPr>
          <w:rFonts w:ascii="Book Antiqua" w:eastAsia="宋体" w:hAnsi="Book Antiqua" w:cs="宋体"/>
          <w:sz w:val="24"/>
          <w:szCs w:val="24"/>
          <w:lang w:eastAsia="zh-CN"/>
        </w:rPr>
        <w:t xml:space="preserve"> GJ, Theroux P, Wenger NK, </w:t>
      </w:r>
      <w:proofErr w:type="spellStart"/>
      <w:r w:rsidRPr="00E55CCF">
        <w:rPr>
          <w:rFonts w:ascii="Book Antiqua" w:eastAsia="宋体" w:hAnsi="Book Antiqua" w:cs="宋体"/>
          <w:sz w:val="24"/>
          <w:szCs w:val="24"/>
          <w:lang w:eastAsia="zh-CN"/>
        </w:rPr>
        <w:t>Zidar</w:t>
      </w:r>
      <w:proofErr w:type="spellEnd"/>
      <w:r w:rsidRPr="00E55CCF">
        <w:rPr>
          <w:rFonts w:ascii="Book Antiqua" w:eastAsia="宋体" w:hAnsi="Book Antiqua" w:cs="宋体"/>
          <w:sz w:val="24"/>
          <w:szCs w:val="24"/>
          <w:lang w:eastAsia="zh-CN"/>
        </w:rPr>
        <w:t xml:space="preserve"> JP, Anderson JL, Adams CD, </w:t>
      </w:r>
      <w:proofErr w:type="spellStart"/>
      <w:r w:rsidRPr="00E55CCF">
        <w:rPr>
          <w:rFonts w:ascii="Book Antiqua" w:eastAsia="宋体" w:hAnsi="Book Antiqua" w:cs="宋体"/>
          <w:sz w:val="24"/>
          <w:szCs w:val="24"/>
          <w:lang w:eastAsia="zh-CN"/>
        </w:rPr>
        <w:t>Antman</w:t>
      </w:r>
      <w:proofErr w:type="spellEnd"/>
      <w:r w:rsidRPr="00E55CCF">
        <w:rPr>
          <w:rFonts w:ascii="Book Antiqua" w:eastAsia="宋体" w:hAnsi="Book Antiqua" w:cs="宋体"/>
          <w:sz w:val="24"/>
          <w:szCs w:val="24"/>
          <w:lang w:eastAsia="zh-CN"/>
        </w:rPr>
        <w:t xml:space="preserve"> EM, Bridges CR, </w:t>
      </w:r>
      <w:proofErr w:type="spellStart"/>
      <w:r w:rsidRPr="00E55CCF">
        <w:rPr>
          <w:rFonts w:ascii="Book Antiqua" w:eastAsia="宋体" w:hAnsi="Book Antiqua" w:cs="宋体"/>
          <w:sz w:val="24"/>
          <w:szCs w:val="24"/>
          <w:lang w:eastAsia="zh-CN"/>
        </w:rPr>
        <w:t>Califf</w:t>
      </w:r>
      <w:proofErr w:type="spellEnd"/>
      <w:r w:rsidRPr="00E55CCF">
        <w:rPr>
          <w:rFonts w:ascii="Book Antiqua" w:eastAsia="宋体" w:hAnsi="Book Antiqua" w:cs="宋体"/>
          <w:sz w:val="24"/>
          <w:szCs w:val="24"/>
          <w:lang w:eastAsia="zh-CN"/>
        </w:rPr>
        <w:t xml:space="preserve"> RM, Casey DE, </w:t>
      </w:r>
      <w:proofErr w:type="spellStart"/>
      <w:r w:rsidRPr="00E55CCF">
        <w:rPr>
          <w:rFonts w:ascii="Book Antiqua" w:eastAsia="宋体" w:hAnsi="Book Antiqua" w:cs="宋体"/>
          <w:sz w:val="24"/>
          <w:szCs w:val="24"/>
          <w:lang w:eastAsia="zh-CN"/>
        </w:rPr>
        <w:t>Chavey</w:t>
      </w:r>
      <w:proofErr w:type="spellEnd"/>
      <w:r w:rsidRPr="00E55CCF">
        <w:rPr>
          <w:rFonts w:ascii="Book Antiqua" w:eastAsia="宋体" w:hAnsi="Book Antiqua" w:cs="宋体"/>
          <w:sz w:val="24"/>
          <w:szCs w:val="24"/>
          <w:lang w:eastAsia="zh-CN"/>
        </w:rPr>
        <w:t xml:space="preserve"> WE, </w:t>
      </w:r>
      <w:proofErr w:type="spellStart"/>
      <w:r w:rsidRPr="00E55CCF">
        <w:rPr>
          <w:rFonts w:ascii="Book Antiqua" w:eastAsia="宋体" w:hAnsi="Book Antiqua" w:cs="宋体"/>
          <w:sz w:val="24"/>
          <w:szCs w:val="24"/>
          <w:lang w:eastAsia="zh-CN"/>
        </w:rPr>
        <w:t>Fesmire</w:t>
      </w:r>
      <w:proofErr w:type="spellEnd"/>
      <w:r w:rsidRPr="00E55CCF">
        <w:rPr>
          <w:rFonts w:ascii="Book Antiqua" w:eastAsia="宋体" w:hAnsi="Book Antiqua" w:cs="宋体"/>
          <w:sz w:val="24"/>
          <w:szCs w:val="24"/>
          <w:lang w:eastAsia="zh-CN"/>
        </w:rPr>
        <w:t xml:space="preserve"> FM, </w:t>
      </w:r>
      <w:proofErr w:type="spellStart"/>
      <w:r w:rsidRPr="00E55CCF">
        <w:rPr>
          <w:rFonts w:ascii="Book Antiqua" w:eastAsia="宋体" w:hAnsi="Book Antiqua" w:cs="宋体"/>
          <w:sz w:val="24"/>
          <w:szCs w:val="24"/>
          <w:lang w:eastAsia="zh-CN"/>
        </w:rPr>
        <w:t>Hochman</w:t>
      </w:r>
      <w:proofErr w:type="spellEnd"/>
      <w:r w:rsidRPr="00E55CCF">
        <w:rPr>
          <w:rFonts w:ascii="Book Antiqua" w:eastAsia="宋体" w:hAnsi="Book Antiqua" w:cs="宋体"/>
          <w:sz w:val="24"/>
          <w:szCs w:val="24"/>
          <w:lang w:eastAsia="zh-CN"/>
        </w:rPr>
        <w:t xml:space="preserve"> JS, Levin TN, </w:t>
      </w:r>
      <w:proofErr w:type="spellStart"/>
      <w:r w:rsidRPr="00E55CCF">
        <w:rPr>
          <w:rFonts w:ascii="Book Antiqua" w:eastAsia="宋体" w:hAnsi="Book Antiqua" w:cs="宋体"/>
          <w:sz w:val="24"/>
          <w:szCs w:val="24"/>
          <w:lang w:eastAsia="zh-CN"/>
        </w:rPr>
        <w:t>Lincoff</w:t>
      </w:r>
      <w:proofErr w:type="spellEnd"/>
      <w:r w:rsidRPr="00E55CCF">
        <w:rPr>
          <w:rFonts w:ascii="Book Antiqua" w:eastAsia="宋体" w:hAnsi="Book Antiqua" w:cs="宋体"/>
          <w:sz w:val="24"/>
          <w:szCs w:val="24"/>
          <w:lang w:eastAsia="zh-CN"/>
        </w:rPr>
        <w:t xml:space="preserve"> AM, Peterson ED, Theroux P, Wenger NK, </w:t>
      </w:r>
      <w:proofErr w:type="spellStart"/>
      <w:r w:rsidRPr="00E55CCF">
        <w:rPr>
          <w:rFonts w:ascii="Book Antiqua" w:eastAsia="宋体" w:hAnsi="Book Antiqua" w:cs="宋体"/>
          <w:sz w:val="24"/>
          <w:szCs w:val="24"/>
          <w:lang w:eastAsia="zh-CN"/>
        </w:rPr>
        <w:t>Zidar</w:t>
      </w:r>
      <w:proofErr w:type="spellEnd"/>
      <w:r w:rsidRPr="00E55CCF">
        <w:rPr>
          <w:rFonts w:ascii="Book Antiqua" w:eastAsia="宋体" w:hAnsi="Book Antiqua" w:cs="宋体"/>
          <w:sz w:val="24"/>
          <w:szCs w:val="24"/>
          <w:lang w:eastAsia="zh-CN"/>
        </w:rPr>
        <w:t xml:space="preserve"> JP. 2011 ACCF/AHA focused update incorporated into the ACC/AHA 2007 Guidelines for the Management of Patients with Unstable Angina/Non-ST-Elevation Myocardial Infarction: a report of the American College of Cardiology Foundation/American Heart Association Task Force on Practice Guidelines developed in collaboration with the American Academy of Family Physicians, Society for Cardiovascular Angiography and Interventions, and the Society of Thoracic Surgeons. </w:t>
      </w:r>
      <w:r w:rsidRPr="00E55CCF">
        <w:rPr>
          <w:rFonts w:ascii="Book Antiqua" w:eastAsia="宋体" w:hAnsi="Book Antiqua" w:cs="宋体"/>
          <w:i/>
          <w:iCs/>
          <w:sz w:val="24"/>
          <w:szCs w:val="24"/>
          <w:lang w:eastAsia="zh-CN"/>
        </w:rPr>
        <w:t xml:space="preserve">J Am </w:t>
      </w:r>
      <w:proofErr w:type="spellStart"/>
      <w:r w:rsidRPr="00E55CCF">
        <w:rPr>
          <w:rFonts w:ascii="Book Antiqua" w:eastAsia="宋体" w:hAnsi="Book Antiqua" w:cs="宋体"/>
          <w:i/>
          <w:iCs/>
          <w:sz w:val="24"/>
          <w:szCs w:val="24"/>
          <w:lang w:eastAsia="zh-CN"/>
        </w:rPr>
        <w:t>Coll</w:t>
      </w:r>
      <w:proofErr w:type="spellEnd"/>
      <w:r w:rsidRPr="00E55CCF">
        <w:rPr>
          <w:rFonts w:ascii="Book Antiqua" w:eastAsia="宋体" w:hAnsi="Book Antiqua" w:cs="宋体"/>
          <w:i/>
          <w:iCs/>
          <w:sz w:val="24"/>
          <w:szCs w:val="24"/>
          <w:lang w:eastAsia="zh-CN"/>
        </w:rPr>
        <w:t xml:space="preserve"> </w:t>
      </w:r>
      <w:proofErr w:type="spellStart"/>
      <w:r w:rsidRPr="00E55CCF">
        <w:rPr>
          <w:rFonts w:ascii="Book Antiqua" w:eastAsia="宋体" w:hAnsi="Book Antiqua" w:cs="宋体"/>
          <w:i/>
          <w:iCs/>
          <w:sz w:val="24"/>
          <w:szCs w:val="24"/>
          <w:lang w:eastAsia="zh-CN"/>
        </w:rPr>
        <w:t>Cardiol</w:t>
      </w:r>
      <w:proofErr w:type="spellEnd"/>
      <w:r w:rsidRPr="00E55CCF">
        <w:rPr>
          <w:rFonts w:ascii="Book Antiqua" w:eastAsia="宋体" w:hAnsi="Book Antiqua" w:cs="宋体"/>
          <w:sz w:val="24"/>
          <w:szCs w:val="24"/>
          <w:lang w:eastAsia="zh-CN"/>
        </w:rPr>
        <w:t> 2011; </w:t>
      </w:r>
      <w:r w:rsidRPr="00E55CCF">
        <w:rPr>
          <w:rFonts w:ascii="Book Antiqua" w:eastAsia="宋体" w:hAnsi="Book Antiqua" w:cs="宋体"/>
          <w:b/>
          <w:bCs/>
          <w:sz w:val="24"/>
          <w:szCs w:val="24"/>
          <w:lang w:eastAsia="zh-CN"/>
        </w:rPr>
        <w:t>57</w:t>
      </w:r>
      <w:r w:rsidRPr="00E55CCF">
        <w:rPr>
          <w:rFonts w:ascii="Book Antiqua" w:eastAsia="宋体" w:hAnsi="Book Antiqua" w:cs="宋体"/>
          <w:sz w:val="24"/>
          <w:szCs w:val="24"/>
          <w:lang w:eastAsia="zh-CN"/>
        </w:rPr>
        <w:t>: e215-e367 [PMID: 21545940 DOI: 10.1016/j.jacc.2011.02.011]</w:t>
      </w:r>
    </w:p>
    <w:p w:rsid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3 </w:t>
      </w:r>
      <w:r w:rsidRPr="00E55CCF">
        <w:rPr>
          <w:rFonts w:ascii="Book Antiqua" w:eastAsia="宋体" w:hAnsi="Book Antiqua" w:cs="宋体"/>
          <w:b/>
          <w:bCs/>
          <w:sz w:val="24"/>
          <w:szCs w:val="24"/>
          <w:lang w:eastAsia="zh-CN"/>
        </w:rPr>
        <w:t>Roger VL</w:t>
      </w:r>
      <w:r w:rsidRPr="00E55CCF">
        <w:rPr>
          <w:rFonts w:ascii="Book Antiqua" w:eastAsia="宋体" w:hAnsi="Book Antiqua" w:cs="宋体"/>
          <w:sz w:val="24"/>
          <w:szCs w:val="24"/>
          <w:lang w:eastAsia="zh-CN"/>
        </w:rPr>
        <w:t xml:space="preserve">, Go AS, Lloyd-Jones DM, Adams RJ, Berry JD, Brown TM, </w:t>
      </w:r>
      <w:proofErr w:type="spellStart"/>
      <w:r w:rsidRPr="00E55CCF">
        <w:rPr>
          <w:rFonts w:ascii="Book Antiqua" w:eastAsia="宋体" w:hAnsi="Book Antiqua" w:cs="宋体"/>
          <w:sz w:val="24"/>
          <w:szCs w:val="24"/>
          <w:lang w:eastAsia="zh-CN"/>
        </w:rPr>
        <w:t>Carnethon</w:t>
      </w:r>
      <w:proofErr w:type="spellEnd"/>
      <w:r w:rsidRPr="00E55CCF">
        <w:rPr>
          <w:rFonts w:ascii="Book Antiqua" w:eastAsia="宋体" w:hAnsi="Book Antiqua" w:cs="宋体"/>
          <w:sz w:val="24"/>
          <w:szCs w:val="24"/>
          <w:lang w:eastAsia="zh-CN"/>
        </w:rPr>
        <w:t xml:space="preserve"> MR, Dai S, de Simone G, Ford ES, Fox CS, Fullerton HJ, Gillespie C, </w:t>
      </w:r>
      <w:proofErr w:type="spellStart"/>
      <w:r w:rsidRPr="00E55CCF">
        <w:rPr>
          <w:rFonts w:ascii="Book Antiqua" w:eastAsia="宋体" w:hAnsi="Book Antiqua" w:cs="宋体"/>
          <w:sz w:val="24"/>
          <w:szCs w:val="24"/>
          <w:lang w:eastAsia="zh-CN"/>
        </w:rPr>
        <w:t>Greenlund</w:t>
      </w:r>
      <w:proofErr w:type="spellEnd"/>
      <w:r w:rsidRPr="00E55CCF">
        <w:rPr>
          <w:rFonts w:ascii="Book Antiqua" w:eastAsia="宋体" w:hAnsi="Book Antiqua" w:cs="宋体"/>
          <w:sz w:val="24"/>
          <w:szCs w:val="24"/>
          <w:lang w:eastAsia="zh-CN"/>
        </w:rPr>
        <w:t xml:space="preserve"> KJ, </w:t>
      </w:r>
      <w:proofErr w:type="spellStart"/>
      <w:r w:rsidRPr="00E55CCF">
        <w:rPr>
          <w:rFonts w:ascii="Book Antiqua" w:eastAsia="宋体" w:hAnsi="Book Antiqua" w:cs="宋体"/>
          <w:sz w:val="24"/>
          <w:szCs w:val="24"/>
          <w:lang w:eastAsia="zh-CN"/>
        </w:rPr>
        <w:t>Hailpern</w:t>
      </w:r>
      <w:proofErr w:type="spellEnd"/>
      <w:r w:rsidRPr="00E55CCF">
        <w:rPr>
          <w:rFonts w:ascii="Book Antiqua" w:eastAsia="宋体" w:hAnsi="Book Antiqua" w:cs="宋体"/>
          <w:sz w:val="24"/>
          <w:szCs w:val="24"/>
          <w:lang w:eastAsia="zh-CN"/>
        </w:rPr>
        <w:t xml:space="preserve"> SM, </w:t>
      </w:r>
      <w:proofErr w:type="spellStart"/>
      <w:r w:rsidRPr="00E55CCF">
        <w:rPr>
          <w:rFonts w:ascii="Book Antiqua" w:eastAsia="宋体" w:hAnsi="Book Antiqua" w:cs="宋体"/>
          <w:sz w:val="24"/>
          <w:szCs w:val="24"/>
          <w:lang w:eastAsia="zh-CN"/>
        </w:rPr>
        <w:t>Heit</w:t>
      </w:r>
      <w:proofErr w:type="spellEnd"/>
      <w:r w:rsidRPr="00E55CCF">
        <w:rPr>
          <w:rFonts w:ascii="Book Antiqua" w:eastAsia="宋体" w:hAnsi="Book Antiqua" w:cs="宋体"/>
          <w:sz w:val="24"/>
          <w:szCs w:val="24"/>
          <w:lang w:eastAsia="zh-CN"/>
        </w:rPr>
        <w:t xml:space="preserve"> JA, Ho PM, Howard VJ, </w:t>
      </w:r>
      <w:proofErr w:type="spellStart"/>
      <w:r w:rsidRPr="00E55CCF">
        <w:rPr>
          <w:rFonts w:ascii="Book Antiqua" w:eastAsia="宋体" w:hAnsi="Book Antiqua" w:cs="宋体"/>
          <w:sz w:val="24"/>
          <w:szCs w:val="24"/>
          <w:lang w:eastAsia="zh-CN"/>
        </w:rPr>
        <w:t>Kissela</w:t>
      </w:r>
      <w:proofErr w:type="spellEnd"/>
      <w:r w:rsidRPr="00E55CCF">
        <w:rPr>
          <w:rFonts w:ascii="Book Antiqua" w:eastAsia="宋体" w:hAnsi="Book Antiqua" w:cs="宋体"/>
          <w:sz w:val="24"/>
          <w:szCs w:val="24"/>
          <w:lang w:eastAsia="zh-CN"/>
        </w:rPr>
        <w:t xml:space="preserve"> BM, </w:t>
      </w:r>
      <w:proofErr w:type="spellStart"/>
      <w:r w:rsidRPr="00E55CCF">
        <w:rPr>
          <w:rFonts w:ascii="Book Antiqua" w:eastAsia="宋体" w:hAnsi="Book Antiqua" w:cs="宋体"/>
          <w:sz w:val="24"/>
          <w:szCs w:val="24"/>
          <w:lang w:eastAsia="zh-CN"/>
        </w:rPr>
        <w:t>Kittner</w:t>
      </w:r>
      <w:proofErr w:type="spellEnd"/>
      <w:r w:rsidRPr="00E55CCF">
        <w:rPr>
          <w:rFonts w:ascii="Book Antiqua" w:eastAsia="宋体" w:hAnsi="Book Antiqua" w:cs="宋体"/>
          <w:sz w:val="24"/>
          <w:szCs w:val="24"/>
          <w:lang w:eastAsia="zh-CN"/>
        </w:rPr>
        <w:t xml:space="preserve"> SJ, </w:t>
      </w:r>
      <w:proofErr w:type="spellStart"/>
      <w:r w:rsidRPr="00E55CCF">
        <w:rPr>
          <w:rFonts w:ascii="Book Antiqua" w:eastAsia="宋体" w:hAnsi="Book Antiqua" w:cs="宋体"/>
          <w:sz w:val="24"/>
          <w:szCs w:val="24"/>
          <w:lang w:eastAsia="zh-CN"/>
        </w:rPr>
        <w:t>Lackland</w:t>
      </w:r>
      <w:proofErr w:type="spellEnd"/>
      <w:r w:rsidRPr="00E55CCF">
        <w:rPr>
          <w:rFonts w:ascii="Book Antiqua" w:eastAsia="宋体" w:hAnsi="Book Antiqua" w:cs="宋体"/>
          <w:sz w:val="24"/>
          <w:szCs w:val="24"/>
          <w:lang w:eastAsia="zh-CN"/>
        </w:rPr>
        <w:t xml:space="preserve"> DT, </w:t>
      </w:r>
      <w:proofErr w:type="spellStart"/>
      <w:r w:rsidRPr="00E55CCF">
        <w:rPr>
          <w:rFonts w:ascii="Book Antiqua" w:eastAsia="宋体" w:hAnsi="Book Antiqua" w:cs="宋体"/>
          <w:sz w:val="24"/>
          <w:szCs w:val="24"/>
          <w:lang w:eastAsia="zh-CN"/>
        </w:rPr>
        <w:t>Lichtman</w:t>
      </w:r>
      <w:proofErr w:type="spellEnd"/>
      <w:r w:rsidRPr="00E55CCF">
        <w:rPr>
          <w:rFonts w:ascii="Book Antiqua" w:eastAsia="宋体" w:hAnsi="Book Antiqua" w:cs="宋体"/>
          <w:sz w:val="24"/>
          <w:szCs w:val="24"/>
          <w:lang w:eastAsia="zh-CN"/>
        </w:rPr>
        <w:t xml:space="preserve"> JH, </w:t>
      </w:r>
      <w:proofErr w:type="spellStart"/>
      <w:r w:rsidRPr="00E55CCF">
        <w:rPr>
          <w:rFonts w:ascii="Book Antiqua" w:eastAsia="宋体" w:hAnsi="Book Antiqua" w:cs="宋体"/>
          <w:sz w:val="24"/>
          <w:szCs w:val="24"/>
          <w:lang w:eastAsia="zh-CN"/>
        </w:rPr>
        <w:t>Lisabeth</w:t>
      </w:r>
      <w:proofErr w:type="spellEnd"/>
      <w:r w:rsidRPr="00E55CCF">
        <w:rPr>
          <w:rFonts w:ascii="Book Antiqua" w:eastAsia="宋体" w:hAnsi="Book Antiqua" w:cs="宋体"/>
          <w:sz w:val="24"/>
          <w:szCs w:val="24"/>
          <w:lang w:eastAsia="zh-CN"/>
        </w:rPr>
        <w:t xml:space="preserve"> LD, </w:t>
      </w:r>
      <w:proofErr w:type="spellStart"/>
      <w:r w:rsidRPr="00E55CCF">
        <w:rPr>
          <w:rFonts w:ascii="Book Antiqua" w:eastAsia="宋体" w:hAnsi="Book Antiqua" w:cs="宋体"/>
          <w:sz w:val="24"/>
          <w:szCs w:val="24"/>
          <w:lang w:eastAsia="zh-CN"/>
        </w:rPr>
        <w:t>Makuc</w:t>
      </w:r>
      <w:proofErr w:type="spellEnd"/>
      <w:r w:rsidRPr="00E55CCF">
        <w:rPr>
          <w:rFonts w:ascii="Book Antiqua" w:eastAsia="宋体" w:hAnsi="Book Antiqua" w:cs="宋体"/>
          <w:sz w:val="24"/>
          <w:szCs w:val="24"/>
          <w:lang w:eastAsia="zh-CN"/>
        </w:rPr>
        <w:t xml:space="preserve"> DM, Marcus GM, </w:t>
      </w:r>
      <w:proofErr w:type="spellStart"/>
      <w:r w:rsidRPr="00E55CCF">
        <w:rPr>
          <w:rFonts w:ascii="Book Antiqua" w:eastAsia="宋体" w:hAnsi="Book Antiqua" w:cs="宋体"/>
          <w:sz w:val="24"/>
          <w:szCs w:val="24"/>
          <w:lang w:eastAsia="zh-CN"/>
        </w:rPr>
        <w:t>Marelli</w:t>
      </w:r>
      <w:proofErr w:type="spellEnd"/>
      <w:r w:rsidRPr="00E55CCF">
        <w:rPr>
          <w:rFonts w:ascii="Book Antiqua" w:eastAsia="宋体" w:hAnsi="Book Antiqua" w:cs="宋体"/>
          <w:sz w:val="24"/>
          <w:szCs w:val="24"/>
          <w:lang w:eastAsia="zh-CN"/>
        </w:rPr>
        <w:t xml:space="preserve"> A, </w:t>
      </w:r>
      <w:proofErr w:type="spellStart"/>
      <w:r w:rsidRPr="00E55CCF">
        <w:rPr>
          <w:rFonts w:ascii="Book Antiqua" w:eastAsia="宋体" w:hAnsi="Book Antiqua" w:cs="宋体"/>
          <w:sz w:val="24"/>
          <w:szCs w:val="24"/>
          <w:lang w:eastAsia="zh-CN"/>
        </w:rPr>
        <w:t>Matchar</w:t>
      </w:r>
      <w:proofErr w:type="spellEnd"/>
      <w:r w:rsidRPr="00E55CCF">
        <w:rPr>
          <w:rFonts w:ascii="Book Antiqua" w:eastAsia="宋体" w:hAnsi="Book Antiqua" w:cs="宋体"/>
          <w:sz w:val="24"/>
          <w:szCs w:val="24"/>
          <w:lang w:eastAsia="zh-CN"/>
        </w:rPr>
        <w:t xml:space="preserve"> DB, McDermott MM, </w:t>
      </w:r>
      <w:proofErr w:type="spellStart"/>
      <w:r w:rsidRPr="00E55CCF">
        <w:rPr>
          <w:rFonts w:ascii="Book Antiqua" w:eastAsia="宋体" w:hAnsi="Book Antiqua" w:cs="宋体"/>
          <w:sz w:val="24"/>
          <w:szCs w:val="24"/>
          <w:lang w:eastAsia="zh-CN"/>
        </w:rPr>
        <w:t>Meigs</w:t>
      </w:r>
      <w:proofErr w:type="spellEnd"/>
      <w:r w:rsidRPr="00E55CCF">
        <w:rPr>
          <w:rFonts w:ascii="Book Antiqua" w:eastAsia="宋体" w:hAnsi="Book Antiqua" w:cs="宋体"/>
          <w:sz w:val="24"/>
          <w:szCs w:val="24"/>
          <w:lang w:eastAsia="zh-CN"/>
        </w:rPr>
        <w:t xml:space="preserve"> JB, Moy CS, </w:t>
      </w:r>
      <w:proofErr w:type="spellStart"/>
      <w:r w:rsidRPr="00E55CCF">
        <w:rPr>
          <w:rFonts w:ascii="Book Antiqua" w:eastAsia="宋体" w:hAnsi="Book Antiqua" w:cs="宋体"/>
          <w:sz w:val="24"/>
          <w:szCs w:val="24"/>
          <w:lang w:eastAsia="zh-CN"/>
        </w:rPr>
        <w:t>Mozaffarian</w:t>
      </w:r>
      <w:proofErr w:type="spellEnd"/>
      <w:r w:rsidRPr="00E55CCF">
        <w:rPr>
          <w:rFonts w:ascii="Book Antiqua" w:eastAsia="宋体" w:hAnsi="Book Antiqua" w:cs="宋体"/>
          <w:sz w:val="24"/>
          <w:szCs w:val="24"/>
          <w:lang w:eastAsia="zh-CN"/>
        </w:rPr>
        <w:t xml:space="preserve"> D, </w:t>
      </w:r>
      <w:proofErr w:type="spellStart"/>
      <w:r w:rsidRPr="00E55CCF">
        <w:rPr>
          <w:rFonts w:ascii="Book Antiqua" w:eastAsia="宋体" w:hAnsi="Book Antiqua" w:cs="宋体"/>
          <w:sz w:val="24"/>
          <w:szCs w:val="24"/>
          <w:lang w:eastAsia="zh-CN"/>
        </w:rPr>
        <w:t>Mussolino</w:t>
      </w:r>
      <w:proofErr w:type="spellEnd"/>
      <w:r w:rsidRPr="00E55CCF">
        <w:rPr>
          <w:rFonts w:ascii="Book Antiqua" w:eastAsia="宋体" w:hAnsi="Book Antiqua" w:cs="宋体"/>
          <w:sz w:val="24"/>
          <w:szCs w:val="24"/>
          <w:lang w:eastAsia="zh-CN"/>
        </w:rPr>
        <w:t xml:space="preserve"> ME, Nichol G, </w:t>
      </w:r>
      <w:proofErr w:type="spellStart"/>
      <w:r w:rsidRPr="00E55CCF">
        <w:rPr>
          <w:rFonts w:ascii="Book Antiqua" w:eastAsia="宋体" w:hAnsi="Book Antiqua" w:cs="宋体"/>
          <w:sz w:val="24"/>
          <w:szCs w:val="24"/>
          <w:lang w:eastAsia="zh-CN"/>
        </w:rPr>
        <w:t>Paynter</w:t>
      </w:r>
      <w:proofErr w:type="spellEnd"/>
      <w:r w:rsidRPr="00E55CCF">
        <w:rPr>
          <w:rFonts w:ascii="Book Antiqua" w:eastAsia="宋体" w:hAnsi="Book Antiqua" w:cs="宋体"/>
          <w:sz w:val="24"/>
          <w:szCs w:val="24"/>
          <w:lang w:eastAsia="zh-CN"/>
        </w:rPr>
        <w:t xml:space="preserve"> NP, Rosamond WD, </w:t>
      </w:r>
      <w:proofErr w:type="spellStart"/>
      <w:r w:rsidRPr="00E55CCF">
        <w:rPr>
          <w:rFonts w:ascii="Book Antiqua" w:eastAsia="宋体" w:hAnsi="Book Antiqua" w:cs="宋体"/>
          <w:sz w:val="24"/>
          <w:szCs w:val="24"/>
          <w:lang w:eastAsia="zh-CN"/>
        </w:rPr>
        <w:t>Sorlie</w:t>
      </w:r>
      <w:proofErr w:type="spellEnd"/>
      <w:r w:rsidRPr="00E55CCF">
        <w:rPr>
          <w:rFonts w:ascii="Book Antiqua" w:eastAsia="宋体" w:hAnsi="Book Antiqua" w:cs="宋体"/>
          <w:sz w:val="24"/>
          <w:szCs w:val="24"/>
          <w:lang w:eastAsia="zh-CN"/>
        </w:rPr>
        <w:t xml:space="preserve"> PD, Stafford RS, </w:t>
      </w:r>
      <w:proofErr w:type="spellStart"/>
      <w:r w:rsidRPr="00E55CCF">
        <w:rPr>
          <w:rFonts w:ascii="Book Antiqua" w:eastAsia="宋体" w:hAnsi="Book Antiqua" w:cs="宋体"/>
          <w:sz w:val="24"/>
          <w:szCs w:val="24"/>
          <w:lang w:eastAsia="zh-CN"/>
        </w:rPr>
        <w:t>Turan</w:t>
      </w:r>
      <w:proofErr w:type="spellEnd"/>
      <w:r w:rsidRPr="00E55CCF">
        <w:rPr>
          <w:rFonts w:ascii="Book Antiqua" w:eastAsia="宋体" w:hAnsi="Book Antiqua" w:cs="宋体"/>
          <w:sz w:val="24"/>
          <w:szCs w:val="24"/>
          <w:lang w:eastAsia="zh-CN"/>
        </w:rPr>
        <w:t xml:space="preserve"> TN, Turner MB, Wong ND, Wylie-</w:t>
      </w:r>
      <w:proofErr w:type="spellStart"/>
      <w:r w:rsidRPr="00E55CCF">
        <w:rPr>
          <w:rFonts w:ascii="Book Antiqua" w:eastAsia="宋体" w:hAnsi="Book Antiqua" w:cs="宋体"/>
          <w:sz w:val="24"/>
          <w:szCs w:val="24"/>
          <w:lang w:eastAsia="zh-CN"/>
        </w:rPr>
        <w:t>Rosett</w:t>
      </w:r>
      <w:proofErr w:type="spellEnd"/>
      <w:r w:rsidRPr="00E55CCF">
        <w:rPr>
          <w:rFonts w:ascii="Book Antiqua" w:eastAsia="宋体" w:hAnsi="Book Antiqua" w:cs="宋体"/>
          <w:sz w:val="24"/>
          <w:szCs w:val="24"/>
          <w:lang w:eastAsia="zh-CN"/>
        </w:rPr>
        <w:t xml:space="preserve"> J. Heart disease and stroke statistics--2011 update: a report from the American Heart Association. </w:t>
      </w:r>
      <w:r w:rsidRPr="00E55CCF">
        <w:rPr>
          <w:rFonts w:ascii="Book Antiqua" w:eastAsia="宋体" w:hAnsi="Book Antiqua" w:cs="宋体"/>
          <w:i/>
          <w:iCs/>
          <w:sz w:val="24"/>
          <w:szCs w:val="24"/>
          <w:lang w:eastAsia="zh-CN"/>
        </w:rPr>
        <w:t>Circulation</w:t>
      </w:r>
      <w:r w:rsidRPr="00E55CCF">
        <w:rPr>
          <w:rFonts w:ascii="Book Antiqua" w:eastAsia="宋体" w:hAnsi="Book Antiqua" w:cs="宋体"/>
          <w:sz w:val="24"/>
          <w:szCs w:val="24"/>
          <w:lang w:eastAsia="zh-CN"/>
        </w:rPr>
        <w:t> 2011; </w:t>
      </w:r>
      <w:r w:rsidRPr="00E55CCF">
        <w:rPr>
          <w:rFonts w:ascii="Book Antiqua" w:eastAsia="宋体" w:hAnsi="Book Antiqua" w:cs="宋体"/>
          <w:b/>
          <w:bCs/>
          <w:sz w:val="24"/>
          <w:szCs w:val="24"/>
          <w:lang w:eastAsia="zh-CN"/>
        </w:rPr>
        <w:t>123</w:t>
      </w:r>
      <w:r w:rsidRPr="00E55CCF">
        <w:rPr>
          <w:rFonts w:ascii="Book Antiqua" w:eastAsia="宋体" w:hAnsi="Book Antiqua" w:cs="宋体"/>
          <w:sz w:val="24"/>
          <w:szCs w:val="24"/>
          <w:lang w:eastAsia="zh-CN"/>
        </w:rPr>
        <w:t>: e18-e209 [PMID: 21160056 DOI: 10.1161/CIR.0b013e3182009701]</w:t>
      </w:r>
    </w:p>
    <w:p w:rsidR="00E00FC4" w:rsidRPr="00E55CCF" w:rsidRDefault="00E00FC4" w:rsidP="00E55CCF">
      <w:pPr>
        <w:spacing w:after="0" w:line="360" w:lineRule="auto"/>
        <w:jc w:val="both"/>
        <w:rPr>
          <w:rFonts w:ascii="Book Antiqua" w:eastAsia="宋体" w:hAnsi="Book Antiqua" w:cs="宋体"/>
          <w:sz w:val="24"/>
          <w:szCs w:val="24"/>
          <w:lang w:eastAsia="zh-CN"/>
        </w:rPr>
      </w:pPr>
      <w:r w:rsidRPr="00E00FC4">
        <w:rPr>
          <w:rFonts w:ascii="Book Antiqua" w:eastAsia="宋体" w:hAnsi="Book Antiqua" w:cs="宋体" w:hint="eastAsia"/>
          <w:sz w:val="24"/>
          <w:szCs w:val="24"/>
          <w:lang w:eastAsia="zh-CN"/>
        </w:rPr>
        <w:t>4</w:t>
      </w:r>
      <w:r w:rsidRPr="00E00FC4">
        <w:rPr>
          <w:rFonts w:ascii="Book Antiqua" w:eastAsia="宋体" w:hAnsi="Book Antiqua" w:cs="宋体" w:hint="eastAsia"/>
          <w:b/>
          <w:sz w:val="24"/>
          <w:szCs w:val="24"/>
          <w:lang w:eastAsia="zh-CN"/>
        </w:rPr>
        <w:t xml:space="preserve"> </w:t>
      </w:r>
      <w:r w:rsidRPr="00E00FC4">
        <w:rPr>
          <w:rFonts w:ascii="Book Antiqua" w:eastAsia="宋体" w:hAnsi="Book Antiqua" w:cs="宋体"/>
          <w:b/>
          <w:sz w:val="24"/>
          <w:szCs w:val="24"/>
          <w:lang w:eastAsia="zh-CN"/>
        </w:rPr>
        <w:t>Fox KA</w:t>
      </w:r>
      <w:r w:rsidRPr="00E00FC4">
        <w:rPr>
          <w:rFonts w:ascii="Book Antiqua" w:eastAsia="宋体" w:hAnsi="Book Antiqua" w:cs="宋体"/>
          <w:sz w:val="24"/>
          <w:szCs w:val="24"/>
          <w:lang w:eastAsia="zh-CN"/>
        </w:rPr>
        <w:t xml:space="preserve">, </w:t>
      </w:r>
      <w:proofErr w:type="spellStart"/>
      <w:r w:rsidRPr="00E00FC4">
        <w:rPr>
          <w:rFonts w:ascii="Book Antiqua" w:eastAsia="宋体" w:hAnsi="Book Antiqua" w:cs="宋体"/>
          <w:sz w:val="24"/>
          <w:szCs w:val="24"/>
          <w:lang w:eastAsia="zh-CN"/>
        </w:rPr>
        <w:t>Birkhead</w:t>
      </w:r>
      <w:proofErr w:type="spellEnd"/>
      <w:r w:rsidRPr="00E00FC4">
        <w:rPr>
          <w:rFonts w:ascii="Book Antiqua" w:eastAsia="宋体" w:hAnsi="Book Antiqua" w:cs="宋体"/>
          <w:sz w:val="24"/>
          <w:szCs w:val="24"/>
          <w:lang w:eastAsia="zh-CN"/>
        </w:rPr>
        <w:t xml:space="preserve"> J, Wilcox R, Knight C, Barth J; British Cardiac Society Working Group. </w:t>
      </w:r>
      <w:proofErr w:type="gramStart"/>
      <w:r w:rsidRPr="00E00FC4">
        <w:rPr>
          <w:rFonts w:ascii="Book Antiqua" w:eastAsia="宋体" w:hAnsi="Book Antiqua" w:cs="宋体"/>
          <w:sz w:val="24"/>
          <w:szCs w:val="24"/>
          <w:lang w:eastAsia="zh-CN"/>
        </w:rPr>
        <w:t>British Cardiac Society Working Group on the definition of myocardial infarction.</w:t>
      </w:r>
      <w:proofErr w:type="gramEnd"/>
      <w:r w:rsidRPr="00E00FC4">
        <w:rPr>
          <w:rFonts w:ascii="Book Antiqua" w:eastAsia="宋体" w:hAnsi="Book Antiqua" w:cs="宋体"/>
          <w:sz w:val="24"/>
          <w:szCs w:val="24"/>
          <w:lang w:eastAsia="zh-CN"/>
        </w:rPr>
        <w:t xml:space="preserve"> </w:t>
      </w:r>
      <w:r w:rsidRPr="00E00FC4">
        <w:rPr>
          <w:rFonts w:ascii="Book Antiqua" w:eastAsia="宋体" w:hAnsi="Book Antiqua" w:cs="宋体"/>
          <w:i/>
          <w:sz w:val="24"/>
          <w:szCs w:val="24"/>
          <w:lang w:eastAsia="zh-CN"/>
        </w:rPr>
        <w:t xml:space="preserve">Heart </w:t>
      </w:r>
      <w:r w:rsidRPr="00E00FC4">
        <w:rPr>
          <w:rFonts w:ascii="Book Antiqua" w:eastAsia="宋体" w:hAnsi="Book Antiqua" w:cs="宋体"/>
          <w:sz w:val="24"/>
          <w:szCs w:val="24"/>
          <w:lang w:eastAsia="zh-CN"/>
        </w:rPr>
        <w:t xml:space="preserve">2004; </w:t>
      </w:r>
      <w:r w:rsidRPr="00E00FC4">
        <w:rPr>
          <w:rFonts w:ascii="Book Antiqua" w:eastAsia="宋体" w:hAnsi="Book Antiqua" w:cs="宋体"/>
          <w:b/>
          <w:sz w:val="24"/>
          <w:szCs w:val="24"/>
          <w:lang w:eastAsia="zh-CN"/>
        </w:rPr>
        <w:t>90</w:t>
      </w:r>
      <w:r w:rsidRPr="00E00FC4">
        <w:rPr>
          <w:rFonts w:ascii="Book Antiqua" w:eastAsia="宋体" w:hAnsi="Book Antiqua" w:cs="宋体"/>
          <w:sz w:val="24"/>
          <w:szCs w:val="24"/>
          <w:lang w:eastAsia="zh-CN"/>
        </w:rPr>
        <w:t xml:space="preserve">:603-9 </w:t>
      </w:r>
      <w:r>
        <w:rPr>
          <w:rFonts w:ascii="Book Antiqua" w:eastAsia="宋体" w:hAnsi="Book Antiqua" w:cs="宋体" w:hint="eastAsia"/>
          <w:sz w:val="24"/>
          <w:szCs w:val="24"/>
          <w:lang w:eastAsia="zh-CN"/>
        </w:rPr>
        <w:t>[</w:t>
      </w:r>
      <w:r>
        <w:rPr>
          <w:rFonts w:ascii="Book Antiqua" w:eastAsia="宋体" w:hAnsi="Book Antiqua" w:cs="宋体"/>
          <w:sz w:val="24"/>
          <w:szCs w:val="24"/>
          <w:lang w:eastAsia="zh-CN"/>
        </w:rPr>
        <w:t xml:space="preserve">PMID: 21160056 </w:t>
      </w:r>
      <w:r>
        <w:rPr>
          <w:rFonts w:ascii="Book Antiqua" w:eastAsia="宋体" w:hAnsi="Book Antiqua" w:cs="宋体" w:hint="eastAsia"/>
          <w:sz w:val="24"/>
          <w:szCs w:val="24"/>
          <w:lang w:eastAsia="zh-CN"/>
        </w:rPr>
        <w:t xml:space="preserve">DOI: </w:t>
      </w:r>
      <w:r w:rsidRPr="00E00FC4">
        <w:rPr>
          <w:rFonts w:ascii="Book Antiqua" w:eastAsia="宋体" w:hAnsi="Book Antiqua" w:cs="宋体"/>
          <w:sz w:val="24"/>
          <w:szCs w:val="24"/>
          <w:lang w:eastAsia="zh-CN"/>
        </w:rPr>
        <w:t>10.1161/CIR.0b013e3182009701</w:t>
      </w:r>
      <w:r>
        <w:rPr>
          <w:rFonts w:ascii="Book Antiqua" w:eastAsia="宋体" w:hAnsi="Book Antiqua" w:cs="宋体" w:hint="eastAsia"/>
          <w:sz w:val="24"/>
          <w:szCs w:val="24"/>
          <w:lang w:eastAsia="zh-CN"/>
        </w:rPr>
        <w:t>]</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5 </w:t>
      </w:r>
      <w:r w:rsidRPr="00E55CCF">
        <w:rPr>
          <w:rFonts w:ascii="Book Antiqua" w:eastAsia="宋体" w:hAnsi="Book Antiqua" w:cs="宋体"/>
          <w:b/>
          <w:bCs/>
          <w:sz w:val="24"/>
          <w:szCs w:val="24"/>
          <w:lang w:eastAsia="zh-CN"/>
        </w:rPr>
        <w:t>Fox KA</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Steg</w:t>
      </w:r>
      <w:proofErr w:type="spellEnd"/>
      <w:r w:rsidRPr="00E55CCF">
        <w:rPr>
          <w:rFonts w:ascii="Book Antiqua" w:eastAsia="宋体" w:hAnsi="Book Antiqua" w:cs="宋体"/>
          <w:sz w:val="24"/>
          <w:szCs w:val="24"/>
          <w:lang w:eastAsia="zh-CN"/>
        </w:rPr>
        <w:t xml:space="preserve"> PG, Eagle KA, Goodman SG, Anderson FA, Granger CB, </w:t>
      </w:r>
      <w:proofErr w:type="spellStart"/>
      <w:r w:rsidRPr="00E55CCF">
        <w:rPr>
          <w:rFonts w:ascii="Book Antiqua" w:eastAsia="宋体" w:hAnsi="Book Antiqua" w:cs="宋体"/>
          <w:sz w:val="24"/>
          <w:szCs w:val="24"/>
          <w:lang w:eastAsia="zh-CN"/>
        </w:rPr>
        <w:t>Flather</w:t>
      </w:r>
      <w:proofErr w:type="spellEnd"/>
      <w:r w:rsidRPr="00E55CCF">
        <w:rPr>
          <w:rFonts w:ascii="Book Antiqua" w:eastAsia="宋体" w:hAnsi="Book Antiqua" w:cs="宋体"/>
          <w:sz w:val="24"/>
          <w:szCs w:val="24"/>
          <w:lang w:eastAsia="zh-CN"/>
        </w:rPr>
        <w:t xml:space="preserve"> MD, </w:t>
      </w:r>
      <w:proofErr w:type="spellStart"/>
      <w:r w:rsidRPr="00E55CCF">
        <w:rPr>
          <w:rFonts w:ascii="Book Antiqua" w:eastAsia="宋体" w:hAnsi="Book Antiqua" w:cs="宋体"/>
          <w:sz w:val="24"/>
          <w:szCs w:val="24"/>
          <w:lang w:eastAsia="zh-CN"/>
        </w:rPr>
        <w:t>Budaj</w:t>
      </w:r>
      <w:proofErr w:type="spellEnd"/>
      <w:r w:rsidRPr="00E55CCF">
        <w:rPr>
          <w:rFonts w:ascii="Book Antiqua" w:eastAsia="宋体" w:hAnsi="Book Antiqua" w:cs="宋体"/>
          <w:sz w:val="24"/>
          <w:szCs w:val="24"/>
          <w:lang w:eastAsia="zh-CN"/>
        </w:rPr>
        <w:t xml:space="preserve"> A, Quill A, Gore JM. </w:t>
      </w:r>
      <w:proofErr w:type="gramStart"/>
      <w:r w:rsidRPr="00E55CCF">
        <w:rPr>
          <w:rFonts w:ascii="Book Antiqua" w:eastAsia="宋体" w:hAnsi="Book Antiqua" w:cs="宋体"/>
          <w:sz w:val="24"/>
          <w:szCs w:val="24"/>
          <w:lang w:eastAsia="zh-CN"/>
        </w:rPr>
        <w:t>Decline in rates of death and heart failure in acute coronary syndromes, 1999-2006.</w:t>
      </w:r>
      <w:proofErr w:type="gramEnd"/>
      <w:r w:rsidRPr="00E55CCF">
        <w:rPr>
          <w:rFonts w:ascii="Book Antiqua" w:eastAsia="宋体" w:hAnsi="Book Antiqua" w:cs="宋体"/>
          <w:sz w:val="24"/>
          <w:szCs w:val="24"/>
          <w:lang w:eastAsia="zh-CN"/>
        </w:rPr>
        <w:t> </w:t>
      </w:r>
      <w:r w:rsidRPr="00E55CCF">
        <w:rPr>
          <w:rFonts w:ascii="Book Antiqua" w:eastAsia="宋体" w:hAnsi="Book Antiqua" w:cs="宋体"/>
          <w:i/>
          <w:iCs/>
          <w:sz w:val="24"/>
          <w:szCs w:val="24"/>
          <w:lang w:eastAsia="zh-CN"/>
        </w:rPr>
        <w:t>JAMA</w:t>
      </w:r>
      <w:r w:rsidRPr="00E55CCF">
        <w:rPr>
          <w:rFonts w:ascii="Book Antiqua" w:eastAsia="宋体" w:hAnsi="Book Antiqua" w:cs="宋体"/>
          <w:sz w:val="24"/>
          <w:szCs w:val="24"/>
          <w:lang w:eastAsia="zh-CN"/>
        </w:rPr>
        <w:t> 2007; </w:t>
      </w:r>
      <w:r w:rsidRPr="00E55CCF">
        <w:rPr>
          <w:rFonts w:ascii="Book Antiqua" w:eastAsia="宋体" w:hAnsi="Book Antiqua" w:cs="宋体"/>
          <w:b/>
          <w:bCs/>
          <w:sz w:val="24"/>
          <w:szCs w:val="24"/>
          <w:lang w:eastAsia="zh-CN"/>
        </w:rPr>
        <w:t>297</w:t>
      </w:r>
      <w:r w:rsidRPr="00E55CCF">
        <w:rPr>
          <w:rFonts w:ascii="Book Antiqua" w:eastAsia="宋体" w:hAnsi="Book Antiqua" w:cs="宋体"/>
          <w:sz w:val="24"/>
          <w:szCs w:val="24"/>
          <w:lang w:eastAsia="zh-CN"/>
        </w:rPr>
        <w:t>: 1892-1900 [PMID: 17473299 DOI: 10.1001/jama.297.17.1892]</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lastRenderedPageBreak/>
        <w:t>6 </w:t>
      </w:r>
      <w:proofErr w:type="spellStart"/>
      <w:r w:rsidRPr="00E55CCF">
        <w:rPr>
          <w:rFonts w:ascii="Book Antiqua" w:eastAsia="宋体" w:hAnsi="Book Antiqua" w:cs="宋体"/>
          <w:b/>
          <w:bCs/>
          <w:sz w:val="24"/>
          <w:szCs w:val="24"/>
          <w:lang w:eastAsia="zh-CN"/>
        </w:rPr>
        <w:t>Brieger</w:t>
      </w:r>
      <w:proofErr w:type="spellEnd"/>
      <w:r w:rsidRPr="00E55CCF">
        <w:rPr>
          <w:rFonts w:ascii="Book Antiqua" w:eastAsia="宋体" w:hAnsi="Book Antiqua" w:cs="宋体"/>
          <w:b/>
          <w:bCs/>
          <w:sz w:val="24"/>
          <w:szCs w:val="24"/>
          <w:lang w:eastAsia="zh-CN"/>
        </w:rPr>
        <w:t xml:space="preserve"> DB</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Redfern</w:t>
      </w:r>
      <w:proofErr w:type="spellEnd"/>
      <w:r w:rsidRPr="00E55CCF">
        <w:rPr>
          <w:rFonts w:ascii="Book Antiqua" w:eastAsia="宋体" w:hAnsi="Book Antiqua" w:cs="宋体"/>
          <w:sz w:val="24"/>
          <w:szCs w:val="24"/>
          <w:lang w:eastAsia="zh-CN"/>
        </w:rPr>
        <w:t xml:space="preserve"> J. Contemporary themes in acute coronary syndrome management: from acute illness to secondary prevention. </w:t>
      </w:r>
      <w:r w:rsidRPr="00E55CCF">
        <w:rPr>
          <w:rFonts w:ascii="Book Antiqua" w:eastAsia="宋体" w:hAnsi="Book Antiqua" w:cs="宋体"/>
          <w:i/>
          <w:iCs/>
          <w:sz w:val="24"/>
          <w:szCs w:val="24"/>
          <w:lang w:eastAsia="zh-CN"/>
        </w:rPr>
        <w:t xml:space="preserve">Med J </w:t>
      </w:r>
      <w:proofErr w:type="spellStart"/>
      <w:r w:rsidRPr="00E55CCF">
        <w:rPr>
          <w:rFonts w:ascii="Book Antiqua" w:eastAsia="宋体" w:hAnsi="Book Antiqua" w:cs="宋体"/>
          <w:i/>
          <w:iCs/>
          <w:sz w:val="24"/>
          <w:szCs w:val="24"/>
          <w:lang w:eastAsia="zh-CN"/>
        </w:rPr>
        <w:t>Aust</w:t>
      </w:r>
      <w:proofErr w:type="spellEnd"/>
      <w:r w:rsidRPr="00E55CCF">
        <w:rPr>
          <w:rFonts w:ascii="Book Antiqua" w:eastAsia="宋体" w:hAnsi="Book Antiqua" w:cs="宋体"/>
          <w:sz w:val="24"/>
          <w:szCs w:val="24"/>
          <w:lang w:eastAsia="zh-CN"/>
        </w:rPr>
        <w:t> 2013; </w:t>
      </w:r>
      <w:r w:rsidRPr="00E55CCF">
        <w:rPr>
          <w:rFonts w:ascii="Book Antiqua" w:eastAsia="宋体" w:hAnsi="Book Antiqua" w:cs="宋体"/>
          <w:b/>
          <w:bCs/>
          <w:sz w:val="24"/>
          <w:szCs w:val="24"/>
          <w:lang w:eastAsia="zh-CN"/>
        </w:rPr>
        <w:t>199</w:t>
      </w:r>
      <w:r w:rsidRPr="00E55CCF">
        <w:rPr>
          <w:rFonts w:ascii="Book Antiqua" w:eastAsia="宋体" w:hAnsi="Book Antiqua" w:cs="宋体"/>
          <w:sz w:val="24"/>
          <w:szCs w:val="24"/>
          <w:lang w:eastAsia="zh-CN"/>
        </w:rPr>
        <w:t>: 174-178 [PMID: 23909538 DOI: 10.5694/mja12.11224]</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7 </w:t>
      </w:r>
      <w:proofErr w:type="spellStart"/>
      <w:r w:rsidRPr="00E55CCF">
        <w:rPr>
          <w:rFonts w:ascii="Book Antiqua" w:eastAsia="宋体" w:hAnsi="Book Antiqua" w:cs="宋体"/>
          <w:b/>
          <w:bCs/>
          <w:sz w:val="24"/>
          <w:szCs w:val="24"/>
          <w:lang w:eastAsia="zh-CN"/>
        </w:rPr>
        <w:t>Nawar</w:t>
      </w:r>
      <w:proofErr w:type="spellEnd"/>
      <w:r w:rsidRPr="00E55CCF">
        <w:rPr>
          <w:rFonts w:ascii="Book Antiqua" w:eastAsia="宋体" w:hAnsi="Book Antiqua" w:cs="宋体"/>
          <w:b/>
          <w:bCs/>
          <w:sz w:val="24"/>
          <w:szCs w:val="24"/>
          <w:lang w:eastAsia="zh-CN"/>
        </w:rPr>
        <w:t xml:space="preserve"> EW</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Niska</w:t>
      </w:r>
      <w:proofErr w:type="spellEnd"/>
      <w:r w:rsidRPr="00E55CCF">
        <w:rPr>
          <w:rFonts w:ascii="Book Antiqua" w:eastAsia="宋体" w:hAnsi="Book Antiqua" w:cs="宋体"/>
          <w:sz w:val="24"/>
          <w:szCs w:val="24"/>
          <w:lang w:eastAsia="zh-CN"/>
        </w:rPr>
        <w:t xml:space="preserve"> RW, Xu J. National Hospital Ambulatory Medical Care Survey: 2005 emergency department summary. </w:t>
      </w:r>
      <w:proofErr w:type="spellStart"/>
      <w:r w:rsidRPr="00E55CCF">
        <w:rPr>
          <w:rFonts w:ascii="Book Antiqua" w:eastAsia="宋体" w:hAnsi="Book Antiqua" w:cs="宋体"/>
          <w:i/>
          <w:iCs/>
          <w:sz w:val="24"/>
          <w:szCs w:val="24"/>
          <w:lang w:eastAsia="zh-CN"/>
        </w:rPr>
        <w:t>Adv</w:t>
      </w:r>
      <w:proofErr w:type="spellEnd"/>
      <w:r w:rsidRPr="00E55CCF">
        <w:rPr>
          <w:rFonts w:ascii="Book Antiqua" w:eastAsia="宋体" w:hAnsi="Book Antiqua" w:cs="宋体"/>
          <w:i/>
          <w:iCs/>
          <w:sz w:val="24"/>
          <w:szCs w:val="24"/>
          <w:lang w:eastAsia="zh-CN"/>
        </w:rPr>
        <w:t xml:space="preserve"> Data</w:t>
      </w:r>
      <w:r w:rsidRPr="00E55CCF">
        <w:rPr>
          <w:rFonts w:ascii="Book Antiqua" w:eastAsia="宋体" w:hAnsi="Book Antiqua" w:cs="宋体"/>
          <w:sz w:val="24"/>
          <w:szCs w:val="24"/>
          <w:lang w:eastAsia="zh-CN"/>
        </w:rPr>
        <w:t> 2007; </w:t>
      </w:r>
      <w:r w:rsidR="00E00FC4" w:rsidRPr="00E00FC4">
        <w:rPr>
          <w:rFonts w:ascii="Book Antiqua" w:eastAsia="宋体" w:hAnsi="Book Antiqua" w:cs="宋体" w:hint="eastAsia"/>
          <w:b/>
          <w:sz w:val="24"/>
          <w:szCs w:val="24"/>
          <w:lang w:eastAsia="zh-CN"/>
        </w:rPr>
        <w:t>386</w:t>
      </w:r>
      <w:r w:rsidRPr="00E55CCF">
        <w:rPr>
          <w:rFonts w:ascii="Book Antiqua" w:eastAsia="宋体" w:hAnsi="Book Antiqua" w:cs="宋体"/>
          <w:sz w:val="24"/>
          <w:szCs w:val="24"/>
          <w:lang w:eastAsia="zh-CN"/>
        </w:rPr>
        <w:t>: 1-32 [PMID: 17703794]</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8 </w:t>
      </w:r>
      <w:r w:rsidRPr="00E55CCF">
        <w:rPr>
          <w:rFonts w:ascii="Book Antiqua" w:eastAsia="宋体" w:hAnsi="Book Antiqua" w:cs="宋体"/>
          <w:b/>
          <w:bCs/>
          <w:sz w:val="24"/>
          <w:szCs w:val="24"/>
          <w:lang w:eastAsia="zh-CN"/>
        </w:rPr>
        <w:t>Fox KA</w:t>
      </w:r>
      <w:r w:rsidRPr="00E55CCF">
        <w:rPr>
          <w:rFonts w:ascii="Book Antiqua" w:eastAsia="宋体" w:hAnsi="Book Antiqua" w:cs="宋体"/>
          <w:sz w:val="24"/>
          <w:szCs w:val="24"/>
          <w:lang w:eastAsia="zh-CN"/>
        </w:rPr>
        <w:t xml:space="preserve">, Carruthers KF, Dunbar DR, Graham C, Manning JR, De </w:t>
      </w:r>
      <w:proofErr w:type="spellStart"/>
      <w:r w:rsidRPr="00E55CCF">
        <w:rPr>
          <w:rFonts w:ascii="Book Antiqua" w:eastAsia="宋体" w:hAnsi="Book Antiqua" w:cs="宋体"/>
          <w:sz w:val="24"/>
          <w:szCs w:val="24"/>
          <w:lang w:eastAsia="zh-CN"/>
        </w:rPr>
        <w:t>Raedt</w:t>
      </w:r>
      <w:proofErr w:type="spellEnd"/>
      <w:r w:rsidRPr="00E55CCF">
        <w:rPr>
          <w:rFonts w:ascii="Book Antiqua" w:eastAsia="宋体" w:hAnsi="Book Antiqua" w:cs="宋体"/>
          <w:sz w:val="24"/>
          <w:szCs w:val="24"/>
          <w:lang w:eastAsia="zh-CN"/>
        </w:rPr>
        <w:t xml:space="preserve"> H, </w:t>
      </w:r>
      <w:proofErr w:type="spellStart"/>
      <w:r w:rsidRPr="00E55CCF">
        <w:rPr>
          <w:rFonts w:ascii="Book Antiqua" w:eastAsia="宋体" w:hAnsi="Book Antiqua" w:cs="宋体"/>
          <w:sz w:val="24"/>
          <w:szCs w:val="24"/>
          <w:lang w:eastAsia="zh-CN"/>
        </w:rPr>
        <w:t>Buysschaert</w:t>
      </w:r>
      <w:proofErr w:type="spellEnd"/>
      <w:r w:rsidRPr="00E55CCF">
        <w:rPr>
          <w:rFonts w:ascii="Book Antiqua" w:eastAsia="宋体" w:hAnsi="Book Antiqua" w:cs="宋体"/>
          <w:sz w:val="24"/>
          <w:szCs w:val="24"/>
          <w:lang w:eastAsia="zh-CN"/>
        </w:rPr>
        <w:t xml:space="preserve"> I, </w:t>
      </w:r>
      <w:proofErr w:type="spellStart"/>
      <w:r w:rsidRPr="00E55CCF">
        <w:rPr>
          <w:rFonts w:ascii="Book Antiqua" w:eastAsia="宋体" w:hAnsi="Book Antiqua" w:cs="宋体"/>
          <w:sz w:val="24"/>
          <w:szCs w:val="24"/>
          <w:lang w:eastAsia="zh-CN"/>
        </w:rPr>
        <w:t>Lambrechts</w:t>
      </w:r>
      <w:proofErr w:type="spellEnd"/>
      <w:r w:rsidRPr="00E55CCF">
        <w:rPr>
          <w:rFonts w:ascii="Book Antiqua" w:eastAsia="宋体" w:hAnsi="Book Antiqua" w:cs="宋体"/>
          <w:sz w:val="24"/>
          <w:szCs w:val="24"/>
          <w:lang w:eastAsia="zh-CN"/>
        </w:rPr>
        <w:t xml:space="preserve"> D, Van de </w:t>
      </w:r>
      <w:proofErr w:type="spellStart"/>
      <w:r w:rsidRPr="00E55CCF">
        <w:rPr>
          <w:rFonts w:ascii="Book Antiqua" w:eastAsia="宋体" w:hAnsi="Book Antiqua" w:cs="宋体"/>
          <w:sz w:val="24"/>
          <w:szCs w:val="24"/>
          <w:lang w:eastAsia="zh-CN"/>
        </w:rPr>
        <w:t>Werf</w:t>
      </w:r>
      <w:proofErr w:type="spellEnd"/>
      <w:r w:rsidRPr="00E55CCF">
        <w:rPr>
          <w:rFonts w:ascii="Book Antiqua" w:eastAsia="宋体" w:hAnsi="Book Antiqua" w:cs="宋体"/>
          <w:sz w:val="24"/>
          <w:szCs w:val="24"/>
          <w:lang w:eastAsia="zh-CN"/>
        </w:rPr>
        <w:t xml:space="preserve"> F. Underestimated and under-recognized: the late consequences of acute coronary syndrome (GRACE UK-Belgian Study). </w:t>
      </w:r>
      <w:proofErr w:type="spellStart"/>
      <w:r w:rsidRPr="00E55CCF">
        <w:rPr>
          <w:rFonts w:ascii="Book Antiqua" w:eastAsia="宋体" w:hAnsi="Book Antiqua" w:cs="宋体"/>
          <w:i/>
          <w:iCs/>
          <w:sz w:val="24"/>
          <w:szCs w:val="24"/>
          <w:lang w:eastAsia="zh-CN"/>
        </w:rPr>
        <w:t>Eur</w:t>
      </w:r>
      <w:proofErr w:type="spellEnd"/>
      <w:r w:rsidRPr="00E55CCF">
        <w:rPr>
          <w:rFonts w:ascii="Book Antiqua" w:eastAsia="宋体" w:hAnsi="Book Antiqua" w:cs="宋体"/>
          <w:i/>
          <w:iCs/>
          <w:sz w:val="24"/>
          <w:szCs w:val="24"/>
          <w:lang w:eastAsia="zh-CN"/>
        </w:rPr>
        <w:t xml:space="preserve"> Heart J</w:t>
      </w:r>
      <w:r w:rsidRPr="00E55CCF">
        <w:rPr>
          <w:rFonts w:ascii="Book Antiqua" w:eastAsia="宋体" w:hAnsi="Book Antiqua" w:cs="宋体"/>
          <w:sz w:val="24"/>
          <w:szCs w:val="24"/>
          <w:lang w:eastAsia="zh-CN"/>
        </w:rPr>
        <w:t> 2010; </w:t>
      </w:r>
      <w:r w:rsidRPr="00E55CCF">
        <w:rPr>
          <w:rFonts w:ascii="Book Antiqua" w:eastAsia="宋体" w:hAnsi="Book Antiqua" w:cs="宋体"/>
          <w:b/>
          <w:bCs/>
          <w:sz w:val="24"/>
          <w:szCs w:val="24"/>
          <w:lang w:eastAsia="zh-CN"/>
        </w:rPr>
        <w:t>31</w:t>
      </w:r>
      <w:r w:rsidRPr="00E55CCF">
        <w:rPr>
          <w:rFonts w:ascii="Book Antiqua" w:eastAsia="宋体" w:hAnsi="Book Antiqua" w:cs="宋体"/>
          <w:sz w:val="24"/>
          <w:szCs w:val="24"/>
          <w:lang w:eastAsia="zh-CN"/>
        </w:rPr>
        <w:t>: 2755-2764 [PMID: 20805110 DOI: 10.1093/</w:t>
      </w:r>
      <w:proofErr w:type="spellStart"/>
      <w:r w:rsidRPr="00E55CCF">
        <w:rPr>
          <w:rFonts w:ascii="Book Antiqua" w:eastAsia="宋体" w:hAnsi="Book Antiqua" w:cs="宋体"/>
          <w:sz w:val="24"/>
          <w:szCs w:val="24"/>
          <w:lang w:eastAsia="zh-CN"/>
        </w:rPr>
        <w:t>eurheartj</w:t>
      </w:r>
      <w:proofErr w:type="spellEnd"/>
      <w:r w:rsidRPr="00E55CCF">
        <w:rPr>
          <w:rFonts w:ascii="Book Antiqua" w:eastAsia="宋体" w:hAnsi="Book Antiqua" w:cs="宋体"/>
          <w:sz w:val="24"/>
          <w:szCs w:val="24"/>
          <w:lang w:eastAsia="zh-CN"/>
        </w:rPr>
        <w:t>/ehq326]</w:t>
      </w:r>
    </w:p>
    <w:p w:rsidR="00E55CCF" w:rsidRPr="00E55CCF" w:rsidRDefault="00E55CCF" w:rsidP="00E55CCF">
      <w:pPr>
        <w:spacing w:after="0" w:line="360" w:lineRule="auto"/>
        <w:jc w:val="both"/>
        <w:rPr>
          <w:rFonts w:ascii="Book Antiqua" w:eastAsia="宋体" w:hAnsi="Book Antiqua" w:cs="宋体"/>
          <w:sz w:val="24"/>
          <w:szCs w:val="24"/>
          <w:lang w:eastAsia="zh-CN"/>
        </w:rPr>
      </w:pPr>
      <w:proofErr w:type="gramStart"/>
      <w:r w:rsidRPr="00E55CCF">
        <w:rPr>
          <w:rFonts w:ascii="Book Antiqua" w:eastAsia="宋体" w:hAnsi="Book Antiqua" w:cs="宋体"/>
          <w:sz w:val="24"/>
          <w:szCs w:val="24"/>
          <w:lang w:eastAsia="zh-CN"/>
        </w:rPr>
        <w:t>9 </w:t>
      </w:r>
      <w:r w:rsidRPr="00E55CCF">
        <w:rPr>
          <w:rFonts w:ascii="Book Antiqua" w:eastAsia="宋体" w:hAnsi="Book Antiqua" w:cs="宋体"/>
          <w:b/>
          <w:bCs/>
          <w:sz w:val="24"/>
          <w:szCs w:val="24"/>
          <w:lang w:eastAsia="zh-CN"/>
        </w:rPr>
        <w:t>Reimer KA</w:t>
      </w:r>
      <w:r w:rsidRPr="00E55CCF">
        <w:rPr>
          <w:rFonts w:ascii="Book Antiqua" w:eastAsia="宋体" w:hAnsi="Book Antiqua" w:cs="宋体"/>
          <w:sz w:val="24"/>
          <w:szCs w:val="24"/>
          <w:lang w:eastAsia="zh-CN"/>
        </w:rPr>
        <w:t>, Lowe JE, Rasmussen MM, Jennings RB.</w:t>
      </w:r>
      <w:proofErr w:type="gramEnd"/>
      <w:r w:rsidRPr="00E55CCF">
        <w:rPr>
          <w:rFonts w:ascii="Book Antiqua" w:eastAsia="宋体" w:hAnsi="Book Antiqua" w:cs="宋体"/>
          <w:sz w:val="24"/>
          <w:szCs w:val="24"/>
          <w:lang w:eastAsia="zh-CN"/>
        </w:rPr>
        <w:t xml:space="preserve"> </w:t>
      </w:r>
      <w:proofErr w:type="gramStart"/>
      <w:r w:rsidRPr="00E55CCF">
        <w:rPr>
          <w:rFonts w:ascii="Book Antiqua" w:eastAsia="宋体" w:hAnsi="Book Antiqua" w:cs="宋体"/>
          <w:sz w:val="24"/>
          <w:szCs w:val="24"/>
          <w:lang w:eastAsia="zh-CN"/>
        </w:rPr>
        <w:t xml:space="preserve">The </w:t>
      </w:r>
      <w:proofErr w:type="spellStart"/>
      <w:r w:rsidRPr="00E55CCF">
        <w:rPr>
          <w:rFonts w:ascii="Book Antiqua" w:eastAsia="宋体" w:hAnsi="Book Antiqua" w:cs="宋体"/>
          <w:sz w:val="24"/>
          <w:szCs w:val="24"/>
          <w:lang w:eastAsia="zh-CN"/>
        </w:rPr>
        <w:t>wavefront</w:t>
      </w:r>
      <w:proofErr w:type="spellEnd"/>
      <w:r w:rsidRPr="00E55CCF">
        <w:rPr>
          <w:rFonts w:ascii="Book Antiqua" w:eastAsia="宋体" w:hAnsi="Book Antiqua" w:cs="宋体"/>
          <w:sz w:val="24"/>
          <w:szCs w:val="24"/>
          <w:lang w:eastAsia="zh-CN"/>
        </w:rPr>
        <w:t xml:space="preserve"> phenomenon of ischemic cell death.</w:t>
      </w:r>
      <w:proofErr w:type="gramEnd"/>
      <w:r w:rsidRPr="00E55CCF">
        <w:rPr>
          <w:rFonts w:ascii="Book Antiqua" w:eastAsia="宋体" w:hAnsi="Book Antiqua" w:cs="宋体"/>
          <w:sz w:val="24"/>
          <w:szCs w:val="24"/>
          <w:lang w:eastAsia="zh-CN"/>
        </w:rPr>
        <w:t xml:space="preserve"> 1. Myocardial infarct size vs duration of coronary occlusion in dogs. </w:t>
      </w:r>
      <w:r w:rsidRPr="00E55CCF">
        <w:rPr>
          <w:rFonts w:ascii="Book Antiqua" w:eastAsia="宋体" w:hAnsi="Book Antiqua" w:cs="宋体"/>
          <w:i/>
          <w:iCs/>
          <w:sz w:val="24"/>
          <w:szCs w:val="24"/>
          <w:lang w:eastAsia="zh-CN"/>
        </w:rPr>
        <w:t>Circulation</w:t>
      </w:r>
      <w:r w:rsidRPr="00E55CCF">
        <w:rPr>
          <w:rFonts w:ascii="Book Antiqua" w:eastAsia="宋体" w:hAnsi="Book Antiqua" w:cs="宋体"/>
          <w:sz w:val="24"/>
          <w:szCs w:val="24"/>
          <w:lang w:eastAsia="zh-CN"/>
        </w:rPr>
        <w:t> 1977; </w:t>
      </w:r>
      <w:r w:rsidRPr="00E55CCF">
        <w:rPr>
          <w:rFonts w:ascii="Book Antiqua" w:eastAsia="宋体" w:hAnsi="Book Antiqua" w:cs="宋体"/>
          <w:b/>
          <w:bCs/>
          <w:sz w:val="24"/>
          <w:szCs w:val="24"/>
          <w:lang w:eastAsia="zh-CN"/>
        </w:rPr>
        <w:t>56</w:t>
      </w:r>
      <w:r w:rsidRPr="00E55CCF">
        <w:rPr>
          <w:rFonts w:ascii="Book Antiqua" w:eastAsia="宋体" w:hAnsi="Book Antiqua" w:cs="宋体"/>
          <w:sz w:val="24"/>
          <w:szCs w:val="24"/>
          <w:lang w:eastAsia="zh-CN"/>
        </w:rPr>
        <w:t>: 786-794 [PMID: 912839]</w:t>
      </w:r>
    </w:p>
    <w:p w:rsidR="00E55CCF" w:rsidRPr="00E55CCF" w:rsidRDefault="00E55CCF" w:rsidP="00E55CCF">
      <w:pPr>
        <w:spacing w:after="0" w:line="360" w:lineRule="auto"/>
        <w:jc w:val="both"/>
        <w:rPr>
          <w:rFonts w:ascii="Book Antiqua" w:eastAsia="宋体" w:hAnsi="Book Antiqua" w:cs="宋体"/>
          <w:sz w:val="24"/>
          <w:szCs w:val="24"/>
          <w:lang w:eastAsia="zh-CN"/>
        </w:rPr>
      </w:pPr>
      <w:proofErr w:type="gramStart"/>
      <w:r w:rsidRPr="00E55CCF">
        <w:rPr>
          <w:rFonts w:ascii="Book Antiqua" w:eastAsia="宋体" w:hAnsi="Book Antiqua" w:cs="宋体"/>
          <w:sz w:val="24"/>
          <w:szCs w:val="24"/>
          <w:lang w:eastAsia="zh-CN"/>
        </w:rPr>
        <w:t>10 </w:t>
      </w:r>
      <w:r w:rsidRPr="00E55CCF">
        <w:rPr>
          <w:rFonts w:ascii="Book Antiqua" w:eastAsia="宋体" w:hAnsi="Book Antiqua" w:cs="宋体"/>
          <w:b/>
          <w:bCs/>
          <w:sz w:val="24"/>
          <w:szCs w:val="24"/>
          <w:lang w:eastAsia="zh-CN"/>
        </w:rPr>
        <w:t>Ahmed N</w:t>
      </w:r>
      <w:r w:rsidRPr="00E55CCF">
        <w:rPr>
          <w:rFonts w:ascii="Book Antiqua" w:eastAsia="宋体" w:hAnsi="Book Antiqua" w:cs="宋体"/>
          <w:sz w:val="24"/>
          <w:szCs w:val="24"/>
          <w:lang w:eastAsia="zh-CN"/>
        </w:rPr>
        <w:t xml:space="preserve">, Carrick D, </w:t>
      </w:r>
      <w:proofErr w:type="spellStart"/>
      <w:r w:rsidRPr="00E55CCF">
        <w:rPr>
          <w:rFonts w:ascii="Book Antiqua" w:eastAsia="宋体" w:hAnsi="Book Antiqua" w:cs="宋体"/>
          <w:sz w:val="24"/>
          <w:szCs w:val="24"/>
          <w:lang w:eastAsia="zh-CN"/>
        </w:rPr>
        <w:t>Layland</w:t>
      </w:r>
      <w:proofErr w:type="spellEnd"/>
      <w:r w:rsidRPr="00E55CCF">
        <w:rPr>
          <w:rFonts w:ascii="Book Antiqua" w:eastAsia="宋体" w:hAnsi="Book Antiqua" w:cs="宋体"/>
          <w:sz w:val="24"/>
          <w:szCs w:val="24"/>
          <w:lang w:eastAsia="zh-CN"/>
        </w:rPr>
        <w:t xml:space="preserve"> J, </w:t>
      </w:r>
      <w:proofErr w:type="spellStart"/>
      <w:r w:rsidRPr="00E55CCF">
        <w:rPr>
          <w:rFonts w:ascii="Book Antiqua" w:eastAsia="宋体" w:hAnsi="Book Antiqua" w:cs="宋体"/>
          <w:sz w:val="24"/>
          <w:szCs w:val="24"/>
          <w:lang w:eastAsia="zh-CN"/>
        </w:rPr>
        <w:t>Oldroyd</w:t>
      </w:r>
      <w:proofErr w:type="spellEnd"/>
      <w:r w:rsidRPr="00E55CCF">
        <w:rPr>
          <w:rFonts w:ascii="Book Antiqua" w:eastAsia="宋体" w:hAnsi="Book Antiqua" w:cs="宋体"/>
          <w:sz w:val="24"/>
          <w:szCs w:val="24"/>
          <w:lang w:eastAsia="zh-CN"/>
        </w:rPr>
        <w:t xml:space="preserve"> KG, Berry C.</w:t>
      </w:r>
      <w:proofErr w:type="gramEnd"/>
      <w:r w:rsidRPr="00E55CCF">
        <w:rPr>
          <w:rFonts w:ascii="Book Antiqua" w:eastAsia="宋体" w:hAnsi="Book Antiqua" w:cs="宋体"/>
          <w:sz w:val="24"/>
          <w:szCs w:val="24"/>
          <w:lang w:eastAsia="zh-CN"/>
        </w:rPr>
        <w:t xml:space="preserve"> </w:t>
      </w:r>
      <w:proofErr w:type="gramStart"/>
      <w:r w:rsidRPr="00E55CCF">
        <w:rPr>
          <w:rFonts w:ascii="Book Antiqua" w:eastAsia="宋体" w:hAnsi="Book Antiqua" w:cs="宋体"/>
          <w:sz w:val="24"/>
          <w:szCs w:val="24"/>
          <w:lang w:eastAsia="zh-CN"/>
        </w:rPr>
        <w:t>The role of cardiac magnetic resonance imaging (MRI) in acute myocardial infarction (AMI).</w:t>
      </w:r>
      <w:proofErr w:type="gramEnd"/>
      <w:r w:rsidRPr="00E55CCF">
        <w:rPr>
          <w:rFonts w:ascii="Book Antiqua" w:eastAsia="宋体" w:hAnsi="Book Antiqua" w:cs="宋体"/>
          <w:sz w:val="24"/>
          <w:szCs w:val="24"/>
          <w:lang w:eastAsia="zh-CN"/>
        </w:rPr>
        <w:t> </w:t>
      </w:r>
      <w:r w:rsidRPr="00E55CCF">
        <w:rPr>
          <w:rFonts w:ascii="Book Antiqua" w:eastAsia="宋体" w:hAnsi="Book Antiqua" w:cs="宋体"/>
          <w:i/>
          <w:iCs/>
          <w:sz w:val="24"/>
          <w:szCs w:val="24"/>
          <w:lang w:eastAsia="zh-CN"/>
        </w:rPr>
        <w:t xml:space="preserve">Heart Lung </w:t>
      </w:r>
      <w:proofErr w:type="spellStart"/>
      <w:r w:rsidRPr="00E55CCF">
        <w:rPr>
          <w:rFonts w:ascii="Book Antiqua" w:eastAsia="宋体" w:hAnsi="Book Antiqua" w:cs="宋体"/>
          <w:i/>
          <w:iCs/>
          <w:sz w:val="24"/>
          <w:szCs w:val="24"/>
          <w:lang w:eastAsia="zh-CN"/>
        </w:rPr>
        <w:t>Circ</w:t>
      </w:r>
      <w:proofErr w:type="spellEnd"/>
      <w:r w:rsidRPr="00E55CCF">
        <w:rPr>
          <w:rFonts w:ascii="Book Antiqua" w:eastAsia="宋体" w:hAnsi="Book Antiqua" w:cs="宋体"/>
          <w:sz w:val="24"/>
          <w:szCs w:val="24"/>
          <w:lang w:eastAsia="zh-CN"/>
        </w:rPr>
        <w:t> 2013; </w:t>
      </w:r>
      <w:r w:rsidRPr="00E55CCF">
        <w:rPr>
          <w:rFonts w:ascii="Book Antiqua" w:eastAsia="宋体" w:hAnsi="Book Antiqua" w:cs="宋体"/>
          <w:b/>
          <w:bCs/>
          <w:sz w:val="24"/>
          <w:szCs w:val="24"/>
          <w:lang w:eastAsia="zh-CN"/>
        </w:rPr>
        <w:t>22</w:t>
      </w:r>
      <w:r w:rsidRPr="00E55CCF">
        <w:rPr>
          <w:rFonts w:ascii="Book Antiqua" w:eastAsia="宋体" w:hAnsi="Book Antiqua" w:cs="宋体"/>
          <w:sz w:val="24"/>
          <w:szCs w:val="24"/>
          <w:lang w:eastAsia="zh-CN"/>
        </w:rPr>
        <w:t>: 243-255 [PMID: 23279917 DOI: 10.1016/j.hlc.2012.11.016]</w:t>
      </w:r>
    </w:p>
    <w:p w:rsidR="00E55CCF" w:rsidRPr="00E55CCF" w:rsidRDefault="00E55CCF" w:rsidP="00E55CCF">
      <w:pPr>
        <w:spacing w:after="0" w:line="360" w:lineRule="auto"/>
        <w:jc w:val="both"/>
        <w:rPr>
          <w:rFonts w:ascii="Book Antiqua" w:eastAsia="宋体" w:hAnsi="Book Antiqua" w:cs="宋体"/>
          <w:sz w:val="24"/>
          <w:szCs w:val="24"/>
          <w:lang w:eastAsia="zh-CN"/>
        </w:rPr>
      </w:pPr>
      <w:proofErr w:type="gramStart"/>
      <w:r w:rsidRPr="00E55CCF">
        <w:rPr>
          <w:rFonts w:ascii="Book Antiqua" w:eastAsia="宋体" w:hAnsi="Book Antiqua" w:cs="宋体"/>
          <w:sz w:val="24"/>
          <w:szCs w:val="24"/>
          <w:lang w:eastAsia="zh-CN"/>
        </w:rPr>
        <w:t>11 </w:t>
      </w:r>
      <w:r w:rsidRPr="00E55CCF">
        <w:rPr>
          <w:rFonts w:ascii="Book Antiqua" w:eastAsia="宋体" w:hAnsi="Book Antiqua" w:cs="宋体"/>
          <w:b/>
          <w:bCs/>
          <w:sz w:val="24"/>
          <w:szCs w:val="24"/>
          <w:lang w:eastAsia="zh-CN"/>
        </w:rPr>
        <w:t>Raj V</w:t>
      </w:r>
      <w:r w:rsidRPr="00E55CCF">
        <w:rPr>
          <w:rFonts w:ascii="Book Antiqua" w:eastAsia="宋体" w:hAnsi="Book Antiqua" w:cs="宋体"/>
          <w:sz w:val="24"/>
          <w:szCs w:val="24"/>
          <w:lang w:eastAsia="zh-CN"/>
        </w:rPr>
        <w:t xml:space="preserve">, Agrawal SK. </w:t>
      </w:r>
      <w:proofErr w:type="spellStart"/>
      <w:r w:rsidRPr="00E55CCF">
        <w:rPr>
          <w:rFonts w:ascii="Book Antiqua" w:eastAsia="宋体" w:hAnsi="Book Antiqua" w:cs="宋体"/>
          <w:sz w:val="24"/>
          <w:szCs w:val="24"/>
          <w:lang w:eastAsia="zh-CN"/>
        </w:rPr>
        <w:t>Ischaemic</w:t>
      </w:r>
      <w:proofErr w:type="spellEnd"/>
      <w:r w:rsidRPr="00E55CCF">
        <w:rPr>
          <w:rFonts w:ascii="Book Antiqua" w:eastAsia="宋体" w:hAnsi="Book Antiqua" w:cs="宋体"/>
          <w:sz w:val="24"/>
          <w:szCs w:val="24"/>
          <w:lang w:eastAsia="zh-CN"/>
        </w:rPr>
        <w:t xml:space="preserve"> heart disease assessment by cardiovascular magnetic resonance imaging.</w:t>
      </w:r>
      <w:proofErr w:type="gramEnd"/>
      <w:r w:rsidRPr="00E55CCF">
        <w:rPr>
          <w:rFonts w:ascii="Book Antiqua" w:eastAsia="宋体" w:hAnsi="Book Antiqua" w:cs="宋体"/>
          <w:sz w:val="24"/>
          <w:szCs w:val="24"/>
          <w:lang w:eastAsia="zh-CN"/>
        </w:rPr>
        <w:t> </w:t>
      </w:r>
      <w:r w:rsidRPr="00E55CCF">
        <w:rPr>
          <w:rFonts w:ascii="Book Antiqua" w:eastAsia="宋体" w:hAnsi="Book Antiqua" w:cs="宋体"/>
          <w:i/>
          <w:iCs/>
          <w:sz w:val="24"/>
          <w:szCs w:val="24"/>
          <w:lang w:eastAsia="zh-CN"/>
        </w:rPr>
        <w:t>Postgrad Med J</w:t>
      </w:r>
      <w:r w:rsidRPr="00E55CCF">
        <w:rPr>
          <w:rFonts w:ascii="Book Antiqua" w:eastAsia="宋体" w:hAnsi="Book Antiqua" w:cs="宋体"/>
          <w:sz w:val="24"/>
          <w:szCs w:val="24"/>
          <w:lang w:eastAsia="zh-CN"/>
        </w:rPr>
        <w:t> 2010; </w:t>
      </w:r>
      <w:r w:rsidRPr="00E55CCF">
        <w:rPr>
          <w:rFonts w:ascii="Book Antiqua" w:eastAsia="宋体" w:hAnsi="Book Antiqua" w:cs="宋体"/>
          <w:b/>
          <w:bCs/>
          <w:sz w:val="24"/>
          <w:szCs w:val="24"/>
          <w:lang w:eastAsia="zh-CN"/>
        </w:rPr>
        <w:t>86</w:t>
      </w:r>
      <w:r w:rsidRPr="00E55CCF">
        <w:rPr>
          <w:rFonts w:ascii="Book Antiqua" w:eastAsia="宋体" w:hAnsi="Book Antiqua" w:cs="宋体"/>
          <w:sz w:val="24"/>
          <w:szCs w:val="24"/>
          <w:lang w:eastAsia="zh-CN"/>
        </w:rPr>
        <w:t>: 532-540 [PMID: 20841330 DOI: 10.1136/pgmj.2009.093856]</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12 </w:t>
      </w:r>
      <w:proofErr w:type="spellStart"/>
      <w:r w:rsidRPr="00E55CCF">
        <w:rPr>
          <w:rFonts w:ascii="Book Antiqua" w:eastAsia="宋体" w:hAnsi="Book Antiqua" w:cs="宋体"/>
          <w:b/>
          <w:bCs/>
          <w:sz w:val="24"/>
          <w:szCs w:val="24"/>
          <w:lang w:eastAsia="zh-CN"/>
        </w:rPr>
        <w:t>Schwitter</w:t>
      </w:r>
      <w:proofErr w:type="spellEnd"/>
      <w:r w:rsidRPr="00E55CCF">
        <w:rPr>
          <w:rFonts w:ascii="Book Antiqua" w:eastAsia="宋体" w:hAnsi="Book Antiqua" w:cs="宋体"/>
          <w:b/>
          <w:bCs/>
          <w:sz w:val="24"/>
          <w:szCs w:val="24"/>
          <w:lang w:eastAsia="zh-CN"/>
        </w:rPr>
        <w:t xml:space="preserve"> J</w:t>
      </w:r>
      <w:r w:rsidRPr="00E55CCF">
        <w:rPr>
          <w:rFonts w:ascii="Book Antiqua" w:eastAsia="宋体" w:hAnsi="Book Antiqua" w:cs="宋体"/>
          <w:sz w:val="24"/>
          <w:szCs w:val="24"/>
          <w:lang w:eastAsia="zh-CN"/>
        </w:rPr>
        <w:t xml:space="preserve">, Arai AE. Assessment of cardiac </w:t>
      </w:r>
      <w:proofErr w:type="spellStart"/>
      <w:r w:rsidRPr="00E55CCF">
        <w:rPr>
          <w:rFonts w:ascii="Book Antiqua" w:eastAsia="宋体" w:hAnsi="Book Antiqua" w:cs="宋体"/>
          <w:sz w:val="24"/>
          <w:szCs w:val="24"/>
          <w:lang w:eastAsia="zh-CN"/>
        </w:rPr>
        <w:t>ischaemia</w:t>
      </w:r>
      <w:proofErr w:type="spellEnd"/>
      <w:r w:rsidRPr="00E55CCF">
        <w:rPr>
          <w:rFonts w:ascii="Book Antiqua" w:eastAsia="宋体" w:hAnsi="Book Antiqua" w:cs="宋体"/>
          <w:sz w:val="24"/>
          <w:szCs w:val="24"/>
          <w:lang w:eastAsia="zh-CN"/>
        </w:rPr>
        <w:t xml:space="preserve"> and viability: role of cardiovascular magnetic resonance. </w:t>
      </w:r>
      <w:proofErr w:type="spellStart"/>
      <w:r w:rsidRPr="00E55CCF">
        <w:rPr>
          <w:rFonts w:ascii="Book Antiqua" w:eastAsia="宋体" w:hAnsi="Book Antiqua" w:cs="宋体"/>
          <w:i/>
          <w:iCs/>
          <w:sz w:val="24"/>
          <w:szCs w:val="24"/>
          <w:lang w:eastAsia="zh-CN"/>
        </w:rPr>
        <w:t>Eur</w:t>
      </w:r>
      <w:proofErr w:type="spellEnd"/>
      <w:r w:rsidRPr="00E55CCF">
        <w:rPr>
          <w:rFonts w:ascii="Book Antiqua" w:eastAsia="宋体" w:hAnsi="Book Antiqua" w:cs="宋体"/>
          <w:i/>
          <w:iCs/>
          <w:sz w:val="24"/>
          <w:szCs w:val="24"/>
          <w:lang w:eastAsia="zh-CN"/>
        </w:rPr>
        <w:t xml:space="preserve"> Heart J</w:t>
      </w:r>
      <w:r w:rsidRPr="00E55CCF">
        <w:rPr>
          <w:rFonts w:ascii="Book Antiqua" w:eastAsia="宋体" w:hAnsi="Book Antiqua" w:cs="宋体"/>
          <w:sz w:val="24"/>
          <w:szCs w:val="24"/>
          <w:lang w:eastAsia="zh-CN"/>
        </w:rPr>
        <w:t> 2011; </w:t>
      </w:r>
      <w:r w:rsidRPr="00E55CCF">
        <w:rPr>
          <w:rFonts w:ascii="Book Antiqua" w:eastAsia="宋体" w:hAnsi="Book Antiqua" w:cs="宋体"/>
          <w:b/>
          <w:bCs/>
          <w:sz w:val="24"/>
          <w:szCs w:val="24"/>
          <w:lang w:eastAsia="zh-CN"/>
        </w:rPr>
        <w:t>32</w:t>
      </w:r>
      <w:r w:rsidRPr="00E55CCF">
        <w:rPr>
          <w:rFonts w:ascii="Book Antiqua" w:eastAsia="宋体" w:hAnsi="Book Antiqua" w:cs="宋体"/>
          <w:sz w:val="24"/>
          <w:szCs w:val="24"/>
          <w:lang w:eastAsia="zh-CN"/>
        </w:rPr>
        <w:t>: 799-809 [PMID: 21398645 DOI: 10.1093/</w:t>
      </w:r>
      <w:proofErr w:type="spellStart"/>
      <w:r w:rsidRPr="00E55CCF">
        <w:rPr>
          <w:rFonts w:ascii="Book Antiqua" w:eastAsia="宋体" w:hAnsi="Book Antiqua" w:cs="宋体"/>
          <w:sz w:val="24"/>
          <w:szCs w:val="24"/>
          <w:lang w:eastAsia="zh-CN"/>
        </w:rPr>
        <w:t>eurheartj</w:t>
      </w:r>
      <w:proofErr w:type="spellEnd"/>
      <w:r w:rsidRPr="00E55CCF">
        <w:rPr>
          <w:rFonts w:ascii="Book Antiqua" w:eastAsia="宋体" w:hAnsi="Book Antiqua" w:cs="宋体"/>
          <w:sz w:val="24"/>
          <w:szCs w:val="24"/>
          <w:lang w:eastAsia="zh-CN"/>
        </w:rPr>
        <w:t>/ehq481]</w:t>
      </w:r>
    </w:p>
    <w:p w:rsidR="00E55CCF" w:rsidRPr="00E55CCF" w:rsidRDefault="00E55CCF" w:rsidP="00E55CCF">
      <w:pPr>
        <w:spacing w:after="0" w:line="360" w:lineRule="auto"/>
        <w:jc w:val="both"/>
        <w:rPr>
          <w:rFonts w:ascii="Book Antiqua" w:eastAsia="宋体" w:hAnsi="Book Antiqua" w:cs="宋体"/>
          <w:sz w:val="24"/>
          <w:szCs w:val="24"/>
          <w:lang w:eastAsia="zh-CN"/>
        </w:rPr>
      </w:pPr>
      <w:proofErr w:type="gramStart"/>
      <w:r w:rsidRPr="00E55CCF">
        <w:rPr>
          <w:rFonts w:ascii="Book Antiqua" w:eastAsia="宋体" w:hAnsi="Book Antiqua" w:cs="宋体"/>
          <w:sz w:val="24"/>
          <w:szCs w:val="24"/>
          <w:lang w:eastAsia="zh-CN"/>
        </w:rPr>
        <w:t>13 </w:t>
      </w:r>
      <w:proofErr w:type="spellStart"/>
      <w:r w:rsidRPr="00E55CCF">
        <w:rPr>
          <w:rFonts w:ascii="Book Antiqua" w:eastAsia="宋体" w:hAnsi="Book Antiqua" w:cs="宋体"/>
          <w:b/>
          <w:bCs/>
          <w:sz w:val="24"/>
          <w:szCs w:val="24"/>
          <w:lang w:eastAsia="zh-CN"/>
        </w:rPr>
        <w:t>Gersh</w:t>
      </w:r>
      <w:proofErr w:type="spellEnd"/>
      <w:r w:rsidRPr="00E55CCF">
        <w:rPr>
          <w:rFonts w:ascii="Book Antiqua" w:eastAsia="宋体" w:hAnsi="Book Antiqua" w:cs="宋体"/>
          <w:b/>
          <w:bCs/>
          <w:sz w:val="24"/>
          <w:szCs w:val="24"/>
          <w:lang w:eastAsia="zh-CN"/>
        </w:rPr>
        <w:t xml:space="preserve"> BJ</w:t>
      </w:r>
      <w:r w:rsidRPr="00E55CCF">
        <w:rPr>
          <w:rFonts w:ascii="Book Antiqua" w:eastAsia="宋体" w:hAnsi="Book Antiqua" w:cs="宋体"/>
          <w:sz w:val="24"/>
          <w:szCs w:val="24"/>
          <w:lang w:eastAsia="zh-CN"/>
        </w:rPr>
        <w:t>.</w:t>
      </w:r>
      <w:proofErr w:type="gramEnd"/>
      <w:r w:rsidRPr="00E55CCF">
        <w:rPr>
          <w:rFonts w:ascii="Book Antiqua" w:eastAsia="宋体" w:hAnsi="Book Antiqua" w:cs="宋体"/>
          <w:sz w:val="24"/>
          <w:szCs w:val="24"/>
          <w:lang w:eastAsia="zh-CN"/>
        </w:rPr>
        <w:t xml:space="preserve"> </w:t>
      </w:r>
      <w:proofErr w:type="gramStart"/>
      <w:r w:rsidRPr="00E55CCF">
        <w:rPr>
          <w:rFonts w:ascii="Book Antiqua" w:eastAsia="宋体" w:hAnsi="Book Antiqua" w:cs="宋体"/>
          <w:sz w:val="24"/>
          <w:szCs w:val="24"/>
          <w:lang w:eastAsia="zh-CN"/>
        </w:rPr>
        <w:t>Noninvasive imaging in acute coronary disease.</w:t>
      </w:r>
      <w:proofErr w:type="gramEnd"/>
      <w:r w:rsidRPr="00E55CCF">
        <w:rPr>
          <w:rFonts w:ascii="Book Antiqua" w:eastAsia="宋体" w:hAnsi="Book Antiqua" w:cs="宋体"/>
          <w:sz w:val="24"/>
          <w:szCs w:val="24"/>
          <w:lang w:eastAsia="zh-CN"/>
        </w:rPr>
        <w:t xml:space="preserve"> </w:t>
      </w:r>
      <w:proofErr w:type="gramStart"/>
      <w:r w:rsidRPr="00E55CCF">
        <w:rPr>
          <w:rFonts w:ascii="Book Antiqua" w:eastAsia="宋体" w:hAnsi="Book Antiqua" w:cs="宋体"/>
          <w:sz w:val="24"/>
          <w:szCs w:val="24"/>
          <w:lang w:eastAsia="zh-CN"/>
        </w:rPr>
        <w:t>A clinical perspective.</w:t>
      </w:r>
      <w:proofErr w:type="gramEnd"/>
      <w:r w:rsidRPr="00E55CCF">
        <w:rPr>
          <w:rFonts w:ascii="Book Antiqua" w:eastAsia="宋体" w:hAnsi="Book Antiqua" w:cs="宋体"/>
          <w:sz w:val="24"/>
          <w:szCs w:val="24"/>
          <w:lang w:eastAsia="zh-CN"/>
        </w:rPr>
        <w:t> </w:t>
      </w:r>
      <w:r w:rsidRPr="00E55CCF">
        <w:rPr>
          <w:rFonts w:ascii="Book Antiqua" w:eastAsia="宋体" w:hAnsi="Book Antiqua" w:cs="宋体"/>
          <w:i/>
          <w:iCs/>
          <w:sz w:val="24"/>
          <w:szCs w:val="24"/>
          <w:lang w:eastAsia="zh-CN"/>
        </w:rPr>
        <w:t>Circulation</w:t>
      </w:r>
      <w:r w:rsidRPr="00E55CCF">
        <w:rPr>
          <w:rFonts w:ascii="Book Antiqua" w:eastAsia="宋体" w:hAnsi="Book Antiqua" w:cs="宋体"/>
          <w:sz w:val="24"/>
          <w:szCs w:val="24"/>
          <w:lang w:eastAsia="zh-CN"/>
        </w:rPr>
        <w:t> 1991; </w:t>
      </w:r>
      <w:r w:rsidRPr="00E55CCF">
        <w:rPr>
          <w:rFonts w:ascii="Book Antiqua" w:eastAsia="宋体" w:hAnsi="Book Antiqua" w:cs="宋体"/>
          <w:b/>
          <w:bCs/>
          <w:sz w:val="24"/>
          <w:szCs w:val="24"/>
          <w:lang w:eastAsia="zh-CN"/>
        </w:rPr>
        <w:t>84</w:t>
      </w:r>
      <w:r w:rsidRPr="00E55CCF">
        <w:rPr>
          <w:rFonts w:ascii="Book Antiqua" w:eastAsia="宋体" w:hAnsi="Book Antiqua" w:cs="宋体"/>
          <w:sz w:val="24"/>
          <w:szCs w:val="24"/>
          <w:lang w:eastAsia="zh-CN"/>
        </w:rPr>
        <w:t>: I140-I147 [PMID: 1832098]</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14 </w:t>
      </w:r>
      <w:proofErr w:type="spellStart"/>
      <w:r w:rsidRPr="00E55CCF">
        <w:rPr>
          <w:rFonts w:ascii="Book Antiqua" w:eastAsia="宋体" w:hAnsi="Book Antiqua" w:cs="宋体"/>
          <w:b/>
          <w:bCs/>
          <w:sz w:val="24"/>
          <w:szCs w:val="24"/>
          <w:lang w:eastAsia="zh-CN"/>
        </w:rPr>
        <w:t>Gani</w:t>
      </w:r>
      <w:proofErr w:type="spellEnd"/>
      <w:r w:rsidRPr="00E55CCF">
        <w:rPr>
          <w:rFonts w:ascii="Book Antiqua" w:eastAsia="宋体" w:hAnsi="Book Antiqua" w:cs="宋体"/>
          <w:b/>
          <w:bCs/>
          <w:sz w:val="24"/>
          <w:szCs w:val="24"/>
          <w:lang w:eastAsia="zh-CN"/>
        </w:rPr>
        <w:t xml:space="preserve"> F</w:t>
      </w:r>
      <w:r w:rsidRPr="00E55CCF">
        <w:rPr>
          <w:rFonts w:ascii="Book Antiqua" w:eastAsia="宋体" w:hAnsi="Book Antiqua" w:cs="宋体"/>
          <w:sz w:val="24"/>
          <w:szCs w:val="24"/>
          <w:lang w:eastAsia="zh-CN"/>
        </w:rPr>
        <w:t xml:space="preserve">, Jain D, </w:t>
      </w:r>
      <w:proofErr w:type="spellStart"/>
      <w:r w:rsidRPr="00E55CCF">
        <w:rPr>
          <w:rFonts w:ascii="Book Antiqua" w:eastAsia="宋体" w:hAnsi="Book Antiqua" w:cs="宋体"/>
          <w:sz w:val="24"/>
          <w:szCs w:val="24"/>
          <w:lang w:eastAsia="zh-CN"/>
        </w:rPr>
        <w:t>Lahiri</w:t>
      </w:r>
      <w:proofErr w:type="spellEnd"/>
      <w:r w:rsidRPr="00E55CCF">
        <w:rPr>
          <w:rFonts w:ascii="Book Antiqua" w:eastAsia="宋体" w:hAnsi="Book Antiqua" w:cs="宋体"/>
          <w:sz w:val="24"/>
          <w:szCs w:val="24"/>
          <w:lang w:eastAsia="zh-CN"/>
        </w:rPr>
        <w:t xml:space="preserve"> A. </w:t>
      </w:r>
      <w:proofErr w:type="gramStart"/>
      <w:r w:rsidRPr="00E55CCF">
        <w:rPr>
          <w:rFonts w:ascii="Book Antiqua" w:eastAsia="宋体" w:hAnsi="Book Antiqua" w:cs="宋体"/>
          <w:sz w:val="24"/>
          <w:szCs w:val="24"/>
          <w:lang w:eastAsia="zh-CN"/>
        </w:rPr>
        <w:t>The role of cardiovascular imaging techniques in the assessment of patients with acute chest pain.</w:t>
      </w:r>
      <w:proofErr w:type="gramEnd"/>
      <w:r w:rsidRPr="00E55CCF">
        <w:rPr>
          <w:rFonts w:ascii="Book Antiqua" w:eastAsia="宋体" w:hAnsi="Book Antiqua" w:cs="宋体"/>
          <w:sz w:val="24"/>
          <w:szCs w:val="24"/>
          <w:lang w:eastAsia="zh-CN"/>
        </w:rPr>
        <w:t> </w:t>
      </w:r>
      <w:proofErr w:type="spellStart"/>
      <w:r w:rsidRPr="00E55CCF">
        <w:rPr>
          <w:rFonts w:ascii="Book Antiqua" w:eastAsia="宋体" w:hAnsi="Book Antiqua" w:cs="宋体"/>
          <w:i/>
          <w:iCs/>
          <w:sz w:val="24"/>
          <w:szCs w:val="24"/>
          <w:lang w:eastAsia="zh-CN"/>
        </w:rPr>
        <w:t>Nucl</w:t>
      </w:r>
      <w:proofErr w:type="spellEnd"/>
      <w:r w:rsidRPr="00E55CCF">
        <w:rPr>
          <w:rFonts w:ascii="Book Antiqua" w:eastAsia="宋体" w:hAnsi="Book Antiqua" w:cs="宋体"/>
          <w:i/>
          <w:iCs/>
          <w:sz w:val="24"/>
          <w:szCs w:val="24"/>
          <w:lang w:eastAsia="zh-CN"/>
        </w:rPr>
        <w:t xml:space="preserve"> Med </w:t>
      </w:r>
      <w:proofErr w:type="spellStart"/>
      <w:r w:rsidRPr="00E55CCF">
        <w:rPr>
          <w:rFonts w:ascii="Book Antiqua" w:eastAsia="宋体" w:hAnsi="Book Antiqua" w:cs="宋体"/>
          <w:i/>
          <w:iCs/>
          <w:sz w:val="24"/>
          <w:szCs w:val="24"/>
          <w:lang w:eastAsia="zh-CN"/>
        </w:rPr>
        <w:t>Commun</w:t>
      </w:r>
      <w:proofErr w:type="spellEnd"/>
      <w:r w:rsidRPr="00E55CCF">
        <w:rPr>
          <w:rFonts w:ascii="Book Antiqua" w:eastAsia="宋体" w:hAnsi="Book Antiqua" w:cs="宋体"/>
          <w:sz w:val="24"/>
          <w:szCs w:val="24"/>
          <w:lang w:eastAsia="zh-CN"/>
        </w:rPr>
        <w:t> 2007; </w:t>
      </w:r>
      <w:r w:rsidRPr="00E55CCF">
        <w:rPr>
          <w:rFonts w:ascii="Book Antiqua" w:eastAsia="宋体" w:hAnsi="Book Antiqua" w:cs="宋体"/>
          <w:b/>
          <w:bCs/>
          <w:sz w:val="24"/>
          <w:szCs w:val="24"/>
          <w:lang w:eastAsia="zh-CN"/>
        </w:rPr>
        <w:t>28</w:t>
      </w:r>
      <w:r w:rsidRPr="00E55CCF">
        <w:rPr>
          <w:rFonts w:ascii="Book Antiqua" w:eastAsia="宋体" w:hAnsi="Book Antiqua" w:cs="宋体"/>
          <w:sz w:val="24"/>
          <w:szCs w:val="24"/>
          <w:lang w:eastAsia="zh-CN"/>
        </w:rPr>
        <w:t>: 441-449 [PMID: 17460534 DOI: 10.1097/MNM.0b013e3281744491]</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15 </w:t>
      </w:r>
      <w:proofErr w:type="spellStart"/>
      <w:r w:rsidRPr="00E55CCF">
        <w:rPr>
          <w:rFonts w:ascii="Book Antiqua" w:eastAsia="宋体" w:hAnsi="Book Antiqua" w:cs="宋体"/>
          <w:b/>
          <w:bCs/>
          <w:sz w:val="24"/>
          <w:szCs w:val="24"/>
          <w:lang w:eastAsia="zh-CN"/>
        </w:rPr>
        <w:t>Gruettner</w:t>
      </w:r>
      <w:proofErr w:type="spellEnd"/>
      <w:r w:rsidRPr="00E55CCF">
        <w:rPr>
          <w:rFonts w:ascii="Book Antiqua" w:eastAsia="宋体" w:hAnsi="Book Antiqua" w:cs="宋体"/>
          <w:b/>
          <w:bCs/>
          <w:sz w:val="24"/>
          <w:szCs w:val="24"/>
          <w:lang w:eastAsia="zh-CN"/>
        </w:rPr>
        <w:t xml:space="preserve"> J</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Henzler</w:t>
      </w:r>
      <w:proofErr w:type="spellEnd"/>
      <w:r w:rsidRPr="00E55CCF">
        <w:rPr>
          <w:rFonts w:ascii="Book Antiqua" w:eastAsia="宋体" w:hAnsi="Book Antiqua" w:cs="宋体"/>
          <w:sz w:val="24"/>
          <w:szCs w:val="24"/>
          <w:lang w:eastAsia="zh-CN"/>
        </w:rPr>
        <w:t xml:space="preserve"> T, </w:t>
      </w:r>
      <w:proofErr w:type="spellStart"/>
      <w:r w:rsidRPr="00E55CCF">
        <w:rPr>
          <w:rFonts w:ascii="Book Antiqua" w:eastAsia="宋体" w:hAnsi="Book Antiqua" w:cs="宋体"/>
          <w:sz w:val="24"/>
          <w:szCs w:val="24"/>
          <w:lang w:eastAsia="zh-CN"/>
        </w:rPr>
        <w:t>Sueselbeck</w:t>
      </w:r>
      <w:proofErr w:type="spellEnd"/>
      <w:r w:rsidRPr="00E55CCF">
        <w:rPr>
          <w:rFonts w:ascii="Book Antiqua" w:eastAsia="宋体" w:hAnsi="Book Antiqua" w:cs="宋体"/>
          <w:sz w:val="24"/>
          <w:szCs w:val="24"/>
          <w:lang w:eastAsia="zh-CN"/>
        </w:rPr>
        <w:t xml:space="preserve"> T, Fink C, </w:t>
      </w:r>
      <w:proofErr w:type="spellStart"/>
      <w:r w:rsidRPr="00E55CCF">
        <w:rPr>
          <w:rFonts w:ascii="Book Antiqua" w:eastAsia="宋体" w:hAnsi="Book Antiqua" w:cs="宋体"/>
          <w:sz w:val="24"/>
          <w:szCs w:val="24"/>
          <w:lang w:eastAsia="zh-CN"/>
        </w:rPr>
        <w:t>Borggrefe</w:t>
      </w:r>
      <w:proofErr w:type="spellEnd"/>
      <w:r w:rsidRPr="00E55CCF">
        <w:rPr>
          <w:rFonts w:ascii="Book Antiqua" w:eastAsia="宋体" w:hAnsi="Book Antiqua" w:cs="宋体"/>
          <w:sz w:val="24"/>
          <w:szCs w:val="24"/>
          <w:lang w:eastAsia="zh-CN"/>
        </w:rPr>
        <w:t xml:space="preserve"> M, Walter T. Clinical assessment of chest pain and guidelines for imaging. </w:t>
      </w:r>
      <w:proofErr w:type="spellStart"/>
      <w:r w:rsidRPr="00E55CCF">
        <w:rPr>
          <w:rFonts w:ascii="Book Antiqua" w:eastAsia="宋体" w:hAnsi="Book Antiqua" w:cs="宋体"/>
          <w:i/>
          <w:iCs/>
          <w:sz w:val="24"/>
          <w:szCs w:val="24"/>
          <w:lang w:eastAsia="zh-CN"/>
        </w:rPr>
        <w:t>Eur</w:t>
      </w:r>
      <w:proofErr w:type="spellEnd"/>
      <w:r w:rsidRPr="00E55CCF">
        <w:rPr>
          <w:rFonts w:ascii="Book Antiqua" w:eastAsia="宋体" w:hAnsi="Book Antiqua" w:cs="宋体"/>
          <w:i/>
          <w:iCs/>
          <w:sz w:val="24"/>
          <w:szCs w:val="24"/>
          <w:lang w:eastAsia="zh-CN"/>
        </w:rPr>
        <w:t xml:space="preserve"> J </w:t>
      </w:r>
      <w:proofErr w:type="spellStart"/>
      <w:r w:rsidRPr="00E55CCF">
        <w:rPr>
          <w:rFonts w:ascii="Book Antiqua" w:eastAsia="宋体" w:hAnsi="Book Antiqua" w:cs="宋体"/>
          <w:i/>
          <w:iCs/>
          <w:sz w:val="24"/>
          <w:szCs w:val="24"/>
          <w:lang w:eastAsia="zh-CN"/>
        </w:rPr>
        <w:t>Radiol</w:t>
      </w:r>
      <w:proofErr w:type="spellEnd"/>
      <w:r w:rsidRPr="00E55CCF">
        <w:rPr>
          <w:rFonts w:ascii="Book Antiqua" w:eastAsia="宋体" w:hAnsi="Book Antiqua" w:cs="宋体"/>
          <w:sz w:val="24"/>
          <w:szCs w:val="24"/>
          <w:lang w:eastAsia="zh-CN"/>
        </w:rPr>
        <w:t> 2012; </w:t>
      </w:r>
      <w:r w:rsidRPr="00E55CCF">
        <w:rPr>
          <w:rFonts w:ascii="Book Antiqua" w:eastAsia="宋体" w:hAnsi="Book Antiqua" w:cs="宋体"/>
          <w:b/>
          <w:bCs/>
          <w:sz w:val="24"/>
          <w:szCs w:val="24"/>
          <w:lang w:eastAsia="zh-CN"/>
        </w:rPr>
        <w:t>81</w:t>
      </w:r>
      <w:r w:rsidRPr="00E55CCF">
        <w:rPr>
          <w:rFonts w:ascii="Book Antiqua" w:eastAsia="宋体" w:hAnsi="Book Antiqua" w:cs="宋体"/>
          <w:sz w:val="24"/>
          <w:szCs w:val="24"/>
          <w:lang w:eastAsia="zh-CN"/>
        </w:rPr>
        <w:t>: 3663-3668 [PMID: 21396792 DOI: 10.1016/j.ejrad.2011.01.063]</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lastRenderedPageBreak/>
        <w:t>16 </w:t>
      </w:r>
      <w:proofErr w:type="spellStart"/>
      <w:r w:rsidRPr="00E55CCF">
        <w:rPr>
          <w:rFonts w:ascii="Book Antiqua" w:eastAsia="宋体" w:hAnsi="Book Antiqua" w:cs="宋体"/>
          <w:b/>
          <w:bCs/>
          <w:sz w:val="24"/>
          <w:szCs w:val="24"/>
          <w:lang w:eastAsia="zh-CN"/>
        </w:rPr>
        <w:t>Rathore</w:t>
      </w:r>
      <w:proofErr w:type="spellEnd"/>
      <w:r w:rsidRPr="00E55CCF">
        <w:rPr>
          <w:rFonts w:ascii="Book Antiqua" w:eastAsia="宋体" w:hAnsi="Book Antiqua" w:cs="宋体"/>
          <w:b/>
          <w:bCs/>
          <w:sz w:val="24"/>
          <w:szCs w:val="24"/>
          <w:lang w:eastAsia="zh-CN"/>
        </w:rPr>
        <w:t xml:space="preserve"> SS</w:t>
      </w:r>
      <w:r w:rsidRPr="00E55CCF">
        <w:rPr>
          <w:rFonts w:ascii="Book Antiqua" w:eastAsia="宋体" w:hAnsi="Book Antiqua" w:cs="宋体"/>
          <w:sz w:val="24"/>
          <w:szCs w:val="24"/>
          <w:lang w:eastAsia="zh-CN"/>
        </w:rPr>
        <w:t xml:space="preserve">, Curtis JP, Chen J, Wang Y, </w:t>
      </w:r>
      <w:proofErr w:type="spellStart"/>
      <w:r w:rsidRPr="00E55CCF">
        <w:rPr>
          <w:rFonts w:ascii="Book Antiqua" w:eastAsia="宋体" w:hAnsi="Book Antiqua" w:cs="宋体"/>
          <w:sz w:val="24"/>
          <w:szCs w:val="24"/>
          <w:lang w:eastAsia="zh-CN"/>
        </w:rPr>
        <w:t>Nallamothu</w:t>
      </w:r>
      <w:proofErr w:type="spellEnd"/>
      <w:r w:rsidRPr="00E55CCF">
        <w:rPr>
          <w:rFonts w:ascii="Book Antiqua" w:eastAsia="宋体" w:hAnsi="Book Antiqua" w:cs="宋体"/>
          <w:sz w:val="24"/>
          <w:szCs w:val="24"/>
          <w:lang w:eastAsia="zh-CN"/>
        </w:rPr>
        <w:t xml:space="preserve"> BK, Epstein AJ, </w:t>
      </w:r>
      <w:proofErr w:type="spellStart"/>
      <w:r w:rsidRPr="00E55CCF">
        <w:rPr>
          <w:rFonts w:ascii="Book Antiqua" w:eastAsia="宋体" w:hAnsi="Book Antiqua" w:cs="宋体"/>
          <w:sz w:val="24"/>
          <w:szCs w:val="24"/>
          <w:lang w:eastAsia="zh-CN"/>
        </w:rPr>
        <w:t>Krumholz</w:t>
      </w:r>
      <w:proofErr w:type="spellEnd"/>
      <w:r w:rsidRPr="00E55CCF">
        <w:rPr>
          <w:rFonts w:ascii="Book Antiqua" w:eastAsia="宋体" w:hAnsi="Book Antiqua" w:cs="宋体"/>
          <w:sz w:val="24"/>
          <w:szCs w:val="24"/>
          <w:lang w:eastAsia="zh-CN"/>
        </w:rPr>
        <w:t xml:space="preserve"> HM. Association of door-to-balloon time and mortality in patients admitted to hospital with ST elevation myocardial infarction: national cohort study. </w:t>
      </w:r>
      <w:r w:rsidRPr="00E55CCF">
        <w:rPr>
          <w:rFonts w:ascii="Book Antiqua" w:eastAsia="宋体" w:hAnsi="Book Antiqua" w:cs="宋体"/>
          <w:i/>
          <w:iCs/>
          <w:sz w:val="24"/>
          <w:szCs w:val="24"/>
          <w:lang w:eastAsia="zh-CN"/>
        </w:rPr>
        <w:t>BMJ</w:t>
      </w:r>
      <w:r w:rsidRPr="00E55CCF">
        <w:rPr>
          <w:rFonts w:ascii="Book Antiqua" w:eastAsia="宋体" w:hAnsi="Book Antiqua" w:cs="宋体"/>
          <w:sz w:val="24"/>
          <w:szCs w:val="24"/>
          <w:lang w:eastAsia="zh-CN"/>
        </w:rPr>
        <w:t> 2009; </w:t>
      </w:r>
      <w:r w:rsidRPr="00E55CCF">
        <w:rPr>
          <w:rFonts w:ascii="Book Antiqua" w:eastAsia="宋体" w:hAnsi="Book Antiqua" w:cs="宋体"/>
          <w:b/>
          <w:bCs/>
          <w:sz w:val="24"/>
          <w:szCs w:val="24"/>
          <w:lang w:eastAsia="zh-CN"/>
        </w:rPr>
        <w:t>338</w:t>
      </w:r>
      <w:r w:rsidRPr="00E55CCF">
        <w:rPr>
          <w:rFonts w:ascii="Book Antiqua" w:eastAsia="宋体" w:hAnsi="Book Antiqua" w:cs="宋体"/>
          <w:sz w:val="24"/>
          <w:szCs w:val="24"/>
          <w:lang w:eastAsia="zh-CN"/>
        </w:rPr>
        <w:t>: b1807 [PMID: 19454739 DOI: 10.1136/bmj.b1807]</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17 </w:t>
      </w:r>
      <w:r w:rsidRPr="00E55CCF">
        <w:rPr>
          <w:rFonts w:ascii="Book Antiqua" w:eastAsia="宋体" w:hAnsi="Book Antiqua" w:cs="宋体"/>
          <w:b/>
          <w:bCs/>
          <w:sz w:val="24"/>
          <w:szCs w:val="24"/>
          <w:lang w:eastAsia="zh-CN"/>
        </w:rPr>
        <w:t>Kushner FG</w:t>
      </w:r>
      <w:r w:rsidRPr="00E55CCF">
        <w:rPr>
          <w:rFonts w:ascii="Book Antiqua" w:eastAsia="宋体" w:hAnsi="Book Antiqua" w:cs="宋体"/>
          <w:sz w:val="24"/>
          <w:szCs w:val="24"/>
          <w:lang w:eastAsia="zh-CN"/>
        </w:rPr>
        <w:t xml:space="preserve">, Hand M, Smith SC, King SB, Anderson JL, </w:t>
      </w:r>
      <w:proofErr w:type="spellStart"/>
      <w:r w:rsidRPr="00E55CCF">
        <w:rPr>
          <w:rFonts w:ascii="Book Antiqua" w:eastAsia="宋体" w:hAnsi="Book Antiqua" w:cs="宋体"/>
          <w:sz w:val="24"/>
          <w:szCs w:val="24"/>
          <w:lang w:eastAsia="zh-CN"/>
        </w:rPr>
        <w:t>Antman</w:t>
      </w:r>
      <w:proofErr w:type="spellEnd"/>
      <w:r w:rsidRPr="00E55CCF">
        <w:rPr>
          <w:rFonts w:ascii="Book Antiqua" w:eastAsia="宋体" w:hAnsi="Book Antiqua" w:cs="宋体"/>
          <w:sz w:val="24"/>
          <w:szCs w:val="24"/>
          <w:lang w:eastAsia="zh-CN"/>
        </w:rPr>
        <w:t xml:space="preserve"> EM, Bailey SR, Bates ER, Blankenship JC, Casey DE, Green LA, </w:t>
      </w:r>
      <w:proofErr w:type="spellStart"/>
      <w:r w:rsidRPr="00E55CCF">
        <w:rPr>
          <w:rFonts w:ascii="Book Antiqua" w:eastAsia="宋体" w:hAnsi="Book Antiqua" w:cs="宋体"/>
          <w:sz w:val="24"/>
          <w:szCs w:val="24"/>
          <w:lang w:eastAsia="zh-CN"/>
        </w:rPr>
        <w:t>Hochman</w:t>
      </w:r>
      <w:proofErr w:type="spellEnd"/>
      <w:r w:rsidRPr="00E55CCF">
        <w:rPr>
          <w:rFonts w:ascii="Book Antiqua" w:eastAsia="宋体" w:hAnsi="Book Antiqua" w:cs="宋体"/>
          <w:sz w:val="24"/>
          <w:szCs w:val="24"/>
          <w:lang w:eastAsia="zh-CN"/>
        </w:rPr>
        <w:t xml:space="preserve"> JS, Jacobs AK, </w:t>
      </w:r>
      <w:proofErr w:type="spellStart"/>
      <w:r w:rsidRPr="00E55CCF">
        <w:rPr>
          <w:rFonts w:ascii="Book Antiqua" w:eastAsia="宋体" w:hAnsi="Book Antiqua" w:cs="宋体"/>
          <w:sz w:val="24"/>
          <w:szCs w:val="24"/>
          <w:lang w:eastAsia="zh-CN"/>
        </w:rPr>
        <w:t>Krumholz</w:t>
      </w:r>
      <w:proofErr w:type="spellEnd"/>
      <w:r w:rsidRPr="00E55CCF">
        <w:rPr>
          <w:rFonts w:ascii="Book Antiqua" w:eastAsia="宋体" w:hAnsi="Book Antiqua" w:cs="宋体"/>
          <w:sz w:val="24"/>
          <w:szCs w:val="24"/>
          <w:lang w:eastAsia="zh-CN"/>
        </w:rPr>
        <w:t xml:space="preserve"> HM, Morrison DA, </w:t>
      </w:r>
      <w:proofErr w:type="spellStart"/>
      <w:r w:rsidRPr="00E55CCF">
        <w:rPr>
          <w:rFonts w:ascii="Book Antiqua" w:eastAsia="宋体" w:hAnsi="Book Antiqua" w:cs="宋体"/>
          <w:sz w:val="24"/>
          <w:szCs w:val="24"/>
          <w:lang w:eastAsia="zh-CN"/>
        </w:rPr>
        <w:t>Ornato</w:t>
      </w:r>
      <w:proofErr w:type="spellEnd"/>
      <w:r w:rsidRPr="00E55CCF">
        <w:rPr>
          <w:rFonts w:ascii="Book Antiqua" w:eastAsia="宋体" w:hAnsi="Book Antiqua" w:cs="宋体"/>
          <w:sz w:val="24"/>
          <w:szCs w:val="24"/>
          <w:lang w:eastAsia="zh-CN"/>
        </w:rPr>
        <w:t xml:space="preserve"> JP, Pearle DL, Peterson ED, Sloan MA, Whitlow PL, Williams DO. 2009 Focused Updates: ACC/AHA Guidelines for the Management of Patients With ST-Elevation Myocardial Infarction (updating the 2004 Guideline and 2007 Focused Update) and ACC/AHA/SCAI Guidelines on Percutaneous Coronary Intervention (updating the 2005 Guideline and 2007 Focused Update): a report of the American College of Cardiology Foundation/American Heart Association Task Force on Practice Guidelines. </w:t>
      </w:r>
      <w:r w:rsidRPr="00E55CCF">
        <w:rPr>
          <w:rFonts w:ascii="Book Antiqua" w:eastAsia="宋体" w:hAnsi="Book Antiqua" w:cs="宋体"/>
          <w:i/>
          <w:iCs/>
          <w:sz w:val="24"/>
          <w:szCs w:val="24"/>
          <w:lang w:eastAsia="zh-CN"/>
        </w:rPr>
        <w:t>Circulation</w:t>
      </w:r>
      <w:r w:rsidRPr="00E55CCF">
        <w:rPr>
          <w:rFonts w:ascii="Book Antiqua" w:eastAsia="宋体" w:hAnsi="Book Antiqua" w:cs="宋体"/>
          <w:sz w:val="24"/>
          <w:szCs w:val="24"/>
          <w:lang w:eastAsia="zh-CN"/>
        </w:rPr>
        <w:t> 2009; </w:t>
      </w:r>
      <w:r w:rsidRPr="00E55CCF">
        <w:rPr>
          <w:rFonts w:ascii="Book Antiqua" w:eastAsia="宋体" w:hAnsi="Book Antiqua" w:cs="宋体"/>
          <w:b/>
          <w:bCs/>
          <w:sz w:val="24"/>
          <w:szCs w:val="24"/>
          <w:lang w:eastAsia="zh-CN"/>
        </w:rPr>
        <w:t>120</w:t>
      </w:r>
      <w:r w:rsidRPr="00E55CCF">
        <w:rPr>
          <w:rFonts w:ascii="Book Antiqua" w:eastAsia="宋体" w:hAnsi="Book Antiqua" w:cs="宋体"/>
          <w:sz w:val="24"/>
          <w:szCs w:val="24"/>
          <w:lang w:eastAsia="zh-CN"/>
        </w:rPr>
        <w:t>: 2271-2306 [PMID: 19923169 DOI: 10.1161/CIRCULATIONAHA.109.192663]</w:t>
      </w:r>
    </w:p>
    <w:p w:rsidR="00E55CCF" w:rsidRPr="00E55CCF" w:rsidRDefault="00E55CCF" w:rsidP="00E55CCF">
      <w:pPr>
        <w:spacing w:after="0" w:line="360" w:lineRule="auto"/>
        <w:jc w:val="both"/>
        <w:rPr>
          <w:rFonts w:ascii="Book Antiqua" w:eastAsia="宋体" w:hAnsi="Book Antiqua" w:cs="宋体"/>
          <w:sz w:val="24"/>
          <w:szCs w:val="24"/>
          <w:lang w:eastAsia="zh-CN"/>
        </w:rPr>
      </w:pPr>
      <w:proofErr w:type="gramStart"/>
      <w:r w:rsidRPr="00E55CCF">
        <w:rPr>
          <w:rFonts w:ascii="Book Antiqua" w:eastAsia="宋体" w:hAnsi="Book Antiqua" w:cs="宋体"/>
          <w:sz w:val="24"/>
          <w:szCs w:val="24"/>
          <w:lang w:eastAsia="zh-CN"/>
        </w:rPr>
        <w:t>18 </w:t>
      </w:r>
      <w:proofErr w:type="spellStart"/>
      <w:r w:rsidRPr="00E55CCF">
        <w:rPr>
          <w:rFonts w:ascii="Book Antiqua" w:eastAsia="宋体" w:hAnsi="Book Antiqua" w:cs="宋体"/>
          <w:b/>
          <w:bCs/>
          <w:sz w:val="24"/>
          <w:szCs w:val="24"/>
          <w:lang w:eastAsia="zh-CN"/>
        </w:rPr>
        <w:t>Camici</w:t>
      </w:r>
      <w:proofErr w:type="spellEnd"/>
      <w:r w:rsidRPr="00E55CCF">
        <w:rPr>
          <w:rFonts w:ascii="Book Antiqua" w:eastAsia="宋体" w:hAnsi="Book Antiqua" w:cs="宋体"/>
          <w:b/>
          <w:bCs/>
          <w:sz w:val="24"/>
          <w:szCs w:val="24"/>
          <w:lang w:eastAsia="zh-CN"/>
        </w:rPr>
        <w:t xml:space="preserve"> P</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Ferrannini</w:t>
      </w:r>
      <w:proofErr w:type="spellEnd"/>
      <w:r w:rsidRPr="00E55CCF">
        <w:rPr>
          <w:rFonts w:ascii="Book Antiqua" w:eastAsia="宋体" w:hAnsi="Book Antiqua" w:cs="宋体"/>
          <w:sz w:val="24"/>
          <w:szCs w:val="24"/>
          <w:lang w:eastAsia="zh-CN"/>
        </w:rPr>
        <w:t xml:space="preserve"> E, Opie LH.</w:t>
      </w:r>
      <w:proofErr w:type="gramEnd"/>
      <w:r w:rsidRPr="00E55CCF">
        <w:rPr>
          <w:rFonts w:ascii="Book Antiqua" w:eastAsia="宋体" w:hAnsi="Book Antiqua" w:cs="宋体"/>
          <w:sz w:val="24"/>
          <w:szCs w:val="24"/>
          <w:lang w:eastAsia="zh-CN"/>
        </w:rPr>
        <w:t xml:space="preserve"> Myocardial metabolism in ischemic heart disease: basic principles and application to imaging by positron emission tomography. </w:t>
      </w:r>
      <w:proofErr w:type="spellStart"/>
      <w:r w:rsidRPr="00E55CCF">
        <w:rPr>
          <w:rFonts w:ascii="Book Antiqua" w:eastAsia="宋体" w:hAnsi="Book Antiqua" w:cs="宋体"/>
          <w:i/>
          <w:iCs/>
          <w:sz w:val="24"/>
          <w:szCs w:val="24"/>
          <w:lang w:eastAsia="zh-CN"/>
        </w:rPr>
        <w:t>Prog</w:t>
      </w:r>
      <w:proofErr w:type="spellEnd"/>
      <w:r w:rsidRPr="00E55CCF">
        <w:rPr>
          <w:rFonts w:ascii="Book Antiqua" w:eastAsia="宋体" w:hAnsi="Book Antiqua" w:cs="宋体"/>
          <w:i/>
          <w:iCs/>
          <w:sz w:val="24"/>
          <w:szCs w:val="24"/>
          <w:lang w:eastAsia="zh-CN"/>
        </w:rPr>
        <w:t xml:space="preserve"> </w:t>
      </w:r>
      <w:proofErr w:type="spellStart"/>
      <w:r w:rsidRPr="00E55CCF">
        <w:rPr>
          <w:rFonts w:ascii="Book Antiqua" w:eastAsia="宋体" w:hAnsi="Book Antiqua" w:cs="宋体"/>
          <w:i/>
          <w:iCs/>
          <w:sz w:val="24"/>
          <w:szCs w:val="24"/>
          <w:lang w:eastAsia="zh-CN"/>
        </w:rPr>
        <w:t>Cardiovasc</w:t>
      </w:r>
      <w:proofErr w:type="spellEnd"/>
      <w:r w:rsidRPr="00E55CCF">
        <w:rPr>
          <w:rFonts w:ascii="Book Antiqua" w:eastAsia="宋体" w:hAnsi="Book Antiqua" w:cs="宋体"/>
          <w:i/>
          <w:iCs/>
          <w:sz w:val="24"/>
          <w:szCs w:val="24"/>
          <w:lang w:eastAsia="zh-CN"/>
        </w:rPr>
        <w:t xml:space="preserve"> Dis</w:t>
      </w:r>
      <w:r w:rsidRPr="00E55CCF">
        <w:rPr>
          <w:rFonts w:ascii="Book Antiqua" w:eastAsia="宋体" w:hAnsi="Book Antiqua" w:cs="宋体"/>
          <w:sz w:val="24"/>
          <w:szCs w:val="24"/>
          <w:lang w:eastAsia="zh-CN"/>
        </w:rPr>
        <w:t> </w:t>
      </w:r>
      <w:r w:rsidR="00E00FC4">
        <w:rPr>
          <w:rFonts w:ascii="Book Antiqua" w:eastAsia="宋体" w:hAnsi="Book Antiqua" w:cs="宋体" w:hint="eastAsia"/>
          <w:sz w:val="24"/>
          <w:szCs w:val="24"/>
          <w:lang w:eastAsia="zh-CN"/>
        </w:rPr>
        <w:t>1989</w:t>
      </w:r>
      <w:r w:rsidRPr="00E55CCF">
        <w:rPr>
          <w:rFonts w:ascii="Book Antiqua" w:eastAsia="宋体" w:hAnsi="Book Antiqua" w:cs="宋体"/>
          <w:sz w:val="24"/>
          <w:szCs w:val="24"/>
          <w:lang w:eastAsia="zh-CN"/>
        </w:rPr>
        <w:t>; </w:t>
      </w:r>
      <w:r w:rsidRPr="00E55CCF">
        <w:rPr>
          <w:rFonts w:ascii="Book Antiqua" w:eastAsia="宋体" w:hAnsi="Book Antiqua" w:cs="宋体"/>
          <w:b/>
          <w:bCs/>
          <w:sz w:val="24"/>
          <w:szCs w:val="24"/>
          <w:lang w:eastAsia="zh-CN"/>
        </w:rPr>
        <w:t>32</w:t>
      </w:r>
      <w:r w:rsidRPr="00E55CCF">
        <w:rPr>
          <w:rFonts w:ascii="Book Antiqua" w:eastAsia="宋体" w:hAnsi="Book Antiqua" w:cs="宋体"/>
          <w:sz w:val="24"/>
          <w:szCs w:val="24"/>
          <w:lang w:eastAsia="zh-CN"/>
        </w:rPr>
        <w:t>: 217-238 [PMID: 2682779 DOI: 10.1016/0033-0620(89)90027-3]</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19 </w:t>
      </w:r>
      <w:proofErr w:type="spellStart"/>
      <w:r w:rsidRPr="00E55CCF">
        <w:rPr>
          <w:rFonts w:ascii="Book Antiqua" w:eastAsia="宋体" w:hAnsi="Book Antiqua" w:cs="宋体"/>
          <w:b/>
          <w:bCs/>
          <w:sz w:val="24"/>
          <w:szCs w:val="24"/>
          <w:lang w:eastAsia="zh-CN"/>
        </w:rPr>
        <w:t>Camici</w:t>
      </w:r>
      <w:proofErr w:type="spellEnd"/>
      <w:r w:rsidRPr="00E55CCF">
        <w:rPr>
          <w:rFonts w:ascii="Book Antiqua" w:eastAsia="宋体" w:hAnsi="Book Antiqua" w:cs="宋体"/>
          <w:b/>
          <w:bCs/>
          <w:sz w:val="24"/>
          <w:szCs w:val="24"/>
          <w:lang w:eastAsia="zh-CN"/>
        </w:rPr>
        <w:t xml:space="preserve"> PG</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Rimoldi</w:t>
      </w:r>
      <w:proofErr w:type="spellEnd"/>
      <w:r w:rsidRPr="00E55CCF">
        <w:rPr>
          <w:rFonts w:ascii="Book Antiqua" w:eastAsia="宋体" w:hAnsi="Book Antiqua" w:cs="宋体"/>
          <w:sz w:val="24"/>
          <w:szCs w:val="24"/>
          <w:lang w:eastAsia="zh-CN"/>
        </w:rPr>
        <w:t xml:space="preserve"> OE. </w:t>
      </w:r>
      <w:proofErr w:type="gramStart"/>
      <w:r w:rsidRPr="00E55CCF">
        <w:rPr>
          <w:rFonts w:ascii="Book Antiqua" w:eastAsia="宋体" w:hAnsi="Book Antiqua" w:cs="宋体"/>
          <w:sz w:val="24"/>
          <w:szCs w:val="24"/>
          <w:lang w:eastAsia="zh-CN"/>
        </w:rPr>
        <w:t>Myocardial blood flow in patients with hibernating myocardium.</w:t>
      </w:r>
      <w:proofErr w:type="gramEnd"/>
      <w:r w:rsidRPr="00E55CCF">
        <w:rPr>
          <w:rFonts w:ascii="Book Antiqua" w:eastAsia="宋体" w:hAnsi="Book Antiqua" w:cs="宋体"/>
          <w:sz w:val="24"/>
          <w:szCs w:val="24"/>
          <w:lang w:eastAsia="zh-CN"/>
        </w:rPr>
        <w:t> </w:t>
      </w:r>
      <w:proofErr w:type="spellStart"/>
      <w:r w:rsidRPr="00E55CCF">
        <w:rPr>
          <w:rFonts w:ascii="Book Antiqua" w:eastAsia="宋体" w:hAnsi="Book Antiqua" w:cs="宋体"/>
          <w:i/>
          <w:iCs/>
          <w:sz w:val="24"/>
          <w:szCs w:val="24"/>
          <w:lang w:eastAsia="zh-CN"/>
        </w:rPr>
        <w:t>Cardiovasc</w:t>
      </w:r>
      <w:proofErr w:type="spellEnd"/>
      <w:r w:rsidRPr="00E55CCF">
        <w:rPr>
          <w:rFonts w:ascii="Book Antiqua" w:eastAsia="宋体" w:hAnsi="Book Antiqua" w:cs="宋体"/>
          <w:i/>
          <w:iCs/>
          <w:sz w:val="24"/>
          <w:szCs w:val="24"/>
          <w:lang w:eastAsia="zh-CN"/>
        </w:rPr>
        <w:t xml:space="preserve"> Res</w:t>
      </w:r>
      <w:r w:rsidRPr="00E55CCF">
        <w:rPr>
          <w:rFonts w:ascii="Book Antiqua" w:eastAsia="宋体" w:hAnsi="Book Antiqua" w:cs="宋体"/>
          <w:sz w:val="24"/>
          <w:szCs w:val="24"/>
          <w:lang w:eastAsia="zh-CN"/>
        </w:rPr>
        <w:t> 2003; </w:t>
      </w:r>
      <w:r w:rsidRPr="00E55CCF">
        <w:rPr>
          <w:rFonts w:ascii="Book Antiqua" w:eastAsia="宋体" w:hAnsi="Book Antiqua" w:cs="宋体"/>
          <w:b/>
          <w:bCs/>
          <w:sz w:val="24"/>
          <w:szCs w:val="24"/>
          <w:lang w:eastAsia="zh-CN"/>
        </w:rPr>
        <w:t>57</w:t>
      </w:r>
      <w:r w:rsidRPr="00E55CCF">
        <w:rPr>
          <w:rFonts w:ascii="Book Antiqua" w:eastAsia="宋体" w:hAnsi="Book Antiqua" w:cs="宋体"/>
          <w:sz w:val="24"/>
          <w:szCs w:val="24"/>
          <w:lang w:eastAsia="zh-CN"/>
        </w:rPr>
        <w:t>: 302-311 [PMID: 12566103 DOI: 10.1016/S0008-6363(02)00716-2]</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20 </w:t>
      </w:r>
      <w:proofErr w:type="spellStart"/>
      <w:r w:rsidRPr="00E55CCF">
        <w:rPr>
          <w:rFonts w:ascii="Book Antiqua" w:eastAsia="宋体" w:hAnsi="Book Antiqua" w:cs="宋体"/>
          <w:b/>
          <w:bCs/>
          <w:sz w:val="24"/>
          <w:szCs w:val="24"/>
          <w:lang w:eastAsia="zh-CN"/>
        </w:rPr>
        <w:t>Bonow</w:t>
      </w:r>
      <w:proofErr w:type="spellEnd"/>
      <w:r w:rsidRPr="00E55CCF">
        <w:rPr>
          <w:rFonts w:ascii="Book Antiqua" w:eastAsia="宋体" w:hAnsi="Book Antiqua" w:cs="宋体"/>
          <w:b/>
          <w:bCs/>
          <w:sz w:val="24"/>
          <w:szCs w:val="24"/>
          <w:lang w:eastAsia="zh-CN"/>
        </w:rPr>
        <w:t xml:space="preserve"> RO</w:t>
      </w:r>
      <w:r w:rsidRPr="00E55CCF">
        <w:rPr>
          <w:rFonts w:ascii="Book Antiqua" w:eastAsia="宋体" w:hAnsi="Book Antiqua" w:cs="宋体"/>
          <w:sz w:val="24"/>
          <w:szCs w:val="24"/>
          <w:lang w:eastAsia="zh-CN"/>
        </w:rPr>
        <w:t xml:space="preserve">, Maurer G, Lee KL, Holly TA, Binkley PF, </w:t>
      </w:r>
      <w:proofErr w:type="spellStart"/>
      <w:r w:rsidRPr="00E55CCF">
        <w:rPr>
          <w:rFonts w:ascii="Book Antiqua" w:eastAsia="宋体" w:hAnsi="Book Antiqua" w:cs="宋体"/>
          <w:sz w:val="24"/>
          <w:szCs w:val="24"/>
          <w:lang w:eastAsia="zh-CN"/>
        </w:rPr>
        <w:t>Desvigne-Nickens</w:t>
      </w:r>
      <w:proofErr w:type="spellEnd"/>
      <w:r w:rsidRPr="00E55CCF">
        <w:rPr>
          <w:rFonts w:ascii="Book Antiqua" w:eastAsia="宋体" w:hAnsi="Book Antiqua" w:cs="宋体"/>
          <w:sz w:val="24"/>
          <w:szCs w:val="24"/>
          <w:lang w:eastAsia="zh-CN"/>
        </w:rPr>
        <w:t xml:space="preserve"> P, </w:t>
      </w:r>
      <w:proofErr w:type="spellStart"/>
      <w:r w:rsidRPr="00E55CCF">
        <w:rPr>
          <w:rFonts w:ascii="Book Antiqua" w:eastAsia="宋体" w:hAnsi="Book Antiqua" w:cs="宋体"/>
          <w:sz w:val="24"/>
          <w:szCs w:val="24"/>
          <w:lang w:eastAsia="zh-CN"/>
        </w:rPr>
        <w:t>Drozdz</w:t>
      </w:r>
      <w:proofErr w:type="spellEnd"/>
      <w:r w:rsidRPr="00E55CCF">
        <w:rPr>
          <w:rFonts w:ascii="Book Antiqua" w:eastAsia="宋体" w:hAnsi="Book Antiqua" w:cs="宋体"/>
          <w:sz w:val="24"/>
          <w:szCs w:val="24"/>
          <w:lang w:eastAsia="zh-CN"/>
        </w:rPr>
        <w:t xml:space="preserve"> J, </w:t>
      </w:r>
      <w:proofErr w:type="spellStart"/>
      <w:r w:rsidRPr="00E55CCF">
        <w:rPr>
          <w:rFonts w:ascii="Book Antiqua" w:eastAsia="宋体" w:hAnsi="Book Antiqua" w:cs="宋体"/>
          <w:sz w:val="24"/>
          <w:szCs w:val="24"/>
          <w:lang w:eastAsia="zh-CN"/>
        </w:rPr>
        <w:t>Farsky</w:t>
      </w:r>
      <w:proofErr w:type="spellEnd"/>
      <w:r w:rsidRPr="00E55CCF">
        <w:rPr>
          <w:rFonts w:ascii="Book Antiqua" w:eastAsia="宋体" w:hAnsi="Book Antiqua" w:cs="宋体"/>
          <w:sz w:val="24"/>
          <w:szCs w:val="24"/>
          <w:lang w:eastAsia="zh-CN"/>
        </w:rPr>
        <w:t xml:space="preserve"> PS, Feldman AM, </w:t>
      </w:r>
      <w:proofErr w:type="spellStart"/>
      <w:r w:rsidRPr="00E55CCF">
        <w:rPr>
          <w:rFonts w:ascii="Book Antiqua" w:eastAsia="宋体" w:hAnsi="Book Antiqua" w:cs="宋体"/>
          <w:sz w:val="24"/>
          <w:szCs w:val="24"/>
          <w:lang w:eastAsia="zh-CN"/>
        </w:rPr>
        <w:t>Doenst</w:t>
      </w:r>
      <w:proofErr w:type="spellEnd"/>
      <w:r w:rsidRPr="00E55CCF">
        <w:rPr>
          <w:rFonts w:ascii="Book Antiqua" w:eastAsia="宋体" w:hAnsi="Book Antiqua" w:cs="宋体"/>
          <w:sz w:val="24"/>
          <w:szCs w:val="24"/>
          <w:lang w:eastAsia="zh-CN"/>
        </w:rPr>
        <w:t xml:space="preserve"> T, </w:t>
      </w:r>
      <w:proofErr w:type="spellStart"/>
      <w:r w:rsidRPr="00E55CCF">
        <w:rPr>
          <w:rFonts w:ascii="Book Antiqua" w:eastAsia="宋体" w:hAnsi="Book Antiqua" w:cs="宋体"/>
          <w:sz w:val="24"/>
          <w:szCs w:val="24"/>
          <w:lang w:eastAsia="zh-CN"/>
        </w:rPr>
        <w:t>Michler</w:t>
      </w:r>
      <w:proofErr w:type="spellEnd"/>
      <w:r w:rsidRPr="00E55CCF">
        <w:rPr>
          <w:rFonts w:ascii="Book Antiqua" w:eastAsia="宋体" w:hAnsi="Book Antiqua" w:cs="宋体"/>
          <w:sz w:val="24"/>
          <w:szCs w:val="24"/>
          <w:lang w:eastAsia="zh-CN"/>
        </w:rPr>
        <w:t xml:space="preserve"> RE, Berman DS, </w:t>
      </w:r>
      <w:proofErr w:type="spellStart"/>
      <w:r w:rsidRPr="00E55CCF">
        <w:rPr>
          <w:rFonts w:ascii="Book Antiqua" w:eastAsia="宋体" w:hAnsi="Book Antiqua" w:cs="宋体"/>
          <w:sz w:val="24"/>
          <w:szCs w:val="24"/>
          <w:lang w:eastAsia="zh-CN"/>
        </w:rPr>
        <w:t>Nicolau</w:t>
      </w:r>
      <w:proofErr w:type="spellEnd"/>
      <w:r w:rsidRPr="00E55CCF">
        <w:rPr>
          <w:rFonts w:ascii="Book Antiqua" w:eastAsia="宋体" w:hAnsi="Book Antiqua" w:cs="宋体"/>
          <w:sz w:val="24"/>
          <w:szCs w:val="24"/>
          <w:lang w:eastAsia="zh-CN"/>
        </w:rPr>
        <w:t xml:space="preserve"> JC, </w:t>
      </w:r>
      <w:proofErr w:type="spellStart"/>
      <w:r w:rsidRPr="00E55CCF">
        <w:rPr>
          <w:rFonts w:ascii="Book Antiqua" w:eastAsia="宋体" w:hAnsi="Book Antiqua" w:cs="宋体"/>
          <w:sz w:val="24"/>
          <w:szCs w:val="24"/>
          <w:lang w:eastAsia="zh-CN"/>
        </w:rPr>
        <w:t>Pellikka</w:t>
      </w:r>
      <w:proofErr w:type="spellEnd"/>
      <w:r w:rsidRPr="00E55CCF">
        <w:rPr>
          <w:rFonts w:ascii="Book Antiqua" w:eastAsia="宋体" w:hAnsi="Book Antiqua" w:cs="宋体"/>
          <w:sz w:val="24"/>
          <w:szCs w:val="24"/>
          <w:lang w:eastAsia="zh-CN"/>
        </w:rPr>
        <w:t xml:space="preserve"> PA, </w:t>
      </w:r>
      <w:proofErr w:type="spellStart"/>
      <w:r w:rsidRPr="00E55CCF">
        <w:rPr>
          <w:rFonts w:ascii="Book Antiqua" w:eastAsia="宋体" w:hAnsi="Book Antiqua" w:cs="宋体"/>
          <w:sz w:val="24"/>
          <w:szCs w:val="24"/>
          <w:lang w:eastAsia="zh-CN"/>
        </w:rPr>
        <w:t>Wrobel</w:t>
      </w:r>
      <w:proofErr w:type="spellEnd"/>
      <w:r w:rsidRPr="00E55CCF">
        <w:rPr>
          <w:rFonts w:ascii="Book Antiqua" w:eastAsia="宋体" w:hAnsi="Book Antiqua" w:cs="宋体"/>
          <w:sz w:val="24"/>
          <w:szCs w:val="24"/>
          <w:lang w:eastAsia="zh-CN"/>
        </w:rPr>
        <w:t xml:space="preserve"> K, </w:t>
      </w:r>
      <w:proofErr w:type="spellStart"/>
      <w:r w:rsidRPr="00E55CCF">
        <w:rPr>
          <w:rFonts w:ascii="Book Antiqua" w:eastAsia="宋体" w:hAnsi="Book Antiqua" w:cs="宋体"/>
          <w:sz w:val="24"/>
          <w:szCs w:val="24"/>
          <w:lang w:eastAsia="zh-CN"/>
        </w:rPr>
        <w:t>Alotti</w:t>
      </w:r>
      <w:proofErr w:type="spellEnd"/>
      <w:r w:rsidRPr="00E55CCF">
        <w:rPr>
          <w:rFonts w:ascii="Book Antiqua" w:eastAsia="宋体" w:hAnsi="Book Antiqua" w:cs="宋体"/>
          <w:sz w:val="24"/>
          <w:szCs w:val="24"/>
          <w:lang w:eastAsia="zh-CN"/>
        </w:rPr>
        <w:t xml:space="preserve"> N, Asch FM, </w:t>
      </w:r>
      <w:proofErr w:type="spellStart"/>
      <w:r w:rsidRPr="00E55CCF">
        <w:rPr>
          <w:rFonts w:ascii="Book Antiqua" w:eastAsia="宋体" w:hAnsi="Book Antiqua" w:cs="宋体"/>
          <w:sz w:val="24"/>
          <w:szCs w:val="24"/>
          <w:lang w:eastAsia="zh-CN"/>
        </w:rPr>
        <w:t>Favaloro</w:t>
      </w:r>
      <w:proofErr w:type="spellEnd"/>
      <w:r w:rsidRPr="00E55CCF">
        <w:rPr>
          <w:rFonts w:ascii="Book Antiqua" w:eastAsia="宋体" w:hAnsi="Book Antiqua" w:cs="宋体"/>
          <w:sz w:val="24"/>
          <w:szCs w:val="24"/>
          <w:lang w:eastAsia="zh-CN"/>
        </w:rPr>
        <w:t xml:space="preserve"> LE, She L, Velazquez EJ, Jones RH, </w:t>
      </w:r>
      <w:proofErr w:type="spellStart"/>
      <w:r w:rsidRPr="00E55CCF">
        <w:rPr>
          <w:rFonts w:ascii="Book Antiqua" w:eastAsia="宋体" w:hAnsi="Book Antiqua" w:cs="宋体"/>
          <w:sz w:val="24"/>
          <w:szCs w:val="24"/>
          <w:lang w:eastAsia="zh-CN"/>
        </w:rPr>
        <w:t>Panza</w:t>
      </w:r>
      <w:proofErr w:type="spellEnd"/>
      <w:r w:rsidRPr="00E55CCF">
        <w:rPr>
          <w:rFonts w:ascii="Book Antiqua" w:eastAsia="宋体" w:hAnsi="Book Antiqua" w:cs="宋体"/>
          <w:sz w:val="24"/>
          <w:szCs w:val="24"/>
          <w:lang w:eastAsia="zh-CN"/>
        </w:rPr>
        <w:t xml:space="preserve"> JA. </w:t>
      </w:r>
      <w:proofErr w:type="gramStart"/>
      <w:r w:rsidRPr="00E55CCF">
        <w:rPr>
          <w:rFonts w:ascii="Book Antiqua" w:eastAsia="宋体" w:hAnsi="Book Antiqua" w:cs="宋体"/>
          <w:sz w:val="24"/>
          <w:szCs w:val="24"/>
          <w:lang w:eastAsia="zh-CN"/>
        </w:rPr>
        <w:t>Myocardial viability and survival in ischemic left ventricular dysfunction.</w:t>
      </w:r>
      <w:proofErr w:type="gramEnd"/>
      <w:r w:rsidRPr="00E55CCF">
        <w:rPr>
          <w:rFonts w:ascii="Book Antiqua" w:eastAsia="宋体" w:hAnsi="Book Antiqua" w:cs="宋体"/>
          <w:sz w:val="24"/>
          <w:szCs w:val="24"/>
          <w:lang w:eastAsia="zh-CN"/>
        </w:rPr>
        <w:t> </w:t>
      </w:r>
      <w:r w:rsidRPr="00E55CCF">
        <w:rPr>
          <w:rFonts w:ascii="Book Antiqua" w:eastAsia="宋体" w:hAnsi="Book Antiqua" w:cs="宋体"/>
          <w:i/>
          <w:iCs/>
          <w:sz w:val="24"/>
          <w:szCs w:val="24"/>
          <w:lang w:eastAsia="zh-CN"/>
        </w:rPr>
        <w:t xml:space="preserve">N </w:t>
      </w:r>
      <w:proofErr w:type="spellStart"/>
      <w:r w:rsidRPr="00E55CCF">
        <w:rPr>
          <w:rFonts w:ascii="Book Antiqua" w:eastAsia="宋体" w:hAnsi="Book Antiqua" w:cs="宋体"/>
          <w:i/>
          <w:iCs/>
          <w:sz w:val="24"/>
          <w:szCs w:val="24"/>
          <w:lang w:eastAsia="zh-CN"/>
        </w:rPr>
        <w:t>Engl</w:t>
      </w:r>
      <w:proofErr w:type="spellEnd"/>
      <w:r w:rsidRPr="00E55CCF">
        <w:rPr>
          <w:rFonts w:ascii="Book Antiqua" w:eastAsia="宋体" w:hAnsi="Book Antiqua" w:cs="宋体"/>
          <w:i/>
          <w:iCs/>
          <w:sz w:val="24"/>
          <w:szCs w:val="24"/>
          <w:lang w:eastAsia="zh-CN"/>
        </w:rPr>
        <w:t xml:space="preserve"> J Med</w:t>
      </w:r>
      <w:r w:rsidRPr="00E55CCF">
        <w:rPr>
          <w:rFonts w:ascii="Book Antiqua" w:eastAsia="宋体" w:hAnsi="Book Antiqua" w:cs="宋体"/>
          <w:sz w:val="24"/>
          <w:szCs w:val="24"/>
          <w:lang w:eastAsia="zh-CN"/>
        </w:rPr>
        <w:t> 2011; </w:t>
      </w:r>
      <w:r w:rsidRPr="00E55CCF">
        <w:rPr>
          <w:rFonts w:ascii="Book Antiqua" w:eastAsia="宋体" w:hAnsi="Book Antiqua" w:cs="宋体"/>
          <w:b/>
          <w:bCs/>
          <w:sz w:val="24"/>
          <w:szCs w:val="24"/>
          <w:lang w:eastAsia="zh-CN"/>
        </w:rPr>
        <w:t>364</w:t>
      </w:r>
      <w:r w:rsidRPr="00E55CCF">
        <w:rPr>
          <w:rFonts w:ascii="Book Antiqua" w:eastAsia="宋体" w:hAnsi="Book Antiqua" w:cs="宋体"/>
          <w:sz w:val="24"/>
          <w:szCs w:val="24"/>
          <w:lang w:eastAsia="zh-CN"/>
        </w:rPr>
        <w:t>: 1617-1625 [PMID: 21463153 DOI: 10.1056/NEJMoa1100358]</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21 </w:t>
      </w:r>
      <w:proofErr w:type="spellStart"/>
      <w:r w:rsidRPr="00E55CCF">
        <w:rPr>
          <w:rFonts w:ascii="Book Antiqua" w:eastAsia="宋体" w:hAnsi="Book Antiqua" w:cs="宋体"/>
          <w:b/>
          <w:bCs/>
          <w:sz w:val="24"/>
          <w:szCs w:val="24"/>
          <w:lang w:eastAsia="zh-CN"/>
        </w:rPr>
        <w:t>Galiuto</w:t>
      </w:r>
      <w:proofErr w:type="spellEnd"/>
      <w:r w:rsidRPr="00E55CCF">
        <w:rPr>
          <w:rFonts w:ascii="Book Antiqua" w:eastAsia="宋体" w:hAnsi="Book Antiqua" w:cs="宋体"/>
          <w:b/>
          <w:bCs/>
          <w:sz w:val="24"/>
          <w:szCs w:val="24"/>
          <w:lang w:eastAsia="zh-CN"/>
        </w:rPr>
        <w:t xml:space="preserve"> L</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Paraggio</w:t>
      </w:r>
      <w:proofErr w:type="spellEnd"/>
      <w:r w:rsidRPr="00E55CCF">
        <w:rPr>
          <w:rFonts w:ascii="Book Antiqua" w:eastAsia="宋体" w:hAnsi="Book Antiqua" w:cs="宋体"/>
          <w:sz w:val="24"/>
          <w:szCs w:val="24"/>
          <w:lang w:eastAsia="zh-CN"/>
        </w:rPr>
        <w:t xml:space="preserve"> L, De </w:t>
      </w:r>
      <w:proofErr w:type="spellStart"/>
      <w:r w:rsidRPr="00E55CCF">
        <w:rPr>
          <w:rFonts w:ascii="Book Antiqua" w:eastAsia="宋体" w:hAnsi="Book Antiqua" w:cs="宋体"/>
          <w:sz w:val="24"/>
          <w:szCs w:val="24"/>
          <w:lang w:eastAsia="zh-CN"/>
        </w:rPr>
        <w:t>Caterina</w:t>
      </w:r>
      <w:proofErr w:type="spellEnd"/>
      <w:r w:rsidRPr="00E55CCF">
        <w:rPr>
          <w:rFonts w:ascii="Book Antiqua" w:eastAsia="宋体" w:hAnsi="Book Antiqua" w:cs="宋体"/>
          <w:sz w:val="24"/>
          <w:szCs w:val="24"/>
          <w:lang w:eastAsia="zh-CN"/>
        </w:rPr>
        <w:t xml:space="preserve"> AR, </w:t>
      </w:r>
      <w:proofErr w:type="spellStart"/>
      <w:r w:rsidRPr="00E55CCF">
        <w:rPr>
          <w:rFonts w:ascii="Book Antiqua" w:eastAsia="宋体" w:hAnsi="Book Antiqua" w:cs="宋体"/>
          <w:sz w:val="24"/>
          <w:szCs w:val="24"/>
          <w:lang w:eastAsia="zh-CN"/>
        </w:rPr>
        <w:t>Fedele</w:t>
      </w:r>
      <w:proofErr w:type="spellEnd"/>
      <w:r w:rsidRPr="00E55CCF">
        <w:rPr>
          <w:rFonts w:ascii="Book Antiqua" w:eastAsia="宋体" w:hAnsi="Book Antiqua" w:cs="宋体"/>
          <w:sz w:val="24"/>
          <w:szCs w:val="24"/>
          <w:lang w:eastAsia="zh-CN"/>
        </w:rPr>
        <w:t xml:space="preserve"> E, </w:t>
      </w:r>
      <w:proofErr w:type="spellStart"/>
      <w:r w:rsidRPr="00E55CCF">
        <w:rPr>
          <w:rFonts w:ascii="Book Antiqua" w:eastAsia="宋体" w:hAnsi="Book Antiqua" w:cs="宋体"/>
          <w:sz w:val="24"/>
          <w:szCs w:val="24"/>
          <w:lang w:eastAsia="zh-CN"/>
        </w:rPr>
        <w:t>Locorotondo</w:t>
      </w:r>
      <w:proofErr w:type="spellEnd"/>
      <w:r w:rsidRPr="00E55CCF">
        <w:rPr>
          <w:rFonts w:ascii="Book Antiqua" w:eastAsia="宋体" w:hAnsi="Book Antiqua" w:cs="宋体"/>
          <w:sz w:val="24"/>
          <w:szCs w:val="24"/>
          <w:lang w:eastAsia="zh-CN"/>
        </w:rPr>
        <w:t xml:space="preserve"> G, </w:t>
      </w:r>
      <w:proofErr w:type="spellStart"/>
      <w:r w:rsidRPr="00E55CCF">
        <w:rPr>
          <w:rFonts w:ascii="Book Antiqua" w:eastAsia="宋体" w:hAnsi="Book Antiqua" w:cs="宋体"/>
          <w:sz w:val="24"/>
          <w:szCs w:val="24"/>
          <w:lang w:eastAsia="zh-CN"/>
        </w:rPr>
        <w:t>Leccisotti</w:t>
      </w:r>
      <w:proofErr w:type="spellEnd"/>
      <w:r w:rsidRPr="00E55CCF">
        <w:rPr>
          <w:rFonts w:ascii="Book Antiqua" w:eastAsia="宋体" w:hAnsi="Book Antiqua" w:cs="宋体"/>
          <w:sz w:val="24"/>
          <w:szCs w:val="24"/>
          <w:lang w:eastAsia="zh-CN"/>
        </w:rPr>
        <w:t xml:space="preserve"> L, Giordano A, </w:t>
      </w:r>
      <w:proofErr w:type="spellStart"/>
      <w:r w:rsidRPr="00E55CCF">
        <w:rPr>
          <w:rFonts w:ascii="Book Antiqua" w:eastAsia="宋体" w:hAnsi="Book Antiqua" w:cs="宋体"/>
          <w:sz w:val="24"/>
          <w:szCs w:val="24"/>
          <w:lang w:eastAsia="zh-CN"/>
        </w:rPr>
        <w:t>Rebuzzi</w:t>
      </w:r>
      <w:proofErr w:type="spellEnd"/>
      <w:r w:rsidRPr="00E55CCF">
        <w:rPr>
          <w:rFonts w:ascii="Book Antiqua" w:eastAsia="宋体" w:hAnsi="Book Antiqua" w:cs="宋体"/>
          <w:sz w:val="24"/>
          <w:szCs w:val="24"/>
          <w:lang w:eastAsia="zh-CN"/>
        </w:rPr>
        <w:t xml:space="preserve"> AG, </w:t>
      </w:r>
      <w:proofErr w:type="spellStart"/>
      <w:r w:rsidRPr="00E55CCF">
        <w:rPr>
          <w:rFonts w:ascii="Book Antiqua" w:eastAsia="宋体" w:hAnsi="Book Antiqua" w:cs="宋体"/>
          <w:sz w:val="24"/>
          <w:szCs w:val="24"/>
          <w:lang w:eastAsia="zh-CN"/>
        </w:rPr>
        <w:t>Crea</w:t>
      </w:r>
      <w:proofErr w:type="spellEnd"/>
      <w:r w:rsidRPr="00E55CCF">
        <w:rPr>
          <w:rFonts w:ascii="Book Antiqua" w:eastAsia="宋体" w:hAnsi="Book Antiqua" w:cs="宋体"/>
          <w:sz w:val="24"/>
          <w:szCs w:val="24"/>
          <w:lang w:eastAsia="zh-CN"/>
        </w:rPr>
        <w:t xml:space="preserve"> F. Positron emission tomography in acute coronary syndromes. </w:t>
      </w:r>
      <w:r w:rsidRPr="00E55CCF">
        <w:rPr>
          <w:rFonts w:ascii="Book Antiqua" w:eastAsia="宋体" w:hAnsi="Book Antiqua" w:cs="宋体"/>
          <w:i/>
          <w:iCs/>
          <w:sz w:val="24"/>
          <w:szCs w:val="24"/>
          <w:lang w:eastAsia="zh-CN"/>
        </w:rPr>
        <w:t xml:space="preserve">J </w:t>
      </w:r>
      <w:proofErr w:type="spellStart"/>
      <w:r w:rsidRPr="00E55CCF">
        <w:rPr>
          <w:rFonts w:ascii="Book Antiqua" w:eastAsia="宋体" w:hAnsi="Book Antiqua" w:cs="宋体"/>
          <w:i/>
          <w:iCs/>
          <w:sz w:val="24"/>
          <w:szCs w:val="24"/>
          <w:lang w:eastAsia="zh-CN"/>
        </w:rPr>
        <w:t>Cardiovasc</w:t>
      </w:r>
      <w:proofErr w:type="spellEnd"/>
      <w:r w:rsidRPr="00E55CCF">
        <w:rPr>
          <w:rFonts w:ascii="Book Antiqua" w:eastAsia="宋体" w:hAnsi="Book Antiqua" w:cs="宋体"/>
          <w:i/>
          <w:iCs/>
          <w:sz w:val="24"/>
          <w:szCs w:val="24"/>
          <w:lang w:eastAsia="zh-CN"/>
        </w:rPr>
        <w:t xml:space="preserve"> </w:t>
      </w:r>
      <w:proofErr w:type="spellStart"/>
      <w:r w:rsidRPr="00E55CCF">
        <w:rPr>
          <w:rFonts w:ascii="Book Antiqua" w:eastAsia="宋体" w:hAnsi="Book Antiqua" w:cs="宋体"/>
          <w:i/>
          <w:iCs/>
          <w:sz w:val="24"/>
          <w:szCs w:val="24"/>
          <w:lang w:eastAsia="zh-CN"/>
        </w:rPr>
        <w:t>Transl</w:t>
      </w:r>
      <w:proofErr w:type="spellEnd"/>
      <w:r w:rsidRPr="00E55CCF">
        <w:rPr>
          <w:rFonts w:ascii="Book Antiqua" w:eastAsia="宋体" w:hAnsi="Book Antiqua" w:cs="宋体"/>
          <w:i/>
          <w:iCs/>
          <w:sz w:val="24"/>
          <w:szCs w:val="24"/>
          <w:lang w:eastAsia="zh-CN"/>
        </w:rPr>
        <w:t xml:space="preserve"> Res</w:t>
      </w:r>
      <w:r w:rsidRPr="00E55CCF">
        <w:rPr>
          <w:rFonts w:ascii="Book Antiqua" w:eastAsia="宋体" w:hAnsi="Book Antiqua" w:cs="宋体"/>
          <w:sz w:val="24"/>
          <w:szCs w:val="24"/>
          <w:lang w:eastAsia="zh-CN"/>
        </w:rPr>
        <w:t> 2012; </w:t>
      </w:r>
      <w:r w:rsidRPr="00E55CCF">
        <w:rPr>
          <w:rFonts w:ascii="Book Antiqua" w:eastAsia="宋体" w:hAnsi="Book Antiqua" w:cs="宋体"/>
          <w:b/>
          <w:bCs/>
          <w:sz w:val="24"/>
          <w:szCs w:val="24"/>
          <w:lang w:eastAsia="zh-CN"/>
        </w:rPr>
        <w:t>5</w:t>
      </w:r>
      <w:r w:rsidRPr="00E55CCF">
        <w:rPr>
          <w:rFonts w:ascii="Book Antiqua" w:eastAsia="宋体" w:hAnsi="Book Antiqua" w:cs="宋体"/>
          <w:sz w:val="24"/>
          <w:szCs w:val="24"/>
          <w:lang w:eastAsia="zh-CN"/>
        </w:rPr>
        <w:t>: 11-21 [PMID: 22170257 DOI: 10.1007/s12265-011-9332-9]</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lastRenderedPageBreak/>
        <w:t>22 </w:t>
      </w:r>
      <w:r w:rsidRPr="00E55CCF">
        <w:rPr>
          <w:rFonts w:ascii="Book Antiqua" w:eastAsia="宋体" w:hAnsi="Book Antiqua" w:cs="宋体"/>
          <w:b/>
          <w:bCs/>
          <w:sz w:val="24"/>
          <w:szCs w:val="24"/>
          <w:lang w:eastAsia="zh-CN"/>
        </w:rPr>
        <w:t>Miller JM</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Rochitte</w:t>
      </w:r>
      <w:proofErr w:type="spellEnd"/>
      <w:r w:rsidRPr="00E55CCF">
        <w:rPr>
          <w:rFonts w:ascii="Book Antiqua" w:eastAsia="宋体" w:hAnsi="Book Antiqua" w:cs="宋体"/>
          <w:sz w:val="24"/>
          <w:szCs w:val="24"/>
          <w:lang w:eastAsia="zh-CN"/>
        </w:rPr>
        <w:t xml:space="preserve"> CE, Dewey M, </w:t>
      </w:r>
      <w:proofErr w:type="spellStart"/>
      <w:r w:rsidRPr="00E55CCF">
        <w:rPr>
          <w:rFonts w:ascii="Book Antiqua" w:eastAsia="宋体" w:hAnsi="Book Antiqua" w:cs="宋体"/>
          <w:sz w:val="24"/>
          <w:szCs w:val="24"/>
          <w:lang w:eastAsia="zh-CN"/>
        </w:rPr>
        <w:t>Arbab-Zadeh</w:t>
      </w:r>
      <w:proofErr w:type="spellEnd"/>
      <w:r w:rsidRPr="00E55CCF">
        <w:rPr>
          <w:rFonts w:ascii="Book Antiqua" w:eastAsia="宋体" w:hAnsi="Book Antiqua" w:cs="宋体"/>
          <w:sz w:val="24"/>
          <w:szCs w:val="24"/>
          <w:lang w:eastAsia="zh-CN"/>
        </w:rPr>
        <w:t xml:space="preserve"> A, </w:t>
      </w:r>
      <w:proofErr w:type="spellStart"/>
      <w:r w:rsidRPr="00E55CCF">
        <w:rPr>
          <w:rFonts w:ascii="Book Antiqua" w:eastAsia="宋体" w:hAnsi="Book Antiqua" w:cs="宋体"/>
          <w:sz w:val="24"/>
          <w:szCs w:val="24"/>
          <w:lang w:eastAsia="zh-CN"/>
        </w:rPr>
        <w:t>Niinuma</w:t>
      </w:r>
      <w:proofErr w:type="spellEnd"/>
      <w:r w:rsidRPr="00E55CCF">
        <w:rPr>
          <w:rFonts w:ascii="Book Antiqua" w:eastAsia="宋体" w:hAnsi="Book Antiqua" w:cs="宋体"/>
          <w:sz w:val="24"/>
          <w:szCs w:val="24"/>
          <w:lang w:eastAsia="zh-CN"/>
        </w:rPr>
        <w:t xml:space="preserve"> H, Gottlieb I, Paul N, Clouse ME, Shapiro EP, Hoe J, </w:t>
      </w:r>
      <w:proofErr w:type="spellStart"/>
      <w:r w:rsidRPr="00E55CCF">
        <w:rPr>
          <w:rFonts w:ascii="Book Antiqua" w:eastAsia="宋体" w:hAnsi="Book Antiqua" w:cs="宋体"/>
          <w:sz w:val="24"/>
          <w:szCs w:val="24"/>
          <w:lang w:eastAsia="zh-CN"/>
        </w:rPr>
        <w:t>Lardo</w:t>
      </w:r>
      <w:proofErr w:type="spellEnd"/>
      <w:r w:rsidRPr="00E55CCF">
        <w:rPr>
          <w:rFonts w:ascii="Book Antiqua" w:eastAsia="宋体" w:hAnsi="Book Antiqua" w:cs="宋体"/>
          <w:sz w:val="24"/>
          <w:szCs w:val="24"/>
          <w:lang w:eastAsia="zh-CN"/>
        </w:rPr>
        <w:t xml:space="preserve"> AC, Bush DE, de </w:t>
      </w:r>
      <w:proofErr w:type="spellStart"/>
      <w:r w:rsidRPr="00E55CCF">
        <w:rPr>
          <w:rFonts w:ascii="Book Antiqua" w:eastAsia="宋体" w:hAnsi="Book Antiqua" w:cs="宋体"/>
          <w:sz w:val="24"/>
          <w:szCs w:val="24"/>
          <w:lang w:eastAsia="zh-CN"/>
        </w:rPr>
        <w:t>Roos</w:t>
      </w:r>
      <w:proofErr w:type="spellEnd"/>
      <w:r w:rsidRPr="00E55CCF">
        <w:rPr>
          <w:rFonts w:ascii="Book Antiqua" w:eastAsia="宋体" w:hAnsi="Book Antiqua" w:cs="宋体"/>
          <w:sz w:val="24"/>
          <w:szCs w:val="24"/>
          <w:lang w:eastAsia="zh-CN"/>
        </w:rPr>
        <w:t xml:space="preserve"> A, Cox C, Brinker J, Lima JA. Diagnostic performance of coronary angiography by 64-row CT. </w:t>
      </w:r>
      <w:r w:rsidRPr="00E55CCF">
        <w:rPr>
          <w:rFonts w:ascii="Book Antiqua" w:eastAsia="宋体" w:hAnsi="Book Antiqua" w:cs="宋体"/>
          <w:i/>
          <w:iCs/>
          <w:sz w:val="24"/>
          <w:szCs w:val="24"/>
          <w:lang w:eastAsia="zh-CN"/>
        </w:rPr>
        <w:t xml:space="preserve">N </w:t>
      </w:r>
      <w:proofErr w:type="spellStart"/>
      <w:r w:rsidRPr="00E55CCF">
        <w:rPr>
          <w:rFonts w:ascii="Book Antiqua" w:eastAsia="宋体" w:hAnsi="Book Antiqua" w:cs="宋体"/>
          <w:i/>
          <w:iCs/>
          <w:sz w:val="24"/>
          <w:szCs w:val="24"/>
          <w:lang w:eastAsia="zh-CN"/>
        </w:rPr>
        <w:t>Engl</w:t>
      </w:r>
      <w:proofErr w:type="spellEnd"/>
      <w:r w:rsidRPr="00E55CCF">
        <w:rPr>
          <w:rFonts w:ascii="Book Antiqua" w:eastAsia="宋体" w:hAnsi="Book Antiqua" w:cs="宋体"/>
          <w:i/>
          <w:iCs/>
          <w:sz w:val="24"/>
          <w:szCs w:val="24"/>
          <w:lang w:eastAsia="zh-CN"/>
        </w:rPr>
        <w:t xml:space="preserve"> J Med</w:t>
      </w:r>
      <w:r w:rsidRPr="00E55CCF">
        <w:rPr>
          <w:rFonts w:ascii="Book Antiqua" w:eastAsia="宋体" w:hAnsi="Book Antiqua" w:cs="宋体"/>
          <w:sz w:val="24"/>
          <w:szCs w:val="24"/>
          <w:lang w:eastAsia="zh-CN"/>
        </w:rPr>
        <w:t> 2008; </w:t>
      </w:r>
      <w:r w:rsidRPr="00E55CCF">
        <w:rPr>
          <w:rFonts w:ascii="Book Antiqua" w:eastAsia="宋体" w:hAnsi="Book Antiqua" w:cs="宋体"/>
          <w:b/>
          <w:bCs/>
          <w:sz w:val="24"/>
          <w:szCs w:val="24"/>
          <w:lang w:eastAsia="zh-CN"/>
        </w:rPr>
        <w:t>359</w:t>
      </w:r>
      <w:r w:rsidRPr="00E55CCF">
        <w:rPr>
          <w:rFonts w:ascii="Book Antiqua" w:eastAsia="宋体" w:hAnsi="Book Antiqua" w:cs="宋体"/>
          <w:sz w:val="24"/>
          <w:szCs w:val="24"/>
          <w:lang w:eastAsia="zh-CN"/>
        </w:rPr>
        <w:t>: 2324-2336 [PMID: 19038879 DOI: 10.1056/NEJMoa0806576]</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23 </w:t>
      </w:r>
      <w:r w:rsidRPr="00E55CCF">
        <w:rPr>
          <w:rFonts w:ascii="Book Antiqua" w:eastAsia="宋体" w:hAnsi="Book Antiqua" w:cs="宋体"/>
          <w:b/>
          <w:bCs/>
          <w:sz w:val="24"/>
          <w:szCs w:val="24"/>
          <w:lang w:eastAsia="zh-CN"/>
        </w:rPr>
        <w:t>Stein PD</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Yaekoub</w:t>
      </w:r>
      <w:proofErr w:type="spellEnd"/>
      <w:r w:rsidRPr="00E55CCF">
        <w:rPr>
          <w:rFonts w:ascii="Book Antiqua" w:eastAsia="宋体" w:hAnsi="Book Antiqua" w:cs="宋体"/>
          <w:sz w:val="24"/>
          <w:szCs w:val="24"/>
          <w:lang w:eastAsia="zh-CN"/>
        </w:rPr>
        <w:t xml:space="preserve"> AY, </w:t>
      </w:r>
      <w:proofErr w:type="spellStart"/>
      <w:r w:rsidRPr="00E55CCF">
        <w:rPr>
          <w:rFonts w:ascii="Book Antiqua" w:eastAsia="宋体" w:hAnsi="Book Antiqua" w:cs="宋体"/>
          <w:sz w:val="24"/>
          <w:szCs w:val="24"/>
          <w:lang w:eastAsia="zh-CN"/>
        </w:rPr>
        <w:t>Matta</w:t>
      </w:r>
      <w:proofErr w:type="spellEnd"/>
      <w:r w:rsidRPr="00E55CCF">
        <w:rPr>
          <w:rFonts w:ascii="Book Antiqua" w:eastAsia="宋体" w:hAnsi="Book Antiqua" w:cs="宋体"/>
          <w:sz w:val="24"/>
          <w:szCs w:val="24"/>
          <w:lang w:eastAsia="zh-CN"/>
        </w:rPr>
        <w:t xml:space="preserve"> F, </w:t>
      </w:r>
      <w:proofErr w:type="spellStart"/>
      <w:r w:rsidRPr="00E55CCF">
        <w:rPr>
          <w:rFonts w:ascii="Book Antiqua" w:eastAsia="宋体" w:hAnsi="Book Antiqua" w:cs="宋体"/>
          <w:sz w:val="24"/>
          <w:szCs w:val="24"/>
          <w:lang w:eastAsia="zh-CN"/>
        </w:rPr>
        <w:t>Sostman</w:t>
      </w:r>
      <w:proofErr w:type="spellEnd"/>
      <w:r w:rsidRPr="00E55CCF">
        <w:rPr>
          <w:rFonts w:ascii="Book Antiqua" w:eastAsia="宋体" w:hAnsi="Book Antiqua" w:cs="宋体"/>
          <w:sz w:val="24"/>
          <w:szCs w:val="24"/>
          <w:lang w:eastAsia="zh-CN"/>
        </w:rPr>
        <w:t xml:space="preserve"> HD. 64-slice CT for diagnosis of coronary artery disease: a systematic review. </w:t>
      </w:r>
      <w:r w:rsidRPr="00E55CCF">
        <w:rPr>
          <w:rFonts w:ascii="Book Antiqua" w:eastAsia="宋体" w:hAnsi="Book Antiqua" w:cs="宋体"/>
          <w:i/>
          <w:iCs/>
          <w:sz w:val="24"/>
          <w:szCs w:val="24"/>
          <w:lang w:eastAsia="zh-CN"/>
        </w:rPr>
        <w:t>Am J Med</w:t>
      </w:r>
      <w:r w:rsidRPr="00E55CCF">
        <w:rPr>
          <w:rFonts w:ascii="Book Antiqua" w:eastAsia="宋体" w:hAnsi="Book Antiqua" w:cs="宋体"/>
          <w:sz w:val="24"/>
          <w:szCs w:val="24"/>
          <w:lang w:eastAsia="zh-CN"/>
        </w:rPr>
        <w:t> 2008; </w:t>
      </w:r>
      <w:r w:rsidRPr="00E55CCF">
        <w:rPr>
          <w:rFonts w:ascii="Book Antiqua" w:eastAsia="宋体" w:hAnsi="Book Antiqua" w:cs="宋体"/>
          <w:b/>
          <w:bCs/>
          <w:sz w:val="24"/>
          <w:szCs w:val="24"/>
          <w:lang w:eastAsia="zh-CN"/>
        </w:rPr>
        <w:t>121</w:t>
      </w:r>
      <w:r w:rsidRPr="00E55CCF">
        <w:rPr>
          <w:rFonts w:ascii="Book Antiqua" w:eastAsia="宋体" w:hAnsi="Book Antiqua" w:cs="宋体"/>
          <w:sz w:val="24"/>
          <w:szCs w:val="24"/>
          <w:lang w:eastAsia="zh-CN"/>
        </w:rPr>
        <w:t>: 715-725 [PMID: 18691486 DOI: 10.1016/j.amjmed.2008.02.039]</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24 </w:t>
      </w:r>
      <w:proofErr w:type="spellStart"/>
      <w:r w:rsidRPr="00E55CCF">
        <w:rPr>
          <w:rFonts w:ascii="Book Antiqua" w:eastAsia="宋体" w:hAnsi="Book Antiqua" w:cs="宋体"/>
          <w:b/>
          <w:bCs/>
          <w:sz w:val="24"/>
          <w:szCs w:val="24"/>
          <w:lang w:eastAsia="zh-CN"/>
        </w:rPr>
        <w:t>Litt</w:t>
      </w:r>
      <w:proofErr w:type="spellEnd"/>
      <w:r w:rsidRPr="00E55CCF">
        <w:rPr>
          <w:rFonts w:ascii="Book Antiqua" w:eastAsia="宋体" w:hAnsi="Book Antiqua" w:cs="宋体"/>
          <w:b/>
          <w:bCs/>
          <w:sz w:val="24"/>
          <w:szCs w:val="24"/>
          <w:lang w:eastAsia="zh-CN"/>
        </w:rPr>
        <w:t xml:space="preserve"> HI</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Gatsonis</w:t>
      </w:r>
      <w:proofErr w:type="spellEnd"/>
      <w:r w:rsidRPr="00E55CCF">
        <w:rPr>
          <w:rFonts w:ascii="Book Antiqua" w:eastAsia="宋体" w:hAnsi="Book Antiqua" w:cs="宋体"/>
          <w:sz w:val="24"/>
          <w:szCs w:val="24"/>
          <w:lang w:eastAsia="zh-CN"/>
        </w:rPr>
        <w:t xml:space="preserve"> C, Snyder B, Singh H, Miller CD, </w:t>
      </w:r>
      <w:proofErr w:type="spellStart"/>
      <w:r w:rsidRPr="00E55CCF">
        <w:rPr>
          <w:rFonts w:ascii="Book Antiqua" w:eastAsia="宋体" w:hAnsi="Book Antiqua" w:cs="宋体"/>
          <w:sz w:val="24"/>
          <w:szCs w:val="24"/>
          <w:lang w:eastAsia="zh-CN"/>
        </w:rPr>
        <w:t>Entrikin</w:t>
      </w:r>
      <w:proofErr w:type="spellEnd"/>
      <w:r w:rsidRPr="00E55CCF">
        <w:rPr>
          <w:rFonts w:ascii="Book Antiqua" w:eastAsia="宋体" w:hAnsi="Book Antiqua" w:cs="宋体"/>
          <w:sz w:val="24"/>
          <w:szCs w:val="24"/>
          <w:lang w:eastAsia="zh-CN"/>
        </w:rPr>
        <w:t xml:space="preserve"> DW, </w:t>
      </w:r>
      <w:proofErr w:type="spellStart"/>
      <w:r w:rsidRPr="00E55CCF">
        <w:rPr>
          <w:rFonts w:ascii="Book Antiqua" w:eastAsia="宋体" w:hAnsi="Book Antiqua" w:cs="宋体"/>
          <w:sz w:val="24"/>
          <w:szCs w:val="24"/>
          <w:lang w:eastAsia="zh-CN"/>
        </w:rPr>
        <w:t>Leaming</w:t>
      </w:r>
      <w:proofErr w:type="spellEnd"/>
      <w:r w:rsidRPr="00E55CCF">
        <w:rPr>
          <w:rFonts w:ascii="Book Antiqua" w:eastAsia="宋体" w:hAnsi="Book Antiqua" w:cs="宋体"/>
          <w:sz w:val="24"/>
          <w:szCs w:val="24"/>
          <w:lang w:eastAsia="zh-CN"/>
        </w:rPr>
        <w:t xml:space="preserve"> JM, Gavin LJ, </w:t>
      </w:r>
      <w:proofErr w:type="spellStart"/>
      <w:r w:rsidRPr="00E55CCF">
        <w:rPr>
          <w:rFonts w:ascii="Book Antiqua" w:eastAsia="宋体" w:hAnsi="Book Antiqua" w:cs="宋体"/>
          <w:sz w:val="24"/>
          <w:szCs w:val="24"/>
          <w:lang w:eastAsia="zh-CN"/>
        </w:rPr>
        <w:t>Pacella</w:t>
      </w:r>
      <w:proofErr w:type="spellEnd"/>
      <w:r w:rsidRPr="00E55CCF">
        <w:rPr>
          <w:rFonts w:ascii="Book Antiqua" w:eastAsia="宋体" w:hAnsi="Book Antiqua" w:cs="宋体"/>
          <w:sz w:val="24"/>
          <w:szCs w:val="24"/>
          <w:lang w:eastAsia="zh-CN"/>
        </w:rPr>
        <w:t xml:space="preserve"> CB, Hollander JE. </w:t>
      </w:r>
      <w:proofErr w:type="gramStart"/>
      <w:r w:rsidRPr="00E55CCF">
        <w:rPr>
          <w:rFonts w:ascii="Book Antiqua" w:eastAsia="宋体" w:hAnsi="Book Antiqua" w:cs="宋体"/>
          <w:sz w:val="24"/>
          <w:szCs w:val="24"/>
          <w:lang w:eastAsia="zh-CN"/>
        </w:rPr>
        <w:t>CT angiography for safe discharge of patients with possible acute coronary syndromes.</w:t>
      </w:r>
      <w:proofErr w:type="gramEnd"/>
      <w:r w:rsidRPr="00E55CCF">
        <w:rPr>
          <w:rFonts w:ascii="Book Antiqua" w:eastAsia="宋体" w:hAnsi="Book Antiqua" w:cs="宋体"/>
          <w:sz w:val="24"/>
          <w:szCs w:val="24"/>
          <w:lang w:eastAsia="zh-CN"/>
        </w:rPr>
        <w:t> </w:t>
      </w:r>
      <w:r w:rsidRPr="00E55CCF">
        <w:rPr>
          <w:rFonts w:ascii="Book Antiqua" w:eastAsia="宋体" w:hAnsi="Book Antiqua" w:cs="宋体"/>
          <w:i/>
          <w:iCs/>
          <w:sz w:val="24"/>
          <w:szCs w:val="24"/>
          <w:lang w:eastAsia="zh-CN"/>
        </w:rPr>
        <w:t xml:space="preserve">N </w:t>
      </w:r>
      <w:proofErr w:type="spellStart"/>
      <w:r w:rsidRPr="00E55CCF">
        <w:rPr>
          <w:rFonts w:ascii="Book Antiqua" w:eastAsia="宋体" w:hAnsi="Book Antiqua" w:cs="宋体"/>
          <w:i/>
          <w:iCs/>
          <w:sz w:val="24"/>
          <w:szCs w:val="24"/>
          <w:lang w:eastAsia="zh-CN"/>
        </w:rPr>
        <w:t>Engl</w:t>
      </w:r>
      <w:proofErr w:type="spellEnd"/>
      <w:r w:rsidRPr="00E55CCF">
        <w:rPr>
          <w:rFonts w:ascii="Book Antiqua" w:eastAsia="宋体" w:hAnsi="Book Antiqua" w:cs="宋体"/>
          <w:i/>
          <w:iCs/>
          <w:sz w:val="24"/>
          <w:szCs w:val="24"/>
          <w:lang w:eastAsia="zh-CN"/>
        </w:rPr>
        <w:t xml:space="preserve"> J Med</w:t>
      </w:r>
      <w:r w:rsidRPr="00E55CCF">
        <w:rPr>
          <w:rFonts w:ascii="Book Antiqua" w:eastAsia="宋体" w:hAnsi="Book Antiqua" w:cs="宋体"/>
          <w:sz w:val="24"/>
          <w:szCs w:val="24"/>
          <w:lang w:eastAsia="zh-CN"/>
        </w:rPr>
        <w:t> 2012; </w:t>
      </w:r>
      <w:r w:rsidRPr="00E55CCF">
        <w:rPr>
          <w:rFonts w:ascii="Book Antiqua" w:eastAsia="宋体" w:hAnsi="Book Antiqua" w:cs="宋体"/>
          <w:b/>
          <w:bCs/>
          <w:sz w:val="24"/>
          <w:szCs w:val="24"/>
          <w:lang w:eastAsia="zh-CN"/>
        </w:rPr>
        <w:t>366</w:t>
      </w:r>
      <w:r w:rsidRPr="00E55CCF">
        <w:rPr>
          <w:rFonts w:ascii="Book Antiqua" w:eastAsia="宋体" w:hAnsi="Book Antiqua" w:cs="宋体"/>
          <w:sz w:val="24"/>
          <w:szCs w:val="24"/>
          <w:lang w:eastAsia="zh-CN"/>
        </w:rPr>
        <w:t>: 1393-1403 [PMID: 22449295 DOI: 10.1056/NEJMoa1201163]</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25 </w:t>
      </w:r>
      <w:r w:rsidRPr="00E55CCF">
        <w:rPr>
          <w:rFonts w:ascii="Book Antiqua" w:eastAsia="宋体" w:hAnsi="Book Antiqua" w:cs="宋体"/>
          <w:b/>
          <w:bCs/>
          <w:sz w:val="24"/>
          <w:szCs w:val="24"/>
          <w:lang w:eastAsia="zh-CN"/>
        </w:rPr>
        <w:t>Goldstein JA</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Chinnaiyan</w:t>
      </w:r>
      <w:proofErr w:type="spellEnd"/>
      <w:r w:rsidRPr="00E55CCF">
        <w:rPr>
          <w:rFonts w:ascii="Book Antiqua" w:eastAsia="宋体" w:hAnsi="Book Antiqua" w:cs="宋体"/>
          <w:sz w:val="24"/>
          <w:szCs w:val="24"/>
          <w:lang w:eastAsia="zh-CN"/>
        </w:rPr>
        <w:t xml:space="preserve"> KM, </w:t>
      </w:r>
      <w:proofErr w:type="spellStart"/>
      <w:r w:rsidRPr="00E55CCF">
        <w:rPr>
          <w:rFonts w:ascii="Book Antiqua" w:eastAsia="宋体" w:hAnsi="Book Antiqua" w:cs="宋体"/>
          <w:sz w:val="24"/>
          <w:szCs w:val="24"/>
          <w:lang w:eastAsia="zh-CN"/>
        </w:rPr>
        <w:t>Abidov</w:t>
      </w:r>
      <w:proofErr w:type="spellEnd"/>
      <w:r w:rsidRPr="00E55CCF">
        <w:rPr>
          <w:rFonts w:ascii="Book Antiqua" w:eastAsia="宋体" w:hAnsi="Book Antiqua" w:cs="宋体"/>
          <w:sz w:val="24"/>
          <w:szCs w:val="24"/>
          <w:lang w:eastAsia="zh-CN"/>
        </w:rPr>
        <w:t xml:space="preserve"> A, Achenbach S, Berman DS, Hayes SW, Hoffmann U, Lesser JR, </w:t>
      </w:r>
      <w:proofErr w:type="spellStart"/>
      <w:r w:rsidRPr="00E55CCF">
        <w:rPr>
          <w:rFonts w:ascii="Book Antiqua" w:eastAsia="宋体" w:hAnsi="Book Antiqua" w:cs="宋体"/>
          <w:sz w:val="24"/>
          <w:szCs w:val="24"/>
          <w:lang w:eastAsia="zh-CN"/>
        </w:rPr>
        <w:t>Mikati</w:t>
      </w:r>
      <w:proofErr w:type="spellEnd"/>
      <w:r w:rsidRPr="00E55CCF">
        <w:rPr>
          <w:rFonts w:ascii="Book Antiqua" w:eastAsia="宋体" w:hAnsi="Book Antiqua" w:cs="宋体"/>
          <w:sz w:val="24"/>
          <w:szCs w:val="24"/>
          <w:lang w:eastAsia="zh-CN"/>
        </w:rPr>
        <w:t xml:space="preserve"> IA, O'Neil BJ, Shaw LJ, Shen MY, </w:t>
      </w:r>
      <w:proofErr w:type="spellStart"/>
      <w:r w:rsidRPr="00E55CCF">
        <w:rPr>
          <w:rFonts w:ascii="Book Antiqua" w:eastAsia="宋体" w:hAnsi="Book Antiqua" w:cs="宋体"/>
          <w:sz w:val="24"/>
          <w:szCs w:val="24"/>
          <w:lang w:eastAsia="zh-CN"/>
        </w:rPr>
        <w:t>Valeti</w:t>
      </w:r>
      <w:proofErr w:type="spellEnd"/>
      <w:r w:rsidRPr="00E55CCF">
        <w:rPr>
          <w:rFonts w:ascii="Book Antiqua" w:eastAsia="宋体" w:hAnsi="Book Antiqua" w:cs="宋体"/>
          <w:sz w:val="24"/>
          <w:szCs w:val="24"/>
          <w:lang w:eastAsia="zh-CN"/>
        </w:rPr>
        <w:t xml:space="preserve"> US, Raff GL. </w:t>
      </w:r>
      <w:proofErr w:type="gramStart"/>
      <w:r w:rsidRPr="00E55CCF">
        <w:rPr>
          <w:rFonts w:ascii="Book Antiqua" w:eastAsia="宋体" w:hAnsi="Book Antiqua" w:cs="宋体"/>
          <w:sz w:val="24"/>
          <w:szCs w:val="24"/>
          <w:lang w:eastAsia="zh-CN"/>
        </w:rPr>
        <w:t>The CT-STAT (Coronary Computed Tomographic Angiography for Systematic Triage of Acute Chest Pain Patients to Treatment) trial.</w:t>
      </w:r>
      <w:proofErr w:type="gramEnd"/>
      <w:r w:rsidRPr="00E55CCF">
        <w:rPr>
          <w:rFonts w:ascii="Book Antiqua" w:eastAsia="宋体" w:hAnsi="Book Antiqua" w:cs="宋体"/>
          <w:sz w:val="24"/>
          <w:szCs w:val="24"/>
          <w:lang w:eastAsia="zh-CN"/>
        </w:rPr>
        <w:t> </w:t>
      </w:r>
      <w:r w:rsidRPr="00E55CCF">
        <w:rPr>
          <w:rFonts w:ascii="Book Antiqua" w:eastAsia="宋体" w:hAnsi="Book Antiqua" w:cs="宋体"/>
          <w:i/>
          <w:iCs/>
          <w:sz w:val="24"/>
          <w:szCs w:val="24"/>
          <w:lang w:eastAsia="zh-CN"/>
        </w:rPr>
        <w:t xml:space="preserve">J Am </w:t>
      </w:r>
      <w:proofErr w:type="spellStart"/>
      <w:r w:rsidRPr="00E55CCF">
        <w:rPr>
          <w:rFonts w:ascii="Book Antiqua" w:eastAsia="宋体" w:hAnsi="Book Antiqua" w:cs="宋体"/>
          <w:i/>
          <w:iCs/>
          <w:sz w:val="24"/>
          <w:szCs w:val="24"/>
          <w:lang w:eastAsia="zh-CN"/>
        </w:rPr>
        <w:t>Coll</w:t>
      </w:r>
      <w:proofErr w:type="spellEnd"/>
      <w:r w:rsidRPr="00E55CCF">
        <w:rPr>
          <w:rFonts w:ascii="Book Antiqua" w:eastAsia="宋体" w:hAnsi="Book Antiqua" w:cs="宋体"/>
          <w:i/>
          <w:iCs/>
          <w:sz w:val="24"/>
          <w:szCs w:val="24"/>
          <w:lang w:eastAsia="zh-CN"/>
        </w:rPr>
        <w:t xml:space="preserve"> </w:t>
      </w:r>
      <w:proofErr w:type="spellStart"/>
      <w:r w:rsidRPr="00E55CCF">
        <w:rPr>
          <w:rFonts w:ascii="Book Antiqua" w:eastAsia="宋体" w:hAnsi="Book Antiqua" w:cs="宋体"/>
          <w:i/>
          <w:iCs/>
          <w:sz w:val="24"/>
          <w:szCs w:val="24"/>
          <w:lang w:eastAsia="zh-CN"/>
        </w:rPr>
        <w:t>Cardiol</w:t>
      </w:r>
      <w:proofErr w:type="spellEnd"/>
      <w:r w:rsidRPr="00E55CCF">
        <w:rPr>
          <w:rFonts w:ascii="Book Antiqua" w:eastAsia="宋体" w:hAnsi="Book Antiqua" w:cs="宋体"/>
          <w:sz w:val="24"/>
          <w:szCs w:val="24"/>
          <w:lang w:eastAsia="zh-CN"/>
        </w:rPr>
        <w:t> 2011; </w:t>
      </w:r>
      <w:r w:rsidRPr="00E55CCF">
        <w:rPr>
          <w:rFonts w:ascii="Book Antiqua" w:eastAsia="宋体" w:hAnsi="Book Antiqua" w:cs="宋体"/>
          <w:b/>
          <w:bCs/>
          <w:sz w:val="24"/>
          <w:szCs w:val="24"/>
          <w:lang w:eastAsia="zh-CN"/>
        </w:rPr>
        <w:t>58</w:t>
      </w:r>
      <w:r w:rsidRPr="00E55CCF">
        <w:rPr>
          <w:rFonts w:ascii="Book Antiqua" w:eastAsia="宋体" w:hAnsi="Book Antiqua" w:cs="宋体"/>
          <w:sz w:val="24"/>
          <w:szCs w:val="24"/>
          <w:lang w:eastAsia="zh-CN"/>
        </w:rPr>
        <w:t>: 1414-1422 [PMID: 21939822 DOI: 10.1016/j.jacc.2011.03.068]</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26 </w:t>
      </w:r>
      <w:r w:rsidRPr="00E55CCF">
        <w:rPr>
          <w:rFonts w:ascii="Book Antiqua" w:eastAsia="宋体" w:hAnsi="Book Antiqua" w:cs="宋体"/>
          <w:b/>
          <w:bCs/>
          <w:sz w:val="24"/>
          <w:szCs w:val="24"/>
          <w:lang w:eastAsia="zh-CN"/>
        </w:rPr>
        <w:t>Hoffmann U</w:t>
      </w:r>
      <w:r w:rsidRPr="00E55CCF">
        <w:rPr>
          <w:rFonts w:ascii="Book Antiqua" w:eastAsia="宋体" w:hAnsi="Book Antiqua" w:cs="宋体"/>
          <w:sz w:val="24"/>
          <w:szCs w:val="24"/>
          <w:lang w:eastAsia="zh-CN"/>
        </w:rPr>
        <w:t xml:space="preserve">, Truong QA, </w:t>
      </w:r>
      <w:proofErr w:type="spellStart"/>
      <w:r w:rsidRPr="00E55CCF">
        <w:rPr>
          <w:rFonts w:ascii="Book Antiqua" w:eastAsia="宋体" w:hAnsi="Book Antiqua" w:cs="宋体"/>
          <w:sz w:val="24"/>
          <w:szCs w:val="24"/>
          <w:lang w:eastAsia="zh-CN"/>
        </w:rPr>
        <w:t>Schoenfeld</w:t>
      </w:r>
      <w:proofErr w:type="spellEnd"/>
      <w:r w:rsidRPr="00E55CCF">
        <w:rPr>
          <w:rFonts w:ascii="Book Antiqua" w:eastAsia="宋体" w:hAnsi="Book Antiqua" w:cs="宋体"/>
          <w:sz w:val="24"/>
          <w:szCs w:val="24"/>
          <w:lang w:eastAsia="zh-CN"/>
        </w:rPr>
        <w:t xml:space="preserve"> DA, Chou ET, Woodard PK, </w:t>
      </w:r>
      <w:proofErr w:type="spellStart"/>
      <w:r w:rsidRPr="00E55CCF">
        <w:rPr>
          <w:rFonts w:ascii="Book Antiqua" w:eastAsia="宋体" w:hAnsi="Book Antiqua" w:cs="宋体"/>
          <w:sz w:val="24"/>
          <w:szCs w:val="24"/>
          <w:lang w:eastAsia="zh-CN"/>
        </w:rPr>
        <w:t>Nagurney</w:t>
      </w:r>
      <w:proofErr w:type="spellEnd"/>
      <w:r w:rsidRPr="00E55CCF">
        <w:rPr>
          <w:rFonts w:ascii="Book Antiqua" w:eastAsia="宋体" w:hAnsi="Book Antiqua" w:cs="宋体"/>
          <w:sz w:val="24"/>
          <w:szCs w:val="24"/>
          <w:lang w:eastAsia="zh-CN"/>
        </w:rPr>
        <w:t xml:space="preserve"> JT, Pope JH, Hauser TH, White CS, Weiner SG, </w:t>
      </w:r>
      <w:proofErr w:type="spellStart"/>
      <w:r w:rsidRPr="00E55CCF">
        <w:rPr>
          <w:rFonts w:ascii="Book Antiqua" w:eastAsia="宋体" w:hAnsi="Book Antiqua" w:cs="宋体"/>
          <w:sz w:val="24"/>
          <w:szCs w:val="24"/>
          <w:lang w:eastAsia="zh-CN"/>
        </w:rPr>
        <w:t>Kalanjian</w:t>
      </w:r>
      <w:proofErr w:type="spellEnd"/>
      <w:r w:rsidRPr="00E55CCF">
        <w:rPr>
          <w:rFonts w:ascii="Book Antiqua" w:eastAsia="宋体" w:hAnsi="Book Antiqua" w:cs="宋体"/>
          <w:sz w:val="24"/>
          <w:szCs w:val="24"/>
          <w:lang w:eastAsia="zh-CN"/>
        </w:rPr>
        <w:t xml:space="preserve"> S, Mullins ME, </w:t>
      </w:r>
      <w:proofErr w:type="spellStart"/>
      <w:r w:rsidRPr="00E55CCF">
        <w:rPr>
          <w:rFonts w:ascii="Book Antiqua" w:eastAsia="宋体" w:hAnsi="Book Antiqua" w:cs="宋体"/>
          <w:sz w:val="24"/>
          <w:szCs w:val="24"/>
          <w:lang w:eastAsia="zh-CN"/>
        </w:rPr>
        <w:t>Mikati</w:t>
      </w:r>
      <w:proofErr w:type="spellEnd"/>
      <w:r w:rsidRPr="00E55CCF">
        <w:rPr>
          <w:rFonts w:ascii="Book Antiqua" w:eastAsia="宋体" w:hAnsi="Book Antiqua" w:cs="宋体"/>
          <w:sz w:val="24"/>
          <w:szCs w:val="24"/>
          <w:lang w:eastAsia="zh-CN"/>
        </w:rPr>
        <w:t xml:space="preserve"> I, Peacock WF, </w:t>
      </w:r>
      <w:proofErr w:type="spellStart"/>
      <w:r w:rsidRPr="00E55CCF">
        <w:rPr>
          <w:rFonts w:ascii="Book Antiqua" w:eastAsia="宋体" w:hAnsi="Book Antiqua" w:cs="宋体"/>
          <w:sz w:val="24"/>
          <w:szCs w:val="24"/>
          <w:lang w:eastAsia="zh-CN"/>
        </w:rPr>
        <w:t>Zakroysky</w:t>
      </w:r>
      <w:proofErr w:type="spellEnd"/>
      <w:r w:rsidRPr="00E55CCF">
        <w:rPr>
          <w:rFonts w:ascii="Book Antiqua" w:eastAsia="宋体" w:hAnsi="Book Antiqua" w:cs="宋体"/>
          <w:sz w:val="24"/>
          <w:szCs w:val="24"/>
          <w:lang w:eastAsia="zh-CN"/>
        </w:rPr>
        <w:t xml:space="preserve"> P, Hayden D, </w:t>
      </w:r>
      <w:proofErr w:type="spellStart"/>
      <w:r w:rsidRPr="00E55CCF">
        <w:rPr>
          <w:rFonts w:ascii="Book Antiqua" w:eastAsia="宋体" w:hAnsi="Book Antiqua" w:cs="宋体"/>
          <w:sz w:val="24"/>
          <w:szCs w:val="24"/>
          <w:lang w:eastAsia="zh-CN"/>
        </w:rPr>
        <w:t>Goehler</w:t>
      </w:r>
      <w:proofErr w:type="spellEnd"/>
      <w:r w:rsidRPr="00E55CCF">
        <w:rPr>
          <w:rFonts w:ascii="Book Antiqua" w:eastAsia="宋体" w:hAnsi="Book Antiqua" w:cs="宋体"/>
          <w:sz w:val="24"/>
          <w:szCs w:val="24"/>
          <w:lang w:eastAsia="zh-CN"/>
        </w:rPr>
        <w:t xml:space="preserve"> A, Lee H, Gazelle GS, </w:t>
      </w:r>
      <w:proofErr w:type="spellStart"/>
      <w:r w:rsidRPr="00E55CCF">
        <w:rPr>
          <w:rFonts w:ascii="Book Antiqua" w:eastAsia="宋体" w:hAnsi="Book Antiqua" w:cs="宋体"/>
          <w:sz w:val="24"/>
          <w:szCs w:val="24"/>
          <w:lang w:eastAsia="zh-CN"/>
        </w:rPr>
        <w:t>Wiviott</w:t>
      </w:r>
      <w:proofErr w:type="spellEnd"/>
      <w:r w:rsidRPr="00E55CCF">
        <w:rPr>
          <w:rFonts w:ascii="Book Antiqua" w:eastAsia="宋体" w:hAnsi="Book Antiqua" w:cs="宋体"/>
          <w:sz w:val="24"/>
          <w:szCs w:val="24"/>
          <w:lang w:eastAsia="zh-CN"/>
        </w:rPr>
        <w:t xml:space="preserve"> SD, </w:t>
      </w:r>
      <w:proofErr w:type="spellStart"/>
      <w:r w:rsidRPr="00E55CCF">
        <w:rPr>
          <w:rFonts w:ascii="Book Antiqua" w:eastAsia="宋体" w:hAnsi="Book Antiqua" w:cs="宋体"/>
          <w:sz w:val="24"/>
          <w:szCs w:val="24"/>
          <w:lang w:eastAsia="zh-CN"/>
        </w:rPr>
        <w:t>Fleg</w:t>
      </w:r>
      <w:proofErr w:type="spellEnd"/>
      <w:r w:rsidRPr="00E55CCF">
        <w:rPr>
          <w:rFonts w:ascii="Book Antiqua" w:eastAsia="宋体" w:hAnsi="Book Antiqua" w:cs="宋体"/>
          <w:sz w:val="24"/>
          <w:szCs w:val="24"/>
          <w:lang w:eastAsia="zh-CN"/>
        </w:rPr>
        <w:t xml:space="preserve"> JL, </w:t>
      </w:r>
      <w:proofErr w:type="spellStart"/>
      <w:r w:rsidRPr="00E55CCF">
        <w:rPr>
          <w:rFonts w:ascii="Book Antiqua" w:eastAsia="宋体" w:hAnsi="Book Antiqua" w:cs="宋体"/>
          <w:sz w:val="24"/>
          <w:szCs w:val="24"/>
          <w:lang w:eastAsia="zh-CN"/>
        </w:rPr>
        <w:t>Udelson</w:t>
      </w:r>
      <w:proofErr w:type="spellEnd"/>
      <w:r w:rsidRPr="00E55CCF">
        <w:rPr>
          <w:rFonts w:ascii="Book Antiqua" w:eastAsia="宋体" w:hAnsi="Book Antiqua" w:cs="宋体"/>
          <w:sz w:val="24"/>
          <w:szCs w:val="24"/>
          <w:lang w:eastAsia="zh-CN"/>
        </w:rPr>
        <w:t xml:space="preserve"> JE. </w:t>
      </w:r>
      <w:proofErr w:type="gramStart"/>
      <w:r w:rsidRPr="00E55CCF">
        <w:rPr>
          <w:rFonts w:ascii="Book Antiqua" w:eastAsia="宋体" w:hAnsi="Book Antiqua" w:cs="宋体"/>
          <w:sz w:val="24"/>
          <w:szCs w:val="24"/>
          <w:lang w:eastAsia="zh-CN"/>
        </w:rPr>
        <w:t>Coronary CT angiography versus standard evaluation in acute chest pain.</w:t>
      </w:r>
      <w:proofErr w:type="gramEnd"/>
      <w:r w:rsidRPr="00E55CCF">
        <w:rPr>
          <w:rFonts w:ascii="Book Antiqua" w:eastAsia="宋体" w:hAnsi="Book Antiqua" w:cs="宋体"/>
          <w:sz w:val="24"/>
          <w:szCs w:val="24"/>
          <w:lang w:eastAsia="zh-CN"/>
        </w:rPr>
        <w:t> </w:t>
      </w:r>
      <w:r w:rsidRPr="00E55CCF">
        <w:rPr>
          <w:rFonts w:ascii="Book Antiqua" w:eastAsia="宋体" w:hAnsi="Book Antiqua" w:cs="宋体"/>
          <w:i/>
          <w:iCs/>
          <w:sz w:val="24"/>
          <w:szCs w:val="24"/>
          <w:lang w:eastAsia="zh-CN"/>
        </w:rPr>
        <w:t xml:space="preserve">N </w:t>
      </w:r>
      <w:proofErr w:type="spellStart"/>
      <w:r w:rsidRPr="00E55CCF">
        <w:rPr>
          <w:rFonts w:ascii="Book Antiqua" w:eastAsia="宋体" w:hAnsi="Book Antiqua" w:cs="宋体"/>
          <w:i/>
          <w:iCs/>
          <w:sz w:val="24"/>
          <w:szCs w:val="24"/>
          <w:lang w:eastAsia="zh-CN"/>
        </w:rPr>
        <w:t>Engl</w:t>
      </w:r>
      <w:proofErr w:type="spellEnd"/>
      <w:r w:rsidRPr="00E55CCF">
        <w:rPr>
          <w:rFonts w:ascii="Book Antiqua" w:eastAsia="宋体" w:hAnsi="Book Antiqua" w:cs="宋体"/>
          <w:i/>
          <w:iCs/>
          <w:sz w:val="24"/>
          <w:szCs w:val="24"/>
          <w:lang w:eastAsia="zh-CN"/>
        </w:rPr>
        <w:t xml:space="preserve"> J Med</w:t>
      </w:r>
      <w:r w:rsidRPr="00E55CCF">
        <w:rPr>
          <w:rFonts w:ascii="Book Antiqua" w:eastAsia="宋体" w:hAnsi="Book Antiqua" w:cs="宋体"/>
          <w:sz w:val="24"/>
          <w:szCs w:val="24"/>
          <w:lang w:eastAsia="zh-CN"/>
        </w:rPr>
        <w:t> 2012; </w:t>
      </w:r>
      <w:r w:rsidRPr="00E55CCF">
        <w:rPr>
          <w:rFonts w:ascii="Book Antiqua" w:eastAsia="宋体" w:hAnsi="Book Antiqua" w:cs="宋体"/>
          <w:b/>
          <w:bCs/>
          <w:sz w:val="24"/>
          <w:szCs w:val="24"/>
          <w:lang w:eastAsia="zh-CN"/>
        </w:rPr>
        <w:t>367</w:t>
      </w:r>
      <w:r w:rsidRPr="00E55CCF">
        <w:rPr>
          <w:rFonts w:ascii="Book Antiqua" w:eastAsia="宋体" w:hAnsi="Book Antiqua" w:cs="宋体"/>
          <w:sz w:val="24"/>
          <w:szCs w:val="24"/>
          <w:lang w:eastAsia="zh-CN"/>
        </w:rPr>
        <w:t>: 299-308 [PMID: 22830462 DOI: 10.1056/NEJMoa1201161]</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27 </w:t>
      </w:r>
      <w:r w:rsidRPr="00E55CCF">
        <w:rPr>
          <w:rFonts w:ascii="Book Antiqua" w:eastAsia="宋体" w:hAnsi="Book Antiqua" w:cs="宋体"/>
          <w:b/>
          <w:bCs/>
          <w:sz w:val="24"/>
          <w:szCs w:val="24"/>
          <w:lang w:eastAsia="zh-CN"/>
        </w:rPr>
        <w:t>Taylor AJ</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Cerqueira</w:t>
      </w:r>
      <w:proofErr w:type="spellEnd"/>
      <w:r w:rsidRPr="00E55CCF">
        <w:rPr>
          <w:rFonts w:ascii="Book Antiqua" w:eastAsia="宋体" w:hAnsi="Book Antiqua" w:cs="宋体"/>
          <w:sz w:val="24"/>
          <w:szCs w:val="24"/>
          <w:lang w:eastAsia="zh-CN"/>
        </w:rPr>
        <w:t xml:space="preserve"> M, Hodgson JM, Mark D, Min J, O'Gara P, Rubin GD, Kramer CM, Berman D, Brown A, Chaudhry FA, </w:t>
      </w:r>
      <w:proofErr w:type="spellStart"/>
      <w:r w:rsidRPr="00E55CCF">
        <w:rPr>
          <w:rFonts w:ascii="Book Antiqua" w:eastAsia="宋体" w:hAnsi="Book Antiqua" w:cs="宋体"/>
          <w:sz w:val="24"/>
          <w:szCs w:val="24"/>
          <w:lang w:eastAsia="zh-CN"/>
        </w:rPr>
        <w:t>Cury</w:t>
      </w:r>
      <w:proofErr w:type="spellEnd"/>
      <w:r w:rsidRPr="00E55CCF">
        <w:rPr>
          <w:rFonts w:ascii="Book Antiqua" w:eastAsia="宋体" w:hAnsi="Book Antiqua" w:cs="宋体"/>
          <w:sz w:val="24"/>
          <w:szCs w:val="24"/>
          <w:lang w:eastAsia="zh-CN"/>
        </w:rPr>
        <w:t xml:space="preserve"> RC, Desai MY, Einstein AJ, Gomes AS, Harrington R, Hoffmann U, </w:t>
      </w:r>
      <w:proofErr w:type="spellStart"/>
      <w:r w:rsidRPr="00E55CCF">
        <w:rPr>
          <w:rFonts w:ascii="Book Antiqua" w:eastAsia="宋体" w:hAnsi="Book Antiqua" w:cs="宋体"/>
          <w:sz w:val="24"/>
          <w:szCs w:val="24"/>
          <w:lang w:eastAsia="zh-CN"/>
        </w:rPr>
        <w:t>Khare</w:t>
      </w:r>
      <w:proofErr w:type="spellEnd"/>
      <w:r w:rsidRPr="00E55CCF">
        <w:rPr>
          <w:rFonts w:ascii="Book Antiqua" w:eastAsia="宋体" w:hAnsi="Book Antiqua" w:cs="宋体"/>
          <w:sz w:val="24"/>
          <w:szCs w:val="24"/>
          <w:lang w:eastAsia="zh-CN"/>
        </w:rPr>
        <w:t xml:space="preserve"> R, Lesser J, </w:t>
      </w:r>
      <w:proofErr w:type="spellStart"/>
      <w:r w:rsidRPr="00E55CCF">
        <w:rPr>
          <w:rFonts w:ascii="Book Antiqua" w:eastAsia="宋体" w:hAnsi="Book Antiqua" w:cs="宋体"/>
          <w:sz w:val="24"/>
          <w:szCs w:val="24"/>
          <w:lang w:eastAsia="zh-CN"/>
        </w:rPr>
        <w:t>McGann</w:t>
      </w:r>
      <w:proofErr w:type="spellEnd"/>
      <w:r w:rsidRPr="00E55CCF">
        <w:rPr>
          <w:rFonts w:ascii="Book Antiqua" w:eastAsia="宋体" w:hAnsi="Book Antiqua" w:cs="宋体"/>
          <w:sz w:val="24"/>
          <w:szCs w:val="24"/>
          <w:lang w:eastAsia="zh-CN"/>
        </w:rPr>
        <w:t xml:space="preserve"> C, Rosenberg A, Schwartz R, Shelton M, Smetana GW, Smith SC. ACCF/SCCT/ACR/AHA/ASE/ASNC/NASCI/SCAI/SCMR 2010 appropriate use criteria for cardiac computed tomography. A report of the American College of Cardiology Foundation Appropriate Use Criteria Task Force, the Society of Cardiovascular Computed Tomography, the American College of Radiology, the </w:t>
      </w:r>
      <w:r w:rsidRPr="00E55CCF">
        <w:rPr>
          <w:rFonts w:ascii="Book Antiqua" w:eastAsia="宋体" w:hAnsi="Book Antiqua" w:cs="宋体"/>
          <w:sz w:val="24"/>
          <w:szCs w:val="24"/>
          <w:lang w:eastAsia="zh-CN"/>
        </w:rPr>
        <w:lastRenderedPageBreak/>
        <w:t>American Heart Association, the American Society of Echocardiography, the American Society of Nuclear Cardiology, the North American Society for Cardiovascular Imaging, the Society for Cardiovascular Angiography and Interventions, and the Society for Cardiovascular Magnetic Resonance. </w:t>
      </w:r>
      <w:r w:rsidRPr="00E55CCF">
        <w:rPr>
          <w:rFonts w:ascii="Book Antiqua" w:eastAsia="宋体" w:hAnsi="Book Antiqua" w:cs="宋体"/>
          <w:i/>
          <w:iCs/>
          <w:sz w:val="24"/>
          <w:szCs w:val="24"/>
          <w:lang w:eastAsia="zh-CN"/>
        </w:rPr>
        <w:t xml:space="preserve">J Am </w:t>
      </w:r>
      <w:proofErr w:type="spellStart"/>
      <w:r w:rsidRPr="00E55CCF">
        <w:rPr>
          <w:rFonts w:ascii="Book Antiqua" w:eastAsia="宋体" w:hAnsi="Book Antiqua" w:cs="宋体"/>
          <w:i/>
          <w:iCs/>
          <w:sz w:val="24"/>
          <w:szCs w:val="24"/>
          <w:lang w:eastAsia="zh-CN"/>
        </w:rPr>
        <w:t>Coll</w:t>
      </w:r>
      <w:proofErr w:type="spellEnd"/>
      <w:r w:rsidRPr="00E55CCF">
        <w:rPr>
          <w:rFonts w:ascii="Book Antiqua" w:eastAsia="宋体" w:hAnsi="Book Antiqua" w:cs="宋体"/>
          <w:i/>
          <w:iCs/>
          <w:sz w:val="24"/>
          <w:szCs w:val="24"/>
          <w:lang w:eastAsia="zh-CN"/>
        </w:rPr>
        <w:t xml:space="preserve"> </w:t>
      </w:r>
      <w:proofErr w:type="spellStart"/>
      <w:r w:rsidRPr="00E55CCF">
        <w:rPr>
          <w:rFonts w:ascii="Book Antiqua" w:eastAsia="宋体" w:hAnsi="Book Antiqua" w:cs="宋体"/>
          <w:i/>
          <w:iCs/>
          <w:sz w:val="24"/>
          <w:szCs w:val="24"/>
          <w:lang w:eastAsia="zh-CN"/>
        </w:rPr>
        <w:t>Cardiol</w:t>
      </w:r>
      <w:proofErr w:type="spellEnd"/>
      <w:r w:rsidRPr="00E55CCF">
        <w:rPr>
          <w:rFonts w:ascii="Book Antiqua" w:eastAsia="宋体" w:hAnsi="Book Antiqua" w:cs="宋体"/>
          <w:sz w:val="24"/>
          <w:szCs w:val="24"/>
          <w:lang w:eastAsia="zh-CN"/>
        </w:rPr>
        <w:t> 2010; </w:t>
      </w:r>
      <w:r w:rsidRPr="00E55CCF">
        <w:rPr>
          <w:rFonts w:ascii="Book Antiqua" w:eastAsia="宋体" w:hAnsi="Book Antiqua" w:cs="宋体"/>
          <w:b/>
          <w:bCs/>
          <w:sz w:val="24"/>
          <w:szCs w:val="24"/>
          <w:lang w:eastAsia="zh-CN"/>
        </w:rPr>
        <w:t>56</w:t>
      </w:r>
      <w:r w:rsidRPr="00E55CCF">
        <w:rPr>
          <w:rFonts w:ascii="Book Antiqua" w:eastAsia="宋体" w:hAnsi="Book Antiqua" w:cs="宋体"/>
          <w:sz w:val="24"/>
          <w:szCs w:val="24"/>
          <w:lang w:eastAsia="zh-CN"/>
        </w:rPr>
        <w:t>: 1864-1894 [PMID: 21087721 DOI: 10.1016/j.jacc.2010.07.005]</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28 </w:t>
      </w:r>
      <w:proofErr w:type="spellStart"/>
      <w:r w:rsidRPr="00E55CCF">
        <w:rPr>
          <w:rFonts w:ascii="Book Antiqua" w:eastAsia="宋体" w:hAnsi="Book Antiqua" w:cs="宋体"/>
          <w:b/>
          <w:bCs/>
          <w:sz w:val="24"/>
          <w:szCs w:val="24"/>
          <w:lang w:eastAsia="zh-CN"/>
        </w:rPr>
        <w:t>Budoff</w:t>
      </w:r>
      <w:proofErr w:type="spellEnd"/>
      <w:r w:rsidRPr="00E55CCF">
        <w:rPr>
          <w:rFonts w:ascii="Book Antiqua" w:eastAsia="宋体" w:hAnsi="Book Antiqua" w:cs="宋体"/>
          <w:b/>
          <w:bCs/>
          <w:sz w:val="24"/>
          <w:szCs w:val="24"/>
          <w:lang w:eastAsia="zh-CN"/>
        </w:rPr>
        <w:t xml:space="preserve"> MJ</w:t>
      </w:r>
      <w:r w:rsidRPr="00E55CCF">
        <w:rPr>
          <w:rFonts w:ascii="Book Antiqua" w:eastAsia="宋体" w:hAnsi="Book Antiqua" w:cs="宋体"/>
          <w:sz w:val="24"/>
          <w:szCs w:val="24"/>
          <w:lang w:eastAsia="zh-CN"/>
        </w:rPr>
        <w:t xml:space="preserve">, Achenbach S, Blumenthal RS, Carr JJ, </w:t>
      </w:r>
      <w:proofErr w:type="spellStart"/>
      <w:r w:rsidRPr="00E55CCF">
        <w:rPr>
          <w:rFonts w:ascii="Book Antiqua" w:eastAsia="宋体" w:hAnsi="Book Antiqua" w:cs="宋体"/>
          <w:sz w:val="24"/>
          <w:szCs w:val="24"/>
          <w:lang w:eastAsia="zh-CN"/>
        </w:rPr>
        <w:t>Goldin</w:t>
      </w:r>
      <w:proofErr w:type="spellEnd"/>
      <w:r w:rsidRPr="00E55CCF">
        <w:rPr>
          <w:rFonts w:ascii="Book Antiqua" w:eastAsia="宋体" w:hAnsi="Book Antiqua" w:cs="宋体"/>
          <w:sz w:val="24"/>
          <w:szCs w:val="24"/>
          <w:lang w:eastAsia="zh-CN"/>
        </w:rPr>
        <w:t xml:space="preserve"> JG, Greenland P, </w:t>
      </w:r>
      <w:proofErr w:type="spellStart"/>
      <w:r w:rsidRPr="00E55CCF">
        <w:rPr>
          <w:rFonts w:ascii="Book Antiqua" w:eastAsia="宋体" w:hAnsi="Book Antiqua" w:cs="宋体"/>
          <w:sz w:val="24"/>
          <w:szCs w:val="24"/>
          <w:lang w:eastAsia="zh-CN"/>
        </w:rPr>
        <w:t>Guerci</w:t>
      </w:r>
      <w:proofErr w:type="spellEnd"/>
      <w:r w:rsidRPr="00E55CCF">
        <w:rPr>
          <w:rFonts w:ascii="Book Antiqua" w:eastAsia="宋体" w:hAnsi="Book Antiqua" w:cs="宋体"/>
          <w:sz w:val="24"/>
          <w:szCs w:val="24"/>
          <w:lang w:eastAsia="zh-CN"/>
        </w:rPr>
        <w:t xml:space="preserve"> AD, Lima JA, Rader DJ, Rubin GD, Shaw LJ, </w:t>
      </w:r>
      <w:proofErr w:type="spellStart"/>
      <w:r w:rsidRPr="00E55CCF">
        <w:rPr>
          <w:rFonts w:ascii="Book Antiqua" w:eastAsia="宋体" w:hAnsi="Book Antiqua" w:cs="宋体"/>
          <w:sz w:val="24"/>
          <w:szCs w:val="24"/>
          <w:lang w:eastAsia="zh-CN"/>
        </w:rPr>
        <w:t>Wiegers</w:t>
      </w:r>
      <w:proofErr w:type="spellEnd"/>
      <w:r w:rsidRPr="00E55CCF">
        <w:rPr>
          <w:rFonts w:ascii="Book Antiqua" w:eastAsia="宋体" w:hAnsi="Book Antiqua" w:cs="宋体"/>
          <w:sz w:val="24"/>
          <w:szCs w:val="24"/>
          <w:lang w:eastAsia="zh-CN"/>
        </w:rPr>
        <w:t xml:space="preserve"> SE. Assessment of coronary artery disease by cardiac computed tomography: a scientific statement from the American Heart Association Committee on Cardiovascular Imaging and Intervention, Council on Cardiovascular Radiology and Intervention, and Committee on Cardiac Imaging, Council on Clinical Cardiology. </w:t>
      </w:r>
      <w:r w:rsidRPr="00E55CCF">
        <w:rPr>
          <w:rFonts w:ascii="Book Antiqua" w:eastAsia="宋体" w:hAnsi="Book Antiqua" w:cs="宋体"/>
          <w:i/>
          <w:iCs/>
          <w:sz w:val="24"/>
          <w:szCs w:val="24"/>
          <w:lang w:eastAsia="zh-CN"/>
        </w:rPr>
        <w:t>Circulation</w:t>
      </w:r>
      <w:r w:rsidRPr="00E55CCF">
        <w:rPr>
          <w:rFonts w:ascii="Book Antiqua" w:eastAsia="宋体" w:hAnsi="Book Antiqua" w:cs="宋体"/>
          <w:sz w:val="24"/>
          <w:szCs w:val="24"/>
          <w:lang w:eastAsia="zh-CN"/>
        </w:rPr>
        <w:t> 2006; </w:t>
      </w:r>
      <w:r w:rsidRPr="00E55CCF">
        <w:rPr>
          <w:rFonts w:ascii="Book Antiqua" w:eastAsia="宋体" w:hAnsi="Book Antiqua" w:cs="宋体"/>
          <w:b/>
          <w:bCs/>
          <w:sz w:val="24"/>
          <w:szCs w:val="24"/>
          <w:lang w:eastAsia="zh-CN"/>
        </w:rPr>
        <w:t>114</w:t>
      </w:r>
      <w:r w:rsidRPr="00E55CCF">
        <w:rPr>
          <w:rFonts w:ascii="Book Antiqua" w:eastAsia="宋体" w:hAnsi="Book Antiqua" w:cs="宋体"/>
          <w:sz w:val="24"/>
          <w:szCs w:val="24"/>
          <w:lang w:eastAsia="zh-CN"/>
        </w:rPr>
        <w:t>: 1761-1791 [PMID: 17015792 DOI: 10.1161/CIRCULATIONAHA.106.178458]</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29 </w:t>
      </w:r>
      <w:proofErr w:type="spellStart"/>
      <w:r w:rsidRPr="00E55CCF">
        <w:rPr>
          <w:rFonts w:ascii="Book Antiqua" w:eastAsia="宋体" w:hAnsi="Book Antiqua" w:cs="宋体"/>
          <w:b/>
          <w:bCs/>
          <w:sz w:val="24"/>
          <w:szCs w:val="24"/>
          <w:lang w:eastAsia="zh-CN"/>
        </w:rPr>
        <w:t>Hamon</w:t>
      </w:r>
      <w:proofErr w:type="spellEnd"/>
      <w:r w:rsidRPr="00E55CCF">
        <w:rPr>
          <w:rFonts w:ascii="Book Antiqua" w:eastAsia="宋体" w:hAnsi="Book Antiqua" w:cs="宋体"/>
          <w:b/>
          <w:bCs/>
          <w:sz w:val="24"/>
          <w:szCs w:val="24"/>
          <w:lang w:eastAsia="zh-CN"/>
        </w:rPr>
        <w:t xml:space="preserve"> M</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Morello</w:t>
      </w:r>
      <w:proofErr w:type="spellEnd"/>
      <w:r w:rsidRPr="00E55CCF">
        <w:rPr>
          <w:rFonts w:ascii="Book Antiqua" w:eastAsia="宋体" w:hAnsi="Book Antiqua" w:cs="宋体"/>
          <w:sz w:val="24"/>
          <w:szCs w:val="24"/>
          <w:lang w:eastAsia="zh-CN"/>
        </w:rPr>
        <w:t xml:space="preserve"> R, </w:t>
      </w:r>
      <w:proofErr w:type="gramStart"/>
      <w:r w:rsidRPr="00E55CCF">
        <w:rPr>
          <w:rFonts w:ascii="Book Antiqua" w:eastAsia="宋体" w:hAnsi="Book Antiqua" w:cs="宋体"/>
          <w:sz w:val="24"/>
          <w:szCs w:val="24"/>
          <w:lang w:eastAsia="zh-CN"/>
        </w:rPr>
        <w:t>Riddell</w:t>
      </w:r>
      <w:proofErr w:type="gramEnd"/>
      <w:r w:rsidRPr="00E55CCF">
        <w:rPr>
          <w:rFonts w:ascii="Book Antiqua" w:eastAsia="宋体" w:hAnsi="Book Antiqua" w:cs="宋体"/>
          <w:sz w:val="24"/>
          <w:szCs w:val="24"/>
          <w:lang w:eastAsia="zh-CN"/>
        </w:rPr>
        <w:t xml:space="preserve"> JW, </w:t>
      </w:r>
      <w:proofErr w:type="spellStart"/>
      <w:r w:rsidRPr="00E55CCF">
        <w:rPr>
          <w:rFonts w:ascii="Book Antiqua" w:eastAsia="宋体" w:hAnsi="Book Antiqua" w:cs="宋体"/>
          <w:sz w:val="24"/>
          <w:szCs w:val="24"/>
          <w:lang w:eastAsia="zh-CN"/>
        </w:rPr>
        <w:t>Hamon</w:t>
      </w:r>
      <w:proofErr w:type="spellEnd"/>
      <w:r w:rsidRPr="00E55CCF">
        <w:rPr>
          <w:rFonts w:ascii="Book Antiqua" w:eastAsia="宋体" w:hAnsi="Book Antiqua" w:cs="宋体"/>
          <w:sz w:val="24"/>
          <w:szCs w:val="24"/>
          <w:lang w:eastAsia="zh-CN"/>
        </w:rPr>
        <w:t xml:space="preserve"> M. Coronary arteries: diagnostic performance of 16- versus 64-section spiral CT compared with invasive coronary angiography--meta-analysis. </w:t>
      </w:r>
      <w:r w:rsidRPr="00E55CCF">
        <w:rPr>
          <w:rFonts w:ascii="Book Antiqua" w:eastAsia="宋体" w:hAnsi="Book Antiqua" w:cs="宋体"/>
          <w:i/>
          <w:iCs/>
          <w:sz w:val="24"/>
          <w:szCs w:val="24"/>
          <w:lang w:eastAsia="zh-CN"/>
        </w:rPr>
        <w:t>Radiology</w:t>
      </w:r>
      <w:r w:rsidRPr="00E55CCF">
        <w:rPr>
          <w:rFonts w:ascii="Book Antiqua" w:eastAsia="宋体" w:hAnsi="Book Antiqua" w:cs="宋体"/>
          <w:sz w:val="24"/>
          <w:szCs w:val="24"/>
          <w:lang w:eastAsia="zh-CN"/>
        </w:rPr>
        <w:t> 2007; </w:t>
      </w:r>
      <w:r w:rsidRPr="00E55CCF">
        <w:rPr>
          <w:rFonts w:ascii="Book Antiqua" w:eastAsia="宋体" w:hAnsi="Book Antiqua" w:cs="宋体"/>
          <w:b/>
          <w:bCs/>
          <w:sz w:val="24"/>
          <w:szCs w:val="24"/>
          <w:lang w:eastAsia="zh-CN"/>
        </w:rPr>
        <w:t>245</w:t>
      </w:r>
      <w:r w:rsidRPr="00E55CCF">
        <w:rPr>
          <w:rFonts w:ascii="Book Antiqua" w:eastAsia="宋体" w:hAnsi="Book Antiqua" w:cs="宋体"/>
          <w:sz w:val="24"/>
          <w:szCs w:val="24"/>
          <w:lang w:eastAsia="zh-CN"/>
        </w:rPr>
        <w:t>: 720-731 [PMID: 17951354]</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30 </w:t>
      </w:r>
      <w:proofErr w:type="spellStart"/>
      <w:r w:rsidRPr="00E55CCF">
        <w:rPr>
          <w:rFonts w:ascii="Book Antiqua" w:eastAsia="宋体" w:hAnsi="Book Antiqua" w:cs="宋体"/>
          <w:b/>
          <w:bCs/>
          <w:sz w:val="24"/>
          <w:szCs w:val="24"/>
          <w:lang w:eastAsia="zh-CN"/>
        </w:rPr>
        <w:t>Vanhoenacker</w:t>
      </w:r>
      <w:proofErr w:type="spellEnd"/>
      <w:r w:rsidRPr="00E55CCF">
        <w:rPr>
          <w:rFonts w:ascii="Book Antiqua" w:eastAsia="宋体" w:hAnsi="Book Antiqua" w:cs="宋体"/>
          <w:b/>
          <w:bCs/>
          <w:sz w:val="24"/>
          <w:szCs w:val="24"/>
          <w:lang w:eastAsia="zh-CN"/>
        </w:rPr>
        <w:t xml:space="preserve"> PK</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Heijenbrok-Kal</w:t>
      </w:r>
      <w:proofErr w:type="spellEnd"/>
      <w:r w:rsidRPr="00E55CCF">
        <w:rPr>
          <w:rFonts w:ascii="Book Antiqua" w:eastAsia="宋体" w:hAnsi="Book Antiqua" w:cs="宋体"/>
          <w:sz w:val="24"/>
          <w:szCs w:val="24"/>
          <w:lang w:eastAsia="zh-CN"/>
        </w:rPr>
        <w:t xml:space="preserve"> MH, Van </w:t>
      </w:r>
      <w:proofErr w:type="spellStart"/>
      <w:r w:rsidRPr="00E55CCF">
        <w:rPr>
          <w:rFonts w:ascii="Book Antiqua" w:eastAsia="宋体" w:hAnsi="Book Antiqua" w:cs="宋体"/>
          <w:sz w:val="24"/>
          <w:szCs w:val="24"/>
          <w:lang w:eastAsia="zh-CN"/>
        </w:rPr>
        <w:t>Heste</w:t>
      </w:r>
      <w:proofErr w:type="spellEnd"/>
      <w:r w:rsidRPr="00E55CCF">
        <w:rPr>
          <w:rFonts w:ascii="Book Antiqua" w:eastAsia="宋体" w:hAnsi="Book Antiqua" w:cs="宋体"/>
          <w:sz w:val="24"/>
          <w:szCs w:val="24"/>
          <w:lang w:eastAsia="zh-CN"/>
        </w:rPr>
        <w:t xml:space="preserve"> R, </w:t>
      </w:r>
      <w:proofErr w:type="spellStart"/>
      <w:r w:rsidRPr="00E55CCF">
        <w:rPr>
          <w:rFonts w:ascii="Book Antiqua" w:eastAsia="宋体" w:hAnsi="Book Antiqua" w:cs="宋体"/>
          <w:sz w:val="24"/>
          <w:szCs w:val="24"/>
          <w:lang w:eastAsia="zh-CN"/>
        </w:rPr>
        <w:t>Decramer</w:t>
      </w:r>
      <w:proofErr w:type="spellEnd"/>
      <w:r w:rsidRPr="00E55CCF">
        <w:rPr>
          <w:rFonts w:ascii="Book Antiqua" w:eastAsia="宋体" w:hAnsi="Book Antiqua" w:cs="宋体"/>
          <w:sz w:val="24"/>
          <w:szCs w:val="24"/>
          <w:lang w:eastAsia="zh-CN"/>
        </w:rPr>
        <w:t xml:space="preserve"> I, Van Hoe LR, </w:t>
      </w:r>
      <w:proofErr w:type="spellStart"/>
      <w:r w:rsidRPr="00E55CCF">
        <w:rPr>
          <w:rFonts w:ascii="Book Antiqua" w:eastAsia="宋体" w:hAnsi="Book Antiqua" w:cs="宋体"/>
          <w:sz w:val="24"/>
          <w:szCs w:val="24"/>
          <w:lang w:eastAsia="zh-CN"/>
        </w:rPr>
        <w:t>Wijns</w:t>
      </w:r>
      <w:proofErr w:type="spellEnd"/>
      <w:r w:rsidRPr="00E55CCF">
        <w:rPr>
          <w:rFonts w:ascii="Book Antiqua" w:eastAsia="宋体" w:hAnsi="Book Antiqua" w:cs="宋体"/>
          <w:sz w:val="24"/>
          <w:szCs w:val="24"/>
          <w:lang w:eastAsia="zh-CN"/>
        </w:rPr>
        <w:t xml:space="preserve"> W, </w:t>
      </w:r>
      <w:proofErr w:type="spellStart"/>
      <w:r w:rsidRPr="00E55CCF">
        <w:rPr>
          <w:rFonts w:ascii="Book Antiqua" w:eastAsia="宋体" w:hAnsi="Book Antiqua" w:cs="宋体"/>
          <w:sz w:val="24"/>
          <w:szCs w:val="24"/>
          <w:lang w:eastAsia="zh-CN"/>
        </w:rPr>
        <w:t>Hunink</w:t>
      </w:r>
      <w:proofErr w:type="spellEnd"/>
      <w:r w:rsidRPr="00E55CCF">
        <w:rPr>
          <w:rFonts w:ascii="Book Antiqua" w:eastAsia="宋体" w:hAnsi="Book Antiqua" w:cs="宋体"/>
          <w:sz w:val="24"/>
          <w:szCs w:val="24"/>
          <w:lang w:eastAsia="zh-CN"/>
        </w:rPr>
        <w:t xml:space="preserve"> MG. Diagnostic performance of </w:t>
      </w:r>
      <w:proofErr w:type="spellStart"/>
      <w:r w:rsidRPr="00E55CCF">
        <w:rPr>
          <w:rFonts w:ascii="Book Antiqua" w:eastAsia="宋体" w:hAnsi="Book Antiqua" w:cs="宋体"/>
          <w:sz w:val="24"/>
          <w:szCs w:val="24"/>
          <w:lang w:eastAsia="zh-CN"/>
        </w:rPr>
        <w:t>multidetector</w:t>
      </w:r>
      <w:proofErr w:type="spellEnd"/>
      <w:r w:rsidRPr="00E55CCF">
        <w:rPr>
          <w:rFonts w:ascii="Book Antiqua" w:eastAsia="宋体" w:hAnsi="Book Antiqua" w:cs="宋体"/>
          <w:sz w:val="24"/>
          <w:szCs w:val="24"/>
          <w:lang w:eastAsia="zh-CN"/>
        </w:rPr>
        <w:t xml:space="preserve"> CT angiography for assessment of coronary artery disease: meta-analysis. </w:t>
      </w:r>
      <w:r w:rsidRPr="00E55CCF">
        <w:rPr>
          <w:rFonts w:ascii="Book Antiqua" w:eastAsia="宋体" w:hAnsi="Book Antiqua" w:cs="宋体"/>
          <w:i/>
          <w:iCs/>
          <w:sz w:val="24"/>
          <w:szCs w:val="24"/>
          <w:lang w:eastAsia="zh-CN"/>
        </w:rPr>
        <w:t>Radiology</w:t>
      </w:r>
      <w:r w:rsidRPr="00E55CCF">
        <w:rPr>
          <w:rFonts w:ascii="Book Antiqua" w:eastAsia="宋体" w:hAnsi="Book Antiqua" w:cs="宋体"/>
          <w:sz w:val="24"/>
          <w:szCs w:val="24"/>
          <w:lang w:eastAsia="zh-CN"/>
        </w:rPr>
        <w:t> 2007; </w:t>
      </w:r>
      <w:r w:rsidRPr="00E55CCF">
        <w:rPr>
          <w:rFonts w:ascii="Book Antiqua" w:eastAsia="宋体" w:hAnsi="Book Antiqua" w:cs="宋体"/>
          <w:b/>
          <w:bCs/>
          <w:sz w:val="24"/>
          <w:szCs w:val="24"/>
          <w:lang w:eastAsia="zh-CN"/>
        </w:rPr>
        <w:t>244</w:t>
      </w:r>
      <w:r w:rsidRPr="00E55CCF">
        <w:rPr>
          <w:rFonts w:ascii="Book Antiqua" w:eastAsia="宋体" w:hAnsi="Book Antiqua" w:cs="宋体"/>
          <w:sz w:val="24"/>
          <w:szCs w:val="24"/>
          <w:lang w:eastAsia="zh-CN"/>
        </w:rPr>
        <w:t>: 419-428 [PMID: 17641365 DOI: 10.1148/radiol.2442061218]</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31 </w:t>
      </w:r>
      <w:proofErr w:type="spellStart"/>
      <w:r w:rsidRPr="00E55CCF">
        <w:rPr>
          <w:rFonts w:ascii="Book Antiqua" w:eastAsia="宋体" w:hAnsi="Book Antiqua" w:cs="宋体"/>
          <w:b/>
          <w:bCs/>
          <w:sz w:val="24"/>
          <w:szCs w:val="24"/>
          <w:lang w:eastAsia="zh-CN"/>
        </w:rPr>
        <w:t>Almoudi</w:t>
      </w:r>
      <w:proofErr w:type="spellEnd"/>
      <w:r w:rsidRPr="00E55CCF">
        <w:rPr>
          <w:rFonts w:ascii="Book Antiqua" w:eastAsia="宋体" w:hAnsi="Book Antiqua" w:cs="宋体"/>
          <w:b/>
          <w:bCs/>
          <w:sz w:val="24"/>
          <w:szCs w:val="24"/>
          <w:lang w:eastAsia="zh-CN"/>
        </w:rPr>
        <w:t xml:space="preserve"> M</w:t>
      </w:r>
      <w:r w:rsidRPr="00E55CCF">
        <w:rPr>
          <w:rFonts w:ascii="Book Antiqua" w:eastAsia="宋体" w:hAnsi="Book Antiqua" w:cs="宋体"/>
          <w:sz w:val="24"/>
          <w:szCs w:val="24"/>
          <w:lang w:eastAsia="zh-CN"/>
        </w:rPr>
        <w:t>, Sun ZH. A head-to-head comparison of the coronary calcium score by computed tomography with myocardial perfusion imaging in predicting coronary artery disease. </w:t>
      </w:r>
      <w:r w:rsidRPr="00E55CCF">
        <w:rPr>
          <w:rFonts w:ascii="Book Antiqua" w:eastAsia="宋体" w:hAnsi="Book Antiqua" w:cs="宋体"/>
          <w:i/>
          <w:iCs/>
          <w:sz w:val="24"/>
          <w:szCs w:val="24"/>
          <w:lang w:eastAsia="zh-CN"/>
        </w:rPr>
        <w:t xml:space="preserve">J </w:t>
      </w:r>
      <w:proofErr w:type="spellStart"/>
      <w:r w:rsidRPr="00E55CCF">
        <w:rPr>
          <w:rFonts w:ascii="Book Antiqua" w:eastAsia="宋体" w:hAnsi="Book Antiqua" w:cs="宋体"/>
          <w:i/>
          <w:iCs/>
          <w:sz w:val="24"/>
          <w:szCs w:val="24"/>
          <w:lang w:eastAsia="zh-CN"/>
        </w:rPr>
        <w:t>Geriatr</w:t>
      </w:r>
      <w:proofErr w:type="spellEnd"/>
      <w:r w:rsidRPr="00E55CCF">
        <w:rPr>
          <w:rFonts w:ascii="Book Antiqua" w:eastAsia="宋体" w:hAnsi="Book Antiqua" w:cs="宋体"/>
          <w:i/>
          <w:iCs/>
          <w:sz w:val="24"/>
          <w:szCs w:val="24"/>
          <w:lang w:eastAsia="zh-CN"/>
        </w:rPr>
        <w:t xml:space="preserve"> </w:t>
      </w:r>
      <w:proofErr w:type="spellStart"/>
      <w:r w:rsidRPr="00E55CCF">
        <w:rPr>
          <w:rFonts w:ascii="Book Antiqua" w:eastAsia="宋体" w:hAnsi="Book Antiqua" w:cs="宋体"/>
          <w:i/>
          <w:iCs/>
          <w:sz w:val="24"/>
          <w:szCs w:val="24"/>
          <w:lang w:eastAsia="zh-CN"/>
        </w:rPr>
        <w:t>Cardiol</w:t>
      </w:r>
      <w:proofErr w:type="spellEnd"/>
      <w:r w:rsidRPr="00E55CCF">
        <w:rPr>
          <w:rFonts w:ascii="Book Antiqua" w:eastAsia="宋体" w:hAnsi="Book Antiqua" w:cs="宋体"/>
          <w:sz w:val="24"/>
          <w:szCs w:val="24"/>
          <w:lang w:eastAsia="zh-CN"/>
        </w:rPr>
        <w:t> 2012; </w:t>
      </w:r>
      <w:r w:rsidRPr="00E55CCF">
        <w:rPr>
          <w:rFonts w:ascii="Book Antiqua" w:eastAsia="宋体" w:hAnsi="Book Antiqua" w:cs="宋体"/>
          <w:b/>
          <w:bCs/>
          <w:sz w:val="24"/>
          <w:szCs w:val="24"/>
          <w:lang w:eastAsia="zh-CN"/>
        </w:rPr>
        <w:t>9</w:t>
      </w:r>
      <w:r w:rsidRPr="00E55CCF">
        <w:rPr>
          <w:rFonts w:ascii="Book Antiqua" w:eastAsia="宋体" w:hAnsi="Book Antiqua" w:cs="宋体"/>
          <w:sz w:val="24"/>
          <w:szCs w:val="24"/>
          <w:lang w:eastAsia="zh-CN"/>
        </w:rPr>
        <w:t>: 349-354 [PMID: 23341839 DOI: 10.3724/SP.J.1263.2012.06291]</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32 </w:t>
      </w:r>
      <w:r w:rsidRPr="00E55CCF">
        <w:rPr>
          <w:rFonts w:ascii="Book Antiqua" w:eastAsia="宋体" w:hAnsi="Book Antiqua" w:cs="宋体"/>
          <w:b/>
          <w:bCs/>
          <w:sz w:val="24"/>
          <w:szCs w:val="24"/>
          <w:lang w:eastAsia="zh-CN"/>
        </w:rPr>
        <w:t>Patel AR</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Bhave</w:t>
      </w:r>
      <w:proofErr w:type="spellEnd"/>
      <w:r w:rsidRPr="00E55CCF">
        <w:rPr>
          <w:rFonts w:ascii="Book Antiqua" w:eastAsia="宋体" w:hAnsi="Book Antiqua" w:cs="宋体"/>
          <w:sz w:val="24"/>
          <w:szCs w:val="24"/>
          <w:lang w:eastAsia="zh-CN"/>
        </w:rPr>
        <w:t xml:space="preserve"> NM, </w:t>
      </w:r>
      <w:proofErr w:type="spellStart"/>
      <w:r w:rsidRPr="00E55CCF">
        <w:rPr>
          <w:rFonts w:ascii="Book Antiqua" w:eastAsia="宋体" w:hAnsi="Book Antiqua" w:cs="宋体"/>
          <w:sz w:val="24"/>
          <w:szCs w:val="24"/>
          <w:lang w:eastAsia="zh-CN"/>
        </w:rPr>
        <w:t>Mor-Avi</w:t>
      </w:r>
      <w:proofErr w:type="spellEnd"/>
      <w:r w:rsidRPr="00E55CCF">
        <w:rPr>
          <w:rFonts w:ascii="Book Antiqua" w:eastAsia="宋体" w:hAnsi="Book Antiqua" w:cs="宋体"/>
          <w:sz w:val="24"/>
          <w:szCs w:val="24"/>
          <w:lang w:eastAsia="zh-CN"/>
        </w:rPr>
        <w:t xml:space="preserve"> V. Myocardial perfusion imaging with cardiac computed tomography: state of the art. </w:t>
      </w:r>
      <w:r w:rsidRPr="00E55CCF">
        <w:rPr>
          <w:rFonts w:ascii="Book Antiqua" w:eastAsia="宋体" w:hAnsi="Book Antiqua" w:cs="宋体"/>
          <w:i/>
          <w:iCs/>
          <w:sz w:val="24"/>
          <w:szCs w:val="24"/>
          <w:lang w:eastAsia="zh-CN"/>
        </w:rPr>
        <w:t xml:space="preserve">J </w:t>
      </w:r>
      <w:proofErr w:type="spellStart"/>
      <w:r w:rsidRPr="00E55CCF">
        <w:rPr>
          <w:rFonts w:ascii="Book Antiqua" w:eastAsia="宋体" w:hAnsi="Book Antiqua" w:cs="宋体"/>
          <w:i/>
          <w:iCs/>
          <w:sz w:val="24"/>
          <w:szCs w:val="24"/>
          <w:lang w:eastAsia="zh-CN"/>
        </w:rPr>
        <w:t>Cardiovasc</w:t>
      </w:r>
      <w:proofErr w:type="spellEnd"/>
      <w:r w:rsidRPr="00E55CCF">
        <w:rPr>
          <w:rFonts w:ascii="Book Antiqua" w:eastAsia="宋体" w:hAnsi="Book Antiqua" w:cs="宋体"/>
          <w:i/>
          <w:iCs/>
          <w:sz w:val="24"/>
          <w:szCs w:val="24"/>
          <w:lang w:eastAsia="zh-CN"/>
        </w:rPr>
        <w:t xml:space="preserve"> </w:t>
      </w:r>
      <w:proofErr w:type="spellStart"/>
      <w:r w:rsidRPr="00E55CCF">
        <w:rPr>
          <w:rFonts w:ascii="Book Antiqua" w:eastAsia="宋体" w:hAnsi="Book Antiqua" w:cs="宋体"/>
          <w:i/>
          <w:iCs/>
          <w:sz w:val="24"/>
          <w:szCs w:val="24"/>
          <w:lang w:eastAsia="zh-CN"/>
        </w:rPr>
        <w:t>Transl</w:t>
      </w:r>
      <w:proofErr w:type="spellEnd"/>
      <w:r w:rsidRPr="00E55CCF">
        <w:rPr>
          <w:rFonts w:ascii="Book Antiqua" w:eastAsia="宋体" w:hAnsi="Book Antiqua" w:cs="宋体"/>
          <w:i/>
          <w:iCs/>
          <w:sz w:val="24"/>
          <w:szCs w:val="24"/>
          <w:lang w:eastAsia="zh-CN"/>
        </w:rPr>
        <w:t xml:space="preserve"> Res</w:t>
      </w:r>
      <w:r w:rsidRPr="00E55CCF">
        <w:rPr>
          <w:rFonts w:ascii="Book Antiqua" w:eastAsia="宋体" w:hAnsi="Book Antiqua" w:cs="宋体"/>
          <w:sz w:val="24"/>
          <w:szCs w:val="24"/>
          <w:lang w:eastAsia="zh-CN"/>
        </w:rPr>
        <w:t> 2013; </w:t>
      </w:r>
      <w:r w:rsidRPr="00E55CCF">
        <w:rPr>
          <w:rFonts w:ascii="Book Antiqua" w:eastAsia="宋体" w:hAnsi="Book Antiqua" w:cs="宋体"/>
          <w:b/>
          <w:bCs/>
          <w:sz w:val="24"/>
          <w:szCs w:val="24"/>
          <w:lang w:eastAsia="zh-CN"/>
        </w:rPr>
        <w:t>6</w:t>
      </w:r>
      <w:r w:rsidRPr="00E55CCF">
        <w:rPr>
          <w:rFonts w:ascii="Book Antiqua" w:eastAsia="宋体" w:hAnsi="Book Antiqua" w:cs="宋体"/>
          <w:sz w:val="24"/>
          <w:szCs w:val="24"/>
          <w:lang w:eastAsia="zh-CN"/>
        </w:rPr>
        <w:t>: 695-707 [PMID: 23963959 DOI: 10.1007/s12265-013-9499-3]</w:t>
      </w:r>
    </w:p>
    <w:p w:rsidR="00E55CCF" w:rsidRPr="00E55CCF" w:rsidRDefault="00E55CCF" w:rsidP="00E55CCF">
      <w:pPr>
        <w:spacing w:after="0" w:line="360" w:lineRule="auto"/>
        <w:jc w:val="both"/>
        <w:rPr>
          <w:rFonts w:ascii="Book Antiqua" w:eastAsia="宋体" w:hAnsi="Book Antiqua" w:cs="宋体"/>
          <w:sz w:val="24"/>
          <w:szCs w:val="24"/>
          <w:lang w:eastAsia="zh-CN"/>
        </w:rPr>
      </w:pPr>
      <w:proofErr w:type="gramStart"/>
      <w:r w:rsidRPr="00E55CCF">
        <w:rPr>
          <w:rFonts w:ascii="Book Antiqua" w:eastAsia="宋体" w:hAnsi="Book Antiqua" w:cs="宋体"/>
          <w:sz w:val="24"/>
          <w:szCs w:val="24"/>
          <w:lang w:eastAsia="zh-CN"/>
        </w:rPr>
        <w:t>33 </w:t>
      </w:r>
      <w:r w:rsidRPr="00E55CCF">
        <w:rPr>
          <w:rFonts w:ascii="Book Antiqua" w:eastAsia="宋体" w:hAnsi="Book Antiqua" w:cs="宋体"/>
          <w:b/>
          <w:bCs/>
          <w:sz w:val="24"/>
          <w:szCs w:val="24"/>
          <w:lang w:eastAsia="zh-CN"/>
        </w:rPr>
        <w:t>Coelho-</w:t>
      </w:r>
      <w:proofErr w:type="spellStart"/>
      <w:r w:rsidRPr="00E55CCF">
        <w:rPr>
          <w:rFonts w:ascii="Book Antiqua" w:eastAsia="宋体" w:hAnsi="Book Antiqua" w:cs="宋体"/>
          <w:b/>
          <w:bCs/>
          <w:sz w:val="24"/>
          <w:szCs w:val="24"/>
          <w:lang w:eastAsia="zh-CN"/>
        </w:rPr>
        <w:t>Filho</w:t>
      </w:r>
      <w:proofErr w:type="spellEnd"/>
      <w:r w:rsidRPr="00E55CCF">
        <w:rPr>
          <w:rFonts w:ascii="Book Antiqua" w:eastAsia="宋体" w:hAnsi="Book Antiqua" w:cs="宋体"/>
          <w:b/>
          <w:bCs/>
          <w:sz w:val="24"/>
          <w:szCs w:val="24"/>
          <w:lang w:eastAsia="zh-CN"/>
        </w:rPr>
        <w:t xml:space="preserve"> OR</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Rickers</w:t>
      </w:r>
      <w:proofErr w:type="spellEnd"/>
      <w:r w:rsidRPr="00E55CCF">
        <w:rPr>
          <w:rFonts w:ascii="Book Antiqua" w:eastAsia="宋体" w:hAnsi="Book Antiqua" w:cs="宋体"/>
          <w:sz w:val="24"/>
          <w:szCs w:val="24"/>
          <w:lang w:eastAsia="zh-CN"/>
        </w:rPr>
        <w:t xml:space="preserve"> C, </w:t>
      </w:r>
      <w:proofErr w:type="spellStart"/>
      <w:r w:rsidRPr="00E55CCF">
        <w:rPr>
          <w:rFonts w:ascii="Book Antiqua" w:eastAsia="宋体" w:hAnsi="Book Antiqua" w:cs="宋体"/>
          <w:sz w:val="24"/>
          <w:szCs w:val="24"/>
          <w:lang w:eastAsia="zh-CN"/>
        </w:rPr>
        <w:t>Kwong</w:t>
      </w:r>
      <w:proofErr w:type="spellEnd"/>
      <w:r w:rsidRPr="00E55CCF">
        <w:rPr>
          <w:rFonts w:ascii="Book Antiqua" w:eastAsia="宋体" w:hAnsi="Book Antiqua" w:cs="宋体"/>
          <w:sz w:val="24"/>
          <w:szCs w:val="24"/>
          <w:lang w:eastAsia="zh-CN"/>
        </w:rPr>
        <w:t xml:space="preserve"> RY, </w:t>
      </w:r>
      <w:proofErr w:type="spellStart"/>
      <w:r w:rsidRPr="00E55CCF">
        <w:rPr>
          <w:rFonts w:ascii="Book Antiqua" w:eastAsia="宋体" w:hAnsi="Book Antiqua" w:cs="宋体"/>
          <w:sz w:val="24"/>
          <w:szCs w:val="24"/>
          <w:lang w:eastAsia="zh-CN"/>
        </w:rPr>
        <w:t>Jerosch-Herold</w:t>
      </w:r>
      <w:proofErr w:type="spellEnd"/>
      <w:r w:rsidRPr="00E55CCF">
        <w:rPr>
          <w:rFonts w:ascii="Book Antiqua" w:eastAsia="宋体" w:hAnsi="Book Antiqua" w:cs="宋体"/>
          <w:sz w:val="24"/>
          <w:szCs w:val="24"/>
          <w:lang w:eastAsia="zh-CN"/>
        </w:rPr>
        <w:t xml:space="preserve"> M. MR myocardial perfusion imaging.</w:t>
      </w:r>
      <w:proofErr w:type="gramEnd"/>
      <w:r w:rsidRPr="00E55CCF">
        <w:rPr>
          <w:rFonts w:ascii="Book Antiqua" w:eastAsia="宋体" w:hAnsi="Book Antiqua" w:cs="宋体"/>
          <w:sz w:val="24"/>
          <w:szCs w:val="24"/>
          <w:lang w:eastAsia="zh-CN"/>
        </w:rPr>
        <w:t> </w:t>
      </w:r>
      <w:r w:rsidRPr="00E55CCF">
        <w:rPr>
          <w:rFonts w:ascii="Book Antiqua" w:eastAsia="宋体" w:hAnsi="Book Antiqua" w:cs="宋体"/>
          <w:i/>
          <w:iCs/>
          <w:sz w:val="24"/>
          <w:szCs w:val="24"/>
          <w:lang w:eastAsia="zh-CN"/>
        </w:rPr>
        <w:t>Radiology</w:t>
      </w:r>
      <w:r w:rsidRPr="00E55CCF">
        <w:rPr>
          <w:rFonts w:ascii="Book Antiqua" w:eastAsia="宋体" w:hAnsi="Book Antiqua" w:cs="宋体"/>
          <w:sz w:val="24"/>
          <w:szCs w:val="24"/>
          <w:lang w:eastAsia="zh-CN"/>
        </w:rPr>
        <w:t> 2013; </w:t>
      </w:r>
      <w:r w:rsidRPr="00E55CCF">
        <w:rPr>
          <w:rFonts w:ascii="Book Antiqua" w:eastAsia="宋体" w:hAnsi="Book Antiqua" w:cs="宋体"/>
          <w:b/>
          <w:bCs/>
          <w:sz w:val="24"/>
          <w:szCs w:val="24"/>
          <w:lang w:eastAsia="zh-CN"/>
        </w:rPr>
        <w:t>266</w:t>
      </w:r>
      <w:r w:rsidRPr="00E55CCF">
        <w:rPr>
          <w:rFonts w:ascii="Book Antiqua" w:eastAsia="宋体" w:hAnsi="Book Antiqua" w:cs="宋体"/>
          <w:sz w:val="24"/>
          <w:szCs w:val="24"/>
          <w:lang w:eastAsia="zh-CN"/>
        </w:rPr>
        <w:t>: 701-715 [PMID: 23431226 DOI: 10.1148/radiol.12110918]</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lastRenderedPageBreak/>
        <w:t>34 </w:t>
      </w:r>
      <w:r w:rsidRPr="00E55CCF">
        <w:rPr>
          <w:rFonts w:ascii="Book Antiqua" w:eastAsia="宋体" w:hAnsi="Book Antiqua" w:cs="宋体"/>
          <w:b/>
          <w:bCs/>
          <w:sz w:val="24"/>
          <w:szCs w:val="24"/>
          <w:lang w:eastAsia="zh-CN"/>
        </w:rPr>
        <w:t>Becker A</w:t>
      </w:r>
      <w:r w:rsidRPr="00E55CCF">
        <w:rPr>
          <w:rFonts w:ascii="Book Antiqua" w:eastAsia="宋体" w:hAnsi="Book Antiqua" w:cs="宋体"/>
          <w:sz w:val="24"/>
          <w:szCs w:val="24"/>
          <w:lang w:eastAsia="zh-CN"/>
        </w:rPr>
        <w:t>, Becker C. CT imaging of myocardial perfusion: possibilities and perspectives. </w:t>
      </w:r>
      <w:r w:rsidRPr="00E55CCF">
        <w:rPr>
          <w:rFonts w:ascii="Book Antiqua" w:eastAsia="宋体" w:hAnsi="Book Antiqua" w:cs="宋体"/>
          <w:i/>
          <w:iCs/>
          <w:sz w:val="24"/>
          <w:szCs w:val="24"/>
          <w:lang w:eastAsia="zh-CN"/>
        </w:rPr>
        <w:t xml:space="preserve">J </w:t>
      </w:r>
      <w:proofErr w:type="spellStart"/>
      <w:r w:rsidRPr="00E55CCF">
        <w:rPr>
          <w:rFonts w:ascii="Book Antiqua" w:eastAsia="宋体" w:hAnsi="Book Antiqua" w:cs="宋体"/>
          <w:i/>
          <w:iCs/>
          <w:sz w:val="24"/>
          <w:szCs w:val="24"/>
          <w:lang w:eastAsia="zh-CN"/>
        </w:rPr>
        <w:t>Nucl</w:t>
      </w:r>
      <w:proofErr w:type="spellEnd"/>
      <w:r w:rsidRPr="00E55CCF">
        <w:rPr>
          <w:rFonts w:ascii="Book Antiqua" w:eastAsia="宋体" w:hAnsi="Book Antiqua" w:cs="宋体"/>
          <w:i/>
          <w:iCs/>
          <w:sz w:val="24"/>
          <w:szCs w:val="24"/>
          <w:lang w:eastAsia="zh-CN"/>
        </w:rPr>
        <w:t xml:space="preserve"> </w:t>
      </w:r>
      <w:proofErr w:type="spellStart"/>
      <w:r w:rsidRPr="00E55CCF">
        <w:rPr>
          <w:rFonts w:ascii="Book Antiqua" w:eastAsia="宋体" w:hAnsi="Book Antiqua" w:cs="宋体"/>
          <w:i/>
          <w:iCs/>
          <w:sz w:val="24"/>
          <w:szCs w:val="24"/>
          <w:lang w:eastAsia="zh-CN"/>
        </w:rPr>
        <w:t>Cardiol</w:t>
      </w:r>
      <w:proofErr w:type="spellEnd"/>
      <w:r w:rsidRPr="00E55CCF">
        <w:rPr>
          <w:rFonts w:ascii="Book Antiqua" w:eastAsia="宋体" w:hAnsi="Book Antiqua" w:cs="宋体"/>
          <w:sz w:val="24"/>
          <w:szCs w:val="24"/>
          <w:lang w:eastAsia="zh-CN"/>
        </w:rPr>
        <w:t> 2013; </w:t>
      </w:r>
      <w:r w:rsidRPr="00E55CCF">
        <w:rPr>
          <w:rFonts w:ascii="Book Antiqua" w:eastAsia="宋体" w:hAnsi="Book Antiqua" w:cs="宋体"/>
          <w:b/>
          <w:bCs/>
          <w:sz w:val="24"/>
          <w:szCs w:val="24"/>
          <w:lang w:eastAsia="zh-CN"/>
        </w:rPr>
        <w:t>20</w:t>
      </w:r>
      <w:r w:rsidRPr="00E55CCF">
        <w:rPr>
          <w:rFonts w:ascii="Book Antiqua" w:eastAsia="宋体" w:hAnsi="Book Antiqua" w:cs="宋体"/>
          <w:sz w:val="24"/>
          <w:szCs w:val="24"/>
          <w:lang w:eastAsia="zh-CN"/>
        </w:rPr>
        <w:t>: 289-296 [PMID: 23479267 DOI: 10.1007/s12350-013-9681-7]</w:t>
      </w:r>
    </w:p>
    <w:p w:rsidR="00E55CCF" w:rsidRPr="00E55CCF" w:rsidRDefault="00E55CCF" w:rsidP="00E55CCF">
      <w:pPr>
        <w:spacing w:after="0" w:line="360" w:lineRule="auto"/>
        <w:jc w:val="both"/>
        <w:rPr>
          <w:rFonts w:ascii="Book Antiqua" w:eastAsia="宋体" w:hAnsi="Book Antiqua" w:cs="宋体"/>
          <w:sz w:val="24"/>
          <w:szCs w:val="24"/>
          <w:lang w:eastAsia="zh-CN"/>
        </w:rPr>
      </w:pPr>
      <w:proofErr w:type="gramStart"/>
      <w:r w:rsidRPr="00E55CCF">
        <w:rPr>
          <w:rFonts w:ascii="Book Antiqua" w:eastAsia="宋体" w:hAnsi="Book Antiqua" w:cs="宋体"/>
          <w:sz w:val="24"/>
          <w:szCs w:val="24"/>
          <w:lang w:eastAsia="zh-CN"/>
        </w:rPr>
        <w:t>35 </w:t>
      </w:r>
      <w:r w:rsidRPr="00E55CCF">
        <w:rPr>
          <w:rFonts w:ascii="Book Antiqua" w:eastAsia="宋体" w:hAnsi="Book Antiqua" w:cs="宋体"/>
          <w:b/>
          <w:bCs/>
          <w:sz w:val="24"/>
          <w:szCs w:val="24"/>
          <w:lang w:eastAsia="zh-CN"/>
        </w:rPr>
        <w:t>Gould KL</w:t>
      </w:r>
      <w:r w:rsidRPr="00E55CCF">
        <w:rPr>
          <w:rFonts w:ascii="Book Antiqua" w:eastAsia="宋体" w:hAnsi="Book Antiqua" w:cs="宋体"/>
          <w:sz w:val="24"/>
          <w:szCs w:val="24"/>
          <w:lang w:eastAsia="zh-CN"/>
        </w:rPr>
        <w:t xml:space="preserve">, Lipscomb K. Effects of coronary </w:t>
      </w:r>
      <w:proofErr w:type="spellStart"/>
      <w:r w:rsidRPr="00E55CCF">
        <w:rPr>
          <w:rFonts w:ascii="Book Antiqua" w:eastAsia="宋体" w:hAnsi="Book Antiqua" w:cs="宋体"/>
          <w:sz w:val="24"/>
          <w:szCs w:val="24"/>
          <w:lang w:eastAsia="zh-CN"/>
        </w:rPr>
        <w:t>stenoses</w:t>
      </w:r>
      <w:proofErr w:type="spellEnd"/>
      <w:r w:rsidRPr="00E55CCF">
        <w:rPr>
          <w:rFonts w:ascii="Book Antiqua" w:eastAsia="宋体" w:hAnsi="Book Antiqua" w:cs="宋体"/>
          <w:sz w:val="24"/>
          <w:szCs w:val="24"/>
          <w:lang w:eastAsia="zh-CN"/>
        </w:rPr>
        <w:t xml:space="preserve"> on coronary flow reserve and resistance.</w:t>
      </w:r>
      <w:proofErr w:type="gramEnd"/>
      <w:r w:rsidRPr="00E55CCF">
        <w:rPr>
          <w:rFonts w:ascii="Book Antiqua" w:eastAsia="宋体" w:hAnsi="Book Antiqua" w:cs="宋体"/>
          <w:sz w:val="24"/>
          <w:szCs w:val="24"/>
          <w:lang w:eastAsia="zh-CN"/>
        </w:rPr>
        <w:t> </w:t>
      </w:r>
      <w:r w:rsidRPr="00E55CCF">
        <w:rPr>
          <w:rFonts w:ascii="Book Antiqua" w:eastAsia="宋体" w:hAnsi="Book Antiqua" w:cs="宋体"/>
          <w:i/>
          <w:iCs/>
          <w:sz w:val="24"/>
          <w:szCs w:val="24"/>
          <w:lang w:eastAsia="zh-CN"/>
        </w:rPr>
        <w:t xml:space="preserve">Am J </w:t>
      </w:r>
      <w:proofErr w:type="spellStart"/>
      <w:r w:rsidRPr="00E55CCF">
        <w:rPr>
          <w:rFonts w:ascii="Book Antiqua" w:eastAsia="宋体" w:hAnsi="Book Antiqua" w:cs="宋体"/>
          <w:i/>
          <w:iCs/>
          <w:sz w:val="24"/>
          <w:szCs w:val="24"/>
          <w:lang w:eastAsia="zh-CN"/>
        </w:rPr>
        <w:t>Cardiol</w:t>
      </w:r>
      <w:proofErr w:type="spellEnd"/>
      <w:r w:rsidRPr="00E55CCF">
        <w:rPr>
          <w:rFonts w:ascii="Book Antiqua" w:eastAsia="宋体" w:hAnsi="Book Antiqua" w:cs="宋体"/>
          <w:sz w:val="24"/>
          <w:szCs w:val="24"/>
          <w:lang w:eastAsia="zh-CN"/>
        </w:rPr>
        <w:t> 1974; </w:t>
      </w:r>
      <w:r w:rsidRPr="00E55CCF">
        <w:rPr>
          <w:rFonts w:ascii="Book Antiqua" w:eastAsia="宋体" w:hAnsi="Book Antiqua" w:cs="宋体"/>
          <w:b/>
          <w:bCs/>
          <w:sz w:val="24"/>
          <w:szCs w:val="24"/>
          <w:lang w:eastAsia="zh-CN"/>
        </w:rPr>
        <w:t>34</w:t>
      </w:r>
      <w:r w:rsidRPr="00E55CCF">
        <w:rPr>
          <w:rFonts w:ascii="Book Antiqua" w:eastAsia="宋体" w:hAnsi="Book Antiqua" w:cs="宋体"/>
          <w:sz w:val="24"/>
          <w:szCs w:val="24"/>
          <w:lang w:eastAsia="zh-CN"/>
        </w:rPr>
        <w:t>: 48-55 [PMID: 4835753]</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36 </w:t>
      </w:r>
      <w:proofErr w:type="spellStart"/>
      <w:r w:rsidRPr="00E55CCF">
        <w:rPr>
          <w:rFonts w:ascii="Book Antiqua" w:eastAsia="宋体" w:hAnsi="Book Antiqua" w:cs="宋体"/>
          <w:b/>
          <w:bCs/>
          <w:sz w:val="24"/>
          <w:szCs w:val="24"/>
          <w:lang w:eastAsia="zh-CN"/>
        </w:rPr>
        <w:t>Siemers</w:t>
      </w:r>
      <w:proofErr w:type="spellEnd"/>
      <w:r w:rsidRPr="00E55CCF">
        <w:rPr>
          <w:rFonts w:ascii="Book Antiqua" w:eastAsia="宋体" w:hAnsi="Book Antiqua" w:cs="宋体"/>
          <w:b/>
          <w:bCs/>
          <w:sz w:val="24"/>
          <w:szCs w:val="24"/>
          <w:lang w:eastAsia="zh-CN"/>
        </w:rPr>
        <w:t xml:space="preserve"> PT</w:t>
      </w:r>
      <w:r w:rsidRPr="00E55CCF">
        <w:rPr>
          <w:rFonts w:ascii="Book Antiqua" w:eastAsia="宋体" w:hAnsi="Book Antiqua" w:cs="宋体"/>
          <w:sz w:val="24"/>
          <w:szCs w:val="24"/>
          <w:lang w:eastAsia="zh-CN"/>
        </w:rPr>
        <w:t xml:space="preserve">, Higgins CB, Schmidt W, Ashburn W, Hagan P. Detection, quantitation and contrast enhancement of myocardial infarction utilizing computerized axial tomography: comparison with </w:t>
      </w:r>
      <w:proofErr w:type="spellStart"/>
      <w:r w:rsidRPr="00E55CCF">
        <w:rPr>
          <w:rFonts w:ascii="Book Antiqua" w:eastAsia="宋体" w:hAnsi="Book Antiqua" w:cs="宋体"/>
          <w:sz w:val="24"/>
          <w:szCs w:val="24"/>
          <w:lang w:eastAsia="zh-CN"/>
        </w:rPr>
        <w:t>histochemical</w:t>
      </w:r>
      <w:proofErr w:type="spellEnd"/>
      <w:r w:rsidRPr="00E55CCF">
        <w:rPr>
          <w:rFonts w:ascii="Book Antiqua" w:eastAsia="宋体" w:hAnsi="Book Antiqua" w:cs="宋体"/>
          <w:sz w:val="24"/>
          <w:szCs w:val="24"/>
          <w:lang w:eastAsia="zh-CN"/>
        </w:rPr>
        <w:t xml:space="preserve"> staining and 99mTc-pyrophosphate imaging. </w:t>
      </w:r>
      <w:r w:rsidRPr="00E55CCF">
        <w:rPr>
          <w:rFonts w:ascii="Book Antiqua" w:eastAsia="宋体" w:hAnsi="Book Antiqua" w:cs="宋体"/>
          <w:i/>
          <w:iCs/>
          <w:sz w:val="24"/>
          <w:szCs w:val="24"/>
          <w:lang w:eastAsia="zh-CN"/>
        </w:rPr>
        <w:t xml:space="preserve">Invest </w:t>
      </w:r>
      <w:proofErr w:type="spellStart"/>
      <w:r w:rsidRPr="00E55CCF">
        <w:rPr>
          <w:rFonts w:ascii="Book Antiqua" w:eastAsia="宋体" w:hAnsi="Book Antiqua" w:cs="宋体"/>
          <w:i/>
          <w:iCs/>
          <w:sz w:val="24"/>
          <w:szCs w:val="24"/>
          <w:lang w:eastAsia="zh-CN"/>
        </w:rPr>
        <w:t>Radiol</w:t>
      </w:r>
      <w:proofErr w:type="spellEnd"/>
      <w:r w:rsidRPr="00E55CCF">
        <w:rPr>
          <w:rFonts w:ascii="Book Antiqua" w:eastAsia="宋体" w:hAnsi="Book Antiqua" w:cs="宋体"/>
          <w:sz w:val="24"/>
          <w:szCs w:val="24"/>
          <w:lang w:eastAsia="zh-CN"/>
        </w:rPr>
        <w:t> </w:t>
      </w:r>
      <w:r w:rsidR="00E00FC4">
        <w:rPr>
          <w:rFonts w:ascii="Book Antiqua" w:eastAsia="宋体" w:hAnsi="Book Antiqua" w:cs="宋体" w:hint="eastAsia"/>
          <w:sz w:val="24"/>
          <w:szCs w:val="24"/>
          <w:lang w:eastAsia="zh-CN"/>
        </w:rPr>
        <w:t>1978</w:t>
      </w:r>
      <w:r w:rsidRPr="00E55CCF">
        <w:rPr>
          <w:rFonts w:ascii="Book Antiqua" w:eastAsia="宋体" w:hAnsi="Book Antiqua" w:cs="宋体"/>
          <w:sz w:val="24"/>
          <w:szCs w:val="24"/>
          <w:lang w:eastAsia="zh-CN"/>
        </w:rPr>
        <w:t>; </w:t>
      </w:r>
      <w:r w:rsidRPr="00E55CCF">
        <w:rPr>
          <w:rFonts w:ascii="Book Antiqua" w:eastAsia="宋体" w:hAnsi="Book Antiqua" w:cs="宋体"/>
          <w:b/>
          <w:bCs/>
          <w:sz w:val="24"/>
          <w:szCs w:val="24"/>
          <w:lang w:eastAsia="zh-CN"/>
        </w:rPr>
        <w:t>13</w:t>
      </w:r>
      <w:r w:rsidRPr="00E55CCF">
        <w:rPr>
          <w:rFonts w:ascii="Book Antiqua" w:eastAsia="宋体" w:hAnsi="Book Antiqua" w:cs="宋体"/>
          <w:sz w:val="24"/>
          <w:szCs w:val="24"/>
          <w:lang w:eastAsia="zh-CN"/>
        </w:rPr>
        <w:t>: 103-109 [PMID: 77854]</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37 </w:t>
      </w:r>
      <w:r w:rsidRPr="00E55CCF">
        <w:rPr>
          <w:rFonts w:ascii="Book Antiqua" w:eastAsia="宋体" w:hAnsi="Book Antiqua" w:cs="宋体"/>
          <w:b/>
          <w:bCs/>
          <w:sz w:val="24"/>
          <w:szCs w:val="24"/>
          <w:lang w:eastAsia="zh-CN"/>
        </w:rPr>
        <w:t>Hoffmann U</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Millea</w:t>
      </w:r>
      <w:proofErr w:type="spellEnd"/>
      <w:r w:rsidRPr="00E55CCF">
        <w:rPr>
          <w:rFonts w:ascii="Book Antiqua" w:eastAsia="宋体" w:hAnsi="Book Antiqua" w:cs="宋体"/>
          <w:sz w:val="24"/>
          <w:szCs w:val="24"/>
          <w:lang w:eastAsia="zh-CN"/>
        </w:rPr>
        <w:t xml:space="preserve"> R, </w:t>
      </w:r>
      <w:proofErr w:type="spellStart"/>
      <w:r w:rsidRPr="00E55CCF">
        <w:rPr>
          <w:rFonts w:ascii="Book Antiqua" w:eastAsia="宋体" w:hAnsi="Book Antiqua" w:cs="宋体"/>
          <w:sz w:val="24"/>
          <w:szCs w:val="24"/>
          <w:lang w:eastAsia="zh-CN"/>
        </w:rPr>
        <w:t>Enzweiler</w:t>
      </w:r>
      <w:proofErr w:type="spellEnd"/>
      <w:r w:rsidRPr="00E55CCF">
        <w:rPr>
          <w:rFonts w:ascii="Book Antiqua" w:eastAsia="宋体" w:hAnsi="Book Antiqua" w:cs="宋体"/>
          <w:sz w:val="24"/>
          <w:szCs w:val="24"/>
          <w:lang w:eastAsia="zh-CN"/>
        </w:rPr>
        <w:t xml:space="preserve"> C, </w:t>
      </w:r>
      <w:proofErr w:type="spellStart"/>
      <w:r w:rsidRPr="00E55CCF">
        <w:rPr>
          <w:rFonts w:ascii="Book Antiqua" w:eastAsia="宋体" w:hAnsi="Book Antiqua" w:cs="宋体"/>
          <w:sz w:val="24"/>
          <w:szCs w:val="24"/>
          <w:lang w:eastAsia="zh-CN"/>
        </w:rPr>
        <w:t>Ferencik</w:t>
      </w:r>
      <w:proofErr w:type="spellEnd"/>
      <w:r w:rsidRPr="00E55CCF">
        <w:rPr>
          <w:rFonts w:ascii="Book Antiqua" w:eastAsia="宋体" w:hAnsi="Book Antiqua" w:cs="宋体"/>
          <w:sz w:val="24"/>
          <w:szCs w:val="24"/>
          <w:lang w:eastAsia="zh-CN"/>
        </w:rPr>
        <w:t xml:space="preserve"> M, </w:t>
      </w:r>
      <w:proofErr w:type="spellStart"/>
      <w:r w:rsidRPr="00E55CCF">
        <w:rPr>
          <w:rFonts w:ascii="Book Antiqua" w:eastAsia="宋体" w:hAnsi="Book Antiqua" w:cs="宋体"/>
          <w:sz w:val="24"/>
          <w:szCs w:val="24"/>
          <w:lang w:eastAsia="zh-CN"/>
        </w:rPr>
        <w:t>Gulick</w:t>
      </w:r>
      <w:proofErr w:type="spellEnd"/>
      <w:r w:rsidRPr="00E55CCF">
        <w:rPr>
          <w:rFonts w:ascii="Book Antiqua" w:eastAsia="宋体" w:hAnsi="Book Antiqua" w:cs="宋体"/>
          <w:sz w:val="24"/>
          <w:szCs w:val="24"/>
          <w:lang w:eastAsia="zh-CN"/>
        </w:rPr>
        <w:t xml:space="preserve"> S, Titus J, Achenbach S, </w:t>
      </w:r>
      <w:proofErr w:type="spellStart"/>
      <w:r w:rsidRPr="00E55CCF">
        <w:rPr>
          <w:rFonts w:ascii="Book Antiqua" w:eastAsia="宋体" w:hAnsi="Book Antiqua" w:cs="宋体"/>
          <w:sz w:val="24"/>
          <w:szCs w:val="24"/>
          <w:lang w:eastAsia="zh-CN"/>
        </w:rPr>
        <w:t>Kwait</w:t>
      </w:r>
      <w:proofErr w:type="spellEnd"/>
      <w:r w:rsidRPr="00E55CCF">
        <w:rPr>
          <w:rFonts w:ascii="Book Antiqua" w:eastAsia="宋体" w:hAnsi="Book Antiqua" w:cs="宋体"/>
          <w:sz w:val="24"/>
          <w:szCs w:val="24"/>
          <w:lang w:eastAsia="zh-CN"/>
        </w:rPr>
        <w:t xml:space="preserve"> D, </w:t>
      </w:r>
      <w:proofErr w:type="spellStart"/>
      <w:r w:rsidRPr="00E55CCF">
        <w:rPr>
          <w:rFonts w:ascii="Book Antiqua" w:eastAsia="宋体" w:hAnsi="Book Antiqua" w:cs="宋体"/>
          <w:sz w:val="24"/>
          <w:szCs w:val="24"/>
          <w:lang w:eastAsia="zh-CN"/>
        </w:rPr>
        <w:t>Sosnovik</w:t>
      </w:r>
      <w:proofErr w:type="spellEnd"/>
      <w:r w:rsidRPr="00E55CCF">
        <w:rPr>
          <w:rFonts w:ascii="Book Antiqua" w:eastAsia="宋体" w:hAnsi="Book Antiqua" w:cs="宋体"/>
          <w:sz w:val="24"/>
          <w:szCs w:val="24"/>
          <w:lang w:eastAsia="zh-CN"/>
        </w:rPr>
        <w:t xml:space="preserve"> D, Brady TJ. Acute myocardial infarction: contrast-enhanced multi-detector row CT in a porcine model. </w:t>
      </w:r>
      <w:r w:rsidRPr="00E55CCF">
        <w:rPr>
          <w:rFonts w:ascii="Book Antiqua" w:eastAsia="宋体" w:hAnsi="Book Antiqua" w:cs="宋体"/>
          <w:i/>
          <w:iCs/>
          <w:sz w:val="24"/>
          <w:szCs w:val="24"/>
          <w:lang w:eastAsia="zh-CN"/>
        </w:rPr>
        <w:t>Radiology</w:t>
      </w:r>
      <w:r w:rsidRPr="00E55CCF">
        <w:rPr>
          <w:rFonts w:ascii="Book Antiqua" w:eastAsia="宋体" w:hAnsi="Book Antiqua" w:cs="宋体"/>
          <w:sz w:val="24"/>
          <w:szCs w:val="24"/>
          <w:lang w:eastAsia="zh-CN"/>
        </w:rPr>
        <w:t> 2004; </w:t>
      </w:r>
      <w:r w:rsidRPr="00E55CCF">
        <w:rPr>
          <w:rFonts w:ascii="Book Antiqua" w:eastAsia="宋体" w:hAnsi="Book Antiqua" w:cs="宋体"/>
          <w:b/>
          <w:bCs/>
          <w:sz w:val="24"/>
          <w:szCs w:val="24"/>
          <w:lang w:eastAsia="zh-CN"/>
        </w:rPr>
        <w:t>231</w:t>
      </w:r>
      <w:r w:rsidRPr="00E55CCF">
        <w:rPr>
          <w:rFonts w:ascii="Book Antiqua" w:eastAsia="宋体" w:hAnsi="Book Antiqua" w:cs="宋体"/>
          <w:sz w:val="24"/>
          <w:szCs w:val="24"/>
          <w:lang w:eastAsia="zh-CN"/>
        </w:rPr>
        <w:t>: 697-701 [PMID: 15118118 DOI: 10.1148/radiol.2313030132]</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38 </w:t>
      </w:r>
      <w:r w:rsidRPr="00E55CCF">
        <w:rPr>
          <w:rFonts w:ascii="Book Antiqua" w:eastAsia="宋体" w:hAnsi="Book Antiqua" w:cs="宋体"/>
          <w:b/>
          <w:bCs/>
          <w:sz w:val="24"/>
          <w:szCs w:val="24"/>
          <w:lang w:eastAsia="zh-CN"/>
        </w:rPr>
        <w:t>Nikolaou K</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Sanz</w:t>
      </w:r>
      <w:proofErr w:type="spellEnd"/>
      <w:r w:rsidRPr="00E55CCF">
        <w:rPr>
          <w:rFonts w:ascii="Book Antiqua" w:eastAsia="宋体" w:hAnsi="Book Antiqua" w:cs="宋体"/>
          <w:sz w:val="24"/>
          <w:szCs w:val="24"/>
          <w:lang w:eastAsia="zh-CN"/>
        </w:rPr>
        <w:t xml:space="preserve"> J, Poon M, </w:t>
      </w:r>
      <w:proofErr w:type="spellStart"/>
      <w:r w:rsidRPr="00E55CCF">
        <w:rPr>
          <w:rFonts w:ascii="Book Antiqua" w:eastAsia="宋体" w:hAnsi="Book Antiqua" w:cs="宋体"/>
          <w:sz w:val="24"/>
          <w:szCs w:val="24"/>
          <w:lang w:eastAsia="zh-CN"/>
        </w:rPr>
        <w:t>Wintersperger</w:t>
      </w:r>
      <w:proofErr w:type="spellEnd"/>
      <w:r w:rsidRPr="00E55CCF">
        <w:rPr>
          <w:rFonts w:ascii="Book Antiqua" w:eastAsia="宋体" w:hAnsi="Book Antiqua" w:cs="宋体"/>
          <w:sz w:val="24"/>
          <w:szCs w:val="24"/>
          <w:lang w:eastAsia="zh-CN"/>
        </w:rPr>
        <w:t xml:space="preserve"> BJ, </w:t>
      </w:r>
      <w:proofErr w:type="spellStart"/>
      <w:r w:rsidRPr="00E55CCF">
        <w:rPr>
          <w:rFonts w:ascii="Book Antiqua" w:eastAsia="宋体" w:hAnsi="Book Antiqua" w:cs="宋体"/>
          <w:sz w:val="24"/>
          <w:szCs w:val="24"/>
          <w:lang w:eastAsia="zh-CN"/>
        </w:rPr>
        <w:t>Ohnesorge</w:t>
      </w:r>
      <w:proofErr w:type="spellEnd"/>
      <w:r w:rsidRPr="00E55CCF">
        <w:rPr>
          <w:rFonts w:ascii="Book Antiqua" w:eastAsia="宋体" w:hAnsi="Book Antiqua" w:cs="宋体"/>
          <w:sz w:val="24"/>
          <w:szCs w:val="24"/>
          <w:lang w:eastAsia="zh-CN"/>
        </w:rPr>
        <w:t xml:space="preserve"> B, </w:t>
      </w:r>
      <w:proofErr w:type="spellStart"/>
      <w:r w:rsidRPr="00E55CCF">
        <w:rPr>
          <w:rFonts w:ascii="Book Antiqua" w:eastAsia="宋体" w:hAnsi="Book Antiqua" w:cs="宋体"/>
          <w:sz w:val="24"/>
          <w:szCs w:val="24"/>
          <w:lang w:eastAsia="zh-CN"/>
        </w:rPr>
        <w:t>Rius</w:t>
      </w:r>
      <w:proofErr w:type="spellEnd"/>
      <w:r w:rsidRPr="00E55CCF">
        <w:rPr>
          <w:rFonts w:ascii="Book Antiqua" w:eastAsia="宋体" w:hAnsi="Book Antiqua" w:cs="宋体"/>
          <w:sz w:val="24"/>
          <w:szCs w:val="24"/>
          <w:lang w:eastAsia="zh-CN"/>
        </w:rPr>
        <w:t xml:space="preserve"> T, </w:t>
      </w:r>
      <w:proofErr w:type="spellStart"/>
      <w:r w:rsidRPr="00E55CCF">
        <w:rPr>
          <w:rFonts w:ascii="Book Antiqua" w:eastAsia="宋体" w:hAnsi="Book Antiqua" w:cs="宋体"/>
          <w:sz w:val="24"/>
          <w:szCs w:val="24"/>
          <w:lang w:eastAsia="zh-CN"/>
        </w:rPr>
        <w:t>Fayad</w:t>
      </w:r>
      <w:proofErr w:type="spellEnd"/>
      <w:r w:rsidRPr="00E55CCF">
        <w:rPr>
          <w:rFonts w:ascii="Book Antiqua" w:eastAsia="宋体" w:hAnsi="Book Antiqua" w:cs="宋体"/>
          <w:sz w:val="24"/>
          <w:szCs w:val="24"/>
          <w:lang w:eastAsia="zh-CN"/>
        </w:rPr>
        <w:t xml:space="preserve"> ZA, </w:t>
      </w:r>
      <w:proofErr w:type="spellStart"/>
      <w:r w:rsidRPr="00E55CCF">
        <w:rPr>
          <w:rFonts w:ascii="Book Antiqua" w:eastAsia="宋体" w:hAnsi="Book Antiqua" w:cs="宋体"/>
          <w:sz w:val="24"/>
          <w:szCs w:val="24"/>
          <w:lang w:eastAsia="zh-CN"/>
        </w:rPr>
        <w:t>Reiser</w:t>
      </w:r>
      <w:proofErr w:type="spellEnd"/>
      <w:r w:rsidRPr="00E55CCF">
        <w:rPr>
          <w:rFonts w:ascii="Book Antiqua" w:eastAsia="宋体" w:hAnsi="Book Antiqua" w:cs="宋体"/>
          <w:sz w:val="24"/>
          <w:szCs w:val="24"/>
          <w:lang w:eastAsia="zh-CN"/>
        </w:rPr>
        <w:t xml:space="preserve"> MF, Becker CR. Assessment of myocardial perfusion and viability from routine contrast-enhanced 16-detector-row computed tomography of the heart: preliminary results. </w:t>
      </w:r>
      <w:proofErr w:type="spellStart"/>
      <w:r w:rsidRPr="00E55CCF">
        <w:rPr>
          <w:rFonts w:ascii="Book Antiqua" w:eastAsia="宋体" w:hAnsi="Book Antiqua" w:cs="宋体"/>
          <w:i/>
          <w:iCs/>
          <w:sz w:val="24"/>
          <w:szCs w:val="24"/>
          <w:lang w:eastAsia="zh-CN"/>
        </w:rPr>
        <w:t>Eur</w:t>
      </w:r>
      <w:proofErr w:type="spellEnd"/>
      <w:r w:rsidRPr="00E55CCF">
        <w:rPr>
          <w:rFonts w:ascii="Book Antiqua" w:eastAsia="宋体" w:hAnsi="Book Antiqua" w:cs="宋体"/>
          <w:i/>
          <w:iCs/>
          <w:sz w:val="24"/>
          <w:szCs w:val="24"/>
          <w:lang w:eastAsia="zh-CN"/>
        </w:rPr>
        <w:t xml:space="preserve"> </w:t>
      </w:r>
      <w:proofErr w:type="spellStart"/>
      <w:r w:rsidRPr="00E55CCF">
        <w:rPr>
          <w:rFonts w:ascii="Book Antiqua" w:eastAsia="宋体" w:hAnsi="Book Antiqua" w:cs="宋体"/>
          <w:i/>
          <w:iCs/>
          <w:sz w:val="24"/>
          <w:szCs w:val="24"/>
          <w:lang w:eastAsia="zh-CN"/>
        </w:rPr>
        <w:t>Radiol</w:t>
      </w:r>
      <w:proofErr w:type="spellEnd"/>
      <w:r w:rsidRPr="00E55CCF">
        <w:rPr>
          <w:rFonts w:ascii="Book Antiqua" w:eastAsia="宋体" w:hAnsi="Book Antiqua" w:cs="宋体"/>
          <w:sz w:val="24"/>
          <w:szCs w:val="24"/>
          <w:lang w:eastAsia="zh-CN"/>
        </w:rPr>
        <w:t> 2005; </w:t>
      </w:r>
      <w:r w:rsidRPr="00E55CCF">
        <w:rPr>
          <w:rFonts w:ascii="Book Antiqua" w:eastAsia="宋体" w:hAnsi="Book Antiqua" w:cs="宋体"/>
          <w:b/>
          <w:bCs/>
          <w:sz w:val="24"/>
          <w:szCs w:val="24"/>
          <w:lang w:eastAsia="zh-CN"/>
        </w:rPr>
        <w:t>15</w:t>
      </w:r>
      <w:r w:rsidRPr="00E55CCF">
        <w:rPr>
          <w:rFonts w:ascii="Book Antiqua" w:eastAsia="宋体" w:hAnsi="Book Antiqua" w:cs="宋体"/>
          <w:sz w:val="24"/>
          <w:szCs w:val="24"/>
          <w:lang w:eastAsia="zh-CN"/>
        </w:rPr>
        <w:t>: 864-871 [PMID: 15776243 DOI: 10.1007/s00330-005-2672-6]</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39 </w:t>
      </w:r>
      <w:proofErr w:type="spellStart"/>
      <w:r w:rsidRPr="00E55CCF">
        <w:rPr>
          <w:rFonts w:ascii="Book Antiqua" w:eastAsia="宋体" w:hAnsi="Book Antiqua" w:cs="宋体"/>
          <w:b/>
          <w:bCs/>
          <w:sz w:val="24"/>
          <w:szCs w:val="24"/>
          <w:lang w:eastAsia="zh-CN"/>
        </w:rPr>
        <w:t>Schepis</w:t>
      </w:r>
      <w:proofErr w:type="spellEnd"/>
      <w:r w:rsidRPr="00E55CCF">
        <w:rPr>
          <w:rFonts w:ascii="Book Antiqua" w:eastAsia="宋体" w:hAnsi="Book Antiqua" w:cs="宋体"/>
          <w:b/>
          <w:bCs/>
          <w:sz w:val="24"/>
          <w:szCs w:val="24"/>
          <w:lang w:eastAsia="zh-CN"/>
        </w:rPr>
        <w:t xml:space="preserve"> T</w:t>
      </w:r>
      <w:r w:rsidRPr="00E55CCF">
        <w:rPr>
          <w:rFonts w:ascii="Book Antiqua" w:eastAsia="宋体" w:hAnsi="Book Antiqua" w:cs="宋体"/>
          <w:sz w:val="24"/>
          <w:szCs w:val="24"/>
          <w:lang w:eastAsia="zh-CN"/>
        </w:rPr>
        <w:t xml:space="preserve">, Achenbach S, Marwan M, </w:t>
      </w:r>
      <w:proofErr w:type="spellStart"/>
      <w:r w:rsidRPr="00E55CCF">
        <w:rPr>
          <w:rFonts w:ascii="Book Antiqua" w:eastAsia="宋体" w:hAnsi="Book Antiqua" w:cs="宋体"/>
          <w:sz w:val="24"/>
          <w:szCs w:val="24"/>
          <w:lang w:eastAsia="zh-CN"/>
        </w:rPr>
        <w:t>Muschiol</w:t>
      </w:r>
      <w:proofErr w:type="spellEnd"/>
      <w:r w:rsidRPr="00E55CCF">
        <w:rPr>
          <w:rFonts w:ascii="Book Antiqua" w:eastAsia="宋体" w:hAnsi="Book Antiqua" w:cs="宋体"/>
          <w:sz w:val="24"/>
          <w:szCs w:val="24"/>
          <w:lang w:eastAsia="zh-CN"/>
        </w:rPr>
        <w:t xml:space="preserve"> G, Ropers D, Daniel WG, </w:t>
      </w:r>
      <w:proofErr w:type="spellStart"/>
      <w:r w:rsidRPr="00E55CCF">
        <w:rPr>
          <w:rFonts w:ascii="Book Antiqua" w:eastAsia="宋体" w:hAnsi="Book Antiqua" w:cs="宋体"/>
          <w:sz w:val="24"/>
          <w:szCs w:val="24"/>
          <w:lang w:eastAsia="zh-CN"/>
        </w:rPr>
        <w:t>Pflederer</w:t>
      </w:r>
      <w:proofErr w:type="spellEnd"/>
      <w:r w:rsidRPr="00E55CCF">
        <w:rPr>
          <w:rFonts w:ascii="Book Antiqua" w:eastAsia="宋体" w:hAnsi="Book Antiqua" w:cs="宋体"/>
          <w:sz w:val="24"/>
          <w:szCs w:val="24"/>
          <w:lang w:eastAsia="zh-CN"/>
        </w:rPr>
        <w:t xml:space="preserve"> T. Prevalence of first-pass myocardial perfusion defects detected by contrast-enhanced dual-source CT in patients with non-ST segment elevation acute coronary syndromes. </w:t>
      </w:r>
      <w:proofErr w:type="spellStart"/>
      <w:r w:rsidRPr="00E55CCF">
        <w:rPr>
          <w:rFonts w:ascii="Book Antiqua" w:eastAsia="宋体" w:hAnsi="Book Antiqua" w:cs="宋体"/>
          <w:i/>
          <w:iCs/>
          <w:sz w:val="24"/>
          <w:szCs w:val="24"/>
          <w:lang w:eastAsia="zh-CN"/>
        </w:rPr>
        <w:t>Eur</w:t>
      </w:r>
      <w:proofErr w:type="spellEnd"/>
      <w:r w:rsidRPr="00E55CCF">
        <w:rPr>
          <w:rFonts w:ascii="Book Antiqua" w:eastAsia="宋体" w:hAnsi="Book Antiqua" w:cs="宋体"/>
          <w:i/>
          <w:iCs/>
          <w:sz w:val="24"/>
          <w:szCs w:val="24"/>
          <w:lang w:eastAsia="zh-CN"/>
        </w:rPr>
        <w:t xml:space="preserve"> </w:t>
      </w:r>
      <w:proofErr w:type="spellStart"/>
      <w:r w:rsidRPr="00E55CCF">
        <w:rPr>
          <w:rFonts w:ascii="Book Antiqua" w:eastAsia="宋体" w:hAnsi="Book Antiqua" w:cs="宋体"/>
          <w:i/>
          <w:iCs/>
          <w:sz w:val="24"/>
          <w:szCs w:val="24"/>
          <w:lang w:eastAsia="zh-CN"/>
        </w:rPr>
        <w:t>Radiol</w:t>
      </w:r>
      <w:proofErr w:type="spellEnd"/>
      <w:r w:rsidRPr="00E55CCF">
        <w:rPr>
          <w:rFonts w:ascii="Book Antiqua" w:eastAsia="宋体" w:hAnsi="Book Antiqua" w:cs="宋体"/>
          <w:sz w:val="24"/>
          <w:szCs w:val="24"/>
          <w:lang w:eastAsia="zh-CN"/>
        </w:rPr>
        <w:t> 2010; </w:t>
      </w:r>
      <w:r w:rsidRPr="00E55CCF">
        <w:rPr>
          <w:rFonts w:ascii="Book Antiqua" w:eastAsia="宋体" w:hAnsi="Book Antiqua" w:cs="宋体"/>
          <w:b/>
          <w:bCs/>
          <w:sz w:val="24"/>
          <w:szCs w:val="24"/>
          <w:lang w:eastAsia="zh-CN"/>
        </w:rPr>
        <w:t>20</w:t>
      </w:r>
      <w:r w:rsidRPr="00E55CCF">
        <w:rPr>
          <w:rFonts w:ascii="Book Antiqua" w:eastAsia="宋体" w:hAnsi="Book Antiqua" w:cs="宋体"/>
          <w:sz w:val="24"/>
          <w:szCs w:val="24"/>
          <w:lang w:eastAsia="zh-CN"/>
        </w:rPr>
        <w:t>: 1607-1614 [PMID: 20155270 DOI: 10.1007/s00330-010-1725-7]</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40 </w:t>
      </w:r>
      <w:proofErr w:type="spellStart"/>
      <w:r w:rsidRPr="00E55CCF">
        <w:rPr>
          <w:rFonts w:ascii="Book Antiqua" w:eastAsia="宋体" w:hAnsi="Book Antiqua" w:cs="宋体"/>
          <w:b/>
          <w:bCs/>
          <w:sz w:val="24"/>
          <w:szCs w:val="24"/>
          <w:lang w:eastAsia="zh-CN"/>
        </w:rPr>
        <w:t>Bezerra</w:t>
      </w:r>
      <w:proofErr w:type="spellEnd"/>
      <w:r w:rsidRPr="00E55CCF">
        <w:rPr>
          <w:rFonts w:ascii="Book Antiqua" w:eastAsia="宋体" w:hAnsi="Book Antiqua" w:cs="宋体"/>
          <w:b/>
          <w:bCs/>
          <w:sz w:val="24"/>
          <w:szCs w:val="24"/>
          <w:lang w:eastAsia="zh-CN"/>
        </w:rPr>
        <w:t xml:space="preserve"> HG</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Loureiro</w:t>
      </w:r>
      <w:proofErr w:type="spellEnd"/>
      <w:r w:rsidRPr="00E55CCF">
        <w:rPr>
          <w:rFonts w:ascii="Book Antiqua" w:eastAsia="宋体" w:hAnsi="Book Antiqua" w:cs="宋体"/>
          <w:sz w:val="24"/>
          <w:szCs w:val="24"/>
          <w:lang w:eastAsia="zh-CN"/>
        </w:rPr>
        <w:t xml:space="preserve"> R, </w:t>
      </w:r>
      <w:proofErr w:type="spellStart"/>
      <w:r w:rsidRPr="00E55CCF">
        <w:rPr>
          <w:rFonts w:ascii="Book Antiqua" w:eastAsia="宋体" w:hAnsi="Book Antiqua" w:cs="宋体"/>
          <w:sz w:val="24"/>
          <w:szCs w:val="24"/>
          <w:lang w:eastAsia="zh-CN"/>
        </w:rPr>
        <w:t>Irlbeck</w:t>
      </w:r>
      <w:proofErr w:type="spellEnd"/>
      <w:r w:rsidRPr="00E55CCF">
        <w:rPr>
          <w:rFonts w:ascii="Book Antiqua" w:eastAsia="宋体" w:hAnsi="Book Antiqua" w:cs="宋体"/>
          <w:sz w:val="24"/>
          <w:szCs w:val="24"/>
          <w:lang w:eastAsia="zh-CN"/>
        </w:rPr>
        <w:t xml:space="preserve"> T, Bamberg F, </w:t>
      </w:r>
      <w:proofErr w:type="spellStart"/>
      <w:r w:rsidRPr="00E55CCF">
        <w:rPr>
          <w:rFonts w:ascii="Book Antiqua" w:eastAsia="宋体" w:hAnsi="Book Antiqua" w:cs="宋体"/>
          <w:sz w:val="24"/>
          <w:szCs w:val="24"/>
          <w:lang w:eastAsia="zh-CN"/>
        </w:rPr>
        <w:t>Schlett</w:t>
      </w:r>
      <w:proofErr w:type="spellEnd"/>
      <w:r w:rsidRPr="00E55CCF">
        <w:rPr>
          <w:rFonts w:ascii="Book Antiqua" w:eastAsia="宋体" w:hAnsi="Book Antiqua" w:cs="宋体"/>
          <w:sz w:val="24"/>
          <w:szCs w:val="24"/>
          <w:lang w:eastAsia="zh-CN"/>
        </w:rPr>
        <w:t xml:space="preserve"> CL, Rogers I, </w:t>
      </w:r>
      <w:proofErr w:type="spellStart"/>
      <w:r w:rsidRPr="00E55CCF">
        <w:rPr>
          <w:rFonts w:ascii="Book Antiqua" w:eastAsia="宋体" w:hAnsi="Book Antiqua" w:cs="宋体"/>
          <w:sz w:val="24"/>
          <w:szCs w:val="24"/>
          <w:lang w:eastAsia="zh-CN"/>
        </w:rPr>
        <w:t>Blankstein</w:t>
      </w:r>
      <w:proofErr w:type="spellEnd"/>
      <w:r w:rsidRPr="00E55CCF">
        <w:rPr>
          <w:rFonts w:ascii="Book Antiqua" w:eastAsia="宋体" w:hAnsi="Book Antiqua" w:cs="宋体"/>
          <w:sz w:val="24"/>
          <w:szCs w:val="24"/>
          <w:lang w:eastAsia="zh-CN"/>
        </w:rPr>
        <w:t xml:space="preserve"> R, Truong QA, Brady TJ, </w:t>
      </w:r>
      <w:proofErr w:type="spellStart"/>
      <w:r w:rsidRPr="00E55CCF">
        <w:rPr>
          <w:rFonts w:ascii="Book Antiqua" w:eastAsia="宋体" w:hAnsi="Book Antiqua" w:cs="宋体"/>
          <w:sz w:val="24"/>
          <w:szCs w:val="24"/>
          <w:lang w:eastAsia="zh-CN"/>
        </w:rPr>
        <w:t>Cury</w:t>
      </w:r>
      <w:proofErr w:type="spellEnd"/>
      <w:r w:rsidRPr="00E55CCF">
        <w:rPr>
          <w:rFonts w:ascii="Book Antiqua" w:eastAsia="宋体" w:hAnsi="Book Antiqua" w:cs="宋体"/>
          <w:sz w:val="24"/>
          <w:szCs w:val="24"/>
          <w:lang w:eastAsia="zh-CN"/>
        </w:rPr>
        <w:t xml:space="preserve"> RC, Hoffmann U. Incremental value of myocardial perfusion over regional left ventricular function and coronary stenosis by cardiac CT for the detection of acute coronary syndromes in high-risk patients: a subgroup analysis of the ROMICAT trial. </w:t>
      </w:r>
      <w:r w:rsidRPr="00E55CCF">
        <w:rPr>
          <w:rFonts w:ascii="Book Antiqua" w:eastAsia="宋体" w:hAnsi="Book Antiqua" w:cs="宋体"/>
          <w:i/>
          <w:iCs/>
          <w:sz w:val="24"/>
          <w:szCs w:val="24"/>
          <w:lang w:eastAsia="zh-CN"/>
        </w:rPr>
        <w:t xml:space="preserve">J </w:t>
      </w:r>
      <w:proofErr w:type="spellStart"/>
      <w:r w:rsidRPr="00E55CCF">
        <w:rPr>
          <w:rFonts w:ascii="Book Antiqua" w:eastAsia="宋体" w:hAnsi="Book Antiqua" w:cs="宋体"/>
          <w:i/>
          <w:iCs/>
          <w:sz w:val="24"/>
          <w:szCs w:val="24"/>
          <w:lang w:eastAsia="zh-CN"/>
        </w:rPr>
        <w:t>Cardiovasc</w:t>
      </w:r>
      <w:proofErr w:type="spellEnd"/>
      <w:r w:rsidRPr="00E55CCF">
        <w:rPr>
          <w:rFonts w:ascii="Book Antiqua" w:eastAsia="宋体" w:hAnsi="Book Antiqua" w:cs="宋体"/>
          <w:i/>
          <w:iCs/>
          <w:sz w:val="24"/>
          <w:szCs w:val="24"/>
          <w:lang w:eastAsia="zh-CN"/>
        </w:rPr>
        <w:t xml:space="preserve"> </w:t>
      </w:r>
      <w:proofErr w:type="spellStart"/>
      <w:r w:rsidRPr="00E55CCF">
        <w:rPr>
          <w:rFonts w:ascii="Book Antiqua" w:eastAsia="宋体" w:hAnsi="Book Antiqua" w:cs="宋体"/>
          <w:i/>
          <w:iCs/>
          <w:sz w:val="24"/>
          <w:szCs w:val="24"/>
          <w:lang w:eastAsia="zh-CN"/>
        </w:rPr>
        <w:t>Comput</w:t>
      </w:r>
      <w:proofErr w:type="spellEnd"/>
      <w:r w:rsidRPr="00E55CCF">
        <w:rPr>
          <w:rFonts w:ascii="Book Antiqua" w:eastAsia="宋体" w:hAnsi="Book Antiqua" w:cs="宋体"/>
          <w:i/>
          <w:iCs/>
          <w:sz w:val="24"/>
          <w:szCs w:val="24"/>
          <w:lang w:eastAsia="zh-CN"/>
        </w:rPr>
        <w:t xml:space="preserve"> </w:t>
      </w:r>
      <w:proofErr w:type="spellStart"/>
      <w:r w:rsidRPr="00E55CCF">
        <w:rPr>
          <w:rFonts w:ascii="Book Antiqua" w:eastAsia="宋体" w:hAnsi="Book Antiqua" w:cs="宋体"/>
          <w:i/>
          <w:iCs/>
          <w:sz w:val="24"/>
          <w:szCs w:val="24"/>
          <w:lang w:eastAsia="zh-CN"/>
        </w:rPr>
        <w:t>Tomogr</w:t>
      </w:r>
      <w:proofErr w:type="spellEnd"/>
      <w:r w:rsidRPr="00E55CCF">
        <w:rPr>
          <w:rFonts w:ascii="Book Antiqua" w:eastAsia="宋体" w:hAnsi="Book Antiqua" w:cs="宋体"/>
          <w:sz w:val="24"/>
          <w:szCs w:val="24"/>
          <w:lang w:eastAsia="zh-CN"/>
        </w:rPr>
        <w:t> </w:t>
      </w:r>
      <w:r w:rsidR="00E00FC4">
        <w:rPr>
          <w:rFonts w:ascii="Book Antiqua" w:eastAsia="宋体" w:hAnsi="Book Antiqua" w:cs="宋体" w:hint="eastAsia"/>
          <w:sz w:val="24"/>
          <w:szCs w:val="24"/>
          <w:lang w:eastAsia="zh-CN"/>
        </w:rPr>
        <w:t>2011</w:t>
      </w:r>
      <w:r w:rsidRPr="00E55CCF">
        <w:rPr>
          <w:rFonts w:ascii="Book Antiqua" w:eastAsia="宋体" w:hAnsi="Book Antiqua" w:cs="宋体"/>
          <w:sz w:val="24"/>
          <w:szCs w:val="24"/>
          <w:lang w:eastAsia="zh-CN"/>
        </w:rPr>
        <w:t>; </w:t>
      </w:r>
      <w:r w:rsidRPr="00E55CCF">
        <w:rPr>
          <w:rFonts w:ascii="Book Antiqua" w:eastAsia="宋体" w:hAnsi="Book Antiqua" w:cs="宋体"/>
          <w:b/>
          <w:bCs/>
          <w:sz w:val="24"/>
          <w:szCs w:val="24"/>
          <w:lang w:eastAsia="zh-CN"/>
        </w:rPr>
        <w:t>5</w:t>
      </w:r>
      <w:r w:rsidRPr="00E55CCF">
        <w:rPr>
          <w:rFonts w:ascii="Book Antiqua" w:eastAsia="宋体" w:hAnsi="Book Antiqua" w:cs="宋体"/>
          <w:sz w:val="24"/>
          <w:szCs w:val="24"/>
          <w:lang w:eastAsia="zh-CN"/>
        </w:rPr>
        <w:t>: 382-391 [PMID: 22146497 DOI: 10.1016/j.jcct.2011.10.004]</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lastRenderedPageBreak/>
        <w:t>41 </w:t>
      </w:r>
      <w:proofErr w:type="spellStart"/>
      <w:r w:rsidRPr="00E55CCF">
        <w:rPr>
          <w:rFonts w:ascii="Book Antiqua" w:eastAsia="宋体" w:hAnsi="Book Antiqua" w:cs="宋体"/>
          <w:b/>
          <w:bCs/>
          <w:sz w:val="24"/>
          <w:szCs w:val="24"/>
          <w:lang w:eastAsia="zh-CN"/>
        </w:rPr>
        <w:t>Feuchtner</w:t>
      </w:r>
      <w:proofErr w:type="spellEnd"/>
      <w:r w:rsidRPr="00E55CCF">
        <w:rPr>
          <w:rFonts w:ascii="Book Antiqua" w:eastAsia="宋体" w:hAnsi="Book Antiqua" w:cs="宋体"/>
          <w:b/>
          <w:bCs/>
          <w:sz w:val="24"/>
          <w:szCs w:val="24"/>
          <w:lang w:eastAsia="zh-CN"/>
        </w:rPr>
        <w:t xml:space="preserve"> GM</w:t>
      </w:r>
      <w:r w:rsidRPr="00E55CCF">
        <w:rPr>
          <w:rFonts w:ascii="Book Antiqua" w:eastAsia="宋体" w:hAnsi="Book Antiqua" w:cs="宋体"/>
          <w:sz w:val="24"/>
          <w:szCs w:val="24"/>
          <w:lang w:eastAsia="zh-CN"/>
        </w:rPr>
        <w:t xml:space="preserve">, Plank F, Pena C, Battle J, Min J, </w:t>
      </w:r>
      <w:proofErr w:type="spellStart"/>
      <w:r w:rsidRPr="00E55CCF">
        <w:rPr>
          <w:rFonts w:ascii="Book Antiqua" w:eastAsia="宋体" w:hAnsi="Book Antiqua" w:cs="宋体"/>
          <w:sz w:val="24"/>
          <w:szCs w:val="24"/>
          <w:lang w:eastAsia="zh-CN"/>
        </w:rPr>
        <w:t>Leipsic</w:t>
      </w:r>
      <w:proofErr w:type="spellEnd"/>
      <w:r w:rsidRPr="00E55CCF">
        <w:rPr>
          <w:rFonts w:ascii="Book Antiqua" w:eastAsia="宋体" w:hAnsi="Book Antiqua" w:cs="宋体"/>
          <w:sz w:val="24"/>
          <w:szCs w:val="24"/>
          <w:lang w:eastAsia="zh-CN"/>
        </w:rPr>
        <w:t xml:space="preserve"> J, </w:t>
      </w:r>
      <w:proofErr w:type="spellStart"/>
      <w:r w:rsidRPr="00E55CCF">
        <w:rPr>
          <w:rFonts w:ascii="Book Antiqua" w:eastAsia="宋体" w:hAnsi="Book Antiqua" w:cs="宋体"/>
          <w:sz w:val="24"/>
          <w:szCs w:val="24"/>
          <w:lang w:eastAsia="zh-CN"/>
        </w:rPr>
        <w:t>Labounty</w:t>
      </w:r>
      <w:proofErr w:type="spellEnd"/>
      <w:r w:rsidRPr="00E55CCF">
        <w:rPr>
          <w:rFonts w:ascii="Book Antiqua" w:eastAsia="宋体" w:hAnsi="Book Antiqua" w:cs="宋体"/>
          <w:sz w:val="24"/>
          <w:szCs w:val="24"/>
          <w:lang w:eastAsia="zh-CN"/>
        </w:rPr>
        <w:t xml:space="preserve"> T, </w:t>
      </w:r>
      <w:proofErr w:type="spellStart"/>
      <w:r w:rsidRPr="00E55CCF">
        <w:rPr>
          <w:rFonts w:ascii="Book Antiqua" w:eastAsia="宋体" w:hAnsi="Book Antiqua" w:cs="宋体"/>
          <w:sz w:val="24"/>
          <w:szCs w:val="24"/>
          <w:lang w:eastAsia="zh-CN"/>
        </w:rPr>
        <w:t>Janowitz</w:t>
      </w:r>
      <w:proofErr w:type="spellEnd"/>
      <w:r w:rsidRPr="00E55CCF">
        <w:rPr>
          <w:rFonts w:ascii="Book Antiqua" w:eastAsia="宋体" w:hAnsi="Book Antiqua" w:cs="宋体"/>
          <w:sz w:val="24"/>
          <w:szCs w:val="24"/>
          <w:lang w:eastAsia="zh-CN"/>
        </w:rPr>
        <w:t xml:space="preserve"> W, </w:t>
      </w:r>
      <w:proofErr w:type="spellStart"/>
      <w:r w:rsidRPr="00E55CCF">
        <w:rPr>
          <w:rFonts w:ascii="Book Antiqua" w:eastAsia="宋体" w:hAnsi="Book Antiqua" w:cs="宋体"/>
          <w:sz w:val="24"/>
          <w:szCs w:val="24"/>
          <w:lang w:eastAsia="zh-CN"/>
        </w:rPr>
        <w:t>Katzen</w:t>
      </w:r>
      <w:proofErr w:type="spellEnd"/>
      <w:r w:rsidRPr="00E55CCF">
        <w:rPr>
          <w:rFonts w:ascii="Book Antiqua" w:eastAsia="宋体" w:hAnsi="Book Antiqua" w:cs="宋体"/>
          <w:sz w:val="24"/>
          <w:szCs w:val="24"/>
          <w:lang w:eastAsia="zh-CN"/>
        </w:rPr>
        <w:t xml:space="preserve"> B, </w:t>
      </w:r>
      <w:proofErr w:type="spellStart"/>
      <w:r w:rsidRPr="00E55CCF">
        <w:rPr>
          <w:rFonts w:ascii="Book Antiqua" w:eastAsia="宋体" w:hAnsi="Book Antiqua" w:cs="宋体"/>
          <w:sz w:val="24"/>
          <w:szCs w:val="24"/>
          <w:lang w:eastAsia="zh-CN"/>
        </w:rPr>
        <w:t>Ziffer</w:t>
      </w:r>
      <w:proofErr w:type="spellEnd"/>
      <w:r w:rsidRPr="00E55CCF">
        <w:rPr>
          <w:rFonts w:ascii="Book Antiqua" w:eastAsia="宋体" w:hAnsi="Book Antiqua" w:cs="宋体"/>
          <w:sz w:val="24"/>
          <w:szCs w:val="24"/>
          <w:lang w:eastAsia="zh-CN"/>
        </w:rPr>
        <w:t xml:space="preserve"> J, </w:t>
      </w:r>
      <w:proofErr w:type="spellStart"/>
      <w:r w:rsidRPr="00E55CCF">
        <w:rPr>
          <w:rFonts w:ascii="Book Antiqua" w:eastAsia="宋体" w:hAnsi="Book Antiqua" w:cs="宋体"/>
          <w:sz w:val="24"/>
          <w:szCs w:val="24"/>
          <w:lang w:eastAsia="zh-CN"/>
        </w:rPr>
        <w:t>Cury</w:t>
      </w:r>
      <w:proofErr w:type="spellEnd"/>
      <w:r w:rsidRPr="00E55CCF">
        <w:rPr>
          <w:rFonts w:ascii="Book Antiqua" w:eastAsia="宋体" w:hAnsi="Book Antiqua" w:cs="宋体"/>
          <w:sz w:val="24"/>
          <w:szCs w:val="24"/>
          <w:lang w:eastAsia="zh-CN"/>
        </w:rPr>
        <w:t xml:space="preserve"> RC. Evaluation of myocardial CT perfusion in patients presenting with acute chest pain to the emergency department: comparison with SPECT-myocardial perfusion imaging. </w:t>
      </w:r>
      <w:r w:rsidRPr="00E55CCF">
        <w:rPr>
          <w:rFonts w:ascii="Book Antiqua" w:eastAsia="宋体" w:hAnsi="Book Antiqua" w:cs="宋体"/>
          <w:i/>
          <w:iCs/>
          <w:sz w:val="24"/>
          <w:szCs w:val="24"/>
          <w:lang w:eastAsia="zh-CN"/>
        </w:rPr>
        <w:t>Heart</w:t>
      </w:r>
      <w:r w:rsidRPr="00E55CCF">
        <w:rPr>
          <w:rFonts w:ascii="Book Antiqua" w:eastAsia="宋体" w:hAnsi="Book Antiqua" w:cs="宋体"/>
          <w:sz w:val="24"/>
          <w:szCs w:val="24"/>
          <w:lang w:eastAsia="zh-CN"/>
        </w:rPr>
        <w:t> 2012; </w:t>
      </w:r>
      <w:r w:rsidRPr="00E55CCF">
        <w:rPr>
          <w:rFonts w:ascii="Book Antiqua" w:eastAsia="宋体" w:hAnsi="Book Antiqua" w:cs="宋体"/>
          <w:b/>
          <w:bCs/>
          <w:sz w:val="24"/>
          <w:szCs w:val="24"/>
          <w:lang w:eastAsia="zh-CN"/>
        </w:rPr>
        <w:t>98</w:t>
      </w:r>
      <w:r w:rsidRPr="00E55CCF">
        <w:rPr>
          <w:rFonts w:ascii="Book Antiqua" w:eastAsia="宋体" w:hAnsi="Book Antiqua" w:cs="宋体"/>
          <w:sz w:val="24"/>
          <w:szCs w:val="24"/>
          <w:lang w:eastAsia="zh-CN"/>
        </w:rPr>
        <w:t>: 1510-1517 [PMID: 22895647 DOI: 10.1136/heartjnl-2012-302531]</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42 </w:t>
      </w:r>
      <w:r w:rsidRPr="00E55CCF">
        <w:rPr>
          <w:rFonts w:ascii="Book Antiqua" w:eastAsia="宋体" w:hAnsi="Book Antiqua" w:cs="宋体"/>
          <w:b/>
          <w:bCs/>
          <w:sz w:val="24"/>
          <w:szCs w:val="24"/>
          <w:lang w:eastAsia="zh-CN"/>
        </w:rPr>
        <w:t>Spiro AJ</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Haramati</w:t>
      </w:r>
      <w:proofErr w:type="spellEnd"/>
      <w:r w:rsidRPr="00E55CCF">
        <w:rPr>
          <w:rFonts w:ascii="Book Antiqua" w:eastAsia="宋体" w:hAnsi="Book Antiqua" w:cs="宋体"/>
          <w:sz w:val="24"/>
          <w:szCs w:val="24"/>
          <w:lang w:eastAsia="zh-CN"/>
        </w:rPr>
        <w:t xml:space="preserve"> LB, Jain VR, </w:t>
      </w:r>
      <w:proofErr w:type="spellStart"/>
      <w:r w:rsidRPr="00E55CCF">
        <w:rPr>
          <w:rFonts w:ascii="Book Antiqua" w:eastAsia="宋体" w:hAnsi="Book Antiqua" w:cs="宋体"/>
          <w:sz w:val="24"/>
          <w:szCs w:val="24"/>
          <w:lang w:eastAsia="zh-CN"/>
        </w:rPr>
        <w:t>Godelman</w:t>
      </w:r>
      <w:proofErr w:type="spellEnd"/>
      <w:r w:rsidRPr="00E55CCF">
        <w:rPr>
          <w:rFonts w:ascii="Book Antiqua" w:eastAsia="宋体" w:hAnsi="Book Antiqua" w:cs="宋体"/>
          <w:sz w:val="24"/>
          <w:szCs w:val="24"/>
          <w:lang w:eastAsia="zh-CN"/>
        </w:rPr>
        <w:t xml:space="preserve"> A, </w:t>
      </w:r>
      <w:proofErr w:type="spellStart"/>
      <w:r w:rsidRPr="00E55CCF">
        <w:rPr>
          <w:rFonts w:ascii="Book Antiqua" w:eastAsia="宋体" w:hAnsi="Book Antiqua" w:cs="宋体"/>
          <w:sz w:val="24"/>
          <w:szCs w:val="24"/>
          <w:lang w:eastAsia="zh-CN"/>
        </w:rPr>
        <w:t>Travin</w:t>
      </w:r>
      <w:proofErr w:type="spellEnd"/>
      <w:r w:rsidRPr="00E55CCF">
        <w:rPr>
          <w:rFonts w:ascii="Book Antiqua" w:eastAsia="宋体" w:hAnsi="Book Antiqua" w:cs="宋体"/>
          <w:sz w:val="24"/>
          <w:szCs w:val="24"/>
          <w:lang w:eastAsia="zh-CN"/>
        </w:rPr>
        <w:t xml:space="preserve"> MI, </w:t>
      </w:r>
      <w:proofErr w:type="spellStart"/>
      <w:r w:rsidRPr="00E55CCF">
        <w:rPr>
          <w:rFonts w:ascii="Book Antiqua" w:eastAsia="宋体" w:hAnsi="Book Antiqua" w:cs="宋体"/>
          <w:sz w:val="24"/>
          <w:szCs w:val="24"/>
          <w:lang w:eastAsia="zh-CN"/>
        </w:rPr>
        <w:t>Levsky</w:t>
      </w:r>
      <w:proofErr w:type="spellEnd"/>
      <w:r w:rsidRPr="00E55CCF">
        <w:rPr>
          <w:rFonts w:ascii="Book Antiqua" w:eastAsia="宋体" w:hAnsi="Book Antiqua" w:cs="宋体"/>
          <w:sz w:val="24"/>
          <w:szCs w:val="24"/>
          <w:lang w:eastAsia="zh-CN"/>
        </w:rPr>
        <w:t xml:space="preserve"> JM. Resting cardiac 64-MDCT does not reliably detect myocardial ischemia identified by radionuclide imaging. </w:t>
      </w:r>
      <w:r w:rsidRPr="00E55CCF">
        <w:rPr>
          <w:rFonts w:ascii="Book Antiqua" w:eastAsia="宋体" w:hAnsi="Book Antiqua" w:cs="宋体"/>
          <w:i/>
          <w:iCs/>
          <w:sz w:val="24"/>
          <w:szCs w:val="24"/>
          <w:lang w:eastAsia="zh-CN"/>
        </w:rPr>
        <w:t xml:space="preserve">AJR Am J </w:t>
      </w:r>
      <w:proofErr w:type="spellStart"/>
      <w:r w:rsidRPr="00E55CCF">
        <w:rPr>
          <w:rFonts w:ascii="Book Antiqua" w:eastAsia="宋体" w:hAnsi="Book Antiqua" w:cs="宋体"/>
          <w:i/>
          <w:iCs/>
          <w:sz w:val="24"/>
          <w:szCs w:val="24"/>
          <w:lang w:eastAsia="zh-CN"/>
        </w:rPr>
        <w:t>Roentgenol</w:t>
      </w:r>
      <w:proofErr w:type="spellEnd"/>
      <w:r w:rsidRPr="00E55CCF">
        <w:rPr>
          <w:rFonts w:ascii="Book Antiqua" w:eastAsia="宋体" w:hAnsi="Book Antiqua" w:cs="宋体"/>
          <w:sz w:val="24"/>
          <w:szCs w:val="24"/>
          <w:lang w:eastAsia="zh-CN"/>
        </w:rPr>
        <w:t> 2013; </w:t>
      </w:r>
      <w:r w:rsidRPr="00E55CCF">
        <w:rPr>
          <w:rFonts w:ascii="Book Antiqua" w:eastAsia="宋体" w:hAnsi="Book Antiqua" w:cs="宋体"/>
          <w:b/>
          <w:bCs/>
          <w:sz w:val="24"/>
          <w:szCs w:val="24"/>
          <w:lang w:eastAsia="zh-CN"/>
        </w:rPr>
        <w:t>200</w:t>
      </w:r>
      <w:r w:rsidRPr="00E55CCF">
        <w:rPr>
          <w:rFonts w:ascii="Book Antiqua" w:eastAsia="宋体" w:hAnsi="Book Antiqua" w:cs="宋体"/>
          <w:sz w:val="24"/>
          <w:szCs w:val="24"/>
          <w:lang w:eastAsia="zh-CN"/>
        </w:rPr>
        <w:t>: 337-342 [PMID: 23345355 DOI: 10.2214/AJR.11.8171]</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43 </w:t>
      </w:r>
      <w:proofErr w:type="spellStart"/>
      <w:r w:rsidRPr="00E55CCF">
        <w:rPr>
          <w:rFonts w:ascii="Book Antiqua" w:eastAsia="宋体" w:hAnsi="Book Antiqua" w:cs="宋体"/>
          <w:b/>
          <w:bCs/>
          <w:sz w:val="24"/>
          <w:szCs w:val="24"/>
          <w:lang w:eastAsia="zh-CN"/>
        </w:rPr>
        <w:t>Mor-Avi</w:t>
      </w:r>
      <w:proofErr w:type="spellEnd"/>
      <w:r w:rsidRPr="00E55CCF">
        <w:rPr>
          <w:rFonts w:ascii="Book Antiqua" w:eastAsia="宋体" w:hAnsi="Book Antiqua" w:cs="宋体"/>
          <w:b/>
          <w:bCs/>
          <w:sz w:val="24"/>
          <w:szCs w:val="24"/>
          <w:lang w:eastAsia="zh-CN"/>
        </w:rPr>
        <w:t xml:space="preserve"> V</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Lodato</w:t>
      </w:r>
      <w:proofErr w:type="spellEnd"/>
      <w:r w:rsidRPr="00E55CCF">
        <w:rPr>
          <w:rFonts w:ascii="Book Antiqua" w:eastAsia="宋体" w:hAnsi="Book Antiqua" w:cs="宋体"/>
          <w:sz w:val="24"/>
          <w:szCs w:val="24"/>
          <w:lang w:eastAsia="zh-CN"/>
        </w:rPr>
        <w:t xml:space="preserve"> JA, </w:t>
      </w:r>
      <w:proofErr w:type="spellStart"/>
      <w:r w:rsidRPr="00E55CCF">
        <w:rPr>
          <w:rFonts w:ascii="Book Antiqua" w:eastAsia="宋体" w:hAnsi="Book Antiqua" w:cs="宋体"/>
          <w:sz w:val="24"/>
          <w:szCs w:val="24"/>
          <w:lang w:eastAsia="zh-CN"/>
        </w:rPr>
        <w:t>Kachenoura</w:t>
      </w:r>
      <w:proofErr w:type="spellEnd"/>
      <w:r w:rsidRPr="00E55CCF">
        <w:rPr>
          <w:rFonts w:ascii="Book Antiqua" w:eastAsia="宋体" w:hAnsi="Book Antiqua" w:cs="宋体"/>
          <w:sz w:val="24"/>
          <w:szCs w:val="24"/>
          <w:lang w:eastAsia="zh-CN"/>
        </w:rPr>
        <w:t xml:space="preserve"> N, Chandra S, Freed BH, Newby B, Lang RM, Patel AR. Quantitative three-dimensional evaluation of myocardial perfusion during </w:t>
      </w:r>
      <w:proofErr w:type="spellStart"/>
      <w:r w:rsidRPr="00E55CCF">
        <w:rPr>
          <w:rFonts w:ascii="Book Antiqua" w:eastAsia="宋体" w:hAnsi="Book Antiqua" w:cs="宋体"/>
          <w:sz w:val="24"/>
          <w:szCs w:val="24"/>
          <w:lang w:eastAsia="zh-CN"/>
        </w:rPr>
        <w:t>regadenoson</w:t>
      </w:r>
      <w:proofErr w:type="spellEnd"/>
      <w:r w:rsidRPr="00E55CCF">
        <w:rPr>
          <w:rFonts w:ascii="Book Antiqua" w:eastAsia="宋体" w:hAnsi="Book Antiqua" w:cs="宋体"/>
          <w:sz w:val="24"/>
          <w:szCs w:val="24"/>
          <w:lang w:eastAsia="zh-CN"/>
        </w:rPr>
        <w:t xml:space="preserve"> stress using </w:t>
      </w:r>
      <w:proofErr w:type="spellStart"/>
      <w:r w:rsidRPr="00E55CCF">
        <w:rPr>
          <w:rFonts w:ascii="Book Antiqua" w:eastAsia="宋体" w:hAnsi="Book Antiqua" w:cs="宋体"/>
          <w:sz w:val="24"/>
          <w:szCs w:val="24"/>
          <w:lang w:eastAsia="zh-CN"/>
        </w:rPr>
        <w:t>multidetector</w:t>
      </w:r>
      <w:proofErr w:type="spellEnd"/>
      <w:r w:rsidRPr="00E55CCF">
        <w:rPr>
          <w:rFonts w:ascii="Book Antiqua" w:eastAsia="宋体" w:hAnsi="Book Antiqua" w:cs="宋体"/>
          <w:sz w:val="24"/>
          <w:szCs w:val="24"/>
          <w:lang w:eastAsia="zh-CN"/>
        </w:rPr>
        <w:t xml:space="preserve"> computed tomography. </w:t>
      </w:r>
      <w:r w:rsidRPr="00E55CCF">
        <w:rPr>
          <w:rFonts w:ascii="Book Antiqua" w:eastAsia="宋体" w:hAnsi="Book Antiqua" w:cs="宋体"/>
          <w:i/>
          <w:iCs/>
          <w:sz w:val="24"/>
          <w:szCs w:val="24"/>
          <w:lang w:eastAsia="zh-CN"/>
        </w:rPr>
        <w:t xml:space="preserve">J </w:t>
      </w:r>
      <w:proofErr w:type="spellStart"/>
      <w:r w:rsidRPr="00E55CCF">
        <w:rPr>
          <w:rFonts w:ascii="Book Antiqua" w:eastAsia="宋体" w:hAnsi="Book Antiqua" w:cs="宋体"/>
          <w:i/>
          <w:iCs/>
          <w:sz w:val="24"/>
          <w:szCs w:val="24"/>
          <w:lang w:eastAsia="zh-CN"/>
        </w:rPr>
        <w:t>Comput</w:t>
      </w:r>
      <w:proofErr w:type="spellEnd"/>
      <w:r w:rsidRPr="00E55CCF">
        <w:rPr>
          <w:rFonts w:ascii="Book Antiqua" w:eastAsia="宋体" w:hAnsi="Book Antiqua" w:cs="宋体"/>
          <w:i/>
          <w:iCs/>
          <w:sz w:val="24"/>
          <w:szCs w:val="24"/>
          <w:lang w:eastAsia="zh-CN"/>
        </w:rPr>
        <w:t xml:space="preserve"> Assist </w:t>
      </w:r>
      <w:proofErr w:type="spellStart"/>
      <w:r w:rsidRPr="00E55CCF">
        <w:rPr>
          <w:rFonts w:ascii="Book Antiqua" w:eastAsia="宋体" w:hAnsi="Book Antiqua" w:cs="宋体"/>
          <w:i/>
          <w:iCs/>
          <w:sz w:val="24"/>
          <w:szCs w:val="24"/>
          <w:lang w:eastAsia="zh-CN"/>
        </w:rPr>
        <w:t>Tomogr</w:t>
      </w:r>
      <w:proofErr w:type="spellEnd"/>
      <w:r w:rsidRPr="00E55CCF">
        <w:rPr>
          <w:rFonts w:ascii="Book Antiqua" w:eastAsia="宋体" w:hAnsi="Book Antiqua" w:cs="宋体"/>
          <w:sz w:val="24"/>
          <w:szCs w:val="24"/>
          <w:lang w:eastAsia="zh-CN"/>
        </w:rPr>
        <w:t> </w:t>
      </w:r>
      <w:r w:rsidR="00E00FC4">
        <w:rPr>
          <w:rFonts w:ascii="Book Antiqua" w:eastAsia="宋体" w:hAnsi="Book Antiqua" w:cs="宋体" w:hint="eastAsia"/>
          <w:sz w:val="24"/>
          <w:szCs w:val="24"/>
          <w:lang w:eastAsia="zh-CN"/>
        </w:rPr>
        <w:t>2012</w:t>
      </w:r>
      <w:r w:rsidRPr="00E55CCF">
        <w:rPr>
          <w:rFonts w:ascii="Book Antiqua" w:eastAsia="宋体" w:hAnsi="Book Antiqua" w:cs="宋体"/>
          <w:sz w:val="24"/>
          <w:szCs w:val="24"/>
          <w:lang w:eastAsia="zh-CN"/>
        </w:rPr>
        <w:t>; </w:t>
      </w:r>
      <w:r w:rsidRPr="00E55CCF">
        <w:rPr>
          <w:rFonts w:ascii="Book Antiqua" w:eastAsia="宋体" w:hAnsi="Book Antiqua" w:cs="宋体"/>
          <w:b/>
          <w:bCs/>
          <w:sz w:val="24"/>
          <w:szCs w:val="24"/>
          <w:lang w:eastAsia="zh-CN"/>
        </w:rPr>
        <w:t>36</w:t>
      </w:r>
      <w:r w:rsidRPr="00E55CCF">
        <w:rPr>
          <w:rFonts w:ascii="Book Antiqua" w:eastAsia="宋体" w:hAnsi="Book Antiqua" w:cs="宋体"/>
          <w:sz w:val="24"/>
          <w:szCs w:val="24"/>
          <w:lang w:eastAsia="zh-CN"/>
        </w:rPr>
        <w:t>: 443-449 [PMID: 22805675 DOI: 10.1097/RCT.0b013e31825833a3]</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44 </w:t>
      </w:r>
      <w:proofErr w:type="spellStart"/>
      <w:r w:rsidRPr="00E55CCF">
        <w:rPr>
          <w:rFonts w:ascii="Book Antiqua" w:eastAsia="宋体" w:hAnsi="Book Antiqua" w:cs="宋体"/>
          <w:b/>
          <w:bCs/>
          <w:sz w:val="24"/>
          <w:szCs w:val="24"/>
          <w:lang w:eastAsia="zh-CN"/>
        </w:rPr>
        <w:t>Tarroni</w:t>
      </w:r>
      <w:proofErr w:type="spellEnd"/>
      <w:r w:rsidRPr="00E55CCF">
        <w:rPr>
          <w:rFonts w:ascii="Book Antiqua" w:eastAsia="宋体" w:hAnsi="Book Antiqua" w:cs="宋体"/>
          <w:b/>
          <w:bCs/>
          <w:sz w:val="24"/>
          <w:szCs w:val="24"/>
          <w:lang w:eastAsia="zh-CN"/>
        </w:rPr>
        <w:t xml:space="preserve"> G</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Corsi</w:t>
      </w:r>
      <w:proofErr w:type="spellEnd"/>
      <w:r w:rsidRPr="00E55CCF">
        <w:rPr>
          <w:rFonts w:ascii="Book Antiqua" w:eastAsia="宋体" w:hAnsi="Book Antiqua" w:cs="宋体"/>
          <w:sz w:val="24"/>
          <w:szCs w:val="24"/>
          <w:lang w:eastAsia="zh-CN"/>
        </w:rPr>
        <w:t xml:space="preserve"> C, </w:t>
      </w:r>
      <w:proofErr w:type="spellStart"/>
      <w:r w:rsidRPr="00E55CCF">
        <w:rPr>
          <w:rFonts w:ascii="Book Antiqua" w:eastAsia="宋体" w:hAnsi="Book Antiqua" w:cs="宋体"/>
          <w:sz w:val="24"/>
          <w:szCs w:val="24"/>
          <w:lang w:eastAsia="zh-CN"/>
        </w:rPr>
        <w:t>Antkowiak</w:t>
      </w:r>
      <w:proofErr w:type="spellEnd"/>
      <w:r w:rsidRPr="00E55CCF">
        <w:rPr>
          <w:rFonts w:ascii="Book Antiqua" w:eastAsia="宋体" w:hAnsi="Book Antiqua" w:cs="宋体"/>
          <w:sz w:val="24"/>
          <w:szCs w:val="24"/>
          <w:lang w:eastAsia="zh-CN"/>
        </w:rPr>
        <w:t xml:space="preserve"> PF, </w:t>
      </w:r>
      <w:proofErr w:type="spellStart"/>
      <w:r w:rsidRPr="00E55CCF">
        <w:rPr>
          <w:rFonts w:ascii="Book Antiqua" w:eastAsia="宋体" w:hAnsi="Book Antiqua" w:cs="宋体"/>
          <w:sz w:val="24"/>
          <w:szCs w:val="24"/>
          <w:lang w:eastAsia="zh-CN"/>
        </w:rPr>
        <w:t>Veronesi</w:t>
      </w:r>
      <w:proofErr w:type="spellEnd"/>
      <w:r w:rsidRPr="00E55CCF">
        <w:rPr>
          <w:rFonts w:ascii="Book Antiqua" w:eastAsia="宋体" w:hAnsi="Book Antiqua" w:cs="宋体"/>
          <w:sz w:val="24"/>
          <w:szCs w:val="24"/>
          <w:lang w:eastAsia="zh-CN"/>
        </w:rPr>
        <w:t xml:space="preserve"> F, Kramer CM, Epstein FH, Walter J, </w:t>
      </w:r>
      <w:proofErr w:type="spellStart"/>
      <w:r w:rsidRPr="00E55CCF">
        <w:rPr>
          <w:rFonts w:ascii="Book Antiqua" w:eastAsia="宋体" w:hAnsi="Book Antiqua" w:cs="宋体"/>
          <w:sz w:val="24"/>
          <w:szCs w:val="24"/>
          <w:lang w:eastAsia="zh-CN"/>
        </w:rPr>
        <w:t>Lamberti</w:t>
      </w:r>
      <w:proofErr w:type="spellEnd"/>
      <w:r w:rsidRPr="00E55CCF">
        <w:rPr>
          <w:rFonts w:ascii="Book Antiqua" w:eastAsia="宋体" w:hAnsi="Book Antiqua" w:cs="宋体"/>
          <w:sz w:val="24"/>
          <w:szCs w:val="24"/>
          <w:lang w:eastAsia="zh-CN"/>
        </w:rPr>
        <w:t xml:space="preserve"> C, Lang RM, </w:t>
      </w:r>
      <w:proofErr w:type="spellStart"/>
      <w:r w:rsidRPr="00E55CCF">
        <w:rPr>
          <w:rFonts w:ascii="Book Antiqua" w:eastAsia="宋体" w:hAnsi="Book Antiqua" w:cs="宋体"/>
          <w:sz w:val="24"/>
          <w:szCs w:val="24"/>
          <w:lang w:eastAsia="zh-CN"/>
        </w:rPr>
        <w:t>Mor-Avi</w:t>
      </w:r>
      <w:proofErr w:type="spellEnd"/>
      <w:r w:rsidRPr="00E55CCF">
        <w:rPr>
          <w:rFonts w:ascii="Book Antiqua" w:eastAsia="宋体" w:hAnsi="Book Antiqua" w:cs="宋体"/>
          <w:sz w:val="24"/>
          <w:szCs w:val="24"/>
          <w:lang w:eastAsia="zh-CN"/>
        </w:rPr>
        <w:t xml:space="preserve"> V, Patel AR. Myocardial perfusion: near-automated evaluation from contrast-enhanced MR images obtained at rest and during vasodilator stress. </w:t>
      </w:r>
      <w:r w:rsidRPr="00E55CCF">
        <w:rPr>
          <w:rFonts w:ascii="Book Antiqua" w:eastAsia="宋体" w:hAnsi="Book Antiqua" w:cs="宋体"/>
          <w:i/>
          <w:iCs/>
          <w:sz w:val="24"/>
          <w:szCs w:val="24"/>
          <w:lang w:eastAsia="zh-CN"/>
        </w:rPr>
        <w:t>Radiology</w:t>
      </w:r>
      <w:r w:rsidRPr="00E55CCF">
        <w:rPr>
          <w:rFonts w:ascii="Book Antiqua" w:eastAsia="宋体" w:hAnsi="Book Antiqua" w:cs="宋体"/>
          <w:sz w:val="24"/>
          <w:szCs w:val="24"/>
          <w:lang w:eastAsia="zh-CN"/>
        </w:rPr>
        <w:t> 2012; </w:t>
      </w:r>
      <w:r w:rsidRPr="00E55CCF">
        <w:rPr>
          <w:rFonts w:ascii="Book Antiqua" w:eastAsia="宋体" w:hAnsi="Book Antiqua" w:cs="宋体"/>
          <w:b/>
          <w:bCs/>
          <w:sz w:val="24"/>
          <w:szCs w:val="24"/>
          <w:lang w:eastAsia="zh-CN"/>
        </w:rPr>
        <w:t>265</w:t>
      </w:r>
      <w:r w:rsidRPr="00E55CCF">
        <w:rPr>
          <w:rFonts w:ascii="Book Antiqua" w:eastAsia="宋体" w:hAnsi="Book Antiqua" w:cs="宋体"/>
          <w:sz w:val="24"/>
          <w:szCs w:val="24"/>
          <w:lang w:eastAsia="zh-CN"/>
        </w:rPr>
        <w:t>: 576-583 [PMID: 22893711 DOI: 10.1148/radiol.12112475]</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45 </w:t>
      </w:r>
      <w:proofErr w:type="spellStart"/>
      <w:r w:rsidRPr="00E55CCF">
        <w:rPr>
          <w:rFonts w:ascii="Book Antiqua" w:eastAsia="宋体" w:hAnsi="Book Antiqua" w:cs="宋体"/>
          <w:b/>
          <w:bCs/>
          <w:sz w:val="24"/>
          <w:szCs w:val="24"/>
          <w:lang w:eastAsia="zh-CN"/>
        </w:rPr>
        <w:t>Ko</w:t>
      </w:r>
      <w:proofErr w:type="spellEnd"/>
      <w:r w:rsidRPr="00E55CCF">
        <w:rPr>
          <w:rFonts w:ascii="Book Antiqua" w:eastAsia="宋体" w:hAnsi="Book Antiqua" w:cs="宋体"/>
          <w:b/>
          <w:bCs/>
          <w:sz w:val="24"/>
          <w:szCs w:val="24"/>
          <w:lang w:eastAsia="zh-CN"/>
        </w:rPr>
        <w:t xml:space="preserve"> BS</w:t>
      </w:r>
      <w:r w:rsidRPr="00E55CCF">
        <w:rPr>
          <w:rFonts w:ascii="Book Antiqua" w:eastAsia="宋体" w:hAnsi="Book Antiqua" w:cs="宋体"/>
          <w:sz w:val="24"/>
          <w:szCs w:val="24"/>
          <w:lang w:eastAsia="zh-CN"/>
        </w:rPr>
        <w:t xml:space="preserve">, Cameron JD, Leung M, Meredith IT, Leong DP, </w:t>
      </w:r>
      <w:proofErr w:type="spellStart"/>
      <w:r w:rsidRPr="00E55CCF">
        <w:rPr>
          <w:rFonts w:ascii="Book Antiqua" w:eastAsia="宋体" w:hAnsi="Book Antiqua" w:cs="宋体"/>
          <w:sz w:val="24"/>
          <w:szCs w:val="24"/>
          <w:lang w:eastAsia="zh-CN"/>
        </w:rPr>
        <w:t>Antonis</w:t>
      </w:r>
      <w:proofErr w:type="spellEnd"/>
      <w:r w:rsidRPr="00E55CCF">
        <w:rPr>
          <w:rFonts w:ascii="Book Antiqua" w:eastAsia="宋体" w:hAnsi="Book Antiqua" w:cs="宋体"/>
          <w:sz w:val="24"/>
          <w:szCs w:val="24"/>
          <w:lang w:eastAsia="zh-CN"/>
        </w:rPr>
        <w:t xml:space="preserve"> PR, Crossett M, </w:t>
      </w:r>
      <w:proofErr w:type="spellStart"/>
      <w:r w:rsidRPr="00E55CCF">
        <w:rPr>
          <w:rFonts w:ascii="Book Antiqua" w:eastAsia="宋体" w:hAnsi="Book Antiqua" w:cs="宋体"/>
          <w:sz w:val="24"/>
          <w:szCs w:val="24"/>
          <w:lang w:eastAsia="zh-CN"/>
        </w:rPr>
        <w:t>Troupis</w:t>
      </w:r>
      <w:proofErr w:type="spellEnd"/>
      <w:r w:rsidRPr="00E55CCF">
        <w:rPr>
          <w:rFonts w:ascii="Book Antiqua" w:eastAsia="宋体" w:hAnsi="Book Antiqua" w:cs="宋体"/>
          <w:sz w:val="24"/>
          <w:szCs w:val="24"/>
          <w:lang w:eastAsia="zh-CN"/>
        </w:rPr>
        <w:t xml:space="preserve"> J, Harper R, </w:t>
      </w:r>
      <w:proofErr w:type="spellStart"/>
      <w:r w:rsidRPr="00E55CCF">
        <w:rPr>
          <w:rFonts w:ascii="Book Antiqua" w:eastAsia="宋体" w:hAnsi="Book Antiqua" w:cs="宋体"/>
          <w:sz w:val="24"/>
          <w:szCs w:val="24"/>
          <w:lang w:eastAsia="zh-CN"/>
        </w:rPr>
        <w:t>Malaiapan</w:t>
      </w:r>
      <w:proofErr w:type="spellEnd"/>
      <w:r w:rsidRPr="00E55CCF">
        <w:rPr>
          <w:rFonts w:ascii="Book Antiqua" w:eastAsia="宋体" w:hAnsi="Book Antiqua" w:cs="宋体"/>
          <w:sz w:val="24"/>
          <w:szCs w:val="24"/>
          <w:lang w:eastAsia="zh-CN"/>
        </w:rPr>
        <w:t xml:space="preserve"> Y, </w:t>
      </w:r>
      <w:proofErr w:type="spellStart"/>
      <w:r w:rsidRPr="00E55CCF">
        <w:rPr>
          <w:rFonts w:ascii="Book Antiqua" w:eastAsia="宋体" w:hAnsi="Book Antiqua" w:cs="宋体"/>
          <w:sz w:val="24"/>
          <w:szCs w:val="24"/>
          <w:lang w:eastAsia="zh-CN"/>
        </w:rPr>
        <w:t>Seneviratne</w:t>
      </w:r>
      <w:proofErr w:type="spellEnd"/>
      <w:r w:rsidRPr="00E55CCF">
        <w:rPr>
          <w:rFonts w:ascii="Book Antiqua" w:eastAsia="宋体" w:hAnsi="Book Antiqua" w:cs="宋体"/>
          <w:sz w:val="24"/>
          <w:szCs w:val="24"/>
          <w:lang w:eastAsia="zh-CN"/>
        </w:rPr>
        <w:t xml:space="preserve"> SK. Combined CT coronary angiography and stress myocardial perfusion imaging for hemodynamically significant </w:t>
      </w:r>
      <w:proofErr w:type="spellStart"/>
      <w:r w:rsidRPr="00E55CCF">
        <w:rPr>
          <w:rFonts w:ascii="Book Antiqua" w:eastAsia="宋体" w:hAnsi="Book Antiqua" w:cs="宋体"/>
          <w:sz w:val="24"/>
          <w:szCs w:val="24"/>
          <w:lang w:eastAsia="zh-CN"/>
        </w:rPr>
        <w:t>stenoses</w:t>
      </w:r>
      <w:proofErr w:type="spellEnd"/>
      <w:r w:rsidRPr="00E55CCF">
        <w:rPr>
          <w:rFonts w:ascii="Book Antiqua" w:eastAsia="宋体" w:hAnsi="Book Antiqua" w:cs="宋体"/>
          <w:sz w:val="24"/>
          <w:szCs w:val="24"/>
          <w:lang w:eastAsia="zh-CN"/>
        </w:rPr>
        <w:t xml:space="preserve"> in patients with suspected coronary artery disease: a comparison with fractional flow reserve. </w:t>
      </w:r>
      <w:r w:rsidRPr="00E55CCF">
        <w:rPr>
          <w:rFonts w:ascii="Book Antiqua" w:eastAsia="宋体" w:hAnsi="Book Antiqua" w:cs="宋体"/>
          <w:i/>
          <w:iCs/>
          <w:sz w:val="24"/>
          <w:szCs w:val="24"/>
          <w:lang w:eastAsia="zh-CN"/>
        </w:rPr>
        <w:t xml:space="preserve">JACC </w:t>
      </w:r>
      <w:proofErr w:type="spellStart"/>
      <w:r w:rsidRPr="00E55CCF">
        <w:rPr>
          <w:rFonts w:ascii="Book Antiqua" w:eastAsia="宋体" w:hAnsi="Book Antiqua" w:cs="宋体"/>
          <w:i/>
          <w:iCs/>
          <w:sz w:val="24"/>
          <w:szCs w:val="24"/>
          <w:lang w:eastAsia="zh-CN"/>
        </w:rPr>
        <w:t>Cardiovasc</w:t>
      </w:r>
      <w:proofErr w:type="spellEnd"/>
      <w:r w:rsidRPr="00E55CCF">
        <w:rPr>
          <w:rFonts w:ascii="Book Antiqua" w:eastAsia="宋体" w:hAnsi="Book Antiqua" w:cs="宋体"/>
          <w:i/>
          <w:iCs/>
          <w:sz w:val="24"/>
          <w:szCs w:val="24"/>
          <w:lang w:eastAsia="zh-CN"/>
        </w:rPr>
        <w:t xml:space="preserve"> Imaging</w:t>
      </w:r>
      <w:r w:rsidRPr="00E55CCF">
        <w:rPr>
          <w:rFonts w:ascii="Book Antiqua" w:eastAsia="宋体" w:hAnsi="Book Antiqua" w:cs="宋体"/>
          <w:sz w:val="24"/>
          <w:szCs w:val="24"/>
          <w:lang w:eastAsia="zh-CN"/>
        </w:rPr>
        <w:t> 2012; </w:t>
      </w:r>
      <w:r w:rsidRPr="00E55CCF">
        <w:rPr>
          <w:rFonts w:ascii="Book Antiqua" w:eastAsia="宋体" w:hAnsi="Book Antiqua" w:cs="宋体"/>
          <w:b/>
          <w:bCs/>
          <w:sz w:val="24"/>
          <w:szCs w:val="24"/>
          <w:lang w:eastAsia="zh-CN"/>
        </w:rPr>
        <w:t>5</w:t>
      </w:r>
      <w:r w:rsidRPr="00E55CCF">
        <w:rPr>
          <w:rFonts w:ascii="Book Antiqua" w:eastAsia="宋体" w:hAnsi="Book Antiqua" w:cs="宋体"/>
          <w:sz w:val="24"/>
          <w:szCs w:val="24"/>
          <w:lang w:eastAsia="zh-CN"/>
        </w:rPr>
        <w:t>: 1097-1111 [PMID: 23153909 DOI: 10.1016/j.jcmg.2012.09.004]</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46 </w:t>
      </w:r>
      <w:proofErr w:type="spellStart"/>
      <w:r w:rsidRPr="00E55CCF">
        <w:rPr>
          <w:rFonts w:ascii="Book Antiqua" w:eastAsia="宋体" w:hAnsi="Book Antiqua" w:cs="宋体"/>
          <w:b/>
          <w:bCs/>
          <w:sz w:val="24"/>
          <w:szCs w:val="24"/>
          <w:lang w:eastAsia="zh-CN"/>
        </w:rPr>
        <w:t>Ko</w:t>
      </w:r>
      <w:proofErr w:type="spellEnd"/>
      <w:r w:rsidRPr="00E55CCF">
        <w:rPr>
          <w:rFonts w:ascii="Book Antiqua" w:eastAsia="宋体" w:hAnsi="Book Antiqua" w:cs="宋体"/>
          <w:b/>
          <w:bCs/>
          <w:sz w:val="24"/>
          <w:szCs w:val="24"/>
          <w:lang w:eastAsia="zh-CN"/>
        </w:rPr>
        <w:t xml:space="preserve"> BS</w:t>
      </w:r>
      <w:r w:rsidRPr="00E55CCF">
        <w:rPr>
          <w:rFonts w:ascii="Book Antiqua" w:eastAsia="宋体" w:hAnsi="Book Antiqua" w:cs="宋体"/>
          <w:sz w:val="24"/>
          <w:szCs w:val="24"/>
          <w:lang w:eastAsia="zh-CN"/>
        </w:rPr>
        <w:t xml:space="preserve">, Cameron JD, Meredith IT, Leung M, </w:t>
      </w:r>
      <w:proofErr w:type="spellStart"/>
      <w:r w:rsidRPr="00E55CCF">
        <w:rPr>
          <w:rFonts w:ascii="Book Antiqua" w:eastAsia="宋体" w:hAnsi="Book Antiqua" w:cs="宋体"/>
          <w:sz w:val="24"/>
          <w:szCs w:val="24"/>
          <w:lang w:eastAsia="zh-CN"/>
        </w:rPr>
        <w:t>Antonis</w:t>
      </w:r>
      <w:proofErr w:type="spellEnd"/>
      <w:r w:rsidRPr="00E55CCF">
        <w:rPr>
          <w:rFonts w:ascii="Book Antiqua" w:eastAsia="宋体" w:hAnsi="Book Antiqua" w:cs="宋体"/>
          <w:sz w:val="24"/>
          <w:szCs w:val="24"/>
          <w:lang w:eastAsia="zh-CN"/>
        </w:rPr>
        <w:t xml:space="preserve"> PR, </w:t>
      </w:r>
      <w:proofErr w:type="spellStart"/>
      <w:r w:rsidRPr="00E55CCF">
        <w:rPr>
          <w:rFonts w:ascii="Book Antiqua" w:eastAsia="宋体" w:hAnsi="Book Antiqua" w:cs="宋体"/>
          <w:sz w:val="24"/>
          <w:szCs w:val="24"/>
          <w:lang w:eastAsia="zh-CN"/>
        </w:rPr>
        <w:t>Nasis</w:t>
      </w:r>
      <w:proofErr w:type="spellEnd"/>
      <w:r w:rsidRPr="00E55CCF">
        <w:rPr>
          <w:rFonts w:ascii="Book Antiqua" w:eastAsia="宋体" w:hAnsi="Book Antiqua" w:cs="宋体"/>
          <w:sz w:val="24"/>
          <w:szCs w:val="24"/>
          <w:lang w:eastAsia="zh-CN"/>
        </w:rPr>
        <w:t xml:space="preserve"> A, Crossett M, Hope SA, Lehman SJ, </w:t>
      </w:r>
      <w:proofErr w:type="spellStart"/>
      <w:r w:rsidRPr="00E55CCF">
        <w:rPr>
          <w:rFonts w:ascii="Book Antiqua" w:eastAsia="宋体" w:hAnsi="Book Antiqua" w:cs="宋体"/>
          <w:sz w:val="24"/>
          <w:szCs w:val="24"/>
          <w:lang w:eastAsia="zh-CN"/>
        </w:rPr>
        <w:t>Troupis</w:t>
      </w:r>
      <w:proofErr w:type="spellEnd"/>
      <w:r w:rsidRPr="00E55CCF">
        <w:rPr>
          <w:rFonts w:ascii="Book Antiqua" w:eastAsia="宋体" w:hAnsi="Book Antiqua" w:cs="宋体"/>
          <w:sz w:val="24"/>
          <w:szCs w:val="24"/>
          <w:lang w:eastAsia="zh-CN"/>
        </w:rPr>
        <w:t xml:space="preserve"> J, </w:t>
      </w:r>
      <w:proofErr w:type="spellStart"/>
      <w:r w:rsidRPr="00E55CCF">
        <w:rPr>
          <w:rFonts w:ascii="Book Antiqua" w:eastAsia="宋体" w:hAnsi="Book Antiqua" w:cs="宋体"/>
          <w:sz w:val="24"/>
          <w:szCs w:val="24"/>
          <w:lang w:eastAsia="zh-CN"/>
        </w:rPr>
        <w:t>DeFrance</w:t>
      </w:r>
      <w:proofErr w:type="spellEnd"/>
      <w:r w:rsidRPr="00E55CCF">
        <w:rPr>
          <w:rFonts w:ascii="Book Antiqua" w:eastAsia="宋体" w:hAnsi="Book Antiqua" w:cs="宋体"/>
          <w:sz w:val="24"/>
          <w:szCs w:val="24"/>
          <w:lang w:eastAsia="zh-CN"/>
        </w:rPr>
        <w:t xml:space="preserve"> T, </w:t>
      </w:r>
      <w:proofErr w:type="spellStart"/>
      <w:r w:rsidRPr="00E55CCF">
        <w:rPr>
          <w:rFonts w:ascii="Book Antiqua" w:eastAsia="宋体" w:hAnsi="Book Antiqua" w:cs="宋体"/>
          <w:sz w:val="24"/>
          <w:szCs w:val="24"/>
          <w:lang w:eastAsia="zh-CN"/>
        </w:rPr>
        <w:t>Seneviratne</w:t>
      </w:r>
      <w:proofErr w:type="spellEnd"/>
      <w:r w:rsidRPr="00E55CCF">
        <w:rPr>
          <w:rFonts w:ascii="Book Antiqua" w:eastAsia="宋体" w:hAnsi="Book Antiqua" w:cs="宋体"/>
          <w:sz w:val="24"/>
          <w:szCs w:val="24"/>
          <w:lang w:eastAsia="zh-CN"/>
        </w:rPr>
        <w:t xml:space="preserve"> SK. Computed tomography stress myocardial perfusion imaging in patients considered for revascularization: a comparison with fractional flow reserve. </w:t>
      </w:r>
      <w:proofErr w:type="spellStart"/>
      <w:r w:rsidRPr="00E55CCF">
        <w:rPr>
          <w:rFonts w:ascii="Book Antiqua" w:eastAsia="宋体" w:hAnsi="Book Antiqua" w:cs="宋体"/>
          <w:i/>
          <w:iCs/>
          <w:sz w:val="24"/>
          <w:szCs w:val="24"/>
          <w:lang w:eastAsia="zh-CN"/>
        </w:rPr>
        <w:t>Eur</w:t>
      </w:r>
      <w:proofErr w:type="spellEnd"/>
      <w:r w:rsidRPr="00E55CCF">
        <w:rPr>
          <w:rFonts w:ascii="Book Antiqua" w:eastAsia="宋体" w:hAnsi="Book Antiqua" w:cs="宋体"/>
          <w:i/>
          <w:iCs/>
          <w:sz w:val="24"/>
          <w:szCs w:val="24"/>
          <w:lang w:eastAsia="zh-CN"/>
        </w:rPr>
        <w:t xml:space="preserve"> Heart J</w:t>
      </w:r>
      <w:r w:rsidRPr="00E55CCF">
        <w:rPr>
          <w:rFonts w:ascii="Book Antiqua" w:eastAsia="宋体" w:hAnsi="Book Antiqua" w:cs="宋体"/>
          <w:sz w:val="24"/>
          <w:szCs w:val="24"/>
          <w:lang w:eastAsia="zh-CN"/>
        </w:rPr>
        <w:t> 2012; </w:t>
      </w:r>
      <w:r w:rsidRPr="00E55CCF">
        <w:rPr>
          <w:rFonts w:ascii="Book Antiqua" w:eastAsia="宋体" w:hAnsi="Book Antiqua" w:cs="宋体"/>
          <w:b/>
          <w:bCs/>
          <w:sz w:val="24"/>
          <w:szCs w:val="24"/>
          <w:lang w:eastAsia="zh-CN"/>
        </w:rPr>
        <w:t>33</w:t>
      </w:r>
      <w:r w:rsidRPr="00E55CCF">
        <w:rPr>
          <w:rFonts w:ascii="Book Antiqua" w:eastAsia="宋体" w:hAnsi="Book Antiqua" w:cs="宋体"/>
          <w:sz w:val="24"/>
          <w:szCs w:val="24"/>
          <w:lang w:eastAsia="zh-CN"/>
        </w:rPr>
        <w:t>: 67-77 [PMID: 21810860 DOI: 10.1093/</w:t>
      </w:r>
      <w:proofErr w:type="spellStart"/>
      <w:r w:rsidRPr="00E55CCF">
        <w:rPr>
          <w:rFonts w:ascii="Book Antiqua" w:eastAsia="宋体" w:hAnsi="Book Antiqua" w:cs="宋体"/>
          <w:sz w:val="24"/>
          <w:szCs w:val="24"/>
          <w:lang w:eastAsia="zh-CN"/>
        </w:rPr>
        <w:t>eurheartj</w:t>
      </w:r>
      <w:proofErr w:type="spellEnd"/>
      <w:r w:rsidRPr="00E55CCF">
        <w:rPr>
          <w:rFonts w:ascii="Book Antiqua" w:eastAsia="宋体" w:hAnsi="Book Antiqua" w:cs="宋体"/>
          <w:sz w:val="24"/>
          <w:szCs w:val="24"/>
          <w:lang w:eastAsia="zh-CN"/>
        </w:rPr>
        <w:t>/ehr268]</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lastRenderedPageBreak/>
        <w:t>47 </w:t>
      </w:r>
      <w:r w:rsidRPr="00E55CCF">
        <w:rPr>
          <w:rFonts w:ascii="Book Antiqua" w:eastAsia="宋体" w:hAnsi="Book Antiqua" w:cs="宋体"/>
          <w:b/>
          <w:bCs/>
          <w:sz w:val="24"/>
          <w:szCs w:val="24"/>
          <w:lang w:eastAsia="zh-CN"/>
        </w:rPr>
        <w:t>Bettencourt N</w:t>
      </w:r>
      <w:r w:rsidRPr="00E55CCF">
        <w:rPr>
          <w:rFonts w:ascii="Book Antiqua" w:eastAsia="宋体" w:hAnsi="Book Antiqua" w:cs="宋体"/>
          <w:sz w:val="24"/>
          <w:szCs w:val="24"/>
          <w:lang w:eastAsia="zh-CN"/>
        </w:rPr>
        <w:t xml:space="preserve">, Rocha J, Ferreira N, </w:t>
      </w:r>
      <w:proofErr w:type="spellStart"/>
      <w:r w:rsidRPr="00E55CCF">
        <w:rPr>
          <w:rFonts w:ascii="Book Antiqua" w:eastAsia="宋体" w:hAnsi="Book Antiqua" w:cs="宋体"/>
          <w:sz w:val="24"/>
          <w:szCs w:val="24"/>
          <w:lang w:eastAsia="zh-CN"/>
        </w:rPr>
        <w:t>Pires-Morais</w:t>
      </w:r>
      <w:proofErr w:type="spellEnd"/>
      <w:r w:rsidRPr="00E55CCF">
        <w:rPr>
          <w:rFonts w:ascii="Book Antiqua" w:eastAsia="宋体" w:hAnsi="Book Antiqua" w:cs="宋体"/>
          <w:sz w:val="24"/>
          <w:szCs w:val="24"/>
          <w:lang w:eastAsia="zh-CN"/>
        </w:rPr>
        <w:t xml:space="preserve"> G, </w:t>
      </w:r>
      <w:proofErr w:type="spellStart"/>
      <w:r w:rsidRPr="00E55CCF">
        <w:rPr>
          <w:rFonts w:ascii="Book Antiqua" w:eastAsia="宋体" w:hAnsi="Book Antiqua" w:cs="宋体"/>
          <w:sz w:val="24"/>
          <w:szCs w:val="24"/>
          <w:lang w:eastAsia="zh-CN"/>
        </w:rPr>
        <w:t>Carvalho</w:t>
      </w:r>
      <w:proofErr w:type="spellEnd"/>
      <w:r w:rsidRPr="00E55CCF">
        <w:rPr>
          <w:rFonts w:ascii="Book Antiqua" w:eastAsia="宋体" w:hAnsi="Book Antiqua" w:cs="宋体"/>
          <w:sz w:val="24"/>
          <w:szCs w:val="24"/>
          <w:lang w:eastAsia="zh-CN"/>
        </w:rPr>
        <w:t xml:space="preserve"> M, </w:t>
      </w:r>
      <w:proofErr w:type="spellStart"/>
      <w:r w:rsidRPr="00E55CCF">
        <w:rPr>
          <w:rFonts w:ascii="Book Antiqua" w:eastAsia="宋体" w:hAnsi="Book Antiqua" w:cs="宋体"/>
          <w:sz w:val="24"/>
          <w:szCs w:val="24"/>
          <w:lang w:eastAsia="zh-CN"/>
        </w:rPr>
        <w:t>Leite</w:t>
      </w:r>
      <w:proofErr w:type="spellEnd"/>
      <w:r w:rsidRPr="00E55CCF">
        <w:rPr>
          <w:rFonts w:ascii="Book Antiqua" w:eastAsia="宋体" w:hAnsi="Book Antiqua" w:cs="宋体"/>
          <w:sz w:val="24"/>
          <w:szCs w:val="24"/>
          <w:lang w:eastAsia="zh-CN"/>
        </w:rPr>
        <w:t xml:space="preserve"> D, </w:t>
      </w:r>
      <w:proofErr w:type="spellStart"/>
      <w:r w:rsidRPr="00E55CCF">
        <w:rPr>
          <w:rFonts w:ascii="Book Antiqua" w:eastAsia="宋体" w:hAnsi="Book Antiqua" w:cs="宋体"/>
          <w:sz w:val="24"/>
          <w:szCs w:val="24"/>
          <w:lang w:eastAsia="zh-CN"/>
        </w:rPr>
        <w:t>Melica</w:t>
      </w:r>
      <w:proofErr w:type="spellEnd"/>
      <w:r w:rsidRPr="00E55CCF">
        <w:rPr>
          <w:rFonts w:ascii="Book Antiqua" w:eastAsia="宋体" w:hAnsi="Book Antiqua" w:cs="宋体"/>
          <w:sz w:val="24"/>
          <w:szCs w:val="24"/>
          <w:lang w:eastAsia="zh-CN"/>
        </w:rPr>
        <w:t xml:space="preserve"> B, Santos L, Rodrigues A, Braga P, Teixeira M, </w:t>
      </w:r>
      <w:proofErr w:type="spellStart"/>
      <w:r w:rsidRPr="00E55CCF">
        <w:rPr>
          <w:rFonts w:ascii="Book Antiqua" w:eastAsia="宋体" w:hAnsi="Book Antiqua" w:cs="宋体"/>
          <w:sz w:val="24"/>
          <w:szCs w:val="24"/>
          <w:lang w:eastAsia="zh-CN"/>
        </w:rPr>
        <w:t>Simões</w:t>
      </w:r>
      <w:proofErr w:type="spellEnd"/>
      <w:r w:rsidRPr="00E55CCF">
        <w:rPr>
          <w:rFonts w:ascii="Book Antiqua" w:eastAsia="宋体" w:hAnsi="Book Antiqua" w:cs="宋体"/>
          <w:sz w:val="24"/>
          <w:szCs w:val="24"/>
          <w:lang w:eastAsia="zh-CN"/>
        </w:rPr>
        <w:t xml:space="preserve"> L, </w:t>
      </w:r>
      <w:proofErr w:type="spellStart"/>
      <w:r w:rsidRPr="00E55CCF">
        <w:rPr>
          <w:rFonts w:ascii="Book Antiqua" w:eastAsia="宋体" w:hAnsi="Book Antiqua" w:cs="宋体"/>
          <w:sz w:val="24"/>
          <w:szCs w:val="24"/>
          <w:lang w:eastAsia="zh-CN"/>
        </w:rPr>
        <w:t>Leite</w:t>
      </w:r>
      <w:proofErr w:type="spellEnd"/>
      <w:r w:rsidRPr="00E55CCF">
        <w:rPr>
          <w:rFonts w:ascii="Book Antiqua" w:eastAsia="宋体" w:hAnsi="Book Antiqua" w:cs="宋体"/>
          <w:sz w:val="24"/>
          <w:szCs w:val="24"/>
          <w:lang w:eastAsia="zh-CN"/>
        </w:rPr>
        <w:t>-Moreira A, Cardoso S, Nagel E, Gama V. Incremental value of an integrated adenosine stress-rest MDCT perfusion protocol for detection of obstructive coronary artery disease. </w:t>
      </w:r>
      <w:r w:rsidRPr="00E55CCF">
        <w:rPr>
          <w:rFonts w:ascii="Book Antiqua" w:eastAsia="宋体" w:hAnsi="Book Antiqua" w:cs="宋体"/>
          <w:i/>
          <w:iCs/>
          <w:sz w:val="24"/>
          <w:szCs w:val="24"/>
          <w:lang w:eastAsia="zh-CN"/>
        </w:rPr>
        <w:t xml:space="preserve">J </w:t>
      </w:r>
      <w:proofErr w:type="spellStart"/>
      <w:r w:rsidRPr="00E55CCF">
        <w:rPr>
          <w:rFonts w:ascii="Book Antiqua" w:eastAsia="宋体" w:hAnsi="Book Antiqua" w:cs="宋体"/>
          <w:i/>
          <w:iCs/>
          <w:sz w:val="24"/>
          <w:szCs w:val="24"/>
          <w:lang w:eastAsia="zh-CN"/>
        </w:rPr>
        <w:t>Cardiovasc</w:t>
      </w:r>
      <w:proofErr w:type="spellEnd"/>
      <w:r w:rsidRPr="00E55CCF">
        <w:rPr>
          <w:rFonts w:ascii="Book Antiqua" w:eastAsia="宋体" w:hAnsi="Book Antiqua" w:cs="宋体"/>
          <w:i/>
          <w:iCs/>
          <w:sz w:val="24"/>
          <w:szCs w:val="24"/>
          <w:lang w:eastAsia="zh-CN"/>
        </w:rPr>
        <w:t xml:space="preserve"> </w:t>
      </w:r>
      <w:proofErr w:type="spellStart"/>
      <w:r w:rsidRPr="00E55CCF">
        <w:rPr>
          <w:rFonts w:ascii="Book Antiqua" w:eastAsia="宋体" w:hAnsi="Book Antiqua" w:cs="宋体"/>
          <w:i/>
          <w:iCs/>
          <w:sz w:val="24"/>
          <w:szCs w:val="24"/>
          <w:lang w:eastAsia="zh-CN"/>
        </w:rPr>
        <w:t>Comput</w:t>
      </w:r>
      <w:proofErr w:type="spellEnd"/>
      <w:r w:rsidRPr="00E55CCF">
        <w:rPr>
          <w:rFonts w:ascii="Book Antiqua" w:eastAsia="宋体" w:hAnsi="Book Antiqua" w:cs="宋体"/>
          <w:i/>
          <w:iCs/>
          <w:sz w:val="24"/>
          <w:szCs w:val="24"/>
          <w:lang w:eastAsia="zh-CN"/>
        </w:rPr>
        <w:t xml:space="preserve"> </w:t>
      </w:r>
      <w:proofErr w:type="spellStart"/>
      <w:r w:rsidRPr="00E55CCF">
        <w:rPr>
          <w:rFonts w:ascii="Book Antiqua" w:eastAsia="宋体" w:hAnsi="Book Antiqua" w:cs="宋体"/>
          <w:i/>
          <w:iCs/>
          <w:sz w:val="24"/>
          <w:szCs w:val="24"/>
          <w:lang w:eastAsia="zh-CN"/>
        </w:rPr>
        <w:t>Tomogr</w:t>
      </w:r>
      <w:proofErr w:type="spellEnd"/>
      <w:r w:rsidRPr="00E55CCF">
        <w:rPr>
          <w:rFonts w:ascii="Book Antiqua" w:eastAsia="宋体" w:hAnsi="Book Antiqua" w:cs="宋体"/>
          <w:sz w:val="24"/>
          <w:szCs w:val="24"/>
          <w:lang w:eastAsia="zh-CN"/>
        </w:rPr>
        <w:t> </w:t>
      </w:r>
      <w:r w:rsidR="00E00FC4">
        <w:rPr>
          <w:rFonts w:ascii="Book Antiqua" w:eastAsia="宋体" w:hAnsi="Book Antiqua" w:cs="宋体" w:hint="eastAsia"/>
          <w:sz w:val="24"/>
          <w:szCs w:val="24"/>
          <w:lang w:eastAsia="zh-CN"/>
        </w:rPr>
        <w:t>2011</w:t>
      </w:r>
      <w:r w:rsidRPr="00E55CCF">
        <w:rPr>
          <w:rFonts w:ascii="Book Antiqua" w:eastAsia="宋体" w:hAnsi="Book Antiqua" w:cs="宋体"/>
          <w:sz w:val="24"/>
          <w:szCs w:val="24"/>
          <w:lang w:eastAsia="zh-CN"/>
        </w:rPr>
        <w:t>; </w:t>
      </w:r>
      <w:r w:rsidRPr="00E55CCF">
        <w:rPr>
          <w:rFonts w:ascii="Book Antiqua" w:eastAsia="宋体" w:hAnsi="Book Antiqua" w:cs="宋体"/>
          <w:b/>
          <w:bCs/>
          <w:sz w:val="24"/>
          <w:szCs w:val="24"/>
          <w:lang w:eastAsia="zh-CN"/>
        </w:rPr>
        <w:t>5</w:t>
      </w:r>
      <w:r w:rsidRPr="00E55CCF">
        <w:rPr>
          <w:rFonts w:ascii="Book Antiqua" w:eastAsia="宋体" w:hAnsi="Book Antiqua" w:cs="宋体"/>
          <w:sz w:val="24"/>
          <w:szCs w:val="24"/>
          <w:lang w:eastAsia="zh-CN"/>
        </w:rPr>
        <w:t>: 392-405 [PMID: 22146498 DOI: 10.1016/j.jcct.2011.10.002]</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48 </w:t>
      </w:r>
      <w:r w:rsidRPr="00E55CCF">
        <w:rPr>
          <w:rFonts w:ascii="Book Antiqua" w:eastAsia="宋体" w:hAnsi="Book Antiqua" w:cs="宋体"/>
          <w:b/>
          <w:bCs/>
          <w:sz w:val="24"/>
          <w:szCs w:val="24"/>
          <w:lang w:eastAsia="zh-CN"/>
        </w:rPr>
        <w:t>Bettencourt N</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Chiribiri</w:t>
      </w:r>
      <w:proofErr w:type="spellEnd"/>
      <w:r w:rsidRPr="00E55CCF">
        <w:rPr>
          <w:rFonts w:ascii="Book Antiqua" w:eastAsia="宋体" w:hAnsi="Book Antiqua" w:cs="宋体"/>
          <w:sz w:val="24"/>
          <w:szCs w:val="24"/>
          <w:lang w:eastAsia="zh-CN"/>
        </w:rPr>
        <w:t xml:space="preserve"> A, Schuster A, Ferreira N, </w:t>
      </w:r>
      <w:proofErr w:type="spellStart"/>
      <w:r w:rsidRPr="00E55CCF">
        <w:rPr>
          <w:rFonts w:ascii="Book Antiqua" w:eastAsia="宋体" w:hAnsi="Book Antiqua" w:cs="宋体"/>
          <w:sz w:val="24"/>
          <w:szCs w:val="24"/>
          <w:lang w:eastAsia="zh-CN"/>
        </w:rPr>
        <w:t>Sampaio</w:t>
      </w:r>
      <w:proofErr w:type="spellEnd"/>
      <w:r w:rsidRPr="00E55CCF">
        <w:rPr>
          <w:rFonts w:ascii="Book Antiqua" w:eastAsia="宋体" w:hAnsi="Book Antiqua" w:cs="宋体"/>
          <w:sz w:val="24"/>
          <w:szCs w:val="24"/>
          <w:lang w:eastAsia="zh-CN"/>
        </w:rPr>
        <w:t xml:space="preserve"> F, </w:t>
      </w:r>
      <w:proofErr w:type="spellStart"/>
      <w:r w:rsidRPr="00E55CCF">
        <w:rPr>
          <w:rFonts w:ascii="Book Antiqua" w:eastAsia="宋体" w:hAnsi="Book Antiqua" w:cs="宋体"/>
          <w:sz w:val="24"/>
          <w:szCs w:val="24"/>
          <w:lang w:eastAsia="zh-CN"/>
        </w:rPr>
        <w:t>Pires-Morais</w:t>
      </w:r>
      <w:proofErr w:type="spellEnd"/>
      <w:r w:rsidRPr="00E55CCF">
        <w:rPr>
          <w:rFonts w:ascii="Book Antiqua" w:eastAsia="宋体" w:hAnsi="Book Antiqua" w:cs="宋体"/>
          <w:sz w:val="24"/>
          <w:szCs w:val="24"/>
          <w:lang w:eastAsia="zh-CN"/>
        </w:rPr>
        <w:t xml:space="preserve"> G, Santos L, </w:t>
      </w:r>
      <w:proofErr w:type="spellStart"/>
      <w:r w:rsidRPr="00E55CCF">
        <w:rPr>
          <w:rFonts w:ascii="Book Antiqua" w:eastAsia="宋体" w:hAnsi="Book Antiqua" w:cs="宋体"/>
          <w:sz w:val="24"/>
          <w:szCs w:val="24"/>
          <w:lang w:eastAsia="zh-CN"/>
        </w:rPr>
        <w:t>Melica</w:t>
      </w:r>
      <w:proofErr w:type="spellEnd"/>
      <w:r w:rsidRPr="00E55CCF">
        <w:rPr>
          <w:rFonts w:ascii="Book Antiqua" w:eastAsia="宋体" w:hAnsi="Book Antiqua" w:cs="宋体"/>
          <w:sz w:val="24"/>
          <w:szCs w:val="24"/>
          <w:lang w:eastAsia="zh-CN"/>
        </w:rPr>
        <w:t xml:space="preserve"> B, Rodrigues A, Braga P, </w:t>
      </w:r>
      <w:proofErr w:type="spellStart"/>
      <w:r w:rsidRPr="00E55CCF">
        <w:rPr>
          <w:rFonts w:ascii="Book Antiqua" w:eastAsia="宋体" w:hAnsi="Book Antiqua" w:cs="宋体"/>
          <w:sz w:val="24"/>
          <w:szCs w:val="24"/>
          <w:lang w:eastAsia="zh-CN"/>
        </w:rPr>
        <w:t>Azevedo</w:t>
      </w:r>
      <w:proofErr w:type="spellEnd"/>
      <w:r w:rsidRPr="00E55CCF">
        <w:rPr>
          <w:rFonts w:ascii="Book Antiqua" w:eastAsia="宋体" w:hAnsi="Book Antiqua" w:cs="宋体"/>
          <w:sz w:val="24"/>
          <w:szCs w:val="24"/>
          <w:lang w:eastAsia="zh-CN"/>
        </w:rPr>
        <w:t xml:space="preserve"> L, Teixeira M, </w:t>
      </w:r>
      <w:proofErr w:type="spellStart"/>
      <w:r w:rsidRPr="00E55CCF">
        <w:rPr>
          <w:rFonts w:ascii="Book Antiqua" w:eastAsia="宋体" w:hAnsi="Book Antiqua" w:cs="宋体"/>
          <w:sz w:val="24"/>
          <w:szCs w:val="24"/>
          <w:lang w:eastAsia="zh-CN"/>
        </w:rPr>
        <w:t>Leite</w:t>
      </w:r>
      <w:proofErr w:type="spellEnd"/>
      <w:r w:rsidRPr="00E55CCF">
        <w:rPr>
          <w:rFonts w:ascii="Book Antiqua" w:eastAsia="宋体" w:hAnsi="Book Antiqua" w:cs="宋体"/>
          <w:sz w:val="24"/>
          <w:szCs w:val="24"/>
          <w:lang w:eastAsia="zh-CN"/>
        </w:rPr>
        <w:t xml:space="preserve">-Moreira A, Silva-Cardoso J, Nagel E, Gama V. Direct comparison of cardiac magnetic resonance and </w:t>
      </w:r>
      <w:proofErr w:type="spellStart"/>
      <w:r w:rsidRPr="00E55CCF">
        <w:rPr>
          <w:rFonts w:ascii="Book Antiqua" w:eastAsia="宋体" w:hAnsi="Book Antiqua" w:cs="宋体"/>
          <w:sz w:val="24"/>
          <w:szCs w:val="24"/>
          <w:lang w:eastAsia="zh-CN"/>
        </w:rPr>
        <w:t>multidetector</w:t>
      </w:r>
      <w:proofErr w:type="spellEnd"/>
      <w:r w:rsidRPr="00E55CCF">
        <w:rPr>
          <w:rFonts w:ascii="Book Antiqua" w:eastAsia="宋体" w:hAnsi="Book Antiqua" w:cs="宋体"/>
          <w:sz w:val="24"/>
          <w:szCs w:val="24"/>
          <w:lang w:eastAsia="zh-CN"/>
        </w:rPr>
        <w:t xml:space="preserve"> computed tomography stress-rest perfusion imaging for detection of coronary artery disease. </w:t>
      </w:r>
      <w:r w:rsidRPr="00E55CCF">
        <w:rPr>
          <w:rFonts w:ascii="Book Antiqua" w:eastAsia="宋体" w:hAnsi="Book Antiqua" w:cs="宋体"/>
          <w:i/>
          <w:iCs/>
          <w:sz w:val="24"/>
          <w:szCs w:val="24"/>
          <w:lang w:eastAsia="zh-CN"/>
        </w:rPr>
        <w:t xml:space="preserve">J Am </w:t>
      </w:r>
      <w:proofErr w:type="spellStart"/>
      <w:r w:rsidRPr="00E55CCF">
        <w:rPr>
          <w:rFonts w:ascii="Book Antiqua" w:eastAsia="宋体" w:hAnsi="Book Antiqua" w:cs="宋体"/>
          <w:i/>
          <w:iCs/>
          <w:sz w:val="24"/>
          <w:szCs w:val="24"/>
          <w:lang w:eastAsia="zh-CN"/>
        </w:rPr>
        <w:t>Coll</w:t>
      </w:r>
      <w:proofErr w:type="spellEnd"/>
      <w:r w:rsidRPr="00E55CCF">
        <w:rPr>
          <w:rFonts w:ascii="Book Antiqua" w:eastAsia="宋体" w:hAnsi="Book Antiqua" w:cs="宋体"/>
          <w:i/>
          <w:iCs/>
          <w:sz w:val="24"/>
          <w:szCs w:val="24"/>
          <w:lang w:eastAsia="zh-CN"/>
        </w:rPr>
        <w:t xml:space="preserve"> </w:t>
      </w:r>
      <w:proofErr w:type="spellStart"/>
      <w:r w:rsidRPr="00E55CCF">
        <w:rPr>
          <w:rFonts w:ascii="Book Antiqua" w:eastAsia="宋体" w:hAnsi="Book Antiqua" w:cs="宋体"/>
          <w:i/>
          <w:iCs/>
          <w:sz w:val="24"/>
          <w:szCs w:val="24"/>
          <w:lang w:eastAsia="zh-CN"/>
        </w:rPr>
        <w:t>Cardiol</w:t>
      </w:r>
      <w:proofErr w:type="spellEnd"/>
      <w:r w:rsidRPr="00E55CCF">
        <w:rPr>
          <w:rFonts w:ascii="Book Antiqua" w:eastAsia="宋体" w:hAnsi="Book Antiqua" w:cs="宋体"/>
          <w:sz w:val="24"/>
          <w:szCs w:val="24"/>
          <w:lang w:eastAsia="zh-CN"/>
        </w:rPr>
        <w:t> 2013; </w:t>
      </w:r>
      <w:r w:rsidRPr="00E55CCF">
        <w:rPr>
          <w:rFonts w:ascii="Book Antiqua" w:eastAsia="宋体" w:hAnsi="Book Antiqua" w:cs="宋体"/>
          <w:b/>
          <w:bCs/>
          <w:sz w:val="24"/>
          <w:szCs w:val="24"/>
          <w:lang w:eastAsia="zh-CN"/>
        </w:rPr>
        <w:t>61</w:t>
      </w:r>
      <w:r w:rsidRPr="00E55CCF">
        <w:rPr>
          <w:rFonts w:ascii="Book Antiqua" w:eastAsia="宋体" w:hAnsi="Book Antiqua" w:cs="宋体"/>
          <w:sz w:val="24"/>
          <w:szCs w:val="24"/>
          <w:lang w:eastAsia="zh-CN"/>
        </w:rPr>
        <w:t>: 1099-1107 [PMID: 23375929 DOI: 10.1016/j.jacc.2012.12.020]</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49 </w:t>
      </w:r>
      <w:r w:rsidRPr="00E55CCF">
        <w:rPr>
          <w:rFonts w:ascii="Book Antiqua" w:eastAsia="宋体" w:hAnsi="Book Antiqua" w:cs="宋体"/>
          <w:b/>
          <w:bCs/>
          <w:sz w:val="24"/>
          <w:szCs w:val="24"/>
          <w:lang w:eastAsia="zh-CN"/>
        </w:rPr>
        <w:t>George RT</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Arbab-Zadeh</w:t>
      </w:r>
      <w:proofErr w:type="spellEnd"/>
      <w:r w:rsidRPr="00E55CCF">
        <w:rPr>
          <w:rFonts w:ascii="Book Antiqua" w:eastAsia="宋体" w:hAnsi="Book Antiqua" w:cs="宋体"/>
          <w:sz w:val="24"/>
          <w:szCs w:val="24"/>
          <w:lang w:eastAsia="zh-CN"/>
        </w:rPr>
        <w:t xml:space="preserve"> A, Miller JM, </w:t>
      </w:r>
      <w:proofErr w:type="spellStart"/>
      <w:r w:rsidRPr="00E55CCF">
        <w:rPr>
          <w:rFonts w:ascii="Book Antiqua" w:eastAsia="宋体" w:hAnsi="Book Antiqua" w:cs="宋体"/>
          <w:sz w:val="24"/>
          <w:szCs w:val="24"/>
          <w:lang w:eastAsia="zh-CN"/>
        </w:rPr>
        <w:t>Vavere</w:t>
      </w:r>
      <w:proofErr w:type="spellEnd"/>
      <w:r w:rsidRPr="00E55CCF">
        <w:rPr>
          <w:rFonts w:ascii="Book Antiqua" w:eastAsia="宋体" w:hAnsi="Book Antiqua" w:cs="宋体"/>
          <w:sz w:val="24"/>
          <w:szCs w:val="24"/>
          <w:lang w:eastAsia="zh-CN"/>
        </w:rPr>
        <w:t xml:space="preserve"> AL, </w:t>
      </w:r>
      <w:proofErr w:type="spellStart"/>
      <w:r w:rsidRPr="00E55CCF">
        <w:rPr>
          <w:rFonts w:ascii="Book Antiqua" w:eastAsia="宋体" w:hAnsi="Book Antiqua" w:cs="宋体"/>
          <w:sz w:val="24"/>
          <w:szCs w:val="24"/>
          <w:lang w:eastAsia="zh-CN"/>
        </w:rPr>
        <w:t>Bengel</w:t>
      </w:r>
      <w:proofErr w:type="spellEnd"/>
      <w:r w:rsidRPr="00E55CCF">
        <w:rPr>
          <w:rFonts w:ascii="Book Antiqua" w:eastAsia="宋体" w:hAnsi="Book Antiqua" w:cs="宋体"/>
          <w:sz w:val="24"/>
          <w:szCs w:val="24"/>
          <w:lang w:eastAsia="zh-CN"/>
        </w:rPr>
        <w:t xml:space="preserve"> FM, </w:t>
      </w:r>
      <w:proofErr w:type="spellStart"/>
      <w:r w:rsidRPr="00E55CCF">
        <w:rPr>
          <w:rFonts w:ascii="Book Antiqua" w:eastAsia="宋体" w:hAnsi="Book Antiqua" w:cs="宋体"/>
          <w:sz w:val="24"/>
          <w:szCs w:val="24"/>
          <w:lang w:eastAsia="zh-CN"/>
        </w:rPr>
        <w:t>Lardo</w:t>
      </w:r>
      <w:proofErr w:type="spellEnd"/>
      <w:r w:rsidRPr="00E55CCF">
        <w:rPr>
          <w:rFonts w:ascii="Book Antiqua" w:eastAsia="宋体" w:hAnsi="Book Antiqua" w:cs="宋体"/>
          <w:sz w:val="24"/>
          <w:szCs w:val="24"/>
          <w:lang w:eastAsia="zh-CN"/>
        </w:rPr>
        <w:t xml:space="preserve"> AC, Lima JA. Computed tomography myocardial perfusion imaging with 320-row detector computed tomography accurately detects myocardial ischemia in patients with obstructive coronary artery disease. </w:t>
      </w:r>
      <w:proofErr w:type="spellStart"/>
      <w:r w:rsidRPr="00E55CCF">
        <w:rPr>
          <w:rFonts w:ascii="Book Antiqua" w:eastAsia="宋体" w:hAnsi="Book Antiqua" w:cs="宋体"/>
          <w:i/>
          <w:iCs/>
          <w:sz w:val="24"/>
          <w:szCs w:val="24"/>
          <w:lang w:eastAsia="zh-CN"/>
        </w:rPr>
        <w:t>Circ</w:t>
      </w:r>
      <w:proofErr w:type="spellEnd"/>
      <w:r w:rsidRPr="00E55CCF">
        <w:rPr>
          <w:rFonts w:ascii="Book Antiqua" w:eastAsia="宋体" w:hAnsi="Book Antiqua" w:cs="宋体"/>
          <w:i/>
          <w:iCs/>
          <w:sz w:val="24"/>
          <w:szCs w:val="24"/>
          <w:lang w:eastAsia="zh-CN"/>
        </w:rPr>
        <w:t xml:space="preserve"> </w:t>
      </w:r>
      <w:proofErr w:type="spellStart"/>
      <w:r w:rsidRPr="00E55CCF">
        <w:rPr>
          <w:rFonts w:ascii="Book Antiqua" w:eastAsia="宋体" w:hAnsi="Book Antiqua" w:cs="宋体"/>
          <w:i/>
          <w:iCs/>
          <w:sz w:val="24"/>
          <w:szCs w:val="24"/>
          <w:lang w:eastAsia="zh-CN"/>
        </w:rPr>
        <w:t>Cardiovasc</w:t>
      </w:r>
      <w:proofErr w:type="spellEnd"/>
      <w:r w:rsidRPr="00E55CCF">
        <w:rPr>
          <w:rFonts w:ascii="Book Antiqua" w:eastAsia="宋体" w:hAnsi="Book Antiqua" w:cs="宋体"/>
          <w:i/>
          <w:iCs/>
          <w:sz w:val="24"/>
          <w:szCs w:val="24"/>
          <w:lang w:eastAsia="zh-CN"/>
        </w:rPr>
        <w:t xml:space="preserve"> Imaging</w:t>
      </w:r>
      <w:r w:rsidRPr="00E55CCF">
        <w:rPr>
          <w:rFonts w:ascii="Book Antiqua" w:eastAsia="宋体" w:hAnsi="Book Antiqua" w:cs="宋体"/>
          <w:sz w:val="24"/>
          <w:szCs w:val="24"/>
          <w:lang w:eastAsia="zh-CN"/>
        </w:rPr>
        <w:t> 2012; </w:t>
      </w:r>
      <w:r w:rsidRPr="00E55CCF">
        <w:rPr>
          <w:rFonts w:ascii="Book Antiqua" w:eastAsia="宋体" w:hAnsi="Book Antiqua" w:cs="宋体"/>
          <w:b/>
          <w:bCs/>
          <w:sz w:val="24"/>
          <w:szCs w:val="24"/>
          <w:lang w:eastAsia="zh-CN"/>
        </w:rPr>
        <w:t>5</w:t>
      </w:r>
      <w:r w:rsidRPr="00E55CCF">
        <w:rPr>
          <w:rFonts w:ascii="Book Antiqua" w:eastAsia="宋体" w:hAnsi="Book Antiqua" w:cs="宋体"/>
          <w:sz w:val="24"/>
          <w:szCs w:val="24"/>
          <w:lang w:eastAsia="zh-CN"/>
        </w:rPr>
        <w:t>: 333-340 [PMID: 22447807 DOI: 10.1161/CIRCIMAGING.111.969303]</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50 </w:t>
      </w:r>
      <w:r w:rsidRPr="00E55CCF">
        <w:rPr>
          <w:rFonts w:ascii="Book Antiqua" w:eastAsia="宋体" w:hAnsi="Book Antiqua" w:cs="宋体"/>
          <w:b/>
          <w:bCs/>
          <w:sz w:val="24"/>
          <w:szCs w:val="24"/>
          <w:lang w:eastAsia="zh-CN"/>
        </w:rPr>
        <w:t>George RT</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Arbab-Zadeh</w:t>
      </w:r>
      <w:proofErr w:type="spellEnd"/>
      <w:r w:rsidRPr="00E55CCF">
        <w:rPr>
          <w:rFonts w:ascii="Book Antiqua" w:eastAsia="宋体" w:hAnsi="Book Antiqua" w:cs="宋体"/>
          <w:sz w:val="24"/>
          <w:szCs w:val="24"/>
          <w:lang w:eastAsia="zh-CN"/>
        </w:rPr>
        <w:t xml:space="preserve"> A, Miller JM, Kitagawa K, Chang HJ, </w:t>
      </w:r>
      <w:proofErr w:type="spellStart"/>
      <w:r w:rsidRPr="00E55CCF">
        <w:rPr>
          <w:rFonts w:ascii="Book Antiqua" w:eastAsia="宋体" w:hAnsi="Book Antiqua" w:cs="宋体"/>
          <w:sz w:val="24"/>
          <w:szCs w:val="24"/>
          <w:lang w:eastAsia="zh-CN"/>
        </w:rPr>
        <w:t>Bluemke</w:t>
      </w:r>
      <w:proofErr w:type="spellEnd"/>
      <w:r w:rsidRPr="00E55CCF">
        <w:rPr>
          <w:rFonts w:ascii="Book Antiqua" w:eastAsia="宋体" w:hAnsi="Book Antiqua" w:cs="宋体"/>
          <w:sz w:val="24"/>
          <w:szCs w:val="24"/>
          <w:lang w:eastAsia="zh-CN"/>
        </w:rPr>
        <w:t xml:space="preserve"> DA, Becker L, </w:t>
      </w:r>
      <w:proofErr w:type="spellStart"/>
      <w:r w:rsidRPr="00E55CCF">
        <w:rPr>
          <w:rFonts w:ascii="Book Antiqua" w:eastAsia="宋体" w:hAnsi="Book Antiqua" w:cs="宋体"/>
          <w:sz w:val="24"/>
          <w:szCs w:val="24"/>
          <w:lang w:eastAsia="zh-CN"/>
        </w:rPr>
        <w:t>Yousuf</w:t>
      </w:r>
      <w:proofErr w:type="spellEnd"/>
      <w:r w:rsidRPr="00E55CCF">
        <w:rPr>
          <w:rFonts w:ascii="Book Antiqua" w:eastAsia="宋体" w:hAnsi="Book Antiqua" w:cs="宋体"/>
          <w:sz w:val="24"/>
          <w:szCs w:val="24"/>
          <w:lang w:eastAsia="zh-CN"/>
        </w:rPr>
        <w:t xml:space="preserve"> O, </w:t>
      </w:r>
      <w:proofErr w:type="spellStart"/>
      <w:r w:rsidRPr="00E55CCF">
        <w:rPr>
          <w:rFonts w:ascii="Book Antiqua" w:eastAsia="宋体" w:hAnsi="Book Antiqua" w:cs="宋体"/>
          <w:sz w:val="24"/>
          <w:szCs w:val="24"/>
          <w:lang w:eastAsia="zh-CN"/>
        </w:rPr>
        <w:t>Texter</w:t>
      </w:r>
      <w:proofErr w:type="spellEnd"/>
      <w:r w:rsidRPr="00E55CCF">
        <w:rPr>
          <w:rFonts w:ascii="Book Antiqua" w:eastAsia="宋体" w:hAnsi="Book Antiqua" w:cs="宋体"/>
          <w:sz w:val="24"/>
          <w:szCs w:val="24"/>
          <w:lang w:eastAsia="zh-CN"/>
        </w:rPr>
        <w:t xml:space="preserve"> J, </w:t>
      </w:r>
      <w:proofErr w:type="spellStart"/>
      <w:r w:rsidRPr="00E55CCF">
        <w:rPr>
          <w:rFonts w:ascii="Book Antiqua" w:eastAsia="宋体" w:hAnsi="Book Antiqua" w:cs="宋体"/>
          <w:sz w:val="24"/>
          <w:szCs w:val="24"/>
          <w:lang w:eastAsia="zh-CN"/>
        </w:rPr>
        <w:t>Lardo</w:t>
      </w:r>
      <w:proofErr w:type="spellEnd"/>
      <w:r w:rsidRPr="00E55CCF">
        <w:rPr>
          <w:rFonts w:ascii="Book Antiqua" w:eastAsia="宋体" w:hAnsi="Book Antiqua" w:cs="宋体"/>
          <w:sz w:val="24"/>
          <w:szCs w:val="24"/>
          <w:lang w:eastAsia="zh-CN"/>
        </w:rPr>
        <w:t xml:space="preserve"> AC, Lima JA. Adenosine stress 64- and 256-row detector computed tomography angiography and perfusion imaging: a pilot study evaluating the </w:t>
      </w:r>
      <w:proofErr w:type="spellStart"/>
      <w:r w:rsidRPr="00E55CCF">
        <w:rPr>
          <w:rFonts w:ascii="Book Antiqua" w:eastAsia="宋体" w:hAnsi="Book Antiqua" w:cs="宋体"/>
          <w:sz w:val="24"/>
          <w:szCs w:val="24"/>
          <w:lang w:eastAsia="zh-CN"/>
        </w:rPr>
        <w:t>transmural</w:t>
      </w:r>
      <w:proofErr w:type="spellEnd"/>
      <w:r w:rsidRPr="00E55CCF">
        <w:rPr>
          <w:rFonts w:ascii="Book Antiqua" w:eastAsia="宋体" w:hAnsi="Book Antiqua" w:cs="宋体"/>
          <w:sz w:val="24"/>
          <w:szCs w:val="24"/>
          <w:lang w:eastAsia="zh-CN"/>
        </w:rPr>
        <w:t xml:space="preserve"> extent of perfusion abnormalities to predict atherosclerosis causing myocardial ischemia. </w:t>
      </w:r>
      <w:proofErr w:type="spellStart"/>
      <w:r w:rsidRPr="00E55CCF">
        <w:rPr>
          <w:rFonts w:ascii="Book Antiqua" w:eastAsia="宋体" w:hAnsi="Book Antiqua" w:cs="宋体"/>
          <w:i/>
          <w:iCs/>
          <w:sz w:val="24"/>
          <w:szCs w:val="24"/>
          <w:lang w:eastAsia="zh-CN"/>
        </w:rPr>
        <w:t>Circ</w:t>
      </w:r>
      <w:proofErr w:type="spellEnd"/>
      <w:r w:rsidRPr="00E55CCF">
        <w:rPr>
          <w:rFonts w:ascii="Book Antiqua" w:eastAsia="宋体" w:hAnsi="Book Antiqua" w:cs="宋体"/>
          <w:i/>
          <w:iCs/>
          <w:sz w:val="24"/>
          <w:szCs w:val="24"/>
          <w:lang w:eastAsia="zh-CN"/>
        </w:rPr>
        <w:t xml:space="preserve"> </w:t>
      </w:r>
      <w:proofErr w:type="spellStart"/>
      <w:r w:rsidRPr="00E55CCF">
        <w:rPr>
          <w:rFonts w:ascii="Book Antiqua" w:eastAsia="宋体" w:hAnsi="Book Antiqua" w:cs="宋体"/>
          <w:i/>
          <w:iCs/>
          <w:sz w:val="24"/>
          <w:szCs w:val="24"/>
          <w:lang w:eastAsia="zh-CN"/>
        </w:rPr>
        <w:t>Cardiovasc</w:t>
      </w:r>
      <w:proofErr w:type="spellEnd"/>
      <w:r w:rsidRPr="00E55CCF">
        <w:rPr>
          <w:rFonts w:ascii="Book Antiqua" w:eastAsia="宋体" w:hAnsi="Book Antiqua" w:cs="宋体"/>
          <w:i/>
          <w:iCs/>
          <w:sz w:val="24"/>
          <w:szCs w:val="24"/>
          <w:lang w:eastAsia="zh-CN"/>
        </w:rPr>
        <w:t xml:space="preserve"> Imaging</w:t>
      </w:r>
      <w:r w:rsidRPr="00E55CCF">
        <w:rPr>
          <w:rFonts w:ascii="Book Antiqua" w:eastAsia="宋体" w:hAnsi="Book Antiqua" w:cs="宋体"/>
          <w:sz w:val="24"/>
          <w:szCs w:val="24"/>
          <w:lang w:eastAsia="zh-CN"/>
        </w:rPr>
        <w:t> 2009; </w:t>
      </w:r>
      <w:r w:rsidRPr="00E55CCF">
        <w:rPr>
          <w:rFonts w:ascii="Book Antiqua" w:eastAsia="宋体" w:hAnsi="Book Antiqua" w:cs="宋体"/>
          <w:b/>
          <w:bCs/>
          <w:sz w:val="24"/>
          <w:szCs w:val="24"/>
          <w:lang w:eastAsia="zh-CN"/>
        </w:rPr>
        <w:t>2</w:t>
      </w:r>
      <w:r w:rsidRPr="00E55CCF">
        <w:rPr>
          <w:rFonts w:ascii="Book Antiqua" w:eastAsia="宋体" w:hAnsi="Book Antiqua" w:cs="宋体"/>
          <w:sz w:val="24"/>
          <w:szCs w:val="24"/>
          <w:lang w:eastAsia="zh-CN"/>
        </w:rPr>
        <w:t>: 174-182 [PMID: 19808590 DOI: 10.1161/CIRCIMAGING.108.813766]</w:t>
      </w:r>
    </w:p>
    <w:p w:rsidR="00E55CCF" w:rsidRPr="00E55CCF" w:rsidRDefault="00E55CCF" w:rsidP="00E55CCF">
      <w:pPr>
        <w:spacing w:after="0" w:line="360" w:lineRule="auto"/>
        <w:jc w:val="both"/>
        <w:rPr>
          <w:rFonts w:ascii="Book Antiqua" w:eastAsia="宋体" w:hAnsi="Book Antiqua" w:cs="宋体"/>
          <w:sz w:val="24"/>
          <w:szCs w:val="24"/>
          <w:lang w:eastAsia="zh-CN"/>
        </w:rPr>
      </w:pPr>
      <w:proofErr w:type="gramStart"/>
      <w:r w:rsidRPr="00E55CCF">
        <w:rPr>
          <w:rFonts w:ascii="Book Antiqua" w:eastAsia="宋体" w:hAnsi="Book Antiqua" w:cs="宋体"/>
          <w:sz w:val="24"/>
          <w:szCs w:val="24"/>
          <w:lang w:eastAsia="zh-CN"/>
        </w:rPr>
        <w:t>51 </w:t>
      </w:r>
      <w:proofErr w:type="spellStart"/>
      <w:r w:rsidRPr="00E55CCF">
        <w:rPr>
          <w:rFonts w:ascii="Book Antiqua" w:eastAsia="宋体" w:hAnsi="Book Antiqua" w:cs="宋体"/>
          <w:b/>
          <w:bCs/>
          <w:sz w:val="24"/>
          <w:szCs w:val="24"/>
          <w:lang w:eastAsia="zh-CN"/>
        </w:rPr>
        <w:t>Kwong</w:t>
      </w:r>
      <w:proofErr w:type="spellEnd"/>
      <w:r w:rsidRPr="00E55CCF">
        <w:rPr>
          <w:rFonts w:ascii="Book Antiqua" w:eastAsia="宋体" w:hAnsi="Book Antiqua" w:cs="宋体"/>
          <w:b/>
          <w:bCs/>
          <w:sz w:val="24"/>
          <w:szCs w:val="24"/>
          <w:lang w:eastAsia="zh-CN"/>
        </w:rPr>
        <w:t xml:space="preserve"> RY</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Schussheim</w:t>
      </w:r>
      <w:proofErr w:type="spellEnd"/>
      <w:r w:rsidRPr="00E55CCF">
        <w:rPr>
          <w:rFonts w:ascii="Book Antiqua" w:eastAsia="宋体" w:hAnsi="Book Antiqua" w:cs="宋体"/>
          <w:sz w:val="24"/>
          <w:szCs w:val="24"/>
          <w:lang w:eastAsia="zh-CN"/>
        </w:rPr>
        <w:t xml:space="preserve"> AE, </w:t>
      </w:r>
      <w:proofErr w:type="spellStart"/>
      <w:r w:rsidRPr="00E55CCF">
        <w:rPr>
          <w:rFonts w:ascii="Book Antiqua" w:eastAsia="宋体" w:hAnsi="Book Antiqua" w:cs="宋体"/>
          <w:sz w:val="24"/>
          <w:szCs w:val="24"/>
          <w:lang w:eastAsia="zh-CN"/>
        </w:rPr>
        <w:t>Rekhraj</w:t>
      </w:r>
      <w:proofErr w:type="spellEnd"/>
      <w:r w:rsidRPr="00E55CCF">
        <w:rPr>
          <w:rFonts w:ascii="Book Antiqua" w:eastAsia="宋体" w:hAnsi="Book Antiqua" w:cs="宋体"/>
          <w:sz w:val="24"/>
          <w:szCs w:val="24"/>
          <w:lang w:eastAsia="zh-CN"/>
        </w:rPr>
        <w:t xml:space="preserve"> S, </w:t>
      </w:r>
      <w:proofErr w:type="spellStart"/>
      <w:r w:rsidRPr="00E55CCF">
        <w:rPr>
          <w:rFonts w:ascii="Book Antiqua" w:eastAsia="宋体" w:hAnsi="Book Antiqua" w:cs="宋体"/>
          <w:sz w:val="24"/>
          <w:szCs w:val="24"/>
          <w:lang w:eastAsia="zh-CN"/>
        </w:rPr>
        <w:t>Aletras</w:t>
      </w:r>
      <w:proofErr w:type="spellEnd"/>
      <w:r w:rsidRPr="00E55CCF">
        <w:rPr>
          <w:rFonts w:ascii="Book Antiqua" w:eastAsia="宋体" w:hAnsi="Book Antiqua" w:cs="宋体"/>
          <w:sz w:val="24"/>
          <w:szCs w:val="24"/>
          <w:lang w:eastAsia="zh-CN"/>
        </w:rPr>
        <w:t xml:space="preserve"> AH, Geller N, Davis J, Christian TF, </w:t>
      </w:r>
      <w:proofErr w:type="spellStart"/>
      <w:r w:rsidRPr="00E55CCF">
        <w:rPr>
          <w:rFonts w:ascii="Book Antiqua" w:eastAsia="宋体" w:hAnsi="Book Antiqua" w:cs="宋体"/>
          <w:sz w:val="24"/>
          <w:szCs w:val="24"/>
          <w:lang w:eastAsia="zh-CN"/>
        </w:rPr>
        <w:t>Balaban</w:t>
      </w:r>
      <w:proofErr w:type="spellEnd"/>
      <w:r w:rsidRPr="00E55CCF">
        <w:rPr>
          <w:rFonts w:ascii="Book Antiqua" w:eastAsia="宋体" w:hAnsi="Book Antiqua" w:cs="宋体"/>
          <w:sz w:val="24"/>
          <w:szCs w:val="24"/>
          <w:lang w:eastAsia="zh-CN"/>
        </w:rPr>
        <w:t xml:space="preserve"> RS, Arai AE.</w:t>
      </w:r>
      <w:proofErr w:type="gramEnd"/>
      <w:r w:rsidRPr="00E55CCF">
        <w:rPr>
          <w:rFonts w:ascii="Book Antiqua" w:eastAsia="宋体" w:hAnsi="Book Antiqua" w:cs="宋体"/>
          <w:sz w:val="24"/>
          <w:szCs w:val="24"/>
          <w:lang w:eastAsia="zh-CN"/>
        </w:rPr>
        <w:t xml:space="preserve"> </w:t>
      </w:r>
      <w:proofErr w:type="gramStart"/>
      <w:r w:rsidRPr="00E55CCF">
        <w:rPr>
          <w:rFonts w:ascii="Book Antiqua" w:eastAsia="宋体" w:hAnsi="Book Antiqua" w:cs="宋体"/>
          <w:sz w:val="24"/>
          <w:szCs w:val="24"/>
          <w:lang w:eastAsia="zh-CN"/>
        </w:rPr>
        <w:t>Detecting acute coronary syndrome in the emergency department with cardiac magnetic resonance imaging.</w:t>
      </w:r>
      <w:proofErr w:type="gramEnd"/>
      <w:r w:rsidRPr="00E55CCF">
        <w:rPr>
          <w:rFonts w:ascii="Book Antiqua" w:eastAsia="宋体" w:hAnsi="Book Antiqua" w:cs="宋体"/>
          <w:sz w:val="24"/>
          <w:szCs w:val="24"/>
          <w:lang w:eastAsia="zh-CN"/>
        </w:rPr>
        <w:t> </w:t>
      </w:r>
      <w:r w:rsidRPr="00E55CCF">
        <w:rPr>
          <w:rFonts w:ascii="Book Antiqua" w:eastAsia="宋体" w:hAnsi="Book Antiqua" w:cs="宋体"/>
          <w:i/>
          <w:iCs/>
          <w:sz w:val="24"/>
          <w:szCs w:val="24"/>
          <w:lang w:eastAsia="zh-CN"/>
        </w:rPr>
        <w:t>Circulation</w:t>
      </w:r>
      <w:r w:rsidRPr="00E55CCF">
        <w:rPr>
          <w:rFonts w:ascii="Book Antiqua" w:eastAsia="宋体" w:hAnsi="Book Antiqua" w:cs="宋体"/>
          <w:sz w:val="24"/>
          <w:szCs w:val="24"/>
          <w:lang w:eastAsia="zh-CN"/>
        </w:rPr>
        <w:t> 2003; </w:t>
      </w:r>
      <w:r w:rsidRPr="00E55CCF">
        <w:rPr>
          <w:rFonts w:ascii="Book Antiqua" w:eastAsia="宋体" w:hAnsi="Book Antiqua" w:cs="宋体"/>
          <w:b/>
          <w:bCs/>
          <w:sz w:val="24"/>
          <w:szCs w:val="24"/>
          <w:lang w:eastAsia="zh-CN"/>
        </w:rPr>
        <w:t>107</w:t>
      </w:r>
      <w:r w:rsidRPr="00E55CCF">
        <w:rPr>
          <w:rFonts w:ascii="Book Antiqua" w:eastAsia="宋体" w:hAnsi="Book Antiqua" w:cs="宋体"/>
          <w:sz w:val="24"/>
          <w:szCs w:val="24"/>
          <w:lang w:eastAsia="zh-CN"/>
        </w:rPr>
        <w:t>: 531-537 [PMID: 12566362 DOI: 10.1161/01.CIR.0000047527.11221.29]</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52 </w:t>
      </w:r>
      <w:proofErr w:type="spellStart"/>
      <w:r w:rsidRPr="00E55CCF">
        <w:rPr>
          <w:rFonts w:ascii="Book Antiqua" w:eastAsia="宋体" w:hAnsi="Book Antiqua" w:cs="宋体"/>
          <w:b/>
          <w:bCs/>
          <w:sz w:val="24"/>
          <w:szCs w:val="24"/>
          <w:lang w:eastAsia="zh-CN"/>
        </w:rPr>
        <w:t>Cury</w:t>
      </w:r>
      <w:proofErr w:type="spellEnd"/>
      <w:r w:rsidRPr="00E55CCF">
        <w:rPr>
          <w:rFonts w:ascii="Book Antiqua" w:eastAsia="宋体" w:hAnsi="Book Antiqua" w:cs="宋体"/>
          <w:b/>
          <w:bCs/>
          <w:sz w:val="24"/>
          <w:szCs w:val="24"/>
          <w:lang w:eastAsia="zh-CN"/>
        </w:rPr>
        <w:t xml:space="preserve"> RC</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Shash</w:t>
      </w:r>
      <w:proofErr w:type="spellEnd"/>
      <w:r w:rsidRPr="00E55CCF">
        <w:rPr>
          <w:rFonts w:ascii="Book Antiqua" w:eastAsia="宋体" w:hAnsi="Book Antiqua" w:cs="宋体"/>
          <w:sz w:val="24"/>
          <w:szCs w:val="24"/>
          <w:lang w:eastAsia="zh-CN"/>
        </w:rPr>
        <w:t xml:space="preserve"> K, </w:t>
      </w:r>
      <w:proofErr w:type="spellStart"/>
      <w:r w:rsidRPr="00E55CCF">
        <w:rPr>
          <w:rFonts w:ascii="Book Antiqua" w:eastAsia="宋体" w:hAnsi="Book Antiqua" w:cs="宋体"/>
          <w:sz w:val="24"/>
          <w:szCs w:val="24"/>
          <w:lang w:eastAsia="zh-CN"/>
        </w:rPr>
        <w:t>Nagurney</w:t>
      </w:r>
      <w:proofErr w:type="spellEnd"/>
      <w:r w:rsidRPr="00E55CCF">
        <w:rPr>
          <w:rFonts w:ascii="Book Antiqua" w:eastAsia="宋体" w:hAnsi="Book Antiqua" w:cs="宋体"/>
          <w:sz w:val="24"/>
          <w:szCs w:val="24"/>
          <w:lang w:eastAsia="zh-CN"/>
        </w:rPr>
        <w:t xml:space="preserve"> JT, </w:t>
      </w:r>
      <w:proofErr w:type="spellStart"/>
      <w:r w:rsidRPr="00E55CCF">
        <w:rPr>
          <w:rFonts w:ascii="Book Antiqua" w:eastAsia="宋体" w:hAnsi="Book Antiqua" w:cs="宋体"/>
          <w:sz w:val="24"/>
          <w:szCs w:val="24"/>
          <w:lang w:eastAsia="zh-CN"/>
        </w:rPr>
        <w:t>Rosito</w:t>
      </w:r>
      <w:proofErr w:type="spellEnd"/>
      <w:r w:rsidRPr="00E55CCF">
        <w:rPr>
          <w:rFonts w:ascii="Book Antiqua" w:eastAsia="宋体" w:hAnsi="Book Antiqua" w:cs="宋体"/>
          <w:sz w:val="24"/>
          <w:szCs w:val="24"/>
          <w:lang w:eastAsia="zh-CN"/>
        </w:rPr>
        <w:t xml:space="preserve"> G, Shapiro MD, Nomura CH, </w:t>
      </w:r>
      <w:proofErr w:type="spellStart"/>
      <w:r w:rsidRPr="00E55CCF">
        <w:rPr>
          <w:rFonts w:ascii="Book Antiqua" w:eastAsia="宋体" w:hAnsi="Book Antiqua" w:cs="宋体"/>
          <w:sz w:val="24"/>
          <w:szCs w:val="24"/>
          <w:lang w:eastAsia="zh-CN"/>
        </w:rPr>
        <w:t>Abbara</w:t>
      </w:r>
      <w:proofErr w:type="spellEnd"/>
      <w:r w:rsidRPr="00E55CCF">
        <w:rPr>
          <w:rFonts w:ascii="Book Antiqua" w:eastAsia="宋体" w:hAnsi="Book Antiqua" w:cs="宋体"/>
          <w:sz w:val="24"/>
          <w:szCs w:val="24"/>
          <w:lang w:eastAsia="zh-CN"/>
        </w:rPr>
        <w:t xml:space="preserve"> S, Bamberg F, </w:t>
      </w:r>
      <w:proofErr w:type="spellStart"/>
      <w:r w:rsidRPr="00E55CCF">
        <w:rPr>
          <w:rFonts w:ascii="Book Antiqua" w:eastAsia="宋体" w:hAnsi="Book Antiqua" w:cs="宋体"/>
          <w:sz w:val="24"/>
          <w:szCs w:val="24"/>
          <w:lang w:eastAsia="zh-CN"/>
        </w:rPr>
        <w:t>Ferencik</w:t>
      </w:r>
      <w:proofErr w:type="spellEnd"/>
      <w:r w:rsidRPr="00E55CCF">
        <w:rPr>
          <w:rFonts w:ascii="Book Antiqua" w:eastAsia="宋体" w:hAnsi="Book Antiqua" w:cs="宋体"/>
          <w:sz w:val="24"/>
          <w:szCs w:val="24"/>
          <w:lang w:eastAsia="zh-CN"/>
        </w:rPr>
        <w:t xml:space="preserve"> M, Schmidt EJ, Brown DF, Hoffmann U, Brady TJ. Cardiac magnetic resonance with T2-weighted imaging improves detection of patients with </w:t>
      </w:r>
      <w:r w:rsidRPr="00E55CCF">
        <w:rPr>
          <w:rFonts w:ascii="Book Antiqua" w:eastAsia="宋体" w:hAnsi="Book Antiqua" w:cs="宋体"/>
          <w:sz w:val="24"/>
          <w:szCs w:val="24"/>
          <w:lang w:eastAsia="zh-CN"/>
        </w:rPr>
        <w:lastRenderedPageBreak/>
        <w:t>acute coronary syndrome in the emergency department. </w:t>
      </w:r>
      <w:r w:rsidRPr="00E55CCF">
        <w:rPr>
          <w:rFonts w:ascii="Book Antiqua" w:eastAsia="宋体" w:hAnsi="Book Antiqua" w:cs="宋体"/>
          <w:i/>
          <w:iCs/>
          <w:sz w:val="24"/>
          <w:szCs w:val="24"/>
          <w:lang w:eastAsia="zh-CN"/>
        </w:rPr>
        <w:t>Circulation</w:t>
      </w:r>
      <w:r w:rsidRPr="00E55CCF">
        <w:rPr>
          <w:rFonts w:ascii="Book Antiqua" w:eastAsia="宋体" w:hAnsi="Book Antiqua" w:cs="宋体"/>
          <w:sz w:val="24"/>
          <w:szCs w:val="24"/>
          <w:lang w:eastAsia="zh-CN"/>
        </w:rPr>
        <w:t> 2008; </w:t>
      </w:r>
      <w:r w:rsidRPr="00E55CCF">
        <w:rPr>
          <w:rFonts w:ascii="Book Antiqua" w:eastAsia="宋体" w:hAnsi="Book Antiqua" w:cs="宋体"/>
          <w:b/>
          <w:bCs/>
          <w:sz w:val="24"/>
          <w:szCs w:val="24"/>
          <w:lang w:eastAsia="zh-CN"/>
        </w:rPr>
        <w:t>118</w:t>
      </w:r>
      <w:r w:rsidRPr="00E55CCF">
        <w:rPr>
          <w:rFonts w:ascii="Book Antiqua" w:eastAsia="宋体" w:hAnsi="Book Antiqua" w:cs="宋体"/>
          <w:sz w:val="24"/>
          <w:szCs w:val="24"/>
          <w:lang w:eastAsia="zh-CN"/>
        </w:rPr>
        <w:t>: 837-844 [PMID: 18678772 DOI: 10.1161/CIRCULATIONAHA.107.740597]</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53 </w:t>
      </w:r>
      <w:r w:rsidRPr="00E55CCF">
        <w:rPr>
          <w:rFonts w:ascii="Book Antiqua" w:eastAsia="宋体" w:hAnsi="Book Antiqua" w:cs="宋体"/>
          <w:b/>
          <w:bCs/>
          <w:sz w:val="24"/>
          <w:szCs w:val="24"/>
          <w:lang w:eastAsia="zh-CN"/>
        </w:rPr>
        <w:t>Miller CD</w:t>
      </w:r>
      <w:r w:rsidRPr="00E55CCF">
        <w:rPr>
          <w:rFonts w:ascii="Book Antiqua" w:eastAsia="宋体" w:hAnsi="Book Antiqua" w:cs="宋体"/>
          <w:sz w:val="24"/>
          <w:szCs w:val="24"/>
          <w:lang w:eastAsia="zh-CN"/>
        </w:rPr>
        <w:t xml:space="preserve">, Hwang W, Hoekstra JW, Case D, Lefebvre C, Blumstein H, </w:t>
      </w:r>
      <w:proofErr w:type="spellStart"/>
      <w:r w:rsidRPr="00E55CCF">
        <w:rPr>
          <w:rFonts w:ascii="Book Antiqua" w:eastAsia="宋体" w:hAnsi="Book Antiqua" w:cs="宋体"/>
          <w:sz w:val="24"/>
          <w:szCs w:val="24"/>
          <w:lang w:eastAsia="zh-CN"/>
        </w:rPr>
        <w:t>Hiestand</w:t>
      </w:r>
      <w:proofErr w:type="spellEnd"/>
      <w:r w:rsidRPr="00E55CCF">
        <w:rPr>
          <w:rFonts w:ascii="Book Antiqua" w:eastAsia="宋体" w:hAnsi="Book Antiqua" w:cs="宋体"/>
          <w:sz w:val="24"/>
          <w:szCs w:val="24"/>
          <w:lang w:eastAsia="zh-CN"/>
        </w:rPr>
        <w:t xml:space="preserve"> B, </w:t>
      </w:r>
      <w:proofErr w:type="spellStart"/>
      <w:r w:rsidRPr="00E55CCF">
        <w:rPr>
          <w:rFonts w:ascii="Book Antiqua" w:eastAsia="宋体" w:hAnsi="Book Antiqua" w:cs="宋体"/>
          <w:sz w:val="24"/>
          <w:szCs w:val="24"/>
          <w:lang w:eastAsia="zh-CN"/>
        </w:rPr>
        <w:t>Diercks</w:t>
      </w:r>
      <w:proofErr w:type="spellEnd"/>
      <w:r w:rsidRPr="00E55CCF">
        <w:rPr>
          <w:rFonts w:ascii="Book Antiqua" w:eastAsia="宋体" w:hAnsi="Book Antiqua" w:cs="宋体"/>
          <w:sz w:val="24"/>
          <w:szCs w:val="24"/>
          <w:lang w:eastAsia="zh-CN"/>
        </w:rPr>
        <w:t xml:space="preserve"> DB, Hamilton CA, Harper EN, Hundley WG. Stress cardiac magnetic resonance imaging with observation unit care reduces cost for patients with emergent chest pain: a randomized trial. </w:t>
      </w:r>
      <w:r w:rsidRPr="00E55CCF">
        <w:rPr>
          <w:rFonts w:ascii="Book Antiqua" w:eastAsia="宋体" w:hAnsi="Book Antiqua" w:cs="宋体"/>
          <w:i/>
          <w:iCs/>
          <w:sz w:val="24"/>
          <w:szCs w:val="24"/>
          <w:lang w:eastAsia="zh-CN"/>
        </w:rPr>
        <w:t xml:space="preserve">Ann </w:t>
      </w:r>
      <w:proofErr w:type="spellStart"/>
      <w:r w:rsidRPr="00E55CCF">
        <w:rPr>
          <w:rFonts w:ascii="Book Antiqua" w:eastAsia="宋体" w:hAnsi="Book Antiqua" w:cs="宋体"/>
          <w:i/>
          <w:iCs/>
          <w:sz w:val="24"/>
          <w:szCs w:val="24"/>
          <w:lang w:eastAsia="zh-CN"/>
        </w:rPr>
        <w:t>Emerg</w:t>
      </w:r>
      <w:proofErr w:type="spellEnd"/>
      <w:r w:rsidRPr="00E55CCF">
        <w:rPr>
          <w:rFonts w:ascii="Book Antiqua" w:eastAsia="宋体" w:hAnsi="Book Antiqua" w:cs="宋体"/>
          <w:i/>
          <w:iCs/>
          <w:sz w:val="24"/>
          <w:szCs w:val="24"/>
          <w:lang w:eastAsia="zh-CN"/>
        </w:rPr>
        <w:t xml:space="preserve"> Med</w:t>
      </w:r>
      <w:r w:rsidRPr="00E55CCF">
        <w:rPr>
          <w:rFonts w:ascii="Book Antiqua" w:eastAsia="宋体" w:hAnsi="Book Antiqua" w:cs="宋体"/>
          <w:sz w:val="24"/>
          <w:szCs w:val="24"/>
          <w:lang w:eastAsia="zh-CN"/>
        </w:rPr>
        <w:t> 2010; </w:t>
      </w:r>
      <w:r w:rsidRPr="00E55CCF">
        <w:rPr>
          <w:rFonts w:ascii="Book Antiqua" w:eastAsia="宋体" w:hAnsi="Book Antiqua" w:cs="宋体"/>
          <w:b/>
          <w:bCs/>
          <w:sz w:val="24"/>
          <w:szCs w:val="24"/>
          <w:lang w:eastAsia="zh-CN"/>
        </w:rPr>
        <w:t>56</w:t>
      </w:r>
      <w:r w:rsidRPr="00E55CCF">
        <w:rPr>
          <w:rFonts w:ascii="Book Antiqua" w:eastAsia="宋体" w:hAnsi="Book Antiqua" w:cs="宋体"/>
          <w:sz w:val="24"/>
          <w:szCs w:val="24"/>
          <w:lang w:eastAsia="zh-CN"/>
        </w:rPr>
        <w:t>: 209-219.e2 [PMID: 20554078 DOI: 10.1016/j.annemergmed.2010.04.009]</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54 </w:t>
      </w:r>
      <w:r w:rsidRPr="00E55CCF">
        <w:rPr>
          <w:rFonts w:ascii="Book Antiqua" w:eastAsia="宋体" w:hAnsi="Book Antiqua" w:cs="宋体"/>
          <w:b/>
          <w:bCs/>
          <w:sz w:val="24"/>
          <w:szCs w:val="24"/>
          <w:lang w:eastAsia="zh-CN"/>
        </w:rPr>
        <w:t>Pennell DJ</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Sechtem</w:t>
      </w:r>
      <w:proofErr w:type="spellEnd"/>
      <w:r w:rsidRPr="00E55CCF">
        <w:rPr>
          <w:rFonts w:ascii="Book Antiqua" w:eastAsia="宋体" w:hAnsi="Book Antiqua" w:cs="宋体"/>
          <w:sz w:val="24"/>
          <w:szCs w:val="24"/>
          <w:lang w:eastAsia="zh-CN"/>
        </w:rPr>
        <w:t xml:space="preserve"> UP, Higgins CB, Manning WJ, </w:t>
      </w:r>
      <w:proofErr w:type="spellStart"/>
      <w:r w:rsidRPr="00E55CCF">
        <w:rPr>
          <w:rFonts w:ascii="Book Antiqua" w:eastAsia="宋体" w:hAnsi="Book Antiqua" w:cs="宋体"/>
          <w:sz w:val="24"/>
          <w:szCs w:val="24"/>
          <w:lang w:eastAsia="zh-CN"/>
        </w:rPr>
        <w:t>Pohost</w:t>
      </w:r>
      <w:proofErr w:type="spellEnd"/>
      <w:r w:rsidRPr="00E55CCF">
        <w:rPr>
          <w:rFonts w:ascii="Book Antiqua" w:eastAsia="宋体" w:hAnsi="Book Antiqua" w:cs="宋体"/>
          <w:sz w:val="24"/>
          <w:szCs w:val="24"/>
          <w:lang w:eastAsia="zh-CN"/>
        </w:rPr>
        <w:t xml:space="preserve"> GM, </w:t>
      </w:r>
      <w:proofErr w:type="spellStart"/>
      <w:r w:rsidRPr="00E55CCF">
        <w:rPr>
          <w:rFonts w:ascii="Book Antiqua" w:eastAsia="宋体" w:hAnsi="Book Antiqua" w:cs="宋体"/>
          <w:sz w:val="24"/>
          <w:szCs w:val="24"/>
          <w:lang w:eastAsia="zh-CN"/>
        </w:rPr>
        <w:t>Rademakers</w:t>
      </w:r>
      <w:proofErr w:type="spellEnd"/>
      <w:r w:rsidRPr="00E55CCF">
        <w:rPr>
          <w:rFonts w:ascii="Book Antiqua" w:eastAsia="宋体" w:hAnsi="Book Antiqua" w:cs="宋体"/>
          <w:sz w:val="24"/>
          <w:szCs w:val="24"/>
          <w:lang w:eastAsia="zh-CN"/>
        </w:rPr>
        <w:t xml:space="preserve"> FE, van </w:t>
      </w:r>
      <w:proofErr w:type="spellStart"/>
      <w:r w:rsidRPr="00E55CCF">
        <w:rPr>
          <w:rFonts w:ascii="Book Antiqua" w:eastAsia="宋体" w:hAnsi="Book Antiqua" w:cs="宋体"/>
          <w:sz w:val="24"/>
          <w:szCs w:val="24"/>
          <w:lang w:eastAsia="zh-CN"/>
        </w:rPr>
        <w:t>Rossum</w:t>
      </w:r>
      <w:proofErr w:type="spellEnd"/>
      <w:r w:rsidRPr="00E55CCF">
        <w:rPr>
          <w:rFonts w:ascii="Book Antiqua" w:eastAsia="宋体" w:hAnsi="Book Antiqua" w:cs="宋体"/>
          <w:sz w:val="24"/>
          <w:szCs w:val="24"/>
          <w:lang w:eastAsia="zh-CN"/>
        </w:rPr>
        <w:t xml:space="preserve"> AC, Shaw LJ, </w:t>
      </w:r>
      <w:proofErr w:type="spellStart"/>
      <w:r w:rsidRPr="00E55CCF">
        <w:rPr>
          <w:rFonts w:ascii="Book Antiqua" w:eastAsia="宋体" w:hAnsi="Book Antiqua" w:cs="宋体"/>
          <w:sz w:val="24"/>
          <w:szCs w:val="24"/>
          <w:lang w:eastAsia="zh-CN"/>
        </w:rPr>
        <w:t>Yucel</w:t>
      </w:r>
      <w:proofErr w:type="spellEnd"/>
      <w:r w:rsidRPr="00E55CCF">
        <w:rPr>
          <w:rFonts w:ascii="Book Antiqua" w:eastAsia="宋体" w:hAnsi="Book Antiqua" w:cs="宋体"/>
          <w:sz w:val="24"/>
          <w:szCs w:val="24"/>
          <w:lang w:eastAsia="zh-CN"/>
        </w:rPr>
        <w:t xml:space="preserve"> EK. Clinical indications for cardiovascular magnetic resonance (CMR): Consensus Panel report. </w:t>
      </w:r>
      <w:proofErr w:type="spellStart"/>
      <w:r w:rsidRPr="00E55CCF">
        <w:rPr>
          <w:rFonts w:ascii="Book Antiqua" w:eastAsia="宋体" w:hAnsi="Book Antiqua" w:cs="宋体"/>
          <w:i/>
          <w:iCs/>
          <w:sz w:val="24"/>
          <w:szCs w:val="24"/>
          <w:lang w:eastAsia="zh-CN"/>
        </w:rPr>
        <w:t>Eur</w:t>
      </w:r>
      <w:proofErr w:type="spellEnd"/>
      <w:r w:rsidRPr="00E55CCF">
        <w:rPr>
          <w:rFonts w:ascii="Book Antiqua" w:eastAsia="宋体" w:hAnsi="Book Antiqua" w:cs="宋体"/>
          <w:i/>
          <w:iCs/>
          <w:sz w:val="24"/>
          <w:szCs w:val="24"/>
          <w:lang w:eastAsia="zh-CN"/>
        </w:rPr>
        <w:t xml:space="preserve"> Heart J</w:t>
      </w:r>
      <w:r w:rsidRPr="00E55CCF">
        <w:rPr>
          <w:rFonts w:ascii="Book Antiqua" w:eastAsia="宋体" w:hAnsi="Book Antiqua" w:cs="宋体"/>
          <w:sz w:val="24"/>
          <w:szCs w:val="24"/>
          <w:lang w:eastAsia="zh-CN"/>
        </w:rPr>
        <w:t> 2004; </w:t>
      </w:r>
      <w:r w:rsidRPr="00E55CCF">
        <w:rPr>
          <w:rFonts w:ascii="Book Antiqua" w:eastAsia="宋体" w:hAnsi="Book Antiqua" w:cs="宋体"/>
          <w:b/>
          <w:bCs/>
          <w:sz w:val="24"/>
          <w:szCs w:val="24"/>
          <w:lang w:eastAsia="zh-CN"/>
        </w:rPr>
        <w:t>25</w:t>
      </w:r>
      <w:r w:rsidRPr="00E55CCF">
        <w:rPr>
          <w:rFonts w:ascii="Book Antiqua" w:eastAsia="宋体" w:hAnsi="Book Antiqua" w:cs="宋体"/>
          <w:sz w:val="24"/>
          <w:szCs w:val="24"/>
          <w:lang w:eastAsia="zh-CN"/>
        </w:rPr>
        <w:t>: 1940-1965 [PMID: 15522474 DOI: 10.1016/j.ehj.2004.06.040]</w:t>
      </w:r>
    </w:p>
    <w:p w:rsidR="00E55CCF" w:rsidRPr="00E55CCF" w:rsidRDefault="00E55CCF" w:rsidP="00E55CCF">
      <w:pPr>
        <w:spacing w:after="0" w:line="360" w:lineRule="auto"/>
        <w:jc w:val="both"/>
        <w:rPr>
          <w:rFonts w:ascii="Book Antiqua" w:eastAsia="宋体" w:hAnsi="Book Antiqua" w:cs="宋体"/>
          <w:sz w:val="24"/>
          <w:szCs w:val="24"/>
          <w:lang w:eastAsia="zh-CN"/>
        </w:rPr>
      </w:pPr>
      <w:proofErr w:type="gramStart"/>
      <w:r w:rsidRPr="00E55CCF">
        <w:rPr>
          <w:rFonts w:ascii="Book Antiqua" w:eastAsia="宋体" w:hAnsi="Book Antiqua" w:cs="宋体"/>
          <w:sz w:val="24"/>
          <w:szCs w:val="24"/>
          <w:lang w:eastAsia="zh-CN"/>
        </w:rPr>
        <w:t>55 </w:t>
      </w:r>
      <w:proofErr w:type="spellStart"/>
      <w:r w:rsidRPr="00E55CCF">
        <w:rPr>
          <w:rFonts w:ascii="Book Antiqua" w:eastAsia="宋体" w:hAnsi="Book Antiqua" w:cs="宋体"/>
          <w:b/>
          <w:bCs/>
          <w:sz w:val="24"/>
          <w:szCs w:val="24"/>
          <w:lang w:eastAsia="zh-CN"/>
        </w:rPr>
        <w:t>Grothues</w:t>
      </w:r>
      <w:proofErr w:type="spellEnd"/>
      <w:r w:rsidRPr="00E55CCF">
        <w:rPr>
          <w:rFonts w:ascii="Book Antiqua" w:eastAsia="宋体" w:hAnsi="Book Antiqua" w:cs="宋体"/>
          <w:b/>
          <w:bCs/>
          <w:sz w:val="24"/>
          <w:szCs w:val="24"/>
          <w:lang w:eastAsia="zh-CN"/>
        </w:rPr>
        <w:t xml:space="preserve"> F</w:t>
      </w:r>
      <w:r w:rsidRPr="00E55CCF">
        <w:rPr>
          <w:rFonts w:ascii="Book Antiqua" w:eastAsia="宋体" w:hAnsi="Book Antiqua" w:cs="宋体"/>
          <w:sz w:val="24"/>
          <w:szCs w:val="24"/>
          <w:lang w:eastAsia="zh-CN"/>
        </w:rPr>
        <w:t xml:space="preserve">, Moon JC, </w:t>
      </w:r>
      <w:proofErr w:type="spellStart"/>
      <w:r w:rsidRPr="00E55CCF">
        <w:rPr>
          <w:rFonts w:ascii="Book Antiqua" w:eastAsia="宋体" w:hAnsi="Book Antiqua" w:cs="宋体"/>
          <w:sz w:val="24"/>
          <w:szCs w:val="24"/>
          <w:lang w:eastAsia="zh-CN"/>
        </w:rPr>
        <w:t>Bellenger</w:t>
      </w:r>
      <w:proofErr w:type="spellEnd"/>
      <w:r w:rsidRPr="00E55CCF">
        <w:rPr>
          <w:rFonts w:ascii="Book Antiqua" w:eastAsia="宋体" w:hAnsi="Book Antiqua" w:cs="宋体"/>
          <w:sz w:val="24"/>
          <w:szCs w:val="24"/>
          <w:lang w:eastAsia="zh-CN"/>
        </w:rPr>
        <w:t xml:space="preserve"> NG, Smith GS, Klein HU, Pennell DJ.</w:t>
      </w:r>
      <w:proofErr w:type="gramEnd"/>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Interstudy</w:t>
      </w:r>
      <w:proofErr w:type="spellEnd"/>
      <w:r w:rsidRPr="00E55CCF">
        <w:rPr>
          <w:rFonts w:ascii="Book Antiqua" w:eastAsia="宋体" w:hAnsi="Book Antiqua" w:cs="宋体"/>
          <w:sz w:val="24"/>
          <w:szCs w:val="24"/>
          <w:lang w:eastAsia="zh-CN"/>
        </w:rPr>
        <w:t xml:space="preserve"> reproducibility of right ventricular volumes, function, and mass with cardiovascular magnetic resonance. </w:t>
      </w:r>
      <w:r w:rsidRPr="00E55CCF">
        <w:rPr>
          <w:rFonts w:ascii="Book Antiqua" w:eastAsia="宋体" w:hAnsi="Book Antiqua" w:cs="宋体"/>
          <w:i/>
          <w:iCs/>
          <w:sz w:val="24"/>
          <w:szCs w:val="24"/>
          <w:lang w:eastAsia="zh-CN"/>
        </w:rPr>
        <w:t>Am Heart J</w:t>
      </w:r>
      <w:r w:rsidRPr="00E55CCF">
        <w:rPr>
          <w:rFonts w:ascii="Book Antiqua" w:eastAsia="宋体" w:hAnsi="Book Antiqua" w:cs="宋体"/>
          <w:sz w:val="24"/>
          <w:szCs w:val="24"/>
          <w:lang w:eastAsia="zh-CN"/>
        </w:rPr>
        <w:t> 2004; </w:t>
      </w:r>
      <w:r w:rsidRPr="00E55CCF">
        <w:rPr>
          <w:rFonts w:ascii="Book Antiqua" w:eastAsia="宋体" w:hAnsi="Book Antiqua" w:cs="宋体"/>
          <w:b/>
          <w:bCs/>
          <w:sz w:val="24"/>
          <w:szCs w:val="24"/>
          <w:lang w:eastAsia="zh-CN"/>
        </w:rPr>
        <w:t>147</w:t>
      </w:r>
      <w:r w:rsidRPr="00E55CCF">
        <w:rPr>
          <w:rFonts w:ascii="Book Antiqua" w:eastAsia="宋体" w:hAnsi="Book Antiqua" w:cs="宋体"/>
          <w:sz w:val="24"/>
          <w:szCs w:val="24"/>
          <w:lang w:eastAsia="zh-CN"/>
        </w:rPr>
        <w:t>: 218-223 [PMID: 14760316 DOI: 10.1016/j.ahj.2003.10.005]</w:t>
      </w:r>
    </w:p>
    <w:p w:rsidR="00E55CCF" w:rsidRPr="00E55CCF" w:rsidRDefault="00E00FC4" w:rsidP="00E55CCF">
      <w:pPr>
        <w:spacing w:after="0" w:line="360" w:lineRule="auto"/>
        <w:jc w:val="both"/>
        <w:rPr>
          <w:rFonts w:ascii="Book Antiqua" w:eastAsia="宋体" w:hAnsi="Book Antiqua" w:cs="宋体"/>
          <w:sz w:val="24"/>
          <w:szCs w:val="24"/>
          <w:lang w:eastAsia="zh-CN"/>
        </w:rPr>
      </w:pPr>
      <w:proofErr w:type="gramStart"/>
      <w:r>
        <w:rPr>
          <w:rFonts w:ascii="Book Antiqua" w:eastAsia="宋体" w:hAnsi="Book Antiqua" w:cs="宋体"/>
          <w:sz w:val="24"/>
          <w:szCs w:val="24"/>
          <w:lang w:eastAsia="zh-CN"/>
        </w:rPr>
        <w:t xml:space="preserve">56 </w:t>
      </w:r>
      <w:r w:rsidR="00E55CCF" w:rsidRPr="00E00FC4">
        <w:rPr>
          <w:rFonts w:ascii="Book Antiqua" w:eastAsia="宋体" w:hAnsi="Book Antiqua" w:cs="宋体"/>
          <w:b/>
          <w:sz w:val="24"/>
          <w:szCs w:val="24"/>
          <w:lang w:eastAsia="zh-CN"/>
        </w:rPr>
        <w:t xml:space="preserve"> </w:t>
      </w:r>
      <w:proofErr w:type="spellStart"/>
      <w:r w:rsidR="00E55CCF" w:rsidRPr="00E00FC4">
        <w:rPr>
          <w:rFonts w:ascii="Book Antiqua" w:eastAsia="宋体" w:hAnsi="Book Antiqua" w:cs="宋体"/>
          <w:b/>
          <w:sz w:val="24"/>
          <w:szCs w:val="24"/>
          <w:lang w:eastAsia="zh-CN"/>
        </w:rPr>
        <w:t>Schwitter</w:t>
      </w:r>
      <w:proofErr w:type="spellEnd"/>
      <w:proofErr w:type="gramEnd"/>
      <w:r w:rsidR="00E55CCF" w:rsidRPr="00E00FC4">
        <w:rPr>
          <w:rFonts w:ascii="Book Antiqua" w:eastAsia="宋体" w:hAnsi="Book Antiqua" w:cs="宋体"/>
          <w:b/>
          <w:sz w:val="24"/>
          <w:szCs w:val="24"/>
          <w:lang w:eastAsia="zh-CN"/>
        </w:rPr>
        <w:t xml:space="preserve"> J</w:t>
      </w:r>
      <w:r w:rsidR="00E55CCF" w:rsidRPr="00E55CCF">
        <w:rPr>
          <w:rFonts w:ascii="Book Antiqua" w:eastAsia="宋体" w:hAnsi="Book Antiqua" w:cs="宋体"/>
          <w:sz w:val="24"/>
          <w:szCs w:val="24"/>
          <w:lang w:eastAsia="zh-CN"/>
        </w:rPr>
        <w:t xml:space="preserve">. MRI and MRA of the thoracic aorta. </w:t>
      </w:r>
      <w:proofErr w:type="spellStart"/>
      <w:r w:rsidR="00E55CCF" w:rsidRPr="00E00FC4">
        <w:rPr>
          <w:rFonts w:ascii="Book Antiqua" w:eastAsia="宋体" w:hAnsi="Book Antiqua" w:cs="宋体"/>
          <w:i/>
          <w:sz w:val="24"/>
          <w:szCs w:val="24"/>
          <w:lang w:eastAsia="zh-CN"/>
        </w:rPr>
        <w:t>Appl</w:t>
      </w:r>
      <w:proofErr w:type="spellEnd"/>
      <w:r w:rsidR="00E55CCF" w:rsidRPr="00E00FC4">
        <w:rPr>
          <w:rFonts w:ascii="Book Antiqua" w:eastAsia="宋体" w:hAnsi="Book Antiqua" w:cs="宋体"/>
          <w:i/>
          <w:sz w:val="24"/>
          <w:szCs w:val="24"/>
          <w:lang w:eastAsia="zh-CN"/>
        </w:rPr>
        <w:t xml:space="preserve"> </w:t>
      </w:r>
      <w:proofErr w:type="spellStart"/>
      <w:r w:rsidR="00E55CCF" w:rsidRPr="00E00FC4">
        <w:rPr>
          <w:rFonts w:ascii="Book Antiqua" w:eastAsia="宋体" w:hAnsi="Book Antiqua" w:cs="宋体"/>
          <w:i/>
          <w:sz w:val="24"/>
          <w:szCs w:val="24"/>
          <w:lang w:eastAsia="zh-CN"/>
        </w:rPr>
        <w:t>Radiol</w:t>
      </w:r>
      <w:proofErr w:type="spellEnd"/>
      <w:r w:rsidR="00E55CCF" w:rsidRPr="00E55CCF">
        <w:rPr>
          <w:rFonts w:ascii="Book Antiqua" w:eastAsia="宋体" w:hAnsi="Book Antiqua" w:cs="宋体"/>
          <w:sz w:val="24"/>
          <w:szCs w:val="24"/>
          <w:lang w:eastAsia="zh-CN"/>
        </w:rPr>
        <w:t xml:space="preserve"> 2006; S: 6–13</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57 </w:t>
      </w:r>
      <w:proofErr w:type="spellStart"/>
      <w:r w:rsidRPr="00E55CCF">
        <w:rPr>
          <w:rFonts w:ascii="Book Antiqua" w:eastAsia="宋体" w:hAnsi="Book Antiqua" w:cs="宋体"/>
          <w:b/>
          <w:bCs/>
          <w:sz w:val="24"/>
          <w:szCs w:val="24"/>
          <w:lang w:eastAsia="zh-CN"/>
        </w:rPr>
        <w:t>Laissy</w:t>
      </w:r>
      <w:proofErr w:type="spellEnd"/>
      <w:r w:rsidRPr="00E55CCF">
        <w:rPr>
          <w:rFonts w:ascii="Book Antiqua" w:eastAsia="宋体" w:hAnsi="Book Antiqua" w:cs="宋体"/>
          <w:b/>
          <w:bCs/>
          <w:sz w:val="24"/>
          <w:szCs w:val="24"/>
          <w:lang w:eastAsia="zh-CN"/>
        </w:rPr>
        <w:t xml:space="preserve"> JP</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Hyafil</w:t>
      </w:r>
      <w:proofErr w:type="spellEnd"/>
      <w:r w:rsidRPr="00E55CCF">
        <w:rPr>
          <w:rFonts w:ascii="Book Antiqua" w:eastAsia="宋体" w:hAnsi="Book Antiqua" w:cs="宋体"/>
          <w:sz w:val="24"/>
          <w:szCs w:val="24"/>
          <w:lang w:eastAsia="zh-CN"/>
        </w:rPr>
        <w:t xml:space="preserve"> F, Feldman LJ, </w:t>
      </w:r>
      <w:proofErr w:type="spellStart"/>
      <w:r w:rsidRPr="00E55CCF">
        <w:rPr>
          <w:rFonts w:ascii="Book Antiqua" w:eastAsia="宋体" w:hAnsi="Book Antiqua" w:cs="宋体"/>
          <w:sz w:val="24"/>
          <w:szCs w:val="24"/>
          <w:lang w:eastAsia="zh-CN"/>
        </w:rPr>
        <w:t>Juliard</w:t>
      </w:r>
      <w:proofErr w:type="spellEnd"/>
      <w:r w:rsidRPr="00E55CCF">
        <w:rPr>
          <w:rFonts w:ascii="Book Antiqua" w:eastAsia="宋体" w:hAnsi="Book Antiqua" w:cs="宋体"/>
          <w:sz w:val="24"/>
          <w:szCs w:val="24"/>
          <w:lang w:eastAsia="zh-CN"/>
        </w:rPr>
        <w:t xml:space="preserve"> JM, </w:t>
      </w:r>
      <w:proofErr w:type="spellStart"/>
      <w:r w:rsidRPr="00E55CCF">
        <w:rPr>
          <w:rFonts w:ascii="Book Antiqua" w:eastAsia="宋体" w:hAnsi="Book Antiqua" w:cs="宋体"/>
          <w:sz w:val="24"/>
          <w:szCs w:val="24"/>
          <w:lang w:eastAsia="zh-CN"/>
        </w:rPr>
        <w:t>Schouman-Claeys</w:t>
      </w:r>
      <w:proofErr w:type="spellEnd"/>
      <w:r w:rsidRPr="00E55CCF">
        <w:rPr>
          <w:rFonts w:ascii="Book Antiqua" w:eastAsia="宋体" w:hAnsi="Book Antiqua" w:cs="宋体"/>
          <w:sz w:val="24"/>
          <w:szCs w:val="24"/>
          <w:lang w:eastAsia="zh-CN"/>
        </w:rPr>
        <w:t xml:space="preserve"> E, </w:t>
      </w:r>
      <w:proofErr w:type="spellStart"/>
      <w:r w:rsidRPr="00E55CCF">
        <w:rPr>
          <w:rFonts w:ascii="Book Antiqua" w:eastAsia="宋体" w:hAnsi="Book Antiqua" w:cs="宋体"/>
          <w:sz w:val="24"/>
          <w:szCs w:val="24"/>
          <w:lang w:eastAsia="zh-CN"/>
        </w:rPr>
        <w:t>Steg</w:t>
      </w:r>
      <w:proofErr w:type="spellEnd"/>
      <w:r w:rsidRPr="00E55CCF">
        <w:rPr>
          <w:rFonts w:ascii="Book Antiqua" w:eastAsia="宋体" w:hAnsi="Book Antiqua" w:cs="宋体"/>
          <w:sz w:val="24"/>
          <w:szCs w:val="24"/>
          <w:lang w:eastAsia="zh-CN"/>
        </w:rPr>
        <w:t xml:space="preserve"> PG, </w:t>
      </w:r>
      <w:proofErr w:type="spellStart"/>
      <w:r w:rsidRPr="00E55CCF">
        <w:rPr>
          <w:rFonts w:ascii="Book Antiqua" w:eastAsia="宋体" w:hAnsi="Book Antiqua" w:cs="宋体"/>
          <w:sz w:val="24"/>
          <w:szCs w:val="24"/>
          <w:lang w:eastAsia="zh-CN"/>
        </w:rPr>
        <w:t>Faraggi</w:t>
      </w:r>
      <w:proofErr w:type="spellEnd"/>
      <w:r w:rsidRPr="00E55CCF">
        <w:rPr>
          <w:rFonts w:ascii="Book Antiqua" w:eastAsia="宋体" w:hAnsi="Book Antiqua" w:cs="宋体"/>
          <w:sz w:val="24"/>
          <w:szCs w:val="24"/>
          <w:lang w:eastAsia="zh-CN"/>
        </w:rPr>
        <w:t xml:space="preserve"> M. Differentiating acute myocardial infarction from myocarditis: diagnostic value of early- and delayed-perfusion cardiac MR imaging. </w:t>
      </w:r>
      <w:r w:rsidRPr="00E55CCF">
        <w:rPr>
          <w:rFonts w:ascii="Book Antiqua" w:eastAsia="宋体" w:hAnsi="Book Antiqua" w:cs="宋体"/>
          <w:i/>
          <w:iCs/>
          <w:sz w:val="24"/>
          <w:szCs w:val="24"/>
          <w:lang w:eastAsia="zh-CN"/>
        </w:rPr>
        <w:t>Radiology</w:t>
      </w:r>
      <w:r w:rsidRPr="00E55CCF">
        <w:rPr>
          <w:rFonts w:ascii="Book Antiqua" w:eastAsia="宋体" w:hAnsi="Book Antiqua" w:cs="宋体"/>
          <w:sz w:val="24"/>
          <w:szCs w:val="24"/>
          <w:lang w:eastAsia="zh-CN"/>
        </w:rPr>
        <w:t> 2005; </w:t>
      </w:r>
      <w:r w:rsidRPr="00E55CCF">
        <w:rPr>
          <w:rFonts w:ascii="Book Antiqua" w:eastAsia="宋体" w:hAnsi="Book Antiqua" w:cs="宋体"/>
          <w:b/>
          <w:bCs/>
          <w:sz w:val="24"/>
          <w:szCs w:val="24"/>
          <w:lang w:eastAsia="zh-CN"/>
        </w:rPr>
        <w:t>237</w:t>
      </w:r>
      <w:r w:rsidRPr="00E55CCF">
        <w:rPr>
          <w:rFonts w:ascii="Book Antiqua" w:eastAsia="宋体" w:hAnsi="Book Antiqua" w:cs="宋体"/>
          <w:sz w:val="24"/>
          <w:szCs w:val="24"/>
          <w:lang w:eastAsia="zh-CN"/>
        </w:rPr>
        <w:t>: 75-82 [PMID: 16126925 DOI: 10.1148/radiol.2371041322]</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58 </w:t>
      </w:r>
      <w:proofErr w:type="spellStart"/>
      <w:r w:rsidRPr="00E55CCF">
        <w:rPr>
          <w:rFonts w:ascii="Book Antiqua" w:eastAsia="宋体" w:hAnsi="Book Antiqua" w:cs="宋体"/>
          <w:b/>
          <w:bCs/>
          <w:sz w:val="24"/>
          <w:szCs w:val="24"/>
          <w:lang w:eastAsia="zh-CN"/>
        </w:rPr>
        <w:t>Mahrholdt</w:t>
      </w:r>
      <w:proofErr w:type="spellEnd"/>
      <w:r w:rsidRPr="00E55CCF">
        <w:rPr>
          <w:rFonts w:ascii="Book Antiqua" w:eastAsia="宋体" w:hAnsi="Book Antiqua" w:cs="宋体"/>
          <w:b/>
          <w:bCs/>
          <w:sz w:val="24"/>
          <w:szCs w:val="24"/>
          <w:lang w:eastAsia="zh-CN"/>
        </w:rPr>
        <w:t xml:space="preserve"> H</w:t>
      </w:r>
      <w:r w:rsidRPr="00E55CCF">
        <w:rPr>
          <w:rFonts w:ascii="Book Antiqua" w:eastAsia="宋体" w:hAnsi="Book Antiqua" w:cs="宋体"/>
          <w:sz w:val="24"/>
          <w:szCs w:val="24"/>
          <w:lang w:eastAsia="zh-CN"/>
        </w:rPr>
        <w:t xml:space="preserve">, Wagner A, </w:t>
      </w:r>
      <w:proofErr w:type="spellStart"/>
      <w:r w:rsidRPr="00E55CCF">
        <w:rPr>
          <w:rFonts w:ascii="Book Antiqua" w:eastAsia="宋体" w:hAnsi="Book Antiqua" w:cs="宋体"/>
          <w:sz w:val="24"/>
          <w:szCs w:val="24"/>
          <w:lang w:eastAsia="zh-CN"/>
        </w:rPr>
        <w:t>Deluigi</w:t>
      </w:r>
      <w:proofErr w:type="spellEnd"/>
      <w:r w:rsidRPr="00E55CCF">
        <w:rPr>
          <w:rFonts w:ascii="Book Antiqua" w:eastAsia="宋体" w:hAnsi="Book Antiqua" w:cs="宋体"/>
          <w:sz w:val="24"/>
          <w:szCs w:val="24"/>
          <w:lang w:eastAsia="zh-CN"/>
        </w:rPr>
        <w:t xml:space="preserve"> CC, </w:t>
      </w:r>
      <w:proofErr w:type="spellStart"/>
      <w:r w:rsidRPr="00E55CCF">
        <w:rPr>
          <w:rFonts w:ascii="Book Antiqua" w:eastAsia="宋体" w:hAnsi="Book Antiqua" w:cs="宋体"/>
          <w:sz w:val="24"/>
          <w:szCs w:val="24"/>
          <w:lang w:eastAsia="zh-CN"/>
        </w:rPr>
        <w:t>Kispert</w:t>
      </w:r>
      <w:proofErr w:type="spellEnd"/>
      <w:r w:rsidRPr="00E55CCF">
        <w:rPr>
          <w:rFonts w:ascii="Book Antiqua" w:eastAsia="宋体" w:hAnsi="Book Antiqua" w:cs="宋体"/>
          <w:sz w:val="24"/>
          <w:szCs w:val="24"/>
          <w:lang w:eastAsia="zh-CN"/>
        </w:rPr>
        <w:t xml:space="preserve"> E, Hager S, </w:t>
      </w:r>
      <w:proofErr w:type="spellStart"/>
      <w:r w:rsidRPr="00E55CCF">
        <w:rPr>
          <w:rFonts w:ascii="Book Antiqua" w:eastAsia="宋体" w:hAnsi="Book Antiqua" w:cs="宋体"/>
          <w:sz w:val="24"/>
          <w:szCs w:val="24"/>
          <w:lang w:eastAsia="zh-CN"/>
        </w:rPr>
        <w:t>Meinhardt</w:t>
      </w:r>
      <w:proofErr w:type="spellEnd"/>
      <w:r w:rsidRPr="00E55CCF">
        <w:rPr>
          <w:rFonts w:ascii="Book Antiqua" w:eastAsia="宋体" w:hAnsi="Book Antiqua" w:cs="宋体"/>
          <w:sz w:val="24"/>
          <w:szCs w:val="24"/>
          <w:lang w:eastAsia="zh-CN"/>
        </w:rPr>
        <w:t xml:space="preserve"> G, </w:t>
      </w:r>
      <w:proofErr w:type="spellStart"/>
      <w:r w:rsidRPr="00E55CCF">
        <w:rPr>
          <w:rFonts w:ascii="Book Antiqua" w:eastAsia="宋体" w:hAnsi="Book Antiqua" w:cs="宋体"/>
          <w:sz w:val="24"/>
          <w:szCs w:val="24"/>
          <w:lang w:eastAsia="zh-CN"/>
        </w:rPr>
        <w:t>Vogelsberg</w:t>
      </w:r>
      <w:proofErr w:type="spellEnd"/>
      <w:r w:rsidRPr="00E55CCF">
        <w:rPr>
          <w:rFonts w:ascii="Book Antiqua" w:eastAsia="宋体" w:hAnsi="Book Antiqua" w:cs="宋体"/>
          <w:sz w:val="24"/>
          <w:szCs w:val="24"/>
          <w:lang w:eastAsia="zh-CN"/>
        </w:rPr>
        <w:t xml:space="preserve"> H, Fritz P, </w:t>
      </w:r>
      <w:proofErr w:type="spellStart"/>
      <w:r w:rsidRPr="00E55CCF">
        <w:rPr>
          <w:rFonts w:ascii="Book Antiqua" w:eastAsia="宋体" w:hAnsi="Book Antiqua" w:cs="宋体"/>
          <w:sz w:val="24"/>
          <w:szCs w:val="24"/>
          <w:lang w:eastAsia="zh-CN"/>
        </w:rPr>
        <w:t>Dippon</w:t>
      </w:r>
      <w:proofErr w:type="spellEnd"/>
      <w:r w:rsidRPr="00E55CCF">
        <w:rPr>
          <w:rFonts w:ascii="Book Antiqua" w:eastAsia="宋体" w:hAnsi="Book Antiqua" w:cs="宋体"/>
          <w:sz w:val="24"/>
          <w:szCs w:val="24"/>
          <w:lang w:eastAsia="zh-CN"/>
        </w:rPr>
        <w:t xml:space="preserve"> J, Bock CT, </w:t>
      </w:r>
      <w:proofErr w:type="spellStart"/>
      <w:r w:rsidRPr="00E55CCF">
        <w:rPr>
          <w:rFonts w:ascii="Book Antiqua" w:eastAsia="宋体" w:hAnsi="Book Antiqua" w:cs="宋体"/>
          <w:sz w:val="24"/>
          <w:szCs w:val="24"/>
          <w:lang w:eastAsia="zh-CN"/>
        </w:rPr>
        <w:t>Klingel</w:t>
      </w:r>
      <w:proofErr w:type="spellEnd"/>
      <w:r w:rsidRPr="00E55CCF">
        <w:rPr>
          <w:rFonts w:ascii="Book Antiqua" w:eastAsia="宋体" w:hAnsi="Book Antiqua" w:cs="宋体"/>
          <w:sz w:val="24"/>
          <w:szCs w:val="24"/>
          <w:lang w:eastAsia="zh-CN"/>
        </w:rPr>
        <w:t xml:space="preserve"> K, </w:t>
      </w:r>
      <w:proofErr w:type="spellStart"/>
      <w:r w:rsidRPr="00E55CCF">
        <w:rPr>
          <w:rFonts w:ascii="Book Antiqua" w:eastAsia="宋体" w:hAnsi="Book Antiqua" w:cs="宋体"/>
          <w:sz w:val="24"/>
          <w:szCs w:val="24"/>
          <w:lang w:eastAsia="zh-CN"/>
        </w:rPr>
        <w:t>Kandolf</w:t>
      </w:r>
      <w:proofErr w:type="spellEnd"/>
      <w:r w:rsidRPr="00E55CCF">
        <w:rPr>
          <w:rFonts w:ascii="Book Antiqua" w:eastAsia="宋体" w:hAnsi="Book Antiqua" w:cs="宋体"/>
          <w:sz w:val="24"/>
          <w:szCs w:val="24"/>
          <w:lang w:eastAsia="zh-CN"/>
        </w:rPr>
        <w:t xml:space="preserve"> R, </w:t>
      </w:r>
      <w:proofErr w:type="spellStart"/>
      <w:r w:rsidRPr="00E55CCF">
        <w:rPr>
          <w:rFonts w:ascii="Book Antiqua" w:eastAsia="宋体" w:hAnsi="Book Antiqua" w:cs="宋体"/>
          <w:sz w:val="24"/>
          <w:szCs w:val="24"/>
          <w:lang w:eastAsia="zh-CN"/>
        </w:rPr>
        <w:t>Sechtem</w:t>
      </w:r>
      <w:proofErr w:type="spellEnd"/>
      <w:r w:rsidRPr="00E55CCF">
        <w:rPr>
          <w:rFonts w:ascii="Book Antiqua" w:eastAsia="宋体" w:hAnsi="Book Antiqua" w:cs="宋体"/>
          <w:sz w:val="24"/>
          <w:szCs w:val="24"/>
          <w:lang w:eastAsia="zh-CN"/>
        </w:rPr>
        <w:t xml:space="preserve"> U. Presentation, patterns of myocardial damage, and clinical course of viral myocarditis. </w:t>
      </w:r>
      <w:r w:rsidRPr="00E55CCF">
        <w:rPr>
          <w:rFonts w:ascii="Book Antiqua" w:eastAsia="宋体" w:hAnsi="Book Antiqua" w:cs="宋体"/>
          <w:i/>
          <w:iCs/>
          <w:sz w:val="24"/>
          <w:szCs w:val="24"/>
          <w:lang w:eastAsia="zh-CN"/>
        </w:rPr>
        <w:t>Circulation</w:t>
      </w:r>
      <w:r w:rsidRPr="00E55CCF">
        <w:rPr>
          <w:rFonts w:ascii="Book Antiqua" w:eastAsia="宋体" w:hAnsi="Book Antiqua" w:cs="宋体"/>
          <w:sz w:val="24"/>
          <w:szCs w:val="24"/>
          <w:lang w:eastAsia="zh-CN"/>
        </w:rPr>
        <w:t> 2006; </w:t>
      </w:r>
      <w:r w:rsidRPr="00E55CCF">
        <w:rPr>
          <w:rFonts w:ascii="Book Antiqua" w:eastAsia="宋体" w:hAnsi="Book Antiqua" w:cs="宋体"/>
          <w:b/>
          <w:bCs/>
          <w:sz w:val="24"/>
          <w:szCs w:val="24"/>
          <w:lang w:eastAsia="zh-CN"/>
        </w:rPr>
        <w:t>114</w:t>
      </w:r>
      <w:r w:rsidRPr="00E55CCF">
        <w:rPr>
          <w:rFonts w:ascii="Book Antiqua" w:eastAsia="宋体" w:hAnsi="Book Antiqua" w:cs="宋体"/>
          <w:sz w:val="24"/>
          <w:szCs w:val="24"/>
          <w:lang w:eastAsia="zh-CN"/>
        </w:rPr>
        <w:t>: 1581-1590 [PMID: 17015795 DOI: 10.1161/CIRCULATIONAHA.105.606509]</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59 </w:t>
      </w:r>
      <w:proofErr w:type="spellStart"/>
      <w:r w:rsidRPr="00E55CCF">
        <w:rPr>
          <w:rFonts w:ascii="Book Antiqua" w:eastAsia="宋体" w:hAnsi="Book Antiqua" w:cs="宋体"/>
          <w:b/>
          <w:bCs/>
          <w:sz w:val="24"/>
          <w:szCs w:val="24"/>
          <w:lang w:eastAsia="zh-CN"/>
        </w:rPr>
        <w:t>Haghi</w:t>
      </w:r>
      <w:proofErr w:type="spellEnd"/>
      <w:r w:rsidRPr="00E55CCF">
        <w:rPr>
          <w:rFonts w:ascii="Book Antiqua" w:eastAsia="宋体" w:hAnsi="Book Antiqua" w:cs="宋体"/>
          <w:b/>
          <w:bCs/>
          <w:sz w:val="24"/>
          <w:szCs w:val="24"/>
          <w:lang w:eastAsia="zh-CN"/>
        </w:rPr>
        <w:t xml:space="preserve"> D</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Fluechter</w:t>
      </w:r>
      <w:proofErr w:type="spellEnd"/>
      <w:r w:rsidRPr="00E55CCF">
        <w:rPr>
          <w:rFonts w:ascii="Book Antiqua" w:eastAsia="宋体" w:hAnsi="Book Antiqua" w:cs="宋体"/>
          <w:sz w:val="24"/>
          <w:szCs w:val="24"/>
          <w:lang w:eastAsia="zh-CN"/>
        </w:rPr>
        <w:t xml:space="preserve"> S, </w:t>
      </w:r>
      <w:proofErr w:type="spellStart"/>
      <w:r w:rsidRPr="00E55CCF">
        <w:rPr>
          <w:rFonts w:ascii="Book Antiqua" w:eastAsia="宋体" w:hAnsi="Book Antiqua" w:cs="宋体"/>
          <w:sz w:val="24"/>
          <w:szCs w:val="24"/>
          <w:lang w:eastAsia="zh-CN"/>
        </w:rPr>
        <w:t>Suselbeck</w:t>
      </w:r>
      <w:proofErr w:type="spellEnd"/>
      <w:r w:rsidRPr="00E55CCF">
        <w:rPr>
          <w:rFonts w:ascii="Book Antiqua" w:eastAsia="宋体" w:hAnsi="Book Antiqua" w:cs="宋体"/>
          <w:sz w:val="24"/>
          <w:szCs w:val="24"/>
          <w:lang w:eastAsia="zh-CN"/>
        </w:rPr>
        <w:t xml:space="preserve"> T, Kaden JJ, </w:t>
      </w:r>
      <w:proofErr w:type="spellStart"/>
      <w:r w:rsidRPr="00E55CCF">
        <w:rPr>
          <w:rFonts w:ascii="Book Antiqua" w:eastAsia="宋体" w:hAnsi="Book Antiqua" w:cs="宋体"/>
          <w:sz w:val="24"/>
          <w:szCs w:val="24"/>
          <w:lang w:eastAsia="zh-CN"/>
        </w:rPr>
        <w:t>Borggrefe</w:t>
      </w:r>
      <w:proofErr w:type="spellEnd"/>
      <w:r w:rsidRPr="00E55CCF">
        <w:rPr>
          <w:rFonts w:ascii="Book Antiqua" w:eastAsia="宋体" w:hAnsi="Book Antiqua" w:cs="宋体"/>
          <w:sz w:val="24"/>
          <w:szCs w:val="24"/>
          <w:lang w:eastAsia="zh-CN"/>
        </w:rPr>
        <w:t xml:space="preserve"> M, </w:t>
      </w:r>
      <w:proofErr w:type="spellStart"/>
      <w:r w:rsidRPr="00E55CCF">
        <w:rPr>
          <w:rFonts w:ascii="Book Antiqua" w:eastAsia="宋体" w:hAnsi="Book Antiqua" w:cs="宋体"/>
          <w:sz w:val="24"/>
          <w:szCs w:val="24"/>
          <w:lang w:eastAsia="zh-CN"/>
        </w:rPr>
        <w:t>Papavassiliu</w:t>
      </w:r>
      <w:proofErr w:type="spellEnd"/>
      <w:r w:rsidRPr="00E55CCF">
        <w:rPr>
          <w:rFonts w:ascii="Book Antiqua" w:eastAsia="宋体" w:hAnsi="Book Antiqua" w:cs="宋体"/>
          <w:sz w:val="24"/>
          <w:szCs w:val="24"/>
          <w:lang w:eastAsia="zh-CN"/>
        </w:rPr>
        <w:t xml:space="preserve"> T. Cardiovascular magnetic resonance findings in typical versus atypical forms of the acute apical ballooning syndrome (</w:t>
      </w:r>
      <w:proofErr w:type="spellStart"/>
      <w:r w:rsidRPr="00E55CCF">
        <w:rPr>
          <w:rFonts w:ascii="Book Antiqua" w:eastAsia="宋体" w:hAnsi="Book Antiqua" w:cs="宋体"/>
          <w:sz w:val="24"/>
          <w:szCs w:val="24"/>
          <w:lang w:eastAsia="zh-CN"/>
        </w:rPr>
        <w:t>Takotsubo</w:t>
      </w:r>
      <w:proofErr w:type="spellEnd"/>
      <w:r w:rsidRPr="00E55CCF">
        <w:rPr>
          <w:rFonts w:ascii="Book Antiqua" w:eastAsia="宋体" w:hAnsi="Book Antiqua" w:cs="宋体"/>
          <w:sz w:val="24"/>
          <w:szCs w:val="24"/>
          <w:lang w:eastAsia="zh-CN"/>
        </w:rPr>
        <w:t xml:space="preserve"> cardiomyopathy). </w:t>
      </w:r>
      <w:proofErr w:type="spellStart"/>
      <w:r w:rsidRPr="00E55CCF">
        <w:rPr>
          <w:rFonts w:ascii="Book Antiqua" w:eastAsia="宋体" w:hAnsi="Book Antiqua" w:cs="宋体"/>
          <w:i/>
          <w:iCs/>
          <w:sz w:val="24"/>
          <w:szCs w:val="24"/>
          <w:lang w:eastAsia="zh-CN"/>
        </w:rPr>
        <w:t>Int</w:t>
      </w:r>
      <w:proofErr w:type="spellEnd"/>
      <w:r w:rsidRPr="00E55CCF">
        <w:rPr>
          <w:rFonts w:ascii="Book Antiqua" w:eastAsia="宋体" w:hAnsi="Book Antiqua" w:cs="宋体"/>
          <w:i/>
          <w:iCs/>
          <w:sz w:val="24"/>
          <w:szCs w:val="24"/>
          <w:lang w:eastAsia="zh-CN"/>
        </w:rPr>
        <w:t xml:space="preserve"> J </w:t>
      </w:r>
      <w:proofErr w:type="spellStart"/>
      <w:r w:rsidRPr="00E55CCF">
        <w:rPr>
          <w:rFonts w:ascii="Book Antiqua" w:eastAsia="宋体" w:hAnsi="Book Antiqua" w:cs="宋体"/>
          <w:i/>
          <w:iCs/>
          <w:sz w:val="24"/>
          <w:szCs w:val="24"/>
          <w:lang w:eastAsia="zh-CN"/>
        </w:rPr>
        <w:t>Cardiol</w:t>
      </w:r>
      <w:proofErr w:type="spellEnd"/>
      <w:r w:rsidRPr="00E55CCF">
        <w:rPr>
          <w:rFonts w:ascii="Book Antiqua" w:eastAsia="宋体" w:hAnsi="Book Antiqua" w:cs="宋体"/>
          <w:sz w:val="24"/>
          <w:szCs w:val="24"/>
          <w:lang w:eastAsia="zh-CN"/>
        </w:rPr>
        <w:t> 2007; </w:t>
      </w:r>
      <w:r w:rsidRPr="00E55CCF">
        <w:rPr>
          <w:rFonts w:ascii="Book Antiqua" w:eastAsia="宋体" w:hAnsi="Book Antiqua" w:cs="宋体"/>
          <w:b/>
          <w:bCs/>
          <w:sz w:val="24"/>
          <w:szCs w:val="24"/>
          <w:lang w:eastAsia="zh-CN"/>
        </w:rPr>
        <w:t>120</w:t>
      </w:r>
      <w:r w:rsidRPr="00E55CCF">
        <w:rPr>
          <w:rFonts w:ascii="Book Antiqua" w:eastAsia="宋体" w:hAnsi="Book Antiqua" w:cs="宋体"/>
          <w:sz w:val="24"/>
          <w:szCs w:val="24"/>
          <w:lang w:eastAsia="zh-CN"/>
        </w:rPr>
        <w:t>: 205-211 [PMID: 17175045 DOI: 10.1016/j.ijcard.2006.09.019]</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lastRenderedPageBreak/>
        <w:t>60 </w:t>
      </w:r>
      <w:r w:rsidRPr="00E55CCF">
        <w:rPr>
          <w:rFonts w:ascii="Book Antiqua" w:eastAsia="宋体" w:hAnsi="Book Antiqua" w:cs="宋体"/>
          <w:b/>
          <w:bCs/>
          <w:sz w:val="24"/>
          <w:szCs w:val="24"/>
          <w:lang w:eastAsia="zh-CN"/>
        </w:rPr>
        <w:t>Mitchell JH</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Hadden</w:t>
      </w:r>
      <w:proofErr w:type="spellEnd"/>
      <w:r w:rsidRPr="00E55CCF">
        <w:rPr>
          <w:rFonts w:ascii="Book Antiqua" w:eastAsia="宋体" w:hAnsi="Book Antiqua" w:cs="宋体"/>
          <w:sz w:val="24"/>
          <w:szCs w:val="24"/>
          <w:lang w:eastAsia="zh-CN"/>
        </w:rPr>
        <w:t xml:space="preserve"> TB, Wilson JM, </w:t>
      </w:r>
      <w:proofErr w:type="spellStart"/>
      <w:r w:rsidRPr="00E55CCF">
        <w:rPr>
          <w:rFonts w:ascii="Book Antiqua" w:eastAsia="宋体" w:hAnsi="Book Antiqua" w:cs="宋体"/>
          <w:sz w:val="24"/>
          <w:szCs w:val="24"/>
          <w:lang w:eastAsia="zh-CN"/>
        </w:rPr>
        <w:t>Achari</w:t>
      </w:r>
      <w:proofErr w:type="spellEnd"/>
      <w:r w:rsidRPr="00E55CCF">
        <w:rPr>
          <w:rFonts w:ascii="Book Antiqua" w:eastAsia="宋体" w:hAnsi="Book Antiqua" w:cs="宋体"/>
          <w:sz w:val="24"/>
          <w:szCs w:val="24"/>
          <w:lang w:eastAsia="zh-CN"/>
        </w:rPr>
        <w:t xml:space="preserve"> A, </w:t>
      </w:r>
      <w:proofErr w:type="spellStart"/>
      <w:r w:rsidRPr="00E55CCF">
        <w:rPr>
          <w:rFonts w:ascii="Book Antiqua" w:eastAsia="宋体" w:hAnsi="Book Antiqua" w:cs="宋体"/>
          <w:sz w:val="24"/>
          <w:szCs w:val="24"/>
          <w:lang w:eastAsia="zh-CN"/>
        </w:rPr>
        <w:t>Muthupillai</w:t>
      </w:r>
      <w:proofErr w:type="spellEnd"/>
      <w:r w:rsidRPr="00E55CCF">
        <w:rPr>
          <w:rFonts w:ascii="Book Antiqua" w:eastAsia="宋体" w:hAnsi="Book Antiqua" w:cs="宋体"/>
          <w:sz w:val="24"/>
          <w:szCs w:val="24"/>
          <w:lang w:eastAsia="zh-CN"/>
        </w:rPr>
        <w:t xml:space="preserve"> R, </w:t>
      </w:r>
      <w:proofErr w:type="spellStart"/>
      <w:r w:rsidRPr="00E55CCF">
        <w:rPr>
          <w:rFonts w:ascii="Book Antiqua" w:eastAsia="宋体" w:hAnsi="Book Antiqua" w:cs="宋体"/>
          <w:sz w:val="24"/>
          <w:szCs w:val="24"/>
          <w:lang w:eastAsia="zh-CN"/>
        </w:rPr>
        <w:t>Flamm</w:t>
      </w:r>
      <w:proofErr w:type="spellEnd"/>
      <w:r w:rsidRPr="00E55CCF">
        <w:rPr>
          <w:rFonts w:ascii="Book Antiqua" w:eastAsia="宋体" w:hAnsi="Book Antiqua" w:cs="宋体"/>
          <w:sz w:val="24"/>
          <w:szCs w:val="24"/>
          <w:lang w:eastAsia="zh-CN"/>
        </w:rPr>
        <w:t xml:space="preserve"> SD. Clinical features and usefulness of cardiac magnetic resonance imaging in assessing myocardial viability and prognosis in </w:t>
      </w:r>
      <w:proofErr w:type="spellStart"/>
      <w:r w:rsidRPr="00E55CCF">
        <w:rPr>
          <w:rFonts w:ascii="Book Antiqua" w:eastAsia="宋体" w:hAnsi="Book Antiqua" w:cs="宋体"/>
          <w:sz w:val="24"/>
          <w:szCs w:val="24"/>
          <w:lang w:eastAsia="zh-CN"/>
        </w:rPr>
        <w:t>Takotsubo</w:t>
      </w:r>
      <w:proofErr w:type="spellEnd"/>
      <w:r w:rsidRPr="00E55CCF">
        <w:rPr>
          <w:rFonts w:ascii="Book Antiqua" w:eastAsia="宋体" w:hAnsi="Book Antiqua" w:cs="宋体"/>
          <w:sz w:val="24"/>
          <w:szCs w:val="24"/>
          <w:lang w:eastAsia="zh-CN"/>
        </w:rPr>
        <w:t xml:space="preserve"> cardiomyopathy (transient left ventricular apical ballooning syndrome). </w:t>
      </w:r>
      <w:r w:rsidRPr="00E55CCF">
        <w:rPr>
          <w:rFonts w:ascii="Book Antiqua" w:eastAsia="宋体" w:hAnsi="Book Antiqua" w:cs="宋体"/>
          <w:i/>
          <w:iCs/>
          <w:sz w:val="24"/>
          <w:szCs w:val="24"/>
          <w:lang w:eastAsia="zh-CN"/>
        </w:rPr>
        <w:t xml:space="preserve">Am J </w:t>
      </w:r>
      <w:proofErr w:type="spellStart"/>
      <w:r w:rsidRPr="00E55CCF">
        <w:rPr>
          <w:rFonts w:ascii="Book Antiqua" w:eastAsia="宋体" w:hAnsi="Book Antiqua" w:cs="宋体"/>
          <w:i/>
          <w:iCs/>
          <w:sz w:val="24"/>
          <w:szCs w:val="24"/>
          <w:lang w:eastAsia="zh-CN"/>
        </w:rPr>
        <w:t>Cardiol</w:t>
      </w:r>
      <w:proofErr w:type="spellEnd"/>
      <w:r w:rsidRPr="00E55CCF">
        <w:rPr>
          <w:rFonts w:ascii="Book Antiqua" w:eastAsia="宋体" w:hAnsi="Book Antiqua" w:cs="宋体"/>
          <w:sz w:val="24"/>
          <w:szCs w:val="24"/>
          <w:lang w:eastAsia="zh-CN"/>
        </w:rPr>
        <w:t> 2007; </w:t>
      </w:r>
      <w:r w:rsidRPr="00E55CCF">
        <w:rPr>
          <w:rFonts w:ascii="Book Antiqua" w:eastAsia="宋体" w:hAnsi="Book Antiqua" w:cs="宋体"/>
          <w:b/>
          <w:bCs/>
          <w:sz w:val="24"/>
          <w:szCs w:val="24"/>
          <w:lang w:eastAsia="zh-CN"/>
        </w:rPr>
        <w:t>100</w:t>
      </w:r>
      <w:r w:rsidRPr="00E55CCF">
        <w:rPr>
          <w:rFonts w:ascii="Book Antiqua" w:eastAsia="宋体" w:hAnsi="Book Antiqua" w:cs="宋体"/>
          <w:sz w:val="24"/>
          <w:szCs w:val="24"/>
          <w:lang w:eastAsia="zh-CN"/>
        </w:rPr>
        <w:t>: 296-301 [PMID: 17631086 DOI: 10.1016/j.amjcard.2007.02.091]</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61 </w:t>
      </w:r>
      <w:proofErr w:type="spellStart"/>
      <w:r w:rsidRPr="00E55CCF">
        <w:rPr>
          <w:rFonts w:ascii="Book Antiqua" w:eastAsia="宋体" w:hAnsi="Book Antiqua" w:cs="宋体"/>
          <w:b/>
          <w:bCs/>
          <w:sz w:val="24"/>
          <w:szCs w:val="24"/>
          <w:lang w:eastAsia="zh-CN"/>
        </w:rPr>
        <w:t>Hochhegger</w:t>
      </w:r>
      <w:proofErr w:type="spellEnd"/>
      <w:r w:rsidRPr="00E55CCF">
        <w:rPr>
          <w:rFonts w:ascii="Book Antiqua" w:eastAsia="宋体" w:hAnsi="Book Antiqua" w:cs="宋体"/>
          <w:b/>
          <w:bCs/>
          <w:sz w:val="24"/>
          <w:szCs w:val="24"/>
          <w:lang w:eastAsia="zh-CN"/>
        </w:rPr>
        <w:t xml:space="preserve"> B</w:t>
      </w:r>
      <w:r w:rsidRPr="00E55CCF">
        <w:rPr>
          <w:rFonts w:ascii="Book Antiqua" w:eastAsia="宋体" w:hAnsi="Book Antiqua" w:cs="宋体"/>
          <w:sz w:val="24"/>
          <w:szCs w:val="24"/>
          <w:lang w:eastAsia="zh-CN"/>
        </w:rPr>
        <w:t>, Ley-</w:t>
      </w:r>
      <w:proofErr w:type="spellStart"/>
      <w:r w:rsidRPr="00E55CCF">
        <w:rPr>
          <w:rFonts w:ascii="Book Antiqua" w:eastAsia="宋体" w:hAnsi="Book Antiqua" w:cs="宋体"/>
          <w:sz w:val="24"/>
          <w:szCs w:val="24"/>
          <w:lang w:eastAsia="zh-CN"/>
        </w:rPr>
        <w:t>Zaporozhan</w:t>
      </w:r>
      <w:proofErr w:type="spellEnd"/>
      <w:r w:rsidRPr="00E55CCF">
        <w:rPr>
          <w:rFonts w:ascii="Book Antiqua" w:eastAsia="宋体" w:hAnsi="Book Antiqua" w:cs="宋体"/>
          <w:sz w:val="24"/>
          <w:szCs w:val="24"/>
          <w:lang w:eastAsia="zh-CN"/>
        </w:rPr>
        <w:t xml:space="preserve"> J, </w:t>
      </w:r>
      <w:proofErr w:type="spellStart"/>
      <w:r w:rsidRPr="00E55CCF">
        <w:rPr>
          <w:rFonts w:ascii="Book Antiqua" w:eastAsia="宋体" w:hAnsi="Book Antiqua" w:cs="宋体"/>
          <w:sz w:val="24"/>
          <w:szCs w:val="24"/>
          <w:lang w:eastAsia="zh-CN"/>
        </w:rPr>
        <w:t>Marchiori</w:t>
      </w:r>
      <w:proofErr w:type="spellEnd"/>
      <w:r w:rsidRPr="00E55CCF">
        <w:rPr>
          <w:rFonts w:ascii="Book Antiqua" w:eastAsia="宋体" w:hAnsi="Book Antiqua" w:cs="宋体"/>
          <w:sz w:val="24"/>
          <w:szCs w:val="24"/>
          <w:lang w:eastAsia="zh-CN"/>
        </w:rPr>
        <w:t xml:space="preserve"> E, Irion K, Souza AS, Moreira J, </w:t>
      </w:r>
      <w:proofErr w:type="spellStart"/>
      <w:r w:rsidRPr="00E55CCF">
        <w:rPr>
          <w:rFonts w:ascii="Book Antiqua" w:eastAsia="宋体" w:hAnsi="Book Antiqua" w:cs="宋体"/>
          <w:sz w:val="24"/>
          <w:szCs w:val="24"/>
          <w:lang w:eastAsia="zh-CN"/>
        </w:rPr>
        <w:t>Kauczor</w:t>
      </w:r>
      <w:proofErr w:type="spellEnd"/>
      <w:r w:rsidRPr="00E55CCF">
        <w:rPr>
          <w:rFonts w:ascii="Book Antiqua" w:eastAsia="宋体" w:hAnsi="Book Antiqua" w:cs="宋体"/>
          <w:sz w:val="24"/>
          <w:szCs w:val="24"/>
          <w:lang w:eastAsia="zh-CN"/>
        </w:rPr>
        <w:t xml:space="preserve"> HU, Ley S. Magnetic resonance imaging findings in acute pulmonary embolism. </w:t>
      </w:r>
      <w:r w:rsidRPr="00E55CCF">
        <w:rPr>
          <w:rFonts w:ascii="Book Antiqua" w:eastAsia="宋体" w:hAnsi="Book Antiqua" w:cs="宋体"/>
          <w:i/>
          <w:iCs/>
          <w:sz w:val="24"/>
          <w:szCs w:val="24"/>
          <w:lang w:eastAsia="zh-CN"/>
        </w:rPr>
        <w:t xml:space="preserve">Br J </w:t>
      </w:r>
      <w:proofErr w:type="spellStart"/>
      <w:r w:rsidRPr="00E55CCF">
        <w:rPr>
          <w:rFonts w:ascii="Book Antiqua" w:eastAsia="宋体" w:hAnsi="Book Antiqua" w:cs="宋体"/>
          <w:i/>
          <w:iCs/>
          <w:sz w:val="24"/>
          <w:szCs w:val="24"/>
          <w:lang w:eastAsia="zh-CN"/>
        </w:rPr>
        <w:t>Radiol</w:t>
      </w:r>
      <w:proofErr w:type="spellEnd"/>
      <w:r w:rsidRPr="00E55CCF">
        <w:rPr>
          <w:rFonts w:ascii="Book Antiqua" w:eastAsia="宋体" w:hAnsi="Book Antiqua" w:cs="宋体"/>
          <w:sz w:val="24"/>
          <w:szCs w:val="24"/>
          <w:lang w:eastAsia="zh-CN"/>
        </w:rPr>
        <w:t> 2011; </w:t>
      </w:r>
      <w:r w:rsidRPr="00E55CCF">
        <w:rPr>
          <w:rFonts w:ascii="Book Antiqua" w:eastAsia="宋体" w:hAnsi="Book Antiqua" w:cs="宋体"/>
          <w:b/>
          <w:bCs/>
          <w:sz w:val="24"/>
          <w:szCs w:val="24"/>
          <w:lang w:eastAsia="zh-CN"/>
        </w:rPr>
        <w:t>84</w:t>
      </w:r>
      <w:r w:rsidRPr="00E55CCF">
        <w:rPr>
          <w:rFonts w:ascii="Book Antiqua" w:eastAsia="宋体" w:hAnsi="Book Antiqua" w:cs="宋体"/>
          <w:sz w:val="24"/>
          <w:szCs w:val="24"/>
          <w:lang w:eastAsia="zh-CN"/>
        </w:rPr>
        <w:t>: 282-287 [PMID: 21224294 DOI: 10.1259/</w:t>
      </w:r>
      <w:proofErr w:type="spellStart"/>
      <w:r w:rsidRPr="00E55CCF">
        <w:rPr>
          <w:rFonts w:ascii="Book Antiqua" w:eastAsia="宋体" w:hAnsi="Book Antiqua" w:cs="宋体"/>
          <w:sz w:val="24"/>
          <w:szCs w:val="24"/>
          <w:lang w:eastAsia="zh-CN"/>
        </w:rPr>
        <w:t>bjr</w:t>
      </w:r>
      <w:proofErr w:type="spellEnd"/>
      <w:r w:rsidRPr="00E55CCF">
        <w:rPr>
          <w:rFonts w:ascii="Book Antiqua" w:eastAsia="宋体" w:hAnsi="Book Antiqua" w:cs="宋体"/>
          <w:sz w:val="24"/>
          <w:szCs w:val="24"/>
          <w:lang w:eastAsia="zh-CN"/>
        </w:rPr>
        <w:t>/26121475]</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62 </w:t>
      </w:r>
      <w:r w:rsidRPr="00E55CCF">
        <w:rPr>
          <w:rFonts w:ascii="Book Antiqua" w:eastAsia="宋体" w:hAnsi="Book Antiqua" w:cs="宋体"/>
          <w:b/>
          <w:bCs/>
          <w:sz w:val="24"/>
          <w:szCs w:val="24"/>
          <w:lang w:eastAsia="zh-CN"/>
        </w:rPr>
        <w:t>Raman SV</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Simonetti</w:t>
      </w:r>
      <w:proofErr w:type="spellEnd"/>
      <w:r w:rsidRPr="00E55CCF">
        <w:rPr>
          <w:rFonts w:ascii="Book Antiqua" w:eastAsia="宋体" w:hAnsi="Book Antiqua" w:cs="宋体"/>
          <w:sz w:val="24"/>
          <w:szCs w:val="24"/>
          <w:lang w:eastAsia="zh-CN"/>
        </w:rPr>
        <w:t xml:space="preserve"> OP, Winner MW, Dickerson JA, He X, </w:t>
      </w:r>
      <w:proofErr w:type="spellStart"/>
      <w:r w:rsidRPr="00E55CCF">
        <w:rPr>
          <w:rFonts w:ascii="Book Antiqua" w:eastAsia="宋体" w:hAnsi="Book Antiqua" w:cs="宋体"/>
          <w:sz w:val="24"/>
          <w:szCs w:val="24"/>
          <w:lang w:eastAsia="zh-CN"/>
        </w:rPr>
        <w:t>Mazzaferri</w:t>
      </w:r>
      <w:proofErr w:type="spellEnd"/>
      <w:r w:rsidRPr="00E55CCF">
        <w:rPr>
          <w:rFonts w:ascii="Book Antiqua" w:eastAsia="宋体" w:hAnsi="Book Antiqua" w:cs="宋体"/>
          <w:sz w:val="24"/>
          <w:szCs w:val="24"/>
          <w:lang w:eastAsia="zh-CN"/>
        </w:rPr>
        <w:t xml:space="preserve"> EL, </w:t>
      </w:r>
      <w:proofErr w:type="spellStart"/>
      <w:r w:rsidRPr="00E55CCF">
        <w:rPr>
          <w:rFonts w:ascii="Book Antiqua" w:eastAsia="宋体" w:hAnsi="Book Antiqua" w:cs="宋体"/>
          <w:sz w:val="24"/>
          <w:szCs w:val="24"/>
          <w:lang w:eastAsia="zh-CN"/>
        </w:rPr>
        <w:t>Ambrosio</w:t>
      </w:r>
      <w:proofErr w:type="spellEnd"/>
      <w:r w:rsidRPr="00E55CCF">
        <w:rPr>
          <w:rFonts w:ascii="Book Antiqua" w:eastAsia="宋体" w:hAnsi="Book Antiqua" w:cs="宋体"/>
          <w:sz w:val="24"/>
          <w:szCs w:val="24"/>
          <w:lang w:eastAsia="zh-CN"/>
        </w:rPr>
        <w:t xml:space="preserve"> G. Cardiac magnetic resonance with edema imaging identifies myocardium at risk and predicts worse outcome in patients with non-ST-segment elevation acute coronary syndrome. </w:t>
      </w:r>
      <w:r w:rsidRPr="00E55CCF">
        <w:rPr>
          <w:rFonts w:ascii="Book Antiqua" w:eastAsia="宋体" w:hAnsi="Book Antiqua" w:cs="宋体"/>
          <w:i/>
          <w:iCs/>
          <w:sz w:val="24"/>
          <w:szCs w:val="24"/>
          <w:lang w:eastAsia="zh-CN"/>
        </w:rPr>
        <w:t xml:space="preserve">J Am </w:t>
      </w:r>
      <w:proofErr w:type="spellStart"/>
      <w:r w:rsidRPr="00E55CCF">
        <w:rPr>
          <w:rFonts w:ascii="Book Antiqua" w:eastAsia="宋体" w:hAnsi="Book Antiqua" w:cs="宋体"/>
          <w:i/>
          <w:iCs/>
          <w:sz w:val="24"/>
          <w:szCs w:val="24"/>
          <w:lang w:eastAsia="zh-CN"/>
        </w:rPr>
        <w:t>Coll</w:t>
      </w:r>
      <w:proofErr w:type="spellEnd"/>
      <w:r w:rsidRPr="00E55CCF">
        <w:rPr>
          <w:rFonts w:ascii="Book Antiqua" w:eastAsia="宋体" w:hAnsi="Book Antiqua" w:cs="宋体"/>
          <w:i/>
          <w:iCs/>
          <w:sz w:val="24"/>
          <w:szCs w:val="24"/>
          <w:lang w:eastAsia="zh-CN"/>
        </w:rPr>
        <w:t xml:space="preserve"> </w:t>
      </w:r>
      <w:proofErr w:type="spellStart"/>
      <w:r w:rsidRPr="00E55CCF">
        <w:rPr>
          <w:rFonts w:ascii="Book Antiqua" w:eastAsia="宋体" w:hAnsi="Book Antiqua" w:cs="宋体"/>
          <w:i/>
          <w:iCs/>
          <w:sz w:val="24"/>
          <w:szCs w:val="24"/>
          <w:lang w:eastAsia="zh-CN"/>
        </w:rPr>
        <w:t>Cardiol</w:t>
      </w:r>
      <w:proofErr w:type="spellEnd"/>
      <w:r w:rsidRPr="00E55CCF">
        <w:rPr>
          <w:rFonts w:ascii="Book Antiqua" w:eastAsia="宋体" w:hAnsi="Book Antiqua" w:cs="宋体"/>
          <w:sz w:val="24"/>
          <w:szCs w:val="24"/>
          <w:lang w:eastAsia="zh-CN"/>
        </w:rPr>
        <w:t> 2010; </w:t>
      </w:r>
      <w:r w:rsidRPr="00E55CCF">
        <w:rPr>
          <w:rFonts w:ascii="Book Antiqua" w:eastAsia="宋体" w:hAnsi="Book Antiqua" w:cs="宋体"/>
          <w:b/>
          <w:bCs/>
          <w:sz w:val="24"/>
          <w:szCs w:val="24"/>
          <w:lang w:eastAsia="zh-CN"/>
        </w:rPr>
        <w:t>55</w:t>
      </w:r>
      <w:r w:rsidRPr="00E55CCF">
        <w:rPr>
          <w:rFonts w:ascii="Book Antiqua" w:eastAsia="宋体" w:hAnsi="Book Antiqua" w:cs="宋体"/>
          <w:sz w:val="24"/>
          <w:szCs w:val="24"/>
          <w:lang w:eastAsia="zh-CN"/>
        </w:rPr>
        <w:t>: 2480-2488 [PMID: 20510215 DOI: 10.1016/j.jacc.2010.01.047]</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63 </w:t>
      </w:r>
      <w:r w:rsidRPr="00E55CCF">
        <w:rPr>
          <w:rFonts w:ascii="Book Antiqua" w:eastAsia="宋体" w:hAnsi="Book Antiqua" w:cs="宋体"/>
          <w:b/>
          <w:bCs/>
          <w:sz w:val="24"/>
          <w:szCs w:val="24"/>
          <w:lang w:eastAsia="zh-CN"/>
        </w:rPr>
        <w:t>Abdel-</w:t>
      </w:r>
      <w:proofErr w:type="spellStart"/>
      <w:r w:rsidRPr="00E55CCF">
        <w:rPr>
          <w:rFonts w:ascii="Book Antiqua" w:eastAsia="宋体" w:hAnsi="Book Antiqua" w:cs="宋体"/>
          <w:b/>
          <w:bCs/>
          <w:sz w:val="24"/>
          <w:szCs w:val="24"/>
          <w:lang w:eastAsia="zh-CN"/>
        </w:rPr>
        <w:t>Aty</w:t>
      </w:r>
      <w:proofErr w:type="spellEnd"/>
      <w:r w:rsidRPr="00E55CCF">
        <w:rPr>
          <w:rFonts w:ascii="Book Antiqua" w:eastAsia="宋体" w:hAnsi="Book Antiqua" w:cs="宋体"/>
          <w:b/>
          <w:bCs/>
          <w:sz w:val="24"/>
          <w:szCs w:val="24"/>
          <w:lang w:eastAsia="zh-CN"/>
        </w:rPr>
        <w:t xml:space="preserve"> H</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Zagrosek</w:t>
      </w:r>
      <w:proofErr w:type="spellEnd"/>
      <w:r w:rsidRPr="00E55CCF">
        <w:rPr>
          <w:rFonts w:ascii="Book Antiqua" w:eastAsia="宋体" w:hAnsi="Book Antiqua" w:cs="宋体"/>
          <w:sz w:val="24"/>
          <w:szCs w:val="24"/>
          <w:lang w:eastAsia="zh-CN"/>
        </w:rPr>
        <w:t xml:space="preserve"> A, Schulz-</w:t>
      </w:r>
      <w:proofErr w:type="spellStart"/>
      <w:r w:rsidRPr="00E55CCF">
        <w:rPr>
          <w:rFonts w:ascii="Book Antiqua" w:eastAsia="宋体" w:hAnsi="Book Antiqua" w:cs="宋体"/>
          <w:sz w:val="24"/>
          <w:szCs w:val="24"/>
          <w:lang w:eastAsia="zh-CN"/>
        </w:rPr>
        <w:t>Menger</w:t>
      </w:r>
      <w:proofErr w:type="spellEnd"/>
      <w:r w:rsidRPr="00E55CCF">
        <w:rPr>
          <w:rFonts w:ascii="Book Antiqua" w:eastAsia="宋体" w:hAnsi="Book Antiqua" w:cs="宋体"/>
          <w:sz w:val="24"/>
          <w:szCs w:val="24"/>
          <w:lang w:eastAsia="zh-CN"/>
        </w:rPr>
        <w:t xml:space="preserve"> J, Taylor AJ, </w:t>
      </w:r>
      <w:proofErr w:type="spellStart"/>
      <w:r w:rsidRPr="00E55CCF">
        <w:rPr>
          <w:rFonts w:ascii="Book Antiqua" w:eastAsia="宋体" w:hAnsi="Book Antiqua" w:cs="宋体"/>
          <w:sz w:val="24"/>
          <w:szCs w:val="24"/>
          <w:lang w:eastAsia="zh-CN"/>
        </w:rPr>
        <w:t>Messroghli</w:t>
      </w:r>
      <w:proofErr w:type="spellEnd"/>
      <w:r w:rsidRPr="00E55CCF">
        <w:rPr>
          <w:rFonts w:ascii="Book Antiqua" w:eastAsia="宋体" w:hAnsi="Book Antiqua" w:cs="宋体"/>
          <w:sz w:val="24"/>
          <w:szCs w:val="24"/>
          <w:lang w:eastAsia="zh-CN"/>
        </w:rPr>
        <w:t xml:space="preserve"> D, Kumar A, Gross M, Dietz R, Friedrich MG. Delayed enhancement and T2-weighted cardiovascular magnetic resonance imaging differentiate acute from chronic myocardial infarction. </w:t>
      </w:r>
      <w:r w:rsidRPr="00E55CCF">
        <w:rPr>
          <w:rFonts w:ascii="Book Antiqua" w:eastAsia="宋体" w:hAnsi="Book Antiqua" w:cs="宋体"/>
          <w:i/>
          <w:iCs/>
          <w:sz w:val="24"/>
          <w:szCs w:val="24"/>
          <w:lang w:eastAsia="zh-CN"/>
        </w:rPr>
        <w:t>Circulation</w:t>
      </w:r>
      <w:r w:rsidRPr="00E55CCF">
        <w:rPr>
          <w:rFonts w:ascii="Book Antiqua" w:eastAsia="宋体" w:hAnsi="Book Antiqua" w:cs="宋体"/>
          <w:sz w:val="24"/>
          <w:szCs w:val="24"/>
          <w:lang w:eastAsia="zh-CN"/>
        </w:rPr>
        <w:t> 2004; </w:t>
      </w:r>
      <w:r w:rsidRPr="00E55CCF">
        <w:rPr>
          <w:rFonts w:ascii="Book Antiqua" w:eastAsia="宋体" w:hAnsi="Book Antiqua" w:cs="宋体"/>
          <w:b/>
          <w:bCs/>
          <w:sz w:val="24"/>
          <w:szCs w:val="24"/>
          <w:lang w:eastAsia="zh-CN"/>
        </w:rPr>
        <w:t>109</w:t>
      </w:r>
      <w:r w:rsidRPr="00E55CCF">
        <w:rPr>
          <w:rFonts w:ascii="Book Antiqua" w:eastAsia="宋体" w:hAnsi="Book Antiqua" w:cs="宋体"/>
          <w:sz w:val="24"/>
          <w:szCs w:val="24"/>
          <w:lang w:eastAsia="zh-CN"/>
        </w:rPr>
        <w:t>: 2411-2416 [PMID: 15123531 DOI: 10.1161/01.CIR.0000127428.10985.C6]</w:t>
      </w:r>
    </w:p>
    <w:p w:rsidR="00E55CCF" w:rsidRPr="00E55CCF" w:rsidRDefault="00E55CCF" w:rsidP="00E55CCF">
      <w:pPr>
        <w:spacing w:after="0" w:line="360" w:lineRule="auto"/>
        <w:jc w:val="both"/>
        <w:rPr>
          <w:rFonts w:ascii="Book Antiqua" w:eastAsia="宋体" w:hAnsi="Book Antiqua" w:cs="宋体"/>
          <w:sz w:val="24"/>
          <w:szCs w:val="24"/>
          <w:lang w:eastAsia="zh-CN"/>
        </w:rPr>
      </w:pPr>
      <w:proofErr w:type="gramStart"/>
      <w:r w:rsidRPr="00E55CCF">
        <w:rPr>
          <w:rFonts w:ascii="Book Antiqua" w:eastAsia="宋体" w:hAnsi="Book Antiqua" w:cs="宋体"/>
          <w:sz w:val="24"/>
          <w:szCs w:val="24"/>
          <w:lang w:eastAsia="zh-CN"/>
        </w:rPr>
        <w:t>64 </w:t>
      </w:r>
      <w:proofErr w:type="spellStart"/>
      <w:r w:rsidRPr="00E55CCF">
        <w:rPr>
          <w:rFonts w:ascii="Book Antiqua" w:eastAsia="宋体" w:hAnsi="Book Antiqua" w:cs="宋体"/>
          <w:b/>
          <w:bCs/>
          <w:sz w:val="24"/>
          <w:szCs w:val="24"/>
          <w:lang w:eastAsia="zh-CN"/>
        </w:rPr>
        <w:t>Aletras</w:t>
      </w:r>
      <w:proofErr w:type="spellEnd"/>
      <w:r w:rsidRPr="00E55CCF">
        <w:rPr>
          <w:rFonts w:ascii="Book Antiqua" w:eastAsia="宋体" w:hAnsi="Book Antiqua" w:cs="宋体"/>
          <w:b/>
          <w:bCs/>
          <w:sz w:val="24"/>
          <w:szCs w:val="24"/>
          <w:lang w:eastAsia="zh-CN"/>
        </w:rPr>
        <w:t xml:space="preserve"> AH</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Tilak</w:t>
      </w:r>
      <w:proofErr w:type="spellEnd"/>
      <w:r w:rsidRPr="00E55CCF">
        <w:rPr>
          <w:rFonts w:ascii="Book Antiqua" w:eastAsia="宋体" w:hAnsi="Book Antiqua" w:cs="宋体"/>
          <w:sz w:val="24"/>
          <w:szCs w:val="24"/>
          <w:lang w:eastAsia="zh-CN"/>
        </w:rPr>
        <w:t xml:space="preserve"> GS, </w:t>
      </w:r>
      <w:proofErr w:type="spellStart"/>
      <w:r w:rsidRPr="00E55CCF">
        <w:rPr>
          <w:rFonts w:ascii="Book Antiqua" w:eastAsia="宋体" w:hAnsi="Book Antiqua" w:cs="宋体"/>
          <w:sz w:val="24"/>
          <w:szCs w:val="24"/>
          <w:lang w:eastAsia="zh-CN"/>
        </w:rPr>
        <w:t>Natanzon</w:t>
      </w:r>
      <w:proofErr w:type="spellEnd"/>
      <w:r w:rsidRPr="00E55CCF">
        <w:rPr>
          <w:rFonts w:ascii="Book Antiqua" w:eastAsia="宋体" w:hAnsi="Book Antiqua" w:cs="宋体"/>
          <w:sz w:val="24"/>
          <w:szCs w:val="24"/>
          <w:lang w:eastAsia="zh-CN"/>
        </w:rPr>
        <w:t xml:space="preserve"> A, Hsu LY, Gonzalez FM, Hoyt RF, Arai AE.</w:t>
      </w:r>
      <w:proofErr w:type="gramEnd"/>
      <w:r w:rsidRPr="00E55CCF">
        <w:rPr>
          <w:rFonts w:ascii="Book Antiqua" w:eastAsia="宋体" w:hAnsi="Book Antiqua" w:cs="宋体"/>
          <w:sz w:val="24"/>
          <w:szCs w:val="24"/>
          <w:lang w:eastAsia="zh-CN"/>
        </w:rPr>
        <w:t xml:space="preserve"> Retrospective determination of the area at risk for </w:t>
      </w:r>
      <w:proofErr w:type="spellStart"/>
      <w:r w:rsidRPr="00E55CCF">
        <w:rPr>
          <w:rFonts w:ascii="Book Antiqua" w:eastAsia="宋体" w:hAnsi="Book Antiqua" w:cs="宋体"/>
          <w:sz w:val="24"/>
          <w:szCs w:val="24"/>
          <w:lang w:eastAsia="zh-CN"/>
        </w:rPr>
        <w:t>reperfused</w:t>
      </w:r>
      <w:proofErr w:type="spellEnd"/>
      <w:r w:rsidRPr="00E55CCF">
        <w:rPr>
          <w:rFonts w:ascii="Book Antiqua" w:eastAsia="宋体" w:hAnsi="Book Antiqua" w:cs="宋体"/>
          <w:sz w:val="24"/>
          <w:szCs w:val="24"/>
          <w:lang w:eastAsia="zh-CN"/>
        </w:rPr>
        <w:t xml:space="preserve"> acute myocardial infarction with T2-weighted cardiac magnetic resonance imaging: </w:t>
      </w:r>
      <w:proofErr w:type="spellStart"/>
      <w:r w:rsidRPr="00E55CCF">
        <w:rPr>
          <w:rFonts w:ascii="Book Antiqua" w:eastAsia="宋体" w:hAnsi="Book Antiqua" w:cs="宋体"/>
          <w:sz w:val="24"/>
          <w:szCs w:val="24"/>
          <w:lang w:eastAsia="zh-CN"/>
        </w:rPr>
        <w:t>histopathological</w:t>
      </w:r>
      <w:proofErr w:type="spellEnd"/>
      <w:r w:rsidRPr="00E55CCF">
        <w:rPr>
          <w:rFonts w:ascii="Book Antiqua" w:eastAsia="宋体" w:hAnsi="Book Antiqua" w:cs="宋体"/>
          <w:sz w:val="24"/>
          <w:szCs w:val="24"/>
          <w:lang w:eastAsia="zh-CN"/>
        </w:rPr>
        <w:t xml:space="preserve"> and displacement encoding with stimulated echoes (DENSE) functional validations. </w:t>
      </w:r>
      <w:r w:rsidRPr="00E55CCF">
        <w:rPr>
          <w:rFonts w:ascii="Book Antiqua" w:eastAsia="宋体" w:hAnsi="Book Antiqua" w:cs="宋体"/>
          <w:i/>
          <w:iCs/>
          <w:sz w:val="24"/>
          <w:szCs w:val="24"/>
          <w:lang w:eastAsia="zh-CN"/>
        </w:rPr>
        <w:t>Circulation</w:t>
      </w:r>
      <w:r w:rsidRPr="00E55CCF">
        <w:rPr>
          <w:rFonts w:ascii="Book Antiqua" w:eastAsia="宋体" w:hAnsi="Book Antiqua" w:cs="宋体"/>
          <w:sz w:val="24"/>
          <w:szCs w:val="24"/>
          <w:lang w:eastAsia="zh-CN"/>
        </w:rPr>
        <w:t> 2006; </w:t>
      </w:r>
      <w:r w:rsidRPr="00E55CCF">
        <w:rPr>
          <w:rFonts w:ascii="Book Antiqua" w:eastAsia="宋体" w:hAnsi="Book Antiqua" w:cs="宋体"/>
          <w:b/>
          <w:bCs/>
          <w:sz w:val="24"/>
          <w:szCs w:val="24"/>
          <w:lang w:eastAsia="zh-CN"/>
        </w:rPr>
        <w:t>113</w:t>
      </w:r>
      <w:r w:rsidRPr="00E55CCF">
        <w:rPr>
          <w:rFonts w:ascii="Book Antiqua" w:eastAsia="宋体" w:hAnsi="Book Antiqua" w:cs="宋体"/>
          <w:sz w:val="24"/>
          <w:szCs w:val="24"/>
          <w:lang w:eastAsia="zh-CN"/>
        </w:rPr>
        <w:t>: 1865-1870 [PMID: 16606793 DOI: 10.1161/CIRCULATIONAHA.105.576025]</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65 </w:t>
      </w:r>
      <w:r w:rsidRPr="00E55CCF">
        <w:rPr>
          <w:rFonts w:ascii="Book Antiqua" w:eastAsia="宋体" w:hAnsi="Book Antiqua" w:cs="宋体"/>
          <w:b/>
          <w:bCs/>
          <w:sz w:val="24"/>
          <w:szCs w:val="24"/>
          <w:lang w:eastAsia="zh-CN"/>
        </w:rPr>
        <w:t>Wright J</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Adriaenssens</w:t>
      </w:r>
      <w:proofErr w:type="spellEnd"/>
      <w:r w:rsidRPr="00E55CCF">
        <w:rPr>
          <w:rFonts w:ascii="Book Antiqua" w:eastAsia="宋体" w:hAnsi="Book Antiqua" w:cs="宋体"/>
          <w:sz w:val="24"/>
          <w:szCs w:val="24"/>
          <w:lang w:eastAsia="zh-CN"/>
        </w:rPr>
        <w:t xml:space="preserve"> T, </w:t>
      </w:r>
      <w:proofErr w:type="spellStart"/>
      <w:r w:rsidRPr="00E55CCF">
        <w:rPr>
          <w:rFonts w:ascii="Book Antiqua" w:eastAsia="宋体" w:hAnsi="Book Antiqua" w:cs="宋体"/>
          <w:sz w:val="24"/>
          <w:szCs w:val="24"/>
          <w:lang w:eastAsia="zh-CN"/>
        </w:rPr>
        <w:t>Dymarkowski</w:t>
      </w:r>
      <w:proofErr w:type="spellEnd"/>
      <w:r w:rsidRPr="00E55CCF">
        <w:rPr>
          <w:rFonts w:ascii="Book Antiqua" w:eastAsia="宋体" w:hAnsi="Book Antiqua" w:cs="宋体"/>
          <w:sz w:val="24"/>
          <w:szCs w:val="24"/>
          <w:lang w:eastAsia="zh-CN"/>
        </w:rPr>
        <w:t xml:space="preserve"> S, </w:t>
      </w:r>
      <w:proofErr w:type="spellStart"/>
      <w:r w:rsidRPr="00E55CCF">
        <w:rPr>
          <w:rFonts w:ascii="Book Antiqua" w:eastAsia="宋体" w:hAnsi="Book Antiqua" w:cs="宋体"/>
          <w:sz w:val="24"/>
          <w:szCs w:val="24"/>
          <w:lang w:eastAsia="zh-CN"/>
        </w:rPr>
        <w:t>Desmet</w:t>
      </w:r>
      <w:proofErr w:type="spellEnd"/>
      <w:r w:rsidRPr="00E55CCF">
        <w:rPr>
          <w:rFonts w:ascii="Book Antiqua" w:eastAsia="宋体" w:hAnsi="Book Antiqua" w:cs="宋体"/>
          <w:sz w:val="24"/>
          <w:szCs w:val="24"/>
          <w:lang w:eastAsia="zh-CN"/>
        </w:rPr>
        <w:t xml:space="preserve"> W, </w:t>
      </w:r>
      <w:proofErr w:type="spellStart"/>
      <w:r w:rsidRPr="00E55CCF">
        <w:rPr>
          <w:rFonts w:ascii="Book Antiqua" w:eastAsia="宋体" w:hAnsi="Book Antiqua" w:cs="宋体"/>
          <w:sz w:val="24"/>
          <w:szCs w:val="24"/>
          <w:lang w:eastAsia="zh-CN"/>
        </w:rPr>
        <w:t>Bogaert</w:t>
      </w:r>
      <w:proofErr w:type="spellEnd"/>
      <w:r w:rsidRPr="00E55CCF">
        <w:rPr>
          <w:rFonts w:ascii="Book Antiqua" w:eastAsia="宋体" w:hAnsi="Book Antiqua" w:cs="宋体"/>
          <w:sz w:val="24"/>
          <w:szCs w:val="24"/>
          <w:lang w:eastAsia="zh-CN"/>
        </w:rPr>
        <w:t xml:space="preserve"> J. Quantification of myocardial area at risk with T2-weighted CMR: comparison with contrast-enhanced CMR and coronary angiography. </w:t>
      </w:r>
      <w:r w:rsidRPr="00E55CCF">
        <w:rPr>
          <w:rFonts w:ascii="Book Antiqua" w:eastAsia="宋体" w:hAnsi="Book Antiqua" w:cs="宋体"/>
          <w:i/>
          <w:iCs/>
          <w:sz w:val="24"/>
          <w:szCs w:val="24"/>
          <w:lang w:eastAsia="zh-CN"/>
        </w:rPr>
        <w:t xml:space="preserve">JACC </w:t>
      </w:r>
      <w:proofErr w:type="spellStart"/>
      <w:r w:rsidRPr="00E55CCF">
        <w:rPr>
          <w:rFonts w:ascii="Book Antiqua" w:eastAsia="宋体" w:hAnsi="Book Antiqua" w:cs="宋体"/>
          <w:i/>
          <w:iCs/>
          <w:sz w:val="24"/>
          <w:szCs w:val="24"/>
          <w:lang w:eastAsia="zh-CN"/>
        </w:rPr>
        <w:t>Cardiovasc</w:t>
      </w:r>
      <w:proofErr w:type="spellEnd"/>
      <w:r w:rsidRPr="00E55CCF">
        <w:rPr>
          <w:rFonts w:ascii="Book Antiqua" w:eastAsia="宋体" w:hAnsi="Book Antiqua" w:cs="宋体"/>
          <w:i/>
          <w:iCs/>
          <w:sz w:val="24"/>
          <w:szCs w:val="24"/>
          <w:lang w:eastAsia="zh-CN"/>
        </w:rPr>
        <w:t xml:space="preserve"> Imaging</w:t>
      </w:r>
      <w:r w:rsidRPr="00E55CCF">
        <w:rPr>
          <w:rFonts w:ascii="Book Antiqua" w:eastAsia="宋体" w:hAnsi="Book Antiqua" w:cs="宋体"/>
          <w:sz w:val="24"/>
          <w:szCs w:val="24"/>
          <w:lang w:eastAsia="zh-CN"/>
        </w:rPr>
        <w:t> 2009; </w:t>
      </w:r>
      <w:r w:rsidRPr="00E55CCF">
        <w:rPr>
          <w:rFonts w:ascii="Book Antiqua" w:eastAsia="宋体" w:hAnsi="Book Antiqua" w:cs="宋体"/>
          <w:b/>
          <w:bCs/>
          <w:sz w:val="24"/>
          <w:szCs w:val="24"/>
          <w:lang w:eastAsia="zh-CN"/>
        </w:rPr>
        <w:t>2</w:t>
      </w:r>
      <w:r w:rsidRPr="00E55CCF">
        <w:rPr>
          <w:rFonts w:ascii="Book Antiqua" w:eastAsia="宋体" w:hAnsi="Book Antiqua" w:cs="宋体"/>
          <w:sz w:val="24"/>
          <w:szCs w:val="24"/>
          <w:lang w:eastAsia="zh-CN"/>
        </w:rPr>
        <w:t>: 825-831 [PMID: 19608131 DOI: 10.1016/j.jcmg.2009.02.011]</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lastRenderedPageBreak/>
        <w:t>66 </w:t>
      </w:r>
      <w:proofErr w:type="spellStart"/>
      <w:r w:rsidRPr="00E55CCF">
        <w:rPr>
          <w:rFonts w:ascii="Book Antiqua" w:eastAsia="宋体" w:hAnsi="Book Antiqua" w:cs="宋体"/>
          <w:b/>
          <w:bCs/>
          <w:sz w:val="24"/>
          <w:szCs w:val="24"/>
          <w:lang w:eastAsia="zh-CN"/>
        </w:rPr>
        <w:t>Carlsson</w:t>
      </w:r>
      <w:proofErr w:type="spellEnd"/>
      <w:r w:rsidRPr="00E55CCF">
        <w:rPr>
          <w:rFonts w:ascii="Book Antiqua" w:eastAsia="宋体" w:hAnsi="Book Antiqua" w:cs="宋体"/>
          <w:b/>
          <w:bCs/>
          <w:sz w:val="24"/>
          <w:szCs w:val="24"/>
          <w:lang w:eastAsia="zh-CN"/>
        </w:rPr>
        <w:t xml:space="preserve"> M</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Ubachs</w:t>
      </w:r>
      <w:proofErr w:type="spellEnd"/>
      <w:r w:rsidRPr="00E55CCF">
        <w:rPr>
          <w:rFonts w:ascii="Book Antiqua" w:eastAsia="宋体" w:hAnsi="Book Antiqua" w:cs="宋体"/>
          <w:sz w:val="24"/>
          <w:szCs w:val="24"/>
          <w:lang w:eastAsia="zh-CN"/>
        </w:rPr>
        <w:t xml:space="preserve"> JF, </w:t>
      </w:r>
      <w:proofErr w:type="spellStart"/>
      <w:r w:rsidRPr="00E55CCF">
        <w:rPr>
          <w:rFonts w:ascii="Book Antiqua" w:eastAsia="宋体" w:hAnsi="Book Antiqua" w:cs="宋体"/>
          <w:sz w:val="24"/>
          <w:szCs w:val="24"/>
          <w:lang w:eastAsia="zh-CN"/>
        </w:rPr>
        <w:t>Hedström</w:t>
      </w:r>
      <w:proofErr w:type="spellEnd"/>
      <w:r w:rsidRPr="00E55CCF">
        <w:rPr>
          <w:rFonts w:ascii="Book Antiqua" w:eastAsia="宋体" w:hAnsi="Book Antiqua" w:cs="宋体"/>
          <w:sz w:val="24"/>
          <w:szCs w:val="24"/>
          <w:lang w:eastAsia="zh-CN"/>
        </w:rPr>
        <w:t xml:space="preserve"> E, Heiberg E, </w:t>
      </w:r>
      <w:proofErr w:type="spellStart"/>
      <w:proofErr w:type="gramStart"/>
      <w:r w:rsidRPr="00E55CCF">
        <w:rPr>
          <w:rFonts w:ascii="Book Antiqua" w:eastAsia="宋体" w:hAnsi="Book Antiqua" w:cs="宋体"/>
          <w:sz w:val="24"/>
          <w:szCs w:val="24"/>
          <w:lang w:eastAsia="zh-CN"/>
        </w:rPr>
        <w:t>Jovinge</w:t>
      </w:r>
      <w:proofErr w:type="spellEnd"/>
      <w:proofErr w:type="gramEnd"/>
      <w:r w:rsidRPr="00E55CCF">
        <w:rPr>
          <w:rFonts w:ascii="Book Antiqua" w:eastAsia="宋体" w:hAnsi="Book Antiqua" w:cs="宋体"/>
          <w:sz w:val="24"/>
          <w:szCs w:val="24"/>
          <w:lang w:eastAsia="zh-CN"/>
        </w:rPr>
        <w:t xml:space="preserve"> S, </w:t>
      </w:r>
      <w:proofErr w:type="spellStart"/>
      <w:r w:rsidRPr="00E55CCF">
        <w:rPr>
          <w:rFonts w:ascii="Book Antiqua" w:eastAsia="宋体" w:hAnsi="Book Antiqua" w:cs="宋体"/>
          <w:sz w:val="24"/>
          <w:szCs w:val="24"/>
          <w:lang w:eastAsia="zh-CN"/>
        </w:rPr>
        <w:t>Arheden</w:t>
      </w:r>
      <w:proofErr w:type="spellEnd"/>
      <w:r w:rsidRPr="00E55CCF">
        <w:rPr>
          <w:rFonts w:ascii="Book Antiqua" w:eastAsia="宋体" w:hAnsi="Book Antiqua" w:cs="宋体"/>
          <w:sz w:val="24"/>
          <w:szCs w:val="24"/>
          <w:lang w:eastAsia="zh-CN"/>
        </w:rPr>
        <w:t xml:space="preserve"> H. Myocardium at risk after acute infarction in humans on cardiac magnetic resonance: quantitative assessment during follow-up and validation with single-photon emission computed tomography. </w:t>
      </w:r>
      <w:r w:rsidRPr="00E55CCF">
        <w:rPr>
          <w:rFonts w:ascii="Book Antiqua" w:eastAsia="宋体" w:hAnsi="Book Antiqua" w:cs="宋体"/>
          <w:i/>
          <w:iCs/>
          <w:sz w:val="24"/>
          <w:szCs w:val="24"/>
          <w:lang w:eastAsia="zh-CN"/>
        </w:rPr>
        <w:t xml:space="preserve">JACC </w:t>
      </w:r>
      <w:proofErr w:type="spellStart"/>
      <w:r w:rsidRPr="00E55CCF">
        <w:rPr>
          <w:rFonts w:ascii="Book Antiqua" w:eastAsia="宋体" w:hAnsi="Book Antiqua" w:cs="宋体"/>
          <w:i/>
          <w:iCs/>
          <w:sz w:val="24"/>
          <w:szCs w:val="24"/>
          <w:lang w:eastAsia="zh-CN"/>
        </w:rPr>
        <w:t>Cardiovasc</w:t>
      </w:r>
      <w:proofErr w:type="spellEnd"/>
      <w:r w:rsidRPr="00E55CCF">
        <w:rPr>
          <w:rFonts w:ascii="Book Antiqua" w:eastAsia="宋体" w:hAnsi="Book Antiqua" w:cs="宋体"/>
          <w:i/>
          <w:iCs/>
          <w:sz w:val="24"/>
          <w:szCs w:val="24"/>
          <w:lang w:eastAsia="zh-CN"/>
        </w:rPr>
        <w:t xml:space="preserve"> Imaging</w:t>
      </w:r>
      <w:r w:rsidRPr="00E55CCF">
        <w:rPr>
          <w:rFonts w:ascii="Book Antiqua" w:eastAsia="宋体" w:hAnsi="Book Antiqua" w:cs="宋体"/>
          <w:sz w:val="24"/>
          <w:szCs w:val="24"/>
          <w:lang w:eastAsia="zh-CN"/>
        </w:rPr>
        <w:t> 2009; </w:t>
      </w:r>
      <w:r w:rsidRPr="00E55CCF">
        <w:rPr>
          <w:rFonts w:ascii="Book Antiqua" w:eastAsia="宋体" w:hAnsi="Book Antiqua" w:cs="宋体"/>
          <w:b/>
          <w:bCs/>
          <w:sz w:val="24"/>
          <w:szCs w:val="24"/>
          <w:lang w:eastAsia="zh-CN"/>
        </w:rPr>
        <w:t>2</w:t>
      </w:r>
      <w:r w:rsidRPr="00E55CCF">
        <w:rPr>
          <w:rFonts w:ascii="Book Antiqua" w:eastAsia="宋体" w:hAnsi="Book Antiqua" w:cs="宋体"/>
          <w:sz w:val="24"/>
          <w:szCs w:val="24"/>
          <w:lang w:eastAsia="zh-CN"/>
        </w:rPr>
        <w:t>: 569-576 [PMID: 19442942 DOI: 10.1016/j.jcmg.2008.11.018]</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67 </w:t>
      </w:r>
      <w:proofErr w:type="spellStart"/>
      <w:r w:rsidRPr="00E55CCF">
        <w:rPr>
          <w:rFonts w:ascii="Book Antiqua" w:eastAsia="宋体" w:hAnsi="Book Antiqua" w:cs="宋体"/>
          <w:b/>
          <w:bCs/>
          <w:sz w:val="24"/>
          <w:szCs w:val="24"/>
          <w:lang w:eastAsia="zh-CN"/>
        </w:rPr>
        <w:t>Hamon</w:t>
      </w:r>
      <w:proofErr w:type="spellEnd"/>
      <w:r w:rsidRPr="00E55CCF">
        <w:rPr>
          <w:rFonts w:ascii="Book Antiqua" w:eastAsia="宋体" w:hAnsi="Book Antiqua" w:cs="宋体"/>
          <w:b/>
          <w:bCs/>
          <w:sz w:val="24"/>
          <w:szCs w:val="24"/>
          <w:lang w:eastAsia="zh-CN"/>
        </w:rPr>
        <w:t xml:space="preserve"> M</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Fau</w:t>
      </w:r>
      <w:proofErr w:type="spellEnd"/>
      <w:r w:rsidRPr="00E55CCF">
        <w:rPr>
          <w:rFonts w:ascii="Book Antiqua" w:eastAsia="宋体" w:hAnsi="Book Antiqua" w:cs="宋体"/>
          <w:sz w:val="24"/>
          <w:szCs w:val="24"/>
          <w:lang w:eastAsia="zh-CN"/>
        </w:rPr>
        <w:t xml:space="preserve"> G, Née G, </w:t>
      </w:r>
      <w:proofErr w:type="spellStart"/>
      <w:r w:rsidRPr="00E55CCF">
        <w:rPr>
          <w:rFonts w:ascii="Book Antiqua" w:eastAsia="宋体" w:hAnsi="Book Antiqua" w:cs="宋体"/>
          <w:sz w:val="24"/>
          <w:szCs w:val="24"/>
          <w:lang w:eastAsia="zh-CN"/>
        </w:rPr>
        <w:t>Ehtisham</w:t>
      </w:r>
      <w:proofErr w:type="spellEnd"/>
      <w:r w:rsidRPr="00E55CCF">
        <w:rPr>
          <w:rFonts w:ascii="Book Antiqua" w:eastAsia="宋体" w:hAnsi="Book Antiqua" w:cs="宋体"/>
          <w:sz w:val="24"/>
          <w:szCs w:val="24"/>
          <w:lang w:eastAsia="zh-CN"/>
        </w:rPr>
        <w:t xml:space="preserve"> J, </w:t>
      </w:r>
      <w:proofErr w:type="spellStart"/>
      <w:r w:rsidRPr="00E55CCF">
        <w:rPr>
          <w:rFonts w:ascii="Book Antiqua" w:eastAsia="宋体" w:hAnsi="Book Antiqua" w:cs="宋体"/>
          <w:sz w:val="24"/>
          <w:szCs w:val="24"/>
          <w:lang w:eastAsia="zh-CN"/>
        </w:rPr>
        <w:t>Morello</w:t>
      </w:r>
      <w:proofErr w:type="spellEnd"/>
      <w:r w:rsidRPr="00E55CCF">
        <w:rPr>
          <w:rFonts w:ascii="Book Antiqua" w:eastAsia="宋体" w:hAnsi="Book Antiqua" w:cs="宋体"/>
          <w:sz w:val="24"/>
          <w:szCs w:val="24"/>
          <w:lang w:eastAsia="zh-CN"/>
        </w:rPr>
        <w:t xml:space="preserve"> R, </w:t>
      </w:r>
      <w:proofErr w:type="spellStart"/>
      <w:r w:rsidRPr="00E55CCF">
        <w:rPr>
          <w:rFonts w:ascii="Book Antiqua" w:eastAsia="宋体" w:hAnsi="Book Antiqua" w:cs="宋体"/>
          <w:sz w:val="24"/>
          <w:szCs w:val="24"/>
          <w:lang w:eastAsia="zh-CN"/>
        </w:rPr>
        <w:t>Hamon</w:t>
      </w:r>
      <w:proofErr w:type="spellEnd"/>
      <w:r w:rsidRPr="00E55CCF">
        <w:rPr>
          <w:rFonts w:ascii="Book Antiqua" w:eastAsia="宋体" w:hAnsi="Book Antiqua" w:cs="宋体"/>
          <w:sz w:val="24"/>
          <w:szCs w:val="24"/>
          <w:lang w:eastAsia="zh-CN"/>
        </w:rPr>
        <w:t xml:space="preserve"> M. Meta-analysis of the diagnostic performance of stress perfusion cardiovascular magnetic resonance for detection of coronary artery disease. </w:t>
      </w:r>
      <w:r w:rsidRPr="00E55CCF">
        <w:rPr>
          <w:rFonts w:ascii="Book Antiqua" w:eastAsia="宋体" w:hAnsi="Book Antiqua" w:cs="宋体"/>
          <w:i/>
          <w:iCs/>
          <w:sz w:val="24"/>
          <w:szCs w:val="24"/>
          <w:lang w:eastAsia="zh-CN"/>
        </w:rPr>
        <w:t xml:space="preserve">J </w:t>
      </w:r>
      <w:proofErr w:type="spellStart"/>
      <w:r w:rsidRPr="00E55CCF">
        <w:rPr>
          <w:rFonts w:ascii="Book Antiqua" w:eastAsia="宋体" w:hAnsi="Book Antiqua" w:cs="宋体"/>
          <w:i/>
          <w:iCs/>
          <w:sz w:val="24"/>
          <w:szCs w:val="24"/>
          <w:lang w:eastAsia="zh-CN"/>
        </w:rPr>
        <w:t>Cardiovasc</w:t>
      </w:r>
      <w:proofErr w:type="spellEnd"/>
      <w:r w:rsidRPr="00E55CCF">
        <w:rPr>
          <w:rFonts w:ascii="Book Antiqua" w:eastAsia="宋体" w:hAnsi="Book Antiqua" w:cs="宋体"/>
          <w:i/>
          <w:iCs/>
          <w:sz w:val="24"/>
          <w:szCs w:val="24"/>
          <w:lang w:eastAsia="zh-CN"/>
        </w:rPr>
        <w:t xml:space="preserve"> </w:t>
      </w:r>
      <w:proofErr w:type="spellStart"/>
      <w:r w:rsidRPr="00E55CCF">
        <w:rPr>
          <w:rFonts w:ascii="Book Antiqua" w:eastAsia="宋体" w:hAnsi="Book Antiqua" w:cs="宋体"/>
          <w:i/>
          <w:iCs/>
          <w:sz w:val="24"/>
          <w:szCs w:val="24"/>
          <w:lang w:eastAsia="zh-CN"/>
        </w:rPr>
        <w:t>Magn</w:t>
      </w:r>
      <w:proofErr w:type="spellEnd"/>
      <w:r w:rsidRPr="00E55CCF">
        <w:rPr>
          <w:rFonts w:ascii="Book Antiqua" w:eastAsia="宋体" w:hAnsi="Book Antiqua" w:cs="宋体"/>
          <w:i/>
          <w:iCs/>
          <w:sz w:val="24"/>
          <w:szCs w:val="24"/>
          <w:lang w:eastAsia="zh-CN"/>
        </w:rPr>
        <w:t xml:space="preserve"> </w:t>
      </w:r>
      <w:proofErr w:type="spellStart"/>
      <w:r w:rsidRPr="00E55CCF">
        <w:rPr>
          <w:rFonts w:ascii="Book Antiqua" w:eastAsia="宋体" w:hAnsi="Book Antiqua" w:cs="宋体"/>
          <w:i/>
          <w:iCs/>
          <w:sz w:val="24"/>
          <w:szCs w:val="24"/>
          <w:lang w:eastAsia="zh-CN"/>
        </w:rPr>
        <w:t>Reson</w:t>
      </w:r>
      <w:proofErr w:type="spellEnd"/>
      <w:r w:rsidRPr="00E55CCF">
        <w:rPr>
          <w:rFonts w:ascii="Book Antiqua" w:eastAsia="宋体" w:hAnsi="Book Antiqua" w:cs="宋体"/>
          <w:sz w:val="24"/>
          <w:szCs w:val="24"/>
          <w:lang w:eastAsia="zh-CN"/>
        </w:rPr>
        <w:t> 2010; </w:t>
      </w:r>
      <w:r w:rsidRPr="00E55CCF">
        <w:rPr>
          <w:rFonts w:ascii="Book Antiqua" w:eastAsia="宋体" w:hAnsi="Book Antiqua" w:cs="宋体"/>
          <w:b/>
          <w:bCs/>
          <w:sz w:val="24"/>
          <w:szCs w:val="24"/>
          <w:lang w:eastAsia="zh-CN"/>
        </w:rPr>
        <w:t>12</w:t>
      </w:r>
      <w:r w:rsidRPr="00E55CCF">
        <w:rPr>
          <w:rFonts w:ascii="Book Antiqua" w:eastAsia="宋体" w:hAnsi="Book Antiqua" w:cs="宋体"/>
          <w:sz w:val="24"/>
          <w:szCs w:val="24"/>
          <w:lang w:eastAsia="zh-CN"/>
        </w:rPr>
        <w:t>: 29 [PMID: 20482819 DOI: 10.1186/1532-429X-12-29]</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68 </w:t>
      </w:r>
      <w:proofErr w:type="spellStart"/>
      <w:r w:rsidRPr="00E55CCF">
        <w:rPr>
          <w:rFonts w:ascii="Book Antiqua" w:eastAsia="宋体" w:hAnsi="Book Antiqua" w:cs="宋体"/>
          <w:b/>
          <w:bCs/>
          <w:sz w:val="24"/>
          <w:szCs w:val="24"/>
          <w:lang w:eastAsia="zh-CN"/>
        </w:rPr>
        <w:t>Ingkanisorn</w:t>
      </w:r>
      <w:proofErr w:type="spellEnd"/>
      <w:r w:rsidRPr="00E55CCF">
        <w:rPr>
          <w:rFonts w:ascii="Book Antiqua" w:eastAsia="宋体" w:hAnsi="Book Antiqua" w:cs="宋体"/>
          <w:b/>
          <w:bCs/>
          <w:sz w:val="24"/>
          <w:szCs w:val="24"/>
          <w:lang w:eastAsia="zh-CN"/>
        </w:rPr>
        <w:t xml:space="preserve"> WP</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Kwong</w:t>
      </w:r>
      <w:proofErr w:type="spellEnd"/>
      <w:r w:rsidRPr="00E55CCF">
        <w:rPr>
          <w:rFonts w:ascii="Book Antiqua" w:eastAsia="宋体" w:hAnsi="Book Antiqua" w:cs="宋体"/>
          <w:sz w:val="24"/>
          <w:szCs w:val="24"/>
          <w:lang w:eastAsia="zh-CN"/>
        </w:rPr>
        <w:t xml:space="preserve"> RY, Bohme NS, Geller NL, Rhoads KL, Dyke CK, Paterson DI, Syed MA, </w:t>
      </w:r>
      <w:proofErr w:type="spellStart"/>
      <w:r w:rsidRPr="00E55CCF">
        <w:rPr>
          <w:rFonts w:ascii="Book Antiqua" w:eastAsia="宋体" w:hAnsi="Book Antiqua" w:cs="宋体"/>
          <w:sz w:val="24"/>
          <w:szCs w:val="24"/>
          <w:lang w:eastAsia="zh-CN"/>
        </w:rPr>
        <w:t>Aletras</w:t>
      </w:r>
      <w:proofErr w:type="spellEnd"/>
      <w:r w:rsidRPr="00E55CCF">
        <w:rPr>
          <w:rFonts w:ascii="Book Antiqua" w:eastAsia="宋体" w:hAnsi="Book Antiqua" w:cs="宋体"/>
          <w:sz w:val="24"/>
          <w:szCs w:val="24"/>
          <w:lang w:eastAsia="zh-CN"/>
        </w:rPr>
        <w:t xml:space="preserve"> AH, Arai AE. Prognosis of negative adenosine stress magnetic resonance in patients presenting to an emergency department with chest pain. </w:t>
      </w:r>
      <w:r w:rsidRPr="00E55CCF">
        <w:rPr>
          <w:rFonts w:ascii="Book Antiqua" w:eastAsia="宋体" w:hAnsi="Book Antiqua" w:cs="宋体"/>
          <w:i/>
          <w:iCs/>
          <w:sz w:val="24"/>
          <w:szCs w:val="24"/>
          <w:lang w:eastAsia="zh-CN"/>
        </w:rPr>
        <w:t xml:space="preserve">J Am </w:t>
      </w:r>
      <w:proofErr w:type="spellStart"/>
      <w:r w:rsidRPr="00E55CCF">
        <w:rPr>
          <w:rFonts w:ascii="Book Antiqua" w:eastAsia="宋体" w:hAnsi="Book Antiqua" w:cs="宋体"/>
          <w:i/>
          <w:iCs/>
          <w:sz w:val="24"/>
          <w:szCs w:val="24"/>
          <w:lang w:eastAsia="zh-CN"/>
        </w:rPr>
        <w:t>Coll</w:t>
      </w:r>
      <w:proofErr w:type="spellEnd"/>
      <w:r w:rsidRPr="00E55CCF">
        <w:rPr>
          <w:rFonts w:ascii="Book Antiqua" w:eastAsia="宋体" w:hAnsi="Book Antiqua" w:cs="宋体"/>
          <w:i/>
          <w:iCs/>
          <w:sz w:val="24"/>
          <w:szCs w:val="24"/>
          <w:lang w:eastAsia="zh-CN"/>
        </w:rPr>
        <w:t xml:space="preserve"> </w:t>
      </w:r>
      <w:proofErr w:type="spellStart"/>
      <w:r w:rsidRPr="00E55CCF">
        <w:rPr>
          <w:rFonts w:ascii="Book Antiqua" w:eastAsia="宋体" w:hAnsi="Book Antiqua" w:cs="宋体"/>
          <w:i/>
          <w:iCs/>
          <w:sz w:val="24"/>
          <w:szCs w:val="24"/>
          <w:lang w:eastAsia="zh-CN"/>
        </w:rPr>
        <w:t>Cardiol</w:t>
      </w:r>
      <w:proofErr w:type="spellEnd"/>
      <w:r w:rsidRPr="00E55CCF">
        <w:rPr>
          <w:rFonts w:ascii="Book Antiqua" w:eastAsia="宋体" w:hAnsi="Book Antiqua" w:cs="宋体"/>
          <w:sz w:val="24"/>
          <w:szCs w:val="24"/>
          <w:lang w:eastAsia="zh-CN"/>
        </w:rPr>
        <w:t> 2006; </w:t>
      </w:r>
      <w:r w:rsidRPr="00E55CCF">
        <w:rPr>
          <w:rFonts w:ascii="Book Antiqua" w:eastAsia="宋体" w:hAnsi="Book Antiqua" w:cs="宋体"/>
          <w:b/>
          <w:bCs/>
          <w:sz w:val="24"/>
          <w:szCs w:val="24"/>
          <w:lang w:eastAsia="zh-CN"/>
        </w:rPr>
        <w:t>47</w:t>
      </w:r>
      <w:r w:rsidRPr="00E55CCF">
        <w:rPr>
          <w:rFonts w:ascii="Book Antiqua" w:eastAsia="宋体" w:hAnsi="Book Antiqua" w:cs="宋体"/>
          <w:sz w:val="24"/>
          <w:szCs w:val="24"/>
          <w:lang w:eastAsia="zh-CN"/>
        </w:rPr>
        <w:t>: 1427-1432 [PMID: 16580532 DOI: 10.1016/j.jacc.2005.11.059]</w:t>
      </w:r>
    </w:p>
    <w:p w:rsidR="00E55CCF" w:rsidRPr="00E55CCF" w:rsidRDefault="00E00FC4" w:rsidP="00E55CCF">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 xml:space="preserve">69 </w:t>
      </w:r>
      <w:proofErr w:type="spellStart"/>
      <w:r w:rsidR="00E55CCF" w:rsidRPr="00E00FC4">
        <w:rPr>
          <w:rFonts w:ascii="Book Antiqua" w:eastAsia="宋体" w:hAnsi="Book Antiqua" w:cs="宋体"/>
          <w:b/>
          <w:sz w:val="24"/>
          <w:szCs w:val="24"/>
          <w:lang w:eastAsia="zh-CN"/>
        </w:rPr>
        <w:t>Schwitter</w:t>
      </w:r>
      <w:proofErr w:type="spellEnd"/>
      <w:r w:rsidR="00E55CCF" w:rsidRPr="00E00FC4">
        <w:rPr>
          <w:rFonts w:ascii="Book Antiqua" w:eastAsia="宋体" w:hAnsi="Book Antiqua" w:cs="宋体"/>
          <w:b/>
          <w:sz w:val="24"/>
          <w:szCs w:val="24"/>
          <w:lang w:eastAsia="zh-CN"/>
        </w:rPr>
        <w:t xml:space="preserve"> J,</w:t>
      </w:r>
      <w:r w:rsidR="00E55CCF" w:rsidRPr="00E55CCF">
        <w:rPr>
          <w:rFonts w:ascii="Book Antiqua" w:eastAsia="宋体" w:hAnsi="Book Antiqua" w:cs="宋体"/>
          <w:sz w:val="24"/>
          <w:szCs w:val="24"/>
          <w:lang w:eastAsia="zh-CN"/>
        </w:rPr>
        <w:t xml:space="preserve"> </w:t>
      </w:r>
      <w:proofErr w:type="spellStart"/>
      <w:r w:rsidR="00E55CCF" w:rsidRPr="00E55CCF">
        <w:rPr>
          <w:rFonts w:ascii="Book Antiqua" w:eastAsia="宋体" w:hAnsi="Book Antiqua" w:cs="宋体"/>
          <w:sz w:val="24"/>
          <w:szCs w:val="24"/>
          <w:lang w:eastAsia="zh-CN"/>
        </w:rPr>
        <w:t>Nanz</w:t>
      </w:r>
      <w:proofErr w:type="spellEnd"/>
      <w:r w:rsidR="00E55CCF" w:rsidRPr="00E55CCF">
        <w:rPr>
          <w:rFonts w:ascii="Book Antiqua" w:eastAsia="宋体" w:hAnsi="Book Antiqua" w:cs="宋体"/>
          <w:sz w:val="24"/>
          <w:szCs w:val="24"/>
          <w:lang w:eastAsia="zh-CN"/>
        </w:rPr>
        <w:t xml:space="preserve"> D, </w:t>
      </w:r>
      <w:proofErr w:type="spellStart"/>
      <w:r w:rsidR="00E55CCF" w:rsidRPr="00E55CCF">
        <w:rPr>
          <w:rFonts w:ascii="Book Antiqua" w:eastAsia="宋体" w:hAnsi="Book Antiqua" w:cs="宋体"/>
          <w:sz w:val="24"/>
          <w:szCs w:val="24"/>
          <w:lang w:eastAsia="zh-CN"/>
        </w:rPr>
        <w:t>Kneifel</w:t>
      </w:r>
      <w:proofErr w:type="spellEnd"/>
      <w:r w:rsidR="00E55CCF" w:rsidRPr="00E55CCF">
        <w:rPr>
          <w:rFonts w:ascii="Book Antiqua" w:eastAsia="宋体" w:hAnsi="Book Antiqua" w:cs="宋体"/>
          <w:sz w:val="24"/>
          <w:szCs w:val="24"/>
          <w:lang w:eastAsia="zh-CN"/>
        </w:rPr>
        <w:t xml:space="preserve"> S, </w:t>
      </w:r>
      <w:proofErr w:type="spellStart"/>
      <w:r w:rsidR="00E55CCF" w:rsidRPr="00E55CCF">
        <w:rPr>
          <w:rFonts w:ascii="Book Antiqua" w:eastAsia="宋体" w:hAnsi="Book Antiqua" w:cs="宋体"/>
          <w:sz w:val="24"/>
          <w:szCs w:val="24"/>
          <w:lang w:eastAsia="zh-CN"/>
        </w:rPr>
        <w:t>Bertschinger</w:t>
      </w:r>
      <w:proofErr w:type="spellEnd"/>
      <w:r w:rsidR="00E55CCF" w:rsidRPr="00E55CCF">
        <w:rPr>
          <w:rFonts w:ascii="Book Antiqua" w:eastAsia="宋体" w:hAnsi="Book Antiqua" w:cs="宋体"/>
          <w:sz w:val="24"/>
          <w:szCs w:val="24"/>
          <w:lang w:eastAsia="zh-CN"/>
        </w:rPr>
        <w:t xml:space="preserve"> K, </w:t>
      </w:r>
      <w:proofErr w:type="spellStart"/>
      <w:r w:rsidR="00E55CCF" w:rsidRPr="00E55CCF">
        <w:rPr>
          <w:rFonts w:ascii="Book Antiqua" w:eastAsia="宋体" w:hAnsi="Book Antiqua" w:cs="宋体"/>
          <w:sz w:val="24"/>
          <w:szCs w:val="24"/>
          <w:lang w:eastAsia="zh-CN"/>
        </w:rPr>
        <w:t>B</w:t>
      </w:r>
      <w:r w:rsidRPr="00390783">
        <w:rPr>
          <w:rFonts w:ascii="Book Antiqua" w:hAnsi="Book Antiqua"/>
          <w:sz w:val="24"/>
          <w:szCs w:val="24"/>
        </w:rPr>
        <w:t>ü</w:t>
      </w:r>
      <w:r w:rsidR="00E55CCF" w:rsidRPr="00E55CCF">
        <w:rPr>
          <w:rFonts w:ascii="Book Antiqua" w:eastAsia="宋体" w:hAnsi="Book Antiqua" w:cs="宋体"/>
          <w:sz w:val="24"/>
          <w:szCs w:val="24"/>
          <w:lang w:eastAsia="zh-CN"/>
        </w:rPr>
        <w:t>chi</w:t>
      </w:r>
      <w:proofErr w:type="spellEnd"/>
      <w:r w:rsidR="00E55CCF" w:rsidRPr="00E55CCF">
        <w:rPr>
          <w:rFonts w:ascii="Book Antiqua" w:eastAsia="宋体" w:hAnsi="Book Antiqua" w:cs="宋体"/>
          <w:sz w:val="24"/>
          <w:szCs w:val="24"/>
          <w:lang w:eastAsia="zh-CN"/>
        </w:rPr>
        <w:t xml:space="preserve"> M, </w:t>
      </w:r>
      <w:proofErr w:type="spellStart"/>
      <w:r w:rsidR="00E55CCF" w:rsidRPr="00E55CCF">
        <w:rPr>
          <w:rFonts w:ascii="Book Antiqua" w:eastAsia="宋体" w:hAnsi="Book Antiqua" w:cs="宋体"/>
          <w:sz w:val="24"/>
          <w:szCs w:val="24"/>
          <w:lang w:eastAsia="zh-CN"/>
        </w:rPr>
        <w:t>Kn</w:t>
      </w:r>
      <w:r w:rsidRPr="00390783">
        <w:rPr>
          <w:rFonts w:ascii="Book Antiqua" w:hAnsi="Book Antiqua"/>
          <w:sz w:val="24"/>
          <w:szCs w:val="24"/>
        </w:rPr>
        <w:t>ü</w:t>
      </w:r>
      <w:r w:rsidR="00E55CCF" w:rsidRPr="00E55CCF">
        <w:rPr>
          <w:rFonts w:ascii="Book Antiqua" w:eastAsia="宋体" w:hAnsi="Book Antiqua" w:cs="宋体"/>
          <w:sz w:val="24"/>
          <w:szCs w:val="24"/>
          <w:lang w:eastAsia="zh-CN"/>
        </w:rPr>
        <w:t>sel</w:t>
      </w:r>
      <w:proofErr w:type="spellEnd"/>
      <w:r w:rsidR="00E55CCF" w:rsidRPr="00E55CCF">
        <w:rPr>
          <w:rFonts w:ascii="Book Antiqua" w:eastAsia="宋体" w:hAnsi="Book Antiqua" w:cs="宋体"/>
          <w:sz w:val="24"/>
          <w:szCs w:val="24"/>
          <w:lang w:eastAsia="zh-CN"/>
        </w:rPr>
        <w:t xml:space="preserve"> PR, </w:t>
      </w:r>
      <w:proofErr w:type="spellStart"/>
      <w:r w:rsidR="00E55CCF" w:rsidRPr="00E55CCF">
        <w:rPr>
          <w:rFonts w:ascii="Book Antiqua" w:eastAsia="宋体" w:hAnsi="Book Antiqua" w:cs="宋体"/>
          <w:sz w:val="24"/>
          <w:szCs w:val="24"/>
          <w:lang w:eastAsia="zh-CN"/>
        </w:rPr>
        <w:t>Marincek</w:t>
      </w:r>
      <w:proofErr w:type="spellEnd"/>
      <w:r w:rsidR="00E55CCF" w:rsidRPr="00E55CCF">
        <w:rPr>
          <w:rFonts w:ascii="Book Antiqua" w:eastAsia="宋体" w:hAnsi="Book Antiqua" w:cs="宋体"/>
          <w:sz w:val="24"/>
          <w:szCs w:val="24"/>
          <w:lang w:eastAsia="zh-CN"/>
        </w:rPr>
        <w:t xml:space="preserve"> B, </w:t>
      </w:r>
      <w:proofErr w:type="spellStart"/>
      <w:r w:rsidR="00E55CCF" w:rsidRPr="00E55CCF">
        <w:rPr>
          <w:rFonts w:ascii="Book Antiqua" w:eastAsia="宋体" w:hAnsi="Book Antiqua" w:cs="宋体"/>
          <w:sz w:val="24"/>
          <w:szCs w:val="24"/>
          <w:lang w:eastAsia="zh-CN"/>
        </w:rPr>
        <w:t>L</w:t>
      </w:r>
      <w:r w:rsidRPr="00390783">
        <w:rPr>
          <w:rFonts w:ascii="Book Antiqua" w:hAnsi="Book Antiqua"/>
          <w:sz w:val="24"/>
          <w:szCs w:val="24"/>
        </w:rPr>
        <w:t>ü</w:t>
      </w:r>
      <w:r w:rsidR="00E55CCF" w:rsidRPr="00E55CCF">
        <w:rPr>
          <w:rFonts w:ascii="Book Antiqua" w:eastAsia="宋体" w:hAnsi="Book Antiqua" w:cs="宋体"/>
          <w:sz w:val="24"/>
          <w:szCs w:val="24"/>
          <w:lang w:eastAsia="zh-CN"/>
        </w:rPr>
        <w:t>scher</w:t>
      </w:r>
      <w:proofErr w:type="spellEnd"/>
      <w:r w:rsidR="00E55CCF" w:rsidRPr="00E55CCF">
        <w:rPr>
          <w:rFonts w:ascii="Book Antiqua" w:eastAsia="宋体" w:hAnsi="Book Antiqua" w:cs="宋体"/>
          <w:sz w:val="24"/>
          <w:szCs w:val="24"/>
          <w:lang w:eastAsia="zh-CN"/>
        </w:rPr>
        <w:t xml:space="preserve"> TF, von </w:t>
      </w:r>
      <w:proofErr w:type="spellStart"/>
      <w:r w:rsidR="00E55CCF" w:rsidRPr="00E55CCF">
        <w:rPr>
          <w:rFonts w:ascii="Book Antiqua" w:eastAsia="宋体" w:hAnsi="Book Antiqua" w:cs="宋体"/>
          <w:sz w:val="24"/>
          <w:szCs w:val="24"/>
          <w:lang w:eastAsia="zh-CN"/>
        </w:rPr>
        <w:t>Schulthess</w:t>
      </w:r>
      <w:proofErr w:type="spellEnd"/>
      <w:r w:rsidR="00E55CCF" w:rsidRPr="00E55CCF">
        <w:rPr>
          <w:rFonts w:ascii="Book Antiqua" w:eastAsia="宋体" w:hAnsi="Book Antiqua" w:cs="宋体"/>
          <w:sz w:val="24"/>
          <w:szCs w:val="24"/>
          <w:lang w:eastAsia="zh-CN"/>
        </w:rPr>
        <w:t xml:space="preserve"> GK. Assessment of Myocardial Perfusion in Coronary Artery Disease by Magnetic Resonance: A Comparison </w:t>
      </w:r>
      <w:proofErr w:type="gramStart"/>
      <w:r w:rsidR="00E55CCF" w:rsidRPr="00E55CCF">
        <w:rPr>
          <w:rFonts w:ascii="Book Antiqua" w:eastAsia="宋体" w:hAnsi="Book Antiqua" w:cs="宋体"/>
          <w:sz w:val="24"/>
          <w:szCs w:val="24"/>
          <w:lang w:eastAsia="zh-CN"/>
        </w:rPr>
        <w:t>With</w:t>
      </w:r>
      <w:proofErr w:type="gramEnd"/>
      <w:r w:rsidR="00E55CCF" w:rsidRPr="00E55CCF">
        <w:rPr>
          <w:rFonts w:ascii="Book Antiqua" w:eastAsia="宋体" w:hAnsi="Book Antiqua" w:cs="宋体"/>
          <w:sz w:val="24"/>
          <w:szCs w:val="24"/>
          <w:lang w:eastAsia="zh-CN"/>
        </w:rPr>
        <w:t xml:space="preserve"> Positron Emission Tomography and Coronary Angiography.</w:t>
      </w:r>
      <w:r w:rsidR="00E55CCF" w:rsidRPr="00E00FC4">
        <w:rPr>
          <w:rFonts w:ascii="Book Antiqua" w:eastAsia="宋体" w:hAnsi="Book Antiqua" w:cs="宋体"/>
          <w:i/>
          <w:sz w:val="24"/>
          <w:szCs w:val="24"/>
          <w:lang w:eastAsia="zh-CN"/>
        </w:rPr>
        <w:t xml:space="preserve"> Circulation </w:t>
      </w:r>
      <w:r w:rsidR="00E55CCF" w:rsidRPr="00E55CCF">
        <w:rPr>
          <w:rFonts w:ascii="Book Antiqua" w:eastAsia="宋体" w:hAnsi="Book Antiqua" w:cs="宋体"/>
          <w:sz w:val="24"/>
          <w:szCs w:val="24"/>
          <w:lang w:eastAsia="zh-CN"/>
        </w:rPr>
        <w:t xml:space="preserve">2001; </w:t>
      </w:r>
      <w:r w:rsidR="00E55CCF" w:rsidRPr="00E00FC4">
        <w:rPr>
          <w:rFonts w:ascii="Book Antiqua" w:eastAsia="宋体" w:hAnsi="Book Antiqua" w:cs="宋体"/>
          <w:b/>
          <w:sz w:val="24"/>
          <w:szCs w:val="24"/>
          <w:lang w:eastAsia="zh-CN"/>
        </w:rPr>
        <w:t>103</w:t>
      </w:r>
      <w:r w:rsidR="00E55CCF" w:rsidRPr="00E55CCF">
        <w:rPr>
          <w:rFonts w:ascii="Book Antiqua" w:eastAsia="宋体" w:hAnsi="Book Antiqua" w:cs="宋体"/>
          <w:sz w:val="24"/>
          <w:szCs w:val="24"/>
          <w:lang w:eastAsia="zh-CN"/>
        </w:rPr>
        <w:t>: 2230e5</w:t>
      </w:r>
    </w:p>
    <w:p w:rsidR="00E55CCF" w:rsidRPr="00E55CCF" w:rsidRDefault="00E00FC4" w:rsidP="00E55CCF">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 xml:space="preserve">70 </w:t>
      </w:r>
      <w:r w:rsidR="00E55CCF" w:rsidRPr="00E00FC4">
        <w:rPr>
          <w:rFonts w:ascii="Book Antiqua" w:eastAsia="宋体" w:hAnsi="Book Antiqua" w:cs="宋体"/>
          <w:b/>
          <w:sz w:val="24"/>
          <w:szCs w:val="24"/>
          <w:lang w:eastAsia="zh-CN"/>
        </w:rPr>
        <w:t>Al-</w:t>
      </w:r>
      <w:proofErr w:type="spellStart"/>
      <w:r w:rsidR="00E55CCF" w:rsidRPr="00E00FC4">
        <w:rPr>
          <w:rFonts w:ascii="Book Antiqua" w:eastAsia="宋体" w:hAnsi="Book Antiqua" w:cs="宋体"/>
          <w:b/>
          <w:sz w:val="24"/>
          <w:szCs w:val="24"/>
          <w:lang w:eastAsia="zh-CN"/>
        </w:rPr>
        <w:t>Saadi</w:t>
      </w:r>
      <w:proofErr w:type="spellEnd"/>
      <w:r w:rsidR="00E55CCF" w:rsidRPr="00E00FC4">
        <w:rPr>
          <w:rFonts w:ascii="Book Antiqua" w:eastAsia="宋体" w:hAnsi="Book Antiqua" w:cs="宋体"/>
          <w:b/>
          <w:sz w:val="24"/>
          <w:szCs w:val="24"/>
          <w:lang w:eastAsia="zh-CN"/>
        </w:rPr>
        <w:t xml:space="preserve"> N</w:t>
      </w:r>
      <w:r w:rsidR="00E55CCF" w:rsidRPr="00E55CCF">
        <w:rPr>
          <w:rFonts w:ascii="Book Antiqua" w:eastAsia="宋体" w:hAnsi="Book Antiqua" w:cs="宋体"/>
          <w:sz w:val="24"/>
          <w:szCs w:val="24"/>
          <w:lang w:eastAsia="zh-CN"/>
        </w:rPr>
        <w:t xml:space="preserve">, Nagel E, Gross M, </w:t>
      </w:r>
      <w:proofErr w:type="spellStart"/>
      <w:r w:rsidR="00E55CCF" w:rsidRPr="00E55CCF">
        <w:rPr>
          <w:rFonts w:ascii="Book Antiqua" w:eastAsia="宋体" w:hAnsi="Book Antiqua" w:cs="宋体"/>
          <w:sz w:val="24"/>
          <w:szCs w:val="24"/>
          <w:lang w:eastAsia="zh-CN"/>
        </w:rPr>
        <w:t>Bornstedt</w:t>
      </w:r>
      <w:proofErr w:type="spellEnd"/>
      <w:r w:rsidR="00E55CCF" w:rsidRPr="00E55CCF">
        <w:rPr>
          <w:rFonts w:ascii="Book Antiqua" w:eastAsia="宋体" w:hAnsi="Book Antiqua" w:cs="宋体"/>
          <w:sz w:val="24"/>
          <w:szCs w:val="24"/>
          <w:lang w:eastAsia="zh-CN"/>
        </w:rPr>
        <w:t xml:space="preserve"> A, </w:t>
      </w:r>
      <w:proofErr w:type="spellStart"/>
      <w:r w:rsidR="00E55CCF" w:rsidRPr="00E55CCF">
        <w:rPr>
          <w:rFonts w:ascii="Book Antiqua" w:eastAsia="宋体" w:hAnsi="Book Antiqua" w:cs="宋体"/>
          <w:sz w:val="24"/>
          <w:szCs w:val="24"/>
          <w:lang w:eastAsia="zh-CN"/>
        </w:rPr>
        <w:t>Schnackenburg</w:t>
      </w:r>
      <w:proofErr w:type="spellEnd"/>
      <w:r w:rsidR="00E55CCF" w:rsidRPr="00E55CCF">
        <w:rPr>
          <w:rFonts w:ascii="Book Antiqua" w:eastAsia="宋体" w:hAnsi="Book Antiqua" w:cs="宋体"/>
          <w:sz w:val="24"/>
          <w:szCs w:val="24"/>
          <w:lang w:eastAsia="zh-CN"/>
        </w:rPr>
        <w:t xml:space="preserve"> B, Klein C, </w:t>
      </w:r>
      <w:proofErr w:type="spellStart"/>
      <w:r w:rsidR="00E55CCF" w:rsidRPr="00E55CCF">
        <w:rPr>
          <w:rFonts w:ascii="Book Antiqua" w:eastAsia="宋体" w:hAnsi="Book Antiqua" w:cs="宋体"/>
          <w:sz w:val="24"/>
          <w:szCs w:val="24"/>
          <w:lang w:eastAsia="zh-CN"/>
        </w:rPr>
        <w:t>Klimek</w:t>
      </w:r>
      <w:proofErr w:type="spellEnd"/>
      <w:r w:rsidR="00E55CCF" w:rsidRPr="00E55CCF">
        <w:rPr>
          <w:rFonts w:ascii="Book Antiqua" w:eastAsia="宋体" w:hAnsi="Book Antiqua" w:cs="宋体"/>
          <w:sz w:val="24"/>
          <w:szCs w:val="24"/>
          <w:lang w:eastAsia="zh-CN"/>
        </w:rPr>
        <w:t xml:space="preserve"> W, Oswald H, Fleck E. Noninvasive detection of myocardial ischemia from perfusion reserve based on cardiovascular magnetic resonance. </w:t>
      </w:r>
      <w:r w:rsidR="00E55CCF" w:rsidRPr="00E00FC4">
        <w:rPr>
          <w:rFonts w:ascii="Book Antiqua" w:eastAsia="宋体" w:hAnsi="Book Antiqua" w:cs="宋体"/>
          <w:i/>
          <w:sz w:val="24"/>
          <w:szCs w:val="24"/>
          <w:lang w:eastAsia="zh-CN"/>
        </w:rPr>
        <w:t>Circulation</w:t>
      </w:r>
      <w:r w:rsidR="00E55CCF" w:rsidRPr="00E55CCF">
        <w:rPr>
          <w:rFonts w:ascii="Book Antiqua" w:eastAsia="宋体" w:hAnsi="Book Antiqua" w:cs="宋体"/>
          <w:sz w:val="24"/>
          <w:szCs w:val="24"/>
          <w:lang w:eastAsia="zh-CN"/>
        </w:rPr>
        <w:t xml:space="preserve"> 2000; </w:t>
      </w:r>
      <w:r w:rsidR="00E55CCF" w:rsidRPr="00E00FC4">
        <w:rPr>
          <w:rFonts w:ascii="Book Antiqua" w:eastAsia="宋体" w:hAnsi="Book Antiqua" w:cs="宋体"/>
          <w:b/>
          <w:sz w:val="24"/>
          <w:szCs w:val="24"/>
          <w:lang w:eastAsia="zh-CN"/>
        </w:rPr>
        <w:t>101</w:t>
      </w:r>
      <w:r w:rsidR="00E55CCF" w:rsidRPr="00E55CCF">
        <w:rPr>
          <w:rFonts w:ascii="Book Antiqua" w:eastAsia="宋体" w:hAnsi="Book Antiqua" w:cs="宋体"/>
          <w:sz w:val="24"/>
          <w:szCs w:val="24"/>
          <w:lang w:eastAsia="zh-CN"/>
        </w:rPr>
        <w:t>: 1379e83</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71 </w:t>
      </w:r>
      <w:r w:rsidRPr="00E55CCF">
        <w:rPr>
          <w:rFonts w:ascii="Book Antiqua" w:eastAsia="宋体" w:hAnsi="Book Antiqua" w:cs="宋体"/>
          <w:b/>
          <w:bCs/>
          <w:sz w:val="24"/>
          <w:szCs w:val="24"/>
          <w:lang w:eastAsia="zh-CN"/>
        </w:rPr>
        <w:t>Kim RJ</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Fieno</w:t>
      </w:r>
      <w:proofErr w:type="spellEnd"/>
      <w:r w:rsidRPr="00E55CCF">
        <w:rPr>
          <w:rFonts w:ascii="Book Antiqua" w:eastAsia="宋体" w:hAnsi="Book Antiqua" w:cs="宋体"/>
          <w:sz w:val="24"/>
          <w:szCs w:val="24"/>
          <w:lang w:eastAsia="zh-CN"/>
        </w:rPr>
        <w:t xml:space="preserve"> DS, Parrish TB, Harris K, Chen EL, </w:t>
      </w:r>
      <w:proofErr w:type="spellStart"/>
      <w:r w:rsidRPr="00E55CCF">
        <w:rPr>
          <w:rFonts w:ascii="Book Antiqua" w:eastAsia="宋体" w:hAnsi="Book Antiqua" w:cs="宋体"/>
          <w:sz w:val="24"/>
          <w:szCs w:val="24"/>
          <w:lang w:eastAsia="zh-CN"/>
        </w:rPr>
        <w:t>Simonetti</w:t>
      </w:r>
      <w:proofErr w:type="spellEnd"/>
      <w:r w:rsidRPr="00E55CCF">
        <w:rPr>
          <w:rFonts w:ascii="Book Antiqua" w:eastAsia="宋体" w:hAnsi="Book Antiqua" w:cs="宋体"/>
          <w:sz w:val="24"/>
          <w:szCs w:val="24"/>
          <w:lang w:eastAsia="zh-CN"/>
        </w:rPr>
        <w:t xml:space="preserve"> O, Bundy J, Finn JP, </w:t>
      </w:r>
      <w:proofErr w:type="spellStart"/>
      <w:r w:rsidRPr="00E55CCF">
        <w:rPr>
          <w:rFonts w:ascii="Book Antiqua" w:eastAsia="宋体" w:hAnsi="Book Antiqua" w:cs="宋体"/>
          <w:sz w:val="24"/>
          <w:szCs w:val="24"/>
          <w:lang w:eastAsia="zh-CN"/>
        </w:rPr>
        <w:t>Klocke</w:t>
      </w:r>
      <w:proofErr w:type="spellEnd"/>
      <w:r w:rsidRPr="00E55CCF">
        <w:rPr>
          <w:rFonts w:ascii="Book Antiqua" w:eastAsia="宋体" w:hAnsi="Book Antiqua" w:cs="宋体"/>
          <w:sz w:val="24"/>
          <w:szCs w:val="24"/>
          <w:lang w:eastAsia="zh-CN"/>
        </w:rPr>
        <w:t xml:space="preserve"> FJ, Judd RM. Relationship of MRI delayed contrast enhancement to irreversible injury, infarct age, and contractile function. </w:t>
      </w:r>
      <w:r w:rsidRPr="00E55CCF">
        <w:rPr>
          <w:rFonts w:ascii="Book Antiqua" w:eastAsia="宋体" w:hAnsi="Book Antiqua" w:cs="宋体"/>
          <w:i/>
          <w:iCs/>
          <w:sz w:val="24"/>
          <w:szCs w:val="24"/>
          <w:lang w:eastAsia="zh-CN"/>
        </w:rPr>
        <w:t>Circulation</w:t>
      </w:r>
      <w:r w:rsidRPr="00E55CCF">
        <w:rPr>
          <w:rFonts w:ascii="Book Antiqua" w:eastAsia="宋体" w:hAnsi="Book Antiqua" w:cs="宋体"/>
          <w:sz w:val="24"/>
          <w:szCs w:val="24"/>
          <w:lang w:eastAsia="zh-CN"/>
        </w:rPr>
        <w:t> 1999; </w:t>
      </w:r>
      <w:r w:rsidRPr="00E55CCF">
        <w:rPr>
          <w:rFonts w:ascii="Book Antiqua" w:eastAsia="宋体" w:hAnsi="Book Antiqua" w:cs="宋体"/>
          <w:b/>
          <w:bCs/>
          <w:sz w:val="24"/>
          <w:szCs w:val="24"/>
          <w:lang w:eastAsia="zh-CN"/>
        </w:rPr>
        <w:t>100</w:t>
      </w:r>
      <w:r w:rsidRPr="00E55CCF">
        <w:rPr>
          <w:rFonts w:ascii="Book Antiqua" w:eastAsia="宋体" w:hAnsi="Book Antiqua" w:cs="宋体"/>
          <w:sz w:val="24"/>
          <w:szCs w:val="24"/>
          <w:lang w:eastAsia="zh-CN"/>
        </w:rPr>
        <w:t>: 1992-2002 [PMID: 10556226 DOI: 10.1161/01.CIR.100.19.1992]</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72 </w:t>
      </w:r>
      <w:proofErr w:type="spellStart"/>
      <w:r w:rsidRPr="00E55CCF">
        <w:rPr>
          <w:rFonts w:ascii="Book Antiqua" w:eastAsia="宋体" w:hAnsi="Book Antiqua" w:cs="宋体"/>
          <w:b/>
          <w:bCs/>
          <w:sz w:val="24"/>
          <w:szCs w:val="24"/>
          <w:lang w:eastAsia="zh-CN"/>
        </w:rPr>
        <w:t>Ricciardi</w:t>
      </w:r>
      <w:proofErr w:type="spellEnd"/>
      <w:r w:rsidRPr="00E55CCF">
        <w:rPr>
          <w:rFonts w:ascii="Book Antiqua" w:eastAsia="宋体" w:hAnsi="Book Antiqua" w:cs="宋体"/>
          <w:b/>
          <w:bCs/>
          <w:sz w:val="24"/>
          <w:szCs w:val="24"/>
          <w:lang w:eastAsia="zh-CN"/>
        </w:rPr>
        <w:t xml:space="preserve"> MJ</w:t>
      </w:r>
      <w:r w:rsidRPr="00E55CCF">
        <w:rPr>
          <w:rFonts w:ascii="Book Antiqua" w:eastAsia="宋体" w:hAnsi="Book Antiqua" w:cs="宋体"/>
          <w:sz w:val="24"/>
          <w:szCs w:val="24"/>
          <w:lang w:eastAsia="zh-CN"/>
        </w:rPr>
        <w:t xml:space="preserve">, Wu E, Davidson CJ, Choi KM, </w:t>
      </w:r>
      <w:proofErr w:type="spellStart"/>
      <w:r w:rsidRPr="00E55CCF">
        <w:rPr>
          <w:rFonts w:ascii="Book Antiqua" w:eastAsia="宋体" w:hAnsi="Book Antiqua" w:cs="宋体"/>
          <w:sz w:val="24"/>
          <w:szCs w:val="24"/>
          <w:lang w:eastAsia="zh-CN"/>
        </w:rPr>
        <w:t>Klocke</w:t>
      </w:r>
      <w:proofErr w:type="spellEnd"/>
      <w:r w:rsidRPr="00E55CCF">
        <w:rPr>
          <w:rFonts w:ascii="Book Antiqua" w:eastAsia="宋体" w:hAnsi="Book Antiqua" w:cs="宋体"/>
          <w:sz w:val="24"/>
          <w:szCs w:val="24"/>
          <w:lang w:eastAsia="zh-CN"/>
        </w:rPr>
        <w:t xml:space="preserve"> FJ, </w:t>
      </w:r>
      <w:proofErr w:type="spellStart"/>
      <w:r w:rsidRPr="00E55CCF">
        <w:rPr>
          <w:rFonts w:ascii="Book Antiqua" w:eastAsia="宋体" w:hAnsi="Book Antiqua" w:cs="宋体"/>
          <w:sz w:val="24"/>
          <w:szCs w:val="24"/>
          <w:lang w:eastAsia="zh-CN"/>
        </w:rPr>
        <w:t>Bonow</w:t>
      </w:r>
      <w:proofErr w:type="spellEnd"/>
      <w:r w:rsidRPr="00E55CCF">
        <w:rPr>
          <w:rFonts w:ascii="Book Antiqua" w:eastAsia="宋体" w:hAnsi="Book Antiqua" w:cs="宋体"/>
          <w:sz w:val="24"/>
          <w:szCs w:val="24"/>
          <w:lang w:eastAsia="zh-CN"/>
        </w:rPr>
        <w:t xml:space="preserve"> RO, Judd RM, Kim RJ. Visualization of discrete </w:t>
      </w:r>
      <w:proofErr w:type="spellStart"/>
      <w:r w:rsidRPr="00E55CCF">
        <w:rPr>
          <w:rFonts w:ascii="Book Antiqua" w:eastAsia="宋体" w:hAnsi="Book Antiqua" w:cs="宋体"/>
          <w:sz w:val="24"/>
          <w:szCs w:val="24"/>
          <w:lang w:eastAsia="zh-CN"/>
        </w:rPr>
        <w:t>microinfarction</w:t>
      </w:r>
      <w:proofErr w:type="spellEnd"/>
      <w:r w:rsidRPr="00E55CCF">
        <w:rPr>
          <w:rFonts w:ascii="Book Antiqua" w:eastAsia="宋体" w:hAnsi="Book Antiqua" w:cs="宋体"/>
          <w:sz w:val="24"/>
          <w:szCs w:val="24"/>
          <w:lang w:eastAsia="zh-CN"/>
        </w:rPr>
        <w:t xml:space="preserve"> after percutaneous coronary intervention associated with mild </w:t>
      </w:r>
      <w:proofErr w:type="spellStart"/>
      <w:r w:rsidRPr="00E55CCF">
        <w:rPr>
          <w:rFonts w:ascii="Book Antiqua" w:eastAsia="宋体" w:hAnsi="Book Antiqua" w:cs="宋体"/>
          <w:sz w:val="24"/>
          <w:szCs w:val="24"/>
          <w:lang w:eastAsia="zh-CN"/>
        </w:rPr>
        <w:t>creatine</w:t>
      </w:r>
      <w:proofErr w:type="spellEnd"/>
      <w:r w:rsidRPr="00E55CCF">
        <w:rPr>
          <w:rFonts w:ascii="Book Antiqua" w:eastAsia="宋体" w:hAnsi="Book Antiqua" w:cs="宋体"/>
          <w:sz w:val="24"/>
          <w:szCs w:val="24"/>
          <w:lang w:eastAsia="zh-CN"/>
        </w:rPr>
        <w:t xml:space="preserve"> kinase-MB elevation. </w:t>
      </w:r>
      <w:r w:rsidRPr="00E55CCF">
        <w:rPr>
          <w:rFonts w:ascii="Book Antiqua" w:eastAsia="宋体" w:hAnsi="Book Antiqua" w:cs="宋体"/>
          <w:i/>
          <w:iCs/>
          <w:sz w:val="24"/>
          <w:szCs w:val="24"/>
          <w:lang w:eastAsia="zh-CN"/>
        </w:rPr>
        <w:t>Circulation</w:t>
      </w:r>
      <w:r w:rsidRPr="00E55CCF">
        <w:rPr>
          <w:rFonts w:ascii="Book Antiqua" w:eastAsia="宋体" w:hAnsi="Book Antiqua" w:cs="宋体"/>
          <w:sz w:val="24"/>
          <w:szCs w:val="24"/>
          <w:lang w:eastAsia="zh-CN"/>
        </w:rPr>
        <w:t> 2001; </w:t>
      </w:r>
      <w:r w:rsidRPr="00E55CCF">
        <w:rPr>
          <w:rFonts w:ascii="Book Antiqua" w:eastAsia="宋体" w:hAnsi="Book Antiqua" w:cs="宋体"/>
          <w:b/>
          <w:bCs/>
          <w:sz w:val="24"/>
          <w:szCs w:val="24"/>
          <w:lang w:eastAsia="zh-CN"/>
        </w:rPr>
        <w:t>103</w:t>
      </w:r>
      <w:r w:rsidRPr="00E55CCF">
        <w:rPr>
          <w:rFonts w:ascii="Book Antiqua" w:eastAsia="宋体" w:hAnsi="Book Antiqua" w:cs="宋体"/>
          <w:sz w:val="24"/>
          <w:szCs w:val="24"/>
          <w:lang w:eastAsia="zh-CN"/>
        </w:rPr>
        <w:t>: 2780-2783 [PMID: 11401931 DOI: 10.1161/hc2301.092121]</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lastRenderedPageBreak/>
        <w:t>73 </w:t>
      </w:r>
      <w:proofErr w:type="spellStart"/>
      <w:r w:rsidRPr="00E55CCF">
        <w:rPr>
          <w:rFonts w:ascii="Book Antiqua" w:eastAsia="宋体" w:hAnsi="Book Antiqua" w:cs="宋体"/>
          <w:b/>
          <w:bCs/>
          <w:sz w:val="24"/>
          <w:szCs w:val="24"/>
          <w:lang w:eastAsia="zh-CN"/>
        </w:rPr>
        <w:t>Nassenstein</w:t>
      </w:r>
      <w:proofErr w:type="spellEnd"/>
      <w:r w:rsidRPr="00E55CCF">
        <w:rPr>
          <w:rFonts w:ascii="Book Antiqua" w:eastAsia="宋体" w:hAnsi="Book Antiqua" w:cs="宋体"/>
          <w:b/>
          <w:bCs/>
          <w:sz w:val="24"/>
          <w:szCs w:val="24"/>
          <w:lang w:eastAsia="zh-CN"/>
        </w:rPr>
        <w:t xml:space="preserve"> K</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Breuckmann</w:t>
      </w:r>
      <w:proofErr w:type="spellEnd"/>
      <w:r w:rsidRPr="00E55CCF">
        <w:rPr>
          <w:rFonts w:ascii="Book Antiqua" w:eastAsia="宋体" w:hAnsi="Book Antiqua" w:cs="宋体"/>
          <w:sz w:val="24"/>
          <w:szCs w:val="24"/>
          <w:lang w:eastAsia="zh-CN"/>
        </w:rPr>
        <w:t xml:space="preserve"> F, Bucher C, Kaiser G, </w:t>
      </w:r>
      <w:proofErr w:type="spellStart"/>
      <w:r w:rsidRPr="00E55CCF">
        <w:rPr>
          <w:rFonts w:ascii="Book Antiqua" w:eastAsia="宋体" w:hAnsi="Book Antiqua" w:cs="宋体"/>
          <w:sz w:val="24"/>
          <w:szCs w:val="24"/>
          <w:lang w:eastAsia="zh-CN"/>
        </w:rPr>
        <w:t>Konorza</w:t>
      </w:r>
      <w:proofErr w:type="spellEnd"/>
      <w:r w:rsidRPr="00E55CCF">
        <w:rPr>
          <w:rFonts w:ascii="Book Antiqua" w:eastAsia="宋体" w:hAnsi="Book Antiqua" w:cs="宋体"/>
          <w:sz w:val="24"/>
          <w:szCs w:val="24"/>
          <w:lang w:eastAsia="zh-CN"/>
        </w:rPr>
        <w:t xml:space="preserve"> T, </w:t>
      </w:r>
      <w:proofErr w:type="spellStart"/>
      <w:r w:rsidRPr="00E55CCF">
        <w:rPr>
          <w:rFonts w:ascii="Book Antiqua" w:eastAsia="宋体" w:hAnsi="Book Antiqua" w:cs="宋体"/>
          <w:sz w:val="24"/>
          <w:szCs w:val="24"/>
          <w:lang w:eastAsia="zh-CN"/>
        </w:rPr>
        <w:t>Schäfer</w:t>
      </w:r>
      <w:proofErr w:type="spellEnd"/>
      <w:r w:rsidRPr="00E55CCF">
        <w:rPr>
          <w:rFonts w:ascii="Book Antiqua" w:eastAsia="宋体" w:hAnsi="Book Antiqua" w:cs="宋体"/>
          <w:sz w:val="24"/>
          <w:szCs w:val="24"/>
          <w:lang w:eastAsia="zh-CN"/>
        </w:rPr>
        <w:t xml:space="preserve"> L, </w:t>
      </w:r>
      <w:proofErr w:type="spellStart"/>
      <w:r w:rsidRPr="00E55CCF">
        <w:rPr>
          <w:rFonts w:ascii="Book Antiqua" w:eastAsia="宋体" w:hAnsi="Book Antiqua" w:cs="宋体"/>
          <w:sz w:val="24"/>
          <w:szCs w:val="24"/>
          <w:lang w:eastAsia="zh-CN"/>
        </w:rPr>
        <w:t>Konietzka</w:t>
      </w:r>
      <w:proofErr w:type="spellEnd"/>
      <w:r w:rsidRPr="00E55CCF">
        <w:rPr>
          <w:rFonts w:ascii="Book Antiqua" w:eastAsia="宋体" w:hAnsi="Book Antiqua" w:cs="宋体"/>
          <w:sz w:val="24"/>
          <w:szCs w:val="24"/>
          <w:lang w:eastAsia="zh-CN"/>
        </w:rPr>
        <w:t xml:space="preserve"> I, de </w:t>
      </w:r>
      <w:proofErr w:type="spellStart"/>
      <w:r w:rsidRPr="00E55CCF">
        <w:rPr>
          <w:rFonts w:ascii="Book Antiqua" w:eastAsia="宋体" w:hAnsi="Book Antiqua" w:cs="宋体"/>
          <w:sz w:val="24"/>
          <w:szCs w:val="24"/>
          <w:lang w:eastAsia="zh-CN"/>
        </w:rPr>
        <w:t>Greiff</w:t>
      </w:r>
      <w:proofErr w:type="spellEnd"/>
      <w:r w:rsidRPr="00E55CCF">
        <w:rPr>
          <w:rFonts w:ascii="Book Antiqua" w:eastAsia="宋体" w:hAnsi="Book Antiqua" w:cs="宋体"/>
          <w:sz w:val="24"/>
          <w:szCs w:val="24"/>
          <w:lang w:eastAsia="zh-CN"/>
        </w:rPr>
        <w:t xml:space="preserve"> A, </w:t>
      </w:r>
      <w:proofErr w:type="spellStart"/>
      <w:r w:rsidRPr="00E55CCF">
        <w:rPr>
          <w:rFonts w:ascii="Book Antiqua" w:eastAsia="宋体" w:hAnsi="Book Antiqua" w:cs="宋体"/>
          <w:sz w:val="24"/>
          <w:szCs w:val="24"/>
          <w:lang w:eastAsia="zh-CN"/>
        </w:rPr>
        <w:t>Heusch</w:t>
      </w:r>
      <w:proofErr w:type="spellEnd"/>
      <w:r w:rsidRPr="00E55CCF">
        <w:rPr>
          <w:rFonts w:ascii="Book Antiqua" w:eastAsia="宋体" w:hAnsi="Book Antiqua" w:cs="宋体"/>
          <w:sz w:val="24"/>
          <w:szCs w:val="24"/>
          <w:lang w:eastAsia="zh-CN"/>
        </w:rPr>
        <w:t xml:space="preserve"> G, </w:t>
      </w:r>
      <w:proofErr w:type="spellStart"/>
      <w:r w:rsidRPr="00E55CCF">
        <w:rPr>
          <w:rFonts w:ascii="Book Antiqua" w:eastAsia="宋体" w:hAnsi="Book Antiqua" w:cs="宋体"/>
          <w:sz w:val="24"/>
          <w:szCs w:val="24"/>
          <w:lang w:eastAsia="zh-CN"/>
        </w:rPr>
        <w:t>Erbel</w:t>
      </w:r>
      <w:proofErr w:type="spellEnd"/>
      <w:r w:rsidRPr="00E55CCF">
        <w:rPr>
          <w:rFonts w:ascii="Book Antiqua" w:eastAsia="宋体" w:hAnsi="Book Antiqua" w:cs="宋体"/>
          <w:sz w:val="24"/>
          <w:szCs w:val="24"/>
          <w:lang w:eastAsia="zh-CN"/>
        </w:rPr>
        <w:t xml:space="preserve"> R, </w:t>
      </w:r>
      <w:proofErr w:type="spellStart"/>
      <w:r w:rsidRPr="00E55CCF">
        <w:rPr>
          <w:rFonts w:ascii="Book Antiqua" w:eastAsia="宋体" w:hAnsi="Book Antiqua" w:cs="宋体"/>
          <w:sz w:val="24"/>
          <w:szCs w:val="24"/>
          <w:lang w:eastAsia="zh-CN"/>
        </w:rPr>
        <w:t>Barkhausen</w:t>
      </w:r>
      <w:proofErr w:type="spellEnd"/>
      <w:r w:rsidRPr="00E55CCF">
        <w:rPr>
          <w:rFonts w:ascii="Book Antiqua" w:eastAsia="宋体" w:hAnsi="Book Antiqua" w:cs="宋体"/>
          <w:sz w:val="24"/>
          <w:szCs w:val="24"/>
          <w:lang w:eastAsia="zh-CN"/>
        </w:rPr>
        <w:t xml:space="preserve"> J. How much myocardial damage is necessary to enable detection of focal late gadolinium enhancement at cardiac MR imaging? </w:t>
      </w:r>
      <w:r w:rsidRPr="00E55CCF">
        <w:rPr>
          <w:rFonts w:ascii="Book Antiqua" w:eastAsia="宋体" w:hAnsi="Book Antiqua" w:cs="宋体"/>
          <w:i/>
          <w:iCs/>
          <w:sz w:val="24"/>
          <w:szCs w:val="24"/>
          <w:lang w:eastAsia="zh-CN"/>
        </w:rPr>
        <w:t>Radiology</w:t>
      </w:r>
      <w:r w:rsidRPr="00E55CCF">
        <w:rPr>
          <w:rFonts w:ascii="Book Antiqua" w:eastAsia="宋体" w:hAnsi="Book Antiqua" w:cs="宋体"/>
          <w:sz w:val="24"/>
          <w:szCs w:val="24"/>
          <w:lang w:eastAsia="zh-CN"/>
        </w:rPr>
        <w:t> 2008; </w:t>
      </w:r>
      <w:r w:rsidRPr="00E55CCF">
        <w:rPr>
          <w:rFonts w:ascii="Book Antiqua" w:eastAsia="宋体" w:hAnsi="Book Antiqua" w:cs="宋体"/>
          <w:b/>
          <w:bCs/>
          <w:sz w:val="24"/>
          <w:szCs w:val="24"/>
          <w:lang w:eastAsia="zh-CN"/>
        </w:rPr>
        <w:t>249</w:t>
      </w:r>
      <w:r w:rsidRPr="00E55CCF">
        <w:rPr>
          <w:rFonts w:ascii="Book Antiqua" w:eastAsia="宋体" w:hAnsi="Book Antiqua" w:cs="宋体"/>
          <w:sz w:val="24"/>
          <w:szCs w:val="24"/>
          <w:lang w:eastAsia="zh-CN"/>
        </w:rPr>
        <w:t>: 829-835 [PMID: 18941165 DOI: 10.1148/radiol.2493080457]</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74 </w:t>
      </w:r>
      <w:r w:rsidRPr="00E55CCF">
        <w:rPr>
          <w:rFonts w:ascii="Book Antiqua" w:eastAsia="宋体" w:hAnsi="Book Antiqua" w:cs="宋体"/>
          <w:b/>
          <w:bCs/>
          <w:sz w:val="24"/>
          <w:szCs w:val="24"/>
          <w:lang w:eastAsia="zh-CN"/>
        </w:rPr>
        <w:t>Kim RJ</w:t>
      </w:r>
      <w:r w:rsidRPr="00E55CCF">
        <w:rPr>
          <w:rFonts w:ascii="Book Antiqua" w:eastAsia="宋体" w:hAnsi="Book Antiqua" w:cs="宋体"/>
          <w:sz w:val="24"/>
          <w:szCs w:val="24"/>
          <w:lang w:eastAsia="zh-CN"/>
        </w:rPr>
        <w:t xml:space="preserve">, Wu E, Rafael A, Chen EL, Parker MA, </w:t>
      </w:r>
      <w:proofErr w:type="spellStart"/>
      <w:r w:rsidRPr="00E55CCF">
        <w:rPr>
          <w:rFonts w:ascii="Book Antiqua" w:eastAsia="宋体" w:hAnsi="Book Antiqua" w:cs="宋体"/>
          <w:sz w:val="24"/>
          <w:szCs w:val="24"/>
          <w:lang w:eastAsia="zh-CN"/>
        </w:rPr>
        <w:t>Simonetti</w:t>
      </w:r>
      <w:proofErr w:type="spellEnd"/>
      <w:r w:rsidRPr="00E55CCF">
        <w:rPr>
          <w:rFonts w:ascii="Book Antiqua" w:eastAsia="宋体" w:hAnsi="Book Antiqua" w:cs="宋体"/>
          <w:sz w:val="24"/>
          <w:szCs w:val="24"/>
          <w:lang w:eastAsia="zh-CN"/>
        </w:rPr>
        <w:t xml:space="preserve"> O, </w:t>
      </w:r>
      <w:proofErr w:type="spellStart"/>
      <w:r w:rsidRPr="00E55CCF">
        <w:rPr>
          <w:rFonts w:ascii="Book Antiqua" w:eastAsia="宋体" w:hAnsi="Book Antiqua" w:cs="宋体"/>
          <w:sz w:val="24"/>
          <w:szCs w:val="24"/>
          <w:lang w:eastAsia="zh-CN"/>
        </w:rPr>
        <w:t>Klocke</w:t>
      </w:r>
      <w:proofErr w:type="spellEnd"/>
      <w:r w:rsidRPr="00E55CCF">
        <w:rPr>
          <w:rFonts w:ascii="Book Antiqua" w:eastAsia="宋体" w:hAnsi="Book Antiqua" w:cs="宋体"/>
          <w:sz w:val="24"/>
          <w:szCs w:val="24"/>
          <w:lang w:eastAsia="zh-CN"/>
        </w:rPr>
        <w:t xml:space="preserve"> FJ, </w:t>
      </w:r>
      <w:proofErr w:type="spellStart"/>
      <w:r w:rsidRPr="00E55CCF">
        <w:rPr>
          <w:rFonts w:ascii="Book Antiqua" w:eastAsia="宋体" w:hAnsi="Book Antiqua" w:cs="宋体"/>
          <w:sz w:val="24"/>
          <w:szCs w:val="24"/>
          <w:lang w:eastAsia="zh-CN"/>
        </w:rPr>
        <w:t>Bonow</w:t>
      </w:r>
      <w:proofErr w:type="spellEnd"/>
      <w:r w:rsidRPr="00E55CCF">
        <w:rPr>
          <w:rFonts w:ascii="Book Antiqua" w:eastAsia="宋体" w:hAnsi="Book Antiqua" w:cs="宋体"/>
          <w:sz w:val="24"/>
          <w:szCs w:val="24"/>
          <w:lang w:eastAsia="zh-CN"/>
        </w:rPr>
        <w:t xml:space="preserve"> RO, Judd RM. </w:t>
      </w:r>
      <w:proofErr w:type="gramStart"/>
      <w:r w:rsidRPr="00E55CCF">
        <w:rPr>
          <w:rFonts w:ascii="Book Antiqua" w:eastAsia="宋体" w:hAnsi="Book Antiqua" w:cs="宋体"/>
          <w:sz w:val="24"/>
          <w:szCs w:val="24"/>
          <w:lang w:eastAsia="zh-CN"/>
        </w:rPr>
        <w:t>The use of contrast-enhanced magnetic resonance imaging to identify reversible myocardial dysfunction.</w:t>
      </w:r>
      <w:proofErr w:type="gramEnd"/>
      <w:r w:rsidRPr="00E55CCF">
        <w:rPr>
          <w:rFonts w:ascii="Book Antiqua" w:eastAsia="宋体" w:hAnsi="Book Antiqua" w:cs="宋体"/>
          <w:sz w:val="24"/>
          <w:szCs w:val="24"/>
          <w:lang w:eastAsia="zh-CN"/>
        </w:rPr>
        <w:t> </w:t>
      </w:r>
      <w:r w:rsidRPr="00E55CCF">
        <w:rPr>
          <w:rFonts w:ascii="Book Antiqua" w:eastAsia="宋体" w:hAnsi="Book Antiqua" w:cs="宋体"/>
          <w:i/>
          <w:iCs/>
          <w:sz w:val="24"/>
          <w:szCs w:val="24"/>
          <w:lang w:eastAsia="zh-CN"/>
        </w:rPr>
        <w:t xml:space="preserve">N </w:t>
      </w:r>
      <w:proofErr w:type="spellStart"/>
      <w:r w:rsidRPr="00E55CCF">
        <w:rPr>
          <w:rFonts w:ascii="Book Antiqua" w:eastAsia="宋体" w:hAnsi="Book Antiqua" w:cs="宋体"/>
          <w:i/>
          <w:iCs/>
          <w:sz w:val="24"/>
          <w:szCs w:val="24"/>
          <w:lang w:eastAsia="zh-CN"/>
        </w:rPr>
        <w:t>Engl</w:t>
      </w:r>
      <w:proofErr w:type="spellEnd"/>
      <w:r w:rsidRPr="00E55CCF">
        <w:rPr>
          <w:rFonts w:ascii="Book Antiqua" w:eastAsia="宋体" w:hAnsi="Book Antiqua" w:cs="宋体"/>
          <w:i/>
          <w:iCs/>
          <w:sz w:val="24"/>
          <w:szCs w:val="24"/>
          <w:lang w:eastAsia="zh-CN"/>
        </w:rPr>
        <w:t xml:space="preserve"> J Med</w:t>
      </w:r>
      <w:r w:rsidRPr="00E55CCF">
        <w:rPr>
          <w:rFonts w:ascii="Book Antiqua" w:eastAsia="宋体" w:hAnsi="Book Antiqua" w:cs="宋体"/>
          <w:sz w:val="24"/>
          <w:szCs w:val="24"/>
          <w:lang w:eastAsia="zh-CN"/>
        </w:rPr>
        <w:t> 2000; </w:t>
      </w:r>
      <w:r w:rsidRPr="00E55CCF">
        <w:rPr>
          <w:rFonts w:ascii="Book Antiqua" w:eastAsia="宋体" w:hAnsi="Book Antiqua" w:cs="宋体"/>
          <w:b/>
          <w:bCs/>
          <w:sz w:val="24"/>
          <w:szCs w:val="24"/>
          <w:lang w:eastAsia="zh-CN"/>
        </w:rPr>
        <w:t>343</w:t>
      </w:r>
      <w:r w:rsidRPr="00E55CCF">
        <w:rPr>
          <w:rFonts w:ascii="Book Antiqua" w:eastAsia="宋体" w:hAnsi="Book Antiqua" w:cs="宋体"/>
          <w:sz w:val="24"/>
          <w:szCs w:val="24"/>
          <w:lang w:eastAsia="zh-CN"/>
        </w:rPr>
        <w:t>: 1445-1453 [PMID: 11078769 DOI: 10.1056/NEJM200011163432003]</w:t>
      </w:r>
    </w:p>
    <w:p w:rsidR="00E55CCF" w:rsidRPr="00E55CCF" w:rsidRDefault="00E55CCF" w:rsidP="00E55CCF">
      <w:pPr>
        <w:spacing w:after="0" w:line="360" w:lineRule="auto"/>
        <w:jc w:val="both"/>
        <w:rPr>
          <w:rFonts w:ascii="Book Antiqua" w:eastAsia="宋体" w:hAnsi="Book Antiqua" w:cs="宋体"/>
          <w:sz w:val="24"/>
          <w:szCs w:val="24"/>
          <w:lang w:eastAsia="zh-CN"/>
        </w:rPr>
      </w:pPr>
      <w:proofErr w:type="gramStart"/>
      <w:r w:rsidRPr="00E55CCF">
        <w:rPr>
          <w:rFonts w:ascii="Book Antiqua" w:eastAsia="宋体" w:hAnsi="Book Antiqua" w:cs="宋体"/>
          <w:sz w:val="24"/>
          <w:szCs w:val="24"/>
          <w:lang w:eastAsia="zh-CN"/>
        </w:rPr>
        <w:t>75 </w:t>
      </w:r>
      <w:r w:rsidRPr="00E55CCF">
        <w:rPr>
          <w:rFonts w:ascii="Book Antiqua" w:eastAsia="宋体" w:hAnsi="Book Antiqua" w:cs="宋体"/>
          <w:b/>
          <w:bCs/>
          <w:sz w:val="24"/>
          <w:szCs w:val="24"/>
          <w:lang w:eastAsia="zh-CN"/>
        </w:rPr>
        <w:t>Gerber BL</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Garot</w:t>
      </w:r>
      <w:proofErr w:type="spellEnd"/>
      <w:r w:rsidRPr="00E55CCF">
        <w:rPr>
          <w:rFonts w:ascii="Book Antiqua" w:eastAsia="宋体" w:hAnsi="Book Antiqua" w:cs="宋体"/>
          <w:sz w:val="24"/>
          <w:szCs w:val="24"/>
          <w:lang w:eastAsia="zh-CN"/>
        </w:rPr>
        <w:t xml:space="preserve"> J, </w:t>
      </w:r>
      <w:proofErr w:type="spellStart"/>
      <w:r w:rsidRPr="00E55CCF">
        <w:rPr>
          <w:rFonts w:ascii="Book Antiqua" w:eastAsia="宋体" w:hAnsi="Book Antiqua" w:cs="宋体"/>
          <w:sz w:val="24"/>
          <w:szCs w:val="24"/>
          <w:lang w:eastAsia="zh-CN"/>
        </w:rPr>
        <w:t>Bluemke</w:t>
      </w:r>
      <w:proofErr w:type="spellEnd"/>
      <w:r w:rsidRPr="00E55CCF">
        <w:rPr>
          <w:rFonts w:ascii="Book Antiqua" w:eastAsia="宋体" w:hAnsi="Book Antiqua" w:cs="宋体"/>
          <w:sz w:val="24"/>
          <w:szCs w:val="24"/>
          <w:lang w:eastAsia="zh-CN"/>
        </w:rPr>
        <w:t xml:space="preserve"> DA, Wu KC, Lima JA.</w:t>
      </w:r>
      <w:proofErr w:type="gramEnd"/>
      <w:r w:rsidRPr="00E55CCF">
        <w:rPr>
          <w:rFonts w:ascii="Book Antiqua" w:eastAsia="宋体" w:hAnsi="Book Antiqua" w:cs="宋体"/>
          <w:sz w:val="24"/>
          <w:szCs w:val="24"/>
          <w:lang w:eastAsia="zh-CN"/>
        </w:rPr>
        <w:t xml:space="preserve"> </w:t>
      </w:r>
      <w:proofErr w:type="gramStart"/>
      <w:r w:rsidRPr="00E55CCF">
        <w:rPr>
          <w:rFonts w:ascii="Book Antiqua" w:eastAsia="宋体" w:hAnsi="Book Antiqua" w:cs="宋体"/>
          <w:sz w:val="24"/>
          <w:szCs w:val="24"/>
          <w:lang w:eastAsia="zh-CN"/>
        </w:rPr>
        <w:t>Accuracy of contrast-enhanced magnetic resonance imaging in predicting improvement of regional myocardial function in patients after acute myocardial infarction.</w:t>
      </w:r>
      <w:proofErr w:type="gramEnd"/>
      <w:r w:rsidRPr="00E55CCF">
        <w:rPr>
          <w:rFonts w:ascii="Book Antiqua" w:eastAsia="宋体" w:hAnsi="Book Antiqua" w:cs="宋体"/>
          <w:sz w:val="24"/>
          <w:szCs w:val="24"/>
          <w:lang w:eastAsia="zh-CN"/>
        </w:rPr>
        <w:t> </w:t>
      </w:r>
      <w:r w:rsidRPr="00E55CCF">
        <w:rPr>
          <w:rFonts w:ascii="Book Antiqua" w:eastAsia="宋体" w:hAnsi="Book Antiqua" w:cs="宋体"/>
          <w:i/>
          <w:iCs/>
          <w:sz w:val="24"/>
          <w:szCs w:val="24"/>
          <w:lang w:eastAsia="zh-CN"/>
        </w:rPr>
        <w:t>Circulation</w:t>
      </w:r>
      <w:r w:rsidRPr="00E55CCF">
        <w:rPr>
          <w:rFonts w:ascii="Book Antiqua" w:eastAsia="宋体" w:hAnsi="Book Antiqua" w:cs="宋体"/>
          <w:sz w:val="24"/>
          <w:szCs w:val="24"/>
          <w:lang w:eastAsia="zh-CN"/>
        </w:rPr>
        <w:t> 2002; </w:t>
      </w:r>
      <w:r w:rsidRPr="00E55CCF">
        <w:rPr>
          <w:rFonts w:ascii="Book Antiqua" w:eastAsia="宋体" w:hAnsi="Book Antiqua" w:cs="宋体"/>
          <w:b/>
          <w:bCs/>
          <w:sz w:val="24"/>
          <w:szCs w:val="24"/>
          <w:lang w:eastAsia="zh-CN"/>
        </w:rPr>
        <w:t>106</w:t>
      </w:r>
      <w:r w:rsidRPr="00E55CCF">
        <w:rPr>
          <w:rFonts w:ascii="Book Antiqua" w:eastAsia="宋体" w:hAnsi="Book Antiqua" w:cs="宋体"/>
          <w:sz w:val="24"/>
          <w:szCs w:val="24"/>
          <w:lang w:eastAsia="zh-CN"/>
        </w:rPr>
        <w:t>: 1083-1089 [PMID: 12196333 DOI: 10.1161/01.CIR.0000027818.15792.1E]</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76 </w:t>
      </w:r>
      <w:proofErr w:type="spellStart"/>
      <w:r w:rsidRPr="00E55CCF">
        <w:rPr>
          <w:rFonts w:ascii="Book Antiqua" w:eastAsia="宋体" w:hAnsi="Book Antiqua" w:cs="宋体"/>
          <w:b/>
          <w:bCs/>
          <w:sz w:val="24"/>
          <w:szCs w:val="24"/>
          <w:lang w:eastAsia="zh-CN"/>
        </w:rPr>
        <w:t>Hombach</w:t>
      </w:r>
      <w:proofErr w:type="spellEnd"/>
      <w:r w:rsidRPr="00E55CCF">
        <w:rPr>
          <w:rFonts w:ascii="Book Antiqua" w:eastAsia="宋体" w:hAnsi="Book Antiqua" w:cs="宋体"/>
          <w:b/>
          <w:bCs/>
          <w:sz w:val="24"/>
          <w:szCs w:val="24"/>
          <w:lang w:eastAsia="zh-CN"/>
        </w:rPr>
        <w:t xml:space="preserve"> V</w:t>
      </w:r>
      <w:r w:rsidRPr="00E55CCF">
        <w:rPr>
          <w:rFonts w:ascii="Book Antiqua" w:eastAsia="宋体" w:hAnsi="Book Antiqua" w:cs="宋体"/>
          <w:sz w:val="24"/>
          <w:szCs w:val="24"/>
          <w:lang w:eastAsia="zh-CN"/>
        </w:rPr>
        <w:t xml:space="preserve">, Grebe O, </w:t>
      </w:r>
      <w:proofErr w:type="spellStart"/>
      <w:r w:rsidRPr="00E55CCF">
        <w:rPr>
          <w:rFonts w:ascii="Book Antiqua" w:eastAsia="宋体" w:hAnsi="Book Antiqua" w:cs="宋体"/>
          <w:sz w:val="24"/>
          <w:szCs w:val="24"/>
          <w:lang w:eastAsia="zh-CN"/>
        </w:rPr>
        <w:t>Merkle</w:t>
      </w:r>
      <w:proofErr w:type="spellEnd"/>
      <w:r w:rsidRPr="00E55CCF">
        <w:rPr>
          <w:rFonts w:ascii="Book Antiqua" w:eastAsia="宋体" w:hAnsi="Book Antiqua" w:cs="宋体"/>
          <w:sz w:val="24"/>
          <w:szCs w:val="24"/>
          <w:lang w:eastAsia="zh-CN"/>
        </w:rPr>
        <w:t xml:space="preserve"> N, </w:t>
      </w:r>
      <w:proofErr w:type="spellStart"/>
      <w:r w:rsidRPr="00E55CCF">
        <w:rPr>
          <w:rFonts w:ascii="Book Antiqua" w:eastAsia="宋体" w:hAnsi="Book Antiqua" w:cs="宋体"/>
          <w:sz w:val="24"/>
          <w:szCs w:val="24"/>
          <w:lang w:eastAsia="zh-CN"/>
        </w:rPr>
        <w:t>Waldenmaier</w:t>
      </w:r>
      <w:proofErr w:type="spellEnd"/>
      <w:r w:rsidRPr="00E55CCF">
        <w:rPr>
          <w:rFonts w:ascii="Book Antiqua" w:eastAsia="宋体" w:hAnsi="Book Antiqua" w:cs="宋体"/>
          <w:sz w:val="24"/>
          <w:szCs w:val="24"/>
          <w:lang w:eastAsia="zh-CN"/>
        </w:rPr>
        <w:t xml:space="preserve"> S, </w:t>
      </w:r>
      <w:proofErr w:type="spellStart"/>
      <w:r w:rsidRPr="00E55CCF">
        <w:rPr>
          <w:rFonts w:ascii="Book Antiqua" w:eastAsia="宋体" w:hAnsi="Book Antiqua" w:cs="宋体"/>
          <w:sz w:val="24"/>
          <w:szCs w:val="24"/>
          <w:lang w:eastAsia="zh-CN"/>
        </w:rPr>
        <w:t>Höher</w:t>
      </w:r>
      <w:proofErr w:type="spellEnd"/>
      <w:r w:rsidRPr="00E55CCF">
        <w:rPr>
          <w:rFonts w:ascii="Book Antiqua" w:eastAsia="宋体" w:hAnsi="Book Antiqua" w:cs="宋体"/>
          <w:sz w:val="24"/>
          <w:szCs w:val="24"/>
          <w:lang w:eastAsia="zh-CN"/>
        </w:rPr>
        <w:t xml:space="preserve"> M, </w:t>
      </w:r>
      <w:proofErr w:type="spellStart"/>
      <w:r w:rsidRPr="00E55CCF">
        <w:rPr>
          <w:rFonts w:ascii="Book Antiqua" w:eastAsia="宋体" w:hAnsi="Book Antiqua" w:cs="宋体"/>
          <w:sz w:val="24"/>
          <w:szCs w:val="24"/>
          <w:lang w:eastAsia="zh-CN"/>
        </w:rPr>
        <w:t>Kochs</w:t>
      </w:r>
      <w:proofErr w:type="spellEnd"/>
      <w:r w:rsidRPr="00E55CCF">
        <w:rPr>
          <w:rFonts w:ascii="Book Antiqua" w:eastAsia="宋体" w:hAnsi="Book Antiqua" w:cs="宋体"/>
          <w:sz w:val="24"/>
          <w:szCs w:val="24"/>
          <w:lang w:eastAsia="zh-CN"/>
        </w:rPr>
        <w:t xml:space="preserve"> M, </w:t>
      </w:r>
      <w:proofErr w:type="spellStart"/>
      <w:r w:rsidRPr="00E55CCF">
        <w:rPr>
          <w:rFonts w:ascii="Book Antiqua" w:eastAsia="宋体" w:hAnsi="Book Antiqua" w:cs="宋体"/>
          <w:sz w:val="24"/>
          <w:szCs w:val="24"/>
          <w:lang w:eastAsia="zh-CN"/>
        </w:rPr>
        <w:t>Wöhrle</w:t>
      </w:r>
      <w:proofErr w:type="spellEnd"/>
      <w:r w:rsidRPr="00E55CCF">
        <w:rPr>
          <w:rFonts w:ascii="Book Antiqua" w:eastAsia="宋体" w:hAnsi="Book Antiqua" w:cs="宋体"/>
          <w:sz w:val="24"/>
          <w:szCs w:val="24"/>
          <w:lang w:eastAsia="zh-CN"/>
        </w:rPr>
        <w:t xml:space="preserve"> J, </w:t>
      </w:r>
      <w:proofErr w:type="spellStart"/>
      <w:r w:rsidRPr="00E55CCF">
        <w:rPr>
          <w:rFonts w:ascii="Book Antiqua" w:eastAsia="宋体" w:hAnsi="Book Antiqua" w:cs="宋体"/>
          <w:sz w:val="24"/>
          <w:szCs w:val="24"/>
          <w:lang w:eastAsia="zh-CN"/>
        </w:rPr>
        <w:t>Kestler</w:t>
      </w:r>
      <w:proofErr w:type="spellEnd"/>
      <w:r w:rsidRPr="00E55CCF">
        <w:rPr>
          <w:rFonts w:ascii="Book Antiqua" w:eastAsia="宋体" w:hAnsi="Book Antiqua" w:cs="宋体"/>
          <w:sz w:val="24"/>
          <w:szCs w:val="24"/>
          <w:lang w:eastAsia="zh-CN"/>
        </w:rPr>
        <w:t xml:space="preserve"> HA. </w:t>
      </w:r>
      <w:proofErr w:type="spellStart"/>
      <w:proofErr w:type="gramStart"/>
      <w:r w:rsidRPr="00E55CCF">
        <w:rPr>
          <w:rFonts w:ascii="Book Antiqua" w:eastAsia="宋体" w:hAnsi="Book Antiqua" w:cs="宋体"/>
          <w:sz w:val="24"/>
          <w:szCs w:val="24"/>
          <w:lang w:eastAsia="zh-CN"/>
        </w:rPr>
        <w:t>Sequelae</w:t>
      </w:r>
      <w:proofErr w:type="spellEnd"/>
      <w:r w:rsidRPr="00E55CCF">
        <w:rPr>
          <w:rFonts w:ascii="Book Antiqua" w:eastAsia="宋体" w:hAnsi="Book Antiqua" w:cs="宋体"/>
          <w:sz w:val="24"/>
          <w:szCs w:val="24"/>
          <w:lang w:eastAsia="zh-CN"/>
        </w:rPr>
        <w:t xml:space="preserve"> of acute myocardial infarction regarding cardiac structure and function and their prognostic significance as assessed by magnetic resonance imaging.</w:t>
      </w:r>
      <w:proofErr w:type="gramEnd"/>
      <w:r w:rsidRPr="00E55CCF">
        <w:rPr>
          <w:rFonts w:ascii="Book Antiqua" w:eastAsia="宋体" w:hAnsi="Book Antiqua" w:cs="宋体"/>
          <w:sz w:val="24"/>
          <w:szCs w:val="24"/>
          <w:lang w:eastAsia="zh-CN"/>
        </w:rPr>
        <w:t> </w:t>
      </w:r>
      <w:proofErr w:type="spellStart"/>
      <w:r w:rsidRPr="00E55CCF">
        <w:rPr>
          <w:rFonts w:ascii="Book Antiqua" w:eastAsia="宋体" w:hAnsi="Book Antiqua" w:cs="宋体"/>
          <w:i/>
          <w:iCs/>
          <w:sz w:val="24"/>
          <w:szCs w:val="24"/>
          <w:lang w:eastAsia="zh-CN"/>
        </w:rPr>
        <w:t>Eur</w:t>
      </w:r>
      <w:proofErr w:type="spellEnd"/>
      <w:r w:rsidRPr="00E55CCF">
        <w:rPr>
          <w:rFonts w:ascii="Book Antiqua" w:eastAsia="宋体" w:hAnsi="Book Antiqua" w:cs="宋体"/>
          <w:i/>
          <w:iCs/>
          <w:sz w:val="24"/>
          <w:szCs w:val="24"/>
          <w:lang w:eastAsia="zh-CN"/>
        </w:rPr>
        <w:t xml:space="preserve"> Heart J</w:t>
      </w:r>
      <w:r w:rsidRPr="00E55CCF">
        <w:rPr>
          <w:rFonts w:ascii="Book Antiqua" w:eastAsia="宋体" w:hAnsi="Book Antiqua" w:cs="宋体"/>
          <w:sz w:val="24"/>
          <w:szCs w:val="24"/>
          <w:lang w:eastAsia="zh-CN"/>
        </w:rPr>
        <w:t> 2005; </w:t>
      </w:r>
      <w:r w:rsidRPr="00E55CCF">
        <w:rPr>
          <w:rFonts w:ascii="Book Antiqua" w:eastAsia="宋体" w:hAnsi="Book Antiqua" w:cs="宋体"/>
          <w:b/>
          <w:bCs/>
          <w:sz w:val="24"/>
          <w:szCs w:val="24"/>
          <w:lang w:eastAsia="zh-CN"/>
        </w:rPr>
        <w:t>26</w:t>
      </w:r>
      <w:r w:rsidRPr="00E55CCF">
        <w:rPr>
          <w:rFonts w:ascii="Book Antiqua" w:eastAsia="宋体" w:hAnsi="Book Antiqua" w:cs="宋体"/>
          <w:sz w:val="24"/>
          <w:szCs w:val="24"/>
          <w:lang w:eastAsia="zh-CN"/>
        </w:rPr>
        <w:t>: 549-557 [PMID: 15713695]</w:t>
      </w:r>
    </w:p>
    <w:p w:rsidR="00E55CCF" w:rsidRPr="00E55CCF" w:rsidRDefault="00E00FC4" w:rsidP="00E55CCF">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 xml:space="preserve">77 </w:t>
      </w:r>
      <w:r w:rsidR="00E55CCF" w:rsidRPr="00E00FC4">
        <w:rPr>
          <w:rFonts w:ascii="Book Antiqua" w:eastAsia="宋体" w:hAnsi="Book Antiqua" w:cs="宋体"/>
          <w:b/>
          <w:sz w:val="24"/>
          <w:szCs w:val="24"/>
          <w:lang w:eastAsia="zh-CN"/>
        </w:rPr>
        <w:t>Wu KC</w:t>
      </w:r>
      <w:r w:rsidR="00E55CCF" w:rsidRPr="00E55CCF">
        <w:rPr>
          <w:rFonts w:ascii="Book Antiqua" w:eastAsia="宋体" w:hAnsi="Book Antiqua" w:cs="宋体"/>
          <w:sz w:val="24"/>
          <w:szCs w:val="24"/>
          <w:lang w:eastAsia="zh-CN"/>
        </w:rPr>
        <w:t xml:space="preserve">, Kim RJ, </w:t>
      </w:r>
      <w:proofErr w:type="spellStart"/>
      <w:r w:rsidR="00E55CCF" w:rsidRPr="00E55CCF">
        <w:rPr>
          <w:rFonts w:ascii="Book Antiqua" w:eastAsia="宋体" w:hAnsi="Book Antiqua" w:cs="宋体"/>
          <w:sz w:val="24"/>
          <w:szCs w:val="24"/>
          <w:lang w:eastAsia="zh-CN"/>
        </w:rPr>
        <w:t>Bluemke</w:t>
      </w:r>
      <w:proofErr w:type="spellEnd"/>
      <w:r w:rsidR="00E55CCF" w:rsidRPr="00E55CCF">
        <w:rPr>
          <w:rFonts w:ascii="Book Antiqua" w:eastAsia="宋体" w:hAnsi="Book Antiqua" w:cs="宋体"/>
          <w:sz w:val="24"/>
          <w:szCs w:val="24"/>
          <w:lang w:eastAsia="zh-CN"/>
        </w:rPr>
        <w:t xml:space="preserve"> DA, </w:t>
      </w:r>
      <w:proofErr w:type="spellStart"/>
      <w:r w:rsidR="00E55CCF" w:rsidRPr="00E55CCF">
        <w:rPr>
          <w:rFonts w:ascii="Book Antiqua" w:eastAsia="宋体" w:hAnsi="Book Antiqua" w:cs="宋体"/>
          <w:sz w:val="24"/>
          <w:szCs w:val="24"/>
          <w:lang w:eastAsia="zh-CN"/>
        </w:rPr>
        <w:t>Rochitte</w:t>
      </w:r>
      <w:proofErr w:type="spellEnd"/>
      <w:r w:rsidR="00E55CCF" w:rsidRPr="00E55CCF">
        <w:rPr>
          <w:rFonts w:ascii="Book Antiqua" w:eastAsia="宋体" w:hAnsi="Book Antiqua" w:cs="宋体"/>
          <w:sz w:val="24"/>
          <w:szCs w:val="24"/>
          <w:lang w:eastAsia="zh-CN"/>
        </w:rPr>
        <w:t xml:space="preserve"> CE, </w:t>
      </w:r>
      <w:proofErr w:type="spellStart"/>
      <w:r w:rsidR="00E55CCF" w:rsidRPr="00E55CCF">
        <w:rPr>
          <w:rFonts w:ascii="Book Antiqua" w:eastAsia="宋体" w:hAnsi="Book Antiqua" w:cs="宋体"/>
          <w:sz w:val="24"/>
          <w:szCs w:val="24"/>
          <w:lang w:eastAsia="zh-CN"/>
        </w:rPr>
        <w:t>Zerhouni</w:t>
      </w:r>
      <w:proofErr w:type="spellEnd"/>
      <w:r w:rsidR="00E55CCF" w:rsidRPr="00E55CCF">
        <w:rPr>
          <w:rFonts w:ascii="Book Antiqua" w:eastAsia="宋体" w:hAnsi="Book Antiqua" w:cs="宋体"/>
          <w:sz w:val="24"/>
          <w:szCs w:val="24"/>
          <w:lang w:eastAsia="zh-CN"/>
        </w:rPr>
        <w:t xml:space="preserve"> EA, Becker LC, Lima JA. Quantification and time course of microvascular obstruction by contrast-enhanced echocardiography and magnetic resonance imaging following acute myocardial infarction and reperfusion.</w:t>
      </w:r>
      <w:r w:rsidR="00E55CCF" w:rsidRPr="00E00FC4">
        <w:rPr>
          <w:rFonts w:ascii="Book Antiqua" w:eastAsia="宋体" w:hAnsi="Book Antiqua" w:cs="宋体"/>
          <w:i/>
          <w:sz w:val="24"/>
          <w:szCs w:val="24"/>
          <w:lang w:eastAsia="zh-CN"/>
        </w:rPr>
        <w:t xml:space="preserve"> J Am </w:t>
      </w:r>
      <w:proofErr w:type="spellStart"/>
      <w:r w:rsidR="00E55CCF" w:rsidRPr="00E00FC4">
        <w:rPr>
          <w:rFonts w:ascii="Book Antiqua" w:eastAsia="宋体" w:hAnsi="Book Antiqua" w:cs="宋体"/>
          <w:i/>
          <w:sz w:val="24"/>
          <w:szCs w:val="24"/>
          <w:lang w:eastAsia="zh-CN"/>
        </w:rPr>
        <w:t>Coll</w:t>
      </w:r>
      <w:proofErr w:type="spellEnd"/>
      <w:r w:rsidR="00E55CCF" w:rsidRPr="00E00FC4">
        <w:rPr>
          <w:rFonts w:ascii="Book Antiqua" w:eastAsia="宋体" w:hAnsi="Book Antiqua" w:cs="宋体"/>
          <w:i/>
          <w:sz w:val="24"/>
          <w:szCs w:val="24"/>
          <w:lang w:eastAsia="zh-CN"/>
        </w:rPr>
        <w:t xml:space="preserve"> </w:t>
      </w:r>
      <w:proofErr w:type="spellStart"/>
      <w:r w:rsidR="00E55CCF" w:rsidRPr="00E00FC4">
        <w:rPr>
          <w:rFonts w:ascii="Book Antiqua" w:eastAsia="宋体" w:hAnsi="Book Antiqua" w:cs="宋体"/>
          <w:i/>
          <w:sz w:val="24"/>
          <w:szCs w:val="24"/>
          <w:lang w:eastAsia="zh-CN"/>
        </w:rPr>
        <w:t>Cardiol</w:t>
      </w:r>
      <w:proofErr w:type="spellEnd"/>
      <w:r w:rsidR="00E55CCF" w:rsidRPr="00E55CCF">
        <w:rPr>
          <w:rFonts w:ascii="Book Antiqua" w:eastAsia="宋体" w:hAnsi="Book Antiqua" w:cs="宋体"/>
          <w:sz w:val="24"/>
          <w:szCs w:val="24"/>
          <w:lang w:eastAsia="zh-CN"/>
        </w:rPr>
        <w:t xml:space="preserve"> 1998; </w:t>
      </w:r>
      <w:r w:rsidR="00E55CCF" w:rsidRPr="00E00FC4">
        <w:rPr>
          <w:rFonts w:ascii="Book Antiqua" w:eastAsia="宋体" w:hAnsi="Book Antiqua" w:cs="宋体"/>
          <w:b/>
          <w:sz w:val="24"/>
          <w:szCs w:val="24"/>
          <w:lang w:eastAsia="zh-CN"/>
        </w:rPr>
        <w:t>32</w:t>
      </w:r>
      <w:r w:rsidR="00E55CCF" w:rsidRPr="00E55CCF">
        <w:rPr>
          <w:rFonts w:ascii="Book Antiqua" w:eastAsia="宋体" w:hAnsi="Book Antiqua" w:cs="宋体"/>
          <w:sz w:val="24"/>
          <w:szCs w:val="24"/>
          <w:lang w:eastAsia="zh-CN"/>
        </w:rPr>
        <w:t xml:space="preserve">: 1756–1764 </w:t>
      </w:r>
      <w:r>
        <w:rPr>
          <w:rFonts w:ascii="Book Antiqua" w:eastAsia="宋体" w:hAnsi="Book Antiqua" w:cs="宋体" w:hint="eastAsia"/>
          <w:sz w:val="24"/>
          <w:szCs w:val="24"/>
          <w:lang w:eastAsia="zh-CN"/>
        </w:rPr>
        <w:t>[DOI:</w:t>
      </w:r>
      <w:r w:rsidR="00E55CCF" w:rsidRPr="00E55CCF">
        <w:rPr>
          <w:rFonts w:ascii="Book Antiqua" w:eastAsia="宋体" w:hAnsi="Book Antiqua" w:cs="宋体"/>
          <w:sz w:val="24"/>
          <w:szCs w:val="24"/>
          <w:lang w:eastAsia="zh-CN"/>
        </w:rPr>
        <w:t xml:space="preserve"> 10.1016/S0735-1097(98)00429-X</w:t>
      </w:r>
      <w:r>
        <w:rPr>
          <w:rFonts w:ascii="Book Antiqua" w:eastAsia="宋体" w:hAnsi="Book Antiqua" w:cs="宋体" w:hint="eastAsia"/>
          <w:sz w:val="24"/>
          <w:szCs w:val="24"/>
          <w:lang w:eastAsia="zh-CN"/>
        </w:rPr>
        <w:t>]</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78 </w:t>
      </w:r>
      <w:r w:rsidRPr="00E55CCF">
        <w:rPr>
          <w:rFonts w:ascii="Book Antiqua" w:eastAsia="宋体" w:hAnsi="Book Antiqua" w:cs="宋体"/>
          <w:b/>
          <w:bCs/>
          <w:sz w:val="24"/>
          <w:szCs w:val="24"/>
          <w:lang w:eastAsia="zh-CN"/>
        </w:rPr>
        <w:t>Wu KC</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Zerhouni</w:t>
      </w:r>
      <w:proofErr w:type="spellEnd"/>
      <w:r w:rsidRPr="00E55CCF">
        <w:rPr>
          <w:rFonts w:ascii="Book Antiqua" w:eastAsia="宋体" w:hAnsi="Book Antiqua" w:cs="宋体"/>
          <w:sz w:val="24"/>
          <w:szCs w:val="24"/>
          <w:lang w:eastAsia="zh-CN"/>
        </w:rPr>
        <w:t xml:space="preserve"> EA, Judd RM, Lugo-</w:t>
      </w:r>
      <w:proofErr w:type="spellStart"/>
      <w:r w:rsidRPr="00E55CCF">
        <w:rPr>
          <w:rFonts w:ascii="Book Antiqua" w:eastAsia="宋体" w:hAnsi="Book Antiqua" w:cs="宋体"/>
          <w:sz w:val="24"/>
          <w:szCs w:val="24"/>
          <w:lang w:eastAsia="zh-CN"/>
        </w:rPr>
        <w:t>Olivieri</w:t>
      </w:r>
      <w:proofErr w:type="spellEnd"/>
      <w:r w:rsidRPr="00E55CCF">
        <w:rPr>
          <w:rFonts w:ascii="Book Antiqua" w:eastAsia="宋体" w:hAnsi="Book Antiqua" w:cs="宋体"/>
          <w:sz w:val="24"/>
          <w:szCs w:val="24"/>
          <w:lang w:eastAsia="zh-CN"/>
        </w:rPr>
        <w:t xml:space="preserve"> CH, </w:t>
      </w:r>
      <w:proofErr w:type="spellStart"/>
      <w:r w:rsidRPr="00E55CCF">
        <w:rPr>
          <w:rFonts w:ascii="Book Antiqua" w:eastAsia="宋体" w:hAnsi="Book Antiqua" w:cs="宋体"/>
          <w:sz w:val="24"/>
          <w:szCs w:val="24"/>
          <w:lang w:eastAsia="zh-CN"/>
        </w:rPr>
        <w:t>Barouch</w:t>
      </w:r>
      <w:proofErr w:type="spellEnd"/>
      <w:r w:rsidRPr="00E55CCF">
        <w:rPr>
          <w:rFonts w:ascii="Book Antiqua" w:eastAsia="宋体" w:hAnsi="Book Antiqua" w:cs="宋体"/>
          <w:sz w:val="24"/>
          <w:szCs w:val="24"/>
          <w:lang w:eastAsia="zh-CN"/>
        </w:rPr>
        <w:t xml:space="preserve"> LA, Schulman SP, Blumenthal RS, Lima JA. </w:t>
      </w:r>
      <w:proofErr w:type="gramStart"/>
      <w:r w:rsidRPr="00E55CCF">
        <w:rPr>
          <w:rFonts w:ascii="Book Antiqua" w:eastAsia="宋体" w:hAnsi="Book Antiqua" w:cs="宋体"/>
          <w:sz w:val="24"/>
          <w:szCs w:val="24"/>
          <w:lang w:eastAsia="zh-CN"/>
        </w:rPr>
        <w:t>Prognostic significance of microvascular obstruction by magnetic resonance imaging in patients with acute myocardial infarction.</w:t>
      </w:r>
      <w:proofErr w:type="gramEnd"/>
      <w:r w:rsidRPr="00E55CCF">
        <w:rPr>
          <w:rFonts w:ascii="Book Antiqua" w:eastAsia="宋体" w:hAnsi="Book Antiqua" w:cs="宋体"/>
          <w:sz w:val="24"/>
          <w:szCs w:val="24"/>
          <w:lang w:eastAsia="zh-CN"/>
        </w:rPr>
        <w:t> </w:t>
      </w:r>
      <w:r w:rsidRPr="00E55CCF">
        <w:rPr>
          <w:rFonts w:ascii="Book Antiqua" w:eastAsia="宋体" w:hAnsi="Book Antiqua" w:cs="宋体"/>
          <w:i/>
          <w:iCs/>
          <w:sz w:val="24"/>
          <w:szCs w:val="24"/>
          <w:lang w:eastAsia="zh-CN"/>
        </w:rPr>
        <w:t>Circulation</w:t>
      </w:r>
      <w:r w:rsidRPr="00E55CCF">
        <w:rPr>
          <w:rFonts w:ascii="Book Antiqua" w:eastAsia="宋体" w:hAnsi="Book Antiqua" w:cs="宋体"/>
          <w:sz w:val="24"/>
          <w:szCs w:val="24"/>
          <w:lang w:eastAsia="zh-CN"/>
        </w:rPr>
        <w:t> 1998; </w:t>
      </w:r>
      <w:r w:rsidRPr="00E55CCF">
        <w:rPr>
          <w:rFonts w:ascii="Book Antiqua" w:eastAsia="宋体" w:hAnsi="Book Antiqua" w:cs="宋体"/>
          <w:b/>
          <w:bCs/>
          <w:sz w:val="24"/>
          <w:szCs w:val="24"/>
          <w:lang w:eastAsia="zh-CN"/>
        </w:rPr>
        <w:t>97</w:t>
      </w:r>
      <w:r w:rsidRPr="00E55CCF">
        <w:rPr>
          <w:rFonts w:ascii="Book Antiqua" w:eastAsia="宋体" w:hAnsi="Book Antiqua" w:cs="宋体"/>
          <w:sz w:val="24"/>
          <w:szCs w:val="24"/>
          <w:lang w:eastAsia="zh-CN"/>
        </w:rPr>
        <w:t>: 765-772 [PMID: 9498540 DOI: 10.1161/01.CIR.97.8.765]</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79 </w:t>
      </w:r>
      <w:proofErr w:type="spellStart"/>
      <w:r w:rsidRPr="00E55CCF">
        <w:rPr>
          <w:rFonts w:ascii="Book Antiqua" w:eastAsia="宋体" w:hAnsi="Book Antiqua" w:cs="宋体"/>
          <w:b/>
          <w:bCs/>
          <w:sz w:val="24"/>
          <w:szCs w:val="24"/>
          <w:lang w:eastAsia="zh-CN"/>
        </w:rPr>
        <w:t>Srichai</w:t>
      </w:r>
      <w:proofErr w:type="spellEnd"/>
      <w:r w:rsidRPr="00E55CCF">
        <w:rPr>
          <w:rFonts w:ascii="Book Antiqua" w:eastAsia="宋体" w:hAnsi="Book Antiqua" w:cs="宋体"/>
          <w:b/>
          <w:bCs/>
          <w:sz w:val="24"/>
          <w:szCs w:val="24"/>
          <w:lang w:eastAsia="zh-CN"/>
        </w:rPr>
        <w:t xml:space="preserve"> MB</w:t>
      </w:r>
      <w:r w:rsidRPr="00E55CCF">
        <w:rPr>
          <w:rFonts w:ascii="Book Antiqua" w:eastAsia="宋体" w:hAnsi="Book Antiqua" w:cs="宋体"/>
          <w:sz w:val="24"/>
          <w:szCs w:val="24"/>
          <w:lang w:eastAsia="zh-CN"/>
        </w:rPr>
        <w:t xml:space="preserve">, </w:t>
      </w:r>
      <w:proofErr w:type="spellStart"/>
      <w:r w:rsidRPr="00E55CCF">
        <w:rPr>
          <w:rFonts w:ascii="Book Antiqua" w:eastAsia="宋体" w:hAnsi="Book Antiqua" w:cs="宋体"/>
          <w:sz w:val="24"/>
          <w:szCs w:val="24"/>
          <w:lang w:eastAsia="zh-CN"/>
        </w:rPr>
        <w:t>Junor</w:t>
      </w:r>
      <w:proofErr w:type="spellEnd"/>
      <w:r w:rsidRPr="00E55CCF">
        <w:rPr>
          <w:rFonts w:ascii="Book Antiqua" w:eastAsia="宋体" w:hAnsi="Book Antiqua" w:cs="宋体"/>
          <w:sz w:val="24"/>
          <w:szCs w:val="24"/>
          <w:lang w:eastAsia="zh-CN"/>
        </w:rPr>
        <w:t xml:space="preserve"> C, Rodriguez LL, </w:t>
      </w:r>
      <w:proofErr w:type="spellStart"/>
      <w:r w:rsidRPr="00E55CCF">
        <w:rPr>
          <w:rFonts w:ascii="Book Antiqua" w:eastAsia="宋体" w:hAnsi="Book Antiqua" w:cs="宋体"/>
          <w:sz w:val="24"/>
          <w:szCs w:val="24"/>
          <w:lang w:eastAsia="zh-CN"/>
        </w:rPr>
        <w:t>Stillman</w:t>
      </w:r>
      <w:proofErr w:type="spellEnd"/>
      <w:r w:rsidRPr="00E55CCF">
        <w:rPr>
          <w:rFonts w:ascii="Book Antiqua" w:eastAsia="宋体" w:hAnsi="Book Antiqua" w:cs="宋体"/>
          <w:sz w:val="24"/>
          <w:szCs w:val="24"/>
          <w:lang w:eastAsia="zh-CN"/>
        </w:rPr>
        <w:t xml:space="preserve"> AE, Grimm RA, </w:t>
      </w:r>
      <w:proofErr w:type="spellStart"/>
      <w:r w:rsidRPr="00E55CCF">
        <w:rPr>
          <w:rFonts w:ascii="Book Antiqua" w:eastAsia="宋体" w:hAnsi="Book Antiqua" w:cs="宋体"/>
          <w:sz w:val="24"/>
          <w:szCs w:val="24"/>
          <w:lang w:eastAsia="zh-CN"/>
        </w:rPr>
        <w:t>Lieber</w:t>
      </w:r>
      <w:proofErr w:type="spellEnd"/>
      <w:r w:rsidRPr="00E55CCF">
        <w:rPr>
          <w:rFonts w:ascii="Book Antiqua" w:eastAsia="宋体" w:hAnsi="Book Antiqua" w:cs="宋体"/>
          <w:sz w:val="24"/>
          <w:szCs w:val="24"/>
          <w:lang w:eastAsia="zh-CN"/>
        </w:rPr>
        <w:t xml:space="preserve"> ML, Weaver JA, </w:t>
      </w:r>
      <w:proofErr w:type="spellStart"/>
      <w:r w:rsidRPr="00E55CCF">
        <w:rPr>
          <w:rFonts w:ascii="Book Antiqua" w:eastAsia="宋体" w:hAnsi="Book Antiqua" w:cs="宋体"/>
          <w:sz w:val="24"/>
          <w:szCs w:val="24"/>
          <w:lang w:eastAsia="zh-CN"/>
        </w:rPr>
        <w:t>Smedira</w:t>
      </w:r>
      <w:proofErr w:type="spellEnd"/>
      <w:r w:rsidRPr="00E55CCF">
        <w:rPr>
          <w:rFonts w:ascii="Book Antiqua" w:eastAsia="宋体" w:hAnsi="Book Antiqua" w:cs="宋体"/>
          <w:sz w:val="24"/>
          <w:szCs w:val="24"/>
          <w:lang w:eastAsia="zh-CN"/>
        </w:rPr>
        <w:t xml:space="preserve"> NG, White RD. Clinical, imaging, and pathological characteristics of left ventricular thrombus: a comparison of contrast-enhanced magnetic resonance imaging, transthoracic echocardiography, and </w:t>
      </w:r>
      <w:proofErr w:type="spellStart"/>
      <w:r w:rsidRPr="00E55CCF">
        <w:rPr>
          <w:rFonts w:ascii="Book Antiqua" w:eastAsia="宋体" w:hAnsi="Book Antiqua" w:cs="宋体"/>
          <w:sz w:val="24"/>
          <w:szCs w:val="24"/>
          <w:lang w:eastAsia="zh-CN"/>
        </w:rPr>
        <w:t>transesophageal</w:t>
      </w:r>
      <w:proofErr w:type="spellEnd"/>
      <w:r w:rsidRPr="00E55CCF">
        <w:rPr>
          <w:rFonts w:ascii="Book Antiqua" w:eastAsia="宋体" w:hAnsi="Book Antiqua" w:cs="宋体"/>
          <w:sz w:val="24"/>
          <w:szCs w:val="24"/>
          <w:lang w:eastAsia="zh-CN"/>
        </w:rPr>
        <w:t xml:space="preserve"> echocardiography with surgical </w:t>
      </w:r>
      <w:r w:rsidRPr="00E55CCF">
        <w:rPr>
          <w:rFonts w:ascii="Book Antiqua" w:eastAsia="宋体" w:hAnsi="Book Antiqua" w:cs="宋体"/>
          <w:sz w:val="24"/>
          <w:szCs w:val="24"/>
          <w:lang w:eastAsia="zh-CN"/>
        </w:rPr>
        <w:lastRenderedPageBreak/>
        <w:t>or pathological validation. </w:t>
      </w:r>
      <w:r w:rsidRPr="00E55CCF">
        <w:rPr>
          <w:rFonts w:ascii="Book Antiqua" w:eastAsia="宋体" w:hAnsi="Book Antiqua" w:cs="宋体"/>
          <w:i/>
          <w:iCs/>
          <w:sz w:val="24"/>
          <w:szCs w:val="24"/>
          <w:lang w:eastAsia="zh-CN"/>
        </w:rPr>
        <w:t>Am Heart J</w:t>
      </w:r>
      <w:r w:rsidRPr="00E55CCF">
        <w:rPr>
          <w:rFonts w:ascii="Book Antiqua" w:eastAsia="宋体" w:hAnsi="Book Antiqua" w:cs="宋体"/>
          <w:sz w:val="24"/>
          <w:szCs w:val="24"/>
          <w:lang w:eastAsia="zh-CN"/>
        </w:rPr>
        <w:t> 2006; </w:t>
      </w:r>
      <w:r w:rsidRPr="00E55CCF">
        <w:rPr>
          <w:rFonts w:ascii="Book Antiqua" w:eastAsia="宋体" w:hAnsi="Book Antiqua" w:cs="宋体"/>
          <w:b/>
          <w:bCs/>
          <w:sz w:val="24"/>
          <w:szCs w:val="24"/>
          <w:lang w:eastAsia="zh-CN"/>
        </w:rPr>
        <w:t>152</w:t>
      </w:r>
      <w:r w:rsidRPr="00E55CCF">
        <w:rPr>
          <w:rFonts w:ascii="Book Antiqua" w:eastAsia="宋体" w:hAnsi="Book Antiqua" w:cs="宋体"/>
          <w:sz w:val="24"/>
          <w:szCs w:val="24"/>
          <w:lang w:eastAsia="zh-CN"/>
        </w:rPr>
        <w:t>: 75-84 [PMID: 16824834 DOI: 10.1016/j.ahj.2005.08.021]</w:t>
      </w:r>
    </w:p>
    <w:p w:rsidR="00E55CCF" w:rsidRPr="00E55CCF" w:rsidRDefault="00E55CCF" w:rsidP="00E55CCF">
      <w:pPr>
        <w:spacing w:after="0" w:line="360" w:lineRule="auto"/>
        <w:jc w:val="both"/>
        <w:rPr>
          <w:rFonts w:ascii="Book Antiqua" w:eastAsia="宋体" w:hAnsi="Book Antiqua" w:cs="宋体"/>
          <w:sz w:val="24"/>
          <w:szCs w:val="24"/>
          <w:lang w:eastAsia="zh-CN"/>
        </w:rPr>
      </w:pPr>
      <w:r w:rsidRPr="00E55CCF">
        <w:rPr>
          <w:rFonts w:ascii="Book Antiqua" w:eastAsia="宋体" w:hAnsi="Book Antiqua" w:cs="宋体"/>
          <w:sz w:val="24"/>
          <w:szCs w:val="24"/>
          <w:lang w:eastAsia="zh-CN"/>
        </w:rPr>
        <w:t>80 </w:t>
      </w:r>
      <w:proofErr w:type="spellStart"/>
      <w:r w:rsidRPr="00E55CCF">
        <w:rPr>
          <w:rFonts w:ascii="Book Antiqua" w:eastAsia="宋体" w:hAnsi="Book Antiqua" w:cs="宋体"/>
          <w:b/>
          <w:bCs/>
          <w:sz w:val="24"/>
          <w:szCs w:val="24"/>
          <w:lang w:eastAsia="zh-CN"/>
        </w:rPr>
        <w:t>Weinsaft</w:t>
      </w:r>
      <w:proofErr w:type="spellEnd"/>
      <w:r w:rsidRPr="00E55CCF">
        <w:rPr>
          <w:rFonts w:ascii="Book Antiqua" w:eastAsia="宋体" w:hAnsi="Book Antiqua" w:cs="宋体"/>
          <w:b/>
          <w:bCs/>
          <w:sz w:val="24"/>
          <w:szCs w:val="24"/>
          <w:lang w:eastAsia="zh-CN"/>
        </w:rPr>
        <w:t xml:space="preserve"> JW</w:t>
      </w:r>
      <w:r w:rsidRPr="00E55CCF">
        <w:rPr>
          <w:rFonts w:ascii="Book Antiqua" w:eastAsia="宋体" w:hAnsi="Book Antiqua" w:cs="宋体"/>
          <w:sz w:val="24"/>
          <w:szCs w:val="24"/>
          <w:lang w:eastAsia="zh-CN"/>
        </w:rPr>
        <w:t xml:space="preserve">, Kim RJ, Ross M, </w:t>
      </w:r>
      <w:proofErr w:type="spellStart"/>
      <w:r w:rsidRPr="00E55CCF">
        <w:rPr>
          <w:rFonts w:ascii="Book Antiqua" w:eastAsia="宋体" w:hAnsi="Book Antiqua" w:cs="宋体"/>
          <w:sz w:val="24"/>
          <w:szCs w:val="24"/>
          <w:lang w:eastAsia="zh-CN"/>
        </w:rPr>
        <w:t>Krauser</w:t>
      </w:r>
      <w:proofErr w:type="spellEnd"/>
      <w:r w:rsidRPr="00E55CCF">
        <w:rPr>
          <w:rFonts w:ascii="Book Antiqua" w:eastAsia="宋体" w:hAnsi="Book Antiqua" w:cs="宋体"/>
          <w:sz w:val="24"/>
          <w:szCs w:val="24"/>
          <w:lang w:eastAsia="zh-CN"/>
        </w:rPr>
        <w:t xml:space="preserve"> D, </w:t>
      </w:r>
      <w:proofErr w:type="spellStart"/>
      <w:r w:rsidRPr="00E55CCF">
        <w:rPr>
          <w:rFonts w:ascii="Book Antiqua" w:eastAsia="宋体" w:hAnsi="Book Antiqua" w:cs="宋体"/>
          <w:sz w:val="24"/>
          <w:szCs w:val="24"/>
          <w:lang w:eastAsia="zh-CN"/>
        </w:rPr>
        <w:t>Manoushagian</w:t>
      </w:r>
      <w:proofErr w:type="spellEnd"/>
      <w:r w:rsidRPr="00E55CCF">
        <w:rPr>
          <w:rFonts w:ascii="Book Antiqua" w:eastAsia="宋体" w:hAnsi="Book Antiqua" w:cs="宋体"/>
          <w:sz w:val="24"/>
          <w:szCs w:val="24"/>
          <w:lang w:eastAsia="zh-CN"/>
        </w:rPr>
        <w:t xml:space="preserve"> S, </w:t>
      </w:r>
      <w:proofErr w:type="spellStart"/>
      <w:r w:rsidRPr="00E55CCF">
        <w:rPr>
          <w:rFonts w:ascii="Book Antiqua" w:eastAsia="宋体" w:hAnsi="Book Antiqua" w:cs="宋体"/>
          <w:sz w:val="24"/>
          <w:szCs w:val="24"/>
          <w:lang w:eastAsia="zh-CN"/>
        </w:rPr>
        <w:t>LaBounty</w:t>
      </w:r>
      <w:proofErr w:type="spellEnd"/>
      <w:r w:rsidRPr="00E55CCF">
        <w:rPr>
          <w:rFonts w:ascii="Book Antiqua" w:eastAsia="宋体" w:hAnsi="Book Antiqua" w:cs="宋体"/>
          <w:sz w:val="24"/>
          <w:szCs w:val="24"/>
          <w:lang w:eastAsia="zh-CN"/>
        </w:rPr>
        <w:t xml:space="preserve"> TM, Cham MD, Min JK, Healy K, Wang Y, Parker M, Roman MJ, Devereux RB. </w:t>
      </w:r>
      <w:proofErr w:type="gramStart"/>
      <w:r w:rsidRPr="00E55CCF">
        <w:rPr>
          <w:rFonts w:ascii="Book Antiqua" w:eastAsia="宋体" w:hAnsi="Book Antiqua" w:cs="宋体"/>
          <w:sz w:val="24"/>
          <w:szCs w:val="24"/>
          <w:lang w:eastAsia="zh-CN"/>
        </w:rPr>
        <w:t>Contrast-enhanced anatomic imaging as compared to contrast-enhanced tissue characterization for detection of left ventricular thrombus.</w:t>
      </w:r>
      <w:proofErr w:type="gramEnd"/>
      <w:r w:rsidRPr="00E55CCF">
        <w:rPr>
          <w:rFonts w:ascii="Book Antiqua" w:eastAsia="宋体" w:hAnsi="Book Antiqua" w:cs="宋体"/>
          <w:sz w:val="24"/>
          <w:szCs w:val="24"/>
          <w:lang w:eastAsia="zh-CN"/>
        </w:rPr>
        <w:t> </w:t>
      </w:r>
      <w:r w:rsidRPr="00E55CCF">
        <w:rPr>
          <w:rFonts w:ascii="Book Antiqua" w:eastAsia="宋体" w:hAnsi="Book Antiqua" w:cs="宋体"/>
          <w:i/>
          <w:iCs/>
          <w:sz w:val="24"/>
          <w:szCs w:val="24"/>
          <w:lang w:eastAsia="zh-CN"/>
        </w:rPr>
        <w:t xml:space="preserve">JACC </w:t>
      </w:r>
      <w:proofErr w:type="spellStart"/>
      <w:r w:rsidRPr="00E55CCF">
        <w:rPr>
          <w:rFonts w:ascii="Book Antiqua" w:eastAsia="宋体" w:hAnsi="Book Antiqua" w:cs="宋体"/>
          <w:i/>
          <w:iCs/>
          <w:sz w:val="24"/>
          <w:szCs w:val="24"/>
          <w:lang w:eastAsia="zh-CN"/>
        </w:rPr>
        <w:t>Cardiovasc</w:t>
      </w:r>
      <w:proofErr w:type="spellEnd"/>
      <w:r w:rsidRPr="00E55CCF">
        <w:rPr>
          <w:rFonts w:ascii="Book Antiqua" w:eastAsia="宋体" w:hAnsi="Book Antiqua" w:cs="宋体"/>
          <w:i/>
          <w:iCs/>
          <w:sz w:val="24"/>
          <w:szCs w:val="24"/>
          <w:lang w:eastAsia="zh-CN"/>
        </w:rPr>
        <w:t xml:space="preserve"> Imaging</w:t>
      </w:r>
      <w:r w:rsidRPr="00E55CCF">
        <w:rPr>
          <w:rFonts w:ascii="Book Antiqua" w:eastAsia="宋体" w:hAnsi="Book Antiqua" w:cs="宋体"/>
          <w:sz w:val="24"/>
          <w:szCs w:val="24"/>
          <w:lang w:eastAsia="zh-CN"/>
        </w:rPr>
        <w:t> 2009; </w:t>
      </w:r>
      <w:r w:rsidRPr="00E55CCF">
        <w:rPr>
          <w:rFonts w:ascii="Book Antiqua" w:eastAsia="宋体" w:hAnsi="Book Antiqua" w:cs="宋体"/>
          <w:b/>
          <w:bCs/>
          <w:sz w:val="24"/>
          <w:szCs w:val="24"/>
          <w:lang w:eastAsia="zh-CN"/>
        </w:rPr>
        <w:t>2</w:t>
      </w:r>
      <w:r w:rsidRPr="00E55CCF">
        <w:rPr>
          <w:rFonts w:ascii="Book Antiqua" w:eastAsia="宋体" w:hAnsi="Book Antiqua" w:cs="宋体"/>
          <w:sz w:val="24"/>
          <w:szCs w:val="24"/>
          <w:lang w:eastAsia="zh-CN"/>
        </w:rPr>
        <w:t>: 969-979 [PMID: 19679285 DOI: 10.1016/j.jcmg.2009.03.017]</w:t>
      </w:r>
    </w:p>
    <w:p w:rsidR="00E55CCF" w:rsidRDefault="00E55CCF" w:rsidP="00CA076C">
      <w:pPr>
        <w:spacing w:after="0" w:line="360" w:lineRule="auto"/>
        <w:jc w:val="both"/>
        <w:rPr>
          <w:rFonts w:ascii="Book Antiqua" w:hAnsi="Book Antiqua"/>
          <w:sz w:val="24"/>
          <w:szCs w:val="24"/>
          <w:shd w:val="clear" w:color="auto" w:fill="FFFFFF"/>
          <w:lang w:eastAsia="zh-CN"/>
        </w:rPr>
      </w:pPr>
    </w:p>
    <w:p w:rsidR="00E00FC4" w:rsidRPr="00E00FC4" w:rsidRDefault="00E00FC4" w:rsidP="00E00FC4">
      <w:pPr>
        <w:pStyle w:val="a3"/>
        <w:jc w:val="right"/>
        <w:rPr>
          <w:rFonts w:ascii="Book Antiqua" w:hAnsi="Book Antiqua"/>
          <w:b/>
          <w:sz w:val="24"/>
          <w:szCs w:val="24"/>
        </w:rPr>
      </w:pPr>
      <w:r w:rsidRPr="00E00FC4">
        <w:rPr>
          <w:rFonts w:ascii="Book Antiqua" w:hAnsi="Book Antiqua"/>
          <w:b/>
          <w:sz w:val="24"/>
          <w:szCs w:val="24"/>
        </w:rPr>
        <w:t>P-Reviewers:</w:t>
      </w:r>
      <w:r w:rsidRPr="00E00FC4">
        <w:rPr>
          <w:rFonts w:ascii="Book Antiqua" w:hAnsi="Book Antiqua"/>
          <w:color w:val="000000"/>
          <w:sz w:val="24"/>
          <w:szCs w:val="24"/>
        </w:rPr>
        <w:t xml:space="preserve"> </w:t>
      </w:r>
      <w:proofErr w:type="spellStart"/>
      <w:r w:rsidRPr="00E00FC4">
        <w:rPr>
          <w:rFonts w:ascii="Book Antiqua" w:hAnsi="Book Antiqua"/>
          <w:color w:val="000000"/>
          <w:sz w:val="24"/>
          <w:szCs w:val="24"/>
        </w:rPr>
        <w:t>Cavaliere</w:t>
      </w:r>
      <w:proofErr w:type="spellEnd"/>
      <w:r w:rsidRPr="00E00FC4">
        <w:rPr>
          <w:rFonts w:ascii="Book Antiqua" w:hAnsi="Book Antiqua"/>
          <w:color w:val="000000"/>
          <w:sz w:val="24"/>
          <w:szCs w:val="24"/>
        </w:rPr>
        <w:t xml:space="preserve"> F,</w:t>
      </w:r>
      <w:r>
        <w:rPr>
          <w:rFonts w:ascii="Book Antiqua" w:hAnsi="Book Antiqua" w:hint="eastAsia"/>
          <w:color w:val="000000"/>
          <w:sz w:val="24"/>
          <w:szCs w:val="24"/>
        </w:rPr>
        <w:t xml:space="preserve"> </w:t>
      </w:r>
      <w:r w:rsidRPr="00E00FC4">
        <w:rPr>
          <w:rFonts w:ascii="Book Antiqua" w:hAnsi="Book Antiqua"/>
          <w:color w:val="000000"/>
          <w:sz w:val="24"/>
          <w:szCs w:val="24"/>
        </w:rPr>
        <w:t xml:space="preserve">Ma JY </w:t>
      </w:r>
      <w:r w:rsidRPr="00E00FC4">
        <w:rPr>
          <w:rFonts w:ascii="Book Antiqua" w:hAnsi="Book Antiqua"/>
          <w:b/>
          <w:sz w:val="24"/>
          <w:szCs w:val="24"/>
        </w:rPr>
        <w:t xml:space="preserve">  S-Editor:</w:t>
      </w:r>
      <w:r w:rsidRPr="00E00FC4">
        <w:rPr>
          <w:rFonts w:ascii="Book Antiqua" w:hAnsi="Book Antiqua"/>
          <w:sz w:val="24"/>
          <w:szCs w:val="24"/>
        </w:rPr>
        <w:t xml:space="preserve"> </w:t>
      </w:r>
      <w:proofErr w:type="spellStart"/>
      <w:r w:rsidRPr="00E00FC4">
        <w:rPr>
          <w:rFonts w:ascii="Book Antiqua" w:hAnsi="Book Antiqua"/>
          <w:sz w:val="24"/>
          <w:szCs w:val="24"/>
        </w:rPr>
        <w:t>Ji</w:t>
      </w:r>
      <w:proofErr w:type="spellEnd"/>
      <w:r w:rsidRPr="00E00FC4">
        <w:rPr>
          <w:rFonts w:ascii="Book Antiqua" w:hAnsi="Book Antiqua"/>
          <w:sz w:val="24"/>
          <w:szCs w:val="24"/>
        </w:rPr>
        <w:t xml:space="preserve"> FF</w:t>
      </w:r>
      <w:r w:rsidRPr="00E00FC4">
        <w:rPr>
          <w:rFonts w:ascii="Book Antiqua" w:hAnsi="Book Antiqua"/>
          <w:b/>
          <w:sz w:val="24"/>
          <w:szCs w:val="24"/>
        </w:rPr>
        <w:t xml:space="preserve"> L-Editor:  E-Editor:</w:t>
      </w:r>
    </w:p>
    <w:p w:rsidR="00E55CCF" w:rsidRPr="00E00FC4" w:rsidRDefault="00E55CCF" w:rsidP="00CA076C">
      <w:pPr>
        <w:spacing w:after="0" w:line="360" w:lineRule="auto"/>
        <w:jc w:val="both"/>
        <w:rPr>
          <w:rFonts w:ascii="Book Antiqua" w:hAnsi="Book Antiqua"/>
          <w:b/>
          <w:sz w:val="24"/>
          <w:szCs w:val="24"/>
          <w:shd w:val="clear" w:color="auto" w:fill="FFFFFF"/>
          <w:lang w:eastAsia="zh-CN"/>
        </w:rPr>
      </w:pPr>
    </w:p>
    <w:p w:rsidR="00E00FC4" w:rsidRDefault="00E00FC4" w:rsidP="00E00FC4">
      <w:pPr>
        <w:rPr>
          <w:lang w:eastAsia="zh-CN"/>
        </w:rPr>
      </w:pPr>
    </w:p>
    <w:p w:rsidR="00E00FC4" w:rsidRDefault="00E00FC4" w:rsidP="00E00FC4">
      <w:pPr>
        <w:rPr>
          <w:lang w:eastAsia="zh-CN"/>
        </w:rPr>
      </w:pPr>
    </w:p>
    <w:p w:rsidR="00E00FC4" w:rsidRDefault="00E00FC4" w:rsidP="00E00FC4">
      <w:r>
        <w:rPr>
          <w:noProof/>
          <w:lang w:eastAsia="zh-CN"/>
        </w:rPr>
        <w:drawing>
          <wp:anchor distT="0" distB="0" distL="114300" distR="114300" simplePos="0" relativeHeight="251659264" behindDoc="1" locked="0" layoutInCell="1" allowOverlap="1" wp14:anchorId="04CAC38D" wp14:editId="71BC9B83">
            <wp:simplePos x="0" y="0"/>
            <wp:positionH relativeFrom="column">
              <wp:posOffset>201881</wp:posOffset>
            </wp:positionH>
            <wp:positionV relativeFrom="paragraph">
              <wp:posOffset>138339</wp:posOffset>
            </wp:positionV>
            <wp:extent cx="5587682" cy="3218213"/>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39137" t="27926" r="15935" b="30671"/>
                    <a:stretch/>
                  </pic:blipFill>
                  <pic:spPr bwMode="auto">
                    <a:xfrm>
                      <a:off x="0" y="0"/>
                      <a:ext cx="5595220" cy="3222555"/>
                    </a:xfrm>
                    <a:prstGeom prst="rect">
                      <a:avLst/>
                    </a:prstGeom>
                    <a:ln>
                      <a:noFill/>
                    </a:ln>
                    <a:extLst>
                      <a:ext uri="{53640926-AAD7-44D8-BBD7-CCE9431645EC}">
                        <a14:shadowObscured xmlns:a14="http://schemas.microsoft.com/office/drawing/2010/main"/>
                      </a:ext>
                    </a:extLst>
                  </pic:spPr>
                </pic:pic>
              </a:graphicData>
            </a:graphic>
          </wp:anchor>
        </w:drawing>
      </w:r>
    </w:p>
    <w:p w:rsidR="00E00FC4" w:rsidRDefault="00E00FC4" w:rsidP="00E00FC4"/>
    <w:p w:rsidR="00E00FC4" w:rsidRDefault="00E00FC4" w:rsidP="00E00FC4"/>
    <w:p w:rsidR="00E00FC4" w:rsidRDefault="00E00FC4" w:rsidP="00E00FC4"/>
    <w:p w:rsidR="00E00FC4" w:rsidRDefault="00E00FC4" w:rsidP="00E00FC4"/>
    <w:p w:rsidR="00E00FC4" w:rsidRDefault="00E00FC4" w:rsidP="00E00FC4"/>
    <w:p w:rsidR="00E00FC4" w:rsidRDefault="00E00FC4" w:rsidP="00E00FC4"/>
    <w:p w:rsidR="00E00FC4" w:rsidRDefault="00E00FC4" w:rsidP="00E00FC4"/>
    <w:p w:rsidR="00E00FC4" w:rsidRDefault="00E00FC4" w:rsidP="00E00FC4"/>
    <w:p w:rsidR="00E00FC4" w:rsidRDefault="00E00FC4" w:rsidP="00E00FC4"/>
    <w:p w:rsidR="00E00FC4" w:rsidRDefault="00E00FC4" w:rsidP="00E00FC4">
      <w:r>
        <w:tab/>
      </w:r>
    </w:p>
    <w:p w:rsidR="00E00FC4" w:rsidRPr="00CA076C" w:rsidRDefault="00E00FC4" w:rsidP="00E00FC4">
      <w:pPr>
        <w:spacing w:after="0" w:line="360" w:lineRule="auto"/>
        <w:jc w:val="both"/>
        <w:rPr>
          <w:rFonts w:ascii="Book Antiqua" w:hAnsi="Book Antiqua"/>
          <w:sz w:val="24"/>
          <w:szCs w:val="24"/>
          <w:shd w:val="clear" w:color="auto" w:fill="FFFFFF"/>
          <w:lang w:eastAsia="zh-CN"/>
        </w:rPr>
      </w:pPr>
    </w:p>
    <w:p w:rsidR="00E00FC4" w:rsidRPr="00CA076C" w:rsidRDefault="00E00FC4" w:rsidP="00E00FC4">
      <w:pPr>
        <w:spacing w:after="0" w:line="360" w:lineRule="auto"/>
        <w:jc w:val="both"/>
        <w:rPr>
          <w:rFonts w:ascii="Book Antiqua" w:hAnsi="Book Antiqua"/>
          <w:sz w:val="24"/>
          <w:szCs w:val="24"/>
          <w:lang w:eastAsia="zh-CN"/>
        </w:rPr>
      </w:pPr>
      <w:r w:rsidRPr="00CA076C">
        <w:rPr>
          <w:rFonts w:ascii="Book Antiqua" w:hAnsi="Book Antiqua"/>
          <w:b/>
          <w:sz w:val="24"/>
          <w:szCs w:val="24"/>
        </w:rPr>
        <w:t>Figure 1 Cascade of events following coronary artery occlusion.</w:t>
      </w:r>
      <w:r w:rsidRPr="00CA076C">
        <w:rPr>
          <w:rFonts w:ascii="Book Antiqua" w:hAnsi="Book Antiqua"/>
          <w:sz w:val="24"/>
          <w:szCs w:val="24"/>
        </w:rPr>
        <w:t xml:space="preserve"> (Adapted from </w:t>
      </w:r>
      <w:proofErr w:type="spellStart"/>
      <w:r w:rsidRPr="00CA076C">
        <w:rPr>
          <w:rFonts w:ascii="Book Antiqua" w:hAnsi="Book Antiqua"/>
          <w:sz w:val="24"/>
          <w:szCs w:val="24"/>
        </w:rPr>
        <w:t>Gani</w:t>
      </w:r>
      <w:proofErr w:type="spellEnd"/>
      <w:r w:rsidRPr="00CA076C">
        <w:rPr>
          <w:rFonts w:ascii="Book Antiqua" w:hAnsi="Book Antiqua"/>
          <w:sz w:val="24"/>
          <w:szCs w:val="24"/>
        </w:rPr>
        <w:t xml:space="preserve"> F </w:t>
      </w:r>
      <w:r w:rsidRPr="00B52D98">
        <w:rPr>
          <w:rFonts w:ascii="Book Antiqua" w:hAnsi="Book Antiqua"/>
          <w:i/>
          <w:sz w:val="24"/>
          <w:szCs w:val="24"/>
        </w:rPr>
        <w:t xml:space="preserve">et </w:t>
      </w:r>
      <w:proofErr w:type="gramStart"/>
      <w:r w:rsidRPr="00B52D98">
        <w:rPr>
          <w:rFonts w:ascii="Book Antiqua" w:hAnsi="Book Antiqua"/>
          <w:i/>
          <w:sz w:val="24"/>
          <w:szCs w:val="24"/>
        </w:rPr>
        <w:t>al</w:t>
      </w:r>
      <w:r w:rsidR="00680CB1" w:rsidRPr="00680CB1">
        <w:rPr>
          <w:rFonts w:ascii="Book Antiqua" w:hAnsi="Book Antiqua" w:hint="eastAsia"/>
          <w:sz w:val="24"/>
          <w:szCs w:val="24"/>
          <w:vertAlign w:val="superscript"/>
          <w:lang w:eastAsia="zh-CN"/>
        </w:rPr>
        <w:t>[</w:t>
      </w:r>
      <w:proofErr w:type="gramEnd"/>
      <w:r w:rsidR="00680CB1" w:rsidRPr="00680CB1">
        <w:rPr>
          <w:rFonts w:ascii="Book Antiqua" w:hAnsi="Book Antiqua" w:hint="eastAsia"/>
          <w:sz w:val="24"/>
          <w:szCs w:val="24"/>
          <w:vertAlign w:val="superscript"/>
          <w:lang w:eastAsia="zh-CN"/>
        </w:rPr>
        <w:t>14]</w:t>
      </w:r>
      <w:r w:rsidRPr="00CA076C">
        <w:rPr>
          <w:rFonts w:ascii="Book Antiqua" w:hAnsi="Book Antiqua"/>
          <w:sz w:val="24"/>
          <w:szCs w:val="24"/>
        </w:rPr>
        <w:t>)</w:t>
      </w:r>
      <w:r>
        <w:rPr>
          <w:rFonts w:ascii="Book Antiqua" w:hAnsi="Book Antiqua" w:hint="eastAsia"/>
          <w:sz w:val="24"/>
          <w:szCs w:val="24"/>
          <w:lang w:eastAsia="zh-CN"/>
        </w:rPr>
        <w:t>.</w:t>
      </w:r>
      <w:r w:rsidR="00680CB1">
        <w:rPr>
          <w:rFonts w:ascii="Book Antiqua" w:hAnsi="Book Antiqua" w:hint="eastAsia"/>
          <w:sz w:val="24"/>
          <w:szCs w:val="24"/>
          <w:lang w:eastAsia="zh-CN"/>
        </w:rPr>
        <w:t xml:space="preserve"> </w:t>
      </w:r>
      <w:r w:rsidR="00680CB1" w:rsidRPr="00CA076C">
        <w:rPr>
          <w:rFonts w:ascii="Book Antiqua" w:hAnsi="Book Antiqua"/>
          <w:sz w:val="24"/>
          <w:szCs w:val="24"/>
        </w:rPr>
        <w:t>ECG</w:t>
      </w:r>
      <w:r w:rsidR="00680CB1">
        <w:rPr>
          <w:rFonts w:ascii="Book Antiqua" w:hAnsi="Book Antiqua" w:hint="eastAsia"/>
          <w:sz w:val="24"/>
          <w:szCs w:val="24"/>
          <w:lang w:eastAsia="zh-CN"/>
        </w:rPr>
        <w:t>:</w:t>
      </w:r>
      <w:r w:rsidR="00680CB1" w:rsidRPr="00CA076C">
        <w:rPr>
          <w:rFonts w:ascii="Book Antiqua" w:hAnsi="Book Antiqua"/>
          <w:sz w:val="24"/>
          <w:szCs w:val="24"/>
        </w:rPr>
        <w:t xml:space="preserve"> E</w:t>
      </w:r>
      <w:r w:rsidR="00680CB1">
        <w:rPr>
          <w:rFonts w:ascii="Book Antiqua" w:hAnsi="Book Antiqua"/>
          <w:sz w:val="24"/>
          <w:szCs w:val="24"/>
        </w:rPr>
        <w:t>lectrocardiography</w:t>
      </w:r>
      <w:r w:rsidR="00680CB1">
        <w:rPr>
          <w:rFonts w:ascii="Book Antiqua" w:hAnsi="Book Antiqua" w:hint="eastAsia"/>
          <w:sz w:val="24"/>
          <w:szCs w:val="24"/>
          <w:lang w:eastAsia="zh-CN"/>
        </w:rPr>
        <w:t>.</w:t>
      </w:r>
    </w:p>
    <w:p w:rsidR="00E00FC4" w:rsidRDefault="00E00FC4" w:rsidP="00E00FC4"/>
    <w:p w:rsidR="00603D06" w:rsidRDefault="00603D06" w:rsidP="00E00FC4">
      <w:pPr>
        <w:rPr>
          <w:lang w:eastAsia="zh-CN"/>
        </w:rPr>
      </w:pPr>
    </w:p>
    <w:p w:rsidR="00603D06" w:rsidRDefault="00603D06" w:rsidP="00E00FC4">
      <w:pPr>
        <w:rPr>
          <w:lang w:eastAsia="zh-CN"/>
        </w:rPr>
      </w:pPr>
    </w:p>
    <w:p w:rsidR="00603D06" w:rsidRDefault="00603D06" w:rsidP="00E00FC4">
      <w:pPr>
        <w:rPr>
          <w:lang w:eastAsia="zh-CN"/>
        </w:rPr>
      </w:pPr>
    </w:p>
    <w:p w:rsidR="00603D06" w:rsidRDefault="00603D06" w:rsidP="00E00FC4">
      <w:pPr>
        <w:rPr>
          <w:lang w:eastAsia="zh-CN"/>
        </w:rPr>
      </w:pPr>
    </w:p>
    <w:p w:rsidR="00E00FC4" w:rsidRDefault="00E00FC4" w:rsidP="00E00FC4">
      <w:pPr>
        <w:rPr>
          <w:lang w:eastAsia="zh-CN"/>
        </w:rPr>
      </w:pPr>
      <w:r>
        <w:rPr>
          <w:noProof/>
          <w:lang w:eastAsia="zh-CN"/>
        </w:rPr>
        <w:drawing>
          <wp:anchor distT="0" distB="0" distL="114300" distR="114300" simplePos="0" relativeHeight="251660288" behindDoc="1" locked="0" layoutInCell="1" allowOverlap="1" wp14:anchorId="6BA6DFA2" wp14:editId="7BDE2B08">
            <wp:simplePos x="0" y="0"/>
            <wp:positionH relativeFrom="column">
              <wp:posOffset>-704850</wp:posOffset>
            </wp:positionH>
            <wp:positionV relativeFrom="paragraph">
              <wp:posOffset>200660</wp:posOffset>
            </wp:positionV>
            <wp:extent cx="7462937" cy="2571565"/>
            <wp:effectExtent l="0" t="0" r="5080" b="635"/>
            <wp:wrapNone/>
            <wp:docPr id="1" name="Picture 1" descr="D:\Risman Documents\Accepted Publications\(37) PhD 2 WJCD 2014 Role of CMR in ACS (Review)\Imaging Sequen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isman Documents\Accepted Publications\(37) PhD 2 WJCD 2014 Role of CMR in ACS (Review)\Imaging Sequence.bmp"/>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464836" cy="2572219"/>
                    </a:xfrm>
                    <a:prstGeom prst="rect">
                      <a:avLst/>
                    </a:prstGeom>
                    <a:noFill/>
                    <a:ln>
                      <a:noFill/>
                    </a:ln>
                  </pic:spPr>
                </pic:pic>
              </a:graphicData>
            </a:graphic>
          </wp:anchor>
        </w:drawing>
      </w:r>
    </w:p>
    <w:p w:rsidR="00E00FC4" w:rsidRDefault="00E00FC4" w:rsidP="00E00FC4"/>
    <w:p w:rsidR="00E00FC4" w:rsidRDefault="00E00FC4" w:rsidP="00E00FC4"/>
    <w:p w:rsidR="00E00FC4" w:rsidRDefault="00E00FC4" w:rsidP="00E00FC4"/>
    <w:p w:rsidR="00E00FC4" w:rsidRDefault="00E00FC4" w:rsidP="00E00FC4"/>
    <w:p w:rsidR="00E00FC4" w:rsidRDefault="00E00FC4" w:rsidP="00E00FC4"/>
    <w:p w:rsidR="00E00FC4" w:rsidRDefault="00E00FC4" w:rsidP="00E00FC4"/>
    <w:p w:rsidR="00E00FC4" w:rsidRDefault="00E00FC4" w:rsidP="00E00FC4"/>
    <w:p w:rsidR="00E00FC4" w:rsidRPr="00CA076C" w:rsidRDefault="00E00FC4" w:rsidP="00E00FC4">
      <w:pPr>
        <w:spacing w:after="0" w:line="360" w:lineRule="auto"/>
        <w:jc w:val="both"/>
        <w:rPr>
          <w:rFonts w:ascii="Book Antiqua" w:hAnsi="Book Antiqua"/>
          <w:sz w:val="24"/>
          <w:szCs w:val="24"/>
        </w:rPr>
      </w:pPr>
      <w:r>
        <w:tab/>
      </w:r>
    </w:p>
    <w:p w:rsidR="00E00FC4" w:rsidRDefault="00E00FC4" w:rsidP="00E00FC4">
      <w:pPr>
        <w:spacing w:after="0" w:line="360" w:lineRule="auto"/>
        <w:jc w:val="both"/>
        <w:rPr>
          <w:rFonts w:ascii="Book Antiqua" w:hAnsi="Book Antiqua"/>
          <w:b/>
          <w:sz w:val="24"/>
          <w:szCs w:val="24"/>
          <w:lang w:eastAsia="zh-CN"/>
        </w:rPr>
      </w:pPr>
    </w:p>
    <w:p w:rsidR="00E00FC4" w:rsidRPr="00CA076C" w:rsidRDefault="00E00FC4" w:rsidP="00E00FC4">
      <w:pPr>
        <w:spacing w:after="0" w:line="360" w:lineRule="auto"/>
        <w:jc w:val="both"/>
        <w:rPr>
          <w:rFonts w:ascii="Book Antiqua" w:hAnsi="Book Antiqua"/>
          <w:b/>
          <w:sz w:val="24"/>
          <w:szCs w:val="24"/>
          <w:lang w:eastAsia="zh-CN"/>
        </w:rPr>
      </w:pPr>
      <w:r w:rsidRPr="00CA076C">
        <w:rPr>
          <w:rFonts w:ascii="Book Antiqua" w:hAnsi="Book Antiqua"/>
          <w:b/>
          <w:sz w:val="24"/>
          <w:szCs w:val="24"/>
        </w:rPr>
        <w:t>Figure 2 Cardiovascular magnetic resonance imaging sequence employed for the diagnosis of acute coronary syndrome</w:t>
      </w:r>
      <w:r>
        <w:rPr>
          <w:rFonts w:ascii="Book Antiqua" w:hAnsi="Book Antiqua" w:hint="eastAsia"/>
          <w:b/>
          <w:sz w:val="24"/>
          <w:szCs w:val="24"/>
          <w:lang w:eastAsia="zh-CN"/>
        </w:rPr>
        <w:t>.</w:t>
      </w:r>
      <w:r w:rsidRPr="00CA076C">
        <w:rPr>
          <w:rFonts w:ascii="Book Antiqua" w:hAnsi="Book Antiqua"/>
          <w:b/>
          <w:sz w:val="24"/>
          <w:szCs w:val="24"/>
        </w:rPr>
        <w:t xml:space="preserve"> </w:t>
      </w:r>
      <w:r w:rsidR="00680CB1" w:rsidRPr="00CA076C">
        <w:rPr>
          <w:rFonts w:ascii="Book Antiqua" w:hAnsi="Book Antiqua"/>
          <w:sz w:val="24"/>
          <w:szCs w:val="24"/>
        </w:rPr>
        <w:t>T2W</w:t>
      </w:r>
      <w:r w:rsidR="00680CB1">
        <w:rPr>
          <w:rFonts w:ascii="Book Antiqua" w:hAnsi="Book Antiqua" w:hint="eastAsia"/>
          <w:sz w:val="24"/>
          <w:szCs w:val="24"/>
          <w:lang w:eastAsia="zh-CN"/>
        </w:rPr>
        <w:t>:</w:t>
      </w:r>
      <w:r w:rsidRPr="00CA076C">
        <w:rPr>
          <w:rFonts w:ascii="Book Antiqua" w:hAnsi="Book Antiqua"/>
          <w:b/>
          <w:sz w:val="24"/>
          <w:szCs w:val="24"/>
        </w:rPr>
        <w:t xml:space="preserve"> </w:t>
      </w:r>
      <w:r w:rsidR="00680CB1" w:rsidRPr="00CA076C">
        <w:rPr>
          <w:rFonts w:ascii="Book Antiqua" w:hAnsi="Book Antiqua"/>
          <w:sz w:val="24"/>
          <w:szCs w:val="24"/>
        </w:rPr>
        <w:t>T2-weighted</w:t>
      </w:r>
      <w:r w:rsidR="00680CB1">
        <w:rPr>
          <w:rFonts w:ascii="Book Antiqua" w:hAnsi="Book Antiqua" w:hint="eastAsia"/>
          <w:sz w:val="24"/>
          <w:szCs w:val="24"/>
          <w:lang w:eastAsia="zh-CN"/>
        </w:rPr>
        <w:t>.</w:t>
      </w:r>
    </w:p>
    <w:p w:rsidR="00E00FC4" w:rsidRPr="00CA076C" w:rsidRDefault="00A368DE" w:rsidP="00E00FC4">
      <w:pPr>
        <w:spacing w:after="0" w:line="360" w:lineRule="auto"/>
        <w:jc w:val="both"/>
        <w:rPr>
          <w:rFonts w:ascii="Book Antiqua" w:hAnsi="Book Antiqua"/>
          <w:b/>
          <w:sz w:val="24"/>
          <w:szCs w:val="24"/>
        </w:rPr>
      </w:pPr>
      <w:r>
        <w:rPr>
          <w:noProof/>
          <w:lang w:eastAsia="zh-CN"/>
        </w:rPr>
        <w:drawing>
          <wp:anchor distT="0" distB="0" distL="114300" distR="114300" simplePos="0" relativeHeight="251664384" behindDoc="1" locked="0" layoutInCell="1" allowOverlap="1" wp14:anchorId="1525C260" wp14:editId="649EA913">
            <wp:simplePos x="0" y="0"/>
            <wp:positionH relativeFrom="column">
              <wp:posOffset>-334528</wp:posOffset>
            </wp:positionH>
            <wp:positionV relativeFrom="paragraph">
              <wp:posOffset>248242</wp:posOffset>
            </wp:positionV>
            <wp:extent cx="6971665" cy="3371850"/>
            <wp:effectExtent l="0" t="0" r="0" b="0"/>
            <wp:wrapNone/>
            <wp:docPr id="2" name="Picture 2" descr="D:\Risman Documents\Accepted Publications\(37) PhD 2 WJCD 2014 Role of CMR in ACS (Review)\Standard Imaging Sequen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isman Documents\Accepted Publications\(37) PhD 2 WJCD 2014 Role of CMR in ACS (Review)\Standard Imaging Sequence.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71665" cy="3371850"/>
                    </a:xfrm>
                    <a:prstGeom prst="rect">
                      <a:avLst/>
                    </a:prstGeom>
                    <a:noFill/>
                    <a:ln>
                      <a:noFill/>
                    </a:ln>
                  </pic:spPr>
                </pic:pic>
              </a:graphicData>
            </a:graphic>
          </wp:anchor>
        </w:drawing>
      </w:r>
    </w:p>
    <w:p w:rsidR="00E00FC4" w:rsidRDefault="00E00FC4" w:rsidP="00E00FC4">
      <w:pPr>
        <w:spacing w:after="0" w:line="360" w:lineRule="auto"/>
        <w:jc w:val="both"/>
        <w:rPr>
          <w:rFonts w:ascii="Book Antiqua" w:hAnsi="Book Antiqua"/>
          <w:sz w:val="24"/>
          <w:szCs w:val="24"/>
          <w:lang w:eastAsia="zh-CN"/>
        </w:rPr>
      </w:pPr>
    </w:p>
    <w:p w:rsidR="00E00FC4" w:rsidRDefault="00E00FC4" w:rsidP="00E00FC4"/>
    <w:p w:rsidR="00A368DE" w:rsidRDefault="00A368DE" w:rsidP="00A368DE">
      <w:pPr>
        <w:rPr>
          <w:lang w:eastAsia="zh-CN"/>
        </w:rPr>
      </w:pPr>
    </w:p>
    <w:p w:rsidR="00A368DE" w:rsidRDefault="00A368DE" w:rsidP="00A368DE">
      <w:pPr>
        <w:rPr>
          <w:lang w:eastAsia="zh-CN"/>
        </w:rPr>
      </w:pPr>
    </w:p>
    <w:p w:rsidR="00A368DE" w:rsidRDefault="00A368DE" w:rsidP="00A368DE">
      <w:pPr>
        <w:rPr>
          <w:lang w:eastAsia="zh-CN"/>
        </w:rPr>
      </w:pPr>
    </w:p>
    <w:p w:rsidR="00A368DE" w:rsidRDefault="00A368DE" w:rsidP="00A368DE">
      <w:pPr>
        <w:rPr>
          <w:lang w:eastAsia="zh-CN"/>
        </w:rPr>
      </w:pPr>
    </w:p>
    <w:p w:rsidR="00A368DE" w:rsidRDefault="00A368DE" w:rsidP="00A368DE">
      <w:pPr>
        <w:rPr>
          <w:lang w:eastAsia="zh-CN"/>
        </w:rPr>
      </w:pPr>
    </w:p>
    <w:p w:rsidR="00A368DE" w:rsidRDefault="00A368DE" w:rsidP="00A368DE">
      <w:pPr>
        <w:rPr>
          <w:lang w:eastAsia="zh-CN"/>
        </w:rPr>
      </w:pPr>
    </w:p>
    <w:p w:rsidR="00A368DE" w:rsidRDefault="00A368DE" w:rsidP="00A368DE">
      <w:pPr>
        <w:rPr>
          <w:lang w:eastAsia="zh-CN"/>
        </w:rPr>
      </w:pPr>
    </w:p>
    <w:p w:rsidR="00A368DE" w:rsidRDefault="00A368DE" w:rsidP="00A368DE">
      <w:pPr>
        <w:rPr>
          <w:lang w:eastAsia="zh-CN"/>
        </w:rPr>
      </w:pPr>
    </w:p>
    <w:p w:rsidR="00603D06" w:rsidRDefault="00603D06" w:rsidP="00A368DE">
      <w:pPr>
        <w:rPr>
          <w:rFonts w:ascii="Book Antiqua" w:hAnsi="Book Antiqua"/>
          <w:b/>
          <w:sz w:val="24"/>
          <w:szCs w:val="24"/>
          <w:lang w:eastAsia="zh-CN"/>
        </w:rPr>
      </w:pPr>
    </w:p>
    <w:p w:rsidR="00E00FC4" w:rsidRDefault="00E00FC4" w:rsidP="00761321">
      <w:pPr>
        <w:jc w:val="both"/>
        <w:rPr>
          <w:rFonts w:ascii="Book Antiqua" w:hAnsi="Book Antiqua"/>
          <w:sz w:val="24"/>
          <w:szCs w:val="24"/>
          <w:lang w:eastAsia="zh-CN"/>
        </w:rPr>
      </w:pPr>
      <w:r w:rsidRPr="00CA076C">
        <w:rPr>
          <w:rFonts w:ascii="Book Antiqua" w:hAnsi="Book Antiqua"/>
          <w:b/>
          <w:sz w:val="24"/>
          <w:szCs w:val="24"/>
        </w:rPr>
        <w:lastRenderedPageBreak/>
        <w:t>Figure 3 Standard imaging technique showing cine magnetic resonance imaging long axis views (A-C) and followed by short axis (D-F) and RVOT (G).</w:t>
      </w:r>
      <w:r w:rsidRPr="00B52D98">
        <w:rPr>
          <w:rFonts w:ascii="Book Antiqua" w:hAnsi="Book Antiqua"/>
          <w:sz w:val="24"/>
          <w:szCs w:val="24"/>
        </w:rPr>
        <w:t xml:space="preserve"> Half-Fourier</w:t>
      </w:r>
      <w:r w:rsidR="00761321">
        <w:rPr>
          <w:rFonts w:ascii="Book Antiqua" w:hAnsi="Book Antiqua" w:hint="eastAsia"/>
          <w:sz w:val="24"/>
          <w:szCs w:val="24"/>
          <w:lang w:eastAsia="zh-CN"/>
        </w:rPr>
        <w:t xml:space="preserve"> </w:t>
      </w:r>
      <w:r w:rsidRPr="00B52D98">
        <w:rPr>
          <w:rFonts w:ascii="Book Antiqua" w:hAnsi="Book Antiqua"/>
          <w:sz w:val="24"/>
          <w:szCs w:val="24"/>
        </w:rPr>
        <w:t>acquisit</w:t>
      </w:r>
      <w:r w:rsidR="00761321">
        <w:rPr>
          <w:rFonts w:ascii="Book Antiqua" w:hAnsi="Book Antiqua"/>
          <w:sz w:val="24"/>
          <w:szCs w:val="24"/>
        </w:rPr>
        <w:t>ion single-shot turbo spin-echo</w:t>
      </w:r>
      <w:r w:rsidRPr="00B52D98">
        <w:rPr>
          <w:rFonts w:ascii="Book Antiqua" w:hAnsi="Book Antiqua"/>
          <w:sz w:val="24"/>
          <w:szCs w:val="24"/>
        </w:rPr>
        <w:t xml:space="preserve"> image shows the main, left and right pulmonary arteries (H).</w:t>
      </w:r>
    </w:p>
    <w:p w:rsidR="00A368DE" w:rsidRDefault="00603D06" w:rsidP="00A368DE">
      <w:pPr>
        <w:rPr>
          <w:lang w:eastAsia="zh-CN"/>
        </w:rPr>
      </w:pPr>
      <w:r>
        <w:rPr>
          <w:noProof/>
          <w:lang w:eastAsia="zh-CN"/>
        </w:rPr>
        <w:drawing>
          <wp:anchor distT="0" distB="0" distL="114300" distR="114300" simplePos="0" relativeHeight="251662336" behindDoc="1" locked="0" layoutInCell="1" allowOverlap="1" wp14:anchorId="35C933B1" wp14:editId="02D0D576">
            <wp:simplePos x="0" y="0"/>
            <wp:positionH relativeFrom="column">
              <wp:posOffset>221615</wp:posOffset>
            </wp:positionH>
            <wp:positionV relativeFrom="paragraph">
              <wp:posOffset>76200</wp:posOffset>
            </wp:positionV>
            <wp:extent cx="4086225" cy="4106545"/>
            <wp:effectExtent l="0" t="0" r="0" b="0"/>
            <wp:wrapNone/>
            <wp:docPr id="3" name="Picture 3" descr="D:\Risman Documents\Accepted Publications\(37) PhD 2 WJCD 2014 Role of CMR in ACS (Review)\LGE Imag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isman Documents\Accepted Publications\(37) PhD 2 WJCD 2014 Role of CMR in ACS (Review)\LGE Imaging.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6225" cy="4106545"/>
                    </a:xfrm>
                    <a:prstGeom prst="rect">
                      <a:avLst/>
                    </a:prstGeom>
                    <a:noFill/>
                    <a:ln>
                      <a:noFill/>
                    </a:ln>
                  </pic:spPr>
                </pic:pic>
              </a:graphicData>
            </a:graphic>
          </wp:anchor>
        </w:drawing>
      </w:r>
    </w:p>
    <w:p w:rsidR="00A368DE" w:rsidRDefault="00A368DE" w:rsidP="00A368DE">
      <w:pPr>
        <w:rPr>
          <w:lang w:eastAsia="zh-CN"/>
        </w:rPr>
      </w:pPr>
    </w:p>
    <w:p w:rsidR="00A368DE" w:rsidRDefault="00A368DE" w:rsidP="00A368DE">
      <w:pPr>
        <w:rPr>
          <w:lang w:eastAsia="zh-CN"/>
        </w:rPr>
      </w:pPr>
    </w:p>
    <w:p w:rsidR="00A368DE" w:rsidRDefault="00A368DE" w:rsidP="00A368DE">
      <w:pPr>
        <w:rPr>
          <w:lang w:eastAsia="zh-CN"/>
        </w:rPr>
      </w:pPr>
    </w:p>
    <w:p w:rsidR="00A368DE" w:rsidRDefault="00A368DE" w:rsidP="00A368DE">
      <w:pPr>
        <w:rPr>
          <w:lang w:eastAsia="zh-CN"/>
        </w:rPr>
      </w:pPr>
    </w:p>
    <w:p w:rsidR="00A368DE" w:rsidRDefault="00A368DE" w:rsidP="00A368DE">
      <w:pPr>
        <w:rPr>
          <w:lang w:eastAsia="zh-CN"/>
        </w:rPr>
      </w:pPr>
    </w:p>
    <w:p w:rsidR="00A368DE" w:rsidRDefault="00A368DE" w:rsidP="00A368DE">
      <w:pPr>
        <w:rPr>
          <w:lang w:eastAsia="zh-CN"/>
        </w:rPr>
      </w:pPr>
    </w:p>
    <w:p w:rsidR="00A368DE" w:rsidRDefault="00A368DE" w:rsidP="00A368DE">
      <w:pPr>
        <w:rPr>
          <w:lang w:eastAsia="zh-CN"/>
        </w:rPr>
      </w:pPr>
    </w:p>
    <w:p w:rsidR="00A368DE" w:rsidRDefault="00A368DE" w:rsidP="00A368DE">
      <w:pPr>
        <w:rPr>
          <w:lang w:eastAsia="zh-CN"/>
        </w:rPr>
      </w:pPr>
    </w:p>
    <w:p w:rsidR="00A368DE" w:rsidRDefault="00A368DE" w:rsidP="00A368DE">
      <w:pPr>
        <w:rPr>
          <w:lang w:eastAsia="zh-CN"/>
        </w:rPr>
      </w:pPr>
    </w:p>
    <w:p w:rsidR="00A368DE" w:rsidRDefault="00A368DE" w:rsidP="00A368DE">
      <w:pPr>
        <w:rPr>
          <w:lang w:eastAsia="zh-CN"/>
        </w:rPr>
      </w:pPr>
    </w:p>
    <w:p w:rsidR="00A368DE" w:rsidRDefault="00A368DE" w:rsidP="00A368DE">
      <w:pPr>
        <w:rPr>
          <w:lang w:eastAsia="zh-CN"/>
        </w:rPr>
      </w:pPr>
    </w:p>
    <w:p w:rsidR="00A368DE" w:rsidRPr="00A368DE" w:rsidRDefault="00A368DE" w:rsidP="00A368DE">
      <w:pPr>
        <w:rPr>
          <w:lang w:eastAsia="zh-CN"/>
        </w:rPr>
      </w:pPr>
    </w:p>
    <w:p w:rsidR="00E00FC4" w:rsidRDefault="00E00FC4" w:rsidP="00E00FC4">
      <w:pPr>
        <w:rPr>
          <w:lang w:eastAsia="zh-CN"/>
        </w:rPr>
      </w:pPr>
    </w:p>
    <w:p w:rsidR="00E00FC4" w:rsidRDefault="00E00FC4" w:rsidP="00E00FC4">
      <w:pPr>
        <w:spacing w:after="0" w:line="360" w:lineRule="auto"/>
        <w:jc w:val="both"/>
        <w:rPr>
          <w:rFonts w:ascii="Book Antiqua" w:hAnsi="Book Antiqua"/>
          <w:sz w:val="24"/>
          <w:szCs w:val="24"/>
          <w:lang w:eastAsia="zh-CN"/>
        </w:rPr>
      </w:pPr>
      <w:r w:rsidRPr="00B52D98">
        <w:rPr>
          <w:rFonts w:ascii="Book Antiqua" w:hAnsi="Book Antiqua"/>
          <w:b/>
          <w:sz w:val="24"/>
          <w:szCs w:val="24"/>
        </w:rPr>
        <w:t xml:space="preserve">Figure 4 Late gadolinium enhancement showing two distinct </w:t>
      </w:r>
      <w:proofErr w:type="spellStart"/>
      <w:r w:rsidRPr="00B52D98">
        <w:rPr>
          <w:rFonts w:ascii="Book Antiqua" w:hAnsi="Book Antiqua"/>
          <w:b/>
          <w:sz w:val="24"/>
          <w:szCs w:val="24"/>
        </w:rPr>
        <w:t>hyperenhancement</w:t>
      </w:r>
      <w:proofErr w:type="spellEnd"/>
      <w:r w:rsidRPr="00B52D98">
        <w:rPr>
          <w:rFonts w:ascii="Book Antiqua" w:hAnsi="Book Antiqua"/>
          <w:b/>
          <w:sz w:val="24"/>
          <w:szCs w:val="24"/>
        </w:rPr>
        <w:t xml:space="preserve"> patterns.</w:t>
      </w:r>
      <w:r>
        <w:rPr>
          <w:rFonts w:ascii="Book Antiqua" w:hAnsi="Book Antiqua" w:hint="eastAsia"/>
          <w:b/>
          <w:sz w:val="24"/>
          <w:szCs w:val="24"/>
          <w:lang w:eastAsia="zh-CN"/>
        </w:rPr>
        <w:t xml:space="preserve"> </w:t>
      </w:r>
      <w:proofErr w:type="spellStart"/>
      <w:proofErr w:type="gramStart"/>
      <w:r w:rsidRPr="00B52D98">
        <w:rPr>
          <w:rFonts w:ascii="Book Antiqua" w:hAnsi="Book Antiqua"/>
          <w:sz w:val="24"/>
          <w:szCs w:val="24"/>
        </w:rPr>
        <w:t>Subendo</w:t>
      </w:r>
      <w:proofErr w:type="spellEnd"/>
      <w:r w:rsidRPr="00B52D98">
        <w:rPr>
          <w:rFonts w:ascii="Book Antiqua" w:hAnsi="Book Antiqua"/>
          <w:sz w:val="24"/>
          <w:szCs w:val="24"/>
        </w:rPr>
        <w:t xml:space="preserve"> </w:t>
      </w:r>
      <w:proofErr w:type="spellStart"/>
      <w:r w:rsidRPr="00B52D98">
        <w:rPr>
          <w:rFonts w:ascii="Book Antiqua" w:hAnsi="Book Antiqua"/>
          <w:sz w:val="24"/>
          <w:szCs w:val="24"/>
        </w:rPr>
        <w:t>cardial</w:t>
      </w:r>
      <w:proofErr w:type="spellEnd"/>
      <w:r w:rsidRPr="00B52D98">
        <w:rPr>
          <w:rFonts w:ascii="Book Antiqua" w:hAnsi="Book Antiqua"/>
          <w:sz w:val="24"/>
          <w:szCs w:val="24"/>
        </w:rPr>
        <w:t xml:space="preserve"> for myocardial infarction (A</w:t>
      </w:r>
      <w:r>
        <w:rPr>
          <w:rFonts w:ascii="Book Antiqua" w:hAnsi="Book Antiqua" w:hint="eastAsia"/>
          <w:sz w:val="24"/>
          <w:szCs w:val="24"/>
          <w:lang w:eastAsia="zh-CN"/>
        </w:rPr>
        <w:t xml:space="preserve"> and </w:t>
      </w:r>
      <w:r w:rsidRPr="00B52D98">
        <w:rPr>
          <w:rFonts w:ascii="Book Antiqua" w:hAnsi="Book Antiqua"/>
          <w:sz w:val="24"/>
          <w:szCs w:val="24"/>
        </w:rPr>
        <w:t xml:space="preserve">B) and </w:t>
      </w:r>
      <w:proofErr w:type="spellStart"/>
      <w:r w:rsidRPr="00B52D98">
        <w:rPr>
          <w:rFonts w:ascii="Book Antiqua" w:hAnsi="Book Antiqua"/>
          <w:sz w:val="24"/>
          <w:szCs w:val="24"/>
        </w:rPr>
        <w:t>epicardial</w:t>
      </w:r>
      <w:proofErr w:type="spellEnd"/>
      <w:r w:rsidRPr="00B52D98">
        <w:rPr>
          <w:rFonts w:ascii="Book Antiqua" w:hAnsi="Book Antiqua"/>
          <w:sz w:val="24"/>
          <w:szCs w:val="24"/>
        </w:rPr>
        <w:t xml:space="preserve"> for myocarditis (C</w:t>
      </w:r>
      <w:r>
        <w:rPr>
          <w:rFonts w:ascii="Book Antiqua" w:hAnsi="Book Antiqua" w:hint="eastAsia"/>
          <w:sz w:val="24"/>
          <w:szCs w:val="24"/>
          <w:lang w:eastAsia="zh-CN"/>
        </w:rPr>
        <w:t xml:space="preserve"> and </w:t>
      </w:r>
      <w:r w:rsidRPr="00B52D98">
        <w:rPr>
          <w:rFonts w:ascii="Book Antiqua" w:hAnsi="Book Antiqua"/>
          <w:sz w:val="24"/>
          <w:szCs w:val="24"/>
        </w:rPr>
        <w:t>D).</w:t>
      </w:r>
      <w:proofErr w:type="gramEnd"/>
    </w:p>
    <w:p w:rsidR="00E00FC4" w:rsidRDefault="00E00FC4" w:rsidP="00E00FC4"/>
    <w:p w:rsidR="00E00FC4" w:rsidRPr="00E00FC4" w:rsidRDefault="00E00FC4" w:rsidP="00CA076C">
      <w:pPr>
        <w:spacing w:after="0" w:line="360" w:lineRule="auto"/>
        <w:jc w:val="both"/>
        <w:rPr>
          <w:rFonts w:ascii="Book Antiqua" w:hAnsi="Book Antiqua"/>
          <w:b/>
          <w:sz w:val="24"/>
          <w:szCs w:val="24"/>
          <w:lang w:eastAsia="zh-CN"/>
        </w:rPr>
      </w:pPr>
    </w:p>
    <w:sectPr w:rsidR="00E00FC4" w:rsidRPr="00E00FC4" w:rsidSect="007C3B15">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42E" w:rsidRDefault="0049242E" w:rsidP="000B1FFA">
      <w:pPr>
        <w:spacing w:after="0" w:line="240" w:lineRule="auto"/>
      </w:pPr>
      <w:r>
        <w:separator/>
      </w:r>
    </w:p>
  </w:endnote>
  <w:endnote w:type="continuationSeparator" w:id="0">
    <w:p w:rsidR="0049242E" w:rsidRDefault="0049242E" w:rsidP="000B1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wCenMT-Bold">
    <w:altName w:val="Arial"/>
    <w:panose1 w:val="00000000000000000000"/>
    <w:charset w:val="00"/>
    <w:family w:val="swiss"/>
    <w:notTrueType/>
    <w:pitch w:val="default"/>
    <w:sig w:usb0="00000003" w:usb1="00000000" w:usb2="00000000" w:usb3="00000000" w:csb0="00000001" w:csb1="00000000"/>
  </w:font>
  <w:font w:name="AdvTT3713a231">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42E" w:rsidRDefault="0049242E" w:rsidP="000B1FFA">
      <w:pPr>
        <w:spacing w:after="0" w:line="240" w:lineRule="auto"/>
      </w:pPr>
      <w:r>
        <w:separator/>
      </w:r>
    </w:p>
  </w:footnote>
  <w:footnote w:type="continuationSeparator" w:id="0">
    <w:p w:rsidR="0049242E" w:rsidRDefault="0049242E" w:rsidP="000B1FF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652"/>
    <w:rsid w:val="00062D3F"/>
    <w:rsid w:val="00095F8F"/>
    <w:rsid w:val="000A6E8E"/>
    <w:rsid w:val="000B1FFA"/>
    <w:rsid w:val="00133271"/>
    <w:rsid w:val="00157A0A"/>
    <w:rsid w:val="001B5029"/>
    <w:rsid w:val="001D294D"/>
    <w:rsid w:val="002371CA"/>
    <w:rsid w:val="002A1F66"/>
    <w:rsid w:val="002A7D47"/>
    <w:rsid w:val="002B5B13"/>
    <w:rsid w:val="002D388C"/>
    <w:rsid w:val="002D6ED6"/>
    <w:rsid w:val="002E1A6A"/>
    <w:rsid w:val="002F0E32"/>
    <w:rsid w:val="003976DB"/>
    <w:rsid w:val="003B5245"/>
    <w:rsid w:val="00431E2B"/>
    <w:rsid w:val="004854DD"/>
    <w:rsid w:val="0049242E"/>
    <w:rsid w:val="004B4961"/>
    <w:rsid w:val="00512D81"/>
    <w:rsid w:val="00514687"/>
    <w:rsid w:val="00562B44"/>
    <w:rsid w:val="0056325E"/>
    <w:rsid w:val="005729D3"/>
    <w:rsid w:val="0058161E"/>
    <w:rsid w:val="005C22BD"/>
    <w:rsid w:val="00601346"/>
    <w:rsid w:val="00603D06"/>
    <w:rsid w:val="00642E3F"/>
    <w:rsid w:val="00680CB1"/>
    <w:rsid w:val="00687493"/>
    <w:rsid w:val="00693D08"/>
    <w:rsid w:val="006D2741"/>
    <w:rsid w:val="00711C6B"/>
    <w:rsid w:val="00760AE3"/>
    <w:rsid w:val="00761321"/>
    <w:rsid w:val="007B4E3A"/>
    <w:rsid w:val="007C3B15"/>
    <w:rsid w:val="007E4DBE"/>
    <w:rsid w:val="008023FC"/>
    <w:rsid w:val="008523A7"/>
    <w:rsid w:val="008573D6"/>
    <w:rsid w:val="00880AFC"/>
    <w:rsid w:val="008C007D"/>
    <w:rsid w:val="008D6007"/>
    <w:rsid w:val="008E2ECD"/>
    <w:rsid w:val="0091120E"/>
    <w:rsid w:val="00946B95"/>
    <w:rsid w:val="00A368DE"/>
    <w:rsid w:val="00A535CF"/>
    <w:rsid w:val="00AB690B"/>
    <w:rsid w:val="00AC4445"/>
    <w:rsid w:val="00AE0BCF"/>
    <w:rsid w:val="00AF5A0B"/>
    <w:rsid w:val="00B52D98"/>
    <w:rsid w:val="00B559B0"/>
    <w:rsid w:val="00B96AA9"/>
    <w:rsid w:val="00BA3E0C"/>
    <w:rsid w:val="00BB6209"/>
    <w:rsid w:val="00BE6674"/>
    <w:rsid w:val="00C160ED"/>
    <w:rsid w:val="00C30522"/>
    <w:rsid w:val="00C511A6"/>
    <w:rsid w:val="00C551E4"/>
    <w:rsid w:val="00C60A00"/>
    <w:rsid w:val="00CA076C"/>
    <w:rsid w:val="00D23E98"/>
    <w:rsid w:val="00D50BF1"/>
    <w:rsid w:val="00D72C68"/>
    <w:rsid w:val="00D85A33"/>
    <w:rsid w:val="00DC145F"/>
    <w:rsid w:val="00DF3575"/>
    <w:rsid w:val="00E00FC4"/>
    <w:rsid w:val="00E55CCF"/>
    <w:rsid w:val="00EC3A18"/>
    <w:rsid w:val="00EF3652"/>
    <w:rsid w:val="00EF409B"/>
    <w:rsid w:val="00F24EFC"/>
    <w:rsid w:val="00F34DFC"/>
    <w:rsid w:val="00F4720B"/>
    <w:rsid w:val="00F64985"/>
    <w:rsid w:val="00F70611"/>
    <w:rsid w:val="00F964AC"/>
    <w:rsid w:val="00FC5094"/>
    <w:rsid w:val="00FC64F7"/>
    <w:rsid w:val="00FF1D19"/>
    <w:rsid w:val="00FF1DF6"/>
    <w:rsid w:val="00FF24D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Char"/>
    <w:uiPriority w:val="9"/>
    <w:unhideWhenUsed/>
    <w:qFormat/>
    <w:rsid w:val="00E00FC4"/>
    <w:pPr>
      <w:keepNext/>
      <w:keepLines/>
      <w:spacing w:before="240" w:after="240"/>
      <w:ind w:left="288"/>
      <w:outlineLvl w:val="1"/>
    </w:pPr>
    <w:rPr>
      <w:rFonts w:eastAsiaTheme="majorEastAsia" w:cstheme="majorBidi"/>
      <w:b/>
      <w:bCs/>
      <w:sz w:val="26"/>
      <w:szCs w:val="26"/>
    </w:rPr>
  </w:style>
  <w:style w:type="paragraph" w:styleId="4">
    <w:name w:val="heading 4"/>
    <w:basedOn w:val="a"/>
    <w:next w:val="a"/>
    <w:link w:val="4Char"/>
    <w:uiPriority w:val="9"/>
    <w:unhideWhenUsed/>
    <w:qFormat/>
    <w:rsid w:val="00E00FC4"/>
    <w:pPr>
      <w:keepNext/>
      <w:keepLines/>
      <w:spacing w:before="200" w:after="0"/>
      <w:outlineLvl w:val="3"/>
    </w:pPr>
    <w:rPr>
      <w:rFonts w:eastAsiaTheme="majorEastAsia" w:cstheme="majorBidi"/>
      <w:b/>
      <w:bCs/>
      <w:i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PlainTextChar"/>
    <w:rsid w:val="00EF3652"/>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a0"/>
    <w:link w:val="a3"/>
    <w:rsid w:val="00EF3652"/>
    <w:rPr>
      <w:rFonts w:ascii="宋体" w:eastAsia="宋体" w:hAnsi="Courier New" w:cs="Courier New"/>
      <w:kern w:val="2"/>
      <w:sz w:val="21"/>
      <w:szCs w:val="21"/>
      <w:lang w:eastAsia="zh-CN"/>
    </w:rPr>
  </w:style>
  <w:style w:type="character" w:customStyle="1" w:styleId="apple-converted-space">
    <w:name w:val="apple-converted-space"/>
    <w:basedOn w:val="a0"/>
    <w:rsid w:val="001B5029"/>
  </w:style>
  <w:style w:type="character" w:styleId="a4">
    <w:name w:val="Hyperlink"/>
    <w:basedOn w:val="a0"/>
    <w:uiPriority w:val="99"/>
    <w:semiHidden/>
    <w:unhideWhenUsed/>
    <w:rsid w:val="002F0E32"/>
    <w:rPr>
      <w:color w:val="0000FF"/>
      <w:u w:val="single"/>
    </w:rPr>
  </w:style>
  <w:style w:type="character" w:customStyle="1" w:styleId="highlight">
    <w:name w:val="highlight"/>
    <w:basedOn w:val="a0"/>
    <w:rsid w:val="00DF3575"/>
  </w:style>
  <w:style w:type="character" w:customStyle="1" w:styleId="2Char">
    <w:name w:val="标题 2 Char"/>
    <w:basedOn w:val="a0"/>
    <w:link w:val="2"/>
    <w:uiPriority w:val="9"/>
    <w:rsid w:val="00E00FC4"/>
    <w:rPr>
      <w:rFonts w:eastAsiaTheme="majorEastAsia" w:cstheme="majorBidi"/>
      <w:b/>
      <w:bCs/>
      <w:sz w:val="26"/>
      <w:szCs w:val="26"/>
    </w:rPr>
  </w:style>
  <w:style w:type="character" w:customStyle="1" w:styleId="4Char">
    <w:name w:val="标题 4 Char"/>
    <w:basedOn w:val="a0"/>
    <w:link w:val="4"/>
    <w:uiPriority w:val="9"/>
    <w:rsid w:val="00E00FC4"/>
    <w:rPr>
      <w:rFonts w:eastAsiaTheme="majorEastAsia" w:cstheme="majorBidi"/>
      <w:b/>
      <w:bCs/>
      <w:iCs/>
      <w:sz w:val="24"/>
    </w:rPr>
  </w:style>
  <w:style w:type="character" w:styleId="a5">
    <w:name w:val="annotation reference"/>
    <w:basedOn w:val="a0"/>
    <w:uiPriority w:val="99"/>
    <w:semiHidden/>
    <w:unhideWhenUsed/>
    <w:rsid w:val="00AC4445"/>
    <w:rPr>
      <w:sz w:val="21"/>
      <w:szCs w:val="21"/>
    </w:rPr>
  </w:style>
  <w:style w:type="paragraph" w:styleId="a6">
    <w:name w:val="annotation text"/>
    <w:basedOn w:val="a"/>
    <w:link w:val="Char"/>
    <w:uiPriority w:val="99"/>
    <w:semiHidden/>
    <w:unhideWhenUsed/>
    <w:rsid w:val="00AC4445"/>
  </w:style>
  <w:style w:type="character" w:customStyle="1" w:styleId="Char">
    <w:name w:val="批注文字 Char"/>
    <w:basedOn w:val="a0"/>
    <w:link w:val="a6"/>
    <w:uiPriority w:val="99"/>
    <w:semiHidden/>
    <w:rsid w:val="00AC4445"/>
  </w:style>
  <w:style w:type="paragraph" w:styleId="a7">
    <w:name w:val="annotation subject"/>
    <w:basedOn w:val="a6"/>
    <w:next w:val="a6"/>
    <w:link w:val="Char0"/>
    <w:uiPriority w:val="99"/>
    <w:semiHidden/>
    <w:unhideWhenUsed/>
    <w:rsid w:val="00AC4445"/>
    <w:rPr>
      <w:b/>
      <w:bCs/>
    </w:rPr>
  </w:style>
  <w:style w:type="character" w:customStyle="1" w:styleId="Char0">
    <w:name w:val="批注主题 Char"/>
    <w:basedOn w:val="Char"/>
    <w:link w:val="a7"/>
    <w:uiPriority w:val="99"/>
    <w:semiHidden/>
    <w:rsid w:val="00AC4445"/>
    <w:rPr>
      <w:b/>
      <w:bCs/>
    </w:rPr>
  </w:style>
  <w:style w:type="paragraph" w:styleId="a8">
    <w:name w:val="Balloon Text"/>
    <w:basedOn w:val="a"/>
    <w:link w:val="Char1"/>
    <w:uiPriority w:val="99"/>
    <w:semiHidden/>
    <w:unhideWhenUsed/>
    <w:rsid w:val="00AC4445"/>
    <w:pPr>
      <w:spacing w:after="0" w:line="240" w:lineRule="auto"/>
    </w:pPr>
    <w:rPr>
      <w:sz w:val="18"/>
      <w:szCs w:val="18"/>
    </w:rPr>
  </w:style>
  <w:style w:type="character" w:customStyle="1" w:styleId="Char1">
    <w:name w:val="批注框文本 Char"/>
    <w:basedOn w:val="a0"/>
    <w:link w:val="a8"/>
    <w:uiPriority w:val="99"/>
    <w:semiHidden/>
    <w:rsid w:val="00AC4445"/>
    <w:rPr>
      <w:sz w:val="18"/>
      <w:szCs w:val="18"/>
    </w:rPr>
  </w:style>
  <w:style w:type="paragraph" w:styleId="a9">
    <w:name w:val="header"/>
    <w:basedOn w:val="a"/>
    <w:link w:val="Char2"/>
    <w:uiPriority w:val="99"/>
    <w:unhideWhenUsed/>
    <w:rsid w:val="000B1FF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9"/>
    <w:uiPriority w:val="99"/>
    <w:rsid w:val="000B1FFA"/>
    <w:rPr>
      <w:sz w:val="18"/>
      <w:szCs w:val="18"/>
    </w:rPr>
  </w:style>
  <w:style w:type="paragraph" w:styleId="aa">
    <w:name w:val="footer"/>
    <w:basedOn w:val="a"/>
    <w:link w:val="Char3"/>
    <w:uiPriority w:val="99"/>
    <w:unhideWhenUsed/>
    <w:rsid w:val="000B1FFA"/>
    <w:pPr>
      <w:tabs>
        <w:tab w:val="center" w:pos="4153"/>
        <w:tab w:val="right" w:pos="8306"/>
      </w:tabs>
      <w:snapToGrid w:val="0"/>
      <w:spacing w:line="240" w:lineRule="auto"/>
    </w:pPr>
    <w:rPr>
      <w:sz w:val="18"/>
      <w:szCs w:val="18"/>
    </w:rPr>
  </w:style>
  <w:style w:type="character" w:customStyle="1" w:styleId="Char3">
    <w:name w:val="页脚 Char"/>
    <w:basedOn w:val="a0"/>
    <w:link w:val="aa"/>
    <w:uiPriority w:val="99"/>
    <w:rsid w:val="000B1FF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Char"/>
    <w:uiPriority w:val="9"/>
    <w:unhideWhenUsed/>
    <w:qFormat/>
    <w:rsid w:val="00E00FC4"/>
    <w:pPr>
      <w:keepNext/>
      <w:keepLines/>
      <w:spacing w:before="240" w:after="240"/>
      <w:ind w:left="288"/>
      <w:outlineLvl w:val="1"/>
    </w:pPr>
    <w:rPr>
      <w:rFonts w:eastAsiaTheme="majorEastAsia" w:cstheme="majorBidi"/>
      <w:b/>
      <w:bCs/>
      <w:sz w:val="26"/>
      <w:szCs w:val="26"/>
    </w:rPr>
  </w:style>
  <w:style w:type="paragraph" w:styleId="4">
    <w:name w:val="heading 4"/>
    <w:basedOn w:val="a"/>
    <w:next w:val="a"/>
    <w:link w:val="4Char"/>
    <w:uiPriority w:val="9"/>
    <w:unhideWhenUsed/>
    <w:qFormat/>
    <w:rsid w:val="00E00FC4"/>
    <w:pPr>
      <w:keepNext/>
      <w:keepLines/>
      <w:spacing w:before="200" w:after="0"/>
      <w:outlineLvl w:val="3"/>
    </w:pPr>
    <w:rPr>
      <w:rFonts w:eastAsiaTheme="majorEastAsia" w:cstheme="majorBidi"/>
      <w:b/>
      <w:bCs/>
      <w:i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PlainTextChar"/>
    <w:rsid w:val="00EF3652"/>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a0"/>
    <w:link w:val="a3"/>
    <w:rsid w:val="00EF3652"/>
    <w:rPr>
      <w:rFonts w:ascii="宋体" w:eastAsia="宋体" w:hAnsi="Courier New" w:cs="Courier New"/>
      <w:kern w:val="2"/>
      <w:sz w:val="21"/>
      <w:szCs w:val="21"/>
      <w:lang w:eastAsia="zh-CN"/>
    </w:rPr>
  </w:style>
  <w:style w:type="character" w:customStyle="1" w:styleId="apple-converted-space">
    <w:name w:val="apple-converted-space"/>
    <w:basedOn w:val="a0"/>
    <w:rsid w:val="001B5029"/>
  </w:style>
  <w:style w:type="character" w:styleId="a4">
    <w:name w:val="Hyperlink"/>
    <w:basedOn w:val="a0"/>
    <w:uiPriority w:val="99"/>
    <w:semiHidden/>
    <w:unhideWhenUsed/>
    <w:rsid w:val="002F0E32"/>
    <w:rPr>
      <w:color w:val="0000FF"/>
      <w:u w:val="single"/>
    </w:rPr>
  </w:style>
  <w:style w:type="character" w:customStyle="1" w:styleId="highlight">
    <w:name w:val="highlight"/>
    <w:basedOn w:val="a0"/>
    <w:rsid w:val="00DF3575"/>
  </w:style>
  <w:style w:type="character" w:customStyle="1" w:styleId="2Char">
    <w:name w:val="标题 2 Char"/>
    <w:basedOn w:val="a0"/>
    <w:link w:val="2"/>
    <w:uiPriority w:val="9"/>
    <w:rsid w:val="00E00FC4"/>
    <w:rPr>
      <w:rFonts w:eastAsiaTheme="majorEastAsia" w:cstheme="majorBidi"/>
      <w:b/>
      <w:bCs/>
      <w:sz w:val="26"/>
      <w:szCs w:val="26"/>
    </w:rPr>
  </w:style>
  <w:style w:type="character" w:customStyle="1" w:styleId="4Char">
    <w:name w:val="标题 4 Char"/>
    <w:basedOn w:val="a0"/>
    <w:link w:val="4"/>
    <w:uiPriority w:val="9"/>
    <w:rsid w:val="00E00FC4"/>
    <w:rPr>
      <w:rFonts w:eastAsiaTheme="majorEastAsia" w:cstheme="majorBidi"/>
      <w:b/>
      <w:bCs/>
      <w:iCs/>
      <w:sz w:val="24"/>
    </w:rPr>
  </w:style>
  <w:style w:type="character" w:styleId="a5">
    <w:name w:val="annotation reference"/>
    <w:basedOn w:val="a0"/>
    <w:uiPriority w:val="99"/>
    <w:semiHidden/>
    <w:unhideWhenUsed/>
    <w:rsid w:val="00AC4445"/>
    <w:rPr>
      <w:sz w:val="21"/>
      <w:szCs w:val="21"/>
    </w:rPr>
  </w:style>
  <w:style w:type="paragraph" w:styleId="a6">
    <w:name w:val="annotation text"/>
    <w:basedOn w:val="a"/>
    <w:link w:val="Char"/>
    <w:uiPriority w:val="99"/>
    <w:semiHidden/>
    <w:unhideWhenUsed/>
    <w:rsid w:val="00AC4445"/>
  </w:style>
  <w:style w:type="character" w:customStyle="1" w:styleId="Char">
    <w:name w:val="批注文字 Char"/>
    <w:basedOn w:val="a0"/>
    <w:link w:val="a6"/>
    <w:uiPriority w:val="99"/>
    <w:semiHidden/>
    <w:rsid w:val="00AC4445"/>
  </w:style>
  <w:style w:type="paragraph" w:styleId="a7">
    <w:name w:val="annotation subject"/>
    <w:basedOn w:val="a6"/>
    <w:next w:val="a6"/>
    <w:link w:val="Char0"/>
    <w:uiPriority w:val="99"/>
    <w:semiHidden/>
    <w:unhideWhenUsed/>
    <w:rsid w:val="00AC4445"/>
    <w:rPr>
      <w:b/>
      <w:bCs/>
    </w:rPr>
  </w:style>
  <w:style w:type="character" w:customStyle="1" w:styleId="Char0">
    <w:name w:val="批注主题 Char"/>
    <w:basedOn w:val="Char"/>
    <w:link w:val="a7"/>
    <w:uiPriority w:val="99"/>
    <w:semiHidden/>
    <w:rsid w:val="00AC4445"/>
    <w:rPr>
      <w:b/>
      <w:bCs/>
    </w:rPr>
  </w:style>
  <w:style w:type="paragraph" w:styleId="a8">
    <w:name w:val="Balloon Text"/>
    <w:basedOn w:val="a"/>
    <w:link w:val="Char1"/>
    <w:uiPriority w:val="99"/>
    <w:semiHidden/>
    <w:unhideWhenUsed/>
    <w:rsid w:val="00AC4445"/>
    <w:pPr>
      <w:spacing w:after="0" w:line="240" w:lineRule="auto"/>
    </w:pPr>
    <w:rPr>
      <w:sz w:val="18"/>
      <w:szCs w:val="18"/>
    </w:rPr>
  </w:style>
  <w:style w:type="character" w:customStyle="1" w:styleId="Char1">
    <w:name w:val="批注框文本 Char"/>
    <w:basedOn w:val="a0"/>
    <w:link w:val="a8"/>
    <w:uiPriority w:val="99"/>
    <w:semiHidden/>
    <w:rsid w:val="00AC4445"/>
    <w:rPr>
      <w:sz w:val="18"/>
      <w:szCs w:val="18"/>
    </w:rPr>
  </w:style>
  <w:style w:type="paragraph" w:styleId="a9">
    <w:name w:val="header"/>
    <w:basedOn w:val="a"/>
    <w:link w:val="Char2"/>
    <w:uiPriority w:val="99"/>
    <w:unhideWhenUsed/>
    <w:rsid w:val="000B1FF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9"/>
    <w:uiPriority w:val="99"/>
    <w:rsid w:val="000B1FFA"/>
    <w:rPr>
      <w:sz w:val="18"/>
      <w:szCs w:val="18"/>
    </w:rPr>
  </w:style>
  <w:style w:type="paragraph" w:styleId="aa">
    <w:name w:val="footer"/>
    <w:basedOn w:val="a"/>
    <w:link w:val="Char3"/>
    <w:uiPriority w:val="99"/>
    <w:unhideWhenUsed/>
    <w:rsid w:val="000B1FFA"/>
    <w:pPr>
      <w:tabs>
        <w:tab w:val="center" w:pos="4153"/>
        <w:tab w:val="right" w:pos="8306"/>
      </w:tabs>
      <w:snapToGrid w:val="0"/>
      <w:spacing w:line="240" w:lineRule="auto"/>
    </w:pPr>
    <w:rPr>
      <w:sz w:val="18"/>
      <w:szCs w:val="18"/>
    </w:rPr>
  </w:style>
  <w:style w:type="character" w:customStyle="1" w:styleId="Char3">
    <w:name w:val="页脚 Char"/>
    <w:basedOn w:val="a0"/>
    <w:link w:val="aa"/>
    <w:uiPriority w:val="99"/>
    <w:rsid w:val="000B1FF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812796">
      <w:bodyDiv w:val="1"/>
      <w:marLeft w:val="0"/>
      <w:marRight w:val="0"/>
      <w:marTop w:val="0"/>
      <w:marBottom w:val="0"/>
      <w:divBdr>
        <w:top w:val="none" w:sz="0" w:space="0" w:color="auto"/>
        <w:left w:val="none" w:sz="0" w:space="0" w:color="auto"/>
        <w:bottom w:val="none" w:sz="0" w:space="0" w:color="auto"/>
        <w:right w:val="none" w:sz="0" w:space="0" w:color="auto"/>
      </w:divBdr>
    </w:div>
    <w:div w:id="1663586403">
      <w:bodyDiv w:val="1"/>
      <w:marLeft w:val="0"/>
      <w:marRight w:val="0"/>
      <w:marTop w:val="0"/>
      <w:marBottom w:val="0"/>
      <w:divBdr>
        <w:top w:val="none" w:sz="0" w:space="0" w:color="auto"/>
        <w:left w:val="none" w:sz="0" w:space="0" w:color="auto"/>
        <w:bottom w:val="none" w:sz="0" w:space="0" w:color="auto"/>
        <w:right w:val="none" w:sz="0" w:space="0" w:color="auto"/>
      </w:divBdr>
    </w:div>
    <w:div w:id="1811248394">
      <w:bodyDiv w:val="1"/>
      <w:marLeft w:val="0"/>
      <w:marRight w:val="0"/>
      <w:marTop w:val="0"/>
      <w:marBottom w:val="0"/>
      <w:divBdr>
        <w:top w:val="none" w:sz="0" w:space="0" w:color="auto"/>
        <w:left w:val="none" w:sz="0" w:space="0" w:color="auto"/>
        <w:bottom w:val="none" w:sz="0" w:space="0" w:color="auto"/>
        <w:right w:val="none" w:sz="0" w:space="0" w:color="auto"/>
      </w:divBdr>
      <w:divsChild>
        <w:div w:id="270552869">
          <w:marLeft w:val="0"/>
          <w:marRight w:val="0"/>
          <w:marTop w:val="0"/>
          <w:marBottom w:val="0"/>
          <w:divBdr>
            <w:top w:val="none" w:sz="0" w:space="0" w:color="auto"/>
            <w:left w:val="none" w:sz="0" w:space="0" w:color="auto"/>
            <w:bottom w:val="none" w:sz="0" w:space="0" w:color="auto"/>
            <w:right w:val="none" w:sz="0" w:space="0" w:color="auto"/>
          </w:divBdr>
          <w:divsChild>
            <w:div w:id="571963029">
              <w:marLeft w:val="0"/>
              <w:marRight w:val="0"/>
              <w:marTop w:val="0"/>
              <w:marBottom w:val="0"/>
              <w:divBdr>
                <w:top w:val="none" w:sz="0" w:space="0" w:color="auto"/>
                <w:left w:val="none" w:sz="0" w:space="0" w:color="auto"/>
                <w:bottom w:val="none" w:sz="0" w:space="0" w:color="auto"/>
                <w:right w:val="none" w:sz="0" w:space="0" w:color="auto"/>
              </w:divBdr>
            </w:div>
            <w:div w:id="1671635016">
              <w:marLeft w:val="0"/>
              <w:marRight w:val="0"/>
              <w:marTop w:val="0"/>
              <w:marBottom w:val="0"/>
              <w:divBdr>
                <w:top w:val="none" w:sz="0" w:space="0" w:color="auto"/>
                <w:left w:val="none" w:sz="0" w:space="0" w:color="auto"/>
                <w:bottom w:val="none" w:sz="0" w:space="0" w:color="auto"/>
                <w:right w:val="none" w:sz="0" w:space="0" w:color="auto"/>
              </w:divBdr>
            </w:div>
            <w:div w:id="2077391081">
              <w:marLeft w:val="0"/>
              <w:marRight w:val="0"/>
              <w:marTop w:val="0"/>
              <w:marBottom w:val="0"/>
              <w:divBdr>
                <w:top w:val="none" w:sz="0" w:space="0" w:color="auto"/>
                <w:left w:val="none" w:sz="0" w:space="0" w:color="auto"/>
                <w:bottom w:val="none" w:sz="0" w:space="0" w:color="auto"/>
                <w:right w:val="none" w:sz="0" w:space="0" w:color="auto"/>
              </w:divBdr>
            </w:div>
            <w:div w:id="1044794919">
              <w:marLeft w:val="0"/>
              <w:marRight w:val="0"/>
              <w:marTop w:val="0"/>
              <w:marBottom w:val="0"/>
              <w:divBdr>
                <w:top w:val="none" w:sz="0" w:space="0" w:color="auto"/>
                <w:left w:val="none" w:sz="0" w:space="0" w:color="auto"/>
                <w:bottom w:val="none" w:sz="0" w:space="0" w:color="auto"/>
                <w:right w:val="none" w:sz="0" w:space="0" w:color="auto"/>
              </w:divBdr>
            </w:div>
            <w:div w:id="1496992551">
              <w:marLeft w:val="0"/>
              <w:marRight w:val="0"/>
              <w:marTop w:val="0"/>
              <w:marBottom w:val="0"/>
              <w:divBdr>
                <w:top w:val="none" w:sz="0" w:space="0" w:color="auto"/>
                <w:left w:val="none" w:sz="0" w:space="0" w:color="auto"/>
                <w:bottom w:val="none" w:sz="0" w:space="0" w:color="auto"/>
                <w:right w:val="none" w:sz="0" w:space="0" w:color="auto"/>
              </w:divBdr>
            </w:div>
            <w:div w:id="1143696051">
              <w:marLeft w:val="0"/>
              <w:marRight w:val="0"/>
              <w:marTop w:val="0"/>
              <w:marBottom w:val="0"/>
              <w:divBdr>
                <w:top w:val="none" w:sz="0" w:space="0" w:color="auto"/>
                <w:left w:val="none" w:sz="0" w:space="0" w:color="auto"/>
                <w:bottom w:val="none" w:sz="0" w:space="0" w:color="auto"/>
                <w:right w:val="none" w:sz="0" w:space="0" w:color="auto"/>
              </w:divBdr>
            </w:div>
            <w:div w:id="2136754269">
              <w:marLeft w:val="0"/>
              <w:marRight w:val="0"/>
              <w:marTop w:val="0"/>
              <w:marBottom w:val="0"/>
              <w:divBdr>
                <w:top w:val="none" w:sz="0" w:space="0" w:color="auto"/>
                <w:left w:val="none" w:sz="0" w:space="0" w:color="auto"/>
                <w:bottom w:val="none" w:sz="0" w:space="0" w:color="auto"/>
                <w:right w:val="none" w:sz="0" w:space="0" w:color="auto"/>
              </w:divBdr>
            </w:div>
            <w:div w:id="836577723">
              <w:marLeft w:val="0"/>
              <w:marRight w:val="0"/>
              <w:marTop w:val="0"/>
              <w:marBottom w:val="0"/>
              <w:divBdr>
                <w:top w:val="none" w:sz="0" w:space="0" w:color="auto"/>
                <w:left w:val="none" w:sz="0" w:space="0" w:color="auto"/>
                <w:bottom w:val="none" w:sz="0" w:space="0" w:color="auto"/>
                <w:right w:val="none" w:sz="0" w:space="0" w:color="auto"/>
              </w:divBdr>
            </w:div>
            <w:div w:id="2114783131">
              <w:marLeft w:val="0"/>
              <w:marRight w:val="0"/>
              <w:marTop w:val="0"/>
              <w:marBottom w:val="0"/>
              <w:divBdr>
                <w:top w:val="none" w:sz="0" w:space="0" w:color="auto"/>
                <w:left w:val="none" w:sz="0" w:space="0" w:color="auto"/>
                <w:bottom w:val="none" w:sz="0" w:space="0" w:color="auto"/>
                <w:right w:val="none" w:sz="0" w:space="0" w:color="auto"/>
              </w:divBdr>
            </w:div>
            <w:div w:id="1312448105">
              <w:marLeft w:val="0"/>
              <w:marRight w:val="0"/>
              <w:marTop w:val="0"/>
              <w:marBottom w:val="0"/>
              <w:divBdr>
                <w:top w:val="none" w:sz="0" w:space="0" w:color="auto"/>
                <w:left w:val="none" w:sz="0" w:space="0" w:color="auto"/>
                <w:bottom w:val="none" w:sz="0" w:space="0" w:color="auto"/>
                <w:right w:val="none" w:sz="0" w:space="0" w:color="auto"/>
              </w:divBdr>
            </w:div>
            <w:div w:id="255795712">
              <w:marLeft w:val="0"/>
              <w:marRight w:val="0"/>
              <w:marTop w:val="0"/>
              <w:marBottom w:val="0"/>
              <w:divBdr>
                <w:top w:val="none" w:sz="0" w:space="0" w:color="auto"/>
                <w:left w:val="none" w:sz="0" w:space="0" w:color="auto"/>
                <w:bottom w:val="none" w:sz="0" w:space="0" w:color="auto"/>
                <w:right w:val="none" w:sz="0" w:space="0" w:color="auto"/>
              </w:divBdr>
            </w:div>
            <w:div w:id="1616936918">
              <w:marLeft w:val="0"/>
              <w:marRight w:val="0"/>
              <w:marTop w:val="0"/>
              <w:marBottom w:val="0"/>
              <w:divBdr>
                <w:top w:val="none" w:sz="0" w:space="0" w:color="auto"/>
                <w:left w:val="none" w:sz="0" w:space="0" w:color="auto"/>
                <w:bottom w:val="none" w:sz="0" w:space="0" w:color="auto"/>
                <w:right w:val="none" w:sz="0" w:space="0" w:color="auto"/>
              </w:divBdr>
            </w:div>
            <w:div w:id="1840850890">
              <w:marLeft w:val="0"/>
              <w:marRight w:val="0"/>
              <w:marTop w:val="0"/>
              <w:marBottom w:val="0"/>
              <w:divBdr>
                <w:top w:val="none" w:sz="0" w:space="0" w:color="auto"/>
                <w:left w:val="none" w:sz="0" w:space="0" w:color="auto"/>
                <w:bottom w:val="none" w:sz="0" w:space="0" w:color="auto"/>
                <w:right w:val="none" w:sz="0" w:space="0" w:color="auto"/>
              </w:divBdr>
            </w:div>
            <w:div w:id="290744695">
              <w:marLeft w:val="0"/>
              <w:marRight w:val="0"/>
              <w:marTop w:val="0"/>
              <w:marBottom w:val="0"/>
              <w:divBdr>
                <w:top w:val="none" w:sz="0" w:space="0" w:color="auto"/>
                <w:left w:val="none" w:sz="0" w:space="0" w:color="auto"/>
                <w:bottom w:val="none" w:sz="0" w:space="0" w:color="auto"/>
                <w:right w:val="none" w:sz="0" w:space="0" w:color="auto"/>
              </w:divBdr>
            </w:div>
            <w:div w:id="579411453">
              <w:marLeft w:val="0"/>
              <w:marRight w:val="0"/>
              <w:marTop w:val="0"/>
              <w:marBottom w:val="0"/>
              <w:divBdr>
                <w:top w:val="none" w:sz="0" w:space="0" w:color="auto"/>
                <w:left w:val="none" w:sz="0" w:space="0" w:color="auto"/>
                <w:bottom w:val="none" w:sz="0" w:space="0" w:color="auto"/>
                <w:right w:val="none" w:sz="0" w:space="0" w:color="auto"/>
              </w:divBdr>
            </w:div>
            <w:div w:id="1943104780">
              <w:marLeft w:val="0"/>
              <w:marRight w:val="0"/>
              <w:marTop w:val="0"/>
              <w:marBottom w:val="0"/>
              <w:divBdr>
                <w:top w:val="none" w:sz="0" w:space="0" w:color="auto"/>
                <w:left w:val="none" w:sz="0" w:space="0" w:color="auto"/>
                <w:bottom w:val="none" w:sz="0" w:space="0" w:color="auto"/>
                <w:right w:val="none" w:sz="0" w:space="0" w:color="auto"/>
              </w:divBdr>
            </w:div>
            <w:div w:id="252595950">
              <w:marLeft w:val="0"/>
              <w:marRight w:val="0"/>
              <w:marTop w:val="0"/>
              <w:marBottom w:val="0"/>
              <w:divBdr>
                <w:top w:val="none" w:sz="0" w:space="0" w:color="auto"/>
                <w:left w:val="none" w:sz="0" w:space="0" w:color="auto"/>
                <w:bottom w:val="none" w:sz="0" w:space="0" w:color="auto"/>
                <w:right w:val="none" w:sz="0" w:space="0" w:color="auto"/>
              </w:divBdr>
            </w:div>
            <w:div w:id="504318821">
              <w:marLeft w:val="0"/>
              <w:marRight w:val="0"/>
              <w:marTop w:val="0"/>
              <w:marBottom w:val="0"/>
              <w:divBdr>
                <w:top w:val="none" w:sz="0" w:space="0" w:color="auto"/>
                <w:left w:val="none" w:sz="0" w:space="0" w:color="auto"/>
                <w:bottom w:val="none" w:sz="0" w:space="0" w:color="auto"/>
                <w:right w:val="none" w:sz="0" w:space="0" w:color="auto"/>
              </w:divBdr>
            </w:div>
            <w:div w:id="2027631629">
              <w:marLeft w:val="0"/>
              <w:marRight w:val="0"/>
              <w:marTop w:val="0"/>
              <w:marBottom w:val="0"/>
              <w:divBdr>
                <w:top w:val="none" w:sz="0" w:space="0" w:color="auto"/>
                <w:left w:val="none" w:sz="0" w:space="0" w:color="auto"/>
                <w:bottom w:val="none" w:sz="0" w:space="0" w:color="auto"/>
                <w:right w:val="none" w:sz="0" w:space="0" w:color="auto"/>
              </w:divBdr>
            </w:div>
            <w:div w:id="1727794832">
              <w:marLeft w:val="0"/>
              <w:marRight w:val="0"/>
              <w:marTop w:val="0"/>
              <w:marBottom w:val="0"/>
              <w:divBdr>
                <w:top w:val="none" w:sz="0" w:space="0" w:color="auto"/>
                <w:left w:val="none" w:sz="0" w:space="0" w:color="auto"/>
                <w:bottom w:val="none" w:sz="0" w:space="0" w:color="auto"/>
                <w:right w:val="none" w:sz="0" w:space="0" w:color="auto"/>
              </w:divBdr>
            </w:div>
            <w:div w:id="1024593128">
              <w:marLeft w:val="0"/>
              <w:marRight w:val="0"/>
              <w:marTop w:val="0"/>
              <w:marBottom w:val="0"/>
              <w:divBdr>
                <w:top w:val="none" w:sz="0" w:space="0" w:color="auto"/>
                <w:left w:val="none" w:sz="0" w:space="0" w:color="auto"/>
                <w:bottom w:val="none" w:sz="0" w:space="0" w:color="auto"/>
                <w:right w:val="none" w:sz="0" w:space="0" w:color="auto"/>
              </w:divBdr>
            </w:div>
            <w:div w:id="446462746">
              <w:marLeft w:val="0"/>
              <w:marRight w:val="0"/>
              <w:marTop w:val="0"/>
              <w:marBottom w:val="0"/>
              <w:divBdr>
                <w:top w:val="none" w:sz="0" w:space="0" w:color="auto"/>
                <w:left w:val="none" w:sz="0" w:space="0" w:color="auto"/>
                <w:bottom w:val="none" w:sz="0" w:space="0" w:color="auto"/>
                <w:right w:val="none" w:sz="0" w:space="0" w:color="auto"/>
              </w:divBdr>
            </w:div>
            <w:div w:id="1230313487">
              <w:marLeft w:val="0"/>
              <w:marRight w:val="0"/>
              <w:marTop w:val="0"/>
              <w:marBottom w:val="0"/>
              <w:divBdr>
                <w:top w:val="none" w:sz="0" w:space="0" w:color="auto"/>
                <w:left w:val="none" w:sz="0" w:space="0" w:color="auto"/>
                <w:bottom w:val="none" w:sz="0" w:space="0" w:color="auto"/>
                <w:right w:val="none" w:sz="0" w:space="0" w:color="auto"/>
              </w:divBdr>
            </w:div>
            <w:div w:id="290982941">
              <w:marLeft w:val="0"/>
              <w:marRight w:val="0"/>
              <w:marTop w:val="0"/>
              <w:marBottom w:val="0"/>
              <w:divBdr>
                <w:top w:val="none" w:sz="0" w:space="0" w:color="auto"/>
                <w:left w:val="none" w:sz="0" w:space="0" w:color="auto"/>
                <w:bottom w:val="none" w:sz="0" w:space="0" w:color="auto"/>
                <w:right w:val="none" w:sz="0" w:space="0" w:color="auto"/>
              </w:divBdr>
            </w:div>
            <w:div w:id="999579113">
              <w:marLeft w:val="0"/>
              <w:marRight w:val="0"/>
              <w:marTop w:val="0"/>
              <w:marBottom w:val="0"/>
              <w:divBdr>
                <w:top w:val="none" w:sz="0" w:space="0" w:color="auto"/>
                <w:left w:val="none" w:sz="0" w:space="0" w:color="auto"/>
                <w:bottom w:val="none" w:sz="0" w:space="0" w:color="auto"/>
                <w:right w:val="none" w:sz="0" w:space="0" w:color="auto"/>
              </w:divBdr>
            </w:div>
            <w:div w:id="1366564173">
              <w:marLeft w:val="0"/>
              <w:marRight w:val="0"/>
              <w:marTop w:val="0"/>
              <w:marBottom w:val="0"/>
              <w:divBdr>
                <w:top w:val="none" w:sz="0" w:space="0" w:color="auto"/>
                <w:left w:val="none" w:sz="0" w:space="0" w:color="auto"/>
                <w:bottom w:val="none" w:sz="0" w:space="0" w:color="auto"/>
                <w:right w:val="none" w:sz="0" w:space="0" w:color="auto"/>
              </w:divBdr>
            </w:div>
            <w:div w:id="859469771">
              <w:marLeft w:val="0"/>
              <w:marRight w:val="0"/>
              <w:marTop w:val="0"/>
              <w:marBottom w:val="0"/>
              <w:divBdr>
                <w:top w:val="none" w:sz="0" w:space="0" w:color="auto"/>
                <w:left w:val="none" w:sz="0" w:space="0" w:color="auto"/>
                <w:bottom w:val="none" w:sz="0" w:space="0" w:color="auto"/>
                <w:right w:val="none" w:sz="0" w:space="0" w:color="auto"/>
              </w:divBdr>
            </w:div>
            <w:div w:id="1143889510">
              <w:marLeft w:val="0"/>
              <w:marRight w:val="0"/>
              <w:marTop w:val="0"/>
              <w:marBottom w:val="0"/>
              <w:divBdr>
                <w:top w:val="none" w:sz="0" w:space="0" w:color="auto"/>
                <w:left w:val="none" w:sz="0" w:space="0" w:color="auto"/>
                <w:bottom w:val="none" w:sz="0" w:space="0" w:color="auto"/>
                <w:right w:val="none" w:sz="0" w:space="0" w:color="auto"/>
              </w:divBdr>
            </w:div>
            <w:div w:id="627979243">
              <w:marLeft w:val="0"/>
              <w:marRight w:val="0"/>
              <w:marTop w:val="0"/>
              <w:marBottom w:val="0"/>
              <w:divBdr>
                <w:top w:val="none" w:sz="0" w:space="0" w:color="auto"/>
                <w:left w:val="none" w:sz="0" w:space="0" w:color="auto"/>
                <w:bottom w:val="none" w:sz="0" w:space="0" w:color="auto"/>
                <w:right w:val="none" w:sz="0" w:space="0" w:color="auto"/>
              </w:divBdr>
            </w:div>
            <w:div w:id="1452092497">
              <w:marLeft w:val="0"/>
              <w:marRight w:val="0"/>
              <w:marTop w:val="0"/>
              <w:marBottom w:val="0"/>
              <w:divBdr>
                <w:top w:val="none" w:sz="0" w:space="0" w:color="auto"/>
                <w:left w:val="none" w:sz="0" w:space="0" w:color="auto"/>
                <w:bottom w:val="none" w:sz="0" w:space="0" w:color="auto"/>
                <w:right w:val="none" w:sz="0" w:space="0" w:color="auto"/>
              </w:divBdr>
            </w:div>
            <w:div w:id="1201743114">
              <w:marLeft w:val="0"/>
              <w:marRight w:val="0"/>
              <w:marTop w:val="0"/>
              <w:marBottom w:val="0"/>
              <w:divBdr>
                <w:top w:val="none" w:sz="0" w:space="0" w:color="auto"/>
                <w:left w:val="none" w:sz="0" w:space="0" w:color="auto"/>
                <w:bottom w:val="none" w:sz="0" w:space="0" w:color="auto"/>
                <w:right w:val="none" w:sz="0" w:space="0" w:color="auto"/>
              </w:divBdr>
            </w:div>
            <w:div w:id="157038762">
              <w:marLeft w:val="0"/>
              <w:marRight w:val="0"/>
              <w:marTop w:val="0"/>
              <w:marBottom w:val="0"/>
              <w:divBdr>
                <w:top w:val="none" w:sz="0" w:space="0" w:color="auto"/>
                <w:left w:val="none" w:sz="0" w:space="0" w:color="auto"/>
                <w:bottom w:val="none" w:sz="0" w:space="0" w:color="auto"/>
                <w:right w:val="none" w:sz="0" w:space="0" w:color="auto"/>
              </w:divBdr>
            </w:div>
            <w:div w:id="1678463707">
              <w:marLeft w:val="0"/>
              <w:marRight w:val="0"/>
              <w:marTop w:val="0"/>
              <w:marBottom w:val="0"/>
              <w:divBdr>
                <w:top w:val="none" w:sz="0" w:space="0" w:color="auto"/>
                <w:left w:val="none" w:sz="0" w:space="0" w:color="auto"/>
                <w:bottom w:val="none" w:sz="0" w:space="0" w:color="auto"/>
                <w:right w:val="none" w:sz="0" w:space="0" w:color="auto"/>
              </w:divBdr>
            </w:div>
            <w:div w:id="1296178001">
              <w:marLeft w:val="0"/>
              <w:marRight w:val="0"/>
              <w:marTop w:val="0"/>
              <w:marBottom w:val="0"/>
              <w:divBdr>
                <w:top w:val="none" w:sz="0" w:space="0" w:color="auto"/>
                <w:left w:val="none" w:sz="0" w:space="0" w:color="auto"/>
                <w:bottom w:val="none" w:sz="0" w:space="0" w:color="auto"/>
                <w:right w:val="none" w:sz="0" w:space="0" w:color="auto"/>
              </w:divBdr>
            </w:div>
            <w:div w:id="277177904">
              <w:marLeft w:val="0"/>
              <w:marRight w:val="0"/>
              <w:marTop w:val="0"/>
              <w:marBottom w:val="0"/>
              <w:divBdr>
                <w:top w:val="none" w:sz="0" w:space="0" w:color="auto"/>
                <w:left w:val="none" w:sz="0" w:space="0" w:color="auto"/>
                <w:bottom w:val="none" w:sz="0" w:space="0" w:color="auto"/>
                <w:right w:val="none" w:sz="0" w:space="0" w:color="auto"/>
              </w:divBdr>
            </w:div>
            <w:div w:id="1911110810">
              <w:marLeft w:val="0"/>
              <w:marRight w:val="0"/>
              <w:marTop w:val="0"/>
              <w:marBottom w:val="0"/>
              <w:divBdr>
                <w:top w:val="none" w:sz="0" w:space="0" w:color="auto"/>
                <w:left w:val="none" w:sz="0" w:space="0" w:color="auto"/>
                <w:bottom w:val="none" w:sz="0" w:space="0" w:color="auto"/>
                <w:right w:val="none" w:sz="0" w:space="0" w:color="auto"/>
              </w:divBdr>
            </w:div>
            <w:div w:id="1763985699">
              <w:marLeft w:val="0"/>
              <w:marRight w:val="0"/>
              <w:marTop w:val="0"/>
              <w:marBottom w:val="0"/>
              <w:divBdr>
                <w:top w:val="none" w:sz="0" w:space="0" w:color="auto"/>
                <w:left w:val="none" w:sz="0" w:space="0" w:color="auto"/>
                <w:bottom w:val="none" w:sz="0" w:space="0" w:color="auto"/>
                <w:right w:val="none" w:sz="0" w:space="0" w:color="auto"/>
              </w:divBdr>
            </w:div>
            <w:div w:id="1601065703">
              <w:marLeft w:val="0"/>
              <w:marRight w:val="0"/>
              <w:marTop w:val="0"/>
              <w:marBottom w:val="0"/>
              <w:divBdr>
                <w:top w:val="none" w:sz="0" w:space="0" w:color="auto"/>
                <w:left w:val="none" w:sz="0" w:space="0" w:color="auto"/>
                <w:bottom w:val="none" w:sz="0" w:space="0" w:color="auto"/>
                <w:right w:val="none" w:sz="0" w:space="0" w:color="auto"/>
              </w:divBdr>
            </w:div>
            <w:div w:id="2122645744">
              <w:marLeft w:val="0"/>
              <w:marRight w:val="0"/>
              <w:marTop w:val="0"/>
              <w:marBottom w:val="0"/>
              <w:divBdr>
                <w:top w:val="none" w:sz="0" w:space="0" w:color="auto"/>
                <w:left w:val="none" w:sz="0" w:space="0" w:color="auto"/>
                <w:bottom w:val="none" w:sz="0" w:space="0" w:color="auto"/>
                <w:right w:val="none" w:sz="0" w:space="0" w:color="auto"/>
              </w:divBdr>
            </w:div>
            <w:div w:id="1997342054">
              <w:marLeft w:val="0"/>
              <w:marRight w:val="0"/>
              <w:marTop w:val="0"/>
              <w:marBottom w:val="0"/>
              <w:divBdr>
                <w:top w:val="none" w:sz="0" w:space="0" w:color="auto"/>
                <w:left w:val="none" w:sz="0" w:space="0" w:color="auto"/>
                <w:bottom w:val="none" w:sz="0" w:space="0" w:color="auto"/>
                <w:right w:val="none" w:sz="0" w:space="0" w:color="auto"/>
              </w:divBdr>
            </w:div>
            <w:div w:id="609581307">
              <w:marLeft w:val="0"/>
              <w:marRight w:val="0"/>
              <w:marTop w:val="0"/>
              <w:marBottom w:val="0"/>
              <w:divBdr>
                <w:top w:val="none" w:sz="0" w:space="0" w:color="auto"/>
                <w:left w:val="none" w:sz="0" w:space="0" w:color="auto"/>
                <w:bottom w:val="none" w:sz="0" w:space="0" w:color="auto"/>
                <w:right w:val="none" w:sz="0" w:space="0" w:color="auto"/>
              </w:divBdr>
            </w:div>
            <w:div w:id="1796219454">
              <w:marLeft w:val="0"/>
              <w:marRight w:val="0"/>
              <w:marTop w:val="0"/>
              <w:marBottom w:val="0"/>
              <w:divBdr>
                <w:top w:val="none" w:sz="0" w:space="0" w:color="auto"/>
                <w:left w:val="none" w:sz="0" w:space="0" w:color="auto"/>
                <w:bottom w:val="none" w:sz="0" w:space="0" w:color="auto"/>
                <w:right w:val="none" w:sz="0" w:space="0" w:color="auto"/>
              </w:divBdr>
            </w:div>
            <w:div w:id="738945354">
              <w:marLeft w:val="0"/>
              <w:marRight w:val="0"/>
              <w:marTop w:val="0"/>
              <w:marBottom w:val="0"/>
              <w:divBdr>
                <w:top w:val="none" w:sz="0" w:space="0" w:color="auto"/>
                <w:left w:val="none" w:sz="0" w:space="0" w:color="auto"/>
                <w:bottom w:val="none" w:sz="0" w:space="0" w:color="auto"/>
                <w:right w:val="none" w:sz="0" w:space="0" w:color="auto"/>
              </w:divBdr>
            </w:div>
            <w:div w:id="1843859106">
              <w:marLeft w:val="0"/>
              <w:marRight w:val="0"/>
              <w:marTop w:val="0"/>
              <w:marBottom w:val="0"/>
              <w:divBdr>
                <w:top w:val="none" w:sz="0" w:space="0" w:color="auto"/>
                <w:left w:val="none" w:sz="0" w:space="0" w:color="auto"/>
                <w:bottom w:val="none" w:sz="0" w:space="0" w:color="auto"/>
                <w:right w:val="none" w:sz="0" w:space="0" w:color="auto"/>
              </w:divBdr>
            </w:div>
            <w:div w:id="1870683180">
              <w:marLeft w:val="0"/>
              <w:marRight w:val="0"/>
              <w:marTop w:val="0"/>
              <w:marBottom w:val="0"/>
              <w:divBdr>
                <w:top w:val="none" w:sz="0" w:space="0" w:color="auto"/>
                <w:left w:val="none" w:sz="0" w:space="0" w:color="auto"/>
                <w:bottom w:val="none" w:sz="0" w:space="0" w:color="auto"/>
                <w:right w:val="none" w:sz="0" w:space="0" w:color="auto"/>
              </w:divBdr>
            </w:div>
            <w:div w:id="434713826">
              <w:marLeft w:val="0"/>
              <w:marRight w:val="0"/>
              <w:marTop w:val="0"/>
              <w:marBottom w:val="0"/>
              <w:divBdr>
                <w:top w:val="none" w:sz="0" w:space="0" w:color="auto"/>
                <w:left w:val="none" w:sz="0" w:space="0" w:color="auto"/>
                <w:bottom w:val="none" w:sz="0" w:space="0" w:color="auto"/>
                <w:right w:val="none" w:sz="0" w:space="0" w:color="auto"/>
              </w:divBdr>
            </w:div>
            <w:div w:id="1685397820">
              <w:marLeft w:val="0"/>
              <w:marRight w:val="0"/>
              <w:marTop w:val="0"/>
              <w:marBottom w:val="0"/>
              <w:divBdr>
                <w:top w:val="none" w:sz="0" w:space="0" w:color="auto"/>
                <w:left w:val="none" w:sz="0" w:space="0" w:color="auto"/>
                <w:bottom w:val="none" w:sz="0" w:space="0" w:color="auto"/>
                <w:right w:val="none" w:sz="0" w:space="0" w:color="auto"/>
              </w:divBdr>
            </w:div>
            <w:div w:id="447894179">
              <w:marLeft w:val="0"/>
              <w:marRight w:val="0"/>
              <w:marTop w:val="0"/>
              <w:marBottom w:val="0"/>
              <w:divBdr>
                <w:top w:val="none" w:sz="0" w:space="0" w:color="auto"/>
                <w:left w:val="none" w:sz="0" w:space="0" w:color="auto"/>
                <w:bottom w:val="none" w:sz="0" w:space="0" w:color="auto"/>
                <w:right w:val="none" w:sz="0" w:space="0" w:color="auto"/>
              </w:divBdr>
            </w:div>
            <w:div w:id="1561214084">
              <w:marLeft w:val="0"/>
              <w:marRight w:val="0"/>
              <w:marTop w:val="0"/>
              <w:marBottom w:val="0"/>
              <w:divBdr>
                <w:top w:val="none" w:sz="0" w:space="0" w:color="auto"/>
                <w:left w:val="none" w:sz="0" w:space="0" w:color="auto"/>
                <w:bottom w:val="none" w:sz="0" w:space="0" w:color="auto"/>
                <w:right w:val="none" w:sz="0" w:space="0" w:color="auto"/>
              </w:divBdr>
            </w:div>
            <w:div w:id="828643433">
              <w:marLeft w:val="0"/>
              <w:marRight w:val="0"/>
              <w:marTop w:val="0"/>
              <w:marBottom w:val="0"/>
              <w:divBdr>
                <w:top w:val="none" w:sz="0" w:space="0" w:color="auto"/>
                <w:left w:val="none" w:sz="0" w:space="0" w:color="auto"/>
                <w:bottom w:val="none" w:sz="0" w:space="0" w:color="auto"/>
                <w:right w:val="none" w:sz="0" w:space="0" w:color="auto"/>
              </w:divBdr>
            </w:div>
            <w:div w:id="215550149">
              <w:marLeft w:val="0"/>
              <w:marRight w:val="0"/>
              <w:marTop w:val="0"/>
              <w:marBottom w:val="0"/>
              <w:divBdr>
                <w:top w:val="none" w:sz="0" w:space="0" w:color="auto"/>
                <w:left w:val="none" w:sz="0" w:space="0" w:color="auto"/>
                <w:bottom w:val="none" w:sz="0" w:space="0" w:color="auto"/>
                <w:right w:val="none" w:sz="0" w:space="0" w:color="auto"/>
              </w:divBdr>
            </w:div>
            <w:div w:id="1877769543">
              <w:marLeft w:val="0"/>
              <w:marRight w:val="0"/>
              <w:marTop w:val="0"/>
              <w:marBottom w:val="0"/>
              <w:divBdr>
                <w:top w:val="none" w:sz="0" w:space="0" w:color="auto"/>
                <w:left w:val="none" w:sz="0" w:space="0" w:color="auto"/>
                <w:bottom w:val="none" w:sz="0" w:space="0" w:color="auto"/>
                <w:right w:val="none" w:sz="0" w:space="0" w:color="auto"/>
              </w:divBdr>
            </w:div>
            <w:div w:id="1233811662">
              <w:marLeft w:val="0"/>
              <w:marRight w:val="0"/>
              <w:marTop w:val="0"/>
              <w:marBottom w:val="0"/>
              <w:divBdr>
                <w:top w:val="none" w:sz="0" w:space="0" w:color="auto"/>
                <w:left w:val="none" w:sz="0" w:space="0" w:color="auto"/>
                <w:bottom w:val="none" w:sz="0" w:space="0" w:color="auto"/>
                <w:right w:val="none" w:sz="0" w:space="0" w:color="auto"/>
              </w:divBdr>
            </w:div>
            <w:div w:id="789130341">
              <w:marLeft w:val="0"/>
              <w:marRight w:val="0"/>
              <w:marTop w:val="0"/>
              <w:marBottom w:val="0"/>
              <w:divBdr>
                <w:top w:val="none" w:sz="0" w:space="0" w:color="auto"/>
                <w:left w:val="none" w:sz="0" w:space="0" w:color="auto"/>
                <w:bottom w:val="none" w:sz="0" w:space="0" w:color="auto"/>
                <w:right w:val="none" w:sz="0" w:space="0" w:color="auto"/>
              </w:divBdr>
            </w:div>
            <w:div w:id="1092816413">
              <w:marLeft w:val="0"/>
              <w:marRight w:val="0"/>
              <w:marTop w:val="0"/>
              <w:marBottom w:val="0"/>
              <w:divBdr>
                <w:top w:val="none" w:sz="0" w:space="0" w:color="auto"/>
                <w:left w:val="none" w:sz="0" w:space="0" w:color="auto"/>
                <w:bottom w:val="none" w:sz="0" w:space="0" w:color="auto"/>
                <w:right w:val="none" w:sz="0" w:space="0" w:color="auto"/>
              </w:divBdr>
            </w:div>
            <w:div w:id="2069066493">
              <w:marLeft w:val="0"/>
              <w:marRight w:val="0"/>
              <w:marTop w:val="0"/>
              <w:marBottom w:val="0"/>
              <w:divBdr>
                <w:top w:val="none" w:sz="0" w:space="0" w:color="auto"/>
                <w:left w:val="none" w:sz="0" w:space="0" w:color="auto"/>
                <w:bottom w:val="none" w:sz="0" w:space="0" w:color="auto"/>
                <w:right w:val="none" w:sz="0" w:space="0" w:color="auto"/>
              </w:divBdr>
            </w:div>
            <w:div w:id="223760959">
              <w:marLeft w:val="0"/>
              <w:marRight w:val="0"/>
              <w:marTop w:val="0"/>
              <w:marBottom w:val="0"/>
              <w:divBdr>
                <w:top w:val="none" w:sz="0" w:space="0" w:color="auto"/>
                <w:left w:val="none" w:sz="0" w:space="0" w:color="auto"/>
                <w:bottom w:val="none" w:sz="0" w:space="0" w:color="auto"/>
                <w:right w:val="none" w:sz="0" w:space="0" w:color="auto"/>
              </w:divBdr>
            </w:div>
            <w:div w:id="1320110627">
              <w:marLeft w:val="0"/>
              <w:marRight w:val="0"/>
              <w:marTop w:val="0"/>
              <w:marBottom w:val="0"/>
              <w:divBdr>
                <w:top w:val="none" w:sz="0" w:space="0" w:color="auto"/>
                <w:left w:val="none" w:sz="0" w:space="0" w:color="auto"/>
                <w:bottom w:val="none" w:sz="0" w:space="0" w:color="auto"/>
                <w:right w:val="none" w:sz="0" w:space="0" w:color="auto"/>
              </w:divBdr>
            </w:div>
            <w:div w:id="1159342099">
              <w:marLeft w:val="0"/>
              <w:marRight w:val="0"/>
              <w:marTop w:val="0"/>
              <w:marBottom w:val="0"/>
              <w:divBdr>
                <w:top w:val="none" w:sz="0" w:space="0" w:color="auto"/>
                <w:left w:val="none" w:sz="0" w:space="0" w:color="auto"/>
                <w:bottom w:val="none" w:sz="0" w:space="0" w:color="auto"/>
                <w:right w:val="none" w:sz="0" w:space="0" w:color="auto"/>
              </w:divBdr>
            </w:div>
            <w:div w:id="2139495808">
              <w:marLeft w:val="0"/>
              <w:marRight w:val="0"/>
              <w:marTop w:val="0"/>
              <w:marBottom w:val="0"/>
              <w:divBdr>
                <w:top w:val="none" w:sz="0" w:space="0" w:color="auto"/>
                <w:left w:val="none" w:sz="0" w:space="0" w:color="auto"/>
                <w:bottom w:val="none" w:sz="0" w:space="0" w:color="auto"/>
                <w:right w:val="none" w:sz="0" w:space="0" w:color="auto"/>
              </w:divBdr>
            </w:div>
            <w:div w:id="1426262782">
              <w:marLeft w:val="0"/>
              <w:marRight w:val="0"/>
              <w:marTop w:val="0"/>
              <w:marBottom w:val="0"/>
              <w:divBdr>
                <w:top w:val="none" w:sz="0" w:space="0" w:color="auto"/>
                <w:left w:val="none" w:sz="0" w:space="0" w:color="auto"/>
                <w:bottom w:val="none" w:sz="0" w:space="0" w:color="auto"/>
                <w:right w:val="none" w:sz="0" w:space="0" w:color="auto"/>
              </w:divBdr>
            </w:div>
            <w:div w:id="1286155719">
              <w:marLeft w:val="0"/>
              <w:marRight w:val="0"/>
              <w:marTop w:val="0"/>
              <w:marBottom w:val="0"/>
              <w:divBdr>
                <w:top w:val="none" w:sz="0" w:space="0" w:color="auto"/>
                <w:left w:val="none" w:sz="0" w:space="0" w:color="auto"/>
                <w:bottom w:val="none" w:sz="0" w:space="0" w:color="auto"/>
                <w:right w:val="none" w:sz="0" w:space="0" w:color="auto"/>
              </w:divBdr>
            </w:div>
            <w:div w:id="1303999667">
              <w:marLeft w:val="0"/>
              <w:marRight w:val="0"/>
              <w:marTop w:val="0"/>
              <w:marBottom w:val="0"/>
              <w:divBdr>
                <w:top w:val="none" w:sz="0" w:space="0" w:color="auto"/>
                <w:left w:val="none" w:sz="0" w:space="0" w:color="auto"/>
                <w:bottom w:val="none" w:sz="0" w:space="0" w:color="auto"/>
                <w:right w:val="none" w:sz="0" w:space="0" w:color="auto"/>
              </w:divBdr>
            </w:div>
            <w:div w:id="260335707">
              <w:marLeft w:val="0"/>
              <w:marRight w:val="0"/>
              <w:marTop w:val="0"/>
              <w:marBottom w:val="0"/>
              <w:divBdr>
                <w:top w:val="none" w:sz="0" w:space="0" w:color="auto"/>
                <w:left w:val="none" w:sz="0" w:space="0" w:color="auto"/>
                <w:bottom w:val="none" w:sz="0" w:space="0" w:color="auto"/>
                <w:right w:val="none" w:sz="0" w:space="0" w:color="auto"/>
              </w:divBdr>
            </w:div>
            <w:div w:id="289432705">
              <w:marLeft w:val="0"/>
              <w:marRight w:val="0"/>
              <w:marTop w:val="0"/>
              <w:marBottom w:val="0"/>
              <w:divBdr>
                <w:top w:val="none" w:sz="0" w:space="0" w:color="auto"/>
                <w:left w:val="none" w:sz="0" w:space="0" w:color="auto"/>
                <w:bottom w:val="none" w:sz="0" w:space="0" w:color="auto"/>
                <w:right w:val="none" w:sz="0" w:space="0" w:color="auto"/>
              </w:divBdr>
            </w:div>
            <w:div w:id="1277828549">
              <w:marLeft w:val="0"/>
              <w:marRight w:val="0"/>
              <w:marTop w:val="0"/>
              <w:marBottom w:val="0"/>
              <w:divBdr>
                <w:top w:val="none" w:sz="0" w:space="0" w:color="auto"/>
                <w:left w:val="none" w:sz="0" w:space="0" w:color="auto"/>
                <w:bottom w:val="none" w:sz="0" w:space="0" w:color="auto"/>
                <w:right w:val="none" w:sz="0" w:space="0" w:color="auto"/>
              </w:divBdr>
            </w:div>
            <w:div w:id="827091253">
              <w:marLeft w:val="0"/>
              <w:marRight w:val="0"/>
              <w:marTop w:val="0"/>
              <w:marBottom w:val="0"/>
              <w:divBdr>
                <w:top w:val="none" w:sz="0" w:space="0" w:color="auto"/>
                <w:left w:val="none" w:sz="0" w:space="0" w:color="auto"/>
                <w:bottom w:val="none" w:sz="0" w:space="0" w:color="auto"/>
                <w:right w:val="none" w:sz="0" w:space="0" w:color="auto"/>
              </w:divBdr>
            </w:div>
            <w:div w:id="731805781">
              <w:marLeft w:val="0"/>
              <w:marRight w:val="0"/>
              <w:marTop w:val="0"/>
              <w:marBottom w:val="0"/>
              <w:divBdr>
                <w:top w:val="none" w:sz="0" w:space="0" w:color="auto"/>
                <w:left w:val="none" w:sz="0" w:space="0" w:color="auto"/>
                <w:bottom w:val="none" w:sz="0" w:space="0" w:color="auto"/>
                <w:right w:val="none" w:sz="0" w:space="0" w:color="auto"/>
              </w:divBdr>
            </w:div>
            <w:div w:id="69816021">
              <w:marLeft w:val="0"/>
              <w:marRight w:val="0"/>
              <w:marTop w:val="0"/>
              <w:marBottom w:val="0"/>
              <w:divBdr>
                <w:top w:val="none" w:sz="0" w:space="0" w:color="auto"/>
                <w:left w:val="none" w:sz="0" w:space="0" w:color="auto"/>
                <w:bottom w:val="none" w:sz="0" w:space="0" w:color="auto"/>
                <w:right w:val="none" w:sz="0" w:space="0" w:color="auto"/>
              </w:divBdr>
            </w:div>
            <w:div w:id="1453134803">
              <w:marLeft w:val="0"/>
              <w:marRight w:val="0"/>
              <w:marTop w:val="0"/>
              <w:marBottom w:val="0"/>
              <w:divBdr>
                <w:top w:val="none" w:sz="0" w:space="0" w:color="auto"/>
                <w:left w:val="none" w:sz="0" w:space="0" w:color="auto"/>
                <w:bottom w:val="none" w:sz="0" w:space="0" w:color="auto"/>
                <w:right w:val="none" w:sz="0" w:space="0" w:color="auto"/>
              </w:divBdr>
            </w:div>
            <w:div w:id="173544887">
              <w:marLeft w:val="0"/>
              <w:marRight w:val="0"/>
              <w:marTop w:val="0"/>
              <w:marBottom w:val="0"/>
              <w:divBdr>
                <w:top w:val="none" w:sz="0" w:space="0" w:color="auto"/>
                <w:left w:val="none" w:sz="0" w:space="0" w:color="auto"/>
                <w:bottom w:val="none" w:sz="0" w:space="0" w:color="auto"/>
                <w:right w:val="none" w:sz="0" w:space="0" w:color="auto"/>
              </w:divBdr>
            </w:div>
            <w:div w:id="200018491">
              <w:marLeft w:val="0"/>
              <w:marRight w:val="0"/>
              <w:marTop w:val="0"/>
              <w:marBottom w:val="0"/>
              <w:divBdr>
                <w:top w:val="none" w:sz="0" w:space="0" w:color="auto"/>
                <w:left w:val="none" w:sz="0" w:space="0" w:color="auto"/>
                <w:bottom w:val="none" w:sz="0" w:space="0" w:color="auto"/>
                <w:right w:val="none" w:sz="0" w:space="0" w:color="auto"/>
              </w:divBdr>
            </w:div>
            <w:div w:id="84738452">
              <w:marLeft w:val="0"/>
              <w:marRight w:val="0"/>
              <w:marTop w:val="0"/>
              <w:marBottom w:val="0"/>
              <w:divBdr>
                <w:top w:val="none" w:sz="0" w:space="0" w:color="auto"/>
                <w:left w:val="none" w:sz="0" w:space="0" w:color="auto"/>
                <w:bottom w:val="none" w:sz="0" w:space="0" w:color="auto"/>
                <w:right w:val="none" w:sz="0" w:space="0" w:color="auto"/>
              </w:divBdr>
            </w:div>
            <w:div w:id="524712382">
              <w:marLeft w:val="0"/>
              <w:marRight w:val="0"/>
              <w:marTop w:val="0"/>
              <w:marBottom w:val="0"/>
              <w:divBdr>
                <w:top w:val="none" w:sz="0" w:space="0" w:color="auto"/>
                <w:left w:val="none" w:sz="0" w:space="0" w:color="auto"/>
                <w:bottom w:val="none" w:sz="0" w:space="0" w:color="auto"/>
                <w:right w:val="none" w:sz="0" w:space="0" w:color="auto"/>
              </w:divBdr>
            </w:div>
            <w:div w:id="421535282">
              <w:marLeft w:val="0"/>
              <w:marRight w:val="0"/>
              <w:marTop w:val="0"/>
              <w:marBottom w:val="0"/>
              <w:divBdr>
                <w:top w:val="none" w:sz="0" w:space="0" w:color="auto"/>
                <w:left w:val="none" w:sz="0" w:space="0" w:color="auto"/>
                <w:bottom w:val="none" w:sz="0" w:space="0" w:color="auto"/>
                <w:right w:val="none" w:sz="0" w:space="0" w:color="auto"/>
              </w:divBdr>
            </w:div>
            <w:div w:id="72239484">
              <w:marLeft w:val="0"/>
              <w:marRight w:val="0"/>
              <w:marTop w:val="0"/>
              <w:marBottom w:val="0"/>
              <w:divBdr>
                <w:top w:val="none" w:sz="0" w:space="0" w:color="auto"/>
                <w:left w:val="none" w:sz="0" w:space="0" w:color="auto"/>
                <w:bottom w:val="none" w:sz="0" w:space="0" w:color="auto"/>
                <w:right w:val="none" w:sz="0" w:space="0" w:color="auto"/>
              </w:divBdr>
            </w:div>
            <w:div w:id="1091388117">
              <w:marLeft w:val="0"/>
              <w:marRight w:val="0"/>
              <w:marTop w:val="0"/>
              <w:marBottom w:val="0"/>
              <w:divBdr>
                <w:top w:val="none" w:sz="0" w:space="0" w:color="auto"/>
                <w:left w:val="none" w:sz="0" w:space="0" w:color="auto"/>
                <w:bottom w:val="none" w:sz="0" w:space="0" w:color="auto"/>
                <w:right w:val="none" w:sz="0" w:space="0" w:color="auto"/>
              </w:divBdr>
            </w:div>
            <w:div w:id="2064403974">
              <w:marLeft w:val="0"/>
              <w:marRight w:val="0"/>
              <w:marTop w:val="0"/>
              <w:marBottom w:val="0"/>
              <w:divBdr>
                <w:top w:val="none" w:sz="0" w:space="0" w:color="auto"/>
                <w:left w:val="none" w:sz="0" w:space="0" w:color="auto"/>
                <w:bottom w:val="none" w:sz="0" w:space="0" w:color="auto"/>
                <w:right w:val="none" w:sz="0" w:space="0" w:color="auto"/>
              </w:divBdr>
            </w:div>
            <w:div w:id="15646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CA1F1-8190-4B66-9F7A-2C8F49FBE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7324</Words>
  <Characters>41748</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ITD</dc:creator>
  <cp:lastModifiedBy>LS Ma</cp:lastModifiedBy>
  <cp:revision>2</cp:revision>
  <dcterms:created xsi:type="dcterms:W3CDTF">2014-04-17T05:51:00Z</dcterms:created>
  <dcterms:modified xsi:type="dcterms:W3CDTF">2014-04-17T05:51:00Z</dcterms:modified>
</cp:coreProperties>
</file>