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E0AEF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</w:rPr>
        <w:t>Name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  <w:b/>
        </w:rPr>
        <w:t>of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  <w:b/>
        </w:rPr>
        <w:t>Journal: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  <w:i/>
        </w:rPr>
        <w:t>World</w:t>
      </w:r>
      <w:r w:rsidR="007C31ED">
        <w:rPr>
          <w:rFonts w:ascii="Book Antiqua" w:eastAsia="Book Antiqua" w:hAnsi="Book Antiqua" w:cs="Book Antiqua"/>
          <w:i/>
        </w:rPr>
        <w:t xml:space="preserve"> </w:t>
      </w:r>
      <w:r w:rsidRPr="0019025F">
        <w:rPr>
          <w:rFonts w:ascii="Book Antiqua" w:eastAsia="Book Antiqua" w:hAnsi="Book Antiqua" w:cs="Book Antiqua"/>
          <w:i/>
        </w:rPr>
        <w:t>Journal</w:t>
      </w:r>
      <w:r w:rsidR="007C31ED">
        <w:rPr>
          <w:rFonts w:ascii="Book Antiqua" w:eastAsia="Book Antiqua" w:hAnsi="Book Antiqua" w:cs="Book Antiqua"/>
          <w:i/>
        </w:rPr>
        <w:t xml:space="preserve"> </w:t>
      </w:r>
      <w:r w:rsidRPr="0019025F">
        <w:rPr>
          <w:rFonts w:ascii="Book Antiqua" w:eastAsia="Book Antiqua" w:hAnsi="Book Antiqua" w:cs="Book Antiqua"/>
          <w:i/>
        </w:rPr>
        <w:t>of</w:t>
      </w:r>
      <w:r w:rsidR="007C31ED">
        <w:rPr>
          <w:rFonts w:ascii="Book Antiqua" w:eastAsia="Book Antiqua" w:hAnsi="Book Antiqua" w:cs="Book Antiqua"/>
          <w:i/>
        </w:rPr>
        <w:t xml:space="preserve"> </w:t>
      </w:r>
      <w:r w:rsidRPr="0019025F">
        <w:rPr>
          <w:rFonts w:ascii="Book Antiqua" w:eastAsia="Book Antiqua" w:hAnsi="Book Antiqua" w:cs="Book Antiqua"/>
          <w:i/>
        </w:rPr>
        <w:t>Clinical</w:t>
      </w:r>
      <w:r w:rsidR="007C31ED">
        <w:rPr>
          <w:rFonts w:ascii="Book Antiqua" w:eastAsia="Book Antiqua" w:hAnsi="Book Antiqua" w:cs="Book Antiqua"/>
          <w:i/>
        </w:rPr>
        <w:t xml:space="preserve"> </w:t>
      </w:r>
      <w:r w:rsidRPr="0019025F">
        <w:rPr>
          <w:rFonts w:ascii="Book Antiqua" w:eastAsia="Book Antiqua" w:hAnsi="Book Antiqua" w:cs="Book Antiqua"/>
          <w:i/>
        </w:rPr>
        <w:t>Cases</w:t>
      </w:r>
    </w:p>
    <w:p w14:paraId="0D06491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</w:rPr>
        <w:t>Manuscript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  <w:b/>
        </w:rPr>
        <w:t>NO: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</w:rPr>
        <w:t>86312</w:t>
      </w:r>
    </w:p>
    <w:p w14:paraId="452DEDA3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</w:rPr>
        <w:t>Manuscript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  <w:b/>
        </w:rPr>
        <w:t>Type:</w:t>
      </w:r>
      <w:r w:rsidR="007C31ED">
        <w:rPr>
          <w:rFonts w:ascii="Book Antiqua" w:eastAsia="Book Antiqua" w:hAnsi="Book Antiqua" w:cs="Book Antiqua"/>
          <w:b/>
        </w:rPr>
        <w:t xml:space="preserve"> </w:t>
      </w:r>
      <w:r w:rsidRPr="0019025F">
        <w:rPr>
          <w:rFonts w:ascii="Book Antiqua" w:eastAsia="Book Antiqua" w:hAnsi="Book Antiqua" w:cs="Book Antiqua"/>
        </w:rPr>
        <w:t>CASE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REPORT</w:t>
      </w:r>
    </w:p>
    <w:p w14:paraId="0E02659A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D008131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Collision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malignant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lymphoma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colon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diagnosed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molecular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pathology: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review</w:t>
      </w:r>
    </w:p>
    <w:p w14:paraId="6768E9C6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3EDD3AE1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Jiang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CRCs</w:t>
      </w:r>
    </w:p>
    <w:p w14:paraId="48289D6F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592C810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Meng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Jiang,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Xiao</w:t>
      </w:r>
      <w:r w:rsidR="004057BD" w:rsidRPr="0019025F">
        <w:rPr>
          <w:rFonts w:ascii="Book Antiqua" w:eastAsia="Book Antiqua" w:hAnsi="Book Antiqua" w:cs="Book Antiqua"/>
          <w:color w:val="000000"/>
        </w:rPr>
        <w:t>-Ping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Yuan</w:t>
      </w:r>
    </w:p>
    <w:p w14:paraId="1B5F550C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334E5CDD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School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Medicine,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University,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Shenzhen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518107,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F57EB3" w:rsidRPr="0019025F">
        <w:rPr>
          <w:rFonts w:ascii="Book Antiqua" w:eastAsia="Book Antiqua" w:hAnsi="Book Antiqua" w:cs="Book Antiqua"/>
          <w:color w:val="000000"/>
        </w:rPr>
        <w:t>Guangdong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F57EB3" w:rsidRPr="0019025F">
        <w:rPr>
          <w:rFonts w:ascii="Book Antiqua" w:eastAsia="Book Antiqua" w:hAnsi="Book Antiqua" w:cs="Book Antiqua"/>
          <w:color w:val="000000"/>
        </w:rPr>
        <w:t>Province,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China</w:t>
      </w:r>
    </w:p>
    <w:p w14:paraId="604D6A44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4F2A6B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B47FB6" w:rsidRPr="0019025F">
        <w:rPr>
          <w:rFonts w:ascii="Book Antiqua" w:eastAsia="Book Antiqua" w:hAnsi="Book Antiqua" w:cs="Book Antiqua"/>
          <w:b/>
          <w:bCs/>
          <w:color w:val="000000"/>
        </w:rPr>
        <w:t>-Ping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Department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185773" w:rsidRPr="0019025F">
        <w:rPr>
          <w:rFonts w:ascii="Book Antiqua" w:eastAsia="Book Antiqua" w:hAnsi="Book Antiqua" w:cs="Book Antiqua"/>
          <w:color w:val="000000"/>
        </w:rPr>
        <w:t>Radiology</w:t>
      </w:r>
      <w:r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Memorial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Hospital,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University,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Guangzhou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510120,</w:t>
      </w:r>
      <w:r w:rsidR="007C31ED">
        <w:rPr>
          <w:rFonts w:ascii="Book Antiqua" w:hAnsi="Book Antiqua"/>
        </w:rPr>
        <w:t xml:space="preserve"> </w:t>
      </w:r>
      <w:r w:rsidR="009F4322" w:rsidRPr="0019025F">
        <w:rPr>
          <w:rFonts w:ascii="Book Antiqua" w:eastAsia="Book Antiqua" w:hAnsi="Book Antiqua" w:cs="Book Antiqua"/>
          <w:color w:val="000000"/>
        </w:rPr>
        <w:t>Guangdong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9F4322" w:rsidRPr="0019025F">
        <w:rPr>
          <w:rFonts w:ascii="Book Antiqua" w:eastAsia="Book Antiqua" w:hAnsi="Book Antiqua" w:cs="Book Antiqua"/>
          <w:color w:val="000000"/>
        </w:rPr>
        <w:t>Province,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China</w:t>
      </w:r>
    </w:p>
    <w:p w14:paraId="3BF1B50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42BAE0D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authors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contributed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manuscript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writing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editing,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data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collection</w:t>
      </w:r>
      <w:r w:rsidR="000D114C" w:rsidRPr="0019025F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Jiang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statistical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drafted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manuscript</w:t>
      </w:r>
      <w:r w:rsidR="000D114C" w:rsidRPr="0019025F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Yuan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XP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literature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review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revised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manuscript</w:t>
      </w:r>
      <w:r w:rsidR="000D114C" w:rsidRPr="0019025F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authors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approved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manuscript.</w:t>
      </w:r>
    </w:p>
    <w:p w14:paraId="1650E915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390A94F5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National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College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Students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Innovation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Entrepreneurship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Training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Program</w:t>
      </w:r>
      <w:r w:rsidR="000D114C"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0D114C" w:rsidRPr="0019025F">
        <w:rPr>
          <w:rFonts w:ascii="Book Antiqua" w:eastAsia="Book Antiqua" w:hAnsi="Book Antiqua" w:cs="Book Antiqua"/>
          <w:color w:val="000000"/>
        </w:rPr>
        <w:t>No.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202110558154</w:t>
      </w:r>
      <w:r w:rsidR="000D114C" w:rsidRPr="0019025F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College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Students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Innovation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Entrepreneurship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Training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Program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University</w:t>
      </w:r>
      <w:r w:rsidR="000D114C"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0D114C" w:rsidRPr="0019025F">
        <w:rPr>
          <w:rFonts w:ascii="Book Antiqua" w:eastAsia="Book Antiqua" w:hAnsi="Book Antiqua" w:cs="Book Antiqua"/>
          <w:color w:val="000000"/>
        </w:rPr>
        <w:t>No.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202211534</w:t>
      </w:r>
      <w:r w:rsidR="000D114C" w:rsidRPr="0019025F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0D114C"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0D114C" w:rsidRPr="0019025F">
        <w:rPr>
          <w:rFonts w:ascii="Book Antiqua" w:eastAsia="Book Antiqua" w:hAnsi="Book Antiqua" w:cs="Book Antiqua"/>
          <w:color w:val="000000"/>
        </w:rPr>
        <w:t>No.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0C6436" w:rsidRPr="0019025F">
        <w:rPr>
          <w:rFonts w:ascii="Book Antiqua" w:eastAsia="Book Antiqua" w:hAnsi="Book Antiqua" w:cs="Book Antiqua"/>
          <w:color w:val="000000"/>
        </w:rPr>
        <w:t>202311516</w:t>
      </w:r>
      <w:r w:rsidRPr="0019025F">
        <w:rPr>
          <w:rFonts w:ascii="Book Antiqua" w:eastAsia="Book Antiqua" w:hAnsi="Book Antiqua" w:cs="Book Antiqua"/>
          <w:color w:val="000000"/>
        </w:rPr>
        <w:t>.</w:t>
      </w:r>
    </w:p>
    <w:p w14:paraId="66015C0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5D34A7B9" w14:textId="7FD81FD5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340B1A" w:rsidRPr="0019025F">
        <w:rPr>
          <w:rFonts w:ascii="Book Antiqua" w:eastAsia="Book Antiqua" w:hAnsi="Book Antiqua" w:cs="Book Antiqua"/>
          <w:b/>
          <w:bCs/>
          <w:color w:val="000000"/>
        </w:rPr>
        <w:t>-Ping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Department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1B7BBE" w:rsidRPr="0019025F">
        <w:rPr>
          <w:rFonts w:ascii="Book Antiqua" w:eastAsia="Book Antiqua" w:hAnsi="Book Antiqua" w:cs="Book Antiqua"/>
          <w:color w:val="000000"/>
        </w:rPr>
        <w:t>Radiology</w:t>
      </w:r>
      <w:r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Memorial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Hospital,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University,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655D16">
        <w:rPr>
          <w:rFonts w:ascii="Book Antiqua" w:eastAsia="Book Antiqua" w:hAnsi="Book Antiqua" w:cs="Book Antiqua"/>
          <w:color w:val="000000"/>
        </w:rPr>
        <w:t xml:space="preserve">No. </w:t>
      </w:r>
      <w:r w:rsidRPr="0019025F">
        <w:rPr>
          <w:rFonts w:ascii="Book Antiqua" w:eastAsia="Book Antiqua" w:hAnsi="Book Antiqua" w:cs="Book Antiqua"/>
          <w:color w:val="000000"/>
        </w:rPr>
        <w:t>107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Yanjiang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Road,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Guangzhou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510120</w:t>
      </w:r>
      <w:r w:rsidR="001B3D2D"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hAnsi="Book Antiqua"/>
        </w:rPr>
        <w:t xml:space="preserve"> </w:t>
      </w:r>
      <w:r w:rsidR="001B3D2D" w:rsidRPr="0019025F">
        <w:rPr>
          <w:rFonts w:ascii="Book Antiqua" w:eastAsia="Book Antiqua" w:hAnsi="Book Antiqua" w:cs="Book Antiqua"/>
          <w:color w:val="000000"/>
        </w:rPr>
        <w:t>Guangdong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="001B3D2D" w:rsidRPr="0019025F">
        <w:rPr>
          <w:rFonts w:ascii="Book Antiqua" w:eastAsia="Book Antiqua" w:hAnsi="Book Antiqua" w:cs="Book Antiqua"/>
          <w:color w:val="000000"/>
        </w:rPr>
        <w:t>Province</w:t>
      </w:r>
      <w:r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China.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yuanxp@mail.sysu.edu.cn</w:t>
      </w:r>
    </w:p>
    <w:p w14:paraId="481357F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922B749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Received: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</w:rPr>
        <w:t>June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17,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2023</w:t>
      </w:r>
    </w:p>
    <w:p w14:paraId="33DE3E7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Revised: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="00B13FCA" w:rsidRPr="0019025F">
        <w:rPr>
          <w:rFonts w:ascii="Book Antiqua" w:eastAsia="Book Antiqua" w:hAnsi="Book Antiqua" w:cs="Book Antiqua"/>
          <w:bCs/>
        </w:rPr>
        <w:t>August</w:t>
      </w:r>
      <w:r w:rsidR="007C31ED">
        <w:rPr>
          <w:rFonts w:ascii="Book Antiqua" w:eastAsia="Book Antiqua" w:hAnsi="Book Antiqua" w:cs="Book Antiqua"/>
          <w:bCs/>
        </w:rPr>
        <w:t xml:space="preserve"> </w:t>
      </w:r>
      <w:r w:rsidR="00B13FCA" w:rsidRPr="0019025F">
        <w:rPr>
          <w:rFonts w:ascii="Book Antiqua" w:eastAsia="Book Antiqua" w:hAnsi="Book Antiqua" w:cs="Book Antiqua"/>
          <w:bCs/>
        </w:rPr>
        <w:t>15,</w:t>
      </w:r>
      <w:r w:rsidR="007C31ED">
        <w:rPr>
          <w:rFonts w:ascii="Book Antiqua" w:eastAsia="Book Antiqua" w:hAnsi="Book Antiqua" w:cs="Book Antiqua"/>
          <w:bCs/>
        </w:rPr>
        <w:t xml:space="preserve"> </w:t>
      </w:r>
      <w:r w:rsidR="00B13FCA" w:rsidRPr="0019025F">
        <w:rPr>
          <w:rFonts w:ascii="Book Antiqua" w:eastAsia="Book Antiqua" w:hAnsi="Book Antiqua" w:cs="Book Antiqua"/>
          <w:bCs/>
        </w:rPr>
        <w:t>2023</w:t>
      </w:r>
    </w:p>
    <w:p w14:paraId="700F37FD" w14:textId="46822D01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Accepted: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8-21T15:31:00Z">
        <w:r w:rsidR="00093F26" w:rsidRPr="00093F26">
          <w:rPr>
            <w:rFonts w:ascii="Book Antiqua" w:eastAsia="Book Antiqua" w:hAnsi="Book Antiqua" w:cs="Book Antiqua"/>
          </w:rPr>
          <w:t>August 21, 2023</w:t>
        </w:r>
      </w:ins>
    </w:p>
    <w:p w14:paraId="12E3E02C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Published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online: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</w:p>
    <w:p w14:paraId="4B1BA3D1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  <w:sectPr w:rsidR="00A77B3E" w:rsidRPr="0019025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686CB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72019AE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BACKGROUND</w:t>
      </w:r>
    </w:p>
    <w:p w14:paraId="7585D04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rare.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(DLBCL)–adenocarcinoma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especially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rare.</w:t>
      </w:r>
    </w:p>
    <w:p w14:paraId="2994D445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4DA01AD4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SUMMARY</w:t>
      </w:r>
    </w:p>
    <w:p w14:paraId="123226F6" w14:textId="1D3E6819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74-year-old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woman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abdominal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duration.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Biopsy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colonoscopy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revealed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ascending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Subsequently,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laparoscopic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dissection.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incidentally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through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postoperative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sampling.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germinal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center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="009C04F4" w:rsidRPr="00612AB7">
        <w:rPr>
          <w:rFonts w:ascii="Book Antiqua" w:eastAsia="Book Antiqua" w:hAnsi="Book Antiqua" w:cs="Book Antiqua"/>
          <w:color w:val="000000"/>
        </w:rPr>
        <w:t>m</w:t>
      </w:r>
      <w:r w:rsidRPr="00612AB7">
        <w:rPr>
          <w:rFonts w:ascii="Book Antiqua" w:eastAsia="Book Antiqua" w:hAnsi="Book Antiqua" w:cs="Book Antiqua"/>
          <w:color w:val="000000"/>
        </w:rPr>
        <w:t>utation</w:t>
      </w:r>
      <w:r w:rsidRPr="00911076">
        <w:rPr>
          <w:rFonts w:ascii="Book Antiqua" w:eastAsia="Book Antiqua" w:hAnsi="Book Antiqua" w:cs="Book Antiqua"/>
          <w:color w:val="000000"/>
        </w:rPr>
        <w:t>,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and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adenocarcinoma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arising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in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2AB7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adenoma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in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colon,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with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="009C04F4" w:rsidRPr="00612AB7">
        <w:rPr>
          <w:rFonts w:ascii="Book Antiqua" w:eastAsia="Book Antiqua" w:hAnsi="Book Antiqua" w:cs="Book Antiqua"/>
          <w:color w:val="000000"/>
        </w:rPr>
        <w:t>m</w:t>
      </w:r>
      <w:r w:rsidRPr="00612AB7">
        <w:rPr>
          <w:rFonts w:ascii="Book Antiqua" w:eastAsia="Book Antiqua" w:hAnsi="Book Antiqua" w:cs="Book Antiqua"/>
          <w:color w:val="000000"/>
        </w:rPr>
        <w:t>utation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and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1076">
        <w:rPr>
          <w:rFonts w:ascii="Book Antiqua" w:eastAsia="Book Antiqua" w:hAnsi="Book Antiqua" w:cs="Book Antiqua"/>
          <w:i/>
          <w:iCs/>
          <w:color w:val="000000"/>
        </w:rPr>
        <w:t>mutL</w:t>
      </w:r>
      <w:proofErr w:type="spellEnd"/>
      <w:r w:rsidR="007C31ED" w:rsidRPr="00612A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i/>
          <w:iCs/>
          <w:color w:val="000000"/>
        </w:rPr>
        <w:t>homolog</w:t>
      </w:r>
      <w:r w:rsidR="007C31ED" w:rsidRPr="00612A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i/>
          <w:iCs/>
          <w:color w:val="000000"/>
        </w:rPr>
        <w:t>1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="009C04F4" w:rsidRPr="00612AB7">
        <w:rPr>
          <w:rFonts w:ascii="Book Antiqua" w:eastAsia="Book Antiqua" w:hAnsi="Book Antiqua" w:cs="Book Antiqua"/>
          <w:color w:val="000000"/>
        </w:rPr>
        <w:t>p</w:t>
      </w:r>
      <w:r w:rsidRPr="00612AB7">
        <w:rPr>
          <w:rFonts w:ascii="Book Antiqua" w:eastAsia="Book Antiqua" w:hAnsi="Book Antiqua" w:cs="Book Antiqua"/>
          <w:color w:val="000000"/>
        </w:rPr>
        <w:t>romoter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methylation.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patient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died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3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2A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after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surgery.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To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our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knowledge,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this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is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23</w:t>
      </w:r>
      <w:r w:rsidRPr="00612AB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="009C04F4" w:rsidRPr="00612AB7">
        <w:rPr>
          <w:rFonts w:ascii="Book Antiqua" w:eastAsia="Book Antiqua" w:hAnsi="Book Antiqua" w:cs="Book Antiqua"/>
          <w:color w:val="000000"/>
        </w:rPr>
        <w:t>r</w:t>
      </w:r>
      <w:r w:rsidRPr="00612AB7">
        <w:rPr>
          <w:rFonts w:ascii="Book Antiqua" w:eastAsia="Book Antiqua" w:hAnsi="Book Antiqua" w:cs="Book Antiqua"/>
          <w:color w:val="000000"/>
        </w:rPr>
        <w:t>eported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case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of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collision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tumor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of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colorectal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adenocarcinoma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and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lymphoma.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mean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age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of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23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patients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was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73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years.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most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common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site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was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cecum.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There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were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15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cases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with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follow-up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data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including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11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="009C04F4" w:rsidRPr="00612AB7">
        <w:rPr>
          <w:rFonts w:ascii="Book Antiqua" w:eastAsia="Book Antiqua" w:hAnsi="Book Antiqua" w:cs="Book Antiqua"/>
          <w:color w:val="000000"/>
        </w:rPr>
        <w:t>l</w:t>
      </w:r>
      <w:r w:rsidRPr="00612AB7">
        <w:rPr>
          <w:rFonts w:ascii="Book Antiqua" w:eastAsia="Book Antiqua" w:hAnsi="Book Antiqua" w:cs="Book Antiqua"/>
          <w:color w:val="000000"/>
        </w:rPr>
        <w:t>iving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and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four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dead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with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3-</w:t>
      </w:r>
      <w:r w:rsidRPr="0019025F">
        <w:rPr>
          <w:rFonts w:ascii="Book Antiqua" w:eastAsia="Book Antiqua" w:hAnsi="Book Antiqua" w:cs="Book Antiqua"/>
          <w:color w:val="000000"/>
        </w:rPr>
        <w:t>year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overall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71.5%.</w:t>
      </w:r>
    </w:p>
    <w:p w14:paraId="290D6D15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31E7D93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CONCLUSION</w:t>
      </w:r>
    </w:p>
    <w:p w14:paraId="43C413B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Based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therapeutic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effects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tumor.</w:t>
      </w:r>
    </w:p>
    <w:p w14:paraId="54345C5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7C7942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Key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Words: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Molecular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</w:t>
      </w:r>
    </w:p>
    <w:p w14:paraId="3E8B837F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9406533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t>Jiang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M,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Yuan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X</w:t>
      </w:r>
      <w:r w:rsidR="00782F94">
        <w:rPr>
          <w:rFonts w:ascii="Book Antiqua" w:eastAsia="Book Antiqua" w:hAnsi="Book Antiqua" w:cs="Book Antiqua"/>
        </w:rPr>
        <w:t>P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Collision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tumor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of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primary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malignant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lymphoma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adenocarcinoma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colon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diagnosed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molecular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pathology: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case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report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literature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review.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</w:rPr>
        <w:t>World</w:t>
      </w:r>
      <w:r w:rsidR="007C31ED">
        <w:rPr>
          <w:rFonts w:ascii="Book Antiqua" w:eastAsia="Book Antiqua" w:hAnsi="Book Antiqua" w:cs="Book Antiqua"/>
          <w:i/>
          <w:iCs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</w:rPr>
        <w:t>J</w:t>
      </w:r>
      <w:r w:rsidR="007C31ED">
        <w:rPr>
          <w:rFonts w:ascii="Book Antiqua" w:eastAsia="Book Antiqua" w:hAnsi="Book Antiqua" w:cs="Book Antiqua"/>
          <w:i/>
          <w:iCs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</w:rPr>
        <w:t>Clin</w:t>
      </w:r>
      <w:r w:rsidR="007C31ED">
        <w:rPr>
          <w:rFonts w:ascii="Book Antiqua" w:eastAsia="Book Antiqua" w:hAnsi="Book Antiqua" w:cs="Book Antiqua"/>
          <w:i/>
          <w:iCs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</w:rPr>
        <w:t>Cases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2023;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press</w:t>
      </w:r>
    </w:p>
    <w:p w14:paraId="067702A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EACE808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Core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Tip: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Coexisting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(DLBCL)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extremely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rare.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Here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otherwise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specified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germinal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center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i/>
          <w:iCs/>
          <w:color w:val="000000"/>
        </w:rPr>
        <w:t>mutL</w:t>
      </w:r>
      <w:proofErr w:type="spellEnd"/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homolog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promoter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methylation.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Definite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diagnosis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usually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difficult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until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dose-adjusted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therapeutic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effects.</w:t>
      </w:r>
    </w:p>
    <w:p w14:paraId="6A4E32F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55058F6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15A8D26" w14:textId="32452478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(CRCs)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epithelial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bowel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glandular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mucinous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second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women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third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men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relatively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rare.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distinct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lineages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independently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occur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space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organ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defined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tumors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colon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are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rare.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To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best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of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our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knowledge,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only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22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cases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have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been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described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in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the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12AB7">
        <w:rPr>
          <w:rFonts w:ascii="Book Antiqua" w:eastAsia="Book Antiqua" w:hAnsi="Book Antiqua" w:cs="Book Antiqua"/>
          <w:color w:val="000000"/>
        </w:rPr>
        <w:t>literature</w:t>
      </w:r>
      <w:r w:rsidRPr="00612A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12AB7">
        <w:rPr>
          <w:rFonts w:ascii="Book Antiqua" w:eastAsia="Book Antiqua" w:hAnsi="Book Antiqua" w:cs="Book Antiqua"/>
          <w:color w:val="000000"/>
          <w:vertAlign w:val="superscript"/>
        </w:rPr>
        <w:t>3-</w:t>
      </w:r>
      <w:r w:rsidR="00A77732" w:rsidRPr="00612AB7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Pr="00612AB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1076">
        <w:rPr>
          <w:rFonts w:ascii="Book Antiqua" w:eastAsia="Book Antiqua" w:hAnsi="Book Antiqua" w:cs="Book Antiqua"/>
          <w:color w:val="000000"/>
        </w:rPr>
        <w:t>.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Here,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(DLBCL),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otherwise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specified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(NOS)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germinal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center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(GCB)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i/>
          <w:iCs/>
          <w:color w:val="000000"/>
        </w:rPr>
        <w:t>mutL</w:t>
      </w:r>
      <w:proofErr w:type="spellEnd"/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homolog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MLH1</w:t>
      </w:r>
      <w:r w:rsidRPr="0019025F">
        <w:rPr>
          <w:rFonts w:ascii="Book Antiqua" w:eastAsia="Book Antiqua" w:hAnsi="Book Antiqua" w:cs="Book Antiqua"/>
          <w:color w:val="000000"/>
        </w:rPr>
        <w:t>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promoter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methylation.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also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review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literature.</w:t>
      </w:r>
    </w:p>
    <w:p w14:paraId="19E5CFE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064EC3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C31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AC6CF06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800F93E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74-year-old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woman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abdominal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duration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referred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Yat-Sen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Memorial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Hospital,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March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2018.</w:t>
      </w:r>
    </w:p>
    <w:p w14:paraId="78666DC0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C8D61B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of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EAE387" w14:textId="77777777" w:rsidR="00A77B3E" w:rsidRPr="0019025F" w:rsidRDefault="007C31ED" w:rsidP="0019025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She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presented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abdominal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A23C8" w:rsidRPr="0019025F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1A23C8" w:rsidRPr="0019025F">
        <w:rPr>
          <w:rFonts w:ascii="Book Antiqua" w:eastAsia="Book Antiqua" w:hAnsi="Book Antiqua" w:cs="Book Antiqua"/>
          <w:color w:val="000000"/>
        </w:rPr>
        <w:t>duration.</w:t>
      </w:r>
    </w:p>
    <w:p w14:paraId="1C278C6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34424DDF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of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EB2208D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She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mentioned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8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over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previous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6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anemia.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Hypertension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years.</w:t>
      </w:r>
    </w:p>
    <w:p w14:paraId="4297B86F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518B53DD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and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91D217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denied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family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</w:p>
    <w:p w14:paraId="1D98FC4A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1136F9D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1AD8D83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Upon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physical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peripheral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lymphadenopathy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hepatosplenomegaly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found.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lower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quadrant.</w:t>
      </w:r>
    </w:p>
    <w:p w14:paraId="6A1AAC42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C4F5FB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185729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Blood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increase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carbohydrate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antigen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125,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carbohydrate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antigen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19-9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level,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decrease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proportion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count,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hemoglobin,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protein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(Table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Serum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lactate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dehydrogenase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elevated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(538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U/L,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normal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108-252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U/L).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Blood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syphilis,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hepatitis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virus,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hepatitis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virus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human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immunodeficiency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virus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normal.</w:t>
      </w:r>
    </w:p>
    <w:p w14:paraId="3CD48BA6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40FE2B48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C31E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1CF4A09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Hypertensive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heart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diagnosed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sonography.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radiography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evidence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metastasis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lung.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Contrast-enhanced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computed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tomography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revealed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bowel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thickening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contrast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enhancement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cecum,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organ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metastasis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liver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spleen.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Colonoscopy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revealed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ascending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biopsy.</w:t>
      </w:r>
    </w:p>
    <w:p w14:paraId="38583627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B224BD0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FURTHER</w:t>
      </w:r>
      <w:r w:rsidR="007C31ED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DIAGNOSTIC</w:t>
      </w:r>
      <w:r w:rsidR="007C31ED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WORK-UP</w:t>
      </w:r>
    </w:p>
    <w:p w14:paraId="5DC335A4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laparoscopic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dissection.</w:t>
      </w:r>
    </w:p>
    <w:p w14:paraId="24EDAE92" w14:textId="77777777" w:rsidR="00A77B3E" w:rsidRPr="0019025F" w:rsidRDefault="001A23C8" w:rsidP="005A149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formalin-fixed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intestine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(including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ileum,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cecum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ascending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lengths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portions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6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22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respectively;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circumferences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2.5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8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6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circumferential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ulcerative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size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×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7.5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×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mucosa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ileocecal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valve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Macroscopically,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appeared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consist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surface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crater-like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appearance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gray,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soft,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fish-like,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necrotic-appearing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central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whereas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remaining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polypoid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hard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grayish-white.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cross-section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demonstrated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impossible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determine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grossly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borderline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0.6-cm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polypoid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ascending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appendix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long,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0.8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diameter,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volume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×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×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1.5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varying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size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0.1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1.2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isolated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specimen.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Microscopy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each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independent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moderately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mucinous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3A),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invaded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muscularis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propria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pushing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borders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3B).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distributed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mucosal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lamina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subserous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layer.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medium-to-large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uniform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frequent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mitosis,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obvious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3C).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intramural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extramural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vascular,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lymphatic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perineural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invasion.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margins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appendix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lacked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dissemination.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0.6-cm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polypoid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ascending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tubular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adenoma.</w:t>
      </w:r>
    </w:p>
    <w:p w14:paraId="4D4ED049" w14:textId="5A9F51F9" w:rsidR="00A77B3E" w:rsidRPr="0019025F" w:rsidRDefault="001A23C8" w:rsidP="005A149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Immunohistochemistry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revealed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strongly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expressed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cytokeratin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(CK)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3D),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CK20,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caudalrelated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homeobox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transcription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lastRenderedPageBreak/>
        <w:t>mutS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homolog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6,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mutS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homolog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MLH1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postmeiotic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segregation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increased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Immunohistochemistry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strongly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positive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paired-box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cluster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(CD20)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3E),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CD79,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CD10,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Bcl</w:t>
      </w:r>
      <w:proofErr w:type="spellEnd"/>
      <w:r w:rsidRPr="0019025F">
        <w:rPr>
          <w:rFonts w:ascii="Book Antiqua" w:eastAsia="Book Antiqua" w:hAnsi="Book Antiqua" w:cs="Book Antiqua"/>
          <w:color w:val="000000"/>
        </w:rPr>
        <w:t>)-6,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multiple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myeloma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oncogene-1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lambda,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kappa,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Bcl2,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cyclinD1,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CD5,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CD21,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CD23,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CD38,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CD138,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(Figure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3F),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CD56,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anaplastic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kinase,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terminal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deoxynucleotidyl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transferase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CK.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</w:t>
      </w:r>
      <w:r w:rsidRPr="00911076">
        <w:rPr>
          <w:rFonts w:ascii="Book Antiqua" w:eastAsia="Book Antiqua" w:hAnsi="Book Antiqua" w:cs="Book Antiqua"/>
          <w:color w:val="000000"/>
        </w:rPr>
        <w:t>IB-1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="00B908DE" w:rsidRPr="00612AB7">
        <w:rPr>
          <w:rFonts w:ascii="Book Antiqua" w:eastAsia="Book Antiqua" w:hAnsi="Book Antiqua" w:cs="Book Antiqua"/>
          <w:color w:val="000000"/>
        </w:rPr>
        <w:t>l</w:t>
      </w:r>
      <w:r w:rsidRPr="00612AB7">
        <w:rPr>
          <w:rFonts w:ascii="Book Antiqua" w:eastAsia="Book Antiqua" w:hAnsi="Book Antiqua" w:cs="Book Antiqua"/>
          <w:color w:val="000000"/>
        </w:rPr>
        <w:t>abeling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index</w:t>
      </w:r>
      <w:r w:rsidR="007C31ED" w:rsidRPr="00911076">
        <w:rPr>
          <w:rFonts w:ascii="Book Antiqua" w:eastAsia="Book Antiqua" w:hAnsi="Book Antiqua" w:cs="Book Antiqua"/>
          <w:color w:val="000000"/>
        </w:rPr>
        <w:t xml:space="preserve"> </w:t>
      </w:r>
      <w:r w:rsidRPr="00612AB7">
        <w:rPr>
          <w:rFonts w:ascii="Book Antiqua" w:eastAsia="Book Antiqua" w:hAnsi="Book Antiqua" w:cs="Book Antiqua"/>
          <w:color w:val="000000"/>
        </w:rPr>
        <w:t>was</w:t>
      </w:r>
      <w:r w:rsidR="007C31ED" w:rsidRPr="00612AB7">
        <w:rPr>
          <w:rFonts w:ascii="Book Antiqua" w:eastAsia="Book Antiqua" w:hAnsi="Book Antiqua" w:cs="Book Antiqua"/>
          <w:color w:val="000000"/>
        </w:rPr>
        <w:t xml:space="preserve"> </w:t>
      </w:r>
      <w:r w:rsidR="00911076" w:rsidRPr="00911076">
        <w:rPr>
          <w:rFonts w:ascii="Book Antiqua" w:eastAsia="Book Antiqua" w:hAnsi="Book Antiqua" w:cs="Book Antiqua"/>
          <w:color w:val="000000"/>
        </w:rPr>
        <w:t>approximately</w:t>
      </w:r>
      <w:r w:rsidR="00911076">
        <w:rPr>
          <w:rFonts w:ascii="Book Antiqua" w:eastAsia="Book Antiqua" w:hAnsi="Book Antiqua" w:cs="Book Antiqua"/>
          <w:color w:val="000000"/>
        </w:rPr>
        <w:t xml:space="preserve"> </w:t>
      </w:r>
      <w:r w:rsidRPr="00911076">
        <w:rPr>
          <w:rFonts w:ascii="Book Antiqua" w:eastAsia="Book Antiqua" w:hAnsi="Book Antiqua" w:cs="Book Antiqua"/>
          <w:color w:val="000000"/>
        </w:rPr>
        <w:t>80</w:t>
      </w:r>
      <w:r w:rsidRPr="0019025F">
        <w:rPr>
          <w:rFonts w:ascii="Book Antiqua" w:eastAsia="Book Antiqua" w:hAnsi="Book Antiqua" w:cs="Book Antiqua"/>
          <w:color w:val="000000"/>
        </w:rPr>
        <w:t>%.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Expression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30%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P53-positive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immunoreactivity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90%.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hybridization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Epstein–Barr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virus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(EBV)-encoded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small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RNA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39951AA" w14:textId="77777777" w:rsidR="00A77B3E" w:rsidRPr="0019025F" w:rsidRDefault="001A23C8" w:rsidP="005A149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Mutational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restricted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V600E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alteration.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formalin-fixed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paraffin-embedded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Snapshot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platform.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MLH1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promoter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methylation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quantitative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real-time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polymerase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reaction.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MLH1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promoter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methylation.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i/>
          <w:iCs/>
          <w:color w:val="000000"/>
        </w:rPr>
        <w:t>IgH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rearrangement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study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rearrangement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positive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(polymerase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+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fragment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Fluorescence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in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hybridization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identified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translocations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IGH/BCL2</w:t>
      </w:r>
      <w:r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IGH/MYC</w:t>
      </w:r>
      <w:r w:rsidRPr="0019025F">
        <w:rPr>
          <w:rFonts w:ascii="Book Antiqua" w:eastAsia="Book Antiqua" w:hAnsi="Book Antiqua" w:cs="Book Antiqua"/>
          <w:color w:val="000000"/>
        </w:rPr>
        <w:t>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IGH/CCND1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break-apart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rearrangement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BCL6.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AmpliChip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p53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Research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Test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(Roche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Molecular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Systems),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microarray-based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assay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2–11.</w:t>
      </w:r>
    </w:p>
    <w:p w14:paraId="0BDEDC19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FAE6FC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C31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0387E0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morphological,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immunohistochemical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molecular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findings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diagnosis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GCB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MLH1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promoter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methylation.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T2N0M0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according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American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Joint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Committee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Tumor–Node–Metastasis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system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Postoperative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positron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emission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tomography–computed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tomography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revealed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metastasis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system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marrow,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marrow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biopsy.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</w:t>
      </w:r>
      <w:r w:rsidRPr="0019025F">
        <w:rPr>
          <w:rFonts w:ascii="Book Antiqua" w:eastAsia="Book Antiqua" w:hAnsi="Book Antiqua" w:cs="Book Antiqua"/>
          <w:color w:val="000000"/>
          <w:vertAlign w:val="subscript"/>
        </w:rPr>
        <w:t>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bulky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according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revised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system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Lugano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classification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26,27]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Eastern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Cooperative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Oncology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Group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performance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status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7C31E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International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Prognostic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Index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(IPI)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National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Comprehensive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Network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score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indicated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high–intermediate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group.</w:t>
      </w:r>
    </w:p>
    <w:p w14:paraId="3C808101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8E1DB08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B9C894F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laparoscopic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dissection.</w:t>
      </w:r>
    </w:p>
    <w:p w14:paraId="3F4C9FE0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99E17B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C31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C31E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1016C73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symptoms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rapidly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progressed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after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initial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diagnosis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colon.</w:t>
      </w:r>
    </w:p>
    <w:p w14:paraId="6EAA5A01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84BDD9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LITERATURE</w:t>
      </w:r>
      <w:r w:rsidR="007C31ED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  <w:u w:val="single" w:color="000000"/>
        </w:rPr>
        <w:t>REVIEW</w:t>
      </w:r>
    </w:p>
    <w:p w14:paraId="31809BD5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lymphoma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3-24]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clinicopathological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characteristics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22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previous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reviewed.</w:t>
      </w:r>
    </w:p>
    <w:p w14:paraId="2DE71A24" w14:textId="77777777" w:rsidR="00A77B3E" w:rsidRPr="0019025F" w:rsidRDefault="001A23C8" w:rsidP="0008559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occurs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older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people.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ranged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43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86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years,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years.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&gt;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60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years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(21/22)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male-to-female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ratio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1.3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anemia,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multiple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polyps,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inflammatory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bowel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medical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history.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symptoms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associated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(20/23).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lesions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cecum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(7/23).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roughly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divided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types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Thirteen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mixed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crosswise.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Seven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our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second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independently.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Third,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separate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close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each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other.</w:t>
      </w:r>
    </w:p>
    <w:p w14:paraId="15E28FCD" w14:textId="77777777" w:rsidR="00A77B3E" w:rsidRPr="0019025F" w:rsidRDefault="001A23C8" w:rsidP="0008559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moderately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(18/21),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well-differentiated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poorly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Among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16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available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seven,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IIA,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IIIB,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IIIC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IV,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respectively.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villous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containing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invasive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(9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peripheral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T-cell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Among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available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seven,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IV,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respectively.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Sixteen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19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intermediate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high-risk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IPI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score,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intermediate-risk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IPI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score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28-31]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Thus,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&gt;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50%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IV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84.2%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intermediate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high-risk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IPI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scores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components.</w:t>
      </w:r>
    </w:p>
    <w:p w14:paraId="2FB37235" w14:textId="77777777" w:rsidR="00A77B3E" w:rsidRPr="0019025F" w:rsidRDefault="001A23C8" w:rsidP="0008559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15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follow-up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data,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including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four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nontumor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causes),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time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ranged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48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Three-year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overall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71.5%.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According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Kaplan–Meier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overall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higher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alone,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although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significant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due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small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sample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size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(0.8333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0.514).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suggested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adjuvant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benefits.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Seven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[4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(rituximab,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cyclophosphamide,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doxorubicin,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vincristine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prednisone);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FOLFOX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(folinic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acid,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fluorouracil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oxaliplatin)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FOLFOX];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received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FOLFOX);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received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among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received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Among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progression,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underwent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received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(FOLOFX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R-CHOP).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Whether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preference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patient’s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prognosis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remains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unclear,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due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lack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sample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data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9025F">
        <w:rPr>
          <w:rFonts w:ascii="Book Antiqua" w:eastAsia="Book Antiqua" w:hAnsi="Book Antiqua" w:cs="Book Antiqua"/>
          <w:color w:val="000000"/>
        </w:rPr>
        <w:t>.</w:t>
      </w:r>
    </w:p>
    <w:p w14:paraId="123120B7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1C0CE92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C17275" w14:textId="5CD79E79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literature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3-24]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Although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rectal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magnetic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resonance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imaging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detect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signal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intensity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each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identification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make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correct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diagnosis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4,32]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Pathologists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aware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existence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reasons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4,8]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first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reason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vicinity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carcinomas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always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reactive.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appearance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specimen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and/or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extensive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monotonous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infiltrate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alert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pathologists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carefully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assess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immunophenotype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clonality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exclude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coexisting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second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reason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effacement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architecture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specimen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known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needs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closer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look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exclude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possibility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underlying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</w:p>
    <w:p w14:paraId="0450CDEC" w14:textId="77777777" w:rsidR="00A77B3E" w:rsidRPr="0019025F" w:rsidRDefault="001A23C8" w:rsidP="008427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Primary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colonic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attributed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advanced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patient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development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medical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rheumatoid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arthritis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determined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driven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EBV,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immunosuppression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underlying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cause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19025F">
        <w:rPr>
          <w:rFonts w:ascii="Book Antiqua" w:eastAsia="Book Antiqua" w:hAnsi="Book Antiqua" w:cs="Book Antiqua"/>
          <w:color w:val="000000"/>
        </w:rPr>
        <w:t>.</w:t>
      </w:r>
    </w:p>
    <w:p w14:paraId="2AF891EE" w14:textId="1D1203AC" w:rsidR="00A77B3E" w:rsidRPr="0019025F" w:rsidRDefault="001A23C8" w:rsidP="008427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Microsatellite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instability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(MSI)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drives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key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mechanisms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oncogenesis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MSI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important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scenarios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Firstly,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wild-type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MSI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confers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prognosis,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CRCs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microsatellite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context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usually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prognosis.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mutation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mismatch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repair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(MMR)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survival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time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Drugs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targeting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7C31E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bring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Secondly,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MSI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important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context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immunotherapy.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recently,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studies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significant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responses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MSI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(CRCs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others)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programmed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death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ligand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inhibitor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failed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conventional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therapy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intestine,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common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DLBCL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(&gt;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50%),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followed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marginal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zone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follicular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mantle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Burkitt’s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incidence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intestinal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increased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over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years,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attributable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acquired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iatrogenic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immunodeficiency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immunodeficiency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develop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Although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influence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largely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unknown,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certain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proneoplastic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cytokines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released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paracrine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activities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envision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situation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whereby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secreting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transforming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growth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cloaking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source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also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disparate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type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benefit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counterpart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stimulation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angiogenesis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MMR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resulting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MSI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contributing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association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between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infiltration.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help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developing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evade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system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Therefore,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MMR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benefits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EBV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established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also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increase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risk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7,24]</w:t>
      </w:r>
      <w:r w:rsidRPr="0019025F">
        <w:rPr>
          <w:rFonts w:ascii="Book Antiqua" w:eastAsia="Book Antiqua" w:hAnsi="Book Antiqua" w:cs="Book Antiqua"/>
          <w:color w:val="000000"/>
        </w:rPr>
        <w:t>.</w:t>
      </w:r>
    </w:p>
    <w:p w14:paraId="1D031DF9" w14:textId="77777777" w:rsidR="00A77B3E" w:rsidRPr="0019025F" w:rsidRDefault="001A23C8" w:rsidP="008427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therapeutic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dilemma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exists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deciding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course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lymphoma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agreement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effective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localized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mainstay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disseminated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disease.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requires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simultaneous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mainly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well-differentiated,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perform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cancer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after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resection.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even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distant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metastasis,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adjuvant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carried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after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physical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condition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allows.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corresponding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regimen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according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subtypes.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However,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order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treatment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source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debate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because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established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should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treated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first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Although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three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due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malignant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few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both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neoplasms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possible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whether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preference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factor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prognosis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9025F">
        <w:rPr>
          <w:rFonts w:ascii="Book Antiqua" w:eastAsia="Book Antiqua" w:hAnsi="Book Antiqua" w:cs="Book Antiqua"/>
          <w:color w:val="000000"/>
        </w:rPr>
        <w:t>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inferred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prognosis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patients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depends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aggressive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grade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stage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also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closely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related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comprehensive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appropriate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9025F">
        <w:rPr>
          <w:rFonts w:ascii="Book Antiqua" w:eastAsia="Book Antiqua" w:hAnsi="Book Antiqua" w:cs="Book Antiqua"/>
          <w:color w:val="000000"/>
        </w:rPr>
        <w:t>treatment</w:t>
      </w:r>
      <w:r w:rsidRPr="001902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9025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19025F">
        <w:rPr>
          <w:rFonts w:ascii="Book Antiqua" w:eastAsia="Book Antiqua" w:hAnsi="Book Antiqua" w:cs="Book Antiqua"/>
          <w:color w:val="000000"/>
        </w:rPr>
        <w:t>.</w:t>
      </w:r>
    </w:p>
    <w:p w14:paraId="1BA18A0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F38638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14F85C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color w:val="000000"/>
        </w:rPr>
        <w:t>Based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pathological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genetic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analysis,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surgery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combined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dose-adjusted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chemoradiotherapy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good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therapeutic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effects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collision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lymphoma–adenocarcinoma,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additional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studies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needed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confirmation.</w:t>
      </w:r>
    </w:p>
    <w:p w14:paraId="72CC7C5C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9CBB76E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REFERENCES</w:t>
      </w:r>
    </w:p>
    <w:p w14:paraId="29341DC1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 </w:t>
      </w:r>
      <w:r w:rsidRPr="002E5DEA">
        <w:rPr>
          <w:rFonts w:ascii="Book Antiqua" w:hAnsi="Book Antiqua"/>
          <w:b/>
          <w:bCs/>
        </w:rPr>
        <w:t>Siegel RL</w:t>
      </w:r>
      <w:r w:rsidRPr="002E5DEA">
        <w:rPr>
          <w:rFonts w:ascii="Book Antiqua" w:hAnsi="Book Antiqua"/>
        </w:rPr>
        <w:t xml:space="preserve">, Wagle NS, </w:t>
      </w:r>
      <w:proofErr w:type="spellStart"/>
      <w:r w:rsidRPr="002E5DEA">
        <w:rPr>
          <w:rFonts w:ascii="Book Antiqua" w:hAnsi="Book Antiqua"/>
        </w:rPr>
        <w:t>Cercek</w:t>
      </w:r>
      <w:proofErr w:type="spellEnd"/>
      <w:r w:rsidRPr="002E5DEA">
        <w:rPr>
          <w:rFonts w:ascii="Book Antiqua" w:hAnsi="Book Antiqua"/>
        </w:rPr>
        <w:t xml:space="preserve"> A, Smith RA, Jemal A. Colorectal cancer statistics, 2023. </w:t>
      </w:r>
      <w:r w:rsidRPr="002E5DEA">
        <w:rPr>
          <w:rFonts w:ascii="Book Antiqua" w:hAnsi="Book Antiqua"/>
          <w:i/>
          <w:iCs/>
        </w:rPr>
        <w:t>CA Cancer J Clin</w:t>
      </w:r>
      <w:r w:rsidRPr="002E5DEA">
        <w:rPr>
          <w:rFonts w:ascii="Book Antiqua" w:hAnsi="Book Antiqua"/>
        </w:rPr>
        <w:t xml:space="preserve"> 2023; </w:t>
      </w:r>
      <w:r w:rsidRPr="002E5DEA">
        <w:rPr>
          <w:rFonts w:ascii="Book Antiqua" w:hAnsi="Book Antiqua"/>
          <w:b/>
          <w:bCs/>
        </w:rPr>
        <w:t>73</w:t>
      </w:r>
      <w:r w:rsidRPr="002E5DEA">
        <w:rPr>
          <w:rFonts w:ascii="Book Antiqua" w:hAnsi="Book Antiqua"/>
        </w:rPr>
        <w:t>: 233-254 [PMID: 36856579 DOI: 10.3322/caac.21772]</w:t>
      </w:r>
    </w:p>
    <w:p w14:paraId="4F664596" w14:textId="70DAAF46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 </w:t>
      </w:r>
      <w:r w:rsidRPr="002E5DEA">
        <w:rPr>
          <w:rFonts w:ascii="Book Antiqua" w:hAnsi="Book Antiqua"/>
          <w:b/>
          <w:bCs/>
        </w:rPr>
        <w:t xml:space="preserve">WHO Classiﬁcation of </w:t>
      </w:r>
      <w:proofErr w:type="spellStart"/>
      <w:r w:rsidRPr="002E5DEA">
        <w:rPr>
          <w:rFonts w:ascii="Book Antiqua" w:hAnsi="Book Antiqua"/>
          <w:b/>
          <w:bCs/>
        </w:rPr>
        <w:t>Tumours</w:t>
      </w:r>
      <w:proofErr w:type="spellEnd"/>
      <w:r w:rsidRPr="002E5DEA">
        <w:rPr>
          <w:rFonts w:ascii="Book Antiqua" w:hAnsi="Book Antiqua"/>
          <w:b/>
          <w:bCs/>
        </w:rPr>
        <w:t xml:space="preserve"> Editorial Board. </w:t>
      </w:r>
      <w:r w:rsidRPr="00D12FAE">
        <w:rPr>
          <w:rFonts w:ascii="Book Antiqua" w:hAnsi="Book Antiqua"/>
          <w:bCs/>
        </w:rPr>
        <w:t xml:space="preserve">Digestive system </w:t>
      </w:r>
      <w:proofErr w:type="spellStart"/>
      <w:r w:rsidRPr="00D12FAE">
        <w:rPr>
          <w:rFonts w:ascii="Book Antiqua" w:hAnsi="Book Antiqua"/>
          <w:bCs/>
        </w:rPr>
        <w:t>tumours</w:t>
      </w:r>
      <w:proofErr w:type="spellEnd"/>
      <w:r w:rsidRPr="00D12FAE">
        <w:rPr>
          <w:rFonts w:ascii="Book Antiqua" w:hAnsi="Book Antiqua"/>
          <w:bCs/>
        </w:rPr>
        <w:t>. WHO Classification of Tumors. 5th ed,</w:t>
      </w:r>
      <w:r w:rsidR="00D12FAE">
        <w:rPr>
          <w:rFonts w:ascii="Book Antiqua" w:hAnsi="Book Antiqua"/>
        </w:rPr>
        <w:t xml:space="preserve"> vol. 1. Lyon: IARC press; 2019</w:t>
      </w:r>
    </w:p>
    <w:p w14:paraId="2188687B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 </w:t>
      </w:r>
      <w:proofErr w:type="spellStart"/>
      <w:r w:rsidRPr="002E5DEA">
        <w:rPr>
          <w:rFonts w:ascii="Book Antiqua" w:hAnsi="Book Antiqua"/>
          <w:b/>
          <w:bCs/>
        </w:rPr>
        <w:t>Mannweiler</w:t>
      </w:r>
      <w:proofErr w:type="spellEnd"/>
      <w:r w:rsidRPr="002E5DEA">
        <w:rPr>
          <w:rFonts w:ascii="Book Antiqua" w:hAnsi="Book Antiqua"/>
          <w:b/>
          <w:bCs/>
        </w:rPr>
        <w:t xml:space="preserve"> S</w:t>
      </w:r>
      <w:r w:rsidRPr="002E5DEA">
        <w:rPr>
          <w:rFonts w:ascii="Book Antiqua" w:hAnsi="Book Antiqua"/>
        </w:rPr>
        <w:t xml:space="preserve">, Dinges HP, Beham-Schmid C, Hauser H, </w:t>
      </w:r>
      <w:proofErr w:type="spellStart"/>
      <w:r w:rsidRPr="002E5DEA">
        <w:rPr>
          <w:rFonts w:ascii="Book Antiqua" w:hAnsi="Book Antiqua"/>
        </w:rPr>
        <w:t>Starlinger</w:t>
      </w:r>
      <w:proofErr w:type="spellEnd"/>
      <w:r w:rsidRPr="002E5DEA">
        <w:rPr>
          <w:rFonts w:ascii="Book Antiqua" w:hAnsi="Book Antiqua"/>
        </w:rPr>
        <w:t xml:space="preserve"> M, </w:t>
      </w:r>
      <w:proofErr w:type="spellStart"/>
      <w:r w:rsidRPr="002E5DEA">
        <w:rPr>
          <w:rFonts w:ascii="Book Antiqua" w:hAnsi="Book Antiqua"/>
        </w:rPr>
        <w:t>Regauer</w:t>
      </w:r>
      <w:proofErr w:type="spellEnd"/>
      <w:r w:rsidRPr="002E5DEA">
        <w:rPr>
          <w:rFonts w:ascii="Book Antiqua" w:hAnsi="Book Antiqua"/>
        </w:rPr>
        <w:t xml:space="preserve"> S. Colliding / concomitant tumors of the intestine: report of 3 cases. </w:t>
      </w:r>
      <w:proofErr w:type="spellStart"/>
      <w:r w:rsidRPr="002E5DEA">
        <w:rPr>
          <w:rFonts w:ascii="Book Antiqua" w:hAnsi="Book Antiqua"/>
          <w:i/>
          <w:iCs/>
        </w:rPr>
        <w:t>Pathol</w:t>
      </w:r>
      <w:proofErr w:type="spellEnd"/>
      <w:r w:rsidRPr="002E5DEA">
        <w:rPr>
          <w:rFonts w:ascii="Book Antiqua" w:hAnsi="Book Antiqua"/>
          <w:i/>
          <w:iCs/>
        </w:rPr>
        <w:t xml:space="preserve"> Oncol Res</w:t>
      </w:r>
      <w:r w:rsidRPr="002E5DEA">
        <w:rPr>
          <w:rFonts w:ascii="Book Antiqua" w:hAnsi="Book Antiqua"/>
        </w:rPr>
        <w:t xml:space="preserve"> 2003; </w:t>
      </w:r>
      <w:r w:rsidRPr="002E5DEA">
        <w:rPr>
          <w:rFonts w:ascii="Book Antiqua" w:hAnsi="Book Antiqua"/>
          <w:b/>
          <w:bCs/>
        </w:rPr>
        <w:t>9</w:t>
      </w:r>
      <w:r w:rsidRPr="002E5DEA">
        <w:rPr>
          <w:rFonts w:ascii="Book Antiqua" w:hAnsi="Book Antiqua"/>
        </w:rPr>
        <w:t>: 188-192 [PMID: 14530814 DOI: 10.1007/BF03033736]</w:t>
      </w:r>
    </w:p>
    <w:p w14:paraId="091CFA1F" w14:textId="17D35CE0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4 </w:t>
      </w:r>
      <w:r w:rsidRPr="002E5DEA">
        <w:rPr>
          <w:rFonts w:ascii="Book Antiqua" w:hAnsi="Book Antiqua"/>
          <w:b/>
          <w:bCs/>
        </w:rPr>
        <w:t>Sahasrabudhe N,</w:t>
      </w:r>
      <w:r w:rsidRPr="002E5DEA">
        <w:rPr>
          <w:rFonts w:ascii="Book Antiqua" w:hAnsi="Book Antiqua"/>
        </w:rPr>
        <w:t xml:space="preserve"> Khirwadkar N, Prescott R. Synchronous adenocarcinoma and marginal zone B-cell lymphoma of the colon: A case report. </w:t>
      </w:r>
      <w:bookmarkStart w:id="1" w:name="OLE_LINK1"/>
      <w:bookmarkStart w:id="2" w:name="OLE_LINK2"/>
      <w:r w:rsidRPr="00CA238D">
        <w:rPr>
          <w:rFonts w:ascii="Book Antiqua" w:hAnsi="Book Antiqua"/>
          <w:i/>
        </w:rPr>
        <w:t xml:space="preserve">Diagnostic Histopathology </w:t>
      </w:r>
      <w:bookmarkEnd w:id="1"/>
      <w:bookmarkEnd w:id="2"/>
      <w:r w:rsidRPr="002E5DEA">
        <w:rPr>
          <w:rFonts w:ascii="Book Antiqua" w:hAnsi="Book Antiqua"/>
        </w:rPr>
        <w:t xml:space="preserve">2009; </w:t>
      </w:r>
      <w:r w:rsidRPr="00300438">
        <w:rPr>
          <w:rFonts w:ascii="Book Antiqua" w:hAnsi="Book Antiqua"/>
          <w:b/>
        </w:rPr>
        <w:t>15:</w:t>
      </w:r>
      <w:r w:rsidRPr="002E5DEA">
        <w:rPr>
          <w:rFonts w:ascii="Book Antiqua" w:hAnsi="Book Antiqua"/>
        </w:rPr>
        <w:t xml:space="preserve"> 318-322 [DOI:</w:t>
      </w:r>
      <w:r w:rsidR="00300438">
        <w:rPr>
          <w:rFonts w:ascii="Book Antiqua" w:hAnsi="Book Antiqua"/>
        </w:rPr>
        <w:t xml:space="preserve"> </w:t>
      </w:r>
      <w:r w:rsidR="00453AC3">
        <w:rPr>
          <w:rFonts w:ascii="Book Antiqua" w:hAnsi="Book Antiqua"/>
        </w:rPr>
        <w:t>1</w:t>
      </w:r>
      <w:r w:rsidRPr="002E5DEA">
        <w:rPr>
          <w:rFonts w:ascii="Book Antiqua" w:hAnsi="Book Antiqua"/>
        </w:rPr>
        <w:t>0.1016/j.mpdhp.2009.03.005]</w:t>
      </w:r>
    </w:p>
    <w:p w14:paraId="37B43D05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5 </w:t>
      </w:r>
      <w:r w:rsidRPr="002E5DEA">
        <w:rPr>
          <w:rFonts w:ascii="Book Antiqua" w:hAnsi="Book Antiqua"/>
          <w:b/>
          <w:bCs/>
        </w:rPr>
        <w:t>Devi P</w:t>
      </w:r>
      <w:r w:rsidRPr="002E5DEA">
        <w:rPr>
          <w:rFonts w:ascii="Book Antiqua" w:hAnsi="Book Antiqua"/>
        </w:rPr>
        <w:t xml:space="preserve">, </w:t>
      </w:r>
      <w:proofErr w:type="spellStart"/>
      <w:r w:rsidRPr="002E5DEA">
        <w:rPr>
          <w:rFonts w:ascii="Book Antiqua" w:hAnsi="Book Antiqua"/>
        </w:rPr>
        <w:t>Pattanayak</w:t>
      </w:r>
      <w:proofErr w:type="spellEnd"/>
      <w:r w:rsidRPr="002E5DEA">
        <w:rPr>
          <w:rFonts w:ascii="Book Antiqua" w:hAnsi="Book Antiqua"/>
        </w:rPr>
        <w:t xml:space="preserve"> L, </w:t>
      </w:r>
      <w:proofErr w:type="spellStart"/>
      <w:r w:rsidRPr="002E5DEA">
        <w:rPr>
          <w:rFonts w:ascii="Book Antiqua" w:hAnsi="Book Antiqua"/>
        </w:rPr>
        <w:t>Samantaray</w:t>
      </w:r>
      <w:proofErr w:type="spellEnd"/>
      <w:r w:rsidRPr="002E5DEA">
        <w:rPr>
          <w:rFonts w:ascii="Book Antiqua" w:hAnsi="Book Antiqua"/>
        </w:rPr>
        <w:t xml:space="preserve"> S. Synchronous adenocarcinoma and mucosa-associated lymphoid tissue lymphoma of the colon. </w:t>
      </w:r>
      <w:r w:rsidRPr="002E5DEA">
        <w:rPr>
          <w:rFonts w:ascii="Book Antiqua" w:hAnsi="Book Antiqua"/>
          <w:i/>
          <w:iCs/>
        </w:rPr>
        <w:t>Saudi J Gastroenterol</w:t>
      </w:r>
      <w:r w:rsidRPr="002E5DEA">
        <w:rPr>
          <w:rFonts w:ascii="Book Antiqua" w:hAnsi="Book Antiqua"/>
        </w:rPr>
        <w:t xml:space="preserve"> 2011; </w:t>
      </w:r>
      <w:r w:rsidRPr="002E5DEA">
        <w:rPr>
          <w:rFonts w:ascii="Book Antiqua" w:hAnsi="Book Antiqua"/>
          <w:b/>
          <w:bCs/>
        </w:rPr>
        <w:t>17</w:t>
      </w:r>
      <w:r w:rsidRPr="002E5DEA">
        <w:rPr>
          <w:rFonts w:ascii="Book Antiqua" w:hAnsi="Book Antiqua"/>
        </w:rPr>
        <w:t>: 69-71 [PMID: 21196657 DOI: 10.4103/1319-3767.74455]</w:t>
      </w:r>
    </w:p>
    <w:p w14:paraId="1895C6C7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6 </w:t>
      </w:r>
      <w:r w:rsidRPr="002E5DEA">
        <w:rPr>
          <w:rFonts w:ascii="Book Antiqua" w:hAnsi="Book Antiqua"/>
          <w:b/>
          <w:bCs/>
        </w:rPr>
        <w:t>Shigeno T</w:t>
      </w:r>
      <w:r w:rsidRPr="002E5DEA">
        <w:rPr>
          <w:rFonts w:ascii="Book Antiqua" w:hAnsi="Book Antiqua"/>
        </w:rPr>
        <w:t xml:space="preserve">, Fujimori K, Tsuruta F, Nozawa Y, Nagaya T, Maejima T. Ileocecal collision tumor composed of adenocarcinoma and primary malignant lymphoma. </w:t>
      </w:r>
      <w:r w:rsidRPr="002E5DEA">
        <w:rPr>
          <w:rFonts w:ascii="Book Antiqua" w:hAnsi="Book Antiqua"/>
          <w:i/>
          <w:iCs/>
        </w:rPr>
        <w:t>Clin J Gastroenterol</w:t>
      </w:r>
      <w:r w:rsidRPr="002E5DEA">
        <w:rPr>
          <w:rFonts w:ascii="Book Antiqua" w:hAnsi="Book Antiqua"/>
        </w:rPr>
        <w:t xml:space="preserve"> 2011; </w:t>
      </w:r>
      <w:r w:rsidRPr="002E5DEA">
        <w:rPr>
          <w:rFonts w:ascii="Book Antiqua" w:hAnsi="Book Antiqua"/>
          <w:b/>
          <w:bCs/>
        </w:rPr>
        <w:t>4</w:t>
      </w:r>
      <w:r w:rsidRPr="002E5DEA">
        <w:rPr>
          <w:rFonts w:ascii="Book Antiqua" w:hAnsi="Book Antiqua"/>
        </w:rPr>
        <w:t>: 79-84 [PMID: 26190710 DOI: 10.1007/s12328-011-0206-0]</w:t>
      </w:r>
    </w:p>
    <w:p w14:paraId="44F79197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lastRenderedPageBreak/>
        <w:t xml:space="preserve">7 </w:t>
      </w:r>
      <w:r w:rsidRPr="002E5DEA">
        <w:rPr>
          <w:rFonts w:ascii="Book Antiqua" w:hAnsi="Book Antiqua"/>
          <w:b/>
          <w:bCs/>
        </w:rPr>
        <w:t>Chang H</w:t>
      </w:r>
      <w:r w:rsidRPr="002E5DEA">
        <w:rPr>
          <w:rFonts w:ascii="Book Antiqua" w:hAnsi="Book Antiqua"/>
        </w:rPr>
        <w:t xml:space="preserve">, Chuang WY, Shih LY, Tang TC. Collision in the colon: concurrent adenocarcinoma and diffuse large B-cell lymphoma in the same </w:t>
      </w:r>
      <w:proofErr w:type="spellStart"/>
      <w:r w:rsidRPr="002E5DEA">
        <w:rPr>
          <w:rFonts w:ascii="Book Antiqua" w:hAnsi="Book Antiqua"/>
        </w:rPr>
        <w:t>tumour</w:t>
      </w:r>
      <w:proofErr w:type="spellEnd"/>
      <w:r w:rsidRPr="002E5DEA">
        <w:rPr>
          <w:rFonts w:ascii="Book Antiqua" w:hAnsi="Book Antiqua"/>
        </w:rPr>
        <w:t xml:space="preserve">. </w:t>
      </w:r>
      <w:r w:rsidRPr="002E5DEA">
        <w:rPr>
          <w:rFonts w:ascii="Book Antiqua" w:hAnsi="Book Antiqua"/>
          <w:i/>
          <w:iCs/>
        </w:rPr>
        <w:t xml:space="preserve">Acta Clin </w:t>
      </w:r>
      <w:proofErr w:type="spellStart"/>
      <w:r w:rsidRPr="002E5DEA">
        <w:rPr>
          <w:rFonts w:ascii="Book Antiqua" w:hAnsi="Book Antiqua"/>
          <w:i/>
          <w:iCs/>
        </w:rPr>
        <w:t>Belg</w:t>
      </w:r>
      <w:proofErr w:type="spellEnd"/>
      <w:r w:rsidRPr="002E5DEA">
        <w:rPr>
          <w:rFonts w:ascii="Book Antiqua" w:hAnsi="Book Antiqua"/>
        </w:rPr>
        <w:t xml:space="preserve"> 2011; </w:t>
      </w:r>
      <w:r w:rsidRPr="002E5DEA">
        <w:rPr>
          <w:rFonts w:ascii="Book Antiqua" w:hAnsi="Book Antiqua"/>
          <w:b/>
          <w:bCs/>
        </w:rPr>
        <w:t>66</w:t>
      </w:r>
      <w:r w:rsidRPr="002E5DEA">
        <w:rPr>
          <w:rFonts w:ascii="Book Antiqua" w:hAnsi="Book Antiqua"/>
        </w:rPr>
        <w:t>: 302-304 [PMID: 21938987 DOI: 10.2143/ACB.66.4.2062573]</w:t>
      </w:r>
    </w:p>
    <w:p w14:paraId="68992AC4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8 </w:t>
      </w:r>
      <w:r w:rsidRPr="002E5DEA">
        <w:rPr>
          <w:rFonts w:ascii="Book Antiqua" w:hAnsi="Book Antiqua"/>
          <w:b/>
          <w:bCs/>
        </w:rPr>
        <w:t>Argyropoulos T</w:t>
      </w:r>
      <w:r w:rsidRPr="002E5DEA">
        <w:rPr>
          <w:rFonts w:ascii="Book Antiqua" w:hAnsi="Book Antiqua"/>
        </w:rPr>
        <w:t xml:space="preserve">, </w:t>
      </w:r>
      <w:proofErr w:type="spellStart"/>
      <w:r w:rsidRPr="002E5DEA">
        <w:rPr>
          <w:rFonts w:ascii="Book Antiqua" w:hAnsi="Book Antiqua"/>
        </w:rPr>
        <w:t>Foukas</w:t>
      </w:r>
      <w:proofErr w:type="spellEnd"/>
      <w:r w:rsidRPr="002E5DEA">
        <w:rPr>
          <w:rFonts w:ascii="Book Antiqua" w:hAnsi="Book Antiqua"/>
        </w:rPr>
        <w:t xml:space="preserve"> P, Kefala M, </w:t>
      </w:r>
      <w:proofErr w:type="spellStart"/>
      <w:r w:rsidRPr="002E5DEA">
        <w:rPr>
          <w:rFonts w:ascii="Book Antiqua" w:hAnsi="Book Antiqua"/>
        </w:rPr>
        <w:t>Xylardistos</w:t>
      </w:r>
      <w:proofErr w:type="spellEnd"/>
      <w:r w:rsidRPr="002E5DEA">
        <w:rPr>
          <w:rFonts w:ascii="Book Antiqua" w:hAnsi="Book Antiqua"/>
        </w:rPr>
        <w:t xml:space="preserve"> P, Papageorgiou S, </w:t>
      </w:r>
      <w:proofErr w:type="spellStart"/>
      <w:r w:rsidRPr="002E5DEA">
        <w:rPr>
          <w:rFonts w:ascii="Book Antiqua" w:hAnsi="Book Antiqua"/>
        </w:rPr>
        <w:t>Machairas</w:t>
      </w:r>
      <w:proofErr w:type="spellEnd"/>
      <w:r w:rsidRPr="002E5DEA">
        <w:rPr>
          <w:rFonts w:ascii="Book Antiqua" w:hAnsi="Book Antiqua"/>
        </w:rPr>
        <w:t xml:space="preserve"> N, </w:t>
      </w:r>
      <w:proofErr w:type="spellStart"/>
      <w:r w:rsidRPr="002E5DEA">
        <w:rPr>
          <w:rFonts w:ascii="Book Antiqua" w:hAnsi="Book Antiqua"/>
        </w:rPr>
        <w:t>Boltetsou</w:t>
      </w:r>
      <w:proofErr w:type="spellEnd"/>
      <w:r w:rsidRPr="002E5DEA">
        <w:rPr>
          <w:rFonts w:ascii="Book Antiqua" w:hAnsi="Book Antiqua"/>
        </w:rPr>
        <w:t xml:space="preserve"> E, </w:t>
      </w:r>
      <w:proofErr w:type="spellStart"/>
      <w:r w:rsidRPr="002E5DEA">
        <w:rPr>
          <w:rFonts w:ascii="Book Antiqua" w:hAnsi="Book Antiqua"/>
        </w:rPr>
        <w:t>Machairas</w:t>
      </w:r>
      <w:proofErr w:type="spellEnd"/>
      <w:r w:rsidRPr="002E5DEA">
        <w:rPr>
          <w:rFonts w:ascii="Book Antiqua" w:hAnsi="Book Antiqua"/>
        </w:rPr>
        <w:t xml:space="preserve"> A, </w:t>
      </w:r>
      <w:proofErr w:type="spellStart"/>
      <w:r w:rsidRPr="002E5DEA">
        <w:rPr>
          <w:rFonts w:ascii="Book Antiqua" w:hAnsi="Book Antiqua"/>
        </w:rPr>
        <w:t>Panayiotides</w:t>
      </w:r>
      <w:proofErr w:type="spellEnd"/>
      <w:r w:rsidRPr="002E5DEA">
        <w:rPr>
          <w:rFonts w:ascii="Book Antiqua" w:hAnsi="Book Antiqua"/>
        </w:rPr>
        <w:t xml:space="preserve"> IG. Simultaneous occurrence of colonic adenocarcinoma and MALT lymphoma: A series of three cases. </w:t>
      </w:r>
      <w:r w:rsidRPr="002E5DEA">
        <w:rPr>
          <w:rFonts w:ascii="Book Antiqua" w:hAnsi="Book Antiqua"/>
          <w:i/>
          <w:iCs/>
        </w:rPr>
        <w:t xml:space="preserve">World J </w:t>
      </w:r>
      <w:proofErr w:type="spellStart"/>
      <w:r w:rsidRPr="002E5DEA">
        <w:rPr>
          <w:rFonts w:ascii="Book Antiqua" w:hAnsi="Book Antiqua"/>
          <w:i/>
          <w:iCs/>
        </w:rPr>
        <w:t>Gastrointest</w:t>
      </w:r>
      <w:proofErr w:type="spellEnd"/>
      <w:r w:rsidRPr="002E5DEA">
        <w:rPr>
          <w:rFonts w:ascii="Book Antiqua" w:hAnsi="Book Antiqua"/>
          <w:i/>
          <w:iCs/>
        </w:rPr>
        <w:t xml:space="preserve"> Oncol</w:t>
      </w:r>
      <w:r w:rsidRPr="002E5DEA">
        <w:rPr>
          <w:rFonts w:ascii="Book Antiqua" w:hAnsi="Book Antiqua"/>
        </w:rPr>
        <w:t xml:space="preserve"> 2012; </w:t>
      </w:r>
      <w:r w:rsidRPr="002E5DEA">
        <w:rPr>
          <w:rFonts w:ascii="Book Antiqua" w:hAnsi="Book Antiqua"/>
          <w:b/>
          <w:bCs/>
        </w:rPr>
        <w:t>4</w:t>
      </w:r>
      <w:r w:rsidRPr="002E5DEA">
        <w:rPr>
          <w:rFonts w:ascii="Book Antiqua" w:hAnsi="Book Antiqua"/>
        </w:rPr>
        <w:t>: 89-93 [PMID: 22532883 DOI: 10.4251/wjgo.v4.i4.89]</w:t>
      </w:r>
    </w:p>
    <w:p w14:paraId="570A8408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9 </w:t>
      </w:r>
      <w:r w:rsidRPr="002E5DEA">
        <w:rPr>
          <w:rFonts w:ascii="Book Antiqua" w:hAnsi="Book Antiqua"/>
          <w:b/>
          <w:bCs/>
        </w:rPr>
        <w:t>Lin HH</w:t>
      </w:r>
      <w:r w:rsidRPr="002E5DEA">
        <w:rPr>
          <w:rFonts w:ascii="Book Antiqua" w:hAnsi="Book Antiqua"/>
        </w:rPr>
        <w:t xml:space="preserve">, Jiang JK, Lin JK. Collision tumor of low-grade B-cell lymphoma and adenocarcinoma with tuberculosis in the colon: a case report and literature review. </w:t>
      </w:r>
      <w:r w:rsidRPr="002E5DEA">
        <w:rPr>
          <w:rFonts w:ascii="Book Antiqua" w:hAnsi="Book Antiqua"/>
          <w:i/>
          <w:iCs/>
        </w:rPr>
        <w:t>World J Surg Oncol</w:t>
      </w:r>
      <w:r w:rsidRPr="002E5DEA">
        <w:rPr>
          <w:rFonts w:ascii="Book Antiqua" w:hAnsi="Book Antiqua"/>
        </w:rPr>
        <w:t xml:space="preserve"> 2014; </w:t>
      </w:r>
      <w:r w:rsidRPr="002E5DEA">
        <w:rPr>
          <w:rFonts w:ascii="Book Antiqua" w:hAnsi="Book Antiqua"/>
          <w:b/>
          <w:bCs/>
        </w:rPr>
        <w:t>12</w:t>
      </w:r>
      <w:r w:rsidRPr="002E5DEA">
        <w:rPr>
          <w:rFonts w:ascii="Book Antiqua" w:hAnsi="Book Antiqua"/>
        </w:rPr>
        <w:t>: 147 [PMID: 24885098 DOI: 10.1186/1477-7819-12-147]</w:t>
      </w:r>
    </w:p>
    <w:p w14:paraId="49781726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10 </w:t>
      </w:r>
      <w:r w:rsidRPr="002E5DEA">
        <w:rPr>
          <w:rFonts w:ascii="Book Antiqua" w:hAnsi="Book Antiqua"/>
          <w:b/>
          <w:bCs/>
        </w:rPr>
        <w:t>Sathya G</w:t>
      </w:r>
      <w:r w:rsidRPr="002E5DEA">
        <w:rPr>
          <w:rFonts w:ascii="Book Antiqua" w:hAnsi="Book Antiqua"/>
        </w:rPr>
        <w:t xml:space="preserve">, Ramkumar G, Ganesh P, Jeevan Kumar S. Collision </w:t>
      </w:r>
      <w:proofErr w:type="spellStart"/>
      <w:r w:rsidRPr="002E5DEA">
        <w:rPr>
          <w:rFonts w:ascii="Book Antiqua" w:hAnsi="Book Antiqua"/>
        </w:rPr>
        <w:t>tumour</w:t>
      </w:r>
      <w:proofErr w:type="spellEnd"/>
      <w:r w:rsidRPr="002E5DEA">
        <w:rPr>
          <w:rFonts w:ascii="Book Antiqua" w:hAnsi="Book Antiqua"/>
        </w:rPr>
        <w:t xml:space="preserve"> of sigmoid colon--a rare presentation. </w:t>
      </w:r>
      <w:r w:rsidRPr="002E5DEA">
        <w:rPr>
          <w:rFonts w:ascii="Book Antiqua" w:hAnsi="Book Antiqua"/>
          <w:i/>
          <w:iCs/>
        </w:rPr>
        <w:t>Trop Gastroenterol</w:t>
      </w:r>
      <w:r w:rsidRPr="002E5DEA">
        <w:rPr>
          <w:rFonts w:ascii="Book Antiqua" w:hAnsi="Book Antiqua"/>
        </w:rPr>
        <w:t xml:space="preserve"> 2014; </w:t>
      </w:r>
      <w:r w:rsidRPr="002E5DEA">
        <w:rPr>
          <w:rFonts w:ascii="Book Antiqua" w:hAnsi="Book Antiqua"/>
          <w:b/>
          <w:bCs/>
        </w:rPr>
        <w:t>35</w:t>
      </w:r>
      <w:r w:rsidRPr="002E5DEA">
        <w:rPr>
          <w:rFonts w:ascii="Book Antiqua" w:hAnsi="Book Antiqua"/>
        </w:rPr>
        <w:t>: 120-122 [PMID: 25470878 DOI: 10.7869/tg.194]</w:t>
      </w:r>
    </w:p>
    <w:p w14:paraId="1F1CEA64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11 </w:t>
      </w:r>
      <w:r w:rsidRPr="002E5DEA">
        <w:rPr>
          <w:rFonts w:ascii="Book Antiqua" w:hAnsi="Book Antiqua"/>
          <w:b/>
          <w:bCs/>
        </w:rPr>
        <w:t>Velu AR</w:t>
      </w:r>
      <w:r w:rsidRPr="002E5DEA">
        <w:rPr>
          <w:rFonts w:ascii="Book Antiqua" w:hAnsi="Book Antiqua"/>
        </w:rPr>
        <w:t xml:space="preserve">, </w:t>
      </w:r>
      <w:proofErr w:type="spellStart"/>
      <w:r w:rsidRPr="002E5DEA">
        <w:rPr>
          <w:rFonts w:ascii="Book Antiqua" w:hAnsi="Book Antiqua"/>
        </w:rPr>
        <w:t>Srinivasamurthy</w:t>
      </w:r>
      <w:proofErr w:type="spellEnd"/>
      <w:r w:rsidRPr="002E5DEA">
        <w:rPr>
          <w:rFonts w:ascii="Book Antiqua" w:hAnsi="Book Antiqua"/>
        </w:rPr>
        <w:t xml:space="preserve"> BC, Nagarajan K, Sinduja I. Colonic adenocarcinoma, mucosa associated lymphoid tissue lymphoma and tuberculosis in a segment of colon: A case report. </w:t>
      </w:r>
      <w:r w:rsidRPr="002E5DEA">
        <w:rPr>
          <w:rFonts w:ascii="Book Antiqua" w:hAnsi="Book Antiqua"/>
          <w:i/>
          <w:iCs/>
        </w:rPr>
        <w:t xml:space="preserve">World J </w:t>
      </w:r>
      <w:proofErr w:type="spellStart"/>
      <w:r w:rsidRPr="002E5DEA">
        <w:rPr>
          <w:rFonts w:ascii="Book Antiqua" w:hAnsi="Book Antiqua"/>
          <w:i/>
          <w:iCs/>
        </w:rPr>
        <w:t>Gastrointest</w:t>
      </w:r>
      <w:proofErr w:type="spellEnd"/>
      <w:r w:rsidRPr="002E5DEA">
        <w:rPr>
          <w:rFonts w:ascii="Book Antiqua" w:hAnsi="Book Antiqua"/>
          <w:i/>
          <w:iCs/>
        </w:rPr>
        <w:t xml:space="preserve"> Oncol</w:t>
      </w:r>
      <w:r w:rsidRPr="002E5DEA">
        <w:rPr>
          <w:rFonts w:ascii="Book Antiqua" w:hAnsi="Book Antiqua"/>
        </w:rPr>
        <w:t xml:space="preserve"> 2014; </w:t>
      </w:r>
      <w:r w:rsidRPr="002E5DEA">
        <w:rPr>
          <w:rFonts w:ascii="Book Antiqua" w:hAnsi="Book Antiqua"/>
          <w:b/>
          <w:bCs/>
        </w:rPr>
        <w:t>6</w:t>
      </w:r>
      <w:r w:rsidRPr="002E5DEA">
        <w:rPr>
          <w:rFonts w:ascii="Book Antiqua" w:hAnsi="Book Antiqua"/>
        </w:rPr>
        <w:t>: 377-380 [PMID: 25232463 DOI: 10.4251/wjgo.v6.i9.377]</w:t>
      </w:r>
    </w:p>
    <w:p w14:paraId="3358D326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12 </w:t>
      </w:r>
      <w:r w:rsidRPr="002E5DEA">
        <w:rPr>
          <w:rFonts w:ascii="Book Antiqua" w:hAnsi="Book Antiqua"/>
          <w:b/>
          <w:bCs/>
        </w:rPr>
        <w:t>Kus T</w:t>
      </w:r>
      <w:r w:rsidRPr="002E5DEA">
        <w:rPr>
          <w:rFonts w:ascii="Book Antiqua" w:hAnsi="Book Antiqua"/>
        </w:rPr>
        <w:t xml:space="preserve">, </w:t>
      </w:r>
      <w:proofErr w:type="spellStart"/>
      <w:r w:rsidRPr="002E5DEA">
        <w:rPr>
          <w:rFonts w:ascii="Book Antiqua" w:hAnsi="Book Antiqua"/>
        </w:rPr>
        <w:t>Aktas</w:t>
      </w:r>
      <w:proofErr w:type="spellEnd"/>
      <w:r w:rsidRPr="002E5DEA">
        <w:rPr>
          <w:rFonts w:ascii="Book Antiqua" w:hAnsi="Book Antiqua"/>
        </w:rPr>
        <w:t xml:space="preserve"> G, Kalender ME, Sari I, </w:t>
      </w:r>
      <w:proofErr w:type="spellStart"/>
      <w:r w:rsidRPr="002E5DEA">
        <w:rPr>
          <w:rFonts w:ascii="Book Antiqua" w:hAnsi="Book Antiqua"/>
        </w:rPr>
        <w:t>Ulker</w:t>
      </w:r>
      <w:proofErr w:type="spellEnd"/>
      <w:r w:rsidRPr="002E5DEA">
        <w:rPr>
          <w:rFonts w:ascii="Book Antiqua" w:hAnsi="Book Antiqua"/>
        </w:rPr>
        <w:t xml:space="preserve"> E, </w:t>
      </w:r>
      <w:proofErr w:type="spellStart"/>
      <w:r w:rsidRPr="002E5DEA">
        <w:rPr>
          <w:rFonts w:ascii="Book Antiqua" w:hAnsi="Book Antiqua"/>
        </w:rPr>
        <w:t>Camci</w:t>
      </w:r>
      <w:proofErr w:type="spellEnd"/>
      <w:r w:rsidRPr="002E5DEA">
        <w:rPr>
          <w:rFonts w:ascii="Book Antiqua" w:hAnsi="Book Antiqua"/>
        </w:rPr>
        <w:t xml:space="preserve"> C. Collision tumor consisting of primary follicular lymphoma and adenocarcinoma in the cecum: A case report and literature review. </w:t>
      </w:r>
      <w:r w:rsidRPr="002E5DEA">
        <w:rPr>
          <w:rFonts w:ascii="Book Antiqua" w:hAnsi="Book Antiqua"/>
          <w:i/>
          <w:iCs/>
        </w:rPr>
        <w:t>Oncol Lett</w:t>
      </w:r>
      <w:r w:rsidRPr="002E5DEA">
        <w:rPr>
          <w:rFonts w:ascii="Book Antiqua" w:hAnsi="Book Antiqua"/>
        </w:rPr>
        <w:t xml:space="preserve"> 2016; </w:t>
      </w:r>
      <w:r w:rsidRPr="002E5DEA">
        <w:rPr>
          <w:rFonts w:ascii="Book Antiqua" w:hAnsi="Book Antiqua"/>
          <w:b/>
          <w:bCs/>
        </w:rPr>
        <w:t>11</w:t>
      </w:r>
      <w:r w:rsidRPr="002E5DEA">
        <w:rPr>
          <w:rFonts w:ascii="Book Antiqua" w:hAnsi="Book Antiqua"/>
        </w:rPr>
        <w:t>: 2801-2805 [PMID: 27073555 DOI: 10.3892/ol.2016.4310]</w:t>
      </w:r>
    </w:p>
    <w:p w14:paraId="71A923F4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13 </w:t>
      </w:r>
      <w:r w:rsidRPr="002E5DEA">
        <w:rPr>
          <w:rFonts w:ascii="Book Antiqua" w:hAnsi="Book Antiqua"/>
          <w:b/>
          <w:bCs/>
        </w:rPr>
        <w:t>Soto AR</w:t>
      </w:r>
      <w:r w:rsidRPr="002E5DEA">
        <w:rPr>
          <w:rFonts w:ascii="Book Antiqua" w:hAnsi="Book Antiqua"/>
        </w:rPr>
        <w:t>, Vazquez EG, Grigg-Gutierrez NM, Magno-</w:t>
      </w:r>
      <w:proofErr w:type="spellStart"/>
      <w:r w:rsidRPr="002E5DEA">
        <w:rPr>
          <w:rFonts w:ascii="Book Antiqua" w:hAnsi="Book Antiqua"/>
        </w:rPr>
        <w:t>Pagatzaurtundua</w:t>
      </w:r>
      <w:proofErr w:type="spellEnd"/>
      <w:r w:rsidRPr="002E5DEA">
        <w:rPr>
          <w:rFonts w:ascii="Book Antiqua" w:hAnsi="Book Antiqua"/>
        </w:rPr>
        <w:t xml:space="preserve"> P, Cáceres W, Toro DH. Conundrum of a Large Bowel Neoplasm: Collision Tumor. </w:t>
      </w:r>
      <w:r w:rsidRPr="002E5DEA">
        <w:rPr>
          <w:rFonts w:ascii="Book Antiqua" w:hAnsi="Book Antiqua"/>
          <w:i/>
          <w:iCs/>
        </w:rPr>
        <w:t>ACG Case Rep J</w:t>
      </w:r>
      <w:r w:rsidRPr="002E5DEA">
        <w:rPr>
          <w:rFonts w:ascii="Book Antiqua" w:hAnsi="Book Antiqua"/>
        </w:rPr>
        <w:t xml:space="preserve"> 2018; </w:t>
      </w:r>
      <w:r w:rsidRPr="002E5DEA">
        <w:rPr>
          <w:rFonts w:ascii="Book Antiqua" w:hAnsi="Book Antiqua"/>
          <w:b/>
          <w:bCs/>
        </w:rPr>
        <w:t>5</w:t>
      </w:r>
      <w:r w:rsidRPr="002E5DEA">
        <w:rPr>
          <w:rFonts w:ascii="Book Antiqua" w:hAnsi="Book Antiqua"/>
        </w:rPr>
        <w:t>: e13 [PMID: 29484306 DOI: 10.14309/crj.2018.13]</w:t>
      </w:r>
    </w:p>
    <w:p w14:paraId="00D54EF7" w14:textId="67E71368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14 </w:t>
      </w:r>
      <w:r w:rsidRPr="00FA2666">
        <w:rPr>
          <w:rFonts w:ascii="Book Antiqua" w:hAnsi="Book Antiqua"/>
          <w:b/>
        </w:rPr>
        <w:t xml:space="preserve">Kim SH. </w:t>
      </w:r>
      <w:proofErr w:type="spellStart"/>
      <w:r w:rsidRPr="002E5DEA">
        <w:rPr>
          <w:rFonts w:ascii="Book Antiqua" w:hAnsi="Book Antiqua"/>
        </w:rPr>
        <w:t>Collsion</w:t>
      </w:r>
      <w:proofErr w:type="spellEnd"/>
      <w:r w:rsidRPr="002E5DEA">
        <w:rPr>
          <w:rFonts w:ascii="Book Antiqua" w:hAnsi="Book Antiqua"/>
        </w:rPr>
        <w:t xml:space="preserve"> Tumor of Adenocarcinoma and Diffuse Large B-cell Lymphoma in the Rectum: a Case Report and Literature Review.</w:t>
      </w:r>
      <w:r w:rsidRPr="00A054A9">
        <w:rPr>
          <w:rFonts w:ascii="Book Antiqua" w:hAnsi="Book Antiqua"/>
          <w:i/>
        </w:rPr>
        <w:t xml:space="preserve"> Investing Magn </w:t>
      </w:r>
      <w:proofErr w:type="spellStart"/>
      <w:r w:rsidRPr="00A054A9">
        <w:rPr>
          <w:rFonts w:ascii="Book Antiqua" w:hAnsi="Book Antiqua"/>
          <w:i/>
        </w:rPr>
        <w:t>Reson</w:t>
      </w:r>
      <w:proofErr w:type="spellEnd"/>
      <w:r w:rsidRPr="00A054A9">
        <w:rPr>
          <w:rFonts w:ascii="Book Antiqua" w:hAnsi="Book Antiqua"/>
          <w:i/>
        </w:rPr>
        <w:t xml:space="preserve"> Imaging</w:t>
      </w:r>
      <w:r w:rsidRPr="002E5DEA">
        <w:rPr>
          <w:rFonts w:ascii="Book Antiqua" w:hAnsi="Book Antiqua"/>
        </w:rPr>
        <w:t xml:space="preserve"> 2019; </w:t>
      </w:r>
      <w:r w:rsidRPr="004A56E8">
        <w:rPr>
          <w:rFonts w:ascii="Book Antiqua" w:hAnsi="Book Antiqua"/>
          <w:b/>
        </w:rPr>
        <w:t>23:</w:t>
      </w:r>
      <w:r w:rsidRPr="002E5DEA">
        <w:rPr>
          <w:rFonts w:ascii="Book Antiqua" w:hAnsi="Book Antiqua"/>
        </w:rPr>
        <w:t xml:space="preserve"> 374-380 [DOI:</w:t>
      </w:r>
      <w:r w:rsidR="00DA4312">
        <w:rPr>
          <w:rFonts w:ascii="Book Antiqua" w:hAnsi="Book Antiqua"/>
        </w:rPr>
        <w:t xml:space="preserve"> </w:t>
      </w:r>
      <w:r w:rsidR="00453AC3">
        <w:rPr>
          <w:rFonts w:ascii="Book Antiqua" w:hAnsi="Book Antiqua"/>
        </w:rPr>
        <w:t>1</w:t>
      </w:r>
      <w:r w:rsidRPr="002E5DEA">
        <w:rPr>
          <w:rFonts w:ascii="Book Antiqua" w:hAnsi="Book Antiqua"/>
        </w:rPr>
        <w:t>0.13104/imri.2019.23.4.374]</w:t>
      </w:r>
    </w:p>
    <w:p w14:paraId="12430F02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lastRenderedPageBreak/>
        <w:t xml:space="preserve">15 </w:t>
      </w:r>
      <w:r w:rsidRPr="002E5DEA">
        <w:rPr>
          <w:rFonts w:ascii="Book Antiqua" w:hAnsi="Book Antiqua"/>
          <w:b/>
          <w:bCs/>
        </w:rPr>
        <w:t>Bao L</w:t>
      </w:r>
      <w:r w:rsidRPr="002E5DEA">
        <w:rPr>
          <w:rFonts w:ascii="Book Antiqua" w:hAnsi="Book Antiqua"/>
        </w:rPr>
        <w:t xml:space="preserve">, Feng X, Wang T, Xing F. Collision tumor of carcinoma and lymphoma in the cecum: case report and review of literature. </w:t>
      </w:r>
      <w:r w:rsidRPr="002E5DEA">
        <w:rPr>
          <w:rFonts w:ascii="Book Antiqua" w:hAnsi="Book Antiqua"/>
          <w:i/>
          <w:iCs/>
        </w:rPr>
        <w:t xml:space="preserve">Int J Clin Exp </w:t>
      </w:r>
      <w:proofErr w:type="spellStart"/>
      <w:r w:rsidRPr="002E5DEA">
        <w:rPr>
          <w:rFonts w:ascii="Book Antiqua" w:hAnsi="Book Antiqua"/>
          <w:i/>
          <w:iCs/>
        </w:rPr>
        <w:t>Pathol</w:t>
      </w:r>
      <w:proofErr w:type="spellEnd"/>
      <w:r w:rsidRPr="002E5DEA">
        <w:rPr>
          <w:rFonts w:ascii="Book Antiqua" w:hAnsi="Book Antiqua"/>
        </w:rPr>
        <w:t xml:space="preserve"> 2020; </w:t>
      </w:r>
      <w:r w:rsidRPr="002E5DEA">
        <w:rPr>
          <w:rFonts w:ascii="Book Antiqua" w:hAnsi="Book Antiqua"/>
          <w:b/>
          <w:bCs/>
        </w:rPr>
        <w:t>13</w:t>
      </w:r>
      <w:r w:rsidRPr="002E5DEA">
        <w:rPr>
          <w:rFonts w:ascii="Book Antiqua" w:hAnsi="Book Antiqua"/>
        </w:rPr>
        <w:t>: 2907-2915 [PMID: 33284884]</w:t>
      </w:r>
    </w:p>
    <w:p w14:paraId="31A378D3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16 </w:t>
      </w:r>
      <w:r w:rsidRPr="002E5DEA">
        <w:rPr>
          <w:rFonts w:ascii="Book Antiqua" w:hAnsi="Book Antiqua"/>
          <w:b/>
          <w:bCs/>
        </w:rPr>
        <w:t>Kataoka J</w:t>
      </w:r>
      <w:r w:rsidRPr="002E5DEA">
        <w:rPr>
          <w:rFonts w:ascii="Book Antiqua" w:hAnsi="Book Antiqua"/>
        </w:rPr>
        <w:t xml:space="preserve">, Nitta T, Ota M, Fujii K, Ishii M, </w:t>
      </w:r>
      <w:proofErr w:type="spellStart"/>
      <w:r w:rsidRPr="002E5DEA">
        <w:rPr>
          <w:rFonts w:ascii="Book Antiqua" w:hAnsi="Book Antiqua"/>
        </w:rPr>
        <w:t>Senpuku</w:t>
      </w:r>
      <w:proofErr w:type="spellEnd"/>
      <w:r w:rsidRPr="002E5DEA">
        <w:rPr>
          <w:rFonts w:ascii="Book Antiqua" w:hAnsi="Book Antiqua"/>
        </w:rPr>
        <w:t xml:space="preserve"> S, Ueda Y, </w:t>
      </w:r>
      <w:proofErr w:type="spellStart"/>
      <w:r w:rsidRPr="002E5DEA">
        <w:rPr>
          <w:rFonts w:ascii="Book Antiqua" w:hAnsi="Book Antiqua"/>
        </w:rPr>
        <w:t>Tsuchimoto</w:t>
      </w:r>
      <w:proofErr w:type="spellEnd"/>
      <w:r w:rsidRPr="002E5DEA">
        <w:rPr>
          <w:rFonts w:ascii="Book Antiqua" w:hAnsi="Book Antiqua"/>
        </w:rPr>
        <w:t xml:space="preserve"> Y, Takeshita A, Miyatake J, Ishibashi T. Collision Tumor Comprising Primary Malignant Lymphoma and Adenocarcinoma in the Ascending Colon. </w:t>
      </w:r>
      <w:r w:rsidRPr="002E5DEA">
        <w:rPr>
          <w:rFonts w:ascii="Book Antiqua" w:hAnsi="Book Antiqua"/>
          <w:i/>
          <w:iCs/>
        </w:rPr>
        <w:t>Case Rep Gastroenterol</w:t>
      </w:r>
      <w:r w:rsidRPr="002E5DEA">
        <w:rPr>
          <w:rFonts w:ascii="Book Antiqua" w:hAnsi="Book Antiqua"/>
        </w:rPr>
        <w:t xml:space="preserve"> 2021; </w:t>
      </w:r>
      <w:r w:rsidRPr="002E5DEA">
        <w:rPr>
          <w:rFonts w:ascii="Book Antiqua" w:hAnsi="Book Antiqua"/>
          <w:b/>
          <w:bCs/>
        </w:rPr>
        <w:t>15</w:t>
      </w:r>
      <w:r w:rsidRPr="002E5DEA">
        <w:rPr>
          <w:rFonts w:ascii="Book Antiqua" w:hAnsi="Book Antiqua"/>
        </w:rPr>
        <w:t>: 379-388 [PMID: 33976615 DOI: 10.1159/000513972]</w:t>
      </w:r>
    </w:p>
    <w:p w14:paraId="675F055D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17 </w:t>
      </w:r>
      <w:r w:rsidRPr="002E5DEA">
        <w:rPr>
          <w:rFonts w:ascii="Book Antiqua" w:hAnsi="Book Antiqua"/>
          <w:b/>
          <w:bCs/>
        </w:rPr>
        <w:t>Lin YS</w:t>
      </w:r>
      <w:r w:rsidRPr="002E5DEA">
        <w:rPr>
          <w:rFonts w:ascii="Book Antiqua" w:hAnsi="Book Antiqua"/>
        </w:rPr>
        <w:t xml:space="preserve">, Hamilton AER, Henderson C, Farzin M. Tiny but Mighty: Collision Tumor of a Superficial Adenocarcinoma Arising From a </w:t>
      </w:r>
      <w:proofErr w:type="spellStart"/>
      <w:r w:rsidRPr="002E5DEA">
        <w:rPr>
          <w:rFonts w:ascii="Book Antiqua" w:hAnsi="Book Antiqua"/>
        </w:rPr>
        <w:t>Tubulovillous</w:t>
      </w:r>
      <w:proofErr w:type="spellEnd"/>
      <w:r w:rsidRPr="002E5DEA">
        <w:rPr>
          <w:rFonts w:ascii="Book Antiqua" w:hAnsi="Book Antiqua"/>
        </w:rPr>
        <w:t xml:space="preserve"> Adenoma with Associated Low-Grade Follicular Lymphoma. </w:t>
      </w:r>
      <w:r w:rsidRPr="002E5DEA">
        <w:rPr>
          <w:rFonts w:ascii="Book Antiqua" w:hAnsi="Book Antiqua"/>
          <w:i/>
          <w:iCs/>
        </w:rPr>
        <w:t xml:space="preserve">Int J Surg </w:t>
      </w:r>
      <w:proofErr w:type="spellStart"/>
      <w:r w:rsidRPr="002E5DEA">
        <w:rPr>
          <w:rFonts w:ascii="Book Antiqua" w:hAnsi="Book Antiqua"/>
          <w:i/>
          <w:iCs/>
        </w:rPr>
        <w:t>Pathol</w:t>
      </w:r>
      <w:proofErr w:type="spellEnd"/>
      <w:r w:rsidRPr="002E5DEA">
        <w:rPr>
          <w:rFonts w:ascii="Book Antiqua" w:hAnsi="Book Antiqua"/>
        </w:rPr>
        <w:t xml:space="preserve"> 2021; </w:t>
      </w:r>
      <w:r w:rsidRPr="002E5DEA">
        <w:rPr>
          <w:rFonts w:ascii="Book Antiqua" w:hAnsi="Book Antiqua"/>
          <w:b/>
          <w:bCs/>
        </w:rPr>
        <w:t>29</w:t>
      </w:r>
      <w:r w:rsidRPr="002E5DEA">
        <w:rPr>
          <w:rFonts w:ascii="Book Antiqua" w:hAnsi="Book Antiqua"/>
        </w:rPr>
        <w:t>: 759-763 [PMID: 33619998 DOI: 10.1177/1066896921995942]</w:t>
      </w:r>
    </w:p>
    <w:p w14:paraId="435DA6A6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18 </w:t>
      </w:r>
      <w:proofErr w:type="spellStart"/>
      <w:r w:rsidRPr="002E5DEA">
        <w:rPr>
          <w:rFonts w:ascii="Book Antiqua" w:hAnsi="Book Antiqua"/>
          <w:b/>
          <w:bCs/>
        </w:rPr>
        <w:t>Schep</w:t>
      </w:r>
      <w:proofErr w:type="spellEnd"/>
      <w:r w:rsidRPr="002E5DEA">
        <w:rPr>
          <w:rFonts w:ascii="Book Antiqua" w:hAnsi="Book Antiqua"/>
          <w:b/>
          <w:bCs/>
        </w:rPr>
        <w:t xml:space="preserve"> D</w:t>
      </w:r>
      <w:r w:rsidRPr="002E5DEA">
        <w:rPr>
          <w:rFonts w:ascii="Book Antiqua" w:hAnsi="Book Antiqua"/>
        </w:rPr>
        <w:t xml:space="preserve">, Van </w:t>
      </w:r>
      <w:proofErr w:type="spellStart"/>
      <w:r w:rsidRPr="002E5DEA">
        <w:rPr>
          <w:rFonts w:ascii="Book Antiqua" w:hAnsi="Book Antiqua"/>
        </w:rPr>
        <w:t>Koughnett</w:t>
      </w:r>
      <w:proofErr w:type="spellEnd"/>
      <w:r w:rsidRPr="002E5DEA">
        <w:rPr>
          <w:rFonts w:ascii="Book Antiqua" w:hAnsi="Book Antiqua"/>
        </w:rPr>
        <w:t xml:space="preserve"> JA, Velker V, Correa RJM. Synchronous colonic B cell lymphoma and adenocarcinoma in an elderly patient treated with R-mini-CHOP followed by resection. </w:t>
      </w:r>
      <w:r w:rsidRPr="002E5DEA">
        <w:rPr>
          <w:rFonts w:ascii="Book Antiqua" w:hAnsi="Book Antiqua"/>
          <w:i/>
          <w:iCs/>
        </w:rPr>
        <w:t>BMJ Case Rep</w:t>
      </w:r>
      <w:r w:rsidRPr="002E5DEA">
        <w:rPr>
          <w:rFonts w:ascii="Book Antiqua" w:hAnsi="Book Antiqua"/>
        </w:rPr>
        <w:t xml:space="preserve"> 2022; </w:t>
      </w:r>
      <w:r w:rsidRPr="002E5DEA">
        <w:rPr>
          <w:rFonts w:ascii="Book Antiqua" w:hAnsi="Book Antiqua"/>
          <w:b/>
          <w:bCs/>
        </w:rPr>
        <w:t>15</w:t>
      </w:r>
      <w:r w:rsidRPr="002E5DEA">
        <w:rPr>
          <w:rFonts w:ascii="Book Antiqua" w:hAnsi="Book Antiqua"/>
        </w:rPr>
        <w:t xml:space="preserve"> [PMID: 35508353 DOI: 10.1136/bcr-2020-236989]</w:t>
      </w:r>
    </w:p>
    <w:p w14:paraId="7ACF1900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19 </w:t>
      </w:r>
      <w:r w:rsidRPr="002E5DEA">
        <w:rPr>
          <w:rFonts w:ascii="Book Antiqua" w:hAnsi="Book Antiqua"/>
          <w:b/>
          <w:bCs/>
        </w:rPr>
        <w:t>Zapata Palomino M</w:t>
      </w:r>
      <w:r w:rsidRPr="002E5DEA">
        <w:rPr>
          <w:rFonts w:ascii="Book Antiqua" w:hAnsi="Book Antiqua"/>
        </w:rPr>
        <w:t xml:space="preserve">, Caicedo-Holguín I, Pardo S, Mera AT, Gómez AP, Zorrilla JO. Case report: Tumor collision in the colon, adenocarcinoma - lymphoma. </w:t>
      </w:r>
      <w:r w:rsidRPr="002E5DEA">
        <w:rPr>
          <w:rFonts w:ascii="Book Antiqua" w:hAnsi="Book Antiqua"/>
          <w:i/>
          <w:iCs/>
        </w:rPr>
        <w:t>Int J Surg Case Rep</w:t>
      </w:r>
      <w:r w:rsidRPr="002E5DEA">
        <w:rPr>
          <w:rFonts w:ascii="Book Antiqua" w:hAnsi="Book Antiqua"/>
        </w:rPr>
        <w:t xml:space="preserve"> 2022; </w:t>
      </w:r>
      <w:r w:rsidRPr="002E5DEA">
        <w:rPr>
          <w:rFonts w:ascii="Book Antiqua" w:hAnsi="Book Antiqua"/>
          <w:b/>
          <w:bCs/>
        </w:rPr>
        <w:t>98</w:t>
      </w:r>
      <w:r w:rsidRPr="002E5DEA">
        <w:rPr>
          <w:rFonts w:ascii="Book Antiqua" w:hAnsi="Book Antiqua"/>
        </w:rPr>
        <w:t>: 107573 [PMID: 36380539 DOI: 10.1016/j.ijscr.2022.107573]</w:t>
      </w:r>
    </w:p>
    <w:p w14:paraId="75FF0803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20 </w:t>
      </w:r>
      <w:r w:rsidRPr="002E5DEA">
        <w:rPr>
          <w:rFonts w:ascii="Book Antiqua" w:hAnsi="Book Antiqua"/>
          <w:b/>
          <w:bCs/>
        </w:rPr>
        <w:t>Hopster D</w:t>
      </w:r>
      <w:r w:rsidRPr="002E5DEA">
        <w:rPr>
          <w:rFonts w:ascii="Book Antiqua" w:hAnsi="Book Antiqua"/>
        </w:rPr>
        <w:t xml:space="preserve">, Smith PA, Nash JR, Elders K, Poston GJ. Synchronous multiple lymphomatous polyposis and </w:t>
      </w:r>
      <w:proofErr w:type="spellStart"/>
      <w:r w:rsidRPr="002E5DEA">
        <w:rPr>
          <w:rFonts w:ascii="Book Antiqua" w:hAnsi="Book Antiqua"/>
        </w:rPr>
        <w:t>adenocarcinomata</w:t>
      </w:r>
      <w:proofErr w:type="spellEnd"/>
      <w:r w:rsidRPr="002E5DEA">
        <w:rPr>
          <w:rFonts w:ascii="Book Antiqua" w:hAnsi="Book Antiqua"/>
        </w:rPr>
        <w:t xml:space="preserve"> in the large bowel. </w:t>
      </w:r>
      <w:r w:rsidRPr="002E5DEA">
        <w:rPr>
          <w:rFonts w:ascii="Book Antiqua" w:hAnsi="Book Antiqua"/>
          <w:i/>
          <w:iCs/>
        </w:rPr>
        <w:t>Postgrad Med J</w:t>
      </w:r>
      <w:r w:rsidRPr="002E5DEA">
        <w:rPr>
          <w:rFonts w:ascii="Book Antiqua" w:hAnsi="Book Antiqua"/>
        </w:rPr>
        <w:t xml:space="preserve"> 1995; </w:t>
      </w:r>
      <w:r w:rsidRPr="002E5DEA">
        <w:rPr>
          <w:rFonts w:ascii="Book Antiqua" w:hAnsi="Book Antiqua"/>
          <w:b/>
          <w:bCs/>
        </w:rPr>
        <w:t>71</w:t>
      </w:r>
      <w:r w:rsidRPr="002E5DEA">
        <w:rPr>
          <w:rFonts w:ascii="Book Antiqua" w:hAnsi="Book Antiqua"/>
        </w:rPr>
        <w:t>: 443 [PMID: 7567744 DOI: 10.1136/pgmj.71.837.443]</w:t>
      </w:r>
    </w:p>
    <w:p w14:paraId="53E35466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21 </w:t>
      </w:r>
      <w:r w:rsidRPr="002E5DEA">
        <w:rPr>
          <w:rFonts w:ascii="Book Antiqua" w:hAnsi="Book Antiqua"/>
          <w:b/>
          <w:bCs/>
        </w:rPr>
        <w:t>Padmanabhan V</w:t>
      </w:r>
      <w:r w:rsidRPr="002E5DEA">
        <w:rPr>
          <w:rFonts w:ascii="Book Antiqua" w:hAnsi="Book Antiqua"/>
        </w:rPr>
        <w:t xml:space="preserve">, Trainer TD. Synchronous adenocarcinoma and mantle cell lymphoma of the colon. </w:t>
      </w:r>
      <w:r w:rsidRPr="002E5DEA">
        <w:rPr>
          <w:rFonts w:ascii="Book Antiqua" w:hAnsi="Book Antiqua"/>
          <w:i/>
          <w:iCs/>
        </w:rPr>
        <w:t xml:space="preserve">Arch </w:t>
      </w:r>
      <w:proofErr w:type="spellStart"/>
      <w:r w:rsidRPr="002E5DEA">
        <w:rPr>
          <w:rFonts w:ascii="Book Antiqua" w:hAnsi="Book Antiqua"/>
          <w:i/>
          <w:iCs/>
        </w:rPr>
        <w:t>Pathol</w:t>
      </w:r>
      <w:proofErr w:type="spellEnd"/>
      <w:r w:rsidRPr="002E5DEA">
        <w:rPr>
          <w:rFonts w:ascii="Book Antiqua" w:hAnsi="Book Antiqua"/>
          <w:i/>
          <w:iCs/>
        </w:rPr>
        <w:t xml:space="preserve"> Lab Med</w:t>
      </w:r>
      <w:r w:rsidRPr="002E5DEA">
        <w:rPr>
          <w:rFonts w:ascii="Book Antiqua" w:hAnsi="Book Antiqua"/>
        </w:rPr>
        <w:t xml:space="preserve"> 2003; </w:t>
      </w:r>
      <w:r w:rsidRPr="002E5DEA">
        <w:rPr>
          <w:rFonts w:ascii="Book Antiqua" w:hAnsi="Book Antiqua"/>
          <w:b/>
          <w:bCs/>
        </w:rPr>
        <w:t>127</w:t>
      </w:r>
      <w:r w:rsidRPr="002E5DEA">
        <w:rPr>
          <w:rFonts w:ascii="Book Antiqua" w:hAnsi="Book Antiqua"/>
        </w:rPr>
        <w:t>: E64-E66 [PMID: 12562254 DOI: 10.5858/2003-127-e64-SAAMCL]</w:t>
      </w:r>
    </w:p>
    <w:p w14:paraId="5329A9E4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22 </w:t>
      </w:r>
      <w:proofErr w:type="spellStart"/>
      <w:r w:rsidRPr="002E5DEA">
        <w:rPr>
          <w:rFonts w:ascii="Book Antiqua" w:hAnsi="Book Antiqua"/>
          <w:b/>
          <w:bCs/>
        </w:rPr>
        <w:t>Eshra</w:t>
      </w:r>
      <w:proofErr w:type="spellEnd"/>
      <w:r w:rsidRPr="002E5DEA">
        <w:rPr>
          <w:rFonts w:ascii="Book Antiqua" w:hAnsi="Book Antiqua"/>
          <w:b/>
          <w:bCs/>
        </w:rPr>
        <w:t xml:space="preserve"> A</w:t>
      </w:r>
      <w:r w:rsidRPr="002E5DEA">
        <w:rPr>
          <w:rFonts w:ascii="Book Antiqua" w:hAnsi="Book Antiqua"/>
        </w:rPr>
        <w:t>, Al-</w:t>
      </w:r>
      <w:proofErr w:type="spellStart"/>
      <w:r w:rsidRPr="002E5DEA">
        <w:rPr>
          <w:rFonts w:ascii="Book Antiqua" w:hAnsi="Book Antiqua"/>
        </w:rPr>
        <w:t>Hendal</w:t>
      </w:r>
      <w:proofErr w:type="spellEnd"/>
      <w:r w:rsidRPr="002E5DEA">
        <w:rPr>
          <w:rFonts w:ascii="Book Antiqua" w:hAnsi="Book Antiqua"/>
        </w:rPr>
        <w:t xml:space="preserve"> A, Al </w:t>
      </w:r>
      <w:proofErr w:type="spellStart"/>
      <w:r w:rsidRPr="002E5DEA">
        <w:rPr>
          <w:rFonts w:ascii="Book Antiqua" w:hAnsi="Book Antiqua"/>
        </w:rPr>
        <w:t>Enezi</w:t>
      </w:r>
      <w:proofErr w:type="spellEnd"/>
      <w:r w:rsidRPr="002E5DEA">
        <w:rPr>
          <w:rFonts w:ascii="Book Antiqua" w:hAnsi="Book Antiqua"/>
        </w:rPr>
        <w:t xml:space="preserve"> M, Al-Mishaan M, Abo Dief W. One patient, two lymphomas, three primaries. </w:t>
      </w:r>
      <w:r w:rsidRPr="002E5DEA">
        <w:rPr>
          <w:rFonts w:ascii="Book Antiqua" w:hAnsi="Book Antiqua"/>
          <w:i/>
          <w:iCs/>
        </w:rPr>
        <w:t xml:space="preserve">Gulf J </w:t>
      </w:r>
      <w:proofErr w:type="spellStart"/>
      <w:r w:rsidRPr="002E5DEA">
        <w:rPr>
          <w:rFonts w:ascii="Book Antiqua" w:hAnsi="Book Antiqua"/>
          <w:i/>
          <w:iCs/>
        </w:rPr>
        <w:t>Oncolog</w:t>
      </w:r>
      <w:proofErr w:type="spellEnd"/>
      <w:r w:rsidRPr="002E5DEA">
        <w:rPr>
          <w:rFonts w:ascii="Book Antiqua" w:hAnsi="Book Antiqua"/>
        </w:rPr>
        <w:t xml:space="preserve"> 2010: 39-43 [PMID: 20601338]</w:t>
      </w:r>
    </w:p>
    <w:p w14:paraId="00676BB2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23 </w:t>
      </w:r>
      <w:r w:rsidRPr="002E5DEA">
        <w:rPr>
          <w:rFonts w:ascii="Book Antiqua" w:hAnsi="Book Antiqua"/>
          <w:b/>
          <w:bCs/>
        </w:rPr>
        <w:t>Sasaki S</w:t>
      </w:r>
      <w:r w:rsidRPr="002E5DEA">
        <w:rPr>
          <w:rFonts w:ascii="Book Antiqua" w:hAnsi="Book Antiqua"/>
        </w:rPr>
        <w:t xml:space="preserve">, Hatanaka K, Sahara N, </w:t>
      </w:r>
      <w:proofErr w:type="spellStart"/>
      <w:r w:rsidRPr="002E5DEA">
        <w:rPr>
          <w:rFonts w:ascii="Book Antiqua" w:hAnsi="Book Antiqua"/>
        </w:rPr>
        <w:t>Uekusa</w:t>
      </w:r>
      <w:proofErr w:type="spellEnd"/>
      <w:r w:rsidRPr="002E5DEA">
        <w:rPr>
          <w:rFonts w:ascii="Book Antiqua" w:hAnsi="Book Antiqua"/>
        </w:rPr>
        <w:t xml:space="preserve"> T, Hirayama K, </w:t>
      </w:r>
      <w:proofErr w:type="spellStart"/>
      <w:r w:rsidRPr="002E5DEA">
        <w:rPr>
          <w:rFonts w:ascii="Book Antiqua" w:hAnsi="Book Antiqua"/>
        </w:rPr>
        <w:t>Shirahata</w:t>
      </w:r>
      <w:proofErr w:type="spellEnd"/>
      <w:r w:rsidRPr="002E5DEA">
        <w:rPr>
          <w:rFonts w:ascii="Book Antiqua" w:hAnsi="Book Antiqua"/>
        </w:rPr>
        <w:t xml:space="preserve"> A, Ishimaru M. Collision tumor of primary malignant lymphoma and adenocarcinoma in the colon: </w:t>
      </w:r>
      <w:r w:rsidRPr="002E5DEA">
        <w:rPr>
          <w:rFonts w:ascii="Book Antiqua" w:hAnsi="Book Antiqua"/>
        </w:rPr>
        <w:lastRenderedPageBreak/>
        <w:t xml:space="preserve">report of a case. </w:t>
      </w:r>
      <w:r w:rsidRPr="002E5DEA">
        <w:rPr>
          <w:rFonts w:ascii="Book Antiqua" w:hAnsi="Book Antiqua"/>
          <w:i/>
          <w:iCs/>
        </w:rPr>
        <w:t>Surg Today</w:t>
      </w:r>
      <w:r w:rsidRPr="002E5DEA">
        <w:rPr>
          <w:rFonts w:ascii="Book Antiqua" w:hAnsi="Book Antiqua"/>
        </w:rPr>
        <w:t xml:space="preserve"> 2010; </w:t>
      </w:r>
      <w:r w:rsidRPr="002E5DEA">
        <w:rPr>
          <w:rFonts w:ascii="Book Antiqua" w:hAnsi="Book Antiqua"/>
          <w:b/>
          <w:bCs/>
        </w:rPr>
        <w:t>40</w:t>
      </w:r>
      <w:r w:rsidRPr="002E5DEA">
        <w:rPr>
          <w:rFonts w:ascii="Book Antiqua" w:hAnsi="Book Antiqua"/>
        </w:rPr>
        <w:t>: 975-981 [PMID: 20872204 DOI: 10.1007/s00595-009-4166-7]</w:t>
      </w:r>
    </w:p>
    <w:p w14:paraId="1A9B334E" w14:textId="3DFBA4F2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24 </w:t>
      </w:r>
      <w:r w:rsidRPr="002E5DEA">
        <w:rPr>
          <w:rFonts w:ascii="Book Antiqua" w:hAnsi="Book Antiqua"/>
          <w:b/>
          <w:bCs/>
        </w:rPr>
        <w:t>Yu JR,</w:t>
      </w:r>
      <w:r w:rsidRPr="002E5DEA">
        <w:rPr>
          <w:rFonts w:ascii="Book Antiqua" w:hAnsi="Book Antiqua"/>
        </w:rPr>
        <w:t xml:space="preserve"> Huang Q, Hou P, Lai JP. Collision tumor of colonic adenocarcinoma and EBV-driven large B-cell lymphoma: a case report and review of literature. </w:t>
      </w:r>
      <w:r w:rsidRPr="000A178C">
        <w:rPr>
          <w:rFonts w:ascii="Book Antiqua" w:hAnsi="Book Antiqua"/>
          <w:i/>
        </w:rPr>
        <w:t>Cancer Treatment Communications</w:t>
      </w:r>
      <w:r w:rsidRPr="002E5DEA">
        <w:rPr>
          <w:rFonts w:ascii="Book Antiqua" w:hAnsi="Book Antiqua"/>
        </w:rPr>
        <w:t xml:space="preserve"> 2015; </w:t>
      </w:r>
      <w:r w:rsidRPr="007A7047">
        <w:rPr>
          <w:rFonts w:ascii="Book Antiqua" w:hAnsi="Book Antiqua"/>
          <w:b/>
        </w:rPr>
        <w:t>3:</w:t>
      </w:r>
      <w:r w:rsidRPr="002E5DEA">
        <w:rPr>
          <w:rFonts w:ascii="Book Antiqua" w:hAnsi="Book Antiqua"/>
        </w:rPr>
        <w:t xml:space="preserve"> 7-12 [DOI:</w:t>
      </w:r>
      <w:r w:rsidR="007A7047">
        <w:rPr>
          <w:rFonts w:ascii="Book Antiqua" w:hAnsi="Book Antiqua"/>
        </w:rPr>
        <w:t xml:space="preserve"> </w:t>
      </w:r>
      <w:r w:rsidR="005F3E6D">
        <w:rPr>
          <w:rFonts w:ascii="Book Antiqua" w:hAnsi="Book Antiqua"/>
        </w:rPr>
        <w:t>1</w:t>
      </w:r>
      <w:r w:rsidRPr="002E5DEA">
        <w:rPr>
          <w:rFonts w:ascii="Book Antiqua" w:hAnsi="Book Antiqua"/>
        </w:rPr>
        <w:t>0.1016/j.ctrc.2014.12.002]</w:t>
      </w:r>
    </w:p>
    <w:p w14:paraId="4F0BEE2F" w14:textId="2320E6D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25 </w:t>
      </w:r>
      <w:r w:rsidRPr="002E5DEA">
        <w:rPr>
          <w:rFonts w:ascii="Book Antiqua" w:hAnsi="Book Antiqua"/>
          <w:b/>
          <w:bCs/>
        </w:rPr>
        <w:t>Edge S</w:t>
      </w:r>
      <w:r w:rsidRPr="00164D8F">
        <w:rPr>
          <w:rFonts w:ascii="Book Antiqua" w:hAnsi="Book Antiqua"/>
          <w:bCs/>
        </w:rPr>
        <w:t>,</w:t>
      </w:r>
      <w:r w:rsidRPr="00164D8F">
        <w:rPr>
          <w:rFonts w:ascii="Book Antiqua" w:hAnsi="Book Antiqua"/>
        </w:rPr>
        <w:t xml:space="preserve"> </w:t>
      </w:r>
      <w:r w:rsidRPr="002E5DEA">
        <w:rPr>
          <w:rFonts w:ascii="Book Antiqua" w:hAnsi="Book Antiqua"/>
        </w:rPr>
        <w:t>Byrd DR, Compton CC, Fritz AG, Greene FL, Trotti A. American Joint Committee on Cancer (AJCC) Cancer Staging Manual. 7th edition. Springer, New York, NY,</w:t>
      </w:r>
      <w:r w:rsidR="003D0D0C">
        <w:rPr>
          <w:rFonts w:ascii="Book Antiqua" w:hAnsi="Book Antiqua"/>
        </w:rPr>
        <w:t xml:space="preserve"> 010 pp143</w:t>
      </w:r>
    </w:p>
    <w:p w14:paraId="17BD67C9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26 </w:t>
      </w:r>
      <w:proofErr w:type="spellStart"/>
      <w:r w:rsidRPr="002E5DEA">
        <w:rPr>
          <w:rFonts w:ascii="Book Antiqua" w:hAnsi="Book Antiqua"/>
          <w:b/>
          <w:bCs/>
        </w:rPr>
        <w:t>Cheson</w:t>
      </w:r>
      <w:proofErr w:type="spellEnd"/>
      <w:r w:rsidRPr="002E5DEA">
        <w:rPr>
          <w:rFonts w:ascii="Book Antiqua" w:hAnsi="Book Antiqua"/>
          <w:b/>
          <w:bCs/>
        </w:rPr>
        <w:t xml:space="preserve"> BD</w:t>
      </w:r>
      <w:r w:rsidRPr="002E5DEA">
        <w:rPr>
          <w:rFonts w:ascii="Book Antiqua" w:hAnsi="Book Antiqua"/>
        </w:rPr>
        <w:t xml:space="preserve">, Fisher RI, Barrington SF, Cavalli F, Schwartz LH, Zucca E, Lister TA; Alliance, Australasian </w:t>
      </w:r>
      <w:proofErr w:type="spellStart"/>
      <w:r w:rsidRPr="002E5DEA">
        <w:rPr>
          <w:rFonts w:ascii="Book Antiqua" w:hAnsi="Book Antiqua"/>
        </w:rPr>
        <w:t>Leukaemia</w:t>
      </w:r>
      <w:proofErr w:type="spellEnd"/>
      <w:r w:rsidRPr="002E5DEA">
        <w:rPr>
          <w:rFonts w:ascii="Book Antiqua" w:hAnsi="Book Antiqua"/>
        </w:rPr>
        <w:t xml:space="preserve"> and Lymphoma Group; Eastern Cooperative Oncology Group; European Mantle Cell Lymphoma Consortium; Italian Lymphoma Foundation; European </w:t>
      </w:r>
      <w:proofErr w:type="spellStart"/>
      <w:r w:rsidRPr="002E5DEA">
        <w:rPr>
          <w:rFonts w:ascii="Book Antiqua" w:hAnsi="Book Antiqua"/>
        </w:rPr>
        <w:t>Organisation</w:t>
      </w:r>
      <w:proofErr w:type="spellEnd"/>
      <w:r w:rsidRPr="002E5DEA">
        <w:rPr>
          <w:rFonts w:ascii="Book Antiqua" w:hAnsi="Book Antiqua"/>
        </w:rPr>
        <w:t xml:space="preserve"> for Research; Treatment of Cancer/Dutch Hemato-Oncology Group; Grupo Español de </w:t>
      </w:r>
      <w:proofErr w:type="spellStart"/>
      <w:r w:rsidRPr="002E5DEA">
        <w:rPr>
          <w:rFonts w:ascii="Book Antiqua" w:hAnsi="Book Antiqua"/>
        </w:rPr>
        <w:t>Médula</w:t>
      </w:r>
      <w:proofErr w:type="spellEnd"/>
      <w:r w:rsidRPr="002E5DEA">
        <w:rPr>
          <w:rFonts w:ascii="Book Antiqua" w:hAnsi="Book Antiqua"/>
        </w:rPr>
        <w:t xml:space="preserve"> </w:t>
      </w:r>
      <w:proofErr w:type="spellStart"/>
      <w:r w:rsidRPr="002E5DEA">
        <w:rPr>
          <w:rFonts w:ascii="Book Antiqua" w:hAnsi="Book Antiqua"/>
        </w:rPr>
        <w:t>Ósea</w:t>
      </w:r>
      <w:proofErr w:type="spellEnd"/>
      <w:r w:rsidRPr="002E5DEA">
        <w:rPr>
          <w:rFonts w:ascii="Book Antiqua" w:hAnsi="Book Antiqua"/>
        </w:rPr>
        <w:t xml:space="preserve">; German High-Grade Lymphoma Study Group; German Hodgkin's Study Group; Japanese </w:t>
      </w:r>
      <w:proofErr w:type="spellStart"/>
      <w:r w:rsidRPr="002E5DEA">
        <w:rPr>
          <w:rFonts w:ascii="Book Antiqua" w:hAnsi="Book Antiqua"/>
        </w:rPr>
        <w:t>Lymphorra</w:t>
      </w:r>
      <w:proofErr w:type="spellEnd"/>
      <w:r w:rsidRPr="002E5DEA">
        <w:rPr>
          <w:rFonts w:ascii="Book Antiqua" w:hAnsi="Book Antiqua"/>
        </w:rPr>
        <w:t xml:space="preserve"> Study Group; Lymphoma Study Association; NCIC Clinical Trials Group; Nordic Lymphoma Study Group; Southwest Oncology Group; United Kingdom National Cancer Research Institute. Recommendations for initial evaluation, staging, and response assessment of Hodgkin and non-Hodgkin lymphoma: the Lugano classification. </w:t>
      </w:r>
      <w:r w:rsidRPr="002E5DEA">
        <w:rPr>
          <w:rFonts w:ascii="Book Antiqua" w:hAnsi="Book Antiqua"/>
          <w:i/>
          <w:iCs/>
        </w:rPr>
        <w:t>J Clin Oncol</w:t>
      </w:r>
      <w:r w:rsidRPr="002E5DEA">
        <w:rPr>
          <w:rFonts w:ascii="Book Antiqua" w:hAnsi="Book Antiqua"/>
        </w:rPr>
        <w:t xml:space="preserve"> 2014; </w:t>
      </w:r>
      <w:r w:rsidRPr="002E5DEA">
        <w:rPr>
          <w:rFonts w:ascii="Book Antiqua" w:hAnsi="Book Antiqua"/>
          <w:b/>
          <w:bCs/>
        </w:rPr>
        <w:t>32</w:t>
      </w:r>
      <w:r w:rsidRPr="002E5DEA">
        <w:rPr>
          <w:rFonts w:ascii="Book Antiqua" w:hAnsi="Book Antiqua"/>
        </w:rPr>
        <w:t>: 3059-3068 [PMID: 25113753 DOI: 10.1200/JCO.2013.54.8800]</w:t>
      </w:r>
    </w:p>
    <w:p w14:paraId="5843467C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27 </w:t>
      </w:r>
      <w:r w:rsidRPr="002E5DEA">
        <w:rPr>
          <w:rFonts w:ascii="Book Antiqua" w:hAnsi="Book Antiqua"/>
          <w:b/>
          <w:bCs/>
        </w:rPr>
        <w:t>Ricard F</w:t>
      </w:r>
      <w:r w:rsidRPr="002E5DEA">
        <w:rPr>
          <w:rFonts w:ascii="Book Antiqua" w:hAnsi="Book Antiqua"/>
        </w:rPr>
        <w:t xml:space="preserve">, </w:t>
      </w:r>
      <w:proofErr w:type="spellStart"/>
      <w:r w:rsidRPr="002E5DEA">
        <w:rPr>
          <w:rFonts w:ascii="Book Antiqua" w:hAnsi="Book Antiqua"/>
        </w:rPr>
        <w:t>Cheson</w:t>
      </w:r>
      <w:proofErr w:type="spellEnd"/>
      <w:r w:rsidRPr="002E5DEA">
        <w:rPr>
          <w:rFonts w:ascii="Book Antiqua" w:hAnsi="Book Antiqua"/>
        </w:rPr>
        <w:t xml:space="preserve"> B, Barrington S, Trotman J, Schmid A, </w:t>
      </w:r>
      <w:proofErr w:type="spellStart"/>
      <w:r w:rsidRPr="002E5DEA">
        <w:rPr>
          <w:rFonts w:ascii="Book Antiqua" w:hAnsi="Book Antiqua"/>
        </w:rPr>
        <w:t>Brueggenwerth</w:t>
      </w:r>
      <w:proofErr w:type="spellEnd"/>
      <w:r w:rsidRPr="002E5DEA">
        <w:rPr>
          <w:rFonts w:ascii="Book Antiqua" w:hAnsi="Book Antiqua"/>
        </w:rPr>
        <w:t xml:space="preserve"> G, Salles G, Schwartz L, </w:t>
      </w:r>
      <w:proofErr w:type="spellStart"/>
      <w:r w:rsidRPr="002E5DEA">
        <w:rPr>
          <w:rFonts w:ascii="Book Antiqua" w:hAnsi="Book Antiqua"/>
        </w:rPr>
        <w:t>Goldmacher</w:t>
      </w:r>
      <w:proofErr w:type="spellEnd"/>
      <w:r w:rsidRPr="002E5DEA">
        <w:rPr>
          <w:rFonts w:ascii="Book Antiqua" w:hAnsi="Book Antiqua"/>
        </w:rPr>
        <w:t xml:space="preserve"> G, </w:t>
      </w:r>
      <w:proofErr w:type="spellStart"/>
      <w:r w:rsidRPr="002E5DEA">
        <w:rPr>
          <w:rFonts w:ascii="Book Antiqua" w:hAnsi="Book Antiqua"/>
        </w:rPr>
        <w:t>Jarecha</w:t>
      </w:r>
      <w:proofErr w:type="spellEnd"/>
      <w:r w:rsidRPr="002E5DEA">
        <w:rPr>
          <w:rFonts w:ascii="Book Antiqua" w:hAnsi="Book Antiqua"/>
        </w:rPr>
        <w:t xml:space="preserve"> R, Narang J, </w:t>
      </w:r>
      <w:proofErr w:type="spellStart"/>
      <w:r w:rsidRPr="002E5DEA">
        <w:rPr>
          <w:rFonts w:ascii="Book Antiqua" w:hAnsi="Book Antiqua"/>
        </w:rPr>
        <w:t>Broussais</w:t>
      </w:r>
      <w:proofErr w:type="spellEnd"/>
      <w:r w:rsidRPr="002E5DEA">
        <w:rPr>
          <w:rFonts w:ascii="Book Antiqua" w:hAnsi="Book Antiqua"/>
        </w:rPr>
        <w:t xml:space="preserve"> F, Galette P, Liu M, Bajpai S, Perlman E, Gillis J, </w:t>
      </w:r>
      <w:proofErr w:type="spellStart"/>
      <w:r w:rsidRPr="002E5DEA">
        <w:rPr>
          <w:rFonts w:ascii="Book Antiqua" w:hAnsi="Book Antiqua"/>
        </w:rPr>
        <w:t>Smalberg</w:t>
      </w:r>
      <w:proofErr w:type="spellEnd"/>
      <w:r w:rsidRPr="002E5DEA">
        <w:rPr>
          <w:rFonts w:ascii="Book Antiqua" w:hAnsi="Book Antiqua"/>
        </w:rPr>
        <w:t xml:space="preserve"> I, </w:t>
      </w:r>
      <w:proofErr w:type="spellStart"/>
      <w:r w:rsidRPr="002E5DEA">
        <w:rPr>
          <w:rFonts w:ascii="Book Antiqua" w:hAnsi="Book Antiqua"/>
        </w:rPr>
        <w:t>Terve</w:t>
      </w:r>
      <w:proofErr w:type="spellEnd"/>
      <w:r w:rsidRPr="002E5DEA">
        <w:rPr>
          <w:rFonts w:ascii="Book Antiqua" w:hAnsi="Book Antiqua"/>
        </w:rPr>
        <w:t xml:space="preserve"> P, Zahlmann G, Korn R. Application of the Lugano Classification for Initial Evaluation, Staging, and Response Assessment of Hodgkin and Non-Hodgkin Lymphoma: The </w:t>
      </w:r>
      <w:proofErr w:type="spellStart"/>
      <w:r w:rsidRPr="002E5DEA">
        <w:rPr>
          <w:rFonts w:ascii="Book Antiqua" w:hAnsi="Book Antiqua"/>
        </w:rPr>
        <w:t>PRoLoG</w:t>
      </w:r>
      <w:proofErr w:type="spellEnd"/>
      <w:r w:rsidRPr="002E5DEA">
        <w:rPr>
          <w:rFonts w:ascii="Book Antiqua" w:hAnsi="Book Antiqua"/>
        </w:rPr>
        <w:t xml:space="preserve"> Consensus Initiative (Part 1-Clinical). </w:t>
      </w:r>
      <w:r w:rsidRPr="002E5DEA">
        <w:rPr>
          <w:rFonts w:ascii="Book Antiqua" w:hAnsi="Book Antiqua"/>
          <w:i/>
          <w:iCs/>
        </w:rPr>
        <w:t xml:space="preserve">J </w:t>
      </w:r>
      <w:proofErr w:type="spellStart"/>
      <w:r w:rsidRPr="002E5DEA">
        <w:rPr>
          <w:rFonts w:ascii="Book Antiqua" w:hAnsi="Book Antiqua"/>
          <w:i/>
          <w:iCs/>
        </w:rPr>
        <w:t>Nucl</w:t>
      </w:r>
      <w:proofErr w:type="spellEnd"/>
      <w:r w:rsidRPr="002E5DEA">
        <w:rPr>
          <w:rFonts w:ascii="Book Antiqua" w:hAnsi="Book Antiqua"/>
          <w:i/>
          <w:iCs/>
        </w:rPr>
        <w:t xml:space="preserve"> Med</w:t>
      </w:r>
      <w:r w:rsidRPr="002E5DEA">
        <w:rPr>
          <w:rFonts w:ascii="Book Antiqua" w:hAnsi="Book Antiqua"/>
        </w:rPr>
        <w:t xml:space="preserve"> 2023; </w:t>
      </w:r>
      <w:r w:rsidRPr="002E5DEA">
        <w:rPr>
          <w:rFonts w:ascii="Book Antiqua" w:hAnsi="Book Antiqua"/>
          <w:b/>
          <w:bCs/>
        </w:rPr>
        <w:t>64</w:t>
      </w:r>
      <w:r w:rsidRPr="002E5DEA">
        <w:rPr>
          <w:rFonts w:ascii="Book Antiqua" w:hAnsi="Book Antiqua"/>
        </w:rPr>
        <w:t>: 102-108 [PMID: 35835580 DOI: 10.2967/jnumed.122.264106]</w:t>
      </w:r>
    </w:p>
    <w:p w14:paraId="27F3F34B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28 </w:t>
      </w:r>
      <w:r w:rsidRPr="002E5DEA">
        <w:rPr>
          <w:rFonts w:ascii="Book Antiqua" w:hAnsi="Book Antiqua"/>
          <w:b/>
          <w:bCs/>
        </w:rPr>
        <w:t>International Non-Hodgkin's Lymphoma Prognostic Factors Project</w:t>
      </w:r>
      <w:r w:rsidRPr="002E5DEA">
        <w:rPr>
          <w:rFonts w:ascii="Book Antiqua" w:hAnsi="Book Antiqua"/>
        </w:rPr>
        <w:t xml:space="preserve">. A predictive model for aggressive non-Hodgkin's lymphoma. </w:t>
      </w:r>
      <w:r w:rsidRPr="002E5DEA">
        <w:rPr>
          <w:rFonts w:ascii="Book Antiqua" w:hAnsi="Book Antiqua"/>
          <w:i/>
          <w:iCs/>
        </w:rPr>
        <w:t>N Engl J Med</w:t>
      </w:r>
      <w:r w:rsidRPr="002E5DEA">
        <w:rPr>
          <w:rFonts w:ascii="Book Antiqua" w:hAnsi="Book Antiqua"/>
        </w:rPr>
        <w:t xml:space="preserve"> 1993; </w:t>
      </w:r>
      <w:r w:rsidRPr="002E5DEA">
        <w:rPr>
          <w:rFonts w:ascii="Book Antiqua" w:hAnsi="Book Antiqua"/>
          <w:b/>
          <w:bCs/>
        </w:rPr>
        <w:t>329</w:t>
      </w:r>
      <w:r w:rsidRPr="002E5DEA">
        <w:rPr>
          <w:rFonts w:ascii="Book Antiqua" w:hAnsi="Book Antiqua"/>
        </w:rPr>
        <w:t>: 987-994 [PMID: 8141877 DOI: 10.1056/NEJM199309303291402]</w:t>
      </w:r>
    </w:p>
    <w:p w14:paraId="54C93B78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lastRenderedPageBreak/>
        <w:t xml:space="preserve">29 </w:t>
      </w:r>
      <w:r w:rsidRPr="002E5DEA">
        <w:rPr>
          <w:rFonts w:ascii="Book Antiqua" w:hAnsi="Book Antiqua"/>
          <w:b/>
          <w:bCs/>
        </w:rPr>
        <w:t>Zhou Z</w:t>
      </w:r>
      <w:r w:rsidRPr="002E5DEA">
        <w:rPr>
          <w:rFonts w:ascii="Book Antiqua" w:hAnsi="Book Antiqua"/>
        </w:rPr>
        <w:t xml:space="preserve">, Sehn LH, Rademaker AW, Gordon LI, </w:t>
      </w:r>
      <w:proofErr w:type="spellStart"/>
      <w:r w:rsidRPr="002E5DEA">
        <w:rPr>
          <w:rFonts w:ascii="Book Antiqua" w:hAnsi="Book Antiqua"/>
        </w:rPr>
        <w:t>Lacasce</w:t>
      </w:r>
      <w:proofErr w:type="spellEnd"/>
      <w:r w:rsidRPr="002E5DEA">
        <w:rPr>
          <w:rFonts w:ascii="Book Antiqua" w:hAnsi="Book Antiqua"/>
        </w:rPr>
        <w:t xml:space="preserve"> AS, Crosby-Thompson A, Vanderplas A, </w:t>
      </w:r>
      <w:proofErr w:type="spellStart"/>
      <w:r w:rsidRPr="002E5DEA">
        <w:rPr>
          <w:rFonts w:ascii="Book Antiqua" w:hAnsi="Book Antiqua"/>
        </w:rPr>
        <w:t>Zelenetz</w:t>
      </w:r>
      <w:proofErr w:type="spellEnd"/>
      <w:r w:rsidRPr="002E5DEA">
        <w:rPr>
          <w:rFonts w:ascii="Book Antiqua" w:hAnsi="Book Antiqua"/>
        </w:rPr>
        <w:t xml:space="preserve"> AD, Abel GA, Rodriguez MA, </w:t>
      </w:r>
      <w:proofErr w:type="spellStart"/>
      <w:r w:rsidRPr="002E5DEA">
        <w:rPr>
          <w:rFonts w:ascii="Book Antiqua" w:hAnsi="Book Antiqua"/>
        </w:rPr>
        <w:t>Nademanee</w:t>
      </w:r>
      <w:proofErr w:type="spellEnd"/>
      <w:r w:rsidRPr="002E5DEA">
        <w:rPr>
          <w:rFonts w:ascii="Book Antiqua" w:hAnsi="Book Antiqua"/>
        </w:rPr>
        <w:t xml:space="preserve"> A, Kaminski MS, </w:t>
      </w:r>
      <w:proofErr w:type="spellStart"/>
      <w:r w:rsidRPr="002E5DEA">
        <w:rPr>
          <w:rFonts w:ascii="Book Antiqua" w:hAnsi="Book Antiqua"/>
        </w:rPr>
        <w:t>Czuczman</w:t>
      </w:r>
      <w:proofErr w:type="spellEnd"/>
      <w:r w:rsidRPr="002E5DEA">
        <w:rPr>
          <w:rFonts w:ascii="Book Antiqua" w:hAnsi="Book Antiqua"/>
        </w:rPr>
        <w:t xml:space="preserve"> MS, </w:t>
      </w:r>
      <w:proofErr w:type="spellStart"/>
      <w:r w:rsidRPr="002E5DEA">
        <w:rPr>
          <w:rFonts w:ascii="Book Antiqua" w:hAnsi="Book Antiqua"/>
        </w:rPr>
        <w:t>Millenson</w:t>
      </w:r>
      <w:proofErr w:type="spellEnd"/>
      <w:r w:rsidRPr="002E5DEA">
        <w:rPr>
          <w:rFonts w:ascii="Book Antiqua" w:hAnsi="Book Antiqua"/>
        </w:rPr>
        <w:t xml:space="preserve"> M, Niland J, Gascoyne RD, Connors JM, Friedberg JW, Winter JN. An enhanced International Prognostic Index (NCCN-IPI) for patients with diffuse large B-cell lymphoma treated in the rituximab era. </w:t>
      </w:r>
      <w:r w:rsidRPr="002E5DEA">
        <w:rPr>
          <w:rFonts w:ascii="Book Antiqua" w:hAnsi="Book Antiqua"/>
          <w:i/>
          <w:iCs/>
        </w:rPr>
        <w:t>Blood</w:t>
      </w:r>
      <w:r w:rsidRPr="002E5DEA">
        <w:rPr>
          <w:rFonts w:ascii="Book Antiqua" w:hAnsi="Book Antiqua"/>
        </w:rPr>
        <w:t xml:space="preserve"> 2014; </w:t>
      </w:r>
      <w:r w:rsidRPr="002E5DEA">
        <w:rPr>
          <w:rFonts w:ascii="Book Antiqua" w:hAnsi="Book Antiqua"/>
          <w:b/>
          <w:bCs/>
        </w:rPr>
        <w:t>123</w:t>
      </w:r>
      <w:r w:rsidRPr="002E5DEA">
        <w:rPr>
          <w:rFonts w:ascii="Book Antiqua" w:hAnsi="Book Antiqua"/>
        </w:rPr>
        <w:t>: 837-842 [PMID: 24264230 DOI: 10.1182/blood-2013-09-524108]</w:t>
      </w:r>
    </w:p>
    <w:p w14:paraId="46FB3F6A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30 </w:t>
      </w:r>
      <w:proofErr w:type="spellStart"/>
      <w:r w:rsidRPr="002E5DEA">
        <w:rPr>
          <w:rFonts w:ascii="Book Antiqua" w:hAnsi="Book Antiqua"/>
          <w:b/>
          <w:bCs/>
        </w:rPr>
        <w:t>Thieblemont</w:t>
      </w:r>
      <w:proofErr w:type="spellEnd"/>
      <w:r w:rsidRPr="002E5DEA">
        <w:rPr>
          <w:rFonts w:ascii="Book Antiqua" w:hAnsi="Book Antiqua"/>
          <w:b/>
          <w:bCs/>
        </w:rPr>
        <w:t xml:space="preserve"> C</w:t>
      </w:r>
      <w:r w:rsidRPr="002E5DEA">
        <w:rPr>
          <w:rFonts w:ascii="Book Antiqua" w:hAnsi="Book Antiqua"/>
        </w:rPr>
        <w:t xml:space="preserve">, Cascione L, Conconi A, Kiesewetter B, </w:t>
      </w:r>
      <w:proofErr w:type="spellStart"/>
      <w:r w:rsidRPr="002E5DEA">
        <w:rPr>
          <w:rFonts w:ascii="Book Antiqua" w:hAnsi="Book Antiqua"/>
        </w:rPr>
        <w:t>Raderer</w:t>
      </w:r>
      <w:proofErr w:type="spellEnd"/>
      <w:r w:rsidRPr="002E5DEA">
        <w:rPr>
          <w:rFonts w:ascii="Book Antiqua" w:hAnsi="Book Antiqua"/>
        </w:rPr>
        <w:t xml:space="preserve"> M, </w:t>
      </w:r>
      <w:proofErr w:type="spellStart"/>
      <w:r w:rsidRPr="002E5DEA">
        <w:rPr>
          <w:rFonts w:ascii="Book Antiqua" w:hAnsi="Book Antiqua"/>
        </w:rPr>
        <w:t>Gaidano</w:t>
      </w:r>
      <w:proofErr w:type="spellEnd"/>
      <w:r w:rsidRPr="002E5DEA">
        <w:rPr>
          <w:rFonts w:ascii="Book Antiqua" w:hAnsi="Book Antiqua"/>
        </w:rPr>
        <w:t xml:space="preserve"> G, Martelli M, Laszlo D, </w:t>
      </w:r>
      <w:proofErr w:type="spellStart"/>
      <w:r w:rsidRPr="002E5DEA">
        <w:rPr>
          <w:rFonts w:ascii="Book Antiqua" w:hAnsi="Book Antiqua"/>
        </w:rPr>
        <w:t>Coiffier</w:t>
      </w:r>
      <w:proofErr w:type="spellEnd"/>
      <w:r w:rsidRPr="002E5DEA">
        <w:rPr>
          <w:rFonts w:ascii="Book Antiqua" w:hAnsi="Book Antiqua"/>
        </w:rPr>
        <w:t xml:space="preserve"> B, Lopez Guillermo A, Torri V, Cavalli F, Johnson PW, Zucca E. A MALT lymphoma prognostic index. </w:t>
      </w:r>
      <w:r w:rsidRPr="002E5DEA">
        <w:rPr>
          <w:rFonts w:ascii="Book Antiqua" w:hAnsi="Book Antiqua"/>
          <w:i/>
          <w:iCs/>
        </w:rPr>
        <w:t>Blood</w:t>
      </w:r>
      <w:r w:rsidRPr="002E5DEA">
        <w:rPr>
          <w:rFonts w:ascii="Book Antiqua" w:hAnsi="Book Antiqua"/>
        </w:rPr>
        <w:t xml:space="preserve"> 2017; </w:t>
      </w:r>
      <w:r w:rsidRPr="002E5DEA">
        <w:rPr>
          <w:rFonts w:ascii="Book Antiqua" w:hAnsi="Book Antiqua"/>
          <w:b/>
          <w:bCs/>
        </w:rPr>
        <w:t>130</w:t>
      </w:r>
      <w:r w:rsidRPr="002E5DEA">
        <w:rPr>
          <w:rFonts w:ascii="Book Antiqua" w:hAnsi="Book Antiqua"/>
        </w:rPr>
        <w:t>: 1409-1417 [PMID: 28720586 DOI: 10.1182/blood-2017-03-771915]</w:t>
      </w:r>
    </w:p>
    <w:p w14:paraId="2FBC90AA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31 </w:t>
      </w:r>
      <w:r w:rsidRPr="002E5DEA">
        <w:rPr>
          <w:rFonts w:ascii="Book Antiqua" w:hAnsi="Book Antiqua"/>
          <w:b/>
          <w:bCs/>
        </w:rPr>
        <w:t>Solal-</w:t>
      </w:r>
      <w:proofErr w:type="spellStart"/>
      <w:r w:rsidRPr="002E5DEA">
        <w:rPr>
          <w:rFonts w:ascii="Book Antiqua" w:hAnsi="Book Antiqua"/>
          <w:b/>
          <w:bCs/>
        </w:rPr>
        <w:t>Céligny</w:t>
      </w:r>
      <w:proofErr w:type="spellEnd"/>
      <w:r w:rsidRPr="002E5DEA">
        <w:rPr>
          <w:rFonts w:ascii="Book Antiqua" w:hAnsi="Book Antiqua"/>
          <w:b/>
          <w:bCs/>
        </w:rPr>
        <w:t xml:space="preserve"> P</w:t>
      </w:r>
      <w:r w:rsidRPr="002E5DEA">
        <w:rPr>
          <w:rFonts w:ascii="Book Antiqua" w:hAnsi="Book Antiqua"/>
        </w:rPr>
        <w:t xml:space="preserve">, Roy P, </w:t>
      </w:r>
      <w:proofErr w:type="spellStart"/>
      <w:r w:rsidRPr="002E5DEA">
        <w:rPr>
          <w:rFonts w:ascii="Book Antiqua" w:hAnsi="Book Antiqua"/>
        </w:rPr>
        <w:t>Colombat</w:t>
      </w:r>
      <w:proofErr w:type="spellEnd"/>
      <w:r w:rsidRPr="002E5DEA">
        <w:rPr>
          <w:rFonts w:ascii="Book Antiqua" w:hAnsi="Book Antiqua"/>
        </w:rPr>
        <w:t xml:space="preserve"> P, White J, Armitage JO, Arranz-Saez R, Au WY, </w:t>
      </w:r>
      <w:proofErr w:type="spellStart"/>
      <w:r w:rsidRPr="002E5DEA">
        <w:rPr>
          <w:rFonts w:ascii="Book Antiqua" w:hAnsi="Book Antiqua"/>
        </w:rPr>
        <w:t>Bellei</w:t>
      </w:r>
      <w:proofErr w:type="spellEnd"/>
      <w:r w:rsidRPr="002E5DEA">
        <w:rPr>
          <w:rFonts w:ascii="Book Antiqua" w:hAnsi="Book Antiqua"/>
        </w:rPr>
        <w:t xml:space="preserve"> M, Brice P, Caballero D, </w:t>
      </w:r>
      <w:proofErr w:type="spellStart"/>
      <w:r w:rsidRPr="002E5DEA">
        <w:rPr>
          <w:rFonts w:ascii="Book Antiqua" w:hAnsi="Book Antiqua"/>
        </w:rPr>
        <w:t>Coiffier</w:t>
      </w:r>
      <w:proofErr w:type="spellEnd"/>
      <w:r w:rsidRPr="002E5DEA">
        <w:rPr>
          <w:rFonts w:ascii="Book Antiqua" w:hAnsi="Book Antiqua"/>
        </w:rPr>
        <w:t xml:space="preserve"> B, Conde-Garcia E, Doyen C, Federico M, Fisher RI, Garcia-Conde JF, Guglielmi C, </w:t>
      </w:r>
      <w:proofErr w:type="spellStart"/>
      <w:r w:rsidRPr="002E5DEA">
        <w:rPr>
          <w:rFonts w:ascii="Book Antiqua" w:hAnsi="Book Antiqua"/>
        </w:rPr>
        <w:t>Hagenbeek</w:t>
      </w:r>
      <w:proofErr w:type="spellEnd"/>
      <w:r w:rsidRPr="002E5DEA">
        <w:rPr>
          <w:rFonts w:ascii="Book Antiqua" w:hAnsi="Book Antiqua"/>
        </w:rPr>
        <w:t xml:space="preserve"> A, </w:t>
      </w:r>
      <w:proofErr w:type="spellStart"/>
      <w:r w:rsidRPr="002E5DEA">
        <w:rPr>
          <w:rFonts w:ascii="Book Antiqua" w:hAnsi="Book Antiqua"/>
        </w:rPr>
        <w:t>Haïoun</w:t>
      </w:r>
      <w:proofErr w:type="spellEnd"/>
      <w:r w:rsidRPr="002E5DEA">
        <w:rPr>
          <w:rFonts w:ascii="Book Antiqua" w:hAnsi="Book Antiqua"/>
        </w:rPr>
        <w:t xml:space="preserve"> C, LeBlanc M, Lister AT, Lopez-Guillermo A, McLaughlin P, </w:t>
      </w:r>
      <w:proofErr w:type="spellStart"/>
      <w:r w:rsidRPr="002E5DEA">
        <w:rPr>
          <w:rFonts w:ascii="Book Antiqua" w:hAnsi="Book Antiqua"/>
        </w:rPr>
        <w:t>Milpied</w:t>
      </w:r>
      <w:proofErr w:type="spellEnd"/>
      <w:r w:rsidRPr="002E5DEA">
        <w:rPr>
          <w:rFonts w:ascii="Book Antiqua" w:hAnsi="Book Antiqua"/>
        </w:rPr>
        <w:t xml:space="preserve"> N, Morel P, Mounier N, Proctor SJ, </w:t>
      </w:r>
      <w:proofErr w:type="spellStart"/>
      <w:r w:rsidRPr="002E5DEA">
        <w:rPr>
          <w:rFonts w:ascii="Book Antiqua" w:hAnsi="Book Antiqua"/>
        </w:rPr>
        <w:t>Rohatiner</w:t>
      </w:r>
      <w:proofErr w:type="spellEnd"/>
      <w:r w:rsidRPr="002E5DEA">
        <w:rPr>
          <w:rFonts w:ascii="Book Antiqua" w:hAnsi="Book Antiqua"/>
        </w:rPr>
        <w:t xml:space="preserve"> A, Smith P, </w:t>
      </w:r>
      <w:proofErr w:type="spellStart"/>
      <w:r w:rsidRPr="002E5DEA">
        <w:rPr>
          <w:rFonts w:ascii="Book Antiqua" w:hAnsi="Book Antiqua"/>
        </w:rPr>
        <w:t>Soubeyran</w:t>
      </w:r>
      <w:proofErr w:type="spellEnd"/>
      <w:r w:rsidRPr="002E5DEA">
        <w:rPr>
          <w:rFonts w:ascii="Book Antiqua" w:hAnsi="Book Antiqua"/>
        </w:rPr>
        <w:t xml:space="preserve"> P, Tilly H, Vitolo U, </w:t>
      </w:r>
      <w:proofErr w:type="spellStart"/>
      <w:r w:rsidRPr="002E5DEA">
        <w:rPr>
          <w:rFonts w:ascii="Book Antiqua" w:hAnsi="Book Antiqua"/>
        </w:rPr>
        <w:t>Zinzani</w:t>
      </w:r>
      <w:proofErr w:type="spellEnd"/>
      <w:r w:rsidRPr="002E5DEA">
        <w:rPr>
          <w:rFonts w:ascii="Book Antiqua" w:hAnsi="Book Antiqua"/>
        </w:rPr>
        <w:t xml:space="preserve"> PL, Zucca E, Montserrat E. Follicular lymphoma international prognostic index. </w:t>
      </w:r>
      <w:r w:rsidRPr="002E5DEA">
        <w:rPr>
          <w:rFonts w:ascii="Book Antiqua" w:hAnsi="Book Antiqua"/>
          <w:i/>
          <w:iCs/>
        </w:rPr>
        <w:t>Blood</w:t>
      </w:r>
      <w:r w:rsidRPr="002E5DEA">
        <w:rPr>
          <w:rFonts w:ascii="Book Antiqua" w:hAnsi="Book Antiqua"/>
        </w:rPr>
        <w:t xml:space="preserve"> 2004; </w:t>
      </w:r>
      <w:r w:rsidRPr="002E5DEA">
        <w:rPr>
          <w:rFonts w:ascii="Book Antiqua" w:hAnsi="Book Antiqua"/>
          <w:b/>
          <w:bCs/>
        </w:rPr>
        <w:t>104</w:t>
      </w:r>
      <w:r w:rsidRPr="002E5DEA">
        <w:rPr>
          <w:rFonts w:ascii="Book Antiqua" w:hAnsi="Book Antiqua"/>
        </w:rPr>
        <w:t>: 1258-1265 [PMID: 15126323 DOI: 10.1182/blood-2003-12-4434]</w:t>
      </w:r>
    </w:p>
    <w:p w14:paraId="70068459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32 </w:t>
      </w:r>
      <w:r w:rsidRPr="002E5DEA">
        <w:rPr>
          <w:rFonts w:ascii="Book Antiqua" w:hAnsi="Book Antiqua"/>
          <w:b/>
          <w:bCs/>
        </w:rPr>
        <w:t>Zhao X</w:t>
      </w:r>
      <w:r w:rsidRPr="002E5DEA">
        <w:rPr>
          <w:rFonts w:ascii="Book Antiqua" w:hAnsi="Book Antiqua"/>
        </w:rPr>
        <w:t xml:space="preserve">, Zhang G, Li CH. Collision carcinoma of the rectum involving neuroendocrine carcinoma and adenocarcinoma: A case report. </w:t>
      </w:r>
      <w:r w:rsidRPr="002E5DEA">
        <w:rPr>
          <w:rFonts w:ascii="Book Antiqua" w:hAnsi="Book Antiqua"/>
          <w:i/>
          <w:iCs/>
        </w:rPr>
        <w:t>World J Clin Cases</w:t>
      </w:r>
      <w:r w:rsidRPr="002E5DEA">
        <w:rPr>
          <w:rFonts w:ascii="Book Antiqua" w:hAnsi="Book Antiqua"/>
        </w:rPr>
        <w:t xml:space="preserve"> 2021; </w:t>
      </w:r>
      <w:r w:rsidRPr="002E5DEA">
        <w:rPr>
          <w:rFonts w:ascii="Book Antiqua" w:hAnsi="Book Antiqua"/>
          <w:b/>
          <w:bCs/>
        </w:rPr>
        <w:t>9</w:t>
      </w:r>
      <w:r w:rsidRPr="002E5DEA">
        <w:rPr>
          <w:rFonts w:ascii="Book Antiqua" w:hAnsi="Book Antiqua"/>
        </w:rPr>
        <w:t>: 4789-4796 [PMID: 34222449 DOI: 10.12998/wjcc.v9.i18.4789]</w:t>
      </w:r>
    </w:p>
    <w:p w14:paraId="45104C2F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33 </w:t>
      </w:r>
      <w:r w:rsidRPr="002E5DEA">
        <w:rPr>
          <w:rFonts w:ascii="Book Antiqua" w:hAnsi="Book Antiqua"/>
          <w:b/>
          <w:bCs/>
        </w:rPr>
        <w:t>Dudley JC</w:t>
      </w:r>
      <w:r w:rsidRPr="002E5DEA">
        <w:rPr>
          <w:rFonts w:ascii="Book Antiqua" w:hAnsi="Book Antiqua"/>
        </w:rPr>
        <w:t xml:space="preserve">, Lin MT, Le DT, Eshleman JR. Microsatellite Instability as a Biomarker for PD-1 Blockade. </w:t>
      </w:r>
      <w:r w:rsidRPr="002E5DEA">
        <w:rPr>
          <w:rFonts w:ascii="Book Antiqua" w:hAnsi="Book Antiqua"/>
          <w:i/>
          <w:iCs/>
        </w:rPr>
        <w:t>Clin Cancer Res</w:t>
      </w:r>
      <w:r w:rsidRPr="002E5DEA">
        <w:rPr>
          <w:rFonts w:ascii="Book Antiqua" w:hAnsi="Book Antiqua"/>
        </w:rPr>
        <w:t xml:space="preserve"> 2016; </w:t>
      </w:r>
      <w:r w:rsidRPr="002E5DEA">
        <w:rPr>
          <w:rFonts w:ascii="Book Antiqua" w:hAnsi="Book Antiqua"/>
          <w:b/>
          <w:bCs/>
        </w:rPr>
        <w:t>22</w:t>
      </w:r>
      <w:r w:rsidRPr="002E5DEA">
        <w:rPr>
          <w:rFonts w:ascii="Book Antiqua" w:hAnsi="Book Antiqua"/>
        </w:rPr>
        <w:t>: 813-820 [PMID: 26880610 DOI: 10.1158/1078-0432.CCR-15-1678]</w:t>
      </w:r>
    </w:p>
    <w:p w14:paraId="1D4778AC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34 </w:t>
      </w:r>
      <w:r w:rsidRPr="002E5DEA">
        <w:rPr>
          <w:rFonts w:ascii="Book Antiqua" w:hAnsi="Book Antiqua"/>
          <w:b/>
          <w:bCs/>
        </w:rPr>
        <w:t>Le DT</w:t>
      </w:r>
      <w:r w:rsidRPr="002E5DEA">
        <w:rPr>
          <w:rFonts w:ascii="Book Antiqua" w:hAnsi="Book Antiqua"/>
        </w:rPr>
        <w:t xml:space="preserve">, Durham JN, Smith KN, Wang H, Bartlett BR, Aulakh LK, Lu S, Kemberling H, Wilt C, Luber BS, Wong F, Azad NS, Rucki AA, </w:t>
      </w:r>
      <w:proofErr w:type="spellStart"/>
      <w:r w:rsidRPr="002E5DEA">
        <w:rPr>
          <w:rFonts w:ascii="Book Antiqua" w:hAnsi="Book Antiqua"/>
        </w:rPr>
        <w:t>Laheru</w:t>
      </w:r>
      <w:proofErr w:type="spellEnd"/>
      <w:r w:rsidRPr="002E5DEA">
        <w:rPr>
          <w:rFonts w:ascii="Book Antiqua" w:hAnsi="Book Antiqua"/>
        </w:rPr>
        <w:t xml:space="preserve"> D, </w:t>
      </w:r>
      <w:proofErr w:type="spellStart"/>
      <w:r w:rsidRPr="002E5DEA">
        <w:rPr>
          <w:rFonts w:ascii="Book Antiqua" w:hAnsi="Book Antiqua"/>
        </w:rPr>
        <w:t>Donehower</w:t>
      </w:r>
      <w:proofErr w:type="spellEnd"/>
      <w:r w:rsidRPr="002E5DEA">
        <w:rPr>
          <w:rFonts w:ascii="Book Antiqua" w:hAnsi="Book Antiqua"/>
        </w:rPr>
        <w:t xml:space="preserve"> R, Zaheer A, Fisher GA, </w:t>
      </w:r>
      <w:proofErr w:type="spellStart"/>
      <w:r w:rsidRPr="002E5DEA">
        <w:rPr>
          <w:rFonts w:ascii="Book Antiqua" w:hAnsi="Book Antiqua"/>
        </w:rPr>
        <w:t>Crocenzi</w:t>
      </w:r>
      <w:proofErr w:type="spellEnd"/>
      <w:r w:rsidRPr="002E5DEA">
        <w:rPr>
          <w:rFonts w:ascii="Book Antiqua" w:hAnsi="Book Antiqua"/>
        </w:rPr>
        <w:t xml:space="preserve"> TS, Lee JJ, Greten TF, Duffy AG, </w:t>
      </w:r>
      <w:proofErr w:type="spellStart"/>
      <w:r w:rsidRPr="002E5DEA">
        <w:rPr>
          <w:rFonts w:ascii="Book Antiqua" w:hAnsi="Book Antiqua"/>
        </w:rPr>
        <w:t>Ciombor</w:t>
      </w:r>
      <w:proofErr w:type="spellEnd"/>
      <w:r w:rsidRPr="002E5DEA">
        <w:rPr>
          <w:rFonts w:ascii="Book Antiqua" w:hAnsi="Book Antiqua"/>
        </w:rPr>
        <w:t xml:space="preserve"> KK, Eyring AD, Lam BH, Joe A, Kang SP, </w:t>
      </w:r>
      <w:proofErr w:type="spellStart"/>
      <w:r w:rsidRPr="002E5DEA">
        <w:rPr>
          <w:rFonts w:ascii="Book Antiqua" w:hAnsi="Book Antiqua"/>
        </w:rPr>
        <w:t>Holdhoff</w:t>
      </w:r>
      <w:proofErr w:type="spellEnd"/>
      <w:r w:rsidRPr="002E5DEA">
        <w:rPr>
          <w:rFonts w:ascii="Book Antiqua" w:hAnsi="Book Antiqua"/>
        </w:rPr>
        <w:t xml:space="preserve"> M, Danilova L, Cope L, Meyer C, Zhou S, Goldberg RM, Armstrong DK, Bever KM, Fader AN, Taube J, </w:t>
      </w:r>
      <w:proofErr w:type="spellStart"/>
      <w:r w:rsidRPr="002E5DEA">
        <w:rPr>
          <w:rFonts w:ascii="Book Antiqua" w:hAnsi="Book Antiqua"/>
        </w:rPr>
        <w:t>Housseau</w:t>
      </w:r>
      <w:proofErr w:type="spellEnd"/>
      <w:r w:rsidRPr="002E5DEA">
        <w:rPr>
          <w:rFonts w:ascii="Book Antiqua" w:hAnsi="Book Antiqua"/>
        </w:rPr>
        <w:t xml:space="preserve"> F, Spetzler D, Xiao N, </w:t>
      </w:r>
      <w:proofErr w:type="spellStart"/>
      <w:r w:rsidRPr="002E5DEA">
        <w:rPr>
          <w:rFonts w:ascii="Book Antiqua" w:hAnsi="Book Antiqua"/>
        </w:rPr>
        <w:t>Pardoll</w:t>
      </w:r>
      <w:proofErr w:type="spellEnd"/>
      <w:r w:rsidRPr="002E5DEA">
        <w:rPr>
          <w:rFonts w:ascii="Book Antiqua" w:hAnsi="Book Antiqua"/>
        </w:rPr>
        <w:t xml:space="preserve"> DM, Papadopoulos N, Kinzler KW, Eshleman JR, Vogelstein B, Anders RA, Diaz LA Jr. </w:t>
      </w:r>
      <w:r w:rsidRPr="002E5DEA">
        <w:rPr>
          <w:rFonts w:ascii="Book Antiqua" w:hAnsi="Book Antiqua"/>
        </w:rPr>
        <w:lastRenderedPageBreak/>
        <w:t xml:space="preserve">Mismatch repair deficiency predicts response of solid tumors to PD-1 blockade. </w:t>
      </w:r>
      <w:r w:rsidRPr="002E5DEA">
        <w:rPr>
          <w:rFonts w:ascii="Book Antiqua" w:hAnsi="Book Antiqua"/>
          <w:i/>
          <w:iCs/>
        </w:rPr>
        <w:t>Science</w:t>
      </w:r>
      <w:r w:rsidRPr="002E5DEA">
        <w:rPr>
          <w:rFonts w:ascii="Book Antiqua" w:hAnsi="Book Antiqua"/>
        </w:rPr>
        <w:t xml:space="preserve"> 2017; </w:t>
      </w:r>
      <w:r w:rsidRPr="002E5DEA">
        <w:rPr>
          <w:rFonts w:ascii="Book Antiqua" w:hAnsi="Book Antiqua"/>
          <w:b/>
          <w:bCs/>
        </w:rPr>
        <w:t>357</w:t>
      </w:r>
      <w:r w:rsidRPr="002E5DEA">
        <w:rPr>
          <w:rFonts w:ascii="Book Antiqua" w:hAnsi="Book Antiqua"/>
        </w:rPr>
        <w:t>: 409-413 [PMID: 28596308 DOI: 10.1126/science.aan6733]</w:t>
      </w:r>
    </w:p>
    <w:p w14:paraId="59ED30E7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35 </w:t>
      </w:r>
      <w:r w:rsidRPr="002E5DEA">
        <w:rPr>
          <w:rFonts w:ascii="Book Antiqua" w:hAnsi="Book Antiqua"/>
          <w:b/>
          <w:bCs/>
        </w:rPr>
        <w:t>Le DT</w:t>
      </w:r>
      <w:r w:rsidRPr="002E5DEA">
        <w:rPr>
          <w:rFonts w:ascii="Book Antiqua" w:hAnsi="Book Antiqua"/>
        </w:rPr>
        <w:t xml:space="preserve">, Uram JN, Wang H, Bartlett BR, Kemberling H, Eyring AD, Skora AD, Luber BS, Azad NS, </w:t>
      </w:r>
      <w:proofErr w:type="spellStart"/>
      <w:r w:rsidRPr="002E5DEA">
        <w:rPr>
          <w:rFonts w:ascii="Book Antiqua" w:hAnsi="Book Antiqua"/>
        </w:rPr>
        <w:t>Laheru</w:t>
      </w:r>
      <w:proofErr w:type="spellEnd"/>
      <w:r w:rsidRPr="002E5DEA">
        <w:rPr>
          <w:rFonts w:ascii="Book Antiqua" w:hAnsi="Book Antiqua"/>
        </w:rPr>
        <w:t xml:space="preserve"> D, Biedrzycki B, </w:t>
      </w:r>
      <w:proofErr w:type="spellStart"/>
      <w:r w:rsidRPr="002E5DEA">
        <w:rPr>
          <w:rFonts w:ascii="Book Antiqua" w:hAnsi="Book Antiqua"/>
        </w:rPr>
        <w:t>Donehower</w:t>
      </w:r>
      <w:proofErr w:type="spellEnd"/>
      <w:r w:rsidRPr="002E5DEA">
        <w:rPr>
          <w:rFonts w:ascii="Book Antiqua" w:hAnsi="Book Antiqua"/>
        </w:rPr>
        <w:t xml:space="preserve"> RC, Zaheer A, Fisher GA, </w:t>
      </w:r>
      <w:proofErr w:type="spellStart"/>
      <w:r w:rsidRPr="002E5DEA">
        <w:rPr>
          <w:rFonts w:ascii="Book Antiqua" w:hAnsi="Book Antiqua"/>
        </w:rPr>
        <w:t>Crocenzi</w:t>
      </w:r>
      <w:proofErr w:type="spellEnd"/>
      <w:r w:rsidRPr="002E5DEA">
        <w:rPr>
          <w:rFonts w:ascii="Book Antiqua" w:hAnsi="Book Antiqua"/>
        </w:rPr>
        <w:t xml:space="preserve"> TS, Lee JJ, Duffy SM, Goldberg RM, de la Chapelle A, </w:t>
      </w:r>
      <w:proofErr w:type="spellStart"/>
      <w:r w:rsidRPr="002E5DEA">
        <w:rPr>
          <w:rFonts w:ascii="Book Antiqua" w:hAnsi="Book Antiqua"/>
        </w:rPr>
        <w:t>Koshiji</w:t>
      </w:r>
      <w:proofErr w:type="spellEnd"/>
      <w:r w:rsidRPr="002E5DEA">
        <w:rPr>
          <w:rFonts w:ascii="Book Antiqua" w:hAnsi="Book Antiqua"/>
        </w:rPr>
        <w:t xml:space="preserve"> M, Bhaijee F, Huebner T, </w:t>
      </w:r>
      <w:proofErr w:type="spellStart"/>
      <w:r w:rsidRPr="002E5DEA">
        <w:rPr>
          <w:rFonts w:ascii="Book Antiqua" w:hAnsi="Book Antiqua"/>
        </w:rPr>
        <w:t>Hruban</w:t>
      </w:r>
      <w:proofErr w:type="spellEnd"/>
      <w:r w:rsidRPr="002E5DEA">
        <w:rPr>
          <w:rFonts w:ascii="Book Antiqua" w:hAnsi="Book Antiqua"/>
        </w:rPr>
        <w:t xml:space="preserve"> RH, Wood LD, Cuka N, </w:t>
      </w:r>
      <w:proofErr w:type="spellStart"/>
      <w:r w:rsidRPr="002E5DEA">
        <w:rPr>
          <w:rFonts w:ascii="Book Antiqua" w:hAnsi="Book Antiqua"/>
        </w:rPr>
        <w:t>Pardoll</w:t>
      </w:r>
      <w:proofErr w:type="spellEnd"/>
      <w:r w:rsidRPr="002E5DEA">
        <w:rPr>
          <w:rFonts w:ascii="Book Antiqua" w:hAnsi="Book Antiqua"/>
        </w:rPr>
        <w:t xml:space="preserve"> DM, Papadopoulos N, Kinzler KW, Zhou S, Cornish TC, Taube JM, Anders RA, Eshleman JR, Vogelstein B, Diaz LA Jr. PD-1 Blockade in Tumors with Mismatch-Repair Deficiency. </w:t>
      </w:r>
      <w:r w:rsidRPr="002E5DEA">
        <w:rPr>
          <w:rFonts w:ascii="Book Antiqua" w:hAnsi="Book Antiqua"/>
          <w:i/>
          <w:iCs/>
        </w:rPr>
        <w:t>N Engl J Med</w:t>
      </w:r>
      <w:r w:rsidRPr="002E5DEA">
        <w:rPr>
          <w:rFonts w:ascii="Book Antiqua" w:hAnsi="Book Antiqua"/>
        </w:rPr>
        <w:t xml:space="preserve"> 2015; </w:t>
      </w:r>
      <w:r w:rsidRPr="002E5DEA">
        <w:rPr>
          <w:rFonts w:ascii="Book Antiqua" w:hAnsi="Book Antiqua"/>
          <w:b/>
          <w:bCs/>
        </w:rPr>
        <w:t>372</w:t>
      </w:r>
      <w:r w:rsidRPr="002E5DEA">
        <w:rPr>
          <w:rFonts w:ascii="Book Antiqua" w:hAnsi="Book Antiqua"/>
        </w:rPr>
        <w:t>: 2509-2520 [PMID: 26028255 DOI: 10.1056/NEJMoa1500596]</w:t>
      </w:r>
    </w:p>
    <w:p w14:paraId="7B7A06A0" w14:textId="77777777" w:rsidR="00A660AB" w:rsidRPr="002E5DEA" w:rsidRDefault="00A660AB" w:rsidP="00A660AB">
      <w:pPr>
        <w:spacing w:line="360" w:lineRule="auto"/>
        <w:jc w:val="both"/>
        <w:rPr>
          <w:rFonts w:ascii="Book Antiqua" w:hAnsi="Book Antiqua"/>
        </w:rPr>
      </w:pPr>
      <w:r w:rsidRPr="002E5DEA">
        <w:rPr>
          <w:rFonts w:ascii="Book Antiqua" w:hAnsi="Book Antiqua"/>
        </w:rPr>
        <w:t xml:space="preserve">36 </w:t>
      </w:r>
      <w:r w:rsidRPr="002E5DEA">
        <w:rPr>
          <w:rFonts w:ascii="Book Antiqua" w:hAnsi="Book Antiqua"/>
          <w:b/>
          <w:bCs/>
        </w:rPr>
        <w:t>Gustafsson BI</w:t>
      </w:r>
      <w:r w:rsidRPr="002E5DEA">
        <w:rPr>
          <w:rFonts w:ascii="Book Antiqua" w:hAnsi="Book Antiqua"/>
        </w:rPr>
        <w:t xml:space="preserve">, Siddique L, Chan A, Dong M, Drozdov I, Kidd M, Modlin IM. Uncommon cancers of the small intestine, appendix and colon: an analysis of SEER 1973-2004, and current diagnosis and therapy. </w:t>
      </w:r>
      <w:r w:rsidRPr="002E5DEA">
        <w:rPr>
          <w:rFonts w:ascii="Book Antiqua" w:hAnsi="Book Antiqua"/>
          <w:i/>
          <w:iCs/>
        </w:rPr>
        <w:t>Int J Oncol</w:t>
      </w:r>
      <w:r w:rsidRPr="002E5DEA">
        <w:rPr>
          <w:rFonts w:ascii="Book Antiqua" w:hAnsi="Book Antiqua"/>
        </w:rPr>
        <w:t xml:space="preserve"> 2008; </w:t>
      </w:r>
      <w:r w:rsidRPr="002E5DEA">
        <w:rPr>
          <w:rFonts w:ascii="Book Antiqua" w:hAnsi="Book Antiqua"/>
          <w:b/>
          <w:bCs/>
        </w:rPr>
        <w:t>33</w:t>
      </w:r>
      <w:r w:rsidRPr="002E5DEA">
        <w:rPr>
          <w:rFonts w:ascii="Book Antiqua" w:hAnsi="Book Antiqua"/>
        </w:rPr>
        <w:t>: 1121-1131 [PMID: 19020744 DOI: 10.3892/ijo_00000101]</w:t>
      </w:r>
    </w:p>
    <w:p w14:paraId="7F7E0178" w14:textId="4D3FF202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200B638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  <w:sectPr w:rsidR="00A77B3E" w:rsidRPr="001902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F5696F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4DAC72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Informed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consent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statement: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Informed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written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consent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obtained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family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members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publish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case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report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accompanying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images.</w:t>
      </w:r>
    </w:p>
    <w:p w14:paraId="4816F883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34488F29" w14:textId="0826FF4B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Conflict-of-interest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statement: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="00A31DB1" w:rsidRPr="00A31DB1">
        <w:rPr>
          <w:rFonts w:ascii="Book Antiqua" w:eastAsia="Book Antiqua" w:hAnsi="Book Antiqua" w:cs="Book Antiqua"/>
          <w:bCs/>
        </w:rPr>
        <w:t>All t</w:t>
      </w:r>
      <w:r w:rsidRPr="0019025F">
        <w:rPr>
          <w:rFonts w:ascii="Book Antiqua" w:eastAsia="Book Antiqua" w:hAnsi="Book Antiqua" w:cs="Book Antiqua"/>
          <w:color w:val="000000"/>
        </w:rPr>
        <w:t>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authors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declare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conflict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interest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disclose.</w:t>
      </w:r>
    </w:p>
    <w:p w14:paraId="5EA8DC01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F0CF07A" w14:textId="5C563C29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CARE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Checklist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(2016)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</w:rPr>
        <w:t>statement: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="00D417A5" w:rsidRPr="00D417A5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E723130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DD5F97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</w:rPr>
        <w:t>Open-Access:</w:t>
      </w:r>
      <w:r w:rsidR="007C31ED">
        <w:rPr>
          <w:rFonts w:ascii="Book Antiqua" w:eastAsia="Book Antiqua" w:hAnsi="Book Antiqua" w:cs="Book Antiqua"/>
          <w:b/>
          <w:bCs/>
        </w:rPr>
        <w:t xml:space="preserve"> </w:t>
      </w:r>
      <w:r w:rsidRPr="0019025F">
        <w:rPr>
          <w:rFonts w:ascii="Book Antiqua" w:eastAsia="Book Antiqua" w:hAnsi="Book Antiqua" w:cs="Book Antiqua"/>
        </w:rPr>
        <w:t>This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article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open-access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article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that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was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selected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in-house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editor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fully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peer-reviewed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external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reviewers.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distributed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accordance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with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Creative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Commons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Attribution</w:t>
      </w:r>
      <w:r w:rsidR="007C31ED">
        <w:rPr>
          <w:rFonts w:ascii="Book Antiqua" w:eastAsia="Book Antiqua" w:hAnsi="Book Antiqua" w:cs="Book Antiqua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</w:rPr>
        <w:t>NonCommercial</w:t>
      </w:r>
      <w:proofErr w:type="spellEnd"/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(CC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BY-NC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4.0)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license,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which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permits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others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to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distribute,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remix,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adapt,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build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upon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work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non-commercially,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license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their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derivative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works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on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different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terms,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provided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original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work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properly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cited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the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use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is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non-commercial.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See: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https://creativecommons.org/Licenses/by-nc/4.0/</w:t>
      </w:r>
    </w:p>
    <w:p w14:paraId="14D05454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173FC501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Provenance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and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peer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review: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Unsolicited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article;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Externally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peer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reviewed.</w:t>
      </w:r>
    </w:p>
    <w:p w14:paraId="04756A78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Peer-review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model: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Single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blind</w:t>
      </w:r>
    </w:p>
    <w:p w14:paraId="27822C6D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47EF193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Peer-review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started: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June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17,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2023</w:t>
      </w:r>
    </w:p>
    <w:p w14:paraId="3AA7B8C9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First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decision: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August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4,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2023</w:t>
      </w:r>
    </w:p>
    <w:p w14:paraId="4F68D461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Article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in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press: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A87385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0646677" w14:textId="557C6B22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Specialty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type: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Gastroenterology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and</w:t>
      </w:r>
      <w:r w:rsidR="007C31ED">
        <w:rPr>
          <w:rFonts w:ascii="Book Antiqua" w:eastAsia="Book Antiqua" w:hAnsi="Book Antiqua" w:cs="Book Antiqua"/>
        </w:rPr>
        <w:t xml:space="preserve"> </w:t>
      </w:r>
      <w:r w:rsidR="00EE3F2B" w:rsidRPr="0019025F">
        <w:rPr>
          <w:rFonts w:ascii="Book Antiqua" w:eastAsia="Book Antiqua" w:hAnsi="Book Antiqua" w:cs="Book Antiqua"/>
        </w:rPr>
        <w:t>hepatology</w:t>
      </w:r>
    </w:p>
    <w:p w14:paraId="56BBE96D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Country/Territory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of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origin: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China</w:t>
      </w:r>
    </w:p>
    <w:p w14:paraId="01F6E0BB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t>Peer-review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report’s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scientific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quality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7180926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t>Grade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(Excellent):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0</w:t>
      </w:r>
    </w:p>
    <w:p w14:paraId="7023DEE1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t>Grade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(Very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good):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B</w:t>
      </w:r>
    </w:p>
    <w:p w14:paraId="2B2A5A0C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lastRenderedPageBreak/>
        <w:t>Grade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(Good):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C</w:t>
      </w:r>
    </w:p>
    <w:p w14:paraId="12CD3F0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t>Grade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D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(Fair):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0</w:t>
      </w:r>
    </w:p>
    <w:p w14:paraId="66F799A7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</w:rPr>
        <w:t>Grade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E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(Poor):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0</w:t>
      </w:r>
    </w:p>
    <w:p w14:paraId="71875F5F" w14:textId="77777777" w:rsidR="005C2302" w:rsidRDefault="005C2302" w:rsidP="001902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2F78877" w14:textId="16464409" w:rsidR="00A77B3E" w:rsidRPr="0019025F" w:rsidRDefault="001A23C8" w:rsidP="0019025F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1902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9025F">
        <w:rPr>
          <w:rFonts w:ascii="Book Antiqua" w:eastAsia="Book Antiqua" w:hAnsi="Book Antiqua" w:cs="Book Antiqua"/>
          <w:b/>
          <w:color w:val="000000"/>
        </w:rPr>
        <w:t>P-Reviewer: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</w:rPr>
        <w:t>Alkhatib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AJ,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Jordan;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Arumugam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VA,</w:t>
      </w:r>
      <w:r w:rsidR="007C31ED">
        <w:rPr>
          <w:rFonts w:ascii="Book Antiqua" w:eastAsia="Book Antiqua" w:hAnsi="Book Antiqua" w:cs="Book Antiqua"/>
        </w:rPr>
        <w:t xml:space="preserve"> </w:t>
      </w:r>
      <w:r w:rsidRPr="0019025F">
        <w:rPr>
          <w:rFonts w:ascii="Book Antiqua" w:eastAsia="Book Antiqua" w:hAnsi="Book Antiqua" w:cs="Book Antiqua"/>
        </w:rPr>
        <w:t>India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S-Editor: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C2302">
        <w:rPr>
          <w:rFonts w:ascii="Book Antiqua" w:hAnsi="Book Antiqua" w:hint="eastAsia"/>
          <w:lang w:eastAsia="zh-CN"/>
        </w:rPr>
        <w:t>L</w:t>
      </w:r>
      <w:r w:rsidR="005C2302">
        <w:rPr>
          <w:rFonts w:ascii="Book Antiqua" w:hAnsi="Book Antiqua"/>
          <w:lang w:eastAsia="zh-CN"/>
        </w:rPr>
        <w:t>iu JH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L-Editor:</w:t>
      </w:r>
      <w:r w:rsidR="007C31ED" w:rsidRPr="0085220A">
        <w:rPr>
          <w:rFonts w:ascii="Book Antiqua" w:eastAsia="Book Antiqua" w:hAnsi="Book Antiqua" w:cs="Book Antiqua"/>
          <w:color w:val="000000"/>
        </w:rPr>
        <w:t xml:space="preserve"> </w:t>
      </w:r>
      <w:r w:rsidR="0085220A" w:rsidRPr="0085220A">
        <w:rPr>
          <w:rFonts w:ascii="Book Antiqua" w:eastAsia="Book Antiqua" w:hAnsi="Book Antiqua" w:cs="Book Antiqua"/>
          <w:color w:val="000000"/>
        </w:rPr>
        <w:t xml:space="preserve">A </w:t>
      </w:r>
      <w:r w:rsidRPr="0019025F">
        <w:rPr>
          <w:rFonts w:ascii="Book Antiqua" w:eastAsia="Book Antiqua" w:hAnsi="Book Antiqua" w:cs="Book Antiqua"/>
          <w:b/>
          <w:color w:val="000000"/>
        </w:rPr>
        <w:t>P-Editor:</w:t>
      </w:r>
      <w:r w:rsidR="00FC6B3F" w:rsidRPr="00FC6B3F">
        <w:rPr>
          <w:rFonts w:ascii="Book Antiqua" w:hAnsi="Book Antiqua" w:hint="eastAsia"/>
          <w:lang w:eastAsia="zh-CN"/>
        </w:rPr>
        <w:t xml:space="preserve"> </w:t>
      </w:r>
      <w:r w:rsidR="00FC6B3F">
        <w:rPr>
          <w:rFonts w:ascii="Book Antiqua" w:hAnsi="Book Antiqua" w:hint="eastAsia"/>
          <w:lang w:eastAsia="zh-CN"/>
        </w:rPr>
        <w:t>L</w:t>
      </w:r>
      <w:r w:rsidR="00FC6B3F">
        <w:rPr>
          <w:rFonts w:ascii="Book Antiqua" w:hAnsi="Book Antiqua"/>
          <w:lang w:eastAsia="zh-CN"/>
        </w:rPr>
        <w:t>iu JH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D3B295A" w14:textId="77777777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C31E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color w:val="000000"/>
        </w:rPr>
        <w:t>Legends</w:t>
      </w:r>
    </w:p>
    <w:p w14:paraId="6FB475EA" w14:textId="4427DE1C" w:rsidR="001E1994" w:rsidRDefault="0084536E" w:rsidP="0019025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4536E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E64FFEF" wp14:editId="51805ACA">
            <wp:extent cx="2832735" cy="2310765"/>
            <wp:effectExtent l="0" t="0" r="5715" b="0"/>
            <wp:docPr id="4" name="图片 4" descr="D:\英文编稿\编辑稿件\2021\2023-09\86312\86312-PDF\8631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英文编稿\编辑稿件\2021\2023-09\86312\86312-PDF\86312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3FA7" w14:textId="77C9F448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1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resected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specimen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presented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circumferential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ulcerative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mucosa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ileocecal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valve.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appeared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comprised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tumors.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upper-right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portion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crater-like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appearance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necrotic-appearing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central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area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r w:rsidR="00681A3D" w:rsidRPr="00681A3D">
        <w:rPr>
          <w:rFonts w:ascii="Book Antiqua" w:eastAsia="Book Antiqua" w:hAnsi="Book Antiqua" w:cs="Book Antiqua"/>
          <w:color w:val="000000"/>
        </w:rPr>
        <w:t>orange</w:t>
      </w:r>
      <w:r w:rsidR="00681A3D" w:rsidRPr="00681A3D" w:rsidDel="00681A3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whereas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remaining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part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polypoid,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hard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grayish-white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aspect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(black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arrow).</w:t>
      </w:r>
    </w:p>
    <w:p w14:paraId="44CCE154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76701E4D" w14:textId="4F090510" w:rsidR="00C873F5" w:rsidRDefault="00C873F5" w:rsidP="0019025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72375" w:rsidRPr="00072375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FE14A19" wp14:editId="5E431853">
            <wp:extent cx="2832735" cy="2277745"/>
            <wp:effectExtent l="0" t="0" r="5715" b="8255"/>
            <wp:docPr id="5" name="图片 5" descr="D:\英文编稿\编辑稿件\2021\2023-09\86312\86312-PDF\8631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英文编稿\编辑稿件\2021\2023-09\86312\86312-PDF\86312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3081" w14:textId="29EBD9B9" w:rsidR="00A77B3E" w:rsidRPr="0019025F" w:rsidRDefault="001A23C8" w:rsidP="0019025F">
      <w:pPr>
        <w:spacing w:line="360" w:lineRule="auto"/>
        <w:jc w:val="both"/>
        <w:rPr>
          <w:rFonts w:ascii="Book Antiqua" w:hAnsi="Book Antiqua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2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power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view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mass.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Microscopic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examination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disclosed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that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tumor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composed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two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adjacent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to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each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but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relatively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independent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showing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infiltrative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glands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(black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underlying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lymphoid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proliferation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r w:rsidR="00681A3D" w:rsidRPr="00681A3D">
        <w:rPr>
          <w:rFonts w:ascii="Book Antiqua" w:eastAsia="Book Antiqua" w:hAnsi="Book Antiqua" w:cs="Book Antiqua"/>
          <w:color w:val="000000"/>
        </w:rPr>
        <w:t>orange</w:t>
      </w:r>
      <w:r w:rsidR="00681A3D" w:rsidRPr="00681A3D" w:rsidDel="00681A3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(Hematoxylin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eosin,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20×).</w:t>
      </w:r>
    </w:p>
    <w:p w14:paraId="606A884C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p w14:paraId="000F7CA4" w14:textId="546B789E" w:rsidR="00527914" w:rsidRDefault="00527914" w:rsidP="0019025F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CA4844" w:rsidRPr="00CA4844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581919F" wp14:editId="258AAF15">
            <wp:extent cx="4955540" cy="5878195"/>
            <wp:effectExtent l="0" t="0" r="0" b="8255"/>
            <wp:docPr id="6" name="图片 6" descr="D:\英文编稿\编辑稿件\2021\2023-09\86312\86312-PDF\8631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英文编稿\编辑稿件\2021\2023-09\86312\86312-PDF\86312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B7BB" w14:textId="0E66DC11" w:rsidR="00CE3B0E" w:rsidRDefault="001A23C8" w:rsidP="001902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9025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3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Microscopic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b/>
          <w:bCs/>
          <w:color w:val="000000"/>
        </w:rPr>
        <w:t>immunohistochemistry.</w:t>
      </w:r>
      <w:r w:rsidR="007C31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Histopathology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one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mass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moderately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differentiated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having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mucinous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arising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from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tubulovillous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(top)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(Hematoxylin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eosin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(HE),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20×)</w:t>
      </w:r>
      <w:r w:rsidR="00EF2148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B: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invaded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muscularis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propria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(HE,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100×)</w:t>
      </w:r>
      <w:r w:rsidR="00EF2148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other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component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medium-to-large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with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uniform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morphology,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frequent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mitosis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obvious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cell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(HE,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400×)</w:t>
      </w:r>
      <w:r w:rsidR="00EF2148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Immunohistochemistry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adenocarcinoma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strongly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positive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cytokeratin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(black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while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lastRenderedPageBreak/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were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r w:rsidR="00681A3D" w:rsidRPr="00681A3D">
        <w:rPr>
          <w:rFonts w:ascii="Book Antiqua" w:eastAsia="Book Antiqua" w:hAnsi="Book Antiqua" w:cs="Book Antiqua"/>
          <w:color w:val="000000"/>
        </w:rPr>
        <w:t>orange</w:t>
      </w:r>
      <w:r w:rsidR="00681A3D" w:rsidRPr="00681A3D" w:rsidDel="00681A3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arrow)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EnVision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method,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20×)</w:t>
      </w:r>
      <w:r w:rsidR="00EF2148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E: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Immunohistochemistry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strongly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and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diffusely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positive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CD20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EnVision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method,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200×)</w:t>
      </w:r>
      <w:r w:rsidR="00EF2148">
        <w:rPr>
          <w:rFonts w:ascii="Book Antiqua" w:eastAsia="Book Antiqua" w:hAnsi="Book Antiqua" w:cs="Book Antiqua"/>
          <w:color w:val="000000"/>
        </w:rPr>
        <w:t>;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F: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Immunohistochemistry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of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the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atypical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lymphocytes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was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negative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for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CD3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19025F">
        <w:rPr>
          <w:rFonts w:ascii="Book Antiqua" w:eastAsia="Book Antiqua" w:hAnsi="Book Antiqua" w:cs="Book Antiqua"/>
          <w:color w:val="000000"/>
        </w:rPr>
        <w:t>EnVision</w:t>
      </w:r>
      <w:proofErr w:type="spellEnd"/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method,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original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magnification</w:t>
      </w:r>
      <w:r w:rsidR="007C31ED">
        <w:rPr>
          <w:rFonts w:ascii="Book Antiqua" w:eastAsia="Book Antiqua" w:hAnsi="Book Antiqua" w:cs="Book Antiqua"/>
          <w:color w:val="000000"/>
        </w:rPr>
        <w:t xml:space="preserve"> </w:t>
      </w:r>
      <w:r w:rsidRPr="0019025F">
        <w:rPr>
          <w:rFonts w:ascii="Book Antiqua" w:eastAsia="Book Antiqua" w:hAnsi="Book Antiqua" w:cs="Book Antiqua"/>
          <w:color w:val="000000"/>
        </w:rPr>
        <w:t>200×).</w:t>
      </w:r>
    </w:p>
    <w:p w14:paraId="1B152BCE" w14:textId="77777777" w:rsidR="00CE3B0E" w:rsidRDefault="00CE3B0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63E3716" w14:textId="77777777" w:rsidR="00CE3B0E" w:rsidRPr="00F6418B" w:rsidRDefault="00CE3B0E" w:rsidP="00CE3B0E">
      <w:pPr>
        <w:spacing w:line="360" w:lineRule="auto"/>
        <w:rPr>
          <w:rFonts w:ascii="Book Antiqua" w:hAnsi="Book Antiqua"/>
          <w:b/>
          <w:bCs/>
          <w:color w:val="000000"/>
        </w:rPr>
      </w:pPr>
      <w:r w:rsidRPr="00F6418B">
        <w:rPr>
          <w:rFonts w:ascii="Book Antiqua" w:hAnsi="Book Antiqua"/>
          <w:b/>
          <w:bCs/>
          <w:color w:val="000000"/>
        </w:rPr>
        <w:lastRenderedPageBreak/>
        <w:t>Table 1 Laboratory data on admission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559"/>
        <w:gridCol w:w="1134"/>
        <w:gridCol w:w="1418"/>
      </w:tblGrid>
      <w:tr w:rsidR="00CE3B0E" w:rsidRPr="00F6418B" w14:paraId="18D54FA6" w14:textId="77777777" w:rsidTr="008D74E2"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14:paraId="6BD3F1C6" w14:textId="77777777" w:rsidR="00CE3B0E" w:rsidRPr="00304500" w:rsidRDefault="00CE3B0E" w:rsidP="008D74E2">
            <w:pPr>
              <w:spacing w:line="360" w:lineRule="auto"/>
              <w:rPr>
                <w:rFonts w:ascii="Book Antiqua" w:hAnsi="Book Antiqua"/>
                <w:b/>
                <w:color w:val="000000"/>
              </w:rPr>
            </w:pPr>
            <w:r w:rsidRPr="00304500">
              <w:rPr>
                <w:rFonts w:ascii="Book Antiqua" w:hAnsi="Book Antiqua"/>
                <w:b/>
                <w:color w:val="000000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CEF2E45" w14:textId="77777777" w:rsidR="00CE3B0E" w:rsidRPr="00304500" w:rsidRDefault="00CE3B0E" w:rsidP="008D74E2">
            <w:pPr>
              <w:spacing w:line="360" w:lineRule="auto"/>
              <w:rPr>
                <w:rFonts w:ascii="Book Antiqua" w:hAnsi="Book Antiqua"/>
                <w:b/>
                <w:color w:val="000000"/>
              </w:rPr>
            </w:pPr>
            <w:r w:rsidRPr="00304500">
              <w:rPr>
                <w:rFonts w:ascii="Book Antiqua" w:hAnsi="Book Antiqua"/>
                <w:b/>
                <w:color w:val="000000"/>
              </w:rPr>
              <w:t>Detection 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CED1ED" w14:textId="77777777" w:rsidR="00CE3B0E" w:rsidRPr="00304500" w:rsidRDefault="00CE3B0E" w:rsidP="008D74E2">
            <w:pPr>
              <w:spacing w:line="360" w:lineRule="auto"/>
              <w:rPr>
                <w:rFonts w:ascii="Book Antiqua" w:hAnsi="Book Antiqua"/>
                <w:b/>
                <w:color w:val="000000"/>
              </w:rPr>
            </w:pPr>
            <w:r w:rsidRPr="00304500">
              <w:rPr>
                <w:rFonts w:ascii="Book Antiqua" w:hAnsi="Book Antiqua"/>
                <w:b/>
                <w:color w:val="000000"/>
              </w:rPr>
              <w:t>Unit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F58482B" w14:textId="77777777" w:rsidR="00CE3B0E" w:rsidRPr="00304500" w:rsidRDefault="00CE3B0E" w:rsidP="008D74E2">
            <w:pPr>
              <w:spacing w:line="360" w:lineRule="auto"/>
              <w:rPr>
                <w:rFonts w:ascii="Book Antiqua" w:hAnsi="Book Antiqua"/>
                <w:b/>
                <w:color w:val="000000"/>
              </w:rPr>
            </w:pPr>
            <w:r w:rsidRPr="00304500">
              <w:rPr>
                <w:rFonts w:ascii="Book Antiqua" w:hAnsi="Book Antiqua"/>
                <w:b/>
                <w:color w:val="000000"/>
              </w:rPr>
              <w:t>Normal range</w:t>
            </w:r>
          </w:p>
        </w:tc>
      </w:tr>
      <w:tr w:rsidR="00CE3B0E" w:rsidRPr="00F6418B" w14:paraId="5D0B53B5" w14:textId="77777777" w:rsidTr="008D74E2">
        <w:tc>
          <w:tcPr>
            <w:tcW w:w="4361" w:type="dxa"/>
            <w:tcBorders>
              <w:top w:val="single" w:sz="4" w:space="0" w:color="auto"/>
            </w:tcBorders>
          </w:tcPr>
          <w:p w14:paraId="4A5D455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White blood cell count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73A9AC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8.25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E50EBF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×10</w:t>
            </w:r>
            <w:r w:rsidRPr="00F6418B">
              <w:rPr>
                <w:rFonts w:ascii="Book Antiqua" w:hAnsi="Book Antiqua"/>
                <w:color w:val="000000"/>
                <w:vertAlign w:val="superscript"/>
              </w:rPr>
              <w:t>9</w:t>
            </w:r>
            <w:r w:rsidRPr="00F6418B">
              <w:rPr>
                <w:rFonts w:ascii="Book Antiqua" w:hAnsi="Book Antiqua"/>
                <w:color w:val="000000"/>
              </w:rPr>
              <w:t>/L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179E9C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3.50-9.50</w:t>
            </w:r>
          </w:p>
        </w:tc>
      </w:tr>
      <w:tr w:rsidR="00CE3B0E" w:rsidRPr="00F6418B" w14:paraId="5521F79B" w14:textId="77777777" w:rsidTr="008D74E2">
        <w:tc>
          <w:tcPr>
            <w:tcW w:w="4361" w:type="dxa"/>
          </w:tcPr>
          <w:p w14:paraId="169738B9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Red cell count </w:t>
            </w:r>
          </w:p>
        </w:tc>
        <w:tc>
          <w:tcPr>
            <w:tcW w:w="1559" w:type="dxa"/>
          </w:tcPr>
          <w:p w14:paraId="4267CF3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3.80</w:t>
            </w:r>
          </w:p>
        </w:tc>
        <w:tc>
          <w:tcPr>
            <w:tcW w:w="1134" w:type="dxa"/>
          </w:tcPr>
          <w:p w14:paraId="23868D0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×10</w:t>
            </w:r>
            <w:r w:rsidRPr="00F6418B">
              <w:rPr>
                <w:rFonts w:ascii="Book Antiqua" w:hAnsi="Book Antiqua"/>
                <w:color w:val="000000"/>
                <w:vertAlign w:val="superscript"/>
              </w:rPr>
              <w:t>12</w:t>
            </w:r>
            <w:r w:rsidRPr="00F6418B">
              <w:rPr>
                <w:rFonts w:ascii="Book Antiqua" w:hAnsi="Book Antiqua"/>
                <w:color w:val="000000"/>
              </w:rPr>
              <w:t>/L</w:t>
            </w:r>
          </w:p>
        </w:tc>
        <w:tc>
          <w:tcPr>
            <w:tcW w:w="1418" w:type="dxa"/>
          </w:tcPr>
          <w:p w14:paraId="7BDC7FD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3.80-5.10</w:t>
            </w:r>
          </w:p>
        </w:tc>
      </w:tr>
      <w:tr w:rsidR="00CE3B0E" w:rsidRPr="00F6418B" w14:paraId="42E38759" w14:textId="77777777" w:rsidTr="008D74E2">
        <w:tc>
          <w:tcPr>
            <w:tcW w:w="4361" w:type="dxa"/>
          </w:tcPr>
          <w:p w14:paraId="1324E9A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Hemoglobin </w:t>
            </w:r>
          </w:p>
        </w:tc>
        <w:tc>
          <w:tcPr>
            <w:tcW w:w="1559" w:type="dxa"/>
          </w:tcPr>
          <w:p w14:paraId="0A2548B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98</w:t>
            </w:r>
          </w:p>
        </w:tc>
        <w:tc>
          <w:tcPr>
            <w:tcW w:w="1134" w:type="dxa"/>
          </w:tcPr>
          <w:p w14:paraId="5362AD0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0B93DF2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115-150</w:t>
            </w:r>
          </w:p>
        </w:tc>
      </w:tr>
      <w:tr w:rsidR="00CE3B0E" w:rsidRPr="00F6418B" w14:paraId="3128CA87" w14:textId="77777777" w:rsidTr="008D74E2">
        <w:tc>
          <w:tcPr>
            <w:tcW w:w="4361" w:type="dxa"/>
          </w:tcPr>
          <w:p w14:paraId="2DCC281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Platelet count </w:t>
            </w:r>
          </w:p>
        </w:tc>
        <w:tc>
          <w:tcPr>
            <w:tcW w:w="1559" w:type="dxa"/>
          </w:tcPr>
          <w:p w14:paraId="0C29D9A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163</w:t>
            </w:r>
          </w:p>
        </w:tc>
        <w:tc>
          <w:tcPr>
            <w:tcW w:w="1134" w:type="dxa"/>
          </w:tcPr>
          <w:p w14:paraId="3C8F044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×10</w:t>
            </w:r>
            <w:r w:rsidRPr="00F6418B">
              <w:rPr>
                <w:rFonts w:ascii="Book Antiqua" w:hAnsi="Book Antiqua"/>
                <w:color w:val="000000"/>
                <w:vertAlign w:val="superscript"/>
              </w:rPr>
              <w:t>9</w:t>
            </w:r>
            <w:r w:rsidRPr="00F6418B">
              <w:rPr>
                <w:rFonts w:ascii="Book Antiqua" w:hAnsi="Book Antiqua"/>
                <w:color w:val="000000"/>
              </w:rPr>
              <w:t>/L</w:t>
            </w:r>
          </w:p>
        </w:tc>
        <w:tc>
          <w:tcPr>
            <w:tcW w:w="1418" w:type="dxa"/>
          </w:tcPr>
          <w:p w14:paraId="55A4DFC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125-350</w:t>
            </w:r>
          </w:p>
        </w:tc>
      </w:tr>
      <w:tr w:rsidR="00CE3B0E" w:rsidRPr="00F6418B" w14:paraId="4DECABEE" w14:textId="77777777" w:rsidTr="008D74E2">
        <w:tc>
          <w:tcPr>
            <w:tcW w:w="4361" w:type="dxa"/>
          </w:tcPr>
          <w:p w14:paraId="04EE679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Lymphocyte proportion </w:t>
            </w:r>
          </w:p>
        </w:tc>
        <w:tc>
          <w:tcPr>
            <w:tcW w:w="1559" w:type="dxa"/>
          </w:tcPr>
          <w:p w14:paraId="4909282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5.2</w:t>
            </w:r>
          </w:p>
        </w:tc>
        <w:tc>
          <w:tcPr>
            <w:tcW w:w="1134" w:type="dxa"/>
          </w:tcPr>
          <w:p w14:paraId="7F565C9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%</w:t>
            </w:r>
          </w:p>
        </w:tc>
        <w:tc>
          <w:tcPr>
            <w:tcW w:w="1418" w:type="dxa"/>
          </w:tcPr>
          <w:p w14:paraId="2F2C34A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20.0-50.0</w:t>
            </w:r>
          </w:p>
        </w:tc>
      </w:tr>
      <w:tr w:rsidR="00CE3B0E" w:rsidRPr="00F6418B" w14:paraId="3133A00B" w14:textId="77777777" w:rsidTr="008D74E2">
        <w:tc>
          <w:tcPr>
            <w:tcW w:w="4361" w:type="dxa"/>
          </w:tcPr>
          <w:p w14:paraId="0B8CAB52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Lymphocyte count </w:t>
            </w:r>
          </w:p>
        </w:tc>
        <w:tc>
          <w:tcPr>
            <w:tcW w:w="1559" w:type="dxa"/>
          </w:tcPr>
          <w:p w14:paraId="2E9524C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0.43</w:t>
            </w:r>
          </w:p>
        </w:tc>
        <w:tc>
          <w:tcPr>
            <w:tcW w:w="1134" w:type="dxa"/>
          </w:tcPr>
          <w:p w14:paraId="2AB1DFA2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×10</w:t>
            </w:r>
            <w:r w:rsidRPr="00F6418B">
              <w:rPr>
                <w:rFonts w:ascii="Book Antiqua" w:hAnsi="Book Antiqua"/>
                <w:color w:val="000000"/>
                <w:vertAlign w:val="superscript"/>
              </w:rPr>
              <w:t>9</w:t>
            </w:r>
            <w:r w:rsidRPr="00F6418B">
              <w:rPr>
                <w:rFonts w:ascii="Book Antiqua" w:hAnsi="Book Antiqua"/>
                <w:color w:val="000000"/>
              </w:rPr>
              <w:t>/L</w:t>
            </w:r>
          </w:p>
        </w:tc>
        <w:tc>
          <w:tcPr>
            <w:tcW w:w="1418" w:type="dxa"/>
          </w:tcPr>
          <w:p w14:paraId="04DD19C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1.10-3.20</w:t>
            </w:r>
          </w:p>
        </w:tc>
      </w:tr>
      <w:tr w:rsidR="00CE3B0E" w:rsidRPr="00F6418B" w14:paraId="72AD4024" w14:textId="77777777" w:rsidTr="008D74E2">
        <w:tc>
          <w:tcPr>
            <w:tcW w:w="4361" w:type="dxa"/>
          </w:tcPr>
          <w:p w14:paraId="248FA64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Alanine aminotransferase </w:t>
            </w:r>
          </w:p>
        </w:tc>
        <w:tc>
          <w:tcPr>
            <w:tcW w:w="1559" w:type="dxa"/>
          </w:tcPr>
          <w:p w14:paraId="35EADB4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5</w:t>
            </w:r>
          </w:p>
        </w:tc>
        <w:tc>
          <w:tcPr>
            <w:tcW w:w="1134" w:type="dxa"/>
          </w:tcPr>
          <w:p w14:paraId="0DEB9C7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22DF7C3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7-40</w:t>
            </w:r>
          </w:p>
        </w:tc>
      </w:tr>
      <w:tr w:rsidR="00CE3B0E" w:rsidRPr="00F6418B" w14:paraId="2DF58AF2" w14:textId="77777777" w:rsidTr="008D74E2">
        <w:tc>
          <w:tcPr>
            <w:tcW w:w="4361" w:type="dxa"/>
          </w:tcPr>
          <w:p w14:paraId="7B82901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Total bilirubin</w:t>
            </w:r>
          </w:p>
        </w:tc>
        <w:tc>
          <w:tcPr>
            <w:tcW w:w="1559" w:type="dxa"/>
          </w:tcPr>
          <w:p w14:paraId="5ADE116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30.8</w:t>
            </w:r>
          </w:p>
        </w:tc>
        <w:tc>
          <w:tcPr>
            <w:tcW w:w="1134" w:type="dxa"/>
          </w:tcPr>
          <w:p w14:paraId="144F6B6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45D8EC7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3.4-22.2</w:t>
            </w:r>
          </w:p>
        </w:tc>
      </w:tr>
      <w:tr w:rsidR="00CE3B0E" w:rsidRPr="00F6418B" w14:paraId="4E386B37" w14:textId="77777777" w:rsidTr="008D74E2">
        <w:tc>
          <w:tcPr>
            <w:tcW w:w="4361" w:type="dxa"/>
          </w:tcPr>
          <w:p w14:paraId="3FE0325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Direct bilirubin </w:t>
            </w:r>
          </w:p>
        </w:tc>
        <w:tc>
          <w:tcPr>
            <w:tcW w:w="1559" w:type="dxa"/>
          </w:tcPr>
          <w:p w14:paraId="16F817F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10.8</w:t>
            </w:r>
          </w:p>
        </w:tc>
        <w:tc>
          <w:tcPr>
            <w:tcW w:w="1134" w:type="dxa"/>
          </w:tcPr>
          <w:p w14:paraId="46BB0DF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11142E1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0.0-3.4</w:t>
            </w:r>
          </w:p>
        </w:tc>
      </w:tr>
      <w:tr w:rsidR="00CE3B0E" w:rsidRPr="00F6418B" w14:paraId="78D5F4AF" w14:textId="77777777" w:rsidTr="008D74E2">
        <w:tc>
          <w:tcPr>
            <w:tcW w:w="4361" w:type="dxa"/>
          </w:tcPr>
          <w:p w14:paraId="6575EE6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Indirect bilirubin </w:t>
            </w:r>
          </w:p>
        </w:tc>
        <w:tc>
          <w:tcPr>
            <w:tcW w:w="1559" w:type="dxa"/>
          </w:tcPr>
          <w:p w14:paraId="7848B67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20.0</w:t>
            </w:r>
          </w:p>
        </w:tc>
        <w:tc>
          <w:tcPr>
            <w:tcW w:w="1134" w:type="dxa"/>
          </w:tcPr>
          <w:p w14:paraId="188C0E0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5002071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3.4-18.8</w:t>
            </w:r>
          </w:p>
        </w:tc>
      </w:tr>
      <w:tr w:rsidR="00CE3B0E" w:rsidRPr="00F6418B" w14:paraId="0C022454" w14:textId="77777777" w:rsidTr="008D74E2">
        <w:tc>
          <w:tcPr>
            <w:tcW w:w="4361" w:type="dxa"/>
          </w:tcPr>
          <w:p w14:paraId="4318D1C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Serum sodium </w:t>
            </w:r>
          </w:p>
        </w:tc>
        <w:tc>
          <w:tcPr>
            <w:tcW w:w="1559" w:type="dxa"/>
          </w:tcPr>
          <w:p w14:paraId="2A3501B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133.1</w:t>
            </w:r>
          </w:p>
        </w:tc>
        <w:tc>
          <w:tcPr>
            <w:tcW w:w="1134" w:type="dxa"/>
          </w:tcPr>
          <w:p w14:paraId="4E904A7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mmol/L</w:t>
            </w:r>
          </w:p>
        </w:tc>
        <w:tc>
          <w:tcPr>
            <w:tcW w:w="1418" w:type="dxa"/>
          </w:tcPr>
          <w:p w14:paraId="108651F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137.0-147.0</w:t>
            </w:r>
          </w:p>
        </w:tc>
      </w:tr>
      <w:tr w:rsidR="00CE3B0E" w:rsidRPr="00F6418B" w14:paraId="0FBAE094" w14:textId="77777777" w:rsidTr="008D74E2">
        <w:tc>
          <w:tcPr>
            <w:tcW w:w="4361" w:type="dxa"/>
          </w:tcPr>
          <w:p w14:paraId="4938709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Serum calcium </w:t>
            </w:r>
          </w:p>
        </w:tc>
        <w:tc>
          <w:tcPr>
            <w:tcW w:w="1559" w:type="dxa"/>
          </w:tcPr>
          <w:p w14:paraId="15438AE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1.88</w:t>
            </w:r>
          </w:p>
        </w:tc>
        <w:tc>
          <w:tcPr>
            <w:tcW w:w="1134" w:type="dxa"/>
          </w:tcPr>
          <w:p w14:paraId="5B33743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mmol/L</w:t>
            </w:r>
          </w:p>
        </w:tc>
        <w:tc>
          <w:tcPr>
            <w:tcW w:w="1418" w:type="dxa"/>
          </w:tcPr>
          <w:p w14:paraId="5FFD33D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2.10-2.60</w:t>
            </w:r>
          </w:p>
        </w:tc>
      </w:tr>
      <w:tr w:rsidR="00CE3B0E" w:rsidRPr="00F6418B" w14:paraId="39CB1F9A" w14:textId="77777777" w:rsidTr="008D74E2">
        <w:tc>
          <w:tcPr>
            <w:tcW w:w="4361" w:type="dxa"/>
          </w:tcPr>
          <w:p w14:paraId="0F4651F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Cystatin C </w:t>
            </w:r>
          </w:p>
        </w:tc>
        <w:tc>
          <w:tcPr>
            <w:tcW w:w="1559" w:type="dxa"/>
          </w:tcPr>
          <w:p w14:paraId="17C2BC5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1.40</w:t>
            </w:r>
          </w:p>
        </w:tc>
        <w:tc>
          <w:tcPr>
            <w:tcW w:w="1134" w:type="dxa"/>
          </w:tcPr>
          <w:p w14:paraId="24C0CA2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mg/L</w:t>
            </w:r>
          </w:p>
        </w:tc>
        <w:tc>
          <w:tcPr>
            <w:tcW w:w="1418" w:type="dxa"/>
          </w:tcPr>
          <w:p w14:paraId="1318CF0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0.51-1.09</w:t>
            </w:r>
          </w:p>
        </w:tc>
      </w:tr>
      <w:tr w:rsidR="00CE3B0E" w:rsidRPr="00F6418B" w14:paraId="20CA1DF8" w14:textId="77777777" w:rsidTr="008D74E2">
        <w:tc>
          <w:tcPr>
            <w:tcW w:w="4361" w:type="dxa"/>
          </w:tcPr>
          <w:p w14:paraId="40882B8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sym w:font="Symbol" w:char="F062"/>
            </w:r>
            <w:r w:rsidRPr="00F6418B">
              <w:rPr>
                <w:rFonts w:ascii="Book Antiqua" w:hAnsi="Book Antiqua"/>
                <w:color w:val="000000"/>
              </w:rPr>
              <w:t xml:space="preserve">-Hydroxybutyric acid </w:t>
            </w:r>
          </w:p>
        </w:tc>
        <w:tc>
          <w:tcPr>
            <w:tcW w:w="1559" w:type="dxa"/>
          </w:tcPr>
          <w:p w14:paraId="42FB29B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0.56</w:t>
            </w:r>
          </w:p>
        </w:tc>
        <w:tc>
          <w:tcPr>
            <w:tcW w:w="1134" w:type="dxa"/>
          </w:tcPr>
          <w:p w14:paraId="387D4B5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mmol/L</w:t>
            </w:r>
          </w:p>
        </w:tc>
        <w:tc>
          <w:tcPr>
            <w:tcW w:w="1418" w:type="dxa"/>
          </w:tcPr>
          <w:p w14:paraId="39C04955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0.02-0.30</w:t>
            </w:r>
          </w:p>
        </w:tc>
      </w:tr>
      <w:tr w:rsidR="00CE3B0E" w:rsidRPr="00F6418B" w14:paraId="2FE45549" w14:textId="77777777" w:rsidTr="008D74E2">
        <w:tc>
          <w:tcPr>
            <w:tcW w:w="4361" w:type="dxa"/>
          </w:tcPr>
          <w:p w14:paraId="04EC6FA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High-density lipoprotein cholesterol </w:t>
            </w:r>
          </w:p>
        </w:tc>
        <w:tc>
          <w:tcPr>
            <w:tcW w:w="1559" w:type="dxa"/>
          </w:tcPr>
          <w:p w14:paraId="7D83910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0.65</w:t>
            </w:r>
          </w:p>
        </w:tc>
        <w:tc>
          <w:tcPr>
            <w:tcW w:w="1134" w:type="dxa"/>
          </w:tcPr>
          <w:p w14:paraId="3B60EC4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mmol/L</w:t>
            </w:r>
          </w:p>
        </w:tc>
        <w:tc>
          <w:tcPr>
            <w:tcW w:w="1418" w:type="dxa"/>
          </w:tcPr>
          <w:p w14:paraId="1055352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0.80-1.96</w:t>
            </w:r>
          </w:p>
        </w:tc>
      </w:tr>
      <w:tr w:rsidR="00CE3B0E" w:rsidRPr="00F6418B" w14:paraId="33463FCD" w14:textId="77777777" w:rsidTr="008D74E2">
        <w:tc>
          <w:tcPr>
            <w:tcW w:w="4361" w:type="dxa"/>
          </w:tcPr>
          <w:p w14:paraId="65A895A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Apolipoprotein A1</w:t>
            </w:r>
          </w:p>
        </w:tc>
        <w:tc>
          <w:tcPr>
            <w:tcW w:w="1559" w:type="dxa"/>
          </w:tcPr>
          <w:p w14:paraId="0F811F9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0.74</w:t>
            </w:r>
          </w:p>
        </w:tc>
        <w:tc>
          <w:tcPr>
            <w:tcW w:w="1134" w:type="dxa"/>
          </w:tcPr>
          <w:p w14:paraId="67A60FD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68B9999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1.00-1.60</w:t>
            </w:r>
          </w:p>
        </w:tc>
      </w:tr>
      <w:tr w:rsidR="00CE3B0E" w:rsidRPr="00F6418B" w14:paraId="362EFEBB" w14:textId="77777777" w:rsidTr="008D74E2">
        <w:tc>
          <w:tcPr>
            <w:tcW w:w="4361" w:type="dxa"/>
          </w:tcPr>
          <w:p w14:paraId="290A5E4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Apolipoprotein E </w:t>
            </w:r>
          </w:p>
        </w:tc>
        <w:tc>
          <w:tcPr>
            <w:tcW w:w="1559" w:type="dxa"/>
          </w:tcPr>
          <w:p w14:paraId="0DD0D77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51.7</w:t>
            </w:r>
          </w:p>
        </w:tc>
        <w:tc>
          <w:tcPr>
            <w:tcW w:w="1134" w:type="dxa"/>
          </w:tcPr>
          <w:p w14:paraId="1FE5BC4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mg/L</w:t>
            </w:r>
          </w:p>
        </w:tc>
        <w:tc>
          <w:tcPr>
            <w:tcW w:w="1418" w:type="dxa"/>
          </w:tcPr>
          <w:p w14:paraId="4B73D7E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27.0-49.0</w:t>
            </w:r>
          </w:p>
        </w:tc>
      </w:tr>
      <w:tr w:rsidR="00CE3B0E" w:rsidRPr="00F6418B" w14:paraId="43BAE6CA" w14:textId="77777777" w:rsidTr="008D74E2">
        <w:tc>
          <w:tcPr>
            <w:tcW w:w="4361" w:type="dxa"/>
          </w:tcPr>
          <w:p w14:paraId="43EF13C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Prealbumin </w:t>
            </w:r>
          </w:p>
        </w:tc>
        <w:tc>
          <w:tcPr>
            <w:tcW w:w="1559" w:type="dxa"/>
          </w:tcPr>
          <w:p w14:paraId="45D70DA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0.06</w:t>
            </w:r>
          </w:p>
        </w:tc>
        <w:tc>
          <w:tcPr>
            <w:tcW w:w="1134" w:type="dxa"/>
          </w:tcPr>
          <w:p w14:paraId="66331D9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520277C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0.18-0.40</w:t>
            </w:r>
          </w:p>
        </w:tc>
      </w:tr>
      <w:tr w:rsidR="00CE3B0E" w:rsidRPr="00F6418B" w14:paraId="328A0E26" w14:textId="77777777" w:rsidTr="008D74E2">
        <w:tc>
          <w:tcPr>
            <w:tcW w:w="4361" w:type="dxa"/>
          </w:tcPr>
          <w:p w14:paraId="74349BC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Total protein </w:t>
            </w:r>
          </w:p>
        </w:tc>
        <w:tc>
          <w:tcPr>
            <w:tcW w:w="1559" w:type="dxa"/>
          </w:tcPr>
          <w:p w14:paraId="2148738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48.2</w:t>
            </w:r>
          </w:p>
        </w:tc>
        <w:tc>
          <w:tcPr>
            <w:tcW w:w="1134" w:type="dxa"/>
          </w:tcPr>
          <w:p w14:paraId="7384432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3412065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65.0-85.0</w:t>
            </w:r>
          </w:p>
        </w:tc>
      </w:tr>
      <w:tr w:rsidR="00CE3B0E" w:rsidRPr="00F6418B" w14:paraId="562CBD8D" w14:textId="77777777" w:rsidTr="008D74E2">
        <w:tc>
          <w:tcPr>
            <w:tcW w:w="4361" w:type="dxa"/>
          </w:tcPr>
          <w:p w14:paraId="754D99C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Albumin </w:t>
            </w:r>
          </w:p>
        </w:tc>
        <w:tc>
          <w:tcPr>
            <w:tcW w:w="1559" w:type="dxa"/>
          </w:tcPr>
          <w:p w14:paraId="3D113631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23.8</w:t>
            </w:r>
          </w:p>
        </w:tc>
        <w:tc>
          <w:tcPr>
            <w:tcW w:w="1134" w:type="dxa"/>
          </w:tcPr>
          <w:p w14:paraId="5858D9F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63AF466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40.0-55.0</w:t>
            </w:r>
          </w:p>
        </w:tc>
      </w:tr>
      <w:tr w:rsidR="00CE3B0E" w:rsidRPr="00F6418B" w14:paraId="0DC00940" w14:textId="77777777" w:rsidTr="008D74E2">
        <w:tc>
          <w:tcPr>
            <w:tcW w:w="4361" w:type="dxa"/>
          </w:tcPr>
          <w:p w14:paraId="0D70A5C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Albumin–globulin ratio </w:t>
            </w:r>
          </w:p>
        </w:tc>
        <w:tc>
          <w:tcPr>
            <w:tcW w:w="1559" w:type="dxa"/>
          </w:tcPr>
          <w:p w14:paraId="3594E88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1.0</w:t>
            </w:r>
          </w:p>
        </w:tc>
        <w:tc>
          <w:tcPr>
            <w:tcW w:w="1134" w:type="dxa"/>
          </w:tcPr>
          <w:p w14:paraId="2CA8B0E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</w:p>
        </w:tc>
        <w:tc>
          <w:tcPr>
            <w:tcW w:w="1418" w:type="dxa"/>
          </w:tcPr>
          <w:p w14:paraId="5E98249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1.2-2.4</w:t>
            </w:r>
          </w:p>
        </w:tc>
      </w:tr>
      <w:tr w:rsidR="00CE3B0E" w:rsidRPr="00F6418B" w14:paraId="00F74F6D" w14:textId="77777777" w:rsidTr="008D74E2">
        <w:tc>
          <w:tcPr>
            <w:tcW w:w="4361" w:type="dxa"/>
          </w:tcPr>
          <w:p w14:paraId="1B2F9AA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Phosphocreatine kinase </w:t>
            </w:r>
          </w:p>
        </w:tc>
        <w:tc>
          <w:tcPr>
            <w:tcW w:w="1559" w:type="dxa"/>
          </w:tcPr>
          <w:p w14:paraId="0C4D515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20</w:t>
            </w:r>
          </w:p>
        </w:tc>
        <w:tc>
          <w:tcPr>
            <w:tcW w:w="1134" w:type="dxa"/>
          </w:tcPr>
          <w:p w14:paraId="0D371BF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163817D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26-174</w:t>
            </w:r>
          </w:p>
        </w:tc>
      </w:tr>
      <w:tr w:rsidR="00CE3B0E" w:rsidRPr="00F6418B" w14:paraId="26BF0E2A" w14:textId="77777777" w:rsidTr="008D74E2">
        <w:tc>
          <w:tcPr>
            <w:tcW w:w="4361" w:type="dxa"/>
          </w:tcPr>
          <w:p w14:paraId="2AAEC48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Lactate dehydrogenase </w:t>
            </w:r>
          </w:p>
        </w:tc>
        <w:tc>
          <w:tcPr>
            <w:tcW w:w="1559" w:type="dxa"/>
          </w:tcPr>
          <w:p w14:paraId="0DB6C7F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538</w:t>
            </w:r>
          </w:p>
        </w:tc>
        <w:tc>
          <w:tcPr>
            <w:tcW w:w="1134" w:type="dxa"/>
          </w:tcPr>
          <w:p w14:paraId="382207F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0C976309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108-252</w:t>
            </w:r>
          </w:p>
        </w:tc>
      </w:tr>
      <w:tr w:rsidR="00CE3B0E" w:rsidRPr="00F6418B" w14:paraId="5D4B04D3" w14:textId="77777777" w:rsidTr="008D74E2">
        <w:tc>
          <w:tcPr>
            <w:tcW w:w="4361" w:type="dxa"/>
          </w:tcPr>
          <w:p w14:paraId="0A8F161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Highly sensitive C-reactive protein </w:t>
            </w:r>
          </w:p>
        </w:tc>
        <w:tc>
          <w:tcPr>
            <w:tcW w:w="1559" w:type="dxa"/>
          </w:tcPr>
          <w:p w14:paraId="2E4EFFA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104.30</w:t>
            </w:r>
          </w:p>
        </w:tc>
        <w:tc>
          <w:tcPr>
            <w:tcW w:w="1134" w:type="dxa"/>
          </w:tcPr>
          <w:p w14:paraId="27B2128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mg/L</w:t>
            </w:r>
          </w:p>
        </w:tc>
        <w:tc>
          <w:tcPr>
            <w:tcW w:w="1418" w:type="dxa"/>
          </w:tcPr>
          <w:p w14:paraId="757D26E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0.00-3.00</w:t>
            </w:r>
          </w:p>
        </w:tc>
      </w:tr>
      <w:tr w:rsidR="00CE3B0E" w:rsidRPr="00F6418B" w14:paraId="23744C67" w14:textId="77777777" w:rsidTr="008D74E2">
        <w:tc>
          <w:tcPr>
            <w:tcW w:w="4361" w:type="dxa"/>
          </w:tcPr>
          <w:p w14:paraId="2204EB72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Cholinesterase </w:t>
            </w:r>
          </w:p>
        </w:tc>
        <w:tc>
          <w:tcPr>
            <w:tcW w:w="1559" w:type="dxa"/>
          </w:tcPr>
          <w:p w14:paraId="31C93142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2730</w:t>
            </w:r>
          </w:p>
        </w:tc>
        <w:tc>
          <w:tcPr>
            <w:tcW w:w="1134" w:type="dxa"/>
          </w:tcPr>
          <w:p w14:paraId="0E73775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7EB5E73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5300-12900</w:t>
            </w:r>
          </w:p>
        </w:tc>
      </w:tr>
      <w:tr w:rsidR="00CE3B0E" w:rsidRPr="00F6418B" w14:paraId="5D7646E9" w14:textId="77777777" w:rsidTr="008D74E2">
        <w:tc>
          <w:tcPr>
            <w:tcW w:w="4361" w:type="dxa"/>
          </w:tcPr>
          <w:p w14:paraId="3FA3C50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proofErr w:type="spellStart"/>
            <w:r w:rsidRPr="00F6418B">
              <w:rPr>
                <w:rFonts w:ascii="Book Antiqua" w:hAnsi="Book Antiqua"/>
                <w:color w:val="000000"/>
              </w:rPr>
              <w:lastRenderedPageBreak/>
              <w:t>Leucylaminopeptidase</w:t>
            </w:r>
            <w:proofErr w:type="spellEnd"/>
            <w:r w:rsidRPr="00F6418B">
              <w:rPr>
                <w:rFonts w:ascii="Book Antiqua" w:hAnsi="Book Antiqua"/>
                <w:color w:val="000000"/>
              </w:rPr>
              <w:t xml:space="preserve"> </w:t>
            </w:r>
          </w:p>
        </w:tc>
        <w:tc>
          <w:tcPr>
            <w:tcW w:w="1559" w:type="dxa"/>
          </w:tcPr>
          <w:p w14:paraId="08CADE4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17.5</w:t>
            </w:r>
          </w:p>
        </w:tc>
        <w:tc>
          <w:tcPr>
            <w:tcW w:w="1134" w:type="dxa"/>
          </w:tcPr>
          <w:p w14:paraId="69BD6AB5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22B38EB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20.0-60.0</w:t>
            </w:r>
          </w:p>
        </w:tc>
      </w:tr>
      <w:tr w:rsidR="00CE3B0E" w:rsidRPr="00F6418B" w14:paraId="5369017A" w14:textId="77777777" w:rsidTr="008D74E2">
        <w:tc>
          <w:tcPr>
            <w:tcW w:w="4361" w:type="dxa"/>
          </w:tcPr>
          <w:p w14:paraId="1D8B495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Retinol binding protein </w:t>
            </w:r>
          </w:p>
        </w:tc>
        <w:tc>
          <w:tcPr>
            <w:tcW w:w="1559" w:type="dxa"/>
          </w:tcPr>
          <w:p w14:paraId="0389494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15.0</w:t>
            </w:r>
          </w:p>
        </w:tc>
        <w:tc>
          <w:tcPr>
            <w:tcW w:w="1134" w:type="dxa"/>
          </w:tcPr>
          <w:p w14:paraId="44CCE4E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mg/L</w:t>
            </w:r>
          </w:p>
        </w:tc>
        <w:tc>
          <w:tcPr>
            <w:tcW w:w="1418" w:type="dxa"/>
          </w:tcPr>
          <w:p w14:paraId="0375A5D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25.0-70.0</w:t>
            </w:r>
          </w:p>
        </w:tc>
      </w:tr>
      <w:tr w:rsidR="00CE3B0E" w:rsidRPr="00F6418B" w14:paraId="7ACF0C00" w14:textId="77777777" w:rsidTr="008D74E2">
        <w:tc>
          <w:tcPr>
            <w:tcW w:w="4361" w:type="dxa"/>
          </w:tcPr>
          <w:p w14:paraId="7E6A784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Serum iron </w:t>
            </w:r>
          </w:p>
        </w:tc>
        <w:tc>
          <w:tcPr>
            <w:tcW w:w="1559" w:type="dxa"/>
          </w:tcPr>
          <w:p w14:paraId="5594A57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4.1</w:t>
            </w:r>
          </w:p>
        </w:tc>
        <w:tc>
          <w:tcPr>
            <w:tcW w:w="1134" w:type="dxa"/>
          </w:tcPr>
          <w:p w14:paraId="429C9B4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0CFDAC7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7.0-32.0</w:t>
            </w:r>
          </w:p>
        </w:tc>
      </w:tr>
      <w:tr w:rsidR="00CE3B0E" w:rsidRPr="00F6418B" w14:paraId="3B8A0BB2" w14:textId="77777777" w:rsidTr="008D74E2">
        <w:tc>
          <w:tcPr>
            <w:tcW w:w="4361" w:type="dxa"/>
          </w:tcPr>
          <w:p w14:paraId="740C5EF9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Total iron binding capacity </w:t>
            </w:r>
          </w:p>
        </w:tc>
        <w:tc>
          <w:tcPr>
            <w:tcW w:w="1559" w:type="dxa"/>
          </w:tcPr>
          <w:p w14:paraId="19A463C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23.0</w:t>
            </w:r>
          </w:p>
        </w:tc>
        <w:tc>
          <w:tcPr>
            <w:tcW w:w="1134" w:type="dxa"/>
          </w:tcPr>
          <w:p w14:paraId="5294A3B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2B5A1FF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45.0-75.0</w:t>
            </w:r>
          </w:p>
        </w:tc>
      </w:tr>
      <w:tr w:rsidR="00CE3B0E" w:rsidRPr="00F6418B" w14:paraId="59F67494" w14:textId="77777777" w:rsidTr="008D74E2">
        <w:tc>
          <w:tcPr>
            <w:tcW w:w="4361" w:type="dxa"/>
          </w:tcPr>
          <w:p w14:paraId="39EF7CE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Unsaturated iron binding capacity </w:t>
            </w:r>
          </w:p>
        </w:tc>
        <w:tc>
          <w:tcPr>
            <w:tcW w:w="1559" w:type="dxa"/>
          </w:tcPr>
          <w:p w14:paraId="3396E669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18.9</w:t>
            </w:r>
          </w:p>
        </w:tc>
        <w:tc>
          <w:tcPr>
            <w:tcW w:w="1134" w:type="dxa"/>
          </w:tcPr>
          <w:p w14:paraId="3F120AB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µmol/L</w:t>
            </w:r>
          </w:p>
        </w:tc>
        <w:tc>
          <w:tcPr>
            <w:tcW w:w="1418" w:type="dxa"/>
          </w:tcPr>
          <w:p w14:paraId="323297CD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31.0-51.0</w:t>
            </w:r>
          </w:p>
        </w:tc>
      </w:tr>
      <w:tr w:rsidR="00CE3B0E" w:rsidRPr="00F6418B" w14:paraId="29E541FE" w14:textId="77777777" w:rsidTr="008D74E2">
        <w:tc>
          <w:tcPr>
            <w:tcW w:w="4361" w:type="dxa"/>
          </w:tcPr>
          <w:p w14:paraId="5EE33B3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Transferrin </w:t>
            </w:r>
          </w:p>
        </w:tc>
        <w:tc>
          <w:tcPr>
            <w:tcW w:w="1559" w:type="dxa"/>
          </w:tcPr>
          <w:p w14:paraId="4E629015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1.27</w:t>
            </w:r>
          </w:p>
        </w:tc>
        <w:tc>
          <w:tcPr>
            <w:tcW w:w="1134" w:type="dxa"/>
          </w:tcPr>
          <w:p w14:paraId="363E41D5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g/L</w:t>
            </w:r>
          </w:p>
        </w:tc>
        <w:tc>
          <w:tcPr>
            <w:tcW w:w="1418" w:type="dxa"/>
          </w:tcPr>
          <w:p w14:paraId="0D7057CE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1.90-3.80</w:t>
            </w:r>
          </w:p>
        </w:tc>
      </w:tr>
      <w:tr w:rsidR="00CE3B0E" w:rsidRPr="00F6418B" w14:paraId="1E6DCA3F" w14:textId="77777777" w:rsidTr="008D74E2">
        <w:tc>
          <w:tcPr>
            <w:tcW w:w="4361" w:type="dxa"/>
          </w:tcPr>
          <w:p w14:paraId="5B21840A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Adenosine deaminase </w:t>
            </w:r>
          </w:p>
        </w:tc>
        <w:tc>
          <w:tcPr>
            <w:tcW w:w="1559" w:type="dxa"/>
          </w:tcPr>
          <w:p w14:paraId="2FD35A8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21.1</w:t>
            </w:r>
          </w:p>
        </w:tc>
        <w:tc>
          <w:tcPr>
            <w:tcW w:w="1134" w:type="dxa"/>
          </w:tcPr>
          <w:p w14:paraId="5A44162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U/L</w:t>
            </w:r>
          </w:p>
        </w:tc>
        <w:tc>
          <w:tcPr>
            <w:tcW w:w="1418" w:type="dxa"/>
          </w:tcPr>
          <w:p w14:paraId="0111AED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0.0-15.0</w:t>
            </w:r>
          </w:p>
        </w:tc>
      </w:tr>
      <w:tr w:rsidR="00CE3B0E" w:rsidRPr="00F6418B" w14:paraId="61E7126A" w14:textId="77777777" w:rsidTr="008D74E2">
        <w:tc>
          <w:tcPr>
            <w:tcW w:w="4361" w:type="dxa"/>
          </w:tcPr>
          <w:p w14:paraId="74F49FB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Superoxide dismutase </w:t>
            </w:r>
          </w:p>
        </w:tc>
        <w:tc>
          <w:tcPr>
            <w:tcW w:w="1559" w:type="dxa"/>
          </w:tcPr>
          <w:p w14:paraId="679F0F3F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94</w:t>
            </w:r>
          </w:p>
        </w:tc>
        <w:tc>
          <w:tcPr>
            <w:tcW w:w="1134" w:type="dxa"/>
          </w:tcPr>
          <w:p w14:paraId="5C18C01F" w14:textId="4193FDE1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U/m</w:t>
            </w:r>
            <w:r w:rsidR="008C29C3" w:rsidRPr="00F6418B">
              <w:rPr>
                <w:rFonts w:ascii="Book Antiqua" w:hAnsi="Book Antiqua"/>
                <w:color w:val="000000"/>
              </w:rPr>
              <w:t>L</w:t>
            </w:r>
          </w:p>
        </w:tc>
        <w:tc>
          <w:tcPr>
            <w:tcW w:w="1418" w:type="dxa"/>
          </w:tcPr>
          <w:p w14:paraId="3C8F561B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129-216</w:t>
            </w:r>
          </w:p>
        </w:tc>
      </w:tr>
      <w:tr w:rsidR="00CE3B0E" w:rsidRPr="00F6418B" w14:paraId="01C02B19" w14:textId="77777777" w:rsidTr="008D74E2">
        <w:tc>
          <w:tcPr>
            <w:tcW w:w="4361" w:type="dxa"/>
          </w:tcPr>
          <w:p w14:paraId="78BA46B8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Carcinoembryonic antigen </w:t>
            </w:r>
          </w:p>
        </w:tc>
        <w:tc>
          <w:tcPr>
            <w:tcW w:w="1559" w:type="dxa"/>
          </w:tcPr>
          <w:p w14:paraId="1D37F55C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1.5</w:t>
            </w:r>
          </w:p>
        </w:tc>
        <w:tc>
          <w:tcPr>
            <w:tcW w:w="1134" w:type="dxa"/>
          </w:tcPr>
          <w:p w14:paraId="06CC8F49" w14:textId="006690E1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ng/</w:t>
            </w:r>
            <w:r w:rsidR="008C29C3" w:rsidRPr="00F6418B">
              <w:rPr>
                <w:rFonts w:ascii="Book Antiqua" w:hAnsi="Book Antiqua"/>
                <w:color w:val="000000"/>
              </w:rPr>
              <w:t>mL</w:t>
            </w:r>
          </w:p>
        </w:tc>
        <w:tc>
          <w:tcPr>
            <w:tcW w:w="1418" w:type="dxa"/>
          </w:tcPr>
          <w:p w14:paraId="70A19438" w14:textId="1773199B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≤</w:t>
            </w:r>
            <w:r w:rsidR="00C84603">
              <w:rPr>
                <w:rFonts w:ascii="Book Antiqua" w:hAnsi="Book Antiqua"/>
                <w:color w:val="000000"/>
              </w:rPr>
              <w:t xml:space="preserve"> </w:t>
            </w:r>
            <w:r w:rsidRPr="00F6418B">
              <w:rPr>
                <w:rFonts w:ascii="Book Antiqua" w:hAnsi="Book Antiqua"/>
                <w:color w:val="000000"/>
              </w:rPr>
              <w:t>5</w:t>
            </w:r>
          </w:p>
        </w:tc>
      </w:tr>
      <w:tr w:rsidR="00CE3B0E" w:rsidRPr="00F6418B" w14:paraId="17D7053D" w14:textId="77777777" w:rsidTr="008D74E2">
        <w:tc>
          <w:tcPr>
            <w:tcW w:w="4361" w:type="dxa"/>
          </w:tcPr>
          <w:p w14:paraId="4442103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Alpha-fetoprotein </w:t>
            </w:r>
          </w:p>
        </w:tc>
        <w:tc>
          <w:tcPr>
            <w:tcW w:w="1559" w:type="dxa"/>
          </w:tcPr>
          <w:p w14:paraId="3574AEF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1.6</w:t>
            </w:r>
          </w:p>
        </w:tc>
        <w:tc>
          <w:tcPr>
            <w:tcW w:w="1134" w:type="dxa"/>
          </w:tcPr>
          <w:p w14:paraId="58688E1F" w14:textId="79D0C26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ng/</w:t>
            </w:r>
            <w:r w:rsidR="008C29C3" w:rsidRPr="00F6418B">
              <w:rPr>
                <w:rFonts w:ascii="Book Antiqua" w:hAnsi="Book Antiqua"/>
                <w:color w:val="000000"/>
              </w:rPr>
              <w:t>mL</w:t>
            </w:r>
          </w:p>
        </w:tc>
        <w:tc>
          <w:tcPr>
            <w:tcW w:w="1418" w:type="dxa"/>
          </w:tcPr>
          <w:p w14:paraId="3E21200A" w14:textId="35AA01D0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≤</w:t>
            </w:r>
            <w:r w:rsidR="00C84603">
              <w:rPr>
                <w:rFonts w:ascii="Book Antiqua" w:hAnsi="Book Antiqua"/>
                <w:color w:val="000000"/>
              </w:rPr>
              <w:t xml:space="preserve"> </w:t>
            </w:r>
            <w:r w:rsidRPr="00F6418B">
              <w:rPr>
                <w:rFonts w:ascii="Book Antiqua" w:hAnsi="Book Antiqua"/>
                <w:color w:val="000000"/>
              </w:rPr>
              <w:t>25</w:t>
            </w:r>
          </w:p>
        </w:tc>
      </w:tr>
      <w:tr w:rsidR="00CE3B0E" w:rsidRPr="00F6418B" w14:paraId="7E8ACE55" w14:textId="77777777" w:rsidTr="008D74E2">
        <w:tc>
          <w:tcPr>
            <w:tcW w:w="4361" w:type="dxa"/>
          </w:tcPr>
          <w:p w14:paraId="2EF0B453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Carbohydrate antigen 72-4 </w:t>
            </w:r>
          </w:p>
        </w:tc>
        <w:tc>
          <w:tcPr>
            <w:tcW w:w="1559" w:type="dxa"/>
          </w:tcPr>
          <w:p w14:paraId="6342B2B6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2.8</w:t>
            </w:r>
          </w:p>
        </w:tc>
        <w:tc>
          <w:tcPr>
            <w:tcW w:w="1134" w:type="dxa"/>
          </w:tcPr>
          <w:p w14:paraId="10CED2CD" w14:textId="58BEF23D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</w:t>
            </w:r>
            <w:r w:rsidR="008C29C3" w:rsidRPr="00F6418B">
              <w:rPr>
                <w:rFonts w:ascii="Book Antiqua" w:hAnsi="Book Antiqua"/>
                <w:color w:val="000000"/>
              </w:rPr>
              <w:t>mL</w:t>
            </w:r>
          </w:p>
        </w:tc>
        <w:tc>
          <w:tcPr>
            <w:tcW w:w="1418" w:type="dxa"/>
          </w:tcPr>
          <w:p w14:paraId="6979BE6A" w14:textId="56144C5F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≤</w:t>
            </w:r>
            <w:r w:rsidR="00C84603">
              <w:rPr>
                <w:rFonts w:ascii="Book Antiqua" w:hAnsi="Book Antiqua"/>
                <w:color w:val="000000"/>
              </w:rPr>
              <w:t xml:space="preserve"> </w:t>
            </w:r>
            <w:r w:rsidRPr="00F6418B">
              <w:rPr>
                <w:rFonts w:ascii="Book Antiqua" w:hAnsi="Book Antiqua"/>
                <w:color w:val="000000"/>
              </w:rPr>
              <w:t>7</w:t>
            </w:r>
          </w:p>
        </w:tc>
      </w:tr>
      <w:tr w:rsidR="00CE3B0E" w:rsidRPr="00F6418B" w14:paraId="628BAED5" w14:textId="77777777" w:rsidTr="008D74E2">
        <w:tc>
          <w:tcPr>
            <w:tcW w:w="4361" w:type="dxa"/>
          </w:tcPr>
          <w:p w14:paraId="2E1A8D50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Carbohydrate antigen 125 </w:t>
            </w:r>
          </w:p>
        </w:tc>
        <w:tc>
          <w:tcPr>
            <w:tcW w:w="1559" w:type="dxa"/>
          </w:tcPr>
          <w:p w14:paraId="4BAC0869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109.3</w:t>
            </w:r>
          </w:p>
        </w:tc>
        <w:tc>
          <w:tcPr>
            <w:tcW w:w="1134" w:type="dxa"/>
          </w:tcPr>
          <w:p w14:paraId="21CB6F86" w14:textId="305FE9F3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</w:t>
            </w:r>
            <w:r w:rsidR="008C29C3" w:rsidRPr="00F6418B">
              <w:rPr>
                <w:rFonts w:ascii="Book Antiqua" w:hAnsi="Book Antiqua"/>
                <w:color w:val="000000"/>
              </w:rPr>
              <w:t>mL</w:t>
            </w:r>
          </w:p>
        </w:tc>
        <w:tc>
          <w:tcPr>
            <w:tcW w:w="1418" w:type="dxa"/>
          </w:tcPr>
          <w:p w14:paraId="1482372E" w14:textId="63C2C11C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≤</w:t>
            </w:r>
            <w:r w:rsidR="00C84603">
              <w:rPr>
                <w:rFonts w:ascii="Book Antiqua" w:hAnsi="Book Antiqua"/>
                <w:color w:val="000000"/>
              </w:rPr>
              <w:t xml:space="preserve"> </w:t>
            </w:r>
            <w:r w:rsidRPr="00F6418B">
              <w:rPr>
                <w:rFonts w:ascii="Book Antiqua" w:hAnsi="Book Antiqua"/>
                <w:color w:val="000000"/>
              </w:rPr>
              <w:t>35</w:t>
            </w:r>
          </w:p>
        </w:tc>
      </w:tr>
      <w:tr w:rsidR="00CE3B0E" w:rsidRPr="00F6418B" w14:paraId="2EB3C8CA" w14:textId="77777777" w:rsidTr="008D74E2">
        <w:tc>
          <w:tcPr>
            <w:tcW w:w="4361" w:type="dxa"/>
          </w:tcPr>
          <w:p w14:paraId="23BF1A64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 xml:space="preserve">Carbohydrate antigen 19-9 </w:t>
            </w:r>
          </w:p>
        </w:tc>
        <w:tc>
          <w:tcPr>
            <w:tcW w:w="1559" w:type="dxa"/>
          </w:tcPr>
          <w:p w14:paraId="75642F37" w14:textId="77777777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40.5</w:t>
            </w:r>
          </w:p>
        </w:tc>
        <w:tc>
          <w:tcPr>
            <w:tcW w:w="1134" w:type="dxa"/>
          </w:tcPr>
          <w:p w14:paraId="1F74365C" w14:textId="6A9ED64F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U/</w:t>
            </w:r>
            <w:r w:rsidR="008C29C3" w:rsidRPr="00F6418B">
              <w:rPr>
                <w:rFonts w:ascii="Book Antiqua" w:hAnsi="Book Antiqua"/>
                <w:color w:val="000000"/>
              </w:rPr>
              <w:t>mL</w:t>
            </w:r>
          </w:p>
        </w:tc>
        <w:tc>
          <w:tcPr>
            <w:tcW w:w="1418" w:type="dxa"/>
          </w:tcPr>
          <w:p w14:paraId="4856381F" w14:textId="41773EE4" w:rsidR="00CE3B0E" w:rsidRPr="00F6418B" w:rsidRDefault="00CE3B0E" w:rsidP="008D74E2">
            <w:pPr>
              <w:spacing w:line="360" w:lineRule="auto"/>
              <w:rPr>
                <w:rFonts w:ascii="Book Antiqua" w:hAnsi="Book Antiqua"/>
                <w:color w:val="000000"/>
              </w:rPr>
            </w:pPr>
            <w:r w:rsidRPr="00F6418B">
              <w:rPr>
                <w:rFonts w:ascii="Book Antiqua" w:hAnsi="Book Antiqua"/>
                <w:color w:val="000000"/>
              </w:rPr>
              <w:t>≤</w:t>
            </w:r>
            <w:r w:rsidR="00C84603">
              <w:rPr>
                <w:rFonts w:ascii="Book Antiqua" w:hAnsi="Book Antiqua"/>
                <w:color w:val="000000"/>
              </w:rPr>
              <w:t xml:space="preserve"> </w:t>
            </w:r>
            <w:r w:rsidRPr="00F6418B">
              <w:rPr>
                <w:rFonts w:ascii="Book Antiqua" w:hAnsi="Book Antiqua"/>
                <w:color w:val="000000"/>
              </w:rPr>
              <w:t>34</w:t>
            </w:r>
          </w:p>
        </w:tc>
      </w:tr>
    </w:tbl>
    <w:p w14:paraId="422ACAD2" w14:textId="77777777" w:rsidR="00CE3B0E" w:rsidRPr="00F6418B" w:rsidRDefault="00CE3B0E" w:rsidP="00CE3B0E">
      <w:pPr>
        <w:spacing w:line="360" w:lineRule="auto"/>
        <w:rPr>
          <w:rFonts w:ascii="Book Antiqua" w:hAnsi="Book Antiqua"/>
          <w:color w:val="000000"/>
        </w:rPr>
      </w:pPr>
    </w:p>
    <w:p w14:paraId="7EB3A12B" w14:textId="77777777" w:rsidR="00CE3B0E" w:rsidRDefault="00CE3B0E" w:rsidP="00CE3B0E"/>
    <w:p w14:paraId="4757CD2C" w14:textId="77777777" w:rsidR="00A77B3E" w:rsidRPr="0019025F" w:rsidRDefault="00A77B3E" w:rsidP="0019025F">
      <w:pPr>
        <w:spacing w:line="360" w:lineRule="auto"/>
        <w:jc w:val="both"/>
        <w:rPr>
          <w:rFonts w:ascii="Book Antiqua" w:hAnsi="Book Antiqua"/>
        </w:rPr>
      </w:pPr>
    </w:p>
    <w:sectPr w:rsidR="00A77B3E" w:rsidRPr="001902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651EB" w14:textId="77777777" w:rsidR="007F0BAE" w:rsidRDefault="007F0BAE" w:rsidP="00745802">
      <w:r>
        <w:separator/>
      </w:r>
    </w:p>
  </w:endnote>
  <w:endnote w:type="continuationSeparator" w:id="0">
    <w:p w14:paraId="739EF8DB" w14:textId="77777777" w:rsidR="007F0BAE" w:rsidRDefault="007F0BAE" w:rsidP="00745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9413311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98D9F26" w14:textId="77777777" w:rsidR="0019025F" w:rsidRPr="0019025F" w:rsidRDefault="0019025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19025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96B6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19025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96B6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25</w:t>
            </w:r>
            <w:r w:rsidRPr="0019025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1F3278" w14:textId="77777777" w:rsidR="0019025F" w:rsidRDefault="001902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072E5" w14:textId="77777777" w:rsidR="007F0BAE" w:rsidRDefault="007F0BAE" w:rsidP="00745802">
      <w:r>
        <w:separator/>
      </w:r>
    </w:p>
  </w:footnote>
  <w:footnote w:type="continuationSeparator" w:id="0">
    <w:p w14:paraId="116A089D" w14:textId="77777777" w:rsidR="007F0BAE" w:rsidRDefault="007F0BAE" w:rsidP="0074580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72375"/>
    <w:rsid w:val="00085591"/>
    <w:rsid w:val="00093F26"/>
    <w:rsid w:val="000A178C"/>
    <w:rsid w:val="000B14DE"/>
    <w:rsid w:val="000B4629"/>
    <w:rsid w:val="000C6436"/>
    <w:rsid w:val="000D114C"/>
    <w:rsid w:val="000E5A8A"/>
    <w:rsid w:val="001379A0"/>
    <w:rsid w:val="00164D8F"/>
    <w:rsid w:val="00185773"/>
    <w:rsid w:val="0019025F"/>
    <w:rsid w:val="00190AE5"/>
    <w:rsid w:val="001A23C8"/>
    <w:rsid w:val="001B3D2D"/>
    <w:rsid w:val="001B7BBE"/>
    <w:rsid w:val="001E1994"/>
    <w:rsid w:val="001E588D"/>
    <w:rsid w:val="002336B2"/>
    <w:rsid w:val="00274C28"/>
    <w:rsid w:val="00296B64"/>
    <w:rsid w:val="00300438"/>
    <w:rsid w:val="00304500"/>
    <w:rsid w:val="00340B1A"/>
    <w:rsid w:val="00340CE7"/>
    <w:rsid w:val="0034437E"/>
    <w:rsid w:val="003A3727"/>
    <w:rsid w:val="003D0D0C"/>
    <w:rsid w:val="003D1DF6"/>
    <w:rsid w:val="003D21B4"/>
    <w:rsid w:val="004057BD"/>
    <w:rsid w:val="00453AC3"/>
    <w:rsid w:val="00490D78"/>
    <w:rsid w:val="004917D9"/>
    <w:rsid w:val="004A56E8"/>
    <w:rsid w:val="00507897"/>
    <w:rsid w:val="00527914"/>
    <w:rsid w:val="005A1497"/>
    <w:rsid w:val="005B1355"/>
    <w:rsid w:val="005B5AC1"/>
    <w:rsid w:val="005C2302"/>
    <w:rsid w:val="005F3E6D"/>
    <w:rsid w:val="00612AB7"/>
    <w:rsid w:val="00655D16"/>
    <w:rsid w:val="00681A3D"/>
    <w:rsid w:val="00745802"/>
    <w:rsid w:val="00782F94"/>
    <w:rsid w:val="007A7047"/>
    <w:rsid w:val="007B180E"/>
    <w:rsid w:val="007C31ED"/>
    <w:rsid w:val="007F0BAE"/>
    <w:rsid w:val="007F0CF3"/>
    <w:rsid w:val="008427B5"/>
    <w:rsid w:val="0084536E"/>
    <w:rsid w:val="0085220A"/>
    <w:rsid w:val="00856C5D"/>
    <w:rsid w:val="0088298E"/>
    <w:rsid w:val="008C29C3"/>
    <w:rsid w:val="008F25C4"/>
    <w:rsid w:val="00911076"/>
    <w:rsid w:val="00956AA7"/>
    <w:rsid w:val="009C04F4"/>
    <w:rsid w:val="009F00BE"/>
    <w:rsid w:val="009F4322"/>
    <w:rsid w:val="00A054A9"/>
    <w:rsid w:val="00A31DB1"/>
    <w:rsid w:val="00A660AB"/>
    <w:rsid w:val="00A77732"/>
    <w:rsid w:val="00A77B3E"/>
    <w:rsid w:val="00A9388D"/>
    <w:rsid w:val="00B05D7C"/>
    <w:rsid w:val="00B13FCA"/>
    <w:rsid w:val="00B45722"/>
    <w:rsid w:val="00B47FB6"/>
    <w:rsid w:val="00B50527"/>
    <w:rsid w:val="00B908DE"/>
    <w:rsid w:val="00C74E84"/>
    <w:rsid w:val="00C84603"/>
    <w:rsid w:val="00C873F5"/>
    <w:rsid w:val="00C93FC3"/>
    <w:rsid w:val="00CA238D"/>
    <w:rsid w:val="00CA2A55"/>
    <w:rsid w:val="00CA4844"/>
    <w:rsid w:val="00CE3B0E"/>
    <w:rsid w:val="00D12FAE"/>
    <w:rsid w:val="00D417A5"/>
    <w:rsid w:val="00D87F65"/>
    <w:rsid w:val="00DA4312"/>
    <w:rsid w:val="00E2567B"/>
    <w:rsid w:val="00EB23E1"/>
    <w:rsid w:val="00EE2678"/>
    <w:rsid w:val="00EE3F2B"/>
    <w:rsid w:val="00EF2148"/>
    <w:rsid w:val="00F20ADF"/>
    <w:rsid w:val="00F57EB3"/>
    <w:rsid w:val="00F872F9"/>
    <w:rsid w:val="00FA2666"/>
    <w:rsid w:val="00FA4FC0"/>
    <w:rsid w:val="00FC6B3F"/>
    <w:rsid w:val="00FC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09087C"/>
  <w15:docId w15:val="{7CD4F16F-F11F-4681-B136-9D7DE5F2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458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458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58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5802"/>
    <w:rPr>
      <w:sz w:val="18"/>
      <w:szCs w:val="18"/>
    </w:rPr>
  </w:style>
  <w:style w:type="character" w:styleId="a7">
    <w:name w:val="annotation reference"/>
    <w:basedOn w:val="a0"/>
    <w:semiHidden/>
    <w:unhideWhenUsed/>
    <w:rsid w:val="00FC7787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C7787"/>
  </w:style>
  <w:style w:type="character" w:customStyle="1" w:styleId="a9">
    <w:name w:val="批注文字 字符"/>
    <w:basedOn w:val="a0"/>
    <w:link w:val="a8"/>
    <w:semiHidden/>
    <w:rsid w:val="00FC7787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C7787"/>
    <w:rPr>
      <w:b/>
      <w:bCs/>
    </w:rPr>
  </w:style>
  <w:style w:type="character" w:customStyle="1" w:styleId="ab">
    <w:name w:val="批注主题 字符"/>
    <w:basedOn w:val="a9"/>
    <w:link w:val="aa"/>
    <w:semiHidden/>
    <w:rsid w:val="00FC7787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FC7787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FC7787"/>
    <w:rPr>
      <w:sz w:val="18"/>
      <w:szCs w:val="18"/>
    </w:rPr>
  </w:style>
  <w:style w:type="paragraph" w:styleId="ae">
    <w:name w:val="Revision"/>
    <w:hidden/>
    <w:uiPriority w:val="99"/>
    <w:semiHidden/>
    <w:rsid w:val="009C04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5251</Words>
  <Characters>29933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Wang Jin-Lei</cp:lastModifiedBy>
  <cp:revision>33</cp:revision>
  <dcterms:created xsi:type="dcterms:W3CDTF">2023-08-16T13:53:00Z</dcterms:created>
  <dcterms:modified xsi:type="dcterms:W3CDTF">2023-08-21T07:31:00Z</dcterms:modified>
</cp:coreProperties>
</file>