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A2E" w:rsidRPr="00AF731D" w:rsidRDefault="007B3A2E" w:rsidP="00916498">
      <w:pPr>
        <w:spacing w:line="360" w:lineRule="auto"/>
        <w:jc w:val="both"/>
        <w:rPr>
          <w:rFonts w:ascii="Book Antiqua" w:hAnsi="Book Antiqua" w:cs="Tahoma"/>
          <w:b/>
          <w:color w:val="000000"/>
          <w:sz w:val="24"/>
          <w:szCs w:val="24"/>
        </w:rPr>
      </w:pPr>
      <w:bookmarkStart w:id="0" w:name="OLE_LINK319"/>
      <w:bookmarkStart w:id="1" w:name="OLE_LINK320"/>
      <w:bookmarkStart w:id="2" w:name="OLE_LINK355"/>
      <w:r w:rsidRPr="00AF731D">
        <w:rPr>
          <w:rFonts w:ascii="Book Antiqua" w:hAnsi="Book Antiqua" w:cs="Tahoma"/>
          <w:b/>
          <w:color w:val="0000FF"/>
          <w:sz w:val="24"/>
          <w:szCs w:val="24"/>
        </w:rPr>
        <w:t xml:space="preserve">Name of journal: </w:t>
      </w:r>
      <w:r w:rsidRPr="00AF731D">
        <w:rPr>
          <w:rFonts w:ascii="Book Antiqua" w:hAnsi="Book Antiqua" w:cs="Tahoma"/>
          <w:b/>
          <w:color w:val="000000"/>
          <w:sz w:val="24"/>
          <w:szCs w:val="24"/>
        </w:rPr>
        <w:t>World Journal of Gastroenterology</w:t>
      </w:r>
    </w:p>
    <w:p w:rsidR="007B3A2E" w:rsidRPr="00AF731D" w:rsidRDefault="007B3A2E" w:rsidP="00916498">
      <w:pPr>
        <w:spacing w:line="360" w:lineRule="auto"/>
        <w:jc w:val="both"/>
        <w:rPr>
          <w:rFonts w:ascii="Book Antiqua" w:hAnsi="Book Antiqua" w:cs="Tahoma"/>
          <w:b/>
          <w:color w:val="0000FF"/>
          <w:sz w:val="24"/>
          <w:szCs w:val="24"/>
          <w:lang w:eastAsia="zh-CN"/>
        </w:rPr>
      </w:pPr>
      <w:r w:rsidRPr="00AF731D">
        <w:rPr>
          <w:rFonts w:ascii="Book Antiqua" w:hAnsi="Book Antiqua" w:cs="Tahoma"/>
          <w:b/>
          <w:color w:val="0000FF"/>
          <w:sz w:val="24"/>
          <w:szCs w:val="24"/>
        </w:rPr>
        <w:t>ESPS Manuscript NO:</w:t>
      </w:r>
      <w:r w:rsidRPr="00AF731D">
        <w:rPr>
          <w:rFonts w:ascii="Book Antiqua" w:hAnsi="Book Antiqua" w:cs="Tahoma"/>
          <w:b/>
          <w:color w:val="0000FF"/>
          <w:sz w:val="24"/>
          <w:szCs w:val="24"/>
          <w:lang w:eastAsia="zh-CN"/>
        </w:rPr>
        <w:t xml:space="preserve"> 8716 </w:t>
      </w:r>
    </w:p>
    <w:p w:rsidR="007B3A2E" w:rsidRPr="00AF731D" w:rsidRDefault="007B3A2E" w:rsidP="00916498">
      <w:pPr>
        <w:spacing w:line="360" w:lineRule="auto"/>
        <w:jc w:val="both"/>
        <w:rPr>
          <w:rFonts w:ascii="Book Antiqua" w:hAnsi="Book Antiqua" w:cs="Tahoma"/>
          <w:b/>
          <w:color w:val="000000"/>
          <w:sz w:val="24"/>
          <w:szCs w:val="24"/>
        </w:rPr>
      </w:pPr>
      <w:bookmarkStart w:id="3" w:name="OLE_LINK405"/>
      <w:bookmarkStart w:id="4" w:name="OLE_LINK406"/>
      <w:r w:rsidRPr="00AF731D">
        <w:rPr>
          <w:rFonts w:ascii="Book Antiqua" w:hAnsi="Book Antiqua" w:cs="Tahoma"/>
          <w:b/>
          <w:color w:val="0000FF"/>
          <w:sz w:val="24"/>
          <w:szCs w:val="24"/>
        </w:rPr>
        <w:t>Columns:</w:t>
      </w:r>
      <w:r w:rsidRPr="00AF731D">
        <w:rPr>
          <w:rFonts w:ascii="Book Antiqua" w:hAnsi="Book Antiqua"/>
          <w:sz w:val="24"/>
          <w:szCs w:val="24"/>
        </w:rPr>
        <w:t xml:space="preserve"> </w:t>
      </w:r>
      <w:r w:rsidRPr="00AF731D">
        <w:rPr>
          <w:rFonts w:ascii="Book Antiqua" w:hAnsi="Book Antiqua"/>
          <w:b/>
          <w:sz w:val="24"/>
          <w:szCs w:val="24"/>
        </w:rPr>
        <w:t>ORIGINAL ARTICLES</w:t>
      </w:r>
    </w:p>
    <w:bookmarkEnd w:id="0"/>
    <w:bookmarkEnd w:id="1"/>
    <w:bookmarkEnd w:id="2"/>
    <w:bookmarkEnd w:id="3"/>
    <w:bookmarkEnd w:id="4"/>
    <w:p w:rsidR="007B3A2E" w:rsidRPr="00AF731D" w:rsidRDefault="007B3A2E" w:rsidP="00916498">
      <w:pPr>
        <w:spacing w:after="0" w:line="360" w:lineRule="auto"/>
        <w:jc w:val="both"/>
        <w:rPr>
          <w:rFonts w:ascii="Book Antiqua" w:hAnsi="Book Antiqua"/>
          <w:b/>
          <w:sz w:val="24"/>
          <w:szCs w:val="24"/>
        </w:rPr>
      </w:pPr>
    </w:p>
    <w:p w:rsidR="007B3A2E" w:rsidRPr="00AF731D" w:rsidRDefault="007B3A2E" w:rsidP="00916498">
      <w:pPr>
        <w:tabs>
          <w:tab w:val="left" w:pos="567"/>
        </w:tabs>
        <w:spacing w:after="0" w:line="360" w:lineRule="auto"/>
        <w:jc w:val="both"/>
        <w:rPr>
          <w:rFonts w:ascii="Book Antiqua" w:hAnsi="Book Antiqua"/>
          <w:b/>
          <w:sz w:val="24"/>
          <w:szCs w:val="24"/>
          <w:lang w:val="en-US"/>
        </w:rPr>
      </w:pPr>
      <w:proofErr w:type="spellStart"/>
      <w:r w:rsidRPr="00AF731D">
        <w:rPr>
          <w:rFonts w:ascii="Book Antiqua" w:hAnsi="Book Antiqua"/>
          <w:b/>
          <w:sz w:val="24"/>
          <w:szCs w:val="24"/>
          <w:lang w:val="en-US"/>
        </w:rPr>
        <w:t>Osteopontin</w:t>
      </w:r>
      <w:proofErr w:type="spellEnd"/>
      <w:r w:rsidRPr="00AF731D">
        <w:rPr>
          <w:rFonts w:ascii="Book Antiqua" w:hAnsi="Book Antiqua"/>
          <w:b/>
          <w:sz w:val="24"/>
          <w:szCs w:val="24"/>
          <w:lang w:val="en-US"/>
        </w:rPr>
        <w:t xml:space="preserve"> is an important mediator of alcoholic liver disease </w:t>
      </w:r>
      <w:r w:rsidRPr="00AF731D">
        <w:rPr>
          <w:rFonts w:ascii="Book Antiqua" w:hAnsi="Book Antiqua"/>
          <w:b/>
          <w:i/>
          <w:sz w:val="24"/>
          <w:szCs w:val="24"/>
          <w:lang w:val="en-US"/>
        </w:rPr>
        <w:t>via</w:t>
      </w:r>
      <w:r w:rsidRPr="00AF731D">
        <w:rPr>
          <w:rFonts w:ascii="Book Antiqua" w:hAnsi="Book Antiqua"/>
          <w:b/>
          <w:sz w:val="24"/>
          <w:szCs w:val="24"/>
          <w:lang w:val="en-US"/>
        </w:rPr>
        <w:t xml:space="preserve"> </w:t>
      </w:r>
      <w:r w:rsidRPr="000C7528">
        <w:rPr>
          <w:rFonts w:ascii="Book Antiqua" w:hAnsi="Book Antiqua"/>
          <w:b/>
          <w:sz w:val="24"/>
          <w:szCs w:val="24"/>
          <w:lang w:val="en-US"/>
        </w:rPr>
        <w:t>hepatic stellate cell</w:t>
      </w:r>
      <w:r w:rsidRPr="00AF731D">
        <w:rPr>
          <w:rFonts w:ascii="Book Antiqua" w:hAnsi="Book Antiqua"/>
          <w:b/>
          <w:sz w:val="24"/>
          <w:szCs w:val="24"/>
          <w:lang w:val="en-US"/>
        </w:rPr>
        <w:t xml:space="preserve"> activation</w:t>
      </w:r>
    </w:p>
    <w:p w:rsidR="007B3A2E" w:rsidRPr="00AF731D" w:rsidRDefault="007B3A2E" w:rsidP="00916498">
      <w:pPr>
        <w:tabs>
          <w:tab w:val="left" w:pos="567"/>
        </w:tabs>
        <w:spacing w:after="0" w:line="360" w:lineRule="auto"/>
        <w:ind w:left="567" w:hanging="567"/>
        <w:jc w:val="both"/>
        <w:rPr>
          <w:rFonts w:ascii="Book Antiqua" w:hAnsi="Book Antiqua"/>
          <w:b/>
          <w:sz w:val="24"/>
          <w:szCs w:val="24"/>
          <w:lang w:val="en-US"/>
        </w:rPr>
      </w:pPr>
    </w:p>
    <w:p w:rsidR="007B3A2E" w:rsidRPr="00AF731D" w:rsidRDefault="007B3A2E" w:rsidP="00916498">
      <w:pPr>
        <w:tabs>
          <w:tab w:val="left" w:pos="567"/>
        </w:tabs>
        <w:spacing w:after="0" w:line="360" w:lineRule="auto"/>
        <w:ind w:left="567" w:hanging="567"/>
        <w:jc w:val="both"/>
        <w:rPr>
          <w:rFonts w:ascii="Book Antiqua" w:hAnsi="Book Antiqua"/>
          <w:sz w:val="24"/>
          <w:szCs w:val="24"/>
        </w:rPr>
      </w:pPr>
      <w:r w:rsidRPr="00AF731D">
        <w:rPr>
          <w:rFonts w:ascii="Book Antiqua" w:hAnsi="Book Antiqua"/>
          <w:sz w:val="24"/>
          <w:szCs w:val="24"/>
          <w:lang w:val="en-US"/>
        </w:rPr>
        <w:t xml:space="preserve">Seth D </w:t>
      </w:r>
      <w:r w:rsidRPr="00AF731D">
        <w:rPr>
          <w:rFonts w:ascii="Book Antiqua" w:hAnsi="Book Antiqua"/>
          <w:i/>
          <w:sz w:val="24"/>
          <w:szCs w:val="24"/>
          <w:lang w:val="en-US"/>
        </w:rPr>
        <w:t>et al</w:t>
      </w:r>
      <w:r>
        <w:rPr>
          <w:rFonts w:ascii="Book Antiqua" w:hAnsi="Book Antiqua"/>
          <w:sz w:val="24"/>
          <w:szCs w:val="24"/>
          <w:lang w:val="en-US" w:eastAsia="zh-CN"/>
        </w:rPr>
        <w:t xml:space="preserve">. </w:t>
      </w:r>
      <w:r w:rsidRPr="00AF731D">
        <w:rPr>
          <w:rFonts w:ascii="Book Antiqua" w:hAnsi="Book Antiqua"/>
          <w:sz w:val="24"/>
          <w:szCs w:val="24"/>
        </w:rPr>
        <w:t>OPN mediates alcoholic liver disease</w:t>
      </w:r>
    </w:p>
    <w:p w:rsidR="007B3A2E" w:rsidRPr="00AF731D" w:rsidRDefault="007B3A2E" w:rsidP="00916498">
      <w:pPr>
        <w:tabs>
          <w:tab w:val="left" w:pos="567"/>
        </w:tabs>
        <w:spacing w:after="0" w:line="360" w:lineRule="auto"/>
        <w:ind w:left="567" w:hanging="567"/>
        <w:jc w:val="both"/>
        <w:rPr>
          <w:rFonts w:ascii="Book Antiqua" w:hAnsi="Book Antiqua"/>
          <w:b/>
          <w:sz w:val="24"/>
          <w:szCs w:val="24"/>
          <w:lang w:val="en-US"/>
        </w:rPr>
      </w:pPr>
    </w:p>
    <w:p w:rsidR="007B3A2E" w:rsidRDefault="007B3A2E" w:rsidP="00916498">
      <w:pPr>
        <w:spacing w:after="0" w:line="360" w:lineRule="auto"/>
        <w:jc w:val="both"/>
        <w:rPr>
          <w:rFonts w:ascii="Book Antiqua" w:hAnsi="Book Antiqua"/>
          <w:sz w:val="24"/>
          <w:szCs w:val="24"/>
          <w:lang w:val="en-US" w:eastAsia="zh-CN"/>
        </w:rPr>
      </w:pPr>
      <w:proofErr w:type="spellStart"/>
      <w:r w:rsidRPr="00AF731D">
        <w:rPr>
          <w:rFonts w:ascii="Book Antiqua" w:hAnsi="Book Antiqua"/>
          <w:sz w:val="24"/>
          <w:szCs w:val="24"/>
          <w:lang w:val="en-US"/>
        </w:rPr>
        <w:t>Devanshi</w:t>
      </w:r>
      <w:proofErr w:type="spellEnd"/>
      <w:r w:rsidRPr="00AF731D">
        <w:rPr>
          <w:rFonts w:ascii="Book Antiqua" w:hAnsi="Book Antiqua"/>
          <w:sz w:val="24"/>
          <w:szCs w:val="24"/>
          <w:lang w:val="en-US"/>
        </w:rPr>
        <w:t xml:space="preserve"> Seth, Alastair Duly, Paul C </w:t>
      </w:r>
      <w:proofErr w:type="spellStart"/>
      <w:r w:rsidRPr="00AF731D">
        <w:rPr>
          <w:rFonts w:ascii="Book Antiqua" w:hAnsi="Book Antiqua"/>
          <w:sz w:val="24"/>
          <w:szCs w:val="24"/>
          <w:lang w:val="en-US"/>
        </w:rPr>
        <w:t>Kuo</w:t>
      </w:r>
      <w:proofErr w:type="spellEnd"/>
      <w:r w:rsidRPr="00AF731D">
        <w:rPr>
          <w:rFonts w:ascii="Book Antiqua" w:hAnsi="Book Antiqua"/>
          <w:sz w:val="24"/>
          <w:szCs w:val="24"/>
          <w:lang w:val="en-US"/>
        </w:rPr>
        <w:t xml:space="preserve">, Geoffrey W </w:t>
      </w:r>
      <w:proofErr w:type="spellStart"/>
      <w:r w:rsidRPr="00AF731D">
        <w:rPr>
          <w:rFonts w:ascii="Book Antiqua" w:hAnsi="Book Antiqua"/>
          <w:sz w:val="24"/>
          <w:szCs w:val="24"/>
          <w:lang w:val="en-US"/>
        </w:rPr>
        <w:t>McCaughan</w:t>
      </w:r>
      <w:proofErr w:type="spellEnd"/>
      <w:r w:rsidRPr="00AF731D">
        <w:rPr>
          <w:rFonts w:ascii="Book Antiqua" w:hAnsi="Book Antiqua"/>
          <w:sz w:val="24"/>
          <w:szCs w:val="24"/>
          <w:lang w:val="en-US"/>
        </w:rPr>
        <w:t>, Paul S Haber</w:t>
      </w:r>
    </w:p>
    <w:p w:rsidR="007B3A2E" w:rsidRPr="00AF731D" w:rsidRDefault="00B727B3" w:rsidP="00916498">
      <w:pPr>
        <w:spacing w:line="360" w:lineRule="auto"/>
        <w:jc w:val="both"/>
        <w:rPr>
          <w:rFonts w:ascii="Book Antiqua" w:hAnsi="Book Antiqua"/>
          <w:sz w:val="24"/>
          <w:szCs w:val="24"/>
        </w:rPr>
      </w:pPr>
      <w:r>
        <w:rPr>
          <w:noProof/>
          <w:lang w:val="en-US" w:eastAsia="zh-CN"/>
        </w:rPr>
        <mc:AlternateContent>
          <mc:Choice Requires="wps">
            <w:drawing>
              <wp:anchor distT="4294967295" distB="4294967295" distL="114300" distR="114300" simplePos="0" relativeHeight="251658752" behindDoc="0" locked="0" layoutInCell="1" allowOverlap="1" wp14:anchorId="036D3235" wp14:editId="0F2BCBF6">
                <wp:simplePos x="0" y="0"/>
                <wp:positionH relativeFrom="column">
                  <wp:posOffset>0</wp:posOffset>
                </wp:positionH>
                <wp:positionV relativeFrom="paragraph">
                  <wp:posOffset>103504</wp:posOffset>
                </wp:positionV>
                <wp:extent cx="5943600" cy="0"/>
                <wp:effectExtent l="0" t="19050" r="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15pt" to="46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" strokecolor="gray" strokeweight="3pt"/>
            </w:pict>
          </mc:Fallback>
        </mc:AlternateContent>
      </w:r>
    </w:p>
    <w:p w:rsidR="007B3A2E" w:rsidRPr="00AF731D" w:rsidRDefault="007B3A2E" w:rsidP="00916498">
      <w:pPr>
        <w:spacing w:after="0" w:line="360" w:lineRule="auto"/>
        <w:jc w:val="both"/>
        <w:rPr>
          <w:rFonts w:ascii="Book Antiqua" w:hAnsi="Book Antiqua"/>
          <w:sz w:val="24"/>
          <w:szCs w:val="24"/>
          <w:lang w:val="en-US" w:eastAsia="zh-CN"/>
        </w:rPr>
      </w:pPr>
      <w:proofErr w:type="spellStart"/>
      <w:r w:rsidRPr="00AF731D">
        <w:rPr>
          <w:rFonts w:ascii="Book Antiqua" w:hAnsi="Book Antiqua"/>
          <w:b/>
          <w:sz w:val="24"/>
          <w:szCs w:val="24"/>
          <w:lang w:val="en-US"/>
        </w:rPr>
        <w:t>Devanshi</w:t>
      </w:r>
      <w:proofErr w:type="spellEnd"/>
      <w:r w:rsidRPr="00AF731D">
        <w:rPr>
          <w:rFonts w:ascii="Book Antiqua" w:hAnsi="Book Antiqua"/>
          <w:b/>
          <w:sz w:val="24"/>
          <w:szCs w:val="24"/>
          <w:lang w:val="en-US"/>
        </w:rPr>
        <w:t xml:space="preserve"> Seth,</w:t>
      </w:r>
      <w:r w:rsidRPr="00AF731D">
        <w:rPr>
          <w:rFonts w:ascii="Book Antiqua" w:hAnsi="Book Antiqua"/>
          <w:sz w:val="24"/>
          <w:szCs w:val="24"/>
          <w:lang w:val="en-US"/>
        </w:rPr>
        <w:t xml:space="preserve"> </w:t>
      </w:r>
      <w:r w:rsidRPr="00AF731D">
        <w:rPr>
          <w:rFonts w:ascii="Book Antiqua" w:hAnsi="Book Antiqua"/>
          <w:b/>
          <w:sz w:val="24"/>
          <w:szCs w:val="24"/>
          <w:lang w:val="en-US"/>
        </w:rPr>
        <w:t xml:space="preserve">Paul Haber, </w:t>
      </w:r>
      <w:r w:rsidRPr="00AF731D">
        <w:rPr>
          <w:rFonts w:ascii="Book Antiqua" w:hAnsi="Book Antiqua"/>
          <w:sz w:val="24"/>
          <w:szCs w:val="24"/>
          <w:lang w:val="en-US"/>
        </w:rPr>
        <w:t>Drug Health Services, Royal Prince Alfred Hospital (RPAH)</w:t>
      </w:r>
      <w:r w:rsidRPr="00AF731D">
        <w:rPr>
          <w:rFonts w:ascii="Book Antiqua" w:hAnsi="Book Antiqua"/>
          <w:sz w:val="24"/>
          <w:szCs w:val="24"/>
          <w:lang w:val="en-US" w:eastAsia="zh-CN"/>
        </w:rPr>
        <w:t xml:space="preserve">, </w:t>
      </w:r>
      <w:r w:rsidRPr="00AF731D">
        <w:rPr>
          <w:rFonts w:ascii="Book Antiqua" w:hAnsi="Book Antiqua"/>
          <w:sz w:val="24"/>
          <w:szCs w:val="24"/>
          <w:lang w:val="en-US"/>
        </w:rPr>
        <w:t>NSW 2050, Australia</w:t>
      </w:r>
    </w:p>
    <w:p w:rsidR="007B3A2E" w:rsidRPr="00AF731D" w:rsidRDefault="007B3A2E" w:rsidP="00916498">
      <w:pPr>
        <w:spacing w:after="0" w:line="360" w:lineRule="auto"/>
        <w:jc w:val="both"/>
        <w:rPr>
          <w:rFonts w:ascii="Book Antiqua" w:hAnsi="Book Antiqua"/>
          <w:sz w:val="24"/>
          <w:szCs w:val="24"/>
          <w:lang w:val="en-US" w:eastAsia="zh-CN"/>
        </w:rPr>
      </w:pPr>
    </w:p>
    <w:p w:rsidR="007B3A2E" w:rsidRPr="00AF731D" w:rsidRDefault="007B3A2E" w:rsidP="00916498">
      <w:pPr>
        <w:spacing w:after="0" w:line="360" w:lineRule="auto"/>
        <w:jc w:val="both"/>
        <w:rPr>
          <w:rFonts w:ascii="Book Antiqua" w:hAnsi="Book Antiqua"/>
          <w:sz w:val="24"/>
          <w:szCs w:val="24"/>
          <w:lang w:val="en-US" w:eastAsia="zh-CN"/>
        </w:rPr>
      </w:pPr>
      <w:proofErr w:type="spellStart"/>
      <w:r w:rsidRPr="00AF731D">
        <w:rPr>
          <w:rFonts w:ascii="Book Antiqua" w:hAnsi="Book Antiqua"/>
          <w:b/>
          <w:sz w:val="24"/>
          <w:szCs w:val="24"/>
          <w:lang w:val="en-US"/>
        </w:rPr>
        <w:t>Devanshi</w:t>
      </w:r>
      <w:proofErr w:type="spellEnd"/>
      <w:r w:rsidRPr="00AF731D">
        <w:rPr>
          <w:rFonts w:ascii="Book Antiqua" w:hAnsi="Book Antiqua"/>
          <w:b/>
          <w:sz w:val="24"/>
          <w:szCs w:val="24"/>
          <w:lang w:val="en-US"/>
        </w:rPr>
        <w:t xml:space="preserve"> Seth,</w:t>
      </w:r>
      <w:r w:rsidRPr="00AF731D">
        <w:rPr>
          <w:rFonts w:ascii="Book Antiqua" w:hAnsi="Book Antiqua"/>
          <w:sz w:val="24"/>
          <w:szCs w:val="24"/>
          <w:lang w:val="en-US"/>
        </w:rPr>
        <w:t xml:space="preserve"> </w:t>
      </w:r>
      <w:r w:rsidRPr="00AF731D">
        <w:rPr>
          <w:rFonts w:ascii="Book Antiqua" w:hAnsi="Book Antiqua"/>
          <w:b/>
          <w:sz w:val="24"/>
          <w:szCs w:val="24"/>
          <w:lang w:val="en-US"/>
        </w:rPr>
        <w:t>Paul Haber,</w:t>
      </w:r>
      <w:r w:rsidRPr="00AF731D">
        <w:rPr>
          <w:rFonts w:ascii="Book Antiqua" w:hAnsi="Book Antiqua"/>
          <w:sz w:val="24"/>
          <w:szCs w:val="24"/>
          <w:lang w:val="en-US"/>
        </w:rPr>
        <w:t xml:space="preserve"> </w:t>
      </w:r>
      <w:r w:rsidRPr="00AF731D">
        <w:rPr>
          <w:rFonts w:ascii="Book Antiqua" w:hAnsi="Book Antiqua"/>
          <w:b/>
          <w:sz w:val="24"/>
          <w:szCs w:val="24"/>
          <w:lang w:val="en-US"/>
        </w:rPr>
        <w:t xml:space="preserve">Geoffrey W </w:t>
      </w:r>
      <w:proofErr w:type="spellStart"/>
      <w:r w:rsidRPr="00AF731D">
        <w:rPr>
          <w:rFonts w:ascii="Book Antiqua" w:hAnsi="Book Antiqua"/>
          <w:b/>
          <w:sz w:val="24"/>
          <w:szCs w:val="24"/>
          <w:lang w:val="en-US"/>
        </w:rPr>
        <w:t>McCaughan</w:t>
      </w:r>
      <w:proofErr w:type="spellEnd"/>
      <w:r w:rsidRPr="00AF731D">
        <w:rPr>
          <w:rFonts w:ascii="Book Antiqua" w:hAnsi="Book Antiqua"/>
          <w:b/>
          <w:sz w:val="24"/>
          <w:szCs w:val="24"/>
          <w:lang w:val="en-US"/>
        </w:rPr>
        <w:t>,</w:t>
      </w:r>
      <w:r w:rsidRPr="00AF731D">
        <w:rPr>
          <w:rFonts w:ascii="Book Antiqua" w:hAnsi="Book Antiqua"/>
          <w:b/>
          <w:sz w:val="24"/>
          <w:szCs w:val="24"/>
          <w:lang w:val="en-US" w:eastAsia="zh-CN"/>
        </w:rPr>
        <w:t xml:space="preserve"> </w:t>
      </w:r>
      <w:r w:rsidRPr="00AF731D">
        <w:rPr>
          <w:rFonts w:ascii="Book Antiqua" w:hAnsi="Book Antiqua"/>
          <w:b/>
          <w:sz w:val="24"/>
          <w:szCs w:val="24"/>
          <w:lang w:val="en-US"/>
        </w:rPr>
        <w:t>Alastair Duly,</w:t>
      </w:r>
      <w:r w:rsidRPr="00AF731D">
        <w:rPr>
          <w:rFonts w:ascii="Book Antiqua" w:hAnsi="Book Antiqua"/>
          <w:sz w:val="24"/>
          <w:szCs w:val="24"/>
          <w:lang w:val="en-US"/>
        </w:rPr>
        <w:t xml:space="preserve"> Centenary Institute of Cancer Medicine and Cell Biology, NSW 2050, Australia</w:t>
      </w:r>
    </w:p>
    <w:p w:rsidR="007B3A2E" w:rsidRPr="00AF731D" w:rsidRDefault="007B3A2E" w:rsidP="00916498">
      <w:pPr>
        <w:spacing w:after="0" w:line="360" w:lineRule="auto"/>
        <w:jc w:val="both"/>
        <w:rPr>
          <w:rFonts w:ascii="Book Antiqua" w:hAnsi="Book Antiqua"/>
          <w:sz w:val="24"/>
          <w:szCs w:val="24"/>
          <w:lang w:val="en-US" w:eastAsia="zh-CN"/>
        </w:rPr>
      </w:pPr>
    </w:p>
    <w:p w:rsidR="007B3A2E" w:rsidRPr="00AF731D" w:rsidRDefault="007B3A2E" w:rsidP="00916498">
      <w:pPr>
        <w:spacing w:after="0" w:line="360" w:lineRule="auto"/>
        <w:jc w:val="both"/>
        <w:rPr>
          <w:rFonts w:ascii="Book Antiqua" w:hAnsi="Book Antiqua"/>
          <w:sz w:val="24"/>
          <w:szCs w:val="24"/>
          <w:lang w:val="en-US" w:eastAsia="zh-CN"/>
        </w:rPr>
      </w:pPr>
      <w:proofErr w:type="spellStart"/>
      <w:r w:rsidRPr="00AF731D">
        <w:rPr>
          <w:rFonts w:ascii="Book Antiqua" w:hAnsi="Book Antiqua"/>
          <w:b/>
          <w:sz w:val="24"/>
          <w:szCs w:val="24"/>
          <w:lang w:val="en-US"/>
        </w:rPr>
        <w:t>Devanshi</w:t>
      </w:r>
      <w:proofErr w:type="spellEnd"/>
      <w:r w:rsidRPr="00AF731D">
        <w:rPr>
          <w:rFonts w:ascii="Book Antiqua" w:hAnsi="Book Antiqua"/>
          <w:b/>
          <w:sz w:val="24"/>
          <w:szCs w:val="24"/>
          <w:lang w:val="en-US"/>
        </w:rPr>
        <w:t xml:space="preserve"> Seth,</w:t>
      </w:r>
      <w:r w:rsidRPr="00AF731D">
        <w:rPr>
          <w:rFonts w:ascii="Book Antiqua" w:hAnsi="Book Antiqua"/>
          <w:sz w:val="24"/>
          <w:szCs w:val="24"/>
          <w:lang w:val="en-US"/>
        </w:rPr>
        <w:t xml:space="preserve"> </w:t>
      </w:r>
      <w:r w:rsidRPr="00AF731D">
        <w:rPr>
          <w:rFonts w:ascii="Book Antiqua" w:hAnsi="Book Antiqua"/>
          <w:b/>
          <w:sz w:val="24"/>
          <w:szCs w:val="24"/>
          <w:lang w:val="en-US"/>
        </w:rPr>
        <w:t xml:space="preserve">Paul Haber, </w:t>
      </w:r>
      <w:r w:rsidRPr="00AF731D">
        <w:rPr>
          <w:rFonts w:ascii="Book Antiqua" w:hAnsi="Book Antiqua"/>
          <w:sz w:val="24"/>
          <w:szCs w:val="24"/>
          <w:lang w:val="en-US"/>
        </w:rPr>
        <w:t>Central Clinical School of Medicine, the University of Sydney, NSW 2050, Australia</w:t>
      </w:r>
    </w:p>
    <w:p w:rsidR="007B3A2E" w:rsidRPr="00AF731D" w:rsidRDefault="007B3A2E" w:rsidP="00916498">
      <w:pPr>
        <w:spacing w:after="0" w:line="360" w:lineRule="auto"/>
        <w:jc w:val="both"/>
        <w:rPr>
          <w:rFonts w:ascii="Book Antiqua" w:hAnsi="Book Antiqua"/>
          <w:sz w:val="24"/>
          <w:szCs w:val="24"/>
          <w:lang w:val="en-US" w:eastAsia="zh-CN"/>
        </w:rPr>
      </w:pPr>
    </w:p>
    <w:p w:rsidR="007B3A2E" w:rsidRPr="00AF731D" w:rsidRDefault="007B3A2E" w:rsidP="00916498">
      <w:pPr>
        <w:spacing w:after="0" w:line="360" w:lineRule="auto"/>
        <w:jc w:val="both"/>
        <w:rPr>
          <w:rFonts w:ascii="Book Antiqua" w:hAnsi="Book Antiqua"/>
          <w:sz w:val="24"/>
          <w:szCs w:val="24"/>
          <w:lang w:val="en-US" w:eastAsia="zh-CN"/>
        </w:rPr>
      </w:pPr>
      <w:r w:rsidRPr="00AF731D">
        <w:rPr>
          <w:rFonts w:ascii="Book Antiqua" w:hAnsi="Book Antiqua"/>
          <w:b/>
          <w:sz w:val="24"/>
          <w:szCs w:val="24"/>
          <w:lang w:val="en-US"/>
        </w:rPr>
        <w:t xml:space="preserve">Paul C </w:t>
      </w:r>
      <w:proofErr w:type="spellStart"/>
      <w:r w:rsidRPr="00AF731D">
        <w:rPr>
          <w:rFonts w:ascii="Book Antiqua" w:hAnsi="Book Antiqua"/>
          <w:b/>
          <w:sz w:val="24"/>
          <w:szCs w:val="24"/>
          <w:lang w:val="en-US"/>
        </w:rPr>
        <w:t>Kuo</w:t>
      </w:r>
      <w:proofErr w:type="spellEnd"/>
      <w:r w:rsidRPr="00AF731D">
        <w:rPr>
          <w:rFonts w:ascii="Book Antiqua" w:hAnsi="Book Antiqua"/>
          <w:b/>
          <w:sz w:val="24"/>
          <w:szCs w:val="24"/>
          <w:lang w:val="en-US"/>
        </w:rPr>
        <w:t>,</w:t>
      </w:r>
      <w:r w:rsidRPr="00AF731D">
        <w:rPr>
          <w:rFonts w:ascii="Book Antiqua" w:hAnsi="Book Antiqua"/>
          <w:sz w:val="24"/>
          <w:szCs w:val="24"/>
          <w:lang w:val="en-US"/>
        </w:rPr>
        <w:t xml:space="preserve"> Department of Surgery, Loyola University Medical Centre, Maywood, Illinois, United States</w:t>
      </w:r>
    </w:p>
    <w:p w:rsidR="007B3A2E" w:rsidRPr="00AF731D" w:rsidRDefault="007B3A2E" w:rsidP="00916498">
      <w:pPr>
        <w:spacing w:after="0" w:line="360" w:lineRule="auto"/>
        <w:jc w:val="both"/>
        <w:rPr>
          <w:rFonts w:ascii="Book Antiqua" w:hAnsi="Book Antiqua"/>
          <w:sz w:val="24"/>
          <w:szCs w:val="24"/>
          <w:lang w:val="en-US"/>
        </w:rPr>
      </w:pPr>
    </w:p>
    <w:p w:rsidR="007B3A2E" w:rsidRPr="00AF731D" w:rsidRDefault="007B3A2E" w:rsidP="00916498">
      <w:pPr>
        <w:spacing w:after="0" w:line="360" w:lineRule="auto"/>
        <w:jc w:val="both"/>
        <w:rPr>
          <w:rFonts w:ascii="Book Antiqua" w:hAnsi="Book Antiqua"/>
          <w:b/>
          <w:sz w:val="24"/>
          <w:szCs w:val="24"/>
          <w:lang w:val="en-US" w:eastAsia="zh-CN"/>
        </w:rPr>
      </w:pPr>
      <w:r w:rsidRPr="00AF731D">
        <w:rPr>
          <w:rFonts w:ascii="Book Antiqua" w:hAnsi="Book Antiqua"/>
          <w:b/>
          <w:sz w:val="24"/>
          <w:szCs w:val="24"/>
          <w:lang w:val="en-US"/>
        </w:rPr>
        <w:t xml:space="preserve">Geoffrey W </w:t>
      </w:r>
      <w:proofErr w:type="spellStart"/>
      <w:r w:rsidRPr="00AF731D">
        <w:rPr>
          <w:rFonts w:ascii="Book Antiqua" w:hAnsi="Book Antiqua"/>
          <w:b/>
          <w:sz w:val="24"/>
          <w:szCs w:val="24"/>
          <w:lang w:val="en-US"/>
        </w:rPr>
        <w:t>McCaughan</w:t>
      </w:r>
      <w:proofErr w:type="spellEnd"/>
      <w:r w:rsidRPr="00AF731D">
        <w:rPr>
          <w:rFonts w:ascii="Book Antiqua" w:hAnsi="Book Antiqua"/>
          <w:b/>
          <w:sz w:val="24"/>
          <w:szCs w:val="24"/>
          <w:lang w:val="en-US"/>
        </w:rPr>
        <w:t xml:space="preserve">, </w:t>
      </w:r>
      <w:r w:rsidRPr="00AF731D">
        <w:rPr>
          <w:rFonts w:ascii="Book Antiqua" w:hAnsi="Book Antiqua"/>
          <w:sz w:val="24"/>
          <w:szCs w:val="24"/>
          <w:lang w:val="en-US"/>
        </w:rPr>
        <w:t>A.W. Morrow Gastroenterology and Liver Centre, RPAH</w:t>
      </w:r>
      <w:r w:rsidRPr="00AF731D">
        <w:rPr>
          <w:rFonts w:ascii="Book Antiqua" w:hAnsi="Book Antiqua"/>
          <w:sz w:val="24"/>
          <w:szCs w:val="24"/>
          <w:lang w:val="en-US" w:eastAsia="zh-CN"/>
        </w:rPr>
        <w:t>,</w:t>
      </w:r>
      <w:r w:rsidRPr="00AF731D">
        <w:rPr>
          <w:rFonts w:ascii="Book Antiqua" w:hAnsi="Book Antiqua"/>
          <w:sz w:val="24"/>
          <w:szCs w:val="24"/>
          <w:lang w:val="en-US"/>
        </w:rPr>
        <w:t xml:space="preserve"> </w:t>
      </w:r>
      <w:proofErr w:type="spellStart"/>
      <w:r w:rsidRPr="00AF731D">
        <w:rPr>
          <w:rFonts w:ascii="Book Antiqua" w:hAnsi="Book Antiqua"/>
          <w:sz w:val="24"/>
          <w:szCs w:val="24"/>
          <w:lang w:val="en-US"/>
        </w:rPr>
        <w:t>Camperdown</w:t>
      </w:r>
      <w:proofErr w:type="spellEnd"/>
      <w:r w:rsidRPr="00AF731D">
        <w:rPr>
          <w:rFonts w:ascii="Book Antiqua" w:hAnsi="Book Antiqua"/>
          <w:sz w:val="24"/>
          <w:szCs w:val="24"/>
          <w:lang w:val="en-US" w:eastAsia="zh-CN"/>
        </w:rPr>
        <w:t>,</w:t>
      </w:r>
      <w:r w:rsidRPr="00AF731D">
        <w:rPr>
          <w:rFonts w:ascii="Book Antiqua" w:hAnsi="Book Antiqua"/>
          <w:sz w:val="24"/>
          <w:szCs w:val="24"/>
          <w:lang w:val="en-US"/>
        </w:rPr>
        <w:t xml:space="preserve"> NSW 2050, Australia</w:t>
      </w:r>
    </w:p>
    <w:p w:rsidR="007B3A2E" w:rsidRPr="00AF731D" w:rsidRDefault="007B3A2E" w:rsidP="00916498">
      <w:pPr>
        <w:spacing w:after="0" w:line="360" w:lineRule="auto"/>
        <w:jc w:val="both"/>
        <w:rPr>
          <w:rFonts w:ascii="Book Antiqua" w:hAnsi="Book Antiqua"/>
          <w:b/>
          <w:sz w:val="24"/>
          <w:szCs w:val="24"/>
        </w:rPr>
      </w:pPr>
    </w:p>
    <w:p w:rsidR="007B3A2E" w:rsidRPr="00AF731D" w:rsidRDefault="007B3A2E" w:rsidP="00916498">
      <w:pPr>
        <w:spacing w:after="0" w:line="360" w:lineRule="auto"/>
        <w:jc w:val="both"/>
        <w:rPr>
          <w:rFonts w:ascii="Book Antiqua" w:hAnsi="Book Antiqua"/>
          <w:sz w:val="24"/>
          <w:szCs w:val="24"/>
          <w:lang w:eastAsia="zh-CN"/>
        </w:rPr>
      </w:pPr>
      <w:r w:rsidRPr="00AF731D">
        <w:rPr>
          <w:rFonts w:ascii="Book Antiqua" w:hAnsi="Book Antiqua"/>
          <w:b/>
          <w:sz w:val="24"/>
          <w:szCs w:val="24"/>
        </w:rPr>
        <w:t xml:space="preserve">Author contributions: </w:t>
      </w:r>
      <w:r w:rsidRPr="00AF731D">
        <w:rPr>
          <w:rFonts w:ascii="Book Antiqua" w:hAnsi="Book Antiqua"/>
          <w:sz w:val="24"/>
          <w:szCs w:val="24"/>
        </w:rPr>
        <w:t xml:space="preserve">Seth D wrote and revised the manuscript, designed, performed and supervised human, cell culture and animal experiments performed by </w:t>
      </w:r>
      <w:r>
        <w:rPr>
          <w:rFonts w:ascii="Book Antiqua" w:hAnsi="Book Antiqua"/>
          <w:sz w:val="24"/>
          <w:szCs w:val="24"/>
        </w:rPr>
        <w:t>Duly A</w:t>
      </w:r>
      <w:r>
        <w:rPr>
          <w:rFonts w:ascii="Book Antiqua" w:hAnsi="Book Antiqua"/>
          <w:sz w:val="24"/>
          <w:szCs w:val="24"/>
          <w:lang w:eastAsia="zh-CN"/>
        </w:rPr>
        <w:t xml:space="preserve"> and</w:t>
      </w:r>
      <w:r w:rsidRPr="00AF731D">
        <w:rPr>
          <w:rFonts w:ascii="Book Antiqua" w:hAnsi="Book Antiqua"/>
          <w:sz w:val="24"/>
          <w:szCs w:val="24"/>
        </w:rPr>
        <w:t xml:space="preserve"> </w:t>
      </w:r>
      <w:proofErr w:type="spellStart"/>
      <w:r w:rsidRPr="00AF731D">
        <w:rPr>
          <w:rFonts w:ascii="Book Antiqua" w:hAnsi="Book Antiqua"/>
          <w:sz w:val="24"/>
          <w:szCs w:val="24"/>
        </w:rPr>
        <w:t>Kuo</w:t>
      </w:r>
      <w:proofErr w:type="spellEnd"/>
      <w:r w:rsidRPr="00AF731D">
        <w:rPr>
          <w:rFonts w:ascii="Book Antiqua" w:hAnsi="Book Antiqua"/>
          <w:sz w:val="24"/>
          <w:szCs w:val="24"/>
        </w:rPr>
        <w:t xml:space="preserve"> P supplied reagents and expert advice for OPN </w:t>
      </w:r>
      <w:proofErr w:type="spellStart"/>
      <w:r w:rsidRPr="00AF731D">
        <w:rPr>
          <w:rFonts w:ascii="Book Antiqua" w:hAnsi="Book Antiqua"/>
          <w:sz w:val="24"/>
          <w:szCs w:val="24"/>
        </w:rPr>
        <w:t>aptamer</w:t>
      </w:r>
      <w:proofErr w:type="spellEnd"/>
      <w:r w:rsidRPr="00AF731D">
        <w:rPr>
          <w:rFonts w:ascii="Book Antiqua" w:hAnsi="Book Antiqua"/>
          <w:sz w:val="24"/>
          <w:szCs w:val="24"/>
        </w:rPr>
        <w:t xml:space="preserve"> experiments, </w:t>
      </w:r>
      <w:proofErr w:type="spellStart"/>
      <w:r w:rsidRPr="00AF731D">
        <w:rPr>
          <w:rFonts w:ascii="Book Antiqua" w:hAnsi="Book Antiqua"/>
          <w:sz w:val="24"/>
          <w:szCs w:val="24"/>
        </w:rPr>
        <w:t>McCaughan</w:t>
      </w:r>
      <w:proofErr w:type="spellEnd"/>
      <w:r w:rsidRPr="00AF731D">
        <w:rPr>
          <w:rFonts w:ascii="Book Antiqua" w:hAnsi="Book Antiqua"/>
          <w:sz w:val="24"/>
          <w:szCs w:val="24"/>
        </w:rPr>
        <w:t xml:space="preserve"> </w:t>
      </w:r>
      <w:r w:rsidRPr="00AF731D">
        <w:rPr>
          <w:rFonts w:ascii="Book Antiqua" w:hAnsi="Book Antiqua"/>
          <w:sz w:val="24"/>
          <w:szCs w:val="24"/>
        </w:rPr>
        <w:lastRenderedPageBreak/>
        <w:t>GW provided critical review of the manuscript and Haber P assisted with human sample collection, clinical expertise and critical review of the manuscript.</w:t>
      </w:r>
    </w:p>
    <w:p w:rsidR="007B3A2E" w:rsidRPr="00AF731D" w:rsidRDefault="007B3A2E" w:rsidP="00916498">
      <w:pPr>
        <w:spacing w:after="0" w:line="360" w:lineRule="auto"/>
        <w:jc w:val="both"/>
        <w:rPr>
          <w:rFonts w:ascii="Book Antiqua" w:hAnsi="Book Antiqua"/>
          <w:sz w:val="24"/>
          <w:szCs w:val="24"/>
          <w:lang w:eastAsia="zh-CN"/>
        </w:rPr>
      </w:pPr>
    </w:p>
    <w:p w:rsidR="007B3A2E" w:rsidRPr="00AF731D" w:rsidRDefault="007B3A2E" w:rsidP="00916498">
      <w:pPr>
        <w:spacing w:after="0" w:line="360" w:lineRule="auto"/>
        <w:jc w:val="both"/>
        <w:rPr>
          <w:rFonts w:ascii="Book Antiqua" w:hAnsi="Book Antiqua"/>
          <w:sz w:val="24"/>
          <w:szCs w:val="24"/>
          <w:lang w:eastAsia="zh-CN"/>
        </w:rPr>
      </w:pPr>
      <w:r w:rsidRPr="00AF731D">
        <w:rPr>
          <w:rFonts w:ascii="Book Antiqua" w:hAnsi="Book Antiqua"/>
          <w:b/>
          <w:sz w:val="24"/>
          <w:szCs w:val="24"/>
        </w:rPr>
        <w:t>Supported by</w:t>
      </w:r>
      <w:r w:rsidRPr="00AF731D">
        <w:rPr>
          <w:rFonts w:ascii="Book Antiqua" w:hAnsi="Book Antiqua"/>
          <w:sz w:val="24"/>
          <w:szCs w:val="24"/>
        </w:rPr>
        <w:t xml:space="preserve"> Philanthropic anonymous source; the University of Sydney Bridging Support Grant, in part for Honours project, and by the National Health </w:t>
      </w:r>
      <w:r w:rsidRPr="00AF731D">
        <w:rPr>
          <w:rFonts w:ascii="Book Antiqua" w:hAnsi="Book Antiqua"/>
          <w:sz w:val="24"/>
          <w:szCs w:val="24"/>
          <w:lang w:eastAsia="zh-CN"/>
        </w:rPr>
        <w:t xml:space="preserve">and </w:t>
      </w:r>
      <w:r w:rsidRPr="00AF731D">
        <w:rPr>
          <w:rFonts w:ascii="Book Antiqua" w:hAnsi="Book Antiqua"/>
          <w:sz w:val="24"/>
          <w:szCs w:val="24"/>
        </w:rPr>
        <w:t xml:space="preserve">Medical Research Council </w:t>
      </w:r>
      <w:r w:rsidRPr="00AF731D">
        <w:rPr>
          <w:rFonts w:ascii="Book Antiqua" w:hAnsi="Book Antiqua"/>
          <w:sz w:val="24"/>
          <w:szCs w:val="24"/>
          <w:lang w:eastAsia="zh-CN"/>
        </w:rPr>
        <w:t>NO.</w:t>
      </w:r>
      <w:r w:rsidRPr="00AF731D">
        <w:rPr>
          <w:rFonts w:ascii="Book Antiqua" w:hAnsi="Book Antiqua"/>
          <w:sz w:val="24"/>
          <w:szCs w:val="24"/>
        </w:rPr>
        <w:t>NHMRC</w:t>
      </w:r>
      <w:r w:rsidRPr="00AF731D">
        <w:rPr>
          <w:rFonts w:ascii="Book Antiqua" w:hAnsi="Book Antiqua"/>
          <w:sz w:val="24"/>
          <w:szCs w:val="24"/>
          <w:lang w:eastAsia="zh-CN"/>
        </w:rPr>
        <w:t xml:space="preserve"> </w:t>
      </w:r>
      <w:r w:rsidRPr="00AF731D">
        <w:rPr>
          <w:rFonts w:ascii="Book Antiqua" w:hAnsi="Book Antiqua"/>
          <w:sz w:val="24"/>
          <w:szCs w:val="24"/>
        </w:rPr>
        <w:t>Practitioner Research Fellowship for PH support</w:t>
      </w:r>
    </w:p>
    <w:p w:rsidR="007B3A2E" w:rsidRPr="00AF731D" w:rsidRDefault="007B3A2E" w:rsidP="00916498">
      <w:pPr>
        <w:spacing w:after="0" w:line="360" w:lineRule="auto"/>
        <w:jc w:val="both"/>
        <w:rPr>
          <w:rFonts w:ascii="Book Antiqua" w:hAnsi="Book Antiqua"/>
          <w:sz w:val="24"/>
          <w:szCs w:val="24"/>
        </w:rPr>
      </w:pPr>
    </w:p>
    <w:p w:rsidR="007B3A2E" w:rsidRPr="00AF731D" w:rsidRDefault="007B3A2E" w:rsidP="00916498">
      <w:pPr>
        <w:spacing w:after="0" w:line="360" w:lineRule="auto"/>
        <w:jc w:val="both"/>
        <w:rPr>
          <w:rFonts w:ascii="Book Antiqua" w:hAnsi="Book Antiqua"/>
          <w:sz w:val="24"/>
          <w:szCs w:val="24"/>
          <w:lang w:val="en-US" w:eastAsia="zh-CN"/>
        </w:rPr>
      </w:pPr>
      <w:r w:rsidRPr="00AF731D">
        <w:rPr>
          <w:rFonts w:ascii="Book Antiqua" w:hAnsi="Book Antiqua"/>
          <w:b/>
          <w:sz w:val="24"/>
          <w:szCs w:val="24"/>
        </w:rPr>
        <w:t>Correspondence to:</w:t>
      </w:r>
      <w:r w:rsidRPr="00AF731D">
        <w:rPr>
          <w:rFonts w:ascii="Book Antiqua" w:hAnsi="Book Antiqua"/>
          <w:sz w:val="24"/>
          <w:szCs w:val="24"/>
        </w:rPr>
        <w:t xml:space="preserve"> </w:t>
      </w:r>
      <w:proofErr w:type="spellStart"/>
      <w:r w:rsidRPr="00AF731D">
        <w:rPr>
          <w:rFonts w:ascii="Book Antiqua" w:hAnsi="Book Antiqua"/>
          <w:b/>
          <w:sz w:val="24"/>
          <w:szCs w:val="24"/>
          <w:lang w:val="en-US"/>
        </w:rPr>
        <w:t>Devanshi</w:t>
      </w:r>
      <w:proofErr w:type="spellEnd"/>
      <w:r w:rsidRPr="00AF731D">
        <w:rPr>
          <w:rFonts w:ascii="Book Antiqua" w:hAnsi="Book Antiqua"/>
          <w:b/>
          <w:sz w:val="24"/>
          <w:szCs w:val="24"/>
          <w:lang w:val="en-US"/>
        </w:rPr>
        <w:t xml:space="preserve"> Seth</w:t>
      </w:r>
      <w:r w:rsidRPr="00AF731D">
        <w:rPr>
          <w:rFonts w:ascii="Book Antiqua" w:hAnsi="Book Antiqua"/>
          <w:sz w:val="24"/>
          <w:szCs w:val="24"/>
          <w:lang w:val="en-US"/>
        </w:rPr>
        <w:t xml:space="preserve">, </w:t>
      </w:r>
      <w:r w:rsidRPr="00AF731D">
        <w:rPr>
          <w:rFonts w:ascii="Book Antiqua" w:hAnsi="Book Antiqua"/>
          <w:b/>
          <w:sz w:val="24"/>
          <w:szCs w:val="24"/>
          <w:lang w:val="en-US"/>
        </w:rPr>
        <w:t>Principal Scientist,</w:t>
      </w:r>
      <w:r w:rsidRPr="00AF731D">
        <w:rPr>
          <w:rFonts w:ascii="Book Antiqua" w:hAnsi="Book Antiqua"/>
          <w:sz w:val="24"/>
          <w:szCs w:val="24"/>
          <w:lang w:val="en-US"/>
        </w:rPr>
        <w:t xml:space="preserve"> Drug Health Services, Royal Prince Alfred Hospital</w:t>
      </w:r>
      <w:r w:rsidRPr="00AF731D">
        <w:rPr>
          <w:rFonts w:ascii="Book Antiqua" w:hAnsi="Book Antiqua"/>
          <w:sz w:val="24"/>
          <w:szCs w:val="24"/>
          <w:lang w:val="en-US" w:eastAsia="zh-CN"/>
        </w:rPr>
        <w:t>, Missenden R</w:t>
      </w:r>
      <w:r>
        <w:rPr>
          <w:rFonts w:ascii="Book Antiqua" w:hAnsi="Book Antiqua"/>
          <w:sz w:val="24"/>
          <w:szCs w:val="24"/>
          <w:lang w:val="en-US" w:eastAsia="zh-CN"/>
        </w:rPr>
        <w:t>oa</w:t>
      </w:r>
      <w:r w:rsidRPr="00AF731D">
        <w:rPr>
          <w:rFonts w:ascii="Book Antiqua" w:hAnsi="Book Antiqua"/>
          <w:sz w:val="24"/>
          <w:szCs w:val="24"/>
          <w:lang w:val="en-US" w:eastAsia="zh-CN"/>
        </w:rPr>
        <w:t>d</w:t>
      </w:r>
      <w:r>
        <w:rPr>
          <w:rFonts w:ascii="Book Antiqua" w:hAnsi="Book Antiqua"/>
          <w:sz w:val="24"/>
          <w:szCs w:val="24"/>
          <w:lang w:val="en-US" w:eastAsia="zh-CN"/>
        </w:rPr>
        <w:t>,</w:t>
      </w:r>
      <w:r w:rsidRPr="00AF731D">
        <w:rPr>
          <w:rFonts w:ascii="Book Antiqua" w:hAnsi="Book Antiqua"/>
          <w:sz w:val="24"/>
          <w:szCs w:val="24"/>
          <w:lang w:val="en-US" w:eastAsia="zh-CN"/>
        </w:rPr>
        <w:t xml:space="preserve"> </w:t>
      </w:r>
      <w:r w:rsidRPr="00AF731D">
        <w:rPr>
          <w:rFonts w:ascii="Book Antiqua" w:hAnsi="Book Antiqua"/>
          <w:sz w:val="24"/>
          <w:szCs w:val="24"/>
          <w:lang w:val="en-US"/>
        </w:rPr>
        <w:t>NSW 2050, Australia</w:t>
      </w:r>
      <w:r w:rsidRPr="00AF731D">
        <w:rPr>
          <w:rFonts w:ascii="Book Antiqua" w:hAnsi="Book Antiqua"/>
          <w:sz w:val="24"/>
          <w:szCs w:val="24"/>
          <w:lang w:val="en-US" w:eastAsia="zh-CN"/>
        </w:rPr>
        <w:t xml:space="preserve">. </w:t>
      </w:r>
      <w:hyperlink r:id="rId7" w:history="1">
        <w:r w:rsidRPr="00AF731D">
          <w:rPr>
            <w:rStyle w:val="a3"/>
            <w:rFonts w:ascii="Book Antiqua" w:hAnsi="Book Antiqua"/>
            <w:color w:val="auto"/>
            <w:sz w:val="24"/>
            <w:szCs w:val="24"/>
            <w:u w:val="none"/>
          </w:rPr>
          <w:t>d.seth@sydney.edu.au</w:t>
        </w:r>
      </w:hyperlink>
    </w:p>
    <w:p w:rsidR="007B3A2E" w:rsidRPr="00AF731D" w:rsidRDefault="007B3A2E" w:rsidP="00916498">
      <w:pPr>
        <w:tabs>
          <w:tab w:val="left" w:pos="567"/>
        </w:tabs>
        <w:spacing w:after="0" w:line="360" w:lineRule="auto"/>
        <w:jc w:val="both"/>
        <w:rPr>
          <w:rFonts w:ascii="Book Antiqua" w:hAnsi="Book Antiqua"/>
          <w:sz w:val="24"/>
          <w:szCs w:val="24"/>
          <w:lang w:val="en-US"/>
        </w:rPr>
      </w:pPr>
      <w:r w:rsidRPr="00AF731D">
        <w:rPr>
          <w:rFonts w:ascii="Book Antiqua" w:hAnsi="Book Antiqua"/>
          <w:b/>
          <w:sz w:val="24"/>
          <w:szCs w:val="24"/>
        </w:rPr>
        <w:t>Telephone:</w:t>
      </w:r>
      <w:r w:rsidRPr="00AF731D">
        <w:rPr>
          <w:rFonts w:ascii="Book Antiqua" w:hAnsi="Book Antiqua"/>
          <w:sz w:val="24"/>
          <w:szCs w:val="24"/>
          <w:lang w:val="en-US"/>
        </w:rPr>
        <w:t xml:space="preserve"> +61</w:t>
      </w:r>
      <w:r w:rsidRPr="00AF731D">
        <w:rPr>
          <w:rFonts w:ascii="Book Antiqua" w:hAnsi="Book Antiqua"/>
          <w:sz w:val="24"/>
          <w:szCs w:val="24"/>
          <w:lang w:val="en-US" w:eastAsia="zh-CN"/>
        </w:rPr>
        <w:t>-</w:t>
      </w:r>
      <w:r w:rsidRPr="00AF731D">
        <w:rPr>
          <w:rFonts w:ascii="Book Antiqua" w:hAnsi="Book Antiqua"/>
          <w:sz w:val="24"/>
          <w:szCs w:val="24"/>
          <w:lang w:val="en-US"/>
        </w:rPr>
        <w:t>2</w:t>
      </w:r>
      <w:r w:rsidRPr="00AF731D">
        <w:rPr>
          <w:rFonts w:ascii="Book Antiqua" w:hAnsi="Book Antiqua"/>
          <w:sz w:val="24"/>
          <w:szCs w:val="24"/>
          <w:lang w:val="en-US" w:eastAsia="zh-CN"/>
        </w:rPr>
        <w:t>-</w:t>
      </w:r>
      <w:r w:rsidRPr="00AF731D">
        <w:rPr>
          <w:rFonts w:ascii="Book Antiqua" w:hAnsi="Book Antiqua"/>
          <w:sz w:val="24"/>
          <w:szCs w:val="24"/>
          <w:lang w:val="en-US"/>
        </w:rPr>
        <w:t>95157201</w:t>
      </w:r>
      <w:r w:rsidRPr="00AF731D">
        <w:rPr>
          <w:rFonts w:ascii="Book Antiqua" w:hAnsi="Book Antiqua"/>
          <w:sz w:val="24"/>
          <w:szCs w:val="24"/>
          <w:lang w:val="en-US" w:eastAsia="zh-CN"/>
        </w:rPr>
        <w:tab/>
      </w:r>
      <w:r w:rsidRPr="00AF731D">
        <w:rPr>
          <w:rFonts w:ascii="Book Antiqua" w:hAnsi="Book Antiqua"/>
          <w:sz w:val="24"/>
          <w:szCs w:val="24"/>
          <w:lang w:val="en-US" w:eastAsia="zh-CN"/>
        </w:rPr>
        <w:tab/>
      </w:r>
      <w:r w:rsidRPr="00AF731D">
        <w:rPr>
          <w:rFonts w:ascii="Book Antiqua" w:hAnsi="Book Antiqua"/>
          <w:b/>
          <w:sz w:val="24"/>
          <w:szCs w:val="24"/>
          <w:lang w:val="en-US"/>
        </w:rPr>
        <w:t>Fax:</w:t>
      </w:r>
      <w:r w:rsidRPr="00AF731D">
        <w:rPr>
          <w:rFonts w:ascii="Book Antiqua" w:hAnsi="Book Antiqua"/>
          <w:sz w:val="24"/>
          <w:szCs w:val="24"/>
          <w:lang w:val="en-US"/>
        </w:rPr>
        <w:t xml:space="preserve"> +61</w:t>
      </w:r>
      <w:r w:rsidRPr="00AF731D">
        <w:rPr>
          <w:rFonts w:ascii="Book Antiqua" w:hAnsi="Book Antiqua"/>
          <w:sz w:val="24"/>
          <w:szCs w:val="24"/>
          <w:lang w:val="en-US" w:eastAsia="zh-CN"/>
        </w:rPr>
        <w:t>-</w:t>
      </w:r>
      <w:r w:rsidRPr="00AF731D">
        <w:rPr>
          <w:rFonts w:ascii="Book Antiqua" w:hAnsi="Book Antiqua"/>
          <w:sz w:val="24"/>
          <w:szCs w:val="24"/>
          <w:lang w:val="en-US"/>
        </w:rPr>
        <w:t>2</w:t>
      </w:r>
      <w:r w:rsidRPr="00AF731D">
        <w:rPr>
          <w:rFonts w:ascii="Book Antiqua" w:hAnsi="Book Antiqua"/>
          <w:sz w:val="24"/>
          <w:szCs w:val="24"/>
          <w:lang w:val="en-US" w:eastAsia="zh-CN"/>
        </w:rPr>
        <w:t>-</w:t>
      </w:r>
      <w:r w:rsidRPr="00AF731D">
        <w:rPr>
          <w:rFonts w:ascii="Book Antiqua" w:hAnsi="Book Antiqua"/>
          <w:sz w:val="24"/>
          <w:szCs w:val="24"/>
          <w:lang w:val="en-US"/>
        </w:rPr>
        <w:t>95158970</w:t>
      </w:r>
    </w:p>
    <w:p w:rsidR="007B3A2E" w:rsidRPr="00AF731D" w:rsidRDefault="007B3A2E" w:rsidP="00916498">
      <w:pPr>
        <w:tabs>
          <w:tab w:val="left" w:pos="0"/>
        </w:tabs>
        <w:spacing w:after="0" w:line="360" w:lineRule="auto"/>
        <w:jc w:val="both"/>
        <w:rPr>
          <w:rStyle w:val="a3"/>
          <w:rFonts w:ascii="Book Antiqua" w:hAnsi="Book Antiqua"/>
          <w:color w:val="auto"/>
          <w:sz w:val="24"/>
          <w:szCs w:val="24"/>
          <w:u w:val="none"/>
        </w:rPr>
      </w:pPr>
    </w:p>
    <w:p w:rsidR="007B3A2E" w:rsidRPr="00AF731D" w:rsidRDefault="007B3A2E" w:rsidP="00916498">
      <w:pPr>
        <w:spacing w:line="360" w:lineRule="auto"/>
        <w:jc w:val="both"/>
        <w:rPr>
          <w:rFonts w:ascii="Book Antiqua" w:hAnsi="Book Antiqua"/>
          <w:color w:val="000000"/>
          <w:sz w:val="24"/>
          <w:lang w:eastAsia="zh-CN"/>
        </w:rPr>
      </w:pPr>
      <w:bookmarkStart w:id="5" w:name="OLE_LINK5"/>
      <w:bookmarkStart w:id="6" w:name="OLE_LINK332"/>
      <w:bookmarkStart w:id="7" w:name="OLE_LINK329"/>
      <w:bookmarkStart w:id="8" w:name="OLE_LINK381"/>
      <w:r w:rsidRPr="00AF731D">
        <w:rPr>
          <w:rFonts w:ascii="Book Antiqua" w:hAnsi="Book Antiqua"/>
          <w:b/>
          <w:color w:val="000000"/>
          <w:sz w:val="24"/>
        </w:rPr>
        <w:t xml:space="preserve">Received: </w:t>
      </w:r>
      <w:r w:rsidRPr="00AF731D">
        <w:rPr>
          <w:rFonts w:ascii="Book Antiqua" w:hAnsi="Book Antiqua"/>
          <w:color w:val="000000"/>
          <w:sz w:val="24"/>
          <w:lang w:eastAsia="zh-CN"/>
        </w:rPr>
        <w:t>January 3, 2014</w:t>
      </w:r>
      <w:r>
        <w:rPr>
          <w:rFonts w:ascii="Book Antiqua" w:hAnsi="Book Antiqua"/>
          <w:b/>
          <w:color w:val="000000"/>
          <w:sz w:val="24"/>
          <w:lang w:eastAsia="zh-CN"/>
        </w:rPr>
        <w:tab/>
      </w:r>
      <w:r>
        <w:rPr>
          <w:rFonts w:ascii="Book Antiqua" w:hAnsi="Book Antiqua"/>
          <w:b/>
          <w:color w:val="000000"/>
          <w:sz w:val="24"/>
          <w:lang w:eastAsia="zh-CN"/>
        </w:rPr>
        <w:tab/>
      </w:r>
      <w:r w:rsidRPr="00AF731D">
        <w:rPr>
          <w:rFonts w:ascii="Book Antiqua" w:hAnsi="Book Antiqua"/>
          <w:b/>
          <w:color w:val="000000"/>
          <w:sz w:val="24"/>
        </w:rPr>
        <w:t>Revised:</w:t>
      </w:r>
      <w:r>
        <w:rPr>
          <w:rFonts w:ascii="Book Antiqua" w:hAnsi="Book Antiqua"/>
          <w:b/>
          <w:color w:val="000000"/>
          <w:sz w:val="24"/>
          <w:lang w:eastAsia="zh-CN"/>
        </w:rPr>
        <w:t xml:space="preserve"> </w:t>
      </w:r>
      <w:r w:rsidRPr="00AF731D">
        <w:rPr>
          <w:rFonts w:ascii="Book Antiqua" w:hAnsi="Book Antiqua"/>
          <w:color w:val="000000"/>
          <w:sz w:val="24"/>
          <w:lang w:eastAsia="zh-CN"/>
        </w:rPr>
        <w:t>March 11, 2014</w:t>
      </w:r>
    </w:p>
    <w:p w:rsidR="00C219FE" w:rsidRPr="00573D20" w:rsidRDefault="007B3A2E" w:rsidP="00C219FE">
      <w:pPr>
        <w:rPr>
          <w:rFonts w:ascii="Book Antiqua" w:hAnsi="Book Antiqua"/>
          <w:sz w:val="24"/>
          <w:szCs w:val="24"/>
        </w:rPr>
      </w:pPr>
      <w:r w:rsidRPr="00AF731D">
        <w:rPr>
          <w:rFonts w:ascii="Book Antiqua" w:hAnsi="Book Antiqua"/>
          <w:b/>
          <w:color w:val="000000"/>
          <w:sz w:val="24"/>
        </w:rPr>
        <w:t xml:space="preserve">Accepted: </w:t>
      </w:r>
      <w:r w:rsidR="00C219FE" w:rsidRPr="00573D20">
        <w:rPr>
          <w:rFonts w:ascii="Book Antiqua" w:hAnsi="Book Antiqua"/>
          <w:sz w:val="24"/>
          <w:szCs w:val="24"/>
        </w:rPr>
        <w:t>April 30, 2014</w:t>
      </w:r>
    </w:p>
    <w:p w:rsidR="007B3A2E" w:rsidRPr="00AF731D" w:rsidRDefault="007B3A2E" w:rsidP="00916498">
      <w:pPr>
        <w:spacing w:line="360" w:lineRule="auto"/>
        <w:jc w:val="both"/>
        <w:rPr>
          <w:rFonts w:ascii="Book Antiqua" w:hAnsi="Book Antiqua"/>
          <w:b/>
          <w:color w:val="000000"/>
          <w:sz w:val="24"/>
        </w:rPr>
      </w:pPr>
    </w:p>
    <w:p w:rsidR="007B3A2E" w:rsidRPr="00AF731D" w:rsidRDefault="007B3A2E" w:rsidP="00916498">
      <w:pPr>
        <w:spacing w:line="360" w:lineRule="auto"/>
        <w:jc w:val="both"/>
        <w:rPr>
          <w:rFonts w:ascii="Book Antiqua" w:hAnsi="Book Antiqua"/>
          <w:color w:val="000000"/>
          <w:sz w:val="24"/>
        </w:rPr>
      </w:pPr>
      <w:r w:rsidRPr="00AF731D">
        <w:rPr>
          <w:rFonts w:ascii="Book Antiqua" w:hAnsi="Book Antiqua"/>
          <w:b/>
          <w:color w:val="000000"/>
          <w:sz w:val="24"/>
        </w:rPr>
        <w:t xml:space="preserve">Published online: </w:t>
      </w:r>
    </w:p>
    <w:bookmarkEnd w:id="5"/>
    <w:bookmarkEnd w:id="6"/>
    <w:bookmarkEnd w:id="7"/>
    <w:bookmarkEnd w:id="8"/>
    <w:p w:rsidR="007B3A2E" w:rsidRPr="00AF731D" w:rsidRDefault="007B3A2E" w:rsidP="00916498">
      <w:pPr>
        <w:spacing w:after="0" w:line="360" w:lineRule="auto"/>
        <w:jc w:val="both"/>
        <w:rPr>
          <w:rFonts w:ascii="Book Antiqua" w:hAnsi="Book Antiqua"/>
          <w:b/>
          <w:color w:val="A6A6A6"/>
          <w:sz w:val="24"/>
          <w:szCs w:val="24"/>
        </w:rPr>
      </w:pPr>
    </w:p>
    <w:p w:rsidR="007B3A2E" w:rsidRPr="00AF731D" w:rsidRDefault="007B3A2E" w:rsidP="00916498">
      <w:pPr>
        <w:tabs>
          <w:tab w:val="left" w:pos="0"/>
        </w:tabs>
        <w:spacing w:after="0" w:line="360" w:lineRule="auto"/>
        <w:jc w:val="both"/>
        <w:rPr>
          <w:rFonts w:ascii="Book Antiqua" w:hAnsi="Book Antiqua"/>
          <w:sz w:val="24"/>
          <w:szCs w:val="24"/>
        </w:rPr>
      </w:pPr>
      <w:r w:rsidRPr="00AF731D">
        <w:rPr>
          <w:rFonts w:ascii="Book Antiqua" w:hAnsi="Book Antiqua"/>
          <w:sz w:val="24"/>
          <w:szCs w:val="24"/>
        </w:rPr>
        <w:br w:type="page"/>
      </w:r>
    </w:p>
    <w:p w:rsidR="007B3A2E" w:rsidRPr="00AF731D" w:rsidRDefault="007B3A2E" w:rsidP="00916498">
      <w:pPr>
        <w:spacing w:after="0" w:line="360" w:lineRule="auto"/>
        <w:jc w:val="both"/>
        <w:rPr>
          <w:rFonts w:ascii="Book Antiqua" w:hAnsi="Book Antiqua"/>
          <w:b/>
          <w:sz w:val="24"/>
          <w:szCs w:val="24"/>
          <w:lang w:eastAsia="zh-CN"/>
        </w:rPr>
      </w:pPr>
      <w:r w:rsidRPr="00AF731D">
        <w:rPr>
          <w:rFonts w:ascii="Book Antiqua" w:hAnsi="Book Antiqua"/>
          <w:b/>
          <w:sz w:val="24"/>
          <w:szCs w:val="24"/>
        </w:rPr>
        <w:lastRenderedPageBreak/>
        <w:t xml:space="preserve">Abstract </w:t>
      </w:r>
    </w:p>
    <w:p w:rsidR="007B3A2E" w:rsidRPr="00AF731D" w:rsidRDefault="007B3A2E" w:rsidP="00916498">
      <w:pPr>
        <w:spacing w:after="0" w:line="360" w:lineRule="auto"/>
        <w:jc w:val="both"/>
        <w:rPr>
          <w:rFonts w:ascii="Book Antiqua" w:hAnsi="Book Antiqua"/>
          <w:bCs/>
          <w:sz w:val="24"/>
          <w:szCs w:val="24"/>
        </w:rPr>
      </w:pPr>
      <w:r w:rsidRPr="00AF731D">
        <w:rPr>
          <w:rFonts w:ascii="Book Antiqua" w:hAnsi="Book Antiqua"/>
          <w:b/>
          <w:sz w:val="24"/>
          <w:szCs w:val="24"/>
          <w:lang w:val="en-US"/>
        </w:rPr>
        <w:t>AIM</w:t>
      </w:r>
      <w:r w:rsidRPr="00AF731D">
        <w:rPr>
          <w:rFonts w:ascii="Book Antiqua" w:hAnsi="Book Antiqua"/>
          <w:sz w:val="24"/>
          <w:szCs w:val="24"/>
          <w:lang w:val="en-US"/>
        </w:rPr>
        <w:t xml:space="preserve">: </w:t>
      </w:r>
      <w:r w:rsidRPr="00AF731D">
        <w:rPr>
          <w:rFonts w:ascii="Book Antiqua" w:hAnsi="Book Antiqua"/>
          <w:bCs/>
          <w:sz w:val="24"/>
          <w:szCs w:val="24"/>
        </w:rPr>
        <w:t xml:space="preserve">To investigate </w:t>
      </w:r>
      <w:r w:rsidRPr="00AF731D">
        <w:rPr>
          <w:rFonts w:ascii="Book Antiqua" w:hAnsi="Book Antiqua"/>
          <w:sz w:val="24"/>
          <w:szCs w:val="24"/>
        </w:rPr>
        <w:t xml:space="preserve">over-expression of </w:t>
      </w:r>
      <w:proofErr w:type="spellStart"/>
      <w:r w:rsidRPr="00AF731D">
        <w:rPr>
          <w:rFonts w:ascii="Book Antiqua" w:hAnsi="Book Antiqua"/>
          <w:sz w:val="24"/>
          <w:szCs w:val="24"/>
        </w:rPr>
        <w:t>Osteopontin</w:t>
      </w:r>
      <w:proofErr w:type="spellEnd"/>
      <w:r w:rsidRPr="00AF731D">
        <w:rPr>
          <w:rFonts w:ascii="Book Antiqua" w:hAnsi="Book Antiqua"/>
          <w:sz w:val="24"/>
          <w:szCs w:val="24"/>
        </w:rPr>
        <w:t xml:space="preserve"> (OPN)</w:t>
      </w:r>
      <w:r>
        <w:rPr>
          <w:rFonts w:ascii="Book Antiqua" w:hAnsi="Book Antiqua"/>
          <w:sz w:val="24"/>
          <w:szCs w:val="24"/>
          <w:lang w:eastAsia="zh-CN"/>
        </w:rPr>
        <w:t xml:space="preserve"> </w:t>
      </w:r>
      <w:r w:rsidRPr="00AF731D">
        <w:rPr>
          <w:rFonts w:ascii="Book Antiqua" w:hAnsi="Book Antiqua"/>
          <w:bCs/>
          <w:sz w:val="24"/>
          <w:szCs w:val="24"/>
        </w:rPr>
        <w:t xml:space="preserve">pathway expression and mechanisms of action in human </w:t>
      </w:r>
      <w:r w:rsidRPr="00AF731D">
        <w:rPr>
          <w:rFonts w:ascii="Book Antiqua" w:hAnsi="Book Antiqua"/>
          <w:sz w:val="24"/>
          <w:szCs w:val="24"/>
        </w:rPr>
        <w:t>alcoholic liver disease (ALD)</w:t>
      </w:r>
      <w:r w:rsidRPr="00AF731D">
        <w:rPr>
          <w:rFonts w:ascii="Book Antiqua" w:hAnsi="Book Antiqua"/>
          <w:bCs/>
          <w:sz w:val="24"/>
          <w:szCs w:val="24"/>
        </w:rPr>
        <w:t xml:space="preserve">, </w:t>
      </w:r>
      <w:r w:rsidRPr="00AF731D">
        <w:rPr>
          <w:rFonts w:ascii="Book Antiqua" w:hAnsi="Book Antiqua"/>
          <w:bCs/>
          <w:i/>
          <w:sz w:val="24"/>
          <w:szCs w:val="24"/>
        </w:rPr>
        <w:t>in vivo</w:t>
      </w:r>
      <w:r w:rsidRPr="00AF731D">
        <w:rPr>
          <w:rFonts w:ascii="Book Antiqua" w:hAnsi="Book Antiqua"/>
          <w:bCs/>
          <w:sz w:val="24"/>
          <w:szCs w:val="24"/>
        </w:rPr>
        <w:t xml:space="preserve"> and </w:t>
      </w:r>
      <w:r w:rsidRPr="00AF731D">
        <w:rPr>
          <w:rFonts w:ascii="Book Antiqua" w:hAnsi="Book Antiqua"/>
          <w:bCs/>
          <w:i/>
          <w:sz w:val="24"/>
          <w:szCs w:val="24"/>
        </w:rPr>
        <w:t>in vitro</w:t>
      </w:r>
      <w:r w:rsidRPr="00AF731D">
        <w:rPr>
          <w:rFonts w:ascii="Book Antiqua" w:hAnsi="Book Antiqua"/>
          <w:bCs/>
          <w:sz w:val="24"/>
          <w:szCs w:val="24"/>
        </w:rPr>
        <w:t xml:space="preserve"> acute alcohol models. </w:t>
      </w:r>
    </w:p>
    <w:p w:rsidR="007B3A2E" w:rsidRPr="00AF731D" w:rsidRDefault="007B3A2E" w:rsidP="00916498">
      <w:pPr>
        <w:spacing w:after="0" w:line="360" w:lineRule="auto"/>
        <w:jc w:val="both"/>
        <w:rPr>
          <w:rFonts w:ascii="Book Antiqua" w:hAnsi="Book Antiqua"/>
          <w:bCs/>
          <w:sz w:val="24"/>
          <w:szCs w:val="24"/>
        </w:rPr>
      </w:pPr>
    </w:p>
    <w:p w:rsidR="007B3A2E" w:rsidRPr="00AF731D" w:rsidRDefault="007B3A2E" w:rsidP="00916498">
      <w:pPr>
        <w:spacing w:after="0" w:line="360" w:lineRule="auto"/>
        <w:jc w:val="both"/>
        <w:rPr>
          <w:rFonts w:ascii="Book Antiqua" w:hAnsi="Book Antiqua"/>
          <w:sz w:val="24"/>
          <w:szCs w:val="24"/>
          <w:lang w:val="en-US"/>
        </w:rPr>
      </w:pPr>
      <w:r w:rsidRPr="00AF731D">
        <w:rPr>
          <w:rFonts w:ascii="Book Antiqua" w:hAnsi="Book Antiqua"/>
          <w:b/>
          <w:sz w:val="24"/>
          <w:szCs w:val="24"/>
          <w:lang w:val="en-US"/>
        </w:rPr>
        <w:t xml:space="preserve">METHODS: </w:t>
      </w:r>
      <w:r w:rsidRPr="00AF731D">
        <w:rPr>
          <w:rFonts w:ascii="Book Antiqua" w:hAnsi="Book Antiqua"/>
          <w:sz w:val="24"/>
          <w:szCs w:val="24"/>
          <w:lang w:val="en-US"/>
        </w:rPr>
        <w:t xml:space="preserve">OPN pathway was evaluated in livers from patients with progressive stages of human ALD and serum from drinkers with and without liver cirrhosis. </w:t>
      </w:r>
      <w:r w:rsidRPr="00AF731D">
        <w:rPr>
          <w:rFonts w:ascii="Book Antiqua" w:hAnsi="Book Antiqua"/>
          <w:i/>
          <w:sz w:val="24"/>
          <w:szCs w:val="24"/>
          <w:lang w:val="en-US"/>
        </w:rPr>
        <w:t>In vitro</w:t>
      </w:r>
      <w:r w:rsidRPr="00AF731D">
        <w:rPr>
          <w:rFonts w:ascii="Book Antiqua" w:hAnsi="Book Antiqua"/>
          <w:sz w:val="24"/>
          <w:szCs w:val="24"/>
          <w:lang w:val="en-US"/>
        </w:rPr>
        <w:t xml:space="preserve"> stellate LX2 cells exposed to acute alcohol and </w:t>
      </w:r>
      <w:r w:rsidRPr="00AF731D">
        <w:rPr>
          <w:rFonts w:ascii="Book Antiqua" w:hAnsi="Book Antiqua"/>
          <w:i/>
          <w:sz w:val="24"/>
          <w:szCs w:val="24"/>
          <w:lang w:val="en-US"/>
        </w:rPr>
        <w:t>in viv</w:t>
      </w:r>
      <w:r w:rsidRPr="00AF731D">
        <w:rPr>
          <w:rFonts w:ascii="Book Antiqua" w:hAnsi="Book Antiqua"/>
          <w:sz w:val="24"/>
          <w:szCs w:val="24"/>
          <w:lang w:val="en-US"/>
        </w:rPr>
        <w:t xml:space="preserve">o in acute alcoholic </w:t>
      </w:r>
      <w:proofErr w:type="spellStart"/>
      <w:r w:rsidRPr="00AF731D">
        <w:rPr>
          <w:rFonts w:ascii="Book Antiqua" w:hAnsi="Book Antiqua"/>
          <w:sz w:val="24"/>
          <w:szCs w:val="24"/>
          <w:lang w:val="en-US"/>
        </w:rPr>
        <w:t>steatosis</w:t>
      </w:r>
      <w:proofErr w:type="spellEnd"/>
      <w:r w:rsidRPr="00AF731D">
        <w:rPr>
          <w:rFonts w:ascii="Book Antiqua" w:hAnsi="Book Antiqua"/>
          <w:sz w:val="24"/>
          <w:szCs w:val="24"/>
          <w:lang w:val="en-US"/>
        </w:rPr>
        <w:t xml:space="preserve"> mouse models were also investigated for OPN pathway expression and function.</w:t>
      </w:r>
      <w:r w:rsidRPr="00AF731D">
        <w:rPr>
          <w:rFonts w:ascii="Book Antiqua" w:hAnsi="Book Antiqua"/>
          <w:i/>
          <w:sz w:val="24"/>
          <w:szCs w:val="24"/>
          <w:lang w:val="en-US"/>
        </w:rPr>
        <w:t xml:space="preserve"> </w:t>
      </w:r>
      <w:r w:rsidRPr="00AF731D">
        <w:rPr>
          <w:rFonts w:ascii="Book Antiqua" w:hAnsi="Book Antiqua"/>
          <w:bCs/>
          <w:sz w:val="24"/>
          <w:szCs w:val="24"/>
        </w:rPr>
        <w:t>WT and OPN</w:t>
      </w:r>
      <w:r>
        <w:rPr>
          <w:rFonts w:ascii="Book Antiqua" w:hAnsi="Book Antiqua"/>
          <w:bCs/>
          <w:sz w:val="24"/>
          <w:szCs w:val="24"/>
        </w:rPr>
        <w:t>/</w:t>
      </w:r>
      <w:r w:rsidRPr="00AF731D">
        <w:rPr>
          <w:rFonts w:ascii="Book Antiqua" w:hAnsi="Book Antiqua"/>
          <w:bCs/>
          <w:sz w:val="24"/>
          <w:szCs w:val="24"/>
        </w:rPr>
        <w:t xml:space="preserve">mice were administered an acute dose of alcohol and extent of liver injury was examined by histopathology and liver biochemistry after 16-24 h. </w:t>
      </w:r>
      <w:r w:rsidRPr="00AF731D">
        <w:rPr>
          <w:rFonts w:ascii="Book Antiqua" w:hAnsi="Book Antiqua"/>
          <w:sz w:val="24"/>
          <w:szCs w:val="24"/>
          <w:lang w:val="en-US"/>
        </w:rPr>
        <w:t xml:space="preserve">The causative role of OPN was studied in OPN knockout animals and </w:t>
      </w:r>
      <w:r w:rsidRPr="00AF731D">
        <w:rPr>
          <w:rFonts w:ascii="Book Antiqua" w:hAnsi="Book Antiqua"/>
          <w:i/>
          <w:sz w:val="24"/>
          <w:szCs w:val="24"/>
          <w:lang w:val="en-US"/>
        </w:rPr>
        <w:t>in vitro</w:t>
      </w:r>
      <w:r w:rsidRPr="00AF731D">
        <w:rPr>
          <w:rFonts w:ascii="Book Antiqua" w:hAnsi="Book Antiqua"/>
          <w:sz w:val="24"/>
          <w:szCs w:val="24"/>
          <w:lang w:val="en-US"/>
        </w:rPr>
        <w:t xml:space="preserve"> in stellate LX2 cells</w:t>
      </w:r>
      <w:r w:rsidRPr="00AF731D">
        <w:rPr>
          <w:rFonts w:ascii="Book Antiqua" w:hAnsi="Book Antiqua"/>
          <w:i/>
          <w:sz w:val="24"/>
          <w:szCs w:val="24"/>
          <w:lang w:val="en-US"/>
        </w:rPr>
        <w:t>,</w:t>
      </w:r>
      <w:r w:rsidRPr="00AF731D">
        <w:rPr>
          <w:rFonts w:ascii="Book Antiqua" w:hAnsi="Book Antiqua"/>
          <w:sz w:val="24"/>
          <w:szCs w:val="24"/>
          <w:lang w:val="en-US"/>
        </w:rPr>
        <w:t xml:space="preserve"> utilizing </w:t>
      </w:r>
      <w:proofErr w:type="spellStart"/>
      <w:r w:rsidRPr="00AF731D">
        <w:rPr>
          <w:rFonts w:ascii="Book Antiqua" w:hAnsi="Book Antiqua"/>
          <w:sz w:val="24"/>
          <w:szCs w:val="24"/>
          <w:lang w:val="en-US"/>
        </w:rPr>
        <w:t>siRNA</w:t>
      </w:r>
      <w:proofErr w:type="spellEnd"/>
      <w:r w:rsidRPr="00AF731D">
        <w:rPr>
          <w:rFonts w:ascii="Book Antiqua" w:hAnsi="Book Antiqua"/>
          <w:sz w:val="24"/>
          <w:szCs w:val="24"/>
          <w:lang w:val="en-US"/>
        </w:rPr>
        <w:t xml:space="preserve">, </w:t>
      </w:r>
      <w:proofErr w:type="spellStart"/>
      <w:r w:rsidRPr="00AF731D">
        <w:rPr>
          <w:rFonts w:ascii="Book Antiqua" w:hAnsi="Book Antiqua"/>
          <w:sz w:val="24"/>
          <w:szCs w:val="24"/>
          <w:lang w:val="en-US"/>
        </w:rPr>
        <w:t>aptamer</w:t>
      </w:r>
      <w:proofErr w:type="spellEnd"/>
      <w:r w:rsidRPr="00AF731D">
        <w:rPr>
          <w:rFonts w:ascii="Book Antiqua" w:hAnsi="Book Antiqua"/>
          <w:sz w:val="24"/>
          <w:szCs w:val="24"/>
          <w:lang w:val="en-US"/>
        </w:rPr>
        <w:t xml:space="preserve"> and neutralizing antibodies to block OPN and OPN pathway. </w:t>
      </w:r>
      <w:r w:rsidRPr="00AF731D">
        <w:rPr>
          <w:rFonts w:ascii="Book Antiqua" w:hAnsi="Book Antiqua"/>
          <w:bCs/>
          <w:sz w:val="24"/>
          <w:szCs w:val="24"/>
        </w:rPr>
        <w:t xml:space="preserve">OPN pathway expression </w:t>
      </w:r>
      <w:r w:rsidRPr="00AF731D">
        <w:rPr>
          <w:rFonts w:ascii="Book Antiqua" w:hAnsi="Book Antiqua"/>
          <w:sz w:val="24"/>
          <w:szCs w:val="24"/>
          <w:lang w:val="en-US"/>
        </w:rPr>
        <w:t>and d</w:t>
      </w:r>
      <w:proofErr w:type="spellStart"/>
      <w:r w:rsidRPr="00AF731D">
        <w:rPr>
          <w:rFonts w:ascii="Book Antiqua" w:hAnsi="Book Antiqua"/>
          <w:bCs/>
          <w:sz w:val="24"/>
          <w:szCs w:val="24"/>
        </w:rPr>
        <w:t>ownstream</w:t>
      </w:r>
      <w:proofErr w:type="spellEnd"/>
      <w:r w:rsidRPr="00AF731D">
        <w:rPr>
          <w:rFonts w:ascii="Book Antiqua" w:hAnsi="Book Antiqua"/>
          <w:bCs/>
          <w:sz w:val="24"/>
          <w:szCs w:val="24"/>
        </w:rPr>
        <w:t xml:space="preserve"> functional consequences were measured for </w:t>
      </w:r>
      <w:r w:rsidRPr="00AF731D">
        <w:rPr>
          <w:rFonts w:ascii="Book Antiqua" w:hAnsi="Book Antiqua"/>
          <w:sz w:val="24"/>
          <w:szCs w:val="24"/>
          <w:lang w:val="en-US"/>
        </w:rPr>
        <w:t xml:space="preserve">signaling by Western blotting, plasmin activation by spectrophotometric assays and cell migration by confocal imaging and quantitation. </w:t>
      </w:r>
    </w:p>
    <w:p w:rsidR="007B3A2E" w:rsidRPr="00AF731D" w:rsidRDefault="007B3A2E" w:rsidP="00916498">
      <w:pPr>
        <w:spacing w:after="0" w:line="360" w:lineRule="auto"/>
        <w:jc w:val="both"/>
        <w:rPr>
          <w:rFonts w:ascii="Book Antiqua" w:hAnsi="Book Antiqua"/>
          <w:sz w:val="24"/>
          <w:szCs w:val="24"/>
          <w:lang w:val="en-US"/>
        </w:rPr>
      </w:pPr>
    </w:p>
    <w:p w:rsidR="007B3A2E" w:rsidRPr="00AF731D" w:rsidRDefault="007B3A2E" w:rsidP="00916498">
      <w:pPr>
        <w:spacing w:after="0" w:line="360" w:lineRule="auto"/>
        <w:jc w:val="both"/>
        <w:rPr>
          <w:rFonts w:ascii="Book Antiqua" w:hAnsi="Book Antiqua"/>
          <w:bCs/>
          <w:sz w:val="24"/>
          <w:szCs w:val="24"/>
        </w:rPr>
      </w:pPr>
      <w:r w:rsidRPr="00AF731D">
        <w:rPr>
          <w:rFonts w:ascii="Book Antiqua" w:hAnsi="Book Antiqua"/>
          <w:b/>
          <w:sz w:val="24"/>
          <w:szCs w:val="24"/>
          <w:lang w:val="en-US"/>
        </w:rPr>
        <w:t>RESULTS:</w:t>
      </w:r>
      <w:r w:rsidRPr="00AF731D">
        <w:rPr>
          <w:rFonts w:ascii="Book Antiqua" w:hAnsi="Book Antiqua"/>
          <w:sz w:val="24"/>
          <w:szCs w:val="24"/>
          <w:lang w:val="en-US"/>
        </w:rPr>
        <w:t xml:space="preserve"> OPN expression positively correlated with disease severity in patients with progressive stages of ALD. </w:t>
      </w:r>
      <w:r w:rsidRPr="00AF731D">
        <w:rPr>
          <w:rFonts w:ascii="Book Antiqua" w:hAnsi="Book Antiqua"/>
          <w:i/>
          <w:sz w:val="24"/>
          <w:szCs w:val="24"/>
          <w:lang w:val="en-US"/>
        </w:rPr>
        <w:t xml:space="preserve">In vivo, </w:t>
      </w:r>
      <w:r w:rsidRPr="00AF731D">
        <w:rPr>
          <w:rFonts w:ascii="Book Antiqua" w:hAnsi="Book Antiqua"/>
          <w:sz w:val="24"/>
          <w:szCs w:val="24"/>
          <w:lang w:val="en-US"/>
        </w:rPr>
        <w:t xml:space="preserve">associated with alcoholic </w:t>
      </w:r>
      <w:proofErr w:type="spellStart"/>
      <w:r w:rsidRPr="00AF731D">
        <w:rPr>
          <w:rFonts w:ascii="Book Antiqua" w:hAnsi="Book Antiqua"/>
          <w:sz w:val="24"/>
          <w:szCs w:val="24"/>
          <w:lang w:val="en-US"/>
        </w:rPr>
        <w:t>steatosis</w:t>
      </w:r>
      <w:proofErr w:type="spellEnd"/>
      <w:r w:rsidRPr="00AF731D">
        <w:rPr>
          <w:rFonts w:ascii="Book Antiqua" w:hAnsi="Book Antiqua"/>
          <w:sz w:val="24"/>
          <w:szCs w:val="24"/>
          <w:lang w:val="en-US"/>
        </w:rPr>
        <w:t xml:space="preserve">, a single dose of acute alcohol significantly increased hepatic OPN mRNA and protein, and a cleaved OPN form in a dose dependent manner. OPN mRNA and secreted OPN also increased in parallel with activation of LX2 stellate cells within 4 h of a single dose of alcohol. </w:t>
      </w:r>
      <w:proofErr w:type="gramStart"/>
      <w:r w:rsidRPr="00AF731D">
        <w:rPr>
          <w:rFonts w:ascii="Book Antiqua" w:hAnsi="Book Antiqua"/>
          <w:sz w:val="24"/>
          <w:szCs w:val="24"/>
          <w:lang w:val="en-US"/>
        </w:rPr>
        <w:t xml:space="preserve">Expression of OPN receptors, </w:t>
      </w:r>
      <w:r>
        <w:rPr>
          <w:rFonts w:ascii="Book Antiqua" w:hAnsi="Book Antiqua"/>
          <w:sz w:val="24"/>
          <w:szCs w:val="24"/>
          <w:lang w:val="en-US"/>
        </w:rPr>
        <w:t></w:t>
      </w:r>
      <w:r w:rsidRPr="00AF731D">
        <w:rPr>
          <w:rFonts w:ascii="Book Antiqua" w:hAnsi="Book Antiqua"/>
          <w:sz w:val="24"/>
          <w:szCs w:val="24"/>
          <w:lang w:val="en-US"/>
        </w:rPr>
        <w:t>v</w:t>
      </w:r>
      <w:r>
        <w:rPr>
          <w:rFonts w:ascii="Symbol" w:hAnsi="Symbol" w:hint="eastAsia"/>
          <w:sz w:val="24"/>
          <w:szCs w:val="24"/>
          <w:lang w:val="en-US"/>
        </w:rPr>
        <w:sym w:font="Symbol" w:char="F062"/>
      </w:r>
      <w:r w:rsidRPr="00AF731D">
        <w:rPr>
          <w:rFonts w:ascii="Book Antiqua" w:hAnsi="Book Antiqua"/>
          <w:sz w:val="24"/>
          <w:szCs w:val="24"/>
          <w:lang w:val="en-US"/>
        </w:rPr>
        <w:t xml:space="preserve">3-integrin and CD44, increased in human ALD, and </w:t>
      </w:r>
      <w:r w:rsidRPr="00AF731D">
        <w:rPr>
          <w:rFonts w:ascii="Book Antiqua" w:hAnsi="Book Antiqua"/>
          <w:i/>
          <w:sz w:val="24"/>
          <w:szCs w:val="24"/>
          <w:lang w:val="en-US"/>
        </w:rPr>
        <w:t>in vivo</w:t>
      </w:r>
      <w:r w:rsidRPr="00AF731D">
        <w:rPr>
          <w:rFonts w:ascii="Book Antiqua" w:hAnsi="Book Antiqua"/>
          <w:sz w:val="24"/>
          <w:szCs w:val="24"/>
          <w:lang w:val="en-US"/>
        </w:rPr>
        <w:t xml:space="preserve"> and </w:t>
      </w:r>
      <w:r w:rsidRPr="00AF731D">
        <w:rPr>
          <w:rFonts w:ascii="Book Antiqua" w:hAnsi="Book Antiqua"/>
          <w:i/>
          <w:sz w:val="24"/>
          <w:szCs w:val="24"/>
          <w:lang w:val="en-US"/>
        </w:rPr>
        <w:t xml:space="preserve">in vitro </w:t>
      </w:r>
      <w:r w:rsidRPr="00AF731D">
        <w:rPr>
          <w:rFonts w:ascii="Book Antiqua" w:hAnsi="Book Antiqua"/>
          <w:sz w:val="24"/>
          <w:szCs w:val="24"/>
          <w:lang w:val="en-US"/>
        </w:rPr>
        <w:t xml:space="preserve">with alcohol </w:t>
      </w:r>
      <w:r w:rsidRPr="00AF731D">
        <w:rPr>
          <w:rFonts w:ascii="Book Antiqua" w:hAnsi="Book Antiqua"/>
          <w:bCs/>
          <w:sz w:val="24"/>
          <w:szCs w:val="24"/>
        </w:rPr>
        <w:t>administration.</w:t>
      </w:r>
      <w:proofErr w:type="gramEnd"/>
      <w:r w:rsidRPr="00AF731D">
        <w:rPr>
          <w:rFonts w:ascii="Book Antiqua" w:hAnsi="Book Antiqua"/>
          <w:bCs/>
          <w:sz w:val="24"/>
          <w:szCs w:val="24"/>
        </w:rPr>
        <w:t xml:space="preserve"> This was accompanied by downstream phosphorylation of </w:t>
      </w:r>
      <w:proofErr w:type="spellStart"/>
      <w:r w:rsidRPr="00AF731D">
        <w:rPr>
          <w:rFonts w:ascii="Book Antiqua" w:hAnsi="Book Antiqua"/>
          <w:bCs/>
          <w:sz w:val="24"/>
          <w:szCs w:val="24"/>
        </w:rPr>
        <w:t>Akt</w:t>
      </w:r>
      <w:proofErr w:type="spellEnd"/>
      <w:r w:rsidRPr="00AF731D">
        <w:rPr>
          <w:rFonts w:ascii="Book Antiqua" w:hAnsi="Book Antiqua"/>
          <w:bCs/>
          <w:sz w:val="24"/>
          <w:szCs w:val="24"/>
        </w:rPr>
        <w:t xml:space="preserve"> and </w:t>
      </w:r>
      <w:proofErr w:type="spellStart"/>
      <w:r w:rsidRPr="00AF731D">
        <w:rPr>
          <w:rFonts w:ascii="Book Antiqua" w:hAnsi="Book Antiqua"/>
          <w:bCs/>
          <w:sz w:val="24"/>
          <w:szCs w:val="24"/>
        </w:rPr>
        <w:t>Erk</w:t>
      </w:r>
      <w:proofErr w:type="spellEnd"/>
      <w:r w:rsidRPr="00AF731D">
        <w:rPr>
          <w:rFonts w:ascii="Book Antiqua" w:hAnsi="Book Antiqua"/>
          <w:bCs/>
          <w:sz w:val="24"/>
          <w:szCs w:val="24"/>
        </w:rPr>
        <w:t xml:space="preserve">, increased mRNA expression of several </w:t>
      </w:r>
      <w:proofErr w:type="spellStart"/>
      <w:r w:rsidRPr="00AF731D">
        <w:rPr>
          <w:rFonts w:ascii="Book Antiqua" w:hAnsi="Book Antiqua"/>
          <w:bCs/>
          <w:sz w:val="24"/>
          <w:szCs w:val="24"/>
        </w:rPr>
        <w:t>fibrogenesis</w:t>
      </w:r>
      <w:proofErr w:type="spellEnd"/>
      <w:r w:rsidRPr="00AF731D">
        <w:rPr>
          <w:rFonts w:ascii="Book Antiqua" w:hAnsi="Book Antiqua"/>
          <w:bCs/>
          <w:sz w:val="24"/>
          <w:szCs w:val="24"/>
        </w:rPr>
        <w:t xml:space="preserve">, fibrinolysis and extracellular matrix pathway genes, plasmin activation and </w:t>
      </w:r>
      <w:r w:rsidRPr="00AF731D">
        <w:rPr>
          <w:rFonts w:ascii="Book Antiqua" w:hAnsi="Book Antiqua"/>
          <w:sz w:val="24"/>
          <w:szCs w:val="24"/>
        </w:rPr>
        <w:t>Hepatic stellate cell (HSC)</w:t>
      </w:r>
      <w:r>
        <w:rPr>
          <w:rFonts w:ascii="Book Antiqua" w:hAnsi="Book Antiqua"/>
          <w:sz w:val="24"/>
          <w:szCs w:val="24"/>
          <w:lang w:eastAsia="zh-CN"/>
        </w:rPr>
        <w:t xml:space="preserve"> </w:t>
      </w:r>
      <w:r w:rsidRPr="00AF731D">
        <w:rPr>
          <w:rFonts w:ascii="Book Antiqua" w:hAnsi="Book Antiqua"/>
          <w:bCs/>
          <w:sz w:val="24"/>
          <w:szCs w:val="24"/>
        </w:rPr>
        <w:t xml:space="preserve">migration. Inhibition of OPN and OPN-receptor mediated </w:t>
      </w:r>
      <w:proofErr w:type="spellStart"/>
      <w:r w:rsidRPr="00AF731D">
        <w:rPr>
          <w:rFonts w:ascii="Book Antiqua" w:hAnsi="Book Antiqua"/>
          <w:bCs/>
          <w:sz w:val="24"/>
          <w:szCs w:val="24"/>
        </w:rPr>
        <w:t>signaling</w:t>
      </w:r>
      <w:proofErr w:type="spellEnd"/>
      <w:r w:rsidRPr="00AF731D">
        <w:rPr>
          <w:rFonts w:ascii="Book Antiqua" w:hAnsi="Book Antiqua"/>
          <w:bCs/>
          <w:sz w:val="24"/>
          <w:szCs w:val="24"/>
        </w:rPr>
        <w:t xml:space="preserve"> partially inhibited alcohol-induced HSC activation, plasmin activity and cell migration. </w:t>
      </w:r>
    </w:p>
    <w:p w:rsidR="007B3A2E" w:rsidRPr="00AF731D" w:rsidRDefault="007B3A2E" w:rsidP="00916498">
      <w:pPr>
        <w:spacing w:after="0" w:line="360" w:lineRule="auto"/>
        <w:jc w:val="both"/>
        <w:rPr>
          <w:rFonts w:ascii="Book Antiqua" w:hAnsi="Book Antiqua"/>
          <w:bCs/>
          <w:sz w:val="24"/>
          <w:szCs w:val="24"/>
        </w:rPr>
      </w:pPr>
    </w:p>
    <w:p w:rsidR="007B3A2E" w:rsidRPr="00AF731D" w:rsidRDefault="007B3A2E" w:rsidP="00916498">
      <w:pPr>
        <w:spacing w:after="0" w:line="360" w:lineRule="auto"/>
        <w:jc w:val="both"/>
        <w:rPr>
          <w:rFonts w:ascii="Book Antiqua" w:hAnsi="Book Antiqua"/>
          <w:sz w:val="24"/>
          <w:szCs w:val="24"/>
          <w:lang w:val="en-US"/>
        </w:rPr>
      </w:pPr>
      <w:r w:rsidRPr="00AF731D">
        <w:rPr>
          <w:rFonts w:ascii="Book Antiqua" w:hAnsi="Book Antiqua"/>
          <w:b/>
          <w:sz w:val="24"/>
          <w:szCs w:val="24"/>
          <w:lang w:val="en-US"/>
        </w:rPr>
        <w:t>CONCLU</w:t>
      </w:r>
      <w:r>
        <w:rPr>
          <w:rFonts w:ascii="Book Antiqua" w:hAnsi="Book Antiqua"/>
          <w:b/>
          <w:sz w:val="24"/>
          <w:szCs w:val="24"/>
          <w:lang w:val="en-US"/>
        </w:rPr>
        <w:t>SION</w:t>
      </w:r>
      <w:r w:rsidRPr="00AF731D">
        <w:rPr>
          <w:rFonts w:ascii="Book Antiqua" w:hAnsi="Book Antiqua"/>
          <w:b/>
          <w:sz w:val="24"/>
          <w:szCs w:val="24"/>
          <w:lang w:val="en-US"/>
        </w:rPr>
        <w:t>:</w:t>
      </w:r>
      <w:r w:rsidRPr="00AF731D">
        <w:rPr>
          <w:rFonts w:ascii="Book Antiqua" w:hAnsi="Book Antiqua"/>
          <w:sz w:val="24"/>
          <w:szCs w:val="24"/>
          <w:lang w:val="en-US"/>
        </w:rPr>
        <w:t xml:space="preserve"> OPN is a key mediator of the alcohol-induced effects on hepatic stellate cell functions and liver </w:t>
      </w:r>
      <w:proofErr w:type="spellStart"/>
      <w:r w:rsidRPr="00AF731D">
        <w:rPr>
          <w:rFonts w:ascii="Book Antiqua" w:hAnsi="Book Antiqua"/>
          <w:sz w:val="24"/>
          <w:szCs w:val="24"/>
          <w:lang w:val="en-US"/>
        </w:rPr>
        <w:t>fibrogenesis</w:t>
      </w:r>
      <w:proofErr w:type="spellEnd"/>
      <w:r w:rsidRPr="00AF731D">
        <w:rPr>
          <w:rFonts w:ascii="Book Antiqua" w:hAnsi="Book Antiqua"/>
          <w:sz w:val="24"/>
          <w:szCs w:val="24"/>
          <w:lang w:val="en-US"/>
        </w:rPr>
        <w:t>.</w:t>
      </w:r>
    </w:p>
    <w:p w:rsidR="007B3A2E" w:rsidRPr="00AF731D" w:rsidRDefault="007B3A2E" w:rsidP="00916498">
      <w:pPr>
        <w:spacing w:after="0" w:line="360" w:lineRule="auto"/>
        <w:jc w:val="both"/>
        <w:rPr>
          <w:rFonts w:ascii="Book Antiqua" w:hAnsi="Book Antiqua"/>
          <w:sz w:val="24"/>
          <w:szCs w:val="24"/>
          <w:lang w:val="en-US"/>
        </w:rPr>
      </w:pPr>
    </w:p>
    <w:p w:rsidR="007B3A2E" w:rsidRDefault="007B3A2E" w:rsidP="00916498">
      <w:pPr>
        <w:spacing w:line="360" w:lineRule="auto"/>
        <w:jc w:val="both"/>
        <w:rPr>
          <w:rFonts w:ascii="Book Antiqua" w:hAnsi="Book Antiqua"/>
          <w:sz w:val="24"/>
          <w:lang w:eastAsia="zh-CN"/>
        </w:rPr>
      </w:pPr>
      <w:bookmarkStart w:id="9" w:name="OLE_LINK344"/>
      <w:bookmarkStart w:id="10" w:name="OLE_LINK345"/>
      <w:bookmarkStart w:id="11" w:name="OLE_LINK391"/>
      <w:bookmarkStart w:id="12" w:name="OLE_LINK417"/>
      <w:r w:rsidRPr="00A7393F">
        <w:rPr>
          <w:rFonts w:ascii="Book Antiqua" w:hAnsi="Book Antiqua"/>
          <w:sz w:val="24"/>
        </w:rPr>
        <w:t>©</w:t>
      </w:r>
      <w:r>
        <w:rPr>
          <w:rFonts w:ascii="Book Antiqua" w:hAnsi="Book Antiqua"/>
          <w:sz w:val="24"/>
        </w:rPr>
        <w:t xml:space="preserve"> </w:t>
      </w:r>
      <w:r w:rsidRPr="000116DB">
        <w:rPr>
          <w:rFonts w:ascii="Book Antiqua" w:hAnsi="Book Antiqua"/>
          <w:sz w:val="24"/>
        </w:rPr>
        <w:t>201</w:t>
      </w:r>
      <w:r>
        <w:rPr>
          <w:rFonts w:ascii="Book Antiqua" w:hAnsi="Book Antiqua"/>
          <w:sz w:val="24"/>
        </w:rPr>
        <w:t>4</w:t>
      </w:r>
      <w:r w:rsidRPr="000116DB">
        <w:rPr>
          <w:rFonts w:ascii="Book Antiqua" w:hAnsi="Book Antiqua"/>
          <w:sz w:val="24"/>
        </w:rPr>
        <w:t xml:space="preserve"> </w:t>
      </w:r>
      <w:proofErr w:type="spellStart"/>
      <w:r w:rsidRPr="000116DB">
        <w:rPr>
          <w:rFonts w:ascii="Book Antiqua" w:hAnsi="Book Antiqua"/>
          <w:sz w:val="24"/>
        </w:rPr>
        <w:t>Baishideng</w:t>
      </w:r>
      <w:proofErr w:type="spellEnd"/>
      <w:r w:rsidRPr="000116DB">
        <w:rPr>
          <w:rFonts w:ascii="Book Antiqua" w:hAnsi="Book Antiqua"/>
          <w:sz w:val="24"/>
        </w:rPr>
        <w:t xml:space="preserve"> Publishing Group Co., Limited. All rights reserved.</w:t>
      </w:r>
    </w:p>
    <w:p w:rsidR="007B3A2E" w:rsidRPr="00A7393F" w:rsidRDefault="007B3A2E" w:rsidP="00916498">
      <w:pPr>
        <w:spacing w:line="360" w:lineRule="auto"/>
        <w:jc w:val="both"/>
        <w:rPr>
          <w:rFonts w:ascii="Book Antiqua" w:hAnsi="Book Antiqua"/>
          <w:sz w:val="24"/>
          <w:lang w:eastAsia="zh-CN"/>
        </w:rPr>
      </w:pPr>
    </w:p>
    <w:bookmarkEnd w:id="9"/>
    <w:bookmarkEnd w:id="10"/>
    <w:bookmarkEnd w:id="11"/>
    <w:bookmarkEnd w:id="12"/>
    <w:p w:rsidR="007B3A2E" w:rsidRPr="00AF731D" w:rsidRDefault="007B3A2E" w:rsidP="00916498">
      <w:pPr>
        <w:spacing w:after="0" w:line="360" w:lineRule="auto"/>
        <w:jc w:val="both"/>
        <w:rPr>
          <w:rFonts w:ascii="Book Antiqua" w:hAnsi="Book Antiqua"/>
          <w:sz w:val="24"/>
          <w:szCs w:val="24"/>
          <w:lang w:val="en-US"/>
        </w:rPr>
      </w:pPr>
      <w:r w:rsidRPr="00AF731D">
        <w:rPr>
          <w:rFonts w:ascii="Book Antiqua" w:hAnsi="Book Antiqua"/>
          <w:b/>
          <w:sz w:val="24"/>
          <w:szCs w:val="24"/>
          <w:lang w:val="en-US"/>
        </w:rPr>
        <w:t>Key</w:t>
      </w:r>
      <w:r>
        <w:rPr>
          <w:rFonts w:ascii="Book Antiqua" w:hAnsi="Book Antiqua"/>
          <w:b/>
          <w:sz w:val="24"/>
          <w:szCs w:val="24"/>
          <w:lang w:val="en-US" w:eastAsia="zh-CN"/>
        </w:rPr>
        <w:t xml:space="preserve"> </w:t>
      </w:r>
      <w:r w:rsidRPr="00AF731D">
        <w:rPr>
          <w:rFonts w:ascii="Book Antiqua" w:hAnsi="Book Antiqua"/>
          <w:b/>
          <w:sz w:val="24"/>
          <w:szCs w:val="24"/>
          <w:lang w:val="en-US"/>
        </w:rPr>
        <w:t>words:</w:t>
      </w:r>
      <w:r w:rsidRPr="00AF731D">
        <w:rPr>
          <w:rFonts w:ascii="Book Antiqua" w:hAnsi="Book Antiqua"/>
          <w:sz w:val="24"/>
          <w:szCs w:val="24"/>
          <w:lang w:val="en-US"/>
        </w:rPr>
        <w:t xml:space="preserve"> Hepatic stellate cells; Liver cirrhosis; Plasmin; </w:t>
      </w:r>
      <w:proofErr w:type="spellStart"/>
      <w:r w:rsidRPr="00AF731D">
        <w:rPr>
          <w:rFonts w:ascii="Book Antiqua" w:hAnsi="Book Antiqua"/>
          <w:sz w:val="24"/>
          <w:szCs w:val="24"/>
          <w:lang w:val="en-US"/>
        </w:rPr>
        <w:t>Steatosis</w:t>
      </w:r>
      <w:proofErr w:type="spellEnd"/>
      <w:r w:rsidRPr="00AF731D">
        <w:rPr>
          <w:rFonts w:ascii="Book Antiqua" w:hAnsi="Book Antiqua"/>
          <w:sz w:val="24"/>
          <w:szCs w:val="24"/>
          <w:lang w:val="en-US"/>
        </w:rPr>
        <w:t xml:space="preserve">; </w:t>
      </w:r>
      <w:proofErr w:type="spellStart"/>
      <w:r w:rsidRPr="00AF731D">
        <w:rPr>
          <w:rFonts w:ascii="Book Antiqua" w:hAnsi="Book Antiqua"/>
          <w:sz w:val="24"/>
          <w:szCs w:val="24"/>
          <w:lang w:val="en-US"/>
        </w:rPr>
        <w:t>Fibrogenesis</w:t>
      </w:r>
      <w:proofErr w:type="spellEnd"/>
      <w:r w:rsidRPr="00AF731D">
        <w:rPr>
          <w:rFonts w:ascii="Book Antiqua" w:hAnsi="Book Antiqua"/>
          <w:sz w:val="24"/>
          <w:szCs w:val="24"/>
          <w:lang w:val="en-US"/>
        </w:rPr>
        <w:t>; TGF</w:t>
      </w:r>
      <w:r>
        <w:rPr>
          <w:rFonts w:ascii="Symbol" w:hAnsi="Symbol" w:hint="eastAsia"/>
          <w:sz w:val="24"/>
          <w:szCs w:val="24"/>
          <w:lang w:val="en-US"/>
        </w:rPr>
        <w:sym w:font="Symbol" w:char="F062"/>
      </w:r>
      <w:r w:rsidRPr="00AF731D">
        <w:rPr>
          <w:rFonts w:ascii="Book Antiqua" w:hAnsi="Book Antiqua"/>
          <w:sz w:val="24"/>
          <w:szCs w:val="24"/>
          <w:lang w:val="en-US"/>
        </w:rPr>
        <w:t>; OPN isoform</w:t>
      </w:r>
    </w:p>
    <w:p w:rsidR="007B3A2E" w:rsidRPr="00AF731D" w:rsidRDefault="007B3A2E" w:rsidP="00916498">
      <w:pPr>
        <w:spacing w:line="360" w:lineRule="auto"/>
        <w:jc w:val="both"/>
        <w:rPr>
          <w:rFonts w:ascii="Book Antiqua" w:hAnsi="Book Antiqua"/>
          <w:sz w:val="24"/>
          <w:szCs w:val="24"/>
          <w:lang w:val="en-US"/>
        </w:rPr>
      </w:pPr>
    </w:p>
    <w:p w:rsidR="007B3A2E" w:rsidRDefault="007B3A2E" w:rsidP="00916498">
      <w:pPr>
        <w:spacing w:line="360" w:lineRule="auto"/>
        <w:jc w:val="both"/>
        <w:rPr>
          <w:rFonts w:ascii="Book Antiqua" w:hAnsi="Book Antiqua"/>
          <w:sz w:val="24"/>
          <w:szCs w:val="24"/>
          <w:lang w:eastAsia="zh-CN"/>
        </w:rPr>
      </w:pPr>
      <w:r w:rsidRPr="00AF731D">
        <w:rPr>
          <w:rFonts w:ascii="Book Antiqua" w:hAnsi="Book Antiqua"/>
          <w:b/>
          <w:sz w:val="24"/>
          <w:szCs w:val="24"/>
        </w:rPr>
        <w:t xml:space="preserve">Core tip: </w:t>
      </w:r>
      <w:r w:rsidRPr="00AF731D">
        <w:rPr>
          <w:rFonts w:ascii="Book Antiqua" w:hAnsi="Book Antiqua"/>
          <w:sz w:val="24"/>
          <w:szCs w:val="24"/>
        </w:rPr>
        <w:t xml:space="preserve">The present study confirms a novel hypothesis that alcohol induced plasmin is mediated </w:t>
      </w:r>
      <w:r w:rsidRPr="00AF731D">
        <w:rPr>
          <w:rFonts w:ascii="Book Antiqua" w:hAnsi="Book Antiqua"/>
          <w:i/>
          <w:sz w:val="24"/>
          <w:szCs w:val="24"/>
        </w:rPr>
        <w:t>via</w:t>
      </w:r>
      <w:r w:rsidRPr="00AF731D">
        <w:rPr>
          <w:rFonts w:ascii="Book Antiqua" w:hAnsi="Book Antiqua"/>
          <w:sz w:val="24"/>
          <w:szCs w:val="24"/>
        </w:rPr>
        <w:t xml:space="preserve"> Over-expression of </w:t>
      </w:r>
      <w:proofErr w:type="spellStart"/>
      <w:r w:rsidRPr="00AF731D">
        <w:rPr>
          <w:rFonts w:ascii="Book Antiqua" w:hAnsi="Book Antiqua"/>
          <w:sz w:val="24"/>
          <w:szCs w:val="24"/>
        </w:rPr>
        <w:t>Osteopontin</w:t>
      </w:r>
      <w:proofErr w:type="spellEnd"/>
      <w:r w:rsidRPr="00AF731D">
        <w:rPr>
          <w:rFonts w:ascii="Book Antiqua" w:hAnsi="Book Antiqua"/>
          <w:sz w:val="24"/>
          <w:szCs w:val="24"/>
        </w:rPr>
        <w:t xml:space="preserve"> (OPN)</w:t>
      </w:r>
      <w:r>
        <w:rPr>
          <w:rFonts w:ascii="Book Antiqua" w:hAnsi="Book Antiqua"/>
          <w:sz w:val="24"/>
          <w:szCs w:val="24"/>
          <w:lang w:eastAsia="zh-CN"/>
        </w:rPr>
        <w:t xml:space="preserve"> </w:t>
      </w:r>
      <w:r w:rsidRPr="00AF731D">
        <w:rPr>
          <w:rFonts w:ascii="Book Antiqua" w:hAnsi="Book Antiqua"/>
          <w:sz w:val="24"/>
          <w:szCs w:val="24"/>
        </w:rPr>
        <w:t xml:space="preserve">in Hepatic stellate cell (HSC). We show that OPN has a key role in alcohol-induced HSC functions such as signalling, cell migration and activation of fibrinolysis, ECM and </w:t>
      </w:r>
      <w:proofErr w:type="spellStart"/>
      <w:r w:rsidRPr="00AF731D">
        <w:rPr>
          <w:rFonts w:ascii="Book Antiqua" w:hAnsi="Book Antiqua"/>
          <w:sz w:val="24"/>
          <w:szCs w:val="24"/>
        </w:rPr>
        <w:t>fibrogenic</w:t>
      </w:r>
      <w:proofErr w:type="spellEnd"/>
      <w:r w:rsidRPr="00AF731D">
        <w:rPr>
          <w:rFonts w:ascii="Book Antiqua" w:hAnsi="Book Antiqua"/>
          <w:sz w:val="24"/>
          <w:szCs w:val="24"/>
        </w:rPr>
        <w:t xml:space="preserve"> pathways. Identification of transcriptional isoform OPN-C in patients with alcoholic cirrhosis and LX2, and </w:t>
      </w:r>
      <w:proofErr w:type="spellStart"/>
      <w:r w:rsidRPr="00AF731D">
        <w:rPr>
          <w:rFonts w:ascii="Book Antiqua" w:hAnsi="Book Antiqua"/>
          <w:sz w:val="24"/>
          <w:szCs w:val="24"/>
        </w:rPr>
        <w:t>proteoltyically</w:t>
      </w:r>
      <w:proofErr w:type="spellEnd"/>
      <w:r w:rsidRPr="00AF731D">
        <w:rPr>
          <w:rFonts w:ascii="Book Antiqua" w:hAnsi="Book Antiqua"/>
          <w:sz w:val="24"/>
          <w:szCs w:val="24"/>
        </w:rPr>
        <w:t xml:space="preserve"> cleaved </w:t>
      </w:r>
      <w:proofErr w:type="spellStart"/>
      <w:r w:rsidRPr="00AF731D">
        <w:rPr>
          <w:rFonts w:ascii="Book Antiqua" w:hAnsi="Book Antiqua"/>
          <w:sz w:val="24"/>
          <w:szCs w:val="24"/>
        </w:rPr>
        <w:t>cOPN</w:t>
      </w:r>
      <w:proofErr w:type="spellEnd"/>
      <w:r w:rsidRPr="00AF731D">
        <w:rPr>
          <w:rFonts w:ascii="Book Antiqua" w:hAnsi="Book Antiqua"/>
          <w:sz w:val="24"/>
          <w:szCs w:val="24"/>
        </w:rPr>
        <w:t xml:space="preserve"> in mice with a single dose of alcohol is novel. Importantly, we have defined novel mechanisms of OPN action in alcohol-induced liver injury that have a broader significance in other forms of liver injury. </w:t>
      </w:r>
    </w:p>
    <w:p w:rsidR="007B3A2E" w:rsidRDefault="007B3A2E" w:rsidP="00916498">
      <w:pPr>
        <w:spacing w:line="360" w:lineRule="auto"/>
        <w:jc w:val="both"/>
        <w:rPr>
          <w:rFonts w:ascii="Book Antiqua" w:hAnsi="Book Antiqua"/>
          <w:sz w:val="24"/>
          <w:szCs w:val="24"/>
          <w:lang w:eastAsia="zh-CN"/>
        </w:rPr>
      </w:pPr>
    </w:p>
    <w:p w:rsidR="007B3A2E" w:rsidRPr="00AF731D" w:rsidRDefault="007B3A2E" w:rsidP="00C3218C">
      <w:pPr>
        <w:spacing w:after="0" w:line="360" w:lineRule="auto"/>
        <w:jc w:val="both"/>
        <w:rPr>
          <w:rFonts w:ascii="Book Antiqua" w:hAnsi="Book Antiqua"/>
          <w:sz w:val="24"/>
          <w:szCs w:val="24"/>
          <w:lang w:val="en-US" w:eastAsia="zh-CN"/>
        </w:rPr>
      </w:pPr>
      <w:bookmarkStart w:id="13" w:name="OLE_LINK130"/>
      <w:bookmarkStart w:id="14" w:name="OLE_LINK134"/>
      <w:r w:rsidRPr="00AF731D">
        <w:rPr>
          <w:rFonts w:ascii="Book Antiqua" w:hAnsi="Book Antiqua"/>
          <w:sz w:val="24"/>
          <w:szCs w:val="24"/>
          <w:lang w:val="en-US"/>
        </w:rPr>
        <w:t>Seth</w:t>
      </w:r>
      <w:r>
        <w:rPr>
          <w:rFonts w:ascii="Book Antiqua" w:hAnsi="Book Antiqua"/>
          <w:sz w:val="24"/>
          <w:szCs w:val="24"/>
          <w:lang w:val="en-US" w:eastAsia="zh-CN"/>
        </w:rPr>
        <w:t xml:space="preserve"> D, </w:t>
      </w:r>
      <w:r w:rsidRPr="00AF731D">
        <w:rPr>
          <w:rFonts w:ascii="Book Antiqua" w:hAnsi="Book Antiqua"/>
          <w:sz w:val="24"/>
          <w:szCs w:val="24"/>
          <w:lang w:val="en-US"/>
        </w:rPr>
        <w:t>Duly</w:t>
      </w:r>
      <w:r>
        <w:rPr>
          <w:rFonts w:ascii="Book Antiqua" w:hAnsi="Book Antiqua"/>
          <w:sz w:val="24"/>
          <w:szCs w:val="24"/>
          <w:lang w:val="en-US" w:eastAsia="zh-CN"/>
        </w:rPr>
        <w:t xml:space="preserve"> A, </w:t>
      </w:r>
      <w:proofErr w:type="spellStart"/>
      <w:r w:rsidRPr="00AF731D">
        <w:rPr>
          <w:rFonts w:ascii="Book Antiqua" w:hAnsi="Book Antiqua"/>
          <w:sz w:val="24"/>
          <w:szCs w:val="24"/>
          <w:lang w:val="en-US"/>
        </w:rPr>
        <w:t>Kuo</w:t>
      </w:r>
      <w:proofErr w:type="spellEnd"/>
      <w:r>
        <w:rPr>
          <w:rFonts w:ascii="Book Antiqua" w:hAnsi="Book Antiqua"/>
          <w:sz w:val="24"/>
          <w:szCs w:val="24"/>
          <w:lang w:val="en-US" w:eastAsia="zh-CN"/>
        </w:rPr>
        <w:t xml:space="preserve"> PC, </w:t>
      </w:r>
      <w:proofErr w:type="spellStart"/>
      <w:r w:rsidRPr="00AF731D">
        <w:rPr>
          <w:rFonts w:ascii="Book Antiqua" w:hAnsi="Book Antiqua"/>
          <w:sz w:val="24"/>
          <w:szCs w:val="24"/>
          <w:lang w:val="en-US"/>
        </w:rPr>
        <w:t>McCaughan</w:t>
      </w:r>
      <w:proofErr w:type="spellEnd"/>
      <w:r>
        <w:rPr>
          <w:rFonts w:ascii="Book Antiqua" w:hAnsi="Book Antiqua"/>
          <w:sz w:val="24"/>
          <w:szCs w:val="24"/>
          <w:lang w:val="en-US" w:eastAsia="zh-CN"/>
        </w:rPr>
        <w:t xml:space="preserve"> GW, </w:t>
      </w:r>
      <w:r w:rsidRPr="00AF731D">
        <w:rPr>
          <w:rFonts w:ascii="Book Antiqua" w:hAnsi="Book Antiqua"/>
          <w:sz w:val="24"/>
          <w:szCs w:val="24"/>
          <w:lang w:val="en-US"/>
        </w:rPr>
        <w:t>Haber</w:t>
      </w:r>
      <w:r>
        <w:rPr>
          <w:rFonts w:ascii="Book Antiqua" w:hAnsi="Book Antiqua"/>
          <w:sz w:val="24"/>
          <w:szCs w:val="24"/>
          <w:lang w:val="en-US" w:eastAsia="zh-CN"/>
        </w:rPr>
        <w:t xml:space="preserve"> PS. </w:t>
      </w:r>
      <w:proofErr w:type="spellStart"/>
      <w:r w:rsidRPr="000C7528">
        <w:rPr>
          <w:rFonts w:ascii="Book Antiqua" w:hAnsi="Book Antiqua"/>
          <w:sz w:val="24"/>
          <w:szCs w:val="24"/>
          <w:lang w:val="en-US" w:eastAsia="zh-CN"/>
        </w:rPr>
        <w:t>Osteopontin</w:t>
      </w:r>
      <w:proofErr w:type="spellEnd"/>
      <w:r w:rsidRPr="000C7528">
        <w:rPr>
          <w:rFonts w:ascii="Book Antiqua" w:hAnsi="Book Antiqua"/>
          <w:sz w:val="24"/>
          <w:szCs w:val="24"/>
          <w:lang w:val="en-US" w:eastAsia="zh-CN"/>
        </w:rPr>
        <w:t xml:space="preserve"> is an important mediator of alcoholic liver disease </w:t>
      </w:r>
      <w:r w:rsidRPr="000C7528">
        <w:rPr>
          <w:rFonts w:ascii="Book Antiqua" w:hAnsi="Book Antiqua"/>
          <w:i/>
          <w:sz w:val="24"/>
          <w:szCs w:val="24"/>
          <w:lang w:val="en-US" w:eastAsia="zh-CN"/>
        </w:rPr>
        <w:t>via</w:t>
      </w:r>
      <w:r w:rsidRPr="000C7528">
        <w:rPr>
          <w:rFonts w:ascii="Book Antiqua" w:hAnsi="Book Antiqua"/>
          <w:sz w:val="24"/>
          <w:szCs w:val="24"/>
          <w:lang w:val="en-US" w:eastAsia="zh-CN"/>
        </w:rPr>
        <w:t xml:space="preserve"> HSC activation</w:t>
      </w:r>
      <w:r>
        <w:rPr>
          <w:rFonts w:ascii="Book Antiqua" w:hAnsi="Book Antiqua"/>
          <w:sz w:val="24"/>
          <w:szCs w:val="24"/>
          <w:lang w:val="en-US" w:eastAsia="zh-CN"/>
        </w:rPr>
        <w:t xml:space="preserve">. </w:t>
      </w:r>
      <w:r w:rsidRPr="00A7393F">
        <w:rPr>
          <w:rFonts w:ascii="Book Antiqua" w:hAnsi="Book Antiqua"/>
          <w:i/>
          <w:sz w:val="24"/>
        </w:rPr>
        <w:t xml:space="preserve">World J </w:t>
      </w:r>
      <w:proofErr w:type="spellStart"/>
      <w:r w:rsidRPr="00A7393F">
        <w:rPr>
          <w:rFonts w:ascii="Book Antiqua" w:hAnsi="Book Antiqua"/>
          <w:i/>
          <w:sz w:val="24"/>
        </w:rPr>
        <w:t>Gastroenterol</w:t>
      </w:r>
      <w:proofErr w:type="spellEnd"/>
      <w:r w:rsidRPr="00A7393F">
        <w:rPr>
          <w:rFonts w:ascii="Book Antiqua" w:hAnsi="Book Antiqua"/>
          <w:sz w:val="24"/>
        </w:rPr>
        <w:t xml:space="preserve"> 201</w:t>
      </w:r>
      <w:r>
        <w:rPr>
          <w:rFonts w:ascii="Book Antiqua" w:hAnsi="Book Antiqua"/>
          <w:sz w:val="24"/>
        </w:rPr>
        <w:t xml:space="preserve">4; </w:t>
      </w:r>
      <w:proofErr w:type="gramStart"/>
      <w:r>
        <w:rPr>
          <w:rFonts w:ascii="Book Antiqua" w:hAnsi="Book Antiqua"/>
          <w:sz w:val="24"/>
          <w:lang w:eastAsia="zh-CN"/>
        </w:rPr>
        <w:t>In</w:t>
      </w:r>
      <w:proofErr w:type="gramEnd"/>
      <w:r>
        <w:rPr>
          <w:rFonts w:ascii="Book Antiqua" w:hAnsi="Book Antiqua"/>
          <w:sz w:val="24"/>
          <w:lang w:eastAsia="zh-CN"/>
        </w:rPr>
        <w:t xml:space="preserve"> press</w:t>
      </w:r>
      <w:bookmarkEnd w:id="13"/>
      <w:bookmarkEnd w:id="14"/>
      <w:r w:rsidRPr="00AF731D">
        <w:rPr>
          <w:rFonts w:ascii="Book Antiqua" w:hAnsi="Book Antiqua"/>
          <w:sz w:val="24"/>
          <w:szCs w:val="24"/>
          <w:lang w:val="en-US"/>
        </w:rPr>
        <w:br w:type="page"/>
      </w:r>
    </w:p>
    <w:p w:rsidR="007B3A2E" w:rsidRPr="00AF731D" w:rsidRDefault="007B3A2E" w:rsidP="00916498">
      <w:pPr>
        <w:spacing w:after="0" w:line="360" w:lineRule="auto"/>
        <w:jc w:val="both"/>
        <w:rPr>
          <w:rFonts w:ascii="Book Antiqua" w:hAnsi="Book Antiqua"/>
          <w:b/>
          <w:sz w:val="24"/>
          <w:szCs w:val="24"/>
        </w:rPr>
      </w:pPr>
      <w:r w:rsidRPr="00AF731D">
        <w:rPr>
          <w:rFonts w:ascii="Book Antiqua" w:hAnsi="Book Antiqua"/>
          <w:b/>
          <w:sz w:val="24"/>
          <w:szCs w:val="24"/>
        </w:rPr>
        <w:lastRenderedPageBreak/>
        <w:t>INTRODUCTION</w:t>
      </w:r>
    </w:p>
    <w:p w:rsidR="007B3A2E" w:rsidRPr="00AF731D" w:rsidRDefault="007B3A2E" w:rsidP="00916498">
      <w:pPr>
        <w:spacing w:after="0" w:line="360" w:lineRule="auto"/>
        <w:jc w:val="both"/>
        <w:rPr>
          <w:rFonts w:ascii="Book Antiqua" w:hAnsi="Book Antiqua"/>
          <w:color w:val="000000"/>
          <w:sz w:val="24"/>
          <w:szCs w:val="24"/>
        </w:rPr>
      </w:pPr>
      <w:r w:rsidRPr="00AF731D">
        <w:rPr>
          <w:rFonts w:ascii="Book Antiqua" w:hAnsi="Book Antiqua"/>
          <w:sz w:val="24"/>
          <w:szCs w:val="24"/>
        </w:rPr>
        <w:t xml:space="preserve">Over-expression of </w:t>
      </w:r>
      <w:proofErr w:type="spellStart"/>
      <w:r w:rsidRPr="00AF731D">
        <w:rPr>
          <w:rFonts w:ascii="Book Antiqua" w:hAnsi="Book Antiqua"/>
          <w:sz w:val="24"/>
          <w:szCs w:val="24"/>
        </w:rPr>
        <w:t>Osteopontin</w:t>
      </w:r>
      <w:proofErr w:type="spellEnd"/>
      <w:r w:rsidRPr="00AF731D">
        <w:rPr>
          <w:rFonts w:ascii="Book Antiqua" w:hAnsi="Book Antiqua"/>
          <w:sz w:val="24"/>
          <w:szCs w:val="24"/>
        </w:rPr>
        <w:t xml:space="preserve"> (OPN) in human alcoholic liver disease (ALD) was first identified by our </w:t>
      </w:r>
      <w:proofErr w:type="gramStart"/>
      <w:r w:rsidRPr="00AF731D">
        <w:rPr>
          <w:rFonts w:ascii="Book Antiqua" w:hAnsi="Book Antiqua"/>
          <w:sz w:val="24"/>
          <w:szCs w:val="24"/>
        </w:rPr>
        <w:t>group</w:t>
      </w:r>
      <w:proofErr w:type="gramEnd"/>
      <w:r w:rsidRPr="00AF731D">
        <w:rPr>
          <w:rFonts w:ascii="Book Antiqua" w:hAnsi="Book Antiqua"/>
          <w:sz w:val="24"/>
          <w:szCs w:val="24"/>
        </w:rPr>
        <w:fldChar w:fldCharType="begin">
          <w:fldData xml:space="preserve">PEVuZE5vdGU+PENpdGU+PEF1dGhvcj5TZXRoPC9BdXRob3I+PFllYXI+MjAwNjwvWWVhcj48UmVj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</w:fldData>
        </w:fldChar>
      </w:r>
      <w:r w:rsidRPr="00AF731D">
        <w:rPr>
          <w:rFonts w:ascii="Book Antiqua" w:hAnsi="Book Antiqua"/>
          <w:sz w:val="24"/>
          <w:szCs w:val="24"/>
        </w:rPr>
        <w:instrText xml:space="preserve"> ADDIN EN.CITE </w:instrText>
      </w:r>
      <w:r w:rsidRPr="00AF731D">
        <w:rPr>
          <w:rFonts w:ascii="Book Antiqua" w:hAnsi="Book Antiqua"/>
          <w:sz w:val="24"/>
          <w:szCs w:val="24"/>
        </w:rPr>
        <w:fldChar w:fldCharType="begin">
          <w:fldData xml:space="preserve">PEVuZE5vdGU+PENpdGU+PEF1dGhvcj5TZXRoPC9BdXRob3I+PFllYXI+MjAwNjwvWWVhcj48UmVj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</w:fldData>
        </w:fldChar>
      </w:r>
      <w:r w:rsidRPr="00AF731D">
        <w:rPr>
          <w:rFonts w:ascii="Book Antiqua" w:hAnsi="Book Antiqua"/>
          <w:sz w:val="24"/>
          <w:szCs w:val="24"/>
        </w:rPr>
        <w:instrText xml:space="preserve"> ADDIN EN.CITE.DATA </w:instrText>
      </w:r>
      <w:r w:rsidRPr="00AF731D">
        <w:rPr>
          <w:rFonts w:ascii="Book Antiqua" w:hAnsi="Book Antiqua"/>
          <w:sz w:val="24"/>
          <w:szCs w:val="24"/>
        </w:rPr>
      </w:r>
      <w:r w:rsidRPr="00AF731D">
        <w:rPr>
          <w:rFonts w:ascii="Book Antiqua" w:hAnsi="Book Antiqua"/>
          <w:sz w:val="24"/>
          <w:szCs w:val="24"/>
        </w:rPr>
        <w:fldChar w:fldCharType="end"/>
      </w:r>
      <w:r w:rsidRPr="00AF731D">
        <w:rPr>
          <w:rFonts w:ascii="Book Antiqua" w:hAnsi="Book Antiqua"/>
          <w:sz w:val="24"/>
          <w:szCs w:val="24"/>
        </w:rPr>
      </w:r>
      <w:r w:rsidRPr="00AF731D">
        <w:rPr>
          <w:rFonts w:ascii="Book Antiqua" w:hAnsi="Book Antiqua"/>
          <w:sz w:val="24"/>
          <w:szCs w:val="24"/>
        </w:rPr>
        <w:fldChar w:fldCharType="separate"/>
      </w:r>
      <w:r w:rsidRPr="00AF731D">
        <w:rPr>
          <w:rFonts w:ascii="Book Antiqua" w:hAnsi="Book Antiqua"/>
          <w:noProof/>
          <w:sz w:val="24"/>
          <w:szCs w:val="24"/>
          <w:vertAlign w:val="superscript"/>
        </w:rPr>
        <w:t>[</w:t>
      </w:r>
      <w:hyperlink w:anchor="_ENREF_1" w:tooltip="Seth, 2006 #2" w:history="1">
        <w:r w:rsidRPr="00AF731D">
          <w:rPr>
            <w:rFonts w:ascii="Book Antiqua" w:hAnsi="Book Antiqua"/>
            <w:noProof/>
            <w:sz w:val="24"/>
            <w:szCs w:val="24"/>
            <w:vertAlign w:val="superscript"/>
          </w:rPr>
          <w:t>1</w:t>
        </w:r>
      </w:hyperlink>
      <w:r w:rsidRPr="00AF731D">
        <w:rPr>
          <w:rFonts w:ascii="Book Antiqua" w:hAnsi="Book Antiqua"/>
          <w:noProof/>
          <w:sz w:val="24"/>
          <w:szCs w:val="24"/>
          <w:vertAlign w:val="superscript"/>
        </w:rPr>
        <w:t>,</w:t>
      </w:r>
      <w:hyperlink w:anchor="_ENREF_2" w:tooltip="Seth, 2003 #4" w:history="1">
        <w:r w:rsidRPr="00AF731D">
          <w:rPr>
            <w:rFonts w:ascii="Book Antiqua" w:hAnsi="Book Antiqua"/>
            <w:noProof/>
            <w:sz w:val="24"/>
            <w:szCs w:val="24"/>
            <w:vertAlign w:val="superscript"/>
          </w:rPr>
          <w:t>2</w:t>
        </w:r>
      </w:hyperlink>
      <w:r w:rsidRPr="00AF731D">
        <w:rPr>
          <w:rFonts w:ascii="Book Antiqua" w:hAnsi="Book Antiqua"/>
          <w:noProof/>
          <w:sz w:val="24"/>
          <w:szCs w:val="24"/>
          <w:vertAlign w:val="superscript"/>
        </w:rPr>
        <w:t>]</w:t>
      </w:r>
      <w:r w:rsidRPr="00AF731D">
        <w:rPr>
          <w:rFonts w:ascii="Book Antiqua" w:hAnsi="Book Antiqua"/>
          <w:sz w:val="24"/>
          <w:szCs w:val="24"/>
        </w:rPr>
        <w:fldChar w:fldCharType="end"/>
      </w:r>
      <w:r w:rsidRPr="00AF731D">
        <w:rPr>
          <w:rFonts w:ascii="Book Antiqua" w:hAnsi="Book Antiqua"/>
          <w:sz w:val="24"/>
          <w:szCs w:val="24"/>
        </w:rPr>
        <w:t xml:space="preserve">. We showed significantly up-regulated OPN at the portal-parenchymal interface in reactive biliary </w:t>
      </w:r>
      <w:proofErr w:type="spellStart"/>
      <w:r w:rsidRPr="00AF731D">
        <w:rPr>
          <w:rFonts w:ascii="Book Antiqua" w:hAnsi="Book Antiqua"/>
          <w:sz w:val="24"/>
          <w:szCs w:val="24"/>
        </w:rPr>
        <w:t>ductules</w:t>
      </w:r>
      <w:proofErr w:type="spellEnd"/>
      <w:r w:rsidRPr="00AF731D">
        <w:rPr>
          <w:rFonts w:ascii="Book Antiqua" w:hAnsi="Book Antiqua"/>
          <w:sz w:val="24"/>
          <w:szCs w:val="24"/>
        </w:rPr>
        <w:t xml:space="preserve"> and other liver cells in cirrhotic </w:t>
      </w:r>
      <w:proofErr w:type="gramStart"/>
      <w:r w:rsidRPr="00AF731D">
        <w:rPr>
          <w:rFonts w:ascii="Book Antiqua" w:hAnsi="Book Antiqua"/>
          <w:sz w:val="24"/>
          <w:szCs w:val="24"/>
        </w:rPr>
        <w:t>patients</w:t>
      </w:r>
      <w:proofErr w:type="gramEnd"/>
      <w:r w:rsidRPr="00AF731D">
        <w:rPr>
          <w:rFonts w:ascii="Book Antiqua" w:hAnsi="Book Antiqua"/>
          <w:sz w:val="24"/>
          <w:szCs w:val="24"/>
        </w:rPr>
        <w:fldChar w:fldCharType="begin">
          <w:fldData xml:space="preserve">PEVuZE5vdGU+PENpdGU+PEF1dGhvcj5TZXRoPC9BdXRob3I+PFllYXI+MjAwNjwvWWVhcj48UmVj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</w:fldData>
        </w:fldChar>
      </w:r>
      <w:r w:rsidRPr="00AF731D">
        <w:rPr>
          <w:rFonts w:ascii="Book Antiqua" w:hAnsi="Book Antiqua"/>
          <w:sz w:val="24"/>
          <w:szCs w:val="24"/>
        </w:rPr>
        <w:instrText xml:space="preserve"> ADDIN EN.CITE </w:instrText>
      </w:r>
      <w:r w:rsidRPr="00AF731D">
        <w:rPr>
          <w:rFonts w:ascii="Book Antiqua" w:hAnsi="Book Antiqua"/>
          <w:sz w:val="24"/>
          <w:szCs w:val="24"/>
        </w:rPr>
        <w:fldChar w:fldCharType="begin">
          <w:fldData xml:space="preserve">PEVuZE5vdGU+PENpdGU+PEF1dGhvcj5TZXRoPC9BdXRob3I+PFllYXI+MjAwNjwvWWVhcj48UmVj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</w:fldData>
        </w:fldChar>
      </w:r>
      <w:r w:rsidRPr="00AF731D">
        <w:rPr>
          <w:rFonts w:ascii="Book Antiqua" w:hAnsi="Book Antiqua"/>
          <w:sz w:val="24"/>
          <w:szCs w:val="24"/>
        </w:rPr>
        <w:instrText xml:space="preserve"> ADDIN EN.CITE.DATA </w:instrText>
      </w:r>
      <w:r w:rsidRPr="00AF731D">
        <w:rPr>
          <w:rFonts w:ascii="Book Antiqua" w:hAnsi="Book Antiqua"/>
          <w:sz w:val="24"/>
          <w:szCs w:val="24"/>
        </w:rPr>
      </w:r>
      <w:r w:rsidRPr="00AF731D">
        <w:rPr>
          <w:rFonts w:ascii="Book Antiqua" w:hAnsi="Book Antiqua"/>
          <w:sz w:val="24"/>
          <w:szCs w:val="24"/>
        </w:rPr>
        <w:fldChar w:fldCharType="end"/>
      </w:r>
      <w:r w:rsidRPr="00AF731D">
        <w:rPr>
          <w:rFonts w:ascii="Book Antiqua" w:hAnsi="Book Antiqua"/>
          <w:sz w:val="24"/>
          <w:szCs w:val="24"/>
        </w:rPr>
      </w:r>
      <w:r w:rsidRPr="00AF731D">
        <w:rPr>
          <w:rFonts w:ascii="Book Antiqua" w:hAnsi="Book Antiqua"/>
          <w:sz w:val="24"/>
          <w:szCs w:val="24"/>
        </w:rPr>
        <w:fldChar w:fldCharType="separate"/>
      </w:r>
      <w:r w:rsidRPr="00AF731D">
        <w:rPr>
          <w:rFonts w:ascii="Book Antiqua" w:hAnsi="Book Antiqua"/>
          <w:noProof/>
          <w:sz w:val="24"/>
          <w:szCs w:val="24"/>
          <w:vertAlign w:val="superscript"/>
        </w:rPr>
        <w:t>[</w:t>
      </w:r>
      <w:hyperlink w:anchor="_ENREF_1" w:tooltip="Seth, 2006 #2" w:history="1">
        <w:r w:rsidRPr="00AF731D">
          <w:rPr>
            <w:rFonts w:ascii="Book Antiqua" w:hAnsi="Book Antiqua"/>
            <w:noProof/>
            <w:sz w:val="24"/>
            <w:szCs w:val="24"/>
            <w:vertAlign w:val="superscript"/>
          </w:rPr>
          <w:t>1</w:t>
        </w:r>
      </w:hyperlink>
      <w:r w:rsidRPr="00AF731D">
        <w:rPr>
          <w:rFonts w:ascii="Book Antiqua" w:hAnsi="Book Antiqua"/>
          <w:noProof/>
          <w:sz w:val="24"/>
          <w:szCs w:val="24"/>
          <w:vertAlign w:val="superscript"/>
        </w:rPr>
        <w:t>,</w:t>
      </w:r>
      <w:hyperlink w:anchor="_ENREF_2" w:tooltip="Seth, 2003 #4" w:history="1">
        <w:r w:rsidRPr="00AF731D">
          <w:rPr>
            <w:rFonts w:ascii="Book Antiqua" w:hAnsi="Book Antiqua"/>
            <w:noProof/>
            <w:sz w:val="24"/>
            <w:szCs w:val="24"/>
            <w:vertAlign w:val="superscript"/>
          </w:rPr>
          <w:t>2</w:t>
        </w:r>
      </w:hyperlink>
      <w:r w:rsidRPr="00AF731D">
        <w:rPr>
          <w:rFonts w:ascii="Book Antiqua" w:hAnsi="Book Antiqua"/>
          <w:noProof/>
          <w:sz w:val="24"/>
          <w:szCs w:val="24"/>
          <w:vertAlign w:val="superscript"/>
        </w:rPr>
        <w:t>]</w:t>
      </w:r>
      <w:r w:rsidRPr="00AF731D">
        <w:rPr>
          <w:rFonts w:ascii="Book Antiqua" w:hAnsi="Book Antiqua"/>
          <w:sz w:val="24"/>
          <w:szCs w:val="24"/>
        </w:rPr>
        <w:fldChar w:fldCharType="end"/>
      </w:r>
      <w:r w:rsidRPr="00AF731D">
        <w:rPr>
          <w:rFonts w:ascii="Book Antiqua" w:hAnsi="Book Antiqua"/>
          <w:sz w:val="24"/>
          <w:szCs w:val="24"/>
        </w:rPr>
        <w:t>. Since then, others have confirmed our findings</w:t>
      </w:r>
      <w:r w:rsidRPr="00AF731D">
        <w:rPr>
          <w:rFonts w:ascii="Book Antiqua" w:hAnsi="Book Antiqua"/>
          <w:sz w:val="24"/>
          <w:szCs w:val="24"/>
        </w:rPr>
        <w:fldChar w:fldCharType="begin"/>
      </w:r>
      <w:r w:rsidRPr="00AF731D">
        <w:rPr>
          <w:rFonts w:ascii="Book Antiqua" w:hAnsi="Book Antiqua"/>
          <w:sz w:val="24"/>
          <w:szCs w:val="24"/>
        </w:rPr>
        <w:instrText xml:space="preserve"> ADDIN EN.CITE &lt;EndNote&gt;&lt;Cite&gt;&lt;Author&gt;Syn&lt;/Author&gt;&lt;Year&gt;2011&lt;/Year&gt;&lt;RecNum&gt;283&lt;/RecNum&gt;&lt;DisplayText&gt;&lt;style face="superscript"&gt;[3]&lt;/style&gt;&lt;/DisplayText&gt;&lt;record&gt;&lt;rec-number&gt;283&lt;/rec-number&gt;&lt;foreign-keys&gt;&lt;key app="EN" db-id="0p020ssxpvtzfdexzrjpxrs9rtv29d0xarea"&gt;283&lt;/key&gt;&lt;/foreign-keys&gt;&lt;ref-type name="Journal Article"&gt;17&lt;/ref-type&gt;&lt;contributors&gt;&lt;authors&gt;&lt;author&gt;Syn, Wing-Kin&lt;/author&gt;&lt;author&gt;Choi, Steve S.&lt;/author&gt;&lt;author&gt;Liaskou, Evaggelia&lt;/author&gt;&lt;author&gt;Karaca, Gamze F.&lt;/author&gt;&lt;author&gt;Agboola, Kolade M.&lt;/author&gt;&lt;author&gt;Oo, Ye Htun&lt;/author&gt;&lt;author&gt;Mi, Zhiyong&lt;/author&gt;&lt;author&gt;Pereira, Thiago A.&lt;/author&gt;&lt;author&gt;Zdanowicz, Marzena&lt;/author&gt;&lt;author&gt;Malladi, Padmini&lt;/author&gt;&lt;author&gt;Chen, Yuping&lt;/author&gt;&lt;author&gt;Moylan, Cynthia&lt;/author&gt;&lt;author&gt;Jung, Youngmi&lt;/author&gt;&lt;author&gt;Bhattacharya, Syamal D.&lt;/author&gt;&lt;author&gt;Teaberry, Vanessa&lt;/author&gt;&lt;author&gt;Omenetti, Alessia&lt;/author&gt;&lt;author&gt;Abdelmalek, Manal F.&lt;/author&gt;&lt;author&gt;Guy, Cynthia D.&lt;/author&gt;&lt;author&gt;Adams, David H.&lt;/author&gt;&lt;author&gt;Kuo, Paul C.&lt;/author&gt;&lt;author&gt;Michelotti, Gregory A.&lt;/author&gt;&lt;author&gt;Whitington, Peter F.&lt;/author&gt;&lt;author&gt;Diehl, Anna Mae&lt;/author&gt;&lt;/authors&gt;&lt;/contributors&gt;&lt;titles&gt;&lt;title&gt;Osteopontin is induced by hedgehog pathway activation and promotes fibrosis progression in nonalcoholic steatohepatitis&lt;/title&gt;&lt;secondary-title&gt;Hepatology&lt;/secondary-title&gt;&lt;alt-title&gt;Hepatology&lt;/alt-title&gt;&lt;/titles&gt;&lt;periodical&gt;&lt;full-title&gt;Hepatology&lt;/full-title&gt;&lt;/periodical&gt;&lt;alt-periodical&gt;&lt;full-title&gt;Hepatology&lt;/full-title&gt;&lt;/alt-periodical&gt;&lt;pages&gt;106-115&lt;/pages&gt;&lt;volume&gt;53&lt;/volume&gt;&lt;number&gt;1&lt;/number&gt;&lt;dates&gt;&lt;year&gt;2011&lt;/year&gt;&lt;/dates&gt;&lt;publisher&gt;Wiley Subscription Services, Inc., A Wiley Company&lt;/publisher&gt;&lt;urls&gt;&lt;related-urls&gt;&lt;url&gt;http://dx.doi.org/10.1002/hep.23998&lt;/url&gt;&lt;/related-urls&gt;&lt;/urls&gt;&lt;electronic-resource-num&gt;10.1002/hep.23998&lt;/electronic-resource-num&gt;&lt;/record&gt;&lt;/Cite&gt;&lt;/EndNote&gt;</w:instrText>
      </w:r>
      <w:r w:rsidRPr="00AF731D">
        <w:rPr>
          <w:rFonts w:ascii="Book Antiqua" w:hAnsi="Book Antiqua"/>
          <w:sz w:val="24"/>
          <w:szCs w:val="24"/>
        </w:rPr>
        <w:fldChar w:fldCharType="separate"/>
      </w:r>
      <w:r w:rsidRPr="00AF731D">
        <w:rPr>
          <w:rFonts w:ascii="Book Antiqua" w:hAnsi="Book Antiqua"/>
          <w:noProof/>
          <w:sz w:val="24"/>
          <w:szCs w:val="24"/>
          <w:vertAlign w:val="superscript"/>
        </w:rPr>
        <w:t>[</w:t>
      </w:r>
      <w:hyperlink w:anchor="_ENREF_3" w:tooltip="Syn, 2011 #283" w:history="1">
        <w:r w:rsidRPr="00AF731D">
          <w:rPr>
            <w:rFonts w:ascii="Book Antiqua" w:hAnsi="Book Antiqua"/>
            <w:noProof/>
            <w:sz w:val="24"/>
            <w:szCs w:val="24"/>
            <w:vertAlign w:val="superscript"/>
          </w:rPr>
          <w:t>3</w:t>
        </w:r>
      </w:hyperlink>
      <w:r w:rsidRPr="00AF731D">
        <w:rPr>
          <w:rFonts w:ascii="Book Antiqua" w:hAnsi="Book Antiqua"/>
          <w:noProof/>
          <w:sz w:val="24"/>
          <w:szCs w:val="24"/>
          <w:vertAlign w:val="superscript"/>
        </w:rPr>
        <w:t>]</w:t>
      </w:r>
      <w:r w:rsidRPr="00AF731D">
        <w:rPr>
          <w:rFonts w:ascii="Book Antiqua" w:hAnsi="Book Antiqua"/>
          <w:sz w:val="24"/>
          <w:szCs w:val="24"/>
        </w:rPr>
        <w:fldChar w:fldCharType="end"/>
      </w:r>
      <w:r w:rsidRPr="00AF731D">
        <w:rPr>
          <w:rFonts w:ascii="Book Antiqua" w:hAnsi="Book Antiqua"/>
          <w:sz w:val="24"/>
          <w:szCs w:val="24"/>
        </w:rPr>
        <w:t xml:space="preserve"> and have demonstrated increased OPN in alcoholic hepatitis patients</w:t>
      </w:r>
      <w:r w:rsidRPr="00AF731D">
        <w:rPr>
          <w:rFonts w:ascii="Book Antiqua" w:hAnsi="Book Antiqua"/>
          <w:sz w:val="24"/>
          <w:szCs w:val="24"/>
        </w:rPr>
        <w:fldChar w:fldCharType="begin"/>
      </w:r>
      <w:r w:rsidRPr="00AF731D">
        <w:rPr>
          <w:rFonts w:ascii="Book Antiqua" w:hAnsi="Book Antiqua"/>
          <w:sz w:val="24"/>
          <w:szCs w:val="24"/>
        </w:rPr>
        <w:instrText xml:space="preserve"> ADDIN EN.CITE &lt;EndNote&gt;&lt;Cite&gt;&lt;Author&gt;Morales-Ibanez&lt;/Author&gt;&lt;Year&gt;2013&lt;/Year&gt;&lt;RecNum&gt;1001&lt;/RecNum&gt;&lt;DisplayText&gt;&lt;style face="superscript"&gt;[4]&lt;/style&gt;&lt;/DisplayText&gt;&lt;record&gt;&lt;rec-number&gt;1001&lt;/rec-number&gt;&lt;foreign-keys&gt;&lt;key app="EN" db-id="0p020ssxpvtzfdexzrjpxrs9rtv29d0xarea"&gt;1001&lt;/key&gt;&lt;/foreign-keys&gt;&lt;ref-type name="Journal Article"&gt;17&lt;/ref-type&gt;&lt;contributors&gt;&lt;authors&gt;&lt;author&gt;Morales-Ibanez, Oriol&lt;/author&gt;&lt;author&gt;Domínguez, Marlene&lt;/author&gt;&lt;author&gt;Ki, Sung H.&lt;/author&gt;&lt;author&gt;Marcos, Miguel&lt;/author&gt;&lt;author&gt;Chaves, Javier F.&lt;/author&gt;&lt;author&gt;Nguyen-Khac, Eric&lt;/author&gt;&lt;author&gt;Houchi, Hakim&lt;/author&gt;&lt;author&gt;Affò, Silvia&lt;/author&gt;&lt;author&gt;Sancho-Bru, Pau&lt;/author&gt;&lt;author&gt;Altamirano, José&lt;/author&gt;&lt;author&gt;Michelena, Javier&lt;/author&gt;&lt;author&gt;García-Pagán, Juan Carlos&lt;/author&gt;&lt;author&gt;Abraldes, Juan G.&lt;/author&gt;&lt;author&gt;Arroyo, Vicente&lt;/author&gt;&lt;author&gt;Caballería, Juan&lt;/author&gt;&lt;author&gt;Laso, Francisco-Javier&lt;/author&gt;&lt;author&gt;Gao, Bin&lt;/author&gt;&lt;author&gt;Bataller, Ramón&lt;/author&gt;&lt;/authors&gt;&lt;/contributors&gt;&lt;titles&gt;&lt;title&gt;Human and experimental evidence supporting a role for osteopontin in alcoholic hepatitis&lt;/title&gt;&lt;secondary-title&gt;Hepatology&lt;/secondary-title&gt;&lt;/titles&gt;&lt;periodical&gt;&lt;full-title&gt;Hepatology&lt;/full-title&gt;&lt;/periodical&gt;&lt;pages&gt;n/a-n/a&lt;/pages&gt;&lt;keywords&gt;&lt;keyword&gt;alcoholic liver disease&lt;/keyword&gt;&lt;keyword&gt;translational research&lt;/keyword&gt;&lt;keyword&gt;cytokines&lt;/keyword&gt;&lt;keyword&gt;liver fibrosis&lt;/keyword&gt;&lt;/keywords&gt;&lt;dates&gt;&lt;year&gt;2013&lt;/year&gt;&lt;/dates&gt;&lt;publisher&gt;Wiley Subscription Services, Inc., A Wiley Company&lt;/publisher&gt;&lt;isbn&gt;1527-3350&lt;/isbn&gt;&lt;urls&gt;&lt;related-urls&gt;&lt;url&gt;http://dx.doi.org/10.1002/hep.26521&lt;/url&gt;&lt;/related-urls&gt;&lt;/urls&gt;&lt;electronic-resource-num&gt;10.1002/hep.26521&lt;/electronic-resource-num&gt;&lt;/record&gt;&lt;/Cite&gt;&lt;/EndNote&gt;</w:instrText>
      </w:r>
      <w:r w:rsidRPr="00AF731D">
        <w:rPr>
          <w:rFonts w:ascii="Book Antiqua" w:hAnsi="Book Antiqua"/>
          <w:sz w:val="24"/>
          <w:szCs w:val="24"/>
        </w:rPr>
        <w:fldChar w:fldCharType="separate"/>
      </w:r>
      <w:r w:rsidRPr="00AF731D">
        <w:rPr>
          <w:rFonts w:ascii="Book Antiqua" w:hAnsi="Book Antiqua"/>
          <w:noProof/>
          <w:sz w:val="24"/>
          <w:szCs w:val="24"/>
          <w:vertAlign w:val="superscript"/>
        </w:rPr>
        <w:t>[</w:t>
      </w:r>
      <w:hyperlink w:anchor="_ENREF_4" w:tooltip="Morales-Ibanez, 2013 #1001" w:history="1">
        <w:r w:rsidRPr="00AF731D">
          <w:rPr>
            <w:rFonts w:ascii="Book Antiqua" w:hAnsi="Book Antiqua"/>
            <w:noProof/>
            <w:sz w:val="24"/>
            <w:szCs w:val="24"/>
            <w:vertAlign w:val="superscript"/>
          </w:rPr>
          <w:t>4</w:t>
        </w:r>
      </w:hyperlink>
      <w:r w:rsidRPr="00AF731D">
        <w:rPr>
          <w:rFonts w:ascii="Book Antiqua" w:hAnsi="Book Antiqua"/>
          <w:noProof/>
          <w:sz w:val="24"/>
          <w:szCs w:val="24"/>
          <w:vertAlign w:val="superscript"/>
        </w:rPr>
        <w:t>]</w:t>
      </w:r>
      <w:r w:rsidRPr="00AF731D">
        <w:rPr>
          <w:rFonts w:ascii="Book Antiqua" w:hAnsi="Book Antiqua"/>
          <w:sz w:val="24"/>
          <w:szCs w:val="24"/>
        </w:rPr>
        <w:fldChar w:fldCharType="end"/>
      </w:r>
      <w:r w:rsidRPr="00AF731D">
        <w:rPr>
          <w:rFonts w:ascii="Book Antiqua" w:hAnsi="Book Antiqua"/>
          <w:sz w:val="24"/>
          <w:szCs w:val="24"/>
        </w:rPr>
        <w:t xml:space="preserve">. Experimental administration of alcohol and lipopolysaccharide (LPS) in rats led to increased OPN in association with liver </w:t>
      </w:r>
      <w:proofErr w:type="gramStart"/>
      <w:r w:rsidRPr="00AF731D">
        <w:rPr>
          <w:rFonts w:ascii="Book Antiqua" w:hAnsi="Book Antiqua"/>
          <w:sz w:val="24"/>
          <w:szCs w:val="24"/>
        </w:rPr>
        <w:t>disease</w:t>
      </w:r>
      <w:proofErr w:type="gramEnd"/>
      <w:r w:rsidRPr="00AF731D">
        <w:rPr>
          <w:rFonts w:ascii="Book Antiqua" w:hAnsi="Book Antiqua"/>
          <w:sz w:val="24"/>
          <w:szCs w:val="24"/>
        </w:rPr>
        <w:fldChar w:fldCharType="begin">
          <w:fldData xml:space="preserve">PEVuZE5vdGU+PENpdGU+PEF1dGhvcj5BcHRlPC9BdXRob3I+PFllYXI+MjAwNTwvWWVhcj48UmVj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</w:fldData>
        </w:fldChar>
      </w:r>
      <w:r w:rsidRPr="00AF731D">
        <w:rPr>
          <w:rFonts w:ascii="Book Antiqua" w:hAnsi="Book Antiqua"/>
          <w:sz w:val="24"/>
          <w:szCs w:val="24"/>
        </w:rPr>
        <w:instrText xml:space="preserve"> ADDIN EN.CITE </w:instrText>
      </w:r>
      <w:r w:rsidRPr="00AF731D">
        <w:rPr>
          <w:rFonts w:ascii="Book Antiqua" w:hAnsi="Book Antiqua"/>
          <w:sz w:val="24"/>
          <w:szCs w:val="24"/>
        </w:rPr>
        <w:fldChar w:fldCharType="begin">
          <w:fldData xml:space="preserve">PEVuZE5vdGU+PENpdGU+PEF1dGhvcj5BcHRlPC9BdXRob3I+PFllYXI+MjAwNTwvWWVhcj48UmVj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</w:fldData>
        </w:fldChar>
      </w:r>
      <w:r w:rsidRPr="00AF731D">
        <w:rPr>
          <w:rFonts w:ascii="Book Antiqua" w:hAnsi="Book Antiqua"/>
          <w:sz w:val="24"/>
          <w:szCs w:val="24"/>
        </w:rPr>
        <w:instrText xml:space="preserve"> ADDIN EN.CITE.DATA </w:instrText>
      </w:r>
      <w:r w:rsidRPr="00AF731D">
        <w:rPr>
          <w:rFonts w:ascii="Book Antiqua" w:hAnsi="Book Antiqua"/>
          <w:sz w:val="24"/>
          <w:szCs w:val="24"/>
        </w:rPr>
      </w:r>
      <w:r w:rsidRPr="00AF731D">
        <w:rPr>
          <w:rFonts w:ascii="Book Antiqua" w:hAnsi="Book Antiqua"/>
          <w:sz w:val="24"/>
          <w:szCs w:val="24"/>
        </w:rPr>
        <w:fldChar w:fldCharType="end"/>
      </w:r>
      <w:r w:rsidRPr="00AF731D">
        <w:rPr>
          <w:rFonts w:ascii="Book Antiqua" w:hAnsi="Book Antiqua"/>
          <w:sz w:val="24"/>
          <w:szCs w:val="24"/>
        </w:rPr>
      </w:r>
      <w:r w:rsidRPr="00AF731D">
        <w:rPr>
          <w:rFonts w:ascii="Book Antiqua" w:hAnsi="Book Antiqua"/>
          <w:sz w:val="24"/>
          <w:szCs w:val="24"/>
        </w:rPr>
        <w:fldChar w:fldCharType="separate"/>
      </w:r>
      <w:r w:rsidRPr="00AF731D">
        <w:rPr>
          <w:rFonts w:ascii="Book Antiqua" w:hAnsi="Book Antiqua"/>
          <w:noProof/>
          <w:sz w:val="24"/>
          <w:szCs w:val="24"/>
          <w:vertAlign w:val="superscript"/>
        </w:rPr>
        <w:t>[</w:t>
      </w:r>
      <w:hyperlink w:anchor="_ENREF_5" w:tooltip="Apte, 2005 #18" w:history="1">
        <w:r w:rsidRPr="00AF731D">
          <w:rPr>
            <w:rFonts w:ascii="Book Antiqua" w:hAnsi="Book Antiqua"/>
            <w:noProof/>
            <w:sz w:val="24"/>
            <w:szCs w:val="24"/>
            <w:vertAlign w:val="superscript"/>
          </w:rPr>
          <w:t>5</w:t>
        </w:r>
      </w:hyperlink>
      <w:r w:rsidRPr="00AF731D">
        <w:rPr>
          <w:rFonts w:ascii="Book Antiqua" w:hAnsi="Book Antiqua"/>
          <w:noProof/>
          <w:sz w:val="24"/>
          <w:szCs w:val="24"/>
          <w:vertAlign w:val="superscript"/>
        </w:rPr>
        <w:t>,</w:t>
      </w:r>
      <w:hyperlink w:anchor="_ENREF_6" w:tooltip="Banerjee, 2006 #567" w:history="1">
        <w:r w:rsidRPr="00AF731D">
          <w:rPr>
            <w:rFonts w:ascii="Book Antiqua" w:hAnsi="Book Antiqua"/>
            <w:noProof/>
            <w:sz w:val="24"/>
            <w:szCs w:val="24"/>
            <w:vertAlign w:val="superscript"/>
          </w:rPr>
          <w:t>6</w:t>
        </w:r>
      </w:hyperlink>
      <w:r w:rsidRPr="00AF731D">
        <w:rPr>
          <w:rFonts w:ascii="Book Antiqua" w:hAnsi="Book Antiqua"/>
          <w:noProof/>
          <w:sz w:val="24"/>
          <w:szCs w:val="24"/>
          <w:vertAlign w:val="superscript"/>
        </w:rPr>
        <w:t>]</w:t>
      </w:r>
      <w:r w:rsidRPr="00AF731D">
        <w:rPr>
          <w:rFonts w:ascii="Book Antiqua" w:hAnsi="Book Antiqua"/>
          <w:sz w:val="24"/>
          <w:szCs w:val="24"/>
        </w:rPr>
        <w:fldChar w:fldCharType="end"/>
      </w:r>
      <w:r w:rsidRPr="00AF731D">
        <w:rPr>
          <w:rFonts w:ascii="Book Antiqua" w:hAnsi="Book Antiqua"/>
          <w:sz w:val="24"/>
          <w:szCs w:val="24"/>
        </w:rPr>
        <w:t>. Up</w:t>
      </w:r>
      <w:r w:rsidRPr="00AF731D">
        <w:rPr>
          <w:rFonts w:ascii="Book Antiqua" w:hAnsi="Book Antiqua"/>
          <w:color w:val="000000"/>
          <w:sz w:val="24"/>
          <w:szCs w:val="24"/>
        </w:rPr>
        <w:t>-regulated OPN was also</w:t>
      </w:r>
      <w:r w:rsidRPr="00AF731D">
        <w:rPr>
          <w:rFonts w:ascii="Book Antiqua" w:hAnsi="Book Antiqua"/>
          <w:sz w:val="24"/>
          <w:szCs w:val="24"/>
        </w:rPr>
        <w:t xml:space="preserve"> associated with phosphorylated </w:t>
      </w:r>
      <w:proofErr w:type="spellStart"/>
      <w:r w:rsidRPr="00AF731D">
        <w:rPr>
          <w:rFonts w:ascii="Book Antiqua" w:hAnsi="Book Antiqua"/>
          <w:sz w:val="24"/>
          <w:szCs w:val="24"/>
        </w:rPr>
        <w:t>Akt</w:t>
      </w:r>
      <w:proofErr w:type="spellEnd"/>
      <w:r w:rsidRPr="00AF731D">
        <w:rPr>
          <w:rFonts w:ascii="Book Antiqua" w:hAnsi="Book Antiqua"/>
          <w:sz w:val="24"/>
          <w:szCs w:val="24"/>
        </w:rPr>
        <w:t xml:space="preserve"> (P-</w:t>
      </w:r>
      <w:proofErr w:type="spellStart"/>
      <w:r w:rsidRPr="00AF731D">
        <w:rPr>
          <w:rFonts w:ascii="Book Antiqua" w:hAnsi="Book Antiqua"/>
          <w:sz w:val="24"/>
          <w:szCs w:val="24"/>
        </w:rPr>
        <w:t>Akt</w:t>
      </w:r>
      <w:proofErr w:type="spellEnd"/>
      <w:r w:rsidRPr="00AF731D">
        <w:rPr>
          <w:rFonts w:ascii="Book Antiqua" w:hAnsi="Book Antiqua"/>
          <w:sz w:val="24"/>
          <w:szCs w:val="24"/>
        </w:rPr>
        <w:t>)</w:t>
      </w:r>
      <w:r w:rsidRPr="00AF731D">
        <w:rPr>
          <w:rFonts w:ascii="Book Antiqua" w:hAnsi="Book Antiqua"/>
          <w:sz w:val="24"/>
          <w:szCs w:val="24"/>
        </w:rPr>
        <w:fldChar w:fldCharType="begin"/>
      </w:r>
      <w:r w:rsidRPr="00AF731D">
        <w:rPr>
          <w:rFonts w:ascii="Book Antiqua" w:hAnsi="Book Antiqua"/>
          <w:sz w:val="24"/>
          <w:szCs w:val="24"/>
        </w:rPr>
        <w:instrText xml:space="preserve"> ADDIN EN.CITE &lt;EndNote&gt;&lt;Cite&gt;&lt;Author&gt;Sahai&lt;/Author&gt;&lt;Year&gt;2006&lt;/Year&gt;&lt;RecNum&gt;66&lt;/RecNum&gt;&lt;DisplayText&gt;&lt;style face="superscript"&gt;[7]&lt;/style&gt;&lt;/DisplayText&gt;&lt;record&gt;&lt;rec-number&gt;66&lt;/rec-number&gt;&lt;foreign-keys&gt;&lt;key app="EN" db-id="0p020ssxpvtzfdexzrjpxrs9rtv29d0xarea"&gt;66&lt;/key&gt;&lt;/foreign-keys&gt;&lt;ref-type name="Journal Article"&gt;17&lt;/ref-type&gt;&lt;contributors&gt;&lt;authors&gt;&lt;author&gt;Sahai, A.&lt;/author&gt;&lt;author&gt;Pan, X.&lt;/author&gt;&lt;author&gt;Paul, R.&lt;/author&gt;&lt;author&gt;Malladi, P.&lt;/author&gt;&lt;author&gt;Kohli, R.&lt;/author&gt;&lt;author&gt;Whitington, P. F.&lt;/author&gt;&lt;/authors&gt;&lt;/contributors&gt;&lt;titles&gt;&lt;title&gt;Roles of phosphatidylinositol 3-kinase and osteopontin in steatosis and aminotransferase release by hepatocytes treated with methionine-choline-deficient medium&lt;/title&gt;&lt;secondary-title&gt;American Journal of Physiology - Gastrointestinal &amp;amp; Liver Physiology&lt;/secondary-title&gt;&lt;/titles&gt;&lt;pages&gt;G55-62&lt;/pages&gt;&lt;volume&gt;291&lt;/volume&gt;&lt;number&gt;1&lt;/number&gt;&lt;keywords&gt;&lt;keyword&gt;nonalcoholic fatty liver&lt;/keyword&gt;&lt;keyword&gt;experimental steatosis&lt;/keyword&gt;&lt;/keywords&gt;&lt;dates&gt;&lt;year&gt;2006&lt;/year&gt;&lt;pub-dates&gt;&lt;date&gt;Jul&lt;/date&gt;&lt;/pub-dates&gt;&lt;/dates&gt;&lt;isbn&gt;0193-1857&lt;/isbn&gt;&lt;accession-num&gt;16439472&lt;/accession-num&gt;&lt;urls&gt;&lt;/urls&gt;&lt;/record&gt;&lt;/Cite&gt;&lt;/EndNote&gt;</w:instrText>
      </w:r>
      <w:r w:rsidRPr="00AF731D">
        <w:rPr>
          <w:rFonts w:ascii="Book Antiqua" w:hAnsi="Book Antiqua"/>
          <w:sz w:val="24"/>
          <w:szCs w:val="24"/>
        </w:rPr>
        <w:fldChar w:fldCharType="separate"/>
      </w:r>
      <w:r w:rsidRPr="00AF731D">
        <w:rPr>
          <w:rFonts w:ascii="Book Antiqua" w:hAnsi="Book Antiqua"/>
          <w:noProof/>
          <w:sz w:val="24"/>
          <w:szCs w:val="24"/>
          <w:vertAlign w:val="superscript"/>
        </w:rPr>
        <w:t>[</w:t>
      </w:r>
      <w:hyperlink w:anchor="_ENREF_7" w:tooltip="Sahai, 2006 #66" w:history="1">
        <w:r w:rsidRPr="00AF731D">
          <w:rPr>
            <w:rFonts w:ascii="Book Antiqua" w:hAnsi="Book Antiqua"/>
            <w:noProof/>
            <w:sz w:val="24"/>
            <w:szCs w:val="24"/>
            <w:vertAlign w:val="superscript"/>
          </w:rPr>
          <w:t>7</w:t>
        </w:r>
      </w:hyperlink>
      <w:r w:rsidRPr="00AF731D">
        <w:rPr>
          <w:rFonts w:ascii="Book Antiqua" w:hAnsi="Book Antiqua"/>
          <w:noProof/>
          <w:sz w:val="24"/>
          <w:szCs w:val="24"/>
          <w:vertAlign w:val="superscript"/>
        </w:rPr>
        <w:t>]</w:t>
      </w:r>
      <w:r w:rsidRPr="00AF731D">
        <w:rPr>
          <w:rFonts w:ascii="Book Antiqua" w:hAnsi="Book Antiqua"/>
          <w:sz w:val="24"/>
          <w:szCs w:val="24"/>
        </w:rPr>
        <w:fldChar w:fldCharType="end"/>
      </w:r>
      <w:r w:rsidRPr="00AF731D">
        <w:rPr>
          <w:rFonts w:ascii="Book Antiqua" w:hAnsi="Book Antiqua"/>
          <w:sz w:val="24"/>
          <w:szCs w:val="24"/>
        </w:rPr>
        <w:t>, collagen 1 (</w:t>
      </w:r>
      <w:r w:rsidRPr="00AF731D">
        <w:rPr>
          <w:rFonts w:ascii="Book Antiqua" w:hAnsi="Book Antiqua"/>
          <w:color w:val="000000"/>
          <w:sz w:val="24"/>
          <w:szCs w:val="24"/>
        </w:rPr>
        <w:t>Col1) and TNF-α indicating activation of fibrotic events</w:t>
      </w:r>
      <w:r w:rsidRPr="00AF731D">
        <w:rPr>
          <w:rFonts w:ascii="Book Antiqua" w:hAnsi="Book Antiqua"/>
          <w:sz w:val="24"/>
          <w:szCs w:val="24"/>
        </w:rPr>
        <w:t xml:space="preserve"> in </w:t>
      </w:r>
      <w:r w:rsidRPr="00AF731D">
        <w:rPr>
          <w:rFonts w:ascii="Book Antiqua" w:hAnsi="Book Antiqua"/>
          <w:color w:val="000000"/>
          <w:sz w:val="24"/>
          <w:szCs w:val="24"/>
        </w:rPr>
        <w:t xml:space="preserve">non-alcoholic </w:t>
      </w:r>
      <w:proofErr w:type="spellStart"/>
      <w:r w:rsidRPr="00AF731D">
        <w:rPr>
          <w:rFonts w:ascii="Book Antiqua" w:hAnsi="Book Antiqua"/>
          <w:color w:val="000000"/>
          <w:sz w:val="24"/>
          <w:szCs w:val="24"/>
        </w:rPr>
        <w:t>steatohepatitis</w:t>
      </w:r>
      <w:proofErr w:type="spellEnd"/>
      <w:r w:rsidRPr="00AF731D">
        <w:rPr>
          <w:rFonts w:ascii="Book Antiqua" w:hAnsi="Book Antiqua"/>
          <w:color w:val="000000"/>
          <w:sz w:val="24"/>
          <w:szCs w:val="24"/>
        </w:rPr>
        <w:t xml:space="preserve"> (NASH)</w:t>
      </w:r>
      <w:r w:rsidRPr="00AF731D">
        <w:rPr>
          <w:rFonts w:ascii="Book Antiqua" w:hAnsi="Book Antiqua"/>
          <w:color w:val="000000"/>
          <w:sz w:val="24"/>
          <w:szCs w:val="24"/>
        </w:rPr>
        <w:fldChar w:fldCharType="begin"/>
      </w:r>
      <w:r w:rsidRPr="00AF731D">
        <w:rPr>
          <w:rFonts w:ascii="Book Antiqua" w:hAnsi="Book Antiqua"/>
          <w:color w:val="000000"/>
          <w:sz w:val="24"/>
          <w:szCs w:val="24"/>
        </w:rPr>
        <w:instrText xml:space="preserve"> ADDIN EN.CITE &lt;EndNote&gt;&lt;Cite&gt;&lt;Author&gt;Sahai&lt;/Author&gt;&lt;Year&gt;2004&lt;/Year&gt;&lt;RecNum&gt;17&lt;/RecNum&gt;&lt;DisplayText&gt;&lt;style face="superscript"&gt;[8]&lt;/style&gt;&lt;/DisplayText&gt;&lt;record&gt;&lt;rec-number&gt;17&lt;/rec-number&gt;&lt;foreign-keys&gt;&lt;key app="EN" db-id="0p020ssxpvtzfdexzrjpxrs9rtv29d0xarea"&gt;17&lt;/key&gt;&lt;/foreign-keys&gt;&lt;ref-type name="Journal Article"&gt;17&lt;/ref-type&gt;&lt;contributors&gt;&lt;authors&gt;&lt;author&gt;Sahai, A.&lt;/author&gt;&lt;author&gt;Malladi, P.&lt;/author&gt;&lt;author&gt;Melin-Aldana, H.&lt;/author&gt;&lt;author&gt;Green, R. M.&lt;/author&gt;&lt;author&gt;Whitington, P. F.&lt;/author&gt;&lt;/authors&gt;&lt;/contributors&gt;&lt;titles&gt;&lt;title&gt;Upregulation of osteopontin expression is involved in the development of nonalcoholic steatohepatitis in a dietary murine model&lt;/title&gt;&lt;secondary-title&gt;American Journal of Physiology - Gastrointestinal &amp;amp; Liver Physiology&lt;/secondary-title&gt;&lt;/titles&gt;&lt;pages&gt;G264-73&lt;/pages&gt;&lt;volume&gt;287&lt;/volume&gt;&lt;number&gt;1&lt;/number&gt;&lt;keywords&gt;&lt;keyword&gt;NASH&lt;/keyword&gt;&lt;keyword&gt;fatty liver&lt;/keyword&gt;&lt;keyword&gt;fibrosis&lt;/keyword&gt;&lt;keyword&gt;oxidative stress&lt;/keyword&gt;&lt;keyword&gt;osteopontin&lt;/keyword&gt;&lt;keyword&gt;inflammation&lt;/keyword&gt;&lt;/keywords&gt;&lt;dates&gt;&lt;year&gt;2004&lt;/year&gt;&lt;pub-dates&gt;&lt;date&gt;Jul&lt;/date&gt;&lt;/pub-dates&gt;&lt;/dates&gt;&lt;isbn&gt;0193-1857&lt;/isbn&gt;&lt;accession-num&gt;15044174&lt;/accession-num&gt;&lt;urls&gt;&lt;/urls&gt;&lt;/record&gt;&lt;/Cite&gt;&lt;/EndNote&gt;</w:instrText>
      </w:r>
      <w:r w:rsidRPr="00AF731D">
        <w:rPr>
          <w:rFonts w:ascii="Book Antiqua" w:hAnsi="Book Antiqua"/>
          <w:color w:val="000000"/>
          <w:sz w:val="24"/>
          <w:szCs w:val="24"/>
        </w:rPr>
        <w:fldChar w:fldCharType="separate"/>
      </w:r>
      <w:r w:rsidRPr="00AF731D">
        <w:rPr>
          <w:rFonts w:ascii="Book Antiqua" w:hAnsi="Book Antiqua"/>
          <w:noProof/>
          <w:color w:val="000000"/>
          <w:sz w:val="24"/>
          <w:szCs w:val="24"/>
          <w:vertAlign w:val="superscript"/>
        </w:rPr>
        <w:t>[</w:t>
      </w:r>
      <w:hyperlink w:anchor="_ENREF_8" w:tooltip="Sahai, 2004 #17" w:history="1">
        <w:r w:rsidRPr="00AF731D">
          <w:rPr>
            <w:rFonts w:ascii="Book Antiqua" w:hAnsi="Book Antiqua"/>
            <w:noProof/>
            <w:color w:val="000000"/>
            <w:sz w:val="24"/>
            <w:szCs w:val="24"/>
            <w:vertAlign w:val="superscript"/>
          </w:rPr>
          <w:t>8</w:t>
        </w:r>
      </w:hyperlink>
      <w:r w:rsidRPr="00AF731D">
        <w:rPr>
          <w:rFonts w:ascii="Book Antiqua" w:hAnsi="Book Antiqua"/>
          <w:noProof/>
          <w:color w:val="000000"/>
          <w:sz w:val="24"/>
          <w:szCs w:val="24"/>
          <w:vertAlign w:val="superscript"/>
        </w:rPr>
        <w:t>]</w:t>
      </w:r>
      <w:r w:rsidRPr="00AF731D">
        <w:rPr>
          <w:rFonts w:ascii="Book Antiqua" w:hAnsi="Book Antiqua"/>
          <w:color w:val="000000"/>
          <w:sz w:val="24"/>
          <w:szCs w:val="24"/>
        </w:rPr>
        <w:fldChar w:fldCharType="end"/>
      </w:r>
      <w:r w:rsidRPr="00AF731D">
        <w:rPr>
          <w:rFonts w:ascii="Book Antiqua" w:hAnsi="Book Antiqua"/>
          <w:color w:val="000000"/>
          <w:sz w:val="24"/>
          <w:szCs w:val="24"/>
        </w:rPr>
        <w:t>, liver necrosis</w:t>
      </w:r>
      <w:r w:rsidRPr="00AF731D">
        <w:rPr>
          <w:rFonts w:ascii="Book Antiqua" w:hAnsi="Book Antiqua"/>
          <w:sz w:val="24"/>
          <w:szCs w:val="24"/>
        </w:rPr>
        <w:t xml:space="preserve"> in the carbon tetrachlori</w:t>
      </w:r>
      <w:r w:rsidRPr="00AF731D">
        <w:rPr>
          <w:rFonts w:ascii="Book Antiqua" w:hAnsi="Book Antiqua"/>
          <w:color w:val="000000"/>
          <w:sz w:val="24"/>
          <w:szCs w:val="24"/>
        </w:rPr>
        <w:t>de (CCl</w:t>
      </w:r>
      <w:r w:rsidRPr="00AF731D">
        <w:rPr>
          <w:rFonts w:ascii="Book Antiqua" w:hAnsi="Book Antiqua"/>
          <w:color w:val="000000"/>
          <w:sz w:val="24"/>
          <w:szCs w:val="24"/>
          <w:vertAlign w:val="subscript"/>
        </w:rPr>
        <w:t>4</w:t>
      </w:r>
      <w:r w:rsidRPr="00AF731D">
        <w:rPr>
          <w:rFonts w:ascii="Book Antiqua" w:hAnsi="Book Antiqua"/>
          <w:color w:val="000000"/>
          <w:sz w:val="24"/>
          <w:szCs w:val="24"/>
        </w:rPr>
        <w:t>) model</w:t>
      </w:r>
      <w:r w:rsidRPr="00AF731D">
        <w:rPr>
          <w:rFonts w:ascii="Book Antiqua" w:hAnsi="Book Antiqua"/>
          <w:color w:val="000000"/>
          <w:sz w:val="24"/>
          <w:szCs w:val="24"/>
        </w:rPr>
        <w:fldChar w:fldCharType="begin"/>
      </w:r>
      <w:r w:rsidRPr="00AF731D">
        <w:rPr>
          <w:rFonts w:ascii="Book Antiqua" w:hAnsi="Book Antiqua"/>
          <w:color w:val="000000"/>
          <w:sz w:val="24"/>
          <w:szCs w:val="24"/>
        </w:rPr>
        <w:instrText xml:space="preserve"> ADDIN EN.CITE &lt;EndNote&gt;&lt;Cite&gt;&lt;Author&gt;Kawashima&lt;/Author&gt;&lt;Year&gt;1999&lt;/Year&gt;&lt;RecNum&gt;15&lt;/RecNum&gt;&lt;DisplayText&gt;&lt;style face="superscript"&gt;[9]&lt;/style&gt;&lt;/DisplayText&gt;&lt;record&gt;&lt;rec-number&gt;15&lt;/rec-number&gt;&lt;foreign-keys&gt;&lt;key app="EN" db-id="0p020ssxpvtzfdexzrjpxrs9rtv29d0xarea"&gt;15&lt;/key&gt;&lt;/foreign-keys&gt;&lt;ref-type name="Journal Article"&gt;17&lt;/ref-type&gt;&lt;contributors&gt;&lt;authors&gt;&lt;author&gt;Kawashima, R.&lt;/author&gt;&lt;author&gt;Mochida, S.&lt;/author&gt;&lt;author&gt;Matsui, A.&lt;/author&gt;&lt;author&gt;YouLuTu, Z. Y.&lt;/author&gt;&lt;author&gt;Ishikawa, K.&lt;/author&gt;&lt;author&gt;Toshima, K.&lt;/author&gt;&lt;author&gt;Yamanobe, F.&lt;/author&gt;&lt;author&gt;Inao, M.&lt;/author&gt;&lt;author&gt;Ikeda, H.&lt;/author&gt;&lt;author&gt;Ohno, A.&lt;/author&gt;&lt;author&gt;Nagoshi, S.&lt;/author&gt;&lt;author&gt;Uede, T.&lt;/author&gt;&lt;author&gt;Fujiwara, K.&lt;/author&gt;&lt;/authors&gt;&lt;/contributors&gt;&lt;titles&gt;&lt;title&gt;Expression of osteopontin in Kupffer cells and hepatic macrophages and Stellate cells in rat liver after carbon tetrachloride intoxication: a possible factor for macrophage migration into hepatic necrotic areas&lt;/title&gt;&lt;secondary-title&gt;Biochemical &amp;amp; Biophysical Research Communications&lt;/secondary-title&gt;&lt;/titles&gt;&lt;pages&gt;527-31&lt;/pages&gt;&lt;volume&gt;256&lt;/volume&gt;&lt;number&gt;3&lt;/number&gt;&lt;dates&gt;&lt;year&gt;1999&lt;/year&gt;&lt;pub-dates&gt;&lt;date&gt;Mar 24&lt;/date&gt;&lt;/pub-dates&gt;&lt;/dates&gt;&lt;isbn&gt;0006-291X&lt;/isbn&gt;&lt;accession-num&gt;10080931&lt;/accession-num&gt;&lt;urls&gt;&lt;/urls&gt;&lt;/record&gt;&lt;/Cite&gt;&lt;/EndNote&gt;</w:instrText>
      </w:r>
      <w:r w:rsidRPr="00AF731D">
        <w:rPr>
          <w:rFonts w:ascii="Book Antiqua" w:hAnsi="Book Antiqua"/>
          <w:color w:val="000000"/>
          <w:sz w:val="24"/>
          <w:szCs w:val="24"/>
        </w:rPr>
        <w:fldChar w:fldCharType="separate"/>
      </w:r>
      <w:r w:rsidRPr="00AF731D">
        <w:rPr>
          <w:rFonts w:ascii="Book Antiqua" w:hAnsi="Book Antiqua"/>
          <w:noProof/>
          <w:color w:val="000000"/>
          <w:sz w:val="24"/>
          <w:szCs w:val="24"/>
          <w:vertAlign w:val="superscript"/>
        </w:rPr>
        <w:t>[</w:t>
      </w:r>
      <w:hyperlink w:anchor="_ENREF_9" w:tooltip="Kawashima, 1999 #15" w:history="1">
        <w:r w:rsidRPr="00AF731D">
          <w:rPr>
            <w:rFonts w:ascii="Book Antiqua" w:hAnsi="Book Antiqua"/>
            <w:noProof/>
            <w:color w:val="000000"/>
            <w:sz w:val="24"/>
            <w:szCs w:val="24"/>
            <w:vertAlign w:val="superscript"/>
          </w:rPr>
          <w:t>9</w:t>
        </w:r>
      </w:hyperlink>
      <w:r w:rsidRPr="00AF731D">
        <w:rPr>
          <w:rFonts w:ascii="Book Antiqua" w:hAnsi="Book Antiqua"/>
          <w:noProof/>
          <w:color w:val="000000"/>
          <w:sz w:val="24"/>
          <w:szCs w:val="24"/>
          <w:vertAlign w:val="superscript"/>
        </w:rPr>
        <w:t>]</w:t>
      </w:r>
      <w:r w:rsidRPr="00AF731D">
        <w:rPr>
          <w:rFonts w:ascii="Book Antiqua" w:hAnsi="Book Antiqua"/>
          <w:color w:val="000000"/>
          <w:sz w:val="24"/>
          <w:szCs w:val="24"/>
        </w:rPr>
        <w:fldChar w:fldCharType="end"/>
      </w:r>
      <w:r w:rsidRPr="00AF731D">
        <w:rPr>
          <w:rFonts w:ascii="Book Antiqua" w:hAnsi="Book Antiqua"/>
          <w:color w:val="000000"/>
          <w:sz w:val="24"/>
          <w:szCs w:val="24"/>
        </w:rPr>
        <w:t>, and elevated serum alanine aminotransferase (ALT) levels in a drug induced liver injury mouse model</w:t>
      </w:r>
      <w:r w:rsidRPr="00AF731D">
        <w:rPr>
          <w:rFonts w:ascii="Book Antiqua" w:hAnsi="Book Antiqua"/>
          <w:color w:val="000000"/>
          <w:sz w:val="24"/>
          <w:szCs w:val="24"/>
        </w:rPr>
        <w:fldChar w:fldCharType="begin"/>
      </w:r>
      <w:r w:rsidRPr="00AF731D">
        <w:rPr>
          <w:rFonts w:ascii="Book Antiqua" w:hAnsi="Book Antiqua"/>
          <w:color w:val="000000"/>
          <w:sz w:val="24"/>
          <w:szCs w:val="24"/>
        </w:rPr>
        <w:instrText xml:space="preserve"> ADDIN EN.CITE &lt;EndNote&gt;&lt;Cite&gt;&lt;Author&gt;Welch&lt;/Author&gt;&lt;Year&gt;2006&lt;/Year&gt;&lt;RecNum&gt;739&lt;/RecNum&gt;&lt;DisplayText&gt;&lt;style face="superscript"&gt;[10]&lt;/style&gt;&lt;/DisplayText&gt;&lt;record&gt;&lt;rec-number&gt;739&lt;/rec-number&gt;&lt;foreign-keys&gt;&lt;key app="EN" db-id="0p020ssxpvtzfdexzrjpxrs9rtv29d0xarea"&gt;739&lt;/key&gt;&lt;/foreign-keys&gt;&lt;ref-type name="Journal Article"&gt;17&lt;/ref-type&gt;&lt;contributors&gt;&lt;authors&gt;&lt;author&gt;Welch, K.D.&lt;/author&gt;&lt;author&gt;Reilly, T.P.&lt;/author&gt;&lt;author&gt;Bourdi, M.&lt;/author&gt;&lt;author&gt;Hays, T.&lt;/author&gt;&lt;author&gt;Pise-Masison, C.A.&lt;/author&gt;&lt;author&gt;Radonovich, M.F.&lt;/author&gt;&lt;author&gt;Brady, J.N.&lt;/author&gt;&lt;author&gt;Dix, D.J.&lt;/author&gt;&lt;author&gt;Pohl, L.R.&lt;/author&gt;&lt;/authors&gt;&lt;/contributors&gt;&lt;titles&gt;&lt;title&gt;Genomic Identification of Potential Risk Factors during Acetaminophen-Induced Liver Disease in Susceptible and Resistant Strains of Mice&lt;/title&gt;&lt;secondary-title&gt;Chemical Research in Toxicology&lt;/secondary-title&gt;&lt;/titles&gt;&lt;periodical&gt;&lt;full-title&gt;Chemical Research in Toxicology&lt;/full-title&gt;&lt;/periodical&gt;&lt;pages&gt;&lt;style face="normal" font="default" charset="128" size="100%"&gt;223-233&lt;/style&gt;&lt;/pages&gt;&lt;volume&gt;&lt;style face="normal" font="default" charset="128" size="100%"&gt;19 &lt;/style&gt;&lt;/volume&gt;&lt;number&gt;&lt;style face="normal" font="default" charset="128" size="100%"&gt;2&lt;/style&gt;&lt;/number&gt;&lt;dates&gt;&lt;year&gt;2006&lt;/year&gt;&lt;/dates&gt;&lt;urls&gt;&lt;/urls&gt;&lt;/record&gt;&lt;/Cite&gt;&lt;/EndNote&gt;</w:instrText>
      </w:r>
      <w:r w:rsidRPr="00AF731D">
        <w:rPr>
          <w:rFonts w:ascii="Book Antiqua" w:hAnsi="Book Antiqua"/>
          <w:color w:val="000000"/>
          <w:sz w:val="24"/>
          <w:szCs w:val="24"/>
        </w:rPr>
        <w:fldChar w:fldCharType="separate"/>
      </w:r>
      <w:r w:rsidRPr="00AF731D">
        <w:rPr>
          <w:rFonts w:ascii="Book Antiqua" w:hAnsi="Book Antiqua"/>
          <w:noProof/>
          <w:color w:val="000000"/>
          <w:sz w:val="24"/>
          <w:szCs w:val="24"/>
          <w:vertAlign w:val="superscript"/>
        </w:rPr>
        <w:t>[</w:t>
      </w:r>
      <w:hyperlink w:anchor="_ENREF_10" w:tooltip="Welch, 2006 #739" w:history="1">
        <w:r w:rsidRPr="00AF731D">
          <w:rPr>
            <w:rFonts w:ascii="Book Antiqua" w:hAnsi="Book Antiqua"/>
            <w:noProof/>
            <w:color w:val="000000"/>
            <w:sz w:val="24"/>
            <w:szCs w:val="24"/>
            <w:vertAlign w:val="superscript"/>
          </w:rPr>
          <w:t>10</w:t>
        </w:r>
      </w:hyperlink>
      <w:r w:rsidRPr="00AF731D">
        <w:rPr>
          <w:rFonts w:ascii="Book Antiqua" w:hAnsi="Book Antiqua"/>
          <w:noProof/>
          <w:color w:val="000000"/>
          <w:sz w:val="24"/>
          <w:szCs w:val="24"/>
          <w:vertAlign w:val="superscript"/>
        </w:rPr>
        <w:t>]</w:t>
      </w:r>
      <w:r w:rsidRPr="00AF731D">
        <w:rPr>
          <w:rFonts w:ascii="Book Antiqua" w:hAnsi="Book Antiqua"/>
          <w:color w:val="000000"/>
          <w:sz w:val="24"/>
          <w:szCs w:val="24"/>
        </w:rPr>
        <w:fldChar w:fldCharType="end"/>
      </w:r>
      <w:r w:rsidRPr="00AF731D">
        <w:rPr>
          <w:rFonts w:ascii="Book Antiqua" w:hAnsi="Book Antiqua"/>
          <w:color w:val="000000"/>
          <w:sz w:val="24"/>
          <w:szCs w:val="24"/>
        </w:rPr>
        <w:t>. These data suggest that OPN has a pathogenic role in liver injury.</w:t>
      </w:r>
      <w:r w:rsidRPr="00AF731D">
        <w:rPr>
          <w:rFonts w:ascii="Book Antiqua" w:hAnsi="Book Antiqua"/>
          <w:sz w:val="24"/>
          <w:szCs w:val="24"/>
        </w:rPr>
        <w:t xml:space="preserve"> Nonetheless, it is unclear whether over-expression of OPN is a cause or association of tissue injury. Furthermore, little is known about the respective contribution of </w:t>
      </w:r>
      <w:r w:rsidRPr="00AF731D">
        <w:rPr>
          <w:rFonts w:ascii="Book Antiqua" w:hAnsi="Book Antiqua"/>
          <w:sz w:val="24"/>
          <w:szCs w:val="24"/>
          <w:lang w:val="en-US"/>
        </w:rPr>
        <w:t>t</w:t>
      </w:r>
      <w:r w:rsidRPr="00AF731D" w:rsidDel="001D585D">
        <w:rPr>
          <w:rFonts w:ascii="Book Antiqua" w:hAnsi="Book Antiqua"/>
          <w:sz w:val="24"/>
          <w:szCs w:val="24"/>
          <w:lang w:val="en-US"/>
        </w:rPr>
        <w:t>he</w:t>
      </w:r>
      <w:r w:rsidRPr="00AF731D">
        <w:rPr>
          <w:rFonts w:ascii="Book Antiqua" w:hAnsi="Book Antiqua"/>
          <w:sz w:val="24"/>
          <w:szCs w:val="24"/>
          <w:lang w:val="en-US"/>
        </w:rPr>
        <w:t xml:space="preserve"> multiple OPN isoforms arising from transcriptional splicing and post-translational modifications</w:t>
      </w:r>
      <w:r w:rsidRPr="00AF731D">
        <w:rPr>
          <w:rFonts w:ascii="Book Antiqua" w:hAnsi="Book Antiqua"/>
          <w:sz w:val="24"/>
          <w:szCs w:val="24"/>
          <w:lang w:val="en-US"/>
        </w:rPr>
        <w:fldChar w:fldCharType="begin"/>
      </w:r>
      <w:r w:rsidRPr="00AF731D">
        <w:rPr>
          <w:rFonts w:ascii="Book Antiqua" w:hAnsi="Book Antiqua"/>
          <w:sz w:val="24"/>
          <w:szCs w:val="24"/>
          <w:lang w:val="en-US"/>
        </w:rPr>
        <w:instrText xml:space="preserve"> ADDIN EN.CITE &lt;EndNote&gt;&lt;Cite&gt;&lt;Author&gt;Bellahcène&lt;/Author&gt;&lt;Year&gt;2008&lt;/Year&gt;&lt;RecNum&gt;76&lt;/RecNum&gt;&lt;DisplayText&gt;&lt;style face="superscript"&gt;[11]&lt;/style&gt;&lt;/DisplayText&gt;&lt;record&gt;&lt;rec-number&gt;76&lt;/rec-number&gt;&lt;foreign-keys&gt;&lt;key app="EN" db-id="0p020ssxpvtzfdexzrjpxrs9rtv29d0xarea"&gt;76&lt;/key&gt;&lt;/foreign-keys&gt;&lt;ref-type name="Journal Article"&gt;17&lt;/ref-type&gt;&lt;contributors&gt;&lt;authors&gt;&lt;author&gt;Bellahcène, A.&lt;/author&gt;&lt;author&gt;Castronovo, V.&lt;/author&gt;&lt;author&gt;Ogbureke, K.U.E. &lt;/author&gt;&lt;author&gt;Fisher, L.W.&lt;/author&gt;&lt;author&gt;Fedarko, N.S.&lt;/author&gt;&lt;/authors&gt;&lt;/contributors&gt;&lt;titles&gt;&lt;title&gt;Small integrin-binding ligand N-linked glycoproteins (SIBLINGs): multifunctional proteins in cancer&lt;/title&gt;&lt;secondary-title&gt;Nature Review Cancer Research&lt;/secondary-title&gt;&lt;/titles&gt;&lt;pages&gt;212-226&lt;/pages&gt;&lt;volume&gt;8&lt;/volume&gt;&lt;dates&gt;&lt;year&gt;2008&lt;/year&gt;&lt;/dates&gt;&lt;urls&gt;&lt;/urls&gt;&lt;/record&gt;&lt;/Cite&gt;&lt;/EndNote&gt;</w:instrText>
      </w:r>
      <w:r w:rsidRPr="00AF731D">
        <w:rPr>
          <w:rFonts w:ascii="Book Antiqua" w:hAnsi="Book Antiqua"/>
          <w:sz w:val="24"/>
          <w:szCs w:val="24"/>
          <w:lang w:val="en-US"/>
        </w:rPr>
        <w:fldChar w:fldCharType="separate"/>
      </w:r>
      <w:r w:rsidRPr="00AF731D">
        <w:rPr>
          <w:rFonts w:ascii="Book Antiqua" w:hAnsi="Book Antiqua"/>
          <w:noProof/>
          <w:sz w:val="24"/>
          <w:szCs w:val="24"/>
          <w:vertAlign w:val="superscript"/>
          <w:lang w:val="en-US"/>
        </w:rPr>
        <w:t>[</w:t>
      </w:r>
      <w:hyperlink w:anchor="_ENREF_11" w:tooltip="Bellahcène, 2008 #76" w:history="1">
        <w:r w:rsidRPr="00AF731D">
          <w:rPr>
            <w:rFonts w:ascii="Book Antiqua" w:hAnsi="Book Antiqua"/>
            <w:noProof/>
            <w:sz w:val="24"/>
            <w:szCs w:val="24"/>
            <w:vertAlign w:val="superscript"/>
            <w:lang w:val="en-US"/>
          </w:rPr>
          <w:t>11</w:t>
        </w:r>
      </w:hyperlink>
      <w:r w:rsidRPr="00AF731D">
        <w:rPr>
          <w:rFonts w:ascii="Book Antiqua" w:hAnsi="Book Antiqua"/>
          <w:noProof/>
          <w:sz w:val="24"/>
          <w:szCs w:val="24"/>
          <w:vertAlign w:val="superscript"/>
          <w:lang w:val="en-US"/>
        </w:rPr>
        <w:t>]</w:t>
      </w:r>
      <w:r w:rsidRPr="00AF731D">
        <w:rPr>
          <w:rFonts w:ascii="Book Antiqua" w:hAnsi="Book Antiqua"/>
          <w:sz w:val="24"/>
          <w:szCs w:val="24"/>
          <w:lang w:val="en-US"/>
        </w:rPr>
        <w:fldChar w:fldCharType="end"/>
      </w:r>
      <w:r w:rsidRPr="00AF731D">
        <w:rPr>
          <w:rFonts w:ascii="Book Antiqua" w:hAnsi="Book Antiqua"/>
          <w:sz w:val="24"/>
          <w:szCs w:val="24"/>
          <w:lang w:val="en-US"/>
        </w:rPr>
        <w:t>. Transcriptional isoforms are known to be associated with cancers, specifically OPN-C is linked to more aggressive tumors and poor prognosis</w:t>
      </w:r>
      <w:r w:rsidRPr="00AF731D">
        <w:rPr>
          <w:rFonts w:ascii="Book Antiqua" w:hAnsi="Book Antiqua"/>
          <w:sz w:val="24"/>
          <w:szCs w:val="24"/>
          <w:lang w:val="en-US"/>
        </w:rPr>
        <w:fldChar w:fldCharType="begin">
          <w:fldData xml:space="preserve">PEVuZE5vdGU+PENpdGU+PEF1dGhvcj5QYXRhbmk8L0F1dGhvcj48WWVhcj4yMDA4PC9ZZWFyPjxS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</w:fldData>
        </w:fldChar>
      </w:r>
      <w:r w:rsidRPr="00AF731D">
        <w:rPr>
          <w:rFonts w:ascii="Book Antiqua" w:hAnsi="Book Antiqua"/>
          <w:sz w:val="24"/>
          <w:szCs w:val="24"/>
          <w:lang w:val="en-US"/>
        </w:rPr>
        <w:instrText xml:space="preserve"> ADDIN EN.CITE </w:instrText>
      </w:r>
      <w:r w:rsidRPr="00AF731D">
        <w:rPr>
          <w:rFonts w:ascii="Book Antiqua" w:hAnsi="Book Antiqua"/>
          <w:sz w:val="24"/>
          <w:szCs w:val="24"/>
          <w:lang w:val="en-US"/>
        </w:rPr>
        <w:fldChar w:fldCharType="begin">
          <w:fldData xml:space="preserve">PEVuZE5vdGU+PENpdGU+PEF1dGhvcj5QYXRhbmk8L0F1dGhvcj48WWVhcj4yMDA4PC9ZZWFyPjxS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</w:fldData>
        </w:fldChar>
      </w:r>
      <w:r w:rsidRPr="00AF731D">
        <w:rPr>
          <w:rFonts w:ascii="Book Antiqua" w:hAnsi="Book Antiqua"/>
          <w:sz w:val="24"/>
          <w:szCs w:val="24"/>
          <w:lang w:val="en-US"/>
        </w:rPr>
        <w:instrText xml:space="preserve"> ADDIN EN.CITE.DATA </w:instrText>
      </w:r>
      <w:r w:rsidRPr="00AF731D">
        <w:rPr>
          <w:rFonts w:ascii="Book Antiqua" w:hAnsi="Book Antiqua"/>
          <w:sz w:val="24"/>
          <w:szCs w:val="24"/>
          <w:lang w:val="en-US"/>
        </w:rPr>
      </w:r>
      <w:r w:rsidRPr="00AF731D">
        <w:rPr>
          <w:rFonts w:ascii="Book Antiqua" w:hAnsi="Book Antiqua"/>
          <w:sz w:val="24"/>
          <w:szCs w:val="24"/>
          <w:lang w:val="en-US"/>
        </w:rPr>
        <w:fldChar w:fldCharType="end"/>
      </w:r>
      <w:r w:rsidRPr="00AF731D">
        <w:rPr>
          <w:rFonts w:ascii="Book Antiqua" w:hAnsi="Book Antiqua"/>
          <w:sz w:val="24"/>
          <w:szCs w:val="24"/>
          <w:lang w:val="en-US"/>
        </w:rPr>
      </w:r>
      <w:r w:rsidRPr="00AF731D">
        <w:rPr>
          <w:rFonts w:ascii="Book Antiqua" w:hAnsi="Book Antiqua"/>
          <w:sz w:val="24"/>
          <w:szCs w:val="24"/>
          <w:lang w:val="en-US"/>
        </w:rPr>
        <w:fldChar w:fldCharType="separate"/>
      </w:r>
      <w:r w:rsidRPr="00AF731D">
        <w:rPr>
          <w:rFonts w:ascii="Book Antiqua" w:hAnsi="Book Antiqua"/>
          <w:noProof/>
          <w:sz w:val="24"/>
          <w:szCs w:val="24"/>
          <w:vertAlign w:val="superscript"/>
          <w:lang w:val="en-US"/>
        </w:rPr>
        <w:t>[</w:t>
      </w:r>
      <w:hyperlink w:anchor="_ENREF_12" w:tooltip="Patani, 2008 #689" w:history="1">
        <w:r w:rsidRPr="00AF731D">
          <w:rPr>
            <w:rFonts w:ascii="Book Antiqua" w:hAnsi="Book Antiqua"/>
            <w:noProof/>
            <w:sz w:val="24"/>
            <w:szCs w:val="24"/>
            <w:vertAlign w:val="superscript"/>
            <w:lang w:val="en-US"/>
          </w:rPr>
          <w:t>12</w:t>
        </w:r>
      </w:hyperlink>
      <w:r w:rsidRPr="00AF731D">
        <w:rPr>
          <w:rFonts w:ascii="Book Antiqua" w:hAnsi="Book Antiqua"/>
          <w:noProof/>
          <w:sz w:val="24"/>
          <w:szCs w:val="24"/>
          <w:vertAlign w:val="superscript"/>
          <w:lang w:val="en-US"/>
        </w:rPr>
        <w:t>,</w:t>
      </w:r>
      <w:hyperlink w:anchor="_ENREF_13" w:tooltip="Takafuji, 2007 #111" w:history="1">
        <w:r w:rsidRPr="00AF731D">
          <w:rPr>
            <w:rFonts w:ascii="Book Antiqua" w:hAnsi="Book Antiqua"/>
            <w:noProof/>
            <w:sz w:val="24"/>
            <w:szCs w:val="24"/>
            <w:vertAlign w:val="superscript"/>
            <w:lang w:val="en-US"/>
          </w:rPr>
          <w:t>13</w:t>
        </w:r>
      </w:hyperlink>
      <w:r w:rsidRPr="00AF731D">
        <w:rPr>
          <w:rFonts w:ascii="Book Antiqua" w:hAnsi="Book Antiqua"/>
          <w:noProof/>
          <w:sz w:val="24"/>
          <w:szCs w:val="24"/>
          <w:vertAlign w:val="superscript"/>
          <w:lang w:val="en-US"/>
        </w:rPr>
        <w:t>]</w:t>
      </w:r>
      <w:r w:rsidRPr="00AF731D">
        <w:rPr>
          <w:rFonts w:ascii="Book Antiqua" w:hAnsi="Book Antiqua"/>
          <w:sz w:val="24"/>
          <w:szCs w:val="24"/>
          <w:lang w:val="en-US"/>
        </w:rPr>
        <w:fldChar w:fldCharType="end"/>
      </w:r>
      <w:r w:rsidRPr="00AF731D">
        <w:rPr>
          <w:rFonts w:ascii="Book Antiqua" w:hAnsi="Book Antiqua"/>
          <w:sz w:val="24"/>
          <w:szCs w:val="24"/>
          <w:lang w:val="en-US"/>
        </w:rPr>
        <w:t>, but its role remains controversial</w:t>
      </w:r>
      <w:r w:rsidRPr="00AF731D">
        <w:rPr>
          <w:rFonts w:ascii="Book Antiqua" w:hAnsi="Book Antiqua"/>
          <w:sz w:val="24"/>
          <w:szCs w:val="24"/>
          <w:lang w:val="en-US"/>
        </w:rPr>
        <w:fldChar w:fldCharType="begin"/>
      </w:r>
      <w:r w:rsidRPr="00AF731D">
        <w:rPr>
          <w:rFonts w:ascii="Book Antiqua" w:hAnsi="Book Antiqua"/>
          <w:sz w:val="24"/>
          <w:szCs w:val="24"/>
          <w:lang w:val="en-US"/>
        </w:rPr>
        <w:instrText xml:space="preserve"> ADDIN EN.CITE &lt;EndNote&gt;&lt;Cite&gt;&lt;Author&gt;Chae&lt;/Author&gt;&lt;Year&gt;2009&lt;/Year&gt;&lt;RecNum&gt;573&lt;/RecNum&gt;&lt;DisplayText&gt;&lt;style face="superscript"&gt;[14]&lt;/style&gt;&lt;/DisplayText&gt;&lt;record&gt;&lt;rec-number&gt;573&lt;/rec-number&gt;&lt;foreign-keys&gt;&lt;key app="EN" db-id="0p020ssxpvtzfdexzrjpxrs9rtv29d0xarea"&gt;573&lt;/key&gt;&lt;/foreign-keys&gt;&lt;ref-type name="Journal Article"&gt;17&lt;/ref-type&gt;&lt;contributors&gt;&lt;authors&gt;&lt;author&gt;Chae, S.&lt;/author&gt;&lt;author&gt;Jun, H.&lt;/author&gt;&lt;author&gt;Lee, E. G.&lt;/author&gt;&lt;author&gt;Yang, S.&lt;/author&gt;&lt;author&gt;Lee, D. C.&lt;/author&gt;&lt;author&gt;Jung, J. K.&lt;/author&gt;&lt;author&gt;Park, K. C.&lt;/author&gt;&lt;author&gt;Yeom, Y. I.&lt;/author&gt;&lt;author&gt;Kim, K.&lt;/author&gt;&lt;/authors&gt;&lt;/contributors&gt;&lt;titles&gt;&lt;title&gt;Osteopontin splice varients differentially modulate the migratory activity of hepatocellular carcinoma cell lines&lt;/title&gt;&lt;secondary-title&gt;International Journal of Oncology &lt;/secondary-title&gt;&lt;/titles&gt;&lt;pages&gt;1409-1416&lt;/pages&gt;&lt;volume&gt;35&lt;/volume&gt;&lt;keywords&gt;&lt;keyword&gt;osteopontin&lt;/keyword&gt;&lt;keyword&gt;splice variant&lt;/keyword&gt;&lt;keyword&gt;migration&lt;/keyword&gt;&lt;keyword&gt;hepatocellular carcinoma&lt;/keyword&gt;&lt;/keywords&gt;&lt;dates&gt;&lt;year&gt;2009&lt;/year&gt;&lt;/dates&gt;&lt;urls&gt;&lt;/urls&gt;&lt;research-notes&gt;Differential SPP1 isoform functions, singalling &lt;/research-notes&gt;&lt;/record&gt;&lt;/Cite&gt;&lt;/EndNote&gt;</w:instrText>
      </w:r>
      <w:r w:rsidRPr="00AF731D">
        <w:rPr>
          <w:rFonts w:ascii="Book Antiqua" w:hAnsi="Book Antiqua"/>
          <w:sz w:val="24"/>
          <w:szCs w:val="24"/>
          <w:lang w:val="en-US"/>
        </w:rPr>
        <w:fldChar w:fldCharType="separate"/>
      </w:r>
      <w:r w:rsidRPr="00AF731D">
        <w:rPr>
          <w:rFonts w:ascii="Book Antiqua" w:hAnsi="Book Antiqua"/>
          <w:noProof/>
          <w:sz w:val="24"/>
          <w:szCs w:val="24"/>
          <w:vertAlign w:val="superscript"/>
          <w:lang w:val="en-US"/>
        </w:rPr>
        <w:t>[</w:t>
      </w:r>
      <w:hyperlink w:anchor="_ENREF_14" w:tooltip="Chae, 2009 #573" w:history="1">
        <w:r w:rsidRPr="00AF731D">
          <w:rPr>
            <w:rFonts w:ascii="Book Antiqua" w:hAnsi="Book Antiqua"/>
            <w:noProof/>
            <w:sz w:val="24"/>
            <w:szCs w:val="24"/>
            <w:vertAlign w:val="superscript"/>
            <w:lang w:val="en-US"/>
          </w:rPr>
          <w:t>14</w:t>
        </w:r>
      </w:hyperlink>
      <w:r w:rsidRPr="00AF731D">
        <w:rPr>
          <w:rFonts w:ascii="Book Antiqua" w:hAnsi="Book Antiqua"/>
          <w:noProof/>
          <w:sz w:val="24"/>
          <w:szCs w:val="24"/>
          <w:vertAlign w:val="superscript"/>
          <w:lang w:val="en-US"/>
        </w:rPr>
        <w:t>]</w:t>
      </w:r>
      <w:r w:rsidRPr="00AF731D">
        <w:rPr>
          <w:rFonts w:ascii="Book Antiqua" w:hAnsi="Book Antiqua"/>
          <w:sz w:val="24"/>
          <w:szCs w:val="24"/>
          <w:lang w:val="en-US"/>
        </w:rPr>
        <w:fldChar w:fldCharType="end"/>
      </w:r>
      <w:r w:rsidRPr="00AF731D">
        <w:rPr>
          <w:rFonts w:ascii="Book Antiqua" w:hAnsi="Book Antiqua"/>
          <w:sz w:val="24"/>
          <w:szCs w:val="24"/>
          <w:lang w:val="en-US"/>
        </w:rPr>
        <w:t>. We were the first to observe differential expression and functions of OPN-C isoform in hepatocyte and stellate cell culture models of alcohol</w:t>
      </w:r>
      <w:r w:rsidRPr="00AF731D">
        <w:rPr>
          <w:rFonts w:ascii="Book Antiqua" w:hAnsi="Book Antiqua"/>
          <w:sz w:val="24"/>
          <w:szCs w:val="24"/>
          <w:lang w:val="en-US"/>
        </w:rPr>
        <w:fldChar w:fldCharType="begin"/>
      </w:r>
      <w:r w:rsidRPr="00AF731D">
        <w:rPr>
          <w:rFonts w:ascii="Book Antiqua" w:hAnsi="Book Antiqua"/>
          <w:sz w:val="24"/>
          <w:szCs w:val="24"/>
          <w:lang w:val="en-US"/>
        </w:rPr>
        <w:instrText xml:space="preserve"> ADDIN EN.CITE &lt;EndNote&gt;&lt;Cite&gt;&lt;Author&gt;Seth&lt;/Author&gt;&lt;Year&gt;2007&lt;/Year&gt;&lt;RecNum&gt;91&lt;/RecNum&gt;&lt;DisplayText&gt;&lt;style face="superscript"&gt;[15]&lt;/style&gt;&lt;/DisplayText&gt;&lt;record&gt;&lt;rec-number&gt;91&lt;/rec-number&gt;&lt;foreign-keys&gt;&lt;key app="EN" db-id="0p020ssxpvtzfdexzrjpxrs9rtv29d0xarea"&gt;91&lt;/key&gt;&lt;/foreign-keys&gt;&lt;ref-type name="Journal Article"&gt;17&lt;/ref-type&gt;&lt;contributors&gt;&lt;authors&gt;&lt;author&gt;Seth, D.&lt;/author&gt;&lt;author&gt;Beard, M.&lt;/author&gt;&lt;author&gt;Haber, P.S. &lt;/author&gt;&lt;/authors&gt;&lt;/contributors&gt;&lt;titles&gt;&lt;title&gt;Characterizing role of osteopontin in alcoholic liver injury&lt;/title&gt;&lt;secondary-title&gt;Alcoholism: Clinical and Experimental Research &lt;/secondary-title&gt;&lt;/titles&gt;&lt;periodical&gt;&lt;full-title&gt;Alcoholism: Clinical and Experimental Research&lt;/full-title&gt;&lt;/periodical&gt;&lt;pages&gt;79A: 281&lt;/pages&gt;&lt;volume&gt;31s2&lt;/volume&gt;&lt;dates&gt;&lt;year&gt;2007&lt;/year&gt;&lt;/dates&gt;&lt;pub-location&gt;Chicago, USA&lt;/pub-location&gt;&lt;publisher&gt;International Society of Biomedical Research on Alcohol (ISBRA)&lt;/publisher&gt;&lt;urls&gt;&lt;/urls&gt;&lt;/record&gt;&lt;/Cite&gt;&lt;/EndNote&gt;</w:instrText>
      </w:r>
      <w:r w:rsidRPr="00AF731D">
        <w:rPr>
          <w:rFonts w:ascii="Book Antiqua" w:hAnsi="Book Antiqua"/>
          <w:sz w:val="24"/>
          <w:szCs w:val="24"/>
          <w:lang w:val="en-US"/>
        </w:rPr>
        <w:fldChar w:fldCharType="separate"/>
      </w:r>
      <w:r w:rsidRPr="00AF731D">
        <w:rPr>
          <w:rFonts w:ascii="Book Antiqua" w:hAnsi="Book Antiqua"/>
          <w:noProof/>
          <w:sz w:val="24"/>
          <w:szCs w:val="24"/>
          <w:vertAlign w:val="superscript"/>
          <w:lang w:val="en-US"/>
        </w:rPr>
        <w:t>[</w:t>
      </w:r>
      <w:hyperlink w:anchor="_ENREF_15" w:tooltip="Seth, 2007 #91" w:history="1">
        <w:r w:rsidRPr="00AF731D">
          <w:rPr>
            <w:rFonts w:ascii="Book Antiqua" w:hAnsi="Book Antiqua"/>
            <w:noProof/>
            <w:sz w:val="24"/>
            <w:szCs w:val="24"/>
            <w:vertAlign w:val="superscript"/>
            <w:lang w:val="en-US"/>
          </w:rPr>
          <w:t>15</w:t>
        </w:r>
      </w:hyperlink>
      <w:r w:rsidRPr="00AF731D">
        <w:rPr>
          <w:rFonts w:ascii="Book Antiqua" w:hAnsi="Book Antiqua"/>
          <w:noProof/>
          <w:sz w:val="24"/>
          <w:szCs w:val="24"/>
          <w:vertAlign w:val="superscript"/>
          <w:lang w:val="en-US"/>
        </w:rPr>
        <w:t>]</w:t>
      </w:r>
      <w:r w:rsidRPr="00AF731D">
        <w:rPr>
          <w:rFonts w:ascii="Book Antiqua" w:hAnsi="Book Antiqua"/>
          <w:sz w:val="24"/>
          <w:szCs w:val="24"/>
          <w:lang w:val="en-US"/>
        </w:rPr>
        <w:fldChar w:fldCharType="end"/>
      </w:r>
      <w:r w:rsidRPr="00AF731D">
        <w:rPr>
          <w:rFonts w:ascii="Book Antiqua" w:hAnsi="Book Antiqua"/>
          <w:sz w:val="24"/>
          <w:szCs w:val="24"/>
          <w:lang w:val="en-US"/>
        </w:rPr>
        <w:t>, indicating the importance of studying its role in alcoholic liver injury.</w:t>
      </w:r>
    </w:p>
    <w:p w:rsidR="007B3A2E" w:rsidRPr="00AF731D" w:rsidRDefault="007B3A2E" w:rsidP="00916498">
      <w:pPr>
        <w:spacing w:after="0" w:line="360" w:lineRule="auto"/>
        <w:ind w:firstLine="284"/>
        <w:jc w:val="both"/>
        <w:rPr>
          <w:rFonts w:ascii="Book Antiqua" w:hAnsi="Book Antiqua"/>
          <w:sz w:val="24"/>
          <w:szCs w:val="24"/>
        </w:rPr>
      </w:pPr>
      <w:r w:rsidRPr="00AF731D">
        <w:rPr>
          <w:rFonts w:ascii="Book Antiqua" w:hAnsi="Book Antiqua"/>
          <w:sz w:val="24"/>
          <w:szCs w:val="24"/>
        </w:rPr>
        <w:t xml:space="preserve">One of the intriguing effects of OPN in metastatic cancer cells is enhancement of plasmin activation by increasing </w:t>
      </w:r>
      <w:proofErr w:type="spellStart"/>
      <w:r w:rsidRPr="00AF731D">
        <w:rPr>
          <w:rFonts w:ascii="Book Antiqua" w:hAnsi="Book Antiqua"/>
          <w:sz w:val="24"/>
          <w:szCs w:val="24"/>
        </w:rPr>
        <w:t>urokinase</w:t>
      </w:r>
      <w:proofErr w:type="spellEnd"/>
      <w:r w:rsidRPr="00AF731D">
        <w:rPr>
          <w:rFonts w:ascii="Book Antiqua" w:hAnsi="Book Antiqua"/>
          <w:sz w:val="24"/>
          <w:szCs w:val="24"/>
        </w:rPr>
        <w:t xml:space="preserve"> plasminogen activator (</w:t>
      </w:r>
      <w:proofErr w:type="spellStart"/>
      <w:r>
        <w:rPr>
          <w:rFonts w:ascii="Book Antiqua" w:hAnsi="Book Antiqua"/>
          <w:sz w:val="24"/>
          <w:szCs w:val="24"/>
        </w:rPr>
        <w:t>μ</w:t>
      </w:r>
      <w:r w:rsidRPr="00AF731D">
        <w:rPr>
          <w:rFonts w:ascii="Book Antiqua" w:hAnsi="Book Antiqua"/>
          <w:sz w:val="24"/>
          <w:szCs w:val="24"/>
        </w:rPr>
        <w:t>PA</w:t>
      </w:r>
      <w:proofErr w:type="spellEnd"/>
      <w:r w:rsidRPr="00AF731D">
        <w:rPr>
          <w:rFonts w:ascii="Book Antiqua" w:hAnsi="Book Antiqua"/>
          <w:sz w:val="24"/>
          <w:szCs w:val="24"/>
        </w:rPr>
        <w:t xml:space="preserve">) secretion through </w:t>
      </w:r>
      <w:proofErr w:type="spellStart"/>
      <w:r w:rsidRPr="00AF731D">
        <w:rPr>
          <w:rFonts w:ascii="Book Antiqua" w:hAnsi="Book Antiqua"/>
          <w:sz w:val="24"/>
          <w:szCs w:val="24"/>
        </w:rPr>
        <w:t>Akt</w:t>
      </w:r>
      <w:proofErr w:type="spellEnd"/>
      <w:r w:rsidRPr="00AF731D">
        <w:rPr>
          <w:rFonts w:ascii="Book Antiqua" w:hAnsi="Book Antiqua"/>
          <w:sz w:val="24"/>
          <w:szCs w:val="24"/>
        </w:rPr>
        <w:fldChar w:fldCharType="begin"/>
      </w:r>
      <w:r w:rsidRPr="00AF731D">
        <w:rPr>
          <w:rFonts w:ascii="Book Antiqua" w:hAnsi="Book Antiqua"/>
          <w:sz w:val="24"/>
          <w:szCs w:val="24"/>
        </w:rPr>
        <w:instrText xml:space="preserve"> ADDIN EN.CITE &lt;EndNote&gt;&lt;Cite&gt;&lt;Author&gt;Das&lt;/Author&gt;&lt;Year&gt;2005&lt;/Year&gt;&lt;RecNum&gt;7&lt;/RecNum&gt;&lt;DisplayText&gt;&lt;style face="superscript"&gt;[16]&lt;/style&gt;&lt;/DisplayText&gt;&lt;record&gt;&lt;rec-number&gt;7&lt;/rec-number&gt;&lt;foreign-keys&gt;&lt;key app="EN" db-id="0p020ssxpvtzfdexzrjpxrs9rtv29d0xarea"&gt;7&lt;/key&gt;&lt;/foreign-keys&gt;&lt;ref-type name="Journal Article"&gt;17&lt;/ref-type&gt;&lt;contributors&gt;&lt;authors&gt;&lt;author&gt;Das, R.&lt;/author&gt;&lt;author&gt;Philip, S.&lt;/author&gt;&lt;author&gt;Mahabeleshwar, G. H.&lt;/author&gt;&lt;author&gt;Bulbule, A.&lt;/author&gt;&lt;author&gt;Kundu, G. C.&lt;/author&gt;&lt;/authors&gt;&lt;/contributors&gt;&lt;titles&gt;&lt;title&gt;Osteopontin: it&amp;apos;s role in regulation of cell motility and nuclear factor kappa B-mediated urokinase type plasminogen activator expression&lt;/title&gt;&lt;secondary-title&gt;IUBMB Life&lt;/secondary-title&gt;&lt;/titles&gt;&lt;pages&gt;441-7&lt;/pages&gt;&lt;volume&gt;57&lt;/volume&gt;&lt;number&gt;6&lt;/number&gt;&lt;dates&gt;&lt;year&gt;2005&lt;/year&gt;&lt;pub-dates&gt;&lt;date&gt;Jun&lt;/date&gt;&lt;/pub-dates&gt;&lt;/dates&gt;&lt;isbn&gt;1521-6543&lt;/isbn&gt;&lt;accession-num&gt;16012053&lt;/accession-num&gt;&lt;urls&gt;&lt;/urls&gt;&lt;/record&gt;&lt;/Cite&gt;&lt;/EndNote&gt;</w:instrText>
      </w:r>
      <w:r w:rsidRPr="00AF731D">
        <w:rPr>
          <w:rFonts w:ascii="Book Antiqua" w:hAnsi="Book Antiqua"/>
          <w:sz w:val="24"/>
          <w:szCs w:val="24"/>
        </w:rPr>
        <w:fldChar w:fldCharType="separate"/>
      </w:r>
      <w:r w:rsidRPr="00AF731D">
        <w:rPr>
          <w:rFonts w:ascii="Book Antiqua" w:hAnsi="Book Antiqua"/>
          <w:noProof/>
          <w:sz w:val="24"/>
          <w:szCs w:val="24"/>
          <w:vertAlign w:val="superscript"/>
        </w:rPr>
        <w:t>[</w:t>
      </w:r>
      <w:hyperlink w:anchor="_ENREF_16" w:tooltip="Das, 2005 #7" w:history="1">
        <w:r w:rsidRPr="00AF731D">
          <w:rPr>
            <w:rFonts w:ascii="Book Antiqua" w:hAnsi="Book Antiqua"/>
            <w:noProof/>
            <w:sz w:val="24"/>
            <w:szCs w:val="24"/>
            <w:vertAlign w:val="superscript"/>
          </w:rPr>
          <w:t>16</w:t>
        </w:r>
      </w:hyperlink>
      <w:r w:rsidRPr="00AF731D">
        <w:rPr>
          <w:rFonts w:ascii="Book Antiqua" w:hAnsi="Book Antiqua"/>
          <w:noProof/>
          <w:sz w:val="24"/>
          <w:szCs w:val="24"/>
          <w:vertAlign w:val="superscript"/>
        </w:rPr>
        <w:t>]</w:t>
      </w:r>
      <w:r w:rsidRPr="00AF731D">
        <w:rPr>
          <w:rFonts w:ascii="Book Antiqua" w:hAnsi="Book Antiqua"/>
          <w:sz w:val="24"/>
          <w:szCs w:val="24"/>
        </w:rPr>
        <w:fldChar w:fldCharType="end"/>
      </w:r>
      <w:r w:rsidRPr="00AF731D">
        <w:rPr>
          <w:rFonts w:ascii="Book Antiqua" w:hAnsi="Book Antiqua"/>
          <w:sz w:val="24"/>
          <w:szCs w:val="24"/>
        </w:rPr>
        <w:t xml:space="preserve"> and </w:t>
      </w:r>
      <w:proofErr w:type="spellStart"/>
      <w:r w:rsidRPr="00AF731D">
        <w:rPr>
          <w:rFonts w:ascii="Book Antiqua" w:hAnsi="Book Antiqua"/>
          <w:sz w:val="24"/>
          <w:szCs w:val="24"/>
        </w:rPr>
        <w:t>Erk</w:t>
      </w:r>
      <w:proofErr w:type="spellEnd"/>
      <w:r w:rsidRPr="00AF731D">
        <w:rPr>
          <w:rFonts w:ascii="Book Antiqua" w:hAnsi="Book Antiqua"/>
          <w:sz w:val="24"/>
          <w:szCs w:val="24"/>
        </w:rPr>
        <w:t>-dependent pathways</w:t>
      </w:r>
      <w:r w:rsidRPr="00AF731D">
        <w:rPr>
          <w:rFonts w:ascii="Book Antiqua" w:hAnsi="Book Antiqua"/>
          <w:sz w:val="24"/>
          <w:szCs w:val="24"/>
        </w:rPr>
        <w:fldChar w:fldCharType="begin">
          <w:fldData xml:space="preserve">PEVuZE5vdGU+PENpdGU+PEF1dGhvcj5EYXM8L0F1dGhvcj48WWVhcj4yMDA0PC9ZZWFyPjxSZWNO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=
</w:fldData>
        </w:fldChar>
      </w:r>
      <w:r w:rsidRPr="00AF731D">
        <w:rPr>
          <w:rFonts w:ascii="Book Antiqua" w:hAnsi="Book Antiqua"/>
          <w:sz w:val="24"/>
          <w:szCs w:val="24"/>
        </w:rPr>
        <w:instrText xml:space="preserve"> ADDIN EN.CITE </w:instrText>
      </w:r>
      <w:r w:rsidRPr="00AF731D">
        <w:rPr>
          <w:rFonts w:ascii="Book Antiqua" w:hAnsi="Book Antiqua"/>
          <w:sz w:val="24"/>
          <w:szCs w:val="24"/>
        </w:rPr>
        <w:fldChar w:fldCharType="begin">
          <w:fldData xml:space="preserve">PEVuZE5vdGU+PENpdGU+PEF1dGhvcj5EYXM8L0F1dGhvcj48WWVhcj4yMDA0PC9ZZWFyPjxSZWNO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=
</w:fldData>
        </w:fldChar>
      </w:r>
      <w:r w:rsidRPr="00AF731D">
        <w:rPr>
          <w:rFonts w:ascii="Book Antiqua" w:hAnsi="Book Antiqua"/>
          <w:sz w:val="24"/>
          <w:szCs w:val="24"/>
        </w:rPr>
        <w:instrText xml:space="preserve"> ADDIN EN.CITE.DATA </w:instrText>
      </w:r>
      <w:r w:rsidRPr="00AF731D">
        <w:rPr>
          <w:rFonts w:ascii="Book Antiqua" w:hAnsi="Book Antiqua"/>
          <w:sz w:val="24"/>
          <w:szCs w:val="24"/>
        </w:rPr>
      </w:r>
      <w:r w:rsidRPr="00AF731D">
        <w:rPr>
          <w:rFonts w:ascii="Book Antiqua" w:hAnsi="Book Antiqua"/>
          <w:sz w:val="24"/>
          <w:szCs w:val="24"/>
        </w:rPr>
        <w:fldChar w:fldCharType="end"/>
      </w:r>
      <w:r w:rsidRPr="00AF731D">
        <w:rPr>
          <w:rFonts w:ascii="Book Antiqua" w:hAnsi="Book Antiqua"/>
          <w:sz w:val="24"/>
          <w:szCs w:val="24"/>
        </w:rPr>
      </w:r>
      <w:r w:rsidRPr="00AF731D">
        <w:rPr>
          <w:rFonts w:ascii="Book Antiqua" w:hAnsi="Book Antiqua"/>
          <w:sz w:val="24"/>
          <w:szCs w:val="24"/>
        </w:rPr>
        <w:fldChar w:fldCharType="separate"/>
      </w:r>
      <w:r w:rsidRPr="00AF731D">
        <w:rPr>
          <w:rFonts w:ascii="Book Antiqua" w:hAnsi="Book Antiqua"/>
          <w:noProof/>
          <w:sz w:val="24"/>
          <w:szCs w:val="24"/>
          <w:vertAlign w:val="superscript"/>
        </w:rPr>
        <w:t>[</w:t>
      </w:r>
      <w:hyperlink w:anchor="_ENREF_17" w:tooltip="Das, 2004 #21" w:history="1">
        <w:r w:rsidRPr="00AF731D">
          <w:rPr>
            <w:rFonts w:ascii="Book Antiqua" w:hAnsi="Book Antiqua"/>
            <w:noProof/>
            <w:sz w:val="24"/>
            <w:szCs w:val="24"/>
            <w:vertAlign w:val="superscript"/>
          </w:rPr>
          <w:t>17</w:t>
        </w:r>
      </w:hyperlink>
      <w:r w:rsidRPr="00AF731D">
        <w:rPr>
          <w:rFonts w:ascii="Book Antiqua" w:hAnsi="Book Antiqua"/>
          <w:noProof/>
          <w:sz w:val="24"/>
          <w:szCs w:val="24"/>
          <w:vertAlign w:val="superscript"/>
        </w:rPr>
        <w:t>,</w:t>
      </w:r>
      <w:hyperlink w:anchor="_ENREF_18" w:tooltip="Philip, 2003 #35" w:history="1">
        <w:r w:rsidRPr="00AF731D">
          <w:rPr>
            <w:rFonts w:ascii="Book Antiqua" w:hAnsi="Book Antiqua"/>
            <w:noProof/>
            <w:sz w:val="24"/>
            <w:szCs w:val="24"/>
            <w:vertAlign w:val="superscript"/>
          </w:rPr>
          <w:t>18</w:t>
        </w:r>
      </w:hyperlink>
      <w:r w:rsidRPr="00AF731D">
        <w:rPr>
          <w:rFonts w:ascii="Book Antiqua" w:hAnsi="Book Antiqua"/>
          <w:noProof/>
          <w:sz w:val="24"/>
          <w:szCs w:val="24"/>
          <w:vertAlign w:val="superscript"/>
        </w:rPr>
        <w:t>]</w:t>
      </w:r>
      <w:r w:rsidRPr="00AF731D">
        <w:rPr>
          <w:rFonts w:ascii="Book Antiqua" w:hAnsi="Book Antiqua"/>
          <w:sz w:val="24"/>
          <w:szCs w:val="24"/>
        </w:rPr>
        <w:fldChar w:fldCharType="end"/>
      </w:r>
      <w:r w:rsidRPr="00AF731D">
        <w:rPr>
          <w:rFonts w:ascii="Book Antiqua" w:hAnsi="Book Antiqua"/>
          <w:sz w:val="24"/>
          <w:szCs w:val="24"/>
        </w:rPr>
        <w:t xml:space="preserve">. In liver injury, activation of plasmin contributes to both tissue remodelling during </w:t>
      </w:r>
      <w:proofErr w:type="spellStart"/>
      <w:r w:rsidRPr="00AF731D">
        <w:rPr>
          <w:rFonts w:ascii="Book Antiqua" w:hAnsi="Book Antiqua"/>
          <w:sz w:val="24"/>
          <w:szCs w:val="24"/>
        </w:rPr>
        <w:t>fibrogenesis</w:t>
      </w:r>
      <w:proofErr w:type="spellEnd"/>
      <w:r w:rsidRPr="00AF731D">
        <w:rPr>
          <w:rFonts w:ascii="Book Antiqua" w:hAnsi="Book Antiqua"/>
          <w:sz w:val="24"/>
          <w:szCs w:val="24"/>
        </w:rPr>
        <w:t xml:space="preserve"> and recovery from hepatic injury by promoting fibrinolysis and removing fibrin</w:t>
      </w:r>
      <w:r w:rsidRPr="00AF731D">
        <w:rPr>
          <w:rFonts w:ascii="Book Antiqua" w:hAnsi="Book Antiqua"/>
          <w:sz w:val="24"/>
          <w:szCs w:val="24"/>
        </w:rPr>
        <w:fldChar w:fldCharType="begin"/>
      </w:r>
      <w:r w:rsidRPr="00AF731D">
        <w:rPr>
          <w:rFonts w:ascii="Book Antiqua" w:hAnsi="Book Antiqua"/>
          <w:sz w:val="24"/>
          <w:szCs w:val="24"/>
        </w:rPr>
        <w:instrText xml:space="preserve"> ADDIN EN.CITE &lt;EndNote&gt;&lt;Cite&gt;&lt;Author&gt;Leyland&lt;/Author&gt;&lt;Year&gt;1996&lt;/Year&gt;&lt;RecNum&gt;125&lt;/RecNum&gt;&lt;DisplayText&gt;&lt;style face="superscript"&gt;[19,20]&lt;/style&gt;&lt;/DisplayText&gt;&lt;record&gt;&lt;rec-number&gt;125&lt;/rec-number&gt;&lt;foreign-keys&gt;&lt;key app="EN" db-id="0p020ssxpvtzfdexzrjpxrs9rtv29d0xarea"&gt;125&lt;/key&gt;&lt;/foreign-keys&gt;&lt;ref-type name="Journal Article"&gt;17&lt;/ref-type&gt;&lt;contributors&gt;&lt;authors&gt;&lt;author&gt;Leyland, H.&lt;/author&gt;&lt;author&gt;Gentry, J.&lt;/author&gt;&lt;author&gt;Arthur, M.J.P.&lt;/author&gt;&lt;author&gt;&lt;style face="normal" font="default" size="100%"&gt;Benyon, R.C.&lt;/style&gt;&lt;style face="italic" font="default" size="100%"&gt; &lt;/style&gt;&lt;/author&gt;&lt;/authors&gt;&lt;/contributors&gt;&lt;titles&gt;&lt;title&gt;The plasminogen-activating system in hepatic stellate cells&lt;/title&gt;&lt;secondary-title&gt;Hepatology&lt;/secondary-title&gt;&lt;/titles&gt;&lt;periodical&gt;&lt;full-title&gt;Hepatology&lt;/full-title&gt;&lt;/periodical&gt;&lt;pages&gt;1172-8&lt;/pages&gt;&lt;volume&gt;24&lt;/volume&gt;&lt;dates&gt;&lt;year&gt;1996&lt;/year&gt;&lt;/dates&gt;&lt;urls&gt;&lt;/urls&gt;&lt;/record&gt;&lt;/Cite&gt;&lt;Cite&gt;&lt;Author&gt;Neubauer&lt;/Author&gt;&lt;Year&gt;1995&lt;/Year&gt;&lt;RecNum&gt;45&lt;/RecNum&gt;&lt;record&gt;&lt;rec-number&gt;45&lt;/rec-number&gt;&lt;foreign-keys&gt;&lt;key app="EN" db-id="0p020ssxpvtzfdexzrjpxrs9rtv29d0xarea"&gt;45&lt;/key&gt;&lt;/foreign-keys&gt;&lt;ref-type name="Journal Article"&gt;17&lt;/ref-type&gt;&lt;contributors&gt;&lt;authors&gt;&lt;author&gt;Neubauer, K.&lt;/author&gt;&lt;author&gt;Knittel, T.&lt;/author&gt;&lt;author&gt;Armbrust, T.&lt;/author&gt;&lt;author&gt;Ramadori, G.&lt;/author&gt;&lt;/authors&gt;&lt;/contributors&gt;&lt;titles&gt;&lt;title&gt;Accumulation and cellular localization of fibrinogen/fibrin during short-term and long-term rat liver injury&lt;/title&gt;&lt;secondary-title&gt;Gastroenterology&lt;/secondary-title&gt;&lt;/titles&gt;&lt;periodical&gt;&lt;full-title&gt;Gastroenterology&lt;/full-title&gt;&lt;/periodical&gt;&lt;pages&gt;1124-35&lt;/pages&gt;&lt;volume&gt;108&lt;/volume&gt;&lt;number&gt;4&lt;/number&gt;&lt;dates&gt;&lt;year&gt;1995&lt;/year&gt;&lt;pub-dates&gt;&lt;date&gt;Apr&lt;/date&gt;&lt;/pub-dates&gt;&lt;/dates&gt;&lt;isbn&gt;0016-5085&lt;/isbn&gt;&lt;accession-num&gt;7698580&lt;/accession-num&gt;&lt;urls&gt;&lt;/urls&gt;&lt;/record&gt;&lt;/Cite&gt;&lt;/EndNote&gt;</w:instrText>
      </w:r>
      <w:r w:rsidRPr="00AF731D">
        <w:rPr>
          <w:rFonts w:ascii="Book Antiqua" w:hAnsi="Book Antiqua"/>
          <w:sz w:val="24"/>
          <w:szCs w:val="24"/>
        </w:rPr>
        <w:fldChar w:fldCharType="separate"/>
      </w:r>
      <w:r w:rsidRPr="00AF731D">
        <w:rPr>
          <w:rFonts w:ascii="Book Antiqua" w:hAnsi="Book Antiqua"/>
          <w:noProof/>
          <w:sz w:val="24"/>
          <w:szCs w:val="24"/>
          <w:vertAlign w:val="superscript"/>
        </w:rPr>
        <w:t>[</w:t>
      </w:r>
      <w:hyperlink w:anchor="_ENREF_19" w:tooltip="Leyland, 1996 #125" w:history="1">
        <w:r w:rsidRPr="00AF731D">
          <w:rPr>
            <w:rFonts w:ascii="Book Antiqua" w:hAnsi="Book Antiqua"/>
            <w:noProof/>
            <w:sz w:val="24"/>
            <w:szCs w:val="24"/>
            <w:vertAlign w:val="superscript"/>
          </w:rPr>
          <w:t>19</w:t>
        </w:r>
      </w:hyperlink>
      <w:r w:rsidRPr="00AF731D">
        <w:rPr>
          <w:rFonts w:ascii="Book Antiqua" w:hAnsi="Book Antiqua"/>
          <w:noProof/>
          <w:sz w:val="24"/>
          <w:szCs w:val="24"/>
          <w:vertAlign w:val="superscript"/>
        </w:rPr>
        <w:t>,</w:t>
      </w:r>
      <w:hyperlink w:anchor="_ENREF_20" w:tooltip="Neubauer, 1995 #45" w:history="1">
        <w:r w:rsidRPr="00AF731D">
          <w:rPr>
            <w:rFonts w:ascii="Book Antiqua" w:hAnsi="Book Antiqua"/>
            <w:noProof/>
            <w:sz w:val="24"/>
            <w:szCs w:val="24"/>
            <w:vertAlign w:val="superscript"/>
          </w:rPr>
          <w:t>20</w:t>
        </w:r>
      </w:hyperlink>
      <w:r w:rsidRPr="00AF731D">
        <w:rPr>
          <w:rFonts w:ascii="Book Antiqua" w:hAnsi="Book Antiqua"/>
          <w:noProof/>
          <w:sz w:val="24"/>
          <w:szCs w:val="24"/>
          <w:vertAlign w:val="superscript"/>
        </w:rPr>
        <w:t>]</w:t>
      </w:r>
      <w:r w:rsidRPr="00AF731D">
        <w:rPr>
          <w:rFonts w:ascii="Book Antiqua" w:hAnsi="Book Antiqua"/>
          <w:sz w:val="24"/>
          <w:szCs w:val="24"/>
        </w:rPr>
        <w:fldChar w:fldCharType="end"/>
      </w:r>
      <w:r w:rsidRPr="00AF731D">
        <w:rPr>
          <w:rFonts w:ascii="Book Antiqua" w:hAnsi="Book Antiqua"/>
          <w:sz w:val="24"/>
          <w:szCs w:val="24"/>
        </w:rPr>
        <w:t xml:space="preserve">. Hepatic stellate cell (HSC) </w:t>
      </w:r>
      <w:r w:rsidRPr="00AF731D">
        <w:rPr>
          <w:rFonts w:ascii="Book Antiqua" w:hAnsi="Book Antiqua"/>
          <w:sz w:val="24"/>
          <w:szCs w:val="24"/>
          <w:lang w:val="en-US"/>
        </w:rPr>
        <w:t xml:space="preserve">mediated </w:t>
      </w:r>
      <w:r w:rsidRPr="00AF731D">
        <w:rPr>
          <w:rFonts w:ascii="Book Antiqua" w:hAnsi="Book Antiqua"/>
          <w:sz w:val="24"/>
          <w:szCs w:val="24"/>
        </w:rPr>
        <w:t>plasminogen</w:t>
      </w:r>
      <w:r w:rsidRPr="00AF731D">
        <w:rPr>
          <w:rFonts w:ascii="Book Antiqua" w:hAnsi="Book Antiqua"/>
          <w:sz w:val="24"/>
          <w:szCs w:val="24"/>
          <w:lang w:val="en-US"/>
        </w:rPr>
        <w:t xml:space="preserve"> (PLG) activation and extracellular matrix (ECM) remodeling are </w:t>
      </w:r>
      <w:r w:rsidRPr="00AF731D">
        <w:rPr>
          <w:rFonts w:ascii="Book Antiqua" w:hAnsi="Book Antiqua"/>
          <w:sz w:val="24"/>
          <w:szCs w:val="24"/>
        </w:rPr>
        <w:t>recognised components of f</w:t>
      </w:r>
      <w:proofErr w:type="spellStart"/>
      <w:r w:rsidRPr="00AF731D">
        <w:rPr>
          <w:rFonts w:ascii="Book Antiqua" w:hAnsi="Book Antiqua"/>
          <w:sz w:val="24"/>
          <w:szCs w:val="24"/>
          <w:lang w:val="en-US"/>
        </w:rPr>
        <w:t>ibrogenesis</w:t>
      </w:r>
      <w:proofErr w:type="spellEnd"/>
      <w:r w:rsidRPr="00AF731D">
        <w:rPr>
          <w:rFonts w:ascii="Book Antiqua" w:hAnsi="Book Antiqua"/>
          <w:sz w:val="24"/>
          <w:szCs w:val="24"/>
        </w:rPr>
        <w:fldChar w:fldCharType="begin"/>
      </w:r>
      <w:r w:rsidRPr="00AF731D">
        <w:rPr>
          <w:rFonts w:ascii="Book Antiqua" w:hAnsi="Book Antiqua"/>
          <w:sz w:val="24"/>
          <w:szCs w:val="24"/>
        </w:rPr>
        <w:instrText xml:space="preserve"> ADDIN EN.CITE &lt;EndNote&gt;&lt;Cite&gt;&lt;Author&gt;Leyland&lt;/Author&gt;&lt;Year&gt;1996&lt;/Year&gt;&lt;RecNum&gt;125&lt;/RecNum&gt;&lt;DisplayText&gt;&lt;style face="superscript"&gt;[19]&lt;/style&gt;&lt;/DisplayText&gt;&lt;record&gt;&lt;rec-number&gt;125&lt;/rec-number&gt;&lt;foreign-keys&gt;&lt;key app="EN" db-id="0p020ssxpvtzfdexzrjpxrs9rtv29d0xarea"&gt;125&lt;/key&gt;&lt;/foreign-keys&gt;&lt;ref-type name="Journal Article"&gt;17&lt;/ref-type&gt;&lt;contributors&gt;&lt;authors&gt;&lt;author&gt;Leyland, H.&lt;/author&gt;&lt;author&gt;Gentry, J.&lt;/author&gt;&lt;author&gt;Arthur, M.J.P.&lt;/author&gt;&lt;author&gt;&lt;style face="normal" font="default" size="100%"&gt;Benyon, R.C.&lt;/style&gt;&lt;style face="italic" font="default" size="100%"&gt; &lt;/style&gt;&lt;/author&gt;&lt;/authors&gt;&lt;/contributors&gt;&lt;titles&gt;&lt;title&gt;The plasminogen-activating system in hepatic stellate cells&lt;/title&gt;&lt;secondary-title&gt;Hepatology&lt;/secondary-title&gt;&lt;/titles&gt;&lt;periodical&gt;&lt;full-title&gt;Hepatology&lt;/full-title&gt;&lt;/periodical&gt;&lt;pages&gt;1172-8&lt;/pages&gt;&lt;volume&gt;24&lt;/volume&gt;&lt;dates&gt;&lt;year&gt;1996&lt;/year&gt;&lt;/dates&gt;&lt;urls&gt;&lt;/urls&gt;&lt;/record&gt;&lt;/Cite&gt;&lt;/EndNote&gt;</w:instrText>
      </w:r>
      <w:r w:rsidRPr="00AF731D">
        <w:rPr>
          <w:rFonts w:ascii="Book Antiqua" w:hAnsi="Book Antiqua"/>
          <w:sz w:val="24"/>
          <w:szCs w:val="24"/>
        </w:rPr>
        <w:fldChar w:fldCharType="separate"/>
      </w:r>
      <w:r w:rsidRPr="00AF731D">
        <w:rPr>
          <w:rFonts w:ascii="Book Antiqua" w:hAnsi="Book Antiqua"/>
          <w:noProof/>
          <w:sz w:val="24"/>
          <w:szCs w:val="24"/>
          <w:vertAlign w:val="superscript"/>
        </w:rPr>
        <w:t>[</w:t>
      </w:r>
      <w:hyperlink w:anchor="_ENREF_19" w:tooltip="Leyland, 1996 #125" w:history="1">
        <w:r w:rsidRPr="00AF731D">
          <w:rPr>
            <w:rFonts w:ascii="Book Antiqua" w:hAnsi="Book Antiqua"/>
            <w:noProof/>
            <w:sz w:val="24"/>
            <w:szCs w:val="24"/>
            <w:vertAlign w:val="superscript"/>
          </w:rPr>
          <w:t>19</w:t>
        </w:r>
      </w:hyperlink>
      <w:r w:rsidRPr="00AF731D">
        <w:rPr>
          <w:rFonts w:ascii="Book Antiqua" w:hAnsi="Book Antiqua"/>
          <w:noProof/>
          <w:sz w:val="24"/>
          <w:szCs w:val="24"/>
          <w:vertAlign w:val="superscript"/>
        </w:rPr>
        <w:t>]</w:t>
      </w:r>
      <w:r w:rsidRPr="00AF731D">
        <w:rPr>
          <w:rFonts w:ascii="Book Antiqua" w:hAnsi="Book Antiqua"/>
          <w:sz w:val="24"/>
          <w:szCs w:val="24"/>
        </w:rPr>
        <w:fldChar w:fldCharType="end"/>
      </w:r>
      <w:r w:rsidRPr="00AF731D">
        <w:rPr>
          <w:rFonts w:ascii="Book Antiqua" w:hAnsi="Book Antiqua"/>
          <w:sz w:val="24"/>
          <w:szCs w:val="24"/>
        </w:rPr>
        <w:t>. I</w:t>
      </w:r>
      <w:r w:rsidRPr="00AF731D">
        <w:rPr>
          <w:rFonts w:ascii="Book Antiqua" w:hAnsi="Book Antiqua"/>
          <w:sz w:val="24"/>
          <w:szCs w:val="24"/>
          <w:lang w:val="en-US"/>
        </w:rPr>
        <w:t>n alcoholic liver injury,</w:t>
      </w:r>
      <w:r w:rsidRPr="00AF731D">
        <w:rPr>
          <w:rFonts w:ascii="Book Antiqua" w:hAnsi="Book Antiqua"/>
          <w:sz w:val="24"/>
          <w:szCs w:val="24"/>
        </w:rPr>
        <w:t xml:space="preserve"> i</w:t>
      </w:r>
      <w:proofErr w:type="spellStart"/>
      <w:r w:rsidRPr="00AF731D">
        <w:rPr>
          <w:rFonts w:ascii="Book Antiqua" w:hAnsi="Book Antiqua"/>
          <w:sz w:val="24"/>
          <w:szCs w:val="24"/>
          <w:lang w:val="en-US"/>
        </w:rPr>
        <w:t>ncreased</w:t>
      </w:r>
      <w:proofErr w:type="spellEnd"/>
      <w:r w:rsidRPr="00AF731D">
        <w:rPr>
          <w:rFonts w:ascii="Book Antiqua" w:hAnsi="Book Antiqua"/>
          <w:sz w:val="24"/>
          <w:szCs w:val="24"/>
          <w:lang w:val="en-US"/>
        </w:rPr>
        <w:t xml:space="preserve"> plasminogen activators have been shown to regulate liver matrix </w:t>
      </w:r>
      <w:proofErr w:type="spellStart"/>
      <w:r w:rsidRPr="00AF731D">
        <w:rPr>
          <w:rFonts w:ascii="Book Antiqua" w:hAnsi="Book Antiqua"/>
          <w:sz w:val="24"/>
          <w:szCs w:val="24"/>
          <w:lang w:val="en-US"/>
        </w:rPr>
        <w:t>remodelling</w:t>
      </w:r>
      <w:proofErr w:type="spellEnd"/>
      <w:r w:rsidRPr="00AF731D">
        <w:rPr>
          <w:rFonts w:ascii="Book Antiqua" w:hAnsi="Book Antiqua"/>
          <w:sz w:val="24"/>
          <w:szCs w:val="24"/>
          <w:lang w:val="en-US"/>
        </w:rPr>
        <w:t xml:space="preserve"> through activation of plasminogen to plasmin</w:t>
      </w:r>
      <w:r w:rsidRPr="00AF731D">
        <w:rPr>
          <w:rFonts w:ascii="Book Antiqua" w:hAnsi="Book Antiqua"/>
          <w:sz w:val="24"/>
          <w:szCs w:val="24"/>
          <w:lang w:val="en-US"/>
        </w:rPr>
        <w:fldChar w:fldCharType="begin"/>
      </w:r>
      <w:r w:rsidRPr="00AF731D">
        <w:rPr>
          <w:rFonts w:ascii="Book Antiqua" w:hAnsi="Book Antiqua"/>
          <w:sz w:val="24"/>
          <w:szCs w:val="24"/>
          <w:lang w:val="en-US"/>
        </w:rPr>
        <w:instrText xml:space="preserve"> ADDIN EN.CITE &lt;EndNote&gt;&lt;Cite&gt;&lt;Author&gt;Leiper&lt;/Author&gt;&lt;Year&gt;1994&lt;/Year&gt;&lt;RecNum&gt;64&lt;/RecNum&gt;&lt;DisplayText&gt;&lt;style face="superscript"&gt;[21,22]&lt;/style&gt;&lt;/DisplayText&gt;&lt;record&gt;&lt;rec-number&gt;64&lt;/rec-number&gt;&lt;foreign-keys&gt;&lt;key app="EN" db-id="0p020ssxpvtzfdexzrjpxrs9rtv29d0xarea"&gt;64&lt;/key&gt;&lt;/foreign-keys&gt;&lt;ref-type name="Journal Article"&gt;17&lt;/ref-type&gt;&lt;contributors&gt;&lt;authors&gt;&lt;author&gt;Leiper, K.&lt;/author&gt;&lt;author&gt;Croll, A.&lt;/author&gt;&lt;author&gt;Booth, N. A.&lt;/author&gt;&lt;author&gt;Moore, N. R.&lt;/author&gt;&lt;author&gt;Sinclair, T.&lt;/author&gt;&lt;author&gt;Bennett, B.&lt;/author&gt;&lt;/authors&gt;&lt;/contributors&gt;&lt;titles&gt;&lt;title&gt;Tissue plasminogen activator, plasminogen activator inhibitors, and activator-inhibitor complex in liver disease&lt;/title&gt;&lt;secondary-title&gt;Journal of Clinical Pathology&lt;/secondary-title&gt;&lt;/titles&gt;&lt;periodical&gt;&lt;full-title&gt;Journal of Clinical Pathology&lt;/full-title&gt;&lt;/periodical&gt;&lt;pages&gt;214-7&lt;/pages&gt;&lt;volume&gt;47&lt;/volume&gt;&lt;number&gt;3&lt;/number&gt;&lt;dates&gt;&lt;year&gt;1994&lt;/year&gt;&lt;pub-dates&gt;&lt;date&gt;Mar&lt;/date&gt;&lt;/pub-dates&gt;&lt;/dates&gt;&lt;isbn&gt;0021-9746&lt;/isbn&gt;&lt;accession-num&gt;8163691&lt;/accession-num&gt;&lt;call-num&gt;Susman Library holds LIMITED YEARS only&lt;/call-num&gt;&lt;urls&gt;&lt;/urls&gt;&lt;/record&gt;&lt;/Cite&gt;&lt;Cite&gt;&lt;Author&gt;Shanmukhappa&lt;/Author&gt;&lt;Year&gt;2006&lt;/Year&gt;&lt;RecNum&gt;63&lt;/RecNum&gt;&lt;record&gt;&lt;rec-number&gt;63&lt;/rec-number&gt;&lt;foreign-keys&gt;&lt;key app="EN" db-id="0p020ssxpvtzfdexzrjpxrs9rtv29d0xarea"&gt;63&lt;/key&gt;&lt;/foreign-keys&gt;&lt;ref-type name="Journal Article"&gt;17&lt;/ref-type&gt;&lt;contributors&gt;&lt;authors&gt;&lt;author&gt;Shanmukhappa, K.&lt;/author&gt;&lt;author&gt;Sabla, G. E.&lt;/author&gt;&lt;author&gt;Degen, J. L.&lt;/author&gt;&lt;author&gt;Bezerra, J. A.&lt;/author&gt;&lt;/authors&gt;&lt;/contributors&gt;&lt;titles&gt;&lt;title&gt;Urokinase-type plasminogen activator supports liver repair independent of its cellular receptor&lt;/title&gt;&lt;secondary-title&gt;BMC Gastroenterology&lt;/secondary-title&gt;&lt;/titles&gt;&lt;pages&gt;40-48&lt;/pages&gt;&lt;volume&gt;6&lt;/volume&gt;&lt;dates&gt;&lt;year&gt;2006&lt;/year&gt;&lt;/dates&gt;&lt;accession-num&gt;17134505&lt;/accession-num&gt;&lt;urls&gt;&lt;/urls&gt;&lt;/record&gt;&lt;/Cite&gt;&lt;/EndNote&gt;</w:instrText>
      </w:r>
      <w:r w:rsidRPr="00AF731D">
        <w:rPr>
          <w:rFonts w:ascii="Book Antiqua" w:hAnsi="Book Antiqua"/>
          <w:sz w:val="24"/>
          <w:szCs w:val="24"/>
          <w:lang w:val="en-US"/>
        </w:rPr>
        <w:fldChar w:fldCharType="separate"/>
      </w:r>
      <w:r w:rsidRPr="00AF731D">
        <w:rPr>
          <w:rFonts w:ascii="Book Antiqua" w:hAnsi="Book Antiqua"/>
          <w:noProof/>
          <w:sz w:val="24"/>
          <w:szCs w:val="24"/>
          <w:vertAlign w:val="superscript"/>
          <w:lang w:val="en-US"/>
        </w:rPr>
        <w:t>[</w:t>
      </w:r>
      <w:hyperlink w:anchor="_ENREF_21" w:tooltip="Leiper, 1994 #64" w:history="1">
        <w:r w:rsidRPr="00AF731D">
          <w:rPr>
            <w:rFonts w:ascii="Book Antiqua" w:hAnsi="Book Antiqua"/>
            <w:noProof/>
            <w:sz w:val="24"/>
            <w:szCs w:val="24"/>
            <w:vertAlign w:val="superscript"/>
            <w:lang w:val="en-US"/>
          </w:rPr>
          <w:t>21</w:t>
        </w:r>
      </w:hyperlink>
      <w:r w:rsidRPr="00AF731D">
        <w:rPr>
          <w:rFonts w:ascii="Book Antiqua" w:hAnsi="Book Antiqua"/>
          <w:noProof/>
          <w:sz w:val="24"/>
          <w:szCs w:val="24"/>
          <w:vertAlign w:val="superscript"/>
          <w:lang w:val="en-US"/>
        </w:rPr>
        <w:t>,</w:t>
      </w:r>
      <w:hyperlink w:anchor="_ENREF_22" w:tooltip="Shanmukhappa, 2006 #63" w:history="1">
        <w:r w:rsidRPr="00AF731D">
          <w:rPr>
            <w:rFonts w:ascii="Book Antiqua" w:hAnsi="Book Antiqua"/>
            <w:noProof/>
            <w:sz w:val="24"/>
            <w:szCs w:val="24"/>
            <w:vertAlign w:val="superscript"/>
            <w:lang w:val="en-US"/>
          </w:rPr>
          <w:t>22</w:t>
        </w:r>
      </w:hyperlink>
      <w:r w:rsidRPr="00AF731D">
        <w:rPr>
          <w:rFonts w:ascii="Book Antiqua" w:hAnsi="Book Antiqua"/>
          <w:noProof/>
          <w:sz w:val="24"/>
          <w:szCs w:val="24"/>
          <w:vertAlign w:val="superscript"/>
          <w:lang w:val="en-US"/>
        </w:rPr>
        <w:t>]</w:t>
      </w:r>
      <w:r w:rsidRPr="00AF731D">
        <w:rPr>
          <w:rFonts w:ascii="Book Antiqua" w:hAnsi="Book Antiqua"/>
          <w:sz w:val="24"/>
          <w:szCs w:val="24"/>
          <w:lang w:val="en-US"/>
        </w:rPr>
        <w:fldChar w:fldCharType="end"/>
      </w:r>
      <w:r w:rsidRPr="00AF731D">
        <w:rPr>
          <w:rFonts w:ascii="Book Antiqua" w:hAnsi="Book Antiqua"/>
          <w:sz w:val="24"/>
          <w:szCs w:val="24"/>
          <w:lang w:val="en-US"/>
        </w:rPr>
        <w:t>. W</w:t>
      </w:r>
      <w:r w:rsidRPr="00AF731D">
        <w:rPr>
          <w:rFonts w:ascii="Book Antiqua" w:hAnsi="Book Antiqua"/>
          <w:sz w:val="24"/>
          <w:szCs w:val="24"/>
        </w:rPr>
        <w:t xml:space="preserve">e demonstrated that acute experimental administration of alcohol increased plasminogen, leading to altered plasmin and fibrinolysis, both </w:t>
      </w:r>
      <w:r w:rsidRPr="00AF731D">
        <w:rPr>
          <w:rFonts w:ascii="Book Antiqua" w:hAnsi="Book Antiqua"/>
          <w:i/>
          <w:sz w:val="24"/>
          <w:szCs w:val="24"/>
        </w:rPr>
        <w:t>in vivo</w:t>
      </w:r>
      <w:r w:rsidRPr="00AF731D">
        <w:rPr>
          <w:rFonts w:ascii="Book Antiqua" w:hAnsi="Book Antiqua"/>
          <w:sz w:val="24"/>
          <w:szCs w:val="24"/>
        </w:rPr>
        <w:t xml:space="preserve"> and </w:t>
      </w:r>
      <w:r w:rsidRPr="00AF731D">
        <w:rPr>
          <w:rFonts w:ascii="Book Antiqua" w:hAnsi="Book Antiqua"/>
          <w:i/>
          <w:sz w:val="24"/>
          <w:szCs w:val="24"/>
        </w:rPr>
        <w:t>in vitro</w:t>
      </w:r>
      <w:r w:rsidRPr="00AF731D">
        <w:rPr>
          <w:rFonts w:ascii="Book Antiqua" w:hAnsi="Book Antiqua"/>
          <w:sz w:val="24"/>
          <w:szCs w:val="24"/>
        </w:rPr>
        <w:t xml:space="preserve"> in in liver cells, including HSCs</w:t>
      </w:r>
      <w:r w:rsidRPr="00AF731D">
        <w:rPr>
          <w:rFonts w:ascii="Book Antiqua" w:hAnsi="Book Antiqua"/>
          <w:sz w:val="24"/>
          <w:szCs w:val="24"/>
        </w:rPr>
        <w:fldChar w:fldCharType="begin"/>
      </w:r>
      <w:r w:rsidRPr="00AF731D">
        <w:rPr>
          <w:rFonts w:ascii="Book Antiqua" w:hAnsi="Book Antiqua"/>
          <w:sz w:val="24"/>
          <w:szCs w:val="24"/>
        </w:rPr>
        <w:instrText xml:space="preserve"> ADDIN EN.CITE &lt;EndNote&gt;&lt;Cite&gt;&lt;Author&gt;Seth&lt;/Author&gt;&lt;Year&gt;2008&lt;/Year&gt;&lt;RecNum&gt;90&lt;/RecNum&gt;&lt;DisplayText&gt;&lt;style face="superscript"&gt;[23]&lt;/style&gt;&lt;/DisplayText&gt;&lt;record&gt;&lt;rec-number&gt;90&lt;/rec-number&gt;&lt;foreign-keys&gt;&lt;key app="EN" db-id="0p020ssxpvtzfdexzrjpxrs9rtv29d0xarea"&gt;90&lt;/key&gt;&lt;/foreign-keys&gt;&lt;ref-type name="Journal Article"&gt;17&lt;/ref-type&gt;&lt;contributors&gt;&lt;authors&gt;&lt;author&gt;Seth, D.&lt;/author&gt;&lt;author&gt;Hogg, P.J.&lt;/author&gt;&lt;author&gt;Gorrell, M.D.&lt;/author&gt;&lt;author&gt;McCaughan, G.W.&lt;/author&gt;&lt;author&gt;Haber, P.S.&lt;/author&gt;&lt;/authors&gt;&lt;/contributors&gt;&lt;titles&gt;&lt;title&gt;Direct effects of alcohol on hepatic fibrinolytic balance: Implications for alcoholic liver diseaseq&lt;/title&gt;&lt;secondary-title&gt;J Hepatol&lt;/secondary-title&gt;&lt;/titles&gt;&lt;periodical&gt;&lt;full-title&gt;J Hepatol&lt;/full-title&gt;&lt;/periodical&gt;&lt;pages&gt;614-627&lt;/pages&gt;&lt;volume&gt;48&lt;/volume&gt;&lt;dates&gt;&lt;year&gt;2008&lt;/year&gt;&lt;/dates&gt;&lt;urls&gt;&lt;/urls&gt;&lt;/record&gt;&lt;/Cite&gt;&lt;/EndNote&gt;</w:instrText>
      </w:r>
      <w:r w:rsidRPr="00AF731D">
        <w:rPr>
          <w:rFonts w:ascii="Book Antiqua" w:hAnsi="Book Antiqua"/>
          <w:sz w:val="24"/>
          <w:szCs w:val="24"/>
        </w:rPr>
        <w:fldChar w:fldCharType="separate"/>
      </w:r>
      <w:r w:rsidRPr="00AF731D">
        <w:rPr>
          <w:rFonts w:ascii="Book Antiqua" w:hAnsi="Book Antiqua"/>
          <w:noProof/>
          <w:sz w:val="24"/>
          <w:szCs w:val="24"/>
          <w:vertAlign w:val="superscript"/>
        </w:rPr>
        <w:t>[</w:t>
      </w:r>
      <w:hyperlink w:anchor="_ENREF_23" w:tooltip="Seth, 2008 #90" w:history="1">
        <w:r w:rsidRPr="00AF731D">
          <w:rPr>
            <w:rFonts w:ascii="Book Antiqua" w:hAnsi="Book Antiqua"/>
            <w:noProof/>
            <w:sz w:val="24"/>
            <w:szCs w:val="24"/>
            <w:vertAlign w:val="superscript"/>
          </w:rPr>
          <w:t>23</w:t>
        </w:r>
      </w:hyperlink>
      <w:r w:rsidRPr="00AF731D">
        <w:rPr>
          <w:rFonts w:ascii="Book Antiqua" w:hAnsi="Book Antiqua"/>
          <w:noProof/>
          <w:sz w:val="24"/>
          <w:szCs w:val="24"/>
          <w:vertAlign w:val="superscript"/>
        </w:rPr>
        <w:t>]</w:t>
      </w:r>
      <w:r w:rsidRPr="00AF731D">
        <w:rPr>
          <w:rFonts w:ascii="Book Antiqua" w:hAnsi="Book Antiqua"/>
          <w:sz w:val="24"/>
          <w:szCs w:val="24"/>
        </w:rPr>
        <w:fldChar w:fldCharType="end"/>
      </w:r>
      <w:r w:rsidRPr="00AF731D">
        <w:rPr>
          <w:rFonts w:ascii="Book Antiqua" w:hAnsi="Book Antiqua"/>
          <w:sz w:val="24"/>
          <w:szCs w:val="24"/>
        </w:rPr>
        <w:t xml:space="preserve">. However, the </w:t>
      </w:r>
      <w:r w:rsidRPr="00AF731D">
        <w:rPr>
          <w:rFonts w:ascii="Book Antiqua" w:hAnsi="Book Antiqua"/>
          <w:sz w:val="24"/>
          <w:szCs w:val="24"/>
        </w:rPr>
        <w:lastRenderedPageBreak/>
        <w:t xml:space="preserve">role of OPN in these actions of alcohol has not been clearly defined. This study examined the hypothesis that OPN drives alcohol induced plasmin regulation in liver cells and contributes to the process of </w:t>
      </w:r>
      <w:proofErr w:type="spellStart"/>
      <w:r w:rsidRPr="00AF731D">
        <w:rPr>
          <w:rFonts w:ascii="Book Antiqua" w:hAnsi="Book Antiqua"/>
          <w:sz w:val="24"/>
          <w:szCs w:val="24"/>
        </w:rPr>
        <w:t>fibrogenesis</w:t>
      </w:r>
      <w:proofErr w:type="spellEnd"/>
      <w:r w:rsidRPr="00AF731D">
        <w:rPr>
          <w:rFonts w:ascii="Book Antiqua" w:hAnsi="Book Antiqua"/>
          <w:sz w:val="24"/>
          <w:szCs w:val="24"/>
        </w:rPr>
        <w:t xml:space="preserve"> in ALD.</w:t>
      </w:r>
    </w:p>
    <w:p w:rsidR="007B3A2E" w:rsidRPr="00AF731D" w:rsidRDefault="007B3A2E" w:rsidP="00916498">
      <w:pPr>
        <w:spacing w:after="0" w:line="360" w:lineRule="auto"/>
        <w:jc w:val="both"/>
        <w:rPr>
          <w:rFonts w:ascii="Book Antiqua" w:hAnsi="Book Antiqua"/>
          <w:sz w:val="24"/>
          <w:szCs w:val="24"/>
        </w:rPr>
      </w:pPr>
    </w:p>
    <w:p w:rsidR="007B3A2E" w:rsidRPr="00AF731D" w:rsidRDefault="007B3A2E" w:rsidP="00916498">
      <w:pPr>
        <w:spacing w:after="0" w:line="360" w:lineRule="auto"/>
        <w:jc w:val="both"/>
        <w:rPr>
          <w:rFonts w:ascii="Book Antiqua" w:hAnsi="Book Antiqua"/>
          <w:b/>
          <w:bCs/>
          <w:sz w:val="24"/>
          <w:szCs w:val="24"/>
        </w:rPr>
      </w:pPr>
      <w:r w:rsidRPr="00AF731D">
        <w:rPr>
          <w:rFonts w:ascii="Book Antiqua" w:hAnsi="Book Antiqua"/>
          <w:b/>
          <w:bCs/>
          <w:sz w:val="24"/>
          <w:szCs w:val="24"/>
        </w:rPr>
        <w:t>MATERIALS AND METHODS</w:t>
      </w:r>
    </w:p>
    <w:p w:rsidR="007B3A2E" w:rsidRPr="00AF731D" w:rsidRDefault="007B3A2E" w:rsidP="00916498">
      <w:pPr>
        <w:spacing w:after="0" w:line="360" w:lineRule="auto"/>
        <w:jc w:val="both"/>
        <w:rPr>
          <w:rFonts w:ascii="Book Antiqua" w:hAnsi="Book Antiqua"/>
          <w:b/>
          <w:i/>
          <w:sz w:val="24"/>
          <w:szCs w:val="24"/>
          <w:lang w:eastAsia="en-AU"/>
        </w:rPr>
      </w:pPr>
      <w:r w:rsidRPr="00AF731D">
        <w:rPr>
          <w:rFonts w:ascii="Book Antiqua" w:hAnsi="Book Antiqua"/>
          <w:b/>
          <w:i/>
          <w:sz w:val="24"/>
          <w:szCs w:val="24"/>
          <w:lang w:eastAsia="en-AU"/>
        </w:rPr>
        <w:t>Ethics</w:t>
      </w:r>
    </w:p>
    <w:p w:rsidR="007B3A2E" w:rsidRPr="00AF731D" w:rsidRDefault="007B3A2E" w:rsidP="00916498">
      <w:pPr>
        <w:spacing w:after="0" w:line="360" w:lineRule="auto"/>
        <w:jc w:val="both"/>
        <w:rPr>
          <w:rFonts w:ascii="Book Antiqua" w:hAnsi="Book Antiqua"/>
          <w:sz w:val="24"/>
          <w:szCs w:val="24"/>
          <w:lang w:eastAsia="en-AU"/>
        </w:rPr>
      </w:pPr>
      <w:r w:rsidRPr="00AF731D">
        <w:rPr>
          <w:rFonts w:ascii="Book Antiqua" w:hAnsi="Book Antiqua"/>
          <w:sz w:val="24"/>
          <w:szCs w:val="24"/>
          <w:lang w:eastAsia="en-AU"/>
        </w:rPr>
        <w:t xml:space="preserve">This work has been </w:t>
      </w:r>
      <w:r w:rsidRPr="00AF731D">
        <w:rPr>
          <w:rFonts w:ascii="Book Antiqua" w:hAnsi="Book Antiqua"/>
          <w:sz w:val="24"/>
          <w:szCs w:val="24"/>
        </w:rPr>
        <w:t>carried out in accordance with the</w:t>
      </w:r>
      <w:r w:rsidRPr="00AF731D">
        <w:rPr>
          <w:rFonts w:ascii="Book Antiqua" w:hAnsi="Book Antiqua"/>
          <w:sz w:val="24"/>
          <w:szCs w:val="24"/>
          <w:lang w:eastAsia="en-AU"/>
        </w:rPr>
        <w:t xml:space="preserve"> Human Ethics Review Committee of Royal Prince Alfred Hospital (HREC/09/RPAH/148; HREC/11/RPAH/88) and The University of Sydney Animal Welfare Committee (</w:t>
      </w:r>
      <w:r w:rsidRPr="00AF731D">
        <w:rPr>
          <w:rFonts w:ascii="Book Antiqua" w:hAnsi="Book Antiqua"/>
          <w:sz w:val="24"/>
          <w:szCs w:val="24"/>
        </w:rPr>
        <w:t>K75-8-2009-3-5157 and K75-8-2009-3-4978)</w:t>
      </w:r>
      <w:r w:rsidRPr="00AF731D">
        <w:rPr>
          <w:rFonts w:ascii="Book Antiqua" w:hAnsi="Book Antiqua"/>
          <w:sz w:val="24"/>
          <w:szCs w:val="24"/>
          <w:lang w:eastAsia="en-AU"/>
        </w:rPr>
        <w:t>.</w:t>
      </w:r>
    </w:p>
    <w:p w:rsidR="007B3A2E" w:rsidRPr="00AF731D" w:rsidRDefault="007B3A2E" w:rsidP="00916498">
      <w:pPr>
        <w:spacing w:after="0" w:line="360" w:lineRule="auto"/>
        <w:jc w:val="both"/>
        <w:rPr>
          <w:rFonts w:ascii="Book Antiqua" w:hAnsi="Book Antiqua"/>
          <w:b/>
          <w:i/>
          <w:sz w:val="24"/>
          <w:szCs w:val="24"/>
          <w:lang w:eastAsia="en-AU"/>
        </w:rPr>
      </w:pPr>
    </w:p>
    <w:p w:rsidR="007B3A2E" w:rsidRPr="00AF731D" w:rsidRDefault="007B3A2E" w:rsidP="00916498">
      <w:pPr>
        <w:spacing w:after="0" w:line="360" w:lineRule="auto"/>
        <w:jc w:val="both"/>
        <w:rPr>
          <w:rFonts w:ascii="Book Antiqua" w:hAnsi="Book Antiqua"/>
          <w:b/>
          <w:i/>
          <w:sz w:val="24"/>
          <w:szCs w:val="24"/>
          <w:lang w:eastAsia="en-AU"/>
        </w:rPr>
      </w:pPr>
      <w:r w:rsidRPr="00AF731D">
        <w:rPr>
          <w:rFonts w:ascii="Book Antiqua" w:hAnsi="Book Antiqua"/>
          <w:b/>
          <w:i/>
          <w:sz w:val="24"/>
          <w:szCs w:val="24"/>
          <w:lang w:eastAsia="en-AU"/>
        </w:rPr>
        <w:t>Human samples</w:t>
      </w:r>
    </w:p>
    <w:p w:rsidR="007B3A2E" w:rsidRPr="00AF731D" w:rsidRDefault="007B3A2E" w:rsidP="00916498">
      <w:pPr>
        <w:spacing w:after="0" w:line="360" w:lineRule="auto"/>
        <w:jc w:val="both"/>
        <w:rPr>
          <w:rFonts w:ascii="Book Antiqua" w:hAnsi="Book Antiqua"/>
          <w:sz w:val="24"/>
          <w:szCs w:val="24"/>
          <w:lang w:eastAsia="en-AU"/>
        </w:rPr>
      </w:pPr>
      <w:r w:rsidRPr="00AF731D">
        <w:rPr>
          <w:rFonts w:ascii="Book Antiqua" w:hAnsi="Book Antiqua"/>
          <w:sz w:val="24"/>
          <w:szCs w:val="24"/>
          <w:lang w:eastAsia="en-AU"/>
        </w:rPr>
        <w:t>Hepatic mRNAs from patients with progressive stages of ALD and non-diseased donor liver described previously</w:t>
      </w:r>
      <w:r w:rsidRPr="00AF731D">
        <w:rPr>
          <w:rFonts w:ascii="Book Antiqua" w:hAnsi="Book Antiqua"/>
          <w:sz w:val="24"/>
          <w:szCs w:val="24"/>
          <w:lang w:eastAsia="en-AU"/>
        </w:rPr>
        <w:fldChar w:fldCharType="begin"/>
      </w:r>
      <w:r w:rsidRPr="00AF731D">
        <w:rPr>
          <w:rFonts w:ascii="Book Antiqua" w:hAnsi="Book Antiqua"/>
          <w:sz w:val="24"/>
          <w:szCs w:val="24"/>
          <w:lang w:eastAsia="en-AU"/>
        </w:rPr>
        <w:instrText xml:space="preserve"> ADDIN EN.CITE &lt;EndNote&gt;&lt;Cite&gt;&lt;Author&gt;Seth&lt;/Author&gt;&lt;Year&gt;2006&lt;/Year&gt;&lt;RecNum&gt;2&lt;/RecNum&gt;&lt;DisplayText&gt;&lt;style face="superscript"&gt;[1]&lt;/style&gt;&lt;/DisplayText&gt;&lt;record&gt;&lt;rec-number&gt;2&lt;/rec-number&gt;&lt;foreign-keys&gt;&lt;key app="EN" db-id="0p020ssxpvtzfdexzrjpxrs9rtv29d0xarea"&gt;2&lt;/key&gt;&lt;/foreign-keys&gt;&lt;ref-type name="Journal Article"&gt;17&lt;/ref-type&gt;&lt;contributors&gt;&lt;authors&gt;&lt;author&gt;Seth, D.&lt;/author&gt;&lt;author&gt;Cordoba, S.&lt;/author&gt;&lt;author&gt;Gorrell, M.D.&lt;/author&gt;&lt;author&gt;McCaughan, G.W.&lt;/author&gt;&lt;author&gt;Haber, P.S.&lt;/author&gt;&lt;/authors&gt;&lt;/contributors&gt;&lt;titles&gt;&lt;title&gt;Intrahepatic Gene Expression in Human Alcoholic Hepatitis.&lt;/title&gt;&lt;secondary-title&gt;Journal of Hepatology&lt;/secondary-title&gt;&lt;/titles&gt;&lt;periodical&gt;&lt;full-title&gt;Journal of Hepatology&lt;/full-title&gt;&lt;/periodical&gt;&lt;pages&gt;306-320.&lt;/pages&gt;&lt;volume&gt;45&lt;/volume&gt;&lt;keywords&gt;&lt;keyword&gt;Cirrhosis&lt;/keyword&gt;&lt;keyword&gt;Fibrogenesis&lt;/keyword&gt;&lt;keyword&gt;Annexin A2&lt;/keyword&gt;&lt;keyword&gt;CD209&lt;/keyword&gt;&lt;keyword&gt;Osteopontin&lt;/keyword&gt;&lt;/keywords&gt;&lt;dates&gt;&lt;year&gt;2006&lt;/year&gt;&lt;/dates&gt;&lt;urls&gt;&lt;/urls&gt;&lt;/record&gt;&lt;/Cite&gt;&lt;/EndNote&gt;</w:instrText>
      </w:r>
      <w:r w:rsidRPr="00AF731D">
        <w:rPr>
          <w:rFonts w:ascii="Book Antiqua" w:hAnsi="Book Antiqua"/>
          <w:sz w:val="24"/>
          <w:szCs w:val="24"/>
          <w:lang w:eastAsia="en-AU"/>
        </w:rPr>
        <w:fldChar w:fldCharType="separate"/>
      </w:r>
      <w:r w:rsidRPr="00AF731D">
        <w:rPr>
          <w:rFonts w:ascii="Book Antiqua" w:hAnsi="Book Antiqua"/>
          <w:noProof/>
          <w:sz w:val="24"/>
          <w:szCs w:val="24"/>
          <w:vertAlign w:val="superscript"/>
          <w:lang w:eastAsia="en-AU"/>
        </w:rPr>
        <w:t>[</w:t>
      </w:r>
      <w:hyperlink w:anchor="_ENREF_1" w:tooltip="Seth, 2006 #2" w:history="1">
        <w:r w:rsidRPr="00AF731D">
          <w:rPr>
            <w:rFonts w:ascii="Book Antiqua" w:hAnsi="Book Antiqua"/>
            <w:noProof/>
            <w:sz w:val="24"/>
            <w:szCs w:val="24"/>
            <w:vertAlign w:val="superscript"/>
            <w:lang w:eastAsia="en-AU"/>
          </w:rPr>
          <w:t>1</w:t>
        </w:r>
      </w:hyperlink>
      <w:r w:rsidRPr="00AF731D">
        <w:rPr>
          <w:rFonts w:ascii="Book Antiqua" w:hAnsi="Book Antiqua"/>
          <w:noProof/>
          <w:sz w:val="24"/>
          <w:szCs w:val="24"/>
          <w:vertAlign w:val="superscript"/>
          <w:lang w:eastAsia="en-AU"/>
        </w:rPr>
        <w:t>]</w:t>
      </w:r>
      <w:r w:rsidRPr="00AF731D">
        <w:rPr>
          <w:rFonts w:ascii="Book Antiqua" w:hAnsi="Book Antiqua"/>
          <w:sz w:val="24"/>
          <w:szCs w:val="24"/>
          <w:lang w:eastAsia="en-AU"/>
        </w:rPr>
        <w:fldChar w:fldCharType="end"/>
      </w:r>
      <w:r w:rsidRPr="00AF731D">
        <w:rPr>
          <w:rFonts w:ascii="Book Antiqua" w:hAnsi="Book Antiqua"/>
          <w:sz w:val="24"/>
          <w:szCs w:val="24"/>
          <w:lang w:eastAsia="en-AU"/>
        </w:rPr>
        <w:t xml:space="preserve"> were used for expression analysis. Serum samples from drinkers consuming &gt;</w:t>
      </w:r>
      <w:r>
        <w:rPr>
          <w:rFonts w:ascii="Book Antiqua" w:hAnsi="Book Antiqua"/>
          <w:sz w:val="24"/>
          <w:szCs w:val="24"/>
          <w:lang w:eastAsia="zh-CN"/>
        </w:rPr>
        <w:t xml:space="preserve"> </w:t>
      </w:r>
      <w:r w:rsidRPr="00AF731D">
        <w:rPr>
          <w:rFonts w:ascii="Book Antiqua" w:hAnsi="Book Antiqua"/>
          <w:sz w:val="24"/>
          <w:szCs w:val="24"/>
          <w:lang w:eastAsia="en-AU"/>
        </w:rPr>
        <w:t>50g/d (female) and &gt;</w:t>
      </w:r>
      <w:r>
        <w:rPr>
          <w:rFonts w:ascii="Book Antiqua" w:hAnsi="Book Antiqua"/>
          <w:sz w:val="24"/>
          <w:szCs w:val="24"/>
          <w:lang w:eastAsia="zh-CN"/>
        </w:rPr>
        <w:t xml:space="preserve"> </w:t>
      </w:r>
      <w:r w:rsidRPr="00AF731D">
        <w:rPr>
          <w:rFonts w:ascii="Book Antiqua" w:hAnsi="Book Antiqua"/>
          <w:sz w:val="24"/>
          <w:szCs w:val="24"/>
          <w:lang w:eastAsia="en-AU"/>
        </w:rPr>
        <w:t xml:space="preserve">80g/d (male) with no liver disease (alcoholic control) and with liver cirrhosis (alcoholic cirrhosis) (Table 1) were tested for secreted OPN by ELISA. </w:t>
      </w:r>
    </w:p>
    <w:p w:rsidR="007B3A2E" w:rsidRPr="00AF731D" w:rsidRDefault="007B3A2E" w:rsidP="00916498">
      <w:pPr>
        <w:spacing w:after="0" w:line="360" w:lineRule="auto"/>
        <w:jc w:val="both"/>
        <w:rPr>
          <w:rFonts w:ascii="Book Antiqua" w:hAnsi="Book Antiqua"/>
          <w:b/>
          <w:bCs/>
          <w:sz w:val="24"/>
          <w:szCs w:val="24"/>
        </w:rPr>
      </w:pPr>
    </w:p>
    <w:p w:rsidR="007B3A2E" w:rsidRPr="00AF731D" w:rsidRDefault="007B3A2E" w:rsidP="00916498">
      <w:pPr>
        <w:spacing w:after="0" w:line="360" w:lineRule="auto"/>
        <w:jc w:val="both"/>
        <w:rPr>
          <w:rFonts w:ascii="Book Antiqua" w:hAnsi="Book Antiqua"/>
          <w:b/>
          <w:i/>
          <w:sz w:val="24"/>
          <w:szCs w:val="24"/>
        </w:rPr>
      </w:pPr>
      <w:r w:rsidRPr="00AF731D">
        <w:rPr>
          <w:rFonts w:ascii="Book Antiqua" w:hAnsi="Book Antiqua"/>
          <w:b/>
          <w:bCs/>
          <w:i/>
          <w:sz w:val="24"/>
          <w:szCs w:val="24"/>
        </w:rPr>
        <w:t>Mouse model of a</w:t>
      </w:r>
      <w:r w:rsidRPr="00AF731D">
        <w:rPr>
          <w:rFonts w:ascii="Book Antiqua" w:hAnsi="Book Antiqua"/>
          <w:b/>
          <w:i/>
          <w:sz w:val="24"/>
          <w:szCs w:val="24"/>
        </w:rPr>
        <w:t xml:space="preserve">cute alcoholic </w:t>
      </w:r>
      <w:proofErr w:type="spellStart"/>
      <w:r w:rsidRPr="00AF731D">
        <w:rPr>
          <w:rFonts w:ascii="Book Antiqua" w:hAnsi="Book Antiqua"/>
          <w:b/>
          <w:i/>
          <w:sz w:val="24"/>
          <w:szCs w:val="24"/>
        </w:rPr>
        <w:t>steatosis</w:t>
      </w:r>
      <w:proofErr w:type="spellEnd"/>
      <w:r w:rsidRPr="00AF731D">
        <w:rPr>
          <w:rFonts w:ascii="Book Antiqua" w:hAnsi="Book Antiqua"/>
          <w:b/>
          <w:i/>
          <w:sz w:val="24"/>
          <w:szCs w:val="24"/>
        </w:rPr>
        <w:t xml:space="preserve"> </w:t>
      </w:r>
    </w:p>
    <w:p w:rsidR="007B3A2E" w:rsidRPr="006A44D3" w:rsidRDefault="007B3A2E" w:rsidP="00916498">
      <w:pPr>
        <w:spacing w:after="0" w:line="360" w:lineRule="auto"/>
        <w:jc w:val="both"/>
        <w:rPr>
          <w:rFonts w:ascii="Book Antiqua" w:hAnsi="Book Antiqua"/>
          <w:sz w:val="24"/>
          <w:szCs w:val="24"/>
          <w:lang w:val="en-US" w:eastAsia="zh-CN"/>
        </w:rPr>
      </w:pPr>
      <w:r w:rsidRPr="00AF731D">
        <w:rPr>
          <w:rFonts w:ascii="Book Antiqua" w:hAnsi="Book Antiqua"/>
          <w:sz w:val="24"/>
          <w:szCs w:val="24"/>
        </w:rPr>
        <w:t>All animals used in these experiments were 9</w:t>
      </w:r>
      <w:r>
        <w:rPr>
          <w:rFonts w:ascii="Book Antiqua" w:hAnsi="Book Antiqua"/>
          <w:sz w:val="24"/>
          <w:szCs w:val="24"/>
          <w:lang w:eastAsia="zh-CN"/>
        </w:rPr>
        <w:t>-</w:t>
      </w:r>
      <w:r w:rsidRPr="00AF731D">
        <w:rPr>
          <w:rFonts w:ascii="Book Antiqua" w:hAnsi="Book Antiqua"/>
          <w:sz w:val="24"/>
          <w:szCs w:val="24"/>
        </w:rPr>
        <w:t xml:space="preserve">11 </w:t>
      </w:r>
      <w:proofErr w:type="spellStart"/>
      <w:r w:rsidRPr="00AF731D">
        <w:rPr>
          <w:rFonts w:ascii="Book Antiqua" w:hAnsi="Book Antiqua"/>
          <w:sz w:val="24"/>
          <w:szCs w:val="24"/>
        </w:rPr>
        <w:t>wk</w:t>
      </w:r>
      <w:proofErr w:type="spellEnd"/>
      <w:r w:rsidRPr="00AF731D">
        <w:rPr>
          <w:rFonts w:ascii="Book Antiqua" w:hAnsi="Book Antiqua"/>
          <w:sz w:val="24"/>
          <w:szCs w:val="24"/>
        </w:rPr>
        <w:t xml:space="preserve">-old </w:t>
      </w:r>
      <w:r w:rsidRPr="00AF731D">
        <w:rPr>
          <w:rFonts w:ascii="Book Antiqua" w:hAnsi="Book Antiqua"/>
          <w:sz w:val="24"/>
          <w:szCs w:val="24"/>
          <w:lang w:val="en-US"/>
        </w:rPr>
        <w:t xml:space="preserve">C57BL6 </w:t>
      </w:r>
      <w:r w:rsidRPr="00AF731D">
        <w:rPr>
          <w:rFonts w:ascii="Book Antiqua" w:hAnsi="Book Antiqua"/>
          <w:sz w:val="24"/>
          <w:szCs w:val="24"/>
        </w:rPr>
        <w:t>female mice.</w:t>
      </w:r>
      <w:r w:rsidRPr="00AF731D">
        <w:rPr>
          <w:rFonts w:ascii="Book Antiqua" w:hAnsi="Book Antiqua"/>
          <w:sz w:val="24"/>
          <w:szCs w:val="24"/>
          <w:lang w:val="en-US"/>
        </w:rPr>
        <w:t xml:space="preserve"> WT m</w:t>
      </w:r>
      <w:r w:rsidRPr="00AF731D">
        <w:rPr>
          <w:rFonts w:ascii="Book Antiqua" w:hAnsi="Book Antiqua"/>
          <w:sz w:val="24"/>
          <w:szCs w:val="24"/>
        </w:rPr>
        <w:t xml:space="preserve">ice </w:t>
      </w:r>
      <w:r w:rsidRPr="00AF731D">
        <w:rPr>
          <w:rFonts w:ascii="Book Antiqua" w:hAnsi="Book Antiqua"/>
          <w:sz w:val="24"/>
          <w:szCs w:val="24"/>
          <w:lang w:val="en-US"/>
        </w:rPr>
        <w:t>were administered a single dose of ethanol (2g/4g/6g per kg body weight for 16 h) or equal volume of saline (</w:t>
      </w:r>
      <w:r w:rsidRPr="000C7528">
        <w:rPr>
          <w:rFonts w:ascii="Book Antiqua" w:hAnsi="Book Antiqua"/>
          <w:i/>
          <w:sz w:val="24"/>
          <w:szCs w:val="24"/>
          <w:lang w:val="en-US"/>
        </w:rPr>
        <w:t>n</w:t>
      </w:r>
      <w:r>
        <w:rPr>
          <w:rFonts w:ascii="Book Antiqua" w:hAnsi="Book Antiqua"/>
          <w:sz w:val="24"/>
          <w:szCs w:val="24"/>
          <w:lang w:val="en-US" w:eastAsia="zh-CN"/>
        </w:rPr>
        <w:t xml:space="preserve"> </w:t>
      </w:r>
      <w:r w:rsidRPr="00AF731D">
        <w:rPr>
          <w:rFonts w:ascii="Book Antiqua" w:hAnsi="Book Antiqua"/>
          <w:sz w:val="24"/>
          <w:szCs w:val="24"/>
          <w:lang w:val="en-US"/>
        </w:rPr>
        <w:t>=</w:t>
      </w:r>
      <w:r>
        <w:rPr>
          <w:rFonts w:ascii="Book Antiqua" w:hAnsi="Book Antiqua"/>
          <w:sz w:val="24"/>
          <w:szCs w:val="24"/>
          <w:lang w:val="en-US" w:eastAsia="zh-CN"/>
        </w:rPr>
        <w:t xml:space="preserve"> </w:t>
      </w:r>
      <w:r w:rsidRPr="00AF731D">
        <w:rPr>
          <w:rFonts w:ascii="Book Antiqua" w:hAnsi="Book Antiqua"/>
          <w:sz w:val="24"/>
          <w:szCs w:val="24"/>
          <w:lang w:val="en-US"/>
        </w:rPr>
        <w:t>4/ group) as described</w:t>
      </w:r>
      <w:r w:rsidRPr="00AF731D">
        <w:rPr>
          <w:rFonts w:ascii="Book Antiqua" w:hAnsi="Book Antiqua"/>
          <w:sz w:val="24"/>
          <w:szCs w:val="24"/>
          <w:lang w:val="en-US"/>
        </w:rPr>
        <w:fldChar w:fldCharType="begin"/>
      </w:r>
      <w:r w:rsidRPr="00AF731D">
        <w:rPr>
          <w:rFonts w:ascii="Book Antiqua" w:hAnsi="Book Antiqua"/>
          <w:sz w:val="24"/>
          <w:szCs w:val="24"/>
          <w:lang w:val="en-US"/>
        </w:rPr>
        <w:instrText xml:space="preserve"> ADDIN EN.CITE &lt;EndNote&gt;&lt;Cite&gt;&lt;Author&gt;Seth&lt;/Author&gt;&lt;Year&gt;2008&lt;/Year&gt;&lt;RecNum&gt;90&lt;/RecNum&gt;&lt;DisplayText&gt;&lt;style face="superscript"&gt;[23]&lt;/style&gt;&lt;/DisplayText&gt;&lt;record&gt;&lt;rec-number&gt;90&lt;/rec-number&gt;&lt;foreign-keys&gt;&lt;key app="EN" db-id="0p020ssxpvtzfdexzrjpxrs9rtv29d0xarea"&gt;90&lt;/key&gt;&lt;/foreign-keys&gt;&lt;ref-type name="Journal Article"&gt;17&lt;/ref-type&gt;&lt;contributors&gt;&lt;authors&gt;&lt;author&gt;Seth, D.&lt;/author&gt;&lt;author&gt;Hogg, P.J.&lt;/author&gt;&lt;author&gt;Gorrell, M.D.&lt;/author&gt;&lt;author&gt;McCaughan, G.W.&lt;/author&gt;&lt;author&gt;Haber, P.S.&lt;/author&gt;&lt;/authors&gt;&lt;/contributors&gt;&lt;titles&gt;&lt;title&gt;Direct effects of alcohol on hepatic fibrinolytic balance: Implications for alcoholic liver diseaseq&lt;/title&gt;&lt;secondary-title&gt;J Hepatol&lt;/secondary-title&gt;&lt;/titles&gt;&lt;periodical&gt;&lt;full-title&gt;J Hepatol&lt;/full-title&gt;&lt;/periodical&gt;&lt;pages&gt;614-627&lt;/pages&gt;&lt;volume&gt;48&lt;/volume&gt;&lt;dates&gt;&lt;year&gt;2008&lt;/year&gt;&lt;/dates&gt;&lt;urls&gt;&lt;/urls&gt;&lt;/record&gt;&lt;/Cite&gt;&lt;/EndNote&gt;</w:instrText>
      </w:r>
      <w:r w:rsidRPr="00AF731D">
        <w:rPr>
          <w:rFonts w:ascii="Book Antiqua" w:hAnsi="Book Antiqua"/>
          <w:sz w:val="24"/>
          <w:szCs w:val="24"/>
          <w:lang w:val="en-US"/>
        </w:rPr>
        <w:fldChar w:fldCharType="separate"/>
      </w:r>
      <w:r w:rsidRPr="00AF731D">
        <w:rPr>
          <w:rFonts w:ascii="Book Antiqua" w:hAnsi="Book Antiqua"/>
          <w:noProof/>
          <w:sz w:val="24"/>
          <w:szCs w:val="24"/>
          <w:vertAlign w:val="superscript"/>
          <w:lang w:val="en-US"/>
        </w:rPr>
        <w:t>[</w:t>
      </w:r>
      <w:hyperlink w:anchor="_ENREF_23" w:tooltip="Seth, 2008 #90" w:history="1">
        <w:r w:rsidRPr="00AF731D">
          <w:rPr>
            <w:rFonts w:ascii="Book Antiqua" w:hAnsi="Book Antiqua"/>
            <w:noProof/>
            <w:sz w:val="24"/>
            <w:szCs w:val="24"/>
            <w:vertAlign w:val="superscript"/>
            <w:lang w:val="en-US"/>
          </w:rPr>
          <w:t>23</w:t>
        </w:r>
      </w:hyperlink>
      <w:r w:rsidRPr="00AF731D">
        <w:rPr>
          <w:rFonts w:ascii="Book Antiqua" w:hAnsi="Book Antiqua"/>
          <w:noProof/>
          <w:sz w:val="24"/>
          <w:szCs w:val="24"/>
          <w:vertAlign w:val="superscript"/>
          <w:lang w:val="en-US"/>
        </w:rPr>
        <w:t>]</w:t>
      </w:r>
      <w:r w:rsidRPr="00AF731D">
        <w:rPr>
          <w:rFonts w:ascii="Book Antiqua" w:hAnsi="Book Antiqua"/>
          <w:sz w:val="24"/>
          <w:szCs w:val="24"/>
          <w:lang w:val="en-US"/>
        </w:rPr>
        <w:fldChar w:fldCharType="end"/>
      </w:r>
      <w:r w:rsidRPr="00AF731D">
        <w:rPr>
          <w:rFonts w:ascii="Book Antiqua" w:hAnsi="Book Antiqua"/>
          <w:sz w:val="24"/>
          <w:szCs w:val="24"/>
          <w:lang w:val="en-US"/>
        </w:rPr>
        <w:t xml:space="preserve">. In another set of experiment, </w:t>
      </w:r>
      <w:r w:rsidRPr="00AF731D">
        <w:rPr>
          <w:rFonts w:ascii="Book Antiqua" w:hAnsi="Book Antiqua"/>
          <w:sz w:val="24"/>
          <w:szCs w:val="24"/>
        </w:rPr>
        <w:t>an a</w:t>
      </w:r>
      <w:proofErr w:type="spellStart"/>
      <w:r w:rsidRPr="00AF731D">
        <w:rPr>
          <w:rFonts w:ascii="Book Antiqua" w:hAnsi="Book Antiqua"/>
          <w:sz w:val="24"/>
          <w:szCs w:val="24"/>
          <w:lang w:val="en-US"/>
        </w:rPr>
        <w:t>dditional</w:t>
      </w:r>
      <w:proofErr w:type="spellEnd"/>
      <w:r w:rsidRPr="00AF731D">
        <w:rPr>
          <w:rFonts w:ascii="Book Antiqua" w:hAnsi="Book Antiqua"/>
          <w:sz w:val="24"/>
          <w:szCs w:val="24"/>
          <w:lang w:val="en-US"/>
        </w:rPr>
        <w:t xml:space="preserve"> subset of WT and </w:t>
      </w:r>
      <w:r w:rsidRPr="00AF731D">
        <w:rPr>
          <w:rFonts w:ascii="Book Antiqua" w:hAnsi="Book Antiqua"/>
          <w:sz w:val="24"/>
          <w:szCs w:val="24"/>
        </w:rPr>
        <w:t>OPN knockout (OPN-/-) mice (global OPN deficient in C57BL6 background)</w:t>
      </w:r>
      <w:r w:rsidRPr="00AF731D">
        <w:rPr>
          <w:rFonts w:ascii="Book Antiqua" w:hAnsi="Book Antiqua"/>
          <w:sz w:val="24"/>
          <w:szCs w:val="24"/>
        </w:rPr>
        <w:fldChar w:fldCharType="begin"/>
      </w:r>
      <w:r w:rsidRPr="00AF731D">
        <w:rPr>
          <w:rFonts w:ascii="Book Antiqua" w:hAnsi="Book Antiqua"/>
          <w:sz w:val="24"/>
          <w:szCs w:val="24"/>
        </w:rPr>
        <w:instrText xml:space="preserve"> ADDIN EN.CITE &lt;EndNote&gt;&lt;Cite&gt;&lt;Author&gt;Rittling&lt;/Author&gt;&lt;Year&gt;1998&lt;/Year&gt;&lt;RecNum&gt;525&lt;/RecNum&gt;&lt;DisplayText&gt;&lt;style face="superscript"&gt;[24]&lt;/style&gt;&lt;/DisplayText&gt;&lt;record&gt;&lt;rec-number&gt;525&lt;/rec-number&gt;&lt;foreign-keys&gt;&lt;key app="EN" db-id="0p020ssxpvtzfdexzrjpxrs9rtv29d0xarea"&gt;525&lt;/key&gt;&lt;/foreign-keys&gt;&lt;ref-type name="Journal Article"&gt;17&lt;/ref-type&gt;&lt;contributors&gt;&lt;authors&gt;&lt;author&gt;Rittling, Susan R.&lt;/author&gt;&lt;author&gt;Matsumoto, Hiroko N.&lt;/author&gt;&lt;author&gt;McKee, Marc D.&lt;/author&gt;&lt;author&gt;Nanci, Antonio&lt;/author&gt;&lt;author&gt;An, Xiao-Rong&lt;/author&gt;&lt;author&gt;Novick, Kristine E.&lt;/author&gt;&lt;author&gt;Kowalski, Aaron J.&lt;/author&gt;&lt;author&gt;Noda, Masaki&lt;/author&gt;&lt;author&gt;Denhardt, David T.&lt;/author&gt;&lt;/authors&gt;&lt;/contributors&gt;&lt;titles&gt;&lt;title&gt;Mice Lacking Osteopontin Show Normal Development and Bone Structure but Display Altered Osteoclast Formation In Vitro&lt;/title&gt;&lt;secondary-title&gt;Journal of Bone and Mineral Research&lt;/secondary-title&gt;&lt;/titles&gt;&lt;pages&gt;1101-1111&lt;/pages&gt;&lt;volume&gt;13&lt;/volume&gt;&lt;number&gt;7&lt;/number&gt;&lt;dates&gt;&lt;year&gt;1998&lt;/year&gt;&lt;/dates&gt;&lt;publisher&gt;John Wiley and Sons and The American Society for Bone and Mineral Research (ASBMR)&lt;/publisher&gt;&lt;isbn&gt;1523-4681&lt;/isbn&gt;&lt;urls&gt;&lt;related-urls&gt;&lt;url&gt;http://dx.doi.org/10.1359/jbmr.1998.13.7.1101&lt;/url&gt;&lt;/related-urls&gt;&lt;/urls&gt;&lt;electronic-resource-num&gt;10.1359/jbmr.1998.13.7.1101&lt;/electronic-resource-num&gt;&lt;/record&gt;&lt;/Cite&gt;&lt;/EndNote&gt;</w:instrText>
      </w:r>
      <w:r w:rsidRPr="00AF731D">
        <w:rPr>
          <w:rFonts w:ascii="Book Antiqua" w:hAnsi="Book Antiqua"/>
          <w:sz w:val="24"/>
          <w:szCs w:val="24"/>
        </w:rPr>
        <w:fldChar w:fldCharType="separate"/>
      </w:r>
      <w:r w:rsidRPr="00AF731D">
        <w:rPr>
          <w:rFonts w:ascii="Book Antiqua" w:hAnsi="Book Antiqua"/>
          <w:noProof/>
          <w:sz w:val="24"/>
          <w:szCs w:val="24"/>
          <w:vertAlign w:val="superscript"/>
        </w:rPr>
        <w:t>[</w:t>
      </w:r>
      <w:hyperlink w:anchor="_ENREF_24" w:tooltip="Rittling, 1998 #525" w:history="1">
        <w:r w:rsidRPr="00AF731D">
          <w:rPr>
            <w:rFonts w:ascii="Book Antiqua" w:hAnsi="Book Antiqua"/>
            <w:noProof/>
            <w:sz w:val="24"/>
            <w:szCs w:val="24"/>
            <w:vertAlign w:val="superscript"/>
          </w:rPr>
          <w:t>24</w:t>
        </w:r>
      </w:hyperlink>
      <w:r w:rsidRPr="00AF731D">
        <w:rPr>
          <w:rFonts w:ascii="Book Antiqua" w:hAnsi="Book Antiqua"/>
          <w:noProof/>
          <w:sz w:val="24"/>
          <w:szCs w:val="24"/>
          <w:vertAlign w:val="superscript"/>
        </w:rPr>
        <w:t>]</w:t>
      </w:r>
      <w:r w:rsidRPr="00AF731D">
        <w:rPr>
          <w:rFonts w:ascii="Book Antiqua" w:hAnsi="Book Antiqua"/>
          <w:sz w:val="24"/>
          <w:szCs w:val="24"/>
        </w:rPr>
        <w:fldChar w:fldCharType="end"/>
      </w:r>
      <w:r w:rsidRPr="00AF731D">
        <w:rPr>
          <w:rFonts w:ascii="Book Antiqua" w:hAnsi="Book Antiqua"/>
          <w:sz w:val="24"/>
          <w:szCs w:val="24"/>
        </w:rPr>
        <w:t xml:space="preserve"> were </w:t>
      </w:r>
      <w:r w:rsidRPr="00AF731D">
        <w:rPr>
          <w:rFonts w:ascii="Book Antiqua" w:hAnsi="Book Antiqua"/>
          <w:sz w:val="24"/>
          <w:szCs w:val="24"/>
          <w:lang w:val="en-US"/>
        </w:rPr>
        <w:t>given 6g/Kg alcohol (</w:t>
      </w:r>
      <w:r w:rsidRPr="00AF731D">
        <w:rPr>
          <w:rFonts w:ascii="Book Antiqua" w:hAnsi="Book Antiqua"/>
          <w:sz w:val="24"/>
          <w:szCs w:val="24"/>
        </w:rPr>
        <w:t xml:space="preserve">OPN-/- </w:t>
      </w:r>
      <w:r w:rsidRPr="000C7528">
        <w:rPr>
          <w:rFonts w:ascii="Book Antiqua" w:hAnsi="Book Antiqua"/>
          <w:i/>
          <w:sz w:val="24"/>
          <w:szCs w:val="24"/>
          <w:lang w:val="en-US"/>
        </w:rPr>
        <w:t>n</w:t>
      </w:r>
      <w:r>
        <w:rPr>
          <w:rFonts w:ascii="Book Antiqua" w:hAnsi="Book Antiqua"/>
          <w:sz w:val="24"/>
          <w:szCs w:val="24"/>
          <w:lang w:eastAsia="zh-CN"/>
        </w:rPr>
        <w:t xml:space="preserve"> </w:t>
      </w:r>
      <w:r w:rsidRPr="00AF731D">
        <w:rPr>
          <w:rFonts w:ascii="Book Antiqua" w:hAnsi="Book Antiqua"/>
          <w:sz w:val="24"/>
          <w:szCs w:val="24"/>
        </w:rPr>
        <w:t>=</w:t>
      </w:r>
      <w:r>
        <w:rPr>
          <w:rFonts w:ascii="Book Antiqua" w:hAnsi="Book Antiqua"/>
          <w:sz w:val="24"/>
          <w:szCs w:val="24"/>
          <w:lang w:eastAsia="zh-CN"/>
        </w:rPr>
        <w:t xml:space="preserve"> </w:t>
      </w:r>
      <w:r w:rsidRPr="00AF731D">
        <w:rPr>
          <w:rFonts w:ascii="Book Antiqua" w:hAnsi="Book Antiqua"/>
          <w:sz w:val="24"/>
          <w:szCs w:val="24"/>
        </w:rPr>
        <w:t xml:space="preserve">8; WT </w:t>
      </w:r>
      <w:r w:rsidRPr="000C7528">
        <w:rPr>
          <w:rFonts w:ascii="Book Antiqua" w:hAnsi="Book Antiqua"/>
          <w:i/>
          <w:sz w:val="24"/>
          <w:szCs w:val="24"/>
          <w:lang w:val="en-US"/>
        </w:rPr>
        <w:t>n</w:t>
      </w:r>
      <w:r w:rsidRPr="00AF731D">
        <w:rPr>
          <w:rFonts w:ascii="Book Antiqua" w:hAnsi="Book Antiqua"/>
          <w:sz w:val="24"/>
          <w:szCs w:val="24"/>
        </w:rPr>
        <w:t xml:space="preserve"> =</w:t>
      </w:r>
      <w:r>
        <w:rPr>
          <w:rFonts w:ascii="Book Antiqua" w:hAnsi="Book Antiqua"/>
          <w:sz w:val="24"/>
          <w:szCs w:val="24"/>
          <w:lang w:eastAsia="zh-CN"/>
        </w:rPr>
        <w:t xml:space="preserve"> </w:t>
      </w:r>
      <w:r w:rsidRPr="00AF731D">
        <w:rPr>
          <w:rFonts w:ascii="Book Antiqua" w:hAnsi="Book Antiqua"/>
          <w:sz w:val="24"/>
          <w:szCs w:val="24"/>
        </w:rPr>
        <w:t xml:space="preserve">6) </w:t>
      </w:r>
      <w:r w:rsidRPr="00AF731D">
        <w:rPr>
          <w:rFonts w:ascii="Book Antiqua" w:hAnsi="Book Antiqua"/>
          <w:sz w:val="24"/>
          <w:szCs w:val="24"/>
          <w:lang w:val="en-US"/>
        </w:rPr>
        <w:t>or saline (</w:t>
      </w:r>
      <w:r w:rsidRPr="00AF731D">
        <w:rPr>
          <w:rFonts w:ascii="Book Antiqua" w:hAnsi="Book Antiqua"/>
          <w:sz w:val="24"/>
          <w:szCs w:val="24"/>
        </w:rPr>
        <w:t xml:space="preserve">Control: </w:t>
      </w:r>
      <w:r w:rsidRPr="00AF731D">
        <w:rPr>
          <w:rFonts w:ascii="Book Antiqua" w:hAnsi="Book Antiqua"/>
          <w:sz w:val="24"/>
          <w:szCs w:val="24"/>
          <w:lang w:val="en-US"/>
        </w:rPr>
        <w:t xml:space="preserve">OPN-/- </w:t>
      </w:r>
      <w:r w:rsidRPr="000C7528">
        <w:rPr>
          <w:rFonts w:ascii="Book Antiqua" w:hAnsi="Book Antiqua"/>
          <w:i/>
          <w:sz w:val="24"/>
          <w:szCs w:val="24"/>
          <w:lang w:val="en-US"/>
        </w:rPr>
        <w:t>n</w:t>
      </w:r>
      <w:r w:rsidRPr="00AF731D">
        <w:rPr>
          <w:rFonts w:ascii="Book Antiqua" w:hAnsi="Book Antiqua"/>
          <w:sz w:val="24"/>
          <w:szCs w:val="24"/>
        </w:rPr>
        <w:t xml:space="preserve"> =</w:t>
      </w:r>
      <w:r>
        <w:rPr>
          <w:rFonts w:ascii="Book Antiqua" w:hAnsi="Book Antiqua"/>
          <w:sz w:val="24"/>
          <w:szCs w:val="24"/>
          <w:lang w:eastAsia="zh-CN"/>
        </w:rPr>
        <w:t xml:space="preserve"> </w:t>
      </w:r>
      <w:r w:rsidRPr="00AF731D">
        <w:rPr>
          <w:rFonts w:ascii="Book Antiqua" w:hAnsi="Book Antiqua"/>
          <w:sz w:val="24"/>
          <w:szCs w:val="24"/>
        </w:rPr>
        <w:t xml:space="preserve">7; WT </w:t>
      </w:r>
      <w:r w:rsidRPr="000C7528">
        <w:rPr>
          <w:rFonts w:ascii="Book Antiqua" w:hAnsi="Book Antiqua"/>
          <w:i/>
          <w:sz w:val="24"/>
          <w:szCs w:val="24"/>
          <w:lang w:val="en-US"/>
        </w:rPr>
        <w:t>n</w:t>
      </w:r>
      <w:r w:rsidRPr="00AF731D">
        <w:rPr>
          <w:rFonts w:ascii="Book Antiqua" w:hAnsi="Book Antiqua"/>
          <w:sz w:val="24"/>
          <w:szCs w:val="24"/>
        </w:rPr>
        <w:t xml:space="preserve"> =</w:t>
      </w:r>
      <w:r>
        <w:rPr>
          <w:rFonts w:ascii="Book Antiqua" w:hAnsi="Book Antiqua"/>
          <w:sz w:val="24"/>
          <w:szCs w:val="24"/>
          <w:lang w:eastAsia="zh-CN"/>
        </w:rPr>
        <w:t xml:space="preserve"> </w:t>
      </w:r>
      <w:r w:rsidRPr="00AF731D">
        <w:rPr>
          <w:rFonts w:ascii="Book Antiqua" w:hAnsi="Book Antiqua"/>
          <w:sz w:val="24"/>
          <w:szCs w:val="24"/>
        </w:rPr>
        <w:t>5). Blood and tissue samples were collected</w:t>
      </w:r>
      <w:r w:rsidRPr="00AF731D">
        <w:rPr>
          <w:rFonts w:ascii="Book Antiqua" w:hAnsi="Book Antiqua"/>
          <w:sz w:val="24"/>
          <w:szCs w:val="24"/>
          <w:lang w:val="en-US"/>
        </w:rPr>
        <w:t xml:space="preserve"> 24 h post-gavage. </w:t>
      </w:r>
      <w:r w:rsidRPr="00AF731D">
        <w:rPr>
          <w:rFonts w:ascii="Book Antiqua" w:hAnsi="Book Antiqua"/>
          <w:sz w:val="24"/>
          <w:szCs w:val="24"/>
        </w:rPr>
        <w:t>Serum was tested for liver functions (ALT, aspartate aminotransferase (AST)) as described</w:t>
      </w:r>
      <w:r w:rsidRPr="00AF731D">
        <w:rPr>
          <w:rFonts w:ascii="Book Antiqua" w:hAnsi="Book Antiqua"/>
          <w:sz w:val="24"/>
          <w:szCs w:val="24"/>
        </w:rPr>
        <w:fldChar w:fldCharType="begin"/>
      </w:r>
      <w:r w:rsidRPr="00AF731D">
        <w:rPr>
          <w:rFonts w:ascii="Book Antiqua" w:hAnsi="Book Antiqua"/>
          <w:sz w:val="24"/>
          <w:szCs w:val="24"/>
        </w:rPr>
        <w:instrText xml:space="preserve"> ADDIN EN.CITE &lt;EndNote&gt;&lt;Cite&gt;&lt;Author&gt;Seth&lt;/Author&gt;&lt;Year&gt;2008&lt;/Year&gt;&lt;RecNum&gt;90&lt;/RecNum&gt;&lt;DisplayText&gt;&lt;style face="superscript"&gt;[23]&lt;/style&gt;&lt;/DisplayText&gt;&lt;record&gt;&lt;rec-number&gt;90&lt;/rec-number&gt;&lt;foreign-keys&gt;&lt;key app="EN" db-id="0p020ssxpvtzfdexzrjpxrs9rtv29d0xarea"&gt;90&lt;/key&gt;&lt;/foreign-keys&gt;&lt;ref-type name="Journal Article"&gt;17&lt;/ref-type&gt;&lt;contributors&gt;&lt;authors&gt;&lt;author&gt;Seth, D.&lt;/author&gt;&lt;author&gt;Hogg, P.J.&lt;/author&gt;&lt;author&gt;Gorrell, M.D.&lt;/author&gt;&lt;author&gt;McCaughan, G.W.&lt;/author&gt;&lt;author&gt;Haber, P.S.&lt;/author&gt;&lt;/authors&gt;&lt;/contributors&gt;&lt;titles&gt;&lt;title&gt;Direct effects of alcohol on hepatic fibrinolytic balance: Implications for alcoholic liver diseaseq&lt;/title&gt;&lt;secondary-title&gt;J Hepatol&lt;/secondary-title&gt;&lt;/titles&gt;&lt;periodical&gt;&lt;full-title&gt;J Hepatol&lt;/full-title&gt;&lt;/periodical&gt;&lt;pages&gt;614-627&lt;/pages&gt;&lt;volume&gt;48&lt;/volume&gt;&lt;dates&gt;&lt;year&gt;2008&lt;/year&gt;&lt;/dates&gt;&lt;urls&gt;&lt;/urls&gt;&lt;/record&gt;&lt;/Cite&gt;&lt;/EndNote&gt;</w:instrText>
      </w:r>
      <w:r w:rsidRPr="00AF731D">
        <w:rPr>
          <w:rFonts w:ascii="Book Antiqua" w:hAnsi="Book Antiqua"/>
          <w:sz w:val="24"/>
          <w:szCs w:val="24"/>
        </w:rPr>
        <w:fldChar w:fldCharType="separate"/>
      </w:r>
      <w:r w:rsidRPr="00AF731D">
        <w:rPr>
          <w:rFonts w:ascii="Book Antiqua" w:hAnsi="Book Antiqua"/>
          <w:noProof/>
          <w:sz w:val="24"/>
          <w:szCs w:val="24"/>
          <w:vertAlign w:val="superscript"/>
        </w:rPr>
        <w:t>[</w:t>
      </w:r>
      <w:hyperlink w:anchor="_ENREF_23" w:tooltip="Seth, 2008 #90" w:history="1">
        <w:r w:rsidRPr="00AF731D">
          <w:rPr>
            <w:rFonts w:ascii="Book Antiqua" w:hAnsi="Book Antiqua"/>
            <w:noProof/>
            <w:sz w:val="24"/>
            <w:szCs w:val="24"/>
            <w:vertAlign w:val="superscript"/>
          </w:rPr>
          <w:t>23</w:t>
        </w:r>
      </w:hyperlink>
      <w:r w:rsidRPr="00AF731D">
        <w:rPr>
          <w:rFonts w:ascii="Book Antiqua" w:hAnsi="Book Antiqua"/>
          <w:noProof/>
          <w:sz w:val="24"/>
          <w:szCs w:val="24"/>
          <w:vertAlign w:val="superscript"/>
        </w:rPr>
        <w:t>]</w:t>
      </w:r>
      <w:r w:rsidRPr="00AF731D">
        <w:rPr>
          <w:rFonts w:ascii="Book Antiqua" w:hAnsi="Book Antiqua"/>
          <w:sz w:val="24"/>
          <w:szCs w:val="24"/>
        </w:rPr>
        <w:fldChar w:fldCharType="end"/>
      </w:r>
      <w:r w:rsidRPr="00AF731D">
        <w:rPr>
          <w:rFonts w:ascii="Book Antiqua" w:hAnsi="Book Antiqua"/>
          <w:sz w:val="24"/>
          <w:szCs w:val="24"/>
        </w:rPr>
        <w:t xml:space="preserve"> and liver cholesterol (CHL) and triglyceride (TG) content were determined at the Sydney South West Pathology Services, RPAH. Liver tissue was used for histology, RNA and protein extraction.</w:t>
      </w:r>
      <w:r w:rsidRPr="00AF731D">
        <w:rPr>
          <w:rFonts w:ascii="Book Antiqua" w:hAnsi="Book Antiqua"/>
          <w:sz w:val="24"/>
          <w:szCs w:val="24"/>
          <w:lang w:val="en-US"/>
        </w:rPr>
        <w:t xml:space="preserve"> </w:t>
      </w:r>
    </w:p>
    <w:p w:rsidR="007B3A2E" w:rsidRPr="00AF731D" w:rsidRDefault="007B3A2E" w:rsidP="00916498">
      <w:pPr>
        <w:spacing w:after="0" w:line="360" w:lineRule="auto"/>
        <w:jc w:val="both"/>
        <w:rPr>
          <w:rFonts w:ascii="Book Antiqua" w:hAnsi="Book Antiqua"/>
          <w:sz w:val="24"/>
          <w:szCs w:val="24"/>
        </w:rPr>
      </w:pPr>
    </w:p>
    <w:p w:rsidR="007B3A2E" w:rsidRPr="00AF731D" w:rsidRDefault="007B3A2E" w:rsidP="00916498">
      <w:pPr>
        <w:spacing w:after="0" w:line="360" w:lineRule="auto"/>
        <w:jc w:val="both"/>
        <w:rPr>
          <w:rFonts w:ascii="Book Antiqua" w:hAnsi="Book Antiqua"/>
          <w:b/>
          <w:i/>
          <w:sz w:val="24"/>
          <w:szCs w:val="24"/>
          <w:lang w:eastAsia="en-AU"/>
        </w:rPr>
      </w:pPr>
      <w:r w:rsidRPr="00AF731D">
        <w:rPr>
          <w:rFonts w:ascii="Book Antiqua" w:hAnsi="Book Antiqua"/>
          <w:b/>
          <w:i/>
          <w:sz w:val="24"/>
          <w:szCs w:val="24"/>
          <w:lang w:eastAsia="en-AU"/>
        </w:rPr>
        <w:t>Cell Culture</w:t>
      </w:r>
    </w:p>
    <w:p w:rsidR="007B3A2E" w:rsidRPr="00AF731D" w:rsidRDefault="007B3A2E" w:rsidP="00916498">
      <w:pPr>
        <w:spacing w:after="0" w:line="360" w:lineRule="auto"/>
        <w:jc w:val="both"/>
        <w:rPr>
          <w:rFonts w:ascii="Book Antiqua" w:hAnsi="Book Antiqua"/>
          <w:sz w:val="24"/>
          <w:szCs w:val="24"/>
          <w:lang w:eastAsia="en-AU"/>
        </w:rPr>
      </w:pPr>
      <w:r w:rsidRPr="00AF731D">
        <w:rPr>
          <w:rFonts w:ascii="Book Antiqua" w:hAnsi="Book Antiqua"/>
          <w:sz w:val="24"/>
          <w:szCs w:val="24"/>
          <w:lang w:eastAsia="en-AU"/>
        </w:rPr>
        <w:lastRenderedPageBreak/>
        <w:t>Hepatic stellate LX2</w:t>
      </w:r>
      <w:r w:rsidRPr="00AF731D">
        <w:rPr>
          <w:rFonts w:ascii="Book Antiqua" w:hAnsi="Book Antiqua"/>
          <w:sz w:val="24"/>
          <w:szCs w:val="24"/>
          <w:lang w:eastAsia="en-AU"/>
        </w:rPr>
        <w:fldChar w:fldCharType="begin"/>
      </w:r>
      <w:r w:rsidRPr="00AF731D">
        <w:rPr>
          <w:rFonts w:ascii="Book Antiqua" w:hAnsi="Book Antiqua"/>
          <w:sz w:val="24"/>
          <w:szCs w:val="24"/>
          <w:lang w:eastAsia="en-AU"/>
        </w:rPr>
        <w:instrText xml:space="preserve"> ADDIN EN.CITE &lt;EndNote&gt;&lt;Cite&gt;&lt;Author&gt;Wang&lt;/Author&gt;&lt;Year&gt;2005&lt;/Year&gt;&lt;RecNum&gt;139&lt;/RecNum&gt;&lt;DisplayText&gt;&lt;style face="superscript"&gt;[23,25]&lt;/style&gt;&lt;/DisplayText&gt;&lt;record&gt;&lt;rec-number&gt;139&lt;/rec-number&gt;&lt;foreign-keys&gt;&lt;key app="EN" db-id="0p020ssxpvtzfdexzrjpxrs9rtv29d0xarea"&gt;139&lt;/key&gt;&lt;/foreign-keys&gt;&lt;ref-type name="Journal Article"&gt;17&lt;/ref-type&gt;&lt;contributors&gt;&lt;authors&gt;&lt;author&gt;Wang, X.M.&lt;/author&gt;&lt;author&gt;Yu, D.M.T.&lt;/author&gt;&lt;author&gt;McCaughan, G.W.&lt;/author&gt;&lt;author&gt;Gorrell, M.D.&lt;/author&gt;&lt;/authors&gt;&lt;/contributors&gt;&lt;titles&gt;&lt;title&gt;Fibroblast Activation Protein Increases Apoptosis, Cell Adhesion, and Migration by the LX-2 Human Stellate Cell Line&lt;/title&gt;&lt;secondary-title&gt;Hepatology&lt;/secondary-title&gt;&lt;/titles&gt;&lt;periodical&gt;&lt;full-title&gt;Hepatology&lt;/full-title&gt;&lt;/periodical&gt;&lt;pages&gt;935-945&lt;/pages&gt;&lt;volume&gt;42&lt;/volume&gt;&lt;dates&gt;&lt;year&gt;2005&lt;/year&gt;&lt;/dates&gt;&lt;urls&gt;&lt;/urls&gt;&lt;/record&gt;&lt;/Cite&gt;&lt;Cite&gt;&lt;Author&gt;Seth&lt;/Author&gt;&lt;Year&gt;2008&lt;/Year&gt;&lt;RecNum&gt;90&lt;/RecNum&gt;&lt;record&gt;&lt;rec-number&gt;90&lt;/rec-number&gt;&lt;foreign-keys&gt;&lt;key app="EN" db-id="0p020ssxpvtzfdexzrjpxrs9rtv29d0xarea"&gt;90&lt;/key&gt;&lt;/foreign-keys&gt;&lt;ref-type name="Journal Article"&gt;17&lt;/ref-type&gt;&lt;contributors&gt;&lt;authors&gt;&lt;author&gt;Seth, D.&lt;/author&gt;&lt;author&gt;Hogg, P.J.&lt;/author&gt;&lt;author&gt;Gorrell, M.D.&lt;/author&gt;&lt;author&gt;McCaughan, G.W.&lt;/author&gt;&lt;author&gt;Haber, P.S.&lt;/author&gt;&lt;/authors&gt;&lt;/contributors&gt;&lt;titles&gt;&lt;title&gt;Direct effects of alcohol on hepatic fibrinolytic balance: Implications for alcoholic liver diseaseq&lt;/title&gt;&lt;secondary-title&gt;J Hepatol&lt;/secondary-title&gt;&lt;/titles&gt;&lt;periodical&gt;&lt;full-title&gt;J Hepatol&lt;/full-title&gt;&lt;/periodical&gt;&lt;pages&gt;614-627&lt;/pages&gt;&lt;volume&gt;48&lt;/volume&gt;&lt;dates&gt;&lt;year&gt;2008&lt;/year&gt;&lt;/dates&gt;&lt;urls&gt;&lt;/urls&gt;&lt;/record&gt;&lt;/Cite&gt;&lt;/EndNote&gt;</w:instrText>
      </w:r>
      <w:r w:rsidRPr="00AF731D">
        <w:rPr>
          <w:rFonts w:ascii="Book Antiqua" w:hAnsi="Book Antiqua"/>
          <w:sz w:val="24"/>
          <w:szCs w:val="24"/>
          <w:lang w:eastAsia="en-AU"/>
        </w:rPr>
        <w:fldChar w:fldCharType="separate"/>
      </w:r>
      <w:r w:rsidRPr="00AF731D">
        <w:rPr>
          <w:rFonts w:ascii="Book Antiqua" w:hAnsi="Book Antiqua"/>
          <w:noProof/>
          <w:sz w:val="24"/>
          <w:szCs w:val="24"/>
          <w:vertAlign w:val="superscript"/>
          <w:lang w:eastAsia="en-AU"/>
        </w:rPr>
        <w:t>[</w:t>
      </w:r>
      <w:hyperlink w:anchor="_ENREF_23" w:tooltip="Seth, 2008 #90" w:history="1">
        <w:r w:rsidRPr="00AF731D">
          <w:rPr>
            <w:rFonts w:ascii="Book Antiqua" w:hAnsi="Book Antiqua"/>
            <w:noProof/>
            <w:sz w:val="24"/>
            <w:szCs w:val="24"/>
            <w:vertAlign w:val="superscript"/>
            <w:lang w:eastAsia="en-AU"/>
          </w:rPr>
          <w:t>23</w:t>
        </w:r>
      </w:hyperlink>
      <w:r w:rsidRPr="00AF731D">
        <w:rPr>
          <w:rFonts w:ascii="Book Antiqua" w:hAnsi="Book Antiqua"/>
          <w:noProof/>
          <w:sz w:val="24"/>
          <w:szCs w:val="24"/>
          <w:vertAlign w:val="superscript"/>
          <w:lang w:eastAsia="en-AU"/>
        </w:rPr>
        <w:t>,</w:t>
      </w:r>
      <w:hyperlink w:anchor="_ENREF_25" w:tooltip="Wang, 2005 #139" w:history="1">
        <w:r w:rsidRPr="00AF731D">
          <w:rPr>
            <w:rFonts w:ascii="Book Antiqua" w:hAnsi="Book Antiqua"/>
            <w:noProof/>
            <w:sz w:val="24"/>
            <w:szCs w:val="24"/>
            <w:vertAlign w:val="superscript"/>
            <w:lang w:eastAsia="en-AU"/>
          </w:rPr>
          <w:t>25</w:t>
        </w:r>
      </w:hyperlink>
      <w:r w:rsidRPr="00AF731D">
        <w:rPr>
          <w:rFonts w:ascii="Book Antiqua" w:hAnsi="Book Antiqua"/>
          <w:noProof/>
          <w:sz w:val="24"/>
          <w:szCs w:val="24"/>
          <w:vertAlign w:val="superscript"/>
          <w:lang w:eastAsia="en-AU"/>
        </w:rPr>
        <w:t>]</w:t>
      </w:r>
      <w:r w:rsidRPr="00AF731D">
        <w:rPr>
          <w:rFonts w:ascii="Book Antiqua" w:hAnsi="Book Antiqua"/>
          <w:sz w:val="24"/>
          <w:szCs w:val="24"/>
          <w:lang w:eastAsia="en-AU"/>
        </w:rPr>
        <w:fldChar w:fldCharType="end"/>
      </w:r>
      <w:r w:rsidRPr="00AF731D">
        <w:rPr>
          <w:rFonts w:ascii="Book Antiqua" w:hAnsi="Book Antiqua"/>
          <w:sz w:val="24"/>
          <w:szCs w:val="24"/>
          <w:lang w:eastAsia="en-AU"/>
        </w:rPr>
        <w:t xml:space="preserve"> cells were maintained in DMEM with 10% </w:t>
      </w:r>
      <w:proofErr w:type="spellStart"/>
      <w:r w:rsidRPr="00AF731D">
        <w:rPr>
          <w:rFonts w:ascii="Book Antiqua" w:hAnsi="Book Antiqua"/>
          <w:sz w:val="24"/>
          <w:szCs w:val="24"/>
          <w:lang w:eastAsia="en-AU"/>
        </w:rPr>
        <w:t>fetal</w:t>
      </w:r>
      <w:proofErr w:type="spellEnd"/>
      <w:r w:rsidRPr="00AF731D">
        <w:rPr>
          <w:rFonts w:ascii="Book Antiqua" w:hAnsi="Book Antiqua"/>
          <w:sz w:val="24"/>
          <w:szCs w:val="24"/>
          <w:lang w:eastAsia="en-AU"/>
        </w:rPr>
        <w:t xml:space="preserve"> calf serum unless otherwise specified. For alcohol and antibody inhibition studies, cells were seeded at a density of 3</w:t>
      </w:r>
      <w:r>
        <w:rPr>
          <w:rFonts w:ascii="Book Antiqua" w:hAnsi="Book Antiqua"/>
          <w:sz w:val="24"/>
          <w:szCs w:val="24"/>
          <w:lang w:eastAsia="zh-CN"/>
        </w:rPr>
        <w:t xml:space="preserve"> </w:t>
      </w:r>
      <w:r w:rsidRPr="00AF731D">
        <w:rPr>
          <w:rFonts w:ascii="Book Antiqua" w:hAnsi="Book Antiqua"/>
          <w:sz w:val="24"/>
          <w:szCs w:val="24"/>
          <w:lang w:eastAsia="en-AU"/>
        </w:rPr>
        <w:t>x</w:t>
      </w:r>
      <w:r>
        <w:rPr>
          <w:rFonts w:ascii="Book Antiqua" w:hAnsi="Book Antiqua"/>
          <w:sz w:val="24"/>
          <w:szCs w:val="24"/>
          <w:lang w:eastAsia="zh-CN"/>
        </w:rPr>
        <w:t xml:space="preserve"> </w:t>
      </w:r>
      <w:r w:rsidRPr="00AF731D">
        <w:rPr>
          <w:rFonts w:ascii="Book Antiqua" w:hAnsi="Book Antiqua"/>
          <w:sz w:val="24"/>
          <w:szCs w:val="24"/>
          <w:lang w:eastAsia="en-AU"/>
        </w:rPr>
        <w:t>10</w:t>
      </w:r>
      <w:r w:rsidRPr="00AF731D">
        <w:rPr>
          <w:rFonts w:ascii="Book Antiqua" w:hAnsi="Book Antiqua"/>
          <w:sz w:val="24"/>
          <w:szCs w:val="24"/>
          <w:vertAlign w:val="superscript"/>
          <w:lang w:eastAsia="en-AU"/>
        </w:rPr>
        <w:t>6</w:t>
      </w:r>
      <w:r w:rsidRPr="00AF731D">
        <w:rPr>
          <w:rFonts w:ascii="Book Antiqua" w:hAnsi="Book Antiqua"/>
          <w:sz w:val="24"/>
          <w:szCs w:val="24"/>
          <w:lang w:eastAsia="en-AU"/>
        </w:rPr>
        <w:t xml:space="preserve"> cells/well in serum-free media in 6-well plates overnight prior to treatment. Cells were incubated ± 10</w:t>
      </w:r>
      <w:r>
        <w:rPr>
          <w:rFonts w:ascii="Book Antiqua" w:hAnsi="Book Antiqua"/>
          <w:sz w:val="24"/>
          <w:szCs w:val="24"/>
          <w:lang w:eastAsia="zh-CN"/>
        </w:rPr>
        <w:t xml:space="preserve"> </w:t>
      </w:r>
      <w:proofErr w:type="spellStart"/>
      <w:r w:rsidRPr="00AF731D">
        <w:rPr>
          <w:rFonts w:ascii="Book Antiqua" w:hAnsi="Book Antiqua"/>
          <w:sz w:val="24"/>
          <w:szCs w:val="24"/>
          <w:lang w:eastAsia="en-AU"/>
        </w:rPr>
        <w:t>m</w:t>
      </w:r>
      <w:r>
        <w:rPr>
          <w:rFonts w:ascii="Book Antiqua" w:hAnsi="Book Antiqua"/>
          <w:sz w:val="24"/>
          <w:szCs w:val="24"/>
          <w:lang w:eastAsia="zh-CN"/>
        </w:rPr>
        <w:t>mol</w:t>
      </w:r>
      <w:proofErr w:type="spellEnd"/>
      <w:r>
        <w:rPr>
          <w:rFonts w:ascii="Book Antiqua" w:hAnsi="Book Antiqua"/>
          <w:sz w:val="24"/>
          <w:szCs w:val="24"/>
          <w:lang w:eastAsia="zh-CN"/>
        </w:rPr>
        <w:t>/L</w:t>
      </w:r>
      <w:r w:rsidRPr="00AF731D">
        <w:rPr>
          <w:rFonts w:ascii="Book Antiqua" w:hAnsi="Book Antiqua"/>
          <w:sz w:val="24"/>
          <w:szCs w:val="24"/>
          <w:lang w:eastAsia="en-AU"/>
        </w:rPr>
        <w:t xml:space="preserve"> ethanol (alcohol) for 1h (</w:t>
      </w:r>
      <w:proofErr w:type="spellStart"/>
      <w:r w:rsidRPr="00AF731D">
        <w:rPr>
          <w:rFonts w:ascii="Book Antiqua" w:hAnsi="Book Antiqua"/>
          <w:sz w:val="24"/>
          <w:szCs w:val="24"/>
          <w:lang w:eastAsia="en-AU"/>
        </w:rPr>
        <w:t>signaling</w:t>
      </w:r>
      <w:proofErr w:type="spellEnd"/>
      <w:r w:rsidRPr="00AF731D">
        <w:rPr>
          <w:rFonts w:ascii="Book Antiqua" w:hAnsi="Book Antiqua"/>
          <w:sz w:val="24"/>
          <w:szCs w:val="24"/>
          <w:lang w:eastAsia="en-AU"/>
        </w:rPr>
        <w:t>), 4h (RNA, protein, migration, immunohistochemistry) and 16h (plasmin assay). For immunohistochemistry, cells (1</w:t>
      </w:r>
      <w:r>
        <w:rPr>
          <w:rFonts w:ascii="Book Antiqua" w:hAnsi="Book Antiqua"/>
          <w:sz w:val="24"/>
          <w:szCs w:val="24"/>
          <w:lang w:eastAsia="zh-CN"/>
        </w:rPr>
        <w:t xml:space="preserve"> </w:t>
      </w:r>
      <w:r>
        <w:rPr>
          <w:rFonts w:ascii="Book Antiqua" w:hAnsi="Book Antiqua"/>
          <w:sz w:val="24"/>
          <w:szCs w:val="24"/>
          <w:lang w:eastAsia="en-AU"/>
        </w:rPr>
        <w:sym w:font="Symbol" w:char="F0B4"/>
      </w:r>
      <w:r>
        <w:rPr>
          <w:rFonts w:ascii="Book Antiqua" w:hAnsi="Book Antiqua"/>
          <w:sz w:val="24"/>
          <w:szCs w:val="24"/>
          <w:lang w:eastAsia="zh-CN"/>
        </w:rPr>
        <w:t xml:space="preserve"> </w:t>
      </w:r>
      <w:r w:rsidRPr="00AF731D">
        <w:rPr>
          <w:rFonts w:ascii="Book Antiqua" w:hAnsi="Book Antiqua"/>
          <w:sz w:val="24"/>
          <w:szCs w:val="24"/>
          <w:lang w:eastAsia="en-AU"/>
        </w:rPr>
        <w:t>10</w:t>
      </w:r>
      <w:r w:rsidRPr="00AF731D">
        <w:rPr>
          <w:rFonts w:ascii="Book Antiqua" w:hAnsi="Book Antiqua"/>
          <w:sz w:val="24"/>
          <w:szCs w:val="24"/>
          <w:vertAlign w:val="superscript"/>
          <w:lang w:eastAsia="en-AU"/>
        </w:rPr>
        <w:t>4</w:t>
      </w:r>
      <w:r w:rsidRPr="00AF731D">
        <w:rPr>
          <w:rFonts w:ascii="Book Antiqua" w:hAnsi="Book Antiqua"/>
          <w:sz w:val="24"/>
          <w:szCs w:val="24"/>
          <w:lang w:eastAsia="en-AU"/>
        </w:rPr>
        <w:t xml:space="preserve"> per well) were seeded in chamber slides with and without alcohol treatment. Treatments included 1mM 4-methylpyrazole (4-MP) to block alcohol metabolism, and antibodies (Table 2) against OPN, CD44v6, </w:t>
      </w:r>
      <w:r>
        <w:rPr>
          <w:rFonts w:ascii="Symbol" w:hAnsi="Symbol" w:hint="eastAsia"/>
          <w:sz w:val="24"/>
          <w:szCs w:val="24"/>
          <w:lang w:eastAsia="en-AU"/>
        </w:rPr>
        <w:sym w:font="Symbol" w:char="F061"/>
      </w:r>
      <w:r w:rsidRPr="00AF731D">
        <w:rPr>
          <w:rFonts w:ascii="Book Antiqua" w:hAnsi="Book Antiqua"/>
          <w:sz w:val="24"/>
          <w:szCs w:val="24"/>
          <w:lang w:eastAsia="en-AU"/>
        </w:rPr>
        <w:t>v</w:t>
      </w:r>
      <w:r>
        <w:rPr>
          <w:rFonts w:ascii="Symbol" w:hAnsi="Symbol" w:hint="eastAsia"/>
          <w:sz w:val="24"/>
          <w:szCs w:val="24"/>
          <w:lang w:eastAsia="en-AU"/>
        </w:rPr>
        <w:sym w:font="Symbol" w:char="F062"/>
      </w:r>
      <w:r w:rsidRPr="00AF731D">
        <w:rPr>
          <w:rFonts w:ascii="Book Antiqua" w:hAnsi="Book Antiqua"/>
          <w:sz w:val="24"/>
          <w:szCs w:val="24"/>
          <w:lang w:eastAsia="en-AU"/>
        </w:rPr>
        <w:t xml:space="preserve">3-integrin (ITGAV), and OPN-R3 </w:t>
      </w:r>
      <w:proofErr w:type="spellStart"/>
      <w:r w:rsidRPr="00AF731D">
        <w:rPr>
          <w:rFonts w:ascii="Book Antiqua" w:hAnsi="Book Antiqua"/>
          <w:sz w:val="24"/>
          <w:szCs w:val="24"/>
          <w:lang w:eastAsia="en-AU"/>
        </w:rPr>
        <w:t>aptamer</w:t>
      </w:r>
      <w:proofErr w:type="spellEnd"/>
      <w:r w:rsidRPr="00AF731D">
        <w:rPr>
          <w:rFonts w:ascii="Book Antiqua" w:hAnsi="Book Antiqua"/>
          <w:sz w:val="24"/>
          <w:szCs w:val="24"/>
          <w:lang w:eastAsia="en-AU"/>
        </w:rPr>
        <w:fldChar w:fldCharType="begin"/>
      </w:r>
      <w:r w:rsidRPr="00AF731D">
        <w:rPr>
          <w:rFonts w:ascii="Book Antiqua" w:hAnsi="Book Antiqua"/>
          <w:sz w:val="24"/>
          <w:szCs w:val="24"/>
          <w:lang w:eastAsia="en-AU"/>
        </w:rPr>
        <w:instrText xml:space="preserve"> ADDIN EN.CITE &lt;EndNote&gt;&lt;Cite&gt;&lt;Author&gt;Mi&lt;/Author&gt;&lt;Year&gt;2009&lt;/Year&gt;&lt;RecNum&gt;114&lt;/RecNum&gt;&lt;DisplayText&gt;&lt;style face="superscript"&gt;[26]&lt;/style&gt;&lt;/DisplayText&gt;&lt;record&gt;&lt;rec-number&gt;114&lt;/rec-number&gt;&lt;foreign-keys&gt;&lt;key app="EN" db-id="0p020ssxpvtzfdexzrjpxrs9rtv29d0xarea"&gt;114&lt;/key&gt;&lt;/foreign-keys&gt;&lt;ref-type name="Journal Article"&gt;17&lt;/ref-type&gt;&lt;contributors&gt;&lt;authors&gt;&lt;author&gt;&lt;style face="normal" font="default" size="11"&gt;Mi, Z.&lt;/style&gt;&lt;/author&gt;&lt;author&gt;&lt;style face="normal" font="default" size="11"&gt;Guo, H.&lt;/style&gt;&lt;/author&gt;&lt;author&gt;&lt;style face="normal" font="default" size="11"&gt;Russell, M.B.&lt;/style&gt;&lt;/author&gt;&lt;author&gt;&lt;style face="normal" font="default" size="11"&gt;Liu, Y.&lt;/style&gt;&lt;/author&gt;&lt;author&gt;&lt;style face="normal" font="default" size="11"&gt;Sullenger, B.A.&lt;/style&gt;&lt;/author&gt;&lt;author&gt;&lt;style face="normal" font="default" size="11"&gt;Kuo, P.C.&lt;/style&gt;&lt;/author&gt;&lt;/authors&gt;&lt;/contributors&gt;&lt;titles&gt;&lt;title&gt;RNA Aptamer blockade of Osteopontin inhibits growth and metastasis of MDA-MB231 breast cancer cells&lt;/title&gt;&lt;secondary-title&gt;Molecular Therapy&lt;/secondary-title&gt;&lt;/titles&gt;&lt;pages&gt;153-161&lt;/pages&gt;&lt;volume&gt;17&lt;/volume&gt;&lt;number&gt;1&lt;/number&gt;&lt;dates&gt;&lt;year&gt;2009&lt;/year&gt;&lt;/dates&gt;&lt;urls&gt;&lt;/urls&gt;&lt;/record&gt;&lt;/Cite&gt;&lt;/EndNote&gt;</w:instrText>
      </w:r>
      <w:r w:rsidRPr="00AF731D">
        <w:rPr>
          <w:rFonts w:ascii="Book Antiqua" w:hAnsi="Book Antiqua"/>
          <w:sz w:val="24"/>
          <w:szCs w:val="24"/>
          <w:lang w:eastAsia="en-AU"/>
        </w:rPr>
        <w:fldChar w:fldCharType="separate"/>
      </w:r>
      <w:r w:rsidRPr="00AF731D">
        <w:rPr>
          <w:rFonts w:ascii="Book Antiqua" w:hAnsi="Book Antiqua"/>
          <w:noProof/>
          <w:sz w:val="24"/>
          <w:szCs w:val="24"/>
          <w:vertAlign w:val="superscript"/>
          <w:lang w:eastAsia="en-AU"/>
        </w:rPr>
        <w:t>[</w:t>
      </w:r>
      <w:hyperlink w:anchor="_ENREF_26" w:tooltip="Mi, 2009 #114" w:history="1">
        <w:r w:rsidRPr="00AF731D">
          <w:rPr>
            <w:rFonts w:ascii="Book Antiqua" w:hAnsi="Book Antiqua"/>
            <w:noProof/>
            <w:sz w:val="24"/>
            <w:szCs w:val="24"/>
            <w:vertAlign w:val="superscript"/>
            <w:lang w:eastAsia="en-AU"/>
          </w:rPr>
          <w:t>26</w:t>
        </w:r>
      </w:hyperlink>
      <w:r w:rsidRPr="00AF731D">
        <w:rPr>
          <w:rFonts w:ascii="Book Antiqua" w:hAnsi="Book Antiqua"/>
          <w:noProof/>
          <w:sz w:val="24"/>
          <w:szCs w:val="24"/>
          <w:vertAlign w:val="superscript"/>
          <w:lang w:eastAsia="en-AU"/>
        </w:rPr>
        <w:t>]</w:t>
      </w:r>
      <w:r w:rsidRPr="00AF731D">
        <w:rPr>
          <w:rFonts w:ascii="Book Antiqua" w:hAnsi="Book Antiqua"/>
          <w:sz w:val="24"/>
          <w:szCs w:val="24"/>
          <w:lang w:eastAsia="en-AU"/>
        </w:rPr>
        <w:fldChar w:fldCharType="end"/>
      </w:r>
      <w:r w:rsidRPr="00AF731D">
        <w:rPr>
          <w:rFonts w:ascii="Book Antiqua" w:hAnsi="Book Antiqua"/>
          <w:sz w:val="24"/>
          <w:szCs w:val="24"/>
          <w:lang w:eastAsia="en-AU"/>
        </w:rPr>
        <w:t xml:space="preserve"> to inhibit OPN pathway. For </w:t>
      </w:r>
      <w:proofErr w:type="spellStart"/>
      <w:r w:rsidRPr="00AF731D">
        <w:rPr>
          <w:rFonts w:ascii="Book Antiqua" w:hAnsi="Book Antiqua"/>
          <w:sz w:val="24"/>
          <w:szCs w:val="24"/>
          <w:lang w:eastAsia="en-AU"/>
        </w:rPr>
        <w:t>signaling</w:t>
      </w:r>
      <w:proofErr w:type="spellEnd"/>
      <w:r w:rsidRPr="00AF731D">
        <w:rPr>
          <w:rFonts w:ascii="Book Antiqua" w:hAnsi="Book Antiqua"/>
          <w:sz w:val="24"/>
          <w:szCs w:val="24"/>
          <w:lang w:eastAsia="en-AU"/>
        </w:rPr>
        <w:t xml:space="preserve"> experiments, insulin </w:t>
      </w:r>
      <w:proofErr w:type="gramStart"/>
      <w:r w:rsidRPr="00AF731D">
        <w:rPr>
          <w:rFonts w:ascii="Book Antiqua" w:hAnsi="Book Antiqua"/>
          <w:sz w:val="24"/>
          <w:szCs w:val="24"/>
          <w:lang w:eastAsia="en-AU"/>
        </w:rPr>
        <w:t>(100</w:t>
      </w:r>
      <w:r>
        <w:rPr>
          <w:rFonts w:ascii="Book Antiqua" w:hAnsi="Book Antiqua"/>
          <w:sz w:val="24"/>
          <w:szCs w:val="24"/>
          <w:lang w:eastAsia="zh-CN"/>
        </w:rPr>
        <w:t xml:space="preserve"> </w:t>
      </w:r>
      <w:proofErr w:type="spellStart"/>
      <w:r w:rsidRPr="00AF731D">
        <w:rPr>
          <w:rFonts w:ascii="Book Antiqua" w:hAnsi="Book Antiqua"/>
          <w:sz w:val="24"/>
          <w:szCs w:val="24"/>
          <w:lang w:eastAsia="en-AU"/>
        </w:rPr>
        <w:t>n</w:t>
      </w:r>
      <w:r>
        <w:rPr>
          <w:rFonts w:ascii="Book Antiqua" w:hAnsi="Book Antiqua"/>
          <w:sz w:val="24"/>
          <w:szCs w:val="24"/>
          <w:lang w:eastAsia="zh-CN"/>
        </w:rPr>
        <w:t>mol</w:t>
      </w:r>
      <w:proofErr w:type="spellEnd"/>
      <w:r>
        <w:rPr>
          <w:rFonts w:ascii="Book Antiqua" w:hAnsi="Book Antiqua"/>
          <w:sz w:val="24"/>
          <w:szCs w:val="24"/>
          <w:lang w:eastAsia="zh-CN"/>
        </w:rPr>
        <w:t>/L</w:t>
      </w:r>
      <w:r w:rsidRPr="00AF731D">
        <w:rPr>
          <w:rFonts w:ascii="Book Antiqua" w:hAnsi="Book Antiqua"/>
          <w:sz w:val="24"/>
          <w:szCs w:val="24"/>
          <w:lang w:eastAsia="en-AU"/>
        </w:rPr>
        <w:t>)</w:t>
      </w:r>
      <w:proofErr w:type="gramEnd"/>
      <w:r w:rsidRPr="00AF731D">
        <w:rPr>
          <w:rFonts w:ascii="Book Antiqua" w:hAnsi="Book Antiqua"/>
          <w:sz w:val="24"/>
          <w:szCs w:val="24"/>
          <w:lang w:eastAsia="en-AU"/>
        </w:rPr>
        <w:t xml:space="preserve"> was added 30 minutes prior to the end of the incubation period to induce baseline phosphorylation in LX2 cells. </w:t>
      </w:r>
    </w:p>
    <w:p w:rsidR="007B3A2E" w:rsidRPr="00AF731D" w:rsidRDefault="007B3A2E" w:rsidP="00916498">
      <w:pPr>
        <w:spacing w:after="0" w:line="360" w:lineRule="auto"/>
        <w:jc w:val="both"/>
        <w:rPr>
          <w:rFonts w:ascii="Book Antiqua" w:hAnsi="Book Antiqua"/>
          <w:sz w:val="24"/>
          <w:szCs w:val="24"/>
        </w:rPr>
      </w:pPr>
    </w:p>
    <w:p w:rsidR="007B3A2E" w:rsidRPr="00AF731D" w:rsidRDefault="007B3A2E" w:rsidP="00916498">
      <w:pPr>
        <w:spacing w:after="0" w:line="360" w:lineRule="auto"/>
        <w:jc w:val="both"/>
        <w:rPr>
          <w:rFonts w:ascii="Book Antiqua" w:hAnsi="Book Antiqua"/>
          <w:b/>
          <w:i/>
          <w:sz w:val="24"/>
          <w:szCs w:val="24"/>
          <w:lang w:eastAsia="en-AU"/>
        </w:rPr>
      </w:pPr>
      <w:r w:rsidRPr="00AF731D">
        <w:rPr>
          <w:rFonts w:ascii="Book Antiqua" w:hAnsi="Book Antiqua"/>
          <w:b/>
          <w:i/>
          <w:sz w:val="24"/>
          <w:szCs w:val="24"/>
          <w:lang w:eastAsia="en-AU"/>
        </w:rPr>
        <w:t>OPN ELISA</w:t>
      </w:r>
    </w:p>
    <w:p w:rsidR="007B3A2E" w:rsidRPr="00AF731D" w:rsidRDefault="007B3A2E" w:rsidP="00916498">
      <w:pPr>
        <w:spacing w:after="0" w:line="360" w:lineRule="auto"/>
        <w:jc w:val="both"/>
        <w:rPr>
          <w:rFonts w:ascii="Book Antiqua" w:hAnsi="Book Antiqua"/>
          <w:sz w:val="24"/>
          <w:szCs w:val="24"/>
          <w:lang w:eastAsia="en-AU"/>
        </w:rPr>
      </w:pPr>
      <w:r w:rsidRPr="00AF731D">
        <w:rPr>
          <w:rFonts w:ascii="Book Antiqua" w:hAnsi="Book Antiqua"/>
          <w:sz w:val="24"/>
          <w:szCs w:val="24"/>
          <w:lang w:eastAsia="en-AU"/>
        </w:rPr>
        <w:t xml:space="preserve">Amount of secreted OPN in serum and culture media (CM) was determined by ELISA as </w:t>
      </w:r>
      <w:proofErr w:type="gramStart"/>
      <w:r w:rsidRPr="00AF731D">
        <w:rPr>
          <w:rFonts w:ascii="Book Antiqua" w:hAnsi="Book Antiqua"/>
          <w:sz w:val="24"/>
          <w:szCs w:val="24"/>
          <w:lang w:eastAsia="en-AU"/>
        </w:rPr>
        <w:t>described</w:t>
      </w:r>
      <w:proofErr w:type="gramEnd"/>
      <w:r w:rsidRPr="00AF731D">
        <w:rPr>
          <w:rFonts w:ascii="Book Antiqua" w:hAnsi="Book Antiqua"/>
          <w:sz w:val="24"/>
          <w:szCs w:val="24"/>
          <w:lang w:eastAsia="en-AU"/>
        </w:rPr>
        <w:fldChar w:fldCharType="begin">
          <w:fldData xml:space="preserve">PEVuZE5vdGU+PENpdGU+PEF1dGhvcj5IZWxiaWc8L0F1dGhvcj48WWVhcj4yMDA0PC9ZZWFyPjxS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</w:fldData>
        </w:fldChar>
      </w:r>
      <w:r w:rsidRPr="00AF731D">
        <w:rPr>
          <w:rFonts w:ascii="Book Antiqua" w:hAnsi="Book Antiqua"/>
          <w:sz w:val="24"/>
          <w:szCs w:val="24"/>
          <w:lang w:eastAsia="en-AU"/>
        </w:rPr>
        <w:instrText xml:space="preserve"> ADDIN EN.CITE </w:instrText>
      </w:r>
      <w:r w:rsidRPr="00AF731D">
        <w:rPr>
          <w:rFonts w:ascii="Book Antiqua" w:hAnsi="Book Antiqua"/>
          <w:sz w:val="24"/>
          <w:szCs w:val="24"/>
          <w:lang w:eastAsia="en-AU"/>
        </w:rPr>
        <w:fldChar w:fldCharType="begin">
          <w:fldData xml:space="preserve">PEVuZE5vdGU+PENpdGU+PEF1dGhvcj5IZWxiaWc8L0F1dGhvcj48WWVhcj4yMDA0PC9ZZWFyPjxS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</w:fldData>
        </w:fldChar>
      </w:r>
      <w:r w:rsidRPr="00AF731D">
        <w:rPr>
          <w:rFonts w:ascii="Book Antiqua" w:hAnsi="Book Antiqua"/>
          <w:sz w:val="24"/>
          <w:szCs w:val="24"/>
          <w:lang w:eastAsia="en-AU"/>
        </w:rPr>
        <w:instrText xml:space="preserve"> ADDIN EN.CITE.DATA </w:instrText>
      </w:r>
      <w:r w:rsidRPr="00AF731D">
        <w:rPr>
          <w:rFonts w:ascii="Book Antiqua" w:hAnsi="Book Antiqua"/>
          <w:sz w:val="24"/>
          <w:szCs w:val="24"/>
          <w:lang w:eastAsia="en-AU"/>
        </w:rPr>
      </w:r>
      <w:r w:rsidRPr="00AF731D">
        <w:rPr>
          <w:rFonts w:ascii="Book Antiqua" w:hAnsi="Book Antiqua"/>
          <w:sz w:val="24"/>
          <w:szCs w:val="24"/>
          <w:lang w:eastAsia="en-AU"/>
        </w:rPr>
        <w:fldChar w:fldCharType="end"/>
      </w:r>
      <w:r w:rsidRPr="00AF731D">
        <w:rPr>
          <w:rFonts w:ascii="Book Antiqua" w:hAnsi="Book Antiqua"/>
          <w:sz w:val="24"/>
          <w:szCs w:val="24"/>
          <w:lang w:eastAsia="en-AU"/>
        </w:rPr>
      </w:r>
      <w:r w:rsidRPr="00AF731D">
        <w:rPr>
          <w:rFonts w:ascii="Book Antiqua" w:hAnsi="Book Antiqua"/>
          <w:sz w:val="24"/>
          <w:szCs w:val="24"/>
          <w:lang w:eastAsia="en-AU"/>
        </w:rPr>
        <w:fldChar w:fldCharType="separate"/>
      </w:r>
      <w:r w:rsidRPr="00AF731D">
        <w:rPr>
          <w:rFonts w:ascii="Book Antiqua" w:hAnsi="Book Antiqua"/>
          <w:noProof/>
          <w:sz w:val="24"/>
          <w:szCs w:val="24"/>
          <w:vertAlign w:val="superscript"/>
          <w:lang w:eastAsia="en-AU"/>
        </w:rPr>
        <w:t>[</w:t>
      </w:r>
      <w:hyperlink w:anchor="_ENREF_27" w:tooltip="Helbig, 2004 #745" w:history="1">
        <w:r w:rsidRPr="00AF731D">
          <w:rPr>
            <w:rFonts w:ascii="Book Antiqua" w:hAnsi="Book Antiqua"/>
            <w:noProof/>
            <w:sz w:val="24"/>
            <w:szCs w:val="24"/>
            <w:vertAlign w:val="superscript"/>
            <w:lang w:eastAsia="en-AU"/>
          </w:rPr>
          <w:t>27</w:t>
        </w:r>
      </w:hyperlink>
      <w:r w:rsidRPr="00AF731D">
        <w:rPr>
          <w:rFonts w:ascii="Book Antiqua" w:hAnsi="Book Antiqua"/>
          <w:noProof/>
          <w:sz w:val="24"/>
          <w:szCs w:val="24"/>
          <w:vertAlign w:val="superscript"/>
          <w:lang w:eastAsia="en-AU"/>
        </w:rPr>
        <w:t>,</w:t>
      </w:r>
      <w:hyperlink w:anchor="_ENREF_28" w:tooltip="Phillips, 2012 #746" w:history="1">
        <w:r w:rsidRPr="00AF731D">
          <w:rPr>
            <w:rFonts w:ascii="Book Antiqua" w:hAnsi="Book Antiqua"/>
            <w:noProof/>
            <w:sz w:val="24"/>
            <w:szCs w:val="24"/>
            <w:vertAlign w:val="superscript"/>
            <w:lang w:eastAsia="en-AU"/>
          </w:rPr>
          <w:t>28</w:t>
        </w:r>
      </w:hyperlink>
      <w:r w:rsidRPr="00AF731D">
        <w:rPr>
          <w:rFonts w:ascii="Book Antiqua" w:hAnsi="Book Antiqua"/>
          <w:noProof/>
          <w:sz w:val="24"/>
          <w:szCs w:val="24"/>
          <w:vertAlign w:val="superscript"/>
          <w:lang w:eastAsia="en-AU"/>
        </w:rPr>
        <w:t>]</w:t>
      </w:r>
      <w:r w:rsidRPr="00AF731D">
        <w:rPr>
          <w:rFonts w:ascii="Book Antiqua" w:hAnsi="Book Antiqua"/>
          <w:sz w:val="24"/>
          <w:szCs w:val="24"/>
          <w:lang w:eastAsia="en-AU"/>
        </w:rPr>
        <w:fldChar w:fldCharType="end"/>
      </w:r>
      <w:r w:rsidRPr="00AF731D">
        <w:rPr>
          <w:rFonts w:ascii="Book Antiqua" w:hAnsi="Book Antiqua"/>
          <w:sz w:val="24"/>
          <w:szCs w:val="24"/>
          <w:lang w:eastAsia="en-AU"/>
        </w:rPr>
        <w:t>. Briefly, 96-well plates were coated overnight with 3</w:t>
      </w:r>
      <w:r>
        <w:rPr>
          <w:rFonts w:ascii="Book Antiqua" w:hAnsi="Book Antiqua"/>
          <w:sz w:val="24"/>
          <w:szCs w:val="24"/>
          <w:lang w:eastAsia="zh-CN"/>
        </w:rPr>
        <w:t xml:space="preserve"> </w:t>
      </w:r>
      <w:proofErr w:type="spellStart"/>
      <w:r>
        <w:rPr>
          <w:rFonts w:ascii="Book Antiqua" w:hAnsi="Book Antiqua"/>
          <w:sz w:val="24"/>
          <w:szCs w:val="24"/>
          <w:lang w:eastAsia="en-AU"/>
        </w:rPr>
        <w:t>μ</w:t>
      </w:r>
      <w:r w:rsidRPr="00AF731D">
        <w:rPr>
          <w:rFonts w:ascii="Book Antiqua" w:hAnsi="Book Antiqua"/>
          <w:sz w:val="24"/>
          <w:szCs w:val="24"/>
          <w:lang w:eastAsia="en-AU"/>
        </w:rPr>
        <w:t>g</w:t>
      </w:r>
      <w:proofErr w:type="spellEnd"/>
      <w:r w:rsidRPr="00AF731D">
        <w:rPr>
          <w:rFonts w:ascii="Book Antiqua" w:hAnsi="Book Antiqua"/>
          <w:sz w:val="24"/>
          <w:szCs w:val="24"/>
          <w:lang w:eastAsia="en-AU"/>
        </w:rPr>
        <w:t>/mL anti-human OPN antibody (Table 2) and blocked with 5% skim milk. 100</w:t>
      </w:r>
      <w:r>
        <w:rPr>
          <w:rFonts w:ascii="Book Antiqua" w:hAnsi="Book Antiqua"/>
          <w:sz w:val="24"/>
          <w:szCs w:val="24"/>
          <w:lang w:eastAsia="zh-CN"/>
        </w:rPr>
        <w:t xml:space="preserve"> </w:t>
      </w:r>
      <w:proofErr w:type="spellStart"/>
      <w:r>
        <w:rPr>
          <w:rFonts w:ascii="Book Antiqua" w:hAnsi="Book Antiqua"/>
          <w:sz w:val="24"/>
          <w:szCs w:val="24"/>
          <w:lang w:eastAsia="en-AU"/>
        </w:rPr>
        <w:t>μ</w:t>
      </w:r>
      <w:r w:rsidRPr="00AF731D">
        <w:rPr>
          <w:rFonts w:ascii="Book Antiqua" w:hAnsi="Book Antiqua"/>
          <w:sz w:val="24"/>
          <w:szCs w:val="24"/>
          <w:lang w:eastAsia="en-AU"/>
        </w:rPr>
        <w:t>L</w:t>
      </w:r>
      <w:proofErr w:type="spellEnd"/>
      <w:r w:rsidRPr="00AF731D">
        <w:rPr>
          <w:rFonts w:ascii="Book Antiqua" w:hAnsi="Book Antiqua"/>
          <w:sz w:val="24"/>
          <w:szCs w:val="24"/>
          <w:lang w:eastAsia="en-AU"/>
        </w:rPr>
        <w:t xml:space="preserve"> serum or CM from cells and recombinant human OPN (0-125ng/mL) for standard curve, were added t</w:t>
      </w:r>
      <w:r>
        <w:rPr>
          <w:rFonts w:ascii="Book Antiqua" w:hAnsi="Book Antiqua"/>
          <w:sz w:val="24"/>
          <w:szCs w:val="24"/>
          <w:lang w:eastAsia="en-AU"/>
        </w:rPr>
        <w:t>o wells. Streptavidin-HRP (1/10</w:t>
      </w:r>
      <w:r w:rsidRPr="00AF731D">
        <w:rPr>
          <w:rFonts w:ascii="Book Antiqua" w:hAnsi="Book Antiqua"/>
          <w:sz w:val="24"/>
          <w:szCs w:val="24"/>
          <w:lang w:eastAsia="en-AU"/>
        </w:rPr>
        <w:t xml:space="preserve">000 dilution, </w:t>
      </w:r>
      <w:proofErr w:type="spellStart"/>
      <w:r w:rsidRPr="00AF731D">
        <w:rPr>
          <w:rFonts w:ascii="Book Antiqua" w:hAnsi="Book Antiqua"/>
          <w:sz w:val="24"/>
          <w:szCs w:val="24"/>
          <w:lang w:eastAsia="en-AU"/>
        </w:rPr>
        <w:t>Dako</w:t>
      </w:r>
      <w:proofErr w:type="spellEnd"/>
      <w:r w:rsidRPr="00AF731D">
        <w:rPr>
          <w:rFonts w:ascii="Book Antiqua" w:hAnsi="Book Antiqua"/>
          <w:sz w:val="24"/>
          <w:szCs w:val="24"/>
          <w:lang w:eastAsia="en-AU"/>
        </w:rPr>
        <w:t xml:space="preserve">, </w:t>
      </w:r>
      <w:proofErr w:type="spellStart"/>
      <w:r w:rsidRPr="00AF731D">
        <w:rPr>
          <w:rFonts w:ascii="Book Antiqua" w:hAnsi="Book Antiqua"/>
          <w:sz w:val="24"/>
          <w:szCs w:val="24"/>
          <w:lang w:eastAsia="en-AU"/>
        </w:rPr>
        <w:t>Carpinteria</w:t>
      </w:r>
      <w:proofErr w:type="spellEnd"/>
      <w:r w:rsidRPr="00AF731D">
        <w:rPr>
          <w:rFonts w:ascii="Book Antiqua" w:hAnsi="Book Antiqua"/>
          <w:sz w:val="24"/>
          <w:szCs w:val="24"/>
          <w:lang w:eastAsia="en-AU"/>
        </w:rPr>
        <w:t xml:space="preserve">, CA) and </w:t>
      </w:r>
      <w:proofErr w:type="spellStart"/>
      <w:r w:rsidRPr="00AF731D">
        <w:rPr>
          <w:rFonts w:ascii="Book Antiqua" w:hAnsi="Book Antiqua"/>
          <w:sz w:val="24"/>
          <w:szCs w:val="24"/>
          <w:lang w:eastAsia="en-AU"/>
        </w:rPr>
        <w:t>SigmaFast</w:t>
      </w:r>
      <w:proofErr w:type="spellEnd"/>
      <w:r w:rsidRPr="00AF731D">
        <w:rPr>
          <w:rFonts w:ascii="Book Antiqua" w:hAnsi="Book Antiqua"/>
          <w:sz w:val="24"/>
          <w:szCs w:val="24"/>
          <w:lang w:eastAsia="en-AU"/>
        </w:rPr>
        <w:t xml:space="preserve"> were used for spectrophotometric detection of secreted OPN (</w:t>
      </w:r>
      <w:proofErr w:type="spellStart"/>
      <w:r w:rsidRPr="00AF731D">
        <w:rPr>
          <w:rFonts w:ascii="Book Antiqua" w:hAnsi="Book Antiqua"/>
          <w:sz w:val="24"/>
          <w:szCs w:val="24"/>
          <w:lang w:eastAsia="en-AU"/>
        </w:rPr>
        <w:t>ng</w:t>
      </w:r>
      <w:proofErr w:type="spellEnd"/>
      <w:r w:rsidRPr="00AF731D">
        <w:rPr>
          <w:rFonts w:ascii="Book Antiqua" w:hAnsi="Book Antiqua"/>
          <w:sz w:val="24"/>
          <w:szCs w:val="24"/>
          <w:lang w:eastAsia="en-AU"/>
        </w:rPr>
        <w:t xml:space="preserve">/mL) at 450nm. </w:t>
      </w:r>
    </w:p>
    <w:p w:rsidR="007B3A2E" w:rsidRPr="00AF731D" w:rsidRDefault="007B3A2E" w:rsidP="00916498">
      <w:pPr>
        <w:spacing w:after="0" w:line="360" w:lineRule="auto"/>
        <w:jc w:val="both"/>
        <w:rPr>
          <w:rFonts w:ascii="Book Antiqua" w:hAnsi="Book Antiqua"/>
          <w:i/>
          <w:sz w:val="24"/>
          <w:szCs w:val="24"/>
          <w:lang w:eastAsia="en-AU"/>
        </w:rPr>
      </w:pPr>
    </w:p>
    <w:p w:rsidR="007B3A2E" w:rsidRPr="00AF731D" w:rsidRDefault="007B3A2E" w:rsidP="00916498">
      <w:pPr>
        <w:spacing w:after="0" w:line="360" w:lineRule="auto"/>
        <w:jc w:val="both"/>
        <w:rPr>
          <w:rFonts w:ascii="Book Antiqua" w:hAnsi="Book Antiqua"/>
          <w:b/>
          <w:i/>
          <w:sz w:val="24"/>
          <w:szCs w:val="24"/>
          <w:lang w:eastAsia="en-AU"/>
        </w:rPr>
      </w:pPr>
      <w:r w:rsidRPr="00AF731D">
        <w:rPr>
          <w:rFonts w:ascii="Book Antiqua" w:hAnsi="Book Antiqua"/>
          <w:b/>
          <w:i/>
          <w:sz w:val="24"/>
          <w:szCs w:val="24"/>
          <w:lang w:eastAsia="en-AU"/>
        </w:rPr>
        <w:t xml:space="preserve">Quantitative-PCR </w:t>
      </w:r>
    </w:p>
    <w:p w:rsidR="007B3A2E" w:rsidRPr="00AF731D" w:rsidRDefault="007B3A2E" w:rsidP="00916498">
      <w:pPr>
        <w:spacing w:after="0" w:line="360" w:lineRule="auto"/>
        <w:jc w:val="both"/>
        <w:rPr>
          <w:rFonts w:ascii="Book Antiqua" w:hAnsi="Book Antiqua"/>
          <w:sz w:val="24"/>
          <w:szCs w:val="24"/>
          <w:lang w:eastAsia="en-AU"/>
        </w:rPr>
      </w:pPr>
      <w:r w:rsidRPr="00AF731D">
        <w:rPr>
          <w:rFonts w:ascii="Book Antiqua" w:hAnsi="Book Antiqua"/>
          <w:sz w:val="24"/>
          <w:szCs w:val="24"/>
          <w:lang w:eastAsia="en-AU"/>
        </w:rPr>
        <w:t xml:space="preserve">Quantitative-PCR (Q-PCR) was carried out as described </w:t>
      </w:r>
      <w:proofErr w:type="gramStart"/>
      <w:r w:rsidRPr="00AF731D">
        <w:rPr>
          <w:rFonts w:ascii="Book Antiqua" w:hAnsi="Book Antiqua"/>
          <w:sz w:val="24"/>
          <w:szCs w:val="24"/>
          <w:lang w:eastAsia="en-AU"/>
        </w:rPr>
        <w:t>previously</w:t>
      </w:r>
      <w:proofErr w:type="gramEnd"/>
      <w:r w:rsidRPr="00AF731D">
        <w:rPr>
          <w:rFonts w:ascii="Book Antiqua" w:hAnsi="Book Antiqua"/>
          <w:sz w:val="24"/>
          <w:szCs w:val="24"/>
          <w:lang w:eastAsia="en-AU"/>
        </w:rPr>
        <w:fldChar w:fldCharType="begin">
          <w:fldData xml:space="preserve">PEVuZE5vdGU+PENpdGU+PEF1dGhvcj5TZXRoPC9BdXRob3I+PFllYXI+MjAwNjwvWWVhcj48UmVj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</w:fldData>
        </w:fldChar>
      </w:r>
      <w:r w:rsidRPr="00AF731D">
        <w:rPr>
          <w:rFonts w:ascii="Book Antiqua" w:hAnsi="Book Antiqua"/>
          <w:sz w:val="24"/>
          <w:szCs w:val="24"/>
          <w:lang w:eastAsia="en-AU"/>
        </w:rPr>
        <w:instrText xml:space="preserve"> ADDIN EN.CITE </w:instrText>
      </w:r>
      <w:r w:rsidRPr="00AF731D">
        <w:rPr>
          <w:rFonts w:ascii="Book Antiqua" w:hAnsi="Book Antiqua"/>
          <w:sz w:val="24"/>
          <w:szCs w:val="24"/>
          <w:lang w:eastAsia="en-AU"/>
        </w:rPr>
        <w:fldChar w:fldCharType="begin">
          <w:fldData xml:space="preserve">PEVuZE5vdGU+PENpdGU+PEF1dGhvcj5TZXRoPC9BdXRob3I+PFllYXI+MjAwNjwvWWVhcj48UmVj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</w:fldData>
        </w:fldChar>
      </w:r>
      <w:r w:rsidRPr="00AF731D">
        <w:rPr>
          <w:rFonts w:ascii="Book Antiqua" w:hAnsi="Book Antiqua"/>
          <w:sz w:val="24"/>
          <w:szCs w:val="24"/>
          <w:lang w:eastAsia="en-AU"/>
        </w:rPr>
        <w:instrText xml:space="preserve"> ADDIN EN.CITE.DATA </w:instrText>
      </w:r>
      <w:r w:rsidRPr="00AF731D">
        <w:rPr>
          <w:rFonts w:ascii="Book Antiqua" w:hAnsi="Book Antiqua"/>
          <w:sz w:val="24"/>
          <w:szCs w:val="24"/>
          <w:lang w:eastAsia="en-AU"/>
        </w:rPr>
      </w:r>
      <w:r w:rsidRPr="00AF731D">
        <w:rPr>
          <w:rFonts w:ascii="Book Antiqua" w:hAnsi="Book Antiqua"/>
          <w:sz w:val="24"/>
          <w:szCs w:val="24"/>
          <w:lang w:eastAsia="en-AU"/>
        </w:rPr>
        <w:fldChar w:fldCharType="end"/>
      </w:r>
      <w:r w:rsidRPr="00AF731D">
        <w:rPr>
          <w:rFonts w:ascii="Book Antiqua" w:hAnsi="Book Antiqua"/>
          <w:sz w:val="24"/>
          <w:szCs w:val="24"/>
          <w:lang w:eastAsia="en-AU"/>
        </w:rPr>
      </w:r>
      <w:r w:rsidRPr="00AF731D">
        <w:rPr>
          <w:rFonts w:ascii="Book Antiqua" w:hAnsi="Book Antiqua"/>
          <w:sz w:val="24"/>
          <w:szCs w:val="24"/>
          <w:lang w:eastAsia="en-AU"/>
        </w:rPr>
        <w:fldChar w:fldCharType="separate"/>
      </w:r>
      <w:r w:rsidRPr="00AF731D">
        <w:rPr>
          <w:rFonts w:ascii="Book Antiqua" w:hAnsi="Book Antiqua"/>
          <w:noProof/>
          <w:sz w:val="24"/>
          <w:szCs w:val="24"/>
          <w:vertAlign w:val="superscript"/>
          <w:lang w:eastAsia="en-AU"/>
        </w:rPr>
        <w:t>[</w:t>
      </w:r>
      <w:hyperlink w:anchor="_ENREF_1" w:tooltip="Seth, 2006 #2" w:history="1">
        <w:r w:rsidRPr="00AF731D">
          <w:rPr>
            <w:rFonts w:ascii="Book Antiqua" w:hAnsi="Book Antiqua"/>
            <w:noProof/>
            <w:sz w:val="24"/>
            <w:szCs w:val="24"/>
            <w:vertAlign w:val="superscript"/>
            <w:lang w:eastAsia="en-AU"/>
          </w:rPr>
          <w:t>1</w:t>
        </w:r>
      </w:hyperlink>
      <w:r w:rsidRPr="00AF731D">
        <w:rPr>
          <w:rFonts w:ascii="Book Antiqua" w:hAnsi="Book Antiqua"/>
          <w:noProof/>
          <w:sz w:val="24"/>
          <w:szCs w:val="24"/>
          <w:vertAlign w:val="superscript"/>
          <w:lang w:eastAsia="en-AU"/>
        </w:rPr>
        <w:t>,</w:t>
      </w:r>
      <w:hyperlink w:anchor="_ENREF_2" w:tooltip="Seth, 2003 #4" w:history="1">
        <w:r w:rsidRPr="00AF731D">
          <w:rPr>
            <w:rFonts w:ascii="Book Antiqua" w:hAnsi="Book Antiqua"/>
            <w:noProof/>
            <w:sz w:val="24"/>
            <w:szCs w:val="24"/>
            <w:vertAlign w:val="superscript"/>
            <w:lang w:eastAsia="en-AU"/>
          </w:rPr>
          <w:t>2</w:t>
        </w:r>
      </w:hyperlink>
      <w:r w:rsidRPr="00AF731D">
        <w:rPr>
          <w:rFonts w:ascii="Book Antiqua" w:hAnsi="Book Antiqua"/>
          <w:noProof/>
          <w:sz w:val="24"/>
          <w:szCs w:val="24"/>
          <w:vertAlign w:val="superscript"/>
          <w:lang w:eastAsia="en-AU"/>
        </w:rPr>
        <w:t>,</w:t>
      </w:r>
      <w:hyperlink w:anchor="_ENREF_23" w:tooltip="Seth, 2008 #90" w:history="1">
        <w:r w:rsidRPr="00AF731D">
          <w:rPr>
            <w:rFonts w:ascii="Book Antiqua" w:hAnsi="Book Antiqua"/>
            <w:noProof/>
            <w:sz w:val="24"/>
            <w:szCs w:val="24"/>
            <w:vertAlign w:val="superscript"/>
            <w:lang w:eastAsia="en-AU"/>
          </w:rPr>
          <w:t>23</w:t>
        </w:r>
      </w:hyperlink>
      <w:r w:rsidRPr="00AF731D">
        <w:rPr>
          <w:rFonts w:ascii="Book Antiqua" w:hAnsi="Book Antiqua"/>
          <w:noProof/>
          <w:sz w:val="24"/>
          <w:szCs w:val="24"/>
          <w:vertAlign w:val="superscript"/>
          <w:lang w:eastAsia="en-AU"/>
        </w:rPr>
        <w:t>,</w:t>
      </w:r>
      <w:hyperlink w:anchor="_ENREF_29" w:tooltip="Seth, 2003 #3" w:history="1">
        <w:r w:rsidRPr="00AF731D">
          <w:rPr>
            <w:rFonts w:ascii="Book Antiqua" w:hAnsi="Book Antiqua"/>
            <w:noProof/>
            <w:sz w:val="24"/>
            <w:szCs w:val="24"/>
            <w:vertAlign w:val="superscript"/>
            <w:lang w:eastAsia="en-AU"/>
          </w:rPr>
          <w:t>29</w:t>
        </w:r>
      </w:hyperlink>
      <w:r w:rsidRPr="00AF731D">
        <w:rPr>
          <w:rFonts w:ascii="Book Antiqua" w:hAnsi="Book Antiqua"/>
          <w:noProof/>
          <w:sz w:val="24"/>
          <w:szCs w:val="24"/>
          <w:vertAlign w:val="superscript"/>
          <w:lang w:eastAsia="en-AU"/>
        </w:rPr>
        <w:t>]</w:t>
      </w:r>
      <w:r w:rsidRPr="00AF731D">
        <w:rPr>
          <w:rFonts w:ascii="Book Antiqua" w:hAnsi="Book Antiqua"/>
          <w:sz w:val="24"/>
          <w:szCs w:val="24"/>
          <w:lang w:eastAsia="en-AU"/>
        </w:rPr>
        <w:fldChar w:fldCharType="end"/>
      </w:r>
      <w:r w:rsidRPr="00AF731D">
        <w:rPr>
          <w:rFonts w:ascii="Book Antiqua" w:hAnsi="Book Antiqua"/>
          <w:sz w:val="24"/>
          <w:szCs w:val="24"/>
          <w:lang w:eastAsia="en-AU"/>
        </w:rPr>
        <w:t xml:space="preserve"> using specific human and mouse primers (Table 3). </w:t>
      </w:r>
    </w:p>
    <w:p w:rsidR="007B3A2E" w:rsidRPr="00AF731D" w:rsidRDefault="007B3A2E" w:rsidP="00916498">
      <w:pPr>
        <w:spacing w:after="0" w:line="360" w:lineRule="auto"/>
        <w:jc w:val="both"/>
        <w:rPr>
          <w:rFonts w:ascii="Book Antiqua" w:hAnsi="Book Antiqua"/>
          <w:sz w:val="24"/>
          <w:szCs w:val="24"/>
          <w:lang w:eastAsia="en-AU"/>
        </w:rPr>
      </w:pPr>
    </w:p>
    <w:p w:rsidR="007B3A2E" w:rsidRPr="00AF731D" w:rsidRDefault="007B3A2E" w:rsidP="00916498">
      <w:pPr>
        <w:spacing w:after="0" w:line="360" w:lineRule="auto"/>
        <w:jc w:val="both"/>
        <w:rPr>
          <w:rFonts w:ascii="Book Antiqua" w:hAnsi="Book Antiqua"/>
          <w:b/>
          <w:i/>
          <w:sz w:val="24"/>
          <w:szCs w:val="24"/>
          <w:lang w:eastAsia="en-AU"/>
        </w:rPr>
      </w:pPr>
      <w:r w:rsidRPr="00AF731D">
        <w:rPr>
          <w:rFonts w:ascii="Book Antiqua" w:hAnsi="Book Antiqua"/>
          <w:b/>
          <w:i/>
          <w:sz w:val="24"/>
          <w:szCs w:val="24"/>
          <w:lang w:eastAsia="en-AU"/>
        </w:rPr>
        <w:t>OPN RNA interference</w:t>
      </w:r>
    </w:p>
    <w:p w:rsidR="007B3A2E" w:rsidRPr="00AF731D" w:rsidRDefault="007B3A2E" w:rsidP="00916498">
      <w:pPr>
        <w:spacing w:after="0" w:line="360" w:lineRule="auto"/>
        <w:jc w:val="both"/>
        <w:rPr>
          <w:rFonts w:ascii="Book Antiqua" w:hAnsi="Book Antiqua"/>
          <w:sz w:val="24"/>
          <w:szCs w:val="24"/>
          <w:lang w:eastAsia="en-AU"/>
        </w:rPr>
      </w:pPr>
      <w:r w:rsidRPr="00AF731D">
        <w:rPr>
          <w:rFonts w:ascii="Book Antiqua" w:hAnsi="Book Antiqua"/>
          <w:sz w:val="24"/>
          <w:szCs w:val="24"/>
          <w:lang w:eastAsia="en-AU"/>
        </w:rPr>
        <w:t xml:space="preserve">We utilized OPN specific </w:t>
      </w:r>
      <w:proofErr w:type="spellStart"/>
      <w:r w:rsidRPr="00AF731D">
        <w:rPr>
          <w:rFonts w:ascii="Book Antiqua" w:hAnsi="Book Antiqua"/>
          <w:sz w:val="24"/>
          <w:szCs w:val="24"/>
          <w:lang w:eastAsia="en-AU"/>
        </w:rPr>
        <w:t>siRNAs</w:t>
      </w:r>
      <w:proofErr w:type="spellEnd"/>
      <w:r w:rsidRPr="00AF731D">
        <w:rPr>
          <w:rFonts w:ascii="Book Antiqua" w:hAnsi="Book Antiqua"/>
          <w:sz w:val="24"/>
          <w:szCs w:val="24"/>
          <w:lang w:eastAsia="en-AU"/>
        </w:rPr>
        <w:t xml:space="preserve"> that blocked OPN (Stealth </w:t>
      </w:r>
      <w:proofErr w:type="spellStart"/>
      <w:r w:rsidRPr="00AF731D">
        <w:rPr>
          <w:rFonts w:ascii="Book Antiqua" w:hAnsi="Book Antiqua"/>
          <w:sz w:val="24"/>
          <w:szCs w:val="24"/>
          <w:lang w:eastAsia="en-AU"/>
        </w:rPr>
        <w:t>RNAi</w:t>
      </w:r>
      <w:r w:rsidRPr="00AF731D">
        <w:rPr>
          <w:rFonts w:ascii="Book Antiqua" w:hAnsi="Book Antiqua"/>
          <w:sz w:val="24"/>
          <w:szCs w:val="24"/>
          <w:vertAlign w:val="superscript"/>
          <w:lang w:eastAsia="en-AU"/>
        </w:rPr>
        <w:t>TM</w:t>
      </w:r>
      <w:proofErr w:type="spellEnd"/>
      <w:r w:rsidRPr="00AF731D">
        <w:rPr>
          <w:rFonts w:ascii="Book Antiqua" w:hAnsi="Book Antiqua"/>
          <w:sz w:val="24"/>
          <w:szCs w:val="24"/>
          <w:vertAlign w:val="superscript"/>
          <w:lang w:eastAsia="en-AU"/>
        </w:rPr>
        <w:t xml:space="preserve"> </w:t>
      </w:r>
      <w:proofErr w:type="spellStart"/>
      <w:r w:rsidRPr="00AF731D">
        <w:rPr>
          <w:rFonts w:ascii="Book Antiqua" w:hAnsi="Book Antiqua"/>
          <w:sz w:val="24"/>
          <w:szCs w:val="24"/>
          <w:lang w:eastAsia="en-AU"/>
        </w:rPr>
        <w:t>siRNA</w:t>
      </w:r>
      <w:proofErr w:type="spellEnd"/>
      <w:r w:rsidRPr="00AF731D">
        <w:rPr>
          <w:rFonts w:ascii="Book Antiqua" w:hAnsi="Book Antiqua"/>
          <w:sz w:val="24"/>
          <w:szCs w:val="24"/>
          <w:lang w:eastAsia="en-AU"/>
        </w:rPr>
        <w:t xml:space="preserve"> Duplex </w:t>
      </w:r>
      <w:proofErr w:type="spellStart"/>
      <w:r w:rsidRPr="00AF731D">
        <w:rPr>
          <w:rFonts w:ascii="Book Antiqua" w:hAnsi="Book Antiqua"/>
          <w:sz w:val="24"/>
          <w:szCs w:val="24"/>
          <w:lang w:eastAsia="en-AU"/>
        </w:rPr>
        <w:t>Oligoribonucleotides</w:t>
      </w:r>
      <w:proofErr w:type="spellEnd"/>
      <w:r w:rsidRPr="00AF731D">
        <w:rPr>
          <w:rFonts w:ascii="Book Antiqua" w:hAnsi="Book Antiqua"/>
          <w:sz w:val="24"/>
          <w:szCs w:val="24"/>
          <w:lang w:eastAsia="en-AU"/>
        </w:rPr>
        <w:t xml:space="preserve">, </w:t>
      </w:r>
      <w:proofErr w:type="spellStart"/>
      <w:r w:rsidRPr="00AF731D">
        <w:rPr>
          <w:rFonts w:ascii="Book Antiqua" w:hAnsi="Book Antiqua"/>
          <w:sz w:val="24"/>
          <w:szCs w:val="24"/>
          <w:lang w:eastAsia="en-AU"/>
        </w:rPr>
        <w:t>Gibco</w:t>
      </w:r>
      <w:proofErr w:type="spellEnd"/>
      <w:r w:rsidRPr="00AF731D">
        <w:rPr>
          <w:rFonts w:ascii="Book Antiqua" w:hAnsi="Book Antiqua"/>
          <w:sz w:val="24"/>
          <w:szCs w:val="24"/>
          <w:lang w:eastAsia="en-AU"/>
        </w:rPr>
        <w:t xml:space="preserve">, Invitrogen, </w:t>
      </w:r>
      <w:r w:rsidRPr="000C7528">
        <w:rPr>
          <w:rFonts w:ascii="Book Antiqua" w:hAnsi="Book Antiqua"/>
          <w:sz w:val="24"/>
          <w:szCs w:val="24"/>
          <w:lang w:eastAsia="en-AU"/>
        </w:rPr>
        <w:t>United States</w:t>
      </w:r>
      <w:r w:rsidRPr="00AF731D">
        <w:rPr>
          <w:rFonts w:ascii="Book Antiqua" w:hAnsi="Book Antiqua"/>
          <w:sz w:val="24"/>
          <w:szCs w:val="24"/>
          <w:lang w:eastAsia="en-AU"/>
        </w:rPr>
        <w:t xml:space="preserve">), using reverse transfection process, </w:t>
      </w:r>
      <w:proofErr w:type="gramStart"/>
      <w:r w:rsidRPr="00AF731D">
        <w:rPr>
          <w:rFonts w:ascii="Book Antiqua" w:hAnsi="Book Antiqua"/>
          <w:sz w:val="24"/>
          <w:szCs w:val="24"/>
          <w:lang w:eastAsia="en-AU"/>
        </w:rPr>
        <w:t>achieving</w:t>
      </w:r>
      <w:proofErr w:type="gramEnd"/>
      <w:r w:rsidRPr="00AF731D">
        <w:rPr>
          <w:rFonts w:ascii="Book Antiqua" w:hAnsi="Book Antiqua"/>
          <w:sz w:val="24"/>
          <w:szCs w:val="24"/>
          <w:lang w:eastAsia="en-AU"/>
        </w:rPr>
        <w:t xml:space="preserve"> 70% transfection efficiency as per manufacturer’s instructions. Briefly, OPN </w:t>
      </w:r>
      <w:proofErr w:type="spellStart"/>
      <w:r w:rsidRPr="00AF731D">
        <w:rPr>
          <w:rFonts w:ascii="Book Antiqua" w:hAnsi="Book Antiqua"/>
          <w:sz w:val="24"/>
          <w:szCs w:val="24"/>
          <w:lang w:eastAsia="en-AU"/>
        </w:rPr>
        <w:t>RNAi</w:t>
      </w:r>
      <w:proofErr w:type="spellEnd"/>
      <w:r w:rsidRPr="00AF731D">
        <w:rPr>
          <w:rFonts w:ascii="Book Antiqua" w:hAnsi="Book Antiqua"/>
          <w:sz w:val="24"/>
          <w:szCs w:val="24"/>
          <w:lang w:eastAsia="en-AU"/>
        </w:rPr>
        <w:t xml:space="preserve"> oligonucleotides were incubated with </w:t>
      </w:r>
      <w:proofErr w:type="spellStart"/>
      <w:r w:rsidRPr="00AF731D">
        <w:rPr>
          <w:rFonts w:ascii="Book Antiqua" w:hAnsi="Book Antiqua"/>
          <w:sz w:val="24"/>
          <w:szCs w:val="24"/>
          <w:lang w:eastAsia="en-AU"/>
        </w:rPr>
        <w:t>Lipofectamine</w:t>
      </w:r>
      <w:r w:rsidRPr="00AF731D">
        <w:rPr>
          <w:rFonts w:ascii="Book Antiqua" w:hAnsi="Book Antiqua"/>
          <w:sz w:val="24"/>
          <w:szCs w:val="24"/>
          <w:vertAlign w:val="superscript"/>
          <w:lang w:eastAsia="en-AU"/>
        </w:rPr>
        <w:t>TM</w:t>
      </w:r>
      <w:proofErr w:type="spellEnd"/>
      <w:r w:rsidRPr="00AF731D">
        <w:rPr>
          <w:rFonts w:ascii="Book Antiqua" w:hAnsi="Book Antiqua"/>
          <w:sz w:val="24"/>
          <w:szCs w:val="24"/>
          <w:vertAlign w:val="superscript"/>
          <w:lang w:eastAsia="en-AU"/>
        </w:rPr>
        <w:t xml:space="preserve"> </w:t>
      </w:r>
      <w:proofErr w:type="spellStart"/>
      <w:r w:rsidRPr="00AF731D">
        <w:rPr>
          <w:rFonts w:ascii="Book Antiqua" w:hAnsi="Book Antiqua"/>
          <w:sz w:val="24"/>
          <w:szCs w:val="24"/>
          <w:lang w:eastAsia="en-AU"/>
        </w:rPr>
        <w:t>RNAi</w:t>
      </w:r>
      <w:proofErr w:type="spellEnd"/>
      <w:r w:rsidRPr="00AF731D">
        <w:rPr>
          <w:rFonts w:ascii="Book Antiqua" w:hAnsi="Book Antiqua"/>
          <w:sz w:val="24"/>
          <w:szCs w:val="24"/>
          <w:lang w:eastAsia="en-AU"/>
        </w:rPr>
        <w:t xml:space="preserve"> MAX reagent for 30 min at room temperature in a 6-well plate. </w:t>
      </w:r>
      <w:proofErr w:type="spellStart"/>
      <w:r w:rsidRPr="00AF731D">
        <w:rPr>
          <w:rFonts w:ascii="Book Antiqua" w:hAnsi="Book Antiqua"/>
          <w:sz w:val="24"/>
          <w:szCs w:val="24"/>
          <w:lang w:eastAsia="en-AU"/>
        </w:rPr>
        <w:t>BLOCKiT</w:t>
      </w:r>
      <w:proofErr w:type="spellEnd"/>
      <w:r w:rsidRPr="00AF731D">
        <w:rPr>
          <w:rFonts w:ascii="Book Antiqua" w:hAnsi="Book Antiqua"/>
          <w:sz w:val="24"/>
          <w:szCs w:val="24"/>
          <w:lang w:eastAsia="en-AU"/>
        </w:rPr>
        <w:t xml:space="preserve"> </w:t>
      </w:r>
      <w:proofErr w:type="spellStart"/>
      <w:r w:rsidRPr="00AF731D">
        <w:rPr>
          <w:rFonts w:ascii="Book Antiqua" w:hAnsi="Book Antiqua"/>
          <w:sz w:val="24"/>
          <w:szCs w:val="24"/>
          <w:lang w:eastAsia="en-AU"/>
        </w:rPr>
        <w:t>Alexa</w:t>
      </w:r>
      <w:proofErr w:type="spellEnd"/>
      <w:r w:rsidRPr="00AF731D">
        <w:rPr>
          <w:rFonts w:ascii="Book Antiqua" w:hAnsi="Book Antiqua"/>
          <w:sz w:val="24"/>
          <w:szCs w:val="24"/>
          <w:lang w:eastAsia="en-AU"/>
        </w:rPr>
        <w:t xml:space="preserve"> Fluor 555 Red fluorescent (transfection control), Scrambled Stealth </w:t>
      </w:r>
      <w:proofErr w:type="spellStart"/>
      <w:r w:rsidRPr="00AF731D">
        <w:rPr>
          <w:rFonts w:ascii="Book Antiqua" w:hAnsi="Book Antiqua"/>
          <w:sz w:val="24"/>
          <w:szCs w:val="24"/>
          <w:lang w:eastAsia="en-AU"/>
        </w:rPr>
        <w:t>RNAi</w:t>
      </w:r>
      <w:proofErr w:type="spellEnd"/>
      <w:r w:rsidRPr="00AF731D">
        <w:rPr>
          <w:rFonts w:ascii="Book Antiqua" w:hAnsi="Book Antiqua"/>
          <w:sz w:val="24"/>
          <w:szCs w:val="24"/>
          <w:lang w:eastAsia="en-AU"/>
        </w:rPr>
        <w:t xml:space="preserve"> (high GC </w:t>
      </w:r>
      <w:proofErr w:type="spellStart"/>
      <w:r w:rsidRPr="00AF731D">
        <w:rPr>
          <w:rFonts w:ascii="Book Antiqua" w:hAnsi="Book Antiqua"/>
          <w:sz w:val="24"/>
          <w:szCs w:val="24"/>
          <w:lang w:eastAsia="en-AU"/>
        </w:rPr>
        <w:t>RNAi</w:t>
      </w:r>
      <w:proofErr w:type="spellEnd"/>
      <w:r w:rsidRPr="00AF731D">
        <w:rPr>
          <w:rFonts w:ascii="Book Antiqua" w:hAnsi="Book Antiqua"/>
          <w:sz w:val="24"/>
          <w:szCs w:val="24"/>
          <w:lang w:eastAsia="en-AU"/>
        </w:rPr>
        <w:t xml:space="preserve">-scrambled </w:t>
      </w:r>
      <w:r w:rsidRPr="00AF731D">
        <w:rPr>
          <w:rFonts w:ascii="Book Antiqua" w:hAnsi="Book Antiqua"/>
          <w:sz w:val="24"/>
          <w:szCs w:val="24"/>
          <w:lang w:eastAsia="en-AU"/>
        </w:rPr>
        <w:lastRenderedPageBreak/>
        <w:t xml:space="preserve">control) and </w:t>
      </w:r>
      <w:proofErr w:type="spellStart"/>
      <w:r w:rsidRPr="00AF731D">
        <w:rPr>
          <w:rFonts w:ascii="Book Antiqua" w:hAnsi="Book Antiqua"/>
          <w:sz w:val="24"/>
          <w:szCs w:val="24"/>
          <w:lang w:eastAsia="en-AU"/>
        </w:rPr>
        <w:t>lipofectamine</w:t>
      </w:r>
      <w:proofErr w:type="spellEnd"/>
      <w:r w:rsidRPr="00AF731D">
        <w:rPr>
          <w:rFonts w:ascii="Book Antiqua" w:hAnsi="Book Antiqua"/>
          <w:sz w:val="24"/>
          <w:szCs w:val="24"/>
          <w:lang w:eastAsia="en-AU"/>
        </w:rPr>
        <w:t xml:space="preserve"> alone (negative control) were used as specific controls. For reverse transfection, cells (2</w:t>
      </w:r>
      <w:r>
        <w:rPr>
          <w:rFonts w:ascii="Book Antiqua" w:hAnsi="Book Antiqua"/>
          <w:sz w:val="24"/>
          <w:szCs w:val="24"/>
          <w:lang w:eastAsia="zh-CN"/>
        </w:rPr>
        <w:t xml:space="preserve"> </w:t>
      </w:r>
      <w:r>
        <w:rPr>
          <w:rFonts w:ascii="Book Antiqua" w:hAnsi="Book Antiqua"/>
          <w:sz w:val="24"/>
          <w:szCs w:val="24"/>
          <w:lang w:eastAsia="en-AU"/>
        </w:rPr>
        <w:sym w:font="Symbol" w:char="F0B4"/>
      </w:r>
      <w:r>
        <w:rPr>
          <w:rFonts w:ascii="Book Antiqua" w:hAnsi="Book Antiqua"/>
          <w:sz w:val="24"/>
          <w:szCs w:val="24"/>
          <w:lang w:eastAsia="zh-CN"/>
        </w:rPr>
        <w:t xml:space="preserve"> </w:t>
      </w:r>
      <w:r w:rsidRPr="00AF731D">
        <w:rPr>
          <w:rFonts w:ascii="Book Antiqua" w:hAnsi="Book Antiqua"/>
          <w:sz w:val="24"/>
          <w:szCs w:val="24"/>
          <w:lang w:eastAsia="en-AU"/>
        </w:rPr>
        <w:t>10</w:t>
      </w:r>
      <w:r w:rsidRPr="00AF731D">
        <w:rPr>
          <w:rFonts w:ascii="Book Antiqua" w:hAnsi="Book Antiqua"/>
          <w:sz w:val="24"/>
          <w:szCs w:val="24"/>
          <w:vertAlign w:val="superscript"/>
          <w:lang w:eastAsia="en-AU"/>
        </w:rPr>
        <w:t>5</w:t>
      </w:r>
      <w:r w:rsidRPr="00AF731D">
        <w:rPr>
          <w:rFonts w:ascii="Book Antiqua" w:hAnsi="Book Antiqua"/>
          <w:sz w:val="24"/>
          <w:szCs w:val="24"/>
          <w:lang w:eastAsia="en-AU"/>
        </w:rPr>
        <w:t xml:space="preserve"> cells/mL) in </w:t>
      </w:r>
      <w:proofErr w:type="spellStart"/>
      <w:r w:rsidRPr="00AF731D">
        <w:rPr>
          <w:rFonts w:ascii="Book Antiqua" w:hAnsi="Book Antiqua"/>
          <w:sz w:val="24"/>
          <w:szCs w:val="24"/>
          <w:lang w:eastAsia="en-AU"/>
        </w:rPr>
        <w:t>Optimem</w:t>
      </w:r>
      <w:proofErr w:type="spellEnd"/>
      <w:r w:rsidRPr="00AF731D">
        <w:rPr>
          <w:rFonts w:ascii="Book Antiqua" w:hAnsi="Book Antiqua"/>
          <w:sz w:val="24"/>
          <w:szCs w:val="24"/>
          <w:lang w:eastAsia="en-AU"/>
        </w:rPr>
        <w:t xml:space="preserve"> media without antibiotics were added to the OPN </w:t>
      </w:r>
      <w:proofErr w:type="spellStart"/>
      <w:r w:rsidRPr="00AF731D">
        <w:rPr>
          <w:rFonts w:ascii="Book Antiqua" w:hAnsi="Book Antiqua"/>
          <w:sz w:val="24"/>
          <w:szCs w:val="24"/>
          <w:lang w:eastAsia="en-AU"/>
        </w:rPr>
        <w:t>RNAi</w:t>
      </w:r>
      <w:proofErr w:type="spellEnd"/>
      <w:r w:rsidRPr="00AF731D">
        <w:rPr>
          <w:rFonts w:ascii="Book Antiqua" w:hAnsi="Book Antiqua"/>
          <w:sz w:val="24"/>
          <w:szCs w:val="24"/>
          <w:lang w:eastAsia="en-AU"/>
        </w:rPr>
        <w:t xml:space="preserve"> </w:t>
      </w:r>
      <w:proofErr w:type="spellStart"/>
      <w:r w:rsidRPr="00AF731D">
        <w:rPr>
          <w:rFonts w:ascii="Book Antiqua" w:hAnsi="Book Antiqua"/>
          <w:sz w:val="24"/>
          <w:szCs w:val="24"/>
          <w:lang w:eastAsia="en-AU"/>
        </w:rPr>
        <w:t>lipofectamine</w:t>
      </w:r>
      <w:proofErr w:type="spellEnd"/>
      <w:r w:rsidRPr="00AF731D">
        <w:rPr>
          <w:rFonts w:ascii="Book Antiqua" w:hAnsi="Book Antiqua"/>
          <w:sz w:val="24"/>
          <w:szCs w:val="24"/>
          <w:lang w:eastAsia="en-AU"/>
        </w:rPr>
        <w:t xml:space="preserve"> mix and incubated at 37</w:t>
      </w:r>
      <w:r w:rsidRPr="00AF731D">
        <w:rPr>
          <w:rFonts w:ascii="Book Antiqua" w:hAnsi="Book Antiqua"/>
          <w:sz w:val="24"/>
          <w:szCs w:val="24"/>
          <w:vertAlign w:val="superscript"/>
          <w:lang w:eastAsia="en-AU"/>
        </w:rPr>
        <w:t>o</w:t>
      </w:r>
      <w:r w:rsidRPr="00AF731D">
        <w:rPr>
          <w:rFonts w:ascii="Book Antiqua" w:hAnsi="Book Antiqua"/>
          <w:sz w:val="24"/>
          <w:szCs w:val="24"/>
          <w:lang w:eastAsia="en-AU"/>
        </w:rPr>
        <w:t>C for 24</w:t>
      </w:r>
      <w:r>
        <w:rPr>
          <w:rFonts w:ascii="Book Antiqua" w:hAnsi="Book Antiqua"/>
          <w:sz w:val="24"/>
          <w:szCs w:val="24"/>
          <w:lang w:eastAsia="zh-CN"/>
        </w:rPr>
        <w:t xml:space="preserve"> </w:t>
      </w:r>
      <w:r w:rsidRPr="00AF731D">
        <w:rPr>
          <w:rFonts w:ascii="Book Antiqua" w:hAnsi="Book Antiqua"/>
          <w:sz w:val="24"/>
          <w:szCs w:val="24"/>
          <w:lang w:eastAsia="en-AU"/>
        </w:rPr>
        <w:t>h. Post-transfected cells were grown in serum free DMEM containing antibiotics for another 24h for RNA extraction and 48</w:t>
      </w:r>
      <w:r>
        <w:rPr>
          <w:rFonts w:ascii="Book Antiqua" w:hAnsi="Book Antiqua"/>
          <w:sz w:val="24"/>
          <w:szCs w:val="24"/>
          <w:lang w:eastAsia="zh-CN"/>
        </w:rPr>
        <w:t xml:space="preserve"> </w:t>
      </w:r>
      <w:r w:rsidRPr="00AF731D">
        <w:rPr>
          <w:rFonts w:ascii="Book Antiqua" w:hAnsi="Book Antiqua"/>
          <w:sz w:val="24"/>
          <w:szCs w:val="24"/>
          <w:lang w:eastAsia="en-AU"/>
        </w:rPr>
        <w:t xml:space="preserve">h for protein extraction and collection of CM. </w:t>
      </w:r>
      <w:proofErr w:type="spellStart"/>
      <w:r w:rsidRPr="00AF731D">
        <w:rPr>
          <w:rFonts w:ascii="Book Antiqua" w:hAnsi="Book Antiqua"/>
          <w:sz w:val="24"/>
          <w:szCs w:val="24"/>
          <w:lang w:eastAsia="en-AU"/>
        </w:rPr>
        <w:t>siOPN</w:t>
      </w:r>
      <w:proofErr w:type="spellEnd"/>
      <w:r w:rsidRPr="00AF731D">
        <w:rPr>
          <w:rFonts w:ascii="Book Antiqua" w:hAnsi="Book Antiqua"/>
          <w:sz w:val="24"/>
          <w:szCs w:val="24"/>
          <w:lang w:eastAsia="en-AU"/>
        </w:rPr>
        <w:t xml:space="preserve"> </w:t>
      </w:r>
      <w:proofErr w:type="spellStart"/>
      <w:r w:rsidRPr="00AF731D">
        <w:rPr>
          <w:rFonts w:ascii="Book Antiqua" w:hAnsi="Book Antiqua"/>
          <w:sz w:val="24"/>
          <w:szCs w:val="24"/>
          <w:lang w:eastAsia="en-AU"/>
        </w:rPr>
        <w:t>oligo</w:t>
      </w:r>
      <w:proofErr w:type="spellEnd"/>
      <w:r w:rsidRPr="00AF731D">
        <w:rPr>
          <w:rFonts w:ascii="Book Antiqua" w:hAnsi="Book Antiqua"/>
          <w:sz w:val="24"/>
          <w:szCs w:val="24"/>
          <w:lang w:eastAsia="en-AU"/>
        </w:rPr>
        <w:t xml:space="preserve"> that produced &gt;</w:t>
      </w:r>
      <w:r>
        <w:rPr>
          <w:rFonts w:ascii="Book Antiqua" w:hAnsi="Book Antiqua"/>
          <w:sz w:val="24"/>
          <w:szCs w:val="24"/>
          <w:lang w:eastAsia="zh-CN"/>
        </w:rPr>
        <w:t xml:space="preserve"> </w:t>
      </w:r>
      <w:r w:rsidRPr="00AF731D">
        <w:rPr>
          <w:rFonts w:ascii="Book Antiqua" w:hAnsi="Book Antiqua"/>
          <w:sz w:val="24"/>
          <w:szCs w:val="24"/>
          <w:lang w:eastAsia="en-AU"/>
        </w:rPr>
        <w:t>90% inhibition of OPN expression in LX2 was selected for further experiments.</w:t>
      </w:r>
    </w:p>
    <w:p w:rsidR="007B3A2E" w:rsidRPr="00AF731D" w:rsidRDefault="007B3A2E" w:rsidP="00916498">
      <w:pPr>
        <w:spacing w:after="0" w:line="360" w:lineRule="auto"/>
        <w:jc w:val="both"/>
        <w:rPr>
          <w:rFonts w:ascii="Book Antiqua" w:hAnsi="Book Antiqua"/>
          <w:sz w:val="24"/>
          <w:szCs w:val="24"/>
        </w:rPr>
      </w:pPr>
    </w:p>
    <w:p w:rsidR="007B3A2E" w:rsidRPr="00AF731D" w:rsidRDefault="007B3A2E" w:rsidP="00916498">
      <w:pPr>
        <w:spacing w:after="0" w:line="360" w:lineRule="auto"/>
        <w:jc w:val="both"/>
        <w:rPr>
          <w:rFonts w:ascii="Book Antiqua" w:hAnsi="Book Antiqua"/>
          <w:b/>
          <w:bCs/>
          <w:i/>
          <w:sz w:val="24"/>
          <w:szCs w:val="24"/>
        </w:rPr>
      </w:pPr>
      <w:r w:rsidRPr="00AF731D">
        <w:rPr>
          <w:rFonts w:ascii="Book Antiqua" w:hAnsi="Book Antiqua"/>
          <w:b/>
          <w:bCs/>
          <w:i/>
          <w:sz w:val="24"/>
          <w:szCs w:val="24"/>
        </w:rPr>
        <w:t>Protein expression</w:t>
      </w:r>
    </w:p>
    <w:p w:rsidR="007B3A2E" w:rsidRPr="00AF731D" w:rsidRDefault="007B3A2E" w:rsidP="00916498">
      <w:pPr>
        <w:spacing w:after="0" w:line="360" w:lineRule="auto"/>
        <w:jc w:val="both"/>
        <w:rPr>
          <w:rFonts w:ascii="Book Antiqua" w:hAnsi="Book Antiqua"/>
          <w:bCs/>
          <w:sz w:val="24"/>
          <w:szCs w:val="24"/>
        </w:rPr>
      </w:pPr>
      <w:r w:rsidRPr="00AF731D">
        <w:rPr>
          <w:rFonts w:ascii="Book Antiqua" w:hAnsi="Book Antiqua"/>
          <w:bCs/>
          <w:sz w:val="24"/>
          <w:szCs w:val="24"/>
        </w:rPr>
        <w:t>Protein was isolated from frozen liver tissue using glass bead (</w:t>
      </w:r>
      <w:proofErr w:type="spellStart"/>
      <w:r w:rsidRPr="00AF731D">
        <w:rPr>
          <w:rFonts w:ascii="Book Antiqua" w:hAnsi="Book Antiqua"/>
          <w:bCs/>
          <w:sz w:val="24"/>
          <w:szCs w:val="24"/>
        </w:rPr>
        <w:t>Qiagen</w:t>
      </w:r>
      <w:proofErr w:type="spellEnd"/>
      <w:r w:rsidRPr="00AF731D">
        <w:rPr>
          <w:rFonts w:ascii="Book Antiqua" w:hAnsi="Book Antiqua"/>
          <w:bCs/>
          <w:sz w:val="24"/>
          <w:szCs w:val="24"/>
        </w:rPr>
        <w:t xml:space="preserve">, Doncaster) homogenization in RIPA </w:t>
      </w:r>
      <w:proofErr w:type="spellStart"/>
      <w:r w:rsidRPr="00AF731D">
        <w:rPr>
          <w:rFonts w:ascii="Book Antiqua" w:hAnsi="Book Antiqua"/>
          <w:bCs/>
          <w:sz w:val="24"/>
          <w:szCs w:val="24"/>
        </w:rPr>
        <w:t>lysis</w:t>
      </w:r>
      <w:proofErr w:type="spellEnd"/>
      <w:r w:rsidRPr="00AF731D">
        <w:rPr>
          <w:rFonts w:ascii="Book Antiqua" w:hAnsi="Book Antiqua"/>
          <w:bCs/>
          <w:sz w:val="24"/>
          <w:szCs w:val="24"/>
        </w:rPr>
        <w:t xml:space="preserve"> buffer (Table 4). </w:t>
      </w:r>
      <w:r w:rsidRPr="00AF731D">
        <w:rPr>
          <w:rFonts w:ascii="Book Antiqua" w:hAnsi="Book Antiqua"/>
          <w:sz w:val="24"/>
          <w:szCs w:val="24"/>
          <w:lang w:eastAsia="en-AU"/>
        </w:rPr>
        <w:t>Cells ± alcohol ± 4-MP/antibodies/</w:t>
      </w:r>
      <w:proofErr w:type="spellStart"/>
      <w:r w:rsidRPr="00AF731D">
        <w:rPr>
          <w:rFonts w:ascii="Book Antiqua" w:hAnsi="Book Antiqua"/>
          <w:sz w:val="24"/>
          <w:szCs w:val="24"/>
          <w:lang w:eastAsia="en-AU"/>
        </w:rPr>
        <w:t>aptamer</w:t>
      </w:r>
      <w:proofErr w:type="spellEnd"/>
      <w:r w:rsidRPr="00AF731D">
        <w:rPr>
          <w:rFonts w:ascii="Book Antiqua" w:hAnsi="Book Antiqua"/>
          <w:sz w:val="24"/>
          <w:szCs w:val="24"/>
          <w:lang w:eastAsia="en-AU"/>
        </w:rPr>
        <w:t xml:space="preserve"> was lysed in RIPA </w:t>
      </w:r>
      <w:proofErr w:type="spellStart"/>
      <w:r w:rsidRPr="00AF731D">
        <w:rPr>
          <w:rFonts w:ascii="Book Antiqua" w:hAnsi="Book Antiqua"/>
          <w:sz w:val="24"/>
          <w:szCs w:val="24"/>
          <w:lang w:eastAsia="en-AU"/>
        </w:rPr>
        <w:t>lysis</w:t>
      </w:r>
      <w:proofErr w:type="spellEnd"/>
      <w:r w:rsidRPr="00AF731D">
        <w:rPr>
          <w:rFonts w:ascii="Book Antiqua" w:hAnsi="Book Antiqua"/>
          <w:sz w:val="24"/>
          <w:szCs w:val="24"/>
          <w:lang w:eastAsia="en-AU"/>
        </w:rPr>
        <w:t xml:space="preserve"> buff</w:t>
      </w:r>
      <w:r>
        <w:rPr>
          <w:rFonts w:ascii="Book Antiqua" w:hAnsi="Book Antiqua"/>
          <w:sz w:val="24"/>
          <w:szCs w:val="24"/>
          <w:lang w:eastAsia="en-AU"/>
        </w:rPr>
        <w:t>er for 20min, centrifuged at 12</w:t>
      </w:r>
      <w:r w:rsidRPr="00AF731D">
        <w:rPr>
          <w:rFonts w:ascii="Book Antiqua" w:hAnsi="Book Antiqua"/>
          <w:sz w:val="24"/>
          <w:szCs w:val="24"/>
          <w:lang w:eastAsia="en-AU"/>
        </w:rPr>
        <w:t>000g for 15</w:t>
      </w:r>
      <w:r>
        <w:rPr>
          <w:rFonts w:ascii="Book Antiqua" w:hAnsi="Book Antiqua"/>
          <w:sz w:val="24"/>
          <w:szCs w:val="24"/>
          <w:lang w:eastAsia="zh-CN"/>
        </w:rPr>
        <w:t xml:space="preserve"> </w:t>
      </w:r>
      <w:r w:rsidRPr="00AF731D">
        <w:rPr>
          <w:rFonts w:ascii="Book Antiqua" w:hAnsi="Book Antiqua"/>
          <w:sz w:val="24"/>
          <w:szCs w:val="24"/>
          <w:lang w:eastAsia="en-AU"/>
        </w:rPr>
        <w:t>min at 4</w:t>
      </w:r>
      <w:r w:rsidRPr="00AF731D">
        <w:rPr>
          <w:rFonts w:ascii="Book Antiqua" w:hAnsi="Book Antiqua"/>
          <w:sz w:val="24"/>
          <w:szCs w:val="24"/>
          <w:vertAlign w:val="superscript"/>
          <w:lang w:eastAsia="en-AU"/>
        </w:rPr>
        <w:t>o</w:t>
      </w:r>
      <w:r w:rsidRPr="00AF731D">
        <w:rPr>
          <w:rFonts w:ascii="Book Antiqua" w:hAnsi="Book Antiqua"/>
          <w:sz w:val="24"/>
          <w:szCs w:val="24"/>
          <w:lang w:eastAsia="en-AU"/>
        </w:rPr>
        <w:t>C and supernatant collected.</w:t>
      </w:r>
    </w:p>
    <w:p w:rsidR="007B3A2E" w:rsidRPr="00AF731D" w:rsidRDefault="007B3A2E" w:rsidP="00916498">
      <w:pPr>
        <w:spacing w:after="0" w:line="360" w:lineRule="auto"/>
        <w:ind w:firstLine="284"/>
        <w:jc w:val="both"/>
        <w:rPr>
          <w:rFonts w:ascii="Book Antiqua" w:hAnsi="Book Antiqua"/>
          <w:bCs/>
          <w:sz w:val="24"/>
          <w:szCs w:val="24"/>
        </w:rPr>
      </w:pPr>
      <w:r w:rsidRPr="00AF731D">
        <w:rPr>
          <w:rFonts w:ascii="Book Antiqua" w:hAnsi="Book Antiqua"/>
          <w:bCs/>
          <w:sz w:val="24"/>
          <w:szCs w:val="24"/>
        </w:rPr>
        <w:t>Western blots (WB) were performed with 40-60</w:t>
      </w:r>
      <w:r>
        <w:rPr>
          <w:rFonts w:ascii="Book Antiqua" w:hAnsi="Book Antiqua"/>
          <w:bCs/>
          <w:sz w:val="24"/>
          <w:szCs w:val="24"/>
          <w:lang w:eastAsia="zh-CN"/>
        </w:rPr>
        <w:t xml:space="preserve"> </w:t>
      </w:r>
      <w:proofErr w:type="spellStart"/>
      <w:r>
        <w:rPr>
          <w:rFonts w:ascii="Book Antiqua" w:hAnsi="Book Antiqua"/>
          <w:bCs/>
          <w:sz w:val="24"/>
          <w:szCs w:val="24"/>
        </w:rPr>
        <w:t>μ</w:t>
      </w:r>
      <w:r w:rsidRPr="00AF731D">
        <w:rPr>
          <w:rFonts w:ascii="Book Antiqua" w:hAnsi="Book Antiqua"/>
          <w:bCs/>
          <w:sz w:val="24"/>
          <w:szCs w:val="24"/>
        </w:rPr>
        <w:t>g</w:t>
      </w:r>
      <w:proofErr w:type="spellEnd"/>
      <w:r w:rsidRPr="00AF731D">
        <w:rPr>
          <w:rFonts w:ascii="Book Antiqua" w:hAnsi="Book Antiqua"/>
          <w:bCs/>
          <w:sz w:val="24"/>
          <w:szCs w:val="24"/>
        </w:rPr>
        <w:t xml:space="preserve"> of total protein per lane using the </w:t>
      </w:r>
      <w:proofErr w:type="spellStart"/>
      <w:r w:rsidRPr="00AF731D">
        <w:rPr>
          <w:rFonts w:ascii="Book Antiqua" w:hAnsi="Book Antiqua"/>
          <w:bCs/>
          <w:sz w:val="24"/>
          <w:szCs w:val="24"/>
        </w:rPr>
        <w:t>NuPAGE</w:t>
      </w:r>
      <w:proofErr w:type="spellEnd"/>
      <w:r w:rsidRPr="00AF731D">
        <w:rPr>
          <w:rFonts w:ascii="Book Antiqua" w:hAnsi="Book Antiqua"/>
          <w:bCs/>
          <w:sz w:val="24"/>
          <w:szCs w:val="24"/>
        </w:rPr>
        <w:t xml:space="preserve"> system (Invitrogen). To ensure expression of each protein was measured in the same sample, membranes were cut into strips according to the expected molecular weight of each protein and simultaneously probed with appropriate antibodies (Table 2). </w:t>
      </w:r>
      <w:r w:rsidRPr="00AF731D">
        <w:rPr>
          <w:rFonts w:ascii="Book Antiqua" w:hAnsi="Book Antiqua"/>
          <w:bCs/>
          <w:sz w:val="24"/>
          <w:szCs w:val="24"/>
          <w:lang w:val="en-US"/>
        </w:rPr>
        <w:t>Each membrane was washed in buffered Tris-Tween20 (TBST) and incubated with horseradish peroxidase (HRP) conjugated secondary antibody. T</w:t>
      </w:r>
      <w:r w:rsidRPr="00AF731D">
        <w:rPr>
          <w:rFonts w:ascii="Book Antiqua" w:hAnsi="Book Antiqua"/>
          <w:bCs/>
          <w:sz w:val="24"/>
          <w:szCs w:val="24"/>
        </w:rPr>
        <w:t xml:space="preserve">he primary and secondary antibodies to </w:t>
      </w:r>
      <w:proofErr w:type="spellStart"/>
      <w:r w:rsidRPr="00AF731D">
        <w:rPr>
          <w:rFonts w:ascii="Book Antiqua" w:hAnsi="Book Antiqua"/>
          <w:bCs/>
          <w:sz w:val="24"/>
          <w:szCs w:val="24"/>
        </w:rPr>
        <w:t>phospho-Erk</w:t>
      </w:r>
      <w:proofErr w:type="spellEnd"/>
      <w:r w:rsidRPr="00AF731D">
        <w:rPr>
          <w:rFonts w:ascii="Book Antiqua" w:hAnsi="Book Antiqua"/>
          <w:bCs/>
          <w:sz w:val="24"/>
          <w:szCs w:val="24"/>
        </w:rPr>
        <w:t xml:space="preserve"> (P-</w:t>
      </w:r>
      <w:proofErr w:type="spellStart"/>
      <w:r w:rsidRPr="00AF731D">
        <w:rPr>
          <w:rFonts w:ascii="Book Antiqua" w:hAnsi="Book Antiqua"/>
          <w:bCs/>
          <w:sz w:val="24"/>
          <w:szCs w:val="24"/>
        </w:rPr>
        <w:t>Erk</w:t>
      </w:r>
      <w:proofErr w:type="spellEnd"/>
      <w:r w:rsidRPr="00AF731D">
        <w:rPr>
          <w:rFonts w:ascii="Book Antiqua" w:hAnsi="Book Antiqua"/>
          <w:bCs/>
          <w:sz w:val="24"/>
          <w:szCs w:val="24"/>
        </w:rPr>
        <w:t xml:space="preserve">) and </w:t>
      </w:r>
      <w:proofErr w:type="spellStart"/>
      <w:r w:rsidRPr="00AF731D">
        <w:rPr>
          <w:rFonts w:ascii="Book Antiqua" w:hAnsi="Book Antiqua"/>
          <w:bCs/>
          <w:sz w:val="24"/>
          <w:szCs w:val="24"/>
        </w:rPr>
        <w:t>phospho-Akt</w:t>
      </w:r>
      <w:proofErr w:type="spellEnd"/>
      <w:r w:rsidRPr="00AF731D">
        <w:rPr>
          <w:rFonts w:ascii="Book Antiqua" w:hAnsi="Book Antiqua"/>
          <w:bCs/>
          <w:sz w:val="24"/>
          <w:szCs w:val="24"/>
        </w:rPr>
        <w:t xml:space="preserve"> (P-</w:t>
      </w:r>
      <w:proofErr w:type="spellStart"/>
      <w:r w:rsidRPr="00AF731D">
        <w:rPr>
          <w:rFonts w:ascii="Book Antiqua" w:hAnsi="Book Antiqua"/>
          <w:bCs/>
          <w:sz w:val="24"/>
          <w:szCs w:val="24"/>
        </w:rPr>
        <w:t>Akt</w:t>
      </w:r>
      <w:proofErr w:type="spellEnd"/>
      <w:r w:rsidRPr="00AF731D">
        <w:rPr>
          <w:rFonts w:ascii="Book Antiqua" w:hAnsi="Book Antiqua"/>
          <w:bCs/>
          <w:sz w:val="24"/>
          <w:szCs w:val="24"/>
        </w:rPr>
        <w:t>) were removed by Restore PLUS Western Blot stripping Buffer (Theme Fisher Scientific Australia) and HRP inactivating buffer (Table 4) and re-probed with T-</w:t>
      </w:r>
      <w:proofErr w:type="spellStart"/>
      <w:r w:rsidRPr="00AF731D">
        <w:rPr>
          <w:rFonts w:ascii="Book Antiqua" w:hAnsi="Book Antiqua"/>
          <w:bCs/>
          <w:sz w:val="24"/>
          <w:szCs w:val="24"/>
        </w:rPr>
        <w:t>Erk</w:t>
      </w:r>
      <w:proofErr w:type="spellEnd"/>
      <w:r w:rsidRPr="00AF731D">
        <w:rPr>
          <w:rFonts w:ascii="Book Antiqua" w:hAnsi="Book Antiqua"/>
          <w:bCs/>
          <w:sz w:val="24"/>
          <w:szCs w:val="24"/>
        </w:rPr>
        <w:t xml:space="preserve"> and T-</w:t>
      </w:r>
      <w:proofErr w:type="spellStart"/>
      <w:r w:rsidRPr="00AF731D">
        <w:rPr>
          <w:rFonts w:ascii="Book Antiqua" w:hAnsi="Book Antiqua"/>
          <w:bCs/>
          <w:sz w:val="24"/>
          <w:szCs w:val="24"/>
        </w:rPr>
        <w:t>Akt</w:t>
      </w:r>
      <w:proofErr w:type="spellEnd"/>
      <w:r w:rsidRPr="00AF731D">
        <w:rPr>
          <w:rFonts w:ascii="Book Antiqua" w:hAnsi="Book Antiqua"/>
          <w:bCs/>
          <w:sz w:val="24"/>
          <w:szCs w:val="24"/>
        </w:rPr>
        <w:t xml:space="preserve"> antibodies. Enhanced </w:t>
      </w:r>
      <w:proofErr w:type="spellStart"/>
      <w:r w:rsidRPr="00AF731D">
        <w:rPr>
          <w:rFonts w:ascii="Book Antiqua" w:hAnsi="Book Antiqua"/>
          <w:bCs/>
          <w:sz w:val="24"/>
          <w:szCs w:val="24"/>
        </w:rPr>
        <w:t>ChemiLuminescence</w:t>
      </w:r>
      <w:proofErr w:type="spellEnd"/>
      <w:r w:rsidRPr="00AF731D">
        <w:rPr>
          <w:rFonts w:ascii="Book Antiqua" w:hAnsi="Book Antiqua"/>
          <w:bCs/>
          <w:sz w:val="24"/>
          <w:szCs w:val="24"/>
        </w:rPr>
        <w:t xml:space="preserve"> (Millipore) was used for visualization and bands quantitated with Image J software (National Institutes of Health, </w:t>
      </w:r>
      <w:r w:rsidRPr="000C7528">
        <w:rPr>
          <w:rFonts w:ascii="Book Antiqua" w:hAnsi="Book Antiqua"/>
          <w:bCs/>
          <w:sz w:val="24"/>
          <w:szCs w:val="24"/>
        </w:rPr>
        <w:t>United States</w:t>
      </w:r>
      <w:r w:rsidRPr="00AF731D">
        <w:rPr>
          <w:rFonts w:ascii="Book Antiqua" w:hAnsi="Book Antiqua"/>
          <w:bCs/>
          <w:sz w:val="24"/>
          <w:szCs w:val="24"/>
        </w:rPr>
        <w:t xml:space="preserve">). </w:t>
      </w:r>
    </w:p>
    <w:p w:rsidR="007B3A2E" w:rsidRPr="00AF731D" w:rsidRDefault="007B3A2E" w:rsidP="00916498">
      <w:pPr>
        <w:spacing w:after="0" w:line="360" w:lineRule="auto"/>
        <w:jc w:val="both"/>
        <w:rPr>
          <w:rFonts w:ascii="Book Antiqua" w:hAnsi="Book Antiqua"/>
          <w:bCs/>
          <w:sz w:val="24"/>
          <w:szCs w:val="24"/>
        </w:rPr>
      </w:pPr>
    </w:p>
    <w:p w:rsidR="007B3A2E" w:rsidRPr="00AF731D" w:rsidRDefault="007B3A2E" w:rsidP="00916498">
      <w:pPr>
        <w:spacing w:after="0" w:line="360" w:lineRule="auto"/>
        <w:jc w:val="both"/>
        <w:rPr>
          <w:rFonts w:ascii="Book Antiqua" w:hAnsi="Book Antiqua"/>
          <w:b/>
          <w:bCs/>
          <w:i/>
          <w:sz w:val="24"/>
          <w:szCs w:val="24"/>
        </w:rPr>
      </w:pPr>
      <w:r w:rsidRPr="00AF731D">
        <w:rPr>
          <w:rFonts w:ascii="Book Antiqua" w:hAnsi="Book Antiqua"/>
          <w:b/>
          <w:bCs/>
          <w:i/>
          <w:sz w:val="24"/>
          <w:szCs w:val="24"/>
        </w:rPr>
        <w:t>Immunohistochemistry</w:t>
      </w:r>
    </w:p>
    <w:p w:rsidR="007B3A2E" w:rsidRPr="00AF731D" w:rsidRDefault="007B3A2E" w:rsidP="00916498">
      <w:pPr>
        <w:spacing w:after="0" w:line="360" w:lineRule="auto"/>
        <w:jc w:val="both"/>
        <w:rPr>
          <w:rFonts w:ascii="Book Antiqua" w:hAnsi="Book Antiqua"/>
          <w:bCs/>
          <w:sz w:val="24"/>
          <w:szCs w:val="24"/>
        </w:rPr>
      </w:pPr>
      <w:r w:rsidRPr="00AF731D">
        <w:rPr>
          <w:rFonts w:ascii="Book Antiqua" w:hAnsi="Book Antiqua"/>
          <w:bCs/>
          <w:sz w:val="24"/>
          <w:szCs w:val="24"/>
        </w:rPr>
        <w:t>LX2 cells post-treatment were fixed in 100% ethanol, semi-</w:t>
      </w:r>
      <w:proofErr w:type="spellStart"/>
      <w:r w:rsidRPr="00AF731D">
        <w:rPr>
          <w:rFonts w:ascii="Book Antiqua" w:hAnsi="Book Antiqua"/>
          <w:bCs/>
          <w:sz w:val="24"/>
          <w:szCs w:val="24"/>
        </w:rPr>
        <w:t>permeabilised</w:t>
      </w:r>
      <w:proofErr w:type="spellEnd"/>
      <w:r w:rsidRPr="00AF731D">
        <w:rPr>
          <w:rFonts w:ascii="Book Antiqua" w:hAnsi="Book Antiqua"/>
          <w:bCs/>
          <w:sz w:val="24"/>
          <w:szCs w:val="24"/>
        </w:rPr>
        <w:t xml:space="preserve"> with 4% paraformaldehyde and stained with HSC-specific </w:t>
      </w:r>
      <w:proofErr w:type="spellStart"/>
      <w:r w:rsidRPr="00AF731D">
        <w:rPr>
          <w:rFonts w:ascii="Book Antiqua" w:hAnsi="Book Antiqua"/>
          <w:bCs/>
          <w:sz w:val="24"/>
          <w:szCs w:val="24"/>
        </w:rPr>
        <w:t>vimentin</w:t>
      </w:r>
      <w:proofErr w:type="spellEnd"/>
      <w:r w:rsidRPr="00AF731D">
        <w:rPr>
          <w:rFonts w:ascii="Book Antiqua" w:hAnsi="Book Antiqua"/>
          <w:bCs/>
          <w:sz w:val="24"/>
          <w:szCs w:val="24"/>
        </w:rPr>
        <w:t xml:space="preserve"> and OPN primary antibodies as previously described</w:t>
      </w:r>
      <w:r w:rsidRPr="00AF731D">
        <w:rPr>
          <w:rFonts w:ascii="Book Antiqua" w:hAnsi="Book Antiqua"/>
          <w:bCs/>
          <w:sz w:val="24"/>
          <w:szCs w:val="24"/>
        </w:rPr>
        <w:fldChar w:fldCharType="begin"/>
      </w:r>
      <w:r w:rsidRPr="00AF731D">
        <w:rPr>
          <w:rFonts w:ascii="Book Antiqua" w:hAnsi="Book Antiqua"/>
          <w:bCs/>
          <w:sz w:val="24"/>
          <w:szCs w:val="24"/>
        </w:rPr>
        <w:instrText xml:space="preserve"> ADDIN EN.CITE &lt;EndNote&gt;&lt;Cite&gt;&lt;Author&gt;Seth&lt;/Author&gt;&lt;Year&gt;2006&lt;/Year&gt;&lt;RecNum&gt;2&lt;/RecNum&gt;&lt;DisplayText&gt;&lt;style face="superscript"&gt;[1]&lt;/style&gt;&lt;/DisplayText&gt;&lt;record&gt;&lt;rec-number&gt;2&lt;/rec-number&gt;&lt;foreign-keys&gt;&lt;key app="EN" db-id="0p020ssxpvtzfdexzrjpxrs9rtv29d0xarea"&gt;2&lt;/key&gt;&lt;/foreign-keys&gt;&lt;ref-type name="Journal Article"&gt;17&lt;/ref-type&gt;&lt;contributors&gt;&lt;authors&gt;&lt;author&gt;Seth, D.&lt;/author&gt;&lt;author&gt;Cordoba, S.&lt;/author&gt;&lt;author&gt;Gorrell, M.D.&lt;/author&gt;&lt;author&gt;McCaughan, G.W.&lt;/author&gt;&lt;author&gt;Haber, P.S.&lt;/author&gt;&lt;/authors&gt;&lt;/contributors&gt;&lt;titles&gt;&lt;title&gt;Intrahepatic Gene Expression in Human Alcoholic Hepatitis.&lt;/title&gt;&lt;secondary-title&gt;Journal of Hepatology&lt;/secondary-title&gt;&lt;/titles&gt;&lt;periodical&gt;&lt;full-title&gt;Journal of Hepatology&lt;/full-title&gt;&lt;/periodical&gt;&lt;pages&gt;306-320.&lt;/pages&gt;&lt;volume&gt;45&lt;/volume&gt;&lt;keywords&gt;&lt;keyword&gt;Cirrhosis&lt;/keyword&gt;&lt;keyword&gt;Fibrogenesis&lt;/keyword&gt;&lt;keyword&gt;Annexin A2&lt;/keyword&gt;&lt;keyword&gt;CD209&lt;/keyword&gt;&lt;keyword&gt;Osteopontin&lt;/keyword&gt;&lt;/keywords&gt;&lt;dates&gt;&lt;year&gt;2006&lt;/year&gt;&lt;/dates&gt;&lt;urls&gt;&lt;/urls&gt;&lt;/record&gt;&lt;/Cite&gt;&lt;/EndNote&gt;</w:instrText>
      </w:r>
      <w:r w:rsidRPr="00AF731D">
        <w:rPr>
          <w:rFonts w:ascii="Book Antiqua" w:hAnsi="Book Antiqua"/>
          <w:bCs/>
          <w:sz w:val="24"/>
          <w:szCs w:val="24"/>
        </w:rPr>
        <w:fldChar w:fldCharType="separate"/>
      </w:r>
      <w:r w:rsidRPr="00AF731D">
        <w:rPr>
          <w:rFonts w:ascii="Book Antiqua" w:hAnsi="Book Antiqua"/>
          <w:bCs/>
          <w:noProof/>
          <w:sz w:val="24"/>
          <w:szCs w:val="24"/>
          <w:vertAlign w:val="superscript"/>
        </w:rPr>
        <w:t>[</w:t>
      </w:r>
      <w:hyperlink w:anchor="_ENREF_1" w:tooltip="Seth, 2006 #2" w:history="1">
        <w:r w:rsidRPr="00AF731D">
          <w:rPr>
            <w:rFonts w:ascii="Book Antiqua" w:hAnsi="Book Antiqua"/>
            <w:bCs/>
            <w:noProof/>
            <w:sz w:val="24"/>
            <w:szCs w:val="24"/>
            <w:vertAlign w:val="superscript"/>
          </w:rPr>
          <w:t>1</w:t>
        </w:r>
      </w:hyperlink>
      <w:r w:rsidRPr="00AF731D">
        <w:rPr>
          <w:rFonts w:ascii="Book Antiqua" w:hAnsi="Book Antiqua"/>
          <w:bCs/>
          <w:noProof/>
          <w:sz w:val="24"/>
          <w:szCs w:val="24"/>
          <w:vertAlign w:val="superscript"/>
        </w:rPr>
        <w:t>]</w:t>
      </w:r>
      <w:r w:rsidRPr="00AF731D">
        <w:rPr>
          <w:rFonts w:ascii="Book Antiqua" w:hAnsi="Book Antiqua"/>
          <w:bCs/>
          <w:sz w:val="24"/>
          <w:szCs w:val="24"/>
        </w:rPr>
        <w:fldChar w:fldCharType="end"/>
      </w:r>
      <w:r w:rsidRPr="00AF731D">
        <w:rPr>
          <w:rFonts w:ascii="Book Antiqua" w:hAnsi="Book Antiqua"/>
          <w:bCs/>
          <w:sz w:val="24"/>
          <w:szCs w:val="24"/>
        </w:rPr>
        <w:t xml:space="preserve">. </w:t>
      </w:r>
      <w:proofErr w:type="spellStart"/>
      <w:r w:rsidRPr="00AF731D">
        <w:rPr>
          <w:rFonts w:ascii="Book Antiqua" w:hAnsi="Book Antiqua"/>
          <w:bCs/>
          <w:sz w:val="24"/>
          <w:szCs w:val="24"/>
        </w:rPr>
        <w:t>AlexaFluor</w:t>
      </w:r>
      <w:proofErr w:type="spellEnd"/>
      <w:r w:rsidRPr="00AF731D">
        <w:rPr>
          <w:rFonts w:ascii="Book Antiqua" w:hAnsi="Book Antiqua"/>
          <w:bCs/>
          <w:sz w:val="24"/>
          <w:szCs w:val="24"/>
        </w:rPr>
        <w:t xml:space="preserve"> 488 and 594 were used as secondary antibodies for visualisation. </w:t>
      </w:r>
    </w:p>
    <w:p w:rsidR="007B3A2E" w:rsidRPr="00AF731D" w:rsidRDefault="007B3A2E" w:rsidP="00916498">
      <w:pPr>
        <w:spacing w:after="0" w:line="360" w:lineRule="auto"/>
        <w:jc w:val="both"/>
        <w:rPr>
          <w:rFonts w:ascii="Book Antiqua" w:hAnsi="Book Antiqua"/>
          <w:sz w:val="24"/>
          <w:szCs w:val="24"/>
        </w:rPr>
      </w:pPr>
    </w:p>
    <w:p w:rsidR="007B3A2E" w:rsidRPr="00AF731D" w:rsidRDefault="007B3A2E" w:rsidP="00916498">
      <w:pPr>
        <w:keepNext/>
        <w:widowControl w:val="0"/>
        <w:spacing w:after="0" w:line="360" w:lineRule="auto"/>
        <w:jc w:val="both"/>
        <w:outlineLvl w:val="0"/>
        <w:rPr>
          <w:rFonts w:ascii="Book Antiqua" w:hAnsi="Book Antiqua"/>
          <w:b/>
          <w:i/>
          <w:color w:val="000000"/>
          <w:kern w:val="2"/>
          <w:sz w:val="24"/>
          <w:szCs w:val="24"/>
          <w:lang w:val="en-US" w:eastAsia="ja-JP"/>
        </w:rPr>
      </w:pPr>
      <w:r w:rsidRPr="00AF731D">
        <w:rPr>
          <w:rFonts w:ascii="Book Antiqua" w:hAnsi="Book Antiqua"/>
          <w:b/>
          <w:i/>
          <w:color w:val="000000"/>
          <w:kern w:val="2"/>
          <w:sz w:val="24"/>
          <w:szCs w:val="24"/>
          <w:lang w:val="en-US" w:eastAsia="ja-JP"/>
        </w:rPr>
        <w:lastRenderedPageBreak/>
        <w:t>Plasmin activity assay</w:t>
      </w:r>
    </w:p>
    <w:p w:rsidR="007B3A2E" w:rsidRPr="00AF731D" w:rsidRDefault="007B3A2E" w:rsidP="00916498">
      <w:pPr>
        <w:spacing w:after="0" w:line="360" w:lineRule="auto"/>
        <w:jc w:val="both"/>
        <w:rPr>
          <w:rFonts w:ascii="Book Antiqua" w:hAnsi="Book Antiqua"/>
          <w:sz w:val="24"/>
          <w:szCs w:val="24"/>
          <w:lang w:eastAsia="en-AU"/>
        </w:rPr>
      </w:pPr>
      <w:r w:rsidRPr="00AF731D">
        <w:rPr>
          <w:rFonts w:ascii="Book Antiqua" w:eastAsia="MS Mincho" w:hAnsi="Book Antiqua"/>
          <w:kern w:val="2"/>
          <w:sz w:val="24"/>
          <w:szCs w:val="24"/>
          <w:lang w:val="en-US" w:eastAsia="ja-JP"/>
        </w:rPr>
        <w:t>Plasmin activity in serum was measured in the presence of plasminogen and substrate S2251 as previously described</w:t>
      </w:r>
      <w:r w:rsidRPr="00AF731D">
        <w:rPr>
          <w:rFonts w:ascii="Book Antiqua" w:eastAsia="MS Mincho" w:hAnsi="Book Antiqua"/>
          <w:kern w:val="2"/>
          <w:sz w:val="24"/>
          <w:szCs w:val="24"/>
          <w:lang w:val="en-US" w:eastAsia="ja-JP"/>
        </w:rPr>
        <w:fldChar w:fldCharType="begin"/>
      </w:r>
      <w:r w:rsidRPr="00AF731D">
        <w:rPr>
          <w:rFonts w:ascii="Book Antiqua" w:eastAsia="MS Mincho" w:hAnsi="Book Antiqua"/>
          <w:kern w:val="2"/>
          <w:sz w:val="24"/>
          <w:szCs w:val="24"/>
          <w:lang w:val="en-US" w:eastAsia="ja-JP"/>
        </w:rPr>
        <w:instrText xml:space="preserve"> ADDIN EN.CITE &lt;EndNote&gt;&lt;Cite&gt;&lt;Author&gt;Seth&lt;/Author&gt;&lt;Year&gt;2008&lt;/Year&gt;&lt;RecNum&gt;90&lt;/RecNum&gt;&lt;DisplayText&gt;&lt;style face="superscript"&gt;[23,30]&lt;/style&gt;&lt;/DisplayText&gt;&lt;record&gt;&lt;rec-number&gt;90&lt;/rec-number&gt;&lt;foreign-keys&gt;&lt;key app="EN" db-id="0p020ssxpvtzfdexzrjpxrs9rtv29d0xarea"&gt;90&lt;/key&gt;&lt;/foreign-keys&gt;&lt;ref-type name="Journal Article"&gt;17&lt;/ref-type&gt;&lt;contributors&gt;&lt;authors&gt;&lt;author&gt;Seth, D.&lt;/author&gt;&lt;author&gt;Hogg, P.J.&lt;/author&gt;&lt;author&gt;Gorrell, M.D.&lt;/author&gt;&lt;author&gt;McCaughan, G.W.&lt;/author&gt;&lt;author&gt;Haber, P.S.&lt;/author&gt;&lt;/authors&gt;&lt;/contributors&gt;&lt;titles&gt;&lt;title&gt;Direct effects of alcohol on hepatic fibrinolytic balance: Implications for alcoholic liver diseaseq&lt;/title&gt;&lt;secondary-title&gt;J Hepatol&lt;/secondary-title&gt;&lt;/titles&gt;&lt;periodical&gt;&lt;full-title&gt;J Hepatol&lt;/full-title&gt;&lt;/periodical&gt;&lt;pages&gt;614-627&lt;/pages&gt;&lt;volume&gt;48&lt;/volume&gt;&lt;dates&gt;&lt;year&gt;2008&lt;/year&gt;&lt;/dates&gt;&lt;urls&gt;&lt;/urls&gt;&lt;/record&gt;&lt;/Cite&gt;&lt;Cite&gt;&lt;Author&gt;Couto&lt;/Author&gt;&lt;Year&gt;2004&lt;/Year&gt;&lt;RecNum&gt;166&lt;/RecNum&gt;&lt;record&gt;&lt;rec-number&gt;166&lt;/rec-number&gt;&lt;foreign-keys&gt;&lt;key app="EN" db-id="0p020ssxpvtzfdexzrjpxrs9rtv29d0xarea"&gt;166&lt;/key&gt;&lt;/foreign-keys&gt;&lt;ref-type name="Journal Article"&gt;17&lt;/ref-type&gt;&lt;contributors&gt;&lt;authors&gt;&lt;author&gt;Couto, L. T.&lt;/author&gt;&lt;author&gt;Donato, J. L.&lt;/author&gt;&lt;author&gt;de Nucci, G.&lt;/author&gt;&lt;/authors&gt;&lt;/contributors&gt;&lt;titles&gt;&lt;title&gt;Analysis of five streptokinase formulations using the euglobulin lysis test and the plasminogen activation assay&lt;/title&gt;&lt;secondary-title&gt;Brazilian Journal of Medical &amp;amp; Biological Research&lt;/secondary-title&gt;&lt;/titles&gt;&lt;pages&gt;1889-94&lt;/pages&gt;&lt;volume&gt;37&lt;/volume&gt;&lt;number&gt;12&lt;/number&gt;&lt;dates&gt;&lt;year&gt;2004&lt;/year&gt;&lt;pub-dates&gt;&lt;date&gt;Dec&lt;/date&gt;&lt;/pub-dates&gt;&lt;/dates&gt;&lt;isbn&gt;0100-879X&lt;/isbn&gt;&lt;accession-num&gt;15558196&lt;/accession-num&gt;&lt;urls&gt;&lt;/urls&gt;&lt;/record&gt;&lt;/Cite&gt;&lt;/EndNote&gt;</w:instrText>
      </w:r>
      <w:r w:rsidRPr="00AF731D">
        <w:rPr>
          <w:rFonts w:ascii="Book Antiqua" w:eastAsia="MS Mincho" w:hAnsi="Book Antiqua"/>
          <w:kern w:val="2"/>
          <w:sz w:val="24"/>
          <w:szCs w:val="24"/>
          <w:lang w:val="en-US" w:eastAsia="ja-JP"/>
        </w:rPr>
        <w:fldChar w:fldCharType="separate"/>
      </w:r>
      <w:r w:rsidRPr="00AF731D">
        <w:rPr>
          <w:rFonts w:ascii="Book Antiqua" w:eastAsia="MS Mincho" w:hAnsi="Book Antiqua"/>
          <w:noProof/>
          <w:kern w:val="2"/>
          <w:sz w:val="24"/>
          <w:szCs w:val="24"/>
          <w:vertAlign w:val="superscript"/>
          <w:lang w:val="en-US" w:eastAsia="ja-JP"/>
        </w:rPr>
        <w:t>[</w:t>
      </w:r>
      <w:hyperlink w:anchor="_ENREF_23" w:tooltip="Seth, 2008 #90" w:history="1">
        <w:r w:rsidRPr="00AF731D">
          <w:rPr>
            <w:rFonts w:ascii="Book Antiqua" w:eastAsia="MS Mincho" w:hAnsi="Book Antiqua"/>
            <w:noProof/>
            <w:kern w:val="2"/>
            <w:sz w:val="24"/>
            <w:szCs w:val="24"/>
            <w:vertAlign w:val="superscript"/>
            <w:lang w:val="en-US" w:eastAsia="ja-JP"/>
          </w:rPr>
          <w:t>23</w:t>
        </w:r>
      </w:hyperlink>
      <w:r w:rsidRPr="00AF731D">
        <w:rPr>
          <w:rFonts w:ascii="Book Antiqua" w:eastAsia="MS Mincho" w:hAnsi="Book Antiqua"/>
          <w:noProof/>
          <w:kern w:val="2"/>
          <w:sz w:val="24"/>
          <w:szCs w:val="24"/>
          <w:vertAlign w:val="superscript"/>
          <w:lang w:val="en-US" w:eastAsia="ja-JP"/>
        </w:rPr>
        <w:t>,</w:t>
      </w:r>
      <w:hyperlink w:anchor="_ENREF_30" w:tooltip="Couto, 2004 #166" w:history="1">
        <w:r w:rsidRPr="00AF731D">
          <w:rPr>
            <w:rFonts w:ascii="Book Antiqua" w:eastAsia="MS Mincho" w:hAnsi="Book Antiqua"/>
            <w:noProof/>
            <w:kern w:val="2"/>
            <w:sz w:val="24"/>
            <w:szCs w:val="24"/>
            <w:vertAlign w:val="superscript"/>
            <w:lang w:val="en-US" w:eastAsia="ja-JP"/>
          </w:rPr>
          <w:t>30</w:t>
        </w:r>
      </w:hyperlink>
      <w:r w:rsidRPr="00AF731D">
        <w:rPr>
          <w:rFonts w:ascii="Book Antiqua" w:eastAsia="MS Mincho" w:hAnsi="Book Antiqua"/>
          <w:noProof/>
          <w:kern w:val="2"/>
          <w:sz w:val="24"/>
          <w:szCs w:val="24"/>
          <w:vertAlign w:val="superscript"/>
          <w:lang w:val="en-US" w:eastAsia="ja-JP"/>
        </w:rPr>
        <w:t>]</w:t>
      </w:r>
      <w:r w:rsidRPr="00AF731D">
        <w:rPr>
          <w:rFonts w:ascii="Book Antiqua" w:eastAsia="MS Mincho" w:hAnsi="Book Antiqua"/>
          <w:kern w:val="2"/>
          <w:sz w:val="24"/>
          <w:szCs w:val="24"/>
          <w:lang w:val="en-US" w:eastAsia="ja-JP"/>
        </w:rPr>
        <w:fldChar w:fldCharType="end"/>
      </w:r>
      <w:r w:rsidRPr="00AF731D">
        <w:rPr>
          <w:rFonts w:ascii="Book Antiqua" w:eastAsia="MS Mincho" w:hAnsi="Book Antiqua"/>
          <w:kern w:val="2"/>
          <w:sz w:val="24"/>
          <w:szCs w:val="24"/>
          <w:lang w:val="en-US" w:eastAsia="ja-JP"/>
        </w:rPr>
        <w:t xml:space="preserve">. </w:t>
      </w:r>
      <w:r w:rsidRPr="00AF731D">
        <w:rPr>
          <w:rFonts w:ascii="Book Antiqua" w:hAnsi="Book Antiqua"/>
          <w:sz w:val="24"/>
          <w:szCs w:val="24"/>
          <w:lang w:eastAsia="en-AU"/>
        </w:rPr>
        <w:t>LX2 cells (5</w:t>
      </w:r>
      <w:r>
        <w:rPr>
          <w:rFonts w:ascii="Book Antiqua" w:hAnsi="Book Antiqua"/>
          <w:sz w:val="24"/>
          <w:szCs w:val="24"/>
          <w:lang w:eastAsia="zh-CN"/>
        </w:rPr>
        <w:t xml:space="preserve"> </w:t>
      </w:r>
      <w:r>
        <w:rPr>
          <w:rFonts w:ascii="Book Antiqua" w:hAnsi="Book Antiqua"/>
          <w:sz w:val="24"/>
          <w:szCs w:val="24"/>
          <w:lang w:eastAsia="en-AU"/>
        </w:rPr>
        <w:sym w:font="Symbol" w:char="F0B4"/>
      </w:r>
      <w:r>
        <w:rPr>
          <w:rFonts w:ascii="Book Antiqua" w:hAnsi="Book Antiqua"/>
          <w:sz w:val="24"/>
          <w:szCs w:val="24"/>
          <w:lang w:eastAsia="zh-CN"/>
        </w:rPr>
        <w:t xml:space="preserve"> </w:t>
      </w:r>
      <w:r w:rsidRPr="00AF731D">
        <w:rPr>
          <w:rFonts w:ascii="Book Antiqua" w:hAnsi="Book Antiqua"/>
          <w:sz w:val="24"/>
          <w:szCs w:val="24"/>
          <w:lang w:eastAsia="en-AU"/>
        </w:rPr>
        <w:t>10</w:t>
      </w:r>
      <w:r w:rsidRPr="00AF731D">
        <w:rPr>
          <w:rFonts w:ascii="Book Antiqua" w:hAnsi="Book Antiqua"/>
          <w:sz w:val="24"/>
          <w:szCs w:val="24"/>
          <w:vertAlign w:val="superscript"/>
          <w:lang w:eastAsia="en-AU"/>
        </w:rPr>
        <w:t>4</w:t>
      </w:r>
      <w:r w:rsidRPr="00AF731D">
        <w:rPr>
          <w:rFonts w:ascii="Book Antiqua" w:hAnsi="Book Antiqua"/>
          <w:sz w:val="24"/>
          <w:szCs w:val="24"/>
          <w:lang w:eastAsia="en-AU"/>
        </w:rPr>
        <w:t xml:space="preserve"> cells/well) were seeded in 96-well plates overnight in DMEM which was replaced with serum-free media ±10</w:t>
      </w:r>
      <w:r>
        <w:rPr>
          <w:rFonts w:ascii="Book Antiqua" w:hAnsi="Book Antiqua"/>
          <w:sz w:val="24"/>
          <w:szCs w:val="24"/>
          <w:lang w:eastAsia="zh-CN"/>
        </w:rPr>
        <w:t xml:space="preserve"> </w:t>
      </w:r>
      <w:proofErr w:type="spellStart"/>
      <w:r w:rsidRPr="00AF731D">
        <w:rPr>
          <w:rFonts w:ascii="Book Antiqua" w:hAnsi="Book Antiqua"/>
          <w:sz w:val="24"/>
          <w:szCs w:val="24"/>
          <w:lang w:eastAsia="en-AU"/>
        </w:rPr>
        <w:t>m</w:t>
      </w:r>
      <w:r>
        <w:rPr>
          <w:rFonts w:ascii="Book Antiqua" w:hAnsi="Book Antiqua"/>
          <w:sz w:val="24"/>
          <w:szCs w:val="24"/>
          <w:lang w:eastAsia="zh-CN"/>
        </w:rPr>
        <w:t>mol</w:t>
      </w:r>
      <w:proofErr w:type="spellEnd"/>
      <w:r>
        <w:rPr>
          <w:rFonts w:ascii="Book Antiqua" w:hAnsi="Book Antiqua"/>
          <w:sz w:val="24"/>
          <w:szCs w:val="24"/>
          <w:lang w:eastAsia="zh-CN"/>
        </w:rPr>
        <w:t>/L</w:t>
      </w:r>
      <w:r w:rsidRPr="00AF731D">
        <w:rPr>
          <w:rFonts w:ascii="Book Antiqua" w:hAnsi="Book Antiqua"/>
          <w:sz w:val="24"/>
          <w:szCs w:val="24"/>
          <w:lang w:eastAsia="en-AU"/>
        </w:rPr>
        <w:t xml:space="preserve"> alcohol ±1</w:t>
      </w:r>
      <w:r w:rsidRPr="000C7528">
        <w:rPr>
          <w:rFonts w:ascii="Book Antiqua" w:hAnsi="Book Antiqua"/>
          <w:sz w:val="24"/>
          <w:szCs w:val="24"/>
          <w:lang w:eastAsia="en-AU"/>
        </w:rPr>
        <w:t xml:space="preserve"> </w:t>
      </w:r>
      <w:proofErr w:type="spellStart"/>
      <w:r w:rsidRPr="00AF731D">
        <w:rPr>
          <w:rFonts w:ascii="Book Antiqua" w:hAnsi="Book Antiqua"/>
          <w:sz w:val="24"/>
          <w:szCs w:val="24"/>
          <w:lang w:eastAsia="en-AU"/>
        </w:rPr>
        <w:t>m</w:t>
      </w:r>
      <w:r>
        <w:rPr>
          <w:rFonts w:ascii="Book Antiqua" w:hAnsi="Book Antiqua"/>
          <w:sz w:val="24"/>
          <w:szCs w:val="24"/>
          <w:lang w:eastAsia="zh-CN"/>
        </w:rPr>
        <w:t>mol</w:t>
      </w:r>
      <w:proofErr w:type="spellEnd"/>
      <w:r>
        <w:rPr>
          <w:rFonts w:ascii="Book Antiqua" w:hAnsi="Book Antiqua"/>
          <w:sz w:val="24"/>
          <w:szCs w:val="24"/>
          <w:lang w:eastAsia="zh-CN"/>
        </w:rPr>
        <w:t>/L</w:t>
      </w:r>
      <w:r w:rsidRPr="00AF731D">
        <w:rPr>
          <w:rFonts w:ascii="Book Antiqua" w:hAnsi="Book Antiqua"/>
          <w:sz w:val="24"/>
          <w:szCs w:val="24"/>
          <w:lang w:eastAsia="en-AU"/>
        </w:rPr>
        <w:t xml:space="preserve"> 4-MP. To block OPN-receptor binding, blocking antibodies (Table 2) were added and cells incubated for 16 h. Supernatants (50</w:t>
      </w:r>
      <w:r>
        <w:rPr>
          <w:rFonts w:ascii="Book Antiqua" w:hAnsi="Book Antiqua"/>
          <w:sz w:val="24"/>
          <w:szCs w:val="24"/>
          <w:lang w:eastAsia="zh-CN"/>
        </w:rPr>
        <w:t xml:space="preserve"> </w:t>
      </w:r>
      <w:proofErr w:type="spellStart"/>
      <w:r>
        <w:rPr>
          <w:rFonts w:ascii="Book Antiqua" w:hAnsi="Book Antiqua"/>
          <w:sz w:val="24"/>
          <w:szCs w:val="24"/>
          <w:lang w:eastAsia="en-AU"/>
        </w:rPr>
        <w:t>μ</w:t>
      </w:r>
      <w:r w:rsidRPr="00AF731D">
        <w:rPr>
          <w:rFonts w:ascii="Book Antiqua" w:hAnsi="Book Antiqua"/>
          <w:sz w:val="24"/>
          <w:szCs w:val="24"/>
          <w:lang w:eastAsia="en-AU"/>
        </w:rPr>
        <w:t>L</w:t>
      </w:r>
      <w:proofErr w:type="spellEnd"/>
      <w:r w:rsidRPr="00AF731D">
        <w:rPr>
          <w:rFonts w:ascii="Book Antiqua" w:hAnsi="Book Antiqua"/>
          <w:sz w:val="24"/>
          <w:szCs w:val="24"/>
          <w:lang w:eastAsia="en-AU"/>
        </w:rPr>
        <w:t>) from wells were assayed for plasmin activation as previously described</w:t>
      </w:r>
      <w:r w:rsidRPr="00AF731D">
        <w:rPr>
          <w:rFonts w:ascii="Book Antiqua" w:hAnsi="Book Antiqua"/>
          <w:sz w:val="24"/>
          <w:szCs w:val="24"/>
          <w:lang w:eastAsia="en-AU"/>
        </w:rPr>
        <w:fldChar w:fldCharType="begin"/>
      </w:r>
      <w:r w:rsidRPr="00AF731D">
        <w:rPr>
          <w:rFonts w:ascii="Book Antiqua" w:hAnsi="Book Antiqua"/>
          <w:sz w:val="24"/>
          <w:szCs w:val="24"/>
          <w:lang w:eastAsia="en-AU"/>
        </w:rPr>
        <w:instrText xml:space="preserve"> ADDIN EN.CITE &lt;EndNote&gt;&lt;Cite&gt;&lt;Author&gt;Seth&lt;/Author&gt;&lt;Year&gt;2008&lt;/Year&gt;&lt;RecNum&gt;90&lt;/RecNum&gt;&lt;DisplayText&gt;&lt;style face="superscript"&gt;[23]&lt;/style&gt;&lt;/DisplayText&gt;&lt;record&gt;&lt;rec-number&gt;90&lt;/rec-number&gt;&lt;foreign-keys&gt;&lt;key app="EN" db-id="0p020ssxpvtzfdexzrjpxrs9rtv29d0xarea"&gt;90&lt;/key&gt;&lt;/foreign-keys&gt;&lt;ref-type name="Journal Article"&gt;17&lt;/ref-type&gt;&lt;contributors&gt;&lt;authors&gt;&lt;author&gt;Seth, D.&lt;/author&gt;&lt;author&gt;Hogg, P.J.&lt;/author&gt;&lt;author&gt;Gorrell, M.D.&lt;/author&gt;&lt;author&gt;McCaughan, G.W.&lt;/author&gt;&lt;author&gt;Haber, P.S.&lt;/author&gt;&lt;/authors&gt;&lt;/contributors&gt;&lt;titles&gt;&lt;title&gt;Direct effects of alcohol on hepatic fibrinolytic balance: Implications for alcoholic liver diseaseq&lt;/title&gt;&lt;secondary-title&gt;J Hepatol&lt;/secondary-title&gt;&lt;/titles&gt;&lt;periodical&gt;&lt;full-title&gt;J Hepatol&lt;/full-title&gt;&lt;/periodical&gt;&lt;pages&gt;614-627&lt;/pages&gt;&lt;volume&gt;48&lt;/volume&gt;&lt;dates&gt;&lt;year&gt;2008&lt;/year&gt;&lt;/dates&gt;&lt;urls&gt;&lt;/urls&gt;&lt;/record&gt;&lt;/Cite&gt;&lt;/EndNote&gt;</w:instrText>
      </w:r>
      <w:r w:rsidRPr="00AF731D">
        <w:rPr>
          <w:rFonts w:ascii="Book Antiqua" w:hAnsi="Book Antiqua"/>
          <w:sz w:val="24"/>
          <w:szCs w:val="24"/>
          <w:lang w:eastAsia="en-AU"/>
        </w:rPr>
        <w:fldChar w:fldCharType="separate"/>
      </w:r>
      <w:r w:rsidRPr="00AF731D">
        <w:rPr>
          <w:rFonts w:ascii="Book Antiqua" w:hAnsi="Book Antiqua"/>
          <w:noProof/>
          <w:sz w:val="24"/>
          <w:szCs w:val="24"/>
          <w:vertAlign w:val="superscript"/>
          <w:lang w:eastAsia="en-AU"/>
        </w:rPr>
        <w:t>[</w:t>
      </w:r>
      <w:hyperlink w:anchor="_ENREF_23" w:tooltip="Seth, 2008 #90" w:history="1">
        <w:r w:rsidRPr="00AF731D">
          <w:rPr>
            <w:rFonts w:ascii="Book Antiqua" w:hAnsi="Book Antiqua"/>
            <w:noProof/>
            <w:sz w:val="24"/>
            <w:szCs w:val="24"/>
            <w:vertAlign w:val="superscript"/>
            <w:lang w:eastAsia="en-AU"/>
          </w:rPr>
          <w:t>23</w:t>
        </w:r>
      </w:hyperlink>
      <w:r w:rsidRPr="00AF731D">
        <w:rPr>
          <w:rFonts w:ascii="Book Antiqua" w:hAnsi="Book Antiqua"/>
          <w:noProof/>
          <w:sz w:val="24"/>
          <w:szCs w:val="24"/>
          <w:vertAlign w:val="superscript"/>
          <w:lang w:eastAsia="en-AU"/>
        </w:rPr>
        <w:t>]</w:t>
      </w:r>
      <w:r w:rsidRPr="00AF731D">
        <w:rPr>
          <w:rFonts w:ascii="Book Antiqua" w:hAnsi="Book Antiqua"/>
          <w:sz w:val="24"/>
          <w:szCs w:val="24"/>
          <w:lang w:eastAsia="en-AU"/>
        </w:rPr>
        <w:fldChar w:fldCharType="end"/>
      </w:r>
      <w:r w:rsidRPr="00AF731D">
        <w:rPr>
          <w:rFonts w:ascii="Book Antiqua" w:hAnsi="Book Antiqua"/>
          <w:sz w:val="24"/>
          <w:szCs w:val="24"/>
          <w:lang w:eastAsia="en-AU"/>
        </w:rPr>
        <w:t>.</w:t>
      </w:r>
    </w:p>
    <w:p w:rsidR="007B3A2E" w:rsidRPr="00AF731D" w:rsidRDefault="007B3A2E" w:rsidP="00916498">
      <w:pPr>
        <w:spacing w:after="0" w:line="360" w:lineRule="auto"/>
        <w:jc w:val="both"/>
        <w:rPr>
          <w:rFonts w:ascii="Book Antiqua" w:hAnsi="Book Antiqua"/>
          <w:sz w:val="24"/>
          <w:szCs w:val="24"/>
          <w:lang w:eastAsia="en-AU"/>
        </w:rPr>
      </w:pPr>
    </w:p>
    <w:p w:rsidR="007B3A2E" w:rsidRPr="00AF731D" w:rsidRDefault="007B3A2E" w:rsidP="00916498">
      <w:pPr>
        <w:spacing w:after="0" w:line="360" w:lineRule="auto"/>
        <w:jc w:val="both"/>
        <w:rPr>
          <w:rFonts w:ascii="Book Antiqua" w:hAnsi="Book Antiqua"/>
          <w:b/>
          <w:i/>
          <w:sz w:val="24"/>
          <w:szCs w:val="24"/>
          <w:lang w:eastAsia="en-AU"/>
        </w:rPr>
      </w:pPr>
      <w:r w:rsidRPr="00AF731D">
        <w:rPr>
          <w:rFonts w:ascii="Book Antiqua" w:hAnsi="Book Antiqua"/>
          <w:b/>
          <w:i/>
          <w:sz w:val="24"/>
          <w:szCs w:val="24"/>
          <w:lang w:eastAsia="en-AU"/>
        </w:rPr>
        <w:t>Migration assay</w:t>
      </w:r>
    </w:p>
    <w:p w:rsidR="007B3A2E" w:rsidRPr="00AF731D" w:rsidRDefault="007B3A2E" w:rsidP="00916498">
      <w:pPr>
        <w:spacing w:after="0" w:line="360" w:lineRule="auto"/>
        <w:jc w:val="both"/>
        <w:rPr>
          <w:rFonts w:ascii="Book Antiqua" w:hAnsi="Book Antiqua"/>
          <w:sz w:val="24"/>
          <w:szCs w:val="24"/>
          <w:lang w:eastAsia="en-AU"/>
        </w:rPr>
      </w:pPr>
      <w:r w:rsidRPr="00AF731D">
        <w:rPr>
          <w:rFonts w:ascii="Book Antiqua" w:hAnsi="Book Antiqua"/>
          <w:sz w:val="24"/>
          <w:szCs w:val="24"/>
          <w:lang w:eastAsia="en-AU"/>
        </w:rPr>
        <w:t xml:space="preserve">A novel migration assay was developed using </w:t>
      </w:r>
      <w:proofErr w:type="spellStart"/>
      <w:r w:rsidRPr="00AF731D">
        <w:rPr>
          <w:rFonts w:ascii="Book Antiqua" w:hAnsi="Book Antiqua"/>
          <w:sz w:val="24"/>
          <w:szCs w:val="24"/>
          <w:lang w:eastAsia="en-AU"/>
        </w:rPr>
        <w:t>prestained</w:t>
      </w:r>
      <w:proofErr w:type="spellEnd"/>
      <w:r w:rsidRPr="00AF731D">
        <w:rPr>
          <w:rFonts w:ascii="Book Antiqua" w:hAnsi="Book Antiqua"/>
          <w:sz w:val="24"/>
          <w:szCs w:val="24"/>
          <w:lang w:eastAsia="en-AU"/>
        </w:rPr>
        <w:t xml:space="preserve"> cells with 5</w:t>
      </w:r>
      <w:r w:rsidRPr="00AF731D">
        <w:rPr>
          <w:rFonts w:ascii="Book Antiqua" w:hAnsi="Book Antiqua" w:cs="Book Antiqua"/>
          <w:sz w:val="24"/>
          <w:szCs w:val="24"/>
          <w:lang w:eastAsia="en-AU"/>
        </w:rPr>
        <w:t></w:t>
      </w:r>
      <w:r w:rsidRPr="00AF731D">
        <w:rPr>
          <w:rFonts w:ascii="Book Antiqua" w:hAnsi="Book Antiqua"/>
          <w:sz w:val="24"/>
          <w:szCs w:val="24"/>
          <w:lang w:eastAsia="en-AU"/>
        </w:rPr>
        <w:t>M Hoechst33342 (Molecular Probes) to monitor migration across membrane by confocal microscopy. LX2 cells (1</w:t>
      </w:r>
      <w:r>
        <w:rPr>
          <w:rFonts w:ascii="Book Antiqua" w:hAnsi="Book Antiqua"/>
          <w:sz w:val="24"/>
          <w:szCs w:val="24"/>
          <w:lang w:eastAsia="zh-CN"/>
        </w:rPr>
        <w:t xml:space="preserve"> </w:t>
      </w:r>
      <w:r>
        <w:rPr>
          <w:rFonts w:ascii="Book Antiqua" w:hAnsi="Book Antiqua"/>
          <w:sz w:val="24"/>
          <w:szCs w:val="24"/>
          <w:lang w:eastAsia="en-AU"/>
        </w:rPr>
        <w:sym w:font="Symbol" w:char="F0B4"/>
      </w:r>
      <w:r>
        <w:rPr>
          <w:rFonts w:ascii="Book Antiqua" w:hAnsi="Book Antiqua"/>
          <w:sz w:val="24"/>
          <w:szCs w:val="24"/>
          <w:lang w:eastAsia="zh-CN"/>
        </w:rPr>
        <w:t xml:space="preserve"> </w:t>
      </w:r>
      <w:r w:rsidRPr="00AF731D">
        <w:rPr>
          <w:rFonts w:ascii="Book Antiqua" w:hAnsi="Book Antiqua"/>
          <w:sz w:val="24"/>
          <w:szCs w:val="24"/>
          <w:lang w:eastAsia="en-AU"/>
        </w:rPr>
        <w:t>10</w:t>
      </w:r>
      <w:r w:rsidRPr="00AF731D">
        <w:rPr>
          <w:rFonts w:ascii="Book Antiqua" w:hAnsi="Book Antiqua"/>
          <w:sz w:val="24"/>
          <w:szCs w:val="24"/>
          <w:vertAlign w:val="superscript"/>
          <w:lang w:eastAsia="en-AU"/>
        </w:rPr>
        <w:t>5</w:t>
      </w:r>
      <w:r w:rsidRPr="00AF731D">
        <w:rPr>
          <w:rFonts w:ascii="Book Antiqua" w:hAnsi="Book Antiqua"/>
          <w:sz w:val="24"/>
          <w:szCs w:val="24"/>
          <w:lang w:eastAsia="en-AU"/>
        </w:rPr>
        <w:t xml:space="preserve"> cells/well) were seeded in serum-free media into the top Boyden chamber with 8</w:t>
      </w:r>
      <w:r w:rsidRPr="00AF731D">
        <w:rPr>
          <w:rFonts w:ascii="Book Antiqua" w:hAnsi="Book Antiqua" w:cs="Book Antiqua"/>
          <w:sz w:val="24"/>
          <w:szCs w:val="24"/>
          <w:lang w:eastAsia="en-AU"/>
        </w:rPr>
        <w:t></w:t>
      </w:r>
      <w:r w:rsidRPr="00AF731D">
        <w:rPr>
          <w:rFonts w:ascii="Book Antiqua" w:hAnsi="Book Antiqua"/>
          <w:sz w:val="24"/>
          <w:szCs w:val="24"/>
          <w:lang w:eastAsia="en-AU"/>
        </w:rPr>
        <w:t xml:space="preserve">m </w:t>
      </w:r>
      <w:proofErr w:type="spellStart"/>
      <w:r w:rsidRPr="00AF731D">
        <w:rPr>
          <w:rFonts w:ascii="Book Antiqua" w:hAnsi="Book Antiqua"/>
          <w:sz w:val="24"/>
          <w:szCs w:val="24"/>
          <w:lang w:eastAsia="en-AU"/>
        </w:rPr>
        <w:t>transwell</w:t>
      </w:r>
      <w:proofErr w:type="spellEnd"/>
      <w:r w:rsidRPr="00AF731D">
        <w:rPr>
          <w:rFonts w:ascii="Book Antiqua" w:hAnsi="Book Antiqua"/>
          <w:sz w:val="24"/>
          <w:szCs w:val="24"/>
          <w:lang w:eastAsia="en-AU"/>
        </w:rPr>
        <w:t xml:space="preserve"> inserts (BD Sciences, NSW, Australia) in a 6-well plate format. For inhibition treatments, blocking antibodies (anti-OPN, anti-CD44v6, anti-ITGAV, Table 2) and OPN-R3 </w:t>
      </w:r>
      <w:proofErr w:type="spellStart"/>
      <w:r w:rsidRPr="00AF731D">
        <w:rPr>
          <w:rFonts w:ascii="Book Antiqua" w:hAnsi="Book Antiqua"/>
          <w:sz w:val="24"/>
          <w:szCs w:val="24"/>
          <w:lang w:eastAsia="en-AU"/>
        </w:rPr>
        <w:t>aptamer</w:t>
      </w:r>
      <w:proofErr w:type="spellEnd"/>
      <w:r w:rsidRPr="00AF731D">
        <w:rPr>
          <w:rFonts w:ascii="Book Antiqua" w:hAnsi="Book Antiqua"/>
          <w:sz w:val="24"/>
          <w:szCs w:val="24"/>
          <w:lang w:eastAsia="en-AU"/>
        </w:rPr>
        <w:t xml:space="preserve"> were added. TGF</w:t>
      </w:r>
      <w:r>
        <w:rPr>
          <w:rFonts w:ascii="Symbol" w:hAnsi="Symbol" w:hint="eastAsia"/>
          <w:sz w:val="24"/>
          <w:szCs w:val="24"/>
          <w:lang w:eastAsia="en-AU"/>
        </w:rPr>
        <w:sym w:font="Symbol" w:char="F062"/>
      </w:r>
      <w:r w:rsidRPr="00AF731D">
        <w:rPr>
          <w:rFonts w:ascii="Book Antiqua" w:hAnsi="Book Antiqua"/>
          <w:sz w:val="24"/>
          <w:szCs w:val="24"/>
          <w:lang w:eastAsia="en-AU"/>
        </w:rPr>
        <w:t xml:space="preserve"> (2</w:t>
      </w:r>
      <w:r>
        <w:rPr>
          <w:rFonts w:ascii="Book Antiqua" w:hAnsi="Book Antiqua"/>
          <w:sz w:val="24"/>
          <w:szCs w:val="24"/>
          <w:lang w:eastAsia="zh-CN"/>
        </w:rPr>
        <w:t xml:space="preserve"> </w:t>
      </w:r>
      <w:proofErr w:type="spellStart"/>
      <w:r w:rsidRPr="00AF731D">
        <w:rPr>
          <w:rFonts w:ascii="Book Antiqua" w:hAnsi="Book Antiqua"/>
          <w:sz w:val="24"/>
          <w:szCs w:val="24"/>
          <w:lang w:eastAsia="en-AU"/>
        </w:rPr>
        <w:t>ng</w:t>
      </w:r>
      <w:proofErr w:type="spellEnd"/>
      <w:r w:rsidRPr="00AF731D">
        <w:rPr>
          <w:rFonts w:ascii="Book Antiqua" w:hAnsi="Book Antiqua"/>
          <w:sz w:val="24"/>
          <w:szCs w:val="24"/>
          <w:lang w:eastAsia="en-AU"/>
        </w:rPr>
        <w:t xml:space="preserve">/mL) was added to the bottom chamber with serum-free media ± alcohol and incubated for 4 h. Membrane from each </w:t>
      </w:r>
      <w:proofErr w:type="spellStart"/>
      <w:r w:rsidRPr="00AF731D">
        <w:rPr>
          <w:rFonts w:ascii="Book Antiqua" w:hAnsi="Book Antiqua"/>
          <w:sz w:val="24"/>
          <w:szCs w:val="24"/>
          <w:lang w:eastAsia="en-AU"/>
        </w:rPr>
        <w:t>transwell</w:t>
      </w:r>
      <w:proofErr w:type="spellEnd"/>
      <w:r w:rsidRPr="00AF731D">
        <w:rPr>
          <w:rFonts w:ascii="Book Antiqua" w:hAnsi="Book Antiqua"/>
          <w:sz w:val="24"/>
          <w:szCs w:val="24"/>
          <w:lang w:eastAsia="en-AU"/>
        </w:rPr>
        <w:t xml:space="preserve"> was removed with scalpel and top-bottom orientation was noted.  Membranes were placed on </w:t>
      </w:r>
      <w:proofErr w:type="spellStart"/>
      <w:r w:rsidRPr="00AF731D">
        <w:rPr>
          <w:rFonts w:ascii="Book Antiqua" w:hAnsi="Book Antiqua"/>
          <w:sz w:val="24"/>
          <w:szCs w:val="24"/>
          <w:lang w:eastAsia="en-AU"/>
        </w:rPr>
        <w:t>superfrost</w:t>
      </w:r>
      <w:proofErr w:type="spellEnd"/>
      <w:r w:rsidRPr="00AF731D">
        <w:rPr>
          <w:rFonts w:ascii="Book Antiqua" w:hAnsi="Book Antiqua"/>
          <w:sz w:val="24"/>
          <w:szCs w:val="24"/>
          <w:lang w:eastAsia="en-AU"/>
        </w:rPr>
        <w:t xml:space="preserve"> plus slides (Lomb Scientific Pty Ltd, NSW, </w:t>
      </w:r>
      <w:proofErr w:type="gramStart"/>
      <w:r w:rsidRPr="00AF731D">
        <w:rPr>
          <w:rFonts w:ascii="Book Antiqua" w:hAnsi="Book Antiqua"/>
          <w:sz w:val="24"/>
          <w:szCs w:val="24"/>
          <w:lang w:eastAsia="en-AU"/>
        </w:rPr>
        <w:t>Australia</w:t>
      </w:r>
      <w:proofErr w:type="gramEnd"/>
      <w:r w:rsidRPr="00AF731D">
        <w:rPr>
          <w:rFonts w:ascii="Book Antiqua" w:hAnsi="Book Antiqua"/>
          <w:sz w:val="24"/>
          <w:szCs w:val="24"/>
          <w:lang w:eastAsia="en-AU"/>
        </w:rPr>
        <w:t xml:space="preserve">) with a drop of prolong gold </w:t>
      </w:r>
      <w:proofErr w:type="spellStart"/>
      <w:r w:rsidRPr="00AF731D">
        <w:rPr>
          <w:rFonts w:ascii="Book Antiqua" w:hAnsi="Book Antiqua"/>
          <w:sz w:val="24"/>
          <w:szCs w:val="24"/>
          <w:lang w:eastAsia="en-AU"/>
        </w:rPr>
        <w:t>antifade</w:t>
      </w:r>
      <w:proofErr w:type="spellEnd"/>
      <w:r w:rsidRPr="00AF731D">
        <w:rPr>
          <w:rFonts w:ascii="Book Antiqua" w:hAnsi="Book Antiqua"/>
          <w:sz w:val="24"/>
          <w:szCs w:val="24"/>
          <w:lang w:eastAsia="en-AU"/>
        </w:rPr>
        <w:t xml:space="preserve"> reagent (Invitrogen, Oregon, </w:t>
      </w:r>
      <w:r w:rsidRPr="000C7528">
        <w:rPr>
          <w:rFonts w:ascii="Book Antiqua" w:hAnsi="Book Antiqua"/>
          <w:sz w:val="24"/>
          <w:szCs w:val="24"/>
          <w:lang w:eastAsia="en-AU"/>
        </w:rPr>
        <w:t>United States</w:t>
      </w:r>
      <w:r w:rsidRPr="00AF731D">
        <w:rPr>
          <w:rFonts w:ascii="Book Antiqua" w:hAnsi="Book Antiqua"/>
          <w:sz w:val="24"/>
          <w:szCs w:val="24"/>
          <w:lang w:eastAsia="en-AU"/>
        </w:rPr>
        <w:t>). Slides were analysed using Z-stacks by Leica SP5 Confocal Imaging. To distinguish between migrated (M) and non-migrated (NM) sides, cells were imaged at 405</w:t>
      </w:r>
      <w:r>
        <w:rPr>
          <w:rFonts w:ascii="Book Antiqua" w:hAnsi="Book Antiqua"/>
          <w:sz w:val="24"/>
          <w:szCs w:val="24"/>
          <w:lang w:eastAsia="zh-CN"/>
        </w:rPr>
        <w:t xml:space="preserve"> </w:t>
      </w:r>
      <w:r w:rsidRPr="00AF731D">
        <w:rPr>
          <w:rFonts w:ascii="Book Antiqua" w:hAnsi="Book Antiqua"/>
          <w:sz w:val="24"/>
          <w:szCs w:val="24"/>
          <w:lang w:eastAsia="en-AU"/>
        </w:rPr>
        <w:t xml:space="preserve">nm on both sides of the membrane (imaged at 633nm). At least six fields per treatment for M and NM were captured using </w:t>
      </w:r>
      <w:proofErr w:type="spellStart"/>
      <w:r w:rsidRPr="00AF731D">
        <w:rPr>
          <w:rFonts w:ascii="Book Antiqua" w:hAnsi="Book Antiqua"/>
          <w:sz w:val="24"/>
          <w:szCs w:val="24"/>
          <w:lang w:eastAsia="en-AU"/>
        </w:rPr>
        <w:t>Volocity</w:t>
      </w:r>
      <w:proofErr w:type="spellEnd"/>
      <w:r w:rsidRPr="00AF731D">
        <w:rPr>
          <w:rFonts w:ascii="Book Antiqua" w:hAnsi="Book Antiqua"/>
          <w:sz w:val="24"/>
          <w:szCs w:val="24"/>
          <w:lang w:eastAsia="en-AU"/>
        </w:rPr>
        <w:t xml:space="preserve"> Version 5.3.0 software (</w:t>
      </w:r>
      <w:proofErr w:type="spellStart"/>
      <w:r w:rsidRPr="00AF731D">
        <w:rPr>
          <w:rFonts w:ascii="Book Antiqua" w:hAnsi="Book Antiqua"/>
          <w:sz w:val="24"/>
          <w:szCs w:val="24"/>
          <w:lang w:eastAsia="en-AU"/>
        </w:rPr>
        <w:t>Improvision</w:t>
      </w:r>
      <w:proofErr w:type="spellEnd"/>
      <w:r w:rsidRPr="00AF731D">
        <w:rPr>
          <w:rFonts w:ascii="Book Antiqua" w:hAnsi="Book Antiqua"/>
          <w:sz w:val="24"/>
          <w:szCs w:val="24"/>
          <w:lang w:eastAsia="en-AU"/>
        </w:rPr>
        <w:t xml:space="preserve"> Ltd). A program was designed in </w:t>
      </w:r>
      <w:proofErr w:type="spellStart"/>
      <w:r w:rsidRPr="00AF731D">
        <w:rPr>
          <w:rFonts w:ascii="Book Antiqua" w:hAnsi="Book Antiqua"/>
          <w:sz w:val="24"/>
          <w:szCs w:val="24"/>
          <w:lang w:eastAsia="en-AU"/>
        </w:rPr>
        <w:t>Axiovision</w:t>
      </w:r>
      <w:proofErr w:type="spellEnd"/>
      <w:r w:rsidRPr="00AF731D">
        <w:rPr>
          <w:rFonts w:ascii="Book Antiqua" w:hAnsi="Book Antiqua"/>
          <w:sz w:val="24"/>
          <w:szCs w:val="24"/>
          <w:lang w:eastAsia="en-AU"/>
        </w:rPr>
        <w:t xml:space="preserve"> 4.4 Software to calculate the number of nuclei (stained blue) per field on each side of the membrane to correlate with the number of cells to determine average M and NM cell count. </w:t>
      </w:r>
    </w:p>
    <w:p w:rsidR="007B3A2E" w:rsidRPr="00AF731D" w:rsidRDefault="007B3A2E" w:rsidP="00916498">
      <w:pPr>
        <w:spacing w:before="100" w:beforeAutospacing="1" w:after="0" w:line="360" w:lineRule="auto"/>
        <w:ind w:firstLine="284"/>
        <w:jc w:val="both"/>
        <w:rPr>
          <w:rFonts w:ascii="Book Antiqua" w:hAnsi="Book Antiqua"/>
          <w:bCs/>
          <w:sz w:val="24"/>
          <w:szCs w:val="24"/>
        </w:rPr>
      </w:pPr>
      <w:r w:rsidRPr="00AF731D">
        <w:rPr>
          <w:rFonts w:ascii="Book Antiqua" w:hAnsi="Book Antiqua"/>
          <w:sz w:val="24"/>
          <w:szCs w:val="24"/>
          <w:lang w:eastAsia="en-AU"/>
        </w:rPr>
        <w:t xml:space="preserve">All experiments were conducted at least three times with internal replicates. Results are reported as average of all experiments tested for significance. Images represent typical experimental results. </w:t>
      </w:r>
      <w:r w:rsidRPr="00AF731D">
        <w:rPr>
          <w:rFonts w:ascii="Book Antiqua" w:hAnsi="Book Antiqua"/>
          <w:bCs/>
          <w:sz w:val="24"/>
          <w:szCs w:val="24"/>
        </w:rPr>
        <w:t xml:space="preserve">Data were </w:t>
      </w:r>
      <w:proofErr w:type="spellStart"/>
      <w:r w:rsidRPr="00AF731D">
        <w:rPr>
          <w:rFonts w:ascii="Book Antiqua" w:hAnsi="Book Antiqua"/>
          <w:bCs/>
          <w:sz w:val="24"/>
          <w:szCs w:val="24"/>
        </w:rPr>
        <w:t>analyzed</w:t>
      </w:r>
      <w:proofErr w:type="spellEnd"/>
      <w:r w:rsidRPr="00AF731D">
        <w:rPr>
          <w:rFonts w:ascii="Book Antiqua" w:hAnsi="Book Antiqua"/>
          <w:bCs/>
          <w:sz w:val="24"/>
          <w:szCs w:val="24"/>
        </w:rPr>
        <w:t xml:space="preserve"> using </w:t>
      </w:r>
      <w:proofErr w:type="spellStart"/>
      <w:r w:rsidRPr="00AF731D">
        <w:rPr>
          <w:rFonts w:ascii="Book Antiqua" w:hAnsi="Book Antiqua"/>
          <w:bCs/>
          <w:sz w:val="24"/>
          <w:szCs w:val="24"/>
        </w:rPr>
        <w:t>GraphPad</w:t>
      </w:r>
      <w:proofErr w:type="spellEnd"/>
      <w:r w:rsidRPr="00AF731D">
        <w:rPr>
          <w:rFonts w:ascii="Book Antiqua" w:hAnsi="Book Antiqua"/>
          <w:bCs/>
          <w:sz w:val="24"/>
          <w:szCs w:val="24"/>
        </w:rPr>
        <w:t xml:space="preserve"> Prism 5 with unpaired </w:t>
      </w:r>
      <w:r w:rsidRPr="00AF731D">
        <w:rPr>
          <w:rFonts w:ascii="Book Antiqua" w:hAnsi="Book Antiqua"/>
          <w:bCs/>
          <w:sz w:val="24"/>
          <w:szCs w:val="24"/>
        </w:rPr>
        <w:lastRenderedPageBreak/>
        <w:t xml:space="preserve">student’s </w:t>
      </w:r>
      <w:r w:rsidRPr="000C7528">
        <w:rPr>
          <w:rFonts w:ascii="Book Antiqua" w:hAnsi="Book Antiqua"/>
          <w:bCs/>
          <w:i/>
          <w:sz w:val="24"/>
          <w:szCs w:val="24"/>
        </w:rPr>
        <w:t>t</w:t>
      </w:r>
      <w:r w:rsidRPr="00AF731D">
        <w:rPr>
          <w:rFonts w:ascii="Book Antiqua" w:hAnsi="Book Antiqua"/>
          <w:bCs/>
          <w:sz w:val="24"/>
          <w:szCs w:val="24"/>
        </w:rPr>
        <w:t>-test/</w:t>
      </w:r>
      <w:r w:rsidRPr="00AF731D">
        <w:rPr>
          <w:rFonts w:ascii="Book Antiqua" w:hAnsi="Book Antiqua"/>
          <w:sz w:val="24"/>
          <w:szCs w:val="24"/>
          <w:lang w:eastAsia="en-AU"/>
        </w:rPr>
        <w:t>non-parametric Mann-Whitney</w:t>
      </w:r>
      <w:r w:rsidRPr="00AF731D">
        <w:rPr>
          <w:rFonts w:ascii="Book Antiqua" w:hAnsi="Book Antiqua"/>
          <w:i/>
          <w:sz w:val="24"/>
          <w:szCs w:val="24"/>
          <w:lang w:eastAsia="en-AU"/>
        </w:rPr>
        <w:t xml:space="preserve"> t</w:t>
      </w:r>
      <w:r w:rsidRPr="000C7528">
        <w:rPr>
          <w:rFonts w:ascii="Book Antiqua" w:hAnsi="Book Antiqua"/>
          <w:sz w:val="24"/>
          <w:szCs w:val="24"/>
          <w:lang w:eastAsia="en-AU"/>
        </w:rPr>
        <w:t>-test</w:t>
      </w:r>
      <w:r w:rsidRPr="00AF731D">
        <w:rPr>
          <w:rFonts w:ascii="Book Antiqua" w:hAnsi="Book Antiqua"/>
          <w:bCs/>
          <w:sz w:val="24"/>
          <w:szCs w:val="24"/>
        </w:rPr>
        <w:t xml:space="preserve"> for statistical inference. </w:t>
      </w:r>
      <w:r w:rsidRPr="000C7528">
        <w:rPr>
          <w:rFonts w:ascii="Book Antiqua" w:hAnsi="Book Antiqua"/>
          <w:bCs/>
          <w:i/>
          <w:sz w:val="24"/>
          <w:szCs w:val="24"/>
        </w:rPr>
        <w:t>P</w:t>
      </w:r>
      <w:r w:rsidRPr="00AF731D">
        <w:rPr>
          <w:rFonts w:ascii="Book Antiqua" w:hAnsi="Book Antiqua"/>
          <w:bCs/>
          <w:sz w:val="24"/>
          <w:szCs w:val="24"/>
        </w:rPr>
        <w:t>-value &lt;</w:t>
      </w:r>
      <w:r>
        <w:rPr>
          <w:rFonts w:ascii="Book Antiqua" w:hAnsi="Book Antiqua"/>
          <w:bCs/>
          <w:sz w:val="24"/>
          <w:szCs w:val="24"/>
          <w:lang w:eastAsia="zh-CN"/>
        </w:rPr>
        <w:t xml:space="preserve"> </w:t>
      </w:r>
      <w:r w:rsidRPr="00AF731D">
        <w:rPr>
          <w:rFonts w:ascii="Book Antiqua" w:hAnsi="Book Antiqua"/>
          <w:bCs/>
          <w:sz w:val="24"/>
          <w:szCs w:val="24"/>
        </w:rPr>
        <w:t>0.05 was considered significant.</w:t>
      </w:r>
    </w:p>
    <w:p w:rsidR="007B3A2E" w:rsidRPr="00AF731D" w:rsidRDefault="007B3A2E" w:rsidP="00916498">
      <w:pPr>
        <w:spacing w:before="100" w:beforeAutospacing="1" w:after="0" w:line="360" w:lineRule="auto"/>
        <w:jc w:val="both"/>
        <w:rPr>
          <w:rFonts w:ascii="Book Antiqua" w:hAnsi="Book Antiqua"/>
          <w:sz w:val="24"/>
          <w:szCs w:val="24"/>
          <w:lang w:eastAsia="en-AU"/>
        </w:rPr>
      </w:pPr>
      <w:r w:rsidRPr="00AF731D">
        <w:rPr>
          <w:rFonts w:ascii="Book Antiqua" w:hAnsi="Book Antiqua"/>
          <w:b/>
          <w:sz w:val="24"/>
          <w:szCs w:val="24"/>
        </w:rPr>
        <w:t>RESULTS</w:t>
      </w:r>
    </w:p>
    <w:p w:rsidR="007B3A2E" w:rsidRPr="00AF731D" w:rsidRDefault="007B3A2E" w:rsidP="00916498">
      <w:pPr>
        <w:spacing w:after="0" w:line="360" w:lineRule="auto"/>
        <w:jc w:val="both"/>
        <w:rPr>
          <w:rFonts w:ascii="Book Antiqua" w:hAnsi="Book Antiqua"/>
          <w:i/>
          <w:sz w:val="24"/>
          <w:szCs w:val="24"/>
          <w:lang w:val="en-US"/>
        </w:rPr>
      </w:pPr>
      <w:bookmarkStart w:id="15" w:name="OLE_LINK2"/>
      <w:r w:rsidRPr="00AF731D">
        <w:rPr>
          <w:rFonts w:ascii="Book Antiqua" w:hAnsi="Book Antiqua"/>
          <w:b/>
          <w:i/>
          <w:sz w:val="24"/>
          <w:szCs w:val="24"/>
          <w:lang w:val="en-US"/>
        </w:rPr>
        <w:t>Increased OPN</w:t>
      </w:r>
      <w:r w:rsidRPr="00AF731D">
        <w:rPr>
          <w:rFonts w:ascii="Book Antiqua" w:hAnsi="Book Antiqua"/>
          <w:i/>
          <w:sz w:val="24"/>
          <w:szCs w:val="24"/>
          <w:lang w:val="en-US"/>
        </w:rPr>
        <w:t xml:space="preserve"> </w:t>
      </w:r>
      <w:r w:rsidRPr="00AF731D">
        <w:rPr>
          <w:rFonts w:ascii="Book Antiqua" w:hAnsi="Book Antiqua"/>
          <w:b/>
          <w:i/>
          <w:sz w:val="24"/>
          <w:szCs w:val="24"/>
          <w:lang w:val="en-US"/>
        </w:rPr>
        <w:t xml:space="preserve">expression in human ALD and experimental models of acute alcohol </w:t>
      </w:r>
      <w:bookmarkEnd w:id="15"/>
    </w:p>
    <w:p w:rsidR="007B3A2E" w:rsidRPr="00AF731D" w:rsidRDefault="007B3A2E" w:rsidP="00916498">
      <w:pPr>
        <w:spacing w:after="0" w:line="360" w:lineRule="auto"/>
        <w:jc w:val="both"/>
        <w:rPr>
          <w:rFonts w:ascii="Book Antiqua" w:hAnsi="Book Antiqua"/>
          <w:sz w:val="24"/>
          <w:szCs w:val="24"/>
          <w:lang w:val="en-US" w:eastAsia="zh-CN"/>
        </w:rPr>
      </w:pPr>
      <w:r w:rsidRPr="000C7528">
        <w:rPr>
          <w:rFonts w:ascii="Book Antiqua" w:hAnsi="Book Antiqua"/>
          <w:b/>
          <w:sz w:val="24"/>
          <w:szCs w:val="24"/>
          <w:lang w:val="en-US"/>
        </w:rPr>
        <w:t>Human ALD</w:t>
      </w:r>
      <w:r w:rsidRPr="000C7528">
        <w:rPr>
          <w:rFonts w:ascii="Book Antiqua" w:hAnsi="Book Antiqua"/>
          <w:b/>
          <w:sz w:val="24"/>
          <w:szCs w:val="24"/>
          <w:lang w:val="en-US" w:eastAsia="zh-CN"/>
        </w:rPr>
        <w:t>:</w:t>
      </w:r>
      <w:r>
        <w:rPr>
          <w:rFonts w:ascii="Book Antiqua" w:hAnsi="Book Antiqua"/>
          <w:sz w:val="24"/>
          <w:szCs w:val="24"/>
          <w:lang w:val="en-US" w:eastAsia="zh-CN"/>
        </w:rPr>
        <w:t xml:space="preserve"> </w:t>
      </w:r>
      <w:r w:rsidRPr="00AF731D">
        <w:rPr>
          <w:rFonts w:ascii="Book Antiqua" w:hAnsi="Book Antiqua"/>
          <w:sz w:val="24"/>
          <w:szCs w:val="24"/>
          <w:lang w:val="en-US"/>
        </w:rPr>
        <w:t xml:space="preserve">We tested the expression of OPN-C isoform mRNA in human livers. Similar to our previous report of total OPN up-regulation in human ALD </w:t>
      </w:r>
      <w:r w:rsidRPr="00AF731D">
        <w:rPr>
          <w:rFonts w:ascii="Book Antiqua" w:hAnsi="Book Antiqua"/>
          <w:sz w:val="24"/>
          <w:szCs w:val="24"/>
          <w:lang w:val="en-US"/>
        </w:rPr>
        <w:fldChar w:fldCharType="begin"/>
      </w:r>
      <w:r w:rsidRPr="00AF731D">
        <w:rPr>
          <w:rFonts w:ascii="Book Antiqua" w:hAnsi="Book Antiqua"/>
          <w:sz w:val="24"/>
          <w:szCs w:val="24"/>
          <w:lang w:val="en-US"/>
        </w:rPr>
        <w:instrText xml:space="preserve"> ADDIN EN.CITE &lt;EndNote&gt;&lt;Cite&gt;&lt;Author&gt;Seth&lt;/Author&gt;&lt;Year&gt;2006&lt;/Year&gt;&lt;RecNum&gt;2&lt;/RecNum&gt;&lt;DisplayText&gt;&lt;style face="superscript"&gt;[1]&lt;/style&gt;&lt;/DisplayText&gt;&lt;record&gt;&lt;rec-number&gt;2&lt;/rec-number&gt;&lt;foreign-keys&gt;&lt;key app="EN" db-id="0p020ssxpvtzfdexzrjpxrs9rtv29d0xarea"&gt;2&lt;/key&gt;&lt;/foreign-keys&gt;&lt;ref-type name="Journal Article"&gt;17&lt;/ref-type&gt;&lt;contributors&gt;&lt;authors&gt;&lt;author&gt;Seth, D.&lt;/author&gt;&lt;author&gt;Cordoba, S.&lt;/author&gt;&lt;author&gt;Gorrell, M.D.&lt;/author&gt;&lt;author&gt;McCaughan, G.W.&lt;/author&gt;&lt;author&gt;Haber, P.S.&lt;/author&gt;&lt;/authors&gt;&lt;/contributors&gt;&lt;titles&gt;&lt;title&gt;Intrahepatic Gene Expression in Human Alcoholic Hepatitis.&lt;/title&gt;&lt;secondary-title&gt;Journal of Hepatology&lt;/secondary-title&gt;&lt;/titles&gt;&lt;periodical&gt;&lt;full-title&gt;Journal of Hepatology&lt;/full-title&gt;&lt;/periodical&gt;&lt;pages&gt;306-320.&lt;/pages&gt;&lt;volume&gt;45&lt;/volume&gt;&lt;keywords&gt;&lt;keyword&gt;Cirrhosis&lt;/keyword&gt;&lt;keyword&gt;Fibrogenesis&lt;/keyword&gt;&lt;keyword&gt;Annexin A2&lt;/keyword&gt;&lt;keyword&gt;CD209&lt;/keyword&gt;&lt;keyword&gt;Osteopontin&lt;/keyword&gt;&lt;/keywords&gt;&lt;dates&gt;&lt;year&gt;2006&lt;/year&gt;&lt;/dates&gt;&lt;urls&gt;&lt;/urls&gt;&lt;/record&gt;&lt;/Cite&gt;&lt;/EndNote&gt;</w:instrText>
      </w:r>
      <w:r w:rsidRPr="00AF731D">
        <w:rPr>
          <w:rFonts w:ascii="Book Antiqua" w:hAnsi="Book Antiqua"/>
          <w:sz w:val="24"/>
          <w:szCs w:val="24"/>
          <w:lang w:val="en-US"/>
        </w:rPr>
        <w:fldChar w:fldCharType="separate"/>
      </w:r>
      <w:r w:rsidRPr="00AF731D">
        <w:rPr>
          <w:rFonts w:ascii="Book Antiqua" w:hAnsi="Book Antiqua"/>
          <w:noProof/>
          <w:sz w:val="24"/>
          <w:szCs w:val="24"/>
          <w:vertAlign w:val="superscript"/>
          <w:lang w:val="en-US"/>
        </w:rPr>
        <w:t>[</w:t>
      </w:r>
      <w:hyperlink w:anchor="_ENREF_1" w:tooltip="Seth, 2006 #2" w:history="1">
        <w:r w:rsidRPr="00AF731D">
          <w:rPr>
            <w:rFonts w:ascii="Book Antiqua" w:hAnsi="Book Antiqua"/>
            <w:noProof/>
            <w:sz w:val="24"/>
            <w:szCs w:val="24"/>
            <w:vertAlign w:val="superscript"/>
            <w:lang w:val="en-US"/>
          </w:rPr>
          <w:t>1</w:t>
        </w:r>
      </w:hyperlink>
      <w:r w:rsidRPr="00AF731D">
        <w:rPr>
          <w:rFonts w:ascii="Book Antiqua" w:hAnsi="Book Antiqua"/>
          <w:noProof/>
          <w:sz w:val="24"/>
          <w:szCs w:val="24"/>
          <w:vertAlign w:val="superscript"/>
          <w:lang w:val="en-US"/>
        </w:rPr>
        <w:t>]</w:t>
      </w:r>
      <w:r w:rsidRPr="00AF731D">
        <w:rPr>
          <w:rFonts w:ascii="Book Antiqua" w:hAnsi="Book Antiqua"/>
          <w:sz w:val="24"/>
          <w:szCs w:val="24"/>
          <w:lang w:val="en-US"/>
        </w:rPr>
        <w:fldChar w:fldCharType="end"/>
      </w:r>
      <w:r w:rsidRPr="00AF731D">
        <w:rPr>
          <w:rFonts w:ascii="Book Antiqua" w:hAnsi="Book Antiqua"/>
          <w:sz w:val="24"/>
          <w:szCs w:val="24"/>
          <w:lang w:val="en-US"/>
        </w:rPr>
        <w:t xml:space="preserve">, mRNA for the OPN-C isoform was increasingly expressed in patients with progressive stages of alcoholic </w:t>
      </w:r>
      <w:proofErr w:type="spellStart"/>
      <w:r w:rsidRPr="00AF731D">
        <w:rPr>
          <w:rFonts w:ascii="Book Antiqua" w:hAnsi="Book Antiqua"/>
          <w:sz w:val="24"/>
          <w:szCs w:val="24"/>
          <w:lang w:val="en-US"/>
        </w:rPr>
        <w:t>steatosis</w:t>
      </w:r>
      <w:proofErr w:type="spellEnd"/>
      <w:r w:rsidRPr="00AF731D">
        <w:rPr>
          <w:rFonts w:ascii="Book Antiqua" w:hAnsi="Book Antiqua"/>
          <w:sz w:val="24"/>
          <w:szCs w:val="24"/>
          <w:lang w:val="en-US"/>
        </w:rPr>
        <w:t xml:space="preserve"> (AS), alcoholic hepatitis (AH) and alcoholic cirrhosis (AC) (2.3-, 2.1-, 13-fold, respectively), compared to non-diseased (ND) control (Fig</w:t>
      </w:r>
      <w:r>
        <w:rPr>
          <w:rFonts w:ascii="Book Antiqua" w:hAnsi="Book Antiqua"/>
          <w:sz w:val="24"/>
          <w:szCs w:val="24"/>
          <w:lang w:val="en-US" w:eastAsia="zh-CN"/>
        </w:rPr>
        <w:t>ure</w:t>
      </w:r>
      <w:r w:rsidRPr="00AF731D">
        <w:rPr>
          <w:rFonts w:ascii="Book Antiqua" w:hAnsi="Book Antiqua"/>
          <w:sz w:val="24"/>
          <w:szCs w:val="24"/>
          <w:lang w:val="en-US"/>
        </w:rPr>
        <w:t xml:space="preserve"> 1A). Significant increase in serum OPN (</w:t>
      </w:r>
      <w:r>
        <w:rPr>
          <w:rFonts w:ascii="Book Antiqua" w:hAnsi="Book Antiqua"/>
          <w:sz w:val="24"/>
          <w:szCs w:val="24"/>
          <w:lang w:val="en-US" w:eastAsia="zh-CN"/>
        </w:rPr>
        <w:t xml:space="preserve">about </w:t>
      </w:r>
      <w:r w:rsidRPr="00AF731D">
        <w:rPr>
          <w:rFonts w:ascii="Book Antiqua" w:hAnsi="Book Antiqua"/>
          <w:sz w:val="24"/>
          <w:szCs w:val="24"/>
          <w:lang w:val="en-US"/>
        </w:rPr>
        <w:t>5-fold) in an independent cohort of alcoholic cirrhosis patients, compared to non-diseased alcoholics, confirmed mRNA data (Fig</w:t>
      </w:r>
      <w:r>
        <w:rPr>
          <w:rFonts w:ascii="Book Antiqua" w:hAnsi="Book Antiqua"/>
          <w:sz w:val="24"/>
          <w:szCs w:val="24"/>
          <w:lang w:val="en-US" w:eastAsia="zh-CN"/>
        </w:rPr>
        <w:t>ure</w:t>
      </w:r>
      <w:r w:rsidRPr="00AF731D">
        <w:rPr>
          <w:rFonts w:ascii="Book Antiqua" w:hAnsi="Book Antiqua"/>
          <w:sz w:val="24"/>
          <w:szCs w:val="24"/>
          <w:lang w:val="en-US"/>
        </w:rPr>
        <w:t xml:space="preserve"> 1B). </w:t>
      </w:r>
    </w:p>
    <w:p w:rsidR="007B3A2E" w:rsidRDefault="007B3A2E" w:rsidP="00916498">
      <w:pPr>
        <w:tabs>
          <w:tab w:val="left" w:pos="45"/>
        </w:tabs>
        <w:spacing w:after="0" w:line="360" w:lineRule="auto"/>
        <w:jc w:val="both"/>
        <w:rPr>
          <w:rFonts w:ascii="Book Antiqua" w:hAnsi="Book Antiqua"/>
          <w:sz w:val="24"/>
          <w:szCs w:val="24"/>
          <w:lang w:val="en-US" w:eastAsia="zh-CN"/>
        </w:rPr>
      </w:pPr>
      <w:r w:rsidRPr="00AF731D">
        <w:rPr>
          <w:rFonts w:ascii="Book Antiqua" w:hAnsi="Book Antiqua"/>
          <w:sz w:val="24"/>
          <w:szCs w:val="24"/>
          <w:lang w:val="en-US"/>
        </w:rPr>
        <w:tab/>
      </w:r>
    </w:p>
    <w:p w:rsidR="007B3A2E" w:rsidRDefault="007B3A2E" w:rsidP="00916498">
      <w:pPr>
        <w:tabs>
          <w:tab w:val="left" w:pos="45"/>
        </w:tabs>
        <w:spacing w:after="0" w:line="360" w:lineRule="auto"/>
        <w:jc w:val="both"/>
        <w:rPr>
          <w:rFonts w:ascii="Book Antiqua" w:hAnsi="Book Antiqua"/>
          <w:sz w:val="24"/>
          <w:szCs w:val="24"/>
          <w:lang w:eastAsia="zh-CN"/>
        </w:rPr>
      </w:pPr>
      <w:r w:rsidRPr="000C7528">
        <w:rPr>
          <w:rFonts w:ascii="Book Antiqua" w:hAnsi="Book Antiqua"/>
          <w:b/>
          <w:i/>
          <w:sz w:val="24"/>
          <w:szCs w:val="24"/>
          <w:lang w:val="en-US"/>
        </w:rPr>
        <w:t>In vivo</w:t>
      </w:r>
      <w:r w:rsidRPr="000C7528">
        <w:rPr>
          <w:rFonts w:ascii="Book Antiqua" w:hAnsi="Book Antiqua"/>
          <w:b/>
          <w:sz w:val="24"/>
          <w:szCs w:val="24"/>
          <w:lang w:val="en-US"/>
        </w:rPr>
        <w:t xml:space="preserve"> mouse model of alcoholic </w:t>
      </w:r>
      <w:proofErr w:type="spellStart"/>
      <w:r w:rsidRPr="000C7528">
        <w:rPr>
          <w:rFonts w:ascii="Book Antiqua" w:hAnsi="Book Antiqua"/>
          <w:b/>
          <w:sz w:val="24"/>
          <w:szCs w:val="24"/>
          <w:lang w:val="en-US"/>
        </w:rPr>
        <w:t>steatosis</w:t>
      </w:r>
      <w:proofErr w:type="spellEnd"/>
      <w:r w:rsidRPr="000C7528">
        <w:rPr>
          <w:rFonts w:ascii="Book Antiqua" w:hAnsi="Book Antiqua"/>
          <w:b/>
          <w:sz w:val="24"/>
          <w:szCs w:val="24"/>
          <w:lang w:val="en-US" w:eastAsia="zh-CN"/>
        </w:rPr>
        <w:t xml:space="preserve">: </w:t>
      </w:r>
      <w:r w:rsidRPr="00AF731D">
        <w:rPr>
          <w:rFonts w:ascii="Book Antiqua" w:hAnsi="Book Antiqua"/>
          <w:sz w:val="24"/>
          <w:szCs w:val="24"/>
        </w:rPr>
        <w:t xml:space="preserve">OPN mRNA expression increased (8.5-, 12.7-, 1171-fold) with increasing alcohol doses </w:t>
      </w:r>
      <w:bookmarkStart w:id="16" w:name="OLE_LINK1"/>
      <w:r w:rsidRPr="00AF731D">
        <w:rPr>
          <w:rFonts w:ascii="Book Antiqua" w:hAnsi="Book Antiqua"/>
          <w:sz w:val="24"/>
          <w:szCs w:val="24"/>
        </w:rPr>
        <w:t xml:space="preserve">(2g/Kg, 4g/Kg, 6g/Kg, respectively) </w:t>
      </w:r>
      <w:bookmarkEnd w:id="16"/>
      <w:r w:rsidRPr="00AF731D">
        <w:rPr>
          <w:rFonts w:ascii="Book Antiqua" w:hAnsi="Book Antiqua"/>
          <w:sz w:val="24"/>
          <w:szCs w:val="24"/>
        </w:rPr>
        <w:t>within 16 hours in WT mice compared to saline control (Fig</w:t>
      </w:r>
      <w:r>
        <w:rPr>
          <w:rFonts w:ascii="Book Antiqua" w:hAnsi="Book Antiqua"/>
          <w:sz w:val="24"/>
          <w:szCs w:val="24"/>
          <w:lang w:eastAsia="zh-CN"/>
        </w:rPr>
        <w:t>ure</w:t>
      </w:r>
      <w:r w:rsidRPr="00AF731D">
        <w:rPr>
          <w:rFonts w:ascii="Book Antiqua" w:hAnsi="Book Antiqua"/>
          <w:sz w:val="24"/>
          <w:szCs w:val="24"/>
        </w:rPr>
        <w:t xml:space="preserve"> 1C). </w:t>
      </w:r>
      <w:proofErr w:type="gramStart"/>
      <w:r w:rsidRPr="00AF731D">
        <w:rPr>
          <w:rFonts w:ascii="Book Antiqua" w:hAnsi="Book Antiqua"/>
          <w:sz w:val="24"/>
          <w:szCs w:val="24"/>
        </w:rPr>
        <w:t>β-actin</w:t>
      </w:r>
      <w:proofErr w:type="gramEnd"/>
      <w:r w:rsidRPr="00AF731D">
        <w:rPr>
          <w:rFonts w:ascii="Book Antiqua" w:hAnsi="Book Antiqua"/>
          <w:sz w:val="24"/>
          <w:szCs w:val="24"/>
        </w:rPr>
        <w:t xml:space="preserve"> mRNA did not change. The increase in OPN expression was associated with increasing hepatic </w:t>
      </w:r>
      <w:proofErr w:type="spellStart"/>
      <w:r w:rsidRPr="00AF731D">
        <w:rPr>
          <w:rFonts w:ascii="Book Antiqua" w:hAnsi="Book Antiqua"/>
          <w:sz w:val="24"/>
          <w:szCs w:val="24"/>
        </w:rPr>
        <w:t>steatosis</w:t>
      </w:r>
      <w:proofErr w:type="spellEnd"/>
      <w:r w:rsidRPr="00AF731D">
        <w:rPr>
          <w:rFonts w:ascii="Book Antiqua" w:hAnsi="Book Antiqua"/>
          <w:sz w:val="24"/>
          <w:szCs w:val="24"/>
        </w:rPr>
        <w:t>, increased liver enzymes and triglycerides reported earlier</w:t>
      </w:r>
      <w:r w:rsidRPr="00AF731D">
        <w:rPr>
          <w:rFonts w:ascii="Book Antiqua" w:hAnsi="Book Antiqua"/>
          <w:sz w:val="24"/>
          <w:szCs w:val="24"/>
        </w:rPr>
        <w:fldChar w:fldCharType="begin"/>
      </w:r>
      <w:r w:rsidRPr="00AF731D">
        <w:rPr>
          <w:rFonts w:ascii="Book Antiqua" w:hAnsi="Book Antiqua"/>
          <w:sz w:val="24"/>
          <w:szCs w:val="24"/>
        </w:rPr>
        <w:instrText xml:space="preserve"> ADDIN EN.CITE &lt;EndNote&gt;&lt;Cite&gt;&lt;Author&gt;Seth&lt;/Author&gt;&lt;Year&gt;2008&lt;/Year&gt;&lt;RecNum&gt;90&lt;/RecNum&gt;&lt;Suffix&gt;`, suppl Fig 2&lt;/Suffix&gt;&lt;DisplayText&gt;&lt;style face="superscript"&gt;[23, suppl Fig 2]&lt;/style&gt;&lt;/DisplayText&gt;&lt;record&gt;&lt;rec-number&gt;90&lt;/rec-number&gt;&lt;foreign-keys&gt;&lt;key app="EN" db-id="0p020ssxpvtzfdexzrjpxrs9rtv29d0xarea"&gt;90&lt;/key&gt;&lt;/foreign-keys&gt;&lt;ref-type name="Journal Article"&gt;17&lt;/ref-type&gt;&lt;contributors&gt;&lt;authors&gt;&lt;author&gt;Seth, D.&lt;/author&gt;&lt;author&gt;Hogg, P.J.&lt;/author&gt;&lt;author&gt;Gorrell, M.D.&lt;/author&gt;&lt;author&gt;McCaughan, G.W.&lt;/author&gt;&lt;author&gt;Haber, P.S.&lt;/author&gt;&lt;/authors&gt;&lt;/contributors&gt;&lt;titles&gt;&lt;title&gt;Direct effects of alcohol on hepatic fibrinolytic balance: Implications for alcoholic liver diseaseq&lt;/title&gt;&lt;secondary-title&gt;J Hepatol&lt;/secondary-title&gt;&lt;/titles&gt;&lt;periodical&gt;&lt;full-title&gt;J Hepatol&lt;/full-title&gt;&lt;/periodical&gt;&lt;pages&gt;614-627&lt;/pages&gt;&lt;volume&gt;48&lt;/volume&gt;&lt;dates&gt;&lt;year&gt;2008&lt;/year&gt;&lt;/dates&gt;&lt;urls&gt;&lt;/urls&gt;&lt;/record&gt;&lt;/Cite&gt;&lt;/EndNote&gt;</w:instrText>
      </w:r>
      <w:r w:rsidRPr="00AF731D">
        <w:rPr>
          <w:rFonts w:ascii="Book Antiqua" w:hAnsi="Book Antiqua"/>
          <w:sz w:val="24"/>
          <w:szCs w:val="24"/>
        </w:rPr>
        <w:fldChar w:fldCharType="separate"/>
      </w:r>
      <w:r w:rsidRPr="00AF731D">
        <w:rPr>
          <w:rFonts w:ascii="Book Antiqua" w:hAnsi="Book Antiqua"/>
          <w:noProof/>
          <w:sz w:val="24"/>
          <w:szCs w:val="24"/>
          <w:vertAlign w:val="superscript"/>
        </w:rPr>
        <w:t>[</w:t>
      </w:r>
      <w:hyperlink w:anchor="_ENREF_23" w:tooltip="Seth, 2008 #90" w:history="1">
        <w:r w:rsidRPr="00AF731D">
          <w:rPr>
            <w:rFonts w:ascii="Book Antiqua" w:hAnsi="Book Antiqua"/>
            <w:noProof/>
            <w:sz w:val="24"/>
            <w:szCs w:val="24"/>
            <w:vertAlign w:val="superscript"/>
          </w:rPr>
          <w:t>23</w:t>
        </w:r>
      </w:hyperlink>
      <w:r w:rsidRPr="00AF731D">
        <w:rPr>
          <w:rFonts w:ascii="Book Antiqua" w:hAnsi="Book Antiqua"/>
          <w:noProof/>
          <w:sz w:val="24"/>
          <w:szCs w:val="24"/>
          <w:vertAlign w:val="superscript"/>
        </w:rPr>
        <w:t>]</w:t>
      </w:r>
      <w:r w:rsidRPr="00AF731D">
        <w:rPr>
          <w:rFonts w:ascii="Book Antiqua" w:hAnsi="Book Antiqua"/>
          <w:sz w:val="24"/>
          <w:szCs w:val="24"/>
        </w:rPr>
        <w:fldChar w:fldCharType="end"/>
      </w:r>
      <w:r w:rsidRPr="00AF731D">
        <w:rPr>
          <w:rFonts w:ascii="Book Antiqua" w:hAnsi="Book Antiqua"/>
          <w:sz w:val="24"/>
          <w:szCs w:val="24"/>
        </w:rPr>
        <w:t>. Protein expression (WB) confirmed mRNA increase. In addition, emergence of a cleaved form of OPN (</w:t>
      </w:r>
      <w:r>
        <w:rPr>
          <w:rFonts w:ascii="Book Antiqua" w:hAnsi="Book Antiqua"/>
          <w:sz w:val="24"/>
          <w:szCs w:val="24"/>
          <w:lang w:eastAsia="zh-CN"/>
        </w:rPr>
        <w:t xml:space="preserve">about </w:t>
      </w:r>
      <w:r w:rsidRPr="00AF731D">
        <w:rPr>
          <w:rFonts w:ascii="Book Antiqua" w:hAnsi="Book Antiqua"/>
          <w:sz w:val="24"/>
          <w:szCs w:val="24"/>
        </w:rPr>
        <w:t>47kD) was evident with all doses of alcohol with maximum expression at 6g/kg alcohol (Fig 1D).</w:t>
      </w:r>
      <w:r w:rsidRPr="00AF731D">
        <w:rPr>
          <w:rFonts w:ascii="Book Antiqua" w:hAnsi="Book Antiqua"/>
          <w:i/>
          <w:sz w:val="24"/>
          <w:szCs w:val="24"/>
          <w:lang w:val="en-US"/>
        </w:rPr>
        <w:t xml:space="preserve"> </w:t>
      </w:r>
      <w:r w:rsidRPr="00AF731D">
        <w:rPr>
          <w:rFonts w:ascii="Book Antiqua" w:hAnsi="Book Antiqua"/>
          <w:sz w:val="24"/>
          <w:szCs w:val="24"/>
        </w:rPr>
        <w:t>Quantitation showed significant up-regulation (3.2-, 5.9-, 90-fold) of full length (</w:t>
      </w:r>
      <w:r>
        <w:rPr>
          <w:rFonts w:ascii="Book Antiqua" w:hAnsi="Book Antiqua"/>
          <w:sz w:val="24"/>
          <w:szCs w:val="24"/>
          <w:lang w:eastAsia="zh-CN"/>
        </w:rPr>
        <w:t xml:space="preserve">about </w:t>
      </w:r>
      <w:r w:rsidRPr="00AF731D">
        <w:rPr>
          <w:rFonts w:ascii="Book Antiqua" w:hAnsi="Book Antiqua"/>
          <w:sz w:val="24"/>
          <w:szCs w:val="24"/>
        </w:rPr>
        <w:t>53kD) OPN with 2g/Kg, 4g/Kg and 6g/Kg alcohol doses, respectively (Fig</w:t>
      </w:r>
      <w:r>
        <w:rPr>
          <w:rFonts w:ascii="Book Antiqua" w:hAnsi="Book Antiqua"/>
          <w:sz w:val="24"/>
          <w:szCs w:val="24"/>
          <w:lang w:eastAsia="zh-CN"/>
        </w:rPr>
        <w:t>ure</w:t>
      </w:r>
      <w:r w:rsidRPr="00AF731D">
        <w:rPr>
          <w:rFonts w:ascii="Book Antiqua" w:hAnsi="Book Antiqua"/>
          <w:sz w:val="24"/>
          <w:szCs w:val="24"/>
        </w:rPr>
        <w:t xml:space="preserve"> 1D) Relative fold-increase for the cleaved 47kD fragment could not be quantitated due to no visible expression in saline control. </w:t>
      </w:r>
    </w:p>
    <w:p w:rsidR="007B3A2E" w:rsidRPr="000C7528" w:rsidRDefault="007B3A2E" w:rsidP="00916498">
      <w:pPr>
        <w:tabs>
          <w:tab w:val="left" w:pos="45"/>
        </w:tabs>
        <w:spacing w:after="0" w:line="360" w:lineRule="auto"/>
        <w:jc w:val="both"/>
        <w:rPr>
          <w:rFonts w:ascii="Book Antiqua" w:hAnsi="Book Antiqua"/>
          <w:b/>
          <w:sz w:val="24"/>
          <w:szCs w:val="24"/>
          <w:lang w:eastAsia="zh-CN"/>
        </w:rPr>
      </w:pPr>
    </w:p>
    <w:p w:rsidR="007B3A2E" w:rsidRPr="000C7528" w:rsidRDefault="007B3A2E" w:rsidP="00916498">
      <w:pPr>
        <w:tabs>
          <w:tab w:val="left" w:pos="567"/>
        </w:tabs>
        <w:spacing w:after="0" w:line="360" w:lineRule="auto"/>
        <w:jc w:val="both"/>
        <w:rPr>
          <w:rFonts w:ascii="Book Antiqua" w:hAnsi="Book Antiqua"/>
          <w:b/>
          <w:sz w:val="24"/>
          <w:szCs w:val="24"/>
          <w:lang w:val="en-US" w:eastAsia="zh-CN"/>
        </w:rPr>
      </w:pPr>
      <w:r w:rsidRPr="000C7528">
        <w:rPr>
          <w:rFonts w:ascii="Book Antiqua" w:hAnsi="Book Antiqua"/>
          <w:b/>
          <w:i/>
          <w:sz w:val="24"/>
          <w:szCs w:val="24"/>
          <w:lang w:val="en-US"/>
        </w:rPr>
        <w:t xml:space="preserve">In vitro </w:t>
      </w:r>
      <w:r w:rsidRPr="000C7528">
        <w:rPr>
          <w:rFonts w:ascii="Book Antiqua" w:hAnsi="Book Antiqua"/>
          <w:b/>
          <w:sz w:val="24"/>
          <w:szCs w:val="24"/>
          <w:lang w:val="en-US"/>
        </w:rPr>
        <w:t>LX2 cells exposed to acute alcohol</w:t>
      </w:r>
      <w:r>
        <w:rPr>
          <w:rFonts w:ascii="Book Antiqua" w:hAnsi="Book Antiqua"/>
          <w:b/>
          <w:sz w:val="24"/>
          <w:szCs w:val="24"/>
          <w:lang w:val="en-US" w:eastAsia="zh-CN"/>
        </w:rPr>
        <w:t xml:space="preserve">: </w:t>
      </w:r>
      <w:r w:rsidRPr="00AF731D">
        <w:rPr>
          <w:rFonts w:ascii="Book Antiqua" w:hAnsi="Book Antiqua"/>
          <w:sz w:val="24"/>
          <w:szCs w:val="24"/>
          <w:lang w:val="en-US"/>
        </w:rPr>
        <w:t>Expression of both full length OPN-A and isoform OPN-C mRNAs were tested in LX2 cells ± alcohol. OPN-A and OPN-C mRNAs significantly increased by 15-fold and 286-fold, respectively, within 4</w:t>
      </w:r>
      <w:r>
        <w:rPr>
          <w:rFonts w:ascii="Book Antiqua" w:hAnsi="Book Antiqua"/>
          <w:sz w:val="24"/>
          <w:szCs w:val="24"/>
          <w:lang w:val="en-US" w:eastAsia="zh-CN"/>
        </w:rPr>
        <w:t xml:space="preserve"> </w:t>
      </w:r>
      <w:r w:rsidRPr="00AF731D">
        <w:rPr>
          <w:rFonts w:ascii="Book Antiqua" w:hAnsi="Book Antiqua"/>
          <w:sz w:val="24"/>
          <w:szCs w:val="24"/>
          <w:lang w:val="en-US"/>
        </w:rPr>
        <w:t xml:space="preserve">h of 10 </w:t>
      </w:r>
      <w:proofErr w:type="spellStart"/>
      <w:r w:rsidRPr="00AF731D">
        <w:rPr>
          <w:rFonts w:ascii="Book Antiqua" w:hAnsi="Book Antiqua"/>
          <w:sz w:val="24"/>
          <w:szCs w:val="24"/>
          <w:lang w:val="en-US"/>
        </w:rPr>
        <w:t>m</w:t>
      </w:r>
      <w:r>
        <w:rPr>
          <w:rFonts w:ascii="Book Antiqua" w:hAnsi="Book Antiqua"/>
          <w:sz w:val="24"/>
          <w:szCs w:val="24"/>
          <w:lang w:val="en-US" w:eastAsia="zh-CN"/>
        </w:rPr>
        <w:t>mol</w:t>
      </w:r>
      <w:proofErr w:type="spellEnd"/>
      <w:r>
        <w:rPr>
          <w:rFonts w:ascii="Book Antiqua" w:hAnsi="Book Antiqua"/>
          <w:sz w:val="24"/>
          <w:szCs w:val="24"/>
          <w:lang w:val="en-US" w:eastAsia="zh-CN"/>
        </w:rPr>
        <w:t>/L</w:t>
      </w:r>
      <w:r w:rsidRPr="00AF731D">
        <w:rPr>
          <w:rFonts w:ascii="Book Antiqua" w:hAnsi="Book Antiqua"/>
          <w:sz w:val="24"/>
          <w:szCs w:val="24"/>
          <w:lang w:val="en-US"/>
        </w:rPr>
        <w:t xml:space="preserve"> alcohol exposure compared to untreated control (Fig</w:t>
      </w:r>
      <w:r>
        <w:rPr>
          <w:rFonts w:ascii="Book Antiqua" w:hAnsi="Book Antiqua"/>
          <w:sz w:val="24"/>
          <w:szCs w:val="24"/>
          <w:lang w:val="en-US" w:eastAsia="zh-CN"/>
        </w:rPr>
        <w:t>ure</w:t>
      </w:r>
      <w:r w:rsidRPr="00AF731D">
        <w:rPr>
          <w:rFonts w:ascii="Book Antiqua" w:hAnsi="Book Antiqua"/>
          <w:sz w:val="24"/>
          <w:szCs w:val="24"/>
          <w:lang w:val="en-US"/>
        </w:rPr>
        <w:t xml:space="preserve"> 1E). An associated increase (</w:t>
      </w:r>
      <w:r>
        <w:rPr>
          <w:rFonts w:ascii="Book Antiqua" w:hAnsi="Book Antiqua"/>
          <w:sz w:val="24"/>
          <w:szCs w:val="24"/>
          <w:lang w:val="en-US" w:eastAsia="zh-CN"/>
        </w:rPr>
        <w:t xml:space="preserve">about </w:t>
      </w:r>
      <w:r w:rsidRPr="00AF731D">
        <w:rPr>
          <w:rFonts w:ascii="Book Antiqua" w:hAnsi="Book Antiqua"/>
          <w:sz w:val="24"/>
          <w:szCs w:val="24"/>
          <w:lang w:val="en-US"/>
        </w:rPr>
        <w:t>15-fold) in secreted OPN (Fig</w:t>
      </w:r>
      <w:r>
        <w:rPr>
          <w:rFonts w:ascii="Book Antiqua" w:hAnsi="Book Antiqua"/>
          <w:sz w:val="24"/>
          <w:szCs w:val="24"/>
          <w:lang w:val="en-US" w:eastAsia="zh-CN"/>
        </w:rPr>
        <w:t>ure</w:t>
      </w:r>
      <w:r w:rsidRPr="00AF731D">
        <w:rPr>
          <w:rFonts w:ascii="Book Antiqua" w:hAnsi="Book Antiqua"/>
          <w:sz w:val="24"/>
          <w:szCs w:val="24"/>
          <w:lang w:val="en-US"/>
        </w:rPr>
        <w:t xml:space="preserve"> 1F) and intracellular OPN (red, Fig</w:t>
      </w:r>
      <w:r>
        <w:rPr>
          <w:rFonts w:ascii="Book Antiqua" w:hAnsi="Book Antiqua"/>
          <w:sz w:val="24"/>
          <w:szCs w:val="24"/>
          <w:lang w:val="en-US" w:eastAsia="zh-CN"/>
        </w:rPr>
        <w:t>ure</w:t>
      </w:r>
      <w:r w:rsidRPr="00AF731D">
        <w:rPr>
          <w:rFonts w:ascii="Book Antiqua" w:hAnsi="Book Antiqua"/>
          <w:sz w:val="24"/>
          <w:szCs w:val="24"/>
          <w:lang w:val="en-US"/>
        </w:rPr>
        <w:t xml:space="preserve"> 1G) protein confirmed mRNA result. Concomitant to increased OPN (red), alcohol induced </w:t>
      </w:r>
      <w:r w:rsidRPr="00AF731D">
        <w:rPr>
          <w:rFonts w:ascii="Book Antiqua" w:hAnsi="Book Antiqua"/>
          <w:sz w:val="24"/>
          <w:szCs w:val="24"/>
          <w:lang w:val="en-US"/>
        </w:rPr>
        <w:lastRenderedPageBreak/>
        <w:t xml:space="preserve">LX2 stellate cell activation, seen as detracted processes distinct from Control cells, was also evident on staining with </w:t>
      </w:r>
      <w:proofErr w:type="spellStart"/>
      <w:r w:rsidRPr="00AF731D">
        <w:rPr>
          <w:rFonts w:ascii="Book Antiqua" w:hAnsi="Book Antiqua"/>
          <w:sz w:val="24"/>
          <w:szCs w:val="24"/>
          <w:lang w:val="en-US"/>
        </w:rPr>
        <w:t>vimentin</w:t>
      </w:r>
      <w:proofErr w:type="spellEnd"/>
      <w:r w:rsidRPr="00AF731D">
        <w:rPr>
          <w:rFonts w:ascii="Book Antiqua" w:hAnsi="Book Antiqua"/>
          <w:sz w:val="24"/>
          <w:szCs w:val="24"/>
          <w:lang w:val="en-US"/>
        </w:rPr>
        <w:t xml:space="preserve"> (green) (Fig</w:t>
      </w:r>
      <w:r>
        <w:rPr>
          <w:rFonts w:ascii="Book Antiqua" w:hAnsi="Book Antiqua"/>
          <w:sz w:val="24"/>
          <w:szCs w:val="24"/>
          <w:lang w:val="en-US" w:eastAsia="zh-CN"/>
        </w:rPr>
        <w:t>ure</w:t>
      </w:r>
      <w:r w:rsidRPr="00AF731D">
        <w:rPr>
          <w:rFonts w:ascii="Book Antiqua" w:hAnsi="Book Antiqua"/>
          <w:sz w:val="24"/>
          <w:szCs w:val="24"/>
          <w:lang w:val="en-US"/>
        </w:rPr>
        <w:t xml:space="preserve"> 1G). </w:t>
      </w:r>
    </w:p>
    <w:p w:rsidR="007B3A2E" w:rsidRPr="00AF731D" w:rsidRDefault="007B3A2E" w:rsidP="00916498">
      <w:pPr>
        <w:spacing w:after="0" w:line="360" w:lineRule="auto"/>
        <w:jc w:val="both"/>
        <w:rPr>
          <w:rFonts w:ascii="Book Antiqua" w:hAnsi="Book Antiqua"/>
          <w:sz w:val="24"/>
          <w:szCs w:val="24"/>
          <w:lang w:val="en-US"/>
        </w:rPr>
      </w:pPr>
    </w:p>
    <w:p w:rsidR="007B3A2E" w:rsidRPr="00AF731D" w:rsidRDefault="007B3A2E" w:rsidP="00916498">
      <w:pPr>
        <w:spacing w:after="0" w:line="360" w:lineRule="auto"/>
        <w:jc w:val="both"/>
        <w:rPr>
          <w:rFonts w:ascii="Book Antiqua" w:hAnsi="Book Antiqua"/>
          <w:b/>
          <w:i/>
          <w:sz w:val="24"/>
          <w:szCs w:val="24"/>
          <w:lang w:val="en-US"/>
        </w:rPr>
      </w:pPr>
      <w:r w:rsidRPr="00AF731D">
        <w:rPr>
          <w:rFonts w:ascii="Book Antiqua" w:hAnsi="Book Antiqua"/>
          <w:b/>
          <w:i/>
          <w:sz w:val="24"/>
          <w:szCs w:val="24"/>
          <w:lang w:val="en-US"/>
        </w:rPr>
        <w:t>Increased expression of OPN</w:t>
      </w:r>
      <w:r w:rsidRPr="00AF731D">
        <w:rPr>
          <w:rFonts w:ascii="Book Antiqua" w:hAnsi="Book Antiqua"/>
          <w:i/>
          <w:sz w:val="24"/>
          <w:szCs w:val="24"/>
          <w:lang w:val="en-US"/>
        </w:rPr>
        <w:t xml:space="preserve"> </w:t>
      </w:r>
      <w:r w:rsidRPr="00AF731D">
        <w:rPr>
          <w:rFonts w:ascii="Book Antiqua" w:hAnsi="Book Antiqua"/>
          <w:b/>
          <w:i/>
          <w:sz w:val="24"/>
          <w:szCs w:val="24"/>
          <w:lang w:val="en-US"/>
        </w:rPr>
        <w:t xml:space="preserve">cognate receptors, </w:t>
      </w:r>
      <w:r>
        <w:rPr>
          <w:rFonts w:ascii="Book Antiqua" w:hAnsi="Book Antiqua"/>
          <w:b/>
          <w:i/>
          <w:sz w:val="24"/>
          <w:szCs w:val="24"/>
          <w:lang w:val="en-US"/>
        </w:rPr>
        <w:t></w:t>
      </w:r>
      <w:r w:rsidRPr="00AF731D">
        <w:rPr>
          <w:rFonts w:ascii="Book Antiqua" w:hAnsi="Book Antiqua"/>
          <w:b/>
          <w:i/>
          <w:sz w:val="24"/>
          <w:szCs w:val="24"/>
          <w:lang w:val="en-US"/>
        </w:rPr>
        <w:t>v</w:t>
      </w:r>
      <w:r>
        <w:rPr>
          <w:rFonts w:ascii="Symbol" w:hAnsi="Symbol" w:hint="eastAsia"/>
          <w:b/>
          <w:i/>
          <w:sz w:val="24"/>
          <w:szCs w:val="24"/>
          <w:lang w:val="en-US"/>
        </w:rPr>
        <w:sym w:font="Symbol" w:char="F062"/>
      </w:r>
      <w:r w:rsidRPr="00AF731D">
        <w:rPr>
          <w:rFonts w:ascii="Book Antiqua" w:hAnsi="Book Antiqua"/>
          <w:b/>
          <w:i/>
          <w:sz w:val="24"/>
          <w:szCs w:val="24"/>
          <w:lang w:val="en-US"/>
        </w:rPr>
        <w:t>3-integrin and CD44 in human ALD and experimental models of acute alcohol</w:t>
      </w:r>
    </w:p>
    <w:p w:rsidR="007B3A2E" w:rsidRPr="00AF731D" w:rsidRDefault="007B3A2E" w:rsidP="00916498">
      <w:pPr>
        <w:spacing w:after="0" w:line="360" w:lineRule="auto"/>
        <w:jc w:val="both"/>
        <w:rPr>
          <w:rFonts w:ascii="Book Antiqua" w:hAnsi="Book Antiqua"/>
          <w:sz w:val="24"/>
          <w:szCs w:val="24"/>
          <w:lang w:val="en-US"/>
        </w:rPr>
      </w:pPr>
      <w:r w:rsidRPr="00AF731D">
        <w:rPr>
          <w:rFonts w:ascii="Book Antiqua" w:hAnsi="Book Antiqua"/>
          <w:sz w:val="24"/>
          <w:szCs w:val="24"/>
          <w:lang w:val="en-US"/>
        </w:rPr>
        <w:t xml:space="preserve">Significant increase in the expression of OPN receptor </w:t>
      </w:r>
      <w:r>
        <w:rPr>
          <w:rFonts w:ascii="Symbol" w:hAnsi="Symbol" w:hint="eastAsia"/>
          <w:sz w:val="24"/>
          <w:szCs w:val="24"/>
          <w:lang w:val="en-US"/>
        </w:rPr>
        <w:sym w:font="Symbol" w:char="F061"/>
      </w:r>
      <w:r w:rsidRPr="00AF731D">
        <w:rPr>
          <w:rFonts w:ascii="Book Antiqua" w:hAnsi="Book Antiqua"/>
          <w:sz w:val="24"/>
          <w:szCs w:val="24"/>
          <w:lang w:val="en-US"/>
        </w:rPr>
        <w:t>v</w:t>
      </w:r>
      <w:r>
        <w:rPr>
          <w:rFonts w:ascii="Symbol" w:hAnsi="Symbol" w:hint="eastAsia"/>
          <w:sz w:val="24"/>
          <w:szCs w:val="24"/>
          <w:lang w:val="en-US"/>
        </w:rPr>
        <w:sym w:font="Symbol" w:char="F062"/>
      </w:r>
      <w:r w:rsidRPr="00AF731D">
        <w:rPr>
          <w:rFonts w:ascii="Book Antiqua" w:hAnsi="Book Antiqua"/>
          <w:sz w:val="24"/>
          <w:szCs w:val="24"/>
          <w:lang w:val="en-US"/>
        </w:rPr>
        <w:t>3-integrin (3-fold) was observed for AC compared to ND (Fig</w:t>
      </w:r>
      <w:r>
        <w:rPr>
          <w:rFonts w:ascii="Book Antiqua" w:hAnsi="Book Antiqua"/>
          <w:sz w:val="24"/>
          <w:szCs w:val="24"/>
          <w:lang w:val="en-US" w:eastAsia="zh-CN"/>
        </w:rPr>
        <w:t>ure</w:t>
      </w:r>
      <w:r w:rsidRPr="00AF731D">
        <w:rPr>
          <w:rFonts w:ascii="Book Antiqua" w:hAnsi="Book Antiqua"/>
          <w:sz w:val="24"/>
          <w:szCs w:val="24"/>
          <w:lang w:val="en-US"/>
        </w:rPr>
        <w:t xml:space="preserve"> 2A), whereas CD44v6 mRNA increased (8.2-, 3.5-, 6.8-fold) in AS, AH and AC, respectively (Fig</w:t>
      </w:r>
      <w:r>
        <w:rPr>
          <w:rFonts w:ascii="Book Antiqua" w:hAnsi="Book Antiqua"/>
          <w:sz w:val="24"/>
          <w:szCs w:val="24"/>
          <w:lang w:val="en-US" w:eastAsia="zh-CN"/>
        </w:rPr>
        <w:t>ure</w:t>
      </w:r>
      <w:r w:rsidRPr="00AF731D">
        <w:rPr>
          <w:rFonts w:ascii="Book Antiqua" w:hAnsi="Book Antiqua"/>
          <w:sz w:val="24"/>
          <w:szCs w:val="24"/>
          <w:lang w:val="en-US"/>
        </w:rPr>
        <w:t xml:space="preserve"> 2B). Similar to human data,</w:t>
      </w:r>
      <w:r w:rsidRPr="00AF731D">
        <w:rPr>
          <w:rFonts w:ascii="Book Antiqua" w:hAnsi="Book Antiqua"/>
          <w:sz w:val="24"/>
          <w:szCs w:val="24"/>
        </w:rPr>
        <w:t xml:space="preserve"> all alcohol doses, except 2g/Kg (CD44), significantly induced </w:t>
      </w:r>
      <w:r w:rsidRPr="00AF731D">
        <w:rPr>
          <w:rFonts w:ascii="Book Antiqua" w:hAnsi="Book Antiqua"/>
          <w:sz w:val="24"/>
          <w:szCs w:val="24"/>
          <w:lang w:val="en-US"/>
        </w:rPr>
        <w:t xml:space="preserve">both </w:t>
      </w:r>
      <w:r w:rsidRPr="000C7528">
        <w:rPr>
          <w:rFonts w:ascii="Book Antiqua" w:hAnsi="Book Antiqua"/>
          <w:sz w:val="24"/>
          <w:szCs w:val="24"/>
          <w:lang w:val="en-US"/>
        </w:rPr>
        <w:t>v</w:t>
      </w:r>
      <w:r>
        <w:rPr>
          <w:rFonts w:ascii="Book Antiqua" w:hAnsi="Book Antiqua"/>
          <w:sz w:val="24"/>
          <w:szCs w:val="24"/>
          <w:lang w:val="en-US"/>
        </w:rPr>
        <w:sym w:font="Symbol" w:char="F062"/>
      </w:r>
      <w:r w:rsidRPr="000C7528">
        <w:rPr>
          <w:rFonts w:ascii="Book Antiqua" w:hAnsi="Book Antiqua"/>
          <w:sz w:val="24"/>
          <w:szCs w:val="24"/>
          <w:lang w:val="en-US"/>
        </w:rPr>
        <w:t>3</w:t>
      </w:r>
      <w:r w:rsidRPr="00AF731D">
        <w:rPr>
          <w:rFonts w:ascii="Book Antiqua" w:hAnsi="Book Antiqua"/>
          <w:sz w:val="24"/>
          <w:szCs w:val="24"/>
          <w:lang w:val="en-US"/>
        </w:rPr>
        <w:t>-integrin (Fig</w:t>
      </w:r>
      <w:r>
        <w:rPr>
          <w:rFonts w:ascii="Book Antiqua" w:hAnsi="Book Antiqua"/>
          <w:sz w:val="24"/>
          <w:szCs w:val="24"/>
          <w:lang w:val="en-US" w:eastAsia="zh-CN"/>
        </w:rPr>
        <w:t>ure</w:t>
      </w:r>
      <w:r w:rsidRPr="00AF731D">
        <w:rPr>
          <w:rFonts w:ascii="Book Antiqua" w:hAnsi="Book Antiqua"/>
          <w:sz w:val="24"/>
          <w:szCs w:val="24"/>
          <w:lang w:val="en-US"/>
        </w:rPr>
        <w:t xml:space="preserve"> 2C) and CD44 (Fig</w:t>
      </w:r>
      <w:r>
        <w:rPr>
          <w:rFonts w:ascii="Book Antiqua" w:hAnsi="Book Antiqua"/>
          <w:sz w:val="24"/>
          <w:szCs w:val="24"/>
          <w:lang w:val="en-US" w:eastAsia="zh-CN"/>
        </w:rPr>
        <w:t>ure</w:t>
      </w:r>
      <w:r w:rsidRPr="00AF731D">
        <w:rPr>
          <w:rFonts w:ascii="Book Antiqua" w:hAnsi="Book Antiqua"/>
          <w:sz w:val="24"/>
          <w:szCs w:val="24"/>
          <w:lang w:val="en-US"/>
        </w:rPr>
        <w:t xml:space="preserve"> 2D) receptor mRNAs in WT mice </w:t>
      </w:r>
      <w:r w:rsidRPr="00AF731D">
        <w:rPr>
          <w:rFonts w:ascii="Book Antiqua" w:hAnsi="Book Antiqua"/>
          <w:sz w:val="24"/>
          <w:szCs w:val="24"/>
        </w:rPr>
        <w:t xml:space="preserve">compared to saline control. A single acute dose of alcohol also induced both receptor </w:t>
      </w:r>
      <w:r w:rsidRPr="00AF731D">
        <w:rPr>
          <w:rFonts w:ascii="Book Antiqua" w:hAnsi="Book Antiqua"/>
          <w:sz w:val="24"/>
          <w:szCs w:val="24"/>
          <w:lang w:val="en-US"/>
        </w:rPr>
        <w:t xml:space="preserve">mRNAs in LX2 </w:t>
      </w:r>
      <w:r w:rsidRPr="00AF731D">
        <w:rPr>
          <w:rFonts w:ascii="Book Antiqua" w:hAnsi="Book Antiqua"/>
          <w:i/>
          <w:sz w:val="24"/>
          <w:szCs w:val="24"/>
          <w:lang w:val="en-US"/>
        </w:rPr>
        <w:t xml:space="preserve">in vitro, </w:t>
      </w:r>
      <w:r w:rsidRPr="00AF731D">
        <w:rPr>
          <w:rFonts w:ascii="Book Antiqua" w:hAnsi="Book Antiqua"/>
          <w:sz w:val="24"/>
          <w:szCs w:val="24"/>
          <w:lang w:val="en-US"/>
        </w:rPr>
        <w:t>but reached significance only in CD44 mRNA expression (Fig</w:t>
      </w:r>
      <w:r>
        <w:rPr>
          <w:rFonts w:ascii="Book Antiqua" w:hAnsi="Book Antiqua"/>
          <w:sz w:val="24"/>
          <w:szCs w:val="24"/>
          <w:lang w:val="en-US" w:eastAsia="zh-CN"/>
        </w:rPr>
        <w:t>ure</w:t>
      </w:r>
      <w:r w:rsidRPr="00AF731D">
        <w:rPr>
          <w:rFonts w:ascii="Book Antiqua" w:hAnsi="Book Antiqua"/>
          <w:sz w:val="24"/>
          <w:szCs w:val="24"/>
          <w:lang w:val="en-US"/>
        </w:rPr>
        <w:t xml:space="preserve"> 2E).</w:t>
      </w:r>
    </w:p>
    <w:p w:rsidR="007B3A2E" w:rsidRPr="00AF731D" w:rsidRDefault="007B3A2E" w:rsidP="00916498">
      <w:pPr>
        <w:spacing w:after="0" w:line="360" w:lineRule="auto"/>
        <w:jc w:val="both"/>
        <w:rPr>
          <w:rFonts w:ascii="Book Antiqua" w:hAnsi="Book Antiqua"/>
          <w:b/>
          <w:sz w:val="24"/>
          <w:szCs w:val="24"/>
        </w:rPr>
      </w:pPr>
    </w:p>
    <w:p w:rsidR="007B3A2E" w:rsidRPr="00AF731D" w:rsidRDefault="007B3A2E" w:rsidP="00916498">
      <w:pPr>
        <w:spacing w:after="0" w:line="360" w:lineRule="auto"/>
        <w:jc w:val="both"/>
        <w:rPr>
          <w:rFonts w:ascii="Book Antiqua" w:hAnsi="Book Antiqua"/>
          <w:b/>
          <w:i/>
          <w:sz w:val="24"/>
          <w:szCs w:val="24"/>
        </w:rPr>
      </w:pPr>
      <w:r w:rsidRPr="00AF731D">
        <w:rPr>
          <w:rFonts w:ascii="Book Antiqua" w:hAnsi="Book Antiqua"/>
          <w:b/>
          <w:i/>
          <w:sz w:val="24"/>
          <w:szCs w:val="24"/>
        </w:rPr>
        <w:t xml:space="preserve">Alcohol-induced </w:t>
      </w:r>
      <w:proofErr w:type="spellStart"/>
      <w:r w:rsidRPr="00AF731D">
        <w:rPr>
          <w:rFonts w:ascii="Book Antiqua" w:hAnsi="Book Antiqua"/>
          <w:b/>
          <w:i/>
          <w:sz w:val="24"/>
          <w:szCs w:val="24"/>
        </w:rPr>
        <w:t>Erk</w:t>
      </w:r>
      <w:proofErr w:type="spellEnd"/>
      <w:r w:rsidRPr="00AF731D">
        <w:rPr>
          <w:rFonts w:ascii="Book Antiqua" w:hAnsi="Book Antiqua"/>
          <w:b/>
          <w:i/>
          <w:sz w:val="24"/>
          <w:szCs w:val="24"/>
        </w:rPr>
        <w:t xml:space="preserve"> and </w:t>
      </w:r>
      <w:proofErr w:type="spellStart"/>
      <w:r w:rsidRPr="00AF731D">
        <w:rPr>
          <w:rFonts w:ascii="Book Antiqua" w:hAnsi="Book Antiqua"/>
          <w:b/>
          <w:i/>
          <w:sz w:val="24"/>
          <w:szCs w:val="24"/>
        </w:rPr>
        <w:t>Akt</w:t>
      </w:r>
      <w:proofErr w:type="spellEnd"/>
      <w:r w:rsidRPr="00AF731D">
        <w:rPr>
          <w:rFonts w:ascii="Book Antiqua" w:hAnsi="Book Antiqua"/>
          <w:b/>
          <w:i/>
          <w:sz w:val="24"/>
          <w:szCs w:val="24"/>
        </w:rPr>
        <w:t xml:space="preserve"> phosphorylation is OPN dependent</w:t>
      </w:r>
    </w:p>
    <w:p w:rsidR="007B3A2E" w:rsidRPr="00AF731D" w:rsidRDefault="007B3A2E" w:rsidP="00916498">
      <w:pPr>
        <w:spacing w:after="0" w:line="360" w:lineRule="auto"/>
        <w:jc w:val="both"/>
        <w:rPr>
          <w:rFonts w:ascii="Book Antiqua" w:hAnsi="Book Antiqua"/>
          <w:sz w:val="24"/>
          <w:szCs w:val="24"/>
          <w:lang w:val="en-US"/>
        </w:rPr>
      </w:pPr>
      <w:r w:rsidRPr="00AF731D">
        <w:rPr>
          <w:rFonts w:ascii="Book Antiqua" w:hAnsi="Book Antiqua"/>
          <w:sz w:val="24"/>
          <w:szCs w:val="24"/>
        </w:rPr>
        <w:t xml:space="preserve">Parallel to increased OPN and its receptors, downstream phosphorylated </w:t>
      </w:r>
      <w:proofErr w:type="spellStart"/>
      <w:r w:rsidRPr="00AF731D">
        <w:rPr>
          <w:rFonts w:ascii="Book Antiqua" w:hAnsi="Book Antiqua"/>
          <w:sz w:val="24"/>
          <w:szCs w:val="24"/>
        </w:rPr>
        <w:t>Akt</w:t>
      </w:r>
      <w:proofErr w:type="spellEnd"/>
      <w:r w:rsidRPr="00AF731D">
        <w:rPr>
          <w:rFonts w:ascii="Book Antiqua" w:hAnsi="Book Antiqua"/>
          <w:sz w:val="24"/>
          <w:szCs w:val="24"/>
        </w:rPr>
        <w:t xml:space="preserve"> (P-</w:t>
      </w:r>
      <w:proofErr w:type="spellStart"/>
      <w:r w:rsidRPr="00AF731D">
        <w:rPr>
          <w:rFonts w:ascii="Book Antiqua" w:hAnsi="Book Antiqua"/>
          <w:sz w:val="24"/>
          <w:szCs w:val="24"/>
        </w:rPr>
        <w:t>Akt</w:t>
      </w:r>
      <w:proofErr w:type="spellEnd"/>
      <w:r w:rsidRPr="00AF731D">
        <w:rPr>
          <w:rFonts w:ascii="Book Antiqua" w:hAnsi="Book Antiqua"/>
          <w:sz w:val="24"/>
          <w:szCs w:val="24"/>
        </w:rPr>
        <w:t xml:space="preserve">) and </w:t>
      </w:r>
      <w:proofErr w:type="spellStart"/>
      <w:r w:rsidRPr="00AF731D">
        <w:rPr>
          <w:rFonts w:ascii="Book Antiqua" w:hAnsi="Book Antiqua"/>
          <w:sz w:val="24"/>
          <w:szCs w:val="24"/>
        </w:rPr>
        <w:t>Erk</w:t>
      </w:r>
      <w:proofErr w:type="spellEnd"/>
      <w:r w:rsidRPr="00AF731D">
        <w:rPr>
          <w:rFonts w:ascii="Book Antiqua" w:hAnsi="Book Antiqua"/>
          <w:sz w:val="24"/>
          <w:szCs w:val="24"/>
        </w:rPr>
        <w:t xml:space="preserve"> (P-</w:t>
      </w:r>
      <w:proofErr w:type="spellStart"/>
      <w:r w:rsidRPr="00AF731D">
        <w:rPr>
          <w:rFonts w:ascii="Book Antiqua" w:hAnsi="Book Antiqua"/>
          <w:sz w:val="24"/>
          <w:szCs w:val="24"/>
        </w:rPr>
        <w:t>Erk</w:t>
      </w:r>
      <w:proofErr w:type="spellEnd"/>
      <w:r w:rsidRPr="00AF731D">
        <w:rPr>
          <w:rFonts w:ascii="Book Antiqua" w:hAnsi="Book Antiqua"/>
          <w:sz w:val="24"/>
          <w:szCs w:val="24"/>
        </w:rPr>
        <w:t>) were also induced in mice administered a single dose of alcohol (Fig</w:t>
      </w:r>
      <w:r>
        <w:rPr>
          <w:rFonts w:ascii="Book Antiqua" w:hAnsi="Book Antiqua"/>
          <w:sz w:val="24"/>
          <w:szCs w:val="24"/>
          <w:lang w:eastAsia="zh-CN"/>
        </w:rPr>
        <w:t>ure</w:t>
      </w:r>
      <w:r w:rsidRPr="00AF731D">
        <w:rPr>
          <w:rFonts w:ascii="Book Antiqua" w:hAnsi="Book Antiqua"/>
          <w:sz w:val="24"/>
          <w:szCs w:val="24"/>
        </w:rPr>
        <w:t xml:space="preserve"> 3A). However, no dose specific response to alcohol was observed. It is noteworthy that individual mice showing high P-</w:t>
      </w:r>
      <w:proofErr w:type="spellStart"/>
      <w:r w:rsidRPr="00AF731D">
        <w:rPr>
          <w:rFonts w:ascii="Book Antiqua" w:hAnsi="Book Antiqua"/>
          <w:sz w:val="24"/>
          <w:szCs w:val="24"/>
        </w:rPr>
        <w:t>Erk</w:t>
      </w:r>
      <w:proofErr w:type="spellEnd"/>
      <w:r w:rsidRPr="00AF731D">
        <w:rPr>
          <w:rFonts w:ascii="Book Antiqua" w:hAnsi="Book Antiqua"/>
          <w:sz w:val="24"/>
          <w:szCs w:val="24"/>
        </w:rPr>
        <w:t xml:space="preserve"> had low P-</w:t>
      </w:r>
      <w:proofErr w:type="spellStart"/>
      <w:r w:rsidRPr="00AF731D">
        <w:rPr>
          <w:rFonts w:ascii="Book Antiqua" w:hAnsi="Book Antiqua"/>
          <w:sz w:val="24"/>
          <w:szCs w:val="24"/>
        </w:rPr>
        <w:t>Akt</w:t>
      </w:r>
      <w:proofErr w:type="spellEnd"/>
      <w:r w:rsidRPr="00AF731D">
        <w:rPr>
          <w:rFonts w:ascii="Book Antiqua" w:hAnsi="Book Antiqua"/>
          <w:sz w:val="24"/>
          <w:szCs w:val="24"/>
        </w:rPr>
        <w:t xml:space="preserve"> and vice versa as shown in the WB image. </w:t>
      </w:r>
      <w:proofErr w:type="spellStart"/>
      <w:r w:rsidRPr="00AF731D">
        <w:rPr>
          <w:rFonts w:ascii="Book Antiqua" w:hAnsi="Book Antiqua"/>
          <w:sz w:val="24"/>
          <w:szCs w:val="24"/>
          <w:lang w:val="en-US"/>
        </w:rPr>
        <w:t>Densitometric</w:t>
      </w:r>
      <w:proofErr w:type="spellEnd"/>
      <w:r w:rsidRPr="00AF731D">
        <w:rPr>
          <w:rFonts w:ascii="Book Antiqua" w:hAnsi="Book Antiqua"/>
          <w:sz w:val="24"/>
          <w:szCs w:val="24"/>
          <w:lang w:val="en-US"/>
        </w:rPr>
        <w:t xml:space="preserve"> quantitation normalized with total-</w:t>
      </w:r>
      <w:proofErr w:type="spellStart"/>
      <w:r w:rsidRPr="00AF731D">
        <w:rPr>
          <w:rFonts w:ascii="Book Antiqua" w:hAnsi="Book Antiqua"/>
          <w:sz w:val="24"/>
          <w:szCs w:val="24"/>
          <w:lang w:val="en-US"/>
        </w:rPr>
        <w:t>Akt</w:t>
      </w:r>
      <w:proofErr w:type="spellEnd"/>
      <w:r w:rsidRPr="00AF731D">
        <w:rPr>
          <w:rFonts w:ascii="Book Antiqua" w:hAnsi="Book Antiqua"/>
          <w:sz w:val="24"/>
          <w:szCs w:val="24"/>
          <w:lang w:val="en-US"/>
        </w:rPr>
        <w:t xml:space="preserve"> (T-</w:t>
      </w:r>
      <w:proofErr w:type="spellStart"/>
      <w:r w:rsidRPr="00AF731D">
        <w:rPr>
          <w:rFonts w:ascii="Book Antiqua" w:hAnsi="Book Antiqua"/>
          <w:sz w:val="24"/>
          <w:szCs w:val="24"/>
          <w:lang w:val="en-US"/>
        </w:rPr>
        <w:t>Akt</w:t>
      </w:r>
      <w:proofErr w:type="spellEnd"/>
      <w:r w:rsidRPr="00AF731D">
        <w:rPr>
          <w:rFonts w:ascii="Book Antiqua" w:hAnsi="Book Antiqua"/>
          <w:sz w:val="24"/>
          <w:szCs w:val="24"/>
          <w:lang w:val="en-US"/>
        </w:rPr>
        <w:t>) and -</w:t>
      </w:r>
      <w:proofErr w:type="spellStart"/>
      <w:r w:rsidRPr="00AF731D">
        <w:rPr>
          <w:rFonts w:ascii="Book Antiqua" w:hAnsi="Book Antiqua"/>
          <w:sz w:val="24"/>
          <w:szCs w:val="24"/>
          <w:lang w:val="en-US"/>
        </w:rPr>
        <w:t>Erk</w:t>
      </w:r>
      <w:proofErr w:type="spellEnd"/>
      <w:r w:rsidRPr="00AF731D">
        <w:rPr>
          <w:rFonts w:ascii="Book Antiqua" w:hAnsi="Book Antiqua"/>
          <w:sz w:val="24"/>
          <w:szCs w:val="24"/>
          <w:lang w:val="en-US"/>
        </w:rPr>
        <w:t xml:space="preserve"> (T-</w:t>
      </w:r>
      <w:proofErr w:type="spellStart"/>
      <w:r w:rsidRPr="00AF731D">
        <w:rPr>
          <w:rFonts w:ascii="Book Antiqua" w:hAnsi="Book Antiqua"/>
          <w:sz w:val="24"/>
          <w:szCs w:val="24"/>
          <w:lang w:val="en-US"/>
        </w:rPr>
        <w:t>Erk</w:t>
      </w:r>
      <w:proofErr w:type="spellEnd"/>
      <w:r w:rsidRPr="00AF731D">
        <w:rPr>
          <w:rFonts w:ascii="Book Antiqua" w:hAnsi="Book Antiqua"/>
          <w:sz w:val="24"/>
          <w:szCs w:val="24"/>
          <w:lang w:val="en-US"/>
        </w:rPr>
        <w:t xml:space="preserve">), showed moderate but significant activation of </w:t>
      </w:r>
      <w:r w:rsidRPr="00AF731D">
        <w:rPr>
          <w:rFonts w:ascii="Book Antiqua" w:hAnsi="Book Antiqua"/>
          <w:sz w:val="24"/>
          <w:szCs w:val="24"/>
        </w:rPr>
        <w:t>P-</w:t>
      </w:r>
      <w:proofErr w:type="spellStart"/>
      <w:r w:rsidRPr="00AF731D">
        <w:rPr>
          <w:rFonts w:ascii="Book Antiqua" w:hAnsi="Book Antiqua"/>
          <w:sz w:val="24"/>
          <w:szCs w:val="24"/>
        </w:rPr>
        <w:t>Akt</w:t>
      </w:r>
      <w:proofErr w:type="spellEnd"/>
      <w:r w:rsidRPr="00AF731D">
        <w:rPr>
          <w:rFonts w:ascii="Book Antiqua" w:hAnsi="Book Antiqua"/>
          <w:sz w:val="24"/>
          <w:szCs w:val="24"/>
        </w:rPr>
        <w:t xml:space="preserve"> with 2g/Kg and 4g/Kg and of P-</w:t>
      </w:r>
      <w:proofErr w:type="spellStart"/>
      <w:r w:rsidRPr="00AF731D">
        <w:rPr>
          <w:rFonts w:ascii="Book Antiqua" w:hAnsi="Book Antiqua"/>
          <w:sz w:val="24"/>
          <w:szCs w:val="24"/>
        </w:rPr>
        <w:t>Erk</w:t>
      </w:r>
      <w:proofErr w:type="spellEnd"/>
      <w:r w:rsidRPr="00AF731D">
        <w:rPr>
          <w:rFonts w:ascii="Book Antiqua" w:hAnsi="Book Antiqua"/>
          <w:sz w:val="24"/>
          <w:szCs w:val="24"/>
        </w:rPr>
        <w:t xml:space="preserve"> at all doses of alcohol (Fig</w:t>
      </w:r>
      <w:r>
        <w:rPr>
          <w:rFonts w:ascii="Book Antiqua" w:hAnsi="Book Antiqua"/>
          <w:sz w:val="24"/>
          <w:szCs w:val="24"/>
          <w:lang w:eastAsia="zh-CN"/>
        </w:rPr>
        <w:t>ure</w:t>
      </w:r>
      <w:r w:rsidRPr="00AF731D">
        <w:rPr>
          <w:rFonts w:ascii="Book Antiqua" w:hAnsi="Book Antiqua"/>
          <w:sz w:val="24"/>
          <w:szCs w:val="24"/>
        </w:rPr>
        <w:t xml:space="preserve"> 3B). </w:t>
      </w:r>
      <w:r w:rsidRPr="00AF731D">
        <w:rPr>
          <w:rFonts w:ascii="Book Antiqua" w:hAnsi="Book Antiqua"/>
          <w:i/>
          <w:sz w:val="24"/>
          <w:szCs w:val="24"/>
        </w:rPr>
        <w:t>In vitro</w:t>
      </w:r>
      <w:r w:rsidRPr="00AF731D">
        <w:rPr>
          <w:rFonts w:ascii="Book Antiqua" w:hAnsi="Book Antiqua"/>
          <w:sz w:val="24"/>
          <w:szCs w:val="24"/>
        </w:rPr>
        <w:t>, a single acute dose of alcohol also significantly</w:t>
      </w:r>
      <w:r w:rsidRPr="00AF731D">
        <w:rPr>
          <w:rFonts w:ascii="Book Antiqua" w:hAnsi="Book Antiqua"/>
          <w:sz w:val="24"/>
          <w:szCs w:val="24"/>
          <w:lang w:val="en-US"/>
        </w:rPr>
        <w:t xml:space="preserve"> </w:t>
      </w:r>
      <w:r w:rsidRPr="00AF731D">
        <w:rPr>
          <w:rFonts w:ascii="Book Antiqua" w:hAnsi="Book Antiqua"/>
          <w:sz w:val="24"/>
          <w:szCs w:val="24"/>
        </w:rPr>
        <w:t>induced P-</w:t>
      </w:r>
      <w:proofErr w:type="spellStart"/>
      <w:r w:rsidRPr="00AF731D">
        <w:rPr>
          <w:rFonts w:ascii="Book Antiqua" w:hAnsi="Book Antiqua"/>
          <w:sz w:val="24"/>
          <w:szCs w:val="24"/>
        </w:rPr>
        <w:t>Akt</w:t>
      </w:r>
      <w:proofErr w:type="spellEnd"/>
      <w:r w:rsidRPr="00AF731D">
        <w:rPr>
          <w:rFonts w:ascii="Book Antiqua" w:hAnsi="Book Antiqua"/>
          <w:sz w:val="24"/>
          <w:szCs w:val="24"/>
        </w:rPr>
        <w:t xml:space="preserve"> and P-</w:t>
      </w:r>
      <w:proofErr w:type="spellStart"/>
      <w:r w:rsidRPr="00AF731D">
        <w:rPr>
          <w:rFonts w:ascii="Book Antiqua" w:hAnsi="Book Antiqua"/>
          <w:sz w:val="24"/>
          <w:szCs w:val="24"/>
        </w:rPr>
        <w:t>Erk</w:t>
      </w:r>
      <w:proofErr w:type="spellEnd"/>
      <w:r w:rsidRPr="00AF731D">
        <w:rPr>
          <w:rFonts w:ascii="Book Antiqua" w:hAnsi="Book Antiqua"/>
          <w:sz w:val="24"/>
          <w:szCs w:val="24"/>
        </w:rPr>
        <w:t xml:space="preserve"> </w:t>
      </w:r>
      <w:r w:rsidRPr="00AF731D">
        <w:rPr>
          <w:rFonts w:ascii="Book Antiqua" w:hAnsi="Book Antiqua"/>
          <w:sz w:val="24"/>
          <w:szCs w:val="24"/>
          <w:lang w:val="en-US"/>
        </w:rPr>
        <w:t>(</w:t>
      </w:r>
      <w:r>
        <w:rPr>
          <w:rFonts w:ascii="Book Antiqua" w:hAnsi="Book Antiqua"/>
          <w:sz w:val="24"/>
          <w:szCs w:val="24"/>
          <w:lang w:val="en-US" w:eastAsia="zh-CN"/>
        </w:rPr>
        <w:t xml:space="preserve">about </w:t>
      </w:r>
      <w:r w:rsidRPr="00AF731D">
        <w:rPr>
          <w:rFonts w:ascii="Book Antiqua" w:hAnsi="Book Antiqua"/>
          <w:sz w:val="24"/>
          <w:szCs w:val="24"/>
          <w:lang w:val="en-US"/>
        </w:rPr>
        <w:t xml:space="preserve">2.5-fold) </w:t>
      </w:r>
      <w:r w:rsidRPr="00AF731D">
        <w:rPr>
          <w:rFonts w:ascii="Book Antiqua" w:hAnsi="Book Antiqua"/>
          <w:sz w:val="24"/>
          <w:szCs w:val="24"/>
        </w:rPr>
        <w:t>in LX2 cells (Fig</w:t>
      </w:r>
      <w:r>
        <w:rPr>
          <w:rFonts w:ascii="Book Antiqua" w:hAnsi="Book Antiqua"/>
          <w:sz w:val="24"/>
          <w:szCs w:val="24"/>
          <w:lang w:eastAsia="zh-CN"/>
        </w:rPr>
        <w:t>ure</w:t>
      </w:r>
      <w:r w:rsidRPr="00AF731D">
        <w:rPr>
          <w:rFonts w:ascii="Book Antiqua" w:hAnsi="Book Antiqua"/>
          <w:sz w:val="24"/>
          <w:szCs w:val="24"/>
        </w:rPr>
        <w:t xml:space="preserve"> 3C,</w:t>
      </w:r>
      <w:r w:rsidRPr="00AF731D">
        <w:rPr>
          <w:rFonts w:ascii="Book Antiqua" w:hAnsi="Book Antiqua"/>
          <w:sz w:val="24"/>
          <w:szCs w:val="24"/>
          <w:lang w:val="en-US"/>
        </w:rPr>
        <w:t xml:space="preserve"> lanes 2</w:t>
      </w:r>
      <w:r w:rsidRPr="00AF731D">
        <w:rPr>
          <w:rFonts w:ascii="Book Antiqua" w:hAnsi="Book Antiqua"/>
          <w:sz w:val="24"/>
          <w:szCs w:val="24"/>
        </w:rPr>
        <w:t xml:space="preserve">) </w:t>
      </w:r>
      <w:r w:rsidRPr="00AF731D">
        <w:rPr>
          <w:rFonts w:ascii="Book Antiqua" w:hAnsi="Book Antiqua"/>
          <w:sz w:val="24"/>
          <w:szCs w:val="24"/>
          <w:lang w:val="en-US"/>
        </w:rPr>
        <w:t xml:space="preserve">compared to untreated control (lanes 1). This increase was significantly inhibited by alcohol dehydrogenase (ADH) inhibitor 4-MP (lanes 3) and blocking antibodies to anti-OPN, -CD44v6 and -ITGAV (lanes 4, 5 </w:t>
      </w:r>
      <w:r>
        <w:rPr>
          <w:rFonts w:ascii="Book Antiqua" w:hAnsi="Book Antiqua"/>
          <w:sz w:val="24"/>
          <w:szCs w:val="24"/>
          <w:lang w:val="en-US" w:eastAsia="zh-CN"/>
        </w:rPr>
        <w:t xml:space="preserve">and </w:t>
      </w:r>
      <w:r w:rsidRPr="00AF731D">
        <w:rPr>
          <w:rFonts w:ascii="Book Antiqua" w:hAnsi="Book Antiqua"/>
          <w:sz w:val="24"/>
          <w:szCs w:val="24"/>
          <w:lang w:val="en-US"/>
        </w:rPr>
        <w:t>6, respectively).</w:t>
      </w:r>
    </w:p>
    <w:p w:rsidR="007B3A2E" w:rsidRPr="00AF731D" w:rsidRDefault="007B3A2E" w:rsidP="00916498">
      <w:pPr>
        <w:spacing w:after="0" w:line="360" w:lineRule="auto"/>
        <w:jc w:val="both"/>
        <w:rPr>
          <w:rFonts w:ascii="Book Antiqua" w:hAnsi="Book Antiqua"/>
          <w:b/>
          <w:sz w:val="24"/>
          <w:szCs w:val="24"/>
        </w:rPr>
      </w:pPr>
    </w:p>
    <w:p w:rsidR="007B3A2E" w:rsidRPr="00AF731D" w:rsidRDefault="007B3A2E" w:rsidP="00916498">
      <w:pPr>
        <w:spacing w:after="0" w:line="360" w:lineRule="auto"/>
        <w:jc w:val="both"/>
        <w:rPr>
          <w:rFonts w:ascii="Book Antiqua" w:hAnsi="Book Antiqua"/>
          <w:b/>
          <w:i/>
          <w:sz w:val="24"/>
          <w:szCs w:val="24"/>
        </w:rPr>
      </w:pPr>
      <w:r w:rsidRPr="00AF731D">
        <w:rPr>
          <w:rFonts w:ascii="Book Antiqua" w:hAnsi="Book Antiqua"/>
          <w:b/>
          <w:i/>
          <w:sz w:val="24"/>
          <w:szCs w:val="24"/>
        </w:rPr>
        <w:t>Alcohol-induced transcription of genes is dependent on OPN expression</w:t>
      </w:r>
    </w:p>
    <w:p w:rsidR="007B3A2E" w:rsidRPr="00AF731D" w:rsidRDefault="007B3A2E" w:rsidP="00916498">
      <w:pPr>
        <w:spacing w:after="0" w:line="360" w:lineRule="auto"/>
        <w:jc w:val="both"/>
        <w:rPr>
          <w:rFonts w:ascii="Book Antiqua" w:hAnsi="Book Antiqua"/>
          <w:sz w:val="24"/>
          <w:szCs w:val="24"/>
        </w:rPr>
      </w:pPr>
      <w:r w:rsidRPr="000C7528">
        <w:rPr>
          <w:rFonts w:ascii="Book Antiqua" w:hAnsi="Book Antiqua"/>
          <w:i/>
          <w:sz w:val="24"/>
          <w:szCs w:val="24"/>
        </w:rPr>
        <w:t xml:space="preserve">In vivo: </w:t>
      </w:r>
      <w:r w:rsidRPr="00AF731D">
        <w:rPr>
          <w:rFonts w:ascii="Book Antiqua" w:hAnsi="Book Antiqua"/>
          <w:sz w:val="24"/>
          <w:szCs w:val="24"/>
        </w:rPr>
        <w:t xml:space="preserve">mRNA expression of selected target genes related to plasmin, </w:t>
      </w:r>
      <w:proofErr w:type="gramStart"/>
      <w:r w:rsidRPr="00AF731D">
        <w:rPr>
          <w:rFonts w:ascii="Book Antiqua" w:hAnsi="Book Antiqua"/>
          <w:sz w:val="24"/>
          <w:szCs w:val="24"/>
        </w:rPr>
        <w:t xml:space="preserve">ECM remodelling and </w:t>
      </w:r>
      <w:proofErr w:type="spellStart"/>
      <w:r w:rsidRPr="00AF731D">
        <w:rPr>
          <w:rFonts w:ascii="Book Antiqua" w:hAnsi="Book Antiqua"/>
          <w:sz w:val="24"/>
          <w:szCs w:val="24"/>
        </w:rPr>
        <w:t>fibrogenesis</w:t>
      </w:r>
      <w:proofErr w:type="spellEnd"/>
      <w:r w:rsidRPr="00AF731D">
        <w:rPr>
          <w:rFonts w:ascii="Book Antiqua" w:hAnsi="Book Antiqua"/>
          <w:sz w:val="24"/>
          <w:szCs w:val="24"/>
        </w:rPr>
        <w:t xml:space="preserve"> pathways was</w:t>
      </w:r>
      <w:proofErr w:type="gramEnd"/>
      <w:r w:rsidRPr="00AF731D">
        <w:rPr>
          <w:rFonts w:ascii="Book Antiqua" w:hAnsi="Book Antiqua"/>
          <w:sz w:val="24"/>
          <w:szCs w:val="24"/>
        </w:rPr>
        <w:t xml:space="preserve"> tested by Q-PCR. In WT mice (dark bars), in addition to increased OPN and its receptors, alcohol (6g/Kg) also significantly increased </w:t>
      </w:r>
      <w:proofErr w:type="spellStart"/>
      <w:r w:rsidRPr="00AF731D">
        <w:rPr>
          <w:rFonts w:ascii="Book Antiqua" w:hAnsi="Book Antiqua"/>
          <w:sz w:val="24"/>
          <w:szCs w:val="24"/>
        </w:rPr>
        <w:t>uPA</w:t>
      </w:r>
      <w:proofErr w:type="spellEnd"/>
      <w:r w:rsidRPr="00AF731D">
        <w:rPr>
          <w:rFonts w:ascii="Book Antiqua" w:hAnsi="Book Antiqua"/>
          <w:sz w:val="24"/>
          <w:szCs w:val="24"/>
        </w:rPr>
        <w:t xml:space="preserve">, PLG, MMP7, PAI-1 and </w:t>
      </w:r>
      <w:bookmarkStart w:id="17" w:name="OLE_LINK4"/>
      <w:r w:rsidRPr="00AF731D">
        <w:rPr>
          <w:rFonts w:ascii="Book Antiqua" w:hAnsi="Book Antiqua" w:cs="Book Antiqua"/>
          <w:sz w:val="24"/>
          <w:szCs w:val="24"/>
        </w:rPr>
        <w:t></w:t>
      </w:r>
      <w:r w:rsidRPr="00AF731D">
        <w:rPr>
          <w:rFonts w:ascii="Book Antiqua" w:hAnsi="Book Antiqua"/>
          <w:sz w:val="24"/>
          <w:szCs w:val="24"/>
        </w:rPr>
        <w:t>SMA</w:t>
      </w:r>
      <w:bookmarkEnd w:id="17"/>
      <w:r w:rsidRPr="00AF731D">
        <w:rPr>
          <w:rFonts w:ascii="Book Antiqua" w:hAnsi="Book Antiqua"/>
          <w:sz w:val="24"/>
          <w:szCs w:val="24"/>
        </w:rPr>
        <w:t>, and down-regulated TGF</w:t>
      </w:r>
      <w:r>
        <w:rPr>
          <w:rFonts w:ascii="Symbol" w:hAnsi="Symbol" w:hint="eastAsia"/>
          <w:sz w:val="24"/>
          <w:szCs w:val="24"/>
        </w:rPr>
        <w:sym w:font="Symbol" w:char="F062"/>
      </w:r>
      <w:r w:rsidRPr="00AF731D">
        <w:rPr>
          <w:rFonts w:ascii="Book Antiqua" w:hAnsi="Book Antiqua" w:cs="Arial"/>
          <w:sz w:val="24"/>
          <w:szCs w:val="24"/>
        </w:rPr>
        <w:t>,</w:t>
      </w:r>
      <w:r w:rsidRPr="00AF731D">
        <w:rPr>
          <w:rFonts w:ascii="Book Antiqua" w:hAnsi="Book Antiqua"/>
          <w:sz w:val="24"/>
          <w:szCs w:val="24"/>
        </w:rPr>
        <w:t xml:space="preserve"> compared to saline control (white </w:t>
      </w:r>
      <w:r w:rsidRPr="00AF731D">
        <w:rPr>
          <w:rFonts w:ascii="Book Antiqua" w:hAnsi="Book Antiqua"/>
          <w:sz w:val="24"/>
          <w:szCs w:val="24"/>
        </w:rPr>
        <w:lastRenderedPageBreak/>
        <w:t>bars) (Fig</w:t>
      </w:r>
      <w:r>
        <w:rPr>
          <w:rFonts w:ascii="Book Antiqua" w:hAnsi="Book Antiqua"/>
          <w:sz w:val="24"/>
          <w:szCs w:val="24"/>
          <w:lang w:eastAsia="zh-CN"/>
        </w:rPr>
        <w:t>ure</w:t>
      </w:r>
      <w:r w:rsidRPr="00AF731D">
        <w:rPr>
          <w:rFonts w:ascii="Book Antiqua" w:hAnsi="Book Antiqua"/>
          <w:sz w:val="24"/>
          <w:szCs w:val="24"/>
        </w:rPr>
        <w:t xml:space="preserve"> 3D). Increasing expression was also observed with other doses of alcohol, with some of these genes reaching significance (data not shown). To identify OPN target genes, mRNA expression in OPN-/- mice was compared to WT, under 6</w:t>
      </w:r>
      <w:r>
        <w:rPr>
          <w:rFonts w:ascii="Book Antiqua" w:hAnsi="Book Antiqua"/>
          <w:sz w:val="24"/>
          <w:szCs w:val="24"/>
          <w:lang w:eastAsia="zh-CN"/>
        </w:rPr>
        <w:t xml:space="preserve"> </w:t>
      </w:r>
      <w:r w:rsidRPr="00AF731D">
        <w:rPr>
          <w:rFonts w:ascii="Book Antiqua" w:hAnsi="Book Antiqua"/>
          <w:sz w:val="24"/>
          <w:szCs w:val="24"/>
        </w:rPr>
        <w:t>g/Kg alcohol administration (grey bars). As expected, OPN mRNA was significantly inhibited (3 log fold) in knockout animals and OPN protein was not detected (Fig</w:t>
      </w:r>
      <w:r>
        <w:rPr>
          <w:rFonts w:ascii="Book Antiqua" w:hAnsi="Book Antiqua"/>
          <w:sz w:val="24"/>
          <w:szCs w:val="24"/>
          <w:lang w:eastAsia="zh-CN"/>
        </w:rPr>
        <w:t>ure</w:t>
      </w:r>
      <w:r w:rsidRPr="00AF731D">
        <w:rPr>
          <w:rFonts w:ascii="Book Antiqua" w:hAnsi="Book Antiqua"/>
          <w:sz w:val="24"/>
          <w:szCs w:val="24"/>
        </w:rPr>
        <w:t xml:space="preserve"> </w:t>
      </w:r>
      <w:r>
        <w:rPr>
          <w:rFonts w:ascii="Book Antiqua" w:hAnsi="Book Antiqua"/>
          <w:sz w:val="24"/>
          <w:szCs w:val="24"/>
          <w:lang w:eastAsia="zh-CN"/>
        </w:rPr>
        <w:t>4</w:t>
      </w:r>
      <w:r w:rsidRPr="00AF731D">
        <w:rPr>
          <w:rFonts w:ascii="Book Antiqua" w:hAnsi="Book Antiqua"/>
          <w:sz w:val="24"/>
          <w:szCs w:val="24"/>
        </w:rPr>
        <w:t xml:space="preserve">). Importantly, mRNA expression of CD44, </w:t>
      </w:r>
      <w:r>
        <w:rPr>
          <w:rFonts w:ascii="Book Antiqua" w:hAnsi="Book Antiqua"/>
          <w:sz w:val="24"/>
          <w:szCs w:val="24"/>
        </w:rPr>
        <w:t></w:t>
      </w:r>
      <w:r w:rsidRPr="00AF731D">
        <w:rPr>
          <w:rFonts w:ascii="Book Antiqua" w:hAnsi="Book Antiqua"/>
          <w:sz w:val="24"/>
          <w:szCs w:val="24"/>
        </w:rPr>
        <w:t>v</w:t>
      </w:r>
      <w:r>
        <w:rPr>
          <w:rFonts w:ascii="Book Antiqua" w:hAnsi="Book Antiqua"/>
          <w:sz w:val="24"/>
          <w:szCs w:val="24"/>
        </w:rPr>
        <w:sym w:font="Symbol" w:char="F062"/>
      </w:r>
      <w:r w:rsidRPr="00AF731D">
        <w:rPr>
          <w:rFonts w:ascii="Book Antiqua" w:hAnsi="Book Antiqua"/>
          <w:sz w:val="24"/>
          <w:szCs w:val="24"/>
        </w:rPr>
        <w:t xml:space="preserve">3-integrin, MMP7, PAI-1 and </w:t>
      </w:r>
      <w:r w:rsidRPr="00AF731D">
        <w:rPr>
          <w:rFonts w:ascii="Book Antiqua" w:hAnsi="Book Antiqua" w:cs="Book Antiqua"/>
          <w:sz w:val="24"/>
          <w:szCs w:val="24"/>
        </w:rPr>
        <w:t></w:t>
      </w:r>
      <w:r w:rsidRPr="00AF731D">
        <w:rPr>
          <w:rFonts w:ascii="Book Antiqua" w:hAnsi="Book Antiqua"/>
          <w:sz w:val="24"/>
          <w:szCs w:val="24"/>
        </w:rPr>
        <w:t>SMA remained significantly inhibited in OPN-/- animals compared to WT in the presence of alcohol (Fig</w:t>
      </w:r>
      <w:r>
        <w:rPr>
          <w:rFonts w:ascii="Book Antiqua" w:hAnsi="Book Antiqua"/>
          <w:sz w:val="24"/>
          <w:szCs w:val="24"/>
          <w:lang w:eastAsia="zh-CN"/>
        </w:rPr>
        <w:t>ure</w:t>
      </w:r>
      <w:r w:rsidRPr="00AF731D">
        <w:rPr>
          <w:rFonts w:ascii="Book Antiqua" w:hAnsi="Book Antiqua"/>
          <w:sz w:val="24"/>
          <w:szCs w:val="24"/>
        </w:rPr>
        <w:t xml:space="preserve"> 3D) and without any treatment (Fig</w:t>
      </w:r>
      <w:r>
        <w:rPr>
          <w:rFonts w:ascii="Book Antiqua" w:hAnsi="Book Antiqua"/>
          <w:sz w:val="24"/>
          <w:szCs w:val="24"/>
          <w:lang w:eastAsia="zh-CN"/>
        </w:rPr>
        <w:t>ure</w:t>
      </w:r>
      <w:r>
        <w:rPr>
          <w:rFonts w:ascii="Book Antiqua" w:hAnsi="Book Antiqua"/>
          <w:sz w:val="24"/>
          <w:szCs w:val="24"/>
        </w:rPr>
        <w:t xml:space="preserve"> </w:t>
      </w:r>
      <w:r>
        <w:rPr>
          <w:rFonts w:ascii="Book Antiqua" w:hAnsi="Book Antiqua"/>
          <w:sz w:val="24"/>
          <w:szCs w:val="24"/>
          <w:lang w:eastAsia="zh-CN"/>
        </w:rPr>
        <w:t>5</w:t>
      </w:r>
      <w:r w:rsidRPr="00AF731D">
        <w:rPr>
          <w:rFonts w:ascii="Book Antiqua" w:hAnsi="Book Antiqua"/>
          <w:sz w:val="24"/>
          <w:szCs w:val="24"/>
        </w:rPr>
        <w:t xml:space="preserve">). Conversely, </w:t>
      </w:r>
      <w:proofErr w:type="spellStart"/>
      <w:r w:rsidRPr="00AF731D">
        <w:rPr>
          <w:rFonts w:ascii="Book Antiqua" w:hAnsi="Book Antiqua"/>
          <w:sz w:val="24"/>
          <w:szCs w:val="24"/>
        </w:rPr>
        <w:t>uPA</w:t>
      </w:r>
      <w:proofErr w:type="spellEnd"/>
      <w:r w:rsidRPr="00AF731D">
        <w:rPr>
          <w:rFonts w:ascii="Book Antiqua" w:hAnsi="Book Antiqua"/>
          <w:sz w:val="24"/>
          <w:szCs w:val="24"/>
        </w:rPr>
        <w:t xml:space="preserve"> mRNA was significantly increased in the OPN-/- animals compared to WT, both in the presence of alcohol (Fig</w:t>
      </w:r>
      <w:r>
        <w:rPr>
          <w:rFonts w:ascii="Book Antiqua" w:hAnsi="Book Antiqua"/>
          <w:sz w:val="24"/>
          <w:szCs w:val="24"/>
          <w:lang w:eastAsia="zh-CN"/>
        </w:rPr>
        <w:t>ure</w:t>
      </w:r>
      <w:r w:rsidRPr="00AF731D">
        <w:rPr>
          <w:rFonts w:ascii="Book Antiqua" w:hAnsi="Book Antiqua"/>
          <w:sz w:val="24"/>
          <w:szCs w:val="24"/>
        </w:rPr>
        <w:t xml:space="preserve"> 3D) and with no treatment (Fig</w:t>
      </w:r>
      <w:r>
        <w:rPr>
          <w:rFonts w:ascii="Book Antiqua" w:hAnsi="Book Antiqua"/>
          <w:sz w:val="24"/>
          <w:szCs w:val="24"/>
          <w:lang w:eastAsia="zh-CN"/>
        </w:rPr>
        <w:t>ure</w:t>
      </w:r>
      <w:r w:rsidRPr="00AF731D">
        <w:rPr>
          <w:rFonts w:ascii="Book Antiqua" w:hAnsi="Book Antiqua"/>
          <w:sz w:val="24"/>
          <w:szCs w:val="24"/>
        </w:rPr>
        <w:t xml:space="preserve"> </w:t>
      </w:r>
      <w:r>
        <w:rPr>
          <w:rFonts w:ascii="Book Antiqua" w:hAnsi="Book Antiqua"/>
          <w:sz w:val="24"/>
          <w:szCs w:val="24"/>
          <w:lang w:eastAsia="zh-CN"/>
        </w:rPr>
        <w:t>5</w:t>
      </w:r>
      <w:r w:rsidRPr="00AF731D">
        <w:rPr>
          <w:rFonts w:ascii="Book Antiqua" w:hAnsi="Book Antiqua"/>
          <w:sz w:val="24"/>
          <w:szCs w:val="24"/>
        </w:rPr>
        <w:t xml:space="preserve">). </w:t>
      </w:r>
    </w:p>
    <w:p w:rsidR="007B3A2E" w:rsidRPr="00AF731D" w:rsidRDefault="007B3A2E" w:rsidP="00916498">
      <w:pPr>
        <w:spacing w:after="0" w:line="360" w:lineRule="auto"/>
        <w:ind w:firstLine="284"/>
        <w:jc w:val="both"/>
        <w:rPr>
          <w:rFonts w:ascii="Book Antiqua" w:hAnsi="Book Antiqua"/>
          <w:sz w:val="24"/>
          <w:szCs w:val="24"/>
        </w:rPr>
      </w:pPr>
      <w:r w:rsidRPr="00AF731D">
        <w:rPr>
          <w:rFonts w:ascii="Book Antiqua" w:hAnsi="Book Antiqua"/>
          <w:i/>
          <w:sz w:val="24"/>
          <w:szCs w:val="24"/>
        </w:rPr>
        <w:t>In vitro:</w:t>
      </w:r>
      <w:r w:rsidRPr="00AF731D">
        <w:rPr>
          <w:rFonts w:ascii="Book Antiqua" w:hAnsi="Book Antiqua"/>
          <w:sz w:val="24"/>
          <w:szCs w:val="24"/>
        </w:rPr>
        <w:t xml:space="preserve"> Similar to </w:t>
      </w:r>
      <w:r w:rsidRPr="00AF731D">
        <w:rPr>
          <w:rFonts w:ascii="Book Antiqua" w:hAnsi="Book Antiqua"/>
          <w:i/>
          <w:sz w:val="24"/>
          <w:szCs w:val="24"/>
        </w:rPr>
        <w:t>in vivo</w:t>
      </w:r>
      <w:r w:rsidRPr="00AF731D">
        <w:rPr>
          <w:rFonts w:ascii="Book Antiqua" w:hAnsi="Book Antiqua"/>
          <w:sz w:val="24"/>
          <w:szCs w:val="24"/>
        </w:rPr>
        <w:t xml:space="preserve"> data, a single dose of alcohol in LX2 cells induced OPN, receptors CD44 and </w:t>
      </w:r>
      <w:r>
        <w:rPr>
          <w:rFonts w:ascii="Book Antiqua" w:hAnsi="Book Antiqua"/>
          <w:sz w:val="24"/>
          <w:szCs w:val="24"/>
        </w:rPr>
        <w:t></w:t>
      </w:r>
      <w:r w:rsidRPr="00AF731D">
        <w:rPr>
          <w:rFonts w:ascii="Book Antiqua" w:hAnsi="Book Antiqua"/>
          <w:sz w:val="24"/>
          <w:szCs w:val="24"/>
        </w:rPr>
        <w:t>v</w:t>
      </w:r>
      <w:r>
        <w:rPr>
          <w:rFonts w:ascii="Book Antiqua" w:hAnsi="Book Antiqua"/>
          <w:sz w:val="24"/>
          <w:szCs w:val="24"/>
        </w:rPr>
        <w:sym w:font="Symbol" w:char="F062"/>
      </w:r>
      <w:r w:rsidRPr="00AF731D">
        <w:rPr>
          <w:rFonts w:ascii="Book Antiqua" w:hAnsi="Book Antiqua"/>
          <w:sz w:val="24"/>
          <w:szCs w:val="24"/>
        </w:rPr>
        <w:t>3-integrin, shown as fold-change from control (Fig</w:t>
      </w:r>
      <w:r>
        <w:rPr>
          <w:rFonts w:ascii="Book Antiqua" w:hAnsi="Book Antiqua"/>
          <w:sz w:val="24"/>
          <w:szCs w:val="24"/>
          <w:lang w:eastAsia="zh-CN"/>
        </w:rPr>
        <w:t>ure</w:t>
      </w:r>
      <w:r w:rsidRPr="00AF731D">
        <w:rPr>
          <w:rFonts w:ascii="Book Antiqua" w:hAnsi="Book Antiqua"/>
          <w:sz w:val="24"/>
          <w:szCs w:val="24"/>
        </w:rPr>
        <w:t xml:space="preserve"> 3D, dark bars). In addition, </w:t>
      </w:r>
      <w:proofErr w:type="spellStart"/>
      <w:r>
        <w:rPr>
          <w:rFonts w:ascii="Book Antiqua" w:hAnsi="Book Antiqua"/>
          <w:sz w:val="24"/>
          <w:szCs w:val="24"/>
        </w:rPr>
        <w:t>μ</w:t>
      </w:r>
      <w:r w:rsidRPr="00AF731D">
        <w:rPr>
          <w:rFonts w:ascii="Book Antiqua" w:hAnsi="Book Antiqua"/>
          <w:sz w:val="24"/>
          <w:szCs w:val="24"/>
        </w:rPr>
        <w:t>PA</w:t>
      </w:r>
      <w:proofErr w:type="spellEnd"/>
      <w:r w:rsidRPr="00AF731D">
        <w:rPr>
          <w:rFonts w:ascii="Book Antiqua" w:hAnsi="Book Antiqua"/>
          <w:sz w:val="24"/>
          <w:szCs w:val="24"/>
        </w:rPr>
        <w:t>, PLG, PAI-1, MMP2, MMP3, MMP9, collagen-1 (Col-1), collagen-4, (Col-4) and TGF</w:t>
      </w:r>
      <w:r>
        <w:rPr>
          <w:rFonts w:ascii="Book Antiqua" w:hAnsi="Book Antiqua"/>
          <w:sz w:val="24"/>
          <w:szCs w:val="24"/>
        </w:rPr>
        <w:sym w:font="Symbol" w:char="F062"/>
      </w:r>
      <w:r w:rsidRPr="00AF731D">
        <w:rPr>
          <w:rFonts w:ascii="Book Antiqua" w:hAnsi="Book Antiqua"/>
          <w:sz w:val="24"/>
          <w:szCs w:val="24"/>
        </w:rPr>
        <w:t xml:space="preserve"> mRNAs were also up-regulated with alcohol in these cells. Furthermore, knocking down OPN in LX2 cells by </w:t>
      </w:r>
      <w:proofErr w:type="spellStart"/>
      <w:r w:rsidRPr="00AF731D">
        <w:rPr>
          <w:rFonts w:ascii="Book Antiqua" w:hAnsi="Book Antiqua"/>
          <w:sz w:val="24"/>
          <w:szCs w:val="24"/>
        </w:rPr>
        <w:t>siRNA</w:t>
      </w:r>
      <w:proofErr w:type="spellEnd"/>
      <w:r w:rsidRPr="00AF731D">
        <w:rPr>
          <w:rFonts w:ascii="Book Antiqua" w:hAnsi="Book Antiqua"/>
          <w:sz w:val="24"/>
          <w:szCs w:val="24"/>
        </w:rPr>
        <w:t xml:space="preserve"> in the presence of alcohol, most molecules, except </w:t>
      </w:r>
      <w:proofErr w:type="spellStart"/>
      <w:r w:rsidRPr="00AF731D">
        <w:rPr>
          <w:rFonts w:ascii="Book Antiqua" w:hAnsi="Book Antiqua"/>
          <w:sz w:val="24"/>
          <w:szCs w:val="24"/>
        </w:rPr>
        <w:t>uPA</w:t>
      </w:r>
      <w:proofErr w:type="spellEnd"/>
      <w:r w:rsidRPr="00AF731D">
        <w:rPr>
          <w:rFonts w:ascii="Book Antiqua" w:hAnsi="Book Antiqua"/>
          <w:sz w:val="24"/>
          <w:szCs w:val="24"/>
        </w:rPr>
        <w:t xml:space="preserve"> and </w:t>
      </w:r>
      <w:r>
        <w:rPr>
          <w:rFonts w:ascii="Book Antiqua" w:hAnsi="Book Antiqua"/>
          <w:sz w:val="24"/>
          <w:szCs w:val="24"/>
        </w:rPr>
        <w:t></w:t>
      </w:r>
      <w:r w:rsidRPr="00AF731D">
        <w:rPr>
          <w:rFonts w:ascii="Book Antiqua" w:hAnsi="Book Antiqua"/>
          <w:sz w:val="24"/>
          <w:szCs w:val="24"/>
        </w:rPr>
        <w:t>v</w:t>
      </w:r>
      <w:r>
        <w:rPr>
          <w:rFonts w:ascii="Book Antiqua" w:hAnsi="Book Antiqua"/>
          <w:sz w:val="24"/>
          <w:szCs w:val="24"/>
        </w:rPr>
        <w:sym w:font="Symbol" w:char="F062"/>
      </w:r>
      <w:r w:rsidRPr="00AF731D">
        <w:rPr>
          <w:rFonts w:ascii="Book Antiqua" w:hAnsi="Book Antiqua"/>
          <w:sz w:val="24"/>
          <w:szCs w:val="24"/>
        </w:rPr>
        <w:t xml:space="preserve">3-integrin, were significantly inhibited compared to LX2-scrambled control (grey bars). However, in the absence of alcohol, expression of all mRNAs, except </w:t>
      </w:r>
      <w:proofErr w:type="spellStart"/>
      <w:r>
        <w:rPr>
          <w:rFonts w:ascii="Book Antiqua" w:hAnsi="Book Antiqua"/>
          <w:sz w:val="24"/>
          <w:szCs w:val="24"/>
        </w:rPr>
        <w:t>μ</w:t>
      </w:r>
      <w:r w:rsidRPr="00AF731D">
        <w:rPr>
          <w:rFonts w:ascii="Book Antiqua" w:hAnsi="Book Antiqua"/>
          <w:sz w:val="24"/>
          <w:szCs w:val="24"/>
        </w:rPr>
        <w:t>PA</w:t>
      </w:r>
      <w:proofErr w:type="spellEnd"/>
      <w:r w:rsidRPr="00AF731D">
        <w:rPr>
          <w:rFonts w:ascii="Book Antiqua" w:hAnsi="Book Antiqua"/>
          <w:sz w:val="24"/>
          <w:szCs w:val="24"/>
        </w:rPr>
        <w:t xml:space="preserve">, remained significantly inhibited by </w:t>
      </w:r>
      <w:proofErr w:type="spellStart"/>
      <w:r w:rsidRPr="00AF731D">
        <w:rPr>
          <w:rFonts w:ascii="Book Antiqua" w:hAnsi="Book Antiqua"/>
          <w:sz w:val="24"/>
          <w:szCs w:val="24"/>
        </w:rPr>
        <w:t>siRNA</w:t>
      </w:r>
      <w:proofErr w:type="spellEnd"/>
      <w:r w:rsidRPr="00AF731D">
        <w:rPr>
          <w:rFonts w:ascii="Book Antiqua" w:hAnsi="Book Antiqua"/>
          <w:sz w:val="24"/>
          <w:szCs w:val="24"/>
        </w:rPr>
        <w:t xml:space="preserve"> compared to scrambled control (data not shown). </w:t>
      </w:r>
    </w:p>
    <w:p w:rsidR="007B3A2E" w:rsidRPr="00AF731D" w:rsidRDefault="007B3A2E" w:rsidP="00916498">
      <w:pPr>
        <w:spacing w:after="0" w:line="360" w:lineRule="auto"/>
        <w:jc w:val="both"/>
        <w:rPr>
          <w:rFonts w:ascii="Book Antiqua" w:hAnsi="Book Antiqua"/>
          <w:b/>
          <w:sz w:val="24"/>
          <w:szCs w:val="24"/>
        </w:rPr>
      </w:pPr>
    </w:p>
    <w:p w:rsidR="007B3A2E" w:rsidRPr="00AF731D" w:rsidRDefault="007B3A2E" w:rsidP="00916498">
      <w:pPr>
        <w:spacing w:after="0" w:line="360" w:lineRule="auto"/>
        <w:jc w:val="both"/>
        <w:rPr>
          <w:rFonts w:ascii="Book Antiqua" w:hAnsi="Book Antiqua"/>
          <w:b/>
          <w:i/>
          <w:sz w:val="24"/>
          <w:szCs w:val="24"/>
        </w:rPr>
      </w:pPr>
      <w:r w:rsidRPr="00AF731D">
        <w:rPr>
          <w:rFonts w:ascii="Book Antiqua" w:hAnsi="Book Antiqua"/>
          <w:b/>
          <w:i/>
          <w:sz w:val="24"/>
          <w:szCs w:val="24"/>
        </w:rPr>
        <w:t>OPN mediates alcohol induced activation of plasmin and hepatic stellate cell functions</w:t>
      </w:r>
    </w:p>
    <w:p w:rsidR="007B3A2E" w:rsidRPr="00AF731D" w:rsidRDefault="007B3A2E" w:rsidP="00916498">
      <w:pPr>
        <w:tabs>
          <w:tab w:val="left" w:pos="45"/>
        </w:tabs>
        <w:spacing w:after="0" w:line="360" w:lineRule="auto"/>
        <w:jc w:val="both"/>
        <w:rPr>
          <w:rFonts w:ascii="Book Antiqua" w:hAnsi="Book Antiqua"/>
          <w:sz w:val="24"/>
          <w:szCs w:val="24"/>
        </w:rPr>
      </w:pPr>
      <w:r w:rsidRPr="00AF731D">
        <w:rPr>
          <w:rFonts w:ascii="Book Antiqua" w:hAnsi="Book Antiqua"/>
          <w:i/>
          <w:sz w:val="24"/>
          <w:szCs w:val="24"/>
        </w:rPr>
        <w:tab/>
        <w:t>In vivo:</w:t>
      </w:r>
      <w:r w:rsidRPr="00AF731D">
        <w:rPr>
          <w:rFonts w:ascii="Book Antiqua" w:hAnsi="Book Antiqua"/>
          <w:sz w:val="24"/>
          <w:szCs w:val="24"/>
        </w:rPr>
        <w:t xml:space="preserve"> Serum plasmin activity, measured as rate of </w:t>
      </w:r>
      <w:proofErr w:type="spellStart"/>
      <w:r w:rsidRPr="00AF731D">
        <w:rPr>
          <w:rFonts w:ascii="Book Antiqua" w:hAnsi="Book Antiqua"/>
          <w:sz w:val="24"/>
          <w:szCs w:val="24"/>
        </w:rPr>
        <w:t>pNA</w:t>
      </w:r>
      <w:proofErr w:type="spellEnd"/>
      <w:r w:rsidRPr="00AF731D">
        <w:rPr>
          <w:rFonts w:ascii="Book Antiqua" w:hAnsi="Book Antiqua"/>
          <w:sz w:val="24"/>
          <w:szCs w:val="24"/>
        </w:rPr>
        <w:t xml:space="preserve"> generation </w:t>
      </w:r>
      <w:r w:rsidRPr="00AF731D">
        <w:rPr>
          <w:rFonts w:ascii="Book Antiqua" w:hAnsi="Book Antiqua"/>
          <w:sz w:val="24"/>
          <w:szCs w:val="24"/>
          <w:lang w:val="en-US"/>
        </w:rPr>
        <w:t>(</w:t>
      </w:r>
      <w:proofErr w:type="spellStart"/>
      <w:r w:rsidRPr="00AF731D">
        <w:rPr>
          <w:rFonts w:ascii="Book Antiqua" w:hAnsi="Book Antiqua"/>
          <w:sz w:val="24"/>
          <w:szCs w:val="24"/>
          <w:lang w:val="en-US"/>
        </w:rPr>
        <w:t>pNA</w:t>
      </w:r>
      <w:proofErr w:type="spellEnd"/>
      <w:r w:rsidRPr="00AF731D">
        <w:rPr>
          <w:rFonts w:ascii="Book Antiqua" w:hAnsi="Book Antiqua"/>
          <w:sz w:val="24"/>
          <w:szCs w:val="24"/>
          <w:lang w:val="en-US"/>
        </w:rPr>
        <w:t>/</w:t>
      </w:r>
      <w:proofErr w:type="spellStart"/>
      <w:r w:rsidRPr="00AF731D">
        <w:rPr>
          <w:rFonts w:ascii="Book Antiqua" w:hAnsi="Book Antiqua"/>
          <w:sz w:val="24"/>
          <w:szCs w:val="24"/>
          <w:lang w:val="en-US"/>
        </w:rPr>
        <w:t>mol</w:t>
      </w:r>
      <w:proofErr w:type="spellEnd"/>
      <w:r w:rsidRPr="00AF731D">
        <w:rPr>
          <w:rFonts w:ascii="Book Antiqua" w:hAnsi="Book Antiqua"/>
          <w:sz w:val="24"/>
          <w:szCs w:val="24"/>
          <w:lang w:val="en-US"/>
        </w:rPr>
        <w:t>/L)</w:t>
      </w:r>
      <w:r w:rsidRPr="00AF731D">
        <w:rPr>
          <w:rFonts w:ascii="Book Antiqua" w:hAnsi="Book Antiqua"/>
          <w:sz w:val="24"/>
          <w:szCs w:val="24"/>
        </w:rPr>
        <w:t>, was significantly down-regulated with alcohol (6g/Kg) both in WT and OPN-/- mice, compared to their respective saline controls (Fig</w:t>
      </w:r>
      <w:r>
        <w:rPr>
          <w:rFonts w:ascii="Book Antiqua" w:hAnsi="Book Antiqua"/>
          <w:sz w:val="24"/>
          <w:szCs w:val="24"/>
          <w:lang w:eastAsia="zh-CN"/>
        </w:rPr>
        <w:t>ure</w:t>
      </w:r>
      <w:r w:rsidRPr="00AF731D">
        <w:rPr>
          <w:rFonts w:ascii="Book Antiqua" w:hAnsi="Book Antiqua"/>
          <w:sz w:val="24"/>
          <w:szCs w:val="24"/>
        </w:rPr>
        <w:t xml:space="preserve"> </w:t>
      </w:r>
      <w:r>
        <w:rPr>
          <w:rFonts w:ascii="Book Antiqua" w:hAnsi="Book Antiqua"/>
          <w:sz w:val="24"/>
          <w:szCs w:val="24"/>
          <w:lang w:eastAsia="zh-CN"/>
        </w:rPr>
        <w:t>6</w:t>
      </w:r>
      <w:r w:rsidRPr="00AF731D">
        <w:rPr>
          <w:rFonts w:ascii="Book Antiqua" w:hAnsi="Book Antiqua"/>
          <w:sz w:val="24"/>
          <w:szCs w:val="24"/>
        </w:rPr>
        <w:t xml:space="preserve">A). However, in untreated OPN-/- mice intrinsic plasmin activity was significantly higher (1.4-fold) compared to control WT. </w:t>
      </w:r>
    </w:p>
    <w:p w:rsidR="007B3A2E" w:rsidRPr="00AF731D" w:rsidRDefault="007B3A2E" w:rsidP="00916498">
      <w:pPr>
        <w:tabs>
          <w:tab w:val="left" w:pos="525"/>
        </w:tabs>
        <w:spacing w:after="0" w:line="360" w:lineRule="auto"/>
        <w:jc w:val="both"/>
        <w:rPr>
          <w:rFonts w:ascii="Book Antiqua" w:hAnsi="Book Antiqua"/>
          <w:sz w:val="24"/>
          <w:szCs w:val="24"/>
          <w:lang w:val="en-US"/>
        </w:rPr>
      </w:pPr>
      <w:r w:rsidRPr="00AF731D">
        <w:rPr>
          <w:rFonts w:ascii="Book Antiqua" w:hAnsi="Book Antiqua"/>
          <w:i/>
          <w:sz w:val="24"/>
          <w:szCs w:val="24"/>
        </w:rPr>
        <w:tab/>
        <w:t>In vitro:</w:t>
      </w:r>
      <w:r w:rsidRPr="00AF731D">
        <w:rPr>
          <w:rFonts w:ascii="Book Antiqua" w:hAnsi="Book Antiqua"/>
          <w:sz w:val="24"/>
          <w:szCs w:val="24"/>
        </w:rPr>
        <w:t xml:space="preserve"> </w:t>
      </w:r>
      <w:r w:rsidRPr="00AF731D">
        <w:rPr>
          <w:rFonts w:ascii="Book Antiqua" w:hAnsi="Book Antiqua"/>
          <w:sz w:val="24"/>
          <w:szCs w:val="24"/>
          <w:lang w:val="en-US"/>
        </w:rPr>
        <w:t>Plasmin activity significantly increased several fold in LX2 CM exposed to alcohol (Fig</w:t>
      </w:r>
      <w:r>
        <w:rPr>
          <w:rFonts w:ascii="Book Antiqua" w:hAnsi="Book Antiqua"/>
          <w:sz w:val="24"/>
          <w:szCs w:val="24"/>
          <w:lang w:val="en-US" w:eastAsia="zh-CN"/>
        </w:rPr>
        <w:t>ure</w:t>
      </w:r>
      <w:r w:rsidRPr="00AF731D">
        <w:rPr>
          <w:rFonts w:ascii="Book Antiqua" w:hAnsi="Book Antiqua"/>
          <w:sz w:val="24"/>
          <w:szCs w:val="24"/>
          <w:lang w:val="en-US"/>
        </w:rPr>
        <w:t xml:space="preserve"> </w:t>
      </w:r>
      <w:r>
        <w:rPr>
          <w:rFonts w:ascii="Book Antiqua" w:hAnsi="Book Antiqua"/>
          <w:sz w:val="24"/>
          <w:szCs w:val="24"/>
          <w:lang w:val="en-US" w:eastAsia="zh-CN"/>
        </w:rPr>
        <w:t>6</w:t>
      </w:r>
      <w:r w:rsidRPr="00AF731D">
        <w:rPr>
          <w:rFonts w:ascii="Book Antiqua" w:hAnsi="Book Antiqua"/>
          <w:sz w:val="24"/>
          <w:szCs w:val="24"/>
          <w:lang w:val="en-US"/>
        </w:rPr>
        <w:t xml:space="preserve">B, lane 2) compared to untreated cells (lane 1) and was significantly inhibited in the presence of 4-MP (0.2 </w:t>
      </w:r>
      <w:proofErr w:type="spellStart"/>
      <w:r w:rsidRPr="00AF731D">
        <w:rPr>
          <w:rFonts w:ascii="Book Antiqua" w:hAnsi="Book Antiqua"/>
          <w:sz w:val="24"/>
          <w:szCs w:val="24"/>
          <w:lang w:val="en-US"/>
        </w:rPr>
        <w:t>pNA</w:t>
      </w:r>
      <w:proofErr w:type="spellEnd"/>
      <w:r w:rsidRPr="00AF731D">
        <w:rPr>
          <w:rFonts w:ascii="Book Antiqua" w:hAnsi="Book Antiqua"/>
          <w:sz w:val="24"/>
          <w:szCs w:val="24"/>
          <w:lang w:val="en-US"/>
        </w:rPr>
        <w:t>/</w:t>
      </w:r>
      <w:proofErr w:type="spellStart"/>
      <w:r w:rsidRPr="00AF731D">
        <w:rPr>
          <w:rFonts w:ascii="Book Antiqua" w:hAnsi="Book Antiqua"/>
          <w:sz w:val="24"/>
          <w:szCs w:val="24"/>
          <w:lang w:val="en-US"/>
        </w:rPr>
        <w:t>mol</w:t>
      </w:r>
      <w:proofErr w:type="spellEnd"/>
      <w:r w:rsidRPr="00AF731D">
        <w:rPr>
          <w:rFonts w:ascii="Book Antiqua" w:hAnsi="Book Antiqua"/>
          <w:sz w:val="24"/>
          <w:szCs w:val="24"/>
          <w:lang w:val="en-US"/>
        </w:rPr>
        <w:t>/L,</w:t>
      </w:r>
      <w:r w:rsidRPr="00AF731D" w:rsidDel="002078BC">
        <w:rPr>
          <w:rFonts w:ascii="Book Antiqua" w:hAnsi="Book Antiqua"/>
          <w:sz w:val="24"/>
          <w:szCs w:val="24"/>
          <w:lang w:val="en-US"/>
        </w:rPr>
        <w:t xml:space="preserve"> </w:t>
      </w:r>
      <w:r w:rsidRPr="00AF731D">
        <w:rPr>
          <w:rFonts w:ascii="Book Antiqua" w:hAnsi="Book Antiqua"/>
          <w:sz w:val="24"/>
          <w:szCs w:val="24"/>
          <w:lang w:val="en-US"/>
        </w:rPr>
        <w:t xml:space="preserve">lane 3). Inhibiting OPN by anti-OPN antibody, OPN-R3 </w:t>
      </w:r>
      <w:proofErr w:type="spellStart"/>
      <w:r w:rsidRPr="00AF731D">
        <w:rPr>
          <w:rFonts w:ascii="Book Antiqua" w:hAnsi="Book Antiqua"/>
          <w:sz w:val="24"/>
          <w:szCs w:val="24"/>
          <w:lang w:val="en-US"/>
        </w:rPr>
        <w:t>aptamer</w:t>
      </w:r>
      <w:proofErr w:type="spellEnd"/>
      <w:r w:rsidRPr="00AF731D">
        <w:rPr>
          <w:rFonts w:ascii="Book Antiqua" w:hAnsi="Book Antiqua"/>
          <w:sz w:val="24"/>
          <w:szCs w:val="24"/>
          <w:lang w:val="en-US"/>
        </w:rPr>
        <w:t xml:space="preserve"> and </w:t>
      </w:r>
      <w:proofErr w:type="spellStart"/>
      <w:r w:rsidRPr="00AF731D">
        <w:rPr>
          <w:rFonts w:ascii="Book Antiqua" w:hAnsi="Book Antiqua"/>
          <w:sz w:val="24"/>
          <w:szCs w:val="24"/>
          <w:lang w:val="en-US"/>
        </w:rPr>
        <w:t>siOPN</w:t>
      </w:r>
      <w:proofErr w:type="spellEnd"/>
      <w:r w:rsidRPr="00AF731D">
        <w:rPr>
          <w:rFonts w:ascii="Book Antiqua" w:hAnsi="Book Antiqua"/>
          <w:sz w:val="24"/>
          <w:szCs w:val="24"/>
          <w:lang w:val="en-US"/>
        </w:rPr>
        <w:t xml:space="preserve"> also significantly inhibited alcohol-induced </w:t>
      </w:r>
      <w:r w:rsidRPr="00AF731D">
        <w:rPr>
          <w:rFonts w:ascii="Book Antiqua" w:hAnsi="Book Antiqua"/>
          <w:sz w:val="24"/>
          <w:szCs w:val="24"/>
          <w:lang w:val="en-US"/>
        </w:rPr>
        <w:lastRenderedPageBreak/>
        <w:t xml:space="preserve">plasmin activation to 3.9 </w:t>
      </w:r>
      <w:proofErr w:type="spellStart"/>
      <w:r w:rsidRPr="00AF731D">
        <w:rPr>
          <w:rFonts w:ascii="Book Antiqua" w:hAnsi="Book Antiqua"/>
          <w:sz w:val="24"/>
          <w:szCs w:val="24"/>
          <w:lang w:val="en-US"/>
        </w:rPr>
        <w:t>pNA</w:t>
      </w:r>
      <w:proofErr w:type="spellEnd"/>
      <w:r w:rsidRPr="00AF731D">
        <w:rPr>
          <w:rFonts w:ascii="Book Antiqua" w:hAnsi="Book Antiqua"/>
          <w:sz w:val="24"/>
          <w:szCs w:val="24"/>
          <w:lang w:val="en-US"/>
        </w:rPr>
        <w:t>/</w:t>
      </w:r>
      <w:proofErr w:type="spellStart"/>
      <w:r w:rsidRPr="00AF731D">
        <w:rPr>
          <w:rFonts w:ascii="Book Antiqua" w:hAnsi="Book Antiqua"/>
          <w:sz w:val="24"/>
          <w:szCs w:val="24"/>
          <w:lang w:val="en-US"/>
        </w:rPr>
        <w:t>mol</w:t>
      </w:r>
      <w:proofErr w:type="spellEnd"/>
      <w:r w:rsidRPr="00AF731D">
        <w:rPr>
          <w:rFonts w:ascii="Book Antiqua" w:hAnsi="Book Antiqua"/>
          <w:sz w:val="24"/>
          <w:szCs w:val="24"/>
          <w:lang w:val="en-US"/>
        </w:rPr>
        <w:t xml:space="preserve">/L (lane 4), 0.38 </w:t>
      </w:r>
      <w:proofErr w:type="spellStart"/>
      <w:r w:rsidRPr="00AF731D">
        <w:rPr>
          <w:rFonts w:ascii="Book Antiqua" w:hAnsi="Book Antiqua"/>
          <w:sz w:val="24"/>
          <w:szCs w:val="24"/>
          <w:lang w:val="en-US"/>
        </w:rPr>
        <w:t>pNA</w:t>
      </w:r>
      <w:proofErr w:type="spellEnd"/>
      <w:r w:rsidRPr="00AF731D">
        <w:rPr>
          <w:rFonts w:ascii="Book Antiqua" w:hAnsi="Book Antiqua"/>
          <w:sz w:val="24"/>
          <w:szCs w:val="24"/>
          <w:lang w:val="en-US"/>
        </w:rPr>
        <w:t>/</w:t>
      </w:r>
      <w:proofErr w:type="spellStart"/>
      <w:r w:rsidRPr="00AF731D">
        <w:rPr>
          <w:rFonts w:ascii="Book Antiqua" w:hAnsi="Book Antiqua"/>
          <w:sz w:val="24"/>
          <w:szCs w:val="24"/>
          <w:lang w:val="en-US"/>
        </w:rPr>
        <w:t>mol</w:t>
      </w:r>
      <w:proofErr w:type="spellEnd"/>
      <w:r w:rsidRPr="00AF731D">
        <w:rPr>
          <w:rFonts w:ascii="Book Antiqua" w:hAnsi="Book Antiqua"/>
          <w:sz w:val="24"/>
          <w:szCs w:val="24"/>
          <w:lang w:val="en-US"/>
        </w:rPr>
        <w:t xml:space="preserve">/L (lane 5) and 1.8 </w:t>
      </w:r>
      <w:proofErr w:type="spellStart"/>
      <w:r w:rsidRPr="00AF731D">
        <w:rPr>
          <w:rFonts w:ascii="Book Antiqua" w:hAnsi="Book Antiqua"/>
          <w:sz w:val="24"/>
          <w:szCs w:val="24"/>
          <w:lang w:val="en-US"/>
        </w:rPr>
        <w:t>pNA</w:t>
      </w:r>
      <w:proofErr w:type="spellEnd"/>
      <w:r w:rsidRPr="00AF731D">
        <w:rPr>
          <w:rFonts w:ascii="Book Antiqua" w:hAnsi="Book Antiqua"/>
          <w:sz w:val="24"/>
          <w:szCs w:val="24"/>
          <w:lang w:val="en-US"/>
        </w:rPr>
        <w:t>/</w:t>
      </w:r>
      <w:proofErr w:type="spellStart"/>
      <w:r w:rsidRPr="00AF731D">
        <w:rPr>
          <w:rFonts w:ascii="Book Antiqua" w:hAnsi="Book Antiqua"/>
          <w:sz w:val="24"/>
          <w:szCs w:val="24"/>
          <w:lang w:val="en-US"/>
        </w:rPr>
        <w:t>mol</w:t>
      </w:r>
      <w:proofErr w:type="spellEnd"/>
      <w:r w:rsidRPr="00AF731D">
        <w:rPr>
          <w:rFonts w:ascii="Book Antiqua" w:hAnsi="Book Antiqua"/>
          <w:sz w:val="24"/>
          <w:szCs w:val="24"/>
          <w:lang w:val="en-US"/>
        </w:rPr>
        <w:t>/L (lane 6), respectively (Fig</w:t>
      </w:r>
      <w:r>
        <w:rPr>
          <w:rFonts w:ascii="Book Antiqua" w:hAnsi="Book Antiqua"/>
          <w:sz w:val="24"/>
          <w:szCs w:val="24"/>
          <w:lang w:val="en-US" w:eastAsia="zh-CN"/>
        </w:rPr>
        <w:t>ure 6</w:t>
      </w:r>
      <w:r w:rsidRPr="00AF731D">
        <w:rPr>
          <w:rFonts w:ascii="Book Antiqua" w:hAnsi="Book Antiqua"/>
          <w:sz w:val="24"/>
          <w:szCs w:val="24"/>
          <w:lang w:val="en-US"/>
        </w:rPr>
        <w:t xml:space="preserve">B). </w:t>
      </w:r>
    </w:p>
    <w:p w:rsidR="007B3A2E" w:rsidRPr="00AF731D" w:rsidRDefault="007B3A2E" w:rsidP="00916498">
      <w:pPr>
        <w:spacing w:after="0" w:line="360" w:lineRule="auto"/>
        <w:jc w:val="both"/>
        <w:rPr>
          <w:rFonts w:ascii="Book Antiqua" w:hAnsi="Book Antiqua"/>
          <w:b/>
          <w:sz w:val="24"/>
          <w:szCs w:val="24"/>
        </w:rPr>
      </w:pPr>
    </w:p>
    <w:p w:rsidR="007B3A2E" w:rsidRPr="0050622B" w:rsidRDefault="007B3A2E" w:rsidP="00916498">
      <w:pPr>
        <w:spacing w:after="0" w:line="360" w:lineRule="auto"/>
        <w:jc w:val="both"/>
        <w:rPr>
          <w:rFonts w:ascii="Book Antiqua" w:hAnsi="Book Antiqua"/>
          <w:b/>
          <w:i/>
          <w:sz w:val="24"/>
          <w:szCs w:val="24"/>
          <w:lang w:val="en-US"/>
        </w:rPr>
      </w:pPr>
      <w:r w:rsidRPr="0050622B">
        <w:rPr>
          <w:rFonts w:ascii="Book Antiqua" w:hAnsi="Book Antiqua"/>
          <w:b/>
          <w:i/>
          <w:sz w:val="24"/>
          <w:szCs w:val="24"/>
          <w:lang w:val="en-US"/>
        </w:rPr>
        <w:t xml:space="preserve">LX2 cell migration </w:t>
      </w:r>
    </w:p>
    <w:p w:rsidR="007B3A2E" w:rsidRPr="00AF731D" w:rsidRDefault="007B3A2E" w:rsidP="00916498">
      <w:pPr>
        <w:spacing w:after="0" w:line="360" w:lineRule="auto"/>
        <w:jc w:val="both"/>
        <w:rPr>
          <w:rFonts w:ascii="Book Antiqua" w:hAnsi="Book Antiqua"/>
          <w:sz w:val="24"/>
          <w:szCs w:val="24"/>
          <w:lang w:val="en-US"/>
        </w:rPr>
      </w:pPr>
      <w:r w:rsidRPr="00AF731D">
        <w:rPr>
          <w:rFonts w:ascii="Book Antiqua" w:hAnsi="Book Antiqua"/>
          <w:sz w:val="24"/>
          <w:szCs w:val="24"/>
          <w:lang w:val="en-US"/>
        </w:rPr>
        <w:t>LX2 cell migration, recorded as percent migrated over non-migrated cells, significantly increased (1.7-fold) on exposure to alcohol (Fig</w:t>
      </w:r>
      <w:r>
        <w:rPr>
          <w:rFonts w:ascii="Book Antiqua" w:hAnsi="Book Antiqua"/>
          <w:sz w:val="24"/>
          <w:szCs w:val="24"/>
          <w:lang w:val="en-US" w:eastAsia="zh-CN"/>
        </w:rPr>
        <w:t>ure</w:t>
      </w:r>
      <w:r w:rsidRPr="00AF731D">
        <w:rPr>
          <w:rFonts w:ascii="Book Antiqua" w:hAnsi="Book Antiqua"/>
          <w:sz w:val="24"/>
          <w:szCs w:val="24"/>
          <w:lang w:val="en-US"/>
        </w:rPr>
        <w:t xml:space="preserve"> </w:t>
      </w:r>
      <w:r>
        <w:rPr>
          <w:rFonts w:ascii="Book Antiqua" w:hAnsi="Book Antiqua"/>
          <w:sz w:val="24"/>
          <w:szCs w:val="24"/>
          <w:lang w:val="en-US" w:eastAsia="zh-CN"/>
        </w:rPr>
        <w:t>6</w:t>
      </w:r>
      <w:r w:rsidRPr="00AF731D">
        <w:rPr>
          <w:rFonts w:ascii="Book Antiqua" w:hAnsi="Book Antiqua"/>
          <w:sz w:val="24"/>
          <w:szCs w:val="24"/>
          <w:lang w:val="en-US"/>
        </w:rPr>
        <w:t>C, lane 2) compared to control (lane 1). Blocking alcohol metabolism by 4-MP (lane 3), and OPN by anti-OPN antibody (lane 4) and OPN-R3 (lane 5), significantly inhibited migration. Furthermore, blocking OPN receptors through anti-CD44v6 (lane 6) and -ITGAV (lane 7) antibodies also reduced LX2 migration but reached significance with anti-ITGAV (lane 7).</w:t>
      </w:r>
      <w:r w:rsidRPr="00AF731D">
        <w:rPr>
          <w:rFonts w:ascii="Book Antiqua" w:hAnsi="Book Antiqua"/>
          <w:b/>
          <w:sz w:val="24"/>
          <w:szCs w:val="24"/>
          <w:lang w:val="en-US"/>
        </w:rPr>
        <w:t xml:space="preserve"> </w:t>
      </w:r>
      <w:r w:rsidRPr="00AF731D">
        <w:rPr>
          <w:rFonts w:ascii="Book Antiqua" w:hAnsi="Book Antiqua"/>
          <w:sz w:val="24"/>
          <w:szCs w:val="24"/>
          <w:lang w:val="en-US"/>
        </w:rPr>
        <w:t xml:space="preserve">Representative confocal images of cells stained with Hoechst dye (blue) shown in the panel below show typical numbers of migrated cells for treatments in lanes 1-7. </w:t>
      </w:r>
    </w:p>
    <w:p w:rsidR="007B3A2E" w:rsidRPr="00AF731D" w:rsidRDefault="007B3A2E" w:rsidP="00916498">
      <w:pPr>
        <w:spacing w:after="0" w:line="360" w:lineRule="auto"/>
        <w:jc w:val="both"/>
        <w:rPr>
          <w:rFonts w:ascii="Book Antiqua" w:hAnsi="Book Antiqua"/>
          <w:b/>
          <w:sz w:val="24"/>
          <w:szCs w:val="24"/>
        </w:rPr>
      </w:pPr>
    </w:p>
    <w:p w:rsidR="007B3A2E" w:rsidRPr="00AF731D" w:rsidRDefault="007B3A2E" w:rsidP="00916498">
      <w:pPr>
        <w:spacing w:after="0" w:line="360" w:lineRule="auto"/>
        <w:jc w:val="both"/>
        <w:rPr>
          <w:rFonts w:ascii="Book Antiqua" w:hAnsi="Book Antiqua"/>
          <w:sz w:val="24"/>
          <w:szCs w:val="24"/>
        </w:rPr>
      </w:pPr>
      <w:r w:rsidRPr="00AF731D">
        <w:rPr>
          <w:rFonts w:ascii="Book Antiqua" w:hAnsi="Book Antiqua"/>
          <w:b/>
          <w:sz w:val="24"/>
          <w:szCs w:val="24"/>
        </w:rPr>
        <w:t>DISCUSSION</w:t>
      </w:r>
      <w:r w:rsidRPr="00AF731D">
        <w:rPr>
          <w:rFonts w:ascii="Book Antiqua" w:hAnsi="Book Antiqua"/>
          <w:sz w:val="24"/>
          <w:szCs w:val="24"/>
        </w:rPr>
        <w:t xml:space="preserve"> </w:t>
      </w:r>
    </w:p>
    <w:p w:rsidR="007B3A2E" w:rsidRPr="00AF731D" w:rsidRDefault="007B3A2E" w:rsidP="00916498">
      <w:pPr>
        <w:spacing w:after="0" w:line="360" w:lineRule="auto"/>
        <w:jc w:val="both"/>
        <w:rPr>
          <w:rFonts w:ascii="Book Antiqua" w:hAnsi="Book Antiqua"/>
          <w:sz w:val="24"/>
          <w:szCs w:val="24"/>
          <w:lang w:val="en-US"/>
        </w:rPr>
      </w:pPr>
      <w:r w:rsidRPr="00AF731D">
        <w:rPr>
          <w:rFonts w:ascii="Book Antiqua" w:hAnsi="Book Antiqua"/>
          <w:sz w:val="24"/>
          <w:szCs w:val="24"/>
        </w:rPr>
        <w:t xml:space="preserve">These are the first studies </w:t>
      </w:r>
      <w:r w:rsidRPr="00AF731D">
        <w:rPr>
          <w:rFonts w:ascii="Book Antiqua" w:hAnsi="Book Antiqua"/>
          <w:sz w:val="24"/>
          <w:szCs w:val="24"/>
          <w:lang w:val="en-US"/>
        </w:rPr>
        <w:t>describing specific mechanisms by which OPN activation mediates the acute pro-</w:t>
      </w:r>
      <w:proofErr w:type="spellStart"/>
      <w:r w:rsidRPr="00AF731D">
        <w:rPr>
          <w:rFonts w:ascii="Book Antiqua" w:hAnsi="Book Antiqua"/>
          <w:sz w:val="24"/>
          <w:szCs w:val="24"/>
          <w:lang w:val="en-US"/>
        </w:rPr>
        <w:t>fibrogenic</w:t>
      </w:r>
      <w:proofErr w:type="spellEnd"/>
      <w:r w:rsidRPr="00AF731D">
        <w:rPr>
          <w:rFonts w:ascii="Book Antiqua" w:hAnsi="Book Antiqua"/>
          <w:sz w:val="24"/>
          <w:szCs w:val="24"/>
          <w:lang w:val="en-US"/>
        </w:rPr>
        <w:t xml:space="preserve"> effects of alcohol on HSC. Our novel </w:t>
      </w:r>
      <w:r w:rsidRPr="00AF731D">
        <w:rPr>
          <w:rFonts w:ascii="Book Antiqua" w:hAnsi="Book Antiqua"/>
          <w:i/>
          <w:sz w:val="24"/>
          <w:szCs w:val="24"/>
          <w:lang w:val="en-US"/>
        </w:rPr>
        <w:t>in vivo</w:t>
      </w:r>
      <w:r w:rsidRPr="00AF731D">
        <w:rPr>
          <w:rFonts w:ascii="Book Antiqua" w:hAnsi="Book Antiqua"/>
          <w:sz w:val="24"/>
          <w:szCs w:val="24"/>
          <w:lang w:val="en-US"/>
        </w:rPr>
        <w:t xml:space="preserve"> and </w:t>
      </w:r>
      <w:r w:rsidRPr="00AF731D">
        <w:rPr>
          <w:rFonts w:ascii="Book Antiqua" w:hAnsi="Book Antiqua"/>
          <w:i/>
          <w:sz w:val="24"/>
          <w:szCs w:val="24"/>
          <w:lang w:val="en-US"/>
        </w:rPr>
        <w:t>in vitro</w:t>
      </w:r>
      <w:r w:rsidRPr="00AF731D">
        <w:rPr>
          <w:rFonts w:ascii="Book Antiqua" w:hAnsi="Book Antiqua"/>
          <w:sz w:val="24"/>
          <w:szCs w:val="24"/>
          <w:lang w:val="en-US"/>
        </w:rPr>
        <w:t xml:space="preserve"> data provides causative evidence that OPN mediates alcohol-induced functions, such as cell signaling, plasmin activation and HSC migration. We also show that OPN is a key modulator of several alcohol-induced molecules related to fibrinolysis, ECM remodeling and </w:t>
      </w:r>
      <w:proofErr w:type="spellStart"/>
      <w:r w:rsidRPr="00AF731D">
        <w:rPr>
          <w:rFonts w:ascii="Book Antiqua" w:hAnsi="Book Antiqua"/>
          <w:sz w:val="24"/>
          <w:szCs w:val="24"/>
          <w:lang w:val="en-US"/>
        </w:rPr>
        <w:t>fibrogenesis</w:t>
      </w:r>
      <w:proofErr w:type="spellEnd"/>
      <w:r w:rsidRPr="00AF731D">
        <w:rPr>
          <w:rFonts w:ascii="Book Antiqua" w:hAnsi="Book Antiqua"/>
          <w:sz w:val="24"/>
          <w:szCs w:val="24"/>
          <w:lang w:val="en-US"/>
        </w:rPr>
        <w:t xml:space="preserve"> as downstream targets of OPN. Indeed, our data indicate that OPN negatively regulates </w:t>
      </w:r>
      <w:proofErr w:type="spellStart"/>
      <w:r>
        <w:rPr>
          <w:rFonts w:ascii="Book Antiqua" w:hAnsi="Book Antiqua"/>
          <w:sz w:val="24"/>
          <w:szCs w:val="24"/>
          <w:lang w:val="en-US"/>
        </w:rPr>
        <w:t>μ</w:t>
      </w:r>
      <w:r w:rsidRPr="00AF731D">
        <w:rPr>
          <w:rFonts w:ascii="Book Antiqua" w:hAnsi="Book Antiqua"/>
          <w:sz w:val="24"/>
          <w:szCs w:val="24"/>
          <w:lang w:val="en-US"/>
        </w:rPr>
        <w:t>PA</w:t>
      </w:r>
      <w:proofErr w:type="spellEnd"/>
      <w:r w:rsidRPr="00AF731D">
        <w:rPr>
          <w:rFonts w:ascii="Book Antiqua" w:hAnsi="Book Antiqua"/>
          <w:sz w:val="24"/>
          <w:szCs w:val="24"/>
          <w:lang w:val="en-US"/>
        </w:rPr>
        <w:t xml:space="preserve"> and plasmin and positively regulates PAI-1, </w:t>
      </w:r>
      <w:r>
        <w:rPr>
          <w:rFonts w:ascii="Book Antiqua" w:hAnsi="Book Antiqua"/>
          <w:sz w:val="24"/>
          <w:szCs w:val="24"/>
          <w:lang w:val="en-US"/>
        </w:rPr>
        <w:t></w:t>
      </w:r>
      <w:r w:rsidRPr="00AF731D">
        <w:rPr>
          <w:rFonts w:ascii="Book Antiqua" w:hAnsi="Book Antiqua"/>
          <w:sz w:val="24"/>
          <w:szCs w:val="24"/>
          <w:lang w:val="en-US"/>
        </w:rPr>
        <w:t>-SMA, TGF</w:t>
      </w:r>
      <w:r>
        <w:rPr>
          <w:rFonts w:ascii="Symbol" w:hAnsi="Symbol" w:hint="eastAsia"/>
          <w:sz w:val="24"/>
          <w:szCs w:val="24"/>
          <w:lang w:val="en-US"/>
        </w:rPr>
        <w:sym w:font="Symbol" w:char="F062"/>
      </w:r>
      <w:r w:rsidRPr="00AF731D">
        <w:rPr>
          <w:rFonts w:ascii="Book Antiqua" w:hAnsi="Book Antiqua"/>
          <w:sz w:val="24"/>
          <w:szCs w:val="24"/>
          <w:lang w:val="en-US"/>
        </w:rPr>
        <w:t xml:space="preserve">, collagens and MMPs, both </w:t>
      </w:r>
      <w:r w:rsidRPr="00AF731D">
        <w:rPr>
          <w:rFonts w:ascii="Book Antiqua" w:hAnsi="Book Antiqua"/>
          <w:i/>
          <w:sz w:val="24"/>
          <w:szCs w:val="24"/>
          <w:lang w:val="en-US"/>
        </w:rPr>
        <w:t>in vivo</w:t>
      </w:r>
      <w:r w:rsidRPr="00AF731D">
        <w:rPr>
          <w:rFonts w:ascii="Book Antiqua" w:hAnsi="Book Antiqua"/>
          <w:sz w:val="24"/>
          <w:szCs w:val="24"/>
          <w:lang w:val="en-US"/>
        </w:rPr>
        <w:t xml:space="preserve"> and </w:t>
      </w:r>
      <w:r w:rsidRPr="00AF731D">
        <w:rPr>
          <w:rFonts w:ascii="Book Antiqua" w:hAnsi="Book Antiqua"/>
          <w:i/>
          <w:sz w:val="24"/>
          <w:szCs w:val="24"/>
          <w:lang w:val="en-US"/>
        </w:rPr>
        <w:t>in vitro</w:t>
      </w:r>
      <w:r w:rsidRPr="00AF731D">
        <w:rPr>
          <w:rFonts w:ascii="Book Antiqua" w:hAnsi="Book Antiqua"/>
          <w:sz w:val="24"/>
          <w:szCs w:val="24"/>
          <w:lang w:val="en-US"/>
        </w:rPr>
        <w:t>, suggesting a pro-</w:t>
      </w:r>
      <w:proofErr w:type="spellStart"/>
      <w:r w:rsidRPr="00AF731D">
        <w:rPr>
          <w:rFonts w:ascii="Book Antiqua" w:hAnsi="Book Antiqua"/>
          <w:sz w:val="24"/>
          <w:szCs w:val="24"/>
          <w:lang w:val="en-US"/>
        </w:rPr>
        <w:t>fibrogenic</w:t>
      </w:r>
      <w:proofErr w:type="spellEnd"/>
      <w:r w:rsidRPr="00AF731D">
        <w:rPr>
          <w:rFonts w:ascii="Book Antiqua" w:hAnsi="Book Antiqua"/>
          <w:sz w:val="24"/>
          <w:szCs w:val="24"/>
          <w:lang w:val="en-US"/>
        </w:rPr>
        <w:t xml:space="preserve"> role for this molecule. Human data provide further support for a clinical relevance of OPN pathway in ALD. Although human ALD is a chronic disorder, fatty liver or </w:t>
      </w:r>
      <w:proofErr w:type="spellStart"/>
      <w:r w:rsidRPr="00AF731D">
        <w:rPr>
          <w:rFonts w:ascii="Book Antiqua" w:hAnsi="Book Antiqua"/>
          <w:sz w:val="24"/>
          <w:szCs w:val="24"/>
          <w:lang w:val="en-US"/>
        </w:rPr>
        <w:t>steatosis</w:t>
      </w:r>
      <w:proofErr w:type="spellEnd"/>
      <w:r w:rsidRPr="00AF731D">
        <w:rPr>
          <w:rFonts w:ascii="Book Antiqua" w:hAnsi="Book Antiqua"/>
          <w:sz w:val="24"/>
          <w:szCs w:val="24"/>
          <w:lang w:val="en-US"/>
        </w:rPr>
        <w:t xml:space="preserve"> may be seen in humans after a single large dose of alcohol.  </w:t>
      </w:r>
      <w:proofErr w:type="spellStart"/>
      <w:r w:rsidRPr="00AF731D">
        <w:rPr>
          <w:rFonts w:ascii="Book Antiqua" w:hAnsi="Book Antiqua"/>
          <w:sz w:val="24"/>
          <w:szCs w:val="24"/>
          <w:lang w:val="en-US"/>
        </w:rPr>
        <w:t>Steatosis</w:t>
      </w:r>
      <w:proofErr w:type="spellEnd"/>
      <w:r w:rsidRPr="00AF731D">
        <w:rPr>
          <w:rFonts w:ascii="Book Antiqua" w:hAnsi="Book Antiqua"/>
          <w:sz w:val="24"/>
          <w:szCs w:val="24"/>
          <w:lang w:val="en-US"/>
        </w:rPr>
        <w:t xml:space="preserve"> is in turn associated with early liver injury and when persistent, with an increased risk of fibrosis. Our single binge alcoholic </w:t>
      </w:r>
      <w:proofErr w:type="spellStart"/>
      <w:r w:rsidRPr="00AF731D">
        <w:rPr>
          <w:rFonts w:ascii="Book Antiqua" w:hAnsi="Book Antiqua"/>
          <w:sz w:val="24"/>
          <w:szCs w:val="24"/>
          <w:lang w:val="en-US"/>
        </w:rPr>
        <w:t>steatosis</w:t>
      </w:r>
      <w:proofErr w:type="spellEnd"/>
      <w:r w:rsidRPr="00AF731D">
        <w:rPr>
          <w:rFonts w:ascii="Book Antiqua" w:hAnsi="Book Antiqua"/>
          <w:sz w:val="24"/>
          <w:szCs w:val="24"/>
          <w:lang w:val="en-US"/>
        </w:rPr>
        <w:t xml:space="preserve"> model is therefore appropriate to study the role of this cytokine in early liver injury.</w:t>
      </w:r>
    </w:p>
    <w:p w:rsidR="007B3A2E" w:rsidRPr="00AF731D" w:rsidRDefault="007B3A2E" w:rsidP="00916498">
      <w:pPr>
        <w:spacing w:after="0" w:line="360" w:lineRule="auto"/>
        <w:jc w:val="both"/>
        <w:rPr>
          <w:rFonts w:ascii="Book Antiqua" w:hAnsi="Book Antiqua"/>
          <w:sz w:val="24"/>
          <w:szCs w:val="24"/>
        </w:rPr>
      </w:pPr>
    </w:p>
    <w:p w:rsidR="007B3A2E" w:rsidRPr="00AF731D" w:rsidRDefault="007B3A2E" w:rsidP="00916498">
      <w:pPr>
        <w:spacing w:after="0" w:line="360" w:lineRule="auto"/>
        <w:jc w:val="both"/>
        <w:rPr>
          <w:rFonts w:ascii="Book Antiqua" w:hAnsi="Book Antiqua"/>
          <w:b/>
          <w:i/>
          <w:sz w:val="24"/>
          <w:szCs w:val="24"/>
        </w:rPr>
      </w:pPr>
      <w:r w:rsidRPr="00AF731D">
        <w:rPr>
          <w:rFonts w:ascii="Book Antiqua" w:hAnsi="Book Antiqua"/>
          <w:b/>
          <w:i/>
          <w:sz w:val="24"/>
          <w:szCs w:val="24"/>
        </w:rPr>
        <w:t xml:space="preserve">Alcohol activates hepatic OPN and OPN pathway in human ALD, in vivo and in vitro experimental models of alcohol </w:t>
      </w:r>
    </w:p>
    <w:p w:rsidR="007B3A2E" w:rsidRPr="00AF731D" w:rsidRDefault="007B3A2E" w:rsidP="00916498">
      <w:pPr>
        <w:spacing w:after="0" w:line="360" w:lineRule="auto"/>
        <w:jc w:val="both"/>
        <w:rPr>
          <w:rFonts w:ascii="Book Antiqua" w:hAnsi="Book Antiqua"/>
          <w:sz w:val="24"/>
          <w:szCs w:val="24"/>
        </w:rPr>
      </w:pPr>
      <w:r w:rsidRPr="00AF731D">
        <w:rPr>
          <w:rFonts w:ascii="Book Antiqua" w:hAnsi="Book Antiqua"/>
          <w:sz w:val="24"/>
          <w:szCs w:val="24"/>
        </w:rPr>
        <w:lastRenderedPageBreak/>
        <w:t>Extending our previous observation of elevated OPN mRNA in ALD</w:t>
      </w:r>
      <w:r w:rsidRPr="00AF731D">
        <w:rPr>
          <w:rFonts w:ascii="Book Antiqua" w:hAnsi="Book Antiqua"/>
          <w:sz w:val="24"/>
          <w:szCs w:val="24"/>
        </w:rPr>
        <w:fldChar w:fldCharType="begin"/>
      </w:r>
      <w:r w:rsidRPr="00AF731D">
        <w:rPr>
          <w:rFonts w:ascii="Book Antiqua" w:hAnsi="Book Antiqua"/>
          <w:sz w:val="24"/>
          <w:szCs w:val="24"/>
        </w:rPr>
        <w:instrText xml:space="preserve"> ADDIN EN.CITE &lt;EndNote&gt;&lt;Cite&gt;&lt;Author&gt;Seth&lt;/Author&gt;&lt;Year&gt;2006&lt;/Year&gt;&lt;RecNum&gt;2&lt;/RecNum&gt;&lt;DisplayText&gt;&lt;style face="superscript"&gt;[1]&lt;/style&gt;&lt;/DisplayText&gt;&lt;record&gt;&lt;rec-number&gt;2&lt;/rec-number&gt;&lt;foreign-keys&gt;&lt;key app="EN" db-id="0p020ssxpvtzfdexzrjpxrs9rtv29d0xarea"&gt;2&lt;/key&gt;&lt;/foreign-keys&gt;&lt;ref-type name="Journal Article"&gt;17&lt;/ref-type&gt;&lt;contributors&gt;&lt;authors&gt;&lt;author&gt;Seth, D.&lt;/author&gt;&lt;author&gt;Cordoba, S.&lt;/author&gt;&lt;author&gt;Gorrell, M.D.&lt;/author&gt;&lt;author&gt;McCaughan, G.W.&lt;/author&gt;&lt;author&gt;Haber, P.S.&lt;/author&gt;&lt;/authors&gt;&lt;/contributors&gt;&lt;titles&gt;&lt;title&gt;Intrahepatic Gene Expression in Human Alcoholic Hepatitis.&lt;/title&gt;&lt;secondary-title&gt;Journal of Hepatology&lt;/secondary-title&gt;&lt;/titles&gt;&lt;periodical&gt;&lt;full-title&gt;Journal of Hepatology&lt;/full-title&gt;&lt;/periodical&gt;&lt;pages&gt;306-320.&lt;/pages&gt;&lt;volume&gt;45&lt;/volume&gt;&lt;keywords&gt;&lt;keyword&gt;Cirrhosis&lt;/keyword&gt;&lt;keyword&gt;Fibrogenesis&lt;/keyword&gt;&lt;keyword&gt;Annexin A2&lt;/keyword&gt;&lt;keyword&gt;CD209&lt;/keyword&gt;&lt;keyword&gt;Osteopontin&lt;/keyword&gt;&lt;/keywords&gt;&lt;dates&gt;&lt;year&gt;2006&lt;/year&gt;&lt;/dates&gt;&lt;urls&gt;&lt;/urls&gt;&lt;/record&gt;&lt;/Cite&gt;&lt;/EndNote&gt;</w:instrText>
      </w:r>
      <w:r w:rsidRPr="00AF731D">
        <w:rPr>
          <w:rFonts w:ascii="Book Antiqua" w:hAnsi="Book Antiqua"/>
          <w:sz w:val="24"/>
          <w:szCs w:val="24"/>
        </w:rPr>
        <w:fldChar w:fldCharType="separate"/>
      </w:r>
      <w:r w:rsidRPr="00AF731D">
        <w:rPr>
          <w:rFonts w:ascii="Book Antiqua" w:hAnsi="Book Antiqua"/>
          <w:noProof/>
          <w:sz w:val="24"/>
          <w:szCs w:val="24"/>
          <w:vertAlign w:val="superscript"/>
        </w:rPr>
        <w:t>[</w:t>
      </w:r>
      <w:hyperlink w:anchor="_ENREF_1" w:tooltip="Seth, 2006 #2" w:history="1">
        <w:r w:rsidRPr="00AF731D">
          <w:rPr>
            <w:rFonts w:ascii="Book Antiqua" w:hAnsi="Book Antiqua"/>
            <w:noProof/>
            <w:sz w:val="24"/>
            <w:szCs w:val="24"/>
            <w:vertAlign w:val="superscript"/>
          </w:rPr>
          <w:t>1</w:t>
        </w:r>
      </w:hyperlink>
      <w:r w:rsidRPr="00AF731D">
        <w:rPr>
          <w:rFonts w:ascii="Book Antiqua" w:hAnsi="Book Antiqua"/>
          <w:noProof/>
          <w:sz w:val="24"/>
          <w:szCs w:val="24"/>
          <w:vertAlign w:val="superscript"/>
        </w:rPr>
        <w:t>]</w:t>
      </w:r>
      <w:r w:rsidRPr="00AF731D">
        <w:rPr>
          <w:rFonts w:ascii="Book Antiqua" w:hAnsi="Book Antiqua"/>
          <w:sz w:val="24"/>
          <w:szCs w:val="24"/>
        </w:rPr>
        <w:fldChar w:fldCharType="end"/>
      </w:r>
      <w:r w:rsidRPr="00AF731D">
        <w:rPr>
          <w:rFonts w:ascii="Book Antiqua" w:hAnsi="Book Antiqua"/>
          <w:sz w:val="24"/>
          <w:szCs w:val="24"/>
        </w:rPr>
        <w:t>, serum OPN levels also significantly increased in heavy drinkers with liver cirrhosis than those with no liver disease, confirming other recent observations</w:t>
      </w:r>
      <w:r w:rsidRPr="00AF731D">
        <w:rPr>
          <w:rFonts w:ascii="Book Antiqua" w:hAnsi="Book Antiqua"/>
          <w:sz w:val="24"/>
          <w:szCs w:val="24"/>
        </w:rPr>
        <w:fldChar w:fldCharType="begin">
          <w:fldData xml:space="preserve">PEVuZE5vdGU+PENpdGU+PEF1dGhvcj5Nb3JhbGVzLUliYW5lejwvQXV0aG9yPjxZZWFyPjIwMTM8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</w:fldData>
        </w:fldChar>
      </w:r>
      <w:r w:rsidRPr="00AF731D">
        <w:rPr>
          <w:rFonts w:ascii="Book Antiqua" w:hAnsi="Book Antiqua"/>
          <w:sz w:val="24"/>
          <w:szCs w:val="24"/>
        </w:rPr>
        <w:instrText xml:space="preserve"> ADDIN EN.CITE </w:instrText>
      </w:r>
      <w:r w:rsidRPr="00AF731D">
        <w:rPr>
          <w:rFonts w:ascii="Book Antiqua" w:hAnsi="Book Antiqua"/>
          <w:sz w:val="24"/>
          <w:szCs w:val="24"/>
        </w:rPr>
        <w:fldChar w:fldCharType="begin">
          <w:fldData xml:space="preserve">PEVuZE5vdGU+PENpdGU+PEF1dGhvcj5Nb3JhbGVzLUliYW5lejwvQXV0aG9yPjxZZWFyPjIwMTM8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</w:fldData>
        </w:fldChar>
      </w:r>
      <w:r w:rsidRPr="00AF731D">
        <w:rPr>
          <w:rFonts w:ascii="Book Antiqua" w:hAnsi="Book Antiqua"/>
          <w:sz w:val="24"/>
          <w:szCs w:val="24"/>
        </w:rPr>
        <w:instrText xml:space="preserve"> ADDIN EN.CITE.DATA </w:instrText>
      </w:r>
      <w:r w:rsidRPr="00AF731D">
        <w:rPr>
          <w:rFonts w:ascii="Book Antiqua" w:hAnsi="Book Antiqua"/>
          <w:sz w:val="24"/>
          <w:szCs w:val="24"/>
        </w:rPr>
      </w:r>
      <w:r w:rsidRPr="00AF731D">
        <w:rPr>
          <w:rFonts w:ascii="Book Antiqua" w:hAnsi="Book Antiqua"/>
          <w:sz w:val="24"/>
          <w:szCs w:val="24"/>
        </w:rPr>
        <w:fldChar w:fldCharType="end"/>
      </w:r>
      <w:r w:rsidRPr="00AF731D">
        <w:rPr>
          <w:rFonts w:ascii="Book Antiqua" w:hAnsi="Book Antiqua"/>
          <w:sz w:val="24"/>
          <w:szCs w:val="24"/>
        </w:rPr>
      </w:r>
      <w:r w:rsidRPr="00AF731D">
        <w:rPr>
          <w:rFonts w:ascii="Book Antiqua" w:hAnsi="Book Antiqua"/>
          <w:sz w:val="24"/>
          <w:szCs w:val="24"/>
        </w:rPr>
        <w:fldChar w:fldCharType="separate"/>
      </w:r>
      <w:r w:rsidRPr="00AF731D">
        <w:rPr>
          <w:rFonts w:ascii="Book Antiqua" w:hAnsi="Book Antiqua"/>
          <w:noProof/>
          <w:sz w:val="24"/>
          <w:szCs w:val="24"/>
          <w:vertAlign w:val="superscript"/>
        </w:rPr>
        <w:t>[</w:t>
      </w:r>
      <w:hyperlink w:anchor="_ENREF_4" w:tooltip="Morales-Ibanez, 2013 #1001" w:history="1">
        <w:r w:rsidRPr="00AF731D">
          <w:rPr>
            <w:rFonts w:ascii="Book Antiqua" w:hAnsi="Book Antiqua"/>
            <w:noProof/>
            <w:sz w:val="24"/>
            <w:szCs w:val="24"/>
            <w:vertAlign w:val="superscript"/>
          </w:rPr>
          <w:t>4</w:t>
        </w:r>
      </w:hyperlink>
      <w:r w:rsidRPr="00AF731D">
        <w:rPr>
          <w:rFonts w:ascii="Book Antiqua" w:hAnsi="Book Antiqua"/>
          <w:noProof/>
          <w:sz w:val="24"/>
          <w:szCs w:val="24"/>
          <w:vertAlign w:val="superscript"/>
        </w:rPr>
        <w:t>,</w:t>
      </w:r>
      <w:hyperlink w:anchor="_ENREF_31" w:tooltip="Patouraux, 2012 #753" w:history="1">
        <w:r w:rsidRPr="00AF731D">
          <w:rPr>
            <w:rFonts w:ascii="Book Antiqua" w:hAnsi="Book Antiqua"/>
            <w:noProof/>
            <w:sz w:val="24"/>
            <w:szCs w:val="24"/>
            <w:vertAlign w:val="superscript"/>
          </w:rPr>
          <w:t>31</w:t>
        </w:r>
      </w:hyperlink>
      <w:r w:rsidRPr="00AF731D">
        <w:rPr>
          <w:rFonts w:ascii="Book Antiqua" w:hAnsi="Book Antiqua"/>
          <w:noProof/>
          <w:sz w:val="24"/>
          <w:szCs w:val="24"/>
          <w:vertAlign w:val="superscript"/>
        </w:rPr>
        <w:t>]</w:t>
      </w:r>
      <w:r w:rsidRPr="00AF731D">
        <w:rPr>
          <w:rFonts w:ascii="Book Antiqua" w:hAnsi="Book Antiqua"/>
          <w:sz w:val="24"/>
          <w:szCs w:val="24"/>
        </w:rPr>
        <w:fldChar w:fldCharType="end"/>
      </w:r>
      <w:r w:rsidRPr="00AF731D">
        <w:rPr>
          <w:rFonts w:ascii="Book Antiqua" w:hAnsi="Book Antiqua"/>
          <w:sz w:val="24"/>
          <w:szCs w:val="24"/>
        </w:rPr>
        <w:t xml:space="preserve"> </w:t>
      </w:r>
      <w:r w:rsidRPr="00AF731D">
        <w:rPr>
          <w:rFonts w:ascii="Book Antiqua" w:hAnsi="Book Antiqua"/>
          <w:sz w:val="24"/>
          <w:szCs w:val="24"/>
          <w:lang w:val="en-US"/>
        </w:rPr>
        <w:t>and underscoring the potential for OPN as a marker for liver injury</w:t>
      </w:r>
      <w:r w:rsidRPr="00AF731D">
        <w:rPr>
          <w:rFonts w:ascii="Book Antiqua" w:hAnsi="Book Antiqua"/>
          <w:sz w:val="24"/>
          <w:szCs w:val="24"/>
        </w:rPr>
        <w:t>. OPN exists as full length (OPN-A) and as alternatively spliced transcriptional isoforms (OPN-B, -C), but their specific functions are not clear. Our preliminary data comparing expression of all three OPN isoforms including hepatocyte cell lines (Huh7, HepG2) showed increased OPN-C primarily in human ALD and LX2 cells on alcohol exposure, but not in the hepatocyte cell lines</w:t>
      </w:r>
      <w:r w:rsidRPr="00AF731D">
        <w:rPr>
          <w:rFonts w:ascii="Book Antiqua" w:hAnsi="Book Antiqua"/>
          <w:sz w:val="24"/>
          <w:szCs w:val="24"/>
        </w:rPr>
        <w:fldChar w:fldCharType="begin"/>
      </w:r>
      <w:r w:rsidRPr="00AF731D">
        <w:rPr>
          <w:rFonts w:ascii="Book Antiqua" w:hAnsi="Book Antiqua"/>
          <w:sz w:val="24"/>
          <w:szCs w:val="24"/>
        </w:rPr>
        <w:instrText xml:space="preserve"> ADDIN EN.CITE &lt;EndNote&gt;&lt;Cite&gt;&lt;Author&gt;Seth&lt;/Author&gt;&lt;Year&gt;2006&lt;/Year&gt;&lt;RecNum&gt;29&lt;/RecNum&gt;&lt;DisplayText&gt;&lt;style face="superscript"&gt;[15,32]&lt;/style&gt;&lt;/DisplayText&gt;&lt;record&gt;&lt;rec-number&gt;29&lt;/rec-number&gt;&lt;foreign-keys&gt;&lt;key app="EN" db-id="0p020ssxpvtzfdexzrjpxrs9rtv29d0xarea"&gt;29&lt;/key&gt;&lt;/foreign-keys&gt;&lt;ref-type name="Journal Article"&gt;17&lt;/ref-type&gt;&lt;contributors&gt;&lt;authors&gt;&lt;author&gt;Seth, D.&lt;/author&gt;&lt;author&gt;Beard, M.&lt;/author&gt;&lt;author&gt;Gorrell, M.&lt;/author&gt;&lt;author&gt;McCaughan, G. W.&lt;/author&gt;&lt;author&gt;Haber, P.&lt;/author&gt;&lt;/authors&gt;&lt;/contributors&gt;&lt;titles&gt;&lt;title&gt;Osteopontin: an early marker for alcoholic liver injury?&lt;/title&gt;&lt;secondary-title&gt;Alcoholism: Clinical and Experimental Research &lt;/secondary-title&gt;&lt;/titles&gt;&lt;periodical&gt;&lt;full-title&gt;Alcoholism: Clinical and Experimental Research&lt;/full-title&gt;&lt;/periodical&gt;&lt;pages&gt;89A, Abstracct 336&lt;/pages&gt;&lt;volume&gt;30s2 &lt;/volume&gt;&lt;num-vols&gt;9&lt;/num-vols&gt;&lt;dates&gt;&lt;year&gt;2006&lt;/year&gt;&lt;/dates&gt;&lt;pub-location&gt;Sydney&lt;/pub-location&gt;&lt;publisher&gt;International Society of Biomedical Research on Alcohol (ISBRA)&lt;/publisher&gt;&lt;urls&gt;&lt;/urls&gt;&lt;/record&gt;&lt;/Cite&gt;&lt;Cite&gt;&lt;Author&gt;Seth&lt;/Author&gt;&lt;Year&gt;2007&lt;/Year&gt;&lt;RecNum&gt;91&lt;/RecNum&gt;&lt;record&gt;&lt;rec-number&gt;91&lt;/rec-number&gt;&lt;foreign-keys&gt;&lt;key app="EN" db-id="0p020ssxpvtzfdexzrjpxrs9rtv29d0xarea"&gt;91&lt;/key&gt;&lt;/foreign-keys&gt;&lt;ref-type name="Journal Article"&gt;17&lt;/ref-type&gt;&lt;contributors&gt;&lt;authors&gt;&lt;author&gt;Seth, D.&lt;/author&gt;&lt;author&gt;Beard, M.&lt;/author&gt;&lt;author&gt;Haber, P.S. &lt;/author&gt;&lt;/authors&gt;&lt;/contributors&gt;&lt;titles&gt;&lt;title&gt;Characterizing role of osteopontin in alcoholic liver injury&lt;/title&gt;&lt;secondary-title&gt;Alcoholism: Clinical and Experimental Research &lt;/secondary-title&gt;&lt;/titles&gt;&lt;periodical&gt;&lt;full-title&gt;Alcoholism: Clinical and Experimental Research&lt;/full-title&gt;&lt;/periodical&gt;&lt;pages&gt;79A: 281&lt;/pages&gt;&lt;volume&gt;31s2&lt;/volume&gt;&lt;dates&gt;&lt;year&gt;2007&lt;/year&gt;&lt;/dates&gt;&lt;pub-location&gt;Chicago, USA&lt;/pub-location&gt;&lt;publisher&gt;International Society of Biomedical Research on Alcohol (ISBRA)&lt;/publisher&gt;&lt;urls&gt;&lt;/urls&gt;&lt;/record&gt;&lt;/Cite&gt;&lt;/EndNote&gt;</w:instrText>
      </w:r>
      <w:r w:rsidRPr="00AF731D">
        <w:rPr>
          <w:rFonts w:ascii="Book Antiqua" w:hAnsi="Book Antiqua"/>
          <w:sz w:val="24"/>
          <w:szCs w:val="24"/>
        </w:rPr>
        <w:fldChar w:fldCharType="separate"/>
      </w:r>
      <w:r w:rsidRPr="00AF731D">
        <w:rPr>
          <w:rFonts w:ascii="Book Antiqua" w:hAnsi="Book Antiqua"/>
          <w:noProof/>
          <w:sz w:val="24"/>
          <w:szCs w:val="24"/>
          <w:vertAlign w:val="superscript"/>
        </w:rPr>
        <w:t>[</w:t>
      </w:r>
      <w:hyperlink w:anchor="_ENREF_15" w:tooltip="Seth, 2007 #91" w:history="1">
        <w:r w:rsidRPr="00AF731D">
          <w:rPr>
            <w:rFonts w:ascii="Book Antiqua" w:hAnsi="Book Antiqua"/>
            <w:noProof/>
            <w:sz w:val="24"/>
            <w:szCs w:val="24"/>
            <w:vertAlign w:val="superscript"/>
          </w:rPr>
          <w:t>15</w:t>
        </w:r>
      </w:hyperlink>
      <w:r w:rsidRPr="00AF731D">
        <w:rPr>
          <w:rFonts w:ascii="Book Antiqua" w:hAnsi="Book Antiqua"/>
          <w:noProof/>
          <w:sz w:val="24"/>
          <w:szCs w:val="24"/>
          <w:vertAlign w:val="superscript"/>
        </w:rPr>
        <w:t>,</w:t>
      </w:r>
      <w:hyperlink w:anchor="_ENREF_32" w:tooltip="Seth, 2006 #29" w:history="1">
        <w:r w:rsidRPr="00AF731D">
          <w:rPr>
            <w:rFonts w:ascii="Book Antiqua" w:hAnsi="Book Antiqua"/>
            <w:noProof/>
            <w:sz w:val="24"/>
            <w:szCs w:val="24"/>
            <w:vertAlign w:val="superscript"/>
          </w:rPr>
          <w:t>32</w:t>
        </w:r>
      </w:hyperlink>
      <w:r w:rsidRPr="00AF731D">
        <w:rPr>
          <w:rFonts w:ascii="Book Antiqua" w:hAnsi="Book Antiqua"/>
          <w:noProof/>
          <w:sz w:val="24"/>
          <w:szCs w:val="24"/>
          <w:vertAlign w:val="superscript"/>
        </w:rPr>
        <w:t>]</w:t>
      </w:r>
      <w:r w:rsidRPr="00AF731D">
        <w:rPr>
          <w:rFonts w:ascii="Book Antiqua" w:hAnsi="Book Antiqua"/>
          <w:sz w:val="24"/>
          <w:szCs w:val="24"/>
        </w:rPr>
        <w:fldChar w:fldCharType="end"/>
      </w:r>
      <w:r w:rsidRPr="00AF731D">
        <w:rPr>
          <w:rFonts w:ascii="Book Antiqua" w:hAnsi="Book Antiqua"/>
          <w:sz w:val="24"/>
          <w:szCs w:val="24"/>
        </w:rPr>
        <w:t xml:space="preserve">. Activated HSCs are known to produce OPN in animal models and human liver </w:t>
      </w:r>
      <w:proofErr w:type="gramStart"/>
      <w:r w:rsidRPr="00AF731D">
        <w:rPr>
          <w:rFonts w:ascii="Book Antiqua" w:hAnsi="Book Antiqua"/>
          <w:sz w:val="24"/>
          <w:szCs w:val="24"/>
        </w:rPr>
        <w:t>injury</w:t>
      </w:r>
      <w:proofErr w:type="gramEnd"/>
      <w:r w:rsidRPr="00AF731D">
        <w:rPr>
          <w:rFonts w:ascii="Book Antiqua" w:hAnsi="Book Antiqua"/>
          <w:sz w:val="24"/>
          <w:szCs w:val="24"/>
        </w:rPr>
        <w:fldChar w:fldCharType="begin">
          <w:fldData xml:space="preserve">PEVuZE5vdGU+PENpdGU+PEF1dGhvcj5MZWU8L0F1dGhvcj48WWVhcj4yMDA0PC9ZZWFyPjxSZWNO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==
</w:fldData>
        </w:fldChar>
      </w:r>
      <w:r w:rsidRPr="00AF731D">
        <w:rPr>
          <w:rFonts w:ascii="Book Antiqua" w:hAnsi="Book Antiqua"/>
          <w:sz w:val="24"/>
          <w:szCs w:val="24"/>
        </w:rPr>
        <w:instrText xml:space="preserve"> ADDIN EN.CITE </w:instrText>
      </w:r>
      <w:r w:rsidRPr="00AF731D">
        <w:rPr>
          <w:rFonts w:ascii="Book Antiqua" w:hAnsi="Book Antiqua"/>
          <w:sz w:val="24"/>
          <w:szCs w:val="24"/>
        </w:rPr>
        <w:fldChar w:fldCharType="begin">
          <w:fldData xml:space="preserve">PEVuZE5vdGU+PENpdGU+PEF1dGhvcj5MZWU8L0F1dGhvcj48WWVhcj4yMDA0PC9ZZWFyPjxSZWNO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==
</w:fldData>
        </w:fldChar>
      </w:r>
      <w:r w:rsidRPr="00AF731D">
        <w:rPr>
          <w:rFonts w:ascii="Book Antiqua" w:hAnsi="Book Antiqua"/>
          <w:sz w:val="24"/>
          <w:szCs w:val="24"/>
        </w:rPr>
        <w:instrText xml:space="preserve"> ADDIN EN.CITE.DATA </w:instrText>
      </w:r>
      <w:r w:rsidRPr="00AF731D">
        <w:rPr>
          <w:rFonts w:ascii="Book Antiqua" w:hAnsi="Book Antiqua"/>
          <w:sz w:val="24"/>
          <w:szCs w:val="24"/>
        </w:rPr>
      </w:r>
      <w:r w:rsidRPr="00AF731D">
        <w:rPr>
          <w:rFonts w:ascii="Book Antiqua" w:hAnsi="Book Antiqua"/>
          <w:sz w:val="24"/>
          <w:szCs w:val="24"/>
        </w:rPr>
        <w:fldChar w:fldCharType="end"/>
      </w:r>
      <w:r w:rsidRPr="00AF731D">
        <w:rPr>
          <w:rFonts w:ascii="Book Antiqua" w:hAnsi="Book Antiqua"/>
          <w:sz w:val="24"/>
          <w:szCs w:val="24"/>
        </w:rPr>
      </w:r>
      <w:r w:rsidRPr="00AF731D">
        <w:rPr>
          <w:rFonts w:ascii="Book Antiqua" w:hAnsi="Book Antiqua"/>
          <w:sz w:val="24"/>
          <w:szCs w:val="24"/>
        </w:rPr>
        <w:fldChar w:fldCharType="separate"/>
      </w:r>
      <w:r w:rsidRPr="00AF731D">
        <w:rPr>
          <w:rFonts w:ascii="Book Antiqua" w:hAnsi="Book Antiqua"/>
          <w:noProof/>
          <w:sz w:val="24"/>
          <w:szCs w:val="24"/>
          <w:vertAlign w:val="superscript"/>
        </w:rPr>
        <w:t>[</w:t>
      </w:r>
      <w:hyperlink w:anchor="_ENREF_33" w:tooltip="Lee, 2004 #16" w:history="1">
        <w:r>
          <w:rPr>
            <w:rFonts w:ascii="Book Antiqua" w:hAnsi="Book Antiqua"/>
            <w:noProof/>
            <w:sz w:val="24"/>
            <w:szCs w:val="24"/>
            <w:vertAlign w:val="superscript"/>
          </w:rPr>
          <w:t>33</w:t>
        </w:r>
        <w:r>
          <w:rPr>
            <w:rFonts w:ascii="Book Antiqua" w:hAnsi="Book Antiqua"/>
            <w:noProof/>
            <w:sz w:val="24"/>
            <w:szCs w:val="24"/>
            <w:vertAlign w:val="superscript"/>
            <w:lang w:eastAsia="zh-CN"/>
          </w:rPr>
          <w:t>,</w:t>
        </w:r>
        <w:r w:rsidRPr="00AF731D">
          <w:rPr>
            <w:rFonts w:ascii="Book Antiqua" w:hAnsi="Book Antiqua"/>
            <w:noProof/>
            <w:sz w:val="24"/>
            <w:szCs w:val="24"/>
            <w:vertAlign w:val="superscript"/>
          </w:rPr>
          <w:t>35</w:t>
        </w:r>
      </w:hyperlink>
      <w:r w:rsidRPr="00AF731D">
        <w:rPr>
          <w:rFonts w:ascii="Book Antiqua" w:hAnsi="Book Antiqua"/>
          <w:noProof/>
          <w:sz w:val="24"/>
          <w:szCs w:val="24"/>
          <w:vertAlign w:val="superscript"/>
        </w:rPr>
        <w:t>]</w:t>
      </w:r>
      <w:r w:rsidRPr="00AF731D">
        <w:rPr>
          <w:rFonts w:ascii="Book Antiqua" w:hAnsi="Book Antiqua"/>
          <w:sz w:val="24"/>
          <w:szCs w:val="24"/>
        </w:rPr>
        <w:fldChar w:fldCharType="end"/>
      </w:r>
      <w:r w:rsidRPr="00AF731D">
        <w:rPr>
          <w:rFonts w:ascii="Book Antiqua" w:hAnsi="Book Antiqua"/>
          <w:sz w:val="24"/>
          <w:szCs w:val="24"/>
        </w:rPr>
        <w:t>. We now confirm that the greatest up-regulation of OPN-C was seen in patients with end stage cirrhosis and in activated LX2 stellate cells, the major fibrosis producing cell type. Increased OPN in alcoholic hepatitis patients, mainly in the areas of inflammation and fibrosis, and in HSCs was reported recently</w:t>
      </w:r>
      <w:r w:rsidRPr="00AF731D">
        <w:rPr>
          <w:rFonts w:ascii="Book Antiqua" w:hAnsi="Book Antiqua"/>
          <w:sz w:val="24"/>
          <w:szCs w:val="24"/>
        </w:rPr>
        <w:fldChar w:fldCharType="begin"/>
      </w:r>
      <w:r w:rsidRPr="00AF731D">
        <w:rPr>
          <w:rFonts w:ascii="Book Antiqua" w:hAnsi="Book Antiqua"/>
          <w:sz w:val="24"/>
          <w:szCs w:val="24"/>
        </w:rPr>
        <w:instrText xml:space="preserve"> ADDIN EN.CITE &lt;EndNote&gt;&lt;Cite&gt;&lt;Author&gt;Morales-Ibanez&lt;/Author&gt;&lt;Year&gt;2013&lt;/Year&gt;&lt;RecNum&gt;1001&lt;/RecNum&gt;&lt;DisplayText&gt;&lt;style face="superscript"&gt;[4]&lt;/style&gt;&lt;/DisplayText&gt;&lt;record&gt;&lt;rec-number&gt;1001&lt;/rec-number&gt;&lt;foreign-keys&gt;&lt;key app="EN" db-id="0p020ssxpvtzfdexzrjpxrs9rtv29d0xarea"&gt;1001&lt;/key&gt;&lt;/foreign-keys&gt;&lt;ref-type name="Journal Article"&gt;17&lt;/ref-type&gt;&lt;contributors&gt;&lt;authors&gt;&lt;author&gt;Morales-Ibanez, Oriol&lt;/author&gt;&lt;author&gt;Domínguez, Marlene&lt;/author&gt;&lt;author&gt;Ki, Sung H.&lt;/author&gt;&lt;author&gt;Marcos, Miguel&lt;/author&gt;&lt;author&gt;Chaves, Javier F.&lt;/author&gt;&lt;author&gt;Nguyen-Khac, Eric&lt;/author&gt;&lt;author&gt;Houchi, Hakim&lt;/author&gt;&lt;author&gt;Affò, Silvia&lt;/author&gt;&lt;author&gt;Sancho-Bru, Pau&lt;/author&gt;&lt;author&gt;Altamirano, José&lt;/author&gt;&lt;author&gt;Michelena, Javier&lt;/author&gt;&lt;author&gt;García-Pagán, Juan Carlos&lt;/author&gt;&lt;author&gt;Abraldes, Juan G.&lt;/author&gt;&lt;author&gt;Arroyo, Vicente&lt;/author&gt;&lt;author&gt;Caballería, Juan&lt;/author&gt;&lt;author&gt;Laso, Francisco-Javier&lt;/author&gt;&lt;author&gt;Gao, Bin&lt;/author&gt;&lt;author&gt;Bataller, Ramón&lt;/author&gt;&lt;/authors&gt;&lt;/contributors&gt;&lt;titles&gt;&lt;title&gt;Human and experimental evidence supporting a role for osteopontin in alcoholic hepatitis&lt;/title&gt;&lt;secondary-title&gt;Hepatology&lt;/secondary-title&gt;&lt;/titles&gt;&lt;periodical&gt;&lt;full-title&gt;Hepatology&lt;/full-title&gt;&lt;/periodical&gt;&lt;pages&gt;n/a-n/a&lt;/pages&gt;&lt;keywords&gt;&lt;keyword&gt;alcoholic liver disease&lt;/keyword&gt;&lt;keyword&gt;translational research&lt;/keyword&gt;&lt;keyword&gt;cytokines&lt;/keyword&gt;&lt;keyword&gt;liver fibrosis&lt;/keyword&gt;&lt;/keywords&gt;&lt;dates&gt;&lt;year&gt;2013&lt;/year&gt;&lt;/dates&gt;&lt;publisher&gt;Wiley Subscription Services, Inc., A Wiley Company&lt;/publisher&gt;&lt;isbn&gt;1527-3350&lt;/isbn&gt;&lt;urls&gt;&lt;related-urls&gt;&lt;url&gt;http://dx.doi.org/10.1002/hep.26521&lt;/url&gt;&lt;/related-urls&gt;&lt;/urls&gt;&lt;electronic-resource-num&gt;10.1002/hep.26521&lt;/electronic-resource-num&gt;&lt;/record&gt;&lt;/Cite&gt;&lt;/EndNote&gt;</w:instrText>
      </w:r>
      <w:r w:rsidRPr="00AF731D">
        <w:rPr>
          <w:rFonts w:ascii="Book Antiqua" w:hAnsi="Book Antiqua"/>
          <w:sz w:val="24"/>
          <w:szCs w:val="24"/>
        </w:rPr>
        <w:fldChar w:fldCharType="separate"/>
      </w:r>
      <w:r w:rsidRPr="00AF731D">
        <w:rPr>
          <w:rFonts w:ascii="Book Antiqua" w:hAnsi="Book Antiqua"/>
          <w:noProof/>
          <w:sz w:val="24"/>
          <w:szCs w:val="24"/>
          <w:vertAlign w:val="superscript"/>
        </w:rPr>
        <w:t>[</w:t>
      </w:r>
      <w:hyperlink w:anchor="_ENREF_4" w:tooltip="Morales-Ibanez, 2013 #1001" w:history="1">
        <w:r w:rsidRPr="00AF731D">
          <w:rPr>
            <w:rFonts w:ascii="Book Antiqua" w:hAnsi="Book Antiqua"/>
            <w:noProof/>
            <w:sz w:val="24"/>
            <w:szCs w:val="24"/>
            <w:vertAlign w:val="superscript"/>
          </w:rPr>
          <w:t>4</w:t>
        </w:r>
      </w:hyperlink>
      <w:r w:rsidRPr="00AF731D">
        <w:rPr>
          <w:rFonts w:ascii="Book Antiqua" w:hAnsi="Book Antiqua"/>
          <w:noProof/>
          <w:sz w:val="24"/>
          <w:szCs w:val="24"/>
          <w:vertAlign w:val="superscript"/>
        </w:rPr>
        <w:t>]</w:t>
      </w:r>
      <w:r w:rsidRPr="00AF731D">
        <w:rPr>
          <w:rFonts w:ascii="Book Antiqua" w:hAnsi="Book Antiqua"/>
          <w:sz w:val="24"/>
          <w:szCs w:val="24"/>
        </w:rPr>
        <w:fldChar w:fldCharType="end"/>
      </w:r>
      <w:r w:rsidRPr="00AF731D">
        <w:rPr>
          <w:rFonts w:ascii="Book Antiqua" w:hAnsi="Book Antiqua"/>
          <w:sz w:val="24"/>
          <w:szCs w:val="24"/>
        </w:rPr>
        <w:t xml:space="preserve">. In our studies, the early activation of OPN-C isoform in LX2 and in advanced ALD, suggests a possible role for stellate cell derived OPN-C in a transient wound healing response, as well as in the process of </w:t>
      </w:r>
      <w:proofErr w:type="spellStart"/>
      <w:r w:rsidRPr="00AF731D">
        <w:rPr>
          <w:rFonts w:ascii="Book Antiqua" w:hAnsi="Book Antiqua"/>
          <w:sz w:val="24"/>
          <w:szCs w:val="24"/>
        </w:rPr>
        <w:t>fibrogenesis</w:t>
      </w:r>
      <w:proofErr w:type="spellEnd"/>
      <w:r w:rsidRPr="00AF731D">
        <w:rPr>
          <w:rFonts w:ascii="Book Antiqua" w:hAnsi="Book Antiqua"/>
          <w:sz w:val="24"/>
          <w:szCs w:val="24"/>
        </w:rPr>
        <w:t>, perhaps even increasing the risk for malignant transformation in cirrhotic patients, as OPN-C is linked to HCC</w:t>
      </w:r>
      <w:r w:rsidRPr="00AF731D">
        <w:rPr>
          <w:rFonts w:ascii="Book Antiqua" w:hAnsi="Book Antiqua"/>
          <w:sz w:val="24"/>
          <w:szCs w:val="24"/>
        </w:rPr>
        <w:fldChar w:fldCharType="begin">
          <w:fldData xml:space="preserve">PEVuZE5vdGU+PENpdGU+PEF1dGhvcj5UYWthZnVqaTwvQXV0aG9yPjxZZWFyPjIwMDc8L1llYXI+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=
</w:fldData>
        </w:fldChar>
      </w:r>
      <w:r w:rsidRPr="00AF731D">
        <w:rPr>
          <w:rFonts w:ascii="Book Antiqua" w:hAnsi="Book Antiqua"/>
          <w:sz w:val="24"/>
          <w:szCs w:val="24"/>
        </w:rPr>
        <w:instrText xml:space="preserve"> ADDIN EN.CITE </w:instrText>
      </w:r>
      <w:r w:rsidRPr="00AF731D">
        <w:rPr>
          <w:rFonts w:ascii="Book Antiqua" w:hAnsi="Book Antiqua"/>
          <w:sz w:val="24"/>
          <w:szCs w:val="24"/>
        </w:rPr>
        <w:fldChar w:fldCharType="begin">
          <w:fldData xml:space="preserve">PEVuZE5vdGU+PENpdGU+PEF1dGhvcj5UYWthZnVqaTwvQXV0aG9yPjxZZWFyPjIwMDc8L1llYXI+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=
</w:fldData>
        </w:fldChar>
      </w:r>
      <w:r w:rsidRPr="00AF731D">
        <w:rPr>
          <w:rFonts w:ascii="Book Antiqua" w:hAnsi="Book Antiqua"/>
          <w:sz w:val="24"/>
          <w:szCs w:val="24"/>
        </w:rPr>
        <w:instrText xml:space="preserve"> ADDIN EN.CITE.DATA </w:instrText>
      </w:r>
      <w:r w:rsidRPr="00AF731D">
        <w:rPr>
          <w:rFonts w:ascii="Book Antiqua" w:hAnsi="Book Antiqua"/>
          <w:sz w:val="24"/>
          <w:szCs w:val="24"/>
        </w:rPr>
      </w:r>
      <w:r w:rsidRPr="00AF731D">
        <w:rPr>
          <w:rFonts w:ascii="Book Antiqua" w:hAnsi="Book Antiqua"/>
          <w:sz w:val="24"/>
          <w:szCs w:val="24"/>
        </w:rPr>
        <w:fldChar w:fldCharType="end"/>
      </w:r>
      <w:r w:rsidRPr="00AF731D">
        <w:rPr>
          <w:rFonts w:ascii="Book Antiqua" w:hAnsi="Book Antiqua"/>
          <w:sz w:val="24"/>
          <w:szCs w:val="24"/>
        </w:rPr>
      </w:r>
      <w:r w:rsidRPr="00AF731D">
        <w:rPr>
          <w:rFonts w:ascii="Book Antiqua" w:hAnsi="Book Antiqua"/>
          <w:sz w:val="24"/>
          <w:szCs w:val="24"/>
        </w:rPr>
        <w:fldChar w:fldCharType="separate"/>
      </w:r>
      <w:r w:rsidRPr="00AF731D">
        <w:rPr>
          <w:rFonts w:ascii="Book Antiqua" w:hAnsi="Book Antiqua"/>
          <w:noProof/>
          <w:sz w:val="24"/>
          <w:szCs w:val="24"/>
          <w:vertAlign w:val="superscript"/>
        </w:rPr>
        <w:t>[</w:t>
      </w:r>
      <w:hyperlink w:anchor="_ENREF_13" w:tooltip="Takafuji, 2007 #111" w:history="1">
        <w:r w:rsidRPr="00AF731D">
          <w:rPr>
            <w:rFonts w:ascii="Book Antiqua" w:hAnsi="Book Antiqua"/>
            <w:noProof/>
            <w:sz w:val="24"/>
            <w:szCs w:val="24"/>
            <w:vertAlign w:val="superscript"/>
          </w:rPr>
          <w:t>13</w:t>
        </w:r>
      </w:hyperlink>
      <w:r w:rsidRPr="00AF731D">
        <w:rPr>
          <w:rFonts w:ascii="Book Antiqua" w:hAnsi="Book Antiqua"/>
          <w:noProof/>
          <w:sz w:val="24"/>
          <w:szCs w:val="24"/>
          <w:vertAlign w:val="superscript"/>
        </w:rPr>
        <w:t>,</w:t>
      </w:r>
      <w:hyperlink w:anchor="_ENREF_14" w:tooltip="Chae, 2009 #573" w:history="1">
        <w:r w:rsidRPr="00AF731D">
          <w:rPr>
            <w:rFonts w:ascii="Book Antiqua" w:hAnsi="Book Antiqua"/>
            <w:noProof/>
            <w:sz w:val="24"/>
            <w:szCs w:val="24"/>
            <w:vertAlign w:val="superscript"/>
          </w:rPr>
          <w:t>14</w:t>
        </w:r>
      </w:hyperlink>
      <w:r w:rsidRPr="00AF731D">
        <w:rPr>
          <w:rFonts w:ascii="Book Antiqua" w:hAnsi="Book Antiqua"/>
          <w:noProof/>
          <w:sz w:val="24"/>
          <w:szCs w:val="24"/>
          <w:vertAlign w:val="superscript"/>
        </w:rPr>
        <w:t>,</w:t>
      </w:r>
      <w:hyperlink w:anchor="_ENREF_28" w:tooltip="Phillips, 2012 #746" w:history="1">
        <w:r w:rsidRPr="00AF731D">
          <w:rPr>
            <w:rFonts w:ascii="Book Antiqua" w:hAnsi="Book Antiqua"/>
            <w:noProof/>
            <w:sz w:val="24"/>
            <w:szCs w:val="24"/>
            <w:vertAlign w:val="superscript"/>
          </w:rPr>
          <w:t>28</w:t>
        </w:r>
      </w:hyperlink>
      <w:r w:rsidRPr="00AF731D">
        <w:rPr>
          <w:rFonts w:ascii="Book Antiqua" w:hAnsi="Book Antiqua"/>
          <w:noProof/>
          <w:sz w:val="24"/>
          <w:szCs w:val="24"/>
          <w:vertAlign w:val="superscript"/>
        </w:rPr>
        <w:t>]</w:t>
      </w:r>
      <w:r w:rsidRPr="00AF731D">
        <w:rPr>
          <w:rFonts w:ascii="Book Antiqua" w:hAnsi="Book Antiqua"/>
          <w:sz w:val="24"/>
          <w:szCs w:val="24"/>
        </w:rPr>
        <w:fldChar w:fldCharType="end"/>
      </w:r>
      <w:r w:rsidRPr="00AF731D">
        <w:rPr>
          <w:rFonts w:ascii="Book Antiqua" w:hAnsi="Book Antiqua"/>
          <w:sz w:val="24"/>
          <w:szCs w:val="24"/>
        </w:rPr>
        <w:t xml:space="preserve">. </w:t>
      </w:r>
    </w:p>
    <w:p w:rsidR="007B3A2E" w:rsidRPr="00AF731D" w:rsidRDefault="007B3A2E" w:rsidP="00916498">
      <w:pPr>
        <w:tabs>
          <w:tab w:val="left" w:pos="645"/>
        </w:tabs>
        <w:spacing w:after="0" w:line="360" w:lineRule="auto"/>
        <w:jc w:val="both"/>
        <w:rPr>
          <w:rFonts w:ascii="Book Antiqua" w:hAnsi="Book Antiqua"/>
          <w:sz w:val="24"/>
          <w:szCs w:val="24"/>
        </w:rPr>
      </w:pPr>
      <w:r w:rsidRPr="00AF731D">
        <w:rPr>
          <w:rFonts w:ascii="Book Antiqua" w:hAnsi="Book Antiqua"/>
          <w:sz w:val="24"/>
          <w:szCs w:val="24"/>
        </w:rPr>
        <w:tab/>
        <w:t xml:space="preserve">In addition to the human and </w:t>
      </w:r>
      <w:r w:rsidRPr="00AF731D">
        <w:rPr>
          <w:rFonts w:ascii="Book Antiqua" w:hAnsi="Book Antiqua"/>
          <w:i/>
          <w:sz w:val="24"/>
          <w:szCs w:val="24"/>
        </w:rPr>
        <w:t>in vitro</w:t>
      </w:r>
      <w:r w:rsidRPr="00AF731D">
        <w:rPr>
          <w:rFonts w:ascii="Book Antiqua" w:hAnsi="Book Antiqua"/>
          <w:sz w:val="24"/>
          <w:szCs w:val="24"/>
        </w:rPr>
        <w:t xml:space="preserve"> data, our </w:t>
      </w:r>
      <w:r w:rsidRPr="00AF731D">
        <w:rPr>
          <w:rFonts w:ascii="Book Antiqua" w:hAnsi="Book Antiqua"/>
          <w:i/>
          <w:sz w:val="24"/>
          <w:szCs w:val="24"/>
        </w:rPr>
        <w:t>in vivo</w:t>
      </w:r>
      <w:r w:rsidRPr="00AF731D">
        <w:rPr>
          <w:rFonts w:ascii="Book Antiqua" w:hAnsi="Book Antiqua"/>
          <w:sz w:val="24"/>
          <w:szCs w:val="24"/>
        </w:rPr>
        <w:t xml:space="preserve"> experiments provide clear evidence that a single dose of alcohol not only increased hepatic OPN in WT mice, but also up-regulated a cleaved form of OPN (</w:t>
      </w:r>
      <w:proofErr w:type="spellStart"/>
      <w:r w:rsidRPr="00AF731D">
        <w:rPr>
          <w:rFonts w:ascii="Book Antiqua" w:hAnsi="Book Antiqua"/>
          <w:sz w:val="24"/>
          <w:szCs w:val="24"/>
        </w:rPr>
        <w:t>cOPN</w:t>
      </w:r>
      <w:proofErr w:type="spellEnd"/>
      <w:r w:rsidRPr="00AF731D">
        <w:rPr>
          <w:rFonts w:ascii="Book Antiqua" w:hAnsi="Book Antiqua"/>
          <w:sz w:val="24"/>
          <w:szCs w:val="24"/>
        </w:rPr>
        <w:t xml:space="preserve">) in a dose-dependent manner. </w:t>
      </w:r>
      <w:proofErr w:type="spellStart"/>
      <w:r w:rsidRPr="00AF731D">
        <w:rPr>
          <w:rFonts w:ascii="Book Antiqua" w:hAnsi="Book Antiqua"/>
          <w:sz w:val="24"/>
          <w:szCs w:val="24"/>
        </w:rPr>
        <w:t>Proteolytic</w:t>
      </w:r>
      <w:proofErr w:type="spellEnd"/>
      <w:r w:rsidRPr="00AF731D">
        <w:rPr>
          <w:rFonts w:ascii="Book Antiqua" w:hAnsi="Book Antiqua"/>
          <w:sz w:val="24"/>
          <w:szCs w:val="24"/>
        </w:rPr>
        <w:t xml:space="preserve"> cleavage via plasmin</w:t>
      </w:r>
      <w:r w:rsidRPr="00AF731D">
        <w:rPr>
          <w:rFonts w:ascii="Book Antiqua" w:hAnsi="Book Antiqua"/>
          <w:sz w:val="24"/>
          <w:szCs w:val="24"/>
        </w:rPr>
        <w:fldChar w:fldCharType="begin"/>
      </w:r>
      <w:r w:rsidRPr="00AF731D">
        <w:rPr>
          <w:rFonts w:ascii="Book Antiqua" w:hAnsi="Book Antiqua"/>
          <w:sz w:val="24"/>
          <w:szCs w:val="24"/>
        </w:rPr>
        <w:instrText xml:space="preserve"> ADDIN EN.CITE &lt;EndNote&gt;&lt;Cite&gt;&lt;Author&gt;Christensen&lt;/Author&gt;&lt;Year&gt;2010&lt;/Year&gt;&lt;RecNum&gt;577&lt;/RecNum&gt;&lt;DisplayText&gt;&lt;style face="superscript"&gt;[36]&lt;/style&gt;&lt;/DisplayText&gt;&lt;record&gt;&lt;rec-number&gt;577&lt;/rec-number&gt;&lt;foreign-keys&gt;&lt;key app="EN" db-id="0p020ssxpvtzfdexzrjpxrs9rtv29d0xarea"&gt;577&lt;/key&gt;&lt;/foreign-keys&gt;&lt;ref-type name="Journal Article"&gt;17&lt;/ref-type&gt;&lt;contributors&gt;&lt;authors&gt;&lt;author&gt;Christensen, Brian&lt;/author&gt;&lt;author&gt;Schack, Lotte&lt;/author&gt;&lt;author&gt;Kläning, Eva&lt;/author&gt;&lt;author&gt;Sørensen, Esben S.&lt;/author&gt;&lt;/authors&gt;&lt;/contributors&gt;&lt;titles&gt;&lt;title&gt;Osteopontin Is Cleaved at Multiple Sites Close to Its Integrin-binding Motifs in Milk and Is a Novel Substrate for Plasmin and Cathepsin D&lt;/title&gt;&lt;secondary-title&gt;Journal of Biological Chemistry&lt;/secondary-title&gt;&lt;/titles&gt;&lt;periodical&gt;&lt;full-title&gt;Journal of Biological Chemistry&lt;/full-title&gt;&lt;/periodical&gt;&lt;pages&gt;7929-7937&lt;/pages&gt;&lt;volume&gt;285&lt;/volume&gt;&lt;number&gt;11&lt;/number&gt;&lt;dates&gt;&lt;year&gt;2010&lt;/year&gt;&lt;pub-dates&gt;&lt;date&gt;March 12, 2010&lt;/date&gt;&lt;/pub-dates&gt;&lt;/dates&gt;&lt;urls&gt;&lt;related-urls&gt;&lt;url&gt;http://www.jbc.org/content/285/11/7929.abstract&lt;/url&gt;&lt;/related-urls&gt;&lt;/urls&gt;&lt;electronic-resource-num&gt;10.1074/jbc.M109.075010&lt;/electronic-resource-num&gt;&lt;/record&gt;&lt;/Cite&gt;&lt;/EndNote&gt;</w:instrText>
      </w:r>
      <w:r w:rsidRPr="00AF731D">
        <w:rPr>
          <w:rFonts w:ascii="Book Antiqua" w:hAnsi="Book Antiqua"/>
          <w:sz w:val="24"/>
          <w:szCs w:val="24"/>
        </w:rPr>
        <w:fldChar w:fldCharType="separate"/>
      </w:r>
      <w:r w:rsidRPr="00AF731D">
        <w:rPr>
          <w:rFonts w:ascii="Book Antiqua" w:hAnsi="Book Antiqua"/>
          <w:noProof/>
          <w:sz w:val="24"/>
          <w:szCs w:val="24"/>
          <w:vertAlign w:val="superscript"/>
        </w:rPr>
        <w:t>[</w:t>
      </w:r>
      <w:hyperlink w:anchor="_ENREF_36" w:tooltip="Christensen, 2010 #577" w:history="1">
        <w:r w:rsidRPr="00AF731D">
          <w:rPr>
            <w:rFonts w:ascii="Book Antiqua" w:hAnsi="Book Antiqua"/>
            <w:noProof/>
            <w:sz w:val="24"/>
            <w:szCs w:val="24"/>
            <w:vertAlign w:val="superscript"/>
          </w:rPr>
          <w:t>36</w:t>
        </w:r>
      </w:hyperlink>
      <w:r w:rsidRPr="00AF731D">
        <w:rPr>
          <w:rFonts w:ascii="Book Antiqua" w:hAnsi="Book Antiqua"/>
          <w:noProof/>
          <w:sz w:val="24"/>
          <w:szCs w:val="24"/>
          <w:vertAlign w:val="superscript"/>
        </w:rPr>
        <w:t>]</w:t>
      </w:r>
      <w:r w:rsidRPr="00AF731D">
        <w:rPr>
          <w:rFonts w:ascii="Book Antiqua" w:hAnsi="Book Antiqua"/>
          <w:sz w:val="24"/>
          <w:szCs w:val="24"/>
        </w:rPr>
        <w:fldChar w:fldCharType="end"/>
      </w:r>
      <w:r w:rsidRPr="00AF731D">
        <w:rPr>
          <w:rFonts w:ascii="Book Antiqua" w:hAnsi="Book Antiqua"/>
          <w:sz w:val="24"/>
          <w:szCs w:val="24"/>
        </w:rPr>
        <w:t>, MMPs 3 and 7</w:t>
      </w:r>
      <w:r w:rsidRPr="00AF731D">
        <w:rPr>
          <w:rFonts w:ascii="Book Antiqua" w:hAnsi="Book Antiqua"/>
          <w:sz w:val="24"/>
          <w:szCs w:val="24"/>
        </w:rPr>
        <w:fldChar w:fldCharType="begin"/>
      </w:r>
      <w:r w:rsidRPr="00AF731D">
        <w:rPr>
          <w:rFonts w:ascii="Book Antiqua" w:hAnsi="Book Antiqua"/>
          <w:sz w:val="24"/>
          <w:szCs w:val="24"/>
        </w:rPr>
        <w:instrText xml:space="preserve"> ADDIN EN.CITE &lt;EndNote&gt;&lt;Cite&gt;&lt;Author&gt;Agnihotri&lt;/Author&gt;&lt;Year&gt;2001&lt;/Year&gt;&lt;RecNum&gt;565&lt;/RecNum&gt;&lt;DisplayText&gt;&lt;style face="superscript"&gt;[37]&lt;/style&gt;&lt;/DisplayText&gt;&lt;record&gt;&lt;rec-number&gt;565&lt;/rec-number&gt;&lt;foreign-keys&gt;&lt;key app="EN" db-id="0p020ssxpvtzfdexzrjpxrs9rtv29d0xarea"&gt;565&lt;/key&gt;&lt;/foreign-keys&gt;&lt;ref-type name="Journal Article"&gt;17&lt;/ref-type&gt;&lt;contributors&gt;&lt;authors&gt;&lt;author&gt;Agnihotri, Renu&lt;/author&gt;&lt;author&gt;Crawford, Howard C.&lt;/author&gt;&lt;author&gt;Haro, Hirotaka&lt;/author&gt;&lt;author&gt;Matrisian, Lynn M.&lt;/author&gt;&lt;author&gt;Havrda, Matthew C.&lt;/author&gt;&lt;author&gt;Liaw, Lucy&lt;/author&gt;&lt;/authors&gt;&lt;/contributors&gt;&lt;titles&gt;&lt;title&gt;Osteopontin, a Novel Substrate for Matrix Metalloproteinase-3 (Stromelysin-1) and Matrix Metalloproteinase-7 (Matrilysin)&lt;/title&gt;&lt;secondary-title&gt;Journal of Biological Chemistry&lt;/secondary-title&gt;&lt;/titles&gt;&lt;periodical&gt;&lt;full-title&gt;Journal of Biological Chemistry&lt;/full-title&gt;&lt;/periodical&gt;&lt;pages&gt;28261-28267&lt;/pages&gt;&lt;volume&gt;276&lt;/volume&gt;&lt;number&gt;30&lt;/number&gt;&lt;dates&gt;&lt;year&gt;2001&lt;/year&gt;&lt;pub-dates&gt;&lt;date&gt;July 27, 2001&lt;/date&gt;&lt;/pub-dates&gt;&lt;/dates&gt;&lt;urls&gt;&lt;related-urls&gt;&lt;url&gt;http://www.jbc.org/content/276/30/28261.abstract&lt;/url&gt;&lt;/related-urls&gt;&lt;/urls&gt;&lt;electronic-resource-num&gt;10.1074/jbc.M103608200&lt;/electronic-resource-num&gt;&lt;/record&gt;&lt;/Cite&gt;&lt;/EndNote&gt;</w:instrText>
      </w:r>
      <w:r w:rsidRPr="00AF731D">
        <w:rPr>
          <w:rFonts w:ascii="Book Antiqua" w:hAnsi="Book Antiqua"/>
          <w:sz w:val="24"/>
          <w:szCs w:val="24"/>
        </w:rPr>
        <w:fldChar w:fldCharType="separate"/>
      </w:r>
      <w:r w:rsidRPr="00AF731D">
        <w:rPr>
          <w:rFonts w:ascii="Book Antiqua" w:hAnsi="Book Antiqua"/>
          <w:noProof/>
          <w:sz w:val="24"/>
          <w:szCs w:val="24"/>
          <w:vertAlign w:val="superscript"/>
        </w:rPr>
        <w:t>[</w:t>
      </w:r>
      <w:hyperlink w:anchor="_ENREF_37" w:tooltip="Agnihotri, 2001 #565" w:history="1">
        <w:r w:rsidRPr="00AF731D">
          <w:rPr>
            <w:rFonts w:ascii="Book Antiqua" w:hAnsi="Book Antiqua"/>
            <w:noProof/>
            <w:sz w:val="24"/>
            <w:szCs w:val="24"/>
            <w:vertAlign w:val="superscript"/>
          </w:rPr>
          <w:t>37</w:t>
        </w:r>
      </w:hyperlink>
      <w:r w:rsidRPr="00AF731D">
        <w:rPr>
          <w:rFonts w:ascii="Book Antiqua" w:hAnsi="Book Antiqua"/>
          <w:noProof/>
          <w:sz w:val="24"/>
          <w:szCs w:val="24"/>
          <w:vertAlign w:val="superscript"/>
        </w:rPr>
        <w:t>]</w:t>
      </w:r>
      <w:r w:rsidRPr="00AF731D">
        <w:rPr>
          <w:rFonts w:ascii="Book Antiqua" w:hAnsi="Book Antiqua"/>
          <w:sz w:val="24"/>
          <w:szCs w:val="24"/>
        </w:rPr>
        <w:fldChar w:fldCharType="end"/>
      </w:r>
      <w:r w:rsidRPr="00AF731D">
        <w:rPr>
          <w:rFonts w:ascii="Book Antiqua" w:hAnsi="Book Antiqua"/>
          <w:sz w:val="24"/>
          <w:szCs w:val="24"/>
        </w:rPr>
        <w:t xml:space="preserve"> and thrombin</w:t>
      </w:r>
      <w:r w:rsidRPr="00AF731D">
        <w:rPr>
          <w:rFonts w:ascii="Book Antiqua" w:hAnsi="Book Antiqua"/>
          <w:sz w:val="24"/>
          <w:szCs w:val="24"/>
        </w:rPr>
        <w:fldChar w:fldCharType="begin"/>
      </w:r>
      <w:r w:rsidRPr="00AF731D">
        <w:rPr>
          <w:rFonts w:ascii="Book Antiqua" w:hAnsi="Book Antiqua"/>
          <w:sz w:val="24"/>
          <w:szCs w:val="24"/>
        </w:rPr>
        <w:instrText xml:space="preserve"> ADDIN EN.CITE &lt;EndNote&gt;&lt;Cite&gt;&lt;Author&gt;Shio&lt;/Author&gt;&lt;Year&gt;2010&lt;/Year&gt;&lt;RecNum&gt;666&lt;/RecNum&gt;&lt;DisplayText&gt;&lt;style face="superscript"&gt;[38]&lt;/style&gt;&lt;/DisplayText&gt;&lt;record&gt;&lt;rec-number&gt;666&lt;/rec-number&gt;&lt;foreign-keys&gt;&lt;key app="EN" db-id="0p020ssxpvtzfdexzrjpxrs9rtv29d0xarea"&gt;666&lt;/key&gt;&lt;/foreign-keys&gt;&lt;ref-type name="Journal Article"&gt;17&lt;/ref-type&gt;&lt;contributors&gt;&lt;authors&gt;&lt;author&gt;Shio, K.&lt;/author&gt;&lt;author&gt;Kobayashi, H.&lt;/author&gt;&lt;author&gt;Asano, T.&lt;/author&gt;&lt;author&gt;Saito, R.&lt;/author&gt;&lt;author&gt;Iwadate, H.&lt;/author&gt;&lt;author&gt;Watanabe, H.&lt;/author&gt;&lt;author&gt;Sakuma, H.&lt;/author&gt;&lt;author&gt;Segawa, T.&lt;/author&gt;&lt;author&gt;Maeda, M.&lt;/author&gt;&lt;author&gt;Ohira, H.&lt;/author&gt;&lt;/authors&gt;&lt;/contributors&gt;&lt;auth-address&gt;Department of Internal Medicine II, Fukushima Medical University School of Medicine, Hikarigaoka, Fukushima, Japan.&lt;/auth-address&gt;&lt;titles&gt;&lt;title&gt;Thrombin-cleaved osteopontin is increased in urine of patients with rheumatoid arthritis&lt;/title&gt;&lt;secondary-title&gt;J Rheumatol&lt;/secondary-title&gt;&lt;alt-title&gt;The Journal of rheumatology&lt;/alt-title&gt;&lt;/titles&gt;&lt;pages&gt;704-10&lt;/pages&gt;&lt;volume&gt;37&lt;/volume&gt;&lt;number&gt;4&lt;/number&gt;&lt;edition&gt;2010/02/17&lt;/edition&gt;&lt;keywords&gt;&lt;keyword&gt;RHEUMATOID ARTHRITIS&lt;/keyword&gt;&lt;keyword&gt;OSTEOPONTIN&lt;/keyword&gt;&lt;keyword&gt;THROMBIN&lt;/keyword&gt;&lt;/keywords&gt;&lt;dates&gt;&lt;year&gt;2010&lt;/year&gt;&lt;pub-dates&gt;&lt;date&gt;Apr&lt;/date&gt;&lt;/pub-dates&gt;&lt;/dates&gt;&lt;isbn&gt;0315-162X (Print)&amp;#xD;0315-162X (Linking)&lt;/isbn&gt;&lt;accession-num&gt;20156944&lt;/accession-num&gt;&lt;urls&gt;&lt;related-urls&gt;&lt;url&gt;http://www.ncbi.nlm.nih.gov/pubmed/20156944&lt;/url&gt;&lt;/related-urls&gt;&lt;/urls&gt;&lt;electronic-resource-num&gt;10.3899/jrheum.090582&lt;/electronic-resource-num&gt;&lt;language&gt;eng&lt;/language&gt;&lt;/record&gt;&lt;/Cite&gt;&lt;/EndNote&gt;</w:instrText>
      </w:r>
      <w:r w:rsidRPr="00AF731D">
        <w:rPr>
          <w:rFonts w:ascii="Book Antiqua" w:hAnsi="Book Antiqua"/>
          <w:sz w:val="24"/>
          <w:szCs w:val="24"/>
        </w:rPr>
        <w:fldChar w:fldCharType="separate"/>
      </w:r>
      <w:r w:rsidRPr="00AF731D">
        <w:rPr>
          <w:rFonts w:ascii="Book Antiqua" w:hAnsi="Book Antiqua"/>
          <w:noProof/>
          <w:sz w:val="24"/>
          <w:szCs w:val="24"/>
          <w:vertAlign w:val="superscript"/>
        </w:rPr>
        <w:t>[</w:t>
      </w:r>
      <w:hyperlink w:anchor="_ENREF_38" w:tooltip="Shio, 2010 #666" w:history="1">
        <w:r w:rsidRPr="00AF731D">
          <w:rPr>
            <w:rFonts w:ascii="Book Antiqua" w:hAnsi="Book Antiqua"/>
            <w:noProof/>
            <w:sz w:val="24"/>
            <w:szCs w:val="24"/>
            <w:vertAlign w:val="superscript"/>
          </w:rPr>
          <w:t>38</w:t>
        </w:r>
      </w:hyperlink>
      <w:r w:rsidRPr="00AF731D">
        <w:rPr>
          <w:rFonts w:ascii="Book Antiqua" w:hAnsi="Book Antiqua"/>
          <w:noProof/>
          <w:sz w:val="24"/>
          <w:szCs w:val="24"/>
          <w:vertAlign w:val="superscript"/>
        </w:rPr>
        <w:t>]</w:t>
      </w:r>
      <w:r w:rsidRPr="00AF731D">
        <w:rPr>
          <w:rFonts w:ascii="Book Antiqua" w:hAnsi="Book Antiqua"/>
          <w:sz w:val="24"/>
          <w:szCs w:val="24"/>
        </w:rPr>
        <w:fldChar w:fldCharType="end"/>
      </w:r>
      <w:r w:rsidRPr="00AF731D">
        <w:rPr>
          <w:rFonts w:ascii="Book Antiqua" w:hAnsi="Book Antiqua"/>
          <w:sz w:val="24"/>
          <w:szCs w:val="24"/>
        </w:rPr>
        <w:t xml:space="preserve"> generate OPN forms that are known to enhance receptor binding, signalling and other cellular functions</w:t>
      </w:r>
      <w:r w:rsidRPr="00AF731D">
        <w:rPr>
          <w:rFonts w:ascii="Book Antiqua" w:hAnsi="Book Antiqua"/>
          <w:sz w:val="24"/>
          <w:szCs w:val="24"/>
        </w:rPr>
        <w:fldChar w:fldCharType="begin"/>
      </w:r>
      <w:r w:rsidRPr="00AF731D">
        <w:rPr>
          <w:rFonts w:ascii="Book Antiqua" w:hAnsi="Book Antiqua"/>
          <w:sz w:val="24"/>
          <w:szCs w:val="24"/>
        </w:rPr>
        <w:instrText xml:space="preserve"> ADDIN EN.CITE &lt;EndNote&gt;&lt;Cite&gt;&lt;Author&gt;Bellahcène&lt;/Author&gt;&lt;Year&gt;2008&lt;/Year&gt;&lt;RecNum&gt;76&lt;/RecNum&gt;&lt;DisplayText&gt;&lt;style face="superscript"&gt;[11]&lt;/style&gt;&lt;/DisplayText&gt;&lt;record&gt;&lt;rec-number&gt;76&lt;/rec-number&gt;&lt;foreign-keys&gt;&lt;key app="EN" db-id="0p020ssxpvtzfdexzrjpxrs9rtv29d0xarea"&gt;76&lt;/key&gt;&lt;/foreign-keys&gt;&lt;ref-type name="Journal Article"&gt;17&lt;/ref-type&gt;&lt;contributors&gt;&lt;authors&gt;&lt;author&gt;Bellahcène, A.&lt;/author&gt;&lt;author&gt;Castronovo, V.&lt;/author&gt;&lt;author&gt;Ogbureke, K.U.E. &lt;/author&gt;&lt;author&gt;Fisher, L.W.&lt;/author&gt;&lt;author&gt;Fedarko, N.S.&lt;/author&gt;&lt;/authors&gt;&lt;/contributors&gt;&lt;titles&gt;&lt;title&gt;Small integrin-binding ligand N-linked glycoproteins (SIBLINGs): multifunctional proteins in cancer&lt;/title&gt;&lt;secondary-title&gt;Nature Review Cancer Research&lt;/secondary-title&gt;&lt;/titles&gt;&lt;pages&gt;212-226&lt;/pages&gt;&lt;volume&gt;8&lt;/volume&gt;&lt;dates&gt;&lt;year&gt;2008&lt;/year&gt;&lt;/dates&gt;&lt;urls&gt;&lt;/urls&gt;&lt;/record&gt;&lt;/Cite&gt;&lt;/EndNote&gt;</w:instrText>
      </w:r>
      <w:r w:rsidRPr="00AF731D">
        <w:rPr>
          <w:rFonts w:ascii="Book Antiqua" w:hAnsi="Book Antiqua"/>
          <w:sz w:val="24"/>
          <w:szCs w:val="24"/>
        </w:rPr>
        <w:fldChar w:fldCharType="separate"/>
      </w:r>
      <w:r w:rsidRPr="00AF731D">
        <w:rPr>
          <w:rFonts w:ascii="Book Antiqua" w:hAnsi="Book Antiqua"/>
          <w:noProof/>
          <w:sz w:val="24"/>
          <w:szCs w:val="24"/>
          <w:vertAlign w:val="superscript"/>
        </w:rPr>
        <w:t>[</w:t>
      </w:r>
      <w:hyperlink w:anchor="_ENREF_11" w:tooltip="Bellahcène, 2008 #76" w:history="1">
        <w:r w:rsidRPr="00AF731D">
          <w:rPr>
            <w:rFonts w:ascii="Book Antiqua" w:hAnsi="Book Antiqua"/>
            <w:noProof/>
            <w:sz w:val="24"/>
            <w:szCs w:val="24"/>
            <w:vertAlign w:val="superscript"/>
          </w:rPr>
          <w:t>11</w:t>
        </w:r>
      </w:hyperlink>
      <w:r w:rsidRPr="00AF731D">
        <w:rPr>
          <w:rFonts w:ascii="Book Antiqua" w:hAnsi="Book Antiqua"/>
          <w:noProof/>
          <w:sz w:val="24"/>
          <w:szCs w:val="24"/>
          <w:vertAlign w:val="superscript"/>
        </w:rPr>
        <w:t>]</w:t>
      </w:r>
      <w:r w:rsidRPr="00AF731D">
        <w:rPr>
          <w:rFonts w:ascii="Book Antiqua" w:hAnsi="Book Antiqua"/>
          <w:sz w:val="24"/>
          <w:szCs w:val="24"/>
        </w:rPr>
        <w:fldChar w:fldCharType="end"/>
      </w:r>
      <w:r w:rsidRPr="00AF731D">
        <w:rPr>
          <w:rFonts w:ascii="Book Antiqua" w:hAnsi="Book Antiqua"/>
          <w:sz w:val="24"/>
          <w:szCs w:val="24"/>
        </w:rPr>
        <w:t xml:space="preserve">. It is well known that amount of alcohol intake is an important factor in the severity of liver injury. Therefore, emergence of a potentially more “activated” </w:t>
      </w:r>
      <w:proofErr w:type="spellStart"/>
      <w:r w:rsidRPr="00AF731D">
        <w:rPr>
          <w:rFonts w:ascii="Book Antiqua" w:hAnsi="Book Antiqua"/>
          <w:sz w:val="24"/>
          <w:szCs w:val="24"/>
        </w:rPr>
        <w:t>cOPN</w:t>
      </w:r>
      <w:proofErr w:type="spellEnd"/>
      <w:r w:rsidRPr="00AF731D">
        <w:rPr>
          <w:rFonts w:ascii="Book Antiqua" w:hAnsi="Book Antiqua"/>
          <w:sz w:val="24"/>
          <w:szCs w:val="24"/>
        </w:rPr>
        <w:t xml:space="preserve"> at higher dose of alcohol was intriguing. As far as we know, this is the first report to suggest that OPN activation may be mediated through alcohol induced cleavage of OPN. It has been suggested that </w:t>
      </w:r>
      <w:r w:rsidRPr="00AF731D">
        <w:rPr>
          <w:rFonts w:ascii="Book Antiqua" w:hAnsi="Book Antiqua"/>
          <w:sz w:val="24"/>
          <w:szCs w:val="24"/>
          <w:lang w:val="en-US"/>
        </w:rPr>
        <w:t xml:space="preserve">alcohol treatment alone does not cause </w:t>
      </w:r>
      <w:r w:rsidRPr="00AF731D">
        <w:rPr>
          <w:rFonts w:ascii="Book Antiqua" w:hAnsi="Book Antiqua"/>
          <w:sz w:val="24"/>
          <w:szCs w:val="24"/>
        </w:rPr>
        <w:t xml:space="preserve">OPN cleavage, particularly via thrombin, </w:t>
      </w:r>
      <w:r w:rsidRPr="00AF731D">
        <w:rPr>
          <w:rFonts w:ascii="Book Antiqua" w:hAnsi="Book Antiqua"/>
          <w:sz w:val="24"/>
          <w:szCs w:val="24"/>
          <w:lang w:val="en-US"/>
        </w:rPr>
        <w:t>and requires an additional hit with LPS in an experimental model of ASH</w:t>
      </w:r>
      <w:r w:rsidRPr="00AF731D">
        <w:rPr>
          <w:rFonts w:ascii="Book Antiqua" w:hAnsi="Book Antiqua"/>
          <w:sz w:val="24"/>
          <w:szCs w:val="24"/>
          <w:lang w:val="en-US"/>
        </w:rPr>
        <w:fldChar w:fldCharType="begin"/>
      </w:r>
      <w:r w:rsidRPr="00AF731D">
        <w:rPr>
          <w:rFonts w:ascii="Book Antiqua" w:hAnsi="Book Antiqua"/>
          <w:sz w:val="24"/>
          <w:szCs w:val="24"/>
          <w:lang w:val="en-US"/>
        </w:rPr>
        <w:instrText xml:space="preserve"> ADDIN EN.CITE &lt;EndNote&gt;&lt;Cite&gt;&lt;Author&gt;Apte&lt;/Author&gt;&lt;Year&gt;2005&lt;/Year&gt;&lt;RecNum&gt;18&lt;/RecNum&gt;&lt;DisplayText&gt;&lt;style face="superscript"&gt;[5]&lt;/style&gt;&lt;/DisplayText&gt;&lt;record&gt;&lt;rec-number&gt;18&lt;/rec-number&gt;&lt;foreign-keys&gt;&lt;key app="EN" db-id="0p020ssxpvtzfdexzrjpxrs9rtv29d0xarea"&gt;18&lt;/key&gt;&lt;/foreign-keys&gt;&lt;ref-type name="Journal Article"&gt;17&lt;/ref-type&gt;&lt;contributors&gt;&lt;authors&gt;&lt;author&gt;Apte, U. M.&lt;/author&gt;&lt;author&gt;Banerjee, A.&lt;/author&gt;&lt;author&gt;McRee, R.&lt;/author&gt;&lt;author&gt;Wellberg, E.&lt;/author&gt;&lt;author&gt;Ramaiah, S. K.&lt;/author&gt;&lt;/authors&gt;&lt;/contributors&gt;&lt;titles&gt;&lt;title&gt;Role of osteopontin in hepatic neutrophil infiltration during alcoholic steatohepatitis&lt;/title&gt;&lt;secondary-title&gt;Toxicology &amp;amp; Applied Pharmacology&lt;/secondary-title&gt;&lt;/titles&gt;&lt;pages&gt;25-38&lt;/pages&gt;&lt;volume&gt;207&lt;/volume&gt;&lt;number&gt;1&lt;/number&gt;&lt;keywords&gt;&lt;keyword&gt;Alcohol&lt;/keyword&gt;&lt;keyword&gt;Lieber– DeCarli Diet&lt;/keyword&gt;&lt;keyword&gt;LPS&lt;/keyword&gt;&lt;keyword&gt;Osteopontin&lt;/keyword&gt;&lt;keyword&gt;Steatosis&lt;/keyword&gt;&lt;keyword&gt;Steatohepatitis&lt;/keyword&gt;&lt;/keywords&gt;&lt;dates&gt;&lt;year&gt;2005&lt;/year&gt;&lt;pub-dates&gt;&lt;date&gt;Aug 22&lt;/date&gt;&lt;/pub-dates&gt;&lt;/dates&gt;&lt;isbn&gt;0041-008X&lt;/isbn&gt;&lt;accession-num&gt;15885730&lt;/accession-num&gt;&lt;urls&gt;&lt;/urls&gt;&lt;research-notes&gt;Opn expression in mice similar to our SPP1 Ab IHCs&lt;/research-notes&gt;&lt;/record&gt;&lt;/Cite&gt;&lt;/EndNote&gt;</w:instrText>
      </w:r>
      <w:r w:rsidRPr="00AF731D">
        <w:rPr>
          <w:rFonts w:ascii="Book Antiqua" w:hAnsi="Book Antiqua"/>
          <w:sz w:val="24"/>
          <w:szCs w:val="24"/>
          <w:lang w:val="en-US"/>
        </w:rPr>
        <w:fldChar w:fldCharType="separate"/>
      </w:r>
      <w:r w:rsidRPr="00AF731D">
        <w:rPr>
          <w:rFonts w:ascii="Book Antiqua" w:hAnsi="Book Antiqua"/>
          <w:noProof/>
          <w:sz w:val="24"/>
          <w:szCs w:val="24"/>
          <w:vertAlign w:val="superscript"/>
          <w:lang w:val="en-US"/>
        </w:rPr>
        <w:t>[</w:t>
      </w:r>
      <w:hyperlink w:anchor="_ENREF_5" w:tooltip="Apte, 2005 #18" w:history="1">
        <w:r w:rsidRPr="00AF731D">
          <w:rPr>
            <w:rFonts w:ascii="Book Antiqua" w:hAnsi="Book Antiqua"/>
            <w:noProof/>
            <w:sz w:val="24"/>
            <w:szCs w:val="24"/>
            <w:vertAlign w:val="superscript"/>
            <w:lang w:val="en-US"/>
          </w:rPr>
          <w:t>5</w:t>
        </w:r>
      </w:hyperlink>
      <w:r w:rsidRPr="00AF731D">
        <w:rPr>
          <w:rFonts w:ascii="Book Antiqua" w:hAnsi="Book Antiqua"/>
          <w:noProof/>
          <w:sz w:val="24"/>
          <w:szCs w:val="24"/>
          <w:vertAlign w:val="superscript"/>
          <w:lang w:val="en-US"/>
        </w:rPr>
        <w:t>]</w:t>
      </w:r>
      <w:r w:rsidRPr="00AF731D">
        <w:rPr>
          <w:rFonts w:ascii="Book Antiqua" w:hAnsi="Book Antiqua"/>
          <w:sz w:val="24"/>
          <w:szCs w:val="24"/>
          <w:lang w:val="en-US"/>
        </w:rPr>
        <w:fldChar w:fldCharType="end"/>
      </w:r>
      <w:r w:rsidRPr="00AF731D">
        <w:rPr>
          <w:rFonts w:ascii="Book Antiqua" w:hAnsi="Book Antiqua"/>
          <w:sz w:val="24"/>
          <w:szCs w:val="24"/>
          <w:lang w:val="en-US"/>
        </w:rPr>
        <w:t>. In our model, show</w:t>
      </w:r>
      <w:proofErr w:type="spellStart"/>
      <w:r w:rsidRPr="00AF731D">
        <w:rPr>
          <w:rFonts w:ascii="Book Antiqua" w:hAnsi="Book Antiqua"/>
          <w:sz w:val="24"/>
          <w:szCs w:val="24"/>
        </w:rPr>
        <w:t>ing</w:t>
      </w:r>
      <w:proofErr w:type="spellEnd"/>
      <w:r w:rsidRPr="00AF731D">
        <w:rPr>
          <w:rFonts w:ascii="Book Antiqua" w:hAnsi="Book Antiqua"/>
          <w:sz w:val="24"/>
          <w:szCs w:val="24"/>
        </w:rPr>
        <w:t xml:space="preserve"> suppressed plasmin activity but increased MMP7 expression with concurrent increase in cleaved OPN, supports MMP7 as the key protease to cleave OPN with alcohol alone. A contribution from MMP3 cannot be ruled </w:t>
      </w:r>
      <w:r w:rsidRPr="00AF731D">
        <w:rPr>
          <w:rFonts w:ascii="Book Antiqua" w:hAnsi="Book Antiqua"/>
          <w:sz w:val="24"/>
          <w:szCs w:val="24"/>
        </w:rPr>
        <w:lastRenderedPageBreak/>
        <w:t>out, nonetheless, another recent report also suggests contribution of MMP7 in OPN cleavage in alcoholic hepatitis patients</w:t>
      </w:r>
      <w:r w:rsidRPr="00AF731D">
        <w:rPr>
          <w:rFonts w:ascii="Book Antiqua" w:hAnsi="Book Antiqua"/>
          <w:sz w:val="24"/>
          <w:szCs w:val="24"/>
        </w:rPr>
        <w:fldChar w:fldCharType="begin"/>
      </w:r>
      <w:r w:rsidRPr="00AF731D">
        <w:rPr>
          <w:rFonts w:ascii="Book Antiqua" w:hAnsi="Book Antiqua"/>
          <w:sz w:val="24"/>
          <w:szCs w:val="24"/>
        </w:rPr>
        <w:instrText xml:space="preserve"> ADDIN EN.CITE &lt;EndNote&gt;&lt;Cite&gt;&lt;Author&gt;Morales-Ibanez&lt;/Author&gt;&lt;Year&gt;2013&lt;/Year&gt;&lt;RecNum&gt;1001&lt;/RecNum&gt;&lt;DisplayText&gt;&lt;style face="superscript"&gt;[4]&lt;/style&gt;&lt;/DisplayText&gt;&lt;record&gt;&lt;rec-number&gt;1001&lt;/rec-number&gt;&lt;foreign-keys&gt;&lt;key app="EN" db-id="0p020ssxpvtzfdexzrjpxrs9rtv29d0xarea"&gt;1001&lt;/key&gt;&lt;/foreign-keys&gt;&lt;ref-type name="Journal Article"&gt;17&lt;/ref-type&gt;&lt;contributors&gt;&lt;authors&gt;&lt;author&gt;Morales-Ibanez, Oriol&lt;/author&gt;&lt;author&gt;Domínguez, Marlene&lt;/author&gt;&lt;author&gt;Ki, Sung H.&lt;/author&gt;&lt;author&gt;Marcos, Miguel&lt;/author&gt;&lt;author&gt;Chaves, Javier F.&lt;/author&gt;&lt;author&gt;Nguyen-Khac, Eric&lt;/author&gt;&lt;author&gt;Houchi, Hakim&lt;/author&gt;&lt;author&gt;Affò, Silvia&lt;/author&gt;&lt;author&gt;Sancho-Bru, Pau&lt;/author&gt;&lt;author&gt;Altamirano, José&lt;/author&gt;&lt;author&gt;Michelena, Javier&lt;/author&gt;&lt;author&gt;García-Pagán, Juan Carlos&lt;/author&gt;&lt;author&gt;Abraldes, Juan G.&lt;/author&gt;&lt;author&gt;Arroyo, Vicente&lt;/author&gt;&lt;author&gt;Caballería, Juan&lt;/author&gt;&lt;author&gt;Laso, Francisco-Javier&lt;/author&gt;&lt;author&gt;Gao, Bin&lt;/author&gt;&lt;author&gt;Bataller, Ramón&lt;/author&gt;&lt;/authors&gt;&lt;/contributors&gt;&lt;titles&gt;&lt;title&gt;Human and experimental evidence supporting a role for osteopontin in alcoholic hepatitis&lt;/title&gt;&lt;secondary-title&gt;Hepatology&lt;/secondary-title&gt;&lt;/titles&gt;&lt;periodical&gt;&lt;full-title&gt;Hepatology&lt;/full-title&gt;&lt;/periodical&gt;&lt;pages&gt;n/a-n/a&lt;/pages&gt;&lt;keywords&gt;&lt;keyword&gt;alcoholic liver disease&lt;/keyword&gt;&lt;keyword&gt;translational research&lt;/keyword&gt;&lt;keyword&gt;cytokines&lt;/keyword&gt;&lt;keyword&gt;liver fibrosis&lt;/keyword&gt;&lt;/keywords&gt;&lt;dates&gt;&lt;year&gt;2013&lt;/year&gt;&lt;/dates&gt;&lt;publisher&gt;Wiley Subscription Services, Inc., A Wiley Company&lt;/publisher&gt;&lt;isbn&gt;1527-3350&lt;/isbn&gt;&lt;urls&gt;&lt;related-urls&gt;&lt;url&gt;http://dx.doi.org/10.1002/hep.26521&lt;/url&gt;&lt;/related-urls&gt;&lt;/urls&gt;&lt;electronic-resource-num&gt;10.1002/hep.26521&lt;/electronic-resource-num&gt;&lt;/record&gt;&lt;/Cite&gt;&lt;/EndNote&gt;</w:instrText>
      </w:r>
      <w:r w:rsidRPr="00AF731D">
        <w:rPr>
          <w:rFonts w:ascii="Book Antiqua" w:hAnsi="Book Antiqua"/>
          <w:sz w:val="24"/>
          <w:szCs w:val="24"/>
        </w:rPr>
        <w:fldChar w:fldCharType="separate"/>
      </w:r>
      <w:r w:rsidRPr="00AF731D">
        <w:rPr>
          <w:rFonts w:ascii="Book Antiqua" w:hAnsi="Book Antiqua"/>
          <w:noProof/>
          <w:sz w:val="24"/>
          <w:szCs w:val="24"/>
          <w:vertAlign w:val="superscript"/>
        </w:rPr>
        <w:t>[</w:t>
      </w:r>
      <w:hyperlink w:anchor="_ENREF_4" w:tooltip="Morales-Ibanez, 2013 #1001" w:history="1">
        <w:r w:rsidRPr="00AF731D">
          <w:rPr>
            <w:rFonts w:ascii="Book Antiqua" w:hAnsi="Book Antiqua"/>
            <w:noProof/>
            <w:sz w:val="24"/>
            <w:szCs w:val="24"/>
            <w:vertAlign w:val="superscript"/>
          </w:rPr>
          <w:t>4</w:t>
        </w:r>
      </w:hyperlink>
      <w:r w:rsidRPr="00AF731D">
        <w:rPr>
          <w:rFonts w:ascii="Book Antiqua" w:hAnsi="Book Antiqua"/>
          <w:noProof/>
          <w:sz w:val="24"/>
          <w:szCs w:val="24"/>
          <w:vertAlign w:val="superscript"/>
        </w:rPr>
        <w:t>]</w:t>
      </w:r>
      <w:r w:rsidRPr="00AF731D">
        <w:rPr>
          <w:rFonts w:ascii="Book Antiqua" w:hAnsi="Book Antiqua"/>
          <w:sz w:val="24"/>
          <w:szCs w:val="24"/>
        </w:rPr>
        <w:fldChar w:fldCharType="end"/>
      </w:r>
      <w:r w:rsidRPr="00AF731D">
        <w:rPr>
          <w:rFonts w:ascii="Book Antiqua" w:hAnsi="Book Antiqua"/>
          <w:sz w:val="24"/>
          <w:szCs w:val="24"/>
        </w:rPr>
        <w:t xml:space="preserve">. Moreover, transcription inhibition of MMP7 in OPN-/- mice and inhibition of several MMPs, including MMP7, in </w:t>
      </w:r>
      <w:r w:rsidRPr="00AF731D">
        <w:rPr>
          <w:rFonts w:ascii="Book Antiqua" w:hAnsi="Book Antiqua"/>
          <w:i/>
          <w:sz w:val="24"/>
          <w:szCs w:val="24"/>
        </w:rPr>
        <w:t>in vitro</w:t>
      </w:r>
      <w:r w:rsidRPr="00AF731D">
        <w:rPr>
          <w:rFonts w:ascii="Book Antiqua" w:hAnsi="Book Antiqua"/>
          <w:sz w:val="24"/>
          <w:szCs w:val="24"/>
        </w:rPr>
        <w:t xml:space="preserve"> LX2 on silencing OPN, suggests that MMP7 is a downstream target of OPN. We propose that alcohol may directly activate OPN and further enhance its activation </w:t>
      </w:r>
      <w:r w:rsidRPr="0091009F">
        <w:rPr>
          <w:rFonts w:ascii="Book Antiqua" w:hAnsi="Book Antiqua"/>
          <w:i/>
          <w:sz w:val="24"/>
          <w:szCs w:val="24"/>
        </w:rPr>
        <w:t>via</w:t>
      </w:r>
      <w:r w:rsidRPr="00AF731D">
        <w:rPr>
          <w:rFonts w:ascii="Book Antiqua" w:hAnsi="Book Antiqua"/>
          <w:sz w:val="24"/>
          <w:szCs w:val="24"/>
        </w:rPr>
        <w:t xml:space="preserve"> increased MMP7 in a positive feedback loop. It will be important to tease out the exact mechanism/s of alcohol-induced OPN activation </w:t>
      </w:r>
      <w:r w:rsidRPr="0091009F">
        <w:rPr>
          <w:rFonts w:ascii="Book Antiqua" w:hAnsi="Book Antiqua"/>
          <w:i/>
          <w:sz w:val="24"/>
          <w:szCs w:val="24"/>
        </w:rPr>
        <w:t>via</w:t>
      </w:r>
      <w:r w:rsidRPr="00AF731D">
        <w:rPr>
          <w:rFonts w:ascii="Book Antiqua" w:hAnsi="Book Antiqua"/>
          <w:sz w:val="24"/>
          <w:szCs w:val="24"/>
        </w:rPr>
        <w:t xml:space="preserve"> </w:t>
      </w:r>
      <w:proofErr w:type="spellStart"/>
      <w:r w:rsidRPr="00AF731D">
        <w:rPr>
          <w:rFonts w:ascii="Book Antiqua" w:hAnsi="Book Antiqua"/>
          <w:sz w:val="24"/>
          <w:szCs w:val="24"/>
        </w:rPr>
        <w:t>proteolytic</w:t>
      </w:r>
      <w:proofErr w:type="spellEnd"/>
      <w:r w:rsidRPr="00AF731D">
        <w:rPr>
          <w:rFonts w:ascii="Book Antiqua" w:hAnsi="Book Antiqua"/>
          <w:sz w:val="24"/>
          <w:szCs w:val="24"/>
        </w:rPr>
        <w:t xml:space="preserve"> cleavage. </w:t>
      </w:r>
    </w:p>
    <w:p w:rsidR="007B3A2E" w:rsidRPr="00AF731D" w:rsidRDefault="007B3A2E" w:rsidP="00916498">
      <w:pPr>
        <w:tabs>
          <w:tab w:val="left" w:pos="284"/>
        </w:tabs>
        <w:spacing w:after="0" w:line="360" w:lineRule="auto"/>
        <w:jc w:val="both"/>
        <w:rPr>
          <w:rFonts w:ascii="Book Antiqua" w:hAnsi="Book Antiqua"/>
          <w:sz w:val="24"/>
          <w:szCs w:val="24"/>
        </w:rPr>
      </w:pPr>
      <w:r w:rsidRPr="00AF731D">
        <w:rPr>
          <w:rFonts w:ascii="Book Antiqua" w:hAnsi="Book Antiqua"/>
          <w:sz w:val="24"/>
          <w:szCs w:val="24"/>
        </w:rPr>
        <w:tab/>
        <w:t xml:space="preserve">An associated increase in OPN receptors CD44 and </w:t>
      </w:r>
      <w:r>
        <w:rPr>
          <w:rFonts w:ascii="Book Antiqua" w:hAnsi="Book Antiqua"/>
          <w:sz w:val="24"/>
          <w:szCs w:val="24"/>
        </w:rPr>
        <w:t></w:t>
      </w:r>
      <w:r w:rsidRPr="00AF731D">
        <w:rPr>
          <w:rFonts w:ascii="Book Antiqua" w:hAnsi="Book Antiqua"/>
          <w:sz w:val="24"/>
          <w:szCs w:val="24"/>
        </w:rPr>
        <w:t>v</w:t>
      </w:r>
      <w:r>
        <w:rPr>
          <w:rFonts w:ascii="Book Antiqua" w:hAnsi="Book Antiqua"/>
          <w:sz w:val="24"/>
          <w:szCs w:val="24"/>
        </w:rPr>
        <w:sym w:font="Symbol" w:char="F062"/>
      </w:r>
      <w:r w:rsidRPr="00AF731D">
        <w:rPr>
          <w:rFonts w:ascii="Book Antiqua" w:hAnsi="Book Antiqua"/>
          <w:sz w:val="24"/>
          <w:szCs w:val="24"/>
        </w:rPr>
        <w:t xml:space="preserve">3-integrin in human ALD, </w:t>
      </w:r>
      <w:r w:rsidRPr="00AF731D">
        <w:rPr>
          <w:rFonts w:ascii="Book Antiqua" w:hAnsi="Book Antiqua"/>
          <w:i/>
          <w:sz w:val="24"/>
          <w:szCs w:val="24"/>
        </w:rPr>
        <w:t>in vivo</w:t>
      </w:r>
      <w:r w:rsidRPr="00AF731D">
        <w:rPr>
          <w:rFonts w:ascii="Book Antiqua" w:hAnsi="Book Antiqua"/>
          <w:sz w:val="24"/>
          <w:szCs w:val="24"/>
        </w:rPr>
        <w:t xml:space="preserve"> in acute alcoholic </w:t>
      </w:r>
      <w:proofErr w:type="spellStart"/>
      <w:r w:rsidRPr="00AF731D">
        <w:rPr>
          <w:rFonts w:ascii="Book Antiqua" w:hAnsi="Book Antiqua"/>
          <w:sz w:val="24"/>
          <w:szCs w:val="24"/>
        </w:rPr>
        <w:t>steatosis</w:t>
      </w:r>
      <w:proofErr w:type="spellEnd"/>
      <w:r w:rsidRPr="00AF731D">
        <w:rPr>
          <w:rFonts w:ascii="Book Antiqua" w:hAnsi="Book Antiqua"/>
          <w:sz w:val="24"/>
          <w:szCs w:val="24"/>
        </w:rPr>
        <w:t xml:space="preserve"> mouse model and </w:t>
      </w:r>
      <w:r w:rsidRPr="00AF731D">
        <w:rPr>
          <w:rFonts w:ascii="Book Antiqua" w:hAnsi="Book Antiqua"/>
          <w:i/>
          <w:sz w:val="24"/>
          <w:szCs w:val="24"/>
        </w:rPr>
        <w:t>in vitro</w:t>
      </w:r>
      <w:r w:rsidRPr="00AF731D">
        <w:rPr>
          <w:rFonts w:ascii="Book Antiqua" w:hAnsi="Book Antiqua"/>
          <w:sz w:val="24"/>
          <w:szCs w:val="24"/>
        </w:rPr>
        <w:t xml:space="preserve"> in LX2 cells with a single dose of alcohol confirms that OPN pathway was indeed induced with alcohol. A</w:t>
      </w:r>
      <w:proofErr w:type="spellStart"/>
      <w:r w:rsidRPr="00AF731D">
        <w:rPr>
          <w:rFonts w:ascii="Book Antiqua" w:hAnsi="Book Antiqua"/>
          <w:sz w:val="24"/>
          <w:szCs w:val="24"/>
          <w:lang w:val="en-US"/>
        </w:rPr>
        <w:t>lcohol</w:t>
      </w:r>
      <w:proofErr w:type="spellEnd"/>
      <w:r w:rsidRPr="00AF731D">
        <w:rPr>
          <w:rFonts w:ascii="Book Antiqua" w:hAnsi="Book Antiqua"/>
          <w:sz w:val="24"/>
          <w:szCs w:val="24"/>
          <w:lang w:val="en-US"/>
        </w:rPr>
        <w:t xml:space="preserve"> treatment </w:t>
      </w:r>
      <w:r w:rsidRPr="00AF731D">
        <w:rPr>
          <w:rFonts w:ascii="Book Antiqua" w:hAnsi="Book Antiqua"/>
          <w:i/>
          <w:sz w:val="24"/>
          <w:szCs w:val="24"/>
          <w:lang w:val="en-US"/>
        </w:rPr>
        <w:t>in vivo</w:t>
      </w:r>
      <w:r w:rsidRPr="00AF731D">
        <w:rPr>
          <w:rFonts w:ascii="Book Antiqua" w:hAnsi="Book Antiqua"/>
          <w:sz w:val="24"/>
          <w:szCs w:val="24"/>
          <w:lang w:val="en-US"/>
        </w:rPr>
        <w:t xml:space="preserve"> and </w:t>
      </w:r>
      <w:r w:rsidRPr="00AF731D">
        <w:rPr>
          <w:rFonts w:ascii="Book Antiqua" w:hAnsi="Book Antiqua"/>
          <w:i/>
          <w:sz w:val="24"/>
          <w:szCs w:val="24"/>
          <w:lang w:val="en-US"/>
        </w:rPr>
        <w:t>in vitro</w:t>
      </w:r>
      <w:r w:rsidRPr="00AF731D">
        <w:rPr>
          <w:rFonts w:ascii="Book Antiqua" w:hAnsi="Book Antiqua"/>
          <w:sz w:val="24"/>
          <w:szCs w:val="24"/>
          <w:lang w:val="en-US"/>
        </w:rPr>
        <w:t xml:space="preserve">, also activated downstream </w:t>
      </w:r>
      <w:proofErr w:type="spellStart"/>
      <w:r w:rsidRPr="00AF731D">
        <w:rPr>
          <w:rFonts w:ascii="Book Antiqua" w:hAnsi="Book Antiqua"/>
          <w:sz w:val="24"/>
          <w:szCs w:val="24"/>
          <w:lang w:val="en-US"/>
        </w:rPr>
        <w:t>Akt</w:t>
      </w:r>
      <w:proofErr w:type="spellEnd"/>
      <w:r w:rsidRPr="00AF731D">
        <w:rPr>
          <w:rFonts w:ascii="Book Antiqua" w:hAnsi="Book Antiqua"/>
          <w:sz w:val="24"/>
          <w:szCs w:val="24"/>
          <w:lang w:val="en-US"/>
        </w:rPr>
        <w:t xml:space="preserve"> and </w:t>
      </w:r>
      <w:proofErr w:type="spellStart"/>
      <w:r w:rsidRPr="00AF731D">
        <w:rPr>
          <w:rFonts w:ascii="Book Antiqua" w:hAnsi="Book Antiqua"/>
          <w:sz w:val="24"/>
          <w:szCs w:val="24"/>
          <w:lang w:val="en-US"/>
        </w:rPr>
        <w:t>Erk</w:t>
      </w:r>
      <w:proofErr w:type="spellEnd"/>
      <w:r w:rsidRPr="00AF731D">
        <w:rPr>
          <w:rFonts w:ascii="Book Antiqua" w:hAnsi="Book Antiqua"/>
          <w:sz w:val="24"/>
          <w:szCs w:val="24"/>
          <w:lang w:val="en-US"/>
        </w:rPr>
        <w:t xml:space="preserve"> phosphorylation, known to be the two major signaling pathways induced on OPN binding to CD44 and </w:t>
      </w:r>
      <w:r>
        <w:rPr>
          <w:rFonts w:ascii="Book Antiqua" w:hAnsi="Book Antiqua"/>
          <w:sz w:val="24"/>
          <w:szCs w:val="24"/>
        </w:rPr>
        <w:t></w:t>
      </w:r>
      <w:r w:rsidRPr="00AF731D">
        <w:rPr>
          <w:rFonts w:ascii="Book Antiqua" w:hAnsi="Book Antiqua"/>
          <w:sz w:val="24"/>
          <w:szCs w:val="24"/>
        </w:rPr>
        <w:t>v</w:t>
      </w:r>
      <w:r>
        <w:rPr>
          <w:rFonts w:ascii="Book Antiqua" w:hAnsi="Book Antiqua"/>
          <w:sz w:val="24"/>
          <w:szCs w:val="24"/>
        </w:rPr>
        <w:sym w:font="Symbol" w:char="F062"/>
      </w:r>
      <w:r w:rsidRPr="00AF731D">
        <w:rPr>
          <w:rFonts w:ascii="Book Antiqua" w:hAnsi="Book Antiqua"/>
          <w:sz w:val="24"/>
          <w:szCs w:val="24"/>
        </w:rPr>
        <w:t xml:space="preserve">3-integrin. HSCs are known to metabolise alcohol </w:t>
      </w:r>
      <w:r w:rsidRPr="0050622B">
        <w:rPr>
          <w:rFonts w:ascii="Book Antiqua" w:hAnsi="Book Antiqua"/>
          <w:i/>
          <w:sz w:val="24"/>
          <w:szCs w:val="24"/>
        </w:rPr>
        <w:t>via</w:t>
      </w:r>
      <w:r w:rsidRPr="00AF731D">
        <w:rPr>
          <w:rFonts w:ascii="Book Antiqua" w:hAnsi="Book Antiqua"/>
          <w:sz w:val="24"/>
          <w:szCs w:val="24"/>
        </w:rPr>
        <w:t xml:space="preserve"> ADH</w:t>
      </w:r>
      <w:r w:rsidRPr="00AF731D">
        <w:rPr>
          <w:rFonts w:ascii="Book Antiqua" w:hAnsi="Book Antiqua"/>
          <w:sz w:val="24"/>
          <w:szCs w:val="24"/>
        </w:rPr>
        <w:fldChar w:fldCharType="begin"/>
      </w:r>
      <w:r w:rsidRPr="00AF731D">
        <w:rPr>
          <w:rFonts w:ascii="Book Antiqua" w:hAnsi="Book Antiqua"/>
          <w:sz w:val="24"/>
          <w:szCs w:val="24"/>
        </w:rPr>
        <w:instrText xml:space="preserve"> ADDIN EN.CITE &lt;EndNote&gt;&lt;Cite&gt;&lt;Author&gt;Casini&lt;/Author&gt;&lt;Year&gt;1998&lt;/Year&gt;&lt;RecNum&gt;151&lt;/RecNum&gt;&lt;DisplayText&gt;&lt;style face="superscript"&gt;[39]&lt;/style&gt;&lt;/DisplayText&gt;&lt;record&gt;&lt;rec-number&gt;151&lt;/rec-number&gt;&lt;foreign-keys&gt;&lt;key app="EN" db-id="0p020ssxpvtzfdexzrjpxrs9rtv29d0xarea"&gt;151&lt;/key&gt;&lt;/foreign-keys&gt;&lt;ref-type name="Journal Article"&gt;17&lt;/ref-type&gt;&lt;contributors&gt;&lt;authors&gt;&lt;author&gt;Casini, A. &lt;/author&gt;&lt;author&gt;Pellegrini, G. &lt;/author&gt;&lt;author&gt;Salzano, R. &lt;/author&gt;&lt;author&gt;Robino, G. &lt;/author&gt;&lt;author&gt;Milani, S.&lt;/author&gt;&lt;author&gt;Dianzani, M.U. &lt;/author&gt;&lt;author&gt;Surrenti, C. &lt;/author&gt;&lt;/authors&gt;&lt;/contributors&gt;&lt;titles&gt;&lt;title&gt;Human hepatic stellate cells express class I alcohol dehydrogenase and aldehyde dehydrogenase but not cytochrome P4502E1&lt;/title&gt;&lt;secondary-title&gt;J Hepatol&lt;/secondary-title&gt;&lt;/titles&gt;&lt;periodical&gt;&lt;full-title&gt;J Hepatol&lt;/full-title&gt;&lt;/periodical&gt;&lt;pages&gt;40-5&lt;/pages&gt;&lt;volume&gt;&lt;style face="normal" font="default" size="100%"&gt;28&lt;/style&gt;&lt;style face="normal" font="Times New Roman" size="100%"&gt; &lt;/style&gt;&lt;/volume&gt;&lt;number&gt;1&lt;/number&gt;&lt;dates&gt;&lt;year&gt;1998&lt;/year&gt;&lt;/dates&gt;&lt;urls&gt;&lt;/urls&gt;&lt;/record&gt;&lt;/Cite&gt;&lt;/EndNote&gt;</w:instrText>
      </w:r>
      <w:r w:rsidRPr="00AF731D">
        <w:rPr>
          <w:rFonts w:ascii="Book Antiqua" w:hAnsi="Book Antiqua"/>
          <w:sz w:val="24"/>
          <w:szCs w:val="24"/>
        </w:rPr>
        <w:fldChar w:fldCharType="separate"/>
      </w:r>
      <w:r w:rsidRPr="00AF731D">
        <w:rPr>
          <w:rFonts w:ascii="Book Antiqua" w:hAnsi="Book Antiqua"/>
          <w:noProof/>
          <w:sz w:val="24"/>
          <w:szCs w:val="24"/>
          <w:vertAlign w:val="superscript"/>
        </w:rPr>
        <w:t>[</w:t>
      </w:r>
      <w:hyperlink w:anchor="_ENREF_39" w:tooltip="Casini, 1998 #151" w:history="1">
        <w:r w:rsidRPr="00AF731D">
          <w:rPr>
            <w:rFonts w:ascii="Book Antiqua" w:hAnsi="Book Antiqua"/>
            <w:noProof/>
            <w:sz w:val="24"/>
            <w:szCs w:val="24"/>
            <w:vertAlign w:val="superscript"/>
          </w:rPr>
          <w:t>39</w:t>
        </w:r>
      </w:hyperlink>
      <w:r w:rsidRPr="00AF731D">
        <w:rPr>
          <w:rFonts w:ascii="Book Antiqua" w:hAnsi="Book Antiqua"/>
          <w:noProof/>
          <w:sz w:val="24"/>
          <w:szCs w:val="24"/>
          <w:vertAlign w:val="superscript"/>
        </w:rPr>
        <w:t>]</w:t>
      </w:r>
      <w:r w:rsidRPr="00AF731D">
        <w:rPr>
          <w:rFonts w:ascii="Book Antiqua" w:hAnsi="Book Antiqua"/>
          <w:sz w:val="24"/>
          <w:szCs w:val="24"/>
        </w:rPr>
        <w:fldChar w:fldCharType="end"/>
      </w:r>
      <w:r w:rsidRPr="00AF731D">
        <w:rPr>
          <w:rFonts w:ascii="Book Antiqua" w:hAnsi="Book Antiqua"/>
          <w:sz w:val="24"/>
          <w:szCs w:val="24"/>
        </w:rPr>
        <w:t xml:space="preserve">, therefore, to confirm that the effect on OPN was mediated via alcohol, we utilized ADH inhibitor 4-MP to inhibit alcohol metabolism in vitro. Inhibition of alcohol-induced </w:t>
      </w:r>
      <w:proofErr w:type="spellStart"/>
      <w:r w:rsidRPr="00AF731D">
        <w:rPr>
          <w:rFonts w:ascii="Book Antiqua" w:hAnsi="Book Antiqua"/>
          <w:sz w:val="24"/>
          <w:szCs w:val="24"/>
        </w:rPr>
        <w:t>Erk</w:t>
      </w:r>
      <w:proofErr w:type="spellEnd"/>
      <w:r w:rsidRPr="00AF731D">
        <w:rPr>
          <w:rFonts w:ascii="Book Antiqua" w:hAnsi="Book Antiqua"/>
          <w:sz w:val="24"/>
          <w:szCs w:val="24"/>
        </w:rPr>
        <w:t xml:space="preserve">- and </w:t>
      </w:r>
      <w:proofErr w:type="spellStart"/>
      <w:r w:rsidRPr="00AF731D">
        <w:rPr>
          <w:rFonts w:ascii="Book Antiqua" w:hAnsi="Book Antiqua"/>
          <w:sz w:val="24"/>
          <w:szCs w:val="24"/>
        </w:rPr>
        <w:t>Akt</w:t>
      </w:r>
      <w:proofErr w:type="spellEnd"/>
      <w:r w:rsidRPr="00AF731D">
        <w:rPr>
          <w:rFonts w:ascii="Book Antiqua" w:hAnsi="Book Antiqua"/>
          <w:sz w:val="24"/>
          <w:szCs w:val="24"/>
        </w:rPr>
        <w:t xml:space="preserve"> </w:t>
      </w:r>
      <w:proofErr w:type="spellStart"/>
      <w:r w:rsidRPr="00AF731D">
        <w:rPr>
          <w:rFonts w:ascii="Book Antiqua" w:hAnsi="Book Antiqua"/>
          <w:sz w:val="24"/>
          <w:szCs w:val="24"/>
        </w:rPr>
        <w:t>signaling</w:t>
      </w:r>
      <w:proofErr w:type="spellEnd"/>
      <w:r w:rsidRPr="00AF731D">
        <w:rPr>
          <w:rFonts w:ascii="Book Antiqua" w:hAnsi="Book Antiqua"/>
          <w:sz w:val="24"/>
          <w:szCs w:val="24"/>
        </w:rPr>
        <w:t>, downstream plasmin activation and LX2 cell migration by 4-MP, signify that alcohol metabolism was required for OPN action on HSC functions.</w:t>
      </w:r>
    </w:p>
    <w:p w:rsidR="007B3A2E" w:rsidRPr="00AF731D" w:rsidRDefault="007B3A2E" w:rsidP="00916498">
      <w:pPr>
        <w:tabs>
          <w:tab w:val="left" w:pos="284"/>
        </w:tabs>
        <w:spacing w:after="0" w:line="360" w:lineRule="auto"/>
        <w:jc w:val="both"/>
        <w:rPr>
          <w:rFonts w:ascii="Book Antiqua" w:hAnsi="Book Antiqua"/>
          <w:sz w:val="24"/>
          <w:szCs w:val="24"/>
          <w:lang w:val="en-US"/>
        </w:rPr>
      </w:pPr>
    </w:p>
    <w:p w:rsidR="007B3A2E" w:rsidRPr="00AF731D" w:rsidRDefault="007B3A2E" w:rsidP="00916498">
      <w:pPr>
        <w:spacing w:after="0" w:line="360" w:lineRule="auto"/>
        <w:jc w:val="both"/>
        <w:rPr>
          <w:rFonts w:ascii="Book Antiqua" w:hAnsi="Book Antiqua"/>
          <w:b/>
          <w:i/>
          <w:sz w:val="24"/>
          <w:szCs w:val="24"/>
        </w:rPr>
      </w:pPr>
      <w:r w:rsidRPr="00AF731D">
        <w:rPr>
          <w:rFonts w:ascii="Book Antiqua" w:hAnsi="Book Antiqua"/>
          <w:b/>
          <w:i/>
          <w:sz w:val="24"/>
          <w:szCs w:val="24"/>
        </w:rPr>
        <w:t xml:space="preserve">OPN mediates alcohol-induced components of fibrinolysis, ECM and </w:t>
      </w:r>
      <w:proofErr w:type="spellStart"/>
      <w:r w:rsidRPr="00AF731D">
        <w:rPr>
          <w:rFonts w:ascii="Book Antiqua" w:hAnsi="Book Antiqua"/>
          <w:b/>
          <w:i/>
          <w:sz w:val="24"/>
          <w:szCs w:val="24"/>
        </w:rPr>
        <w:t>fibrogenesis</w:t>
      </w:r>
      <w:proofErr w:type="spellEnd"/>
      <w:r w:rsidRPr="00AF731D">
        <w:rPr>
          <w:rFonts w:ascii="Book Antiqua" w:hAnsi="Book Antiqua"/>
          <w:b/>
          <w:i/>
          <w:sz w:val="24"/>
          <w:szCs w:val="24"/>
        </w:rPr>
        <w:t xml:space="preserve"> pathways</w:t>
      </w:r>
    </w:p>
    <w:p w:rsidR="007B3A2E" w:rsidRDefault="007B3A2E" w:rsidP="00916498">
      <w:pPr>
        <w:spacing w:after="0" w:line="360" w:lineRule="auto"/>
        <w:jc w:val="both"/>
        <w:rPr>
          <w:rFonts w:ascii="Book Antiqua" w:hAnsi="Book Antiqua"/>
          <w:sz w:val="24"/>
          <w:szCs w:val="24"/>
          <w:lang w:eastAsia="zh-CN"/>
        </w:rPr>
      </w:pPr>
      <w:r w:rsidRPr="00AF731D">
        <w:rPr>
          <w:rFonts w:ascii="Book Antiqua" w:hAnsi="Book Antiqua"/>
          <w:sz w:val="24"/>
          <w:szCs w:val="24"/>
        </w:rPr>
        <w:t xml:space="preserve">We identified several downstream alcohol-induced genes </w:t>
      </w:r>
      <w:r w:rsidRPr="00AF731D">
        <w:rPr>
          <w:rFonts w:ascii="Book Antiqua" w:hAnsi="Book Antiqua"/>
          <w:i/>
          <w:sz w:val="24"/>
          <w:szCs w:val="24"/>
        </w:rPr>
        <w:t>in vivo</w:t>
      </w:r>
      <w:r w:rsidRPr="00AF731D">
        <w:rPr>
          <w:rFonts w:ascii="Book Antiqua" w:hAnsi="Book Antiqua"/>
          <w:sz w:val="24"/>
          <w:szCs w:val="24"/>
        </w:rPr>
        <w:t xml:space="preserve"> and </w:t>
      </w:r>
      <w:r w:rsidRPr="00AF731D">
        <w:rPr>
          <w:rFonts w:ascii="Book Antiqua" w:hAnsi="Book Antiqua"/>
          <w:i/>
          <w:sz w:val="24"/>
          <w:szCs w:val="24"/>
        </w:rPr>
        <w:t>in vitro</w:t>
      </w:r>
      <w:r w:rsidRPr="00AF731D">
        <w:rPr>
          <w:rFonts w:ascii="Book Antiqua" w:hAnsi="Book Antiqua"/>
          <w:sz w:val="24"/>
          <w:szCs w:val="24"/>
        </w:rPr>
        <w:t xml:space="preserve"> belonging to plasmin/ECM (</w:t>
      </w:r>
      <w:proofErr w:type="spellStart"/>
      <w:r w:rsidRPr="00AF731D">
        <w:rPr>
          <w:rFonts w:ascii="Book Antiqua" w:hAnsi="Book Antiqua"/>
          <w:sz w:val="24"/>
          <w:szCs w:val="24"/>
        </w:rPr>
        <w:t>uPA</w:t>
      </w:r>
      <w:proofErr w:type="spellEnd"/>
      <w:r w:rsidRPr="00AF731D">
        <w:rPr>
          <w:rFonts w:ascii="Book Antiqua" w:hAnsi="Book Antiqua"/>
          <w:sz w:val="24"/>
          <w:szCs w:val="24"/>
        </w:rPr>
        <w:t xml:space="preserve">, PLG, PAI-1, MMPs 2, 3, 7, </w:t>
      </w:r>
      <w:proofErr w:type="gramStart"/>
      <w:r w:rsidRPr="00AF731D">
        <w:rPr>
          <w:rFonts w:ascii="Book Antiqua" w:hAnsi="Book Antiqua"/>
          <w:sz w:val="24"/>
          <w:szCs w:val="24"/>
        </w:rPr>
        <w:t>9</w:t>
      </w:r>
      <w:proofErr w:type="gramEnd"/>
      <w:r w:rsidRPr="00AF731D">
        <w:rPr>
          <w:rFonts w:ascii="Book Antiqua" w:hAnsi="Book Antiqua"/>
          <w:sz w:val="24"/>
          <w:szCs w:val="24"/>
        </w:rPr>
        <w:t xml:space="preserve">) and </w:t>
      </w:r>
      <w:proofErr w:type="spellStart"/>
      <w:r w:rsidRPr="00AF731D">
        <w:rPr>
          <w:rFonts w:ascii="Book Antiqua" w:hAnsi="Book Antiqua"/>
          <w:sz w:val="24"/>
          <w:szCs w:val="24"/>
        </w:rPr>
        <w:t>fibrogenesis</w:t>
      </w:r>
      <w:proofErr w:type="spellEnd"/>
      <w:r w:rsidRPr="00AF731D">
        <w:rPr>
          <w:rFonts w:ascii="Book Antiqua" w:hAnsi="Book Antiqua"/>
          <w:sz w:val="24"/>
          <w:szCs w:val="24"/>
        </w:rPr>
        <w:t xml:space="preserve"> (TGF</w:t>
      </w:r>
      <w:r>
        <w:rPr>
          <w:rFonts w:ascii="Book Antiqua" w:hAnsi="Book Antiqua"/>
          <w:sz w:val="24"/>
          <w:szCs w:val="24"/>
        </w:rPr>
        <w:sym w:font="Symbol" w:char="F062"/>
      </w:r>
      <w:r w:rsidRPr="00AF731D">
        <w:rPr>
          <w:rFonts w:ascii="Book Antiqua" w:hAnsi="Book Antiqua"/>
          <w:sz w:val="24"/>
          <w:szCs w:val="24"/>
        </w:rPr>
        <w:t xml:space="preserve">, PAI-1, </w:t>
      </w:r>
      <w:r>
        <w:rPr>
          <w:rFonts w:ascii="Book Antiqua" w:hAnsi="Book Antiqua"/>
          <w:sz w:val="24"/>
          <w:szCs w:val="24"/>
        </w:rPr>
        <w:t></w:t>
      </w:r>
      <w:r w:rsidRPr="00AF731D">
        <w:rPr>
          <w:rFonts w:ascii="Book Antiqua" w:hAnsi="Book Antiqua"/>
          <w:sz w:val="24"/>
          <w:szCs w:val="24"/>
        </w:rPr>
        <w:t xml:space="preserve">SMA, collagens) pathways. </w:t>
      </w:r>
      <w:proofErr w:type="gramStart"/>
      <w:r w:rsidRPr="00AF731D">
        <w:rPr>
          <w:rFonts w:ascii="Book Antiqua" w:hAnsi="Book Antiqua"/>
          <w:sz w:val="24"/>
          <w:szCs w:val="24"/>
        </w:rPr>
        <w:t>Interestingly, inhibiting OPN in OPN-/- animals and silencing OPN in LX2 (LX2-siOPN), altered expression of several of these genes, identifying OPN-receptor signalling targets.</w:t>
      </w:r>
      <w:proofErr w:type="gramEnd"/>
      <w:r w:rsidRPr="00AF731D">
        <w:rPr>
          <w:rFonts w:ascii="Book Antiqua" w:hAnsi="Book Antiqua"/>
          <w:sz w:val="24"/>
          <w:szCs w:val="24"/>
        </w:rPr>
        <w:t xml:space="preserve"> As opposed to </w:t>
      </w:r>
      <w:r w:rsidRPr="00AF731D">
        <w:rPr>
          <w:rFonts w:ascii="Book Antiqua" w:hAnsi="Book Antiqua"/>
          <w:i/>
          <w:sz w:val="24"/>
          <w:szCs w:val="24"/>
        </w:rPr>
        <w:t>in vivo</w:t>
      </w:r>
      <w:r w:rsidRPr="00AF731D">
        <w:rPr>
          <w:rFonts w:ascii="Book Antiqua" w:hAnsi="Book Antiqua"/>
          <w:sz w:val="24"/>
          <w:szCs w:val="24"/>
        </w:rPr>
        <w:t xml:space="preserve"> observations, alcohol increased expression of </w:t>
      </w:r>
      <w:proofErr w:type="spellStart"/>
      <w:r w:rsidRPr="00AF731D">
        <w:rPr>
          <w:rFonts w:ascii="Book Antiqua" w:hAnsi="Book Antiqua"/>
          <w:sz w:val="24"/>
          <w:szCs w:val="24"/>
        </w:rPr>
        <w:t>fibrogenic</w:t>
      </w:r>
      <w:proofErr w:type="spellEnd"/>
      <w:r w:rsidRPr="00AF731D">
        <w:rPr>
          <w:rFonts w:ascii="Book Antiqua" w:hAnsi="Book Antiqua"/>
          <w:sz w:val="24"/>
          <w:szCs w:val="24"/>
        </w:rPr>
        <w:t xml:space="preserve"> markers TGF</w:t>
      </w:r>
      <w:r>
        <w:rPr>
          <w:rFonts w:ascii="Book Antiqua" w:hAnsi="Book Antiqua"/>
          <w:sz w:val="24"/>
          <w:szCs w:val="24"/>
        </w:rPr>
        <w:sym w:font="Symbol" w:char="F062"/>
      </w:r>
      <w:r w:rsidRPr="00AF731D">
        <w:rPr>
          <w:rFonts w:ascii="Book Antiqua" w:hAnsi="Book Antiqua"/>
          <w:sz w:val="24"/>
          <w:szCs w:val="24"/>
        </w:rPr>
        <w:t>, Col-1 and Col-4 (Fig</w:t>
      </w:r>
      <w:r>
        <w:rPr>
          <w:rFonts w:ascii="Book Antiqua" w:hAnsi="Book Antiqua"/>
          <w:sz w:val="24"/>
          <w:szCs w:val="24"/>
          <w:lang w:eastAsia="zh-CN"/>
        </w:rPr>
        <w:t>ure</w:t>
      </w:r>
      <w:r w:rsidRPr="00AF731D">
        <w:rPr>
          <w:rFonts w:ascii="Book Antiqua" w:hAnsi="Book Antiqua"/>
          <w:sz w:val="24"/>
          <w:szCs w:val="24"/>
        </w:rPr>
        <w:t xml:space="preserve"> 3E) and </w:t>
      </w:r>
      <w:r>
        <w:rPr>
          <w:rFonts w:ascii="Book Antiqua" w:hAnsi="Book Antiqua"/>
          <w:sz w:val="24"/>
          <w:szCs w:val="24"/>
        </w:rPr>
        <w:t></w:t>
      </w:r>
      <w:r w:rsidRPr="00AF731D">
        <w:rPr>
          <w:rFonts w:ascii="Book Antiqua" w:hAnsi="Book Antiqua"/>
          <w:sz w:val="24"/>
          <w:szCs w:val="24"/>
        </w:rPr>
        <w:t>SMA reported previously</w:t>
      </w:r>
      <w:r w:rsidRPr="00AF731D">
        <w:rPr>
          <w:rFonts w:ascii="Book Antiqua" w:hAnsi="Book Antiqua"/>
          <w:sz w:val="24"/>
          <w:szCs w:val="24"/>
        </w:rPr>
        <w:fldChar w:fldCharType="begin"/>
      </w:r>
      <w:r w:rsidRPr="00AF731D">
        <w:rPr>
          <w:rFonts w:ascii="Book Antiqua" w:hAnsi="Book Antiqua"/>
          <w:sz w:val="24"/>
          <w:szCs w:val="24"/>
        </w:rPr>
        <w:instrText xml:space="preserve"> ADDIN EN.CITE &lt;EndNote&gt;&lt;Cite&gt;&lt;Author&gt;Seth&lt;/Author&gt;&lt;Year&gt;2008&lt;/Year&gt;&lt;RecNum&gt;90&lt;/RecNum&gt;&lt;DisplayText&gt;&lt;style face="superscript"&gt;[23]&lt;/style&gt;&lt;/DisplayText&gt;&lt;record&gt;&lt;rec-number&gt;90&lt;/rec-number&gt;&lt;foreign-keys&gt;&lt;key app="EN" db-id="0p020ssxpvtzfdexzrjpxrs9rtv29d0xarea"&gt;90&lt;/key&gt;&lt;/foreign-keys&gt;&lt;ref-type name="Journal Article"&gt;17&lt;/ref-type&gt;&lt;contributors&gt;&lt;authors&gt;&lt;author&gt;Seth, D.&lt;/author&gt;&lt;author&gt;Hogg, P.J.&lt;/author&gt;&lt;author&gt;Gorrell, M.D.&lt;/author&gt;&lt;author&gt;McCaughan, G.W.&lt;/author&gt;&lt;author&gt;Haber, P.S.&lt;/author&gt;&lt;/authors&gt;&lt;/contributors&gt;&lt;titles&gt;&lt;title&gt;Direct effects of alcohol on hepatic fibrinolytic balance: Implications for alcoholic liver diseaseq&lt;/title&gt;&lt;secondary-title&gt;J Hepatol&lt;/secondary-title&gt;&lt;/titles&gt;&lt;periodical&gt;&lt;full-title&gt;J Hepatol&lt;/full-title&gt;&lt;/periodical&gt;&lt;pages&gt;614-627&lt;/pages&gt;&lt;volume&gt;48&lt;/volume&gt;&lt;dates&gt;&lt;year&gt;2008&lt;/year&gt;&lt;/dates&gt;&lt;urls&gt;&lt;/urls&gt;&lt;/record&gt;&lt;/Cite&gt;&lt;/EndNote&gt;</w:instrText>
      </w:r>
      <w:r w:rsidRPr="00AF731D">
        <w:rPr>
          <w:rFonts w:ascii="Book Antiqua" w:hAnsi="Book Antiqua"/>
          <w:sz w:val="24"/>
          <w:szCs w:val="24"/>
        </w:rPr>
        <w:fldChar w:fldCharType="separate"/>
      </w:r>
      <w:r w:rsidRPr="00AF731D">
        <w:rPr>
          <w:rFonts w:ascii="Book Antiqua" w:hAnsi="Book Antiqua"/>
          <w:noProof/>
          <w:sz w:val="24"/>
          <w:szCs w:val="24"/>
          <w:vertAlign w:val="superscript"/>
        </w:rPr>
        <w:t>[</w:t>
      </w:r>
      <w:hyperlink w:anchor="_ENREF_23" w:tooltip="Seth, 2008 #90" w:history="1">
        <w:r w:rsidRPr="00AF731D">
          <w:rPr>
            <w:rFonts w:ascii="Book Antiqua" w:hAnsi="Book Antiqua"/>
            <w:noProof/>
            <w:sz w:val="24"/>
            <w:szCs w:val="24"/>
            <w:vertAlign w:val="superscript"/>
          </w:rPr>
          <w:t>23</w:t>
        </w:r>
      </w:hyperlink>
      <w:r w:rsidRPr="00AF731D">
        <w:rPr>
          <w:rFonts w:ascii="Book Antiqua" w:hAnsi="Book Antiqua"/>
          <w:noProof/>
          <w:sz w:val="24"/>
          <w:szCs w:val="24"/>
          <w:vertAlign w:val="superscript"/>
        </w:rPr>
        <w:t>]</w:t>
      </w:r>
      <w:r w:rsidRPr="00AF731D">
        <w:rPr>
          <w:rFonts w:ascii="Book Antiqua" w:hAnsi="Book Antiqua"/>
          <w:sz w:val="24"/>
          <w:szCs w:val="24"/>
        </w:rPr>
        <w:fldChar w:fldCharType="end"/>
      </w:r>
      <w:r w:rsidRPr="00AF731D">
        <w:rPr>
          <w:rFonts w:ascii="Book Antiqua" w:hAnsi="Book Antiqua"/>
          <w:sz w:val="24"/>
          <w:szCs w:val="24"/>
        </w:rPr>
        <w:t xml:space="preserve">, confirming activation of stellate LX2 cells with alcohol. </w:t>
      </w:r>
      <w:proofErr w:type="spellStart"/>
      <w:r w:rsidRPr="00AF731D">
        <w:rPr>
          <w:rFonts w:ascii="Book Antiqua" w:hAnsi="Book Antiqua"/>
          <w:sz w:val="24"/>
          <w:szCs w:val="24"/>
        </w:rPr>
        <w:t>Downregulation</w:t>
      </w:r>
      <w:proofErr w:type="spellEnd"/>
      <w:r w:rsidRPr="00AF731D">
        <w:rPr>
          <w:rFonts w:ascii="Book Antiqua" w:hAnsi="Book Antiqua"/>
          <w:sz w:val="24"/>
          <w:szCs w:val="24"/>
        </w:rPr>
        <w:t xml:space="preserve"> of TGF</w:t>
      </w:r>
      <w:r>
        <w:rPr>
          <w:rFonts w:ascii="Book Antiqua" w:hAnsi="Book Antiqua"/>
          <w:sz w:val="24"/>
          <w:szCs w:val="24"/>
        </w:rPr>
        <w:sym w:font="Symbol" w:char="F062"/>
      </w:r>
      <w:r w:rsidRPr="00AF731D">
        <w:rPr>
          <w:rFonts w:ascii="Book Antiqua" w:hAnsi="Book Antiqua"/>
          <w:sz w:val="24"/>
          <w:szCs w:val="24"/>
        </w:rPr>
        <w:t xml:space="preserve"> in mice with alcohol exposure was unexpected, but more importantly, in the primary TGF</w:t>
      </w:r>
      <w:r>
        <w:rPr>
          <w:rFonts w:ascii="Book Antiqua" w:hAnsi="Book Antiqua"/>
          <w:sz w:val="24"/>
          <w:szCs w:val="24"/>
        </w:rPr>
        <w:sym w:font="Symbol" w:char="F062"/>
      </w:r>
      <w:r w:rsidRPr="00AF731D">
        <w:rPr>
          <w:rFonts w:ascii="Book Antiqua" w:hAnsi="Book Antiqua"/>
          <w:sz w:val="24"/>
          <w:szCs w:val="24"/>
        </w:rPr>
        <w:t xml:space="preserve"> producing LX2 stellate cells, TGF</w:t>
      </w:r>
      <w:r>
        <w:rPr>
          <w:rFonts w:ascii="Book Antiqua" w:hAnsi="Book Antiqua"/>
          <w:sz w:val="24"/>
          <w:szCs w:val="24"/>
        </w:rPr>
        <w:sym w:font="Symbol" w:char="F062"/>
      </w:r>
      <w:r w:rsidRPr="00AF731D">
        <w:rPr>
          <w:rFonts w:ascii="Book Antiqua" w:hAnsi="Book Antiqua"/>
          <w:sz w:val="24"/>
          <w:szCs w:val="24"/>
        </w:rPr>
        <w:t xml:space="preserve"> was significantly </w:t>
      </w:r>
      <w:proofErr w:type="spellStart"/>
      <w:r w:rsidRPr="00AF731D">
        <w:rPr>
          <w:rFonts w:ascii="Book Antiqua" w:hAnsi="Book Antiqua"/>
          <w:sz w:val="24"/>
          <w:szCs w:val="24"/>
        </w:rPr>
        <w:t>upregulated</w:t>
      </w:r>
      <w:proofErr w:type="spellEnd"/>
      <w:r w:rsidRPr="00AF731D">
        <w:rPr>
          <w:rFonts w:ascii="Book Antiqua" w:hAnsi="Book Antiqua"/>
          <w:sz w:val="24"/>
          <w:szCs w:val="24"/>
        </w:rPr>
        <w:t xml:space="preserve"> with alcohol. </w:t>
      </w:r>
    </w:p>
    <w:p w:rsidR="007B3A2E" w:rsidRPr="00916498" w:rsidRDefault="007B3A2E" w:rsidP="00916498">
      <w:pPr>
        <w:spacing w:after="0" w:line="360" w:lineRule="auto"/>
        <w:jc w:val="both"/>
        <w:rPr>
          <w:rFonts w:ascii="Book Antiqua" w:hAnsi="Book Antiqua"/>
          <w:sz w:val="24"/>
          <w:szCs w:val="24"/>
          <w:lang w:eastAsia="zh-CN"/>
        </w:rPr>
      </w:pPr>
    </w:p>
    <w:p w:rsidR="007B3A2E" w:rsidRPr="00916498" w:rsidRDefault="007B3A2E" w:rsidP="00916498">
      <w:pPr>
        <w:spacing w:after="0" w:line="360" w:lineRule="auto"/>
        <w:ind w:firstLineChars="250" w:firstLine="600"/>
        <w:jc w:val="both"/>
        <w:rPr>
          <w:rFonts w:ascii="Book Antiqua" w:hAnsi="Book Antiqua"/>
          <w:sz w:val="24"/>
          <w:szCs w:val="24"/>
          <w:lang w:eastAsia="zh-CN"/>
        </w:rPr>
      </w:pPr>
      <w:r w:rsidRPr="00916498">
        <w:rPr>
          <w:rFonts w:ascii="Book Antiqua" w:hAnsi="Book Antiqua"/>
          <w:sz w:val="24"/>
          <w:szCs w:val="24"/>
          <w:lang w:eastAsia="zh-CN"/>
        </w:rPr>
        <w:lastRenderedPageBreak/>
        <w:t xml:space="preserve">The present study confirms a novel hypothesis that alcohol induced plasmin is mediated </w:t>
      </w:r>
      <w:r w:rsidRPr="0091009F">
        <w:rPr>
          <w:rFonts w:ascii="Book Antiqua" w:hAnsi="Book Antiqua"/>
          <w:i/>
          <w:sz w:val="24"/>
          <w:szCs w:val="24"/>
          <w:lang w:eastAsia="zh-CN"/>
        </w:rPr>
        <w:t>via</w:t>
      </w:r>
      <w:r w:rsidRPr="00916498">
        <w:rPr>
          <w:rFonts w:ascii="Book Antiqua" w:hAnsi="Book Antiqua"/>
          <w:sz w:val="24"/>
          <w:szCs w:val="24"/>
          <w:lang w:eastAsia="zh-CN"/>
        </w:rPr>
        <w:t xml:space="preserve"> OPN in hepatic stellate cells. In addition, we have also shown that OPN has a key role in alcohol-induced HSC functions such as signalling, cell migration, and activation of </w:t>
      </w:r>
      <w:proofErr w:type="spellStart"/>
      <w:r w:rsidRPr="00916498">
        <w:rPr>
          <w:rFonts w:ascii="Book Antiqua" w:hAnsi="Book Antiqua"/>
          <w:sz w:val="24"/>
          <w:szCs w:val="24"/>
          <w:lang w:eastAsia="zh-CN"/>
        </w:rPr>
        <w:t>fibrogenic</w:t>
      </w:r>
      <w:proofErr w:type="spellEnd"/>
      <w:r w:rsidRPr="00916498">
        <w:rPr>
          <w:rFonts w:ascii="Book Antiqua" w:hAnsi="Book Antiqua"/>
          <w:sz w:val="24"/>
          <w:szCs w:val="24"/>
          <w:lang w:eastAsia="zh-CN"/>
        </w:rPr>
        <w:t xml:space="preserve"> pathway. Alcohol effect on OPN activation and downstream target pathways was acute and required alcohol metabolism. Importantly, this study identified alcohol-induced transcriptional targets of OPN, in vivo and in vitro, related to fibrinolysis, ECM and </w:t>
      </w:r>
      <w:proofErr w:type="spellStart"/>
      <w:r w:rsidRPr="00916498">
        <w:rPr>
          <w:rFonts w:ascii="Book Antiqua" w:hAnsi="Book Antiqua"/>
          <w:sz w:val="24"/>
          <w:szCs w:val="24"/>
          <w:lang w:eastAsia="zh-CN"/>
        </w:rPr>
        <w:t>fibrogenesis</w:t>
      </w:r>
      <w:proofErr w:type="spellEnd"/>
      <w:r w:rsidRPr="00916498">
        <w:rPr>
          <w:rFonts w:ascii="Book Antiqua" w:hAnsi="Book Antiqua"/>
          <w:sz w:val="24"/>
          <w:szCs w:val="24"/>
          <w:lang w:eastAsia="zh-CN"/>
        </w:rPr>
        <w:t>, significant pathways in disease progression, confirming a role for OPN in these processes.</w:t>
      </w:r>
    </w:p>
    <w:p w:rsidR="007B3A2E" w:rsidRDefault="007B3A2E" w:rsidP="00916498">
      <w:pPr>
        <w:tabs>
          <w:tab w:val="left" w:pos="284"/>
        </w:tabs>
        <w:spacing w:after="0" w:line="360" w:lineRule="auto"/>
        <w:jc w:val="both"/>
        <w:rPr>
          <w:rFonts w:ascii="Book Antiqua" w:hAnsi="Book Antiqua"/>
          <w:sz w:val="24"/>
          <w:szCs w:val="24"/>
          <w:lang w:eastAsia="zh-CN"/>
        </w:rPr>
      </w:pPr>
      <w:r w:rsidRPr="00AF731D">
        <w:rPr>
          <w:rFonts w:ascii="Book Antiqua" w:hAnsi="Book Antiqua"/>
          <w:sz w:val="24"/>
          <w:szCs w:val="24"/>
        </w:rPr>
        <w:tab/>
        <w:t xml:space="preserve">Down-regulation of CD44 and </w:t>
      </w:r>
      <w:r>
        <w:rPr>
          <w:rFonts w:ascii="Book Antiqua" w:hAnsi="Book Antiqua"/>
          <w:sz w:val="24"/>
          <w:szCs w:val="24"/>
        </w:rPr>
        <w:t></w:t>
      </w:r>
      <w:r w:rsidRPr="00AF731D">
        <w:rPr>
          <w:rFonts w:ascii="Book Antiqua" w:hAnsi="Book Antiqua"/>
          <w:sz w:val="24"/>
          <w:szCs w:val="24"/>
        </w:rPr>
        <w:t>v</w:t>
      </w:r>
      <w:r>
        <w:rPr>
          <w:rFonts w:ascii="Book Antiqua" w:hAnsi="Book Antiqua"/>
          <w:sz w:val="24"/>
          <w:szCs w:val="24"/>
        </w:rPr>
        <w:sym w:font="Symbol" w:char="F062"/>
      </w:r>
      <w:r w:rsidRPr="00AF731D">
        <w:rPr>
          <w:rFonts w:ascii="Book Antiqua" w:hAnsi="Book Antiqua"/>
          <w:sz w:val="24"/>
          <w:szCs w:val="24"/>
        </w:rPr>
        <w:t xml:space="preserve">3-integrin as a consequence of OPN inhibition </w:t>
      </w:r>
      <w:bookmarkStart w:id="18" w:name="OLE_LINK3"/>
      <w:r w:rsidRPr="00AF731D">
        <w:rPr>
          <w:rFonts w:ascii="Book Antiqua" w:hAnsi="Book Antiqua"/>
          <w:sz w:val="24"/>
          <w:szCs w:val="24"/>
        </w:rPr>
        <w:t xml:space="preserve">both </w:t>
      </w:r>
      <w:r w:rsidRPr="00AF731D">
        <w:rPr>
          <w:rFonts w:ascii="Book Antiqua" w:hAnsi="Book Antiqua"/>
          <w:i/>
          <w:sz w:val="24"/>
          <w:szCs w:val="24"/>
        </w:rPr>
        <w:t xml:space="preserve">in vivo </w:t>
      </w:r>
      <w:r w:rsidRPr="00AF731D">
        <w:rPr>
          <w:rFonts w:ascii="Book Antiqua" w:hAnsi="Book Antiqua"/>
          <w:sz w:val="24"/>
          <w:szCs w:val="24"/>
        </w:rPr>
        <w:t xml:space="preserve">and </w:t>
      </w:r>
      <w:r w:rsidRPr="00AF731D">
        <w:rPr>
          <w:rFonts w:ascii="Book Antiqua" w:hAnsi="Book Antiqua"/>
          <w:i/>
          <w:sz w:val="24"/>
          <w:szCs w:val="24"/>
        </w:rPr>
        <w:t>in vitro,</w:t>
      </w:r>
      <w:r w:rsidRPr="00AF731D">
        <w:rPr>
          <w:rFonts w:ascii="Book Antiqua" w:hAnsi="Book Antiqua"/>
          <w:sz w:val="24"/>
          <w:szCs w:val="24"/>
        </w:rPr>
        <w:t xml:space="preserve"> </w:t>
      </w:r>
      <w:bookmarkEnd w:id="18"/>
      <w:r w:rsidRPr="00AF731D">
        <w:rPr>
          <w:rFonts w:ascii="Book Antiqua" w:hAnsi="Book Antiqua"/>
          <w:sz w:val="24"/>
          <w:szCs w:val="24"/>
        </w:rPr>
        <w:t>demonstrates that OPN may positively regulate (</w:t>
      </w:r>
      <w:proofErr w:type="spellStart"/>
      <w:r w:rsidRPr="00AF731D">
        <w:rPr>
          <w:rFonts w:ascii="Book Antiqua" w:hAnsi="Book Antiqua"/>
          <w:sz w:val="24"/>
          <w:szCs w:val="24"/>
        </w:rPr>
        <w:t>autoregulation</w:t>
      </w:r>
      <w:proofErr w:type="spellEnd"/>
      <w:r w:rsidRPr="00AF731D">
        <w:rPr>
          <w:rFonts w:ascii="Book Antiqua" w:hAnsi="Book Antiqua"/>
          <w:sz w:val="24"/>
          <w:szCs w:val="24"/>
        </w:rPr>
        <w:t>) its cognate receptors and pathway. Similarly, inhibition of TGF</w:t>
      </w:r>
      <w:r>
        <w:rPr>
          <w:rFonts w:ascii="Book Antiqua" w:hAnsi="Book Antiqua"/>
          <w:sz w:val="24"/>
          <w:szCs w:val="24"/>
        </w:rPr>
        <w:sym w:font="Symbol" w:char="F062"/>
      </w:r>
      <w:r w:rsidRPr="00AF731D">
        <w:rPr>
          <w:rFonts w:ascii="Book Antiqua" w:hAnsi="Book Antiqua"/>
          <w:sz w:val="24"/>
          <w:szCs w:val="24"/>
        </w:rPr>
        <w:t xml:space="preserve">, </w:t>
      </w:r>
      <w:r>
        <w:rPr>
          <w:rFonts w:ascii="Symbol" w:hAnsi="Symbol" w:hint="eastAsia"/>
          <w:sz w:val="24"/>
          <w:szCs w:val="24"/>
        </w:rPr>
        <w:sym w:font="Symbol" w:char="F061"/>
      </w:r>
      <w:r w:rsidRPr="00AF731D">
        <w:rPr>
          <w:rFonts w:ascii="Book Antiqua" w:hAnsi="Book Antiqua"/>
          <w:sz w:val="24"/>
          <w:szCs w:val="24"/>
        </w:rPr>
        <w:t xml:space="preserve">SMA, PAI-1, MMPs, collagens 1 and 4 expression on silencing and knocking out OPN, suggests these </w:t>
      </w:r>
      <w:proofErr w:type="spellStart"/>
      <w:r w:rsidRPr="00AF731D">
        <w:rPr>
          <w:rFonts w:ascii="Book Antiqua" w:hAnsi="Book Antiqua"/>
          <w:sz w:val="24"/>
          <w:szCs w:val="24"/>
        </w:rPr>
        <w:t>fibrogenic</w:t>
      </w:r>
      <w:proofErr w:type="spellEnd"/>
      <w:r w:rsidRPr="00AF731D">
        <w:rPr>
          <w:rFonts w:ascii="Book Antiqua" w:hAnsi="Book Antiqua"/>
          <w:sz w:val="24"/>
          <w:szCs w:val="24"/>
        </w:rPr>
        <w:t xml:space="preserve"> molecules were also positively regulated by OPN. Most surprising and unlike other molecules, basal </w:t>
      </w:r>
      <w:proofErr w:type="spellStart"/>
      <w:r w:rsidRPr="00AF731D">
        <w:rPr>
          <w:rFonts w:ascii="Book Antiqua" w:hAnsi="Book Antiqua"/>
          <w:sz w:val="24"/>
          <w:szCs w:val="24"/>
        </w:rPr>
        <w:t>uPA</w:t>
      </w:r>
      <w:proofErr w:type="spellEnd"/>
      <w:r w:rsidRPr="00AF731D">
        <w:rPr>
          <w:rFonts w:ascii="Book Antiqua" w:hAnsi="Book Antiqua"/>
          <w:sz w:val="24"/>
          <w:szCs w:val="24"/>
        </w:rPr>
        <w:t xml:space="preserve"> expression was higher in OPN-/- mice (</w:t>
      </w:r>
      <w:r>
        <w:rPr>
          <w:rFonts w:ascii="Book Antiqua" w:hAnsi="Book Antiqua"/>
          <w:sz w:val="24"/>
          <w:szCs w:val="24"/>
          <w:lang w:eastAsia="zh-CN"/>
        </w:rPr>
        <w:t xml:space="preserve">about </w:t>
      </w:r>
      <w:r w:rsidRPr="00AF731D">
        <w:rPr>
          <w:rFonts w:ascii="Book Antiqua" w:hAnsi="Book Antiqua"/>
          <w:sz w:val="24"/>
          <w:szCs w:val="24"/>
        </w:rPr>
        <w:t xml:space="preserve">17-fold) and LX2-siOPN (50-fold) than their respective untreated controls (not shown). This points to a negative regulation of </w:t>
      </w:r>
      <w:proofErr w:type="spellStart"/>
      <w:r>
        <w:rPr>
          <w:rFonts w:ascii="Book Antiqua" w:hAnsi="Book Antiqua"/>
          <w:sz w:val="24"/>
          <w:szCs w:val="24"/>
        </w:rPr>
        <w:t>μ</w:t>
      </w:r>
      <w:r w:rsidRPr="00AF731D">
        <w:rPr>
          <w:rFonts w:ascii="Book Antiqua" w:hAnsi="Book Antiqua"/>
          <w:sz w:val="24"/>
          <w:szCs w:val="24"/>
        </w:rPr>
        <w:t>PA</w:t>
      </w:r>
      <w:proofErr w:type="spellEnd"/>
      <w:r w:rsidRPr="00AF731D">
        <w:rPr>
          <w:rFonts w:ascii="Book Antiqua" w:hAnsi="Book Antiqua"/>
          <w:sz w:val="24"/>
          <w:szCs w:val="24"/>
        </w:rPr>
        <w:t xml:space="preserve"> by OPN, perhaps indirectly </w:t>
      </w:r>
      <w:r w:rsidRPr="0091009F">
        <w:rPr>
          <w:rFonts w:ascii="Book Antiqua" w:hAnsi="Book Antiqua"/>
          <w:i/>
          <w:sz w:val="24"/>
          <w:szCs w:val="24"/>
        </w:rPr>
        <w:t>via</w:t>
      </w:r>
      <w:r w:rsidRPr="00AF731D">
        <w:rPr>
          <w:rFonts w:ascii="Book Antiqua" w:hAnsi="Book Antiqua"/>
          <w:sz w:val="24"/>
          <w:szCs w:val="24"/>
        </w:rPr>
        <w:t xml:space="preserve"> regulating inhibitors of </w:t>
      </w:r>
      <w:proofErr w:type="spellStart"/>
      <w:r w:rsidRPr="00AF731D">
        <w:rPr>
          <w:rFonts w:ascii="Book Antiqua" w:hAnsi="Book Antiqua"/>
          <w:sz w:val="24"/>
          <w:szCs w:val="24"/>
        </w:rPr>
        <w:t>uPA</w:t>
      </w:r>
      <w:proofErr w:type="spellEnd"/>
      <w:r w:rsidRPr="00AF731D">
        <w:rPr>
          <w:rFonts w:ascii="Book Antiqua" w:hAnsi="Book Antiqua"/>
          <w:sz w:val="24"/>
          <w:szCs w:val="24"/>
        </w:rPr>
        <w:t xml:space="preserve">, such as PAI-1. A markedly reduced basal expression of PAI-1 in OPN-/- mice and LX2-siOPN suggests that increased </w:t>
      </w:r>
      <w:proofErr w:type="spellStart"/>
      <w:r>
        <w:rPr>
          <w:rFonts w:ascii="Book Antiqua" w:hAnsi="Book Antiqua"/>
          <w:sz w:val="24"/>
          <w:szCs w:val="24"/>
        </w:rPr>
        <w:t>μ</w:t>
      </w:r>
      <w:r w:rsidRPr="00AF731D">
        <w:rPr>
          <w:rFonts w:ascii="Book Antiqua" w:hAnsi="Book Antiqua"/>
          <w:sz w:val="24"/>
          <w:szCs w:val="24"/>
        </w:rPr>
        <w:t>PA</w:t>
      </w:r>
      <w:proofErr w:type="spellEnd"/>
      <w:r w:rsidRPr="00AF731D">
        <w:rPr>
          <w:rFonts w:ascii="Book Antiqua" w:hAnsi="Book Antiqua"/>
          <w:sz w:val="24"/>
          <w:szCs w:val="24"/>
        </w:rPr>
        <w:t xml:space="preserve"> may be a consequence of inhibited PAI-1, and that OPN may mediate, at least in part, the balance between </w:t>
      </w:r>
      <w:proofErr w:type="spellStart"/>
      <w:r>
        <w:rPr>
          <w:rFonts w:ascii="Book Antiqua" w:hAnsi="Book Antiqua"/>
          <w:sz w:val="24"/>
          <w:szCs w:val="24"/>
        </w:rPr>
        <w:t>μ</w:t>
      </w:r>
      <w:r w:rsidRPr="00AF731D">
        <w:rPr>
          <w:rFonts w:ascii="Book Antiqua" w:hAnsi="Book Antiqua"/>
          <w:sz w:val="24"/>
          <w:szCs w:val="24"/>
        </w:rPr>
        <w:t>PA</w:t>
      </w:r>
      <w:proofErr w:type="spellEnd"/>
      <w:r w:rsidRPr="00AF731D">
        <w:rPr>
          <w:rFonts w:ascii="Book Antiqua" w:hAnsi="Book Antiqua"/>
          <w:sz w:val="24"/>
          <w:szCs w:val="24"/>
        </w:rPr>
        <w:t xml:space="preserve"> and PAI-1 expression in the liver. </w:t>
      </w:r>
    </w:p>
    <w:p w:rsidR="007B3A2E" w:rsidRDefault="007B3A2E" w:rsidP="00916498">
      <w:pPr>
        <w:tabs>
          <w:tab w:val="left" w:pos="284"/>
        </w:tabs>
        <w:spacing w:after="0" w:line="360" w:lineRule="auto"/>
        <w:jc w:val="both"/>
        <w:rPr>
          <w:rFonts w:ascii="Book Antiqua" w:hAnsi="Book Antiqua"/>
          <w:sz w:val="24"/>
          <w:szCs w:val="24"/>
          <w:lang w:eastAsia="zh-CN"/>
        </w:rPr>
      </w:pPr>
      <w:r>
        <w:rPr>
          <w:rFonts w:ascii="Book Antiqua" w:hAnsi="Book Antiqua"/>
          <w:sz w:val="24"/>
          <w:szCs w:val="24"/>
          <w:lang w:eastAsia="zh-CN"/>
        </w:rPr>
        <w:t xml:space="preserve">   </w:t>
      </w:r>
      <w:r w:rsidRPr="00916498">
        <w:rPr>
          <w:rFonts w:ascii="Book Antiqua" w:hAnsi="Book Antiqua"/>
          <w:sz w:val="24"/>
          <w:szCs w:val="24"/>
          <w:lang w:eastAsia="zh-CN"/>
        </w:rPr>
        <w:t>It is intriguing that these effects are evident early and with only a single dose of alcohol. However, the limitation of this study is that it does not reproduce chronic injury. We are also exploring these pathways in a chronic alcoholic liver injury model</w:t>
      </w:r>
      <w:r>
        <w:rPr>
          <w:rFonts w:ascii="Book Antiqua" w:hAnsi="Book Antiqua"/>
          <w:sz w:val="24"/>
          <w:szCs w:val="24"/>
          <w:lang w:eastAsia="zh-CN"/>
        </w:rPr>
        <w:t xml:space="preserve"> (Figure 7)</w:t>
      </w:r>
      <w:r w:rsidRPr="00916498">
        <w:rPr>
          <w:rFonts w:ascii="Book Antiqua" w:hAnsi="Book Antiqua"/>
          <w:sz w:val="24"/>
          <w:szCs w:val="24"/>
          <w:lang w:eastAsia="zh-CN"/>
        </w:rPr>
        <w:t>.</w:t>
      </w:r>
    </w:p>
    <w:p w:rsidR="007B3A2E" w:rsidRPr="00AF731D" w:rsidRDefault="007B3A2E" w:rsidP="00916498">
      <w:pPr>
        <w:tabs>
          <w:tab w:val="left" w:pos="284"/>
        </w:tabs>
        <w:spacing w:after="0" w:line="360" w:lineRule="auto"/>
        <w:jc w:val="both"/>
        <w:rPr>
          <w:rFonts w:ascii="Book Antiqua" w:hAnsi="Book Antiqua"/>
          <w:sz w:val="24"/>
          <w:szCs w:val="24"/>
          <w:lang w:eastAsia="zh-CN"/>
        </w:rPr>
      </w:pPr>
      <w:r>
        <w:rPr>
          <w:rFonts w:ascii="Book Antiqua" w:hAnsi="Book Antiqua"/>
          <w:sz w:val="24"/>
          <w:szCs w:val="24"/>
          <w:lang w:eastAsia="zh-CN"/>
        </w:rPr>
        <w:t xml:space="preserve">    </w:t>
      </w:r>
      <w:r w:rsidRPr="00916498">
        <w:rPr>
          <w:rFonts w:ascii="Book Antiqua" w:hAnsi="Book Antiqua"/>
          <w:sz w:val="24"/>
          <w:szCs w:val="24"/>
          <w:lang w:eastAsia="zh-CN"/>
        </w:rPr>
        <w:t xml:space="preserve">Implications of the results: This study extends our knowledge of OPN biology in alcohol-induced liver injury. Contribution of OPN in modulating hepatic fibrinolysis and </w:t>
      </w:r>
      <w:proofErr w:type="spellStart"/>
      <w:r w:rsidRPr="00916498">
        <w:rPr>
          <w:rFonts w:ascii="Book Antiqua" w:hAnsi="Book Antiqua"/>
          <w:sz w:val="24"/>
          <w:szCs w:val="24"/>
          <w:lang w:eastAsia="zh-CN"/>
        </w:rPr>
        <w:t>fibrogenesis</w:t>
      </w:r>
      <w:proofErr w:type="spellEnd"/>
      <w:r w:rsidRPr="00916498">
        <w:rPr>
          <w:rFonts w:ascii="Book Antiqua" w:hAnsi="Book Antiqua"/>
          <w:sz w:val="24"/>
          <w:szCs w:val="24"/>
          <w:lang w:eastAsia="zh-CN"/>
        </w:rPr>
        <w:t xml:space="preserve"> in hepatic stellate cells within hours of alcohol exposure is significant.  </w:t>
      </w:r>
    </w:p>
    <w:p w:rsidR="007B3A2E" w:rsidRPr="00AF731D" w:rsidRDefault="007B3A2E" w:rsidP="00916498">
      <w:pPr>
        <w:tabs>
          <w:tab w:val="left" w:pos="284"/>
        </w:tabs>
        <w:spacing w:after="0" w:line="360" w:lineRule="auto"/>
        <w:jc w:val="both"/>
        <w:rPr>
          <w:rFonts w:ascii="Book Antiqua" w:hAnsi="Book Antiqua"/>
          <w:sz w:val="24"/>
          <w:szCs w:val="24"/>
        </w:rPr>
      </w:pPr>
      <w:r w:rsidRPr="00AF731D">
        <w:rPr>
          <w:rFonts w:ascii="Book Antiqua" w:hAnsi="Book Antiqua"/>
          <w:sz w:val="24"/>
          <w:szCs w:val="24"/>
        </w:rPr>
        <w:tab/>
        <w:t xml:space="preserve">Although alcohol-induced and OPN-mediated activation of </w:t>
      </w:r>
      <w:proofErr w:type="spellStart"/>
      <w:r w:rsidRPr="00AF731D">
        <w:rPr>
          <w:rFonts w:ascii="Book Antiqua" w:hAnsi="Book Antiqua"/>
          <w:sz w:val="24"/>
          <w:szCs w:val="24"/>
        </w:rPr>
        <w:t>uPA</w:t>
      </w:r>
      <w:proofErr w:type="spellEnd"/>
      <w:r w:rsidRPr="00AF731D">
        <w:rPr>
          <w:rFonts w:ascii="Book Antiqua" w:hAnsi="Book Antiqua"/>
          <w:sz w:val="24"/>
          <w:szCs w:val="24"/>
        </w:rPr>
        <w:t>, PLG and MMPs may facilitate fibrinolysis and matrix proteolysis, our data suggest that the overall impact of OPN remains pro-</w:t>
      </w:r>
      <w:proofErr w:type="spellStart"/>
      <w:r w:rsidRPr="00AF731D">
        <w:rPr>
          <w:rFonts w:ascii="Book Antiqua" w:hAnsi="Book Antiqua"/>
          <w:sz w:val="24"/>
          <w:szCs w:val="24"/>
        </w:rPr>
        <w:t>fibrogenic</w:t>
      </w:r>
      <w:proofErr w:type="spellEnd"/>
      <w:r w:rsidRPr="00AF731D">
        <w:rPr>
          <w:rFonts w:ascii="Book Antiqua" w:hAnsi="Book Antiqua"/>
          <w:sz w:val="24"/>
          <w:szCs w:val="24"/>
        </w:rPr>
        <w:t xml:space="preserve"> in the context of stellate cells.</w:t>
      </w:r>
    </w:p>
    <w:p w:rsidR="007B3A2E" w:rsidRPr="00AF731D" w:rsidRDefault="007B3A2E" w:rsidP="00916498">
      <w:pPr>
        <w:tabs>
          <w:tab w:val="left" w:pos="284"/>
        </w:tabs>
        <w:spacing w:after="0" w:line="360" w:lineRule="auto"/>
        <w:jc w:val="both"/>
        <w:rPr>
          <w:rFonts w:ascii="Book Antiqua" w:hAnsi="Book Antiqua"/>
          <w:sz w:val="24"/>
          <w:szCs w:val="24"/>
        </w:rPr>
      </w:pPr>
    </w:p>
    <w:p w:rsidR="007B3A2E" w:rsidRDefault="007B3A2E" w:rsidP="00916498">
      <w:pPr>
        <w:spacing w:after="0" w:line="360" w:lineRule="auto"/>
        <w:jc w:val="both"/>
        <w:rPr>
          <w:rFonts w:ascii="Book Antiqua" w:hAnsi="Book Antiqua"/>
          <w:b/>
          <w:i/>
          <w:sz w:val="24"/>
          <w:szCs w:val="24"/>
          <w:lang w:eastAsia="zh-CN"/>
        </w:rPr>
      </w:pPr>
    </w:p>
    <w:p w:rsidR="007B3A2E" w:rsidRPr="00AF731D" w:rsidRDefault="007B3A2E" w:rsidP="00916498">
      <w:pPr>
        <w:spacing w:after="0" w:line="360" w:lineRule="auto"/>
        <w:jc w:val="both"/>
        <w:rPr>
          <w:rFonts w:ascii="Book Antiqua" w:hAnsi="Book Antiqua"/>
          <w:b/>
          <w:i/>
          <w:sz w:val="24"/>
          <w:szCs w:val="24"/>
        </w:rPr>
      </w:pPr>
      <w:r w:rsidRPr="00AF731D">
        <w:rPr>
          <w:rFonts w:ascii="Book Antiqua" w:hAnsi="Book Antiqua"/>
          <w:b/>
          <w:i/>
          <w:sz w:val="24"/>
          <w:szCs w:val="24"/>
        </w:rPr>
        <w:lastRenderedPageBreak/>
        <w:t>Functional roles for OPN in HSCs</w:t>
      </w:r>
    </w:p>
    <w:p w:rsidR="007B3A2E" w:rsidRPr="00AF731D" w:rsidRDefault="007B3A2E" w:rsidP="00916498">
      <w:pPr>
        <w:spacing w:after="0" w:line="360" w:lineRule="auto"/>
        <w:jc w:val="both"/>
        <w:rPr>
          <w:rFonts w:ascii="Book Antiqua" w:hAnsi="Book Antiqua"/>
          <w:sz w:val="24"/>
          <w:szCs w:val="24"/>
        </w:rPr>
      </w:pPr>
      <w:r w:rsidRPr="00AF731D">
        <w:rPr>
          <w:rFonts w:ascii="Book Antiqua" w:hAnsi="Book Antiqua"/>
          <w:sz w:val="24"/>
          <w:szCs w:val="24"/>
        </w:rPr>
        <w:t>It is established that activated HSCs are an important hepatic source of plasmin</w:t>
      </w:r>
      <w:r w:rsidRPr="00AF731D">
        <w:rPr>
          <w:rFonts w:ascii="Book Antiqua" w:hAnsi="Book Antiqua"/>
          <w:sz w:val="24"/>
          <w:szCs w:val="24"/>
        </w:rPr>
        <w:fldChar w:fldCharType="begin"/>
      </w:r>
      <w:r w:rsidRPr="00AF731D">
        <w:rPr>
          <w:rFonts w:ascii="Book Antiqua" w:hAnsi="Book Antiqua"/>
          <w:sz w:val="24"/>
          <w:szCs w:val="24"/>
        </w:rPr>
        <w:instrText xml:space="preserve"> ADDIN EN.CITE &lt;EndNote&gt;&lt;Cite&gt;&lt;Author&gt;Leyland&lt;/Author&gt;&lt;Year&gt;1996&lt;/Year&gt;&lt;RecNum&gt;125&lt;/RecNum&gt;&lt;DisplayText&gt;&lt;style face="superscript"&gt;[19]&lt;/style&gt;&lt;/DisplayText&gt;&lt;record&gt;&lt;rec-number&gt;125&lt;/rec-number&gt;&lt;foreign-keys&gt;&lt;key app="EN" db-id="0p020ssxpvtzfdexzrjpxrs9rtv29d0xarea"&gt;125&lt;/key&gt;&lt;/foreign-keys&gt;&lt;ref-type name="Journal Article"&gt;17&lt;/ref-type&gt;&lt;contributors&gt;&lt;authors&gt;&lt;author&gt;Leyland, H.&lt;/author&gt;&lt;author&gt;Gentry, J.&lt;/author&gt;&lt;author&gt;Arthur, M.J.P.&lt;/author&gt;&lt;author&gt;&lt;style face="normal" font="default" size="100%"&gt;Benyon, R.C.&lt;/style&gt;&lt;style face="italic" font="default" size="100%"&gt; &lt;/style&gt;&lt;/author&gt;&lt;/authors&gt;&lt;/contributors&gt;&lt;titles&gt;&lt;title&gt;The plasminogen-activating system in hepatic stellate cells&lt;/title&gt;&lt;secondary-title&gt;Hepatology&lt;/secondary-title&gt;&lt;/titles&gt;&lt;periodical&gt;&lt;full-title&gt;Hepatology&lt;/full-title&gt;&lt;/periodical&gt;&lt;pages&gt;1172-8&lt;/pages&gt;&lt;volume&gt;24&lt;/volume&gt;&lt;dates&gt;&lt;year&gt;1996&lt;/year&gt;&lt;/dates&gt;&lt;urls&gt;&lt;/urls&gt;&lt;/record&gt;&lt;/Cite&gt;&lt;/EndNote&gt;</w:instrText>
      </w:r>
      <w:r w:rsidRPr="00AF731D">
        <w:rPr>
          <w:rFonts w:ascii="Book Antiqua" w:hAnsi="Book Antiqua"/>
          <w:sz w:val="24"/>
          <w:szCs w:val="24"/>
        </w:rPr>
        <w:fldChar w:fldCharType="separate"/>
      </w:r>
      <w:r w:rsidRPr="00AF731D">
        <w:rPr>
          <w:rFonts w:ascii="Book Antiqua" w:hAnsi="Book Antiqua"/>
          <w:noProof/>
          <w:sz w:val="24"/>
          <w:szCs w:val="24"/>
          <w:vertAlign w:val="superscript"/>
        </w:rPr>
        <w:t>[</w:t>
      </w:r>
      <w:hyperlink w:anchor="_ENREF_19" w:tooltip="Leyland, 1996 #125" w:history="1">
        <w:r w:rsidRPr="00AF731D">
          <w:rPr>
            <w:rFonts w:ascii="Book Antiqua" w:hAnsi="Book Antiqua"/>
            <w:noProof/>
            <w:sz w:val="24"/>
            <w:szCs w:val="24"/>
            <w:vertAlign w:val="superscript"/>
          </w:rPr>
          <w:t>19</w:t>
        </w:r>
      </w:hyperlink>
      <w:r w:rsidRPr="00AF731D">
        <w:rPr>
          <w:rFonts w:ascii="Book Antiqua" w:hAnsi="Book Antiqua"/>
          <w:noProof/>
          <w:sz w:val="24"/>
          <w:szCs w:val="24"/>
          <w:vertAlign w:val="superscript"/>
        </w:rPr>
        <w:t>]</w:t>
      </w:r>
      <w:r w:rsidRPr="00AF731D">
        <w:rPr>
          <w:rFonts w:ascii="Book Antiqua" w:hAnsi="Book Antiqua"/>
          <w:sz w:val="24"/>
          <w:szCs w:val="24"/>
        </w:rPr>
        <w:fldChar w:fldCharType="end"/>
      </w:r>
      <w:r w:rsidRPr="00AF731D">
        <w:rPr>
          <w:rFonts w:ascii="Book Antiqua" w:hAnsi="Book Antiqua"/>
          <w:sz w:val="24"/>
          <w:szCs w:val="24"/>
        </w:rPr>
        <w:t xml:space="preserve">. We have identified OPN pathway as a novel mechanism that may contribute towards alcohol-induced plasmin activation in the HSCs. We show that in LX2 cells alcohol increased OPN and its cognate receptors resulting in </w:t>
      </w:r>
      <w:proofErr w:type="spellStart"/>
      <w:r w:rsidRPr="00AF731D">
        <w:rPr>
          <w:rFonts w:ascii="Book Antiqua" w:hAnsi="Book Antiqua"/>
          <w:sz w:val="24"/>
          <w:szCs w:val="24"/>
        </w:rPr>
        <w:t>Akt</w:t>
      </w:r>
      <w:proofErr w:type="spellEnd"/>
      <w:r w:rsidRPr="00AF731D">
        <w:rPr>
          <w:rFonts w:ascii="Book Antiqua" w:hAnsi="Book Antiqua"/>
          <w:sz w:val="24"/>
          <w:szCs w:val="24"/>
        </w:rPr>
        <w:t xml:space="preserve"> and </w:t>
      </w:r>
      <w:proofErr w:type="spellStart"/>
      <w:r w:rsidRPr="00AF731D">
        <w:rPr>
          <w:rFonts w:ascii="Book Antiqua" w:hAnsi="Book Antiqua"/>
          <w:sz w:val="24"/>
          <w:szCs w:val="24"/>
        </w:rPr>
        <w:t>Erk</w:t>
      </w:r>
      <w:proofErr w:type="spellEnd"/>
      <w:r w:rsidRPr="00AF731D">
        <w:rPr>
          <w:rFonts w:ascii="Book Antiqua" w:hAnsi="Book Antiqua"/>
          <w:sz w:val="24"/>
          <w:szCs w:val="24"/>
        </w:rPr>
        <w:t xml:space="preserve"> </w:t>
      </w:r>
      <w:proofErr w:type="gramStart"/>
      <w:r w:rsidRPr="00AF731D">
        <w:rPr>
          <w:rFonts w:ascii="Book Antiqua" w:hAnsi="Book Antiqua"/>
          <w:sz w:val="24"/>
          <w:szCs w:val="24"/>
        </w:rPr>
        <w:t>signalling,</w:t>
      </w:r>
      <w:proofErr w:type="gramEnd"/>
      <w:r w:rsidRPr="00AF731D">
        <w:rPr>
          <w:rFonts w:ascii="Book Antiqua" w:hAnsi="Book Antiqua"/>
          <w:sz w:val="24"/>
          <w:szCs w:val="24"/>
        </w:rPr>
        <w:t xml:space="preserve"> enhanced expression of downstream </w:t>
      </w:r>
      <w:proofErr w:type="spellStart"/>
      <w:r w:rsidRPr="00AF731D">
        <w:rPr>
          <w:rFonts w:ascii="Book Antiqua" w:hAnsi="Book Antiqua"/>
          <w:sz w:val="24"/>
          <w:szCs w:val="24"/>
        </w:rPr>
        <w:t>fibrinolytic</w:t>
      </w:r>
      <w:proofErr w:type="spellEnd"/>
      <w:r w:rsidRPr="00AF731D">
        <w:rPr>
          <w:rFonts w:ascii="Book Antiqua" w:hAnsi="Book Antiqua"/>
          <w:sz w:val="24"/>
          <w:szCs w:val="24"/>
        </w:rPr>
        <w:t xml:space="preserve"> targets </w:t>
      </w:r>
      <w:proofErr w:type="spellStart"/>
      <w:r w:rsidRPr="00AF731D">
        <w:rPr>
          <w:rFonts w:ascii="Book Antiqua" w:hAnsi="Book Antiqua"/>
          <w:sz w:val="24"/>
          <w:szCs w:val="24"/>
        </w:rPr>
        <w:t>uPA</w:t>
      </w:r>
      <w:proofErr w:type="spellEnd"/>
      <w:r w:rsidRPr="00AF731D">
        <w:rPr>
          <w:rFonts w:ascii="Book Antiqua" w:hAnsi="Book Antiqua"/>
          <w:sz w:val="24"/>
          <w:szCs w:val="24"/>
        </w:rPr>
        <w:t xml:space="preserve"> and PLG, and subsequent activation of plasmin. Inhibiting OPN action using three independent methods (neutralising OPN antibody, OPN-R3 </w:t>
      </w:r>
      <w:proofErr w:type="spellStart"/>
      <w:r w:rsidRPr="00AF731D">
        <w:rPr>
          <w:rFonts w:ascii="Book Antiqua" w:hAnsi="Book Antiqua"/>
          <w:sz w:val="24"/>
          <w:szCs w:val="24"/>
        </w:rPr>
        <w:t>aptamer</w:t>
      </w:r>
      <w:proofErr w:type="spellEnd"/>
      <w:r w:rsidRPr="00AF731D">
        <w:rPr>
          <w:rFonts w:ascii="Book Antiqua" w:hAnsi="Book Antiqua"/>
          <w:sz w:val="24"/>
          <w:szCs w:val="24"/>
        </w:rPr>
        <w:t xml:space="preserve">, </w:t>
      </w:r>
      <w:proofErr w:type="spellStart"/>
      <w:r w:rsidRPr="00AF731D">
        <w:rPr>
          <w:rFonts w:ascii="Book Antiqua" w:hAnsi="Book Antiqua"/>
          <w:sz w:val="24"/>
          <w:szCs w:val="24"/>
        </w:rPr>
        <w:t>siOPN</w:t>
      </w:r>
      <w:proofErr w:type="spellEnd"/>
      <w:r w:rsidRPr="00AF731D">
        <w:rPr>
          <w:rFonts w:ascii="Book Antiqua" w:hAnsi="Book Antiqua"/>
          <w:sz w:val="24"/>
          <w:szCs w:val="24"/>
        </w:rPr>
        <w:t xml:space="preserve">), clearly abrogated plasmin activation in these cells confirming a role for OPN in alcohol-induced function of the stellate LX2 cells. The anomalous observation of increased </w:t>
      </w:r>
      <w:proofErr w:type="spellStart"/>
      <w:r w:rsidRPr="00AF731D">
        <w:rPr>
          <w:rFonts w:ascii="Book Antiqua" w:hAnsi="Book Antiqua"/>
          <w:sz w:val="24"/>
          <w:szCs w:val="24"/>
        </w:rPr>
        <w:t>uPA</w:t>
      </w:r>
      <w:proofErr w:type="spellEnd"/>
      <w:r w:rsidRPr="00AF731D">
        <w:rPr>
          <w:rFonts w:ascii="Book Antiqua" w:hAnsi="Book Antiqua"/>
          <w:sz w:val="24"/>
          <w:szCs w:val="24"/>
        </w:rPr>
        <w:t xml:space="preserve"> mRNA but decreased plasmin in OPN inhibition experiments in LX2 cells may be explained by significantly reduced levels of plasminogen; so even though </w:t>
      </w:r>
      <w:proofErr w:type="spellStart"/>
      <w:r w:rsidRPr="00AF731D">
        <w:rPr>
          <w:rFonts w:ascii="Book Antiqua" w:hAnsi="Book Antiqua"/>
          <w:sz w:val="24"/>
          <w:szCs w:val="24"/>
        </w:rPr>
        <w:t>uPA</w:t>
      </w:r>
      <w:proofErr w:type="spellEnd"/>
      <w:r w:rsidRPr="00AF731D">
        <w:rPr>
          <w:rFonts w:ascii="Book Antiqua" w:hAnsi="Book Antiqua"/>
          <w:sz w:val="24"/>
          <w:szCs w:val="24"/>
        </w:rPr>
        <w:t xml:space="preserve"> was increased, reduced </w:t>
      </w:r>
      <w:proofErr w:type="spellStart"/>
      <w:r w:rsidRPr="00AF731D">
        <w:rPr>
          <w:rFonts w:ascii="Book Antiqua" w:hAnsi="Book Antiqua"/>
          <w:sz w:val="24"/>
          <w:szCs w:val="24"/>
        </w:rPr>
        <w:t>uPA</w:t>
      </w:r>
      <w:proofErr w:type="spellEnd"/>
      <w:r w:rsidRPr="00AF731D">
        <w:rPr>
          <w:rFonts w:ascii="Book Antiqua" w:hAnsi="Book Antiqua"/>
          <w:sz w:val="24"/>
          <w:szCs w:val="24"/>
        </w:rPr>
        <w:t xml:space="preserve"> substrate plasminogen may have limited the conversion to plasmin in these settings. In the knockout animals, however, increased plasmin was associated with increased </w:t>
      </w:r>
      <w:proofErr w:type="spellStart"/>
      <w:r w:rsidRPr="00AF731D">
        <w:rPr>
          <w:rFonts w:ascii="Book Antiqua" w:hAnsi="Book Antiqua"/>
          <w:sz w:val="24"/>
          <w:szCs w:val="24"/>
        </w:rPr>
        <w:t>uPA</w:t>
      </w:r>
      <w:proofErr w:type="spellEnd"/>
      <w:r w:rsidRPr="00AF731D">
        <w:rPr>
          <w:rFonts w:ascii="Book Antiqua" w:hAnsi="Book Antiqua"/>
          <w:sz w:val="24"/>
          <w:szCs w:val="24"/>
        </w:rPr>
        <w:t xml:space="preserve">, signifying </w:t>
      </w:r>
      <w:r w:rsidRPr="00AF731D">
        <w:rPr>
          <w:rFonts w:ascii="Book Antiqua" w:hAnsi="Book Antiqua"/>
          <w:i/>
          <w:sz w:val="24"/>
          <w:szCs w:val="24"/>
        </w:rPr>
        <w:t>in vivo</w:t>
      </w:r>
      <w:r w:rsidRPr="00AF731D">
        <w:rPr>
          <w:rFonts w:ascii="Book Antiqua" w:hAnsi="Book Antiqua"/>
          <w:sz w:val="24"/>
          <w:szCs w:val="24"/>
        </w:rPr>
        <w:t xml:space="preserve"> tissue- and </w:t>
      </w:r>
      <w:r w:rsidRPr="00AF731D">
        <w:rPr>
          <w:rFonts w:ascii="Book Antiqua" w:hAnsi="Book Antiqua"/>
          <w:i/>
          <w:sz w:val="24"/>
          <w:szCs w:val="24"/>
        </w:rPr>
        <w:t>in vitro</w:t>
      </w:r>
      <w:r w:rsidRPr="00AF731D">
        <w:rPr>
          <w:rFonts w:ascii="Book Antiqua" w:hAnsi="Book Antiqua"/>
          <w:sz w:val="24"/>
          <w:szCs w:val="24"/>
        </w:rPr>
        <w:t xml:space="preserve"> cell type-specific differences in response to OPN inhibition.</w:t>
      </w:r>
    </w:p>
    <w:p w:rsidR="007B3A2E" w:rsidRPr="00AF731D" w:rsidRDefault="007B3A2E" w:rsidP="00916498">
      <w:pPr>
        <w:tabs>
          <w:tab w:val="left" w:pos="284"/>
        </w:tabs>
        <w:spacing w:after="0" w:line="360" w:lineRule="auto"/>
        <w:jc w:val="both"/>
        <w:rPr>
          <w:rFonts w:ascii="Book Antiqua" w:hAnsi="Book Antiqua"/>
          <w:sz w:val="24"/>
          <w:szCs w:val="24"/>
        </w:rPr>
      </w:pPr>
      <w:r w:rsidRPr="00AF731D">
        <w:rPr>
          <w:rFonts w:ascii="Book Antiqua" w:hAnsi="Book Antiqua"/>
          <w:sz w:val="24"/>
          <w:szCs w:val="24"/>
          <w:lang w:val="en-US"/>
        </w:rPr>
        <w:tab/>
        <w:t>In addition, inhibition of OPN pathway (</w:t>
      </w:r>
      <w:r w:rsidRPr="0091009F">
        <w:rPr>
          <w:rFonts w:ascii="Book Antiqua" w:hAnsi="Book Antiqua"/>
          <w:i/>
          <w:sz w:val="24"/>
          <w:szCs w:val="24"/>
          <w:lang w:val="en-US"/>
        </w:rPr>
        <w:t>via</w:t>
      </w:r>
      <w:r w:rsidRPr="00AF731D">
        <w:rPr>
          <w:rFonts w:ascii="Book Antiqua" w:hAnsi="Book Antiqua"/>
          <w:sz w:val="24"/>
          <w:szCs w:val="24"/>
          <w:lang w:val="en-US"/>
        </w:rPr>
        <w:t xml:space="preserve"> OPN-R3, neutralizing antibodies to OPN and OPN receptors) demonstrated that alcohol-induced stellate cell migration was clearly dependent on OPN. Blocking OPN by OPN neutralizing antibody and OPN-</w:t>
      </w:r>
      <w:proofErr w:type="gramStart"/>
      <w:r w:rsidRPr="00AF731D">
        <w:rPr>
          <w:rFonts w:ascii="Book Antiqua" w:hAnsi="Book Antiqua"/>
          <w:sz w:val="24"/>
          <w:szCs w:val="24"/>
          <w:lang w:val="en-US"/>
        </w:rPr>
        <w:t>R3,</w:t>
      </w:r>
      <w:proofErr w:type="gramEnd"/>
      <w:r w:rsidRPr="00AF731D">
        <w:rPr>
          <w:rFonts w:ascii="Book Antiqua" w:hAnsi="Book Antiqua"/>
          <w:sz w:val="24"/>
          <w:szCs w:val="24"/>
          <w:lang w:val="en-US"/>
        </w:rPr>
        <w:t xml:space="preserve"> had a stronger inhibitory effect on LX2 migration than blocking CD44v6 or </w:t>
      </w:r>
      <w:r>
        <w:rPr>
          <w:rFonts w:ascii="Book Antiqua" w:hAnsi="Book Antiqua"/>
          <w:sz w:val="24"/>
          <w:szCs w:val="24"/>
          <w:lang w:val="en-US"/>
        </w:rPr>
        <w:sym w:font="Symbol" w:char="F061"/>
      </w:r>
      <w:r w:rsidRPr="00AF731D">
        <w:rPr>
          <w:rFonts w:ascii="Book Antiqua" w:hAnsi="Book Antiqua"/>
          <w:sz w:val="24"/>
          <w:szCs w:val="24"/>
          <w:lang w:val="en-US"/>
        </w:rPr>
        <w:t>v</w:t>
      </w:r>
      <w:r>
        <w:rPr>
          <w:rFonts w:ascii="Symbol" w:hAnsi="Symbol" w:hint="eastAsia"/>
          <w:sz w:val="24"/>
          <w:szCs w:val="24"/>
          <w:lang w:val="en-US"/>
        </w:rPr>
        <w:sym w:font="Symbol" w:char="F062"/>
      </w:r>
      <w:r w:rsidRPr="00AF731D">
        <w:rPr>
          <w:rFonts w:ascii="Book Antiqua" w:hAnsi="Book Antiqua"/>
          <w:sz w:val="24"/>
          <w:szCs w:val="24"/>
          <w:lang w:val="en-US"/>
        </w:rPr>
        <w:t>3-integrin individually, implying a key role for OPN in HSC migration. Similar observations have been reported in</w:t>
      </w:r>
      <w:r w:rsidRPr="00AF731D">
        <w:rPr>
          <w:rFonts w:ascii="Book Antiqua" w:hAnsi="Book Antiqua"/>
          <w:i/>
          <w:sz w:val="24"/>
          <w:szCs w:val="24"/>
          <w:lang w:val="en-US"/>
        </w:rPr>
        <w:t xml:space="preserve"> </w:t>
      </w:r>
      <w:r w:rsidRPr="00AF731D">
        <w:rPr>
          <w:rFonts w:ascii="Book Antiqua" w:hAnsi="Book Antiqua"/>
          <w:sz w:val="24"/>
          <w:szCs w:val="24"/>
          <w:lang w:val="en-US"/>
        </w:rPr>
        <w:t xml:space="preserve">highly invasive MDA-MB231 breast cancer cells where blocking OPN by OPN-R3 </w:t>
      </w:r>
      <w:proofErr w:type="spellStart"/>
      <w:r w:rsidRPr="00AF731D">
        <w:rPr>
          <w:rFonts w:ascii="Book Antiqua" w:hAnsi="Book Antiqua"/>
          <w:sz w:val="24"/>
          <w:szCs w:val="24"/>
          <w:lang w:val="en-US"/>
        </w:rPr>
        <w:t>aptamer</w:t>
      </w:r>
      <w:proofErr w:type="spellEnd"/>
      <w:r w:rsidRPr="00AF731D">
        <w:rPr>
          <w:rFonts w:ascii="Book Antiqua" w:hAnsi="Book Antiqua"/>
          <w:sz w:val="24"/>
          <w:szCs w:val="24"/>
          <w:lang w:val="en-US"/>
        </w:rPr>
        <w:t xml:space="preserve"> inhibited cell migration more than blocking either receptor</w:t>
      </w:r>
      <w:r w:rsidRPr="00AF731D">
        <w:rPr>
          <w:rFonts w:ascii="Book Antiqua" w:hAnsi="Book Antiqua"/>
          <w:sz w:val="24"/>
          <w:szCs w:val="24"/>
          <w:lang w:val="en-US"/>
        </w:rPr>
        <w:fldChar w:fldCharType="begin"/>
      </w:r>
      <w:r w:rsidRPr="00AF731D">
        <w:rPr>
          <w:rFonts w:ascii="Book Antiqua" w:hAnsi="Book Antiqua"/>
          <w:sz w:val="24"/>
          <w:szCs w:val="24"/>
          <w:lang w:val="en-US"/>
        </w:rPr>
        <w:instrText xml:space="preserve"> ADDIN EN.CITE &lt;EndNote&gt;&lt;Cite&gt;&lt;Author&gt;Mi&lt;/Author&gt;&lt;Year&gt;2009&lt;/Year&gt;&lt;RecNum&gt;114&lt;/RecNum&gt;&lt;DisplayText&gt;&lt;style face="superscript"&gt;[26]&lt;/style&gt;&lt;/DisplayText&gt;&lt;record&gt;&lt;rec-number&gt;114&lt;/rec-number&gt;&lt;foreign-keys&gt;&lt;key app="EN" db-id="0p020ssxpvtzfdexzrjpxrs9rtv29d0xarea"&gt;114&lt;/key&gt;&lt;/foreign-keys&gt;&lt;ref-type name="Journal Article"&gt;17&lt;/ref-type&gt;&lt;contributors&gt;&lt;authors&gt;&lt;author&gt;&lt;style face="normal" font="default" size="11"&gt;Mi, Z.&lt;/style&gt;&lt;/author&gt;&lt;author&gt;&lt;style face="normal" font="default" size="11"&gt;Guo, H.&lt;/style&gt;&lt;/author&gt;&lt;author&gt;&lt;style face="normal" font="default" size="11"&gt;Russell, M.B.&lt;/style&gt;&lt;/author&gt;&lt;author&gt;&lt;style face="normal" font="default" size="11"&gt;Liu, Y.&lt;/style&gt;&lt;/author&gt;&lt;author&gt;&lt;style face="normal" font="default" size="11"&gt;Sullenger, B.A.&lt;/style&gt;&lt;/author&gt;&lt;author&gt;&lt;style face="normal" font="default" size="11"&gt;Kuo, P.C.&lt;/style&gt;&lt;/author&gt;&lt;/authors&gt;&lt;/contributors&gt;&lt;titles&gt;&lt;title&gt;RNA Aptamer blockade of Osteopontin inhibits growth and metastasis of MDA-MB231 breast cancer cells&lt;/title&gt;&lt;secondary-title&gt;Molecular Therapy&lt;/secondary-title&gt;&lt;/titles&gt;&lt;pages&gt;153-161&lt;/pages&gt;&lt;volume&gt;17&lt;/volume&gt;&lt;number&gt;1&lt;/number&gt;&lt;dates&gt;&lt;year&gt;2009&lt;/year&gt;&lt;/dates&gt;&lt;urls&gt;&lt;/urls&gt;&lt;/record&gt;&lt;/Cite&gt;&lt;/EndNote&gt;</w:instrText>
      </w:r>
      <w:r w:rsidRPr="00AF731D">
        <w:rPr>
          <w:rFonts w:ascii="Book Antiqua" w:hAnsi="Book Antiqua"/>
          <w:sz w:val="24"/>
          <w:szCs w:val="24"/>
          <w:lang w:val="en-US"/>
        </w:rPr>
        <w:fldChar w:fldCharType="separate"/>
      </w:r>
      <w:r w:rsidRPr="00AF731D">
        <w:rPr>
          <w:rFonts w:ascii="Book Antiqua" w:hAnsi="Book Antiqua"/>
          <w:noProof/>
          <w:sz w:val="24"/>
          <w:szCs w:val="24"/>
          <w:vertAlign w:val="superscript"/>
          <w:lang w:val="en-US"/>
        </w:rPr>
        <w:t>[</w:t>
      </w:r>
      <w:hyperlink w:anchor="_ENREF_26" w:tooltip="Mi, 2009 #114" w:history="1">
        <w:r w:rsidRPr="00AF731D">
          <w:rPr>
            <w:rFonts w:ascii="Book Antiqua" w:hAnsi="Book Antiqua"/>
            <w:noProof/>
            <w:sz w:val="24"/>
            <w:szCs w:val="24"/>
            <w:vertAlign w:val="superscript"/>
            <w:lang w:val="en-US"/>
          </w:rPr>
          <w:t>26</w:t>
        </w:r>
      </w:hyperlink>
      <w:r w:rsidRPr="00AF731D">
        <w:rPr>
          <w:rFonts w:ascii="Book Antiqua" w:hAnsi="Book Antiqua"/>
          <w:noProof/>
          <w:sz w:val="24"/>
          <w:szCs w:val="24"/>
          <w:vertAlign w:val="superscript"/>
          <w:lang w:val="en-US"/>
        </w:rPr>
        <w:t>]</w:t>
      </w:r>
      <w:r w:rsidRPr="00AF731D">
        <w:rPr>
          <w:rFonts w:ascii="Book Antiqua" w:hAnsi="Book Antiqua"/>
          <w:sz w:val="24"/>
          <w:szCs w:val="24"/>
          <w:lang w:val="en-US"/>
        </w:rPr>
        <w:fldChar w:fldCharType="end"/>
      </w:r>
      <w:r w:rsidRPr="00AF731D">
        <w:rPr>
          <w:rFonts w:ascii="Book Antiqua" w:hAnsi="Book Antiqua"/>
          <w:sz w:val="24"/>
          <w:szCs w:val="24"/>
          <w:lang w:val="en-US"/>
        </w:rPr>
        <w:t xml:space="preserve">. We have identified a mechanism of alcohol-induced and OPN-mediated HSC migration similar to that in highly metastatic cancer cells. </w:t>
      </w:r>
    </w:p>
    <w:p w:rsidR="007B3A2E" w:rsidRDefault="007B3A2E" w:rsidP="00916498">
      <w:pPr>
        <w:tabs>
          <w:tab w:val="left" w:pos="284"/>
        </w:tabs>
        <w:spacing w:line="360" w:lineRule="auto"/>
        <w:jc w:val="both"/>
        <w:rPr>
          <w:rFonts w:ascii="Book Antiqua" w:hAnsi="Book Antiqua"/>
          <w:sz w:val="24"/>
          <w:szCs w:val="24"/>
          <w:lang w:val="en-US" w:eastAsia="zh-CN"/>
        </w:rPr>
      </w:pPr>
      <w:r w:rsidRPr="00AF731D">
        <w:rPr>
          <w:rFonts w:ascii="Book Antiqua" w:hAnsi="Book Antiqua"/>
          <w:sz w:val="24"/>
          <w:szCs w:val="24"/>
          <w:lang w:val="en-US"/>
        </w:rPr>
        <w:tab/>
        <w:t xml:space="preserve">In conclusion, we have demonstrated that alcohol activates the OPN pathway in human ALD and experimental </w:t>
      </w:r>
      <w:r w:rsidRPr="00AF731D">
        <w:rPr>
          <w:rFonts w:ascii="Book Antiqua" w:hAnsi="Book Antiqua"/>
          <w:i/>
          <w:sz w:val="24"/>
          <w:szCs w:val="24"/>
          <w:lang w:val="en-US"/>
        </w:rPr>
        <w:t>in vitro</w:t>
      </w:r>
      <w:r w:rsidRPr="00AF731D">
        <w:rPr>
          <w:rFonts w:ascii="Book Antiqua" w:hAnsi="Book Antiqua"/>
          <w:sz w:val="24"/>
          <w:szCs w:val="24"/>
          <w:lang w:val="en-US"/>
        </w:rPr>
        <w:t xml:space="preserve"> and </w:t>
      </w:r>
      <w:r w:rsidRPr="00AF731D">
        <w:rPr>
          <w:rFonts w:ascii="Book Antiqua" w:hAnsi="Book Antiqua"/>
          <w:i/>
          <w:sz w:val="24"/>
          <w:szCs w:val="24"/>
          <w:lang w:val="en-US"/>
        </w:rPr>
        <w:t>in vivo</w:t>
      </w:r>
      <w:r w:rsidRPr="00AF731D">
        <w:rPr>
          <w:rFonts w:ascii="Book Antiqua" w:hAnsi="Book Antiqua"/>
          <w:sz w:val="24"/>
          <w:szCs w:val="24"/>
          <w:lang w:val="en-US"/>
        </w:rPr>
        <w:t xml:space="preserve"> models of acute alcohol. In turn, activated OPN mediated several alcohol induced functions of stellate cells. The study identified OPN as a key mediator of acute alcohol-induced activation and initiation of pro-</w:t>
      </w:r>
      <w:proofErr w:type="spellStart"/>
      <w:r w:rsidRPr="00AF731D">
        <w:rPr>
          <w:rFonts w:ascii="Book Antiqua" w:hAnsi="Book Antiqua"/>
          <w:sz w:val="24"/>
          <w:szCs w:val="24"/>
          <w:lang w:val="en-US"/>
        </w:rPr>
        <w:t>fibrogenic</w:t>
      </w:r>
      <w:proofErr w:type="spellEnd"/>
      <w:r w:rsidRPr="00AF731D">
        <w:rPr>
          <w:rFonts w:ascii="Book Antiqua" w:hAnsi="Book Antiqua"/>
          <w:sz w:val="24"/>
          <w:szCs w:val="24"/>
          <w:lang w:val="en-US"/>
        </w:rPr>
        <w:t xml:space="preserve"> processes</w:t>
      </w:r>
      <w:r w:rsidRPr="00AF731D">
        <w:rPr>
          <w:rFonts w:ascii="Book Antiqua" w:hAnsi="Book Antiqua"/>
          <w:i/>
          <w:sz w:val="24"/>
          <w:szCs w:val="24"/>
          <w:lang w:val="en-US"/>
        </w:rPr>
        <w:t xml:space="preserve"> </w:t>
      </w:r>
      <w:r w:rsidRPr="00AF731D">
        <w:rPr>
          <w:rFonts w:ascii="Book Antiqua" w:hAnsi="Book Antiqua"/>
          <w:sz w:val="24"/>
          <w:szCs w:val="24"/>
          <w:lang w:val="en-US"/>
        </w:rPr>
        <w:t xml:space="preserve">in hepatic stellate cells. </w:t>
      </w:r>
      <w:r w:rsidRPr="00AF731D">
        <w:rPr>
          <w:rFonts w:ascii="Book Antiqua" w:hAnsi="Book Antiqua"/>
          <w:sz w:val="24"/>
          <w:szCs w:val="24"/>
        </w:rPr>
        <w:t xml:space="preserve">Our functional data unequivocally shows that OPN mediated the alcohol-induced stellate cell functions such as signalling, plasmin activation and cell migration </w:t>
      </w:r>
      <w:r w:rsidRPr="00AF731D">
        <w:rPr>
          <w:rFonts w:ascii="Book Antiqua" w:hAnsi="Book Antiqua"/>
          <w:sz w:val="24"/>
          <w:szCs w:val="24"/>
          <w:lang w:val="en-US"/>
        </w:rPr>
        <w:t xml:space="preserve">confirming a role for OPN and OPN pathway in </w:t>
      </w:r>
      <w:r w:rsidRPr="00AF731D">
        <w:rPr>
          <w:rFonts w:ascii="Book Antiqua" w:hAnsi="Book Antiqua"/>
          <w:sz w:val="24"/>
          <w:szCs w:val="24"/>
          <w:lang w:val="en-US"/>
        </w:rPr>
        <w:lastRenderedPageBreak/>
        <w:t>alcoholic liver disease. Future research will explore the therapeutic role of interventions to target this pathway.</w:t>
      </w:r>
    </w:p>
    <w:p w:rsidR="007B3A2E" w:rsidRPr="00AF731D" w:rsidRDefault="007B3A2E" w:rsidP="00916498">
      <w:pPr>
        <w:tabs>
          <w:tab w:val="left" w:pos="284"/>
        </w:tabs>
        <w:spacing w:line="360" w:lineRule="auto"/>
        <w:jc w:val="both"/>
        <w:rPr>
          <w:rFonts w:ascii="Book Antiqua" w:hAnsi="Book Antiqua"/>
          <w:sz w:val="24"/>
          <w:szCs w:val="24"/>
          <w:lang w:val="en-US" w:eastAsia="zh-CN"/>
        </w:rPr>
      </w:pPr>
    </w:p>
    <w:p w:rsidR="007B3A2E" w:rsidRPr="00AF731D" w:rsidRDefault="007B3A2E" w:rsidP="00916498">
      <w:pPr>
        <w:spacing w:line="360" w:lineRule="auto"/>
        <w:jc w:val="both"/>
        <w:rPr>
          <w:rFonts w:ascii="Book Antiqua" w:hAnsi="Book Antiqua"/>
          <w:b/>
          <w:sz w:val="24"/>
          <w:szCs w:val="24"/>
        </w:rPr>
      </w:pPr>
      <w:r w:rsidRPr="00AF731D">
        <w:rPr>
          <w:rFonts w:ascii="Book Antiqua" w:hAnsi="Book Antiqua"/>
          <w:b/>
          <w:sz w:val="24"/>
          <w:szCs w:val="24"/>
        </w:rPr>
        <w:t>ACKNOWLEDGEMENTS</w:t>
      </w:r>
    </w:p>
    <w:p w:rsidR="007B3A2E" w:rsidRDefault="007B3A2E" w:rsidP="00916498">
      <w:pPr>
        <w:spacing w:after="0" w:line="360" w:lineRule="auto"/>
        <w:jc w:val="both"/>
        <w:rPr>
          <w:rFonts w:ascii="Book Antiqua" w:hAnsi="Book Antiqua"/>
          <w:sz w:val="24"/>
          <w:szCs w:val="24"/>
          <w:lang w:eastAsia="zh-CN"/>
        </w:rPr>
      </w:pPr>
      <w:r w:rsidRPr="00AF731D">
        <w:rPr>
          <w:rFonts w:ascii="Book Antiqua" w:hAnsi="Book Antiqua"/>
          <w:sz w:val="24"/>
          <w:szCs w:val="24"/>
        </w:rPr>
        <w:t xml:space="preserve">We acknowledge the work by Ms </w:t>
      </w:r>
      <w:proofErr w:type="spellStart"/>
      <w:r w:rsidRPr="00AF731D">
        <w:rPr>
          <w:rFonts w:ascii="Book Antiqua" w:hAnsi="Book Antiqua"/>
          <w:sz w:val="24"/>
          <w:szCs w:val="24"/>
        </w:rPr>
        <w:t>Chiyoko</w:t>
      </w:r>
      <w:proofErr w:type="spellEnd"/>
      <w:r w:rsidRPr="00AF731D">
        <w:rPr>
          <w:rFonts w:ascii="Book Antiqua" w:hAnsi="Book Antiqua"/>
          <w:sz w:val="24"/>
          <w:szCs w:val="24"/>
        </w:rPr>
        <w:t xml:space="preserve"> </w:t>
      </w:r>
      <w:proofErr w:type="spellStart"/>
      <w:r w:rsidRPr="00AF731D">
        <w:rPr>
          <w:rFonts w:ascii="Book Antiqua" w:hAnsi="Book Antiqua"/>
          <w:sz w:val="24"/>
          <w:szCs w:val="24"/>
        </w:rPr>
        <w:t>Yagasaki</w:t>
      </w:r>
      <w:proofErr w:type="spellEnd"/>
      <w:r w:rsidRPr="00AF731D">
        <w:rPr>
          <w:rFonts w:ascii="Book Antiqua" w:hAnsi="Book Antiqua"/>
          <w:sz w:val="24"/>
          <w:szCs w:val="24"/>
        </w:rPr>
        <w:t xml:space="preserve"> for her thesis for which she received a first class Honours in 2011 from the University of Sydney. We acknowledge Dr Alison Morgan for producing data on cell migration. The SPP1-/- mice originated from Dr </w:t>
      </w:r>
      <w:proofErr w:type="spellStart"/>
      <w:r w:rsidRPr="00AF731D">
        <w:rPr>
          <w:rFonts w:ascii="Book Antiqua" w:hAnsi="Book Antiqua"/>
          <w:sz w:val="24"/>
          <w:szCs w:val="24"/>
        </w:rPr>
        <w:t>Denhardt’s</w:t>
      </w:r>
      <w:proofErr w:type="spellEnd"/>
      <w:r w:rsidRPr="00AF731D">
        <w:rPr>
          <w:rFonts w:ascii="Book Antiqua" w:hAnsi="Book Antiqua"/>
          <w:sz w:val="24"/>
          <w:szCs w:val="24"/>
        </w:rPr>
        <w:t xml:space="preserve"> laboratory (</w:t>
      </w:r>
      <w:proofErr w:type="spellStart"/>
      <w:r w:rsidRPr="00AF731D">
        <w:rPr>
          <w:rFonts w:ascii="Book Antiqua" w:hAnsi="Book Antiqua"/>
          <w:sz w:val="24"/>
          <w:szCs w:val="24"/>
        </w:rPr>
        <w:t>Rittling</w:t>
      </w:r>
      <w:proofErr w:type="spellEnd"/>
      <w:r w:rsidRPr="00AF731D">
        <w:rPr>
          <w:rFonts w:ascii="Book Antiqua" w:hAnsi="Book Antiqua"/>
          <w:sz w:val="24"/>
          <w:szCs w:val="24"/>
        </w:rPr>
        <w:t xml:space="preserve"> 1998), and breeding pairs were obtained from our collaborator Dr S Nilsson, Australian Stem Cell Centre, Monash University, Melbourne. </w:t>
      </w:r>
    </w:p>
    <w:p w:rsidR="007B3A2E" w:rsidRPr="00AF731D" w:rsidRDefault="007B3A2E" w:rsidP="00916498">
      <w:pPr>
        <w:spacing w:after="0" w:line="360" w:lineRule="auto"/>
        <w:jc w:val="both"/>
        <w:rPr>
          <w:rFonts w:ascii="Book Antiqua" w:hAnsi="Book Antiqua"/>
          <w:sz w:val="24"/>
          <w:szCs w:val="24"/>
          <w:lang w:eastAsia="zh-CN"/>
        </w:rPr>
      </w:pPr>
    </w:p>
    <w:p w:rsidR="007B3A2E" w:rsidRPr="0050622B" w:rsidRDefault="007B3A2E" w:rsidP="00916498">
      <w:pPr>
        <w:spacing w:after="0" w:line="360" w:lineRule="auto"/>
        <w:jc w:val="both"/>
        <w:rPr>
          <w:rFonts w:ascii="Book Antiqua" w:hAnsi="Book Antiqua"/>
          <w:sz w:val="24"/>
          <w:szCs w:val="24"/>
        </w:rPr>
      </w:pPr>
    </w:p>
    <w:p w:rsidR="007B3A2E" w:rsidRPr="00AF731D" w:rsidRDefault="007B3A2E" w:rsidP="00916498">
      <w:pPr>
        <w:spacing w:line="360" w:lineRule="auto"/>
        <w:jc w:val="both"/>
        <w:rPr>
          <w:rFonts w:ascii="Book Antiqua" w:hAnsi="Book Antiqua"/>
          <w:b/>
          <w:sz w:val="24"/>
          <w:szCs w:val="24"/>
          <w:lang w:val="en-US"/>
        </w:rPr>
      </w:pPr>
      <w:r w:rsidRPr="00AF731D">
        <w:rPr>
          <w:rFonts w:ascii="Book Antiqua" w:hAnsi="Book Antiqua"/>
          <w:b/>
          <w:sz w:val="24"/>
          <w:szCs w:val="24"/>
          <w:lang w:val="en-US"/>
        </w:rPr>
        <w:t>COMMENTS</w:t>
      </w:r>
    </w:p>
    <w:p w:rsidR="007B3A2E" w:rsidRPr="00AF731D" w:rsidRDefault="007B3A2E" w:rsidP="00916498">
      <w:pPr>
        <w:spacing w:after="0" w:line="360" w:lineRule="auto"/>
        <w:jc w:val="both"/>
        <w:rPr>
          <w:rFonts w:ascii="Book Antiqua" w:hAnsi="Book Antiqua"/>
          <w:b/>
          <w:i/>
          <w:sz w:val="24"/>
          <w:szCs w:val="24"/>
          <w:lang w:val="en-US"/>
        </w:rPr>
      </w:pPr>
      <w:r w:rsidRPr="00AF731D">
        <w:rPr>
          <w:rFonts w:ascii="Book Antiqua" w:hAnsi="Book Antiqua"/>
          <w:b/>
          <w:i/>
          <w:sz w:val="24"/>
          <w:szCs w:val="24"/>
          <w:lang w:val="en-US"/>
        </w:rPr>
        <w:t>Background</w:t>
      </w:r>
    </w:p>
    <w:p w:rsidR="007B3A2E" w:rsidRPr="00AF731D" w:rsidRDefault="007B3A2E" w:rsidP="00916498">
      <w:pPr>
        <w:spacing w:line="360" w:lineRule="auto"/>
        <w:jc w:val="both"/>
        <w:rPr>
          <w:rFonts w:ascii="Book Antiqua" w:hAnsi="Book Antiqua"/>
          <w:sz w:val="24"/>
          <w:szCs w:val="24"/>
          <w:lang w:val="en-US"/>
        </w:rPr>
      </w:pPr>
      <w:r w:rsidRPr="00AF731D">
        <w:rPr>
          <w:rFonts w:ascii="Book Antiqua" w:hAnsi="Book Antiqua"/>
          <w:sz w:val="24"/>
          <w:szCs w:val="24"/>
          <w:lang w:val="en-US"/>
        </w:rPr>
        <w:t xml:space="preserve">The excessive use of alcohol is widely </w:t>
      </w:r>
      <w:proofErr w:type="spellStart"/>
      <w:r w:rsidRPr="00AF731D">
        <w:rPr>
          <w:rFonts w:ascii="Book Antiqua" w:hAnsi="Book Antiqua"/>
          <w:sz w:val="24"/>
          <w:szCs w:val="24"/>
          <w:lang w:val="en-US"/>
        </w:rPr>
        <w:t>recognised</w:t>
      </w:r>
      <w:proofErr w:type="spellEnd"/>
      <w:r w:rsidRPr="00AF731D">
        <w:rPr>
          <w:rFonts w:ascii="Book Antiqua" w:hAnsi="Book Antiqua"/>
          <w:sz w:val="24"/>
          <w:szCs w:val="24"/>
          <w:lang w:val="en-US"/>
        </w:rPr>
        <w:t xml:space="preserve"> as a major health and social problem worldwide. Alcohol is associated with over 60 medical diseases of which alcoholic liver disease (ALD) causes the most deaths and is consequently the greatest public health problem. Indeed, despite the increased incidence of other liver diseases (such as hepatitis C and fatty liver disease), alcohol abuse is still the most common cause of advanced liver disease. Alcohol abuse is also an important cause of liver cancer, the most rapidly rising form of cancer.</w:t>
      </w:r>
    </w:p>
    <w:p w:rsidR="007B3A2E" w:rsidRPr="00AF731D" w:rsidRDefault="007B3A2E" w:rsidP="00916498">
      <w:pPr>
        <w:spacing w:after="0" w:line="360" w:lineRule="auto"/>
        <w:jc w:val="both"/>
        <w:rPr>
          <w:rFonts w:ascii="Book Antiqua" w:hAnsi="Book Antiqua"/>
          <w:sz w:val="24"/>
          <w:szCs w:val="24"/>
          <w:lang w:val="en-US"/>
        </w:rPr>
      </w:pPr>
    </w:p>
    <w:p w:rsidR="007B3A2E" w:rsidRPr="00AF731D" w:rsidRDefault="007B3A2E" w:rsidP="00916498">
      <w:pPr>
        <w:spacing w:after="0" w:line="360" w:lineRule="auto"/>
        <w:jc w:val="both"/>
        <w:rPr>
          <w:rFonts w:ascii="Book Antiqua" w:hAnsi="Book Antiqua"/>
          <w:b/>
          <w:i/>
          <w:sz w:val="24"/>
          <w:szCs w:val="24"/>
          <w:lang w:val="en-US"/>
        </w:rPr>
      </w:pPr>
      <w:r w:rsidRPr="00AF731D">
        <w:rPr>
          <w:rFonts w:ascii="Book Antiqua" w:hAnsi="Book Antiqua"/>
          <w:b/>
          <w:i/>
          <w:sz w:val="24"/>
          <w:szCs w:val="24"/>
          <w:lang w:val="en-US"/>
        </w:rPr>
        <w:t>Research frontiers</w:t>
      </w:r>
    </w:p>
    <w:p w:rsidR="007B3A2E" w:rsidRPr="00AF731D" w:rsidRDefault="007B3A2E" w:rsidP="00916498">
      <w:pPr>
        <w:spacing w:line="360" w:lineRule="auto"/>
        <w:jc w:val="both"/>
        <w:rPr>
          <w:rFonts w:ascii="Book Antiqua" w:hAnsi="Book Antiqua"/>
          <w:sz w:val="24"/>
          <w:szCs w:val="24"/>
          <w:lang w:val="en-US"/>
        </w:rPr>
      </w:pPr>
      <w:r w:rsidRPr="00AF731D">
        <w:rPr>
          <w:rFonts w:ascii="Book Antiqua" w:hAnsi="Book Antiqua"/>
          <w:sz w:val="24"/>
          <w:szCs w:val="24"/>
          <w:lang w:val="en-US"/>
        </w:rPr>
        <w:t xml:space="preserve">One key issue with ALD is the early identification of liver injury </w:t>
      </w:r>
      <w:r w:rsidRPr="0091009F">
        <w:rPr>
          <w:rFonts w:ascii="Book Antiqua" w:hAnsi="Book Antiqua"/>
          <w:i/>
          <w:sz w:val="24"/>
          <w:szCs w:val="24"/>
          <w:lang w:val="en-US"/>
        </w:rPr>
        <w:t>via</w:t>
      </w:r>
      <w:r w:rsidRPr="00AF731D">
        <w:rPr>
          <w:rFonts w:ascii="Book Antiqua" w:hAnsi="Book Antiqua"/>
          <w:sz w:val="24"/>
          <w:szCs w:val="24"/>
          <w:lang w:val="en-US"/>
        </w:rPr>
        <w:t xml:space="preserve"> an appropriate biomarker. </w:t>
      </w:r>
      <w:proofErr w:type="spellStart"/>
      <w:r w:rsidRPr="00AF731D">
        <w:rPr>
          <w:rFonts w:ascii="Book Antiqua" w:hAnsi="Book Antiqua"/>
          <w:sz w:val="24"/>
          <w:szCs w:val="24"/>
          <w:lang w:val="en-US"/>
        </w:rPr>
        <w:t>Osteopontin</w:t>
      </w:r>
      <w:proofErr w:type="spellEnd"/>
      <w:r w:rsidRPr="00AF731D">
        <w:rPr>
          <w:rFonts w:ascii="Book Antiqua" w:hAnsi="Book Antiqua"/>
          <w:sz w:val="24"/>
          <w:szCs w:val="24"/>
          <w:lang w:val="en-US"/>
        </w:rPr>
        <w:t xml:space="preserve">, a multifunctional cytokine, is known to be associated with the severity of liver injury in ALD, </w:t>
      </w:r>
      <w:proofErr w:type="spellStart"/>
      <w:r w:rsidRPr="00AF731D">
        <w:rPr>
          <w:rFonts w:ascii="Book Antiqua" w:hAnsi="Book Antiqua"/>
          <w:sz w:val="24"/>
          <w:szCs w:val="24"/>
          <w:lang w:val="en-US"/>
        </w:rPr>
        <w:t>HepC</w:t>
      </w:r>
      <w:proofErr w:type="spellEnd"/>
      <w:r w:rsidRPr="00AF731D">
        <w:rPr>
          <w:rFonts w:ascii="Book Antiqua" w:hAnsi="Book Antiqua"/>
          <w:sz w:val="24"/>
          <w:szCs w:val="24"/>
          <w:lang w:val="en-US"/>
        </w:rPr>
        <w:t xml:space="preserve"> and NASH, and indicates a poor prognosis in HCC. However, the mechanisms of action remain unclear. Existence of several, transcriptional and post-translational, forms of </w:t>
      </w:r>
      <w:r w:rsidRPr="00AF731D">
        <w:rPr>
          <w:rFonts w:ascii="Book Antiqua" w:hAnsi="Book Antiqua"/>
          <w:sz w:val="24"/>
          <w:szCs w:val="24"/>
        </w:rPr>
        <w:t xml:space="preserve">Over-expression of </w:t>
      </w:r>
      <w:proofErr w:type="spellStart"/>
      <w:r w:rsidRPr="00AF731D">
        <w:rPr>
          <w:rFonts w:ascii="Book Antiqua" w:hAnsi="Book Antiqua"/>
          <w:sz w:val="24"/>
          <w:szCs w:val="24"/>
        </w:rPr>
        <w:t>Osteopontin</w:t>
      </w:r>
      <w:proofErr w:type="spellEnd"/>
      <w:r w:rsidRPr="00AF731D">
        <w:rPr>
          <w:rFonts w:ascii="Book Antiqua" w:hAnsi="Book Antiqua"/>
          <w:sz w:val="24"/>
          <w:szCs w:val="24"/>
        </w:rPr>
        <w:t xml:space="preserve"> (OPN)</w:t>
      </w:r>
      <w:r>
        <w:rPr>
          <w:rFonts w:ascii="Book Antiqua" w:hAnsi="Book Antiqua"/>
          <w:sz w:val="24"/>
          <w:szCs w:val="24"/>
          <w:lang w:eastAsia="zh-CN"/>
        </w:rPr>
        <w:t xml:space="preserve"> </w:t>
      </w:r>
      <w:r w:rsidRPr="00AF731D">
        <w:rPr>
          <w:rFonts w:ascii="Book Antiqua" w:hAnsi="Book Antiqua"/>
          <w:sz w:val="24"/>
          <w:szCs w:val="24"/>
          <w:lang w:val="en-US"/>
        </w:rPr>
        <w:t xml:space="preserve">are suspected to account for its multiple roles in disease. In this study, the authors identify several interesting lines of further investigations: early induction of OPN-C isoform and cleaved </w:t>
      </w:r>
      <w:r w:rsidRPr="00AF731D">
        <w:rPr>
          <w:rFonts w:ascii="Book Antiqua" w:hAnsi="Book Antiqua"/>
          <w:sz w:val="24"/>
          <w:szCs w:val="24"/>
          <w:lang w:val="en-US"/>
        </w:rPr>
        <w:lastRenderedPageBreak/>
        <w:t xml:space="preserve">OPN with a single dose of alcohol; alcohol-induced HSC functions mediated </w:t>
      </w:r>
      <w:r w:rsidRPr="0091009F">
        <w:rPr>
          <w:rFonts w:ascii="Book Antiqua" w:hAnsi="Book Antiqua"/>
          <w:i/>
          <w:sz w:val="24"/>
          <w:szCs w:val="24"/>
          <w:lang w:val="en-US"/>
        </w:rPr>
        <w:t>via</w:t>
      </w:r>
      <w:r w:rsidRPr="00AF731D">
        <w:rPr>
          <w:rFonts w:ascii="Book Antiqua" w:hAnsi="Book Antiqua"/>
          <w:sz w:val="24"/>
          <w:szCs w:val="24"/>
          <w:lang w:val="en-US"/>
        </w:rPr>
        <w:t xml:space="preserve"> OPN; HSC derived OPN has a role in </w:t>
      </w:r>
      <w:proofErr w:type="spellStart"/>
      <w:r w:rsidRPr="00AF731D">
        <w:rPr>
          <w:rFonts w:ascii="Book Antiqua" w:hAnsi="Book Antiqua"/>
          <w:sz w:val="24"/>
          <w:szCs w:val="24"/>
          <w:lang w:val="en-US"/>
        </w:rPr>
        <w:t>fibrogenesis</w:t>
      </w:r>
      <w:proofErr w:type="spellEnd"/>
      <w:r w:rsidRPr="00AF731D">
        <w:rPr>
          <w:rFonts w:ascii="Book Antiqua" w:hAnsi="Book Antiqua"/>
          <w:sz w:val="24"/>
          <w:szCs w:val="24"/>
          <w:lang w:val="en-US"/>
        </w:rPr>
        <w:t xml:space="preserve"> </w:t>
      </w:r>
      <w:r w:rsidRPr="0050622B">
        <w:rPr>
          <w:rFonts w:ascii="Book Antiqua" w:hAnsi="Book Antiqua"/>
          <w:i/>
          <w:sz w:val="24"/>
          <w:szCs w:val="24"/>
          <w:lang w:val="en-US"/>
        </w:rPr>
        <w:t>via</w:t>
      </w:r>
      <w:r w:rsidRPr="00AF731D">
        <w:rPr>
          <w:rFonts w:ascii="Book Antiqua" w:hAnsi="Book Antiqua"/>
          <w:sz w:val="24"/>
          <w:szCs w:val="24"/>
          <w:lang w:val="en-US"/>
        </w:rPr>
        <w:t xml:space="preserve"> plasmin activation.</w:t>
      </w:r>
    </w:p>
    <w:p w:rsidR="007B3A2E" w:rsidRPr="00AF731D" w:rsidRDefault="007B3A2E" w:rsidP="00916498">
      <w:pPr>
        <w:spacing w:after="0" w:line="360" w:lineRule="auto"/>
        <w:jc w:val="both"/>
        <w:rPr>
          <w:rFonts w:ascii="Book Antiqua" w:hAnsi="Book Antiqua"/>
          <w:b/>
          <w:i/>
          <w:sz w:val="24"/>
          <w:szCs w:val="24"/>
          <w:lang w:val="en-US"/>
        </w:rPr>
      </w:pPr>
    </w:p>
    <w:p w:rsidR="007B3A2E" w:rsidRPr="00AF731D" w:rsidRDefault="007B3A2E" w:rsidP="00916498">
      <w:pPr>
        <w:spacing w:line="360" w:lineRule="auto"/>
        <w:jc w:val="both"/>
        <w:rPr>
          <w:rFonts w:ascii="Book Antiqua" w:hAnsi="Book Antiqua"/>
          <w:b/>
          <w:sz w:val="24"/>
          <w:szCs w:val="24"/>
          <w:lang w:val="en-US"/>
        </w:rPr>
      </w:pPr>
      <w:r w:rsidRPr="00AF731D">
        <w:rPr>
          <w:rFonts w:ascii="Book Antiqua" w:hAnsi="Book Antiqua"/>
          <w:b/>
          <w:i/>
          <w:sz w:val="24"/>
          <w:szCs w:val="24"/>
        </w:rPr>
        <w:t>Innovations and breakthroughs</w:t>
      </w:r>
      <w:r w:rsidRPr="00AF731D">
        <w:rPr>
          <w:rFonts w:ascii="Book Antiqua" w:hAnsi="Book Antiqua"/>
          <w:b/>
          <w:sz w:val="24"/>
          <w:szCs w:val="24"/>
          <w:lang w:val="en-US"/>
        </w:rPr>
        <w:t xml:space="preserve"> </w:t>
      </w:r>
    </w:p>
    <w:p w:rsidR="007B3A2E" w:rsidRPr="00AF731D" w:rsidRDefault="007B3A2E" w:rsidP="00916498">
      <w:pPr>
        <w:spacing w:line="360" w:lineRule="auto"/>
        <w:jc w:val="both"/>
        <w:rPr>
          <w:rFonts w:ascii="Book Antiqua" w:hAnsi="Book Antiqua"/>
          <w:sz w:val="24"/>
          <w:szCs w:val="24"/>
          <w:lang w:val="en-US"/>
        </w:rPr>
      </w:pPr>
      <w:r w:rsidRPr="00AF731D">
        <w:rPr>
          <w:rFonts w:ascii="Book Antiqua" w:hAnsi="Book Antiqua"/>
          <w:sz w:val="24"/>
          <w:szCs w:val="24"/>
          <w:lang w:val="en-US"/>
        </w:rPr>
        <w:t xml:space="preserve">We were the first to identify increased levels of </w:t>
      </w:r>
      <w:proofErr w:type="spellStart"/>
      <w:r w:rsidRPr="00AF731D">
        <w:rPr>
          <w:rFonts w:ascii="Book Antiqua" w:hAnsi="Book Antiqua"/>
          <w:sz w:val="24"/>
          <w:szCs w:val="24"/>
          <w:lang w:val="en-US"/>
        </w:rPr>
        <w:t>Osteopontin</w:t>
      </w:r>
      <w:proofErr w:type="spellEnd"/>
      <w:r w:rsidRPr="00AF731D">
        <w:rPr>
          <w:rFonts w:ascii="Book Antiqua" w:hAnsi="Book Antiqua"/>
          <w:sz w:val="24"/>
          <w:szCs w:val="24"/>
          <w:lang w:val="en-US"/>
        </w:rPr>
        <w:t xml:space="preserve"> and fibrinolysis related molecules in human alcoholic liver disease. Since then, others have confirmed our findings in alcoholic hepatitis and others forms of liver injury. This study underscores the role of OPN and its forms in human, and in acute alcohol models </w:t>
      </w:r>
      <w:r w:rsidRPr="00AF731D">
        <w:rPr>
          <w:rFonts w:ascii="Book Antiqua" w:hAnsi="Book Antiqua"/>
          <w:i/>
          <w:sz w:val="24"/>
          <w:szCs w:val="24"/>
          <w:lang w:val="en-US"/>
        </w:rPr>
        <w:t>in vivo</w:t>
      </w:r>
      <w:r w:rsidRPr="00AF731D">
        <w:rPr>
          <w:rFonts w:ascii="Book Antiqua" w:hAnsi="Book Antiqua"/>
          <w:sz w:val="24"/>
          <w:szCs w:val="24"/>
          <w:lang w:val="en-US"/>
        </w:rPr>
        <w:t xml:space="preserve"> and </w:t>
      </w:r>
      <w:r w:rsidRPr="00AF731D">
        <w:rPr>
          <w:rFonts w:ascii="Book Antiqua" w:hAnsi="Book Antiqua"/>
          <w:i/>
          <w:sz w:val="24"/>
          <w:szCs w:val="24"/>
          <w:lang w:val="en-US"/>
        </w:rPr>
        <w:t>in vitro</w:t>
      </w:r>
      <w:r w:rsidRPr="00AF731D">
        <w:rPr>
          <w:rFonts w:ascii="Book Antiqua" w:hAnsi="Book Antiqua"/>
          <w:sz w:val="24"/>
          <w:szCs w:val="24"/>
          <w:lang w:val="en-US"/>
        </w:rPr>
        <w:t xml:space="preserve">. This is the first report to show that acute alcohol induces potentially more active transcriptional and post-translational forms of OPN, specifically OPN-C induction in HSCs and patients with advanced ALD. Our </w:t>
      </w:r>
      <w:r w:rsidRPr="00AF731D">
        <w:rPr>
          <w:rFonts w:ascii="Book Antiqua" w:hAnsi="Book Antiqua"/>
          <w:i/>
          <w:sz w:val="24"/>
          <w:szCs w:val="24"/>
          <w:lang w:val="en-US"/>
        </w:rPr>
        <w:t>in vitro</w:t>
      </w:r>
      <w:r w:rsidRPr="00AF731D">
        <w:rPr>
          <w:rFonts w:ascii="Book Antiqua" w:hAnsi="Book Antiqua"/>
          <w:sz w:val="24"/>
          <w:szCs w:val="24"/>
          <w:lang w:val="en-US"/>
        </w:rPr>
        <w:t xml:space="preserve"> </w:t>
      </w:r>
      <w:r w:rsidRPr="00AF731D">
        <w:rPr>
          <w:rFonts w:ascii="Book Antiqua" w:hAnsi="Book Antiqua"/>
          <w:sz w:val="24"/>
          <w:szCs w:val="24"/>
        </w:rPr>
        <w:t>functional data unequivocally shows</w:t>
      </w:r>
      <w:r w:rsidRPr="00AF731D">
        <w:rPr>
          <w:rFonts w:ascii="Book Antiqua" w:hAnsi="Book Antiqua"/>
          <w:sz w:val="24"/>
          <w:szCs w:val="24"/>
          <w:lang w:val="en-US"/>
        </w:rPr>
        <w:t xml:space="preserve"> a novel mechanism of OPN action in HSCs in the processes of wound healing and </w:t>
      </w:r>
      <w:proofErr w:type="spellStart"/>
      <w:r w:rsidRPr="00AF731D">
        <w:rPr>
          <w:rFonts w:ascii="Book Antiqua" w:hAnsi="Book Antiqua"/>
          <w:sz w:val="24"/>
          <w:szCs w:val="24"/>
          <w:lang w:val="en-US"/>
        </w:rPr>
        <w:t>fibrogenesis</w:t>
      </w:r>
      <w:proofErr w:type="spellEnd"/>
      <w:r w:rsidRPr="00AF731D">
        <w:rPr>
          <w:rFonts w:ascii="Book Antiqua" w:hAnsi="Book Antiqua"/>
          <w:sz w:val="24"/>
          <w:szCs w:val="24"/>
          <w:lang w:val="en-US"/>
        </w:rPr>
        <w:t xml:space="preserve">. </w:t>
      </w:r>
    </w:p>
    <w:p w:rsidR="007B3A2E" w:rsidRPr="00AF731D" w:rsidRDefault="007B3A2E" w:rsidP="00916498">
      <w:pPr>
        <w:spacing w:line="360" w:lineRule="auto"/>
        <w:jc w:val="both"/>
        <w:rPr>
          <w:rFonts w:ascii="Book Antiqua" w:hAnsi="Book Antiqua"/>
          <w:sz w:val="24"/>
          <w:szCs w:val="24"/>
          <w:lang w:val="en-US"/>
        </w:rPr>
      </w:pPr>
    </w:p>
    <w:p w:rsidR="007B3A2E" w:rsidRPr="00AF731D" w:rsidRDefault="007B3A2E" w:rsidP="00916498">
      <w:pPr>
        <w:spacing w:line="360" w:lineRule="auto"/>
        <w:jc w:val="both"/>
        <w:rPr>
          <w:rFonts w:ascii="Book Antiqua" w:hAnsi="Book Antiqua"/>
          <w:sz w:val="24"/>
          <w:szCs w:val="24"/>
          <w:lang w:val="en-US"/>
        </w:rPr>
      </w:pPr>
      <w:r w:rsidRPr="00AF731D">
        <w:rPr>
          <w:rFonts w:ascii="Book Antiqua" w:hAnsi="Book Antiqua"/>
          <w:b/>
          <w:i/>
          <w:sz w:val="24"/>
          <w:szCs w:val="24"/>
        </w:rPr>
        <w:t>Applications</w:t>
      </w:r>
      <w:r w:rsidRPr="00AF731D">
        <w:rPr>
          <w:rFonts w:ascii="Book Antiqua" w:hAnsi="Book Antiqua"/>
          <w:sz w:val="24"/>
          <w:szCs w:val="24"/>
          <w:lang w:val="en-US"/>
        </w:rPr>
        <w:t xml:space="preserve"> </w:t>
      </w:r>
    </w:p>
    <w:p w:rsidR="007B3A2E" w:rsidRPr="00AF731D" w:rsidRDefault="007B3A2E" w:rsidP="00916498">
      <w:pPr>
        <w:spacing w:line="360" w:lineRule="auto"/>
        <w:jc w:val="both"/>
        <w:rPr>
          <w:rFonts w:ascii="Book Antiqua" w:hAnsi="Book Antiqua"/>
          <w:b/>
          <w:i/>
          <w:sz w:val="24"/>
          <w:szCs w:val="24"/>
        </w:rPr>
      </w:pPr>
      <w:r w:rsidRPr="00AF731D">
        <w:rPr>
          <w:rFonts w:ascii="Book Antiqua" w:hAnsi="Book Antiqua"/>
          <w:sz w:val="24"/>
          <w:szCs w:val="24"/>
          <w:lang w:val="en-US"/>
        </w:rPr>
        <w:t>By understanding the role and action of OPN and consequences of OPN inhibition, this study represents a potential for OPN as an early marker for ALD and a therapeutic agent in liver injury.</w:t>
      </w:r>
    </w:p>
    <w:p w:rsidR="007B3A2E" w:rsidRPr="00AF731D" w:rsidRDefault="007B3A2E" w:rsidP="00916498">
      <w:pPr>
        <w:spacing w:line="360" w:lineRule="auto"/>
        <w:jc w:val="both"/>
        <w:rPr>
          <w:rFonts w:ascii="Book Antiqua" w:hAnsi="Book Antiqua"/>
          <w:b/>
          <w:i/>
          <w:sz w:val="24"/>
          <w:szCs w:val="24"/>
        </w:rPr>
      </w:pPr>
    </w:p>
    <w:p w:rsidR="007B3A2E" w:rsidRPr="00AF731D" w:rsidRDefault="007B3A2E" w:rsidP="00916498">
      <w:pPr>
        <w:spacing w:line="360" w:lineRule="auto"/>
        <w:jc w:val="both"/>
        <w:rPr>
          <w:rFonts w:ascii="Book Antiqua" w:hAnsi="Book Antiqua"/>
          <w:b/>
          <w:i/>
          <w:sz w:val="24"/>
          <w:szCs w:val="24"/>
        </w:rPr>
      </w:pPr>
      <w:r w:rsidRPr="00AF731D">
        <w:rPr>
          <w:rFonts w:ascii="Book Antiqua" w:hAnsi="Book Antiqua"/>
          <w:b/>
          <w:i/>
          <w:sz w:val="24"/>
          <w:szCs w:val="24"/>
        </w:rPr>
        <w:t>Terminology</w:t>
      </w:r>
    </w:p>
    <w:p w:rsidR="007B3A2E" w:rsidRPr="00AF731D" w:rsidRDefault="007B3A2E" w:rsidP="00916498">
      <w:pPr>
        <w:spacing w:line="360" w:lineRule="auto"/>
        <w:jc w:val="both"/>
        <w:rPr>
          <w:rFonts w:ascii="Book Antiqua" w:hAnsi="Book Antiqua"/>
          <w:sz w:val="24"/>
          <w:szCs w:val="24"/>
        </w:rPr>
      </w:pPr>
      <w:r w:rsidRPr="00AF731D">
        <w:rPr>
          <w:rFonts w:ascii="Book Antiqua" w:hAnsi="Book Antiqua"/>
          <w:sz w:val="24"/>
          <w:szCs w:val="24"/>
        </w:rPr>
        <w:t xml:space="preserve">OPN-C and </w:t>
      </w:r>
      <w:proofErr w:type="spellStart"/>
      <w:r w:rsidRPr="00AF731D">
        <w:rPr>
          <w:rFonts w:ascii="Book Antiqua" w:hAnsi="Book Antiqua"/>
          <w:sz w:val="24"/>
          <w:szCs w:val="24"/>
        </w:rPr>
        <w:t>cOPN</w:t>
      </w:r>
      <w:proofErr w:type="spellEnd"/>
      <w:r w:rsidRPr="00AF731D">
        <w:rPr>
          <w:rFonts w:ascii="Book Antiqua" w:hAnsi="Book Antiqua"/>
          <w:sz w:val="24"/>
          <w:szCs w:val="24"/>
        </w:rPr>
        <w:t xml:space="preserve"> forms of OPN are reported as being more active forms due to increased binding capacities to cell surface receptors, integrin and CD44. In alcoholic liver injury, increased plasminogen activators are </w:t>
      </w:r>
      <w:proofErr w:type="spellStart"/>
      <w:r w:rsidRPr="00AF731D">
        <w:rPr>
          <w:rFonts w:ascii="Book Antiqua" w:hAnsi="Book Antiqua"/>
          <w:sz w:val="24"/>
          <w:szCs w:val="24"/>
        </w:rPr>
        <w:t>kown</w:t>
      </w:r>
      <w:proofErr w:type="spellEnd"/>
      <w:r w:rsidRPr="00AF731D">
        <w:rPr>
          <w:rFonts w:ascii="Book Antiqua" w:hAnsi="Book Antiqua"/>
          <w:sz w:val="24"/>
          <w:szCs w:val="24"/>
        </w:rPr>
        <w:t xml:space="preserve"> to regulate liver matrix remodelling through activation of plasminogen to plasmin. Induction of OPN pathway early with acute alcohol and regulation of plasmin activation in HSCs </w:t>
      </w:r>
      <w:r w:rsidRPr="0091009F">
        <w:rPr>
          <w:rFonts w:ascii="Book Antiqua" w:hAnsi="Book Antiqua"/>
          <w:i/>
          <w:sz w:val="24"/>
          <w:szCs w:val="24"/>
        </w:rPr>
        <w:t>via</w:t>
      </w:r>
      <w:r w:rsidRPr="00AF731D">
        <w:rPr>
          <w:rFonts w:ascii="Book Antiqua" w:hAnsi="Book Antiqua"/>
          <w:sz w:val="24"/>
          <w:szCs w:val="24"/>
        </w:rPr>
        <w:t xml:space="preserve"> OPN defines a novel </w:t>
      </w:r>
      <w:proofErr w:type="gramStart"/>
      <w:r w:rsidRPr="00AF731D">
        <w:rPr>
          <w:rFonts w:ascii="Book Antiqua" w:hAnsi="Book Antiqua"/>
          <w:sz w:val="24"/>
          <w:szCs w:val="24"/>
        </w:rPr>
        <w:t>mechanism  for</w:t>
      </w:r>
      <w:proofErr w:type="gramEnd"/>
      <w:r w:rsidRPr="00AF731D">
        <w:rPr>
          <w:rFonts w:ascii="Book Antiqua" w:hAnsi="Book Antiqua"/>
          <w:sz w:val="24"/>
          <w:szCs w:val="24"/>
        </w:rPr>
        <w:t xml:space="preserve"> </w:t>
      </w:r>
      <w:proofErr w:type="spellStart"/>
      <w:r w:rsidRPr="00AF731D">
        <w:rPr>
          <w:rFonts w:ascii="Book Antiqua" w:hAnsi="Book Antiqua"/>
          <w:sz w:val="24"/>
          <w:szCs w:val="24"/>
        </w:rPr>
        <w:t>fibrogenesis</w:t>
      </w:r>
      <w:proofErr w:type="spellEnd"/>
      <w:r w:rsidRPr="00AF731D">
        <w:rPr>
          <w:rFonts w:ascii="Book Antiqua" w:hAnsi="Book Antiqua"/>
          <w:sz w:val="24"/>
          <w:szCs w:val="24"/>
        </w:rPr>
        <w:t xml:space="preserve"> in ALD. </w:t>
      </w:r>
    </w:p>
    <w:p w:rsidR="007B3A2E" w:rsidRPr="00AF731D" w:rsidRDefault="007B3A2E" w:rsidP="00916498">
      <w:pPr>
        <w:spacing w:line="360" w:lineRule="auto"/>
        <w:jc w:val="both"/>
        <w:rPr>
          <w:rFonts w:ascii="Book Antiqua" w:hAnsi="Book Antiqua"/>
          <w:b/>
          <w:i/>
          <w:sz w:val="24"/>
          <w:szCs w:val="24"/>
        </w:rPr>
      </w:pPr>
    </w:p>
    <w:p w:rsidR="007B3A2E" w:rsidRPr="00AF731D" w:rsidRDefault="007B3A2E" w:rsidP="00916498">
      <w:pPr>
        <w:spacing w:line="360" w:lineRule="auto"/>
        <w:jc w:val="both"/>
        <w:rPr>
          <w:rFonts w:ascii="Book Antiqua" w:hAnsi="Book Antiqua"/>
          <w:b/>
          <w:i/>
          <w:sz w:val="24"/>
          <w:szCs w:val="24"/>
        </w:rPr>
      </w:pPr>
      <w:r w:rsidRPr="00AF731D">
        <w:rPr>
          <w:rFonts w:ascii="Book Antiqua" w:hAnsi="Book Antiqua"/>
          <w:b/>
          <w:i/>
          <w:sz w:val="24"/>
          <w:szCs w:val="24"/>
        </w:rPr>
        <w:lastRenderedPageBreak/>
        <w:t>Peer review</w:t>
      </w:r>
    </w:p>
    <w:p w:rsidR="007B3A2E" w:rsidRPr="00966FF6" w:rsidRDefault="007B3A2E" w:rsidP="00916498">
      <w:pPr>
        <w:spacing w:after="0" w:line="360" w:lineRule="auto"/>
        <w:jc w:val="both"/>
        <w:rPr>
          <w:rFonts w:ascii="Book Antiqua" w:hAnsi="Book Antiqua"/>
          <w:sz w:val="24"/>
          <w:szCs w:val="24"/>
          <w:lang w:val="en-US"/>
        </w:rPr>
      </w:pPr>
      <w:r w:rsidRPr="00AF731D">
        <w:rPr>
          <w:rFonts w:ascii="Book Antiqua" w:hAnsi="Book Antiqua"/>
          <w:sz w:val="24"/>
          <w:szCs w:val="24"/>
          <w:lang w:val="en-US"/>
        </w:rPr>
        <w:t xml:space="preserve">In this manuscript the expression levels and potential functions of </w:t>
      </w:r>
      <w:r>
        <w:rPr>
          <w:rFonts w:ascii="Book Antiqua" w:hAnsi="Book Antiqua"/>
          <w:sz w:val="24"/>
          <w:szCs w:val="24"/>
          <w:lang w:val="en-US"/>
        </w:rPr>
        <w:t>OPN</w:t>
      </w:r>
      <w:r w:rsidRPr="00AF731D">
        <w:rPr>
          <w:rFonts w:ascii="Book Antiqua" w:hAnsi="Book Antiqua"/>
          <w:sz w:val="24"/>
          <w:szCs w:val="24"/>
          <w:lang w:val="en-US"/>
        </w:rPr>
        <w:t xml:space="preserve"> was studied in vitro (in a hepatic stellate cell line) and </w:t>
      </w:r>
      <w:r w:rsidRPr="0050622B">
        <w:rPr>
          <w:rFonts w:ascii="Book Antiqua" w:hAnsi="Book Antiqua"/>
          <w:i/>
          <w:sz w:val="24"/>
          <w:szCs w:val="24"/>
          <w:lang w:val="en-US"/>
        </w:rPr>
        <w:t>in vivo</w:t>
      </w:r>
      <w:r w:rsidRPr="00AF731D">
        <w:rPr>
          <w:rFonts w:ascii="Book Antiqua" w:hAnsi="Book Antiqua"/>
          <w:sz w:val="24"/>
          <w:szCs w:val="24"/>
          <w:lang w:val="en-US"/>
        </w:rPr>
        <w:t xml:space="preserve"> in patient</w:t>
      </w:r>
      <w:r>
        <w:rPr>
          <w:rFonts w:ascii="Book Antiqua" w:hAnsi="Book Antiqua"/>
          <w:sz w:val="24"/>
          <w:szCs w:val="24"/>
          <w:lang w:val="en-US"/>
        </w:rPr>
        <w:t xml:space="preserve"> </w:t>
      </w:r>
      <w:r w:rsidRPr="00AF731D">
        <w:rPr>
          <w:rFonts w:ascii="Book Antiqua" w:hAnsi="Book Antiqua"/>
          <w:sz w:val="24"/>
          <w:szCs w:val="24"/>
          <w:lang w:val="en-US"/>
        </w:rPr>
        <w:t>samples as well as animal models. The effects on HSC are mainly convincing and therefore potentially relevant.</w:t>
      </w:r>
      <w:r w:rsidRPr="00AF731D">
        <w:rPr>
          <w:rFonts w:ascii="Book Antiqua" w:hAnsi="Book Antiqua"/>
          <w:b/>
          <w:sz w:val="24"/>
          <w:szCs w:val="24"/>
          <w:lang w:val="en-US"/>
        </w:rPr>
        <w:t xml:space="preserve"> </w:t>
      </w:r>
    </w:p>
    <w:p w:rsidR="007B3A2E" w:rsidRPr="0050622B" w:rsidRDefault="007B3A2E" w:rsidP="00916498">
      <w:pPr>
        <w:spacing w:after="0" w:line="360" w:lineRule="auto"/>
        <w:jc w:val="both"/>
        <w:rPr>
          <w:rFonts w:ascii="Book Antiqua" w:hAnsi="Book Antiqua"/>
          <w:b/>
          <w:sz w:val="24"/>
          <w:szCs w:val="24"/>
          <w:lang w:val="en-US"/>
        </w:rPr>
      </w:pPr>
      <w:r w:rsidRPr="00AF731D">
        <w:rPr>
          <w:rFonts w:ascii="Book Antiqua" w:hAnsi="Book Antiqua"/>
          <w:b/>
          <w:color w:val="FF0000"/>
          <w:sz w:val="24"/>
          <w:szCs w:val="24"/>
        </w:rPr>
        <w:br w:type="page"/>
      </w:r>
    </w:p>
    <w:p w:rsidR="007B3A2E" w:rsidRPr="00AF731D" w:rsidRDefault="007B3A2E" w:rsidP="00916498">
      <w:pPr>
        <w:spacing w:after="0" w:line="360" w:lineRule="auto"/>
        <w:jc w:val="both"/>
        <w:rPr>
          <w:rFonts w:ascii="Book Antiqua" w:hAnsi="Book Antiqua"/>
          <w:b/>
          <w:sz w:val="24"/>
          <w:szCs w:val="24"/>
        </w:rPr>
      </w:pPr>
      <w:r w:rsidRPr="00AF731D">
        <w:rPr>
          <w:rFonts w:ascii="Book Antiqua" w:hAnsi="Book Antiqua"/>
          <w:b/>
          <w:sz w:val="24"/>
          <w:szCs w:val="24"/>
        </w:rPr>
        <w:lastRenderedPageBreak/>
        <w:t>REFERENCES</w:t>
      </w:r>
    </w:p>
    <w:p w:rsidR="007B3A2E" w:rsidRPr="00F22236" w:rsidRDefault="007B3A2E" w:rsidP="0091009F">
      <w:pPr>
        <w:spacing w:line="360" w:lineRule="auto"/>
        <w:jc w:val="both"/>
        <w:rPr>
          <w:rFonts w:ascii="Book Antiqua" w:hAnsi="Book Antiqua" w:cs="宋体"/>
          <w:sz w:val="24"/>
          <w:szCs w:val="24"/>
        </w:rPr>
      </w:pPr>
      <w:r w:rsidRPr="00F22236">
        <w:rPr>
          <w:rFonts w:ascii="Book Antiqua" w:hAnsi="Book Antiqua" w:cs="宋体"/>
          <w:sz w:val="24"/>
          <w:szCs w:val="24"/>
        </w:rPr>
        <w:t>1 </w:t>
      </w:r>
      <w:r w:rsidRPr="00F22236">
        <w:rPr>
          <w:rFonts w:ascii="Book Antiqua" w:hAnsi="Book Antiqua" w:cs="宋体"/>
          <w:b/>
          <w:bCs/>
          <w:sz w:val="24"/>
          <w:szCs w:val="24"/>
        </w:rPr>
        <w:t>Seth D</w:t>
      </w:r>
      <w:r w:rsidRPr="00F22236">
        <w:rPr>
          <w:rFonts w:ascii="Book Antiqua" w:hAnsi="Book Antiqua" w:cs="宋体"/>
          <w:sz w:val="24"/>
          <w:szCs w:val="24"/>
        </w:rPr>
        <w:t xml:space="preserve">, </w:t>
      </w:r>
      <w:proofErr w:type="spellStart"/>
      <w:r w:rsidRPr="00F22236">
        <w:rPr>
          <w:rFonts w:ascii="Book Antiqua" w:hAnsi="Book Antiqua" w:cs="宋体"/>
          <w:sz w:val="24"/>
          <w:szCs w:val="24"/>
        </w:rPr>
        <w:t>Gorrell</w:t>
      </w:r>
      <w:proofErr w:type="spellEnd"/>
      <w:r w:rsidRPr="00F22236">
        <w:rPr>
          <w:rFonts w:ascii="Book Antiqua" w:hAnsi="Book Antiqua" w:cs="宋体"/>
          <w:sz w:val="24"/>
          <w:szCs w:val="24"/>
        </w:rPr>
        <w:t xml:space="preserve"> MD, Cordoba S, </w:t>
      </w:r>
      <w:proofErr w:type="spellStart"/>
      <w:r w:rsidRPr="00F22236">
        <w:rPr>
          <w:rFonts w:ascii="Book Antiqua" w:hAnsi="Book Antiqua" w:cs="宋体"/>
          <w:sz w:val="24"/>
          <w:szCs w:val="24"/>
        </w:rPr>
        <w:t>McCaughan</w:t>
      </w:r>
      <w:proofErr w:type="spellEnd"/>
      <w:r w:rsidRPr="00F22236">
        <w:rPr>
          <w:rFonts w:ascii="Book Antiqua" w:hAnsi="Book Antiqua" w:cs="宋体"/>
          <w:sz w:val="24"/>
          <w:szCs w:val="24"/>
        </w:rPr>
        <w:t xml:space="preserve"> GW, Haber PS. Intrahepatic gene expression in human alcoholic hepatitis. </w:t>
      </w:r>
      <w:r w:rsidRPr="00F22236">
        <w:rPr>
          <w:rFonts w:ascii="Book Antiqua" w:hAnsi="Book Antiqua" w:cs="宋体"/>
          <w:i/>
          <w:iCs/>
          <w:sz w:val="24"/>
          <w:szCs w:val="24"/>
        </w:rPr>
        <w:t xml:space="preserve">J </w:t>
      </w:r>
      <w:proofErr w:type="spellStart"/>
      <w:r w:rsidRPr="00F22236">
        <w:rPr>
          <w:rFonts w:ascii="Book Antiqua" w:hAnsi="Book Antiqua" w:cs="宋体"/>
          <w:i/>
          <w:iCs/>
          <w:sz w:val="24"/>
          <w:szCs w:val="24"/>
        </w:rPr>
        <w:t>Hepatol</w:t>
      </w:r>
      <w:proofErr w:type="spellEnd"/>
      <w:r w:rsidRPr="00F22236">
        <w:rPr>
          <w:rFonts w:ascii="Book Antiqua" w:hAnsi="Book Antiqua" w:cs="宋体"/>
          <w:sz w:val="24"/>
          <w:szCs w:val="24"/>
        </w:rPr>
        <w:t> 2006; </w:t>
      </w:r>
      <w:r w:rsidRPr="00F22236">
        <w:rPr>
          <w:rFonts w:ascii="Book Antiqua" w:hAnsi="Book Antiqua" w:cs="宋体"/>
          <w:b/>
          <w:bCs/>
          <w:sz w:val="24"/>
          <w:szCs w:val="24"/>
        </w:rPr>
        <w:t>45</w:t>
      </w:r>
      <w:r w:rsidRPr="00F22236">
        <w:rPr>
          <w:rFonts w:ascii="Book Antiqua" w:hAnsi="Book Antiqua" w:cs="宋体"/>
          <w:sz w:val="24"/>
          <w:szCs w:val="24"/>
        </w:rPr>
        <w:t>: 306-320 [PMID: 16797773 DOI: 10.1016/j.jhep.2006.04.013]</w:t>
      </w:r>
    </w:p>
    <w:p w:rsidR="007B3A2E" w:rsidRPr="00F22236" w:rsidRDefault="007B3A2E" w:rsidP="0091009F">
      <w:pPr>
        <w:spacing w:line="360" w:lineRule="auto"/>
        <w:jc w:val="both"/>
        <w:rPr>
          <w:rFonts w:ascii="Book Antiqua" w:hAnsi="Book Antiqua" w:cs="宋体"/>
          <w:sz w:val="24"/>
          <w:szCs w:val="24"/>
        </w:rPr>
      </w:pPr>
      <w:r w:rsidRPr="00F22236">
        <w:rPr>
          <w:rFonts w:ascii="Book Antiqua" w:hAnsi="Book Antiqua" w:cs="宋体"/>
          <w:sz w:val="24"/>
          <w:szCs w:val="24"/>
        </w:rPr>
        <w:t>2 </w:t>
      </w:r>
      <w:r w:rsidRPr="00F22236">
        <w:rPr>
          <w:rFonts w:ascii="Book Antiqua" w:hAnsi="Book Antiqua" w:cs="宋体"/>
          <w:b/>
          <w:bCs/>
          <w:sz w:val="24"/>
          <w:szCs w:val="24"/>
        </w:rPr>
        <w:t>Seth D</w:t>
      </w:r>
      <w:r w:rsidRPr="00F22236">
        <w:rPr>
          <w:rFonts w:ascii="Book Antiqua" w:hAnsi="Book Antiqua" w:cs="宋体"/>
          <w:sz w:val="24"/>
          <w:szCs w:val="24"/>
        </w:rPr>
        <w:t xml:space="preserve">, Leo MA, </w:t>
      </w:r>
      <w:proofErr w:type="spellStart"/>
      <w:r w:rsidRPr="00F22236">
        <w:rPr>
          <w:rFonts w:ascii="Book Antiqua" w:hAnsi="Book Antiqua" w:cs="宋体"/>
          <w:sz w:val="24"/>
          <w:szCs w:val="24"/>
        </w:rPr>
        <w:t>McGuinness</w:t>
      </w:r>
      <w:proofErr w:type="spellEnd"/>
      <w:r w:rsidRPr="00F22236">
        <w:rPr>
          <w:rFonts w:ascii="Book Antiqua" w:hAnsi="Book Antiqua" w:cs="宋体"/>
          <w:sz w:val="24"/>
          <w:szCs w:val="24"/>
        </w:rPr>
        <w:t xml:space="preserve"> PH, </w:t>
      </w:r>
      <w:proofErr w:type="spellStart"/>
      <w:r w:rsidRPr="00F22236">
        <w:rPr>
          <w:rFonts w:ascii="Book Antiqua" w:hAnsi="Book Antiqua" w:cs="宋体"/>
          <w:sz w:val="24"/>
          <w:szCs w:val="24"/>
        </w:rPr>
        <w:t>Lieber</w:t>
      </w:r>
      <w:proofErr w:type="spellEnd"/>
      <w:r w:rsidRPr="00F22236">
        <w:rPr>
          <w:rFonts w:ascii="Book Antiqua" w:hAnsi="Book Antiqua" w:cs="宋体"/>
          <w:sz w:val="24"/>
          <w:szCs w:val="24"/>
        </w:rPr>
        <w:t xml:space="preserve"> CS, Brennan Y, Williams R, Wang XM, </w:t>
      </w:r>
      <w:proofErr w:type="spellStart"/>
      <w:r w:rsidRPr="00F22236">
        <w:rPr>
          <w:rFonts w:ascii="Book Antiqua" w:hAnsi="Book Antiqua" w:cs="宋体"/>
          <w:sz w:val="24"/>
          <w:szCs w:val="24"/>
        </w:rPr>
        <w:t>McCaughan</w:t>
      </w:r>
      <w:proofErr w:type="spellEnd"/>
      <w:r w:rsidRPr="00F22236">
        <w:rPr>
          <w:rFonts w:ascii="Book Antiqua" w:hAnsi="Book Antiqua" w:cs="宋体"/>
          <w:sz w:val="24"/>
          <w:szCs w:val="24"/>
        </w:rPr>
        <w:t xml:space="preserve"> GW, </w:t>
      </w:r>
      <w:proofErr w:type="spellStart"/>
      <w:r w:rsidRPr="00F22236">
        <w:rPr>
          <w:rFonts w:ascii="Book Antiqua" w:hAnsi="Book Antiqua" w:cs="宋体"/>
          <w:sz w:val="24"/>
          <w:szCs w:val="24"/>
        </w:rPr>
        <w:t>Gorrell</w:t>
      </w:r>
      <w:proofErr w:type="spellEnd"/>
      <w:r w:rsidRPr="00F22236">
        <w:rPr>
          <w:rFonts w:ascii="Book Antiqua" w:hAnsi="Book Antiqua" w:cs="宋体"/>
          <w:sz w:val="24"/>
          <w:szCs w:val="24"/>
        </w:rPr>
        <w:t xml:space="preserve"> MD, Haber PS. Gene expression profiling of alcoholic liver disease in the baboon (</w:t>
      </w:r>
      <w:proofErr w:type="spellStart"/>
      <w:r w:rsidRPr="00F22236">
        <w:rPr>
          <w:rFonts w:ascii="Book Antiqua" w:hAnsi="Book Antiqua" w:cs="宋体"/>
          <w:sz w:val="24"/>
          <w:szCs w:val="24"/>
        </w:rPr>
        <w:t>Papio</w:t>
      </w:r>
      <w:proofErr w:type="spellEnd"/>
      <w:r w:rsidRPr="00F22236">
        <w:rPr>
          <w:rFonts w:ascii="Book Antiqua" w:hAnsi="Book Antiqua" w:cs="宋体"/>
          <w:sz w:val="24"/>
          <w:szCs w:val="24"/>
        </w:rPr>
        <w:t xml:space="preserve"> </w:t>
      </w:r>
      <w:proofErr w:type="spellStart"/>
      <w:r w:rsidRPr="00F22236">
        <w:rPr>
          <w:rFonts w:ascii="Book Antiqua" w:hAnsi="Book Antiqua" w:cs="宋体"/>
          <w:sz w:val="24"/>
          <w:szCs w:val="24"/>
        </w:rPr>
        <w:t>hamadryas</w:t>
      </w:r>
      <w:proofErr w:type="spellEnd"/>
      <w:r w:rsidRPr="00F22236">
        <w:rPr>
          <w:rFonts w:ascii="Book Antiqua" w:hAnsi="Book Antiqua" w:cs="宋体"/>
          <w:sz w:val="24"/>
          <w:szCs w:val="24"/>
        </w:rPr>
        <w:t>) and human liver. </w:t>
      </w:r>
      <w:r w:rsidRPr="00F22236">
        <w:rPr>
          <w:rFonts w:ascii="Book Antiqua" w:hAnsi="Book Antiqua" w:cs="宋体"/>
          <w:i/>
          <w:iCs/>
          <w:sz w:val="24"/>
          <w:szCs w:val="24"/>
        </w:rPr>
        <w:t xml:space="preserve">Am J </w:t>
      </w:r>
      <w:proofErr w:type="spellStart"/>
      <w:r w:rsidRPr="00F22236">
        <w:rPr>
          <w:rFonts w:ascii="Book Antiqua" w:hAnsi="Book Antiqua" w:cs="宋体"/>
          <w:i/>
          <w:iCs/>
          <w:sz w:val="24"/>
          <w:szCs w:val="24"/>
        </w:rPr>
        <w:t>Pathol</w:t>
      </w:r>
      <w:proofErr w:type="spellEnd"/>
      <w:r w:rsidRPr="00F22236">
        <w:rPr>
          <w:rFonts w:ascii="Book Antiqua" w:hAnsi="Book Antiqua" w:cs="宋体"/>
          <w:sz w:val="24"/>
          <w:szCs w:val="24"/>
        </w:rPr>
        <w:t> 2003; </w:t>
      </w:r>
      <w:r w:rsidRPr="00F22236">
        <w:rPr>
          <w:rFonts w:ascii="Book Antiqua" w:hAnsi="Book Antiqua" w:cs="宋体"/>
          <w:b/>
          <w:bCs/>
          <w:sz w:val="24"/>
          <w:szCs w:val="24"/>
        </w:rPr>
        <w:t>163</w:t>
      </w:r>
      <w:r w:rsidRPr="00F22236">
        <w:rPr>
          <w:rFonts w:ascii="Book Antiqua" w:hAnsi="Book Antiqua" w:cs="宋体"/>
          <w:sz w:val="24"/>
          <w:szCs w:val="24"/>
        </w:rPr>
        <w:t>: 2303-2317 [PMID: 14633604 DOI: 10.1016/S0002-9440(10)63587-0]</w:t>
      </w:r>
    </w:p>
    <w:p w:rsidR="007B3A2E" w:rsidRPr="00F22236" w:rsidRDefault="007B3A2E" w:rsidP="0091009F">
      <w:pPr>
        <w:spacing w:line="360" w:lineRule="auto"/>
        <w:jc w:val="both"/>
        <w:rPr>
          <w:rFonts w:ascii="Book Antiqua" w:hAnsi="Book Antiqua" w:cs="宋体"/>
          <w:sz w:val="24"/>
          <w:szCs w:val="24"/>
        </w:rPr>
      </w:pPr>
      <w:r w:rsidRPr="00F22236">
        <w:rPr>
          <w:rFonts w:ascii="Book Antiqua" w:hAnsi="Book Antiqua" w:cs="宋体"/>
          <w:sz w:val="24"/>
          <w:szCs w:val="24"/>
        </w:rPr>
        <w:t>3 </w:t>
      </w:r>
      <w:proofErr w:type="spellStart"/>
      <w:r w:rsidRPr="00F22236">
        <w:rPr>
          <w:rFonts w:ascii="Book Antiqua" w:hAnsi="Book Antiqua" w:cs="宋体"/>
          <w:b/>
          <w:bCs/>
          <w:sz w:val="24"/>
          <w:szCs w:val="24"/>
        </w:rPr>
        <w:t>Syn</w:t>
      </w:r>
      <w:proofErr w:type="spellEnd"/>
      <w:r w:rsidRPr="00F22236">
        <w:rPr>
          <w:rFonts w:ascii="Book Antiqua" w:hAnsi="Book Antiqua" w:cs="宋体"/>
          <w:b/>
          <w:bCs/>
          <w:sz w:val="24"/>
          <w:szCs w:val="24"/>
        </w:rPr>
        <w:t xml:space="preserve"> WK</w:t>
      </w:r>
      <w:r w:rsidRPr="00F22236">
        <w:rPr>
          <w:rFonts w:ascii="Book Antiqua" w:hAnsi="Book Antiqua" w:cs="宋体"/>
          <w:sz w:val="24"/>
          <w:szCs w:val="24"/>
        </w:rPr>
        <w:t xml:space="preserve">, Choi SS, </w:t>
      </w:r>
      <w:proofErr w:type="spellStart"/>
      <w:r w:rsidRPr="00F22236">
        <w:rPr>
          <w:rFonts w:ascii="Book Antiqua" w:hAnsi="Book Antiqua" w:cs="宋体"/>
          <w:sz w:val="24"/>
          <w:szCs w:val="24"/>
        </w:rPr>
        <w:t>Liaskou</w:t>
      </w:r>
      <w:proofErr w:type="spellEnd"/>
      <w:r w:rsidRPr="00F22236">
        <w:rPr>
          <w:rFonts w:ascii="Book Antiqua" w:hAnsi="Book Antiqua" w:cs="宋体"/>
          <w:sz w:val="24"/>
          <w:szCs w:val="24"/>
        </w:rPr>
        <w:t xml:space="preserve"> E, </w:t>
      </w:r>
      <w:proofErr w:type="spellStart"/>
      <w:r w:rsidRPr="00F22236">
        <w:rPr>
          <w:rFonts w:ascii="Book Antiqua" w:hAnsi="Book Antiqua" w:cs="宋体"/>
          <w:sz w:val="24"/>
          <w:szCs w:val="24"/>
        </w:rPr>
        <w:t>Karaca</w:t>
      </w:r>
      <w:proofErr w:type="spellEnd"/>
      <w:r w:rsidRPr="00F22236">
        <w:rPr>
          <w:rFonts w:ascii="Book Antiqua" w:hAnsi="Book Antiqua" w:cs="宋体"/>
          <w:sz w:val="24"/>
          <w:szCs w:val="24"/>
        </w:rPr>
        <w:t xml:space="preserve"> GF, </w:t>
      </w:r>
      <w:proofErr w:type="spellStart"/>
      <w:r w:rsidRPr="00F22236">
        <w:rPr>
          <w:rFonts w:ascii="Book Antiqua" w:hAnsi="Book Antiqua" w:cs="宋体"/>
          <w:sz w:val="24"/>
          <w:szCs w:val="24"/>
        </w:rPr>
        <w:t>Agboola</w:t>
      </w:r>
      <w:proofErr w:type="spellEnd"/>
      <w:r w:rsidRPr="00F22236">
        <w:rPr>
          <w:rFonts w:ascii="Book Antiqua" w:hAnsi="Book Antiqua" w:cs="宋体"/>
          <w:sz w:val="24"/>
          <w:szCs w:val="24"/>
        </w:rPr>
        <w:t xml:space="preserve"> KM, </w:t>
      </w:r>
      <w:proofErr w:type="spellStart"/>
      <w:r w:rsidRPr="00F22236">
        <w:rPr>
          <w:rFonts w:ascii="Book Antiqua" w:hAnsi="Book Antiqua" w:cs="宋体"/>
          <w:sz w:val="24"/>
          <w:szCs w:val="24"/>
        </w:rPr>
        <w:t>Oo</w:t>
      </w:r>
      <w:proofErr w:type="spellEnd"/>
      <w:r w:rsidRPr="00F22236">
        <w:rPr>
          <w:rFonts w:ascii="Book Antiqua" w:hAnsi="Book Antiqua" w:cs="宋体"/>
          <w:sz w:val="24"/>
          <w:szCs w:val="24"/>
        </w:rPr>
        <w:t xml:space="preserve"> YH, </w:t>
      </w:r>
      <w:proofErr w:type="spellStart"/>
      <w:r w:rsidRPr="00F22236">
        <w:rPr>
          <w:rFonts w:ascii="Book Antiqua" w:hAnsi="Book Antiqua" w:cs="宋体"/>
          <w:sz w:val="24"/>
          <w:szCs w:val="24"/>
        </w:rPr>
        <w:t>Mi</w:t>
      </w:r>
      <w:proofErr w:type="spellEnd"/>
      <w:r w:rsidRPr="00F22236">
        <w:rPr>
          <w:rFonts w:ascii="Book Antiqua" w:hAnsi="Book Antiqua" w:cs="宋体"/>
          <w:sz w:val="24"/>
          <w:szCs w:val="24"/>
        </w:rPr>
        <w:t xml:space="preserve"> Z, Pereira TA, </w:t>
      </w:r>
      <w:proofErr w:type="spellStart"/>
      <w:r w:rsidRPr="00F22236">
        <w:rPr>
          <w:rFonts w:ascii="Book Antiqua" w:hAnsi="Book Antiqua" w:cs="宋体"/>
          <w:sz w:val="24"/>
          <w:szCs w:val="24"/>
        </w:rPr>
        <w:t>Zdanowicz</w:t>
      </w:r>
      <w:proofErr w:type="spellEnd"/>
      <w:r w:rsidRPr="00F22236">
        <w:rPr>
          <w:rFonts w:ascii="Book Antiqua" w:hAnsi="Book Antiqua" w:cs="宋体"/>
          <w:sz w:val="24"/>
          <w:szCs w:val="24"/>
        </w:rPr>
        <w:t xml:space="preserve"> M, </w:t>
      </w:r>
      <w:proofErr w:type="spellStart"/>
      <w:r w:rsidRPr="00F22236">
        <w:rPr>
          <w:rFonts w:ascii="Book Antiqua" w:hAnsi="Book Antiqua" w:cs="宋体"/>
          <w:sz w:val="24"/>
          <w:szCs w:val="24"/>
        </w:rPr>
        <w:t>Malladi</w:t>
      </w:r>
      <w:proofErr w:type="spellEnd"/>
      <w:r w:rsidRPr="00F22236">
        <w:rPr>
          <w:rFonts w:ascii="Book Antiqua" w:hAnsi="Book Antiqua" w:cs="宋体"/>
          <w:sz w:val="24"/>
          <w:szCs w:val="24"/>
        </w:rPr>
        <w:t xml:space="preserve"> P, Chen Y, Moylan C, Jung Y, Bhattacharya SD, Teaberry V, </w:t>
      </w:r>
      <w:proofErr w:type="spellStart"/>
      <w:r w:rsidRPr="00F22236">
        <w:rPr>
          <w:rFonts w:ascii="Book Antiqua" w:hAnsi="Book Antiqua" w:cs="宋体"/>
          <w:sz w:val="24"/>
          <w:szCs w:val="24"/>
        </w:rPr>
        <w:t>Omenetti</w:t>
      </w:r>
      <w:proofErr w:type="spellEnd"/>
      <w:r w:rsidRPr="00F22236">
        <w:rPr>
          <w:rFonts w:ascii="Book Antiqua" w:hAnsi="Book Antiqua" w:cs="宋体"/>
          <w:sz w:val="24"/>
          <w:szCs w:val="24"/>
        </w:rPr>
        <w:t xml:space="preserve"> A, </w:t>
      </w:r>
      <w:proofErr w:type="spellStart"/>
      <w:r w:rsidRPr="00F22236">
        <w:rPr>
          <w:rFonts w:ascii="Book Antiqua" w:hAnsi="Book Antiqua" w:cs="宋体"/>
          <w:sz w:val="24"/>
          <w:szCs w:val="24"/>
        </w:rPr>
        <w:t>Abdelmalek</w:t>
      </w:r>
      <w:proofErr w:type="spellEnd"/>
      <w:r w:rsidRPr="00F22236">
        <w:rPr>
          <w:rFonts w:ascii="Book Antiqua" w:hAnsi="Book Antiqua" w:cs="宋体"/>
          <w:sz w:val="24"/>
          <w:szCs w:val="24"/>
        </w:rPr>
        <w:t xml:space="preserve"> MF, Guy CD, Adams DH, </w:t>
      </w:r>
      <w:proofErr w:type="spellStart"/>
      <w:r w:rsidRPr="00F22236">
        <w:rPr>
          <w:rFonts w:ascii="Book Antiqua" w:hAnsi="Book Antiqua" w:cs="宋体"/>
          <w:sz w:val="24"/>
          <w:szCs w:val="24"/>
        </w:rPr>
        <w:t>Kuo</w:t>
      </w:r>
      <w:proofErr w:type="spellEnd"/>
      <w:r w:rsidRPr="00F22236">
        <w:rPr>
          <w:rFonts w:ascii="Book Antiqua" w:hAnsi="Book Antiqua" w:cs="宋体"/>
          <w:sz w:val="24"/>
          <w:szCs w:val="24"/>
        </w:rPr>
        <w:t xml:space="preserve"> PC, </w:t>
      </w:r>
      <w:proofErr w:type="spellStart"/>
      <w:r w:rsidRPr="00F22236">
        <w:rPr>
          <w:rFonts w:ascii="Book Antiqua" w:hAnsi="Book Antiqua" w:cs="宋体"/>
          <w:sz w:val="24"/>
          <w:szCs w:val="24"/>
        </w:rPr>
        <w:t>Michelotti</w:t>
      </w:r>
      <w:proofErr w:type="spellEnd"/>
      <w:r w:rsidRPr="00F22236">
        <w:rPr>
          <w:rFonts w:ascii="Book Antiqua" w:hAnsi="Book Antiqua" w:cs="宋体"/>
          <w:sz w:val="24"/>
          <w:szCs w:val="24"/>
        </w:rPr>
        <w:t xml:space="preserve"> GA, </w:t>
      </w:r>
      <w:proofErr w:type="spellStart"/>
      <w:r w:rsidRPr="00F22236">
        <w:rPr>
          <w:rFonts w:ascii="Book Antiqua" w:hAnsi="Book Antiqua" w:cs="宋体"/>
          <w:sz w:val="24"/>
          <w:szCs w:val="24"/>
        </w:rPr>
        <w:t>Whitington</w:t>
      </w:r>
      <w:proofErr w:type="spellEnd"/>
      <w:r w:rsidRPr="00F22236">
        <w:rPr>
          <w:rFonts w:ascii="Book Antiqua" w:hAnsi="Book Antiqua" w:cs="宋体"/>
          <w:sz w:val="24"/>
          <w:szCs w:val="24"/>
        </w:rPr>
        <w:t xml:space="preserve"> PF, Diehl AM. </w:t>
      </w:r>
      <w:proofErr w:type="spellStart"/>
      <w:r w:rsidRPr="00F22236">
        <w:rPr>
          <w:rFonts w:ascii="Book Antiqua" w:hAnsi="Book Antiqua" w:cs="宋体"/>
          <w:sz w:val="24"/>
          <w:szCs w:val="24"/>
        </w:rPr>
        <w:t>Osteopontin</w:t>
      </w:r>
      <w:proofErr w:type="spellEnd"/>
      <w:r w:rsidRPr="00F22236">
        <w:rPr>
          <w:rFonts w:ascii="Book Antiqua" w:hAnsi="Book Antiqua" w:cs="宋体"/>
          <w:sz w:val="24"/>
          <w:szCs w:val="24"/>
        </w:rPr>
        <w:t xml:space="preserve"> is induced by hedgehog pathway activation and promotes fibrosis progression in </w:t>
      </w:r>
      <w:proofErr w:type="spellStart"/>
      <w:r w:rsidRPr="00F22236">
        <w:rPr>
          <w:rFonts w:ascii="Book Antiqua" w:hAnsi="Book Antiqua" w:cs="宋体"/>
          <w:sz w:val="24"/>
          <w:szCs w:val="24"/>
        </w:rPr>
        <w:t>nonalcoholic</w:t>
      </w:r>
      <w:proofErr w:type="spellEnd"/>
      <w:r w:rsidRPr="00F22236">
        <w:rPr>
          <w:rFonts w:ascii="Book Antiqua" w:hAnsi="Book Antiqua" w:cs="宋体"/>
          <w:sz w:val="24"/>
          <w:szCs w:val="24"/>
        </w:rPr>
        <w:t xml:space="preserve"> </w:t>
      </w:r>
      <w:proofErr w:type="spellStart"/>
      <w:r w:rsidRPr="00F22236">
        <w:rPr>
          <w:rFonts w:ascii="Book Antiqua" w:hAnsi="Book Antiqua" w:cs="宋体"/>
          <w:sz w:val="24"/>
          <w:szCs w:val="24"/>
        </w:rPr>
        <w:t>steatohepatitis</w:t>
      </w:r>
      <w:proofErr w:type="spellEnd"/>
      <w:r w:rsidRPr="00F22236">
        <w:rPr>
          <w:rFonts w:ascii="Book Antiqua" w:hAnsi="Book Antiqua" w:cs="宋体"/>
          <w:sz w:val="24"/>
          <w:szCs w:val="24"/>
        </w:rPr>
        <w:t>. </w:t>
      </w:r>
      <w:proofErr w:type="spellStart"/>
      <w:r w:rsidRPr="00F22236">
        <w:rPr>
          <w:rFonts w:ascii="Book Antiqua" w:hAnsi="Book Antiqua" w:cs="宋体"/>
          <w:i/>
          <w:iCs/>
          <w:sz w:val="24"/>
          <w:szCs w:val="24"/>
        </w:rPr>
        <w:t>Hepatology</w:t>
      </w:r>
      <w:proofErr w:type="spellEnd"/>
      <w:r w:rsidRPr="00F22236">
        <w:rPr>
          <w:rFonts w:ascii="Book Antiqua" w:hAnsi="Book Antiqua" w:cs="宋体"/>
          <w:sz w:val="24"/>
          <w:szCs w:val="24"/>
        </w:rPr>
        <w:t> 2011; </w:t>
      </w:r>
      <w:r w:rsidRPr="00F22236">
        <w:rPr>
          <w:rFonts w:ascii="Book Antiqua" w:hAnsi="Book Antiqua" w:cs="宋体"/>
          <w:b/>
          <w:bCs/>
          <w:sz w:val="24"/>
          <w:szCs w:val="24"/>
        </w:rPr>
        <w:t>53</w:t>
      </w:r>
      <w:r w:rsidRPr="00F22236">
        <w:rPr>
          <w:rFonts w:ascii="Book Antiqua" w:hAnsi="Book Antiqua" w:cs="宋体"/>
          <w:sz w:val="24"/>
          <w:szCs w:val="24"/>
        </w:rPr>
        <w:t>: 106-115 [PMID: 20967826 DOI: 10.1002/hep.23998]</w:t>
      </w:r>
    </w:p>
    <w:p w:rsidR="007B3A2E" w:rsidRPr="00F22236" w:rsidRDefault="007B3A2E" w:rsidP="0091009F">
      <w:pPr>
        <w:spacing w:line="360" w:lineRule="auto"/>
        <w:jc w:val="both"/>
        <w:rPr>
          <w:rFonts w:ascii="Book Antiqua" w:hAnsi="Book Antiqua" w:cs="宋体"/>
          <w:sz w:val="24"/>
          <w:szCs w:val="24"/>
        </w:rPr>
      </w:pPr>
      <w:r w:rsidRPr="00F22236">
        <w:rPr>
          <w:rFonts w:ascii="Book Antiqua" w:hAnsi="Book Antiqua" w:cs="宋体"/>
          <w:sz w:val="24"/>
          <w:szCs w:val="24"/>
        </w:rPr>
        <w:t>4 </w:t>
      </w:r>
      <w:r w:rsidRPr="00F22236">
        <w:rPr>
          <w:rFonts w:ascii="Book Antiqua" w:hAnsi="Book Antiqua" w:cs="宋体"/>
          <w:b/>
          <w:bCs/>
          <w:sz w:val="24"/>
          <w:szCs w:val="24"/>
        </w:rPr>
        <w:t>Morales-Ibanez O</w:t>
      </w:r>
      <w:r w:rsidRPr="00F22236">
        <w:rPr>
          <w:rFonts w:ascii="Book Antiqua" w:hAnsi="Book Antiqua" w:cs="宋体"/>
          <w:sz w:val="24"/>
          <w:szCs w:val="24"/>
        </w:rPr>
        <w:t xml:space="preserve">, </w:t>
      </w:r>
      <w:proofErr w:type="spellStart"/>
      <w:r w:rsidRPr="00F22236">
        <w:rPr>
          <w:rFonts w:ascii="Book Antiqua" w:hAnsi="Book Antiqua" w:cs="宋体"/>
          <w:sz w:val="24"/>
          <w:szCs w:val="24"/>
        </w:rPr>
        <w:t>Domínguez</w:t>
      </w:r>
      <w:proofErr w:type="spellEnd"/>
      <w:r w:rsidRPr="00F22236">
        <w:rPr>
          <w:rFonts w:ascii="Book Antiqua" w:hAnsi="Book Antiqua" w:cs="宋体"/>
          <w:sz w:val="24"/>
          <w:szCs w:val="24"/>
        </w:rPr>
        <w:t xml:space="preserve"> M, Ki SH, Marcos M, </w:t>
      </w:r>
      <w:proofErr w:type="spellStart"/>
      <w:r w:rsidRPr="00F22236">
        <w:rPr>
          <w:rFonts w:ascii="Book Antiqua" w:hAnsi="Book Antiqua" w:cs="宋体"/>
          <w:sz w:val="24"/>
          <w:szCs w:val="24"/>
        </w:rPr>
        <w:t>Chaves</w:t>
      </w:r>
      <w:proofErr w:type="spellEnd"/>
      <w:r w:rsidRPr="00F22236">
        <w:rPr>
          <w:rFonts w:ascii="Book Antiqua" w:hAnsi="Book Antiqua" w:cs="宋体"/>
          <w:sz w:val="24"/>
          <w:szCs w:val="24"/>
        </w:rPr>
        <w:t xml:space="preserve"> JF, Nguyen-</w:t>
      </w:r>
      <w:proofErr w:type="spellStart"/>
      <w:r w:rsidRPr="00F22236">
        <w:rPr>
          <w:rFonts w:ascii="Book Antiqua" w:hAnsi="Book Antiqua" w:cs="宋体"/>
          <w:sz w:val="24"/>
          <w:szCs w:val="24"/>
        </w:rPr>
        <w:t>Khac</w:t>
      </w:r>
      <w:proofErr w:type="spellEnd"/>
      <w:r w:rsidRPr="00F22236">
        <w:rPr>
          <w:rFonts w:ascii="Book Antiqua" w:hAnsi="Book Antiqua" w:cs="宋体"/>
          <w:sz w:val="24"/>
          <w:szCs w:val="24"/>
        </w:rPr>
        <w:t xml:space="preserve"> E, </w:t>
      </w:r>
      <w:proofErr w:type="spellStart"/>
      <w:r w:rsidRPr="00F22236">
        <w:rPr>
          <w:rFonts w:ascii="Book Antiqua" w:hAnsi="Book Antiqua" w:cs="宋体"/>
          <w:sz w:val="24"/>
          <w:szCs w:val="24"/>
        </w:rPr>
        <w:t>Houchi</w:t>
      </w:r>
      <w:proofErr w:type="spellEnd"/>
      <w:r w:rsidRPr="00F22236">
        <w:rPr>
          <w:rFonts w:ascii="Book Antiqua" w:hAnsi="Book Antiqua" w:cs="宋体"/>
          <w:sz w:val="24"/>
          <w:szCs w:val="24"/>
        </w:rPr>
        <w:t xml:space="preserve"> H, </w:t>
      </w:r>
      <w:proofErr w:type="spellStart"/>
      <w:r w:rsidRPr="00F22236">
        <w:rPr>
          <w:rFonts w:ascii="Book Antiqua" w:hAnsi="Book Antiqua" w:cs="宋体"/>
          <w:sz w:val="24"/>
          <w:szCs w:val="24"/>
        </w:rPr>
        <w:t>Affò</w:t>
      </w:r>
      <w:proofErr w:type="spellEnd"/>
      <w:r w:rsidRPr="00F22236">
        <w:rPr>
          <w:rFonts w:ascii="Book Antiqua" w:hAnsi="Book Antiqua" w:cs="宋体"/>
          <w:sz w:val="24"/>
          <w:szCs w:val="24"/>
        </w:rPr>
        <w:t xml:space="preserve"> S, Sancho-</w:t>
      </w:r>
      <w:proofErr w:type="spellStart"/>
      <w:r w:rsidRPr="00F22236">
        <w:rPr>
          <w:rFonts w:ascii="Book Antiqua" w:hAnsi="Book Antiqua" w:cs="宋体"/>
          <w:sz w:val="24"/>
          <w:szCs w:val="24"/>
        </w:rPr>
        <w:t>Bru</w:t>
      </w:r>
      <w:proofErr w:type="spellEnd"/>
      <w:r w:rsidRPr="00F22236">
        <w:rPr>
          <w:rFonts w:ascii="Book Antiqua" w:hAnsi="Book Antiqua" w:cs="宋体"/>
          <w:sz w:val="24"/>
          <w:szCs w:val="24"/>
        </w:rPr>
        <w:t xml:space="preserve"> P, </w:t>
      </w:r>
      <w:proofErr w:type="spellStart"/>
      <w:r w:rsidRPr="00F22236">
        <w:rPr>
          <w:rFonts w:ascii="Book Antiqua" w:hAnsi="Book Antiqua" w:cs="宋体"/>
          <w:sz w:val="24"/>
          <w:szCs w:val="24"/>
        </w:rPr>
        <w:t>Altamirano</w:t>
      </w:r>
      <w:proofErr w:type="spellEnd"/>
      <w:r w:rsidRPr="00F22236">
        <w:rPr>
          <w:rFonts w:ascii="Book Antiqua" w:hAnsi="Book Antiqua" w:cs="宋体"/>
          <w:sz w:val="24"/>
          <w:szCs w:val="24"/>
        </w:rPr>
        <w:t xml:space="preserve"> J, </w:t>
      </w:r>
      <w:proofErr w:type="spellStart"/>
      <w:r w:rsidRPr="00F22236">
        <w:rPr>
          <w:rFonts w:ascii="Book Antiqua" w:hAnsi="Book Antiqua" w:cs="宋体"/>
          <w:sz w:val="24"/>
          <w:szCs w:val="24"/>
        </w:rPr>
        <w:t>Michelena</w:t>
      </w:r>
      <w:proofErr w:type="spellEnd"/>
      <w:r w:rsidRPr="00F22236">
        <w:rPr>
          <w:rFonts w:ascii="Book Antiqua" w:hAnsi="Book Antiqua" w:cs="宋体"/>
          <w:sz w:val="24"/>
          <w:szCs w:val="24"/>
        </w:rPr>
        <w:t xml:space="preserve"> J, </w:t>
      </w:r>
      <w:proofErr w:type="spellStart"/>
      <w:r w:rsidRPr="00F22236">
        <w:rPr>
          <w:rFonts w:ascii="Book Antiqua" w:hAnsi="Book Antiqua" w:cs="宋体"/>
          <w:sz w:val="24"/>
          <w:szCs w:val="24"/>
        </w:rPr>
        <w:t>García-Pagán</w:t>
      </w:r>
      <w:proofErr w:type="spellEnd"/>
      <w:r w:rsidRPr="00F22236">
        <w:rPr>
          <w:rFonts w:ascii="Book Antiqua" w:hAnsi="Book Antiqua" w:cs="宋体"/>
          <w:sz w:val="24"/>
          <w:szCs w:val="24"/>
        </w:rPr>
        <w:t xml:space="preserve"> JC, </w:t>
      </w:r>
      <w:proofErr w:type="spellStart"/>
      <w:r w:rsidRPr="00F22236">
        <w:rPr>
          <w:rFonts w:ascii="Book Antiqua" w:hAnsi="Book Antiqua" w:cs="宋体"/>
          <w:sz w:val="24"/>
          <w:szCs w:val="24"/>
        </w:rPr>
        <w:t>Abraldes</w:t>
      </w:r>
      <w:proofErr w:type="spellEnd"/>
      <w:r w:rsidRPr="00F22236">
        <w:rPr>
          <w:rFonts w:ascii="Book Antiqua" w:hAnsi="Book Antiqua" w:cs="宋体"/>
          <w:sz w:val="24"/>
          <w:szCs w:val="24"/>
        </w:rPr>
        <w:t xml:space="preserve"> JG, Arroyo V, </w:t>
      </w:r>
      <w:proofErr w:type="spellStart"/>
      <w:r w:rsidRPr="00F22236">
        <w:rPr>
          <w:rFonts w:ascii="Book Antiqua" w:hAnsi="Book Antiqua" w:cs="宋体"/>
          <w:sz w:val="24"/>
          <w:szCs w:val="24"/>
        </w:rPr>
        <w:t>Caballería</w:t>
      </w:r>
      <w:proofErr w:type="spellEnd"/>
      <w:r w:rsidRPr="00F22236">
        <w:rPr>
          <w:rFonts w:ascii="Book Antiqua" w:hAnsi="Book Antiqua" w:cs="宋体"/>
          <w:sz w:val="24"/>
          <w:szCs w:val="24"/>
        </w:rPr>
        <w:t xml:space="preserve"> J, </w:t>
      </w:r>
      <w:proofErr w:type="spellStart"/>
      <w:r w:rsidRPr="00F22236">
        <w:rPr>
          <w:rFonts w:ascii="Book Antiqua" w:hAnsi="Book Antiqua" w:cs="宋体"/>
          <w:sz w:val="24"/>
          <w:szCs w:val="24"/>
        </w:rPr>
        <w:t>Laso</w:t>
      </w:r>
      <w:proofErr w:type="spellEnd"/>
      <w:r w:rsidRPr="00F22236">
        <w:rPr>
          <w:rFonts w:ascii="Book Antiqua" w:hAnsi="Book Antiqua" w:cs="宋体"/>
          <w:sz w:val="24"/>
          <w:szCs w:val="24"/>
        </w:rPr>
        <w:t xml:space="preserve"> FJ, </w:t>
      </w:r>
      <w:proofErr w:type="spellStart"/>
      <w:r w:rsidRPr="00F22236">
        <w:rPr>
          <w:rFonts w:ascii="Book Antiqua" w:hAnsi="Book Antiqua" w:cs="宋体"/>
          <w:sz w:val="24"/>
          <w:szCs w:val="24"/>
        </w:rPr>
        <w:t>Gao</w:t>
      </w:r>
      <w:proofErr w:type="spellEnd"/>
      <w:r w:rsidRPr="00F22236">
        <w:rPr>
          <w:rFonts w:ascii="Book Antiqua" w:hAnsi="Book Antiqua" w:cs="宋体"/>
          <w:sz w:val="24"/>
          <w:szCs w:val="24"/>
        </w:rPr>
        <w:t xml:space="preserve"> B, </w:t>
      </w:r>
      <w:proofErr w:type="spellStart"/>
      <w:r w:rsidRPr="00F22236">
        <w:rPr>
          <w:rFonts w:ascii="Book Antiqua" w:hAnsi="Book Antiqua" w:cs="宋体"/>
          <w:sz w:val="24"/>
          <w:szCs w:val="24"/>
        </w:rPr>
        <w:t>Bataller</w:t>
      </w:r>
      <w:proofErr w:type="spellEnd"/>
      <w:r w:rsidRPr="00F22236">
        <w:rPr>
          <w:rFonts w:ascii="Book Antiqua" w:hAnsi="Book Antiqua" w:cs="宋体"/>
          <w:sz w:val="24"/>
          <w:szCs w:val="24"/>
        </w:rPr>
        <w:t xml:space="preserve"> R. Human and experimental evidence supporting a role for </w:t>
      </w:r>
      <w:proofErr w:type="spellStart"/>
      <w:r w:rsidRPr="00F22236">
        <w:rPr>
          <w:rFonts w:ascii="Book Antiqua" w:hAnsi="Book Antiqua" w:cs="宋体"/>
          <w:sz w:val="24"/>
          <w:szCs w:val="24"/>
        </w:rPr>
        <w:t>osteopontin</w:t>
      </w:r>
      <w:proofErr w:type="spellEnd"/>
      <w:r w:rsidRPr="00F22236">
        <w:rPr>
          <w:rFonts w:ascii="Book Antiqua" w:hAnsi="Book Antiqua" w:cs="宋体"/>
          <w:sz w:val="24"/>
          <w:szCs w:val="24"/>
        </w:rPr>
        <w:t xml:space="preserve"> in alcoholic hepatitis. </w:t>
      </w:r>
      <w:proofErr w:type="spellStart"/>
      <w:r w:rsidRPr="00F22236">
        <w:rPr>
          <w:rFonts w:ascii="Book Antiqua" w:hAnsi="Book Antiqua" w:cs="宋体"/>
          <w:i/>
          <w:iCs/>
          <w:sz w:val="24"/>
          <w:szCs w:val="24"/>
        </w:rPr>
        <w:t>Hepatology</w:t>
      </w:r>
      <w:proofErr w:type="spellEnd"/>
      <w:r w:rsidRPr="00F22236">
        <w:rPr>
          <w:rFonts w:ascii="Book Antiqua" w:hAnsi="Book Antiqua" w:cs="宋体"/>
          <w:sz w:val="24"/>
          <w:szCs w:val="24"/>
        </w:rPr>
        <w:t> 2013; </w:t>
      </w:r>
      <w:r w:rsidRPr="00F22236">
        <w:rPr>
          <w:rFonts w:ascii="Book Antiqua" w:hAnsi="Book Antiqua" w:cs="宋体"/>
          <w:b/>
          <w:bCs/>
          <w:sz w:val="24"/>
          <w:szCs w:val="24"/>
        </w:rPr>
        <w:t>58</w:t>
      </w:r>
      <w:r w:rsidRPr="00F22236">
        <w:rPr>
          <w:rFonts w:ascii="Book Antiqua" w:hAnsi="Book Antiqua" w:cs="宋体"/>
          <w:sz w:val="24"/>
          <w:szCs w:val="24"/>
        </w:rPr>
        <w:t>: 1742-1756 [PMID: 23729174 DOI: 10.1002/hep.26521]</w:t>
      </w:r>
    </w:p>
    <w:p w:rsidR="007B3A2E" w:rsidRPr="00F22236" w:rsidRDefault="007B3A2E" w:rsidP="0091009F">
      <w:pPr>
        <w:spacing w:line="360" w:lineRule="auto"/>
        <w:jc w:val="both"/>
        <w:rPr>
          <w:rFonts w:ascii="Book Antiqua" w:hAnsi="Book Antiqua" w:cs="宋体"/>
          <w:sz w:val="24"/>
          <w:szCs w:val="24"/>
        </w:rPr>
      </w:pPr>
      <w:r w:rsidRPr="00F22236">
        <w:rPr>
          <w:rFonts w:ascii="Book Antiqua" w:hAnsi="Book Antiqua" w:cs="宋体"/>
          <w:sz w:val="24"/>
          <w:szCs w:val="24"/>
        </w:rPr>
        <w:t>5 </w:t>
      </w:r>
      <w:proofErr w:type="spellStart"/>
      <w:r w:rsidRPr="00F22236">
        <w:rPr>
          <w:rFonts w:ascii="Book Antiqua" w:hAnsi="Book Antiqua" w:cs="宋体"/>
          <w:b/>
          <w:bCs/>
          <w:sz w:val="24"/>
          <w:szCs w:val="24"/>
        </w:rPr>
        <w:t>Apte</w:t>
      </w:r>
      <w:proofErr w:type="spellEnd"/>
      <w:r w:rsidRPr="00F22236">
        <w:rPr>
          <w:rFonts w:ascii="Book Antiqua" w:hAnsi="Book Antiqua" w:cs="宋体"/>
          <w:b/>
          <w:bCs/>
          <w:sz w:val="24"/>
          <w:szCs w:val="24"/>
        </w:rPr>
        <w:t xml:space="preserve"> UM</w:t>
      </w:r>
      <w:r w:rsidRPr="00F22236">
        <w:rPr>
          <w:rFonts w:ascii="Book Antiqua" w:hAnsi="Book Antiqua" w:cs="宋体"/>
          <w:sz w:val="24"/>
          <w:szCs w:val="24"/>
        </w:rPr>
        <w:t xml:space="preserve">, Banerjee A, </w:t>
      </w:r>
      <w:proofErr w:type="spellStart"/>
      <w:r w:rsidRPr="00F22236">
        <w:rPr>
          <w:rFonts w:ascii="Book Antiqua" w:hAnsi="Book Antiqua" w:cs="宋体"/>
          <w:sz w:val="24"/>
          <w:szCs w:val="24"/>
        </w:rPr>
        <w:t>McRee</w:t>
      </w:r>
      <w:proofErr w:type="spellEnd"/>
      <w:r w:rsidRPr="00F22236">
        <w:rPr>
          <w:rFonts w:ascii="Book Antiqua" w:hAnsi="Book Antiqua" w:cs="宋体"/>
          <w:sz w:val="24"/>
          <w:szCs w:val="24"/>
        </w:rPr>
        <w:t xml:space="preserve"> R, </w:t>
      </w:r>
      <w:proofErr w:type="spellStart"/>
      <w:r w:rsidRPr="00F22236">
        <w:rPr>
          <w:rFonts w:ascii="Book Antiqua" w:hAnsi="Book Antiqua" w:cs="宋体"/>
          <w:sz w:val="24"/>
          <w:szCs w:val="24"/>
        </w:rPr>
        <w:t>Wellberg</w:t>
      </w:r>
      <w:proofErr w:type="spellEnd"/>
      <w:r w:rsidRPr="00F22236">
        <w:rPr>
          <w:rFonts w:ascii="Book Antiqua" w:hAnsi="Book Antiqua" w:cs="宋体"/>
          <w:sz w:val="24"/>
          <w:szCs w:val="24"/>
        </w:rPr>
        <w:t xml:space="preserve"> E, </w:t>
      </w:r>
      <w:proofErr w:type="spellStart"/>
      <w:r w:rsidRPr="00F22236">
        <w:rPr>
          <w:rFonts w:ascii="Book Antiqua" w:hAnsi="Book Antiqua" w:cs="宋体"/>
          <w:sz w:val="24"/>
          <w:szCs w:val="24"/>
        </w:rPr>
        <w:t>Ramaiah</w:t>
      </w:r>
      <w:proofErr w:type="spellEnd"/>
      <w:r w:rsidRPr="00F22236">
        <w:rPr>
          <w:rFonts w:ascii="Book Antiqua" w:hAnsi="Book Antiqua" w:cs="宋体"/>
          <w:sz w:val="24"/>
          <w:szCs w:val="24"/>
        </w:rPr>
        <w:t xml:space="preserve"> SK. Role of </w:t>
      </w:r>
      <w:proofErr w:type="spellStart"/>
      <w:r w:rsidRPr="00F22236">
        <w:rPr>
          <w:rFonts w:ascii="Book Antiqua" w:hAnsi="Book Antiqua" w:cs="宋体"/>
          <w:sz w:val="24"/>
          <w:szCs w:val="24"/>
        </w:rPr>
        <w:t>osteopontin</w:t>
      </w:r>
      <w:proofErr w:type="spellEnd"/>
      <w:r w:rsidRPr="00F22236">
        <w:rPr>
          <w:rFonts w:ascii="Book Antiqua" w:hAnsi="Book Antiqua" w:cs="宋体"/>
          <w:sz w:val="24"/>
          <w:szCs w:val="24"/>
        </w:rPr>
        <w:t xml:space="preserve"> in hepatic neutrophil infiltration during alcoholic </w:t>
      </w:r>
      <w:proofErr w:type="spellStart"/>
      <w:r w:rsidRPr="00F22236">
        <w:rPr>
          <w:rFonts w:ascii="Book Antiqua" w:hAnsi="Book Antiqua" w:cs="宋体"/>
          <w:sz w:val="24"/>
          <w:szCs w:val="24"/>
        </w:rPr>
        <w:t>steatohepatitis</w:t>
      </w:r>
      <w:proofErr w:type="spellEnd"/>
      <w:r w:rsidRPr="00F22236">
        <w:rPr>
          <w:rFonts w:ascii="Book Antiqua" w:hAnsi="Book Antiqua" w:cs="宋体"/>
          <w:sz w:val="24"/>
          <w:szCs w:val="24"/>
        </w:rPr>
        <w:t>. </w:t>
      </w:r>
      <w:proofErr w:type="spellStart"/>
      <w:r w:rsidRPr="00F22236">
        <w:rPr>
          <w:rFonts w:ascii="Book Antiqua" w:hAnsi="Book Antiqua" w:cs="宋体"/>
          <w:i/>
          <w:iCs/>
          <w:sz w:val="24"/>
          <w:szCs w:val="24"/>
        </w:rPr>
        <w:t>Toxicol</w:t>
      </w:r>
      <w:proofErr w:type="spellEnd"/>
      <w:r w:rsidRPr="00F22236">
        <w:rPr>
          <w:rFonts w:ascii="Book Antiqua" w:hAnsi="Book Antiqua" w:cs="宋体"/>
          <w:i/>
          <w:iCs/>
          <w:sz w:val="24"/>
          <w:szCs w:val="24"/>
        </w:rPr>
        <w:t xml:space="preserve"> </w:t>
      </w:r>
      <w:proofErr w:type="spellStart"/>
      <w:r w:rsidRPr="00F22236">
        <w:rPr>
          <w:rFonts w:ascii="Book Antiqua" w:hAnsi="Book Antiqua" w:cs="宋体"/>
          <w:i/>
          <w:iCs/>
          <w:sz w:val="24"/>
          <w:szCs w:val="24"/>
        </w:rPr>
        <w:t>Appl</w:t>
      </w:r>
      <w:proofErr w:type="spellEnd"/>
      <w:r w:rsidRPr="00F22236">
        <w:rPr>
          <w:rFonts w:ascii="Book Antiqua" w:hAnsi="Book Antiqua" w:cs="宋体"/>
          <w:i/>
          <w:iCs/>
          <w:sz w:val="24"/>
          <w:szCs w:val="24"/>
        </w:rPr>
        <w:t xml:space="preserve"> </w:t>
      </w:r>
      <w:proofErr w:type="spellStart"/>
      <w:r w:rsidRPr="00F22236">
        <w:rPr>
          <w:rFonts w:ascii="Book Antiqua" w:hAnsi="Book Antiqua" w:cs="宋体"/>
          <w:i/>
          <w:iCs/>
          <w:sz w:val="24"/>
          <w:szCs w:val="24"/>
        </w:rPr>
        <w:t>Pharmacol</w:t>
      </w:r>
      <w:proofErr w:type="spellEnd"/>
      <w:r w:rsidRPr="00F22236">
        <w:rPr>
          <w:rFonts w:ascii="Book Antiqua" w:hAnsi="Book Antiqua" w:cs="宋体"/>
          <w:sz w:val="24"/>
          <w:szCs w:val="24"/>
        </w:rPr>
        <w:t> 2005; </w:t>
      </w:r>
      <w:r w:rsidRPr="00F22236">
        <w:rPr>
          <w:rFonts w:ascii="Book Antiqua" w:hAnsi="Book Antiqua" w:cs="宋体"/>
          <w:b/>
          <w:bCs/>
          <w:sz w:val="24"/>
          <w:szCs w:val="24"/>
        </w:rPr>
        <w:t>207</w:t>
      </w:r>
      <w:r w:rsidRPr="00F22236">
        <w:rPr>
          <w:rFonts w:ascii="Book Antiqua" w:hAnsi="Book Antiqua" w:cs="宋体"/>
          <w:sz w:val="24"/>
          <w:szCs w:val="24"/>
        </w:rPr>
        <w:t>: 25-38 [PMID: 15885730 DOI: 10.1016/j.taap.2004.12.018]</w:t>
      </w:r>
    </w:p>
    <w:p w:rsidR="007B3A2E" w:rsidRPr="00F22236" w:rsidRDefault="007B3A2E" w:rsidP="0091009F">
      <w:pPr>
        <w:spacing w:line="360" w:lineRule="auto"/>
        <w:jc w:val="both"/>
        <w:rPr>
          <w:rFonts w:ascii="Book Antiqua" w:hAnsi="Book Antiqua" w:cs="宋体"/>
          <w:sz w:val="24"/>
          <w:szCs w:val="24"/>
        </w:rPr>
      </w:pPr>
      <w:r w:rsidRPr="00F22236">
        <w:rPr>
          <w:rFonts w:ascii="Book Antiqua" w:hAnsi="Book Antiqua" w:cs="宋体"/>
          <w:sz w:val="24"/>
          <w:szCs w:val="24"/>
        </w:rPr>
        <w:t>6 </w:t>
      </w:r>
      <w:r w:rsidRPr="00F22236">
        <w:rPr>
          <w:rFonts w:ascii="Book Antiqua" w:hAnsi="Book Antiqua" w:cs="宋体"/>
          <w:b/>
          <w:bCs/>
          <w:sz w:val="24"/>
          <w:szCs w:val="24"/>
        </w:rPr>
        <w:t>Banerjee A</w:t>
      </w:r>
      <w:r w:rsidRPr="00F22236">
        <w:rPr>
          <w:rFonts w:ascii="Book Antiqua" w:hAnsi="Book Antiqua" w:cs="宋体"/>
          <w:sz w:val="24"/>
          <w:szCs w:val="24"/>
        </w:rPr>
        <w:t xml:space="preserve">, </w:t>
      </w:r>
      <w:proofErr w:type="spellStart"/>
      <w:r w:rsidRPr="00F22236">
        <w:rPr>
          <w:rFonts w:ascii="Book Antiqua" w:hAnsi="Book Antiqua" w:cs="宋体"/>
          <w:sz w:val="24"/>
          <w:szCs w:val="24"/>
        </w:rPr>
        <w:t>Apte</w:t>
      </w:r>
      <w:proofErr w:type="spellEnd"/>
      <w:r w:rsidRPr="00F22236">
        <w:rPr>
          <w:rFonts w:ascii="Book Antiqua" w:hAnsi="Book Antiqua" w:cs="宋体"/>
          <w:sz w:val="24"/>
          <w:szCs w:val="24"/>
        </w:rPr>
        <w:t xml:space="preserve"> UM, Smith R, </w:t>
      </w:r>
      <w:proofErr w:type="spellStart"/>
      <w:r w:rsidRPr="00F22236">
        <w:rPr>
          <w:rFonts w:ascii="Book Antiqua" w:hAnsi="Book Antiqua" w:cs="宋体"/>
          <w:sz w:val="24"/>
          <w:szCs w:val="24"/>
        </w:rPr>
        <w:t>Ramaiah</w:t>
      </w:r>
      <w:proofErr w:type="spellEnd"/>
      <w:r w:rsidRPr="00F22236">
        <w:rPr>
          <w:rFonts w:ascii="Book Antiqua" w:hAnsi="Book Antiqua" w:cs="宋体"/>
          <w:sz w:val="24"/>
          <w:szCs w:val="24"/>
        </w:rPr>
        <w:t xml:space="preserve"> SK. Higher neutrophil infiltration mediated by </w:t>
      </w:r>
      <w:proofErr w:type="spellStart"/>
      <w:r w:rsidRPr="00F22236">
        <w:rPr>
          <w:rFonts w:ascii="Book Antiqua" w:hAnsi="Book Antiqua" w:cs="宋体"/>
          <w:sz w:val="24"/>
          <w:szCs w:val="24"/>
        </w:rPr>
        <w:t>osteopontin</w:t>
      </w:r>
      <w:proofErr w:type="spellEnd"/>
      <w:r w:rsidRPr="00F22236">
        <w:rPr>
          <w:rFonts w:ascii="Book Antiqua" w:hAnsi="Book Antiqua" w:cs="宋体"/>
          <w:sz w:val="24"/>
          <w:szCs w:val="24"/>
        </w:rPr>
        <w:t xml:space="preserve"> is a likely contributing factor to the increased susceptibility of females to alcoholic liver disease. </w:t>
      </w:r>
      <w:r w:rsidRPr="00F22236">
        <w:rPr>
          <w:rFonts w:ascii="Book Antiqua" w:hAnsi="Book Antiqua" w:cs="宋体"/>
          <w:i/>
          <w:iCs/>
          <w:sz w:val="24"/>
          <w:szCs w:val="24"/>
        </w:rPr>
        <w:t xml:space="preserve">J </w:t>
      </w:r>
      <w:proofErr w:type="spellStart"/>
      <w:r w:rsidRPr="00F22236">
        <w:rPr>
          <w:rFonts w:ascii="Book Antiqua" w:hAnsi="Book Antiqua" w:cs="宋体"/>
          <w:i/>
          <w:iCs/>
          <w:sz w:val="24"/>
          <w:szCs w:val="24"/>
        </w:rPr>
        <w:t>Pathol</w:t>
      </w:r>
      <w:proofErr w:type="spellEnd"/>
      <w:r w:rsidRPr="00F22236">
        <w:rPr>
          <w:rFonts w:ascii="Book Antiqua" w:hAnsi="Book Antiqua" w:cs="宋体"/>
          <w:sz w:val="24"/>
          <w:szCs w:val="24"/>
        </w:rPr>
        <w:t> 2006; </w:t>
      </w:r>
      <w:r w:rsidRPr="00F22236">
        <w:rPr>
          <w:rFonts w:ascii="Book Antiqua" w:hAnsi="Book Antiqua" w:cs="宋体"/>
          <w:b/>
          <w:bCs/>
          <w:sz w:val="24"/>
          <w:szCs w:val="24"/>
        </w:rPr>
        <w:t>208</w:t>
      </w:r>
      <w:r w:rsidRPr="00F22236">
        <w:rPr>
          <w:rFonts w:ascii="Book Antiqua" w:hAnsi="Book Antiqua" w:cs="宋体"/>
          <w:sz w:val="24"/>
          <w:szCs w:val="24"/>
        </w:rPr>
        <w:t>: 473-485 [PMID: 16440289 DOI: 10.1002/path.1917]</w:t>
      </w:r>
    </w:p>
    <w:p w:rsidR="007B3A2E" w:rsidRPr="00F22236" w:rsidRDefault="007B3A2E" w:rsidP="0091009F">
      <w:pPr>
        <w:spacing w:line="360" w:lineRule="auto"/>
        <w:jc w:val="both"/>
        <w:rPr>
          <w:rFonts w:ascii="Book Antiqua" w:hAnsi="Book Antiqua" w:cs="宋体"/>
          <w:sz w:val="24"/>
          <w:szCs w:val="24"/>
        </w:rPr>
      </w:pPr>
      <w:r w:rsidRPr="00F22236">
        <w:rPr>
          <w:rFonts w:ascii="Book Antiqua" w:hAnsi="Book Antiqua" w:cs="宋体"/>
          <w:sz w:val="24"/>
          <w:szCs w:val="24"/>
        </w:rPr>
        <w:t>7 </w:t>
      </w:r>
      <w:proofErr w:type="spellStart"/>
      <w:r w:rsidRPr="00F22236">
        <w:rPr>
          <w:rFonts w:ascii="Book Antiqua" w:hAnsi="Book Antiqua" w:cs="宋体"/>
          <w:b/>
          <w:bCs/>
          <w:sz w:val="24"/>
          <w:szCs w:val="24"/>
        </w:rPr>
        <w:t>Sahai</w:t>
      </w:r>
      <w:proofErr w:type="spellEnd"/>
      <w:r w:rsidRPr="00F22236">
        <w:rPr>
          <w:rFonts w:ascii="Book Antiqua" w:hAnsi="Book Antiqua" w:cs="宋体"/>
          <w:b/>
          <w:bCs/>
          <w:sz w:val="24"/>
          <w:szCs w:val="24"/>
        </w:rPr>
        <w:t xml:space="preserve"> A</w:t>
      </w:r>
      <w:r w:rsidRPr="00F22236">
        <w:rPr>
          <w:rFonts w:ascii="Book Antiqua" w:hAnsi="Book Antiqua" w:cs="宋体"/>
          <w:sz w:val="24"/>
          <w:szCs w:val="24"/>
        </w:rPr>
        <w:t xml:space="preserve">, Pan X, Paul R, </w:t>
      </w:r>
      <w:proofErr w:type="spellStart"/>
      <w:r w:rsidRPr="00F22236">
        <w:rPr>
          <w:rFonts w:ascii="Book Antiqua" w:hAnsi="Book Antiqua" w:cs="宋体"/>
          <w:sz w:val="24"/>
          <w:szCs w:val="24"/>
        </w:rPr>
        <w:t>Malladi</w:t>
      </w:r>
      <w:proofErr w:type="spellEnd"/>
      <w:r w:rsidRPr="00F22236">
        <w:rPr>
          <w:rFonts w:ascii="Book Antiqua" w:hAnsi="Book Antiqua" w:cs="宋体"/>
          <w:sz w:val="24"/>
          <w:szCs w:val="24"/>
        </w:rPr>
        <w:t xml:space="preserve"> P, </w:t>
      </w:r>
      <w:proofErr w:type="spellStart"/>
      <w:r w:rsidRPr="00F22236">
        <w:rPr>
          <w:rFonts w:ascii="Book Antiqua" w:hAnsi="Book Antiqua" w:cs="宋体"/>
          <w:sz w:val="24"/>
          <w:szCs w:val="24"/>
        </w:rPr>
        <w:t>Kohli</w:t>
      </w:r>
      <w:proofErr w:type="spellEnd"/>
      <w:r w:rsidRPr="00F22236">
        <w:rPr>
          <w:rFonts w:ascii="Book Antiqua" w:hAnsi="Book Antiqua" w:cs="宋体"/>
          <w:sz w:val="24"/>
          <w:szCs w:val="24"/>
        </w:rPr>
        <w:t xml:space="preserve"> R, </w:t>
      </w:r>
      <w:proofErr w:type="spellStart"/>
      <w:r w:rsidRPr="00F22236">
        <w:rPr>
          <w:rFonts w:ascii="Book Antiqua" w:hAnsi="Book Antiqua" w:cs="宋体"/>
          <w:sz w:val="24"/>
          <w:szCs w:val="24"/>
        </w:rPr>
        <w:t>Whitington</w:t>
      </w:r>
      <w:proofErr w:type="spellEnd"/>
      <w:r w:rsidRPr="00F22236">
        <w:rPr>
          <w:rFonts w:ascii="Book Antiqua" w:hAnsi="Book Antiqua" w:cs="宋体"/>
          <w:sz w:val="24"/>
          <w:szCs w:val="24"/>
        </w:rPr>
        <w:t xml:space="preserve"> PF. Roles of phosphatidylinositol 3-kinase and </w:t>
      </w:r>
      <w:proofErr w:type="spellStart"/>
      <w:r w:rsidRPr="00F22236">
        <w:rPr>
          <w:rFonts w:ascii="Book Antiqua" w:hAnsi="Book Antiqua" w:cs="宋体"/>
          <w:sz w:val="24"/>
          <w:szCs w:val="24"/>
        </w:rPr>
        <w:t>osteopontin</w:t>
      </w:r>
      <w:proofErr w:type="spellEnd"/>
      <w:r w:rsidRPr="00F22236">
        <w:rPr>
          <w:rFonts w:ascii="Book Antiqua" w:hAnsi="Book Antiqua" w:cs="宋体"/>
          <w:sz w:val="24"/>
          <w:szCs w:val="24"/>
        </w:rPr>
        <w:t xml:space="preserve"> in </w:t>
      </w:r>
      <w:proofErr w:type="spellStart"/>
      <w:r w:rsidRPr="00F22236">
        <w:rPr>
          <w:rFonts w:ascii="Book Antiqua" w:hAnsi="Book Antiqua" w:cs="宋体"/>
          <w:sz w:val="24"/>
          <w:szCs w:val="24"/>
        </w:rPr>
        <w:t>steatosis</w:t>
      </w:r>
      <w:proofErr w:type="spellEnd"/>
      <w:r w:rsidRPr="00F22236">
        <w:rPr>
          <w:rFonts w:ascii="Book Antiqua" w:hAnsi="Book Antiqua" w:cs="宋体"/>
          <w:sz w:val="24"/>
          <w:szCs w:val="24"/>
        </w:rPr>
        <w:t xml:space="preserve"> and aminotransferase release </w:t>
      </w:r>
      <w:r w:rsidRPr="00F22236">
        <w:rPr>
          <w:rFonts w:ascii="Book Antiqua" w:hAnsi="Book Antiqua" w:cs="宋体"/>
          <w:sz w:val="24"/>
          <w:szCs w:val="24"/>
        </w:rPr>
        <w:lastRenderedPageBreak/>
        <w:t>by hepatocytes treated with methionine-choline-deficient medium. </w:t>
      </w:r>
      <w:r w:rsidRPr="00F22236">
        <w:rPr>
          <w:rFonts w:ascii="Book Antiqua" w:hAnsi="Book Antiqua" w:cs="宋体"/>
          <w:i/>
          <w:iCs/>
          <w:sz w:val="24"/>
          <w:szCs w:val="24"/>
        </w:rPr>
        <w:t xml:space="preserve">Am J </w:t>
      </w:r>
      <w:proofErr w:type="spellStart"/>
      <w:r w:rsidRPr="00F22236">
        <w:rPr>
          <w:rFonts w:ascii="Book Antiqua" w:hAnsi="Book Antiqua" w:cs="宋体"/>
          <w:i/>
          <w:iCs/>
          <w:sz w:val="24"/>
          <w:szCs w:val="24"/>
        </w:rPr>
        <w:t>Physiol</w:t>
      </w:r>
      <w:proofErr w:type="spellEnd"/>
      <w:r w:rsidRPr="00F22236">
        <w:rPr>
          <w:rFonts w:ascii="Book Antiqua" w:hAnsi="Book Antiqua" w:cs="宋体"/>
          <w:i/>
          <w:iCs/>
          <w:sz w:val="24"/>
          <w:szCs w:val="24"/>
        </w:rPr>
        <w:t xml:space="preserve"> </w:t>
      </w:r>
      <w:proofErr w:type="spellStart"/>
      <w:r w:rsidRPr="00F22236">
        <w:rPr>
          <w:rFonts w:ascii="Book Antiqua" w:hAnsi="Book Antiqua" w:cs="宋体"/>
          <w:i/>
          <w:iCs/>
          <w:sz w:val="24"/>
          <w:szCs w:val="24"/>
        </w:rPr>
        <w:t>Gastrointest</w:t>
      </w:r>
      <w:proofErr w:type="spellEnd"/>
      <w:r w:rsidRPr="00F22236">
        <w:rPr>
          <w:rFonts w:ascii="Book Antiqua" w:hAnsi="Book Antiqua" w:cs="宋体"/>
          <w:i/>
          <w:iCs/>
          <w:sz w:val="24"/>
          <w:szCs w:val="24"/>
        </w:rPr>
        <w:t xml:space="preserve"> Liver </w:t>
      </w:r>
      <w:proofErr w:type="spellStart"/>
      <w:r w:rsidRPr="00F22236">
        <w:rPr>
          <w:rFonts w:ascii="Book Antiqua" w:hAnsi="Book Antiqua" w:cs="宋体"/>
          <w:i/>
          <w:iCs/>
          <w:sz w:val="24"/>
          <w:szCs w:val="24"/>
        </w:rPr>
        <w:t>Physiol</w:t>
      </w:r>
      <w:proofErr w:type="spellEnd"/>
      <w:r w:rsidRPr="00F22236">
        <w:rPr>
          <w:rFonts w:ascii="Book Antiqua" w:hAnsi="Book Antiqua" w:cs="宋体"/>
          <w:sz w:val="24"/>
          <w:szCs w:val="24"/>
        </w:rPr>
        <w:t> 2006; </w:t>
      </w:r>
      <w:r w:rsidRPr="00F22236">
        <w:rPr>
          <w:rFonts w:ascii="Book Antiqua" w:hAnsi="Book Antiqua" w:cs="宋体"/>
          <w:b/>
          <w:bCs/>
          <w:sz w:val="24"/>
          <w:szCs w:val="24"/>
        </w:rPr>
        <w:t>291</w:t>
      </w:r>
      <w:r w:rsidRPr="00F22236">
        <w:rPr>
          <w:rFonts w:ascii="Book Antiqua" w:hAnsi="Book Antiqua" w:cs="宋体"/>
          <w:sz w:val="24"/>
          <w:szCs w:val="24"/>
        </w:rPr>
        <w:t>: G55-G62 [PMID: 16439472 DOI: 10.1152/ajpgi.00360.2005]</w:t>
      </w:r>
    </w:p>
    <w:p w:rsidR="007B3A2E" w:rsidRPr="00F22236" w:rsidRDefault="007B3A2E" w:rsidP="0091009F">
      <w:pPr>
        <w:spacing w:line="360" w:lineRule="auto"/>
        <w:jc w:val="both"/>
        <w:rPr>
          <w:rFonts w:ascii="Book Antiqua" w:hAnsi="Book Antiqua" w:cs="宋体"/>
          <w:sz w:val="24"/>
          <w:szCs w:val="24"/>
        </w:rPr>
      </w:pPr>
      <w:r w:rsidRPr="00F22236">
        <w:rPr>
          <w:rFonts w:ascii="Book Antiqua" w:hAnsi="Book Antiqua" w:cs="宋体"/>
          <w:sz w:val="24"/>
          <w:szCs w:val="24"/>
        </w:rPr>
        <w:t>8 </w:t>
      </w:r>
      <w:proofErr w:type="spellStart"/>
      <w:r w:rsidRPr="00F22236">
        <w:rPr>
          <w:rFonts w:ascii="Book Antiqua" w:hAnsi="Book Antiqua" w:cs="宋体"/>
          <w:b/>
          <w:bCs/>
          <w:sz w:val="24"/>
          <w:szCs w:val="24"/>
        </w:rPr>
        <w:t>Sahai</w:t>
      </w:r>
      <w:proofErr w:type="spellEnd"/>
      <w:r w:rsidRPr="00F22236">
        <w:rPr>
          <w:rFonts w:ascii="Book Antiqua" w:hAnsi="Book Antiqua" w:cs="宋体"/>
          <w:b/>
          <w:bCs/>
          <w:sz w:val="24"/>
          <w:szCs w:val="24"/>
        </w:rPr>
        <w:t xml:space="preserve"> A</w:t>
      </w:r>
      <w:r w:rsidRPr="00F22236">
        <w:rPr>
          <w:rFonts w:ascii="Book Antiqua" w:hAnsi="Book Antiqua" w:cs="宋体"/>
          <w:sz w:val="24"/>
          <w:szCs w:val="24"/>
        </w:rPr>
        <w:t xml:space="preserve">, </w:t>
      </w:r>
      <w:proofErr w:type="spellStart"/>
      <w:r w:rsidRPr="00F22236">
        <w:rPr>
          <w:rFonts w:ascii="Book Antiqua" w:hAnsi="Book Antiqua" w:cs="宋体"/>
          <w:sz w:val="24"/>
          <w:szCs w:val="24"/>
        </w:rPr>
        <w:t>Malladi</w:t>
      </w:r>
      <w:proofErr w:type="spellEnd"/>
      <w:r w:rsidRPr="00F22236">
        <w:rPr>
          <w:rFonts w:ascii="Book Antiqua" w:hAnsi="Book Antiqua" w:cs="宋体"/>
          <w:sz w:val="24"/>
          <w:szCs w:val="24"/>
        </w:rPr>
        <w:t xml:space="preserve"> P, </w:t>
      </w:r>
      <w:proofErr w:type="spellStart"/>
      <w:r w:rsidRPr="00F22236">
        <w:rPr>
          <w:rFonts w:ascii="Book Antiqua" w:hAnsi="Book Antiqua" w:cs="宋体"/>
          <w:sz w:val="24"/>
          <w:szCs w:val="24"/>
        </w:rPr>
        <w:t>Melin-Aldana</w:t>
      </w:r>
      <w:proofErr w:type="spellEnd"/>
      <w:r w:rsidRPr="00F22236">
        <w:rPr>
          <w:rFonts w:ascii="Book Antiqua" w:hAnsi="Book Antiqua" w:cs="宋体"/>
          <w:sz w:val="24"/>
          <w:szCs w:val="24"/>
        </w:rPr>
        <w:t xml:space="preserve"> H, Green RM, </w:t>
      </w:r>
      <w:proofErr w:type="spellStart"/>
      <w:r w:rsidRPr="00F22236">
        <w:rPr>
          <w:rFonts w:ascii="Book Antiqua" w:hAnsi="Book Antiqua" w:cs="宋体"/>
          <w:sz w:val="24"/>
          <w:szCs w:val="24"/>
        </w:rPr>
        <w:t>Whitington</w:t>
      </w:r>
      <w:proofErr w:type="spellEnd"/>
      <w:r w:rsidRPr="00F22236">
        <w:rPr>
          <w:rFonts w:ascii="Book Antiqua" w:hAnsi="Book Antiqua" w:cs="宋体"/>
          <w:sz w:val="24"/>
          <w:szCs w:val="24"/>
        </w:rPr>
        <w:t xml:space="preserve"> PF. </w:t>
      </w:r>
      <w:proofErr w:type="spellStart"/>
      <w:r w:rsidRPr="00F22236">
        <w:rPr>
          <w:rFonts w:ascii="Book Antiqua" w:hAnsi="Book Antiqua" w:cs="宋体"/>
          <w:sz w:val="24"/>
          <w:szCs w:val="24"/>
        </w:rPr>
        <w:t>Upregulation</w:t>
      </w:r>
      <w:proofErr w:type="spellEnd"/>
      <w:r w:rsidRPr="00F22236">
        <w:rPr>
          <w:rFonts w:ascii="Book Antiqua" w:hAnsi="Book Antiqua" w:cs="宋体"/>
          <w:sz w:val="24"/>
          <w:szCs w:val="24"/>
        </w:rPr>
        <w:t xml:space="preserve"> of </w:t>
      </w:r>
      <w:proofErr w:type="spellStart"/>
      <w:r w:rsidRPr="00F22236">
        <w:rPr>
          <w:rFonts w:ascii="Book Antiqua" w:hAnsi="Book Antiqua" w:cs="宋体"/>
          <w:sz w:val="24"/>
          <w:szCs w:val="24"/>
        </w:rPr>
        <w:t>osteopontin</w:t>
      </w:r>
      <w:proofErr w:type="spellEnd"/>
      <w:r w:rsidRPr="00F22236">
        <w:rPr>
          <w:rFonts w:ascii="Book Antiqua" w:hAnsi="Book Antiqua" w:cs="宋体"/>
          <w:sz w:val="24"/>
          <w:szCs w:val="24"/>
        </w:rPr>
        <w:t xml:space="preserve"> expression is involved in the development of </w:t>
      </w:r>
      <w:proofErr w:type="spellStart"/>
      <w:r w:rsidRPr="00F22236">
        <w:rPr>
          <w:rFonts w:ascii="Book Antiqua" w:hAnsi="Book Antiqua" w:cs="宋体"/>
          <w:sz w:val="24"/>
          <w:szCs w:val="24"/>
        </w:rPr>
        <w:t>nonalcoholic</w:t>
      </w:r>
      <w:proofErr w:type="spellEnd"/>
      <w:r w:rsidRPr="00F22236">
        <w:rPr>
          <w:rFonts w:ascii="Book Antiqua" w:hAnsi="Book Antiqua" w:cs="宋体"/>
          <w:sz w:val="24"/>
          <w:szCs w:val="24"/>
        </w:rPr>
        <w:t xml:space="preserve"> </w:t>
      </w:r>
      <w:proofErr w:type="spellStart"/>
      <w:r w:rsidRPr="00F22236">
        <w:rPr>
          <w:rFonts w:ascii="Book Antiqua" w:hAnsi="Book Antiqua" w:cs="宋体"/>
          <w:sz w:val="24"/>
          <w:szCs w:val="24"/>
        </w:rPr>
        <w:t>steatohepatitis</w:t>
      </w:r>
      <w:proofErr w:type="spellEnd"/>
      <w:r w:rsidRPr="00F22236">
        <w:rPr>
          <w:rFonts w:ascii="Book Antiqua" w:hAnsi="Book Antiqua" w:cs="宋体"/>
          <w:sz w:val="24"/>
          <w:szCs w:val="24"/>
        </w:rPr>
        <w:t xml:space="preserve"> in a dietary murine model. </w:t>
      </w:r>
      <w:r w:rsidRPr="00F22236">
        <w:rPr>
          <w:rFonts w:ascii="Book Antiqua" w:hAnsi="Book Antiqua" w:cs="宋体"/>
          <w:i/>
          <w:iCs/>
          <w:sz w:val="24"/>
          <w:szCs w:val="24"/>
        </w:rPr>
        <w:t xml:space="preserve">Am J </w:t>
      </w:r>
      <w:proofErr w:type="spellStart"/>
      <w:r w:rsidRPr="00F22236">
        <w:rPr>
          <w:rFonts w:ascii="Book Antiqua" w:hAnsi="Book Antiqua" w:cs="宋体"/>
          <w:i/>
          <w:iCs/>
          <w:sz w:val="24"/>
          <w:szCs w:val="24"/>
        </w:rPr>
        <w:t>Physiol</w:t>
      </w:r>
      <w:proofErr w:type="spellEnd"/>
      <w:r w:rsidRPr="00F22236">
        <w:rPr>
          <w:rFonts w:ascii="Book Antiqua" w:hAnsi="Book Antiqua" w:cs="宋体"/>
          <w:i/>
          <w:iCs/>
          <w:sz w:val="24"/>
          <w:szCs w:val="24"/>
        </w:rPr>
        <w:t xml:space="preserve"> </w:t>
      </w:r>
      <w:proofErr w:type="spellStart"/>
      <w:r w:rsidRPr="00F22236">
        <w:rPr>
          <w:rFonts w:ascii="Book Antiqua" w:hAnsi="Book Antiqua" w:cs="宋体"/>
          <w:i/>
          <w:iCs/>
          <w:sz w:val="24"/>
          <w:szCs w:val="24"/>
        </w:rPr>
        <w:t>Gastrointest</w:t>
      </w:r>
      <w:proofErr w:type="spellEnd"/>
      <w:r w:rsidRPr="00F22236">
        <w:rPr>
          <w:rFonts w:ascii="Book Antiqua" w:hAnsi="Book Antiqua" w:cs="宋体"/>
          <w:i/>
          <w:iCs/>
          <w:sz w:val="24"/>
          <w:szCs w:val="24"/>
        </w:rPr>
        <w:t xml:space="preserve"> Liver </w:t>
      </w:r>
      <w:proofErr w:type="spellStart"/>
      <w:r w:rsidRPr="00F22236">
        <w:rPr>
          <w:rFonts w:ascii="Book Antiqua" w:hAnsi="Book Antiqua" w:cs="宋体"/>
          <w:i/>
          <w:iCs/>
          <w:sz w:val="24"/>
          <w:szCs w:val="24"/>
        </w:rPr>
        <w:t>Physiol</w:t>
      </w:r>
      <w:proofErr w:type="spellEnd"/>
      <w:r w:rsidRPr="00F22236">
        <w:rPr>
          <w:rFonts w:ascii="Book Antiqua" w:hAnsi="Book Antiqua" w:cs="宋体"/>
          <w:sz w:val="24"/>
          <w:szCs w:val="24"/>
        </w:rPr>
        <w:t> 2004; </w:t>
      </w:r>
      <w:r w:rsidRPr="00F22236">
        <w:rPr>
          <w:rFonts w:ascii="Book Antiqua" w:hAnsi="Book Antiqua" w:cs="宋体"/>
          <w:b/>
          <w:bCs/>
          <w:sz w:val="24"/>
          <w:szCs w:val="24"/>
        </w:rPr>
        <w:t>287</w:t>
      </w:r>
      <w:r w:rsidRPr="00F22236">
        <w:rPr>
          <w:rFonts w:ascii="Book Antiqua" w:hAnsi="Book Antiqua" w:cs="宋体"/>
          <w:sz w:val="24"/>
          <w:szCs w:val="24"/>
        </w:rPr>
        <w:t>: G264-G273 [PMID: 15044174 DOI: 10.1152/ajpgi.00002.2004]</w:t>
      </w:r>
    </w:p>
    <w:p w:rsidR="007B3A2E" w:rsidRPr="00F22236" w:rsidRDefault="007B3A2E" w:rsidP="0091009F">
      <w:pPr>
        <w:spacing w:line="360" w:lineRule="auto"/>
        <w:jc w:val="both"/>
        <w:rPr>
          <w:rFonts w:ascii="Book Antiqua" w:hAnsi="Book Antiqua" w:cs="宋体"/>
          <w:sz w:val="24"/>
          <w:szCs w:val="24"/>
        </w:rPr>
      </w:pPr>
      <w:r w:rsidRPr="00F22236">
        <w:rPr>
          <w:rFonts w:ascii="Book Antiqua" w:hAnsi="Book Antiqua" w:cs="宋体"/>
          <w:sz w:val="24"/>
          <w:szCs w:val="24"/>
        </w:rPr>
        <w:t>9 </w:t>
      </w:r>
      <w:r w:rsidRPr="00F22236">
        <w:rPr>
          <w:rFonts w:ascii="Book Antiqua" w:hAnsi="Book Antiqua" w:cs="宋体"/>
          <w:b/>
          <w:bCs/>
          <w:sz w:val="24"/>
          <w:szCs w:val="24"/>
        </w:rPr>
        <w:t>Kawashima R</w:t>
      </w:r>
      <w:r w:rsidRPr="00F22236">
        <w:rPr>
          <w:rFonts w:ascii="Book Antiqua" w:hAnsi="Book Antiqua" w:cs="宋体"/>
          <w:sz w:val="24"/>
          <w:szCs w:val="24"/>
        </w:rPr>
        <w:t xml:space="preserve">, Mochida S, Matsui A, </w:t>
      </w:r>
      <w:proofErr w:type="spellStart"/>
      <w:r w:rsidRPr="00F22236">
        <w:rPr>
          <w:rFonts w:ascii="Book Antiqua" w:hAnsi="Book Antiqua" w:cs="宋体"/>
          <w:sz w:val="24"/>
          <w:szCs w:val="24"/>
        </w:rPr>
        <w:t>YouLuTuZ</w:t>
      </w:r>
      <w:proofErr w:type="spellEnd"/>
      <w:r w:rsidRPr="00F22236">
        <w:rPr>
          <w:rFonts w:ascii="Book Antiqua" w:hAnsi="Book Antiqua" w:cs="宋体"/>
          <w:sz w:val="24"/>
          <w:szCs w:val="24"/>
        </w:rPr>
        <w:t xml:space="preserve"> Y, Ishikawa K, Toshima K, </w:t>
      </w:r>
      <w:proofErr w:type="spellStart"/>
      <w:r w:rsidRPr="00F22236">
        <w:rPr>
          <w:rFonts w:ascii="Book Antiqua" w:hAnsi="Book Antiqua" w:cs="宋体"/>
          <w:sz w:val="24"/>
          <w:szCs w:val="24"/>
        </w:rPr>
        <w:t>Yamanobe</w:t>
      </w:r>
      <w:proofErr w:type="spellEnd"/>
      <w:r w:rsidRPr="00F22236">
        <w:rPr>
          <w:rFonts w:ascii="Book Antiqua" w:hAnsi="Book Antiqua" w:cs="宋体"/>
          <w:sz w:val="24"/>
          <w:szCs w:val="24"/>
        </w:rPr>
        <w:t xml:space="preserve"> F, </w:t>
      </w:r>
      <w:proofErr w:type="spellStart"/>
      <w:r w:rsidRPr="00F22236">
        <w:rPr>
          <w:rFonts w:ascii="Book Antiqua" w:hAnsi="Book Antiqua" w:cs="宋体"/>
          <w:sz w:val="24"/>
          <w:szCs w:val="24"/>
        </w:rPr>
        <w:t>Inao</w:t>
      </w:r>
      <w:proofErr w:type="spellEnd"/>
      <w:r w:rsidRPr="00F22236">
        <w:rPr>
          <w:rFonts w:ascii="Book Antiqua" w:hAnsi="Book Antiqua" w:cs="宋体"/>
          <w:sz w:val="24"/>
          <w:szCs w:val="24"/>
        </w:rPr>
        <w:t xml:space="preserve"> M, Ikeda H, </w:t>
      </w:r>
      <w:proofErr w:type="spellStart"/>
      <w:r w:rsidRPr="00F22236">
        <w:rPr>
          <w:rFonts w:ascii="Book Antiqua" w:hAnsi="Book Antiqua" w:cs="宋体"/>
          <w:sz w:val="24"/>
          <w:szCs w:val="24"/>
        </w:rPr>
        <w:t>Ohno</w:t>
      </w:r>
      <w:proofErr w:type="spellEnd"/>
      <w:r w:rsidRPr="00F22236">
        <w:rPr>
          <w:rFonts w:ascii="Book Antiqua" w:hAnsi="Book Antiqua" w:cs="宋体"/>
          <w:sz w:val="24"/>
          <w:szCs w:val="24"/>
        </w:rPr>
        <w:t xml:space="preserve"> A, </w:t>
      </w:r>
      <w:proofErr w:type="spellStart"/>
      <w:r w:rsidRPr="00F22236">
        <w:rPr>
          <w:rFonts w:ascii="Book Antiqua" w:hAnsi="Book Antiqua" w:cs="宋体"/>
          <w:sz w:val="24"/>
          <w:szCs w:val="24"/>
        </w:rPr>
        <w:t>Nagoshi</w:t>
      </w:r>
      <w:proofErr w:type="spellEnd"/>
      <w:r w:rsidRPr="00F22236">
        <w:rPr>
          <w:rFonts w:ascii="Book Antiqua" w:hAnsi="Book Antiqua" w:cs="宋体"/>
          <w:sz w:val="24"/>
          <w:szCs w:val="24"/>
        </w:rPr>
        <w:t xml:space="preserve"> S, </w:t>
      </w:r>
      <w:proofErr w:type="spellStart"/>
      <w:r w:rsidRPr="00F22236">
        <w:rPr>
          <w:rFonts w:ascii="Book Antiqua" w:hAnsi="Book Antiqua" w:cs="宋体"/>
          <w:sz w:val="24"/>
          <w:szCs w:val="24"/>
        </w:rPr>
        <w:t>Uede</w:t>
      </w:r>
      <w:proofErr w:type="spellEnd"/>
      <w:r w:rsidRPr="00F22236">
        <w:rPr>
          <w:rFonts w:ascii="Book Antiqua" w:hAnsi="Book Antiqua" w:cs="宋体"/>
          <w:sz w:val="24"/>
          <w:szCs w:val="24"/>
        </w:rPr>
        <w:t xml:space="preserve"> T, Fujiwara K. Expression of </w:t>
      </w:r>
      <w:proofErr w:type="spellStart"/>
      <w:r w:rsidRPr="00F22236">
        <w:rPr>
          <w:rFonts w:ascii="Book Antiqua" w:hAnsi="Book Antiqua" w:cs="宋体"/>
          <w:sz w:val="24"/>
          <w:szCs w:val="24"/>
        </w:rPr>
        <w:t>osteopontin</w:t>
      </w:r>
      <w:proofErr w:type="spellEnd"/>
      <w:r w:rsidRPr="00F22236">
        <w:rPr>
          <w:rFonts w:ascii="Book Antiqua" w:hAnsi="Book Antiqua" w:cs="宋体"/>
          <w:sz w:val="24"/>
          <w:szCs w:val="24"/>
        </w:rPr>
        <w:t xml:space="preserve"> in </w:t>
      </w:r>
      <w:proofErr w:type="spellStart"/>
      <w:r w:rsidRPr="00F22236">
        <w:rPr>
          <w:rFonts w:ascii="Book Antiqua" w:hAnsi="Book Antiqua" w:cs="宋体"/>
          <w:sz w:val="24"/>
          <w:szCs w:val="24"/>
        </w:rPr>
        <w:t>Kupffer</w:t>
      </w:r>
      <w:proofErr w:type="spellEnd"/>
      <w:r w:rsidRPr="00F22236">
        <w:rPr>
          <w:rFonts w:ascii="Book Antiqua" w:hAnsi="Book Antiqua" w:cs="宋体"/>
          <w:sz w:val="24"/>
          <w:szCs w:val="24"/>
        </w:rPr>
        <w:t xml:space="preserve"> cells and hepatic macrophages and Stellate cells in rat liver after carbon tetrachloride intoxication: a possible factor for macrophage migration into hepatic necrotic areas. </w:t>
      </w:r>
      <w:proofErr w:type="spellStart"/>
      <w:r w:rsidRPr="00F22236">
        <w:rPr>
          <w:rFonts w:ascii="Book Antiqua" w:hAnsi="Book Antiqua" w:cs="宋体"/>
          <w:i/>
          <w:iCs/>
          <w:sz w:val="24"/>
          <w:szCs w:val="24"/>
        </w:rPr>
        <w:t>Biochem</w:t>
      </w:r>
      <w:proofErr w:type="spellEnd"/>
      <w:r w:rsidRPr="00F22236">
        <w:rPr>
          <w:rFonts w:ascii="Book Antiqua" w:hAnsi="Book Antiqua" w:cs="宋体"/>
          <w:i/>
          <w:iCs/>
          <w:sz w:val="24"/>
          <w:szCs w:val="24"/>
        </w:rPr>
        <w:t xml:space="preserve"> </w:t>
      </w:r>
      <w:proofErr w:type="spellStart"/>
      <w:r w:rsidRPr="00F22236">
        <w:rPr>
          <w:rFonts w:ascii="Book Antiqua" w:hAnsi="Book Antiqua" w:cs="宋体"/>
          <w:i/>
          <w:iCs/>
          <w:sz w:val="24"/>
          <w:szCs w:val="24"/>
        </w:rPr>
        <w:t>Biophys</w:t>
      </w:r>
      <w:proofErr w:type="spellEnd"/>
      <w:r w:rsidRPr="00F22236">
        <w:rPr>
          <w:rFonts w:ascii="Book Antiqua" w:hAnsi="Book Antiqua" w:cs="宋体"/>
          <w:i/>
          <w:iCs/>
          <w:sz w:val="24"/>
          <w:szCs w:val="24"/>
        </w:rPr>
        <w:t xml:space="preserve"> Res </w:t>
      </w:r>
      <w:proofErr w:type="spellStart"/>
      <w:r w:rsidRPr="00F22236">
        <w:rPr>
          <w:rFonts w:ascii="Book Antiqua" w:hAnsi="Book Antiqua" w:cs="宋体"/>
          <w:i/>
          <w:iCs/>
          <w:sz w:val="24"/>
          <w:szCs w:val="24"/>
        </w:rPr>
        <w:t>Commun</w:t>
      </w:r>
      <w:proofErr w:type="spellEnd"/>
      <w:r w:rsidRPr="00F22236">
        <w:rPr>
          <w:rFonts w:ascii="Book Antiqua" w:hAnsi="Book Antiqua" w:cs="宋体"/>
          <w:sz w:val="24"/>
          <w:szCs w:val="24"/>
        </w:rPr>
        <w:t> 1999; </w:t>
      </w:r>
      <w:r w:rsidRPr="00F22236">
        <w:rPr>
          <w:rFonts w:ascii="Book Antiqua" w:hAnsi="Book Antiqua" w:cs="宋体"/>
          <w:b/>
          <w:bCs/>
          <w:sz w:val="24"/>
          <w:szCs w:val="24"/>
        </w:rPr>
        <w:t>256</w:t>
      </w:r>
      <w:r w:rsidRPr="00F22236">
        <w:rPr>
          <w:rFonts w:ascii="Book Antiqua" w:hAnsi="Book Antiqua" w:cs="宋体"/>
          <w:sz w:val="24"/>
          <w:szCs w:val="24"/>
        </w:rPr>
        <w:t>: 527-531 [PMID: 10080931 DOI: 10.1006/bbrc.1999.0372]</w:t>
      </w:r>
    </w:p>
    <w:p w:rsidR="007B3A2E" w:rsidRPr="00F22236" w:rsidRDefault="007B3A2E" w:rsidP="0091009F">
      <w:pPr>
        <w:spacing w:line="360" w:lineRule="auto"/>
        <w:jc w:val="both"/>
        <w:rPr>
          <w:rFonts w:ascii="Book Antiqua" w:hAnsi="Book Antiqua" w:cs="宋体"/>
          <w:sz w:val="24"/>
          <w:szCs w:val="24"/>
        </w:rPr>
      </w:pPr>
      <w:r w:rsidRPr="00F22236">
        <w:rPr>
          <w:rFonts w:ascii="Book Antiqua" w:hAnsi="Book Antiqua" w:cs="宋体"/>
          <w:sz w:val="24"/>
          <w:szCs w:val="24"/>
        </w:rPr>
        <w:t>10 </w:t>
      </w:r>
      <w:r w:rsidRPr="00F22236">
        <w:rPr>
          <w:rFonts w:ascii="Book Antiqua" w:hAnsi="Book Antiqua" w:cs="宋体"/>
          <w:b/>
          <w:bCs/>
          <w:sz w:val="24"/>
          <w:szCs w:val="24"/>
        </w:rPr>
        <w:t>Welch KD</w:t>
      </w:r>
      <w:r w:rsidRPr="00F22236">
        <w:rPr>
          <w:rFonts w:ascii="Book Antiqua" w:hAnsi="Book Antiqua" w:cs="宋体"/>
          <w:sz w:val="24"/>
          <w:szCs w:val="24"/>
        </w:rPr>
        <w:t xml:space="preserve">, Reilly TP, </w:t>
      </w:r>
      <w:proofErr w:type="spellStart"/>
      <w:r w:rsidRPr="00F22236">
        <w:rPr>
          <w:rFonts w:ascii="Book Antiqua" w:hAnsi="Book Antiqua" w:cs="宋体"/>
          <w:sz w:val="24"/>
          <w:szCs w:val="24"/>
        </w:rPr>
        <w:t>Bourdi</w:t>
      </w:r>
      <w:proofErr w:type="spellEnd"/>
      <w:r w:rsidRPr="00F22236">
        <w:rPr>
          <w:rFonts w:ascii="Book Antiqua" w:hAnsi="Book Antiqua" w:cs="宋体"/>
          <w:sz w:val="24"/>
          <w:szCs w:val="24"/>
        </w:rPr>
        <w:t xml:space="preserve"> M, Hays T, Pise-</w:t>
      </w:r>
      <w:proofErr w:type="spellStart"/>
      <w:r w:rsidRPr="00F22236">
        <w:rPr>
          <w:rFonts w:ascii="Book Antiqua" w:hAnsi="Book Antiqua" w:cs="宋体"/>
          <w:sz w:val="24"/>
          <w:szCs w:val="24"/>
        </w:rPr>
        <w:t>Masison</w:t>
      </w:r>
      <w:proofErr w:type="spellEnd"/>
      <w:r w:rsidRPr="00F22236">
        <w:rPr>
          <w:rFonts w:ascii="Book Antiqua" w:hAnsi="Book Antiqua" w:cs="宋体"/>
          <w:sz w:val="24"/>
          <w:szCs w:val="24"/>
        </w:rPr>
        <w:t xml:space="preserve"> CA, </w:t>
      </w:r>
      <w:proofErr w:type="spellStart"/>
      <w:r w:rsidRPr="00F22236">
        <w:rPr>
          <w:rFonts w:ascii="Book Antiqua" w:hAnsi="Book Antiqua" w:cs="宋体"/>
          <w:sz w:val="24"/>
          <w:szCs w:val="24"/>
        </w:rPr>
        <w:t>Radonovich</w:t>
      </w:r>
      <w:proofErr w:type="spellEnd"/>
      <w:r w:rsidRPr="00F22236">
        <w:rPr>
          <w:rFonts w:ascii="Book Antiqua" w:hAnsi="Book Antiqua" w:cs="宋体"/>
          <w:sz w:val="24"/>
          <w:szCs w:val="24"/>
        </w:rPr>
        <w:t xml:space="preserve"> MF, Brady JN, Dix DJ, Pohl LR. </w:t>
      </w:r>
      <w:proofErr w:type="gramStart"/>
      <w:r w:rsidRPr="00F22236">
        <w:rPr>
          <w:rFonts w:ascii="Book Antiqua" w:hAnsi="Book Antiqua" w:cs="宋体"/>
          <w:sz w:val="24"/>
          <w:szCs w:val="24"/>
        </w:rPr>
        <w:t>Genomic identification of potential risk factors during acetaminophen-induced liver disease in susceptible and resistant strains of mice.</w:t>
      </w:r>
      <w:proofErr w:type="gramEnd"/>
      <w:r w:rsidRPr="00F22236">
        <w:rPr>
          <w:rFonts w:ascii="Book Antiqua" w:hAnsi="Book Antiqua" w:cs="宋体"/>
          <w:sz w:val="24"/>
          <w:szCs w:val="24"/>
        </w:rPr>
        <w:t> </w:t>
      </w:r>
      <w:proofErr w:type="spellStart"/>
      <w:r w:rsidRPr="00F22236">
        <w:rPr>
          <w:rFonts w:ascii="Book Antiqua" w:hAnsi="Book Antiqua" w:cs="宋体"/>
          <w:i/>
          <w:iCs/>
          <w:sz w:val="24"/>
          <w:szCs w:val="24"/>
        </w:rPr>
        <w:t>Chem</w:t>
      </w:r>
      <w:proofErr w:type="spellEnd"/>
      <w:r w:rsidRPr="00F22236">
        <w:rPr>
          <w:rFonts w:ascii="Book Antiqua" w:hAnsi="Book Antiqua" w:cs="宋体"/>
          <w:i/>
          <w:iCs/>
          <w:sz w:val="24"/>
          <w:szCs w:val="24"/>
        </w:rPr>
        <w:t xml:space="preserve"> Res </w:t>
      </w:r>
      <w:proofErr w:type="spellStart"/>
      <w:r w:rsidRPr="00F22236">
        <w:rPr>
          <w:rFonts w:ascii="Book Antiqua" w:hAnsi="Book Antiqua" w:cs="宋体"/>
          <w:i/>
          <w:iCs/>
          <w:sz w:val="24"/>
          <w:szCs w:val="24"/>
        </w:rPr>
        <w:t>Toxicol</w:t>
      </w:r>
      <w:proofErr w:type="spellEnd"/>
      <w:r w:rsidRPr="00F22236">
        <w:rPr>
          <w:rFonts w:ascii="Book Antiqua" w:hAnsi="Book Antiqua" w:cs="宋体"/>
          <w:sz w:val="24"/>
          <w:szCs w:val="24"/>
        </w:rPr>
        <w:t> 2006; </w:t>
      </w:r>
      <w:r w:rsidRPr="00F22236">
        <w:rPr>
          <w:rFonts w:ascii="Book Antiqua" w:hAnsi="Book Antiqua" w:cs="宋体"/>
          <w:b/>
          <w:bCs/>
          <w:sz w:val="24"/>
          <w:szCs w:val="24"/>
        </w:rPr>
        <w:t>19</w:t>
      </w:r>
      <w:r w:rsidRPr="00F22236">
        <w:rPr>
          <w:rFonts w:ascii="Book Antiqua" w:hAnsi="Book Antiqua" w:cs="宋体"/>
          <w:sz w:val="24"/>
          <w:szCs w:val="24"/>
        </w:rPr>
        <w:t>: 223-233 [PMID: 16485898 DOI: 10.1021/tx050285z]</w:t>
      </w:r>
    </w:p>
    <w:p w:rsidR="007B3A2E" w:rsidRPr="00F22236" w:rsidRDefault="007B3A2E" w:rsidP="0091009F">
      <w:pPr>
        <w:spacing w:line="360" w:lineRule="auto"/>
        <w:jc w:val="both"/>
        <w:rPr>
          <w:rFonts w:ascii="Book Antiqua" w:hAnsi="Book Antiqua" w:cs="宋体"/>
          <w:sz w:val="24"/>
          <w:szCs w:val="24"/>
        </w:rPr>
      </w:pPr>
      <w:r w:rsidRPr="00F22236">
        <w:rPr>
          <w:rFonts w:ascii="Book Antiqua" w:hAnsi="Book Antiqua" w:cs="宋体"/>
          <w:sz w:val="24"/>
          <w:szCs w:val="24"/>
        </w:rPr>
        <w:t>11 </w:t>
      </w:r>
      <w:proofErr w:type="spellStart"/>
      <w:r w:rsidRPr="00F22236">
        <w:rPr>
          <w:rFonts w:ascii="Book Antiqua" w:hAnsi="Book Antiqua" w:cs="宋体"/>
          <w:b/>
          <w:bCs/>
          <w:sz w:val="24"/>
          <w:szCs w:val="24"/>
        </w:rPr>
        <w:t>Bellahcène</w:t>
      </w:r>
      <w:proofErr w:type="spellEnd"/>
      <w:r w:rsidRPr="00F22236">
        <w:rPr>
          <w:rFonts w:ascii="Book Antiqua" w:hAnsi="Book Antiqua" w:cs="宋体"/>
          <w:b/>
          <w:bCs/>
          <w:sz w:val="24"/>
          <w:szCs w:val="24"/>
        </w:rPr>
        <w:t xml:space="preserve"> A</w:t>
      </w:r>
      <w:r w:rsidRPr="00F22236">
        <w:rPr>
          <w:rFonts w:ascii="Book Antiqua" w:hAnsi="Book Antiqua" w:cs="宋体"/>
          <w:sz w:val="24"/>
          <w:szCs w:val="24"/>
        </w:rPr>
        <w:t xml:space="preserve">, </w:t>
      </w:r>
      <w:proofErr w:type="spellStart"/>
      <w:r w:rsidRPr="00F22236">
        <w:rPr>
          <w:rFonts w:ascii="Book Antiqua" w:hAnsi="Book Antiqua" w:cs="宋体"/>
          <w:sz w:val="24"/>
          <w:szCs w:val="24"/>
        </w:rPr>
        <w:t>Castronovo</w:t>
      </w:r>
      <w:proofErr w:type="spellEnd"/>
      <w:r w:rsidRPr="00F22236">
        <w:rPr>
          <w:rFonts w:ascii="Book Antiqua" w:hAnsi="Book Antiqua" w:cs="宋体"/>
          <w:sz w:val="24"/>
          <w:szCs w:val="24"/>
        </w:rPr>
        <w:t xml:space="preserve"> V, </w:t>
      </w:r>
      <w:proofErr w:type="spellStart"/>
      <w:r w:rsidRPr="00F22236">
        <w:rPr>
          <w:rFonts w:ascii="Book Antiqua" w:hAnsi="Book Antiqua" w:cs="宋体"/>
          <w:sz w:val="24"/>
          <w:szCs w:val="24"/>
        </w:rPr>
        <w:t>Ogbureke</w:t>
      </w:r>
      <w:proofErr w:type="spellEnd"/>
      <w:r w:rsidRPr="00F22236">
        <w:rPr>
          <w:rFonts w:ascii="Book Antiqua" w:hAnsi="Book Antiqua" w:cs="宋体"/>
          <w:sz w:val="24"/>
          <w:szCs w:val="24"/>
        </w:rPr>
        <w:t xml:space="preserve"> KU, Fisher LW, </w:t>
      </w:r>
      <w:proofErr w:type="spellStart"/>
      <w:r w:rsidRPr="00F22236">
        <w:rPr>
          <w:rFonts w:ascii="Book Antiqua" w:hAnsi="Book Antiqua" w:cs="宋体"/>
          <w:sz w:val="24"/>
          <w:szCs w:val="24"/>
        </w:rPr>
        <w:t>Fedarko</w:t>
      </w:r>
      <w:proofErr w:type="spellEnd"/>
      <w:r w:rsidRPr="00F22236">
        <w:rPr>
          <w:rFonts w:ascii="Book Antiqua" w:hAnsi="Book Antiqua" w:cs="宋体"/>
          <w:sz w:val="24"/>
          <w:szCs w:val="24"/>
        </w:rPr>
        <w:t xml:space="preserve"> NS. Small integrin-binding ligand N-linked glycoproteins (SIBLINGs): multifunctional proteins in cancer. </w:t>
      </w:r>
      <w:r w:rsidRPr="00F22236">
        <w:rPr>
          <w:rFonts w:ascii="Book Antiqua" w:hAnsi="Book Antiqua" w:cs="宋体"/>
          <w:i/>
          <w:iCs/>
          <w:sz w:val="24"/>
          <w:szCs w:val="24"/>
        </w:rPr>
        <w:t>Nat Rev Cancer</w:t>
      </w:r>
      <w:r w:rsidRPr="00F22236">
        <w:rPr>
          <w:rFonts w:ascii="Book Antiqua" w:hAnsi="Book Antiqua" w:cs="宋体"/>
          <w:sz w:val="24"/>
          <w:szCs w:val="24"/>
        </w:rPr>
        <w:t> 2008; </w:t>
      </w:r>
      <w:r w:rsidRPr="00F22236">
        <w:rPr>
          <w:rFonts w:ascii="Book Antiqua" w:hAnsi="Book Antiqua" w:cs="宋体"/>
          <w:b/>
          <w:bCs/>
          <w:sz w:val="24"/>
          <w:szCs w:val="24"/>
        </w:rPr>
        <w:t>8</w:t>
      </w:r>
      <w:r w:rsidRPr="00F22236">
        <w:rPr>
          <w:rFonts w:ascii="Book Antiqua" w:hAnsi="Book Antiqua" w:cs="宋体"/>
          <w:sz w:val="24"/>
          <w:szCs w:val="24"/>
        </w:rPr>
        <w:t>: 212-226 [PMID: 18292776 DOI: 10.1038/nrc2345]</w:t>
      </w:r>
    </w:p>
    <w:p w:rsidR="007B3A2E" w:rsidRPr="00F22236" w:rsidRDefault="007B3A2E" w:rsidP="0091009F">
      <w:pPr>
        <w:spacing w:line="360" w:lineRule="auto"/>
        <w:jc w:val="both"/>
        <w:rPr>
          <w:rFonts w:ascii="Book Antiqua" w:hAnsi="Book Antiqua" w:cs="宋体"/>
          <w:sz w:val="24"/>
          <w:szCs w:val="24"/>
        </w:rPr>
      </w:pPr>
      <w:r w:rsidRPr="00F22236">
        <w:rPr>
          <w:rFonts w:ascii="Book Antiqua" w:hAnsi="Book Antiqua" w:cs="宋体"/>
          <w:sz w:val="24"/>
          <w:szCs w:val="24"/>
        </w:rPr>
        <w:t>12 </w:t>
      </w:r>
      <w:proofErr w:type="spellStart"/>
      <w:r w:rsidRPr="00F22236">
        <w:rPr>
          <w:rFonts w:ascii="Book Antiqua" w:hAnsi="Book Antiqua" w:cs="宋体"/>
          <w:b/>
          <w:bCs/>
          <w:sz w:val="24"/>
          <w:szCs w:val="24"/>
        </w:rPr>
        <w:t>Patani</w:t>
      </w:r>
      <w:proofErr w:type="spellEnd"/>
      <w:r w:rsidRPr="00F22236">
        <w:rPr>
          <w:rFonts w:ascii="Book Antiqua" w:hAnsi="Book Antiqua" w:cs="宋体"/>
          <w:b/>
          <w:bCs/>
          <w:sz w:val="24"/>
          <w:szCs w:val="24"/>
        </w:rPr>
        <w:t xml:space="preserve"> N</w:t>
      </w:r>
      <w:r w:rsidRPr="00F22236">
        <w:rPr>
          <w:rFonts w:ascii="Book Antiqua" w:hAnsi="Book Antiqua" w:cs="宋体"/>
          <w:sz w:val="24"/>
          <w:szCs w:val="24"/>
        </w:rPr>
        <w:t xml:space="preserve">, </w:t>
      </w:r>
      <w:proofErr w:type="spellStart"/>
      <w:r w:rsidRPr="00F22236">
        <w:rPr>
          <w:rFonts w:ascii="Book Antiqua" w:hAnsi="Book Antiqua" w:cs="宋体"/>
          <w:sz w:val="24"/>
          <w:szCs w:val="24"/>
        </w:rPr>
        <w:t>Jouhra</w:t>
      </w:r>
      <w:proofErr w:type="spellEnd"/>
      <w:r w:rsidRPr="00F22236">
        <w:rPr>
          <w:rFonts w:ascii="Book Antiqua" w:hAnsi="Book Antiqua" w:cs="宋体"/>
          <w:sz w:val="24"/>
          <w:szCs w:val="24"/>
        </w:rPr>
        <w:t xml:space="preserve"> F, Jiang W, </w:t>
      </w:r>
      <w:proofErr w:type="spellStart"/>
      <w:r w:rsidRPr="00F22236">
        <w:rPr>
          <w:rFonts w:ascii="Book Antiqua" w:hAnsi="Book Antiqua" w:cs="宋体"/>
          <w:sz w:val="24"/>
          <w:szCs w:val="24"/>
        </w:rPr>
        <w:t>Mokbel</w:t>
      </w:r>
      <w:proofErr w:type="spellEnd"/>
      <w:r w:rsidRPr="00F22236">
        <w:rPr>
          <w:rFonts w:ascii="Book Antiqua" w:hAnsi="Book Antiqua" w:cs="宋体"/>
          <w:sz w:val="24"/>
          <w:szCs w:val="24"/>
        </w:rPr>
        <w:t xml:space="preserve"> K. </w:t>
      </w:r>
      <w:proofErr w:type="spellStart"/>
      <w:r w:rsidRPr="00F22236">
        <w:rPr>
          <w:rFonts w:ascii="Book Antiqua" w:hAnsi="Book Antiqua" w:cs="宋体"/>
          <w:sz w:val="24"/>
          <w:szCs w:val="24"/>
        </w:rPr>
        <w:t>Osteopontin</w:t>
      </w:r>
      <w:proofErr w:type="spellEnd"/>
      <w:r w:rsidRPr="00F22236">
        <w:rPr>
          <w:rFonts w:ascii="Book Antiqua" w:hAnsi="Book Antiqua" w:cs="宋体"/>
          <w:sz w:val="24"/>
          <w:szCs w:val="24"/>
        </w:rPr>
        <w:t xml:space="preserve"> expression profiles predict pathological and clinical outcome in breast cancer. </w:t>
      </w:r>
      <w:r w:rsidRPr="00F22236">
        <w:rPr>
          <w:rFonts w:ascii="Book Antiqua" w:hAnsi="Book Antiqua" w:cs="宋体"/>
          <w:i/>
          <w:iCs/>
          <w:sz w:val="24"/>
          <w:szCs w:val="24"/>
        </w:rPr>
        <w:t>Anticancer Res</w:t>
      </w:r>
      <w:r w:rsidRPr="00F22236">
        <w:rPr>
          <w:rFonts w:ascii="Book Antiqua" w:hAnsi="Book Antiqua" w:cs="宋体"/>
          <w:sz w:val="24"/>
          <w:szCs w:val="24"/>
        </w:rPr>
        <w:t> </w:t>
      </w:r>
      <w:r>
        <w:rPr>
          <w:rFonts w:ascii="Book Antiqua" w:hAnsi="Book Antiqua" w:cs="宋体"/>
          <w:sz w:val="24"/>
          <w:szCs w:val="24"/>
          <w:lang w:eastAsia="zh-CN"/>
        </w:rPr>
        <w:t>2006</w:t>
      </w:r>
      <w:r w:rsidRPr="00F22236">
        <w:rPr>
          <w:rFonts w:ascii="Book Antiqua" w:hAnsi="Book Antiqua" w:cs="宋体"/>
          <w:sz w:val="24"/>
          <w:szCs w:val="24"/>
        </w:rPr>
        <w:t>; </w:t>
      </w:r>
      <w:r w:rsidRPr="00F22236">
        <w:rPr>
          <w:rFonts w:ascii="Book Antiqua" w:hAnsi="Book Antiqua" w:cs="宋体"/>
          <w:b/>
          <w:bCs/>
          <w:sz w:val="24"/>
          <w:szCs w:val="24"/>
        </w:rPr>
        <w:t>28</w:t>
      </w:r>
      <w:r w:rsidRPr="00F22236">
        <w:rPr>
          <w:rFonts w:ascii="Book Antiqua" w:hAnsi="Book Antiqua" w:cs="宋体"/>
          <w:sz w:val="24"/>
          <w:szCs w:val="24"/>
        </w:rPr>
        <w:t>: 4105-4110 [PMID: 19192668]</w:t>
      </w:r>
    </w:p>
    <w:p w:rsidR="007B3A2E" w:rsidRPr="00F22236" w:rsidRDefault="007B3A2E" w:rsidP="0091009F">
      <w:pPr>
        <w:spacing w:line="360" w:lineRule="auto"/>
        <w:jc w:val="both"/>
        <w:rPr>
          <w:rFonts w:ascii="Book Antiqua" w:hAnsi="Book Antiqua" w:cs="宋体"/>
          <w:sz w:val="24"/>
          <w:szCs w:val="24"/>
        </w:rPr>
      </w:pPr>
      <w:r w:rsidRPr="00F22236">
        <w:rPr>
          <w:rFonts w:ascii="Book Antiqua" w:hAnsi="Book Antiqua" w:cs="宋体"/>
          <w:sz w:val="24"/>
          <w:szCs w:val="24"/>
        </w:rPr>
        <w:t>13 </w:t>
      </w:r>
      <w:proofErr w:type="spellStart"/>
      <w:r w:rsidRPr="00F22236">
        <w:rPr>
          <w:rFonts w:ascii="Book Antiqua" w:hAnsi="Book Antiqua" w:cs="宋体"/>
          <w:b/>
          <w:bCs/>
          <w:sz w:val="24"/>
          <w:szCs w:val="24"/>
        </w:rPr>
        <w:t>Takafuji</w:t>
      </w:r>
      <w:proofErr w:type="spellEnd"/>
      <w:r w:rsidRPr="00F22236">
        <w:rPr>
          <w:rFonts w:ascii="Book Antiqua" w:hAnsi="Book Antiqua" w:cs="宋体"/>
          <w:b/>
          <w:bCs/>
          <w:sz w:val="24"/>
          <w:szCs w:val="24"/>
        </w:rPr>
        <w:t xml:space="preserve"> V</w:t>
      </w:r>
      <w:r w:rsidRPr="00F22236">
        <w:rPr>
          <w:rFonts w:ascii="Book Antiqua" w:hAnsi="Book Antiqua" w:cs="宋体"/>
          <w:sz w:val="24"/>
          <w:szCs w:val="24"/>
        </w:rPr>
        <w:t xml:space="preserve">, </w:t>
      </w:r>
      <w:proofErr w:type="spellStart"/>
      <w:r w:rsidRPr="00F22236">
        <w:rPr>
          <w:rFonts w:ascii="Book Antiqua" w:hAnsi="Book Antiqua" w:cs="宋体"/>
          <w:sz w:val="24"/>
          <w:szCs w:val="24"/>
        </w:rPr>
        <w:t>Forgues</w:t>
      </w:r>
      <w:proofErr w:type="spellEnd"/>
      <w:r w:rsidRPr="00F22236">
        <w:rPr>
          <w:rFonts w:ascii="Book Antiqua" w:hAnsi="Book Antiqua" w:cs="宋体"/>
          <w:sz w:val="24"/>
          <w:szCs w:val="24"/>
        </w:rPr>
        <w:t xml:space="preserve"> M, </w:t>
      </w:r>
      <w:proofErr w:type="spellStart"/>
      <w:r w:rsidRPr="00F22236">
        <w:rPr>
          <w:rFonts w:ascii="Book Antiqua" w:hAnsi="Book Antiqua" w:cs="宋体"/>
          <w:sz w:val="24"/>
          <w:szCs w:val="24"/>
        </w:rPr>
        <w:t>Unsworth</w:t>
      </w:r>
      <w:proofErr w:type="spellEnd"/>
      <w:r w:rsidRPr="00F22236">
        <w:rPr>
          <w:rFonts w:ascii="Book Antiqua" w:hAnsi="Book Antiqua" w:cs="宋体"/>
          <w:sz w:val="24"/>
          <w:szCs w:val="24"/>
        </w:rPr>
        <w:t xml:space="preserve"> E, Goldsmith P, Wang XW. An </w:t>
      </w:r>
      <w:proofErr w:type="spellStart"/>
      <w:r w:rsidRPr="00F22236">
        <w:rPr>
          <w:rFonts w:ascii="Book Antiqua" w:hAnsi="Book Antiqua" w:cs="宋体"/>
          <w:sz w:val="24"/>
          <w:szCs w:val="24"/>
        </w:rPr>
        <w:t>osteopontin</w:t>
      </w:r>
      <w:proofErr w:type="spellEnd"/>
      <w:r w:rsidRPr="00F22236">
        <w:rPr>
          <w:rFonts w:ascii="Book Antiqua" w:hAnsi="Book Antiqua" w:cs="宋体"/>
          <w:sz w:val="24"/>
          <w:szCs w:val="24"/>
        </w:rPr>
        <w:t xml:space="preserve"> fragment is essential for </w:t>
      </w:r>
      <w:proofErr w:type="spellStart"/>
      <w:r w:rsidRPr="00F22236">
        <w:rPr>
          <w:rFonts w:ascii="Book Antiqua" w:hAnsi="Book Antiqua" w:cs="宋体"/>
          <w:sz w:val="24"/>
          <w:szCs w:val="24"/>
        </w:rPr>
        <w:t>tumor</w:t>
      </w:r>
      <w:proofErr w:type="spellEnd"/>
      <w:r w:rsidRPr="00F22236">
        <w:rPr>
          <w:rFonts w:ascii="Book Antiqua" w:hAnsi="Book Antiqua" w:cs="宋体"/>
          <w:sz w:val="24"/>
          <w:szCs w:val="24"/>
        </w:rPr>
        <w:t xml:space="preserve"> cell invasion in hepatocellular carcinoma. </w:t>
      </w:r>
      <w:r w:rsidRPr="00F22236">
        <w:rPr>
          <w:rFonts w:ascii="Book Antiqua" w:hAnsi="Book Antiqua" w:cs="宋体"/>
          <w:i/>
          <w:iCs/>
          <w:sz w:val="24"/>
          <w:szCs w:val="24"/>
        </w:rPr>
        <w:t>Oncogene</w:t>
      </w:r>
      <w:r w:rsidRPr="00F22236">
        <w:rPr>
          <w:rFonts w:ascii="Book Antiqua" w:hAnsi="Book Antiqua" w:cs="宋体"/>
          <w:sz w:val="24"/>
          <w:szCs w:val="24"/>
        </w:rPr>
        <w:t> 2007; </w:t>
      </w:r>
      <w:r w:rsidRPr="00F22236">
        <w:rPr>
          <w:rFonts w:ascii="Book Antiqua" w:hAnsi="Book Antiqua" w:cs="宋体"/>
          <w:b/>
          <w:bCs/>
          <w:sz w:val="24"/>
          <w:szCs w:val="24"/>
        </w:rPr>
        <w:t>26</w:t>
      </w:r>
      <w:r w:rsidRPr="00F22236">
        <w:rPr>
          <w:rFonts w:ascii="Book Antiqua" w:hAnsi="Book Antiqua" w:cs="宋体"/>
          <w:sz w:val="24"/>
          <w:szCs w:val="24"/>
        </w:rPr>
        <w:t>: 6361-6371 [PMID: 17452979 DOI: 10.1038/sj.onc.1210463]</w:t>
      </w:r>
    </w:p>
    <w:p w:rsidR="007B3A2E" w:rsidRPr="00F22236" w:rsidRDefault="007B3A2E" w:rsidP="0091009F">
      <w:pPr>
        <w:spacing w:line="360" w:lineRule="auto"/>
        <w:jc w:val="both"/>
        <w:rPr>
          <w:rFonts w:ascii="Book Antiqua" w:hAnsi="Book Antiqua" w:cs="宋体"/>
          <w:sz w:val="24"/>
          <w:szCs w:val="24"/>
        </w:rPr>
      </w:pPr>
      <w:proofErr w:type="gramStart"/>
      <w:r w:rsidRPr="00F22236">
        <w:rPr>
          <w:rFonts w:ascii="Book Antiqua" w:hAnsi="Book Antiqua" w:cs="宋体"/>
          <w:sz w:val="24"/>
          <w:szCs w:val="24"/>
        </w:rPr>
        <w:lastRenderedPageBreak/>
        <w:t>14 </w:t>
      </w:r>
      <w:proofErr w:type="spellStart"/>
      <w:r w:rsidRPr="00F22236">
        <w:rPr>
          <w:rFonts w:ascii="Book Antiqua" w:hAnsi="Book Antiqua" w:cs="宋体"/>
          <w:b/>
          <w:bCs/>
          <w:sz w:val="24"/>
          <w:szCs w:val="24"/>
        </w:rPr>
        <w:t>Chae</w:t>
      </w:r>
      <w:proofErr w:type="spellEnd"/>
      <w:r w:rsidRPr="00F22236">
        <w:rPr>
          <w:rFonts w:ascii="Book Antiqua" w:hAnsi="Book Antiqua" w:cs="宋体"/>
          <w:b/>
          <w:bCs/>
          <w:sz w:val="24"/>
          <w:szCs w:val="24"/>
        </w:rPr>
        <w:t xml:space="preserve"> S</w:t>
      </w:r>
      <w:r w:rsidRPr="00F22236">
        <w:rPr>
          <w:rFonts w:ascii="Book Antiqua" w:hAnsi="Book Antiqua" w:cs="宋体"/>
          <w:sz w:val="24"/>
          <w:szCs w:val="24"/>
        </w:rPr>
        <w:t xml:space="preserve">, Jun HO, Lee EG, Yang SJ, Lee DC, Jung JK, Park KC, </w:t>
      </w:r>
      <w:proofErr w:type="spellStart"/>
      <w:r w:rsidRPr="00F22236">
        <w:rPr>
          <w:rFonts w:ascii="Book Antiqua" w:hAnsi="Book Antiqua" w:cs="宋体"/>
          <w:sz w:val="24"/>
          <w:szCs w:val="24"/>
        </w:rPr>
        <w:t>Yeom</w:t>
      </w:r>
      <w:proofErr w:type="spellEnd"/>
      <w:r w:rsidRPr="00F22236">
        <w:rPr>
          <w:rFonts w:ascii="Book Antiqua" w:hAnsi="Book Antiqua" w:cs="宋体"/>
          <w:sz w:val="24"/>
          <w:szCs w:val="24"/>
        </w:rPr>
        <w:t xml:space="preserve"> YI, Kim KW.</w:t>
      </w:r>
      <w:proofErr w:type="gramEnd"/>
      <w:r w:rsidRPr="00F22236">
        <w:rPr>
          <w:rFonts w:ascii="Book Antiqua" w:hAnsi="Book Antiqua" w:cs="宋体"/>
          <w:sz w:val="24"/>
          <w:szCs w:val="24"/>
        </w:rPr>
        <w:t xml:space="preserve"> </w:t>
      </w:r>
      <w:proofErr w:type="spellStart"/>
      <w:r w:rsidRPr="00F22236">
        <w:rPr>
          <w:rFonts w:ascii="Book Antiqua" w:hAnsi="Book Antiqua" w:cs="宋体"/>
          <w:sz w:val="24"/>
          <w:szCs w:val="24"/>
        </w:rPr>
        <w:t>Osteopontin</w:t>
      </w:r>
      <w:proofErr w:type="spellEnd"/>
      <w:r w:rsidRPr="00F22236">
        <w:rPr>
          <w:rFonts w:ascii="Book Antiqua" w:hAnsi="Book Antiqua" w:cs="宋体"/>
          <w:sz w:val="24"/>
          <w:szCs w:val="24"/>
        </w:rPr>
        <w:t xml:space="preserve"> splice variants differentially modulate the migratory activity of hepatocellular carcinoma cell lines. </w:t>
      </w:r>
      <w:proofErr w:type="spellStart"/>
      <w:r w:rsidRPr="00F22236">
        <w:rPr>
          <w:rFonts w:ascii="Book Antiqua" w:hAnsi="Book Antiqua" w:cs="宋体"/>
          <w:i/>
          <w:iCs/>
          <w:sz w:val="24"/>
          <w:szCs w:val="24"/>
        </w:rPr>
        <w:t>Int</w:t>
      </w:r>
      <w:proofErr w:type="spellEnd"/>
      <w:r w:rsidRPr="00F22236">
        <w:rPr>
          <w:rFonts w:ascii="Book Antiqua" w:hAnsi="Book Antiqua" w:cs="宋体"/>
          <w:i/>
          <w:iCs/>
          <w:sz w:val="24"/>
          <w:szCs w:val="24"/>
        </w:rPr>
        <w:t xml:space="preserve"> J </w:t>
      </w:r>
      <w:proofErr w:type="spellStart"/>
      <w:r w:rsidRPr="00F22236">
        <w:rPr>
          <w:rFonts w:ascii="Book Antiqua" w:hAnsi="Book Antiqua" w:cs="宋体"/>
          <w:i/>
          <w:iCs/>
          <w:sz w:val="24"/>
          <w:szCs w:val="24"/>
        </w:rPr>
        <w:t>Oncol</w:t>
      </w:r>
      <w:proofErr w:type="spellEnd"/>
      <w:r w:rsidRPr="00F22236">
        <w:rPr>
          <w:rFonts w:ascii="Book Antiqua" w:hAnsi="Book Antiqua" w:cs="宋体"/>
          <w:sz w:val="24"/>
          <w:szCs w:val="24"/>
        </w:rPr>
        <w:t> 2009; </w:t>
      </w:r>
      <w:r w:rsidRPr="00F22236">
        <w:rPr>
          <w:rFonts w:ascii="Book Antiqua" w:hAnsi="Book Antiqua" w:cs="宋体"/>
          <w:b/>
          <w:bCs/>
          <w:sz w:val="24"/>
          <w:szCs w:val="24"/>
        </w:rPr>
        <w:t>35</w:t>
      </w:r>
      <w:r w:rsidRPr="00F22236">
        <w:rPr>
          <w:rFonts w:ascii="Book Antiqua" w:hAnsi="Book Antiqua" w:cs="宋体"/>
          <w:sz w:val="24"/>
          <w:szCs w:val="24"/>
        </w:rPr>
        <w:t>: 1409-1416 [PMID: 19885563]</w:t>
      </w:r>
    </w:p>
    <w:p w:rsidR="007B3A2E" w:rsidRDefault="007B3A2E" w:rsidP="0091009F">
      <w:pPr>
        <w:spacing w:line="360" w:lineRule="auto"/>
        <w:jc w:val="both"/>
        <w:rPr>
          <w:rFonts w:ascii="Book Antiqua" w:hAnsi="Book Antiqua" w:cs="宋体"/>
          <w:sz w:val="24"/>
          <w:szCs w:val="24"/>
          <w:lang w:eastAsia="zh-CN"/>
        </w:rPr>
      </w:pPr>
      <w:proofErr w:type="gramStart"/>
      <w:r w:rsidRPr="00F22236">
        <w:rPr>
          <w:rFonts w:ascii="Book Antiqua" w:hAnsi="Book Antiqua" w:cs="宋体"/>
          <w:sz w:val="24"/>
          <w:szCs w:val="24"/>
        </w:rPr>
        <w:t>15</w:t>
      </w:r>
      <w:r w:rsidRPr="0017785F">
        <w:rPr>
          <w:rFonts w:ascii="Book Antiqua" w:hAnsi="Book Antiqua" w:cs="宋体"/>
          <w:b/>
          <w:sz w:val="24"/>
          <w:szCs w:val="24"/>
        </w:rPr>
        <w:t xml:space="preserve"> Seth D,</w:t>
      </w:r>
      <w:r w:rsidRPr="00F22236">
        <w:rPr>
          <w:rFonts w:ascii="Book Antiqua" w:hAnsi="Book Antiqua" w:cs="宋体"/>
          <w:sz w:val="24"/>
          <w:szCs w:val="24"/>
        </w:rPr>
        <w:t xml:space="preserve"> Beard M, Haber PS. Characterizing role of </w:t>
      </w:r>
      <w:proofErr w:type="spellStart"/>
      <w:r w:rsidRPr="00F22236">
        <w:rPr>
          <w:rFonts w:ascii="Book Antiqua" w:hAnsi="Book Antiqua" w:cs="宋体"/>
          <w:sz w:val="24"/>
          <w:szCs w:val="24"/>
        </w:rPr>
        <w:t>osteopontin</w:t>
      </w:r>
      <w:proofErr w:type="spellEnd"/>
      <w:r w:rsidRPr="00F22236">
        <w:rPr>
          <w:rFonts w:ascii="Book Antiqua" w:hAnsi="Book Antiqua" w:cs="宋体"/>
          <w:sz w:val="24"/>
          <w:szCs w:val="24"/>
        </w:rPr>
        <w:t xml:space="preserve"> in alcoholic liver injury.</w:t>
      </w:r>
      <w:proofErr w:type="gramEnd"/>
      <w:r w:rsidRPr="00F22236">
        <w:rPr>
          <w:rFonts w:ascii="Book Antiqua" w:hAnsi="Book Antiqua" w:cs="宋体"/>
          <w:sz w:val="24"/>
          <w:szCs w:val="24"/>
        </w:rPr>
        <w:t xml:space="preserve"> </w:t>
      </w:r>
      <w:proofErr w:type="spellStart"/>
      <w:r w:rsidRPr="0017785F">
        <w:rPr>
          <w:rFonts w:ascii="Book Antiqua" w:hAnsi="Book Antiqua" w:cs="宋体"/>
          <w:i/>
          <w:sz w:val="24"/>
          <w:szCs w:val="24"/>
        </w:rPr>
        <w:t>Clin</w:t>
      </w:r>
      <w:proofErr w:type="spellEnd"/>
      <w:r w:rsidRPr="0017785F">
        <w:rPr>
          <w:rFonts w:ascii="Book Antiqua" w:hAnsi="Book Antiqua" w:cs="宋体"/>
          <w:i/>
          <w:sz w:val="24"/>
          <w:szCs w:val="24"/>
        </w:rPr>
        <w:t xml:space="preserve"> </w:t>
      </w:r>
      <w:proofErr w:type="spellStart"/>
      <w:r w:rsidRPr="0017785F">
        <w:rPr>
          <w:rFonts w:ascii="Book Antiqua" w:hAnsi="Book Antiqua" w:cs="宋体"/>
          <w:i/>
          <w:sz w:val="24"/>
          <w:szCs w:val="24"/>
        </w:rPr>
        <w:t>Exp</w:t>
      </w:r>
      <w:proofErr w:type="spellEnd"/>
      <w:r w:rsidRPr="0017785F">
        <w:rPr>
          <w:rFonts w:ascii="Book Antiqua" w:hAnsi="Book Antiqua" w:cs="宋体"/>
          <w:i/>
          <w:sz w:val="24"/>
          <w:szCs w:val="24"/>
        </w:rPr>
        <w:t xml:space="preserve"> Res</w:t>
      </w:r>
      <w:r>
        <w:rPr>
          <w:rFonts w:ascii="Book Antiqua" w:hAnsi="Book Antiqua" w:cs="宋体"/>
          <w:sz w:val="24"/>
          <w:szCs w:val="24"/>
        </w:rPr>
        <w:t xml:space="preserve"> 2007</w:t>
      </w:r>
      <w:r>
        <w:rPr>
          <w:rFonts w:ascii="Book Antiqua" w:hAnsi="Book Antiqua" w:cs="宋体"/>
          <w:sz w:val="24"/>
          <w:szCs w:val="24"/>
          <w:lang w:eastAsia="zh-CN"/>
        </w:rPr>
        <w:t>;</w:t>
      </w:r>
      <w:r w:rsidRPr="0017785F">
        <w:rPr>
          <w:rFonts w:ascii="Book Antiqua" w:hAnsi="Book Antiqua" w:cs="宋体"/>
          <w:b/>
          <w:sz w:val="24"/>
          <w:szCs w:val="24"/>
          <w:lang w:eastAsia="zh-CN"/>
        </w:rPr>
        <w:t xml:space="preserve"> </w:t>
      </w:r>
      <w:r w:rsidRPr="0017785F">
        <w:rPr>
          <w:rFonts w:ascii="Book Antiqua" w:hAnsi="Book Antiqua" w:cs="宋体"/>
          <w:b/>
          <w:sz w:val="24"/>
          <w:szCs w:val="24"/>
        </w:rPr>
        <w:t>3</w:t>
      </w:r>
      <w:r>
        <w:rPr>
          <w:rFonts w:ascii="Book Antiqua" w:hAnsi="Book Antiqua" w:cs="宋体"/>
          <w:sz w:val="24"/>
          <w:szCs w:val="24"/>
        </w:rPr>
        <w:t>1s2: 79A: 281</w:t>
      </w:r>
      <w:r>
        <w:rPr>
          <w:rFonts w:ascii="Book Antiqua" w:hAnsi="Book Antiqua" w:cs="宋体"/>
          <w:sz w:val="24"/>
          <w:szCs w:val="24"/>
          <w:lang w:eastAsia="zh-CN"/>
        </w:rPr>
        <w:t>.</w:t>
      </w:r>
    </w:p>
    <w:p w:rsidR="007B3A2E" w:rsidRPr="00F22236" w:rsidRDefault="007B3A2E" w:rsidP="0091009F">
      <w:pPr>
        <w:spacing w:line="360" w:lineRule="auto"/>
        <w:jc w:val="both"/>
        <w:rPr>
          <w:rFonts w:ascii="Book Antiqua" w:hAnsi="Book Antiqua" w:cs="宋体"/>
          <w:sz w:val="24"/>
          <w:szCs w:val="24"/>
          <w:lang w:eastAsia="zh-CN"/>
        </w:rPr>
      </w:pPr>
      <w:r w:rsidRPr="00F22236">
        <w:rPr>
          <w:rFonts w:ascii="Book Antiqua" w:hAnsi="Book Antiqua" w:cs="宋体"/>
          <w:sz w:val="24"/>
          <w:szCs w:val="24"/>
        </w:rPr>
        <w:t xml:space="preserve"> </w:t>
      </w:r>
      <w:proofErr w:type="gramStart"/>
      <w:r w:rsidRPr="00F22236">
        <w:rPr>
          <w:rFonts w:ascii="Book Antiqua" w:hAnsi="Book Antiqua" w:cs="宋体"/>
          <w:sz w:val="24"/>
          <w:szCs w:val="24"/>
        </w:rPr>
        <w:t>16 </w:t>
      </w:r>
      <w:r w:rsidRPr="00F22236">
        <w:rPr>
          <w:rFonts w:ascii="Book Antiqua" w:hAnsi="Book Antiqua" w:cs="宋体"/>
          <w:b/>
          <w:bCs/>
          <w:sz w:val="24"/>
          <w:szCs w:val="24"/>
        </w:rPr>
        <w:t>Das R</w:t>
      </w:r>
      <w:r w:rsidRPr="00F22236">
        <w:rPr>
          <w:rFonts w:ascii="Book Antiqua" w:hAnsi="Book Antiqua" w:cs="宋体"/>
          <w:sz w:val="24"/>
          <w:szCs w:val="24"/>
        </w:rPr>
        <w:t xml:space="preserve">, Philip S, </w:t>
      </w:r>
      <w:proofErr w:type="spellStart"/>
      <w:r w:rsidRPr="00F22236">
        <w:rPr>
          <w:rFonts w:ascii="Book Antiqua" w:hAnsi="Book Antiqua" w:cs="宋体"/>
          <w:sz w:val="24"/>
          <w:szCs w:val="24"/>
        </w:rPr>
        <w:t>Mahabeleshwar</w:t>
      </w:r>
      <w:proofErr w:type="spellEnd"/>
      <w:r w:rsidRPr="00F22236">
        <w:rPr>
          <w:rFonts w:ascii="Book Antiqua" w:hAnsi="Book Antiqua" w:cs="宋体"/>
          <w:sz w:val="24"/>
          <w:szCs w:val="24"/>
        </w:rPr>
        <w:t xml:space="preserve"> GH, </w:t>
      </w:r>
      <w:proofErr w:type="spellStart"/>
      <w:r w:rsidRPr="00F22236">
        <w:rPr>
          <w:rFonts w:ascii="Book Antiqua" w:hAnsi="Book Antiqua" w:cs="宋体"/>
          <w:sz w:val="24"/>
          <w:szCs w:val="24"/>
        </w:rPr>
        <w:t>Bulbule</w:t>
      </w:r>
      <w:proofErr w:type="spellEnd"/>
      <w:r w:rsidRPr="00F22236">
        <w:rPr>
          <w:rFonts w:ascii="Book Antiqua" w:hAnsi="Book Antiqua" w:cs="宋体"/>
          <w:sz w:val="24"/>
          <w:szCs w:val="24"/>
        </w:rPr>
        <w:t xml:space="preserve"> A, </w:t>
      </w:r>
      <w:proofErr w:type="spellStart"/>
      <w:r w:rsidRPr="00F22236">
        <w:rPr>
          <w:rFonts w:ascii="Book Antiqua" w:hAnsi="Book Antiqua" w:cs="宋体"/>
          <w:sz w:val="24"/>
          <w:szCs w:val="24"/>
        </w:rPr>
        <w:t>Kundu</w:t>
      </w:r>
      <w:proofErr w:type="spellEnd"/>
      <w:r w:rsidRPr="00F22236">
        <w:rPr>
          <w:rFonts w:ascii="Book Antiqua" w:hAnsi="Book Antiqua" w:cs="宋体"/>
          <w:sz w:val="24"/>
          <w:szCs w:val="24"/>
        </w:rPr>
        <w:t xml:space="preserve"> GC.</w:t>
      </w:r>
      <w:proofErr w:type="gramEnd"/>
      <w:r w:rsidRPr="00F22236">
        <w:rPr>
          <w:rFonts w:ascii="Book Antiqua" w:hAnsi="Book Antiqua" w:cs="宋体"/>
          <w:sz w:val="24"/>
          <w:szCs w:val="24"/>
        </w:rPr>
        <w:t xml:space="preserve"> </w:t>
      </w:r>
      <w:proofErr w:type="spellStart"/>
      <w:r w:rsidRPr="00F22236">
        <w:rPr>
          <w:rFonts w:ascii="Book Antiqua" w:hAnsi="Book Antiqua" w:cs="宋体"/>
          <w:sz w:val="24"/>
          <w:szCs w:val="24"/>
        </w:rPr>
        <w:t>Osteopontin</w:t>
      </w:r>
      <w:proofErr w:type="spellEnd"/>
      <w:r w:rsidRPr="00F22236">
        <w:rPr>
          <w:rFonts w:ascii="Book Antiqua" w:hAnsi="Book Antiqua" w:cs="宋体"/>
          <w:sz w:val="24"/>
          <w:szCs w:val="24"/>
        </w:rPr>
        <w:t xml:space="preserve">: </w:t>
      </w:r>
      <w:proofErr w:type="gramStart"/>
      <w:r w:rsidRPr="00F22236">
        <w:rPr>
          <w:rFonts w:ascii="Book Antiqua" w:hAnsi="Book Antiqua" w:cs="宋体"/>
          <w:sz w:val="24"/>
          <w:szCs w:val="24"/>
        </w:rPr>
        <w:t>it's</w:t>
      </w:r>
      <w:proofErr w:type="gramEnd"/>
      <w:r w:rsidRPr="00F22236">
        <w:rPr>
          <w:rFonts w:ascii="Book Antiqua" w:hAnsi="Book Antiqua" w:cs="宋体"/>
          <w:sz w:val="24"/>
          <w:szCs w:val="24"/>
        </w:rPr>
        <w:t xml:space="preserve"> role in regulation of cell motility and nuclear factor kappa B-mediated </w:t>
      </w:r>
      <w:proofErr w:type="spellStart"/>
      <w:r w:rsidRPr="00F22236">
        <w:rPr>
          <w:rFonts w:ascii="Book Antiqua" w:hAnsi="Book Antiqua" w:cs="宋体"/>
          <w:sz w:val="24"/>
          <w:szCs w:val="24"/>
        </w:rPr>
        <w:t>urokinase</w:t>
      </w:r>
      <w:proofErr w:type="spellEnd"/>
      <w:r w:rsidRPr="00F22236">
        <w:rPr>
          <w:rFonts w:ascii="Book Antiqua" w:hAnsi="Book Antiqua" w:cs="宋体"/>
          <w:sz w:val="24"/>
          <w:szCs w:val="24"/>
        </w:rPr>
        <w:t xml:space="preserve"> type plasminogen activator expression. </w:t>
      </w:r>
      <w:r w:rsidRPr="00F22236">
        <w:rPr>
          <w:rFonts w:ascii="Book Antiqua" w:hAnsi="Book Antiqua" w:cs="宋体"/>
          <w:i/>
          <w:iCs/>
          <w:sz w:val="24"/>
          <w:szCs w:val="24"/>
        </w:rPr>
        <w:t>IUBMB Life</w:t>
      </w:r>
      <w:r w:rsidRPr="00F22236">
        <w:rPr>
          <w:rFonts w:ascii="Book Antiqua" w:hAnsi="Book Antiqua" w:cs="宋体"/>
          <w:sz w:val="24"/>
          <w:szCs w:val="24"/>
        </w:rPr>
        <w:t> 2005; </w:t>
      </w:r>
      <w:r w:rsidRPr="00F22236">
        <w:rPr>
          <w:rFonts w:ascii="Book Antiqua" w:hAnsi="Book Antiqua" w:cs="宋体"/>
          <w:b/>
          <w:bCs/>
          <w:sz w:val="24"/>
          <w:szCs w:val="24"/>
        </w:rPr>
        <w:t>57</w:t>
      </w:r>
      <w:r w:rsidRPr="00F22236">
        <w:rPr>
          <w:rFonts w:ascii="Book Antiqua" w:hAnsi="Book Antiqua" w:cs="宋体"/>
          <w:sz w:val="24"/>
          <w:szCs w:val="24"/>
        </w:rPr>
        <w:t>: 441-447 [PMID: 16012053 DOI: 10.1080/15216540500159424]</w:t>
      </w:r>
    </w:p>
    <w:p w:rsidR="007B3A2E" w:rsidRPr="00F22236" w:rsidRDefault="007B3A2E" w:rsidP="0091009F">
      <w:pPr>
        <w:spacing w:line="360" w:lineRule="auto"/>
        <w:jc w:val="both"/>
        <w:rPr>
          <w:rFonts w:ascii="Book Antiqua" w:hAnsi="Book Antiqua" w:cs="宋体"/>
          <w:sz w:val="24"/>
          <w:szCs w:val="24"/>
        </w:rPr>
      </w:pPr>
      <w:r w:rsidRPr="00F22236">
        <w:rPr>
          <w:rFonts w:ascii="Book Antiqua" w:hAnsi="Book Antiqua" w:cs="宋体"/>
          <w:sz w:val="24"/>
          <w:szCs w:val="24"/>
        </w:rPr>
        <w:t>17 </w:t>
      </w:r>
      <w:r w:rsidRPr="00F22236">
        <w:rPr>
          <w:rFonts w:ascii="Book Antiqua" w:hAnsi="Book Antiqua" w:cs="宋体"/>
          <w:b/>
          <w:bCs/>
          <w:sz w:val="24"/>
          <w:szCs w:val="24"/>
        </w:rPr>
        <w:t>Das R</w:t>
      </w:r>
      <w:r w:rsidRPr="00F22236">
        <w:rPr>
          <w:rFonts w:ascii="Book Antiqua" w:hAnsi="Book Antiqua" w:cs="宋体"/>
          <w:sz w:val="24"/>
          <w:szCs w:val="24"/>
        </w:rPr>
        <w:t xml:space="preserve">, </w:t>
      </w:r>
      <w:proofErr w:type="spellStart"/>
      <w:r w:rsidRPr="00F22236">
        <w:rPr>
          <w:rFonts w:ascii="Book Antiqua" w:hAnsi="Book Antiqua" w:cs="宋体"/>
          <w:sz w:val="24"/>
          <w:szCs w:val="24"/>
        </w:rPr>
        <w:t>Mahabeleshwar</w:t>
      </w:r>
      <w:proofErr w:type="spellEnd"/>
      <w:r w:rsidRPr="00F22236">
        <w:rPr>
          <w:rFonts w:ascii="Book Antiqua" w:hAnsi="Book Antiqua" w:cs="宋体"/>
          <w:sz w:val="24"/>
          <w:szCs w:val="24"/>
        </w:rPr>
        <w:t xml:space="preserve"> GH, </w:t>
      </w:r>
      <w:proofErr w:type="spellStart"/>
      <w:r w:rsidRPr="00F22236">
        <w:rPr>
          <w:rFonts w:ascii="Book Antiqua" w:hAnsi="Book Antiqua" w:cs="宋体"/>
          <w:sz w:val="24"/>
          <w:szCs w:val="24"/>
        </w:rPr>
        <w:t>Kundu</w:t>
      </w:r>
      <w:proofErr w:type="spellEnd"/>
      <w:r w:rsidRPr="00F22236">
        <w:rPr>
          <w:rFonts w:ascii="Book Antiqua" w:hAnsi="Book Antiqua" w:cs="宋体"/>
          <w:sz w:val="24"/>
          <w:szCs w:val="24"/>
        </w:rPr>
        <w:t xml:space="preserve"> GC. </w:t>
      </w:r>
      <w:proofErr w:type="spellStart"/>
      <w:r w:rsidRPr="00F22236">
        <w:rPr>
          <w:rFonts w:ascii="Book Antiqua" w:hAnsi="Book Antiqua" w:cs="宋体"/>
          <w:sz w:val="24"/>
          <w:szCs w:val="24"/>
        </w:rPr>
        <w:t>Osteopontin</w:t>
      </w:r>
      <w:proofErr w:type="spellEnd"/>
      <w:r w:rsidRPr="00F22236">
        <w:rPr>
          <w:rFonts w:ascii="Book Antiqua" w:hAnsi="Book Antiqua" w:cs="宋体"/>
          <w:sz w:val="24"/>
          <w:szCs w:val="24"/>
        </w:rPr>
        <w:t xml:space="preserve"> induces AP-1-mediated secretion of </w:t>
      </w:r>
      <w:proofErr w:type="spellStart"/>
      <w:r w:rsidRPr="00F22236">
        <w:rPr>
          <w:rFonts w:ascii="Book Antiqua" w:hAnsi="Book Antiqua" w:cs="宋体"/>
          <w:sz w:val="24"/>
          <w:szCs w:val="24"/>
        </w:rPr>
        <w:t>urokinase</w:t>
      </w:r>
      <w:proofErr w:type="spellEnd"/>
      <w:r w:rsidRPr="00F22236">
        <w:rPr>
          <w:rFonts w:ascii="Book Antiqua" w:hAnsi="Book Antiqua" w:cs="宋体"/>
          <w:sz w:val="24"/>
          <w:szCs w:val="24"/>
        </w:rPr>
        <w:t>-type plasminogen activator through c-</w:t>
      </w:r>
      <w:proofErr w:type="spellStart"/>
      <w:r w:rsidRPr="00F22236">
        <w:rPr>
          <w:rFonts w:ascii="Book Antiqua" w:hAnsi="Book Antiqua" w:cs="宋体"/>
          <w:sz w:val="24"/>
          <w:szCs w:val="24"/>
        </w:rPr>
        <w:t>Src</w:t>
      </w:r>
      <w:proofErr w:type="spellEnd"/>
      <w:r w:rsidRPr="00F22236">
        <w:rPr>
          <w:rFonts w:ascii="Book Antiqua" w:hAnsi="Book Antiqua" w:cs="宋体"/>
          <w:sz w:val="24"/>
          <w:szCs w:val="24"/>
        </w:rPr>
        <w:t>-dependent epidermal growth factor receptor transactivation in breast cancer cells. </w:t>
      </w:r>
      <w:r w:rsidRPr="00F22236">
        <w:rPr>
          <w:rFonts w:ascii="Book Antiqua" w:hAnsi="Book Antiqua" w:cs="宋体"/>
          <w:i/>
          <w:iCs/>
          <w:sz w:val="24"/>
          <w:szCs w:val="24"/>
        </w:rPr>
        <w:t xml:space="preserve">J </w:t>
      </w:r>
      <w:proofErr w:type="spellStart"/>
      <w:r w:rsidRPr="00F22236">
        <w:rPr>
          <w:rFonts w:ascii="Book Antiqua" w:hAnsi="Book Antiqua" w:cs="宋体"/>
          <w:i/>
          <w:iCs/>
          <w:sz w:val="24"/>
          <w:szCs w:val="24"/>
        </w:rPr>
        <w:t>Biol</w:t>
      </w:r>
      <w:proofErr w:type="spellEnd"/>
      <w:r w:rsidRPr="00F22236">
        <w:rPr>
          <w:rFonts w:ascii="Book Antiqua" w:hAnsi="Book Antiqua" w:cs="宋体"/>
          <w:i/>
          <w:iCs/>
          <w:sz w:val="24"/>
          <w:szCs w:val="24"/>
        </w:rPr>
        <w:t xml:space="preserve"> </w:t>
      </w:r>
      <w:proofErr w:type="spellStart"/>
      <w:r w:rsidRPr="00F22236">
        <w:rPr>
          <w:rFonts w:ascii="Book Antiqua" w:hAnsi="Book Antiqua" w:cs="宋体"/>
          <w:i/>
          <w:iCs/>
          <w:sz w:val="24"/>
          <w:szCs w:val="24"/>
        </w:rPr>
        <w:t>Chem</w:t>
      </w:r>
      <w:proofErr w:type="spellEnd"/>
      <w:r w:rsidRPr="00F22236">
        <w:rPr>
          <w:rFonts w:ascii="Book Antiqua" w:hAnsi="Book Antiqua" w:cs="宋体"/>
          <w:sz w:val="24"/>
          <w:szCs w:val="24"/>
        </w:rPr>
        <w:t> 2004; </w:t>
      </w:r>
      <w:r w:rsidRPr="00F22236">
        <w:rPr>
          <w:rFonts w:ascii="Book Antiqua" w:hAnsi="Book Antiqua" w:cs="宋体"/>
          <w:b/>
          <w:bCs/>
          <w:sz w:val="24"/>
          <w:szCs w:val="24"/>
        </w:rPr>
        <w:t>279</w:t>
      </w:r>
      <w:r w:rsidRPr="00F22236">
        <w:rPr>
          <w:rFonts w:ascii="Book Antiqua" w:hAnsi="Book Antiqua" w:cs="宋体"/>
          <w:sz w:val="24"/>
          <w:szCs w:val="24"/>
        </w:rPr>
        <w:t>: 11051-11064 [PMID: 14704150 DOI: 10.1074/jbc.M310256200]</w:t>
      </w:r>
    </w:p>
    <w:p w:rsidR="007B3A2E" w:rsidRPr="00F22236" w:rsidRDefault="007B3A2E" w:rsidP="0091009F">
      <w:pPr>
        <w:spacing w:line="360" w:lineRule="auto"/>
        <w:jc w:val="both"/>
        <w:rPr>
          <w:rFonts w:ascii="Book Antiqua" w:hAnsi="Book Antiqua" w:cs="宋体"/>
          <w:sz w:val="24"/>
          <w:szCs w:val="24"/>
        </w:rPr>
      </w:pPr>
      <w:r w:rsidRPr="00F22236">
        <w:rPr>
          <w:rFonts w:ascii="Book Antiqua" w:hAnsi="Book Antiqua" w:cs="宋体"/>
          <w:sz w:val="24"/>
          <w:szCs w:val="24"/>
        </w:rPr>
        <w:t>18 </w:t>
      </w:r>
      <w:r w:rsidRPr="00F22236">
        <w:rPr>
          <w:rFonts w:ascii="Book Antiqua" w:hAnsi="Book Antiqua" w:cs="宋体"/>
          <w:b/>
          <w:bCs/>
          <w:sz w:val="24"/>
          <w:szCs w:val="24"/>
        </w:rPr>
        <w:t>Philip S</w:t>
      </w:r>
      <w:r w:rsidRPr="00F22236">
        <w:rPr>
          <w:rFonts w:ascii="Book Antiqua" w:hAnsi="Book Antiqua" w:cs="宋体"/>
          <w:sz w:val="24"/>
          <w:szCs w:val="24"/>
        </w:rPr>
        <w:t xml:space="preserve">, </w:t>
      </w:r>
      <w:proofErr w:type="spellStart"/>
      <w:r w:rsidRPr="00F22236">
        <w:rPr>
          <w:rFonts w:ascii="Book Antiqua" w:hAnsi="Book Antiqua" w:cs="宋体"/>
          <w:sz w:val="24"/>
          <w:szCs w:val="24"/>
        </w:rPr>
        <w:t>Kundu</w:t>
      </w:r>
      <w:proofErr w:type="spellEnd"/>
      <w:r w:rsidRPr="00F22236">
        <w:rPr>
          <w:rFonts w:ascii="Book Antiqua" w:hAnsi="Book Antiqua" w:cs="宋体"/>
          <w:sz w:val="24"/>
          <w:szCs w:val="24"/>
        </w:rPr>
        <w:t xml:space="preserve"> GC. </w:t>
      </w:r>
      <w:proofErr w:type="spellStart"/>
      <w:r w:rsidRPr="00F22236">
        <w:rPr>
          <w:rFonts w:ascii="Book Antiqua" w:hAnsi="Book Antiqua" w:cs="宋体"/>
          <w:sz w:val="24"/>
          <w:szCs w:val="24"/>
        </w:rPr>
        <w:t>Osteopontin</w:t>
      </w:r>
      <w:proofErr w:type="spellEnd"/>
      <w:r w:rsidRPr="00F22236">
        <w:rPr>
          <w:rFonts w:ascii="Book Antiqua" w:hAnsi="Book Antiqua" w:cs="宋体"/>
          <w:sz w:val="24"/>
          <w:szCs w:val="24"/>
        </w:rPr>
        <w:t xml:space="preserve"> induces nuclear factor kappa B-mediated </w:t>
      </w:r>
      <w:proofErr w:type="spellStart"/>
      <w:r w:rsidRPr="00F22236">
        <w:rPr>
          <w:rFonts w:ascii="Book Antiqua" w:hAnsi="Book Antiqua" w:cs="宋体"/>
          <w:sz w:val="24"/>
          <w:szCs w:val="24"/>
        </w:rPr>
        <w:t>promatrix</w:t>
      </w:r>
      <w:proofErr w:type="spellEnd"/>
      <w:r w:rsidRPr="00F22236">
        <w:rPr>
          <w:rFonts w:ascii="Book Antiqua" w:hAnsi="Book Antiqua" w:cs="宋体"/>
          <w:sz w:val="24"/>
          <w:szCs w:val="24"/>
        </w:rPr>
        <w:t xml:space="preserve"> metalloproteinase-2 activation through I kappa B alpha /IKK </w:t>
      </w:r>
      <w:proofErr w:type="spellStart"/>
      <w:r w:rsidRPr="00F22236">
        <w:rPr>
          <w:rFonts w:ascii="Book Antiqua" w:hAnsi="Book Antiqua" w:cs="宋体"/>
          <w:sz w:val="24"/>
          <w:szCs w:val="24"/>
        </w:rPr>
        <w:t>signaling</w:t>
      </w:r>
      <w:proofErr w:type="spellEnd"/>
      <w:r w:rsidRPr="00F22236">
        <w:rPr>
          <w:rFonts w:ascii="Book Antiqua" w:hAnsi="Book Antiqua" w:cs="宋体"/>
          <w:sz w:val="24"/>
          <w:szCs w:val="24"/>
        </w:rPr>
        <w:t xml:space="preserve"> pathways, and </w:t>
      </w:r>
      <w:proofErr w:type="spellStart"/>
      <w:r w:rsidRPr="00F22236">
        <w:rPr>
          <w:rFonts w:ascii="Book Antiqua" w:hAnsi="Book Antiqua" w:cs="宋体"/>
          <w:sz w:val="24"/>
          <w:szCs w:val="24"/>
        </w:rPr>
        <w:t>curcumin</w:t>
      </w:r>
      <w:proofErr w:type="spellEnd"/>
      <w:r w:rsidRPr="00F22236">
        <w:rPr>
          <w:rFonts w:ascii="Book Antiqua" w:hAnsi="Book Antiqua" w:cs="宋体"/>
          <w:sz w:val="24"/>
          <w:szCs w:val="24"/>
        </w:rPr>
        <w:t xml:space="preserve"> (</w:t>
      </w:r>
      <w:proofErr w:type="spellStart"/>
      <w:r w:rsidRPr="00F22236">
        <w:rPr>
          <w:rFonts w:ascii="Book Antiqua" w:hAnsi="Book Antiqua" w:cs="宋体"/>
          <w:sz w:val="24"/>
          <w:szCs w:val="24"/>
        </w:rPr>
        <w:t>diferulolylmethane</w:t>
      </w:r>
      <w:proofErr w:type="spellEnd"/>
      <w:r w:rsidRPr="00F22236">
        <w:rPr>
          <w:rFonts w:ascii="Book Antiqua" w:hAnsi="Book Antiqua" w:cs="宋体"/>
          <w:sz w:val="24"/>
          <w:szCs w:val="24"/>
        </w:rPr>
        <w:t>) down-regulates these pathways. </w:t>
      </w:r>
      <w:r w:rsidRPr="00F22236">
        <w:rPr>
          <w:rFonts w:ascii="Book Antiqua" w:hAnsi="Book Antiqua" w:cs="宋体"/>
          <w:i/>
          <w:iCs/>
          <w:sz w:val="24"/>
          <w:szCs w:val="24"/>
        </w:rPr>
        <w:t xml:space="preserve">J </w:t>
      </w:r>
      <w:proofErr w:type="spellStart"/>
      <w:r w:rsidRPr="00F22236">
        <w:rPr>
          <w:rFonts w:ascii="Book Antiqua" w:hAnsi="Book Antiqua" w:cs="宋体"/>
          <w:i/>
          <w:iCs/>
          <w:sz w:val="24"/>
          <w:szCs w:val="24"/>
        </w:rPr>
        <w:t>Biol</w:t>
      </w:r>
      <w:proofErr w:type="spellEnd"/>
      <w:r w:rsidRPr="00F22236">
        <w:rPr>
          <w:rFonts w:ascii="Book Antiqua" w:hAnsi="Book Antiqua" w:cs="宋体"/>
          <w:i/>
          <w:iCs/>
          <w:sz w:val="24"/>
          <w:szCs w:val="24"/>
        </w:rPr>
        <w:t xml:space="preserve"> </w:t>
      </w:r>
      <w:proofErr w:type="spellStart"/>
      <w:r w:rsidRPr="00F22236">
        <w:rPr>
          <w:rFonts w:ascii="Book Antiqua" w:hAnsi="Book Antiqua" w:cs="宋体"/>
          <w:i/>
          <w:iCs/>
          <w:sz w:val="24"/>
          <w:szCs w:val="24"/>
        </w:rPr>
        <w:t>Chem</w:t>
      </w:r>
      <w:proofErr w:type="spellEnd"/>
      <w:r w:rsidRPr="00F22236">
        <w:rPr>
          <w:rFonts w:ascii="Book Antiqua" w:hAnsi="Book Antiqua" w:cs="宋体"/>
          <w:sz w:val="24"/>
          <w:szCs w:val="24"/>
        </w:rPr>
        <w:t> 2003; </w:t>
      </w:r>
      <w:r w:rsidRPr="00F22236">
        <w:rPr>
          <w:rFonts w:ascii="Book Antiqua" w:hAnsi="Book Antiqua" w:cs="宋体"/>
          <w:b/>
          <w:bCs/>
          <w:sz w:val="24"/>
          <w:szCs w:val="24"/>
        </w:rPr>
        <w:t>278</w:t>
      </w:r>
      <w:r w:rsidRPr="00F22236">
        <w:rPr>
          <w:rFonts w:ascii="Book Antiqua" w:hAnsi="Book Antiqua" w:cs="宋体"/>
          <w:sz w:val="24"/>
          <w:szCs w:val="24"/>
        </w:rPr>
        <w:t>: 14487-14497 [PMID: 12473670 DOI: 10.1074/jbc.M207309200]</w:t>
      </w:r>
    </w:p>
    <w:p w:rsidR="007B3A2E" w:rsidRPr="00F22236" w:rsidRDefault="007B3A2E" w:rsidP="0091009F">
      <w:pPr>
        <w:spacing w:line="360" w:lineRule="auto"/>
        <w:jc w:val="both"/>
        <w:rPr>
          <w:rFonts w:ascii="Book Antiqua" w:hAnsi="Book Antiqua" w:cs="宋体"/>
          <w:sz w:val="24"/>
          <w:szCs w:val="24"/>
        </w:rPr>
      </w:pPr>
      <w:r w:rsidRPr="00F22236">
        <w:rPr>
          <w:rFonts w:ascii="Book Antiqua" w:hAnsi="Book Antiqua" w:cs="宋体"/>
          <w:sz w:val="24"/>
          <w:szCs w:val="24"/>
        </w:rPr>
        <w:t>19 </w:t>
      </w:r>
      <w:r w:rsidRPr="00F22236">
        <w:rPr>
          <w:rFonts w:ascii="Book Antiqua" w:hAnsi="Book Antiqua" w:cs="宋体"/>
          <w:b/>
          <w:bCs/>
          <w:sz w:val="24"/>
          <w:szCs w:val="24"/>
        </w:rPr>
        <w:t>Leyland H</w:t>
      </w:r>
      <w:r w:rsidRPr="00F22236">
        <w:rPr>
          <w:rFonts w:ascii="Book Antiqua" w:hAnsi="Book Antiqua" w:cs="宋体"/>
          <w:sz w:val="24"/>
          <w:szCs w:val="24"/>
        </w:rPr>
        <w:t xml:space="preserve">, Gentry J, Arthur MJ, </w:t>
      </w:r>
      <w:proofErr w:type="spellStart"/>
      <w:r w:rsidRPr="00F22236">
        <w:rPr>
          <w:rFonts w:ascii="Book Antiqua" w:hAnsi="Book Antiqua" w:cs="宋体"/>
          <w:sz w:val="24"/>
          <w:szCs w:val="24"/>
        </w:rPr>
        <w:t>Benyon</w:t>
      </w:r>
      <w:proofErr w:type="spellEnd"/>
      <w:r w:rsidRPr="00F22236">
        <w:rPr>
          <w:rFonts w:ascii="Book Antiqua" w:hAnsi="Book Antiqua" w:cs="宋体"/>
          <w:sz w:val="24"/>
          <w:szCs w:val="24"/>
        </w:rPr>
        <w:t xml:space="preserve"> RC. </w:t>
      </w:r>
      <w:proofErr w:type="gramStart"/>
      <w:r w:rsidRPr="00F22236">
        <w:rPr>
          <w:rFonts w:ascii="Book Antiqua" w:hAnsi="Book Antiqua" w:cs="宋体"/>
          <w:sz w:val="24"/>
          <w:szCs w:val="24"/>
        </w:rPr>
        <w:t>The plasminogen-activating system in hepatic stellate cells.</w:t>
      </w:r>
      <w:proofErr w:type="gramEnd"/>
      <w:r w:rsidRPr="00F22236">
        <w:rPr>
          <w:rFonts w:ascii="Book Antiqua" w:hAnsi="Book Antiqua" w:cs="宋体"/>
          <w:sz w:val="24"/>
          <w:szCs w:val="24"/>
        </w:rPr>
        <w:t> </w:t>
      </w:r>
      <w:proofErr w:type="spellStart"/>
      <w:r w:rsidRPr="00F22236">
        <w:rPr>
          <w:rFonts w:ascii="Book Antiqua" w:hAnsi="Book Antiqua" w:cs="宋体"/>
          <w:i/>
          <w:iCs/>
          <w:sz w:val="24"/>
          <w:szCs w:val="24"/>
        </w:rPr>
        <w:t>Hepatology</w:t>
      </w:r>
      <w:proofErr w:type="spellEnd"/>
      <w:r w:rsidRPr="00F22236">
        <w:rPr>
          <w:rFonts w:ascii="Book Antiqua" w:hAnsi="Book Antiqua" w:cs="宋体"/>
          <w:sz w:val="24"/>
          <w:szCs w:val="24"/>
        </w:rPr>
        <w:t> 1996; </w:t>
      </w:r>
      <w:r w:rsidRPr="00F22236">
        <w:rPr>
          <w:rFonts w:ascii="Book Antiqua" w:hAnsi="Book Antiqua" w:cs="宋体"/>
          <w:b/>
          <w:bCs/>
          <w:sz w:val="24"/>
          <w:szCs w:val="24"/>
        </w:rPr>
        <w:t>24</w:t>
      </w:r>
      <w:r w:rsidRPr="00F22236">
        <w:rPr>
          <w:rFonts w:ascii="Book Antiqua" w:hAnsi="Book Antiqua" w:cs="宋体"/>
          <w:sz w:val="24"/>
          <w:szCs w:val="24"/>
        </w:rPr>
        <w:t>: 1172-1178 [PMID: 8903394 DOI: 10.1002/hep.510240532]</w:t>
      </w:r>
    </w:p>
    <w:p w:rsidR="007B3A2E" w:rsidRPr="00F22236" w:rsidRDefault="007B3A2E" w:rsidP="0091009F">
      <w:pPr>
        <w:spacing w:line="360" w:lineRule="auto"/>
        <w:jc w:val="both"/>
        <w:rPr>
          <w:rFonts w:ascii="Book Antiqua" w:hAnsi="Book Antiqua" w:cs="宋体"/>
          <w:sz w:val="24"/>
          <w:szCs w:val="24"/>
        </w:rPr>
      </w:pPr>
      <w:r w:rsidRPr="00F22236">
        <w:rPr>
          <w:rFonts w:ascii="Book Antiqua" w:hAnsi="Book Antiqua" w:cs="宋体"/>
          <w:sz w:val="24"/>
          <w:szCs w:val="24"/>
        </w:rPr>
        <w:t>20 </w:t>
      </w:r>
      <w:proofErr w:type="spellStart"/>
      <w:r w:rsidRPr="00F22236">
        <w:rPr>
          <w:rFonts w:ascii="Book Antiqua" w:hAnsi="Book Antiqua" w:cs="宋体"/>
          <w:b/>
          <w:bCs/>
          <w:sz w:val="24"/>
          <w:szCs w:val="24"/>
        </w:rPr>
        <w:t>Neubauer</w:t>
      </w:r>
      <w:proofErr w:type="spellEnd"/>
      <w:r w:rsidRPr="00F22236">
        <w:rPr>
          <w:rFonts w:ascii="Book Antiqua" w:hAnsi="Book Antiqua" w:cs="宋体"/>
          <w:b/>
          <w:bCs/>
          <w:sz w:val="24"/>
          <w:szCs w:val="24"/>
        </w:rPr>
        <w:t xml:space="preserve"> K</w:t>
      </w:r>
      <w:r w:rsidRPr="00F22236">
        <w:rPr>
          <w:rFonts w:ascii="Book Antiqua" w:hAnsi="Book Antiqua" w:cs="宋体"/>
          <w:sz w:val="24"/>
          <w:szCs w:val="24"/>
        </w:rPr>
        <w:t xml:space="preserve">, </w:t>
      </w:r>
      <w:proofErr w:type="spellStart"/>
      <w:r w:rsidRPr="00F22236">
        <w:rPr>
          <w:rFonts w:ascii="Book Antiqua" w:hAnsi="Book Antiqua" w:cs="宋体"/>
          <w:sz w:val="24"/>
          <w:szCs w:val="24"/>
        </w:rPr>
        <w:t>Knittel</w:t>
      </w:r>
      <w:proofErr w:type="spellEnd"/>
      <w:r w:rsidRPr="00F22236">
        <w:rPr>
          <w:rFonts w:ascii="Book Antiqua" w:hAnsi="Book Antiqua" w:cs="宋体"/>
          <w:sz w:val="24"/>
          <w:szCs w:val="24"/>
        </w:rPr>
        <w:t xml:space="preserve"> T, </w:t>
      </w:r>
      <w:proofErr w:type="spellStart"/>
      <w:r w:rsidRPr="00F22236">
        <w:rPr>
          <w:rFonts w:ascii="Book Antiqua" w:hAnsi="Book Antiqua" w:cs="宋体"/>
          <w:sz w:val="24"/>
          <w:szCs w:val="24"/>
        </w:rPr>
        <w:t>Armbrust</w:t>
      </w:r>
      <w:proofErr w:type="spellEnd"/>
      <w:r w:rsidRPr="00F22236">
        <w:rPr>
          <w:rFonts w:ascii="Book Antiqua" w:hAnsi="Book Antiqua" w:cs="宋体"/>
          <w:sz w:val="24"/>
          <w:szCs w:val="24"/>
        </w:rPr>
        <w:t xml:space="preserve"> T, </w:t>
      </w:r>
      <w:proofErr w:type="spellStart"/>
      <w:r w:rsidRPr="00F22236">
        <w:rPr>
          <w:rFonts w:ascii="Book Antiqua" w:hAnsi="Book Antiqua" w:cs="宋体"/>
          <w:sz w:val="24"/>
          <w:szCs w:val="24"/>
        </w:rPr>
        <w:t>Ramadori</w:t>
      </w:r>
      <w:proofErr w:type="spellEnd"/>
      <w:r w:rsidRPr="00F22236">
        <w:rPr>
          <w:rFonts w:ascii="Book Antiqua" w:hAnsi="Book Antiqua" w:cs="宋体"/>
          <w:sz w:val="24"/>
          <w:szCs w:val="24"/>
        </w:rPr>
        <w:t xml:space="preserve"> G. Accumulation and cellular localization of fibrinogen/fibrin during short-term and long-term rat liver injury. </w:t>
      </w:r>
      <w:r w:rsidRPr="00F22236">
        <w:rPr>
          <w:rFonts w:ascii="Book Antiqua" w:hAnsi="Book Antiqua" w:cs="宋体"/>
          <w:i/>
          <w:iCs/>
          <w:sz w:val="24"/>
          <w:szCs w:val="24"/>
        </w:rPr>
        <w:t>Gastroenterology</w:t>
      </w:r>
      <w:r w:rsidRPr="00F22236">
        <w:rPr>
          <w:rFonts w:ascii="Book Antiqua" w:hAnsi="Book Antiqua" w:cs="宋体"/>
          <w:sz w:val="24"/>
          <w:szCs w:val="24"/>
        </w:rPr>
        <w:t> 1995; </w:t>
      </w:r>
      <w:r w:rsidRPr="00F22236">
        <w:rPr>
          <w:rFonts w:ascii="Book Antiqua" w:hAnsi="Book Antiqua" w:cs="宋体"/>
          <w:b/>
          <w:bCs/>
          <w:sz w:val="24"/>
          <w:szCs w:val="24"/>
        </w:rPr>
        <w:t>108</w:t>
      </w:r>
      <w:r w:rsidRPr="00F22236">
        <w:rPr>
          <w:rFonts w:ascii="Book Antiqua" w:hAnsi="Book Antiqua" w:cs="宋体"/>
          <w:sz w:val="24"/>
          <w:szCs w:val="24"/>
        </w:rPr>
        <w:t>: 1124-1135 [PMID: 7698580]</w:t>
      </w:r>
    </w:p>
    <w:p w:rsidR="007B3A2E" w:rsidRPr="00F22236" w:rsidRDefault="007B3A2E" w:rsidP="0091009F">
      <w:pPr>
        <w:spacing w:line="360" w:lineRule="auto"/>
        <w:jc w:val="both"/>
        <w:rPr>
          <w:rFonts w:ascii="Book Antiqua" w:hAnsi="Book Antiqua" w:cs="宋体"/>
          <w:sz w:val="24"/>
          <w:szCs w:val="24"/>
        </w:rPr>
      </w:pPr>
      <w:r w:rsidRPr="00F22236">
        <w:rPr>
          <w:rFonts w:ascii="Book Antiqua" w:hAnsi="Book Antiqua" w:cs="宋体"/>
          <w:sz w:val="24"/>
          <w:szCs w:val="24"/>
        </w:rPr>
        <w:t>21 </w:t>
      </w:r>
      <w:proofErr w:type="spellStart"/>
      <w:r w:rsidRPr="00F22236">
        <w:rPr>
          <w:rFonts w:ascii="Book Antiqua" w:hAnsi="Book Antiqua" w:cs="宋体"/>
          <w:b/>
          <w:bCs/>
          <w:sz w:val="24"/>
          <w:szCs w:val="24"/>
        </w:rPr>
        <w:t>Leiper</w:t>
      </w:r>
      <w:proofErr w:type="spellEnd"/>
      <w:r w:rsidRPr="00F22236">
        <w:rPr>
          <w:rFonts w:ascii="Book Antiqua" w:hAnsi="Book Antiqua" w:cs="宋体"/>
          <w:b/>
          <w:bCs/>
          <w:sz w:val="24"/>
          <w:szCs w:val="24"/>
        </w:rPr>
        <w:t xml:space="preserve"> K</w:t>
      </w:r>
      <w:r w:rsidRPr="00F22236">
        <w:rPr>
          <w:rFonts w:ascii="Book Antiqua" w:hAnsi="Book Antiqua" w:cs="宋体"/>
          <w:sz w:val="24"/>
          <w:szCs w:val="24"/>
        </w:rPr>
        <w:t xml:space="preserve">, </w:t>
      </w:r>
      <w:proofErr w:type="spellStart"/>
      <w:r w:rsidRPr="00F22236">
        <w:rPr>
          <w:rFonts w:ascii="Book Antiqua" w:hAnsi="Book Antiqua" w:cs="宋体"/>
          <w:sz w:val="24"/>
          <w:szCs w:val="24"/>
        </w:rPr>
        <w:t>Croll</w:t>
      </w:r>
      <w:proofErr w:type="spellEnd"/>
      <w:r w:rsidRPr="00F22236">
        <w:rPr>
          <w:rFonts w:ascii="Book Antiqua" w:hAnsi="Book Antiqua" w:cs="宋体"/>
          <w:sz w:val="24"/>
          <w:szCs w:val="24"/>
        </w:rPr>
        <w:t xml:space="preserve"> A, Booth NA, Moore NR, Sinclair T, Bennett B. Tissue plasminogen activator, plasminogen activator inhibitors, and activator-inhibitor complex in liver disease. </w:t>
      </w:r>
      <w:r w:rsidRPr="00F22236">
        <w:rPr>
          <w:rFonts w:ascii="Book Antiqua" w:hAnsi="Book Antiqua" w:cs="宋体"/>
          <w:i/>
          <w:iCs/>
          <w:sz w:val="24"/>
          <w:szCs w:val="24"/>
        </w:rPr>
        <w:t xml:space="preserve">J </w:t>
      </w:r>
      <w:proofErr w:type="spellStart"/>
      <w:r w:rsidRPr="00F22236">
        <w:rPr>
          <w:rFonts w:ascii="Book Antiqua" w:hAnsi="Book Antiqua" w:cs="宋体"/>
          <w:i/>
          <w:iCs/>
          <w:sz w:val="24"/>
          <w:szCs w:val="24"/>
        </w:rPr>
        <w:t>Clin</w:t>
      </w:r>
      <w:proofErr w:type="spellEnd"/>
      <w:r w:rsidRPr="00F22236">
        <w:rPr>
          <w:rFonts w:ascii="Book Antiqua" w:hAnsi="Book Antiqua" w:cs="宋体"/>
          <w:i/>
          <w:iCs/>
          <w:sz w:val="24"/>
          <w:szCs w:val="24"/>
        </w:rPr>
        <w:t xml:space="preserve"> </w:t>
      </w:r>
      <w:proofErr w:type="spellStart"/>
      <w:r w:rsidRPr="00F22236">
        <w:rPr>
          <w:rFonts w:ascii="Book Antiqua" w:hAnsi="Book Antiqua" w:cs="宋体"/>
          <w:i/>
          <w:iCs/>
          <w:sz w:val="24"/>
          <w:szCs w:val="24"/>
        </w:rPr>
        <w:t>Pathol</w:t>
      </w:r>
      <w:proofErr w:type="spellEnd"/>
      <w:r w:rsidRPr="00F22236">
        <w:rPr>
          <w:rFonts w:ascii="Book Antiqua" w:hAnsi="Book Antiqua" w:cs="宋体"/>
          <w:sz w:val="24"/>
          <w:szCs w:val="24"/>
        </w:rPr>
        <w:t> 1994; </w:t>
      </w:r>
      <w:r w:rsidRPr="00F22236">
        <w:rPr>
          <w:rFonts w:ascii="Book Antiqua" w:hAnsi="Book Antiqua" w:cs="宋体"/>
          <w:b/>
          <w:bCs/>
          <w:sz w:val="24"/>
          <w:szCs w:val="24"/>
        </w:rPr>
        <w:t>47</w:t>
      </w:r>
      <w:r w:rsidRPr="00F22236">
        <w:rPr>
          <w:rFonts w:ascii="Book Antiqua" w:hAnsi="Book Antiqua" w:cs="宋体"/>
          <w:sz w:val="24"/>
          <w:szCs w:val="24"/>
        </w:rPr>
        <w:t>: 214-217 [PMID: 8163691]</w:t>
      </w:r>
    </w:p>
    <w:p w:rsidR="007B3A2E" w:rsidRPr="00F22236" w:rsidRDefault="007B3A2E" w:rsidP="0091009F">
      <w:pPr>
        <w:spacing w:line="360" w:lineRule="auto"/>
        <w:jc w:val="both"/>
        <w:rPr>
          <w:rFonts w:ascii="Book Antiqua" w:hAnsi="Book Antiqua" w:cs="宋体"/>
          <w:sz w:val="24"/>
          <w:szCs w:val="24"/>
        </w:rPr>
      </w:pPr>
      <w:r w:rsidRPr="00F22236">
        <w:rPr>
          <w:rFonts w:ascii="Book Antiqua" w:hAnsi="Book Antiqua" w:cs="宋体"/>
          <w:sz w:val="24"/>
          <w:szCs w:val="24"/>
        </w:rPr>
        <w:lastRenderedPageBreak/>
        <w:t>22 </w:t>
      </w:r>
      <w:proofErr w:type="spellStart"/>
      <w:r w:rsidRPr="00F22236">
        <w:rPr>
          <w:rFonts w:ascii="Book Antiqua" w:hAnsi="Book Antiqua" w:cs="宋体"/>
          <w:b/>
          <w:bCs/>
          <w:sz w:val="24"/>
          <w:szCs w:val="24"/>
        </w:rPr>
        <w:t>Shanmukhappa</w:t>
      </w:r>
      <w:proofErr w:type="spellEnd"/>
      <w:r w:rsidRPr="00F22236">
        <w:rPr>
          <w:rFonts w:ascii="Book Antiqua" w:hAnsi="Book Antiqua" w:cs="宋体"/>
          <w:b/>
          <w:bCs/>
          <w:sz w:val="24"/>
          <w:szCs w:val="24"/>
        </w:rPr>
        <w:t xml:space="preserve"> K</w:t>
      </w:r>
      <w:r w:rsidRPr="00F22236">
        <w:rPr>
          <w:rFonts w:ascii="Book Antiqua" w:hAnsi="Book Antiqua" w:cs="宋体"/>
          <w:sz w:val="24"/>
          <w:szCs w:val="24"/>
        </w:rPr>
        <w:t xml:space="preserve">, </w:t>
      </w:r>
      <w:proofErr w:type="spellStart"/>
      <w:r w:rsidRPr="00F22236">
        <w:rPr>
          <w:rFonts w:ascii="Book Antiqua" w:hAnsi="Book Antiqua" w:cs="宋体"/>
          <w:sz w:val="24"/>
          <w:szCs w:val="24"/>
        </w:rPr>
        <w:t>Sabla</w:t>
      </w:r>
      <w:proofErr w:type="spellEnd"/>
      <w:r w:rsidRPr="00F22236">
        <w:rPr>
          <w:rFonts w:ascii="Book Antiqua" w:hAnsi="Book Antiqua" w:cs="宋体"/>
          <w:sz w:val="24"/>
          <w:szCs w:val="24"/>
        </w:rPr>
        <w:t xml:space="preserve"> GE, </w:t>
      </w:r>
      <w:proofErr w:type="spellStart"/>
      <w:r w:rsidRPr="00F22236">
        <w:rPr>
          <w:rFonts w:ascii="Book Antiqua" w:hAnsi="Book Antiqua" w:cs="宋体"/>
          <w:sz w:val="24"/>
          <w:szCs w:val="24"/>
        </w:rPr>
        <w:t>Degen</w:t>
      </w:r>
      <w:proofErr w:type="spellEnd"/>
      <w:r w:rsidRPr="00F22236">
        <w:rPr>
          <w:rFonts w:ascii="Book Antiqua" w:hAnsi="Book Antiqua" w:cs="宋体"/>
          <w:sz w:val="24"/>
          <w:szCs w:val="24"/>
        </w:rPr>
        <w:t xml:space="preserve"> JL, </w:t>
      </w:r>
      <w:proofErr w:type="spellStart"/>
      <w:r w:rsidRPr="00F22236">
        <w:rPr>
          <w:rFonts w:ascii="Book Antiqua" w:hAnsi="Book Antiqua" w:cs="宋体"/>
          <w:sz w:val="24"/>
          <w:szCs w:val="24"/>
        </w:rPr>
        <w:t>Bezerra</w:t>
      </w:r>
      <w:proofErr w:type="spellEnd"/>
      <w:r w:rsidRPr="00F22236">
        <w:rPr>
          <w:rFonts w:ascii="Book Antiqua" w:hAnsi="Book Antiqua" w:cs="宋体"/>
          <w:sz w:val="24"/>
          <w:szCs w:val="24"/>
        </w:rPr>
        <w:t xml:space="preserve"> JA. </w:t>
      </w:r>
      <w:proofErr w:type="spellStart"/>
      <w:r w:rsidRPr="00F22236">
        <w:rPr>
          <w:rFonts w:ascii="Book Antiqua" w:hAnsi="Book Antiqua" w:cs="宋体"/>
          <w:sz w:val="24"/>
          <w:szCs w:val="24"/>
        </w:rPr>
        <w:t>Urokinase</w:t>
      </w:r>
      <w:proofErr w:type="spellEnd"/>
      <w:r w:rsidRPr="00F22236">
        <w:rPr>
          <w:rFonts w:ascii="Book Antiqua" w:hAnsi="Book Antiqua" w:cs="宋体"/>
          <w:sz w:val="24"/>
          <w:szCs w:val="24"/>
        </w:rPr>
        <w:t>-type plasminogen activator supports liver repair independent of its cellular receptor. </w:t>
      </w:r>
      <w:r w:rsidRPr="00F22236">
        <w:rPr>
          <w:rFonts w:ascii="Book Antiqua" w:hAnsi="Book Antiqua" w:cs="宋体"/>
          <w:i/>
          <w:iCs/>
          <w:sz w:val="24"/>
          <w:szCs w:val="24"/>
        </w:rPr>
        <w:t xml:space="preserve">BMC </w:t>
      </w:r>
      <w:proofErr w:type="spellStart"/>
      <w:r w:rsidRPr="00F22236">
        <w:rPr>
          <w:rFonts w:ascii="Book Antiqua" w:hAnsi="Book Antiqua" w:cs="宋体"/>
          <w:i/>
          <w:iCs/>
          <w:sz w:val="24"/>
          <w:szCs w:val="24"/>
        </w:rPr>
        <w:t>Gastroenterol</w:t>
      </w:r>
      <w:proofErr w:type="spellEnd"/>
      <w:r w:rsidRPr="00F22236">
        <w:rPr>
          <w:rFonts w:ascii="Book Antiqua" w:hAnsi="Book Antiqua" w:cs="宋体"/>
          <w:sz w:val="24"/>
          <w:szCs w:val="24"/>
        </w:rPr>
        <w:t> 2006; </w:t>
      </w:r>
      <w:r w:rsidRPr="00F22236">
        <w:rPr>
          <w:rFonts w:ascii="Book Antiqua" w:hAnsi="Book Antiqua" w:cs="宋体"/>
          <w:b/>
          <w:bCs/>
          <w:sz w:val="24"/>
          <w:szCs w:val="24"/>
        </w:rPr>
        <w:t>6</w:t>
      </w:r>
      <w:r w:rsidRPr="00F22236">
        <w:rPr>
          <w:rFonts w:ascii="Book Antiqua" w:hAnsi="Book Antiqua" w:cs="宋体"/>
          <w:sz w:val="24"/>
          <w:szCs w:val="24"/>
        </w:rPr>
        <w:t>: 40 [PMID: 17134505 DOI: 10.1186/1471-230X-6-40]</w:t>
      </w:r>
    </w:p>
    <w:p w:rsidR="007B3A2E" w:rsidRPr="00F22236" w:rsidRDefault="007B3A2E" w:rsidP="0091009F">
      <w:pPr>
        <w:spacing w:line="360" w:lineRule="auto"/>
        <w:jc w:val="both"/>
        <w:rPr>
          <w:rFonts w:ascii="Book Antiqua" w:hAnsi="Book Antiqua" w:cs="宋体"/>
          <w:sz w:val="24"/>
          <w:szCs w:val="24"/>
        </w:rPr>
      </w:pPr>
      <w:r w:rsidRPr="00F22236">
        <w:rPr>
          <w:rFonts w:ascii="Book Antiqua" w:hAnsi="Book Antiqua" w:cs="宋体"/>
          <w:sz w:val="24"/>
          <w:szCs w:val="24"/>
        </w:rPr>
        <w:t>23 </w:t>
      </w:r>
      <w:r w:rsidRPr="00F22236">
        <w:rPr>
          <w:rFonts w:ascii="Book Antiqua" w:hAnsi="Book Antiqua" w:cs="宋体"/>
          <w:b/>
          <w:bCs/>
          <w:sz w:val="24"/>
          <w:szCs w:val="24"/>
        </w:rPr>
        <w:t>Seth D</w:t>
      </w:r>
      <w:r w:rsidRPr="00F22236">
        <w:rPr>
          <w:rFonts w:ascii="Book Antiqua" w:hAnsi="Book Antiqua" w:cs="宋体"/>
          <w:sz w:val="24"/>
          <w:szCs w:val="24"/>
        </w:rPr>
        <w:t xml:space="preserve">, Hogg PJ, </w:t>
      </w:r>
      <w:proofErr w:type="spellStart"/>
      <w:r w:rsidRPr="00F22236">
        <w:rPr>
          <w:rFonts w:ascii="Book Antiqua" w:hAnsi="Book Antiqua" w:cs="宋体"/>
          <w:sz w:val="24"/>
          <w:szCs w:val="24"/>
        </w:rPr>
        <w:t>Gorrell</w:t>
      </w:r>
      <w:proofErr w:type="spellEnd"/>
      <w:r w:rsidRPr="00F22236">
        <w:rPr>
          <w:rFonts w:ascii="Book Antiqua" w:hAnsi="Book Antiqua" w:cs="宋体"/>
          <w:sz w:val="24"/>
          <w:szCs w:val="24"/>
        </w:rPr>
        <w:t xml:space="preserve"> MD, </w:t>
      </w:r>
      <w:proofErr w:type="spellStart"/>
      <w:r w:rsidRPr="00F22236">
        <w:rPr>
          <w:rFonts w:ascii="Book Antiqua" w:hAnsi="Book Antiqua" w:cs="宋体"/>
          <w:sz w:val="24"/>
          <w:szCs w:val="24"/>
        </w:rPr>
        <w:t>McCaughan</w:t>
      </w:r>
      <w:proofErr w:type="spellEnd"/>
      <w:r w:rsidRPr="00F22236">
        <w:rPr>
          <w:rFonts w:ascii="Book Antiqua" w:hAnsi="Book Antiqua" w:cs="宋体"/>
          <w:sz w:val="24"/>
          <w:szCs w:val="24"/>
        </w:rPr>
        <w:t xml:space="preserve"> GW, Haber PS. Direct effects of alcohol on hepatic </w:t>
      </w:r>
      <w:proofErr w:type="spellStart"/>
      <w:r w:rsidRPr="00F22236">
        <w:rPr>
          <w:rFonts w:ascii="Book Antiqua" w:hAnsi="Book Antiqua" w:cs="宋体"/>
          <w:sz w:val="24"/>
          <w:szCs w:val="24"/>
        </w:rPr>
        <w:t>fibrinolytic</w:t>
      </w:r>
      <w:proofErr w:type="spellEnd"/>
      <w:r w:rsidRPr="00F22236">
        <w:rPr>
          <w:rFonts w:ascii="Book Antiqua" w:hAnsi="Book Antiqua" w:cs="宋体"/>
          <w:sz w:val="24"/>
          <w:szCs w:val="24"/>
        </w:rPr>
        <w:t xml:space="preserve"> balance: implications for alcoholic liver disease. </w:t>
      </w:r>
      <w:r w:rsidRPr="00F22236">
        <w:rPr>
          <w:rFonts w:ascii="Book Antiqua" w:hAnsi="Book Antiqua" w:cs="宋体"/>
          <w:i/>
          <w:iCs/>
          <w:sz w:val="24"/>
          <w:szCs w:val="24"/>
        </w:rPr>
        <w:t xml:space="preserve">J </w:t>
      </w:r>
      <w:proofErr w:type="spellStart"/>
      <w:r w:rsidRPr="00F22236">
        <w:rPr>
          <w:rFonts w:ascii="Book Antiqua" w:hAnsi="Book Antiqua" w:cs="宋体"/>
          <w:i/>
          <w:iCs/>
          <w:sz w:val="24"/>
          <w:szCs w:val="24"/>
        </w:rPr>
        <w:t>Hepatol</w:t>
      </w:r>
      <w:proofErr w:type="spellEnd"/>
      <w:r w:rsidRPr="00F22236">
        <w:rPr>
          <w:rFonts w:ascii="Book Antiqua" w:hAnsi="Book Antiqua" w:cs="宋体"/>
          <w:sz w:val="24"/>
          <w:szCs w:val="24"/>
        </w:rPr>
        <w:t> 2008; </w:t>
      </w:r>
      <w:r w:rsidRPr="00F22236">
        <w:rPr>
          <w:rFonts w:ascii="Book Antiqua" w:hAnsi="Book Antiqua" w:cs="宋体"/>
          <w:b/>
          <w:bCs/>
          <w:sz w:val="24"/>
          <w:szCs w:val="24"/>
        </w:rPr>
        <w:t>48</w:t>
      </w:r>
      <w:r w:rsidRPr="00F22236">
        <w:rPr>
          <w:rFonts w:ascii="Book Antiqua" w:hAnsi="Book Antiqua" w:cs="宋体"/>
          <w:sz w:val="24"/>
          <w:szCs w:val="24"/>
        </w:rPr>
        <w:t>: 614-627 [PMID: 18289715 DOI: 10.1016/j.jhep.2007.12.015]</w:t>
      </w:r>
    </w:p>
    <w:p w:rsidR="007B3A2E" w:rsidRPr="00F22236" w:rsidRDefault="007B3A2E" w:rsidP="0091009F">
      <w:pPr>
        <w:spacing w:line="360" w:lineRule="auto"/>
        <w:jc w:val="both"/>
        <w:rPr>
          <w:rFonts w:ascii="Book Antiqua" w:hAnsi="Book Antiqua" w:cs="宋体"/>
          <w:sz w:val="24"/>
          <w:szCs w:val="24"/>
        </w:rPr>
      </w:pPr>
      <w:r w:rsidRPr="00F22236">
        <w:rPr>
          <w:rFonts w:ascii="Book Antiqua" w:hAnsi="Book Antiqua" w:cs="宋体"/>
          <w:sz w:val="24"/>
          <w:szCs w:val="24"/>
        </w:rPr>
        <w:t>24 </w:t>
      </w:r>
      <w:proofErr w:type="spellStart"/>
      <w:r w:rsidRPr="00F22236">
        <w:rPr>
          <w:rFonts w:ascii="Book Antiqua" w:hAnsi="Book Antiqua" w:cs="宋体"/>
          <w:b/>
          <w:bCs/>
          <w:sz w:val="24"/>
          <w:szCs w:val="24"/>
        </w:rPr>
        <w:t>Rittling</w:t>
      </w:r>
      <w:proofErr w:type="spellEnd"/>
      <w:r w:rsidRPr="00F22236">
        <w:rPr>
          <w:rFonts w:ascii="Book Antiqua" w:hAnsi="Book Antiqua" w:cs="宋体"/>
          <w:b/>
          <w:bCs/>
          <w:sz w:val="24"/>
          <w:szCs w:val="24"/>
        </w:rPr>
        <w:t xml:space="preserve"> SR</w:t>
      </w:r>
      <w:r w:rsidRPr="00F22236">
        <w:rPr>
          <w:rFonts w:ascii="Book Antiqua" w:hAnsi="Book Antiqua" w:cs="宋体"/>
          <w:sz w:val="24"/>
          <w:szCs w:val="24"/>
        </w:rPr>
        <w:t xml:space="preserve">, Matsumoto HN, McKee MD, </w:t>
      </w:r>
      <w:proofErr w:type="spellStart"/>
      <w:r w:rsidRPr="00F22236">
        <w:rPr>
          <w:rFonts w:ascii="Book Antiqua" w:hAnsi="Book Antiqua" w:cs="宋体"/>
          <w:sz w:val="24"/>
          <w:szCs w:val="24"/>
        </w:rPr>
        <w:t>Nanci</w:t>
      </w:r>
      <w:proofErr w:type="spellEnd"/>
      <w:r w:rsidRPr="00F22236">
        <w:rPr>
          <w:rFonts w:ascii="Book Antiqua" w:hAnsi="Book Antiqua" w:cs="宋体"/>
          <w:sz w:val="24"/>
          <w:szCs w:val="24"/>
        </w:rPr>
        <w:t xml:space="preserve"> A, An XR, </w:t>
      </w:r>
      <w:proofErr w:type="spellStart"/>
      <w:r w:rsidRPr="00F22236">
        <w:rPr>
          <w:rFonts w:ascii="Book Antiqua" w:hAnsi="Book Antiqua" w:cs="宋体"/>
          <w:sz w:val="24"/>
          <w:szCs w:val="24"/>
        </w:rPr>
        <w:t>Novick</w:t>
      </w:r>
      <w:proofErr w:type="spellEnd"/>
      <w:r w:rsidRPr="00F22236">
        <w:rPr>
          <w:rFonts w:ascii="Book Antiqua" w:hAnsi="Book Antiqua" w:cs="宋体"/>
          <w:sz w:val="24"/>
          <w:szCs w:val="24"/>
        </w:rPr>
        <w:t xml:space="preserve"> KE, Kowalski AJ, Noda M, </w:t>
      </w:r>
      <w:proofErr w:type="spellStart"/>
      <w:r w:rsidRPr="00F22236">
        <w:rPr>
          <w:rFonts w:ascii="Book Antiqua" w:hAnsi="Book Antiqua" w:cs="宋体"/>
          <w:sz w:val="24"/>
          <w:szCs w:val="24"/>
        </w:rPr>
        <w:t>Denhardt</w:t>
      </w:r>
      <w:proofErr w:type="spellEnd"/>
      <w:r w:rsidRPr="00F22236">
        <w:rPr>
          <w:rFonts w:ascii="Book Antiqua" w:hAnsi="Book Antiqua" w:cs="宋体"/>
          <w:sz w:val="24"/>
          <w:szCs w:val="24"/>
        </w:rPr>
        <w:t xml:space="preserve"> DT. Mice lacking </w:t>
      </w:r>
      <w:proofErr w:type="spellStart"/>
      <w:r w:rsidRPr="00F22236">
        <w:rPr>
          <w:rFonts w:ascii="Book Antiqua" w:hAnsi="Book Antiqua" w:cs="宋体"/>
          <w:sz w:val="24"/>
          <w:szCs w:val="24"/>
        </w:rPr>
        <w:t>osteopontin</w:t>
      </w:r>
      <w:proofErr w:type="spellEnd"/>
      <w:r w:rsidRPr="00F22236">
        <w:rPr>
          <w:rFonts w:ascii="Book Antiqua" w:hAnsi="Book Antiqua" w:cs="宋体"/>
          <w:sz w:val="24"/>
          <w:szCs w:val="24"/>
        </w:rPr>
        <w:t xml:space="preserve"> show normal development and bone structure but display altered osteoclast formation in vitro. </w:t>
      </w:r>
      <w:r w:rsidRPr="00F22236">
        <w:rPr>
          <w:rFonts w:ascii="Book Antiqua" w:hAnsi="Book Antiqua" w:cs="宋体"/>
          <w:i/>
          <w:iCs/>
          <w:sz w:val="24"/>
          <w:szCs w:val="24"/>
        </w:rPr>
        <w:t>J Bone Miner Res</w:t>
      </w:r>
      <w:r w:rsidRPr="00F22236">
        <w:rPr>
          <w:rFonts w:ascii="Book Antiqua" w:hAnsi="Book Antiqua" w:cs="宋体"/>
          <w:sz w:val="24"/>
          <w:szCs w:val="24"/>
        </w:rPr>
        <w:t> 1998; </w:t>
      </w:r>
      <w:r w:rsidRPr="00F22236">
        <w:rPr>
          <w:rFonts w:ascii="Book Antiqua" w:hAnsi="Book Antiqua" w:cs="宋体"/>
          <w:b/>
          <w:bCs/>
          <w:sz w:val="24"/>
          <w:szCs w:val="24"/>
        </w:rPr>
        <w:t>13</w:t>
      </w:r>
      <w:r w:rsidRPr="00F22236">
        <w:rPr>
          <w:rFonts w:ascii="Book Antiqua" w:hAnsi="Book Antiqua" w:cs="宋体"/>
          <w:sz w:val="24"/>
          <w:szCs w:val="24"/>
        </w:rPr>
        <w:t>: 1101-1111 [PMID: 9661074 DOI: 10.1359/jbmr.1998.13.7.1101]</w:t>
      </w:r>
    </w:p>
    <w:p w:rsidR="007B3A2E" w:rsidRPr="00F22236" w:rsidRDefault="007B3A2E" w:rsidP="0091009F">
      <w:pPr>
        <w:spacing w:line="360" w:lineRule="auto"/>
        <w:jc w:val="both"/>
        <w:rPr>
          <w:rFonts w:ascii="Book Antiqua" w:hAnsi="Book Antiqua" w:cs="宋体"/>
          <w:sz w:val="24"/>
          <w:szCs w:val="24"/>
        </w:rPr>
      </w:pPr>
      <w:r w:rsidRPr="00F22236">
        <w:rPr>
          <w:rFonts w:ascii="Book Antiqua" w:hAnsi="Book Antiqua" w:cs="宋体"/>
          <w:sz w:val="24"/>
          <w:szCs w:val="24"/>
        </w:rPr>
        <w:t>25 </w:t>
      </w:r>
      <w:r w:rsidRPr="00F22236">
        <w:rPr>
          <w:rFonts w:ascii="Book Antiqua" w:hAnsi="Book Antiqua" w:cs="宋体"/>
          <w:b/>
          <w:bCs/>
          <w:sz w:val="24"/>
          <w:szCs w:val="24"/>
        </w:rPr>
        <w:t>Wang XM</w:t>
      </w:r>
      <w:r w:rsidRPr="00F22236">
        <w:rPr>
          <w:rFonts w:ascii="Book Antiqua" w:hAnsi="Book Antiqua" w:cs="宋体"/>
          <w:sz w:val="24"/>
          <w:szCs w:val="24"/>
        </w:rPr>
        <w:t xml:space="preserve">, Yu DM, </w:t>
      </w:r>
      <w:proofErr w:type="spellStart"/>
      <w:r w:rsidRPr="00F22236">
        <w:rPr>
          <w:rFonts w:ascii="Book Antiqua" w:hAnsi="Book Antiqua" w:cs="宋体"/>
          <w:sz w:val="24"/>
          <w:szCs w:val="24"/>
        </w:rPr>
        <w:t>McCaughan</w:t>
      </w:r>
      <w:proofErr w:type="spellEnd"/>
      <w:r w:rsidRPr="00F22236">
        <w:rPr>
          <w:rFonts w:ascii="Book Antiqua" w:hAnsi="Book Antiqua" w:cs="宋体"/>
          <w:sz w:val="24"/>
          <w:szCs w:val="24"/>
        </w:rPr>
        <w:t xml:space="preserve"> GW, </w:t>
      </w:r>
      <w:proofErr w:type="spellStart"/>
      <w:r w:rsidRPr="00F22236">
        <w:rPr>
          <w:rFonts w:ascii="Book Antiqua" w:hAnsi="Book Antiqua" w:cs="宋体"/>
          <w:sz w:val="24"/>
          <w:szCs w:val="24"/>
        </w:rPr>
        <w:t>Gorrell</w:t>
      </w:r>
      <w:proofErr w:type="spellEnd"/>
      <w:r w:rsidRPr="00F22236">
        <w:rPr>
          <w:rFonts w:ascii="Book Antiqua" w:hAnsi="Book Antiqua" w:cs="宋体"/>
          <w:sz w:val="24"/>
          <w:szCs w:val="24"/>
        </w:rPr>
        <w:t xml:space="preserve"> MD. Fibroblast activation protein increases apoptosis, cell adhesion, and migration by the LX-2 human stellate cell line. </w:t>
      </w:r>
      <w:proofErr w:type="spellStart"/>
      <w:r w:rsidRPr="00F22236">
        <w:rPr>
          <w:rFonts w:ascii="Book Antiqua" w:hAnsi="Book Antiqua" w:cs="宋体"/>
          <w:i/>
          <w:iCs/>
          <w:sz w:val="24"/>
          <w:szCs w:val="24"/>
        </w:rPr>
        <w:t>Hepatology</w:t>
      </w:r>
      <w:proofErr w:type="spellEnd"/>
      <w:r w:rsidRPr="00F22236">
        <w:rPr>
          <w:rFonts w:ascii="Book Antiqua" w:hAnsi="Book Antiqua" w:cs="宋体"/>
          <w:sz w:val="24"/>
          <w:szCs w:val="24"/>
        </w:rPr>
        <w:t> 2005; </w:t>
      </w:r>
      <w:r w:rsidRPr="00F22236">
        <w:rPr>
          <w:rFonts w:ascii="Book Antiqua" w:hAnsi="Book Antiqua" w:cs="宋体"/>
          <w:b/>
          <w:bCs/>
          <w:sz w:val="24"/>
          <w:szCs w:val="24"/>
        </w:rPr>
        <w:t>42</w:t>
      </w:r>
      <w:r w:rsidRPr="00F22236">
        <w:rPr>
          <w:rFonts w:ascii="Book Antiqua" w:hAnsi="Book Antiqua" w:cs="宋体"/>
          <w:sz w:val="24"/>
          <w:szCs w:val="24"/>
        </w:rPr>
        <w:t>: 935-945 [PMID: 16175601 DOI: 10.1002/hep.20853]</w:t>
      </w:r>
    </w:p>
    <w:p w:rsidR="007B3A2E" w:rsidRPr="00F22236" w:rsidRDefault="007B3A2E" w:rsidP="0091009F">
      <w:pPr>
        <w:spacing w:line="360" w:lineRule="auto"/>
        <w:jc w:val="both"/>
        <w:rPr>
          <w:rFonts w:ascii="Book Antiqua" w:hAnsi="Book Antiqua" w:cs="宋体"/>
          <w:sz w:val="24"/>
          <w:szCs w:val="24"/>
        </w:rPr>
      </w:pPr>
      <w:r w:rsidRPr="00F22236">
        <w:rPr>
          <w:rFonts w:ascii="Book Antiqua" w:hAnsi="Book Antiqua" w:cs="宋体"/>
          <w:sz w:val="24"/>
          <w:szCs w:val="24"/>
        </w:rPr>
        <w:t>26 </w:t>
      </w:r>
      <w:proofErr w:type="spellStart"/>
      <w:r w:rsidRPr="00F22236">
        <w:rPr>
          <w:rFonts w:ascii="Book Antiqua" w:hAnsi="Book Antiqua" w:cs="宋体"/>
          <w:b/>
          <w:bCs/>
          <w:sz w:val="24"/>
          <w:szCs w:val="24"/>
        </w:rPr>
        <w:t>Mi</w:t>
      </w:r>
      <w:proofErr w:type="spellEnd"/>
      <w:r w:rsidRPr="00F22236">
        <w:rPr>
          <w:rFonts w:ascii="Book Antiqua" w:hAnsi="Book Antiqua" w:cs="宋体"/>
          <w:b/>
          <w:bCs/>
          <w:sz w:val="24"/>
          <w:szCs w:val="24"/>
        </w:rPr>
        <w:t xml:space="preserve"> Z</w:t>
      </w:r>
      <w:r w:rsidRPr="00F22236">
        <w:rPr>
          <w:rFonts w:ascii="Book Antiqua" w:hAnsi="Book Antiqua" w:cs="宋体"/>
          <w:sz w:val="24"/>
          <w:szCs w:val="24"/>
        </w:rPr>
        <w:t xml:space="preserve">, </w:t>
      </w:r>
      <w:proofErr w:type="spellStart"/>
      <w:r w:rsidRPr="00F22236">
        <w:rPr>
          <w:rFonts w:ascii="Book Antiqua" w:hAnsi="Book Antiqua" w:cs="宋体"/>
          <w:sz w:val="24"/>
          <w:szCs w:val="24"/>
        </w:rPr>
        <w:t>Guo</w:t>
      </w:r>
      <w:proofErr w:type="spellEnd"/>
      <w:r w:rsidRPr="00F22236">
        <w:rPr>
          <w:rFonts w:ascii="Book Antiqua" w:hAnsi="Book Antiqua" w:cs="宋体"/>
          <w:sz w:val="24"/>
          <w:szCs w:val="24"/>
        </w:rPr>
        <w:t xml:space="preserve"> H, Russell MB, Liu Y, </w:t>
      </w:r>
      <w:proofErr w:type="spellStart"/>
      <w:r w:rsidRPr="00F22236">
        <w:rPr>
          <w:rFonts w:ascii="Book Antiqua" w:hAnsi="Book Antiqua" w:cs="宋体"/>
          <w:sz w:val="24"/>
          <w:szCs w:val="24"/>
        </w:rPr>
        <w:t>Sullenger</w:t>
      </w:r>
      <w:proofErr w:type="spellEnd"/>
      <w:r w:rsidRPr="00F22236">
        <w:rPr>
          <w:rFonts w:ascii="Book Antiqua" w:hAnsi="Book Antiqua" w:cs="宋体"/>
          <w:sz w:val="24"/>
          <w:szCs w:val="24"/>
        </w:rPr>
        <w:t xml:space="preserve"> BA, </w:t>
      </w:r>
      <w:proofErr w:type="spellStart"/>
      <w:r w:rsidRPr="00F22236">
        <w:rPr>
          <w:rFonts w:ascii="Book Antiqua" w:hAnsi="Book Antiqua" w:cs="宋体"/>
          <w:sz w:val="24"/>
          <w:szCs w:val="24"/>
        </w:rPr>
        <w:t>Kuo</w:t>
      </w:r>
      <w:proofErr w:type="spellEnd"/>
      <w:r w:rsidRPr="00F22236">
        <w:rPr>
          <w:rFonts w:ascii="Book Antiqua" w:hAnsi="Book Antiqua" w:cs="宋体"/>
          <w:sz w:val="24"/>
          <w:szCs w:val="24"/>
        </w:rPr>
        <w:t xml:space="preserve"> PC. RNA </w:t>
      </w:r>
      <w:proofErr w:type="spellStart"/>
      <w:r w:rsidRPr="00F22236">
        <w:rPr>
          <w:rFonts w:ascii="Book Antiqua" w:hAnsi="Book Antiqua" w:cs="宋体"/>
          <w:sz w:val="24"/>
          <w:szCs w:val="24"/>
        </w:rPr>
        <w:t>aptamer</w:t>
      </w:r>
      <w:proofErr w:type="spellEnd"/>
      <w:r w:rsidRPr="00F22236">
        <w:rPr>
          <w:rFonts w:ascii="Book Antiqua" w:hAnsi="Book Antiqua" w:cs="宋体"/>
          <w:sz w:val="24"/>
          <w:szCs w:val="24"/>
        </w:rPr>
        <w:t xml:space="preserve"> blockade of </w:t>
      </w:r>
      <w:proofErr w:type="spellStart"/>
      <w:r w:rsidRPr="00F22236">
        <w:rPr>
          <w:rFonts w:ascii="Book Antiqua" w:hAnsi="Book Antiqua" w:cs="宋体"/>
          <w:sz w:val="24"/>
          <w:szCs w:val="24"/>
        </w:rPr>
        <w:t>osteopontin</w:t>
      </w:r>
      <w:proofErr w:type="spellEnd"/>
      <w:r w:rsidRPr="00F22236">
        <w:rPr>
          <w:rFonts w:ascii="Book Antiqua" w:hAnsi="Book Antiqua" w:cs="宋体"/>
          <w:sz w:val="24"/>
          <w:szCs w:val="24"/>
        </w:rPr>
        <w:t xml:space="preserve"> inhibits growth and metastasis of MDA-MB231 breast cancer cells. </w:t>
      </w:r>
      <w:proofErr w:type="spellStart"/>
      <w:r w:rsidRPr="00F22236">
        <w:rPr>
          <w:rFonts w:ascii="Book Antiqua" w:hAnsi="Book Antiqua" w:cs="宋体"/>
          <w:i/>
          <w:iCs/>
          <w:sz w:val="24"/>
          <w:szCs w:val="24"/>
        </w:rPr>
        <w:t>Mol</w:t>
      </w:r>
      <w:proofErr w:type="spellEnd"/>
      <w:r w:rsidRPr="00F22236">
        <w:rPr>
          <w:rFonts w:ascii="Book Antiqua" w:hAnsi="Book Antiqua" w:cs="宋体"/>
          <w:i/>
          <w:iCs/>
          <w:sz w:val="24"/>
          <w:szCs w:val="24"/>
        </w:rPr>
        <w:t xml:space="preserve"> </w:t>
      </w:r>
      <w:proofErr w:type="spellStart"/>
      <w:r w:rsidRPr="00F22236">
        <w:rPr>
          <w:rFonts w:ascii="Book Antiqua" w:hAnsi="Book Antiqua" w:cs="宋体"/>
          <w:i/>
          <w:iCs/>
          <w:sz w:val="24"/>
          <w:szCs w:val="24"/>
        </w:rPr>
        <w:t>Ther</w:t>
      </w:r>
      <w:proofErr w:type="spellEnd"/>
      <w:r w:rsidRPr="00F22236">
        <w:rPr>
          <w:rFonts w:ascii="Book Antiqua" w:hAnsi="Book Antiqua" w:cs="宋体"/>
          <w:sz w:val="24"/>
          <w:szCs w:val="24"/>
        </w:rPr>
        <w:t> 2009; </w:t>
      </w:r>
      <w:r w:rsidRPr="00F22236">
        <w:rPr>
          <w:rFonts w:ascii="Book Antiqua" w:hAnsi="Book Antiqua" w:cs="宋体"/>
          <w:b/>
          <w:bCs/>
          <w:sz w:val="24"/>
          <w:szCs w:val="24"/>
        </w:rPr>
        <w:t>17</w:t>
      </w:r>
      <w:r w:rsidRPr="00F22236">
        <w:rPr>
          <w:rFonts w:ascii="Book Antiqua" w:hAnsi="Book Antiqua" w:cs="宋体"/>
          <w:sz w:val="24"/>
          <w:szCs w:val="24"/>
        </w:rPr>
        <w:t>: 153-161 [PMID: 18985031 DOI: 10.1038/mt.2008.235]</w:t>
      </w:r>
    </w:p>
    <w:p w:rsidR="007B3A2E" w:rsidRPr="00F22236" w:rsidRDefault="007B3A2E" w:rsidP="0091009F">
      <w:pPr>
        <w:spacing w:line="360" w:lineRule="auto"/>
        <w:jc w:val="both"/>
        <w:rPr>
          <w:rFonts w:ascii="Book Antiqua" w:hAnsi="Book Antiqua" w:cs="宋体"/>
          <w:sz w:val="24"/>
          <w:szCs w:val="24"/>
        </w:rPr>
      </w:pPr>
      <w:r w:rsidRPr="00F22236">
        <w:rPr>
          <w:rFonts w:ascii="Book Antiqua" w:hAnsi="Book Antiqua" w:cs="宋体"/>
          <w:sz w:val="24"/>
          <w:szCs w:val="24"/>
        </w:rPr>
        <w:t>27 </w:t>
      </w:r>
      <w:proofErr w:type="spellStart"/>
      <w:r w:rsidRPr="00F22236">
        <w:rPr>
          <w:rFonts w:ascii="Book Antiqua" w:hAnsi="Book Antiqua" w:cs="宋体"/>
          <w:b/>
          <w:bCs/>
          <w:sz w:val="24"/>
          <w:szCs w:val="24"/>
        </w:rPr>
        <w:t>Helbig</w:t>
      </w:r>
      <w:proofErr w:type="spellEnd"/>
      <w:r w:rsidRPr="00F22236">
        <w:rPr>
          <w:rFonts w:ascii="Book Antiqua" w:hAnsi="Book Antiqua" w:cs="宋体"/>
          <w:b/>
          <w:bCs/>
          <w:sz w:val="24"/>
          <w:szCs w:val="24"/>
        </w:rPr>
        <w:t xml:space="preserve"> KJ</w:t>
      </w:r>
      <w:r w:rsidRPr="00F22236">
        <w:rPr>
          <w:rFonts w:ascii="Book Antiqua" w:hAnsi="Book Antiqua" w:cs="宋体"/>
          <w:sz w:val="24"/>
          <w:szCs w:val="24"/>
        </w:rPr>
        <w:t xml:space="preserve">, </w:t>
      </w:r>
      <w:proofErr w:type="spellStart"/>
      <w:r w:rsidRPr="00F22236">
        <w:rPr>
          <w:rFonts w:ascii="Book Antiqua" w:hAnsi="Book Antiqua" w:cs="宋体"/>
          <w:sz w:val="24"/>
          <w:szCs w:val="24"/>
        </w:rPr>
        <w:t>Ruszkiewicz</w:t>
      </w:r>
      <w:proofErr w:type="spellEnd"/>
      <w:r w:rsidRPr="00F22236">
        <w:rPr>
          <w:rFonts w:ascii="Book Antiqua" w:hAnsi="Book Antiqua" w:cs="宋体"/>
          <w:sz w:val="24"/>
          <w:szCs w:val="24"/>
        </w:rPr>
        <w:t xml:space="preserve"> A, </w:t>
      </w:r>
      <w:proofErr w:type="spellStart"/>
      <w:r w:rsidRPr="00F22236">
        <w:rPr>
          <w:rFonts w:ascii="Book Antiqua" w:hAnsi="Book Antiqua" w:cs="宋体"/>
          <w:sz w:val="24"/>
          <w:szCs w:val="24"/>
        </w:rPr>
        <w:t>Semendric</w:t>
      </w:r>
      <w:proofErr w:type="spellEnd"/>
      <w:r w:rsidRPr="00F22236">
        <w:rPr>
          <w:rFonts w:ascii="Book Antiqua" w:hAnsi="Book Antiqua" w:cs="宋体"/>
          <w:sz w:val="24"/>
          <w:szCs w:val="24"/>
        </w:rPr>
        <w:t xml:space="preserve"> L, Harley HA, McColl SR, Beard MR. Expression of the CXCR3 ligand I-TAC by hepatocytes in chronic hepatitis C and its correlation with hepatic inflammation. </w:t>
      </w:r>
      <w:proofErr w:type="spellStart"/>
      <w:r w:rsidRPr="00F22236">
        <w:rPr>
          <w:rFonts w:ascii="Book Antiqua" w:hAnsi="Book Antiqua" w:cs="宋体"/>
          <w:i/>
          <w:iCs/>
          <w:sz w:val="24"/>
          <w:szCs w:val="24"/>
        </w:rPr>
        <w:t>Hepatology</w:t>
      </w:r>
      <w:proofErr w:type="spellEnd"/>
      <w:r w:rsidRPr="00F22236">
        <w:rPr>
          <w:rFonts w:ascii="Book Antiqua" w:hAnsi="Book Antiqua" w:cs="宋体"/>
          <w:sz w:val="24"/>
          <w:szCs w:val="24"/>
        </w:rPr>
        <w:t> 2004; </w:t>
      </w:r>
      <w:r w:rsidRPr="00F22236">
        <w:rPr>
          <w:rFonts w:ascii="Book Antiqua" w:hAnsi="Book Antiqua" w:cs="宋体"/>
          <w:b/>
          <w:bCs/>
          <w:sz w:val="24"/>
          <w:szCs w:val="24"/>
        </w:rPr>
        <w:t>39</w:t>
      </w:r>
      <w:r w:rsidRPr="00F22236">
        <w:rPr>
          <w:rFonts w:ascii="Book Antiqua" w:hAnsi="Book Antiqua" w:cs="宋体"/>
          <w:sz w:val="24"/>
          <w:szCs w:val="24"/>
        </w:rPr>
        <w:t>: 1220-1229 [PMID: 15122750 DOI: 10.1002/hep.20167]</w:t>
      </w:r>
    </w:p>
    <w:p w:rsidR="007B3A2E" w:rsidRPr="00F22236" w:rsidRDefault="007B3A2E" w:rsidP="0091009F">
      <w:pPr>
        <w:spacing w:line="360" w:lineRule="auto"/>
        <w:jc w:val="both"/>
        <w:rPr>
          <w:rFonts w:ascii="Book Antiqua" w:hAnsi="Book Antiqua" w:cs="宋体"/>
          <w:sz w:val="24"/>
          <w:szCs w:val="24"/>
        </w:rPr>
      </w:pPr>
      <w:r w:rsidRPr="00F22236">
        <w:rPr>
          <w:rFonts w:ascii="Book Antiqua" w:hAnsi="Book Antiqua" w:cs="宋体"/>
          <w:sz w:val="24"/>
          <w:szCs w:val="24"/>
        </w:rPr>
        <w:t>28 </w:t>
      </w:r>
      <w:r w:rsidRPr="00F22236">
        <w:rPr>
          <w:rFonts w:ascii="Book Antiqua" w:hAnsi="Book Antiqua" w:cs="宋体"/>
          <w:b/>
          <w:bCs/>
          <w:sz w:val="24"/>
          <w:szCs w:val="24"/>
        </w:rPr>
        <w:t>Phillips RJ</w:t>
      </w:r>
      <w:r w:rsidRPr="00F22236">
        <w:rPr>
          <w:rFonts w:ascii="Book Antiqua" w:hAnsi="Book Antiqua" w:cs="宋体"/>
          <w:sz w:val="24"/>
          <w:szCs w:val="24"/>
        </w:rPr>
        <w:t xml:space="preserve">, </w:t>
      </w:r>
      <w:proofErr w:type="spellStart"/>
      <w:r w:rsidRPr="00F22236">
        <w:rPr>
          <w:rFonts w:ascii="Book Antiqua" w:hAnsi="Book Antiqua" w:cs="宋体"/>
          <w:sz w:val="24"/>
          <w:szCs w:val="24"/>
        </w:rPr>
        <w:t>Helbig</w:t>
      </w:r>
      <w:proofErr w:type="spellEnd"/>
      <w:r w:rsidRPr="00F22236">
        <w:rPr>
          <w:rFonts w:ascii="Book Antiqua" w:hAnsi="Book Antiqua" w:cs="宋体"/>
          <w:sz w:val="24"/>
          <w:szCs w:val="24"/>
        </w:rPr>
        <w:t xml:space="preserve"> KJ, Van der </w:t>
      </w:r>
      <w:proofErr w:type="spellStart"/>
      <w:r w:rsidRPr="00F22236">
        <w:rPr>
          <w:rFonts w:ascii="Book Antiqua" w:hAnsi="Book Antiqua" w:cs="宋体"/>
          <w:sz w:val="24"/>
          <w:szCs w:val="24"/>
        </w:rPr>
        <w:t>Hoek</w:t>
      </w:r>
      <w:proofErr w:type="spellEnd"/>
      <w:r w:rsidRPr="00F22236">
        <w:rPr>
          <w:rFonts w:ascii="Book Antiqua" w:hAnsi="Book Antiqua" w:cs="宋体"/>
          <w:sz w:val="24"/>
          <w:szCs w:val="24"/>
        </w:rPr>
        <w:t xml:space="preserve"> KH, Seth D, Beard MR. </w:t>
      </w:r>
      <w:proofErr w:type="spellStart"/>
      <w:r w:rsidRPr="00F22236">
        <w:rPr>
          <w:rFonts w:ascii="Book Antiqua" w:hAnsi="Book Antiqua" w:cs="宋体"/>
          <w:sz w:val="24"/>
          <w:szCs w:val="24"/>
        </w:rPr>
        <w:t>Osteopontin</w:t>
      </w:r>
      <w:proofErr w:type="spellEnd"/>
      <w:r w:rsidRPr="00F22236">
        <w:rPr>
          <w:rFonts w:ascii="Book Antiqua" w:hAnsi="Book Antiqua" w:cs="宋体"/>
          <w:sz w:val="24"/>
          <w:szCs w:val="24"/>
        </w:rPr>
        <w:t xml:space="preserve"> increases hepatocellular carcinoma cell growth in a CD44 dependant manner. </w:t>
      </w:r>
      <w:r w:rsidRPr="00F22236">
        <w:rPr>
          <w:rFonts w:ascii="Book Antiqua" w:hAnsi="Book Antiqua" w:cs="宋体"/>
          <w:i/>
          <w:iCs/>
          <w:sz w:val="24"/>
          <w:szCs w:val="24"/>
        </w:rPr>
        <w:t xml:space="preserve">World J </w:t>
      </w:r>
      <w:proofErr w:type="spellStart"/>
      <w:r w:rsidRPr="00F22236">
        <w:rPr>
          <w:rFonts w:ascii="Book Antiqua" w:hAnsi="Book Antiqua" w:cs="宋体"/>
          <w:i/>
          <w:iCs/>
          <w:sz w:val="24"/>
          <w:szCs w:val="24"/>
        </w:rPr>
        <w:t>Gastroenterol</w:t>
      </w:r>
      <w:proofErr w:type="spellEnd"/>
      <w:r w:rsidRPr="00F22236">
        <w:rPr>
          <w:rFonts w:ascii="Book Antiqua" w:hAnsi="Book Antiqua" w:cs="宋体"/>
          <w:sz w:val="24"/>
          <w:szCs w:val="24"/>
        </w:rPr>
        <w:t> 2012; </w:t>
      </w:r>
      <w:r w:rsidRPr="00F22236">
        <w:rPr>
          <w:rFonts w:ascii="Book Antiqua" w:hAnsi="Book Antiqua" w:cs="宋体"/>
          <w:b/>
          <w:bCs/>
          <w:sz w:val="24"/>
          <w:szCs w:val="24"/>
        </w:rPr>
        <w:t>18</w:t>
      </w:r>
      <w:r w:rsidRPr="00F22236">
        <w:rPr>
          <w:rFonts w:ascii="Book Antiqua" w:hAnsi="Book Antiqua" w:cs="宋体"/>
          <w:sz w:val="24"/>
          <w:szCs w:val="24"/>
        </w:rPr>
        <w:t>: 3389-3399 [PMID: 22807608 DOI: 10.3748/wjg.v18.i26.3389]</w:t>
      </w:r>
    </w:p>
    <w:p w:rsidR="007B3A2E" w:rsidRPr="00F22236" w:rsidRDefault="007B3A2E" w:rsidP="0091009F">
      <w:pPr>
        <w:spacing w:line="360" w:lineRule="auto"/>
        <w:jc w:val="both"/>
        <w:rPr>
          <w:rFonts w:ascii="Book Antiqua" w:hAnsi="Book Antiqua" w:cs="宋体"/>
          <w:sz w:val="24"/>
          <w:szCs w:val="24"/>
        </w:rPr>
      </w:pPr>
      <w:r w:rsidRPr="00F22236">
        <w:rPr>
          <w:rFonts w:ascii="Book Antiqua" w:hAnsi="Book Antiqua" w:cs="宋体"/>
          <w:sz w:val="24"/>
          <w:szCs w:val="24"/>
        </w:rPr>
        <w:t>29 </w:t>
      </w:r>
      <w:r w:rsidRPr="00F22236">
        <w:rPr>
          <w:rFonts w:ascii="Book Antiqua" w:hAnsi="Book Antiqua" w:cs="宋体"/>
          <w:b/>
          <w:bCs/>
          <w:sz w:val="24"/>
          <w:szCs w:val="24"/>
        </w:rPr>
        <w:t>Seth D</w:t>
      </w:r>
      <w:r w:rsidRPr="00F22236">
        <w:rPr>
          <w:rFonts w:ascii="Book Antiqua" w:hAnsi="Book Antiqua" w:cs="宋体"/>
          <w:sz w:val="24"/>
          <w:szCs w:val="24"/>
        </w:rPr>
        <w:t xml:space="preserve">, </w:t>
      </w:r>
      <w:proofErr w:type="spellStart"/>
      <w:r w:rsidRPr="00F22236">
        <w:rPr>
          <w:rFonts w:ascii="Book Antiqua" w:hAnsi="Book Antiqua" w:cs="宋体"/>
          <w:sz w:val="24"/>
          <w:szCs w:val="24"/>
        </w:rPr>
        <w:t>Gorrell</w:t>
      </w:r>
      <w:proofErr w:type="spellEnd"/>
      <w:r w:rsidRPr="00F22236">
        <w:rPr>
          <w:rFonts w:ascii="Book Antiqua" w:hAnsi="Book Antiqua" w:cs="宋体"/>
          <w:sz w:val="24"/>
          <w:szCs w:val="24"/>
        </w:rPr>
        <w:t xml:space="preserve"> MD, </w:t>
      </w:r>
      <w:proofErr w:type="spellStart"/>
      <w:r w:rsidRPr="00F22236">
        <w:rPr>
          <w:rFonts w:ascii="Book Antiqua" w:hAnsi="Book Antiqua" w:cs="宋体"/>
          <w:sz w:val="24"/>
          <w:szCs w:val="24"/>
        </w:rPr>
        <w:t>McGuinness</w:t>
      </w:r>
      <w:proofErr w:type="spellEnd"/>
      <w:r w:rsidRPr="00F22236">
        <w:rPr>
          <w:rFonts w:ascii="Book Antiqua" w:hAnsi="Book Antiqua" w:cs="宋体"/>
          <w:sz w:val="24"/>
          <w:szCs w:val="24"/>
        </w:rPr>
        <w:t xml:space="preserve"> PH, Leo MA, </w:t>
      </w:r>
      <w:proofErr w:type="spellStart"/>
      <w:r w:rsidRPr="00F22236">
        <w:rPr>
          <w:rFonts w:ascii="Book Antiqua" w:hAnsi="Book Antiqua" w:cs="宋体"/>
          <w:sz w:val="24"/>
          <w:szCs w:val="24"/>
        </w:rPr>
        <w:t>Lieber</w:t>
      </w:r>
      <w:proofErr w:type="spellEnd"/>
      <w:r w:rsidRPr="00F22236">
        <w:rPr>
          <w:rFonts w:ascii="Book Antiqua" w:hAnsi="Book Antiqua" w:cs="宋体"/>
          <w:sz w:val="24"/>
          <w:szCs w:val="24"/>
        </w:rPr>
        <w:t xml:space="preserve"> CS, </w:t>
      </w:r>
      <w:proofErr w:type="spellStart"/>
      <w:r w:rsidRPr="00F22236">
        <w:rPr>
          <w:rFonts w:ascii="Book Antiqua" w:hAnsi="Book Antiqua" w:cs="宋体"/>
          <w:sz w:val="24"/>
          <w:szCs w:val="24"/>
        </w:rPr>
        <w:t>McCaughan</w:t>
      </w:r>
      <w:proofErr w:type="spellEnd"/>
      <w:r w:rsidRPr="00F22236">
        <w:rPr>
          <w:rFonts w:ascii="Book Antiqua" w:hAnsi="Book Antiqua" w:cs="宋体"/>
          <w:sz w:val="24"/>
          <w:szCs w:val="24"/>
        </w:rPr>
        <w:t xml:space="preserve"> GW, Haber PS. SMART amplification maintains representation of relative gene expression: quantitative validation by real time PCR and application to studies of alcoholic liver disease in primates. </w:t>
      </w:r>
      <w:r w:rsidRPr="00F22236">
        <w:rPr>
          <w:rFonts w:ascii="Book Antiqua" w:hAnsi="Book Antiqua" w:cs="宋体"/>
          <w:i/>
          <w:iCs/>
          <w:sz w:val="24"/>
          <w:szCs w:val="24"/>
        </w:rPr>
        <w:t xml:space="preserve">J </w:t>
      </w:r>
      <w:proofErr w:type="spellStart"/>
      <w:r w:rsidRPr="00F22236">
        <w:rPr>
          <w:rFonts w:ascii="Book Antiqua" w:hAnsi="Book Antiqua" w:cs="宋体"/>
          <w:i/>
          <w:iCs/>
          <w:sz w:val="24"/>
          <w:szCs w:val="24"/>
        </w:rPr>
        <w:t>Biochem</w:t>
      </w:r>
      <w:proofErr w:type="spellEnd"/>
      <w:r w:rsidRPr="00F22236">
        <w:rPr>
          <w:rFonts w:ascii="Book Antiqua" w:hAnsi="Book Antiqua" w:cs="宋体"/>
          <w:i/>
          <w:iCs/>
          <w:sz w:val="24"/>
          <w:szCs w:val="24"/>
        </w:rPr>
        <w:t xml:space="preserve"> </w:t>
      </w:r>
      <w:proofErr w:type="spellStart"/>
      <w:r w:rsidRPr="00F22236">
        <w:rPr>
          <w:rFonts w:ascii="Book Antiqua" w:hAnsi="Book Antiqua" w:cs="宋体"/>
          <w:i/>
          <w:iCs/>
          <w:sz w:val="24"/>
          <w:szCs w:val="24"/>
        </w:rPr>
        <w:t>Biophys</w:t>
      </w:r>
      <w:proofErr w:type="spellEnd"/>
      <w:r w:rsidRPr="00F22236">
        <w:rPr>
          <w:rFonts w:ascii="Book Antiqua" w:hAnsi="Book Antiqua" w:cs="宋体"/>
          <w:i/>
          <w:iCs/>
          <w:sz w:val="24"/>
          <w:szCs w:val="24"/>
        </w:rPr>
        <w:t xml:space="preserve"> Methods</w:t>
      </w:r>
      <w:r w:rsidRPr="00F22236">
        <w:rPr>
          <w:rFonts w:ascii="Book Antiqua" w:hAnsi="Book Antiqua" w:cs="宋体"/>
          <w:sz w:val="24"/>
          <w:szCs w:val="24"/>
        </w:rPr>
        <w:t> 2003; </w:t>
      </w:r>
      <w:r w:rsidRPr="00F22236">
        <w:rPr>
          <w:rFonts w:ascii="Book Antiqua" w:hAnsi="Book Antiqua" w:cs="宋体"/>
          <w:b/>
          <w:bCs/>
          <w:sz w:val="24"/>
          <w:szCs w:val="24"/>
        </w:rPr>
        <w:t>55</w:t>
      </w:r>
      <w:r w:rsidRPr="00F22236">
        <w:rPr>
          <w:rFonts w:ascii="Book Antiqua" w:hAnsi="Book Antiqua" w:cs="宋体"/>
          <w:sz w:val="24"/>
          <w:szCs w:val="24"/>
        </w:rPr>
        <w:t>: 53-66 [PMID: 12559588]</w:t>
      </w:r>
    </w:p>
    <w:p w:rsidR="007B3A2E" w:rsidRPr="00F22236" w:rsidRDefault="007B3A2E" w:rsidP="0091009F">
      <w:pPr>
        <w:spacing w:line="360" w:lineRule="auto"/>
        <w:jc w:val="both"/>
        <w:rPr>
          <w:rFonts w:ascii="Book Antiqua" w:hAnsi="Book Antiqua" w:cs="宋体"/>
          <w:sz w:val="24"/>
          <w:szCs w:val="24"/>
        </w:rPr>
      </w:pPr>
      <w:proofErr w:type="gramStart"/>
      <w:r w:rsidRPr="00F22236">
        <w:rPr>
          <w:rFonts w:ascii="Book Antiqua" w:hAnsi="Book Antiqua" w:cs="宋体"/>
          <w:sz w:val="24"/>
          <w:szCs w:val="24"/>
        </w:rPr>
        <w:lastRenderedPageBreak/>
        <w:t>30 </w:t>
      </w:r>
      <w:proofErr w:type="spellStart"/>
      <w:r w:rsidRPr="00F22236">
        <w:rPr>
          <w:rFonts w:ascii="Book Antiqua" w:hAnsi="Book Antiqua" w:cs="宋体"/>
          <w:b/>
          <w:bCs/>
          <w:sz w:val="24"/>
          <w:szCs w:val="24"/>
        </w:rPr>
        <w:t>Couto</w:t>
      </w:r>
      <w:proofErr w:type="spellEnd"/>
      <w:r w:rsidRPr="00F22236">
        <w:rPr>
          <w:rFonts w:ascii="Book Antiqua" w:hAnsi="Book Antiqua" w:cs="宋体"/>
          <w:b/>
          <w:bCs/>
          <w:sz w:val="24"/>
          <w:szCs w:val="24"/>
        </w:rPr>
        <w:t xml:space="preserve"> LT</w:t>
      </w:r>
      <w:r w:rsidRPr="00F22236">
        <w:rPr>
          <w:rFonts w:ascii="Book Antiqua" w:hAnsi="Book Antiqua" w:cs="宋体"/>
          <w:sz w:val="24"/>
          <w:szCs w:val="24"/>
        </w:rPr>
        <w:t xml:space="preserve">, </w:t>
      </w:r>
      <w:proofErr w:type="spellStart"/>
      <w:r w:rsidRPr="00F22236">
        <w:rPr>
          <w:rFonts w:ascii="Book Antiqua" w:hAnsi="Book Antiqua" w:cs="宋体"/>
          <w:sz w:val="24"/>
          <w:szCs w:val="24"/>
        </w:rPr>
        <w:t>Donato</w:t>
      </w:r>
      <w:proofErr w:type="spellEnd"/>
      <w:r w:rsidRPr="00F22236">
        <w:rPr>
          <w:rFonts w:ascii="Book Antiqua" w:hAnsi="Book Antiqua" w:cs="宋体"/>
          <w:sz w:val="24"/>
          <w:szCs w:val="24"/>
        </w:rPr>
        <w:t xml:space="preserve"> JL, de </w:t>
      </w:r>
      <w:proofErr w:type="spellStart"/>
      <w:r w:rsidRPr="00F22236">
        <w:rPr>
          <w:rFonts w:ascii="Book Antiqua" w:hAnsi="Book Antiqua" w:cs="宋体"/>
          <w:sz w:val="24"/>
          <w:szCs w:val="24"/>
        </w:rPr>
        <w:t>Nucci</w:t>
      </w:r>
      <w:proofErr w:type="spellEnd"/>
      <w:r w:rsidRPr="00F22236">
        <w:rPr>
          <w:rFonts w:ascii="Book Antiqua" w:hAnsi="Book Antiqua" w:cs="宋体"/>
          <w:sz w:val="24"/>
          <w:szCs w:val="24"/>
        </w:rPr>
        <w:t xml:space="preserve"> G. Analysis of five streptokinase formulations using the </w:t>
      </w:r>
      <w:proofErr w:type="spellStart"/>
      <w:r w:rsidRPr="00F22236">
        <w:rPr>
          <w:rFonts w:ascii="Book Antiqua" w:hAnsi="Book Antiqua" w:cs="宋体"/>
          <w:sz w:val="24"/>
          <w:szCs w:val="24"/>
        </w:rPr>
        <w:t>euglobulin</w:t>
      </w:r>
      <w:proofErr w:type="spellEnd"/>
      <w:r w:rsidRPr="00F22236">
        <w:rPr>
          <w:rFonts w:ascii="Book Antiqua" w:hAnsi="Book Antiqua" w:cs="宋体"/>
          <w:sz w:val="24"/>
          <w:szCs w:val="24"/>
        </w:rPr>
        <w:t xml:space="preserve"> </w:t>
      </w:r>
      <w:proofErr w:type="spellStart"/>
      <w:r w:rsidRPr="00F22236">
        <w:rPr>
          <w:rFonts w:ascii="Book Antiqua" w:hAnsi="Book Antiqua" w:cs="宋体"/>
          <w:sz w:val="24"/>
          <w:szCs w:val="24"/>
        </w:rPr>
        <w:t>lysis</w:t>
      </w:r>
      <w:proofErr w:type="spellEnd"/>
      <w:r w:rsidRPr="00F22236">
        <w:rPr>
          <w:rFonts w:ascii="Book Antiqua" w:hAnsi="Book Antiqua" w:cs="宋体"/>
          <w:sz w:val="24"/>
          <w:szCs w:val="24"/>
        </w:rPr>
        <w:t xml:space="preserve"> test and the plasminogen activation assay.</w:t>
      </w:r>
      <w:proofErr w:type="gramEnd"/>
      <w:r w:rsidRPr="00F22236">
        <w:rPr>
          <w:rFonts w:ascii="Book Antiqua" w:hAnsi="Book Antiqua" w:cs="宋体"/>
          <w:sz w:val="24"/>
          <w:szCs w:val="24"/>
        </w:rPr>
        <w:t> </w:t>
      </w:r>
      <w:proofErr w:type="spellStart"/>
      <w:r w:rsidRPr="00F22236">
        <w:rPr>
          <w:rFonts w:ascii="Book Antiqua" w:hAnsi="Book Antiqua" w:cs="宋体"/>
          <w:i/>
          <w:iCs/>
          <w:sz w:val="24"/>
          <w:szCs w:val="24"/>
        </w:rPr>
        <w:t>Braz</w:t>
      </w:r>
      <w:proofErr w:type="spellEnd"/>
      <w:r w:rsidRPr="00F22236">
        <w:rPr>
          <w:rFonts w:ascii="Book Antiqua" w:hAnsi="Book Antiqua" w:cs="宋体"/>
          <w:i/>
          <w:iCs/>
          <w:sz w:val="24"/>
          <w:szCs w:val="24"/>
        </w:rPr>
        <w:t xml:space="preserve"> J Med </w:t>
      </w:r>
      <w:proofErr w:type="spellStart"/>
      <w:r w:rsidRPr="00F22236">
        <w:rPr>
          <w:rFonts w:ascii="Book Antiqua" w:hAnsi="Book Antiqua" w:cs="宋体"/>
          <w:i/>
          <w:iCs/>
          <w:sz w:val="24"/>
          <w:szCs w:val="24"/>
        </w:rPr>
        <w:t>Biol</w:t>
      </w:r>
      <w:proofErr w:type="spellEnd"/>
      <w:r w:rsidRPr="00F22236">
        <w:rPr>
          <w:rFonts w:ascii="Book Antiqua" w:hAnsi="Book Antiqua" w:cs="宋体"/>
          <w:i/>
          <w:iCs/>
          <w:sz w:val="24"/>
          <w:szCs w:val="24"/>
        </w:rPr>
        <w:t xml:space="preserve"> Res</w:t>
      </w:r>
      <w:r w:rsidRPr="00F22236">
        <w:rPr>
          <w:rFonts w:ascii="Book Antiqua" w:hAnsi="Book Antiqua" w:cs="宋体"/>
          <w:sz w:val="24"/>
          <w:szCs w:val="24"/>
        </w:rPr>
        <w:t> 2004; </w:t>
      </w:r>
      <w:r w:rsidRPr="00F22236">
        <w:rPr>
          <w:rFonts w:ascii="Book Antiqua" w:hAnsi="Book Antiqua" w:cs="宋体"/>
          <w:b/>
          <w:bCs/>
          <w:sz w:val="24"/>
          <w:szCs w:val="24"/>
        </w:rPr>
        <w:t>37</w:t>
      </w:r>
      <w:r w:rsidRPr="00F22236">
        <w:rPr>
          <w:rFonts w:ascii="Book Antiqua" w:hAnsi="Book Antiqua" w:cs="宋体"/>
          <w:sz w:val="24"/>
          <w:szCs w:val="24"/>
        </w:rPr>
        <w:t>: 1889-1894 [PMID: 15558196 DOI: /S0100-879X2004001200015]</w:t>
      </w:r>
    </w:p>
    <w:p w:rsidR="007B3A2E" w:rsidRPr="00F22236" w:rsidRDefault="007B3A2E" w:rsidP="0091009F">
      <w:pPr>
        <w:spacing w:line="360" w:lineRule="auto"/>
        <w:jc w:val="both"/>
        <w:rPr>
          <w:rFonts w:ascii="Book Antiqua" w:hAnsi="Book Antiqua" w:cs="宋体"/>
          <w:sz w:val="24"/>
          <w:szCs w:val="24"/>
        </w:rPr>
      </w:pPr>
      <w:r w:rsidRPr="00F22236">
        <w:rPr>
          <w:rFonts w:ascii="Book Antiqua" w:hAnsi="Book Antiqua" w:cs="宋体"/>
          <w:sz w:val="24"/>
          <w:szCs w:val="24"/>
        </w:rPr>
        <w:t>31 </w:t>
      </w:r>
      <w:proofErr w:type="spellStart"/>
      <w:r w:rsidRPr="00F22236">
        <w:rPr>
          <w:rFonts w:ascii="Book Antiqua" w:hAnsi="Book Antiqua" w:cs="宋体"/>
          <w:b/>
          <w:bCs/>
          <w:sz w:val="24"/>
          <w:szCs w:val="24"/>
        </w:rPr>
        <w:t>Patouraux</w:t>
      </w:r>
      <w:proofErr w:type="spellEnd"/>
      <w:r w:rsidRPr="00F22236">
        <w:rPr>
          <w:rFonts w:ascii="Book Antiqua" w:hAnsi="Book Antiqua" w:cs="宋体"/>
          <w:b/>
          <w:bCs/>
          <w:sz w:val="24"/>
          <w:szCs w:val="24"/>
        </w:rPr>
        <w:t xml:space="preserve"> S</w:t>
      </w:r>
      <w:r w:rsidRPr="00F22236">
        <w:rPr>
          <w:rFonts w:ascii="Book Antiqua" w:hAnsi="Book Antiqua" w:cs="宋体"/>
          <w:sz w:val="24"/>
          <w:szCs w:val="24"/>
        </w:rPr>
        <w:t xml:space="preserve">, </w:t>
      </w:r>
      <w:proofErr w:type="spellStart"/>
      <w:r w:rsidRPr="00F22236">
        <w:rPr>
          <w:rFonts w:ascii="Book Antiqua" w:hAnsi="Book Antiqua" w:cs="宋体"/>
          <w:sz w:val="24"/>
          <w:szCs w:val="24"/>
        </w:rPr>
        <w:t>Bonnafous</w:t>
      </w:r>
      <w:proofErr w:type="spellEnd"/>
      <w:r w:rsidRPr="00F22236">
        <w:rPr>
          <w:rFonts w:ascii="Book Antiqua" w:hAnsi="Book Antiqua" w:cs="宋体"/>
          <w:sz w:val="24"/>
          <w:szCs w:val="24"/>
        </w:rPr>
        <w:t xml:space="preserve"> S, </w:t>
      </w:r>
      <w:proofErr w:type="spellStart"/>
      <w:r w:rsidRPr="00F22236">
        <w:rPr>
          <w:rFonts w:ascii="Book Antiqua" w:hAnsi="Book Antiqua" w:cs="宋体"/>
          <w:sz w:val="24"/>
          <w:szCs w:val="24"/>
        </w:rPr>
        <w:t>Voican</w:t>
      </w:r>
      <w:proofErr w:type="spellEnd"/>
      <w:r w:rsidRPr="00F22236">
        <w:rPr>
          <w:rFonts w:ascii="Book Antiqua" w:hAnsi="Book Antiqua" w:cs="宋体"/>
          <w:sz w:val="24"/>
          <w:szCs w:val="24"/>
        </w:rPr>
        <w:t xml:space="preserve"> CS, </w:t>
      </w:r>
      <w:proofErr w:type="spellStart"/>
      <w:r w:rsidRPr="00F22236">
        <w:rPr>
          <w:rFonts w:ascii="Book Antiqua" w:hAnsi="Book Antiqua" w:cs="宋体"/>
          <w:sz w:val="24"/>
          <w:szCs w:val="24"/>
        </w:rPr>
        <w:t>Anty</w:t>
      </w:r>
      <w:proofErr w:type="spellEnd"/>
      <w:r w:rsidRPr="00F22236">
        <w:rPr>
          <w:rFonts w:ascii="Book Antiqua" w:hAnsi="Book Antiqua" w:cs="宋体"/>
          <w:sz w:val="24"/>
          <w:szCs w:val="24"/>
        </w:rPr>
        <w:t xml:space="preserve"> R, Saint-Paul MC, Rosenthal-</w:t>
      </w:r>
      <w:proofErr w:type="spellStart"/>
      <w:r w:rsidRPr="00F22236">
        <w:rPr>
          <w:rFonts w:ascii="Book Antiqua" w:hAnsi="Book Antiqua" w:cs="宋体"/>
          <w:sz w:val="24"/>
          <w:szCs w:val="24"/>
        </w:rPr>
        <w:t>Allieri</w:t>
      </w:r>
      <w:proofErr w:type="spellEnd"/>
      <w:r w:rsidRPr="00F22236">
        <w:rPr>
          <w:rFonts w:ascii="Book Antiqua" w:hAnsi="Book Antiqua" w:cs="宋体"/>
          <w:sz w:val="24"/>
          <w:szCs w:val="24"/>
        </w:rPr>
        <w:t xml:space="preserve"> MA, </w:t>
      </w:r>
      <w:proofErr w:type="spellStart"/>
      <w:r w:rsidRPr="00F22236">
        <w:rPr>
          <w:rFonts w:ascii="Book Antiqua" w:hAnsi="Book Antiqua" w:cs="宋体"/>
          <w:sz w:val="24"/>
          <w:szCs w:val="24"/>
        </w:rPr>
        <w:t>Agostini</w:t>
      </w:r>
      <w:proofErr w:type="spellEnd"/>
      <w:r w:rsidRPr="00F22236">
        <w:rPr>
          <w:rFonts w:ascii="Book Antiqua" w:hAnsi="Book Antiqua" w:cs="宋体"/>
          <w:sz w:val="24"/>
          <w:szCs w:val="24"/>
        </w:rPr>
        <w:t xml:space="preserve"> H, </w:t>
      </w:r>
      <w:proofErr w:type="spellStart"/>
      <w:r w:rsidRPr="00F22236">
        <w:rPr>
          <w:rFonts w:ascii="Book Antiqua" w:hAnsi="Book Antiqua" w:cs="宋体"/>
          <w:sz w:val="24"/>
          <w:szCs w:val="24"/>
        </w:rPr>
        <w:t>Njike</w:t>
      </w:r>
      <w:proofErr w:type="spellEnd"/>
      <w:r w:rsidRPr="00F22236">
        <w:rPr>
          <w:rFonts w:ascii="Book Antiqua" w:hAnsi="Book Antiqua" w:cs="宋体"/>
          <w:sz w:val="24"/>
          <w:szCs w:val="24"/>
        </w:rPr>
        <w:t xml:space="preserve"> M, </w:t>
      </w:r>
      <w:proofErr w:type="spellStart"/>
      <w:r w:rsidRPr="00F22236">
        <w:rPr>
          <w:rFonts w:ascii="Book Antiqua" w:hAnsi="Book Antiqua" w:cs="宋体"/>
          <w:sz w:val="24"/>
          <w:szCs w:val="24"/>
        </w:rPr>
        <w:t>Barri</w:t>
      </w:r>
      <w:proofErr w:type="spellEnd"/>
      <w:r w:rsidRPr="00F22236">
        <w:rPr>
          <w:rFonts w:ascii="Book Antiqua" w:hAnsi="Book Antiqua" w:cs="宋体"/>
          <w:sz w:val="24"/>
          <w:szCs w:val="24"/>
        </w:rPr>
        <w:t xml:space="preserve">-Ova N, </w:t>
      </w:r>
      <w:proofErr w:type="spellStart"/>
      <w:r w:rsidRPr="00F22236">
        <w:rPr>
          <w:rFonts w:ascii="Book Antiqua" w:hAnsi="Book Antiqua" w:cs="宋体"/>
          <w:sz w:val="24"/>
          <w:szCs w:val="24"/>
        </w:rPr>
        <w:t>Naveau</w:t>
      </w:r>
      <w:proofErr w:type="spellEnd"/>
      <w:r w:rsidRPr="00F22236">
        <w:rPr>
          <w:rFonts w:ascii="Book Antiqua" w:hAnsi="Book Antiqua" w:cs="宋体"/>
          <w:sz w:val="24"/>
          <w:szCs w:val="24"/>
        </w:rPr>
        <w:t xml:space="preserve"> S, Le </w:t>
      </w:r>
      <w:proofErr w:type="spellStart"/>
      <w:r w:rsidRPr="00F22236">
        <w:rPr>
          <w:rFonts w:ascii="Book Antiqua" w:hAnsi="Book Antiqua" w:cs="宋体"/>
          <w:sz w:val="24"/>
          <w:szCs w:val="24"/>
        </w:rPr>
        <w:t>Marchand-Brustel</w:t>
      </w:r>
      <w:proofErr w:type="spellEnd"/>
      <w:r w:rsidRPr="00F22236">
        <w:rPr>
          <w:rFonts w:ascii="Book Antiqua" w:hAnsi="Book Antiqua" w:cs="宋体"/>
          <w:sz w:val="24"/>
          <w:szCs w:val="24"/>
        </w:rPr>
        <w:t xml:space="preserve"> Y, </w:t>
      </w:r>
      <w:proofErr w:type="spellStart"/>
      <w:r w:rsidRPr="00F22236">
        <w:rPr>
          <w:rFonts w:ascii="Book Antiqua" w:hAnsi="Book Antiqua" w:cs="宋体"/>
          <w:sz w:val="24"/>
          <w:szCs w:val="24"/>
        </w:rPr>
        <w:t>Veillon</w:t>
      </w:r>
      <w:proofErr w:type="spellEnd"/>
      <w:r w:rsidRPr="00F22236">
        <w:rPr>
          <w:rFonts w:ascii="Book Antiqua" w:hAnsi="Book Antiqua" w:cs="宋体"/>
          <w:sz w:val="24"/>
          <w:szCs w:val="24"/>
        </w:rPr>
        <w:t xml:space="preserve"> P, </w:t>
      </w:r>
      <w:proofErr w:type="spellStart"/>
      <w:r w:rsidRPr="00F22236">
        <w:rPr>
          <w:rFonts w:ascii="Book Antiqua" w:hAnsi="Book Antiqua" w:cs="宋体"/>
          <w:sz w:val="24"/>
          <w:szCs w:val="24"/>
        </w:rPr>
        <w:t>Calès</w:t>
      </w:r>
      <w:proofErr w:type="spellEnd"/>
      <w:r w:rsidRPr="00F22236">
        <w:rPr>
          <w:rFonts w:ascii="Book Antiqua" w:hAnsi="Book Antiqua" w:cs="宋体"/>
          <w:sz w:val="24"/>
          <w:szCs w:val="24"/>
        </w:rPr>
        <w:t xml:space="preserve"> P, </w:t>
      </w:r>
      <w:proofErr w:type="spellStart"/>
      <w:r w:rsidRPr="00F22236">
        <w:rPr>
          <w:rFonts w:ascii="Book Antiqua" w:hAnsi="Book Antiqua" w:cs="宋体"/>
          <w:sz w:val="24"/>
          <w:szCs w:val="24"/>
        </w:rPr>
        <w:t>Perlemuter</w:t>
      </w:r>
      <w:proofErr w:type="spellEnd"/>
      <w:r w:rsidRPr="00F22236">
        <w:rPr>
          <w:rFonts w:ascii="Book Antiqua" w:hAnsi="Book Antiqua" w:cs="宋体"/>
          <w:sz w:val="24"/>
          <w:szCs w:val="24"/>
        </w:rPr>
        <w:t xml:space="preserve"> G, Tran A, </w:t>
      </w:r>
      <w:proofErr w:type="spellStart"/>
      <w:r w:rsidRPr="00F22236">
        <w:rPr>
          <w:rFonts w:ascii="Book Antiqua" w:hAnsi="Book Antiqua" w:cs="宋体"/>
          <w:sz w:val="24"/>
          <w:szCs w:val="24"/>
        </w:rPr>
        <w:t>Gual</w:t>
      </w:r>
      <w:proofErr w:type="spellEnd"/>
      <w:r w:rsidRPr="00F22236">
        <w:rPr>
          <w:rFonts w:ascii="Book Antiqua" w:hAnsi="Book Antiqua" w:cs="宋体"/>
          <w:sz w:val="24"/>
          <w:szCs w:val="24"/>
        </w:rPr>
        <w:t xml:space="preserve"> P. The </w:t>
      </w:r>
      <w:proofErr w:type="spellStart"/>
      <w:r w:rsidRPr="00F22236">
        <w:rPr>
          <w:rFonts w:ascii="Book Antiqua" w:hAnsi="Book Antiqua" w:cs="宋体"/>
          <w:sz w:val="24"/>
          <w:szCs w:val="24"/>
        </w:rPr>
        <w:t>osteopontin</w:t>
      </w:r>
      <w:proofErr w:type="spellEnd"/>
      <w:r w:rsidRPr="00F22236">
        <w:rPr>
          <w:rFonts w:ascii="Book Antiqua" w:hAnsi="Book Antiqua" w:cs="宋体"/>
          <w:sz w:val="24"/>
          <w:szCs w:val="24"/>
        </w:rPr>
        <w:t xml:space="preserve"> level in liver, adipose tissue and serum is correlated with fibrosis in patients with alcoholic liver disease. </w:t>
      </w:r>
      <w:proofErr w:type="spellStart"/>
      <w:r w:rsidRPr="00F22236">
        <w:rPr>
          <w:rFonts w:ascii="Book Antiqua" w:hAnsi="Book Antiqua" w:cs="宋体"/>
          <w:i/>
          <w:iCs/>
          <w:sz w:val="24"/>
          <w:szCs w:val="24"/>
        </w:rPr>
        <w:t>PLoS</w:t>
      </w:r>
      <w:proofErr w:type="spellEnd"/>
      <w:r w:rsidRPr="00F22236">
        <w:rPr>
          <w:rFonts w:ascii="Book Antiqua" w:hAnsi="Book Antiqua" w:cs="宋体"/>
          <w:i/>
          <w:iCs/>
          <w:sz w:val="24"/>
          <w:szCs w:val="24"/>
        </w:rPr>
        <w:t xml:space="preserve"> One</w:t>
      </w:r>
      <w:r w:rsidRPr="00F22236">
        <w:rPr>
          <w:rFonts w:ascii="Book Antiqua" w:hAnsi="Book Antiqua" w:cs="宋体"/>
          <w:sz w:val="24"/>
          <w:szCs w:val="24"/>
        </w:rPr>
        <w:t> 2012; </w:t>
      </w:r>
      <w:r w:rsidRPr="00F22236">
        <w:rPr>
          <w:rFonts w:ascii="Book Antiqua" w:hAnsi="Book Antiqua" w:cs="宋体"/>
          <w:b/>
          <w:bCs/>
          <w:sz w:val="24"/>
          <w:szCs w:val="24"/>
        </w:rPr>
        <w:t>7</w:t>
      </w:r>
      <w:r w:rsidRPr="00F22236">
        <w:rPr>
          <w:rFonts w:ascii="Book Antiqua" w:hAnsi="Book Antiqua" w:cs="宋体"/>
          <w:sz w:val="24"/>
          <w:szCs w:val="24"/>
        </w:rPr>
        <w:t>: e35612 [PMID: 22530059 DOI: 10.1371/journal.pone.0035612]</w:t>
      </w:r>
    </w:p>
    <w:p w:rsidR="007B3A2E" w:rsidRPr="00F22236" w:rsidRDefault="007B3A2E" w:rsidP="0091009F">
      <w:pPr>
        <w:spacing w:line="360" w:lineRule="auto"/>
        <w:jc w:val="both"/>
        <w:rPr>
          <w:rFonts w:ascii="Book Antiqua" w:hAnsi="Book Antiqua" w:cs="宋体"/>
          <w:sz w:val="24"/>
          <w:szCs w:val="24"/>
        </w:rPr>
      </w:pPr>
      <w:r w:rsidRPr="00F22236">
        <w:rPr>
          <w:rFonts w:ascii="Book Antiqua" w:hAnsi="Book Antiqua" w:cs="宋体"/>
          <w:sz w:val="24"/>
          <w:szCs w:val="24"/>
        </w:rPr>
        <w:t xml:space="preserve">32 </w:t>
      </w:r>
      <w:r w:rsidRPr="00F22236">
        <w:rPr>
          <w:rFonts w:ascii="Book Antiqua" w:hAnsi="Book Antiqua" w:cs="宋体"/>
          <w:b/>
          <w:sz w:val="24"/>
          <w:szCs w:val="24"/>
        </w:rPr>
        <w:t xml:space="preserve">Seth D, </w:t>
      </w:r>
      <w:r w:rsidRPr="00F22236">
        <w:rPr>
          <w:rFonts w:ascii="Book Antiqua" w:hAnsi="Book Antiqua" w:cs="宋体"/>
          <w:sz w:val="24"/>
          <w:szCs w:val="24"/>
        </w:rPr>
        <w:t xml:space="preserve">Beard M, </w:t>
      </w:r>
      <w:proofErr w:type="spellStart"/>
      <w:r w:rsidRPr="00F22236">
        <w:rPr>
          <w:rFonts w:ascii="Book Antiqua" w:hAnsi="Book Antiqua" w:cs="宋体"/>
          <w:sz w:val="24"/>
          <w:szCs w:val="24"/>
        </w:rPr>
        <w:t>Gorrell</w:t>
      </w:r>
      <w:proofErr w:type="spellEnd"/>
      <w:r w:rsidRPr="00F22236">
        <w:rPr>
          <w:rFonts w:ascii="Book Antiqua" w:hAnsi="Book Antiqua" w:cs="宋体"/>
          <w:sz w:val="24"/>
          <w:szCs w:val="24"/>
        </w:rPr>
        <w:t xml:space="preserve"> M, </w:t>
      </w:r>
      <w:proofErr w:type="spellStart"/>
      <w:r w:rsidRPr="00F22236">
        <w:rPr>
          <w:rFonts w:ascii="Book Antiqua" w:hAnsi="Book Antiqua" w:cs="宋体"/>
          <w:sz w:val="24"/>
          <w:szCs w:val="24"/>
        </w:rPr>
        <w:t>McCaughan</w:t>
      </w:r>
      <w:proofErr w:type="spellEnd"/>
      <w:r w:rsidRPr="00F22236">
        <w:rPr>
          <w:rFonts w:ascii="Book Antiqua" w:hAnsi="Book Antiqua" w:cs="宋体"/>
          <w:sz w:val="24"/>
          <w:szCs w:val="24"/>
        </w:rPr>
        <w:t xml:space="preserve"> GW, Haber P. </w:t>
      </w:r>
      <w:proofErr w:type="spellStart"/>
      <w:r w:rsidRPr="00F22236">
        <w:rPr>
          <w:rFonts w:ascii="Book Antiqua" w:hAnsi="Book Antiqua" w:cs="宋体"/>
          <w:sz w:val="24"/>
          <w:szCs w:val="24"/>
        </w:rPr>
        <w:t>Osteopontin</w:t>
      </w:r>
      <w:proofErr w:type="spellEnd"/>
      <w:r w:rsidRPr="00F22236">
        <w:rPr>
          <w:rFonts w:ascii="Book Antiqua" w:hAnsi="Book Antiqua" w:cs="宋体"/>
          <w:sz w:val="24"/>
          <w:szCs w:val="24"/>
        </w:rPr>
        <w:t xml:space="preserve">: an early marker for alcoholic liver injury? </w:t>
      </w:r>
      <w:proofErr w:type="spellStart"/>
      <w:proofErr w:type="gramStart"/>
      <w:r w:rsidRPr="00F22236">
        <w:rPr>
          <w:rFonts w:ascii="Book Antiqua" w:hAnsi="Book Antiqua" w:cs="宋体"/>
          <w:i/>
          <w:sz w:val="24"/>
          <w:szCs w:val="24"/>
        </w:rPr>
        <w:t>Clin</w:t>
      </w:r>
      <w:proofErr w:type="spellEnd"/>
      <w:r w:rsidRPr="00F22236">
        <w:rPr>
          <w:rFonts w:ascii="Book Antiqua" w:hAnsi="Book Antiqua" w:cs="宋体"/>
          <w:i/>
          <w:sz w:val="24"/>
          <w:szCs w:val="24"/>
        </w:rPr>
        <w:t xml:space="preserve"> </w:t>
      </w:r>
      <w:proofErr w:type="spellStart"/>
      <w:r w:rsidRPr="00F22236">
        <w:rPr>
          <w:rFonts w:ascii="Book Antiqua" w:hAnsi="Book Antiqua" w:cs="宋体"/>
          <w:i/>
          <w:sz w:val="24"/>
          <w:szCs w:val="24"/>
        </w:rPr>
        <w:t>Exp</w:t>
      </w:r>
      <w:proofErr w:type="spellEnd"/>
      <w:r w:rsidRPr="00F22236">
        <w:rPr>
          <w:rFonts w:ascii="Book Antiqua" w:hAnsi="Book Antiqua" w:cs="宋体"/>
          <w:i/>
          <w:sz w:val="24"/>
          <w:szCs w:val="24"/>
        </w:rPr>
        <w:t xml:space="preserve"> Res </w:t>
      </w:r>
      <w:r w:rsidRPr="00F22236">
        <w:rPr>
          <w:rFonts w:ascii="Book Antiqua" w:hAnsi="Book Antiqua" w:cs="宋体"/>
          <w:sz w:val="24"/>
          <w:szCs w:val="24"/>
        </w:rPr>
        <w:t>2006</w:t>
      </w:r>
      <w:r>
        <w:rPr>
          <w:rFonts w:ascii="Book Antiqua" w:hAnsi="Book Antiqua" w:cs="宋体"/>
          <w:sz w:val="24"/>
          <w:szCs w:val="24"/>
        </w:rPr>
        <w:t xml:space="preserve">; </w:t>
      </w:r>
      <w:r w:rsidRPr="00F22236">
        <w:rPr>
          <w:rFonts w:ascii="Book Antiqua" w:hAnsi="Book Antiqua" w:cs="宋体"/>
          <w:sz w:val="24"/>
          <w:szCs w:val="24"/>
        </w:rPr>
        <w:t>30s2</w:t>
      </w:r>
      <w:r>
        <w:rPr>
          <w:rFonts w:ascii="Book Antiqua" w:hAnsi="Book Antiqua" w:cs="宋体"/>
          <w:sz w:val="24"/>
          <w:szCs w:val="24"/>
        </w:rPr>
        <w:t>-</w:t>
      </w:r>
      <w:r w:rsidRPr="00F22236">
        <w:rPr>
          <w:rFonts w:ascii="Book Antiqua" w:hAnsi="Book Antiqua" w:cs="宋体"/>
          <w:sz w:val="24"/>
          <w:szCs w:val="24"/>
        </w:rPr>
        <w:t>89A, Abstract 336.</w:t>
      </w:r>
      <w:proofErr w:type="gramEnd"/>
    </w:p>
    <w:p w:rsidR="007B3A2E" w:rsidRPr="00F22236" w:rsidRDefault="007B3A2E" w:rsidP="0091009F">
      <w:pPr>
        <w:spacing w:line="360" w:lineRule="auto"/>
        <w:jc w:val="both"/>
        <w:rPr>
          <w:rFonts w:ascii="Book Antiqua" w:hAnsi="Book Antiqua" w:cs="宋体"/>
          <w:sz w:val="24"/>
          <w:szCs w:val="24"/>
        </w:rPr>
      </w:pPr>
      <w:proofErr w:type="gramStart"/>
      <w:r w:rsidRPr="00F22236">
        <w:rPr>
          <w:rFonts w:ascii="Book Antiqua" w:hAnsi="Book Antiqua" w:cs="宋体"/>
          <w:sz w:val="24"/>
          <w:szCs w:val="24"/>
        </w:rPr>
        <w:t>33 </w:t>
      </w:r>
      <w:r w:rsidRPr="00F22236">
        <w:rPr>
          <w:rFonts w:ascii="Book Antiqua" w:hAnsi="Book Antiqua" w:cs="宋体"/>
          <w:b/>
          <w:bCs/>
          <w:sz w:val="24"/>
          <w:szCs w:val="24"/>
        </w:rPr>
        <w:t>Lee SH</w:t>
      </w:r>
      <w:r w:rsidRPr="00F22236">
        <w:rPr>
          <w:rFonts w:ascii="Book Antiqua" w:hAnsi="Book Antiqua" w:cs="宋体"/>
          <w:sz w:val="24"/>
          <w:szCs w:val="24"/>
        </w:rPr>
        <w:t xml:space="preserve">, </w:t>
      </w:r>
      <w:proofErr w:type="spellStart"/>
      <w:r w:rsidRPr="00F22236">
        <w:rPr>
          <w:rFonts w:ascii="Book Antiqua" w:hAnsi="Book Antiqua" w:cs="宋体"/>
          <w:sz w:val="24"/>
          <w:szCs w:val="24"/>
        </w:rPr>
        <w:t>Seo</w:t>
      </w:r>
      <w:proofErr w:type="spellEnd"/>
      <w:r w:rsidRPr="00F22236">
        <w:rPr>
          <w:rFonts w:ascii="Book Antiqua" w:hAnsi="Book Antiqua" w:cs="宋体"/>
          <w:sz w:val="24"/>
          <w:szCs w:val="24"/>
        </w:rPr>
        <w:t xml:space="preserve"> GS, Park YN, </w:t>
      </w:r>
      <w:proofErr w:type="spellStart"/>
      <w:r w:rsidRPr="00F22236">
        <w:rPr>
          <w:rFonts w:ascii="Book Antiqua" w:hAnsi="Book Antiqua" w:cs="宋体"/>
          <w:sz w:val="24"/>
          <w:szCs w:val="24"/>
        </w:rPr>
        <w:t>Yoo</w:t>
      </w:r>
      <w:proofErr w:type="spellEnd"/>
      <w:r w:rsidRPr="00F22236">
        <w:rPr>
          <w:rFonts w:ascii="Book Antiqua" w:hAnsi="Book Antiqua" w:cs="宋体"/>
          <w:sz w:val="24"/>
          <w:szCs w:val="24"/>
        </w:rPr>
        <w:t xml:space="preserve"> TM, </w:t>
      </w:r>
      <w:proofErr w:type="spellStart"/>
      <w:r w:rsidRPr="00F22236">
        <w:rPr>
          <w:rFonts w:ascii="Book Antiqua" w:hAnsi="Book Antiqua" w:cs="宋体"/>
          <w:sz w:val="24"/>
          <w:szCs w:val="24"/>
        </w:rPr>
        <w:t>Sohn</w:t>
      </w:r>
      <w:proofErr w:type="spellEnd"/>
      <w:r w:rsidRPr="00F22236">
        <w:rPr>
          <w:rFonts w:ascii="Book Antiqua" w:hAnsi="Book Antiqua" w:cs="宋体"/>
          <w:sz w:val="24"/>
          <w:szCs w:val="24"/>
        </w:rPr>
        <w:t xml:space="preserve"> DH.</w:t>
      </w:r>
      <w:proofErr w:type="gramEnd"/>
      <w:r w:rsidRPr="00F22236">
        <w:rPr>
          <w:rFonts w:ascii="Book Antiqua" w:hAnsi="Book Antiqua" w:cs="宋体"/>
          <w:sz w:val="24"/>
          <w:szCs w:val="24"/>
        </w:rPr>
        <w:t xml:space="preserve"> </w:t>
      </w:r>
      <w:proofErr w:type="gramStart"/>
      <w:r w:rsidRPr="00F22236">
        <w:rPr>
          <w:rFonts w:ascii="Book Antiqua" w:hAnsi="Book Antiqua" w:cs="宋体"/>
          <w:sz w:val="24"/>
          <w:szCs w:val="24"/>
        </w:rPr>
        <w:t xml:space="preserve">Effects and regulation of </w:t>
      </w:r>
      <w:proofErr w:type="spellStart"/>
      <w:r w:rsidRPr="00F22236">
        <w:rPr>
          <w:rFonts w:ascii="Book Antiqua" w:hAnsi="Book Antiqua" w:cs="宋体"/>
          <w:sz w:val="24"/>
          <w:szCs w:val="24"/>
        </w:rPr>
        <w:t>osteopontin</w:t>
      </w:r>
      <w:proofErr w:type="spellEnd"/>
      <w:r w:rsidRPr="00F22236">
        <w:rPr>
          <w:rFonts w:ascii="Book Antiqua" w:hAnsi="Book Antiqua" w:cs="宋体"/>
          <w:sz w:val="24"/>
          <w:szCs w:val="24"/>
        </w:rPr>
        <w:t xml:space="preserve"> in rat hepatic stellate cells.</w:t>
      </w:r>
      <w:proofErr w:type="gramEnd"/>
      <w:r w:rsidRPr="00F22236">
        <w:rPr>
          <w:rFonts w:ascii="Book Antiqua" w:hAnsi="Book Antiqua" w:cs="宋体"/>
          <w:sz w:val="24"/>
          <w:szCs w:val="24"/>
        </w:rPr>
        <w:t> </w:t>
      </w:r>
      <w:proofErr w:type="spellStart"/>
      <w:r w:rsidRPr="00F22236">
        <w:rPr>
          <w:rFonts w:ascii="Book Antiqua" w:hAnsi="Book Antiqua" w:cs="宋体"/>
          <w:i/>
          <w:iCs/>
          <w:sz w:val="24"/>
          <w:szCs w:val="24"/>
        </w:rPr>
        <w:t>Biochem</w:t>
      </w:r>
      <w:proofErr w:type="spellEnd"/>
      <w:r w:rsidRPr="00F22236">
        <w:rPr>
          <w:rFonts w:ascii="Book Antiqua" w:hAnsi="Book Antiqua" w:cs="宋体"/>
          <w:i/>
          <w:iCs/>
          <w:sz w:val="24"/>
          <w:szCs w:val="24"/>
        </w:rPr>
        <w:t xml:space="preserve"> </w:t>
      </w:r>
      <w:proofErr w:type="spellStart"/>
      <w:r w:rsidRPr="00F22236">
        <w:rPr>
          <w:rFonts w:ascii="Book Antiqua" w:hAnsi="Book Antiqua" w:cs="宋体"/>
          <w:i/>
          <w:iCs/>
          <w:sz w:val="24"/>
          <w:szCs w:val="24"/>
        </w:rPr>
        <w:t>Pharmacol</w:t>
      </w:r>
      <w:proofErr w:type="spellEnd"/>
      <w:r w:rsidRPr="00F22236">
        <w:rPr>
          <w:rFonts w:ascii="Book Antiqua" w:hAnsi="Book Antiqua" w:cs="宋体"/>
          <w:sz w:val="24"/>
          <w:szCs w:val="24"/>
        </w:rPr>
        <w:t> 2004; </w:t>
      </w:r>
      <w:r w:rsidRPr="00F22236">
        <w:rPr>
          <w:rFonts w:ascii="Book Antiqua" w:hAnsi="Book Antiqua" w:cs="宋体"/>
          <w:b/>
          <w:bCs/>
          <w:sz w:val="24"/>
          <w:szCs w:val="24"/>
        </w:rPr>
        <w:t>68</w:t>
      </w:r>
      <w:r w:rsidRPr="00F22236">
        <w:rPr>
          <w:rFonts w:ascii="Book Antiqua" w:hAnsi="Book Antiqua" w:cs="宋体"/>
          <w:sz w:val="24"/>
          <w:szCs w:val="24"/>
        </w:rPr>
        <w:t>: 2367-2378 [PMID: 15548383 DOI: 10.1016/j.bcp.2004.08.022]</w:t>
      </w:r>
    </w:p>
    <w:p w:rsidR="007B3A2E" w:rsidRPr="00F22236" w:rsidRDefault="007B3A2E" w:rsidP="0091009F">
      <w:pPr>
        <w:spacing w:line="360" w:lineRule="auto"/>
        <w:jc w:val="both"/>
        <w:rPr>
          <w:rFonts w:ascii="Book Antiqua" w:hAnsi="Book Antiqua" w:cs="宋体"/>
          <w:sz w:val="24"/>
          <w:szCs w:val="24"/>
        </w:rPr>
      </w:pPr>
      <w:r w:rsidRPr="00F22236">
        <w:rPr>
          <w:rFonts w:ascii="Book Antiqua" w:hAnsi="Book Antiqua" w:cs="宋体"/>
          <w:sz w:val="24"/>
          <w:szCs w:val="24"/>
        </w:rPr>
        <w:t>34 </w:t>
      </w:r>
      <w:proofErr w:type="spellStart"/>
      <w:r w:rsidRPr="00F22236">
        <w:rPr>
          <w:rFonts w:ascii="Book Antiqua" w:hAnsi="Book Antiqua" w:cs="宋体"/>
          <w:b/>
          <w:bCs/>
          <w:sz w:val="24"/>
          <w:szCs w:val="24"/>
        </w:rPr>
        <w:t>Syn</w:t>
      </w:r>
      <w:proofErr w:type="spellEnd"/>
      <w:r w:rsidRPr="00F22236">
        <w:rPr>
          <w:rFonts w:ascii="Book Antiqua" w:hAnsi="Book Antiqua" w:cs="宋体"/>
          <w:b/>
          <w:bCs/>
          <w:sz w:val="24"/>
          <w:szCs w:val="24"/>
        </w:rPr>
        <w:t xml:space="preserve"> WK</w:t>
      </w:r>
      <w:r w:rsidRPr="00F22236">
        <w:rPr>
          <w:rFonts w:ascii="Book Antiqua" w:hAnsi="Book Antiqua" w:cs="宋体"/>
          <w:sz w:val="24"/>
          <w:szCs w:val="24"/>
        </w:rPr>
        <w:t xml:space="preserve">, </w:t>
      </w:r>
      <w:proofErr w:type="spellStart"/>
      <w:r w:rsidRPr="00F22236">
        <w:rPr>
          <w:rFonts w:ascii="Book Antiqua" w:hAnsi="Book Antiqua" w:cs="宋体"/>
          <w:sz w:val="24"/>
          <w:szCs w:val="24"/>
        </w:rPr>
        <w:t>Agboola</w:t>
      </w:r>
      <w:proofErr w:type="spellEnd"/>
      <w:r w:rsidRPr="00F22236">
        <w:rPr>
          <w:rFonts w:ascii="Book Antiqua" w:hAnsi="Book Antiqua" w:cs="宋体"/>
          <w:sz w:val="24"/>
          <w:szCs w:val="24"/>
        </w:rPr>
        <w:t xml:space="preserve"> KM, </w:t>
      </w:r>
      <w:proofErr w:type="spellStart"/>
      <w:r w:rsidRPr="00F22236">
        <w:rPr>
          <w:rFonts w:ascii="Book Antiqua" w:hAnsi="Book Antiqua" w:cs="宋体"/>
          <w:sz w:val="24"/>
          <w:szCs w:val="24"/>
        </w:rPr>
        <w:t>Swiderska</w:t>
      </w:r>
      <w:proofErr w:type="spellEnd"/>
      <w:r w:rsidRPr="00F22236">
        <w:rPr>
          <w:rFonts w:ascii="Book Antiqua" w:hAnsi="Book Antiqua" w:cs="宋体"/>
          <w:sz w:val="24"/>
          <w:szCs w:val="24"/>
        </w:rPr>
        <w:t xml:space="preserve"> M, </w:t>
      </w:r>
      <w:proofErr w:type="spellStart"/>
      <w:r w:rsidRPr="00F22236">
        <w:rPr>
          <w:rFonts w:ascii="Book Antiqua" w:hAnsi="Book Antiqua" w:cs="宋体"/>
          <w:sz w:val="24"/>
          <w:szCs w:val="24"/>
        </w:rPr>
        <w:t>Michelotti</w:t>
      </w:r>
      <w:proofErr w:type="spellEnd"/>
      <w:r w:rsidRPr="00F22236">
        <w:rPr>
          <w:rFonts w:ascii="Book Antiqua" w:hAnsi="Book Antiqua" w:cs="宋体"/>
          <w:sz w:val="24"/>
          <w:szCs w:val="24"/>
        </w:rPr>
        <w:t xml:space="preserve"> GA, </w:t>
      </w:r>
      <w:proofErr w:type="spellStart"/>
      <w:r w:rsidRPr="00F22236">
        <w:rPr>
          <w:rFonts w:ascii="Book Antiqua" w:hAnsi="Book Antiqua" w:cs="宋体"/>
          <w:sz w:val="24"/>
          <w:szCs w:val="24"/>
        </w:rPr>
        <w:t>Liaskou</w:t>
      </w:r>
      <w:proofErr w:type="spellEnd"/>
      <w:r w:rsidRPr="00F22236">
        <w:rPr>
          <w:rFonts w:ascii="Book Antiqua" w:hAnsi="Book Antiqua" w:cs="宋体"/>
          <w:sz w:val="24"/>
          <w:szCs w:val="24"/>
        </w:rPr>
        <w:t xml:space="preserve"> E, Pang H, </w:t>
      </w:r>
      <w:proofErr w:type="spellStart"/>
      <w:r w:rsidRPr="00F22236">
        <w:rPr>
          <w:rFonts w:ascii="Book Antiqua" w:hAnsi="Book Antiqua" w:cs="宋体"/>
          <w:sz w:val="24"/>
          <w:szCs w:val="24"/>
        </w:rPr>
        <w:t>Xie</w:t>
      </w:r>
      <w:proofErr w:type="spellEnd"/>
      <w:r w:rsidRPr="00F22236">
        <w:rPr>
          <w:rFonts w:ascii="Book Antiqua" w:hAnsi="Book Antiqua" w:cs="宋体"/>
          <w:sz w:val="24"/>
          <w:szCs w:val="24"/>
        </w:rPr>
        <w:t xml:space="preserve"> G, Philips G, Chan IS, </w:t>
      </w:r>
      <w:proofErr w:type="spellStart"/>
      <w:r w:rsidRPr="00F22236">
        <w:rPr>
          <w:rFonts w:ascii="Book Antiqua" w:hAnsi="Book Antiqua" w:cs="宋体"/>
          <w:sz w:val="24"/>
          <w:szCs w:val="24"/>
        </w:rPr>
        <w:t>Karaca</w:t>
      </w:r>
      <w:proofErr w:type="spellEnd"/>
      <w:r w:rsidRPr="00F22236">
        <w:rPr>
          <w:rFonts w:ascii="Book Antiqua" w:hAnsi="Book Antiqua" w:cs="宋体"/>
          <w:sz w:val="24"/>
          <w:szCs w:val="24"/>
        </w:rPr>
        <w:t xml:space="preserve"> GF, Pereira </w:t>
      </w:r>
      <w:proofErr w:type="spellStart"/>
      <w:r w:rsidRPr="00F22236">
        <w:rPr>
          <w:rFonts w:ascii="Book Antiqua" w:hAnsi="Book Antiqua" w:cs="宋体"/>
          <w:sz w:val="24"/>
          <w:szCs w:val="24"/>
        </w:rPr>
        <w:t>Tde</w:t>
      </w:r>
      <w:proofErr w:type="spellEnd"/>
      <w:r w:rsidRPr="00F22236">
        <w:rPr>
          <w:rFonts w:ascii="Book Antiqua" w:hAnsi="Book Antiqua" w:cs="宋体"/>
          <w:sz w:val="24"/>
          <w:szCs w:val="24"/>
        </w:rPr>
        <w:t xml:space="preserve"> A, Chen Y, </w:t>
      </w:r>
      <w:proofErr w:type="spellStart"/>
      <w:r w:rsidRPr="00F22236">
        <w:rPr>
          <w:rFonts w:ascii="Book Antiqua" w:hAnsi="Book Antiqua" w:cs="宋体"/>
          <w:sz w:val="24"/>
          <w:szCs w:val="24"/>
        </w:rPr>
        <w:t>Mi</w:t>
      </w:r>
      <w:proofErr w:type="spellEnd"/>
      <w:r w:rsidRPr="00F22236">
        <w:rPr>
          <w:rFonts w:ascii="Book Antiqua" w:hAnsi="Book Antiqua" w:cs="宋体"/>
          <w:sz w:val="24"/>
          <w:szCs w:val="24"/>
        </w:rPr>
        <w:t xml:space="preserve"> Z, </w:t>
      </w:r>
      <w:proofErr w:type="spellStart"/>
      <w:r w:rsidRPr="00F22236">
        <w:rPr>
          <w:rFonts w:ascii="Book Antiqua" w:hAnsi="Book Antiqua" w:cs="宋体"/>
          <w:sz w:val="24"/>
          <w:szCs w:val="24"/>
        </w:rPr>
        <w:t>Kuo</w:t>
      </w:r>
      <w:proofErr w:type="spellEnd"/>
      <w:r w:rsidRPr="00F22236">
        <w:rPr>
          <w:rFonts w:ascii="Book Antiqua" w:hAnsi="Book Antiqua" w:cs="宋体"/>
          <w:sz w:val="24"/>
          <w:szCs w:val="24"/>
        </w:rPr>
        <w:t xml:space="preserve"> PC, Choi SS, Guy CD, </w:t>
      </w:r>
      <w:proofErr w:type="spellStart"/>
      <w:r w:rsidRPr="00F22236">
        <w:rPr>
          <w:rFonts w:ascii="Book Antiqua" w:hAnsi="Book Antiqua" w:cs="宋体"/>
          <w:sz w:val="24"/>
          <w:szCs w:val="24"/>
        </w:rPr>
        <w:t>Abdelmalek</w:t>
      </w:r>
      <w:proofErr w:type="spellEnd"/>
      <w:r w:rsidRPr="00F22236">
        <w:rPr>
          <w:rFonts w:ascii="Book Antiqua" w:hAnsi="Book Antiqua" w:cs="宋体"/>
          <w:sz w:val="24"/>
          <w:szCs w:val="24"/>
        </w:rPr>
        <w:t xml:space="preserve"> MF, Diehl AM. NKT-associated hedgehog and </w:t>
      </w:r>
      <w:proofErr w:type="spellStart"/>
      <w:r w:rsidRPr="00F22236">
        <w:rPr>
          <w:rFonts w:ascii="Book Antiqua" w:hAnsi="Book Antiqua" w:cs="宋体"/>
          <w:sz w:val="24"/>
          <w:szCs w:val="24"/>
        </w:rPr>
        <w:t>osteopontin</w:t>
      </w:r>
      <w:proofErr w:type="spellEnd"/>
      <w:r w:rsidRPr="00F22236">
        <w:rPr>
          <w:rFonts w:ascii="Book Antiqua" w:hAnsi="Book Antiqua" w:cs="宋体"/>
          <w:sz w:val="24"/>
          <w:szCs w:val="24"/>
        </w:rPr>
        <w:t xml:space="preserve"> drive </w:t>
      </w:r>
      <w:proofErr w:type="spellStart"/>
      <w:r w:rsidRPr="00F22236">
        <w:rPr>
          <w:rFonts w:ascii="Book Antiqua" w:hAnsi="Book Antiqua" w:cs="宋体"/>
          <w:sz w:val="24"/>
          <w:szCs w:val="24"/>
        </w:rPr>
        <w:t>fibrogenesis</w:t>
      </w:r>
      <w:proofErr w:type="spellEnd"/>
      <w:r w:rsidRPr="00F22236">
        <w:rPr>
          <w:rFonts w:ascii="Book Antiqua" w:hAnsi="Book Antiqua" w:cs="宋体"/>
          <w:sz w:val="24"/>
          <w:szCs w:val="24"/>
        </w:rPr>
        <w:t xml:space="preserve"> in non-alcoholic fatty liver disease. </w:t>
      </w:r>
      <w:r w:rsidRPr="00F22236">
        <w:rPr>
          <w:rFonts w:ascii="Book Antiqua" w:hAnsi="Book Antiqua" w:cs="宋体"/>
          <w:i/>
          <w:iCs/>
          <w:sz w:val="24"/>
          <w:szCs w:val="24"/>
        </w:rPr>
        <w:t>Gut</w:t>
      </w:r>
      <w:r w:rsidRPr="00F22236">
        <w:rPr>
          <w:rFonts w:ascii="Book Antiqua" w:hAnsi="Book Antiqua" w:cs="宋体"/>
          <w:sz w:val="24"/>
          <w:szCs w:val="24"/>
        </w:rPr>
        <w:t> 2012; </w:t>
      </w:r>
      <w:r w:rsidRPr="00F22236">
        <w:rPr>
          <w:rFonts w:ascii="Book Antiqua" w:hAnsi="Book Antiqua" w:cs="宋体"/>
          <w:b/>
          <w:bCs/>
          <w:sz w:val="24"/>
          <w:szCs w:val="24"/>
        </w:rPr>
        <w:t>61</w:t>
      </w:r>
      <w:r w:rsidRPr="00F22236">
        <w:rPr>
          <w:rFonts w:ascii="Book Antiqua" w:hAnsi="Book Antiqua" w:cs="宋体"/>
          <w:sz w:val="24"/>
          <w:szCs w:val="24"/>
        </w:rPr>
        <w:t>: 1323-1329 [PMID: 22427237 DOI: 10.1136/gutjnl-2011-301857]</w:t>
      </w:r>
    </w:p>
    <w:p w:rsidR="007B3A2E" w:rsidRPr="00E76127" w:rsidRDefault="007B3A2E" w:rsidP="0091009F">
      <w:pPr>
        <w:spacing w:line="360" w:lineRule="auto"/>
        <w:jc w:val="both"/>
        <w:rPr>
          <w:rFonts w:ascii="Book Antiqua" w:hAnsi="Book Antiqua" w:cs="宋体"/>
          <w:sz w:val="24"/>
          <w:szCs w:val="24"/>
          <w:lang w:val="de-DE"/>
        </w:rPr>
      </w:pPr>
      <w:r w:rsidRPr="00F22236">
        <w:rPr>
          <w:rFonts w:ascii="Book Antiqua" w:hAnsi="Book Antiqua" w:cs="宋体"/>
          <w:sz w:val="24"/>
          <w:szCs w:val="24"/>
        </w:rPr>
        <w:t>35 </w:t>
      </w:r>
      <w:r w:rsidRPr="00F22236">
        <w:rPr>
          <w:rFonts w:ascii="Book Antiqua" w:hAnsi="Book Antiqua" w:cs="宋体"/>
          <w:b/>
          <w:bCs/>
          <w:sz w:val="24"/>
          <w:szCs w:val="24"/>
        </w:rPr>
        <w:t>Xiao X</w:t>
      </w:r>
      <w:r w:rsidRPr="00F22236">
        <w:rPr>
          <w:rFonts w:ascii="Book Antiqua" w:hAnsi="Book Antiqua" w:cs="宋体"/>
          <w:sz w:val="24"/>
          <w:szCs w:val="24"/>
        </w:rPr>
        <w:t xml:space="preserve">, Gang Y, </w:t>
      </w:r>
      <w:proofErr w:type="spellStart"/>
      <w:r w:rsidRPr="00F22236">
        <w:rPr>
          <w:rFonts w:ascii="Book Antiqua" w:hAnsi="Book Antiqua" w:cs="宋体"/>
          <w:sz w:val="24"/>
          <w:szCs w:val="24"/>
        </w:rPr>
        <w:t>Gu</w:t>
      </w:r>
      <w:proofErr w:type="spellEnd"/>
      <w:r w:rsidRPr="00F22236">
        <w:rPr>
          <w:rFonts w:ascii="Book Antiqua" w:hAnsi="Book Antiqua" w:cs="宋体"/>
          <w:sz w:val="24"/>
          <w:szCs w:val="24"/>
        </w:rPr>
        <w:t xml:space="preserve"> Y, Zhao L, Chu J, Zhou J, </w:t>
      </w:r>
      <w:proofErr w:type="spellStart"/>
      <w:r w:rsidRPr="00F22236">
        <w:rPr>
          <w:rFonts w:ascii="Book Antiqua" w:hAnsi="Book Antiqua" w:cs="宋体"/>
          <w:sz w:val="24"/>
          <w:szCs w:val="24"/>
        </w:rPr>
        <w:t>Cai</w:t>
      </w:r>
      <w:proofErr w:type="spellEnd"/>
      <w:r w:rsidRPr="00F22236">
        <w:rPr>
          <w:rFonts w:ascii="Book Antiqua" w:hAnsi="Book Antiqua" w:cs="宋体"/>
          <w:sz w:val="24"/>
          <w:szCs w:val="24"/>
        </w:rPr>
        <w:t xml:space="preserve"> X, Zhang H, </w:t>
      </w:r>
      <w:proofErr w:type="spellStart"/>
      <w:r w:rsidRPr="00F22236">
        <w:rPr>
          <w:rFonts w:ascii="Book Antiqua" w:hAnsi="Book Antiqua" w:cs="宋体"/>
          <w:sz w:val="24"/>
          <w:szCs w:val="24"/>
        </w:rPr>
        <w:t>Xu</w:t>
      </w:r>
      <w:proofErr w:type="spellEnd"/>
      <w:r w:rsidRPr="00F22236">
        <w:rPr>
          <w:rFonts w:ascii="Book Antiqua" w:hAnsi="Book Antiqua" w:cs="宋体"/>
          <w:sz w:val="24"/>
          <w:szCs w:val="24"/>
        </w:rPr>
        <w:t xml:space="preserve"> L, </w:t>
      </w:r>
      <w:proofErr w:type="spellStart"/>
      <w:r w:rsidRPr="00F22236">
        <w:rPr>
          <w:rFonts w:ascii="Book Antiqua" w:hAnsi="Book Antiqua" w:cs="宋体"/>
          <w:sz w:val="24"/>
          <w:szCs w:val="24"/>
        </w:rPr>
        <w:t>Nie</w:t>
      </w:r>
      <w:proofErr w:type="spellEnd"/>
      <w:r w:rsidRPr="00F22236">
        <w:rPr>
          <w:rFonts w:ascii="Book Antiqua" w:hAnsi="Book Antiqua" w:cs="宋体"/>
          <w:sz w:val="24"/>
          <w:szCs w:val="24"/>
        </w:rPr>
        <w:t xml:space="preserve"> Y, Wu K, Liu Z, Fan D. </w:t>
      </w:r>
      <w:proofErr w:type="spellStart"/>
      <w:r w:rsidRPr="00F22236">
        <w:rPr>
          <w:rFonts w:ascii="Book Antiqua" w:hAnsi="Book Antiqua" w:cs="宋体"/>
          <w:sz w:val="24"/>
          <w:szCs w:val="24"/>
        </w:rPr>
        <w:t>Osteopontin</w:t>
      </w:r>
      <w:proofErr w:type="spellEnd"/>
      <w:r w:rsidRPr="00F22236">
        <w:rPr>
          <w:rFonts w:ascii="Book Antiqua" w:hAnsi="Book Antiqua" w:cs="宋体"/>
          <w:sz w:val="24"/>
          <w:szCs w:val="24"/>
        </w:rPr>
        <w:t xml:space="preserve"> contributes to TGF-β1 mediated hepatic stellate cell activation. </w:t>
      </w:r>
      <w:r w:rsidRPr="00E76127">
        <w:rPr>
          <w:rFonts w:ascii="Book Antiqua" w:hAnsi="Book Antiqua" w:cs="宋体"/>
          <w:i/>
          <w:iCs/>
          <w:sz w:val="24"/>
          <w:szCs w:val="24"/>
          <w:lang w:val="de-DE"/>
        </w:rPr>
        <w:t>Dig Dis Sci</w:t>
      </w:r>
      <w:r w:rsidRPr="00E76127">
        <w:rPr>
          <w:rFonts w:ascii="Book Antiqua" w:hAnsi="Book Antiqua" w:cs="宋体"/>
          <w:sz w:val="24"/>
          <w:szCs w:val="24"/>
          <w:lang w:val="de-DE"/>
        </w:rPr>
        <w:t> 2012; </w:t>
      </w:r>
      <w:r w:rsidRPr="00E76127">
        <w:rPr>
          <w:rFonts w:ascii="Book Antiqua" w:hAnsi="Book Antiqua" w:cs="宋体"/>
          <w:b/>
          <w:bCs/>
          <w:sz w:val="24"/>
          <w:szCs w:val="24"/>
          <w:lang w:val="de-DE"/>
        </w:rPr>
        <w:t>57</w:t>
      </w:r>
      <w:r w:rsidRPr="00E76127">
        <w:rPr>
          <w:rFonts w:ascii="Book Antiqua" w:hAnsi="Book Antiqua" w:cs="宋体"/>
          <w:sz w:val="24"/>
          <w:szCs w:val="24"/>
          <w:lang w:val="de-DE"/>
        </w:rPr>
        <w:t>: 2883-2891 [PMID: 22661273 DOI: 10.1007/s10620-012-2248-7]</w:t>
      </w:r>
    </w:p>
    <w:p w:rsidR="007B3A2E" w:rsidRPr="00F22236" w:rsidRDefault="007B3A2E" w:rsidP="0091009F">
      <w:pPr>
        <w:spacing w:line="360" w:lineRule="auto"/>
        <w:jc w:val="both"/>
        <w:rPr>
          <w:rFonts w:ascii="Book Antiqua" w:hAnsi="Book Antiqua" w:cs="宋体"/>
          <w:sz w:val="24"/>
          <w:szCs w:val="24"/>
        </w:rPr>
      </w:pPr>
      <w:r w:rsidRPr="00E76127">
        <w:rPr>
          <w:rFonts w:ascii="Book Antiqua" w:hAnsi="Book Antiqua" w:cs="宋体"/>
          <w:sz w:val="24"/>
          <w:szCs w:val="24"/>
          <w:lang w:val="de-DE"/>
        </w:rPr>
        <w:t>36 </w:t>
      </w:r>
      <w:r w:rsidRPr="00E76127">
        <w:rPr>
          <w:rFonts w:ascii="Book Antiqua" w:hAnsi="Book Antiqua" w:cs="宋体"/>
          <w:b/>
          <w:bCs/>
          <w:sz w:val="24"/>
          <w:szCs w:val="24"/>
          <w:lang w:val="de-DE"/>
        </w:rPr>
        <w:t>Christensen B</w:t>
      </w:r>
      <w:r w:rsidRPr="00E76127">
        <w:rPr>
          <w:rFonts w:ascii="Book Antiqua" w:hAnsi="Book Antiqua" w:cs="宋体"/>
          <w:sz w:val="24"/>
          <w:szCs w:val="24"/>
          <w:lang w:val="de-DE"/>
        </w:rPr>
        <w:t xml:space="preserve">, Schack L, Kläning E, Sørensen ES. </w:t>
      </w:r>
      <w:proofErr w:type="spellStart"/>
      <w:r w:rsidRPr="00F22236">
        <w:rPr>
          <w:rFonts w:ascii="Book Antiqua" w:hAnsi="Book Antiqua" w:cs="宋体"/>
          <w:sz w:val="24"/>
          <w:szCs w:val="24"/>
        </w:rPr>
        <w:t>Osteopontin</w:t>
      </w:r>
      <w:proofErr w:type="spellEnd"/>
      <w:r w:rsidRPr="00F22236">
        <w:rPr>
          <w:rFonts w:ascii="Book Antiqua" w:hAnsi="Book Antiqua" w:cs="宋体"/>
          <w:sz w:val="24"/>
          <w:szCs w:val="24"/>
        </w:rPr>
        <w:t xml:space="preserve"> is cleaved at multiple sites close to its integrin-binding motifs in milk and is a novel substrate for plasmin and </w:t>
      </w:r>
      <w:proofErr w:type="spellStart"/>
      <w:r w:rsidRPr="00F22236">
        <w:rPr>
          <w:rFonts w:ascii="Book Antiqua" w:hAnsi="Book Antiqua" w:cs="宋体"/>
          <w:sz w:val="24"/>
          <w:szCs w:val="24"/>
        </w:rPr>
        <w:t>cathepsin</w:t>
      </w:r>
      <w:proofErr w:type="spellEnd"/>
      <w:r w:rsidRPr="00F22236">
        <w:rPr>
          <w:rFonts w:ascii="Book Antiqua" w:hAnsi="Book Antiqua" w:cs="宋体"/>
          <w:sz w:val="24"/>
          <w:szCs w:val="24"/>
        </w:rPr>
        <w:t xml:space="preserve"> D. </w:t>
      </w:r>
      <w:r w:rsidRPr="00F22236">
        <w:rPr>
          <w:rFonts w:ascii="Book Antiqua" w:hAnsi="Book Antiqua" w:cs="宋体"/>
          <w:i/>
          <w:iCs/>
          <w:sz w:val="24"/>
          <w:szCs w:val="24"/>
        </w:rPr>
        <w:t xml:space="preserve">J </w:t>
      </w:r>
      <w:proofErr w:type="spellStart"/>
      <w:r w:rsidRPr="00F22236">
        <w:rPr>
          <w:rFonts w:ascii="Book Antiqua" w:hAnsi="Book Antiqua" w:cs="宋体"/>
          <w:i/>
          <w:iCs/>
          <w:sz w:val="24"/>
          <w:szCs w:val="24"/>
        </w:rPr>
        <w:t>Biol</w:t>
      </w:r>
      <w:proofErr w:type="spellEnd"/>
      <w:r w:rsidRPr="00F22236">
        <w:rPr>
          <w:rFonts w:ascii="Book Antiqua" w:hAnsi="Book Antiqua" w:cs="宋体"/>
          <w:i/>
          <w:iCs/>
          <w:sz w:val="24"/>
          <w:szCs w:val="24"/>
        </w:rPr>
        <w:t xml:space="preserve"> </w:t>
      </w:r>
      <w:proofErr w:type="spellStart"/>
      <w:r w:rsidRPr="00F22236">
        <w:rPr>
          <w:rFonts w:ascii="Book Antiqua" w:hAnsi="Book Antiqua" w:cs="宋体"/>
          <w:i/>
          <w:iCs/>
          <w:sz w:val="24"/>
          <w:szCs w:val="24"/>
        </w:rPr>
        <w:t>Chem</w:t>
      </w:r>
      <w:proofErr w:type="spellEnd"/>
      <w:r w:rsidRPr="00F22236">
        <w:rPr>
          <w:rFonts w:ascii="Book Antiqua" w:hAnsi="Book Antiqua" w:cs="宋体"/>
          <w:sz w:val="24"/>
          <w:szCs w:val="24"/>
        </w:rPr>
        <w:t> 2010; </w:t>
      </w:r>
      <w:r w:rsidRPr="00F22236">
        <w:rPr>
          <w:rFonts w:ascii="Book Antiqua" w:hAnsi="Book Antiqua" w:cs="宋体"/>
          <w:b/>
          <w:bCs/>
          <w:sz w:val="24"/>
          <w:szCs w:val="24"/>
        </w:rPr>
        <w:t>285</w:t>
      </w:r>
      <w:r w:rsidRPr="00F22236">
        <w:rPr>
          <w:rFonts w:ascii="Book Antiqua" w:hAnsi="Book Antiqua" w:cs="宋体"/>
          <w:sz w:val="24"/>
          <w:szCs w:val="24"/>
        </w:rPr>
        <w:t>: 7929-7937 [PMID: 20071328 DOI: 10.1074/jbc.M109.075010]</w:t>
      </w:r>
    </w:p>
    <w:p w:rsidR="007B3A2E" w:rsidRPr="00F22236" w:rsidRDefault="007B3A2E" w:rsidP="0091009F">
      <w:pPr>
        <w:spacing w:line="360" w:lineRule="auto"/>
        <w:jc w:val="both"/>
        <w:rPr>
          <w:rFonts w:ascii="Book Antiqua" w:hAnsi="Book Antiqua" w:cs="宋体"/>
          <w:sz w:val="24"/>
          <w:szCs w:val="24"/>
        </w:rPr>
      </w:pPr>
      <w:r w:rsidRPr="00F22236">
        <w:rPr>
          <w:rFonts w:ascii="Book Antiqua" w:hAnsi="Book Antiqua" w:cs="宋体"/>
          <w:sz w:val="24"/>
          <w:szCs w:val="24"/>
        </w:rPr>
        <w:t>37 </w:t>
      </w:r>
      <w:proofErr w:type="spellStart"/>
      <w:r w:rsidRPr="00F22236">
        <w:rPr>
          <w:rFonts w:ascii="Book Antiqua" w:hAnsi="Book Antiqua" w:cs="宋体"/>
          <w:b/>
          <w:bCs/>
          <w:sz w:val="24"/>
          <w:szCs w:val="24"/>
        </w:rPr>
        <w:t>Agnihotri</w:t>
      </w:r>
      <w:proofErr w:type="spellEnd"/>
      <w:r w:rsidRPr="00F22236">
        <w:rPr>
          <w:rFonts w:ascii="Book Antiqua" w:hAnsi="Book Antiqua" w:cs="宋体"/>
          <w:b/>
          <w:bCs/>
          <w:sz w:val="24"/>
          <w:szCs w:val="24"/>
        </w:rPr>
        <w:t xml:space="preserve"> R</w:t>
      </w:r>
      <w:r w:rsidRPr="00F22236">
        <w:rPr>
          <w:rFonts w:ascii="Book Antiqua" w:hAnsi="Book Antiqua" w:cs="宋体"/>
          <w:sz w:val="24"/>
          <w:szCs w:val="24"/>
        </w:rPr>
        <w:t xml:space="preserve">, Crawford HC, </w:t>
      </w:r>
      <w:proofErr w:type="spellStart"/>
      <w:r w:rsidRPr="00F22236">
        <w:rPr>
          <w:rFonts w:ascii="Book Antiqua" w:hAnsi="Book Antiqua" w:cs="宋体"/>
          <w:sz w:val="24"/>
          <w:szCs w:val="24"/>
        </w:rPr>
        <w:t>Haro</w:t>
      </w:r>
      <w:proofErr w:type="spellEnd"/>
      <w:r w:rsidRPr="00F22236">
        <w:rPr>
          <w:rFonts w:ascii="Book Antiqua" w:hAnsi="Book Antiqua" w:cs="宋体"/>
          <w:sz w:val="24"/>
          <w:szCs w:val="24"/>
        </w:rPr>
        <w:t xml:space="preserve"> H, </w:t>
      </w:r>
      <w:proofErr w:type="spellStart"/>
      <w:r w:rsidRPr="00F22236">
        <w:rPr>
          <w:rFonts w:ascii="Book Antiqua" w:hAnsi="Book Antiqua" w:cs="宋体"/>
          <w:sz w:val="24"/>
          <w:szCs w:val="24"/>
        </w:rPr>
        <w:t>Matrisian</w:t>
      </w:r>
      <w:proofErr w:type="spellEnd"/>
      <w:r w:rsidRPr="00F22236">
        <w:rPr>
          <w:rFonts w:ascii="Book Antiqua" w:hAnsi="Book Antiqua" w:cs="宋体"/>
          <w:sz w:val="24"/>
          <w:szCs w:val="24"/>
        </w:rPr>
        <w:t xml:space="preserve"> LM, </w:t>
      </w:r>
      <w:proofErr w:type="spellStart"/>
      <w:r w:rsidRPr="00F22236">
        <w:rPr>
          <w:rFonts w:ascii="Book Antiqua" w:hAnsi="Book Antiqua" w:cs="宋体"/>
          <w:sz w:val="24"/>
          <w:szCs w:val="24"/>
        </w:rPr>
        <w:t>Havrda</w:t>
      </w:r>
      <w:proofErr w:type="spellEnd"/>
      <w:r w:rsidRPr="00F22236">
        <w:rPr>
          <w:rFonts w:ascii="Book Antiqua" w:hAnsi="Book Antiqua" w:cs="宋体"/>
          <w:sz w:val="24"/>
          <w:szCs w:val="24"/>
        </w:rPr>
        <w:t xml:space="preserve"> MC, </w:t>
      </w:r>
      <w:proofErr w:type="spellStart"/>
      <w:r w:rsidRPr="00F22236">
        <w:rPr>
          <w:rFonts w:ascii="Book Antiqua" w:hAnsi="Book Antiqua" w:cs="宋体"/>
          <w:sz w:val="24"/>
          <w:szCs w:val="24"/>
        </w:rPr>
        <w:t>Liaw</w:t>
      </w:r>
      <w:proofErr w:type="spellEnd"/>
      <w:r w:rsidRPr="00F22236">
        <w:rPr>
          <w:rFonts w:ascii="Book Antiqua" w:hAnsi="Book Antiqua" w:cs="宋体"/>
          <w:sz w:val="24"/>
          <w:szCs w:val="24"/>
        </w:rPr>
        <w:t xml:space="preserve"> L. </w:t>
      </w:r>
      <w:proofErr w:type="spellStart"/>
      <w:r w:rsidRPr="00F22236">
        <w:rPr>
          <w:rFonts w:ascii="Book Antiqua" w:hAnsi="Book Antiqua" w:cs="宋体"/>
          <w:sz w:val="24"/>
          <w:szCs w:val="24"/>
        </w:rPr>
        <w:t>Osteopontin</w:t>
      </w:r>
      <w:proofErr w:type="spellEnd"/>
      <w:r w:rsidRPr="00F22236">
        <w:rPr>
          <w:rFonts w:ascii="Book Antiqua" w:hAnsi="Book Antiqua" w:cs="宋体"/>
          <w:sz w:val="24"/>
          <w:szCs w:val="24"/>
        </w:rPr>
        <w:t xml:space="preserve">, a novel substrate for matrix metalloproteinase-3 (stromelysin-1) and matrix </w:t>
      </w:r>
      <w:r w:rsidRPr="00F22236">
        <w:rPr>
          <w:rFonts w:ascii="Book Antiqua" w:hAnsi="Book Antiqua" w:cs="宋体"/>
          <w:sz w:val="24"/>
          <w:szCs w:val="24"/>
        </w:rPr>
        <w:lastRenderedPageBreak/>
        <w:t>metalloproteinase-7 (</w:t>
      </w:r>
      <w:proofErr w:type="spellStart"/>
      <w:r w:rsidRPr="00F22236">
        <w:rPr>
          <w:rFonts w:ascii="Book Antiqua" w:hAnsi="Book Antiqua" w:cs="宋体"/>
          <w:sz w:val="24"/>
          <w:szCs w:val="24"/>
        </w:rPr>
        <w:t>matrilysin</w:t>
      </w:r>
      <w:proofErr w:type="spellEnd"/>
      <w:r w:rsidRPr="00F22236">
        <w:rPr>
          <w:rFonts w:ascii="Book Antiqua" w:hAnsi="Book Antiqua" w:cs="宋体"/>
          <w:sz w:val="24"/>
          <w:szCs w:val="24"/>
        </w:rPr>
        <w:t>). </w:t>
      </w:r>
      <w:r w:rsidRPr="00F22236">
        <w:rPr>
          <w:rFonts w:ascii="Book Antiqua" w:hAnsi="Book Antiqua" w:cs="宋体"/>
          <w:i/>
          <w:iCs/>
          <w:sz w:val="24"/>
          <w:szCs w:val="24"/>
        </w:rPr>
        <w:t xml:space="preserve">J </w:t>
      </w:r>
      <w:proofErr w:type="spellStart"/>
      <w:r w:rsidRPr="00F22236">
        <w:rPr>
          <w:rFonts w:ascii="Book Antiqua" w:hAnsi="Book Antiqua" w:cs="宋体"/>
          <w:i/>
          <w:iCs/>
          <w:sz w:val="24"/>
          <w:szCs w:val="24"/>
        </w:rPr>
        <w:t>Biol</w:t>
      </w:r>
      <w:proofErr w:type="spellEnd"/>
      <w:r w:rsidRPr="00F22236">
        <w:rPr>
          <w:rFonts w:ascii="Book Antiqua" w:hAnsi="Book Antiqua" w:cs="宋体"/>
          <w:i/>
          <w:iCs/>
          <w:sz w:val="24"/>
          <w:szCs w:val="24"/>
        </w:rPr>
        <w:t xml:space="preserve"> </w:t>
      </w:r>
      <w:proofErr w:type="spellStart"/>
      <w:r w:rsidRPr="00F22236">
        <w:rPr>
          <w:rFonts w:ascii="Book Antiqua" w:hAnsi="Book Antiqua" w:cs="宋体"/>
          <w:i/>
          <w:iCs/>
          <w:sz w:val="24"/>
          <w:szCs w:val="24"/>
        </w:rPr>
        <w:t>Chem</w:t>
      </w:r>
      <w:proofErr w:type="spellEnd"/>
      <w:r w:rsidRPr="00F22236">
        <w:rPr>
          <w:rFonts w:ascii="Book Antiqua" w:hAnsi="Book Antiqua" w:cs="宋体"/>
          <w:sz w:val="24"/>
          <w:szCs w:val="24"/>
        </w:rPr>
        <w:t> 2001; </w:t>
      </w:r>
      <w:r w:rsidRPr="00F22236">
        <w:rPr>
          <w:rFonts w:ascii="Book Antiqua" w:hAnsi="Book Antiqua" w:cs="宋体"/>
          <w:b/>
          <w:bCs/>
          <w:sz w:val="24"/>
          <w:szCs w:val="24"/>
        </w:rPr>
        <w:t>276</w:t>
      </w:r>
      <w:r w:rsidRPr="00F22236">
        <w:rPr>
          <w:rFonts w:ascii="Book Antiqua" w:hAnsi="Book Antiqua" w:cs="宋体"/>
          <w:sz w:val="24"/>
          <w:szCs w:val="24"/>
        </w:rPr>
        <w:t>: 28261-28267 [PMID: 11375993 DOI: 10.1074/jbc.M103608200]</w:t>
      </w:r>
    </w:p>
    <w:p w:rsidR="007B3A2E" w:rsidRPr="00F22236" w:rsidRDefault="007B3A2E" w:rsidP="0091009F">
      <w:pPr>
        <w:spacing w:line="360" w:lineRule="auto"/>
        <w:jc w:val="both"/>
        <w:rPr>
          <w:rFonts w:ascii="Book Antiqua" w:hAnsi="Book Antiqua" w:cs="宋体"/>
          <w:sz w:val="24"/>
          <w:szCs w:val="24"/>
        </w:rPr>
      </w:pPr>
      <w:r w:rsidRPr="00F22236">
        <w:rPr>
          <w:rFonts w:ascii="Book Antiqua" w:hAnsi="Book Antiqua" w:cs="宋体"/>
          <w:sz w:val="24"/>
          <w:szCs w:val="24"/>
        </w:rPr>
        <w:t>38 </w:t>
      </w:r>
      <w:proofErr w:type="spellStart"/>
      <w:r w:rsidRPr="00F22236">
        <w:rPr>
          <w:rFonts w:ascii="Book Antiqua" w:hAnsi="Book Antiqua" w:cs="宋体"/>
          <w:b/>
          <w:bCs/>
          <w:sz w:val="24"/>
          <w:szCs w:val="24"/>
        </w:rPr>
        <w:t>Shio</w:t>
      </w:r>
      <w:proofErr w:type="spellEnd"/>
      <w:r w:rsidRPr="00F22236">
        <w:rPr>
          <w:rFonts w:ascii="Book Antiqua" w:hAnsi="Book Antiqua" w:cs="宋体"/>
          <w:b/>
          <w:bCs/>
          <w:sz w:val="24"/>
          <w:szCs w:val="24"/>
        </w:rPr>
        <w:t xml:space="preserve"> K</w:t>
      </w:r>
      <w:r w:rsidRPr="00F22236">
        <w:rPr>
          <w:rFonts w:ascii="Book Antiqua" w:hAnsi="Book Antiqua" w:cs="宋体"/>
          <w:sz w:val="24"/>
          <w:szCs w:val="24"/>
        </w:rPr>
        <w:t xml:space="preserve">, Kobayashi H, Asano T, Saito R, </w:t>
      </w:r>
      <w:proofErr w:type="spellStart"/>
      <w:r w:rsidRPr="00F22236">
        <w:rPr>
          <w:rFonts w:ascii="Book Antiqua" w:hAnsi="Book Antiqua" w:cs="宋体"/>
          <w:sz w:val="24"/>
          <w:szCs w:val="24"/>
        </w:rPr>
        <w:t>Iwadate</w:t>
      </w:r>
      <w:proofErr w:type="spellEnd"/>
      <w:r w:rsidRPr="00F22236">
        <w:rPr>
          <w:rFonts w:ascii="Book Antiqua" w:hAnsi="Book Antiqua" w:cs="宋体"/>
          <w:sz w:val="24"/>
          <w:szCs w:val="24"/>
        </w:rPr>
        <w:t xml:space="preserve"> H, Watanabe H, Sakuma H, </w:t>
      </w:r>
      <w:proofErr w:type="spellStart"/>
      <w:r w:rsidRPr="00F22236">
        <w:rPr>
          <w:rFonts w:ascii="Book Antiqua" w:hAnsi="Book Antiqua" w:cs="宋体"/>
          <w:sz w:val="24"/>
          <w:szCs w:val="24"/>
        </w:rPr>
        <w:t>Segawa</w:t>
      </w:r>
      <w:proofErr w:type="spellEnd"/>
      <w:r w:rsidRPr="00F22236">
        <w:rPr>
          <w:rFonts w:ascii="Book Antiqua" w:hAnsi="Book Antiqua" w:cs="宋体"/>
          <w:sz w:val="24"/>
          <w:szCs w:val="24"/>
        </w:rPr>
        <w:t xml:space="preserve"> T, Maeda M, </w:t>
      </w:r>
      <w:proofErr w:type="spellStart"/>
      <w:r w:rsidRPr="00F22236">
        <w:rPr>
          <w:rFonts w:ascii="Book Antiqua" w:hAnsi="Book Antiqua" w:cs="宋体"/>
          <w:sz w:val="24"/>
          <w:szCs w:val="24"/>
        </w:rPr>
        <w:t>Ohira</w:t>
      </w:r>
      <w:proofErr w:type="spellEnd"/>
      <w:r w:rsidRPr="00F22236">
        <w:rPr>
          <w:rFonts w:ascii="Book Antiqua" w:hAnsi="Book Antiqua" w:cs="宋体"/>
          <w:sz w:val="24"/>
          <w:szCs w:val="24"/>
        </w:rPr>
        <w:t xml:space="preserve"> H. Thrombin-cleaved </w:t>
      </w:r>
      <w:proofErr w:type="spellStart"/>
      <w:r w:rsidRPr="00F22236">
        <w:rPr>
          <w:rFonts w:ascii="Book Antiqua" w:hAnsi="Book Antiqua" w:cs="宋体"/>
          <w:sz w:val="24"/>
          <w:szCs w:val="24"/>
        </w:rPr>
        <w:t>osteopontin</w:t>
      </w:r>
      <w:proofErr w:type="spellEnd"/>
      <w:r w:rsidRPr="00F22236">
        <w:rPr>
          <w:rFonts w:ascii="Book Antiqua" w:hAnsi="Book Antiqua" w:cs="宋体"/>
          <w:sz w:val="24"/>
          <w:szCs w:val="24"/>
        </w:rPr>
        <w:t xml:space="preserve"> is increased in urine of patients with rheumatoid arthritis. </w:t>
      </w:r>
      <w:r w:rsidRPr="00F22236">
        <w:rPr>
          <w:rFonts w:ascii="Book Antiqua" w:hAnsi="Book Antiqua" w:cs="宋体"/>
          <w:i/>
          <w:iCs/>
          <w:sz w:val="24"/>
          <w:szCs w:val="24"/>
        </w:rPr>
        <w:t xml:space="preserve">J </w:t>
      </w:r>
      <w:proofErr w:type="spellStart"/>
      <w:r w:rsidRPr="00F22236">
        <w:rPr>
          <w:rFonts w:ascii="Book Antiqua" w:hAnsi="Book Antiqua" w:cs="宋体"/>
          <w:i/>
          <w:iCs/>
          <w:sz w:val="24"/>
          <w:szCs w:val="24"/>
        </w:rPr>
        <w:t>Rheumatol</w:t>
      </w:r>
      <w:proofErr w:type="spellEnd"/>
      <w:r w:rsidRPr="00F22236">
        <w:rPr>
          <w:rFonts w:ascii="Book Antiqua" w:hAnsi="Book Antiqua" w:cs="宋体"/>
          <w:sz w:val="24"/>
          <w:szCs w:val="24"/>
        </w:rPr>
        <w:t> 2010; </w:t>
      </w:r>
      <w:r w:rsidRPr="00F22236">
        <w:rPr>
          <w:rFonts w:ascii="Book Antiqua" w:hAnsi="Book Antiqua" w:cs="宋体"/>
          <w:b/>
          <w:bCs/>
          <w:sz w:val="24"/>
          <w:szCs w:val="24"/>
        </w:rPr>
        <w:t>37</w:t>
      </w:r>
      <w:r w:rsidRPr="00F22236">
        <w:rPr>
          <w:rFonts w:ascii="Book Antiqua" w:hAnsi="Book Antiqua" w:cs="宋体"/>
          <w:sz w:val="24"/>
          <w:szCs w:val="24"/>
        </w:rPr>
        <w:t>: 704-710 [PMID: 20156944 DOI: 10.3899/jrheum.090582]</w:t>
      </w:r>
    </w:p>
    <w:p w:rsidR="007B3A2E" w:rsidRPr="00F22236" w:rsidRDefault="007B3A2E" w:rsidP="0091009F">
      <w:pPr>
        <w:spacing w:line="360" w:lineRule="auto"/>
        <w:jc w:val="both"/>
        <w:rPr>
          <w:rFonts w:ascii="Book Antiqua" w:hAnsi="Book Antiqua" w:cs="宋体"/>
          <w:sz w:val="24"/>
          <w:szCs w:val="24"/>
        </w:rPr>
      </w:pPr>
      <w:r w:rsidRPr="00F22236">
        <w:rPr>
          <w:rFonts w:ascii="Book Antiqua" w:hAnsi="Book Antiqua" w:cs="宋体"/>
          <w:sz w:val="24"/>
          <w:szCs w:val="24"/>
        </w:rPr>
        <w:t>39 </w:t>
      </w:r>
      <w:proofErr w:type="spellStart"/>
      <w:r w:rsidRPr="00F22236">
        <w:rPr>
          <w:rFonts w:ascii="Book Antiqua" w:hAnsi="Book Antiqua" w:cs="宋体"/>
          <w:b/>
          <w:bCs/>
          <w:sz w:val="24"/>
          <w:szCs w:val="24"/>
        </w:rPr>
        <w:t>Casini</w:t>
      </w:r>
      <w:proofErr w:type="spellEnd"/>
      <w:r w:rsidRPr="00F22236">
        <w:rPr>
          <w:rFonts w:ascii="Book Antiqua" w:hAnsi="Book Antiqua" w:cs="宋体"/>
          <w:b/>
          <w:bCs/>
          <w:sz w:val="24"/>
          <w:szCs w:val="24"/>
        </w:rPr>
        <w:t xml:space="preserve"> A</w:t>
      </w:r>
      <w:r w:rsidRPr="00F22236">
        <w:rPr>
          <w:rFonts w:ascii="Book Antiqua" w:hAnsi="Book Antiqua" w:cs="宋体"/>
          <w:sz w:val="24"/>
          <w:szCs w:val="24"/>
        </w:rPr>
        <w:t xml:space="preserve">, </w:t>
      </w:r>
      <w:proofErr w:type="spellStart"/>
      <w:r w:rsidRPr="00F22236">
        <w:rPr>
          <w:rFonts w:ascii="Book Antiqua" w:hAnsi="Book Antiqua" w:cs="宋体"/>
          <w:sz w:val="24"/>
          <w:szCs w:val="24"/>
        </w:rPr>
        <w:t>Pellegrini</w:t>
      </w:r>
      <w:proofErr w:type="spellEnd"/>
      <w:r w:rsidRPr="00F22236">
        <w:rPr>
          <w:rFonts w:ascii="Book Antiqua" w:hAnsi="Book Antiqua" w:cs="宋体"/>
          <w:sz w:val="24"/>
          <w:szCs w:val="24"/>
        </w:rPr>
        <w:t xml:space="preserve"> G, </w:t>
      </w:r>
      <w:proofErr w:type="spellStart"/>
      <w:r w:rsidRPr="00F22236">
        <w:rPr>
          <w:rFonts w:ascii="Book Antiqua" w:hAnsi="Book Antiqua" w:cs="宋体"/>
          <w:sz w:val="24"/>
          <w:szCs w:val="24"/>
        </w:rPr>
        <w:t>Ceni</w:t>
      </w:r>
      <w:proofErr w:type="spellEnd"/>
      <w:r w:rsidRPr="00F22236">
        <w:rPr>
          <w:rFonts w:ascii="Book Antiqua" w:hAnsi="Book Antiqua" w:cs="宋体"/>
          <w:sz w:val="24"/>
          <w:szCs w:val="24"/>
        </w:rPr>
        <w:t xml:space="preserve"> E, </w:t>
      </w:r>
      <w:proofErr w:type="spellStart"/>
      <w:r w:rsidRPr="00F22236">
        <w:rPr>
          <w:rFonts w:ascii="Book Antiqua" w:hAnsi="Book Antiqua" w:cs="宋体"/>
          <w:sz w:val="24"/>
          <w:szCs w:val="24"/>
        </w:rPr>
        <w:t>Salzano</w:t>
      </w:r>
      <w:proofErr w:type="spellEnd"/>
      <w:r w:rsidRPr="00F22236">
        <w:rPr>
          <w:rFonts w:ascii="Book Antiqua" w:hAnsi="Book Antiqua" w:cs="宋体"/>
          <w:sz w:val="24"/>
          <w:szCs w:val="24"/>
        </w:rPr>
        <w:t xml:space="preserve"> R, </w:t>
      </w:r>
      <w:proofErr w:type="spellStart"/>
      <w:r w:rsidRPr="00F22236">
        <w:rPr>
          <w:rFonts w:ascii="Book Antiqua" w:hAnsi="Book Antiqua" w:cs="宋体"/>
          <w:sz w:val="24"/>
          <w:szCs w:val="24"/>
        </w:rPr>
        <w:t>Parola</w:t>
      </w:r>
      <w:proofErr w:type="spellEnd"/>
      <w:r w:rsidRPr="00F22236">
        <w:rPr>
          <w:rFonts w:ascii="Book Antiqua" w:hAnsi="Book Antiqua" w:cs="宋体"/>
          <w:sz w:val="24"/>
          <w:szCs w:val="24"/>
        </w:rPr>
        <w:t xml:space="preserve"> M, </w:t>
      </w:r>
      <w:proofErr w:type="spellStart"/>
      <w:r w:rsidRPr="00F22236">
        <w:rPr>
          <w:rFonts w:ascii="Book Antiqua" w:hAnsi="Book Antiqua" w:cs="宋体"/>
          <w:sz w:val="24"/>
          <w:szCs w:val="24"/>
        </w:rPr>
        <w:t>Robino</w:t>
      </w:r>
      <w:proofErr w:type="spellEnd"/>
      <w:r w:rsidRPr="00F22236">
        <w:rPr>
          <w:rFonts w:ascii="Book Antiqua" w:hAnsi="Book Antiqua" w:cs="宋体"/>
          <w:sz w:val="24"/>
          <w:szCs w:val="24"/>
        </w:rPr>
        <w:t xml:space="preserve"> G, </w:t>
      </w:r>
      <w:proofErr w:type="spellStart"/>
      <w:r w:rsidRPr="00F22236">
        <w:rPr>
          <w:rFonts w:ascii="Book Antiqua" w:hAnsi="Book Antiqua" w:cs="宋体"/>
          <w:sz w:val="24"/>
          <w:szCs w:val="24"/>
        </w:rPr>
        <w:t>Milani</w:t>
      </w:r>
      <w:proofErr w:type="spellEnd"/>
      <w:r w:rsidRPr="00F22236">
        <w:rPr>
          <w:rFonts w:ascii="Book Antiqua" w:hAnsi="Book Antiqua" w:cs="宋体"/>
          <w:sz w:val="24"/>
          <w:szCs w:val="24"/>
        </w:rPr>
        <w:t xml:space="preserve"> S, </w:t>
      </w:r>
      <w:proofErr w:type="spellStart"/>
      <w:r w:rsidRPr="00F22236">
        <w:rPr>
          <w:rFonts w:ascii="Book Antiqua" w:hAnsi="Book Antiqua" w:cs="宋体"/>
          <w:sz w:val="24"/>
          <w:szCs w:val="24"/>
        </w:rPr>
        <w:t>Dianzani</w:t>
      </w:r>
      <w:proofErr w:type="spellEnd"/>
      <w:r w:rsidRPr="00F22236">
        <w:rPr>
          <w:rFonts w:ascii="Book Antiqua" w:hAnsi="Book Antiqua" w:cs="宋体"/>
          <w:sz w:val="24"/>
          <w:szCs w:val="24"/>
        </w:rPr>
        <w:t xml:space="preserve"> MU, </w:t>
      </w:r>
      <w:proofErr w:type="spellStart"/>
      <w:r w:rsidRPr="00F22236">
        <w:rPr>
          <w:rFonts w:ascii="Book Antiqua" w:hAnsi="Book Antiqua" w:cs="宋体"/>
          <w:sz w:val="24"/>
          <w:szCs w:val="24"/>
        </w:rPr>
        <w:t>Surrenti</w:t>
      </w:r>
      <w:proofErr w:type="spellEnd"/>
      <w:r w:rsidRPr="00F22236">
        <w:rPr>
          <w:rFonts w:ascii="Book Antiqua" w:hAnsi="Book Antiqua" w:cs="宋体"/>
          <w:sz w:val="24"/>
          <w:szCs w:val="24"/>
        </w:rPr>
        <w:t xml:space="preserve"> C. Human hepatic stellate cells express class I alcohol dehydrogenase and aldehyde dehydrogenase but not cytochrome P4502E1. </w:t>
      </w:r>
      <w:r w:rsidRPr="00F22236">
        <w:rPr>
          <w:rFonts w:ascii="Book Antiqua" w:hAnsi="Book Antiqua" w:cs="宋体"/>
          <w:i/>
          <w:iCs/>
          <w:sz w:val="24"/>
          <w:szCs w:val="24"/>
        </w:rPr>
        <w:t xml:space="preserve">J </w:t>
      </w:r>
      <w:proofErr w:type="spellStart"/>
      <w:r w:rsidRPr="00F22236">
        <w:rPr>
          <w:rFonts w:ascii="Book Antiqua" w:hAnsi="Book Antiqua" w:cs="宋体"/>
          <w:i/>
          <w:iCs/>
          <w:sz w:val="24"/>
          <w:szCs w:val="24"/>
        </w:rPr>
        <w:t>Hepatol</w:t>
      </w:r>
      <w:proofErr w:type="spellEnd"/>
      <w:r w:rsidRPr="00F22236">
        <w:rPr>
          <w:rFonts w:ascii="Book Antiqua" w:hAnsi="Book Antiqua" w:cs="宋体"/>
          <w:sz w:val="24"/>
          <w:szCs w:val="24"/>
        </w:rPr>
        <w:t> 1998; </w:t>
      </w:r>
      <w:r w:rsidRPr="00F22236">
        <w:rPr>
          <w:rFonts w:ascii="Book Antiqua" w:hAnsi="Book Antiqua" w:cs="宋体"/>
          <w:b/>
          <w:bCs/>
          <w:sz w:val="24"/>
          <w:szCs w:val="24"/>
        </w:rPr>
        <w:t>28</w:t>
      </w:r>
      <w:r w:rsidRPr="00F22236">
        <w:rPr>
          <w:rFonts w:ascii="Book Antiqua" w:hAnsi="Book Antiqua" w:cs="宋体"/>
          <w:sz w:val="24"/>
          <w:szCs w:val="24"/>
        </w:rPr>
        <w:t>: 40-45 [PMID: 9537862]</w:t>
      </w:r>
    </w:p>
    <w:p w:rsidR="007B3A2E" w:rsidRPr="00F22236" w:rsidRDefault="007B3A2E" w:rsidP="0091009F">
      <w:pPr>
        <w:spacing w:line="360" w:lineRule="auto"/>
        <w:jc w:val="both"/>
        <w:rPr>
          <w:rFonts w:ascii="Book Antiqua" w:hAnsi="Book Antiqua" w:cs="宋体"/>
          <w:sz w:val="24"/>
          <w:szCs w:val="24"/>
        </w:rPr>
      </w:pPr>
      <w:r w:rsidRPr="00F22236">
        <w:rPr>
          <w:rFonts w:ascii="Book Antiqua" w:hAnsi="Book Antiqua" w:cs="宋体"/>
          <w:sz w:val="24"/>
          <w:szCs w:val="24"/>
        </w:rPr>
        <w:t>40 </w:t>
      </w:r>
      <w:r w:rsidRPr="00F22236">
        <w:rPr>
          <w:rFonts w:ascii="Book Antiqua" w:hAnsi="Book Antiqua" w:cs="宋体"/>
          <w:b/>
          <w:bCs/>
          <w:sz w:val="24"/>
          <w:szCs w:val="24"/>
        </w:rPr>
        <w:t>He B</w:t>
      </w:r>
      <w:r w:rsidRPr="00F22236">
        <w:rPr>
          <w:rFonts w:ascii="Book Antiqua" w:hAnsi="Book Antiqua" w:cs="宋体"/>
          <w:sz w:val="24"/>
          <w:szCs w:val="24"/>
        </w:rPr>
        <w:t xml:space="preserve">, Mirza M, Weber GF. An </w:t>
      </w:r>
      <w:proofErr w:type="spellStart"/>
      <w:r w:rsidRPr="00F22236">
        <w:rPr>
          <w:rFonts w:ascii="Book Antiqua" w:hAnsi="Book Antiqua" w:cs="宋体"/>
          <w:sz w:val="24"/>
          <w:szCs w:val="24"/>
        </w:rPr>
        <w:t>osteopontin</w:t>
      </w:r>
      <w:proofErr w:type="spellEnd"/>
      <w:r w:rsidRPr="00F22236">
        <w:rPr>
          <w:rFonts w:ascii="Book Antiqua" w:hAnsi="Book Antiqua" w:cs="宋体"/>
          <w:sz w:val="24"/>
          <w:szCs w:val="24"/>
        </w:rPr>
        <w:t xml:space="preserve"> splice variant induces anchorage independence in human breast cancer cells. </w:t>
      </w:r>
      <w:r w:rsidRPr="00F22236">
        <w:rPr>
          <w:rFonts w:ascii="Book Antiqua" w:hAnsi="Book Antiqua" w:cs="宋体"/>
          <w:i/>
          <w:iCs/>
          <w:sz w:val="24"/>
          <w:szCs w:val="24"/>
        </w:rPr>
        <w:t>Oncogene</w:t>
      </w:r>
      <w:r w:rsidRPr="00F22236">
        <w:rPr>
          <w:rFonts w:ascii="Book Antiqua" w:hAnsi="Book Antiqua" w:cs="宋体"/>
          <w:sz w:val="24"/>
          <w:szCs w:val="24"/>
        </w:rPr>
        <w:t> 2006; </w:t>
      </w:r>
      <w:r w:rsidRPr="00F22236">
        <w:rPr>
          <w:rFonts w:ascii="Book Antiqua" w:hAnsi="Book Antiqua" w:cs="宋体"/>
          <w:b/>
          <w:bCs/>
          <w:sz w:val="24"/>
          <w:szCs w:val="24"/>
        </w:rPr>
        <w:t>25</w:t>
      </w:r>
      <w:r w:rsidRPr="00F22236">
        <w:rPr>
          <w:rFonts w:ascii="Book Antiqua" w:hAnsi="Book Antiqua" w:cs="宋体"/>
          <w:sz w:val="24"/>
          <w:szCs w:val="24"/>
        </w:rPr>
        <w:t>: 2192-2202 [PMID: 16288209 DOI: 10.1038/sj.onc.1209248]</w:t>
      </w:r>
    </w:p>
    <w:p w:rsidR="007B3A2E" w:rsidRPr="00F22236" w:rsidRDefault="007B3A2E" w:rsidP="0091009F">
      <w:pPr>
        <w:spacing w:line="360" w:lineRule="auto"/>
        <w:jc w:val="both"/>
        <w:rPr>
          <w:rFonts w:ascii="Book Antiqua" w:hAnsi="Book Antiqua" w:cs="宋体"/>
          <w:sz w:val="24"/>
          <w:szCs w:val="24"/>
        </w:rPr>
      </w:pPr>
      <w:r w:rsidRPr="00F22236">
        <w:rPr>
          <w:rFonts w:ascii="Book Antiqua" w:hAnsi="Book Antiqua" w:cs="宋体"/>
          <w:sz w:val="24"/>
          <w:szCs w:val="24"/>
        </w:rPr>
        <w:t>41 </w:t>
      </w:r>
      <w:proofErr w:type="spellStart"/>
      <w:r w:rsidRPr="00F22236">
        <w:rPr>
          <w:rFonts w:ascii="Book Antiqua" w:hAnsi="Book Antiqua" w:cs="宋体"/>
          <w:b/>
          <w:bCs/>
          <w:sz w:val="24"/>
          <w:szCs w:val="24"/>
        </w:rPr>
        <w:t>Celetti</w:t>
      </w:r>
      <w:proofErr w:type="spellEnd"/>
      <w:r w:rsidRPr="00F22236">
        <w:rPr>
          <w:rFonts w:ascii="Book Antiqua" w:hAnsi="Book Antiqua" w:cs="宋体"/>
          <w:b/>
          <w:bCs/>
          <w:sz w:val="24"/>
          <w:szCs w:val="24"/>
        </w:rPr>
        <w:t xml:space="preserve"> A</w:t>
      </w:r>
      <w:r w:rsidRPr="00F22236">
        <w:rPr>
          <w:rFonts w:ascii="Book Antiqua" w:hAnsi="Book Antiqua" w:cs="宋体"/>
          <w:sz w:val="24"/>
          <w:szCs w:val="24"/>
        </w:rPr>
        <w:t xml:space="preserve">, </w:t>
      </w:r>
      <w:proofErr w:type="spellStart"/>
      <w:r w:rsidRPr="00F22236">
        <w:rPr>
          <w:rFonts w:ascii="Book Antiqua" w:hAnsi="Book Antiqua" w:cs="宋体"/>
          <w:sz w:val="24"/>
          <w:szCs w:val="24"/>
        </w:rPr>
        <w:t>Testa</w:t>
      </w:r>
      <w:proofErr w:type="spellEnd"/>
      <w:r w:rsidRPr="00F22236">
        <w:rPr>
          <w:rFonts w:ascii="Book Antiqua" w:hAnsi="Book Antiqua" w:cs="宋体"/>
          <w:sz w:val="24"/>
          <w:szCs w:val="24"/>
        </w:rPr>
        <w:t xml:space="preserve"> D, </w:t>
      </w:r>
      <w:proofErr w:type="spellStart"/>
      <w:r w:rsidRPr="00F22236">
        <w:rPr>
          <w:rFonts w:ascii="Book Antiqua" w:hAnsi="Book Antiqua" w:cs="宋体"/>
          <w:sz w:val="24"/>
          <w:szCs w:val="24"/>
        </w:rPr>
        <w:t>Staibano</w:t>
      </w:r>
      <w:proofErr w:type="spellEnd"/>
      <w:r w:rsidRPr="00F22236">
        <w:rPr>
          <w:rFonts w:ascii="Book Antiqua" w:hAnsi="Book Antiqua" w:cs="宋体"/>
          <w:sz w:val="24"/>
          <w:szCs w:val="24"/>
        </w:rPr>
        <w:t xml:space="preserve"> S, </w:t>
      </w:r>
      <w:proofErr w:type="spellStart"/>
      <w:r w:rsidRPr="00F22236">
        <w:rPr>
          <w:rFonts w:ascii="Book Antiqua" w:hAnsi="Book Antiqua" w:cs="宋体"/>
          <w:sz w:val="24"/>
          <w:szCs w:val="24"/>
        </w:rPr>
        <w:t>Merolla</w:t>
      </w:r>
      <w:proofErr w:type="spellEnd"/>
      <w:r w:rsidRPr="00F22236">
        <w:rPr>
          <w:rFonts w:ascii="Book Antiqua" w:hAnsi="Book Antiqua" w:cs="宋体"/>
          <w:sz w:val="24"/>
          <w:szCs w:val="24"/>
        </w:rPr>
        <w:t xml:space="preserve"> F, </w:t>
      </w:r>
      <w:proofErr w:type="spellStart"/>
      <w:r w:rsidRPr="00F22236">
        <w:rPr>
          <w:rFonts w:ascii="Book Antiqua" w:hAnsi="Book Antiqua" w:cs="宋体"/>
          <w:sz w:val="24"/>
          <w:szCs w:val="24"/>
        </w:rPr>
        <w:t>Guarino</w:t>
      </w:r>
      <w:proofErr w:type="spellEnd"/>
      <w:r w:rsidRPr="00F22236">
        <w:rPr>
          <w:rFonts w:ascii="Book Antiqua" w:hAnsi="Book Antiqua" w:cs="宋体"/>
          <w:sz w:val="24"/>
          <w:szCs w:val="24"/>
        </w:rPr>
        <w:t xml:space="preserve"> V, </w:t>
      </w:r>
      <w:proofErr w:type="spellStart"/>
      <w:r w:rsidRPr="00F22236">
        <w:rPr>
          <w:rFonts w:ascii="Book Antiqua" w:hAnsi="Book Antiqua" w:cs="宋体"/>
          <w:sz w:val="24"/>
          <w:szCs w:val="24"/>
        </w:rPr>
        <w:t>Castellone</w:t>
      </w:r>
      <w:proofErr w:type="spellEnd"/>
      <w:r w:rsidRPr="00F22236">
        <w:rPr>
          <w:rFonts w:ascii="Book Antiqua" w:hAnsi="Book Antiqua" w:cs="宋体"/>
          <w:sz w:val="24"/>
          <w:szCs w:val="24"/>
        </w:rPr>
        <w:t xml:space="preserve"> MD, </w:t>
      </w:r>
      <w:proofErr w:type="spellStart"/>
      <w:r w:rsidRPr="00F22236">
        <w:rPr>
          <w:rFonts w:ascii="Book Antiqua" w:hAnsi="Book Antiqua" w:cs="宋体"/>
          <w:sz w:val="24"/>
          <w:szCs w:val="24"/>
        </w:rPr>
        <w:t>Iovine</w:t>
      </w:r>
      <w:proofErr w:type="spellEnd"/>
      <w:r w:rsidRPr="00F22236">
        <w:rPr>
          <w:rFonts w:ascii="Book Antiqua" w:hAnsi="Book Antiqua" w:cs="宋体"/>
          <w:sz w:val="24"/>
          <w:szCs w:val="24"/>
        </w:rPr>
        <w:t xml:space="preserve"> R, </w:t>
      </w:r>
      <w:proofErr w:type="spellStart"/>
      <w:r w:rsidRPr="00F22236">
        <w:rPr>
          <w:rFonts w:ascii="Book Antiqua" w:hAnsi="Book Antiqua" w:cs="宋体"/>
          <w:sz w:val="24"/>
          <w:szCs w:val="24"/>
        </w:rPr>
        <w:t>Mansueto</w:t>
      </w:r>
      <w:proofErr w:type="spellEnd"/>
      <w:r w:rsidRPr="00F22236">
        <w:rPr>
          <w:rFonts w:ascii="Book Antiqua" w:hAnsi="Book Antiqua" w:cs="宋体"/>
          <w:sz w:val="24"/>
          <w:szCs w:val="24"/>
        </w:rPr>
        <w:t xml:space="preserve"> G, </w:t>
      </w:r>
      <w:proofErr w:type="spellStart"/>
      <w:r w:rsidRPr="00F22236">
        <w:rPr>
          <w:rFonts w:ascii="Book Antiqua" w:hAnsi="Book Antiqua" w:cs="宋体"/>
          <w:sz w:val="24"/>
          <w:szCs w:val="24"/>
        </w:rPr>
        <w:t>Somma</w:t>
      </w:r>
      <w:proofErr w:type="spellEnd"/>
      <w:r w:rsidRPr="00F22236">
        <w:rPr>
          <w:rFonts w:ascii="Book Antiqua" w:hAnsi="Book Antiqua" w:cs="宋体"/>
          <w:sz w:val="24"/>
          <w:szCs w:val="24"/>
        </w:rPr>
        <w:t xml:space="preserve"> P, De Rosa G, </w:t>
      </w:r>
      <w:proofErr w:type="spellStart"/>
      <w:r w:rsidRPr="00F22236">
        <w:rPr>
          <w:rFonts w:ascii="Book Antiqua" w:hAnsi="Book Antiqua" w:cs="宋体"/>
          <w:sz w:val="24"/>
          <w:szCs w:val="24"/>
        </w:rPr>
        <w:t>Galli</w:t>
      </w:r>
      <w:proofErr w:type="spellEnd"/>
      <w:r w:rsidRPr="00F22236">
        <w:rPr>
          <w:rFonts w:ascii="Book Antiqua" w:hAnsi="Book Antiqua" w:cs="宋体"/>
          <w:sz w:val="24"/>
          <w:szCs w:val="24"/>
        </w:rPr>
        <w:t xml:space="preserve"> V, </w:t>
      </w:r>
      <w:proofErr w:type="spellStart"/>
      <w:r w:rsidRPr="00F22236">
        <w:rPr>
          <w:rFonts w:ascii="Book Antiqua" w:hAnsi="Book Antiqua" w:cs="宋体"/>
          <w:sz w:val="24"/>
          <w:szCs w:val="24"/>
        </w:rPr>
        <w:t>Melillo</w:t>
      </w:r>
      <w:proofErr w:type="spellEnd"/>
      <w:r w:rsidRPr="00F22236">
        <w:rPr>
          <w:rFonts w:ascii="Book Antiqua" w:hAnsi="Book Antiqua" w:cs="宋体"/>
          <w:sz w:val="24"/>
          <w:szCs w:val="24"/>
        </w:rPr>
        <w:t xml:space="preserve"> RM, Santoro M. Overexpression of the cytokine </w:t>
      </w:r>
      <w:proofErr w:type="spellStart"/>
      <w:r w:rsidRPr="00F22236">
        <w:rPr>
          <w:rFonts w:ascii="Book Antiqua" w:hAnsi="Book Antiqua" w:cs="宋体"/>
          <w:sz w:val="24"/>
          <w:szCs w:val="24"/>
        </w:rPr>
        <w:t>osteopontin</w:t>
      </w:r>
      <w:proofErr w:type="spellEnd"/>
      <w:r w:rsidRPr="00F22236">
        <w:rPr>
          <w:rFonts w:ascii="Book Antiqua" w:hAnsi="Book Antiqua" w:cs="宋体"/>
          <w:sz w:val="24"/>
          <w:szCs w:val="24"/>
        </w:rPr>
        <w:t xml:space="preserve"> identifies aggressive laryngeal squamous cell carcinomas and enhances carcinoma cell proliferation and invasiveness. </w:t>
      </w:r>
      <w:proofErr w:type="spellStart"/>
      <w:r w:rsidRPr="00F22236">
        <w:rPr>
          <w:rFonts w:ascii="Book Antiqua" w:hAnsi="Book Antiqua" w:cs="宋体"/>
          <w:i/>
          <w:iCs/>
          <w:sz w:val="24"/>
          <w:szCs w:val="24"/>
        </w:rPr>
        <w:t>Clin</w:t>
      </w:r>
      <w:proofErr w:type="spellEnd"/>
      <w:r w:rsidRPr="00F22236">
        <w:rPr>
          <w:rFonts w:ascii="Book Antiqua" w:hAnsi="Book Antiqua" w:cs="宋体"/>
          <w:i/>
          <w:iCs/>
          <w:sz w:val="24"/>
          <w:szCs w:val="24"/>
        </w:rPr>
        <w:t xml:space="preserve"> Cancer Res</w:t>
      </w:r>
      <w:r w:rsidRPr="00F22236">
        <w:rPr>
          <w:rFonts w:ascii="Book Antiqua" w:hAnsi="Book Antiqua" w:cs="宋体"/>
          <w:sz w:val="24"/>
          <w:szCs w:val="24"/>
        </w:rPr>
        <w:t> 2005; </w:t>
      </w:r>
      <w:r w:rsidRPr="00F22236">
        <w:rPr>
          <w:rFonts w:ascii="Book Antiqua" w:hAnsi="Book Antiqua" w:cs="宋体"/>
          <w:b/>
          <w:bCs/>
          <w:sz w:val="24"/>
          <w:szCs w:val="24"/>
        </w:rPr>
        <w:t>11</w:t>
      </w:r>
      <w:r w:rsidRPr="00F22236">
        <w:rPr>
          <w:rFonts w:ascii="Book Antiqua" w:hAnsi="Book Antiqua" w:cs="宋体"/>
          <w:sz w:val="24"/>
          <w:szCs w:val="24"/>
        </w:rPr>
        <w:t>: 8019-8027 [PMID: 16299231 DOI: 10.1158/1078-0432.CCR-05-0641]</w:t>
      </w:r>
    </w:p>
    <w:p w:rsidR="007B3A2E" w:rsidRPr="00F22236" w:rsidRDefault="007B3A2E" w:rsidP="0091009F">
      <w:pPr>
        <w:spacing w:line="360" w:lineRule="auto"/>
        <w:jc w:val="both"/>
        <w:rPr>
          <w:rFonts w:ascii="Book Antiqua" w:hAnsi="Book Antiqua" w:cs="宋体"/>
          <w:sz w:val="24"/>
          <w:szCs w:val="24"/>
        </w:rPr>
      </w:pPr>
      <w:r w:rsidRPr="00F22236">
        <w:rPr>
          <w:rFonts w:ascii="Book Antiqua" w:hAnsi="Book Antiqua" w:cs="宋体"/>
          <w:sz w:val="24"/>
          <w:szCs w:val="24"/>
        </w:rPr>
        <w:t>42 </w:t>
      </w:r>
      <w:proofErr w:type="spellStart"/>
      <w:r w:rsidRPr="00F22236">
        <w:rPr>
          <w:rFonts w:ascii="Book Antiqua" w:hAnsi="Book Antiqua" w:cs="宋体"/>
          <w:b/>
          <w:bCs/>
          <w:sz w:val="24"/>
          <w:szCs w:val="24"/>
        </w:rPr>
        <w:t>Schordan</w:t>
      </w:r>
      <w:proofErr w:type="spellEnd"/>
      <w:r w:rsidRPr="00F22236">
        <w:rPr>
          <w:rFonts w:ascii="Book Antiqua" w:hAnsi="Book Antiqua" w:cs="宋体"/>
          <w:b/>
          <w:bCs/>
          <w:sz w:val="24"/>
          <w:szCs w:val="24"/>
        </w:rPr>
        <w:t xml:space="preserve"> S</w:t>
      </w:r>
      <w:r w:rsidRPr="00F22236">
        <w:rPr>
          <w:rFonts w:ascii="Book Antiqua" w:hAnsi="Book Antiqua" w:cs="宋体"/>
          <w:sz w:val="24"/>
          <w:szCs w:val="24"/>
        </w:rPr>
        <w:t xml:space="preserve">, </w:t>
      </w:r>
      <w:proofErr w:type="spellStart"/>
      <w:r w:rsidRPr="00F22236">
        <w:rPr>
          <w:rFonts w:ascii="Book Antiqua" w:hAnsi="Book Antiqua" w:cs="宋体"/>
          <w:sz w:val="24"/>
          <w:szCs w:val="24"/>
        </w:rPr>
        <w:t>Schordan</w:t>
      </w:r>
      <w:proofErr w:type="spellEnd"/>
      <w:r w:rsidRPr="00F22236">
        <w:rPr>
          <w:rFonts w:ascii="Book Antiqua" w:hAnsi="Book Antiqua" w:cs="宋体"/>
          <w:sz w:val="24"/>
          <w:szCs w:val="24"/>
        </w:rPr>
        <w:t xml:space="preserve"> E, </w:t>
      </w:r>
      <w:proofErr w:type="spellStart"/>
      <w:r w:rsidRPr="00F22236">
        <w:rPr>
          <w:rFonts w:ascii="Book Antiqua" w:hAnsi="Book Antiqua" w:cs="宋体"/>
          <w:sz w:val="24"/>
          <w:szCs w:val="24"/>
        </w:rPr>
        <w:t>Endlich</w:t>
      </w:r>
      <w:proofErr w:type="spellEnd"/>
      <w:r w:rsidRPr="00F22236">
        <w:rPr>
          <w:rFonts w:ascii="Book Antiqua" w:hAnsi="Book Antiqua" w:cs="宋体"/>
          <w:sz w:val="24"/>
          <w:szCs w:val="24"/>
        </w:rPr>
        <w:t xml:space="preserve"> K, </w:t>
      </w:r>
      <w:proofErr w:type="spellStart"/>
      <w:r w:rsidRPr="00F22236">
        <w:rPr>
          <w:rFonts w:ascii="Book Antiqua" w:hAnsi="Book Antiqua" w:cs="宋体"/>
          <w:sz w:val="24"/>
          <w:szCs w:val="24"/>
        </w:rPr>
        <w:t>Endlich</w:t>
      </w:r>
      <w:proofErr w:type="spellEnd"/>
      <w:r w:rsidRPr="00F22236">
        <w:rPr>
          <w:rFonts w:ascii="Book Antiqua" w:hAnsi="Book Antiqua" w:cs="宋体"/>
          <w:sz w:val="24"/>
          <w:szCs w:val="24"/>
        </w:rPr>
        <w:t xml:space="preserve"> N. </w:t>
      </w:r>
      <w:proofErr w:type="spellStart"/>
      <w:r w:rsidRPr="00F22236">
        <w:rPr>
          <w:rFonts w:ascii="Book Antiqua" w:hAnsi="Book Antiqua" w:cs="宋体"/>
          <w:sz w:val="24"/>
          <w:szCs w:val="24"/>
        </w:rPr>
        <w:t>AlphaV-integrins</w:t>
      </w:r>
      <w:proofErr w:type="spellEnd"/>
      <w:r w:rsidRPr="00F22236">
        <w:rPr>
          <w:rFonts w:ascii="Book Antiqua" w:hAnsi="Book Antiqua" w:cs="宋体"/>
          <w:sz w:val="24"/>
          <w:szCs w:val="24"/>
        </w:rPr>
        <w:t xml:space="preserve"> mediate the </w:t>
      </w:r>
      <w:proofErr w:type="spellStart"/>
      <w:r w:rsidRPr="00F22236">
        <w:rPr>
          <w:rFonts w:ascii="Book Antiqua" w:hAnsi="Book Antiqua" w:cs="宋体"/>
          <w:sz w:val="24"/>
          <w:szCs w:val="24"/>
        </w:rPr>
        <w:t>mechanoprotective</w:t>
      </w:r>
      <w:proofErr w:type="spellEnd"/>
      <w:r w:rsidRPr="00F22236">
        <w:rPr>
          <w:rFonts w:ascii="Book Antiqua" w:hAnsi="Book Antiqua" w:cs="宋体"/>
          <w:sz w:val="24"/>
          <w:szCs w:val="24"/>
        </w:rPr>
        <w:t xml:space="preserve"> action of </w:t>
      </w:r>
      <w:proofErr w:type="spellStart"/>
      <w:r w:rsidRPr="00F22236">
        <w:rPr>
          <w:rFonts w:ascii="Book Antiqua" w:hAnsi="Book Antiqua" w:cs="宋体"/>
          <w:sz w:val="24"/>
          <w:szCs w:val="24"/>
        </w:rPr>
        <w:t>osteopontin</w:t>
      </w:r>
      <w:proofErr w:type="spellEnd"/>
      <w:r w:rsidRPr="00F22236">
        <w:rPr>
          <w:rFonts w:ascii="Book Antiqua" w:hAnsi="Book Antiqua" w:cs="宋体"/>
          <w:sz w:val="24"/>
          <w:szCs w:val="24"/>
        </w:rPr>
        <w:t xml:space="preserve"> in </w:t>
      </w:r>
      <w:proofErr w:type="spellStart"/>
      <w:r w:rsidRPr="00F22236">
        <w:rPr>
          <w:rFonts w:ascii="Book Antiqua" w:hAnsi="Book Antiqua" w:cs="宋体"/>
          <w:sz w:val="24"/>
          <w:szCs w:val="24"/>
        </w:rPr>
        <w:t>podocytes</w:t>
      </w:r>
      <w:proofErr w:type="spellEnd"/>
      <w:r w:rsidRPr="00F22236">
        <w:rPr>
          <w:rFonts w:ascii="Book Antiqua" w:hAnsi="Book Antiqua" w:cs="宋体"/>
          <w:sz w:val="24"/>
          <w:szCs w:val="24"/>
        </w:rPr>
        <w:t>. </w:t>
      </w:r>
      <w:r w:rsidRPr="00F22236">
        <w:rPr>
          <w:rFonts w:ascii="Book Antiqua" w:hAnsi="Book Antiqua" w:cs="宋体"/>
          <w:i/>
          <w:iCs/>
          <w:sz w:val="24"/>
          <w:szCs w:val="24"/>
        </w:rPr>
        <w:t xml:space="preserve">Am J </w:t>
      </w:r>
      <w:proofErr w:type="spellStart"/>
      <w:r w:rsidRPr="00F22236">
        <w:rPr>
          <w:rFonts w:ascii="Book Antiqua" w:hAnsi="Book Antiqua" w:cs="宋体"/>
          <w:i/>
          <w:iCs/>
          <w:sz w:val="24"/>
          <w:szCs w:val="24"/>
        </w:rPr>
        <w:t>Physiol</w:t>
      </w:r>
      <w:proofErr w:type="spellEnd"/>
      <w:r w:rsidRPr="00F22236">
        <w:rPr>
          <w:rFonts w:ascii="Book Antiqua" w:hAnsi="Book Antiqua" w:cs="宋体"/>
          <w:i/>
          <w:iCs/>
          <w:sz w:val="24"/>
          <w:szCs w:val="24"/>
        </w:rPr>
        <w:t xml:space="preserve"> Renal </w:t>
      </w:r>
      <w:proofErr w:type="spellStart"/>
      <w:r w:rsidRPr="00F22236">
        <w:rPr>
          <w:rFonts w:ascii="Book Antiqua" w:hAnsi="Book Antiqua" w:cs="宋体"/>
          <w:i/>
          <w:iCs/>
          <w:sz w:val="24"/>
          <w:szCs w:val="24"/>
        </w:rPr>
        <w:t>Physiol</w:t>
      </w:r>
      <w:proofErr w:type="spellEnd"/>
      <w:r w:rsidRPr="00F22236">
        <w:rPr>
          <w:rFonts w:ascii="Book Antiqua" w:hAnsi="Book Antiqua" w:cs="宋体"/>
          <w:sz w:val="24"/>
          <w:szCs w:val="24"/>
        </w:rPr>
        <w:t> 2011; </w:t>
      </w:r>
      <w:r w:rsidRPr="00F22236">
        <w:rPr>
          <w:rFonts w:ascii="Book Antiqua" w:hAnsi="Book Antiqua" w:cs="宋体"/>
          <w:b/>
          <w:bCs/>
          <w:sz w:val="24"/>
          <w:szCs w:val="24"/>
        </w:rPr>
        <w:t>300</w:t>
      </w:r>
      <w:r w:rsidRPr="00F22236">
        <w:rPr>
          <w:rFonts w:ascii="Book Antiqua" w:hAnsi="Book Antiqua" w:cs="宋体"/>
          <w:sz w:val="24"/>
          <w:szCs w:val="24"/>
        </w:rPr>
        <w:t>: F119-F132 [PMID: 21048023 DOI: 10.1152/ajprenal.00143.2010]</w:t>
      </w:r>
    </w:p>
    <w:p w:rsidR="007B3A2E" w:rsidRPr="00F22236" w:rsidRDefault="007B3A2E" w:rsidP="0091009F">
      <w:pPr>
        <w:spacing w:line="360" w:lineRule="auto"/>
        <w:jc w:val="both"/>
        <w:rPr>
          <w:rFonts w:ascii="Book Antiqua" w:hAnsi="Book Antiqua" w:cs="宋体"/>
          <w:sz w:val="24"/>
          <w:szCs w:val="24"/>
        </w:rPr>
      </w:pPr>
      <w:r w:rsidRPr="00E76127">
        <w:rPr>
          <w:rFonts w:ascii="Book Antiqua" w:hAnsi="Book Antiqua" w:cs="宋体"/>
          <w:sz w:val="24"/>
          <w:szCs w:val="24"/>
          <w:lang w:val="es-ES"/>
        </w:rPr>
        <w:t>43 </w:t>
      </w:r>
      <w:r w:rsidRPr="00E76127">
        <w:rPr>
          <w:rFonts w:ascii="Book Antiqua" w:hAnsi="Book Antiqua" w:cs="宋体"/>
          <w:b/>
          <w:bCs/>
          <w:sz w:val="24"/>
          <w:szCs w:val="24"/>
          <w:lang w:val="es-ES"/>
        </w:rPr>
        <w:t>Sretavan DW</w:t>
      </w:r>
      <w:r w:rsidRPr="00E76127">
        <w:rPr>
          <w:rFonts w:ascii="Book Antiqua" w:hAnsi="Book Antiqua" w:cs="宋体"/>
          <w:sz w:val="24"/>
          <w:szCs w:val="24"/>
          <w:lang w:val="es-ES"/>
        </w:rPr>
        <w:t xml:space="preserve">, Feng L, Puré E, Reichardt LF. </w:t>
      </w:r>
      <w:r w:rsidRPr="00F22236">
        <w:rPr>
          <w:rFonts w:ascii="Book Antiqua" w:hAnsi="Book Antiqua" w:cs="宋体"/>
          <w:sz w:val="24"/>
          <w:szCs w:val="24"/>
        </w:rPr>
        <w:t>Embryonic neurons of the developing optic chiasm express L1 and CD44, cell surface molecules with opposing effects on retinal axon growth. </w:t>
      </w:r>
      <w:r w:rsidRPr="00F22236">
        <w:rPr>
          <w:rFonts w:ascii="Book Antiqua" w:hAnsi="Book Antiqua" w:cs="宋体"/>
          <w:i/>
          <w:iCs/>
          <w:sz w:val="24"/>
          <w:szCs w:val="24"/>
        </w:rPr>
        <w:t>Neuron</w:t>
      </w:r>
      <w:r w:rsidRPr="00F22236">
        <w:rPr>
          <w:rFonts w:ascii="Book Antiqua" w:hAnsi="Book Antiqua" w:cs="宋体"/>
          <w:sz w:val="24"/>
          <w:szCs w:val="24"/>
        </w:rPr>
        <w:t> 1994; </w:t>
      </w:r>
      <w:r w:rsidRPr="00F22236">
        <w:rPr>
          <w:rFonts w:ascii="Book Antiqua" w:hAnsi="Book Antiqua" w:cs="宋体"/>
          <w:b/>
          <w:bCs/>
          <w:sz w:val="24"/>
          <w:szCs w:val="24"/>
        </w:rPr>
        <w:t>12</w:t>
      </w:r>
      <w:r w:rsidRPr="00F22236">
        <w:rPr>
          <w:rFonts w:ascii="Book Antiqua" w:hAnsi="Book Antiqua" w:cs="宋体"/>
          <w:sz w:val="24"/>
          <w:szCs w:val="24"/>
        </w:rPr>
        <w:t>: 957-975 [PMID: 7514428 DOI: 10.1016/0896-6273(94)90307-7]</w:t>
      </w:r>
    </w:p>
    <w:p w:rsidR="007B3A2E" w:rsidRPr="00F22236" w:rsidRDefault="007B3A2E" w:rsidP="0091009F">
      <w:pPr>
        <w:spacing w:line="360" w:lineRule="auto"/>
        <w:jc w:val="both"/>
        <w:rPr>
          <w:rFonts w:ascii="Book Antiqua" w:hAnsi="Book Antiqua" w:cs="宋体"/>
          <w:sz w:val="24"/>
          <w:szCs w:val="24"/>
        </w:rPr>
      </w:pPr>
      <w:r w:rsidRPr="00F22236">
        <w:rPr>
          <w:rFonts w:ascii="Book Antiqua" w:hAnsi="Book Antiqua" w:cs="宋体"/>
          <w:sz w:val="24"/>
          <w:szCs w:val="24"/>
        </w:rPr>
        <w:t>44 </w:t>
      </w:r>
      <w:proofErr w:type="spellStart"/>
      <w:r w:rsidRPr="00F22236">
        <w:rPr>
          <w:rFonts w:ascii="Book Antiqua" w:hAnsi="Book Antiqua" w:cs="宋体"/>
          <w:b/>
          <w:bCs/>
          <w:sz w:val="24"/>
          <w:szCs w:val="24"/>
        </w:rPr>
        <w:t>Sahai</w:t>
      </w:r>
      <w:proofErr w:type="spellEnd"/>
      <w:r w:rsidRPr="00F22236">
        <w:rPr>
          <w:rFonts w:ascii="Book Antiqua" w:hAnsi="Book Antiqua" w:cs="宋体"/>
          <w:b/>
          <w:bCs/>
          <w:sz w:val="24"/>
          <w:szCs w:val="24"/>
        </w:rPr>
        <w:t xml:space="preserve"> A</w:t>
      </w:r>
      <w:r w:rsidRPr="00F22236">
        <w:rPr>
          <w:rFonts w:ascii="Book Antiqua" w:hAnsi="Book Antiqua" w:cs="宋体"/>
          <w:sz w:val="24"/>
          <w:szCs w:val="24"/>
        </w:rPr>
        <w:t xml:space="preserve">, </w:t>
      </w:r>
      <w:proofErr w:type="spellStart"/>
      <w:r w:rsidRPr="00F22236">
        <w:rPr>
          <w:rFonts w:ascii="Book Antiqua" w:hAnsi="Book Antiqua" w:cs="宋体"/>
          <w:sz w:val="24"/>
          <w:szCs w:val="24"/>
        </w:rPr>
        <w:t>Malladi</w:t>
      </w:r>
      <w:proofErr w:type="spellEnd"/>
      <w:r w:rsidRPr="00F22236">
        <w:rPr>
          <w:rFonts w:ascii="Book Antiqua" w:hAnsi="Book Antiqua" w:cs="宋体"/>
          <w:sz w:val="24"/>
          <w:szCs w:val="24"/>
        </w:rPr>
        <w:t xml:space="preserve"> P, Pan X, Paul R, </w:t>
      </w:r>
      <w:proofErr w:type="spellStart"/>
      <w:r w:rsidRPr="00F22236">
        <w:rPr>
          <w:rFonts w:ascii="Book Antiqua" w:hAnsi="Book Antiqua" w:cs="宋体"/>
          <w:sz w:val="24"/>
          <w:szCs w:val="24"/>
        </w:rPr>
        <w:t>Melin-Aldana</w:t>
      </w:r>
      <w:proofErr w:type="spellEnd"/>
      <w:r w:rsidRPr="00F22236">
        <w:rPr>
          <w:rFonts w:ascii="Book Antiqua" w:hAnsi="Book Antiqua" w:cs="宋体"/>
          <w:sz w:val="24"/>
          <w:szCs w:val="24"/>
        </w:rPr>
        <w:t xml:space="preserve"> H, Green RM, </w:t>
      </w:r>
      <w:proofErr w:type="spellStart"/>
      <w:r w:rsidRPr="00F22236">
        <w:rPr>
          <w:rFonts w:ascii="Book Antiqua" w:hAnsi="Book Antiqua" w:cs="宋体"/>
          <w:sz w:val="24"/>
          <w:szCs w:val="24"/>
        </w:rPr>
        <w:t>Whitington</w:t>
      </w:r>
      <w:proofErr w:type="spellEnd"/>
      <w:r w:rsidRPr="00F22236">
        <w:rPr>
          <w:rFonts w:ascii="Book Antiqua" w:hAnsi="Book Antiqua" w:cs="宋体"/>
          <w:sz w:val="24"/>
          <w:szCs w:val="24"/>
        </w:rPr>
        <w:t xml:space="preserve"> PF. Obese and diabetic </w:t>
      </w:r>
      <w:proofErr w:type="spellStart"/>
      <w:r w:rsidRPr="00F22236">
        <w:rPr>
          <w:rFonts w:ascii="Book Antiqua" w:hAnsi="Book Antiqua" w:cs="宋体"/>
          <w:sz w:val="24"/>
          <w:szCs w:val="24"/>
        </w:rPr>
        <w:t>db</w:t>
      </w:r>
      <w:proofErr w:type="spellEnd"/>
      <w:r w:rsidRPr="00F22236">
        <w:rPr>
          <w:rFonts w:ascii="Book Antiqua" w:hAnsi="Book Antiqua" w:cs="宋体"/>
          <w:sz w:val="24"/>
          <w:szCs w:val="24"/>
        </w:rPr>
        <w:t>/</w:t>
      </w:r>
      <w:proofErr w:type="spellStart"/>
      <w:r w:rsidRPr="00F22236">
        <w:rPr>
          <w:rFonts w:ascii="Book Antiqua" w:hAnsi="Book Antiqua" w:cs="宋体"/>
          <w:sz w:val="24"/>
          <w:szCs w:val="24"/>
        </w:rPr>
        <w:t>db</w:t>
      </w:r>
      <w:proofErr w:type="spellEnd"/>
      <w:r w:rsidRPr="00F22236">
        <w:rPr>
          <w:rFonts w:ascii="Book Antiqua" w:hAnsi="Book Antiqua" w:cs="宋体"/>
          <w:sz w:val="24"/>
          <w:szCs w:val="24"/>
        </w:rPr>
        <w:t xml:space="preserve"> mice develop marked liver fibrosis in a model of </w:t>
      </w:r>
      <w:proofErr w:type="spellStart"/>
      <w:r w:rsidRPr="00F22236">
        <w:rPr>
          <w:rFonts w:ascii="Book Antiqua" w:hAnsi="Book Antiqua" w:cs="宋体"/>
          <w:sz w:val="24"/>
          <w:szCs w:val="24"/>
        </w:rPr>
        <w:t>nonalcoholic</w:t>
      </w:r>
      <w:proofErr w:type="spellEnd"/>
      <w:r w:rsidRPr="00F22236">
        <w:rPr>
          <w:rFonts w:ascii="Book Antiqua" w:hAnsi="Book Antiqua" w:cs="宋体"/>
          <w:sz w:val="24"/>
          <w:szCs w:val="24"/>
        </w:rPr>
        <w:t xml:space="preserve"> </w:t>
      </w:r>
      <w:proofErr w:type="spellStart"/>
      <w:r w:rsidRPr="00F22236">
        <w:rPr>
          <w:rFonts w:ascii="Book Antiqua" w:hAnsi="Book Antiqua" w:cs="宋体"/>
          <w:sz w:val="24"/>
          <w:szCs w:val="24"/>
        </w:rPr>
        <w:t>steatohepatitis</w:t>
      </w:r>
      <w:proofErr w:type="spellEnd"/>
      <w:r w:rsidRPr="00F22236">
        <w:rPr>
          <w:rFonts w:ascii="Book Antiqua" w:hAnsi="Book Antiqua" w:cs="宋体"/>
          <w:sz w:val="24"/>
          <w:szCs w:val="24"/>
        </w:rPr>
        <w:t xml:space="preserve">: role of short-form </w:t>
      </w:r>
      <w:proofErr w:type="spellStart"/>
      <w:r w:rsidRPr="00F22236">
        <w:rPr>
          <w:rFonts w:ascii="Book Antiqua" w:hAnsi="Book Antiqua" w:cs="宋体"/>
          <w:sz w:val="24"/>
          <w:szCs w:val="24"/>
        </w:rPr>
        <w:t>leptin</w:t>
      </w:r>
      <w:proofErr w:type="spellEnd"/>
      <w:r w:rsidRPr="00F22236">
        <w:rPr>
          <w:rFonts w:ascii="Book Antiqua" w:hAnsi="Book Antiqua" w:cs="宋体"/>
          <w:sz w:val="24"/>
          <w:szCs w:val="24"/>
        </w:rPr>
        <w:t xml:space="preserve"> receptors and </w:t>
      </w:r>
      <w:proofErr w:type="spellStart"/>
      <w:r w:rsidRPr="00F22236">
        <w:rPr>
          <w:rFonts w:ascii="Book Antiqua" w:hAnsi="Book Antiqua" w:cs="宋体"/>
          <w:sz w:val="24"/>
          <w:szCs w:val="24"/>
        </w:rPr>
        <w:t>osteopontin</w:t>
      </w:r>
      <w:proofErr w:type="spellEnd"/>
      <w:r w:rsidRPr="00F22236">
        <w:rPr>
          <w:rFonts w:ascii="Book Antiqua" w:hAnsi="Book Antiqua" w:cs="宋体"/>
          <w:sz w:val="24"/>
          <w:szCs w:val="24"/>
        </w:rPr>
        <w:t>. </w:t>
      </w:r>
      <w:r w:rsidRPr="00F22236">
        <w:rPr>
          <w:rFonts w:ascii="Book Antiqua" w:hAnsi="Book Antiqua" w:cs="宋体"/>
          <w:i/>
          <w:iCs/>
          <w:sz w:val="24"/>
          <w:szCs w:val="24"/>
        </w:rPr>
        <w:t xml:space="preserve">Am J </w:t>
      </w:r>
      <w:proofErr w:type="spellStart"/>
      <w:r w:rsidRPr="00F22236">
        <w:rPr>
          <w:rFonts w:ascii="Book Antiqua" w:hAnsi="Book Antiqua" w:cs="宋体"/>
          <w:i/>
          <w:iCs/>
          <w:sz w:val="24"/>
          <w:szCs w:val="24"/>
        </w:rPr>
        <w:t>Physiol</w:t>
      </w:r>
      <w:proofErr w:type="spellEnd"/>
      <w:r w:rsidRPr="00F22236">
        <w:rPr>
          <w:rFonts w:ascii="Book Antiqua" w:hAnsi="Book Antiqua" w:cs="宋体"/>
          <w:i/>
          <w:iCs/>
          <w:sz w:val="24"/>
          <w:szCs w:val="24"/>
        </w:rPr>
        <w:t xml:space="preserve"> </w:t>
      </w:r>
      <w:proofErr w:type="spellStart"/>
      <w:r w:rsidRPr="00F22236">
        <w:rPr>
          <w:rFonts w:ascii="Book Antiqua" w:hAnsi="Book Antiqua" w:cs="宋体"/>
          <w:i/>
          <w:iCs/>
          <w:sz w:val="24"/>
          <w:szCs w:val="24"/>
        </w:rPr>
        <w:lastRenderedPageBreak/>
        <w:t>Gastrointest</w:t>
      </w:r>
      <w:proofErr w:type="spellEnd"/>
      <w:r w:rsidRPr="00F22236">
        <w:rPr>
          <w:rFonts w:ascii="Book Antiqua" w:hAnsi="Book Antiqua" w:cs="宋体"/>
          <w:i/>
          <w:iCs/>
          <w:sz w:val="24"/>
          <w:szCs w:val="24"/>
        </w:rPr>
        <w:t xml:space="preserve"> Liver </w:t>
      </w:r>
      <w:proofErr w:type="spellStart"/>
      <w:r w:rsidRPr="00F22236">
        <w:rPr>
          <w:rFonts w:ascii="Book Antiqua" w:hAnsi="Book Antiqua" w:cs="宋体"/>
          <w:i/>
          <w:iCs/>
          <w:sz w:val="24"/>
          <w:szCs w:val="24"/>
        </w:rPr>
        <w:t>Physiol</w:t>
      </w:r>
      <w:proofErr w:type="spellEnd"/>
      <w:r w:rsidRPr="00F22236">
        <w:rPr>
          <w:rFonts w:ascii="Book Antiqua" w:hAnsi="Book Antiqua" w:cs="宋体"/>
          <w:sz w:val="24"/>
          <w:szCs w:val="24"/>
        </w:rPr>
        <w:t> 2004; </w:t>
      </w:r>
      <w:r w:rsidRPr="00F22236">
        <w:rPr>
          <w:rFonts w:ascii="Book Antiqua" w:hAnsi="Book Antiqua" w:cs="宋体"/>
          <w:b/>
          <w:bCs/>
          <w:sz w:val="24"/>
          <w:szCs w:val="24"/>
        </w:rPr>
        <w:t>287</w:t>
      </w:r>
      <w:r w:rsidRPr="00F22236">
        <w:rPr>
          <w:rFonts w:ascii="Book Antiqua" w:hAnsi="Book Antiqua" w:cs="宋体"/>
          <w:sz w:val="24"/>
          <w:szCs w:val="24"/>
        </w:rPr>
        <w:t>: G1035-G1043 [PMID: 15256362 DOI: 10.1152/ajpgi.00199.2004]</w:t>
      </w:r>
    </w:p>
    <w:p w:rsidR="007B3A2E" w:rsidRPr="00E76127" w:rsidRDefault="007B3A2E" w:rsidP="0091009F">
      <w:pPr>
        <w:spacing w:line="360" w:lineRule="auto"/>
        <w:jc w:val="both"/>
        <w:rPr>
          <w:rFonts w:ascii="Book Antiqua" w:hAnsi="Book Antiqua" w:cs="宋体"/>
          <w:sz w:val="24"/>
          <w:szCs w:val="24"/>
          <w:lang w:val="es-ES"/>
        </w:rPr>
      </w:pPr>
      <w:r w:rsidRPr="00F22236">
        <w:rPr>
          <w:rFonts w:ascii="Book Antiqua" w:hAnsi="Book Antiqua" w:cs="宋体"/>
          <w:sz w:val="24"/>
          <w:szCs w:val="24"/>
        </w:rPr>
        <w:t>45 </w:t>
      </w:r>
      <w:proofErr w:type="spellStart"/>
      <w:r w:rsidRPr="00F22236">
        <w:rPr>
          <w:rFonts w:ascii="Book Antiqua" w:hAnsi="Book Antiqua" w:cs="宋体"/>
          <w:b/>
          <w:bCs/>
          <w:sz w:val="24"/>
          <w:szCs w:val="24"/>
        </w:rPr>
        <w:t>Syn</w:t>
      </w:r>
      <w:proofErr w:type="spellEnd"/>
      <w:r w:rsidRPr="00F22236">
        <w:rPr>
          <w:rFonts w:ascii="Book Antiqua" w:hAnsi="Book Antiqua" w:cs="宋体"/>
          <w:b/>
          <w:bCs/>
          <w:sz w:val="24"/>
          <w:szCs w:val="24"/>
        </w:rPr>
        <w:t xml:space="preserve"> WK</w:t>
      </w:r>
      <w:r w:rsidRPr="00F22236">
        <w:rPr>
          <w:rFonts w:ascii="Book Antiqua" w:hAnsi="Book Antiqua" w:cs="宋体"/>
          <w:sz w:val="24"/>
          <w:szCs w:val="24"/>
        </w:rPr>
        <w:t xml:space="preserve">, Jung Y, </w:t>
      </w:r>
      <w:proofErr w:type="spellStart"/>
      <w:r w:rsidRPr="00F22236">
        <w:rPr>
          <w:rFonts w:ascii="Book Antiqua" w:hAnsi="Book Antiqua" w:cs="宋体"/>
          <w:sz w:val="24"/>
          <w:szCs w:val="24"/>
        </w:rPr>
        <w:t>Omenetti</w:t>
      </w:r>
      <w:proofErr w:type="spellEnd"/>
      <w:r w:rsidRPr="00F22236">
        <w:rPr>
          <w:rFonts w:ascii="Book Antiqua" w:hAnsi="Book Antiqua" w:cs="宋体"/>
          <w:sz w:val="24"/>
          <w:szCs w:val="24"/>
        </w:rPr>
        <w:t xml:space="preserve"> A, </w:t>
      </w:r>
      <w:proofErr w:type="spellStart"/>
      <w:r w:rsidRPr="00F22236">
        <w:rPr>
          <w:rFonts w:ascii="Book Antiqua" w:hAnsi="Book Antiqua" w:cs="宋体"/>
          <w:sz w:val="24"/>
          <w:szCs w:val="24"/>
        </w:rPr>
        <w:t>Abdelmalek</w:t>
      </w:r>
      <w:proofErr w:type="spellEnd"/>
      <w:r w:rsidRPr="00F22236">
        <w:rPr>
          <w:rFonts w:ascii="Book Antiqua" w:hAnsi="Book Antiqua" w:cs="宋体"/>
          <w:sz w:val="24"/>
          <w:szCs w:val="24"/>
        </w:rPr>
        <w:t xml:space="preserve"> M, Guy CD, Yang L, Wang J, </w:t>
      </w:r>
      <w:proofErr w:type="spellStart"/>
      <w:r w:rsidRPr="00F22236">
        <w:rPr>
          <w:rFonts w:ascii="Book Antiqua" w:hAnsi="Book Antiqua" w:cs="宋体"/>
          <w:sz w:val="24"/>
          <w:szCs w:val="24"/>
        </w:rPr>
        <w:t>Witek</w:t>
      </w:r>
      <w:proofErr w:type="spellEnd"/>
      <w:r w:rsidRPr="00F22236">
        <w:rPr>
          <w:rFonts w:ascii="Book Antiqua" w:hAnsi="Book Antiqua" w:cs="宋体"/>
          <w:sz w:val="24"/>
          <w:szCs w:val="24"/>
        </w:rPr>
        <w:t xml:space="preserve"> RP, Fearing CM, Pereira TA, Teaberry V, Choi SS, Conde-</w:t>
      </w:r>
      <w:proofErr w:type="spellStart"/>
      <w:r w:rsidRPr="00F22236">
        <w:rPr>
          <w:rFonts w:ascii="Book Antiqua" w:hAnsi="Book Antiqua" w:cs="宋体"/>
          <w:sz w:val="24"/>
          <w:szCs w:val="24"/>
        </w:rPr>
        <w:t>Vancells</w:t>
      </w:r>
      <w:proofErr w:type="spellEnd"/>
      <w:r w:rsidRPr="00F22236">
        <w:rPr>
          <w:rFonts w:ascii="Book Antiqua" w:hAnsi="Book Antiqua" w:cs="宋体"/>
          <w:sz w:val="24"/>
          <w:szCs w:val="24"/>
        </w:rPr>
        <w:t xml:space="preserve"> J, </w:t>
      </w:r>
      <w:proofErr w:type="spellStart"/>
      <w:r w:rsidRPr="00F22236">
        <w:rPr>
          <w:rFonts w:ascii="Book Antiqua" w:hAnsi="Book Antiqua" w:cs="宋体"/>
          <w:sz w:val="24"/>
          <w:szCs w:val="24"/>
        </w:rPr>
        <w:t>Karaca</w:t>
      </w:r>
      <w:proofErr w:type="spellEnd"/>
      <w:r w:rsidRPr="00F22236">
        <w:rPr>
          <w:rFonts w:ascii="Book Antiqua" w:hAnsi="Book Antiqua" w:cs="宋体"/>
          <w:sz w:val="24"/>
          <w:szCs w:val="24"/>
        </w:rPr>
        <w:t xml:space="preserve"> GF, Diehl AM. Hedgehog-mediated epithelial-to-</w:t>
      </w:r>
      <w:proofErr w:type="spellStart"/>
      <w:r w:rsidRPr="00F22236">
        <w:rPr>
          <w:rFonts w:ascii="Book Antiqua" w:hAnsi="Book Antiqua" w:cs="宋体"/>
          <w:sz w:val="24"/>
          <w:szCs w:val="24"/>
        </w:rPr>
        <w:t>mesenchymal</w:t>
      </w:r>
      <w:proofErr w:type="spellEnd"/>
      <w:r w:rsidRPr="00F22236">
        <w:rPr>
          <w:rFonts w:ascii="Book Antiqua" w:hAnsi="Book Antiqua" w:cs="宋体"/>
          <w:sz w:val="24"/>
          <w:szCs w:val="24"/>
        </w:rPr>
        <w:t xml:space="preserve"> transition and </w:t>
      </w:r>
      <w:proofErr w:type="spellStart"/>
      <w:r w:rsidRPr="00F22236">
        <w:rPr>
          <w:rFonts w:ascii="Book Antiqua" w:hAnsi="Book Antiqua" w:cs="宋体"/>
          <w:sz w:val="24"/>
          <w:szCs w:val="24"/>
        </w:rPr>
        <w:t>fibrogenic</w:t>
      </w:r>
      <w:proofErr w:type="spellEnd"/>
      <w:r w:rsidRPr="00F22236">
        <w:rPr>
          <w:rFonts w:ascii="Book Antiqua" w:hAnsi="Book Antiqua" w:cs="宋体"/>
          <w:sz w:val="24"/>
          <w:szCs w:val="24"/>
        </w:rPr>
        <w:t xml:space="preserve"> repair in </w:t>
      </w:r>
      <w:proofErr w:type="spellStart"/>
      <w:r w:rsidRPr="00F22236">
        <w:rPr>
          <w:rFonts w:ascii="Book Antiqua" w:hAnsi="Book Antiqua" w:cs="宋体"/>
          <w:sz w:val="24"/>
          <w:szCs w:val="24"/>
        </w:rPr>
        <w:t>nonalcoholic</w:t>
      </w:r>
      <w:proofErr w:type="spellEnd"/>
      <w:r w:rsidRPr="00F22236">
        <w:rPr>
          <w:rFonts w:ascii="Book Antiqua" w:hAnsi="Book Antiqua" w:cs="宋体"/>
          <w:sz w:val="24"/>
          <w:szCs w:val="24"/>
        </w:rPr>
        <w:t xml:space="preserve"> fatty liver disease. </w:t>
      </w:r>
      <w:r w:rsidRPr="00E76127">
        <w:rPr>
          <w:rFonts w:ascii="Book Antiqua" w:hAnsi="Book Antiqua" w:cs="宋体"/>
          <w:i/>
          <w:iCs/>
          <w:sz w:val="24"/>
          <w:szCs w:val="24"/>
          <w:lang w:val="es-ES"/>
        </w:rPr>
        <w:t>Gastroenterology</w:t>
      </w:r>
      <w:r w:rsidRPr="00E76127">
        <w:rPr>
          <w:rFonts w:ascii="Book Antiqua" w:hAnsi="Book Antiqua" w:cs="宋体"/>
          <w:sz w:val="24"/>
          <w:szCs w:val="24"/>
          <w:lang w:val="es-ES"/>
        </w:rPr>
        <w:t> 2009; </w:t>
      </w:r>
      <w:r w:rsidRPr="00E76127">
        <w:rPr>
          <w:rFonts w:ascii="Book Antiqua" w:hAnsi="Book Antiqua" w:cs="宋体"/>
          <w:b/>
          <w:bCs/>
          <w:sz w:val="24"/>
          <w:szCs w:val="24"/>
          <w:lang w:val="es-ES"/>
        </w:rPr>
        <w:t>137</w:t>
      </w:r>
      <w:r w:rsidRPr="00E76127">
        <w:rPr>
          <w:rFonts w:ascii="Book Antiqua" w:hAnsi="Book Antiqua" w:cs="宋体"/>
          <w:sz w:val="24"/>
          <w:szCs w:val="24"/>
          <w:lang w:val="es-ES"/>
        </w:rPr>
        <w:t>: 1478-1488.e8 [PMID: 19577569 DOI: 10.1053/j.gastro.2009.06.051]</w:t>
      </w:r>
    </w:p>
    <w:p w:rsidR="007B3A2E" w:rsidRPr="00F22236" w:rsidRDefault="007B3A2E" w:rsidP="0091009F">
      <w:pPr>
        <w:spacing w:line="360" w:lineRule="auto"/>
        <w:jc w:val="both"/>
        <w:rPr>
          <w:rFonts w:ascii="Book Antiqua" w:hAnsi="Book Antiqua" w:cs="宋体"/>
          <w:sz w:val="24"/>
          <w:szCs w:val="24"/>
        </w:rPr>
      </w:pPr>
      <w:r w:rsidRPr="00E76127">
        <w:rPr>
          <w:rFonts w:ascii="Book Antiqua" w:hAnsi="Book Antiqua" w:cs="宋体"/>
          <w:sz w:val="24"/>
          <w:szCs w:val="24"/>
          <w:lang w:val="es-ES"/>
        </w:rPr>
        <w:t>46</w:t>
      </w:r>
      <w:r w:rsidRPr="00E76127">
        <w:rPr>
          <w:rFonts w:ascii="Book Antiqua" w:hAnsi="Book Antiqua" w:cs="宋体"/>
          <w:b/>
          <w:sz w:val="24"/>
          <w:szCs w:val="24"/>
          <w:lang w:val="es-ES"/>
        </w:rPr>
        <w:t xml:space="preserve"> Maquoi E</w:t>
      </w:r>
      <w:r w:rsidRPr="00E76127">
        <w:rPr>
          <w:rFonts w:ascii="Book Antiqua" w:hAnsi="Book Antiqua" w:cs="宋体"/>
          <w:sz w:val="24"/>
          <w:szCs w:val="24"/>
          <w:lang w:val="es-ES"/>
        </w:rPr>
        <w:t>, Munaut C, Colige A, Collen D, Lijnen HR.</w:t>
      </w:r>
      <w:r w:rsidRPr="00E76127">
        <w:rPr>
          <w:rFonts w:ascii="Book Antiqua" w:hAnsi="Book Antiqua" w:cs="宋体"/>
          <w:b/>
          <w:sz w:val="24"/>
          <w:szCs w:val="24"/>
          <w:lang w:val="es-ES"/>
        </w:rPr>
        <w:t xml:space="preserve"> </w:t>
      </w:r>
      <w:proofErr w:type="gramStart"/>
      <w:r w:rsidRPr="00F22236">
        <w:rPr>
          <w:rFonts w:ascii="Book Antiqua" w:hAnsi="Book Antiqua" w:cs="宋体"/>
          <w:sz w:val="24"/>
          <w:szCs w:val="24"/>
        </w:rPr>
        <w:t xml:space="preserve">Modulation of adipose tissue expression of murine matrix </w:t>
      </w:r>
      <w:proofErr w:type="spellStart"/>
      <w:r w:rsidRPr="00F22236">
        <w:rPr>
          <w:rFonts w:ascii="Book Antiqua" w:hAnsi="Book Antiqua" w:cs="宋体"/>
          <w:sz w:val="24"/>
          <w:szCs w:val="24"/>
        </w:rPr>
        <w:t>metalloproteinases</w:t>
      </w:r>
      <w:proofErr w:type="spellEnd"/>
      <w:r w:rsidRPr="00F22236">
        <w:rPr>
          <w:rFonts w:ascii="Book Antiqua" w:hAnsi="Book Antiqua" w:cs="宋体"/>
          <w:sz w:val="24"/>
          <w:szCs w:val="24"/>
        </w:rPr>
        <w:t xml:space="preserve"> and their tissue inhibitors with obesity.</w:t>
      </w:r>
      <w:proofErr w:type="gramEnd"/>
      <w:r w:rsidRPr="00F22236">
        <w:rPr>
          <w:rFonts w:ascii="Book Antiqua" w:hAnsi="Book Antiqua" w:cs="宋体"/>
          <w:sz w:val="24"/>
          <w:szCs w:val="24"/>
        </w:rPr>
        <w:t xml:space="preserve"> </w:t>
      </w:r>
      <w:r w:rsidRPr="00F22236">
        <w:rPr>
          <w:rFonts w:ascii="Book Antiqua" w:hAnsi="Book Antiqua" w:cs="宋体"/>
          <w:i/>
          <w:sz w:val="24"/>
          <w:szCs w:val="24"/>
        </w:rPr>
        <w:t xml:space="preserve">Diabetes </w:t>
      </w:r>
      <w:r w:rsidRPr="00F22236">
        <w:rPr>
          <w:rFonts w:ascii="Book Antiqua" w:hAnsi="Book Antiqua" w:cs="宋体"/>
          <w:sz w:val="24"/>
          <w:szCs w:val="24"/>
        </w:rPr>
        <w:t xml:space="preserve">2002, </w:t>
      </w:r>
      <w:r w:rsidRPr="00F22236">
        <w:rPr>
          <w:rFonts w:ascii="Book Antiqua" w:hAnsi="Book Antiqua" w:cs="宋体"/>
          <w:b/>
          <w:sz w:val="24"/>
          <w:szCs w:val="24"/>
        </w:rPr>
        <w:t>51</w:t>
      </w:r>
      <w:r>
        <w:rPr>
          <w:rFonts w:ascii="Book Antiqua" w:hAnsi="Book Antiqua" w:cs="宋体"/>
          <w:sz w:val="24"/>
          <w:szCs w:val="24"/>
        </w:rPr>
        <w:t>: 1093-1101</w:t>
      </w:r>
      <w:r w:rsidRPr="00F22236">
        <w:rPr>
          <w:rFonts w:ascii="Book Antiqua" w:hAnsi="Book Antiqua" w:cs="宋体"/>
          <w:sz w:val="24"/>
          <w:szCs w:val="24"/>
        </w:rPr>
        <w:t xml:space="preserve"> </w:t>
      </w:r>
      <w:r>
        <w:rPr>
          <w:rFonts w:ascii="Book Antiqua" w:hAnsi="Book Antiqua" w:cs="宋体"/>
          <w:sz w:val="24"/>
          <w:szCs w:val="24"/>
        </w:rPr>
        <w:t>[</w:t>
      </w:r>
      <w:r w:rsidRPr="00F22236">
        <w:rPr>
          <w:rFonts w:ascii="Book Antiqua" w:hAnsi="Book Antiqua" w:cs="宋体"/>
          <w:sz w:val="24"/>
          <w:szCs w:val="24"/>
        </w:rPr>
        <w:t>PMID: 11916931</w:t>
      </w:r>
      <w:r>
        <w:rPr>
          <w:rFonts w:ascii="Book Antiqua" w:hAnsi="Book Antiqua" w:cs="宋体"/>
          <w:sz w:val="24"/>
          <w:szCs w:val="24"/>
        </w:rPr>
        <w:t xml:space="preserve"> DOI: 10.2337/diabetes.51.4.1093]</w:t>
      </w:r>
    </w:p>
    <w:p w:rsidR="007B3A2E" w:rsidRPr="00F22236" w:rsidRDefault="007B3A2E" w:rsidP="0091009F">
      <w:pPr>
        <w:spacing w:line="360" w:lineRule="auto"/>
        <w:jc w:val="both"/>
        <w:rPr>
          <w:rFonts w:ascii="Book Antiqua" w:hAnsi="Book Antiqua" w:cs="宋体"/>
          <w:sz w:val="24"/>
          <w:szCs w:val="24"/>
        </w:rPr>
      </w:pPr>
      <w:r w:rsidRPr="00F22236">
        <w:rPr>
          <w:rFonts w:ascii="Book Antiqua" w:hAnsi="Book Antiqua" w:cs="宋体"/>
          <w:sz w:val="24"/>
          <w:szCs w:val="24"/>
        </w:rPr>
        <w:t>47 </w:t>
      </w:r>
      <w:r w:rsidRPr="00F22236">
        <w:rPr>
          <w:rFonts w:ascii="Book Antiqua" w:hAnsi="Book Antiqua" w:cs="宋体"/>
          <w:b/>
          <w:bCs/>
          <w:sz w:val="24"/>
          <w:szCs w:val="24"/>
        </w:rPr>
        <w:t>Ochoa B</w:t>
      </w:r>
      <w:r w:rsidRPr="00F22236">
        <w:rPr>
          <w:rFonts w:ascii="Book Antiqua" w:hAnsi="Book Antiqua" w:cs="宋体"/>
          <w:sz w:val="24"/>
          <w:szCs w:val="24"/>
        </w:rPr>
        <w:t xml:space="preserve">, </w:t>
      </w:r>
      <w:proofErr w:type="spellStart"/>
      <w:r w:rsidRPr="00F22236">
        <w:rPr>
          <w:rFonts w:ascii="Book Antiqua" w:hAnsi="Book Antiqua" w:cs="宋体"/>
          <w:sz w:val="24"/>
          <w:szCs w:val="24"/>
        </w:rPr>
        <w:t>Syn</w:t>
      </w:r>
      <w:proofErr w:type="spellEnd"/>
      <w:r w:rsidRPr="00F22236">
        <w:rPr>
          <w:rFonts w:ascii="Book Antiqua" w:hAnsi="Book Antiqua" w:cs="宋体"/>
          <w:sz w:val="24"/>
          <w:szCs w:val="24"/>
        </w:rPr>
        <w:t xml:space="preserve"> WK, Delgado I, </w:t>
      </w:r>
      <w:proofErr w:type="spellStart"/>
      <w:r w:rsidRPr="00F22236">
        <w:rPr>
          <w:rFonts w:ascii="Book Antiqua" w:hAnsi="Book Antiqua" w:cs="宋体"/>
          <w:sz w:val="24"/>
          <w:szCs w:val="24"/>
        </w:rPr>
        <w:t>Karaca</w:t>
      </w:r>
      <w:proofErr w:type="spellEnd"/>
      <w:r w:rsidRPr="00F22236">
        <w:rPr>
          <w:rFonts w:ascii="Book Antiqua" w:hAnsi="Book Antiqua" w:cs="宋体"/>
          <w:sz w:val="24"/>
          <w:szCs w:val="24"/>
        </w:rPr>
        <w:t xml:space="preserve"> GF, Jung Y, Wang J, </w:t>
      </w:r>
      <w:proofErr w:type="spellStart"/>
      <w:r w:rsidRPr="00F22236">
        <w:rPr>
          <w:rFonts w:ascii="Book Antiqua" w:hAnsi="Book Antiqua" w:cs="宋体"/>
          <w:sz w:val="24"/>
          <w:szCs w:val="24"/>
        </w:rPr>
        <w:t>Zubiaga</w:t>
      </w:r>
      <w:proofErr w:type="spellEnd"/>
      <w:r w:rsidRPr="00F22236">
        <w:rPr>
          <w:rFonts w:ascii="Book Antiqua" w:hAnsi="Book Antiqua" w:cs="宋体"/>
          <w:sz w:val="24"/>
          <w:szCs w:val="24"/>
        </w:rPr>
        <w:t xml:space="preserve"> AM, </w:t>
      </w:r>
      <w:proofErr w:type="spellStart"/>
      <w:r w:rsidRPr="00F22236">
        <w:rPr>
          <w:rFonts w:ascii="Book Antiqua" w:hAnsi="Book Antiqua" w:cs="宋体"/>
          <w:sz w:val="24"/>
          <w:szCs w:val="24"/>
        </w:rPr>
        <w:t>Fresnedo</w:t>
      </w:r>
      <w:proofErr w:type="spellEnd"/>
      <w:r w:rsidRPr="00F22236">
        <w:rPr>
          <w:rFonts w:ascii="Book Antiqua" w:hAnsi="Book Antiqua" w:cs="宋体"/>
          <w:sz w:val="24"/>
          <w:szCs w:val="24"/>
        </w:rPr>
        <w:t xml:space="preserve"> O, </w:t>
      </w:r>
      <w:proofErr w:type="spellStart"/>
      <w:r w:rsidRPr="00F22236">
        <w:rPr>
          <w:rFonts w:ascii="Book Antiqua" w:hAnsi="Book Antiqua" w:cs="宋体"/>
          <w:sz w:val="24"/>
          <w:szCs w:val="24"/>
        </w:rPr>
        <w:t>Omenetti</w:t>
      </w:r>
      <w:proofErr w:type="spellEnd"/>
      <w:r w:rsidRPr="00F22236">
        <w:rPr>
          <w:rFonts w:ascii="Book Antiqua" w:hAnsi="Book Antiqua" w:cs="宋体"/>
          <w:sz w:val="24"/>
          <w:szCs w:val="24"/>
        </w:rPr>
        <w:t xml:space="preserve"> A, </w:t>
      </w:r>
      <w:proofErr w:type="spellStart"/>
      <w:r w:rsidRPr="00F22236">
        <w:rPr>
          <w:rFonts w:ascii="Book Antiqua" w:hAnsi="Book Antiqua" w:cs="宋体"/>
          <w:sz w:val="24"/>
          <w:szCs w:val="24"/>
        </w:rPr>
        <w:t>Zdanowicz</w:t>
      </w:r>
      <w:proofErr w:type="spellEnd"/>
      <w:r w:rsidRPr="00F22236">
        <w:rPr>
          <w:rFonts w:ascii="Book Antiqua" w:hAnsi="Book Antiqua" w:cs="宋体"/>
          <w:sz w:val="24"/>
          <w:szCs w:val="24"/>
        </w:rPr>
        <w:t xml:space="preserve"> M, Choi SS, Diehl AM. Hedgehog </w:t>
      </w:r>
      <w:proofErr w:type="spellStart"/>
      <w:r w:rsidRPr="00F22236">
        <w:rPr>
          <w:rFonts w:ascii="Book Antiqua" w:hAnsi="Book Antiqua" w:cs="宋体"/>
          <w:sz w:val="24"/>
          <w:szCs w:val="24"/>
        </w:rPr>
        <w:t>signaling</w:t>
      </w:r>
      <w:proofErr w:type="spellEnd"/>
      <w:r w:rsidRPr="00F22236">
        <w:rPr>
          <w:rFonts w:ascii="Book Antiqua" w:hAnsi="Book Antiqua" w:cs="宋体"/>
          <w:sz w:val="24"/>
          <w:szCs w:val="24"/>
        </w:rPr>
        <w:t xml:space="preserve"> is critical for normal liver regeneration after partial </w:t>
      </w:r>
      <w:proofErr w:type="spellStart"/>
      <w:r w:rsidRPr="00F22236">
        <w:rPr>
          <w:rFonts w:ascii="Book Antiqua" w:hAnsi="Book Antiqua" w:cs="宋体"/>
          <w:sz w:val="24"/>
          <w:szCs w:val="24"/>
        </w:rPr>
        <w:t>hepatectomy</w:t>
      </w:r>
      <w:proofErr w:type="spellEnd"/>
      <w:r w:rsidRPr="00F22236">
        <w:rPr>
          <w:rFonts w:ascii="Book Antiqua" w:hAnsi="Book Antiqua" w:cs="宋体"/>
          <w:sz w:val="24"/>
          <w:szCs w:val="24"/>
        </w:rPr>
        <w:t xml:space="preserve"> in mice. </w:t>
      </w:r>
      <w:proofErr w:type="spellStart"/>
      <w:r w:rsidRPr="00F22236">
        <w:rPr>
          <w:rFonts w:ascii="Book Antiqua" w:hAnsi="Book Antiqua" w:cs="宋体"/>
          <w:i/>
          <w:iCs/>
          <w:sz w:val="24"/>
          <w:szCs w:val="24"/>
        </w:rPr>
        <w:t>Hepatology</w:t>
      </w:r>
      <w:proofErr w:type="spellEnd"/>
      <w:r w:rsidRPr="00F22236">
        <w:rPr>
          <w:rFonts w:ascii="Book Antiqua" w:hAnsi="Book Antiqua" w:cs="宋体"/>
          <w:sz w:val="24"/>
          <w:szCs w:val="24"/>
        </w:rPr>
        <w:t> 2010; </w:t>
      </w:r>
      <w:r w:rsidRPr="00F22236">
        <w:rPr>
          <w:rFonts w:ascii="Book Antiqua" w:hAnsi="Book Antiqua" w:cs="宋体"/>
          <w:b/>
          <w:bCs/>
          <w:sz w:val="24"/>
          <w:szCs w:val="24"/>
        </w:rPr>
        <w:t>51</w:t>
      </w:r>
      <w:r w:rsidRPr="00F22236">
        <w:rPr>
          <w:rFonts w:ascii="Book Antiqua" w:hAnsi="Book Antiqua" w:cs="宋体"/>
          <w:sz w:val="24"/>
          <w:szCs w:val="24"/>
        </w:rPr>
        <w:t>: 1712-1723 [PMID: 20432255 DOI: 10.1002/hep.23525]</w:t>
      </w:r>
    </w:p>
    <w:p w:rsidR="007B3A2E" w:rsidRPr="00F22236" w:rsidRDefault="007B3A2E" w:rsidP="0091009F">
      <w:pPr>
        <w:spacing w:line="360" w:lineRule="auto"/>
        <w:jc w:val="both"/>
        <w:rPr>
          <w:rFonts w:ascii="Book Antiqua" w:hAnsi="Book Antiqua" w:cs="宋体"/>
          <w:sz w:val="24"/>
          <w:szCs w:val="24"/>
        </w:rPr>
      </w:pPr>
      <w:proofErr w:type="gramStart"/>
      <w:r w:rsidRPr="00F22236">
        <w:rPr>
          <w:rFonts w:ascii="Book Antiqua" w:hAnsi="Book Antiqua" w:cs="宋体"/>
          <w:sz w:val="24"/>
          <w:szCs w:val="24"/>
        </w:rPr>
        <w:t>48 </w:t>
      </w:r>
      <w:proofErr w:type="spellStart"/>
      <w:r w:rsidRPr="00F22236">
        <w:rPr>
          <w:rFonts w:ascii="Book Antiqua" w:hAnsi="Book Antiqua" w:cs="宋体"/>
          <w:b/>
          <w:bCs/>
          <w:sz w:val="24"/>
          <w:szCs w:val="24"/>
        </w:rPr>
        <w:t>Ong</w:t>
      </w:r>
      <w:proofErr w:type="spellEnd"/>
      <w:r w:rsidRPr="00F22236">
        <w:rPr>
          <w:rFonts w:ascii="Book Antiqua" w:hAnsi="Book Antiqua" w:cs="宋体"/>
          <w:b/>
          <w:bCs/>
          <w:sz w:val="24"/>
          <w:szCs w:val="24"/>
        </w:rPr>
        <w:t xml:space="preserve"> K</w:t>
      </w:r>
      <w:r w:rsidRPr="00F22236">
        <w:rPr>
          <w:rFonts w:ascii="Book Antiqua" w:hAnsi="Book Antiqua" w:cs="宋体"/>
          <w:sz w:val="24"/>
          <w:szCs w:val="24"/>
        </w:rPr>
        <w:t xml:space="preserve">, </w:t>
      </w:r>
      <w:proofErr w:type="spellStart"/>
      <w:r w:rsidRPr="00F22236">
        <w:rPr>
          <w:rFonts w:ascii="Book Antiqua" w:hAnsi="Book Antiqua" w:cs="宋体"/>
          <w:sz w:val="24"/>
          <w:szCs w:val="24"/>
        </w:rPr>
        <w:t>Horsfall</w:t>
      </w:r>
      <w:proofErr w:type="spellEnd"/>
      <w:r w:rsidRPr="00F22236">
        <w:rPr>
          <w:rFonts w:ascii="Book Antiqua" w:hAnsi="Book Antiqua" w:cs="宋体"/>
          <w:sz w:val="24"/>
          <w:szCs w:val="24"/>
        </w:rPr>
        <w:t xml:space="preserve"> W, Conway EM, </w:t>
      </w:r>
      <w:proofErr w:type="spellStart"/>
      <w:r w:rsidRPr="00F22236">
        <w:rPr>
          <w:rFonts w:ascii="Book Antiqua" w:hAnsi="Book Antiqua" w:cs="宋体"/>
          <w:sz w:val="24"/>
          <w:szCs w:val="24"/>
        </w:rPr>
        <w:t>Schuh</w:t>
      </w:r>
      <w:proofErr w:type="spellEnd"/>
      <w:r w:rsidRPr="00F22236">
        <w:rPr>
          <w:rFonts w:ascii="Book Antiqua" w:hAnsi="Book Antiqua" w:cs="宋体"/>
          <w:sz w:val="24"/>
          <w:szCs w:val="24"/>
        </w:rPr>
        <w:t xml:space="preserve"> AC.</w:t>
      </w:r>
      <w:proofErr w:type="gramEnd"/>
      <w:r w:rsidRPr="00F22236">
        <w:rPr>
          <w:rFonts w:ascii="Book Antiqua" w:hAnsi="Book Antiqua" w:cs="宋体"/>
          <w:sz w:val="24"/>
          <w:szCs w:val="24"/>
        </w:rPr>
        <w:t xml:space="preserve"> </w:t>
      </w:r>
      <w:proofErr w:type="gramStart"/>
      <w:r w:rsidRPr="00F22236">
        <w:rPr>
          <w:rFonts w:ascii="Book Antiqua" w:hAnsi="Book Antiqua" w:cs="宋体"/>
          <w:sz w:val="24"/>
          <w:szCs w:val="24"/>
        </w:rPr>
        <w:t>Early embryonic expression of murine coagulation system components.</w:t>
      </w:r>
      <w:proofErr w:type="gramEnd"/>
      <w:r w:rsidRPr="00F22236">
        <w:rPr>
          <w:rFonts w:ascii="Book Antiqua" w:hAnsi="Book Antiqua" w:cs="宋体"/>
          <w:sz w:val="24"/>
          <w:szCs w:val="24"/>
        </w:rPr>
        <w:t> </w:t>
      </w:r>
      <w:proofErr w:type="spellStart"/>
      <w:r w:rsidRPr="00F22236">
        <w:rPr>
          <w:rFonts w:ascii="Book Antiqua" w:hAnsi="Book Antiqua" w:cs="宋体"/>
          <w:i/>
          <w:iCs/>
          <w:sz w:val="24"/>
          <w:szCs w:val="24"/>
        </w:rPr>
        <w:t>Thromb</w:t>
      </w:r>
      <w:proofErr w:type="spellEnd"/>
      <w:r w:rsidRPr="00F22236">
        <w:rPr>
          <w:rFonts w:ascii="Book Antiqua" w:hAnsi="Book Antiqua" w:cs="宋体"/>
          <w:i/>
          <w:iCs/>
          <w:sz w:val="24"/>
          <w:szCs w:val="24"/>
        </w:rPr>
        <w:t xml:space="preserve"> </w:t>
      </w:r>
      <w:proofErr w:type="spellStart"/>
      <w:r w:rsidRPr="00F22236">
        <w:rPr>
          <w:rFonts w:ascii="Book Antiqua" w:hAnsi="Book Antiqua" w:cs="宋体"/>
          <w:i/>
          <w:iCs/>
          <w:sz w:val="24"/>
          <w:szCs w:val="24"/>
        </w:rPr>
        <w:t>Haemost</w:t>
      </w:r>
      <w:proofErr w:type="spellEnd"/>
      <w:r w:rsidRPr="00F22236">
        <w:rPr>
          <w:rFonts w:ascii="Book Antiqua" w:hAnsi="Book Antiqua" w:cs="宋体"/>
          <w:sz w:val="24"/>
          <w:szCs w:val="24"/>
        </w:rPr>
        <w:t> 2000; </w:t>
      </w:r>
      <w:r w:rsidRPr="00F22236">
        <w:rPr>
          <w:rFonts w:ascii="Book Antiqua" w:hAnsi="Book Antiqua" w:cs="宋体"/>
          <w:b/>
          <w:bCs/>
          <w:sz w:val="24"/>
          <w:szCs w:val="24"/>
        </w:rPr>
        <w:t>84</w:t>
      </w:r>
      <w:r w:rsidRPr="00F22236">
        <w:rPr>
          <w:rFonts w:ascii="Book Antiqua" w:hAnsi="Book Antiqua" w:cs="宋体"/>
          <w:sz w:val="24"/>
          <w:szCs w:val="24"/>
        </w:rPr>
        <w:t>: 1023-1030 [PMID: 11154109]</w:t>
      </w:r>
    </w:p>
    <w:p w:rsidR="007B3A2E" w:rsidRPr="00F22236" w:rsidRDefault="007B3A2E" w:rsidP="0091009F">
      <w:pPr>
        <w:spacing w:line="360" w:lineRule="auto"/>
        <w:jc w:val="both"/>
        <w:rPr>
          <w:rFonts w:ascii="Book Antiqua" w:hAnsi="Book Antiqua" w:cs="宋体"/>
          <w:sz w:val="24"/>
          <w:szCs w:val="24"/>
        </w:rPr>
      </w:pPr>
      <w:r w:rsidRPr="00F22236">
        <w:rPr>
          <w:rFonts w:ascii="Book Antiqua" w:hAnsi="Book Antiqua" w:cs="宋体"/>
          <w:sz w:val="24"/>
          <w:szCs w:val="24"/>
        </w:rPr>
        <w:t>49 </w:t>
      </w:r>
      <w:proofErr w:type="spellStart"/>
      <w:r w:rsidRPr="00F22236">
        <w:rPr>
          <w:rFonts w:ascii="Book Antiqua" w:hAnsi="Book Antiqua" w:cs="宋体"/>
          <w:b/>
          <w:bCs/>
          <w:sz w:val="24"/>
          <w:szCs w:val="24"/>
        </w:rPr>
        <w:t>Voronova</w:t>
      </w:r>
      <w:proofErr w:type="spellEnd"/>
      <w:r w:rsidRPr="00F22236">
        <w:rPr>
          <w:rFonts w:ascii="Book Antiqua" w:hAnsi="Book Antiqua" w:cs="宋体"/>
          <w:b/>
          <w:bCs/>
          <w:sz w:val="24"/>
          <w:szCs w:val="24"/>
        </w:rPr>
        <w:t xml:space="preserve"> A</w:t>
      </w:r>
      <w:r w:rsidRPr="00F22236">
        <w:rPr>
          <w:rFonts w:ascii="Book Antiqua" w:hAnsi="Book Antiqua" w:cs="宋体"/>
          <w:sz w:val="24"/>
          <w:szCs w:val="24"/>
        </w:rPr>
        <w:t xml:space="preserve">, Fischer A, Ryan T, Al </w:t>
      </w:r>
      <w:proofErr w:type="spellStart"/>
      <w:r w:rsidRPr="00F22236">
        <w:rPr>
          <w:rFonts w:ascii="Book Antiqua" w:hAnsi="Book Antiqua" w:cs="宋体"/>
          <w:sz w:val="24"/>
          <w:szCs w:val="24"/>
        </w:rPr>
        <w:t>Madhoun</w:t>
      </w:r>
      <w:proofErr w:type="spellEnd"/>
      <w:r w:rsidRPr="00F22236">
        <w:rPr>
          <w:rFonts w:ascii="Book Antiqua" w:hAnsi="Book Antiqua" w:cs="宋体"/>
          <w:sz w:val="24"/>
          <w:szCs w:val="24"/>
        </w:rPr>
        <w:t xml:space="preserve"> A, </w:t>
      </w:r>
      <w:proofErr w:type="spellStart"/>
      <w:r w:rsidRPr="00F22236">
        <w:rPr>
          <w:rFonts w:ascii="Book Antiqua" w:hAnsi="Book Antiqua" w:cs="宋体"/>
          <w:sz w:val="24"/>
          <w:szCs w:val="24"/>
        </w:rPr>
        <w:t>Skerjanc</w:t>
      </w:r>
      <w:proofErr w:type="spellEnd"/>
      <w:r w:rsidRPr="00F22236">
        <w:rPr>
          <w:rFonts w:ascii="Book Antiqua" w:hAnsi="Book Antiqua" w:cs="宋体"/>
          <w:sz w:val="24"/>
          <w:szCs w:val="24"/>
        </w:rPr>
        <w:t xml:space="preserve"> IS. Ascl1/Mash1 is a novel target of Gli2 during Gli2-induced neurogenesis in P19 EC cells. </w:t>
      </w:r>
      <w:proofErr w:type="spellStart"/>
      <w:r w:rsidRPr="00F22236">
        <w:rPr>
          <w:rFonts w:ascii="Book Antiqua" w:hAnsi="Book Antiqua" w:cs="宋体"/>
          <w:i/>
          <w:iCs/>
          <w:sz w:val="24"/>
          <w:szCs w:val="24"/>
        </w:rPr>
        <w:t>PLoS</w:t>
      </w:r>
      <w:proofErr w:type="spellEnd"/>
      <w:r w:rsidRPr="00F22236">
        <w:rPr>
          <w:rFonts w:ascii="Book Antiqua" w:hAnsi="Book Antiqua" w:cs="宋体"/>
          <w:i/>
          <w:iCs/>
          <w:sz w:val="24"/>
          <w:szCs w:val="24"/>
        </w:rPr>
        <w:t xml:space="preserve"> One</w:t>
      </w:r>
      <w:r w:rsidRPr="00F22236">
        <w:rPr>
          <w:rFonts w:ascii="Book Antiqua" w:hAnsi="Book Antiqua" w:cs="宋体"/>
          <w:sz w:val="24"/>
          <w:szCs w:val="24"/>
        </w:rPr>
        <w:t> 2011; </w:t>
      </w:r>
      <w:r w:rsidRPr="00F22236">
        <w:rPr>
          <w:rFonts w:ascii="Book Antiqua" w:hAnsi="Book Antiqua" w:cs="宋体"/>
          <w:b/>
          <w:bCs/>
          <w:sz w:val="24"/>
          <w:szCs w:val="24"/>
        </w:rPr>
        <w:t>6</w:t>
      </w:r>
      <w:r w:rsidRPr="00F22236">
        <w:rPr>
          <w:rFonts w:ascii="Book Antiqua" w:hAnsi="Book Antiqua" w:cs="宋体"/>
          <w:sz w:val="24"/>
          <w:szCs w:val="24"/>
        </w:rPr>
        <w:t>: e19174 [PMID: 21559470 DOI: 10.1371/journal.pone.0019174]</w:t>
      </w:r>
    </w:p>
    <w:p w:rsidR="007B3A2E" w:rsidRDefault="007B3A2E" w:rsidP="0091009F">
      <w:pPr>
        <w:spacing w:after="0" w:line="360" w:lineRule="auto"/>
        <w:jc w:val="both"/>
        <w:rPr>
          <w:rFonts w:ascii="Book Antiqua" w:hAnsi="Book Antiqua"/>
          <w:sz w:val="24"/>
          <w:szCs w:val="24"/>
          <w:lang w:eastAsia="zh-CN"/>
        </w:rPr>
      </w:pPr>
    </w:p>
    <w:p w:rsidR="007B3A2E" w:rsidRDefault="007B3A2E" w:rsidP="005F3FBA">
      <w:pPr>
        <w:pStyle w:val="aa"/>
        <w:wordWrap w:val="0"/>
        <w:spacing w:line="360" w:lineRule="auto"/>
        <w:ind w:left="360" w:right="120" w:firstLineChars="0" w:firstLine="0"/>
        <w:jc w:val="right"/>
        <w:rPr>
          <w:rFonts w:ascii="Book Antiqua" w:hAnsi="Book Antiqua"/>
          <w:bCs/>
          <w:color w:val="000000"/>
          <w:lang w:eastAsia="zh-CN"/>
        </w:rPr>
      </w:pPr>
      <w:bookmarkStart w:id="19" w:name="OLE_LINK277"/>
      <w:bookmarkStart w:id="20" w:name="OLE_LINK278"/>
      <w:bookmarkStart w:id="21" w:name="OLE_LINK279"/>
      <w:bookmarkStart w:id="22" w:name="OLE_LINK290"/>
      <w:bookmarkStart w:id="23" w:name="OLE_LINK301"/>
      <w:bookmarkStart w:id="24" w:name="OLE_LINK312"/>
      <w:bookmarkStart w:id="25" w:name="OLE_LINK315"/>
      <w:bookmarkStart w:id="26" w:name="OLE_LINK316"/>
      <w:bookmarkStart w:id="27" w:name="OLE_LINK317"/>
      <w:bookmarkStart w:id="28" w:name="OLE_LINK318"/>
      <w:bookmarkStart w:id="29" w:name="OLE_LINK326"/>
      <w:bookmarkStart w:id="30" w:name="OLE_LINK335"/>
      <w:bookmarkStart w:id="31" w:name="OLE_LINK339"/>
      <w:bookmarkStart w:id="32" w:name="OLE_LINK348"/>
      <w:r w:rsidRPr="008A435A">
        <w:rPr>
          <w:rStyle w:val="a9"/>
          <w:rFonts w:ascii="Book Antiqua" w:hAnsi="Book Antiqua" w:cs="Arial"/>
          <w:noProof/>
          <w:color w:val="000000"/>
        </w:rPr>
        <w:t>P-Reviewers</w:t>
      </w:r>
      <w:r w:rsidRPr="00673A62">
        <w:rPr>
          <w:rStyle w:val="a9"/>
          <w:rFonts w:ascii="Book Antiqua" w:hAnsi="Book Antiqua" w:cs="Arial"/>
          <w:noProof/>
          <w:color w:val="000000"/>
          <w:lang w:eastAsia="zh-CN"/>
        </w:rPr>
        <w:t>:</w:t>
      </w:r>
      <w:r w:rsidRPr="005F3FBA">
        <w:t xml:space="preserve"> </w:t>
      </w:r>
      <w:r w:rsidRPr="005F3FBA">
        <w:rPr>
          <w:rStyle w:val="a9"/>
          <w:rFonts w:ascii="Book Antiqua" w:hAnsi="Book Antiqua" w:cs="Arial"/>
          <w:b w:val="0"/>
          <w:noProof/>
          <w:color w:val="000000"/>
          <w:lang w:eastAsia="zh-CN"/>
        </w:rPr>
        <w:t>Buechler C</w:t>
      </w:r>
      <w:r w:rsidRPr="005F3FBA">
        <w:rPr>
          <w:rStyle w:val="a9"/>
          <w:rFonts w:ascii="Book Antiqua" w:hAnsi="Book Antiqua" w:cs="Arial"/>
          <w:noProof/>
          <w:color w:val="000000"/>
          <w:lang w:eastAsia="zh-CN"/>
        </w:rPr>
        <w:t xml:space="preserve">, </w:t>
      </w:r>
      <w:r>
        <w:rPr>
          <w:rFonts w:ascii="Book Antiqua" w:hAnsi="Book Antiqua"/>
          <w:bCs/>
          <w:color w:val="000000"/>
        </w:rPr>
        <w:t>Breitkopf-Heinlein</w:t>
      </w:r>
      <w:r>
        <w:rPr>
          <w:rFonts w:ascii="Book Antiqua" w:hAnsi="Book Antiqua"/>
          <w:bCs/>
          <w:color w:val="000000"/>
          <w:lang w:eastAsia="zh-CN"/>
        </w:rPr>
        <w:t xml:space="preserve"> </w:t>
      </w:r>
      <w:r w:rsidRPr="005F3FBA">
        <w:rPr>
          <w:rFonts w:ascii="Book Antiqua" w:hAnsi="Book Antiqua"/>
          <w:bCs/>
          <w:color w:val="000000"/>
        </w:rPr>
        <w:t>K</w:t>
      </w:r>
    </w:p>
    <w:p w:rsidR="007B3A2E" w:rsidRPr="00BF2831" w:rsidRDefault="007B3A2E" w:rsidP="005F3FBA">
      <w:pPr>
        <w:pStyle w:val="aa"/>
        <w:spacing w:line="360" w:lineRule="auto"/>
        <w:ind w:left="360" w:right="120" w:firstLineChars="0" w:firstLine="0"/>
        <w:jc w:val="right"/>
        <w:rPr>
          <w:rFonts w:ascii="Book Antiqua" w:hAnsi="Book Antiqua"/>
          <w:b/>
          <w:bCs/>
          <w:color w:val="000000"/>
          <w:lang w:eastAsia="zh-CN"/>
        </w:rPr>
      </w:pPr>
      <w:r w:rsidRPr="008A435A">
        <w:rPr>
          <w:rFonts w:ascii="Book Antiqua" w:hAnsi="Book Antiqua"/>
          <w:b/>
          <w:bCs/>
          <w:color w:val="000000"/>
        </w:rPr>
        <w:t>S-Editor</w:t>
      </w:r>
      <w:r w:rsidRPr="00673A62">
        <w:rPr>
          <w:rFonts w:ascii="Book Antiqua" w:hAnsi="Book Antiqua"/>
          <w:b/>
          <w:bCs/>
          <w:color w:val="000000"/>
          <w:lang w:eastAsia="zh-CN"/>
        </w:rPr>
        <w:t>:</w:t>
      </w:r>
      <w:r w:rsidRPr="008A435A">
        <w:rPr>
          <w:rFonts w:ascii="Book Antiqua" w:hAnsi="Book Antiqua"/>
          <w:bCs/>
          <w:color w:val="000000"/>
        </w:rPr>
        <w:t xml:space="preserve"> </w:t>
      </w:r>
      <w:r w:rsidRPr="00BE64CF">
        <w:rPr>
          <w:rFonts w:ascii="Book Antiqua" w:hAnsi="Book Antiqua"/>
          <w:bCs/>
          <w:color w:val="000000"/>
          <w:lang w:eastAsia="zh-CN"/>
        </w:rPr>
        <w:t>Qi Y</w:t>
      </w:r>
      <w:r w:rsidRPr="008A435A">
        <w:rPr>
          <w:rFonts w:ascii="Book Antiqua" w:hAnsi="Book Antiqua"/>
          <w:b/>
          <w:bCs/>
          <w:color w:val="000000"/>
        </w:rPr>
        <w:t xml:space="preserve">   L-Editor</w:t>
      </w:r>
      <w:r w:rsidRPr="00673A62">
        <w:rPr>
          <w:rFonts w:ascii="Book Antiqua" w:hAnsi="Book Antiqua"/>
          <w:b/>
          <w:bCs/>
          <w:color w:val="000000"/>
          <w:lang w:eastAsia="zh-CN"/>
        </w:rPr>
        <w:t>:</w:t>
      </w:r>
      <w:r w:rsidRPr="008A435A">
        <w:rPr>
          <w:rFonts w:ascii="Book Antiqua" w:hAnsi="Book Antiqua"/>
          <w:b/>
          <w:bCs/>
          <w:color w:val="000000"/>
        </w:rPr>
        <w:t xml:space="preserve">   E-Editor</w:t>
      </w:r>
      <w:r w:rsidRPr="00673A62">
        <w:rPr>
          <w:rFonts w:ascii="Book Antiqua" w:hAnsi="Book Antiqua"/>
          <w:b/>
          <w:bCs/>
          <w:color w:val="000000"/>
          <w:lang w:eastAsia="zh-CN"/>
        </w:rPr>
        <w:t>:</w:t>
      </w:r>
    </w:p>
    <w:bookmarkEnd w:id="19"/>
    <w:bookmarkEnd w:id="20"/>
    <w:bookmarkEnd w:id="21"/>
    <w:bookmarkEnd w:id="22"/>
    <w:bookmarkEnd w:id="23"/>
    <w:bookmarkEnd w:id="24"/>
    <w:bookmarkEnd w:id="25"/>
    <w:bookmarkEnd w:id="26"/>
    <w:bookmarkEnd w:id="27"/>
    <w:bookmarkEnd w:id="28"/>
    <w:bookmarkEnd w:id="29"/>
    <w:bookmarkEnd w:id="30"/>
    <w:bookmarkEnd w:id="31"/>
    <w:bookmarkEnd w:id="32"/>
    <w:p w:rsidR="007B3A2E" w:rsidRPr="005F3FBA" w:rsidRDefault="007B3A2E" w:rsidP="00916498">
      <w:pPr>
        <w:spacing w:after="0" w:line="360" w:lineRule="auto"/>
        <w:ind w:left="567" w:hanging="567"/>
        <w:jc w:val="both"/>
        <w:rPr>
          <w:rFonts w:ascii="Book Antiqua" w:hAnsi="Book Antiqua"/>
          <w:sz w:val="24"/>
          <w:szCs w:val="24"/>
          <w:lang w:val="it-IT" w:eastAsia="zh-CN"/>
        </w:rPr>
        <w:sectPr w:rsidR="007B3A2E" w:rsidRPr="005F3FBA" w:rsidSect="00ED3787">
          <w:footerReference w:type="default" r:id="rId8"/>
          <w:pgSz w:w="11906" w:h="16838"/>
          <w:pgMar w:top="1440" w:right="1230" w:bottom="1440" w:left="1230" w:header="709" w:footer="709" w:gutter="0"/>
          <w:cols w:space="708"/>
          <w:titlePg/>
          <w:docGrid w:linePitch="360"/>
        </w:sectPr>
      </w:pPr>
    </w:p>
    <w:p w:rsidR="007B3A2E" w:rsidRDefault="007B3A2E" w:rsidP="00916498">
      <w:pPr>
        <w:spacing w:line="360" w:lineRule="auto"/>
        <w:jc w:val="both"/>
        <w:rPr>
          <w:rFonts w:ascii="Book Antiqua" w:hAnsi="Book Antiqua"/>
          <w:sz w:val="24"/>
          <w:szCs w:val="24"/>
          <w:lang w:val="en-US" w:eastAsia="zh-CN"/>
        </w:rPr>
      </w:pPr>
      <w:r w:rsidRPr="00AF731D">
        <w:rPr>
          <w:rFonts w:ascii="Book Antiqua" w:hAnsi="Book Antiqua"/>
          <w:b/>
          <w:sz w:val="24"/>
          <w:szCs w:val="24"/>
          <w:lang w:val="en-US"/>
        </w:rPr>
        <w:lastRenderedPageBreak/>
        <w:t xml:space="preserve">Figure 1 </w:t>
      </w:r>
      <w:r w:rsidRPr="00D95C6E">
        <w:rPr>
          <w:rFonts w:ascii="Book Antiqua" w:hAnsi="Book Antiqua"/>
          <w:b/>
          <w:sz w:val="24"/>
          <w:szCs w:val="24"/>
          <w:lang w:val="en-US"/>
        </w:rPr>
        <w:t xml:space="preserve">Over-expression of </w:t>
      </w:r>
      <w:proofErr w:type="spellStart"/>
      <w:r w:rsidRPr="00D95C6E">
        <w:rPr>
          <w:rFonts w:ascii="Book Antiqua" w:hAnsi="Book Antiqua"/>
          <w:b/>
          <w:sz w:val="24"/>
          <w:szCs w:val="24"/>
          <w:lang w:val="en-US"/>
        </w:rPr>
        <w:t>Osteopontin</w:t>
      </w:r>
      <w:proofErr w:type="spellEnd"/>
      <w:r w:rsidRPr="00D95C6E">
        <w:rPr>
          <w:rFonts w:ascii="Book Antiqua" w:hAnsi="Book Antiqua"/>
          <w:b/>
          <w:sz w:val="24"/>
          <w:szCs w:val="24"/>
          <w:lang w:val="en-US"/>
        </w:rPr>
        <w:t xml:space="preserve"> </w:t>
      </w:r>
      <w:r w:rsidRPr="00AF731D">
        <w:rPr>
          <w:rFonts w:ascii="Book Antiqua" w:hAnsi="Book Antiqua"/>
          <w:b/>
          <w:sz w:val="24"/>
          <w:szCs w:val="24"/>
          <w:lang w:val="en-US"/>
        </w:rPr>
        <w:t xml:space="preserve">expression increased in human </w:t>
      </w:r>
      <w:r w:rsidRPr="002140CF">
        <w:rPr>
          <w:rFonts w:ascii="Book Antiqua" w:hAnsi="Book Antiqua"/>
          <w:b/>
          <w:sz w:val="24"/>
          <w:szCs w:val="24"/>
          <w:lang w:val="en-US"/>
        </w:rPr>
        <w:t>alcoholic liver disease</w:t>
      </w:r>
      <w:r w:rsidRPr="00AF731D">
        <w:rPr>
          <w:rFonts w:ascii="Book Antiqua" w:hAnsi="Book Antiqua"/>
          <w:b/>
          <w:sz w:val="24"/>
          <w:szCs w:val="24"/>
          <w:lang w:val="en-US"/>
        </w:rPr>
        <w:t xml:space="preserve">, </w:t>
      </w:r>
      <w:r w:rsidRPr="00AF731D">
        <w:rPr>
          <w:rFonts w:ascii="Book Antiqua" w:hAnsi="Book Antiqua"/>
          <w:b/>
          <w:i/>
          <w:sz w:val="24"/>
          <w:szCs w:val="24"/>
          <w:lang w:val="en-US"/>
        </w:rPr>
        <w:t>in vivo</w:t>
      </w:r>
      <w:r w:rsidRPr="00AF731D">
        <w:rPr>
          <w:rFonts w:ascii="Book Antiqua" w:hAnsi="Book Antiqua"/>
          <w:b/>
          <w:sz w:val="24"/>
          <w:szCs w:val="24"/>
          <w:lang w:val="en-US"/>
        </w:rPr>
        <w:t xml:space="preserve"> alcoholic </w:t>
      </w:r>
      <w:proofErr w:type="spellStart"/>
      <w:r w:rsidRPr="00AF731D">
        <w:rPr>
          <w:rFonts w:ascii="Book Antiqua" w:hAnsi="Book Antiqua"/>
          <w:b/>
          <w:sz w:val="24"/>
          <w:szCs w:val="24"/>
          <w:lang w:val="en-US"/>
        </w:rPr>
        <w:t>steatosis</w:t>
      </w:r>
      <w:proofErr w:type="spellEnd"/>
      <w:r w:rsidRPr="00AF731D">
        <w:rPr>
          <w:rFonts w:ascii="Book Antiqua" w:hAnsi="Book Antiqua"/>
          <w:b/>
          <w:sz w:val="24"/>
          <w:szCs w:val="24"/>
          <w:lang w:val="en-US"/>
        </w:rPr>
        <w:t xml:space="preserve"> mouse model and </w:t>
      </w:r>
      <w:r w:rsidRPr="00AF731D">
        <w:rPr>
          <w:rFonts w:ascii="Book Antiqua" w:hAnsi="Book Antiqua"/>
          <w:b/>
          <w:i/>
          <w:sz w:val="24"/>
          <w:szCs w:val="24"/>
          <w:lang w:val="en-US"/>
        </w:rPr>
        <w:t>in vitro</w:t>
      </w:r>
      <w:r w:rsidRPr="00AF731D">
        <w:rPr>
          <w:rFonts w:ascii="Book Antiqua" w:hAnsi="Book Antiqua"/>
          <w:b/>
          <w:sz w:val="24"/>
          <w:szCs w:val="24"/>
          <w:lang w:val="en-US"/>
        </w:rPr>
        <w:t xml:space="preserve"> in stellate LX2 cells with a single acute dose of alcohol. </w:t>
      </w:r>
      <w:r w:rsidRPr="00D95C6E">
        <w:rPr>
          <w:rFonts w:ascii="Book Antiqua" w:hAnsi="Book Antiqua"/>
          <w:sz w:val="24"/>
          <w:szCs w:val="24"/>
          <w:lang w:val="en-US"/>
        </w:rPr>
        <w:t>A</w:t>
      </w:r>
      <w:r w:rsidRPr="00D95C6E">
        <w:rPr>
          <w:rFonts w:ascii="Book Antiqua" w:hAnsi="Book Antiqua"/>
          <w:sz w:val="24"/>
          <w:szCs w:val="24"/>
          <w:lang w:val="en-US" w:eastAsia="zh-CN"/>
        </w:rPr>
        <w:t xml:space="preserve">: </w:t>
      </w:r>
      <w:r w:rsidRPr="002140CF">
        <w:rPr>
          <w:rFonts w:ascii="Book Antiqua" w:hAnsi="Book Antiqua"/>
          <w:sz w:val="24"/>
          <w:szCs w:val="24"/>
          <w:lang w:val="en-US"/>
        </w:rPr>
        <w:t xml:space="preserve">Over-expression of </w:t>
      </w:r>
      <w:proofErr w:type="spellStart"/>
      <w:r w:rsidRPr="002140CF">
        <w:rPr>
          <w:rFonts w:ascii="Book Antiqua" w:hAnsi="Book Antiqua"/>
          <w:sz w:val="24"/>
          <w:szCs w:val="24"/>
          <w:lang w:val="en-US"/>
        </w:rPr>
        <w:t>Osteopontin</w:t>
      </w:r>
      <w:proofErr w:type="spellEnd"/>
      <w:r w:rsidRPr="002140CF">
        <w:rPr>
          <w:rFonts w:ascii="Book Antiqua" w:hAnsi="Book Antiqua"/>
          <w:sz w:val="24"/>
          <w:szCs w:val="24"/>
          <w:lang w:val="en-US"/>
        </w:rPr>
        <w:t xml:space="preserve"> </w:t>
      </w:r>
      <w:r>
        <w:rPr>
          <w:rFonts w:ascii="Book Antiqua" w:hAnsi="Book Antiqua"/>
          <w:sz w:val="24"/>
          <w:szCs w:val="24"/>
          <w:lang w:val="en-US" w:eastAsia="zh-CN"/>
        </w:rPr>
        <w:t>(</w:t>
      </w:r>
      <w:r w:rsidRPr="00D95C6E">
        <w:rPr>
          <w:rFonts w:ascii="Book Antiqua" w:hAnsi="Book Antiqua"/>
          <w:sz w:val="24"/>
          <w:szCs w:val="24"/>
          <w:lang w:val="en-US"/>
        </w:rPr>
        <w:t>OPN</w:t>
      </w:r>
      <w:r>
        <w:rPr>
          <w:rFonts w:ascii="Book Antiqua" w:hAnsi="Book Antiqua"/>
          <w:sz w:val="24"/>
          <w:szCs w:val="24"/>
          <w:lang w:val="en-US" w:eastAsia="zh-CN"/>
        </w:rPr>
        <w:t>)</w:t>
      </w:r>
      <w:r w:rsidRPr="00D95C6E">
        <w:rPr>
          <w:rFonts w:ascii="Book Antiqua" w:hAnsi="Book Antiqua"/>
          <w:sz w:val="24"/>
          <w:szCs w:val="24"/>
          <w:lang w:val="en-US"/>
        </w:rPr>
        <w:t xml:space="preserve">-C isoform mRNA (per </w:t>
      </w:r>
      <w:proofErr w:type="spellStart"/>
      <w:r w:rsidRPr="00D95C6E">
        <w:rPr>
          <w:rFonts w:ascii="Book Antiqua" w:hAnsi="Book Antiqua"/>
          <w:sz w:val="24"/>
          <w:szCs w:val="24"/>
          <w:lang w:val="en-US"/>
        </w:rPr>
        <w:t>ìg</w:t>
      </w:r>
      <w:proofErr w:type="spellEnd"/>
      <w:r w:rsidRPr="00D95C6E">
        <w:rPr>
          <w:rFonts w:ascii="Book Antiqua" w:hAnsi="Book Antiqua"/>
          <w:sz w:val="24"/>
          <w:szCs w:val="24"/>
          <w:lang w:val="en-US"/>
        </w:rPr>
        <w:t xml:space="preserve"> total RNA) increased progressively in livers from patients with alcoholic </w:t>
      </w:r>
      <w:proofErr w:type="spellStart"/>
      <w:r w:rsidRPr="00D95C6E">
        <w:rPr>
          <w:rFonts w:ascii="Book Antiqua" w:hAnsi="Book Antiqua"/>
          <w:sz w:val="24"/>
          <w:szCs w:val="24"/>
          <w:lang w:val="en-US"/>
        </w:rPr>
        <w:t>steatosis</w:t>
      </w:r>
      <w:proofErr w:type="spellEnd"/>
      <w:r w:rsidRPr="00D95C6E">
        <w:rPr>
          <w:rFonts w:ascii="Book Antiqua" w:hAnsi="Book Antiqua"/>
          <w:sz w:val="24"/>
          <w:szCs w:val="24"/>
          <w:lang w:val="en-US"/>
        </w:rPr>
        <w:t xml:space="preserve"> (AS), alcoholic hepatitis (AH) and alcoholic  cirrhosis (AC) compared to non-diseased (ND) donor livers</w:t>
      </w:r>
      <w:r w:rsidRPr="00D95C6E">
        <w:rPr>
          <w:rFonts w:ascii="Book Antiqua" w:hAnsi="Book Antiqua"/>
          <w:sz w:val="24"/>
          <w:szCs w:val="24"/>
          <w:lang w:val="en-US" w:eastAsia="zh-CN"/>
        </w:rPr>
        <w:t>; B:</w:t>
      </w:r>
      <w:r w:rsidRPr="00D95C6E">
        <w:rPr>
          <w:rFonts w:ascii="Book Antiqua" w:hAnsi="Book Antiqua"/>
          <w:sz w:val="24"/>
          <w:szCs w:val="24"/>
          <w:lang w:val="en-US"/>
        </w:rPr>
        <w:t xml:space="preserve"> Circulating OPN protein significantly increased (&gt;</w:t>
      </w:r>
      <w:r w:rsidRPr="00D95C6E">
        <w:rPr>
          <w:rFonts w:ascii="Book Antiqua" w:hAnsi="Book Antiqua"/>
          <w:sz w:val="24"/>
          <w:szCs w:val="24"/>
          <w:lang w:val="en-US" w:eastAsia="zh-CN"/>
        </w:rPr>
        <w:t xml:space="preserve"> </w:t>
      </w:r>
      <w:r w:rsidRPr="00D95C6E">
        <w:rPr>
          <w:rFonts w:ascii="Book Antiqua" w:hAnsi="Book Antiqua"/>
          <w:sz w:val="24"/>
          <w:szCs w:val="24"/>
          <w:lang w:val="en-US"/>
        </w:rPr>
        <w:t>4-fold) in serum from patients with alcoholic cirrhosis compared to non-diseased alcoholics</w:t>
      </w:r>
      <w:r w:rsidRPr="00D95C6E">
        <w:rPr>
          <w:rFonts w:ascii="Book Antiqua" w:hAnsi="Book Antiqua"/>
          <w:sz w:val="24"/>
          <w:szCs w:val="24"/>
          <w:lang w:val="en-US" w:eastAsia="zh-CN"/>
        </w:rPr>
        <w:t>;</w:t>
      </w:r>
      <w:r w:rsidRPr="00D95C6E">
        <w:rPr>
          <w:rFonts w:ascii="Book Antiqua" w:hAnsi="Book Antiqua"/>
          <w:sz w:val="24"/>
          <w:szCs w:val="24"/>
          <w:lang w:val="en-US"/>
        </w:rPr>
        <w:t xml:space="preserve"> </w:t>
      </w:r>
      <w:r w:rsidRPr="00D95C6E">
        <w:rPr>
          <w:rFonts w:ascii="Book Antiqua" w:hAnsi="Book Antiqua"/>
          <w:sz w:val="24"/>
          <w:szCs w:val="24"/>
          <w:lang w:val="en-US" w:eastAsia="zh-CN"/>
        </w:rPr>
        <w:t>C:</w:t>
      </w:r>
      <w:r w:rsidRPr="00D95C6E">
        <w:rPr>
          <w:rFonts w:ascii="Book Antiqua" w:hAnsi="Book Antiqua"/>
          <w:sz w:val="24"/>
          <w:szCs w:val="24"/>
          <w:lang w:val="en-US"/>
        </w:rPr>
        <w:t xml:space="preserve"> </w:t>
      </w:r>
      <w:r w:rsidRPr="00D95C6E">
        <w:rPr>
          <w:rFonts w:ascii="Book Antiqua" w:hAnsi="Book Antiqua"/>
          <w:i/>
          <w:sz w:val="24"/>
          <w:szCs w:val="24"/>
          <w:lang w:val="en-US"/>
        </w:rPr>
        <w:t>In vivo:</w:t>
      </w:r>
      <w:r w:rsidRPr="00D95C6E">
        <w:rPr>
          <w:rFonts w:ascii="Book Antiqua" w:hAnsi="Book Antiqua"/>
          <w:sz w:val="24"/>
          <w:szCs w:val="24"/>
          <w:lang w:val="en-US"/>
        </w:rPr>
        <w:t xml:space="preserve"> Hepatic OPN mRNA expression significantly increased from saline control with increasing doses of 2g/Kg, 4g/Kg and 6g/Kg alcohol in wild type mice. No change was observed for â-actin expression used as control</w:t>
      </w:r>
      <w:r w:rsidRPr="00D95C6E">
        <w:rPr>
          <w:rFonts w:ascii="Book Antiqua" w:hAnsi="Book Antiqua"/>
          <w:sz w:val="24"/>
          <w:szCs w:val="24"/>
          <w:lang w:val="en-US" w:eastAsia="zh-CN"/>
        </w:rPr>
        <w:t xml:space="preserve">; D: </w:t>
      </w:r>
      <w:r w:rsidRPr="00D95C6E">
        <w:rPr>
          <w:rFonts w:ascii="Book Antiqua" w:hAnsi="Book Antiqua"/>
          <w:sz w:val="24"/>
          <w:szCs w:val="24"/>
          <w:lang w:val="en-US"/>
        </w:rPr>
        <w:t xml:space="preserve"> Full length (</w:t>
      </w:r>
      <w:r w:rsidRPr="00D95C6E">
        <w:rPr>
          <w:rFonts w:ascii="Book Antiqua" w:hAnsi="Book Antiqua"/>
          <w:sz w:val="24"/>
          <w:szCs w:val="24"/>
          <w:lang w:val="en-US" w:eastAsia="zh-CN"/>
        </w:rPr>
        <w:t xml:space="preserve">about </w:t>
      </w:r>
      <w:r w:rsidRPr="00D95C6E">
        <w:rPr>
          <w:rFonts w:ascii="Book Antiqua" w:hAnsi="Book Antiqua"/>
          <w:sz w:val="24"/>
          <w:szCs w:val="24"/>
          <w:lang w:val="en-US"/>
        </w:rPr>
        <w:t xml:space="preserve">53 </w:t>
      </w:r>
      <w:proofErr w:type="spellStart"/>
      <w:r w:rsidRPr="00D95C6E">
        <w:rPr>
          <w:rFonts w:ascii="Book Antiqua" w:hAnsi="Book Antiqua"/>
          <w:sz w:val="24"/>
          <w:szCs w:val="24"/>
          <w:lang w:val="en-US"/>
        </w:rPr>
        <w:t>kD</w:t>
      </w:r>
      <w:proofErr w:type="spellEnd"/>
      <w:r w:rsidRPr="00D95C6E">
        <w:rPr>
          <w:rFonts w:ascii="Book Antiqua" w:hAnsi="Book Antiqua"/>
          <w:sz w:val="24"/>
          <w:szCs w:val="24"/>
          <w:lang w:val="en-US"/>
        </w:rPr>
        <w:t>) and cleaved (</w:t>
      </w:r>
      <w:r w:rsidRPr="00D95C6E">
        <w:rPr>
          <w:rFonts w:ascii="Book Antiqua" w:hAnsi="Book Antiqua"/>
          <w:sz w:val="24"/>
          <w:szCs w:val="24"/>
          <w:lang w:val="en-US" w:eastAsia="zh-CN"/>
        </w:rPr>
        <w:t xml:space="preserve">about </w:t>
      </w:r>
      <w:r w:rsidRPr="00D95C6E">
        <w:rPr>
          <w:rFonts w:ascii="Book Antiqua" w:hAnsi="Book Antiqua"/>
          <w:sz w:val="24"/>
          <w:szCs w:val="24"/>
          <w:lang w:val="en-US"/>
        </w:rPr>
        <w:t xml:space="preserve">47 </w:t>
      </w:r>
      <w:proofErr w:type="spellStart"/>
      <w:r w:rsidRPr="00D95C6E">
        <w:rPr>
          <w:rFonts w:ascii="Book Antiqua" w:hAnsi="Book Antiqua"/>
          <w:sz w:val="24"/>
          <w:szCs w:val="24"/>
          <w:lang w:val="en-US"/>
        </w:rPr>
        <w:t>kD</w:t>
      </w:r>
      <w:proofErr w:type="spellEnd"/>
      <w:r w:rsidRPr="00D95C6E">
        <w:rPr>
          <w:rFonts w:ascii="Book Antiqua" w:hAnsi="Book Antiqua"/>
          <w:sz w:val="24"/>
          <w:szCs w:val="24"/>
          <w:lang w:val="en-US"/>
        </w:rPr>
        <w:t>) OPN protein expression was visible with all alcohol doses (WB panel) and significantly increased with 6g/Kg alcohol on quantitation, normalized to GAPDH (bar graph)</w:t>
      </w:r>
      <w:r w:rsidRPr="00D95C6E">
        <w:rPr>
          <w:rFonts w:ascii="Book Antiqua" w:hAnsi="Book Antiqua"/>
          <w:sz w:val="24"/>
          <w:szCs w:val="24"/>
          <w:lang w:val="en-US" w:eastAsia="zh-CN"/>
        </w:rPr>
        <w:t>; E:</w:t>
      </w:r>
      <w:r w:rsidRPr="00D95C6E">
        <w:rPr>
          <w:rFonts w:ascii="Book Antiqua" w:hAnsi="Book Antiqua"/>
          <w:sz w:val="24"/>
          <w:szCs w:val="24"/>
          <w:lang w:val="en-US"/>
        </w:rPr>
        <w:t xml:space="preserve"> </w:t>
      </w:r>
      <w:r w:rsidRPr="00D95C6E">
        <w:rPr>
          <w:rFonts w:ascii="Book Antiqua" w:hAnsi="Book Antiqua"/>
          <w:i/>
          <w:sz w:val="24"/>
          <w:szCs w:val="24"/>
          <w:lang w:val="en-US"/>
        </w:rPr>
        <w:t xml:space="preserve">In vitro: </w:t>
      </w:r>
      <w:r w:rsidRPr="00D95C6E">
        <w:rPr>
          <w:rFonts w:ascii="Book Antiqua" w:hAnsi="Book Antiqua"/>
          <w:sz w:val="24"/>
          <w:szCs w:val="24"/>
          <w:lang w:val="en-US"/>
        </w:rPr>
        <w:t>Isoforms OPN-A (15-fold) and OPN-C (</w:t>
      </w:r>
      <w:r w:rsidRPr="00D95C6E">
        <w:rPr>
          <w:rFonts w:ascii="Book Antiqua" w:hAnsi="Book Antiqua"/>
          <w:sz w:val="24"/>
          <w:szCs w:val="24"/>
          <w:lang w:val="en-US" w:eastAsia="zh-CN"/>
        </w:rPr>
        <w:t xml:space="preserve">about </w:t>
      </w:r>
      <w:r w:rsidRPr="00D95C6E">
        <w:rPr>
          <w:rFonts w:ascii="Book Antiqua" w:hAnsi="Book Antiqua"/>
          <w:sz w:val="24"/>
          <w:szCs w:val="24"/>
          <w:lang w:val="en-US"/>
        </w:rPr>
        <w:t xml:space="preserve">286-fold) mRNAs (transcripts per </w:t>
      </w:r>
      <w:proofErr w:type="spellStart"/>
      <w:r w:rsidRPr="00D95C6E">
        <w:rPr>
          <w:rFonts w:ascii="Book Antiqua" w:hAnsi="Book Antiqua"/>
          <w:sz w:val="24"/>
          <w:szCs w:val="24"/>
          <w:lang w:val="en-US"/>
        </w:rPr>
        <w:t>ìg</w:t>
      </w:r>
      <w:proofErr w:type="spellEnd"/>
      <w:r w:rsidRPr="00D95C6E">
        <w:rPr>
          <w:rFonts w:ascii="Book Antiqua" w:hAnsi="Book Antiqua"/>
          <w:sz w:val="24"/>
          <w:szCs w:val="24"/>
          <w:lang w:val="en-US"/>
        </w:rPr>
        <w:t xml:space="preserve"> total RNA) significantly increased with a single acute dose of alcohol (10</w:t>
      </w:r>
      <w:r w:rsidR="00895CBD">
        <w:rPr>
          <w:rFonts w:ascii="Book Antiqua" w:hAnsi="Book Antiqua" w:hint="eastAsia"/>
          <w:sz w:val="24"/>
          <w:szCs w:val="24"/>
          <w:lang w:val="en-US" w:eastAsia="zh-CN"/>
        </w:rPr>
        <w:t xml:space="preserve"> </w:t>
      </w:r>
      <w:proofErr w:type="spellStart"/>
      <w:r w:rsidRPr="00D95C6E">
        <w:rPr>
          <w:rFonts w:ascii="Book Antiqua" w:hAnsi="Book Antiqua"/>
          <w:sz w:val="24"/>
          <w:szCs w:val="24"/>
          <w:lang w:val="en-US"/>
        </w:rPr>
        <w:t>m</w:t>
      </w:r>
      <w:r>
        <w:rPr>
          <w:rFonts w:ascii="Book Antiqua" w:hAnsi="Book Antiqua"/>
          <w:sz w:val="24"/>
          <w:szCs w:val="24"/>
          <w:lang w:val="en-US" w:eastAsia="zh-CN"/>
        </w:rPr>
        <w:t>mol</w:t>
      </w:r>
      <w:proofErr w:type="spellEnd"/>
      <w:r>
        <w:rPr>
          <w:rFonts w:ascii="Book Antiqua" w:hAnsi="Book Antiqua"/>
          <w:sz w:val="24"/>
          <w:szCs w:val="24"/>
          <w:lang w:val="en-US" w:eastAsia="zh-CN"/>
        </w:rPr>
        <w:t xml:space="preserve">/L per </w:t>
      </w:r>
      <w:r w:rsidRPr="00D95C6E">
        <w:rPr>
          <w:rFonts w:ascii="Book Antiqua" w:hAnsi="Book Antiqua"/>
          <w:sz w:val="24"/>
          <w:szCs w:val="24"/>
          <w:lang w:val="en-US"/>
        </w:rPr>
        <w:t>4h) compared to untreated control cells</w:t>
      </w:r>
      <w:r w:rsidRPr="00D95C6E">
        <w:rPr>
          <w:rFonts w:ascii="Book Antiqua" w:hAnsi="Book Antiqua"/>
          <w:sz w:val="24"/>
          <w:szCs w:val="24"/>
          <w:lang w:val="en-US" w:eastAsia="zh-CN"/>
        </w:rPr>
        <w:t>; F:</w:t>
      </w:r>
      <w:r w:rsidRPr="00D95C6E">
        <w:rPr>
          <w:rFonts w:ascii="Book Antiqua" w:hAnsi="Book Antiqua"/>
          <w:sz w:val="24"/>
          <w:szCs w:val="24"/>
          <w:lang w:val="en-US"/>
        </w:rPr>
        <w:t xml:space="preserve"> Total secreted OPN protein (ELISA) in culture media from alcohol treated LX2 cells also increased with respect to control cells but did not reach significance</w:t>
      </w:r>
      <w:r w:rsidRPr="00D95C6E">
        <w:rPr>
          <w:rFonts w:ascii="Book Antiqua" w:hAnsi="Book Antiqua"/>
          <w:sz w:val="24"/>
          <w:szCs w:val="24"/>
          <w:lang w:val="en-US" w:eastAsia="zh-CN"/>
        </w:rPr>
        <w:t>;</w:t>
      </w:r>
      <w:r w:rsidRPr="00D95C6E">
        <w:rPr>
          <w:rFonts w:ascii="Book Antiqua" w:hAnsi="Book Antiqua"/>
          <w:sz w:val="24"/>
          <w:szCs w:val="24"/>
          <w:lang w:val="en-US"/>
        </w:rPr>
        <w:t xml:space="preserve"> </w:t>
      </w:r>
      <w:r w:rsidRPr="00D95C6E">
        <w:rPr>
          <w:rFonts w:ascii="Book Antiqua" w:hAnsi="Book Antiqua"/>
          <w:sz w:val="24"/>
          <w:szCs w:val="24"/>
          <w:lang w:val="en-US" w:eastAsia="zh-CN"/>
        </w:rPr>
        <w:t>G:</w:t>
      </w:r>
      <w:r w:rsidRPr="00D95C6E">
        <w:rPr>
          <w:rFonts w:ascii="Book Antiqua" w:hAnsi="Book Antiqua"/>
          <w:sz w:val="24"/>
          <w:szCs w:val="24"/>
          <w:lang w:val="en-US"/>
        </w:rPr>
        <w:t xml:space="preserve"> Intracellular OPN (red) was associated with alcohol-induced LX2 activation (green) observed as recessed processes in alcohol treated LX2 compared to control cells (immunofluorescence). Overlay s</w:t>
      </w:r>
      <w:r w:rsidRPr="00AF731D">
        <w:rPr>
          <w:rFonts w:ascii="Book Antiqua" w:hAnsi="Book Antiqua"/>
          <w:sz w:val="24"/>
          <w:szCs w:val="24"/>
          <w:lang w:val="en-US"/>
        </w:rPr>
        <w:t>hows increased expression of OPN in LX2 cells exposed to alcohol.</w:t>
      </w:r>
    </w:p>
    <w:p w:rsidR="007B3A2E" w:rsidRPr="003E1557" w:rsidRDefault="007B3A2E" w:rsidP="00916498">
      <w:pPr>
        <w:spacing w:line="360" w:lineRule="auto"/>
        <w:jc w:val="both"/>
        <w:rPr>
          <w:rFonts w:ascii="Book Antiqua" w:hAnsi="Book Antiqua"/>
          <w:sz w:val="24"/>
          <w:szCs w:val="24"/>
          <w:lang w:val="en-US" w:eastAsia="zh-CN"/>
        </w:rPr>
      </w:pPr>
    </w:p>
    <w:p w:rsidR="007B3A2E" w:rsidRPr="00AF731D" w:rsidRDefault="007B3A2E" w:rsidP="00916498">
      <w:pPr>
        <w:spacing w:line="360" w:lineRule="auto"/>
        <w:jc w:val="both"/>
        <w:rPr>
          <w:rFonts w:ascii="Book Antiqua" w:hAnsi="Book Antiqua"/>
          <w:b/>
          <w:sz w:val="24"/>
          <w:szCs w:val="24"/>
          <w:lang w:val="en-US"/>
        </w:rPr>
      </w:pPr>
      <w:r w:rsidRPr="00AF731D">
        <w:rPr>
          <w:rFonts w:ascii="Book Antiqua" w:hAnsi="Book Antiqua"/>
          <w:b/>
          <w:sz w:val="24"/>
          <w:szCs w:val="24"/>
        </w:rPr>
        <w:t xml:space="preserve">Figure 2 Increased expression of </w:t>
      </w:r>
      <w:r w:rsidRPr="002140CF">
        <w:rPr>
          <w:rFonts w:ascii="Book Antiqua" w:hAnsi="Book Antiqua"/>
          <w:b/>
          <w:sz w:val="24"/>
          <w:szCs w:val="24"/>
        </w:rPr>
        <w:t xml:space="preserve">over-expression of </w:t>
      </w:r>
      <w:proofErr w:type="spellStart"/>
      <w:r w:rsidRPr="002140CF">
        <w:rPr>
          <w:rFonts w:ascii="Book Antiqua" w:hAnsi="Book Antiqua"/>
          <w:b/>
          <w:sz w:val="24"/>
          <w:szCs w:val="24"/>
        </w:rPr>
        <w:t>Osteopontin</w:t>
      </w:r>
      <w:proofErr w:type="spellEnd"/>
      <w:r w:rsidRPr="002140CF">
        <w:rPr>
          <w:rFonts w:ascii="Book Antiqua" w:hAnsi="Book Antiqua"/>
          <w:b/>
          <w:sz w:val="24"/>
          <w:szCs w:val="24"/>
        </w:rPr>
        <w:t xml:space="preserve"> </w:t>
      </w:r>
      <w:r w:rsidRPr="00AF731D">
        <w:rPr>
          <w:rFonts w:ascii="Book Antiqua" w:hAnsi="Book Antiqua"/>
          <w:b/>
          <w:sz w:val="24"/>
          <w:szCs w:val="24"/>
        </w:rPr>
        <w:t xml:space="preserve">cognate receptors </w:t>
      </w:r>
      <w:r>
        <w:rPr>
          <w:rFonts w:ascii="Book Antiqua" w:hAnsi="Book Antiqua"/>
          <w:b/>
          <w:sz w:val="24"/>
          <w:szCs w:val="24"/>
        </w:rPr>
        <w:t></w:t>
      </w:r>
      <w:r w:rsidRPr="00AF731D">
        <w:rPr>
          <w:rFonts w:ascii="Book Antiqua" w:hAnsi="Book Antiqua"/>
          <w:b/>
          <w:sz w:val="24"/>
          <w:szCs w:val="24"/>
        </w:rPr>
        <w:t>v</w:t>
      </w:r>
      <w:r>
        <w:rPr>
          <w:rFonts w:ascii="Book Antiqua" w:hAnsi="Book Antiqua"/>
          <w:b/>
          <w:sz w:val="24"/>
          <w:szCs w:val="24"/>
        </w:rPr>
        <w:sym w:font="Symbol" w:char="F062"/>
      </w:r>
      <w:r w:rsidRPr="00AF731D">
        <w:rPr>
          <w:rFonts w:ascii="Book Antiqua" w:hAnsi="Book Antiqua"/>
          <w:b/>
          <w:sz w:val="24"/>
          <w:szCs w:val="24"/>
        </w:rPr>
        <w:t xml:space="preserve">3-integrin and CD44 in human </w:t>
      </w:r>
      <w:r w:rsidRPr="002140CF">
        <w:rPr>
          <w:rFonts w:ascii="Book Antiqua" w:hAnsi="Book Antiqua"/>
          <w:b/>
          <w:sz w:val="24"/>
          <w:szCs w:val="24"/>
        </w:rPr>
        <w:t>alcoholic liver disease</w:t>
      </w:r>
      <w:r w:rsidRPr="00AF731D">
        <w:rPr>
          <w:rFonts w:ascii="Book Antiqua" w:hAnsi="Book Antiqua"/>
          <w:b/>
          <w:sz w:val="24"/>
          <w:szCs w:val="24"/>
        </w:rPr>
        <w:t xml:space="preserve">; </w:t>
      </w:r>
      <w:r w:rsidRPr="00AF731D">
        <w:rPr>
          <w:rFonts w:ascii="Book Antiqua" w:hAnsi="Book Antiqua"/>
          <w:b/>
          <w:i/>
          <w:sz w:val="24"/>
          <w:szCs w:val="24"/>
        </w:rPr>
        <w:t>in vivo</w:t>
      </w:r>
      <w:r w:rsidRPr="00AF731D">
        <w:rPr>
          <w:rFonts w:ascii="Book Antiqua" w:hAnsi="Book Antiqua"/>
          <w:b/>
          <w:sz w:val="24"/>
          <w:szCs w:val="24"/>
        </w:rPr>
        <w:t xml:space="preserve"> in mice and </w:t>
      </w:r>
      <w:r w:rsidRPr="00AF731D">
        <w:rPr>
          <w:rFonts w:ascii="Book Antiqua" w:hAnsi="Book Antiqua"/>
          <w:b/>
          <w:i/>
          <w:sz w:val="24"/>
          <w:szCs w:val="24"/>
        </w:rPr>
        <w:t>in vitro</w:t>
      </w:r>
      <w:r w:rsidRPr="00AF731D">
        <w:rPr>
          <w:rFonts w:ascii="Book Antiqua" w:hAnsi="Book Antiqua"/>
          <w:b/>
          <w:sz w:val="24"/>
          <w:szCs w:val="24"/>
        </w:rPr>
        <w:t xml:space="preserve"> in LX2 cells with a single acute dose of alcohol. </w:t>
      </w:r>
      <w:r w:rsidRPr="00AF731D">
        <w:rPr>
          <w:rFonts w:ascii="Book Antiqua" w:hAnsi="Book Antiqua"/>
          <w:sz w:val="24"/>
          <w:szCs w:val="24"/>
          <w:lang w:val="en-US"/>
        </w:rPr>
        <w:t xml:space="preserve">Increase in </w:t>
      </w:r>
      <w:r>
        <w:rPr>
          <w:rFonts w:ascii="Book Antiqua" w:hAnsi="Book Antiqua"/>
          <w:sz w:val="24"/>
          <w:szCs w:val="24"/>
          <w:lang w:val="en-US"/>
        </w:rPr>
        <w:t></w:t>
      </w:r>
      <w:r w:rsidRPr="00AF731D">
        <w:rPr>
          <w:rFonts w:ascii="Book Antiqua" w:hAnsi="Book Antiqua"/>
          <w:sz w:val="24"/>
          <w:szCs w:val="24"/>
          <w:lang w:val="en-US"/>
        </w:rPr>
        <w:t>v</w:t>
      </w:r>
      <w:r>
        <w:rPr>
          <w:rFonts w:ascii="Book Antiqua" w:hAnsi="Book Antiqua"/>
          <w:sz w:val="24"/>
          <w:szCs w:val="24"/>
          <w:lang w:val="en-US"/>
        </w:rPr>
        <w:sym w:font="Symbol" w:char="F062"/>
      </w:r>
      <w:r w:rsidRPr="00AF731D">
        <w:rPr>
          <w:rFonts w:ascii="Book Antiqua" w:hAnsi="Book Antiqua"/>
          <w:sz w:val="24"/>
          <w:szCs w:val="24"/>
          <w:lang w:val="en-US"/>
        </w:rPr>
        <w:t>3-integrin mRNA (transcripts per</w:t>
      </w:r>
      <w:r>
        <w:rPr>
          <w:rFonts w:ascii="Book Antiqua" w:hAnsi="Book Antiqua"/>
          <w:sz w:val="24"/>
          <w:szCs w:val="24"/>
          <w:lang w:val="en-US" w:eastAsia="zh-CN"/>
        </w:rPr>
        <w:t xml:space="preserve"> </w:t>
      </w:r>
      <w:proofErr w:type="spellStart"/>
      <w:r>
        <w:rPr>
          <w:rFonts w:ascii="Book Antiqua" w:hAnsi="Book Antiqua"/>
          <w:sz w:val="24"/>
          <w:szCs w:val="24"/>
          <w:lang w:val="en-US"/>
        </w:rPr>
        <w:t>ì</w:t>
      </w:r>
      <w:r w:rsidRPr="00AF731D">
        <w:rPr>
          <w:rFonts w:ascii="Book Antiqua" w:hAnsi="Book Antiqua"/>
          <w:sz w:val="24"/>
          <w:szCs w:val="24"/>
          <w:lang w:val="en-US"/>
        </w:rPr>
        <w:t>g</w:t>
      </w:r>
      <w:proofErr w:type="spellEnd"/>
      <w:r w:rsidRPr="00AF731D">
        <w:rPr>
          <w:rFonts w:ascii="Book Antiqua" w:hAnsi="Book Antiqua"/>
          <w:sz w:val="24"/>
          <w:szCs w:val="24"/>
          <w:lang w:val="en-US"/>
        </w:rPr>
        <w:t xml:space="preserve"> total RNA) was observed with disease progression i</w:t>
      </w:r>
      <w:r w:rsidRPr="00D95C6E">
        <w:rPr>
          <w:rFonts w:ascii="Book Antiqua" w:hAnsi="Book Antiqua"/>
          <w:sz w:val="24"/>
          <w:szCs w:val="24"/>
          <w:lang w:val="en-US"/>
        </w:rPr>
        <w:t xml:space="preserve">n human ALD, but only reached significance in AC compared to ND (A); CD44v6 mRNA significantly increased in all ALD stages (B). </w:t>
      </w:r>
      <w:r w:rsidRPr="00D95C6E">
        <w:rPr>
          <w:rFonts w:ascii="Book Antiqua" w:hAnsi="Book Antiqua"/>
          <w:i/>
          <w:sz w:val="24"/>
          <w:szCs w:val="24"/>
          <w:lang w:val="en-US"/>
        </w:rPr>
        <w:t>In vivo</w:t>
      </w:r>
      <w:r w:rsidRPr="00D95C6E">
        <w:rPr>
          <w:rFonts w:ascii="Book Antiqua" w:hAnsi="Book Antiqua"/>
          <w:sz w:val="24"/>
          <w:szCs w:val="24"/>
          <w:lang w:val="en-US"/>
        </w:rPr>
        <w:t>, all alcohol doses significantly increased mRNA expression of v</w:t>
      </w:r>
      <w:r w:rsidRPr="00D95C6E">
        <w:rPr>
          <w:rFonts w:ascii="Book Antiqua" w:hAnsi="Book Antiqua"/>
          <w:sz w:val="24"/>
          <w:szCs w:val="24"/>
          <w:lang w:val="en-US"/>
        </w:rPr>
        <w:sym w:font="Symbol" w:char="F062"/>
      </w:r>
      <w:r w:rsidRPr="00D95C6E">
        <w:rPr>
          <w:rFonts w:ascii="Book Antiqua" w:hAnsi="Book Antiqua"/>
          <w:sz w:val="24"/>
          <w:szCs w:val="24"/>
          <w:lang w:val="en-US"/>
        </w:rPr>
        <w:t>3-integrin (C) but CD44 reached significance only at 4g/Kg and 6g/Kg (D). Alcohol (10</w:t>
      </w:r>
      <w:r>
        <w:rPr>
          <w:rFonts w:ascii="Book Antiqua" w:hAnsi="Book Antiqua"/>
          <w:sz w:val="24"/>
          <w:szCs w:val="24"/>
          <w:lang w:val="en-US" w:eastAsia="zh-CN"/>
        </w:rPr>
        <w:t xml:space="preserve"> </w:t>
      </w:r>
      <w:proofErr w:type="spellStart"/>
      <w:r w:rsidRPr="00D95C6E">
        <w:rPr>
          <w:rFonts w:ascii="Book Antiqua" w:hAnsi="Book Antiqua"/>
          <w:sz w:val="24"/>
          <w:szCs w:val="24"/>
          <w:lang w:val="en-US"/>
        </w:rPr>
        <w:t>m</w:t>
      </w:r>
      <w:r>
        <w:rPr>
          <w:rFonts w:ascii="Book Antiqua" w:hAnsi="Book Antiqua"/>
          <w:sz w:val="24"/>
          <w:szCs w:val="24"/>
          <w:lang w:val="en-US" w:eastAsia="zh-CN"/>
        </w:rPr>
        <w:t>mo</w:t>
      </w:r>
      <w:proofErr w:type="spellEnd"/>
      <w:r>
        <w:rPr>
          <w:rFonts w:ascii="Book Antiqua" w:hAnsi="Book Antiqua"/>
          <w:sz w:val="24"/>
          <w:szCs w:val="24"/>
          <w:lang w:val="en-US" w:eastAsia="zh-CN"/>
        </w:rPr>
        <w:t xml:space="preserve">/L per </w:t>
      </w:r>
      <w:r w:rsidRPr="00D95C6E">
        <w:rPr>
          <w:rFonts w:ascii="Book Antiqua" w:hAnsi="Book Antiqua"/>
          <w:sz w:val="24"/>
          <w:szCs w:val="24"/>
          <w:lang w:val="en-US"/>
        </w:rPr>
        <w:t>4</w:t>
      </w:r>
      <w:r>
        <w:rPr>
          <w:rFonts w:ascii="Book Antiqua" w:hAnsi="Book Antiqua"/>
          <w:sz w:val="24"/>
          <w:szCs w:val="24"/>
          <w:lang w:val="en-US" w:eastAsia="zh-CN"/>
        </w:rPr>
        <w:t xml:space="preserve"> </w:t>
      </w:r>
      <w:r w:rsidRPr="00D95C6E">
        <w:rPr>
          <w:rFonts w:ascii="Book Antiqua" w:hAnsi="Book Antiqua"/>
          <w:sz w:val="24"/>
          <w:szCs w:val="24"/>
          <w:lang w:val="en-US"/>
        </w:rPr>
        <w:t xml:space="preserve">h) also increased both </w:t>
      </w:r>
      <w:r>
        <w:rPr>
          <w:rFonts w:ascii="Book Antiqua" w:hAnsi="Book Antiqua"/>
          <w:sz w:val="24"/>
          <w:szCs w:val="24"/>
          <w:lang w:val="en-US"/>
        </w:rPr>
        <w:t></w:t>
      </w:r>
      <w:r w:rsidRPr="00D95C6E">
        <w:rPr>
          <w:rFonts w:ascii="Book Antiqua" w:hAnsi="Book Antiqua"/>
          <w:sz w:val="24"/>
          <w:szCs w:val="24"/>
          <w:lang w:val="en-US"/>
        </w:rPr>
        <w:t>v</w:t>
      </w:r>
      <w:r>
        <w:rPr>
          <w:rFonts w:ascii="Book Antiqua" w:hAnsi="Book Antiqua"/>
          <w:sz w:val="24"/>
          <w:szCs w:val="24"/>
          <w:lang w:val="en-US"/>
        </w:rPr>
        <w:sym w:font="Symbol" w:char="F062"/>
      </w:r>
      <w:r w:rsidRPr="00D95C6E">
        <w:rPr>
          <w:rFonts w:ascii="Book Antiqua" w:hAnsi="Book Antiqua"/>
          <w:sz w:val="24"/>
          <w:szCs w:val="24"/>
          <w:lang w:val="en-US"/>
        </w:rPr>
        <w:t>3-integrin and CD44 mRNA expression in LX2 cells compared to control (E).</w:t>
      </w:r>
    </w:p>
    <w:p w:rsidR="007B3A2E" w:rsidRPr="00AF731D" w:rsidRDefault="007B3A2E" w:rsidP="00916498">
      <w:pPr>
        <w:spacing w:line="360" w:lineRule="auto"/>
        <w:jc w:val="both"/>
        <w:rPr>
          <w:rFonts w:ascii="Book Antiqua" w:hAnsi="Book Antiqua"/>
          <w:b/>
          <w:sz w:val="24"/>
          <w:szCs w:val="24"/>
          <w:lang w:val="en-US"/>
        </w:rPr>
      </w:pPr>
    </w:p>
    <w:p w:rsidR="007B3A2E" w:rsidRPr="00D95C6E" w:rsidRDefault="007B3A2E" w:rsidP="00916498">
      <w:pPr>
        <w:spacing w:line="360" w:lineRule="auto"/>
        <w:jc w:val="both"/>
        <w:rPr>
          <w:rFonts w:ascii="Book Antiqua" w:hAnsi="Book Antiqua"/>
          <w:sz w:val="24"/>
          <w:szCs w:val="24"/>
          <w:lang w:val="en-US"/>
        </w:rPr>
      </w:pPr>
      <w:r w:rsidRPr="00AF731D">
        <w:rPr>
          <w:rFonts w:ascii="Book Antiqua" w:hAnsi="Book Antiqua"/>
          <w:b/>
          <w:sz w:val="24"/>
          <w:szCs w:val="24"/>
          <w:lang w:val="en-US"/>
        </w:rPr>
        <w:t xml:space="preserve">Figure 3 </w:t>
      </w:r>
      <w:r w:rsidRPr="002140CF">
        <w:rPr>
          <w:rFonts w:ascii="Book Antiqua" w:hAnsi="Book Antiqua"/>
          <w:b/>
          <w:sz w:val="24"/>
          <w:szCs w:val="24"/>
          <w:lang w:val="en-US"/>
        </w:rPr>
        <w:t xml:space="preserve">Over-expression of </w:t>
      </w:r>
      <w:proofErr w:type="spellStart"/>
      <w:r w:rsidRPr="002140CF">
        <w:rPr>
          <w:rFonts w:ascii="Book Antiqua" w:hAnsi="Book Antiqua"/>
          <w:b/>
          <w:sz w:val="24"/>
          <w:szCs w:val="24"/>
          <w:lang w:val="en-US"/>
        </w:rPr>
        <w:t>Osteopontin</w:t>
      </w:r>
      <w:proofErr w:type="spellEnd"/>
      <w:r w:rsidRPr="002140CF">
        <w:rPr>
          <w:rFonts w:ascii="Book Antiqua" w:hAnsi="Book Antiqua"/>
          <w:b/>
          <w:sz w:val="24"/>
          <w:szCs w:val="24"/>
          <w:lang w:val="en-US"/>
        </w:rPr>
        <w:t xml:space="preserve"> </w:t>
      </w:r>
      <w:r w:rsidRPr="00AF731D">
        <w:rPr>
          <w:rFonts w:ascii="Book Antiqua" w:hAnsi="Book Antiqua"/>
          <w:b/>
          <w:sz w:val="24"/>
          <w:szCs w:val="24"/>
          <w:lang w:val="en-US"/>
        </w:rPr>
        <w:t xml:space="preserve">mediates alcohol-induced cell </w:t>
      </w:r>
      <w:proofErr w:type="spellStart"/>
      <w:r w:rsidRPr="00AF731D">
        <w:rPr>
          <w:rFonts w:ascii="Book Antiqua" w:hAnsi="Book Antiqua"/>
          <w:b/>
          <w:sz w:val="24"/>
          <w:szCs w:val="24"/>
          <w:lang w:val="en-US"/>
        </w:rPr>
        <w:t>signalling</w:t>
      </w:r>
      <w:proofErr w:type="spellEnd"/>
      <w:r w:rsidRPr="00AF731D">
        <w:rPr>
          <w:rFonts w:ascii="Book Antiqua" w:hAnsi="Book Antiqua"/>
          <w:b/>
          <w:sz w:val="24"/>
          <w:szCs w:val="24"/>
          <w:lang w:val="en-US"/>
        </w:rPr>
        <w:t xml:space="preserve"> and downstrea</w:t>
      </w:r>
      <w:r>
        <w:rPr>
          <w:rFonts w:ascii="Book Antiqua" w:hAnsi="Book Antiqua"/>
          <w:b/>
          <w:sz w:val="24"/>
          <w:szCs w:val="24"/>
          <w:lang w:val="en-US"/>
        </w:rPr>
        <w:t>m transcription of target genes</w:t>
      </w:r>
      <w:r w:rsidRPr="00AF731D">
        <w:rPr>
          <w:rFonts w:ascii="Book Antiqua" w:hAnsi="Book Antiqua"/>
          <w:b/>
          <w:sz w:val="24"/>
          <w:szCs w:val="24"/>
          <w:lang w:val="en-US"/>
        </w:rPr>
        <w:t xml:space="preserve"> in </w:t>
      </w:r>
      <w:r w:rsidRPr="00AF731D">
        <w:rPr>
          <w:rFonts w:ascii="Book Antiqua" w:hAnsi="Book Antiqua"/>
          <w:b/>
          <w:i/>
          <w:sz w:val="24"/>
          <w:szCs w:val="24"/>
          <w:lang w:val="en-US"/>
        </w:rPr>
        <w:t>in vivo</w:t>
      </w:r>
      <w:r w:rsidRPr="00AF731D">
        <w:rPr>
          <w:rFonts w:ascii="Book Antiqua" w:hAnsi="Book Antiqua"/>
          <w:b/>
          <w:sz w:val="24"/>
          <w:szCs w:val="24"/>
          <w:lang w:val="en-US"/>
        </w:rPr>
        <w:t xml:space="preserve"> and </w:t>
      </w:r>
      <w:r w:rsidRPr="00AF731D">
        <w:rPr>
          <w:rFonts w:ascii="Book Antiqua" w:hAnsi="Book Antiqua"/>
          <w:b/>
          <w:i/>
          <w:sz w:val="24"/>
          <w:szCs w:val="24"/>
          <w:lang w:val="en-US"/>
        </w:rPr>
        <w:t>in vitro</w:t>
      </w:r>
      <w:r w:rsidRPr="00AF731D">
        <w:rPr>
          <w:rFonts w:ascii="Book Antiqua" w:hAnsi="Book Antiqua"/>
          <w:b/>
          <w:sz w:val="24"/>
          <w:szCs w:val="24"/>
          <w:lang w:val="en-US"/>
        </w:rPr>
        <w:t xml:space="preserve"> experimental models. </w:t>
      </w:r>
      <w:r w:rsidRPr="00D95C6E">
        <w:rPr>
          <w:rFonts w:ascii="Book Antiqua" w:hAnsi="Book Antiqua"/>
          <w:i/>
          <w:sz w:val="24"/>
          <w:szCs w:val="24"/>
          <w:lang w:val="en-US"/>
        </w:rPr>
        <w:t xml:space="preserve">In vivo: </w:t>
      </w:r>
      <w:r w:rsidRPr="00D95C6E">
        <w:rPr>
          <w:rFonts w:ascii="Book Antiqua" w:hAnsi="Book Antiqua"/>
          <w:sz w:val="24"/>
          <w:szCs w:val="24"/>
          <w:lang w:val="en-US"/>
        </w:rPr>
        <w:t>Compared to saline control, significant but moderate increase was observed in P-</w:t>
      </w:r>
      <w:proofErr w:type="spellStart"/>
      <w:r w:rsidRPr="00D95C6E">
        <w:rPr>
          <w:rFonts w:ascii="Book Antiqua" w:hAnsi="Book Antiqua"/>
          <w:sz w:val="24"/>
          <w:szCs w:val="24"/>
          <w:lang w:val="en-US"/>
        </w:rPr>
        <w:t>Akt</w:t>
      </w:r>
      <w:proofErr w:type="spellEnd"/>
      <w:r w:rsidRPr="00D95C6E">
        <w:rPr>
          <w:rFonts w:ascii="Book Antiqua" w:hAnsi="Book Antiqua"/>
          <w:sz w:val="24"/>
          <w:szCs w:val="24"/>
          <w:lang w:val="en-US"/>
        </w:rPr>
        <w:t>/T-</w:t>
      </w:r>
      <w:proofErr w:type="spellStart"/>
      <w:r w:rsidRPr="00D95C6E">
        <w:rPr>
          <w:rFonts w:ascii="Book Antiqua" w:hAnsi="Book Antiqua"/>
          <w:sz w:val="24"/>
          <w:szCs w:val="24"/>
          <w:lang w:val="en-US"/>
        </w:rPr>
        <w:t>Akt</w:t>
      </w:r>
      <w:proofErr w:type="spellEnd"/>
      <w:r w:rsidRPr="00D95C6E">
        <w:rPr>
          <w:rFonts w:ascii="Book Antiqua" w:hAnsi="Book Antiqua"/>
          <w:sz w:val="24"/>
          <w:szCs w:val="24"/>
          <w:lang w:val="en-US"/>
        </w:rPr>
        <w:t xml:space="preserve"> ratio (WB, top panels) with 2g/Kg and 4g/Kg alcohol (P-</w:t>
      </w:r>
      <w:proofErr w:type="spellStart"/>
      <w:r w:rsidRPr="00D95C6E">
        <w:rPr>
          <w:rFonts w:ascii="Book Antiqua" w:hAnsi="Book Antiqua"/>
          <w:sz w:val="24"/>
          <w:szCs w:val="24"/>
          <w:lang w:val="en-US"/>
        </w:rPr>
        <w:t>Akt</w:t>
      </w:r>
      <w:proofErr w:type="spellEnd"/>
      <w:r w:rsidRPr="00D95C6E">
        <w:rPr>
          <w:rFonts w:ascii="Book Antiqua" w:hAnsi="Book Antiqua"/>
          <w:sz w:val="24"/>
          <w:szCs w:val="24"/>
          <w:lang w:val="en-US"/>
        </w:rPr>
        <w:t xml:space="preserve"> graph) and P-</w:t>
      </w:r>
      <w:proofErr w:type="spellStart"/>
      <w:r w:rsidRPr="00D95C6E">
        <w:rPr>
          <w:rFonts w:ascii="Book Antiqua" w:hAnsi="Book Antiqua"/>
          <w:sz w:val="24"/>
          <w:szCs w:val="24"/>
          <w:lang w:val="en-US"/>
        </w:rPr>
        <w:t>Erk</w:t>
      </w:r>
      <w:proofErr w:type="spellEnd"/>
      <w:r w:rsidRPr="00D95C6E">
        <w:rPr>
          <w:rFonts w:ascii="Book Antiqua" w:hAnsi="Book Antiqua"/>
          <w:sz w:val="24"/>
          <w:szCs w:val="24"/>
          <w:lang w:val="en-US"/>
        </w:rPr>
        <w:t>/T-</w:t>
      </w:r>
      <w:proofErr w:type="spellStart"/>
      <w:r w:rsidRPr="00D95C6E">
        <w:rPr>
          <w:rFonts w:ascii="Book Antiqua" w:hAnsi="Book Antiqua"/>
          <w:sz w:val="24"/>
          <w:szCs w:val="24"/>
          <w:lang w:val="en-US"/>
        </w:rPr>
        <w:t>Erk</w:t>
      </w:r>
      <w:proofErr w:type="spellEnd"/>
      <w:r w:rsidRPr="00D95C6E">
        <w:rPr>
          <w:rFonts w:ascii="Book Antiqua" w:hAnsi="Book Antiqua"/>
          <w:sz w:val="24"/>
          <w:szCs w:val="24"/>
          <w:lang w:val="en-US"/>
        </w:rPr>
        <w:t xml:space="preserve"> ratio (WB, bottom panels) with all doses of alcohol (P-</w:t>
      </w:r>
      <w:proofErr w:type="spellStart"/>
      <w:r w:rsidRPr="00D95C6E">
        <w:rPr>
          <w:rFonts w:ascii="Book Antiqua" w:hAnsi="Book Antiqua"/>
          <w:sz w:val="24"/>
          <w:szCs w:val="24"/>
          <w:lang w:val="en-US"/>
        </w:rPr>
        <w:t>Erk</w:t>
      </w:r>
      <w:proofErr w:type="spellEnd"/>
      <w:r w:rsidRPr="00D95C6E">
        <w:rPr>
          <w:rFonts w:ascii="Book Antiqua" w:hAnsi="Book Antiqua"/>
          <w:sz w:val="24"/>
          <w:szCs w:val="24"/>
          <w:lang w:val="en-US"/>
        </w:rPr>
        <w:t xml:space="preserve"> graph) (A, B). Note: individual mice showing high P-</w:t>
      </w:r>
      <w:proofErr w:type="spellStart"/>
      <w:r w:rsidRPr="00D95C6E">
        <w:rPr>
          <w:rFonts w:ascii="Book Antiqua" w:hAnsi="Book Antiqua"/>
          <w:sz w:val="24"/>
          <w:szCs w:val="24"/>
          <w:lang w:val="en-US"/>
        </w:rPr>
        <w:t>Erk</w:t>
      </w:r>
      <w:proofErr w:type="spellEnd"/>
      <w:r w:rsidRPr="00D95C6E">
        <w:rPr>
          <w:rFonts w:ascii="Book Antiqua" w:hAnsi="Book Antiqua"/>
          <w:sz w:val="24"/>
          <w:szCs w:val="24"/>
          <w:lang w:val="en-US"/>
        </w:rPr>
        <w:t xml:space="preserve"> had low P-</w:t>
      </w:r>
      <w:proofErr w:type="spellStart"/>
      <w:r w:rsidRPr="00D95C6E">
        <w:rPr>
          <w:rFonts w:ascii="Book Antiqua" w:hAnsi="Book Antiqua"/>
          <w:sz w:val="24"/>
          <w:szCs w:val="24"/>
          <w:lang w:val="en-US"/>
        </w:rPr>
        <w:t>Akt</w:t>
      </w:r>
      <w:proofErr w:type="spellEnd"/>
      <w:r w:rsidRPr="00D95C6E">
        <w:rPr>
          <w:rFonts w:ascii="Book Antiqua" w:hAnsi="Book Antiqua"/>
          <w:sz w:val="24"/>
          <w:szCs w:val="24"/>
          <w:lang w:val="en-US"/>
        </w:rPr>
        <w:t xml:space="preserve"> and vice versa. (C). </w:t>
      </w:r>
      <w:r w:rsidRPr="00D95C6E">
        <w:rPr>
          <w:rFonts w:ascii="Book Antiqua" w:hAnsi="Book Antiqua"/>
          <w:i/>
          <w:sz w:val="24"/>
          <w:szCs w:val="24"/>
          <w:lang w:val="en-US"/>
        </w:rPr>
        <w:t xml:space="preserve">In vitro: </w:t>
      </w:r>
      <w:r w:rsidRPr="00D95C6E">
        <w:rPr>
          <w:rFonts w:ascii="Book Antiqua" w:hAnsi="Book Antiqua"/>
          <w:sz w:val="24"/>
          <w:szCs w:val="24"/>
          <w:lang w:val="en-US"/>
        </w:rPr>
        <w:t>Compared to untreated cells (lanes 1), alcohol (10</w:t>
      </w:r>
      <w:r>
        <w:rPr>
          <w:rFonts w:ascii="Book Antiqua" w:hAnsi="Book Antiqua"/>
          <w:sz w:val="24"/>
          <w:szCs w:val="24"/>
          <w:lang w:val="en-US" w:eastAsia="zh-CN"/>
        </w:rPr>
        <w:t xml:space="preserve"> </w:t>
      </w:r>
      <w:proofErr w:type="spellStart"/>
      <w:r w:rsidRPr="00D95C6E">
        <w:rPr>
          <w:rFonts w:ascii="Book Antiqua" w:hAnsi="Book Antiqua"/>
          <w:sz w:val="24"/>
          <w:szCs w:val="24"/>
          <w:lang w:val="en-US"/>
        </w:rPr>
        <w:t>m</w:t>
      </w:r>
      <w:r>
        <w:rPr>
          <w:rFonts w:ascii="Book Antiqua" w:hAnsi="Book Antiqua"/>
          <w:sz w:val="24"/>
          <w:szCs w:val="24"/>
          <w:lang w:val="en-US" w:eastAsia="zh-CN"/>
        </w:rPr>
        <w:t>mo</w:t>
      </w:r>
      <w:proofErr w:type="spellEnd"/>
      <w:r>
        <w:rPr>
          <w:rFonts w:ascii="Book Antiqua" w:hAnsi="Book Antiqua"/>
          <w:sz w:val="24"/>
          <w:szCs w:val="24"/>
          <w:lang w:val="en-US" w:eastAsia="zh-CN"/>
        </w:rPr>
        <w:t xml:space="preserve">/L per </w:t>
      </w:r>
      <w:r w:rsidRPr="00D95C6E">
        <w:rPr>
          <w:rFonts w:ascii="Book Antiqua" w:hAnsi="Book Antiqua"/>
          <w:sz w:val="24"/>
          <w:szCs w:val="24"/>
          <w:lang w:val="en-US"/>
        </w:rPr>
        <w:t>4</w:t>
      </w:r>
      <w:r>
        <w:rPr>
          <w:rFonts w:ascii="Book Antiqua" w:hAnsi="Book Antiqua"/>
          <w:sz w:val="24"/>
          <w:szCs w:val="24"/>
          <w:lang w:val="en-US" w:eastAsia="zh-CN"/>
        </w:rPr>
        <w:t xml:space="preserve"> </w:t>
      </w:r>
      <w:r w:rsidRPr="00D95C6E">
        <w:rPr>
          <w:rFonts w:ascii="Book Antiqua" w:hAnsi="Book Antiqua"/>
          <w:sz w:val="24"/>
          <w:szCs w:val="24"/>
          <w:lang w:val="en-US"/>
        </w:rPr>
        <w:t>h) (lanes 2) significantly induced P-</w:t>
      </w:r>
      <w:proofErr w:type="spellStart"/>
      <w:r w:rsidRPr="00D95C6E">
        <w:rPr>
          <w:rFonts w:ascii="Book Antiqua" w:hAnsi="Book Antiqua"/>
          <w:sz w:val="24"/>
          <w:szCs w:val="24"/>
          <w:lang w:val="en-US"/>
        </w:rPr>
        <w:t>Akt</w:t>
      </w:r>
      <w:proofErr w:type="spellEnd"/>
      <w:r w:rsidRPr="00D95C6E">
        <w:rPr>
          <w:rFonts w:ascii="Book Antiqua" w:hAnsi="Book Antiqua"/>
          <w:sz w:val="24"/>
          <w:szCs w:val="24"/>
          <w:lang w:val="en-US"/>
        </w:rPr>
        <w:t xml:space="preserve"> (P-</w:t>
      </w:r>
      <w:proofErr w:type="spellStart"/>
      <w:r w:rsidRPr="00D95C6E">
        <w:rPr>
          <w:rFonts w:ascii="Book Antiqua" w:hAnsi="Book Antiqua"/>
          <w:sz w:val="24"/>
          <w:szCs w:val="24"/>
          <w:lang w:val="en-US"/>
        </w:rPr>
        <w:t>Akt</w:t>
      </w:r>
      <w:proofErr w:type="spellEnd"/>
      <w:r w:rsidRPr="00D95C6E">
        <w:rPr>
          <w:rFonts w:ascii="Book Antiqua" w:hAnsi="Book Antiqua"/>
          <w:sz w:val="24"/>
          <w:szCs w:val="24"/>
          <w:lang w:val="en-US"/>
        </w:rPr>
        <w:t xml:space="preserve"> graph) and P-</w:t>
      </w:r>
      <w:proofErr w:type="spellStart"/>
      <w:r w:rsidRPr="00D95C6E">
        <w:rPr>
          <w:rFonts w:ascii="Book Antiqua" w:hAnsi="Book Antiqua"/>
          <w:sz w:val="24"/>
          <w:szCs w:val="24"/>
          <w:lang w:val="en-US"/>
        </w:rPr>
        <w:t>Erk</w:t>
      </w:r>
      <w:proofErr w:type="spellEnd"/>
      <w:r w:rsidRPr="00D95C6E">
        <w:rPr>
          <w:rFonts w:ascii="Book Antiqua" w:hAnsi="Book Antiqua"/>
          <w:sz w:val="24"/>
          <w:szCs w:val="24"/>
          <w:lang w:val="en-US"/>
        </w:rPr>
        <w:t xml:space="preserve"> (P-</w:t>
      </w:r>
      <w:proofErr w:type="spellStart"/>
      <w:r w:rsidRPr="00D95C6E">
        <w:rPr>
          <w:rFonts w:ascii="Book Antiqua" w:hAnsi="Book Antiqua"/>
          <w:sz w:val="24"/>
          <w:szCs w:val="24"/>
          <w:lang w:val="en-US"/>
        </w:rPr>
        <w:t>Erk</w:t>
      </w:r>
      <w:proofErr w:type="spellEnd"/>
      <w:r w:rsidRPr="00D95C6E">
        <w:rPr>
          <w:rFonts w:ascii="Book Antiqua" w:hAnsi="Book Antiqua"/>
          <w:sz w:val="24"/>
          <w:szCs w:val="24"/>
          <w:lang w:val="en-US"/>
        </w:rPr>
        <w:t xml:space="preserve"> graph) in LX2, normalized to total -</w:t>
      </w:r>
      <w:proofErr w:type="spellStart"/>
      <w:r w:rsidRPr="00D95C6E">
        <w:rPr>
          <w:rFonts w:ascii="Book Antiqua" w:hAnsi="Book Antiqua"/>
          <w:sz w:val="24"/>
          <w:szCs w:val="24"/>
          <w:lang w:val="en-US"/>
        </w:rPr>
        <w:t>Akt</w:t>
      </w:r>
      <w:proofErr w:type="spellEnd"/>
      <w:r w:rsidRPr="00D95C6E">
        <w:rPr>
          <w:rFonts w:ascii="Book Antiqua" w:hAnsi="Book Antiqua"/>
          <w:sz w:val="24"/>
          <w:szCs w:val="24"/>
          <w:lang w:val="en-US"/>
        </w:rPr>
        <w:t xml:space="preserve"> (T-</w:t>
      </w:r>
      <w:proofErr w:type="spellStart"/>
      <w:r w:rsidRPr="00D95C6E">
        <w:rPr>
          <w:rFonts w:ascii="Book Antiqua" w:hAnsi="Book Antiqua"/>
          <w:sz w:val="24"/>
          <w:szCs w:val="24"/>
          <w:lang w:val="en-US"/>
        </w:rPr>
        <w:t>Akt</w:t>
      </w:r>
      <w:proofErr w:type="spellEnd"/>
      <w:r w:rsidRPr="00D95C6E">
        <w:rPr>
          <w:rFonts w:ascii="Book Antiqua" w:hAnsi="Book Antiqua"/>
          <w:sz w:val="24"/>
          <w:szCs w:val="24"/>
          <w:lang w:val="en-US"/>
        </w:rPr>
        <w:t>) and -</w:t>
      </w:r>
      <w:proofErr w:type="spellStart"/>
      <w:r w:rsidRPr="00D95C6E">
        <w:rPr>
          <w:rFonts w:ascii="Book Antiqua" w:hAnsi="Book Antiqua"/>
          <w:sz w:val="24"/>
          <w:szCs w:val="24"/>
          <w:lang w:val="en-US"/>
        </w:rPr>
        <w:t>Erk</w:t>
      </w:r>
      <w:proofErr w:type="spellEnd"/>
      <w:r w:rsidRPr="00D95C6E">
        <w:rPr>
          <w:rFonts w:ascii="Book Antiqua" w:hAnsi="Book Antiqua"/>
          <w:sz w:val="24"/>
          <w:szCs w:val="24"/>
          <w:lang w:val="en-US"/>
        </w:rPr>
        <w:t xml:space="preserve"> (T-</w:t>
      </w:r>
      <w:proofErr w:type="spellStart"/>
      <w:r w:rsidRPr="00D95C6E">
        <w:rPr>
          <w:rFonts w:ascii="Book Antiqua" w:hAnsi="Book Antiqua"/>
          <w:sz w:val="24"/>
          <w:szCs w:val="24"/>
          <w:lang w:val="en-US"/>
        </w:rPr>
        <w:t>Erk</w:t>
      </w:r>
      <w:proofErr w:type="spellEnd"/>
      <w:r w:rsidRPr="00D95C6E">
        <w:rPr>
          <w:rFonts w:ascii="Book Antiqua" w:hAnsi="Book Antiqua"/>
          <w:sz w:val="24"/>
          <w:szCs w:val="24"/>
          <w:lang w:val="en-US"/>
        </w:rPr>
        <w:t xml:space="preserve">), respectively. Phosphorylation of both </w:t>
      </w:r>
      <w:proofErr w:type="spellStart"/>
      <w:r w:rsidRPr="00D95C6E">
        <w:rPr>
          <w:rFonts w:ascii="Book Antiqua" w:hAnsi="Book Antiqua"/>
          <w:sz w:val="24"/>
          <w:szCs w:val="24"/>
          <w:lang w:val="en-US"/>
        </w:rPr>
        <w:t>Akt</w:t>
      </w:r>
      <w:proofErr w:type="spellEnd"/>
      <w:r w:rsidRPr="00D95C6E">
        <w:rPr>
          <w:rFonts w:ascii="Book Antiqua" w:hAnsi="Book Antiqua"/>
          <w:sz w:val="24"/>
          <w:szCs w:val="24"/>
          <w:lang w:val="en-US"/>
        </w:rPr>
        <w:t xml:space="preserve"> and </w:t>
      </w:r>
      <w:proofErr w:type="spellStart"/>
      <w:r w:rsidRPr="00D95C6E">
        <w:rPr>
          <w:rFonts w:ascii="Book Antiqua" w:hAnsi="Book Antiqua"/>
          <w:sz w:val="24"/>
          <w:szCs w:val="24"/>
          <w:lang w:val="en-US"/>
        </w:rPr>
        <w:t>Erk</w:t>
      </w:r>
      <w:proofErr w:type="spellEnd"/>
      <w:r w:rsidRPr="00D95C6E">
        <w:rPr>
          <w:rFonts w:ascii="Book Antiqua" w:hAnsi="Book Antiqua"/>
          <w:sz w:val="24"/>
          <w:szCs w:val="24"/>
          <w:lang w:val="en-US"/>
        </w:rPr>
        <w:t xml:space="preserve"> was abrogated by inhibiting alcohol metabolism through 4-methyl </w:t>
      </w:r>
      <w:proofErr w:type="spellStart"/>
      <w:r w:rsidRPr="00D95C6E">
        <w:rPr>
          <w:rFonts w:ascii="Book Antiqua" w:hAnsi="Book Antiqua"/>
          <w:sz w:val="24"/>
          <w:szCs w:val="24"/>
          <w:lang w:val="en-US"/>
        </w:rPr>
        <w:t>pyrazole</w:t>
      </w:r>
      <w:proofErr w:type="spellEnd"/>
      <w:r w:rsidRPr="00D95C6E">
        <w:rPr>
          <w:rFonts w:ascii="Book Antiqua" w:hAnsi="Book Antiqua"/>
          <w:sz w:val="24"/>
          <w:szCs w:val="24"/>
          <w:lang w:val="en-US"/>
        </w:rPr>
        <w:t xml:space="preserve"> (4-MP) (lanes 3) and blocking OPN pathway by neutralizing antibodies to OPN (lanes 4), CD44v6 (lanes 5) and </w:t>
      </w:r>
      <w:r>
        <w:rPr>
          <w:rFonts w:ascii="Book Antiqua" w:hAnsi="Book Antiqua"/>
          <w:sz w:val="24"/>
          <w:szCs w:val="24"/>
          <w:lang w:val="en-US"/>
        </w:rPr>
        <w:t></w:t>
      </w:r>
      <w:r w:rsidRPr="00D95C6E">
        <w:rPr>
          <w:rFonts w:ascii="Book Antiqua" w:hAnsi="Book Antiqua"/>
          <w:sz w:val="24"/>
          <w:szCs w:val="24"/>
          <w:lang w:val="en-US"/>
        </w:rPr>
        <w:t>v</w:t>
      </w:r>
      <w:r>
        <w:rPr>
          <w:rFonts w:ascii="Book Antiqua" w:hAnsi="Book Antiqua"/>
          <w:sz w:val="24"/>
          <w:szCs w:val="24"/>
          <w:lang w:val="en-US"/>
        </w:rPr>
        <w:sym w:font="Symbol" w:char="F062"/>
      </w:r>
      <w:r w:rsidRPr="00D95C6E">
        <w:rPr>
          <w:rFonts w:ascii="Book Antiqua" w:hAnsi="Book Antiqua"/>
          <w:sz w:val="24"/>
          <w:szCs w:val="24"/>
          <w:lang w:val="en-US"/>
        </w:rPr>
        <w:t xml:space="preserve">3-integrin (ITGAV) (lanes 6). (D). </w:t>
      </w:r>
      <w:r w:rsidRPr="00D95C6E">
        <w:rPr>
          <w:rFonts w:ascii="Book Antiqua" w:hAnsi="Book Antiqua"/>
          <w:i/>
          <w:sz w:val="24"/>
          <w:szCs w:val="24"/>
          <w:lang w:val="en-US"/>
        </w:rPr>
        <w:t>In vivo:</w:t>
      </w:r>
      <w:r w:rsidRPr="00D95C6E">
        <w:rPr>
          <w:rFonts w:ascii="Book Antiqua" w:hAnsi="Book Antiqua"/>
          <w:sz w:val="24"/>
          <w:szCs w:val="24"/>
          <w:lang w:val="en-US"/>
        </w:rPr>
        <w:t xml:space="preserve"> In WT mice, mRNA expression (transcripts per </w:t>
      </w:r>
      <w:r w:rsidRPr="00D95C6E">
        <w:rPr>
          <w:rFonts w:ascii="Book Antiqua" w:hAnsi="Book Antiqua" w:cs="Book Antiqua"/>
          <w:sz w:val="24"/>
          <w:szCs w:val="24"/>
          <w:lang w:val="en-US"/>
        </w:rPr>
        <w:t></w:t>
      </w:r>
      <w:r w:rsidRPr="00D95C6E">
        <w:rPr>
          <w:rFonts w:ascii="Book Antiqua" w:hAnsi="Book Antiqua"/>
          <w:sz w:val="24"/>
          <w:szCs w:val="24"/>
          <w:lang w:val="en-US"/>
        </w:rPr>
        <w:t xml:space="preserve">g total RNA) for OPN pathway (OPN, CD44, </w:t>
      </w:r>
      <w:r>
        <w:rPr>
          <w:rFonts w:ascii="Book Antiqua" w:hAnsi="Book Antiqua"/>
          <w:sz w:val="24"/>
          <w:szCs w:val="24"/>
          <w:lang w:val="en-US"/>
        </w:rPr>
        <w:t></w:t>
      </w:r>
      <w:r w:rsidRPr="00D95C6E">
        <w:rPr>
          <w:rFonts w:ascii="Book Antiqua" w:hAnsi="Book Antiqua"/>
          <w:sz w:val="24"/>
          <w:szCs w:val="24"/>
          <w:lang w:val="en-US"/>
        </w:rPr>
        <w:t>v</w:t>
      </w:r>
      <w:r>
        <w:rPr>
          <w:rFonts w:ascii="Book Antiqua" w:hAnsi="Book Antiqua"/>
          <w:sz w:val="24"/>
          <w:szCs w:val="24"/>
          <w:lang w:val="en-US"/>
        </w:rPr>
        <w:sym w:font="Symbol" w:char="F062"/>
      </w:r>
      <w:r w:rsidRPr="00D95C6E">
        <w:rPr>
          <w:rFonts w:ascii="Book Antiqua" w:hAnsi="Book Antiqua"/>
          <w:sz w:val="24"/>
          <w:szCs w:val="24"/>
          <w:lang w:val="en-US"/>
        </w:rPr>
        <w:t>3-integrin), plasmin regulation (</w:t>
      </w:r>
      <w:proofErr w:type="spellStart"/>
      <w:r>
        <w:rPr>
          <w:rFonts w:ascii="Book Antiqua" w:hAnsi="Book Antiqua"/>
          <w:sz w:val="24"/>
          <w:szCs w:val="24"/>
          <w:lang w:val="en-US"/>
        </w:rPr>
        <w:t>ì</w:t>
      </w:r>
      <w:r w:rsidRPr="00D95C6E">
        <w:rPr>
          <w:rFonts w:ascii="Book Antiqua" w:hAnsi="Book Antiqua"/>
          <w:sz w:val="24"/>
          <w:szCs w:val="24"/>
          <w:lang w:val="en-US"/>
        </w:rPr>
        <w:t>PA</w:t>
      </w:r>
      <w:proofErr w:type="spellEnd"/>
      <w:r w:rsidRPr="00D95C6E">
        <w:rPr>
          <w:rFonts w:ascii="Book Antiqua" w:hAnsi="Book Antiqua"/>
          <w:sz w:val="24"/>
          <w:szCs w:val="24"/>
          <w:lang w:val="en-US"/>
        </w:rPr>
        <w:t xml:space="preserve">, PLG, MMP7) and </w:t>
      </w:r>
      <w:proofErr w:type="spellStart"/>
      <w:r w:rsidRPr="00D95C6E">
        <w:rPr>
          <w:rFonts w:ascii="Book Antiqua" w:hAnsi="Book Antiqua"/>
          <w:sz w:val="24"/>
          <w:szCs w:val="24"/>
          <w:lang w:val="en-US"/>
        </w:rPr>
        <w:t>fibrogenesis</w:t>
      </w:r>
      <w:proofErr w:type="spellEnd"/>
      <w:r w:rsidRPr="00D95C6E">
        <w:rPr>
          <w:rFonts w:ascii="Book Antiqua" w:hAnsi="Book Antiqua"/>
          <w:sz w:val="24"/>
          <w:szCs w:val="24"/>
          <w:lang w:val="en-US"/>
        </w:rPr>
        <w:t xml:space="preserve"> (PAI-1, </w:t>
      </w:r>
      <w:r>
        <w:rPr>
          <w:rFonts w:ascii="Book Antiqua" w:hAnsi="Book Antiqua"/>
          <w:sz w:val="24"/>
          <w:szCs w:val="24"/>
          <w:lang w:val="en-US"/>
        </w:rPr>
        <w:t></w:t>
      </w:r>
      <w:r w:rsidRPr="00D95C6E">
        <w:rPr>
          <w:rFonts w:ascii="Book Antiqua" w:hAnsi="Book Antiqua"/>
          <w:sz w:val="24"/>
          <w:szCs w:val="24"/>
          <w:lang w:val="en-US"/>
        </w:rPr>
        <w:t>-SMA) related molecules were significantly induced by alcohol (6g/Kg, dark bars) compared to saline control (white bars). TGF</w:t>
      </w:r>
      <w:r>
        <w:rPr>
          <w:rFonts w:ascii="Book Antiqua" w:hAnsi="Book Antiqua"/>
          <w:sz w:val="24"/>
          <w:szCs w:val="24"/>
          <w:lang w:val="en-US"/>
        </w:rPr>
        <w:sym w:font="Symbol" w:char="F062"/>
      </w:r>
      <w:r w:rsidRPr="00D95C6E">
        <w:rPr>
          <w:rFonts w:ascii="Book Antiqua" w:hAnsi="Book Antiqua"/>
          <w:sz w:val="24"/>
          <w:szCs w:val="24"/>
          <w:lang w:val="en-US"/>
        </w:rPr>
        <w:t xml:space="preserve"> mRNA was down-regulated and Col-1 was not affected. </w:t>
      </w:r>
      <w:proofErr w:type="gramStart"/>
      <w:r w:rsidRPr="00D95C6E">
        <w:rPr>
          <w:rFonts w:ascii="Book Antiqua" w:hAnsi="Book Antiqua"/>
          <w:sz w:val="24"/>
          <w:szCs w:val="24"/>
          <w:lang w:val="en-US"/>
        </w:rPr>
        <w:t>mRNA</w:t>
      </w:r>
      <w:proofErr w:type="gramEnd"/>
      <w:r w:rsidRPr="00D95C6E">
        <w:rPr>
          <w:rFonts w:ascii="Book Antiqua" w:hAnsi="Book Antiqua"/>
          <w:sz w:val="24"/>
          <w:szCs w:val="24"/>
          <w:lang w:val="en-US"/>
        </w:rPr>
        <w:t xml:space="preserve"> expression of most molecules was significantly inhibited in OPN knockout mice (grey bars) compared to WT mice in the presence of alcohol. </w:t>
      </w:r>
      <w:proofErr w:type="spellStart"/>
      <w:proofErr w:type="gramStart"/>
      <w:r>
        <w:rPr>
          <w:rFonts w:ascii="Book Antiqua" w:hAnsi="Book Antiqua"/>
          <w:sz w:val="24"/>
          <w:szCs w:val="24"/>
          <w:lang w:val="en-US"/>
        </w:rPr>
        <w:t>ì</w:t>
      </w:r>
      <w:r w:rsidRPr="00D95C6E">
        <w:rPr>
          <w:rFonts w:ascii="Book Antiqua" w:hAnsi="Book Antiqua"/>
          <w:sz w:val="24"/>
          <w:szCs w:val="24"/>
          <w:lang w:val="en-US"/>
        </w:rPr>
        <w:t>PA</w:t>
      </w:r>
      <w:proofErr w:type="spellEnd"/>
      <w:proofErr w:type="gramEnd"/>
      <w:r w:rsidRPr="00D95C6E">
        <w:rPr>
          <w:rFonts w:ascii="Book Antiqua" w:hAnsi="Book Antiqua"/>
          <w:sz w:val="24"/>
          <w:szCs w:val="24"/>
          <w:lang w:val="en-US"/>
        </w:rPr>
        <w:t xml:space="preserve"> mRNA expression significantly increased in OPN-/- mice and Col-1 mRNA did not change. Significant compared to *saline control; # significant compared to alcohol treatment. (E). </w:t>
      </w:r>
      <w:r w:rsidRPr="00D95C6E">
        <w:rPr>
          <w:rFonts w:ascii="Book Antiqua" w:hAnsi="Book Antiqua"/>
          <w:i/>
          <w:sz w:val="24"/>
          <w:szCs w:val="24"/>
          <w:lang w:val="en-US"/>
        </w:rPr>
        <w:t>In vitro:</w:t>
      </w:r>
      <w:r w:rsidRPr="00D95C6E">
        <w:rPr>
          <w:rFonts w:ascii="Book Antiqua" w:hAnsi="Book Antiqua"/>
          <w:sz w:val="24"/>
          <w:szCs w:val="24"/>
          <w:lang w:val="en-US"/>
        </w:rPr>
        <w:t xml:space="preserve"> Alcohol induced mRNA expression (fold-change from no treatment/scramble control) for OPN, CD44v6, </w:t>
      </w:r>
      <w:r>
        <w:rPr>
          <w:rFonts w:ascii="Book Antiqua" w:hAnsi="Book Antiqua"/>
          <w:sz w:val="24"/>
          <w:szCs w:val="24"/>
          <w:lang w:val="en-US"/>
        </w:rPr>
        <w:t></w:t>
      </w:r>
      <w:r w:rsidRPr="00D95C6E">
        <w:rPr>
          <w:rFonts w:ascii="Book Antiqua" w:hAnsi="Book Antiqua"/>
          <w:sz w:val="24"/>
          <w:szCs w:val="24"/>
          <w:lang w:val="en-US"/>
        </w:rPr>
        <w:t>v</w:t>
      </w:r>
      <w:r>
        <w:rPr>
          <w:rFonts w:ascii="Book Antiqua" w:hAnsi="Book Antiqua"/>
          <w:sz w:val="24"/>
          <w:szCs w:val="24"/>
          <w:lang w:val="en-US"/>
        </w:rPr>
        <w:sym w:font="Symbol" w:char="F062"/>
      </w:r>
      <w:r w:rsidRPr="00D95C6E">
        <w:rPr>
          <w:rFonts w:ascii="Book Antiqua" w:hAnsi="Book Antiqua"/>
          <w:sz w:val="24"/>
          <w:szCs w:val="24"/>
          <w:lang w:val="en-US"/>
        </w:rPr>
        <w:t xml:space="preserve">3-integrin, </w:t>
      </w:r>
      <w:proofErr w:type="spellStart"/>
      <w:r>
        <w:rPr>
          <w:rFonts w:ascii="Book Antiqua" w:hAnsi="Book Antiqua"/>
          <w:sz w:val="24"/>
          <w:szCs w:val="24"/>
          <w:lang w:val="en-US"/>
        </w:rPr>
        <w:t>ì</w:t>
      </w:r>
      <w:r w:rsidRPr="00D95C6E">
        <w:rPr>
          <w:rFonts w:ascii="Book Antiqua" w:hAnsi="Book Antiqua"/>
          <w:sz w:val="24"/>
          <w:szCs w:val="24"/>
          <w:lang w:val="en-US"/>
        </w:rPr>
        <w:t>PA</w:t>
      </w:r>
      <w:proofErr w:type="spellEnd"/>
      <w:r w:rsidRPr="00D95C6E">
        <w:rPr>
          <w:rFonts w:ascii="Book Antiqua" w:hAnsi="Book Antiqua"/>
          <w:sz w:val="24"/>
          <w:szCs w:val="24"/>
          <w:lang w:val="en-US"/>
        </w:rPr>
        <w:t>, PLG, PAI-1, MMP2, MMP3, MMP9, Col-1, Col-4 and TGF</w:t>
      </w:r>
      <w:r w:rsidRPr="00D95C6E">
        <w:rPr>
          <w:rFonts w:ascii="Book Antiqua" w:hAnsi="Book Antiqua" w:cs="Book Antiqua"/>
          <w:sz w:val="24"/>
          <w:szCs w:val="24"/>
          <w:lang w:val="en-US"/>
        </w:rPr>
        <w:t></w:t>
      </w:r>
      <w:r w:rsidRPr="00D95C6E">
        <w:rPr>
          <w:rFonts w:ascii="Times New Roman" w:hAnsi="Times New Roman"/>
          <w:sz w:val="24"/>
          <w:szCs w:val="24"/>
          <w:lang w:val="en-US"/>
        </w:rPr>
        <w:t></w:t>
      </w:r>
      <w:r w:rsidRPr="00D95C6E">
        <w:rPr>
          <w:rFonts w:ascii="Book Antiqua" w:hAnsi="Book Antiqua"/>
          <w:sz w:val="24"/>
          <w:szCs w:val="24"/>
          <w:lang w:val="en-US"/>
        </w:rPr>
        <w:t>(dark bars, presented as fold-change from no treatment control)</w:t>
      </w:r>
      <w:r w:rsidRPr="00D95C6E">
        <w:rPr>
          <w:rFonts w:ascii="Times New Roman" w:hAnsi="Times New Roman"/>
          <w:sz w:val="24"/>
          <w:szCs w:val="24"/>
          <w:lang w:val="en-US"/>
        </w:rPr>
        <w:t></w:t>
      </w:r>
      <w:r w:rsidRPr="00D95C6E">
        <w:rPr>
          <w:rFonts w:ascii="Symbol" w:hAnsi="Symbol"/>
          <w:sz w:val="24"/>
          <w:szCs w:val="24"/>
          <w:lang w:val="en-US"/>
        </w:rPr>
        <w:t></w:t>
      </w:r>
      <w:r w:rsidRPr="00D95C6E">
        <w:rPr>
          <w:rFonts w:ascii="Symbol" w:hAnsi="Symbol"/>
          <w:sz w:val="24"/>
          <w:szCs w:val="24"/>
          <w:lang w:val="en-US"/>
        </w:rPr>
        <w:t></w:t>
      </w:r>
      <w:r w:rsidRPr="00D95C6E">
        <w:rPr>
          <w:rFonts w:ascii="Book Antiqua" w:hAnsi="Book Antiqua"/>
          <w:sz w:val="24"/>
          <w:szCs w:val="24"/>
          <w:lang w:val="en-US"/>
        </w:rPr>
        <w:t xml:space="preserve">Silencing OPN in LX2 cells with </w:t>
      </w:r>
      <w:proofErr w:type="spellStart"/>
      <w:r w:rsidRPr="00D95C6E">
        <w:rPr>
          <w:rFonts w:ascii="Book Antiqua" w:hAnsi="Book Antiqua"/>
          <w:sz w:val="24"/>
          <w:szCs w:val="24"/>
          <w:lang w:val="en-US"/>
        </w:rPr>
        <w:t>siOPN</w:t>
      </w:r>
      <w:proofErr w:type="spellEnd"/>
      <w:r w:rsidRPr="00D95C6E">
        <w:rPr>
          <w:rFonts w:ascii="Book Antiqua" w:hAnsi="Book Antiqua"/>
          <w:sz w:val="24"/>
          <w:szCs w:val="24"/>
          <w:lang w:val="en-US"/>
        </w:rPr>
        <w:t xml:space="preserve"> significantly inhibited mRNA expression of these molecules, except </w:t>
      </w:r>
      <w:r>
        <w:rPr>
          <w:rFonts w:ascii="Book Antiqua" w:hAnsi="Book Antiqua"/>
          <w:sz w:val="24"/>
          <w:szCs w:val="24"/>
          <w:lang w:val="en-US"/>
        </w:rPr>
        <w:t></w:t>
      </w:r>
      <w:r w:rsidRPr="00D95C6E">
        <w:rPr>
          <w:rFonts w:ascii="Book Antiqua" w:hAnsi="Book Antiqua"/>
          <w:sz w:val="24"/>
          <w:szCs w:val="24"/>
          <w:lang w:val="en-US"/>
        </w:rPr>
        <w:t>v</w:t>
      </w:r>
      <w:r>
        <w:rPr>
          <w:rFonts w:ascii="Book Antiqua" w:hAnsi="Book Antiqua"/>
          <w:sz w:val="24"/>
          <w:szCs w:val="24"/>
          <w:lang w:val="en-US"/>
        </w:rPr>
        <w:sym w:font="Symbol" w:char="F062"/>
      </w:r>
      <w:r w:rsidRPr="00D95C6E">
        <w:rPr>
          <w:rFonts w:ascii="Book Antiqua" w:hAnsi="Book Antiqua"/>
          <w:sz w:val="24"/>
          <w:szCs w:val="24"/>
          <w:lang w:val="en-US"/>
        </w:rPr>
        <w:t>3-integrin</w:t>
      </w:r>
      <w:r>
        <w:rPr>
          <w:rFonts w:ascii="Book Antiqua" w:hAnsi="Book Antiqua"/>
          <w:sz w:val="24"/>
          <w:szCs w:val="24"/>
          <w:lang w:val="en-US"/>
        </w:rPr>
        <w:t xml:space="preserve"> and </w:t>
      </w:r>
      <w:proofErr w:type="spellStart"/>
      <w:r>
        <w:rPr>
          <w:rFonts w:ascii="Book Antiqua" w:hAnsi="Book Antiqua"/>
          <w:sz w:val="24"/>
          <w:szCs w:val="24"/>
          <w:lang w:val="en-US"/>
        </w:rPr>
        <w:t>ìPA</w:t>
      </w:r>
      <w:proofErr w:type="spellEnd"/>
      <w:r>
        <w:rPr>
          <w:rFonts w:ascii="Book Antiqua" w:hAnsi="Book Antiqua"/>
          <w:sz w:val="24"/>
          <w:szCs w:val="24"/>
          <w:lang w:val="en-US"/>
        </w:rPr>
        <w:t xml:space="preserve"> </w:t>
      </w:r>
      <w:r w:rsidRPr="00D95C6E">
        <w:rPr>
          <w:rFonts w:ascii="Book Antiqua" w:hAnsi="Book Antiqua"/>
          <w:sz w:val="24"/>
          <w:szCs w:val="24"/>
          <w:lang w:val="en-US"/>
        </w:rPr>
        <w:t>in the presence of alcohol (grey bars, presented as fold-change from scrambled control). *Significant compared to no treatment control; #significant compared to scrambled control in the presence of alcohol.</w:t>
      </w:r>
      <w:bookmarkStart w:id="33" w:name="_GoBack"/>
      <w:bookmarkEnd w:id="33"/>
    </w:p>
    <w:p w:rsidR="007B3A2E" w:rsidRDefault="007B3A2E" w:rsidP="00916498">
      <w:pPr>
        <w:spacing w:line="360" w:lineRule="auto"/>
        <w:jc w:val="both"/>
        <w:rPr>
          <w:rFonts w:ascii="Book Antiqua" w:hAnsi="Book Antiqua"/>
          <w:sz w:val="24"/>
          <w:szCs w:val="24"/>
          <w:lang w:val="en-US" w:eastAsia="zh-CN"/>
        </w:rPr>
      </w:pPr>
    </w:p>
    <w:p w:rsidR="007B3A2E" w:rsidRDefault="007B3A2E" w:rsidP="00916498">
      <w:pPr>
        <w:spacing w:line="360" w:lineRule="auto"/>
        <w:jc w:val="both"/>
        <w:rPr>
          <w:rFonts w:ascii="Book Antiqua" w:hAnsi="Book Antiqua"/>
          <w:sz w:val="24"/>
          <w:szCs w:val="24"/>
          <w:lang w:val="en-US" w:eastAsia="zh-CN"/>
        </w:rPr>
      </w:pPr>
      <w:r w:rsidRPr="00AF731D">
        <w:rPr>
          <w:rFonts w:ascii="Book Antiqua" w:hAnsi="Book Antiqua"/>
          <w:b/>
          <w:sz w:val="24"/>
          <w:szCs w:val="24"/>
          <w:lang w:val="en-US"/>
        </w:rPr>
        <w:lastRenderedPageBreak/>
        <w:t xml:space="preserve">Figure </w:t>
      </w:r>
      <w:r>
        <w:rPr>
          <w:rFonts w:ascii="Book Antiqua" w:hAnsi="Book Antiqua"/>
          <w:b/>
          <w:sz w:val="24"/>
          <w:szCs w:val="24"/>
          <w:lang w:val="en-US" w:eastAsia="zh-CN"/>
        </w:rPr>
        <w:t>4</w:t>
      </w:r>
      <w:r w:rsidRPr="00AF731D">
        <w:rPr>
          <w:rFonts w:ascii="Book Antiqua" w:hAnsi="Book Antiqua"/>
          <w:sz w:val="24"/>
          <w:szCs w:val="24"/>
          <w:lang w:val="en-US"/>
        </w:rPr>
        <w:t xml:space="preserve"> </w:t>
      </w:r>
      <w:r w:rsidRPr="002140CF">
        <w:rPr>
          <w:rFonts w:ascii="Book Antiqua" w:hAnsi="Book Antiqua"/>
          <w:b/>
          <w:sz w:val="24"/>
          <w:szCs w:val="24"/>
          <w:lang w:val="en-US"/>
        </w:rPr>
        <w:t xml:space="preserve">Over-expression of </w:t>
      </w:r>
      <w:proofErr w:type="spellStart"/>
      <w:r w:rsidRPr="002140CF">
        <w:rPr>
          <w:rFonts w:ascii="Book Antiqua" w:hAnsi="Book Antiqua"/>
          <w:b/>
          <w:sz w:val="24"/>
          <w:szCs w:val="24"/>
          <w:lang w:val="en-US"/>
        </w:rPr>
        <w:t>Osteopontin</w:t>
      </w:r>
      <w:proofErr w:type="spellEnd"/>
      <w:r w:rsidRPr="002140CF">
        <w:rPr>
          <w:rFonts w:ascii="Book Antiqua" w:hAnsi="Book Antiqua"/>
          <w:b/>
          <w:sz w:val="24"/>
          <w:szCs w:val="24"/>
          <w:lang w:val="en-US"/>
        </w:rPr>
        <w:t xml:space="preserve"> </w:t>
      </w:r>
      <w:r w:rsidRPr="00AF731D">
        <w:rPr>
          <w:rFonts w:ascii="Book Antiqua" w:hAnsi="Book Antiqua"/>
          <w:b/>
          <w:sz w:val="24"/>
          <w:szCs w:val="24"/>
          <w:lang w:val="en-US"/>
        </w:rPr>
        <w:t xml:space="preserve">expression is inhibited in </w:t>
      </w:r>
      <w:r w:rsidRPr="002140CF">
        <w:rPr>
          <w:rFonts w:ascii="Book Antiqua" w:hAnsi="Book Antiqua"/>
          <w:b/>
          <w:sz w:val="24"/>
          <w:szCs w:val="24"/>
          <w:lang w:val="en-US"/>
        </w:rPr>
        <w:t xml:space="preserve">over-expression of </w:t>
      </w:r>
      <w:proofErr w:type="spellStart"/>
      <w:r w:rsidRPr="002140CF">
        <w:rPr>
          <w:rFonts w:ascii="Book Antiqua" w:hAnsi="Book Antiqua"/>
          <w:b/>
          <w:sz w:val="24"/>
          <w:szCs w:val="24"/>
          <w:lang w:val="en-US"/>
        </w:rPr>
        <w:t>osteopontin</w:t>
      </w:r>
      <w:proofErr w:type="spellEnd"/>
      <w:r w:rsidRPr="002140CF">
        <w:rPr>
          <w:rFonts w:ascii="Book Antiqua" w:hAnsi="Book Antiqua"/>
          <w:b/>
          <w:sz w:val="24"/>
          <w:szCs w:val="24"/>
          <w:lang w:val="en-US"/>
        </w:rPr>
        <w:t xml:space="preserve"> </w:t>
      </w:r>
      <w:r w:rsidRPr="00AF731D">
        <w:rPr>
          <w:rFonts w:ascii="Book Antiqua" w:hAnsi="Book Antiqua"/>
          <w:b/>
          <w:sz w:val="24"/>
          <w:szCs w:val="24"/>
          <w:lang w:val="en-US"/>
        </w:rPr>
        <w:t xml:space="preserve">-/- animals. </w:t>
      </w:r>
      <w:r w:rsidRPr="002140CF">
        <w:rPr>
          <w:rFonts w:ascii="Book Antiqua" w:hAnsi="Book Antiqua"/>
          <w:sz w:val="24"/>
          <w:szCs w:val="24"/>
          <w:lang w:val="en-US"/>
        </w:rPr>
        <w:t xml:space="preserve">Over-expression of </w:t>
      </w:r>
      <w:proofErr w:type="spellStart"/>
      <w:r w:rsidRPr="002140CF">
        <w:rPr>
          <w:rFonts w:ascii="Book Antiqua" w:hAnsi="Book Antiqua"/>
          <w:sz w:val="24"/>
          <w:szCs w:val="24"/>
          <w:lang w:val="en-US"/>
        </w:rPr>
        <w:t>osteopontin</w:t>
      </w:r>
      <w:proofErr w:type="spellEnd"/>
      <w:r w:rsidRPr="002140CF">
        <w:rPr>
          <w:rFonts w:ascii="Book Antiqua" w:hAnsi="Book Antiqua"/>
          <w:sz w:val="24"/>
          <w:szCs w:val="24"/>
          <w:lang w:val="en-US"/>
        </w:rPr>
        <w:t xml:space="preserve"> </w:t>
      </w:r>
      <w:r>
        <w:rPr>
          <w:rFonts w:ascii="Book Antiqua" w:hAnsi="Book Antiqua"/>
          <w:sz w:val="24"/>
          <w:szCs w:val="24"/>
          <w:lang w:val="en-US" w:eastAsia="zh-CN"/>
        </w:rPr>
        <w:t>(</w:t>
      </w:r>
      <w:r w:rsidRPr="00AF731D">
        <w:rPr>
          <w:rFonts w:ascii="Book Antiqua" w:hAnsi="Book Antiqua"/>
          <w:sz w:val="24"/>
          <w:szCs w:val="24"/>
          <w:lang w:val="en-US"/>
        </w:rPr>
        <w:t>OPN</w:t>
      </w:r>
      <w:r>
        <w:rPr>
          <w:rFonts w:ascii="Book Antiqua" w:hAnsi="Book Antiqua"/>
          <w:sz w:val="24"/>
          <w:szCs w:val="24"/>
          <w:lang w:val="en-US" w:eastAsia="zh-CN"/>
        </w:rPr>
        <w:t>)</w:t>
      </w:r>
      <w:r w:rsidRPr="00AF731D">
        <w:rPr>
          <w:rFonts w:ascii="Book Antiqua" w:hAnsi="Book Antiqua"/>
          <w:sz w:val="24"/>
          <w:szCs w:val="24"/>
          <w:lang w:val="en-US"/>
        </w:rPr>
        <w:t xml:space="preserve"> mRNA was significantly inhibited and protein was not observed in OPN-/- animals compared to WT with or without alcohol. N</w:t>
      </w:r>
      <w:r>
        <w:rPr>
          <w:rFonts w:ascii="Book Antiqua" w:hAnsi="Book Antiqua"/>
          <w:sz w:val="24"/>
          <w:szCs w:val="24"/>
          <w:lang w:val="en-US" w:eastAsia="zh-CN"/>
        </w:rPr>
        <w:t xml:space="preserve"> </w:t>
      </w:r>
      <w:r w:rsidRPr="00AF731D">
        <w:rPr>
          <w:rFonts w:ascii="Book Antiqua" w:hAnsi="Book Antiqua"/>
          <w:sz w:val="24"/>
          <w:szCs w:val="24"/>
          <w:lang w:val="en-US"/>
        </w:rPr>
        <w:t xml:space="preserve">= 6-8 per group; </w:t>
      </w:r>
      <w:proofErr w:type="spellStart"/>
      <w:r>
        <w:rPr>
          <w:rFonts w:ascii="Book Antiqua" w:hAnsi="Book Antiqua"/>
          <w:sz w:val="24"/>
          <w:szCs w:val="24"/>
          <w:vertAlign w:val="superscript"/>
          <w:lang w:val="en-US" w:eastAsia="zh-CN"/>
        </w:rPr>
        <w:t>b</w:t>
      </w:r>
      <w:r w:rsidRPr="00D95C6E">
        <w:rPr>
          <w:rFonts w:ascii="Book Antiqua" w:hAnsi="Book Antiqua"/>
          <w:i/>
          <w:sz w:val="24"/>
          <w:szCs w:val="24"/>
          <w:lang w:val="en-US"/>
        </w:rPr>
        <w:t>P</w:t>
      </w:r>
      <w:proofErr w:type="spellEnd"/>
      <w:r>
        <w:rPr>
          <w:rFonts w:ascii="Book Antiqua" w:hAnsi="Book Antiqua"/>
          <w:sz w:val="24"/>
          <w:szCs w:val="24"/>
          <w:lang w:val="en-US" w:eastAsia="zh-CN"/>
        </w:rPr>
        <w:t xml:space="preserve"> </w:t>
      </w:r>
      <w:r>
        <w:rPr>
          <w:rFonts w:ascii="Book Antiqua" w:hAnsi="Book Antiqua"/>
          <w:sz w:val="24"/>
          <w:szCs w:val="24"/>
          <w:lang w:val="en-US"/>
        </w:rPr>
        <w:sym w:font="Symbol" w:char="F03C"/>
      </w:r>
      <w:r>
        <w:rPr>
          <w:rFonts w:ascii="Book Antiqua" w:hAnsi="Book Antiqua"/>
          <w:sz w:val="24"/>
          <w:szCs w:val="24"/>
          <w:lang w:val="en-US" w:eastAsia="zh-CN"/>
        </w:rPr>
        <w:t xml:space="preserve"> </w:t>
      </w:r>
      <w:r w:rsidRPr="00AF731D">
        <w:rPr>
          <w:rFonts w:ascii="Book Antiqua" w:hAnsi="Book Antiqua"/>
          <w:sz w:val="24"/>
          <w:szCs w:val="24"/>
          <w:lang w:val="en-US"/>
        </w:rPr>
        <w:t>0.01</w:t>
      </w:r>
      <w:r>
        <w:rPr>
          <w:rFonts w:ascii="Book Antiqua" w:hAnsi="Book Antiqua"/>
          <w:sz w:val="24"/>
          <w:szCs w:val="24"/>
          <w:lang w:val="en-US" w:eastAsia="zh-CN"/>
        </w:rPr>
        <w:t xml:space="preserve"> </w:t>
      </w:r>
      <w:proofErr w:type="spellStart"/>
      <w:r w:rsidRPr="00D95C6E">
        <w:rPr>
          <w:rFonts w:ascii="Book Antiqua" w:hAnsi="Book Antiqua"/>
          <w:i/>
          <w:sz w:val="24"/>
          <w:szCs w:val="24"/>
          <w:lang w:val="en-US" w:eastAsia="zh-CN"/>
        </w:rPr>
        <w:t>vs</w:t>
      </w:r>
      <w:proofErr w:type="spellEnd"/>
      <w:r>
        <w:rPr>
          <w:rFonts w:ascii="Book Antiqua" w:hAnsi="Book Antiqua"/>
          <w:sz w:val="24"/>
          <w:szCs w:val="24"/>
          <w:lang w:val="en-US" w:eastAsia="zh-CN"/>
        </w:rPr>
        <w:t xml:space="preserve"> Control.</w:t>
      </w:r>
      <w:r w:rsidR="00895CBD">
        <w:rPr>
          <w:rFonts w:ascii="Book Antiqua" w:hAnsi="Book Antiqua" w:hint="eastAsia"/>
          <w:sz w:val="24"/>
          <w:szCs w:val="24"/>
          <w:lang w:val="en-US" w:eastAsia="zh-CN"/>
        </w:rPr>
        <w:t xml:space="preserve">  *=b</w:t>
      </w:r>
    </w:p>
    <w:p w:rsidR="007B3A2E" w:rsidRDefault="007B3A2E" w:rsidP="00916498">
      <w:pPr>
        <w:spacing w:line="360" w:lineRule="auto"/>
        <w:jc w:val="both"/>
        <w:rPr>
          <w:rFonts w:ascii="Book Antiqua" w:hAnsi="Book Antiqua"/>
          <w:sz w:val="24"/>
          <w:szCs w:val="24"/>
          <w:lang w:val="en-US" w:eastAsia="zh-CN"/>
        </w:rPr>
      </w:pPr>
    </w:p>
    <w:p w:rsidR="007B3A2E" w:rsidRPr="00AF731D" w:rsidRDefault="007B3A2E" w:rsidP="00916498">
      <w:pPr>
        <w:spacing w:line="360" w:lineRule="auto"/>
        <w:jc w:val="both"/>
        <w:rPr>
          <w:rFonts w:ascii="Book Antiqua" w:hAnsi="Book Antiqua" w:hint="eastAsia"/>
          <w:sz w:val="24"/>
          <w:szCs w:val="24"/>
          <w:lang w:val="en-US" w:eastAsia="zh-CN"/>
        </w:rPr>
      </w:pPr>
      <w:r w:rsidRPr="00AF731D">
        <w:rPr>
          <w:rFonts w:ascii="Book Antiqua" w:hAnsi="Book Antiqua"/>
          <w:b/>
          <w:sz w:val="24"/>
          <w:szCs w:val="24"/>
          <w:lang w:val="en-US"/>
        </w:rPr>
        <w:t xml:space="preserve">Figure </w:t>
      </w:r>
      <w:r>
        <w:rPr>
          <w:rFonts w:ascii="Book Antiqua" w:hAnsi="Book Antiqua"/>
          <w:b/>
          <w:sz w:val="24"/>
          <w:szCs w:val="24"/>
          <w:lang w:val="en-US" w:eastAsia="zh-CN"/>
        </w:rPr>
        <w:t>5</w:t>
      </w:r>
      <w:r w:rsidRPr="00AF731D">
        <w:rPr>
          <w:rFonts w:ascii="Book Antiqua" w:hAnsi="Book Antiqua"/>
          <w:sz w:val="24"/>
          <w:szCs w:val="24"/>
          <w:lang w:val="en-US"/>
        </w:rPr>
        <w:t xml:space="preserve"> </w:t>
      </w:r>
      <w:r w:rsidRPr="00AF731D">
        <w:rPr>
          <w:rFonts w:ascii="Book Antiqua" w:hAnsi="Book Antiqua"/>
          <w:b/>
          <w:sz w:val="24"/>
          <w:szCs w:val="24"/>
          <w:lang w:val="en-US"/>
        </w:rPr>
        <w:t xml:space="preserve">Knocking down </w:t>
      </w:r>
      <w:r w:rsidRPr="002140CF">
        <w:rPr>
          <w:rFonts w:ascii="Book Antiqua" w:hAnsi="Book Antiqua"/>
          <w:b/>
          <w:sz w:val="24"/>
          <w:szCs w:val="24"/>
          <w:lang w:val="en-US"/>
        </w:rPr>
        <w:t xml:space="preserve">over-expression of </w:t>
      </w:r>
      <w:proofErr w:type="spellStart"/>
      <w:r w:rsidRPr="002140CF">
        <w:rPr>
          <w:rFonts w:ascii="Book Antiqua" w:hAnsi="Book Antiqua"/>
          <w:b/>
          <w:sz w:val="24"/>
          <w:szCs w:val="24"/>
          <w:lang w:val="en-US"/>
        </w:rPr>
        <w:t>Osteopontin</w:t>
      </w:r>
      <w:proofErr w:type="spellEnd"/>
      <w:r w:rsidRPr="002140CF">
        <w:rPr>
          <w:rFonts w:ascii="Book Antiqua" w:hAnsi="Book Antiqua"/>
          <w:b/>
          <w:sz w:val="24"/>
          <w:szCs w:val="24"/>
          <w:lang w:val="en-US"/>
        </w:rPr>
        <w:t xml:space="preserve"> </w:t>
      </w:r>
      <w:r w:rsidRPr="00AF731D">
        <w:rPr>
          <w:rFonts w:ascii="Book Antiqua" w:hAnsi="Book Antiqua"/>
          <w:b/>
          <w:sz w:val="24"/>
          <w:szCs w:val="24"/>
          <w:lang w:val="en-US"/>
        </w:rPr>
        <w:t xml:space="preserve">inhibits/increases mRNAs (log 10) related to plasmin, </w:t>
      </w:r>
      <w:r w:rsidRPr="002140CF">
        <w:rPr>
          <w:rFonts w:ascii="Book Antiqua" w:hAnsi="Book Antiqua"/>
          <w:b/>
          <w:sz w:val="24"/>
          <w:szCs w:val="24"/>
          <w:lang w:val="en-US"/>
        </w:rPr>
        <w:t>extracellular matrix</w:t>
      </w:r>
      <w:r w:rsidRPr="00AF731D">
        <w:rPr>
          <w:rFonts w:ascii="Book Antiqua" w:hAnsi="Book Antiqua"/>
          <w:b/>
          <w:sz w:val="24"/>
          <w:szCs w:val="24"/>
          <w:lang w:val="en-US"/>
        </w:rPr>
        <w:t xml:space="preserve"> and </w:t>
      </w:r>
      <w:proofErr w:type="spellStart"/>
      <w:r w:rsidRPr="00AF731D">
        <w:rPr>
          <w:rFonts w:ascii="Book Antiqua" w:hAnsi="Book Antiqua"/>
          <w:b/>
          <w:sz w:val="24"/>
          <w:szCs w:val="24"/>
          <w:lang w:val="en-US"/>
        </w:rPr>
        <w:t>fibrogenesis</w:t>
      </w:r>
      <w:proofErr w:type="spellEnd"/>
      <w:r w:rsidRPr="00AF731D">
        <w:rPr>
          <w:rFonts w:ascii="Book Antiqua" w:hAnsi="Book Antiqua"/>
          <w:b/>
          <w:sz w:val="24"/>
          <w:szCs w:val="24"/>
          <w:lang w:val="en-US"/>
        </w:rPr>
        <w:t>.</w:t>
      </w:r>
      <w:r w:rsidRPr="00AF731D">
        <w:rPr>
          <w:rFonts w:ascii="Book Antiqua" w:hAnsi="Book Antiqua"/>
          <w:sz w:val="24"/>
          <w:szCs w:val="24"/>
          <w:lang w:val="en-US"/>
        </w:rPr>
        <w:t xml:space="preserve"> Associated with OPN knockout, mRNA expression of</w:t>
      </w:r>
      <w:r w:rsidRPr="00AF731D">
        <w:rPr>
          <w:rFonts w:ascii="Times New Roman" w:hAnsi="Times New Roman"/>
          <w:sz w:val="24"/>
          <w:szCs w:val="24"/>
          <w:lang w:val="en-US"/>
        </w:rPr>
        <w:t></w:t>
      </w:r>
      <w:r>
        <w:rPr>
          <w:rFonts w:ascii="Book Antiqua" w:hAnsi="Book Antiqua"/>
          <w:sz w:val="24"/>
          <w:szCs w:val="24"/>
          <w:lang w:val="en-US"/>
        </w:rPr>
        <w:t></w:t>
      </w:r>
      <w:r w:rsidRPr="00AF731D">
        <w:rPr>
          <w:rFonts w:ascii="Book Antiqua" w:hAnsi="Book Antiqua"/>
          <w:sz w:val="24"/>
          <w:szCs w:val="24"/>
          <w:lang w:val="en-US"/>
        </w:rPr>
        <w:t>v</w:t>
      </w:r>
      <w:r>
        <w:rPr>
          <w:rFonts w:ascii="Book Antiqua" w:hAnsi="Book Antiqua"/>
          <w:sz w:val="24"/>
          <w:szCs w:val="24"/>
          <w:lang w:val="en-US"/>
        </w:rPr>
        <w:sym w:font="Symbol" w:char="F062"/>
      </w:r>
      <w:r w:rsidRPr="00AF731D">
        <w:rPr>
          <w:rFonts w:ascii="Book Antiqua" w:hAnsi="Book Antiqua"/>
          <w:sz w:val="24"/>
          <w:szCs w:val="24"/>
          <w:lang w:val="en-US"/>
        </w:rPr>
        <w:t>3-integrin, CD44, PLG, PAI-1, MMP7, TGF-</w:t>
      </w:r>
      <w:r>
        <w:rPr>
          <w:rFonts w:ascii="Book Antiqua" w:hAnsi="Book Antiqua"/>
          <w:sz w:val="24"/>
          <w:szCs w:val="24"/>
          <w:lang w:val="en-US"/>
        </w:rPr>
        <w:sym w:font="Symbol" w:char="F062"/>
      </w:r>
      <w:r w:rsidRPr="00AF731D">
        <w:rPr>
          <w:rFonts w:ascii="Book Antiqua" w:hAnsi="Book Antiqua"/>
          <w:sz w:val="24"/>
          <w:szCs w:val="24"/>
          <w:lang w:val="en-US"/>
        </w:rPr>
        <w:t xml:space="preserve">, </w:t>
      </w:r>
      <w:r>
        <w:rPr>
          <w:rFonts w:ascii="Book Antiqua" w:hAnsi="Book Antiqua"/>
          <w:sz w:val="24"/>
          <w:szCs w:val="24"/>
          <w:lang w:val="en-US"/>
        </w:rPr>
        <w:t></w:t>
      </w:r>
      <w:r w:rsidRPr="00AF731D">
        <w:rPr>
          <w:rFonts w:ascii="Book Antiqua" w:hAnsi="Book Antiqua"/>
          <w:sz w:val="24"/>
          <w:szCs w:val="24"/>
          <w:lang w:val="en-US"/>
        </w:rPr>
        <w:t xml:space="preserve">-SMA and Col1 was significantly down-regulated but </w:t>
      </w:r>
      <w:proofErr w:type="spellStart"/>
      <w:r>
        <w:rPr>
          <w:rFonts w:ascii="Book Antiqua" w:hAnsi="Book Antiqua"/>
          <w:sz w:val="24"/>
          <w:szCs w:val="24"/>
          <w:lang w:val="en-US"/>
        </w:rPr>
        <w:t>ì</w:t>
      </w:r>
      <w:r w:rsidRPr="00AF731D">
        <w:rPr>
          <w:rFonts w:ascii="Book Antiqua" w:hAnsi="Book Antiqua"/>
          <w:sz w:val="24"/>
          <w:szCs w:val="24"/>
          <w:lang w:val="en-US"/>
        </w:rPr>
        <w:t>PA</w:t>
      </w:r>
      <w:proofErr w:type="spellEnd"/>
      <w:r w:rsidRPr="00AF731D">
        <w:rPr>
          <w:rFonts w:ascii="Book Antiqua" w:hAnsi="Book Antiqua"/>
          <w:sz w:val="24"/>
          <w:szCs w:val="24"/>
          <w:lang w:val="en-US"/>
        </w:rPr>
        <w:t xml:space="preserve"> and MMP9 were up-regulated in OPN-/- compared to WT control mice. N</w:t>
      </w:r>
      <w:r>
        <w:rPr>
          <w:rFonts w:ascii="Book Antiqua" w:hAnsi="Book Antiqua"/>
          <w:sz w:val="24"/>
          <w:szCs w:val="24"/>
          <w:lang w:val="en-US" w:eastAsia="zh-CN"/>
        </w:rPr>
        <w:t xml:space="preserve"> </w:t>
      </w:r>
      <w:r w:rsidRPr="00AF731D">
        <w:rPr>
          <w:rFonts w:ascii="Book Antiqua" w:hAnsi="Book Antiqua"/>
          <w:sz w:val="24"/>
          <w:szCs w:val="24"/>
          <w:lang w:val="en-US"/>
        </w:rPr>
        <w:t>=</w:t>
      </w:r>
      <w:r>
        <w:rPr>
          <w:rFonts w:ascii="Book Antiqua" w:hAnsi="Book Antiqua"/>
          <w:sz w:val="24"/>
          <w:szCs w:val="24"/>
          <w:lang w:val="en-US" w:eastAsia="zh-CN"/>
        </w:rPr>
        <w:t xml:space="preserve"> </w:t>
      </w:r>
      <w:r w:rsidRPr="00AF731D">
        <w:rPr>
          <w:rFonts w:ascii="Book Antiqua" w:hAnsi="Book Antiqua"/>
          <w:sz w:val="24"/>
          <w:szCs w:val="24"/>
          <w:lang w:val="en-US"/>
        </w:rPr>
        <w:t xml:space="preserve">6-8 per group; </w:t>
      </w:r>
      <w:proofErr w:type="spellStart"/>
      <w:proofErr w:type="gramStart"/>
      <w:r w:rsidRPr="00D95C6E">
        <w:rPr>
          <w:rFonts w:ascii="Book Antiqua" w:hAnsi="Book Antiqua"/>
          <w:sz w:val="24"/>
          <w:szCs w:val="24"/>
          <w:vertAlign w:val="superscript"/>
          <w:lang w:val="en-US" w:eastAsia="zh-CN"/>
        </w:rPr>
        <w:t>a</w:t>
      </w:r>
      <w:r w:rsidRPr="00D95C6E">
        <w:rPr>
          <w:rFonts w:ascii="Book Antiqua" w:hAnsi="Book Antiqua"/>
          <w:i/>
          <w:sz w:val="24"/>
          <w:szCs w:val="24"/>
          <w:lang w:val="en-US"/>
        </w:rPr>
        <w:t>P</w:t>
      </w:r>
      <w:proofErr w:type="spellEnd"/>
      <w:proofErr w:type="gramEnd"/>
      <w:r w:rsidRPr="00D95C6E">
        <w:rPr>
          <w:rFonts w:ascii="Book Antiqua" w:hAnsi="Book Antiqua"/>
          <w:i/>
          <w:sz w:val="24"/>
          <w:szCs w:val="24"/>
          <w:lang w:val="en-US" w:eastAsia="zh-CN"/>
        </w:rPr>
        <w:t xml:space="preserve"> </w:t>
      </w:r>
      <w:r>
        <w:rPr>
          <w:rFonts w:ascii="Book Antiqua" w:hAnsi="Book Antiqua"/>
          <w:sz w:val="24"/>
          <w:szCs w:val="24"/>
          <w:lang w:val="en-US"/>
        </w:rPr>
        <w:sym w:font="Symbol" w:char="F03C"/>
      </w:r>
      <w:r>
        <w:rPr>
          <w:rFonts w:ascii="Book Antiqua" w:hAnsi="Book Antiqua"/>
          <w:sz w:val="24"/>
          <w:szCs w:val="24"/>
          <w:lang w:val="en-US" w:eastAsia="zh-CN"/>
        </w:rPr>
        <w:t xml:space="preserve"> </w:t>
      </w:r>
      <w:r w:rsidRPr="00AF731D">
        <w:rPr>
          <w:rFonts w:ascii="Book Antiqua" w:hAnsi="Book Antiqua"/>
          <w:sz w:val="24"/>
          <w:szCs w:val="24"/>
          <w:lang w:val="en-US"/>
        </w:rPr>
        <w:t>0.05</w:t>
      </w:r>
      <w:r>
        <w:rPr>
          <w:rFonts w:ascii="Book Antiqua" w:hAnsi="Book Antiqua"/>
          <w:sz w:val="24"/>
          <w:szCs w:val="24"/>
          <w:lang w:val="en-US" w:eastAsia="zh-CN"/>
        </w:rPr>
        <w:t xml:space="preserve"> </w:t>
      </w:r>
      <w:proofErr w:type="spellStart"/>
      <w:r w:rsidRPr="00D95C6E">
        <w:rPr>
          <w:rFonts w:ascii="Book Antiqua" w:hAnsi="Book Antiqua"/>
          <w:i/>
          <w:sz w:val="24"/>
          <w:szCs w:val="24"/>
          <w:lang w:val="en-US" w:eastAsia="zh-CN"/>
        </w:rPr>
        <w:t>vs</w:t>
      </w:r>
      <w:proofErr w:type="spellEnd"/>
      <w:r>
        <w:rPr>
          <w:rFonts w:ascii="Book Antiqua" w:hAnsi="Book Antiqua"/>
          <w:sz w:val="24"/>
          <w:szCs w:val="24"/>
          <w:lang w:val="en-US" w:eastAsia="zh-CN"/>
        </w:rPr>
        <w:t xml:space="preserve"> Control</w:t>
      </w:r>
      <w:r w:rsidRPr="00AF731D">
        <w:rPr>
          <w:rFonts w:ascii="Book Antiqua" w:hAnsi="Book Antiqua"/>
          <w:sz w:val="24"/>
          <w:szCs w:val="24"/>
          <w:lang w:val="en-US"/>
        </w:rPr>
        <w:t xml:space="preserve">; </w:t>
      </w:r>
      <w:proofErr w:type="spellStart"/>
      <w:r>
        <w:rPr>
          <w:rFonts w:ascii="Book Antiqua" w:hAnsi="Book Antiqua"/>
          <w:sz w:val="24"/>
          <w:szCs w:val="24"/>
          <w:vertAlign w:val="superscript"/>
          <w:lang w:val="en-US" w:eastAsia="zh-CN"/>
        </w:rPr>
        <w:t>b</w:t>
      </w:r>
      <w:r w:rsidRPr="00D95C6E">
        <w:rPr>
          <w:rFonts w:ascii="Book Antiqua" w:hAnsi="Book Antiqua"/>
          <w:i/>
          <w:sz w:val="24"/>
          <w:szCs w:val="24"/>
          <w:lang w:val="en-US"/>
        </w:rPr>
        <w:t>P</w:t>
      </w:r>
      <w:proofErr w:type="spellEnd"/>
      <w:r>
        <w:rPr>
          <w:rFonts w:ascii="Book Antiqua" w:hAnsi="Book Antiqua"/>
          <w:sz w:val="24"/>
          <w:szCs w:val="24"/>
          <w:lang w:val="en-US" w:eastAsia="zh-CN"/>
        </w:rPr>
        <w:t xml:space="preserve"> </w:t>
      </w:r>
      <w:r>
        <w:rPr>
          <w:rFonts w:ascii="Book Antiqua" w:hAnsi="Book Antiqua"/>
          <w:sz w:val="24"/>
          <w:szCs w:val="24"/>
          <w:lang w:val="en-US"/>
        </w:rPr>
        <w:sym w:font="Symbol" w:char="F03C"/>
      </w:r>
      <w:r>
        <w:rPr>
          <w:rFonts w:ascii="Book Antiqua" w:hAnsi="Book Antiqua"/>
          <w:sz w:val="24"/>
          <w:szCs w:val="24"/>
          <w:lang w:val="en-US" w:eastAsia="zh-CN"/>
        </w:rPr>
        <w:t xml:space="preserve"> </w:t>
      </w:r>
      <w:r w:rsidRPr="00AF731D">
        <w:rPr>
          <w:rFonts w:ascii="Book Antiqua" w:hAnsi="Book Antiqua"/>
          <w:sz w:val="24"/>
          <w:szCs w:val="24"/>
          <w:lang w:val="en-US"/>
        </w:rPr>
        <w:t>0.01</w:t>
      </w:r>
      <w:r>
        <w:rPr>
          <w:rFonts w:ascii="Book Antiqua" w:hAnsi="Book Antiqua"/>
          <w:sz w:val="24"/>
          <w:szCs w:val="24"/>
          <w:lang w:val="en-US" w:eastAsia="zh-CN"/>
        </w:rPr>
        <w:t xml:space="preserve"> </w:t>
      </w:r>
      <w:proofErr w:type="spellStart"/>
      <w:r w:rsidRPr="00D95C6E">
        <w:rPr>
          <w:rFonts w:ascii="Book Antiqua" w:hAnsi="Book Antiqua"/>
          <w:i/>
          <w:sz w:val="24"/>
          <w:szCs w:val="24"/>
          <w:lang w:val="en-US" w:eastAsia="zh-CN"/>
        </w:rPr>
        <w:t>vs</w:t>
      </w:r>
      <w:proofErr w:type="spellEnd"/>
      <w:r>
        <w:rPr>
          <w:rFonts w:ascii="Book Antiqua" w:hAnsi="Book Antiqua"/>
          <w:sz w:val="24"/>
          <w:szCs w:val="24"/>
          <w:lang w:val="en-US" w:eastAsia="zh-CN"/>
        </w:rPr>
        <w:t xml:space="preserve"> Control</w:t>
      </w:r>
      <w:r w:rsidRPr="00AF731D">
        <w:rPr>
          <w:rFonts w:ascii="Book Antiqua" w:hAnsi="Book Antiqua"/>
          <w:sz w:val="24"/>
          <w:szCs w:val="24"/>
          <w:lang w:val="en-US"/>
        </w:rPr>
        <w:t xml:space="preserve">; </w:t>
      </w:r>
      <w:proofErr w:type="spellStart"/>
      <w:r>
        <w:rPr>
          <w:rFonts w:ascii="Book Antiqua" w:hAnsi="Book Antiqua"/>
          <w:sz w:val="24"/>
          <w:szCs w:val="24"/>
          <w:vertAlign w:val="superscript"/>
          <w:lang w:val="en-US" w:eastAsia="zh-CN"/>
        </w:rPr>
        <w:t>d</w:t>
      </w:r>
      <w:r w:rsidRPr="00D95C6E">
        <w:rPr>
          <w:rFonts w:ascii="Book Antiqua" w:hAnsi="Book Antiqua"/>
          <w:i/>
          <w:sz w:val="24"/>
          <w:szCs w:val="24"/>
          <w:lang w:val="en-US"/>
        </w:rPr>
        <w:t>P</w:t>
      </w:r>
      <w:proofErr w:type="spellEnd"/>
      <w:r>
        <w:rPr>
          <w:rFonts w:ascii="Book Antiqua" w:hAnsi="Book Antiqua"/>
          <w:sz w:val="24"/>
          <w:szCs w:val="24"/>
          <w:lang w:val="en-US" w:eastAsia="zh-CN"/>
        </w:rPr>
        <w:t xml:space="preserve"> </w:t>
      </w:r>
      <w:r>
        <w:rPr>
          <w:rFonts w:ascii="Book Antiqua" w:hAnsi="Book Antiqua"/>
          <w:sz w:val="24"/>
          <w:szCs w:val="24"/>
          <w:lang w:val="en-US"/>
        </w:rPr>
        <w:sym w:font="Symbol" w:char="F03C"/>
      </w:r>
      <w:r>
        <w:rPr>
          <w:rFonts w:ascii="Book Antiqua" w:hAnsi="Book Antiqua"/>
          <w:sz w:val="24"/>
          <w:szCs w:val="24"/>
          <w:lang w:val="en-US" w:eastAsia="zh-CN"/>
        </w:rPr>
        <w:t xml:space="preserve"> </w:t>
      </w:r>
      <w:r w:rsidRPr="00AF731D">
        <w:rPr>
          <w:rFonts w:ascii="Book Antiqua" w:hAnsi="Book Antiqua"/>
          <w:sz w:val="24"/>
          <w:szCs w:val="24"/>
          <w:lang w:val="en-US"/>
        </w:rPr>
        <w:t>0.001</w:t>
      </w:r>
      <w:r>
        <w:rPr>
          <w:rFonts w:ascii="Book Antiqua" w:hAnsi="Book Antiqua"/>
          <w:sz w:val="24"/>
          <w:szCs w:val="24"/>
          <w:lang w:val="en-US" w:eastAsia="zh-CN"/>
        </w:rPr>
        <w:t xml:space="preserve"> </w:t>
      </w:r>
      <w:proofErr w:type="spellStart"/>
      <w:r w:rsidRPr="00D95C6E">
        <w:rPr>
          <w:rFonts w:ascii="Book Antiqua" w:hAnsi="Book Antiqua"/>
          <w:i/>
          <w:sz w:val="24"/>
          <w:szCs w:val="24"/>
          <w:lang w:val="en-US" w:eastAsia="zh-CN"/>
        </w:rPr>
        <w:t>vs</w:t>
      </w:r>
      <w:proofErr w:type="spellEnd"/>
      <w:r>
        <w:rPr>
          <w:rFonts w:ascii="Book Antiqua" w:hAnsi="Book Antiqua"/>
          <w:sz w:val="24"/>
          <w:szCs w:val="24"/>
          <w:lang w:val="en-US" w:eastAsia="zh-CN"/>
        </w:rPr>
        <w:t xml:space="preserve"> Control</w:t>
      </w:r>
      <w:r w:rsidRPr="00AF731D">
        <w:rPr>
          <w:rFonts w:ascii="Book Antiqua" w:hAnsi="Book Antiqua"/>
          <w:sz w:val="24"/>
          <w:szCs w:val="24"/>
          <w:lang w:val="en-US"/>
        </w:rPr>
        <w:t>.</w:t>
      </w:r>
      <w:r w:rsidR="00895CBD">
        <w:rPr>
          <w:rFonts w:ascii="Book Antiqua" w:hAnsi="Book Antiqua" w:hint="eastAsia"/>
          <w:sz w:val="24"/>
          <w:szCs w:val="24"/>
          <w:lang w:val="en-US" w:eastAsia="zh-CN"/>
        </w:rPr>
        <w:t xml:space="preserve"> *=a; **=b; ***=d.</w:t>
      </w:r>
    </w:p>
    <w:p w:rsidR="007B3A2E" w:rsidRDefault="007B3A2E" w:rsidP="00916498">
      <w:pPr>
        <w:spacing w:line="360" w:lineRule="auto"/>
        <w:jc w:val="both"/>
        <w:rPr>
          <w:rFonts w:ascii="Book Antiqua" w:hAnsi="Book Antiqua"/>
          <w:b/>
          <w:sz w:val="24"/>
          <w:szCs w:val="24"/>
          <w:lang w:val="en-US" w:eastAsia="zh-CN"/>
        </w:rPr>
      </w:pPr>
    </w:p>
    <w:p w:rsidR="007B3A2E" w:rsidRPr="00AF731D" w:rsidRDefault="007B3A2E" w:rsidP="00916498">
      <w:pPr>
        <w:spacing w:line="360" w:lineRule="auto"/>
        <w:jc w:val="both"/>
        <w:rPr>
          <w:rFonts w:ascii="Book Antiqua" w:hAnsi="Book Antiqua"/>
          <w:sz w:val="24"/>
          <w:szCs w:val="24"/>
          <w:lang w:val="en-US"/>
        </w:rPr>
      </w:pPr>
      <w:r w:rsidRPr="00AF731D">
        <w:rPr>
          <w:rFonts w:ascii="Book Antiqua" w:hAnsi="Book Antiqua"/>
          <w:b/>
          <w:sz w:val="24"/>
          <w:szCs w:val="24"/>
          <w:lang w:val="en-US"/>
        </w:rPr>
        <w:t xml:space="preserve">Figure </w:t>
      </w:r>
      <w:r>
        <w:rPr>
          <w:rFonts w:ascii="Book Antiqua" w:hAnsi="Book Antiqua"/>
          <w:b/>
          <w:sz w:val="24"/>
          <w:szCs w:val="24"/>
          <w:lang w:val="en-US" w:eastAsia="zh-CN"/>
        </w:rPr>
        <w:t>6</w:t>
      </w:r>
      <w:r w:rsidRPr="00AF731D">
        <w:rPr>
          <w:rFonts w:ascii="Book Antiqua" w:hAnsi="Book Antiqua"/>
          <w:sz w:val="24"/>
          <w:szCs w:val="24"/>
          <w:lang w:val="en-US"/>
        </w:rPr>
        <w:t xml:space="preserve"> </w:t>
      </w:r>
      <w:r w:rsidRPr="00AF731D">
        <w:rPr>
          <w:rFonts w:ascii="Book Antiqua" w:hAnsi="Book Antiqua"/>
          <w:b/>
          <w:sz w:val="24"/>
          <w:szCs w:val="24"/>
          <w:lang w:val="en-US"/>
        </w:rPr>
        <w:t xml:space="preserve">Alcohol-induced plasmin activation is mediated </w:t>
      </w:r>
      <w:r w:rsidRPr="002140CF">
        <w:rPr>
          <w:rFonts w:ascii="Book Antiqua" w:hAnsi="Book Antiqua"/>
          <w:b/>
          <w:i/>
          <w:sz w:val="24"/>
          <w:szCs w:val="24"/>
          <w:lang w:val="en-US"/>
        </w:rPr>
        <w:t>via</w:t>
      </w:r>
      <w:r w:rsidRPr="00AF731D">
        <w:rPr>
          <w:rFonts w:ascii="Book Antiqua" w:hAnsi="Book Antiqua"/>
          <w:b/>
          <w:sz w:val="24"/>
          <w:szCs w:val="24"/>
          <w:lang w:val="en-US"/>
        </w:rPr>
        <w:t xml:space="preserve"> </w:t>
      </w:r>
      <w:r w:rsidRPr="002140CF">
        <w:rPr>
          <w:rFonts w:ascii="Book Antiqua" w:hAnsi="Book Antiqua"/>
          <w:b/>
          <w:sz w:val="24"/>
          <w:szCs w:val="24"/>
          <w:lang w:val="en-US"/>
        </w:rPr>
        <w:t xml:space="preserve">over-expression of </w:t>
      </w:r>
      <w:proofErr w:type="spellStart"/>
      <w:r w:rsidRPr="002140CF">
        <w:rPr>
          <w:rFonts w:ascii="Book Antiqua" w:hAnsi="Book Antiqua"/>
          <w:b/>
          <w:sz w:val="24"/>
          <w:szCs w:val="24"/>
          <w:lang w:val="en-US"/>
        </w:rPr>
        <w:t>Osteopontin</w:t>
      </w:r>
      <w:proofErr w:type="spellEnd"/>
      <w:r w:rsidRPr="00AF731D">
        <w:rPr>
          <w:rFonts w:ascii="Book Antiqua" w:hAnsi="Book Antiqua"/>
          <w:b/>
          <w:sz w:val="24"/>
          <w:szCs w:val="24"/>
          <w:lang w:val="en-US"/>
        </w:rPr>
        <w:t>.</w:t>
      </w:r>
      <w:r w:rsidRPr="00D95C6E">
        <w:rPr>
          <w:rFonts w:ascii="Book Antiqua" w:hAnsi="Book Antiqua"/>
          <w:sz w:val="24"/>
          <w:szCs w:val="24"/>
          <w:lang w:val="en-US"/>
        </w:rPr>
        <w:t xml:space="preserve"> </w:t>
      </w:r>
      <w:r w:rsidRPr="00D95C6E">
        <w:rPr>
          <w:rFonts w:ascii="Book Antiqua" w:hAnsi="Book Antiqua"/>
          <w:sz w:val="24"/>
          <w:szCs w:val="24"/>
          <w:lang w:val="en-US" w:eastAsia="zh-CN"/>
        </w:rPr>
        <w:t>A:</w:t>
      </w:r>
      <w:r w:rsidRPr="00AF731D">
        <w:rPr>
          <w:rFonts w:ascii="Book Antiqua" w:hAnsi="Book Antiqua"/>
          <w:b/>
          <w:sz w:val="24"/>
          <w:szCs w:val="24"/>
          <w:lang w:val="en-US"/>
        </w:rPr>
        <w:t xml:space="preserve"> </w:t>
      </w:r>
      <w:r w:rsidRPr="00AF731D">
        <w:rPr>
          <w:rFonts w:ascii="Book Antiqua" w:hAnsi="Book Antiqua"/>
          <w:i/>
          <w:sz w:val="24"/>
          <w:szCs w:val="24"/>
          <w:lang w:val="en-US"/>
        </w:rPr>
        <w:t>In vivo:</w:t>
      </w:r>
      <w:r w:rsidRPr="00AF731D">
        <w:rPr>
          <w:rFonts w:ascii="Book Antiqua" w:hAnsi="Book Antiqua"/>
          <w:b/>
          <w:sz w:val="24"/>
          <w:szCs w:val="24"/>
          <w:lang w:val="en-US"/>
        </w:rPr>
        <w:t xml:space="preserve"> </w:t>
      </w:r>
      <w:r w:rsidRPr="00AF731D">
        <w:rPr>
          <w:rFonts w:ascii="Book Antiqua" w:hAnsi="Book Antiqua"/>
          <w:sz w:val="24"/>
          <w:szCs w:val="24"/>
          <w:lang w:val="en-US"/>
        </w:rPr>
        <w:t>Plasmin activity (</w:t>
      </w:r>
      <w:proofErr w:type="spellStart"/>
      <w:r w:rsidRPr="00AF731D">
        <w:rPr>
          <w:rFonts w:ascii="Book Antiqua" w:hAnsi="Book Antiqua"/>
          <w:sz w:val="24"/>
          <w:szCs w:val="24"/>
          <w:lang w:val="en-US"/>
        </w:rPr>
        <w:t>pNA</w:t>
      </w:r>
      <w:proofErr w:type="spellEnd"/>
      <w:r w:rsidRPr="00AF731D">
        <w:rPr>
          <w:rFonts w:ascii="Book Antiqua" w:hAnsi="Book Antiqua"/>
          <w:sz w:val="24"/>
          <w:szCs w:val="24"/>
          <w:lang w:val="en-US"/>
        </w:rPr>
        <w:t xml:space="preserve"> </w:t>
      </w:r>
      <w:proofErr w:type="spellStart"/>
      <w:r w:rsidRPr="00AF731D">
        <w:rPr>
          <w:rFonts w:ascii="Book Antiqua" w:hAnsi="Book Antiqua"/>
          <w:sz w:val="24"/>
          <w:szCs w:val="24"/>
          <w:lang w:val="en-US"/>
        </w:rPr>
        <w:t>mol</w:t>
      </w:r>
      <w:proofErr w:type="spellEnd"/>
      <w:r w:rsidRPr="00AF731D">
        <w:rPr>
          <w:rFonts w:ascii="Book Antiqua" w:hAnsi="Book Antiqua"/>
          <w:sz w:val="24"/>
          <w:szCs w:val="24"/>
          <w:lang w:val="en-US"/>
        </w:rPr>
        <w:t>/L</w:t>
      </w:r>
      <w:r>
        <w:rPr>
          <w:rFonts w:ascii="Book Antiqua" w:hAnsi="Book Antiqua"/>
          <w:sz w:val="24"/>
          <w:szCs w:val="24"/>
          <w:lang w:val="en-US" w:eastAsia="zh-CN"/>
        </w:rPr>
        <w:t xml:space="preserve"> per </w:t>
      </w:r>
      <w:r w:rsidRPr="00AF731D">
        <w:rPr>
          <w:rFonts w:ascii="Book Antiqua" w:hAnsi="Book Antiqua"/>
          <w:sz w:val="24"/>
          <w:szCs w:val="24"/>
          <w:lang w:val="en-US"/>
        </w:rPr>
        <w:t>minute) was significantly inhibited with alcohol (6</w:t>
      </w:r>
      <w:r>
        <w:rPr>
          <w:rFonts w:ascii="Book Antiqua" w:hAnsi="Book Antiqua"/>
          <w:sz w:val="24"/>
          <w:szCs w:val="24"/>
          <w:lang w:val="en-US" w:eastAsia="zh-CN"/>
        </w:rPr>
        <w:t xml:space="preserve"> </w:t>
      </w:r>
      <w:r w:rsidRPr="00AF731D">
        <w:rPr>
          <w:rFonts w:ascii="Book Antiqua" w:hAnsi="Book Antiqua"/>
          <w:sz w:val="24"/>
          <w:szCs w:val="24"/>
          <w:lang w:val="en-US"/>
        </w:rPr>
        <w:t xml:space="preserve">g/Kg) administration compared to saline control both in WT and OPN-/- mice. Conversely, basal plasmin activity was significantly higher in untreated OPN-/- compared to WT mice. </w:t>
      </w:r>
      <w:proofErr w:type="spellStart"/>
      <w:proofErr w:type="gramStart"/>
      <w:r>
        <w:rPr>
          <w:rFonts w:ascii="Book Antiqua" w:hAnsi="Book Antiqua"/>
          <w:sz w:val="24"/>
          <w:szCs w:val="24"/>
          <w:lang w:val="en-US"/>
        </w:rPr>
        <w:t>ì</w:t>
      </w:r>
      <w:r w:rsidRPr="00AF731D">
        <w:rPr>
          <w:rFonts w:ascii="Book Antiqua" w:hAnsi="Book Antiqua"/>
          <w:sz w:val="24"/>
          <w:szCs w:val="24"/>
          <w:lang w:val="en-US"/>
        </w:rPr>
        <w:t>PA</w:t>
      </w:r>
      <w:proofErr w:type="spellEnd"/>
      <w:proofErr w:type="gramEnd"/>
      <w:r w:rsidRPr="00AF731D">
        <w:rPr>
          <w:rFonts w:ascii="Book Antiqua" w:hAnsi="Book Antiqua"/>
          <w:sz w:val="24"/>
          <w:szCs w:val="24"/>
          <w:lang w:val="en-US"/>
        </w:rPr>
        <w:t xml:space="preserve"> and buffer alone were used as positive and negative controls, respectively. </w:t>
      </w:r>
      <w:r w:rsidRPr="00AF731D">
        <w:rPr>
          <w:rFonts w:ascii="Book Antiqua" w:hAnsi="Book Antiqua"/>
          <w:i/>
          <w:sz w:val="24"/>
          <w:szCs w:val="24"/>
          <w:lang w:val="en-US"/>
        </w:rPr>
        <w:t>In vitro:</w:t>
      </w:r>
      <w:r w:rsidRPr="00D95C6E">
        <w:rPr>
          <w:rFonts w:ascii="Book Antiqua" w:hAnsi="Book Antiqua"/>
          <w:i/>
          <w:sz w:val="24"/>
          <w:szCs w:val="24"/>
          <w:lang w:val="en-US" w:eastAsia="zh-CN"/>
        </w:rPr>
        <w:t xml:space="preserve"> </w:t>
      </w:r>
      <w:r w:rsidRPr="00D95C6E">
        <w:rPr>
          <w:rFonts w:ascii="Book Antiqua" w:hAnsi="Book Antiqua"/>
          <w:sz w:val="24"/>
          <w:szCs w:val="24"/>
          <w:lang w:val="en-US" w:eastAsia="zh-CN"/>
        </w:rPr>
        <w:t>B:</w:t>
      </w:r>
      <w:r w:rsidRPr="00AF731D">
        <w:rPr>
          <w:rFonts w:ascii="Book Antiqua" w:hAnsi="Book Antiqua"/>
          <w:b/>
          <w:sz w:val="24"/>
          <w:szCs w:val="24"/>
          <w:lang w:val="en-US"/>
        </w:rPr>
        <w:t xml:space="preserve"> </w:t>
      </w:r>
      <w:r w:rsidRPr="00AF731D">
        <w:rPr>
          <w:rFonts w:ascii="Book Antiqua" w:hAnsi="Book Antiqua"/>
          <w:sz w:val="24"/>
          <w:szCs w:val="24"/>
          <w:lang w:val="en-US"/>
        </w:rPr>
        <w:t>Alcohol (10</w:t>
      </w:r>
      <w:r>
        <w:rPr>
          <w:rFonts w:ascii="Book Antiqua" w:hAnsi="Book Antiqua"/>
          <w:sz w:val="24"/>
          <w:szCs w:val="24"/>
          <w:lang w:val="en-US" w:eastAsia="zh-CN"/>
        </w:rPr>
        <w:t xml:space="preserve"> </w:t>
      </w:r>
      <w:proofErr w:type="spellStart"/>
      <w:r w:rsidRPr="00AF731D">
        <w:rPr>
          <w:rFonts w:ascii="Book Antiqua" w:hAnsi="Book Antiqua"/>
          <w:sz w:val="24"/>
          <w:szCs w:val="24"/>
          <w:lang w:val="en-US"/>
        </w:rPr>
        <w:t>m</w:t>
      </w:r>
      <w:r>
        <w:rPr>
          <w:rFonts w:ascii="Book Antiqua" w:hAnsi="Book Antiqua"/>
          <w:sz w:val="24"/>
          <w:szCs w:val="24"/>
          <w:lang w:val="en-US" w:eastAsia="zh-CN"/>
        </w:rPr>
        <w:t>mol</w:t>
      </w:r>
      <w:proofErr w:type="spellEnd"/>
      <w:r>
        <w:rPr>
          <w:rFonts w:ascii="Book Antiqua" w:hAnsi="Book Antiqua"/>
          <w:sz w:val="24"/>
          <w:szCs w:val="24"/>
          <w:lang w:val="en-US" w:eastAsia="zh-CN"/>
        </w:rPr>
        <w:t>/L</w:t>
      </w:r>
      <w:r w:rsidRPr="00AF731D">
        <w:rPr>
          <w:rFonts w:ascii="Book Antiqua" w:hAnsi="Book Antiqua"/>
          <w:sz w:val="24"/>
          <w:szCs w:val="24"/>
          <w:lang w:val="en-US"/>
        </w:rPr>
        <w:t>) significantly increased plasmin activity &gt;</w:t>
      </w:r>
      <w:r>
        <w:rPr>
          <w:rFonts w:ascii="Book Antiqua" w:hAnsi="Book Antiqua"/>
          <w:sz w:val="24"/>
          <w:szCs w:val="24"/>
          <w:lang w:val="en-US" w:eastAsia="zh-CN"/>
        </w:rPr>
        <w:t xml:space="preserve"> </w:t>
      </w:r>
      <w:r w:rsidRPr="00AF731D">
        <w:rPr>
          <w:rFonts w:ascii="Book Antiqua" w:hAnsi="Book Antiqua"/>
          <w:sz w:val="24"/>
          <w:szCs w:val="24"/>
          <w:lang w:val="en-US"/>
        </w:rPr>
        <w:t xml:space="preserve">5-fold in LX2 (lane 2) compared to untreated cells (lane 1), which was significantly inhibited with 4-MP (lane 3), anti-OPN antibody (lane 4), OPN-R3 </w:t>
      </w:r>
      <w:proofErr w:type="spellStart"/>
      <w:r w:rsidRPr="00AF731D">
        <w:rPr>
          <w:rFonts w:ascii="Book Antiqua" w:hAnsi="Book Antiqua"/>
          <w:sz w:val="24"/>
          <w:szCs w:val="24"/>
          <w:lang w:val="en-US"/>
        </w:rPr>
        <w:t>aptamer</w:t>
      </w:r>
      <w:proofErr w:type="spellEnd"/>
      <w:r w:rsidRPr="00AF731D">
        <w:rPr>
          <w:rFonts w:ascii="Book Antiqua" w:hAnsi="Book Antiqua"/>
          <w:sz w:val="24"/>
          <w:szCs w:val="24"/>
          <w:lang w:val="en-US"/>
        </w:rPr>
        <w:t xml:space="preserve"> (lane 5) and OPN </w:t>
      </w:r>
      <w:proofErr w:type="spellStart"/>
      <w:r w:rsidRPr="00AF731D">
        <w:rPr>
          <w:rFonts w:ascii="Book Antiqua" w:hAnsi="Book Antiqua"/>
          <w:sz w:val="24"/>
          <w:szCs w:val="24"/>
          <w:lang w:val="en-US"/>
        </w:rPr>
        <w:t>siRNA</w:t>
      </w:r>
      <w:proofErr w:type="spellEnd"/>
      <w:r w:rsidRPr="00AF731D">
        <w:rPr>
          <w:rFonts w:ascii="Book Antiqua" w:hAnsi="Book Antiqua"/>
          <w:sz w:val="24"/>
          <w:szCs w:val="24"/>
          <w:lang w:val="en-US"/>
        </w:rPr>
        <w:t xml:space="preserve"> (</w:t>
      </w:r>
      <w:proofErr w:type="spellStart"/>
      <w:r w:rsidRPr="00AF731D">
        <w:rPr>
          <w:rFonts w:ascii="Book Antiqua" w:hAnsi="Book Antiqua"/>
          <w:sz w:val="24"/>
          <w:szCs w:val="24"/>
          <w:lang w:val="en-US"/>
        </w:rPr>
        <w:t>siOPN</w:t>
      </w:r>
      <w:proofErr w:type="spellEnd"/>
      <w:r w:rsidRPr="00AF731D">
        <w:rPr>
          <w:rFonts w:ascii="Book Antiqua" w:hAnsi="Book Antiqua"/>
          <w:sz w:val="24"/>
          <w:szCs w:val="24"/>
          <w:lang w:val="en-US"/>
        </w:rPr>
        <w:t>) (lane 6)</w:t>
      </w:r>
      <w:r>
        <w:rPr>
          <w:rFonts w:ascii="Book Antiqua" w:hAnsi="Book Antiqua"/>
          <w:sz w:val="24"/>
          <w:szCs w:val="24"/>
          <w:lang w:val="en-US" w:eastAsia="zh-CN"/>
        </w:rPr>
        <w:t xml:space="preserve">; </w:t>
      </w:r>
      <w:r w:rsidRPr="0017785F">
        <w:rPr>
          <w:rFonts w:ascii="Book Antiqua" w:hAnsi="Book Antiqua"/>
          <w:sz w:val="24"/>
          <w:szCs w:val="24"/>
          <w:lang w:val="en-US" w:eastAsia="zh-CN"/>
        </w:rPr>
        <w:t>C</w:t>
      </w:r>
      <w:r>
        <w:rPr>
          <w:rFonts w:ascii="Book Antiqua" w:hAnsi="Book Antiqua"/>
          <w:b/>
          <w:sz w:val="24"/>
          <w:szCs w:val="24"/>
          <w:lang w:val="en-US" w:eastAsia="zh-CN"/>
        </w:rPr>
        <w:t>:</w:t>
      </w:r>
      <w:r w:rsidRPr="00AF731D">
        <w:rPr>
          <w:rFonts w:ascii="Book Antiqua" w:hAnsi="Book Antiqua"/>
          <w:b/>
          <w:sz w:val="24"/>
          <w:szCs w:val="24"/>
          <w:lang w:val="en-US"/>
        </w:rPr>
        <w:t xml:space="preserve"> </w:t>
      </w:r>
      <w:r w:rsidRPr="00AF731D">
        <w:rPr>
          <w:rFonts w:ascii="Book Antiqua" w:hAnsi="Book Antiqua"/>
          <w:sz w:val="24"/>
          <w:szCs w:val="24"/>
          <w:lang w:val="en-US"/>
        </w:rPr>
        <w:t>Compared to untreated cells (lane 1), LX2 cell migration (% migrated/non-migrated) significantly increased by 1.7-fold with alcohol (10</w:t>
      </w:r>
      <w:r>
        <w:rPr>
          <w:rFonts w:ascii="Book Antiqua" w:hAnsi="Book Antiqua"/>
          <w:sz w:val="24"/>
          <w:szCs w:val="24"/>
          <w:lang w:val="en-US" w:eastAsia="zh-CN"/>
        </w:rPr>
        <w:t xml:space="preserve"> </w:t>
      </w:r>
      <w:proofErr w:type="spellStart"/>
      <w:r w:rsidRPr="00AF731D">
        <w:rPr>
          <w:rFonts w:ascii="Book Antiqua" w:hAnsi="Book Antiqua"/>
          <w:sz w:val="24"/>
          <w:szCs w:val="24"/>
          <w:lang w:val="en-US"/>
        </w:rPr>
        <w:t>m</w:t>
      </w:r>
      <w:r>
        <w:rPr>
          <w:rFonts w:ascii="Book Antiqua" w:hAnsi="Book Antiqua"/>
          <w:sz w:val="24"/>
          <w:szCs w:val="24"/>
          <w:lang w:val="en-US" w:eastAsia="zh-CN"/>
        </w:rPr>
        <w:t>mol</w:t>
      </w:r>
      <w:proofErr w:type="spellEnd"/>
      <w:r>
        <w:rPr>
          <w:rFonts w:ascii="Book Antiqua" w:hAnsi="Book Antiqua"/>
          <w:sz w:val="24"/>
          <w:szCs w:val="24"/>
          <w:lang w:val="en-US" w:eastAsia="zh-CN"/>
        </w:rPr>
        <w:t>/L</w:t>
      </w:r>
      <w:r w:rsidRPr="00AF731D">
        <w:rPr>
          <w:rFonts w:ascii="Book Antiqua" w:hAnsi="Book Antiqua"/>
          <w:sz w:val="24"/>
          <w:szCs w:val="24"/>
          <w:lang w:val="en-US"/>
        </w:rPr>
        <w:t xml:space="preserve">) (lane 2) and was inhibited with 4-MP (lane 3). Blocking OPN with anti-OPN antibody (lane 4) and OPN-R3 </w:t>
      </w:r>
      <w:proofErr w:type="spellStart"/>
      <w:r w:rsidRPr="00AF731D">
        <w:rPr>
          <w:rFonts w:ascii="Book Antiqua" w:hAnsi="Book Antiqua"/>
          <w:sz w:val="24"/>
          <w:szCs w:val="24"/>
          <w:lang w:val="en-US"/>
        </w:rPr>
        <w:t>aptamer</w:t>
      </w:r>
      <w:proofErr w:type="spellEnd"/>
      <w:r w:rsidRPr="00AF731D">
        <w:rPr>
          <w:rFonts w:ascii="Book Antiqua" w:hAnsi="Book Antiqua"/>
          <w:sz w:val="24"/>
          <w:szCs w:val="24"/>
          <w:lang w:val="en-US"/>
        </w:rPr>
        <w:t xml:space="preserve"> (lane 5) and OPN binding with anti-ITGAV antibody (lane7) significantly reduced LX2 cell migration. Cell migration was moderately reduced with anti-CD44v6 and did not reach significance. Confocal (panel) shows typical images of migrated cells for each treatment. Migration was quantitated by counting Hoechst stained cells (blue nuclei) using confocal images in at least six fields per treatment. </w:t>
      </w:r>
    </w:p>
    <w:p w:rsidR="007B3A2E" w:rsidRPr="00AF731D" w:rsidRDefault="007B3A2E" w:rsidP="00916498">
      <w:pPr>
        <w:spacing w:after="0" w:line="360" w:lineRule="auto"/>
        <w:ind w:left="567" w:hanging="567"/>
        <w:jc w:val="both"/>
        <w:rPr>
          <w:rFonts w:ascii="Book Antiqua" w:hAnsi="Book Antiqua"/>
          <w:color w:val="FF0000"/>
          <w:sz w:val="24"/>
          <w:szCs w:val="24"/>
        </w:rPr>
      </w:pPr>
    </w:p>
    <w:p w:rsidR="007B3A2E" w:rsidRPr="00916498" w:rsidRDefault="007B3A2E" w:rsidP="00916498">
      <w:pPr>
        <w:spacing w:line="360" w:lineRule="auto"/>
        <w:jc w:val="both"/>
        <w:rPr>
          <w:rFonts w:ascii="Book Antiqua" w:hAnsi="Book Antiqua"/>
          <w:sz w:val="24"/>
          <w:szCs w:val="24"/>
        </w:rPr>
      </w:pPr>
    </w:p>
    <w:p w:rsidR="007B3A2E" w:rsidRPr="00916498" w:rsidRDefault="007B3A2E" w:rsidP="00916498">
      <w:pPr>
        <w:pStyle w:val="a7"/>
        <w:spacing w:before="0" w:beforeAutospacing="0" w:after="0" w:afterAutospacing="0" w:line="360" w:lineRule="auto"/>
        <w:jc w:val="both"/>
        <w:rPr>
          <w:rFonts w:ascii="Book Antiqua" w:hAnsi="Book Antiqua"/>
          <w:b/>
          <w:bCs/>
          <w:color w:val="000000"/>
          <w:kern w:val="24"/>
        </w:rPr>
      </w:pPr>
      <w:r w:rsidRPr="00916498">
        <w:rPr>
          <w:rFonts w:ascii="Book Antiqua" w:hAnsi="Book Antiqua"/>
          <w:b/>
          <w:lang w:eastAsia="zh-CN"/>
        </w:rPr>
        <w:t>Figure 7 Pathways in a chronic alcoholic liver injury model</w:t>
      </w:r>
      <w:r>
        <w:rPr>
          <w:rFonts w:ascii="Book Antiqua" w:hAnsi="Book Antiqua"/>
          <w:b/>
          <w:lang w:eastAsia="zh-CN"/>
        </w:rPr>
        <w:t>.</w:t>
      </w:r>
    </w:p>
    <w:p w:rsidR="007B3A2E" w:rsidRDefault="007B3A2E" w:rsidP="00916498">
      <w:pPr>
        <w:spacing w:line="360" w:lineRule="auto"/>
        <w:jc w:val="both"/>
        <w:rPr>
          <w:rFonts w:ascii="Book Antiqua" w:hAnsi="Book Antiqua"/>
          <w:b/>
          <w:bCs/>
          <w:color w:val="000000"/>
          <w:kern w:val="24"/>
          <w:sz w:val="24"/>
          <w:szCs w:val="24"/>
          <w:lang w:eastAsia="en-AU"/>
        </w:rPr>
      </w:pPr>
      <w:r>
        <w:rPr>
          <w:rFonts w:ascii="Book Antiqua" w:hAnsi="Book Antiqua"/>
          <w:b/>
          <w:bCs/>
          <w:color w:val="000000"/>
          <w:kern w:val="24"/>
        </w:rPr>
        <w:br w:type="page"/>
      </w:r>
    </w:p>
    <w:p w:rsidR="007B3A2E" w:rsidRDefault="007B3A2E" w:rsidP="00916498">
      <w:pPr>
        <w:pStyle w:val="a7"/>
        <w:spacing w:before="0" w:beforeAutospacing="0" w:after="0" w:afterAutospacing="0" w:line="360" w:lineRule="auto"/>
        <w:jc w:val="both"/>
        <w:rPr>
          <w:rFonts w:ascii="Book Antiqua" w:hAnsi="Book Antiqua"/>
          <w:b/>
          <w:bCs/>
          <w:color w:val="000000"/>
          <w:kern w:val="24"/>
          <w:lang w:eastAsia="zh-CN"/>
        </w:rPr>
      </w:pPr>
      <w:r w:rsidRPr="00AF731D">
        <w:rPr>
          <w:rFonts w:ascii="Book Antiqua" w:hAnsi="Book Antiqua"/>
          <w:b/>
          <w:bCs/>
          <w:color w:val="000000"/>
          <w:kern w:val="24"/>
        </w:rPr>
        <w:lastRenderedPageBreak/>
        <w:t>Table 1 Characteristics of participants for OPN ELISA</w:t>
      </w:r>
    </w:p>
    <w:tbl>
      <w:tblPr>
        <w:tblW w:w="8662" w:type="dxa"/>
        <w:tblInd w:w="93" w:type="dxa"/>
        <w:tblBorders>
          <w:top w:val="single" w:sz="4" w:space="0" w:color="auto"/>
          <w:bottom w:val="single" w:sz="4" w:space="0" w:color="auto"/>
        </w:tblBorders>
        <w:tblLook w:val="00A0" w:firstRow="1" w:lastRow="0" w:firstColumn="1" w:lastColumn="0" w:noHBand="0" w:noVBand="0"/>
      </w:tblPr>
      <w:tblGrid>
        <w:gridCol w:w="2136"/>
        <w:gridCol w:w="1848"/>
        <w:gridCol w:w="1656"/>
        <w:gridCol w:w="1080"/>
        <w:gridCol w:w="1942"/>
      </w:tblGrid>
      <w:tr w:rsidR="007B3A2E" w:rsidRPr="00C622BD" w:rsidTr="003E1557">
        <w:trPr>
          <w:trHeight w:val="1080"/>
        </w:trPr>
        <w:tc>
          <w:tcPr>
            <w:tcW w:w="2136" w:type="dxa"/>
            <w:tcBorders>
              <w:top w:val="single" w:sz="4" w:space="0" w:color="auto"/>
              <w:bottom w:val="single" w:sz="4" w:space="0" w:color="auto"/>
            </w:tcBorders>
            <w:noWrap/>
            <w:vAlign w:val="bottom"/>
          </w:tcPr>
          <w:p w:rsidR="007B3A2E" w:rsidRPr="003E1557" w:rsidRDefault="007B3A2E" w:rsidP="003E1557">
            <w:pPr>
              <w:spacing w:after="0" w:line="360" w:lineRule="auto"/>
              <w:jc w:val="center"/>
              <w:rPr>
                <w:rFonts w:ascii="Book Antiqua" w:hAnsi="Book Antiqua" w:cs="宋体"/>
                <w:color w:val="000000"/>
                <w:sz w:val="24"/>
                <w:szCs w:val="24"/>
                <w:lang w:val="en-US" w:eastAsia="zh-CN"/>
              </w:rPr>
            </w:pPr>
            <w:r w:rsidRPr="003E1557">
              <w:rPr>
                <w:rFonts w:ascii="Book Antiqua" w:hAnsi="Book Antiqua" w:cs="宋体" w:hint="eastAsia"/>
                <w:color w:val="000000"/>
                <w:sz w:val="24"/>
                <w:szCs w:val="24"/>
                <w:lang w:val="en-US" w:eastAsia="zh-CN"/>
              </w:rPr>
              <w:t xml:space="preserve">　</w:t>
            </w:r>
          </w:p>
        </w:tc>
        <w:tc>
          <w:tcPr>
            <w:tcW w:w="1848" w:type="dxa"/>
            <w:tcBorders>
              <w:top w:val="single" w:sz="4" w:space="0" w:color="auto"/>
              <w:bottom w:val="single" w:sz="4" w:space="0" w:color="auto"/>
            </w:tcBorders>
          </w:tcPr>
          <w:p w:rsidR="007B3A2E" w:rsidRPr="003E1557" w:rsidRDefault="007B3A2E" w:rsidP="003E1557">
            <w:pPr>
              <w:spacing w:after="0" w:line="360" w:lineRule="auto"/>
              <w:jc w:val="center"/>
              <w:rPr>
                <w:rFonts w:ascii="Book Antiqua" w:hAnsi="Book Antiqua" w:cs="宋体"/>
                <w:b/>
                <w:bCs/>
                <w:color w:val="000000"/>
                <w:sz w:val="24"/>
                <w:szCs w:val="24"/>
                <w:lang w:val="en-US" w:eastAsia="zh-CN"/>
              </w:rPr>
            </w:pPr>
            <w:r w:rsidRPr="003E1557">
              <w:rPr>
                <w:rFonts w:ascii="Book Antiqua" w:hAnsi="Book Antiqua" w:cs="宋体"/>
                <w:b/>
                <w:bCs/>
                <w:color w:val="000000"/>
                <w:sz w:val="24"/>
                <w:szCs w:val="24"/>
                <w:lang w:val="en-US" w:eastAsia="zh-CN"/>
              </w:rPr>
              <w:t xml:space="preserve">Cases </w:t>
            </w:r>
            <w:r w:rsidRPr="003E1557">
              <w:rPr>
                <w:rFonts w:ascii="Book Antiqua" w:hAnsi="Book Antiqua" w:cs="宋体"/>
                <w:b/>
                <w:bCs/>
                <w:color w:val="000000"/>
                <w:sz w:val="24"/>
                <w:szCs w:val="24"/>
                <w:lang w:val="en-US" w:eastAsia="zh-CN"/>
              </w:rPr>
              <w:br/>
            </w:r>
            <w:r w:rsidRPr="003E1557">
              <w:rPr>
                <w:rFonts w:ascii="Book Antiqua" w:hAnsi="Book Antiqua" w:cs="宋体"/>
                <w:b/>
                <w:bCs/>
                <w:i/>
                <w:color w:val="000000"/>
                <w:sz w:val="24"/>
                <w:szCs w:val="24"/>
                <w:lang w:val="en-US" w:eastAsia="zh-CN"/>
              </w:rPr>
              <w:t>n</w:t>
            </w:r>
            <w:r w:rsidRPr="003E1557">
              <w:rPr>
                <w:rFonts w:ascii="Book Antiqua" w:hAnsi="Book Antiqua" w:cs="宋体"/>
                <w:b/>
                <w:bCs/>
                <w:color w:val="000000"/>
                <w:sz w:val="24"/>
                <w:szCs w:val="24"/>
                <w:lang w:val="en-US" w:eastAsia="zh-CN"/>
              </w:rPr>
              <w:t xml:space="preserve"> = 25 (M);</w:t>
            </w:r>
            <w:r w:rsidRPr="003E1557">
              <w:rPr>
                <w:rFonts w:ascii="Book Antiqua" w:hAnsi="Book Antiqua" w:cs="宋体"/>
                <w:b/>
                <w:bCs/>
                <w:i/>
                <w:color w:val="000000"/>
                <w:sz w:val="24"/>
                <w:szCs w:val="24"/>
                <w:lang w:val="en-US" w:eastAsia="zh-CN"/>
              </w:rPr>
              <w:t xml:space="preserve"> n</w:t>
            </w:r>
            <w:r w:rsidRPr="003E1557">
              <w:rPr>
                <w:rFonts w:ascii="Book Antiqua" w:hAnsi="Book Antiqua" w:cs="宋体"/>
                <w:b/>
                <w:bCs/>
                <w:color w:val="000000"/>
                <w:sz w:val="24"/>
                <w:szCs w:val="24"/>
                <w:lang w:val="en-US" w:eastAsia="zh-CN"/>
              </w:rPr>
              <w:t xml:space="preserve"> = 4 (F)</w:t>
            </w:r>
          </w:p>
        </w:tc>
        <w:tc>
          <w:tcPr>
            <w:tcW w:w="1656" w:type="dxa"/>
            <w:tcBorders>
              <w:top w:val="single" w:sz="4" w:space="0" w:color="auto"/>
              <w:bottom w:val="single" w:sz="4" w:space="0" w:color="auto"/>
            </w:tcBorders>
          </w:tcPr>
          <w:p w:rsidR="007B3A2E" w:rsidRPr="003E1557" w:rsidRDefault="007B3A2E" w:rsidP="003E1557">
            <w:pPr>
              <w:spacing w:after="0" w:line="360" w:lineRule="auto"/>
              <w:jc w:val="center"/>
              <w:rPr>
                <w:rFonts w:ascii="Book Antiqua" w:hAnsi="Book Antiqua" w:cs="宋体"/>
                <w:b/>
                <w:bCs/>
                <w:color w:val="000000"/>
                <w:sz w:val="24"/>
                <w:szCs w:val="24"/>
                <w:lang w:val="en-US" w:eastAsia="zh-CN"/>
              </w:rPr>
            </w:pPr>
            <w:r w:rsidRPr="003E1557">
              <w:rPr>
                <w:rFonts w:ascii="Book Antiqua" w:hAnsi="Book Antiqua" w:cs="宋体"/>
                <w:b/>
                <w:bCs/>
                <w:color w:val="000000"/>
                <w:sz w:val="24"/>
                <w:szCs w:val="24"/>
                <w:lang w:val="en-US" w:eastAsia="zh-CN"/>
              </w:rPr>
              <w:t xml:space="preserve">Control </w:t>
            </w:r>
            <w:r w:rsidRPr="003E1557">
              <w:rPr>
                <w:rFonts w:ascii="Book Antiqua" w:hAnsi="Book Antiqua" w:cs="宋体"/>
                <w:b/>
                <w:bCs/>
                <w:color w:val="000000"/>
                <w:sz w:val="24"/>
                <w:szCs w:val="24"/>
                <w:lang w:val="en-US" w:eastAsia="zh-CN"/>
              </w:rPr>
              <w:br/>
            </w:r>
            <w:r w:rsidRPr="003E1557">
              <w:rPr>
                <w:rFonts w:ascii="Book Antiqua" w:hAnsi="Book Antiqua" w:cs="宋体"/>
                <w:b/>
                <w:bCs/>
                <w:i/>
                <w:color w:val="000000"/>
                <w:sz w:val="24"/>
                <w:szCs w:val="24"/>
                <w:lang w:val="en-US" w:eastAsia="zh-CN"/>
              </w:rPr>
              <w:t xml:space="preserve">n </w:t>
            </w:r>
            <w:r w:rsidRPr="003E1557">
              <w:rPr>
                <w:rFonts w:ascii="Book Antiqua" w:hAnsi="Book Antiqua" w:cs="宋体"/>
                <w:b/>
                <w:bCs/>
                <w:color w:val="000000"/>
                <w:sz w:val="24"/>
                <w:szCs w:val="24"/>
                <w:lang w:val="en-US" w:eastAsia="zh-CN"/>
              </w:rPr>
              <w:t xml:space="preserve">= 17 (M); </w:t>
            </w:r>
            <w:r w:rsidRPr="003E1557">
              <w:rPr>
                <w:rFonts w:ascii="Book Antiqua" w:hAnsi="Book Antiqua" w:cs="宋体"/>
                <w:b/>
                <w:bCs/>
                <w:i/>
                <w:color w:val="000000"/>
                <w:sz w:val="24"/>
                <w:szCs w:val="24"/>
                <w:lang w:val="en-US" w:eastAsia="zh-CN"/>
              </w:rPr>
              <w:t>n</w:t>
            </w:r>
            <w:r w:rsidRPr="003E1557">
              <w:rPr>
                <w:rFonts w:ascii="Book Antiqua" w:hAnsi="Book Antiqua" w:cs="宋体"/>
                <w:b/>
                <w:bCs/>
                <w:color w:val="000000"/>
                <w:sz w:val="24"/>
                <w:szCs w:val="24"/>
                <w:lang w:val="en-US" w:eastAsia="zh-CN"/>
              </w:rPr>
              <w:t xml:space="preserve"> =</w:t>
            </w:r>
            <w:r>
              <w:rPr>
                <w:rFonts w:ascii="Book Antiqua" w:hAnsi="Book Antiqua" w:cs="宋体"/>
                <w:b/>
                <w:bCs/>
                <w:color w:val="000000"/>
                <w:sz w:val="24"/>
                <w:szCs w:val="24"/>
                <w:lang w:val="en-US" w:eastAsia="zh-CN"/>
              </w:rPr>
              <w:t xml:space="preserve"> </w:t>
            </w:r>
            <w:r w:rsidRPr="003E1557">
              <w:rPr>
                <w:rFonts w:ascii="Book Antiqua" w:hAnsi="Book Antiqua" w:cs="宋体"/>
                <w:b/>
                <w:bCs/>
                <w:color w:val="000000"/>
                <w:sz w:val="24"/>
                <w:szCs w:val="24"/>
                <w:lang w:val="en-US" w:eastAsia="zh-CN"/>
              </w:rPr>
              <w:t>4  (F)</w:t>
            </w:r>
          </w:p>
        </w:tc>
        <w:tc>
          <w:tcPr>
            <w:tcW w:w="1080" w:type="dxa"/>
            <w:tcBorders>
              <w:top w:val="single" w:sz="4" w:space="0" w:color="auto"/>
              <w:bottom w:val="single" w:sz="4" w:space="0" w:color="auto"/>
            </w:tcBorders>
            <w:noWrap/>
            <w:vAlign w:val="bottom"/>
          </w:tcPr>
          <w:p w:rsidR="007B3A2E" w:rsidRPr="003E1557" w:rsidRDefault="007B3A2E" w:rsidP="003E1557">
            <w:pPr>
              <w:spacing w:after="0" w:line="360" w:lineRule="auto"/>
              <w:jc w:val="center"/>
              <w:rPr>
                <w:rFonts w:ascii="Book Antiqua" w:hAnsi="Book Antiqua" w:cs="宋体"/>
                <w:b/>
                <w:bCs/>
                <w:color w:val="000000"/>
                <w:sz w:val="24"/>
                <w:szCs w:val="24"/>
                <w:lang w:val="en-US" w:eastAsia="zh-CN"/>
              </w:rPr>
            </w:pPr>
            <w:r w:rsidRPr="003E1557">
              <w:rPr>
                <w:rFonts w:ascii="Book Antiqua" w:hAnsi="Book Antiqua" w:cs="宋体"/>
                <w:b/>
                <w:bCs/>
                <w:i/>
                <w:color w:val="000000"/>
                <w:sz w:val="24"/>
                <w:szCs w:val="24"/>
                <w:lang w:val="en-US" w:eastAsia="zh-CN"/>
              </w:rPr>
              <w:t>P</w:t>
            </w:r>
            <w:r w:rsidRPr="003E1557">
              <w:rPr>
                <w:rFonts w:ascii="Book Antiqua" w:hAnsi="Book Antiqua" w:cs="宋体"/>
                <w:b/>
                <w:bCs/>
                <w:color w:val="000000"/>
                <w:sz w:val="24"/>
                <w:szCs w:val="24"/>
                <w:lang w:val="en-US" w:eastAsia="zh-CN"/>
              </w:rPr>
              <w:t>-value</w:t>
            </w:r>
          </w:p>
        </w:tc>
        <w:tc>
          <w:tcPr>
            <w:tcW w:w="1942" w:type="dxa"/>
            <w:tcBorders>
              <w:top w:val="single" w:sz="4" w:space="0" w:color="auto"/>
              <w:bottom w:val="single" w:sz="4" w:space="0" w:color="auto"/>
            </w:tcBorders>
            <w:noWrap/>
            <w:vAlign w:val="bottom"/>
          </w:tcPr>
          <w:p w:rsidR="007B3A2E" w:rsidRPr="003E1557" w:rsidRDefault="007B3A2E" w:rsidP="003E1557">
            <w:pPr>
              <w:spacing w:after="0" w:line="360" w:lineRule="auto"/>
              <w:jc w:val="center"/>
              <w:rPr>
                <w:rFonts w:ascii="Book Antiqua" w:hAnsi="Book Antiqua" w:cs="宋体"/>
                <w:b/>
                <w:bCs/>
                <w:color w:val="000000"/>
                <w:sz w:val="24"/>
                <w:szCs w:val="24"/>
                <w:lang w:val="en-US" w:eastAsia="zh-CN"/>
              </w:rPr>
            </w:pPr>
            <w:r w:rsidRPr="003E1557">
              <w:rPr>
                <w:rFonts w:ascii="Book Antiqua" w:hAnsi="Book Antiqua" w:cs="宋体"/>
                <w:b/>
                <w:bCs/>
                <w:color w:val="000000"/>
                <w:sz w:val="24"/>
                <w:szCs w:val="24"/>
                <w:lang w:val="en-US" w:eastAsia="zh-CN"/>
              </w:rPr>
              <w:t>Summary</w:t>
            </w:r>
          </w:p>
        </w:tc>
      </w:tr>
      <w:tr w:rsidR="007B3A2E" w:rsidRPr="00C622BD" w:rsidTr="003E1557">
        <w:trPr>
          <w:trHeight w:val="270"/>
        </w:trPr>
        <w:tc>
          <w:tcPr>
            <w:tcW w:w="2136" w:type="dxa"/>
            <w:tcBorders>
              <w:top w:val="single" w:sz="4" w:space="0" w:color="auto"/>
            </w:tcBorders>
            <w:noWrap/>
            <w:vAlign w:val="bottom"/>
          </w:tcPr>
          <w:p w:rsidR="007B3A2E" w:rsidRPr="003E1557" w:rsidRDefault="007B3A2E" w:rsidP="003E1557">
            <w:pPr>
              <w:spacing w:after="0" w:line="360" w:lineRule="auto"/>
              <w:rPr>
                <w:rFonts w:ascii="Book Antiqua" w:hAnsi="Book Antiqua" w:cs="宋体"/>
                <w:bCs/>
                <w:color w:val="000000"/>
                <w:sz w:val="24"/>
                <w:szCs w:val="24"/>
                <w:lang w:val="en-US" w:eastAsia="zh-CN"/>
              </w:rPr>
            </w:pPr>
            <w:r w:rsidRPr="003E1557">
              <w:rPr>
                <w:rFonts w:ascii="Book Antiqua" w:hAnsi="Book Antiqua" w:cs="宋体"/>
                <w:bCs/>
                <w:color w:val="000000"/>
                <w:sz w:val="24"/>
                <w:szCs w:val="24"/>
                <w:lang w:val="en-US" w:eastAsia="zh-CN"/>
              </w:rPr>
              <w:t>Age (</w:t>
            </w:r>
            <w:proofErr w:type="spellStart"/>
            <w:r w:rsidRPr="003E1557">
              <w:rPr>
                <w:rFonts w:ascii="Book Antiqua" w:hAnsi="Book Antiqua" w:cs="宋体"/>
                <w:bCs/>
                <w:color w:val="000000"/>
                <w:sz w:val="24"/>
                <w:szCs w:val="24"/>
                <w:lang w:val="en-US" w:eastAsia="zh-CN"/>
              </w:rPr>
              <w:t>yr</w:t>
            </w:r>
            <w:proofErr w:type="spellEnd"/>
            <w:r w:rsidRPr="003E1557">
              <w:rPr>
                <w:rFonts w:ascii="Book Antiqua" w:hAnsi="Book Antiqua" w:cs="宋体"/>
                <w:bCs/>
                <w:color w:val="000000"/>
                <w:sz w:val="24"/>
                <w:szCs w:val="24"/>
                <w:lang w:val="en-US" w:eastAsia="zh-CN"/>
              </w:rPr>
              <w:t>)</w:t>
            </w:r>
          </w:p>
        </w:tc>
        <w:tc>
          <w:tcPr>
            <w:tcW w:w="1848" w:type="dxa"/>
            <w:tcBorders>
              <w:top w:val="single" w:sz="4" w:space="0" w:color="auto"/>
            </w:tcBorders>
            <w:noWrap/>
            <w:vAlign w:val="bottom"/>
          </w:tcPr>
          <w:p w:rsidR="007B3A2E" w:rsidRPr="003E1557" w:rsidRDefault="007B3A2E" w:rsidP="003E1557">
            <w:pPr>
              <w:spacing w:after="0" w:line="360" w:lineRule="auto"/>
              <w:jc w:val="center"/>
              <w:rPr>
                <w:rFonts w:ascii="Book Antiqua" w:hAnsi="Book Antiqua" w:cs="宋体"/>
                <w:color w:val="000000"/>
                <w:sz w:val="24"/>
                <w:szCs w:val="24"/>
                <w:lang w:val="en-US" w:eastAsia="zh-CN"/>
              </w:rPr>
            </w:pPr>
            <w:r w:rsidRPr="003E1557">
              <w:rPr>
                <w:rFonts w:ascii="Book Antiqua" w:hAnsi="Book Antiqua" w:cs="宋体"/>
                <w:color w:val="000000"/>
                <w:sz w:val="24"/>
                <w:szCs w:val="24"/>
                <w:lang w:val="en-US" w:eastAsia="zh-CN"/>
              </w:rPr>
              <w:t>57.24</w:t>
            </w:r>
          </w:p>
        </w:tc>
        <w:tc>
          <w:tcPr>
            <w:tcW w:w="1656" w:type="dxa"/>
            <w:tcBorders>
              <w:top w:val="single" w:sz="4" w:space="0" w:color="auto"/>
            </w:tcBorders>
            <w:noWrap/>
            <w:vAlign w:val="bottom"/>
          </w:tcPr>
          <w:p w:rsidR="007B3A2E" w:rsidRPr="003E1557" w:rsidRDefault="007B3A2E" w:rsidP="003E1557">
            <w:pPr>
              <w:spacing w:after="0" w:line="360" w:lineRule="auto"/>
              <w:jc w:val="center"/>
              <w:rPr>
                <w:rFonts w:ascii="Book Antiqua" w:hAnsi="Book Antiqua" w:cs="宋体"/>
                <w:color w:val="000000"/>
                <w:sz w:val="24"/>
                <w:szCs w:val="24"/>
                <w:lang w:val="en-US" w:eastAsia="zh-CN"/>
              </w:rPr>
            </w:pPr>
            <w:r w:rsidRPr="003E1557">
              <w:rPr>
                <w:rFonts w:ascii="Book Antiqua" w:hAnsi="Book Antiqua" w:cs="宋体"/>
                <w:color w:val="000000"/>
                <w:sz w:val="24"/>
                <w:szCs w:val="24"/>
                <w:lang w:val="en-US" w:eastAsia="zh-CN"/>
              </w:rPr>
              <w:t>51.95</w:t>
            </w:r>
          </w:p>
        </w:tc>
        <w:tc>
          <w:tcPr>
            <w:tcW w:w="1080" w:type="dxa"/>
            <w:tcBorders>
              <w:top w:val="single" w:sz="4" w:space="0" w:color="auto"/>
            </w:tcBorders>
            <w:noWrap/>
            <w:vAlign w:val="bottom"/>
          </w:tcPr>
          <w:p w:rsidR="007B3A2E" w:rsidRPr="003E1557" w:rsidRDefault="007B3A2E" w:rsidP="003E1557">
            <w:pPr>
              <w:spacing w:after="0" w:line="360" w:lineRule="auto"/>
              <w:jc w:val="center"/>
              <w:rPr>
                <w:rFonts w:ascii="Book Antiqua" w:hAnsi="Book Antiqua" w:cs="宋体"/>
                <w:color w:val="000000"/>
                <w:sz w:val="24"/>
                <w:szCs w:val="24"/>
                <w:lang w:val="en-US" w:eastAsia="zh-CN"/>
              </w:rPr>
            </w:pPr>
            <w:r w:rsidRPr="003E1557">
              <w:rPr>
                <w:rFonts w:ascii="Book Antiqua" w:hAnsi="Book Antiqua" w:cs="宋体"/>
                <w:color w:val="000000"/>
                <w:sz w:val="24"/>
                <w:szCs w:val="24"/>
                <w:lang w:val="en-US" w:eastAsia="zh-CN"/>
              </w:rPr>
              <w:t>0.0817</w:t>
            </w:r>
          </w:p>
        </w:tc>
        <w:tc>
          <w:tcPr>
            <w:tcW w:w="1942" w:type="dxa"/>
            <w:tcBorders>
              <w:top w:val="single" w:sz="4" w:space="0" w:color="auto"/>
            </w:tcBorders>
            <w:noWrap/>
            <w:vAlign w:val="bottom"/>
          </w:tcPr>
          <w:p w:rsidR="007B3A2E" w:rsidRPr="003E1557" w:rsidRDefault="007B3A2E" w:rsidP="003E1557">
            <w:pPr>
              <w:spacing w:after="0" w:line="360" w:lineRule="auto"/>
              <w:jc w:val="center"/>
              <w:rPr>
                <w:rFonts w:ascii="Book Antiqua" w:hAnsi="Book Antiqua" w:cs="宋体"/>
                <w:color w:val="000000"/>
                <w:sz w:val="24"/>
                <w:szCs w:val="24"/>
                <w:lang w:val="en-US" w:eastAsia="zh-CN"/>
              </w:rPr>
            </w:pPr>
            <w:r w:rsidRPr="003E1557">
              <w:rPr>
                <w:rFonts w:ascii="Book Antiqua" w:hAnsi="Book Antiqua" w:cs="宋体"/>
                <w:color w:val="000000"/>
                <w:sz w:val="24"/>
                <w:szCs w:val="24"/>
                <w:lang w:val="en-US" w:eastAsia="zh-CN"/>
              </w:rPr>
              <w:t>ns</w:t>
            </w:r>
          </w:p>
        </w:tc>
      </w:tr>
      <w:tr w:rsidR="007B3A2E" w:rsidRPr="00C622BD" w:rsidTr="003E1557">
        <w:trPr>
          <w:trHeight w:val="270"/>
        </w:trPr>
        <w:tc>
          <w:tcPr>
            <w:tcW w:w="2136" w:type="dxa"/>
            <w:noWrap/>
            <w:vAlign w:val="bottom"/>
          </w:tcPr>
          <w:p w:rsidR="007B3A2E" w:rsidRPr="003E1557" w:rsidRDefault="007B3A2E" w:rsidP="003E1557">
            <w:pPr>
              <w:spacing w:after="0" w:line="360" w:lineRule="auto"/>
              <w:rPr>
                <w:rFonts w:ascii="Book Antiqua" w:hAnsi="Book Antiqua" w:cs="宋体"/>
                <w:bCs/>
                <w:color w:val="000000"/>
                <w:sz w:val="24"/>
                <w:szCs w:val="24"/>
                <w:lang w:val="en-US" w:eastAsia="zh-CN"/>
              </w:rPr>
            </w:pPr>
            <w:r w:rsidRPr="003E1557">
              <w:rPr>
                <w:rFonts w:ascii="Book Antiqua" w:hAnsi="Book Antiqua" w:cs="宋体"/>
                <w:bCs/>
                <w:color w:val="000000"/>
                <w:sz w:val="24"/>
                <w:szCs w:val="24"/>
                <w:lang w:val="en-US" w:eastAsia="zh-CN"/>
              </w:rPr>
              <w:t>ALT (IU/L)</w:t>
            </w:r>
          </w:p>
        </w:tc>
        <w:tc>
          <w:tcPr>
            <w:tcW w:w="1848" w:type="dxa"/>
            <w:noWrap/>
            <w:vAlign w:val="bottom"/>
          </w:tcPr>
          <w:p w:rsidR="007B3A2E" w:rsidRPr="003E1557" w:rsidRDefault="007B3A2E" w:rsidP="003E1557">
            <w:pPr>
              <w:spacing w:after="0" w:line="360" w:lineRule="auto"/>
              <w:jc w:val="center"/>
              <w:rPr>
                <w:rFonts w:ascii="Book Antiqua" w:hAnsi="Book Antiqua" w:cs="宋体"/>
                <w:color w:val="000000"/>
                <w:sz w:val="24"/>
                <w:szCs w:val="24"/>
                <w:lang w:val="en-US" w:eastAsia="zh-CN"/>
              </w:rPr>
            </w:pPr>
            <w:r w:rsidRPr="003E1557">
              <w:rPr>
                <w:rFonts w:ascii="Book Antiqua" w:hAnsi="Book Antiqua" w:cs="宋体"/>
                <w:color w:val="000000"/>
                <w:sz w:val="24"/>
                <w:szCs w:val="24"/>
                <w:lang w:val="en-US" w:eastAsia="zh-CN"/>
              </w:rPr>
              <w:t>36.59</w:t>
            </w:r>
          </w:p>
        </w:tc>
        <w:tc>
          <w:tcPr>
            <w:tcW w:w="1656" w:type="dxa"/>
            <w:noWrap/>
            <w:vAlign w:val="bottom"/>
          </w:tcPr>
          <w:p w:rsidR="007B3A2E" w:rsidRPr="003E1557" w:rsidRDefault="007B3A2E" w:rsidP="003E1557">
            <w:pPr>
              <w:spacing w:after="0" w:line="360" w:lineRule="auto"/>
              <w:jc w:val="center"/>
              <w:rPr>
                <w:rFonts w:ascii="Book Antiqua" w:hAnsi="Book Antiqua" w:cs="宋体"/>
                <w:color w:val="000000"/>
                <w:sz w:val="24"/>
                <w:szCs w:val="24"/>
                <w:lang w:val="en-US" w:eastAsia="zh-CN"/>
              </w:rPr>
            </w:pPr>
            <w:r w:rsidRPr="003E1557">
              <w:rPr>
                <w:rFonts w:ascii="Book Antiqua" w:hAnsi="Book Antiqua" w:cs="宋体"/>
                <w:color w:val="000000"/>
                <w:sz w:val="24"/>
                <w:szCs w:val="24"/>
                <w:lang w:val="en-US" w:eastAsia="zh-CN"/>
              </w:rPr>
              <w:t>31.41</w:t>
            </w:r>
          </w:p>
        </w:tc>
        <w:tc>
          <w:tcPr>
            <w:tcW w:w="1080" w:type="dxa"/>
            <w:noWrap/>
            <w:vAlign w:val="bottom"/>
          </w:tcPr>
          <w:p w:rsidR="007B3A2E" w:rsidRPr="003E1557" w:rsidRDefault="007B3A2E" w:rsidP="003E1557">
            <w:pPr>
              <w:spacing w:after="0" w:line="360" w:lineRule="auto"/>
              <w:jc w:val="center"/>
              <w:rPr>
                <w:rFonts w:ascii="Book Antiqua" w:hAnsi="Book Antiqua" w:cs="宋体"/>
                <w:color w:val="000000"/>
                <w:sz w:val="24"/>
                <w:szCs w:val="24"/>
                <w:lang w:val="en-US" w:eastAsia="zh-CN"/>
              </w:rPr>
            </w:pPr>
            <w:r w:rsidRPr="003E1557">
              <w:rPr>
                <w:rFonts w:ascii="Book Antiqua" w:hAnsi="Book Antiqua" w:cs="宋体"/>
                <w:color w:val="000000"/>
                <w:sz w:val="24"/>
                <w:szCs w:val="24"/>
                <w:lang w:val="en-US" w:eastAsia="zh-CN"/>
              </w:rPr>
              <w:t>0.2163</w:t>
            </w:r>
          </w:p>
        </w:tc>
        <w:tc>
          <w:tcPr>
            <w:tcW w:w="1942" w:type="dxa"/>
            <w:noWrap/>
            <w:vAlign w:val="bottom"/>
          </w:tcPr>
          <w:p w:rsidR="007B3A2E" w:rsidRPr="003E1557" w:rsidRDefault="007B3A2E" w:rsidP="003E1557">
            <w:pPr>
              <w:spacing w:after="0" w:line="360" w:lineRule="auto"/>
              <w:jc w:val="center"/>
              <w:rPr>
                <w:rFonts w:ascii="Book Antiqua" w:hAnsi="Book Antiqua" w:cs="宋体"/>
                <w:color w:val="000000"/>
                <w:sz w:val="24"/>
                <w:szCs w:val="24"/>
                <w:lang w:val="en-US" w:eastAsia="zh-CN"/>
              </w:rPr>
            </w:pPr>
            <w:r w:rsidRPr="003E1557">
              <w:rPr>
                <w:rFonts w:ascii="Book Antiqua" w:hAnsi="Book Antiqua" w:cs="宋体"/>
                <w:color w:val="000000"/>
                <w:sz w:val="24"/>
                <w:szCs w:val="24"/>
                <w:lang w:val="en-US" w:eastAsia="zh-CN"/>
              </w:rPr>
              <w:t>ns</w:t>
            </w:r>
          </w:p>
        </w:tc>
      </w:tr>
      <w:tr w:rsidR="007B3A2E" w:rsidRPr="00C622BD" w:rsidTr="003E1557">
        <w:trPr>
          <w:trHeight w:val="270"/>
        </w:trPr>
        <w:tc>
          <w:tcPr>
            <w:tcW w:w="2136" w:type="dxa"/>
            <w:noWrap/>
            <w:vAlign w:val="bottom"/>
          </w:tcPr>
          <w:p w:rsidR="007B3A2E" w:rsidRPr="003E1557" w:rsidRDefault="007B3A2E" w:rsidP="003E1557">
            <w:pPr>
              <w:spacing w:after="0" w:line="360" w:lineRule="auto"/>
              <w:rPr>
                <w:rFonts w:ascii="Book Antiqua" w:hAnsi="Book Antiqua" w:cs="宋体"/>
                <w:bCs/>
                <w:color w:val="000000"/>
                <w:sz w:val="24"/>
                <w:szCs w:val="24"/>
                <w:lang w:val="en-US" w:eastAsia="zh-CN"/>
              </w:rPr>
            </w:pPr>
            <w:r w:rsidRPr="003E1557">
              <w:rPr>
                <w:rFonts w:ascii="Book Antiqua" w:hAnsi="Book Antiqua" w:cs="宋体"/>
                <w:bCs/>
                <w:color w:val="000000"/>
                <w:sz w:val="24"/>
                <w:szCs w:val="24"/>
                <w:lang w:val="en-US" w:eastAsia="zh-CN"/>
              </w:rPr>
              <w:t>AST (IU/L)</w:t>
            </w:r>
          </w:p>
        </w:tc>
        <w:tc>
          <w:tcPr>
            <w:tcW w:w="1848" w:type="dxa"/>
            <w:noWrap/>
            <w:vAlign w:val="bottom"/>
          </w:tcPr>
          <w:p w:rsidR="007B3A2E" w:rsidRPr="003E1557" w:rsidRDefault="007B3A2E" w:rsidP="003E1557">
            <w:pPr>
              <w:spacing w:after="0" w:line="360" w:lineRule="auto"/>
              <w:jc w:val="center"/>
              <w:rPr>
                <w:rFonts w:ascii="Book Antiqua" w:hAnsi="Book Antiqua" w:cs="宋体"/>
                <w:color w:val="000000"/>
                <w:sz w:val="24"/>
                <w:szCs w:val="24"/>
                <w:lang w:val="en-US" w:eastAsia="zh-CN"/>
              </w:rPr>
            </w:pPr>
            <w:r w:rsidRPr="003E1557">
              <w:rPr>
                <w:rFonts w:ascii="Book Antiqua" w:hAnsi="Book Antiqua" w:cs="宋体"/>
                <w:color w:val="000000"/>
                <w:sz w:val="24"/>
                <w:szCs w:val="24"/>
                <w:lang w:val="en-US" w:eastAsia="zh-CN"/>
              </w:rPr>
              <w:t>51.45</w:t>
            </w:r>
          </w:p>
        </w:tc>
        <w:tc>
          <w:tcPr>
            <w:tcW w:w="1656" w:type="dxa"/>
            <w:noWrap/>
            <w:vAlign w:val="bottom"/>
          </w:tcPr>
          <w:p w:rsidR="007B3A2E" w:rsidRPr="003E1557" w:rsidRDefault="007B3A2E" w:rsidP="003E1557">
            <w:pPr>
              <w:spacing w:after="0" w:line="360" w:lineRule="auto"/>
              <w:jc w:val="center"/>
              <w:rPr>
                <w:rFonts w:ascii="Book Antiqua" w:hAnsi="Book Antiqua" w:cs="宋体"/>
                <w:color w:val="000000"/>
                <w:sz w:val="24"/>
                <w:szCs w:val="24"/>
                <w:lang w:val="en-US" w:eastAsia="zh-CN"/>
              </w:rPr>
            </w:pPr>
            <w:r w:rsidRPr="003E1557">
              <w:rPr>
                <w:rFonts w:ascii="Book Antiqua" w:hAnsi="Book Antiqua" w:cs="宋体"/>
                <w:color w:val="000000"/>
                <w:sz w:val="24"/>
                <w:szCs w:val="24"/>
                <w:lang w:val="en-US" w:eastAsia="zh-CN"/>
              </w:rPr>
              <w:t>33.41</w:t>
            </w:r>
          </w:p>
        </w:tc>
        <w:tc>
          <w:tcPr>
            <w:tcW w:w="1080" w:type="dxa"/>
            <w:noWrap/>
            <w:vAlign w:val="bottom"/>
          </w:tcPr>
          <w:p w:rsidR="007B3A2E" w:rsidRPr="003E1557" w:rsidRDefault="007B3A2E" w:rsidP="003E1557">
            <w:pPr>
              <w:spacing w:after="0" w:line="360" w:lineRule="auto"/>
              <w:jc w:val="center"/>
              <w:rPr>
                <w:rFonts w:ascii="Book Antiqua" w:hAnsi="Book Antiqua" w:cs="宋体"/>
                <w:color w:val="000000"/>
                <w:sz w:val="24"/>
                <w:szCs w:val="24"/>
                <w:lang w:val="en-US" w:eastAsia="zh-CN"/>
              </w:rPr>
            </w:pPr>
            <w:r w:rsidRPr="003E1557">
              <w:rPr>
                <w:rFonts w:ascii="Book Antiqua" w:hAnsi="Book Antiqua" w:cs="宋体"/>
                <w:color w:val="000000"/>
                <w:sz w:val="24"/>
                <w:szCs w:val="24"/>
                <w:lang w:val="en-US" w:eastAsia="zh-CN"/>
              </w:rPr>
              <w:t>0.0180</w:t>
            </w:r>
          </w:p>
        </w:tc>
        <w:tc>
          <w:tcPr>
            <w:tcW w:w="1942" w:type="dxa"/>
            <w:noWrap/>
            <w:vAlign w:val="bottom"/>
          </w:tcPr>
          <w:p w:rsidR="007B3A2E" w:rsidRPr="003E1557" w:rsidRDefault="007B3A2E" w:rsidP="003E1557">
            <w:pPr>
              <w:spacing w:after="0" w:line="360" w:lineRule="auto"/>
              <w:jc w:val="center"/>
              <w:rPr>
                <w:rFonts w:ascii="Book Antiqua" w:hAnsi="Book Antiqua" w:cs="宋体"/>
                <w:color w:val="000000"/>
                <w:sz w:val="24"/>
                <w:szCs w:val="24"/>
                <w:vertAlign w:val="superscript"/>
                <w:lang w:val="en-US" w:eastAsia="zh-CN"/>
              </w:rPr>
            </w:pPr>
            <w:r>
              <w:rPr>
                <w:rFonts w:ascii="Book Antiqua" w:hAnsi="Book Antiqua" w:cs="宋体"/>
                <w:color w:val="000000"/>
                <w:sz w:val="24"/>
                <w:szCs w:val="24"/>
                <w:vertAlign w:val="superscript"/>
                <w:lang w:val="en-US" w:eastAsia="zh-CN"/>
              </w:rPr>
              <w:t>b</w:t>
            </w:r>
          </w:p>
        </w:tc>
      </w:tr>
      <w:tr w:rsidR="007B3A2E" w:rsidRPr="00C622BD" w:rsidTr="003E1557">
        <w:trPr>
          <w:trHeight w:val="270"/>
        </w:trPr>
        <w:tc>
          <w:tcPr>
            <w:tcW w:w="2136" w:type="dxa"/>
            <w:noWrap/>
            <w:vAlign w:val="bottom"/>
          </w:tcPr>
          <w:p w:rsidR="007B3A2E" w:rsidRPr="003E1557" w:rsidRDefault="007B3A2E" w:rsidP="003E1557">
            <w:pPr>
              <w:spacing w:after="0" w:line="360" w:lineRule="auto"/>
              <w:rPr>
                <w:rFonts w:ascii="Book Antiqua" w:hAnsi="Book Antiqua" w:cs="宋体"/>
                <w:bCs/>
                <w:color w:val="000000"/>
                <w:sz w:val="24"/>
                <w:szCs w:val="24"/>
                <w:lang w:val="en-US" w:eastAsia="zh-CN"/>
              </w:rPr>
            </w:pPr>
            <w:r w:rsidRPr="003E1557">
              <w:rPr>
                <w:rFonts w:ascii="Book Antiqua" w:hAnsi="Book Antiqua" w:cs="宋体"/>
                <w:bCs/>
                <w:color w:val="000000"/>
                <w:sz w:val="24"/>
                <w:szCs w:val="24"/>
                <w:lang w:val="en-US" w:eastAsia="zh-CN"/>
              </w:rPr>
              <w:t>GGT (IU/L)</w:t>
            </w:r>
          </w:p>
        </w:tc>
        <w:tc>
          <w:tcPr>
            <w:tcW w:w="1848" w:type="dxa"/>
            <w:noWrap/>
            <w:vAlign w:val="bottom"/>
          </w:tcPr>
          <w:p w:rsidR="007B3A2E" w:rsidRPr="003E1557" w:rsidRDefault="007B3A2E" w:rsidP="003E1557">
            <w:pPr>
              <w:spacing w:after="0" w:line="360" w:lineRule="auto"/>
              <w:jc w:val="center"/>
              <w:rPr>
                <w:rFonts w:ascii="Book Antiqua" w:hAnsi="Book Antiqua" w:cs="宋体"/>
                <w:color w:val="000000"/>
                <w:sz w:val="24"/>
                <w:szCs w:val="24"/>
                <w:lang w:val="en-US" w:eastAsia="zh-CN"/>
              </w:rPr>
            </w:pPr>
            <w:r w:rsidRPr="003E1557">
              <w:rPr>
                <w:rFonts w:ascii="Book Antiqua" w:hAnsi="Book Antiqua" w:cs="宋体"/>
                <w:color w:val="000000"/>
                <w:sz w:val="24"/>
                <w:szCs w:val="24"/>
                <w:lang w:val="en-US" w:eastAsia="zh-CN"/>
              </w:rPr>
              <w:t>220.76</w:t>
            </w:r>
          </w:p>
        </w:tc>
        <w:tc>
          <w:tcPr>
            <w:tcW w:w="1656" w:type="dxa"/>
            <w:noWrap/>
            <w:vAlign w:val="bottom"/>
          </w:tcPr>
          <w:p w:rsidR="007B3A2E" w:rsidRPr="003E1557" w:rsidRDefault="007B3A2E" w:rsidP="003E1557">
            <w:pPr>
              <w:spacing w:after="0" w:line="360" w:lineRule="auto"/>
              <w:jc w:val="center"/>
              <w:rPr>
                <w:rFonts w:ascii="Book Antiqua" w:hAnsi="Book Antiqua" w:cs="宋体"/>
                <w:color w:val="000000"/>
                <w:sz w:val="24"/>
                <w:szCs w:val="24"/>
                <w:lang w:val="en-US" w:eastAsia="zh-CN"/>
              </w:rPr>
            </w:pPr>
            <w:r w:rsidRPr="003E1557">
              <w:rPr>
                <w:rFonts w:ascii="Book Antiqua" w:hAnsi="Book Antiqua" w:cs="宋体"/>
                <w:color w:val="000000"/>
                <w:sz w:val="24"/>
                <w:szCs w:val="24"/>
                <w:lang w:val="en-US" w:eastAsia="zh-CN"/>
              </w:rPr>
              <w:t>93.32</w:t>
            </w:r>
          </w:p>
        </w:tc>
        <w:tc>
          <w:tcPr>
            <w:tcW w:w="1080" w:type="dxa"/>
            <w:noWrap/>
            <w:vAlign w:val="bottom"/>
          </w:tcPr>
          <w:p w:rsidR="007B3A2E" w:rsidRPr="003E1557" w:rsidRDefault="007B3A2E" w:rsidP="003E1557">
            <w:pPr>
              <w:spacing w:after="0" w:line="360" w:lineRule="auto"/>
              <w:jc w:val="center"/>
              <w:rPr>
                <w:rFonts w:ascii="Book Antiqua" w:hAnsi="Book Antiqua" w:cs="宋体"/>
                <w:color w:val="000000"/>
                <w:sz w:val="24"/>
                <w:szCs w:val="24"/>
                <w:lang w:val="en-US" w:eastAsia="zh-CN"/>
              </w:rPr>
            </w:pPr>
            <w:r w:rsidRPr="003E1557">
              <w:rPr>
                <w:rFonts w:ascii="Book Antiqua" w:hAnsi="Book Antiqua" w:cs="宋体"/>
                <w:color w:val="000000"/>
                <w:sz w:val="24"/>
                <w:szCs w:val="24"/>
                <w:lang w:val="en-US" w:eastAsia="zh-CN"/>
              </w:rPr>
              <w:t>0.0121</w:t>
            </w:r>
          </w:p>
        </w:tc>
        <w:tc>
          <w:tcPr>
            <w:tcW w:w="1942" w:type="dxa"/>
            <w:noWrap/>
            <w:vAlign w:val="bottom"/>
          </w:tcPr>
          <w:p w:rsidR="007B3A2E" w:rsidRPr="003E1557" w:rsidRDefault="007B3A2E" w:rsidP="003E1557">
            <w:pPr>
              <w:spacing w:after="0" w:line="360" w:lineRule="auto"/>
              <w:jc w:val="center"/>
              <w:rPr>
                <w:rFonts w:ascii="Book Antiqua" w:hAnsi="Book Antiqua" w:cs="宋体"/>
                <w:color w:val="000000"/>
                <w:sz w:val="24"/>
                <w:szCs w:val="24"/>
                <w:vertAlign w:val="superscript"/>
                <w:lang w:val="en-US" w:eastAsia="zh-CN"/>
              </w:rPr>
            </w:pPr>
            <w:r>
              <w:rPr>
                <w:rFonts w:ascii="Book Antiqua" w:hAnsi="Book Antiqua" w:cs="宋体"/>
                <w:color w:val="000000"/>
                <w:sz w:val="24"/>
                <w:szCs w:val="24"/>
                <w:vertAlign w:val="superscript"/>
                <w:lang w:val="en-US" w:eastAsia="zh-CN"/>
              </w:rPr>
              <w:t>b</w:t>
            </w:r>
          </w:p>
        </w:tc>
      </w:tr>
      <w:tr w:rsidR="007B3A2E" w:rsidRPr="00C622BD" w:rsidTr="003E1557">
        <w:trPr>
          <w:trHeight w:val="270"/>
        </w:trPr>
        <w:tc>
          <w:tcPr>
            <w:tcW w:w="2136" w:type="dxa"/>
            <w:noWrap/>
            <w:vAlign w:val="bottom"/>
          </w:tcPr>
          <w:p w:rsidR="007B3A2E" w:rsidRPr="003E1557" w:rsidRDefault="007B3A2E" w:rsidP="003E1557">
            <w:pPr>
              <w:spacing w:after="0" w:line="360" w:lineRule="auto"/>
              <w:rPr>
                <w:rFonts w:ascii="Book Antiqua" w:hAnsi="Book Antiqua" w:cs="宋体"/>
                <w:bCs/>
                <w:color w:val="000000"/>
                <w:sz w:val="24"/>
                <w:szCs w:val="24"/>
                <w:lang w:val="en-US" w:eastAsia="zh-CN"/>
              </w:rPr>
            </w:pPr>
            <w:r w:rsidRPr="003E1557">
              <w:rPr>
                <w:rFonts w:ascii="Book Antiqua" w:hAnsi="Book Antiqua" w:cs="宋体"/>
                <w:bCs/>
                <w:color w:val="000000"/>
                <w:sz w:val="24"/>
                <w:szCs w:val="24"/>
                <w:lang w:val="en-US" w:eastAsia="zh-CN"/>
              </w:rPr>
              <w:t>INR</w:t>
            </w:r>
          </w:p>
        </w:tc>
        <w:tc>
          <w:tcPr>
            <w:tcW w:w="1848" w:type="dxa"/>
            <w:noWrap/>
            <w:vAlign w:val="bottom"/>
          </w:tcPr>
          <w:p w:rsidR="007B3A2E" w:rsidRPr="003E1557" w:rsidRDefault="007B3A2E" w:rsidP="003E1557">
            <w:pPr>
              <w:spacing w:after="0" w:line="360" w:lineRule="auto"/>
              <w:jc w:val="center"/>
              <w:rPr>
                <w:rFonts w:ascii="Book Antiqua" w:hAnsi="Book Antiqua" w:cs="宋体"/>
                <w:color w:val="000000"/>
                <w:sz w:val="24"/>
                <w:szCs w:val="24"/>
                <w:lang w:val="en-US" w:eastAsia="zh-CN"/>
              </w:rPr>
            </w:pPr>
            <w:r w:rsidRPr="003E1557">
              <w:rPr>
                <w:rFonts w:ascii="Book Antiqua" w:hAnsi="Book Antiqua" w:cs="宋体"/>
                <w:color w:val="000000"/>
                <w:sz w:val="24"/>
                <w:szCs w:val="24"/>
                <w:lang w:val="en-US" w:eastAsia="zh-CN"/>
              </w:rPr>
              <w:t>1.46</w:t>
            </w:r>
          </w:p>
        </w:tc>
        <w:tc>
          <w:tcPr>
            <w:tcW w:w="1656" w:type="dxa"/>
            <w:noWrap/>
            <w:vAlign w:val="bottom"/>
          </w:tcPr>
          <w:p w:rsidR="007B3A2E" w:rsidRPr="003E1557" w:rsidRDefault="007B3A2E" w:rsidP="003E1557">
            <w:pPr>
              <w:spacing w:after="0" w:line="360" w:lineRule="auto"/>
              <w:jc w:val="center"/>
              <w:rPr>
                <w:rFonts w:ascii="Book Antiqua" w:hAnsi="Book Antiqua" w:cs="宋体"/>
                <w:color w:val="000000"/>
                <w:sz w:val="24"/>
                <w:szCs w:val="24"/>
                <w:lang w:val="en-US" w:eastAsia="zh-CN"/>
              </w:rPr>
            </w:pPr>
            <w:r w:rsidRPr="003E1557">
              <w:rPr>
                <w:rFonts w:ascii="Book Antiqua" w:hAnsi="Book Antiqua" w:cs="宋体"/>
                <w:color w:val="000000"/>
                <w:sz w:val="24"/>
                <w:szCs w:val="24"/>
                <w:lang w:val="en-US" w:eastAsia="zh-CN"/>
              </w:rPr>
              <w:t>1.04</w:t>
            </w:r>
          </w:p>
        </w:tc>
        <w:tc>
          <w:tcPr>
            <w:tcW w:w="1080" w:type="dxa"/>
            <w:noWrap/>
            <w:vAlign w:val="bottom"/>
          </w:tcPr>
          <w:p w:rsidR="007B3A2E" w:rsidRPr="003E1557" w:rsidRDefault="007B3A2E" w:rsidP="003E1557">
            <w:pPr>
              <w:spacing w:after="0" w:line="360" w:lineRule="auto"/>
              <w:jc w:val="center"/>
              <w:rPr>
                <w:rFonts w:ascii="Book Antiqua" w:hAnsi="Book Antiqua" w:cs="宋体"/>
                <w:color w:val="000000"/>
                <w:sz w:val="24"/>
                <w:szCs w:val="24"/>
                <w:lang w:val="en-US" w:eastAsia="zh-CN"/>
              </w:rPr>
            </w:pPr>
            <w:r w:rsidRPr="003E1557">
              <w:rPr>
                <w:rFonts w:ascii="Book Antiqua" w:hAnsi="Book Antiqua" w:cs="宋体"/>
                <w:color w:val="000000"/>
                <w:sz w:val="24"/>
                <w:szCs w:val="24"/>
                <w:lang w:val="en-US" w:eastAsia="zh-CN"/>
              </w:rPr>
              <w:t>0.0017</w:t>
            </w:r>
          </w:p>
        </w:tc>
        <w:tc>
          <w:tcPr>
            <w:tcW w:w="1942" w:type="dxa"/>
            <w:noWrap/>
            <w:vAlign w:val="bottom"/>
          </w:tcPr>
          <w:p w:rsidR="007B3A2E" w:rsidRPr="003E1557" w:rsidRDefault="007B3A2E" w:rsidP="003E1557">
            <w:pPr>
              <w:spacing w:after="0" w:line="360" w:lineRule="auto"/>
              <w:jc w:val="center"/>
              <w:rPr>
                <w:rFonts w:ascii="Book Antiqua" w:hAnsi="Book Antiqua" w:cs="宋体"/>
                <w:color w:val="000000"/>
                <w:sz w:val="24"/>
                <w:szCs w:val="24"/>
                <w:vertAlign w:val="superscript"/>
                <w:lang w:val="en-US" w:eastAsia="zh-CN"/>
              </w:rPr>
            </w:pPr>
            <w:r>
              <w:rPr>
                <w:rFonts w:ascii="Book Antiqua" w:hAnsi="Book Antiqua" w:cs="宋体"/>
                <w:color w:val="000000"/>
                <w:sz w:val="24"/>
                <w:szCs w:val="24"/>
                <w:vertAlign w:val="superscript"/>
                <w:lang w:val="en-US" w:eastAsia="zh-CN"/>
              </w:rPr>
              <w:t>d</w:t>
            </w:r>
          </w:p>
        </w:tc>
      </w:tr>
      <w:tr w:rsidR="007B3A2E" w:rsidRPr="00C622BD" w:rsidTr="003E1557">
        <w:trPr>
          <w:trHeight w:val="270"/>
        </w:trPr>
        <w:tc>
          <w:tcPr>
            <w:tcW w:w="2136" w:type="dxa"/>
            <w:noWrap/>
            <w:vAlign w:val="bottom"/>
          </w:tcPr>
          <w:p w:rsidR="007B3A2E" w:rsidRPr="003E1557" w:rsidRDefault="007B3A2E" w:rsidP="003E1557">
            <w:pPr>
              <w:spacing w:after="0" w:line="360" w:lineRule="auto"/>
              <w:rPr>
                <w:rFonts w:ascii="Book Antiqua" w:hAnsi="Book Antiqua" w:cs="宋体"/>
                <w:bCs/>
                <w:color w:val="000000"/>
                <w:sz w:val="24"/>
                <w:szCs w:val="24"/>
                <w:lang w:val="en-US" w:eastAsia="zh-CN"/>
              </w:rPr>
            </w:pPr>
            <w:r w:rsidRPr="003E1557">
              <w:rPr>
                <w:rFonts w:ascii="Book Antiqua" w:hAnsi="Book Antiqua" w:cs="宋体"/>
                <w:bCs/>
                <w:color w:val="000000"/>
                <w:sz w:val="24"/>
                <w:szCs w:val="24"/>
                <w:lang w:val="en-US" w:eastAsia="zh-CN"/>
              </w:rPr>
              <w:t>Albumin (g/L)</w:t>
            </w:r>
          </w:p>
        </w:tc>
        <w:tc>
          <w:tcPr>
            <w:tcW w:w="1848" w:type="dxa"/>
            <w:noWrap/>
            <w:vAlign w:val="bottom"/>
          </w:tcPr>
          <w:p w:rsidR="007B3A2E" w:rsidRPr="003E1557" w:rsidRDefault="007B3A2E" w:rsidP="003E1557">
            <w:pPr>
              <w:spacing w:after="0" w:line="360" w:lineRule="auto"/>
              <w:jc w:val="center"/>
              <w:rPr>
                <w:rFonts w:ascii="Book Antiqua" w:hAnsi="Book Antiqua" w:cs="宋体"/>
                <w:color w:val="000000"/>
                <w:sz w:val="24"/>
                <w:szCs w:val="24"/>
                <w:lang w:val="en-US" w:eastAsia="zh-CN"/>
              </w:rPr>
            </w:pPr>
            <w:r w:rsidRPr="003E1557">
              <w:rPr>
                <w:rFonts w:ascii="Book Antiqua" w:hAnsi="Book Antiqua" w:cs="宋体"/>
                <w:color w:val="000000"/>
                <w:sz w:val="24"/>
                <w:szCs w:val="24"/>
                <w:lang w:val="en-US" w:eastAsia="zh-CN"/>
              </w:rPr>
              <w:t>35.41</w:t>
            </w:r>
          </w:p>
        </w:tc>
        <w:tc>
          <w:tcPr>
            <w:tcW w:w="1656" w:type="dxa"/>
            <w:noWrap/>
            <w:vAlign w:val="bottom"/>
          </w:tcPr>
          <w:p w:rsidR="007B3A2E" w:rsidRPr="003E1557" w:rsidRDefault="007B3A2E" w:rsidP="003E1557">
            <w:pPr>
              <w:spacing w:after="0" w:line="360" w:lineRule="auto"/>
              <w:jc w:val="center"/>
              <w:rPr>
                <w:rFonts w:ascii="Book Antiqua" w:hAnsi="Book Antiqua" w:cs="宋体"/>
                <w:color w:val="000000"/>
                <w:sz w:val="24"/>
                <w:szCs w:val="24"/>
                <w:lang w:val="en-US" w:eastAsia="zh-CN"/>
              </w:rPr>
            </w:pPr>
            <w:r w:rsidRPr="003E1557">
              <w:rPr>
                <w:rFonts w:ascii="Book Antiqua" w:hAnsi="Book Antiqua" w:cs="宋体"/>
                <w:color w:val="000000"/>
                <w:sz w:val="24"/>
                <w:szCs w:val="24"/>
                <w:lang w:val="en-US" w:eastAsia="zh-CN"/>
              </w:rPr>
              <w:t>43.55</w:t>
            </w:r>
          </w:p>
        </w:tc>
        <w:tc>
          <w:tcPr>
            <w:tcW w:w="1080" w:type="dxa"/>
            <w:noWrap/>
            <w:vAlign w:val="bottom"/>
          </w:tcPr>
          <w:p w:rsidR="007B3A2E" w:rsidRPr="003E1557" w:rsidRDefault="007B3A2E" w:rsidP="003E1557">
            <w:pPr>
              <w:spacing w:after="0" w:line="360" w:lineRule="auto"/>
              <w:jc w:val="center"/>
              <w:rPr>
                <w:rFonts w:ascii="Book Antiqua" w:hAnsi="Book Antiqua" w:cs="宋体"/>
                <w:color w:val="000000"/>
                <w:sz w:val="24"/>
                <w:szCs w:val="24"/>
                <w:lang w:val="en-US" w:eastAsia="zh-CN"/>
              </w:rPr>
            </w:pPr>
            <w:r w:rsidRPr="003E1557">
              <w:rPr>
                <w:rFonts w:ascii="Book Antiqua" w:hAnsi="Book Antiqua" w:cs="宋体"/>
                <w:color w:val="000000"/>
                <w:sz w:val="24"/>
                <w:szCs w:val="24"/>
                <w:lang w:val="en-US" w:eastAsia="zh-CN"/>
              </w:rPr>
              <w:t>0.0004</w:t>
            </w:r>
          </w:p>
        </w:tc>
        <w:tc>
          <w:tcPr>
            <w:tcW w:w="1942" w:type="dxa"/>
            <w:noWrap/>
            <w:vAlign w:val="bottom"/>
          </w:tcPr>
          <w:p w:rsidR="007B3A2E" w:rsidRPr="003E1557" w:rsidRDefault="007B3A2E" w:rsidP="003E1557">
            <w:pPr>
              <w:spacing w:after="0" w:line="360" w:lineRule="auto"/>
              <w:jc w:val="center"/>
              <w:rPr>
                <w:rFonts w:ascii="Book Antiqua" w:hAnsi="Book Antiqua" w:cs="宋体"/>
                <w:color w:val="000000"/>
                <w:sz w:val="24"/>
                <w:szCs w:val="24"/>
                <w:vertAlign w:val="superscript"/>
                <w:lang w:val="en-US" w:eastAsia="zh-CN"/>
              </w:rPr>
            </w:pPr>
            <w:r>
              <w:rPr>
                <w:rFonts w:ascii="Book Antiqua" w:hAnsi="Book Antiqua" w:cs="宋体"/>
                <w:color w:val="000000"/>
                <w:sz w:val="24"/>
                <w:szCs w:val="24"/>
                <w:vertAlign w:val="superscript"/>
                <w:lang w:val="en-US" w:eastAsia="zh-CN"/>
              </w:rPr>
              <w:t>f</w:t>
            </w:r>
          </w:p>
        </w:tc>
      </w:tr>
      <w:tr w:rsidR="007B3A2E" w:rsidRPr="00C622BD" w:rsidTr="003E1557">
        <w:trPr>
          <w:trHeight w:val="270"/>
        </w:trPr>
        <w:tc>
          <w:tcPr>
            <w:tcW w:w="2136" w:type="dxa"/>
            <w:noWrap/>
            <w:vAlign w:val="bottom"/>
          </w:tcPr>
          <w:p w:rsidR="007B3A2E" w:rsidRPr="003E1557" w:rsidRDefault="007B3A2E" w:rsidP="003E1557">
            <w:pPr>
              <w:spacing w:after="0" w:line="360" w:lineRule="auto"/>
              <w:rPr>
                <w:rFonts w:ascii="Book Antiqua" w:hAnsi="Book Antiqua" w:cs="宋体"/>
                <w:bCs/>
                <w:color w:val="000000"/>
                <w:sz w:val="24"/>
                <w:szCs w:val="24"/>
                <w:lang w:val="en-US" w:eastAsia="zh-CN"/>
              </w:rPr>
            </w:pPr>
            <w:r w:rsidRPr="003E1557">
              <w:rPr>
                <w:rFonts w:ascii="Book Antiqua" w:hAnsi="Book Antiqua" w:cs="宋体"/>
                <w:bCs/>
                <w:color w:val="000000"/>
                <w:sz w:val="24"/>
                <w:szCs w:val="24"/>
                <w:lang w:val="en-US" w:eastAsia="zh-CN"/>
              </w:rPr>
              <w:t>Bilirubin  (µ</w:t>
            </w:r>
            <w:proofErr w:type="spellStart"/>
            <w:r w:rsidRPr="003E1557">
              <w:rPr>
                <w:rFonts w:ascii="Book Antiqua" w:hAnsi="Book Antiqua" w:cs="宋体"/>
                <w:bCs/>
                <w:color w:val="000000"/>
                <w:sz w:val="24"/>
                <w:szCs w:val="24"/>
                <w:lang w:val="en-US" w:eastAsia="zh-CN"/>
              </w:rPr>
              <w:t>mol</w:t>
            </w:r>
            <w:proofErr w:type="spellEnd"/>
            <w:r w:rsidRPr="003E1557">
              <w:rPr>
                <w:rFonts w:ascii="Book Antiqua" w:hAnsi="Book Antiqua" w:cs="宋体"/>
                <w:bCs/>
                <w:color w:val="000000"/>
                <w:sz w:val="24"/>
                <w:szCs w:val="24"/>
                <w:lang w:val="en-US" w:eastAsia="zh-CN"/>
              </w:rPr>
              <w:t>/L)</w:t>
            </w:r>
          </w:p>
        </w:tc>
        <w:tc>
          <w:tcPr>
            <w:tcW w:w="1848" w:type="dxa"/>
            <w:noWrap/>
            <w:vAlign w:val="bottom"/>
          </w:tcPr>
          <w:p w:rsidR="007B3A2E" w:rsidRPr="003E1557" w:rsidRDefault="007B3A2E" w:rsidP="003E1557">
            <w:pPr>
              <w:spacing w:after="0" w:line="360" w:lineRule="auto"/>
              <w:jc w:val="center"/>
              <w:rPr>
                <w:rFonts w:ascii="Book Antiqua" w:hAnsi="Book Antiqua" w:cs="宋体"/>
                <w:color w:val="000000"/>
                <w:sz w:val="24"/>
                <w:szCs w:val="24"/>
                <w:lang w:val="en-US" w:eastAsia="zh-CN"/>
              </w:rPr>
            </w:pPr>
            <w:r w:rsidRPr="003E1557">
              <w:rPr>
                <w:rFonts w:ascii="Book Antiqua" w:hAnsi="Book Antiqua" w:cs="宋体"/>
                <w:color w:val="000000"/>
                <w:sz w:val="24"/>
                <w:szCs w:val="24"/>
                <w:lang w:val="en-US" w:eastAsia="zh-CN"/>
              </w:rPr>
              <w:t>48.38</w:t>
            </w:r>
          </w:p>
        </w:tc>
        <w:tc>
          <w:tcPr>
            <w:tcW w:w="1656" w:type="dxa"/>
            <w:noWrap/>
            <w:vAlign w:val="bottom"/>
          </w:tcPr>
          <w:p w:rsidR="007B3A2E" w:rsidRPr="003E1557" w:rsidRDefault="007B3A2E" w:rsidP="003E1557">
            <w:pPr>
              <w:spacing w:after="0" w:line="360" w:lineRule="auto"/>
              <w:jc w:val="center"/>
              <w:rPr>
                <w:rFonts w:ascii="Book Antiqua" w:hAnsi="Book Antiqua" w:cs="宋体"/>
                <w:color w:val="000000"/>
                <w:sz w:val="24"/>
                <w:szCs w:val="24"/>
                <w:lang w:val="en-US" w:eastAsia="zh-CN"/>
              </w:rPr>
            </w:pPr>
            <w:r w:rsidRPr="003E1557">
              <w:rPr>
                <w:rFonts w:ascii="Book Antiqua" w:hAnsi="Book Antiqua" w:cs="宋体"/>
                <w:color w:val="000000"/>
                <w:sz w:val="24"/>
                <w:szCs w:val="24"/>
                <w:lang w:val="en-US" w:eastAsia="zh-CN"/>
              </w:rPr>
              <w:t>11.36</w:t>
            </w:r>
          </w:p>
        </w:tc>
        <w:tc>
          <w:tcPr>
            <w:tcW w:w="1080" w:type="dxa"/>
            <w:noWrap/>
            <w:vAlign w:val="bottom"/>
          </w:tcPr>
          <w:p w:rsidR="007B3A2E" w:rsidRPr="003E1557" w:rsidRDefault="007B3A2E" w:rsidP="003E1557">
            <w:pPr>
              <w:spacing w:after="0" w:line="360" w:lineRule="auto"/>
              <w:jc w:val="center"/>
              <w:rPr>
                <w:rFonts w:ascii="Book Antiqua" w:hAnsi="Book Antiqua" w:cs="宋体"/>
                <w:color w:val="000000"/>
                <w:sz w:val="24"/>
                <w:szCs w:val="24"/>
                <w:lang w:val="en-US" w:eastAsia="zh-CN"/>
              </w:rPr>
            </w:pPr>
            <w:r w:rsidRPr="003E1557">
              <w:rPr>
                <w:rFonts w:ascii="Book Antiqua" w:hAnsi="Book Antiqua" w:cs="宋体"/>
                <w:color w:val="000000"/>
                <w:sz w:val="24"/>
                <w:szCs w:val="24"/>
                <w:lang w:val="en-US" w:eastAsia="zh-CN"/>
              </w:rPr>
              <w:t>0.0065</w:t>
            </w:r>
          </w:p>
        </w:tc>
        <w:tc>
          <w:tcPr>
            <w:tcW w:w="1942" w:type="dxa"/>
            <w:noWrap/>
            <w:vAlign w:val="bottom"/>
          </w:tcPr>
          <w:p w:rsidR="007B3A2E" w:rsidRPr="003E1557" w:rsidRDefault="007B3A2E" w:rsidP="003E1557">
            <w:pPr>
              <w:spacing w:after="0" w:line="360" w:lineRule="auto"/>
              <w:jc w:val="center"/>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d</w:t>
            </w:r>
          </w:p>
        </w:tc>
      </w:tr>
      <w:tr w:rsidR="007B3A2E" w:rsidRPr="00C622BD" w:rsidTr="003E1557">
        <w:trPr>
          <w:trHeight w:val="540"/>
        </w:trPr>
        <w:tc>
          <w:tcPr>
            <w:tcW w:w="2136" w:type="dxa"/>
            <w:tcBorders>
              <w:bottom w:val="single" w:sz="4" w:space="0" w:color="auto"/>
            </w:tcBorders>
            <w:vAlign w:val="bottom"/>
          </w:tcPr>
          <w:p w:rsidR="007B3A2E" w:rsidRPr="003E1557" w:rsidRDefault="007B3A2E" w:rsidP="003E1557">
            <w:pPr>
              <w:spacing w:after="0" w:line="360" w:lineRule="auto"/>
              <w:rPr>
                <w:rFonts w:ascii="Book Antiqua" w:hAnsi="Book Antiqua" w:cs="宋体"/>
                <w:bCs/>
                <w:color w:val="000000"/>
                <w:sz w:val="24"/>
                <w:szCs w:val="24"/>
                <w:lang w:val="en-US" w:eastAsia="zh-CN"/>
              </w:rPr>
            </w:pPr>
            <w:proofErr w:type="spellStart"/>
            <w:r w:rsidRPr="003E1557">
              <w:rPr>
                <w:rFonts w:ascii="Book Antiqua" w:hAnsi="Book Antiqua" w:cs="宋体"/>
                <w:bCs/>
                <w:color w:val="000000"/>
                <w:sz w:val="24"/>
                <w:szCs w:val="24"/>
                <w:lang w:val="en-US" w:eastAsia="zh-CN"/>
              </w:rPr>
              <w:t>EtOH</w:t>
            </w:r>
            <w:proofErr w:type="spellEnd"/>
            <w:r w:rsidRPr="003E1557">
              <w:rPr>
                <w:rFonts w:ascii="Book Antiqua" w:hAnsi="Book Antiqua" w:cs="宋体"/>
                <w:bCs/>
                <w:color w:val="000000"/>
                <w:sz w:val="24"/>
                <w:szCs w:val="24"/>
                <w:lang w:val="en-US" w:eastAsia="zh-CN"/>
              </w:rPr>
              <w:t xml:space="preserve"> lifetime (Kg)</w:t>
            </w:r>
          </w:p>
        </w:tc>
        <w:tc>
          <w:tcPr>
            <w:tcW w:w="1848" w:type="dxa"/>
            <w:tcBorders>
              <w:bottom w:val="single" w:sz="4" w:space="0" w:color="auto"/>
            </w:tcBorders>
            <w:noWrap/>
            <w:vAlign w:val="bottom"/>
          </w:tcPr>
          <w:p w:rsidR="007B3A2E" w:rsidRPr="003E1557" w:rsidRDefault="007B3A2E" w:rsidP="003E1557">
            <w:pPr>
              <w:spacing w:after="0" w:line="360" w:lineRule="auto"/>
              <w:jc w:val="center"/>
              <w:rPr>
                <w:rFonts w:ascii="Book Antiqua" w:hAnsi="Book Antiqua" w:cs="宋体"/>
                <w:color w:val="000000"/>
                <w:sz w:val="24"/>
                <w:szCs w:val="24"/>
                <w:lang w:val="en-US" w:eastAsia="zh-CN"/>
              </w:rPr>
            </w:pPr>
            <w:r w:rsidRPr="003E1557">
              <w:rPr>
                <w:rFonts w:ascii="Book Antiqua" w:hAnsi="Book Antiqua" w:cs="宋体"/>
                <w:color w:val="000000"/>
                <w:sz w:val="24"/>
                <w:szCs w:val="24"/>
                <w:lang w:val="en-US" w:eastAsia="zh-CN"/>
              </w:rPr>
              <w:t>1685</w:t>
            </w:r>
          </w:p>
        </w:tc>
        <w:tc>
          <w:tcPr>
            <w:tcW w:w="1656" w:type="dxa"/>
            <w:tcBorders>
              <w:bottom w:val="single" w:sz="4" w:space="0" w:color="auto"/>
            </w:tcBorders>
            <w:noWrap/>
            <w:vAlign w:val="bottom"/>
          </w:tcPr>
          <w:p w:rsidR="007B3A2E" w:rsidRPr="003E1557" w:rsidRDefault="007B3A2E" w:rsidP="003E1557">
            <w:pPr>
              <w:spacing w:after="0" w:line="360" w:lineRule="auto"/>
              <w:jc w:val="center"/>
              <w:rPr>
                <w:rFonts w:ascii="Book Antiqua" w:hAnsi="Book Antiqua" w:cs="宋体"/>
                <w:color w:val="000000"/>
                <w:sz w:val="24"/>
                <w:szCs w:val="24"/>
                <w:lang w:val="en-US" w:eastAsia="zh-CN"/>
              </w:rPr>
            </w:pPr>
            <w:r w:rsidRPr="003E1557">
              <w:rPr>
                <w:rFonts w:ascii="Book Antiqua" w:hAnsi="Book Antiqua" w:cs="宋体"/>
                <w:color w:val="000000"/>
                <w:sz w:val="24"/>
                <w:szCs w:val="24"/>
                <w:lang w:val="en-US" w:eastAsia="zh-CN"/>
              </w:rPr>
              <w:t>1555</w:t>
            </w:r>
          </w:p>
        </w:tc>
        <w:tc>
          <w:tcPr>
            <w:tcW w:w="1080" w:type="dxa"/>
            <w:tcBorders>
              <w:bottom w:val="single" w:sz="4" w:space="0" w:color="auto"/>
            </w:tcBorders>
            <w:noWrap/>
            <w:vAlign w:val="bottom"/>
          </w:tcPr>
          <w:p w:rsidR="007B3A2E" w:rsidRPr="003E1557" w:rsidRDefault="007B3A2E" w:rsidP="003E1557">
            <w:pPr>
              <w:spacing w:after="0" w:line="360" w:lineRule="auto"/>
              <w:jc w:val="center"/>
              <w:rPr>
                <w:rFonts w:ascii="Book Antiqua" w:hAnsi="Book Antiqua" w:cs="宋体"/>
                <w:color w:val="000000"/>
                <w:sz w:val="24"/>
                <w:szCs w:val="24"/>
                <w:lang w:val="en-US" w:eastAsia="zh-CN"/>
              </w:rPr>
            </w:pPr>
            <w:r w:rsidRPr="003E1557">
              <w:rPr>
                <w:rFonts w:ascii="Book Antiqua" w:hAnsi="Book Antiqua" w:cs="宋体"/>
                <w:color w:val="000000"/>
                <w:sz w:val="24"/>
                <w:szCs w:val="24"/>
                <w:lang w:val="en-US" w:eastAsia="zh-CN"/>
              </w:rPr>
              <w:t>0.9916</w:t>
            </w:r>
          </w:p>
        </w:tc>
        <w:tc>
          <w:tcPr>
            <w:tcW w:w="1942" w:type="dxa"/>
            <w:tcBorders>
              <w:bottom w:val="single" w:sz="4" w:space="0" w:color="auto"/>
            </w:tcBorders>
            <w:noWrap/>
            <w:vAlign w:val="bottom"/>
          </w:tcPr>
          <w:p w:rsidR="007B3A2E" w:rsidRPr="003E1557" w:rsidRDefault="007B3A2E" w:rsidP="003E1557">
            <w:pPr>
              <w:spacing w:after="0" w:line="360" w:lineRule="auto"/>
              <w:jc w:val="center"/>
              <w:rPr>
                <w:rFonts w:ascii="Book Antiqua" w:hAnsi="Book Antiqua" w:cs="宋体"/>
                <w:color w:val="000000"/>
                <w:sz w:val="24"/>
                <w:szCs w:val="24"/>
                <w:lang w:val="en-US" w:eastAsia="zh-CN"/>
              </w:rPr>
            </w:pPr>
            <w:r w:rsidRPr="003E1557">
              <w:rPr>
                <w:rFonts w:ascii="Book Antiqua" w:hAnsi="Book Antiqua" w:cs="宋体"/>
                <w:color w:val="000000"/>
                <w:sz w:val="24"/>
                <w:szCs w:val="24"/>
                <w:lang w:val="en-US" w:eastAsia="zh-CN"/>
              </w:rPr>
              <w:t>ns</w:t>
            </w:r>
          </w:p>
        </w:tc>
      </w:tr>
    </w:tbl>
    <w:p w:rsidR="007B3A2E" w:rsidRPr="00B7013E" w:rsidRDefault="007B3A2E" w:rsidP="00916498">
      <w:pPr>
        <w:spacing w:line="360" w:lineRule="auto"/>
        <w:jc w:val="both"/>
        <w:rPr>
          <w:rFonts w:ascii="Book Antiqua" w:hAnsi="Book Antiqua"/>
          <w:color w:val="FF0000"/>
          <w:kern w:val="24"/>
          <w:sz w:val="24"/>
          <w:szCs w:val="24"/>
          <w:lang w:eastAsia="zh-CN"/>
        </w:rPr>
      </w:pPr>
      <w:r w:rsidRPr="00D95C6E">
        <w:rPr>
          <w:rFonts w:ascii="Book Antiqua" w:hAnsi="Book Antiqua"/>
          <w:bCs/>
          <w:color w:val="000000"/>
          <w:kern w:val="24"/>
          <w:sz w:val="24"/>
          <w:szCs w:val="24"/>
          <w:lang w:val="en-US"/>
        </w:rPr>
        <w:t>Patient characteristics identify Cases (</w:t>
      </w:r>
      <w:r w:rsidRPr="00D95C6E">
        <w:rPr>
          <w:rFonts w:ascii="Book Antiqua" w:hAnsi="Book Antiqua"/>
          <w:color w:val="000000"/>
          <w:kern w:val="24"/>
          <w:sz w:val="24"/>
          <w:szCs w:val="24"/>
        </w:rPr>
        <w:t xml:space="preserve">drinkers with liver cirrhosis) from </w:t>
      </w:r>
      <w:r w:rsidRPr="00D95C6E">
        <w:rPr>
          <w:rFonts w:ascii="Book Antiqua" w:hAnsi="Book Antiqua"/>
          <w:bCs/>
          <w:color w:val="000000"/>
          <w:kern w:val="24"/>
          <w:sz w:val="24"/>
          <w:szCs w:val="24"/>
        </w:rPr>
        <w:t>Controls (</w:t>
      </w:r>
      <w:r w:rsidRPr="00D95C6E">
        <w:rPr>
          <w:rFonts w:ascii="Book Antiqua" w:hAnsi="Book Antiqua"/>
          <w:color w:val="000000"/>
          <w:kern w:val="24"/>
          <w:sz w:val="24"/>
          <w:szCs w:val="24"/>
        </w:rPr>
        <w:t>drinkers without liver disease) by significant differences in the liver function tests and other biochemical measures of liver injury.</w:t>
      </w:r>
      <w:r w:rsidRPr="00B7013E">
        <w:rPr>
          <w:rFonts w:ascii="Book Antiqua" w:hAnsi="Book Antiqua"/>
          <w:color w:val="FF0000"/>
          <w:kern w:val="24"/>
          <w:sz w:val="24"/>
          <w:szCs w:val="24"/>
        </w:rPr>
        <w:t xml:space="preserve"> </w:t>
      </w:r>
      <w:proofErr w:type="spellStart"/>
      <w:proofErr w:type="gramStart"/>
      <w:r w:rsidR="00B7013E">
        <w:rPr>
          <w:rFonts w:ascii="Book Antiqua" w:hAnsi="Book Antiqua" w:hint="eastAsia"/>
          <w:color w:val="FF0000"/>
          <w:kern w:val="24"/>
          <w:sz w:val="24"/>
          <w:szCs w:val="24"/>
          <w:vertAlign w:val="superscript"/>
          <w:lang w:eastAsia="zh-CN"/>
        </w:rPr>
        <w:t>b</w:t>
      </w:r>
      <w:r w:rsidRPr="00B7013E">
        <w:rPr>
          <w:rFonts w:ascii="Book Antiqua" w:hAnsi="Book Antiqua"/>
          <w:i/>
          <w:color w:val="FF0000"/>
          <w:kern w:val="24"/>
          <w:sz w:val="24"/>
          <w:szCs w:val="24"/>
        </w:rPr>
        <w:t>P</w:t>
      </w:r>
      <w:proofErr w:type="spellEnd"/>
      <w:proofErr w:type="gramEnd"/>
      <w:r w:rsidRPr="00B7013E">
        <w:rPr>
          <w:rFonts w:ascii="Book Antiqua" w:hAnsi="Book Antiqua"/>
          <w:color w:val="FF0000"/>
          <w:kern w:val="24"/>
          <w:sz w:val="24"/>
          <w:szCs w:val="24"/>
          <w:lang w:eastAsia="zh-CN"/>
        </w:rPr>
        <w:t xml:space="preserve"> </w:t>
      </w:r>
      <w:r w:rsidRPr="00B7013E">
        <w:rPr>
          <w:rFonts w:ascii="Book Antiqua" w:hAnsi="Book Antiqua"/>
          <w:color w:val="FF0000"/>
          <w:kern w:val="24"/>
          <w:sz w:val="24"/>
          <w:szCs w:val="24"/>
        </w:rPr>
        <w:sym w:font="Symbol" w:char="F03C"/>
      </w:r>
      <w:r w:rsidRPr="00B7013E">
        <w:rPr>
          <w:rFonts w:ascii="Book Antiqua" w:hAnsi="Book Antiqua"/>
          <w:color w:val="FF0000"/>
          <w:kern w:val="24"/>
          <w:sz w:val="24"/>
          <w:szCs w:val="24"/>
          <w:lang w:eastAsia="zh-CN"/>
        </w:rPr>
        <w:t xml:space="preserve"> </w:t>
      </w:r>
      <w:r w:rsidRPr="00B7013E">
        <w:rPr>
          <w:rFonts w:ascii="Book Antiqua" w:hAnsi="Book Antiqua"/>
          <w:color w:val="FF0000"/>
          <w:kern w:val="24"/>
          <w:sz w:val="24"/>
          <w:szCs w:val="24"/>
        </w:rPr>
        <w:t>0.01</w:t>
      </w:r>
      <w:r w:rsidR="00B7013E">
        <w:rPr>
          <w:rFonts w:ascii="Book Antiqua" w:hAnsi="Book Antiqua" w:hint="eastAsia"/>
          <w:color w:val="FF0000"/>
          <w:kern w:val="24"/>
          <w:sz w:val="24"/>
          <w:szCs w:val="24"/>
          <w:lang w:eastAsia="zh-CN"/>
        </w:rPr>
        <w:t xml:space="preserve"> </w:t>
      </w:r>
      <w:proofErr w:type="spellStart"/>
      <w:r w:rsidR="00B7013E" w:rsidRPr="00B7013E">
        <w:rPr>
          <w:rFonts w:ascii="Book Antiqua" w:hAnsi="Book Antiqua" w:hint="eastAsia"/>
          <w:i/>
          <w:color w:val="FF0000"/>
          <w:kern w:val="24"/>
          <w:sz w:val="24"/>
          <w:szCs w:val="24"/>
          <w:lang w:eastAsia="zh-CN"/>
        </w:rPr>
        <w:t>vs</w:t>
      </w:r>
      <w:proofErr w:type="spellEnd"/>
      <w:r w:rsidR="00B7013E">
        <w:rPr>
          <w:rFonts w:ascii="Book Antiqua" w:hAnsi="Book Antiqua" w:hint="eastAsia"/>
          <w:color w:val="FF0000"/>
          <w:kern w:val="24"/>
          <w:sz w:val="24"/>
          <w:szCs w:val="24"/>
          <w:lang w:eastAsia="zh-CN"/>
        </w:rPr>
        <w:t xml:space="preserve"> </w:t>
      </w:r>
      <w:proofErr w:type="spellStart"/>
      <w:r w:rsidR="00B7013E">
        <w:rPr>
          <w:rFonts w:ascii="Book Antiqua" w:hAnsi="Book Antiqua" w:hint="eastAsia"/>
          <w:color w:val="FF0000"/>
          <w:kern w:val="24"/>
          <w:sz w:val="24"/>
          <w:szCs w:val="24"/>
          <w:lang w:eastAsia="zh-CN"/>
        </w:rPr>
        <w:t>conrtol</w:t>
      </w:r>
      <w:proofErr w:type="spellEnd"/>
      <w:r w:rsidRPr="00B7013E">
        <w:rPr>
          <w:rFonts w:ascii="Book Antiqua" w:hAnsi="Book Antiqua"/>
          <w:color w:val="FF0000"/>
          <w:kern w:val="24"/>
          <w:sz w:val="24"/>
          <w:szCs w:val="24"/>
        </w:rPr>
        <w:t>;</w:t>
      </w:r>
      <w:r w:rsidR="00B7013E">
        <w:rPr>
          <w:rFonts w:ascii="Book Antiqua" w:hAnsi="Book Antiqua" w:hint="eastAsia"/>
          <w:color w:val="FF0000"/>
          <w:kern w:val="24"/>
          <w:sz w:val="24"/>
          <w:szCs w:val="24"/>
          <w:lang w:eastAsia="zh-CN"/>
        </w:rPr>
        <w:t xml:space="preserve"> </w:t>
      </w:r>
      <w:proofErr w:type="spellStart"/>
      <w:r w:rsidR="00B7013E">
        <w:rPr>
          <w:rFonts w:ascii="Book Antiqua" w:hAnsi="Book Antiqua" w:hint="eastAsia"/>
          <w:color w:val="FF0000"/>
          <w:kern w:val="24"/>
          <w:sz w:val="24"/>
          <w:szCs w:val="24"/>
          <w:vertAlign w:val="superscript"/>
          <w:lang w:eastAsia="zh-CN"/>
        </w:rPr>
        <w:t>d</w:t>
      </w:r>
      <w:r w:rsidR="00B7013E" w:rsidRPr="00B7013E">
        <w:rPr>
          <w:rFonts w:ascii="Book Antiqua" w:hAnsi="Book Antiqua"/>
          <w:i/>
          <w:color w:val="FF0000"/>
          <w:kern w:val="24"/>
          <w:sz w:val="24"/>
          <w:szCs w:val="24"/>
        </w:rPr>
        <w:t>P</w:t>
      </w:r>
      <w:proofErr w:type="spellEnd"/>
      <w:r w:rsidR="00B7013E" w:rsidRPr="00B7013E">
        <w:rPr>
          <w:rFonts w:ascii="Book Antiqua" w:hAnsi="Book Antiqua"/>
          <w:i/>
          <w:color w:val="FF0000"/>
          <w:kern w:val="24"/>
          <w:sz w:val="24"/>
          <w:szCs w:val="24"/>
          <w:lang w:eastAsia="zh-CN"/>
        </w:rPr>
        <w:t xml:space="preserve"> </w:t>
      </w:r>
      <w:r w:rsidRPr="00B7013E">
        <w:rPr>
          <w:rFonts w:ascii="Book Antiqua" w:hAnsi="Book Antiqua"/>
          <w:color w:val="FF0000"/>
          <w:kern w:val="24"/>
          <w:sz w:val="24"/>
          <w:szCs w:val="24"/>
        </w:rPr>
        <w:sym w:font="Symbol" w:char="F03C"/>
      </w:r>
      <w:r w:rsidRPr="00B7013E">
        <w:rPr>
          <w:rFonts w:ascii="Book Antiqua" w:hAnsi="Book Antiqua"/>
          <w:color w:val="FF0000"/>
          <w:kern w:val="24"/>
          <w:sz w:val="24"/>
          <w:szCs w:val="24"/>
          <w:lang w:eastAsia="zh-CN"/>
        </w:rPr>
        <w:t xml:space="preserve"> </w:t>
      </w:r>
      <w:r w:rsidRPr="00B7013E">
        <w:rPr>
          <w:rFonts w:ascii="Book Antiqua" w:hAnsi="Book Antiqua"/>
          <w:color w:val="FF0000"/>
          <w:kern w:val="24"/>
          <w:sz w:val="24"/>
          <w:szCs w:val="24"/>
        </w:rPr>
        <w:t>0.001</w:t>
      </w:r>
      <w:r w:rsidR="00B7013E" w:rsidRPr="00B7013E">
        <w:rPr>
          <w:rFonts w:ascii="Book Antiqua" w:hAnsi="Book Antiqua" w:hint="eastAsia"/>
          <w:i/>
          <w:color w:val="FF0000"/>
          <w:kern w:val="24"/>
          <w:sz w:val="24"/>
          <w:szCs w:val="24"/>
          <w:lang w:eastAsia="zh-CN"/>
        </w:rPr>
        <w:t xml:space="preserve"> </w:t>
      </w:r>
      <w:proofErr w:type="spellStart"/>
      <w:r w:rsidR="00B7013E" w:rsidRPr="00C359AA">
        <w:rPr>
          <w:rFonts w:ascii="Book Antiqua" w:hAnsi="Book Antiqua" w:hint="eastAsia"/>
          <w:i/>
          <w:color w:val="FF0000"/>
          <w:kern w:val="24"/>
          <w:sz w:val="24"/>
          <w:szCs w:val="24"/>
          <w:lang w:eastAsia="zh-CN"/>
        </w:rPr>
        <w:t>vs</w:t>
      </w:r>
      <w:proofErr w:type="spellEnd"/>
      <w:r w:rsidR="00B7013E">
        <w:rPr>
          <w:rFonts w:ascii="Book Antiqua" w:hAnsi="Book Antiqua" w:hint="eastAsia"/>
          <w:color w:val="FF0000"/>
          <w:kern w:val="24"/>
          <w:sz w:val="24"/>
          <w:szCs w:val="24"/>
          <w:lang w:eastAsia="zh-CN"/>
        </w:rPr>
        <w:t xml:space="preserve"> </w:t>
      </w:r>
      <w:proofErr w:type="spellStart"/>
      <w:r w:rsidR="00B7013E">
        <w:rPr>
          <w:rFonts w:ascii="Book Antiqua" w:hAnsi="Book Antiqua" w:hint="eastAsia"/>
          <w:color w:val="FF0000"/>
          <w:kern w:val="24"/>
          <w:sz w:val="24"/>
          <w:szCs w:val="24"/>
          <w:lang w:eastAsia="zh-CN"/>
        </w:rPr>
        <w:t>conrtol</w:t>
      </w:r>
      <w:proofErr w:type="spellEnd"/>
      <w:r w:rsidRPr="00B7013E">
        <w:rPr>
          <w:rFonts w:ascii="Book Antiqua" w:hAnsi="Book Antiqua"/>
          <w:color w:val="FF0000"/>
          <w:kern w:val="24"/>
          <w:sz w:val="24"/>
          <w:szCs w:val="24"/>
        </w:rPr>
        <w:t xml:space="preserve">; </w:t>
      </w:r>
      <w:proofErr w:type="spellStart"/>
      <w:r w:rsidRPr="00B7013E">
        <w:rPr>
          <w:rFonts w:ascii="Book Antiqua" w:hAnsi="Book Antiqua"/>
          <w:color w:val="FF0000"/>
          <w:kern w:val="24"/>
          <w:sz w:val="24"/>
          <w:szCs w:val="24"/>
          <w:vertAlign w:val="superscript"/>
          <w:lang w:eastAsia="zh-CN"/>
        </w:rPr>
        <w:t>f</w:t>
      </w:r>
      <w:r w:rsidRPr="00B7013E">
        <w:rPr>
          <w:rFonts w:ascii="Book Antiqua" w:hAnsi="Book Antiqua"/>
          <w:i/>
          <w:color w:val="FF0000"/>
          <w:kern w:val="24"/>
          <w:sz w:val="24"/>
          <w:szCs w:val="24"/>
        </w:rPr>
        <w:t>P</w:t>
      </w:r>
      <w:proofErr w:type="spellEnd"/>
      <w:r w:rsidRPr="00B7013E">
        <w:rPr>
          <w:rFonts w:ascii="Book Antiqua" w:hAnsi="Book Antiqua"/>
          <w:i/>
          <w:color w:val="FF0000"/>
          <w:kern w:val="24"/>
          <w:sz w:val="24"/>
          <w:szCs w:val="24"/>
          <w:lang w:eastAsia="zh-CN"/>
        </w:rPr>
        <w:t xml:space="preserve"> </w:t>
      </w:r>
      <w:r w:rsidRPr="00B7013E">
        <w:rPr>
          <w:rFonts w:ascii="Book Antiqua" w:hAnsi="Book Antiqua"/>
          <w:color w:val="FF0000"/>
          <w:kern w:val="24"/>
          <w:sz w:val="24"/>
          <w:szCs w:val="24"/>
        </w:rPr>
        <w:sym w:font="Symbol" w:char="F03C"/>
      </w:r>
      <w:r w:rsidRPr="00B7013E">
        <w:rPr>
          <w:rFonts w:ascii="Book Antiqua" w:hAnsi="Book Antiqua"/>
          <w:color w:val="FF0000"/>
          <w:kern w:val="24"/>
          <w:sz w:val="24"/>
          <w:szCs w:val="24"/>
          <w:lang w:eastAsia="zh-CN"/>
        </w:rPr>
        <w:t xml:space="preserve"> </w:t>
      </w:r>
      <w:r w:rsidRPr="00B7013E">
        <w:rPr>
          <w:rFonts w:ascii="Book Antiqua" w:hAnsi="Book Antiqua"/>
          <w:color w:val="FF0000"/>
          <w:kern w:val="24"/>
          <w:sz w:val="24"/>
          <w:szCs w:val="24"/>
        </w:rPr>
        <w:t>0.0001</w:t>
      </w:r>
      <w:r w:rsidR="00B7013E" w:rsidRPr="00B7013E">
        <w:rPr>
          <w:rFonts w:ascii="Book Antiqua" w:hAnsi="Book Antiqua" w:hint="eastAsia"/>
          <w:i/>
          <w:color w:val="FF0000"/>
          <w:kern w:val="24"/>
          <w:sz w:val="24"/>
          <w:szCs w:val="24"/>
          <w:lang w:eastAsia="zh-CN"/>
        </w:rPr>
        <w:t xml:space="preserve"> </w:t>
      </w:r>
      <w:proofErr w:type="spellStart"/>
      <w:r w:rsidR="00B7013E" w:rsidRPr="00C359AA">
        <w:rPr>
          <w:rFonts w:ascii="Book Antiqua" w:hAnsi="Book Antiqua" w:hint="eastAsia"/>
          <w:i/>
          <w:color w:val="FF0000"/>
          <w:kern w:val="24"/>
          <w:sz w:val="24"/>
          <w:szCs w:val="24"/>
          <w:lang w:eastAsia="zh-CN"/>
        </w:rPr>
        <w:t>vs</w:t>
      </w:r>
      <w:proofErr w:type="spellEnd"/>
      <w:r w:rsidR="00B7013E">
        <w:rPr>
          <w:rFonts w:ascii="Book Antiqua" w:hAnsi="Book Antiqua" w:hint="eastAsia"/>
          <w:color w:val="FF0000"/>
          <w:kern w:val="24"/>
          <w:sz w:val="24"/>
          <w:szCs w:val="24"/>
          <w:lang w:eastAsia="zh-CN"/>
        </w:rPr>
        <w:t xml:space="preserve"> </w:t>
      </w:r>
      <w:proofErr w:type="spellStart"/>
      <w:r w:rsidR="00B7013E">
        <w:rPr>
          <w:rFonts w:ascii="Book Antiqua" w:hAnsi="Book Antiqua" w:hint="eastAsia"/>
          <w:color w:val="FF0000"/>
          <w:kern w:val="24"/>
          <w:sz w:val="24"/>
          <w:szCs w:val="24"/>
          <w:lang w:eastAsia="zh-CN"/>
        </w:rPr>
        <w:t>conrtol</w:t>
      </w:r>
      <w:proofErr w:type="spellEnd"/>
      <w:r w:rsidRPr="00B7013E">
        <w:rPr>
          <w:rFonts w:ascii="Book Antiqua" w:hAnsi="Book Antiqua"/>
          <w:color w:val="FF0000"/>
          <w:kern w:val="24"/>
          <w:sz w:val="24"/>
          <w:szCs w:val="24"/>
        </w:rPr>
        <w:t>.</w:t>
      </w:r>
      <w:r w:rsidR="00B7013E">
        <w:rPr>
          <w:rFonts w:ascii="Book Antiqua" w:hAnsi="Book Antiqua" w:hint="eastAsia"/>
          <w:color w:val="FF0000"/>
          <w:kern w:val="24"/>
          <w:sz w:val="24"/>
          <w:szCs w:val="24"/>
          <w:lang w:eastAsia="zh-CN"/>
        </w:rPr>
        <w:t xml:space="preserve"> </w:t>
      </w:r>
      <w:r w:rsidR="00B7013E" w:rsidRPr="00C359AA">
        <w:rPr>
          <w:rFonts w:ascii="Book Antiqua" w:hAnsi="Book Antiqua"/>
          <w:color w:val="FF0000"/>
          <w:kern w:val="24"/>
          <w:sz w:val="24"/>
          <w:szCs w:val="24"/>
        </w:rPr>
        <w:t xml:space="preserve">INR: International Normalised Ratio for </w:t>
      </w:r>
      <w:proofErr w:type="spellStart"/>
      <w:r w:rsidR="00B7013E" w:rsidRPr="00C359AA">
        <w:rPr>
          <w:rFonts w:ascii="Book Antiqua" w:hAnsi="Book Antiqua"/>
          <w:color w:val="FF0000"/>
          <w:kern w:val="24"/>
          <w:sz w:val="24"/>
          <w:szCs w:val="24"/>
        </w:rPr>
        <w:t>prothrombin</w:t>
      </w:r>
      <w:proofErr w:type="spellEnd"/>
      <w:r w:rsidR="00B7013E" w:rsidRPr="00C359AA">
        <w:rPr>
          <w:rFonts w:ascii="Book Antiqua" w:hAnsi="Book Antiqua"/>
          <w:color w:val="FF0000"/>
          <w:kern w:val="24"/>
          <w:sz w:val="24"/>
          <w:szCs w:val="24"/>
        </w:rPr>
        <w:t xml:space="preserve"> time to predict survival</w:t>
      </w:r>
      <w:r w:rsidR="00B7013E">
        <w:rPr>
          <w:rFonts w:ascii="Book Antiqua" w:hAnsi="Book Antiqua" w:hint="eastAsia"/>
          <w:color w:val="FF0000"/>
          <w:kern w:val="24"/>
          <w:sz w:val="24"/>
          <w:szCs w:val="24"/>
          <w:lang w:eastAsia="zh-CN"/>
        </w:rPr>
        <w:t>.</w:t>
      </w:r>
    </w:p>
    <w:p w:rsidR="00C219FE" w:rsidRPr="003E1557" w:rsidRDefault="00C219FE" w:rsidP="00916498">
      <w:pPr>
        <w:spacing w:line="360" w:lineRule="auto"/>
        <w:jc w:val="both"/>
        <w:rPr>
          <w:rFonts w:ascii="Book Antiqua" w:hAnsi="Book Antiqua"/>
          <w:sz w:val="24"/>
          <w:szCs w:val="24"/>
          <w:lang w:eastAsia="zh-CN"/>
        </w:rPr>
        <w:sectPr w:rsidR="00C219FE" w:rsidRPr="003E1557" w:rsidSect="00ED3787">
          <w:pgSz w:w="11906" w:h="16838"/>
          <w:pgMar w:top="1440" w:right="1230" w:bottom="1440" w:left="1230" w:header="709" w:footer="709" w:gutter="0"/>
          <w:cols w:space="708"/>
          <w:docGrid w:linePitch="360"/>
        </w:sectPr>
      </w:pPr>
    </w:p>
    <w:p w:rsidR="007B3A2E" w:rsidRPr="00AF731D" w:rsidRDefault="007B3A2E" w:rsidP="00916498">
      <w:pPr>
        <w:tabs>
          <w:tab w:val="left" w:pos="567"/>
        </w:tabs>
        <w:spacing w:after="0" w:line="360" w:lineRule="auto"/>
        <w:ind w:left="567" w:hanging="567"/>
        <w:jc w:val="both"/>
        <w:rPr>
          <w:rFonts w:ascii="Book Antiqua" w:hAnsi="Book Antiqua"/>
          <w:b/>
          <w:sz w:val="24"/>
          <w:szCs w:val="24"/>
        </w:rPr>
      </w:pPr>
      <w:r w:rsidRPr="00AF731D">
        <w:rPr>
          <w:rFonts w:ascii="Book Antiqua" w:hAnsi="Book Antiqua"/>
          <w:b/>
          <w:sz w:val="24"/>
          <w:szCs w:val="24"/>
        </w:rPr>
        <w:lastRenderedPageBreak/>
        <w:t xml:space="preserve">Table 2 Antibodies for WB, IF and ELISA </w:t>
      </w:r>
    </w:p>
    <w:p w:rsidR="007B3A2E" w:rsidRPr="00AF731D" w:rsidRDefault="007B3A2E" w:rsidP="00916498">
      <w:pPr>
        <w:tabs>
          <w:tab w:val="left" w:pos="567"/>
        </w:tabs>
        <w:spacing w:after="0" w:line="360" w:lineRule="auto"/>
        <w:ind w:left="567" w:hanging="567"/>
        <w:jc w:val="both"/>
        <w:rPr>
          <w:rFonts w:ascii="Book Antiqua" w:hAnsi="Book Antiqua"/>
          <w:b/>
          <w:sz w:val="24"/>
          <w:szCs w:val="24"/>
        </w:rPr>
      </w:pPr>
    </w:p>
    <w:tbl>
      <w:tblPr>
        <w:tblW w:w="11269" w:type="dxa"/>
        <w:tblBorders>
          <w:top w:val="single" w:sz="8" w:space="0" w:color="000000"/>
          <w:bottom w:val="single" w:sz="8" w:space="0" w:color="000000"/>
          <w:insideV w:val="single" w:sz="8" w:space="0" w:color="000000"/>
        </w:tblBorders>
        <w:tblCellMar>
          <w:left w:w="0" w:type="dxa"/>
          <w:right w:w="0" w:type="dxa"/>
        </w:tblCellMar>
        <w:tblLook w:val="00A0" w:firstRow="1" w:lastRow="0" w:firstColumn="1" w:lastColumn="0" w:noHBand="0" w:noVBand="0"/>
      </w:tblPr>
      <w:tblGrid>
        <w:gridCol w:w="1757"/>
        <w:gridCol w:w="899"/>
        <w:gridCol w:w="1599"/>
        <w:gridCol w:w="1199"/>
        <w:gridCol w:w="1200"/>
        <w:gridCol w:w="1496"/>
        <w:gridCol w:w="3119"/>
      </w:tblGrid>
      <w:tr w:rsidR="007B3A2E" w:rsidRPr="00C622BD" w:rsidTr="0050622B">
        <w:trPr>
          <w:trHeight w:val="280"/>
        </w:trPr>
        <w:tc>
          <w:tcPr>
            <w:tcW w:w="11269" w:type="dxa"/>
            <w:gridSpan w:val="7"/>
            <w:tcBorders>
              <w:top w:val="single" w:sz="8" w:space="0" w:color="000000"/>
              <w:bottom w:val="single" w:sz="8" w:space="0" w:color="000000"/>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b/>
                <w:bCs/>
                <w:color w:val="000000"/>
                <w:kern w:val="24"/>
                <w:sz w:val="24"/>
                <w:szCs w:val="24"/>
                <w:lang w:eastAsia="en-AU"/>
              </w:rPr>
              <w:t>Primary antibodies</w:t>
            </w:r>
          </w:p>
        </w:tc>
      </w:tr>
      <w:tr w:rsidR="007B3A2E" w:rsidRPr="00C622BD" w:rsidTr="0050622B">
        <w:trPr>
          <w:trHeight w:val="280"/>
        </w:trPr>
        <w:tc>
          <w:tcPr>
            <w:tcW w:w="1757" w:type="dxa"/>
            <w:tcBorders>
              <w:top w:val="single" w:sz="8" w:space="0" w:color="000000"/>
              <w:bottom w:val="single" w:sz="8" w:space="0" w:color="000000"/>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b/>
                <w:bCs/>
                <w:color w:val="000000"/>
                <w:kern w:val="24"/>
                <w:sz w:val="24"/>
                <w:szCs w:val="24"/>
                <w:lang w:eastAsia="en-AU"/>
              </w:rPr>
              <w:t>Specificity</w:t>
            </w:r>
          </w:p>
        </w:tc>
        <w:tc>
          <w:tcPr>
            <w:tcW w:w="899" w:type="dxa"/>
            <w:tcBorders>
              <w:top w:val="single" w:sz="8" w:space="0" w:color="000000"/>
              <w:left w:val="nil"/>
              <w:bottom w:val="single" w:sz="8" w:space="0" w:color="000000"/>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b/>
                <w:bCs/>
                <w:color w:val="000000"/>
                <w:kern w:val="24"/>
                <w:sz w:val="24"/>
                <w:szCs w:val="24"/>
                <w:lang w:eastAsia="en-AU"/>
              </w:rPr>
              <w:t>Host</w:t>
            </w:r>
          </w:p>
        </w:tc>
        <w:tc>
          <w:tcPr>
            <w:tcW w:w="1599" w:type="dxa"/>
            <w:tcBorders>
              <w:top w:val="single" w:sz="8" w:space="0" w:color="000000"/>
              <w:left w:val="nil"/>
              <w:bottom w:val="single" w:sz="8" w:space="0" w:color="000000"/>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proofErr w:type="spellStart"/>
            <w:r w:rsidRPr="00AF731D">
              <w:rPr>
                <w:rFonts w:ascii="Book Antiqua" w:hAnsi="Book Antiqua"/>
                <w:b/>
                <w:bCs/>
                <w:color w:val="000000"/>
                <w:kern w:val="24"/>
                <w:sz w:val="24"/>
                <w:szCs w:val="24"/>
                <w:lang w:eastAsia="en-AU"/>
              </w:rPr>
              <w:t>Isotype</w:t>
            </w:r>
            <w:proofErr w:type="spellEnd"/>
          </w:p>
        </w:tc>
        <w:tc>
          <w:tcPr>
            <w:tcW w:w="1199" w:type="dxa"/>
            <w:tcBorders>
              <w:top w:val="single" w:sz="8" w:space="0" w:color="000000"/>
              <w:left w:val="nil"/>
              <w:bottom w:val="single" w:sz="8" w:space="0" w:color="000000"/>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b/>
                <w:bCs/>
                <w:color w:val="000000"/>
                <w:kern w:val="24"/>
                <w:sz w:val="24"/>
                <w:szCs w:val="24"/>
                <w:lang w:eastAsia="en-AU"/>
              </w:rPr>
              <w:t>Use</w:t>
            </w:r>
          </w:p>
        </w:tc>
        <w:tc>
          <w:tcPr>
            <w:tcW w:w="1200" w:type="dxa"/>
            <w:tcBorders>
              <w:top w:val="single" w:sz="8" w:space="0" w:color="000000"/>
              <w:left w:val="nil"/>
              <w:bottom w:val="single" w:sz="8" w:space="0" w:color="000000"/>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b/>
                <w:bCs/>
                <w:color w:val="000000"/>
                <w:kern w:val="24"/>
                <w:sz w:val="24"/>
                <w:szCs w:val="24"/>
                <w:lang w:eastAsia="en-AU"/>
              </w:rPr>
              <w:t>Dilution</w:t>
            </w:r>
          </w:p>
        </w:tc>
        <w:tc>
          <w:tcPr>
            <w:tcW w:w="1496" w:type="dxa"/>
            <w:tcBorders>
              <w:top w:val="single" w:sz="8" w:space="0" w:color="000000"/>
              <w:left w:val="nil"/>
              <w:bottom w:val="single" w:sz="8" w:space="0" w:color="000000"/>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b/>
                <w:bCs/>
                <w:color w:val="000000"/>
                <w:kern w:val="24"/>
                <w:sz w:val="24"/>
                <w:szCs w:val="24"/>
                <w:lang w:eastAsia="en-AU"/>
              </w:rPr>
              <w:t>Samples</w:t>
            </w:r>
          </w:p>
        </w:tc>
        <w:tc>
          <w:tcPr>
            <w:tcW w:w="3119" w:type="dxa"/>
            <w:tcBorders>
              <w:top w:val="single" w:sz="8" w:space="0" w:color="000000"/>
              <w:left w:val="nil"/>
              <w:bottom w:val="single" w:sz="8" w:space="0" w:color="000000"/>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b/>
                <w:bCs/>
                <w:color w:val="000000"/>
                <w:kern w:val="24"/>
                <w:sz w:val="24"/>
                <w:szCs w:val="24"/>
                <w:lang w:eastAsia="en-AU"/>
              </w:rPr>
              <w:t>Source (</w:t>
            </w:r>
            <w:proofErr w:type="spellStart"/>
            <w:r w:rsidRPr="00AF731D">
              <w:rPr>
                <w:rFonts w:ascii="Book Antiqua" w:hAnsi="Book Antiqua"/>
                <w:b/>
                <w:bCs/>
                <w:color w:val="000000"/>
                <w:kern w:val="24"/>
                <w:sz w:val="24"/>
                <w:szCs w:val="24"/>
                <w:lang w:eastAsia="en-AU"/>
              </w:rPr>
              <w:t>Catalog</w:t>
            </w:r>
            <w:proofErr w:type="spellEnd"/>
            <w:r w:rsidRPr="00AF731D">
              <w:rPr>
                <w:rFonts w:ascii="Book Antiqua" w:hAnsi="Book Antiqua"/>
                <w:b/>
                <w:bCs/>
                <w:color w:val="000000"/>
                <w:kern w:val="24"/>
                <w:sz w:val="24"/>
                <w:szCs w:val="24"/>
                <w:lang w:eastAsia="en-AU"/>
              </w:rPr>
              <w:t xml:space="preserve"> No.)</w:t>
            </w:r>
          </w:p>
        </w:tc>
      </w:tr>
      <w:tr w:rsidR="007B3A2E" w:rsidRPr="00E76127" w:rsidTr="0050622B">
        <w:trPr>
          <w:trHeight w:val="486"/>
        </w:trPr>
        <w:tc>
          <w:tcPr>
            <w:tcW w:w="1757" w:type="dxa"/>
            <w:vMerge w:val="restart"/>
            <w:tcBorders>
              <w:top w:val="single" w:sz="8" w:space="0" w:color="000000"/>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 xml:space="preserve">OPNK20 (SPP1) </w:t>
            </w:r>
          </w:p>
        </w:tc>
        <w:tc>
          <w:tcPr>
            <w:tcW w:w="899" w:type="dxa"/>
            <w:vMerge w:val="restart"/>
            <w:tcBorders>
              <w:top w:val="single" w:sz="8" w:space="0" w:color="000000"/>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Goat</w:t>
            </w:r>
          </w:p>
        </w:tc>
        <w:tc>
          <w:tcPr>
            <w:tcW w:w="1599" w:type="dxa"/>
            <w:vMerge w:val="restart"/>
            <w:tcBorders>
              <w:top w:val="single" w:sz="8" w:space="0" w:color="000000"/>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 xml:space="preserve">Polyclonal </w:t>
            </w:r>
            <w:proofErr w:type="spellStart"/>
            <w:r w:rsidRPr="00AF731D">
              <w:rPr>
                <w:rFonts w:ascii="Book Antiqua" w:hAnsi="Book Antiqua"/>
                <w:color w:val="000000"/>
                <w:kern w:val="24"/>
                <w:sz w:val="24"/>
                <w:szCs w:val="24"/>
                <w:lang w:eastAsia="en-AU"/>
              </w:rPr>
              <w:t>IgG</w:t>
            </w:r>
            <w:proofErr w:type="spellEnd"/>
          </w:p>
        </w:tc>
        <w:tc>
          <w:tcPr>
            <w:tcW w:w="1199" w:type="dxa"/>
            <w:tcBorders>
              <w:top w:val="single" w:sz="8" w:space="0" w:color="000000"/>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WB</w:t>
            </w:r>
          </w:p>
        </w:tc>
        <w:tc>
          <w:tcPr>
            <w:tcW w:w="1200" w:type="dxa"/>
            <w:tcBorders>
              <w:top w:val="single" w:sz="8" w:space="0" w:color="000000"/>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Pr>
                <w:rFonts w:ascii="Book Antiqua" w:hAnsi="Book Antiqua"/>
                <w:color w:val="000000"/>
                <w:kern w:val="24"/>
                <w:sz w:val="24"/>
                <w:szCs w:val="24"/>
                <w:lang w:eastAsia="en-AU"/>
              </w:rPr>
              <w:t>1:1</w:t>
            </w:r>
            <w:r w:rsidRPr="00AF731D">
              <w:rPr>
                <w:rFonts w:ascii="Book Antiqua" w:hAnsi="Book Antiqua"/>
                <w:color w:val="000000"/>
                <w:kern w:val="24"/>
                <w:sz w:val="24"/>
                <w:szCs w:val="24"/>
                <w:lang w:eastAsia="en-AU"/>
              </w:rPr>
              <w:t>000</w:t>
            </w:r>
          </w:p>
        </w:tc>
        <w:tc>
          <w:tcPr>
            <w:tcW w:w="1496" w:type="dxa"/>
            <w:vMerge w:val="restart"/>
            <w:tcBorders>
              <w:top w:val="single" w:sz="8" w:space="0" w:color="000000"/>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Human, LX2</w:t>
            </w:r>
          </w:p>
        </w:tc>
        <w:tc>
          <w:tcPr>
            <w:tcW w:w="3119" w:type="dxa"/>
            <w:vMerge w:val="restart"/>
            <w:tcBorders>
              <w:top w:val="single" w:sz="8" w:space="0" w:color="000000"/>
              <w:left w:val="nil"/>
              <w:bottom w:val="nil"/>
            </w:tcBorders>
            <w:tcMar>
              <w:top w:w="15" w:type="dxa"/>
              <w:left w:w="70" w:type="dxa"/>
              <w:bottom w:w="0" w:type="dxa"/>
              <w:right w:w="70" w:type="dxa"/>
            </w:tcMar>
          </w:tcPr>
          <w:p w:rsidR="007B3A2E" w:rsidRPr="00E76127" w:rsidRDefault="007B3A2E" w:rsidP="00916498">
            <w:pPr>
              <w:spacing w:after="0" w:line="360" w:lineRule="auto"/>
              <w:jc w:val="both"/>
              <w:rPr>
                <w:rFonts w:ascii="Book Antiqua" w:hAnsi="Book Antiqua" w:cs="Arial"/>
                <w:sz w:val="24"/>
                <w:szCs w:val="24"/>
                <w:lang w:val="es-ES" w:eastAsia="en-AU"/>
              </w:rPr>
            </w:pPr>
            <w:r w:rsidRPr="00E76127">
              <w:rPr>
                <w:rFonts w:ascii="Book Antiqua" w:hAnsi="Book Antiqua"/>
                <w:color w:val="000000"/>
                <w:kern w:val="24"/>
                <w:sz w:val="24"/>
                <w:szCs w:val="24"/>
                <w:lang w:val="es-ES" w:eastAsia="en-AU"/>
              </w:rPr>
              <w:t>Santa Cruz, Santa Cruz, CA, United States (sc-10591)</w:t>
            </w:r>
          </w:p>
        </w:tc>
      </w:tr>
      <w:tr w:rsidR="007B3A2E" w:rsidRPr="00C622BD" w:rsidTr="0050622B">
        <w:trPr>
          <w:trHeight w:val="473"/>
        </w:trPr>
        <w:tc>
          <w:tcPr>
            <w:tcW w:w="0" w:type="auto"/>
            <w:vMerge/>
            <w:tcBorders>
              <w:top w:val="nil"/>
              <w:bottom w:val="nil"/>
              <w:right w:val="nil"/>
            </w:tcBorders>
            <w:vAlign w:val="center"/>
          </w:tcPr>
          <w:p w:rsidR="007B3A2E" w:rsidRPr="00E76127" w:rsidRDefault="007B3A2E" w:rsidP="00916498">
            <w:pPr>
              <w:spacing w:after="0" w:line="360" w:lineRule="auto"/>
              <w:jc w:val="both"/>
              <w:rPr>
                <w:rFonts w:ascii="Book Antiqua" w:hAnsi="Book Antiqua" w:cs="Arial"/>
                <w:sz w:val="24"/>
                <w:szCs w:val="24"/>
                <w:lang w:val="es-ES" w:eastAsia="en-AU"/>
              </w:rPr>
            </w:pPr>
          </w:p>
        </w:tc>
        <w:tc>
          <w:tcPr>
            <w:tcW w:w="0" w:type="auto"/>
            <w:vMerge/>
            <w:tcBorders>
              <w:top w:val="nil"/>
              <w:left w:val="nil"/>
              <w:bottom w:val="nil"/>
              <w:right w:val="nil"/>
            </w:tcBorders>
            <w:vAlign w:val="center"/>
          </w:tcPr>
          <w:p w:rsidR="007B3A2E" w:rsidRPr="00E76127" w:rsidRDefault="007B3A2E" w:rsidP="00916498">
            <w:pPr>
              <w:spacing w:after="0" w:line="360" w:lineRule="auto"/>
              <w:jc w:val="both"/>
              <w:rPr>
                <w:rFonts w:ascii="Book Antiqua" w:hAnsi="Book Antiqua" w:cs="Arial"/>
                <w:sz w:val="24"/>
                <w:szCs w:val="24"/>
                <w:lang w:val="es-ES" w:eastAsia="en-AU"/>
              </w:rPr>
            </w:pPr>
          </w:p>
        </w:tc>
        <w:tc>
          <w:tcPr>
            <w:tcW w:w="0" w:type="auto"/>
            <w:vMerge/>
            <w:tcBorders>
              <w:top w:val="nil"/>
              <w:left w:val="nil"/>
              <w:bottom w:val="nil"/>
              <w:right w:val="nil"/>
            </w:tcBorders>
            <w:vAlign w:val="center"/>
          </w:tcPr>
          <w:p w:rsidR="007B3A2E" w:rsidRPr="00E76127" w:rsidRDefault="007B3A2E" w:rsidP="00916498">
            <w:pPr>
              <w:spacing w:after="0" w:line="360" w:lineRule="auto"/>
              <w:jc w:val="both"/>
              <w:rPr>
                <w:rFonts w:ascii="Book Antiqua" w:hAnsi="Book Antiqua" w:cs="Arial"/>
                <w:sz w:val="24"/>
                <w:szCs w:val="24"/>
                <w:lang w:val="es-ES" w:eastAsia="en-AU"/>
              </w:rPr>
            </w:pPr>
          </w:p>
        </w:tc>
        <w:tc>
          <w:tcPr>
            <w:tcW w:w="1199"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Blocking</w:t>
            </w:r>
          </w:p>
        </w:tc>
        <w:tc>
          <w:tcPr>
            <w:tcW w:w="1200"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200</w:t>
            </w:r>
            <w:r w:rsidRPr="00C622BD">
              <w:rPr>
                <w:rFonts w:ascii="Book Antiqua" w:hAnsi="Book Antiqua"/>
                <w:color w:val="000000"/>
                <w:kern w:val="24"/>
                <w:sz w:val="24"/>
                <w:szCs w:val="24"/>
                <w:lang w:eastAsia="zh-CN"/>
              </w:rPr>
              <w:t xml:space="preserve"> </w:t>
            </w:r>
            <w:proofErr w:type="spellStart"/>
            <w:r>
              <w:rPr>
                <w:rFonts w:ascii="Book Antiqua" w:hAnsi="Book Antiqua"/>
                <w:color w:val="000000"/>
                <w:kern w:val="24"/>
                <w:sz w:val="24"/>
                <w:szCs w:val="24"/>
                <w:lang w:eastAsia="en-AU"/>
              </w:rPr>
              <w:t>ì</w:t>
            </w:r>
            <w:r w:rsidRPr="00AF731D">
              <w:rPr>
                <w:rFonts w:ascii="Book Antiqua" w:hAnsi="Book Antiqua"/>
                <w:color w:val="000000"/>
                <w:kern w:val="24"/>
                <w:sz w:val="24"/>
                <w:szCs w:val="24"/>
                <w:lang w:eastAsia="en-AU"/>
              </w:rPr>
              <w:t>g</w:t>
            </w:r>
            <w:proofErr w:type="spellEnd"/>
            <w:r w:rsidRPr="00AF731D">
              <w:rPr>
                <w:rFonts w:ascii="Book Antiqua" w:hAnsi="Book Antiqua"/>
                <w:color w:val="000000"/>
                <w:kern w:val="24"/>
                <w:sz w:val="24"/>
                <w:szCs w:val="24"/>
                <w:lang w:eastAsia="en-AU"/>
              </w:rPr>
              <w:t>/mL</w:t>
            </w:r>
          </w:p>
        </w:tc>
        <w:tc>
          <w:tcPr>
            <w:tcW w:w="1496" w:type="dxa"/>
            <w:vMerge/>
            <w:tcBorders>
              <w:top w:val="nil"/>
              <w:left w:val="nil"/>
              <w:bottom w:val="nil"/>
              <w:right w:val="nil"/>
            </w:tcBorders>
            <w:vAlign w:val="center"/>
          </w:tcPr>
          <w:p w:rsidR="007B3A2E" w:rsidRPr="00AF731D" w:rsidRDefault="007B3A2E" w:rsidP="00916498">
            <w:pPr>
              <w:spacing w:after="0" w:line="360" w:lineRule="auto"/>
              <w:jc w:val="both"/>
              <w:rPr>
                <w:rFonts w:ascii="Book Antiqua" w:hAnsi="Book Antiqua" w:cs="Arial"/>
                <w:sz w:val="24"/>
                <w:szCs w:val="24"/>
                <w:lang w:eastAsia="en-AU"/>
              </w:rPr>
            </w:pPr>
          </w:p>
        </w:tc>
        <w:tc>
          <w:tcPr>
            <w:tcW w:w="3119" w:type="dxa"/>
            <w:vMerge/>
            <w:tcBorders>
              <w:top w:val="nil"/>
              <w:left w:val="nil"/>
              <w:bottom w:val="nil"/>
            </w:tcBorders>
            <w:vAlign w:val="center"/>
          </w:tcPr>
          <w:p w:rsidR="007B3A2E" w:rsidRPr="00AF731D" w:rsidRDefault="007B3A2E" w:rsidP="00916498">
            <w:pPr>
              <w:spacing w:after="0" w:line="360" w:lineRule="auto"/>
              <w:jc w:val="both"/>
              <w:rPr>
                <w:rFonts w:ascii="Book Antiqua" w:hAnsi="Book Antiqua" w:cs="Arial"/>
                <w:sz w:val="24"/>
                <w:szCs w:val="24"/>
                <w:lang w:eastAsia="en-AU"/>
              </w:rPr>
            </w:pPr>
          </w:p>
        </w:tc>
      </w:tr>
      <w:tr w:rsidR="007B3A2E" w:rsidRPr="00C622BD" w:rsidTr="0050622B">
        <w:trPr>
          <w:trHeight w:val="559"/>
        </w:trPr>
        <w:tc>
          <w:tcPr>
            <w:tcW w:w="1757" w:type="dxa"/>
            <w:tcBorders>
              <w:top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OPN (AF808)</w:t>
            </w:r>
          </w:p>
        </w:tc>
        <w:tc>
          <w:tcPr>
            <w:tcW w:w="899"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Goat</w:t>
            </w:r>
          </w:p>
        </w:tc>
        <w:tc>
          <w:tcPr>
            <w:tcW w:w="1599"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 xml:space="preserve">Polyclonal </w:t>
            </w:r>
            <w:proofErr w:type="spellStart"/>
            <w:r w:rsidRPr="00AF731D">
              <w:rPr>
                <w:rFonts w:ascii="Book Antiqua" w:hAnsi="Book Antiqua"/>
                <w:color w:val="000000"/>
                <w:kern w:val="24"/>
                <w:sz w:val="24"/>
                <w:szCs w:val="24"/>
                <w:lang w:eastAsia="en-AU"/>
              </w:rPr>
              <w:t>IgG</w:t>
            </w:r>
            <w:proofErr w:type="spellEnd"/>
          </w:p>
        </w:tc>
        <w:tc>
          <w:tcPr>
            <w:tcW w:w="1199"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WB</w:t>
            </w:r>
          </w:p>
        </w:tc>
        <w:tc>
          <w:tcPr>
            <w:tcW w:w="1200"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Pr>
                <w:rFonts w:ascii="Book Antiqua" w:hAnsi="Book Antiqua"/>
                <w:color w:val="000000"/>
                <w:kern w:val="24"/>
                <w:sz w:val="24"/>
                <w:szCs w:val="24"/>
                <w:lang w:eastAsia="en-AU"/>
              </w:rPr>
              <w:t>1:1</w:t>
            </w:r>
            <w:r w:rsidRPr="00AF731D">
              <w:rPr>
                <w:rFonts w:ascii="Book Antiqua" w:hAnsi="Book Antiqua"/>
                <w:color w:val="000000"/>
                <w:kern w:val="24"/>
                <w:sz w:val="24"/>
                <w:szCs w:val="24"/>
                <w:lang w:eastAsia="en-AU"/>
              </w:rPr>
              <w:t>000</w:t>
            </w:r>
          </w:p>
        </w:tc>
        <w:tc>
          <w:tcPr>
            <w:tcW w:w="1496"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Mice</w:t>
            </w:r>
          </w:p>
        </w:tc>
        <w:tc>
          <w:tcPr>
            <w:tcW w:w="3119" w:type="dxa"/>
            <w:tcBorders>
              <w:top w:val="nil"/>
              <w:left w:val="nil"/>
              <w:bottom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Pr>
                <w:rFonts w:ascii="Book Antiqua" w:hAnsi="Book Antiqua"/>
                <w:color w:val="000000"/>
                <w:kern w:val="24"/>
                <w:sz w:val="24"/>
                <w:szCs w:val="24"/>
                <w:lang w:eastAsia="en-AU"/>
              </w:rPr>
              <w:t>R</w:t>
            </w:r>
            <w:r w:rsidRPr="00AF731D">
              <w:rPr>
                <w:rFonts w:ascii="Book Antiqua" w:hAnsi="Book Antiqua"/>
                <w:color w:val="000000"/>
                <w:kern w:val="24"/>
                <w:sz w:val="24"/>
                <w:szCs w:val="24"/>
                <w:lang w:eastAsia="en-AU"/>
              </w:rPr>
              <w:t>D (AF808)</w:t>
            </w:r>
          </w:p>
        </w:tc>
      </w:tr>
      <w:tr w:rsidR="007B3A2E" w:rsidRPr="00C622BD" w:rsidTr="0050622B">
        <w:trPr>
          <w:trHeight w:val="559"/>
        </w:trPr>
        <w:tc>
          <w:tcPr>
            <w:tcW w:w="1757" w:type="dxa"/>
            <w:tcBorders>
              <w:top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Capture Anti-OPN</w:t>
            </w:r>
          </w:p>
        </w:tc>
        <w:tc>
          <w:tcPr>
            <w:tcW w:w="899"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Mouse</w:t>
            </w:r>
          </w:p>
        </w:tc>
        <w:tc>
          <w:tcPr>
            <w:tcW w:w="1599"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Monoclonal</w:t>
            </w:r>
          </w:p>
        </w:tc>
        <w:tc>
          <w:tcPr>
            <w:tcW w:w="1199"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ELISA</w:t>
            </w:r>
          </w:p>
        </w:tc>
        <w:tc>
          <w:tcPr>
            <w:tcW w:w="1200"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3</w:t>
            </w:r>
            <w:r w:rsidRPr="00C622BD">
              <w:rPr>
                <w:rFonts w:ascii="Book Antiqua" w:hAnsi="Book Antiqua"/>
                <w:color w:val="000000"/>
                <w:kern w:val="24"/>
                <w:sz w:val="24"/>
                <w:szCs w:val="24"/>
                <w:lang w:eastAsia="zh-CN"/>
              </w:rPr>
              <w:t xml:space="preserve"> </w:t>
            </w:r>
            <w:proofErr w:type="spellStart"/>
            <w:r>
              <w:rPr>
                <w:rFonts w:ascii="Book Antiqua" w:hAnsi="Book Antiqua"/>
                <w:color w:val="000000"/>
                <w:kern w:val="24"/>
                <w:sz w:val="24"/>
                <w:szCs w:val="24"/>
                <w:lang w:eastAsia="en-AU"/>
              </w:rPr>
              <w:t>ì</w:t>
            </w:r>
            <w:r w:rsidRPr="00AF731D">
              <w:rPr>
                <w:rFonts w:ascii="Book Antiqua" w:hAnsi="Book Antiqua"/>
                <w:color w:val="000000"/>
                <w:kern w:val="24"/>
                <w:sz w:val="24"/>
                <w:szCs w:val="24"/>
                <w:lang w:eastAsia="en-AU"/>
              </w:rPr>
              <w:t>g</w:t>
            </w:r>
            <w:proofErr w:type="spellEnd"/>
            <w:r w:rsidRPr="00AF731D">
              <w:rPr>
                <w:rFonts w:ascii="Book Antiqua" w:hAnsi="Book Antiqua"/>
                <w:color w:val="000000"/>
                <w:kern w:val="24"/>
                <w:sz w:val="24"/>
                <w:szCs w:val="24"/>
                <w:lang w:eastAsia="en-AU"/>
              </w:rPr>
              <w:t>/mL</w:t>
            </w:r>
          </w:p>
        </w:tc>
        <w:tc>
          <w:tcPr>
            <w:tcW w:w="1496"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Human, LX2</w:t>
            </w:r>
          </w:p>
        </w:tc>
        <w:tc>
          <w:tcPr>
            <w:tcW w:w="3119" w:type="dxa"/>
            <w:tcBorders>
              <w:top w:val="nil"/>
              <w:left w:val="nil"/>
              <w:bottom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Pr>
                <w:rFonts w:ascii="Book Antiqua" w:hAnsi="Book Antiqua"/>
                <w:color w:val="000000"/>
                <w:kern w:val="24"/>
                <w:sz w:val="24"/>
                <w:szCs w:val="24"/>
                <w:lang w:eastAsia="en-AU"/>
              </w:rPr>
              <w:t>R</w:t>
            </w:r>
            <w:r w:rsidRPr="00AF731D">
              <w:rPr>
                <w:rFonts w:ascii="Book Antiqua" w:hAnsi="Book Antiqua"/>
                <w:color w:val="000000"/>
                <w:kern w:val="24"/>
                <w:sz w:val="24"/>
                <w:szCs w:val="24"/>
                <w:lang w:eastAsia="en-AU"/>
              </w:rPr>
              <w:t>D (MAB14331)</w:t>
            </w:r>
          </w:p>
        </w:tc>
      </w:tr>
      <w:tr w:rsidR="007B3A2E" w:rsidRPr="00C622BD" w:rsidTr="0050622B">
        <w:trPr>
          <w:trHeight w:val="559"/>
        </w:trPr>
        <w:tc>
          <w:tcPr>
            <w:tcW w:w="1757" w:type="dxa"/>
            <w:tcBorders>
              <w:top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 xml:space="preserve">Detection </w:t>
            </w:r>
            <w:proofErr w:type="spellStart"/>
            <w:r w:rsidRPr="00AF731D">
              <w:rPr>
                <w:rFonts w:ascii="Book Antiqua" w:hAnsi="Book Antiqua"/>
                <w:color w:val="000000"/>
                <w:kern w:val="24"/>
                <w:sz w:val="24"/>
                <w:szCs w:val="24"/>
                <w:lang w:eastAsia="en-AU"/>
              </w:rPr>
              <w:t>biotynlated</w:t>
            </w:r>
            <w:proofErr w:type="spellEnd"/>
            <w:r w:rsidRPr="00AF731D">
              <w:rPr>
                <w:rFonts w:ascii="Book Antiqua" w:hAnsi="Book Antiqua"/>
                <w:color w:val="000000"/>
                <w:kern w:val="24"/>
                <w:sz w:val="24"/>
                <w:szCs w:val="24"/>
                <w:lang w:eastAsia="en-AU"/>
              </w:rPr>
              <w:t xml:space="preserve"> anti-OPN</w:t>
            </w:r>
          </w:p>
        </w:tc>
        <w:tc>
          <w:tcPr>
            <w:tcW w:w="899"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Goat</w:t>
            </w:r>
          </w:p>
        </w:tc>
        <w:tc>
          <w:tcPr>
            <w:tcW w:w="1599"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 xml:space="preserve">Polyclonal </w:t>
            </w:r>
            <w:proofErr w:type="spellStart"/>
            <w:r w:rsidRPr="00AF731D">
              <w:rPr>
                <w:rFonts w:ascii="Book Antiqua" w:hAnsi="Book Antiqua"/>
                <w:color w:val="000000"/>
                <w:kern w:val="24"/>
                <w:sz w:val="24"/>
                <w:szCs w:val="24"/>
                <w:lang w:eastAsia="en-AU"/>
              </w:rPr>
              <w:t>IgG</w:t>
            </w:r>
            <w:proofErr w:type="spellEnd"/>
          </w:p>
        </w:tc>
        <w:tc>
          <w:tcPr>
            <w:tcW w:w="1199"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ELISA</w:t>
            </w:r>
          </w:p>
        </w:tc>
        <w:tc>
          <w:tcPr>
            <w:tcW w:w="1200" w:type="dxa"/>
            <w:tcBorders>
              <w:top w:val="nil"/>
              <w:left w:val="nil"/>
              <w:bottom w:val="nil"/>
              <w:right w:val="nil"/>
            </w:tcBorders>
            <w:tcMar>
              <w:top w:w="15" w:type="dxa"/>
              <w:left w:w="70" w:type="dxa"/>
              <w:bottom w:w="0" w:type="dxa"/>
              <w:right w:w="70" w:type="dxa"/>
            </w:tcMar>
          </w:tcPr>
          <w:p w:rsidR="007B3A2E" w:rsidRPr="00AF731D" w:rsidRDefault="007B3A2E" w:rsidP="00916498">
            <w:pPr>
              <w:spacing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200</w:t>
            </w:r>
            <w:r w:rsidRPr="00C622BD">
              <w:rPr>
                <w:rFonts w:ascii="Book Antiqua" w:hAnsi="Book Antiqua"/>
                <w:color w:val="000000"/>
                <w:kern w:val="24"/>
                <w:sz w:val="24"/>
                <w:szCs w:val="24"/>
                <w:lang w:eastAsia="zh-CN"/>
              </w:rPr>
              <w:t xml:space="preserve"> </w:t>
            </w:r>
            <w:proofErr w:type="spellStart"/>
            <w:r w:rsidRPr="00AF731D">
              <w:rPr>
                <w:rFonts w:ascii="Book Antiqua" w:hAnsi="Book Antiqua"/>
                <w:color w:val="000000"/>
                <w:kern w:val="24"/>
                <w:sz w:val="24"/>
                <w:szCs w:val="24"/>
                <w:lang w:eastAsia="en-AU"/>
              </w:rPr>
              <w:t>ng</w:t>
            </w:r>
            <w:proofErr w:type="spellEnd"/>
            <w:r w:rsidRPr="00AF731D">
              <w:rPr>
                <w:rFonts w:ascii="Book Antiqua" w:hAnsi="Book Antiqua"/>
                <w:color w:val="000000"/>
                <w:kern w:val="24"/>
                <w:sz w:val="24"/>
                <w:szCs w:val="24"/>
                <w:lang w:eastAsia="en-AU"/>
              </w:rPr>
              <w:t>/mL</w:t>
            </w:r>
          </w:p>
        </w:tc>
        <w:tc>
          <w:tcPr>
            <w:tcW w:w="1496"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Human, LX2</w:t>
            </w:r>
          </w:p>
        </w:tc>
        <w:tc>
          <w:tcPr>
            <w:tcW w:w="3119" w:type="dxa"/>
            <w:tcBorders>
              <w:top w:val="nil"/>
              <w:left w:val="nil"/>
              <w:bottom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RD (BAF1433)</w:t>
            </w:r>
          </w:p>
        </w:tc>
      </w:tr>
      <w:tr w:rsidR="007B3A2E" w:rsidRPr="00C622BD" w:rsidTr="0050622B">
        <w:trPr>
          <w:trHeight w:val="559"/>
        </w:trPr>
        <w:tc>
          <w:tcPr>
            <w:tcW w:w="5454" w:type="dxa"/>
            <w:gridSpan w:val="4"/>
            <w:tcBorders>
              <w:top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 xml:space="preserve">OPN-R3 </w:t>
            </w:r>
            <w:proofErr w:type="spellStart"/>
            <w:r w:rsidRPr="00AF731D">
              <w:rPr>
                <w:rFonts w:ascii="Book Antiqua" w:hAnsi="Book Antiqua"/>
                <w:color w:val="000000"/>
                <w:kern w:val="24"/>
                <w:sz w:val="24"/>
                <w:szCs w:val="24"/>
                <w:lang w:eastAsia="en-AU"/>
              </w:rPr>
              <w:t>aptamer</w:t>
            </w:r>
            <w:proofErr w:type="spellEnd"/>
            <w:r w:rsidRPr="00AF731D">
              <w:rPr>
                <w:rFonts w:ascii="Book Antiqua" w:hAnsi="Book Antiqua"/>
                <w:color w:val="000000"/>
                <w:kern w:val="24"/>
                <w:sz w:val="24"/>
                <w:szCs w:val="24"/>
                <w:lang w:eastAsia="en-AU"/>
              </w:rPr>
              <w:t xml:space="preserve"> blocks SPP1 binding to receptors </w:t>
            </w:r>
          </w:p>
        </w:tc>
        <w:tc>
          <w:tcPr>
            <w:tcW w:w="1200" w:type="dxa"/>
            <w:tcBorders>
              <w:top w:val="nil"/>
              <w:left w:val="nil"/>
              <w:bottom w:val="nil"/>
              <w:right w:val="nil"/>
            </w:tcBorders>
            <w:tcMar>
              <w:top w:w="15" w:type="dxa"/>
              <w:left w:w="70" w:type="dxa"/>
              <w:bottom w:w="0" w:type="dxa"/>
              <w:right w:w="70" w:type="dxa"/>
            </w:tcMar>
          </w:tcPr>
          <w:p w:rsidR="007B3A2E" w:rsidRPr="00C622BD" w:rsidRDefault="007B3A2E" w:rsidP="00916498">
            <w:pPr>
              <w:spacing w:after="0" w:line="360" w:lineRule="auto"/>
              <w:jc w:val="both"/>
              <w:rPr>
                <w:rFonts w:ascii="Book Antiqua" w:hAnsi="Book Antiqua" w:cs="Arial"/>
                <w:sz w:val="24"/>
                <w:szCs w:val="24"/>
                <w:lang w:eastAsia="zh-CN"/>
              </w:rPr>
            </w:pPr>
            <w:r w:rsidRPr="00AF731D">
              <w:rPr>
                <w:rFonts w:ascii="Book Antiqua" w:hAnsi="Book Antiqua"/>
                <w:color w:val="000000"/>
                <w:kern w:val="24"/>
                <w:sz w:val="24"/>
                <w:szCs w:val="24"/>
                <w:lang w:eastAsia="en-AU"/>
              </w:rPr>
              <w:t>100</w:t>
            </w:r>
            <w:r w:rsidRPr="00C622BD">
              <w:rPr>
                <w:rFonts w:ascii="Book Antiqua" w:hAnsi="Book Antiqua"/>
                <w:color w:val="000000"/>
                <w:kern w:val="24"/>
                <w:sz w:val="24"/>
                <w:szCs w:val="24"/>
                <w:lang w:eastAsia="zh-CN"/>
              </w:rPr>
              <w:t xml:space="preserve"> </w:t>
            </w:r>
            <w:proofErr w:type="spellStart"/>
            <w:r w:rsidRPr="00AF731D">
              <w:rPr>
                <w:rFonts w:ascii="Book Antiqua" w:hAnsi="Book Antiqua"/>
                <w:color w:val="000000"/>
                <w:kern w:val="24"/>
                <w:sz w:val="24"/>
                <w:szCs w:val="24"/>
                <w:lang w:eastAsia="en-AU"/>
              </w:rPr>
              <w:t>n</w:t>
            </w:r>
            <w:r w:rsidRPr="00C622BD">
              <w:rPr>
                <w:rFonts w:ascii="Book Antiqua" w:hAnsi="Book Antiqua"/>
                <w:color w:val="000000"/>
                <w:kern w:val="24"/>
                <w:sz w:val="24"/>
                <w:szCs w:val="24"/>
                <w:lang w:eastAsia="zh-CN"/>
              </w:rPr>
              <w:t>mol</w:t>
            </w:r>
            <w:proofErr w:type="spellEnd"/>
            <w:r w:rsidRPr="00C622BD">
              <w:rPr>
                <w:rFonts w:ascii="Book Antiqua" w:hAnsi="Book Antiqua"/>
                <w:color w:val="000000"/>
                <w:kern w:val="24"/>
                <w:sz w:val="24"/>
                <w:szCs w:val="24"/>
                <w:lang w:eastAsia="zh-CN"/>
              </w:rPr>
              <w:t>/L</w:t>
            </w:r>
          </w:p>
        </w:tc>
        <w:tc>
          <w:tcPr>
            <w:tcW w:w="1496"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LX2</w:t>
            </w:r>
          </w:p>
        </w:tc>
        <w:tc>
          <w:tcPr>
            <w:tcW w:w="3119" w:type="dxa"/>
            <w:tcBorders>
              <w:top w:val="nil"/>
              <w:left w:val="nil"/>
              <w:bottom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 xml:space="preserve">Duke University, NC, </w:t>
            </w:r>
            <w:r w:rsidRPr="00D95C6E">
              <w:rPr>
                <w:rFonts w:ascii="Book Antiqua" w:hAnsi="Book Antiqua"/>
                <w:color w:val="000000"/>
                <w:kern w:val="24"/>
                <w:sz w:val="24"/>
                <w:szCs w:val="24"/>
                <w:lang w:eastAsia="en-AU"/>
              </w:rPr>
              <w:t>United States</w:t>
            </w:r>
          </w:p>
        </w:tc>
      </w:tr>
      <w:tr w:rsidR="007B3A2E" w:rsidRPr="00C622BD" w:rsidTr="0050622B">
        <w:trPr>
          <w:trHeight w:val="559"/>
        </w:trPr>
        <w:tc>
          <w:tcPr>
            <w:tcW w:w="1757" w:type="dxa"/>
            <w:tcBorders>
              <w:top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Pr>
                <w:rFonts w:ascii="Book Antiqua" w:hAnsi="Book Antiqua"/>
                <w:color w:val="000000"/>
                <w:kern w:val="24"/>
                <w:sz w:val="24"/>
                <w:szCs w:val="24"/>
                <w:lang w:eastAsia="en-AU"/>
              </w:rPr>
              <w:t></w:t>
            </w:r>
            <w:r w:rsidRPr="00AF731D">
              <w:rPr>
                <w:rFonts w:ascii="Book Antiqua" w:hAnsi="Book Antiqua"/>
                <w:color w:val="000000"/>
                <w:kern w:val="24"/>
                <w:sz w:val="24"/>
                <w:szCs w:val="24"/>
                <w:lang w:eastAsia="en-AU"/>
              </w:rPr>
              <w:t>v</w:t>
            </w:r>
            <w:r>
              <w:rPr>
                <w:rFonts w:ascii="Book Antiqua" w:hAnsi="Book Antiqua"/>
                <w:color w:val="000000"/>
                <w:kern w:val="24"/>
                <w:sz w:val="24"/>
                <w:szCs w:val="24"/>
                <w:lang w:eastAsia="en-AU"/>
              </w:rPr>
              <w:sym w:font="Symbol" w:char="F062"/>
            </w:r>
            <w:r w:rsidRPr="00AF731D">
              <w:rPr>
                <w:rFonts w:ascii="Book Antiqua" w:hAnsi="Book Antiqua"/>
                <w:color w:val="000000"/>
                <w:kern w:val="24"/>
                <w:sz w:val="24"/>
                <w:szCs w:val="24"/>
                <w:lang w:eastAsia="en-AU"/>
              </w:rPr>
              <w:t>3-integrin (CD51/61) (ITGAV)</w:t>
            </w:r>
          </w:p>
        </w:tc>
        <w:tc>
          <w:tcPr>
            <w:tcW w:w="899"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Mouse</w:t>
            </w:r>
          </w:p>
        </w:tc>
        <w:tc>
          <w:tcPr>
            <w:tcW w:w="1599"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Monoclonal</w:t>
            </w:r>
          </w:p>
        </w:tc>
        <w:tc>
          <w:tcPr>
            <w:tcW w:w="1199"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Blocking</w:t>
            </w:r>
          </w:p>
        </w:tc>
        <w:tc>
          <w:tcPr>
            <w:tcW w:w="1200"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10</w:t>
            </w:r>
            <w:r w:rsidRPr="00C622BD">
              <w:rPr>
                <w:rFonts w:ascii="Book Antiqua" w:hAnsi="Book Antiqua"/>
                <w:color w:val="000000"/>
                <w:kern w:val="24"/>
                <w:sz w:val="24"/>
                <w:szCs w:val="24"/>
                <w:lang w:eastAsia="zh-CN"/>
              </w:rPr>
              <w:t xml:space="preserve"> </w:t>
            </w:r>
            <w:proofErr w:type="spellStart"/>
            <w:r>
              <w:rPr>
                <w:rFonts w:ascii="Book Antiqua" w:hAnsi="Book Antiqua"/>
                <w:color w:val="000000"/>
                <w:kern w:val="24"/>
                <w:sz w:val="24"/>
                <w:szCs w:val="24"/>
                <w:lang w:eastAsia="en-AU"/>
              </w:rPr>
              <w:t>ì</w:t>
            </w:r>
            <w:r w:rsidRPr="00AF731D">
              <w:rPr>
                <w:rFonts w:ascii="Book Antiqua" w:hAnsi="Book Antiqua"/>
                <w:color w:val="000000"/>
                <w:kern w:val="24"/>
                <w:sz w:val="24"/>
                <w:szCs w:val="24"/>
                <w:lang w:eastAsia="en-AU"/>
              </w:rPr>
              <w:t>g</w:t>
            </w:r>
            <w:proofErr w:type="spellEnd"/>
            <w:r w:rsidRPr="00AF731D">
              <w:rPr>
                <w:rFonts w:ascii="Book Antiqua" w:hAnsi="Book Antiqua"/>
                <w:color w:val="000000"/>
                <w:kern w:val="24"/>
                <w:sz w:val="24"/>
                <w:szCs w:val="24"/>
                <w:lang w:eastAsia="en-AU"/>
              </w:rPr>
              <w:t>/ml</w:t>
            </w:r>
          </w:p>
        </w:tc>
        <w:tc>
          <w:tcPr>
            <w:tcW w:w="1496"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LX2</w:t>
            </w:r>
          </w:p>
        </w:tc>
        <w:tc>
          <w:tcPr>
            <w:tcW w:w="3119" w:type="dxa"/>
            <w:tcBorders>
              <w:top w:val="nil"/>
              <w:left w:val="nil"/>
              <w:bottom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Pr>
                <w:rFonts w:ascii="Book Antiqua" w:hAnsi="Book Antiqua"/>
                <w:color w:val="000000"/>
                <w:kern w:val="24"/>
                <w:sz w:val="24"/>
                <w:szCs w:val="24"/>
                <w:lang w:eastAsia="en-AU"/>
              </w:rPr>
              <w:t>R</w:t>
            </w:r>
            <w:r w:rsidRPr="00AF731D">
              <w:rPr>
                <w:rFonts w:ascii="Book Antiqua" w:hAnsi="Book Antiqua"/>
                <w:color w:val="000000"/>
                <w:kern w:val="24"/>
                <w:sz w:val="24"/>
                <w:szCs w:val="24"/>
                <w:lang w:eastAsia="en-AU"/>
              </w:rPr>
              <w:t xml:space="preserve">D, Minneapolis, MN, </w:t>
            </w:r>
            <w:r w:rsidRPr="00D95C6E">
              <w:rPr>
                <w:rFonts w:ascii="Book Antiqua" w:hAnsi="Book Antiqua"/>
                <w:color w:val="000000"/>
                <w:kern w:val="24"/>
                <w:sz w:val="24"/>
                <w:szCs w:val="24"/>
                <w:lang w:eastAsia="en-AU"/>
              </w:rPr>
              <w:t xml:space="preserve">United States </w:t>
            </w:r>
            <w:r w:rsidRPr="00AF731D">
              <w:rPr>
                <w:rFonts w:ascii="Book Antiqua" w:hAnsi="Book Antiqua"/>
                <w:color w:val="000000"/>
                <w:kern w:val="24"/>
                <w:sz w:val="24"/>
                <w:szCs w:val="24"/>
                <w:lang w:eastAsia="en-AU"/>
              </w:rPr>
              <w:t>(MAB3050)</w:t>
            </w:r>
          </w:p>
        </w:tc>
      </w:tr>
      <w:tr w:rsidR="007B3A2E" w:rsidRPr="00C622BD" w:rsidTr="0050622B">
        <w:trPr>
          <w:trHeight w:val="559"/>
        </w:trPr>
        <w:tc>
          <w:tcPr>
            <w:tcW w:w="1757" w:type="dxa"/>
            <w:tcBorders>
              <w:top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lastRenderedPageBreak/>
              <w:t>CD44v6</w:t>
            </w:r>
          </w:p>
        </w:tc>
        <w:tc>
          <w:tcPr>
            <w:tcW w:w="899"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Mouse</w:t>
            </w:r>
          </w:p>
        </w:tc>
        <w:tc>
          <w:tcPr>
            <w:tcW w:w="1599"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Monoclonal IgG1</w:t>
            </w:r>
          </w:p>
        </w:tc>
        <w:tc>
          <w:tcPr>
            <w:tcW w:w="1199"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proofErr w:type="spellStart"/>
            <w:r w:rsidRPr="00AF731D">
              <w:rPr>
                <w:rFonts w:ascii="Book Antiqua" w:hAnsi="Book Antiqua"/>
                <w:color w:val="000000"/>
                <w:kern w:val="24"/>
                <w:sz w:val="24"/>
                <w:szCs w:val="24"/>
                <w:lang w:eastAsia="en-AU"/>
              </w:rPr>
              <w:t>Blcoking</w:t>
            </w:r>
            <w:proofErr w:type="spellEnd"/>
          </w:p>
        </w:tc>
        <w:tc>
          <w:tcPr>
            <w:tcW w:w="1200"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Pr>
                <w:rFonts w:ascii="Book Antiqua" w:hAnsi="Book Antiqua"/>
                <w:color w:val="000000"/>
                <w:kern w:val="24"/>
                <w:sz w:val="24"/>
                <w:szCs w:val="24"/>
                <w:lang w:eastAsia="en-AU"/>
              </w:rPr>
              <w:t>1:1</w:t>
            </w:r>
            <w:r w:rsidRPr="00AF731D">
              <w:rPr>
                <w:rFonts w:ascii="Book Antiqua" w:hAnsi="Book Antiqua"/>
                <w:color w:val="000000"/>
                <w:kern w:val="24"/>
                <w:sz w:val="24"/>
                <w:szCs w:val="24"/>
                <w:lang w:eastAsia="en-AU"/>
              </w:rPr>
              <w:t>000</w:t>
            </w:r>
          </w:p>
        </w:tc>
        <w:tc>
          <w:tcPr>
            <w:tcW w:w="1496"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LX2</w:t>
            </w:r>
          </w:p>
        </w:tc>
        <w:tc>
          <w:tcPr>
            <w:tcW w:w="3119" w:type="dxa"/>
            <w:tcBorders>
              <w:top w:val="nil"/>
              <w:left w:val="nil"/>
              <w:bottom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Pr>
                <w:rFonts w:ascii="Book Antiqua" w:hAnsi="Book Antiqua"/>
                <w:color w:val="000000"/>
                <w:kern w:val="24"/>
                <w:sz w:val="24"/>
                <w:szCs w:val="24"/>
                <w:lang w:eastAsia="en-AU"/>
              </w:rPr>
              <w:t>R</w:t>
            </w:r>
            <w:r w:rsidRPr="00AF731D">
              <w:rPr>
                <w:rFonts w:ascii="Book Antiqua" w:hAnsi="Book Antiqua"/>
                <w:color w:val="000000"/>
                <w:kern w:val="24"/>
                <w:sz w:val="24"/>
                <w:szCs w:val="24"/>
                <w:lang w:eastAsia="en-AU"/>
              </w:rPr>
              <w:t>D (BBA13)</w:t>
            </w:r>
          </w:p>
        </w:tc>
      </w:tr>
      <w:tr w:rsidR="007B3A2E" w:rsidRPr="00C622BD" w:rsidTr="0050622B">
        <w:trPr>
          <w:trHeight w:val="580"/>
        </w:trPr>
        <w:tc>
          <w:tcPr>
            <w:tcW w:w="1757" w:type="dxa"/>
            <w:tcBorders>
              <w:top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proofErr w:type="spellStart"/>
            <w:r w:rsidRPr="00AF731D">
              <w:rPr>
                <w:rFonts w:ascii="Book Antiqua" w:hAnsi="Book Antiqua"/>
                <w:color w:val="000000"/>
                <w:kern w:val="24"/>
                <w:sz w:val="24"/>
                <w:szCs w:val="24"/>
                <w:lang w:eastAsia="en-AU"/>
              </w:rPr>
              <w:t>Vimentin</w:t>
            </w:r>
            <w:proofErr w:type="spellEnd"/>
          </w:p>
        </w:tc>
        <w:tc>
          <w:tcPr>
            <w:tcW w:w="899"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Rat</w:t>
            </w:r>
          </w:p>
        </w:tc>
        <w:tc>
          <w:tcPr>
            <w:tcW w:w="1599"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Monoclonal</w:t>
            </w:r>
          </w:p>
        </w:tc>
        <w:tc>
          <w:tcPr>
            <w:tcW w:w="1199"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IF</w:t>
            </w:r>
          </w:p>
        </w:tc>
        <w:tc>
          <w:tcPr>
            <w:tcW w:w="1200"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1:200</w:t>
            </w:r>
          </w:p>
        </w:tc>
        <w:tc>
          <w:tcPr>
            <w:tcW w:w="1496"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LX2</w:t>
            </w:r>
          </w:p>
        </w:tc>
        <w:tc>
          <w:tcPr>
            <w:tcW w:w="3119" w:type="dxa"/>
            <w:tcBorders>
              <w:top w:val="nil"/>
              <w:left w:val="nil"/>
              <w:bottom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Pr>
                <w:rFonts w:ascii="Book Antiqua" w:hAnsi="Book Antiqua"/>
                <w:color w:val="000000"/>
                <w:kern w:val="24"/>
                <w:sz w:val="24"/>
                <w:szCs w:val="24"/>
                <w:lang w:eastAsia="en-AU"/>
              </w:rPr>
              <w:t>R</w:t>
            </w:r>
            <w:r w:rsidRPr="00AF731D">
              <w:rPr>
                <w:rFonts w:ascii="Book Antiqua" w:hAnsi="Book Antiqua"/>
                <w:color w:val="000000"/>
                <w:kern w:val="24"/>
                <w:sz w:val="24"/>
                <w:szCs w:val="24"/>
                <w:lang w:eastAsia="en-AU"/>
              </w:rPr>
              <w:t>D (MAB2105)</w:t>
            </w:r>
          </w:p>
        </w:tc>
      </w:tr>
      <w:tr w:rsidR="007B3A2E" w:rsidRPr="00C622BD" w:rsidTr="0050622B">
        <w:trPr>
          <w:trHeight w:val="839"/>
        </w:trPr>
        <w:tc>
          <w:tcPr>
            <w:tcW w:w="1757" w:type="dxa"/>
            <w:tcBorders>
              <w:top w:val="nil"/>
              <w:bottom w:val="nil"/>
              <w:right w:val="nil"/>
            </w:tcBorders>
            <w:tcMar>
              <w:top w:w="15" w:type="dxa"/>
              <w:left w:w="70" w:type="dxa"/>
              <w:bottom w:w="0" w:type="dxa"/>
              <w:right w:w="70" w:type="dxa"/>
            </w:tcMar>
          </w:tcPr>
          <w:p w:rsidR="007B3A2E" w:rsidRPr="00E76127" w:rsidRDefault="007B3A2E" w:rsidP="00916498">
            <w:pPr>
              <w:spacing w:after="0" w:line="360" w:lineRule="auto"/>
              <w:jc w:val="both"/>
              <w:rPr>
                <w:rFonts w:ascii="Book Antiqua" w:hAnsi="Book Antiqua" w:cs="Arial"/>
                <w:sz w:val="24"/>
                <w:szCs w:val="24"/>
                <w:lang w:val="de-DE" w:eastAsia="en-AU"/>
              </w:rPr>
            </w:pPr>
            <w:r w:rsidRPr="00E76127">
              <w:rPr>
                <w:rFonts w:ascii="Book Antiqua" w:hAnsi="Book Antiqua"/>
                <w:color w:val="000000"/>
                <w:kern w:val="24"/>
                <w:sz w:val="24"/>
                <w:szCs w:val="24"/>
                <w:lang w:val="de-DE" w:eastAsia="en-AU"/>
              </w:rPr>
              <w:t>Phospho-Akt Ser473 (P-Akt)</w:t>
            </w:r>
          </w:p>
        </w:tc>
        <w:tc>
          <w:tcPr>
            <w:tcW w:w="899"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Rabbit</w:t>
            </w:r>
          </w:p>
        </w:tc>
        <w:tc>
          <w:tcPr>
            <w:tcW w:w="1599"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Polyclonal</w:t>
            </w:r>
          </w:p>
        </w:tc>
        <w:tc>
          <w:tcPr>
            <w:tcW w:w="1199"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WB</w:t>
            </w:r>
          </w:p>
        </w:tc>
        <w:tc>
          <w:tcPr>
            <w:tcW w:w="1200"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Pr>
                <w:rFonts w:ascii="Book Antiqua" w:hAnsi="Book Antiqua"/>
                <w:color w:val="000000"/>
                <w:kern w:val="24"/>
                <w:sz w:val="24"/>
                <w:szCs w:val="24"/>
                <w:lang w:eastAsia="en-AU"/>
              </w:rPr>
              <w:t>1:1</w:t>
            </w:r>
            <w:r w:rsidRPr="00AF731D">
              <w:rPr>
                <w:rFonts w:ascii="Book Antiqua" w:hAnsi="Book Antiqua"/>
                <w:color w:val="000000"/>
                <w:kern w:val="24"/>
                <w:sz w:val="24"/>
                <w:szCs w:val="24"/>
                <w:lang w:eastAsia="en-AU"/>
              </w:rPr>
              <w:t>000</w:t>
            </w:r>
          </w:p>
        </w:tc>
        <w:tc>
          <w:tcPr>
            <w:tcW w:w="1496"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LX2, Mice</w:t>
            </w:r>
          </w:p>
        </w:tc>
        <w:tc>
          <w:tcPr>
            <w:tcW w:w="3119" w:type="dxa"/>
            <w:tcBorders>
              <w:top w:val="nil"/>
              <w:left w:val="nil"/>
              <w:bottom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Cell Signalling Technology (</w:t>
            </w:r>
            <w:r w:rsidRPr="00C622BD">
              <w:rPr>
                <w:rFonts w:ascii="Book Antiqua" w:hAnsi="Book Antiqua"/>
                <w:color w:val="000000"/>
                <w:kern w:val="24"/>
                <w:sz w:val="24"/>
                <w:szCs w:val="24"/>
                <w:lang w:eastAsia="zh-CN"/>
              </w:rPr>
              <w:t>No.</w:t>
            </w:r>
            <w:r w:rsidRPr="00AF731D">
              <w:rPr>
                <w:rFonts w:ascii="Book Antiqua" w:hAnsi="Book Antiqua"/>
                <w:color w:val="000000"/>
                <w:kern w:val="24"/>
                <w:sz w:val="24"/>
                <w:szCs w:val="24"/>
                <w:lang w:eastAsia="en-AU"/>
              </w:rPr>
              <w:t>9271)</w:t>
            </w:r>
          </w:p>
        </w:tc>
      </w:tr>
      <w:tr w:rsidR="007B3A2E" w:rsidRPr="00C622BD" w:rsidTr="0050622B">
        <w:trPr>
          <w:trHeight w:val="559"/>
        </w:trPr>
        <w:tc>
          <w:tcPr>
            <w:tcW w:w="1757" w:type="dxa"/>
            <w:tcBorders>
              <w:top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Total-</w:t>
            </w:r>
            <w:proofErr w:type="spellStart"/>
            <w:r w:rsidRPr="00AF731D">
              <w:rPr>
                <w:rFonts w:ascii="Book Antiqua" w:hAnsi="Book Antiqua"/>
                <w:color w:val="000000"/>
                <w:kern w:val="24"/>
                <w:sz w:val="24"/>
                <w:szCs w:val="24"/>
                <w:lang w:eastAsia="en-AU"/>
              </w:rPr>
              <w:t>Akt</w:t>
            </w:r>
            <w:proofErr w:type="spellEnd"/>
            <w:r w:rsidRPr="00AF731D">
              <w:rPr>
                <w:rFonts w:ascii="Book Antiqua" w:hAnsi="Book Antiqua"/>
                <w:color w:val="000000"/>
                <w:kern w:val="24"/>
                <w:sz w:val="24"/>
                <w:szCs w:val="24"/>
                <w:lang w:eastAsia="en-AU"/>
              </w:rPr>
              <w:t xml:space="preserve"> (pan) </w:t>
            </w:r>
          </w:p>
        </w:tc>
        <w:tc>
          <w:tcPr>
            <w:tcW w:w="899"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Rabbit</w:t>
            </w:r>
          </w:p>
        </w:tc>
        <w:tc>
          <w:tcPr>
            <w:tcW w:w="1599"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 xml:space="preserve">Polyclonal </w:t>
            </w:r>
            <w:proofErr w:type="spellStart"/>
            <w:r w:rsidRPr="00AF731D">
              <w:rPr>
                <w:rFonts w:ascii="Book Antiqua" w:hAnsi="Book Antiqua"/>
                <w:color w:val="000000"/>
                <w:kern w:val="24"/>
                <w:sz w:val="24"/>
                <w:szCs w:val="24"/>
                <w:lang w:eastAsia="en-AU"/>
              </w:rPr>
              <w:t>IgG</w:t>
            </w:r>
            <w:proofErr w:type="spellEnd"/>
          </w:p>
        </w:tc>
        <w:tc>
          <w:tcPr>
            <w:tcW w:w="1199"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WB</w:t>
            </w:r>
          </w:p>
        </w:tc>
        <w:tc>
          <w:tcPr>
            <w:tcW w:w="1200"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Pr>
                <w:rFonts w:ascii="Book Antiqua" w:hAnsi="Book Antiqua"/>
                <w:color w:val="000000"/>
                <w:kern w:val="24"/>
                <w:sz w:val="24"/>
                <w:szCs w:val="24"/>
                <w:lang w:eastAsia="en-AU"/>
              </w:rPr>
              <w:t>1:1</w:t>
            </w:r>
            <w:r w:rsidRPr="00AF731D">
              <w:rPr>
                <w:rFonts w:ascii="Book Antiqua" w:hAnsi="Book Antiqua"/>
                <w:color w:val="000000"/>
                <w:kern w:val="24"/>
                <w:sz w:val="24"/>
                <w:szCs w:val="24"/>
                <w:lang w:eastAsia="en-AU"/>
              </w:rPr>
              <w:t>000</w:t>
            </w:r>
          </w:p>
        </w:tc>
        <w:tc>
          <w:tcPr>
            <w:tcW w:w="1496"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LX2, Mice</w:t>
            </w:r>
          </w:p>
        </w:tc>
        <w:tc>
          <w:tcPr>
            <w:tcW w:w="3119" w:type="dxa"/>
            <w:tcBorders>
              <w:top w:val="nil"/>
              <w:left w:val="nil"/>
              <w:bottom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Cell Signalling Technology (</w:t>
            </w:r>
            <w:r w:rsidRPr="00C622BD">
              <w:rPr>
                <w:rFonts w:ascii="Book Antiqua" w:hAnsi="Book Antiqua"/>
                <w:color w:val="000000"/>
                <w:kern w:val="24"/>
                <w:sz w:val="24"/>
                <w:szCs w:val="24"/>
                <w:lang w:eastAsia="zh-CN"/>
              </w:rPr>
              <w:t>No.</w:t>
            </w:r>
            <w:r w:rsidRPr="00AF731D">
              <w:rPr>
                <w:rFonts w:ascii="Book Antiqua" w:hAnsi="Book Antiqua"/>
                <w:color w:val="000000"/>
                <w:kern w:val="24"/>
                <w:sz w:val="24"/>
                <w:szCs w:val="24"/>
                <w:lang w:eastAsia="en-AU"/>
              </w:rPr>
              <w:t>4691)</w:t>
            </w:r>
          </w:p>
        </w:tc>
      </w:tr>
      <w:tr w:rsidR="007B3A2E" w:rsidRPr="00C622BD" w:rsidTr="0050622B">
        <w:trPr>
          <w:trHeight w:val="839"/>
        </w:trPr>
        <w:tc>
          <w:tcPr>
            <w:tcW w:w="1757" w:type="dxa"/>
            <w:tcBorders>
              <w:top w:val="nil"/>
              <w:bottom w:val="nil"/>
              <w:right w:val="nil"/>
            </w:tcBorders>
            <w:tcMar>
              <w:top w:w="15" w:type="dxa"/>
              <w:left w:w="70" w:type="dxa"/>
              <w:bottom w:w="0" w:type="dxa"/>
              <w:right w:w="70" w:type="dxa"/>
            </w:tcMar>
          </w:tcPr>
          <w:p w:rsidR="007B3A2E" w:rsidRPr="00E76127" w:rsidRDefault="007B3A2E" w:rsidP="00916498">
            <w:pPr>
              <w:spacing w:after="0" w:line="360" w:lineRule="auto"/>
              <w:jc w:val="both"/>
              <w:rPr>
                <w:rFonts w:ascii="Book Antiqua" w:hAnsi="Book Antiqua" w:cs="Arial"/>
                <w:sz w:val="24"/>
                <w:szCs w:val="24"/>
                <w:lang w:val="de-DE" w:eastAsia="en-AU"/>
              </w:rPr>
            </w:pPr>
            <w:r w:rsidRPr="00E76127">
              <w:rPr>
                <w:rFonts w:ascii="Book Antiqua" w:hAnsi="Book Antiqua"/>
                <w:color w:val="000000"/>
                <w:kern w:val="24"/>
                <w:sz w:val="24"/>
                <w:szCs w:val="24"/>
                <w:lang w:val="de-DE" w:eastAsia="en-AU"/>
              </w:rPr>
              <w:t>Phospho-Erk p44/42 (P-Erk)</w:t>
            </w:r>
          </w:p>
        </w:tc>
        <w:tc>
          <w:tcPr>
            <w:tcW w:w="899"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Mouse</w:t>
            </w:r>
          </w:p>
        </w:tc>
        <w:tc>
          <w:tcPr>
            <w:tcW w:w="1599"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 xml:space="preserve">Monoclonal </w:t>
            </w:r>
            <w:proofErr w:type="spellStart"/>
            <w:r w:rsidRPr="00AF731D">
              <w:rPr>
                <w:rFonts w:ascii="Book Antiqua" w:hAnsi="Book Antiqua"/>
                <w:color w:val="000000"/>
                <w:kern w:val="24"/>
                <w:sz w:val="24"/>
                <w:szCs w:val="24"/>
                <w:lang w:eastAsia="en-AU"/>
              </w:rPr>
              <w:t>IgG</w:t>
            </w:r>
            <w:proofErr w:type="spellEnd"/>
          </w:p>
        </w:tc>
        <w:tc>
          <w:tcPr>
            <w:tcW w:w="1199"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WB</w:t>
            </w:r>
          </w:p>
        </w:tc>
        <w:tc>
          <w:tcPr>
            <w:tcW w:w="1200"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Pr>
                <w:rFonts w:ascii="Book Antiqua" w:hAnsi="Book Antiqua"/>
                <w:color w:val="000000"/>
                <w:kern w:val="24"/>
                <w:sz w:val="24"/>
                <w:szCs w:val="24"/>
                <w:lang w:eastAsia="en-AU"/>
              </w:rPr>
              <w:t>1:2</w:t>
            </w:r>
            <w:r w:rsidRPr="00AF731D">
              <w:rPr>
                <w:rFonts w:ascii="Book Antiqua" w:hAnsi="Book Antiqua"/>
                <w:color w:val="000000"/>
                <w:kern w:val="24"/>
                <w:sz w:val="24"/>
                <w:szCs w:val="24"/>
                <w:lang w:eastAsia="en-AU"/>
              </w:rPr>
              <w:t>000</w:t>
            </w:r>
          </w:p>
        </w:tc>
        <w:tc>
          <w:tcPr>
            <w:tcW w:w="1496"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LX2, Mice</w:t>
            </w:r>
          </w:p>
        </w:tc>
        <w:tc>
          <w:tcPr>
            <w:tcW w:w="3119" w:type="dxa"/>
            <w:tcBorders>
              <w:top w:val="nil"/>
              <w:left w:val="nil"/>
              <w:bottom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 xml:space="preserve">Cell Signalling Technology, Danvers, MA, </w:t>
            </w:r>
            <w:r w:rsidRPr="00D95C6E">
              <w:rPr>
                <w:rFonts w:ascii="Book Antiqua" w:hAnsi="Book Antiqua"/>
                <w:color w:val="000000"/>
                <w:kern w:val="24"/>
                <w:sz w:val="24"/>
                <w:szCs w:val="24"/>
                <w:lang w:eastAsia="en-AU"/>
              </w:rPr>
              <w:t xml:space="preserve">United States </w:t>
            </w:r>
            <w:r w:rsidRPr="00AF731D">
              <w:rPr>
                <w:rFonts w:ascii="Book Antiqua" w:hAnsi="Book Antiqua"/>
                <w:color w:val="000000"/>
                <w:kern w:val="24"/>
                <w:sz w:val="24"/>
                <w:szCs w:val="24"/>
                <w:lang w:eastAsia="en-AU"/>
              </w:rPr>
              <w:t>(</w:t>
            </w:r>
            <w:r w:rsidRPr="00C622BD">
              <w:rPr>
                <w:rFonts w:ascii="Book Antiqua" w:hAnsi="Book Antiqua"/>
                <w:color w:val="000000"/>
                <w:kern w:val="24"/>
                <w:sz w:val="24"/>
                <w:szCs w:val="24"/>
                <w:lang w:eastAsia="zh-CN"/>
              </w:rPr>
              <w:t>No.</w:t>
            </w:r>
            <w:r w:rsidRPr="00AF731D">
              <w:rPr>
                <w:rFonts w:ascii="Book Antiqua" w:hAnsi="Book Antiqua"/>
                <w:color w:val="000000"/>
                <w:kern w:val="24"/>
                <w:sz w:val="24"/>
                <w:szCs w:val="24"/>
                <w:lang w:eastAsia="en-AU"/>
              </w:rPr>
              <w:t>9106)</w:t>
            </w:r>
          </w:p>
        </w:tc>
      </w:tr>
      <w:tr w:rsidR="007B3A2E" w:rsidRPr="00C622BD" w:rsidTr="0050622B">
        <w:trPr>
          <w:trHeight w:val="559"/>
        </w:trPr>
        <w:tc>
          <w:tcPr>
            <w:tcW w:w="1757" w:type="dxa"/>
            <w:tcBorders>
              <w:top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Total-</w:t>
            </w:r>
            <w:proofErr w:type="spellStart"/>
            <w:r w:rsidRPr="00AF731D">
              <w:rPr>
                <w:rFonts w:ascii="Book Antiqua" w:hAnsi="Book Antiqua"/>
                <w:color w:val="000000"/>
                <w:kern w:val="24"/>
                <w:sz w:val="24"/>
                <w:szCs w:val="24"/>
                <w:lang w:eastAsia="en-AU"/>
              </w:rPr>
              <w:t>Erk</w:t>
            </w:r>
            <w:proofErr w:type="spellEnd"/>
            <w:r w:rsidRPr="00AF731D">
              <w:rPr>
                <w:rFonts w:ascii="Book Antiqua" w:hAnsi="Book Antiqua"/>
                <w:color w:val="000000"/>
                <w:kern w:val="24"/>
                <w:sz w:val="24"/>
                <w:szCs w:val="24"/>
                <w:lang w:eastAsia="en-AU"/>
              </w:rPr>
              <w:t xml:space="preserve"> (T-</w:t>
            </w:r>
            <w:proofErr w:type="spellStart"/>
            <w:r w:rsidRPr="00AF731D">
              <w:rPr>
                <w:rFonts w:ascii="Book Antiqua" w:hAnsi="Book Antiqua"/>
                <w:color w:val="000000"/>
                <w:kern w:val="24"/>
                <w:sz w:val="24"/>
                <w:szCs w:val="24"/>
                <w:lang w:eastAsia="en-AU"/>
              </w:rPr>
              <w:t>Erk</w:t>
            </w:r>
            <w:proofErr w:type="spellEnd"/>
            <w:r w:rsidRPr="00AF731D">
              <w:rPr>
                <w:rFonts w:ascii="Book Antiqua" w:hAnsi="Book Antiqua"/>
                <w:color w:val="000000"/>
                <w:kern w:val="24"/>
                <w:sz w:val="24"/>
                <w:szCs w:val="24"/>
                <w:lang w:eastAsia="en-AU"/>
              </w:rPr>
              <w:t>)</w:t>
            </w:r>
          </w:p>
        </w:tc>
        <w:tc>
          <w:tcPr>
            <w:tcW w:w="899"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Rabbit</w:t>
            </w:r>
          </w:p>
        </w:tc>
        <w:tc>
          <w:tcPr>
            <w:tcW w:w="1599"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Polyclonal</w:t>
            </w:r>
          </w:p>
        </w:tc>
        <w:tc>
          <w:tcPr>
            <w:tcW w:w="1199"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WB</w:t>
            </w:r>
          </w:p>
        </w:tc>
        <w:tc>
          <w:tcPr>
            <w:tcW w:w="1200"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Pr>
                <w:rFonts w:ascii="Book Antiqua" w:hAnsi="Book Antiqua"/>
                <w:color w:val="000000"/>
                <w:kern w:val="24"/>
                <w:sz w:val="24"/>
                <w:szCs w:val="24"/>
                <w:lang w:eastAsia="en-AU"/>
              </w:rPr>
              <w:t>1:1</w:t>
            </w:r>
            <w:r w:rsidRPr="00AF731D">
              <w:rPr>
                <w:rFonts w:ascii="Book Antiqua" w:hAnsi="Book Antiqua"/>
                <w:color w:val="000000"/>
                <w:kern w:val="24"/>
                <w:sz w:val="24"/>
                <w:szCs w:val="24"/>
                <w:lang w:eastAsia="en-AU"/>
              </w:rPr>
              <w:t>000</w:t>
            </w:r>
          </w:p>
        </w:tc>
        <w:tc>
          <w:tcPr>
            <w:tcW w:w="1496"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LX2, Mice</w:t>
            </w:r>
          </w:p>
        </w:tc>
        <w:tc>
          <w:tcPr>
            <w:tcW w:w="3119" w:type="dxa"/>
            <w:tcBorders>
              <w:top w:val="nil"/>
              <w:left w:val="nil"/>
              <w:bottom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Cell Signalling Technology (</w:t>
            </w:r>
            <w:r w:rsidRPr="00C622BD">
              <w:rPr>
                <w:rFonts w:ascii="Book Antiqua" w:hAnsi="Book Antiqua"/>
                <w:color w:val="000000"/>
                <w:kern w:val="24"/>
                <w:sz w:val="24"/>
                <w:szCs w:val="24"/>
                <w:lang w:eastAsia="zh-CN"/>
              </w:rPr>
              <w:t>No.</w:t>
            </w:r>
            <w:r w:rsidRPr="00AF731D">
              <w:rPr>
                <w:rFonts w:ascii="Book Antiqua" w:hAnsi="Book Antiqua"/>
                <w:color w:val="000000"/>
                <w:kern w:val="24"/>
                <w:sz w:val="24"/>
                <w:szCs w:val="24"/>
                <w:lang w:eastAsia="en-AU"/>
              </w:rPr>
              <w:t>9102)</w:t>
            </w:r>
          </w:p>
        </w:tc>
      </w:tr>
      <w:tr w:rsidR="007B3A2E" w:rsidRPr="00C622BD" w:rsidTr="0050622B">
        <w:trPr>
          <w:trHeight w:val="559"/>
        </w:trPr>
        <w:tc>
          <w:tcPr>
            <w:tcW w:w="1757" w:type="dxa"/>
            <w:tcBorders>
              <w:top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GAPDH</w:t>
            </w:r>
          </w:p>
        </w:tc>
        <w:tc>
          <w:tcPr>
            <w:tcW w:w="899"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Mouse</w:t>
            </w:r>
          </w:p>
        </w:tc>
        <w:tc>
          <w:tcPr>
            <w:tcW w:w="1599"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Monoclonal</w:t>
            </w:r>
          </w:p>
        </w:tc>
        <w:tc>
          <w:tcPr>
            <w:tcW w:w="1199"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WB</w:t>
            </w:r>
          </w:p>
        </w:tc>
        <w:tc>
          <w:tcPr>
            <w:tcW w:w="1200"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Pr>
                <w:rFonts w:ascii="Book Antiqua" w:hAnsi="Book Antiqua"/>
                <w:color w:val="000000"/>
                <w:kern w:val="24"/>
                <w:sz w:val="24"/>
                <w:szCs w:val="24"/>
                <w:lang w:eastAsia="en-AU"/>
              </w:rPr>
              <w:t>1:200</w:t>
            </w:r>
            <w:r w:rsidRPr="00AF731D">
              <w:rPr>
                <w:rFonts w:ascii="Book Antiqua" w:hAnsi="Book Antiqua"/>
                <w:color w:val="000000"/>
                <w:kern w:val="24"/>
                <w:sz w:val="24"/>
                <w:szCs w:val="24"/>
                <w:lang w:eastAsia="en-AU"/>
              </w:rPr>
              <w:t>000</w:t>
            </w:r>
          </w:p>
        </w:tc>
        <w:tc>
          <w:tcPr>
            <w:tcW w:w="1496"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Mice</w:t>
            </w:r>
          </w:p>
        </w:tc>
        <w:tc>
          <w:tcPr>
            <w:tcW w:w="3119" w:type="dxa"/>
            <w:tcBorders>
              <w:top w:val="nil"/>
              <w:left w:val="nil"/>
              <w:bottom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proofErr w:type="spellStart"/>
            <w:r w:rsidRPr="00AF731D">
              <w:rPr>
                <w:rFonts w:ascii="Book Antiqua" w:hAnsi="Book Antiqua"/>
                <w:color w:val="000000"/>
                <w:kern w:val="24"/>
                <w:sz w:val="24"/>
                <w:szCs w:val="24"/>
                <w:lang w:eastAsia="en-AU"/>
              </w:rPr>
              <w:t>Ambion</w:t>
            </w:r>
            <w:proofErr w:type="spellEnd"/>
            <w:r w:rsidRPr="00AF731D">
              <w:rPr>
                <w:rFonts w:ascii="Book Antiqua" w:hAnsi="Book Antiqua"/>
                <w:color w:val="000000"/>
                <w:kern w:val="24"/>
                <w:sz w:val="24"/>
                <w:szCs w:val="24"/>
                <w:lang w:eastAsia="en-AU"/>
              </w:rPr>
              <w:t xml:space="preserve"> (AM4300)</w:t>
            </w:r>
          </w:p>
        </w:tc>
      </w:tr>
      <w:tr w:rsidR="007B3A2E" w:rsidRPr="00C622BD" w:rsidTr="0050622B">
        <w:trPr>
          <w:trHeight w:val="280"/>
        </w:trPr>
        <w:tc>
          <w:tcPr>
            <w:tcW w:w="11269" w:type="dxa"/>
            <w:gridSpan w:val="7"/>
            <w:tcBorders>
              <w:top w:val="nil"/>
              <w:bottom w:val="nil"/>
            </w:tcBorders>
            <w:tcMar>
              <w:top w:w="15" w:type="dxa"/>
              <w:left w:w="70" w:type="dxa"/>
              <w:bottom w:w="0" w:type="dxa"/>
              <w:right w:w="70" w:type="dxa"/>
            </w:tcMar>
          </w:tcPr>
          <w:p w:rsidR="007B3A2E" w:rsidRPr="003E1557" w:rsidRDefault="007B3A2E" w:rsidP="00916498">
            <w:pPr>
              <w:spacing w:after="0" w:line="360" w:lineRule="auto"/>
              <w:jc w:val="both"/>
              <w:rPr>
                <w:rFonts w:ascii="Book Antiqua" w:hAnsi="Book Antiqua" w:cs="Arial"/>
                <w:sz w:val="24"/>
                <w:szCs w:val="24"/>
                <w:lang w:eastAsia="en-AU"/>
              </w:rPr>
            </w:pPr>
            <w:r w:rsidRPr="003E1557">
              <w:rPr>
                <w:rFonts w:ascii="Book Antiqua" w:hAnsi="Book Antiqua"/>
                <w:bCs/>
                <w:color w:val="000000"/>
                <w:kern w:val="24"/>
                <w:sz w:val="24"/>
                <w:szCs w:val="24"/>
                <w:lang w:eastAsia="en-AU"/>
              </w:rPr>
              <w:t>SECONDARY ANTIBODIES</w:t>
            </w:r>
          </w:p>
        </w:tc>
      </w:tr>
      <w:tr w:rsidR="007B3A2E" w:rsidRPr="00C622BD" w:rsidTr="0050622B">
        <w:trPr>
          <w:trHeight w:val="353"/>
        </w:trPr>
        <w:tc>
          <w:tcPr>
            <w:tcW w:w="5454" w:type="dxa"/>
            <w:gridSpan w:val="4"/>
            <w:tcBorders>
              <w:top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Anti-mouse HRP (P0161)</w:t>
            </w:r>
          </w:p>
        </w:tc>
        <w:tc>
          <w:tcPr>
            <w:tcW w:w="1200"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Pr>
                <w:rFonts w:ascii="Book Antiqua" w:hAnsi="Book Antiqua"/>
                <w:color w:val="000000"/>
                <w:kern w:val="24"/>
                <w:sz w:val="24"/>
                <w:szCs w:val="24"/>
                <w:lang w:eastAsia="en-AU"/>
              </w:rPr>
              <w:t>1:10</w:t>
            </w:r>
            <w:r w:rsidRPr="00AF731D">
              <w:rPr>
                <w:rFonts w:ascii="Book Antiqua" w:hAnsi="Book Antiqua"/>
                <w:color w:val="000000"/>
                <w:kern w:val="24"/>
                <w:sz w:val="24"/>
                <w:szCs w:val="24"/>
                <w:lang w:eastAsia="en-AU"/>
              </w:rPr>
              <w:t>000</w:t>
            </w:r>
          </w:p>
        </w:tc>
        <w:tc>
          <w:tcPr>
            <w:tcW w:w="4615" w:type="dxa"/>
            <w:gridSpan w:val="2"/>
            <w:vMerge w:val="restart"/>
            <w:tcBorders>
              <w:top w:val="nil"/>
              <w:left w:val="nil"/>
              <w:bottom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proofErr w:type="spellStart"/>
            <w:r w:rsidRPr="00AF731D">
              <w:rPr>
                <w:rFonts w:ascii="Book Antiqua" w:hAnsi="Book Antiqua"/>
                <w:color w:val="000000"/>
                <w:kern w:val="24"/>
                <w:sz w:val="24"/>
                <w:szCs w:val="24"/>
                <w:lang w:eastAsia="en-AU"/>
              </w:rPr>
              <w:t>Dako</w:t>
            </w:r>
            <w:proofErr w:type="spellEnd"/>
            <w:r w:rsidRPr="00AF731D">
              <w:rPr>
                <w:rFonts w:ascii="Book Antiqua" w:hAnsi="Book Antiqua"/>
                <w:color w:val="000000"/>
                <w:kern w:val="24"/>
                <w:sz w:val="24"/>
                <w:szCs w:val="24"/>
                <w:lang w:eastAsia="en-AU"/>
              </w:rPr>
              <w:t xml:space="preserve"> Australia Pty Ltd, Campbellfield, VIC, Australia</w:t>
            </w:r>
          </w:p>
        </w:tc>
      </w:tr>
      <w:tr w:rsidR="007B3A2E" w:rsidRPr="00C622BD" w:rsidTr="0050622B">
        <w:trPr>
          <w:trHeight w:val="345"/>
        </w:trPr>
        <w:tc>
          <w:tcPr>
            <w:tcW w:w="5454" w:type="dxa"/>
            <w:gridSpan w:val="4"/>
            <w:tcBorders>
              <w:top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Anti-rabbit HRP (P0449)</w:t>
            </w:r>
          </w:p>
        </w:tc>
        <w:tc>
          <w:tcPr>
            <w:tcW w:w="1200"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Pr>
                <w:rFonts w:ascii="Book Antiqua" w:hAnsi="Book Antiqua"/>
                <w:color w:val="000000"/>
                <w:kern w:val="24"/>
                <w:sz w:val="24"/>
                <w:szCs w:val="24"/>
                <w:lang w:eastAsia="en-AU"/>
              </w:rPr>
              <w:t>1:7</w:t>
            </w:r>
            <w:r w:rsidRPr="00AF731D">
              <w:rPr>
                <w:rFonts w:ascii="Book Antiqua" w:hAnsi="Book Antiqua"/>
                <w:color w:val="000000"/>
                <w:kern w:val="24"/>
                <w:sz w:val="24"/>
                <w:szCs w:val="24"/>
                <w:lang w:eastAsia="en-AU"/>
              </w:rPr>
              <w:t>500</w:t>
            </w:r>
          </w:p>
        </w:tc>
        <w:tc>
          <w:tcPr>
            <w:tcW w:w="4615" w:type="dxa"/>
            <w:gridSpan w:val="2"/>
            <w:vMerge/>
            <w:tcBorders>
              <w:top w:val="nil"/>
              <w:left w:val="nil"/>
              <w:bottom w:val="nil"/>
            </w:tcBorders>
            <w:vAlign w:val="center"/>
          </w:tcPr>
          <w:p w:rsidR="007B3A2E" w:rsidRPr="00AF731D" w:rsidRDefault="007B3A2E" w:rsidP="00916498">
            <w:pPr>
              <w:spacing w:after="0" w:line="360" w:lineRule="auto"/>
              <w:jc w:val="both"/>
              <w:rPr>
                <w:rFonts w:ascii="Book Antiqua" w:hAnsi="Book Antiqua" w:cs="Arial"/>
                <w:sz w:val="24"/>
                <w:szCs w:val="24"/>
                <w:lang w:eastAsia="en-AU"/>
              </w:rPr>
            </w:pPr>
          </w:p>
        </w:tc>
      </w:tr>
      <w:tr w:rsidR="007B3A2E" w:rsidRPr="00C622BD" w:rsidTr="0050622B">
        <w:trPr>
          <w:trHeight w:val="308"/>
        </w:trPr>
        <w:tc>
          <w:tcPr>
            <w:tcW w:w="5454" w:type="dxa"/>
            <w:gridSpan w:val="4"/>
            <w:tcBorders>
              <w:top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Anti-goat HRP (P0448)</w:t>
            </w:r>
          </w:p>
        </w:tc>
        <w:tc>
          <w:tcPr>
            <w:tcW w:w="1200" w:type="dxa"/>
            <w:tcBorders>
              <w:top w:val="nil"/>
              <w:left w:val="nil"/>
              <w:bottom w:val="nil"/>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1:10.000</w:t>
            </w:r>
          </w:p>
        </w:tc>
        <w:tc>
          <w:tcPr>
            <w:tcW w:w="4615" w:type="dxa"/>
            <w:gridSpan w:val="2"/>
            <w:vMerge/>
            <w:tcBorders>
              <w:top w:val="nil"/>
              <w:left w:val="nil"/>
              <w:bottom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p>
        </w:tc>
      </w:tr>
      <w:tr w:rsidR="007B3A2E" w:rsidRPr="00C622BD" w:rsidTr="0050622B">
        <w:trPr>
          <w:trHeight w:val="316"/>
        </w:trPr>
        <w:tc>
          <w:tcPr>
            <w:tcW w:w="5454" w:type="dxa"/>
            <w:gridSpan w:val="4"/>
            <w:tcBorders>
              <w:top w:val="nil"/>
              <w:bottom w:val="single" w:sz="8" w:space="0" w:color="000000"/>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proofErr w:type="spellStart"/>
            <w:r w:rsidRPr="00AF731D">
              <w:rPr>
                <w:rFonts w:ascii="Book Antiqua" w:hAnsi="Book Antiqua"/>
                <w:color w:val="000000"/>
                <w:kern w:val="24"/>
                <w:sz w:val="24"/>
                <w:szCs w:val="24"/>
                <w:lang w:eastAsia="en-AU"/>
              </w:rPr>
              <w:t>AlexaFluor</w:t>
            </w:r>
            <w:proofErr w:type="spellEnd"/>
            <w:r w:rsidRPr="00AF731D">
              <w:rPr>
                <w:rFonts w:ascii="Book Antiqua" w:hAnsi="Book Antiqua"/>
                <w:color w:val="000000"/>
                <w:kern w:val="24"/>
                <w:sz w:val="24"/>
                <w:szCs w:val="24"/>
                <w:lang w:eastAsia="en-AU"/>
              </w:rPr>
              <w:t xml:space="preserve"> 488; </w:t>
            </w:r>
            <w:proofErr w:type="spellStart"/>
            <w:r w:rsidRPr="00AF731D">
              <w:rPr>
                <w:rFonts w:ascii="Book Antiqua" w:hAnsi="Book Antiqua"/>
                <w:color w:val="000000"/>
                <w:kern w:val="24"/>
                <w:sz w:val="24"/>
                <w:szCs w:val="24"/>
                <w:lang w:eastAsia="en-AU"/>
              </w:rPr>
              <w:t>AlexaFluor</w:t>
            </w:r>
            <w:proofErr w:type="spellEnd"/>
            <w:r w:rsidRPr="00AF731D">
              <w:rPr>
                <w:rFonts w:ascii="Book Antiqua" w:hAnsi="Book Antiqua"/>
                <w:color w:val="000000"/>
                <w:kern w:val="24"/>
                <w:sz w:val="24"/>
                <w:szCs w:val="24"/>
                <w:lang w:eastAsia="en-AU"/>
              </w:rPr>
              <w:t xml:space="preserve"> 594</w:t>
            </w:r>
          </w:p>
        </w:tc>
        <w:tc>
          <w:tcPr>
            <w:tcW w:w="1200" w:type="dxa"/>
            <w:tcBorders>
              <w:top w:val="nil"/>
              <w:left w:val="nil"/>
              <w:bottom w:val="single" w:sz="8" w:space="0" w:color="000000"/>
              <w:right w:val="nil"/>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1:400</w:t>
            </w:r>
          </w:p>
        </w:tc>
        <w:tc>
          <w:tcPr>
            <w:tcW w:w="4615" w:type="dxa"/>
            <w:gridSpan w:val="2"/>
            <w:tcBorders>
              <w:top w:val="nil"/>
              <w:left w:val="nil"/>
              <w:bottom w:val="single" w:sz="8" w:space="0" w:color="000000"/>
            </w:tcBorders>
            <w:tcMar>
              <w:top w:w="15" w:type="dxa"/>
              <w:left w:w="70" w:type="dxa"/>
              <w:bottom w:w="0" w:type="dxa"/>
              <w:right w:w="70" w:type="dxa"/>
            </w:tcMar>
          </w:tcPr>
          <w:p w:rsidR="007B3A2E" w:rsidRPr="00AF731D" w:rsidRDefault="007B3A2E" w:rsidP="00916498">
            <w:pPr>
              <w:spacing w:after="0" w:line="360" w:lineRule="auto"/>
              <w:jc w:val="both"/>
              <w:rPr>
                <w:rFonts w:ascii="Book Antiqua" w:hAnsi="Book Antiqua" w:cs="Arial"/>
                <w:sz w:val="24"/>
                <w:szCs w:val="24"/>
                <w:lang w:eastAsia="en-AU"/>
              </w:rPr>
            </w:pPr>
            <w:r w:rsidRPr="00AF731D">
              <w:rPr>
                <w:rFonts w:ascii="Book Antiqua" w:hAnsi="Book Antiqua"/>
                <w:color w:val="000000"/>
                <w:kern w:val="24"/>
                <w:sz w:val="24"/>
                <w:szCs w:val="24"/>
                <w:lang w:eastAsia="en-AU"/>
              </w:rPr>
              <w:t>Molecular Probes</w:t>
            </w:r>
          </w:p>
        </w:tc>
      </w:tr>
    </w:tbl>
    <w:p w:rsidR="007B3A2E" w:rsidRPr="00AF731D" w:rsidRDefault="007B3A2E" w:rsidP="00916498">
      <w:pPr>
        <w:spacing w:line="360" w:lineRule="auto"/>
        <w:jc w:val="both"/>
        <w:rPr>
          <w:rFonts w:ascii="Book Antiqua" w:hAnsi="Book Antiqua"/>
          <w:sz w:val="24"/>
          <w:szCs w:val="24"/>
          <w:lang w:val="en-US"/>
        </w:rPr>
      </w:pPr>
    </w:p>
    <w:p w:rsidR="007B3A2E" w:rsidRPr="00AF731D" w:rsidRDefault="007B3A2E" w:rsidP="00916498">
      <w:pPr>
        <w:spacing w:line="360" w:lineRule="auto"/>
        <w:jc w:val="both"/>
        <w:rPr>
          <w:rFonts w:ascii="Book Antiqua" w:hAnsi="Book Antiqua"/>
          <w:sz w:val="24"/>
          <w:szCs w:val="24"/>
          <w:lang w:val="en-US"/>
        </w:rPr>
      </w:pPr>
    </w:p>
    <w:p w:rsidR="007B3A2E" w:rsidRPr="00AF731D" w:rsidRDefault="007B3A2E" w:rsidP="00916498">
      <w:pPr>
        <w:spacing w:line="360" w:lineRule="auto"/>
        <w:jc w:val="both"/>
        <w:rPr>
          <w:rFonts w:ascii="Book Antiqua" w:hAnsi="Book Antiqua"/>
          <w:b/>
          <w:sz w:val="24"/>
          <w:szCs w:val="24"/>
        </w:rPr>
      </w:pPr>
      <w:r w:rsidRPr="00AF731D">
        <w:rPr>
          <w:rFonts w:ascii="Book Antiqua" w:hAnsi="Book Antiqua"/>
          <w:b/>
          <w:sz w:val="24"/>
          <w:szCs w:val="24"/>
        </w:rPr>
        <w:t>Table 3 Primer sequences for human (h-) and mouse (m-) genes</w:t>
      </w:r>
    </w:p>
    <w:tbl>
      <w:tblPr>
        <w:tblW w:w="13716" w:type="dxa"/>
        <w:tblBorders>
          <w:top w:val="single" w:sz="4" w:space="0" w:color="000000"/>
          <w:bottom w:val="single" w:sz="4" w:space="0" w:color="000000"/>
        </w:tblBorders>
        <w:tblLayout w:type="fixed"/>
        <w:tblLook w:val="00A0" w:firstRow="1" w:lastRow="0" w:firstColumn="1" w:lastColumn="0" w:noHBand="0" w:noVBand="0"/>
      </w:tblPr>
      <w:tblGrid>
        <w:gridCol w:w="2376"/>
        <w:gridCol w:w="3261"/>
        <w:gridCol w:w="3543"/>
        <w:gridCol w:w="1843"/>
        <w:gridCol w:w="2693"/>
      </w:tblGrid>
      <w:tr w:rsidR="007B3A2E" w:rsidRPr="00C622BD" w:rsidTr="00C622BD">
        <w:tc>
          <w:tcPr>
            <w:tcW w:w="2376" w:type="dxa"/>
            <w:tcBorders>
              <w:top w:val="single" w:sz="4" w:space="0" w:color="000000"/>
              <w:bottom w:val="single" w:sz="4" w:space="0" w:color="000000"/>
            </w:tcBorders>
          </w:tcPr>
          <w:p w:rsidR="007B3A2E" w:rsidRPr="00C622BD" w:rsidRDefault="007B3A2E" w:rsidP="00C622BD">
            <w:pPr>
              <w:spacing w:after="0" w:line="360" w:lineRule="auto"/>
              <w:jc w:val="both"/>
              <w:rPr>
                <w:rFonts w:ascii="Book Antiqua" w:hAnsi="Book Antiqua"/>
                <w:b/>
                <w:sz w:val="24"/>
                <w:szCs w:val="24"/>
              </w:rPr>
            </w:pPr>
            <w:r w:rsidRPr="00C622BD">
              <w:rPr>
                <w:rFonts w:ascii="Book Antiqua" w:hAnsi="Book Antiqua"/>
                <w:b/>
                <w:sz w:val="24"/>
                <w:szCs w:val="24"/>
              </w:rPr>
              <w:t>Target gene</w:t>
            </w:r>
          </w:p>
        </w:tc>
        <w:tc>
          <w:tcPr>
            <w:tcW w:w="3261" w:type="dxa"/>
            <w:tcBorders>
              <w:top w:val="single" w:sz="4" w:space="0" w:color="000000"/>
              <w:bottom w:val="single" w:sz="4" w:space="0" w:color="000000"/>
            </w:tcBorders>
          </w:tcPr>
          <w:p w:rsidR="007B3A2E" w:rsidRPr="00C622BD" w:rsidRDefault="00B727B3" w:rsidP="00C622BD">
            <w:pPr>
              <w:spacing w:after="0" w:line="360" w:lineRule="auto"/>
              <w:jc w:val="both"/>
              <w:rPr>
                <w:rFonts w:ascii="Book Antiqua" w:hAnsi="Book Antiqua"/>
                <w:b/>
                <w:sz w:val="24"/>
                <w:szCs w:val="24"/>
              </w:rPr>
            </w:pPr>
            <w:r>
              <w:rPr>
                <w:noProof/>
                <w:lang w:val="en-US" w:eastAsia="zh-CN"/>
              </w:rPr>
              <mc:AlternateContent>
                <mc:Choice Requires="wps">
                  <w:drawing>
                    <wp:anchor distT="4294967295" distB="4294967295" distL="114300" distR="114300" simplePos="0" relativeHeight="251656704" behindDoc="0" locked="0" layoutInCell="1" allowOverlap="1" wp14:anchorId="6DF9C209" wp14:editId="2195C34A">
                      <wp:simplePos x="0" y="0"/>
                      <wp:positionH relativeFrom="column">
                        <wp:posOffset>866775</wp:posOffset>
                      </wp:positionH>
                      <wp:positionV relativeFrom="paragraph">
                        <wp:posOffset>84454</wp:posOffset>
                      </wp:positionV>
                      <wp:extent cx="161925" cy="0"/>
                      <wp:effectExtent l="0" t="76200" r="28575" b="952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68.25pt;margin-top:6.65pt;width:12.7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">
                      <v:stroke endarrow="block"/>
                    </v:shape>
                  </w:pict>
                </mc:Fallback>
              </mc:AlternateContent>
            </w:r>
            <w:r w:rsidR="007B3A2E" w:rsidRPr="00C622BD">
              <w:rPr>
                <w:rFonts w:ascii="Book Antiqua" w:hAnsi="Book Antiqua"/>
                <w:b/>
                <w:sz w:val="24"/>
                <w:szCs w:val="24"/>
              </w:rPr>
              <w:t>Forward (5’      3’)</w:t>
            </w:r>
          </w:p>
        </w:tc>
        <w:tc>
          <w:tcPr>
            <w:tcW w:w="3543" w:type="dxa"/>
            <w:tcBorders>
              <w:top w:val="single" w:sz="4" w:space="0" w:color="000000"/>
              <w:bottom w:val="single" w:sz="4" w:space="0" w:color="000000"/>
            </w:tcBorders>
          </w:tcPr>
          <w:p w:rsidR="007B3A2E" w:rsidRPr="00C622BD" w:rsidRDefault="00B727B3" w:rsidP="00C622BD">
            <w:pPr>
              <w:spacing w:after="0" w:line="360" w:lineRule="auto"/>
              <w:jc w:val="both"/>
              <w:rPr>
                <w:rFonts w:ascii="Book Antiqua" w:hAnsi="Book Antiqua"/>
                <w:b/>
                <w:sz w:val="24"/>
                <w:szCs w:val="24"/>
              </w:rPr>
            </w:pPr>
            <w:r>
              <w:rPr>
                <w:noProof/>
                <w:lang w:val="en-US" w:eastAsia="zh-CN"/>
              </w:rPr>
              <mc:AlternateContent>
                <mc:Choice Requires="wps">
                  <w:drawing>
                    <wp:anchor distT="4294967295" distB="4294967295" distL="114300" distR="114300" simplePos="0" relativeHeight="251657728" behindDoc="0" locked="0" layoutInCell="1" allowOverlap="1" wp14:anchorId="0971B6A4" wp14:editId="6A78735D">
                      <wp:simplePos x="0" y="0"/>
                      <wp:positionH relativeFrom="column">
                        <wp:posOffset>871220</wp:posOffset>
                      </wp:positionH>
                      <wp:positionV relativeFrom="paragraph">
                        <wp:posOffset>84454</wp:posOffset>
                      </wp:positionV>
                      <wp:extent cx="161925" cy="0"/>
                      <wp:effectExtent l="0" t="76200" r="28575" b="952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8.6pt;margin-top:6.65pt;width:12.7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">
                      <v:stroke endarrow="block"/>
                    </v:shape>
                  </w:pict>
                </mc:Fallback>
              </mc:AlternateContent>
            </w:r>
            <w:r w:rsidR="007B3A2E" w:rsidRPr="00C622BD">
              <w:rPr>
                <w:rFonts w:ascii="Book Antiqua" w:hAnsi="Book Antiqua"/>
                <w:b/>
                <w:sz w:val="24"/>
                <w:szCs w:val="24"/>
              </w:rPr>
              <w:t>Reverse (5’       3’)</w:t>
            </w:r>
          </w:p>
        </w:tc>
        <w:tc>
          <w:tcPr>
            <w:tcW w:w="1843" w:type="dxa"/>
            <w:tcBorders>
              <w:top w:val="single" w:sz="4" w:space="0" w:color="000000"/>
              <w:bottom w:val="single" w:sz="4" w:space="0" w:color="000000"/>
            </w:tcBorders>
          </w:tcPr>
          <w:p w:rsidR="007B3A2E" w:rsidRPr="00C622BD" w:rsidRDefault="007B3A2E" w:rsidP="00C622BD">
            <w:pPr>
              <w:spacing w:after="0" w:line="360" w:lineRule="auto"/>
              <w:jc w:val="both"/>
              <w:rPr>
                <w:rFonts w:ascii="Book Antiqua" w:hAnsi="Book Antiqua"/>
                <w:b/>
                <w:sz w:val="24"/>
                <w:szCs w:val="24"/>
              </w:rPr>
            </w:pPr>
            <w:r w:rsidRPr="00C622BD">
              <w:rPr>
                <w:rFonts w:ascii="Book Antiqua" w:hAnsi="Book Antiqua"/>
                <w:b/>
                <w:sz w:val="24"/>
                <w:szCs w:val="24"/>
              </w:rPr>
              <w:t>Expected size (bps)</w:t>
            </w:r>
          </w:p>
        </w:tc>
        <w:tc>
          <w:tcPr>
            <w:tcW w:w="2693" w:type="dxa"/>
            <w:tcBorders>
              <w:top w:val="single" w:sz="4" w:space="0" w:color="000000"/>
              <w:bottom w:val="single" w:sz="4" w:space="0" w:color="000000"/>
            </w:tcBorders>
          </w:tcPr>
          <w:p w:rsidR="007B3A2E" w:rsidRPr="00C622BD" w:rsidRDefault="007B3A2E" w:rsidP="00C622BD">
            <w:pPr>
              <w:spacing w:after="0" w:line="360" w:lineRule="auto"/>
              <w:jc w:val="both"/>
              <w:rPr>
                <w:rFonts w:ascii="Book Antiqua" w:hAnsi="Book Antiqua"/>
                <w:b/>
                <w:sz w:val="24"/>
                <w:szCs w:val="24"/>
                <w:lang w:eastAsia="zh-CN"/>
              </w:rPr>
            </w:pPr>
            <w:r w:rsidRPr="00C622BD">
              <w:rPr>
                <w:rFonts w:ascii="Book Antiqua" w:hAnsi="Book Antiqua"/>
                <w:b/>
                <w:sz w:val="24"/>
                <w:szCs w:val="24"/>
              </w:rPr>
              <w:t>Ref</w:t>
            </w:r>
            <w:r w:rsidRPr="00C622BD">
              <w:rPr>
                <w:rFonts w:ascii="Book Antiqua" w:hAnsi="Book Antiqua"/>
                <w:b/>
                <w:sz w:val="24"/>
                <w:szCs w:val="24"/>
                <w:lang w:eastAsia="zh-CN"/>
              </w:rPr>
              <w:t>.</w:t>
            </w:r>
          </w:p>
        </w:tc>
      </w:tr>
      <w:tr w:rsidR="007B3A2E" w:rsidRPr="00C622BD" w:rsidTr="00C622BD">
        <w:tc>
          <w:tcPr>
            <w:tcW w:w="13716" w:type="dxa"/>
            <w:gridSpan w:val="5"/>
            <w:tcBorders>
              <w:top w:val="single" w:sz="4" w:space="0" w:color="000000"/>
            </w:tcBorders>
          </w:tcPr>
          <w:p w:rsidR="007B3A2E" w:rsidRPr="00C622BD" w:rsidRDefault="007B3A2E" w:rsidP="00C622BD">
            <w:pPr>
              <w:spacing w:after="0" w:line="360" w:lineRule="auto"/>
              <w:jc w:val="both"/>
              <w:rPr>
                <w:rFonts w:ascii="Book Antiqua" w:hAnsi="Book Antiqua"/>
                <w:i/>
                <w:sz w:val="24"/>
                <w:szCs w:val="24"/>
              </w:rPr>
            </w:pPr>
            <w:r w:rsidRPr="00C622BD">
              <w:rPr>
                <w:rFonts w:ascii="Book Antiqua" w:hAnsi="Book Antiqua"/>
                <w:sz w:val="24"/>
                <w:szCs w:val="24"/>
              </w:rPr>
              <w:t xml:space="preserve">OPN </w:t>
            </w:r>
            <w:r w:rsidRPr="00C622BD">
              <w:rPr>
                <w:rFonts w:ascii="Book Antiqua" w:hAnsi="Book Antiqua"/>
                <w:sz w:val="24"/>
                <w:szCs w:val="24"/>
                <w:lang w:eastAsia="zh-CN"/>
              </w:rPr>
              <w:t>and</w:t>
            </w:r>
            <w:r w:rsidRPr="00C622BD">
              <w:rPr>
                <w:rFonts w:ascii="Book Antiqua" w:hAnsi="Book Antiqua"/>
                <w:sz w:val="24"/>
                <w:szCs w:val="24"/>
              </w:rPr>
              <w:t xml:space="preserve"> OPN pathway</w:t>
            </w:r>
          </w:p>
        </w:tc>
      </w:tr>
      <w:tr w:rsidR="007B3A2E" w:rsidRPr="00C622BD" w:rsidTr="00C622BD">
        <w:tc>
          <w:tcPr>
            <w:tcW w:w="2376"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iCs/>
                <w:sz w:val="24"/>
                <w:szCs w:val="24"/>
              </w:rPr>
              <w:t xml:space="preserve">Total h-OPN </w:t>
            </w:r>
          </w:p>
          <w:p w:rsidR="007B3A2E" w:rsidRPr="00C622BD" w:rsidRDefault="007B3A2E" w:rsidP="00C622BD">
            <w:pPr>
              <w:spacing w:after="0" w:line="360" w:lineRule="auto"/>
              <w:jc w:val="both"/>
              <w:rPr>
                <w:rFonts w:ascii="Book Antiqua" w:hAnsi="Book Antiqua"/>
                <w:sz w:val="24"/>
                <w:szCs w:val="24"/>
              </w:rPr>
            </w:pPr>
          </w:p>
        </w:tc>
        <w:tc>
          <w:tcPr>
            <w:tcW w:w="3261"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lang w:val="en-US"/>
              </w:rPr>
              <w:t xml:space="preserve">AATGGTGCATACAAGGCCATC </w:t>
            </w:r>
          </w:p>
          <w:p w:rsidR="007B3A2E" w:rsidRPr="00C622BD" w:rsidRDefault="007B3A2E" w:rsidP="00C622BD">
            <w:pPr>
              <w:spacing w:after="0" w:line="360" w:lineRule="auto"/>
              <w:jc w:val="both"/>
              <w:rPr>
                <w:rFonts w:ascii="Book Antiqua" w:hAnsi="Book Antiqua"/>
                <w:sz w:val="24"/>
                <w:szCs w:val="24"/>
              </w:rPr>
            </w:pPr>
          </w:p>
        </w:tc>
        <w:tc>
          <w:tcPr>
            <w:tcW w:w="3543"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lang w:val="en-US"/>
              </w:rPr>
              <w:t>TGTCCTTCCCACGGCTGT</w:t>
            </w:r>
          </w:p>
        </w:tc>
        <w:tc>
          <w:tcPr>
            <w:tcW w:w="1843"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90</w:t>
            </w:r>
          </w:p>
        </w:tc>
        <w:tc>
          <w:tcPr>
            <w:tcW w:w="2693"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lang w:val="en-US"/>
              </w:rPr>
              <w:t>NM_</w:t>
            </w:r>
            <w:r w:rsidRPr="00C622BD">
              <w:rPr>
                <w:rFonts w:ascii="Book Antiqua" w:hAnsi="Book Antiqua"/>
                <w:sz w:val="24"/>
                <w:szCs w:val="24"/>
              </w:rPr>
              <w:t>000582</w:t>
            </w:r>
            <w:r w:rsidRPr="00C622BD">
              <w:rPr>
                <w:rFonts w:ascii="Book Antiqua" w:hAnsi="Book Antiqua"/>
                <w:sz w:val="24"/>
                <w:szCs w:val="24"/>
              </w:rPr>
              <w:fldChar w:fldCharType="begin"/>
            </w:r>
            <w:r w:rsidRPr="00C622BD">
              <w:rPr>
                <w:rFonts w:ascii="Book Antiqua" w:hAnsi="Book Antiqua"/>
                <w:sz w:val="24"/>
                <w:szCs w:val="24"/>
              </w:rPr>
              <w:instrText xml:space="preserve"> ADDIN EN.CITE &lt;EndNote&gt;&lt;Cite&gt;&lt;Author&gt;Seth&lt;/Author&gt;&lt;Year&gt;2006&lt;/Year&gt;&lt;RecNum&gt;2&lt;/RecNum&gt;&lt;DisplayText&gt;&lt;style face="superscript"&gt;[1]&lt;/style&gt;&lt;/DisplayText&gt;&lt;record&gt;&lt;rec-number&gt;2&lt;/rec-number&gt;&lt;foreign-keys&gt;&lt;key app="EN" db-id="0p020ssxpvtzfdexzrjpxrs9rtv29d0xarea"&gt;2&lt;/key&gt;&lt;/foreign-keys&gt;&lt;ref-type name="Journal Article"&gt;17&lt;/ref-type&gt;&lt;contributors&gt;&lt;authors&gt;&lt;author&gt;Seth, D.&lt;/author&gt;&lt;author&gt;Cordoba, S.&lt;/author&gt;&lt;author&gt;Gorrell, M.D.&lt;/author&gt;&lt;author&gt;McCaughan, G.W.&lt;/author&gt;&lt;author&gt;Haber, P.S.&lt;/author&gt;&lt;/authors&gt;&lt;/contributors&gt;&lt;titles&gt;&lt;title&gt;Intrahepatic Gene Expression in Human Alcoholic Hepatitis.&lt;/title&gt;&lt;secondary-title&gt;Journal of Hepatology&lt;/secondary-title&gt;&lt;/titles&gt;&lt;periodical&gt;&lt;full-title&gt;Journal of Hepatology&lt;/full-title&gt;&lt;/periodical&gt;&lt;pages&gt;306-320.&lt;/pages&gt;&lt;volume&gt;45&lt;/volume&gt;&lt;keywords&gt;&lt;keyword&gt;Cirrhosis&lt;/keyword&gt;&lt;keyword&gt;Fibrogenesis&lt;/keyword&gt;&lt;keyword&gt;Annexin A2&lt;/keyword&gt;&lt;keyword&gt;CD209&lt;/keyword&gt;&lt;keyword&gt;Osteopontin&lt;/keyword&gt;&lt;/keywords&gt;&lt;dates&gt;&lt;year&gt;2006&lt;/year&gt;&lt;/dates&gt;&lt;urls&gt;&lt;/urls&gt;&lt;/record&gt;&lt;/Cite&gt;&lt;/EndNote&gt;</w:instrText>
            </w:r>
            <w:r w:rsidRPr="00C622BD">
              <w:rPr>
                <w:rFonts w:ascii="Book Antiqua" w:hAnsi="Book Antiqua"/>
                <w:sz w:val="24"/>
                <w:szCs w:val="24"/>
              </w:rPr>
              <w:fldChar w:fldCharType="separate"/>
            </w:r>
            <w:r w:rsidRPr="00C622BD">
              <w:rPr>
                <w:rFonts w:ascii="Book Antiqua" w:hAnsi="Book Antiqua"/>
                <w:noProof/>
                <w:sz w:val="24"/>
                <w:szCs w:val="24"/>
                <w:vertAlign w:val="superscript"/>
              </w:rPr>
              <w:t>[</w:t>
            </w:r>
            <w:hyperlink w:anchor="_ENREF_1" w:tooltip="Seth, 2006 #2" w:history="1">
              <w:r w:rsidRPr="00C622BD">
                <w:rPr>
                  <w:rFonts w:ascii="Book Antiqua" w:hAnsi="Book Antiqua"/>
                  <w:noProof/>
                  <w:sz w:val="24"/>
                  <w:szCs w:val="24"/>
                  <w:vertAlign w:val="superscript"/>
                </w:rPr>
                <w:t>1</w:t>
              </w:r>
            </w:hyperlink>
            <w:r w:rsidRPr="00C622BD">
              <w:rPr>
                <w:rFonts w:ascii="Book Antiqua" w:hAnsi="Book Antiqua"/>
                <w:noProof/>
                <w:sz w:val="24"/>
                <w:szCs w:val="24"/>
                <w:vertAlign w:val="superscript"/>
              </w:rPr>
              <w:t>]</w:t>
            </w:r>
            <w:r w:rsidRPr="00C622BD">
              <w:rPr>
                <w:rFonts w:ascii="Book Antiqua" w:hAnsi="Book Antiqua"/>
                <w:sz w:val="24"/>
                <w:szCs w:val="24"/>
              </w:rPr>
              <w:fldChar w:fldCharType="end"/>
            </w:r>
          </w:p>
        </w:tc>
      </w:tr>
      <w:tr w:rsidR="007B3A2E" w:rsidRPr="00C622BD" w:rsidTr="00C622BD">
        <w:tc>
          <w:tcPr>
            <w:tcW w:w="2376"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h-OPN-C</w:t>
            </w:r>
          </w:p>
        </w:tc>
        <w:tc>
          <w:tcPr>
            <w:tcW w:w="3261"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CTGAGGAAAAGCAGAATG</w:t>
            </w:r>
          </w:p>
        </w:tc>
        <w:tc>
          <w:tcPr>
            <w:tcW w:w="3543"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AATGGAGTCCTGGCTGT</w:t>
            </w:r>
          </w:p>
        </w:tc>
        <w:tc>
          <w:tcPr>
            <w:tcW w:w="1843"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149</w:t>
            </w:r>
          </w:p>
        </w:tc>
        <w:tc>
          <w:tcPr>
            <w:tcW w:w="2693"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iCs/>
                <w:sz w:val="24"/>
                <w:szCs w:val="24"/>
                <w:lang w:val="en-US"/>
              </w:rPr>
              <w:fldChar w:fldCharType="begin"/>
            </w:r>
            <w:r w:rsidRPr="00C622BD">
              <w:rPr>
                <w:rFonts w:ascii="Book Antiqua" w:hAnsi="Book Antiqua"/>
                <w:iCs/>
                <w:sz w:val="24"/>
                <w:szCs w:val="24"/>
                <w:lang w:val="en-US"/>
              </w:rPr>
              <w:instrText xml:space="preserve"> ADDIN EN.CITE &lt;EndNote&gt;&lt;Cite&gt;&lt;Author&gt;He&lt;/Author&gt;&lt;Year&gt;2006&lt;/Year&gt;&lt;RecNum&gt;20&lt;/RecNum&gt;&lt;DisplayText&gt;&lt;style face="superscript"&gt;[40]&lt;/style&gt;&lt;/DisplayText&gt;&lt;record&gt;&lt;rec-number&gt;20&lt;/rec-number&gt;&lt;foreign-keys&gt;&lt;key app="EN" db-id="0p020ssxpvtzfdexzrjpxrs9rtv29d0xarea"&gt;20&lt;/key&gt;&lt;/foreign-keys&gt;&lt;ref-type name="Journal Article"&gt;17&lt;/ref-type&gt;&lt;contributors&gt;&lt;authors&gt;&lt;author&gt;He, B.&lt;/author&gt;&lt;author&gt;Mirza, M.&lt;/author&gt;&lt;author&gt;Weber, G. F.&lt;/author&gt;&lt;/authors&gt;&lt;/contributors&gt;&lt;titles&gt;&lt;title&gt;An osteopontin splice variant induces anchorage independence in human breast cancer cells&lt;/title&gt;&lt;secondary-title&gt;Oncogene&lt;/secondary-title&gt;&lt;/titles&gt;&lt;pages&gt;2192-202&lt;/pages&gt;&lt;volume&gt;25&lt;/volume&gt;&lt;number&gt;15&lt;/number&gt;&lt;keywords&gt;&lt;keyword&gt;breast cancer&lt;/keyword&gt;&lt;keyword&gt;alternative splicing&lt;/keyword&gt;&lt;keyword&gt;cell adhesion&lt;/keyword&gt;&lt;keyword&gt;metastasis&lt;/keyword&gt;&lt;keyword&gt;soft agar&lt;/keyword&gt;&lt;/keywords&gt;&lt;dates&gt;&lt;year&gt;2006&lt;/year&gt;&lt;pub-dates&gt;&lt;date&gt;Apr 6&lt;/date&gt;&lt;/pub-dates&gt;&lt;/dates&gt;&lt;isbn&gt;0950-9232&lt;/isbn&gt;&lt;accession-num&gt;16288209&lt;/accession-num&gt;&lt;urls&gt;&lt;/urls&gt;&lt;/record&gt;&lt;/Cite&gt;&lt;/EndNote&gt;</w:instrText>
            </w:r>
            <w:r w:rsidRPr="00C622BD">
              <w:rPr>
                <w:rFonts w:ascii="Book Antiqua" w:hAnsi="Book Antiqua"/>
                <w:iCs/>
                <w:sz w:val="24"/>
                <w:szCs w:val="24"/>
                <w:lang w:val="en-US"/>
              </w:rPr>
              <w:fldChar w:fldCharType="separate"/>
            </w:r>
            <w:r w:rsidRPr="00C622BD">
              <w:rPr>
                <w:rFonts w:ascii="Book Antiqua" w:hAnsi="Book Antiqua"/>
                <w:iCs/>
                <w:noProof/>
                <w:sz w:val="24"/>
                <w:szCs w:val="24"/>
                <w:vertAlign w:val="superscript"/>
                <w:lang w:val="en-US"/>
              </w:rPr>
              <w:t>[</w:t>
            </w:r>
            <w:hyperlink w:anchor="_ENREF_40" w:tooltip="He, 2006 #20" w:history="1">
              <w:r w:rsidRPr="00C622BD">
                <w:rPr>
                  <w:rFonts w:ascii="Book Antiqua" w:hAnsi="Book Antiqua"/>
                  <w:iCs/>
                  <w:noProof/>
                  <w:sz w:val="24"/>
                  <w:szCs w:val="24"/>
                  <w:vertAlign w:val="superscript"/>
                  <w:lang w:val="en-US"/>
                </w:rPr>
                <w:t>40</w:t>
              </w:r>
            </w:hyperlink>
            <w:r w:rsidRPr="00C622BD">
              <w:rPr>
                <w:rFonts w:ascii="Book Antiqua" w:hAnsi="Book Antiqua"/>
                <w:iCs/>
                <w:noProof/>
                <w:sz w:val="24"/>
                <w:szCs w:val="24"/>
                <w:vertAlign w:val="superscript"/>
                <w:lang w:val="en-US"/>
              </w:rPr>
              <w:t>]</w:t>
            </w:r>
            <w:r w:rsidRPr="00C622BD">
              <w:rPr>
                <w:rFonts w:ascii="Book Antiqua" w:hAnsi="Book Antiqua"/>
                <w:iCs/>
                <w:sz w:val="24"/>
                <w:szCs w:val="24"/>
                <w:lang w:val="en-US"/>
              </w:rPr>
              <w:fldChar w:fldCharType="end"/>
            </w:r>
          </w:p>
        </w:tc>
      </w:tr>
      <w:tr w:rsidR="007B3A2E" w:rsidRPr="00C622BD" w:rsidTr="00C622BD">
        <w:tc>
          <w:tcPr>
            <w:tcW w:w="2376"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h-CD44v6</w:t>
            </w:r>
          </w:p>
        </w:tc>
        <w:tc>
          <w:tcPr>
            <w:tcW w:w="3261"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GCTTTCAATAGCACCTTGCC</w:t>
            </w:r>
          </w:p>
        </w:tc>
        <w:tc>
          <w:tcPr>
            <w:tcW w:w="3543"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GTTGCCAAACCACTGTTCCT</w:t>
            </w:r>
          </w:p>
        </w:tc>
        <w:tc>
          <w:tcPr>
            <w:tcW w:w="1843"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867</w:t>
            </w:r>
          </w:p>
        </w:tc>
        <w:tc>
          <w:tcPr>
            <w:tcW w:w="2693"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iCs/>
                <w:sz w:val="24"/>
                <w:szCs w:val="24"/>
                <w:lang w:val="en-US"/>
              </w:rPr>
              <w:fldChar w:fldCharType="begin"/>
            </w:r>
            <w:r w:rsidRPr="00C622BD">
              <w:rPr>
                <w:rFonts w:ascii="Book Antiqua" w:hAnsi="Book Antiqua"/>
                <w:iCs/>
                <w:sz w:val="24"/>
                <w:szCs w:val="24"/>
                <w:lang w:val="en-US"/>
              </w:rPr>
              <w:instrText xml:space="preserve"> ADDIN EN.CITE &lt;EndNote&gt;&lt;Cite&gt;&lt;Author&gt;Celetti&lt;/Author&gt;&lt;Year&gt;2005&lt;/Year&gt;&lt;RecNum&gt;161&lt;/RecNum&gt;&lt;DisplayText&gt;&lt;style face="superscript"&gt;[41]&lt;/style&gt;&lt;/DisplayText&gt;&lt;record&gt;&lt;rec-number&gt;161&lt;/rec-number&gt;&lt;foreign-keys&gt;&lt;key app="EN" db-id="0p020ssxpvtzfdexzrjpxrs9rtv29d0xarea"&gt;161&lt;/key&gt;&lt;/foreign-keys&gt;&lt;ref-type name="Journal Article"&gt;17&lt;/ref-type&gt;&lt;contributors&gt;&lt;authors&gt;&lt;author&gt;Celetti, A.&lt;/author&gt;&lt;author&gt;Testa, D.&lt;/author&gt;&lt;author&gt;Staibano, S.&lt;/author&gt;&lt;author&gt;Merolla, F.&lt;/author&gt;&lt;author&gt;Guarino, V.&lt;/author&gt;&lt;author&gt;Castellone, M.D.&lt;/author&gt;&lt;author&gt;Iovine, R.&lt;/author&gt;&lt;author&gt;Mansueto, G.&lt;/author&gt;&lt;author&gt;Somma, P.&lt;/author&gt;&lt;author&gt;De Rosa, G.&lt;/author&gt;&lt;author&gt;Galli, V.&lt;/author&gt;&lt;author&gt;Melillo, R.M.&lt;/author&gt;&lt;author&gt;Santoro, M.&lt;/author&gt;&lt;/authors&gt;&lt;/contributors&gt;&lt;titles&gt;&lt;title&gt;Overexpression of the cytokine osteopontin identifies aggressive laryngeal squamous cell carcinomas and enhances carcinoma cell proliferation and invasivenes&lt;/title&gt;&lt;secondary-title&gt;Hum Can Biol&lt;/secondary-title&gt;&lt;/titles&gt;&lt;periodical&gt;&lt;full-title&gt;Hum Can Biol&lt;/full-title&gt;&lt;/periodical&gt;&lt;pages&gt;8019-8027&lt;/pages&gt;&lt;volume&gt;11&lt;/volume&gt;&lt;number&gt;22&lt;/number&gt;&lt;dates&gt;&lt;year&gt;2005&lt;/year&gt;&lt;/dates&gt;&lt;urls&gt;&lt;/urls&gt;&lt;/record&gt;&lt;/Cite&gt;&lt;/EndNote&gt;</w:instrText>
            </w:r>
            <w:r w:rsidRPr="00C622BD">
              <w:rPr>
                <w:rFonts w:ascii="Book Antiqua" w:hAnsi="Book Antiqua"/>
                <w:iCs/>
                <w:sz w:val="24"/>
                <w:szCs w:val="24"/>
                <w:lang w:val="en-US"/>
              </w:rPr>
              <w:fldChar w:fldCharType="separate"/>
            </w:r>
            <w:r w:rsidRPr="00C622BD">
              <w:rPr>
                <w:rFonts w:ascii="Book Antiqua" w:hAnsi="Book Antiqua"/>
                <w:iCs/>
                <w:noProof/>
                <w:sz w:val="24"/>
                <w:szCs w:val="24"/>
                <w:vertAlign w:val="superscript"/>
                <w:lang w:val="en-US"/>
              </w:rPr>
              <w:t>[</w:t>
            </w:r>
            <w:hyperlink w:anchor="_ENREF_41" w:tooltip="Celetti, 2005 #161" w:history="1">
              <w:r w:rsidRPr="00C622BD">
                <w:rPr>
                  <w:rFonts w:ascii="Book Antiqua" w:hAnsi="Book Antiqua"/>
                  <w:iCs/>
                  <w:noProof/>
                  <w:sz w:val="24"/>
                  <w:szCs w:val="24"/>
                  <w:vertAlign w:val="superscript"/>
                  <w:lang w:val="en-US"/>
                </w:rPr>
                <w:t>41</w:t>
              </w:r>
            </w:hyperlink>
            <w:r w:rsidRPr="00C622BD">
              <w:rPr>
                <w:rFonts w:ascii="Book Antiqua" w:hAnsi="Book Antiqua"/>
                <w:iCs/>
                <w:noProof/>
                <w:sz w:val="24"/>
                <w:szCs w:val="24"/>
                <w:vertAlign w:val="superscript"/>
                <w:lang w:val="en-US"/>
              </w:rPr>
              <w:t>]</w:t>
            </w:r>
            <w:r w:rsidRPr="00C622BD">
              <w:rPr>
                <w:rFonts w:ascii="Book Antiqua" w:hAnsi="Book Antiqua"/>
                <w:iCs/>
                <w:sz w:val="24"/>
                <w:szCs w:val="24"/>
                <w:lang w:val="en-US"/>
              </w:rPr>
              <w:fldChar w:fldCharType="end"/>
            </w:r>
          </w:p>
        </w:tc>
      </w:tr>
      <w:tr w:rsidR="007B3A2E" w:rsidRPr="00C622BD" w:rsidTr="00C622BD">
        <w:trPr>
          <w:trHeight w:val="271"/>
        </w:trPr>
        <w:tc>
          <w:tcPr>
            <w:tcW w:w="2376"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iCs/>
                <w:sz w:val="24"/>
                <w:szCs w:val="24"/>
                <w:lang w:val="en-US"/>
              </w:rPr>
              <w:t>h-</w:t>
            </w:r>
            <w:r w:rsidRPr="00C622BD">
              <w:rPr>
                <w:rFonts w:ascii="Book Antiqua" w:hAnsi="Book Antiqua" w:cs="Book Antiqua"/>
                <w:iCs/>
                <w:sz w:val="24"/>
                <w:szCs w:val="24"/>
                <w:lang w:val="en-US"/>
              </w:rPr>
              <w:t></w:t>
            </w:r>
            <w:r w:rsidRPr="00C622BD">
              <w:rPr>
                <w:rFonts w:ascii="Book Antiqua" w:hAnsi="Book Antiqua"/>
                <w:iCs/>
                <w:sz w:val="24"/>
                <w:szCs w:val="24"/>
                <w:lang w:val="en-US"/>
              </w:rPr>
              <w:t>v</w:t>
            </w:r>
            <w:r w:rsidRPr="00C622BD">
              <w:rPr>
                <w:rFonts w:ascii="Book Antiqua" w:hAnsi="Book Antiqua" w:cs="Book Antiqua"/>
                <w:iCs/>
                <w:sz w:val="24"/>
                <w:szCs w:val="24"/>
                <w:lang w:val="en-US"/>
              </w:rPr>
              <w:t></w:t>
            </w:r>
            <w:r w:rsidRPr="00C622BD">
              <w:rPr>
                <w:rFonts w:ascii="Book Antiqua" w:hAnsi="Book Antiqua"/>
                <w:iCs/>
                <w:sz w:val="24"/>
                <w:szCs w:val="24"/>
                <w:lang w:val="en-US"/>
              </w:rPr>
              <w:t>3-integrin</w:t>
            </w:r>
          </w:p>
        </w:tc>
        <w:tc>
          <w:tcPr>
            <w:tcW w:w="3261"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lang w:val="en-US"/>
              </w:rPr>
              <w:t>TTGTTGCTACTGGCTGTTTTG</w:t>
            </w:r>
          </w:p>
        </w:tc>
        <w:tc>
          <w:tcPr>
            <w:tcW w:w="3543"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lang w:val="en-US"/>
              </w:rPr>
              <w:t>TCCCTTTCTTGTTCTTCTTGAG</w:t>
            </w:r>
          </w:p>
        </w:tc>
        <w:tc>
          <w:tcPr>
            <w:tcW w:w="1843"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89</w:t>
            </w:r>
          </w:p>
        </w:tc>
        <w:tc>
          <w:tcPr>
            <w:tcW w:w="2693" w:type="dxa"/>
          </w:tcPr>
          <w:p w:rsidR="007B3A2E" w:rsidRPr="00C622BD" w:rsidRDefault="007B3A2E" w:rsidP="00C622BD">
            <w:pPr>
              <w:spacing w:after="0" w:line="360" w:lineRule="auto"/>
              <w:jc w:val="both"/>
              <w:rPr>
                <w:rFonts w:ascii="Book Antiqua" w:hAnsi="Book Antiqua"/>
                <w:i/>
                <w:sz w:val="24"/>
                <w:szCs w:val="24"/>
              </w:rPr>
            </w:pPr>
            <w:r w:rsidRPr="00C622BD">
              <w:rPr>
                <w:rFonts w:ascii="Book Antiqua" w:hAnsi="Book Antiqua"/>
                <w:sz w:val="24"/>
                <w:szCs w:val="24"/>
                <w:lang w:val="en-US"/>
              </w:rPr>
              <w:t>NM_002210</w:t>
            </w:r>
          </w:p>
        </w:tc>
      </w:tr>
      <w:tr w:rsidR="007B3A2E" w:rsidRPr="00C622BD" w:rsidTr="00C622BD">
        <w:tc>
          <w:tcPr>
            <w:tcW w:w="2376"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m-OPN</w:t>
            </w:r>
          </w:p>
        </w:tc>
        <w:tc>
          <w:tcPr>
            <w:tcW w:w="3261"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CAGCCTGCAAGATCCTA</w:t>
            </w:r>
          </w:p>
        </w:tc>
        <w:tc>
          <w:tcPr>
            <w:tcW w:w="3543"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GCGCAAGGAGATTCTGCT TCT</w:t>
            </w:r>
          </w:p>
        </w:tc>
        <w:tc>
          <w:tcPr>
            <w:tcW w:w="1843"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71</w:t>
            </w:r>
          </w:p>
        </w:tc>
        <w:tc>
          <w:tcPr>
            <w:tcW w:w="2693"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fldChar w:fldCharType="begin"/>
            </w:r>
            <w:r w:rsidRPr="00C622BD">
              <w:rPr>
                <w:rFonts w:ascii="Book Antiqua" w:hAnsi="Book Antiqua"/>
                <w:sz w:val="24"/>
                <w:szCs w:val="24"/>
              </w:rPr>
              <w:instrText xml:space="preserve"> ADDIN EN.CITE &lt;EndNote&gt;&lt;Cite&gt;&lt;Author&gt;Sahai&lt;/Author&gt;&lt;Year&gt;2006&lt;/Year&gt;&lt;RecNum&gt;66&lt;/RecNum&gt;&lt;DisplayText&gt;&lt;style face="superscript"&gt;[7]&lt;/style&gt;&lt;/DisplayText&gt;&lt;record&gt;&lt;rec-number&gt;66&lt;/rec-number&gt;&lt;foreign-keys&gt;&lt;key app="EN" db-id="0p020ssxpvtzfdexzrjpxrs9rtv29d0xarea"&gt;66&lt;/key&gt;&lt;/foreign-keys&gt;&lt;ref-type name="Journal Article"&gt;17&lt;/ref-type&gt;&lt;contributors&gt;&lt;authors&gt;&lt;author&gt;Sahai, A.&lt;/author&gt;&lt;author&gt;Pan, X.&lt;/author&gt;&lt;author&gt;Paul, R.&lt;/author&gt;&lt;author&gt;Malladi, P.&lt;/author&gt;&lt;author&gt;Kohli, R.&lt;/author&gt;&lt;author&gt;Whitington, P. F.&lt;/author&gt;&lt;/authors&gt;&lt;/contributors&gt;&lt;titles&gt;&lt;title&gt;Roles of phosphatidylinositol 3-kinase and osteopontin in steatosis and aminotransferase release by hepatocytes treated with methionine-choline-deficient medium&lt;/title&gt;&lt;secondary-title&gt;American Journal of Physiology - Gastrointestinal &amp;amp; Liver Physiology&lt;/secondary-title&gt;&lt;/titles&gt;&lt;pages&gt;G55-62&lt;/pages&gt;&lt;volume&gt;291&lt;/volume&gt;&lt;number&gt;1&lt;/number&gt;&lt;keywords&gt;&lt;keyword&gt;nonalcoholic fatty liver&lt;/keyword&gt;&lt;keyword&gt;experimental steatosis&lt;/keyword&gt;&lt;/keywords&gt;&lt;dates&gt;&lt;year&gt;2006&lt;/year&gt;&lt;pub-dates&gt;&lt;date&gt;Jul&lt;/date&gt;&lt;/pub-dates&gt;&lt;/dates&gt;&lt;isbn&gt;0193-1857&lt;/isbn&gt;&lt;accession-num&gt;16439472&lt;/accession-num&gt;&lt;urls&gt;&lt;/urls&gt;&lt;/record&gt;&lt;/Cite&gt;&lt;/EndNote&gt;</w:instrText>
            </w:r>
            <w:r w:rsidRPr="00C622BD">
              <w:rPr>
                <w:rFonts w:ascii="Book Antiqua" w:hAnsi="Book Antiqua"/>
                <w:sz w:val="24"/>
                <w:szCs w:val="24"/>
              </w:rPr>
              <w:fldChar w:fldCharType="separate"/>
            </w:r>
            <w:r w:rsidRPr="00C622BD">
              <w:rPr>
                <w:rFonts w:ascii="Book Antiqua" w:hAnsi="Book Antiqua"/>
                <w:noProof/>
                <w:sz w:val="24"/>
                <w:szCs w:val="24"/>
                <w:vertAlign w:val="superscript"/>
              </w:rPr>
              <w:t>[</w:t>
            </w:r>
            <w:hyperlink w:anchor="_ENREF_7" w:tooltip="Sahai, 2006 #66" w:history="1">
              <w:r w:rsidRPr="00C622BD">
                <w:rPr>
                  <w:rFonts w:ascii="Book Antiqua" w:hAnsi="Book Antiqua"/>
                  <w:noProof/>
                  <w:sz w:val="24"/>
                  <w:szCs w:val="24"/>
                  <w:vertAlign w:val="superscript"/>
                </w:rPr>
                <w:t>7</w:t>
              </w:r>
            </w:hyperlink>
            <w:r w:rsidRPr="00C622BD">
              <w:rPr>
                <w:rFonts w:ascii="Book Antiqua" w:hAnsi="Book Antiqua"/>
                <w:noProof/>
                <w:sz w:val="24"/>
                <w:szCs w:val="24"/>
                <w:vertAlign w:val="superscript"/>
              </w:rPr>
              <w:t>]</w:t>
            </w:r>
            <w:r w:rsidRPr="00C622BD">
              <w:rPr>
                <w:rFonts w:ascii="Book Antiqua" w:hAnsi="Book Antiqua"/>
                <w:sz w:val="24"/>
                <w:szCs w:val="24"/>
              </w:rPr>
              <w:fldChar w:fldCharType="end"/>
            </w:r>
          </w:p>
        </w:tc>
      </w:tr>
      <w:tr w:rsidR="007B3A2E" w:rsidRPr="00C622BD" w:rsidTr="00C622BD">
        <w:trPr>
          <w:trHeight w:val="103"/>
        </w:trPr>
        <w:tc>
          <w:tcPr>
            <w:tcW w:w="2376"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m-</w:t>
            </w:r>
            <w:r w:rsidRPr="00C622BD">
              <w:rPr>
                <w:rFonts w:ascii="Book Antiqua" w:hAnsi="Book Antiqua" w:cs="Book Antiqua"/>
                <w:sz w:val="24"/>
                <w:szCs w:val="24"/>
              </w:rPr>
              <w:t></w:t>
            </w:r>
            <w:r w:rsidRPr="00C622BD">
              <w:rPr>
                <w:rFonts w:ascii="Book Antiqua" w:hAnsi="Book Antiqua"/>
                <w:sz w:val="24"/>
                <w:szCs w:val="24"/>
              </w:rPr>
              <w:t>vβ3-integrin</w:t>
            </w:r>
          </w:p>
        </w:tc>
        <w:tc>
          <w:tcPr>
            <w:tcW w:w="3261"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GTAATCGAGATGCCCCAGAG</w:t>
            </w:r>
          </w:p>
        </w:tc>
        <w:tc>
          <w:tcPr>
            <w:tcW w:w="3543"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CTTCCATCCAGGGCAATATG</w:t>
            </w:r>
          </w:p>
        </w:tc>
        <w:tc>
          <w:tcPr>
            <w:tcW w:w="1843"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142</w:t>
            </w:r>
          </w:p>
        </w:tc>
        <w:tc>
          <w:tcPr>
            <w:tcW w:w="2693"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fldChar w:fldCharType="begin"/>
            </w:r>
            <w:r w:rsidRPr="00C622BD">
              <w:rPr>
                <w:rFonts w:ascii="Book Antiqua" w:hAnsi="Book Antiqua"/>
                <w:sz w:val="24"/>
                <w:szCs w:val="24"/>
              </w:rPr>
              <w:instrText xml:space="preserve"> ADDIN EN.CITE &lt;EndNote&gt;&lt;Cite&gt;&lt;Author&gt;Schordan&lt;/Author&gt;&lt;Year&gt;2011&lt;/Year&gt;&lt;RecNum&gt;742&lt;/RecNum&gt;&lt;DisplayText&gt;&lt;style face="superscript"&gt;[42]&lt;/style&gt;&lt;/DisplayText&gt;&lt;record&gt;&lt;rec-number&gt;742&lt;/rec-number&gt;&lt;foreign-keys&gt;&lt;key app="EN" db-id="0p020ssxpvtzfdexzrjpxrs9rtv29d0xarea"&gt;742&lt;/key&gt;&lt;/foreign-keys&gt;&lt;ref-type name="Journal Article"&gt;17&lt;/ref-type&gt;&lt;contributors&gt;&lt;authors&gt;&lt;author&gt;Schordan, S.&lt;/author&gt;&lt;author&gt;Schordan, E. &lt;/author&gt;&lt;author&gt;Endlich, Karlhans &lt;/author&gt;&lt;author&gt;Endlich, Nicole &lt;/author&gt;&lt;/authors&gt;&lt;/contributors&gt;&lt;titles&gt;&lt;title&gt;&lt;style face="normal" font="default" charset="161" size="100%"&gt;αV-Integrins mediate the mechanoprotective action of osteopontin in podocytes &lt;/style&gt;&lt;/title&gt;&lt;secondary-title&gt;Am J Physiol Renal Physiol &lt;/secondary-title&gt;&lt;/titles&gt;&lt;periodical&gt;&lt;full-title&gt;Am J Physiol Renal Physiol&lt;/full-title&gt;&lt;/periodical&gt;&lt;pages&gt;F119-F132&lt;/pages&gt;&lt;volume&gt;300&lt;/volume&gt;&lt;dates&gt;&lt;year&gt;2011&lt;/year&gt;&lt;/dates&gt;&lt;urls&gt;&lt;/urls&gt;&lt;/record&gt;&lt;/Cite&gt;&lt;/EndNote&gt;</w:instrText>
            </w:r>
            <w:r w:rsidRPr="00C622BD">
              <w:rPr>
                <w:rFonts w:ascii="Book Antiqua" w:hAnsi="Book Antiqua"/>
                <w:sz w:val="24"/>
                <w:szCs w:val="24"/>
              </w:rPr>
              <w:fldChar w:fldCharType="separate"/>
            </w:r>
            <w:r w:rsidRPr="00C622BD">
              <w:rPr>
                <w:rFonts w:ascii="Book Antiqua" w:hAnsi="Book Antiqua"/>
                <w:noProof/>
                <w:sz w:val="24"/>
                <w:szCs w:val="24"/>
                <w:vertAlign w:val="superscript"/>
              </w:rPr>
              <w:t>[</w:t>
            </w:r>
            <w:hyperlink w:anchor="_ENREF_42" w:tooltip="Schordan, 2011 #742" w:history="1">
              <w:r w:rsidRPr="00C622BD">
                <w:rPr>
                  <w:rFonts w:ascii="Book Antiqua" w:hAnsi="Book Antiqua"/>
                  <w:noProof/>
                  <w:sz w:val="24"/>
                  <w:szCs w:val="24"/>
                  <w:vertAlign w:val="superscript"/>
                </w:rPr>
                <w:t>42</w:t>
              </w:r>
            </w:hyperlink>
            <w:r w:rsidRPr="00C622BD">
              <w:rPr>
                <w:rFonts w:ascii="Book Antiqua" w:hAnsi="Book Antiqua"/>
                <w:noProof/>
                <w:sz w:val="24"/>
                <w:szCs w:val="24"/>
                <w:vertAlign w:val="superscript"/>
              </w:rPr>
              <w:t>]</w:t>
            </w:r>
            <w:r w:rsidRPr="00C622BD">
              <w:rPr>
                <w:rFonts w:ascii="Book Antiqua" w:hAnsi="Book Antiqua"/>
                <w:sz w:val="24"/>
                <w:szCs w:val="24"/>
              </w:rPr>
              <w:fldChar w:fldCharType="end"/>
            </w:r>
          </w:p>
        </w:tc>
      </w:tr>
      <w:tr w:rsidR="007B3A2E" w:rsidRPr="00C622BD" w:rsidTr="00C622BD">
        <w:tc>
          <w:tcPr>
            <w:tcW w:w="2376"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m-CD44</w:t>
            </w:r>
          </w:p>
        </w:tc>
        <w:tc>
          <w:tcPr>
            <w:tcW w:w="3261"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TCTGCCATCTAGCACTA</w:t>
            </w:r>
            <w:r w:rsidRPr="00C622BD">
              <w:rPr>
                <w:rFonts w:ascii="Book Antiqua" w:hAnsi="Book Antiqua"/>
                <w:sz w:val="24"/>
                <w:szCs w:val="24"/>
              </w:rPr>
              <w:lastRenderedPageBreak/>
              <w:t>AGAGC</w:t>
            </w:r>
          </w:p>
        </w:tc>
        <w:tc>
          <w:tcPr>
            <w:tcW w:w="3543"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lastRenderedPageBreak/>
              <w:t>GTCTGGGTATTGAAAGGTG</w:t>
            </w:r>
            <w:r w:rsidRPr="00C622BD">
              <w:rPr>
                <w:rFonts w:ascii="Book Antiqua" w:hAnsi="Book Antiqua"/>
                <w:sz w:val="24"/>
                <w:szCs w:val="24"/>
              </w:rPr>
              <w:lastRenderedPageBreak/>
              <w:t>TAGC</w:t>
            </w:r>
          </w:p>
        </w:tc>
        <w:tc>
          <w:tcPr>
            <w:tcW w:w="1843"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lastRenderedPageBreak/>
              <w:t>106</w:t>
            </w:r>
          </w:p>
        </w:tc>
        <w:tc>
          <w:tcPr>
            <w:tcW w:w="2693"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fldChar w:fldCharType="begin"/>
            </w:r>
            <w:r w:rsidRPr="00C622BD">
              <w:rPr>
                <w:rFonts w:ascii="Book Antiqua" w:hAnsi="Book Antiqua"/>
                <w:sz w:val="24"/>
                <w:szCs w:val="24"/>
              </w:rPr>
              <w:instrText xml:space="preserve"> ADDIN EN.CITE &lt;EndNote&gt;&lt;Cite&gt;&lt;Author&gt;Sretavan&lt;/Author&gt;&lt;Year&gt;1994&lt;/Year&gt;&lt;RecNum&gt;743&lt;/RecNum&gt;&lt;DisplayText&gt;&lt;style face="superscript"&gt;[43]&lt;/style&gt;&lt;/DisplayText&gt;&lt;record&gt;&lt;rec-number&gt;743&lt;/rec-number&gt;&lt;foreign-keys&gt;&lt;key app="EN" db-id="0p020ssxpvtzfdexzrjpxrs9rtv29d0xarea"&gt;743&lt;/key&gt;&lt;/foreign-keys&gt;&lt;ref-type name="Journal Article"&gt;17&lt;/ref-type&gt;&lt;contributors&gt;&lt;authors&gt;&lt;author&gt;Sretavan, D. W.&lt;/author&gt;&lt;author&gt;Feng, L.&lt;/author&gt;&lt;author&gt;Puré, E.&lt;/author&gt;&lt;author&gt;Reichardt, L. F.&lt;/author&gt;&lt;/authors&gt;&lt;/contributors&gt;&lt;titles&gt;&lt;title&gt;Embryonic neurons of the developing optic chiasm express L1 and CD44, cell surface molecules with opposing effects on retinal axon growth&lt;/title&gt;&lt;secondary-title&gt;Neuron&lt;/secondary-title&gt;&lt;/titles&gt;&lt;periodical&gt;&lt;full-title&gt;Neuron&lt;/full-title&gt;&lt;/periodical&gt;&lt;pages&gt;957-975&lt;/pages&gt;&lt;volume&gt;12&lt;/volume&gt;&lt;number&gt;5&lt;/number&gt;&lt;dates&gt;&lt;year&gt;1994&lt;/year&gt;&lt;/dates&gt;&lt;isbn&gt;0896-6273&lt;/isbn&gt;&lt;urls&gt;&lt;related-urls&gt;&lt;url&gt;http://www.sciencedirect.com/science/article/pii/0896627394903077&lt;/url&gt;&lt;/related-urls&gt;&lt;/urls&gt;&lt;electronic-resource-num&gt;10.1016/0896-6273(94)90307-7&lt;/electronic-resource-num&gt;&lt;/record&gt;&lt;/Cite&gt;&lt;/EndNote&gt;</w:instrText>
            </w:r>
            <w:r w:rsidRPr="00C622BD">
              <w:rPr>
                <w:rFonts w:ascii="Book Antiqua" w:hAnsi="Book Antiqua"/>
                <w:sz w:val="24"/>
                <w:szCs w:val="24"/>
              </w:rPr>
              <w:fldChar w:fldCharType="separate"/>
            </w:r>
            <w:r w:rsidRPr="00C622BD">
              <w:rPr>
                <w:rFonts w:ascii="Book Antiqua" w:hAnsi="Book Antiqua"/>
                <w:noProof/>
                <w:sz w:val="24"/>
                <w:szCs w:val="24"/>
                <w:vertAlign w:val="superscript"/>
              </w:rPr>
              <w:t>[</w:t>
            </w:r>
            <w:hyperlink w:anchor="_ENREF_43" w:tooltip="Sretavan, 1994 #743" w:history="1">
              <w:r w:rsidRPr="00C622BD">
                <w:rPr>
                  <w:rFonts w:ascii="Book Antiqua" w:hAnsi="Book Antiqua"/>
                  <w:noProof/>
                  <w:sz w:val="24"/>
                  <w:szCs w:val="24"/>
                  <w:vertAlign w:val="superscript"/>
                </w:rPr>
                <w:t>43</w:t>
              </w:r>
            </w:hyperlink>
            <w:r w:rsidRPr="00C622BD">
              <w:rPr>
                <w:rFonts w:ascii="Book Antiqua" w:hAnsi="Book Antiqua"/>
                <w:noProof/>
                <w:sz w:val="24"/>
                <w:szCs w:val="24"/>
                <w:vertAlign w:val="superscript"/>
              </w:rPr>
              <w:t>]</w:t>
            </w:r>
            <w:r w:rsidRPr="00C622BD">
              <w:rPr>
                <w:rFonts w:ascii="Book Antiqua" w:hAnsi="Book Antiqua"/>
                <w:sz w:val="24"/>
                <w:szCs w:val="24"/>
              </w:rPr>
              <w:fldChar w:fldCharType="end"/>
            </w:r>
          </w:p>
        </w:tc>
      </w:tr>
      <w:tr w:rsidR="007B3A2E" w:rsidRPr="00C622BD" w:rsidTr="00C622BD">
        <w:tc>
          <w:tcPr>
            <w:tcW w:w="13716" w:type="dxa"/>
            <w:gridSpan w:val="5"/>
          </w:tcPr>
          <w:p w:rsidR="007B3A2E" w:rsidRPr="00C622BD" w:rsidRDefault="007B3A2E" w:rsidP="00C622BD">
            <w:pPr>
              <w:spacing w:after="0" w:line="360" w:lineRule="auto"/>
              <w:jc w:val="both"/>
              <w:rPr>
                <w:rFonts w:ascii="Book Antiqua" w:hAnsi="Book Antiqua"/>
                <w:i/>
                <w:sz w:val="24"/>
                <w:szCs w:val="24"/>
              </w:rPr>
            </w:pPr>
            <w:proofErr w:type="spellStart"/>
            <w:r w:rsidRPr="00C622BD">
              <w:rPr>
                <w:rFonts w:ascii="Book Antiqua" w:hAnsi="Book Antiqua"/>
                <w:sz w:val="24"/>
                <w:szCs w:val="24"/>
              </w:rPr>
              <w:lastRenderedPageBreak/>
              <w:t>Fibrogenesis</w:t>
            </w:r>
            <w:proofErr w:type="spellEnd"/>
            <w:r w:rsidRPr="00C622BD">
              <w:rPr>
                <w:rFonts w:ascii="Book Antiqua" w:hAnsi="Book Antiqua"/>
                <w:sz w:val="24"/>
                <w:szCs w:val="24"/>
              </w:rPr>
              <w:t xml:space="preserve"> and ECM</w:t>
            </w:r>
          </w:p>
        </w:tc>
      </w:tr>
      <w:tr w:rsidR="007B3A2E" w:rsidRPr="00C622BD" w:rsidTr="00C622BD">
        <w:tc>
          <w:tcPr>
            <w:tcW w:w="2376" w:type="dxa"/>
          </w:tcPr>
          <w:p w:rsidR="007B3A2E" w:rsidRPr="00C622BD" w:rsidRDefault="007B3A2E" w:rsidP="00C622BD">
            <w:pPr>
              <w:pStyle w:val="a7"/>
              <w:spacing w:before="0" w:beforeAutospacing="0" w:after="0" w:afterAutospacing="0" w:line="360" w:lineRule="auto"/>
              <w:jc w:val="both"/>
              <w:rPr>
                <w:rFonts w:ascii="Book Antiqua" w:hAnsi="Book Antiqua" w:cs="Arial"/>
              </w:rPr>
            </w:pPr>
            <w:r w:rsidRPr="00C622BD">
              <w:rPr>
                <w:rFonts w:ascii="Book Antiqua" w:hAnsi="Book Antiqua"/>
                <w:iCs/>
                <w:color w:val="000000"/>
                <w:kern w:val="24"/>
                <w:lang w:val="en-US"/>
              </w:rPr>
              <w:t>h-TGF</w:t>
            </w:r>
            <w:r w:rsidRPr="00C622BD">
              <w:rPr>
                <w:rFonts w:ascii="Book Antiqua" w:hAnsi="Book Antiqua" w:cs="Book Antiqua"/>
                <w:iCs/>
                <w:color w:val="000000"/>
                <w:kern w:val="24"/>
                <w:lang w:val="en-US"/>
              </w:rPr>
              <w:t></w:t>
            </w:r>
          </w:p>
        </w:tc>
        <w:tc>
          <w:tcPr>
            <w:tcW w:w="3261" w:type="dxa"/>
          </w:tcPr>
          <w:p w:rsidR="007B3A2E" w:rsidRPr="00C622BD" w:rsidRDefault="007B3A2E" w:rsidP="00C622BD">
            <w:pPr>
              <w:pStyle w:val="a7"/>
              <w:spacing w:before="0" w:beforeAutospacing="0" w:after="0" w:afterAutospacing="0" w:line="360" w:lineRule="auto"/>
              <w:jc w:val="both"/>
              <w:rPr>
                <w:rFonts w:ascii="Book Antiqua" w:hAnsi="Book Antiqua" w:cs="Arial"/>
              </w:rPr>
            </w:pPr>
            <w:r w:rsidRPr="00C622BD">
              <w:rPr>
                <w:rFonts w:ascii="Book Antiqua" w:hAnsi="Book Antiqua"/>
                <w:color w:val="000000"/>
                <w:kern w:val="24"/>
                <w:lang w:val="en-US"/>
              </w:rPr>
              <w:t>CCACAACGAAATCTATGAC</w:t>
            </w:r>
          </w:p>
        </w:tc>
        <w:tc>
          <w:tcPr>
            <w:tcW w:w="3543" w:type="dxa"/>
          </w:tcPr>
          <w:p w:rsidR="007B3A2E" w:rsidRPr="00C622BD" w:rsidRDefault="007B3A2E" w:rsidP="00C622BD">
            <w:pPr>
              <w:pStyle w:val="a7"/>
              <w:spacing w:before="0" w:beforeAutospacing="0" w:after="0" w:afterAutospacing="0" w:line="360" w:lineRule="auto"/>
              <w:jc w:val="both"/>
              <w:rPr>
                <w:rFonts w:ascii="Book Antiqua" w:hAnsi="Book Antiqua" w:cs="Arial"/>
              </w:rPr>
            </w:pPr>
            <w:r w:rsidRPr="00C622BD">
              <w:rPr>
                <w:rFonts w:ascii="Book Antiqua" w:hAnsi="Book Antiqua"/>
                <w:color w:val="000000"/>
                <w:kern w:val="24"/>
                <w:lang w:val="en-US"/>
              </w:rPr>
              <w:t>CGGTGACATCAAAAGATAAC</w:t>
            </w:r>
          </w:p>
        </w:tc>
        <w:tc>
          <w:tcPr>
            <w:tcW w:w="1843" w:type="dxa"/>
          </w:tcPr>
          <w:p w:rsidR="007B3A2E" w:rsidRPr="00C622BD" w:rsidRDefault="007B3A2E" w:rsidP="00C622BD">
            <w:pPr>
              <w:pStyle w:val="a7"/>
              <w:spacing w:before="0" w:beforeAutospacing="0" w:after="0" w:afterAutospacing="0" w:line="360" w:lineRule="auto"/>
              <w:jc w:val="both"/>
              <w:rPr>
                <w:rFonts w:ascii="Book Antiqua" w:hAnsi="Book Antiqua" w:cs="Arial"/>
              </w:rPr>
            </w:pPr>
            <w:r w:rsidRPr="00C622BD">
              <w:rPr>
                <w:rFonts w:ascii="Book Antiqua" w:hAnsi="Book Antiqua"/>
                <w:color w:val="000000"/>
                <w:kern w:val="24"/>
                <w:lang w:val="en-US"/>
              </w:rPr>
              <w:t>260</w:t>
            </w:r>
          </w:p>
        </w:tc>
        <w:tc>
          <w:tcPr>
            <w:tcW w:w="2693" w:type="dxa"/>
          </w:tcPr>
          <w:p w:rsidR="007B3A2E" w:rsidRPr="00C622BD" w:rsidRDefault="007B3A2E" w:rsidP="00C622BD">
            <w:pPr>
              <w:pStyle w:val="a7"/>
              <w:spacing w:before="0" w:beforeAutospacing="0" w:after="0" w:afterAutospacing="0" w:line="360" w:lineRule="auto"/>
              <w:jc w:val="both"/>
              <w:rPr>
                <w:rFonts w:ascii="Book Antiqua" w:hAnsi="Book Antiqua" w:cs="Arial"/>
              </w:rPr>
            </w:pPr>
            <w:r w:rsidRPr="00C622BD">
              <w:rPr>
                <w:rFonts w:ascii="Book Antiqua" w:hAnsi="Book Antiqua"/>
                <w:color w:val="000000"/>
                <w:kern w:val="24"/>
                <w:lang w:val="en-US"/>
              </w:rPr>
              <w:t>NM_000660</w:t>
            </w:r>
          </w:p>
        </w:tc>
      </w:tr>
      <w:tr w:rsidR="007B3A2E" w:rsidRPr="00C622BD" w:rsidTr="00C622BD">
        <w:tc>
          <w:tcPr>
            <w:tcW w:w="2376"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m-TGF-β</w:t>
            </w:r>
          </w:p>
        </w:tc>
        <w:tc>
          <w:tcPr>
            <w:tcW w:w="3261"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CCTTCCTGCTCCTCATGGCCA</w:t>
            </w:r>
          </w:p>
        </w:tc>
        <w:tc>
          <w:tcPr>
            <w:tcW w:w="3543"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GTCCTTCCTAAAGTCAATGTA</w:t>
            </w:r>
          </w:p>
        </w:tc>
        <w:tc>
          <w:tcPr>
            <w:tcW w:w="1843"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149</w:t>
            </w:r>
          </w:p>
        </w:tc>
        <w:tc>
          <w:tcPr>
            <w:tcW w:w="2693"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fldChar w:fldCharType="begin"/>
            </w:r>
            <w:r w:rsidRPr="00C622BD">
              <w:rPr>
                <w:rFonts w:ascii="Book Antiqua" w:hAnsi="Book Antiqua"/>
                <w:sz w:val="24"/>
                <w:szCs w:val="24"/>
              </w:rPr>
              <w:instrText xml:space="preserve"> ADDIN EN.CITE &lt;EndNote&gt;&lt;Cite&gt;&lt;Author&gt;Sahai&lt;/Author&gt;&lt;Year&gt;2004&lt;/Year&gt;&lt;RecNum&gt;663&lt;/RecNum&gt;&lt;DisplayText&gt;&lt;style face="superscript"&gt;[44]&lt;/style&gt;&lt;/DisplayText&gt;&lt;record&gt;&lt;rec-number&gt;663&lt;/rec-number&gt;&lt;foreign-keys&gt;&lt;key app="EN" db-id="0p020ssxpvtzfdexzrjpxrs9rtv29d0xarea"&gt;663&lt;/key&gt;&lt;/foreign-keys&gt;&lt;ref-type name="Journal Article"&gt;17&lt;/ref-type&gt;&lt;contributors&gt;&lt;authors&gt;&lt;author&gt;Sahai, A.&lt;/author&gt;&lt;author&gt;Malladi, P.&lt;/author&gt;&lt;author&gt;Pan, X.&lt;/author&gt;&lt;author&gt;Paul, R.&lt;/author&gt;&lt;author&gt;Melin-Aldana, H.&lt;/author&gt;&lt;author&gt;Green, R. M.&lt;/author&gt;&lt;author&gt;Whitington, P. F.&lt;/author&gt;&lt;/authors&gt;&lt;/contributors&gt;&lt;auth-address&gt;Department of Pediatrics, The Feinberg School of Medicine, Northwestern University, Children&amp;apos;s Memorial Institute for Education and Research, Chicago, IL 60614, USA. a-sahai@northwestern.edu&lt;/auth-address&gt;&lt;titles&gt;&lt;title&gt;Obese and diabetic db/db mice develop marked liver fibrosis in a model of nonalcoholic steatohepatitis: role of short-form leptin receptors and osteopontin&lt;/title&gt;&lt;secondary-title&gt;Am J Physiol Gastrointest Liver Physiol&lt;/secondary-title&gt;&lt;alt-title&gt;American journal of physiology. Gastrointestinal and liver physiology&lt;/alt-title&gt;&lt;/titles&gt;&lt;periodical&gt;&lt;full-title&gt;Am J Physiol Gastrointest Liver Physiol&lt;/full-title&gt;&lt;/periodical&gt;&lt;pages&gt;G1035-43&lt;/pages&gt;&lt;volume&gt;287&lt;/volume&gt;&lt;number&gt;5&lt;/number&gt;&lt;edition&gt;2004/07/17&lt;/edition&gt;&lt;keywords&gt;&lt;keyword&gt;Steatohepatitis&lt;/keyword&gt;&lt;keyword&gt;obesity&lt;/keyword&gt;&lt;keyword&gt;diabetes&lt;/keyword&gt;&lt;keyword&gt;osteopontin&lt;/keyword&gt;&lt;keyword&gt;leptin&lt;/keyword&gt;&lt;keyword&gt;fibrosis&lt;/keyword&gt;&lt;/keywords&gt;&lt;dates&gt;&lt;year&gt;2004&lt;/year&gt;&lt;pub-dates&gt;&lt;date&gt;Nov&lt;/date&gt;&lt;/pub-dates&gt;&lt;/dates&gt;&lt;isbn&gt;0193-1857 (Print)&amp;#xD;0193-1857 (Linking)&lt;/isbn&gt;&lt;accession-num&gt;15256362&lt;/accession-num&gt;&lt;work-type&gt;Research Support, Non-U.S. Gov&amp;apos;t&lt;/work-type&gt;&lt;urls&gt;&lt;related-urls&gt;&lt;url&gt;http://www.ncbi.nlm.nih.gov/pubmed/15256362&lt;/url&gt;&lt;/related-urls&gt;&lt;/urls&gt;&lt;electronic-resource-num&gt;10.1152/ajpgi.00199.2004&lt;/electronic-resource-num&gt;&lt;language&gt;eng&lt;/language&gt;&lt;/record&gt;&lt;/Cite&gt;&lt;/EndNote&gt;</w:instrText>
            </w:r>
            <w:r w:rsidRPr="00C622BD">
              <w:rPr>
                <w:rFonts w:ascii="Book Antiqua" w:hAnsi="Book Antiqua"/>
                <w:sz w:val="24"/>
                <w:szCs w:val="24"/>
              </w:rPr>
              <w:fldChar w:fldCharType="separate"/>
            </w:r>
            <w:r w:rsidRPr="00C622BD">
              <w:rPr>
                <w:rFonts w:ascii="Book Antiqua" w:hAnsi="Book Antiqua"/>
                <w:noProof/>
                <w:sz w:val="24"/>
                <w:szCs w:val="24"/>
                <w:vertAlign w:val="superscript"/>
              </w:rPr>
              <w:t>[</w:t>
            </w:r>
            <w:hyperlink w:anchor="_ENREF_44" w:tooltip="Sahai, 2004 #663" w:history="1">
              <w:r w:rsidRPr="00C622BD">
                <w:rPr>
                  <w:rFonts w:ascii="Book Antiqua" w:hAnsi="Book Antiqua"/>
                  <w:noProof/>
                  <w:sz w:val="24"/>
                  <w:szCs w:val="24"/>
                  <w:vertAlign w:val="superscript"/>
                </w:rPr>
                <w:t>44</w:t>
              </w:r>
            </w:hyperlink>
            <w:r w:rsidRPr="00C622BD">
              <w:rPr>
                <w:rFonts w:ascii="Book Antiqua" w:hAnsi="Book Antiqua"/>
                <w:noProof/>
                <w:sz w:val="24"/>
                <w:szCs w:val="24"/>
                <w:vertAlign w:val="superscript"/>
              </w:rPr>
              <w:t>]</w:t>
            </w:r>
            <w:r w:rsidRPr="00C622BD">
              <w:rPr>
                <w:rFonts w:ascii="Book Antiqua" w:hAnsi="Book Antiqua"/>
                <w:sz w:val="24"/>
                <w:szCs w:val="24"/>
              </w:rPr>
              <w:fldChar w:fldCharType="end"/>
            </w:r>
          </w:p>
        </w:tc>
      </w:tr>
      <w:tr w:rsidR="007B3A2E" w:rsidRPr="00C622BD" w:rsidTr="00C622BD">
        <w:tc>
          <w:tcPr>
            <w:tcW w:w="2376" w:type="dxa"/>
          </w:tcPr>
          <w:p w:rsidR="007B3A2E" w:rsidRPr="00C622BD" w:rsidRDefault="007B3A2E" w:rsidP="00C622BD">
            <w:pPr>
              <w:pStyle w:val="a7"/>
              <w:spacing w:before="0" w:beforeAutospacing="0" w:after="0" w:afterAutospacing="0" w:line="360" w:lineRule="auto"/>
              <w:jc w:val="both"/>
              <w:rPr>
                <w:rFonts w:ascii="Book Antiqua" w:hAnsi="Book Antiqua" w:cs="Arial"/>
              </w:rPr>
            </w:pPr>
            <w:r w:rsidRPr="00C622BD">
              <w:rPr>
                <w:rFonts w:ascii="Book Antiqua" w:hAnsi="Book Antiqua"/>
                <w:iCs/>
                <w:color w:val="000000"/>
                <w:kern w:val="24"/>
                <w:lang w:val="en-US"/>
              </w:rPr>
              <w:t>h-Collagen 1</w:t>
            </w:r>
            <w:r w:rsidRPr="00C622BD">
              <w:rPr>
                <w:rFonts w:ascii="Book Antiqua" w:hAnsi="Book Antiqua" w:cs="Book Antiqua"/>
                <w:iCs/>
                <w:color w:val="000000"/>
                <w:kern w:val="24"/>
                <w:lang w:val="en-US"/>
              </w:rPr>
              <w:t></w:t>
            </w:r>
            <w:r w:rsidRPr="00C622BD">
              <w:rPr>
                <w:rFonts w:ascii="Book Antiqua" w:hAnsi="Book Antiqua"/>
                <w:iCs/>
                <w:color w:val="000000"/>
                <w:kern w:val="24"/>
                <w:lang w:val="en-US"/>
              </w:rPr>
              <w:t>1</w:t>
            </w:r>
          </w:p>
        </w:tc>
        <w:tc>
          <w:tcPr>
            <w:tcW w:w="3261" w:type="dxa"/>
          </w:tcPr>
          <w:p w:rsidR="007B3A2E" w:rsidRPr="00C622BD" w:rsidRDefault="007B3A2E" w:rsidP="00C622BD">
            <w:pPr>
              <w:pStyle w:val="a7"/>
              <w:spacing w:before="0" w:beforeAutospacing="0" w:after="0" w:afterAutospacing="0" w:line="360" w:lineRule="auto"/>
              <w:jc w:val="both"/>
              <w:rPr>
                <w:rFonts w:ascii="Book Antiqua" w:hAnsi="Book Antiqua" w:cs="Arial"/>
              </w:rPr>
            </w:pPr>
            <w:r w:rsidRPr="00C622BD">
              <w:rPr>
                <w:rFonts w:ascii="Book Antiqua" w:hAnsi="Book Antiqua"/>
                <w:color w:val="000000"/>
                <w:kern w:val="24"/>
              </w:rPr>
              <w:t xml:space="preserve">GATTCCCTGGACCTAAAGGTGC </w:t>
            </w:r>
          </w:p>
        </w:tc>
        <w:tc>
          <w:tcPr>
            <w:tcW w:w="3543" w:type="dxa"/>
          </w:tcPr>
          <w:p w:rsidR="007B3A2E" w:rsidRPr="00C622BD" w:rsidRDefault="007B3A2E" w:rsidP="00C622BD">
            <w:pPr>
              <w:pStyle w:val="a7"/>
              <w:spacing w:before="0" w:beforeAutospacing="0" w:after="0" w:afterAutospacing="0" w:line="360" w:lineRule="auto"/>
              <w:jc w:val="both"/>
              <w:rPr>
                <w:rFonts w:ascii="Book Antiqua" w:hAnsi="Book Antiqua" w:cs="Arial"/>
              </w:rPr>
            </w:pPr>
            <w:r w:rsidRPr="00C622BD">
              <w:rPr>
                <w:rFonts w:ascii="Book Antiqua" w:hAnsi="Book Antiqua"/>
                <w:color w:val="000000"/>
                <w:kern w:val="24"/>
              </w:rPr>
              <w:t xml:space="preserve">AGCCTCTCCATCTTTGCCAGCA </w:t>
            </w:r>
          </w:p>
        </w:tc>
        <w:tc>
          <w:tcPr>
            <w:tcW w:w="1843" w:type="dxa"/>
          </w:tcPr>
          <w:p w:rsidR="007B3A2E" w:rsidRPr="00C622BD" w:rsidRDefault="007B3A2E" w:rsidP="00C622BD">
            <w:pPr>
              <w:pStyle w:val="a7"/>
              <w:spacing w:before="0" w:beforeAutospacing="0" w:after="0" w:afterAutospacing="0" w:line="360" w:lineRule="auto"/>
              <w:jc w:val="both"/>
              <w:rPr>
                <w:rFonts w:ascii="Book Antiqua" w:hAnsi="Book Antiqua" w:cs="Arial"/>
              </w:rPr>
            </w:pPr>
            <w:r w:rsidRPr="00C622BD">
              <w:rPr>
                <w:rFonts w:ascii="Book Antiqua" w:hAnsi="Book Antiqua"/>
                <w:color w:val="000000"/>
                <w:kern w:val="24"/>
                <w:lang w:val="en-US"/>
              </w:rPr>
              <w:t>106</w:t>
            </w:r>
          </w:p>
        </w:tc>
        <w:tc>
          <w:tcPr>
            <w:tcW w:w="2693"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NM_000088.3</w:t>
            </w:r>
          </w:p>
        </w:tc>
      </w:tr>
      <w:tr w:rsidR="007B3A2E" w:rsidRPr="00C622BD" w:rsidTr="00C622BD">
        <w:tc>
          <w:tcPr>
            <w:tcW w:w="2376"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m-Collagen 1 (Col1)</w:t>
            </w:r>
          </w:p>
        </w:tc>
        <w:tc>
          <w:tcPr>
            <w:tcW w:w="3261"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GAGCGGAGAGTACTGGATCG</w:t>
            </w:r>
          </w:p>
        </w:tc>
        <w:tc>
          <w:tcPr>
            <w:tcW w:w="3543"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GCTTCTTTTCCTTGGGGTTC</w:t>
            </w:r>
          </w:p>
        </w:tc>
        <w:tc>
          <w:tcPr>
            <w:tcW w:w="1843"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158</w:t>
            </w:r>
          </w:p>
        </w:tc>
        <w:tc>
          <w:tcPr>
            <w:tcW w:w="2693"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fldChar w:fldCharType="begin"/>
            </w:r>
            <w:r w:rsidRPr="00C622BD">
              <w:rPr>
                <w:rFonts w:ascii="Book Antiqua" w:hAnsi="Book Antiqua"/>
                <w:sz w:val="24"/>
                <w:szCs w:val="24"/>
              </w:rPr>
              <w:instrText xml:space="preserve"> ADDIN EN.CITE &lt;EndNote&gt;&lt;Cite&gt;&lt;Author&gt;Syn&lt;/Author&gt;&lt;Year&gt;2009&lt;/Year&gt;&lt;RecNum&gt;315&lt;/RecNum&gt;&lt;DisplayText&gt;&lt;style face="superscript"&gt;[45]&lt;/style&gt;&lt;/DisplayText&gt;&lt;record&gt;&lt;rec-number&gt;315&lt;/rec-number&gt;&lt;foreign-keys&gt;&lt;key app="EN" db-id="0p020ssxpvtzfdexzrjpxrs9rtv29d0xarea"&gt;315&lt;/key&gt;&lt;/foreign-keys&gt;&lt;ref-type name="Journal Article"&gt;17&lt;/ref-type&gt;&lt;contributors&gt;&lt;authors&gt;&lt;author&gt;Syn, W. K.&lt;/author&gt;&lt;author&gt;Jung, Y.&lt;/author&gt;&lt;author&gt;Omenetti, A.&lt;/author&gt;&lt;author&gt;Abdelmalek, M.&lt;/author&gt;&lt;author&gt;Guy, C. D.&lt;/author&gt;&lt;author&gt;Yang, L.&lt;/author&gt;&lt;author&gt;Wang, J.&lt;/author&gt;&lt;author&gt;Witek, R. P.&lt;/author&gt;&lt;author&gt;Fearing, C. M.&lt;/author&gt;&lt;author&gt;Pereira, T. A.&lt;/author&gt;&lt;author&gt;Teaberry, V.&lt;/author&gt;&lt;author&gt;Choi, S. S.&lt;/author&gt;&lt;author&gt;Conde-Vancells, J.&lt;/author&gt;&lt;author&gt;Karaca, G. F.&lt;/author&gt;&lt;author&gt;Diehl, A. M.&lt;/author&gt;&lt;/authors&gt;&lt;/contributors&gt;&lt;auth-address&gt;Division of Gastroenterology, Department of Medicine, Duke University Medical Center, Durham, North Carolina 27710, USA.&lt;/auth-address&gt;&lt;titles&gt;&lt;title&gt;Hedgehog-mediated epithelial-to-mesenchymal transition and fibrogenic repair in nonalcoholic fatty liver disease&lt;/title&gt;&lt;secondary-title&gt;Gastroenterology&lt;/secondary-title&gt;&lt;/titles&gt;&lt;periodical&gt;&lt;full-title&gt;Gastroenterology&lt;/full-title&gt;&lt;/periodical&gt;&lt;pages&gt;1478-1488 e8&lt;/pages&gt;&lt;volume&gt;137&lt;/volume&gt;&lt;number&gt;4&lt;/number&gt;&lt;edition&gt;2009/07/07&lt;/edition&gt;&lt;keywords&gt;&lt;keyword&gt;epithelial-mesenchymal transition&lt;/keyword&gt;&lt;keyword&gt;fibrosis&lt;/keyword&gt;&lt;keyword&gt;hedgehog&lt;/keyword&gt;&lt;keyword&gt;non-alcoholic steatohepatitis&lt;/keyword&gt;&lt;/keywords&gt;&lt;dates&gt;&lt;year&gt;2009&lt;/year&gt;&lt;pub-dates&gt;&lt;date&gt;Oct&lt;/date&gt;&lt;/pub-dates&gt;&lt;/dates&gt;&lt;isbn&gt;1528-0012 (Electronic)&amp;#xD;0016-5085 (Linking)&lt;/isbn&gt;&lt;accession-num&gt;19577569&lt;/accession-num&gt;&lt;urls&gt;&lt;related-urls&gt;&lt;url&gt;http://www.ncbi.nlm.nih.gov/entrez/query.fcgi?cmd=Retrieve&amp;amp;db=PubMed&amp;amp;dopt=Citation&amp;amp;list_uids=19577569&lt;/url&gt;&lt;/related-urls&gt;&lt;/urls&gt;&lt;electronic-resource-num&gt;S0016-5085(09)01136-6 [pii]&amp;#xD;10.1053/j.gastro.2009.06.051&lt;/electronic-resource-num&gt;&lt;language&gt;eng&lt;/language&gt;&lt;/record&gt;&lt;/Cite&gt;&lt;/EndNote&gt;</w:instrText>
            </w:r>
            <w:r w:rsidRPr="00C622BD">
              <w:rPr>
                <w:rFonts w:ascii="Book Antiqua" w:hAnsi="Book Antiqua"/>
                <w:sz w:val="24"/>
                <w:szCs w:val="24"/>
              </w:rPr>
              <w:fldChar w:fldCharType="separate"/>
            </w:r>
            <w:r w:rsidRPr="00C622BD">
              <w:rPr>
                <w:rFonts w:ascii="Book Antiqua" w:hAnsi="Book Antiqua"/>
                <w:noProof/>
                <w:sz w:val="24"/>
                <w:szCs w:val="24"/>
                <w:vertAlign w:val="superscript"/>
              </w:rPr>
              <w:t>[</w:t>
            </w:r>
            <w:hyperlink w:anchor="_ENREF_45" w:tooltip="Syn, 2009 #315" w:history="1">
              <w:r w:rsidRPr="00C622BD">
                <w:rPr>
                  <w:rFonts w:ascii="Book Antiqua" w:hAnsi="Book Antiqua"/>
                  <w:noProof/>
                  <w:sz w:val="24"/>
                  <w:szCs w:val="24"/>
                  <w:vertAlign w:val="superscript"/>
                </w:rPr>
                <w:t>45</w:t>
              </w:r>
            </w:hyperlink>
            <w:r w:rsidRPr="00C622BD">
              <w:rPr>
                <w:rFonts w:ascii="Book Antiqua" w:hAnsi="Book Antiqua"/>
                <w:noProof/>
                <w:sz w:val="24"/>
                <w:szCs w:val="24"/>
                <w:vertAlign w:val="superscript"/>
              </w:rPr>
              <w:t>]</w:t>
            </w:r>
            <w:r w:rsidRPr="00C622BD">
              <w:rPr>
                <w:rFonts w:ascii="Book Antiqua" w:hAnsi="Book Antiqua"/>
                <w:sz w:val="24"/>
                <w:szCs w:val="24"/>
              </w:rPr>
              <w:fldChar w:fldCharType="end"/>
            </w:r>
          </w:p>
        </w:tc>
      </w:tr>
      <w:tr w:rsidR="007B3A2E" w:rsidRPr="00C622BD" w:rsidTr="00C622BD">
        <w:tc>
          <w:tcPr>
            <w:tcW w:w="2376" w:type="dxa"/>
          </w:tcPr>
          <w:p w:rsidR="007B3A2E" w:rsidRPr="00C622BD" w:rsidRDefault="007B3A2E" w:rsidP="00C622BD">
            <w:pPr>
              <w:pStyle w:val="a7"/>
              <w:spacing w:before="0" w:beforeAutospacing="0" w:after="0" w:afterAutospacing="0" w:line="360" w:lineRule="auto"/>
              <w:jc w:val="both"/>
              <w:rPr>
                <w:rFonts w:ascii="Book Antiqua" w:hAnsi="Book Antiqua" w:cs="Arial"/>
              </w:rPr>
            </w:pPr>
            <w:r w:rsidRPr="00C622BD">
              <w:rPr>
                <w:rFonts w:ascii="Book Antiqua" w:hAnsi="Book Antiqua"/>
                <w:iCs/>
                <w:color w:val="000000"/>
                <w:kern w:val="24"/>
                <w:lang w:val="en-US"/>
              </w:rPr>
              <w:t>h-Collagen 4</w:t>
            </w:r>
            <w:r w:rsidRPr="00C622BD">
              <w:rPr>
                <w:rFonts w:ascii="Book Antiqua" w:hAnsi="Book Antiqua" w:cs="Book Antiqua"/>
                <w:iCs/>
                <w:color w:val="000000"/>
                <w:kern w:val="24"/>
                <w:lang w:val="en-US"/>
              </w:rPr>
              <w:t></w:t>
            </w:r>
            <w:r w:rsidRPr="00C622BD">
              <w:rPr>
                <w:rFonts w:ascii="Book Antiqua" w:hAnsi="Book Antiqua"/>
                <w:iCs/>
                <w:color w:val="000000"/>
                <w:kern w:val="24"/>
                <w:lang w:val="en-US"/>
              </w:rPr>
              <w:t>4</w:t>
            </w:r>
          </w:p>
        </w:tc>
        <w:tc>
          <w:tcPr>
            <w:tcW w:w="3261" w:type="dxa"/>
          </w:tcPr>
          <w:p w:rsidR="007B3A2E" w:rsidRPr="00C622BD" w:rsidRDefault="007B3A2E" w:rsidP="00C622BD">
            <w:pPr>
              <w:pStyle w:val="a7"/>
              <w:spacing w:before="0" w:beforeAutospacing="0" w:after="0" w:afterAutospacing="0" w:line="360" w:lineRule="auto"/>
              <w:jc w:val="both"/>
              <w:rPr>
                <w:rFonts w:ascii="Book Antiqua" w:hAnsi="Book Antiqua" w:cs="Arial"/>
              </w:rPr>
            </w:pPr>
            <w:r w:rsidRPr="00C622BD">
              <w:rPr>
                <w:rFonts w:ascii="Book Antiqua" w:hAnsi="Book Antiqua"/>
                <w:color w:val="000000"/>
                <w:kern w:val="24"/>
              </w:rPr>
              <w:t xml:space="preserve">CAGGCTCAACTGGTCTAAGAGG </w:t>
            </w:r>
          </w:p>
        </w:tc>
        <w:tc>
          <w:tcPr>
            <w:tcW w:w="3543" w:type="dxa"/>
          </w:tcPr>
          <w:p w:rsidR="007B3A2E" w:rsidRPr="00C622BD" w:rsidRDefault="007B3A2E" w:rsidP="00C622BD">
            <w:pPr>
              <w:pStyle w:val="a7"/>
              <w:spacing w:before="0" w:beforeAutospacing="0" w:after="0" w:afterAutospacing="0" w:line="360" w:lineRule="auto"/>
              <w:jc w:val="both"/>
              <w:rPr>
                <w:rFonts w:ascii="Book Antiqua" w:hAnsi="Book Antiqua" w:cs="Arial"/>
              </w:rPr>
            </w:pPr>
            <w:r w:rsidRPr="00C622BD">
              <w:rPr>
                <w:rFonts w:ascii="Book Antiqua" w:hAnsi="Book Antiqua"/>
                <w:color w:val="000000"/>
                <w:kern w:val="24"/>
              </w:rPr>
              <w:t xml:space="preserve">AGGTGGACCAAAGTGACTGGCA </w:t>
            </w:r>
          </w:p>
        </w:tc>
        <w:tc>
          <w:tcPr>
            <w:tcW w:w="1843" w:type="dxa"/>
          </w:tcPr>
          <w:p w:rsidR="007B3A2E" w:rsidRPr="00C622BD" w:rsidRDefault="007B3A2E" w:rsidP="00C622BD">
            <w:pPr>
              <w:pStyle w:val="a7"/>
              <w:spacing w:before="0" w:beforeAutospacing="0" w:after="0" w:afterAutospacing="0" w:line="360" w:lineRule="auto"/>
              <w:jc w:val="both"/>
              <w:rPr>
                <w:rFonts w:ascii="Book Antiqua" w:hAnsi="Book Antiqua" w:cs="Arial"/>
              </w:rPr>
            </w:pPr>
            <w:r w:rsidRPr="00C622BD">
              <w:rPr>
                <w:rFonts w:ascii="Book Antiqua" w:hAnsi="Book Antiqua"/>
                <w:color w:val="000000"/>
                <w:kern w:val="24"/>
                <w:lang w:val="en-US"/>
              </w:rPr>
              <w:t>157</w:t>
            </w:r>
          </w:p>
        </w:tc>
        <w:tc>
          <w:tcPr>
            <w:tcW w:w="2693"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NM_000092.4</w:t>
            </w:r>
          </w:p>
        </w:tc>
      </w:tr>
      <w:tr w:rsidR="007B3A2E" w:rsidRPr="00C622BD" w:rsidTr="00C622BD">
        <w:tc>
          <w:tcPr>
            <w:tcW w:w="2376" w:type="dxa"/>
          </w:tcPr>
          <w:p w:rsidR="007B3A2E" w:rsidRPr="00C622BD" w:rsidRDefault="007B3A2E" w:rsidP="00C622BD">
            <w:pPr>
              <w:pStyle w:val="a7"/>
              <w:spacing w:before="0" w:beforeAutospacing="0" w:after="0" w:afterAutospacing="0" w:line="360" w:lineRule="auto"/>
              <w:jc w:val="both"/>
              <w:rPr>
                <w:rFonts w:ascii="Book Antiqua" w:hAnsi="Book Antiqua" w:cs="Arial"/>
              </w:rPr>
            </w:pPr>
            <w:r w:rsidRPr="00C622BD">
              <w:rPr>
                <w:rFonts w:ascii="Book Antiqua" w:hAnsi="Book Antiqua"/>
                <w:iCs/>
                <w:color w:val="000000"/>
                <w:kern w:val="24"/>
                <w:lang w:val="en-US"/>
              </w:rPr>
              <w:t>h-MMP2</w:t>
            </w:r>
          </w:p>
        </w:tc>
        <w:tc>
          <w:tcPr>
            <w:tcW w:w="3261" w:type="dxa"/>
          </w:tcPr>
          <w:p w:rsidR="007B3A2E" w:rsidRPr="00C622BD" w:rsidRDefault="007B3A2E" w:rsidP="00C622BD">
            <w:pPr>
              <w:pStyle w:val="a7"/>
              <w:spacing w:before="0" w:beforeAutospacing="0" w:after="0" w:afterAutospacing="0" w:line="360" w:lineRule="auto"/>
              <w:jc w:val="both"/>
              <w:rPr>
                <w:rFonts w:ascii="Book Antiqua" w:hAnsi="Book Antiqua" w:cs="Arial"/>
              </w:rPr>
            </w:pPr>
            <w:r w:rsidRPr="00C622BD">
              <w:rPr>
                <w:rFonts w:ascii="Book Antiqua" w:hAnsi="Book Antiqua"/>
                <w:color w:val="000000"/>
                <w:kern w:val="24"/>
                <w:lang w:val="en-US"/>
              </w:rPr>
              <w:t>ATGACAGCTGCACCACTGAG</w:t>
            </w:r>
          </w:p>
        </w:tc>
        <w:tc>
          <w:tcPr>
            <w:tcW w:w="3543" w:type="dxa"/>
          </w:tcPr>
          <w:p w:rsidR="007B3A2E" w:rsidRPr="00C622BD" w:rsidRDefault="007B3A2E" w:rsidP="00C622BD">
            <w:pPr>
              <w:pStyle w:val="a7"/>
              <w:spacing w:before="0" w:beforeAutospacing="0" w:after="0" w:afterAutospacing="0" w:line="360" w:lineRule="auto"/>
              <w:jc w:val="both"/>
              <w:rPr>
                <w:rFonts w:ascii="Book Antiqua" w:hAnsi="Book Antiqua" w:cs="Arial"/>
              </w:rPr>
            </w:pPr>
            <w:r w:rsidRPr="00C622BD">
              <w:rPr>
                <w:rFonts w:ascii="Book Antiqua" w:hAnsi="Book Antiqua"/>
                <w:color w:val="000000"/>
                <w:kern w:val="24"/>
                <w:lang w:val="en-US"/>
              </w:rPr>
              <w:t>ATTTGTTGCCCAGGAAAGTG</w:t>
            </w:r>
          </w:p>
        </w:tc>
        <w:tc>
          <w:tcPr>
            <w:tcW w:w="1843" w:type="dxa"/>
          </w:tcPr>
          <w:p w:rsidR="007B3A2E" w:rsidRPr="00C622BD" w:rsidRDefault="007B3A2E" w:rsidP="00C622BD">
            <w:pPr>
              <w:pStyle w:val="a7"/>
              <w:spacing w:before="0" w:beforeAutospacing="0" w:after="0" w:afterAutospacing="0" w:line="360" w:lineRule="auto"/>
              <w:jc w:val="both"/>
              <w:rPr>
                <w:rFonts w:ascii="Book Antiqua" w:hAnsi="Book Antiqua" w:cs="Arial"/>
              </w:rPr>
            </w:pPr>
            <w:r w:rsidRPr="00C622BD">
              <w:rPr>
                <w:rFonts w:ascii="Book Antiqua" w:hAnsi="Book Antiqua"/>
                <w:color w:val="000000"/>
                <w:kern w:val="24"/>
                <w:lang w:val="en-US"/>
              </w:rPr>
              <w:t>164</w:t>
            </w:r>
          </w:p>
        </w:tc>
        <w:tc>
          <w:tcPr>
            <w:tcW w:w="2693"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NM_004530.2</w:t>
            </w:r>
          </w:p>
        </w:tc>
      </w:tr>
      <w:tr w:rsidR="007B3A2E" w:rsidRPr="00C622BD" w:rsidTr="00C622BD">
        <w:tc>
          <w:tcPr>
            <w:tcW w:w="2376" w:type="dxa"/>
          </w:tcPr>
          <w:p w:rsidR="007B3A2E" w:rsidRPr="00C622BD" w:rsidRDefault="007B3A2E" w:rsidP="00C622BD">
            <w:pPr>
              <w:pStyle w:val="a7"/>
              <w:spacing w:before="0" w:beforeAutospacing="0" w:after="0" w:afterAutospacing="0" w:line="360" w:lineRule="auto"/>
              <w:jc w:val="both"/>
              <w:rPr>
                <w:rFonts w:ascii="Book Antiqua" w:hAnsi="Book Antiqua" w:cs="Arial"/>
              </w:rPr>
            </w:pPr>
            <w:r w:rsidRPr="00C622BD">
              <w:rPr>
                <w:rFonts w:ascii="Book Antiqua" w:hAnsi="Book Antiqua"/>
                <w:iCs/>
                <w:color w:val="000000"/>
                <w:kern w:val="24"/>
                <w:lang w:val="en-US"/>
              </w:rPr>
              <w:t>h-MMP3</w:t>
            </w:r>
          </w:p>
        </w:tc>
        <w:tc>
          <w:tcPr>
            <w:tcW w:w="3261" w:type="dxa"/>
          </w:tcPr>
          <w:p w:rsidR="007B3A2E" w:rsidRPr="00C622BD" w:rsidRDefault="007B3A2E" w:rsidP="00C622BD">
            <w:pPr>
              <w:pStyle w:val="a7"/>
              <w:spacing w:before="0" w:beforeAutospacing="0" w:after="0" w:afterAutospacing="0" w:line="360" w:lineRule="auto"/>
              <w:jc w:val="both"/>
              <w:rPr>
                <w:rFonts w:ascii="Book Antiqua" w:hAnsi="Book Antiqua" w:cs="Arial"/>
              </w:rPr>
            </w:pPr>
            <w:r w:rsidRPr="00C622BD">
              <w:rPr>
                <w:rFonts w:ascii="Book Antiqua" w:hAnsi="Book Antiqua"/>
                <w:color w:val="000000"/>
                <w:kern w:val="24"/>
                <w:lang w:val="en-US"/>
              </w:rPr>
              <w:t>GCAGTTTGCTCAGCCTATCC</w:t>
            </w:r>
          </w:p>
        </w:tc>
        <w:tc>
          <w:tcPr>
            <w:tcW w:w="3543" w:type="dxa"/>
          </w:tcPr>
          <w:p w:rsidR="007B3A2E" w:rsidRPr="00C622BD" w:rsidRDefault="007B3A2E" w:rsidP="00C622BD">
            <w:pPr>
              <w:pStyle w:val="a7"/>
              <w:spacing w:before="0" w:beforeAutospacing="0" w:after="0" w:afterAutospacing="0" w:line="360" w:lineRule="auto"/>
              <w:jc w:val="both"/>
              <w:rPr>
                <w:rFonts w:ascii="Book Antiqua" w:hAnsi="Book Antiqua" w:cs="Arial"/>
              </w:rPr>
            </w:pPr>
            <w:r w:rsidRPr="00C622BD">
              <w:rPr>
                <w:rFonts w:ascii="Book Antiqua" w:hAnsi="Book Antiqua"/>
                <w:color w:val="000000"/>
                <w:kern w:val="24"/>
                <w:lang w:val="en-US"/>
              </w:rPr>
              <w:t xml:space="preserve">AGTGTCGGAGTCCAGCTTC </w:t>
            </w:r>
          </w:p>
        </w:tc>
        <w:tc>
          <w:tcPr>
            <w:tcW w:w="1843" w:type="dxa"/>
          </w:tcPr>
          <w:p w:rsidR="007B3A2E" w:rsidRPr="00C622BD" w:rsidRDefault="007B3A2E" w:rsidP="00C622BD">
            <w:pPr>
              <w:pStyle w:val="a7"/>
              <w:spacing w:before="0" w:beforeAutospacing="0" w:after="0" w:afterAutospacing="0" w:line="360" w:lineRule="auto"/>
              <w:jc w:val="both"/>
              <w:rPr>
                <w:rFonts w:ascii="Book Antiqua" w:hAnsi="Book Antiqua" w:cs="Arial"/>
              </w:rPr>
            </w:pPr>
            <w:r w:rsidRPr="00C622BD">
              <w:rPr>
                <w:rFonts w:ascii="Book Antiqua" w:hAnsi="Book Antiqua"/>
                <w:color w:val="000000"/>
                <w:kern w:val="24"/>
                <w:lang w:val="en-US"/>
              </w:rPr>
              <w:t>194</w:t>
            </w:r>
          </w:p>
        </w:tc>
        <w:tc>
          <w:tcPr>
            <w:tcW w:w="2693"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NM_002422.3</w:t>
            </w:r>
          </w:p>
        </w:tc>
      </w:tr>
      <w:tr w:rsidR="007B3A2E" w:rsidRPr="00C622BD" w:rsidTr="00C622BD">
        <w:tc>
          <w:tcPr>
            <w:tcW w:w="2376" w:type="dxa"/>
          </w:tcPr>
          <w:p w:rsidR="007B3A2E" w:rsidRPr="00C622BD" w:rsidRDefault="007B3A2E" w:rsidP="00C622BD">
            <w:pPr>
              <w:pStyle w:val="a7"/>
              <w:spacing w:before="0" w:beforeAutospacing="0" w:after="0" w:afterAutospacing="0" w:line="360" w:lineRule="auto"/>
              <w:jc w:val="both"/>
              <w:rPr>
                <w:rFonts w:ascii="Book Antiqua" w:hAnsi="Book Antiqua" w:cs="Arial"/>
              </w:rPr>
            </w:pPr>
            <w:r w:rsidRPr="00C622BD">
              <w:rPr>
                <w:rFonts w:ascii="Book Antiqua" w:hAnsi="Book Antiqua"/>
                <w:iCs/>
                <w:color w:val="000000"/>
                <w:kern w:val="24"/>
                <w:lang w:val="en-US"/>
              </w:rPr>
              <w:t>h-MMP9</w:t>
            </w:r>
          </w:p>
        </w:tc>
        <w:tc>
          <w:tcPr>
            <w:tcW w:w="3261" w:type="dxa"/>
          </w:tcPr>
          <w:p w:rsidR="007B3A2E" w:rsidRPr="00C622BD" w:rsidRDefault="007B3A2E" w:rsidP="00C622BD">
            <w:pPr>
              <w:pStyle w:val="a7"/>
              <w:spacing w:before="0" w:beforeAutospacing="0" w:after="0" w:afterAutospacing="0" w:line="360" w:lineRule="auto"/>
              <w:jc w:val="both"/>
              <w:rPr>
                <w:rFonts w:ascii="Book Antiqua" w:hAnsi="Book Antiqua" w:cs="Arial"/>
              </w:rPr>
            </w:pPr>
            <w:r w:rsidRPr="00C622BD">
              <w:rPr>
                <w:rFonts w:ascii="Book Antiqua" w:hAnsi="Book Antiqua"/>
                <w:color w:val="000000"/>
                <w:kern w:val="24"/>
              </w:rPr>
              <w:t> </w:t>
            </w:r>
            <w:r w:rsidRPr="00C622BD">
              <w:rPr>
                <w:rFonts w:ascii="Book Antiqua" w:hAnsi="Book Antiqua"/>
                <w:color w:val="000000"/>
                <w:kern w:val="24"/>
                <w:lang w:val="en-US"/>
              </w:rPr>
              <w:t>ACGCCGCTCACCTTCACT</w:t>
            </w:r>
          </w:p>
        </w:tc>
        <w:tc>
          <w:tcPr>
            <w:tcW w:w="3543" w:type="dxa"/>
          </w:tcPr>
          <w:p w:rsidR="007B3A2E" w:rsidRPr="00C622BD" w:rsidRDefault="007B3A2E" w:rsidP="00C622BD">
            <w:pPr>
              <w:pStyle w:val="a7"/>
              <w:spacing w:before="0" w:beforeAutospacing="0" w:after="0" w:afterAutospacing="0" w:line="360" w:lineRule="auto"/>
              <w:jc w:val="both"/>
              <w:rPr>
                <w:rFonts w:ascii="Book Antiqua" w:hAnsi="Book Antiqua" w:cs="Arial"/>
              </w:rPr>
            </w:pPr>
            <w:r w:rsidRPr="00C622BD">
              <w:rPr>
                <w:rFonts w:ascii="Book Antiqua" w:hAnsi="Book Antiqua"/>
                <w:color w:val="000000"/>
                <w:kern w:val="24"/>
                <w:lang w:val="en-US"/>
              </w:rPr>
              <w:t xml:space="preserve">AGGAGGAAAGGCGTGTGC </w:t>
            </w:r>
          </w:p>
        </w:tc>
        <w:tc>
          <w:tcPr>
            <w:tcW w:w="1843" w:type="dxa"/>
          </w:tcPr>
          <w:p w:rsidR="007B3A2E" w:rsidRPr="00C622BD" w:rsidRDefault="007B3A2E" w:rsidP="00C622BD">
            <w:pPr>
              <w:pStyle w:val="a7"/>
              <w:spacing w:before="0" w:beforeAutospacing="0" w:after="0" w:afterAutospacing="0" w:line="360" w:lineRule="auto"/>
              <w:jc w:val="both"/>
              <w:rPr>
                <w:rFonts w:ascii="Book Antiqua" w:hAnsi="Book Antiqua" w:cs="Arial"/>
              </w:rPr>
            </w:pPr>
            <w:r w:rsidRPr="00C622BD">
              <w:rPr>
                <w:rFonts w:ascii="Book Antiqua" w:hAnsi="Book Antiqua"/>
                <w:color w:val="000000"/>
                <w:kern w:val="24"/>
                <w:lang w:val="en-US"/>
              </w:rPr>
              <w:t>111</w:t>
            </w:r>
          </w:p>
        </w:tc>
        <w:tc>
          <w:tcPr>
            <w:tcW w:w="2693" w:type="dxa"/>
          </w:tcPr>
          <w:p w:rsidR="007B3A2E" w:rsidRPr="00C622BD" w:rsidRDefault="007B3A2E" w:rsidP="00C622BD">
            <w:pPr>
              <w:pStyle w:val="a7"/>
              <w:spacing w:before="0" w:beforeAutospacing="0" w:after="0" w:afterAutospacing="0" w:line="360" w:lineRule="auto"/>
              <w:jc w:val="both"/>
              <w:rPr>
                <w:rFonts w:ascii="Book Antiqua" w:hAnsi="Book Antiqua"/>
                <w:i/>
              </w:rPr>
            </w:pPr>
            <w:r w:rsidRPr="00C622BD">
              <w:rPr>
                <w:rFonts w:ascii="Book Antiqua" w:hAnsi="Book Antiqua"/>
                <w:color w:val="000000"/>
                <w:kern w:val="24"/>
              </w:rPr>
              <w:t>NM_004994</w:t>
            </w:r>
          </w:p>
        </w:tc>
      </w:tr>
      <w:tr w:rsidR="007B3A2E" w:rsidRPr="00C622BD" w:rsidTr="00C622BD">
        <w:tc>
          <w:tcPr>
            <w:tcW w:w="2376"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m-MMP7</w:t>
            </w:r>
          </w:p>
        </w:tc>
        <w:tc>
          <w:tcPr>
            <w:tcW w:w="3261"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GCGGAGATGCTCACTTTGACA</w:t>
            </w:r>
          </w:p>
        </w:tc>
        <w:tc>
          <w:tcPr>
            <w:tcW w:w="3543"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ATTCATGGGTGGCAGCAAAC</w:t>
            </w:r>
          </w:p>
        </w:tc>
        <w:tc>
          <w:tcPr>
            <w:tcW w:w="1843"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87</w:t>
            </w:r>
          </w:p>
        </w:tc>
        <w:tc>
          <w:tcPr>
            <w:tcW w:w="2693"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fldChar w:fldCharType="begin"/>
            </w:r>
            <w:r w:rsidRPr="00C622BD">
              <w:rPr>
                <w:rFonts w:ascii="Book Antiqua" w:hAnsi="Book Antiqua"/>
                <w:sz w:val="24"/>
                <w:szCs w:val="24"/>
              </w:rPr>
              <w:instrText xml:space="preserve"> ADDIN EN.CITE &lt;EndNote&gt;&lt;Cite&gt;&lt;Author&gt;Maquoi&lt;/Author&gt;&lt;Year&gt;2002&lt;/Year&gt;&lt;RecNum&gt;740&lt;/RecNum&gt;&lt;DisplayText&gt;&lt;style face="superscript"&gt;[46]&lt;/style&gt;&lt;/DisplayText&gt;&lt;record&gt;&lt;rec-number&gt;740&lt;/rec-number&gt;&lt;foreign-keys&gt;&lt;key app="EN" db-id="0p020ssxpvtzfdexzrjpxrs9rtv29d0xarea"&gt;740&lt;/key&gt;&lt;/foreign-keys&gt;&lt;ref-type name="Journal Article"&gt;17&lt;/ref-type&gt;&lt;contributors&gt;&lt;authors&gt;&lt;author&gt;Maquoi, E.&lt;/author&gt;&lt;author&gt;Assent, D.&lt;/author&gt;&lt;author&gt;Detilleux, J.&lt;/author&gt;&lt;author&gt;Pequeux, C.&lt;/author&gt;&lt;author&gt;Foidart, J.M.&lt;/author&gt;&lt;author&gt;Noël, A. &lt;/author&gt;&lt;/authors&gt;&lt;/contributors&gt;&lt;titles&gt;&lt;title&gt;Modulation of adipose tissue expression of murine matrix metalloproteinases and their tissue inhibitors with obesity&lt;/title&gt;&lt;secondary-title&gt;Diabetes &lt;/secondary-title&gt;&lt;/titles&gt;&lt;periodical&gt;&lt;full-title&gt;Diabetes&lt;/full-title&gt;&lt;/periodical&gt;&lt;pages&gt;1093-101&lt;/pages&gt;&lt;volume&gt;51&lt;/volume&gt;&lt;number&gt;4&lt;/number&gt;&lt;dates&gt;&lt;year&gt;2002&lt;/year&gt;&lt;/dates&gt;&lt;urls&gt;&lt;/urls&gt;&lt;/record&gt;&lt;/Cite&gt;&lt;/EndNote&gt;</w:instrText>
            </w:r>
            <w:r w:rsidRPr="00C622BD">
              <w:rPr>
                <w:rFonts w:ascii="Book Antiqua" w:hAnsi="Book Antiqua"/>
                <w:sz w:val="24"/>
                <w:szCs w:val="24"/>
              </w:rPr>
              <w:fldChar w:fldCharType="separate"/>
            </w:r>
            <w:r w:rsidRPr="00C622BD">
              <w:rPr>
                <w:rFonts w:ascii="Book Antiqua" w:hAnsi="Book Antiqua"/>
                <w:noProof/>
                <w:sz w:val="24"/>
                <w:szCs w:val="24"/>
                <w:vertAlign w:val="superscript"/>
              </w:rPr>
              <w:t>[</w:t>
            </w:r>
            <w:hyperlink w:anchor="_ENREF_46" w:tooltip="Maquoi, 2002 #740" w:history="1">
              <w:r w:rsidRPr="00C622BD">
                <w:rPr>
                  <w:rFonts w:ascii="Book Antiqua" w:hAnsi="Book Antiqua"/>
                  <w:noProof/>
                  <w:sz w:val="24"/>
                  <w:szCs w:val="24"/>
                  <w:vertAlign w:val="superscript"/>
                </w:rPr>
                <w:t>46</w:t>
              </w:r>
            </w:hyperlink>
            <w:r w:rsidRPr="00C622BD">
              <w:rPr>
                <w:rFonts w:ascii="Book Antiqua" w:hAnsi="Book Antiqua"/>
                <w:noProof/>
                <w:sz w:val="24"/>
                <w:szCs w:val="24"/>
                <w:vertAlign w:val="superscript"/>
              </w:rPr>
              <w:t>]</w:t>
            </w:r>
            <w:r w:rsidRPr="00C622BD">
              <w:rPr>
                <w:rFonts w:ascii="Book Antiqua" w:hAnsi="Book Antiqua"/>
                <w:sz w:val="24"/>
                <w:szCs w:val="24"/>
              </w:rPr>
              <w:fldChar w:fldCharType="end"/>
            </w:r>
          </w:p>
        </w:tc>
      </w:tr>
      <w:tr w:rsidR="007B3A2E" w:rsidRPr="00C622BD" w:rsidTr="00C622BD">
        <w:tc>
          <w:tcPr>
            <w:tcW w:w="2376"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lastRenderedPageBreak/>
              <w:t>m-MMP9</w:t>
            </w:r>
          </w:p>
        </w:tc>
        <w:tc>
          <w:tcPr>
            <w:tcW w:w="3261" w:type="dxa"/>
          </w:tcPr>
          <w:p w:rsidR="007B3A2E" w:rsidRPr="00C622BD" w:rsidRDefault="007B3A2E" w:rsidP="00C622BD">
            <w:pPr>
              <w:spacing w:after="0" w:line="360" w:lineRule="auto"/>
              <w:jc w:val="both"/>
              <w:rPr>
                <w:rFonts w:ascii="Book Antiqua" w:eastAsia="MS PGothic" w:hAnsi="Book Antiqua"/>
                <w:color w:val="000000"/>
                <w:sz w:val="24"/>
                <w:szCs w:val="24"/>
              </w:rPr>
            </w:pPr>
            <w:r w:rsidRPr="00C622BD">
              <w:rPr>
                <w:rFonts w:ascii="Book Antiqua" w:hAnsi="Book Antiqua"/>
                <w:color w:val="000000"/>
                <w:sz w:val="24"/>
                <w:szCs w:val="24"/>
              </w:rPr>
              <w:t>CCCACATTTGACGTCCAGAGAAGAA</w:t>
            </w:r>
          </w:p>
        </w:tc>
        <w:tc>
          <w:tcPr>
            <w:tcW w:w="3543" w:type="dxa"/>
          </w:tcPr>
          <w:p w:rsidR="007B3A2E" w:rsidRPr="00C622BD" w:rsidRDefault="007B3A2E" w:rsidP="00C622BD">
            <w:pPr>
              <w:spacing w:after="0" w:line="360" w:lineRule="auto"/>
              <w:jc w:val="both"/>
              <w:rPr>
                <w:rFonts w:ascii="Book Antiqua" w:eastAsia="MS PGothic" w:hAnsi="Book Antiqua"/>
                <w:color w:val="000000"/>
                <w:sz w:val="24"/>
                <w:szCs w:val="24"/>
              </w:rPr>
            </w:pPr>
            <w:r w:rsidRPr="00C622BD">
              <w:rPr>
                <w:rFonts w:ascii="Book Antiqua" w:hAnsi="Book Antiqua"/>
                <w:color w:val="000000"/>
                <w:sz w:val="24"/>
                <w:szCs w:val="24"/>
              </w:rPr>
              <w:t>GTTTTTGATGCTATTGCTGAGATCCA</w:t>
            </w:r>
          </w:p>
        </w:tc>
        <w:tc>
          <w:tcPr>
            <w:tcW w:w="1843"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205</w:t>
            </w:r>
          </w:p>
        </w:tc>
        <w:tc>
          <w:tcPr>
            <w:tcW w:w="2693"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fldChar w:fldCharType="begin"/>
            </w:r>
            <w:r w:rsidRPr="00C622BD">
              <w:rPr>
                <w:rFonts w:ascii="Book Antiqua" w:hAnsi="Book Antiqua"/>
                <w:sz w:val="24"/>
                <w:szCs w:val="24"/>
              </w:rPr>
              <w:instrText xml:space="preserve"> ADDIN EN.CITE &lt;EndNote&gt;&lt;Cite&gt;&lt;Author&gt;Maquoi&lt;/Author&gt;&lt;Year&gt;2002&lt;/Year&gt;&lt;RecNum&gt;740&lt;/RecNum&gt;&lt;DisplayText&gt;&lt;style face="superscript"&gt;[46]&lt;/style&gt;&lt;/DisplayText&gt;&lt;record&gt;&lt;rec-number&gt;740&lt;/rec-number&gt;&lt;foreign-keys&gt;&lt;key app="EN" db-id="0p020ssxpvtzfdexzrjpxrs9rtv29d0xarea"&gt;740&lt;/key&gt;&lt;/foreign-keys&gt;&lt;ref-type name="Journal Article"&gt;17&lt;/ref-type&gt;&lt;contributors&gt;&lt;authors&gt;&lt;author&gt;Maquoi, E.&lt;/author&gt;&lt;author&gt;Assent, D.&lt;/author&gt;&lt;author&gt;Detilleux, J.&lt;/author&gt;&lt;author&gt;Pequeux, C.&lt;/author&gt;&lt;author&gt;Foidart, J.M.&lt;/author&gt;&lt;author&gt;Noël, A. &lt;/author&gt;&lt;/authors&gt;&lt;/contributors&gt;&lt;titles&gt;&lt;title&gt;Modulation of adipose tissue expression of murine matrix metalloproteinases and their tissue inhibitors with obesity&lt;/title&gt;&lt;secondary-title&gt;Diabetes &lt;/secondary-title&gt;&lt;/titles&gt;&lt;periodical&gt;&lt;full-title&gt;Diabetes&lt;/full-title&gt;&lt;/periodical&gt;&lt;pages&gt;1093-101&lt;/pages&gt;&lt;volume&gt;51&lt;/volume&gt;&lt;number&gt;4&lt;/number&gt;&lt;dates&gt;&lt;year&gt;2002&lt;/year&gt;&lt;/dates&gt;&lt;urls&gt;&lt;/urls&gt;&lt;/record&gt;&lt;/Cite&gt;&lt;/EndNote&gt;</w:instrText>
            </w:r>
            <w:r w:rsidRPr="00C622BD">
              <w:rPr>
                <w:rFonts w:ascii="Book Antiqua" w:hAnsi="Book Antiqua"/>
                <w:sz w:val="24"/>
                <w:szCs w:val="24"/>
              </w:rPr>
              <w:fldChar w:fldCharType="separate"/>
            </w:r>
            <w:r w:rsidRPr="00C622BD">
              <w:rPr>
                <w:rFonts w:ascii="Book Antiqua" w:hAnsi="Book Antiqua"/>
                <w:noProof/>
                <w:sz w:val="24"/>
                <w:szCs w:val="24"/>
                <w:vertAlign w:val="superscript"/>
              </w:rPr>
              <w:t>[</w:t>
            </w:r>
            <w:hyperlink w:anchor="_ENREF_46" w:tooltip="Maquoi, 2002 #740" w:history="1">
              <w:r w:rsidRPr="00C622BD">
                <w:rPr>
                  <w:rFonts w:ascii="Book Antiqua" w:hAnsi="Book Antiqua"/>
                  <w:noProof/>
                  <w:sz w:val="24"/>
                  <w:szCs w:val="24"/>
                  <w:vertAlign w:val="superscript"/>
                </w:rPr>
                <w:t>46</w:t>
              </w:r>
            </w:hyperlink>
            <w:r w:rsidRPr="00C622BD">
              <w:rPr>
                <w:rFonts w:ascii="Book Antiqua" w:hAnsi="Book Antiqua"/>
                <w:noProof/>
                <w:sz w:val="24"/>
                <w:szCs w:val="24"/>
                <w:vertAlign w:val="superscript"/>
              </w:rPr>
              <w:t>]</w:t>
            </w:r>
            <w:r w:rsidRPr="00C622BD">
              <w:rPr>
                <w:rFonts w:ascii="Book Antiqua" w:hAnsi="Book Antiqua"/>
                <w:sz w:val="24"/>
                <w:szCs w:val="24"/>
              </w:rPr>
              <w:fldChar w:fldCharType="end"/>
            </w:r>
          </w:p>
        </w:tc>
      </w:tr>
      <w:tr w:rsidR="007B3A2E" w:rsidRPr="00C622BD" w:rsidTr="00C622BD">
        <w:tc>
          <w:tcPr>
            <w:tcW w:w="2376"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m-α-</w:t>
            </w:r>
            <w:proofErr w:type="spellStart"/>
            <w:r w:rsidRPr="00C622BD">
              <w:rPr>
                <w:rFonts w:ascii="Book Antiqua" w:hAnsi="Book Antiqua"/>
                <w:sz w:val="24"/>
                <w:szCs w:val="24"/>
              </w:rPr>
              <w:t>sma</w:t>
            </w:r>
            <w:proofErr w:type="spellEnd"/>
          </w:p>
        </w:tc>
        <w:tc>
          <w:tcPr>
            <w:tcW w:w="3261"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AACAGGAATACGACGAAG</w:t>
            </w:r>
          </w:p>
        </w:tc>
        <w:tc>
          <w:tcPr>
            <w:tcW w:w="3543"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CAGGAATGATTTGGAAAGGA</w:t>
            </w:r>
          </w:p>
        </w:tc>
        <w:tc>
          <w:tcPr>
            <w:tcW w:w="1843"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134</w:t>
            </w:r>
          </w:p>
        </w:tc>
        <w:tc>
          <w:tcPr>
            <w:tcW w:w="2693"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fldChar w:fldCharType="begin"/>
            </w:r>
            <w:r w:rsidRPr="00C622BD">
              <w:rPr>
                <w:rFonts w:ascii="Book Antiqua" w:hAnsi="Book Antiqua"/>
                <w:sz w:val="24"/>
                <w:szCs w:val="24"/>
              </w:rPr>
              <w:instrText xml:space="preserve"> ADDIN EN.CITE &lt;EndNote&gt;&lt;Cite&gt;&lt;Author&gt;Ochoa&lt;/Author&gt;&lt;Year&gt;2010&lt;/Year&gt;&lt;RecNum&gt;550&lt;/RecNum&gt;&lt;DisplayText&gt;&lt;style face="superscript"&gt;[47]&lt;/style&gt;&lt;/DisplayText&gt;&lt;record&gt;&lt;rec-number&gt;550&lt;/rec-number&gt;&lt;foreign-keys&gt;&lt;key app="EN" db-id="0p020ssxpvtzfdexzrjpxrs9rtv29d0xarea"&gt;550&lt;/key&gt;&lt;/foreign-keys&gt;&lt;ref-type name="Journal Article"&gt;17&lt;/ref-type&gt;&lt;contributors&gt;&lt;authors&gt;&lt;author&gt;Ochoa, Begoña&lt;/author&gt;&lt;author&gt;Syn, Wing-Kin&lt;/author&gt;&lt;author&gt;Delgado, Igotz&lt;/author&gt;&lt;author&gt;Karaca, Gamze F.&lt;/author&gt;&lt;author&gt;Jung, Youngmi&lt;/author&gt;&lt;author&gt;Wang, Jiangbo&lt;/author&gt;&lt;author&gt;Zubiaga, Ana M.&lt;/author&gt;&lt;author&gt;Fresnedo, Olatz&lt;/author&gt;&lt;author&gt;Omenetti, Alessia&lt;/author&gt;&lt;author&gt;Zdanowicz, Marzena&lt;/author&gt;&lt;author&gt;Choi, Steve S.&lt;/author&gt;&lt;author&gt;Diehl, Anna Mae&lt;/author&gt;&lt;/authors&gt;&lt;/contributors&gt;&lt;titles&gt;&lt;title&gt;Hedgehog signaling is critical for normal liver regeneration after partial hepatectomy in mice&lt;/title&gt;&lt;secondary-title&gt;Hepatology&lt;/secondary-title&gt;&lt;/titles&gt;&lt;periodical&gt;&lt;full-title&gt;Hepatology&lt;/full-title&gt;&lt;/periodical&gt;&lt;pages&gt;1712-1723&lt;/pages&gt;&lt;volume&gt;51&lt;/volume&gt;&lt;number&gt;5&lt;/number&gt;&lt;dates&gt;&lt;year&gt;2010&lt;/year&gt;&lt;/dates&gt;&lt;publisher&gt;Wiley Subscription Services, Inc., A Wiley Company&lt;/publisher&gt;&lt;isbn&gt;1527-3350&lt;/isbn&gt;&lt;urls&gt;&lt;related-urls&gt;&lt;url&gt;http://dx.doi.org/10.1002/hep.23525&lt;/url&gt;&lt;/related-urls&gt;&lt;/urls&gt;&lt;electronic-resource-num&gt;10.1002/hep.23525&lt;/electronic-resource-num&gt;&lt;/record&gt;&lt;/Cite&gt;&lt;/EndNote&gt;</w:instrText>
            </w:r>
            <w:r w:rsidRPr="00C622BD">
              <w:rPr>
                <w:rFonts w:ascii="Book Antiqua" w:hAnsi="Book Antiqua"/>
                <w:sz w:val="24"/>
                <w:szCs w:val="24"/>
              </w:rPr>
              <w:fldChar w:fldCharType="separate"/>
            </w:r>
            <w:r w:rsidRPr="00C622BD">
              <w:rPr>
                <w:rFonts w:ascii="Book Antiqua" w:hAnsi="Book Antiqua"/>
                <w:noProof/>
                <w:sz w:val="24"/>
                <w:szCs w:val="24"/>
                <w:vertAlign w:val="superscript"/>
              </w:rPr>
              <w:t>[</w:t>
            </w:r>
            <w:hyperlink w:anchor="_ENREF_47" w:tooltip="Ochoa, 2010 #550" w:history="1">
              <w:r w:rsidRPr="00C622BD">
                <w:rPr>
                  <w:rFonts w:ascii="Book Antiqua" w:hAnsi="Book Antiqua"/>
                  <w:noProof/>
                  <w:sz w:val="24"/>
                  <w:szCs w:val="24"/>
                  <w:vertAlign w:val="superscript"/>
                </w:rPr>
                <w:t>47</w:t>
              </w:r>
            </w:hyperlink>
            <w:r w:rsidRPr="00C622BD">
              <w:rPr>
                <w:rFonts w:ascii="Book Antiqua" w:hAnsi="Book Antiqua"/>
                <w:noProof/>
                <w:sz w:val="24"/>
                <w:szCs w:val="24"/>
                <w:vertAlign w:val="superscript"/>
              </w:rPr>
              <w:t>]</w:t>
            </w:r>
            <w:r w:rsidRPr="00C622BD">
              <w:rPr>
                <w:rFonts w:ascii="Book Antiqua" w:hAnsi="Book Antiqua"/>
                <w:sz w:val="24"/>
                <w:szCs w:val="24"/>
              </w:rPr>
              <w:fldChar w:fldCharType="end"/>
            </w:r>
          </w:p>
        </w:tc>
      </w:tr>
      <w:tr w:rsidR="007B3A2E" w:rsidRPr="00C622BD" w:rsidTr="00C622BD">
        <w:tc>
          <w:tcPr>
            <w:tcW w:w="13716" w:type="dxa"/>
            <w:gridSpan w:val="5"/>
          </w:tcPr>
          <w:p w:rsidR="007B3A2E" w:rsidRPr="00C622BD" w:rsidRDefault="007B3A2E" w:rsidP="00C622BD">
            <w:pPr>
              <w:spacing w:after="0" w:line="360" w:lineRule="auto"/>
              <w:jc w:val="both"/>
              <w:rPr>
                <w:rFonts w:ascii="Book Antiqua" w:hAnsi="Book Antiqua"/>
                <w:i/>
                <w:sz w:val="24"/>
                <w:szCs w:val="24"/>
              </w:rPr>
            </w:pPr>
            <w:r w:rsidRPr="00C622BD">
              <w:rPr>
                <w:rFonts w:ascii="Book Antiqua" w:hAnsi="Book Antiqua"/>
                <w:sz w:val="24"/>
                <w:szCs w:val="24"/>
              </w:rPr>
              <w:t>Plasmin-Plasminogen system</w:t>
            </w:r>
          </w:p>
        </w:tc>
      </w:tr>
      <w:tr w:rsidR="007B3A2E" w:rsidRPr="00C622BD" w:rsidTr="00C622BD">
        <w:tc>
          <w:tcPr>
            <w:tcW w:w="2376" w:type="dxa"/>
          </w:tcPr>
          <w:p w:rsidR="007B3A2E" w:rsidRPr="00C622BD" w:rsidRDefault="007B3A2E" w:rsidP="00C622BD">
            <w:pPr>
              <w:pStyle w:val="a7"/>
              <w:spacing w:before="0" w:beforeAutospacing="0" w:after="0" w:afterAutospacing="0" w:line="360" w:lineRule="auto"/>
              <w:jc w:val="both"/>
              <w:rPr>
                <w:rFonts w:ascii="Book Antiqua" w:hAnsi="Book Antiqua" w:cs="Arial"/>
              </w:rPr>
            </w:pPr>
            <w:r w:rsidRPr="00C622BD">
              <w:rPr>
                <w:rFonts w:ascii="Book Antiqua" w:hAnsi="Book Antiqua"/>
                <w:iCs/>
                <w:color w:val="000000"/>
                <w:kern w:val="24"/>
                <w:lang w:val="en-US"/>
              </w:rPr>
              <w:t>h-</w:t>
            </w:r>
            <w:proofErr w:type="spellStart"/>
            <w:r w:rsidRPr="00C622BD">
              <w:rPr>
                <w:rFonts w:ascii="Book Antiqua" w:hAnsi="Book Antiqua"/>
                <w:iCs/>
                <w:color w:val="000000"/>
                <w:kern w:val="24"/>
                <w:lang w:val="en-US"/>
              </w:rPr>
              <w:t>μPA</w:t>
            </w:r>
            <w:proofErr w:type="spellEnd"/>
          </w:p>
        </w:tc>
        <w:tc>
          <w:tcPr>
            <w:tcW w:w="3261" w:type="dxa"/>
          </w:tcPr>
          <w:p w:rsidR="007B3A2E" w:rsidRPr="00C622BD" w:rsidRDefault="007B3A2E" w:rsidP="00C622BD">
            <w:pPr>
              <w:pStyle w:val="a7"/>
              <w:spacing w:before="0" w:beforeAutospacing="0" w:after="0" w:afterAutospacing="0" w:line="360" w:lineRule="auto"/>
              <w:jc w:val="both"/>
              <w:rPr>
                <w:rFonts w:ascii="Book Antiqua" w:hAnsi="Book Antiqua" w:cs="Arial"/>
              </w:rPr>
            </w:pPr>
            <w:r w:rsidRPr="00C622BD">
              <w:rPr>
                <w:rFonts w:ascii="Book Antiqua" w:hAnsi="Book Antiqua"/>
                <w:color w:val="000000"/>
                <w:kern w:val="24"/>
                <w:lang w:val="en-US"/>
              </w:rPr>
              <w:t>CACACACTGCTTCATTGATTAC</w:t>
            </w:r>
          </w:p>
        </w:tc>
        <w:tc>
          <w:tcPr>
            <w:tcW w:w="3543" w:type="dxa"/>
          </w:tcPr>
          <w:p w:rsidR="007B3A2E" w:rsidRPr="00C622BD" w:rsidRDefault="007B3A2E" w:rsidP="00C622BD">
            <w:pPr>
              <w:pStyle w:val="a7"/>
              <w:spacing w:before="0" w:beforeAutospacing="0" w:after="0" w:afterAutospacing="0" w:line="360" w:lineRule="auto"/>
              <w:jc w:val="both"/>
              <w:rPr>
                <w:rFonts w:ascii="Book Antiqua" w:hAnsi="Book Antiqua" w:cs="Arial"/>
              </w:rPr>
            </w:pPr>
            <w:r w:rsidRPr="00C622BD">
              <w:rPr>
                <w:rFonts w:ascii="Book Antiqua" w:hAnsi="Book Antiqua"/>
                <w:color w:val="000000"/>
                <w:kern w:val="24"/>
                <w:lang w:val="en-US"/>
              </w:rPr>
              <w:t>TTGGTGGTGACTTCAGAGCCG</w:t>
            </w:r>
          </w:p>
        </w:tc>
        <w:tc>
          <w:tcPr>
            <w:tcW w:w="1843" w:type="dxa"/>
          </w:tcPr>
          <w:p w:rsidR="007B3A2E" w:rsidRPr="00C622BD" w:rsidRDefault="007B3A2E" w:rsidP="00C622BD">
            <w:pPr>
              <w:pStyle w:val="a7"/>
              <w:spacing w:before="0" w:beforeAutospacing="0" w:after="0" w:afterAutospacing="0" w:line="360" w:lineRule="auto"/>
              <w:jc w:val="both"/>
              <w:rPr>
                <w:rFonts w:ascii="Book Antiqua" w:hAnsi="Book Antiqua" w:cs="Arial"/>
              </w:rPr>
            </w:pPr>
            <w:r w:rsidRPr="00C622BD">
              <w:rPr>
                <w:rFonts w:ascii="Book Antiqua" w:hAnsi="Book Antiqua"/>
                <w:color w:val="000000"/>
                <w:kern w:val="24"/>
                <w:lang w:val="en-US"/>
              </w:rPr>
              <w:t>409</w:t>
            </w:r>
          </w:p>
        </w:tc>
        <w:tc>
          <w:tcPr>
            <w:tcW w:w="2693"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NM_002658</w:t>
            </w:r>
          </w:p>
        </w:tc>
      </w:tr>
      <w:tr w:rsidR="007B3A2E" w:rsidRPr="00C622BD" w:rsidTr="00C622BD">
        <w:tc>
          <w:tcPr>
            <w:tcW w:w="2376" w:type="dxa"/>
          </w:tcPr>
          <w:p w:rsidR="007B3A2E" w:rsidRPr="00C622BD" w:rsidRDefault="007B3A2E" w:rsidP="00C622BD">
            <w:pPr>
              <w:pStyle w:val="a7"/>
              <w:spacing w:before="0" w:beforeAutospacing="0" w:after="0" w:afterAutospacing="0" w:line="360" w:lineRule="auto"/>
              <w:jc w:val="both"/>
              <w:rPr>
                <w:rFonts w:ascii="Book Antiqua" w:hAnsi="Book Antiqua" w:cs="Arial"/>
              </w:rPr>
            </w:pPr>
            <w:r w:rsidRPr="00C622BD">
              <w:rPr>
                <w:rFonts w:ascii="Book Antiqua" w:hAnsi="Book Antiqua"/>
                <w:iCs/>
                <w:color w:val="000000"/>
                <w:kern w:val="24"/>
              </w:rPr>
              <w:t>h-PLG</w:t>
            </w:r>
            <w:r w:rsidRPr="00C622BD">
              <w:rPr>
                <w:rFonts w:ascii="Book Antiqua" w:hAnsi="Book Antiqua"/>
              </w:rPr>
              <w:t xml:space="preserve"> (Plasminogen)</w:t>
            </w:r>
          </w:p>
        </w:tc>
        <w:tc>
          <w:tcPr>
            <w:tcW w:w="3261" w:type="dxa"/>
          </w:tcPr>
          <w:p w:rsidR="007B3A2E" w:rsidRPr="00C622BD" w:rsidRDefault="007B3A2E" w:rsidP="00C622BD">
            <w:pPr>
              <w:pStyle w:val="a7"/>
              <w:spacing w:before="0" w:beforeAutospacing="0" w:after="0" w:afterAutospacing="0" w:line="360" w:lineRule="auto"/>
              <w:jc w:val="both"/>
              <w:rPr>
                <w:rFonts w:ascii="Book Antiqua" w:hAnsi="Book Antiqua" w:cs="Arial"/>
              </w:rPr>
            </w:pPr>
            <w:r w:rsidRPr="00C622BD">
              <w:rPr>
                <w:rFonts w:ascii="Book Antiqua" w:hAnsi="Book Antiqua"/>
                <w:color w:val="000000"/>
                <w:kern w:val="24"/>
              </w:rPr>
              <w:t>GCAGTGGAGAAAACTATGACGGC</w:t>
            </w:r>
          </w:p>
        </w:tc>
        <w:tc>
          <w:tcPr>
            <w:tcW w:w="3543" w:type="dxa"/>
          </w:tcPr>
          <w:p w:rsidR="007B3A2E" w:rsidRPr="00C622BD" w:rsidRDefault="007B3A2E" w:rsidP="00C622BD">
            <w:pPr>
              <w:pStyle w:val="a7"/>
              <w:spacing w:before="0" w:beforeAutospacing="0" w:after="0" w:afterAutospacing="0" w:line="360" w:lineRule="auto"/>
              <w:jc w:val="both"/>
              <w:rPr>
                <w:rFonts w:ascii="Book Antiqua" w:hAnsi="Book Antiqua" w:cs="Arial"/>
              </w:rPr>
            </w:pPr>
            <w:r w:rsidRPr="00C622BD">
              <w:rPr>
                <w:rFonts w:ascii="Book Antiqua" w:hAnsi="Book Antiqua"/>
                <w:color w:val="000000"/>
                <w:kern w:val="24"/>
              </w:rPr>
              <w:t>GAAGATGGTGGAGGTGTTGTGC</w:t>
            </w:r>
          </w:p>
        </w:tc>
        <w:tc>
          <w:tcPr>
            <w:tcW w:w="1843" w:type="dxa"/>
          </w:tcPr>
          <w:p w:rsidR="007B3A2E" w:rsidRPr="00C622BD" w:rsidRDefault="007B3A2E" w:rsidP="00C622BD">
            <w:pPr>
              <w:pStyle w:val="a7"/>
              <w:spacing w:before="0" w:beforeAutospacing="0" w:after="0" w:afterAutospacing="0" w:line="360" w:lineRule="auto"/>
              <w:jc w:val="both"/>
              <w:rPr>
                <w:rFonts w:ascii="Book Antiqua" w:hAnsi="Book Antiqua" w:cs="Arial"/>
              </w:rPr>
            </w:pPr>
            <w:r w:rsidRPr="00C622BD">
              <w:rPr>
                <w:rFonts w:ascii="Book Antiqua" w:hAnsi="Book Antiqua"/>
                <w:color w:val="000000"/>
                <w:kern w:val="24"/>
              </w:rPr>
              <w:t>244</w:t>
            </w:r>
          </w:p>
        </w:tc>
        <w:tc>
          <w:tcPr>
            <w:tcW w:w="2693" w:type="dxa"/>
          </w:tcPr>
          <w:p w:rsidR="007B3A2E" w:rsidRPr="00C622BD" w:rsidRDefault="007B3A2E" w:rsidP="00C622BD">
            <w:pPr>
              <w:pStyle w:val="a7"/>
              <w:spacing w:before="0" w:beforeAutospacing="0" w:after="0" w:afterAutospacing="0" w:line="360" w:lineRule="auto"/>
              <w:jc w:val="both"/>
              <w:rPr>
                <w:rFonts w:ascii="Book Antiqua" w:hAnsi="Book Antiqua" w:cs="Arial"/>
              </w:rPr>
            </w:pPr>
            <w:r w:rsidRPr="00C622BD">
              <w:rPr>
                <w:rFonts w:ascii="Book Antiqua" w:hAnsi="Book Antiqua"/>
                <w:color w:val="000000"/>
                <w:kern w:val="24"/>
              </w:rPr>
              <w:t>NM_000301</w:t>
            </w:r>
            <w:r w:rsidRPr="00C622BD">
              <w:rPr>
                <w:rFonts w:ascii="Book Antiqua" w:hAnsi="Book Antiqua"/>
                <w:color w:val="000000"/>
                <w:kern w:val="24"/>
              </w:rPr>
              <w:fldChar w:fldCharType="begin"/>
            </w:r>
            <w:r w:rsidRPr="00C622BD">
              <w:rPr>
                <w:rFonts w:ascii="Book Antiqua" w:hAnsi="Book Antiqua"/>
                <w:color w:val="000000"/>
                <w:kern w:val="24"/>
              </w:rPr>
              <w:instrText xml:space="preserve"> ADDIN EN.CITE &lt;EndNote&gt;&lt;Cite&gt;&lt;Author&gt;Seth&lt;/Author&gt;&lt;Year&gt;2008&lt;/Year&gt;&lt;RecNum&gt;90&lt;/RecNum&gt;&lt;DisplayText&gt;&lt;style face="superscript"&gt;[23]&lt;/style&gt;&lt;/DisplayText&gt;&lt;record&gt;&lt;rec-number&gt;90&lt;/rec-number&gt;&lt;foreign-keys&gt;&lt;key app="EN" db-id="0p020ssxpvtzfdexzrjpxrs9rtv29d0xarea"&gt;90&lt;/key&gt;&lt;/foreign-keys&gt;&lt;ref-type name="Journal Article"&gt;17&lt;/ref-type&gt;&lt;contributors&gt;&lt;authors&gt;&lt;author&gt;Seth, D.&lt;/author&gt;&lt;author&gt;Hogg, P.J.&lt;/author&gt;&lt;author&gt;Gorrell, M.D.&lt;/author&gt;&lt;author&gt;McCaughan, G.W.&lt;/author&gt;&lt;author&gt;Haber, P.S.&lt;/author&gt;&lt;/authors&gt;&lt;/contributors&gt;&lt;titles&gt;&lt;title&gt;Direct effects of alcohol on hepatic fibrinolytic balance: Implications for alcoholic liver diseaseq&lt;/title&gt;&lt;secondary-title&gt;J Hepatol&lt;/secondary-title&gt;&lt;/titles&gt;&lt;periodical&gt;&lt;full-title&gt;J Hepatol&lt;/full-title&gt;&lt;/periodical&gt;&lt;pages&gt;614-627&lt;/pages&gt;&lt;volume&gt;48&lt;/volume&gt;&lt;dates&gt;&lt;year&gt;2008&lt;/year&gt;&lt;/dates&gt;&lt;urls&gt;&lt;/urls&gt;&lt;/record&gt;&lt;/Cite&gt;&lt;/EndNote&gt;</w:instrText>
            </w:r>
            <w:r w:rsidRPr="00C622BD">
              <w:rPr>
                <w:rFonts w:ascii="Book Antiqua" w:hAnsi="Book Antiqua"/>
                <w:color w:val="000000"/>
                <w:kern w:val="24"/>
              </w:rPr>
              <w:fldChar w:fldCharType="separate"/>
            </w:r>
            <w:r w:rsidRPr="00C622BD">
              <w:rPr>
                <w:rFonts w:ascii="Book Antiqua" w:hAnsi="Book Antiqua"/>
                <w:noProof/>
                <w:color w:val="000000"/>
                <w:kern w:val="24"/>
                <w:vertAlign w:val="superscript"/>
              </w:rPr>
              <w:t>[</w:t>
            </w:r>
            <w:hyperlink w:anchor="_ENREF_23" w:tooltip="Seth, 2008 #90" w:history="1">
              <w:r w:rsidRPr="00C622BD">
                <w:rPr>
                  <w:rFonts w:ascii="Book Antiqua" w:hAnsi="Book Antiqua"/>
                  <w:noProof/>
                  <w:color w:val="000000"/>
                  <w:kern w:val="24"/>
                  <w:vertAlign w:val="superscript"/>
                </w:rPr>
                <w:t>23</w:t>
              </w:r>
            </w:hyperlink>
            <w:r w:rsidRPr="00C622BD">
              <w:rPr>
                <w:rFonts w:ascii="Book Antiqua" w:hAnsi="Book Antiqua"/>
                <w:noProof/>
                <w:color w:val="000000"/>
                <w:kern w:val="24"/>
                <w:vertAlign w:val="superscript"/>
              </w:rPr>
              <w:t>]</w:t>
            </w:r>
            <w:r w:rsidRPr="00C622BD">
              <w:rPr>
                <w:rFonts w:ascii="Book Antiqua" w:hAnsi="Book Antiqua"/>
                <w:color w:val="000000"/>
                <w:kern w:val="24"/>
              </w:rPr>
              <w:fldChar w:fldCharType="end"/>
            </w:r>
          </w:p>
        </w:tc>
      </w:tr>
      <w:tr w:rsidR="007B3A2E" w:rsidRPr="00C622BD" w:rsidTr="00C622BD">
        <w:tc>
          <w:tcPr>
            <w:tcW w:w="2376" w:type="dxa"/>
          </w:tcPr>
          <w:p w:rsidR="007B3A2E" w:rsidRPr="00C622BD" w:rsidRDefault="007B3A2E" w:rsidP="00C622BD">
            <w:pPr>
              <w:pStyle w:val="a7"/>
              <w:spacing w:before="0" w:beforeAutospacing="0" w:after="0" w:afterAutospacing="0" w:line="360" w:lineRule="auto"/>
              <w:jc w:val="both"/>
              <w:rPr>
                <w:rFonts w:ascii="Book Antiqua" w:hAnsi="Book Antiqua" w:cs="Arial"/>
              </w:rPr>
            </w:pPr>
            <w:r w:rsidRPr="00C622BD">
              <w:rPr>
                <w:rFonts w:ascii="Book Antiqua" w:hAnsi="Book Antiqua"/>
                <w:iCs/>
                <w:color w:val="000000"/>
                <w:kern w:val="24"/>
              </w:rPr>
              <w:t>h-PAI-1</w:t>
            </w:r>
          </w:p>
        </w:tc>
        <w:tc>
          <w:tcPr>
            <w:tcW w:w="3261" w:type="dxa"/>
          </w:tcPr>
          <w:p w:rsidR="007B3A2E" w:rsidRPr="00C622BD" w:rsidRDefault="007B3A2E" w:rsidP="00C622BD">
            <w:pPr>
              <w:pStyle w:val="a7"/>
              <w:spacing w:before="0" w:beforeAutospacing="0" w:after="0" w:afterAutospacing="0" w:line="360" w:lineRule="auto"/>
              <w:jc w:val="both"/>
              <w:rPr>
                <w:rFonts w:ascii="Book Antiqua" w:hAnsi="Book Antiqua" w:cs="Arial"/>
              </w:rPr>
            </w:pPr>
            <w:r w:rsidRPr="00C622BD">
              <w:rPr>
                <w:rFonts w:ascii="Book Antiqua" w:hAnsi="Book Antiqua"/>
                <w:color w:val="000000"/>
                <w:kern w:val="24"/>
              </w:rPr>
              <w:t>CTTTGGTGAAGGGTCTGCTGTG</w:t>
            </w:r>
          </w:p>
        </w:tc>
        <w:tc>
          <w:tcPr>
            <w:tcW w:w="3543" w:type="dxa"/>
          </w:tcPr>
          <w:p w:rsidR="007B3A2E" w:rsidRPr="00C622BD" w:rsidRDefault="007B3A2E" w:rsidP="00C622BD">
            <w:pPr>
              <w:pStyle w:val="a7"/>
              <w:spacing w:before="0" w:beforeAutospacing="0" w:after="0" w:afterAutospacing="0" w:line="360" w:lineRule="auto"/>
              <w:jc w:val="both"/>
              <w:rPr>
                <w:rFonts w:ascii="Book Antiqua" w:hAnsi="Book Antiqua" w:cs="Arial"/>
              </w:rPr>
            </w:pPr>
            <w:r w:rsidRPr="00C622BD">
              <w:rPr>
                <w:rFonts w:ascii="Book Antiqua" w:hAnsi="Book Antiqua"/>
                <w:color w:val="000000"/>
                <w:kern w:val="24"/>
              </w:rPr>
              <w:t xml:space="preserve">TGGGTTTCTCCTCCTGTTGTCAG </w:t>
            </w:r>
          </w:p>
        </w:tc>
        <w:tc>
          <w:tcPr>
            <w:tcW w:w="1843" w:type="dxa"/>
          </w:tcPr>
          <w:p w:rsidR="007B3A2E" w:rsidRPr="00C622BD" w:rsidRDefault="007B3A2E" w:rsidP="00C622BD">
            <w:pPr>
              <w:pStyle w:val="a7"/>
              <w:spacing w:before="0" w:beforeAutospacing="0" w:after="0" w:afterAutospacing="0" w:line="360" w:lineRule="auto"/>
              <w:jc w:val="both"/>
              <w:rPr>
                <w:rFonts w:ascii="Book Antiqua" w:hAnsi="Book Antiqua" w:cs="Arial"/>
              </w:rPr>
            </w:pPr>
            <w:r w:rsidRPr="00C622BD">
              <w:rPr>
                <w:rFonts w:ascii="Book Antiqua" w:hAnsi="Book Antiqua"/>
                <w:color w:val="000000"/>
                <w:kern w:val="24"/>
              </w:rPr>
              <w:t>183</w:t>
            </w:r>
          </w:p>
        </w:tc>
        <w:tc>
          <w:tcPr>
            <w:tcW w:w="2693" w:type="dxa"/>
          </w:tcPr>
          <w:p w:rsidR="007B3A2E" w:rsidRPr="00C622BD" w:rsidRDefault="007B3A2E" w:rsidP="00C622BD">
            <w:pPr>
              <w:spacing w:after="0" w:line="360" w:lineRule="auto"/>
              <w:jc w:val="both"/>
              <w:rPr>
                <w:rFonts w:ascii="Book Antiqua" w:hAnsi="Book Antiqua"/>
                <w:i/>
                <w:sz w:val="24"/>
                <w:szCs w:val="24"/>
              </w:rPr>
            </w:pPr>
            <w:r w:rsidRPr="00C622BD">
              <w:rPr>
                <w:rFonts w:ascii="Book Antiqua" w:hAnsi="Book Antiqua"/>
                <w:sz w:val="24"/>
                <w:szCs w:val="24"/>
              </w:rPr>
              <w:t>M16006</w:t>
            </w:r>
            <w:r w:rsidRPr="00C622BD">
              <w:rPr>
                <w:rFonts w:ascii="Book Antiqua" w:hAnsi="Book Antiqua"/>
                <w:sz w:val="24"/>
                <w:szCs w:val="24"/>
              </w:rPr>
              <w:fldChar w:fldCharType="begin"/>
            </w:r>
            <w:r w:rsidRPr="00C622BD">
              <w:rPr>
                <w:rFonts w:ascii="Book Antiqua" w:hAnsi="Book Antiqua"/>
                <w:sz w:val="24"/>
                <w:szCs w:val="24"/>
              </w:rPr>
              <w:instrText xml:space="preserve"> ADDIN EN.CITE &lt;EndNote&gt;&lt;Cite&gt;&lt;Author&gt;Seth&lt;/Author&gt;&lt;Year&gt;2008&lt;/Year&gt;&lt;RecNum&gt;90&lt;/RecNum&gt;&lt;DisplayText&gt;&lt;style face="superscript"&gt;[23]&lt;/style&gt;&lt;/DisplayText&gt;&lt;record&gt;&lt;rec-number&gt;90&lt;/rec-number&gt;&lt;foreign-keys&gt;&lt;key app="EN" db-id="0p020ssxpvtzfdexzrjpxrs9rtv29d0xarea"&gt;90&lt;/key&gt;&lt;/foreign-keys&gt;&lt;ref-type name="Journal Article"&gt;17&lt;/ref-type&gt;&lt;contributors&gt;&lt;authors&gt;&lt;author&gt;Seth, D.&lt;/author&gt;&lt;author&gt;Hogg, P.J.&lt;/author&gt;&lt;author&gt;Gorrell, M.D.&lt;/author&gt;&lt;author&gt;McCaughan, G.W.&lt;/author&gt;&lt;author&gt;Haber, P.S.&lt;/author&gt;&lt;/authors&gt;&lt;/contributors&gt;&lt;titles&gt;&lt;title&gt;Direct effects of alcohol on hepatic fibrinolytic balance: Implications for alcoholic liver diseaseq&lt;/title&gt;&lt;secondary-title&gt;J Hepatol&lt;/secondary-title&gt;&lt;/titles&gt;&lt;periodical&gt;&lt;full-title&gt;J Hepatol&lt;/full-title&gt;&lt;/periodical&gt;&lt;pages&gt;614-627&lt;/pages&gt;&lt;volume&gt;48&lt;/volume&gt;&lt;dates&gt;&lt;year&gt;2008&lt;/year&gt;&lt;/dates&gt;&lt;urls&gt;&lt;/urls&gt;&lt;/record&gt;&lt;/Cite&gt;&lt;/EndNote&gt;</w:instrText>
            </w:r>
            <w:r w:rsidRPr="00C622BD">
              <w:rPr>
                <w:rFonts w:ascii="Book Antiqua" w:hAnsi="Book Antiqua"/>
                <w:sz w:val="24"/>
                <w:szCs w:val="24"/>
              </w:rPr>
              <w:fldChar w:fldCharType="separate"/>
            </w:r>
            <w:r w:rsidRPr="00C622BD">
              <w:rPr>
                <w:rFonts w:ascii="Book Antiqua" w:hAnsi="Book Antiqua"/>
                <w:noProof/>
                <w:sz w:val="24"/>
                <w:szCs w:val="24"/>
                <w:vertAlign w:val="superscript"/>
              </w:rPr>
              <w:t>[</w:t>
            </w:r>
            <w:hyperlink w:anchor="_ENREF_23" w:tooltip="Seth, 2008 #90" w:history="1">
              <w:r w:rsidRPr="00C622BD">
                <w:rPr>
                  <w:rFonts w:ascii="Book Antiqua" w:hAnsi="Book Antiqua"/>
                  <w:noProof/>
                  <w:sz w:val="24"/>
                  <w:szCs w:val="24"/>
                  <w:vertAlign w:val="superscript"/>
                </w:rPr>
                <w:t>23</w:t>
              </w:r>
            </w:hyperlink>
            <w:r w:rsidRPr="00C622BD">
              <w:rPr>
                <w:rFonts w:ascii="Book Antiqua" w:hAnsi="Book Antiqua"/>
                <w:noProof/>
                <w:sz w:val="24"/>
                <w:szCs w:val="24"/>
                <w:vertAlign w:val="superscript"/>
              </w:rPr>
              <w:t>]</w:t>
            </w:r>
            <w:r w:rsidRPr="00C622BD">
              <w:rPr>
                <w:rFonts w:ascii="Book Antiqua" w:hAnsi="Book Antiqua"/>
                <w:sz w:val="24"/>
                <w:szCs w:val="24"/>
              </w:rPr>
              <w:fldChar w:fldCharType="end"/>
            </w:r>
          </w:p>
        </w:tc>
      </w:tr>
      <w:tr w:rsidR="007B3A2E" w:rsidRPr="00C622BD" w:rsidTr="00C622BD">
        <w:tc>
          <w:tcPr>
            <w:tcW w:w="2376"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m-PLG</w:t>
            </w:r>
          </w:p>
        </w:tc>
        <w:tc>
          <w:tcPr>
            <w:tcW w:w="3261"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GCCCAACCTACCAATGTCTGAAAG</w:t>
            </w:r>
          </w:p>
        </w:tc>
        <w:tc>
          <w:tcPr>
            <w:tcW w:w="3543"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GGTGGAACTGAGGAATCTGACTGG</w:t>
            </w:r>
          </w:p>
        </w:tc>
        <w:tc>
          <w:tcPr>
            <w:tcW w:w="1843"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292</w:t>
            </w:r>
          </w:p>
        </w:tc>
        <w:tc>
          <w:tcPr>
            <w:tcW w:w="2693"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fldChar w:fldCharType="begin"/>
            </w:r>
            <w:r w:rsidRPr="00C622BD">
              <w:rPr>
                <w:rFonts w:ascii="Book Antiqua" w:hAnsi="Book Antiqua"/>
                <w:sz w:val="24"/>
                <w:szCs w:val="24"/>
              </w:rPr>
              <w:instrText xml:space="preserve"> ADDIN EN.CITE &lt;EndNote&gt;&lt;Cite&gt;&lt;Author&gt;Seth&lt;/Author&gt;&lt;Year&gt;2008&lt;/Year&gt;&lt;RecNum&gt;90&lt;/RecNum&gt;&lt;DisplayText&gt;&lt;style face="superscript"&gt;[23]&lt;/style&gt;&lt;/DisplayText&gt;&lt;record&gt;&lt;rec-number&gt;90&lt;/rec-number&gt;&lt;foreign-keys&gt;&lt;key app="EN" db-id="0p020ssxpvtzfdexzrjpxrs9rtv29d0xarea"&gt;90&lt;/key&gt;&lt;/foreign-keys&gt;&lt;ref-type name="Journal Article"&gt;17&lt;/ref-type&gt;&lt;contributors&gt;&lt;authors&gt;&lt;author&gt;Seth, D.&lt;/author&gt;&lt;author&gt;Hogg, P.J.&lt;/author&gt;&lt;author&gt;Gorrell, M.D.&lt;/author&gt;&lt;author&gt;McCaughan, G.W.&lt;/author&gt;&lt;author&gt;Haber, P.S.&lt;/author&gt;&lt;/authors&gt;&lt;/contributors&gt;&lt;titles&gt;&lt;title&gt;Direct effects of alcohol on hepatic fibrinolytic balance: Implications for alcoholic liver diseaseq&lt;/title&gt;&lt;secondary-title&gt;J Hepatol&lt;/secondary-title&gt;&lt;/titles&gt;&lt;periodical&gt;&lt;full-title&gt;J Hepatol&lt;/full-title&gt;&lt;/periodical&gt;&lt;pages&gt;614-627&lt;/pages&gt;&lt;volume&gt;48&lt;/volume&gt;&lt;dates&gt;&lt;year&gt;2008&lt;/year&gt;&lt;/dates&gt;&lt;urls&gt;&lt;/urls&gt;&lt;/record&gt;&lt;/Cite&gt;&lt;/EndNote&gt;</w:instrText>
            </w:r>
            <w:r w:rsidRPr="00C622BD">
              <w:rPr>
                <w:rFonts w:ascii="Book Antiqua" w:hAnsi="Book Antiqua"/>
                <w:sz w:val="24"/>
                <w:szCs w:val="24"/>
              </w:rPr>
              <w:fldChar w:fldCharType="separate"/>
            </w:r>
            <w:r w:rsidRPr="00C622BD">
              <w:rPr>
                <w:rFonts w:ascii="Book Antiqua" w:hAnsi="Book Antiqua"/>
                <w:noProof/>
                <w:sz w:val="24"/>
                <w:szCs w:val="24"/>
                <w:vertAlign w:val="superscript"/>
              </w:rPr>
              <w:t>[</w:t>
            </w:r>
            <w:hyperlink w:anchor="_ENREF_23" w:tooltip="Seth, 2008 #90" w:history="1">
              <w:r w:rsidRPr="00C622BD">
                <w:rPr>
                  <w:rFonts w:ascii="Book Antiqua" w:hAnsi="Book Antiqua"/>
                  <w:noProof/>
                  <w:sz w:val="24"/>
                  <w:szCs w:val="24"/>
                  <w:vertAlign w:val="superscript"/>
                </w:rPr>
                <w:t>23</w:t>
              </w:r>
            </w:hyperlink>
            <w:r w:rsidRPr="00C622BD">
              <w:rPr>
                <w:rFonts w:ascii="Book Antiqua" w:hAnsi="Book Antiqua"/>
                <w:noProof/>
                <w:sz w:val="24"/>
                <w:szCs w:val="24"/>
                <w:vertAlign w:val="superscript"/>
              </w:rPr>
              <w:t>]</w:t>
            </w:r>
            <w:r w:rsidRPr="00C622BD">
              <w:rPr>
                <w:rFonts w:ascii="Book Antiqua" w:hAnsi="Book Antiqua"/>
                <w:sz w:val="24"/>
                <w:szCs w:val="24"/>
              </w:rPr>
              <w:fldChar w:fldCharType="end"/>
            </w:r>
          </w:p>
        </w:tc>
      </w:tr>
      <w:tr w:rsidR="007B3A2E" w:rsidRPr="00C622BD" w:rsidTr="00C622BD">
        <w:tc>
          <w:tcPr>
            <w:tcW w:w="2376"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m-</w:t>
            </w:r>
            <w:proofErr w:type="spellStart"/>
            <w:r w:rsidRPr="00C622BD">
              <w:rPr>
                <w:rFonts w:ascii="Book Antiqua" w:hAnsi="Book Antiqua"/>
                <w:sz w:val="24"/>
                <w:szCs w:val="24"/>
              </w:rPr>
              <w:t>μPA</w:t>
            </w:r>
            <w:proofErr w:type="spellEnd"/>
          </w:p>
        </w:tc>
        <w:tc>
          <w:tcPr>
            <w:tcW w:w="3261"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AGGGTGAGCGCCAATAGCAT</w:t>
            </w:r>
          </w:p>
        </w:tc>
        <w:tc>
          <w:tcPr>
            <w:tcW w:w="3543"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GATACATTCACGTGGAGCAT</w:t>
            </w:r>
          </w:p>
        </w:tc>
        <w:tc>
          <w:tcPr>
            <w:tcW w:w="1843"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530</w:t>
            </w:r>
          </w:p>
        </w:tc>
        <w:tc>
          <w:tcPr>
            <w:tcW w:w="2693"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fldChar w:fldCharType="begin"/>
            </w:r>
            <w:r w:rsidRPr="00C622BD">
              <w:rPr>
                <w:rFonts w:ascii="Book Antiqua" w:hAnsi="Book Antiqua"/>
                <w:sz w:val="24"/>
                <w:szCs w:val="24"/>
              </w:rPr>
              <w:instrText xml:space="preserve"> ADDIN EN.CITE &lt;EndNote&gt;&lt;Cite&gt;&lt;Author&gt;Ong&lt;/Author&gt;&lt;Year&gt;2000&lt;/Year&gt;&lt;RecNum&gt;755&lt;/RecNum&gt;&lt;DisplayText&gt;&lt;style face="superscript"&gt;[48]&lt;/style&gt;&lt;/DisplayText&gt;&lt;record&gt;&lt;rec-number&gt;755&lt;/rec-number&gt;&lt;foreign-keys&gt;&lt;key app="EN" db-id="0p020ssxpvtzfdexzrjpxrs9rtv29d0xarea"&gt;755&lt;/key&gt;&lt;/foreign-keys&gt;&lt;ref-type name="Journal Article"&gt;17&lt;/ref-type&gt;&lt;contributors&gt;&lt;authors&gt;&lt;author&gt;Ong, K.&lt;/author&gt;&lt;author&gt;Horsfall, W.&lt;/author&gt;&lt;author&gt;Conway, E. M.&lt;/author&gt;&lt;author&gt;Schuh, A. C.&lt;/author&gt;&lt;/authors&gt;&lt;/contributors&gt;&lt;auth-address&gt;Institute of Medical Sciences, Toronto, Ontario, Canada.&lt;/auth-address&gt;&lt;titles&gt;&lt;title&gt;Early embryonic expression of murine coagulation system components&lt;/title&gt;&lt;secondary-title&gt;Thromb Haemost&lt;/secondary-title&gt;&lt;/titles&gt;&lt;periodical&gt;&lt;full-title&gt;Thromb Haemost&lt;/full-title&gt;&lt;/periodical&gt;&lt;pages&gt;1023-30&lt;/pages&gt;&lt;volume&gt;84&lt;/volume&gt;&lt;number&gt;6&lt;/number&gt;&lt;edition&gt;2001/01/12&lt;/edition&gt;&lt;keywords&gt;&lt;keyword&gt;Age Factors&lt;/keyword&gt;&lt;keyword&gt;Animals&lt;/keyword&gt;&lt;keyword&gt;Blood Coagulation Factors/ genetics&lt;/keyword&gt;&lt;keyword&gt;Cells, Cultured/metabolism/ultrastructure&lt;/keyword&gt;&lt;keyword&gt;Embryonic and Fetal Development&lt;/keyword&gt;&lt;keyword&gt;Gene Expression Regulation&lt;/keyword&gt;&lt;keyword&gt;Hemostasis/genetics/physiology&lt;/keyword&gt;&lt;keyword&gt;Mice&lt;/keyword&gt;&lt;keyword&gt;Mice, Inbred Strains/ embryology&lt;/keyword&gt;&lt;keyword&gt;Models, Animal&lt;/keyword&gt;&lt;keyword&gt;RNA/metabolism&lt;/keyword&gt;&lt;keyword&gt;Yolk Sac/cytology/embryology/metabolism/ultrastructure&lt;/keyword&gt;&lt;/keywords&gt;&lt;dates&gt;&lt;year&gt;2000&lt;/year&gt;&lt;pub-dates&gt;&lt;date&gt;Dec&lt;/date&gt;&lt;/pub-dates&gt;&lt;/dates&gt;&lt;isbn&gt;0340-6245 (Print)&amp;#xD;0340-6245 (Linking)&lt;/isbn&gt;&lt;accession-num&gt;11154109&lt;/accession-num&gt;&lt;urls&gt;&lt;/urls&gt;&lt;remote-database-provider&gt;NLM&lt;/remote-database-provider&gt;&lt;language&gt;eng&lt;/language&gt;&lt;/record&gt;&lt;/Cite&gt;&lt;/EndNote&gt;</w:instrText>
            </w:r>
            <w:r w:rsidRPr="00C622BD">
              <w:rPr>
                <w:rFonts w:ascii="Book Antiqua" w:hAnsi="Book Antiqua"/>
                <w:sz w:val="24"/>
                <w:szCs w:val="24"/>
              </w:rPr>
              <w:fldChar w:fldCharType="separate"/>
            </w:r>
            <w:r w:rsidRPr="00C622BD">
              <w:rPr>
                <w:rFonts w:ascii="Book Antiqua" w:hAnsi="Book Antiqua"/>
                <w:noProof/>
                <w:sz w:val="24"/>
                <w:szCs w:val="24"/>
                <w:vertAlign w:val="superscript"/>
              </w:rPr>
              <w:t>[</w:t>
            </w:r>
            <w:hyperlink w:anchor="_ENREF_48" w:tooltip="Ong, 2000 #755" w:history="1">
              <w:r w:rsidRPr="00C622BD">
                <w:rPr>
                  <w:rFonts w:ascii="Book Antiqua" w:hAnsi="Book Antiqua"/>
                  <w:noProof/>
                  <w:sz w:val="24"/>
                  <w:szCs w:val="24"/>
                  <w:vertAlign w:val="superscript"/>
                </w:rPr>
                <w:t>48</w:t>
              </w:r>
            </w:hyperlink>
            <w:r w:rsidRPr="00C622BD">
              <w:rPr>
                <w:rFonts w:ascii="Book Antiqua" w:hAnsi="Book Antiqua"/>
                <w:noProof/>
                <w:sz w:val="24"/>
                <w:szCs w:val="24"/>
                <w:vertAlign w:val="superscript"/>
              </w:rPr>
              <w:t>]</w:t>
            </w:r>
            <w:r w:rsidRPr="00C622BD">
              <w:rPr>
                <w:rFonts w:ascii="Book Antiqua" w:hAnsi="Book Antiqua"/>
                <w:sz w:val="24"/>
                <w:szCs w:val="24"/>
              </w:rPr>
              <w:fldChar w:fldCharType="end"/>
            </w:r>
          </w:p>
        </w:tc>
      </w:tr>
      <w:tr w:rsidR="007B3A2E" w:rsidRPr="00C622BD" w:rsidTr="00C622BD">
        <w:tc>
          <w:tcPr>
            <w:tcW w:w="2376"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m-PAI-1</w:t>
            </w:r>
          </w:p>
        </w:tc>
        <w:tc>
          <w:tcPr>
            <w:tcW w:w="3261"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ATGCCATCTTTGTCCAGCGG</w:t>
            </w:r>
          </w:p>
        </w:tc>
        <w:tc>
          <w:tcPr>
            <w:tcW w:w="3543"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TTGGTATGCCTTTCCACCCAG</w:t>
            </w:r>
          </w:p>
        </w:tc>
        <w:tc>
          <w:tcPr>
            <w:tcW w:w="1843"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151</w:t>
            </w:r>
          </w:p>
        </w:tc>
        <w:tc>
          <w:tcPr>
            <w:tcW w:w="2693"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fldChar w:fldCharType="begin"/>
            </w:r>
            <w:r w:rsidRPr="00C622BD">
              <w:rPr>
                <w:rFonts w:ascii="Book Antiqua" w:hAnsi="Book Antiqua"/>
                <w:sz w:val="24"/>
                <w:szCs w:val="24"/>
              </w:rPr>
              <w:instrText xml:space="preserve"> ADDIN EN.CITE &lt;EndNote&gt;&lt;Cite&gt;&lt;Author&gt;Seth&lt;/Author&gt;&lt;Year&gt;2008&lt;/Year&gt;&lt;RecNum&gt;90&lt;/RecNum&gt;&lt;DisplayText&gt;&lt;style face="superscript"&gt;[23]&lt;/style&gt;&lt;/DisplayText&gt;&lt;record&gt;&lt;rec-number&gt;90&lt;/rec-number&gt;&lt;foreign-keys&gt;&lt;key app="EN" db-id="0p020ssxpvtzfdexzrjpxrs9rtv29d0xarea"&gt;90&lt;/key&gt;&lt;/foreign-keys&gt;&lt;ref-type name="Journal Article"&gt;17&lt;/ref-type&gt;&lt;contributors&gt;&lt;authors&gt;&lt;author&gt;Seth, D.&lt;/author&gt;&lt;author&gt;Hogg, P.J.&lt;/author&gt;&lt;author&gt;Gorrell, M.D.&lt;/author&gt;&lt;author&gt;McCaughan, G.W.&lt;/author&gt;&lt;author&gt;Haber, P.S.&lt;/author&gt;&lt;/authors&gt;&lt;/contributors&gt;&lt;titles&gt;&lt;title&gt;Direct effects of alcohol on hepatic fibrinolytic balance: Implications for alcoholic liver diseaseq&lt;/title&gt;&lt;secondary-title&gt;J Hepatol&lt;/secondary-title&gt;&lt;/titles&gt;&lt;periodical&gt;&lt;full-title&gt;J Hepatol&lt;/full-title&gt;&lt;/periodical&gt;&lt;pages&gt;614-627&lt;/pages&gt;&lt;volume&gt;48&lt;/volume&gt;&lt;dates&gt;&lt;year&gt;2008&lt;/year&gt;&lt;/dates&gt;&lt;urls&gt;&lt;/urls&gt;&lt;/record&gt;&lt;/Cite&gt;&lt;/EndNote&gt;</w:instrText>
            </w:r>
            <w:r w:rsidRPr="00C622BD">
              <w:rPr>
                <w:rFonts w:ascii="Book Antiqua" w:hAnsi="Book Antiqua"/>
                <w:sz w:val="24"/>
                <w:szCs w:val="24"/>
              </w:rPr>
              <w:fldChar w:fldCharType="separate"/>
            </w:r>
            <w:r w:rsidRPr="00C622BD">
              <w:rPr>
                <w:rFonts w:ascii="Book Antiqua" w:hAnsi="Book Antiqua"/>
                <w:noProof/>
                <w:sz w:val="24"/>
                <w:szCs w:val="24"/>
                <w:vertAlign w:val="superscript"/>
              </w:rPr>
              <w:t>[</w:t>
            </w:r>
            <w:hyperlink w:anchor="_ENREF_23" w:tooltip="Seth, 2008 #90" w:history="1">
              <w:r w:rsidRPr="00C622BD">
                <w:rPr>
                  <w:rFonts w:ascii="Book Antiqua" w:hAnsi="Book Antiqua"/>
                  <w:noProof/>
                  <w:sz w:val="24"/>
                  <w:szCs w:val="24"/>
                  <w:vertAlign w:val="superscript"/>
                </w:rPr>
                <w:t>23</w:t>
              </w:r>
            </w:hyperlink>
            <w:r w:rsidRPr="00C622BD">
              <w:rPr>
                <w:rFonts w:ascii="Book Antiqua" w:hAnsi="Book Antiqua"/>
                <w:noProof/>
                <w:sz w:val="24"/>
                <w:szCs w:val="24"/>
                <w:vertAlign w:val="superscript"/>
              </w:rPr>
              <w:t>]</w:t>
            </w:r>
            <w:r w:rsidRPr="00C622BD">
              <w:rPr>
                <w:rFonts w:ascii="Book Antiqua" w:hAnsi="Book Antiqua"/>
                <w:sz w:val="24"/>
                <w:szCs w:val="24"/>
              </w:rPr>
              <w:fldChar w:fldCharType="end"/>
            </w:r>
          </w:p>
        </w:tc>
      </w:tr>
      <w:tr w:rsidR="007B3A2E" w:rsidRPr="00C622BD" w:rsidTr="00C622BD">
        <w:tc>
          <w:tcPr>
            <w:tcW w:w="13716" w:type="dxa"/>
            <w:gridSpan w:val="5"/>
          </w:tcPr>
          <w:p w:rsidR="007B3A2E" w:rsidRPr="00C622BD" w:rsidRDefault="007B3A2E" w:rsidP="00C622BD">
            <w:pPr>
              <w:spacing w:after="0" w:line="360" w:lineRule="auto"/>
              <w:jc w:val="both"/>
              <w:rPr>
                <w:rFonts w:ascii="Book Antiqua" w:hAnsi="Book Antiqua"/>
                <w:i/>
                <w:sz w:val="24"/>
                <w:szCs w:val="24"/>
              </w:rPr>
            </w:pPr>
            <w:r w:rsidRPr="00C622BD">
              <w:rPr>
                <w:rFonts w:ascii="Book Antiqua" w:hAnsi="Book Antiqua"/>
                <w:sz w:val="24"/>
                <w:szCs w:val="24"/>
              </w:rPr>
              <w:t>Normalising</w:t>
            </w:r>
          </w:p>
        </w:tc>
      </w:tr>
      <w:tr w:rsidR="007B3A2E" w:rsidRPr="00C622BD" w:rsidTr="00C622BD">
        <w:tc>
          <w:tcPr>
            <w:tcW w:w="2376" w:type="dxa"/>
          </w:tcPr>
          <w:p w:rsidR="007B3A2E" w:rsidRPr="00C622BD" w:rsidRDefault="007B3A2E" w:rsidP="00C622BD">
            <w:pPr>
              <w:pStyle w:val="a7"/>
              <w:spacing w:before="0" w:beforeAutospacing="0" w:after="0" w:afterAutospacing="0" w:line="360" w:lineRule="auto"/>
              <w:jc w:val="both"/>
              <w:rPr>
                <w:rFonts w:ascii="Book Antiqua" w:hAnsi="Book Antiqua" w:cs="Arial"/>
              </w:rPr>
            </w:pPr>
            <w:r w:rsidRPr="00C622BD">
              <w:rPr>
                <w:rFonts w:ascii="Book Antiqua" w:hAnsi="Book Antiqua"/>
                <w:iCs/>
                <w:color w:val="000000"/>
                <w:kern w:val="24"/>
                <w:lang w:val="en-US"/>
              </w:rPr>
              <w:t>h-</w:t>
            </w:r>
            <w:r w:rsidRPr="00C622BD">
              <w:rPr>
                <w:rFonts w:ascii="Symbol" w:hAnsi="Symbol" w:hint="eastAsia"/>
                <w:iCs/>
                <w:color w:val="000000"/>
                <w:kern w:val="24"/>
                <w:lang w:val="en-US"/>
              </w:rPr>
              <w:sym w:font="Symbol" w:char="F062"/>
            </w:r>
            <w:r w:rsidRPr="00C622BD">
              <w:rPr>
                <w:rFonts w:ascii="Book Antiqua" w:hAnsi="Book Antiqua"/>
                <w:iCs/>
                <w:color w:val="000000"/>
                <w:kern w:val="24"/>
                <w:lang w:val="en-US"/>
              </w:rPr>
              <w:t>-actin</w:t>
            </w:r>
          </w:p>
        </w:tc>
        <w:tc>
          <w:tcPr>
            <w:tcW w:w="3261" w:type="dxa"/>
          </w:tcPr>
          <w:p w:rsidR="007B3A2E" w:rsidRPr="00C622BD" w:rsidRDefault="007B3A2E" w:rsidP="00C622BD">
            <w:pPr>
              <w:pStyle w:val="a7"/>
              <w:spacing w:before="0" w:beforeAutospacing="0" w:after="0" w:afterAutospacing="0" w:line="360" w:lineRule="auto"/>
              <w:jc w:val="both"/>
              <w:rPr>
                <w:rFonts w:ascii="Book Antiqua" w:hAnsi="Book Antiqua" w:cs="Arial"/>
              </w:rPr>
            </w:pPr>
            <w:r w:rsidRPr="00C622BD">
              <w:rPr>
                <w:rFonts w:ascii="Book Antiqua" w:hAnsi="Book Antiqua"/>
                <w:color w:val="000000"/>
                <w:kern w:val="24"/>
                <w:lang w:val="en-US"/>
              </w:rPr>
              <w:t>TGCCATCCTAAAAGCCAC</w:t>
            </w:r>
          </w:p>
        </w:tc>
        <w:tc>
          <w:tcPr>
            <w:tcW w:w="3543" w:type="dxa"/>
          </w:tcPr>
          <w:p w:rsidR="007B3A2E" w:rsidRPr="00C622BD" w:rsidRDefault="007B3A2E" w:rsidP="00C622BD">
            <w:pPr>
              <w:pStyle w:val="a7"/>
              <w:spacing w:before="0" w:beforeAutospacing="0" w:after="0" w:afterAutospacing="0" w:line="360" w:lineRule="auto"/>
              <w:jc w:val="both"/>
              <w:rPr>
                <w:rFonts w:ascii="Book Antiqua" w:hAnsi="Book Antiqua" w:cs="Arial"/>
              </w:rPr>
            </w:pPr>
            <w:r w:rsidRPr="00C622BD">
              <w:rPr>
                <w:rFonts w:ascii="Book Antiqua" w:hAnsi="Book Antiqua"/>
                <w:color w:val="000000"/>
                <w:kern w:val="24"/>
                <w:lang w:val="en-US"/>
              </w:rPr>
              <w:t xml:space="preserve">TCAACTGGTCTCAAGTCAGTG </w:t>
            </w:r>
          </w:p>
        </w:tc>
        <w:tc>
          <w:tcPr>
            <w:tcW w:w="1843" w:type="dxa"/>
          </w:tcPr>
          <w:p w:rsidR="007B3A2E" w:rsidRPr="00C622BD" w:rsidRDefault="007B3A2E" w:rsidP="00C622BD">
            <w:pPr>
              <w:pStyle w:val="a7"/>
              <w:spacing w:before="0" w:beforeAutospacing="0" w:after="0" w:afterAutospacing="0" w:line="360" w:lineRule="auto"/>
              <w:jc w:val="both"/>
              <w:rPr>
                <w:rFonts w:ascii="Book Antiqua" w:hAnsi="Book Antiqua" w:cs="Arial"/>
              </w:rPr>
            </w:pPr>
            <w:r w:rsidRPr="00C622BD">
              <w:rPr>
                <w:rFonts w:ascii="Book Antiqua" w:hAnsi="Book Antiqua"/>
                <w:color w:val="000000"/>
                <w:kern w:val="24"/>
                <w:lang w:val="en-US"/>
              </w:rPr>
              <w:t>289</w:t>
            </w:r>
          </w:p>
        </w:tc>
        <w:tc>
          <w:tcPr>
            <w:tcW w:w="2693"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NM_001101</w:t>
            </w:r>
          </w:p>
        </w:tc>
      </w:tr>
      <w:tr w:rsidR="007B3A2E" w:rsidRPr="00C622BD" w:rsidTr="00C622BD">
        <w:tc>
          <w:tcPr>
            <w:tcW w:w="2376" w:type="dxa"/>
            <w:tcBorders>
              <w:bottom w:val="single" w:sz="4" w:space="0" w:color="000000"/>
            </w:tcBorders>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lastRenderedPageBreak/>
              <w:t>m-β-actin</w:t>
            </w:r>
          </w:p>
        </w:tc>
        <w:tc>
          <w:tcPr>
            <w:tcW w:w="3261" w:type="dxa"/>
            <w:tcBorders>
              <w:bottom w:val="single" w:sz="4" w:space="0" w:color="000000"/>
            </w:tcBorders>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AAATCGTGCGTGACATCAAA</w:t>
            </w:r>
          </w:p>
        </w:tc>
        <w:tc>
          <w:tcPr>
            <w:tcW w:w="3543" w:type="dxa"/>
            <w:tcBorders>
              <w:bottom w:val="single" w:sz="4" w:space="0" w:color="000000"/>
            </w:tcBorders>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AAGGAAGGCTGGAAAAGAGC</w:t>
            </w:r>
          </w:p>
        </w:tc>
        <w:tc>
          <w:tcPr>
            <w:tcW w:w="1843" w:type="dxa"/>
            <w:tcBorders>
              <w:bottom w:val="single" w:sz="4" w:space="0" w:color="000000"/>
            </w:tcBorders>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178</w:t>
            </w:r>
          </w:p>
        </w:tc>
        <w:tc>
          <w:tcPr>
            <w:tcW w:w="2693" w:type="dxa"/>
            <w:tcBorders>
              <w:bottom w:val="single" w:sz="4" w:space="0" w:color="000000"/>
            </w:tcBorders>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fldChar w:fldCharType="begin"/>
            </w:r>
            <w:r w:rsidRPr="00C622BD">
              <w:rPr>
                <w:rFonts w:ascii="Book Antiqua" w:hAnsi="Book Antiqua"/>
                <w:sz w:val="24"/>
                <w:szCs w:val="24"/>
              </w:rPr>
              <w:instrText xml:space="preserve"> ADDIN EN.CITE &lt;EndNote&gt;&lt;Cite&gt;&lt;Author&gt;Voronova&lt;/Author&gt;&lt;Year&gt;2011&lt;/Year&gt;&lt;RecNum&gt;744&lt;/RecNum&gt;&lt;DisplayText&gt;&lt;style face="superscript"&gt;[49]&lt;/style&gt;&lt;/DisplayText&gt;&lt;record&gt;&lt;rec-number&gt;744&lt;/rec-number&gt;&lt;foreign-keys&gt;&lt;key app="EN" db-id="0p020ssxpvtzfdexzrjpxrs9rtv29d0xarea"&gt;744&lt;/key&gt;&lt;/foreign-keys&gt;&lt;ref-type name="Journal Article"&gt;17&lt;/ref-type&gt;&lt;contributors&gt;&lt;authors&gt;&lt;author&gt;Voronova, A.&lt;/author&gt;&lt;/authors&gt;&lt;/contributors&gt;&lt;titles&gt;&lt;title&gt;Ascl1/Mash1 Is a Novel Target of Gli2 during Gli2-Induced Neurogenesis in P19 EC Cells&lt;/title&gt;&lt;secondary-title&gt;PLoS One&lt;/secondary-title&gt;&lt;/titles&gt;&lt;periodical&gt;&lt;full-title&gt;PLoS One&lt;/full-title&gt;&lt;/periodical&gt;&lt;pages&gt;e19174&lt;/pages&gt;&lt;volume&gt;6&lt;/volume&gt;&lt;number&gt;4&lt;/number&gt;&lt;dates&gt;&lt;year&gt;2011&lt;/year&gt;&lt;/dates&gt;&lt;urls&gt;&lt;/urls&gt;&lt;/record&gt;&lt;/Cite&gt;&lt;/EndNote&gt;</w:instrText>
            </w:r>
            <w:r w:rsidRPr="00C622BD">
              <w:rPr>
                <w:rFonts w:ascii="Book Antiqua" w:hAnsi="Book Antiqua"/>
                <w:sz w:val="24"/>
                <w:szCs w:val="24"/>
              </w:rPr>
              <w:fldChar w:fldCharType="separate"/>
            </w:r>
            <w:r w:rsidRPr="00C622BD">
              <w:rPr>
                <w:rFonts w:ascii="Book Antiqua" w:hAnsi="Book Antiqua"/>
                <w:noProof/>
                <w:sz w:val="24"/>
                <w:szCs w:val="24"/>
                <w:vertAlign w:val="superscript"/>
              </w:rPr>
              <w:t>[</w:t>
            </w:r>
            <w:hyperlink w:anchor="_ENREF_49" w:tooltip="Voronova, 2011 #744" w:history="1">
              <w:r w:rsidRPr="00C622BD">
                <w:rPr>
                  <w:rFonts w:ascii="Book Antiqua" w:hAnsi="Book Antiqua"/>
                  <w:noProof/>
                  <w:sz w:val="24"/>
                  <w:szCs w:val="24"/>
                  <w:vertAlign w:val="superscript"/>
                </w:rPr>
                <w:t>49</w:t>
              </w:r>
            </w:hyperlink>
            <w:r w:rsidRPr="00C622BD">
              <w:rPr>
                <w:rFonts w:ascii="Book Antiqua" w:hAnsi="Book Antiqua"/>
                <w:noProof/>
                <w:sz w:val="24"/>
                <w:szCs w:val="24"/>
                <w:vertAlign w:val="superscript"/>
              </w:rPr>
              <w:t>]</w:t>
            </w:r>
            <w:r w:rsidRPr="00C622BD">
              <w:rPr>
                <w:rFonts w:ascii="Book Antiqua" w:hAnsi="Book Antiqua"/>
                <w:sz w:val="24"/>
                <w:szCs w:val="24"/>
              </w:rPr>
              <w:fldChar w:fldCharType="end"/>
            </w:r>
          </w:p>
        </w:tc>
      </w:tr>
    </w:tbl>
    <w:p w:rsidR="007B3A2E" w:rsidRPr="00AF731D" w:rsidRDefault="007B3A2E" w:rsidP="00916498">
      <w:pPr>
        <w:spacing w:line="360" w:lineRule="auto"/>
        <w:jc w:val="both"/>
        <w:rPr>
          <w:rFonts w:ascii="Book Antiqua" w:hAnsi="Book Antiqua"/>
          <w:sz w:val="24"/>
          <w:szCs w:val="24"/>
          <w:lang w:val="en-US"/>
        </w:rPr>
      </w:pPr>
    </w:p>
    <w:p w:rsidR="007B3A2E" w:rsidRPr="00AF731D" w:rsidRDefault="007B3A2E" w:rsidP="00916498">
      <w:pPr>
        <w:spacing w:line="360" w:lineRule="auto"/>
        <w:jc w:val="both"/>
        <w:rPr>
          <w:rFonts w:ascii="Book Antiqua" w:hAnsi="Book Antiqua"/>
          <w:sz w:val="24"/>
          <w:szCs w:val="24"/>
          <w:lang w:val="en-US"/>
        </w:rPr>
        <w:sectPr w:rsidR="007B3A2E" w:rsidRPr="00AF731D" w:rsidSect="00ED3787">
          <w:pgSz w:w="16838" w:h="11906" w:orient="landscape"/>
          <w:pgMar w:top="1440" w:right="1230" w:bottom="1440" w:left="1230" w:header="709" w:footer="709" w:gutter="0"/>
          <w:cols w:space="708"/>
          <w:docGrid w:linePitch="360"/>
        </w:sectPr>
      </w:pPr>
    </w:p>
    <w:p w:rsidR="007B3A2E" w:rsidRPr="00AF731D" w:rsidRDefault="007B3A2E" w:rsidP="00916498">
      <w:pPr>
        <w:tabs>
          <w:tab w:val="left" w:pos="567"/>
        </w:tabs>
        <w:spacing w:after="0" w:line="360" w:lineRule="auto"/>
        <w:ind w:left="567" w:hanging="567"/>
        <w:jc w:val="both"/>
        <w:rPr>
          <w:rFonts w:ascii="Book Antiqua" w:hAnsi="Book Antiqua"/>
          <w:b/>
          <w:sz w:val="24"/>
          <w:szCs w:val="24"/>
        </w:rPr>
      </w:pPr>
      <w:r w:rsidRPr="00AF731D">
        <w:rPr>
          <w:rFonts w:ascii="Book Antiqua" w:hAnsi="Book Antiqua"/>
          <w:b/>
          <w:sz w:val="24"/>
          <w:szCs w:val="24"/>
        </w:rPr>
        <w:lastRenderedPageBreak/>
        <w:t>Table 4 Composition of buffers used in protein extraction and expression studies</w:t>
      </w:r>
    </w:p>
    <w:p w:rsidR="007B3A2E" w:rsidRPr="00AF731D" w:rsidRDefault="007B3A2E" w:rsidP="00916498">
      <w:pPr>
        <w:tabs>
          <w:tab w:val="left" w:pos="567"/>
        </w:tabs>
        <w:spacing w:after="0" w:line="360" w:lineRule="auto"/>
        <w:ind w:left="567" w:hanging="567"/>
        <w:jc w:val="both"/>
        <w:rPr>
          <w:rFonts w:ascii="Book Antiqua" w:hAnsi="Book Antiqua"/>
          <w:b/>
          <w:sz w:val="24"/>
          <w:szCs w:val="24"/>
        </w:rPr>
      </w:pPr>
    </w:p>
    <w:tbl>
      <w:tblPr>
        <w:tblW w:w="8188" w:type="dxa"/>
        <w:jc w:val="center"/>
        <w:tblBorders>
          <w:top w:val="single" w:sz="4" w:space="0" w:color="000000"/>
          <w:bottom w:val="single" w:sz="4" w:space="0" w:color="000000"/>
        </w:tblBorders>
        <w:tblLook w:val="00A0" w:firstRow="1" w:lastRow="0" w:firstColumn="1" w:lastColumn="0" w:noHBand="0" w:noVBand="0"/>
      </w:tblPr>
      <w:tblGrid>
        <w:gridCol w:w="2802"/>
        <w:gridCol w:w="5386"/>
      </w:tblGrid>
      <w:tr w:rsidR="007B3A2E" w:rsidRPr="00C622BD" w:rsidTr="00C622BD">
        <w:trPr>
          <w:jc w:val="center"/>
        </w:trPr>
        <w:tc>
          <w:tcPr>
            <w:tcW w:w="2802" w:type="dxa"/>
            <w:tcBorders>
              <w:top w:val="single" w:sz="4" w:space="0" w:color="000000"/>
              <w:bottom w:val="single" w:sz="4" w:space="0" w:color="000000"/>
            </w:tcBorders>
          </w:tcPr>
          <w:p w:rsidR="007B3A2E" w:rsidRPr="00C622BD" w:rsidRDefault="007B3A2E" w:rsidP="00C622BD">
            <w:pPr>
              <w:spacing w:after="0" w:line="360" w:lineRule="auto"/>
              <w:jc w:val="both"/>
              <w:rPr>
                <w:rFonts w:ascii="Book Antiqua" w:hAnsi="Book Antiqua"/>
                <w:b/>
                <w:sz w:val="24"/>
                <w:szCs w:val="24"/>
              </w:rPr>
            </w:pPr>
            <w:r w:rsidRPr="00C622BD">
              <w:rPr>
                <w:rFonts w:ascii="Book Antiqua" w:hAnsi="Book Antiqua"/>
                <w:b/>
                <w:sz w:val="24"/>
                <w:szCs w:val="24"/>
              </w:rPr>
              <w:t>Buffer</w:t>
            </w:r>
          </w:p>
        </w:tc>
        <w:tc>
          <w:tcPr>
            <w:tcW w:w="5386" w:type="dxa"/>
            <w:tcBorders>
              <w:top w:val="single" w:sz="4" w:space="0" w:color="000000"/>
              <w:bottom w:val="single" w:sz="4" w:space="0" w:color="000000"/>
            </w:tcBorders>
          </w:tcPr>
          <w:p w:rsidR="007B3A2E" w:rsidRPr="00C622BD" w:rsidRDefault="007B3A2E" w:rsidP="00C622BD">
            <w:pPr>
              <w:spacing w:after="0" w:line="360" w:lineRule="auto"/>
              <w:jc w:val="both"/>
              <w:rPr>
                <w:rFonts w:ascii="Book Antiqua" w:hAnsi="Book Antiqua"/>
                <w:b/>
                <w:sz w:val="24"/>
                <w:szCs w:val="24"/>
              </w:rPr>
            </w:pPr>
            <w:r w:rsidRPr="00C622BD">
              <w:rPr>
                <w:rFonts w:ascii="Book Antiqua" w:hAnsi="Book Antiqua"/>
                <w:b/>
                <w:sz w:val="24"/>
                <w:szCs w:val="24"/>
              </w:rPr>
              <w:t>Composition</w:t>
            </w:r>
          </w:p>
        </w:tc>
      </w:tr>
      <w:tr w:rsidR="007B3A2E" w:rsidRPr="00C622BD" w:rsidTr="00C622BD">
        <w:trPr>
          <w:jc w:val="center"/>
        </w:trPr>
        <w:tc>
          <w:tcPr>
            <w:tcW w:w="2802" w:type="dxa"/>
            <w:tcBorders>
              <w:top w:val="single" w:sz="4" w:space="0" w:color="000000"/>
            </w:tcBorders>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RIPA</w:t>
            </w:r>
          </w:p>
        </w:tc>
        <w:tc>
          <w:tcPr>
            <w:tcW w:w="5386" w:type="dxa"/>
            <w:tcBorders>
              <w:top w:val="single" w:sz="4" w:space="0" w:color="000000"/>
            </w:tcBorders>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bCs/>
                <w:sz w:val="24"/>
                <w:szCs w:val="24"/>
              </w:rPr>
              <w:t xml:space="preserve">0.5% (w/v) sodium </w:t>
            </w:r>
            <w:proofErr w:type="spellStart"/>
            <w:r w:rsidRPr="00C622BD">
              <w:rPr>
                <w:rFonts w:ascii="Book Antiqua" w:hAnsi="Book Antiqua"/>
                <w:bCs/>
                <w:sz w:val="24"/>
                <w:szCs w:val="24"/>
              </w:rPr>
              <w:t>deoxycholate</w:t>
            </w:r>
            <w:proofErr w:type="spellEnd"/>
            <w:r w:rsidRPr="00C622BD">
              <w:rPr>
                <w:rFonts w:ascii="Book Antiqua" w:hAnsi="Book Antiqua"/>
                <w:bCs/>
                <w:sz w:val="24"/>
                <w:szCs w:val="24"/>
              </w:rPr>
              <w:t>, 150</w:t>
            </w:r>
            <w:r w:rsidRPr="00C622BD">
              <w:rPr>
                <w:rFonts w:ascii="Book Antiqua" w:hAnsi="Book Antiqua"/>
                <w:bCs/>
                <w:sz w:val="24"/>
                <w:szCs w:val="24"/>
                <w:lang w:eastAsia="zh-CN"/>
              </w:rPr>
              <w:t xml:space="preserve"> </w:t>
            </w:r>
            <w:proofErr w:type="spellStart"/>
            <w:r w:rsidRPr="00C622BD">
              <w:rPr>
                <w:rFonts w:ascii="Book Antiqua" w:hAnsi="Book Antiqua"/>
                <w:bCs/>
                <w:sz w:val="24"/>
                <w:szCs w:val="24"/>
              </w:rPr>
              <w:t>m</w:t>
            </w:r>
            <w:r w:rsidRPr="00C622BD">
              <w:rPr>
                <w:rFonts w:ascii="Book Antiqua" w:hAnsi="Book Antiqua"/>
                <w:bCs/>
                <w:sz w:val="24"/>
                <w:szCs w:val="24"/>
                <w:lang w:eastAsia="zh-CN"/>
              </w:rPr>
              <w:t>mol</w:t>
            </w:r>
            <w:proofErr w:type="spellEnd"/>
            <w:r w:rsidRPr="00C622BD">
              <w:rPr>
                <w:rFonts w:ascii="Book Antiqua" w:hAnsi="Book Antiqua"/>
                <w:bCs/>
                <w:sz w:val="24"/>
                <w:szCs w:val="24"/>
                <w:lang w:eastAsia="zh-CN"/>
              </w:rPr>
              <w:t>/L</w:t>
            </w:r>
            <w:r w:rsidRPr="00C622BD">
              <w:rPr>
                <w:rFonts w:ascii="Book Antiqua" w:hAnsi="Book Antiqua"/>
                <w:bCs/>
                <w:sz w:val="24"/>
                <w:szCs w:val="24"/>
              </w:rPr>
              <w:t xml:space="preserve"> </w:t>
            </w:r>
            <w:proofErr w:type="spellStart"/>
            <w:r w:rsidRPr="00C622BD">
              <w:rPr>
                <w:rFonts w:ascii="Book Antiqua" w:hAnsi="Book Antiqua"/>
                <w:bCs/>
                <w:sz w:val="24"/>
                <w:szCs w:val="24"/>
              </w:rPr>
              <w:t>NaCl</w:t>
            </w:r>
            <w:proofErr w:type="spellEnd"/>
            <w:r w:rsidRPr="00C622BD">
              <w:rPr>
                <w:rFonts w:ascii="Book Antiqua" w:hAnsi="Book Antiqua"/>
                <w:bCs/>
                <w:sz w:val="24"/>
                <w:szCs w:val="24"/>
              </w:rPr>
              <w:t>, 50</w:t>
            </w:r>
            <w:r w:rsidRPr="00C622BD">
              <w:rPr>
                <w:rFonts w:ascii="Book Antiqua" w:hAnsi="Book Antiqua"/>
                <w:bCs/>
                <w:sz w:val="24"/>
                <w:szCs w:val="24"/>
                <w:lang w:eastAsia="zh-CN"/>
              </w:rPr>
              <w:t xml:space="preserve"> </w:t>
            </w:r>
            <w:proofErr w:type="spellStart"/>
            <w:r w:rsidRPr="00C622BD">
              <w:rPr>
                <w:rFonts w:ascii="Book Antiqua" w:hAnsi="Book Antiqua"/>
                <w:bCs/>
                <w:sz w:val="24"/>
                <w:szCs w:val="24"/>
              </w:rPr>
              <w:t>m</w:t>
            </w:r>
            <w:r w:rsidRPr="00C622BD">
              <w:rPr>
                <w:rFonts w:ascii="Book Antiqua" w:hAnsi="Book Antiqua"/>
                <w:bCs/>
                <w:sz w:val="24"/>
                <w:szCs w:val="24"/>
                <w:lang w:eastAsia="zh-CN"/>
              </w:rPr>
              <w:t>mol</w:t>
            </w:r>
            <w:proofErr w:type="spellEnd"/>
            <w:r w:rsidRPr="00C622BD">
              <w:rPr>
                <w:rFonts w:ascii="Book Antiqua" w:hAnsi="Book Antiqua"/>
                <w:bCs/>
                <w:sz w:val="24"/>
                <w:szCs w:val="24"/>
                <w:lang w:eastAsia="zh-CN"/>
              </w:rPr>
              <w:t>/L</w:t>
            </w:r>
            <w:r w:rsidRPr="00C622BD">
              <w:rPr>
                <w:rFonts w:ascii="Book Antiqua" w:hAnsi="Book Antiqua"/>
                <w:bCs/>
                <w:sz w:val="24"/>
                <w:szCs w:val="24"/>
              </w:rPr>
              <w:t xml:space="preserve"> </w:t>
            </w:r>
            <w:proofErr w:type="spellStart"/>
            <w:r w:rsidRPr="00C622BD">
              <w:rPr>
                <w:rFonts w:ascii="Book Antiqua" w:hAnsi="Book Antiqua"/>
                <w:bCs/>
                <w:sz w:val="24"/>
                <w:szCs w:val="24"/>
              </w:rPr>
              <w:t>Tris</w:t>
            </w:r>
            <w:proofErr w:type="spellEnd"/>
            <w:r w:rsidRPr="00C622BD">
              <w:rPr>
                <w:rFonts w:ascii="Book Antiqua" w:hAnsi="Book Antiqua"/>
                <w:bCs/>
                <w:sz w:val="24"/>
                <w:szCs w:val="24"/>
              </w:rPr>
              <w:t xml:space="preserve"> pH8.0, 20</w:t>
            </w:r>
            <w:r w:rsidRPr="00C622BD">
              <w:rPr>
                <w:rFonts w:ascii="Book Antiqua" w:hAnsi="Book Antiqua"/>
                <w:bCs/>
                <w:sz w:val="24"/>
                <w:szCs w:val="24"/>
                <w:lang w:eastAsia="zh-CN"/>
              </w:rPr>
              <w:t xml:space="preserve"> </w:t>
            </w:r>
            <w:proofErr w:type="spellStart"/>
            <w:r w:rsidRPr="00C622BD">
              <w:rPr>
                <w:rFonts w:ascii="Book Antiqua" w:hAnsi="Book Antiqua"/>
                <w:bCs/>
                <w:sz w:val="24"/>
                <w:szCs w:val="24"/>
              </w:rPr>
              <w:t>m</w:t>
            </w:r>
            <w:r w:rsidRPr="00C622BD">
              <w:rPr>
                <w:rFonts w:ascii="Book Antiqua" w:hAnsi="Book Antiqua"/>
                <w:bCs/>
                <w:sz w:val="24"/>
                <w:szCs w:val="24"/>
                <w:lang w:eastAsia="zh-CN"/>
              </w:rPr>
              <w:t>mol</w:t>
            </w:r>
            <w:proofErr w:type="spellEnd"/>
            <w:r w:rsidRPr="00C622BD">
              <w:rPr>
                <w:rFonts w:ascii="Book Antiqua" w:hAnsi="Book Antiqua"/>
                <w:bCs/>
                <w:sz w:val="24"/>
                <w:szCs w:val="24"/>
                <w:lang w:eastAsia="zh-CN"/>
              </w:rPr>
              <w:t>/L</w:t>
            </w:r>
            <w:r w:rsidRPr="00C622BD">
              <w:rPr>
                <w:rFonts w:ascii="Book Antiqua" w:hAnsi="Book Antiqua"/>
                <w:bCs/>
                <w:sz w:val="24"/>
                <w:szCs w:val="24"/>
              </w:rPr>
              <w:t xml:space="preserve"> </w:t>
            </w:r>
            <w:proofErr w:type="spellStart"/>
            <w:r w:rsidRPr="00C622BD">
              <w:rPr>
                <w:rFonts w:ascii="Book Antiqua" w:hAnsi="Book Antiqua"/>
                <w:bCs/>
                <w:sz w:val="24"/>
                <w:szCs w:val="24"/>
              </w:rPr>
              <w:t>NaF</w:t>
            </w:r>
            <w:proofErr w:type="spellEnd"/>
            <w:r w:rsidRPr="00C622BD">
              <w:rPr>
                <w:rFonts w:ascii="Book Antiqua" w:hAnsi="Book Antiqua"/>
                <w:bCs/>
                <w:sz w:val="24"/>
                <w:szCs w:val="24"/>
              </w:rPr>
              <w:t>, 10% (v/v) glycerol, 5.0mM EDTA pH</w:t>
            </w:r>
            <w:r w:rsidRPr="00C622BD">
              <w:rPr>
                <w:rFonts w:ascii="Book Antiqua" w:hAnsi="Book Antiqua"/>
                <w:bCs/>
                <w:sz w:val="24"/>
                <w:szCs w:val="24"/>
                <w:lang w:eastAsia="zh-CN"/>
              </w:rPr>
              <w:t xml:space="preserve"> = </w:t>
            </w:r>
            <w:r w:rsidRPr="00C622BD">
              <w:rPr>
                <w:rFonts w:ascii="Book Antiqua" w:hAnsi="Book Antiqua"/>
                <w:bCs/>
                <w:sz w:val="24"/>
                <w:szCs w:val="24"/>
              </w:rPr>
              <w:t xml:space="preserve">8.0, 0.1% (w/v) SDS, 1.0% (v/v) </w:t>
            </w:r>
            <w:proofErr w:type="spellStart"/>
            <w:r w:rsidRPr="00C622BD">
              <w:rPr>
                <w:rFonts w:ascii="Book Antiqua" w:hAnsi="Book Antiqua"/>
                <w:bCs/>
                <w:sz w:val="24"/>
                <w:szCs w:val="24"/>
              </w:rPr>
              <w:t>Igepal</w:t>
            </w:r>
            <w:proofErr w:type="spellEnd"/>
            <w:r w:rsidRPr="00C622BD">
              <w:rPr>
                <w:rFonts w:ascii="Book Antiqua" w:hAnsi="Book Antiqua"/>
                <w:bCs/>
                <w:sz w:val="24"/>
                <w:szCs w:val="24"/>
              </w:rPr>
              <w:t xml:space="preserve"> CA-630 Electrophoresis reagent, 1</w:t>
            </w:r>
            <w:r w:rsidRPr="00C622BD">
              <w:rPr>
                <w:rFonts w:ascii="Book Antiqua" w:hAnsi="Book Antiqua"/>
                <w:bCs/>
                <w:sz w:val="24"/>
                <w:szCs w:val="24"/>
                <w:lang w:eastAsia="zh-CN"/>
              </w:rPr>
              <w:t xml:space="preserve"> </w:t>
            </w:r>
            <w:r w:rsidRPr="00C622BD">
              <w:rPr>
                <w:rFonts w:ascii="Book Antiqua" w:hAnsi="Book Antiqua"/>
                <w:bCs/>
                <w:sz w:val="24"/>
                <w:szCs w:val="24"/>
              </w:rPr>
              <w:sym w:font="Symbol" w:char="F0B4"/>
            </w:r>
            <w:r w:rsidRPr="00C622BD">
              <w:rPr>
                <w:rFonts w:ascii="Book Antiqua" w:hAnsi="Book Antiqua"/>
                <w:bCs/>
                <w:sz w:val="24"/>
                <w:szCs w:val="24"/>
              </w:rPr>
              <w:t xml:space="preserve"> </w:t>
            </w:r>
            <w:proofErr w:type="spellStart"/>
            <w:r w:rsidRPr="00C622BD">
              <w:rPr>
                <w:rFonts w:ascii="Book Antiqua" w:hAnsi="Book Antiqua"/>
                <w:bCs/>
                <w:sz w:val="24"/>
                <w:szCs w:val="24"/>
              </w:rPr>
              <w:t>phosSTOP</w:t>
            </w:r>
            <w:proofErr w:type="spellEnd"/>
            <w:r w:rsidRPr="00C622BD">
              <w:rPr>
                <w:rFonts w:ascii="Book Antiqua" w:hAnsi="Book Antiqua"/>
                <w:bCs/>
                <w:sz w:val="24"/>
                <w:szCs w:val="24"/>
              </w:rPr>
              <w:t>, 1x Complete protease inhibitor</w:t>
            </w:r>
          </w:p>
        </w:tc>
      </w:tr>
      <w:tr w:rsidR="007B3A2E" w:rsidRPr="00C622BD" w:rsidTr="00C622BD">
        <w:trPr>
          <w:jc w:val="center"/>
        </w:trPr>
        <w:tc>
          <w:tcPr>
            <w:tcW w:w="2802"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TBS</w:t>
            </w:r>
          </w:p>
        </w:tc>
        <w:tc>
          <w:tcPr>
            <w:tcW w:w="5386"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bCs/>
                <w:sz w:val="24"/>
                <w:szCs w:val="24"/>
                <w:lang w:val="en-US"/>
              </w:rPr>
              <w:t>50</w:t>
            </w:r>
            <w:r w:rsidRPr="00C622BD">
              <w:rPr>
                <w:rFonts w:ascii="Book Antiqua" w:hAnsi="Book Antiqua"/>
                <w:bCs/>
                <w:sz w:val="24"/>
                <w:szCs w:val="24"/>
              </w:rPr>
              <w:t xml:space="preserve"> </w:t>
            </w:r>
            <w:proofErr w:type="spellStart"/>
            <w:r w:rsidRPr="00C622BD">
              <w:rPr>
                <w:rFonts w:ascii="Book Antiqua" w:hAnsi="Book Antiqua"/>
                <w:bCs/>
                <w:sz w:val="24"/>
                <w:szCs w:val="24"/>
              </w:rPr>
              <w:t>m</w:t>
            </w:r>
            <w:r w:rsidRPr="00C622BD">
              <w:rPr>
                <w:rFonts w:ascii="Book Antiqua" w:hAnsi="Book Antiqua"/>
                <w:bCs/>
                <w:sz w:val="24"/>
                <w:szCs w:val="24"/>
                <w:lang w:eastAsia="zh-CN"/>
              </w:rPr>
              <w:t>mol</w:t>
            </w:r>
            <w:proofErr w:type="spellEnd"/>
            <w:r w:rsidRPr="00C622BD">
              <w:rPr>
                <w:rFonts w:ascii="Book Antiqua" w:hAnsi="Book Antiqua"/>
                <w:bCs/>
                <w:sz w:val="24"/>
                <w:szCs w:val="24"/>
                <w:lang w:eastAsia="zh-CN"/>
              </w:rPr>
              <w:t>/L</w:t>
            </w:r>
            <w:r w:rsidRPr="00C622BD">
              <w:rPr>
                <w:rFonts w:ascii="Book Antiqua" w:hAnsi="Book Antiqua"/>
                <w:bCs/>
                <w:sz w:val="24"/>
                <w:szCs w:val="24"/>
                <w:lang w:val="en-US"/>
              </w:rPr>
              <w:t xml:space="preserve"> </w:t>
            </w:r>
            <w:proofErr w:type="spellStart"/>
            <w:r w:rsidRPr="00C622BD">
              <w:rPr>
                <w:rFonts w:ascii="Book Antiqua" w:hAnsi="Book Antiqua"/>
                <w:bCs/>
                <w:sz w:val="24"/>
                <w:szCs w:val="24"/>
                <w:lang w:val="en-US"/>
              </w:rPr>
              <w:t>Tris</w:t>
            </w:r>
            <w:proofErr w:type="spellEnd"/>
            <w:r w:rsidRPr="00C622BD">
              <w:rPr>
                <w:rFonts w:ascii="Book Antiqua" w:hAnsi="Book Antiqua"/>
                <w:bCs/>
                <w:sz w:val="24"/>
                <w:szCs w:val="24"/>
                <w:lang w:val="en-US"/>
              </w:rPr>
              <w:t>, 150</w:t>
            </w:r>
            <w:r w:rsidRPr="00C622BD">
              <w:rPr>
                <w:rFonts w:ascii="Book Antiqua" w:hAnsi="Book Antiqua"/>
                <w:bCs/>
                <w:sz w:val="24"/>
                <w:szCs w:val="24"/>
              </w:rPr>
              <w:t xml:space="preserve"> </w:t>
            </w:r>
            <w:proofErr w:type="spellStart"/>
            <w:r w:rsidRPr="00C622BD">
              <w:rPr>
                <w:rFonts w:ascii="Book Antiqua" w:hAnsi="Book Antiqua"/>
                <w:bCs/>
                <w:sz w:val="24"/>
                <w:szCs w:val="24"/>
              </w:rPr>
              <w:t>m</w:t>
            </w:r>
            <w:r w:rsidRPr="00C622BD">
              <w:rPr>
                <w:rFonts w:ascii="Book Antiqua" w:hAnsi="Book Antiqua"/>
                <w:bCs/>
                <w:sz w:val="24"/>
                <w:szCs w:val="24"/>
                <w:lang w:eastAsia="zh-CN"/>
              </w:rPr>
              <w:t>mol</w:t>
            </w:r>
            <w:proofErr w:type="spellEnd"/>
            <w:r w:rsidRPr="00C622BD">
              <w:rPr>
                <w:rFonts w:ascii="Book Antiqua" w:hAnsi="Book Antiqua"/>
                <w:bCs/>
                <w:sz w:val="24"/>
                <w:szCs w:val="24"/>
                <w:lang w:eastAsia="zh-CN"/>
              </w:rPr>
              <w:t>/L</w:t>
            </w:r>
            <w:r w:rsidRPr="00C622BD">
              <w:rPr>
                <w:rFonts w:ascii="Book Antiqua" w:hAnsi="Book Antiqua"/>
                <w:bCs/>
                <w:sz w:val="24"/>
                <w:szCs w:val="24"/>
                <w:lang w:val="en-US"/>
              </w:rPr>
              <w:t xml:space="preserve"> </w:t>
            </w:r>
            <w:proofErr w:type="spellStart"/>
            <w:r w:rsidRPr="00C622BD">
              <w:rPr>
                <w:rFonts w:ascii="Book Antiqua" w:hAnsi="Book Antiqua"/>
                <w:bCs/>
                <w:sz w:val="24"/>
                <w:szCs w:val="24"/>
                <w:lang w:val="en-US"/>
              </w:rPr>
              <w:t>NaCl</w:t>
            </w:r>
            <w:proofErr w:type="spellEnd"/>
            <w:r w:rsidRPr="00C622BD">
              <w:rPr>
                <w:rFonts w:ascii="Book Antiqua" w:hAnsi="Book Antiqua"/>
                <w:bCs/>
                <w:sz w:val="24"/>
                <w:szCs w:val="24"/>
                <w:lang w:val="en-US"/>
              </w:rPr>
              <w:t>, pH</w:t>
            </w:r>
            <w:r w:rsidRPr="00C622BD">
              <w:rPr>
                <w:rFonts w:ascii="Book Antiqua" w:hAnsi="Book Antiqua"/>
                <w:bCs/>
                <w:sz w:val="24"/>
                <w:szCs w:val="24"/>
                <w:lang w:val="en-US" w:eastAsia="zh-CN"/>
              </w:rPr>
              <w:t xml:space="preserve"> = </w:t>
            </w:r>
            <w:r w:rsidRPr="00C622BD">
              <w:rPr>
                <w:rFonts w:ascii="Book Antiqua" w:hAnsi="Book Antiqua"/>
                <w:bCs/>
                <w:sz w:val="24"/>
                <w:szCs w:val="24"/>
                <w:lang w:val="en-US"/>
              </w:rPr>
              <w:t>7.5</w:t>
            </w:r>
          </w:p>
        </w:tc>
      </w:tr>
      <w:tr w:rsidR="007B3A2E" w:rsidRPr="00C622BD" w:rsidTr="00C622BD">
        <w:trPr>
          <w:jc w:val="center"/>
        </w:trPr>
        <w:tc>
          <w:tcPr>
            <w:tcW w:w="2802" w:type="dxa"/>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TBST</w:t>
            </w:r>
          </w:p>
        </w:tc>
        <w:tc>
          <w:tcPr>
            <w:tcW w:w="5386" w:type="dxa"/>
          </w:tcPr>
          <w:p w:rsidR="007B3A2E" w:rsidRPr="00C622BD" w:rsidRDefault="007B3A2E" w:rsidP="00C622BD">
            <w:pPr>
              <w:spacing w:after="0" w:line="360" w:lineRule="auto"/>
              <w:jc w:val="both"/>
              <w:rPr>
                <w:rFonts w:ascii="Book Antiqua" w:hAnsi="Book Antiqua"/>
                <w:bCs/>
                <w:sz w:val="24"/>
                <w:szCs w:val="24"/>
                <w:lang w:val="en-US"/>
              </w:rPr>
            </w:pPr>
            <w:r w:rsidRPr="00C622BD">
              <w:rPr>
                <w:rFonts w:ascii="Book Antiqua" w:hAnsi="Book Antiqua"/>
                <w:bCs/>
                <w:sz w:val="24"/>
                <w:szCs w:val="24"/>
              </w:rPr>
              <w:t>0.1% (v/v) Tween20 in TBS</w:t>
            </w:r>
          </w:p>
        </w:tc>
      </w:tr>
      <w:tr w:rsidR="007B3A2E" w:rsidRPr="00C622BD" w:rsidTr="00C622BD">
        <w:trPr>
          <w:jc w:val="center"/>
        </w:trPr>
        <w:tc>
          <w:tcPr>
            <w:tcW w:w="2802" w:type="dxa"/>
            <w:tcBorders>
              <w:bottom w:val="single" w:sz="4" w:space="0" w:color="000000"/>
            </w:tcBorders>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sz w:val="24"/>
                <w:szCs w:val="24"/>
              </w:rPr>
              <w:t>Horseradish peroxidase inactivation</w:t>
            </w:r>
          </w:p>
        </w:tc>
        <w:tc>
          <w:tcPr>
            <w:tcW w:w="5386" w:type="dxa"/>
            <w:tcBorders>
              <w:bottom w:val="single" w:sz="4" w:space="0" w:color="000000"/>
            </w:tcBorders>
          </w:tcPr>
          <w:p w:rsidR="007B3A2E" w:rsidRPr="00C622BD" w:rsidRDefault="007B3A2E" w:rsidP="00C622BD">
            <w:pPr>
              <w:spacing w:after="0" w:line="360" w:lineRule="auto"/>
              <w:jc w:val="both"/>
              <w:rPr>
                <w:rFonts w:ascii="Book Antiqua" w:hAnsi="Book Antiqua"/>
                <w:sz w:val="24"/>
                <w:szCs w:val="24"/>
              </w:rPr>
            </w:pPr>
            <w:r w:rsidRPr="00C622BD">
              <w:rPr>
                <w:rFonts w:ascii="Book Antiqua" w:hAnsi="Book Antiqua"/>
                <w:bCs/>
                <w:sz w:val="24"/>
                <w:szCs w:val="24"/>
              </w:rPr>
              <w:t xml:space="preserve">0.05% (v/v) of sodium </w:t>
            </w:r>
            <w:proofErr w:type="spellStart"/>
            <w:r w:rsidRPr="00C622BD">
              <w:rPr>
                <w:rFonts w:ascii="Book Antiqua" w:hAnsi="Book Antiqua"/>
                <w:bCs/>
                <w:sz w:val="24"/>
                <w:szCs w:val="24"/>
              </w:rPr>
              <w:t>azide</w:t>
            </w:r>
            <w:proofErr w:type="spellEnd"/>
            <w:r w:rsidRPr="00C622BD">
              <w:rPr>
                <w:rFonts w:ascii="Book Antiqua" w:hAnsi="Book Antiqua"/>
                <w:bCs/>
                <w:sz w:val="24"/>
                <w:szCs w:val="24"/>
              </w:rPr>
              <w:t>, 3% (w/v) skim milk and 0.1% (v/v) Tween 20 in TBS</w:t>
            </w:r>
          </w:p>
        </w:tc>
      </w:tr>
    </w:tbl>
    <w:p w:rsidR="007B3A2E" w:rsidRPr="00AF731D" w:rsidRDefault="007B3A2E" w:rsidP="00916498">
      <w:pPr>
        <w:spacing w:line="360" w:lineRule="auto"/>
        <w:jc w:val="both"/>
        <w:rPr>
          <w:rFonts w:ascii="Book Antiqua" w:hAnsi="Book Antiqua"/>
          <w:sz w:val="24"/>
          <w:szCs w:val="24"/>
          <w:lang w:val="en-US"/>
        </w:rPr>
      </w:pPr>
    </w:p>
    <w:p w:rsidR="007B3A2E" w:rsidRPr="00AF731D" w:rsidRDefault="007B3A2E" w:rsidP="00916498">
      <w:pPr>
        <w:spacing w:line="360" w:lineRule="auto"/>
        <w:jc w:val="both"/>
        <w:rPr>
          <w:rFonts w:ascii="Book Antiqua" w:hAnsi="Book Antiqua"/>
          <w:sz w:val="24"/>
          <w:szCs w:val="24"/>
          <w:lang w:val="en-US"/>
        </w:rPr>
      </w:pPr>
    </w:p>
    <w:p w:rsidR="007B3A2E" w:rsidRPr="00AF731D" w:rsidRDefault="007B3A2E" w:rsidP="00916498">
      <w:pPr>
        <w:spacing w:after="0" w:line="360" w:lineRule="auto"/>
        <w:ind w:left="284" w:hanging="284"/>
        <w:jc w:val="both"/>
        <w:rPr>
          <w:rFonts w:ascii="Book Antiqua" w:hAnsi="Book Antiqua"/>
          <w:noProof/>
          <w:sz w:val="24"/>
          <w:szCs w:val="24"/>
          <w:lang w:val="en-US"/>
        </w:rPr>
      </w:pPr>
      <w:r w:rsidRPr="00AF731D">
        <w:rPr>
          <w:rFonts w:ascii="Book Antiqua" w:hAnsi="Book Antiqua"/>
          <w:sz w:val="24"/>
          <w:szCs w:val="24"/>
          <w:lang w:val="en-US"/>
        </w:rPr>
        <w:fldChar w:fldCharType="begin"/>
      </w:r>
      <w:r w:rsidRPr="00AF731D">
        <w:rPr>
          <w:rFonts w:ascii="Book Antiqua" w:hAnsi="Book Antiqua"/>
          <w:sz w:val="24"/>
          <w:szCs w:val="24"/>
          <w:lang w:val="en-US"/>
        </w:rPr>
        <w:instrText xml:space="preserve"> ADDIN EN.REFLIST </w:instrText>
      </w:r>
      <w:r w:rsidRPr="00AF731D">
        <w:rPr>
          <w:rFonts w:ascii="Book Antiqua" w:hAnsi="Book Antiqua"/>
          <w:sz w:val="24"/>
          <w:szCs w:val="24"/>
          <w:lang w:val="en-US"/>
        </w:rPr>
        <w:fldChar w:fldCharType="separate"/>
      </w:r>
      <w:bookmarkStart w:id="34" w:name="_ENREF_49"/>
      <w:r w:rsidRPr="00AF731D">
        <w:rPr>
          <w:rFonts w:ascii="Book Antiqua" w:hAnsi="Book Antiqua"/>
          <w:noProof/>
          <w:sz w:val="24"/>
          <w:szCs w:val="24"/>
          <w:lang w:val="en-US"/>
        </w:rPr>
        <w:t xml:space="preserve"> </w:t>
      </w:r>
      <w:bookmarkEnd w:id="34"/>
    </w:p>
    <w:p w:rsidR="007B3A2E" w:rsidRPr="00AF731D" w:rsidRDefault="007B3A2E" w:rsidP="00916498">
      <w:pPr>
        <w:spacing w:line="360" w:lineRule="auto"/>
        <w:jc w:val="both"/>
        <w:rPr>
          <w:rFonts w:ascii="Book Antiqua" w:hAnsi="Book Antiqua"/>
          <w:noProof/>
          <w:sz w:val="24"/>
          <w:szCs w:val="24"/>
          <w:lang w:val="en-US"/>
        </w:rPr>
      </w:pPr>
    </w:p>
    <w:p w:rsidR="007B3A2E" w:rsidRPr="00AF731D" w:rsidRDefault="007B3A2E" w:rsidP="00916498">
      <w:pPr>
        <w:spacing w:line="360" w:lineRule="auto"/>
        <w:jc w:val="both"/>
        <w:rPr>
          <w:rFonts w:ascii="Book Antiqua" w:hAnsi="Book Antiqua"/>
          <w:sz w:val="24"/>
          <w:szCs w:val="24"/>
          <w:lang w:val="en-US"/>
        </w:rPr>
      </w:pPr>
      <w:r w:rsidRPr="00AF731D">
        <w:rPr>
          <w:rFonts w:ascii="Book Antiqua" w:hAnsi="Book Antiqua"/>
          <w:sz w:val="24"/>
          <w:szCs w:val="24"/>
          <w:lang w:val="en-US"/>
        </w:rPr>
        <w:fldChar w:fldCharType="end"/>
      </w:r>
    </w:p>
    <w:sectPr w:rsidR="007B3A2E" w:rsidRPr="00AF731D" w:rsidSect="00ED3787">
      <w:pgSz w:w="11906" w:h="16838"/>
      <w:pgMar w:top="1440" w:right="1230" w:bottom="1440" w:left="123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D92" w:rsidRDefault="00D51D92" w:rsidP="006E734C">
      <w:pPr>
        <w:spacing w:after="0" w:line="240" w:lineRule="auto"/>
      </w:pPr>
      <w:r>
        <w:separator/>
      </w:r>
    </w:p>
  </w:endnote>
  <w:endnote w:type="continuationSeparator" w:id="0">
    <w:p w:rsidR="00D51D92" w:rsidRDefault="00D51D92" w:rsidP="006E7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9FE" w:rsidRDefault="00C219FE">
    <w:pPr>
      <w:pStyle w:val="a5"/>
      <w:jc w:val="right"/>
    </w:pPr>
  </w:p>
  <w:p w:rsidR="00C219FE" w:rsidRDefault="00C219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D92" w:rsidRDefault="00D51D92" w:rsidP="006E734C">
      <w:pPr>
        <w:spacing w:after="0" w:line="240" w:lineRule="auto"/>
      </w:pPr>
      <w:r>
        <w:separator/>
      </w:r>
    </w:p>
  </w:footnote>
  <w:footnote w:type="continuationSeparator" w:id="0">
    <w:p w:rsidR="00D51D92" w:rsidRDefault="00D51D92" w:rsidP="006E73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mer J Path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p020ssxpvtzfdexzrjpxrs9rtv29d0xarea&quot;&gt;Seth Master Library 2&lt;record-ids&gt;&lt;item&gt;2&lt;/item&gt;&lt;item&gt;3&lt;/item&gt;&lt;item&gt;4&lt;/item&gt;&lt;item&gt;7&lt;/item&gt;&lt;item&gt;15&lt;/item&gt;&lt;item&gt;16&lt;/item&gt;&lt;item&gt;17&lt;/item&gt;&lt;item&gt;18&lt;/item&gt;&lt;item&gt;20&lt;/item&gt;&lt;item&gt;21&lt;/item&gt;&lt;item&gt;29&lt;/item&gt;&lt;item&gt;35&lt;/item&gt;&lt;item&gt;45&lt;/item&gt;&lt;item&gt;63&lt;/item&gt;&lt;item&gt;64&lt;/item&gt;&lt;item&gt;66&lt;/item&gt;&lt;item&gt;76&lt;/item&gt;&lt;item&gt;90&lt;/item&gt;&lt;item&gt;91&lt;/item&gt;&lt;item&gt;111&lt;/item&gt;&lt;item&gt;114&lt;/item&gt;&lt;item&gt;125&lt;/item&gt;&lt;item&gt;139&lt;/item&gt;&lt;item&gt;151&lt;/item&gt;&lt;item&gt;161&lt;/item&gt;&lt;item&gt;166&lt;/item&gt;&lt;item&gt;283&lt;/item&gt;&lt;item&gt;315&lt;/item&gt;&lt;item&gt;525&lt;/item&gt;&lt;item&gt;550&lt;/item&gt;&lt;item&gt;565&lt;/item&gt;&lt;item&gt;567&lt;/item&gt;&lt;item&gt;573&lt;/item&gt;&lt;item&gt;577&lt;/item&gt;&lt;item&gt;663&lt;/item&gt;&lt;item&gt;666&lt;/item&gt;&lt;item&gt;689&lt;/item&gt;&lt;item&gt;739&lt;/item&gt;&lt;item&gt;740&lt;/item&gt;&lt;item&gt;742&lt;/item&gt;&lt;item&gt;743&lt;/item&gt;&lt;item&gt;744&lt;/item&gt;&lt;item&gt;745&lt;/item&gt;&lt;item&gt;746&lt;/item&gt;&lt;item&gt;753&lt;/item&gt;&lt;item&gt;755&lt;/item&gt;&lt;item&gt;767&lt;/item&gt;&lt;item&gt;991&lt;/item&gt;&lt;item&gt;1001&lt;/item&gt;&lt;/record-ids&gt;&lt;/item&gt;&lt;/Libraries&gt;"/>
  </w:docVars>
  <w:rsids>
    <w:rsidRoot w:val="00D466F7"/>
    <w:rsid w:val="00001934"/>
    <w:rsid w:val="00002D01"/>
    <w:rsid w:val="00004280"/>
    <w:rsid w:val="0000715F"/>
    <w:rsid w:val="000116DB"/>
    <w:rsid w:val="0001313B"/>
    <w:rsid w:val="000155B4"/>
    <w:rsid w:val="00033FC5"/>
    <w:rsid w:val="00040CA9"/>
    <w:rsid w:val="00051570"/>
    <w:rsid w:val="00072A32"/>
    <w:rsid w:val="00075328"/>
    <w:rsid w:val="000774A4"/>
    <w:rsid w:val="00082908"/>
    <w:rsid w:val="0008365D"/>
    <w:rsid w:val="00092C89"/>
    <w:rsid w:val="00095076"/>
    <w:rsid w:val="000960D6"/>
    <w:rsid w:val="000A2AB4"/>
    <w:rsid w:val="000A2FAD"/>
    <w:rsid w:val="000A3455"/>
    <w:rsid w:val="000A3D45"/>
    <w:rsid w:val="000B3C3E"/>
    <w:rsid w:val="000B418B"/>
    <w:rsid w:val="000B7FDA"/>
    <w:rsid w:val="000C7528"/>
    <w:rsid w:val="000C7563"/>
    <w:rsid w:val="000D2ACE"/>
    <w:rsid w:val="000E421D"/>
    <w:rsid w:val="000F20C5"/>
    <w:rsid w:val="000F3FFB"/>
    <w:rsid w:val="000F450A"/>
    <w:rsid w:val="000F76A4"/>
    <w:rsid w:val="00106D9A"/>
    <w:rsid w:val="001135E3"/>
    <w:rsid w:val="001216E6"/>
    <w:rsid w:val="00126E5F"/>
    <w:rsid w:val="00131A9F"/>
    <w:rsid w:val="00134D77"/>
    <w:rsid w:val="00135929"/>
    <w:rsid w:val="00137E12"/>
    <w:rsid w:val="0014213F"/>
    <w:rsid w:val="00144D47"/>
    <w:rsid w:val="00145903"/>
    <w:rsid w:val="00147198"/>
    <w:rsid w:val="001716F2"/>
    <w:rsid w:val="0017690A"/>
    <w:rsid w:val="0017785F"/>
    <w:rsid w:val="0017787C"/>
    <w:rsid w:val="001816E5"/>
    <w:rsid w:val="00182199"/>
    <w:rsid w:val="00186404"/>
    <w:rsid w:val="001A7B47"/>
    <w:rsid w:val="001B043E"/>
    <w:rsid w:val="001B0880"/>
    <w:rsid w:val="001B2AFA"/>
    <w:rsid w:val="001C648C"/>
    <w:rsid w:val="001D585D"/>
    <w:rsid w:val="001D608A"/>
    <w:rsid w:val="001E19BD"/>
    <w:rsid w:val="001F408F"/>
    <w:rsid w:val="001F6178"/>
    <w:rsid w:val="001F6E9C"/>
    <w:rsid w:val="00201964"/>
    <w:rsid w:val="0020280B"/>
    <w:rsid w:val="002078BC"/>
    <w:rsid w:val="002108F2"/>
    <w:rsid w:val="002140CF"/>
    <w:rsid w:val="0021796F"/>
    <w:rsid w:val="002275F6"/>
    <w:rsid w:val="0023702C"/>
    <w:rsid w:val="002376DB"/>
    <w:rsid w:val="002403F5"/>
    <w:rsid w:val="00242CF6"/>
    <w:rsid w:val="00246155"/>
    <w:rsid w:val="00246458"/>
    <w:rsid w:val="0025762E"/>
    <w:rsid w:val="00266147"/>
    <w:rsid w:val="00267199"/>
    <w:rsid w:val="002708B3"/>
    <w:rsid w:val="0027124F"/>
    <w:rsid w:val="0027172E"/>
    <w:rsid w:val="00276BD0"/>
    <w:rsid w:val="0029080C"/>
    <w:rsid w:val="0029100A"/>
    <w:rsid w:val="002A4606"/>
    <w:rsid w:val="002B47A9"/>
    <w:rsid w:val="002B65B5"/>
    <w:rsid w:val="002B77E3"/>
    <w:rsid w:val="002C24F5"/>
    <w:rsid w:val="002C3332"/>
    <w:rsid w:val="002D1589"/>
    <w:rsid w:val="002D5C9A"/>
    <w:rsid w:val="002E4CE2"/>
    <w:rsid w:val="002E4F3F"/>
    <w:rsid w:val="00301B64"/>
    <w:rsid w:val="003111D6"/>
    <w:rsid w:val="00317701"/>
    <w:rsid w:val="00333D0C"/>
    <w:rsid w:val="00334EA0"/>
    <w:rsid w:val="00342EE3"/>
    <w:rsid w:val="00347105"/>
    <w:rsid w:val="003476D1"/>
    <w:rsid w:val="00347816"/>
    <w:rsid w:val="00350FF2"/>
    <w:rsid w:val="00353E79"/>
    <w:rsid w:val="003541C4"/>
    <w:rsid w:val="00355A5A"/>
    <w:rsid w:val="00372468"/>
    <w:rsid w:val="00380001"/>
    <w:rsid w:val="00386F5E"/>
    <w:rsid w:val="00392243"/>
    <w:rsid w:val="003925D6"/>
    <w:rsid w:val="003B147B"/>
    <w:rsid w:val="003B4A2E"/>
    <w:rsid w:val="003C3369"/>
    <w:rsid w:val="003D32F7"/>
    <w:rsid w:val="003D58A0"/>
    <w:rsid w:val="003D5A16"/>
    <w:rsid w:val="003D6D42"/>
    <w:rsid w:val="003D7418"/>
    <w:rsid w:val="003E1557"/>
    <w:rsid w:val="003E17A7"/>
    <w:rsid w:val="003E5DBD"/>
    <w:rsid w:val="00400BAC"/>
    <w:rsid w:val="004020F5"/>
    <w:rsid w:val="004138F4"/>
    <w:rsid w:val="0042112E"/>
    <w:rsid w:val="00426E43"/>
    <w:rsid w:val="00426FAA"/>
    <w:rsid w:val="00432C45"/>
    <w:rsid w:val="00432EB5"/>
    <w:rsid w:val="00434DA5"/>
    <w:rsid w:val="00435985"/>
    <w:rsid w:val="00440431"/>
    <w:rsid w:val="00442486"/>
    <w:rsid w:val="0044348D"/>
    <w:rsid w:val="00445F3D"/>
    <w:rsid w:val="00457CAC"/>
    <w:rsid w:val="00465FCC"/>
    <w:rsid w:val="00471924"/>
    <w:rsid w:val="00474A81"/>
    <w:rsid w:val="004829C2"/>
    <w:rsid w:val="00482C12"/>
    <w:rsid w:val="00487A40"/>
    <w:rsid w:val="00491952"/>
    <w:rsid w:val="00491D24"/>
    <w:rsid w:val="00495433"/>
    <w:rsid w:val="00497256"/>
    <w:rsid w:val="004A4E23"/>
    <w:rsid w:val="004B1388"/>
    <w:rsid w:val="004B42A5"/>
    <w:rsid w:val="004B5407"/>
    <w:rsid w:val="004C5F56"/>
    <w:rsid w:val="004C7651"/>
    <w:rsid w:val="004D481C"/>
    <w:rsid w:val="004D5C76"/>
    <w:rsid w:val="004D6E41"/>
    <w:rsid w:val="004E5181"/>
    <w:rsid w:val="004F7A9C"/>
    <w:rsid w:val="0050622B"/>
    <w:rsid w:val="00507260"/>
    <w:rsid w:val="005076BF"/>
    <w:rsid w:val="00514B35"/>
    <w:rsid w:val="005155EF"/>
    <w:rsid w:val="00516898"/>
    <w:rsid w:val="00524092"/>
    <w:rsid w:val="00531ECD"/>
    <w:rsid w:val="00532D40"/>
    <w:rsid w:val="00541E8B"/>
    <w:rsid w:val="0054614A"/>
    <w:rsid w:val="00546C60"/>
    <w:rsid w:val="0056544C"/>
    <w:rsid w:val="00565D0B"/>
    <w:rsid w:val="005937ED"/>
    <w:rsid w:val="00597231"/>
    <w:rsid w:val="005978A4"/>
    <w:rsid w:val="005A0D2A"/>
    <w:rsid w:val="005A1562"/>
    <w:rsid w:val="005A5108"/>
    <w:rsid w:val="005B0633"/>
    <w:rsid w:val="005C4DA1"/>
    <w:rsid w:val="005C5C77"/>
    <w:rsid w:val="005C7208"/>
    <w:rsid w:val="005D1CCC"/>
    <w:rsid w:val="005F3FBA"/>
    <w:rsid w:val="005F602A"/>
    <w:rsid w:val="006055F4"/>
    <w:rsid w:val="00605B87"/>
    <w:rsid w:val="006131DE"/>
    <w:rsid w:val="00614370"/>
    <w:rsid w:val="006271D6"/>
    <w:rsid w:val="0063296C"/>
    <w:rsid w:val="0063380D"/>
    <w:rsid w:val="006345E1"/>
    <w:rsid w:val="0063554C"/>
    <w:rsid w:val="00640FCC"/>
    <w:rsid w:val="006424D3"/>
    <w:rsid w:val="00646FA2"/>
    <w:rsid w:val="00650D80"/>
    <w:rsid w:val="006567BA"/>
    <w:rsid w:val="00663B60"/>
    <w:rsid w:val="00666D09"/>
    <w:rsid w:val="00666EF9"/>
    <w:rsid w:val="00667A0E"/>
    <w:rsid w:val="006732FE"/>
    <w:rsid w:val="00673A62"/>
    <w:rsid w:val="006755A7"/>
    <w:rsid w:val="00683CB9"/>
    <w:rsid w:val="00695DBD"/>
    <w:rsid w:val="00696477"/>
    <w:rsid w:val="00697524"/>
    <w:rsid w:val="006A3EDD"/>
    <w:rsid w:val="006A44D3"/>
    <w:rsid w:val="006A7FBA"/>
    <w:rsid w:val="006B1578"/>
    <w:rsid w:val="006B35FD"/>
    <w:rsid w:val="006C79D2"/>
    <w:rsid w:val="006D0CF0"/>
    <w:rsid w:val="006D1325"/>
    <w:rsid w:val="006D18C4"/>
    <w:rsid w:val="006E58FE"/>
    <w:rsid w:val="006E734C"/>
    <w:rsid w:val="006F0766"/>
    <w:rsid w:val="007018F7"/>
    <w:rsid w:val="00705B3A"/>
    <w:rsid w:val="0071046B"/>
    <w:rsid w:val="0073180A"/>
    <w:rsid w:val="00737EA3"/>
    <w:rsid w:val="00745DDA"/>
    <w:rsid w:val="00752E11"/>
    <w:rsid w:val="007548B6"/>
    <w:rsid w:val="00764F06"/>
    <w:rsid w:val="00780C82"/>
    <w:rsid w:val="007905C7"/>
    <w:rsid w:val="00794646"/>
    <w:rsid w:val="00795371"/>
    <w:rsid w:val="00796A88"/>
    <w:rsid w:val="007A4388"/>
    <w:rsid w:val="007B3A2E"/>
    <w:rsid w:val="007C1969"/>
    <w:rsid w:val="007D2742"/>
    <w:rsid w:val="007E1ED9"/>
    <w:rsid w:val="007E231D"/>
    <w:rsid w:val="007E3655"/>
    <w:rsid w:val="007E4E74"/>
    <w:rsid w:val="007E581E"/>
    <w:rsid w:val="007E7E0D"/>
    <w:rsid w:val="007F0F8C"/>
    <w:rsid w:val="00801335"/>
    <w:rsid w:val="00802545"/>
    <w:rsid w:val="008115F8"/>
    <w:rsid w:val="008122F2"/>
    <w:rsid w:val="00812B70"/>
    <w:rsid w:val="00823EDD"/>
    <w:rsid w:val="0083603C"/>
    <w:rsid w:val="00837CA5"/>
    <w:rsid w:val="0084021E"/>
    <w:rsid w:val="00842920"/>
    <w:rsid w:val="00845003"/>
    <w:rsid w:val="0085766E"/>
    <w:rsid w:val="00857BB9"/>
    <w:rsid w:val="00860071"/>
    <w:rsid w:val="00860B70"/>
    <w:rsid w:val="00863D54"/>
    <w:rsid w:val="00886BD2"/>
    <w:rsid w:val="008911DF"/>
    <w:rsid w:val="00895CBD"/>
    <w:rsid w:val="00895D1B"/>
    <w:rsid w:val="008A4117"/>
    <w:rsid w:val="008A435A"/>
    <w:rsid w:val="008A5F93"/>
    <w:rsid w:val="008A7EC9"/>
    <w:rsid w:val="008B160D"/>
    <w:rsid w:val="008B3C85"/>
    <w:rsid w:val="008D62F3"/>
    <w:rsid w:val="008F1DB7"/>
    <w:rsid w:val="00907CEE"/>
    <w:rsid w:val="0091009F"/>
    <w:rsid w:val="00910659"/>
    <w:rsid w:val="00910DAC"/>
    <w:rsid w:val="009133AE"/>
    <w:rsid w:val="00913461"/>
    <w:rsid w:val="009144A4"/>
    <w:rsid w:val="00916498"/>
    <w:rsid w:val="0092665C"/>
    <w:rsid w:val="00926F59"/>
    <w:rsid w:val="0092747A"/>
    <w:rsid w:val="0093381E"/>
    <w:rsid w:val="009351BB"/>
    <w:rsid w:val="00935662"/>
    <w:rsid w:val="00943E22"/>
    <w:rsid w:val="00952360"/>
    <w:rsid w:val="009552DE"/>
    <w:rsid w:val="00964B78"/>
    <w:rsid w:val="009659FD"/>
    <w:rsid w:val="00966FF6"/>
    <w:rsid w:val="00973DBE"/>
    <w:rsid w:val="0097406C"/>
    <w:rsid w:val="00974399"/>
    <w:rsid w:val="00980716"/>
    <w:rsid w:val="00982AB6"/>
    <w:rsid w:val="0098488A"/>
    <w:rsid w:val="0099138B"/>
    <w:rsid w:val="009A3787"/>
    <w:rsid w:val="009B5210"/>
    <w:rsid w:val="009B6293"/>
    <w:rsid w:val="009C38FC"/>
    <w:rsid w:val="009C72C6"/>
    <w:rsid w:val="009D7F1C"/>
    <w:rsid w:val="009E17DB"/>
    <w:rsid w:val="009E7671"/>
    <w:rsid w:val="009F0F89"/>
    <w:rsid w:val="009F23BD"/>
    <w:rsid w:val="009F3FE9"/>
    <w:rsid w:val="009F4A8E"/>
    <w:rsid w:val="009F57AB"/>
    <w:rsid w:val="00A05D32"/>
    <w:rsid w:val="00A16869"/>
    <w:rsid w:val="00A16E66"/>
    <w:rsid w:val="00A17B02"/>
    <w:rsid w:val="00A17C8F"/>
    <w:rsid w:val="00A24B83"/>
    <w:rsid w:val="00A26BAA"/>
    <w:rsid w:val="00A31556"/>
    <w:rsid w:val="00A35021"/>
    <w:rsid w:val="00A439E3"/>
    <w:rsid w:val="00A53DF9"/>
    <w:rsid w:val="00A65939"/>
    <w:rsid w:val="00A72313"/>
    <w:rsid w:val="00A7393F"/>
    <w:rsid w:val="00A74426"/>
    <w:rsid w:val="00A77BF3"/>
    <w:rsid w:val="00A8125A"/>
    <w:rsid w:val="00A8577A"/>
    <w:rsid w:val="00AA1567"/>
    <w:rsid w:val="00AA6AA7"/>
    <w:rsid w:val="00AB0372"/>
    <w:rsid w:val="00AB193D"/>
    <w:rsid w:val="00AC55D9"/>
    <w:rsid w:val="00AC5EE8"/>
    <w:rsid w:val="00AC7F46"/>
    <w:rsid w:val="00AD0C8B"/>
    <w:rsid w:val="00AD2C85"/>
    <w:rsid w:val="00AD6D72"/>
    <w:rsid w:val="00AD7523"/>
    <w:rsid w:val="00AF731D"/>
    <w:rsid w:val="00B014C5"/>
    <w:rsid w:val="00B07BC1"/>
    <w:rsid w:val="00B14F7E"/>
    <w:rsid w:val="00B22BB8"/>
    <w:rsid w:val="00B24435"/>
    <w:rsid w:val="00B34791"/>
    <w:rsid w:val="00B35BE5"/>
    <w:rsid w:val="00B35E15"/>
    <w:rsid w:val="00B4068D"/>
    <w:rsid w:val="00B4182C"/>
    <w:rsid w:val="00B42656"/>
    <w:rsid w:val="00B44D44"/>
    <w:rsid w:val="00B472DA"/>
    <w:rsid w:val="00B50435"/>
    <w:rsid w:val="00B508AF"/>
    <w:rsid w:val="00B52F3D"/>
    <w:rsid w:val="00B540D5"/>
    <w:rsid w:val="00B541F3"/>
    <w:rsid w:val="00B7013E"/>
    <w:rsid w:val="00B724A9"/>
    <w:rsid w:val="00B727B3"/>
    <w:rsid w:val="00B733F8"/>
    <w:rsid w:val="00B80F1E"/>
    <w:rsid w:val="00B82F9B"/>
    <w:rsid w:val="00B919B1"/>
    <w:rsid w:val="00B922D1"/>
    <w:rsid w:val="00B94220"/>
    <w:rsid w:val="00B95CC6"/>
    <w:rsid w:val="00BA21B7"/>
    <w:rsid w:val="00BA35C5"/>
    <w:rsid w:val="00BA4BD2"/>
    <w:rsid w:val="00BB18C7"/>
    <w:rsid w:val="00BB5116"/>
    <w:rsid w:val="00BC07ED"/>
    <w:rsid w:val="00BC799D"/>
    <w:rsid w:val="00BD24B7"/>
    <w:rsid w:val="00BE1012"/>
    <w:rsid w:val="00BE2AC9"/>
    <w:rsid w:val="00BE41AC"/>
    <w:rsid w:val="00BE64CF"/>
    <w:rsid w:val="00BF065B"/>
    <w:rsid w:val="00BF2831"/>
    <w:rsid w:val="00BF641F"/>
    <w:rsid w:val="00C064CD"/>
    <w:rsid w:val="00C06E4D"/>
    <w:rsid w:val="00C0743B"/>
    <w:rsid w:val="00C12369"/>
    <w:rsid w:val="00C16CC8"/>
    <w:rsid w:val="00C1770C"/>
    <w:rsid w:val="00C219FE"/>
    <w:rsid w:val="00C2335C"/>
    <w:rsid w:val="00C24853"/>
    <w:rsid w:val="00C252D8"/>
    <w:rsid w:val="00C25AEB"/>
    <w:rsid w:val="00C3218C"/>
    <w:rsid w:val="00C32F26"/>
    <w:rsid w:val="00C4063E"/>
    <w:rsid w:val="00C43164"/>
    <w:rsid w:val="00C45881"/>
    <w:rsid w:val="00C46903"/>
    <w:rsid w:val="00C52D0C"/>
    <w:rsid w:val="00C604FD"/>
    <w:rsid w:val="00C622BD"/>
    <w:rsid w:val="00C75AE0"/>
    <w:rsid w:val="00C83C60"/>
    <w:rsid w:val="00C8676C"/>
    <w:rsid w:val="00C95DC5"/>
    <w:rsid w:val="00CA22CD"/>
    <w:rsid w:val="00CA6DA2"/>
    <w:rsid w:val="00CA70E7"/>
    <w:rsid w:val="00CD2006"/>
    <w:rsid w:val="00CD448D"/>
    <w:rsid w:val="00CD5E5F"/>
    <w:rsid w:val="00CD73DC"/>
    <w:rsid w:val="00CD78B0"/>
    <w:rsid w:val="00CE245C"/>
    <w:rsid w:val="00CE5969"/>
    <w:rsid w:val="00D04A80"/>
    <w:rsid w:val="00D1264A"/>
    <w:rsid w:val="00D15CDF"/>
    <w:rsid w:val="00D17CE8"/>
    <w:rsid w:val="00D22938"/>
    <w:rsid w:val="00D33A82"/>
    <w:rsid w:val="00D3491F"/>
    <w:rsid w:val="00D34E82"/>
    <w:rsid w:val="00D36C8C"/>
    <w:rsid w:val="00D37C87"/>
    <w:rsid w:val="00D4426A"/>
    <w:rsid w:val="00D466F7"/>
    <w:rsid w:val="00D51D92"/>
    <w:rsid w:val="00D527EA"/>
    <w:rsid w:val="00D562A8"/>
    <w:rsid w:val="00D62CEB"/>
    <w:rsid w:val="00D75AEF"/>
    <w:rsid w:val="00D76D5B"/>
    <w:rsid w:val="00D77C29"/>
    <w:rsid w:val="00D80867"/>
    <w:rsid w:val="00D87271"/>
    <w:rsid w:val="00D90D39"/>
    <w:rsid w:val="00D94173"/>
    <w:rsid w:val="00D950F3"/>
    <w:rsid w:val="00D95C6E"/>
    <w:rsid w:val="00D96976"/>
    <w:rsid w:val="00D97401"/>
    <w:rsid w:val="00DA094E"/>
    <w:rsid w:val="00DB02EB"/>
    <w:rsid w:val="00DC16B5"/>
    <w:rsid w:val="00DC6688"/>
    <w:rsid w:val="00DC7DB9"/>
    <w:rsid w:val="00DD1D50"/>
    <w:rsid w:val="00DD5F89"/>
    <w:rsid w:val="00E279F8"/>
    <w:rsid w:val="00E35C54"/>
    <w:rsid w:val="00E46625"/>
    <w:rsid w:val="00E52E17"/>
    <w:rsid w:val="00E658A5"/>
    <w:rsid w:val="00E71197"/>
    <w:rsid w:val="00E72329"/>
    <w:rsid w:val="00E7347C"/>
    <w:rsid w:val="00E76127"/>
    <w:rsid w:val="00E8144E"/>
    <w:rsid w:val="00E90350"/>
    <w:rsid w:val="00E92ABA"/>
    <w:rsid w:val="00E945A9"/>
    <w:rsid w:val="00EA03A9"/>
    <w:rsid w:val="00EA1647"/>
    <w:rsid w:val="00EA3792"/>
    <w:rsid w:val="00EA6DE6"/>
    <w:rsid w:val="00EB0DBD"/>
    <w:rsid w:val="00EB6DB8"/>
    <w:rsid w:val="00EC5D0A"/>
    <w:rsid w:val="00EC6956"/>
    <w:rsid w:val="00ED1E1B"/>
    <w:rsid w:val="00ED315E"/>
    <w:rsid w:val="00ED3787"/>
    <w:rsid w:val="00EE1238"/>
    <w:rsid w:val="00EE14E5"/>
    <w:rsid w:val="00EE2BBF"/>
    <w:rsid w:val="00EE34AA"/>
    <w:rsid w:val="00EE6430"/>
    <w:rsid w:val="00EE7426"/>
    <w:rsid w:val="00EF1488"/>
    <w:rsid w:val="00EF1693"/>
    <w:rsid w:val="00F00F8C"/>
    <w:rsid w:val="00F0101E"/>
    <w:rsid w:val="00F02635"/>
    <w:rsid w:val="00F03402"/>
    <w:rsid w:val="00F161F3"/>
    <w:rsid w:val="00F22236"/>
    <w:rsid w:val="00F24B5A"/>
    <w:rsid w:val="00F25E86"/>
    <w:rsid w:val="00F26049"/>
    <w:rsid w:val="00F42C45"/>
    <w:rsid w:val="00F437C4"/>
    <w:rsid w:val="00F5569C"/>
    <w:rsid w:val="00F62B88"/>
    <w:rsid w:val="00F76038"/>
    <w:rsid w:val="00F77782"/>
    <w:rsid w:val="00F82302"/>
    <w:rsid w:val="00F85C81"/>
    <w:rsid w:val="00F87CC4"/>
    <w:rsid w:val="00F90884"/>
    <w:rsid w:val="00F90CAD"/>
    <w:rsid w:val="00F92DE8"/>
    <w:rsid w:val="00F951FA"/>
    <w:rsid w:val="00FA5B9A"/>
    <w:rsid w:val="00FB0AB1"/>
    <w:rsid w:val="00FB21B5"/>
    <w:rsid w:val="00FB2E65"/>
    <w:rsid w:val="00FB2F49"/>
    <w:rsid w:val="00FB756F"/>
    <w:rsid w:val="00FC65B9"/>
    <w:rsid w:val="00FF7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A81"/>
    <w:pPr>
      <w:spacing w:after="200" w:line="276" w:lineRule="auto"/>
    </w:pPr>
    <w:rPr>
      <w:kern w:val="0"/>
      <w:sz w:val="22"/>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3180A"/>
    <w:rPr>
      <w:rFonts w:cs="Times New Roman"/>
      <w:color w:val="0000FF"/>
      <w:u w:val="single"/>
    </w:rPr>
  </w:style>
  <w:style w:type="paragraph" w:styleId="a4">
    <w:name w:val="header"/>
    <w:basedOn w:val="a"/>
    <w:link w:val="Char"/>
    <w:uiPriority w:val="99"/>
    <w:rsid w:val="006E734C"/>
    <w:pPr>
      <w:tabs>
        <w:tab w:val="center" w:pos="4513"/>
        <w:tab w:val="right" w:pos="9026"/>
      </w:tabs>
      <w:spacing w:after="0" w:line="240" w:lineRule="auto"/>
    </w:pPr>
  </w:style>
  <w:style w:type="character" w:customStyle="1" w:styleId="Char">
    <w:name w:val="页眉 Char"/>
    <w:basedOn w:val="a0"/>
    <w:link w:val="a4"/>
    <w:uiPriority w:val="99"/>
    <w:locked/>
    <w:rsid w:val="006E734C"/>
    <w:rPr>
      <w:rFonts w:cs="Times New Roman"/>
    </w:rPr>
  </w:style>
  <w:style w:type="paragraph" w:styleId="a5">
    <w:name w:val="footer"/>
    <w:basedOn w:val="a"/>
    <w:link w:val="Char0"/>
    <w:uiPriority w:val="99"/>
    <w:rsid w:val="006E734C"/>
    <w:pPr>
      <w:tabs>
        <w:tab w:val="center" w:pos="4513"/>
        <w:tab w:val="right" w:pos="9026"/>
      </w:tabs>
      <w:spacing w:after="0" w:line="240" w:lineRule="auto"/>
    </w:pPr>
  </w:style>
  <w:style w:type="character" w:customStyle="1" w:styleId="Char0">
    <w:name w:val="页脚 Char"/>
    <w:basedOn w:val="a0"/>
    <w:link w:val="a5"/>
    <w:uiPriority w:val="99"/>
    <w:locked/>
    <w:rsid w:val="006E734C"/>
    <w:rPr>
      <w:rFonts w:cs="Times New Roman"/>
    </w:rPr>
  </w:style>
  <w:style w:type="paragraph" w:styleId="a6">
    <w:name w:val="Balloon Text"/>
    <w:basedOn w:val="a"/>
    <w:link w:val="Char1"/>
    <w:uiPriority w:val="99"/>
    <w:semiHidden/>
    <w:rsid w:val="00FB21B5"/>
    <w:pPr>
      <w:spacing w:after="0" w:line="240" w:lineRule="auto"/>
    </w:pPr>
    <w:rPr>
      <w:rFonts w:ascii="Tahoma" w:hAnsi="Tahoma" w:cs="Tahoma"/>
      <w:sz w:val="16"/>
      <w:szCs w:val="16"/>
    </w:rPr>
  </w:style>
  <w:style w:type="character" w:customStyle="1" w:styleId="Char1">
    <w:name w:val="批注框文本 Char"/>
    <w:basedOn w:val="a0"/>
    <w:link w:val="a6"/>
    <w:uiPriority w:val="99"/>
    <w:semiHidden/>
    <w:locked/>
    <w:rsid w:val="00FB21B5"/>
    <w:rPr>
      <w:rFonts w:ascii="Tahoma" w:hAnsi="Tahoma" w:cs="Tahoma"/>
      <w:sz w:val="16"/>
      <w:szCs w:val="16"/>
    </w:rPr>
  </w:style>
  <w:style w:type="paragraph" w:styleId="a7">
    <w:name w:val="Normal (Web)"/>
    <w:basedOn w:val="a"/>
    <w:uiPriority w:val="99"/>
    <w:rsid w:val="005937ED"/>
    <w:pPr>
      <w:spacing w:before="100" w:beforeAutospacing="1" w:after="100" w:afterAutospacing="1" w:line="240" w:lineRule="auto"/>
    </w:pPr>
    <w:rPr>
      <w:rFonts w:ascii="Times New Roman" w:hAnsi="Times New Roman"/>
      <w:sz w:val="24"/>
      <w:szCs w:val="24"/>
      <w:lang w:eastAsia="en-AU"/>
    </w:rPr>
  </w:style>
  <w:style w:type="table" w:styleId="a8">
    <w:name w:val="Table Grid"/>
    <w:basedOn w:val="a1"/>
    <w:uiPriority w:val="99"/>
    <w:rsid w:val="005937ED"/>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0">
    <w:name w:val="p0"/>
    <w:basedOn w:val="a"/>
    <w:uiPriority w:val="99"/>
    <w:rsid w:val="000C7528"/>
    <w:pPr>
      <w:spacing w:after="0" w:line="240" w:lineRule="atLeast"/>
    </w:pPr>
    <w:rPr>
      <w:rFonts w:ascii="Century" w:hAnsi="Century" w:cs="宋体"/>
      <w:sz w:val="21"/>
      <w:szCs w:val="21"/>
      <w:lang w:val="en-US" w:eastAsia="zh-CN"/>
    </w:rPr>
  </w:style>
  <w:style w:type="character" w:styleId="a9">
    <w:name w:val="Strong"/>
    <w:basedOn w:val="a0"/>
    <w:uiPriority w:val="99"/>
    <w:qFormat/>
    <w:rsid w:val="005F3FBA"/>
    <w:rPr>
      <w:rFonts w:cs="Times New Roman"/>
      <w:b/>
    </w:rPr>
  </w:style>
  <w:style w:type="paragraph" w:styleId="aa">
    <w:name w:val="List Paragraph"/>
    <w:basedOn w:val="a"/>
    <w:uiPriority w:val="99"/>
    <w:qFormat/>
    <w:rsid w:val="005F3FBA"/>
    <w:pPr>
      <w:suppressAutoHyphens/>
      <w:spacing w:after="0" w:line="240" w:lineRule="auto"/>
      <w:ind w:firstLineChars="200" w:firstLine="420"/>
    </w:pPr>
    <w:rPr>
      <w:rFonts w:ascii="Times New Roman" w:hAnsi="Times New Roman"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A81"/>
    <w:pPr>
      <w:spacing w:after="200" w:line="276" w:lineRule="auto"/>
    </w:pPr>
    <w:rPr>
      <w:kern w:val="0"/>
      <w:sz w:val="22"/>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3180A"/>
    <w:rPr>
      <w:rFonts w:cs="Times New Roman"/>
      <w:color w:val="0000FF"/>
      <w:u w:val="single"/>
    </w:rPr>
  </w:style>
  <w:style w:type="paragraph" w:styleId="a4">
    <w:name w:val="header"/>
    <w:basedOn w:val="a"/>
    <w:link w:val="Char"/>
    <w:uiPriority w:val="99"/>
    <w:rsid w:val="006E734C"/>
    <w:pPr>
      <w:tabs>
        <w:tab w:val="center" w:pos="4513"/>
        <w:tab w:val="right" w:pos="9026"/>
      </w:tabs>
      <w:spacing w:after="0" w:line="240" w:lineRule="auto"/>
    </w:pPr>
  </w:style>
  <w:style w:type="character" w:customStyle="1" w:styleId="Char">
    <w:name w:val="页眉 Char"/>
    <w:basedOn w:val="a0"/>
    <w:link w:val="a4"/>
    <w:uiPriority w:val="99"/>
    <w:locked/>
    <w:rsid w:val="006E734C"/>
    <w:rPr>
      <w:rFonts w:cs="Times New Roman"/>
    </w:rPr>
  </w:style>
  <w:style w:type="paragraph" w:styleId="a5">
    <w:name w:val="footer"/>
    <w:basedOn w:val="a"/>
    <w:link w:val="Char0"/>
    <w:uiPriority w:val="99"/>
    <w:rsid w:val="006E734C"/>
    <w:pPr>
      <w:tabs>
        <w:tab w:val="center" w:pos="4513"/>
        <w:tab w:val="right" w:pos="9026"/>
      </w:tabs>
      <w:spacing w:after="0" w:line="240" w:lineRule="auto"/>
    </w:pPr>
  </w:style>
  <w:style w:type="character" w:customStyle="1" w:styleId="Char0">
    <w:name w:val="页脚 Char"/>
    <w:basedOn w:val="a0"/>
    <w:link w:val="a5"/>
    <w:uiPriority w:val="99"/>
    <w:locked/>
    <w:rsid w:val="006E734C"/>
    <w:rPr>
      <w:rFonts w:cs="Times New Roman"/>
    </w:rPr>
  </w:style>
  <w:style w:type="paragraph" w:styleId="a6">
    <w:name w:val="Balloon Text"/>
    <w:basedOn w:val="a"/>
    <w:link w:val="Char1"/>
    <w:uiPriority w:val="99"/>
    <w:semiHidden/>
    <w:rsid w:val="00FB21B5"/>
    <w:pPr>
      <w:spacing w:after="0" w:line="240" w:lineRule="auto"/>
    </w:pPr>
    <w:rPr>
      <w:rFonts w:ascii="Tahoma" w:hAnsi="Tahoma" w:cs="Tahoma"/>
      <w:sz w:val="16"/>
      <w:szCs w:val="16"/>
    </w:rPr>
  </w:style>
  <w:style w:type="character" w:customStyle="1" w:styleId="Char1">
    <w:name w:val="批注框文本 Char"/>
    <w:basedOn w:val="a0"/>
    <w:link w:val="a6"/>
    <w:uiPriority w:val="99"/>
    <w:semiHidden/>
    <w:locked/>
    <w:rsid w:val="00FB21B5"/>
    <w:rPr>
      <w:rFonts w:ascii="Tahoma" w:hAnsi="Tahoma" w:cs="Tahoma"/>
      <w:sz w:val="16"/>
      <w:szCs w:val="16"/>
    </w:rPr>
  </w:style>
  <w:style w:type="paragraph" w:styleId="a7">
    <w:name w:val="Normal (Web)"/>
    <w:basedOn w:val="a"/>
    <w:uiPriority w:val="99"/>
    <w:rsid w:val="005937ED"/>
    <w:pPr>
      <w:spacing w:before="100" w:beforeAutospacing="1" w:after="100" w:afterAutospacing="1" w:line="240" w:lineRule="auto"/>
    </w:pPr>
    <w:rPr>
      <w:rFonts w:ascii="Times New Roman" w:hAnsi="Times New Roman"/>
      <w:sz w:val="24"/>
      <w:szCs w:val="24"/>
      <w:lang w:eastAsia="en-AU"/>
    </w:rPr>
  </w:style>
  <w:style w:type="table" w:styleId="a8">
    <w:name w:val="Table Grid"/>
    <w:basedOn w:val="a1"/>
    <w:uiPriority w:val="99"/>
    <w:rsid w:val="005937ED"/>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0">
    <w:name w:val="p0"/>
    <w:basedOn w:val="a"/>
    <w:uiPriority w:val="99"/>
    <w:rsid w:val="000C7528"/>
    <w:pPr>
      <w:spacing w:after="0" w:line="240" w:lineRule="atLeast"/>
    </w:pPr>
    <w:rPr>
      <w:rFonts w:ascii="Century" w:hAnsi="Century" w:cs="宋体"/>
      <w:sz w:val="21"/>
      <w:szCs w:val="21"/>
      <w:lang w:val="en-US" w:eastAsia="zh-CN"/>
    </w:rPr>
  </w:style>
  <w:style w:type="character" w:styleId="a9">
    <w:name w:val="Strong"/>
    <w:basedOn w:val="a0"/>
    <w:uiPriority w:val="99"/>
    <w:qFormat/>
    <w:rsid w:val="005F3FBA"/>
    <w:rPr>
      <w:rFonts w:cs="Times New Roman"/>
      <w:b/>
    </w:rPr>
  </w:style>
  <w:style w:type="paragraph" w:styleId="aa">
    <w:name w:val="List Paragraph"/>
    <w:basedOn w:val="a"/>
    <w:uiPriority w:val="99"/>
    <w:qFormat/>
    <w:rsid w:val="005F3FBA"/>
    <w:pPr>
      <w:suppressAutoHyphens/>
      <w:spacing w:after="0" w:line="240" w:lineRule="auto"/>
      <w:ind w:firstLineChars="200" w:firstLine="420"/>
    </w:pPr>
    <w:rPr>
      <w:rFonts w:ascii="Times New Roman"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236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seth@sydney.edu.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39</Pages>
  <Words>19958</Words>
  <Characters>113766</Characters>
  <Application>Microsoft Office Word</Application>
  <DocSecurity>0</DocSecurity>
  <Lines>948</Lines>
  <Paragraphs>266</Paragraphs>
  <ScaleCrop>false</ScaleCrop>
  <Company>Hewlett-Packard Company</Company>
  <LinksUpToDate>false</LinksUpToDate>
  <CharactersWithSpaces>133458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Devanshi Seth</dc:creator>
  <cp:lastModifiedBy>Qi Y</cp:lastModifiedBy>
  <cp:revision>4</cp:revision>
  <cp:lastPrinted>2013-09-30T07:00:00Z</cp:lastPrinted>
  <dcterms:created xsi:type="dcterms:W3CDTF">2014-04-30T15:03:00Z</dcterms:created>
  <dcterms:modified xsi:type="dcterms:W3CDTF">2014-05-04T01:42:00Z</dcterms:modified>
</cp:coreProperties>
</file>