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8ED18" w14:textId="77777777" w:rsidR="009400DA" w:rsidRPr="00914D4D" w:rsidRDefault="00000000">
      <w:pPr>
        <w:spacing w:line="360" w:lineRule="auto"/>
        <w:jc w:val="both"/>
      </w:pPr>
      <w:r w:rsidRPr="00914D4D">
        <w:rPr>
          <w:rFonts w:ascii="Book Antiqua" w:eastAsia="Book Antiqua" w:hAnsi="Book Antiqua" w:cs="Book Antiqua"/>
          <w:b/>
        </w:rPr>
        <w:t xml:space="preserve">Name of Journal: </w:t>
      </w:r>
      <w:r w:rsidRPr="00914D4D">
        <w:rPr>
          <w:rFonts w:ascii="Book Antiqua" w:eastAsia="Book Antiqua" w:hAnsi="Book Antiqua" w:cs="Book Antiqua"/>
          <w:i/>
        </w:rPr>
        <w:t>World Journal of Clinical Cases</w:t>
      </w:r>
    </w:p>
    <w:p w14:paraId="507C94C6" w14:textId="77777777" w:rsidR="009400DA" w:rsidRPr="00914D4D" w:rsidRDefault="00000000">
      <w:pPr>
        <w:spacing w:line="360" w:lineRule="auto"/>
        <w:jc w:val="both"/>
      </w:pPr>
      <w:r w:rsidRPr="00914D4D">
        <w:rPr>
          <w:rFonts w:ascii="Book Antiqua" w:eastAsia="Book Antiqua" w:hAnsi="Book Antiqua" w:cs="Book Antiqua"/>
          <w:b/>
        </w:rPr>
        <w:t xml:space="preserve">Manuscript NO: </w:t>
      </w:r>
      <w:r w:rsidRPr="00914D4D">
        <w:rPr>
          <w:rFonts w:ascii="Book Antiqua" w:eastAsia="Book Antiqua" w:hAnsi="Book Antiqua" w:cs="Book Antiqua"/>
        </w:rPr>
        <w:t>87672</w:t>
      </w:r>
    </w:p>
    <w:p w14:paraId="56644EDD" w14:textId="77777777" w:rsidR="009400DA" w:rsidRPr="00914D4D" w:rsidRDefault="00000000">
      <w:pPr>
        <w:spacing w:line="360" w:lineRule="auto"/>
        <w:jc w:val="both"/>
      </w:pPr>
      <w:r w:rsidRPr="00914D4D">
        <w:rPr>
          <w:rFonts w:ascii="Book Antiqua" w:eastAsia="Book Antiqua" w:hAnsi="Book Antiqua" w:cs="Book Antiqua"/>
          <w:b/>
        </w:rPr>
        <w:t xml:space="preserve">Manuscript Type: </w:t>
      </w:r>
      <w:r w:rsidRPr="00914D4D">
        <w:rPr>
          <w:rFonts w:ascii="Book Antiqua" w:eastAsia="Book Antiqua" w:hAnsi="Book Antiqua" w:cs="Book Antiqua"/>
        </w:rPr>
        <w:t>CASE REPORT</w:t>
      </w:r>
    </w:p>
    <w:p w14:paraId="61325371" w14:textId="77777777" w:rsidR="009400DA" w:rsidRPr="00914D4D" w:rsidRDefault="009400DA">
      <w:pPr>
        <w:spacing w:line="360" w:lineRule="auto"/>
        <w:jc w:val="both"/>
      </w:pPr>
    </w:p>
    <w:p w14:paraId="62B80A1D" w14:textId="77777777" w:rsidR="009400DA" w:rsidRPr="00914D4D" w:rsidRDefault="00000000">
      <w:pPr>
        <w:spacing w:line="360" w:lineRule="auto"/>
        <w:jc w:val="both"/>
      </w:pPr>
      <w:r w:rsidRPr="00914D4D">
        <w:rPr>
          <w:rFonts w:ascii="Book Antiqua" w:eastAsia="Book Antiqua" w:hAnsi="Book Antiqua" w:cs="Book Antiqua"/>
          <w:b/>
          <w:color w:val="000000"/>
        </w:rPr>
        <w:t>Asymptomatic low-grade appendiceal mucinous neoplasm: A case report</w:t>
      </w:r>
    </w:p>
    <w:p w14:paraId="4968E23C" w14:textId="77777777" w:rsidR="009400DA" w:rsidRPr="00914D4D" w:rsidRDefault="009400DA">
      <w:pPr>
        <w:spacing w:line="360" w:lineRule="auto"/>
        <w:jc w:val="both"/>
      </w:pPr>
    </w:p>
    <w:p w14:paraId="57BC009F" w14:textId="77777777" w:rsidR="009400DA" w:rsidRPr="00914D4D" w:rsidRDefault="00000000">
      <w:pPr>
        <w:spacing w:line="360" w:lineRule="auto"/>
        <w:jc w:val="both"/>
      </w:pPr>
      <w:r w:rsidRPr="00914D4D">
        <w:rPr>
          <w:rFonts w:ascii="Book Antiqua" w:eastAsia="Book Antiqua" w:hAnsi="Book Antiqua" w:cs="Book Antiqua"/>
          <w:color w:val="000000"/>
        </w:rPr>
        <w:t xml:space="preserve">Yao </w:t>
      </w:r>
      <w:proofErr w:type="spellStart"/>
      <w:r w:rsidRPr="00914D4D">
        <w:rPr>
          <w:rFonts w:ascii="Book Antiqua" w:eastAsia="Book Antiqua" w:hAnsi="Book Antiqua" w:cs="Book Antiqua"/>
          <w:color w:val="000000"/>
        </w:rPr>
        <w:t>MQ</w:t>
      </w:r>
      <w:proofErr w:type="spellEnd"/>
      <w:r w:rsidRPr="00914D4D">
        <w:rPr>
          <w:rFonts w:ascii="Book Antiqua" w:eastAsia="Book Antiqua" w:hAnsi="Book Antiqua" w:cs="Book Antiqua"/>
          <w:color w:val="000000"/>
        </w:rPr>
        <w:t xml:space="preserve"> </w:t>
      </w:r>
      <w:r w:rsidRPr="00914D4D">
        <w:rPr>
          <w:rFonts w:ascii="Book Antiqua" w:eastAsia="Book Antiqua" w:hAnsi="Book Antiqua" w:cs="Book Antiqua"/>
          <w:i/>
          <w:iCs/>
          <w:color w:val="000000"/>
        </w:rPr>
        <w:t xml:space="preserve">et al. </w:t>
      </w:r>
      <w:r w:rsidRPr="00914D4D">
        <w:rPr>
          <w:rFonts w:ascii="Book Antiqua" w:eastAsia="Book Antiqua" w:hAnsi="Book Antiqua" w:cs="Book Antiqua"/>
          <w:color w:val="000000"/>
        </w:rPr>
        <w:t xml:space="preserve">A case of asymptomatic </w:t>
      </w:r>
      <w:proofErr w:type="spellStart"/>
      <w:r w:rsidRPr="00914D4D">
        <w:rPr>
          <w:rFonts w:ascii="Book Antiqua" w:eastAsia="Book Antiqua" w:hAnsi="Book Antiqua" w:cs="Book Antiqua"/>
          <w:color w:val="000000"/>
        </w:rPr>
        <w:t>LAMN</w:t>
      </w:r>
      <w:proofErr w:type="spellEnd"/>
    </w:p>
    <w:p w14:paraId="6270B205" w14:textId="77777777" w:rsidR="009400DA" w:rsidRPr="00914D4D" w:rsidRDefault="009400DA">
      <w:pPr>
        <w:spacing w:line="360" w:lineRule="auto"/>
        <w:jc w:val="both"/>
      </w:pPr>
    </w:p>
    <w:p w14:paraId="186A56FD" w14:textId="77777777" w:rsidR="009400DA" w:rsidRPr="00914D4D" w:rsidRDefault="00000000">
      <w:pPr>
        <w:spacing w:line="360" w:lineRule="auto"/>
        <w:jc w:val="both"/>
      </w:pPr>
      <w:r w:rsidRPr="00914D4D">
        <w:rPr>
          <w:rFonts w:ascii="Book Antiqua" w:eastAsia="Book Antiqua" w:hAnsi="Book Antiqua" w:cs="Book Antiqua"/>
          <w:color w:val="000000"/>
        </w:rPr>
        <w:t>Min-Quan Yao, Yu-Peng Jiang, Yuan-Yu Wang, Yi-Ping Mou, Jin-Xing Fan</w:t>
      </w:r>
    </w:p>
    <w:p w14:paraId="4297F456" w14:textId="77777777" w:rsidR="009400DA" w:rsidRPr="00914D4D" w:rsidRDefault="009400DA">
      <w:pPr>
        <w:spacing w:line="360" w:lineRule="auto"/>
        <w:jc w:val="both"/>
      </w:pPr>
    </w:p>
    <w:p w14:paraId="5A856B92" w14:textId="77777777" w:rsidR="009400DA" w:rsidRPr="00914D4D" w:rsidRDefault="00000000">
      <w:pPr>
        <w:spacing w:line="360" w:lineRule="auto"/>
        <w:jc w:val="both"/>
      </w:pPr>
      <w:r w:rsidRPr="00914D4D">
        <w:rPr>
          <w:rFonts w:ascii="Book Antiqua" w:eastAsia="Book Antiqua" w:hAnsi="Book Antiqua" w:cs="Book Antiqua"/>
          <w:b/>
          <w:bCs/>
          <w:color w:val="000000"/>
        </w:rPr>
        <w:t xml:space="preserve">Min-Quan Yao, Yu-Peng Jiang, </w:t>
      </w:r>
      <w:r w:rsidRPr="00914D4D">
        <w:rPr>
          <w:rFonts w:ascii="Book Antiqua" w:eastAsia="Book Antiqua" w:hAnsi="Book Antiqua" w:cs="Book Antiqua"/>
          <w:color w:val="000000"/>
        </w:rPr>
        <w:t xml:space="preserve">Department of Gastrointestinal Surgery, </w:t>
      </w:r>
      <w:proofErr w:type="spellStart"/>
      <w:r w:rsidRPr="00914D4D">
        <w:rPr>
          <w:rFonts w:ascii="Book Antiqua" w:eastAsia="Book Antiqua" w:hAnsi="Book Antiqua" w:cs="Book Antiqua"/>
          <w:color w:val="000000"/>
        </w:rPr>
        <w:t>Tongxiang</w:t>
      </w:r>
      <w:proofErr w:type="spellEnd"/>
      <w:r w:rsidRPr="00914D4D">
        <w:rPr>
          <w:rFonts w:ascii="Book Antiqua" w:eastAsia="Book Antiqua" w:hAnsi="Book Antiqua" w:cs="Book Antiqua"/>
          <w:color w:val="000000"/>
        </w:rPr>
        <w:t xml:space="preserve"> First People’s Hospital, Jiaxing 314500, Zhejiang Province, China</w:t>
      </w:r>
    </w:p>
    <w:p w14:paraId="4B7CA232" w14:textId="77777777" w:rsidR="009400DA" w:rsidRPr="00914D4D" w:rsidRDefault="009400DA">
      <w:pPr>
        <w:spacing w:line="360" w:lineRule="auto"/>
        <w:jc w:val="both"/>
      </w:pPr>
    </w:p>
    <w:p w14:paraId="0767300F" w14:textId="77777777" w:rsidR="009400DA" w:rsidRPr="00914D4D" w:rsidRDefault="00000000">
      <w:pPr>
        <w:spacing w:line="360" w:lineRule="auto"/>
        <w:jc w:val="both"/>
      </w:pPr>
      <w:r w:rsidRPr="00914D4D">
        <w:rPr>
          <w:rFonts w:ascii="Book Antiqua" w:eastAsia="Book Antiqua" w:hAnsi="Book Antiqua" w:cs="Book Antiqua"/>
          <w:b/>
          <w:bCs/>
          <w:color w:val="000000"/>
        </w:rPr>
        <w:t xml:space="preserve">Yuan-Yu Wang, Yi-Ping Mou, </w:t>
      </w:r>
      <w:r w:rsidRPr="00914D4D">
        <w:rPr>
          <w:rFonts w:ascii="Book Antiqua" w:eastAsia="Book Antiqua" w:hAnsi="Book Antiqua" w:cs="Book Antiqua"/>
          <w:color w:val="000000"/>
        </w:rPr>
        <w:t>Department of General Surgery, Zhejiang Provincial People’s Hospital, Hangzhou 310014, Zhejiang Province, China</w:t>
      </w:r>
    </w:p>
    <w:p w14:paraId="1CAB6566" w14:textId="77777777" w:rsidR="009400DA" w:rsidRPr="00914D4D" w:rsidRDefault="009400DA">
      <w:pPr>
        <w:spacing w:line="360" w:lineRule="auto"/>
        <w:jc w:val="both"/>
      </w:pPr>
    </w:p>
    <w:p w14:paraId="765DCB80" w14:textId="77777777" w:rsidR="009400DA" w:rsidRPr="00914D4D" w:rsidRDefault="00000000">
      <w:pPr>
        <w:spacing w:line="360" w:lineRule="auto"/>
        <w:jc w:val="both"/>
      </w:pPr>
      <w:r w:rsidRPr="00914D4D">
        <w:rPr>
          <w:rFonts w:ascii="Book Antiqua" w:eastAsia="Book Antiqua" w:hAnsi="Book Antiqua" w:cs="Book Antiqua"/>
          <w:b/>
          <w:bCs/>
          <w:color w:val="000000"/>
        </w:rPr>
        <w:t xml:space="preserve">Jin-Xing Fan, </w:t>
      </w:r>
      <w:r w:rsidRPr="00914D4D">
        <w:rPr>
          <w:rFonts w:ascii="Book Antiqua" w:eastAsia="Book Antiqua" w:hAnsi="Book Antiqua" w:cs="Book Antiqua"/>
          <w:color w:val="000000"/>
        </w:rPr>
        <w:t xml:space="preserve">Endoscopy Center, </w:t>
      </w:r>
      <w:proofErr w:type="spellStart"/>
      <w:r w:rsidRPr="00914D4D">
        <w:rPr>
          <w:rFonts w:ascii="Book Antiqua" w:eastAsia="Book Antiqua" w:hAnsi="Book Antiqua" w:cs="Book Antiqua"/>
          <w:color w:val="000000"/>
        </w:rPr>
        <w:t>Tongxiang</w:t>
      </w:r>
      <w:proofErr w:type="spellEnd"/>
      <w:r w:rsidRPr="00914D4D">
        <w:rPr>
          <w:rFonts w:ascii="Book Antiqua" w:eastAsia="Book Antiqua" w:hAnsi="Book Antiqua" w:cs="Book Antiqua"/>
          <w:color w:val="000000"/>
        </w:rPr>
        <w:t xml:space="preserve"> First People’s Hospital, Jiaxing 314500, Zhejiang Province, China</w:t>
      </w:r>
    </w:p>
    <w:p w14:paraId="0754D85A" w14:textId="77777777" w:rsidR="009400DA" w:rsidRPr="00914D4D" w:rsidRDefault="009400DA">
      <w:pPr>
        <w:spacing w:line="360" w:lineRule="auto"/>
        <w:jc w:val="both"/>
      </w:pPr>
    </w:p>
    <w:p w14:paraId="5CFCA912" w14:textId="77777777" w:rsidR="009400DA" w:rsidRPr="00914D4D" w:rsidRDefault="00000000">
      <w:pPr>
        <w:spacing w:line="360" w:lineRule="auto"/>
        <w:jc w:val="both"/>
      </w:pPr>
      <w:r w:rsidRPr="00914D4D">
        <w:rPr>
          <w:rFonts w:ascii="Book Antiqua" w:eastAsia="Book Antiqua" w:hAnsi="Book Antiqua" w:cs="Book Antiqua"/>
          <w:b/>
          <w:bCs/>
          <w:color w:val="000000"/>
        </w:rPr>
        <w:t xml:space="preserve">Author contributions: </w:t>
      </w:r>
      <w:r w:rsidRPr="00914D4D">
        <w:rPr>
          <w:rFonts w:ascii="Book Antiqua" w:eastAsia="Book Antiqua" w:hAnsi="Book Antiqua" w:cs="Book Antiqua"/>
          <w:color w:val="000000"/>
          <w:szCs w:val="23"/>
        </w:rPr>
        <w:t xml:space="preserve">Yao </w:t>
      </w:r>
      <w:proofErr w:type="spellStart"/>
      <w:r w:rsidRPr="00914D4D">
        <w:rPr>
          <w:rFonts w:ascii="Book Antiqua" w:eastAsia="Book Antiqua" w:hAnsi="Book Antiqua" w:cs="Book Antiqua"/>
          <w:color w:val="000000"/>
          <w:szCs w:val="23"/>
        </w:rPr>
        <w:t>MQ</w:t>
      </w:r>
      <w:proofErr w:type="spellEnd"/>
      <w:r w:rsidRPr="00914D4D">
        <w:rPr>
          <w:rFonts w:ascii="Book Antiqua" w:eastAsia="Book Antiqua" w:hAnsi="Book Antiqua" w:cs="Book Antiqua"/>
          <w:color w:val="000000"/>
          <w:szCs w:val="23"/>
        </w:rPr>
        <w:t xml:space="preserve"> and Jiang YP wrote the manuscript; Wang </w:t>
      </w:r>
      <w:proofErr w:type="spellStart"/>
      <w:r w:rsidRPr="00914D4D">
        <w:rPr>
          <w:rFonts w:ascii="Book Antiqua" w:eastAsia="Book Antiqua" w:hAnsi="Book Antiqua" w:cs="Book Antiqua"/>
          <w:color w:val="000000"/>
          <w:szCs w:val="23"/>
        </w:rPr>
        <w:t>YY</w:t>
      </w:r>
      <w:proofErr w:type="spellEnd"/>
      <w:r w:rsidRPr="00914D4D">
        <w:rPr>
          <w:rFonts w:ascii="Book Antiqua" w:eastAsia="Book Antiqua" w:hAnsi="Book Antiqua" w:cs="Book Antiqua"/>
          <w:color w:val="000000"/>
          <w:szCs w:val="23"/>
        </w:rPr>
        <w:t xml:space="preserve"> collected the information and images; Mou YP and Fan </w:t>
      </w:r>
      <w:proofErr w:type="spellStart"/>
      <w:r w:rsidRPr="00914D4D">
        <w:rPr>
          <w:rFonts w:ascii="Book Antiqua" w:eastAsia="Book Antiqua" w:hAnsi="Book Antiqua" w:cs="Book Antiqua"/>
          <w:color w:val="000000"/>
          <w:szCs w:val="23"/>
        </w:rPr>
        <w:t>JX</w:t>
      </w:r>
      <w:proofErr w:type="spellEnd"/>
      <w:r w:rsidRPr="00914D4D">
        <w:rPr>
          <w:rFonts w:ascii="Book Antiqua" w:eastAsia="Book Antiqua" w:hAnsi="Book Antiqua" w:cs="Book Antiqua"/>
          <w:color w:val="000000"/>
          <w:szCs w:val="23"/>
        </w:rPr>
        <w:t xml:space="preserve"> reviewed the manuscript; All authors were involved in drafting the manuscript and critically revising it for important intellectual content, read and approved the final manuscript, and take public responsibility for appropriate portions of the content and have agreed to be accountable for all aspects of the work.</w:t>
      </w:r>
    </w:p>
    <w:p w14:paraId="63EEF01A" w14:textId="77777777" w:rsidR="009400DA" w:rsidRPr="00914D4D" w:rsidRDefault="009400DA">
      <w:pPr>
        <w:spacing w:line="360" w:lineRule="auto"/>
        <w:jc w:val="both"/>
      </w:pPr>
    </w:p>
    <w:p w14:paraId="607E0A1B" w14:textId="77777777" w:rsidR="009400DA" w:rsidRPr="00914D4D" w:rsidRDefault="00000000">
      <w:pPr>
        <w:spacing w:line="360" w:lineRule="auto"/>
        <w:jc w:val="both"/>
      </w:pPr>
      <w:r w:rsidRPr="00914D4D">
        <w:rPr>
          <w:rFonts w:ascii="Book Antiqua" w:eastAsia="Book Antiqua" w:hAnsi="Book Antiqua" w:cs="Book Antiqua"/>
          <w:b/>
          <w:bCs/>
          <w:color w:val="000000"/>
        </w:rPr>
        <w:t xml:space="preserve">Supported by </w:t>
      </w:r>
      <w:r w:rsidRPr="00914D4D">
        <w:rPr>
          <w:rFonts w:ascii="Book Antiqua" w:eastAsia="Book Antiqua" w:hAnsi="Book Antiqua" w:cs="Book Antiqua"/>
          <w:color w:val="000000"/>
        </w:rPr>
        <w:t>Scientific Research Fund of National Health Commission of China, Key Health Science and Technology Program of Zhejiang Province</w:t>
      </w:r>
      <w:r w:rsidRPr="00914D4D">
        <w:rPr>
          <w:rFonts w:ascii="Book Antiqua" w:eastAsia="Book Antiqua" w:hAnsi="Book Antiqua" w:cs="Book Antiqua"/>
          <w:color w:val="000000"/>
          <w:szCs w:val="17"/>
        </w:rPr>
        <w:t xml:space="preserve">, No. </w:t>
      </w:r>
      <w:proofErr w:type="spellStart"/>
      <w:r w:rsidRPr="00914D4D">
        <w:rPr>
          <w:rFonts w:ascii="Book Antiqua" w:eastAsia="Book Antiqua" w:hAnsi="Book Antiqua" w:cs="Book Antiqua"/>
          <w:color w:val="000000"/>
        </w:rPr>
        <w:t>WKJ</w:t>
      </w:r>
      <w:proofErr w:type="spellEnd"/>
      <w:r w:rsidRPr="00914D4D">
        <w:rPr>
          <w:rFonts w:ascii="Book Antiqua" w:eastAsia="Book Antiqua" w:hAnsi="Book Antiqua" w:cs="Book Antiqua"/>
          <w:color w:val="000000"/>
        </w:rPr>
        <w:t xml:space="preserve">-ZJ-2201; Key Project of Social Welfare Program of Zhejiang Science and Technology Department, </w:t>
      </w:r>
      <w:r w:rsidRPr="00914D4D">
        <w:rPr>
          <w:rFonts w:ascii="Book Antiqua" w:eastAsia="Book Antiqua" w:hAnsi="Book Antiqua" w:cs="Book Antiqua"/>
          <w:color w:val="000000"/>
        </w:rPr>
        <w:lastRenderedPageBreak/>
        <w:t>“Lingyan” Program</w:t>
      </w:r>
      <w:r w:rsidRPr="00914D4D">
        <w:rPr>
          <w:rFonts w:ascii="Book Antiqua" w:eastAsia="Book Antiqua" w:hAnsi="Book Antiqua" w:cs="Book Antiqua"/>
          <w:color w:val="000000"/>
          <w:szCs w:val="17"/>
        </w:rPr>
        <w:t xml:space="preserve">, No. </w:t>
      </w:r>
      <w:proofErr w:type="spellStart"/>
      <w:r w:rsidRPr="00914D4D">
        <w:rPr>
          <w:rFonts w:ascii="Book Antiqua" w:eastAsia="Book Antiqua" w:hAnsi="Book Antiqua" w:cs="Book Antiqua"/>
          <w:color w:val="000000"/>
        </w:rPr>
        <w:t>2022C03099</w:t>
      </w:r>
      <w:proofErr w:type="spellEnd"/>
      <w:r w:rsidRPr="00914D4D">
        <w:rPr>
          <w:rFonts w:ascii="Book Antiqua" w:eastAsia="Book Antiqua" w:hAnsi="Book Antiqua" w:cs="Book Antiqua"/>
          <w:color w:val="000000"/>
        </w:rPr>
        <w:t>; and Clinical Research Fund Project of Zhejiang Medical Association</w:t>
      </w:r>
      <w:r w:rsidRPr="00914D4D">
        <w:rPr>
          <w:rFonts w:ascii="Book Antiqua" w:eastAsia="Book Antiqua" w:hAnsi="Book Antiqua" w:cs="Book Antiqua"/>
          <w:color w:val="000000"/>
          <w:szCs w:val="17"/>
        </w:rPr>
        <w:t xml:space="preserve">, No. </w:t>
      </w:r>
      <w:proofErr w:type="spellStart"/>
      <w:r w:rsidRPr="00914D4D">
        <w:rPr>
          <w:rFonts w:ascii="Book Antiqua" w:eastAsia="Book Antiqua" w:hAnsi="Book Antiqua" w:cs="Book Antiqua"/>
          <w:color w:val="000000"/>
        </w:rPr>
        <w:t>2021ZYC-A173</w:t>
      </w:r>
      <w:proofErr w:type="spellEnd"/>
      <w:r w:rsidRPr="00914D4D">
        <w:rPr>
          <w:rFonts w:ascii="Book Antiqua" w:eastAsia="Book Antiqua" w:hAnsi="Book Antiqua" w:cs="Book Antiqua"/>
          <w:color w:val="000000"/>
        </w:rPr>
        <w:t>.</w:t>
      </w:r>
    </w:p>
    <w:p w14:paraId="5E56A6E4" w14:textId="77777777" w:rsidR="009400DA" w:rsidRPr="00914D4D" w:rsidRDefault="009400DA">
      <w:pPr>
        <w:spacing w:line="360" w:lineRule="auto"/>
        <w:jc w:val="both"/>
      </w:pPr>
    </w:p>
    <w:p w14:paraId="3D4D670C" w14:textId="77777777" w:rsidR="009400DA" w:rsidRPr="00914D4D" w:rsidRDefault="00000000">
      <w:pPr>
        <w:spacing w:line="360" w:lineRule="auto"/>
        <w:jc w:val="both"/>
      </w:pPr>
      <w:r w:rsidRPr="00914D4D">
        <w:rPr>
          <w:rFonts w:ascii="Book Antiqua" w:eastAsia="Book Antiqua" w:hAnsi="Book Antiqua" w:cs="Book Antiqua"/>
          <w:b/>
          <w:bCs/>
          <w:color w:val="000000"/>
        </w:rPr>
        <w:t xml:space="preserve">Corresponding author: Jin-Xing Fan, BSc, Nurse, </w:t>
      </w:r>
      <w:r w:rsidRPr="00914D4D">
        <w:rPr>
          <w:rFonts w:ascii="Book Antiqua" w:eastAsia="Book Antiqua" w:hAnsi="Book Antiqua" w:cs="Book Antiqua"/>
          <w:color w:val="000000"/>
        </w:rPr>
        <w:t xml:space="preserve">Endoscopy Center, </w:t>
      </w:r>
      <w:proofErr w:type="spellStart"/>
      <w:r w:rsidRPr="00914D4D">
        <w:rPr>
          <w:rFonts w:ascii="Book Antiqua" w:eastAsia="Book Antiqua" w:hAnsi="Book Antiqua" w:cs="Book Antiqua"/>
          <w:color w:val="000000"/>
        </w:rPr>
        <w:t>Tongxiang</w:t>
      </w:r>
      <w:proofErr w:type="spellEnd"/>
      <w:r w:rsidRPr="00914D4D">
        <w:rPr>
          <w:rFonts w:ascii="Book Antiqua" w:eastAsia="Book Antiqua" w:hAnsi="Book Antiqua" w:cs="Book Antiqua"/>
          <w:color w:val="000000"/>
        </w:rPr>
        <w:t xml:space="preserve"> First People’s Hospital, No. 1918 </w:t>
      </w:r>
      <w:proofErr w:type="spellStart"/>
      <w:r w:rsidRPr="00914D4D">
        <w:rPr>
          <w:rFonts w:ascii="Book Antiqua" w:eastAsia="Book Antiqua" w:hAnsi="Book Antiqua" w:cs="Book Antiqua"/>
          <w:color w:val="000000"/>
        </w:rPr>
        <w:t>Jiaochang</w:t>
      </w:r>
      <w:proofErr w:type="spellEnd"/>
      <w:r w:rsidRPr="00914D4D">
        <w:rPr>
          <w:rFonts w:ascii="Book Antiqua" w:eastAsia="Book Antiqua" w:hAnsi="Book Antiqua" w:cs="Book Antiqua"/>
          <w:color w:val="000000"/>
        </w:rPr>
        <w:t xml:space="preserve"> East Road, Jiaxing 314500, Zhejiang Province, China. </w:t>
      </w:r>
      <w:proofErr w:type="spellStart"/>
      <w:r w:rsidRPr="00914D4D">
        <w:rPr>
          <w:rFonts w:ascii="Book Antiqua" w:eastAsia="Book Antiqua" w:hAnsi="Book Antiqua" w:cs="Book Antiqua"/>
          <w:color w:val="000000"/>
        </w:rPr>
        <w:t>116304728@qq.com</w:t>
      </w:r>
      <w:proofErr w:type="spellEnd"/>
    </w:p>
    <w:p w14:paraId="5D77189D" w14:textId="77777777" w:rsidR="009400DA" w:rsidRPr="00914D4D" w:rsidRDefault="009400DA">
      <w:pPr>
        <w:spacing w:line="360" w:lineRule="auto"/>
        <w:jc w:val="both"/>
      </w:pPr>
    </w:p>
    <w:p w14:paraId="3CF83665" w14:textId="77777777" w:rsidR="009400DA" w:rsidRPr="00914D4D" w:rsidRDefault="00000000">
      <w:pPr>
        <w:spacing w:line="360" w:lineRule="auto"/>
        <w:jc w:val="both"/>
      </w:pPr>
      <w:r w:rsidRPr="00914D4D">
        <w:rPr>
          <w:rFonts w:ascii="Book Antiqua" w:eastAsia="Book Antiqua" w:hAnsi="Book Antiqua" w:cs="Book Antiqua"/>
          <w:b/>
          <w:bCs/>
        </w:rPr>
        <w:t xml:space="preserve">Received: </w:t>
      </w:r>
      <w:r w:rsidRPr="00914D4D">
        <w:rPr>
          <w:rFonts w:ascii="Book Antiqua" w:eastAsia="Book Antiqua" w:hAnsi="Book Antiqua" w:cs="Book Antiqua"/>
        </w:rPr>
        <w:t>August 21, 2023</w:t>
      </w:r>
    </w:p>
    <w:p w14:paraId="194BA818" w14:textId="77777777" w:rsidR="009400DA" w:rsidRPr="00914D4D" w:rsidRDefault="00000000">
      <w:pPr>
        <w:spacing w:line="360" w:lineRule="auto"/>
        <w:jc w:val="both"/>
      </w:pPr>
      <w:r w:rsidRPr="00914D4D">
        <w:rPr>
          <w:rFonts w:ascii="Book Antiqua" w:eastAsia="Book Antiqua" w:hAnsi="Book Antiqua" w:cs="Book Antiqua"/>
          <w:b/>
          <w:bCs/>
        </w:rPr>
        <w:t xml:space="preserve">Revised: </w:t>
      </w:r>
      <w:r w:rsidRPr="00914D4D">
        <w:rPr>
          <w:rFonts w:ascii="Book Antiqua" w:eastAsia="Book Antiqua" w:hAnsi="Book Antiqua" w:cs="Book Antiqua"/>
        </w:rPr>
        <w:t>December 5, 2023</w:t>
      </w:r>
    </w:p>
    <w:p w14:paraId="067C6DAD" w14:textId="77777777" w:rsidR="009400DA" w:rsidRPr="00914D4D" w:rsidRDefault="00000000">
      <w:pPr>
        <w:spacing w:line="360" w:lineRule="auto"/>
        <w:rPr>
          <w:rFonts w:ascii="Book Antiqua" w:hAnsi="Book Antiqua"/>
        </w:rPr>
      </w:pPr>
      <w:r w:rsidRPr="00914D4D">
        <w:rPr>
          <w:rFonts w:ascii="Book Antiqua" w:eastAsia="Book Antiqua" w:hAnsi="Book Antiqua" w:cs="Book Antiqua"/>
          <w:b/>
          <w:bCs/>
        </w:rPr>
        <w:t xml:space="preserve">Accepted: </w:t>
      </w:r>
      <w:bookmarkStart w:id="0" w:name="OLE_LINK7126"/>
      <w:bookmarkStart w:id="1" w:name="OLE_LINK7140"/>
      <w:bookmarkStart w:id="2" w:name="OLE_LINK7235"/>
      <w:bookmarkStart w:id="3" w:name="OLE_LINK7228"/>
      <w:bookmarkStart w:id="4" w:name="OLE_LINK7125"/>
      <w:bookmarkStart w:id="5" w:name="OLE_LINK7130"/>
      <w:bookmarkStart w:id="6" w:name="OLE_LINK7116"/>
      <w:bookmarkStart w:id="7" w:name="OLE_LINK1231"/>
      <w:bookmarkStart w:id="8" w:name="OLE_LINK1246"/>
      <w:bookmarkStart w:id="9" w:name="OLE_LINK1242"/>
      <w:bookmarkStart w:id="10" w:name="OLE_LINK7133"/>
      <w:bookmarkStart w:id="11" w:name="OLE_LINK7223"/>
      <w:bookmarkStart w:id="12" w:name="OLE_LINK7237"/>
      <w:bookmarkStart w:id="13" w:name="OLE_LINK7527"/>
      <w:bookmarkStart w:id="14" w:name="OLE_LINK7513"/>
      <w:bookmarkStart w:id="15" w:name="OLE_LINK7167"/>
      <w:bookmarkStart w:id="16" w:name="OLE_LINK7515"/>
      <w:bookmarkStart w:id="17" w:name="OLE_LINK6834"/>
      <w:bookmarkStart w:id="18" w:name="OLE_LINK7119"/>
      <w:bookmarkStart w:id="19" w:name="OLE_LINK1218"/>
      <w:bookmarkStart w:id="20" w:name="OLE_LINK1199"/>
      <w:bookmarkStart w:id="21" w:name="OLE_LINK1227"/>
      <w:bookmarkStart w:id="22" w:name="OLE_LINK6803"/>
      <w:bookmarkStart w:id="23" w:name="OLE_LINK7122"/>
      <w:bookmarkStart w:id="24" w:name="OLE_LINK6830"/>
      <w:bookmarkStart w:id="25" w:name="OLE_LINK1224"/>
      <w:bookmarkStart w:id="26" w:name="OLE_LINK6812"/>
      <w:bookmarkStart w:id="27" w:name="OLE_LINK6798"/>
      <w:bookmarkStart w:id="28" w:name="OLE_LINK7240"/>
      <w:bookmarkStart w:id="29" w:name="OLE_LINK7214"/>
      <w:bookmarkStart w:id="30" w:name="OLE_LINK1222"/>
      <w:bookmarkStart w:id="31" w:name="OLE_LINK1198"/>
      <w:bookmarkStart w:id="32" w:name="OLE_LINK7655"/>
      <w:bookmarkStart w:id="33" w:name="OLE_LINK7608"/>
      <w:bookmarkStart w:id="34" w:name="OLE_LINK7635"/>
      <w:bookmarkStart w:id="35" w:name="OLE_LINK7628"/>
      <w:bookmarkStart w:id="36" w:name="OLE_LINK7530"/>
      <w:bookmarkStart w:id="37" w:name="OLE_LINK7641"/>
      <w:bookmarkStart w:id="38" w:name="OLE_LINK7620"/>
      <w:bookmarkStart w:id="39" w:name="OLE_LINK7687"/>
      <w:bookmarkStart w:id="40" w:name="OLE_LINK7212"/>
      <w:bookmarkStart w:id="41" w:name="OLE_LINK7665"/>
      <w:bookmarkStart w:id="42" w:name="OLE_LINK7569"/>
      <w:bookmarkStart w:id="43" w:name="OLE_LINK7213"/>
      <w:bookmarkStart w:id="44" w:name="OLE_LINK7145"/>
      <w:bookmarkStart w:id="45" w:name="OLE_LINK7561"/>
      <w:bookmarkStart w:id="46" w:name="OLE_LINK7215"/>
      <w:bookmarkStart w:id="47" w:name="OLE_LINK7547"/>
      <w:bookmarkStart w:id="48" w:name="OLE_LINK7150"/>
      <w:bookmarkStart w:id="49" w:name="OLE_LINK7250"/>
      <w:bookmarkStart w:id="50" w:name="OLE_LINK7173"/>
      <w:bookmarkStart w:id="51" w:name="OLE_LINK7684"/>
      <w:bookmarkStart w:id="52" w:name="OLE_LINK7559"/>
      <w:bookmarkStart w:id="53" w:name="OLE_LINK7243"/>
      <w:bookmarkStart w:id="54" w:name="OLE_LINK7574"/>
      <w:bookmarkStart w:id="55" w:name="OLE_LINK7550"/>
      <w:bookmarkStart w:id="56" w:name="OLE_LINK7158"/>
      <w:bookmarkStart w:id="57" w:name="OLE_LINK7153"/>
      <w:bookmarkStart w:id="58" w:name="OLE_LINK7236"/>
      <w:bookmarkStart w:id="59" w:name="OLE_LINK7522"/>
      <w:bookmarkStart w:id="60" w:name="OLE_LINK7253"/>
      <w:bookmarkStart w:id="61" w:name="OLE_LINK7555"/>
      <w:bookmarkStart w:id="62" w:name="OLE_LINK7141"/>
      <w:bookmarkStart w:id="63" w:name="OLE_LINK7616"/>
      <w:bookmarkStart w:id="64" w:name="OLE_LINK7127"/>
      <w:bookmarkStart w:id="65" w:name="OLE_LINK6816"/>
      <w:bookmarkStart w:id="66" w:name="OLE_LINK1223"/>
      <w:bookmarkStart w:id="67" w:name="OLE_LINK6827"/>
      <w:bookmarkStart w:id="68" w:name="OLE_LINK7897"/>
      <w:bookmarkStart w:id="69" w:name="OLE_LINK10"/>
      <w:bookmarkStart w:id="70" w:name="OLE_LINK1"/>
      <w:bookmarkStart w:id="71" w:name="OLE_LINK7706"/>
      <w:bookmarkStart w:id="72" w:name="OLE_LINK46"/>
      <w:bookmarkStart w:id="73" w:name="OLE_LINK7903"/>
      <w:bookmarkStart w:id="74" w:name="OLE_LINK29"/>
      <w:bookmarkStart w:id="75" w:name="OLE_LINK2"/>
      <w:bookmarkStart w:id="76" w:name="OLE_LINK7910"/>
      <w:bookmarkStart w:id="77" w:name="OLE_LINK7839"/>
      <w:bookmarkStart w:id="78" w:name="OLE_LINK7876"/>
      <w:bookmarkStart w:id="79" w:name="OLE_LINK7734"/>
      <w:bookmarkStart w:id="80" w:name="OLE_LINK7690"/>
      <w:bookmarkStart w:id="81" w:name="OLE_LINK7885"/>
      <w:bookmarkStart w:id="82" w:name="OLE_LINK7709"/>
      <w:bookmarkStart w:id="83" w:name="OLE_LINK7882"/>
      <w:bookmarkStart w:id="84" w:name="OLE_LINK34"/>
      <w:bookmarkStart w:id="85" w:name="OLE_LINK7722"/>
      <w:bookmarkStart w:id="86" w:name="OLE_LINK7846"/>
      <w:bookmarkStart w:id="87" w:name="OLE_LINK20"/>
      <w:bookmarkStart w:id="88" w:name="OLE_LINK7796"/>
      <w:bookmarkStart w:id="89" w:name="OLE_LINK7738"/>
      <w:bookmarkStart w:id="90" w:name="OLE_LINK7896"/>
      <w:bookmarkStart w:id="91" w:name="OLE_LINK7894"/>
      <w:bookmarkStart w:id="92" w:name="OLE_LINK40"/>
      <w:bookmarkStart w:id="93" w:name="OLE_LINK37"/>
      <w:bookmarkStart w:id="94" w:name="OLE_LINK7711"/>
      <w:bookmarkStart w:id="95" w:name="OLE_LINK7809"/>
      <w:bookmarkStart w:id="96" w:name="OLE_LINK7820"/>
      <w:bookmarkStart w:id="97" w:name="OLE_LINK4"/>
      <w:bookmarkStart w:id="98" w:name="OLE_LINK7867"/>
      <w:bookmarkStart w:id="99" w:name="OLE_LINK41"/>
      <w:bookmarkStart w:id="100" w:name="OLE_LINK7837"/>
      <w:bookmarkStart w:id="101" w:name="OLE_LINK57"/>
      <w:bookmarkStart w:id="102" w:name="OLE_LINK7695"/>
      <w:bookmarkStart w:id="103" w:name="OLE_LINK7730"/>
      <w:bookmarkStart w:id="104" w:name="OLE_LINK7737"/>
      <w:bookmarkStart w:id="105" w:name="OLE_LINK203"/>
      <w:bookmarkStart w:id="106" w:name="OLE_LINK184"/>
      <w:bookmarkStart w:id="107" w:name="OLE_LINK7735"/>
      <w:bookmarkStart w:id="108" w:name="OLE_LINK103"/>
      <w:bookmarkStart w:id="109" w:name="OLE_LINK7712"/>
      <w:bookmarkStart w:id="110" w:name="OLE_LINK60"/>
      <w:bookmarkStart w:id="111" w:name="OLE_LINK49"/>
      <w:bookmarkStart w:id="112" w:name="OLE_LINK226"/>
      <w:bookmarkStart w:id="113" w:name="OLE_LINK7813"/>
      <w:bookmarkStart w:id="114" w:name="OLE_LINK7699"/>
      <w:bookmarkStart w:id="115" w:name="OLE_LINK7710"/>
      <w:bookmarkStart w:id="116" w:name="OLE_LINK192"/>
      <w:bookmarkStart w:id="117" w:name="OLE_LINK208"/>
      <w:bookmarkStart w:id="118" w:name="OLE_LINK7838"/>
      <w:bookmarkStart w:id="119" w:name="OLE_LINK7799"/>
      <w:bookmarkStart w:id="120" w:name="OLE_LINK7836"/>
      <w:bookmarkStart w:id="121" w:name="OLE_LINK65"/>
      <w:bookmarkStart w:id="122" w:name="OLE_LINK7721"/>
      <w:bookmarkStart w:id="123" w:name="OLE_LINK7843"/>
      <w:bookmarkStart w:id="124" w:name="OLE_LINK7718"/>
      <w:bookmarkStart w:id="125" w:name="OLE_LINK7736"/>
      <w:bookmarkStart w:id="126" w:name="OLE_LINK7691"/>
      <w:bookmarkStart w:id="127" w:name="OLE_LINK197"/>
      <w:bookmarkStart w:id="128" w:name="OLE_LINK220"/>
      <w:bookmarkStart w:id="129" w:name="OLE_LINK54"/>
      <w:bookmarkStart w:id="130" w:name="OLE_LINK75"/>
      <w:bookmarkStart w:id="131" w:name="OLE_LINK7703"/>
      <w:bookmarkStart w:id="132" w:name="OLE_LINK82"/>
      <w:bookmarkStart w:id="133" w:name="OLE_LINK177"/>
      <w:bookmarkStart w:id="134" w:name="OLE_LINK87"/>
      <w:bookmarkStart w:id="135" w:name="OLE_LINK72"/>
      <w:bookmarkStart w:id="136" w:name="OLE_LINK219"/>
      <w:bookmarkStart w:id="137" w:name="OLE_LINK100"/>
      <w:bookmarkStart w:id="138" w:name="OLE_LINK216"/>
      <w:bookmarkStart w:id="139" w:name="OLE_LINK174"/>
      <w:bookmarkStart w:id="140" w:name="OLE_LINK108"/>
      <w:bookmarkStart w:id="141" w:name="OLE_LINK84"/>
      <w:bookmarkStart w:id="142" w:name="OLE_LINK200"/>
      <w:bookmarkStart w:id="143" w:name="OLE_LINK187"/>
      <w:bookmarkStart w:id="144" w:name="OLE_LINK7873"/>
      <w:bookmarkStart w:id="145" w:name="OLE_LINK14"/>
      <w:bookmarkStart w:id="146" w:name="OLE_LINK7"/>
      <w:bookmarkStart w:id="147" w:name="OLE_LINK7985"/>
      <w:bookmarkStart w:id="148" w:name="OLE_LINK7568"/>
      <w:bookmarkStart w:id="149" w:name="OLE_LINK7977"/>
      <w:bookmarkStart w:id="150" w:name="OLE_LINK7633"/>
      <w:bookmarkStart w:id="151" w:name="OLE_LINK7652"/>
      <w:bookmarkStart w:id="152" w:name="OLE_LINK7571"/>
      <w:bookmarkStart w:id="153" w:name="OLE_LINK7879"/>
      <w:bookmarkStart w:id="154" w:name="OLE_LINK7610"/>
      <w:bookmarkStart w:id="155" w:name="OLE_LINK7611"/>
      <w:bookmarkStart w:id="156" w:name="OLE_LINK7625"/>
      <w:bookmarkStart w:id="157" w:name="OLE_LINK17"/>
      <w:bookmarkStart w:id="158" w:name="OLE_LINK7578"/>
      <w:bookmarkStart w:id="159" w:name="OLE_LINK7629"/>
      <w:bookmarkStart w:id="160" w:name="OLE_LINK7587"/>
      <w:bookmarkStart w:id="161" w:name="OLE_LINK7983"/>
      <w:bookmarkStart w:id="162" w:name="OLE_LINK7605"/>
      <w:bookmarkStart w:id="163" w:name="OLE_LINK7979"/>
      <w:bookmarkStart w:id="164" w:name="OLE_LINK7577"/>
      <w:bookmarkStart w:id="165" w:name="OLE_LINK7602"/>
      <w:bookmarkStart w:id="166" w:name="OLE_LINK7649"/>
      <w:bookmarkStart w:id="167" w:name="OLE_LINK7617"/>
      <w:bookmarkStart w:id="168" w:name="OLE_LINK7984"/>
      <w:bookmarkStart w:id="169" w:name="OLE_LINK7606"/>
      <w:bookmarkStart w:id="170" w:name="OLE_LINK11"/>
      <w:bookmarkStart w:id="171" w:name="OLE_LINK7597"/>
      <w:bookmarkStart w:id="172" w:name="OLE_LINK7583"/>
      <w:bookmarkStart w:id="173" w:name="OLE_LINK7895"/>
      <w:r w:rsidRPr="00914D4D">
        <w:rPr>
          <w:rFonts w:ascii="Book Antiqua" w:hAnsi="Book Antiqua"/>
        </w:rPr>
        <w:t>December 26,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6E8827DD" w14:textId="77777777" w:rsidR="009400DA" w:rsidRPr="00914D4D" w:rsidRDefault="00000000">
      <w:pPr>
        <w:spacing w:line="360" w:lineRule="auto"/>
        <w:jc w:val="both"/>
      </w:pPr>
      <w:r w:rsidRPr="00914D4D">
        <w:rPr>
          <w:rFonts w:ascii="Book Antiqua" w:eastAsia="Book Antiqua" w:hAnsi="Book Antiqua" w:cs="Book Antiqua"/>
          <w:b/>
          <w:bCs/>
        </w:rPr>
        <w:t xml:space="preserve">Published online: </w:t>
      </w:r>
      <w:r w:rsidRPr="00914D4D">
        <w:rPr>
          <w:rFonts w:ascii="Book Antiqua" w:eastAsia="Book Antiqua" w:hAnsi="Book Antiqua" w:cs="Book Antiqua" w:hint="eastAsia"/>
        </w:rPr>
        <w:t>January 16, 2024</w:t>
      </w:r>
    </w:p>
    <w:p w14:paraId="786E34F4" w14:textId="77777777" w:rsidR="009400DA" w:rsidRPr="00914D4D" w:rsidRDefault="009400DA">
      <w:pPr>
        <w:spacing w:line="360" w:lineRule="auto"/>
        <w:jc w:val="both"/>
        <w:sectPr w:rsidR="009400DA" w:rsidRPr="00914D4D" w:rsidSect="002061F7">
          <w:footerReference w:type="default" r:id="rId7"/>
          <w:pgSz w:w="12240" w:h="15840"/>
          <w:pgMar w:top="1440" w:right="1440" w:bottom="1440" w:left="1440" w:header="720" w:footer="720" w:gutter="0"/>
          <w:cols w:space="720"/>
          <w:docGrid w:linePitch="360"/>
        </w:sectPr>
      </w:pPr>
    </w:p>
    <w:p w14:paraId="36F27598" w14:textId="77777777" w:rsidR="009400DA" w:rsidRPr="00914D4D" w:rsidRDefault="00000000">
      <w:pPr>
        <w:spacing w:line="360" w:lineRule="auto"/>
        <w:jc w:val="both"/>
      </w:pPr>
      <w:r w:rsidRPr="00914D4D">
        <w:rPr>
          <w:rFonts w:ascii="Book Antiqua" w:eastAsia="Book Antiqua" w:hAnsi="Book Antiqua" w:cs="Book Antiqua"/>
          <w:b/>
          <w:color w:val="000000"/>
        </w:rPr>
        <w:lastRenderedPageBreak/>
        <w:t>Abstract</w:t>
      </w:r>
    </w:p>
    <w:p w14:paraId="0E9612ED" w14:textId="77777777" w:rsidR="009400DA" w:rsidRPr="00914D4D" w:rsidRDefault="00000000">
      <w:pPr>
        <w:spacing w:line="360" w:lineRule="auto"/>
        <w:jc w:val="both"/>
      </w:pPr>
      <w:r w:rsidRPr="00914D4D">
        <w:rPr>
          <w:rFonts w:ascii="Book Antiqua" w:eastAsia="Book Antiqua" w:hAnsi="Book Antiqua" w:cs="Book Antiqua"/>
          <w:color w:val="000000"/>
        </w:rPr>
        <w:t>BACKGROUND</w:t>
      </w:r>
    </w:p>
    <w:p w14:paraId="2E60C53F" w14:textId="77777777" w:rsidR="009400DA" w:rsidRPr="00914D4D" w:rsidRDefault="00000000">
      <w:pPr>
        <w:spacing w:line="360" w:lineRule="auto"/>
        <w:jc w:val="both"/>
      </w:pPr>
      <w:r w:rsidRPr="00914D4D">
        <w:rPr>
          <w:rFonts w:ascii="Book Antiqua" w:eastAsia="Book Antiqua" w:hAnsi="Book Antiqua" w:cs="Book Antiqua"/>
          <w:szCs w:val="21"/>
        </w:rPr>
        <w:t>Low-grade appendiceal neoplasms (</w:t>
      </w:r>
      <w:proofErr w:type="spellStart"/>
      <w:r w:rsidRPr="00914D4D">
        <w:rPr>
          <w:rFonts w:ascii="Book Antiqua" w:eastAsia="Book Antiqua" w:hAnsi="Book Antiqua" w:cs="Book Antiqua"/>
          <w:szCs w:val="21"/>
        </w:rPr>
        <w:t>LAMN</w:t>
      </w:r>
      <w:proofErr w:type="spellEnd"/>
      <w:r w:rsidRPr="00914D4D">
        <w:rPr>
          <w:rFonts w:ascii="Book Antiqua" w:eastAsia="Book Antiqua" w:hAnsi="Book Antiqua" w:cs="Book Antiqua"/>
          <w:szCs w:val="21"/>
        </w:rPr>
        <w:t xml:space="preserve">) are characterized by low incidence and atypical clinical presentations, often leading to misdiagnosis as acute or chronic appendicitis before surgery. The primary diagnostic tool for </w:t>
      </w:r>
      <w:proofErr w:type="spellStart"/>
      <w:r w:rsidRPr="00914D4D">
        <w:rPr>
          <w:rFonts w:ascii="Book Antiqua" w:eastAsia="Book Antiqua" w:hAnsi="Book Antiqua" w:cs="Book Antiqua"/>
          <w:szCs w:val="21"/>
        </w:rPr>
        <w:t>LAMN</w:t>
      </w:r>
      <w:proofErr w:type="spellEnd"/>
      <w:r w:rsidRPr="00914D4D">
        <w:rPr>
          <w:rFonts w:ascii="Book Antiqua" w:eastAsia="Book Antiqua" w:hAnsi="Book Antiqua" w:cs="Book Antiqua"/>
          <w:szCs w:val="21"/>
        </w:rPr>
        <w:t xml:space="preserve"> is abdominal computed tomography (CT) imaging. Surgical resection remains the cornerstone of </w:t>
      </w:r>
      <w:proofErr w:type="spellStart"/>
      <w:r w:rsidRPr="00914D4D">
        <w:rPr>
          <w:rFonts w:ascii="Book Antiqua" w:eastAsia="Book Antiqua" w:hAnsi="Book Antiqua" w:cs="Book Antiqua"/>
          <w:szCs w:val="21"/>
        </w:rPr>
        <w:t>LAMN</w:t>
      </w:r>
      <w:proofErr w:type="spellEnd"/>
      <w:r w:rsidRPr="00914D4D">
        <w:rPr>
          <w:rFonts w:ascii="Book Antiqua" w:eastAsia="Book Antiqua" w:hAnsi="Book Antiqua" w:cs="Book Antiqua"/>
          <w:szCs w:val="21"/>
        </w:rPr>
        <w:t xml:space="preserve"> management, necessitating </w:t>
      </w:r>
      <w:proofErr w:type="spellStart"/>
      <w:r w:rsidRPr="00914D4D">
        <w:rPr>
          <w:rFonts w:ascii="Book Antiqua" w:eastAsia="Book Antiqua" w:hAnsi="Book Antiqua" w:cs="Book Antiqua"/>
          <w:szCs w:val="21"/>
        </w:rPr>
        <w:t>en</w:t>
      </w:r>
      <w:proofErr w:type="spellEnd"/>
      <w:r w:rsidRPr="00914D4D">
        <w:rPr>
          <w:rFonts w:ascii="Book Antiqua" w:eastAsia="Book Antiqua" w:hAnsi="Book Antiqua" w:cs="Book Antiqua"/>
          <w:szCs w:val="21"/>
        </w:rPr>
        <w:t xml:space="preserve"> bloc tumor excision to minimize the risk of iatrogenic rupture. Laparoscopy, known for its minimal invasiveness, reduced postoperative discomfort, and expedited recovery, is a safe and reliable approach for </w:t>
      </w:r>
      <w:proofErr w:type="spellStart"/>
      <w:r w:rsidRPr="00914D4D">
        <w:rPr>
          <w:rFonts w:ascii="Book Antiqua" w:eastAsia="Book Antiqua" w:hAnsi="Book Antiqua" w:cs="Book Antiqua"/>
          <w:szCs w:val="21"/>
        </w:rPr>
        <w:t>LAMN</w:t>
      </w:r>
      <w:proofErr w:type="spellEnd"/>
      <w:r w:rsidRPr="00914D4D">
        <w:rPr>
          <w:rFonts w:ascii="Book Antiqua" w:eastAsia="Book Antiqua" w:hAnsi="Book Antiqua" w:cs="Book Antiqua"/>
          <w:szCs w:val="21"/>
        </w:rPr>
        <w:t xml:space="preserve"> treatment. Despite the possibility of pseudomyxoma peritonei development, appendectomy and partial appendectomy generally result in negative tumor margins and favorable outcomes, which can be attributed to the disease’s slow growth and lower malignancy.</w:t>
      </w:r>
    </w:p>
    <w:p w14:paraId="517BCFBD" w14:textId="77777777" w:rsidR="009400DA" w:rsidRPr="00914D4D" w:rsidRDefault="009400DA">
      <w:pPr>
        <w:spacing w:line="360" w:lineRule="auto"/>
        <w:jc w:val="both"/>
      </w:pPr>
    </w:p>
    <w:p w14:paraId="15DD54F0" w14:textId="77777777" w:rsidR="009400DA" w:rsidRPr="00914D4D" w:rsidRDefault="00000000">
      <w:pPr>
        <w:spacing w:line="360" w:lineRule="auto"/>
        <w:jc w:val="both"/>
      </w:pPr>
      <w:r w:rsidRPr="00914D4D">
        <w:rPr>
          <w:rFonts w:ascii="Book Antiqua" w:eastAsia="Book Antiqua" w:hAnsi="Book Antiqua" w:cs="Book Antiqua"/>
          <w:color w:val="000000"/>
        </w:rPr>
        <w:t>CASE SUMMARY</w:t>
      </w:r>
    </w:p>
    <w:p w14:paraId="67103568" w14:textId="77777777" w:rsidR="009400DA" w:rsidRPr="00914D4D" w:rsidRDefault="00000000">
      <w:pPr>
        <w:spacing w:line="360" w:lineRule="auto"/>
        <w:jc w:val="both"/>
      </w:pPr>
      <w:r w:rsidRPr="00914D4D">
        <w:rPr>
          <w:rFonts w:ascii="Book Antiqua" w:eastAsia="Book Antiqua" w:hAnsi="Book Antiqua" w:cs="Book Antiqua"/>
          <w:szCs w:val="21"/>
        </w:rPr>
        <w:t xml:space="preserve">A 71-year-old male patient was admitted to our hospital with a pelvic space-occupying lesion detected 1 </w:t>
      </w:r>
      <w:proofErr w:type="spellStart"/>
      <w:r w:rsidRPr="00914D4D">
        <w:rPr>
          <w:rFonts w:ascii="Book Antiqua" w:eastAsia="Book Antiqua" w:hAnsi="Book Antiqua" w:cs="Book Antiqua"/>
          <w:szCs w:val="21"/>
        </w:rPr>
        <w:t>mo</w:t>
      </w:r>
      <w:proofErr w:type="spellEnd"/>
      <w:r w:rsidRPr="00914D4D">
        <w:rPr>
          <w:rFonts w:ascii="Book Antiqua" w:eastAsia="Book Antiqua" w:hAnsi="Book Antiqua" w:cs="Book Antiqua"/>
          <w:szCs w:val="21"/>
        </w:rPr>
        <w:t xml:space="preserve"> prior. Physical examination showed a soft abdomen without tenderness or rebound and no palpable masses. No shifting dullness was noted, and digital rectal examination revealed no palpable mass. </w:t>
      </w:r>
      <w:proofErr w:type="spellStart"/>
      <w:r w:rsidRPr="00914D4D">
        <w:rPr>
          <w:rFonts w:ascii="Book Antiqua" w:eastAsia="Book Antiqua" w:hAnsi="Book Antiqua" w:cs="Book Antiqua"/>
          <w:szCs w:val="21"/>
        </w:rPr>
        <w:t>Enteroscopy</w:t>
      </w:r>
      <w:proofErr w:type="spellEnd"/>
      <w:r w:rsidRPr="00914D4D">
        <w:rPr>
          <w:rFonts w:ascii="Book Antiqua" w:eastAsia="Book Antiqua" w:hAnsi="Book Antiqua" w:cs="Book Antiqua"/>
          <w:szCs w:val="21"/>
        </w:rPr>
        <w:t xml:space="preserve"> revealed a raised, smooth-surfaced mass measuring 3.0 cm in the cecum. Abdominal contrast-enhanced CT showed a markedly thickened and dilated appendix with visible cystic shadows. Laparoscopic surgery was performed and revealed a significantly dilated appendix, leading to laparoscopic resection of the appendix and part of the cecum. Post-surgical pathologic analysis confirmed </w:t>
      </w:r>
      <w:proofErr w:type="spellStart"/>
      <w:r w:rsidRPr="00914D4D">
        <w:rPr>
          <w:rFonts w:ascii="Book Antiqua" w:eastAsia="Book Antiqua" w:hAnsi="Book Antiqua" w:cs="Book Antiqua"/>
          <w:szCs w:val="21"/>
        </w:rPr>
        <w:t>LAMN</w:t>
      </w:r>
      <w:proofErr w:type="spellEnd"/>
      <w:r w:rsidRPr="00914D4D">
        <w:rPr>
          <w:rFonts w:ascii="Book Antiqua" w:eastAsia="Book Antiqua" w:hAnsi="Book Antiqua" w:cs="Book Antiqua"/>
          <w:szCs w:val="21"/>
        </w:rPr>
        <w:t>. The patient received symptomatic and supportive post-operative care and was discharged on postoperative day 4 without complications such as abdominal bleeding, intestinal obstruction, or incision infection. No tumor recurrence was observed during a 7-</w:t>
      </w:r>
      <w:proofErr w:type="spellStart"/>
      <w:r w:rsidRPr="00914D4D">
        <w:rPr>
          <w:rFonts w:ascii="Book Antiqua" w:eastAsia="Book Antiqua" w:hAnsi="Book Antiqua" w:cs="Book Antiqua"/>
          <w:szCs w:val="21"/>
        </w:rPr>
        <w:t>mo</w:t>
      </w:r>
      <w:proofErr w:type="spellEnd"/>
      <w:r w:rsidRPr="00914D4D">
        <w:rPr>
          <w:rFonts w:ascii="Book Antiqua" w:eastAsia="Book Antiqua" w:hAnsi="Book Antiqua" w:cs="Book Antiqua"/>
          <w:szCs w:val="21"/>
        </w:rPr>
        <w:t xml:space="preserve"> follow-up period.</w:t>
      </w:r>
    </w:p>
    <w:p w14:paraId="73DDB5CA" w14:textId="77777777" w:rsidR="009400DA" w:rsidRPr="00914D4D" w:rsidRDefault="009400DA">
      <w:pPr>
        <w:spacing w:line="360" w:lineRule="auto"/>
        <w:jc w:val="both"/>
      </w:pPr>
    </w:p>
    <w:p w14:paraId="1B93EC83" w14:textId="77777777" w:rsidR="009400DA" w:rsidRPr="00914D4D" w:rsidRDefault="00000000">
      <w:pPr>
        <w:spacing w:line="360" w:lineRule="auto"/>
        <w:jc w:val="both"/>
      </w:pPr>
      <w:r w:rsidRPr="00914D4D">
        <w:rPr>
          <w:rFonts w:ascii="Book Antiqua" w:eastAsia="Book Antiqua" w:hAnsi="Book Antiqua" w:cs="Book Antiqua"/>
          <w:color w:val="000000"/>
        </w:rPr>
        <w:t>CONCLUSION</w:t>
      </w:r>
    </w:p>
    <w:p w14:paraId="14E5273F" w14:textId="77777777" w:rsidR="009400DA" w:rsidRPr="00914D4D" w:rsidRDefault="00000000">
      <w:pPr>
        <w:spacing w:line="360" w:lineRule="auto"/>
        <w:jc w:val="both"/>
      </w:pPr>
      <w:proofErr w:type="spellStart"/>
      <w:r w:rsidRPr="00914D4D">
        <w:rPr>
          <w:rFonts w:ascii="Book Antiqua" w:eastAsia="Book Antiqua" w:hAnsi="Book Antiqua" w:cs="Book Antiqua"/>
          <w:szCs w:val="21"/>
        </w:rPr>
        <w:lastRenderedPageBreak/>
        <w:t>LAMN</w:t>
      </w:r>
      <w:proofErr w:type="spellEnd"/>
      <w:r w:rsidRPr="00914D4D">
        <w:rPr>
          <w:rFonts w:ascii="Book Antiqua" w:eastAsia="Book Antiqua" w:hAnsi="Book Antiqua" w:cs="Book Antiqua"/>
          <w:szCs w:val="21"/>
        </w:rPr>
        <w:t xml:space="preserve"> is a rare disease that lacks specific clinical manifestations. Abdominal CT plays a crucial role in diagnosing </w:t>
      </w:r>
      <w:proofErr w:type="spellStart"/>
      <w:r w:rsidRPr="00914D4D">
        <w:rPr>
          <w:rFonts w:ascii="Book Antiqua" w:eastAsia="Book Antiqua" w:hAnsi="Book Antiqua" w:cs="Book Antiqua"/>
          <w:szCs w:val="21"/>
        </w:rPr>
        <w:t>LAMN</w:t>
      </w:r>
      <w:proofErr w:type="spellEnd"/>
      <w:r w:rsidRPr="00914D4D">
        <w:rPr>
          <w:rFonts w:ascii="Book Antiqua" w:eastAsia="Book Antiqua" w:hAnsi="Book Antiqua" w:cs="Book Antiqua"/>
          <w:szCs w:val="21"/>
        </w:rPr>
        <w:t>, and laparoscopic surgery is a safe and effective diagnostic and therapeutic approach.</w:t>
      </w:r>
    </w:p>
    <w:p w14:paraId="361F6491" w14:textId="77777777" w:rsidR="009400DA" w:rsidRPr="00914D4D" w:rsidRDefault="009400DA">
      <w:pPr>
        <w:spacing w:line="360" w:lineRule="auto"/>
        <w:jc w:val="both"/>
      </w:pPr>
    </w:p>
    <w:p w14:paraId="6D61EFDB" w14:textId="77777777" w:rsidR="009400DA" w:rsidRPr="00914D4D" w:rsidRDefault="00000000">
      <w:pPr>
        <w:spacing w:line="360" w:lineRule="auto"/>
        <w:jc w:val="both"/>
      </w:pPr>
      <w:r w:rsidRPr="00914D4D">
        <w:rPr>
          <w:rFonts w:ascii="Book Antiqua" w:eastAsia="Book Antiqua" w:hAnsi="Book Antiqua" w:cs="Book Antiqua"/>
          <w:b/>
          <w:bCs/>
        </w:rPr>
        <w:t xml:space="preserve">Key Words: </w:t>
      </w:r>
      <w:r w:rsidRPr="00914D4D">
        <w:rPr>
          <w:rFonts w:ascii="Book Antiqua" w:eastAsia="Book Antiqua" w:hAnsi="Book Antiqua" w:cs="Book Antiqua"/>
          <w:szCs w:val="21"/>
        </w:rPr>
        <w:t>Low-grade appendiceal mucinous neoplasm; Pseudomyxoma peritonei; Computed tomography; Laparoscopy; appendectomy; Case report</w:t>
      </w:r>
    </w:p>
    <w:p w14:paraId="613B94F3" w14:textId="77777777" w:rsidR="009400DA" w:rsidRPr="00914D4D" w:rsidRDefault="009400DA">
      <w:pPr>
        <w:spacing w:line="360" w:lineRule="auto"/>
        <w:jc w:val="both"/>
      </w:pPr>
    </w:p>
    <w:p w14:paraId="172DD89C" w14:textId="77777777" w:rsidR="00A74282" w:rsidRPr="00914D4D" w:rsidRDefault="00A74282" w:rsidP="00A74282">
      <w:pPr>
        <w:spacing w:line="360" w:lineRule="auto"/>
        <w:jc w:val="both"/>
        <w:rPr>
          <w:rFonts w:ascii="Book Antiqua" w:eastAsia="Book Antiqua" w:hAnsi="Book Antiqua" w:cs="Book Antiqua"/>
          <w:color w:val="000000"/>
        </w:rPr>
      </w:pPr>
      <w:bookmarkStart w:id="174" w:name="_Hlk88512344"/>
      <w:bookmarkStart w:id="175" w:name="_Hlk88512883"/>
      <w:bookmarkStart w:id="176" w:name="_Hlk88513225"/>
      <w:bookmarkStart w:id="177" w:name="_Hlk88512545"/>
      <w:r w:rsidRPr="00914D4D">
        <w:rPr>
          <w:rFonts w:ascii="Book Antiqua" w:eastAsia="Book Antiqua" w:hAnsi="Book Antiqua" w:cs="Book Antiqua" w:hint="eastAsia"/>
          <w:b/>
          <w:color w:val="000000"/>
        </w:rPr>
        <w:t>©</w:t>
      </w:r>
      <w:r w:rsidRPr="00914D4D">
        <w:rPr>
          <w:rFonts w:ascii="Book Antiqua" w:eastAsia="Book Antiqua" w:hAnsi="Book Antiqua" w:cs="Book Antiqua"/>
          <w:b/>
          <w:color w:val="000000"/>
        </w:rPr>
        <w:t>The</w:t>
      </w:r>
      <w:r w:rsidRPr="00914D4D">
        <w:rPr>
          <w:rFonts w:ascii="Book Antiqua" w:eastAsia="Book Antiqua" w:hAnsi="Book Antiqua" w:cs="Book Antiqua"/>
          <w:color w:val="000000"/>
        </w:rPr>
        <w:t xml:space="preserve"> </w:t>
      </w:r>
      <w:r w:rsidRPr="00914D4D">
        <w:rPr>
          <w:rFonts w:ascii="Book Antiqua" w:eastAsia="Book Antiqua" w:hAnsi="Book Antiqua" w:cs="Book Antiqua"/>
          <w:b/>
          <w:color w:val="000000"/>
        </w:rPr>
        <w:t xml:space="preserve">Author(s) 2024. </w:t>
      </w:r>
      <w:r w:rsidRPr="00914D4D">
        <w:rPr>
          <w:rFonts w:ascii="Book Antiqua" w:eastAsia="Book Antiqua" w:hAnsi="Book Antiqua" w:cs="Book Antiqua"/>
          <w:color w:val="000000"/>
        </w:rPr>
        <w:t xml:space="preserve">Published by </w:t>
      </w:r>
      <w:proofErr w:type="spellStart"/>
      <w:r w:rsidRPr="00914D4D">
        <w:rPr>
          <w:rFonts w:ascii="Book Antiqua" w:eastAsia="Book Antiqua" w:hAnsi="Book Antiqua" w:cs="Book Antiqua"/>
          <w:color w:val="000000"/>
        </w:rPr>
        <w:t>Baishideng</w:t>
      </w:r>
      <w:proofErr w:type="spellEnd"/>
      <w:r w:rsidRPr="00914D4D">
        <w:rPr>
          <w:rFonts w:ascii="Book Antiqua" w:eastAsia="Book Antiqua" w:hAnsi="Book Antiqua" w:cs="Book Antiqua"/>
          <w:color w:val="000000"/>
        </w:rPr>
        <w:t xml:space="preserve"> Publishing Group Inc. All rights reserved.</w:t>
      </w:r>
      <w:bookmarkEnd w:id="174"/>
      <w:r w:rsidRPr="00914D4D">
        <w:rPr>
          <w:rFonts w:ascii="Book Antiqua" w:eastAsia="Book Antiqua" w:hAnsi="Book Antiqua" w:cs="Book Antiqua"/>
          <w:color w:val="000000"/>
        </w:rPr>
        <w:t xml:space="preserve"> </w:t>
      </w:r>
    </w:p>
    <w:bookmarkEnd w:id="175"/>
    <w:p w14:paraId="54DBA326" w14:textId="77777777" w:rsidR="00A74282" w:rsidRPr="00914D4D" w:rsidRDefault="00A74282" w:rsidP="00A74282">
      <w:pPr>
        <w:spacing w:line="360" w:lineRule="auto"/>
        <w:jc w:val="both"/>
        <w:rPr>
          <w:lang w:eastAsia="zh-CN"/>
        </w:rPr>
      </w:pPr>
    </w:p>
    <w:p w14:paraId="7B721EDE" w14:textId="77777777" w:rsidR="00A74282" w:rsidRPr="00914D4D" w:rsidRDefault="00A74282" w:rsidP="00A74282">
      <w:pPr>
        <w:spacing w:line="360" w:lineRule="auto"/>
        <w:jc w:val="both"/>
        <w:rPr>
          <w:rFonts w:ascii="Book Antiqua" w:eastAsia="Book Antiqua" w:hAnsi="Book Antiqua" w:cs="Book Antiqua"/>
        </w:rPr>
      </w:pPr>
      <w:bookmarkStart w:id="178" w:name="_Hlk88512899"/>
      <w:bookmarkStart w:id="179" w:name="_Hlk88512352"/>
      <w:bookmarkEnd w:id="176"/>
      <w:r w:rsidRPr="00914D4D">
        <w:rPr>
          <w:rFonts w:ascii="Book Antiqua" w:hAnsi="Book Antiqua" w:cs="Book Antiqua" w:hint="eastAsia"/>
          <w:b/>
          <w:color w:val="000000"/>
          <w:lang w:eastAsia="zh-CN"/>
        </w:rPr>
        <w:t>Citation:</w:t>
      </w:r>
      <w:bookmarkEnd w:id="177"/>
      <w:bookmarkEnd w:id="178"/>
      <w:r w:rsidRPr="00914D4D">
        <w:rPr>
          <w:rFonts w:ascii="Book Antiqua" w:hAnsi="Book Antiqua" w:cs="Book Antiqua" w:hint="eastAsia"/>
          <w:color w:val="000000"/>
          <w:lang w:eastAsia="zh-CN"/>
        </w:rPr>
        <w:t xml:space="preserve"> </w:t>
      </w:r>
      <w:bookmarkEnd w:id="179"/>
      <w:r w:rsidRPr="00914D4D">
        <w:rPr>
          <w:rFonts w:ascii="Book Antiqua" w:eastAsia="Book Antiqua" w:hAnsi="Book Antiqua" w:cs="Book Antiqua"/>
        </w:rPr>
        <w:t xml:space="preserve">Yao </w:t>
      </w:r>
      <w:proofErr w:type="spellStart"/>
      <w:r w:rsidRPr="00914D4D">
        <w:rPr>
          <w:rFonts w:ascii="Book Antiqua" w:eastAsia="Book Antiqua" w:hAnsi="Book Antiqua" w:cs="Book Antiqua"/>
        </w:rPr>
        <w:t>MQ</w:t>
      </w:r>
      <w:proofErr w:type="spellEnd"/>
      <w:r w:rsidRPr="00914D4D">
        <w:rPr>
          <w:rFonts w:ascii="Book Antiqua" w:eastAsia="Book Antiqua" w:hAnsi="Book Antiqua" w:cs="Book Antiqua"/>
        </w:rPr>
        <w:t xml:space="preserve">, Jiang YP, Wang </w:t>
      </w:r>
      <w:proofErr w:type="spellStart"/>
      <w:r w:rsidRPr="00914D4D">
        <w:rPr>
          <w:rFonts w:ascii="Book Antiqua" w:eastAsia="Book Antiqua" w:hAnsi="Book Antiqua" w:cs="Book Antiqua"/>
        </w:rPr>
        <w:t>YY</w:t>
      </w:r>
      <w:proofErr w:type="spellEnd"/>
      <w:r w:rsidRPr="00914D4D">
        <w:rPr>
          <w:rFonts w:ascii="Book Antiqua" w:eastAsia="Book Antiqua" w:hAnsi="Book Antiqua" w:cs="Book Antiqua"/>
        </w:rPr>
        <w:t xml:space="preserve">, Mou YP, Fan </w:t>
      </w:r>
      <w:proofErr w:type="spellStart"/>
      <w:r w:rsidRPr="00914D4D">
        <w:rPr>
          <w:rFonts w:ascii="Book Antiqua" w:eastAsia="Book Antiqua" w:hAnsi="Book Antiqua" w:cs="Book Antiqua"/>
        </w:rPr>
        <w:t>JX</w:t>
      </w:r>
      <w:proofErr w:type="spellEnd"/>
      <w:r w:rsidRPr="00914D4D">
        <w:rPr>
          <w:rFonts w:ascii="Book Antiqua" w:eastAsia="Book Antiqua" w:hAnsi="Book Antiqua" w:cs="Book Antiqua"/>
        </w:rPr>
        <w:t xml:space="preserve">. Asymptomatic low-grade appendiceal mucinous neoplasm: A case report. </w:t>
      </w:r>
      <w:r w:rsidRPr="00914D4D">
        <w:rPr>
          <w:rFonts w:ascii="Book Antiqua" w:eastAsia="Book Antiqua" w:hAnsi="Book Antiqua" w:cs="Book Antiqua"/>
          <w:i/>
          <w:iCs/>
        </w:rPr>
        <w:t>World J Clin Cases</w:t>
      </w:r>
      <w:r w:rsidRPr="00914D4D">
        <w:rPr>
          <w:rFonts w:ascii="Book Antiqua" w:eastAsia="Book Antiqua" w:hAnsi="Book Antiqua" w:cs="Book Antiqua"/>
        </w:rPr>
        <w:t xml:space="preserve"> 202</w:t>
      </w:r>
      <w:r w:rsidRPr="00914D4D">
        <w:rPr>
          <w:rFonts w:ascii="Book Antiqua" w:eastAsia="宋体" w:hAnsi="Book Antiqua" w:cs="Book Antiqua" w:hint="eastAsia"/>
          <w:lang w:eastAsia="zh-CN"/>
        </w:rPr>
        <w:t>4</w:t>
      </w:r>
      <w:r w:rsidRPr="00914D4D">
        <w:rPr>
          <w:rFonts w:ascii="Book Antiqua" w:eastAsia="Book Antiqua" w:hAnsi="Book Antiqua" w:cs="Book Antiqua"/>
        </w:rPr>
        <w:t xml:space="preserve">; </w:t>
      </w:r>
      <w:r w:rsidRPr="00914D4D">
        <w:rPr>
          <w:rFonts w:ascii="Book Antiqua" w:eastAsia="Book Antiqua" w:hAnsi="Book Antiqua" w:cs="Book Antiqua" w:hint="eastAsia"/>
        </w:rPr>
        <w:t xml:space="preserve">12(2): </w:t>
      </w:r>
      <w:r w:rsidRPr="00914D4D">
        <w:rPr>
          <w:rFonts w:ascii="Book Antiqua" w:eastAsia="Book Antiqua" w:hAnsi="Book Antiqua" w:cs="Book Antiqua"/>
        </w:rPr>
        <w:t>361</w:t>
      </w:r>
      <w:r w:rsidRPr="00914D4D">
        <w:rPr>
          <w:rFonts w:ascii="Book Antiqua" w:eastAsia="Book Antiqua" w:hAnsi="Book Antiqua" w:cs="Book Antiqua" w:hint="eastAsia"/>
        </w:rPr>
        <w:t>-</w:t>
      </w:r>
      <w:r w:rsidRPr="00914D4D">
        <w:rPr>
          <w:rFonts w:ascii="Book Antiqua" w:eastAsia="Book Antiqua" w:hAnsi="Book Antiqua" w:cs="Book Antiqua"/>
        </w:rPr>
        <w:t>366</w:t>
      </w:r>
    </w:p>
    <w:p w14:paraId="048B9133" w14:textId="7D577FD5" w:rsidR="00A74282" w:rsidRPr="00914D4D" w:rsidRDefault="00000000" w:rsidP="00A74282">
      <w:pPr>
        <w:spacing w:line="360" w:lineRule="auto"/>
        <w:jc w:val="both"/>
        <w:rPr>
          <w:rFonts w:ascii="Book Antiqua" w:eastAsia="Book Antiqua" w:hAnsi="Book Antiqua" w:cs="Book Antiqua"/>
        </w:rPr>
      </w:pPr>
      <w:r w:rsidRPr="00914D4D">
        <w:rPr>
          <w:rFonts w:ascii="Book Antiqua" w:eastAsia="Book Antiqua" w:hAnsi="Book Antiqua" w:cs="Book Antiqua" w:hint="eastAsia"/>
          <w:b/>
          <w:bCs/>
        </w:rPr>
        <w:t>URL:</w:t>
      </w:r>
      <w:r w:rsidRPr="00914D4D">
        <w:rPr>
          <w:rFonts w:ascii="Book Antiqua" w:eastAsia="Book Antiqua" w:hAnsi="Book Antiqua" w:cs="Book Antiqua" w:hint="eastAsia"/>
        </w:rPr>
        <w:t xml:space="preserve"> </w:t>
      </w:r>
      <w:hyperlink r:id="rId8" w:history="1">
        <w:r w:rsidR="00A74282" w:rsidRPr="00914D4D">
          <w:rPr>
            <w:rStyle w:val="ac"/>
            <w:rFonts w:ascii="Book Antiqua" w:eastAsia="Book Antiqua" w:hAnsi="Book Antiqua" w:cs="Book Antiqua" w:hint="eastAsia"/>
          </w:rPr>
          <w:t>https://</w:t>
        </w:r>
        <w:proofErr w:type="spellStart"/>
        <w:r w:rsidR="00A74282" w:rsidRPr="00914D4D">
          <w:rPr>
            <w:rStyle w:val="ac"/>
            <w:rFonts w:ascii="Book Antiqua" w:eastAsia="Book Antiqua" w:hAnsi="Book Antiqua" w:cs="Book Antiqua" w:hint="eastAsia"/>
          </w:rPr>
          <w:t>www.wjgnet.com</w:t>
        </w:r>
        <w:proofErr w:type="spellEnd"/>
        <w:r w:rsidR="00A74282" w:rsidRPr="00914D4D">
          <w:rPr>
            <w:rStyle w:val="ac"/>
            <w:rFonts w:ascii="Book Antiqua" w:eastAsia="Book Antiqua" w:hAnsi="Book Antiqua" w:cs="Book Antiqua" w:hint="eastAsia"/>
          </w:rPr>
          <w:t>/2307-8960/full/</w:t>
        </w:r>
        <w:proofErr w:type="spellStart"/>
        <w:r w:rsidR="00A74282" w:rsidRPr="00914D4D">
          <w:rPr>
            <w:rStyle w:val="ac"/>
            <w:rFonts w:ascii="Book Antiqua" w:eastAsia="Book Antiqua" w:hAnsi="Book Antiqua" w:cs="Book Antiqua" w:hint="eastAsia"/>
          </w:rPr>
          <w:t>v12</w:t>
        </w:r>
        <w:proofErr w:type="spellEnd"/>
        <w:r w:rsidR="00A74282" w:rsidRPr="00914D4D">
          <w:rPr>
            <w:rStyle w:val="ac"/>
            <w:rFonts w:ascii="Book Antiqua" w:eastAsia="Book Antiqua" w:hAnsi="Book Antiqua" w:cs="Book Antiqua" w:hint="eastAsia"/>
          </w:rPr>
          <w:t>/</w:t>
        </w:r>
        <w:proofErr w:type="spellStart"/>
        <w:r w:rsidR="00A74282" w:rsidRPr="00914D4D">
          <w:rPr>
            <w:rStyle w:val="ac"/>
            <w:rFonts w:ascii="Book Antiqua" w:eastAsia="Book Antiqua" w:hAnsi="Book Antiqua" w:cs="Book Antiqua" w:hint="eastAsia"/>
          </w:rPr>
          <w:t>i2</w:t>
        </w:r>
        <w:proofErr w:type="spellEnd"/>
        <w:r w:rsidR="00A74282" w:rsidRPr="00914D4D">
          <w:rPr>
            <w:rStyle w:val="ac"/>
            <w:rFonts w:ascii="Book Antiqua" w:eastAsia="Book Antiqua" w:hAnsi="Book Antiqua" w:cs="Book Antiqua" w:hint="eastAsia"/>
          </w:rPr>
          <w:t>/</w:t>
        </w:r>
        <w:proofErr w:type="spellStart"/>
        <w:r w:rsidR="00A74282" w:rsidRPr="00914D4D">
          <w:rPr>
            <w:rStyle w:val="ac"/>
            <w:rFonts w:ascii="Book Antiqua" w:eastAsia="Book Antiqua" w:hAnsi="Book Antiqua" w:cs="Book Antiqua"/>
          </w:rPr>
          <w:t>361</w:t>
        </w:r>
        <w:r w:rsidR="00A74282" w:rsidRPr="00914D4D">
          <w:rPr>
            <w:rStyle w:val="ac"/>
            <w:rFonts w:ascii="Book Antiqua" w:eastAsia="Book Antiqua" w:hAnsi="Book Antiqua" w:cs="Book Antiqua" w:hint="eastAsia"/>
          </w:rPr>
          <w:t>.htm</w:t>
        </w:r>
        <w:proofErr w:type="spellEnd"/>
      </w:hyperlink>
    </w:p>
    <w:p w14:paraId="45CE19CD" w14:textId="663E7140" w:rsidR="009400DA" w:rsidRPr="00914D4D" w:rsidRDefault="00000000" w:rsidP="00A74282">
      <w:pPr>
        <w:spacing w:line="360" w:lineRule="auto"/>
        <w:jc w:val="both"/>
      </w:pPr>
      <w:r w:rsidRPr="00914D4D">
        <w:rPr>
          <w:rFonts w:ascii="Book Antiqua" w:eastAsia="Book Antiqua" w:hAnsi="Book Antiqua" w:cs="Book Antiqua" w:hint="eastAsia"/>
          <w:b/>
          <w:bCs/>
        </w:rPr>
        <w:t xml:space="preserve">DOI: </w:t>
      </w:r>
      <w:r w:rsidRPr="00914D4D">
        <w:rPr>
          <w:rFonts w:ascii="Book Antiqua" w:eastAsia="Book Antiqua" w:hAnsi="Book Antiqua" w:cs="Book Antiqua" w:hint="eastAsia"/>
        </w:rPr>
        <w:t>https://</w:t>
      </w:r>
      <w:proofErr w:type="spellStart"/>
      <w:r w:rsidRPr="00914D4D">
        <w:rPr>
          <w:rFonts w:ascii="Book Antiqua" w:eastAsia="Book Antiqua" w:hAnsi="Book Antiqua" w:cs="Book Antiqua" w:hint="eastAsia"/>
        </w:rPr>
        <w:t>dx.doi.org</w:t>
      </w:r>
      <w:proofErr w:type="spellEnd"/>
      <w:r w:rsidRPr="00914D4D">
        <w:rPr>
          <w:rFonts w:ascii="Book Antiqua" w:eastAsia="Book Antiqua" w:hAnsi="Book Antiqua" w:cs="Book Antiqua" w:hint="eastAsia"/>
        </w:rPr>
        <w:t>/10.12998/</w:t>
      </w:r>
      <w:proofErr w:type="spellStart"/>
      <w:r w:rsidRPr="00914D4D">
        <w:rPr>
          <w:rFonts w:ascii="Book Antiqua" w:eastAsia="Book Antiqua" w:hAnsi="Book Antiqua" w:cs="Book Antiqua" w:hint="eastAsia"/>
        </w:rPr>
        <w:t>wjcc.v12.i2.</w:t>
      </w:r>
      <w:r w:rsidR="00A74282" w:rsidRPr="00914D4D">
        <w:rPr>
          <w:rFonts w:ascii="Book Antiqua" w:eastAsia="Book Antiqua" w:hAnsi="Book Antiqua" w:cs="Book Antiqua"/>
        </w:rPr>
        <w:t>361</w:t>
      </w:r>
      <w:proofErr w:type="spellEnd"/>
    </w:p>
    <w:p w14:paraId="0EC09A0D" w14:textId="77777777" w:rsidR="009400DA" w:rsidRPr="00914D4D" w:rsidRDefault="009400DA">
      <w:pPr>
        <w:spacing w:line="360" w:lineRule="auto"/>
        <w:jc w:val="both"/>
      </w:pPr>
    </w:p>
    <w:p w14:paraId="0DE2B0A1" w14:textId="77777777" w:rsidR="009400DA" w:rsidRPr="00914D4D" w:rsidRDefault="00000000">
      <w:pPr>
        <w:spacing w:line="360" w:lineRule="auto"/>
        <w:jc w:val="both"/>
      </w:pPr>
      <w:r w:rsidRPr="00914D4D">
        <w:rPr>
          <w:rFonts w:ascii="Book Antiqua" w:eastAsia="Book Antiqua" w:hAnsi="Book Antiqua" w:cs="Book Antiqua"/>
          <w:b/>
          <w:bCs/>
        </w:rPr>
        <w:t xml:space="preserve">Core Tip: </w:t>
      </w:r>
      <w:r w:rsidRPr="00914D4D">
        <w:rPr>
          <w:rStyle w:val="15"/>
          <w:rFonts w:ascii="Book Antiqua" w:eastAsia="Book Antiqua" w:hAnsi="Book Antiqua" w:cs="Book Antiqua"/>
          <w:szCs w:val="21"/>
        </w:rPr>
        <w:t xml:space="preserve">This study </w:t>
      </w:r>
      <w:r w:rsidRPr="00914D4D">
        <w:rPr>
          <w:rFonts w:ascii="Book Antiqua" w:eastAsia="Book Antiqua" w:hAnsi="Book Antiqua" w:cs="Book Antiqua"/>
          <w:szCs w:val="21"/>
        </w:rPr>
        <w:t xml:space="preserve">presents </w:t>
      </w:r>
      <w:r w:rsidRPr="00914D4D">
        <w:rPr>
          <w:rStyle w:val="15"/>
          <w:rFonts w:ascii="Book Antiqua" w:eastAsia="Book Antiqua" w:hAnsi="Book Antiqua" w:cs="Book Antiqua"/>
          <w:szCs w:val="21"/>
        </w:rPr>
        <w:t xml:space="preserve">a case of asymptomatic </w:t>
      </w:r>
      <w:r w:rsidRPr="00914D4D">
        <w:rPr>
          <w:rFonts w:ascii="Book Antiqua" w:eastAsia="Book Antiqua" w:hAnsi="Book Antiqua" w:cs="Book Antiqua"/>
          <w:color w:val="000000"/>
          <w:szCs w:val="21"/>
        </w:rPr>
        <w:t>low-grade appendiceal neoplasm (</w:t>
      </w:r>
      <w:proofErr w:type="spellStart"/>
      <w:r w:rsidRPr="00914D4D">
        <w:rPr>
          <w:rFonts w:ascii="Book Antiqua" w:eastAsia="Book Antiqua" w:hAnsi="Book Antiqua" w:cs="Book Antiqua"/>
          <w:color w:val="000000"/>
          <w:szCs w:val="21"/>
        </w:rPr>
        <w:t>LAMN</w:t>
      </w:r>
      <w:proofErr w:type="spellEnd"/>
      <w:r w:rsidRPr="00914D4D">
        <w:rPr>
          <w:rFonts w:ascii="Book Antiqua" w:eastAsia="Book Antiqua" w:hAnsi="Book Antiqua" w:cs="Book Antiqua"/>
          <w:color w:val="000000"/>
          <w:szCs w:val="21"/>
        </w:rPr>
        <w:t>)</w:t>
      </w:r>
      <w:r w:rsidRPr="00914D4D">
        <w:rPr>
          <w:rFonts w:ascii="Book Antiqua" w:eastAsia="Book Antiqua" w:hAnsi="Book Antiqua" w:cs="Book Antiqua"/>
          <w:szCs w:val="21"/>
        </w:rPr>
        <w:t xml:space="preserve">, highlighting the crucial role of abdominal computed tomography in its diagnosis. The early identification and treatment of </w:t>
      </w:r>
      <w:proofErr w:type="spellStart"/>
      <w:r w:rsidRPr="00914D4D">
        <w:rPr>
          <w:rFonts w:ascii="Book Antiqua" w:eastAsia="Book Antiqua" w:hAnsi="Book Antiqua" w:cs="Book Antiqua"/>
          <w:szCs w:val="21"/>
        </w:rPr>
        <w:t>LAMN</w:t>
      </w:r>
      <w:proofErr w:type="spellEnd"/>
      <w:r w:rsidRPr="00914D4D">
        <w:rPr>
          <w:rFonts w:ascii="Book Antiqua" w:eastAsia="Book Antiqua" w:hAnsi="Book Antiqua" w:cs="Book Antiqua"/>
          <w:szCs w:val="21"/>
        </w:rPr>
        <w:t xml:space="preserve"> are essential for mitigating the risk of </w:t>
      </w:r>
      <w:r w:rsidRPr="00914D4D">
        <w:rPr>
          <w:rFonts w:ascii="Book Antiqua" w:eastAsia="Book Antiqua" w:hAnsi="Book Antiqua" w:cs="Book Antiqua"/>
          <w:color w:val="000000"/>
          <w:szCs w:val="21"/>
        </w:rPr>
        <w:t>pseudomyxoma peritonei</w:t>
      </w:r>
      <w:r w:rsidRPr="00914D4D">
        <w:rPr>
          <w:rFonts w:ascii="Book Antiqua" w:eastAsia="Book Antiqua" w:hAnsi="Book Antiqua" w:cs="Book Antiqua"/>
          <w:szCs w:val="21"/>
        </w:rPr>
        <w:t xml:space="preserve"> and enhancing patient outcomes. Laparoscopic surgery is demonstrated to be a safe and effective diagnostic and therapeutic approach.</w:t>
      </w:r>
    </w:p>
    <w:p w14:paraId="4C9EC40A" w14:textId="77777777" w:rsidR="009400DA" w:rsidRPr="00914D4D" w:rsidRDefault="009400DA">
      <w:pPr>
        <w:spacing w:line="360" w:lineRule="auto"/>
        <w:jc w:val="both"/>
      </w:pPr>
    </w:p>
    <w:p w14:paraId="01D38C47" w14:textId="77777777" w:rsidR="009400DA" w:rsidRPr="00914D4D" w:rsidRDefault="00000000">
      <w:pPr>
        <w:spacing w:line="360" w:lineRule="auto"/>
        <w:jc w:val="both"/>
      </w:pPr>
      <w:r w:rsidRPr="00914D4D">
        <w:rPr>
          <w:rFonts w:ascii="Book Antiqua" w:eastAsia="Book Antiqua" w:hAnsi="Book Antiqua" w:cs="Book Antiqua"/>
          <w:b/>
          <w:caps/>
          <w:color w:val="000000"/>
          <w:u w:val="single"/>
        </w:rPr>
        <w:t>INTRODUCTION</w:t>
      </w:r>
    </w:p>
    <w:p w14:paraId="2BB92EB3" w14:textId="77777777" w:rsidR="009400DA" w:rsidRPr="00914D4D" w:rsidRDefault="00000000">
      <w:pPr>
        <w:spacing w:line="360" w:lineRule="auto"/>
        <w:jc w:val="both"/>
      </w:pPr>
      <w:r w:rsidRPr="00914D4D">
        <w:rPr>
          <w:rFonts w:ascii="Book Antiqua" w:eastAsia="Book Antiqua" w:hAnsi="Book Antiqua" w:cs="Book Antiqua"/>
          <w:color w:val="000000"/>
          <w:szCs w:val="21"/>
        </w:rPr>
        <w:t>Appendiceal mucinous neoplasm (AMN) is a rare disease detected in less than 0.3% of appendectomy specimens and accounts for approximately 1% of gastrointestinal tumors</w:t>
      </w:r>
      <w:r w:rsidRPr="00914D4D">
        <w:rPr>
          <w:rFonts w:ascii="Book Antiqua" w:eastAsia="Book Antiqua" w:hAnsi="Book Antiqua" w:cs="Book Antiqua"/>
          <w:color w:val="000000"/>
          <w:szCs w:val="32"/>
          <w:vertAlign w:val="superscript"/>
        </w:rPr>
        <w:t>[1]</w:t>
      </w:r>
      <w:r w:rsidRPr="00914D4D">
        <w:rPr>
          <w:rFonts w:ascii="Book Antiqua" w:eastAsia="Book Antiqua" w:hAnsi="Book Antiqua" w:cs="Book Antiqua"/>
          <w:color w:val="000000"/>
          <w:szCs w:val="21"/>
        </w:rPr>
        <w:t xml:space="preserve">. In 2016, the Peritoneal Surface Oncology Group International classified </w:t>
      </w:r>
      <w:proofErr w:type="spellStart"/>
      <w:r w:rsidRPr="00914D4D">
        <w:rPr>
          <w:rFonts w:ascii="Book Antiqua" w:eastAsia="Book Antiqua" w:hAnsi="Book Antiqua" w:cs="Book Antiqua"/>
          <w:color w:val="000000"/>
          <w:szCs w:val="21"/>
        </w:rPr>
        <w:t>AMNs</w:t>
      </w:r>
      <w:proofErr w:type="spellEnd"/>
      <w:r w:rsidRPr="00914D4D">
        <w:rPr>
          <w:rFonts w:ascii="Book Antiqua" w:eastAsia="Book Antiqua" w:hAnsi="Book Antiqua" w:cs="Book Antiqua"/>
          <w:color w:val="000000"/>
          <w:szCs w:val="21"/>
        </w:rPr>
        <w:t xml:space="preserve"> into low-grade appendiceal neoplasms (</w:t>
      </w:r>
      <w:proofErr w:type="spellStart"/>
      <w:r w:rsidRPr="00914D4D">
        <w:rPr>
          <w:rFonts w:ascii="Book Antiqua" w:eastAsia="Book Antiqua" w:hAnsi="Book Antiqua" w:cs="Book Antiqua"/>
          <w:color w:val="000000"/>
          <w:szCs w:val="21"/>
        </w:rPr>
        <w:t>LAMN</w:t>
      </w:r>
      <w:proofErr w:type="spellEnd"/>
      <w:r w:rsidRPr="00914D4D">
        <w:rPr>
          <w:rFonts w:ascii="Book Antiqua" w:eastAsia="Book Antiqua" w:hAnsi="Book Antiqua" w:cs="Book Antiqua"/>
          <w:color w:val="000000"/>
          <w:szCs w:val="21"/>
        </w:rPr>
        <w:t>), high-grade appendiceal neoplasms, mucinous adenocarcinoma, and goblet cell carcinoid</w:t>
      </w:r>
      <w:r w:rsidRPr="00914D4D">
        <w:rPr>
          <w:rFonts w:ascii="Book Antiqua" w:eastAsia="Book Antiqua" w:hAnsi="Book Antiqua" w:cs="Book Antiqua"/>
          <w:color w:val="000000"/>
          <w:szCs w:val="32"/>
          <w:vertAlign w:val="superscript"/>
        </w:rPr>
        <w:t>[2]</w:t>
      </w:r>
      <w:r w:rsidRPr="00914D4D">
        <w:rPr>
          <w:rFonts w:ascii="Book Antiqua" w:eastAsia="Book Antiqua" w:hAnsi="Book Antiqua" w:cs="Book Antiqua"/>
          <w:color w:val="000000"/>
          <w:szCs w:val="21"/>
        </w:rPr>
        <w:t xml:space="preserve">. </w:t>
      </w:r>
      <w:proofErr w:type="spellStart"/>
      <w:r w:rsidRPr="00914D4D">
        <w:rPr>
          <w:rFonts w:ascii="Book Antiqua" w:eastAsia="Book Antiqua" w:hAnsi="Book Antiqua" w:cs="Book Antiqua"/>
          <w:color w:val="000000"/>
          <w:szCs w:val="21"/>
        </w:rPr>
        <w:t>LAMN</w:t>
      </w:r>
      <w:proofErr w:type="spellEnd"/>
      <w:r w:rsidRPr="00914D4D">
        <w:rPr>
          <w:rFonts w:ascii="Book Antiqua" w:eastAsia="Book Antiqua" w:hAnsi="Book Antiqua" w:cs="Book Antiqua"/>
          <w:color w:val="000000"/>
          <w:szCs w:val="21"/>
        </w:rPr>
        <w:t xml:space="preserve"> is the most common pathological AMN subtype. </w:t>
      </w:r>
      <w:proofErr w:type="spellStart"/>
      <w:r w:rsidRPr="00914D4D">
        <w:rPr>
          <w:rFonts w:ascii="Book Antiqua" w:eastAsia="Book Antiqua" w:hAnsi="Book Antiqua" w:cs="Book Antiqua"/>
          <w:color w:val="000000"/>
          <w:szCs w:val="21"/>
        </w:rPr>
        <w:t>LAMN</w:t>
      </w:r>
      <w:proofErr w:type="spellEnd"/>
      <w:r w:rsidRPr="00914D4D">
        <w:rPr>
          <w:rFonts w:ascii="Book Antiqua" w:eastAsia="Book Antiqua" w:hAnsi="Book Antiqua" w:cs="Book Antiqua"/>
          <w:color w:val="000000"/>
          <w:szCs w:val="21"/>
        </w:rPr>
        <w:t xml:space="preserve"> is defined as mucinous neoplasms with low-grade cytology and any of the following: loss of muscularis mucosae, submucosal fibrosis, “pushing” infiltration (bulging or diverticular-like growth), </w:t>
      </w:r>
      <w:proofErr w:type="gramStart"/>
      <w:r w:rsidRPr="00914D4D">
        <w:rPr>
          <w:rFonts w:ascii="Book Antiqua" w:eastAsia="Book Antiqua" w:hAnsi="Book Antiqua" w:cs="Book Antiqua"/>
          <w:color w:val="000000"/>
          <w:szCs w:val="21"/>
        </w:rPr>
        <w:t>undulating</w:t>
      </w:r>
      <w:proofErr w:type="gramEnd"/>
      <w:r w:rsidRPr="00914D4D">
        <w:rPr>
          <w:rFonts w:ascii="Book Antiqua" w:eastAsia="Book Antiqua" w:hAnsi="Book Antiqua" w:cs="Book Antiqua"/>
          <w:color w:val="000000"/>
          <w:szCs w:val="21"/>
        </w:rPr>
        <w:t xml:space="preserve"> or flattened </w:t>
      </w:r>
      <w:r w:rsidRPr="00914D4D">
        <w:rPr>
          <w:rFonts w:ascii="Book Antiqua" w:eastAsia="Book Antiqua" w:hAnsi="Book Antiqua" w:cs="Book Antiqua"/>
          <w:color w:val="000000"/>
          <w:szCs w:val="21"/>
        </w:rPr>
        <w:lastRenderedPageBreak/>
        <w:t>epithelial growth, rupture of the appendix, and/or mucinous cells and/or mucinous tissue outside the appendix</w:t>
      </w:r>
      <w:r w:rsidRPr="00914D4D">
        <w:rPr>
          <w:rFonts w:ascii="Book Antiqua" w:eastAsia="Book Antiqua" w:hAnsi="Book Antiqua" w:cs="Book Antiqua"/>
          <w:color w:val="000000"/>
          <w:szCs w:val="32"/>
          <w:vertAlign w:val="superscript"/>
        </w:rPr>
        <w:t>[2]</w:t>
      </w:r>
      <w:r w:rsidRPr="00914D4D">
        <w:rPr>
          <w:rFonts w:ascii="Book Antiqua" w:eastAsia="Book Antiqua" w:hAnsi="Book Antiqua" w:cs="Book Antiqua"/>
          <w:color w:val="000000"/>
          <w:szCs w:val="21"/>
        </w:rPr>
        <w:t xml:space="preserve">. </w:t>
      </w:r>
      <w:proofErr w:type="spellStart"/>
      <w:r w:rsidRPr="00914D4D">
        <w:rPr>
          <w:rFonts w:ascii="Book Antiqua" w:eastAsia="Book Antiqua" w:hAnsi="Book Antiqua" w:cs="Book Antiqua"/>
          <w:color w:val="000000"/>
          <w:szCs w:val="21"/>
        </w:rPr>
        <w:t>LAMN</w:t>
      </w:r>
      <w:proofErr w:type="spellEnd"/>
      <w:r w:rsidRPr="00914D4D">
        <w:rPr>
          <w:rFonts w:ascii="Book Antiqua" w:eastAsia="Book Antiqua" w:hAnsi="Book Antiqua" w:cs="Book Antiqua"/>
          <w:color w:val="000000"/>
          <w:szCs w:val="21"/>
        </w:rPr>
        <w:t xml:space="preserve"> has a low incidence and is more prevalent in adults and females. It is often incidentally detected during appendectomy</w:t>
      </w:r>
      <w:r w:rsidRPr="00914D4D">
        <w:rPr>
          <w:rFonts w:ascii="Book Antiqua" w:eastAsia="Book Antiqua" w:hAnsi="Book Antiqua" w:cs="Book Antiqua"/>
          <w:color w:val="000000"/>
          <w:szCs w:val="32"/>
          <w:vertAlign w:val="superscript"/>
        </w:rPr>
        <w:t>[3]</w:t>
      </w:r>
      <w:r w:rsidRPr="00914D4D">
        <w:rPr>
          <w:rFonts w:ascii="Book Antiqua" w:eastAsia="Book Antiqua" w:hAnsi="Book Antiqua" w:cs="Book Antiqua"/>
          <w:color w:val="000000"/>
          <w:szCs w:val="21"/>
        </w:rPr>
        <w:t>.</w:t>
      </w:r>
    </w:p>
    <w:p w14:paraId="7A4157A0" w14:textId="77777777" w:rsidR="009400DA" w:rsidRPr="00914D4D" w:rsidRDefault="00000000">
      <w:pPr>
        <w:spacing w:line="360" w:lineRule="auto"/>
        <w:ind w:firstLineChars="200" w:firstLine="480"/>
        <w:jc w:val="both"/>
      </w:pPr>
      <w:r w:rsidRPr="00914D4D">
        <w:rPr>
          <w:rFonts w:ascii="Book Antiqua" w:eastAsia="Book Antiqua" w:hAnsi="Book Antiqua" w:cs="Book Antiqua"/>
          <w:color w:val="000000"/>
          <w:szCs w:val="21"/>
        </w:rPr>
        <w:t xml:space="preserve">On April 15, 2023, a patient was admitted to our hospital because of a pelvic space-occupying lesion. The lesion was surgically resected on April 18, 2023, and postoperatively confirmed as </w:t>
      </w:r>
      <w:proofErr w:type="spellStart"/>
      <w:r w:rsidRPr="00914D4D">
        <w:rPr>
          <w:rFonts w:ascii="Book Antiqua" w:eastAsia="Book Antiqua" w:hAnsi="Book Antiqua" w:cs="Book Antiqua"/>
          <w:color w:val="000000"/>
          <w:szCs w:val="21"/>
        </w:rPr>
        <w:t>LAMN</w:t>
      </w:r>
      <w:proofErr w:type="spellEnd"/>
      <w:r w:rsidRPr="00914D4D">
        <w:rPr>
          <w:rFonts w:ascii="Book Antiqua" w:eastAsia="Book Antiqua" w:hAnsi="Book Antiqua" w:cs="Book Antiqua"/>
          <w:color w:val="000000"/>
          <w:szCs w:val="21"/>
        </w:rPr>
        <w:t>. Here, we describe this case, along with a literature review.</w:t>
      </w:r>
    </w:p>
    <w:p w14:paraId="37CB9AB9" w14:textId="77777777" w:rsidR="009400DA" w:rsidRPr="00914D4D" w:rsidRDefault="009400DA">
      <w:pPr>
        <w:spacing w:line="360" w:lineRule="auto"/>
        <w:jc w:val="both"/>
      </w:pPr>
    </w:p>
    <w:p w14:paraId="18FB7FF4" w14:textId="77777777" w:rsidR="009400DA" w:rsidRPr="00914D4D" w:rsidRDefault="00000000">
      <w:pPr>
        <w:spacing w:line="360" w:lineRule="auto"/>
        <w:jc w:val="both"/>
      </w:pPr>
      <w:r w:rsidRPr="00914D4D">
        <w:rPr>
          <w:rFonts w:ascii="Book Antiqua" w:eastAsia="Book Antiqua" w:hAnsi="Book Antiqua" w:cs="Book Antiqua"/>
          <w:b/>
          <w:caps/>
          <w:color w:val="000000"/>
          <w:u w:val="single"/>
        </w:rPr>
        <w:t>CASE PRESENTATION</w:t>
      </w:r>
    </w:p>
    <w:p w14:paraId="036877D4" w14:textId="77777777" w:rsidR="009400DA" w:rsidRPr="00914D4D" w:rsidRDefault="00000000">
      <w:pPr>
        <w:spacing w:line="360" w:lineRule="auto"/>
        <w:jc w:val="both"/>
      </w:pPr>
      <w:r w:rsidRPr="00914D4D">
        <w:rPr>
          <w:rFonts w:ascii="Book Antiqua" w:eastAsia="Book Antiqua" w:hAnsi="Book Antiqua" w:cs="Book Antiqua"/>
          <w:b/>
          <w:i/>
          <w:color w:val="000000"/>
        </w:rPr>
        <w:t>Chief complaints</w:t>
      </w:r>
    </w:p>
    <w:p w14:paraId="59C9BEBB" w14:textId="77777777" w:rsidR="009400DA" w:rsidRPr="00914D4D" w:rsidRDefault="00000000">
      <w:pPr>
        <w:spacing w:line="360" w:lineRule="auto"/>
        <w:jc w:val="both"/>
      </w:pPr>
      <w:r w:rsidRPr="00914D4D">
        <w:rPr>
          <w:rFonts w:ascii="Book Antiqua" w:eastAsia="Book Antiqua" w:hAnsi="Book Antiqua" w:cs="Book Antiqua"/>
          <w:color w:val="000000"/>
          <w:szCs w:val="21"/>
        </w:rPr>
        <w:t xml:space="preserve">A 71-year-old male patient was admitted to the hospital because of a pelvic space-occupying lesion detected 1 </w:t>
      </w:r>
      <w:proofErr w:type="spellStart"/>
      <w:r w:rsidRPr="00914D4D">
        <w:rPr>
          <w:rFonts w:ascii="Book Antiqua" w:eastAsia="Book Antiqua" w:hAnsi="Book Antiqua" w:cs="Book Antiqua"/>
          <w:color w:val="000000"/>
          <w:szCs w:val="21"/>
        </w:rPr>
        <w:t>mo</w:t>
      </w:r>
      <w:proofErr w:type="spellEnd"/>
      <w:r w:rsidRPr="00914D4D">
        <w:rPr>
          <w:rFonts w:ascii="Book Antiqua" w:eastAsia="Book Antiqua" w:hAnsi="Book Antiqua" w:cs="Book Antiqua"/>
          <w:color w:val="000000"/>
          <w:szCs w:val="21"/>
        </w:rPr>
        <w:t xml:space="preserve"> previously.</w:t>
      </w:r>
    </w:p>
    <w:p w14:paraId="2BA6E70C" w14:textId="77777777" w:rsidR="009400DA" w:rsidRPr="00914D4D" w:rsidRDefault="009400DA">
      <w:pPr>
        <w:spacing w:line="360" w:lineRule="auto"/>
        <w:jc w:val="both"/>
      </w:pPr>
    </w:p>
    <w:p w14:paraId="3CFA8C67" w14:textId="77777777" w:rsidR="009400DA" w:rsidRPr="00914D4D" w:rsidRDefault="00000000">
      <w:pPr>
        <w:spacing w:line="360" w:lineRule="auto"/>
        <w:jc w:val="both"/>
      </w:pPr>
      <w:r w:rsidRPr="00914D4D">
        <w:rPr>
          <w:rFonts w:ascii="Book Antiqua" w:eastAsia="Book Antiqua" w:hAnsi="Book Antiqua" w:cs="Book Antiqua"/>
          <w:b/>
          <w:i/>
          <w:color w:val="000000"/>
        </w:rPr>
        <w:t>History of present illness</w:t>
      </w:r>
    </w:p>
    <w:p w14:paraId="72E92B79" w14:textId="77777777" w:rsidR="009400DA" w:rsidRPr="00914D4D" w:rsidRDefault="00000000">
      <w:pPr>
        <w:spacing w:line="360" w:lineRule="auto"/>
        <w:jc w:val="both"/>
      </w:pPr>
      <w:r w:rsidRPr="00914D4D">
        <w:rPr>
          <w:rFonts w:ascii="Book Antiqua" w:eastAsia="Book Antiqua" w:hAnsi="Book Antiqua" w:cs="Book Antiqua"/>
          <w:color w:val="000000"/>
          <w:szCs w:val="21"/>
        </w:rPr>
        <w:t>Examination revealed a cystic space-occupying lesion in the lower right abdomen. The patient had no fever, nausea/vomiting, abdominal pain, abdominal distension, hematemesis, or black stools.</w:t>
      </w:r>
    </w:p>
    <w:p w14:paraId="7635BBE9" w14:textId="77777777" w:rsidR="009400DA" w:rsidRPr="00914D4D" w:rsidRDefault="009400DA">
      <w:pPr>
        <w:spacing w:line="360" w:lineRule="auto"/>
        <w:jc w:val="both"/>
      </w:pPr>
    </w:p>
    <w:p w14:paraId="0676DCB3" w14:textId="77777777" w:rsidR="009400DA" w:rsidRPr="00914D4D" w:rsidRDefault="00000000">
      <w:pPr>
        <w:spacing w:line="360" w:lineRule="auto"/>
        <w:jc w:val="both"/>
      </w:pPr>
      <w:r w:rsidRPr="00914D4D">
        <w:rPr>
          <w:rFonts w:ascii="Book Antiqua" w:eastAsia="Book Antiqua" w:hAnsi="Book Antiqua" w:cs="Book Antiqua"/>
          <w:b/>
          <w:i/>
          <w:color w:val="000000"/>
        </w:rPr>
        <w:t>History of past illness</w:t>
      </w:r>
    </w:p>
    <w:p w14:paraId="18FD66AB" w14:textId="77777777" w:rsidR="009400DA" w:rsidRPr="00914D4D" w:rsidRDefault="00000000">
      <w:pPr>
        <w:spacing w:line="360" w:lineRule="auto"/>
        <w:jc w:val="both"/>
      </w:pPr>
      <w:r w:rsidRPr="00914D4D">
        <w:rPr>
          <w:rFonts w:ascii="Book Antiqua" w:eastAsia="Book Antiqua" w:hAnsi="Book Antiqua" w:cs="Book Antiqua"/>
          <w:color w:val="000000"/>
          <w:szCs w:val="21"/>
        </w:rPr>
        <w:t>The patient had a 10-year history of hypertension that was controlled with 80 mg/12.5 mg valsartan and hydrochlorothiazide tablets once daily.</w:t>
      </w:r>
    </w:p>
    <w:p w14:paraId="4C5864F8" w14:textId="77777777" w:rsidR="009400DA" w:rsidRPr="00914D4D" w:rsidRDefault="009400DA">
      <w:pPr>
        <w:spacing w:line="360" w:lineRule="auto"/>
        <w:jc w:val="both"/>
      </w:pPr>
    </w:p>
    <w:p w14:paraId="7626566E" w14:textId="77777777" w:rsidR="009400DA" w:rsidRPr="00914D4D" w:rsidRDefault="00000000">
      <w:pPr>
        <w:spacing w:line="360" w:lineRule="auto"/>
        <w:jc w:val="both"/>
      </w:pPr>
      <w:r w:rsidRPr="00914D4D">
        <w:rPr>
          <w:rFonts w:ascii="Book Antiqua" w:eastAsia="Book Antiqua" w:hAnsi="Book Antiqua" w:cs="Book Antiqua"/>
          <w:b/>
          <w:i/>
          <w:color w:val="000000"/>
        </w:rPr>
        <w:t>Personal and family history</w:t>
      </w:r>
    </w:p>
    <w:p w14:paraId="37CEC015" w14:textId="77777777" w:rsidR="009400DA" w:rsidRPr="00914D4D" w:rsidRDefault="00000000">
      <w:pPr>
        <w:spacing w:line="360" w:lineRule="auto"/>
        <w:jc w:val="both"/>
      </w:pPr>
      <w:r w:rsidRPr="00914D4D">
        <w:rPr>
          <w:rFonts w:ascii="Book Antiqua" w:eastAsia="Book Antiqua" w:hAnsi="Book Antiqua" w:cs="Book Antiqua"/>
          <w:color w:val="000000"/>
          <w:szCs w:val="21"/>
        </w:rPr>
        <w:t>He had a smoking history of approximately 20 cigarettes daily for 30 years and reported no alcohol consumption. There was no significant family medical history.</w:t>
      </w:r>
    </w:p>
    <w:p w14:paraId="11ABC4DE" w14:textId="77777777" w:rsidR="009400DA" w:rsidRPr="00914D4D" w:rsidRDefault="009400DA">
      <w:pPr>
        <w:spacing w:line="360" w:lineRule="auto"/>
        <w:jc w:val="both"/>
      </w:pPr>
    </w:p>
    <w:p w14:paraId="05AC26F5" w14:textId="77777777" w:rsidR="009400DA" w:rsidRPr="00914D4D" w:rsidRDefault="00000000">
      <w:pPr>
        <w:spacing w:line="360" w:lineRule="auto"/>
        <w:jc w:val="both"/>
      </w:pPr>
      <w:r w:rsidRPr="00914D4D">
        <w:rPr>
          <w:rFonts w:ascii="Book Antiqua" w:eastAsia="Book Antiqua" w:hAnsi="Book Antiqua" w:cs="Book Antiqua"/>
          <w:b/>
          <w:i/>
          <w:color w:val="000000"/>
        </w:rPr>
        <w:t>Physical examination</w:t>
      </w:r>
    </w:p>
    <w:p w14:paraId="385F4239" w14:textId="77777777" w:rsidR="009400DA" w:rsidRPr="00914D4D" w:rsidRDefault="00000000">
      <w:pPr>
        <w:spacing w:line="360" w:lineRule="auto"/>
        <w:jc w:val="both"/>
      </w:pPr>
      <w:r w:rsidRPr="00914D4D">
        <w:rPr>
          <w:rFonts w:ascii="Book Antiqua" w:eastAsia="Book Antiqua" w:hAnsi="Book Antiqua" w:cs="Book Antiqua"/>
          <w:color w:val="000000"/>
          <w:szCs w:val="21"/>
        </w:rPr>
        <w:t xml:space="preserve">The patient was alert and oriented, and his mental status was unremarkable. There were no signs of enlarged or swollen superficial lymph nodes. Cardiac and pulmonary </w:t>
      </w:r>
      <w:r w:rsidRPr="00914D4D">
        <w:rPr>
          <w:rFonts w:ascii="Book Antiqua" w:eastAsia="Book Antiqua" w:hAnsi="Book Antiqua" w:cs="Book Antiqua"/>
          <w:color w:val="000000"/>
          <w:szCs w:val="21"/>
        </w:rPr>
        <w:lastRenderedPageBreak/>
        <w:t>physical examination showed no apparent signs of abnormality. The patient’s abdomen was soft, without any tenderness or rebound, and there were no palpable masses. Physical examination revealed no shifting dullness, and the patient’s bowel sounds were approximately four times per minute. There was no palpable mass on digital rectal examination.</w:t>
      </w:r>
    </w:p>
    <w:p w14:paraId="397C478B" w14:textId="77777777" w:rsidR="009400DA" w:rsidRPr="00914D4D" w:rsidRDefault="009400DA">
      <w:pPr>
        <w:spacing w:line="360" w:lineRule="auto"/>
        <w:jc w:val="both"/>
      </w:pPr>
    </w:p>
    <w:p w14:paraId="6FD17A3B" w14:textId="77777777" w:rsidR="009400DA" w:rsidRPr="00914D4D" w:rsidRDefault="00000000">
      <w:pPr>
        <w:spacing w:line="360" w:lineRule="auto"/>
        <w:jc w:val="both"/>
      </w:pPr>
      <w:r w:rsidRPr="00914D4D">
        <w:rPr>
          <w:rFonts w:ascii="Book Antiqua" w:eastAsia="Book Antiqua" w:hAnsi="Book Antiqua" w:cs="Book Antiqua"/>
          <w:b/>
          <w:i/>
          <w:color w:val="000000"/>
        </w:rPr>
        <w:t>Laboratory examinations</w:t>
      </w:r>
    </w:p>
    <w:p w14:paraId="524B285D" w14:textId="77777777" w:rsidR="009400DA" w:rsidRPr="00914D4D" w:rsidRDefault="00000000">
      <w:pPr>
        <w:spacing w:line="360" w:lineRule="auto"/>
        <w:jc w:val="both"/>
      </w:pPr>
      <w:r w:rsidRPr="00914D4D">
        <w:rPr>
          <w:rFonts w:ascii="Book Antiqua" w:eastAsia="Book Antiqua" w:hAnsi="Book Antiqua" w:cs="Book Antiqua"/>
          <w:color w:val="000000"/>
          <w:szCs w:val="21"/>
        </w:rPr>
        <w:t>Laboratory tests following admission showed a white blood cell count of 6.0 × 10</w:t>
      </w:r>
      <w:r w:rsidRPr="00914D4D">
        <w:rPr>
          <w:rFonts w:ascii="Book Antiqua" w:eastAsia="Book Antiqua" w:hAnsi="Book Antiqua" w:cs="Book Antiqua"/>
          <w:color w:val="000000"/>
          <w:szCs w:val="32"/>
          <w:vertAlign w:val="superscript"/>
        </w:rPr>
        <w:t>9</w:t>
      </w:r>
      <w:r w:rsidRPr="00914D4D">
        <w:rPr>
          <w:rFonts w:ascii="Book Antiqua" w:eastAsia="Book Antiqua" w:hAnsi="Book Antiqua" w:cs="Book Antiqua"/>
          <w:color w:val="000000"/>
          <w:szCs w:val="21"/>
        </w:rPr>
        <w:t>/L, red blood cell count of 4.78 × 10</w:t>
      </w:r>
      <w:r w:rsidRPr="00914D4D">
        <w:rPr>
          <w:rFonts w:ascii="Book Antiqua" w:eastAsia="Book Antiqua" w:hAnsi="Book Antiqua" w:cs="Book Antiqua"/>
          <w:color w:val="000000"/>
          <w:szCs w:val="32"/>
          <w:vertAlign w:val="superscript"/>
        </w:rPr>
        <w:t>12</w:t>
      </w:r>
      <w:r w:rsidRPr="00914D4D">
        <w:rPr>
          <w:rFonts w:ascii="Book Antiqua" w:eastAsia="Book Antiqua" w:hAnsi="Book Antiqua" w:cs="Book Antiqua"/>
          <w:color w:val="000000"/>
          <w:szCs w:val="21"/>
        </w:rPr>
        <w:t>/L, hemoglobin of 14.8 g/dL, platelet count of 234.0 × 10</w:t>
      </w:r>
      <w:r w:rsidRPr="00914D4D">
        <w:rPr>
          <w:rFonts w:ascii="Book Antiqua" w:eastAsia="Book Antiqua" w:hAnsi="Book Antiqua" w:cs="Book Antiqua"/>
          <w:color w:val="000000"/>
          <w:szCs w:val="32"/>
          <w:vertAlign w:val="superscript"/>
        </w:rPr>
        <w:t>9</w:t>
      </w:r>
      <w:r w:rsidRPr="00914D4D">
        <w:rPr>
          <w:rFonts w:ascii="Book Antiqua" w:eastAsia="Book Antiqua" w:hAnsi="Book Antiqua" w:cs="Book Antiqua"/>
          <w:color w:val="000000"/>
          <w:szCs w:val="21"/>
        </w:rPr>
        <w:t xml:space="preserve">/L, and C-reactive protein concentration of 11.5 mg/L. The result of the fecal occult blood test was negative. Detection of tumor markers showed the following results: </w:t>
      </w:r>
      <w:r w:rsidRPr="00914D4D">
        <w:rPr>
          <w:rFonts w:ascii="Book Antiqua" w:eastAsia="Book Antiqua" w:hAnsi="Book Antiqua" w:cs="Book Antiqua"/>
          <w:color w:val="000000"/>
          <w:szCs w:val="23"/>
        </w:rPr>
        <w:t>carcinoembryonic antigen</w:t>
      </w:r>
      <w:r w:rsidRPr="00914D4D">
        <w:rPr>
          <w:rFonts w:ascii="Book Antiqua" w:eastAsia="Book Antiqua" w:hAnsi="Book Antiqua" w:cs="Book Antiqua"/>
          <w:color w:val="000000"/>
          <w:szCs w:val="21"/>
        </w:rPr>
        <w:t xml:space="preserve">, 10.83 ng/mL; </w:t>
      </w:r>
      <w:proofErr w:type="spellStart"/>
      <w:r w:rsidRPr="00914D4D">
        <w:rPr>
          <w:rFonts w:ascii="Book Antiqua" w:eastAsia="Book Antiqua" w:hAnsi="Book Antiqua" w:cs="Book Antiqua"/>
          <w:color w:val="000000"/>
          <w:szCs w:val="21"/>
        </w:rPr>
        <w:t>CA72</w:t>
      </w:r>
      <w:proofErr w:type="spellEnd"/>
      <w:r w:rsidRPr="00914D4D">
        <w:rPr>
          <w:rFonts w:ascii="Book Antiqua" w:eastAsia="Book Antiqua" w:hAnsi="Book Antiqua" w:cs="Book Antiqua"/>
          <w:color w:val="000000"/>
          <w:szCs w:val="21"/>
        </w:rPr>
        <w:t xml:space="preserve">-4, 1.1 U/mL; and </w:t>
      </w:r>
      <w:proofErr w:type="spellStart"/>
      <w:r w:rsidRPr="00914D4D">
        <w:rPr>
          <w:rFonts w:ascii="Book Antiqua" w:eastAsia="Book Antiqua" w:hAnsi="Book Antiqua" w:cs="Book Antiqua"/>
          <w:color w:val="000000"/>
          <w:szCs w:val="21"/>
        </w:rPr>
        <w:t>CA199</w:t>
      </w:r>
      <w:proofErr w:type="spellEnd"/>
      <w:r w:rsidRPr="00914D4D">
        <w:rPr>
          <w:rFonts w:ascii="Book Antiqua" w:eastAsia="Book Antiqua" w:hAnsi="Book Antiqua" w:cs="Book Antiqua"/>
          <w:color w:val="000000"/>
          <w:szCs w:val="21"/>
        </w:rPr>
        <w:t xml:space="preserve">, 5.1 </w:t>
      </w:r>
      <w:proofErr w:type="spellStart"/>
      <w:r w:rsidRPr="00914D4D">
        <w:rPr>
          <w:rFonts w:ascii="Book Antiqua" w:eastAsia="Book Antiqua" w:hAnsi="Book Antiqua" w:cs="Book Antiqua"/>
          <w:color w:val="000000"/>
          <w:szCs w:val="21"/>
        </w:rPr>
        <w:t>kU</w:t>
      </w:r>
      <w:proofErr w:type="spellEnd"/>
      <w:r w:rsidRPr="00914D4D">
        <w:rPr>
          <w:rFonts w:ascii="Book Antiqua" w:eastAsia="Book Antiqua" w:hAnsi="Book Antiqua" w:cs="Book Antiqua"/>
          <w:color w:val="000000"/>
          <w:szCs w:val="21"/>
        </w:rPr>
        <w:t>/L.</w:t>
      </w:r>
    </w:p>
    <w:p w14:paraId="2858463D" w14:textId="77777777" w:rsidR="009400DA" w:rsidRPr="00914D4D" w:rsidRDefault="009400DA">
      <w:pPr>
        <w:spacing w:line="360" w:lineRule="auto"/>
        <w:jc w:val="both"/>
      </w:pPr>
    </w:p>
    <w:p w14:paraId="5D8B4C74" w14:textId="77777777" w:rsidR="009400DA" w:rsidRPr="00914D4D" w:rsidRDefault="00000000">
      <w:pPr>
        <w:spacing w:line="360" w:lineRule="auto"/>
        <w:jc w:val="both"/>
      </w:pPr>
      <w:r w:rsidRPr="00914D4D">
        <w:rPr>
          <w:rFonts w:ascii="Book Antiqua" w:eastAsia="Book Antiqua" w:hAnsi="Book Antiqua" w:cs="Book Antiqua"/>
          <w:b/>
          <w:i/>
          <w:color w:val="000000"/>
        </w:rPr>
        <w:t>Imaging examinations</w:t>
      </w:r>
    </w:p>
    <w:p w14:paraId="4400E41E" w14:textId="77777777" w:rsidR="009400DA" w:rsidRPr="00914D4D" w:rsidRDefault="00000000">
      <w:pPr>
        <w:spacing w:line="360" w:lineRule="auto"/>
        <w:jc w:val="both"/>
      </w:pPr>
      <w:r w:rsidRPr="00914D4D">
        <w:rPr>
          <w:rFonts w:ascii="Book Antiqua" w:eastAsia="Book Antiqua" w:hAnsi="Book Antiqua" w:cs="Book Antiqua"/>
          <w:color w:val="000000"/>
          <w:szCs w:val="21"/>
        </w:rPr>
        <w:t xml:space="preserve">A raised mass with a smooth surface measuring 3.0 cm was observed in the cecum during </w:t>
      </w:r>
      <w:proofErr w:type="spellStart"/>
      <w:r w:rsidRPr="00914D4D">
        <w:rPr>
          <w:rFonts w:ascii="Book Antiqua" w:eastAsia="Book Antiqua" w:hAnsi="Book Antiqua" w:cs="Book Antiqua"/>
          <w:color w:val="000000"/>
          <w:szCs w:val="21"/>
        </w:rPr>
        <w:t>enteroscopy</w:t>
      </w:r>
      <w:proofErr w:type="spellEnd"/>
      <w:r w:rsidRPr="00914D4D">
        <w:rPr>
          <w:rFonts w:ascii="Book Antiqua" w:eastAsia="Book Antiqua" w:hAnsi="Book Antiqua" w:cs="Book Antiqua"/>
          <w:color w:val="000000"/>
          <w:szCs w:val="21"/>
        </w:rPr>
        <w:t xml:space="preserve"> (Figure 1). Abdominal contrast-enhanced computed tomography (CT) showed a markedly thickened and dilated appendix with visible cystic shadows. The appendix wall showed a slight enhancement following contrast enhancement (Figure 2).</w:t>
      </w:r>
    </w:p>
    <w:p w14:paraId="713C34E7" w14:textId="77777777" w:rsidR="009400DA" w:rsidRPr="00914D4D" w:rsidRDefault="009400DA">
      <w:pPr>
        <w:spacing w:line="360" w:lineRule="auto"/>
        <w:jc w:val="both"/>
      </w:pPr>
    </w:p>
    <w:p w14:paraId="2DC6723D" w14:textId="77777777" w:rsidR="009400DA" w:rsidRPr="00914D4D" w:rsidRDefault="00000000">
      <w:pPr>
        <w:spacing w:line="360" w:lineRule="auto"/>
        <w:jc w:val="both"/>
      </w:pPr>
      <w:r w:rsidRPr="00914D4D">
        <w:rPr>
          <w:rFonts w:ascii="Book Antiqua" w:eastAsia="Book Antiqua" w:hAnsi="Book Antiqua" w:cs="Book Antiqua"/>
          <w:b/>
          <w:caps/>
          <w:color w:val="000000"/>
          <w:u w:val="single"/>
        </w:rPr>
        <w:t>FINAL DIAGNOSIS</w:t>
      </w:r>
    </w:p>
    <w:p w14:paraId="31194C6D" w14:textId="77777777" w:rsidR="009400DA" w:rsidRPr="00914D4D" w:rsidRDefault="00000000">
      <w:pPr>
        <w:spacing w:line="360" w:lineRule="auto"/>
        <w:jc w:val="both"/>
      </w:pPr>
      <w:r w:rsidRPr="00914D4D">
        <w:rPr>
          <w:rFonts w:ascii="Book Antiqua" w:eastAsia="Book Antiqua" w:hAnsi="Book Antiqua" w:cs="Book Antiqua"/>
          <w:color w:val="000000"/>
          <w:szCs w:val="21"/>
        </w:rPr>
        <w:t xml:space="preserve">The final diagnosis of </w:t>
      </w:r>
      <w:proofErr w:type="spellStart"/>
      <w:r w:rsidRPr="00914D4D">
        <w:rPr>
          <w:rFonts w:ascii="Book Antiqua" w:eastAsia="Book Antiqua" w:hAnsi="Book Antiqua" w:cs="Book Antiqua"/>
          <w:color w:val="000000"/>
          <w:szCs w:val="21"/>
        </w:rPr>
        <w:t>LAMN</w:t>
      </w:r>
      <w:proofErr w:type="spellEnd"/>
      <w:r w:rsidRPr="00914D4D">
        <w:rPr>
          <w:rFonts w:ascii="Book Antiqua" w:eastAsia="Book Antiqua" w:hAnsi="Book Antiqua" w:cs="Book Antiqua"/>
          <w:color w:val="000000"/>
          <w:szCs w:val="21"/>
        </w:rPr>
        <w:t xml:space="preserve"> was pathologically confirmed.</w:t>
      </w:r>
    </w:p>
    <w:p w14:paraId="3295C944" w14:textId="77777777" w:rsidR="009400DA" w:rsidRPr="00914D4D" w:rsidRDefault="009400DA">
      <w:pPr>
        <w:spacing w:line="360" w:lineRule="auto"/>
        <w:jc w:val="both"/>
      </w:pPr>
    </w:p>
    <w:p w14:paraId="3756FD1C" w14:textId="77777777" w:rsidR="009400DA" w:rsidRPr="00914D4D" w:rsidRDefault="00000000">
      <w:pPr>
        <w:spacing w:line="360" w:lineRule="auto"/>
        <w:jc w:val="both"/>
      </w:pPr>
      <w:r w:rsidRPr="00914D4D">
        <w:rPr>
          <w:rFonts w:ascii="Book Antiqua" w:eastAsia="Book Antiqua" w:hAnsi="Book Antiqua" w:cs="Book Antiqua"/>
          <w:b/>
          <w:caps/>
          <w:color w:val="000000"/>
          <w:u w:val="single"/>
        </w:rPr>
        <w:t>TREATMENT</w:t>
      </w:r>
    </w:p>
    <w:p w14:paraId="1F38F8FC" w14:textId="77777777" w:rsidR="009400DA" w:rsidRPr="00914D4D" w:rsidRDefault="00000000">
      <w:pPr>
        <w:spacing w:line="360" w:lineRule="auto"/>
        <w:jc w:val="both"/>
      </w:pPr>
      <w:r w:rsidRPr="00914D4D">
        <w:rPr>
          <w:rFonts w:ascii="Book Antiqua" w:eastAsia="Book Antiqua" w:hAnsi="Book Antiqua" w:cs="Book Antiqua"/>
          <w:color w:val="000000"/>
          <w:szCs w:val="21"/>
        </w:rPr>
        <w:t>On the 3</w:t>
      </w:r>
      <w:r w:rsidRPr="00914D4D">
        <w:rPr>
          <w:rFonts w:ascii="Book Antiqua" w:eastAsia="Book Antiqua" w:hAnsi="Book Antiqua" w:cs="Book Antiqua"/>
          <w:color w:val="000000"/>
          <w:szCs w:val="21"/>
          <w:vertAlign w:val="superscript"/>
        </w:rPr>
        <w:t>rd</w:t>
      </w:r>
      <w:r w:rsidRPr="00914D4D">
        <w:rPr>
          <w:rFonts w:ascii="Book Antiqua" w:eastAsia="Book Antiqua" w:hAnsi="Book Antiqua" w:cs="Book Antiqua"/>
          <w:color w:val="000000"/>
          <w:szCs w:val="21"/>
        </w:rPr>
        <w:t xml:space="preserve"> d of admission, laparoscopic surgery was performed and revealed a significantly dilated appendix (Figure </w:t>
      </w:r>
      <w:proofErr w:type="spellStart"/>
      <w:r w:rsidRPr="00914D4D">
        <w:rPr>
          <w:rFonts w:ascii="Book Antiqua" w:eastAsia="Book Antiqua" w:hAnsi="Book Antiqua" w:cs="Book Antiqua"/>
          <w:color w:val="000000"/>
          <w:szCs w:val="21"/>
        </w:rPr>
        <w:t>3A</w:t>
      </w:r>
      <w:proofErr w:type="spellEnd"/>
      <w:r w:rsidRPr="00914D4D">
        <w:rPr>
          <w:rFonts w:ascii="Book Antiqua" w:eastAsia="Book Antiqua" w:hAnsi="Book Antiqua" w:cs="Book Antiqua"/>
          <w:color w:val="000000"/>
          <w:szCs w:val="21"/>
        </w:rPr>
        <w:t xml:space="preserve">). A linear cutter/stapler was used to laparoscopically resect the appendix and portions of the cecum (Figure </w:t>
      </w:r>
      <w:proofErr w:type="spellStart"/>
      <w:r w:rsidRPr="00914D4D">
        <w:rPr>
          <w:rFonts w:ascii="Book Antiqua" w:eastAsia="Book Antiqua" w:hAnsi="Book Antiqua" w:cs="Book Antiqua"/>
          <w:color w:val="000000"/>
          <w:szCs w:val="21"/>
        </w:rPr>
        <w:t>3B</w:t>
      </w:r>
      <w:proofErr w:type="spellEnd"/>
      <w:r w:rsidRPr="00914D4D">
        <w:rPr>
          <w:rFonts w:ascii="Book Antiqua" w:eastAsia="Book Antiqua" w:hAnsi="Book Antiqua" w:cs="Book Antiqua"/>
          <w:color w:val="000000"/>
          <w:szCs w:val="21"/>
        </w:rPr>
        <w:t xml:space="preserve">). The appendix was 12 cm in length and 4 cm in width (Figure 4). Postoperative pathology confirmed that the tumor had invaded the entire appendix with mucus accumulation in the apical part of the appendix and the sub-plasma layer of the appendiceal body. The resection </w:t>
      </w:r>
      <w:r w:rsidRPr="00914D4D">
        <w:rPr>
          <w:rFonts w:ascii="Book Antiqua" w:eastAsia="Book Antiqua" w:hAnsi="Book Antiqua" w:cs="Book Antiqua"/>
          <w:color w:val="000000"/>
          <w:szCs w:val="21"/>
        </w:rPr>
        <w:lastRenderedPageBreak/>
        <w:t>margins were negative (Figure 5). After surgery, the patient received symptomatic and supportive care, including treatment with cefuroxime 1.5 g twice daily for 2 d for preventing bacterial infections and nutrition therapy.</w:t>
      </w:r>
    </w:p>
    <w:p w14:paraId="67B49EE8" w14:textId="77777777" w:rsidR="009400DA" w:rsidRPr="00914D4D" w:rsidRDefault="009400DA">
      <w:pPr>
        <w:spacing w:line="360" w:lineRule="auto"/>
        <w:jc w:val="both"/>
      </w:pPr>
    </w:p>
    <w:p w14:paraId="17410F70" w14:textId="77777777" w:rsidR="009400DA" w:rsidRPr="00914D4D" w:rsidRDefault="00000000">
      <w:pPr>
        <w:spacing w:line="360" w:lineRule="auto"/>
        <w:jc w:val="both"/>
      </w:pPr>
      <w:r w:rsidRPr="00914D4D">
        <w:rPr>
          <w:rFonts w:ascii="Book Antiqua" w:eastAsia="Book Antiqua" w:hAnsi="Book Antiqua" w:cs="Book Antiqua"/>
          <w:b/>
          <w:caps/>
          <w:color w:val="000000"/>
          <w:u w:val="single"/>
        </w:rPr>
        <w:t>OUTCOME AND FOLLOW-UP</w:t>
      </w:r>
    </w:p>
    <w:p w14:paraId="35F9F768" w14:textId="77777777" w:rsidR="009400DA" w:rsidRPr="00914D4D" w:rsidRDefault="00000000">
      <w:pPr>
        <w:spacing w:line="360" w:lineRule="auto"/>
        <w:jc w:val="both"/>
      </w:pPr>
      <w:r w:rsidRPr="00914D4D">
        <w:rPr>
          <w:rFonts w:ascii="Book Antiqua" w:eastAsia="Book Antiqua" w:hAnsi="Book Antiqua" w:cs="Book Antiqua"/>
          <w:color w:val="000000"/>
          <w:szCs w:val="21"/>
        </w:rPr>
        <w:t>The patient was discharged from our hospital on postoperative day 4 without experiencing any complications such as abdominal bleeding, intestinal obstruction, or incision infection. Routine blood tests, biochemical analyses, tumor marker assessments, and chest and abdominal CT scans were performed in an outpatient setting on November 20, 2023, revealing no evidence of recurrence.</w:t>
      </w:r>
    </w:p>
    <w:p w14:paraId="519521B4" w14:textId="77777777" w:rsidR="009400DA" w:rsidRPr="00914D4D" w:rsidRDefault="009400DA">
      <w:pPr>
        <w:spacing w:line="360" w:lineRule="auto"/>
        <w:jc w:val="both"/>
      </w:pPr>
    </w:p>
    <w:p w14:paraId="613AD6D2" w14:textId="77777777" w:rsidR="009400DA" w:rsidRPr="00914D4D" w:rsidRDefault="00000000">
      <w:pPr>
        <w:spacing w:line="360" w:lineRule="auto"/>
        <w:jc w:val="both"/>
      </w:pPr>
      <w:r w:rsidRPr="00914D4D">
        <w:rPr>
          <w:rFonts w:ascii="Book Antiqua" w:eastAsia="Book Antiqua" w:hAnsi="Book Antiqua" w:cs="Book Antiqua"/>
          <w:b/>
          <w:caps/>
          <w:color w:val="000000"/>
          <w:u w:val="single"/>
        </w:rPr>
        <w:t>DISCUSSION</w:t>
      </w:r>
    </w:p>
    <w:p w14:paraId="29502DBA" w14:textId="77777777" w:rsidR="009400DA" w:rsidRPr="00914D4D" w:rsidRDefault="00000000">
      <w:pPr>
        <w:spacing w:line="360" w:lineRule="auto"/>
        <w:jc w:val="both"/>
        <w:rPr>
          <w:rFonts w:ascii="Book Antiqua" w:eastAsia="Book Antiqua" w:hAnsi="Book Antiqua" w:cs="Book Antiqua"/>
          <w:color w:val="000000"/>
          <w:szCs w:val="21"/>
        </w:rPr>
      </w:pPr>
      <w:r w:rsidRPr="00914D4D">
        <w:rPr>
          <w:rFonts w:ascii="Book Antiqua" w:eastAsia="Book Antiqua" w:hAnsi="Book Antiqua" w:cs="Book Antiqua"/>
          <w:color w:val="000000"/>
          <w:szCs w:val="21"/>
        </w:rPr>
        <w:t xml:space="preserve">Diagnosing </w:t>
      </w:r>
      <w:proofErr w:type="spellStart"/>
      <w:r w:rsidRPr="00914D4D">
        <w:rPr>
          <w:rFonts w:ascii="Book Antiqua" w:eastAsia="Book Antiqua" w:hAnsi="Book Antiqua" w:cs="Book Antiqua"/>
          <w:color w:val="000000"/>
          <w:szCs w:val="21"/>
        </w:rPr>
        <w:t>LAMN</w:t>
      </w:r>
      <w:proofErr w:type="spellEnd"/>
      <w:r w:rsidRPr="00914D4D">
        <w:rPr>
          <w:rFonts w:ascii="Book Antiqua" w:eastAsia="Book Antiqua" w:hAnsi="Book Antiqua" w:cs="Book Antiqua"/>
          <w:color w:val="000000"/>
          <w:szCs w:val="21"/>
        </w:rPr>
        <w:t xml:space="preserve"> is challenging because of its low incidence rate, atypical clinical features, lack of specific clinical symptoms, and absence of a specific tumor marker. The primary symptom of </w:t>
      </w:r>
      <w:proofErr w:type="spellStart"/>
      <w:r w:rsidRPr="00914D4D">
        <w:rPr>
          <w:rFonts w:ascii="Book Antiqua" w:eastAsia="Book Antiqua" w:hAnsi="Book Antiqua" w:cs="Book Antiqua"/>
          <w:color w:val="000000"/>
          <w:szCs w:val="21"/>
        </w:rPr>
        <w:t>LAMN</w:t>
      </w:r>
      <w:proofErr w:type="spellEnd"/>
      <w:r w:rsidRPr="00914D4D">
        <w:rPr>
          <w:rFonts w:ascii="Book Antiqua" w:eastAsia="Book Antiqua" w:hAnsi="Book Antiqua" w:cs="Book Antiqua"/>
          <w:color w:val="000000"/>
          <w:szCs w:val="21"/>
        </w:rPr>
        <w:t xml:space="preserve"> is pain in the lower right abdomen due to dilatation of the appendiceal lumen resulting from early-stage tumor growth. This may be mistaken for acute or chronic appendicitis before surgery</w:t>
      </w:r>
      <w:r w:rsidRPr="00914D4D">
        <w:rPr>
          <w:rFonts w:ascii="Book Antiqua" w:eastAsia="Book Antiqua" w:hAnsi="Book Antiqua" w:cs="Book Antiqua"/>
          <w:color w:val="000000"/>
          <w:szCs w:val="32"/>
          <w:vertAlign w:val="superscript"/>
        </w:rPr>
        <w:t>[4]</w:t>
      </w:r>
      <w:r w:rsidRPr="00914D4D">
        <w:rPr>
          <w:rFonts w:ascii="Book Antiqua" w:eastAsia="Book Antiqua" w:hAnsi="Book Antiqua" w:cs="Book Antiqua"/>
          <w:color w:val="000000"/>
          <w:szCs w:val="21"/>
        </w:rPr>
        <w:t xml:space="preserve">. Additional symptoms of </w:t>
      </w:r>
      <w:proofErr w:type="spellStart"/>
      <w:r w:rsidRPr="00914D4D">
        <w:rPr>
          <w:rFonts w:ascii="Book Antiqua" w:eastAsia="Book Antiqua" w:hAnsi="Book Antiqua" w:cs="Book Antiqua"/>
          <w:color w:val="000000"/>
          <w:szCs w:val="21"/>
        </w:rPr>
        <w:t>LAMN</w:t>
      </w:r>
      <w:proofErr w:type="spellEnd"/>
      <w:r w:rsidRPr="00914D4D">
        <w:rPr>
          <w:rFonts w:ascii="Book Antiqua" w:eastAsia="Book Antiqua" w:hAnsi="Book Antiqua" w:cs="Book Antiqua"/>
          <w:color w:val="000000"/>
          <w:szCs w:val="21"/>
        </w:rPr>
        <w:t xml:space="preserve"> include weight loss, nausea/vomiting, decreased appetite, and changes in bowel habits, which can lead to intestinal obstruction, intussusception, gastrointestinal hemorrhage, ureteral compression, and secondary infections and necrosis/hemorrhage from the tumor in severe cases</w:t>
      </w:r>
      <w:r w:rsidRPr="00914D4D">
        <w:rPr>
          <w:rFonts w:ascii="Book Antiqua" w:eastAsia="Book Antiqua" w:hAnsi="Book Antiqua" w:cs="Book Antiqua"/>
          <w:color w:val="000000"/>
          <w:szCs w:val="32"/>
          <w:vertAlign w:val="superscript"/>
        </w:rPr>
        <w:t>[5]</w:t>
      </w:r>
      <w:r w:rsidRPr="00914D4D">
        <w:rPr>
          <w:rFonts w:ascii="Book Antiqua" w:eastAsia="Book Antiqua" w:hAnsi="Book Antiqua" w:cs="Book Antiqua"/>
          <w:color w:val="000000"/>
          <w:szCs w:val="21"/>
        </w:rPr>
        <w:t xml:space="preserve">. Approximately 25% of </w:t>
      </w:r>
      <w:proofErr w:type="spellStart"/>
      <w:r w:rsidRPr="00914D4D">
        <w:rPr>
          <w:rFonts w:ascii="Book Antiqua" w:eastAsia="Book Antiqua" w:hAnsi="Book Antiqua" w:cs="Book Antiqua"/>
          <w:color w:val="000000"/>
          <w:szCs w:val="21"/>
        </w:rPr>
        <w:t>LAMN</w:t>
      </w:r>
      <w:proofErr w:type="spellEnd"/>
      <w:r w:rsidRPr="00914D4D">
        <w:rPr>
          <w:rFonts w:ascii="Book Antiqua" w:eastAsia="Book Antiqua" w:hAnsi="Book Antiqua" w:cs="Book Antiqua"/>
          <w:color w:val="000000"/>
          <w:szCs w:val="21"/>
        </w:rPr>
        <w:t xml:space="preserve"> patients are asymptomatic, and the disease is often detected during health check-ups or surgical procedures</w:t>
      </w:r>
      <w:r w:rsidRPr="00914D4D">
        <w:rPr>
          <w:rFonts w:ascii="Book Antiqua" w:eastAsia="Book Antiqua" w:hAnsi="Book Antiqua" w:cs="Book Antiqua"/>
          <w:color w:val="000000"/>
          <w:szCs w:val="32"/>
          <w:vertAlign w:val="superscript"/>
        </w:rPr>
        <w:t>[6]</w:t>
      </w:r>
      <w:r w:rsidRPr="00914D4D">
        <w:rPr>
          <w:rFonts w:ascii="Book Antiqua" w:eastAsia="Book Antiqua" w:hAnsi="Book Antiqua" w:cs="Book Antiqua"/>
          <w:color w:val="000000"/>
          <w:szCs w:val="21"/>
        </w:rPr>
        <w:t>.</w:t>
      </w:r>
    </w:p>
    <w:p w14:paraId="03F70095" w14:textId="77777777" w:rsidR="009400DA" w:rsidRPr="00914D4D" w:rsidRDefault="00000000">
      <w:pPr>
        <w:spacing w:line="360" w:lineRule="auto"/>
        <w:ind w:firstLineChars="200" w:firstLine="480"/>
        <w:jc w:val="both"/>
        <w:rPr>
          <w:rFonts w:ascii="Book Antiqua" w:eastAsia="Book Antiqua" w:hAnsi="Book Antiqua" w:cs="Book Antiqua"/>
          <w:color w:val="000000"/>
          <w:szCs w:val="21"/>
        </w:rPr>
      </w:pPr>
      <w:r w:rsidRPr="00914D4D">
        <w:rPr>
          <w:rFonts w:ascii="Book Antiqua" w:eastAsia="Book Antiqua" w:hAnsi="Book Antiqua" w:cs="Book Antiqua"/>
          <w:color w:val="000000"/>
          <w:szCs w:val="21"/>
        </w:rPr>
        <w:t xml:space="preserve">Tumor rupture is the most serious and frequent complication of </w:t>
      </w:r>
      <w:proofErr w:type="spellStart"/>
      <w:r w:rsidRPr="00914D4D">
        <w:rPr>
          <w:rFonts w:ascii="Book Antiqua" w:eastAsia="Book Antiqua" w:hAnsi="Book Antiqua" w:cs="Book Antiqua"/>
          <w:color w:val="000000"/>
          <w:szCs w:val="21"/>
        </w:rPr>
        <w:t>LAMN</w:t>
      </w:r>
      <w:proofErr w:type="spellEnd"/>
      <w:r w:rsidRPr="00914D4D">
        <w:rPr>
          <w:rFonts w:ascii="Book Antiqua" w:eastAsia="Book Antiqua" w:hAnsi="Book Antiqua" w:cs="Book Antiqua"/>
          <w:color w:val="000000"/>
          <w:szCs w:val="21"/>
        </w:rPr>
        <w:t>. It can cause the spread of tumor cells and mucinous ascites into the intraperitoneal cavity, which can result in pseudomyxoma peritonei (</w:t>
      </w:r>
      <w:proofErr w:type="spellStart"/>
      <w:r w:rsidRPr="00914D4D">
        <w:rPr>
          <w:rFonts w:ascii="Book Antiqua" w:eastAsia="Book Antiqua" w:hAnsi="Book Antiqua" w:cs="Book Antiqua"/>
          <w:color w:val="000000"/>
          <w:szCs w:val="21"/>
        </w:rPr>
        <w:t>PMP</w:t>
      </w:r>
      <w:proofErr w:type="spellEnd"/>
      <w:r w:rsidRPr="00914D4D">
        <w:rPr>
          <w:rFonts w:ascii="Book Antiqua" w:eastAsia="Book Antiqua" w:hAnsi="Book Antiqua" w:cs="Book Antiqua"/>
          <w:color w:val="000000"/>
          <w:szCs w:val="21"/>
        </w:rPr>
        <w:t>)</w:t>
      </w:r>
      <w:r w:rsidRPr="00914D4D">
        <w:rPr>
          <w:rFonts w:ascii="Book Antiqua" w:eastAsia="Book Antiqua" w:hAnsi="Book Antiqua" w:cs="Book Antiqua"/>
          <w:color w:val="000000"/>
          <w:szCs w:val="32"/>
          <w:vertAlign w:val="superscript"/>
        </w:rPr>
        <w:t>[7]</w:t>
      </w:r>
      <w:r w:rsidRPr="00914D4D">
        <w:rPr>
          <w:rFonts w:ascii="Book Antiqua" w:eastAsia="Book Antiqua" w:hAnsi="Book Antiqua" w:cs="Book Antiqua"/>
          <w:color w:val="000000"/>
          <w:szCs w:val="21"/>
        </w:rPr>
        <w:t xml:space="preserve">, a severe clinical syndrome with high morbidity and mortality. Therefore, early identification and treatment of </w:t>
      </w:r>
      <w:proofErr w:type="spellStart"/>
      <w:r w:rsidRPr="00914D4D">
        <w:rPr>
          <w:rFonts w:ascii="Book Antiqua" w:eastAsia="Book Antiqua" w:hAnsi="Book Antiqua" w:cs="Book Antiqua"/>
          <w:color w:val="000000"/>
          <w:szCs w:val="21"/>
        </w:rPr>
        <w:t>LAMN</w:t>
      </w:r>
      <w:proofErr w:type="spellEnd"/>
      <w:r w:rsidRPr="00914D4D">
        <w:rPr>
          <w:rFonts w:ascii="Book Antiqua" w:eastAsia="Book Antiqua" w:hAnsi="Book Antiqua" w:cs="Book Antiqua"/>
          <w:color w:val="000000"/>
          <w:szCs w:val="21"/>
        </w:rPr>
        <w:t xml:space="preserve"> is crucial in mitigating the risk of </w:t>
      </w:r>
      <w:proofErr w:type="spellStart"/>
      <w:r w:rsidRPr="00914D4D">
        <w:rPr>
          <w:rFonts w:ascii="Book Antiqua" w:eastAsia="Book Antiqua" w:hAnsi="Book Antiqua" w:cs="Book Antiqua"/>
          <w:color w:val="000000"/>
          <w:szCs w:val="21"/>
        </w:rPr>
        <w:t>PMP</w:t>
      </w:r>
      <w:proofErr w:type="spellEnd"/>
      <w:r w:rsidRPr="00914D4D">
        <w:rPr>
          <w:rFonts w:ascii="Book Antiqua" w:eastAsia="Book Antiqua" w:hAnsi="Book Antiqua" w:cs="Book Antiqua"/>
          <w:color w:val="000000"/>
          <w:szCs w:val="21"/>
        </w:rPr>
        <w:t xml:space="preserve"> and enhancing patient outcomes.</w:t>
      </w:r>
    </w:p>
    <w:p w14:paraId="35DDF699" w14:textId="77777777" w:rsidR="009400DA" w:rsidRPr="00914D4D" w:rsidRDefault="00000000">
      <w:pPr>
        <w:spacing w:line="360" w:lineRule="auto"/>
        <w:ind w:firstLineChars="200" w:firstLine="480"/>
        <w:jc w:val="both"/>
        <w:rPr>
          <w:rFonts w:ascii="Book Antiqua" w:eastAsia="Book Antiqua" w:hAnsi="Book Antiqua" w:cs="Book Antiqua"/>
          <w:color w:val="000000"/>
          <w:szCs w:val="21"/>
        </w:rPr>
      </w:pPr>
      <w:r w:rsidRPr="00914D4D">
        <w:rPr>
          <w:rFonts w:ascii="Book Antiqua" w:eastAsia="Book Antiqua" w:hAnsi="Book Antiqua" w:cs="Book Antiqua"/>
          <w:color w:val="000000"/>
          <w:szCs w:val="21"/>
        </w:rPr>
        <w:t xml:space="preserve">Imaging is crucial for both </w:t>
      </w:r>
      <w:proofErr w:type="spellStart"/>
      <w:r w:rsidRPr="00914D4D">
        <w:rPr>
          <w:rFonts w:ascii="Book Antiqua" w:eastAsia="Book Antiqua" w:hAnsi="Book Antiqua" w:cs="Book Antiqua"/>
          <w:color w:val="000000"/>
          <w:szCs w:val="21"/>
        </w:rPr>
        <w:t>LAMN</w:t>
      </w:r>
      <w:proofErr w:type="spellEnd"/>
      <w:r w:rsidRPr="00914D4D">
        <w:rPr>
          <w:rFonts w:ascii="Book Antiqua" w:eastAsia="Book Antiqua" w:hAnsi="Book Antiqua" w:cs="Book Antiqua"/>
          <w:color w:val="000000"/>
          <w:szCs w:val="21"/>
        </w:rPr>
        <w:t xml:space="preserve"> diagnosis and treatment. </w:t>
      </w:r>
      <w:proofErr w:type="spellStart"/>
      <w:r w:rsidRPr="00914D4D">
        <w:rPr>
          <w:rFonts w:ascii="Book Antiqua" w:eastAsia="Book Antiqua" w:hAnsi="Book Antiqua" w:cs="Book Antiqua"/>
          <w:color w:val="000000"/>
          <w:szCs w:val="21"/>
        </w:rPr>
        <w:t>AMNs</w:t>
      </w:r>
      <w:proofErr w:type="spellEnd"/>
      <w:r w:rsidRPr="00914D4D">
        <w:rPr>
          <w:rFonts w:ascii="Book Antiqua" w:eastAsia="Book Antiqua" w:hAnsi="Book Antiqua" w:cs="Book Antiqua"/>
          <w:color w:val="000000"/>
          <w:szCs w:val="21"/>
        </w:rPr>
        <w:t xml:space="preserve"> are characterized by mucus accumulation and the "onion skin" sign on ultrasound</w:t>
      </w:r>
      <w:r w:rsidRPr="00914D4D">
        <w:rPr>
          <w:rFonts w:ascii="Book Antiqua" w:eastAsia="Book Antiqua" w:hAnsi="Book Antiqua" w:cs="Book Antiqua"/>
          <w:color w:val="000000"/>
          <w:szCs w:val="32"/>
          <w:vertAlign w:val="superscript"/>
        </w:rPr>
        <w:t>[8]</w:t>
      </w:r>
      <w:r w:rsidRPr="00914D4D">
        <w:rPr>
          <w:rFonts w:ascii="Book Antiqua" w:eastAsia="Book Antiqua" w:hAnsi="Book Antiqua" w:cs="Book Antiqua"/>
          <w:color w:val="000000"/>
          <w:szCs w:val="21"/>
        </w:rPr>
        <w:t xml:space="preserve">. </w:t>
      </w:r>
      <w:proofErr w:type="spellStart"/>
      <w:r w:rsidRPr="00914D4D">
        <w:rPr>
          <w:rFonts w:ascii="Book Antiqua" w:eastAsia="Book Antiqua" w:hAnsi="Book Antiqua" w:cs="Book Antiqua"/>
          <w:color w:val="000000"/>
          <w:szCs w:val="21"/>
        </w:rPr>
        <w:t>LAMN</w:t>
      </w:r>
      <w:proofErr w:type="spellEnd"/>
      <w:r w:rsidRPr="00914D4D">
        <w:rPr>
          <w:rFonts w:ascii="Book Antiqua" w:eastAsia="Book Antiqua" w:hAnsi="Book Antiqua" w:cs="Book Antiqua"/>
          <w:color w:val="000000"/>
          <w:szCs w:val="21"/>
        </w:rPr>
        <w:t xml:space="preserve"> is </w:t>
      </w:r>
      <w:proofErr w:type="gramStart"/>
      <w:r w:rsidRPr="00914D4D">
        <w:rPr>
          <w:rFonts w:ascii="Book Antiqua" w:eastAsia="Book Antiqua" w:hAnsi="Book Antiqua" w:cs="Book Antiqua"/>
          <w:color w:val="000000"/>
          <w:szCs w:val="21"/>
        </w:rPr>
        <w:t xml:space="preserve">most </w:t>
      </w:r>
      <w:r w:rsidRPr="00914D4D">
        <w:rPr>
          <w:rFonts w:ascii="Book Antiqua" w:eastAsia="Book Antiqua" w:hAnsi="Book Antiqua" w:cs="Book Antiqua"/>
          <w:color w:val="000000"/>
          <w:szCs w:val="21"/>
        </w:rPr>
        <w:lastRenderedPageBreak/>
        <w:t>commonly diagnosed</w:t>
      </w:r>
      <w:proofErr w:type="gramEnd"/>
      <w:r w:rsidRPr="00914D4D">
        <w:rPr>
          <w:rFonts w:ascii="Book Antiqua" w:eastAsia="Book Antiqua" w:hAnsi="Book Antiqua" w:cs="Book Antiqua"/>
          <w:color w:val="000000"/>
          <w:szCs w:val="21"/>
        </w:rPr>
        <w:t xml:space="preserve"> through CT imaging, as it reveals two common features of </w:t>
      </w:r>
      <w:proofErr w:type="spellStart"/>
      <w:r w:rsidRPr="00914D4D">
        <w:rPr>
          <w:rFonts w:ascii="Book Antiqua" w:eastAsia="Book Antiqua" w:hAnsi="Book Antiqua" w:cs="Book Antiqua"/>
          <w:color w:val="000000"/>
          <w:szCs w:val="21"/>
        </w:rPr>
        <w:t>LAMN</w:t>
      </w:r>
      <w:proofErr w:type="spellEnd"/>
      <w:r w:rsidRPr="00914D4D">
        <w:rPr>
          <w:rFonts w:ascii="Book Antiqua" w:eastAsia="Book Antiqua" w:hAnsi="Book Antiqua" w:cs="Book Antiqua"/>
          <w:color w:val="000000"/>
          <w:szCs w:val="21"/>
        </w:rPr>
        <w:t>: cystic dilation of the appendiceal lumen and irregular thickening of the appendiceal wall. Wall calcification may accompany the latter. Mucinous tissue typically does not reach the cecal lumen because of blockage in the appendiceal lumen. Colonoscopy may reveal a smooth elevated mass originating from the opening of the appendix, without any visible mucinous tumor tissue.</w:t>
      </w:r>
    </w:p>
    <w:p w14:paraId="1F4A1457" w14:textId="77777777" w:rsidR="009400DA" w:rsidRPr="00914D4D" w:rsidRDefault="00000000">
      <w:pPr>
        <w:spacing w:line="360" w:lineRule="auto"/>
        <w:ind w:firstLineChars="200" w:firstLine="480"/>
        <w:jc w:val="both"/>
      </w:pPr>
      <w:proofErr w:type="spellStart"/>
      <w:r w:rsidRPr="00914D4D">
        <w:rPr>
          <w:rFonts w:ascii="Book Antiqua" w:eastAsia="Book Antiqua" w:hAnsi="Book Antiqua" w:cs="Book Antiqua"/>
          <w:color w:val="000000"/>
          <w:szCs w:val="21"/>
        </w:rPr>
        <w:t>LAMN</w:t>
      </w:r>
      <w:proofErr w:type="spellEnd"/>
      <w:r w:rsidRPr="00914D4D">
        <w:rPr>
          <w:rFonts w:ascii="Book Antiqua" w:eastAsia="Book Antiqua" w:hAnsi="Book Antiqua" w:cs="Book Antiqua"/>
          <w:color w:val="000000"/>
          <w:szCs w:val="21"/>
        </w:rPr>
        <w:t xml:space="preserve"> has the potential to become malignant, and rupture of the appendiceal wall can lead to </w:t>
      </w:r>
      <w:proofErr w:type="spellStart"/>
      <w:r w:rsidRPr="00914D4D">
        <w:rPr>
          <w:rFonts w:ascii="Book Antiqua" w:eastAsia="Book Antiqua" w:hAnsi="Book Antiqua" w:cs="Book Antiqua"/>
          <w:color w:val="000000"/>
          <w:szCs w:val="21"/>
        </w:rPr>
        <w:t>PMP</w:t>
      </w:r>
      <w:proofErr w:type="spellEnd"/>
      <w:r w:rsidRPr="00914D4D">
        <w:rPr>
          <w:rFonts w:ascii="Book Antiqua" w:eastAsia="Book Antiqua" w:hAnsi="Book Antiqua" w:cs="Book Antiqua"/>
          <w:color w:val="000000"/>
          <w:szCs w:val="21"/>
        </w:rPr>
        <w:t xml:space="preserve">. Surgical resection is the primary treatment for </w:t>
      </w:r>
      <w:proofErr w:type="spellStart"/>
      <w:r w:rsidRPr="00914D4D">
        <w:rPr>
          <w:rFonts w:ascii="Book Antiqua" w:eastAsia="Book Antiqua" w:hAnsi="Book Antiqua" w:cs="Book Antiqua"/>
          <w:color w:val="000000"/>
          <w:szCs w:val="21"/>
        </w:rPr>
        <w:t>LAMN</w:t>
      </w:r>
      <w:proofErr w:type="spellEnd"/>
      <w:r w:rsidRPr="00914D4D">
        <w:rPr>
          <w:rFonts w:ascii="Book Antiqua" w:eastAsia="Book Antiqua" w:hAnsi="Book Antiqua" w:cs="Book Antiqua"/>
          <w:color w:val="000000"/>
          <w:szCs w:val="21"/>
        </w:rPr>
        <w:t xml:space="preserve">, during which the tumor must be excised </w:t>
      </w:r>
      <w:proofErr w:type="spellStart"/>
      <w:r w:rsidRPr="00914D4D">
        <w:rPr>
          <w:rFonts w:ascii="Book Antiqua" w:eastAsia="Book Antiqua" w:hAnsi="Book Antiqua" w:cs="Book Antiqua"/>
          <w:color w:val="000000"/>
          <w:szCs w:val="21"/>
        </w:rPr>
        <w:t>en</w:t>
      </w:r>
      <w:proofErr w:type="spellEnd"/>
      <w:r w:rsidRPr="00914D4D">
        <w:rPr>
          <w:rFonts w:ascii="Book Antiqua" w:eastAsia="Book Antiqua" w:hAnsi="Book Antiqua" w:cs="Book Antiqua"/>
          <w:color w:val="000000"/>
          <w:szCs w:val="21"/>
        </w:rPr>
        <w:t xml:space="preserve"> bloc to minimize the risk of iatrogenic rupture. Ideally, </w:t>
      </w:r>
      <w:proofErr w:type="spellStart"/>
      <w:r w:rsidRPr="00914D4D">
        <w:rPr>
          <w:rFonts w:ascii="Book Antiqua" w:eastAsia="Book Antiqua" w:hAnsi="Book Antiqua" w:cs="Book Antiqua"/>
          <w:color w:val="000000"/>
          <w:szCs w:val="21"/>
        </w:rPr>
        <w:t>LAMN</w:t>
      </w:r>
      <w:proofErr w:type="spellEnd"/>
      <w:r w:rsidRPr="00914D4D">
        <w:rPr>
          <w:rFonts w:ascii="Book Antiqua" w:eastAsia="Book Antiqua" w:hAnsi="Book Antiqua" w:cs="Book Antiqua"/>
          <w:color w:val="000000"/>
          <w:szCs w:val="21"/>
        </w:rPr>
        <w:t xml:space="preserve"> lesions at different sites should be completely resected, ensuring negative surgical margins. Regional lymphadenectomy is not typically required</w:t>
      </w:r>
      <w:r w:rsidRPr="00914D4D">
        <w:rPr>
          <w:rFonts w:ascii="Book Antiqua" w:eastAsia="Book Antiqua" w:hAnsi="Book Antiqua" w:cs="Book Antiqua"/>
          <w:color w:val="000000"/>
          <w:szCs w:val="32"/>
          <w:vertAlign w:val="superscript"/>
        </w:rPr>
        <w:t>[9]</w:t>
      </w:r>
      <w:r w:rsidRPr="00914D4D">
        <w:rPr>
          <w:rFonts w:ascii="Book Antiqua" w:eastAsia="Book Antiqua" w:hAnsi="Book Antiqua" w:cs="Book Antiqua"/>
          <w:color w:val="000000"/>
          <w:szCs w:val="21"/>
        </w:rPr>
        <w:t xml:space="preserve">. For </w:t>
      </w:r>
      <w:proofErr w:type="spellStart"/>
      <w:r w:rsidRPr="00914D4D">
        <w:rPr>
          <w:rFonts w:ascii="Book Antiqua" w:eastAsia="Book Antiqua" w:hAnsi="Book Antiqua" w:cs="Book Antiqua"/>
          <w:color w:val="000000"/>
          <w:szCs w:val="21"/>
        </w:rPr>
        <w:t>LAMNs</w:t>
      </w:r>
      <w:proofErr w:type="spellEnd"/>
      <w:r w:rsidRPr="00914D4D">
        <w:rPr>
          <w:rFonts w:ascii="Book Antiqua" w:eastAsia="Book Antiqua" w:hAnsi="Book Antiqua" w:cs="Book Antiqua"/>
          <w:color w:val="000000"/>
          <w:szCs w:val="21"/>
        </w:rPr>
        <w:t xml:space="preserve"> found in the distal appendix, removal of the appendix may be sufficient. If the tumor involves the appendiceal root or adheres to the cecum, removal of part of the cecum may be required. Finally, for large and malignant tumors, ileocolic resection or right hemicolectomy will be required</w:t>
      </w:r>
      <w:r w:rsidRPr="00914D4D">
        <w:rPr>
          <w:rFonts w:ascii="Book Antiqua" w:eastAsia="Book Antiqua" w:hAnsi="Book Antiqua" w:cs="Book Antiqua"/>
          <w:color w:val="000000"/>
          <w:szCs w:val="32"/>
          <w:vertAlign w:val="superscript"/>
        </w:rPr>
        <w:t>[10]</w:t>
      </w:r>
      <w:r w:rsidRPr="00914D4D">
        <w:rPr>
          <w:rFonts w:ascii="Book Antiqua" w:eastAsia="Book Antiqua" w:hAnsi="Book Antiqua" w:cs="Book Antiqua"/>
          <w:color w:val="000000"/>
          <w:szCs w:val="21"/>
        </w:rPr>
        <w:t>. Intraoperative frozen section pathology can be useful in identifying the nature of the tumor and resection margins. During open surgery, the tumor can be placed outside the body and surrounded by gauze to prevent tumor cell dissemination, thus reducing surgical risks. Laparoscopy offers advantages over open surgery as it can reduce stress responses, relieve postoperative pain, and reduce length of postoperative stay</w:t>
      </w:r>
      <w:r w:rsidRPr="00914D4D">
        <w:rPr>
          <w:rFonts w:ascii="Book Antiqua" w:eastAsia="Book Antiqua" w:hAnsi="Book Antiqua" w:cs="Book Antiqua"/>
          <w:color w:val="000000"/>
          <w:szCs w:val="32"/>
          <w:vertAlign w:val="superscript"/>
        </w:rPr>
        <w:t>[11,12]</w:t>
      </w:r>
      <w:r w:rsidRPr="00914D4D">
        <w:rPr>
          <w:rFonts w:ascii="Book Antiqua" w:eastAsia="Book Antiqua" w:hAnsi="Book Antiqua" w:cs="Book Antiqua"/>
          <w:color w:val="000000"/>
          <w:szCs w:val="21"/>
        </w:rPr>
        <w:t xml:space="preserve">. According to Singh </w:t>
      </w:r>
      <w:r w:rsidRPr="00914D4D">
        <w:rPr>
          <w:rFonts w:ascii="Book Antiqua" w:eastAsia="Book Antiqua" w:hAnsi="Book Antiqua" w:cs="Book Antiqua"/>
          <w:i/>
          <w:iCs/>
          <w:color w:val="000000"/>
          <w:szCs w:val="21"/>
        </w:rPr>
        <w:t>et al</w:t>
      </w:r>
      <w:r w:rsidRPr="00914D4D">
        <w:rPr>
          <w:rFonts w:ascii="Book Antiqua" w:eastAsia="Book Antiqua" w:hAnsi="Book Antiqua" w:cs="Book Antiqua"/>
          <w:color w:val="000000"/>
          <w:szCs w:val="32"/>
          <w:vertAlign w:val="superscript"/>
        </w:rPr>
        <w:t>[13]</w:t>
      </w:r>
      <w:r w:rsidRPr="00914D4D">
        <w:rPr>
          <w:rFonts w:ascii="Book Antiqua" w:eastAsia="Book Antiqua" w:hAnsi="Book Antiqua" w:cs="Book Antiqua"/>
          <w:color w:val="000000"/>
          <w:szCs w:val="21"/>
        </w:rPr>
        <w:t xml:space="preserve">, laparoscopic appendectomy using a specimen retrieval bag was a safe treatment option for </w:t>
      </w:r>
      <w:proofErr w:type="spellStart"/>
      <w:r w:rsidRPr="00914D4D">
        <w:rPr>
          <w:rFonts w:ascii="Book Antiqua" w:eastAsia="Book Antiqua" w:hAnsi="Book Antiqua" w:cs="Book Antiqua"/>
          <w:color w:val="000000"/>
          <w:szCs w:val="21"/>
        </w:rPr>
        <w:t>LAMN</w:t>
      </w:r>
      <w:proofErr w:type="spellEnd"/>
      <w:r w:rsidRPr="00914D4D">
        <w:rPr>
          <w:rFonts w:ascii="Book Antiqua" w:eastAsia="Book Antiqua" w:hAnsi="Book Antiqua" w:cs="Book Antiqua"/>
          <w:color w:val="000000"/>
          <w:szCs w:val="21"/>
        </w:rPr>
        <w:t xml:space="preserve"> when surgery was performed with low pneumoperitoneum pressure. Despite the possibility of </w:t>
      </w:r>
      <w:proofErr w:type="spellStart"/>
      <w:r w:rsidRPr="00914D4D">
        <w:rPr>
          <w:rFonts w:ascii="Book Antiqua" w:eastAsia="Book Antiqua" w:hAnsi="Book Antiqua" w:cs="Book Antiqua"/>
          <w:color w:val="000000"/>
          <w:szCs w:val="21"/>
        </w:rPr>
        <w:t>PMP</w:t>
      </w:r>
      <w:proofErr w:type="spellEnd"/>
      <w:r w:rsidRPr="00914D4D">
        <w:rPr>
          <w:rFonts w:ascii="Book Antiqua" w:eastAsia="Book Antiqua" w:hAnsi="Book Antiqua" w:cs="Book Antiqua"/>
          <w:color w:val="000000"/>
          <w:szCs w:val="21"/>
        </w:rPr>
        <w:t xml:space="preserve"> development in patients with </w:t>
      </w:r>
      <w:proofErr w:type="spellStart"/>
      <w:r w:rsidRPr="00914D4D">
        <w:rPr>
          <w:rFonts w:ascii="Book Antiqua" w:eastAsia="Book Antiqua" w:hAnsi="Book Antiqua" w:cs="Book Antiqua"/>
          <w:color w:val="000000"/>
          <w:szCs w:val="21"/>
        </w:rPr>
        <w:t>LAMN</w:t>
      </w:r>
      <w:proofErr w:type="spellEnd"/>
      <w:r w:rsidRPr="00914D4D">
        <w:rPr>
          <w:rFonts w:ascii="Book Antiqua" w:eastAsia="Book Antiqua" w:hAnsi="Book Antiqua" w:cs="Book Antiqua"/>
          <w:color w:val="000000"/>
          <w:szCs w:val="21"/>
        </w:rPr>
        <w:t>, appendectomy and partial appendectomy often produce negative tumor margins and yield good outcomes because of the slow and less malignant nature of the disease process.</w:t>
      </w:r>
    </w:p>
    <w:p w14:paraId="77FB0F64" w14:textId="77777777" w:rsidR="009400DA" w:rsidRPr="00914D4D" w:rsidRDefault="009400DA">
      <w:pPr>
        <w:spacing w:line="360" w:lineRule="auto"/>
        <w:jc w:val="both"/>
      </w:pPr>
    </w:p>
    <w:p w14:paraId="758A5B99" w14:textId="77777777" w:rsidR="009400DA" w:rsidRPr="00914D4D" w:rsidRDefault="00000000">
      <w:pPr>
        <w:spacing w:line="360" w:lineRule="auto"/>
        <w:jc w:val="both"/>
      </w:pPr>
      <w:r w:rsidRPr="00914D4D">
        <w:rPr>
          <w:rFonts w:ascii="Book Antiqua" w:eastAsia="Book Antiqua" w:hAnsi="Book Antiqua" w:cs="Book Antiqua"/>
          <w:b/>
          <w:caps/>
          <w:color w:val="000000"/>
          <w:u w:val="single"/>
        </w:rPr>
        <w:t>CONCLUSION</w:t>
      </w:r>
    </w:p>
    <w:p w14:paraId="57E8E88D" w14:textId="77777777" w:rsidR="009400DA" w:rsidRPr="00914D4D" w:rsidRDefault="00000000">
      <w:pPr>
        <w:spacing w:line="360" w:lineRule="auto"/>
        <w:jc w:val="both"/>
      </w:pPr>
      <w:proofErr w:type="spellStart"/>
      <w:r w:rsidRPr="00914D4D">
        <w:rPr>
          <w:rFonts w:ascii="Book Antiqua" w:eastAsia="Book Antiqua" w:hAnsi="Book Antiqua" w:cs="Book Antiqua"/>
          <w:color w:val="000000"/>
          <w:szCs w:val="21"/>
        </w:rPr>
        <w:t>LAMN</w:t>
      </w:r>
      <w:proofErr w:type="spellEnd"/>
      <w:r w:rsidRPr="00914D4D">
        <w:rPr>
          <w:rFonts w:ascii="Book Antiqua" w:eastAsia="Book Antiqua" w:hAnsi="Book Antiqua" w:cs="Book Antiqua"/>
          <w:color w:val="000000"/>
          <w:szCs w:val="21"/>
        </w:rPr>
        <w:t xml:space="preserve"> is a rare disease that lacks specific clinical manifestations and is usually identified incidentally following appendectomy. Before undergoing an appendectomy, a thorough </w:t>
      </w:r>
      <w:r w:rsidRPr="00914D4D">
        <w:rPr>
          <w:rFonts w:ascii="Book Antiqua" w:eastAsia="Book Antiqua" w:hAnsi="Book Antiqua" w:cs="Book Antiqua"/>
          <w:color w:val="000000"/>
          <w:szCs w:val="21"/>
        </w:rPr>
        <w:lastRenderedPageBreak/>
        <w:t xml:space="preserve">medical history and physical examination are necessary. Medical imaging plays a crucial role in diagnosing </w:t>
      </w:r>
      <w:proofErr w:type="spellStart"/>
      <w:r w:rsidRPr="00914D4D">
        <w:rPr>
          <w:rFonts w:ascii="Book Antiqua" w:eastAsia="Book Antiqua" w:hAnsi="Book Antiqua" w:cs="Book Antiqua"/>
          <w:color w:val="000000"/>
          <w:szCs w:val="21"/>
        </w:rPr>
        <w:t>LAMN</w:t>
      </w:r>
      <w:proofErr w:type="spellEnd"/>
      <w:r w:rsidRPr="00914D4D">
        <w:rPr>
          <w:rFonts w:ascii="Book Antiqua" w:eastAsia="Book Antiqua" w:hAnsi="Book Antiqua" w:cs="Book Antiqua"/>
          <w:color w:val="000000"/>
          <w:szCs w:val="21"/>
        </w:rPr>
        <w:t xml:space="preserve">. Prompt abdominal CT and </w:t>
      </w:r>
      <w:proofErr w:type="spellStart"/>
      <w:r w:rsidRPr="00914D4D">
        <w:rPr>
          <w:rFonts w:ascii="Book Antiqua" w:eastAsia="Book Antiqua" w:hAnsi="Book Antiqua" w:cs="Book Antiqua"/>
          <w:color w:val="000000"/>
          <w:szCs w:val="21"/>
        </w:rPr>
        <w:t>enteroscopy</w:t>
      </w:r>
      <w:proofErr w:type="spellEnd"/>
      <w:r w:rsidRPr="00914D4D">
        <w:rPr>
          <w:rFonts w:ascii="Book Antiqua" w:eastAsia="Book Antiqua" w:hAnsi="Book Antiqua" w:cs="Book Antiqua"/>
          <w:color w:val="000000"/>
          <w:szCs w:val="21"/>
        </w:rPr>
        <w:t xml:space="preserve"> are crucial for </w:t>
      </w:r>
      <w:proofErr w:type="spellStart"/>
      <w:r w:rsidRPr="00914D4D">
        <w:rPr>
          <w:rFonts w:ascii="Book Antiqua" w:eastAsia="Book Antiqua" w:hAnsi="Book Antiqua" w:cs="Book Antiqua"/>
          <w:color w:val="000000"/>
          <w:szCs w:val="21"/>
        </w:rPr>
        <w:t>LAMN</w:t>
      </w:r>
      <w:proofErr w:type="spellEnd"/>
      <w:r w:rsidRPr="00914D4D">
        <w:rPr>
          <w:rFonts w:ascii="Book Antiqua" w:eastAsia="Book Antiqua" w:hAnsi="Book Antiqua" w:cs="Book Antiqua"/>
          <w:color w:val="000000"/>
          <w:szCs w:val="21"/>
        </w:rPr>
        <w:t xml:space="preserve"> diagnosis, and laparoscopic examination is a safe and effective diagnostic and therapeutic approach. Appendectomy and partial appendectomy usually result in favorable outcomes, including a possible cure.</w:t>
      </w:r>
    </w:p>
    <w:p w14:paraId="1D2E5FB0" w14:textId="77777777" w:rsidR="009400DA" w:rsidRPr="00914D4D" w:rsidRDefault="009400DA">
      <w:pPr>
        <w:spacing w:line="360" w:lineRule="auto"/>
        <w:jc w:val="both"/>
      </w:pPr>
    </w:p>
    <w:p w14:paraId="17199D16" w14:textId="77777777" w:rsidR="009400DA" w:rsidRPr="00914D4D" w:rsidRDefault="00000000">
      <w:pPr>
        <w:spacing w:line="360" w:lineRule="auto"/>
        <w:jc w:val="both"/>
      </w:pPr>
      <w:r w:rsidRPr="00914D4D">
        <w:rPr>
          <w:rFonts w:ascii="Book Antiqua" w:eastAsia="Book Antiqua" w:hAnsi="Book Antiqua" w:cs="Book Antiqua"/>
          <w:b/>
          <w:color w:val="000000"/>
        </w:rPr>
        <w:t>REFERENCES</w:t>
      </w:r>
    </w:p>
    <w:p w14:paraId="4CAC06AB" w14:textId="77777777" w:rsidR="009400DA" w:rsidRPr="00914D4D" w:rsidRDefault="00000000">
      <w:pPr>
        <w:spacing w:line="360" w:lineRule="auto"/>
        <w:jc w:val="both"/>
      </w:pPr>
      <w:bookmarkStart w:id="180" w:name="OLE_LINK231"/>
      <w:bookmarkStart w:id="181" w:name="OLE_LINK230"/>
      <w:r w:rsidRPr="00914D4D">
        <w:rPr>
          <w:rFonts w:ascii="Book Antiqua" w:eastAsia="Book Antiqua" w:hAnsi="Book Antiqua" w:cs="Book Antiqua"/>
        </w:rPr>
        <w:t xml:space="preserve">1 </w:t>
      </w:r>
      <w:r w:rsidRPr="00914D4D">
        <w:rPr>
          <w:rFonts w:ascii="Book Antiqua" w:eastAsia="Book Antiqua" w:hAnsi="Book Antiqua" w:cs="Book Antiqua"/>
          <w:b/>
          <w:bCs/>
        </w:rPr>
        <w:t>Ramaswamy V</w:t>
      </w:r>
      <w:r w:rsidRPr="00914D4D">
        <w:rPr>
          <w:rFonts w:ascii="Book Antiqua" w:eastAsia="Book Antiqua" w:hAnsi="Book Antiqua" w:cs="Book Antiqua"/>
        </w:rPr>
        <w:t xml:space="preserve">. Pathology of Mucinous Appendiceal Tumors and Pseudomyxoma Peritonei. </w:t>
      </w:r>
      <w:r w:rsidRPr="00914D4D">
        <w:rPr>
          <w:rFonts w:ascii="Book Antiqua" w:eastAsia="Book Antiqua" w:hAnsi="Book Antiqua" w:cs="Book Antiqua"/>
          <w:i/>
          <w:iCs/>
        </w:rPr>
        <w:t>Indian J Surg Oncol</w:t>
      </w:r>
      <w:r w:rsidRPr="00914D4D">
        <w:rPr>
          <w:rFonts w:ascii="Book Antiqua" w:eastAsia="Book Antiqua" w:hAnsi="Book Antiqua" w:cs="Book Antiqua"/>
        </w:rPr>
        <w:t xml:space="preserve"> 2016; </w:t>
      </w:r>
      <w:r w:rsidRPr="00914D4D">
        <w:rPr>
          <w:rFonts w:ascii="Book Antiqua" w:eastAsia="Book Antiqua" w:hAnsi="Book Antiqua" w:cs="Book Antiqua"/>
          <w:b/>
          <w:bCs/>
        </w:rPr>
        <w:t>7</w:t>
      </w:r>
      <w:r w:rsidRPr="00914D4D">
        <w:rPr>
          <w:rFonts w:ascii="Book Antiqua" w:eastAsia="Book Antiqua" w:hAnsi="Book Antiqua" w:cs="Book Antiqua"/>
        </w:rPr>
        <w:t>: 258-267 [</w:t>
      </w:r>
      <w:proofErr w:type="spellStart"/>
      <w:r w:rsidRPr="00914D4D">
        <w:rPr>
          <w:rFonts w:ascii="Book Antiqua" w:eastAsia="Book Antiqua" w:hAnsi="Book Antiqua" w:cs="Book Antiqua"/>
        </w:rPr>
        <w:t>PMID</w:t>
      </w:r>
      <w:proofErr w:type="spellEnd"/>
      <w:r w:rsidRPr="00914D4D">
        <w:rPr>
          <w:rFonts w:ascii="Book Antiqua" w:eastAsia="Book Antiqua" w:hAnsi="Book Antiqua" w:cs="Book Antiqua"/>
        </w:rPr>
        <w:t>: 27065718 DOI: 10.1007/</w:t>
      </w:r>
      <w:proofErr w:type="spellStart"/>
      <w:r w:rsidRPr="00914D4D">
        <w:rPr>
          <w:rFonts w:ascii="Book Antiqua" w:eastAsia="Book Antiqua" w:hAnsi="Book Antiqua" w:cs="Book Antiqua"/>
        </w:rPr>
        <w:t>s13193</w:t>
      </w:r>
      <w:proofErr w:type="spellEnd"/>
      <w:r w:rsidRPr="00914D4D">
        <w:rPr>
          <w:rFonts w:ascii="Book Antiqua" w:eastAsia="Book Antiqua" w:hAnsi="Book Antiqua" w:cs="Book Antiqua"/>
        </w:rPr>
        <w:t>-016-0516-2]</w:t>
      </w:r>
    </w:p>
    <w:p w14:paraId="7E88B85E" w14:textId="77777777" w:rsidR="009400DA" w:rsidRPr="00914D4D" w:rsidRDefault="00000000">
      <w:pPr>
        <w:spacing w:line="360" w:lineRule="auto"/>
        <w:jc w:val="both"/>
      </w:pPr>
      <w:r w:rsidRPr="00914D4D">
        <w:rPr>
          <w:rFonts w:ascii="Book Antiqua" w:eastAsia="Book Antiqua" w:hAnsi="Book Antiqua" w:cs="Book Antiqua"/>
        </w:rPr>
        <w:t xml:space="preserve">2 </w:t>
      </w:r>
      <w:r w:rsidRPr="00914D4D">
        <w:rPr>
          <w:rFonts w:ascii="Book Antiqua" w:eastAsia="Book Antiqua" w:hAnsi="Book Antiqua" w:cs="Book Antiqua"/>
          <w:b/>
          <w:bCs/>
        </w:rPr>
        <w:t>Carr NJ</w:t>
      </w:r>
      <w:r w:rsidRPr="00914D4D">
        <w:rPr>
          <w:rFonts w:ascii="Book Antiqua" w:eastAsia="Book Antiqua" w:hAnsi="Book Antiqua" w:cs="Book Antiqua"/>
        </w:rPr>
        <w:t xml:space="preserve">, Cecil TD, Mohamed F, Sobin LH, Sugarbaker PH, González-Moreno S, </w:t>
      </w:r>
      <w:proofErr w:type="spellStart"/>
      <w:r w:rsidRPr="00914D4D">
        <w:rPr>
          <w:rFonts w:ascii="Book Antiqua" w:eastAsia="Book Antiqua" w:hAnsi="Book Antiqua" w:cs="Book Antiqua"/>
        </w:rPr>
        <w:t>Taflampas</w:t>
      </w:r>
      <w:proofErr w:type="spellEnd"/>
      <w:r w:rsidRPr="00914D4D">
        <w:rPr>
          <w:rFonts w:ascii="Book Antiqua" w:eastAsia="Book Antiqua" w:hAnsi="Book Antiqua" w:cs="Book Antiqua"/>
        </w:rPr>
        <w:t xml:space="preserve"> P, Chapman S, Moran BJ; Peritoneal Surface Oncology Group International. A Consensus for Classification and Pathologic Reporting of Pseudomyxoma Peritonei and Associated Appendiceal Neoplasia: The Results of the Peritoneal Surface Oncology Group International (</w:t>
      </w:r>
      <w:proofErr w:type="spellStart"/>
      <w:r w:rsidRPr="00914D4D">
        <w:rPr>
          <w:rFonts w:ascii="Book Antiqua" w:eastAsia="Book Antiqua" w:hAnsi="Book Antiqua" w:cs="Book Antiqua"/>
        </w:rPr>
        <w:t>PSOGI</w:t>
      </w:r>
      <w:proofErr w:type="spellEnd"/>
      <w:r w:rsidRPr="00914D4D">
        <w:rPr>
          <w:rFonts w:ascii="Book Antiqua" w:eastAsia="Book Antiqua" w:hAnsi="Book Antiqua" w:cs="Book Antiqua"/>
        </w:rPr>
        <w:t xml:space="preserve">) Modified Delphi Process. </w:t>
      </w:r>
      <w:r w:rsidRPr="00914D4D">
        <w:rPr>
          <w:rFonts w:ascii="Book Antiqua" w:eastAsia="Book Antiqua" w:hAnsi="Book Antiqua" w:cs="Book Antiqua"/>
          <w:i/>
          <w:iCs/>
        </w:rPr>
        <w:t xml:space="preserve">Am J Surg </w:t>
      </w:r>
      <w:proofErr w:type="spellStart"/>
      <w:r w:rsidRPr="00914D4D">
        <w:rPr>
          <w:rFonts w:ascii="Book Antiqua" w:eastAsia="Book Antiqua" w:hAnsi="Book Antiqua" w:cs="Book Antiqua"/>
          <w:i/>
          <w:iCs/>
        </w:rPr>
        <w:t>Pathol</w:t>
      </w:r>
      <w:proofErr w:type="spellEnd"/>
      <w:r w:rsidRPr="00914D4D">
        <w:rPr>
          <w:rFonts w:ascii="Book Antiqua" w:eastAsia="Book Antiqua" w:hAnsi="Book Antiqua" w:cs="Book Antiqua"/>
        </w:rPr>
        <w:t xml:space="preserve"> 2016; </w:t>
      </w:r>
      <w:r w:rsidRPr="00914D4D">
        <w:rPr>
          <w:rFonts w:ascii="Book Antiqua" w:eastAsia="Book Antiqua" w:hAnsi="Book Antiqua" w:cs="Book Antiqua"/>
          <w:b/>
          <w:bCs/>
        </w:rPr>
        <w:t>40</w:t>
      </w:r>
      <w:r w:rsidRPr="00914D4D">
        <w:rPr>
          <w:rFonts w:ascii="Book Antiqua" w:eastAsia="Book Antiqua" w:hAnsi="Book Antiqua" w:cs="Book Antiqua"/>
        </w:rPr>
        <w:t>: 14-26 [</w:t>
      </w:r>
      <w:proofErr w:type="spellStart"/>
      <w:r w:rsidRPr="00914D4D">
        <w:rPr>
          <w:rFonts w:ascii="Book Antiqua" w:eastAsia="Book Antiqua" w:hAnsi="Book Antiqua" w:cs="Book Antiqua"/>
        </w:rPr>
        <w:t>PMID</w:t>
      </w:r>
      <w:proofErr w:type="spellEnd"/>
      <w:r w:rsidRPr="00914D4D">
        <w:rPr>
          <w:rFonts w:ascii="Book Antiqua" w:eastAsia="Book Antiqua" w:hAnsi="Book Antiqua" w:cs="Book Antiqua"/>
        </w:rPr>
        <w:t>: 26492181 DOI: 10.1097/</w:t>
      </w:r>
      <w:proofErr w:type="spellStart"/>
      <w:r w:rsidRPr="00914D4D">
        <w:rPr>
          <w:rFonts w:ascii="Book Antiqua" w:eastAsia="Book Antiqua" w:hAnsi="Book Antiqua" w:cs="Book Antiqua"/>
        </w:rPr>
        <w:t>PAS.0000000000000535</w:t>
      </w:r>
      <w:proofErr w:type="spellEnd"/>
      <w:r w:rsidRPr="00914D4D">
        <w:rPr>
          <w:rFonts w:ascii="Book Antiqua" w:eastAsia="Book Antiqua" w:hAnsi="Book Antiqua" w:cs="Book Antiqua"/>
        </w:rPr>
        <w:t>]</w:t>
      </w:r>
    </w:p>
    <w:p w14:paraId="5E15DDB7" w14:textId="77777777" w:rsidR="009400DA" w:rsidRPr="00914D4D" w:rsidRDefault="00000000">
      <w:pPr>
        <w:spacing w:line="360" w:lineRule="auto"/>
        <w:jc w:val="both"/>
      </w:pPr>
      <w:r w:rsidRPr="00914D4D">
        <w:rPr>
          <w:rFonts w:ascii="Book Antiqua" w:eastAsia="Book Antiqua" w:hAnsi="Book Antiqua" w:cs="Book Antiqua"/>
        </w:rPr>
        <w:t xml:space="preserve">3 </w:t>
      </w:r>
      <w:r w:rsidRPr="00914D4D">
        <w:rPr>
          <w:rFonts w:ascii="Book Antiqua" w:eastAsia="Book Antiqua" w:hAnsi="Book Antiqua" w:cs="Book Antiqua"/>
          <w:b/>
          <w:bCs/>
        </w:rPr>
        <w:t>Al-</w:t>
      </w:r>
      <w:proofErr w:type="spellStart"/>
      <w:r w:rsidRPr="00914D4D">
        <w:rPr>
          <w:rFonts w:ascii="Book Antiqua" w:eastAsia="Book Antiqua" w:hAnsi="Book Antiqua" w:cs="Book Antiqua"/>
          <w:b/>
          <w:bCs/>
        </w:rPr>
        <w:t>Tarakji</w:t>
      </w:r>
      <w:proofErr w:type="spellEnd"/>
      <w:r w:rsidRPr="00914D4D">
        <w:rPr>
          <w:rFonts w:ascii="Book Antiqua" w:eastAsia="Book Antiqua" w:hAnsi="Book Antiqua" w:cs="Book Antiqua"/>
          <w:b/>
          <w:bCs/>
        </w:rPr>
        <w:t xml:space="preserve"> M</w:t>
      </w:r>
      <w:r w:rsidRPr="00914D4D">
        <w:rPr>
          <w:rFonts w:ascii="Book Antiqua" w:eastAsia="Book Antiqua" w:hAnsi="Book Antiqua" w:cs="Book Antiqua"/>
        </w:rPr>
        <w:t xml:space="preserve">, Ali SM, Shah AA, Petkar MA, Mirza S, Singh R, Zarour A. A Unique Case of Low-Grade Mucinous Neoplasm in Stump Appendectomy. </w:t>
      </w:r>
      <w:r w:rsidRPr="00914D4D">
        <w:rPr>
          <w:rFonts w:ascii="Book Antiqua" w:eastAsia="Book Antiqua" w:hAnsi="Book Antiqua" w:cs="Book Antiqua"/>
          <w:i/>
          <w:iCs/>
        </w:rPr>
        <w:t>Case Rep Surg</w:t>
      </w:r>
      <w:r w:rsidRPr="00914D4D">
        <w:rPr>
          <w:rFonts w:ascii="Book Antiqua" w:eastAsia="Book Antiqua" w:hAnsi="Book Antiqua" w:cs="Book Antiqua"/>
        </w:rPr>
        <w:t xml:space="preserve"> 2020; </w:t>
      </w:r>
      <w:r w:rsidRPr="00914D4D">
        <w:rPr>
          <w:rFonts w:ascii="Book Antiqua" w:eastAsia="Book Antiqua" w:hAnsi="Book Antiqua" w:cs="Book Antiqua"/>
          <w:b/>
          <w:bCs/>
        </w:rPr>
        <w:t>2020</w:t>
      </w:r>
      <w:r w:rsidRPr="00914D4D">
        <w:rPr>
          <w:rFonts w:ascii="Book Antiqua" w:eastAsia="Book Antiqua" w:hAnsi="Book Antiqua" w:cs="Book Antiqua"/>
        </w:rPr>
        <w:t>: 8850403 [</w:t>
      </w:r>
      <w:proofErr w:type="spellStart"/>
      <w:r w:rsidRPr="00914D4D">
        <w:rPr>
          <w:rFonts w:ascii="Book Antiqua" w:eastAsia="Book Antiqua" w:hAnsi="Book Antiqua" w:cs="Book Antiqua"/>
        </w:rPr>
        <w:t>PMID</w:t>
      </w:r>
      <w:proofErr w:type="spellEnd"/>
      <w:r w:rsidRPr="00914D4D">
        <w:rPr>
          <w:rFonts w:ascii="Book Antiqua" w:eastAsia="Book Antiqua" w:hAnsi="Book Antiqua" w:cs="Book Antiqua"/>
        </w:rPr>
        <w:t>: 33014506 DOI: 10.1155/2020/8850403]</w:t>
      </w:r>
    </w:p>
    <w:p w14:paraId="07E7A128" w14:textId="77777777" w:rsidR="009400DA" w:rsidRPr="00914D4D" w:rsidRDefault="00000000">
      <w:pPr>
        <w:spacing w:line="360" w:lineRule="auto"/>
        <w:jc w:val="both"/>
      </w:pPr>
      <w:r w:rsidRPr="00914D4D">
        <w:rPr>
          <w:rFonts w:ascii="Book Antiqua" w:eastAsia="Book Antiqua" w:hAnsi="Book Antiqua" w:cs="Book Antiqua"/>
        </w:rPr>
        <w:t xml:space="preserve">4 </w:t>
      </w:r>
      <w:proofErr w:type="spellStart"/>
      <w:r w:rsidRPr="00914D4D">
        <w:rPr>
          <w:rFonts w:ascii="Book Antiqua" w:eastAsia="Book Antiqua" w:hAnsi="Book Antiqua" w:cs="Book Antiqua"/>
          <w:b/>
          <w:bCs/>
        </w:rPr>
        <w:t>Boshnaq</w:t>
      </w:r>
      <w:proofErr w:type="spellEnd"/>
      <w:r w:rsidRPr="00914D4D">
        <w:rPr>
          <w:rFonts w:ascii="Book Antiqua" w:eastAsia="Book Antiqua" w:hAnsi="Book Antiqua" w:cs="Book Antiqua"/>
          <w:b/>
          <w:bCs/>
        </w:rPr>
        <w:t xml:space="preserve"> M</w:t>
      </w:r>
      <w:r w:rsidRPr="00914D4D">
        <w:rPr>
          <w:rFonts w:ascii="Book Antiqua" w:eastAsia="Book Antiqua" w:hAnsi="Book Antiqua" w:cs="Book Antiqua"/>
        </w:rPr>
        <w:t xml:space="preserve">, </w:t>
      </w:r>
      <w:proofErr w:type="spellStart"/>
      <w:r w:rsidRPr="00914D4D">
        <w:rPr>
          <w:rFonts w:ascii="Book Antiqua" w:eastAsia="Book Antiqua" w:hAnsi="Book Antiqua" w:cs="Book Antiqua"/>
        </w:rPr>
        <w:t>Toeima</w:t>
      </w:r>
      <w:proofErr w:type="spellEnd"/>
      <w:r w:rsidRPr="00914D4D">
        <w:rPr>
          <w:rFonts w:ascii="Book Antiqua" w:eastAsia="Book Antiqua" w:hAnsi="Book Antiqua" w:cs="Book Antiqua"/>
        </w:rPr>
        <w:t xml:space="preserve"> M, Hamade A, Bagla N. Local Protocol for Management of Low-Grade Appendiceal Mucinous Neoplasm (</w:t>
      </w:r>
      <w:proofErr w:type="spellStart"/>
      <w:r w:rsidRPr="00914D4D">
        <w:rPr>
          <w:rFonts w:ascii="Book Antiqua" w:eastAsia="Book Antiqua" w:hAnsi="Book Antiqua" w:cs="Book Antiqua"/>
        </w:rPr>
        <w:t>LAMN</w:t>
      </w:r>
      <w:proofErr w:type="spellEnd"/>
      <w:r w:rsidRPr="00914D4D">
        <w:rPr>
          <w:rFonts w:ascii="Book Antiqua" w:eastAsia="Book Antiqua" w:hAnsi="Book Antiqua" w:cs="Book Antiqua"/>
        </w:rPr>
        <w:t xml:space="preserve">). </w:t>
      </w:r>
      <w:r w:rsidRPr="00914D4D">
        <w:rPr>
          <w:rFonts w:ascii="Book Antiqua" w:eastAsia="Book Antiqua" w:hAnsi="Book Antiqua" w:cs="Book Antiqua"/>
          <w:i/>
          <w:iCs/>
        </w:rPr>
        <w:t>Indian J Surg Oncol</w:t>
      </w:r>
      <w:r w:rsidRPr="00914D4D">
        <w:rPr>
          <w:rFonts w:ascii="Book Antiqua" w:eastAsia="Book Antiqua" w:hAnsi="Book Antiqua" w:cs="Book Antiqua"/>
        </w:rPr>
        <w:t xml:space="preserve"> 2020; </w:t>
      </w:r>
      <w:r w:rsidRPr="00914D4D">
        <w:rPr>
          <w:rFonts w:ascii="Book Antiqua" w:eastAsia="Book Antiqua" w:hAnsi="Book Antiqua" w:cs="Book Antiqua"/>
          <w:b/>
          <w:bCs/>
        </w:rPr>
        <w:t>11</w:t>
      </w:r>
      <w:r w:rsidRPr="00914D4D">
        <w:rPr>
          <w:rFonts w:ascii="Book Antiqua" w:eastAsia="Book Antiqua" w:hAnsi="Book Antiqua" w:cs="Book Antiqua"/>
        </w:rPr>
        <w:t>: 355-359 [</w:t>
      </w:r>
      <w:proofErr w:type="spellStart"/>
      <w:r w:rsidRPr="00914D4D">
        <w:rPr>
          <w:rFonts w:ascii="Book Antiqua" w:eastAsia="Book Antiqua" w:hAnsi="Book Antiqua" w:cs="Book Antiqua"/>
        </w:rPr>
        <w:t>PMID</w:t>
      </w:r>
      <w:proofErr w:type="spellEnd"/>
      <w:r w:rsidRPr="00914D4D">
        <w:rPr>
          <w:rFonts w:ascii="Book Antiqua" w:eastAsia="Book Antiqua" w:hAnsi="Book Antiqua" w:cs="Book Antiqua"/>
        </w:rPr>
        <w:t>: 33013110 DOI: 10.1007/</w:t>
      </w:r>
      <w:proofErr w:type="spellStart"/>
      <w:r w:rsidRPr="00914D4D">
        <w:rPr>
          <w:rFonts w:ascii="Book Antiqua" w:eastAsia="Book Antiqua" w:hAnsi="Book Antiqua" w:cs="Book Antiqua"/>
        </w:rPr>
        <w:t>s13193</w:t>
      </w:r>
      <w:proofErr w:type="spellEnd"/>
      <w:r w:rsidRPr="00914D4D">
        <w:rPr>
          <w:rFonts w:ascii="Book Antiqua" w:eastAsia="Book Antiqua" w:hAnsi="Book Antiqua" w:cs="Book Antiqua"/>
        </w:rPr>
        <w:t>-020-01147-x]</w:t>
      </w:r>
    </w:p>
    <w:p w14:paraId="5C1E2FAE" w14:textId="77777777" w:rsidR="009400DA" w:rsidRPr="00914D4D" w:rsidRDefault="00000000">
      <w:pPr>
        <w:spacing w:line="360" w:lineRule="auto"/>
        <w:jc w:val="both"/>
      </w:pPr>
      <w:r w:rsidRPr="00914D4D">
        <w:rPr>
          <w:rFonts w:ascii="Book Antiqua" w:eastAsia="Book Antiqua" w:hAnsi="Book Antiqua" w:cs="Book Antiqua"/>
        </w:rPr>
        <w:t xml:space="preserve">5 </w:t>
      </w:r>
      <w:r w:rsidRPr="00914D4D">
        <w:rPr>
          <w:rFonts w:ascii="Book Antiqua" w:eastAsia="Book Antiqua" w:hAnsi="Book Antiqua" w:cs="Book Antiqua"/>
          <w:b/>
          <w:bCs/>
        </w:rPr>
        <w:t>Gonzalez HH</w:t>
      </w:r>
      <w:r w:rsidRPr="00914D4D">
        <w:rPr>
          <w:rFonts w:ascii="Book Antiqua" w:eastAsia="Book Antiqua" w:hAnsi="Book Antiqua" w:cs="Book Antiqua"/>
        </w:rPr>
        <w:t xml:space="preserve">, Herard K, Mijares MC. A Rare Case of Low-grade Appendiceal Mucinous Neoplasm: A Case Report. </w:t>
      </w:r>
      <w:proofErr w:type="spellStart"/>
      <w:r w:rsidRPr="00914D4D">
        <w:rPr>
          <w:rFonts w:ascii="Book Antiqua" w:eastAsia="Book Antiqua" w:hAnsi="Book Antiqua" w:cs="Book Antiqua"/>
          <w:i/>
          <w:iCs/>
        </w:rPr>
        <w:t>Cureus</w:t>
      </w:r>
      <w:proofErr w:type="spellEnd"/>
      <w:r w:rsidRPr="00914D4D">
        <w:rPr>
          <w:rFonts w:ascii="Book Antiqua" w:eastAsia="Book Antiqua" w:hAnsi="Book Antiqua" w:cs="Book Antiqua"/>
        </w:rPr>
        <w:t xml:space="preserve"> 2019; </w:t>
      </w:r>
      <w:r w:rsidRPr="00914D4D">
        <w:rPr>
          <w:rFonts w:ascii="Book Antiqua" w:eastAsia="Book Antiqua" w:hAnsi="Book Antiqua" w:cs="Book Antiqua"/>
          <w:b/>
          <w:bCs/>
        </w:rPr>
        <w:t>11</w:t>
      </w:r>
      <w:r w:rsidRPr="00914D4D">
        <w:rPr>
          <w:rFonts w:ascii="Book Antiqua" w:eastAsia="Book Antiqua" w:hAnsi="Book Antiqua" w:cs="Book Antiqua"/>
        </w:rPr>
        <w:t xml:space="preserve">: </w:t>
      </w:r>
      <w:proofErr w:type="spellStart"/>
      <w:r w:rsidRPr="00914D4D">
        <w:rPr>
          <w:rFonts w:ascii="Book Antiqua" w:eastAsia="Book Antiqua" w:hAnsi="Book Antiqua" w:cs="Book Antiqua"/>
        </w:rPr>
        <w:t>e3980</w:t>
      </w:r>
      <w:proofErr w:type="spellEnd"/>
      <w:r w:rsidRPr="00914D4D">
        <w:rPr>
          <w:rFonts w:ascii="Book Antiqua" w:eastAsia="Book Antiqua" w:hAnsi="Book Antiqua" w:cs="Book Antiqua"/>
        </w:rPr>
        <w:t xml:space="preserve"> [</w:t>
      </w:r>
      <w:proofErr w:type="spellStart"/>
      <w:r w:rsidRPr="00914D4D">
        <w:rPr>
          <w:rFonts w:ascii="Book Antiqua" w:eastAsia="Book Antiqua" w:hAnsi="Book Antiqua" w:cs="Book Antiqua"/>
        </w:rPr>
        <w:t>PMID</w:t>
      </w:r>
      <w:proofErr w:type="spellEnd"/>
      <w:r w:rsidRPr="00914D4D">
        <w:rPr>
          <w:rFonts w:ascii="Book Antiqua" w:eastAsia="Book Antiqua" w:hAnsi="Book Antiqua" w:cs="Book Antiqua"/>
        </w:rPr>
        <w:t>: 30967980 DOI: 10.7759/</w:t>
      </w:r>
      <w:proofErr w:type="spellStart"/>
      <w:r w:rsidRPr="00914D4D">
        <w:rPr>
          <w:rFonts w:ascii="Book Antiqua" w:eastAsia="Book Antiqua" w:hAnsi="Book Antiqua" w:cs="Book Antiqua"/>
        </w:rPr>
        <w:t>cureus.3980</w:t>
      </w:r>
      <w:proofErr w:type="spellEnd"/>
      <w:r w:rsidRPr="00914D4D">
        <w:rPr>
          <w:rFonts w:ascii="Book Antiqua" w:eastAsia="Book Antiqua" w:hAnsi="Book Antiqua" w:cs="Book Antiqua"/>
        </w:rPr>
        <w:t>]</w:t>
      </w:r>
    </w:p>
    <w:p w14:paraId="0D18103D" w14:textId="77777777" w:rsidR="009400DA" w:rsidRPr="00914D4D" w:rsidRDefault="00000000">
      <w:pPr>
        <w:spacing w:line="360" w:lineRule="auto"/>
        <w:jc w:val="both"/>
      </w:pPr>
      <w:r w:rsidRPr="00914D4D">
        <w:rPr>
          <w:rFonts w:ascii="Book Antiqua" w:eastAsia="Book Antiqua" w:hAnsi="Book Antiqua" w:cs="Book Antiqua"/>
        </w:rPr>
        <w:t xml:space="preserve">6 </w:t>
      </w:r>
      <w:r w:rsidRPr="00914D4D">
        <w:rPr>
          <w:rFonts w:ascii="Book Antiqua" w:eastAsia="Book Antiqua" w:hAnsi="Book Antiqua" w:cs="Book Antiqua"/>
          <w:b/>
          <w:bCs/>
        </w:rPr>
        <w:t>Kwak HD</w:t>
      </w:r>
      <w:r w:rsidRPr="00914D4D">
        <w:rPr>
          <w:rFonts w:ascii="Book Antiqua" w:eastAsia="Book Antiqua" w:hAnsi="Book Antiqua" w:cs="Book Antiqua"/>
        </w:rPr>
        <w:t xml:space="preserve">, Ju </w:t>
      </w:r>
      <w:proofErr w:type="spellStart"/>
      <w:r w:rsidRPr="00914D4D">
        <w:rPr>
          <w:rFonts w:ascii="Book Antiqua" w:eastAsia="Book Antiqua" w:hAnsi="Book Antiqua" w:cs="Book Antiqua"/>
        </w:rPr>
        <w:t>JK</w:t>
      </w:r>
      <w:proofErr w:type="spellEnd"/>
      <w:r w:rsidRPr="00914D4D">
        <w:rPr>
          <w:rFonts w:ascii="Book Antiqua" w:eastAsia="Book Antiqua" w:hAnsi="Book Antiqua" w:cs="Book Antiqua"/>
        </w:rPr>
        <w:t xml:space="preserve">. A prospective study of discrepancy between clinical and pathological diagnosis of appendiceal mucinous neoplasm. </w:t>
      </w:r>
      <w:r w:rsidRPr="00914D4D">
        <w:rPr>
          <w:rFonts w:ascii="Book Antiqua" w:eastAsia="Book Antiqua" w:hAnsi="Book Antiqua" w:cs="Book Antiqua"/>
          <w:i/>
          <w:iCs/>
        </w:rPr>
        <w:t>Ann Surg Treat Res</w:t>
      </w:r>
      <w:r w:rsidRPr="00914D4D">
        <w:rPr>
          <w:rFonts w:ascii="Book Antiqua" w:eastAsia="Book Antiqua" w:hAnsi="Book Antiqua" w:cs="Book Antiqua"/>
        </w:rPr>
        <w:t xml:space="preserve"> 2020; </w:t>
      </w:r>
      <w:r w:rsidRPr="00914D4D">
        <w:rPr>
          <w:rFonts w:ascii="Book Antiqua" w:eastAsia="Book Antiqua" w:hAnsi="Book Antiqua" w:cs="Book Antiqua"/>
          <w:b/>
          <w:bCs/>
        </w:rPr>
        <w:t>98</w:t>
      </w:r>
      <w:r w:rsidRPr="00914D4D">
        <w:rPr>
          <w:rFonts w:ascii="Book Antiqua" w:eastAsia="Book Antiqua" w:hAnsi="Book Antiqua" w:cs="Book Antiqua"/>
        </w:rPr>
        <w:t>: 124-129 [</w:t>
      </w:r>
      <w:proofErr w:type="spellStart"/>
      <w:r w:rsidRPr="00914D4D">
        <w:rPr>
          <w:rFonts w:ascii="Book Antiqua" w:eastAsia="Book Antiqua" w:hAnsi="Book Antiqua" w:cs="Book Antiqua"/>
        </w:rPr>
        <w:t>PMID</w:t>
      </w:r>
      <w:proofErr w:type="spellEnd"/>
      <w:r w:rsidRPr="00914D4D">
        <w:rPr>
          <w:rFonts w:ascii="Book Antiqua" w:eastAsia="Book Antiqua" w:hAnsi="Book Antiqua" w:cs="Book Antiqua"/>
        </w:rPr>
        <w:t>: 32158732 DOI: 10.4174/</w:t>
      </w:r>
      <w:proofErr w:type="spellStart"/>
      <w:r w:rsidRPr="00914D4D">
        <w:rPr>
          <w:rFonts w:ascii="Book Antiqua" w:eastAsia="Book Antiqua" w:hAnsi="Book Antiqua" w:cs="Book Antiqua"/>
        </w:rPr>
        <w:t>astr.2020.98.3.124</w:t>
      </w:r>
      <w:proofErr w:type="spellEnd"/>
      <w:r w:rsidRPr="00914D4D">
        <w:rPr>
          <w:rFonts w:ascii="Book Antiqua" w:eastAsia="Book Antiqua" w:hAnsi="Book Antiqua" w:cs="Book Antiqua"/>
        </w:rPr>
        <w:t>]</w:t>
      </w:r>
    </w:p>
    <w:p w14:paraId="6F33A875" w14:textId="77777777" w:rsidR="009400DA" w:rsidRPr="00914D4D" w:rsidRDefault="00000000">
      <w:pPr>
        <w:spacing w:line="360" w:lineRule="auto"/>
        <w:jc w:val="both"/>
      </w:pPr>
      <w:r w:rsidRPr="00914D4D">
        <w:rPr>
          <w:rFonts w:ascii="Book Antiqua" w:eastAsia="Book Antiqua" w:hAnsi="Book Antiqua" w:cs="Book Antiqua"/>
        </w:rPr>
        <w:lastRenderedPageBreak/>
        <w:t xml:space="preserve">7 </w:t>
      </w:r>
      <w:r w:rsidRPr="00914D4D">
        <w:rPr>
          <w:rFonts w:ascii="Book Antiqua" w:eastAsia="Book Antiqua" w:hAnsi="Book Antiqua" w:cs="Book Antiqua"/>
          <w:b/>
          <w:bCs/>
        </w:rPr>
        <w:t>Yamaguchi T</w:t>
      </w:r>
      <w:r w:rsidRPr="00914D4D">
        <w:rPr>
          <w:rFonts w:ascii="Book Antiqua" w:eastAsia="Book Antiqua" w:hAnsi="Book Antiqua" w:cs="Book Antiqua"/>
        </w:rPr>
        <w:t xml:space="preserve">, Murata K, Shiota T, Takeyama H, Noura S, Sakamoto K, Suto T, </w:t>
      </w:r>
      <w:proofErr w:type="spellStart"/>
      <w:r w:rsidRPr="00914D4D">
        <w:rPr>
          <w:rFonts w:ascii="Book Antiqua" w:eastAsia="Book Antiqua" w:hAnsi="Book Antiqua" w:cs="Book Antiqua"/>
        </w:rPr>
        <w:t>Takii</w:t>
      </w:r>
      <w:proofErr w:type="spellEnd"/>
      <w:r w:rsidRPr="00914D4D">
        <w:rPr>
          <w:rFonts w:ascii="Book Antiqua" w:eastAsia="Book Antiqua" w:hAnsi="Book Antiqua" w:cs="Book Antiqua"/>
        </w:rPr>
        <w:t xml:space="preserve"> Y, Nagasaki T, Takeda T, Fujii M, Kagawa Y, Mizushima T, Ohno Y, Yao T, Kishimoto M, Sugihara K; Study Group of Appendiceal Neoplasms in the </w:t>
      </w:r>
      <w:proofErr w:type="spellStart"/>
      <w:r w:rsidRPr="00914D4D">
        <w:rPr>
          <w:rFonts w:ascii="Book Antiqua" w:eastAsia="Book Antiqua" w:hAnsi="Book Antiqua" w:cs="Book Antiqua"/>
        </w:rPr>
        <w:t>JSCCR</w:t>
      </w:r>
      <w:proofErr w:type="spellEnd"/>
      <w:r w:rsidRPr="00914D4D">
        <w:rPr>
          <w:rFonts w:ascii="Book Antiqua" w:eastAsia="Book Antiqua" w:hAnsi="Book Antiqua" w:cs="Book Antiqua"/>
        </w:rPr>
        <w:t xml:space="preserve">. Clinicopathological Characteristics of Low-Grade Appendiceal Mucinous Neoplasm. </w:t>
      </w:r>
      <w:r w:rsidRPr="00914D4D">
        <w:rPr>
          <w:rFonts w:ascii="Book Antiqua" w:eastAsia="Book Antiqua" w:hAnsi="Book Antiqua" w:cs="Book Antiqua"/>
          <w:i/>
          <w:iCs/>
        </w:rPr>
        <w:t>Dig Surg</w:t>
      </w:r>
      <w:r w:rsidRPr="00914D4D">
        <w:rPr>
          <w:rFonts w:ascii="Book Antiqua" w:eastAsia="Book Antiqua" w:hAnsi="Book Antiqua" w:cs="Book Antiqua"/>
        </w:rPr>
        <w:t xml:space="preserve"> 2021; </w:t>
      </w:r>
      <w:r w:rsidRPr="00914D4D">
        <w:rPr>
          <w:rFonts w:ascii="Book Antiqua" w:eastAsia="Book Antiqua" w:hAnsi="Book Antiqua" w:cs="Book Antiqua"/>
          <w:b/>
          <w:bCs/>
        </w:rPr>
        <w:t>38</w:t>
      </w:r>
      <w:r w:rsidRPr="00914D4D">
        <w:rPr>
          <w:rFonts w:ascii="Book Antiqua" w:eastAsia="Book Antiqua" w:hAnsi="Book Antiqua" w:cs="Book Antiqua"/>
        </w:rPr>
        <w:t>: 222-229 [</w:t>
      </w:r>
      <w:proofErr w:type="spellStart"/>
      <w:r w:rsidRPr="00914D4D">
        <w:rPr>
          <w:rFonts w:ascii="Book Antiqua" w:eastAsia="Book Antiqua" w:hAnsi="Book Antiqua" w:cs="Book Antiqua"/>
        </w:rPr>
        <w:t>PMID</w:t>
      </w:r>
      <w:proofErr w:type="spellEnd"/>
      <w:r w:rsidRPr="00914D4D">
        <w:rPr>
          <w:rFonts w:ascii="Book Antiqua" w:eastAsia="Book Antiqua" w:hAnsi="Book Antiqua" w:cs="Book Antiqua"/>
        </w:rPr>
        <w:t>: 33691316 DOI: 10.1159/000513973]</w:t>
      </w:r>
    </w:p>
    <w:p w14:paraId="2BD28877" w14:textId="77777777" w:rsidR="009400DA" w:rsidRPr="00914D4D" w:rsidRDefault="00000000">
      <w:pPr>
        <w:spacing w:line="360" w:lineRule="auto"/>
        <w:jc w:val="both"/>
      </w:pPr>
      <w:r w:rsidRPr="00914D4D">
        <w:rPr>
          <w:rFonts w:ascii="Book Antiqua" w:eastAsia="Book Antiqua" w:hAnsi="Book Antiqua" w:cs="Book Antiqua"/>
        </w:rPr>
        <w:t xml:space="preserve">8 </w:t>
      </w:r>
      <w:r w:rsidRPr="00914D4D">
        <w:rPr>
          <w:rFonts w:ascii="Book Antiqua" w:eastAsia="Book Antiqua" w:hAnsi="Book Antiqua" w:cs="Book Antiqua"/>
          <w:b/>
          <w:bCs/>
        </w:rPr>
        <w:t>Xiao J</w:t>
      </w:r>
      <w:r w:rsidRPr="00914D4D">
        <w:rPr>
          <w:rFonts w:ascii="Book Antiqua" w:eastAsia="Book Antiqua" w:hAnsi="Book Antiqua" w:cs="Book Antiqua"/>
        </w:rPr>
        <w:t>, Li P, Liu W. Analysis of Clinical Characteristics of Low-Grade Appendiceal Mucinous Neoplasm (</w:t>
      </w:r>
      <w:proofErr w:type="spellStart"/>
      <w:r w:rsidRPr="00914D4D">
        <w:rPr>
          <w:rFonts w:ascii="Book Antiqua" w:eastAsia="Book Antiqua" w:hAnsi="Book Antiqua" w:cs="Book Antiqua"/>
        </w:rPr>
        <w:t>LAMN</w:t>
      </w:r>
      <w:proofErr w:type="spellEnd"/>
      <w:r w:rsidRPr="00914D4D">
        <w:rPr>
          <w:rFonts w:ascii="Book Antiqua" w:eastAsia="Book Antiqua" w:hAnsi="Book Antiqua" w:cs="Book Antiqua"/>
        </w:rPr>
        <w:t xml:space="preserve">): A Retrospective Cohort Study of 51 </w:t>
      </w:r>
      <w:proofErr w:type="spellStart"/>
      <w:r w:rsidRPr="00914D4D">
        <w:rPr>
          <w:rFonts w:ascii="Book Antiqua" w:eastAsia="Book Antiqua" w:hAnsi="Book Antiqua" w:cs="Book Antiqua"/>
        </w:rPr>
        <w:t>LAMN</w:t>
      </w:r>
      <w:proofErr w:type="spellEnd"/>
      <w:r w:rsidRPr="00914D4D">
        <w:rPr>
          <w:rFonts w:ascii="Book Antiqua" w:eastAsia="Book Antiqua" w:hAnsi="Book Antiqua" w:cs="Book Antiqua"/>
        </w:rPr>
        <w:t xml:space="preserve"> Patients. </w:t>
      </w:r>
      <w:r w:rsidRPr="00914D4D">
        <w:rPr>
          <w:rFonts w:ascii="Book Antiqua" w:eastAsia="Book Antiqua" w:hAnsi="Book Antiqua" w:cs="Book Antiqua"/>
          <w:i/>
          <w:iCs/>
        </w:rPr>
        <w:t>J Invest Surg</w:t>
      </w:r>
      <w:r w:rsidRPr="00914D4D">
        <w:rPr>
          <w:rFonts w:ascii="Book Antiqua" w:eastAsia="Book Antiqua" w:hAnsi="Book Antiqua" w:cs="Book Antiqua"/>
        </w:rPr>
        <w:t xml:space="preserve"> 2021; </w:t>
      </w:r>
      <w:r w:rsidRPr="00914D4D">
        <w:rPr>
          <w:rFonts w:ascii="Book Antiqua" w:eastAsia="Book Antiqua" w:hAnsi="Book Antiqua" w:cs="Book Antiqua"/>
          <w:b/>
          <w:bCs/>
        </w:rPr>
        <w:t>34</w:t>
      </w:r>
      <w:r w:rsidRPr="00914D4D">
        <w:rPr>
          <w:rFonts w:ascii="Book Antiqua" w:eastAsia="Book Antiqua" w:hAnsi="Book Antiqua" w:cs="Book Antiqua"/>
        </w:rPr>
        <w:t>: 721-727 [</w:t>
      </w:r>
      <w:proofErr w:type="spellStart"/>
      <w:r w:rsidRPr="00914D4D">
        <w:rPr>
          <w:rFonts w:ascii="Book Antiqua" w:eastAsia="Book Antiqua" w:hAnsi="Book Antiqua" w:cs="Book Antiqua"/>
        </w:rPr>
        <w:t>PMID</w:t>
      </w:r>
      <w:proofErr w:type="spellEnd"/>
      <w:r w:rsidRPr="00914D4D">
        <w:rPr>
          <w:rFonts w:ascii="Book Antiqua" w:eastAsia="Book Antiqua" w:hAnsi="Book Antiqua" w:cs="Book Antiqua"/>
        </w:rPr>
        <w:t>: 31906733 DOI: 10.1080/08941939.2019.1695986]</w:t>
      </w:r>
    </w:p>
    <w:p w14:paraId="46CA0FBA" w14:textId="77777777" w:rsidR="009400DA" w:rsidRPr="00914D4D" w:rsidRDefault="00000000">
      <w:pPr>
        <w:spacing w:line="360" w:lineRule="auto"/>
        <w:jc w:val="both"/>
      </w:pPr>
      <w:r w:rsidRPr="00914D4D">
        <w:rPr>
          <w:rFonts w:ascii="Book Antiqua" w:eastAsia="Book Antiqua" w:hAnsi="Book Antiqua" w:cs="Book Antiqua"/>
        </w:rPr>
        <w:t xml:space="preserve">9 </w:t>
      </w:r>
      <w:r w:rsidRPr="00914D4D">
        <w:rPr>
          <w:rFonts w:ascii="Book Antiqua" w:eastAsia="Book Antiqua" w:hAnsi="Book Antiqua" w:cs="Book Antiqua"/>
          <w:b/>
          <w:bCs/>
        </w:rPr>
        <w:t>Wu YC</w:t>
      </w:r>
      <w:r w:rsidRPr="00914D4D">
        <w:rPr>
          <w:rFonts w:ascii="Book Antiqua" w:eastAsia="Book Antiqua" w:hAnsi="Book Antiqua" w:cs="Book Antiqua"/>
        </w:rPr>
        <w:t xml:space="preserve">, Wen L, Dou WD, Zhang </w:t>
      </w:r>
      <w:proofErr w:type="spellStart"/>
      <w:r w:rsidRPr="00914D4D">
        <w:rPr>
          <w:rFonts w:ascii="Book Antiqua" w:eastAsia="Book Antiqua" w:hAnsi="Book Antiqua" w:cs="Book Antiqua"/>
        </w:rPr>
        <w:t>JL</w:t>
      </w:r>
      <w:proofErr w:type="spellEnd"/>
      <w:r w:rsidRPr="00914D4D">
        <w:rPr>
          <w:rFonts w:ascii="Book Antiqua" w:eastAsia="Book Antiqua" w:hAnsi="Book Antiqua" w:cs="Book Antiqua"/>
        </w:rPr>
        <w:t xml:space="preserve">, Wu T, Wang X. [Clinicopathological analysis and surgical strategy of primary appendiceal neoplasms]. </w:t>
      </w:r>
      <w:proofErr w:type="spellStart"/>
      <w:r w:rsidRPr="00914D4D">
        <w:rPr>
          <w:rFonts w:ascii="Book Antiqua" w:eastAsia="Book Antiqua" w:hAnsi="Book Antiqua" w:cs="Book Antiqua"/>
          <w:i/>
          <w:iCs/>
        </w:rPr>
        <w:t>Zhonghua</w:t>
      </w:r>
      <w:proofErr w:type="spellEnd"/>
      <w:r w:rsidRPr="00914D4D">
        <w:rPr>
          <w:rFonts w:ascii="Book Antiqua" w:eastAsia="Book Antiqua" w:hAnsi="Book Antiqua" w:cs="Book Antiqua"/>
          <w:i/>
          <w:iCs/>
        </w:rPr>
        <w:t xml:space="preserve"> Wei Chang Wai Ke Za Zhi</w:t>
      </w:r>
      <w:r w:rsidRPr="00914D4D">
        <w:rPr>
          <w:rFonts w:ascii="Book Antiqua" w:eastAsia="Book Antiqua" w:hAnsi="Book Antiqua" w:cs="Book Antiqua"/>
        </w:rPr>
        <w:t xml:space="preserve"> 2021; </w:t>
      </w:r>
      <w:r w:rsidRPr="00914D4D">
        <w:rPr>
          <w:rFonts w:ascii="Book Antiqua" w:eastAsia="Book Antiqua" w:hAnsi="Book Antiqua" w:cs="Book Antiqua"/>
          <w:b/>
          <w:bCs/>
        </w:rPr>
        <w:t>24</w:t>
      </w:r>
      <w:r w:rsidRPr="00914D4D">
        <w:rPr>
          <w:rFonts w:ascii="Book Antiqua" w:eastAsia="Book Antiqua" w:hAnsi="Book Antiqua" w:cs="Book Antiqua"/>
        </w:rPr>
        <w:t>: 1065-1072 [</w:t>
      </w:r>
      <w:proofErr w:type="spellStart"/>
      <w:r w:rsidRPr="00914D4D">
        <w:rPr>
          <w:rFonts w:ascii="Book Antiqua" w:eastAsia="Book Antiqua" w:hAnsi="Book Antiqua" w:cs="Book Antiqua"/>
        </w:rPr>
        <w:t>PMID</w:t>
      </w:r>
      <w:proofErr w:type="spellEnd"/>
      <w:r w:rsidRPr="00914D4D">
        <w:rPr>
          <w:rFonts w:ascii="Book Antiqua" w:eastAsia="Book Antiqua" w:hAnsi="Book Antiqua" w:cs="Book Antiqua"/>
        </w:rPr>
        <w:t>: 34923789 DOI: 10.3760/</w:t>
      </w:r>
      <w:proofErr w:type="spellStart"/>
      <w:r w:rsidRPr="00914D4D">
        <w:rPr>
          <w:rFonts w:ascii="Book Antiqua" w:eastAsia="Book Antiqua" w:hAnsi="Book Antiqua" w:cs="Book Antiqua"/>
        </w:rPr>
        <w:t>cma.j.cn441530</w:t>
      </w:r>
      <w:proofErr w:type="spellEnd"/>
      <w:r w:rsidRPr="00914D4D">
        <w:rPr>
          <w:rFonts w:ascii="Book Antiqua" w:eastAsia="Book Antiqua" w:hAnsi="Book Antiqua" w:cs="Book Antiqua"/>
        </w:rPr>
        <w:t>-20201122-00621]</w:t>
      </w:r>
    </w:p>
    <w:p w14:paraId="50CA2BE2" w14:textId="77777777" w:rsidR="009400DA" w:rsidRPr="00914D4D" w:rsidRDefault="00000000">
      <w:pPr>
        <w:spacing w:line="360" w:lineRule="auto"/>
        <w:jc w:val="both"/>
      </w:pPr>
      <w:r w:rsidRPr="00914D4D">
        <w:rPr>
          <w:rFonts w:ascii="Book Antiqua" w:eastAsia="Book Antiqua" w:hAnsi="Book Antiqua" w:cs="Book Antiqua"/>
        </w:rPr>
        <w:t xml:space="preserve">10 </w:t>
      </w:r>
      <w:r w:rsidRPr="00914D4D">
        <w:rPr>
          <w:rFonts w:ascii="Book Antiqua" w:eastAsia="Book Antiqua" w:hAnsi="Book Antiqua" w:cs="Book Antiqua"/>
          <w:b/>
          <w:bCs/>
        </w:rPr>
        <w:t>Qi XM,</w:t>
      </w:r>
      <w:r w:rsidRPr="00914D4D">
        <w:rPr>
          <w:rFonts w:ascii="Book Antiqua" w:eastAsia="Book Antiqua" w:hAnsi="Book Antiqua" w:cs="Book Antiqua"/>
        </w:rPr>
        <w:t xml:space="preserve"> Sun P, Wan JY. Clinicopathologic analysis of low appendiceal mucinous neoplasm. </w:t>
      </w:r>
      <w:proofErr w:type="spellStart"/>
      <w:r w:rsidRPr="00914D4D">
        <w:rPr>
          <w:rFonts w:ascii="Book Antiqua" w:eastAsia="Book Antiqua" w:hAnsi="Book Antiqua" w:cs="Book Antiqua"/>
          <w:i/>
          <w:iCs/>
        </w:rPr>
        <w:t>Zhonghua</w:t>
      </w:r>
      <w:proofErr w:type="spellEnd"/>
      <w:r w:rsidRPr="00914D4D">
        <w:rPr>
          <w:rFonts w:ascii="Book Antiqua" w:eastAsia="Book Antiqua" w:hAnsi="Book Antiqua" w:cs="Book Antiqua"/>
          <w:i/>
          <w:iCs/>
        </w:rPr>
        <w:t xml:space="preserve"> </w:t>
      </w:r>
      <w:proofErr w:type="spellStart"/>
      <w:r w:rsidRPr="00914D4D">
        <w:rPr>
          <w:rFonts w:ascii="Book Antiqua" w:eastAsia="Book Antiqua" w:hAnsi="Book Antiqua" w:cs="Book Antiqua"/>
          <w:i/>
          <w:iCs/>
        </w:rPr>
        <w:t>Quanke</w:t>
      </w:r>
      <w:proofErr w:type="spellEnd"/>
      <w:r w:rsidRPr="00914D4D">
        <w:rPr>
          <w:rFonts w:ascii="Book Antiqua" w:eastAsia="Book Antiqua" w:hAnsi="Book Antiqua" w:cs="Book Antiqua"/>
          <w:i/>
          <w:iCs/>
        </w:rPr>
        <w:t xml:space="preserve"> Yishi </w:t>
      </w:r>
      <w:proofErr w:type="spellStart"/>
      <w:r w:rsidRPr="00914D4D">
        <w:rPr>
          <w:rFonts w:ascii="Book Antiqua" w:eastAsia="Book Antiqua" w:hAnsi="Book Antiqua" w:cs="Book Antiqua"/>
          <w:i/>
          <w:iCs/>
        </w:rPr>
        <w:t>Zazhi</w:t>
      </w:r>
      <w:proofErr w:type="spellEnd"/>
      <w:r w:rsidRPr="00914D4D">
        <w:rPr>
          <w:rFonts w:ascii="Book Antiqua" w:eastAsia="Book Antiqua" w:hAnsi="Book Antiqua" w:cs="Book Antiqua"/>
        </w:rPr>
        <w:t xml:space="preserve"> 2016; </w:t>
      </w:r>
      <w:r w:rsidRPr="00914D4D">
        <w:rPr>
          <w:rFonts w:ascii="Book Antiqua" w:eastAsia="Book Antiqua" w:hAnsi="Book Antiqua" w:cs="Book Antiqua"/>
          <w:b/>
          <w:bCs/>
        </w:rPr>
        <w:t>15</w:t>
      </w:r>
      <w:r w:rsidRPr="00914D4D">
        <w:rPr>
          <w:rFonts w:ascii="Book Antiqua" w:eastAsia="Book Antiqua" w:hAnsi="Book Antiqua" w:cs="Book Antiqua"/>
        </w:rPr>
        <w:t>: 871-874</w:t>
      </w:r>
    </w:p>
    <w:p w14:paraId="77026AB8" w14:textId="77777777" w:rsidR="009400DA" w:rsidRPr="00914D4D" w:rsidRDefault="00000000">
      <w:pPr>
        <w:spacing w:line="360" w:lineRule="auto"/>
        <w:jc w:val="both"/>
      </w:pPr>
      <w:r w:rsidRPr="00914D4D">
        <w:rPr>
          <w:rFonts w:ascii="Book Antiqua" w:eastAsia="Book Antiqua" w:hAnsi="Book Antiqua" w:cs="Book Antiqua"/>
        </w:rPr>
        <w:t xml:space="preserve">11 </w:t>
      </w:r>
      <w:r w:rsidRPr="00914D4D">
        <w:rPr>
          <w:rFonts w:ascii="Book Antiqua" w:eastAsia="Book Antiqua" w:hAnsi="Book Antiqua" w:cs="Book Antiqua"/>
          <w:b/>
          <w:bCs/>
        </w:rPr>
        <w:t>Han S,</w:t>
      </w:r>
      <w:r w:rsidRPr="00914D4D">
        <w:rPr>
          <w:rFonts w:ascii="Book Antiqua" w:eastAsia="Book Antiqua" w:hAnsi="Book Antiqua" w:cs="Book Antiqua"/>
        </w:rPr>
        <w:t xml:space="preserve"> Li XW, Zhao </w:t>
      </w:r>
      <w:proofErr w:type="spellStart"/>
      <w:r w:rsidRPr="00914D4D">
        <w:rPr>
          <w:rFonts w:ascii="Book Antiqua" w:eastAsia="Book Antiqua" w:hAnsi="Book Antiqua" w:cs="Book Antiqua"/>
        </w:rPr>
        <w:t>PX</w:t>
      </w:r>
      <w:proofErr w:type="spellEnd"/>
      <w:r w:rsidRPr="00914D4D">
        <w:rPr>
          <w:rFonts w:ascii="Book Antiqua" w:eastAsia="Book Antiqua" w:hAnsi="Book Antiqua" w:cs="Book Antiqua"/>
        </w:rPr>
        <w:t>, Guan TW, Li</w:t>
      </w:r>
      <w:r w:rsidRPr="00914D4D">
        <w:rPr>
          <w:rFonts w:ascii="Book Antiqua" w:eastAsia="宋体" w:hAnsi="Book Antiqua" w:cs="Book Antiqua" w:hint="eastAsia"/>
          <w:lang w:eastAsia="zh-CN"/>
        </w:rPr>
        <w:t xml:space="preserve"> </w:t>
      </w:r>
      <w:r w:rsidRPr="00914D4D">
        <w:rPr>
          <w:rFonts w:ascii="Book Antiqua" w:eastAsia="Book Antiqua" w:hAnsi="Book Antiqua" w:cs="Book Antiqua"/>
        </w:rPr>
        <w:t xml:space="preserve">SY, Zhang DJ. Research progress on the diagnosis and treatment of low-grade appendiceal mucinous neoplasm. </w:t>
      </w:r>
      <w:proofErr w:type="spellStart"/>
      <w:r w:rsidRPr="00914D4D">
        <w:rPr>
          <w:rFonts w:ascii="Book Antiqua" w:eastAsia="Book Antiqua" w:hAnsi="Book Antiqua" w:cs="Book Antiqua"/>
          <w:i/>
          <w:iCs/>
        </w:rPr>
        <w:t>Zhonghua</w:t>
      </w:r>
      <w:proofErr w:type="spellEnd"/>
      <w:r w:rsidRPr="00914D4D">
        <w:rPr>
          <w:rFonts w:ascii="Book Antiqua" w:eastAsia="Book Antiqua" w:hAnsi="Book Antiqua" w:cs="Book Antiqua"/>
          <w:i/>
          <w:iCs/>
        </w:rPr>
        <w:t xml:space="preserve"> </w:t>
      </w:r>
      <w:proofErr w:type="spellStart"/>
      <w:r w:rsidRPr="00914D4D">
        <w:rPr>
          <w:rFonts w:ascii="Book Antiqua" w:eastAsia="Book Antiqua" w:hAnsi="Book Antiqua" w:cs="Book Antiqua"/>
          <w:i/>
          <w:iCs/>
        </w:rPr>
        <w:t>Jiepouyulinchuang</w:t>
      </w:r>
      <w:proofErr w:type="spellEnd"/>
      <w:r w:rsidRPr="00914D4D">
        <w:rPr>
          <w:rFonts w:ascii="Book Antiqua" w:eastAsia="Book Antiqua" w:hAnsi="Book Antiqua" w:cs="Book Antiqua"/>
          <w:i/>
          <w:iCs/>
        </w:rPr>
        <w:t xml:space="preserve"> </w:t>
      </w:r>
      <w:proofErr w:type="spellStart"/>
      <w:r w:rsidRPr="00914D4D">
        <w:rPr>
          <w:rFonts w:ascii="Book Antiqua" w:eastAsia="Book Antiqua" w:hAnsi="Book Antiqua" w:cs="Book Antiqua"/>
          <w:i/>
          <w:iCs/>
        </w:rPr>
        <w:t>Zazhi</w:t>
      </w:r>
      <w:proofErr w:type="spellEnd"/>
      <w:r w:rsidRPr="00914D4D">
        <w:rPr>
          <w:rFonts w:ascii="Book Antiqua" w:eastAsia="Book Antiqua" w:hAnsi="Book Antiqua" w:cs="Book Antiqua"/>
        </w:rPr>
        <w:t xml:space="preserve"> 2019; 24:512-515</w:t>
      </w:r>
    </w:p>
    <w:p w14:paraId="32C50B15" w14:textId="77777777" w:rsidR="009400DA" w:rsidRPr="00914D4D" w:rsidRDefault="00000000">
      <w:pPr>
        <w:spacing w:line="360" w:lineRule="auto"/>
        <w:jc w:val="both"/>
      </w:pPr>
      <w:r w:rsidRPr="00914D4D">
        <w:rPr>
          <w:rFonts w:ascii="Book Antiqua" w:eastAsia="Book Antiqua" w:hAnsi="Book Antiqua" w:cs="Book Antiqua"/>
        </w:rPr>
        <w:t xml:space="preserve">12 </w:t>
      </w:r>
      <w:r w:rsidRPr="00914D4D">
        <w:rPr>
          <w:rFonts w:ascii="Book Antiqua" w:eastAsia="Book Antiqua" w:hAnsi="Book Antiqua" w:cs="Book Antiqua"/>
          <w:b/>
          <w:bCs/>
        </w:rPr>
        <w:t>Chicago Consensus Working Group</w:t>
      </w:r>
      <w:r w:rsidRPr="00914D4D">
        <w:rPr>
          <w:rFonts w:ascii="Book Antiqua" w:eastAsia="Book Antiqua" w:hAnsi="Book Antiqua" w:cs="Book Antiqua"/>
        </w:rPr>
        <w:t xml:space="preserve">. The Chicago Consensus on Peritoneal Surface Malignancies: Management of Appendiceal Neoplasms. </w:t>
      </w:r>
      <w:r w:rsidRPr="00914D4D">
        <w:rPr>
          <w:rFonts w:ascii="Book Antiqua" w:eastAsia="Book Antiqua" w:hAnsi="Book Antiqua" w:cs="Book Antiqua"/>
          <w:i/>
          <w:iCs/>
        </w:rPr>
        <w:t>Ann Surg Oncol</w:t>
      </w:r>
      <w:r w:rsidRPr="00914D4D">
        <w:rPr>
          <w:rFonts w:ascii="Book Antiqua" w:eastAsia="Book Antiqua" w:hAnsi="Book Antiqua" w:cs="Book Antiqua"/>
        </w:rPr>
        <w:t xml:space="preserve"> 2020; </w:t>
      </w:r>
      <w:r w:rsidRPr="00914D4D">
        <w:rPr>
          <w:rFonts w:ascii="Book Antiqua" w:eastAsia="Book Antiqua" w:hAnsi="Book Antiqua" w:cs="Book Antiqua"/>
          <w:b/>
          <w:bCs/>
        </w:rPr>
        <w:t>27</w:t>
      </w:r>
      <w:r w:rsidRPr="00914D4D">
        <w:rPr>
          <w:rFonts w:ascii="Book Antiqua" w:eastAsia="Book Antiqua" w:hAnsi="Book Antiqua" w:cs="Book Antiqua"/>
        </w:rPr>
        <w:t>: 1753-1760 [</w:t>
      </w:r>
      <w:proofErr w:type="spellStart"/>
      <w:r w:rsidRPr="00914D4D">
        <w:rPr>
          <w:rFonts w:ascii="Book Antiqua" w:eastAsia="Book Antiqua" w:hAnsi="Book Antiqua" w:cs="Book Antiqua"/>
        </w:rPr>
        <w:t>PMID</w:t>
      </w:r>
      <w:proofErr w:type="spellEnd"/>
      <w:r w:rsidRPr="00914D4D">
        <w:rPr>
          <w:rFonts w:ascii="Book Antiqua" w:eastAsia="Book Antiqua" w:hAnsi="Book Antiqua" w:cs="Book Antiqua"/>
        </w:rPr>
        <w:t>: 32285275 DOI: 10.1245/</w:t>
      </w:r>
      <w:proofErr w:type="spellStart"/>
      <w:r w:rsidRPr="00914D4D">
        <w:rPr>
          <w:rFonts w:ascii="Book Antiqua" w:eastAsia="Book Antiqua" w:hAnsi="Book Antiqua" w:cs="Book Antiqua"/>
        </w:rPr>
        <w:t>s10434</w:t>
      </w:r>
      <w:proofErr w:type="spellEnd"/>
      <w:r w:rsidRPr="00914D4D">
        <w:rPr>
          <w:rFonts w:ascii="Book Antiqua" w:eastAsia="Book Antiqua" w:hAnsi="Book Antiqua" w:cs="Book Antiqua"/>
        </w:rPr>
        <w:t>-020-08316-w]</w:t>
      </w:r>
    </w:p>
    <w:p w14:paraId="4C46F062" w14:textId="77777777" w:rsidR="009400DA" w:rsidRPr="00914D4D" w:rsidRDefault="00000000">
      <w:pPr>
        <w:spacing w:line="360" w:lineRule="auto"/>
        <w:jc w:val="both"/>
      </w:pPr>
      <w:r w:rsidRPr="00914D4D">
        <w:rPr>
          <w:rFonts w:ascii="Book Antiqua" w:eastAsia="Book Antiqua" w:hAnsi="Book Antiqua" w:cs="Book Antiqua"/>
        </w:rPr>
        <w:t xml:space="preserve">13 </w:t>
      </w:r>
      <w:r w:rsidRPr="00914D4D">
        <w:rPr>
          <w:rFonts w:ascii="Book Antiqua" w:eastAsia="Book Antiqua" w:hAnsi="Book Antiqua" w:cs="Book Antiqua"/>
          <w:b/>
          <w:bCs/>
        </w:rPr>
        <w:t>Singh MK</w:t>
      </w:r>
      <w:r w:rsidRPr="00914D4D">
        <w:rPr>
          <w:rFonts w:ascii="Book Antiqua" w:eastAsia="Book Antiqua" w:hAnsi="Book Antiqua" w:cs="Book Antiqua"/>
        </w:rPr>
        <w:t xml:space="preserve">, Kumar MK, Singh R. Laparoscopic appendectomy for mucocele of the appendix. </w:t>
      </w:r>
      <w:r w:rsidRPr="00914D4D">
        <w:rPr>
          <w:rFonts w:ascii="Book Antiqua" w:eastAsia="Book Antiqua" w:hAnsi="Book Antiqua" w:cs="Book Antiqua"/>
          <w:i/>
          <w:iCs/>
        </w:rPr>
        <w:t>J Nat Sci Biol Med</w:t>
      </w:r>
      <w:r w:rsidRPr="00914D4D">
        <w:rPr>
          <w:rFonts w:ascii="Book Antiqua" w:eastAsia="Book Antiqua" w:hAnsi="Book Antiqua" w:cs="Book Antiqua"/>
        </w:rPr>
        <w:t xml:space="preserve"> 2014; </w:t>
      </w:r>
      <w:r w:rsidRPr="00914D4D">
        <w:rPr>
          <w:rFonts w:ascii="Book Antiqua" w:eastAsia="Book Antiqua" w:hAnsi="Book Antiqua" w:cs="Book Antiqua"/>
          <w:b/>
          <w:bCs/>
        </w:rPr>
        <w:t>5</w:t>
      </w:r>
      <w:r w:rsidRPr="00914D4D">
        <w:rPr>
          <w:rFonts w:ascii="Book Antiqua" w:eastAsia="Book Antiqua" w:hAnsi="Book Antiqua" w:cs="Book Antiqua"/>
        </w:rPr>
        <w:t>: 204-206 [</w:t>
      </w:r>
      <w:proofErr w:type="spellStart"/>
      <w:r w:rsidRPr="00914D4D">
        <w:rPr>
          <w:rFonts w:ascii="Book Antiqua" w:eastAsia="Book Antiqua" w:hAnsi="Book Antiqua" w:cs="Book Antiqua"/>
        </w:rPr>
        <w:t>PMID</w:t>
      </w:r>
      <w:proofErr w:type="spellEnd"/>
      <w:r w:rsidRPr="00914D4D">
        <w:rPr>
          <w:rFonts w:ascii="Book Antiqua" w:eastAsia="Book Antiqua" w:hAnsi="Book Antiqua" w:cs="Book Antiqua"/>
        </w:rPr>
        <w:t>: 24678230 DOI: 10.4103/0976-9668.127332]</w:t>
      </w:r>
    </w:p>
    <w:bookmarkEnd w:id="180"/>
    <w:bookmarkEnd w:id="181"/>
    <w:p w14:paraId="5880AB94" w14:textId="77777777" w:rsidR="009400DA" w:rsidRPr="00914D4D" w:rsidRDefault="009400DA">
      <w:pPr>
        <w:spacing w:line="360" w:lineRule="auto"/>
        <w:jc w:val="both"/>
        <w:sectPr w:rsidR="009400DA" w:rsidRPr="00914D4D" w:rsidSect="002061F7">
          <w:pgSz w:w="12240" w:h="15840"/>
          <w:pgMar w:top="1440" w:right="1440" w:bottom="1440" w:left="1440" w:header="720" w:footer="720" w:gutter="0"/>
          <w:cols w:space="720"/>
          <w:docGrid w:linePitch="360"/>
        </w:sectPr>
      </w:pPr>
    </w:p>
    <w:p w14:paraId="5B432DA6" w14:textId="77777777" w:rsidR="009400DA" w:rsidRPr="00914D4D" w:rsidRDefault="00000000">
      <w:pPr>
        <w:spacing w:line="360" w:lineRule="auto"/>
        <w:jc w:val="both"/>
      </w:pPr>
      <w:r w:rsidRPr="00914D4D">
        <w:rPr>
          <w:rFonts w:ascii="Book Antiqua" w:eastAsia="Book Antiqua" w:hAnsi="Book Antiqua" w:cs="Book Antiqua"/>
          <w:b/>
          <w:color w:val="000000"/>
        </w:rPr>
        <w:lastRenderedPageBreak/>
        <w:t>Footnotes</w:t>
      </w:r>
    </w:p>
    <w:p w14:paraId="3B3B0DD3" w14:textId="77777777" w:rsidR="009400DA" w:rsidRPr="00914D4D" w:rsidRDefault="00000000">
      <w:pPr>
        <w:spacing w:line="360" w:lineRule="auto"/>
        <w:jc w:val="both"/>
      </w:pPr>
      <w:r w:rsidRPr="00914D4D">
        <w:rPr>
          <w:rFonts w:ascii="Book Antiqua" w:eastAsia="Book Antiqua" w:hAnsi="Book Antiqua" w:cs="Book Antiqua"/>
          <w:b/>
          <w:bCs/>
        </w:rPr>
        <w:t xml:space="preserve">Informed consent statement: </w:t>
      </w:r>
      <w:r w:rsidRPr="00914D4D">
        <w:rPr>
          <w:rFonts w:ascii="Book Antiqua" w:eastAsia="Book Antiqua" w:hAnsi="Book Antiqua" w:cs="Book Antiqua"/>
          <w:color w:val="000000"/>
          <w:szCs w:val="23"/>
        </w:rPr>
        <w:t>Informed written consent was obtained from the patient for publication of this report and any accompanying images.</w:t>
      </w:r>
    </w:p>
    <w:p w14:paraId="638E2D4B" w14:textId="77777777" w:rsidR="009400DA" w:rsidRPr="00914D4D" w:rsidRDefault="009400DA">
      <w:pPr>
        <w:spacing w:line="360" w:lineRule="auto"/>
        <w:jc w:val="both"/>
      </w:pPr>
    </w:p>
    <w:p w14:paraId="606C87B0" w14:textId="77777777" w:rsidR="009400DA" w:rsidRPr="00914D4D" w:rsidRDefault="00000000">
      <w:pPr>
        <w:spacing w:line="360" w:lineRule="auto"/>
        <w:jc w:val="both"/>
      </w:pPr>
      <w:r w:rsidRPr="00914D4D">
        <w:rPr>
          <w:rFonts w:ascii="Book Antiqua" w:eastAsia="Book Antiqua" w:hAnsi="Book Antiqua" w:cs="Book Antiqua"/>
          <w:b/>
          <w:bCs/>
        </w:rPr>
        <w:t xml:space="preserve">Conflict-of-interest statement: </w:t>
      </w:r>
      <w:r w:rsidRPr="00914D4D">
        <w:rPr>
          <w:rFonts w:ascii="Book Antiqua" w:eastAsia="Book Antiqua" w:hAnsi="Book Antiqua" w:cs="Book Antiqua"/>
          <w:color w:val="000000"/>
          <w:szCs w:val="23"/>
        </w:rPr>
        <w:t>The authors declare that they do not have any relevant conflicts of interest for this article.</w:t>
      </w:r>
    </w:p>
    <w:p w14:paraId="3E9E44ED" w14:textId="77777777" w:rsidR="009400DA" w:rsidRPr="00914D4D" w:rsidRDefault="009400DA">
      <w:pPr>
        <w:spacing w:line="360" w:lineRule="auto"/>
        <w:jc w:val="both"/>
      </w:pPr>
    </w:p>
    <w:p w14:paraId="58C717B4" w14:textId="77777777" w:rsidR="009400DA" w:rsidRPr="00914D4D" w:rsidRDefault="00000000">
      <w:pPr>
        <w:spacing w:line="360" w:lineRule="auto"/>
        <w:jc w:val="both"/>
      </w:pPr>
      <w:r w:rsidRPr="00914D4D">
        <w:rPr>
          <w:rFonts w:ascii="Book Antiqua" w:eastAsia="Book Antiqua" w:hAnsi="Book Antiqua" w:cs="Book Antiqua"/>
          <w:b/>
          <w:bCs/>
        </w:rPr>
        <w:t xml:space="preserve">CARE Checklist (2016) statement: </w:t>
      </w:r>
      <w:r w:rsidRPr="00914D4D">
        <w:rPr>
          <w:rFonts w:ascii="Book Antiqua" w:eastAsia="Book Antiqua" w:hAnsi="Book Antiqua" w:cs="Book Antiqua"/>
          <w:color w:val="000000"/>
          <w:szCs w:val="23"/>
        </w:rPr>
        <w:t>The authors have read the CARE Checklist (2016), and the manuscript was prepared and revised according to the CARE Checklist (2016).</w:t>
      </w:r>
    </w:p>
    <w:p w14:paraId="68E54BE6" w14:textId="77777777" w:rsidR="009400DA" w:rsidRPr="00914D4D" w:rsidRDefault="009400DA">
      <w:pPr>
        <w:spacing w:line="360" w:lineRule="auto"/>
        <w:jc w:val="both"/>
      </w:pPr>
    </w:p>
    <w:p w14:paraId="3F9DABE5" w14:textId="77777777" w:rsidR="009400DA" w:rsidRPr="00914D4D" w:rsidRDefault="00000000">
      <w:pPr>
        <w:spacing w:line="360" w:lineRule="auto"/>
        <w:jc w:val="both"/>
      </w:pPr>
      <w:r w:rsidRPr="00914D4D">
        <w:rPr>
          <w:rFonts w:ascii="Book Antiqua" w:eastAsia="Book Antiqua" w:hAnsi="Book Antiqua" w:cs="Book Antiqua"/>
          <w:b/>
          <w:bCs/>
        </w:rPr>
        <w:t xml:space="preserve">Open-Access: </w:t>
      </w:r>
      <w:r w:rsidRPr="00914D4D">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14D4D">
        <w:rPr>
          <w:rFonts w:ascii="Book Antiqua" w:eastAsia="Book Antiqua" w:hAnsi="Book Antiqua" w:cs="Book Antiqua"/>
        </w:rPr>
        <w:t>NonCommercial</w:t>
      </w:r>
      <w:proofErr w:type="spellEnd"/>
      <w:r w:rsidRPr="00914D4D">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w:t>
      </w:r>
      <w:proofErr w:type="spellStart"/>
      <w:r w:rsidRPr="00914D4D">
        <w:rPr>
          <w:rFonts w:ascii="Book Antiqua" w:eastAsia="Book Antiqua" w:hAnsi="Book Antiqua" w:cs="Book Antiqua"/>
        </w:rPr>
        <w:t>creativecommons.org</w:t>
      </w:r>
      <w:proofErr w:type="spellEnd"/>
      <w:r w:rsidRPr="00914D4D">
        <w:rPr>
          <w:rFonts w:ascii="Book Antiqua" w:eastAsia="Book Antiqua" w:hAnsi="Book Antiqua" w:cs="Book Antiqua"/>
        </w:rPr>
        <w:t>/Licenses/by-</w:t>
      </w:r>
      <w:proofErr w:type="spellStart"/>
      <w:r w:rsidRPr="00914D4D">
        <w:rPr>
          <w:rFonts w:ascii="Book Antiqua" w:eastAsia="Book Antiqua" w:hAnsi="Book Antiqua" w:cs="Book Antiqua"/>
        </w:rPr>
        <w:t>nc</w:t>
      </w:r>
      <w:proofErr w:type="spellEnd"/>
      <w:r w:rsidRPr="00914D4D">
        <w:rPr>
          <w:rFonts w:ascii="Book Antiqua" w:eastAsia="Book Antiqua" w:hAnsi="Book Antiqua" w:cs="Book Antiqua"/>
        </w:rPr>
        <w:t>/4.0/</w:t>
      </w:r>
    </w:p>
    <w:p w14:paraId="1ED834E7" w14:textId="77777777" w:rsidR="009400DA" w:rsidRPr="00914D4D" w:rsidRDefault="009400DA">
      <w:pPr>
        <w:spacing w:line="360" w:lineRule="auto"/>
        <w:jc w:val="both"/>
      </w:pPr>
    </w:p>
    <w:p w14:paraId="67724B0C" w14:textId="77777777" w:rsidR="009400DA" w:rsidRPr="00914D4D" w:rsidRDefault="00000000">
      <w:pPr>
        <w:spacing w:line="360" w:lineRule="auto"/>
        <w:jc w:val="both"/>
        <w:rPr>
          <w:rFonts w:ascii="Book Antiqua" w:eastAsia="Book Antiqua" w:hAnsi="Book Antiqua" w:cs="Book Antiqua"/>
        </w:rPr>
      </w:pPr>
      <w:r w:rsidRPr="00914D4D">
        <w:rPr>
          <w:rFonts w:ascii="Book Antiqua" w:eastAsia="Book Antiqua" w:hAnsi="Book Antiqua" w:cs="Book Antiqua"/>
          <w:b/>
          <w:color w:val="000000"/>
        </w:rPr>
        <w:t xml:space="preserve">Provenance and peer review: </w:t>
      </w:r>
      <w:r w:rsidRPr="00914D4D">
        <w:rPr>
          <w:rFonts w:ascii="Book Antiqua" w:eastAsia="Book Antiqua" w:hAnsi="Book Antiqua" w:cs="Book Antiqua"/>
        </w:rPr>
        <w:t>Unsolicited article; Externally peer reviewed.</w:t>
      </w:r>
    </w:p>
    <w:p w14:paraId="26B5EFFD" w14:textId="77777777" w:rsidR="009400DA" w:rsidRPr="00914D4D" w:rsidRDefault="009400DA">
      <w:pPr>
        <w:spacing w:line="360" w:lineRule="auto"/>
        <w:jc w:val="both"/>
      </w:pPr>
    </w:p>
    <w:p w14:paraId="2CC49494" w14:textId="77777777" w:rsidR="009400DA" w:rsidRPr="00914D4D" w:rsidRDefault="00000000">
      <w:pPr>
        <w:spacing w:line="360" w:lineRule="auto"/>
        <w:jc w:val="both"/>
      </w:pPr>
      <w:r w:rsidRPr="00914D4D">
        <w:rPr>
          <w:rFonts w:ascii="Book Antiqua" w:eastAsia="Book Antiqua" w:hAnsi="Book Antiqua" w:cs="Book Antiqua"/>
          <w:b/>
          <w:color w:val="000000"/>
        </w:rPr>
        <w:t xml:space="preserve">Peer-review model: </w:t>
      </w:r>
      <w:r w:rsidRPr="00914D4D">
        <w:rPr>
          <w:rFonts w:ascii="Book Antiqua" w:eastAsia="Book Antiqua" w:hAnsi="Book Antiqua" w:cs="Book Antiqua"/>
        </w:rPr>
        <w:t>Single blind</w:t>
      </w:r>
    </w:p>
    <w:p w14:paraId="0C84B92D" w14:textId="77777777" w:rsidR="009400DA" w:rsidRPr="00914D4D" w:rsidRDefault="009400DA">
      <w:pPr>
        <w:spacing w:line="360" w:lineRule="auto"/>
        <w:jc w:val="both"/>
      </w:pPr>
    </w:p>
    <w:p w14:paraId="5AC0AACB" w14:textId="77777777" w:rsidR="009400DA" w:rsidRPr="00914D4D" w:rsidRDefault="00000000">
      <w:pPr>
        <w:spacing w:line="360" w:lineRule="auto"/>
        <w:jc w:val="both"/>
      </w:pPr>
      <w:r w:rsidRPr="00914D4D">
        <w:rPr>
          <w:rFonts w:ascii="Book Antiqua" w:eastAsia="Book Antiqua" w:hAnsi="Book Antiqua" w:cs="Book Antiqua"/>
          <w:b/>
          <w:color w:val="000000"/>
        </w:rPr>
        <w:t xml:space="preserve">Peer-review started: </w:t>
      </w:r>
      <w:r w:rsidRPr="00914D4D">
        <w:rPr>
          <w:rFonts w:ascii="Book Antiqua" w:eastAsia="Book Antiqua" w:hAnsi="Book Antiqua" w:cs="Book Antiqua"/>
        </w:rPr>
        <w:t>August 21, 2023</w:t>
      </w:r>
    </w:p>
    <w:p w14:paraId="2C651779" w14:textId="77777777" w:rsidR="009400DA" w:rsidRPr="00914D4D" w:rsidRDefault="00000000">
      <w:pPr>
        <w:spacing w:line="360" w:lineRule="auto"/>
        <w:jc w:val="both"/>
      </w:pPr>
      <w:r w:rsidRPr="00914D4D">
        <w:rPr>
          <w:rFonts w:ascii="Book Antiqua" w:eastAsia="Book Antiqua" w:hAnsi="Book Antiqua" w:cs="Book Antiqua"/>
          <w:b/>
          <w:color w:val="000000"/>
        </w:rPr>
        <w:t xml:space="preserve">First decision: </w:t>
      </w:r>
      <w:r w:rsidRPr="00914D4D">
        <w:rPr>
          <w:rFonts w:ascii="Book Antiqua" w:eastAsia="Book Antiqua" w:hAnsi="Book Antiqua" w:cs="Book Antiqua"/>
        </w:rPr>
        <w:t>November 20, 2023</w:t>
      </w:r>
    </w:p>
    <w:p w14:paraId="3D423BBF" w14:textId="77777777" w:rsidR="009400DA" w:rsidRPr="00914D4D" w:rsidRDefault="00000000">
      <w:pPr>
        <w:spacing w:line="360" w:lineRule="auto"/>
        <w:jc w:val="both"/>
      </w:pPr>
      <w:r w:rsidRPr="00914D4D">
        <w:rPr>
          <w:rFonts w:ascii="Book Antiqua" w:eastAsia="Book Antiqua" w:hAnsi="Book Antiqua" w:cs="Book Antiqua"/>
          <w:b/>
          <w:color w:val="000000"/>
        </w:rPr>
        <w:t xml:space="preserve">Article in press: </w:t>
      </w:r>
      <w:r w:rsidRPr="00914D4D">
        <w:rPr>
          <w:rFonts w:ascii="Book Antiqua" w:hAnsi="Book Antiqua"/>
        </w:rPr>
        <w:t>December 26, 2023</w:t>
      </w:r>
    </w:p>
    <w:p w14:paraId="30FAF078" w14:textId="77777777" w:rsidR="009400DA" w:rsidRPr="00914D4D" w:rsidRDefault="009400DA">
      <w:pPr>
        <w:spacing w:line="360" w:lineRule="auto"/>
        <w:jc w:val="both"/>
      </w:pPr>
    </w:p>
    <w:p w14:paraId="25E7FC85" w14:textId="77777777" w:rsidR="009400DA" w:rsidRPr="00914D4D" w:rsidRDefault="00000000">
      <w:pPr>
        <w:spacing w:line="360" w:lineRule="auto"/>
        <w:jc w:val="both"/>
      </w:pPr>
      <w:r w:rsidRPr="00914D4D">
        <w:rPr>
          <w:rFonts w:ascii="Book Antiqua" w:eastAsia="Book Antiqua" w:hAnsi="Book Antiqua" w:cs="Book Antiqua"/>
          <w:b/>
          <w:color w:val="000000"/>
        </w:rPr>
        <w:t xml:space="preserve">Specialty type: </w:t>
      </w:r>
      <w:r w:rsidRPr="00914D4D">
        <w:rPr>
          <w:rFonts w:ascii="Book Antiqua" w:eastAsia="Book Antiqua" w:hAnsi="Book Antiqua" w:cs="Book Antiqua"/>
        </w:rPr>
        <w:t>Medicine, research and experimental</w:t>
      </w:r>
    </w:p>
    <w:p w14:paraId="4FCF3463" w14:textId="77777777" w:rsidR="009400DA" w:rsidRPr="00914D4D" w:rsidRDefault="00000000">
      <w:pPr>
        <w:spacing w:line="360" w:lineRule="auto"/>
        <w:jc w:val="both"/>
      </w:pPr>
      <w:r w:rsidRPr="00914D4D">
        <w:rPr>
          <w:rFonts w:ascii="Book Antiqua" w:eastAsia="Book Antiqua" w:hAnsi="Book Antiqua" w:cs="Book Antiqua"/>
          <w:b/>
          <w:color w:val="000000"/>
        </w:rPr>
        <w:t xml:space="preserve">Country/Territory of origin: </w:t>
      </w:r>
      <w:r w:rsidRPr="00914D4D">
        <w:rPr>
          <w:rFonts w:ascii="Book Antiqua" w:eastAsia="Book Antiqua" w:hAnsi="Book Antiqua" w:cs="Book Antiqua"/>
        </w:rPr>
        <w:t>China</w:t>
      </w:r>
    </w:p>
    <w:p w14:paraId="5B198B09" w14:textId="77777777" w:rsidR="009400DA" w:rsidRPr="00914D4D" w:rsidRDefault="00000000">
      <w:pPr>
        <w:spacing w:line="360" w:lineRule="auto"/>
        <w:jc w:val="both"/>
      </w:pPr>
      <w:r w:rsidRPr="00914D4D">
        <w:rPr>
          <w:rFonts w:ascii="Book Antiqua" w:eastAsia="Book Antiqua" w:hAnsi="Book Antiqua" w:cs="Book Antiqua"/>
          <w:b/>
          <w:color w:val="000000"/>
        </w:rPr>
        <w:t>Peer-review report’s scientific quality classification</w:t>
      </w:r>
    </w:p>
    <w:p w14:paraId="7DF7C6A3" w14:textId="77777777" w:rsidR="009400DA" w:rsidRPr="00914D4D" w:rsidRDefault="00000000">
      <w:pPr>
        <w:spacing w:line="360" w:lineRule="auto"/>
        <w:jc w:val="both"/>
      </w:pPr>
      <w:r w:rsidRPr="00914D4D">
        <w:rPr>
          <w:rFonts w:ascii="Book Antiqua" w:eastAsia="Book Antiqua" w:hAnsi="Book Antiqua" w:cs="Book Antiqua"/>
        </w:rPr>
        <w:t>Grade A (Excellent): 0</w:t>
      </w:r>
    </w:p>
    <w:p w14:paraId="258C4A69" w14:textId="77777777" w:rsidR="009400DA" w:rsidRPr="00914D4D" w:rsidRDefault="00000000">
      <w:pPr>
        <w:spacing w:line="360" w:lineRule="auto"/>
        <w:jc w:val="both"/>
      </w:pPr>
      <w:r w:rsidRPr="00914D4D">
        <w:rPr>
          <w:rFonts w:ascii="Book Antiqua" w:eastAsia="Book Antiqua" w:hAnsi="Book Antiqua" w:cs="Book Antiqua"/>
        </w:rPr>
        <w:lastRenderedPageBreak/>
        <w:t>Grade B (Very good): 0</w:t>
      </w:r>
    </w:p>
    <w:p w14:paraId="120F66E7" w14:textId="77777777" w:rsidR="009400DA" w:rsidRPr="00914D4D" w:rsidRDefault="00000000">
      <w:pPr>
        <w:spacing w:line="360" w:lineRule="auto"/>
        <w:jc w:val="both"/>
      </w:pPr>
      <w:r w:rsidRPr="00914D4D">
        <w:rPr>
          <w:rFonts w:ascii="Book Antiqua" w:eastAsia="Book Antiqua" w:hAnsi="Book Antiqua" w:cs="Book Antiqua"/>
        </w:rPr>
        <w:t>Grade C (Good): C</w:t>
      </w:r>
    </w:p>
    <w:p w14:paraId="73EB6DB4" w14:textId="77777777" w:rsidR="009400DA" w:rsidRPr="00914D4D" w:rsidRDefault="00000000">
      <w:pPr>
        <w:spacing w:line="360" w:lineRule="auto"/>
        <w:jc w:val="both"/>
      </w:pPr>
      <w:r w:rsidRPr="00914D4D">
        <w:rPr>
          <w:rFonts w:ascii="Book Antiqua" w:eastAsia="Book Antiqua" w:hAnsi="Book Antiqua" w:cs="Book Antiqua"/>
        </w:rPr>
        <w:t>Grade D (Fair): 0</w:t>
      </w:r>
    </w:p>
    <w:p w14:paraId="29DC7EAA" w14:textId="77777777" w:rsidR="009400DA" w:rsidRPr="00914D4D" w:rsidRDefault="00000000">
      <w:pPr>
        <w:spacing w:line="360" w:lineRule="auto"/>
        <w:jc w:val="both"/>
      </w:pPr>
      <w:r w:rsidRPr="00914D4D">
        <w:rPr>
          <w:rFonts w:ascii="Book Antiqua" w:eastAsia="Book Antiqua" w:hAnsi="Book Antiqua" w:cs="Book Antiqua"/>
        </w:rPr>
        <w:t>Grade E (Poor): 0</w:t>
      </w:r>
    </w:p>
    <w:p w14:paraId="0AF4055F" w14:textId="77777777" w:rsidR="009400DA" w:rsidRPr="00914D4D" w:rsidRDefault="009400DA">
      <w:pPr>
        <w:spacing w:line="360" w:lineRule="auto"/>
        <w:jc w:val="both"/>
      </w:pPr>
    </w:p>
    <w:p w14:paraId="4E7EB72C" w14:textId="77777777" w:rsidR="009400DA" w:rsidRPr="00914D4D" w:rsidRDefault="00000000">
      <w:pPr>
        <w:spacing w:line="360" w:lineRule="auto"/>
        <w:jc w:val="both"/>
        <w:rPr>
          <w:rFonts w:eastAsia="宋体"/>
          <w:lang w:eastAsia="zh-CN"/>
        </w:rPr>
        <w:sectPr w:rsidR="009400DA" w:rsidRPr="00914D4D" w:rsidSect="002061F7">
          <w:pgSz w:w="12240" w:h="15840"/>
          <w:pgMar w:top="1440" w:right="1440" w:bottom="1440" w:left="1440" w:header="720" w:footer="720" w:gutter="0"/>
          <w:cols w:space="720"/>
          <w:docGrid w:linePitch="360"/>
        </w:sectPr>
      </w:pPr>
      <w:r w:rsidRPr="00914D4D">
        <w:rPr>
          <w:rFonts w:ascii="Book Antiqua" w:eastAsia="Book Antiqua" w:hAnsi="Book Antiqua" w:cs="Book Antiqua"/>
          <w:b/>
          <w:color w:val="000000"/>
        </w:rPr>
        <w:t xml:space="preserve">P-Reviewer: </w:t>
      </w:r>
      <w:r w:rsidRPr="00914D4D">
        <w:rPr>
          <w:rFonts w:ascii="Book Antiqua" w:eastAsia="Book Antiqua" w:hAnsi="Book Antiqua" w:cs="Book Antiqua"/>
        </w:rPr>
        <w:t>Wong Y, Taiwan</w:t>
      </w:r>
      <w:r w:rsidRPr="00914D4D">
        <w:rPr>
          <w:rFonts w:ascii="Book Antiqua" w:eastAsia="Book Antiqua" w:hAnsi="Book Antiqua" w:cs="Book Antiqua"/>
          <w:b/>
          <w:color w:val="000000"/>
        </w:rPr>
        <w:t xml:space="preserve"> S-Editor: </w:t>
      </w:r>
      <w:r w:rsidRPr="00914D4D">
        <w:rPr>
          <w:rFonts w:ascii="Book Antiqua" w:eastAsia="Book Antiqua" w:hAnsi="Book Antiqua" w:cs="Book Antiqua"/>
          <w:bCs/>
          <w:color w:val="000000"/>
        </w:rPr>
        <w:t>Lin C</w:t>
      </w:r>
      <w:r w:rsidRPr="00914D4D">
        <w:rPr>
          <w:rFonts w:ascii="Book Antiqua" w:eastAsia="Book Antiqua" w:hAnsi="Book Antiqua" w:cs="Book Antiqua"/>
          <w:b/>
          <w:color w:val="000000"/>
        </w:rPr>
        <w:t xml:space="preserve"> L-Editor: </w:t>
      </w:r>
      <w:r w:rsidRPr="00914D4D">
        <w:rPr>
          <w:rFonts w:ascii="Book Antiqua" w:eastAsia="Book Antiqua" w:hAnsi="Book Antiqua" w:cs="Book Antiqua"/>
          <w:bCs/>
          <w:color w:val="000000"/>
        </w:rPr>
        <w:t>Filipodia</w:t>
      </w:r>
      <w:r w:rsidRPr="00914D4D">
        <w:rPr>
          <w:rFonts w:ascii="Book Antiqua" w:eastAsia="Book Antiqua" w:hAnsi="Book Antiqua" w:cs="Book Antiqua"/>
          <w:b/>
          <w:color w:val="000000"/>
        </w:rPr>
        <w:t xml:space="preserve"> P-Editor: </w:t>
      </w:r>
      <w:r w:rsidRPr="00914D4D">
        <w:rPr>
          <w:rFonts w:ascii="Book Antiqua" w:eastAsia="宋体" w:hAnsi="Book Antiqua" w:cs="Book Antiqua" w:hint="eastAsia"/>
          <w:bCs/>
          <w:color w:val="000000"/>
          <w:lang w:eastAsia="zh-CN"/>
        </w:rPr>
        <w:t xml:space="preserve">Xu </w:t>
      </w:r>
      <w:proofErr w:type="spellStart"/>
      <w:r w:rsidRPr="00914D4D">
        <w:rPr>
          <w:rFonts w:ascii="Book Antiqua" w:eastAsia="宋体" w:hAnsi="Book Antiqua" w:cs="Book Antiqua" w:hint="eastAsia"/>
          <w:bCs/>
          <w:color w:val="000000"/>
          <w:lang w:eastAsia="zh-CN"/>
        </w:rPr>
        <w:t>ZH</w:t>
      </w:r>
      <w:proofErr w:type="spellEnd"/>
    </w:p>
    <w:p w14:paraId="6E45EC85" w14:textId="77777777" w:rsidR="009400DA" w:rsidRPr="00914D4D" w:rsidRDefault="00000000">
      <w:pPr>
        <w:spacing w:line="360" w:lineRule="auto"/>
        <w:jc w:val="both"/>
        <w:rPr>
          <w:rFonts w:ascii="Book Antiqua" w:eastAsia="Book Antiqua" w:hAnsi="Book Antiqua" w:cs="Book Antiqua"/>
          <w:b/>
          <w:color w:val="000000"/>
        </w:rPr>
      </w:pPr>
      <w:r w:rsidRPr="00914D4D">
        <w:rPr>
          <w:rFonts w:ascii="Book Antiqua" w:eastAsia="Book Antiqua" w:hAnsi="Book Antiqua" w:cs="Book Antiqua"/>
          <w:b/>
          <w:color w:val="000000"/>
        </w:rPr>
        <w:lastRenderedPageBreak/>
        <w:t>Figure Legends</w:t>
      </w:r>
    </w:p>
    <w:p w14:paraId="0B8FACD8" w14:textId="5272CC9B" w:rsidR="009400DA" w:rsidRPr="00914D4D" w:rsidRDefault="00835266">
      <w:pPr>
        <w:spacing w:line="360" w:lineRule="auto"/>
        <w:jc w:val="both"/>
      </w:pPr>
      <w:r>
        <w:rPr>
          <w:noProof/>
        </w:rPr>
        <w:drawing>
          <wp:inline distT="0" distB="0" distL="0" distR="0" wp14:anchorId="57CB89AF" wp14:editId="4B28A81C">
            <wp:extent cx="2998470" cy="2743200"/>
            <wp:effectExtent l="0" t="0" r="0" b="0"/>
            <wp:docPr id="11962149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8470" cy="2743200"/>
                    </a:xfrm>
                    <a:prstGeom prst="rect">
                      <a:avLst/>
                    </a:prstGeom>
                    <a:noFill/>
                    <a:ln>
                      <a:noFill/>
                    </a:ln>
                  </pic:spPr>
                </pic:pic>
              </a:graphicData>
            </a:graphic>
          </wp:inline>
        </w:drawing>
      </w:r>
    </w:p>
    <w:p w14:paraId="21E69E22" w14:textId="77777777" w:rsidR="009400DA" w:rsidRPr="00914D4D" w:rsidRDefault="00000000">
      <w:pPr>
        <w:spacing w:line="360" w:lineRule="auto"/>
        <w:jc w:val="both"/>
        <w:rPr>
          <w:rFonts w:ascii="Book Antiqua" w:eastAsia="Book Antiqua" w:hAnsi="Book Antiqua" w:cs="Book Antiqua"/>
          <w:szCs w:val="21"/>
        </w:rPr>
      </w:pPr>
      <w:r w:rsidRPr="00914D4D">
        <w:rPr>
          <w:rFonts w:ascii="Book Antiqua" w:eastAsia="Book Antiqua" w:hAnsi="Book Antiqua" w:cs="Book Antiqua"/>
          <w:b/>
          <w:bCs/>
        </w:rPr>
        <w:t xml:space="preserve">Figure 1 </w:t>
      </w:r>
      <w:proofErr w:type="spellStart"/>
      <w:r w:rsidRPr="00914D4D">
        <w:rPr>
          <w:rFonts w:ascii="Book Antiqua" w:eastAsia="Book Antiqua" w:hAnsi="Book Antiqua" w:cs="Book Antiqua"/>
          <w:b/>
          <w:bCs/>
          <w:szCs w:val="21"/>
        </w:rPr>
        <w:t>Enteroscopy</w:t>
      </w:r>
      <w:proofErr w:type="spellEnd"/>
      <w:r w:rsidRPr="00914D4D">
        <w:rPr>
          <w:rFonts w:ascii="Book Antiqua" w:eastAsia="Book Antiqua" w:hAnsi="Book Antiqua" w:cs="Book Antiqua"/>
          <w:b/>
          <w:bCs/>
          <w:szCs w:val="21"/>
        </w:rPr>
        <w:t>.</w:t>
      </w:r>
      <w:r w:rsidRPr="00914D4D">
        <w:rPr>
          <w:rFonts w:ascii="Book Antiqua" w:eastAsia="Book Antiqua" w:hAnsi="Book Antiqua" w:cs="Book Antiqua"/>
          <w:b/>
          <w:bCs/>
        </w:rPr>
        <w:t xml:space="preserve"> </w:t>
      </w:r>
      <w:r w:rsidRPr="00914D4D">
        <w:rPr>
          <w:rFonts w:ascii="Book Antiqua" w:eastAsia="Book Antiqua" w:hAnsi="Book Antiqua" w:cs="Book Antiqua"/>
          <w:szCs w:val="21"/>
        </w:rPr>
        <w:t>A raised mass with a smooth surface measuring 3.0 cm was observed in the cecum.</w:t>
      </w:r>
    </w:p>
    <w:p w14:paraId="274D32A7" w14:textId="77777777" w:rsidR="009400DA" w:rsidRPr="00914D4D" w:rsidRDefault="009400DA">
      <w:pPr>
        <w:spacing w:line="360" w:lineRule="auto"/>
        <w:jc w:val="both"/>
        <w:rPr>
          <w:rFonts w:ascii="Book Antiqua" w:eastAsia="Book Antiqua" w:hAnsi="Book Antiqua" w:cs="Book Antiqua"/>
          <w:szCs w:val="21"/>
        </w:rPr>
      </w:pPr>
    </w:p>
    <w:p w14:paraId="579D0244" w14:textId="192049A0" w:rsidR="009400DA" w:rsidRDefault="009400DA">
      <w:pPr>
        <w:spacing w:line="360" w:lineRule="auto"/>
        <w:jc w:val="both"/>
        <w:rPr>
          <w:noProof/>
        </w:rPr>
      </w:pPr>
    </w:p>
    <w:p w14:paraId="73850B88" w14:textId="40AA850D" w:rsidR="00835266" w:rsidRPr="00914D4D" w:rsidRDefault="00835266">
      <w:pPr>
        <w:spacing w:line="360" w:lineRule="auto"/>
        <w:jc w:val="both"/>
      </w:pPr>
      <w:r>
        <w:rPr>
          <w:noProof/>
        </w:rPr>
        <w:drawing>
          <wp:inline distT="0" distB="0" distL="0" distR="0" wp14:anchorId="094D5284" wp14:editId="17AC6197">
            <wp:extent cx="5943600" cy="1988185"/>
            <wp:effectExtent l="0" t="0" r="0" b="0"/>
            <wp:docPr id="80548503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988185"/>
                    </a:xfrm>
                    <a:prstGeom prst="rect">
                      <a:avLst/>
                    </a:prstGeom>
                    <a:noFill/>
                    <a:ln>
                      <a:noFill/>
                    </a:ln>
                  </pic:spPr>
                </pic:pic>
              </a:graphicData>
            </a:graphic>
          </wp:inline>
        </w:drawing>
      </w:r>
    </w:p>
    <w:p w14:paraId="3D6CBD20" w14:textId="77777777" w:rsidR="009400DA" w:rsidRPr="00914D4D" w:rsidRDefault="00000000">
      <w:pPr>
        <w:spacing w:line="360" w:lineRule="auto"/>
        <w:jc w:val="both"/>
        <w:rPr>
          <w:rFonts w:ascii="Book Antiqua" w:eastAsia="Book Antiqua" w:hAnsi="Book Antiqua" w:cs="Book Antiqua"/>
          <w:szCs w:val="21"/>
        </w:rPr>
      </w:pPr>
      <w:r w:rsidRPr="00914D4D">
        <w:rPr>
          <w:rFonts w:ascii="Book Antiqua" w:eastAsia="Book Antiqua" w:hAnsi="Book Antiqua" w:cs="Book Antiqua"/>
          <w:b/>
          <w:bCs/>
        </w:rPr>
        <w:t xml:space="preserve">Figure 2 </w:t>
      </w:r>
      <w:r w:rsidRPr="00914D4D">
        <w:rPr>
          <w:rFonts w:ascii="Book Antiqua" w:eastAsia="Book Antiqua" w:hAnsi="Book Antiqua" w:cs="Book Antiqua"/>
          <w:b/>
          <w:bCs/>
          <w:szCs w:val="21"/>
        </w:rPr>
        <w:t>Abdominal computed tomography.</w:t>
      </w:r>
      <w:r w:rsidRPr="00914D4D">
        <w:rPr>
          <w:rFonts w:ascii="Book Antiqua" w:eastAsia="Book Antiqua" w:hAnsi="Book Antiqua" w:cs="Book Antiqua"/>
          <w:b/>
          <w:bCs/>
        </w:rPr>
        <w:t xml:space="preserve"> </w:t>
      </w:r>
      <w:r w:rsidRPr="00914D4D">
        <w:rPr>
          <w:rFonts w:ascii="Book Antiqua" w:eastAsia="Book Antiqua" w:hAnsi="Book Antiqua" w:cs="Book Antiqua"/>
        </w:rPr>
        <w:t>A:</w:t>
      </w:r>
      <w:r w:rsidRPr="00914D4D">
        <w:rPr>
          <w:rFonts w:ascii="Book Antiqua" w:eastAsia="Book Antiqua" w:hAnsi="Book Antiqua" w:cs="Book Antiqua"/>
          <w:b/>
          <w:bCs/>
        </w:rPr>
        <w:t xml:space="preserve"> </w:t>
      </w:r>
      <w:r w:rsidRPr="00914D4D">
        <w:rPr>
          <w:rFonts w:ascii="Book Antiqua" w:eastAsia="Book Antiqua" w:hAnsi="Book Antiqua" w:cs="Book Antiqua"/>
          <w:szCs w:val="21"/>
        </w:rPr>
        <w:t>Markedly thickened and dilated appendix with visible cystic shadows; B</w:t>
      </w:r>
      <w:r w:rsidRPr="00914D4D">
        <w:rPr>
          <w:rFonts w:ascii="Book Antiqua" w:eastAsia="Book Antiqua" w:hAnsi="Book Antiqua" w:cs="Book Antiqua"/>
        </w:rPr>
        <w:t>:</w:t>
      </w:r>
      <w:r w:rsidRPr="00914D4D">
        <w:rPr>
          <w:rFonts w:ascii="Book Antiqua" w:eastAsia="Book Antiqua" w:hAnsi="Book Antiqua" w:cs="Book Antiqua"/>
          <w:b/>
          <w:bCs/>
        </w:rPr>
        <w:t xml:space="preserve"> </w:t>
      </w:r>
      <w:r w:rsidRPr="00914D4D">
        <w:rPr>
          <w:rFonts w:ascii="Book Antiqua" w:eastAsia="Book Antiqua" w:hAnsi="Book Antiqua" w:cs="Book Antiqua"/>
          <w:szCs w:val="21"/>
        </w:rPr>
        <w:t>Appendix wall showed a slight enhancement following the contrast enhancement procedure.</w:t>
      </w:r>
    </w:p>
    <w:p w14:paraId="0FA046F9" w14:textId="77777777" w:rsidR="009400DA" w:rsidRPr="00914D4D" w:rsidRDefault="009400DA">
      <w:pPr>
        <w:spacing w:line="360" w:lineRule="auto"/>
        <w:jc w:val="both"/>
        <w:rPr>
          <w:rFonts w:ascii="Book Antiqua" w:eastAsia="Book Antiqua" w:hAnsi="Book Antiqua" w:cs="Book Antiqua"/>
          <w:szCs w:val="21"/>
        </w:rPr>
      </w:pPr>
    </w:p>
    <w:p w14:paraId="12CF89D7" w14:textId="68BF1CBC" w:rsidR="009400DA" w:rsidRDefault="009400DA">
      <w:pPr>
        <w:spacing w:line="360" w:lineRule="auto"/>
        <w:jc w:val="both"/>
        <w:rPr>
          <w:noProof/>
        </w:rPr>
      </w:pPr>
    </w:p>
    <w:p w14:paraId="4E1F8623" w14:textId="34E480BD" w:rsidR="00835266" w:rsidRPr="00914D4D" w:rsidRDefault="00835266">
      <w:pPr>
        <w:spacing w:line="360" w:lineRule="auto"/>
        <w:jc w:val="both"/>
      </w:pPr>
      <w:r>
        <w:rPr>
          <w:noProof/>
        </w:rPr>
        <w:lastRenderedPageBreak/>
        <w:drawing>
          <wp:inline distT="0" distB="0" distL="0" distR="0" wp14:anchorId="0C1A8405" wp14:editId="73657E54">
            <wp:extent cx="5943600" cy="1818005"/>
            <wp:effectExtent l="0" t="0" r="0" b="0"/>
            <wp:docPr id="88430119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818005"/>
                    </a:xfrm>
                    <a:prstGeom prst="rect">
                      <a:avLst/>
                    </a:prstGeom>
                    <a:noFill/>
                    <a:ln>
                      <a:noFill/>
                    </a:ln>
                  </pic:spPr>
                </pic:pic>
              </a:graphicData>
            </a:graphic>
          </wp:inline>
        </w:drawing>
      </w:r>
    </w:p>
    <w:p w14:paraId="3EE7A63E" w14:textId="77777777" w:rsidR="009400DA" w:rsidRPr="00914D4D" w:rsidRDefault="00000000">
      <w:pPr>
        <w:spacing w:line="360" w:lineRule="auto"/>
        <w:jc w:val="both"/>
        <w:rPr>
          <w:rFonts w:ascii="Book Antiqua" w:eastAsia="Book Antiqua" w:hAnsi="Book Antiqua" w:cs="Book Antiqua"/>
          <w:szCs w:val="21"/>
        </w:rPr>
      </w:pPr>
      <w:r w:rsidRPr="00914D4D">
        <w:rPr>
          <w:rFonts w:ascii="Book Antiqua" w:eastAsia="Book Antiqua" w:hAnsi="Book Antiqua" w:cs="Book Antiqua"/>
          <w:b/>
          <w:bCs/>
        </w:rPr>
        <w:t xml:space="preserve">Figure 3 Intraoperative view. </w:t>
      </w:r>
      <w:r w:rsidRPr="00914D4D">
        <w:rPr>
          <w:rFonts w:ascii="Book Antiqua" w:eastAsia="Book Antiqua" w:hAnsi="Book Antiqua" w:cs="Book Antiqua"/>
        </w:rPr>
        <w:t xml:space="preserve">A: </w:t>
      </w:r>
      <w:r w:rsidRPr="00914D4D">
        <w:rPr>
          <w:rFonts w:ascii="Book Antiqua" w:eastAsia="Book Antiqua" w:hAnsi="Book Antiqua" w:cs="Book Antiqua"/>
          <w:szCs w:val="21"/>
        </w:rPr>
        <w:t>Significantly dilated appendix; B</w:t>
      </w:r>
      <w:r w:rsidRPr="00914D4D">
        <w:rPr>
          <w:rFonts w:ascii="Book Antiqua" w:eastAsia="Book Antiqua" w:hAnsi="Book Antiqua" w:cs="Book Antiqua"/>
        </w:rPr>
        <w:t>:</w:t>
      </w:r>
      <w:r w:rsidRPr="00914D4D">
        <w:rPr>
          <w:rFonts w:ascii="Book Antiqua" w:eastAsia="Book Antiqua" w:hAnsi="Book Antiqua" w:cs="Book Antiqua"/>
          <w:b/>
          <w:bCs/>
        </w:rPr>
        <w:t xml:space="preserve"> </w:t>
      </w:r>
      <w:r w:rsidRPr="00914D4D">
        <w:rPr>
          <w:rFonts w:ascii="Book Antiqua" w:eastAsia="Book Antiqua" w:hAnsi="Book Antiqua" w:cs="Book Antiqua"/>
          <w:szCs w:val="21"/>
        </w:rPr>
        <w:t>Linear cutter/stapler was used to laparoscopically resect the appendix and portions of the cecum.</w:t>
      </w:r>
    </w:p>
    <w:p w14:paraId="57E167A6" w14:textId="77777777" w:rsidR="009400DA" w:rsidRPr="00914D4D" w:rsidRDefault="009400DA">
      <w:pPr>
        <w:spacing w:line="360" w:lineRule="auto"/>
        <w:jc w:val="both"/>
        <w:rPr>
          <w:rFonts w:ascii="Book Antiqua" w:eastAsia="Book Antiqua" w:hAnsi="Book Antiqua" w:cs="Book Antiqua"/>
          <w:szCs w:val="21"/>
        </w:rPr>
      </w:pPr>
    </w:p>
    <w:p w14:paraId="7D521DF2" w14:textId="3D2B9187" w:rsidR="009400DA" w:rsidRDefault="009400DA">
      <w:pPr>
        <w:spacing w:line="360" w:lineRule="auto"/>
        <w:jc w:val="both"/>
        <w:rPr>
          <w:noProof/>
        </w:rPr>
      </w:pPr>
    </w:p>
    <w:p w14:paraId="3BF494BC" w14:textId="5C6FDA5A" w:rsidR="00835266" w:rsidRPr="00914D4D" w:rsidRDefault="00835266">
      <w:pPr>
        <w:spacing w:line="360" w:lineRule="auto"/>
        <w:jc w:val="both"/>
      </w:pPr>
      <w:r>
        <w:rPr>
          <w:noProof/>
        </w:rPr>
        <w:drawing>
          <wp:inline distT="0" distB="0" distL="0" distR="0" wp14:anchorId="534DDF61" wp14:editId="6615F504">
            <wp:extent cx="4742180" cy="2232660"/>
            <wp:effectExtent l="0" t="0" r="1270" b="0"/>
            <wp:docPr id="189119844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42180" cy="2232660"/>
                    </a:xfrm>
                    <a:prstGeom prst="rect">
                      <a:avLst/>
                    </a:prstGeom>
                    <a:noFill/>
                    <a:ln>
                      <a:noFill/>
                    </a:ln>
                  </pic:spPr>
                </pic:pic>
              </a:graphicData>
            </a:graphic>
          </wp:inline>
        </w:drawing>
      </w:r>
    </w:p>
    <w:p w14:paraId="5253DA87" w14:textId="77777777" w:rsidR="009400DA" w:rsidRPr="00914D4D" w:rsidRDefault="00000000">
      <w:pPr>
        <w:spacing w:line="360" w:lineRule="auto"/>
        <w:jc w:val="both"/>
        <w:rPr>
          <w:rFonts w:ascii="Book Antiqua" w:eastAsia="Book Antiqua" w:hAnsi="Book Antiqua" w:cs="Book Antiqua"/>
          <w:szCs w:val="21"/>
        </w:rPr>
      </w:pPr>
      <w:r w:rsidRPr="00914D4D">
        <w:rPr>
          <w:rFonts w:ascii="Book Antiqua" w:eastAsia="Book Antiqua" w:hAnsi="Book Antiqua" w:cs="Book Antiqua"/>
          <w:b/>
          <w:bCs/>
        </w:rPr>
        <w:t xml:space="preserve">Figure 4 </w:t>
      </w:r>
      <w:r w:rsidRPr="00914D4D">
        <w:rPr>
          <w:rFonts w:ascii="Book Antiqua" w:eastAsia="Book Antiqua" w:hAnsi="Book Antiqua" w:cs="Book Antiqua"/>
          <w:b/>
          <w:bCs/>
          <w:szCs w:val="21"/>
        </w:rPr>
        <w:t>Appendix.</w:t>
      </w:r>
      <w:r w:rsidRPr="00914D4D">
        <w:rPr>
          <w:rFonts w:ascii="Book Antiqua" w:eastAsia="Book Antiqua" w:hAnsi="Book Antiqua" w:cs="Book Antiqua"/>
          <w:b/>
          <w:bCs/>
        </w:rPr>
        <w:t xml:space="preserve"> </w:t>
      </w:r>
      <w:r w:rsidRPr="00914D4D">
        <w:rPr>
          <w:rFonts w:ascii="Book Antiqua" w:eastAsia="Book Antiqua" w:hAnsi="Book Antiqua" w:cs="Book Antiqua"/>
        </w:rPr>
        <w:t>A:</w:t>
      </w:r>
      <w:r w:rsidRPr="00914D4D">
        <w:rPr>
          <w:rFonts w:ascii="Book Antiqua" w:eastAsia="Book Antiqua" w:hAnsi="Book Antiqua" w:cs="Book Antiqua"/>
          <w:b/>
          <w:bCs/>
        </w:rPr>
        <w:t xml:space="preserve"> </w:t>
      </w:r>
      <w:r w:rsidRPr="00914D4D">
        <w:rPr>
          <w:rFonts w:ascii="Book Antiqua" w:eastAsia="Book Antiqua" w:hAnsi="Book Antiqua" w:cs="Book Antiqua"/>
          <w:szCs w:val="21"/>
        </w:rPr>
        <w:t>12 cm in length; B</w:t>
      </w:r>
      <w:r w:rsidRPr="00914D4D">
        <w:rPr>
          <w:rFonts w:ascii="Book Antiqua" w:eastAsia="Book Antiqua" w:hAnsi="Book Antiqua" w:cs="Book Antiqua"/>
        </w:rPr>
        <w:t>:</w:t>
      </w:r>
      <w:r w:rsidRPr="00914D4D">
        <w:rPr>
          <w:rFonts w:ascii="Book Antiqua" w:eastAsia="Book Antiqua" w:hAnsi="Book Antiqua" w:cs="Book Antiqua"/>
          <w:b/>
          <w:bCs/>
        </w:rPr>
        <w:t xml:space="preserve"> </w:t>
      </w:r>
      <w:r w:rsidRPr="00914D4D">
        <w:rPr>
          <w:rFonts w:ascii="Book Antiqua" w:eastAsia="Book Antiqua" w:hAnsi="Book Antiqua" w:cs="Book Antiqua"/>
          <w:szCs w:val="21"/>
        </w:rPr>
        <w:t>4 cm in width.</w:t>
      </w:r>
    </w:p>
    <w:p w14:paraId="75F35291" w14:textId="77777777" w:rsidR="009400DA" w:rsidRPr="00914D4D" w:rsidRDefault="009400DA">
      <w:pPr>
        <w:spacing w:line="360" w:lineRule="auto"/>
        <w:jc w:val="both"/>
        <w:rPr>
          <w:rFonts w:ascii="Book Antiqua" w:eastAsia="Book Antiqua" w:hAnsi="Book Antiqua" w:cs="Book Antiqua"/>
          <w:szCs w:val="21"/>
        </w:rPr>
      </w:pPr>
    </w:p>
    <w:p w14:paraId="12B3899A" w14:textId="4A1883F7" w:rsidR="009400DA" w:rsidRDefault="009400DA">
      <w:pPr>
        <w:spacing w:line="360" w:lineRule="auto"/>
        <w:jc w:val="both"/>
        <w:rPr>
          <w:noProof/>
        </w:rPr>
      </w:pPr>
    </w:p>
    <w:p w14:paraId="6454AA1C" w14:textId="12F61B7F" w:rsidR="00835266" w:rsidRPr="00914D4D" w:rsidRDefault="00835266">
      <w:pPr>
        <w:spacing w:line="360" w:lineRule="auto"/>
        <w:jc w:val="both"/>
      </w:pPr>
      <w:r>
        <w:rPr>
          <w:noProof/>
        </w:rPr>
        <w:lastRenderedPageBreak/>
        <w:drawing>
          <wp:inline distT="0" distB="0" distL="0" distR="0" wp14:anchorId="336920BB" wp14:editId="06898DEA">
            <wp:extent cx="3009265" cy="2381885"/>
            <wp:effectExtent l="0" t="0" r="635" b="0"/>
            <wp:docPr id="2809262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09265" cy="2381885"/>
                    </a:xfrm>
                    <a:prstGeom prst="rect">
                      <a:avLst/>
                    </a:prstGeom>
                    <a:noFill/>
                    <a:ln>
                      <a:noFill/>
                    </a:ln>
                  </pic:spPr>
                </pic:pic>
              </a:graphicData>
            </a:graphic>
          </wp:inline>
        </w:drawing>
      </w:r>
    </w:p>
    <w:p w14:paraId="0CB2956A" w14:textId="77777777" w:rsidR="009400DA" w:rsidRPr="00914D4D" w:rsidRDefault="00000000">
      <w:pPr>
        <w:spacing w:line="360" w:lineRule="auto"/>
        <w:jc w:val="both"/>
        <w:rPr>
          <w:rFonts w:ascii="Book Antiqua" w:eastAsia="Book Antiqua" w:hAnsi="Book Antiqua" w:cs="Book Antiqua"/>
          <w:szCs w:val="21"/>
        </w:rPr>
      </w:pPr>
      <w:r w:rsidRPr="00914D4D">
        <w:rPr>
          <w:rFonts w:ascii="Book Antiqua" w:eastAsia="Book Antiqua" w:hAnsi="Book Antiqua" w:cs="Book Antiqua"/>
          <w:b/>
          <w:bCs/>
        </w:rPr>
        <w:t xml:space="preserve">Figure 5 </w:t>
      </w:r>
      <w:r w:rsidRPr="00914D4D">
        <w:rPr>
          <w:rFonts w:ascii="Book Antiqua" w:eastAsia="Book Antiqua" w:hAnsi="Book Antiqua" w:cs="Book Antiqua"/>
          <w:b/>
          <w:bCs/>
          <w:szCs w:val="21"/>
        </w:rPr>
        <w:t>Postoperative pathology.</w:t>
      </w:r>
      <w:r w:rsidRPr="00914D4D">
        <w:rPr>
          <w:rFonts w:ascii="Book Antiqua" w:eastAsia="Book Antiqua" w:hAnsi="Book Antiqua" w:cs="Book Antiqua"/>
          <w:b/>
          <w:bCs/>
        </w:rPr>
        <w:t xml:space="preserve"> </w:t>
      </w:r>
      <w:r w:rsidRPr="00914D4D">
        <w:rPr>
          <w:rFonts w:ascii="Book Antiqua" w:eastAsia="Book Antiqua" w:hAnsi="Book Antiqua" w:cs="Book Antiqua"/>
          <w:szCs w:val="21"/>
        </w:rPr>
        <w:t>The tumor had invaded the entire appendix with mucus accumulation in the apical part of the appendix and the sub-plasma layer of the appendiceal body. The resection margins were negative (hematoxylin–eosin, × 200).</w:t>
      </w:r>
    </w:p>
    <w:p w14:paraId="3FF4D3EF" w14:textId="77777777" w:rsidR="00914D4D" w:rsidRPr="00914D4D" w:rsidRDefault="00914D4D">
      <w:pPr>
        <w:spacing w:line="360" w:lineRule="auto"/>
        <w:jc w:val="both"/>
        <w:rPr>
          <w:rFonts w:ascii="Book Antiqua" w:eastAsia="Book Antiqua" w:hAnsi="Book Antiqua" w:cs="Book Antiqua"/>
          <w:szCs w:val="21"/>
        </w:rPr>
      </w:pPr>
    </w:p>
    <w:p w14:paraId="39C705EE" w14:textId="77777777" w:rsidR="00914D4D" w:rsidRPr="00914D4D" w:rsidRDefault="00914D4D">
      <w:pPr>
        <w:spacing w:line="360" w:lineRule="auto"/>
        <w:jc w:val="both"/>
        <w:sectPr w:rsidR="00914D4D" w:rsidRPr="00914D4D" w:rsidSect="002061F7">
          <w:pgSz w:w="12240" w:h="15840"/>
          <w:pgMar w:top="1440" w:right="1440" w:bottom="1440" w:left="1440" w:header="720" w:footer="720" w:gutter="0"/>
          <w:cols w:space="720"/>
          <w:docGrid w:linePitch="360"/>
        </w:sectPr>
      </w:pPr>
    </w:p>
    <w:p w14:paraId="233B541A" w14:textId="77777777" w:rsidR="00914D4D" w:rsidRPr="00914D4D" w:rsidRDefault="00914D4D" w:rsidP="00914D4D">
      <w:pPr>
        <w:ind w:leftChars="100" w:left="240"/>
        <w:jc w:val="center"/>
        <w:rPr>
          <w:rFonts w:ascii="Book Antiqua" w:hAnsi="Book Antiqua"/>
          <w:lang w:val="pt-BR" w:eastAsia="zh-CN"/>
        </w:rPr>
      </w:pPr>
      <w:bookmarkStart w:id="182" w:name="_Hlk88512952"/>
    </w:p>
    <w:p w14:paraId="36163EB7" w14:textId="77777777" w:rsidR="00914D4D" w:rsidRPr="00914D4D" w:rsidRDefault="00914D4D" w:rsidP="00914D4D">
      <w:pPr>
        <w:ind w:leftChars="100" w:left="240"/>
        <w:jc w:val="center"/>
        <w:rPr>
          <w:rFonts w:ascii="Book Antiqua" w:hAnsi="Book Antiqua"/>
          <w:lang w:val="pt-BR" w:eastAsia="zh-CN"/>
        </w:rPr>
      </w:pPr>
    </w:p>
    <w:p w14:paraId="0E70C115" w14:textId="77777777" w:rsidR="00914D4D" w:rsidRPr="00914D4D" w:rsidRDefault="00914D4D" w:rsidP="00914D4D">
      <w:pPr>
        <w:ind w:leftChars="100" w:left="240"/>
        <w:jc w:val="center"/>
        <w:rPr>
          <w:rFonts w:ascii="Book Antiqua" w:hAnsi="Book Antiqua"/>
          <w:lang w:val="pt-BR" w:eastAsia="zh-CN"/>
        </w:rPr>
      </w:pPr>
    </w:p>
    <w:p w14:paraId="16AC0ADD" w14:textId="77777777" w:rsidR="00914D4D" w:rsidRPr="00914D4D" w:rsidRDefault="00914D4D" w:rsidP="00914D4D">
      <w:pPr>
        <w:ind w:leftChars="100" w:left="240"/>
        <w:jc w:val="center"/>
        <w:rPr>
          <w:rFonts w:ascii="Book Antiqua" w:hAnsi="Book Antiqua"/>
          <w:lang w:val="pt-BR" w:eastAsia="zh-CN"/>
        </w:rPr>
      </w:pPr>
    </w:p>
    <w:p w14:paraId="612977A8" w14:textId="77777777" w:rsidR="00914D4D" w:rsidRPr="00914D4D" w:rsidRDefault="00914D4D" w:rsidP="00914D4D">
      <w:pPr>
        <w:ind w:leftChars="100" w:left="240"/>
        <w:jc w:val="center"/>
        <w:rPr>
          <w:rFonts w:ascii="Book Antiqua" w:hAnsi="Book Antiqua"/>
          <w:lang w:eastAsia="zh-CN"/>
        </w:rPr>
      </w:pPr>
      <w:r w:rsidRPr="00914D4D">
        <w:rPr>
          <w:rFonts w:ascii="Book Antiqua" w:hAnsi="Book Antiqua"/>
          <w:noProof/>
          <w:lang w:eastAsia="zh-CN"/>
        </w:rPr>
        <w:drawing>
          <wp:inline distT="0" distB="0" distL="0" distR="0" wp14:anchorId="1F9F41E2" wp14:editId="3BAF3C4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EE04ACA" w14:textId="77777777" w:rsidR="00914D4D" w:rsidRPr="00914D4D" w:rsidRDefault="00914D4D" w:rsidP="00914D4D">
      <w:pPr>
        <w:ind w:leftChars="100" w:left="240"/>
        <w:jc w:val="center"/>
        <w:rPr>
          <w:rFonts w:ascii="Book Antiqua" w:hAnsi="Book Antiqua"/>
          <w:lang w:eastAsia="zh-CN"/>
        </w:rPr>
      </w:pPr>
    </w:p>
    <w:p w14:paraId="4DA1EA4B" w14:textId="77777777" w:rsidR="00914D4D" w:rsidRPr="00914D4D" w:rsidRDefault="00914D4D" w:rsidP="00914D4D">
      <w:pPr>
        <w:autoSpaceDE w:val="0"/>
        <w:autoSpaceDN w:val="0"/>
        <w:adjustRightInd w:val="0"/>
        <w:ind w:leftChars="100" w:left="240"/>
        <w:jc w:val="center"/>
        <w:rPr>
          <w:rFonts w:ascii="Book Antiqua" w:eastAsia="Garamond-Bold" w:hAnsi="Book Antiqua" w:cs="Garamond-Bold"/>
          <w:b/>
          <w:bCs/>
          <w:color w:val="000000"/>
          <w:sz w:val="28"/>
          <w:szCs w:val="28"/>
        </w:rPr>
      </w:pPr>
      <w:r w:rsidRPr="00914D4D">
        <w:rPr>
          <w:rFonts w:ascii="Book Antiqua" w:eastAsia="TimesNewRomanPSMT" w:hAnsi="Book Antiqua" w:cs="TimesNewRomanPSMT"/>
          <w:color w:val="000000"/>
          <w:sz w:val="28"/>
          <w:szCs w:val="28"/>
        </w:rPr>
        <w:t xml:space="preserve">Published by </w:t>
      </w:r>
      <w:proofErr w:type="spellStart"/>
      <w:r w:rsidRPr="00914D4D">
        <w:rPr>
          <w:rFonts w:ascii="Book Antiqua" w:eastAsia="Garamond-Bold" w:hAnsi="Book Antiqua" w:cs="Garamond-Bold"/>
          <w:b/>
          <w:bCs/>
          <w:color w:val="000000"/>
          <w:sz w:val="28"/>
          <w:szCs w:val="28"/>
        </w:rPr>
        <w:t>Baishideng</w:t>
      </w:r>
      <w:proofErr w:type="spellEnd"/>
      <w:r w:rsidRPr="00914D4D">
        <w:rPr>
          <w:rFonts w:ascii="Book Antiqua" w:eastAsia="Garamond-Bold" w:hAnsi="Book Antiqua" w:cs="Garamond-Bold"/>
          <w:b/>
          <w:bCs/>
          <w:color w:val="000000"/>
          <w:sz w:val="28"/>
          <w:szCs w:val="28"/>
        </w:rPr>
        <w:t xml:space="preserve"> Publishing Group Inc</w:t>
      </w:r>
    </w:p>
    <w:p w14:paraId="57A620F4" w14:textId="77777777" w:rsidR="00914D4D" w:rsidRPr="00914D4D" w:rsidRDefault="00914D4D" w:rsidP="00914D4D">
      <w:pPr>
        <w:autoSpaceDE w:val="0"/>
        <w:autoSpaceDN w:val="0"/>
        <w:adjustRightInd w:val="0"/>
        <w:ind w:leftChars="100" w:left="240"/>
        <w:jc w:val="center"/>
        <w:rPr>
          <w:rFonts w:ascii="Book Antiqua" w:eastAsia="TimesNewRomanPSMT" w:hAnsi="Book Antiqua" w:cs="Garamond"/>
          <w:color w:val="000000"/>
          <w:sz w:val="28"/>
          <w:szCs w:val="28"/>
        </w:rPr>
      </w:pPr>
      <w:r w:rsidRPr="00914D4D">
        <w:rPr>
          <w:rFonts w:ascii="Book Antiqua" w:eastAsia="TimesNewRomanPSMT" w:hAnsi="Book Antiqua" w:cs="Garamond"/>
          <w:color w:val="000000"/>
          <w:sz w:val="28"/>
          <w:szCs w:val="28"/>
        </w:rPr>
        <w:t>7041 Koll Center Parkway, Suite 160, Pleasanton, CA 94566, USA</w:t>
      </w:r>
    </w:p>
    <w:p w14:paraId="1B4B0516" w14:textId="77777777" w:rsidR="00914D4D" w:rsidRPr="00914D4D" w:rsidRDefault="00914D4D" w:rsidP="00914D4D">
      <w:pPr>
        <w:autoSpaceDE w:val="0"/>
        <w:autoSpaceDN w:val="0"/>
        <w:adjustRightInd w:val="0"/>
        <w:ind w:leftChars="100" w:left="240"/>
        <w:jc w:val="center"/>
        <w:rPr>
          <w:rFonts w:ascii="Book Antiqua" w:eastAsia="TimesNewRomanPSMT" w:hAnsi="Book Antiqua" w:cs="Garamond"/>
          <w:color w:val="000000"/>
          <w:sz w:val="28"/>
          <w:szCs w:val="28"/>
        </w:rPr>
      </w:pPr>
      <w:r w:rsidRPr="00914D4D">
        <w:rPr>
          <w:rFonts w:ascii="Book Antiqua" w:eastAsia="Garamond-Bold" w:hAnsi="Book Antiqua" w:cs="Garamond-Bold"/>
          <w:b/>
          <w:bCs/>
          <w:color w:val="000000"/>
          <w:sz w:val="28"/>
          <w:szCs w:val="28"/>
        </w:rPr>
        <w:t xml:space="preserve">Telephone: </w:t>
      </w:r>
      <w:r w:rsidRPr="00914D4D">
        <w:rPr>
          <w:rFonts w:ascii="Book Antiqua" w:eastAsia="TimesNewRomanPSMT" w:hAnsi="Book Antiqua" w:cs="Garamond"/>
          <w:color w:val="000000"/>
          <w:sz w:val="28"/>
          <w:szCs w:val="28"/>
        </w:rPr>
        <w:t>+1-925-3991568</w:t>
      </w:r>
    </w:p>
    <w:p w14:paraId="280EEBAB" w14:textId="77777777" w:rsidR="00914D4D" w:rsidRPr="00914D4D" w:rsidRDefault="00914D4D" w:rsidP="00914D4D">
      <w:pPr>
        <w:autoSpaceDE w:val="0"/>
        <w:autoSpaceDN w:val="0"/>
        <w:adjustRightInd w:val="0"/>
        <w:ind w:leftChars="100" w:left="240"/>
        <w:jc w:val="center"/>
        <w:rPr>
          <w:rFonts w:ascii="Book Antiqua" w:eastAsia="TimesNewRomanPSMT" w:hAnsi="Book Antiqua" w:cs="Garamond"/>
          <w:color w:val="D56400"/>
          <w:sz w:val="28"/>
          <w:szCs w:val="28"/>
        </w:rPr>
      </w:pPr>
      <w:r w:rsidRPr="00914D4D">
        <w:rPr>
          <w:rFonts w:ascii="Book Antiqua" w:eastAsia="Garamond-Bold" w:hAnsi="Book Antiqua" w:cs="Garamond-Bold"/>
          <w:b/>
          <w:bCs/>
          <w:color w:val="000000"/>
          <w:sz w:val="28"/>
          <w:szCs w:val="28"/>
        </w:rPr>
        <w:t xml:space="preserve">E-mail: </w:t>
      </w:r>
      <w:proofErr w:type="spellStart"/>
      <w:r w:rsidRPr="00914D4D">
        <w:rPr>
          <w:rFonts w:ascii="Book Antiqua" w:eastAsia="TimesNewRomanPSMT" w:hAnsi="Book Antiqua" w:cs="Garamond"/>
          <w:color w:val="D56400"/>
          <w:sz w:val="28"/>
          <w:szCs w:val="28"/>
        </w:rPr>
        <w:t>bpgoffice@wjgnet.com</w:t>
      </w:r>
      <w:proofErr w:type="spellEnd"/>
    </w:p>
    <w:p w14:paraId="5F73CE52" w14:textId="77777777" w:rsidR="00914D4D" w:rsidRPr="00914D4D" w:rsidRDefault="00914D4D" w:rsidP="00914D4D">
      <w:pPr>
        <w:autoSpaceDE w:val="0"/>
        <w:autoSpaceDN w:val="0"/>
        <w:adjustRightInd w:val="0"/>
        <w:ind w:leftChars="100" w:left="240"/>
        <w:jc w:val="center"/>
        <w:rPr>
          <w:rFonts w:ascii="Book Antiqua" w:eastAsia="TimesNewRomanPSMT" w:hAnsi="Book Antiqua" w:cs="Garamond"/>
          <w:color w:val="D56400"/>
          <w:sz w:val="28"/>
          <w:szCs w:val="28"/>
        </w:rPr>
      </w:pPr>
      <w:r w:rsidRPr="00914D4D">
        <w:rPr>
          <w:rFonts w:ascii="Book Antiqua" w:eastAsia="Garamond-Bold" w:hAnsi="Book Antiqua" w:cs="Garamond-Bold"/>
          <w:b/>
          <w:bCs/>
          <w:color w:val="000000"/>
          <w:sz w:val="28"/>
          <w:szCs w:val="28"/>
        </w:rPr>
        <w:t xml:space="preserve">Help Desk: </w:t>
      </w:r>
      <w:proofErr w:type="gramStart"/>
      <w:r w:rsidRPr="00914D4D">
        <w:rPr>
          <w:rFonts w:ascii="Book Antiqua" w:eastAsia="TimesNewRomanPSMT" w:hAnsi="Book Antiqua" w:cs="Garamond"/>
          <w:color w:val="D56400"/>
          <w:sz w:val="28"/>
          <w:szCs w:val="28"/>
        </w:rPr>
        <w:t>https://</w:t>
      </w:r>
      <w:proofErr w:type="spellStart"/>
      <w:r w:rsidRPr="00914D4D">
        <w:rPr>
          <w:rFonts w:ascii="Book Antiqua" w:eastAsia="TimesNewRomanPSMT" w:hAnsi="Book Antiqua" w:cs="Garamond"/>
          <w:color w:val="D56400"/>
          <w:sz w:val="28"/>
          <w:szCs w:val="28"/>
        </w:rPr>
        <w:t>www.f6publishing.com</w:t>
      </w:r>
      <w:proofErr w:type="spellEnd"/>
      <w:r w:rsidRPr="00914D4D">
        <w:rPr>
          <w:rFonts w:ascii="Book Antiqua" w:eastAsia="TimesNewRomanPSMT" w:hAnsi="Book Antiqua" w:cs="Garamond"/>
          <w:color w:val="D56400"/>
          <w:sz w:val="28"/>
          <w:szCs w:val="28"/>
        </w:rPr>
        <w:t>/helpdesk</w:t>
      </w:r>
      <w:proofErr w:type="gramEnd"/>
    </w:p>
    <w:p w14:paraId="78BEF966" w14:textId="77777777" w:rsidR="00914D4D" w:rsidRPr="00914D4D" w:rsidRDefault="00914D4D" w:rsidP="00914D4D">
      <w:pPr>
        <w:ind w:leftChars="100" w:left="240"/>
        <w:jc w:val="center"/>
        <w:rPr>
          <w:rFonts w:ascii="Book Antiqua" w:hAnsi="Book Antiqua"/>
          <w:lang w:eastAsia="zh-CN"/>
        </w:rPr>
      </w:pPr>
      <w:r w:rsidRPr="00914D4D">
        <w:rPr>
          <w:rFonts w:ascii="Book Antiqua" w:eastAsia="TimesNewRomanPSMT" w:hAnsi="Book Antiqua" w:cs="Garamond"/>
          <w:color w:val="D56400"/>
          <w:sz w:val="28"/>
          <w:szCs w:val="28"/>
        </w:rPr>
        <w:t>https://</w:t>
      </w:r>
      <w:proofErr w:type="spellStart"/>
      <w:r w:rsidRPr="00914D4D">
        <w:rPr>
          <w:rFonts w:ascii="Book Antiqua" w:eastAsia="TimesNewRomanPSMT" w:hAnsi="Book Antiqua" w:cs="Garamond"/>
          <w:color w:val="D56400"/>
          <w:sz w:val="28"/>
          <w:szCs w:val="28"/>
        </w:rPr>
        <w:t>www.wjgnet.com</w:t>
      </w:r>
      <w:proofErr w:type="spellEnd"/>
    </w:p>
    <w:p w14:paraId="5172C78C" w14:textId="77777777" w:rsidR="00914D4D" w:rsidRPr="00914D4D" w:rsidRDefault="00914D4D" w:rsidP="00914D4D">
      <w:pPr>
        <w:ind w:leftChars="100" w:left="240"/>
        <w:jc w:val="center"/>
        <w:rPr>
          <w:rFonts w:ascii="Book Antiqua" w:hAnsi="Book Antiqua"/>
          <w:lang w:eastAsia="zh-CN"/>
        </w:rPr>
      </w:pPr>
    </w:p>
    <w:p w14:paraId="3B5E2BB0" w14:textId="77777777" w:rsidR="00914D4D" w:rsidRPr="00914D4D" w:rsidRDefault="00914D4D" w:rsidP="00914D4D">
      <w:pPr>
        <w:ind w:leftChars="100" w:left="240"/>
        <w:jc w:val="center"/>
        <w:rPr>
          <w:rFonts w:ascii="Book Antiqua" w:hAnsi="Book Antiqua"/>
          <w:lang w:eastAsia="zh-CN"/>
        </w:rPr>
      </w:pPr>
    </w:p>
    <w:p w14:paraId="26BED302" w14:textId="77777777" w:rsidR="00914D4D" w:rsidRPr="00914D4D" w:rsidRDefault="00914D4D" w:rsidP="00914D4D">
      <w:pPr>
        <w:ind w:leftChars="100" w:left="240"/>
        <w:jc w:val="center"/>
        <w:rPr>
          <w:rFonts w:ascii="Book Antiqua" w:hAnsi="Book Antiqua"/>
          <w:lang w:eastAsia="zh-CN"/>
        </w:rPr>
      </w:pPr>
    </w:p>
    <w:p w14:paraId="01B1C5ED" w14:textId="77777777" w:rsidR="00914D4D" w:rsidRPr="00914D4D" w:rsidRDefault="00914D4D" w:rsidP="00914D4D">
      <w:pPr>
        <w:ind w:leftChars="100" w:left="240"/>
        <w:jc w:val="center"/>
        <w:rPr>
          <w:rFonts w:ascii="Book Antiqua" w:hAnsi="Book Antiqua"/>
          <w:lang w:eastAsia="zh-CN"/>
        </w:rPr>
      </w:pPr>
      <w:r w:rsidRPr="00914D4D">
        <w:rPr>
          <w:rFonts w:ascii="Book Antiqua" w:hAnsi="Book Antiqua"/>
          <w:noProof/>
          <w:lang w:eastAsia="zh-CN"/>
        </w:rPr>
        <w:drawing>
          <wp:inline distT="0" distB="0" distL="0" distR="0" wp14:anchorId="4CA8BDC5" wp14:editId="0085151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C02D28B" w14:textId="77777777" w:rsidR="00914D4D" w:rsidRPr="00914D4D" w:rsidRDefault="00914D4D" w:rsidP="00914D4D">
      <w:pPr>
        <w:ind w:leftChars="100" w:left="240"/>
        <w:jc w:val="center"/>
        <w:rPr>
          <w:rFonts w:ascii="Book Antiqua" w:hAnsi="Book Antiqua"/>
          <w:lang w:eastAsia="zh-CN"/>
        </w:rPr>
      </w:pPr>
    </w:p>
    <w:p w14:paraId="3353CFE1" w14:textId="77777777" w:rsidR="00914D4D" w:rsidRPr="00914D4D" w:rsidRDefault="00914D4D" w:rsidP="00914D4D">
      <w:pPr>
        <w:ind w:leftChars="100" w:left="240"/>
        <w:jc w:val="center"/>
        <w:rPr>
          <w:rFonts w:ascii="Book Antiqua" w:hAnsi="Book Antiqua"/>
          <w:lang w:eastAsia="zh-CN"/>
        </w:rPr>
      </w:pPr>
    </w:p>
    <w:p w14:paraId="315AA9C1" w14:textId="77777777" w:rsidR="00914D4D" w:rsidRPr="00914D4D" w:rsidRDefault="00914D4D" w:rsidP="00914D4D">
      <w:pPr>
        <w:ind w:leftChars="100" w:left="240"/>
        <w:jc w:val="center"/>
        <w:rPr>
          <w:rFonts w:ascii="Book Antiqua" w:hAnsi="Book Antiqua"/>
          <w:lang w:eastAsia="zh-CN"/>
        </w:rPr>
      </w:pPr>
    </w:p>
    <w:p w14:paraId="7E2F21BC" w14:textId="77777777" w:rsidR="00914D4D" w:rsidRPr="00914D4D" w:rsidRDefault="00914D4D" w:rsidP="00914D4D">
      <w:pPr>
        <w:ind w:leftChars="100" w:left="240"/>
        <w:jc w:val="center"/>
        <w:rPr>
          <w:rFonts w:ascii="Book Antiqua" w:hAnsi="Book Antiqua"/>
          <w:lang w:eastAsia="zh-CN"/>
        </w:rPr>
      </w:pPr>
    </w:p>
    <w:p w14:paraId="712E1438" w14:textId="77777777" w:rsidR="00914D4D" w:rsidRPr="00914D4D" w:rsidRDefault="00914D4D" w:rsidP="00914D4D">
      <w:pPr>
        <w:ind w:leftChars="100" w:left="240"/>
        <w:jc w:val="center"/>
        <w:rPr>
          <w:rFonts w:ascii="Book Antiqua" w:hAnsi="Book Antiqua"/>
          <w:lang w:eastAsia="zh-CN"/>
        </w:rPr>
      </w:pPr>
    </w:p>
    <w:p w14:paraId="0FCA89FB" w14:textId="77777777" w:rsidR="00914D4D" w:rsidRPr="00914D4D" w:rsidRDefault="00914D4D" w:rsidP="00914D4D">
      <w:pPr>
        <w:ind w:leftChars="100" w:left="240"/>
        <w:jc w:val="center"/>
        <w:rPr>
          <w:rFonts w:ascii="Book Antiqua" w:hAnsi="Book Antiqua"/>
          <w:lang w:eastAsia="zh-CN"/>
        </w:rPr>
      </w:pPr>
    </w:p>
    <w:p w14:paraId="681C095E" w14:textId="77777777" w:rsidR="00914D4D" w:rsidRPr="00914D4D" w:rsidRDefault="00914D4D" w:rsidP="00914D4D">
      <w:pPr>
        <w:ind w:leftChars="100" w:left="240"/>
        <w:jc w:val="center"/>
        <w:rPr>
          <w:rFonts w:ascii="Book Antiqua" w:hAnsi="Book Antiqua"/>
          <w:lang w:eastAsia="zh-CN"/>
        </w:rPr>
      </w:pPr>
    </w:p>
    <w:p w14:paraId="16A05B47" w14:textId="77777777" w:rsidR="00914D4D" w:rsidRPr="00914D4D" w:rsidRDefault="00914D4D" w:rsidP="00914D4D">
      <w:pPr>
        <w:ind w:leftChars="100" w:left="240"/>
        <w:jc w:val="center"/>
        <w:rPr>
          <w:rFonts w:ascii="Book Antiqua" w:hAnsi="Book Antiqua"/>
          <w:lang w:eastAsia="zh-CN"/>
        </w:rPr>
      </w:pPr>
    </w:p>
    <w:p w14:paraId="20DA7D80" w14:textId="77777777" w:rsidR="00914D4D" w:rsidRPr="00914D4D" w:rsidRDefault="00914D4D" w:rsidP="00914D4D">
      <w:pPr>
        <w:ind w:leftChars="100" w:left="240"/>
        <w:jc w:val="center"/>
        <w:rPr>
          <w:rFonts w:ascii="Book Antiqua" w:hAnsi="Book Antiqua"/>
          <w:lang w:eastAsia="zh-CN"/>
        </w:rPr>
      </w:pPr>
    </w:p>
    <w:p w14:paraId="790D4EA5" w14:textId="77777777" w:rsidR="00914D4D" w:rsidRPr="00914D4D" w:rsidRDefault="00914D4D" w:rsidP="00914D4D">
      <w:pPr>
        <w:ind w:leftChars="100" w:left="240"/>
        <w:jc w:val="right"/>
        <w:rPr>
          <w:rFonts w:ascii="Book Antiqua" w:hAnsi="Book Antiqua"/>
          <w:color w:val="000000" w:themeColor="text1"/>
          <w:lang w:eastAsia="zh-CN"/>
        </w:rPr>
      </w:pPr>
    </w:p>
    <w:p w14:paraId="0E8F0429" w14:textId="77777777" w:rsidR="00914D4D" w:rsidRPr="00763D22" w:rsidRDefault="00914D4D" w:rsidP="00914D4D">
      <w:pPr>
        <w:ind w:leftChars="100" w:left="240"/>
        <w:jc w:val="center"/>
        <w:rPr>
          <w:rFonts w:ascii="Book Antiqua" w:hAnsi="Book Antiqua"/>
          <w:color w:val="000000" w:themeColor="text1"/>
          <w:lang w:eastAsia="zh-CN"/>
        </w:rPr>
      </w:pPr>
      <w:r w:rsidRPr="00914D4D">
        <w:rPr>
          <w:rFonts w:ascii="Book Antiqua" w:eastAsia="BookAntiqua-Bold" w:hAnsi="Book Antiqua" w:cs="BookAntiqua-Bold"/>
          <w:b/>
          <w:bCs/>
          <w:color w:val="000000" w:themeColor="text1"/>
        </w:rPr>
        <w:t xml:space="preserve">© 2024 </w:t>
      </w:r>
      <w:proofErr w:type="spellStart"/>
      <w:r w:rsidRPr="00914D4D">
        <w:rPr>
          <w:rFonts w:ascii="Book Antiqua" w:eastAsia="BookAntiqua-Bold" w:hAnsi="Book Antiqua" w:cs="BookAntiqua-Bold"/>
          <w:b/>
          <w:bCs/>
          <w:color w:val="000000" w:themeColor="text1"/>
        </w:rPr>
        <w:t>Baishideng</w:t>
      </w:r>
      <w:proofErr w:type="spellEnd"/>
      <w:r w:rsidRPr="00914D4D">
        <w:rPr>
          <w:rFonts w:ascii="Book Antiqua" w:eastAsia="BookAntiqua-Bold" w:hAnsi="Book Antiqua" w:cs="BookAntiqua-Bold"/>
          <w:b/>
          <w:bCs/>
          <w:color w:val="000000" w:themeColor="text1"/>
        </w:rPr>
        <w:t xml:space="preserve"> Publishing Group Inc. All rights reserved.</w:t>
      </w:r>
      <w:r w:rsidRPr="00914D4D">
        <w:rPr>
          <w:rFonts w:ascii="Book Antiqua" w:hAnsi="Book Antiqua"/>
          <w:color w:val="000000" w:themeColor="text1"/>
          <w:lang w:eastAsia="zh-CN"/>
        </w:rPr>
        <w:fldChar w:fldCharType="begin"/>
      </w:r>
      <w:r w:rsidRPr="00914D4D">
        <w:rPr>
          <w:rFonts w:ascii="Book Antiqua" w:hAnsi="Book Antiqua"/>
          <w:color w:val="000000" w:themeColor="text1"/>
          <w:lang w:eastAsia="zh-CN"/>
        </w:rPr>
        <w:instrText xml:space="preserve"> ADDIN EN.REFLIST </w:instrText>
      </w:r>
      <w:r w:rsidRPr="00914D4D">
        <w:rPr>
          <w:rFonts w:ascii="Book Antiqua" w:hAnsi="Book Antiqua"/>
          <w:color w:val="000000" w:themeColor="text1"/>
          <w:lang w:eastAsia="zh-CN"/>
        </w:rPr>
        <w:fldChar w:fldCharType="end"/>
      </w:r>
      <w:bookmarkEnd w:id="182"/>
    </w:p>
    <w:p w14:paraId="184A615B" w14:textId="77777777" w:rsidR="00914D4D" w:rsidRDefault="00914D4D">
      <w:pPr>
        <w:spacing w:line="360" w:lineRule="auto"/>
        <w:jc w:val="both"/>
      </w:pPr>
    </w:p>
    <w:sectPr w:rsidR="00914D4D" w:rsidSect="002061F7">
      <w:footerReference w:type="default" r:id="rId16"/>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4F98" w14:textId="77777777" w:rsidR="002061F7" w:rsidRDefault="002061F7">
      <w:r>
        <w:separator/>
      </w:r>
    </w:p>
  </w:endnote>
  <w:endnote w:type="continuationSeparator" w:id="0">
    <w:p w14:paraId="355BEC33" w14:textId="77777777" w:rsidR="002061F7" w:rsidRDefault="0020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993742"/>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1ACB22E6" w14:textId="77777777" w:rsidR="009400DA"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7E067EA8" w14:textId="77777777" w:rsidR="009400DA" w:rsidRDefault="009400D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0C86199A" w14:textId="77777777" w:rsidR="00167302"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0F90D60E" w14:textId="77777777" w:rsidR="00167302" w:rsidRDefault="001673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E643D" w14:textId="77777777" w:rsidR="002061F7" w:rsidRDefault="002061F7">
      <w:r>
        <w:separator/>
      </w:r>
    </w:p>
  </w:footnote>
  <w:footnote w:type="continuationSeparator" w:id="0">
    <w:p w14:paraId="37BA706D" w14:textId="77777777" w:rsidR="002061F7" w:rsidRDefault="002061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FmY2M5ZTlmZDY0NjQzZDFiMTRmMDdmYTM1YjkzZTgifQ=="/>
    <w:docVar w:name="KY_MEDREF_DOCUID" w:val="{3242E3A1-F994-43F8-9AF1-D4CD4150F852}"/>
    <w:docVar w:name="KY_MEDREF_VERSION" w:val="3"/>
  </w:docVars>
  <w:rsids>
    <w:rsidRoot w:val="00A77B3E"/>
    <w:rsid w:val="00033984"/>
    <w:rsid w:val="00073FCB"/>
    <w:rsid w:val="00092971"/>
    <w:rsid w:val="000B6BCE"/>
    <w:rsid w:val="000C5970"/>
    <w:rsid w:val="00112245"/>
    <w:rsid w:val="00167302"/>
    <w:rsid w:val="001812FD"/>
    <w:rsid w:val="001D7D0D"/>
    <w:rsid w:val="001E5CA1"/>
    <w:rsid w:val="002061F7"/>
    <w:rsid w:val="002642CB"/>
    <w:rsid w:val="002E7FBA"/>
    <w:rsid w:val="00370D4C"/>
    <w:rsid w:val="00383AA0"/>
    <w:rsid w:val="0038648A"/>
    <w:rsid w:val="003C2C6F"/>
    <w:rsid w:val="004104F4"/>
    <w:rsid w:val="00412C0C"/>
    <w:rsid w:val="00492032"/>
    <w:rsid w:val="004C25C9"/>
    <w:rsid w:val="004D1FFE"/>
    <w:rsid w:val="00521B93"/>
    <w:rsid w:val="006F59F7"/>
    <w:rsid w:val="007755BB"/>
    <w:rsid w:val="007A701B"/>
    <w:rsid w:val="007F4710"/>
    <w:rsid w:val="00835266"/>
    <w:rsid w:val="008511E1"/>
    <w:rsid w:val="008B2A41"/>
    <w:rsid w:val="00914D4D"/>
    <w:rsid w:val="009400DA"/>
    <w:rsid w:val="00974920"/>
    <w:rsid w:val="009D7C6A"/>
    <w:rsid w:val="009E33B4"/>
    <w:rsid w:val="00A205AC"/>
    <w:rsid w:val="00A5361F"/>
    <w:rsid w:val="00A74282"/>
    <w:rsid w:val="00A77B3E"/>
    <w:rsid w:val="00A91F18"/>
    <w:rsid w:val="00A95B80"/>
    <w:rsid w:val="00AB7678"/>
    <w:rsid w:val="00AF0931"/>
    <w:rsid w:val="00B479D6"/>
    <w:rsid w:val="00B77D50"/>
    <w:rsid w:val="00C8758D"/>
    <w:rsid w:val="00CA2A55"/>
    <w:rsid w:val="00CA5D92"/>
    <w:rsid w:val="00CB724B"/>
    <w:rsid w:val="00CC5BFA"/>
    <w:rsid w:val="00D8616B"/>
    <w:rsid w:val="00D871F6"/>
    <w:rsid w:val="00DA5E55"/>
    <w:rsid w:val="00DE5A01"/>
    <w:rsid w:val="00E10764"/>
    <w:rsid w:val="00E63CD3"/>
    <w:rsid w:val="00EE3502"/>
    <w:rsid w:val="00EF0ABF"/>
    <w:rsid w:val="00F30DFB"/>
    <w:rsid w:val="00F61787"/>
    <w:rsid w:val="00F652CC"/>
    <w:rsid w:val="00F70E9C"/>
    <w:rsid w:val="00F92377"/>
    <w:rsid w:val="00F9284C"/>
    <w:rsid w:val="00FD7628"/>
    <w:rsid w:val="00FE5ABA"/>
    <w:rsid w:val="275E7320"/>
    <w:rsid w:val="38F52D92"/>
    <w:rsid w:val="5C0A1C52"/>
    <w:rsid w:val="62DD530F"/>
    <w:rsid w:val="73826FD9"/>
    <w:rsid w:val="75E80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0C09C1"/>
  <w15:docId w15:val="{43B39297-8428-4D39-AB89-8938EB22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character" w:styleId="ab">
    <w:name w:val="annotation reference"/>
    <w:basedOn w:val="a0"/>
    <w:rPr>
      <w:sz w:val="21"/>
      <w:szCs w:val="21"/>
    </w:rPr>
  </w:style>
  <w:style w:type="character" w:customStyle="1" w:styleId="15">
    <w:name w:val="15"/>
    <w:basedOn w:val="a0"/>
    <w:autoRedefine/>
    <w:qFormat/>
  </w:style>
  <w:style w:type="character" w:customStyle="1" w:styleId="a4">
    <w:name w:val="批注文字 字符"/>
    <w:basedOn w:val="a0"/>
    <w:link w:val="a3"/>
    <w:qFormat/>
    <w:rPr>
      <w:sz w:val="24"/>
      <w:szCs w:val="24"/>
    </w:rPr>
  </w:style>
  <w:style w:type="character" w:customStyle="1" w:styleId="aa">
    <w:name w:val="批注主题 字符"/>
    <w:basedOn w:val="a4"/>
    <w:link w:val="a9"/>
    <w:autoRedefine/>
    <w:qFormat/>
    <w:rPr>
      <w:b/>
      <w:bCs/>
      <w:sz w:val="24"/>
      <w:szCs w:val="24"/>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rPr>
      <w:sz w:val="18"/>
      <w:szCs w:val="18"/>
    </w:rPr>
  </w:style>
  <w:style w:type="paragraph" w:customStyle="1" w:styleId="1">
    <w:name w:val="修订1"/>
    <w:hidden/>
    <w:uiPriority w:val="99"/>
    <w:semiHidden/>
    <w:qFormat/>
    <w:rPr>
      <w:rFonts w:eastAsiaTheme="minorEastAsia"/>
      <w:sz w:val="24"/>
      <w:szCs w:val="24"/>
      <w:lang w:eastAsia="en-US"/>
    </w:rPr>
  </w:style>
  <w:style w:type="paragraph" w:customStyle="1" w:styleId="2">
    <w:name w:val="修订2"/>
    <w:hidden/>
    <w:uiPriority w:val="99"/>
    <w:unhideWhenUsed/>
    <w:rPr>
      <w:rFonts w:eastAsiaTheme="minorEastAsia"/>
      <w:sz w:val="24"/>
      <w:szCs w:val="24"/>
      <w:lang w:eastAsia="en-US"/>
    </w:rPr>
  </w:style>
  <w:style w:type="character" w:styleId="ac">
    <w:name w:val="Hyperlink"/>
    <w:basedOn w:val="a0"/>
    <w:rsid w:val="00A74282"/>
    <w:rPr>
      <w:color w:val="0000FF" w:themeColor="hyperlink"/>
      <w:u w:val="single"/>
    </w:rPr>
  </w:style>
  <w:style w:type="character" w:styleId="ad">
    <w:name w:val="Unresolved Mention"/>
    <w:basedOn w:val="a0"/>
    <w:uiPriority w:val="99"/>
    <w:semiHidden/>
    <w:unhideWhenUsed/>
    <w:rsid w:val="00A74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12/i2/361.htm"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A0834-7F9E-48F5-B9D1-47BE59E93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2832</Words>
  <Characters>16147</Characters>
  <Application>Microsoft Office Word</Application>
  <DocSecurity>0</DocSecurity>
  <Lines>134</Lines>
  <Paragraphs>37</Paragraphs>
  <ScaleCrop>false</ScaleCrop>
  <Company/>
  <LinksUpToDate>false</LinksUpToDate>
  <CharactersWithSpaces>18942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说好了不回头</dc:creator>
  <cp:lastModifiedBy>A9487</cp:lastModifiedBy>
  <cp:revision>8</cp:revision>
  <dcterms:created xsi:type="dcterms:W3CDTF">2023-12-25T22:14:00Z</dcterms:created>
  <dcterms:modified xsi:type="dcterms:W3CDTF">2024-01-10T12:31:00Z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27724CF4816243C4A09E2F177CE52F27_12</vt:lpwstr>
  </property>
</Properties>
</file>