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E7BD"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4C3209F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88448</w:t>
      </w:r>
    </w:p>
    <w:p w14:paraId="36B41295"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3539A22A" w14:textId="77777777" w:rsidR="00B930C9" w:rsidRDefault="00B930C9">
      <w:pPr>
        <w:adjustRightInd w:val="0"/>
        <w:snapToGrid w:val="0"/>
        <w:spacing w:line="360" w:lineRule="auto"/>
        <w:jc w:val="both"/>
        <w:rPr>
          <w:rFonts w:ascii="Book Antiqua" w:hAnsi="Book Antiqua" w:cs="Book Antiqua"/>
        </w:rPr>
      </w:pPr>
    </w:p>
    <w:p w14:paraId="7F0EFC65"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8"/>
        </w:rPr>
        <w:t xml:space="preserve">Cell-type specific role of autophagy in the liver and its implications in </w:t>
      </w:r>
      <w:r>
        <w:rPr>
          <w:rFonts w:ascii="Book Antiqua" w:eastAsia="宋体" w:hAnsi="Book Antiqua" w:cs="Book Antiqua" w:hint="eastAsia"/>
          <w:b/>
          <w:bCs/>
          <w:color w:val="000000"/>
          <w:szCs w:val="28"/>
          <w:lang w:eastAsia="zh-CN"/>
        </w:rPr>
        <w:t>n</w:t>
      </w:r>
      <w:r>
        <w:rPr>
          <w:rFonts w:ascii="Book Antiqua" w:eastAsia="Book Antiqua" w:hAnsi="Book Antiqua" w:cs="Book Antiqua"/>
          <w:b/>
          <w:bCs/>
          <w:color w:val="000000"/>
          <w:szCs w:val="28"/>
        </w:rPr>
        <w:t>on-alcoholic fatty liver disease</w:t>
      </w:r>
    </w:p>
    <w:p w14:paraId="7CF5B868" w14:textId="77777777" w:rsidR="00B930C9" w:rsidRDefault="00B930C9">
      <w:pPr>
        <w:adjustRightInd w:val="0"/>
        <w:snapToGrid w:val="0"/>
        <w:spacing w:line="360" w:lineRule="auto"/>
        <w:jc w:val="both"/>
        <w:rPr>
          <w:rFonts w:ascii="Book Antiqua" w:hAnsi="Book Antiqua" w:cs="Book Antiqua"/>
        </w:rPr>
      </w:pPr>
    </w:p>
    <w:p w14:paraId="79B06896"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Raza</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Hepatic autophagy and NAFLD</w:t>
      </w:r>
    </w:p>
    <w:p w14:paraId="7FA9379A" w14:textId="77777777" w:rsidR="00B930C9" w:rsidRDefault="00B930C9">
      <w:pPr>
        <w:adjustRightInd w:val="0"/>
        <w:snapToGrid w:val="0"/>
        <w:spacing w:line="360" w:lineRule="auto"/>
        <w:jc w:val="both"/>
        <w:rPr>
          <w:rFonts w:ascii="Book Antiqua" w:hAnsi="Book Antiqua" w:cs="Book Antiqua"/>
        </w:rPr>
      </w:pPr>
    </w:p>
    <w:p w14:paraId="19C70B8E"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Sana Raza, Sangam Rajak, Rajani Singh, Jin Zhou, Rohit A. Sinha, Amit Goel</w:t>
      </w:r>
    </w:p>
    <w:p w14:paraId="0412FCC3" w14:textId="77777777" w:rsidR="00B930C9" w:rsidRDefault="00B930C9">
      <w:pPr>
        <w:adjustRightInd w:val="0"/>
        <w:snapToGrid w:val="0"/>
        <w:spacing w:line="360" w:lineRule="auto"/>
        <w:jc w:val="both"/>
        <w:rPr>
          <w:rFonts w:ascii="Book Antiqua" w:hAnsi="Book Antiqua" w:cs="Book Antiqua"/>
        </w:rPr>
      </w:pPr>
    </w:p>
    <w:p w14:paraId="677784D4" w14:textId="210E40B3"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Sana Raza, Sangam Rajak, Rohit A</w:t>
      </w:r>
      <w:r w:rsidR="001521A3">
        <w:rPr>
          <w:rFonts w:ascii="Book Antiqua" w:eastAsia="Book Antiqua" w:hAnsi="Book Antiqua" w:cs="Book Antiqua"/>
          <w:b/>
          <w:bCs/>
          <w:color w:val="000000"/>
        </w:rPr>
        <w:t>.</w:t>
      </w:r>
      <w:r>
        <w:rPr>
          <w:rFonts w:ascii="Book Antiqua" w:eastAsia="Book Antiqua" w:hAnsi="Book Antiqua" w:cs="Book Antiqua"/>
          <w:b/>
          <w:bCs/>
          <w:color w:val="000000"/>
        </w:rPr>
        <w:t xml:space="preserve"> Sinha, </w:t>
      </w:r>
      <w:r>
        <w:rPr>
          <w:rFonts w:ascii="Book Antiqua" w:eastAsia="Book Antiqua" w:hAnsi="Book Antiqua" w:cs="Book Antiqua"/>
          <w:color w:val="000000"/>
        </w:rPr>
        <w:t xml:space="preserve">Department of Endocrinology,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anjay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andhi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ostgraduate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S</w:t>
      </w:r>
      <w:r>
        <w:rPr>
          <w:rFonts w:ascii="Book Antiqua" w:eastAsia="Book Antiqua" w:hAnsi="Book Antiqua" w:cs="Book Antiqua"/>
          <w:color w:val="000000"/>
        </w:rPr>
        <w:t>ciences, Uttar Pradesh, Lucknow 226014, India</w:t>
      </w:r>
    </w:p>
    <w:p w14:paraId="6F2F977F" w14:textId="77777777" w:rsidR="00B930C9" w:rsidRDefault="00B930C9">
      <w:pPr>
        <w:adjustRightInd w:val="0"/>
        <w:snapToGrid w:val="0"/>
        <w:spacing w:line="360" w:lineRule="auto"/>
        <w:jc w:val="both"/>
        <w:rPr>
          <w:rFonts w:ascii="Book Antiqua" w:hAnsi="Book Antiqua" w:cs="Book Antiqua"/>
        </w:rPr>
      </w:pPr>
    </w:p>
    <w:p w14:paraId="0FD3E537"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Rajani Singh, Amit Goel, </w:t>
      </w:r>
      <w:r>
        <w:rPr>
          <w:rFonts w:ascii="Book Antiqua" w:eastAsia="Book Antiqua" w:hAnsi="Book Antiqua" w:cs="Book Antiqua"/>
          <w:color w:val="000000"/>
        </w:rPr>
        <w:t xml:space="preserve">Department of Hepatology, Sanjay Gandhi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ostgraduate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S</w:t>
      </w:r>
      <w:r>
        <w:rPr>
          <w:rFonts w:ascii="Book Antiqua" w:eastAsia="Book Antiqua" w:hAnsi="Book Antiqua" w:cs="Book Antiqua"/>
          <w:color w:val="000000"/>
        </w:rPr>
        <w:t>ciences, Uttar Pradesh, Lucknow 226014, India</w:t>
      </w:r>
    </w:p>
    <w:p w14:paraId="4F0D2F0B" w14:textId="77777777" w:rsidR="00B930C9" w:rsidRDefault="00B930C9">
      <w:pPr>
        <w:adjustRightInd w:val="0"/>
        <w:snapToGrid w:val="0"/>
        <w:spacing w:line="360" w:lineRule="auto"/>
        <w:jc w:val="both"/>
        <w:rPr>
          <w:rFonts w:ascii="Book Antiqua" w:hAnsi="Book Antiqua" w:cs="Book Antiqua"/>
        </w:rPr>
      </w:pPr>
    </w:p>
    <w:p w14:paraId="47D29E73"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Jin Zhou, </w:t>
      </w:r>
      <w:proofErr w:type="spellStart"/>
      <w:r>
        <w:rPr>
          <w:rFonts w:ascii="Book Antiqua" w:eastAsia="Book Antiqua" w:hAnsi="Book Antiqua" w:cs="Book Antiqua"/>
          <w:color w:val="000000"/>
        </w:rPr>
        <w:t>CVMD</w:t>
      </w:r>
      <w:proofErr w:type="spellEnd"/>
      <w:r>
        <w:rPr>
          <w:rFonts w:ascii="Book Antiqua" w:eastAsia="Book Antiqua" w:hAnsi="Book Antiqua" w:cs="Book Antiqua"/>
          <w:color w:val="000000"/>
        </w:rPr>
        <w:t>, Duke-NUS Medical School, Singapore 169857, Singapore</w:t>
      </w:r>
    </w:p>
    <w:p w14:paraId="7615795E" w14:textId="77777777" w:rsidR="00B930C9" w:rsidRDefault="00B930C9">
      <w:pPr>
        <w:adjustRightInd w:val="0"/>
        <w:snapToGrid w:val="0"/>
        <w:spacing w:line="360" w:lineRule="auto"/>
        <w:jc w:val="both"/>
        <w:rPr>
          <w:rFonts w:ascii="Book Antiqua" w:hAnsi="Book Antiqua" w:cs="Book Antiqua"/>
        </w:rPr>
      </w:pPr>
    </w:p>
    <w:p w14:paraId="30DDF1F4" w14:textId="2027AE72" w:rsidR="00B930C9" w:rsidRDefault="003A38B9">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Rohit A</w:t>
      </w:r>
      <w:r w:rsidR="001521A3">
        <w:rPr>
          <w:rFonts w:ascii="Book Antiqua" w:eastAsia="Book Antiqua" w:hAnsi="Book Antiqua" w:cs="Book Antiqua"/>
          <w:color w:val="000000"/>
        </w:rPr>
        <w:t>.</w:t>
      </w:r>
      <w:r>
        <w:rPr>
          <w:rFonts w:ascii="Book Antiqua" w:eastAsia="Book Antiqua" w:hAnsi="Book Antiqua" w:cs="Book Antiqua"/>
          <w:color w:val="000000"/>
        </w:rPr>
        <w:t xml:space="preserve"> Sinha and Amit Goel</w:t>
      </w:r>
      <w:r>
        <w:rPr>
          <w:rFonts w:ascii="Book Antiqua" w:eastAsia="宋体" w:hAnsi="Book Antiqua" w:cs="Book Antiqua" w:hint="eastAsia"/>
          <w:color w:val="000000"/>
          <w:lang w:eastAsia="zh-CN"/>
        </w:rPr>
        <w:t>.</w:t>
      </w:r>
    </w:p>
    <w:p w14:paraId="4D97D935" w14:textId="77777777" w:rsidR="00B930C9" w:rsidRDefault="00B930C9">
      <w:pPr>
        <w:adjustRightInd w:val="0"/>
        <w:snapToGrid w:val="0"/>
        <w:spacing w:line="360" w:lineRule="auto"/>
        <w:jc w:val="both"/>
        <w:rPr>
          <w:rFonts w:ascii="Book Antiqua" w:hAnsi="Book Antiqua" w:cs="Book Antiqua"/>
        </w:rPr>
      </w:pPr>
    </w:p>
    <w:p w14:paraId="5574AF9A" w14:textId="77777777" w:rsidR="00B930C9" w:rsidRDefault="003A38B9">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Raza S and Sinha RA</w:t>
      </w:r>
      <w:r>
        <w:rPr>
          <w:rFonts w:ascii="Book Antiqua" w:eastAsia="宋体" w:hAnsi="Book Antiqua" w:cs="Book Antiqua" w:hint="eastAsia"/>
          <w:color w:val="000000"/>
          <w:lang w:eastAsia="zh-CN"/>
        </w:rPr>
        <w:t xml:space="preserve"> r</w:t>
      </w:r>
      <w:r>
        <w:rPr>
          <w:rFonts w:ascii="Book Antiqua" w:eastAsia="Book Antiqua" w:hAnsi="Book Antiqua" w:cs="Book Antiqua"/>
          <w:color w:val="000000"/>
        </w:rPr>
        <w:t>eviewed and analyzed the literature, and wrote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overall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Rajak S, Singh R, Zhou J</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ollected and reviewed the literature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Sinha RA and Goel A</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ontributed equally to the overall intellectual input, review of the literature, and approved the manuscript. These authors helped with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synthesis of information and were the primary point of contact during the publication process.</w:t>
      </w:r>
    </w:p>
    <w:p w14:paraId="78818F9E" w14:textId="77777777" w:rsidR="00B930C9" w:rsidRDefault="00B930C9">
      <w:pPr>
        <w:adjustRightInd w:val="0"/>
        <w:snapToGrid w:val="0"/>
        <w:spacing w:line="360" w:lineRule="auto"/>
        <w:jc w:val="both"/>
        <w:rPr>
          <w:rFonts w:ascii="Book Antiqua" w:eastAsia="Book Antiqua" w:hAnsi="Book Antiqua" w:cs="Book Antiqua"/>
          <w:color w:val="000000"/>
        </w:rPr>
      </w:pPr>
    </w:p>
    <w:p w14:paraId="1D6F9716"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Supported by </w:t>
      </w:r>
      <w:proofErr w:type="spellStart"/>
      <w:r>
        <w:rPr>
          <w:rFonts w:ascii="Book Antiqua" w:eastAsia="Book Antiqua" w:hAnsi="Book Antiqua" w:cs="Book Antiqua"/>
          <w:color w:val="000000"/>
        </w:rPr>
        <w:t>Wellcome</w:t>
      </w:r>
      <w:proofErr w:type="spellEnd"/>
      <w:r>
        <w:rPr>
          <w:rFonts w:ascii="Book Antiqua" w:eastAsia="Book Antiqua" w:hAnsi="Book Antiqua" w:cs="Book Antiqua"/>
          <w:color w:val="000000"/>
        </w:rPr>
        <w:t xml:space="preserve"> Trust/</w:t>
      </w:r>
      <w:proofErr w:type="spellStart"/>
      <w:r>
        <w:rPr>
          <w:rFonts w:ascii="Book Antiqua" w:eastAsia="Book Antiqua" w:hAnsi="Book Antiqua" w:cs="Book Antiqua"/>
          <w:color w:val="000000"/>
        </w:rPr>
        <w:t>DBT</w:t>
      </w:r>
      <w:proofErr w:type="spellEnd"/>
      <w:r>
        <w:rPr>
          <w:rFonts w:ascii="Book Antiqua" w:eastAsia="Book Antiqua" w:hAnsi="Book Antiqua" w:cs="Book Antiqua"/>
          <w:color w:val="000000"/>
        </w:rPr>
        <w:t xml:space="preserve"> India Alliance Fellowship</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IA/I/16/2/502691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SERB</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CRG</w:t>
      </w:r>
      <w:proofErr w:type="spellEnd"/>
      <w:r>
        <w:rPr>
          <w:rFonts w:ascii="Book Antiqua" w:eastAsia="Book Antiqua" w:hAnsi="Book Antiqua" w:cs="Book Antiqua"/>
          <w:color w:val="000000"/>
        </w:rPr>
        <w:t>/2022/002149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Young Scientist Grant</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YSS/2020/000009/</w:t>
      </w:r>
      <w:proofErr w:type="spellStart"/>
      <w:r>
        <w:rPr>
          <w:rFonts w:ascii="Book Antiqua" w:eastAsia="Book Antiqua" w:hAnsi="Book Antiqua" w:cs="Book Antiqua"/>
          <w:color w:val="000000"/>
        </w:rPr>
        <w:t>PRCYSS</w:t>
      </w:r>
      <w:proofErr w:type="spellEnd"/>
      <w:r>
        <w:rPr>
          <w:rFonts w:ascii="Book Antiqua" w:eastAsia="Book Antiqua" w:hAnsi="Book Antiqua" w:cs="Book Antiqua"/>
          <w:color w:val="000000"/>
        </w:rPr>
        <w:t>.</w:t>
      </w:r>
    </w:p>
    <w:p w14:paraId="5D03F60A" w14:textId="77777777" w:rsidR="00B930C9" w:rsidRDefault="00B930C9">
      <w:pPr>
        <w:adjustRightInd w:val="0"/>
        <w:snapToGrid w:val="0"/>
        <w:spacing w:line="360" w:lineRule="auto"/>
        <w:jc w:val="both"/>
        <w:rPr>
          <w:rFonts w:ascii="Book Antiqua" w:hAnsi="Book Antiqua" w:cs="Book Antiqua"/>
        </w:rPr>
      </w:pPr>
    </w:p>
    <w:p w14:paraId="7C02CFAC" w14:textId="2D9CCFC9" w:rsidR="00B930C9" w:rsidRDefault="000265AC">
      <w:pPr>
        <w:adjustRightInd w:val="0"/>
        <w:snapToGrid w:val="0"/>
        <w:spacing w:line="360" w:lineRule="auto"/>
        <w:jc w:val="both"/>
        <w:rPr>
          <w:rFonts w:ascii="Book Antiqua" w:eastAsia="Book Antiqua" w:hAnsi="Book Antiqua" w:cs="Book Antiqua"/>
          <w:color w:val="000000"/>
        </w:rPr>
      </w:pPr>
      <w:r w:rsidRPr="000265AC">
        <w:rPr>
          <w:rFonts w:ascii="Book Antiqua" w:eastAsia="Book Antiqua" w:hAnsi="Book Antiqua" w:cs="Book Antiqua"/>
          <w:b/>
          <w:bCs/>
          <w:color w:val="000000"/>
        </w:rPr>
        <w:t xml:space="preserve">Corresponding author: </w:t>
      </w:r>
      <w:r w:rsidR="003A38B9">
        <w:rPr>
          <w:rFonts w:ascii="Book Antiqua" w:eastAsia="Book Antiqua" w:hAnsi="Book Antiqua" w:cs="Book Antiqua"/>
          <w:b/>
          <w:bCs/>
          <w:color w:val="000000"/>
        </w:rPr>
        <w:t xml:space="preserve">Amit Goel, BSc, DNB, MBBS, MD, </w:t>
      </w:r>
      <w:proofErr w:type="spellStart"/>
      <w:r w:rsidR="003A38B9">
        <w:rPr>
          <w:rFonts w:ascii="Book Antiqua" w:eastAsia="Book Antiqua" w:hAnsi="Book Antiqua" w:cs="Book Antiqua"/>
          <w:b/>
          <w:bCs/>
          <w:color w:val="000000"/>
        </w:rPr>
        <w:t>MNAMS</w:t>
      </w:r>
      <w:proofErr w:type="spellEnd"/>
      <w:r w:rsidR="003A38B9">
        <w:rPr>
          <w:rFonts w:ascii="Book Antiqua" w:eastAsia="Book Antiqua" w:hAnsi="Book Antiqua" w:cs="Book Antiqua"/>
          <w:b/>
          <w:bCs/>
          <w:color w:val="000000"/>
        </w:rPr>
        <w:t xml:space="preserve">, Professor, </w:t>
      </w:r>
      <w:r w:rsidR="003A38B9">
        <w:rPr>
          <w:rFonts w:ascii="Book Antiqua" w:eastAsia="Book Antiqua" w:hAnsi="Book Antiqua" w:cs="Book Antiqua"/>
          <w:color w:val="000000"/>
        </w:rPr>
        <w:t xml:space="preserve">Department of Hepatology, </w:t>
      </w:r>
      <w:bookmarkStart w:id="0" w:name="_Hlk153723268"/>
      <w:r w:rsidR="003A38B9">
        <w:rPr>
          <w:rFonts w:ascii="Book Antiqua" w:eastAsia="Book Antiqua" w:hAnsi="Book Antiqua" w:cs="Book Antiqua"/>
          <w:color w:val="000000"/>
        </w:rPr>
        <w:t>Sanjay Gandhi Postgraduate Institute of Medical Sciences, Raebareli Road, Lucknow-226014, Uttar Pradesh, India</w:t>
      </w:r>
      <w:r w:rsidR="003A38B9">
        <w:rPr>
          <w:rFonts w:ascii="Book Antiqua" w:eastAsia="宋体" w:hAnsi="Book Antiqua" w:cs="Book Antiqua" w:hint="eastAsia"/>
          <w:color w:val="000000"/>
          <w:lang w:eastAsia="zh-CN"/>
        </w:rPr>
        <w:t>.</w:t>
      </w:r>
      <w:r w:rsidR="003A38B9">
        <w:rPr>
          <w:rFonts w:ascii="Book Antiqua" w:eastAsia="Book Antiqua" w:hAnsi="Book Antiqua" w:cs="Book Antiqua"/>
          <w:color w:val="000000"/>
        </w:rPr>
        <w:t xml:space="preserve"> </w:t>
      </w:r>
      <w:proofErr w:type="spellStart"/>
      <w:r w:rsidR="003A38B9">
        <w:rPr>
          <w:rFonts w:ascii="Book Antiqua" w:eastAsia="Book Antiqua" w:hAnsi="Book Antiqua" w:cs="Book Antiqua" w:hint="eastAsia"/>
          <w:color w:val="000000"/>
        </w:rPr>
        <w:t>agoel.ag@gmail.com</w:t>
      </w:r>
      <w:proofErr w:type="spellEnd"/>
    </w:p>
    <w:bookmarkEnd w:id="0"/>
    <w:p w14:paraId="12E5E4DC" w14:textId="77777777" w:rsidR="00B930C9" w:rsidRDefault="00B930C9">
      <w:pPr>
        <w:adjustRightInd w:val="0"/>
        <w:snapToGrid w:val="0"/>
        <w:spacing w:line="360" w:lineRule="auto"/>
        <w:jc w:val="both"/>
        <w:rPr>
          <w:rFonts w:ascii="Book Antiqua" w:hAnsi="Book Antiqua" w:cs="Book Antiqua"/>
        </w:rPr>
      </w:pPr>
    </w:p>
    <w:p w14:paraId="18898AA4"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6F986A53"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7, 2023</w:t>
      </w:r>
    </w:p>
    <w:p w14:paraId="4533ED8F" w14:textId="07EA877B"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6E5BE7" w:rsidRPr="006E5BE7">
        <w:rPr>
          <w:rFonts w:ascii="Book Antiqua" w:eastAsia="Book Antiqua" w:hAnsi="Book Antiqua" w:cs="Book Antiqua"/>
        </w:rPr>
        <w:t>December 8, 2023</w:t>
      </w:r>
    </w:p>
    <w:p w14:paraId="3FF550AB" w14:textId="77777777" w:rsidR="00F924E1" w:rsidRPr="00F924E1" w:rsidRDefault="003A38B9" w:rsidP="00F924E1">
      <w:pPr>
        <w:spacing w:line="360" w:lineRule="auto"/>
        <w:jc w:val="both"/>
        <w:rPr>
          <w:rFonts w:ascii="Book Antiqua" w:eastAsiaTheme="minorEastAsia" w:hAnsi="Book Antiqua"/>
        </w:rPr>
      </w:pPr>
      <w:r>
        <w:rPr>
          <w:rFonts w:ascii="Book Antiqua" w:eastAsia="Book Antiqua" w:hAnsi="Book Antiqua" w:cs="Book Antiqua"/>
          <w:b/>
          <w:bCs/>
        </w:rPr>
        <w:t xml:space="preserve">Published online: </w:t>
      </w:r>
      <w:r w:rsidR="00F924E1" w:rsidRPr="00F924E1">
        <w:rPr>
          <w:rFonts w:ascii="Book Antiqua" w:eastAsia="Book Antiqua" w:hAnsi="Book Antiqua" w:cs="Book Antiqua"/>
        </w:rPr>
        <w:t xml:space="preserve">December </w:t>
      </w:r>
      <w:r w:rsidR="00F924E1" w:rsidRPr="00F924E1">
        <w:rPr>
          <w:rFonts w:ascii="Book Antiqua" w:eastAsiaTheme="minorEastAsia" w:hAnsi="Book Antiqua" w:cs="Book Antiqua" w:hint="eastAsia"/>
          <w:lang w:eastAsia="zh-CN"/>
        </w:rPr>
        <w:t>27</w:t>
      </w:r>
      <w:r w:rsidR="00F924E1" w:rsidRPr="00F924E1">
        <w:rPr>
          <w:rFonts w:ascii="Book Antiqua" w:eastAsia="Book Antiqua" w:hAnsi="Book Antiqua" w:cs="Book Antiqua"/>
        </w:rPr>
        <w:t>, 2023</w:t>
      </w:r>
    </w:p>
    <w:p w14:paraId="742D6714" w14:textId="77777777" w:rsidR="00B930C9" w:rsidRDefault="00B930C9">
      <w:pPr>
        <w:adjustRightInd w:val="0"/>
        <w:snapToGrid w:val="0"/>
        <w:spacing w:line="360" w:lineRule="auto"/>
        <w:jc w:val="both"/>
        <w:rPr>
          <w:rFonts w:ascii="Book Antiqua" w:hAnsi="Book Antiqua" w:cs="Book Antiqua"/>
        </w:rPr>
      </w:pPr>
    </w:p>
    <w:p w14:paraId="0CD86C32" w14:textId="77777777" w:rsidR="00B930C9" w:rsidRDefault="00B930C9">
      <w:pPr>
        <w:adjustRightInd w:val="0"/>
        <w:snapToGrid w:val="0"/>
        <w:spacing w:line="360" w:lineRule="auto"/>
        <w:jc w:val="both"/>
        <w:rPr>
          <w:rFonts w:ascii="Book Antiqua" w:hAnsi="Book Antiqua" w:cs="Book Antiqua"/>
        </w:rPr>
        <w:sectPr w:rsidR="00B930C9">
          <w:footerReference w:type="default" r:id="rId6"/>
          <w:pgSz w:w="12240" w:h="15840"/>
          <w:pgMar w:top="1440" w:right="1440" w:bottom="1440" w:left="1440" w:header="720" w:footer="720" w:gutter="0"/>
          <w:cols w:space="720"/>
          <w:docGrid w:linePitch="360"/>
        </w:sectPr>
      </w:pPr>
    </w:p>
    <w:p w14:paraId="65BB6C7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23C0051" w14:textId="239519A4"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Autophagy, a cellular degradative process, has emerged as a key regulator of cellular energy production and stress mitigation. Dysregulated autophagy is a common phenomenon observed in several human diseases, and its restoration offers curative advantage. Non-alcoholic fatty liver disease (NAFLD), more recently renamed metabolic dysfunction-associated </w:t>
      </w:r>
      <w:proofErr w:type="spellStart"/>
      <w:r w:rsidR="001521A3">
        <w:rPr>
          <w:rFonts w:ascii="Book Antiqua" w:eastAsia="Book Antiqua" w:hAnsi="Book Antiqua" w:cs="Book Antiqua"/>
        </w:rPr>
        <w:t>steatotic</w:t>
      </w:r>
      <w:proofErr w:type="spellEnd"/>
      <w:r>
        <w:rPr>
          <w:rFonts w:ascii="Book Antiqua" w:eastAsia="Book Antiqua" w:hAnsi="Book Antiqua" w:cs="Book Antiqua"/>
        </w:rPr>
        <w:t xml:space="preserve"> liver disease</w:t>
      </w:r>
      <w:r w:rsidR="000A558B">
        <w:rPr>
          <w:rFonts w:ascii="Book Antiqua" w:eastAsia="Book Antiqua" w:hAnsi="Book Antiqua" w:cs="Book Antiqua"/>
        </w:rPr>
        <w:t>,</w:t>
      </w:r>
      <w:r>
        <w:rPr>
          <w:rFonts w:ascii="Book Antiqua" w:eastAsia="Book Antiqua" w:hAnsi="Book Antiqua" w:cs="Book Antiqua"/>
        </w:rPr>
        <w:t xml:space="preserve"> is a major metabolic liver disease affecting almost 30% of the world population. Unfortunately, NAFLD has no pharmacological therapies available to date. Autophagy regulates several hepatic processes including lipid metabolism, inflammation, cellular integrity and cellular plasticity in both parenchymal (hepatocytes) and non-parenchymal cells (Kupffer cells, hepatic stellate cells and sinusoidal endothelial cells) with a profound impact on NAFLD progression. Understanding cell type-specific autophagy in the liver is essential in order to develop targeted treatments for liver diseases such as NAFLD. Modulating autophagy in specific cell types can have varying effects on liver function and pathology, making it a promising area of research for liver-related disorders. This review aims to summarize our present understanding of cell-type specific effects of autophagy and their implications in developing autophagy centric therapies for NAFLD.</w:t>
      </w:r>
    </w:p>
    <w:p w14:paraId="32E51864" w14:textId="77777777" w:rsidR="00B930C9" w:rsidRDefault="00B930C9">
      <w:pPr>
        <w:adjustRightInd w:val="0"/>
        <w:snapToGrid w:val="0"/>
        <w:spacing w:line="360" w:lineRule="auto"/>
        <w:jc w:val="both"/>
        <w:rPr>
          <w:rFonts w:ascii="Book Antiqua" w:hAnsi="Book Antiqua" w:cs="Book Antiqua"/>
        </w:rPr>
      </w:pPr>
    </w:p>
    <w:p w14:paraId="19E57C9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Autophagy; Non-alcoholic fatty liver disease; Hepatocytes; Macrophages; Hepatic stellate cells</w:t>
      </w:r>
    </w:p>
    <w:p w14:paraId="13E857B0" w14:textId="77777777" w:rsidR="00B930C9" w:rsidRDefault="00B930C9">
      <w:pPr>
        <w:adjustRightInd w:val="0"/>
        <w:snapToGrid w:val="0"/>
        <w:spacing w:line="360" w:lineRule="auto"/>
        <w:jc w:val="both"/>
        <w:rPr>
          <w:rFonts w:ascii="Book Antiqua" w:hAnsi="Book Antiqua" w:cs="Book Antiqua"/>
        </w:rPr>
      </w:pPr>
    </w:p>
    <w:p w14:paraId="501CE506" w14:textId="77777777" w:rsidR="002E1E53" w:rsidRDefault="002E1E53" w:rsidP="002E1E53">
      <w:pPr>
        <w:spacing w:line="360" w:lineRule="auto"/>
        <w:rPr>
          <w:rFonts w:ascii="Book Antiqua" w:eastAsia="Book Antiqua" w:hAnsi="Book Antiqua" w:cs="Book Antiqua"/>
          <w:color w:val="000000"/>
        </w:rPr>
      </w:pPr>
      <w:bookmarkStart w:id="1"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0D42A0BB" w14:textId="77777777" w:rsidR="002E1E53" w:rsidRDefault="002E1E53">
      <w:pPr>
        <w:adjustRightInd w:val="0"/>
        <w:snapToGrid w:val="0"/>
        <w:spacing w:line="360" w:lineRule="auto"/>
        <w:jc w:val="both"/>
        <w:rPr>
          <w:rFonts w:ascii="Book Antiqua" w:hAnsi="Book Antiqua" w:cs="Book Antiqua"/>
        </w:rPr>
      </w:pPr>
    </w:p>
    <w:p w14:paraId="6AA2A2A2" w14:textId="5F62B539" w:rsidR="002E1E53" w:rsidRDefault="002E1E53">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3A38B9">
        <w:rPr>
          <w:rFonts w:ascii="Book Antiqua" w:eastAsia="Book Antiqua" w:hAnsi="Book Antiqua" w:cs="Book Antiqua"/>
        </w:rPr>
        <w:t xml:space="preserve">Raza S, Rajak S, Singh R, Zhou J, Sinha RA, Goel A. Cell-type specific role of autophagy in the liver and its implications in non-alcoholic fatty liver disease. </w:t>
      </w:r>
      <w:r w:rsidR="003A38B9">
        <w:rPr>
          <w:rFonts w:ascii="Book Antiqua" w:eastAsia="Book Antiqua" w:hAnsi="Book Antiqua" w:cs="Book Antiqua"/>
          <w:i/>
          <w:iCs/>
        </w:rPr>
        <w:t>World J Hepatol</w:t>
      </w:r>
      <w:r w:rsidR="003A38B9">
        <w:rPr>
          <w:rFonts w:ascii="Book Antiqua" w:eastAsia="Book Antiqua" w:hAnsi="Book Antiqua" w:cs="Book Antiqua"/>
        </w:rPr>
        <w:t xml:space="preserve"> 2023;</w:t>
      </w:r>
      <w:r w:rsidR="00F924E1" w:rsidRPr="00F924E1">
        <w:rPr>
          <w:rFonts w:ascii="Book Antiqua" w:eastAsia="Book Antiqua" w:hAnsi="Book Antiqua" w:cs="Book Antiqua"/>
        </w:rPr>
        <w:t xml:space="preserve"> 15(1</w:t>
      </w:r>
      <w:r w:rsidR="00F924E1">
        <w:rPr>
          <w:rFonts w:ascii="Book Antiqua" w:eastAsiaTheme="minorEastAsia" w:hAnsi="Book Antiqua" w:cs="Book Antiqua" w:hint="eastAsia"/>
          <w:lang w:eastAsia="zh-CN"/>
        </w:rPr>
        <w:t>2</w:t>
      </w:r>
      <w:r w:rsidR="00F924E1" w:rsidRPr="00F924E1">
        <w:rPr>
          <w:rFonts w:ascii="Book Antiqua" w:eastAsia="Book Antiqua" w:hAnsi="Book Antiqua" w:cs="Book Antiqua"/>
        </w:rPr>
        <w:t xml:space="preserve">): </w:t>
      </w:r>
      <w:r w:rsidR="00770FBD">
        <w:rPr>
          <w:rFonts w:ascii="Book Antiqua" w:eastAsia="Book Antiqua" w:hAnsi="Book Antiqua" w:cs="Book Antiqua"/>
        </w:rPr>
        <w:t>1272</w:t>
      </w:r>
      <w:r w:rsidR="00F924E1" w:rsidRPr="00F924E1">
        <w:rPr>
          <w:rFonts w:ascii="Book Antiqua" w:eastAsia="Book Antiqua" w:hAnsi="Book Antiqua" w:cs="Book Antiqua"/>
        </w:rPr>
        <w:t>-</w:t>
      </w:r>
      <w:r w:rsidR="00770FBD">
        <w:rPr>
          <w:rFonts w:ascii="Book Antiqua" w:eastAsia="Book Antiqua" w:hAnsi="Book Antiqua" w:cs="Book Antiqua"/>
        </w:rPr>
        <w:t>1283</w:t>
      </w:r>
    </w:p>
    <w:p w14:paraId="255B76B4" w14:textId="18D3C2F0" w:rsidR="002E1E53" w:rsidRDefault="00F924E1">
      <w:pPr>
        <w:adjustRightInd w:val="0"/>
        <w:snapToGrid w:val="0"/>
        <w:spacing w:line="360" w:lineRule="auto"/>
        <w:jc w:val="both"/>
        <w:rPr>
          <w:rFonts w:ascii="Book Antiqua" w:eastAsia="Book Antiqua" w:hAnsi="Book Antiqua" w:cs="Book Antiqua"/>
        </w:rPr>
      </w:pPr>
      <w:r w:rsidRPr="002E1E53">
        <w:rPr>
          <w:rFonts w:ascii="Book Antiqua" w:eastAsia="Book Antiqua" w:hAnsi="Book Antiqua" w:cs="Book Antiqua"/>
          <w:b/>
          <w:bCs/>
        </w:rPr>
        <w:t>URL:</w:t>
      </w:r>
      <w:r w:rsidRPr="00F924E1">
        <w:rPr>
          <w:rFonts w:ascii="Book Antiqua" w:eastAsia="Book Antiqua" w:hAnsi="Book Antiqua" w:cs="Book Antiqua"/>
        </w:rPr>
        <w:t xml:space="preserve"> https://</w:t>
      </w:r>
      <w:proofErr w:type="spellStart"/>
      <w:r w:rsidRPr="00F924E1">
        <w:rPr>
          <w:rFonts w:ascii="Book Antiqua" w:eastAsia="Book Antiqua" w:hAnsi="Book Antiqua" w:cs="Book Antiqua"/>
        </w:rPr>
        <w:t>www.wjgnet.com</w:t>
      </w:r>
      <w:proofErr w:type="spellEnd"/>
      <w:r w:rsidRPr="00F924E1">
        <w:rPr>
          <w:rFonts w:ascii="Book Antiqua" w:eastAsia="Book Antiqua" w:hAnsi="Book Antiqua" w:cs="Book Antiqua"/>
        </w:rPr>
        <w:t>/1948-5182/full/</w:t>
      </w:r>
      <w:proofErr w:type="spellStart"/>
      <w:r w:rsidRPr="00F924E1">
        <w:rPr>
          <w:rFonts w:ascii="Book Antiqua" w:eastAsia="Book Antiqua" w:hAnsi="Book Antiqua" w:cs="Book Antiqua"/>
        </w:rPr>
        <w:t>v15</w:t>
      </w:r>
      <w:proofErr w:type="spellEnd"/>
      <w:r w:rsidRPr="00F924E1">
        <w:rPr>
          <w:rFonts w:ascii="Book Antiqua" w:eastAsia="Book Antiqua" w:hAnsi="Book Antiqua" w:cs="Book Antiqua"/>
        </w:rPr>
        <w:t>/</w:t>
      </w:r>
      <w:proofErr w:type="spellStart"/>
      <w:r w:rsidRPr="00F924E1">
        <w:rPr>
          <w:rFonts w:ascii="Book Antiqua" w:eastAsia="Book Antiqua" w:hAnsi="Book Antiqua" w:cs="Book Antiqua"/>
        </w:rPr>
        <w:t>i1</w:t>
      </w:r>
      <w:r>
        <w:rPr>
          <w:rFonts w:ascii="Book Antiqua" w:eastAsiaTheme="minorEastAsia" w:hAnsi="Book Antiqua" w:cs="Book Antiqua" w:hint="eastAsia"/>
          <w:lang w:eastAsia="zh-CN"/>
        </w:rPr>
        <w:t>2</w:t>
      </w:r>
      <w:proofErr w:type="spellEnd"/>
      <w:r w:rsidRPr="00F924E1">
        <w:rPr>
          <w:rFonts w:ascii="Book Antiqua" w:eastAsia="Book Antiqua" w:hAnsi="Book Antiqua" w:cs="Book Antiqua"/>
        </w:rPr>
        <w:t>/</w:t>
      </w:r>
      <w:proofErr w:type="spellStart"/>
      <w:r w:rsidR="00770FBD">
        <w:rPr>
          <w:rFonts w:ascii="Book Antiqua" w:eastAsia="Book Antiqua" w:hAnsi="Book Antiqua" w:cs="Book Antiqua"/>
        </w:rPr>
        <w:t>1272</w:t>
      </w:r>
      <w:r w:rsidRPr="00F924E1">
        <w:rPr>
          <w:rFonts w:ascii="Book Antiqua" w:eastAsia="Book Antiqua" w:hAnsi="Book Antiqua" w:cs="Book Antiqua"/>
        </w:rPr>
        <w:t>.htm</w:t>
      </w:r>
      <w:proofErr w:type="spellEnd"/>
    </w:p>
    <w:p w14:paraId="5378B754" w14:textId="2133B942" w:rsidR="00B930C9" w:rsidRDefault="00F924E1">
      <w:pPr>
        <w:adjustRightInd w:val="0"/>
        <w:snapToGrid w:val="0"/>
        <w:spacing w:line="360" w:lineRule="auto"/>
        <w:jc w:val="both"/>
        <w:rPr>
          <w:rFonts w:ascii="Book Antiqua" w:hAnsi="Book Antiqua" w:cs="Book Antiqua"/>
        </w:rPr>
      </w:pPr>
      <w:r w:rsidRPr="002E1E53">
        <w:rPr>
          <w:rFonts w:ascii="Book Antiqua" w:eastAsia="Book Antiqua" w:hAnsi="Book Antiqua" w:cs="Book Antiqua"/>
          <w:b/>
          <w:bCs/>
        </w:rPr>
        <w:lastRenderedPageBreak/>
        <w:t>DOI:</w:t>
      </w:r>
      <w:r w:rsidRPr="00F924E1">
        <w:rPr>
          <w:rFonts w:ascii="Book Antiqua" w:eastAsia="Book Antiqua" w:hAnsi="Book Antiqua" w:cs="Book Antiqua"/>
        </w:rPr>
        <w:t xml:space="preserve"> https://</w:t>
      </w:r>
      <w:proofErr w:type="spellStart"/>
      <w:r w:rsidRPr="00F924E1">
        <w:rPr>
          <w:rFonts w:ascii="Book Antiqua" w:eastAsia="Book Antiqua" w:hAnsi="Book Antiqua" w:cs="Book Antiqua"/>
        </w:rPr>
        <w:t>dx.doi.org</w:t>
      </w:r>
      <w:proofErr w:type="spellEnd"/>
      <w:r w:rsidRPr="00F924E1">
        <w:rPr>
          <w:rFonts w:ascii="Book Antiqua" w:eastAsia="Book Antiqua" w:hAnsi="Book Antiqua" w:cs="Book Antiqua"/>
        </w:rPr>
        <w:t>/10.4254/</w:t>
      </w:r>
      <w:proofErr w:type="spellStart"/>
      <w:r w:rsidRPr="00F924E1">
        <w:rPr>
          <w:rFonts w:ascii="Book Antiqua" w:eastAsia="Book Antiqua" w:hAnsi="Book Antiqua" w:cs="Book Antiqua"/>
        </w:rPr>
        <w:t>wjh.v15.i1</w:t>
      </w:r>
      <w:r>
        <w:rPr>
          <w:rFonts w:ascii="Book Antiqua" w:eastAsiaTheme="minorEastAsia" w:hAnsi="Book Antiqua" w:cs="Book Antiqua" w:hint="eastAsia"/>
          <w:lang w:eastAsia="zh-CN"/>
        </w:rPr>
        <w:t>2</w:t>
      </w:r>
      <w:r w:rsidRPr="00F924E1">
        <w:rPr>
          <w:rFonts w:ascii="Book Antiqua" w:eastAsia="Book Antiqua" w:hAnsi="Book Antiqua" w:cs="Book Antiqua"/>
        </w:rPr>
        <w:t>.</w:t>
      </w:r>
      <w:r w:rsidR="00770FBD">
        <w:rPr>
          <w:rFonts w:ascii="Book Antiqua" w:eastAsia="Book Antiqua" w:hAnsi="Book Antiqua" w:cs="Book Antiqua"/>
        </w:rPr>
        <w:t>1272</w:t>
      </w:r>
      <w:proofErr w:type="spellEnd"/>
    </w:p>
    <w:p w14:paraId="591DFACA" w14:textId="77777777" w:rsidR="00B930C9" w:rsidRDefault="00B930C9">
      <w:pPr>
        <w:adjustRightInd w:val="0"/>
        <w:snapToGrid w:val="0"/>
        <w:spacing w:line="360" w:lineRule="auto"/>
        <w:jc w:val="both"/>
        <w:rPr>
          <w:rFonts w:ascii="Book Antiqua" w:hAnsi="Book Antiqua" w:cs="Book Antiqua"/>
        </w:rPr>
      </w:pPr>
    </w:p>
    <w:p w14:paraId="6E2AF916"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review</w:t>
      </w:r>
      <w:r>
        <w:rPr>
          <w:rFonts w:ascii="Book Antiqua" w:eastAsia="宋体" w:hAnsi="Book Antiqua" w:cs="Book Antiqua" w:hint="eastAsia"/>
          <w:lang w:eastAsia="zh-CN"/>
        </w:rPr>
        <w:t xml:space="preserve"> </w:t>
      </w:r>
      <w:r>
        <w:rPr>
          <w:rFonts w:ascii="Book Antiqua" w:eastAsia="Book Antiqua" w:hAnsi="Book Antiqua" w:cs="Book Antiqua"/>
        </w:rPr>
        <w:t xml:space="preserve">presents a succinct overview of the cell-specific distinct effects of autophagy modulation on hepatic pathophysiology and its implication on the progression of </w:t>
      </w:r>
      <w:r>
        <w:rPr>
          <w:rFonts w:ascii="Book Antiqua" w:eastAsia="宋体" w:hAnsi="Book Antiqua" w:cs="Book Antiqua" w:hint="eastAsia"/>
          <w:lang w:eastAsia="zh-CN"/>
        </w:rPr>
        <w:t>n</w:t>
      </w:r>
      <w:r>
        <w:rPr>
          <w:rFonts w:ascii="Book Antiqua" w:eastAsia="Book Antiqua" w:hAnsi="Book Antiqua" w:cs="Book Antiqua"/>
        </w:rPr>
        <w:t>on-alcoholic fatty liver disease (NAFLD). The effects of autophagy alteration on hepatocyte lipid metabolism, macrophage polarization and hepatic stellate cell plasticity are reviewed and discussed with reference to NAFLD pathobiology.</w:t>
      </w:r>
    </w:p>
    <w:p w14:paraId="6C3F00DC" w14:textId="77777777" w:rsidR="00B504A6" w:rsidRDefault="00B504A6">
      <w:pPr>
        <w:rPr>
          <w:rFonts w:ascii="Book Antiqua" w:hAnsi="Book Antiqua" w:cs="Book Antiqua"/>
        </w:rPr>
      </w:pPr>
      <w:r>
        <w:rPr>
          <w:rFonts w:ascii="Book Antiqua" w:hAnsi="Book Antiqua" w:cs="Book Antiqua"/>
        </w:rPr>
        <w:br w:type="page"/>
      </w:r>
    </w:p>
    <w:p w14:paraId="5B0B7639" w14:textId="503A6B9B"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61C33EE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Non-alcoholic fatty liver disease (NAFLD) is a hepatic manifestation of metabolic syndrome and a risk factor for diabetes, cardiovascular ailments, and hepatocellular cancers</w:t>
      </w:r>
      <w:r>
        <w:rPr>
          <w:rFonts w:ascii="Book Antiqua" w:eastAsia="Book Antiqua" w:hAnsi="Book Antiqua" w:cs="Book Antiqua"/>
          <w:color w:val="000000"/>
          <w:vertAlign w:val="superscript"/>
        </w:rPr>
        <w:t>[1-3]</w:t>
      </w:r>
      <w:r>
        <w:rPr>
          <w:rFonts w:ascii="Book Antiqua" w:eastAsia="Book Antiqua" w:hAnsi="Book Antiqua" w:cs="Book Antiqua"/>
          <w:color w:val="000000"/>
        </w:rPr>
        <w:t>. It is classically defined as hepatic steatosis which has developed in individuals with no or moderate alcohol consumption. The initial clinical presentation of NAFLD involves benign steatosis that may progress to a more severe form of the disease termed non-alcoholic steatohepatitis (NASH)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NASH is characterized by increased hepatocyte damage, hepatocyte ballooning, inflammation, and fibrosis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Several factors including high calorie diets, sedentary lifestyle, gut-microbiome, and genetic predisposition, constitute a multiple-hit basis of the progression of benign steatosis to NASH in certain individuals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NASH is one of the leading causes of liver transplants worldwide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Presently, there are no approved drug therapies for NAFLD and NASH. As physical activity is a key determinant of metabolic control, lifestyle modifications remain the only available treatment so far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prevalence of NAFLD, which is currently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has increased significantly in the last ten years with a nearly 50% increase occurring between 1990</w:t>
      </w:r>
      <w:r>
        <w:rPr>
          <w:rFonts w:ascii="Book Antiqua" w:eastAsia="宋体" w:hAnsi="Book Antiqua" w:cs="Book Antiqua" w:hint="eastAsia"/>
          <w:color w:val="000000"/>
          <w:lang w:eastAsia="zh-CN"/>
        </w:rPr>
        <w:t>-</w:t>
      </w:r>
      <w:r>
        <w:rPr>
          <w:rFonts w:ascii="Book Antiqua" w:eastAsia="Book Antiqua" w:hAnsi="Book Antiqua" w:cs="Book Antiqua"/>
          <w:color w:val="000000"/>
        </w:rPr>
        <w:t>2006 to 2016</w:t>
      </w:r>
      <w:r>
        <w:rPr>
          <w:rFonts w:ascii="Book Antiqua" w:eastAsia="宋体" w:hAnsi="Book Antiqua" w:cs="Book Antiqua" w:hint="eastAsia"/>
          <w:color w:val="000000"/>
          <w:lang w:eastAsia="zh-CN"/>
        </w:rPr>
        <w:t>-</w:t>
      </w:r>
      <w:r>
        <w:rPr>
          <w:rFonts w:ascii="Book Antiqua" w:eastAsia="Book Antiqua" w:hAnsi="Book Antiqua" w:cs="Book Antiqua"/>
          <w:color w:val="000000"/>
        </w:rPr>
        <w:t>2019</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the molecular level, the development of NAFLD involves pathological changes in several hepatic cells including hepatocytes, macrophages, hepatic stellate cells (HSCs), endothelial cells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Intracellular changes in the cellular metabolism, mitochondrial energetics, organellar homeostasis, redox hormesis and epigenetic changes in cellular plasticity govern the tissue damage and inflammatory milieu observed during NAFLD progression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4FF856" w14:textId="77777777" w:rsidR="00B930C9" w:rsidRDefault="003A38B9">
      <w:pPr>
        <w:adjustRightInd w:val="0"/>
        <w:snapToGrid w:val="0"/>
        <w:spacing w:line="360" w:lineRule="auto"/>
        <w:ind w:firstLineChars="200" w:firstLine="480"/>
        <w:jc w:val="both"/>
        <w:rPr>
          <w:rFonts w:ascii="Book Antiqua" w:hAnsi="Book Antiqua" w:cs="Book Antiqua"/>
          <w:lang w:val="en-IN"/>
        </w:rPr>
      </w:pPr>
      <w:r>
        <w:rPr>
          <w:rFonts w:ascii="Book Antiqua" w:eastAsia="Book Antiqua" w:hAnsi="Book Antiqua" w:cs="Book Antiqua"/>
          <w:color w:val="000000"/>
        </w:rPr>
        <w:t>Autophagy is a cellular quality control process which is activated in response to energy crisis and cellular stress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14-16</w:t>
      </w:r>
      <w:r>
        <w:rPr>
          <w:rFonts w:ascii="Book Antiqua" w:eastAsia="Book Antiqua" w:hAnsi="Book Antiqua" w:cs="Book Antiqua"/>
          <w:color w:val="000000"/>
          <w:vertAlign w:val="superscript"/>
        </w:rPr>
        <w:t>]</w:t>
      </w:r>
      <w:r>
        <w:rPr>
          <w:rFonts w:ascii="Book Antiqua" w:eastAsia="Book Antiqua" w:hAnsi="Book Antiqua" w:cs="Book Antiqua"/>
          <w:color w:val="000000"/>
        </w:rPr>
        <w:t>. Historically, the liver has been recognized as an organ with high autophagy activity and hepatocytes and Kupffer cells were the first cell types where the metabolic role of autophagy and lysosomes were discovered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Autophagy serves as a key regulator of hepatocyte, lipid, and carbohydrate metabolism in the liver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Similarly, autophagy in liver macrophages and HSCs differentially regulates their plasticity from a quiescent to activated phenotype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review, we </w:t>
      </w:r>
      <w:r>
        <w:rPr>
          <w:rFonts w:ascii="Book Antiqua" w:eastAsia="Book Antiqua" w:hAnsi="Book Antiqua" w:cs="Book Antiqua"/>
          <w:color w:val="000000"/>
        </w:rPr>
        <w:lastRenderedPageBreak/>
        <w:t>will describe the distinct roles of cell-type specific autophagy in hepatic physiology and its deregulation in NAFLD.</w:t>
      </w:r>
    </w:p>
    <w:p w14:paraId="08F6B05F" w14:textId="77777777" w:rsidR="00B930C9" w:rsidRDefault="00B930C9">
      <w:pPr>
        <w:adjustRightInd w:val="0"/>
        <w:snapToGrid w:val="0"/>
        <w:spacing w:line="360" w:lineRule="auto"/>
        <w:jc w:val="both"/>
        <w:rPr>
          <w:rFonts w:ascii="Book Antiqua" w:hAnsi="Book Antiqua" w:cs="Book Antiqua"/>
        </w:rPr>
      </w:pPr>
    </w:p>
    <w:p w14:paraId="7AD8D7AB" w14:textId="77777777" w:rsidR="00B930C9" w:rsidRDefault="003A38B9">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MECHANISMS</w:t>
      </w:r>
    </w:p>
    <w:p w14:paraId="6BD6ACEF"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term autophagy means “self-digestion” and plays a pivotal role in maintaining cellular homeostasis by recycling damaged or unnecessary cellular components. Autophagy ensures cell survival and contributes to various physiological and pathological processes. To date, three types of autophagy have been described: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micro-autophagy, and chaperone-mediated autophagy (CMA)</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Autophagy involves subcellular membrane trafficking to sequester a portion of cytoplasmic constituents and organelles by a membrane-sac (termed the phagophore) to form a double-membrane structure termed the autophagosome. The autophagosome is then transported to the lysosome for bulk protein degradation (proteolysis) of the sequestered intracellular materials by the lysosomal hydrolases. The breakdown products are utilized as an internally derived source of energy. Autophagy may be adaptive or constitutive. Constitutive autophagy is a mechanism of ‘cellular housekeeping’ that involves the removal of damaged or senescent organelles and helps to preserve basal energy balance. However, adaptive autophagy is characterized by recycling of intracellular constituents (proteins, lipids, glycogens, and organelles) to fulfill energy requirements in the event of nutrient deficiency. CMA is a selective cellular process where specific proteins are targeted for degradation by lysosomes with the help of chaperone proteins.</w:t>
      </w:r>
    </w:p>
    <w:p w14:paraId="25B549BB" w14:textId="2D1B90BE"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Macro-autophagy (hereafter referred to as autophagy) is a highly orchestrated process that can be divided into several key stages: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nitiation, elongation, maturation, and degradation. The coordinated activity of several regulatory components tightly regulates the process of autophagy from initiation to termination. Autophagy genes, often referred to as autophagy-related genes (</w:t>
      </w:r>
      <w:proofErr w:type="spellStart"/>
      <w:r>
        <w:rPr>
          <w:rFonts w:ascii="Book Antiqua" w:eastAsia="Book Antiqua" w:hAnsi="Book Antiqua" w:cs="Book Antiqua"/>
          <w:i/>
          <w:iCs/>
          <w:color w:val="000000"/>
        </w:rPr>
        <w:t>Atgs</w:t>
      </w:r>
      <w:proofErr w:type="spellEnd"/>
      <w:r>
        <w:rPr>
          <w:rFonts w:ascii="Book Antiqua" w:eastAsia="Book Antiqua" w:hAnsi="Book Antiqua" w:cs="Book Antiqua"/>
          <w:color w:val="000000"/>
        </w:rPr>
        <w:t>), are a group of genes responsible for regulating and executing the autophagic process within cells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More than 30 autophagy-related (</w:t>
      </w:r>
      <w:proofErr w:type="spellStart"/>
      <w:r>
        <w:rPr>
          <w:rFonts w:ascii="Book Antiqua" w:eastAsia="Book Antiqua" w:hAnsi="Book Antiqua" w:cs="Book Antiqua"/>
          <w:i/>
          <w:iCs/>
          <w:color w:val="000000"/>
        </w:rPr>
        <w:t>ATG</w:t>
      </w:r>
      <w:proofErr w:type="spellEnd"/>
      <w:r>
        <w:rPr>
          <w:rFonts w:ascii="Book Antiqua" w:eastAsia="Book Antiqua" w:hAnsi="Book Antiqua" w:cs="Book Antiqua"/>
          <w:color w:val="000000"/>
        </w:rPr>
        <w:t xml:space="preserve">) proteins have been identified and characterized thus far. The </w:t>
      </w:r>
      <w:r>
        <w:rPr>
          <w:rFonts w:ascii="Book Antiqua" w:eastAsia="Book Antiqua" w:hAnsi="Book Antiqua" w:cs="Book Antiqua"/>
          <w:color w:val="000000"/>
        </w:rPr>
        <w:lastRenderedPageBreak/>
        <w:t>autophagic process is initiated by a serine</w:t>
      </w:r>
      <w:r w:rsidR="008D6562">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threonine protein kinase, </w:t>
      </w:r>
      <w:proofErr w:type="spellStart"/>
      <w:r>
        <w:rPr>
          <w:rFonts w:ascii="Book Antiqua" w:eastAsia="Book Antiqua" w:hAnsi="Book Antiqua" w:cs="Book Antiqua"/>
          <w:color w:val="000000"/>
        </w:rPr>
        <w:t>Unc</w:t>
      </w:r>
      <w:proofErr w:type="spellEnd"/>
      <w:r>
        <w:rPr>
          <w:rFonts w:ascii="Book Antiqua" w:eastAsia="Book Antiqua" w:hAnsi="Book Antiqua" w:cs="Book Antiqua"/>
          <w:color w:val="000000"/>
        </w:rPr>
        <w:t xml:space="preserve">-51 </w:t>
      </w:r>
      <w:r>
        <w:rPr>
          <w:rFonts w:ascii="Book Antiqua" w:eastAsia="宋体" w:hAnsi="Book Antiqua" w:cs="Book Antiqua" w:hint="eastAsia"/>
          <w:color w:val="000000"/>
          <w:lang w:eastAsia="zh-CN"/>
        </w:rPr>
        <w:t>L</w:t>
      </w:r>
      <w:r>
        <w:rPr>
          <w:rFonts w:ascii="Book Antiqua" w:eastAsia="Book Antiqua" w:hAnsi="Book Antiqua" w:cs="Book Antiqua"/>
          <w:color w:val="000000"/>
        </w:rPr>
        <w:t>ike autophagy activating kinase 1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mammalian target of rapamycin (mTOR) is a central regulator of cell growth and metabolism and is known to inhibit autophagy when active. In nutrient-rich conditions, mTOR is activated, preventing autophagy initiation by phosphorylating the autophagy-initiating complex,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 xml:space="preserve">/2. This phosphorylation inhibits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/2 and prevents autophagosome formation. In contrast, AMP kinase (AMPK) is a sensor of cellular energy status. When energy levels are low (</w:t>
      </w:r>
      <w:r>
        <w:rPr>
          <w:rFonts w:ascii="Book Antiqua" w:eastAsia="Book Antiqua" w:hAnsi="Book Antiqua" w:cs="Book Antiqua"/>
          <w:i/>
          <w:iCs/>
          <w:color w:val="000000"/>
        </w:rPr>
        <w:t>e.g.</w:t>
      </w:r>
      <w:r>
        <w:rPr>
          <w:rFonts w:ascii="Book Antiqua" w:eastAsia="Book Antiqua" w:hAnsi="Book Antiqua" w:cs="Book Antiqua"/>
          <w:color w:val="000000"/>
        </w:rPr>
        <w:t xml:space="preserve">, during nutrient deprivation or stress), AMPK is activated. Activated AMPK phosphorylates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/2, relieving the inhibition imposed by mTOR and promoting autophagy initiation. Additionally, AMPK activation further stimulates autophagy by inhibiting mTOR directly and by activating transcription factors such as transcription factor EB (</w:t>
      </w:r>
      <w:proofErr w:type="spellStart"/>
      <w:r>
        <w:rPr>
          <w:rFonts w:ascii="Book Antiqua" w:eastAsia="Book Antiqua" w:hAnsi="Book Antiqua" w:cs="Book Antiqua"/>
          <w:color w:val="000000"/>
        </w:rPr>
        <w:t>TFEB</w:t>
      </w:r>
      <w:proofErr w:type="spellEnd"/>
      <w:r>
        <w:rPr>
          <w:rFonts w:ascii="Book Antiqua" w:eastAsia="Book Antiqua" w:hAnsi="Book Antiqua" w:cs="Book Antiqua"/>
          <w:color w:val="000000"/>
        </w:rPr>
        <w:t xml:space="preserve">), which control the expression of </w:t>
      </w:r>
      <w:proofErr w:type="spellStart"/>
      <w:r>
        <w:rPr>
          <w:rFonts w:ascii="Book Antiqua" w:eastAsia="Book Antiqua" w:hAnsi="Book Antiqua" w:cs="Book Antiqua"/>
          <w:i/>
          <w:iCs/>
          <w:color w:val="000000"/>
        </w:rPr>
        <w:t>Atgs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various lysosomal genes. When activated, </w:t>
      </w:r>
      <w:proofErr w:type="spellStart"/>
      <w:r>
        <w:rPr>
          <w:rFonts w:ascii="Book Antiqua" w:eastAsia="Book Antiqua" w:hAnsi="Book Antiqua" w:cs="Book Antiqua"/>
          <w:color w:val="000000"/>
        </w:rPr>
        <w:t>TFEB</w:t>
      </w:r>
      <w:proofErr w:type="spellEnd"/>
      <w:r>
        <w:rPr>
          <w:rFonts w:ascii="Book Antiqua" w:eastAsia="Book Antiqua" w:hAnsi="Book Antiqua" w:cs="Book Antiqua"/>
          <w:color w:val="000000"/>
        </w:rPr>
        <w:t xml:space="preserve"> promotes autophagy by enhancing the production of autophagy-related proteins and lysosome biogenesis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6DA5CFB" w14:textId="4BAD73DC"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initiation phase is primarily governed by the mTOR and AMPK pathways. The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 xml:space="preserve">/2 complex plays a central role in autophagy initiation and is comprised of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ATG13</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ATG101</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FIP200</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mTOR is inhibited or AMPK is activated in response to nutrient deprivation or stress,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 xml:space="preserve"> is activated by phosphorylation, and in turn, phosphorylates </w:t>
      </w:r>
      <w:proofErr w:type="spellStart"/>
      <w:r>
        <w:rPr>
          <w:rFonts w:ascii="Book Antiqua" w:eastAsia="Book Antiqua" w:hAnsi="Book Antiqua" w:cs="Book Antiqua"/>
          <w:i/>
          <w:iCs/>
          <w:color w:val="000000"/>
        </w:rPr>
        <w:t>ATG13</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FIP200</w:t>
      </w:r>
      <w:proofErr w:type="spellEnd"/>
      <w:r>
        <w:rPr>
          <w:rFonts w:ascii="Book Antiqua" w:eastAsia="Book Antiqua" w:hAnsi="Book Antiqua" w:cs="Book Antiqua"/>
          <w:color w:val="000000"/>
        </w:rPr>
        <w:t xml:space="preserve"> to initiate the process of autophagosome formation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Once initiated, autophagy proceeds through the elongation and maturation stages. Key proteins like autophagy-related protein 5 (</w:t>
      </w:r>
      <w:proofErr w:type="spellStart"/>
      <w:r>
        <w:rPr>
          <w:rFonts w:ascii="Book Antiqua" w:eastAsia="Book Antiqua" w:hAnsi="Book Antiqua" w:cs="Book Antiqua"/>
          <w:i/>
          <w:iCs/>
          <w:color w:val="000000"/>
        </w:rPr>
        <w:t>ATG5</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ATG12</w:t>
      </w:r>
      <w:proofErr w:type="spellEnd"/>
      <w:r>
        <w:rPr>
          <w:rFonts w:ascii="Book Antiqua" w:eastAsia="Book Antiqua" w:hAnsi="Book Antiqua" w:cs="Book Antiqua"/>
          <w:color w:val="000000"/>
        </w:rPr>
        <w:t xml:space="preserve"> form complexes that contribute to the elongation (expansion) of the isolation membrane, which eventually seals to form the autophagosome,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 double-membraned vesicle that engulfs cellular cargo</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ATG5</w:t>
      </w:r>
      <w:proofErr w:type="spellEnd"/>
      <w:r>
        <w:rPr>
          <w:rFonts w:ascii="Book Antiqua" w:eastAsia="Book Antiqua" w:hAnsi="Book Antiqua" w:cs="Book Antiqua"/>
          <w:color w:val="000000"/>
        </w:rPr>
        <w:t xml:space="preserve"> is part of a complex with </w:t>
      </w:r>
      <w:proofErr w:type="spellStart"/>
      <w:r>
        <w:rPr>
          <w:rFonts w:ascii="Book Antiqua" w:eastAsia="Book Antiqua" w:hAnsi="Book Antiqua" w:cs="Book Antiqua"/>
          <w:i/>
          <w:iCs/>
          <w:color w:val="000000"/>
        </w:rPr>
        <w:t>ATG12</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ATG16L1</w:t>
      </w:r>
      <w:proofErr w:type="spellEnd"/>
      <w:r>
        <w:rPr>
          <w:rFonts w:ascii="Book Antiqua" w:eastAsia="Book Antiqua" w:hAnsi="Book Antiqua" w:cs="Book Antiqua"/>
          <w:color w:val="000000"/>
        </w:rPr>
        <w:t xml:space="preserve">, which is crucial for elongation of the phagophore and closure of the autophagosome. </w:t>
      </w:r>
      <w:proofErr w:type="spellStart"/>
      <w:r>
        <w:rPr>
          <w:rFonts w:ascii="Book Antiqua" w:eastAsia="Book Antiqua" w:hAnsi="Book Antiqua" w:cs="Book Antiqua"/>
          <w:i/>
          <w:iCs/>
          <w:color w:val="000000"/>
        </w:rPr>
        <w:t>ATG8</w:t>
      </w:r>
      <w:proofErr w:type="spellEnd"/>
      <w:r>
        <w:rPr>
          <w:rFonts w:ascii="Book Antiqua" w:eastAsia="Book Antiqua" w:hAnsi="Book Antiqua" w:cs="Book Antiqua"/>
          <w:color w:val="000000"/>
        </w:rPr>
        <w:t xml:space="preserve"> or lipid-</w:t>
      </w:r>
      <w:r>
        <w:rPr>
          <w:rFonts w:ascii="Book Antiqua" w:eastAsia="Book Antiqua" w:hAnsi="Book Antiqua" w:cs="Book Antiqua"/>
          <w:color w:val="000000"/>
        </w:rPr>
        <w:softHyphen/>
        <w:t xml:space="preserve">conjugated microtubule-associated protein </w:t>
      </w:r>
      <w:proofErr w:type="spellStart"/>
      <w:r>
        <w:rPr>
          <w:rFonts w:ascii="Book Antiqua" w:eastAsia="Book Antiqua" w:hAnsi="Book Antiqua" w:cs="Book Antiqua"/>
          <w:color w:val="000000"/>
        </w:rPr>
        <w:t>1A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1B</w:t>
      </w:r>
      <w:proofErr w:type="spellEnd"/>
      <w:r>
        <w:rPr>
          <w:rFonts w:ascii="Book Antiqua" w:eastAsia="Book Antiqua" w:hAnsi="Book Antiqua" w:cs="Book Antiqua"/>
          <w:color w:val="000000"/>
        </w:rPr>
        <w:t>-light chain 3 (</w:t>
      </w:r>
      <w:proofErr w:type="spellStart"/>
      <w:r>
        <w:rPr>
          <w:rFonts w:ascii="Book Antiqua" w:eastAsia="Book Antiqua" w:hAnsi="Book Antiqua" w:cs="Book Antiqua"/>
          <w:color w:val="000000"/>
        </w:rPr>
        <w:t>LC3</w:t>
      </w:r>
      <w:proofErr w:type="spellEnd"/>
      <w:r w:rsidR="008D6562">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phosphatidylethanolamine), which is </w:t>
      </w:r>
      <w:proofErr w:type="spellStart"/>
      <w:r>
        <w:rPr>
          <w:rFonts w:ascii="Book Antiqua" w:eastAsia="Book Antiqua" w:hAnsi="Book Antiqua" w:cs="Book Antiqua"/>
          <w:color w:val="000000"/>
        </w:rPr>
        <w:t>lipidated</w:t>
      </w:r>
      <w:proofErr w:type="spellEnd"/>
      <w:r>
        <w:rPr>
          <w:rFonts w:ascii="Book Antiqua" w:eastAsia="Book Antiqua" w:hAnsi="Book Antiqua" w:cs="Book Antiqua"/>
          <w:color w:val="000000"/>
        </w:rPr>
        <w:t xml:space="preserve"> and incorporated into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membranes, plays a central role in the biogenesis and elongation of autophagosomes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2DDF0C" w14:textId="77777777"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autophagy receptor or adaptor proteins facilitate the tethering of target proteins and organelles destined for degradation on to the autophagosome. </w:t>
      </w:r>
      <w:proofErr w:type="spellStart"/>
      <w:r>
        <w:rPr>
          <w:rFonts w:ascii="Book Antiqua" w:eastAsia="Book Antiqua" w:hAnsi="Book Antiqua" w:cs="Book Antiqua"/>
          <w:color w:val="000000"/>
        </w:rPr>
        <w:t>Sequestosome</w:t>
      </w:r>
      <w:r>
        <w:rPr>
          <w:rFonts w:ascii="Book Antiqua" w:eastAsia="Book Antiqua" w:hAnsi="Book Antiqua" w:cs="Book Antiqua"/>
          <w:color w:val="000000"/>
        </w:rPr>
        <w:softHyphen/>
        <w:t>1</w:t>
      </w:r>
      <w:proofErr w:type="spellEnd"/>
      <w:r>
        <w:rPr>
          <w:rFonts w:ascii="Book Antiqua" w:eastAsia="Book Antiqua" w:hAnsi="Book Antiqua" w:cs="Book Antiqua"/>
          <w:color w:val="000000"/>
        </w:rPr>
        <w:t xml:space="preserve">, also known as </w:t>
      </w:r>
      <w:proofErr w:type="spellStart"/>
      <w:r>
        <w:rPr>
          <w:rFonts w:ascii="Book Antiqua" w:eastAsia="Book Antiqua" w:hAnsi="Book Antiqua" w:cs="Book Antiqua"/>
          <w:color w:val="000000"/>
        </w:rPr>
        <w:t>p62</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SQSTM1</w:t>
      </w:r>
      <w:proofErr w:type="spellEnd"/>
      <w:r>
        <w:rPr>
          <w:rFonts w:ascii="Book Antiqua" w:eastAsia="Book Antiqua" w:hAnsi="Book Antiqua" w:cs="Book Antiqua"/>
          <w:color w:val="000000"/>
        </w:rPr>
        <w:t xml:space="preserve"> is a cargo receptor that recognizes ubiquitinated cargo, such as damaged organelles or proteins, and targets them for selective autophagic degradation. </w:t>
      </w:r>
      <w:proofErr w:type="spellStart"/>
      <w:r>
        <w:rPr>
          <w:rFonts w:ascii="Book Antiqua" w:eastAsia="Book Antiqua" w:hAnsi="Book Antiqua" w:cs="Book Antiqua"/>
          <w:color w:val="000000"/>
        </w:rPr>
        <w:t>P62</w:t>
      </w:r>
      <w:proofErr w:type="spellEnd"/>
      <w:r>
        <w:rPr>
          <w:rFonts w:ascii="Book Antiqua" w:eastAsia="Book Antiqua" w:hAnsi="Book Antiqua" w:cs="Book Antiqua"/>
          <w:color w:val="000000"/>
        </w:rPr>
        <w:t xml:space="preserve"> contains </w:t>
      </w:r>
      <w:proofErr w:type="spellStart"/>
      <w:r>
        <w:rPr>
          <w:rStyle w:val="15"/>
          <w:rFonts w:ascii="Book Antiqua" w:eastAsia="Book Antiqua" w:hAnsi="Book Antiqua" w:cs="Book Antiqua"/>
          <w:color w:val="000000"/>
        </w:rPr>
        <w:t>LC3</w:t>
      </w:r>
      <w:proofErr w:type="spellEnd"/>
      <w:r>
        <w:rPr>
          <w:rStyle w:val="15"/>
          <w:rFonts w:ascii="Book Antiqua" w:eastAsia="Book Antiqua" w:hAnsi="Book Antiqua" w:cs="Book Antiqua"/>
          <w:color w:val="000000"/>
        </w:rPr>
        <w:t>-interacting regions to</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interact with </w:t>
      </w:r>
      <w:proofErr w:type="spellStart"/>
      <w:r>
        <w:rPr>
          <w:rFonts w:ascii="Book Antiqua" w:eastAsia="Book Antiqua" w:hAnsi="Book Antiqua" w:cs="Book Antiqua"/>
          <w:color w:val="000000"/>
        </w:rPr>
        <w:t>LC3</w:t>
      </w:r>
      <w:proofErr w:type="spellEnd"/>
      <w:r>
        <w:rPr>
          <w:rFonts w:ascii="Book Antiqua" w:eastAsia="Book Antiqua" w:hAnsi="Book Antiqua" w:cs="Book Antiqua"/>
          <w:color w:val="000000"/>
        </w:rPr>
        <w:t xml:space="preserve"> on the autophagosome membrane. Once the double-membrane vesicle is formed, it travels along the microtubules to the lysosome, where the outer membrane of the autophagosome fuses with lysosomes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interaction of a synaptosome complex containing </w:t>
      </w:r>
      <w:proofErr w:type="spellStart"/>
      <w:r>
        <w:rPr>
          <w:rFonts w:ascii="Book Antiqua" w:eastAsia="Book Antiqua" w:hAnsi="Book Antiqua" w:cs="Book Antiqua"/>
          <w:color w:val="000000"/>
        </w:rPr>
        <w:t>STX17</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SNAP29</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RAB7</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VAMP8</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LAMP1</w:t>
      </w:r>
      <w:proofErr w:type="spellEnd"/>
      <w:r>
        <w:rPr>
          <w:rFonts w:ascii="Book Antiqua" w:eastAsia="Book Antiqua" w:hAnsi="Book Antiqua" w:cs="Book Antiqua"/>
          <w:color w:val="000000"/>
        </w:rPr>
        <w:t xml:space="preserve"> on the lysosome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Inside the autolysosomes, the lysosomal enzymes enable the degradation of the cargo.</w:t>
      </w:r>
    </w:p>
    <w:p w14:paraId="64D2D5B4" w14:textId="77777777" w:rsidR="00B930C9" w:rsidRDefault="00B930C9">
      <w:pPr>
        <w:adjustRightInd w:val="0"/>
        <w:snapToGrid w:val="0"/>
        <w:spacing w:line="360" w:lineRule="auto"/>
        <w:jc w:val="both"/>
        <w:rPr>
          <w:rFonts w:ascii="Book Antiqua" w:hAnsi="Book Antiqua" w:cs="Book Antiqua"/>
        </w:rPr>
      </w:pPr>
    </w:p>
    <w:p w14:paraId="075D4E75" w14:textId="77777777" w:rsidR="00B930C9" w:rsidRDefault="003A38B9">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IN NAFLD</w:t>
      </w:r>
    </w:p>
    <w:p w14:paraId="21979FD8"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NAFLD is characterized by the accumulation of excess fat (triglycerides) in the liver, independent from excessive alcohol consumption. Demonstration that autophagy plays a significant role in the pathogenesis of NAFLD comes from several lines of evidence described below:</w:t>
      </w:r>
    </w:p>
    <w:p w14:paraId="50DBE3EE" w14:textId="77777777" w:rsidR="00B930C9" w:rsidRDefault="00B930C9">
      <w:pPr>
        <w:adjustRightInd w:val="0"/>
        <w:snapToGrid w:val="0"/>
        <w:spacing w:line="360" w:lineRule="auto"/>
        <w:jc w:val="both"/>
        <w:rPr>
          <w:rFonts w:ascii="Book Antiqua" w:hAnsi="Book Antiqua" w:cs="Book Antiqua"/>
        </w:rPr>
      </w:pPr>
    </w:p>
    <w:p w14:paraId="1EC3FFB9" w14:textId="77777777" w:rsidR="00B930C9" w:rsidRDefault="003A38B9">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i/>
          <w:iCs/>
          <w:color w:val="000000"/>
        </w:rPr>
        <w:t>ATG</w:t>
      </w:r>
      <w:proofErr w:type="spellEnd"/>
      <w:r>
        <w:rPr>
          <w:rFonts w:ascii="Book Antiqua" w:eastAsia="Book Antiqua" w:hAnsi="Book Antiqua" w:cs="Book Antiqua"/>
          <w:b/>
          <w:bCs/>
          <w:i/>
          <w:iCs/>
          <w:color w:val="000000"/>
        </w:rPr>
        <w:t xml:space="preserve"> gene knockout mouse models</w:t>
      </w:r>
    </w:p>
    <w:p w14:paraId="60362303"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Studies performed in liver-specific autophagy gene (</w:t>
      </w:r>
      <w:proofErr w:type="spellStart"/>
      <w:r>
        <w:rPr>
          <w:rFonts w:ascii="Book Antiqua" w:eastAsia="Book Antiqua" w:hAnsi="Book Antiqua" w:cs="Book Antiqua"/>
          <w:i/>
          <w:iCs/>
          <w:color w:val="000000"/>
        </w:rPr>
        <w:t>ATG5</w:t>
      </w:r>
      <w:proofErr w:type="spellEnd"/>
      <w:r>
        <w:rPr>
          <w:rFonts w:ascii="Book Antiqua" w:eastAsia="Book Antiqua" w:hAnsi="Book Antiqua" w:cs="Book Antiqua"/>
          <w:i/>
          <w:iCs/>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ATG7</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knockouts revealed a lipolytic role of autophagy, and mice deficient in either of these genes showed increased hepatic steatosis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The loss of autophagy genes also increased hepatocyte susceptibility to gut endotoxin-induced injury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is also known to regulate hepatic inflammation. In this regard, hepatic macrophages also known as Kupffer cells derived from </w:t>
      </w:r>
      <w:proofErr w:type="spellStart"/>
      <w:r>
        <w:rPr>
          <w:rFonts w:ascii="Book Antiqua" w:eastAsia="Book Antiqua" w:hAnsi="Book Antiqua" w:cs="Book Antiqua"/>
          <w:i/>
          <w:iCs/>
          <w:color w:val="000000"/>
        </w:rPr>
        <w:t>ATG5</w:t>
      </w:r>
      <w:proofErr w:type="spellEnd"/>
      <w:r>
        <w:rPr>
          <w:rFonts w:ascii="Book Antiqua" w:eastAsia="Book Antiqua" w:hAnsi="Book Antiqua" w:cs="Book Antiqua"/>
          <w:i/>
          <w:iCs/>
          <w:color w:val="000000"/>
          <w:szCs w:val="36"/>
          <w:vertAlign w:val="superscript"/>
        </w:rPr>
        <w:t xml:space="preserve">-/- </w:t>
      </w:r>
      <w:r>
        <w:rPr>
          <w:rFonts w:ascii="Book Antiqua" w:eastAsia="Book Antiqua" w:hAnsi="Book Antiqua" w:cs="Book Antiqua"/>
          <w:color w:val="000000"/>
        </w:rPr>
        <w:t>mice fed with a high-fat diet (HFD), developed a pro-inflammatory phenotype resulting from macrophage polarization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7EA1CE2" w14:textId="77777777" w:rsidR="00B930C9" w:rsidRDefault="00B930C9">
      <w:pPr>
        <w:adjustRightInd w:val="0"/>
        <w:snapToGrid w:val="0"/>
        <w:spacing w:line="360" w:lineRule="auto"/>
        <w:jc w:val="both"/>
        <w:rPr>
          <w:rFonts w:ascii="Book Antiqua" w:hAnsi="Book Antiqua" w:cs="Book Antiqua"/>
        </w:rPr>
      </w:pPr>
    </w:p>
    <w:p w14:paraId="0B62C812"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Studies involving pharmacological/non-pharmacological autophagy inducers in animal models of NAFLD</w:t>
      </w:r>
    </w:p>
    <w:p w14:paraId="67A21654"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Preclinical experiments performed with a classical autophagy inducer, such as, rapamycin resulted in the reduction of hepatic steatosis and injury in animals fed a HFD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Similarly, the administration of autophagy inducing hormones such as thyroid hormone, ghrelin, glucagon like peptide-1 and vitamin D also increased autophagy in mouse liver and reduced steatosis in animals fed high calorie diets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33-38</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several natural compounds including caffeine, epigallocatechin gallate, and resveratrol, together with several herbal extracts derived from traditional Chinese and Indian medicines, have exhibited potent pro-autophagy activity which is associated with their anti-NAFLD effect in animals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39-49</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pharmacological agents, lifestyle modifications including intermittent fasting</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50,51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exercise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52-54</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induce hepatic autophagy as a means to delay and/or reduce NAFLD/NASH progression.</w:t>
      </w:r>
    </w:p>
    <w:p w14:paraId="503F92C5" w14:textId="77777777" w:rsidR="00B930C9" w:rsidRDefault="00B930C9">
      <w:pPr>
        <w:adjustRightInd w:val="0"/>
        <w:snapToGrid w:val="0"/>
        <w:spacing w:line="360" w:lineRule="auto"/>
        <w:jc w:val="both"/>
        <w:rPr>
          <w:rFonts w:ascii="Book Antiqua" w:hAnsi="Book Antiqua" w:cs="Book Antiqua"/>
        </w:rPr>
      </w:pPr>
    </w:p>
    <w:p w14:paraId="31EE6BE1"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Analysis of liver autophagy in human NAFLD</w:t>
      </w:r>
    </w:p>
    <w:p w14:paraId="22AD683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Assessment of autophagy in the liver biopsies of patients with progressive degree of severity showed impaired autophagy characterized by reduced expression of lysosomal cathepsins, accumulation of </w:t>
      </w:r>
      <w:proofErr w:type="spellStart"/>
      <w:r>
        <w:rPr>
          <w:rFonts w:ascii="Book Antiqua" w:eastAsia="Book Antiqua" w:hAnsi="Book Antiqua" w:cs="Book Antiqua"/>
          <w:color w:val="000000"/>
        </w:rPr>
        <w:t>p62</w:t>
      </w:r>
      <w:proofErr w:type="spellEnd"/>
      <w:r>
        <w:rPr>
          <w:rFonts w:ascii="Book Antiqua" w:eastAsia="Book Antiqua" w:hAnsi="Book Antiqua" w:cs="Book Antiqua"/>
          <w:color w:val="000000"/>
        </w:rPr>
        <w:t xml:space="preserve"> and decreased autophagy flux</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55,56</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impairment of autophagy strongly correlated with markers of hepatic injury and inflammation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55,56</w:t>
      </w:r>
      <w:r>
        <w:rPr>
          <w:rFonts w:ascii="Book Antiqua" w:eastAsia="Book Antiqua" w:hAnsi="Book Antiqua" w:cs="Book Antiqua"/>
          <w:color w:val="000000"/>
          <w:vertAlign w:val="superscript"/>
        </w:rPr>
        <w:t>]</w:t>
      </w:r>
      <w:r>
        <w:rPr>
          <w:rFonts w:ascii="Book Antiqua" w:eastAsia="Book Antiqua" w:hAnsi="Book Antiqua" w:cs="Book Antiqua"/>
          <w:color w:val="000000"/>
        </w:rPr>
        <w:t>. More recently, whole exome sequencing data has revealed pathogenic mutations in human autophagy-related genes which increases susceptibility to NAFLD development</w:t>
      </w:r>
      <w:r>
        <w:rPr>
          <w:rFonts w:ascii="Book Antiqua" w:eastAsia="Book Antiqua" w:hAnsi="Book Antiqua" w:cs="Book Antiqua"/>
          <w:color w:val="000000"/>
          <w:vertAlign w:val="superscript"/>
        </w:rPr>
        <w:t>[5</w:t>
      </w:r>
      <w:r>
        <w:rPr>
          <w:rFonts w:ascii="Book Antiqua" w:eastAsia="宋体" w:hAnsi="Book Antiqua" w:cs="Book Antiqua" w:hint="eastAsia"/>
          <w:color w:val="000000"/>
          <w:vertAlign w:val="superscript"/>
          <w:lang w:eastAsia="zh-CN"/>
        </w:rPr>
        <w:t>7,58</w:t>
      </w:r>
      <w:r>
        <w:rPr>
          <w:rFonts w:ascii="Book Antiqua" w:eastAsia="Book Antiqua" w:hAnsi="Book Antiqua" w:cs="Book Antiqua"/>
          <w:color w:val="000000"/>
          <w:vertAlign w:val="superscript"/>
        </w:rPr>
        <w:t>]</w:t>
      </w:r>
      <w:r>
        <w:rPr>
          <w:rFonts w:ascii="Book Antiqua" w:eastAsia="Book Antiqua" w:hAnsi="Book Antiqua" w:cs="Book Antiqua"/>
          <w:color w:val="000000"/>
        </w:rPr>
        <w:t>. Notably, the defects in autophagy observed in human NAFLD are similar to that observed in murine models of NAFLD, in which an early increase in autophagic flux is followed by a late block in autophagic flux and a concomitant increase in endoplasmic reticulum (ER)-stress</w:t>
      </w:r>
      <w:r>
        <w:rPr>
          <w:rFonts w:ascii="Book Antiqua" w:eastAsia="Book Antiqua" w:hAnsi="Book Antiqua" w:cs="Book Antiqua"/>
          <w:color w:val="000000"/>
          <w:vertAlign w:val="superscript"/>
        </w:rPr>
        <w:t>[5</w:t>
      </w:r>
      <w:r>
        <w:rPr>
          <w:rFonts w:ascii="Book Antiqua" w:eastAsia="宋体" w:hAnsi="Book Antiqua" w:cs="Book Antiqua" w:hint="eastAsia"/>
          <w:color w:val="000000"/>
          <w:vertAlign w:val="superscript"/>
          <w:lang w:eastAsia="zh-CN"/>
        </w:rPr>
        <w:t>6,59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82BDEB" w14:textId="77777777" w:rsidR="00B930C9" w:rsidRDefault="00B930C9">
      <w:pPr>
        <w:adjustRightInd w:val="0"/>
        <w:snapToGrid w:val="0"/>
        <w:spacing w:line="360" w:lineRule="auto"/>
        <w:jc w:val="both"/>
        <w:rPr>
          <w:rFonts w:ascii="Book Antiqua" w:hAnsi="Book Antiqua" w:cs="Book Antiqua"/>
        </w:rPr>
      </w:pPr>
    </w:p>
    <w:p w14:paraId="3FBCE153" w14:textId="77777777" w:rsidR="00B930C9" w:rsidRDefault="003A38B9">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IN HEPATOCYTES</w:t>
      </w:r>
    </w:p>
    <w:p w14:paraId="4C1CF7DB" w14:textId="77777777" w:rsidR="00B930C9" w:rsidRDefault="003A38B9">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Hepatocytes are cells of parenchymal origin, and are the metabolic hub of the liver. These are the primary functional cells of the liver and play a central role in metabolic processes, detoxification, and protein secretion. Not surprisingly, autophagy has been widely studied in these cells under physiological and pathological conditions including </w:t>
      </w:r>
      <w:r>
        <w:rPr>
          <w:rFonts w:ascii="Book Antiqua" w:eastAsia="Book Antiqua" w:hAnsi="Book Antiqua" w:cs="Book Antiqua"/>
          <w:color w:val="000000"/>
        </w:rPr>
        <w:lastRenderedPageBreak/>
        <w:t>NAFLD. Hepatocytes rely on autophagy to remove damaged organelles, manage energy balance, and regulate lipid metabolism. The biological effects of autophagy on hepatocytes and its modulation under NAFLD are described below</w:t>
      </w:r>
      <w:r>
        <w:rPr>
          <w:rFonts w:ascii="Book Antiqua" w:eastAsia="宋体" w:hAnsi="Book Antiqua" w:cs="Book Antiqua" w:hint="eastAsia"/>
          <w:color w:val="000000"/>
          <w:lang w:eastAsia="zh-CN"/>
        </w:rPr>
        <w:t>.</w:t>
      </w:r>
    </w:p>
    <w:p w14:paraId="0E5D6A13" w14:textId="77777777" w:rsidR="00B930C9" w:rsidRDefault="00B930C9">
      <w:pPr>
        <w:adjustRightInd w:val="0"/>
        <w:snapToGrid w:val="0"/>
        <w:spacing w:line="360" w:lineRule="auto"/>
        <w:jc w:val="both"/>
        <w:rPr>
          <w:rFonts w:ascii="Book Antiqua" w:hAnsi="Book Antiqua" w:cs="Book Antiqua"/>
        </w:rPr>
      </w:pPr>
    </w:p>
    <w:p w14:paraId="30BB0264"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Role of autophagy in hepatocyte lipid and carbohydrate metabolism</w:t>
      </w:r>
    </w:p>
    <w:p w14:paraId="1157859B"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Hepatocytes store excess neutral lipids in the form of lipid droplets (LD</w:t>
      </w:r>
      <w:r>
        <w:rPr>
          <w:rFonts w:ascii="Book Antiqua" w:eastAsia="宋体" w:hAnsi="Book Antiqua" w:cs="Book Antiqua" w:hint="eastAsia"/>
          <w:color w:val="000000"/>
          <w:lang w:eastAsia="zh-CN"/>
        </w:rPr>
        <w:t>s</w:t>
      </w:r>
      <w:r>
        <w:rPr>
          <w:rFonts w:ascii="Book Antiqua" w:eastAsia="Book Antiqua" w:hAnsi="Book Antiqua" w:cs="Book Antiqua"/>
          <w:color w:val="000000"/>
        </w:rPr>
        <w:t>) which are composed of triacylglycerol (TAG). These TAG stores can be degraded by lipases to release free fatty acids (</w:t>
      </w:r>
      <w:proofErr w:type="spellStart"/>
      <w:r>
        <w:rPr>
          <w:rFonts w:ascii="Book Antiqua" w:eastAsia="Book Antiqua" w:hAnsi="Book Antiqua" w:cs="Book Antiqua"/>
          <w:color w:val="000000"/>
        </w:rPr>
        <w:t>FFAs</w:t>
      </w:r>
      <w:proofErr w:type="spellEnd"/>
      <w:r>
        <w:rPr>
          <w:rFonts w:ascii="Book Antiqua" w:eastAsia="Book Antiqua" w:hAnsi="Book Antiqua" w:cs="Book Antiqua"/>
          <w:color w:val="000000"/>
        </w:rPr>
        <w:t xml:space="preserve">) as fuel for ATP production. The lipolysis of </w:t>
      </w:r>
      <w:proofErr w:type="spellStart"/>
      <w:r>
        <w:rPr>
          <w:rFonts w:ascii="Book Antiqua" w:eastAsia="Book Antiqua" w:hAnsi="Book Antiqua" w:cs="Book Antiqua"/>
          <w:color w:val="000000"/>
        </w:rPr>
        <w:t>TAGs</w:t>
      </w:r>
      <w:proofErr w:type="spellEnd"/>
      <w:r>
        <w:rPr>
          <w:rFonts w:ascii="Book Antiqua" w:eastAsia="Book Antiqua" w:hAnsi="Book Antiqua" w:cs="Book Antiqua"/>
          <w:color w:val="000000"/>
        </w:rPr>
        <w:t xml:space="preserve"> mediated by an autophagy-lysosomal pathway was termed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in hepatocytes undergoing starvation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sequence of events involved in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consists of the engulfment of LDs by the autophagosomes, followed by their fusion with lysosomes where lipolysis of TAG takes place. The </w:t>
      </w:r>
      <w:proofErr w:type="spellStart"/>
      <w:r>
        <w:rPr>
          <w:rFonts w:ascii="Book Antiqua" w:eastAsia="Book Antiqua" w:hAnsi="Book Antiqua" w:cs="Book Antiqua"/>
          <w:color w:val="000000"/>
        </w:rPr>
        <w:t>FFAs</w:t>
      </w:r>
      <w:proofErr w:type="spellEnd"/>
      <w:r>
        <w:rPr>
          <w:rFonts w:ascii="Book Antiqua" w:eastAsia="Book Antiqua" w:hAnsi="Book Antiqua" w:cs="Book Antiqua"/>
          <w:color w:val="000000"/>
        </w:rPr>
        <w:t xml:space="preserve"> released from the lysosomes can then be utilized for mitochondrial fat oxidation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The key lipase involved in this process is known as lysosomal lipase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Defects in hepatocyte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are suspected to be a major cause of early NAFLD development in humans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60-62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CMA also plays a key role in the lipolysis of </w:t>
      </w:r>
      <w:proofErr w:type="spellStart"/>
      <w:r>
        <w:rPr>
          <w:rFonts w:ascii="Book Antiqua" w:eastAsia="Book Antiqua" w:hAnsi="Book Antiqua" w:cs="Book Antiqua"/>
          <w:color w:val="000000"/>
        </w:rPr>
        <w:t>TAGs</w:t>
      </w:r>
      <w:proofErr w:type="spellEnd"/>
      <w:r>
        <w:rPr>
          <w:rFonts w:ascii="Book Antiqua" w:eastAsia="Book Antiqua" w:hAnsi="Book Antiqua" w:cs="Book Antiqua"/>
          <w:color w:val="000000"/>
        </w:rPr>
        <w:t xml:space="preserve"> within hepatocytes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regard, both LD-associated proteins perilipin 2 and perilipin 3 have been identified as CMA substrates and their degradation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CMA precedes lipolysis by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lipid degradation by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termed “macrolipophagy” has been reported to occur in mouse hepatocytes supplemented with oleate, followed by nutrient starvation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has been shown to be activated by </w:t>
      </w:r>
      <w:proofErr w:type="spellStart"/>
      <w:r>
        <w:rPr>
          <w:rFonts w:ascii="Book Antiqua" w:eastAsia="Book Antiqua" w:hAnsi="Book Antiqua" w:cs="Book Antiqua"/>
          <w:color w:val="000000"/>
        </w:rPr>
        <w:t>MTORC1</w:t>
      </w:r>
      <w:proofErr w:type="spellEnd"/>
      <w:r>
        <w:rPr>
          <w:rFonts w:ascii="Book Antiqua" w:eastAsia="Book Antiqua" w:hAnsi="Book Antiqua" w:cs="Book Antiqua"/>
          <w:color w:val="000000"/>
        </w:rPr>
        <w:t xml:space="preserve"> inhibition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fibroblast growth factor-21</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well as by the activation of nuclear receptors including thyroid hormone receptors, </w:t>
      </w:r>
      <w:r>
        <w:rPr>
          <w:rFonts w:ascii="Book Antiqua" w:eastAsia="宋体" w:hAnsi="Book Antiqua" w:cs="Book Antiqua" w:hint="eastAsia"/>
          <w:color w:val="000000"/>
          <w:lang w:eastAsia="zh-CN"/>
        </w:rPr>
        <w:t>p</w:t>
      </w:r>
      <w:r>
        <w:rPr>
          <w:rFonts w:ascii="Book Antiqua" w:eastAsia="Book Antiqua" w:hAnsi="Book Antiqua" w:cs="Book Antiqua"/>
          <w:color w:val="000000"/>
        </w:rPr>
        <w:t>eroxisome proliferator-activated receptor alpha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TFEB</w:t>
      </w:r>
      <w:proofErr w:type="spellEnd"/>
      <w:r>
        <w:rPr>
          <w:rFonts w:ascii="Book Antiqua" w:eastAsia="Book Antiqua" w:hAnsi="Book Antiqua" w:cs="Book Antiqua"/>
          <w:color w:val="000000"/>
        </w:rPr>
        <w:t xml:space="preserve"> exhibiting anti-steatosis effects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47,66-69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recently, the induction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was shown to enhance lysosomal mediated lipid exocytosis, thereby ameliorating NASH in animal models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AD4587" w14:textId="7CAEAA5A"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Surprisingly, autophagy and autophagy genes have also been implicated in the assembly of </w:t>
      </w:r>
      <w:proofErr w:type="spellStart"/>
      <w:r>
        <w:rPr>
          <w:rFonts w:ascii="Book Antiqua" w:eastAsia="Book Antiqua" w:hAnsi="Book Antiqua" w:cs="Book Antiqua"/>
          <w:color w:val="000000"/>
        </w:rPr>
        <w:t>TAGs</w:t>
      </w:r>
      <w:proofErr w:type="spellEnd"/>
      <w:r>
        <w:rPr>
          <w:rFonts w:ascii="Book Antiqua" w:eastAsia="Book Antiqua" w:hAnsi="Book Antiqua" w:cs="Book Antiqua"/>
          <w:color w:val="000000"/>
        </w:rPr>
        <w:t xml:space="preserve"> in hepatocytes. Reports have shown that the loss of autophagy genes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such as </w:t>
      </w:r>
      <w:proofErr w:type="spellStart"/>
      <w:r>
        <w:rPr>
          <w:rFonts w:ascii="Book Antiqua" w:eastAsia="Book Antiqua" w:hAnsi="Book Antiqua" w:cs="Book Antiqua"/>
          <w:i/>
          <w:iCs/>
          <w:color w:val="000000"/>
        </w:rPr>
        <w:t>MAP1LC3</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ATG7</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FIP200</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leads to decreased LD accumulation in </w:t>
      </w:r>
      <w:r>
        <w:rPr>
          <w:rFonts w:ascii="Book Antiqua" w:eastAsia="Book Antiqua" w:hAnsi="Book Antiqua" w:cs="Book Antiqua"/>
          <w:color w:val="000000"/>
        </w:rPr>
        <w:lastRenderedPageBreak/>
        <w:t xml:space="preserve">hepatocytes (Figure 1). This opposing effect by autophagy, as described above suggests paradoxical dual roles of autophagy in LD assembly </w:t>
      </w:r>
      <w:r>
        <w:rPr>
          <w:rFonts w:ascii="Book Antiqua" w:eastAsia="Book Antiqua" w:hAnsi="Book Antiqua" w:cs="Book Antiqua"/>
          <w:i/>
          <w:iCs/>
          <w:color w:val="000000"/>
        </w:rPr>
        <w:t>vs</w:t>
      </w:r>
      <w:r w:rsidRPr="00E25950">
        <w:rPr>
          <w:rFonts w:ascii="Book Antiqua" w:eastAsia="Book Antiqua" w:hAnsi="Book Antiqua" w:cs="Book Antiqua"/>
          <w:iCs/>
          <w:color w:val="000000"/>
        </w:rPr>
        <w:t xml:space="preserve"> </w:t>
      </w:r>
      <w:r>
        <w:rPr>
          <w:rFonts w:ascii="Book Antiqua" w:eastAsia="Book Antiqua" w:hAnsi="Book Antiqua" w:cs="Book Antiqua"/>
          <w:color w:val="000000"/>
        </w:rPr>
        <w:t>degradation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may be due to the differential effects of </w:t>
      </w:r>
      <w:proofErr w:type="spellStart"/>
      <w:r>
        <w:rPr>
          <w:rFonts w:ascii="Book Antiqua" w:eastAsia="Book Antiqua" w:hAnsi="Book Antiqua" w:cs="Book Antiqua"/>
          <w:i/>
          <w:iCs/>
          <w:color w:val="000000"/>
        </w:rPr>
        <w:t>ATG</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genes and nutrient status in cells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512B0D" w14:textId="77777777"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Besides its role in lipid metabolism, autophagy also plays a significant role in hepatocyte carbohydrate metabolism by regulating glycogen breakdown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74</w:t>
      </w:r>
      <w:r>
        <w:rPr>
          <w:rFonts w:ascii="Book Antiqua" w:eastAsia="Book Antiqua" w:hAnsi="Book Antiqua" w:cs="Book Antiqua"/>
          <w:color w:val="000000"/>
          <w:vertAlign w:val="superscript"/>
        </w:rPr>
        <w:t>]</w:t>
      </w:r>
      <w:r>
        <w:rPr>
          <w:rFonts w:ascii="Book Antiqua" w:eastAsia="Book Antiqua" w:hAnsi="Book Antiqua" w:cs="Book Antiqua"/>
          <w:color w:val="000000"/>
        </w:rPr>
        <w:t>. The lysosomal α-acid glucosidase can hydrolyze glycogen and release free glucose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75</w:t>
      </w:r>
      <w:r>
        <w:rPr>
          <w:rFonts w:ascii="Book Antiqua" w:eastAsia="Book Antiqua" w:hAnsi="Book Antiqua" w:cs="Book Antiqua"/>
          <w:color w:val="000000"/>
          <w:vertAlign w:val="superscript"/>
        </w:rPr>
        <w:t>]</w:t>
      </w:r>
      <w:r>
        <w:rPr>
          <w:rFonts w:ascii="Book Antiqua" w:eastAsia="Book Antiqua" w:hAnsi="Book Antiqua" w:cs="Book Antiqua"/>
          <w:color w:val="000000"/>
        </w:rPr>
        <w:t>. Excessive glycogen deposition in hepatocytes commonly coexists with hepatic injury in both patients with NAFLD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76</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those with glycogen storage disease type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(GSD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GSD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is the most common glycogen storage disease. It is caused by the loss-of-function mutation of glucose-6-phosphatase, the enzyme converting glucose-6-phosphate to free glucose. Besides glycogen, GSD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is also characterized by excess lipid accumulation in the liver, and is now considered a fatty liver-like disease. Recently, the induction of autophagy was shown to attenuate the development of hepatic steatosis and reduce glycogen content in an animal model of GSD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therefore, suggest an intricate interplay between hepatocyte autophagy and glycogenolysis.</w:t>
      </w:r>
    </w:p>
    <w:p w14:paraId="1BED77DA" w14:textId="77777777" w:rsidR="00B930C9" w:rsidRDefault="00B930C9">
      <w:pPr>
        <w:adjustRightInd w:val="0"/>
        <w:snapToGrid w:val="0"/>
        <w:spacing w:line="360" w:lineRule="auto"/>
        <w:jc w:val="both"/>
        <w:rPr>
          <w:rFonts w:ascii="Book Antiqua" w:hAnsi="Book Antiqua" w:cs="Book Antiqua"/>
        </w:rPr>
      </w:pPr>
    </w:p>
    <w:p w14:paraId="001BAFC7"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Autophagy and hepatocyte </w:t>
      </w:r>
      <w:proofErr w:type="spellStart"/>
      <w:r>
        <w:rPr>
          <w:rFonts w:ascii="Book Antiqua" w:eastAsia="Book Antiqua" w:hAnsi="Book Antiqua" w:cs="Book Antiqua"/>
          <w:b/>
          <w:bCs/>
          <w:i/>
          <w:iCs/>
          <w:color w:val="000000"/>
        </w:rPr>
        <w:t>lipotoxicity</w:t>
      </w:r>
      <w:proofErr w:type="spellEnd"/>
    </w:p>
    <w:p w14:paraId="41332701"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79</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used the term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for the first time to describe the harmful effects of lipid species such as saturated </w:t>
      </w:r>
      <w:proofErr w:type="spellStart"/>
      <w:r>
        <w:rPr>
          <w:rFonts w:ascii="Book Antiqua" w:eastAsia="Book Antiqua" w:hAnsi="Book Antiqua" w:cs="Book Antiqua"/>
          <w:color w:val="000000"/>
        </w:rPr>
        <w:t>FFAs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rPr>
        <w:t xml:space="preserve">) and cholesterol in non-adipose organs. At the molecular level, NAFLD/NASH induced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in hepatocytes is characterized by increased oxidative stress, mitochondrial dysfunction, impaired unfolded protein response (UPR), pro-inflammatory cytokine production, and cell death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80,81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Intriguingly, basal autophagy inhibition is also observed in response to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rPr>
        <w:t xml:space="preserve"> such as palmitic acids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rPr>
        <w:t xml:space="preserve"> administration impairs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-lysosomal fusion, causes disruption of hepatocyte autophagy through suppression of the immune surveillance protein </w:t>
      </w:r>
      <w:proofErr w:type="spellStart"/>
      <w:r>
        <w:rPr>
          <w:rFonts w:ascii="Book Antiqua" w:eastAsia="Book Antiqua" w:hAnsi="Book Antiqua" w:cs="Book Antiqua"/>
          <w:color w:val="000000"/>
        </w:rPr>
        <w:t>DDX58</w:t>
      </w:r>
      <w:proofErr w:type="spellEnd"/>
      <w:r>
        <w:rPr>
          <w:rFonts w:ascii="Book Antiqua" w:eastAsia="Book Antiqua" w:hAnsi="Book Antiqua" w:cs="Book Antiqua"/>
          <w:color w:val="000000"/>
        </w:rPr>
        <w:t>/Rig-1 (</w:t>
      </w:r>
      <w:proofErr w:type="spellStart"/>
      <w:r>
        <w:rPr>
          <w:rFonts w:ascii="Book Antiqua" w:eastAsia="Book Antiqua" w:hAnsi="Book Antiqua" w:cs="Book Antiqua"/>
          <w:color w:val="000000"/>
        </w:rPr>
        <w:t>DExD</w:t>
      </w:r>
      <w:proofErr w:type="spellEnd"/>
      <w:r>
        <w:rPr>
          <w:rFonts w:ascii="Book Antiqua" w:eastAsia="Book Antiqua" w:hAnsi="Book Antiqua" w:cs="Book Antiqua"/>
          <w:color w:val="000000"/>
        </w:rPr>
        <w:t>/H box helicase) and stimulates the STING-</w:t>
      </w:r>
      <w:proofErr w:type="spellStart"/>
      <w:r>
        <w:rPr>
          <w:rFonts w:ascii="Book Antiqua" w:eastAsia="Book Antiqua" w:hAnsi="Book Antiqua" w:cs="Book Antiqua"/>
          <w:color w:val="000000"/>
        </w:rPr>
        <w:t>MTORC1</w:t>
      </w:r>
      <w:proofErr w:type="spellEnd"/>
      <w:r>
        <w:rPr>
          <w:rFonts w:ascii="Book Antiqua" w:eastAsia="Book Antiqua" w:hAnsi="Book Antiqua" w:cs="Book Antiqua"/>
          <w:color w:val="000000"/>
        </w:rPr>
        <w:t xml:space="preserve"> pathway contributing to the autophagy inhibition reported in advanced NAFLD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65,82,83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restoration autophagic flux has emerged as an important strategy to counter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in hepatocytes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6C36AB" w14:textId="2C8D488E"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In addition to being involved in macromolecular breakdown of lipids, proteins and carbohydrates, autophagy is also involved in selective removal of damaged organelles. The autophagic removal of mitochondria, known as </w:t>
      </w:r>
      <w:r w:rsidR="008D6562">
        <w:rPr>
          <w:rFonts w:ascii="Book Antiqua" w:eastAsiaTheme="minorEastAsia" w:hAnsi="Book Antiqua" w:cs="Book Antiqua"/>
          <w:color w:val="000000"/>
          <w:lang w:eastAsia="zh-CN"/>
        </w:rPr>
        <w:t>“</w:t>
      </w:r>
      <w:r>
        <w:rPr>
          <w:rFonts w:ascii="Book Antiqua" w:eastAsia="Book Antiqua" w:hAnsi="Book Antiqua" w:cs="Book Antiqua"/>
          <w:color w:val="000000"/>
        </w:rPr>
        <w:t>mitophagy</w:t>
      </w:r>
      <w:r w:rsidR="008D6562">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is a process of mitochondrial pruning that prevents the accumulation of damaged mitochondria resulting from increased oxidative stress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Defective mitophagy has been shown to be associated with impaired mitochondrial β-oxidation and increased oxidative stress and </w:t>
      </w:r>
      <w:proofErr w:type="spellStart"/>
      <w:r>
        <w:rPr>
          <w:rFonts w:ascii="Book Antiqua" w:eastAsia="Book Antiqua" w:hAnsi="Book Antiqua" w:cs="Book Antiqua"/>
          <w:color w:val="000000"/>
        </w:rPr>
        <w:t>lipoapoptosis</w:t>
      </w:r>
      <w:proofErr w:type="spellEnd"/>
      <w:r>
        <w:rPr>
          <w:rFonts w:ascii="Book Antiqua" w:eastAsia="Book Antiqua" w:hAnsi="Book Antiqua" w:cs="Book Antiqua"/>
          <w:color w:val="000000"/>
        </w:rPr>
        <w:t xml:space="preserve"> in both animal models as well as in human NAFLD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86,87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hepatocytes, the accumulation of damaged mitochondria resulting from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may lead to mitochondrial mediated apoptosis as well as activation of the inflammasome complex</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induction of mitophagy ensures both sustained mitochondrial energetics as well as cell survival (Figure 1). Several mechanisms have been proposed to regulate mitophagy in NAFLD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35,88-96</w:t>
      </w:r>
      <w:r>
        <w:rPr>
          <w:rFonts w:ascii="Book Antiqua" w:eastAsia="Book Antiqua" w:hAnsi="Book Antiqua" w:cs="Book Antiqua"/>
          <w:color w:val="000000"/>
          <w:vertAlign w:val="superscript"/>
        </w:rPr>
        <w:t>]</w:t>
      </w:r>
      <w:r>
        <w:rPr>
          <w:rFonts w:ascii="Book Antiqua" w:eastAsia="Book Antiqua" w:hAnsi="Book Antiqua" w:cs="Book Antiqua"/>
          <w:color w:val="000000"/>
        </w:rPr>
        <w:t>. Acyl coenzyme A:</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lysocardiolipin</w:t>
      </w:r>
      <w:proofErr w:type="spellEnd"/>
      <w:r>
        <w:rPr>
          <w:rFonts w:ascii="Book Antiqua" w:eastAsia="Book Antiqua" w:hAnsi="Book Antiqua" w:cs="Book Antiqua"/>
          <w:color w:val="000000"/>
        </w:rPr>
        <w:t xml:space="preserve"> acyltransferase-1 expression was shown to be elevated in HFD fed mice, and its silencing restored mitophagy in isolated hepatocytes with observable improvement in mitochondrial architecture and reduced hepatic steatosis in mice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plant flavanol quercetin alleviates HFD-induced hepatic steatosis by activating AMPK-dependent mitophagy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overexpression stimulates mitophagy and protects hepatic cells against palmitic acid-induced oxidative stress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Mitophagy is also induced by thyroid hormone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through increased reactive oxygen species (ROS) production from mitochondria, the release of intracellular calcium, and activation of calcium/calmodulin-dependent protein kinase kinase and AMPK to both maintain mitochondrial fat oxidation as well as prevent further cell damage by ROS.</w:t>
      </w:r>
    </w:p>
    <w:p w14:paraId="6C7A1629" w14:textId="77777777"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Autophagy also protects hepatocytes against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-induced oxidative stress by degrading Kelch like </w:t>
      </w:r>
      <w:proofErr w:type="spellStart"/>
      <w:r>
        <w:rPr>
          <w:rFonts w:ascii="Book Antiqua" w:eastAsia="Book Antiqua" w:hAnsi="Book Antiqua" w:cs="Book Antiqua"/>
          <w:color w:val="000000"/>
        </w:rPr>
        <w:t>ECH</w:t>
      </w:r>
      <w:proofErr w:type="spellEnd"/>
      <w:r>
        <w:rPr>
          <w:rFonts w:ascii="Book Antiqua" w:eastAsia="Book Antiqua" w:hAnsi="Book Antiqua" w:cs="Book Antiqua"/>
          <w:color w:val="000000"/>
        </w:rPr>
        <w:t xml:space="preserve"> associated protein 1 (</w:t>
      </w:r>
      <w:proofErr w:type="spellStart"/>
      <w:r>
        <w:rPr>
          <w:rFonts w:ascii="Book Antiqua" w:eastAsia="Book Antiqua" w:hAnsi="Book Antiqua" w:cs="Book Antiqua"/>
          <w:color w:val="000000"/>
        </w:rPr>
        <w:t>KEAP1</w:t>
      </w:r>
      <w:proofErr w:type="spellEnd"/>
      <w:r>
        <w:rPr>
          <w:rFonts w:ascii="Book Antiqua" w:eastAsia="Book Antiqua" w:hAnsi="Book Antiqua" w:cs="Book Antiqua"/>
          <w:color w:val="000000"/>
        </w:rPr>
        <w:t>), which results in nuclear factor, erythroid 2 Like 2 (</w:t>
      </w:r>
      <w:proofErr w:type="spellStart"/>
      <w:r>
        <w:rPr>
          <w:rFonts w:ascii="Book Antiqua" w:eastAsia="Book Antiqua" w:hAnsi="Book Antiqua" w:cs="Book Antiqua"/>
          <w:color w:val="000000"/>
        </w:rPr>
        <w:t>NRF2</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NFE2L2</w:t>
      </w:r>
      <w:proofErr w:type="spellEnd"/>
      <w:r>
        <w:rPr>
          <w:rFonts w:ascii="Book Antiqua" w:eastAsia="Book Antiqua" w:hAnsi="Book Antiqua" w:cs="Book Antiqua"/>
          <w:color w:val="000000"/>
        </w:rPr>
        <w:t>) nuclear translocation and transcription of antioxidant genes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gene </w:t>
      </w:r>
      <w:proofErr w:type="spellStart"/>
      <w:r>
        <w:rPr>
          <w:rFonts w:ascii="Book Antiqua" w:eastAsia="Book Antiqua" w:hAnsi="Book Antiqua" w:cs="Book Antiqua"/>
          <w:color w:val="000000"/>
        </w:rPr>
        <w:t>ULK1</w:t>
      </w:r>
      <w:proofErr w:type="spellEnd"/>
      <w:r>
        <w:rPr>
          <w:rFonts w:ascii="Book Antiqua" w:eastAsia="Book Antiqua" w:hAnsi="Book Antiqua" w:cs="Book Antiqua"/>
          <w:color w:val="000000"/>
        </w:rPr>
        <w:t xml:space="preserve"> was shown to enhance the interaction of autophagy adapter protein </w:t>
      </w:r>
      <w:proofErr w:type="spellStart"/>
      <w:r>
        <w:rPr>
          <w:rFonts w:ascii="Book Antiqua" w:eastAsia="Book Antiqua" w:hAnsi="Book Antiqua" w:cs="Book Antiqua"/>
          <w:color w:val="000000"/>
        </w:rPr>
        <w:t>p62</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SQSTM1</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KEAP1</w:t>
      </w:r>
      <w:proofErr w:type="spellEnd"/>
      <w:r>
        <w:rPr>
          <w:rFonts w:ascii="Book Antiqua" w:eastAsia="Book Antiqua" w:hAnsi="Book Antiqua" w:cs="Book Antiqua"/>
          <w:color w:val="000000"/>
        </w:rPr>
        <w:t xml:space="preserve"> which results in the autophagy-</w:t>
      </w:r>
      <w:r>
        <w:rPr>
          <w:rFonts w:ascii="Book Antiqua" w:eastAsia="Book Antiqua" w:hAnsi="Book Antiqua" w:cs="Book Antiqua"/>
          <w:color w:val="000000"/>
        </w:rPr>
        <w:lastRenderedPageBreak/>
        <w:t xml:space="preserve">mediated degradation of </w:t>
      </w:r>
      <w:proofErr w:type="spellStart"/>
      <w:r>
        <w:rPr>
          <w:rFonts w:ascii="Book Antiqua" w:eastAsia="Book Antiqua" w:hAnsi="Book Antiqua" w:cs="Book Antiqua"/>
          <w:color w:val="000000"/>
        </w:rPr>
        <w:t>KEAP1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NRF2</w:t>
      </w:r>
      <w:proofErr w:type="spellEnd"/>
      <w:r>
        <w:rPr>
          <w:rFonts w:ascii="Book Antiqua" w:eastAsia="Book Antiqua" w:hAnsi="Book Antiqua" w:cs="Book Antiqua"/>
          <w:color w:val="000000"/>
        </w:rPr>
        <w:t xml:space="preserve"> mediated protection from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(Figure 1)</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B10D25" w14:textId="77777777" w:rsidR="00B930C9" w:rsidRDefault="003A38B9">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SFA</w:t>
      </w:r>
      <w:proofErr w:type="spellEnd"/>
      <w:r>
        <w:rPr>
          <w:rFonts w:ascii="Book Antiqua" w:eastAsia="Book Antiqua" w:hAnsi="Book Antiqua" w:cs="Book Antiqua"/>
          <w:color w:val="000000"/>
        </w:rPr>
        <w:t>-induced ER-stress and impaired UPR response also are key features associated with NAFLD progression in humans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56,103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rPr>
        <w:t xml:space="preserve">, cause ER stress by increasing saturated diacyl </w:t>
      </w:r>
      <w:proofErr w:type="spellStart"/>
      <w:r>
        <w:rPr>
          <w:rFonts w:ascii="Book Antiqua" w:eastAsia="Book Antiqua" w:hAnsi="Book Antiqua" w:cs="Book Antiqua"/>
          <w:color w:val="000000"/>
        </w:rPr>
        <w:t>glycerolipid</w:t>
      </w:r>
      <w:proofErr w:type="spellEnd"/>
      <w:r>
        <w:rPr>
          <w:rFonts w:ascii="Book Antiqua" w:eastAsia="Book Antiqua" w:hAnsi="Book Antiqua" w:cs="Book Antiqua"/>
          <w:color w:val="000000"/>
        </w:rPr>
        <w:t xml:space="preserve"> and saturated phospholipid accumulation in the ER, which causes persistent inositol-requiring enzyme-1α, and protein kinase RNA-like ER kinase activation in hepatocytes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104,105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Eventually </w:t>
      </w:r>
      <w:proofErr w:type="spellStart"/>
      <w:r>
        <w:rPr>
          <w:rFonts w:ascii="Book Antiqua" w:eastAsia="Book Antiqua" w:hAnsi="Book Antiqua" w:cs="Book Antiqua"/>
          <w:color w:val="000000"/>
        </w:rPr>
        <w:t>SFA</w:t>
      </w:r>
      <w:proofErr w:type="spellEnd"/>
      <w:r>
        <w:rPr>
          <w:rFonts w:ascii="Book Antiqua" w:eastAsia="Book Antiqua" w:hAnsi="Book Antiqua" w:cs="Book Antiqua"/>
          <w:color w:val="000000"/>
        </w:rPr>
        <w:t xml:space="preserve">-induced hepatocyte </w:t>
      </w:r>
      <w:proofErr w:type="spellStart"/>
      <w:r>
        <w:rPr>
          <w:rFonts w:ascii="Book Antiqua" w:eastAsia="Book Antiqua" w:hAnsi="Book Antiqua" w:cs="Book Antiqua"/>
          <w:color w:val="000000"/>
        </w:rPr>
        <w:t>lipoapoptosis</w:t>
      </w:r>
      <w:proofErr w:type="spellEnd"/>
      <w:r>
        <w:rPr>
          <w:rFonts w:ascii="Book Antiqua" w:eastAsia="Book Antiqua" w:hAnsi="Book Antiqua" w:cs="Book Antiqua"/>
          <w:color w:val="000000"/>
        </w:rPr>
        <w:t xml:space="preserve"> occurs owing to continuous UPR activation, which results in Jun N-terminal kinase and C/EBP Homologous Protein-mediated overexpression of proapoptotic proteins such as </w:t>
      </w:r>
      <w:proofErr w:type="spellStart"/>
      <w:r>
        <w:rPr>
          <w:rFonts w:ascii="Book Antiqua" w:eastAsia="Book Antiqua" w:hAnsi="Book Antiqua" w:cs="Book Antiqua"/>
          <w:color w:val="000000"/>
        </w:rPr>
        <w:t>p53</w:t>
      </w:r>
      <w:proofErr w:type="spellEnd"/>
      <w:r>
        <w:rPr>
          <w:rFonts w:ascii="Book Antiqua" w:eastAsia="Book Antiqua" w:hAnsi="Book Antiqua" w:cs="Book Antiqua"/>
          <w:color w:val="000000"/>
        </w:rPr>
        <w:t xml:space="preserve"> upregulated modulator of apoptosis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serves as a key degradative mechanism for misfolded proteins in hepatocytes thus alleviating ER-stress caused by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regard, HFD feeding was associated with increased hepatic ER stress and insulin resistance in autophagy defective animals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Surprisingly, rescue experiments with </w:t>
      </w:r>
      <w:proofErr w:type="spellStart"/>
      <w:r>
        <w:rPr>
          <w:rFonts w:ascii="Book Antiqua" w:eastAsia="Book Antiqua" w:hAnsi="Book Antiqua" w:cs="Book Antiqua"/>
          <w:i/>
          <w:iCs/>
          <w:color w:val="000000"/>
        </w:rPr>
        <w:t>ATG7</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gene overexpression dramatically relieved lipid-induced ER-stress in the mouse liver, as well as hepatic insulin sensitivity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degrading specific misfolded proteins, autophagy can also degrade parts of damaged ER by a process known as “ER-</w:t>
      </w:r>
      <w:proofErr w:type="spellStart"/>
      <w:r>
        <w:rPr>
          <w:rFonts w:ascii="Book Antiqua" w:eastAsia="Book Antiqua" w:hAnsi="Book Antiqua" w:cs="Book Antiqua"/>
          <w:color w:val="000000"/>
        </w:rPr>
        <w:t>Phagy</w:t>
      </w:r>
      <w:proofErr w:type="spellEnd"/>
      <w:r>
        <w:rPr>
          <w:rFonts w:ascii="Book Antiqua" w:eastAsia="Book Antiqua" w:hAnsi="Book Antiqua" w:cs="Book Antiqua"/>
          <w:color w:val="000000"/>
        </w:rPr>
        <w:t>”. Although the mechanistic basis of this process is still not very clear in hepatocytes, its role in NAFLD pathogenesis was highlighted by RNA sequencing data revealing numerous ER-</w:t>
      </w:r>
      <w:proofErr w:type="spellStart"/>
      <w:r>
        <w:rPr>
          <w:rFonts w:ascii="Book Antiqua" w:eastAsia="Book Antiqua" w:hAnsi="Book Antiqua" w:cs="Book Antiqua"/>
          <w:color w:val="000000"/>
        </w:rPr>
        <w:t>phagy</w:t>
      </w:r>
      <w:proofErr w:type="spellEnd"/>
      <w:r>
        <w:rPr>
          <w:rFonts w:ascii="Book Antiqua" w:eastAsia="Book Antiqua" w:hAnsi="Book Antiqua" w:cs="Book Antiqua"/>
          <w:color w:val="000000"/>
        </w:rPr>
        <w:t xml:space="preserve"> receptors such as </w:t>
      </w:r>
      <w:proofErr w:type="spellStart"/>
      <w:r>
        <w:rPr>
          <w:rFonts w:ascii="Book Antiqua" w:eastAsia="Book Antiqua" w:hAnsi="Book Antiqua" w:cs="Book Antiqua"/>
          <w:color w:val="000000"/>
        </w:rPr>
        <w:t>ATL3</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SEC62</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RTN3</w:t>
      </w:r>
      <w:proofErr w:type="spellEnd"/>
      <w:r>
        <w:rPr>
          <w:rFonts w:ascii="Book Antiqua" w:eastAsia="Book Antiqua" w:hAnsi="Book Antiqua" w:cs="Book Antiqua"/>
          <w:color w:val="000000"/>
        </w:rPr>
        <w:t xml:space="preserve"> which were differentially regulated in patients with NAFLD/NASH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data point towards ER-</w:t>
      </w:r>
      <w:proofErr w:type="spellStart"/>
      <w:r>
        <w:rPr>
          <w:rFonts w:ascii="Book Antiqua" w:eastAsia="Book Antiqua" w:hAnsi="Book Antiqua" w:cs="Book Antiqua"/>
          <w:color w:val="000000"/>
        </w:rPr>
        <w:t>phagy</w:t>
      </w:r>
      <w:proofErr w:type="spellEnd"/>
      <w:r>
        <w:rPr>
          <w:rFonts w:ascii="Book Antiqua" w:eastAsia="Book Antiqua" w:hAnsi="Book Antiqua" w:cs="Book Antiqua"/>
          <w:color w:val="000000"/>
        </w:rPr>
        <w:t xml:space="preserve"> playing an essential role during NASH and underscores its importance as a possible novel strategy for NASH treatment.</w:t>
      </w:r>
    </w:p>
    <w:p w14:paraId="7D520DCB" w14:textId="77777777" w:rsidR="00B930C9" w:rsidRDefault="003A38B9">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SFA</w:t>
      </w:r>
      <w:proofErr w:type="spellEnd"/>
      <w:r>
        <w:rPr>
          <w:rFonts w:ascii="Book Antiqua" w:eastAsia="Book Antiqua" w:hAnsi="Book Antiqua" w:cs="Book Antiqua"/>
          <w:color w:val="000000"/>
        </w:rPr>
        <w:t xml:space="preserve"> exposure in hepatocytes triggers the </w:t>
      </w:r>
      <w:proofErr w:type="spellStart"/>
      <w:r>
        <w:rPr>
          <w:rFonts w:ascii="Book Antiqua" w:eastAsia="Book Antiqua" w:hAnsi="Book Antiqua" w:cs="Book Antiqua"/>
          <w:color w:val="000000"/>
        </w:rPr>
        <w:t>NLRP3-inflammasone</w:t>
      </w:r>
      <w:proofErr w:type="spellEnd"/>
      <w:r>
        <w:rPr>
          <w:rFonts w:ascii="Book Antiqua" w:eastAsia="Book Antiqua" w:hAnsi="Book Antiqua" w:cs="Book Antiqua"/>
          <w:color w:val="000000"/>
        </w:rPr>
        <w:t xml:space="preserve"> signaling, leading to the activation of interleukin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eastAsia="宋体" w:hAnsi="Book Antiqua" w:cs="Book Antiqua" w:hint="eastAsia"/>
          <w:color w:val="000000"/>
          <w:lang w:eastAsia="zh-CN"/>
        </w:rPr>
        <w:t>)</w:t>
      </w:r>
      <w:r>
        <w:rPr>
          <w:rFonts w:ascii="Book Antiqua" w:eastAsia="Book Antiqua" w:hAnsi="Book Antiqua" w:cs="Book Antiqua"/>
          <w:color w:val="000000"/>
        </w:rPr>
        <w:t>-1β which causes hepatocyte cell death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109-112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inhibition of inflammasome activation and hepatocyte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is another way of cellular protection conferred by autophagy in hepatocytes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E81E47" w14:textId="77777777" w:rsidR="00B930C9" w:rsidRDefault="00B930C9">
      <w:pPr>
        <w:adjustRightInd w:val="0"/>
        <w:snapToGrid w:val="0"/>
        <w:spacing w:line="360" w:lineRule="auto"/>
        <w:jc w:val="both"/>
        <w:rPr>
          <w:rFonts w:ascii="Book Antiqua" w:hAnsi="Book Antiqua" w:cs="Book Antiqua"/>
        </w:rPr>
      </w:pPr>
    </w:p>
    <w:p w14:paraId="16DE7B9D" w14:textId="77777777" w:rsidR="00B930C9" w:rsidRDefault="003A38B9">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IN LIVER MACROPHAGES</w:t>
      </w:r>
    </w:p>
    <w:p w14:paraId="7038E623" w14:textId="46926B2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liver is a vital organ with diverse functions, including metabolism, detoxification, and immune regulation. Within the liver</w:t>
      </w:r>
      <w:r w:rsidR="00CB6EB2">
        <w:rPr>
          <w:rFonts w:ascii="Book Antiqua" w:eastAsiaTheme="minorEastAsia" w:hAnsi="Book Antiqua" w:cs="Book Antiqua"/>
          <w:color w:val="000000"/>
          <w:lang w:eastAsia="zh-CN"/>
        </w:rPr>
        <w:t>’</w:t>
      </w:r>
      <w:r>
        <w:rPr>
          <w:rFonts w:ascii="Book Antiqua" w:eastAsia="Book Antiqua" w:hAnsi="Book Antiqua" w:cs="Book Antiqua"/>
          <w:color w:val="000000"/>
        </w:rPr>
        <w:t>s intricate cellular landscape, Kupffer cells, the resident macrophages, are critical players in immune surveillance and tissue homeostasis. Autophagy, a conserved intracellular process, has emerged as a key regulator of Kupffer cell functions and liver physiology. Autophagy in Kupffer cells, plays a pivotal role in maintaining hepatic homeostasis, regulating inflammation, by eliminating misfolded or aggregated proteins, removing damaged organelles and invading pathogens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E1BE15" w14:textId="77777777"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Macrophages are highly heterogeneous immune cells, which can polarize to diverse phenotypes in response to the surrounding microenvironment</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114</w:t>
      </w:r>
      <w:r>
        <w:rPr>
          <w:rFonts w:ascii="Book Antiqua" w:eastAsia="Book Antiqua" w:hAnsi="Book Antiqua" w:cs="Book Antiqua"/>
          <w:color w:val="000000"/>
          <w:vertAlign w:val="superscript"/>
        </w:rPr>
        <w:t>]</w:t>
      </w:r>
      <w:r>
        <w:rPr>
          <w:rFonts w:ascii="Book Antiqua" w:eastAsia="Book Antiqua" w:hAnsi="Book Antiqua" w:cs="Book Antiqua"/>
          <w:color w:val="000000"/>
        </w:rPr>
        <w:t>. During inflammation or injury, macrophage polarization determines the fate of an organ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an organ or a tissue is inflicted with an infection or injury, macrophages are first polarized to their pro-inflammatory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phenotype to facilitate the removal of antigens and necrotic cells by releasing pro-inflammatory cytokines. Furthermore, the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macrophages polarize with the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macrophages at the stage of repair, to secrete anti-inflammatory cytokines and suppress inflammation, which promotes tissue repair and remodeling. Autophagy regulates macrophage polarization in NAFLD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31,115,116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Macrophage autophagy reduces chronic inflammation and lowers the progression of organ fibrosis by inhibiting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macrophage polarization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117</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 Impaired macrophage autophagy increased immune response and chronic hepatic inflammation and injury in obese mice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Ubiquitin-specific protease 19-induced macrophage autophagy promoted anti-inflammatory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-like macrophage polarization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Chronic liver injury results in organ scarring, termed liver fibrosis. Tissue-resident macrophages are the crucial regulators of organ fibrosis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 Inflammation plays a vital role and may be a cause of fibrosis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macrophage autophagy inhibits macrophage polarization to pro-inflammatory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type, it may be a potential target for organ fibrosis. Macrophage activation and polarization are increasingly being recognized to play an essential role in liver inflammation and fibrosis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inhibited the release of inflammatory cytokines, particularly IL-1, from hepatic macrophages and reduced HSC </w:t>
      </w:r>
      <w:r>
        <w:rPr>
          <w:rFonts w:ascii="Book Antiqua" w:eastAsia="Book Antiqua" w:hAnsi="Book Antiqua" w:cs="Book Antiqua"/>
          <w:color w:val="000000"/>
        </w:rPr>
        <w:lastRenderedPageBreak/>
        <w:t>activation to protect against liver fibrosis in mice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the suppression of </w:t>
      </w:r>
      <w:proofErr w:type="spellStart"/>
      <w:r>
        <w:rPr>
          <w:rFonts w:ascii="Book Antiqua" w:eastAsia="Book Antiqua" w:hAnsi="Book Antiqua" w:cs="Book Antiqua"/>
          <w:color w:val="000000"/>
        </w:rPr>
        <w:t>Atg5</w:t>
      </w:r>
      <w:proofErr w:type="spellEnd"/>
      <w:r>
        <w:rPr>
          <w:rFonts w:ascii="Book Antiqua" w:eastAsia="Book Antiqua" w:hAnsi="Book Antiqua" w:cs="Book Antiqua"/>
          <w:color w:val="000000"/>
        </w:rPr>
        <w:t xml:space="preserve"> showed increased liver inflammation and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enhanced mitochondrial ROS/NF-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/IL-1α/β pathway in autophagy-deficient liver macrophages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 Macrophage autophagy was reported to downregulate hepatic inflammation by inhibiting inflammasome-dependent IL-1β production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123</w:t>
      </w:r>
      <w:r>
        <w:rPr>
          <w:rFonts w:ascii="Book Antiqua" w:eastAsia="Book Antiqua" w:hAnsi="Book Antiqua" w:cs="Book Antiqua"/>
          <w:color w:val="000000"/>
          <w:vertAlign w:val="superscript"/>
        </w:rPr>
        <w:t>]</w:t>
      </w:r>
      <w:r>
        <w:rPr>
          <w:rFonts w:ascii="Book Antiqua" w:eastAsia="Book Antiqua" w:hAnsi="Book Antiqua" w:cs="Book Antiqua"/>
          <w:color w:val="000000"/>
        </w:rPr>
        <w:t>. Spermine, a polyamine, reduced liver injury by inhibiting the pro-inflammatory response of liver-resident macrophages by inducing autophagy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LC3</w:t>
      </w:r>
      <w:proofErr w:type="spellEnd"/>
      <w:r>
        <w:rPr>
          <w:rFonts w:ascii="Book Antiqua" w:eastAsia="Book Antiqua" w:hAnsi="Book Antiqua" w:cs="Book Antiqua"/>
          <w:color w:val="000000"/>
        </w:rPr>
        <w:t>-associated phagocytosis (LAP) inhibited inflammation and liver fibrosis by pharmacological as well as genetic interventions. Inhibition of LAP aggravated the pro-inflammatory and pro-fibrotic phenotype in the liver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125</w:t>
      </w:r>
      <w:r>
        <w:rPr>
          <w:rFonts w:ascii="Book Antiqua" w:eastAsia="Book Antiqua" w:hAnsi="Book Antiqua" w:cs="Book Antiqua"/>
          <w:color w:val="000000"/>
          <w:vertAlign w:val="superscript"/>
        </w:rPr>
        <w:t>]</w:t>
      </w:r>
      <w:r>
        <w:rPr>
          <w:rFonts w:ascii="Book Antiqua" w:eastAsia="Book Antiqua" w:hAnsi="Book Antiqua" w:cs="Book Antiqua"/>
          <w:color w:val="000000"/>
        </w:rPr>
        <w:t>. Autophagy is also involved in immune regulation in liver macrophages. It promotes antigen presentation and major histocompatibility complex-II expression, facilitating efficient antigen recognition by T cells. Conversely, defective autophagy can lead to exaggerated inflammatory responses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126</w:t>
      </w:r>
      <w:r>
        <w:rPr>
          <w:rFonts w:ascii="Book Antiqua" w:eastAsia="Book Antiqua" w:hAnsi="Book Antiqua" w:cs="Book Antiqua"/>
          <w:color w:val="000000"/>
          <w:vertAlign w:val="superscript"/>
        </w:rPr>
        <w:t>]</w:t>
      </w:r>
      <w:r>
        <w:rPr>
          <w:rFonts w:ascii="Book Antiqua" w:eastAsia="Book Antiqua" w:hAnsi="Book Antiqua" w:cs="Book Antiqua"/>
          <w:color w:val="000000"/>
        </w:rPr>
        <w:t>. Dysregulation of autophagy in Kupffer cells can have wide-ranging implications for liver diseases, making it an attractive target for future therapeutic interventions. Further research into the precise mechanisms and therapeutic potential of autophagy modulation in liver macrophages is warranted to advance our understanding of liver pathophysiology and develop novel treatment strategies.</w:t>
      </w:r>
    </w:p>
    <w:p w14:paraId="5C45FEB9" w14:textId="77777777" w:rsidR="00B930C9" w:rsidRDefault="00B930C9">
      <w:pPr>
        <w:adjustRightInd w:val="0"/>
        <w:snapToGrid w:val="0"/>
        <w:spacing w:line="360" w:lineRule="auto"/>
        <w:jc w:val="both"/>
        <w:rPr>
          <w:rFonts w:ascii="Book Antiqua" w:hAnsi="Book Antiqua" w:cs="Book Antiqua"/>
        </w:rPr>
      </w:pPr>
    </w:p>
    <w:p w14:paraId="0449E9E9" w14:textId="36C54831" w:rsidR="00B930C9" w:rsidRDefault="003A38B9">
      <w:pPr>
        <w:adjustRightInd w:val="0"/>
        <w:snapToGrid w:val="0"/>
        <w:spacing w:line="360" w:lineRule="auto"/>
        <w:jc w:val="both"/>
        <w:rPr>
          <w:rFonts w:ascii="Book Antiqua" w:eastAsia="宋体" w:hAnsi="Book Antiqua" w:cs="Book Antiqua"/>
          <w:u w:val="single"/>
          <w:lang w:eastAsia="zh-CN"/>
        </w:rPr>
      </w:pPr>
      <w:r>
        <w:rPr>
          <w:rFonts w:ascii="Book Antiqua" w:eastAsia="Book Antiqua" w:hAnsi="Book Antiqua" w:cs="Book Antiqua"/>
          <w:b/>
          <w:bCs/>
          <w:color w:val="000000"/>
          <w:u w:val="single"/>
        </w:rPr>
        <w:t>AUTOPHAGY IN HSC</w:t>
      </w:r>
      <w:r w:rsidR="001521A3">
        <w:rPr>
          <w:rFonts w:ascii="Book Antiqua" w:eastAsia="宋体" w:hAnsi="Book Antiqua" w:cs="Book Antiqua"/>
          <w:b/>
          <w:bCs/>
          <w:color w:val="000000"/>
          <w:u w:val="single"/>
          <w:lang w:eastAsia="zh-CN"/>
        </w:rPr>
        <w:t>s</w:t>
      </w:r>
    </w:p>
    <w:p w14:paraId="229F35EF"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Among several cell types that contribute to liver function and pathology, HSCs have emerged as key players in the development of liver fibrosis, a common endpoint in chronic liver diseases. Autophagy, a cellular process of self-digestion and recycling, has gained increasing attention due to its role in HSC biology and its implications in liver disease progression. Autophagy in HSCs is intricately involved in maintaining metabolic homeostasis. It ensures an efficient turnover of cellular components, provides energy during stress or activation, and helps regulate key signaling pathways. Dysregulation of autophagy in HSCs can disrupt these metabolic processes and contribute to liver fibrosis and disease progression.</w:t>
      </w:r>
    </w:p>
    <w:p w14:paraId="50E4E4B2" w14:textId="77777777"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Upon liver injury or inflammation, HSCs undergo activation, transforming into proliferative,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myofibroblasts that contribute to fibrous scar formation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role of autophagy in HSC activation remains paradoxical and context specific. Studies performed in HSCs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showed the profibrotic effect of autophagy induction during transforming growth factor beta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induced HSC activation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128</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Specifically, autophagy is proposed to induce the activation of HSCs through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a selective type of autophagy that degrades LDs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129</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other hand, autophagy also plays a critical role in maintaining HSC quiescence and limiting their activation. Inhibition of autophagy in activated HSCs has been associated with increased fibrogenesis, while induction of autophagy can suppress their activation and collagen production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 Indeed, HSC autophagy attenuated liver fibrosis by inhibiting the release of extracellular vesicles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in HSCs was recently shown to induce the release of </w:t>
      </w:r>
      <w:proofErr w:type="spellStart"/>
      <w:r>
        <w:rPr>
          <w:rFonts w:ascii="Book Antiqua" w:eastAsia="Book Antiqua" w:hAnsi="Book Antiqua" w:cs="Book Antiqua"/>
          <w:color w:val="000000"/>
        </w:rPr>
        <w:t>miR-29a</w:t>
      </w:r>
      <w:proofErr w:type="spellEnd"/>
      <w:r>
        <w:rPr>
          <w:rFonts w:ascii="Book Antiqua" w:eastAsia="Book Antiqua" w:hAnsi="Book Antiqua" w:cs="Book Antiqua"/>
          <w:color w:val="000000"/>
        </w:rPr>
        <w:t xml:space="preserve">. Inhibition of autophagy reduced </w:t>
      </w:r>
      <w:proofErr w:type="spellStart"/>
      <w:r>
        <w:rPr>
          <w:rFonts w:ascii="Book Antiqua" w:eastAsia="Book Antiqua" w:hAnsi="Book Antiqua" w:cs="Book Antiqua"/>
          <w:color w:val="000000"/>
        </w:rPr>
        <w:t>miR-29a</w:t>
      </w:r>
      <w:proofErr w:type="spellEnd"/>
      <w:r>
        <w:rPr>
          <w:rFonts w:ascii="Book Antiqua" w:eastAsia="Book Antiqua" w:hAnsi="Book Antiqua" w:cs="Book Antiqua"/>
          <w:color w:val="000000"/>
        </w:rPr>
        <w:t xml:space="preserve"> secretion and repressed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gene expression in a mouse model of liver fibrosis and in patients with chronic hepatitis C infection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132</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underscore the therapeutic potential of targeting autophagy in HSCs to mitigate liver fibrosis and, consequently, liver disease progression. Autophagy in HSCs has significant implications for liver disease. Understanding these mechanisms holds promise for developing targeted therapies to modulate HSC metabolism and mitigate liver fibrosis. The role of autophagy in maintaining HSC quiescence and limiting fibrogenesis makes it a promising target for therapeutic intervention. Pharmacological agents that regulate autophagy in HSCs are being investigated for their potential to halt or reverse liver fibrosis and alleviate the burden of liver diseases worldwide. Furthermore, strategies to enhance the specificity of these interventions to HSCs also hold promise for minimizing their off-target effects.</w:t>
      </w:r>
    </w:p>
    <w:p w14:paraId="78265674" w14:textId="77777777" w:rsidR="00B930C9" w:rsidRDefault="00B930C9">
      <w:pPr>
        <w:adjustRightInd w:val="0"/>
        <w:snapToGrid w:val="0"/>
        <w:spacing w:line="360" w:lineRule="auto"/>
        <w:jc w:val="both"/>
        <w:rPr>
          <w:rFonts w:ascii="Book Antiqua" w:hAnsi="Book Antiqua" w:cs="Book Antiqua"/>
        </w:rPr>
      </w:pPr>
    </w:p>
    <w:p w14:paraId="71CF9F84" w14:textId="77777777" w:rsidR="00B930C9" w:rsidRDefault="003A38B9">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Autophagy in liver sinusoidal endothelial cells (</w:t>
      </w:r>
      <w:proofErr w:type="spellStart"/>
      <w:r>
        <w:rPr>
          <w:rFonts w:ascii="Book Antiqua" w:eastAsia="Book Antiqua" w:hAnsi="Book Antiqua" w:cs="Book Antiqua"/>
          <w:b/>
          <w:bCs/>
          <w:i/>
          <w:iCs/>
          <w:color w:val="000000"/>
        </w:rPr>
        <w:t>LSECs</w:t>
      </w:r>
      <w:proofErr w:type="spellEnd"/>
      <w:r>
        <w:rPr>
          <w:rFonts w:ascii="Book Antiqua" w:eastAsia="Book Antiqua" w:hAnsi="Book Antiqua" w:cs="Book Antiqua"/>
          <w:b/>
          <w:bCs/>
          <w:i/>
          <w:iCs/>
          <w:color w:val="000000"/>
        </w:rPr>
        <w:t>)</w:t>
      </w:r>
    </w:p>
    <w:p w14:paraId="45278310" w14:textId="77777777" w:rsidR="00B930C9" w:rsidRDefault="003A38B9">
      <w:pPr>
        <w:adjustRightInd w:val="0"/>
        <w:snapToGrid w:val="0"/>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LSECs</w:t>
      </w:r>
      <w:proofErr w:type="spellEnd"/>
      <w:r>
        <w:rPr>
          <w:rFonts w:ascii="Book Antiqua" w:eastAsia="Book Antiqua" w:hAnsi="Book Antiqua" w:cs="Book Antiqua"/>
          <w:color w:val="000000"/>
        </w:rPr>
        <w:t xml:space="preserve"> form the first barrier of defense in the liver owing to their unique position, lining the sinusoidal lumen. Endothelial dysfunction is known to play a key role in liver </w:t>
      </w:r>
      <w:r>
        <w:rPr>
          <w:rFonts w:ascii="Book Antiqua" w:eastAsia="Book Antiqua" w:hAnsi="Book Antiqua" w:cs="Book Antiqua"/>
          <w:color w:val="000000"/>
        </w:rPr>
        <w:lastRenderedPageBreak/>
        <w:t>injury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Autophagy maintains cellular integrity, phenotype and homeostasis and can be found in various cell types, including liver endothelial cells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134</w:t>
      </w:r>
      <w:r>
        <w:rPr>
          <w:rFonts w:ascii="Book Antiqua" w:eastAsia="Book Antiqua" w:hAnsi="Book Antiqua" w:cs="Book Antiqua"/>
          <w:color w:val="000000"/>
          <w:vertAlign w:val="superscript"/>
        </w:rPr>
        <w:t>]</w:t>
      </w:r>
      <w:r>
        <w:rPr>
          <w:rFonts w:ascii="Book Antiqua" w:eastAsia="Book Antiqua" w:hAnsi="Book Antiqua" w:cs="Book Antiqua"/>
          <w:color w:val="000000"/>
        </w:rPr>
        <w:t>. Decreased autophagy has been observed in liver endothelial cells of patients with NASH as compared to patients with simple steatosis or those with normal liver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selective disruption of </w:t>
      </w:r>
      <w:proofErr w:type="spellStart"/>
      <w:r>
        <w:rPr>
          <w:rFonts w:ascii="Book Antiqua" w:eastAsia="Book Antiqua" w:hAnsi="Book Antiqua" w:cs="Book Antiqua"/>
          <w:i/>
          <w:iCs/>
          <w:color w:val="000000"/>
        </w:rPr>
        <w:t>ATG5</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ATG7</w:t>
      </w:r>
      <w:proofErr w:type="spellEnd"/>
      <w:r>
        <w:rPr>
          <w:rFonts w:ascii="Book Antiqua" w:eastAsia="Book Antiqua" w:hAnsi="Book Antiqua" w:cs="Book Antiqua"/>
          <w:color w:val="000000"/>
        </w:rPr>
        <w:t xml:space="preserve"> in endothelial cells impairs the normal endothelial phenotype and favors liver injury, inflammation and fibrosis in mice exposed to prolonged HFD feeding or carbon tetrachloride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133,135</w:t>
      </w:r>
      <w:r>
        <w:rPr>
          <w:rFonts w:ascii="Book Antiqua" w:eastAsia="Book Antiqua" w:hAnsi="Book Antiqua" w:cs="Book Antiqua"/>
          <w:color w:val="000000"/>
          <w:vertAlign w:val="superscript"/>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(Figure 1).</w:t>
      </w:r>
    </w:p>
    <w:p w14:paraId="17DBDD3F" w14:textId="77777777" w:rsidR="00B930C9" w:rsidRDefault="00B930C9">
      <w:pPr>
        <w:adjustRightInd w:val="0"/>
        <w:snapToGrid w:val="0"/>
        <w:spacing w:line="360" w:lineRule="auto"/>
        <w:jc w:val="both"/>
        <w:rPr>
          <w:rFonts w:ascii="Book Antiqua" w:hAnsi="Book Antiqua" w:cs="Book Antiqua"/>
        </w:rPr>
      </w:pPr>
    </w:p>
    <w:p w14:paraId="68C38AF5"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0B6C76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Autophagy in the liver plays key role in hepatic metabolism, immunomodulation, and cellular plasticity with profound effects on NAFLD progression. Future research should focus on better understanding the role of autophagy in inter-cellular crosstalk among various cell types of the liver and its targeting as a future therapy for NAFLD/NASH in humans. Investigating hepatocyte-specific autophagy mechanisms and their response to various stressors, such as nutrient imbalances, oxidative stress, and toxic insults, is crucial to explore the therapeutic potential of autophagy modulation in NAFLD/NASH. Understanding how autophagy affects inflammation and antigen presentation in Kupffer cells could provide insights into liver-related immune disorders and manipulating autophagy in these cells may have implications for treating conditions like liver fibrosis. Additionally, exploring how autophagy contributes to </w:t>
      </w:r>
      <w:proofErr w:type="spellStart"/>
      <w:r>
        <w:rPr>
          <w:rFonts w:ascii="Book Antiqua" w:eastAsia="Book Antiqua" w:hAnsi="Book Antiqua" w:cs="Book Antiqua"/>
          <w:color w:val="000000"/>
        </w:rPr>
        <w:t>LSEC</w:t>
      </w:r>
      <w:proofErr w:type="spellEnd"/>
      <w:r>
        <w:rPr>
          <w:rFonts w:ascii="Book Antiqua" w:eastAsia="Book Antiqua" w:hAnsi="Book Antiqua" w:cs="Book Antiqua"/>
          <w:color w:val="000000"/>
        </w:rPr>
        <w:t xml:space="preserve"> integrity, angiogenesis, and regulation of blood flow may provide a better understanding of its role in liver health and disease. Furthermore, the deduction of molecular mechanisms by which autophagy influences HSC activation and collagen production can provide insights into therapeutic strategies for liver fibrosis.</w:t>
      </w:r>
    </w:p>
    <w:p w14:paraId="6F0B76B4" w14:textId="77777777" w:rsidR="00B930C9" w:rsidRDefault="003A38B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Given the dynamic sequence of involvement of different cell types and the pleiotropic effect of autophagy during NAFLD progression, an optimal therapeutic time-window for targeting autophagy should be identified. Finally, identifying biomarkers of autophagy flux in humans would be useful clinically to monitor disease progression and response to treatment. Clinical trials of autophagy modulating drugs </w:t>
      </w:r>
      <w:r>
        <w:rPr>
          <w:rFonts w:ascii="Book Antiqua" w:eastAsia="Book Antiqua" w:hAnsi="Book Antiqua" w:cs="Book Antiqua"/>
          <w:color w:val="000000"/>
        </w:rPr>
        <w:lastRenderedPageBreak/>
        <w:t>for NAFLD/NASH treatment could provide significant therapeutic advances, particularly since there are no pharmacological treatments for this disease.</w:t>
      </w:r>
    </w:p>
    <w:p w14:paraId="25D5C683" w14:textId="77777777" w:rsidR="00B930C9" w:rsidRDefault="00B930C9">
      <w:pPr>
        <w:adjustRightInd w:val="0"/>
        <w:snapToGrid w:val="0"/>
        <w:spacing w:line="360" w:lineRule="auto"/>
        <w:jc w:val="both"/>
        <w:rPr>
          <w:rFonts w:ascii="Book Antiqua" w:hAnsi="Book Antiqua" w:cs="Book Antiqua"/>
        </w:rPr>
      </w:pPr>
    </w:p>
    <w:p w14:paraId="152D5174"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69A9C05" w14:textId="77777777" w:rsidR="00B930C9" w:rsidRDefault="003A38B9">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Llovet JM</w:t>
      </w:r>
      <w:r>
        <w:rPr>
          <w:rFonts w:ascii="Book Antiqua" w:hAnsi="Book Antiqua" w:cs="Book Antiqua"/>
        </w:rPr>
        <w:t xml:space="preserve">, Willoughby CE, Singal AG, Greten TF, Heikenwälder M, El-Serag HB, Finn RS, Friedman SL. Nonalcoholic steatohepatitis-related hepatocellular carcinoma: pathogenesis and treatment. </w:t>
      </w:r>
      <w:r>
        <w:rPr>
          <w:rFonts w:ascii="Book Antiqua" w:hAnsi="Book Antiqua" w:cs="Book Antiqua"/>
          <w:i/>
          <w:iCs/>
        </w:rPr>
        <w:t>Nat Rev Gastroenterol Hepatol</w:t>
      </w:r>
      <w:r>
        <w:rPr>
          <w:rFonts w:ascii="Book Antiqua" w:hAnsi="Book Antiqua" w:cs="Book Antiqua"/>
        </w:rPr>
        <w:t xml:space="preserve"> 2023; </w:t>
      </w:r>
      <w:r>
        <w:rPr>
          <w:rFonts w:ascii="Book Antiqua" w:hAnsi="Book Antiqua" w:cs="Book Antiqua"/>
          <w:b/>
          <w:bCs/>
        </w:rPr>
        <w:t>20</w:t>
      </w:r>
      <w:r>
        <w:rPr>
          <w:rFonts w:ascii="Book Antiqua" w:hAnsi="Book Antiqua" w:cs="Book Antiqua"/>
        </w:rPr>
        <w:t>: 487-503 [</w:t>
      </w:r>
      <w:proofErr w:type="spellStart"/>
      <w:r>
        <w:rPr>
          <w:rFonts w:ascii="Book Antiqua" w:hAnsi="Book Antiqua" w:cs="Book Antiqua"/>
        </w:rPr>
        <w:t>PMID</w:t>
      </w:r>
      <w:proofErr w:type="spellEnd"/>
      <w:r>
        <w:rPr>
          <w:rFonts w:ascii="Book Antiqua" w:hAnsi="Book Antiqua" w:cs="Book Antiqua"/>
        </w:rPr>
        <w:t>: 36932227 DOI: 10.1038/</w:t>
      </w:r>
      <w:proofErr w:type="spellStart"/>
      <w:r>
        <w:rPr>
          <w:rFonts w:ascii="Book Antiqua" w:hAnsi="Book Antiqua" w:cs="Book Antiqua"/>
        </w:rPr>
        <w:t>s41575</w:t>
      </w:r>
      <w:proofErr w:type="spellEnd"/>
      <w:r>
        <w:rPr>
          <w:rFonts w:ascii="Book Antiqua" w:hAnsi="Book Antiqua" w:cs="Book Antiqua"/>
        </w:rPr>
        <w:t>-023-00754-7]</w:t>
      </w:r>
    </w:p>
    <w:p w14:paraId="74602D3A" w14:textId="77777777" w:rsidR="00B930C9" w:rsidRDefault="003A38B9">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Wong VW</w:t>
      </w:r>
      <w:r>
        <w:rPr>
          <w:rFonts w:ascii="Book Antiqua" w:hAnsi="Book Antiqua" w:cs="Book Antiqua"/>
        </w:rPr>
        <w:t xml:space="preserve">, Ekstedt M, Wong GL, Hagström H. Changing epidemiology, global trends and implications for outcomes of NAFLD. </w:t>
      </w:r>
      <w:r>
        <w:rPr>
          <w:rFonts w:ascii="Book Antiqua" w:hAnsi="Book Antiqua" w:cs="Book Antiqua"/>
          <w:i/>
          <w:iCs/>
        </w:rPr>
        <w:t>J Hepatol</w:t>
      </w:r>
      <w:r>
        <w:rPr>
          <w:rFonts w:ascii="Book Antiqua" w:hAnsi="Book Antiqua" w:cs="Book Antiqua"/>
        </w:rPr>
        <w:t xml:space="preserve"> 2023; </w:t>
      </w:r>
      <w:r>
        <w:rPr>
          <w:rFonts w:ascii="Book Antiqua" w:hAnsi="Book Antiqua" w:cs="Book Antiqua"/>
          <w:b/>
          <w:bCs/>
        </w:rPr>
        <w:t>79</w:t>
      </w:r>
      <w:r>
        <w:rPr>
          <w:rFonts w:ascii="Book Antiqua" w:hAnsi="Book Antiqua" w:cs="Book Antiqua"/>
        </w:rPr>
        <w:t>: 842-852 [</w:t>
      </w:r>
      <w:proofErr w:type="spellStart"/>
      <w:r>
        <w:rPr>
          <w:rFonts w:ascii="Book Antiqua" w:hAnsi="Book Antiqua" w:cs="Book Antiqua"/>
        </w:rPr>
        <w:t>PMID</w:t>
      </w:r>
      <w:proofErr w:type="spellEnd"/>
      <w:r>
        <w:rPr>
          <w:rFonts w:ascii="Book Antiqua" w:hAnsi="Book Antiqua" w:cs="Book Antiqua"/>
        </w:rPr>
        <w:t>: 37169151 DOI: 10.1016/</w:t>
      </w:r>
      <w:proofErr w:type="spellStart"/>
      <w:r>
        <w:rPr>
          <w:rFonts w:ascii="Book Antiqua" w:hAnsi="Book Antiqua" w:cs="Book Antiqua"/>
        </w:rPr>
        <w:t>j.jhep.2023.04.036</w:t>
      </w:r>
      <w:proofErr w:type="spellEnd"/>
      <w:r>
        <w:rPr>
          <w:rFonts w:ascii="Book Antiqua" w:hAnsi="Book Antiqua" w:cs="Book Antiqua"/>
        </w:rPr>
        <w:t>]</w:t>
      </w:r>
    </w:p>
    <w:p w14:paraId="28B3F9DD" w14:textId="77777777" w:rsidR="00B930C9" w:rsidRDefault="003A38B9">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Raza S</w:t>
      </w:r>
      <w:r>
        <w:rPr>
          <w:rFonts w:ascii="Book Antiqua" w:hAnsi="Book Antiqua" w:cs="Book Antiqua"/>
        </w:rPr>
        <w:t xml:space="preserve">, Rajak S, Anjum B, Sinha RA. Molecular links between non-alcoholic fatty liver disease and hepatocellular carcinoma. </w:t>
      </w:r>
      <w:r>
        <w:rPr>
          <w:rFonts w:ascii="Book Antiqua" w:hAnsi="Book Antiqua" w:cs="Book Antiqua"/>
          <w:i/>
          <w:iCs/>
        </w:rPr>
        <w:t>Hepatoma Res</w:t>
      </w:r>
      <w:r>
        <w:rPr>
          <w:rFonts w:ascii="Book Antiqua" w:hAnsi="Book Antiqua" w:cs="Book Antiqua"/>
        </w:rPr>
        <w:t xml:space="preserve"> 2019; </w:t>
      </w:r>
      <w:r>
        <w:rPr>
          <w:rFonts w:ascii="Book Antiqua" w:hAnsi="Book Antiqua" w:cs="Book Antiqua"/>
          <w:b/>
          <w:bCs/>
        </w:rPr>
        <w:t>5</w:t>
      </w:r>
      <w:r>
        <w:rPr>
          <w:rFonts w:ascii="Book Antiqua" w:hAnsi="Book Antiqua" w:cs="Book Antiqua"/>
        </w:rPr>
        <w:t>: 42 [</w:t>
      </w:r>
      <w:proofErr w:type="spellStart"/>
      <w:r>
        <w:rPr>
          <w:rFonts w:ascii="Book Antiqua" w:hAnsi="Book Antiqua" w:cs="Book Antiqua"/>
        </w:rPr>
        <w:t>PMID</w:t>
      </w:r>
      <w:proofErr w:type="spellEnd"/>
      <w:r>
        <w:rPr>
          <w:rFonts w:ascii="Book Antiqua" w:hAnsi="Book Antiqua" w:cs="Book Antiqua"/>
        </w:rPr>
        <w:t>: 31867441 DOI: 10.20517/2394-5079.2019.014]</w:t>
      </w:r>
    </w:p>
    <w:p w14:paraId="1B856D6D" w14:textId="77777777" w:rsidR="00B930C9" w:rsidRDefault="003A38B9">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Pierantonelli</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Svegliati</w:t>
      </w:r>
      <w:proofErr w:type="spellEnd"/>
      <w:r>
        <w:rPr>
          <w:rFonts w:ascii="Book Antiqua" w:hAnsi="Book Antiqua" w:cs="Book Antiqua"/>
        </w:rPr>
        <w:t xml:space="preserve">-Baroni G. Nonalcoholic Fatty Liver Disease: Basic Pathogenetic Mechanisms in the Progression From NAFLD to NASH. </w:t>
      </w:r>
      <w:r>
        <w:rPr>
          <w:rFonts w:ascii="Book Antiqua" w:hAnsi="Book Antiqua" w:cs="Book Antiqua"/>
          <w:i/>
          <w:iCs/>
        </w:rPr>
        <w:t>Transplantation</w:t>
      </w:r>
      <w:r>
        <w:rPr>
          <w:rFonts w:ascii="Book Antiqua" w:hAnsi="Book Antiqua" w:cs="Book Antiqua"/>
        </w:rPr>
        <w:t xml:space="preserve"> 2019; </w:t>
      </w:r>
      <w:r>
        <w:rPr>
          <w:rFonts w:ascii="Book Antiqua" w:hAnsi="Book Antiqua" w:cs="Book Antiqua"/>
          <w:b/>
          <w:bCs/>
        </w:rPr>
        <w:t>103</w:t>
      </w:r>
      <w:r>
        <w:rPr>
          <w:rFonts w:ascii="Book Antiqua" w:hAnsi="Book Antiqua" w:cs="Book Antiqua"/>
        </w:rPr>
        <w:t xml:space="preserve">: </w:t>
      </w:r>
      <w:proofErr w:type="spellStart"/>
      <w:r>
        <w:rPr>
          <w:rFonts w:ascii="Book Antiqua" w:hAnsi="Book Antiqua" w:cs="Book Antiqua"/>
        </w:rPr>
        <w:t>e1-e13</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30300287 DOI: 10.1097/</w:t>
      </w:r>
      <w:proofErr w:type="spellStart"/>
      <w:r>
        <w:rPr>
          <w:rFonts w:ascii="Book Antiqua" w:hAnsi="Book Antiqua" w:cs="Book Antiqua"/>
        </w:rPr>
        <w:t>TP.0000000000002480</w:t>
      </w:r>
      <w:proofErr w:type="spellEnd"/>
      <w:r>
        <w:rPr>
          <w:rFonts w:ascii="Book Antiqua" w:hAnsi="Book Antiqua" w:cs="Book Antiqua"/>
        </w:rPr>
        <w:t>]</w:t>
      </w:r>
    </w:p>
    <w:p w14:paraId="68C3B5C7" w14:textId="77777777" w:rsidR="00B930C9" w:rsidRDefault="003A38B9">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Kanwal F</w:t>
      </w:r>
      <w:r>
        <w:rPr>
          <w:rFonts w:ascii="Book Antiqua" w:hAnsi="Book Antiqua" w:cs="Book Antiqua"/>
        </w:rPr>
        <w:t xml:space="preserve">, </w:t>
      </w:r>
      <w:proofErr w:type="spellStart"/>
      <w:r>
        <w:rPr>
          <w:rFonts w:ascii="Book Antiqua" w:hAnsi="Book Antiqua" w:cs="Book Antiqua"/>
        </w:rPr>
        <w:t>Shubrook</w:t>
      </w:r>
      <w:proofErr w:type="spellEnd"/>
      <w:r>
        <w:rPr>
          <w:rFonts w:ascii="Book Antiqua" w:hAnsi="Book Antiqua" w:cs="Book Antiqua"/>
        </w:rPr>
        <w:t xml:space="preserve"> JH, </w:t>
      </w:r>
      <w:proofErr w:type="spellStart"/>
      <w:r>
        <w:rPr>
          <w:rFonts w:ascii="Book Antiqua" w:hAnsi="Book Antiqua" w:cs="Book Antiqua"/>
        </w:rPr>
        <w:t>Younossi</w:t>
      </w:r>
      <w:proofErr w:type="spellEnd"/>
      <w:r>
        <w:rPr>
          <w:rFonts w:ascii="Book Antiqua" w:hAnsi="Book Antiqua" w:cs="Book Antiqua"/>
        </w:rPr>
        <w:t xml:space="preserve"> Z, Natarajan Y, </w:t>
      </w:r>
      <w:proofErr w:type="spellStart"/>
      <w:r>
        <w:rPr>
          <w:rFonts w:ascii="Book Antiqua" w:hAnsi="Book Antiqua" w:cs="Book Antiqua"/>
        </w:rPr>
        <w:t>Bugianesi</w:t>
      </w:r>
      <w:proofErr w:type="spellEnd"/>
      <w:r>
        <w:rPr>
          <w:rFonts w:ascii="Book Antiqua" w:hAnsi="Book Antiqua" w:cs="Book Antiqua"/>
        </w:rPr>
        <w:t xml:space="preserve"> E, Rinella ME, Harrison SA, </w:t>
      </w:r>
      <w:proofErr w:type="spellStart"/>
      <w:r>
        <w:rPr>
          <w:rFonts w:ascii="Book Antiqua" w:hAnsi="Book Antiqua" w:cs="Book Antiqua"/>
        </w:rPr>
        <w:t>Mantzoros</w:t>
      </w:r>
      <w:proofErr w:type="spellEnd"/>
      <w:r>
        <w:rPr>
          <w:rFonts w:ascii="Book Antiqua" w:hAnsi="Book Antiqua" w:cs="Book Antiqua"/>
        </w:rPr>
        <w:t xml:space="preserve"> C, Pfotenhauer K, Klein S, Eckel RH, Kruger D, El-Serag H, Cusi K. Preparing for the NASH Epidemic: A Call to Action. </w:t>
      </w:r>
      <w:r>
        <w:rPr>
          <w:rFonts w:ascii="Book Antiqua" w:hAnsi="Book Antiqua" w:cs="Book Antiqua"/>
          <w:i/>
          <w:iCs/>
        </w:rPr>
        <w:t>Gastroenterology</w:t>
      </w:r>
      <w:r>
        <w:rPr>
          <w:rFonts w:ascii="Book Antiqua" w:hAnsi="Book Antiqua" w:cs="Book Antiqua"/>
        </w:rPr>
        <w:t xml:space="preserve"> 2021; </w:t>
      </w:r>
      <w:r>
        <w:rPr>
          <w:rFonts w:ascii="Book Antiqua" w:hAnsi="Book Antiqua" w:cs="Book Antiqua"/>
          <w:b/>
          <w:bCs/>
        </w:rPr>
        <w:t>161</w:t>
      </w:r>
      <w:r>
        <w:rPr>
          <w:rFonts w:ascii="Book Antiqua" w:hAnsi="Book Antiqua" w:cs="Book Antiqua"/>
        </w:rPr>
        <w:t>: 1030-</w:t>
      </w:r>
      <w:proofErr w:type="spellStart"/>
      <w:r>
        <w:rPr>
          <w:rFonts w:ascii="Book Antiqua" w:hAnsi="Book Antiqua" w:cs="Book Antiqua"/>
        </w:rPr>
        <w:t>1042.e8</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34416976 DOI: 10.1053/</w:t>
      </w:r>
      <w:proofErr w:type="spellStart"/>
      <w:r>
        <w:rPr>
          <w:rFonts w:ascii="Book Antiqua" w:hAnsi="Book Antiqua" w:cs="Book Antiqua"/>
        </w:rPr>
        <w:t>j.gastro.2021.04.074</w:t>
      </w:r>
      <w:proofErr w:type="spellEnd"/>
      <w:r>
        <w:rPr>
          <w:rFonts w:ascii="Book Antiqua" w:hAnsi="Book Antiqua" w:cs="Book Antiqua"/>
        </w:rPr>
        <w:t>]</w:t>
      </w:r>
    </w:p>
    <w:p w14:paraId="37218290" w14:textId="77777777" w:rsidR="00B930C9" w:rsidRDefault="003A38B9">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Okekunle</w:t>
      </w:r>
      <w:proofErr w:type="spellEnd"/>
      <w:r>
        <w:rPr>
          <w:rFonts w:ascii="Book Antiqua" w:hAnsi="Book Antiqua" w:cs="Book Antiqua"/>
          <w:b/>
          <w:bCs/>
        </w:rPr>
        <w:t xml:space="preserve"> AP</w:t>
      </w:r>
      <w:r>
        <w:rPr>
          <w:rFonts w:ascii="Book Antiqua" w:hAnsi="Book Antiqua" w:cs="Book Antiqua"/>
        </w:rPr>
        <w:t xml:space="preserve">, Youn J, Song S, Chung GE, Yang SY, Kim </w:t>
      </w:r>
      <w:proofErr w:type="spellStart"/>
      <w:r>
        <w:rPr>
          <w:rFonts w:ascii="Book Antiqua" w:hAnsi="Book Antiqua" w:cs="Book Antiqua"/>
        </w:rPr>
        <w:t>YS</w:t>
      </w:r>
      <w:proofErr w:type="spellEnd"/>
      <w:r>
        <w:rPr>
          <w:rFonts w:ascii="Book Antiqua" w:hAnsi="Book Antiqua" w:cs="Book Antiqua"/>
        </w:rPr>
        <w:t xml:space="preserve">, Lee JE. Predicted pro-inflammatory </w:t>
      </w:r>
      <w:proofErr w:type="spellStart"/>
      <w:r>
        <w:rPr>
          <w:rFonts w:ascii="Book Antiqua" w:hAnsi="Book Antiqua" w:cs="Book Antiqua"/>
        </w:rPr>
        <w:t>hs</w:t>
      </w:r>
      <w:proofErr w:type="spellEnd"/>
      <w:r>
        <w:rPr>
          <w:rFonts w:ascii="Book Antiqua" w:hAnsi="Book Antiqua" w:cs="Book Antiqua"/>
        </w:rPr>
        <w:t xml:space="preserve">-CRP score and non-alcoholic fatty liver disease. </w:t>
      </w:r>
      <w:r>
        <w:rPr>
          <w:rFonts w:ascii="Book Antiqua" w:hAnsi="Book Antiqua" w:cs="Book Antiqua"/>
          <w:i/>
          <w:iCs/>
        </w:rPr>
        <w:t>Gastroenterol Rep (</w:t>
      </w:r>
      <w:proofErr w:type="spellStart"/>
      <w:r>
        <w:rPr>
          <w:rFonts w:ascii="Book Antiqua" w:hAnsi="Book Antiqua" w:cs="Book Antiqua"/>
          <w:i/>
          <w:iCs/>
        </w:rPr>
        <w:t>Oxf</w:t>
      </w:r>
      <w:proofErr w:type="spellEnd"/>
      <w:r>
        <w:rPr>
          <w:rFonts w:ascii="Book Antiqua" w:hAnsi="Book Antiqua" w:cs="Book Antiqua"/>
          <w:i/>
          <w:iCs/>
        </w:rPr>
        <w:t>)</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xml:space="preserve">: </w:t>
      </w:r>
      <w:proofErr w:type="spellStart"/>
      <w:r>
        <w:rPr>
          <w:rFonts w:ascii="Book Antiqua" w:hAnsi="Book Antiqua" w:cs="Book Antiqua"/>
        </w:rPr>
        <w:t>goad059</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37842198 DOI: 10.1093/gastro/</w:t>
      </w:r>
      <w:proofErr w:type="spellStart"/>
      <w:r>
        <w:rPr>
          <w:rFonts w:ascii="Book Antiqua" w:hAnsi="Book Antiqua" w:cs="Book Antiqua"/>
        </w:rPr>
        <w:t>goad059</w:t>
      </w:r>
      <w:proofErr w:type="spellEnd"/>
      <w:r>
        <w:rPr>
          <w:rFonts w:ascii="Book Antiqua" w:hAnsi="Book Antiqua" w:cs="Book Antiqua"/>
        </w:rPr>
        <w:t>]</w:t>
      </w:r>
    </w:p>
    <w:p w14:paraId="1B9A9E0A" w14:textId="77777777" w:rsidR="00B930C9" w:rsidRDefault="003A38B9">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 xml:space="preserve">Fang </w:t>
      </w:r>
      <w:proofErr w:type="spellStart"/>
      <w:r>
        <w:rPr>
          <w:rFonts w:ascii="Book Antiqua" w:hAnsi="Book Antiqua" w:cs="Book Antiqua"/>
          <w:b/>
          <w:bCs/>
        </w:rPr>
        <w:t>YL</w:t>
      </w:r>
      <w:proofErr w:type="spellEnd"/>
      <w:r>
        <w:rPr>
          <w:rFonts w:ascii="Book Antiqua" w:hAnsi="Book Antiqua" w:cs="Book Antiqua"/>
        </w:rPr>
        <w:t xml:space="preserve">, Chen H, Wang CL, Liang L. Pathogenesis of non-alcoholic fatty liver disease in children and adolescence: From "two hit theory" to "multiple hit model". </w:t>
      </w:r>
      <w:r>
        <w:rPr>
          <w:rFonts w:ascii="Book Antiqua" w:hAnsi="Book Antiqua" w:cs="Book Antiqua"/>
          <w:i/>
          <w:iCs/>
        </w:rPr>
        <w:t>World J Gastroenterol</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2974-2983 [</w:t>
      </w:r>
      <w:proofErr w:type="spellStart"/>
      <w:r>
        <w:rPr>
          <w:rFonts w:ascii="Book Antiqua" w:hAnsi="Book Antiqua" w:cs="Book Antiqua"/>
        </w:rPr>
        <w:t>PMID</w:t>
      </w:r>
      <w:proofErr w:type="spellEnd"/>
      <w:r>
        <w:rPr>
          <w:rFonts w:ascii="Book Antiqua" w:hAnsi="Book Antiqua" w:cs="Book Antiqua"/>
        </w:rPr>
        <w:t>: 30038464 DOI: 10.3748/</w:t>
      </w:r>
      <w:proofErr w:type="spellStart"/>
      <w:r>
        <w:rPr>
          <w:rFonts w:ascii="Book Antiqua" w:hAnsi="Book Antiqua" w:cs="Book Antiqua"/>
        </w:rPr>
        <w:t>wjg.v24.i27.2974</w:t>
      </w:r>
      <w:proofErr w:type="spellEnd"/>
      <w:r>
        <w:rPr>
          <w:rFonts w:ascii="Book Antiqua" w:hAnsi="Book Antiqua" w:cs="Book Antiqua"/>
        </w:rPr>
        <w:t>]</w:t>
      </w:r>
    </w:p>
    <w:p w14:paraId="15ADA34D"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Raza S</w:t>
      </w:r>
      <w:r>
        <w:rPr>
          <w:rFonts w:ascii="Book Antiqua" w:hAnsi="Book Antiqua" w:cs="Book Antiqua"/>
        </w:rPr>
        <w:t xml:space="preserve">, Rajak S, Upadhyay A, Tewari A, Anthony Sinha R. Current treatment paradigms and emerging therapies for NAFLD/NASH. </w:t>
      </w:r>
      <w:r>
        <w:rPr>
          <w:rFonts w:ascii="Book Antiqua" w:hAnsi="Book Antiqua" w:cs="Book Antiqua"/>
          <w:i/>
          <w:iCs/>
        </w:rPr>
        <w:t xml:space="preserve">Front </w:t>
      </w:r>
      <w:proofErr w:type="spellStart"/>
      <w:r>
        <w:rPr>
          <w:rFonts w:ascii="Book Antiqua" w:hAnsi="Book Antiqua" w:cs="Book Antiqua"/>
          <w:i/>
          <w:iCs/>
        </w:rPr>
        <w:t>Biosci</w:t>
      </w:r>
      <w:proofErr w:type="spellEnd"/>
      <w:r>
        <w:rPr>
          <w:rFonts w:ascii="Book Antiqua" w:hAnsi="Book Antiqua" w:cs="Book Antiqua"/>
          <w:i/>
          <w:iCs/>
        </w:rPr>
        <w:t xml:space="preserve"> (Landmark Ed)</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206-237 [</w:t>
      </w:r>
      <w:proofErr w:type="spellStart"/>
      <w:r>
        <w:rPr>
          <w:rFonts w:ascii="Book Antiqua" w:hAnsi="Book Antiqua" w:cs="Book Antiqua"/>
        </w:rPr>
        <w:t>PMID</w:t>
      </w:r>
      <w:proofErr w:type="spellEnd"/>
      <w:r>
        <w:rPr>
          <w:rFonts w:ascii="Book Antiqua" w:hAnsi="Book Antiqua" w:cs="Book Antiqua"/>
        </w:rPr>
        <w:t>: 33049668 DOI: 10.2741/4892]</w:t>
      </w:r>
    </w:p>
    <w:p w14:paraId="415E8741" w14:textId="77777777" w:rsidR="00B930C9" w:rsidRDefault="003A38B9">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 xml:space="preserve">Park </w:t>
      </w:r>
      <w:proofErr w:type="spellStart"/>
      <w:r>
        <w:rPr>
          <w:rFonts w:ascii="Book Antiqua" w:hAnsi="Book Antiqua" w:cs="Book Antiqua"/>
          <w:b/>
          <w:bCs/>
        </w:rPr>
        <w:t>HJ</w:t>
      </w:r>
      <w:proofErr w:type="spellEnd"/>
      <w:r>
        <w:rPr>
          <w:rFonts w:ascii="Book Antiqua" w:hAnsi="Book Antiqua" w:cs="Book Antiqua"/>
        </w:rPr>
        <w:t xml:space="preserve">, Choi J, Kim H, Yang DY, An TH, Lee EW, Han BS, Lee SC, Kim </w:t>
      </w:r>
      <w:proofErr w:type="spellStart"/>
      <w:r>
        <w:rPr>
          <w:rFonts w:ascii="Book Antiqua" w:hAnsi="Book Antiqua" w:cs="Book Antiqua"/>
        </w:rPr>
        <w:t>WK</w:t>
      </w:r>
      <w:proofErr w:type="spellEnd"/>
      <w:r>
        <w:rPr>
          <w:rFonts w:ascii="Book Antiqua" w:hAnsi="Book Antiqua" w:cs="Book Antiqua"/>
        </w:rPr>
        <w:t xml:space="preserve">, Bae KH, Oh KJ. Cellular heterogeneity and plasticity during NAFLD progression. </w:t>
      </w:r>
      <w:r>
        <w:rPr>
          <w:rFonts w:ascii="Book Antiqua" w:hAnsi="Book Antiqua" w:cs="Book Antiqua"/>
          <w:i/>
          <w:iCs/>
        </w:rPr>
        <w:t xml:space="preserve">Front Mol </w:t>
      </w:r>
      <w:proofErr w:type="spellStart"/>
      <w:r>
        <w:rPr>
          <w:rFonts w:ascii="Book Antiqua" w:hAnsi="Book Antiqua" w:cs="Book Antiqua"/>
          <w:i/>
          <w:iCs/>
        </w:rPr>
        <w:t>Biosci</w:t>
      </w:r>
      <w:proofErr w:type="spellEnd"/>
      <w:r>
        <w:rPr>
          <w:rFonts w:ascii="Book Antiqua" w:hAnsi="Book Antiqua" w:cs="Book Antiqua"/>
        </w:rPr>
        <w:t xml:space="preserve"> 2023; </w:t>
      </w:r>
      <w:r>
        <w:rPr>
          <w:rFonts w:ascii="Book Antiqua" w:hAnsi="Book Antiqua" w:cs="Book Antiqua"/>
          <w:b/>
          <w:bCs/>
        </w:rPr>
        <w:t>10</w:t>
      </w:r>
      <w:r>
        <w:rPr>
          <w:rFonts w:ascii="Book Antiqua" w:hAnsi="Book Antiqua" w:cs="Book Antiqua"/>
        </w:rPr>
        <w:t>: 1221669 [</w:t>
      </w:r>
      <w:proofErr w:type="spellStart"/>
      <w:r>
        <w:rPr>
          <w:rFonts w:ascii="Book Antiqua" w:hAnsi="Book Antiqua" w:cs="Book Antiqua"/>
        </w:rPr>
        <w:t>PMID</w:t>
      </w:r>
      <w:proofErr w:type="spellEnd"/>
      <w:r>
        <w:rPr>
          <w:rFonts w:ascii="Book Antiqua" w:hAnsi="Book Antiqua" w:cs="Book Antiqua"/>
        </w:rPr>
        <w:t>: 37635938 DOI: 10.3389/</w:t>
      </w:r>
      <w:proofErr w:type="spellStart"/>
      <w:r>
        <w:rPr>
          <w:rFonts w:ascii="Book Antiqua" w:hAnsi="Book Antiqua" w:cs="Book Antiqua"/>
        </w:rPr>
        <w:t>fmolb.2023.1221669</w:t>
      </w:r>
      <w:proofErr w:type="spellEnd"/>
      <w:r>
        <w:rPr>
          <w:rFonts w:ascii="Book Antiqua" w:hAnsi="Book Antiqua" w:cs="Book Antiqua"/>
        </w:rPr>
        <w:t>]</w:t>
      </w:r>
    </w:p>
    <w:p w14:paraId="6277B0FD" w14:textId="77777777" w:rsidR="00B930C9" w:rsidRDefault="003A38B9">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Eslam M</w:t>
      </w:r>
      <w:r>
        <w:rPr>
          <w:rFonts w:ascii="Book Antiqua" w:hAnsi="Book Antiqua" w:cs="Book Antiqua"/>
        </w:rPr>
        <w:t xml:space="preserve">, Valenti L, Romeo S. Genetics and epigenetics of NAFLD and NASH: Clinical impact.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268-279 [</w:t>
      </w:r>
      <w:proofErr w:type="spellStart"/>
      <w:r>
        <w:rPr>
          <w:rFonts w:ascii="Book Antiqua" w:hAnsi="Book Antiqua" w:cs="Book Antiqua"/>
        </w:rPr>
        <w:t>PMID</w:t>
      </w:r>
      <w:proofErr w:type="spellEnd"/>
      <w:r>
        <w:rPr>
          <w:rFonts w:ascii="Book Antiqua" w:hAnsi="Book Antiqua" w:cs="Book Antiqua"/>
        </w:rPr>
        <w:t>: 29122391 DOI: 10.1016/</w:t>
      </w:r>
      <w:proofErr w:type="spellStart"/>
      <w:r>
        <w:rPr>
          <w:rFonts w:ascii="Book Antiqua" w:hAnsi="Book Antiqua" w:cs="Book Antiqua"/>
        </w:rPr>
        <w:t>j.jhep.2017.09.003</w:t>
      </w:r>
      <w:proofErr w:type="spellEnd"/>
      <w:r>
        <w:rPr>
          <w:rFonts w:ascii="Book Antiqua" w:hAnsi="Book Antiqua" w:cs="Book Antiqua"/>
        </w:rPr>
        <w:t>]</w:t>
      </w:r>
    </w:p>
    <w:p w14:paraId="24CDB4BA" w14:textId="77777777" w:rsidR="00B930C9" w:rsidRDefault="003A38B9">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Chakravarthy MV</w:t>
      </w:r>
      <w:r>
        <w:rPr>
          <w:rFonts w:ascii="Book Antiqua" w:hAnsi="Book Antiqua" w:cs="Book Antiqua"/>
        </w:rPr>
        <w:t xml:space="preserve">, Neuschwander-Tetri BA. The metabolic basis of nonalcoholic steatohepatitis. </w:t>
      </w:r>
      <w:r>
        <w:rPr>
          <w:rFonts w:ascii="Book Antiqua" w:hAnsi="Book Antiqua" w:cs="Book Antiqua"/>
          <w:i/>
          <w:iCs/>
        </w:rPr>
        <w:t xml:space="preserve">Endocrinol Diabetes </w:t>
      </w:r>
      <w:proofErr w:type="spellStart"/>
      <w:r>
        <w:rPr>
          <w:rFonts w:ascii="Book Antiqua" w:hAnsi="Book Antiqua" w:cs="Book Antiqua"/>
          <w:i/>
          <w:iCs/>
        </w:rPr>
        <w:t>Metab</w:t>
      </w:r>
      <w:proofErr w:type="spellEnd"/>
      <w:r>
        <w:rPr>
          <w:rFonts w:ascii="Book Antiqua" w:hAnsi="Book Antiqua" w:cs="Book Antiqua"/>
        </w:rPr>
        <w:t xml:space="preserve"> 2020; </w:t>
      </w:r>
      <w:r>
        <w:rPr>
          <w:rFonts w:ascii="Book Antiqua" w:hAnsi="Book Antiqua" w:cs="Book Antiqua"/>
          <w:b/>
          <w:bCs/>
        </w:rPr>
        <w:t>3</w:t>
      </w:r>
      <w:r>
        <w:rPr>
          <w:rFonts w:ascii="Book Antiqua" w:hAnsi="Book Antiqua" w:cs="Book Antiqua"/>
        </w:rPr>
        <w:t xml:space="preserve">: </w:t>
      </w:r>
      <w:proofErr w:type="spellStart"/>
      <w:r>
        <w:rPr>
          <w:rFonts w:ascii="Book Antiqua" w:hAnsi="Book Antiqua" w:cs="Book Antiqua"/>
        </w:rPr>
        <w:t>e00112</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33102794 DOI: 10.1002/</w:t>
      </w:r>
      <w:proofErr w:type="spellStart"/>
      <w:r>
        <w:rPr>
          <w:rFonts w:ascii="Book Antiqua" w:hAnsi="Book Antiqua" w:cs="Book Antiqua"/>
        </w:rPr>
        <w:t>edm2.112</w:t>
      </w:r>
      <w:proofErr w:type="spellEnd"/>
      <w:r>
        <w:rPr>
          <w:rFonts w:ascii="Book Antiqua" w:hAnsi="Book Antiqua" w:cs="Book Antiqua"/>
        </w:rPr>
        <w:t>]</w:t>
      </w:r>
    </w:p>
    <w:p w14:paraId="029AFCBF" w14:textId="77777777" w:rsidR="00B930C9" w:rsidRDefault="003A38B9">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 xml:space="preserve">Kim </w:t>
      </w:r>
      <w:proofErr w:type="spellStart"/>
      <w:r>
        <w:rPr>
          <w:rFonts w:ascii="Book Antiqua" w:hAnsi="Book Antiqua" w:cs="Book Antiqua"/>
          <w:b/>
          <w:bCs/>
        </w:rPr>
        <w:t>YS</w:t>
      </w:r>
      <w:proofErr w:type="spellEnd"/>
      <w:r>
        <w:rPr>
          <w:rFonts w:ascii="Book Antiqua" w:hAnsi="Book Antiqua" w:cs="Book Antiqua"/>
        </w:rPr>
        <w:t xml:space="preserve">, Kim SG. Endoplasmic reticulum stress and autophagy dysregulation in alcoholic and non-alcoholic liver diseases. </w:t>
      </w:r>
      <w:r>
        <w:rPr>
          <w:rFonts w:ascii="Book Antiqua" w:hAnsi="Book Antiqua" w:cs="Book Antiqua"/>
          <w:i/>
          <w:iCs/>
        </w:rPr>
        <w:t>Clin Mol Hepatol</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715-727 [</w:t>
      </w:r>
      <w:proofErr w:type="spellStart"/>
      <w:r>
        <w:rPr>
          <w:rFonts w:ascii="Book Antiqua" w:hAnsi="Book Antiqua" w:cs="Book Antiqua"/>
        </w:rPr>
        <w:t>PMID</w:t>
      </w:r>
      <w:proofErr w:type="spellEnd"/>
      <w:r>
        <w:rPr>
          <w:rFonts w:ascii="Book Antiqua" w:hAnsi="Book Antiqua" w:cs="Book Antiqua"/>
        </w:rPr>
        <w:t>: 32951410 DOI: 10.3350/</w:t>
      </w:r>
      <w:proofErr w:type="spellStart"/>
      <w:r>
        <w:rPr>
          <w:rFonts w:ascii="Book Antiqua" w:hAnsi="Book Antiqua" w:cs="Book Antiqua"/>
        </w:rPr>
        <w:t>cmh.2020.0173</w:t>
      </w:r>
      <w:proofErr w:type="spellEnd"/>
      <w:r>
        <w:rPr>
          <w:rFonts w:ascii="Book Antiqua" w:hAnsi="Book Antiqua" w:cs="Book Antiqua"/>
        </w:rPr>
        <w:t>]</w:t>
      </w:r>
    </w:p>
    <w:p w14:paraId="0EDECF35" w14:textId="77777777" w:rsidR="00B930C9" w:rsidRDefault="003A38B9">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Prasun P</w:t>
      </w:r>
      <w:r>
        <w:rPr>
          <w:rFonts w:ascii="Book Antiqua" w:hAnsi="Book Antiqua" w:cs="Book Antiqua"/>
        </w:rPr>
        <w:t xml:space="preserve">. Mitochondrial dysfunction in metabolic syndrome.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 Mol Basis Dis</w:t>
      </w:r>
      <w:r>
        <w:rPr>
          <w:rFonts w:ascii="Book Antiqua" w:hAnsi="Book Antiqua" w:cs="Book Antiqua"/>
        </w:rPr>
        <w:t xml:space="preserve"> 2020; </w:t>
      </w:r>
      <w:r>
        <w:rPr>
          <w:rFonts w:ascii="Book Antiqua" w:hAnsi="Book Antiqua" w:cs="Book Antiqua"/>
          <w:b/>
          <w:bCs/>
        </w:rPr>
        <w:t>1866</w:t>
      </w:r>
      <w:r>
        <w:rPr>
          <w:rFonts w:ascii="Book Antiqua" w:hAnsi="Book Antiqua" w:cs="Book Antiqua"/>
        </w:rPr>
        <w:t>: 165838 [</w:t>
      </w:r>
      <w:proofErr w:type="spellStart"/>
      <w:r>
        <w:rPr>
          <w:rFonts w:ascii="Book Antiqua" w:hAnsi="Book Antiqua" w:cs="Book Antiqua"/>
        </w:rPr>
        <w:t>PMID</w:t>
      </w:r>
      <w:proofErr w:type="spellEnd"/>
      <w:r>
        <w:rPr>
          <w:rFonts w:ascii="Book Antiqua" w:hAnsi="Book Antiqua" w:cs="Book Antiqua"/>
        </w:rPr>
        <w:t>: 32428560 DOI: 10.1016/</w:t>
      </w:r>
      <w:proofErr w:type="spellStart"/>
      <w:r>
        <w:rPr>
          <w:rFonts w:ascii="Book Antiqua" w:hAnsi="Book Antiqua" w:cs="Book Antiqua"/>
        </w:rPr>
        <w:t>j.bbadis.2020.165838</w:t>
      </w:r>
      <w:proofErr w:type="spellEnd"/>
      <w:r>
        <w:rPr>
          <w:rFonts w:ascii="Book Antiqua" w:hAnsi="Book Antiqua" w:cs="Book Antiqua"/>
        </w:rPr>
        <w:t>]</w:t>
      </w:r>
    </w:p>
    <w:p w14:paraId="14BFD0FE" w14:textId="77777777" w:rsidR="00B930C9" w:rsidRDefault="003A38B9">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Ueno T</w:t>
      </w:r>
      <w:r>
        <w:rPr>
          <w:rFonts w:ascii="Book Antiqua" w:hAnsi="Book Antiqua" w:cs="Book Antiqua"/>
        </w:rPr>
        <w:t xml:space="preserve">, Komatsu M. Autophagy in the liver: functions in health and disease. </w:t>
      </w:r>
      <w:r>
        <w:rPr>
          <w:rFonts w:ascii="Book Antiqua" w:hAnsi="Book Antiqua" w:cs="Book Antiqua"/>
          <w:i/>
          <w:iCs/>
        </w:rPr>
        <w:t>Nat Rev Gastroenterol Hepatol</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170-184 [</w:t>
      </w:r>
      <w:proofErr w:type="spellStart"/>
      <w:r>
        <w:rPr>
          <w:rFonts w:ascii="Book Antiqua" w:hAnsi="Book Antiqua" w:cs="Book Antiqua"/>
        </w:rPr>
        <w:t>PMID</w:t>
      </w:r>
      <w:proofErr w:type="spellEnd"/>
      <w:r>
        <w:rPr>
          <w:rFonts w:ascii="Book Antiqua" w:hAnsi="Book Antiqua" w:cs="Book Antiqua"/>
        </w:rPr>
        <w:t>: 28053338 DOI: 10.1038/</w:t>
      </w:r>
      <w:proofErr w:type="spellStart"/>
      <w:r>
        <w:rPr>
          <w:rFonts w:ascii="Book Antiqua" w:hAnsi="Book Antiqua" w:cs="Book Antiqua"/>
        </w:rPr>
        <w:t>nrgastro.2016.185</w:t>
      </w:r>
      <w:proofErr w:type="spellEnd"/>
      <w:r>
        <w:rPr>
          <w:rFonts w:ascii="Book Antiqua" w:hAnsi="Book Antiqua" w:cs="Book Antiqua"/>
        </w:rPr>
        <w:t>]</w:t>
      </w:r>
    </w:p>
    <w:p w14:paraId="1DC15540" w14:textId="77777777" w:rsidR="00B930C9" w:rsidRDefault="003A38B9">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 xml:space="preserve">Ke </w:t>
      </w:r>
      <w:proofErr w:type="spellStart"/>
      <w:r>
        <w:rPr>
          <w:rFonts w:ascii="Book Antiqua" w:hAnsi="Book Antiqua" w:cs="Book Antiqua"/>
          <w:b/>
          <w:bCs/>
        </w:rPr>
        <w:t>PY</w:t>
      </w:r>
      <w:proofErr w:type="spellEnd"/>
      <w:r>
        <w:rPr>
          <w:rFonts w:ascii="Book Antiqua" w:hAnsi="Book Antiqua" w:cs="Book Antiqua"/>
        </w:rPr>
        <w:t xml:space="preserve">. Diverse Functions of Autophagy in Liver Physiology and Liver Diseases.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30642133 DOI: 10.3390/</w:t>
      </w:r>
      <w:proofErr w:type="spellStart"/>
      <w:r>
        <w:rPr>
          <w:rFonts w:ascii="Book Antiqua" w:hAnsi="Book Antiqua" w:cs="Book Antiqua"/>
        </w:rPr>
        <w:t>ijms20020300</w:t>
      </w:r>
      <w:proofErr w:type="spellEnd"/>
      <w:r>
        <w:rPr>
          <w:rFonts w:ascii="Book Antiqua" w:hAnsi="Book Antiqua" w:cs="Book Antiqua"/>
        </w:rPr>
        <w:t>]</w:t>
      </w:r>
    </w:p>
    <w:p w14:paraId="1CF03BD6" w14:textId="77777777" w:rsidR="00B930C9" w:rsidRDefault="003A38B9">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Qian H</w:t>
      </w:r>
      <w:r>
        <w:rPr>
          <w:rFonts w:ascii="Book Antiqua" w:hAnsi="Book Antiqua" w:cs="Book Antiqua"/>
        </w:rPr>
        <w:t xml:space="preserve">, Chao X, Williams J, </w:t>
      </w:r>
      <w:proofErr w:type="spellStart"/>
      <w:r>
        <w:rPr>
          <w:rFonts w:ascii="Book Antiqua" w:hAnsi="Book Antiqua" w:cs="Book Antiqua"/>
        </w:rPr>
        <w:t>Fulte</w:t>
      </w:r>
      <w:proofErr w:type="spellEnd"/>
      <w:r>
        <w:rPr>
          <w:rFonts w:ascii="Book Antiqua" w:hAnsi="Book Antiqua" w:cs="Book Antiqua"/>
        </w:rPr>
        <w:t xml:space="preserve"> S, Li T, Yang L, Ding </w:t>
      </w:r>
      <w:proofErr w:type="spellStart"/>
      <w:r>
        <w:rPr>
          <w:rFonts w:ascii="Book Antiqua" w:hAnsi="Book Antiqua" w:cs="Book Antiqua"/>
        </w:rPr>
        <w:t>WX</w:t>
      </w:r>
      <w:proofErr w:type="spellEnd"/>
      <w:r>
        <w:rPr>
          <w:rFonts w:ascii="Book Antiqua" w:hAnsi="Book Antiqua" w:cs="Book Antiqua"/>
        </w:rPr>
        <w:t xml:space="preserve">. Autophagy in liver diseases: A review. </w:t>
      </w:r>
      <w:r>
        <w:rPr>
          <w:rFonts w:ascii="Book Antiqua" w:hAnsi="Book Antiqua" w:cs="Book Antiqua"/>
          <w:i/>
          <w:iCs/>
        </w:rPr>
        <w:t>Mol Aspects Med</w:t>
      </w:r>
      <w:r>
        <w:rPr>
          <w:rFonts w:ascii="Book Antiqua" w:hAnsi="Book Antiqua" w:cs="Book Antiqua"/>
        </w:rPr>
        <w:t xml:space="preserve"> 2021; </w:t>
      </w:r>
      <w:r>
        <w:rPr>
          <w:rFonts w:ascii="Book Antiqua" w:hAnsi="Book Antiqua" w:cs="Book Antiqua"/>
          <w:b/>
          <w:bCs/>
        </w:rPr>
        <w:t>82</w:t>
      </w:r>
      <w:r>
        <w:rPr>
          <w:rFonts w:ascii="Book Antiqua" w:hAnsi="Book Antiqua" w:cs="Book Antiqua"/>
        </w:rPr>
        <w:t>: 100973 [</w:t>
      </w:r>
      <w:proofErr w:type="spellStart"/>
      <w:r>
        <w:rPr>
          <w:rFonts w:ascii="Book Antiqua" w:hAnsi="Book Antiqua" w:cs="Book Antiqua"/>
        </w:rPr>
        <w:t>PMID</w:t>
      </w:r>
      <w:proofErr w:type="spellEnd"/>
      <w:r>
        <w:rPr>
          <w:rFonts w:ascii="Book Antiqua" w:hAnsi="Book Antiqua" w:cs="Book Antiqua"/>
        </w:rPr>
        <w:t>: 34120768 DOI: 10.1016/</w:t>
      </w:r>
      <w:proofErr w:type="spellStart"/>
      <w:r>
        <w:rPr>
          <w:rFonts w:ascii="Book Antiqua" w:hAnsi="Book Antiqua" w:cs="Book Antiqua"/>
        </w:rPr>
        <w:t>j.mam.2021.100973</w:t>
      </w:r>
      <w:proofErr w:type="spellEnd"/>
      <w:r>
        <w:rPr>
          <w:rFonts w:ascii="Book Antiqua" w:hAnsi="Book Antiqua" w:cs="Book Antiqua"/>
        </w:rPr>
        <w:t>]</w:t>
      </w:r>
    </w:p>
    <w:p w14:paraId="47345470" w14:textId="77777777" w:rsidR="00B930C9" w:rsidRDefault="003A38B9">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 xml:space="preserve">Deter </w:t>
      </w:r>
      <w:proofErr w:type="spellStart"/>
      <w:r>
        <w:rPr>
          <w:rFonts w:ascii="Book Antiqua" w:hAnsi="Book Antiqua" w:cs="Book Antiqua"/>
          <w:b/>
          <w:bCs/>
        </w:rPr>
        <w:t>RL</w:t>
      </w:r>
      <w:proofErr w:type="spellEnd"/>
      <w:r>
        <w:rPr>
          <w:rFonts w:ascii="Book Antiqua" w:hAnsi="Book Antiqua" w:cs="Book Antiqua"/>
        </w:rPr>
        <w:t xml:space="preserve">, Baudhuin P, De Duve C. Participation of lysosomes in cellular autophagy induced in rat liver by glucagon. </w:t>
      </w:r>
      <w:r>
        <w:rPr>
          <w:rFonts w:ascii="Book Antiqua" w:hAnsi="Book Antiqua" w:cs="Book Antiqua"/>
          <w:i/>
          <w:iCs/>
        </w:rPr>
        <w:t>J Cell Biol</w:t>
      </w:r>
      <w:r>
        <w:rPr>
          <w:rFonts w:ascii="Book Antiqua" w:hAnsi="Book Antiqua" w:cs="Book Antiqua"/>
        </w:rPr>
        <w:t xml:space="preserve"> 1967; </w:t>
      </w:r>
      <w:r>
        <w:rPr>
          <w:rFonts w:ascii="Book Antiqua" w:hAnsi="Book Antiqua" w:cs="Book Antiqua"/>
          <w:b/>
          <w:bCs/>
        </w:rPr>
        <w:t>35</w:t>
      </w:r>
      <w:r>
        <w:rPr>
          <w:rFonts w:ascii="Book Antiqua" w:hAnsi="Book Antiqua" w:cs="Book Antiqua"/>
        </w:rPr>
        <w:t xml:space="preserve">: </w:t>
      </w:r>
      <w:proofErr w:type="spellStart"/>
      <w:r>
        <w:rPr>
          <w:rFonts w:ascii="Book Antiqua" w:hAnsi="Book Antiqua" w:cs="Book Antiqua"/>
        </w:rPr>
        <w:t>C11-C16</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6055998 DOI: 10.1083/</w:t>
      </w:r>
      <w:proofErr w:type="spellStart"/>
      <w:r>
        <w:rPr>
          <w:rFonts w:ascii="Book Antiqua" w:hAnsi="Book Antiqua" w:cs="Book Antiqua"/>
        </w:rPr>
        <w:t>jcb.35.2.c11</w:t>
      </w:r>
      <w:proofErr w:type="spellEnd"/>
      <w:r>
        <w:rPr>
          <w:rFonts w:ascii="Book Antiqua" w:hAnsi="Book Antiqua" w:cs="Book Antiqua"/>
        </w:rPr>
        <w:t>]</w:t>
      </w:r>
    </w:p>
    <w:p w14:paraId="3D982268"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18 </w:t>
      </w:r>
      <w:r>
        <w:rPr>
          <w:rFonts w:ascii="Book Antiqua" w:hAnsi="Book Antiqua" w:cs="Book Antiqua"/>
          <w:b/>
          <w:bCs/>
        </w:rPr>
        <w:t>Hendy R</w:t>
      </w:r>
      <w:r>
        <w:rPr>
          <w:rFonts w:ascii="Book Antiqua" w:hAnsi="Book Antiqua" w:cs="Book Antiqua"/>
        </w:rPr>
        <w:t xml:space="preserve">, Grasso P. Reversibility of lysosomal and glucose 6-phosphatase changes produced in the rat liver by </w:t>
      </w:r>
      <w:proofErr w:type="spellStart"/>
      <w:r>
        <w:rPr>
          <w:rFonts w:ascii="Book Antiqua" w:hAnsi="Book Antiqua" w:cs="Book Antiqua"/>
        </w:rPr>
        <w:t>dimethylnitrosamine</w:t>
      </w:r>
      <w:proofErr w:type="spellEnd"/>
      <w:r>
        <w:rPr>
          <w:rFonts w:ascii="Book Antiqua" w:hAnsi="Book Antiqua" w:cs="Book Antiqua"/>
        </w:rPr>
        <w:t xml:space="preserve">. </w:t>
      </w:r>
      <w:r>
        <w:rPr>
          <w:rFonts w:ascii="Book Antiqua" w:hAnsi="Book Antiqua" w:cs="Book Antiqua"/>
          <w:i/>
          <w:iCs/>
        </w:rPr>
        <w:t>Chem Biol Interact</w:t>
      </w:r>
      <w:r>
        <w:rPr>
          <w:rFonts w:ascii="Book Antiqua" w:hAnsi="Book Antiqua" w:cs="Book Antiqua"/>
        </w:rPr>
        <w:t xml:space="preserve"> 1975; </w:t>
      </w:r>
      <w:r>
        <w:rPr>
          <w:rFonts w:ascii="Book Antiqua" w:hAnsi="Book Antiqua" w:cs="Book Antiqua"/>
          <w:b/>
          <w:bCs/>
        </w:rPr>
        <w:t>10</w:t>
      </w:r>
      <w:r>
        <w:rPr>
          <w:rFonts w:ascii="Book Antiqua" w:hAnsi="Book Antiqua" w:cs="Book Antiqua"/>
        </w:rPr>
        <w:t>: 395-406 [</w:t>
      </w:r>
      <w:proofErr w:type="spellStart"/>
      <w:r>
        <w:rPr>
          <w:rFonts w:ascii="Book Antiqua" w:hAnsi="Book Antiqua" w:cs="Book Antiqua"/>
        </w:rPr>
        <w:t>PMID</w:t>
      </w:r>
      <w:proofErr w:type="spellEnd"/>
      <w:r>
        <w:rPr>
          <w:rFonts w:ascii="Book Antiqua" w:hAnsi="Book Antiqua" w:cs="Book Antiqua"/>
        </w:rPr>
        <w:t>: 167989 DOI: 10.1016/0009-2797(75)90070-8]</w:t>
      </w:r>
    </w:p>
    <w:p w14:paraId="106CC1D5" w14:textId="77777777" w:rsidR="00B930C9" w:rsidRDefault="003A38B9">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Kuramoto K</w:t>
      </w:r>
      <w:r>
        <w:rPr>
          <w:rFonts w:ascii="Book Antiqua" w:hAnsi="Book Antiqua" w:cs="Book Antiqua"/>
        </w:rPr>
        <w:t xml:space="preserve">, He C. Degradative and Non-Degradative Roles of Autophagy Proteins in Metabolism and Metabolic Diseases. </w:t>
      </w:r>
      <w:r>
        <w:rPr>
          <w:rFonts w:ascii="Book Antiqua" w:hAnsi="Book Antiqua" w:cs="Book Antiqua"/>
          <w:i/>
          <w:iCs/>
        </w:rPr>
        <w:t>Front Cell Dev Biol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844481 [</w:t>
      </w:r>
      <w:proofErr w:type="spellStart"/>
      <w:r>
        <w:rPr>
          <w:rFonts w:ascii="Book Antiqua" w:hAnsi="Book Antiqua" w:cs="Book Antiqua"/>
        </w:rPr>
        <w:t>PMID</w:t>
      </w:r>
      <w:proofErr w:type="spellEnd"/>
      <w:r>
        <w:rPr>
          <w:rFonts w:ascii="Book Antiqua" w:hAnsi="Book Antiqua" w:cs="Book Antiqua"/>
        </w:rPr>
        <w:t>: 35646940 DOI: 10.3389/</w:t>
      </w:r>
      <w:proofErr w:type="spellStart"/>
      <w:r>
        <w:rPr>
          <w:rFonts w:ascii="Book Antiqua" w:hAnsi="Book Antiqua" w:cs="Book Antiqua"/>
        </w:rPr>
        <w:t>fcell.2022.844481</w:t>
      </w:r>
      <w:proofErr w:type="spellEnd"/>
      <w:r>
        <w:rPr>
          <w:rFonts w:ascii="Book Antiqua" w:hAnsi="Book Antiqua" w:cs="Book Antiqua"/>
        </w:rPr>
        <w:t>]</w:t>
      </w:r>
    </w:p>
    <w:p w14:paraId="3754B7E2" w14:textId="77777777" w:rsidR="00B930C9" w:rsidRDefault="003A38B9">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Weiskirchen</w:t>
      </w:r>
      <w:proofErr w:type="spellEnd"/>
      <w:r>
        <w:rPr>
          <w:rFonts w:ascii="Book Antiqua" w:hAnsi="Book Antiqua" w:cs="Book Antiqua"/>
          <w:b/>
          <w:bCs/>
        </w:rPr>
        <w:t xml:space="preserve"> R</w:t>
      </w:r>
      <w:r>
        <w:rPr>
          <w:rFonts w:ascii="Book Antiqua" w:hAnsi="Book Antiqua" w:cs="Book Antiqua"/>
        </w:rPr>
        <w:t xml:space="preserve">, Tacke F. Relevance of Autophagy in Parenchymal and Non-Parenchymal Liver Cells for Health and Disease. </w:t>
      </w:r>
      <w:r>
        <w:rPr>
          <w:rFonts w:ascii="Book Antiqua" w:hAnsi="Book Antiqua" w:cs="Book Antiqua"/>
          <w:i/>
          <w:iCs/>
        </w:rPr>
        <w:t>Cells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30609663 DOI: 10.3390/</w:t>
      </w:r>
      <w:proofErr w:type="spellStart"/>
      <w:r>
        <w:rPr>
          <w:rFonts w:ascii="Book Antiqua" w:hAnsi="Book Antiqua" w:cs="Book Antiqua"/>
        </w:rPr>
        <w:t>cells8010016</w:t>
      </w:r>
      <w:proofErr w:type="spellEnd"/>
      <w:r>
        <w:rPr>
          <w:rFonts w:ascii="Book Antiqua" w:hAnsi="Book Antiqua" w:cs="Book Antiqua"/>
        </w:rPr>
        <w:t>]</w:t>
      </w:r>
    </w:p>
    <w:p w14:paraId="481F3916" w14:textId="77777777" w:rsidR="00B930C9" w:rsidRDefault="003A38B9">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Wang L</w:t>
      </w:r>
      <w:r>
        <w:rPr>
          <w:rFonts w:ascii="Book Antiqua" w:hAnsi="Book Antiqua" w:cs="Book Antiqua"/>
        </w:rPr>
        <w:t xml:space="preserve">, Klionsky DJ, Shen HM. The emerging mechanisms and functions of </w:t>
      </w:r>
      <w:proofErr w:type="spellStart"/>
      <w:r>
        <w:rPr>
          <w:rFonts w:ascii="Book Antiqua" w:hAnsi="Book Antiqua" w:cs="Book Antiqua"/>
        </w:rPr>
        <w:t>microautophagy</w:t>
      </w:r>
      <w:proofErr w:type="spellEnd"/>
      <w:r>
        <w:rPr>
          <w:rFonts w:ascii="Book Antiqua" w:hAnsi="Book Antiqua" w:cs="Book Antiqua"/>
        </w:rPr>
        <w:t xml:space="preserve">. </w:t>
      </w:r>
      <w:r>
        <w:rPr>
          <w:rFonts w:ascii="Book Antiqua" w:hAnsi="Book Antiqua" w:cs="Book Antiqua"/>
          <w:i/>
          <w:iCs/>
        </w:rPr>
        <w:t>Nat Rev Mol Cell Biol</w:t>
      </w:r>
      <w:r>
        <w:rPr>
          <w:rFonts w:ascii="Book Antiqua" w:hAnsi="Book Antiqua" w:cs="Book Antiqua"/>
        </w:rPr>
        <w:t xml:space="preserve"> 2023; </w:t>
      </w:r>
      <w:r>
        <w:rPr>
          <w:rFonts w:ascii="Book Antiqua" w:hAnsi="Book Antiqua" w:cs="Book Antiqua"/>
          <w:b/>
          <w:bCs/>
        </w:rPr>
        <w:t>24</w:t>
      </w:r>
      <w:r>
        <w:rPr>
          <w:rFonts w:ascii="Book Antiqua" w:hAnsi="Book Antiqua" w:cs="Book Antiqua"/>
        </w:rPr>
        <w:t>: 186-203 [</w:t>
      </w:r>
      <w:proofErr w:type="spellStart"/>
      <w:r>
        <w:rPr>
          <w:rFonts w:ascii="Book Antiqua" w:hAnsi="Book Antiqua" w:cs="Book Antiqua"/>
        </w:rPr>
        <w:t>PMID</w:t>
      </w:r>
      <w:proofErr w:type="spellEnd"/>
      <w:r>
        <w:rPr>
          <w:rFonts w:ascii="Book Antiqua" w:hAnsi="Book Antiqua" w:cs="Book Antiqua"/>
        </w:rPr>
        <w:t>: 36097284 DOI: 10.1038/</w:t>
      </w:r>
      <w:proofErr w:type="spellStart"/>
      <w:r>
        <w:rPr>
          <w:rFonts w:ascii="Book Antiqua" w:hAnsi="Book Antiqua" w:cs="Book Antiqua"/>
        </w:rPr>
        <w:t>s41580</w:t>
      </w:r>
      <w:proofErr w:type="spellEnd"/>
      <w:r>
        <w:rPr>
          <w:rFonts w:ascii="Book Antiqua" w:hAnsi="Book Antiqua" w:cs="Book Antiqua"/>
        </w:rPr>
        <w:t>-022-00529-z]</w:t>
      </w:r>
    </w:p>
    <w:p w14:paraId="70DDCE9E" w14:textId="77777777" w:rsidR="00B930C9" w:rsidRDefault="003A38B9">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Mizushima N</w:t>
      </w:r>
      <w:r>
        <w:rPr>
          <w:rFonts w:ascii="Book Antiqua" w:hAnsi="Book Antiqua" w:cs="Book Antiqua"/>
        </w:rPr>
        <w:t xml:space="preserve">, Yoshimori T, Ohsumi Y. The role of </w:t>
      </w:r>
      <w:proofErr w:type="spellStart"/>
      <w:r>
        <w:rPr>
          <w:rFonts w:ascii="Book Antiqua" w:hAnsi="Book Antiqua" w:cs="Book Antiqua"/>
        </w:rPr>
        <w:t>Atg</w:t>
      </w:r>
      <w:proofErr w:type="spellEnd"/>
      <w:r>
        <w:rPr>
          <w:rFonts w:ascii="Book Antiqua" w:hAnsi="Book Antiqua" w:cs="Book Antiqua"/>
        </w:rPr>
        <w:t xml:space="preserve"> proteins in autophagosome formation. </w:t>
      </w:r>
      <w:r>
        <w:rPr>
          <w:rFonts w:ascii="Book Antiqua" w:hAnsi="Book Antiqua" w:cs="Book Antiqua"/>
          <w:i/>
          <w:iCs/>
        </w:rPr>
        <w:t>Annu Rev Cell Dev Biol</w:t>
      </w:r>
      <w:r>
        <w:rPr>
          <w:rFonts w:ascii="Book Antiqua" w:hAnsi="Book Antiqua" w:cs="Book Antiqua"/>
        </w:rPr>
        <w:t xml:space="preserve"> 2011; </w:t>
      </w:r>
      <w:r>
        <w:rPr>
          <w:rFonts w:ascii="Book Antiqua" w:hAnsi="Book Antiqua" w:cs="Book Antiqua"/>
          <w:b/>
          <w:bCs/>
        </w:rPr>
        <w:t>27</w:t>
      </w:r>
      <w:r>
        <w:rPr>
          <w:rFonts w:ascii="Book Antiqua" w:hAnsi="Book Antiqua" w:cs="Book Antiqua"/>
        </w:rPr>
        <w:t>: 107-132 [</w:t>
      </w:r>
      <w:proofErr w:type="spellStart"/>
      <w:r>
        <w:rPr>
          <w:rFonts w:ascii="Book Antiqua" w:hAnsi="Book Antiqua" w:cs="Book Antiqua"/>
        </w:rPr>
        <w:t>PMID</w:t>
      </w:r>
      <w:proofErr w:type="spellEnd"/>
      <w:r>
        <w:rPr>
          <w:rFonts w:ascii="Book Antiqua" w:hAnsi="Book Antiqua" w:cs="Book Antiqua"/>
        </w:rPr>
        <w:t>: 21801009 DOI: 10.1146/</w:t>
      </w:r>
      <w:proofErr w:type="spellStart"/>
      <w:r>
        <w:rPr>
          <w:rFonts w:ascii="Book Antiqua" w:hAnsi="Book Antiqua" w:cs="Book Antiqua"/>
        </w:rPr>
        <w:t>annurev</w:t>
      </w:r>
      <w:proofErr w:type="spellEnd"/>
      <w:r>
        <w:rPr>
          <w:rFonts w:ascii="Book Antiqua" w:hAnsi="Book Antiqua" w:cs="Book Antiqua"/>
        </w:rPr>
        <w:t>-</w:t>
      </w:r>
      <w:proofErr w:type="spellStart"/>
      <w:r>
        <w:rPr>
          <w:rFonts w:ascii="Book Antiqua" w:hAnsi="Book Antiqua" w:cs="Book Antiqua"/>
        </w:rPr>
        <w:t>cellbio</w:t>
      </w:r>
      <w:proofErr w:type="spellEnd"/>
      <w:r>
        <w:rPr>
          <w:rFonts w:ascii="Book Antiqua" w:hAnsi="Book Antiqua" w:cs="Book Antiqua"/>
        </w:rPr>
        <w:t>-092910-154005]</w:t>
      </w:r>
    </w:p>
    <w:p w14:paraId="084C6422" w14:textId="77777777" w:rsidR="00B930C9" w:rsidRDefault="003A38B9">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Zachari M</w:t>
      </w:r>
      <w:r>
        <w:rPr>
          <w:rFonts w:ascii="Book Antiqua" w:hAnsi="Book Antiqua" w:cs="Book Antiqua"/>
        </w:rPr>
        <w:t xml:space="preserve">, Ganley IG. The mammalian </w:t>
      </w:r>
      <w:proofErr w:type="spellStart"/>
      <w:r>
        <w:rPr>
          <w:rFonts w:ascii="Book Antiqua" w:hAnsi="Book Antiqua" w:cs="Book Antiqua"/>
        </w:rPr>
        <w:t>ULK1</w:t>
      </w:r>
      <w:proofErr w:type="spellEnd"/>
      <w:r>
        <w:rPr>
          <w:rFonts w:ascii="Book Antiqua" w:hAnsi="Book Antiqua" w:cs="Book Antiqua"/>
        </w:rPr>
        <w:t xml:space="preserve"> complex and autophagy initiation. </w:t>
      </w:r>
      <w:r>
        <w:rPr>
          <w:rFonts w:ascii="Book Antiqua" w:hAnsi="Book Antiqua" w:cs="Book Antiqua"/>
          <w:i/>
          <w:iCs/>
        </w:rPr>
        <w:t xml:space="preserve">Essays </w:t>
      </w:r>
      <w:proofErr w:type="spellStart"/>
      <w:r>
        <w:rPr>
          <w:rFonts w:ascii="Book Antiqua" w:hAnsi="Book Antiqua" w:cs="Book Antiqua"/>
          <w:i/>
          <w:iCs/>
        </w:rPr>
        <w:t>Biochem</w:t>
      </w:r>
      <w:proofErr w:type="spellEnd"/>
      <w:r>
        <w:rPr>
          <w:rFonts w:ascii="Book Antiqua" w:hAnsi="Book Antiqua" w:cs="Book Antiqua"/>
        </w:rPr>
        <w:t xml:space="preserve"> 2017; </w:t>
      </w:r>
      <w:r>
        <w:rPr>
          <w:rFonts w:ascii="Book Antiqua" w:hAnsi="Book Antiqua" w:cs="Book Antiqua"/>
          <w:b/>
          <w:bCs/>
        </w:rPr>
        <w:t>61</w:t>
      </w:r>
      <w:r>
        <w:rPr>
          <w:rFonts w:ascii="Book Antiqua" w:hAnsi="Book Antiqua" w:cs="Book Antiqua"/>
        </w:rPr>
        <w:t>: 585-596 [</w:t>
      </w:r>
      <w:proofErr w:type="spellStart"/>
      <w:r>
        <w:rPr>
          <w:rFonts w:ascii="Book Antiqua" w:hAnsi="Book Antiqua" w:cs="Book Antiqua"/>
        </w:rPr>
        <w:t>PMID</w:t>
      </w:r>
      <w:proofErr w:type="spellEnd"/>
      <w:r>
        <w:rPr>
          <w:rFonts w:ascii="Book Antiqua" w:hAnsi="Book Antiqua" w:cs="Book Antiqua"/>
        </w:rPr>
        <w:t>: 29233870 DOI: 10.1042/</w:t>
      </w:r>
      <w:proofErr w:type="spellStart"/>
      <w:r>
        <w:rPr>
          <w:rFonts w:ascii="Book Antiqua" w:hAnsi="Book Antiqua" w:cs="Book Antiqua"/>
        </w:rPr>
        <w:t>EBC20170021</w:t>
      </w:r>
      <w:proofErr w:type="spellEnd"/>
      <w:r>
        <w:rPr>
          <w:rFonts w:ascii="Book Antiqua" w:hAnsi="Book Antiqua" w:cs="Book Antiqua"/>
        </w:rPr>
        <w:t>]</w:t>
      </w:r>
    </w:p>
    <w:p w14:paraId="75AA3302" w14:textId="77777777" w:rsidR="00B930C9" w:rsidRDefault="003A38B9">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Song TT</w:t>
      </w:r>
      <w:r>
        <w:rPr>
          <w:rFonts w:ascii="Book Antiqua" w:hAnsi="Book Antiqua" w:cs="Book Antiqua"/>
        </w:rPr>
        <w:t xml:space="preserve">, Cai RS, Hu R, Xu </w:t>
      </w:r>
      <w:proofErr w:type="spellStart"/>
      <w:r>
        <w:rPr>
          <w:rFonts w:ascii="Book Antiqua" w:hAnsi="Book Antiqua" w:cs="Book Antiqua"/>
        </w:rPr>
        <w:t>YS</w:t>
      </w:r>
      <w:proofErr w:type="spellEnd"/>
      <w:r>
        <w:rPr>
          <w:rFonts w:ascii="Book Antiqua" w:hAnsi="Book Antiqua" w:cs="Book Antiqua"/>
        </w:rPr>
        <w:t xml:space="preserve">, Qi BN, Xiong YA. The important role of </w:t>
      </w:r>
      <w:proofErr w:type="spellStart"/>
      <w:r>
        <w:rPr>
          <w:rFonts w:ascii="Book Antiqua" w:hAnsi="Book Antiqua" w:cs="Book Antiqua"/>
        </w:rPr>
        <w:t>TFEB</w:t>
      </w:r>
      <w:proofErr w:type="spellEnd"/>
      <w:r>
        <w:rPr>
          <w:rFonts w:ascii="Book Antiqua" w:hAnsi="Book Antiqua" w:cs="Book Antiqua"/>
        </w:rPr>
        <w:t xml:space="preserve"> in autophagy-lysosomal pathway and autophagy-related diseases: a systematic review. </w:t>
      </w:r>
      <w:proofErr w:type="spellStart"/>
      <w:r>
        <w:rPr>
          <w:rFonts w:ascii="Book Antiqua" w:hAnsi="Book Antiqua" w:cs="Book Antiqua"/>
          <w:i/>
          <w:iCs/>
        </w:rPr>
        <w:t>Eur</w:t>
      </w:r>
      <w:proofErr w:type="spellEnd"/>
      <w:r>
        <w:rPr>
          <w:rFonts w:ascii="Book Antiqua" w:hAnsi="Book Antiqua" w:cs="Book Antiqua"/>
          <w:i/>
          <w:iCs/>
        </w:rPr>
        <w:t xml:space="preserve"> Rev Med </w:t>
      </w:r>
      <w:proofErr w:type="spellStart"/>
      <w:r>
        <w:rPr>
          <w:rFonts w:ascii="Book Antiqua" w:hAnsi="Book Antiqua" w:cs="Book Antiqua"/>
          <w:i/>
          <w:iCs/>
        </w:rPr>
        <w:t>Pharmacol</w:t>
      </w:r>
      <w:proofErr w:type="spellEnd"/>
      <w:r>
        <w:rPr>
          <w:rFonts w:ascii="Book Antiqua" w:hAnsi="Book Antiqua" w:cs="Book Antiqua"/>
          <w:i/>
          <w:iCs/>
        </w:rPr>
        <w:t xml:space="preserve"> Sci</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1641-1649 [</w:t>
      </w:r>
      <w:proofErr w:type="spellStart"/>
      <w:r>
        <w:rPr>
          <w:rFonts w:ascii="Book Antiqua" w:hAnsi="Book Antiqua" w:cs="Book Antiqua"/>
        </w:rPr>
        <w:t>PMID</w:t>
      </w:r>
      <w:proofErr w:type="spellEnd"/>
      <w:r>
        <w:rPr>
          <w:rFonts w:ascii="Book Antiqua" w:hAnsi="Book Antiqua" w:cs="Book Antiqua"/>
        </w:rPr>
        <w:t>: 33629334 DOI: 10.26355/</w:t>
      </w:r>
      <w:proofErr w:type="spellStart"/>
      <w:r>
        <w:rPr>
          <w:rFonts w:ascii="Book Antiqua" w:hAnsi="Book Antiqua" w:cs="Book Antiqua"/>
        </w:rPr>
        <w:t>eurrev_202102_24875</w:t>
      </w:r>
      <w:proofErr w:type="spellEnd"/>
      <w:r>
        <w:rPr>
          <w:rFonts w:ascii="Book Antiqua" w:hAnsi="Book Antiqua" w:cs="Book Antiqua"/>
        </w:rPr>
        <w:t>]</w:t>
      </w:r>
    </w:p>
    <w:p w14:paraId="1D73B895" w14:textId="77777777" w:rsidR="00B930C9" w:rsidRDefault="003A38B9">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Jung CH</w:t>
      </w:r>
      <w:r>
        <w:rPr>
          <w:rFonts w:ascii="Book Antiqua" w:hAnsi="Book Antiqua" w:cs="Book Antiqua"/>
        </w:rPr>
        <w:t xml:space="preserve">, Jun CB, Ro SH, Kim </w:t>
      </w:r>
      <w:proofErr w:type="spellStart"/>
      <w:r>
        <w:rPr>
          <w:rFonts w:ascii="Book Antiqua" w:hAnsi="Book Antiqua" w:cs="Book Antiqua"/>
        </w:rPr>
        <w:t>YM</w:t>
      </w:r>
      <w:proofErr w:type="spellEnd"/>
      <w:r>
        <w:rPr>
          <w:rFonts w:ascii="Book Antiqua" w:hAnsi="Book Antiqua" w:cs="Book Antiqua"/>
        </w:rPr>
        <w:t>, Otto NM, Cao J, Kundu M, Kim DH. ULK-</w:t>
      </w:r>
      <w:proofErr w:type="spellStart"/>
      <w:r>
        <w:rPr>
          <w:rFonts w:ascii="Book Antiqua" w:hAnsi="Book Antiqua" w:cs="Book Antiqua"/>
        </w:rPr>
        <w:t>Atg13</w:t>
      </w:r>
      <w:proofErr w:type="spellEnd"/>
      <w:r>
        <w:rPr>
          <w:rFonts w:ascii="Book Antiqua" w:hAnsi="Book Antiqua" w:cs="Book Antiqua"/>
        </w:rPr>
        <w:t>-</w:t>
      </w:r>
      <w:proofErr w:type="spellStart"/>
      <w:r>
        <w:rPr>
          <w:rFonts w:ascii="Book Antiqua" w:hAnsi="Book Antiqua" w:cs="Book Antiqua"/>
        </w:rPr>
        <w:t>FIP200</w:t>
      </w:r>
      <w:proofErr w:type="spellEnd"/>
      <w:r>
        <w:rPr>
          <w:rFonts w:ascii="Book Antiqua" w:hAnsi="Book Antiqua" w:cs="Book Antiqua"/>
        </w:rPr>
        <w:t xml:space="preserve"> complexes mediate mTOR signaling to the autophagy machinery. </w:t>
      </w:r>
      <w:r>
        <w:rPr>
          <w:rFonts w:ascii="Book Antiqua" w:hAnsi="Book Antiqua" w:cs="Book Antiqua"/>
          <w:i/>
          <w:iCs/>
        </w:rPr>
        <w:t>Mol Biol Cell</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1992-2003 [</w:t>
      </w:r>
      <w:proofErr w:type="spellStart"/>
      <w:r>
        <w:rPr>
          <w:rFonts w:ascii="Book Antiqua" w:hAnsi="Book Antiqua" w:cs="Book Antiqua"/>
        </w:rPr>
        <w:t>PMID</w:t>
      </w:r>
      <w:proofErr w:type="spellEnd"/>
      <w:r>
        <w:rPr>
          <w:rFonts w:ascii="Book Antiqua" w:hAnsi="Book Antiqua" w:cs="Book Antiqua"/>
        </w:rPr>
        <w:t>: 19225151 DOI: 10.1091/</w:t>
      </w:r>
      <w:proofErr w:type="spellStart"/>
      <w:r>
        <w:rPr>
          <w:rFonts w:ascii="Book Antiqua" w:hAnsi="Book Antiqua" w:cs="Book Antiqua"/>
        </w:rPr>
        <w:t>mbc.e08</w:t>
      </w:r>
      <w:proofErr w:type="spellEnd"/>
      <w:r>
        <w:rPr>
          <w:rFonts w:ascii="Book Antiqua" w:hAnsi="Book Antiqua" w:cs="Book Antiqua"/>
        </w:rPr>
        <w:t>-12-1249]</w:t>
      </w:r>
    </w:p>
    <w:p w14:paraId="7B7CF27C" w14:textId="77777777" w:rsidR="00B930C9" w:rsidRDefault="003A38B9">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 xml:space="preserve">Chang </w:t>
      </w:r>
      <w:proofErr w:type="spellStart"/>
      <w:r>
        <w:rPr>
          <w:rFonts w:ascii="Book Antiqua" w:hAnsi="Book Antiqua" w:cs="Book Antiqua"/>
          <w:b/>
          <w:bCs/>
        </w:rPr>
        <w:t>YY</w:t>
      </w:r>
      <w:proofErr w:type="spellEnd"/>
      <w:r>
        <w:rPr>
          <w:rFonts w:ascii="Book Antiqua" w:hAnsi="Book Antiqua" w:cs="Book Antiqua"/>
        </w:rPr>
        <w:t xml:space="preserve">, Neufeld TP. An </w:t>
      </w:r>
      <w:proofErr w:type="spellStart"/>
      <w:r>
        <w:rPr>
          <w:rFonts w:ascii="Book Antiqua" w:hAnsi="Book Antiqua" w:cs="Book Antiqua"/>
        </w:rPr>
        <w:t>Atg1</w:t>
      </w:r>
      <w:proofErr w:type="spellEnd"/>
      <w:r>
        <w:rPr>
          <w:rFonts w:ascii="Book Antiqua" w:hAnsi="Book Antiqua" w:cs="Book Antiqua"/>
        </w:rPr>
        <w:t>/</w:t>
      </w:r>
      <w:proofErr w:type="spellStart"/>
      <w:r>
        <w:rPr>
          <w:rFonts w:ascii="Book Antiqua" w:hAnsi="Book Antiqua" w:cs="Book Antiqua"/>
        </w:rPr>
        <w:t>Atg13</w:t>
      </w:r>
      <w:proofErr w:type="spellEnd"/>
      <w:r>
        <w:rPr>
          <w:rFonts w:ascii="Book Antiqua" w:hAnsi="Book Antiqua" w:cs="Book Antiqua"/>
        </w:rPr>
        <w:t xml:space="preserve"> complex with multiple roles in TOR-mediated autophagy regulation. </w:t>
      </w:r>
      <w:r>
        <w:rPr>
          <w:rFonts w:ascii="Book Antiqua" w:hAnsi="Book Antiqua" w:cs="Book Antiqua"/>
          <w:i/>
          <w:iCs/>
        </w:rPr>
        <w:t>Mol Biol Cell</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2004-2014 [</w:t>
      </w:r>
      <w:proofErr w:type="spellStart"/>
      <w:r>
        <w:rPr>
          <w:rFonts w:ascii="Book Antiqua" w:hAnsi="Book Antiqua" w:cs="Book Antiqua"/>
        </w:rPr>
        <w:t>PMID</w:t>
      </w:r>
      <w:proofErr w:type="spellEnd"/>
      <w:r>
        <w:rPr>
          <w:rFonts w:ascii="Book Antiqua" w:hAnsi="Book Antiqua" w:cs="Book Antiqua"/>
        </w:rPr>
        <w:t>: 19225150 DOI: 10.1091/</w:t>
      </w:r>
      <w:proofErr w:type="spellStart"/>
      <w:r>
        <w:rPr>
          <w:rFonts w:ascii="Book Antiqua" w:hAnsi="Book Antiqua" w:cs="Book Antiqua"/>
        </w:rPr>
        <w:t>mbc.e08</w:t>
      </w:r>
      <w:proofErr w:type="spellEnd"/>
      <w:r>
        <w:rPr>
          <w:rFonts w:ascii="Book Antiqua" w:hAnsi="Book Antiqua" w:cs="Book Antiqua"/>
        </w:rPr>
        <w:t>-12-1250]</w:t>
      </w:r>
    </w:p>
    <w:p w14:paraId="036F6E65"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27 </w:t>
      </w:r>
      <w:r>
        <w:rPr>
          <w:rFonts w:ascii="Book Antiqua" w:hAnsi="Book Antiqua" w:cs="Book Antiqua"/>
          <w:b/>
          <w:bCs/>
        </w:rPr>
        <w:t>Mizushima N</w:t>
      </w:r>
      <w:r>
        <w:rPr>
          <w:rFonts w:ascii="Book Antiqua" w:hAnsi="Book Antiqua" w:cs="Book Antiqua"/>
        </w:rPr>
        <w:t xml:space="preserve">, Noda T, Yoshimori T, Tanaka Y, Ishii T, George MD, Klionsky DJ, Ohsumi M, Ohsumi Y. A protein conjugation system essential for autophagy. </w:t>
      </w:r>
      <w:r>
        <w:rPr>
          <w:rFonts w:ascii="Book Antiqua" w:hAnsi="Book Antiqua" w:cs="Book Antiqua"/>
          <w:i/>
          <w:iCs/>
        </w:rPr>
        <w:t>Nature</w:t>
      </w:r>
      <w:r>
        <w:rPr>
          <w:rFonts w:ascii="Book Antiqua" w:hAnsi="Book Antiqua" w:cs="Book Antiqua"/>
        </w:rPr>
        <w:t xml:space="preserve"> 1998; </w:t>
      </w:r>
      <w:r>
        <w:rPr>
          <w:rFonts w:ascii="Book Antiqua" w:hAnsi="Book Antiqua" w:cs="Book Antiqua"/>
          <w:b/>
          <w:bCs/>
        </w:rPr>
        <w:t>395</w:t>
      </w:r>
      <w:r>
        <w:rPr>
          <w:rFonts w:ascii="Book Antiqua" w:hAnsi="Book Antiqua" w:cs="Book Antiqua"/>
        </w:rPr>
        <w:t>: 395-398 [</w:t>
      </w:r>
      <w:proofErr w:type="spellStart"/>
      <w:r>
        <w:rPr>
          <w:rFonts w:ascii="Book Antiqua" w:hAnsi="Book Antiqua" w:cs="Book Antiqua"/>
        </w:rPr>
        <w:t>PMID</w:t>
      </w:r>
      <w:proofErr w:type="spellEnd"/>
      <w:r>
        <w:rPr>
          <w:rFonts w:ascii="Book Antiqua" w:hAnsi="Book Antiqua" w:cs="Book Antiqua"/>
        </w:rPr>
        <w:t>: 9759731 DOI: 10.1038/26506]</w:t>
      </w:r>
    </w:p>
    <w:p w14:paraId="64EAC92B" w14:textId="77777777" w:rsidR="00B930C9" w:rsidRDefault="003A38B9">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Kabeya Y</w:t>
      </w:r>
      <w:r>
        <w:rPr>
          <w:rFonts w:ascii="Book Antiqua" w:hAnsi="Book Antiqua" w:cs="Book Antiqua"/>
        </w:rPr>
        <w:t xml:space="preserve">, Mizushima N, Ueno T, Yamamoto A, </w:t>
      </w:r>
      <w:proofErr w:type="spellStart"/>
      <w:r>
        <w:rPr>
          <w:rFonts w:ascii="Book Antiqua" w:hAnsi="Book Antiqua" w:cs="Book Antiqua"/>
        </w:rPr>
        <w:t>Kirisako</w:t>
      </w:r>
      <w:proofErr w:type="spellEnd"/>
      <w:r>
        <w:rPr>
          <w:rFonts w:ascii="Book Antiqua" w:hAnsi="Book Antiqua" w:cs="Book Antiqua"/>
        </w:rPr>
        <w:t xml:space="preserve"> T, Noda T, </w:t>
      </w:r>
      <w:proofErr w:type="spellStart"/>
      <w:r>
        <w:rPr>
          <w:rFonts w:ascii="Book Antiqua" w:hAnsi="Book Antiqua" w:cs="Book Antiqua"/>
        </w:rPr>
        <w:t>Kominami</w:t>
      </w:r>
      <w:proofErr w:type="spellEnd"/>
      <w:r>
        <w:rPr>
          <w:rFonts w:ascii="Book Antiqua" w:hAnsi="Book Antiqua" w:cs="Book Antiqua"/>
        </w:rPr>
        <w:t xml:space="preserve"> E, Ohsumi Y, Yoshimori T. </w:t>
      </w:r>
      <w:proofErr w:type="spellStart"/>
      <w:r>
        <w:rPr>
          <w:rFonts w:ascii="Book Antiqua" w:hAnsi="Book Antiqua" w:cs="Book Antiqua"/>
        </w:rPr>
        <w:t>LC3</w:t>
      </w:r>
      <w:proofErr w:type="spellEnd"/>
      <w:r>
        <w:rPr>
          <w:rFonts w:ascii="Book Antiqua" w:hAnsi="Book Antiqua" w:cs="Book Antiqua"/>
        </w:rPr>
        <w:t xml:space="preserve">, a mammalian homologue of yeast </w:t>
      </w:r>
      <w:proofErr w:type="spellStart"/>
      <w:r>
        <w:rPr>
          <w:rFonts w:ascii="Book Antiqua" w:hAnsi="Book Antiqua" w:cs="Book Antiqua"/>
        </w:rPr>
        <w:t>Apg8p</w:t>
      </w:r>
      <w:proofErr w:type="spellEnd"/>
      <w:r>
        <w:rPr>
          <w:rFonts w:ascii="Book Antiqua" w:hAnsi="Book Antiqua" w:cs="Book Antiqua"/>
        </w:rPr>
        <w:t xml:space="preserve">, is localized in autophagosome membranes after processing. </w:t>
      </w:r>
      <w:r>
        <w:rPr>
          <w:rFonts w:ascii="Book Antiqua" w:hAnsi="Book Antiqua" w:cs="Book Antiqua"/>
          <w:i/>
          <w:iCs/>
        </w:rPr>
        <w:t>EMBO J</w:t>
      </w:r>
      <w:r>
        <w:rPr>
          <w:rFonts w:ascii="Book Antiqua" w:hAnsi="Book Antiqua" w:cs="Book Antiqua"/>
        </w:rPr>
        <w:t xml:space="preserve"> 2000; </w:t>
      </w:r>
      <w:r>
        <w:rPr>
          <w:rFonts w:ascii="Book Antiqua" w:hAnsi="Book Antiqua" w:cs="Book Antiqua"/>
          <w:b/>
          <w:bCs/>
        </w:rPr>
        <w:t>19</w:t>
      </w:r>
      <w:r>
        <w:rPr>
          <w:rFonts w:ascii="Book Antiqua" w:hAnsi="Book Antiqua" w:cs="Book Antiqua"/>
        </w:rPr>
        <w:t>: 5720-5728 [</w:t>
      </w:r>
      <w:proofErr w:type="spellStart"/>
      <w:r>
        <w:rPr>
          <w:rFonts w:ascii="Book Antiqua" w:hAnsi="Book Antiqua" w:cs="Book Antiqua"/>
        </w:rPr>
        <w:t>PMID</w:t>
      </w:r>
      <w:proofErr w:type="spellEnd"/>
      <w:r>
        <w:rPr>
          <w:rFonts w:ascii="Book Antiqua" w:hAnsi="Book Antiqua" w:cs="Book Antiqua"/>
        </w:rPr>
        <w:t>: 11060023 DOI: 10.1093/</w:t>
      </w:r>
      <w:proofErr w:type="spellStart"/>
      <w:r>
        <w:rPr>
          <w:rFonts w:ascii="Book Antiqua" w:hAnsi="Book Antiqua" w:cs="Book Antiqua"/>
        </w:rPr>
        <w:t>emboj</w:t>
      </w:r>
      <w:proofErr w:type="spellEnd"/>
      <w:r>
        <w:rPr>
          <w:rFonts w:ascii="Book Antiqua" w:hAnsi="Book Antiqua" w:cs="Book Antiqua"/>
        </w:rPr>
        <w:t>/19.21.5720]</w:t>
      </w:r>
    </w:p>
    <w:p w14:paraId="1E346478" w14:textId="77777777" w:rsidR="00B930C9" w:rsidRDefault="003A38B9">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Singh R</w:t>
      </w:r>
      <w:r>
        <w:rPr>
          <w:rFonts w:ascii="Book Antiqua" w:hAnsi="Book Antiqua" w:cs="Book Antiqua"/>
        </w:rPr>
        <w:t xml:space="preserve">, Kaushik S, Wang Y, Xiang Y, Novak I, Komatsu M, Tanaka K, Cuervo AM, Czaja MJ. Autophagy regulates lipid metabolism. </w:t>
      </w:r>
      <w:r>
        <w:rPr>
          <w:rFonts w:ascii="Book Antiqua" w:hAnsi="Book Antiqua" w:cs="Book Antiqua"/>
          <w:i/>
          <w:iCs/>
        </w:rPr>
        <w:t>Nature</w:t>
      </w:r>
      <w:r>
        <w:rPr>
          <w:rFonts w:ascii="Book Antiqua" w:hAnsi="Book Antiqua" w:cs="Book Antiqua"/>
        </w:rPr>
        <w:t xml:space="preserve"> 2009; </w:t>
      </w:r>
      <w:r>
        <w:rPr>
          <w:rFonts w:ascii="Book Antiqua" w:hAnsi="Book Antiqua" w:cs="Book Antiqua"/>
          <w:b/>
          <w:bCs/>
        </w:rPr>
        <w:t>458</w:t>
      </w:r>
      <w:r>
        <w:rPr>
          <w:rFonts w:ascii="Book Antiqua" w:hAnsi="Book Antiqua" w:cs="Book Antiqua"/>
        </w:rPr>
        <w:t>: 1131-1135 [</w:t>
      </w:r>
      <w:proofErr w:type="spellStart"/>
      <w:r>
        <w:rPr>
          <w:rFonts w:ascii="Book Antiqua" w:hAnsi="Book Antiqua" w:cs="Book Antiqua"/>
        </w:rPr>
        <w:t>PMID</w:t>
      </w:r>
      <w:proofErr w:type="spellEnd"/>
      <w:r>
        <w:rPr>
          <w:rFonts w:ascii="Book Antiqua" w:hAnsi="Book Antiqua" w:cs="Book Antiqua"/>
        </w:rPr>
        <w:t>: 19339967 DOI: 10.1038/</w:t>
      </w:r>
      <w:proofErr w:type="spellStart"/>
      <w:r>
        <w:rPr>
          <w:rFonts w:ascii="Book Antiqua" w:hAnsi="Book Antiqua" w:cs="Book Antiqua"/>
        </w:rPr>
        <w:t>nature07976</w:t>
      </w:r>
      <w:proofErr w:type="spellEnd"/>
      <w:r>
        <w:rPr>
          <w:rFonts w:ascii="Book Antiqua" w:hAnsi="Book Antiqua" w:cs="Book Antiqua"/>
        </w:rPr>
        <w:t>]</w:t>
      </w:r>
    </w:p>
    <w:p w14:paraId="5AFF0E02" w14:textId="77777777" w:rsidR="00B930C9" w:rsidRDefault="003A38B9">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Ma D</w:t>
      </w:r>
      <w:r>
        <w:rPr>
          <w:rFonts w:ascii="Book Antiqua" w:hAnsi="Book Antiqua" w:cs="Book Antiqua"/>
        </w:rPr>
        <w:t xml:space="preserve">, </w:t>
      </w:r>
      <w:proofErr w:type="spellStart"/>
      <w:r>
        <w:rPr>
          <w:rFonts w:ascii="Book Antiqua" w:hAnsi="Book Antiqua" w:cs="Book Antiqua"/>
        </w:rPr>
        <w:t>Molusky</w:t>
      </w:r>
      <w:proofErr w:type="spellEnd"/>
      <w:r>
        <w:rPr>
          <w:rFonts w:ascii="Book Antiqua" w:hAnsi="Book Antiqua" w:cs="Book Antiqua"/>
        </w:rPr>
        <w:t xml:space="preserve"> MM, Song J, Hu CR, Fang F, Rui C, Mathew AV, Pennathur S, Liu F, Cheng </w:t>
      </w:r>
      <w:proofErr w:type="spellStart"/>
      <w:r>
        <w:rPr>
          <w:rFonts w:ascii="Book Antiqua" w:hAnsi="Book Antiqua" w:cs="Book Antiqua"/>
        </w:rPr>
        <w:t>JX</w:t>
      </w:r>
      <w:proofErr w:type="spellEnd"/>
      <w:r>
        <w:rPr>
          <w:rFonts w:ascii="Book Antiqua" w:hAnsi="Book Antiqua" w:cs="Book Antiqua"/>
        </w:rPr>
        <w:t xml:space="preserve">, Guan </w:t>
      </w:r>
      <w:proofErr w:type="spellStart"/>
      <w:r>
        <w:rPr>
          <w:rFonts w:ascii="Book Antiqua" w:hAnsi="Book Antiqua" w:cs="Book Antiqua"/>
        </w:rPr>
        <w:t>JL</w:t>
      </w:r>
      <w:proofErr w:type="spellEnd"/>
      <w:r>
        <w:rPr>
          <w:rFonts w:ascii="Book Antiqua" w:hAnsi="Book Antiqua" w:cs="Book Antiqua"/>
        </w:rPr>
        <w:t xml:space="preserve">, Lin JD. Autophagy deficiency by hepatic </w:t>
      </w:r>
      <w:proofErr w:type="spellStart"/>
      <w:r>
        <w:rPr>
          <w:rFonts w:ascii="Book Antiqua" w:hAnsi="Book Antiqua" w:cs="Book Antiqua"/>
        </w:rPr>
        <w:t>FIP200</w:t>
      </w:r>
      <w:proofErr w:type="spellEnd"/>
      <w:r>
        <w:rPr>
          <w:rFonts w:ascii="Book Antiqua" w:hAnsi="Book Antiqua" w:cs="Book Antiqua"/>
        </w:rPr>
        <w:t xml:space="preserve"> deletion uncouples steatosis from liver injury in NAFLD. </w:t>
      </w:r>
      <w:r>
        <w:rPr>
          <w:rFonts w:ascii="Book Antiqua" w:hAnsi="Book Antiqua" w:cs="Book Antiqua"/>
          <w:i/>
          <w:iCs/>
        </w:rPr>
        <w:t>Mol Endocrinol</w:t>
      </w:r>
      <w:r>
        <w:rPr>
          <w:rFonts w:ascii="Book Antiqua" w:hAnsi="Book Antiqua" w:cs="Book Antiqua"/>
        </w:rPr>
        <w:t xml:space="preserve"> 2013; </w:t>
      </w:r>
      <w:r>
        <w:rPr>
          <w:rFonts w:ascii="Book Antiqua" w:hAnsi="Book Antiqua" w:cs="Book Antiqua"/>
          <w:b/>
          <w:bCs/>
        </w:rPr>
        <w:t>27</w:t>
      </w:r>
      <w:r>
        <w:rPr>
          <w:rFonts w:ascii="Book Antiqua" w:hAnsi="Book Antiqua" w:cs="Book Antiqua"/>
        </w:rPr>
        <w:t>: 1643-1654 [</w:t>
      </w:r>
      <w:proofErr w:type="spellStart"/>
      <w:r>
        <w:rPr>
          <w:rFonts w:ascii="Book Antiqua" w:hAnsi="Book Antiqua" w:cs="Book Antiqua"/>
        </w:rPr>
        <w:t>PMID</w:t>
      </w:r>
      <w:proofErr w:type="spellEnd"/>
      <w:r>
        <w:rPr>
          <w:rFonts w:ascii="Book Antiqua" w:hAnsi="Book Antiqua" w:cs="Book Antiqua"/>
        </w:rPr>
        <w:t>: 23960084 DOI: 10.1210/</w:t>
      </w:r>
      <w:proofErr w:type="spellStart"/>
      <w:r>
        <w:rPr>
          <w:rFonts w:ascii="Book Antiqua" w:hAnsi="Book Antiqua" w:cs="Book Antiqua"/>
        </w:rPr>
        <w:t>me.2013</w:t>
      </w:r>
      <w:proofErr w:type="spellEnd"/>
      <w:r>
        <w:rPr>
          <w:rFonts w:ascii="Book Antiqua" w:hAnsi="Book Antiqua" w:cs="Book Antiqua"/>
        </w:rPr>
        <w:t>-1153]</w:t>
      </w:r>
    </w:p>
    <w:p w14:paraId="05C94855" w14:textId="77777777" w:rsidR="00B930C9" w:rsidRDefault="003A38B9">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Liu K</w:t>
      </w:r>
      <w:r>
        <w:rPr>
          <w:rFonts w:ascii="Book Antiqua" w:hAnsi="Book Antiqua" w:cs="Book Antiqua"/>
        </w:rPr>
        <w:t xml:space="preserve">, Zhao E, Ilyas G, </w:t>
      </w:r>
      <w:proofErr w:type="spellStart"/>
      <w:r>
        <w:rPr>
          <w:rFonts w:ascii="Book Antiqua" w:hAnsi="Book Antiqua" w:cs="Book Antiqua"/>
        </w:rPr>
        <w:t>Lalazar</w:t>
      </w:r>
      <w:proofErr w:type="spellEnd"/>
      <w:r>
        <w:rPr>
          <w:rFonts w:ascii="Book Antiqua" w:hAnsi="Book Antiqua" w:cs="Book Antiqua"/>
        </w:rPr>
        <w:t xml:space="preserve"> G, Lin Y, Haseeb M, Tanaka KE, Czaja MJ. Impaired macrophage autophagy increases the immune response in obese mice by promoting proinflammatory macrophage polarization. </w:t>
      </w:r>
      <w:r>
        <w:rPr>
          <w:rFonts w:ascii="Book Antiqua" w:hAnsi="Book Antiqua" w:cs="Book Antiqua"/>
          <w:i/>
          <w:iCs/>
        </w:rPr>
        <w:t>Autophagy</w:t>
      </w:r>
      <w:r>
        <w:rPr>
          <w:rFonts w:ascii="Book Antiqua" w:hAnsi="Book Antiqua" w:cs="Book Antiqua"/>
        </w:rPr>
        <w:t xml:space="preserve"> 2015; </w:t>
      </w:r>
      <w:r>
        <w:rPr>
          <w:rFonts w:ascii="Book Antiqua" w:hAnsi="Book Antiqua" w:cs="Book Antiqua"/>
          <w:b/>
          <w:bCs/>
        </w:rPr>
        <w:t>11</w:t>
      </w:r>
      <w:r>
        <w:rPr>
          <w:rFonts w:ascii="Book Antiqua" w:hAnsi="Book Antiqua" w:cs="Book Antiqua"/>
        </w:rPr>
        <w:t>: 271-284 [</w:t>
      </w:r>
      <w:proofErr w:type="spellStart"/>
      <w:r>
        <w:rPr>
          <w:rFonts w:ascii="Book Antiqua" w:hAnsi="Book Antiqua" w:cs="Book Antiqua"/>
        </w:rPr>
        <w:t>PMID</w:t>
      </w:r>
      <w:proofErr w:type="spellEnd"/>
      <w:r>
        <w:rPr>
          <w:rFonts w:ascii="Book Antiqua" w:hAnsi="Book Antiqua" w:cs="Book Antiqua"/>
        </w:rPr>
        <w:t>: 25650776 DOI: 10.1080/15548627.2015.1009787]</w:t>
      </w:r>
    </w:p>
    <w:p w14:paraId="15E8A40C" w14:textId="77777777" w:rsidR="00B930C9" w:rsidRDefault="003A38B9">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Lin CW</w:t>
      </w:r>
      <w:r>
        <w:rPr>
          <w:rFonts w:ascii="Book Antiqua" w:hAnsi="Book Antiqua" w:cs="Book Antiqua"/>
        </w:rPr>
        <w:t xml:space="preserve">, Zhang H, Li M, Xiong X, Chen X, Chen X, Dong XC, Yin XM. Pharmacological promotion of autophagy alleviates steatosis and injury in alcoholic and non-alcoholic fatty liver conditions in mice. </w:t>
      </w:r>
      <w:r>
        <w:rPr>
          <w:rFonts w:ascii="Book Antiqua" w:hAnsi="Book Antiqua" w:cs="Book Antiqua"/>
          <w:i/>
          <w:iCs/>
        </w:rPr>
        <w:t>J Hepatol</w:t>
      </w:r>
      <w:r>
        <w:rPr>
          <w:rFonts w:ascii="Book Antiqua" w:hAnsi="Book Antiqua" w:cs="Book Antiqua"/>
        </w:rPr>
        <w:t xml:space="preserve"> 2013; </w:t>
      </w:r>
      <w:r>
        <w:rPr>
          <w:rFonts w:ascii="Book Antiqua" w:hAnsi="Book Antiqua" w:cs="Book Antiqua"/>
          <w:b/>
          <w:bCs/>
        </w:rPr>
        <w:t>58</w:t>
      </w:r>
      <w:r>
        <w:rPr>
          <w:rFonts w:ascii="Book Antiqua" w:hAnsi="Book Antiqua" w:cs="Book Antiqua"/>
        </w:rPr>
        <w:t>: 993-999 [</w:t>
      </w:r>
      <w:proofErr w:type="spellStart"/>
      <w:r>
        <w:rPr>
          <w:rFonts w:ascii="Book Antiqua" w:hAnsi="Book Antiqua" w:cs="Book Antiqua"/>
        </w:rPr>
        <w:t>PMID</w:t>
      </w:r>
      <w:proofErr w:type="spellEnd"/>
      <w:r>
        <w:rPr>
          <w:rFonts w:ascii="Book Antiqua" w:hAnsi="Book Antiqua" w:cs="Book Antiqua"/>
        </w:rPr>
        <w:t>: 23339953 DOI: 10.1016/</w:t>
      </w:r>
      <w:proofErr w:type="spellStart"/>
      <w:r>
        <w:rPr>
          <w:rFonts w:ascii="Book Antiqua" w:hAnsi="Book Antiqua" w:cs="Book Antiqua"/>
        </w:rPr>
        <w:t>j.jhep.2013.01.011</w:t>
      </w:r>
      <w:proofErr w:type="spellEnd"/>
      <w:r>
        <w:rPr>
          <w:rFonts w:ascii="Book Antiqua" w:hAnsi="Book Antiqua" w:cs="Book Antiqua"/>
        </w:rPr>
        <w:t>]</w:t>
      </w:r>
    </w:p>
    <w:p w14:paraId="18EA188F" w14:textId="77777777" w:rsidR="00B930C9" w:rsidRDefault="003A38B9">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Sinha RA</w:t>
      </w:r>
      <w:r>
        <w:rPr>
          <w:rFonts w:ascii="Book Antiqua" w:hAnsi="Book Antiqua" w:cs="Book Antiqua"/>
        </w:rPr>
        <w:t xml:space="preserve">, You SH, Zhou J, Siddique MM, Bay </w:t>
      </w:r>
      <w:proofErr w:type="spellStart"/>
      <w:r>
        <w:rPr>
          <w:rFonts w:ascii="Book Antiqua" w:hAnsi="Book Antiqua" w:cs="Book Antiqua"/>
        </w:rPr>
        <w:t>BH</w:t>
      </w:r>
      <w:proofErr w:type="spellEnd"/>
      <w:r>
        <w:rPr>
          <w:rFonts w:ascii="Book Antiqua" w:hAnsi="Book Antiqua" w:cs="Book Antiqua"/>
        </w:rPr>
        <w:t xml:space="preserve">, Zhu X, Privalsky ML, Cheng SY, Stevens RD, Summers SA, Newgard CB, Lazar MA, Yen PM. Thyroid hormone stimulates hepatic lipid catabolism via activation of autophagy. </w:t>
      </w:r>
      <w:r>
        <w:rPr>
          <w:rFonts w:ascii="Book Antiqua" w:hAnsi="Book Antiqua" w:cs="Book Antiqua"/>
          <w:i/>
          <w:iCs/>
        </w:rPr>
        <w:t>J Clin Invest</w:t>
      </w:r>
      <w:r>
        <w:rPr>
          <w:rFonts w:ascii="Book Antiqua" w:hAnsi="Book Antiqua" w:cs="Book Antiqua"/>
        </w:rPr>
        <w:t xml:space="preserve"> 2012; </w:t>
      </w:r>
      <w:r>
        <w:rPr>
          <w:rFonts w:ascii="Book Antiqua" w:hAnsi="Book Antiqua" w:cs="Book Antiqua"/>
          <w:b/>
          <w:bCs/>
        </w:rPr>
        <w:t>122</w:t>
      </w:r>
      <w:r>
        <w:rPr>
          <w:rFonts w:ascii="Book Antiqua" w:hAnsi="Book Antiqua" w:cs="Book Antiqua"/>
        </w:rPr>
        <w:t>: 2428-2438 [</w:t>
      </w:r>
      <w:proofErr w:type="spellStart"/>
      <w:r>
        <w:rPr>
          <w:rFonts w:ascii="Book Antiqua" w:hAnsi="Book Antiqua" w:cs="Book Antiqua"/>
        </w:rPr>
        <w:t>PMID</w:t>
      </w:r>
      <w:proofErr w:type="spellEnd"/>
      <w:r>
        <w:rPr>
          <w:rFonts w:ascii="Book Antiqua" w:hAnsi="Book Antiqua" w:cs="Book Antiqua"/>
        </w:rPr>
        <w:t>: 22684107 DOI: 10.1172/</w:t>
      </w:r>
      <w:proofErr w:type="spellStart"/>
      <w:r>
        <w:rPr>
          <w:rFonts w:ascii="Book Antiqua" w:hAnsi="Book Antiqua" w:cs="Book Antiqua"/>
        </w:rPr>
        <w:t>JCI60580</w:t>
      </w:r>
      <w:proofErr w:type="spellEnd"/>
      <w:r>
        <w:rPr>
          <w:rFonts w:ascii="Book Antiqua" w:hAnsi="Book Antiqua" w:cs="Book Antiqua"/>
        </w:rPr>
        <w:t>]</w:t>
      </w:r>
    </w:p>
    <w:p w14:paraId="67BCE244" w14:textId="77777777" w:rsidR="00B930C9" w:rsidRDefault="003A38B9">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Mao Y</w:t>
      </w:r>
      <w:r>
        <w:rPr>
          <w:rFonts w:ascii="Book Antiqua" w:hAnsi="Book Antiqua" w:cs="Book Antiqua"/>
        </w:rPr>
        <w:t xml:space="preserve">, Cheng J, Yu F, Li H, Guo C, Fan X. Ghrelin Attenuated </w:t>
      </w:r>
      <w:proofErr w:type="spellStart"/>
      <w:r>
        <w:rPr>
          <w:rFonts w:ascii="Book Antiqua" w:hAnsi="Book Antiqua" w:cs="Book Antiqua"/>
        </w:rPr>
        <w:t>Lipotoxicity</w:t>
      </w:r>
      <w:proofErr w:type="spellEnd"/>
      <w:r>
        <w:rPr>
          <w:rFonts w:ascii="Book Antiqua" w:hAnsi="Book Antiqua" w:cs="Book Antiqua"/>
        </w:rPr>
        <w:t xml:space="preserve"> via Autophagy Induction and Nuclear Factor-</w:t>
      </w:r>
      <w:proofErr w:type="spellStart"/>
      <w:r>
        <w:rPr>
          <w:rFonts w:ascii="Book Antiqua" w:hAnsi="Book Antiqua" w:cs="Book Antiqua"/>
        </w:rPr>
        <w:t>κB</w:t>
      </w:r>
      <w:proofErr w:type="spellEnd"/>
      <w:r>
        <w:rPr>
          <w:rFonts w:ascii="Book Antiqua" w:hAnsi="Book Antiqua" w:cs="Book Antiqua"/>
        </w:rPr>
        <w:t xml:space="preserve"> Inhibition. </w:t>
      </w:r>
      <w:r>
        <w:rPr>
          <w:rFonts w:ascii="Book Antiqua" w:hAnsi="Book Antiqua" w:cs="Book Antiqua"/>
          <w:i/>
          <w:iCs/>
        </w:rPr>
        <w:t xml:space="preserve">Cell </w:t>
      </w:r>
      <w:proofErr w:type="spellStart"/>
      <w:r>
        <w:rPr>
          <w:rFonts w:ascii="Book Antiqua" w:hAnsi="Book Antiqua" w:cs="Book Antiqua"/>
          <w:i/>
          <w:iCs/>
        </w:rPr>
        <w:t>Physiol</w:t>
      </w:r>
      <w:proofErr w:type="spellEnd"/>
      <w:r>
        <w:rPr>
          <w:rFonts w:ascii="Book Antiqua" w:hAnsi="Book Antiqua" w:cs="Book Antiqua"/>
          <w:i/>
          <w:iCs/>
        </w:rPr>
        <w:t xml:space="preserve"> </w:t>
      </w:r>
      <w:proofErr w:type="spellStart"/>
      <w:r>
        <w:rPr>
          <w:rFonts w:ascii="Book Antiqua" w:hAnsi="Book Antiqua" w:cs="Book Antiqua"/>
          <w:i/>
          <w:iCs/>
        </w:rPr>
        <w:t>Biochem</w:t>
      </w:r>
      <w:proofErr w:type="spellEnd"/>
      <w:r>
        <w:rPr>
          <w:rFonts w:ascii="Book Antiqua" w:hAnsi="Book Antiqua" w:cs="Book Antiqua"/>
        </w:rPr>
        <w:t xml:space="preserve"> 2015; </w:t>
      </w:r>
      <w:r>
        <w:rPr>
          <w:rFonts w:ascii="Book Antiqua" w:hAnsi="Book Antiqua" w:cs="Book Antiqua"/>
          <w:b/>
          <w:bCs/>
        </w:rPr>
        <w:t>37</w:t>
      </w:r>
      <w:r>
        <w:rPr>
          <w:rFonts w:ascii="Book Antiqua" w:hAnsi="Book Antiqua" w:cs="Book Antiqua"/>
        </w:rPr>
        <w:t>: 563-576 [</w:t>
      </w:r>
      <w:proofErr w:type="spellStart"/>
      <w:r>
        <w:rPr>
          <w:rFonts w:ascii="Book Antiqua" w:hAnsi="Book Antiqua" w:cs="Book Antiqua"/>
        </w:rPr>
        <w:t>PMID</w:t>
      </w:r>
      <w:proofErr w:type="spellEnd"/>
      <w:r>
        <w:rPr>
          <w:rFonts w:ascii="Book Antiqua" w:hAnsi="Book Antiqua" w:cs="Book Antiqua"/>
        </w:rPr>
        <w:t>: 26329041 DOI: 10.1159/000430377]</w:t>
      </w:r>
    </w:p>
    <w:p w14:paraId="54412D02"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35 </w:t>
      </w:r>
      <w:r>
        <w:rPr>
          <w:rFonts w:ascii="Book Antiqua" w:hAnsi="Book Antiqua" w:cs="Book Antiqua"/>
          <w:b/>
          <w:bCs/>
        </w:rPr>
        <w:t>Yu X</w:t>
      </w:r>
      <w:r>
        <w:rPr>
          <w:rFonts w:ascii="Book Antiqua" w:hAnsi="Book Antiqua" w:cs="Book Antiqua"/>
        </w:rPr>
        <w:t xml:space="preserve">, Hao M, Liu Y, Ma X, Lin W, Xu Q, Zhou H, Shao N, Kuang H. Liraglutide ameliorates non-alcoholic steatohepatitis by inhibiting </w:t>
      </w:r>
      <w:proofErr w:type="spellStart"/>
      <w:r>
        <w:rPr>
          <w:rFonts w:ascii="Book Antiqua" w:hAnsi="Book Antiqua" w:cs="Book Antiqua"/>
        </w:rPr>
        <w:t>NLRP3</w:t>
      </w:r>
      <w:proofErr w:type="spellEnd"/>
      <w:r>
        <w:rPr>
          <w:rFonts w:ascii="Book Antiqua" w:hAnsi="Book Antiqua" w:cs="Book Antiqua"/>
        </w:rPr>
        <w:t xml:space="preserve"> inflammasome and </w:t>
      </w:r>
      <w:proofErr w:type="spellStart"/>
      <w:r>
        <w:rPr>
          <w:rFonts w:ascii="Book Antiqua" w:hAnsi="Book Antiqua" w:cs="Book Antiqua"/>
        </w:rPr>
        <w:t>pyroptosis</w:t>
      </w:r>
      <w:proofErr w:type="spellEnd"/>
      <w:r>
        <w:rPr>
          <w:rFonts w:ascii="Book Antiqua" w:hAnsi="Book Antiqua" w:cs="Book Antiqua"/>
        </w:rPr>
        <w:t xml:space="preserve"> activation via mitophagy.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Pharmacol</w:t>
      </w:r>
      <w:proofErr w:type="spellEnd"/>
      <w:r>
        <w:rPr>
          <w:rFonts w:ascii="Book Antiqua" w:hAnsi="Book Antiqua" w:cs="Book Antiqua"/>
        </w:rPr>
        <w:t xml:space="preserve"> 2019; </w:t>
      </w:r>
      <w:r>
        <w:rPr>
          <w:rFonts w:ascii="Book Antiqua" w:hAnsi="Book Antiqua" w:cs="Book Antiqua"/>
          <w:b/>
          <w:bCs/>
        </w:rPr>
        <w:t>864</w:t>
      </w:r>
      <w:r>
        <w:rPr>
          <w:rFonts w:ascii="Book Antiqua" w:hAnsi="Book Antiqua" w:cs="Book Antiqua"/>
        </w:rPr>
        <w:t>: 172715 [</w:t>
      </w:r>
      <w:proofErr w:type="spellStart"/>
      <w:r>
        <w:rPr>
          <w:rFonts w:ascii="Book Antiqua" w:hAnsi="Book Antiqua" w:cs="Book Antiqua"/>
        </w:rPr>
        <w:t>PMID</w:t>
      </w:r>
      <w:proofErr w:type="spellEnd"/>
      <w:r>
        <w:rPr>
          <w:rFonts w:ascii="Book Antiqua" w:hAnsi="Book Antiqua" w:cs="Book Antiqua"/>
        </w:rPr>
        <w:t>: 31593687 DOI: 10.1016/</w:t>
      </w:r>
      <w:proofErr w:type="spellStart"/>
      <w:r>
        <w:rPr>
          <w:rFonts w:ascii="Book Antiqua" w:hAnsi="Book Antiqua" w:cs="Book Antiqua"/>
        </w:rPr>
        <w:t>j.ejphar.2019.172715</w:t>
      </w:r>
      <w:proofErr w:type="spellEnd"/>
      <w:r>
        <w:rPr>
          <w:rFonts w:ascii="Book Antiqua" w:hAnsi="Book Antiqua" w:cs="Book Antiqua"/>
        </w:rPr>
        <w:t>]</w:t>
      </w:r>
    </w:p>
    <w:p w14:paraId="63688B8D" w14:textId="77777777" w:rsidR="00B930C9" w:rsidRDefault="003A38B9">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Byun S</w:t>
      </w:r>
      <w:r>
        <w:rPr>
          <w:rFonts w:ascii="Book Antiqua" w:hAnsi="Book Antiqua" w:cs="Book Antiqua"/>
        </w:rPr>
        <w:t xml:space="preserve">, Seok S, Kim YC, Zhang Y, Yau P, </w:t>
      </w:r>
      <w:proofErr w:type="spellStart"/>
      <w:r>
        <w:rPr>
          <w:rFonts w:ascii="Book Antiqua" w:hAnsi="Book Antiqua" w:cs="Book Antiqua"/>
        </w:rPr>
        <w:t>Iwamori</w:t>
      </w:r>
      <w:proofErr w:type="spellEnd"/>
      <w:r>
        <w:rPr>
          <w:rFonts w:ascii="Book Antiqua" w:hAnsi="Book Antiqua" w:cs="Book Antiqua"/>
        </w:rPr>
        <w:t xml:space="preserve"> N, Xu HE, Ma J, Kemper B, Kemper </w:t>
      </w:r>
      <w:proofErr w:type="spellStart"/>
      <w:r>
        <w:rPr>
          <w:rFonts w:ascii="Book Antiqua" w:hAnsi="Book Antiqua" w:cs="Book Antiqua"/>
        </w:rPr>
        <w:t>JK</w:t>
      </w:r>
      <w:proofErr w:type="spellEnd"/>
      <w:r>
        <w:rPr>
          <w:rFonts w:ascii="Book Antiqua" w:hAnsi="Book Antiqua" w:cs="Book Antiqua"/>
        </w:rPr>
        <w:t xml:space="preserve">. Fasting-induced </w:t>
      </w:r>
      <w:proofErr w:type="spellStart"/>
      <w:r>
        <w:rPr>
          <w:rFonts w:ascii="Book Antiqua" w:hAnsi="Book Antiqua" w:cs="Book Antiqua"/>
        </w:rPr>
        <w:t>FGF21</w:t>
      </w:r>
      <w:proofErr w:type="spellEnd"/>
      <w:r>
        <w:rPr>
          <w:rFonts w:ascii="Book Antiqua" w:hAnsi="Book Antiqua" w:cs="Book Antiqua"/>
        </w:rPr>
        <w:t xml:space="preserve"> signaling activates hepatic autophagy and lipid degradation via </w:t>
      </w:r>
      <w:proofErr w:type="spellStart"/>
      <w:r>
        <w:rPr>
          <w:rFonts w:ascii="Book Antiqua" w:hAnsi="Book Antiqua" w:cs="Book Antiqua"/>
        </w:rPr>
        <w:t>JMJD3</w:t>
      </w:r>
      <w:proofErr w:type="spellEnd"/>
      <w:r>
        <w:rPr>
          <w:rFonts w:ascii="Book Antiqua" w:hAnsi="Book Antiqua" w:cs="Book Antiqua"/>
        </w:rPr>
        <w:t xml:space="preserve"> histone demethylase. </w:t>
      </w:r>
      <w:r>
        <w:rPr>
          <w:rFonts w:ascii="Book Antiqua" w:hAnsi="Book Antiqua" w:cs="Book Antiqua"/>
          <w:i/>
          <w:iCs/>
        </w:rPr>
        <w:t xml:space="preserve">Nat </w:t>
      </w:r>
      <w:proofErr w:type="spellStart"/>
      <w:r>
        <w:rPr>
          <w:rFonts w:ascii="Book Antiqua" w:hAnsi="Book Antiqua" w:cs="Book Antiqua"/>
          <w:i/>
          <w:iCs/>
        </w:rPr>
        <w:t>Commun</w:t>
      </w:r>
      <w:proofErr w:type="spellEnd"/>
      <w:r>
        <w:rPr>
          <w:rFonts w:ascii="Book Antiqua" w:hAnsi="Book Antiqua" w:cs="Book Antiqua"/>
        </w:rPr>
        <w:t xml:space="preserve"> 2020; </w:t>
      </w:r>
      <w:r>
        <w:rPr>
          <w:rFonts w:ascii="Book Antiqua" w:hAnsi="Book Antiqua" w:cs="Book Antiqua"/>
          <w:b/>
          <w:bCs/>
        </w:rPr>
        <w:t>11</w:t>
      </w:r>
      <w:r>
        <w:rPr>
          <w:rFonts w:ascii="Book Antiqua" w:hAnsi="Book Antiqua" w:cs="Book Antiqua"/>
        </w:rPr>
        <w:t>: 807 [</w:t>
      </w:r>
      <w:proofErr w:type="spellStart"/>
      <w:r>
        <w:rPr>
          <w:rFonts w:ascii="Book Antiqua" w:hAnsi="Book Antiqua" w:cs="Book Antiqua"/>
        </w:rPr>
        <w:t>PMID</w:t>
      </w:r>
      <w:proofErr w:type="spellEnd"/>
      <w:r>
        <w:rPr>
          <w:rFonts w:ascii="Book Antiqua" w:hAnsi="Book Antiqua" w:cs="Book Antiqua"/>
        </w:rPr>
        <w:t>: 32042044 DOI: 10.1038/</w:t>
      </w:r>
      <w:proofErr w:type="spellStart"/>
      <w:r>
        <w:rPr>
          <w:rFonts w:ascii="Book Antiqua" w:hAnsi="Book Antiqua" w:cs="Book Antiqua"/>
        </w:rPr>
        <w:t>s41467</w:t>
      </w:r>
      <w:proofErr w:type="spellEnd"/>
      <w:r>
        <w:rPr>
          <w:rFonts w:ascii="Book Antiqua" w:hAnsi="Book Antiqua" w:cs="Book Antiqua"/>
        </w:rPr>
        <w:t>-020-14384-z]</w:t>
      </w:r>
    </w:p>
    <w:p w14:paraId="3CBE9AA8" w14:textId="3C207BEB" w:rsidR="00B930C9" w:rsidRDefault="003A38B9">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Raza S</w:t>
      </w:r>
      <w:r>
        <w:rPr>
          <w:rFonts w:ascii="Book Antiqua" w:hAnsi="Book Antiqua" w:cs="Book Antiqua"/>
        </w:rPr>
        <w:t>, Tewari A, Rajak S, Sinha RA. Vitamins and non-alcoholic fatty liver disease: A Molecular Insight(</w:t>
      </w:r>
      <w:r w:rsidR="00C36D6D">
        <w:rPr>
          <w:rFonts w:ascii="Book Antiqua" w:eastAsia="Cambria Math" w:hAnsi="Book Antiqua" w:cs="Book Antiqua"/>
        </w:rPr>
        <w:t>*</w:t>
      </w:r>
      <w:r>
        <w:rPr>
          <w:rFonts w:ascii="Book Antiqua" w:hAnsi="Book Antiqua" w:cs="Book Antiqua"/>
        </w:rPr>
        <w:t xml:space="preserve">). </w:t>
      </w:r>
      <w:r>
        <w:rPr>
          <w:rFonts w:ascii="Book Antiqua" w:hAnsi="Book Antiqua" w:cs="Book Antiqua"/>
          <w:i/>
          <w:iCs/>
        </w:rPr>
        <w:t>Liver Res</w:t>
      </w:r>
      <w:r>
        <w:rPr>
          <w:rFonts w:ascii="Book Antiqua" w:hAnsi="Book Antiqua" w:cs="Book Antiqua"/>
        </w:rPr>
        <w:t xml:space="preserve"> 2021; </w:t>
      </w:r>
      <w:r>
        <w:rPr>
          <w:rFonts w:ascii="Book Antiqua" w:hAnsi="Book Antiqua" w:cs="Book Antiqua"/>
          <w:b/>
          <w:bCs/>
        </w:rPr>
        <w:t>5</w:t>
      </w:r>
      <w:r>
        <w:rPr>
          <w:rFonts w:ascii="Book Antiqua" w:hAnsi="Book Antiqua" w:cs="Book Antiqua"/>
        </w:rPr>
        <w:t>: 62-71 [</w:t>
      </w:r>
      <w:proofErr w:type="spellStart"/>
      <w:r>
        <w:rPr>
          <w:rFonts w:ascii="Book Antiqua" w:hAnsi="Book Antiqua" w:cs="Book Antiqua"/>
        </w:rPr>
        <w:t>PMID</w:t>
      </w:r>
      <w:proofErr w:type="spellEnd"/>
      <w:r>
        <w:rPr>
          <w:rFonts w:ascii="Book Antiqua" w:hAnsi="Book Antiqua" w:cs="Book Antiqua"/>
        </w:rPr>
        <w:t>: 34221537 DOI: 10.1016/</w:t>
      </w:r>
      <w:proofErr w:type="spellStart"/>
      <w:r>
        <w:rPr>
          <w:rFonts w:ascii="Book Antiqua" w:hAnsi="Book Antiqua" w:cs="Book Antiqua"/>
        </w:rPr>
        <w:t>j.livres.2021.03.004</w:t>
      </w:r>
      <w:proofErr w:type="spellEnd"/>
      <w:r>
        <w:rPr>
          <w:rFonts w:ascii="Book Antiqua" w:hAnsi="Book Antiqua" w:cs="Book Antiqua"/>
        </w:rPr>
        <w:t>]</w:t>
      </w:r>
    </w:p>
    <w:p w14:paraId="773FF139" w14:textId="77777777" w:rsidR="00B930C9" w:rsidRDefault="003A38B9">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Tripathi M</w:t>
      </w:r>
      <w:r>
        <w:rPr>
          <w:rFonts w:ascii="Book Antiqua" w:hAnsi="Book Antiqua" w:cs="Book Antiqua"/>
        </w:rPr>
        <w:t xml:space="preserve">, Singh BK, Zhou J, </w:t>
      </w:r>
      <w:proofErr w:type="spellStart"/>
      <w:r>
        <w:rPr>
          <w:rFonts w:ascii="Book Antiqua" w:hAnsi="Book Antiqua" w:cs="Book Antiqua"/>
        </w:rPr>
        <w:t>Tikno</w:t>
      </w:r>
      <w:proofErr w:type="spellEnd"/>
      <w:r>
        <w:rPr>
          <w:rFonts w:ascii="Book Antiqua" w:hAnsi="Book Antiqua" w:cs="Book Antiqua"/>
        </w:rPr>
        <w:t xml:space="preserve"> K, Widjaja A, </w:t>
      </w:r>
      <w:proofErr w:type="spellStart"/>
      <w:r>
        <w:rPr>
          <w:rFonts w:ascii="Book Antiqua" w:hAnsi="Book Antiqua" w:cs="Book Antiqua"/>
        </w:rPr>
        <w:t>Sandireddy</w:t>
      </w:r>
      <w:proofErr w:type="spellEnd"/>
      <w:r>
        <w:rPr>
          <w:rFonts w:ascii="Book Antiqua" w:hAnsi="Book Antiqua" w:cs="Book Antiqua"/>
        </w:rPr>
        <w:t xml:space="preserve"> R, Arul K, Abdul Ghani SAB, Bee GGB, Wong KA, Pei </w:t>
      </w:r>
      <w:proofErr w:type="spellStart"/>
      <w:r>
        <w:rPr>
          <w:rFonts w:ascii="Book Antiqua" w:hAnsi="Book Antiqua" w:cs="Book Antiqua"/>
        </w:rPr>
        <w:t>HJ</w:t>
      </w:r>
      <w:proofErr w:type="spellEnd"/>
      <w:r>
        <w:rPr>
          <w:rFonts w:ascii="Book Antiqua" w:hAnsi="Book Antiqua" w:cs="Book Antiqua"/>
        </w:rPr>
        <w:t xml:space="preserve">, </w:t>
      </w:r>
      <w:proofErr w:type="spellStart"/>
      <w:r>
        <w:rPr>
          <w:rFonts w:ascii="Book Antiqua" w:hAnsi="Book Antiqua" w:cs="Book Antiqua"/>
        </w:rPr>
        <w:t>Shekeran</w:t>
      </w:r>
      <w:proofErr w:type="spellEnd"/>
      <w:r>
        <w:rPr>
          <w:rFonts w:ascii="Book Antiqua" w:hAnsi="Book Antiqua" w:cs="Book Antiqua"/>
        </w:rPr>
        <w:t xml:space="preserve"> SG, Sinha RA, Singh MK, Cook SA, Suzuki A, Lim TR, Cheah CC, Wang J, Xiao RP, Zhang X, Chow </w:t>
      </w:r>
      <w:proofErr w:type="spellStart"/>
      <w:r>
        <w:rPr>
          <w:rFonts w:ascii="Book Antiqua" w:hAnsi="Book Antiqua" w:cs="Book Antiqua"/>
        </w:rPr>
        <w:t>PKH</w:t>
      </w:r>
      <w:proofErr w:type="spellEnd"/>
      <w:r>
        <w:rPr>
          <w:rFonts w:ascii="Book Antiqua" w:hAnsi="Book Antiqua" w:cs="Book Antiqua"/>
        </w:rPr>
        <w:t xml:space="preserve">, Yen PM. Vitamin B(12) and folate decrease inflammation and fibrosis in NASH by preventing </w:t>
      </w:r>
      <w:proofErr w:type="spellStart"/>
      <w:r>
        <w:rPr>
          <w:rFonts w:ascii="Book Antiqua" w:hAnsi="Book Antiqua" w:cs="Book Antiqua"/>
        </w:rPr>
        <w:t>syntaxin</w:t>
      </w:r>
      <w:proofErr w:type="spellEnd"/>
      <w:r>
        <w:rPr>
          <w:rFonts w:ascii="Book Antiqua" w:hAnsi="Book Antiqua" w:cs="Book Antiqua"/>
        </w:rPr>
        <w:t xml:space="preserve"> 17 </w:t>
      </w:r>
      <w:proofErr w:type="spellStart"/>
      <w:r>
        <w:rPr>
          <w:rFonts w:ascii="Book Antiqua" w:hAnsi="Book Antiqua" w:cs="Book Antiqua"/>
        </w:rPr>
        <w:t>homocysteinylation</w:t>
      </w:r>
      <w:proofErr w:type="spellEnd"/>
      <w:r>
        <w:rPr>
          <w:rFonts w:ascii="Book Antiqua" w:hAnsi="Book Antiqua" w:cs="Book Antiqua"/>
        </w:rPr>
        <w:t xml:space="preserve">.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77</w:t>
      </w:r>
      <w:r>
        <w:rPr>
          <w:rFonts w:ascii="Book Antiqua" w:hAnsi="Book Antiqua" w:cs="Book Antiqua"/>
        </w:rPr>
        <w:t>: 1246-1255 [</w:t>
      </w:r>
      <w:proofErr w:type="spellStart"/>
      <w:r>
        <w:rPr>
          <w:rFonts w:ascii="Book Antiqua" w:hAnsi="Book Antiqua" w:cs="Book Antiqua"/>
        </w:rPr>
        <w:t>PMID</w:t>
      </w:r>
      <w:proofErr w:type="spellEnd"/>
      <w:r>
        <w:rPr>
          <w:rFonts w:ascii="Book Antiqua" w:hAnsi="Book Antiqua" w:cs="Book Antiqua"/>
        </w:rPr>
        <w:t>: 35820507 DOI: 10.1016/</w:t>
      </w:r>
      <w:proofErr w:type="spellStart"/>
      <w:r>
        <w:rPr>
          <w:rFonts w:ascii="Book Antiqua" w:hAnsi="Book Antiqua" w:cs="Book Antiqua"/>
        </w:rPr>
        <w:t>j.jhep.2022.06.033</w:t>
      </w:r>
      <w:proofErr w:type="spellEnd"/>
      <w:r>
        <w:rPr>
          <w:rFonts w:ascii="Book Antiqua" w:hAnsi="Book Antiqua" w:cs="Book Antiqua"/>
        </w:rPr>
        <w:t>]</w:t>
      </w:r>
    </w:p>
    <w:p w14:paraId="6B1621DF" w14:textId="77777777" w:rsidR="00B930C9" w:rsidRDefault="003A38B9">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Sinha RA</w:t>
      </w:r>
      <w:r>
        <w:rPr>
          <w:rFonts w:ascii="Book Antiqua" w:hAnsi="Book Antiqua" w:cs="Book Antiqua"/>
        </w:rPr>
        <w:t xml:space="preserve">, Farah BL, Singh BK, Siddique MM, Li Y, Wu Y, </w:t>
      </w:r>
      <w:proofErr w:type="spellStart"/>
      <w:r>
        <w:rPr>
          <w:rFonts w:ascii="Book Antiqua" w:hAnsi="Book Antiqua" w:cs="Book Antiqua"/>
        </w:rPr>
        <w:t>Ilkayeva</w:t>
      </w:r>
      <w:proofErr w:type="spellEnd"/>
      <w:r>
        <w:rPr>
          <w:rFonts w:ascii="Book Antiqua" w:hAnsi="Book Antiqua" w:cs="Book Antiqua"/>
        </w:rPr>
        <w:t xml:space="preserve"> OR, Gooding J, Ching J, Zhou J, Martinez L, Xie S, Bay </w:t>
      </w:r>
      <w:proofErr w:type="spellStart"/>
      <w:r>
        <w:rPr>
          <w:rFonts w:ascii="Book Antiqua" w:hAnsi="Book Antiqua" w:cs="Book Antiqua"/>
        </w:rPr>
        <w:t>BH</w:t>
      </w:r>
      <w:proofErr w:type="spellEnd"/>
      <w:r>
        <w:rPr>
          <w:rFonts w:ascii="Book Antiqua" w:hAnsi="Book Antiqua" w:cs="Book Antiqua"/>
        </w:rPr>
        <w:t xml:space="preserve">, Summers SA, Newgard CB, Yen PM. Caffeine stimulates hepatic lipid metabolism by the autophagy-lysosomal pathway in mice.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59</w:t>
      </w:r>
      <w:r>
        <w:rPr>
          <w:rFonts w:ascii="Book Antiqua" w:hAnsi="Book Antiqua" w:cs="Book Antiqua"/>
        </w:rPr>
        <w:t>: 1366-1380 [</w:t>
      </w:r>
      <w:proofErr w:type="spellStart"/>
      <w:r>
        <w:rPr>
          <w:rFonts w:ascii="Book Antiqua" w:hAnsi="Book Antiqua" w:cs="Book Antiqua"/>
        </w:rPr>
        <w:t>PMID</w:t>
      </w:r>
      <w:proofErr w:type="spellEnd"/>
      <w:r>
        <w:rPr>
          <w:rFonts w:ascii="Book Antiqua" w:hAnsi="Book Antiqua" w:cs="Book Antiqua"/>
        </w:rPr>
        <w:t>: 23929677 DOI: 10.1002/</w:t>
      </w:r>
      <w:proofErr w:type="spellStart"/>
      <w:r>
        <w:rPr>
          <w:rFonts w:ascii="Book Antiqua" w:hAnsi="Book Antiqua" w:cs="Book Antiqua"/>
        </w:rPr>
        <w:t>hep.26667</w:t>
      </w:r>
      <w:proofErr w:type="spellEnd"/>
      <w:r>
        <w:rPr>
          <w:rFonts w:ascii="Book Antiqua" w:hAnsi="Book Antiqua" w:cs="Book Antiqua"/>
        </w:rPr>
        <w:t>]</w:t>
      </w:r>
    </w:p>
    <w:p w14:paraId="4B1E661E" w14:textId="77777777" w:rsidR="00B930C9" w:rsidRDefault="003A38B9">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Gong LL</w:t>
      </w:r>
      <w:r>
        <w:rPr>
          <w:rFonts w:ascii="Book Antiqua" w:hAnsi="Book Antiqua" w:cs="Book Antiqua"/>
        </w:rPr>
        <w:t xml:space="preserve">, Li GR, Zhang W, Liu H, </w:t>
      </w:r>
      <w:proofErr w:type="spellStart"/>
      <w:r>
        <w:rPr>
          <w:rFonts w:ascii="Book Antiqua" w:hAnsi="Book Antiqua" w:cs="Book Antiqua"/>
        </w:rPr>
        <w:t>Lv</w:t>
      </w:r>
      <w:proofErr w:type="spellEnd"/>
      <w:r>
        <w:rPr>
          <w:rFonts w:ascii="Book Antiqua" w:hAnsi="Book Antiqua" w:cs="Book Antiqua"/>
        </w:rPr>
        <w:t xml:space="preserve"> </w:t>
      </w:r>
      <w:proofErr w:type="spellStart"/>
      <w:r>
        <w:rPr>
          <w:rFonts w:ascii="Book Antiqua" w:hAnsi="Book Antiqua" w:cs="Book Antiqua"/>
        </w:rPr>
        <w:t>YL</w:t>
      </w:r>
      <w:proofErr w:type="spellEnd"/>
      <w:r>
        <w:rPr>
          <w:rFonts w:ascii="Book Antiqua" w:hAnsi="Book Antiqua" w:cs="Book Antiqua"/>
        </w:rPr>
        <w:t xml:space="preserve">, Han FF, Wan ZR, Shi MB, Liu LH. Akebia Saponin D Decreases Hepatic Steatosis through Autophagy Modulation. </w:t>
      </w:r>
      <w:r>
        <w:rPr>
          <w:rFonts w:ascii="Book Antiqua" w:hAnsi="Book Antiqua" w:cs="Book Antiqua"/>
          <w:i/>
          <w:iCs/>
        </w:rPr>
        <w:t xml:space="preserve">J </w:t>
      </w:r>
      <w:proofErr w:type="spellStart"/>
      <w:r>
        <w:rPr>
          <w:rFonts w:ascii="Book Antiqua" w:hAnsi="Book Antiqua" w:cs="Book Antiqua"/>
          <w:i/>
          <w:iCs/>
        </w:rPr>
        <w:t>Pharmacol</w:t>
      </w:r>
      <w:proofErr w:type="spellEnd"/>
      <w:r>
        <w:rPr>
          <w:rFonts w:ascii="Book Antiqua" w:hAnsi="Book Antiqua" w:cs="Book Antiqua"/>
          <w:i/>
          <w:iCs/>
        </w:rPr>
        <w:t xml:space="preserve"> Exp Ther</w:t>
      </w:r>
      <w:r>
        <w:rPr>
          <w:rFonts w:ascii="Book Antiqua" w:hAnsi="Book Antiqua" w:cs="Book Antiqua"/>
        </w:rPr>
        <w:t xml:space="preserve"> 2016; </w:t>
      </w:r>
      <w:r>
        <w:rPr>
          <w:rFonts w:ascii="Book Antiqua" w:hAnsi="Book Antiqua" w:cs="Book Antiqua"/>
          <w:b/>
          <w:bCs/>
        </w:rPr>
        <w:t>359</w:t>
      </w:r>
      <w:r>
        <w:rPr>
          <w:rFonts w:ascii="Book Antiqua" w:hAnsi="Book Antiqua" w:cs="Book Antiqua"/>
        </w:rPr>
        <w:t>: 392-400 [</w:t>
      </w:r>
      <w:proofErr w:type="spellStart"/>
      <w:r>
        <w:rPr>
          <w:rFonts w:ascii="Book Antiqua" w:hAnsi="Book Antiqua" w:cs="Book Antiqua"/>
        </w:rPr>
        <w:t>PMID</w:t>
      </w:r>
      <w:proofErr w:type="spellEnd"/>
      <w:r>
        <w:rPr>
          <w:rFonts w:ascii="Book Antiqua" w:hAnsi="Book Antiqua" w:cs="Book Antiqua"/>
        </w:rPr>
        <w:t>: 27672081 DOI: 10.1124/</w:t>
      </w:r>
      <w:proofErr w:type="spellStart"/>
      <w:r>
        <w:rPr>
          <w:rFonts w:ascii="Book Antiqua" w:hAnsi="Book Antiqua" w:cs="Book Antiqua"/>
        </w:rPr>
        <w:t>jpet.116.236562</w:t>
      </w:r>
      <w:proofErr w:type="spellEnd"/>
      <w:r>
        <w:rPr>
          <w:rFonts w:ascii="Book Antiqua" w:hAnsi="Book Antiqua" w:cs="Book Antiqua"/>
        </w:rPr>
        <w:t>]</w:t>
      </w:r>
    </w:p>
    <w:p w14:paraId="68405B59" w14:textId="77777777" w:rsidR="00B930C9" w:rsidRDefault="003A38B9">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Liu C</w:t>
      </w:r>
      <w:r>
        <w:rPr>
          <w:rFonts w:ascii="Book Antiqua" w:hAnsi="Book Antiqua" w:cs="Book Antiqua"/>
        </w:rPr>
        <w:t xml:space="preserve">, Liao </w:t>
      </w:r>
      <w:proofErr w:type="spellStart"/>
      <w:r>
        <w:rPr>
          <w:rFonts w:ascii="Book Antiqua" w:hAnsi="Book Antiqua" w:cs="Book Antiqua"/>
        </w:rPr>
        <w:t>JZ</w:t>
      </w:r>
      <w:proofErr w:type="spellEnd"/>
      <w:r>
        <w:rPr>
          <w:rFonts w:ascii="Book Antiqua" w:hAnsi="Book Antiqua" w:cs="Book Antiqua"/>
        </w:rPr>
        <w:t xml:space="preserve">, Li </w:t>
      </w:r>
      <w:proofErr w:type="spellStart"/>
      <w:r>
        <w:rPr>
          <w:rFonts w:ascii="Book Antiqua" w:hAnsi="Book Antiqua" w:cs="Book Antiqua"/>
        </w:rPr>
        <w:t>PY</w:t>
      </w:r>
      <w:proofErr w:type="spellEnd"/>
      <w:r>
        <w:rPr>
          <w:rFonts w:ascii="Book Antiqua" w:hAnsi="Book Antiqua" w:cs="Book Antiqua"/>
        </w:rPr>
        <w:t xml:space="preserve">. Traditional Chinese herbal extracts inducing autophagy as a novel approach in therapy of nonalcoholic fatty liver disease. </w:t>
      </w:r>
      <w:r>
        <w:rPr>
          <w:rFonts w:ascii="Book Antiqua" w:hAnsi="Book Antiqua" w:cs="Book Antiqua"/>
          <w:i/>
          <w:iCs/>
        </w:rPr>
        <w:t>World J Gastroenterol</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1964-1973 [</w:t>
      </w:r>
      <w:proofErr w:type="spellStart"/>
      <w:r>
        <w:rPr>
          <w:rFonts w:ascii="Book Antiqua" w:hAnsi="Book Antiqua" w:cs="Book Antiqua"/>
        </w:rPr>
        <w:t>PMID</w:t>
      </w:r>
      <w:proofErr w:type="spellEnd"/>
      <w:r>
        <w:rPr>
          <w:rFonts w:ascii="Book Antiqua" w:hAnsi="Book Antiqua" w:cs="Book Antiqua"/>
        </w:rPr>
        <w:t>: 28373762 DOI: 10.3748/</w:t>
      </w:r>
      <w:proofErr w:type="spellStart"/>
      <w:r>
        <w:rPr>
          <w:rFonts w:ascii="Book Antiqua" w:hAnsi="Book Antiqua" w:cs="Book Antiqua"/>
        </w:rPr>
        <w:t>wjg.v23.i11.1964</w:t>
      </w:r>
      <w:proofErr w:type="spellEnd"/>
      <w:r>
        <w:rPr>
          <w:rFonts w:ascii="Book Antiqua" w:hAnsi="Book Antiqua" w:cs="Book Antiqua"/>
        </w:rPr>
        <w:t>]</w:t>
      </w:r>
    </w:p>
    <w:p w14:paraId="07FD45FE" w14:textId="77777777" w:rsidR="00B930C9" w:rsidRDefault="003A38B9">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Ding S</w:t>
      </w:r>
      <w:r>
        <w:rPr>
          <w:rFonts w:ascii="Book Antiqua" w:hAnsi="Book Antiqua" w:cs="Book Antiqua"/>
        </w:rPr>
        <w:t xml:space="preserve">, Jiang J, Zhang G, Bu Y, Zhang G, Zhao X. Resveratrol and caloric restriction prevent hepatic steatosis by regulating </w:t>
      </w:r>
      <w:proofErr w:type="spellStart"/>
      <w:r>
        <w:rPr>
          <w:rFonts w:ascii="Book Antiqua" w:hAnsi="Book Antiqua" w:cs="Book Antiqua"/>
        </w:rPr>
        <w:t>SIRT1</w:t>
      </w:r>
      <w:proofErr w:type="spellEnd"/>
      <w:r>
        <w:rPr>
          <w:rFonts w:ascii="Book Antiqua" w:hAnsi="Book Antiqua" w:cs="Book Antiqua"/>
        </w:rPr>
        <w:t xml:space="preserve">-autophagy pathway and alleviating </w:t>
      </w:r>
      <w:r>
        <w:rPr>
          <w:rFonts w:ascii="Book Antiqua" w:hAnsi="Book Antiqua" w:cs="Book Antiqua"/>
        </w:rPr>
        <w:lastRenderedPageBreak/>
        <w:t xml:space="preserve">endoplasmic reticulum stress in high-fat diet-fed rats.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xml:space="preserve">: </w:t>
      </w:r>
      <w:proofErr w:type="spellStart"/>
      <w:r>
        <w:rPr>
          <w:rFonts w:ascii="Book Antiqua" w:hAnsi="Book Antiqua" w:cs="Book Antiqua"/>
        </w:rPr>
        <w:t>e0183541</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28817690 DOI: 10.1371/</w:t>
      </w:r>
      <w:proofErr w:type="spellStart"/>
      <w:r>
        <w:rPr>
          <w:rFonts w:ascii="Book Antiqua" w:hAnsi="Book Antiqua" w:cs="Book Antiqua"/>
        </w:rPr>
        <w:t>journal.pone.0183541</w:t>
      </w:r>
      <w:proofErr w:type="spellEnd"/>
      <w:r>
        <w:rPr>
          <w:rFonts w:ascii="Book Antiqua" w:hAnsi="Book Antiqua" w:cs="Book Antiqua"/>
        </w:rPr>
        <w:t>]</w:t>
      </w:r>
    </w:p>
    <w:p w14:paraId="1A72E0E4" w14:textId="77777777" w:rsidR="00B930C9" w:rsidRDefault="003A38B9">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Wang H</w:t>
      </w:r>
      <w:r>
        <w:rPr>
          <w:rFonts w:ascii="Book Antiqua" w:hAnsi="Book Antiqua" w:cs="Book Antiqua"/>
        </w:rPr>
        <w:t xml:space="preserve">, Zhu </w:t>
      </w:r>
      <w:proofErr w:type="spellStart"/>
      <w:r>
        <w:rPr>
          <w:rFonts w:ascii="Book Antiqua" w:hAnsi="Book Antiqua" w:cs="Book Antiqua"/>
        </w:rPr>
        <w:t>YY</w:t>
      </w:r>
      <w:proofErr w:type="spellEnd"/>
      <w:r>
        <w:rPr>
          <w:rFonts w:ascii="Book Antiqua" w:hAnsi="Book Antiqua" w:cs="Book Antiqua"/>
        </w:rPr>
        <w:t xml:space="preserve">, Wang L, Teng T, Zhou M, Wang SG, Tian YZ, Du L, Yin XX, Sun Y. </w:t>
      </w:r>
      <w:proofErr w:type="spellStart"/>
      <w:r>
        <w:rPr>
          <w:rFonts w:ascii="Book Antiqua" w:hAnsi="Book Antiqua" w:cs="Book Antiqua"/>
        </w:rPr>
        <w:t>Mangiferin</w:t>
      </w:r>
      <w:proofErr w:type="spellEnd"/>
      <w:r>
        <w:rPr>
          <w:rFonts w:ascii="Book Antiqua" w:hAnsi="Book Antiqua" w:cs="Book Antiqua"/>
        </w:rPr>
        <w:t xml:space="preserve"> ameliorates fatty liver via modulation of autophagy and inflammation in high-fat-diet induced mice. </w:t>
      </w:r>
      <w:r>
        <w:rPr>
          <w:rFonts w:ascii="Book Antiqua" w:hAnsi="Book Antiqua" w:cs="Book Antiqua"/>
          <w:i/>
          <w:iCs/>
        </w:rPr>
        <w:t xml:space="preserve">Biomed </w:t>
      </w:r>
      <w:proofErr w:type="spellStart"/>
      <w:r>
        <w:rPr>
          <w:rFonts w:ascii="Book Antiqua" w:hAnsi="Book Antiqua" w:cs="Book Antiqua"/>
          <w:i/>
          <w:iCs/>
        </w:rPr>
        <w:t>Pharmacother</w:t>
      </w:r>
      <w:proofErr w:type="spellEnd"/>
      <w:r>
        <w:rPr>
          <w:rFonts w:ascii="Book Antiqua" w:hAnsi="Book Antiqua" w:cs="Book Antiqua"/>
        </w:rPr>
        <w:t xml:space="preserve"> 2017; </w:t>
      </w:r>
      <w:r>
        <w:rPr>
          <w:rFonts w:ascii="Book Antiqua" w:hAnsi="Book Antiqua" w:cs="Book Antiqua"/>
          <w:b/>
          <w:bCs/>
        </w:rPr>
        <w:t>96</w:t>
      </w:r>
      <w:r>
        <w:rPr>
          <w:rFonts w:ascii="Book Antiqua" w:hAnsi="Book Antiqua" w:cs="Book Antiqua"/>
        </w:rPr>
        <w:t>: 328-335 [</w:t>
      </w:r>
      <w:proofErr w:type="spellStart"/>
      <w:r>
        <w:rPr>
          <w:rFonts w:ascii="Book Antiqua" w:hAnsi="Book Antiqua" w:cs="Book Antiqua"/>
        </w:rPr>
        <w:t>PMID</w:t>
      </w:r>
      <w:proofErr w:type="spellEnd"/>
      <w:r>
        <w:rPr>
          <w:rFonts w:ascii="Book Antiqua" w:hAnsi="Book Antiqua" w:cs="Book Antiqua"/>
        </w:rPr>
        <w:t>: 29024899 DOI: 10.1016/</w:t>
      </w:r>
      <w:proofErr w:type="spellStart"/>
      <w:r>
        <w:rPr>
          <w:rFonts w:ascii="Book Antiqua" w:hAnsi="Book Antiqua" w:cs="Book Antiqua"/>
        </w:rPr>
        <w:t>j.biopha.2017.10.022</w:t>
      </w:r>
      <w:proofErr w:type="spellEnd"/>
      <w:r>
        <w:rPr>
          <w:rFonts w:ascii="Book Antiqua" w:hAnsi="Book Antiqua" w:cs="Book Antiqua"/>
        </w:rPr>
        <w:t>]</w:t>
      </w:r>
    </w:p>
    <w:p w14:paraId="442A4679" w14:textId="77777777" w:rsidR="00B930C9" w:rsidRDefault="003A38B9">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Zhang L</w:t>
      </w:r>
      <w:r>
        <w:rPr>
          <w:rFonts w:ascii="Book Antiqua" w:hAnsi="Book Antiqua" w:cs="Book Antiqua"/>
        </w:rPr>
        <w:t xml:space="preserve">, Yao Z, Ji G. Herbal Extracts and Natural Products in Alleviating Non-alcoholic Fatty Liver Disease via Activating Autophagy.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2018; </w:t>
      </w:r>
      <w:r>
        <w:rPr>
          <w:rFonts w:ascii="Book Antiqua" w:hAnsi="Book Antiqua" w:cs="Book Antiqua"/>
          <w:b/>
          <w:bCs/>
        </w:rPr>
        <w:t>9</w:t>
      </w:r>
      <w:r>
        <w:rPr>
          <w:rFonts w:ascii="Book Antiqua" w:hAnsi="Book Antiqua" w:cs="Book Antiqua"/>
        </w:rPr>
        <w:t>: 1459 [</w:t>
      </w:r>
      <w:proofErr w:type="spellStart"/>
      <w:r>
        <w:rPr>
          <w:rFonts w:ascii="Book Antiqua" w:hAnsi="Book Antiqua" w:cs="Book Antiqua"/>
        </w:rPr>
        <w:t>PMID</w:t>
      </w:r>
      <w:proofErr w:type="spellEnd"/>
      <w:r>
        <w:rPr>
          <w:rFonts w:ascii="Book Antiqua" w:hAnsi="Book Antiqua" w:cs="Book Antiqua"/>
        </w:rPr>
        <w:t>: 30618753 DOI: 10.3389/</w:t>
      </w:r>
      <w:proofErr w:type="spellStart"/>
      <w:r>
        <w:rPr>
          <w:rFonts w:ascii="Book Antiqua" w:hAnsi="Book Antiqua" w:cs="Book Antiqua"/>
        </w:rPr>
        <w:t>fphar.2018.01459</w:t>
      </w:r>
      <w:proofErr w:type="spellEnd"/>
      <w:r>
        <w:rPr>
          <w:rFonts w:ascii="Book Antiqua" w:hAnsi="Book Antiqua" w:cs="Book Antiqua"/>
        </w:rPr>
        <w:t>]</w:t>
      </w:r>
    </w:p>
    <w:p w14:paraId="24DE59EA" w14:textId="77777777" w:rsidR="00B930C9" w:rsidRDefault="003A38B9">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Li T</w:t>
      </w:r>
      <w:r>
        <w:rPr>
          <w:rFonts w:ascii="Book Antiqua" w:hAnsi="Book Antiqua" w:cs="Book Antiqua"/>
        </w:rPr>
        <w:t xml:space="preserve">, Wen L, Cheng B. Cordycepin alleviates hepatic lipid accumulation by inducing protective autophagy via </w:t>
      </w:r>
      <w:proofErr w:type="spellStart"/>
      <w:r>
        <w:rPr>
          <w:rFonts w:ascii="Book Antiqua" w:hAnsi="Book Antiqua" w:cs="Book Antiqua"/>
        </w:rPr>
        <w:t>PKA</w:t>
      </w:r>
      <w:proofErr w:type="spellEnd"/>
      <w:r>
        <w:rPr>
          <w:rFonts w:ascii="Book Antiqua" w:hAnsi="Book Antiqua" w:cs="Book Antiqua"/>
        </w:rPr>
        <w:t xml:space="preserve">/mTOR pathway.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Res </w:t>
      </w:r>
      <w:proofErr w:type="spellStart"/>
      <w:r>
        <w:rPr>
          <w:rFonts w:ascii="Book Antiqua" w:hAnsi="Book Antiqua" w:cs="Book Antiqua"/>
          <w:i/>
          <w:iCs/>
        </w:rPr>
        <w:t>Commun</w:t>
      </w:r>
      <w:proofErr w:type="spellEnd"/>
      <w:r>
        <w:rPr>
          <w:rFonts w:ascii="Book Antiqua" w:hAnsi="Book Antiqua" w:cs="Book Antiqua"/>
        </w:rPr>
        <w:t xml:space="preserve"> 2019; </w:t>
      </w:r>
      <w:r>
        <w:rPr>
          <w:rFonts w:ascii="Book Antiqua" w:hAnsi="Book Antiqua" w:cs="Book Antiqua"/>
          <w:b/>
          <w:bCs/>
        </w:rPr>
        <w:t>516</w:t>
      </w:r>
      <w:r>
        <w:rPr>
          <w:rFonts w:ascii="Book Antiqua" w:hAnsi="Book Antiqua" w:cs="Book Antiqua"/>
        </w:rPr>
        <w:t>: 632-638 [</w:t>
      </w:r>
      <w:proofErr w:type="spellStart"/>
      <w:r>
        <w:rPr>
          <w:rFonts w:ascii="Book Antiqua" w:hAnsi="Book Antiqua" w:cs="Book Antiqua"/>
        </w:rPr>
        <w:t>PMID</w:t>
      </w:r>
      <w:proofErr w:type="spellEnd"/>
      <w:r>
        <w:rPr>
          <w:rFonts w:ascii="Book Antiqua" w:hAnsi="Book Antiqua" w:cs="Book Antiqua"/>
        </w:rPr>
        <w:t>: 31242974 DOI: 10.1016/</w:t>
      </w:r>
      <w:proofErr w:type="spellStart"/>
      <w:r>
        <w:rPr>
          <w:rFonts w:ascii="Book Antiqua" w:hAnsi="Book Antiqua" w:cs="Book Antiqua"/>
        </w:rPr>
        <w:t>j.bbrc.2019.06.108</w:t>
      </w:r>
      <w:proofErr w:type="spellEnd"/>
      <w:r>
        <w:rPr>
          <w:rFonts w:ascii="Book Antiqua" w:hAnsi="Book Antiqua" w:cs="Book Antiqua"/>
        </w:rPr>
        <w:t>]</w:t>
      </w:r>
    </w:p>
    <w:p w14:paraId="012C2434" w14:textId="77777777" w:rsidR="00B930C9" w:rsidRDefault="003A38B9">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Wang Y</w:t>
      </w:r>
      <w:r>
        <w:rPr>
          <w:rFonts w:ascii="Book Antiqua" w:hAnsi="Book Antiqua" w:cs="Book Antiqua"/>
        </w:rPr>
        <w:t xml:space="preserve">, Zhao H, Li X, Wang Q, Yan M, Zhang H, Zhao T, Zhang N, Zhang P, Peng L, Li P. Formononetin alleviates hepatic steatosis by facilitating </w:t>
      </w:r>
      <w:proofErr w:type="spellStart"/>
      <w:r>
        <w:rPr>
          <w:rFonts w:ascii="Book Antiqua" w:hAnsi="Book Antiqua" w:cs="Book Antiqua"/>
        </w:rPr>
        <w:t>TFEB</w:t>
      </w:r>
      <w:proofErr w:type="spellEnd"/>
      <w:r>
        <w:rPr>
          <w:rFonts w:ascii="Book Antiqua" w:hAnsi="Book Antiqua" w:cs="Book Antiqua"/>
        </w:rPr>
        <w:t xml:space="preserve">-mediated lysosome biogenesis and </w:t>
      </w:r>
      <w:proofErr w:type="spellStart"/>
      <w:r>
        <w:rPr>
          <w:rFonts w:ascii="Book Antiqua" w:hAnsi="Book Antiqua" w:cs="Book Antiqua"/>
        </w:rPr>
        <w:t>lipophagy</w:t>
      </w:r>
      <w:proofErr w:type="spellEnd"/>
      <w:r>
        <w:rPr>
          <w:rFonts w:ascii="Book Antiqua" w:hAnsi="Book Antiqua" w:cs="Book Antiqua"/>
        </w:rPr>
        <w:t xml:space="preserve">. </w:t>
      </w:r>
      <w:r>
        <w:rPr>
          <w:rFonts w:ascii="Book Antiqua" w:hAnsi="Book Antiqua" w:cs="Book Antiqua"/>
          <w:i/>
          <w:iCs/>
        </w:rPr>
        <w:t xml:space="preserve">J </w:t>
      </w:r>
      <w:proofErr w:type="spellStart"/>
      <w:r>
        <w:rPr>
          <w:rFonts w:ascii="Book Antiqua" w:hAnsi="Book Antiqua" w:cs="Book Antiqua"/>
          <w:i/>
          <w:iCs/>
        </w:rPr>
        <w:t>Nutr</w:t>
      </w:r>
      <w:proofErr w:type="spellEnd"/>
      <w:r>
        <w:rPr>
          <w:rFonts w:ascii="Book Antiqua" w:hAnsi="Book Antiqua" w:cs="Book Antiqua"/>
          <w:i/>
          <w:iCs/>
        </w:rPr>
        <w:t xml:space="preserve"> </w:t>
      </w:r>
      <w:proofErr w:type="spellStart"/>
      <w:r>
        <w:rPr>
          <w:rFonts w:ascii="Book Antiqua" w:hAnsi="Book Antiqua" w:cs="Book Antiqua"/>
          <w:i/>
          <w:iCs/>
        </w:rPr>
        <w:t>Biochem</w:t>
      </w:r>
      <w:proofErr w:type="spellEnd"/>
      <w:r>
        <w:rPr>
          <w:rFonts w:ascii="Book Antiqua" w:hAnsi="Book Antiqua" w:cs="Book Antiqua"/>
        </w:rPr>
        <w:t xml:space="preserve"> 2019; </w:t>
      </w:r>
      <w:r>
        <w:rPr>
          <w:rFonts w:ascii="Book Antiqua" w:hAnsi="Book Antiqua" w:cs="Book Antiqua"/>
          <w:b/>
          <w:bCs/>
        </w:rPr>
        <w:t>73</w:t>
      </w:r>
      <w:r>
        <w:rPr>
          <w:rFonts w:ascii="Book Antiqua" w:hAnsi="Book Antiqua" w:cs="Book Antiqua"/>
        </w:rPr>
        <w:t>: 108214 [</w:t>
      </w:r>
      <w:proofErr w:type="spellStart"/>
      <w:r>
        <w:rPr>
          <w:rFonts w:ascii="Book Antiqua" w:hAnsi="Book Antiqua" w:cs="Book Antiqua"/>
        </w:rPr>
        <w:t>PMID</w:t>
      </w:r>
      <w:proofErr w:type="spellEnd"/>
      <w:r>
        <w:rPr>
          <w:rFonts w:ascii="Book Antiqua" w:hAnsi="Book Antiqua" w:cs="Book Antiqua"/>
        </w:rPr>
        <w:t>: 31520816 DOI: 10.1016/</w:t>
      </w:r>
      <w:proofErr w:type="spellStart"/>
      <w:r>
        <w:rPr>
          <w:rFonts w:ascii="Book Antiqua" w:hAnsi="Book Antiqua" w:cs="Book Antiqua"/>
        </w:rPr>
        <w:t>j.jnutbio.2019.07.005</w:t>
      </w:r>
      <w:proofErr w:type="spellEnd"/>
      <w:r>
        <w:rPr>
          <w:rFonts w:ascii="Book Antiqua" w:hAnsi="Book Antiqua" w:cs="Book Antiqua"/>
        </w:rPr>
        <w:t>]</w:t>
      </w:r>
    </w:p>
    <w:p w14:paraId="1575893A" w14:textId="77777777" w:rsidR="00B930C9" w:rsidRDefault="003A38B9">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Zhou W</w:t>
      </w:r>
      <w:r>
        <w:rPr>
          <w:rFonts w:ascii="Book Antiqua" w:hAnsi="Book Antiqua" w:cs="Book Antiqua"/>
        </w:rPr>
        <w:t xml:space="preserve">, Yan X, Zhai Y, Liu H, Guan L, Qiao Y, Jiang J, Peng L. </w:t>
      </w:r>
      <w:proofErr w:type="spellStart"/>
      <w:r>
        <w:rPr>
          <w:rFonts w:ascii="Book Antiqua" w:hAnsi="Book Antiqua" w:cs="Book Antiqua"/>
        </w:rPr>
        <w:t>Phillygenin</w:t>
      </w:r>
      <w:proofErr w:type="spellEnd"/>
      <w:r>
        <w:rPr>
          <w:rFonts w:ascii="Book Antiqua" w:hAnsi="Book Antiqua" w:cs="Book Antiqua"/>
        </w:rPr>
        <w:t xml:space="preserve"> ameliorates nonalcoholic fatty liver disease via </w:t>
      </w:r>
      <w:proofErr w:type="spellStart"/>
      <w:r>
        <w:rPr>
          <w:rFonts w:ascii="Book Antiqua" w:hAnsi="Book Antiqua" w:cs="Book Antiqua"/>
        </w:rPr>
        <w:t>TFEB</w:t>
      </w:r>
      <w:proofErr w:type="spellEnd"/>
      <w:r>
        <w:rPr>
          <w:rFonts w:ascii="Book Antiqua" w:hAnsi="Book Antiqua" w:cs="Book Antiqua"/>
        </w:rPr>
        <w:t xml:space="preserve">-mediated lysosome biogenesis and </w:t>
      </w:r>
      <w:proofErr w:type="spellStart"/>
      <w:r>
        <w:rPr>
          <w:rFonts w:ascii="Book Antiqua" w:hAnsi="Book Antiqua" w:cs="Book Antiqua"/>
        </w:rPr>
        <w:t>lipophagy</w:t>
      </w:r>
      <w:proofErr w:type="spellEnd"/>
      <w:r>
        <w:rPr>
          <w:rFonts w:ascii="Book Antiqua" w:hAnsi="Book Antiqua" w:cs="Book Antiqua"/>
        </w:rPr>
        <w:t xml:space="preserve">. </w:t>
      </w:r>
      <w:r>
        <w:rPr>
          <w:rFonts w:ascii="Book Antiqua" w:hAnsi="Book Antiqua" w:cs="Book Antiqua"/>
          <w:i/>
          <w:iCs/>
        </w:rPr>
        <w:t>Phytomedicine</w:t>
      </w:r>
      <w:r>
        <w:rPr>
          <w:rFonts w:ascii="Book Antiqua" w:hAnsi="Book Antiqua" w:cs="Book Antiqua"/>
        </w:rPr>
        <w:t xml:space="preserve"> 2022; </w:t>
      </w:r>
      <w:r>
        <w:rPr>
          <w:rFonts w:ascii="Book Antiqua" w:hAnsi="Book Antiqua" w:cs="Book Antiqua"/>
          <w:b/>
          <w:bCs/>
        </w:rPr>
        <w:t>103</w:t>
      </w:r>
      <w:r>
        <w:rPr>
          <w:rFonts w:ascii="Book Antiqua" w:hAnsi="Book Antiqua" w:cs="Book Antiqua"/>
        </w:rPr>
        <w:t>: 154235 [</w:t>
      </w:r>
      <w:proofErr w:type="spellStart"/>
      <w:r>
        <w:rPr>
          <w:rFonts w:ascii="Book Antiqua" w:hAnsi="Book Antiqua" w:cs="Book Antiqua"/>
        </w:rPr>
        <w:t>PMID</w:t>
      </w:r>
      <w:proofErr w:type="spellEnd"/>
      <w:r>
        <w:rPr>
          <w:rFonts w:ascii="Book Antiqua" w:hAnsi="Book Antiqua" w:cs="Book Antiqua"/>
        </w:rPr>
        <w:t>: 35716542 DOI: 10.1016/</w:t>
      </w:r>
      <w:proofErr w:type="spellStart"/>
      <w:r>
        <w:rPr>
          <w:rFonts w:ascii="Book Antiqua" w:hAnsi="Book Antiqua" w:cs="Book Antiqua"/>
        </w:rPr>
        <w:t>j.phymed.2022.154235</w:t>
      </w:r>
      <w:proofErr w:type="spellEnd"/>
      <w:r>
        <w:rPr>
          <w:rFonts w:ascii="Book Antiqua" w:hAnsi="Book Antiqua" w:cs="Book Antiqua"/>
        </w:rPr>
        <w:t>]</w:t>
      </w:r>
    </w:p>
    <w:p w14:paraId="591E4199" w14:textId="77777777" w:rsidR="00B930C9" w:rsidRDefault="003A38B9">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Shen B</w:t>
      </w:r>
      <w:r>
        <w:rPr>
          <w:rFonts w:ascii="Book Antiqua" w:hAnsi="Book Antiqua" w:cs="Book Antiqua"/>
        </w:rPr>
        <w:t xml:space="preserve">, Wang Y, Cheng J, Peng Y, Zhang Q, Li Z, Zhao L, Deng X, Feng H. Pterostilbene alleviated NAFLD via AMPK/mTOR signaling pathways and autophagy by promoting </w:t>
      </w:r>
      <w:proofErr w:type="spellStart"/>
      <w:r>
        <w:rPr>
          <w:rFonts w:ascii="Book Antiqua" w:hAnsi="Book Antiqua" w:cs="Book Antiqua"/>
        </w:rPr>
        <w:t>Nrf2</w:t>
      </w:r>
      <w:proofErr w:type="spellEnd"/>
      <w:r>
        <w:rPr>
          <w:rFonts w:ascii="Book Antiqua" w:hAnsi="Book Antiqua" w:cs="Book Antiqua"/>
        </w:rPr>
        <w:t xml:space="preserve">. </w:t>
      </w:r>
      <w:r>
        <w:rPr>
          <w:rFonts w:ascii="Book Antiqua" w:hAnsi="Book Antiqua" w:cs="Book Antiqua"/>
          <w:i/>
          <w:iCs/>
        </w:rPr>
        <w:t>Phytomedicine</w:t>
      </w:r>
      <w:r>
        <w:rPr>
          <w:rFonts w:ascii="Book Antiqua" w:hAnsi="Book Antiqua" w:cs="Book Antiqua"/>
        </w:rPr>
        <w:t xml:space="preserve"> 2023; </w:t>
      </w:r>
      <w:r>
        <w:rPr>
          <w:rFonts w:ascii="Book Antiqua" w:hAnsi="Book Antiqua" w:cs="Book Antiqua"/>
          <w:b/>
          <w:bCs/>
        </w:rPr>
        <w:t>109</w:t>
      </w:r>
      <w:r>
        <w:rPr>
          <w:rFonts w:ascii="Book Antiqua" w:hAnsi="Book Antiqua" w:cs="Book Antiqua"/>
        </w:rPr>
        <w:t>: 154561 [</w:t>
      </w:r>
      <w:proofErr w:type="spellStart"/>
      <w:r>
        <w:rPr>
          <w:rFonts w:ascii="Book Antiqua" w:hAnsi="Book Antiqua" w:cs="Book Antiqua"/>
        </w:rPr>
        <w:t>PMID</w:t>
      </w:r>
      <w:proofErr w:type="spellEnd"/>
      <w:r>
        <w:rPr>
          <w:rFonts w:ascii="Book Antiqua" w:hAnsi="Book Antiqua" w:cs="Book Antiqua"/>
        </w:rPr>
        <w:t>: 36610156 DOI: 10.1016/</w:t>
      </w:r>
      <w:proofErr w:type="spellStart"/>
      <w:r>
        <w:rPr>
          <w:rFonts w:ascii="Book Antiqua" w:hAnsi="Book Antiqua" w:cs="Book Antiqua"/>
        </w:rPr>
        <w:t>j.phymed.2022.154561</w:t>
      </w:r>
      <w:proofErr w:type="spellEnd"/>
      <w:r>
        <w:rPr>
          <w:rFonts w:ascii="Book Antiqua" w:hAnsi="Book Antiqua" w:cs="Book Antiqua"/>
        </w:rPr>
        <w:t>]</w:t>
      </w:r>
    </w:p>
    <w:p w14:paraId="78C77384" w14:textId="77777777" w:rsidR="00B930C9" w:rsidRDefault="003A38B9">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Yu H</w:t>
      </w:r>
      <w:r>
        <w:rPr>
          <w:rFonts w:ascii="Book Antiqua" w:hAnsi="Book Antiqua" w:cs="Book Antiqua"/>
        </w:rPr>
        <w:t xml:space="preserve">, Yan S, Jin M, Wei Y, Zhao L, Cheng J, Ding L, Feng H. </w:t>
      </w:r>
      <w:proofErr w:type="spellStart"/>
      <w:r>
        <w:rPr>
          <w:rFonts w:ascii="Book Antiqua" w:hAnsi="Book Antiqua" w:cs="Book Antiqua"/>
        </w:rPr>
        <w:t>Aescin</w:t>
      </w:r>
      <w:proofErr w:type="spellEnd"/>
      <w:r>
        <w:rPr>
          <w:rFonts w:ascii="Book Antiqua" w:hAnsi="Book Antiqua" w:cs="Book Antiqua"/>
        </w:rPr>
        <w:t xml:space="preserve"> can alleviate NAFLD through </w:t>
      </w:r>
      <w:proofErr w:type="spellStart"/>
      <w:r>
        <w:rPr>
          <w:rFonts w:ascii="Book Antiqua" w:hAnsi="Book Antiqua" w:cs="Book Antiqua"/>
        </w:rPr>
        <w:t>Keap1-Nrf2</w:t>
      </w:r>
      <w:proofErr w:type="spellEnd"/>
      <w:r>
        <w:rPr>
          <w:rFonts w:ascii="Book Antiqua" w:hAnsi="Book Antiqua" w:cs="Book Antiqua"/>
        </w:rPr>
        <w:t xml:space="preserve"> by activating antioxidant and autophagy. </w:t>
      </w:r>
      <w:r>
        <w:rPr>
          <w:rFonts w:ascii="Book Antiqua" w:hAnsi="Book Antiqua" w:cs="Book Antiqua"/>
          <w:i/>
          <w:iCs/>
        </w:rPr>
        <w:t>Phytomedicine</w:t>
      </w:r>
      <w:r>
        <w:rPr>
          <w:rFonts w:ascii="Book Antiqua" w:hAnsi="Book Antiqua" w:cs="Book Antiqua"/>
        </w:rPr>
        <w:t xml:space="preserve"> 2023; </w:t>
      </w:r>
      <w:r>
        <w:rPr>
          <w:rFonts w:ascii="Book Antiqua" w:hAnsi="Book Antiqua" w:cs="Book Antiqua"/>
          <w:b/>
          <w:bCs/>
        </w:rPr>
        <w:t>113</w:t>
      </w:r>
      <w:r>
        <w:rPr>
          <w:rFonts w:ascii="Book Antiqua" w:hAnsi="Book Antiqua" w:cs="Book Antiqua"/>
        </w:rPr>
        <w:t>: 154746 [</w:t>
      </w:r>
      <w:proofErr w:type="spellStart"/>
      <w:r>
        <w:rPr>
          <w:rFonts w:ascii="Book Antiqua" w:hAnsi="Book Antiqua" w:cs="Book Antiqua"/>
        </w:rPr>
        <w:t>PMID</w:t>
      </w:r>
      <w:proofErr w:type="spellEnd"/>
      <w:r>
        <w:rPr>
          <w:rFonts w:ascii="Book Antiqua" w:hAnsi="Book Antiqua" w:cs="Book Antiqua"/>
        </w:rPr>
        <w:t>: 36905866 DOI: 10.1016/</w:t>
      </w:r>
      <w:proofErr w:type="spellStart"/>
      <w:r>
        <w:rPr>
          <w:rFonts w:ascii="Book Antiqua" w:hAnsi="Book Antiqua" w:cs="Book Antiqua"/>
        </w:rPr>
        <w:t>j.phymed.2023.154746</w:t>
      </w:r>
      <w:proofErr w:type="spellEnd"/>
      <w:r>
        <w:rPr>
          <w:rFonts w:ascii="Book Antiqua" w:hAnsi="Book Antiqua" w:cs="Book Antiqua"/>
        </w:rPr>
        <w:t>]</w:t>
      </w:r>
    </w:p>
    <w:p w14:paraId="16A78AE3"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50 </w:t>
      </w:r>
      <w:r>
        <w:rPr>
          <w:rFonts w:ascii="Book Antiqua" w:hAnsi="Book Antiqua" w:cs="Book Antiqua"/>
          <w:b/>
          <w:bCs/>
        </w:rPr>
        <w:t>Lavallee CM</w:t>
      </w:r>
      <w:r>
        <w:rPr>
          <w:rFonts w:ascii="Book Antiqua" w:hAnsi="Book Antiqua" w:cs="Book Antiqua"/>
        </w:rPr>
        <w:t xml:space="preserve">, Bruno A, Ma C, Raman M. The Role of Intermittent Fasting in the Management of Nonalcoholic Fatty Liver Disease: A Narrative Review.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36364915 DOI: 10.3390/</w:t>
      </w:r>
      <w:proofErr w:type="spellStart"/>
      <w:r>
        <w:rPr>
          <w:rFonts w:ascii="Book Antiqua" w:hAnsi="Book Antiqua" w:cs="Book Antiqua"/>
        </w:rPr>
        <w:t>nu14214655</w:t>
      </w:r>
      <w:proofErr w:type="spellEnd"/>
      <w:r>
        <w:rPr>
          <w:rFonts w:ascii="Book Antiqua" w:hAnsi="Book Antiqua" w:cs="Book Antiqua"/>
        </w:rPr>
        <w:t>]</w:t>
      </w:r>
    </w:p>
    <w:p w14:paraId="3487EABA" w14:textId="77777777" w:rsidR="00B930C9" w:rsidRDefault="003A38B9">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Ma YN</w:t>
      </w:r>
      <w:r>
        <w:rPr>
          <w:rFonts w:ascii="Book Antiqua" w:hAnsi="Book Antiqua" w:cs="Book Antiqua"/>
        </w:rPr>
        <w:t xml:space="preserve">, Jiang X, Tang W, Song P. Influence of intermittent fasting on autophagy in the liver. </w:t>
      </w:r>
      <w:proofErr w:type="spellStart"/>
      <w:r>
        <w:rPr>
          <w:rFonts w:ascii="Book Antiqua" w:hAnsi="Book Antiqua" w:cs="Book Antiqua"/>
          <w:i/>
          <w:iCs/>
        </w:rPr>
        <w:t>Biosci</w:t>
      </w:r>
      <w:proofErr w:type="spellEnd"/>
      <w:r>
        <w:rPr>
          <w:rFonts w:ascii="Book Antiqua" w:hAnsi="Book Antiqua" w:cs="Book Antiqua"/>
          <w:i/>
          <w:iCs/>
        </w:rPr>
        <w:t xml:space="preserve"> Trends</w:t>
      </w:r>
      <w:r>
        <w:rPr>
          <w:rFonts w:ascii="Book Antiqua" w:hAnsi="Book Antiqua" w:cs="Book Antiqua"/>
        </w:rPr>
        <w:t xml:space="preserve"> 2023; </w:t>
      </w:r>
      <w:r>
        <w:rPr>
          <w:rFonts w:ascii="Book Antiqua" w:hAnsi="Book Antiqua" w:cs="Book Antiqua"/>
          <w:b/>
          <w:bCs/>
        </w:rPr>
        <w:t>17</w:t>
      </w:r>
      <w:r>
        <w:rPr>
          <w:rFonts w:ascii="Book Antiqua" w:hAnsi="Book Antiqua" w:cs="Book Antiqua"/>
        </w:rPr>
        <w:t>: 335-355 [</w:t>
      </w:r>
      <w:proofErr w:type="spellStart"/>
      <w:r>
        <w:rPr>
          <w:rFonts w:ascii="Book Antiqua" w:hAnsi="Book Antiqua" w:cs="Book Antiqua"/>
        </w:rPr>
        <w:t>PMID</w:t>
      </w:r>
      <w:proofErr w:type="spellEnd"/>
      <w:r>
        <w:rPr>
          <w:rFonts w:ascii="Book Antiqua" w:hAnsi="Book Antiqua" w:cs="Book Antiqua"/>
        </w:rPr>
        <w:t>: 37661370 DOI: 10.5582/</w:t>
      </w:r>
      <w:proofErr w:type="spellStart"/>
      <w:r>
        <w:rPr>
          <w:rFonts w:ascii="Book Antiqua" w:hAnsi="Book Antiqua" w:cs="Book Antiqua"/>
        </w:rPr>
        <w:t>bst.2023.01207</w:t>
      </w:r>
      <w:proofErr w:type="spellEnd"/>
      <w:r>
        <w:rPr>
          <w:rFonts w:ascii="Book Antiqua" w:hAnsi="Book Antiqua" w:cs="Book Antiqua"/>
        </w:rPr>
        <w:t>]</w:t>
      </w:r>
    </w:p>
    <w:p w14:paraId="5D44A741" w14:textId="77777777" w:rsidR="00B930C9" w:rsidRDefault="003A38B9">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Pi H</w:t>
      </w:r>
      <w:r>
        <w:rPr>
          <w:rFonts w:ascii="Book Antiqua" w:hAnsi="Book Antiqua" w:cs="Book Antiqua"/>
        </w:rPr>
        <w:t xml:space="preserve">, Liu M, Xi Y, Chen M, Tian L, Xie J, Chen M, Wang Z, Yang M, Yu Z, Zhou Z, Gao F. Long-term exercise prevents hepatic steatosis: a novel role of </w:t>
      </w:r>
      <w:proofErr w:type="spellStart"/>
      <w:r>
        <w:rPr>
          <w:rFonts w:ascii="Book Antiqua" w:hAnsi="Book Antiqua" w:cs="Book Antiqua"/>
        </w:rPr>
        <w:t>FABP1</w:t>
      </w:r>
      <w:proofErr w:type="spellEnd"/>
      <w:r>
        <w:rPr>
          <w:rFonts w:ascii="Book Antiqua" w:hAnsi="Book Antiqua" w:cs="Book Antiqua"/>
        </w:rPr>
        <w:t xml:space="preserve"> in regulation of autophagy-lysosomal machinery. </w:t>
      </w:r>
      <w:proofErr w:type="spellStart"/>
      <w:r>
        <w:rPr>
          <w:rFonts w:ascii="Book Antiqua" w:hAnsi="Book Antiqua" w:cs="Book Antiqua"/>
          <w:i/>
          <w:iCs/>
        </w:rPr>
        <w:t>FASEB</w:t>
      </w:r>
      <w:proofErr w:type="spellEnd"/>
      <w:r>
        <w:rPr>
          <w:rFonts w:ascii="Book Antiqua" w:hAnsi="Book Antiqua" w:cs="Book Antiqua"/>
          <w:i/>
          <w:iCs/>
        </w:rPr>
        <w:t xml:space="preserve"> J</w:t>
      </w:r>
      <w:r>
        <w:rPr>
          <w:rFonts w:ascii="Book Antiqua" w:hAnsi="Book Antiqua" w:cs="Book Antiqua"/>
        </w:rPr>
        <w:t xml:space="preserve"> 2019; </w:t>
      </w:r>
      <w:r>
        <w:rPr>
          <w:rFonts w:ascii="Book Antiqua" w:hAnsi="Book Antiqua" w:cs="Book Antiqua"/>
          <w:b/>
          <w:bCs/>
        </w:rPr>
        <w:t>33</w:t>
      </w:r>
      <w:r>
        <w:rPr>
          <w:rFonts w:ascii="Book Antiqua" w:hAnsi="Book Antiqua" w:cs="Book Antiqua"/>
        </w:rPr>
        <w:t>: 11870-11883 [</w:t>
      </w:r>
      <w:proofErr w:type="spellStart"/>
      <w:r>
        <w:rPr>
          <w:rFonts w:ascii="Book Antiqua" w:hAnsi="Book Antiqua" w:cs="Book Antiqua"/>
        </w:rPr>
        <w:t>PMID</w:t>
      </w:r>
      <w:proofErr w:type="spellEnd"/>
      <w:r>
        <w:rPr>
          <w:rFonts w:ascii="Book Antiqua" w:hAnsi="Book Antiqua" w:cs="Book Antiqua"/>
        </w:rPr>
        <w:t>: 31366243 DOI: 10.1096/</w:t>
      </w:r>
      <w:proofErr w:type="spellStart"/>
      <w:r>
        <w:rPr>
          <w:rFonts w:ascii="Book Antiqua" w:hAnsi="Book Antiqua" w:cs="Book Antiqua"/>
        </w:rPr>
        <w:t>fj.201900812R</w:t>
      </w:r>
      <w:proofErr w:type="spellEnd"/>
      <w:r>
        <w:rPr>
          <w:rFonts w:ascii="Book Antiqua" w:hAnsi="Book Antiqua" w:cs="Book Antiqua"/>
        </w:rPr>
        <w:t>]</w:t>
      </w:r>
    </w:p>
    <w:p w14:paraId="2DD13F9B" w14:textId="77777777" w:rsidR="00B930C9" w:rsidRDefault="003A38B9">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Gao Y</w:t>
      </w:r>
      <w:r>
        <w:rPr>
          <w:rFonts w:ascii="Book Antiqua" w:hAnsi="Book Antiqua" w:cs="Book Antiqua"/>
        </w:rPr>
        <w:t xml:space="preserve">, Zhang W, Zeng </w:t>
      </w:r>
      <w:proofErr w:type="spellStart"/>
      <w:r>
        <w:rPr>
          <w:rFonts w:ascii="Book Antiqua" w:hAnsi="Book Antiqua" w:cs="Book Antiqua"/>
        </w:rPr>
        <w:t>LQ</w:t>
      </w:r>
      <w:proofErr w:type="spellEnd"/>
      <w:r>
        <w:rPr>
          <w:rFonts w:ascii="Book Antiqua" w:hAnsi="Book Antiqua" w:cs="Book Antiqua"/>
        </w:rPr>
        <w:t xml:space="preserve">, Bai H, Li J, Zhou J, Zhou GY, Fang CW, Wang F, Qin XJ. Exercise and dietary intervention ameliorate high-fat diet-induced NAFLD and liver aging by inducing </w:t>
      </w:r>
      <w:proofErr w:type="spellStart"/>
      <w:r>
        <w:rPr>
          <w:rFonts w:ascii="Book Antiqua" w:hAnsi="Book Antiqua" w:cs="Book Antiqua"/>
        </w:rPr>
        <w:t>lipophagy</w:t>
      </w:r>
      <w:proofErr w:type="spellEnd"/>
      <w:r>
        <w:rPr>
          <w:rFonts w:ascii="Book Antiqua" w:hAnsi="Book Antiqua" w:cs="Book Antiqua"/>
        </w:rPr>
        <w:t xml:space="preserve">. </w:t>
      </w:r>
      <w:r>
        <w:rPr>
          <w:rFonts w:ascii="Book Antiqua" w:hAnsi="Book Antiqua" w:cs="Book Antiqua"/>
          <w:i/>
          <w:iCs/>
        </w:rPr>
        <w:t>Redox Biol</w:t>
      </w:r>
      <w:r>
        <w:rPr>
          <w:rFonts w:ascii="Book Antiqua" w:hAnsi="Book Antiqua" w:cs="Book Antiqua"/>
        </w:rPr>
        <w:t xml:space="preserve"> 2020; </w:t>
      </w:r>
      <w:r>
        <w:rPr>
          <w:rFonts w:ascii="Book Antiqua" w:hAnsi="Book Antiqua" w:cs="Book Antiqua"/>
          <w:b/>
          <w:bCs/>
        </w:rPr>
        <w:t>36</w:t>
      </w:r>
      <w:r>
        <w:rPr>
          <w:rFonts w:ascii="Book Antiqua" w:hAnsi="Book Antiqua" w:cs="Book Antiqua"/>
        </w:rPr>
        <w:t>: 101635 [</w:t>
      </w:r>
      <w:proofErr w:type="spellStart"/>
      <w:r>
        <w:rPr>
          <w:rFonts w:ascii="Book Antiqua" w:hAnsi="Book Antiqua" w:cs="Book Antiqua"/>
        </w:rPr>
        <w:t>PMID</w:t>
      </w:r>
      <w:proofErr w:type="spellEnd"/>
      <w:r>
        <w:rPr>
          <w:rFonts w:ascii="Book Antiqua" w:hAnsi="Book Antiqua" w:cs="Book Antiqua"/>
        </w:rPr>
        <w:t>: 32863214 DOI: 10.1016/</w:t>
      </w:r>
      <w:proofErr w:type="spellStart"/>
      <w:r>
        <w:rPr>
          <w:rFonts w:ascii="Book Antiqua" w:hAnsi="Book Antiqua" w:cs="Book Antiqua"/>
        </w:rPr>
        <w:t>j.redox.2020.101635</w:t>
      </w:r>
      <w:proofErr w:type="spellEnd"/>
      <w:r>
        <w:rPr>
          <w:rFonts w:ascii="Book Antiqua" w:hAnsi="Book Antiqua" w:cs="Book Antiqua"/>
        </w:rPr>
        <w:t>]</w:t>
      </w:r>
    </w:p>
    <w:p w14:paraId="4F81F2BA" w14:textId="77777777" w:rsidR="00B930C9" w:rsidRDefault="003A38B9">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Yang Y</w:t>
      </w:r>
      <w:r>
        <w:rPr>
          <w:rFonts w:ascii="Book Antiqua" w:hAnsi="Book Antiqua" w:cs="Book Antiqua"/>
        </w:rPr>
        <w:t xml:space="preserve">, Li X, Liu Z, Ruan X, Wang H, Zhang Q, Cao L, Song L, Chen Y, Sun Y. Moderate Treadmill Exercise Alleviates NAFLD by Regulating the Biogenesis and Autophagy of Lipid Droplet.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36432597 DOI: 10.3390/</w:t>
      </w:r>
      <w:proofErr w:type="spellStart"/>
      <w:r>
        <w:rPr>
          <w:rFonts w:ascii="Book Antiqua" w:hAnsi="Book Antiqua" w:cs="Book Antiqua"/>
        </w:rPr>
        <w:t>nu14224910</w:t>
      </w:r>
      <w:proofErr w:type="spellEnd"/>
      <w:r>
        <w:rPr>
          <w:rFonts w:ascii="Book Antiqua" w:hAnsi="Book Antiqua" w:cs="Book Antiqua"/>
        </w:rPr>
        <w:t>]</w:t>
      </w:r>
    </w:p>
    <w:p w14:paraId="4749A61B" w14:textId="77777777" w:rsidR="00B930C9" w:rsidRDefault="003A38B9">
      <w:pPr>
        <w:spacing w:line="360" w:lineRule="auto"/>
        <w:jc w:val="both"/>
        <w:rPr>
          <w:rFonts w:ascii="Book Antiqua" w:hAnsi="Book Antiqua" w:cs="Book Antiqua"/>
        </w:rPr>
      </w:pPr>
      <w:r>
        <w:rPr>
          <w:rFonts w:ascii="Book Antiqua" w:hAnsi="Book Antiqua" w:cs="Book Antiqua"/>
        </w:rPr>
        <w:t xml:space="preserve">55 </w:t>
      </w:r>
      <w:proofErr w:type="spellStart"/>
      <w:r>
        <w:rPr>
          <w:rFonts w:ascii="Book Antiqua" w:hAnsi="Book Antiqua" w:cs="Book Antiqua"/>
          <w:b/>
          <w:bCs/>
        </w:rPr>
        <w:t>Fukuo</w:t>
      </w:r>
      <w:proofErr w:type="spellEnd"/>
      <w:r>
        <w:rPr>
          <w:rFonts w:ascii="Book Antiqua" w:hAnsi="Book Antiqua" w:cs="Book Antiqua"/>
          <w:b/>
          <w:bCs/>
        </w:rPr>
        <w:t xml:space="preserve"> Y</w:t>
      </w:r>
      <w:r>
        <w:rPr>
          <w:rFonts w:ascii="Book Antiqua" w:hAnsi="Book Antiqua" w:cs="Book Antiqua"/>
        </w:rPr>
        <w:t xml:space="preserve">, Yamashina S, </w:t>
      </w:r>
      <w:proofErr w:type="spellStart"/>
      <w:r>
        <w:rPr>
          <w:rFonts w:ascii="Book Antiqua" w:hAnsi="Book Antiqua" w:cs="Book Antiqua"/>
        </w:rPr>
        <w:t>Sonoue</w:t>
      </w:r>
      <w:proofErr w:type="spellEnd"/>
      <w:r>
        <w:rPr>
          <w:rFonts w:ascii="Book Antiqua" w:hAnsi="Book Antiqua" w:cs="Book Antiqua"/>
        </w:rPr>
        <w:t xml:space="preserve"> H, Arakawa A, </w:t>
      </w:r>
      <w:proofErr w:type="spellStart"/>
      <w:r>
        <w:rPr>
          <w:rFonts w:ascii="Book Antiqua" w:hAnsi="Book Antiqua" w:cs="Book Antiqua"/>
        </w:rPr>
        <w:t>Nakadera</w:t>
      </w:r>
      <w:proofErr w:type="spellEnd"/>
      <w:r>
        <w:rPr>
          <w:rFonts w:ascii="Book Antiqua" w:hAnsi="Book Antiqua" w:cs="Book Antiqua"/>
        </w:rPr>
        <w:t xml:space="preserve"> E, Aoyama T, Uchiyama A, Kon K, </w:t>
      </w:r>
      <w:proofErr w:type="spellStart"/>
      <w:r>
        <w:rPr>
          <w:rFonts w:ascii="Book Antiqua" w:hAnsi="Book Antiqua" w:cs="Book Antiqua"/>
        </w:rPr>
        <w:t>Ikejima</w:t>
      </w:r>
      <w:proofErr w:type="spellEnd"/>
      <w:r>
        <w:rPr>
          <w:rFonts w:ascii="Book Antiqua" w:hAnsi="Book Antiqua" w:cs="Book Antiqua"/>
        </w:rPr>
        <w:t xml:space="preserve"> K, Watanabe S. Abnormality of autophagic function and cathepsin expression in the liver from patients with non-alcoholic fatty liver disease. </w:t>
      </w:r>
      <w:r>
        <w:rPr>
          <w:rFonts w:ascii="Book Antiqua" w:hAnsi="Book Antiqua" w:cs="Book Antiqua"/>
          <w:i/>
          <w:iCs/>
        </w:rPr>
        <w:t>Hepatol Res</w:t>
      </w:r>
      <w:r>
        <w:rPr>
          <w:rFonts w:ascii="Book Antiqua" w:hAnsi="Book Antiqua" w:cs="Book Antiqua"/>
        </w:rPr>
        <w:t xml:space="preserve"> 2014; </w:t>
      </w:r>
      <w:r>
        <w:rPr>
          <w:rFonts w:ascii="Book Antiqua" w:hAnsi="Book Antiqua" w:cs="Book Antiqua"/>
          <w:b/>
          <w:bCs/>
        </w:rPr>
        <w:t>44</w:t>
      </w:r>
      <w:r>
        <w:rPr>
          <w:rFonts w:ascii="Book Antiqua" w:hAnsi="Book Antiqua" w:cs="Book Antiqua"/>
        </w:rPr>
        <w:t>: 1026-1036 [</w:t>
      </w:r>
      <w:proofErr w:type="spellStart"/>
      <w:r>
        <w:rPr>
          <w:rFonts w:ascii="Book Antiqua" w:hAnsi="Book Antiqua" w:cs="Book Antiqua"/>
        </w:rPr>
        <w:t>PMID</w:t>
      </w:r>
      <w:proofErr w:type="spellEnd"/>
      <w:r>
        <w:rPr>
          <w:rFonts w:ascii="Book Antiqua" w:hAnsi="Book Antiqua" w:cs="Book Antiqua"/>
        </w:rPr>
        <w:t>: 24299564 DOI: 10.1111/</w:t>
      </w:r>
      <w:proofErr w:type="spellStart"/>
      <w:r>
        <w:rPr>
          <w:rFonts w:ascii="Book Antiqua" w:hAnsi="Book Antiqua" w:cs="Book Antiqua"/>
        </w:rPr>
        <w:t>hepr.12282</w:t>
      </w:r>
      <w:proofErr w:type="spellEnd"/>
      <w:r>
        <w:rPr>
          <w:rFonts w:ascii="Book Antiqua" w:hAnsi="Book Antiqua" w:cs="Book Antiqua"/>
        </w:rPr>
        <w:t>]</w:t>
      </w:r>
    </w:p>
    <w:p w14:paraId="6F764028" w14:textId="77777777" w:rsidR="00B930C9" w:rsidRDefault="003A38B9">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González-Rodríguez A</w:t>
      </w:r>
      <w:r>
        <w:rPr>
          <w:rFonts w:ascii="Book Antiqua" w:hAnsi="Book Antiqua" w:cs="Book Antiqua"/>
        </w:rPr>
        <w:t xml:space="preserve">, Mayoral R, Agra N, </w:t>
      </w:r>
      <w:proofErr w:type="spellStart"/>
      <w:r>
        <w:rPr>
          <w:rFonts w:ascii="Book Antiqua" w:hAnsi="Book Antiqua" w:cs="Book Antiqua"/>
        </w:rPr>
        <w:t>Valdecantos</w:t>
      </w:r>
      <w:proofErr w:type="spellEnd"/>
      <w:r>
        <w:rPr>
          <w:rFonts w:ascii="Book Antiqua" w:hAnsi="Book Antiqua" w:cs="Book Antiqua"/>
        </w:rPr>
        <w:t xml:space="preserve"> MP, Pardo V, Miquilena-Colina ME, Vargas-</w:t>
      </w:r>
      <w:proofErr w:type="spellStart"/>
      <w:r>
        <w:rPr>
          <w:rFonts w:ascii="Book Antiqua" w:hAnsi="Book Antiqua" w:cs="Book Antiqua"/>
        </w:rPr>
        <w:t>Castrillón</w:t>
      </w:r>
      <w:proofErr w:type="spellEnd"/>
      <w:r>
        <w:rPr>
          <w:rFonts w:ascii="Book Antiqua" w:hAnsi="Book Antiqua" w:cs="Book Antiqua"/>
        </w:rPr>
        <w:t xml:space="preserve"> J, Lo Iacono O, </w:t>
      </w:r>
      <w:proofErr w:type="spellStart"/>
      <w:r>
        <w:rPr>
          <w:rFonts w:ascii="Book Antiqua" w:hAnsi="Book Antiqua" w:cs="Book Antiqua"/>
        </w:rPr>
        <w:t>Corazzari</w:t>
      </w:r>
      <w:proofErr w:type="spellEnd"/>
      <w:r>
        <w:rPr>
          <w:rFonts w:ascii="Book Antiqua" w:hAnsi="Book Antiqua" w:cs="Book Antiqua"/>
        </w:rPr>
        <w:t xml:space="preserve"> M, </w:t>
      </w:r>
      <w:proofErr w:type="spellStart"/>
      <w:r>
        <w:rPr>
          <w:rFonts w:ascii="Book Antiqua" w:hAnsi="Book Antiqua" w:cs="Book Antiqua"/>
        </w:rPr>
        <w:t>Fimia</w:t>
      </w:r>
      <w:proofErr w:type="spellEnd"/>
      <w:r>
        <w:rPr>
          <w:rFonts w:ascii="Book Antiqua" w:hAnsi="Book Antiqua" w:cs="Book Antiqua"/>
        </w:rPr>
        <w:t xml:space="preserve"> GM, Piacentini M, </w:t>
      </w:r>
      <w:proofErr w:type="spellStart"/>
      <w:r>
        <w:rPr>
          <w:rFonts w:ascii="Book Antiqua" w:hAnsi="Book Antiqua" w:cs="Book Antiqua"/>
        </w:rPr>
        <w:t>Muntané</w:t>
      </w:r>
      <w:proofErr w:type="spellEnd"/>
      <w:r>
        <w:rPr>
          <w:rFonts w:ascii="Book Antiqua" w:hAnsi="Book Antiqua" w:cs="Book Antiqua"/>
        </w:rPr>
        <w:t xml:space="preserve"> J, </w:t>
      </w:r>
      <w:proofErr w:type="spellStart"/>
      <w:r>
        <w:rPr>
          <w:rFonts w:ascii="Book Antiqua" w:hAnsi="Book Antiqua" w:cs="Book Antiqua"/>
        </w:rPr>
        <w:t>Boscá</w:t>
      </w:r>
      <w:proofErr w:type="spellEnd"/>
      <w:r>
        <w:rPr>
          <w:rFonts w:ascii="Book Antiqua" w:hAnsi="Book Antiqua" w:cs="Book Antiqua"/>
        </w:rPr>
        <w:t xml:space="preserve"> L, García-Monzón C, Martín-Sanz P, Valverde </w:t>
      </w:r>
      <w:proofErr w:type="spellStart"/>
      <w:r>
        <w:rPr>
          <w:rFonts w:ascii="Book Antiqua" w:hAnsi="Book Antiqua" w:cs="Book Antiqua"/>
        </w:rPr>
        <w:t>ÁM</w:t>
      </w:r>
      <w:proofErr w:type="spellEnd"/>
      <w:r>
        <w:rPr>
          <w:rFonts w:ascii="Book Antiqua" w:hAnsi="Book Antiqua" w:cs="Book Antiqua"/>
        </w:rPr>
        <w:t xml:space="preserve">. Impaired autophagic flux is associated with increased endoplasmic reticulum stress during the development of NAFLD. </w:t>
      </w:r>
      <w:r>
        <w:rPr>
          <w:rFonts w:ascii="Book Antiqua" w:hAnsi="Book Antiqua" w:cs="Book Antiqua"/>
          <w:i/>
          <w:iCs/>
        </w:rPr>
        <w:t>Cell Death Dis</w:t>
      </w:r>
      <w:r>
        <w:rPr>
          <w:rFonts w:ascii="Book Antiqua" w:hAnsi="Book Antiqua" w:cs="Book Antiqua"/>
        </w:rPr>
        <w:t xml:space="preserve"> 2014; </w:t>
      </w:r>
      <w:r>
        <w:rPr>
          <w:rFonts w:ascii="Book Antiqua" w:hAnsi="Book Antiqua" w:cs="Book Antiqua"/>
          <w:b/>
          <w:bCs/>
        </w:rPr>
        <w:t>5</w:t>
      </w:r>
      <w:r>
        <w:rPr>
          <w:rFonts w:ascii="Book Antiqua" w:hAnsi="Book Antiqua" w:cs="Book Antiqua"/>
        </w:rPr>
        <w:t xml:space="preserve">: </w:t>
      </w:r>
      <w:proofErr w:type="spellStart"/>
      <w:r>
        <w:rPr>
          <w:rFonts w:ascii="Book Antiqua" w:hAnsi="Book Antiqua" w:cs="Book Antiqua"/>
        </w:rPr>
        <w:t>e1179</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24743734 DOI: 10.1038/</w:t>
      </w:r>
      <w:proofErr w:type="spellStart"/>
      <w:r>
        <w:rPr>
          <w:rFonts w:ascii="Book Antiqua" w:hAnsi="Book Antiqua" w:cs="Book Antiqua"/>
        </w:rPr>
        <w:t>cddis.2014.162</w:t>
      </w:r>
      <w:proofErr w:type="spellEnd"/>
      <w:r>
        <w:rPr>
          <w:rFonts w:ascii="Book Antiqua" w:hAnsi="Book Antiqua" w:cs="Book Antiqua"/>
        </w:rPr>
        <w:t>]</w:t>
      </w:r>
    </w:p>
    <w:p w14:paraId="26884362" w14:textId="77777777" w:rsidR="00B930C9" w:rsidRDefault="003A38B9">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Lin YC</w:t>
      </w:r>
      <w:r>
        <w:rPr>
          <w:rFonts w:ascii="Book Antiqua" w:hAnsi="Book Antiqua" w:cs="Book Antiqua"/>
        </w:rPr>
        <w:t xml:space="preserve">, Chang PF, Lin HF, Liu K, Chang MH, Ni </w:t>
      </w:r>
      <w:proofErr w:type="spellStart"/>
      <w:r>
        <w:rPr>
          <w:rFonts w:ascii="Book Antiqua" w:hAnsi="Book Antiqua" w:cs="Book Antiqua"/>
        </w:rPr>
        <w:t>YH</w:t>
      </w:r>
      <w:proofErr w:type="spellEnd"/>
      <w:r>
        <w:rPr>
          <w:rFonts w:ascii="Book Antiqua" w:hAnsi="Book Antiqua" w:cs="Book Antiqua"/>
        </w:rPr>
        <w:t xml:space="preserve">. Variants in the autophagy-related gene </w:t>
      </w:r>
      <w:proofErr w:type="spellStart"/>
      <w:r>
        <w:rPr>
          <w:rFonts w:ascii="Book Antiqua" w:hAnsi="Book Antiqua" w:cs="Book Antiqua"/>
        </w:rPr>
        <w:t>IRGM</w:t>
      </w:r>
      <w:proofErr w:type="spellEnd"/>
      <w:r>
        <w:rPr>
          <w:rFonts w:ascii="Book Antiqua" w:hAnsi="Book Antiqua" w:cs="Book Antiqua"/>
        </w:rPr>
        <w:t xml:space="preserve"> confer susceptibility to non-alcoholic fatty liver disease by </w:t>
      </w:r>
      <w:r>
        <w:rPr>
          <w:rFonts w:ascii="Book Antiqua" w:hAnsi="Book Antiqua" w:cs="Book Antiqua"/>
        </w:rPr>
        <w:lastRenderedPageBreak/>
        <w:t xml:space="preserve">modulating </w:t>
      </w:r>
      <w:proofErr w:type="spellStart"/>
      <w:r>
        <w:rPr>
          <w:rFonts w:ascii="Book Antiqua" w:hAnsi="Book Antiqua" w:cs="Book Antiqua"/>
        </w:rPr>
        <w:t>lipophagy</w:t>
      </w:r>
      <w:proofErr w:type="spellEnd"/>
      <w:r>
        <w:rPr>
          <w:rFonts w:ascii="Book Antiqua" w:hAnsi="Book Antiqua" w:cs="Book Antiqua"/>
        </w:rPr>
        <w:t xml:space="preserve">.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1209-1216 [</w:t>
      </w:r>
      <w:proofErr w:type="spellStart"/>
      <w:r>
        <w:rPr>
          <w:rFonts w:ascii="Book Antiqua" w:hAnsi="Book Antiqua" w:cs="Book Antiqua"/>
        </w:rPr>
        <w:t>PMID</w:t>
      </w:r>
      <w:proofErr w:type="spellEnd"/>
      <w:r>
        <w:rPr>
          <w:rFonts w:ascii="Book Antiqua" w:hAnsi="Book Antiqua" w:cs="Book Antiqua"/>
        </w:rPr>
        <w:t>: 27417217 DOI: 10.1016/</w:t>
      </w:r>
      <w:proofErr w:type="spellStart"/>
      <w:r>
        <w:rPr>
          <w:rFonts w:ascii="Book Antiqua" w:hAnsi="Book Antiqua" w:cs="Book Antiqua"/>
        </w:rPr>
        <w:t>j.jhep.2016.06.029</w:t>
      </w:r>
      <w:proofErr w:type="spellEnd"/>
      <w:r>
        <w:rPr>
          <w:rFonts w:ascii="Book Antiqua" w:hAnsi="Book Antiqua" w:cs="Book Antiqua"/>
        </w:rPr>
        <w:t>]</w:t>
      </w:r>
    </w:p>
    <w:p w14:paraId="548DBC06" w14:textId="77777777" w:rsidR="00B930C9" w:rsidRDefault="003A38B9">
      <w:pPr>
        <w:spacing w:line="360" w:lineRule="auto"/>
        <w:jc w:val="both"/>
        <w:rPr>
          <w:rFonts w:ascii="Book Antiqua" w:hAnsi="Book Antiqua" w:cs="Book Antiqua"/>
        </w:rPr>
      </w:pPr>
      <w:r>
        <w:rPr>
          <w:rFonts w:ascii="Book Antiqua" w:hAnsi="Book Antiqua" w:cs="Book Antiqua"/>
        </w:rPr>
        <w:t xml:space="preserve">58 </w:t>
      </w:r>
      <w:proofErr w:type="spellStart"/>
      <w:r>
        <w:rPr>
          <w:rFonts w:ascii="Book Antiqua" w:hAnsi="Book Antiqua" w:cs="Book Antiqua"/>
          <w:b/>
          <w:bCs/>
        </w:rPr>
        <w:t>Baselli</w:t>
      </w:r>
      <w:proofErr w:type="spellEnd"/>
      <w:r>
        <w:rPr>
          <w:rFonts w:ascii="Book Antiqua" w:hAnsi="Book Antiqua" w:cs="Book Antiqua"/>
          <w:b/>
          <w:bCs/>
        </w:rPr>
        <w:t xml:space="preserve"> GA</w:t>
      </w:r>
      <w:r>
        <w:rPr>
          <w:rFonts w:ascii="Book Antiqua" w:hAnsi="Book Antiqua" w:cs="Book Antiqua"/>
        </w:rPr>
        <w:t xml:space="preserve">, </w:t>
      </w:r>
      <w:proofErr w:type="spellStart"/>
      <w:r>
        <w:rPr>
          <w:rFonts w:ascii="Book Antiqua" w:hAnsi="Book Antiqua" w:cs="Book Antiqua"/>
        </w:rPr>
        <w:t>Jamialahmadi</w:t>
      </w:r>
      <w:proofErr w:type="spellEnd"/>
      <w:r>
        <w:rPr>
          <w:rFonts w:ascii="Book Antiqua" w:hAnsi="Book Antiqua" w:cs="Book Antiqua"/>
        </w:rPr>
        <w:t xml:space="preserve"> O, Pelusi S, Ciociola E, </w:t>
      </w:r>
      <w:proofErr w:type="spellStart"/>
      <w:r>
        <w:rPr>
          <w:rFonts w:ascii="Book Antiqua" w:hAnsi="Book Antiqua" w:cs="Book Antiqua"/>
        </w:rPr>
        <w:t>Malvestiti</w:t>
      </w:r>
      <w:proofErr w:type="spellEnd"/>
      <w:r>
        <w:rPr>
          <w:rFonts w:ascii="Book Antiqua" w:hAnsi="Book Antiqua" w:cs="Book Antiqua"/>
        </w:rPr>
        <w:t xml:space="preserve"> F, Saracino M, Santoro L, Cherubini A, </w:t>
      </w:r>
      <w:proofErr w:type="spellStart"/>
      <w:r>
        <w:rPr>
          <w:rFonts w:ascii="Book Antiqua" w:hAnsi="Book Antiqua" w:cs="Book Antiqua"/>
        </w:rPr>
        <w:t>Dongiovanni</w:t>
      </w:r>
      <w:proofErr w:type="spellEnd"/>
      <w:r>
        <w:rPr>
          <w:rFonts w:ascii="Book Antiqua" w:hAnsi="Book Antiqua" w:cs="Book Antiqua"/>
        </w:rPr>
        <w:t xml:space="preserve"> P, Maggioni M, Bianco C, Tavaglione F, </w:t>
      </w:r>
      <w:proofErr w:type="spellStart"/>
      <w:r>
        <w:rPr>
          <w:rFonts w:ascii="Book Antiqua" w:hAnsi="Book Antiqua" w:cs="Book Antiqua"/>
        </w:rPr>
        <w:t>Cespiati</w:t>
      </w:r>
      <w:proofErr w:type="spellEnd"/>
      <w:r>
        <w:rPr>
          <w:rFonts w:ascii="Book Antiqua" w:hAnsi="Book Antiqua" w:cs="Book Antiqua"/>
        </w:rPr>
        <w:t xml:space="preserve"> A, Mancina RM, D'Ambrosio R, Vaira V, Petta S, Miele L, </w:t>
      </w:r>
      <w:proofErr w:type="spellStart"/>
      <w:r>
        <w:rPr>
          <w:rFonts w:ascii="Book Antiqua" w:hAnsi="Book Antiqua" w:cs="Book Antiqua"/>
        </w:rPr>
        <w:t>Vespasiani</w:t>
      </w:r>
      <w:proofErr w:type="spellEnd"/>
      <w:r>
        <w:rPr>
          <w:rFonts w:ascii="Book Antiqua" w:hAnsi="Book Antiqua" w:cs="Book Antiqua"/>
        </w:rPr>
        <w:t xml:space="preserve">-Gentilucci U, Federico A, </w:t>
      </w:r>
      <w:proofErr w:type="spellStart"/>
      <w:r>
        <w:rPr>
          <w:rFonts w:ascii="Book Antiqua" w:hAnsi="Book Antiqua" w:cs="Book Antiqua"/>
        </w:rPr>
        <w:t>Pihlajamaki</w:t>
      </w:r>
      <w:proofErr w:type="spellEnd"/>
      <w:r>
        <w:rPr>
          <w:rFonts w:ascii="Book Antiqua" w:hAnsi="Book Antiqua" w:cs="Book Antiqua"/>
        </w:rPr>
        <w:t xml:space="preserve"> J, </w:t>
      </w:r>
      <w:proofErr w:type="spellStart"/>
      <w:r>
        <w:rPr>
          <w:rFonts w:ascii="Book Antiqua" w:hAnsi="Book Antiqua" w:cs="Book Antiqua"/>
        </w:rPr>
        <w:t>Bugianesi</w:t>
      </w:r>
      <w:proofErr w:type="spellEnd"/>
      <w:r>
        <w:rPr>
          <w:rFonts w:ascii="Book Antiqua" w:hAnsi="Book Antiqua" w:cs="Book Antiqua"/>
        </w:rPr>
        <w:t xml:space="preserve"> E, </w:t>
      </w:r>
      <w:proofErr w:type="spellStart"/>
      <w:r>
        <w:rPr>
          <w:rFonts w:ascii="Book Antiqua" w:hAnsi="Book Antiqua" w:cs="Book Antiqua"/>
        </w:rPr>
        <w:t>Fracanzani</w:t>
      </w:r>
      <w:proofErr w:type="spellEnd"/>
      <w:r>
        <w:rPr>
          <w:rFonts w:ascii="Book Antiqua" w:hAnsi="Book Antiqua" w:cs="Book Antiqua"/>
        </w:rPr>
        <w:t xml:space="preserve"> AL, Reeves HL, </w:t>
      </w:r>
      <w:proofErr w:type="spellStart"/>
      <w:r>
        <w:rPr>
          <w:rFonts w:ascii="Book Antiqua" w:hAnsi="Book Antiqua" w:cs="Book Antiqua"/>
        </w:rPr>
        <w:t>Soardo</w:t>
      </w:r>
      <w:proofErr w:type="spellEnd"/>
      <w:r>
        <w:rPr>
          <w:rFonts w:ascii="Book Antiqua" w:hAnsi="Book Antiqua" w:cs="Book Antiqua"/>
        </w:rPr>
        <w:t xml:space="preserve"> G, Prati D, Romeo S, Valenti LV; EPIDEMIC Study Investigators. Rare </w:t>
      </w:r>
      <w:proofErr w:type="spellStart"/>
      <w:r>
        <w:rPr>
          <w:rFonts w:ascii="Book Antiqua" w:hAnsi="Book Antiqua" w:cs="Book Antiqua"/>
        </w:rPr>
        <w:t>ATG7</w:t>
      </w:r>
      <w:proofErr w:type="spellEnd"/>
      <w:r>
        <w:rPr>
          <w:rFonts w:ascii="Book Antiqua" w:hAnsi="Book Antiqua" w:cs="Book Antiqua"/>
        </w:rPr>
        <w:t xml:space="preserve"> genetic variants predispose patients to severe fatty liver disease.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77</w:t>
      </w:r>
      <w:r>
        <w:rPr>
          <w:rFonts w:ascii="Book Antiqua" w:hAnsi="Book Antiqua" w:cs="Book Antiqua"/>
        </w:rPr>
        <w:t>: 596-606 [</w:t>
      </w:r>
      <w:proofErr w:type="spellStart"/>
      <w:r>
        <w:rPr>
          <w:rFonts w:ascii="Book Antiqua" w:hAnsi="Book Antiqua" w:cs="Book Antiqua"/>
        </w:rPr>
        <w:t>PMID</w:t>
      </w:r>
      <w:proofErr w:type="spellEnd"/>
      <w:r>
        <w:rPr>
          <w:rFonts w:ascii="Book Antiqua" w:hAnsi="Book Antiqua" w:cs="Book Antiqua"/>
        </w:rPr>
        <w:t>: 35405176 DOI: 10.1016/</w:t>
      </w:r>
      <w:proofErr w:type="spellStart"/>
      <w:r>
        <w:rPr>
          <w:rFonts w:ascii="Book Antiqua" w:hAnsi="Book Antiqua" w:cs="Book Antiqua"/>
        </w:rPr>
        <w:t>j.jhep.2022.03.031</w:t>
      </w:r>
      <w:proofErr w:type="spellEnd"/>
      <w:r>
        <w:rPr>
          <w:rFonts w:ascii="Book Antiqua" w:hAnsi="Book Antiqua" w:cs="Book Antiqua"/>
        </w:rPr>
        <w:t>]</w:t>
      </w:r>
    </w:p>
    <w:p w14:paraId="5C731F93" w14:textId="77777777" w:rsidR="00B930C9" w:rsidRDefault="003A38B9">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Ding H</w:t>
      </w:r>
      <w:r>
        <w:rPr>
          <w:rFonts w:ascii="Book Antiqua" w:hAnsi="Book Antiqua" w:cs="Book Antiqua"/>
        </w:rPr>
        <w:t xml:space="preserve">, Ge G, Tseng Y, Ma Y, Zhang J, Liu J. Hepatic autophagy fluctuates during the development of non-alcoholic fatty liver disease. </w:t>
      </w:r>
      <w:r>
        <w:rPr>
          <w:rFonts w:ascii="Book Antiqua" w:hAnsi="Book Antiqua" w:cs="Book Antiqua"/>
          <w:i/>
          <w:iCs/>
        </w:rPr>
        <w:t>Ann Hepatol</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516-522 [</w:t>
      </w:r>
      <w:proofErr w:type="spellStart"/>
      <w:r>
        <w:rPr>
          <w:rFonts w:ascii="Book Antiqua" w:hAnsi="Book Antiqua" w:cs="Book Antiqua"/>
        </w:rPr>
        <w:t>PMID</w:t>
      </w:r>
      <w:proofErr w:type="spellEnd"/>
      <w:r>
        <w:rPr>
          <w:rFonts w:ascii="Book Antiqua" w:hAnsi="Book Antiqua" w:cs="Book Antiqua"/>
        </w:rPr>
        <w:t>: 32553647 DOI: 10.1016/</w:t>
      </w:r>
      <w:proofErr w:type="spellStart"/>
      <w:r>
        <w:rPr>
          <w:rFonts w:ascii="Book Antiqua" w:hAnsi="Book Antiqua" w:cs="Book Antiqua"/>
        </w:rPr>
        <w:t>j.aohep.2020.06.001</w:t>
      </w:r>
      <w:proofErr w:type="spellEnd"/>
      <w:r>
        <w:rPr>
          <w:rFonts w:ascii="Book Antiqua" w:hAnsi="Book Antiqua" w:cs="Book Antiqua"/>
        </w:rPr>
        <w:t>]</w:t>
      </w:r>
    </w:p>
    <w:p w14:paraId="478F2BBC" w14:textId="77777777" w:rsidR="00B930C9" w:rsidRDefault="003A38B9">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Tan X</w:t>
      </w:r>
      <w:r>
        <w:rPr>
          <w:rFonts w:ascii="Book Antiqua" w:hAnsi="Book Antiqua" w:cs="Book Antiqua"/>
        </w:rPr>
        <w:t xml:space="preserve">, Huang X, Lu Z, Chen L, Hu J, Tian X, Qiu Z. The essential effect of </w:t>
      </w:r>
      <w:proofErr w:type="spellStart"/>
      <w:r>
        <w:rPr>
          <w:rFonts w:ascii="Book Antiqua" w:hAnsi="Book Antiqua" w:cs="Book Antiqua"/>
        </w:rPr>
        <w:t>mTORC1</w:t>
      </w:r>
      <w:proofErr w:type="spellEnd"/>
      <w:r>
        <w:rPr>
          <w:rFonts w:ascii="Book Antiqua" w:hAnsi="Book Antiqua" w:cs="Book Antiqua"/>
        </w:rPr>
        <w:t xml:space="preserve">-dependent </w:t>
      </w:r>
      <w:proofErr w:type="spellStart"/>
      <w:r>
        <w:rPr>
          <w:rFonts w:ascii="Book Antiqua" w:hAnsi="Book Antiqua" w:cs="Book Antiqua"/>
        </w:rPr>
        <w:t>lipophagy</w:t>
      </w:r>
      <w:proofErr w:type="spellEnd"/>
      <w:r>
        <w:rPr>
          <w:rFonts w:ascii="Book Antiqua" w:hAnsi="Book Antiqua" w:cs="Book Antiqua"/>
        </w:rPr>
        <w:t xml:space="preserve"> in non-alcoholic fatty liver disease.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1124003 [</w:t>
      </w:r>
      <w:proofErr w:type="spellStart"/>
      <w:r>
        <w:rPr>
          <w:rFonts w:ascii="Book Antiqua" w:hAnsi="Book Antiqua" w:cs="Book Antiqua"/>
        </w:rPr>
        <w:t>PMID</w:t>
      </w:r>
      <w:proofErr w:type="spellEnd"/>
      <w:r>
        <w:rPr>
          <w:rFonts w:ascii="Book Antiqua" w:hAnsi="Book Antiqua" w:cs="Book Antiqua"/>
        </w:rPr>
        <w:t>: 36969837 DOI: 10.3389/</w:t>
      </w:r>
      <w:proofErr w:type="spellStart"/>
      <w:r>
        <w:rPr>
          <w:rFonts w:ascii="Book Antiqua" w:hAnsi="Book Antiqua" w:cs="Book Antiqua"/>
        </w:rPr>
        <w:t>fphar.2023.1124003</w:t>
      </w:r>
      <w:proofErr w:type="spellEnd"/>
      <w:r>
        <w:rPr>
          <w:rFonts w:ascii="Book Antiqua" w:hAnsi="Book Antiqua" w:cs="Book Antiqua"/>
        </w:rPr>
        <w:t>]</w:t>
      </w:r>
    </w:p>
    <w:p w14:paraId="5A8DA343" w14:textId="77777777" w:rsidR="00B930C9" w:rsidRDefault="003A38B9">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Li HY</w:t>
      </w:r>
      <w:r>
        <w:rPr>
          <w:rFonts w:ascii="Book Antiqua" w:hAnsi="Book Antiqua" w:cs="Book Antiqua"/>
        </w:rPr>
        <w:t xml:space="preserve">, Peng </w:t>
      </w:r>
      <w:proofErr w:type="spellStart"/>
      <w:r>
        <w:rPr>
          <w:rFonts w:ascii="Book Antiqua" w:hAnsi="Book Antiqua" w:cs="Book Antiqua"/>
        </w:rPr>
        <w:t>ZG</w:t>
      </w:r>
      <w:proofErr w:type="spellEnd"/>
      <w:r>
        <w:rPr>
          <w:rFonts w:ascii="Book Antiqua" w:hAnsi="Book Antiqua" w:cs="Book Antiqua"/>
        </w:rPr>
        <w:t xml:space="preserve">. Targeting </w:t>
      </w:r>
      <w:proofErr w:type="spellStart"/>
      <w:r>
        <w:rPr>
          <w:rFonts w:ascii="Book Antiqua" w:hAnsi="Book Antiqua" w:cs="Book Antiqua"/>
        </w:rPr>
        <w:t>lipophagy</w:t>
      </w:r>
      <w:proofErr w:type="spellEnd"/>
      <w:r>
        <w:rPr>
          <w:rFonts w:ascii="Book Antiqua" w:hAnsi="Book Antiqua" w:cs="Book Antiqua"/>
        </w:rPr>
        <w:t xml:space="preserve"> as a potential therapeutic strategy for nonalcoholic fatty liver disease.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2022; </w:t>
      </w:r>
      <w:r>
        <w:rPr>
          <w:rFonts w:ascii="Book Antiqua" w:hAnsi="Book Antiqua" w:cs="Book Antiqua"/>
          <w:b/>
          <w:bCs/>
        </w:rPr>
        <w:t>197</w:t>
      </w:r>
      <w:r>
        <w:rPr>
          <w:rFonts w:ascii="Book Antiqua" w:hAnsi="Book Antiqua" w:cs="Book Antiqua"/>
        </w:rPr>
        <w:t>: 114933 [</w:t>
      </w:r>
      <w:proofErr w:type="spellStart"/>
      <w:r>
        <w:rPr>
          <w:rFonts w:ascii="Book Antiqua" w:hAnsi="Book Antiqua" w:cs="Book Antiqua"/>
        </w:rPr>
        <w:t>PMID</w:t>
      </w:r>
      <w:proofErr w:type="spellEnd"/>
      <w:r>
        <w:rPr>
          <w:rFonts w:ascii="Book Antiqua" w:hAnsi="Book Antiqua" w:cs="Book Antiqua"/>
        </w:rPr>
        <w:t>: 35093393 DOI: 10.1016/</w:t>
      </w:r>
      <w:proofErr w:type="spellStart"/>
      <w:r>
        <w:rPr>
          <w:rFonts w:ascii="Book Antiqua" w:hAnsi="Book Antiqua" w:cs="Book Antiqua"/>
        </w:rPr>
        <w:t>j.bcp.2022.114933</w:t>
      </w:r>
      <w:proofErr w:type="spellEnd"/>
      <w:r>
        <w:rPr>
          <w:rFonts w:ascii="Book Antiqua" w:hAnsi="Book Antiqua" w:cs="Book Antiqua"/>
        </w:rPr>
        <w:t>]</w:t>
      </w:r>
    </w:p>
    <w:p w14:paraId="06BD24A0" w14:textId="77777777" w:rsidR="00B930C9" w:rsidRDefault="003A38B9">
      <w:pPr>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bCs/>
        </w:rPr>
        <w:t>Grefhorst</w:t>
      </w:r>
      <w:proofErr w:type="spellEnd"/>
      <w:r>
        <w:rPr>
          <w:rFonts w:ascii="Book Antiqua" w:hAnsi="Book Antiqua" w:cs="Book Antiqua"/>
          <w:b/>
          <w:bCs/>
        </w:rPr>
        <w:t xml:space="preserve"> A</w:t>
      </w:r>
      <w:r>
        <w:rPr>
          <w:rFonts w:ascii="Book Antiqua" w:hAnsi="Book Antiqua" w:cs="Book Antiqua"/>
        </w:rPr>
        <w:t xml:space="preserve">, van de Peppel IP, Larsen LE, Jonker </w:t>
      </w:r>
      <w:proofErr w:type="spellStart"/>
      <w:r>
        <w:rPr>
          <w:rFonts w:ascii="Book Antiqua" w:hAnsi="Book Antiqua" w:cs="Book Antiqua"/>
        </w:rPr>
        <w:t>JW</w:t>
      </w:r>
      <w:proofErr w:type="spellEnd"/>
      <w:r>
        <w:rPr>
          <w:rFonts w:ascii="Book Antiqua" w:hAnsi="Book Antiqua" w:cs="Book Antiqua"/>
        </w:rPr>
        <w:t xml:space="preserve">, </w:t>
      </w:r>
      <w:proofErr w:type="spellStart"/>
      <w:r>
        <w:rPr>
          <w:rFonts w:ascii="Book Antiqua" w:hAnsi="Book Antiqua" w:cs="Book Antiqua"/>
        </w:rPr>
        <w:t>Holleboom</w:t>
      </w:r>
      <w:proofErr w:type="spellEnd"/>
      <w:r>
        <w:rPr>
          <w:rFonts w:ascii="Book Antiqua" w:hAnsi="Book Antiqua" w:cs="Book Antiqua"/>
        </w:rPr>
        <w:t xml:space="preserve"> AG. The Role of </w:t>
      </w:r>
      <w:proofErr w:type="spellStart"/>
      <w:r>
        <w:rPr>
          <w:rFonts w:ascii="Book Antiqua" w:hAnsi="Book Antiqua" w:cs="Book Antiqua"/>
        </w:rPr>
        <w:t>Lipophagy</w:t>
      </w:r>
      <w:proofErr w:type="spellEnd"/>
      <w:r>
        <w:rPr>
          <w:rFonts w:ascii="Book Antiqua" w:hAnsi="Book Antiqua" w:cs="Book Antiqua"/>
        </w:rPr>
        <w:t xml:space="preserve"> in the Development and Treatment of Non-Alcoholic Fatty Liver Disease. </w:t>
      </w:r>
      <w:r>
        <w:rPr>
          <w:rFonts w:ascii="Book Antiqua" w:hAnsi="Book Antiqua" w:cs="Book Antiqua"/>
          <w:i/>
          <w:iCs/>
        </w:rPr>
        <w:t>Front Endocrinol (Lausanne)</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601627 [</w:t>
      </w:r>
      <w:proofErr w:type="spellStart"/>
      <w:r>
        <w:rPr>
          <w:rFonts w:ascii="Book Antiqua" w:hAnsi="Book Antiqua" w:cs="Book Antiqua"/>
        </w:rPr>
        <w:t>PMID</w:t>
      </w:r>
      <w:proofErr w:type="spellEnd"/>
      <w:r>
        <w:rPr>
          <w:rFonts w:ascii="Book Antiqua" w:hAnsi="Book Antiqua" w:cs="Book Antiqua"/>
        </w:rPr>
        <w:t>: 33597924 DOI: 10.3389/</w:t>
      </w:r>
      <w:proofErr w:type="spellStart"/>
      <w:r>
        <w:rPr>
          <w:rFonts w:ascii="Book Antiqua" w:hAnsi="Book Antiqua" w:cs="Book Antiqua"/>
        </w:rPr>
        <w:t>fendo.2020.601627</w:t>
      </w:r>
      <w:proofErr w:type="spellEnd"/>
      <w:r>
        <w:rPr>
          <w:rFonts w:ascii="Book Antiqua" w:hAnsi="Book Antiqua" w:cs="Book Antiqua"/>
        </w:rPr>
        <w:t>]</w:t>
      </w:r>
    </w:p>
    <w:p w14:paraId="2132B517" w14:textId="77777777" w:rsidR="00B930C9" w:rsidRDefault="003A38B9">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Kaushik S</w:t>
      </w:r>
      <w:r>
        <w:rPr>
          <w:rFonts w:ascii="Book Antiqua" w:hAnsi="Book Antiqua" w:cs="Book Antiqua"/>
        </w:rPr>
        <w:t xml:space="preserve">, Cuervo AM. Degradation of lipid droplet-associated proteins by chaperone-mediated autophagy facilitates lipolysis. </w:t>
      </w:r>
      <w:r>
        <w:rPr>
          <w:rFonts w:ascii="Book Antiqua" w:hAnsi="Book Antiqua" w:cs="Book Antiqua"/>
          <w:i/>
          <w:iCs/>
        </w:rPr>
        <w:t>Nat Cell Biol</w:t>
      </w:r>
      <w:r>
        <w:rPr>
          <w:rFonts w:ascii="Book Antiqua" w:hAnsi="Book Antiqua" w:cs="Book Antiqua"/>
        </w:rPr>
        <w:t xml:space="preserve"> 2015; </w:t>
      </w:r>
      <w:r>
        <w:rPr>
          <w:rFonts w:ascii="Book Antiqua" w:hAnsi="Book Antiqua" w:cs="Book Antiqua"/>
          <w:b/>
          <w:bCs/>
        </w:rPr>
        <w:t>17</w:t>
      </w:r>
      <w:r>
        <w:rPr>
          <w:rFonts w:ascii="Book Antiqua" w:hAnsi="Book Antiqua" w:cs="Book Antiqua"/>
        </w:rPr>
        <w:t>: 759-770 [</w:t>
      </w:r>
      <w:proofErr w:type="spellStart"/>
      <w:r>
        <w:rPr>
          <w:rFonts w:ascii="Book Antiqua" w:hAnsi="Book Antiqua" w:cs="Book Antiqua"/>
        </w:rPr>
        <w:t>PMID</w:t>
      </w:r>
      <w:proofErr w:type="spellEnd"/>
      <w:r>
        <w:rPr>
          <w:rFonts w:ascii="Book Antiqua" w:hAnsi="Book Antiqua" w:cs="Book Antiqua"/>
        </w:rPr>
        <w:t>: 25961502 DOI: 10.1038/</w:t>
      </w:r>
      <w:proofErr w:type="spellStart"/>
      <w:r>
        <w:rPr>
          <w:rFonts w:ascii="Book Antiqua" w:hAnsi="Book Antiqua" w:cs="Book Antiqua"/>
        </w:rPr>
        <w:t>ncb3166</w:t>
      </w:r>
      <w:proofErr w:type="spellEnd"/>
      <w:r>
        <w:rPr>
          <w:rFonts w:ascii="Book Antiqua" w:hAnsi="Book Antiqua" w:cs="Book Antiqua"/>
        </w:rPr>
        <w:t>]</w:t>
      </w:r>
    </w:p>
    <w:p w14:paraId="3159F837" w14:textId="77777777" w:rsidR="00B930C9" w:rsidRDefault="003A38B9">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Goodman JM</w:t>
      </w:r>
      <w:r>
        <w:rPr>
          <w:rFonts w:ascii="Book Antiqua" w:hAnsi="Book Antiqua" w:cs="Book Antiqua"/>
        </w:rPr>
        <w:t xml:space="preserve">. The importance of </w:t>
      </w:r>
      <w:proofErr w:type="spellStart"/>
      <w:r>
        <w:rPr>
          <w:rFonts w:ascii="Book Antiqua" w:hAnsi="Book Antiqua" w:cs="Book Antiqua"/>
        </w:rPr>
        <w:t>microlipophagy</w:t>
      </w:r>
      <w:proofErr w:type="spellEnd"/>
      <w:r>
        <w:rPr>
          <w:rFonts w:ascii="Book Antiqua" w:hAnsi="Book Antiqua" w:cs="Book Antiqua"/>
        </w:rPr>
        <w:t xml:space="preserve"> in liver.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2021; </w:t>
      </w:r>
      <w:r>
        <w:rPr>
          <w:rFonts w:ascii="Book Antiqua" w:hAnsi="Book Antiqua" w:cs="Book Antiqua"/>
          <w:b/>
          <w:bCs/>
        </w:rPr>
        <w:t>118</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33380459 DOI: 10.1073/</w:t>
      </w:r>
      <w:proofErr w:type="spellStart"/>
      <w:r>
        <w:rPr>
          <w:rFonts w:ascii="Book Antiqua" w:hAnsi="Book Antiqua" w:cs="Book Antiqua"/>
        </w:rPr>
        <w:t>pnas.2024058118</w:t>
      </w:r>
      <w:proofErr w:type="spellEnd"/>
      <w:r>
        <w:rPr>
          <w:rFonts w:ascii="Book Antiqua" w:hAnsi="Book Antiqua" w:cs="Book Antiqua"/>
        </w:rPr>
        <w:t>]</w:t>
      </w:r>
    </w:p>
    <w:p w14:paraId="63942D0C" w14:textId="77777777" w:rsidR="00B930C9" w:rsidRDefault="003A38B9">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Liu K</w:t>
      </w:r>
      <w:r>
        <w:rPr>
          <w:rFonts w:ascii="Book Antiqua" w:hAnsi="Book Antiqua" w:cs="Book Antiqua"/>
        </w:rPr>
        <w:t xml:space="preserve">, Qiu D, Liang X, Huang Y, Wang Y, Jia X, Li K, Zhao J, Du C, Qiu X, Cui J, Xiao Z, Qin Y, Zhang Q. </w:t>
      </w:r>
      <w:proofErr w:type="spellStart"/>
      <w:r>
        <w:rPr>
          <w:rFonts w:ascii="Book Antiqua" w:hAnsi="Book Antiqua" w:cs="Book Antiqua"/>
        </w:rPr>
        <w:t>Lipotoxicity</w:t>
      </w:r>
      <w:proofErr w:type="spellEnd"/>
      <w:r>
        <w:rPr>
          <w:rFonts w:ascii="Book Antiqua" w:hAnsi="Book Antiqua" w:cs="Book Antiqua"/>
        </w:rPr>
        <w:t xml:space="preserve">-induced </w:t>
      </w:r>
      <w:proofErr w:type="spellStart"/>
      <w:r>
        <w:rPr>
          <w:rFonts w:ascii="Book Antiqua" w:hAnsi="Book Antiqua" w:cs="Book Antiqua"/>
        </w:rPr>
        <w:t>STING1</w:t>
      </w:r>
      <w:proofErr w:type="spellEnd"/>
      <w:r>
        <w:rPr>
          <w:rFonts w:ascii="Book Antiqua" w:hAnsi="Book Antiqua" w:cs="Book Antiqua"/>
        </w:rPr>
        <w:t xml:space="preserve"> activation stimulates </w:t>
      </w:r>
      <w:proofErr w:type="spellStart"/>
      <w:r>
        <w:rPr>
          <w:rFonts w:ascii="Book Antiqua" w:hAnsi="Book Antiqua" w:cs="Book Antiqua"/>
        </w:rPr>
        <w:t>MTORC1</w:t>
      </w:r>
      <w:proofErr w:type="spellEnd"/>
      <w:r>
        <w:rPr>
          <w:rFonts w:ascii="Book Antiqua" w:hAnsi="Book Antiqua" w:cs="Book Antiqua"/>
        </w:rPr>
        <w:t xml:space="preserve"> and </w:t>
      </w:r>
      <w:r>
        <w:rPr>
          <w:rFonts w:ascii="Book Antiqua" w:hAnsi="Book Antiqua" w:cs="Book Antiqua"/>
        </w:rPr>
        <w:lastRenderedPageBreak/>
        <w:t xml:space="preserve">restricts hepatic </w:t>
      </w:r>
      <w:proofErr w:type="spellStart"/>
      <w:r>
        <w:rPr>
          <w:rFonts w:ascii="Book Antiqua" w:hAnsi="Book Antiqua" w:cs="Book Antiqua"/>
        </w:rPr>
        <w:t>lipophagy</w:t>
      </w:r>
      <w:proofErr w:type="spellEnd"/>
      <w:r>
        <w:rPr>
          <w:rFonts w:ascii="Book Antiqua" w:hAnsi="Book Antiqua" w:cs="Book Antiqua"/>
        </w:rPr>
        <w:t xml:space="preserve">. </w:t>
      </w:r>
      <w:r>
        <w:rPr>
          <w:rFonts w:ascii="Book Antiqua" w:hAnsi="Book Antiqua" w:cs="Book Antiqua"/>
          <w:i/>
          <w:iCs/>
        </w:rPr>
        <w:t>Autophagy</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860-876 [</w:t>
      </w:r>
      <w:proofErr w:type="spellStart"/>
      <w:r>
        <w:rPr>
          <w:rFonts w:ascii="Book Antiqua" w:hAnsi="Book Antiqua" w:cs="Book Antiqua"/>
        </w:rPr>
        <w:t>PMID</w:t>
      </w:r>
      <w:proofErr w:type="spellEnd"/>
      <w:r>
        <w:rPr>
          <w:rFonts w:ascii="Book Antiqua" w:hAnsi="Book Antiqua" w:cs="Book Antiqua"/>
        </w:rPr>
        <w:t>: 34382907 DOI: 10.1080/15548627.2021.1961072]</w:t>
      </w:r>
    </w:p>
    <w:p w14:paraId="469101BF" w14:textId="77777777" w:rsidR="00B930C9" w:rsidRDefault="003A38B9">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Yoo J</w:t>
      </w:r>
      <w:r>
        <w:rPr>
          <w:rFonts w:ascii="Book Antiqua" w:hAnsi="Book Antiqua" w:cs="Book Antiqua"/>
        </w:rPr>
        <w:t xml:space="preserve">, Jeong IK, Ahn KJ, Chung HY, Hwang YC. Fenofibrate, a </w:t>
      </w:r>
      <w:proofErr w:type="spellStart"/>
      <w:r>
        <w:rPr>
          <w:rFonts w:ascii="Book Antiqua" w:hAnsi="Book Antiqua" w:cs="Book Antiqua"/>
        </w:rPr>
        <w:t>PPAR</w:t>
      </w:r>
      <w:proofErr w:type="spellEnd"/>
      <w:r>
        <w:rPr>
          <w:rFonts w:ascii="Book Antiqua" w:hAnsi="Book Antiqua" w:cs="Book Antiqua"/>
        </w:rPr>
        <w:t xml:space="preserve">α agonist, reduces hepatic fat accumulation through the upregulation of </w:t>
      </w:r>
      <w:proofErr w:type="spellStart"/>
      <w:r>
        <w:rPr>
          <w:rFonts w:ascii="Book Antiqua" w:hAnsi="Book Antiqua" w:cs="Book Antiqua"/>
        </w:rPr>
        <w:t>TFEB</w:t>
      </w:r>
      <w:proofErr w:type="spellEnd"/>
      <w:r>
        <w:rPr>
          <w:rFonts w:ascii="Book Antiqua" w:hAnsi="Book Antiqua" w:cs="Book Antiqua"/>
        </w:rPr>
        <w:t xml:space="preserve">-mediated </w:t>
      </w:r>
      <w:proofErr w:type="spellStart"/>
      <w:r>
        <w:rPr>
          <w:rFonts w:ascii="Book Antiqua" w:hAnsi="Book Antiqua" w:cs="Book Antiqua"/>
        </w:rPr>
        <w:t>lipophagy</w:t>
      </w:r>
      <w:proofErr w:type="spellEnd"/>
      <w:r>
        <w:rPr>
          <w:rFonts w:ascii="Book Antiqua" w:hAnsi="Book Antiqua" w:cs="Book Antiqua"/>
        </w:rPr>
        <w:t xml:space="preserve">. </w:t>
      </w:r>
      <w:r>
        <w:rPr>
          <w:rFonts w:ascii="Book Antiqua" w:hAnsi="Book Antiqua" w:cs="Book Antiqua"/>
          <w:i/>
          <w:iCs/>
        </w:rPr>
        <w:t>Metabolism</w:t>
      </w:r>
      <w:r>
        <w:rPr>
          <w:rFonts w:ascii="Book Antiqua" w:hAnsi="Book Antiqua" w:cs="Book Antiqua"/>
        </w:rPr>
        <w:t xml:space="preserve"> 2021; </w:t>
      </w:r>
      <w:r>
        <w:rPr>
          <w:rFonts w:ascii="Book Antiqua" w:hAnsi="Book Antiqua" w:cs="Book Antiqua"/>
          <w:b/>
          <w:bCs/>
        </w:rPr>
        <w:t>120</w:t>
      </w:r>
      <w:r>
        <w:rPr>
          <w:rFonts w:ascii="Book Antiqua" w:hAnsi="Book Antiqua" w:cs="Book Antiqua"/>
        </w:rPr>
        <w:t>: 154798 [</w:t>
      </w:r>
      <w:proofErr w:type="spellStart"/>
      <w:r>
        <w:rPr>
          <w:rFonts w:ascii="Book Antiqua" w:hAnsi="Book Antiqua" w:cs="Book Antiqua"/>
        </w:rPr>
        <w:t>PMID</w:t>
      </w:r>
      <w:proofErr w:type="spellEnd"/>
      <w:r>
        <w:rPr>
          <w:rFonts w:ascii="Book Antiqua" w:hAnsi="Book Antiqua" w:cs="Book Antiqua"/>
        </w:rPr>
        <w:t>: 33984335 DOI: 10.1016/</w:t>
      </w:r>
      <w:proofErr w:type="spellStart"/>
      <w:r>
        <w:rPr>
          <w:rFonts w:ascii="Book Antiqua" w:hAnsi="Book Antiqua" w:cs="Book Antiqua"/>
        </w:rPr>
        <w:t>j.metabol.2021.154798</w:t>
      </w:r>
      <w:proofErr w:type="spellEnd"/>
      <w:r>
        <w:rPr>
          <w:rFonts w:ascii="Book Antiqua" w:hAnsi="Book Antiqua" w:cs="Book Antiqua"/>
        </w:rPr>
        <w:t>]</w:t>
      </w:r>
    </w:p>
    <w:p w14:paraId="43FCD4CD" w14:textId="77777777" w:rsidR="00B930C9" w:rsidRDefault="003A38B9">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Zhang H</w:t>
      </w:r>
      <w:r>
        <w:rPr>
          <w:rFonts w:ascii="Book Antiqua" w:hAnsi="Book Antiqua" w:cs="Book Antiqua"/>
        </w:rPr>
        <w:t xml:space="preserve">, Lu J, Liu H, Guan L, Xu S, Wang Z, Qiu Y, Liu H, Peng L, Men X. </w:t>
      </w:r>
      <w:proofErr w:type="spellStart"/>
      <w:r>
        <w:rPr>
          <w:rFonts w:ascii="Book Antiqua" w:hAnsi="Book Antiqua" w:cs="Book Antiqua"/>
        </w:rPr>
        <w:t>Ajugol</w:t>
      </w:r>
      <w:proofErr w:type="spellEnd"/>
      <w:r>
        <w:rPr>
          <w:rFonts w:ascii="Book Antiqua" w:hAnsi="Book Antiqua" w:cs="Book Antiqua"/>
        </w:rPr>
        <w:t xml:space="preserve"> enhances </w:t>
      </w:r>
      <w:proofErr w:type="spellStart"/>
      <w:r>
        <w:rPr>
          <w:rFonts w:ascii="Book Antiqua" w:hAnsi="Book Antiqua" w:cs="Book Antiqua"/>
        </w:rPr>
        <w:t>TFEB</w:t>
      </w:r>
      <w:proofErr w:type="spellEnd"/>
      <w:r>
        <w:rPr>
          <w:rFonts w:ascii="Book Antiqua" w:hAnsi="Book Antiqua" w:cs="Book Antiqua"/>
        </w:rPr>
        <w:t xml:space="preserve">-mediated lysosome biogenesis and </w:t>
      </w:r>
      <w:proofErr w:type="spellStart"/>
      <w:r>
        <w:rPr>
          <w:rFonts w:ascii="Book Antiqua" w:hAnsi="Book Antiqua" w:cs="Book Antiqua"/>
        </w:rPr>
        <w:t>lipophagy</w:t>
      </w:r>
      <w:proofErr w:type="spellEnd"/>
      <w:r>
        <w:rPr>
          <w:rFonts w:ascii="Book Antiqua" w:hAnsi="Book Antiqua" w:cs="Book Antiqua"/>
        </w:rPr>
        <w:t xml:space="preserve"> to alleviate non-alcoholic fatty liver disease. </w:t>
      </w:r>
      <w:proofErr w:type="spellStart"/>
      <w:r>
        <w:rPr>
          <w:rFonts w:ascii="Book Antiqua" w:hAnsi="Book Antiqua" w:cs="Book Antiqua"/>
          <w:i/>
          <w:iCs/>
        </w:rPr>
        <w:t>Pharmacol</w:t>
      </w:r>
      <w:proofErr w:type="spellEnd"/>
      <w:r>
        <w:rPr>
          <w:rFonts w:ascii="Book Antiqua" w:hAnsi="Book Antiqua" w:cs="Book Antiqua"/>
          <w:i/>
          <w:iCs/>
        </w:rPr>
        <w:t xml:space="preserve"> Res</w:t>
      </w:r>
      <w:r>
        <w:rPr>
          <w:rFonts w:ascii="Book Antiqua" w:hAnsi="Book Antiqua" w:cs="Book Antiqua"/>
        </w:rPr>
        <w:t xml:space="preserve"> 2021; </w:t>
      </w:r>
      <w:r>
        <w:rPr>
          <w:rFonts w:ascii="Book Antiqua" w:hAnsi="Book Antiqua" w:cs="Book Antiqua"/>
          <w:b/>
          <w:bCs/>
        </w:rPr>
        <w:t>174</w:t>
      </w:r>
      <w:r>
        <w:rPr>
          <w:rFonts w:ascii="Book Antiqua" w:hAnsi="Book Antiqua" w:cs="Book Antiqua"/>
        </w:rPr>
        <w:t>: 105964 [</w:t>
      </w:r>
      <w:proofErr w:type="spellStart"/>
      <w:r>
        <w:rPr>
          <w:rFonts w:ascii="Book Antiqua" w:hAnsi="Book Antiqua" w:cs="Book Antiqua"/>
        </w:rPr>
        <w:t>PMID</w:t>
      </w:r>
      <w:proofErr w:type="spellEnd"/>
      <w:r>
        <w:rPr>
          <w:rFonts w:ascii="Book Antiqua" w:hAnsi="Book Antiqua" w:cs="Book Antiqua"/>
        </w:rPr>
        <w:t>: 34732369 DOI: 10.1016/</w:t>
      </w:r>
      <w:proofErr w:type="spellStart"/>
      <w:r>
        <w:rPr>
          <w:rFonts w:ascii="Book Antiqua" w:hAnsi="Book Antiqua" w:cs="Book Antiqua"/>
        </w:rPr>
        <w:t>j.phrs.2021.105964</w:t>
      </w:r>
      <w:proofErr w:type="spellEnd"/>
      <w:r>
        <w:rPr>
          <w:rFonts w:ascii="Book Antiqua" w:hAnsi="Book Antiqua" w:cs="Book Antiqua"/>
        </w:rPr>
        <w:t>]</w:t>
      </w:r>
    </w:p>
    <w:p w14:paraId="557CA333" w14:textId="77777777" w:rsidR="00B930C9" w:rsidRDefault="003A38B9">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Sinha RA</w:t>
      </w:r>
      <w:r>
        <w:rPr>
          <w:rFonts w:ascii="Book Antiqua" w:hAnsi="Book Antiqua" w:cs="Book Antiqua"/>
        </w:rPr>
        <w:t xml:space="preserve">, Rajak S, Singh BK, Yen PM. Hepatic Lipid Catabolism via </w:t>
      </w:r>
      <w:proofErr w:type="spellStart"/>
      <w:r>
        <w:rPr>
          <w:rFonts w:ascii="Book Antiqua" w:hAnsi="Book Antiqua" w:cs="Book Antiqua"/>
        </w:rPr>
        <w:t>PPAR</w:t>
      </w:r>
      <w:proofErr w:type="spellEnd"/>
      <w:r>
        <w:rPr>
          <w:rFonts w:ascii="Book Antiqua" w:hAnsi="Book Antiqua" w:cs="Book Antiqua"/>
        </w:rPr>
        <w:t xml:space="preserve">α-Lysosomal Crosstalk.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32244266 DOI: 10.3390/</w:t>
      </w:r>
      <w:proofErr w:type="spellStart"/>
      <w:r>
        <w:rPr>
          <w:rFonts w:ascii="Book Antiqua" w:hAnsi="Book Antiqua" w:cs="Book Antiqua"/>
        </w:rPr>
        <w:t>ijms21072391</w:t>
      </w:r>
      <w:proofErr w:type="spellEnd"/>
      <w:r>
        <w:rPr>
          <w:rFonts w:ascii="Book Antiqua" w:hAnsi="Book Antiqua" w:cs="Book Antiqua"/>
        </w:rPr>
        <w:t>]</w:t>
      </w:r>
    </w:p>
    <w:p w14:paraId="298DB67E" w14:textId="77777777" w:rsidR="00B930C9" w:rsidRDefault="003A38B9">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Zhou J</w:t>
      </w:r>
      <w:r>
        <w:rPr>
          <w:rFonts w:ascii="Book Antiqua" w:hAnsi="Book Antiqua" w:cs="Book Antiqua"/>
        </w:rPr>
        <w:t xml:space="preserve">, Sinha RA, Yen PM. The roles of autophagy and thyroid hormone in the pathogenesis and treatment of NAFLD. </w:t>
      </w:r>
      <w:r>
        <w:rPr>
          <w:rFonts w:ascii="Book Antiqua" w:hAnsi="Book Antiqua" w:cs="Book Antiqua"/>
          <w:i/>
          <w:iCs/>
        </w:rPr>
        <w:t>Hepatoma Res</w:t>
      </w:r>
      <w:r>
        <w:rPr>
          <w:rFonts w:ascii="Book Antiqua" w:hAnsi="Book Antiqua" w:cs="Book Antiqua"/>
        </w:rPr>
        <w:t xml:space="preserve"> 2021; </w:t>
      </w:r>
      <w:r>
        <w:rPr>
          <w:rFonts w:ascii="Book Antiqua" w:hAnsi="Book Antiqua" w:cs="Book Antiqua"/>
          <w:b/>
          <w:bCs/>
        </w:rPr>
        <w:t>7</w:t>
      </w:r>
      <w:r>
        <w:rPr>
          <w:rFonts w:ascii="Book Antiqua" w:hAnsi="Book Antiqua" w:cs="Book Antiqua"/>
        </w:rPr>
        <w:t>: 72 [</w:t>
      </w:r>
      <w:proofErr w:type="spellStart"/>
      <w:r>
        <w:rPr>
          <w:rFonts w:ascii="Book Antiqua" w:hAnsi="Book Antiqua" w:cs="Book Antiqua"/>
        </w:rPr>
        <w:t>PMID</w:t>
      </w:r>
      <w:proofErr w:type="spellEnd"/>
      <w:r>
        <w:rPr>
          <w:rFonts w:ascii="Book Antiqua" w:hAnsi="Book Antiqua" w:cs="Book Antiqua"/>
        </w:rPr>
        <w:t>: 34786524 DOI: 10.20517/2394-5079.2021.82]</w:t>
      </w:r>
    </w:p>
    <w:p w14:paraId="3C9EC6E2" w14:textId="77777777" w:rsidR="00B930C9" w:rsidRDefault="003A38B9">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Minami Y</w:t>
      </w:r>
      <w:r>
        <w:rPr>
          <w:rFonts w:ascii="Book Antiqua" w:hAnsi="Book Antiqua" w:cs="Book Antiqua"/>
        </w:rPr>
        <w:t xml:space="preserve">, Hoshino A, Higuchi Y, Hamaguchi M, Kaneko Y, Kirita Y, </w:t>
      </w:r>
      <w:proofErr w:type="spellStart"/>
      <w:r>
        <w:rPr>
          <w:rFonts w:ascii="Book Antiqua" w:hAnsi="Book Antiqua" w:cs="Book Antiqua"/>
        </w:rPr>
        <w:t>Taminishi</w:t>
      </w:r>
      <w:proofErr w:type="spellEnd"/>
      <w:r>
        <w:rPr>
          <w:rFonts w:ascii="Book Antiqua" w:hAnsi="Book Antiqua" w:cs="Book Antiqua"/>
        </w:rPr>
        <w:t xml:space="preserve"> S, </w:t>
      </w:r>
      <w:proofErr w:type="spellStart"/>
      <w:r>
        <w:rPr>
          <w:rFonts w:ascii="Book Antiqua" w:hAnsi="Book Antiqua" w:cs="Book Antiqua"/>
        </w:rPr>
        <w:t>Nishiji</w:t>
      </w:r>
      <w:proofErr w:type="spellEnd"/>
      <w:r>
        <w:rPr>
          <w:rFonts w:ascii="Book Antiqua" w:hAnsi="Book Antiqua" w:cs="Book Antiqua"/>
        </w:rPr>
        <w:t xml:space="preserve"> T, </w:t>
      </w:r>
      <w:proofErr w:type="spellStart"/>
      <w:r>
        <w:rPr>
          <w:rFonts w:ascii="Book Antiqua" w:hAnsi="Book Antiqua" w:cs="Book Antiqua"/>
        </w:rPr>
        <w:t>Taruno</w:t>
      </w:r>
      <w:proofErr w:type="spellEnd"/>
      <w:r>
        <w:rPr>
          <w:rFonts w:ascii="Book Antiqua" w:hAnsi="Book Antiqua" w:cs="Book Antiqua"/>
        </w:rPr>
        <w:t xml:space="preserve"> A, Fukui M, Arany Z, Matoba S. Liver </w:t>
      </w:r>
      <w:proofErr w:type="spellStart"/>
      <w:r>
        <w:rPr>
          <w:rFonts w:ascii="Book Antiqua" w:hAnsi="Book Antiqua" w:cs="Book Antiqua"/>
        </w:rPr>
        <w:t>lipophagy</w:t>
      </w:r>
      <w:proofErr w:type="spellEnd"/>
      <w:r>
        <w:rPr>
          <w:rFonts w:ascii="Book Antiqua" w:hAnsi="Book Antiqua" w:cs="Book Antiqua"/>
        </w:rPr>
        <w:t xml:space="preserve"> ameliorates nonalcoholic steatohepatitis through extracellular lipid secretion. </w:t>
      </w:r>
      <w:r>
        <w:rPr>
          <w:rFonts w:ascii="Book Antiqua" w:hAnsi="Book Antiqua" w:cs="Book Antiqua"/>
          <w:i/>
          <w:iCs/>
        </w:rPr>
        <w:t xml:space="preserve">Nat </w:t>
      </w:r>
      <w:proofErr w:type="spellStart"/>
      <w:r>
        <w:rPr>
          <w:rFonts w:ascii="Book Antiqua" w:hAnsi="Book Antiqua" w:cs="Book Antiqua"/>
          <w:i/>
          <w:iCs/>
        </w:rPr>
        <w:t>Commun</w:t>
      </w:r>
      <w:proofErr w:type="spellEnd"/>
      <w:r>
        <w:rPr>
          <w:rFonts w:ascii="Book Antiqua" w:hAnsi="Book Antiqua" w:cs="Book Antiqua"/>
        </w:rPr>
        <w:t xml:space="preserve"> 2023; </w:t>
      </w:r>
      <w:r>
        <w:rPr>
          <w:rFonts w:ascii="Book Antiqua" w:hAnsi="Book Antiqua" w:cs="Book Antiqua"/>
          <w:b/>
          <w:bCs/>
        </w:rPr>
        <w:t>14</w:t>
      </w:r>
      <w:r>
        <w:rPr>
          <w:rFonts w:ascii="Book Antiqua" w:hAnsi="Book Antiqua" w:cs="Book Antiqua"/>
        </w:rPr>
        <w:t>: 4084 [</w:t>
      </w:r>
      <w:proofErr w:type="spellStart"/>
      <w:r>
        <w:rPr>
          <w:rFonts w:ascii="Book Antiqua" w:hAnsi="Book Antiqua" w:cs="Book Antiqua"/>
        </w:rPr>
        <w:t>PMID</w:t>
      </w:r>
      <w:proofErr w:type="spellEnd"/>
      <w:r>
        <w:rPr>
          <w:rFonts w:ascii="Book Antiqua" w:hAnsi="Book Antiqua" w:cs="Book Antiqua"/>
        </w:rPr>
        <w:t>: 37443159 DOI: 10.1038/</w:t>
      </w:r>
      <w:proofErr w:type="spellStart"/>
      <w:r>
        <w:rPr>
          <w:rFonts w:ascii="Book Antiqua" w:hAnsi="Book Antiqua" w:cs="Book Antiqua"/>
        </w:rPr>
        <w:t>s41467</w:t>
      </w:r>
      <w:proofErr w:type="spellEnd"/>
      <w:r>
        <w:rPr>
          <w:rFonts w:ascii="Book Antiqua" w:hAnsi="Book Antiqua" w:cs="Book Antiqua"/>
        </w:rPr>
        <w:t>-023-39404-6]</w:t>
      </w:r>
    </w:p>
    <w:p w14:paraId="32408E0A" w14:textId="77777777" w:rsidR="00B930C9" w:rsidRDefault="003A38B9">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Shibata M</w:t>
      </w:r>
      <w:r>
        <w:rPr>
          <w:rFonts w:ascii="Book Antiqua" w:hAnsi="Book Antiqua" w:cs="Book Antiqua"/>
        </w:rPr>
        <w:t xml:space="preserve">, Yoshimura K, Furuya N, Koike M, Ueno T, Komatsu M, Arai H, Tanaka K, </w:t>
      </w:r>
      <w:proofErr w:type="spellStart"/>
      <w:r>
        <w:rPr>
          <w:rFonts w:ascii="Book Antiqua" w:hAnsi="Book Antiqua" w:cs="Book Antiqua"/>
        </w:rPr>
        <w:t>Kominami</w:t>
      </w:r>
      <w:proofErr w:type="spellEnd"/>
      <w:r>
        <w:rPr>
          <w:rFonts w:ascii="Book Antiqua" w:hAnsi="Book Antiqua" w:cs="Book Antiqua"/>
        </w:rPr>
        <w:t xml:space="preserve"> E, Uchiyama Y. The </w:t>
      </w:r>
      <w:proofErr w:type="spellStart"/>
      <w:r>
        <w:rPr>
          <w:rFonts w:ascii="Book Antiqua" w:hAnsi="Book Antiqua" w:cs="Book Antiqua"/>
        </w:rPr>
        <w:t>MAP1-LC3</w:t>
      </w:r>
      <w:proofErr w:type="spellEnd"/>
      <w:r>
        <w:rPr>
          <w:rFonts w:ascii="Book Antiqua" w:hAnsi="Book Antiqua" w:cs="Book Antiqua"/>
        </w:rPr>
        <w:t xml:space="preserve"> conjugation system is involved in lipid droplet formation.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Res </w:t>
      </w:r>
      <w:proofErr w:type="spellStart"/>
      <w:r>
        <w:rPr>
          <w:rFonts w:ascii="Book Antiqua" w:hAnsi="Book Antiqua" w:cs="Book Antiqua"/>
          <w:i/>
          <w:iCs/>
        </w:rPr>
        <w:t>Commun</w:t>
      </w:r>
      <w:proofErr w:type="spellEnd"/>
      <w:r>
        <w:rPr>
          <w:rFonts w:ascii="Book Antiqua" w:hAnsi="Book Antiqua" w:cs="Book Antiqua"/>
        </w:rPr>
        <w:t xml:space="preserve"> 2009; </w:t>
      </w:r>
      <w:r>
        <w:rPr>
          <w:rFonts w:ascii="Book Antiqua" w:hAnsi="Book Antiqua" w:cs="Book Antiqua"/>
          <w:b/>
          <w:bCs/>
        </w:rPr>
        <w:t>382</w:t>
      </w:r>
      <w:r>
        <w:rPr>
          <w:rFonts w:ascii="Book Antiqua" w:hAnsi="Book Antiqua" w:cs="Book Antiqua"/>
        </w:rPr>
        <w:t>: 419-423 [</w:t>
      </w:r>
      <w:proofErr w:type="spellStart"/>
      <w:r>
        <w:rPr>
          <w:rFonts w:ascii="Book Antiqua" w:hAnsi="Book Antiqua" w:cs="Book Antiqua"/>
        </w:rPr>
        <w:t>PMID</w:t>
      </w:r>
      <w:proofErr w:type="spellEnd"/>
      <w:r>
        <w:rPr>
          <w:rFonts w:ascii="Book Antiqua" w:hAnsi="Book Antiqua" w:cs="Book Antiqua"/>
        </w:rPr>
        <w:t>: 19285958 DOI: 10.1016/</w:t>
      </w:r>
      <w:proofErr w:type="spellStart"/>
      <w:r>
        <w:rPr>
          <w:rFonts w:ascii="Book Antiqua" w:hAnsi="Book Antiqua" w:cs="Book Antiqua"/>
        </w:rPr>
        <w:t>j.bbrc.2009.03.039</w:t>
      </w:r>
      <w:proofErr w:type="spellEnd"/>
      <w:r>
        <w:rPr>
          <w:rFonts w:ascii="Book Antiqua" w:hAnsi="Book Antiqua" w:cs="Book Antiqua"/>
        </w:rPr>
        <w:t>]</w:t>
      </w:r>
    </w:p>
    <w:p w14:paraId="7195E97A" w14:textId="77777777" w:rsidR="00B930C9" w:rsidRDefault="003A38B9">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Kim KH</w:t>
      </w:r>
      <w:r>
        <w:rPr>
          <w:rFonts w:ascii="Book Antiqua" w:hAnsi="Book Antiqua" w:cs="Book Antiqua"/>
        </w:rPr>
        <w:t xml:space="preserve">, Jeong YT, Oh H, Kim SH, Cho JM, Kim YN, Kim SS, Kim DH, Hur KY, Kim HK, Ko T, Han J, Kim HL, Kim J, Back SH, Komatsu M, Chen H, Chan DC, Konishi M, Itoh N, Choi CS, Lee MS. Autophagy deficiency leads to protection from obesity and insulin resistance by inducing </w:t>
      </w:r>
      <w:proofErr w:type="spellStart"/>
      <w:r>
        <w:rPr>
          <w:rFonts w:ascii="Book Antiqua" w:hAnsi="Book Antiqua" w:cs="Book Antiqua"/>
        </w:rPr>
        <w:t>Fgf21</w:t>
      </w:r>
      <w:proofErr w:type="spellEnd"/>
      <w:r>
        <w:rPr>
          <w:rFonts w:ascii="Book Antiqua" w:hAnsi="Book Antiqua" w:cs="Book Antiqua"/>
        </w:rPr>
        <w:t xml:space="preserve"> as a </w:t>
      </w:r>
      <w:proofErr w:type="spellStart"/>
      <w:r>
        <w:rPr>
          <w:rFonts w:ascii="Book Antiqua" w:hAnsi="Book Antiqua" w:cs="Book Antiqua"/>
        </w:rPr>
        <w:t>mitokine</w:t>
      </w:r>
      <w:proofErr w:type="spellEnd"/>
      <w:r>
        <w:rPr>
          <w:rFonts w:ascii="Book Antiqua" w:hAnsi="Book Antiqua" w:cs="Book Antiqua"/>
        </w:rPr>
        <w:t xml:space="preserve">. </w:t>
      </w:r>
      <w:r>
        <w:rPr>
          <w:rFonts w:ascii="Book Antiqua" w:hAnsi="Book Antiqua" w:cs="Book Antiqua"/>
          <w:i/>
          <w:iCs/>
        </w:rPr>
        <w:t>Nat Med</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83-92 [</w:t>
      </w:r>
      <w:proofErr w:type="spellStart"/>
      <w:r>
        <w:rPr>
          <w:rFonts w:ascii="Book Antiqua" w:hAnsi="Book Antiqua" w:cs="Book Antiqua"/>
        </w:rPr>
        <w:t>PMID</w:t>
      </w:r>
      <w:proofErr w:type="spellEnd"/>
      <w:r>
        <w:rPr>
          <w:rFonts w:ascii="Book Antiqua" w:hAnsi="Book Antiqua" w:cs="Book Antiqua"/>
        </w:rPr>
        <w:t>: 23202295 DOI: 10.1038/</w:t>
      </w:r>
      <w:proofErr w:type="spellStart"/>
      <w:r>
        <w:rPr>
          <w:rFonts w:ascii="Book Antiqua" w:hAnsi="Book Antiqua" w:cs="Book Antiqua"/>
        </w:rPr>
        <w:t>nm.3014</w:t>
      </w:r>
      <w:proofErr w:type="spellEnd"/>
      <w:r>
        <w:rPr>
          <w:rFonts w:ascii="Book Antiqua" w:hAnsi="Book Antiqua" w:cs="Book Antiqua"/>
        </w:rPr>
        <w:t>]</w:t>
      </w:r>
    </w:p>
    <w:p w14:paraId="1F2AD0FA"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73 </w:t>
      </w:r>
      <w:r>
        <w:rPr>
          <w:rFonts w:ascii="Book Antiqua" w:hAnsi="Book Antiqua" w:cs="Book Antiqua"/>
          <w:b/>
          <w:bCs/>
        </w:rPr>
        <w:t>Filali-</w:t>
      </w:r>
      <w:proofErr w:type="spellStart"/>
      <w:r>
        <w:rPr>
          <w:rFonts w:ascii="Book Antiqua" w:hAnsi="Book Antiqua" w:cs="Book Antiqua"/>
          <w:b/>
          <w:bCs/>
        </w:rPr>
        <w:t>Mouncef</w:t>
      </w:r>
      <w:proofErr w:type="spellEnd"/>
      <w:r>
        <w:rPr>
          <w:rFonts w:ascii="Book Antiqua" w:hAnsi="Book Antiqua" w:cs="Book Antiqua"/>
          <w:b/>
          <w:bCs/>
        </w:rPr>
        <w:t xml:space="preserve"> Y</w:t>
      </w:r>
      <w:r>
        <w:rPr>
          <w:rFonts w:ascii="Book Antiqua" w:hAnsi="Book Antiqua" w:cs="Book Antiqua"/>
        </w:rPr>
        <w:t xml:space="preserve">, Hunter C, Roccio F, </w:t>
      </w:r>
      <w:proofErr w:type="spellStart"/>
      <w:r>
        <w:rPr>
          <w:rFonts w:ascii="Book Antiqua" w:hAnsi="Book Antiqua" w:cs="Book Antiqua"/>
        </w:rPr>
        <w:t>Zagkou</w:t>
      </w:r>
      <w:proofErr w:type="spellEnd"/>
      <w:r>
        <w:rPr>
          <w:rFonts w:ascii="Book Antiqua" w:hAnsi="Book Antiqua" w:cs="Book Antiqua"/>
        </w:rPr>
        <w:t xml:space="preserve"> S, Dupont N, </w:t>
      </w:r>
      <w:proofErr w:type="spellStart"/>
      <w:r>
        <w:rPr>
          <w:rFonts w:ascii="Book Antiqua" w:hAnsi="Book Antiqua" w:cs="Book Antiqua"/>
        </w:rPr>
        <w:t>Primard</w:t>
      </w:r>
      <w:proofErr w:type="spellEnd"/>
      <w:r>
        <w:rPr>
          <w:rFonts w:ascii="Book Antiqua" w:hAnsi="Book Antiqua" w:cs="Book Antiqua"/>
        </w:rPr>
        <w:t xml:space="preserve"> C, </w:t>
      </w:r>
      <w:proofErr w:type="spellStart"/>
      <w:r>
        <w:rPr>
          <w:rFonts w:ascii="Book Antiqua" w:hAnsi="Book Antiqua" w:cs="Book Antiqua"/>
        </w:rPr>
        <w:t>Proikas</w:t>
      </w:r>
      <w:proofErr w:type="spellEnd"/>
      <w:r>
        <w:rPr>
          <w:rFonts w:ascii="Book Antiqua" w:hAnsi="Book Antiqua" w:cs="Book Antiqua"/>
        </w:rPr>
        <w:t xml:space="preserve">-Cezanne T, </w:t>
      </w:r>
      <w:proofErr w:type="spellStart"/>
      <w:r>
        <w:rPr>
          <w:rFonts w:ascii="Book Antiqua" w:hAnsi="Book Antiqua" w:cs="Book Antiqua"/>
        </w:rPr>
        <w:t>Reggiori</w:t>
      </w:r>
      <w:proofErr w:type="spellEnd"/>
      <w:r>
        <w:rPr>
          <w:rFonts w:ascii="Book Antiqua" w:hAnsi="Book Antiqua" w:cs="Book Antiqua"/>
        </w:rPr>
        <w:t xml:space="preserve"> F. The ménage à trois of autophagy, lipid droplets and liver disease. </w:t>
      </w:r>
      <w:r>
        <w:rPr>
          <w:rFonts w:ascii="Book Antiqua" w:hAnsi="Book Antiqua" w:cs="Book Antiqua"/>
          <w:i/>
          <w:iCs/>
        </w:rPr>
        <w:t>Autophagy</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50-72 [</w:t>
      </w:r>
      <w:proofErr w:type="spellStart"/>
      <w:r>
        <w:rPr>
          <w:rFonts w:ascii="Book Antiqua" w:hAnsi="Book Antiqua" w:cs="Book Antiqua"/>
        </w:rPr>
        <w:t>PMID</w:t>
      </w:r>
      <w:proofErr w:type="spellEnd"/>
      <w:r>
        <w:rPr>
          <w:rFonts w:ascii="Book Antiqua" w:hAnsi="Book Antiqua" w:cs="Book Antiqua"/>
        </w:rPr>
        <w:t>: 33794741 DOI: 10.1080/15548627.2021.1895658]</w:t>
      </w:r>
    </w:p>
    <w:p w14:paraId="489FD0C6" w14:textId="77777777" w:rsidR="00B930C9" w:rsidRDefault="003A38B9">
      <w:pPr>
        <w:spacing w:line="360" w:lineRule="auto"/>
        <w:jc w:val="both"/>
        <w:rPr>
          <w:rFonts w:ascii="Book Antiqua" w:hAnsi="Book Antiqua" w:cs="Book Antiqua"/>
        </w:rPr>
      </w:pPr>
      <w:r>
        <w:rPr>
          <w:rFonts w:ascii="Book Antiqua" w:hAnsi="Book Antiqua" w:cs="Book Antiqua"/>
        </w:rPr>
        <w:t xml:space="preserve">74 </w:t>
      </w:r>
      <w:proofErr w:type="spellStart"/>
      <w:r>
        <w:rPr>
          <w:rFonts w:ascii="Book Antiqua" w:hAnsi="Book Antiqua" w:cs="Book Antiqua"/>
          <w:b/>
          <w:bCs/>
        </w:rPr>
        <w:t>Koutsifeli</w:t>
      </w:r>
      <w:proofErr w:type="spellEnd"/>
      <w:r>
        <w:rPr>
          <w:rFonts w:ascii="Book Antiqua" w:hAnsi="Book Antiqua" w:cs="Book Antiqua"/>
          <w:b/>
          <w:bCs/>
        </w:rPr>
        <w:t xml:space="preserve"> P</w:t>
      </w:r>
      <w:r>
        <w:rPr>
          <w:rFonts w:ascii="Book Antiqua" w:hAnsi="Book Antiqua" w:cs="Book Antiqua"/>
        </w:rPr>
        <w:t xml:space="preserve">, Varma U, Daniels LJ, Annandale M, Li X, Neale </w:t>
      </w:r>
      <w:proofErr w:type="spellStart"/>
      <w:r>
        <w:rPr>
          <w:rFonts w:ascii="Book Antiqua" w:hAnsi="Book Antiqua" w:cs="Book Antiqua"/>
        </w:rPr>
        <w:t>JPH</w:t>
      </w:r>
      <w:proofErr w:type="spellEnd"/>
      <w:r>
        <w:rPr>
          <w:rFonts w:ascii="Book Antiqua" w:hAnsi="Book Antiqua" w:cs="Book Antiqua"/>
        </w:rPr>
        <w:t xml:space="preserve">, Hayes S, Weeks KL, James S, Delbridge </w:t>
      </w:r>
      <w:proofErr w:type="spellStart"/>
      <w:r>
        <w:rPr>
          <w:rFonts w:ascii="Book Antiqua" w:hAnsi="Book Antiqua" w:cs="Book Antiqua"/>
        </w:rPr>
        <w:t>LMD</w:t>
      </w:r>
      <w:proofErr w:type="spellEnd"/>
      <w:r>
        <w:rPr>
          <w:rFonts w:ascii="Book Antiqua" w:hAnsi="Book Antiqua" w:cs="Book Antiqua"/>
        </w:rPr>
        <w:t xml:space="preserve">, Mellor KM. Glycogen-autophagy: Molecular machinery and cellular mechanisms of </w:t>
      </w:r>
      <w:proofErr w:type="spellStart"/>
      <w:r>
        <w:rPr>
          <w:rFonts w:ascii="Book Antiqua" w:hAnsi="Book Antiqua" w:cs="Book Antiqua"/>
        </w:rPr>
        <w:t>glycophagy</w:t>
      </w:r>
      <w:proofErr w:type="spellEnd"/>
      <w:r>
        <w:rPr>
          <w:rFonts w:ascii="Book Antiqua" w:hAnsi="Book Antiqua" w:cs="Book Antiqua"/>
        </w:rPr>
        <w:t xml:space="preserve">. </w:t>
      </w:r>
      <w:r>
        <w:rPr>
          <w:rFonts w:ascii="Book Antiqua" w:hAnsi="Book Antiqua" w:cs="Book Antiqua"/>
          <w:i/>
          <w:iCs/>
        </w:rPr>
        <w:t>J Biol Chem</w:t>
      </w:r>
      <w:r>
        <w:rPr>
          <w:rFonts w:ascii="Book Antiqua" w:hAnsi="Book Antiqua" w:cs="Book Antiqua"/>
        </w:rPr>
        <w:t xml:space="preserve"> 2022; </w:t>
      </w:r>
      <w:r>
        <w:rPr>
          <w:rFonts w:ascii="Book Antiqua" w:hAnsi="Book Antiqua" w:cs="Book Antiqua"/>
          <w:b/>
          <w:bCs/>
        </w:rPr>
        <w:t>298</w:t>
      </w:r>
      <w:r>
        <w:rPr>
          <w:rFonts w:ascii="Book Antiqua" w:hAnsi="Book Antiqua" w:cs="Book Antiqua"/>
        </w:rPr>
        <w:t>: 102093 [</w:t>
      </w:r>
      <w:proofErr w:type="spellStart"/>
      <w:r>
        <w:rPr>
          <w:rFonts w:ascii="Book Antiqua" w:hAnsi="Book Antiqua" w:cs="Book Antiqua"/>
        </w:rPr>
        <w:t>PMID</w:t>
      </w:r>
      <w:proofErr w:type="spellEnd"/>
      <w:r>
        <w:rPr>
          <w:rFonts w:ascii="Book Antiqua" w:hAnsi="Book Antiqua" w:cs="Book Antiqua"/>
        </w:rPr>
        <w:t>: 35654138 DOI: 10.1016/</w:t>
      </w:r>
      <w:proofErr w:type="spellStart"/>
      <w:r>
        <w:rPr>
          <w:rFonts w:ascii="Book Antiqua" w:hAnsi="Book Antiqua" w:cs="Book Antiqua"/>
        </w:rPr>
        <w:t>j.jbc.2022.102093</w:t>
      </w:r>
      <w:proofErr w:type="spellEnd"/>
      <w:r>
        <w:rPr>
          <w:rFonts w:ascii="Book Antiqua" w:hAnsi="Book Antiqua" w:cs="Book Antiqua"/>
        </w:rPr>
        <w:t>]</w:t>
      </w:r>
    </w:p>
    <w:p w14:paraId="3619207C" w14:textId="77777777" w:rsidR="00B930C9" w:rsidRDefault="003A38B9">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Farah BL</w:t>
      </w:r>
      <w:r>
        <w:rPr>
          <w:rFonts w:ascii="Book Antiqua" w:hAnsi="Book Antiqua" w:cs="Book Antiqua"/>
        </w:rPr>
        <w:t xml:space="preserve">, Yen PM, Koeberl DD. Links between autophagy and disorders of glycogen metabolism - Perspectives on pathogenesis and possible treatments. </w:t>
      </w:r>
      <w:r>
        <w:rPr>
          <w:rFonts w:ascii="Book Antiqua" w:hAnsi="Book Antiqua" w:cs="Book Antiqua"/>
          <w:i/>
          <w:iCs/>
        </w:rPr>
        <w:t xml:space="preserve">Mol Genet </w:t>
      </w:r>
      <w:proofErr w:type="spellStart"/>
      <w:r>
        <w:rPr>
          <w:rFonts w:ascii="Book Antiqua" w:hAnsi="Book Antiqua" w:cs="Book Antiqua"/>
          <w:i/>
          <w:iCs/>
        </w:rPr>
        <w:t>Metab</w:t>
      </w:r>
      <w:proofErr w:type="spellEnd"/>
      <w:r>
        <w:rPr>
          <w:rFonts w:ascii="Book Antiqua" w:hAnsi="Book Antiqua" w:cs="Book Antiqua"/>
        </w:rPr>
        <w:t xml:space="preserve"> 2020; </w:t>
      </w:r>
      <w:r>
        <w:rPr>
          <w:rFonts w:ascii="Book Antiqua" w:hAnsi="Book Antiqua" w:cs="Book Antiqua"/>
          <w:b/>
          <w:bCs/>
        </w:rPr>
        <w:t>129</w:t>
      </w:r>
      <w:r>
        <w:rPr>
          <w:rFonts w:ascii="Book Antiqua" w:hAnsi="Book Antiqua" w:cs="Book Antiqua"/>
        </w:rPr>
        <w:t>: 3-12 [</w:t>
      </w:r>
      <w:proofErr w:type="spellStart"/>
      <w:r>
        <w:rPr>
          <w:rFonts w:ascii="Book Antiqua" w:hAnsi="Book Antiqua" w:cs="Book Antiqua"/>
        </w:rPr>
        <w:t>PMID</w:t>
      </w:r>
      <w:proofErr w:type="spellEnd"/>
      <w:r>
        <w:rPr>
          <w:rFonts w:ascii="Book Antiqua" w:hAnsi="Book Antiqua" w:cs="Book Antiqua"/>
        </w:rPr>
        <w:t>: 31787497 DOI: 10.1016/</w:t>
      </w:r>
      <w:proofErr w:type="spellStart"/>
      <w:r>
        <w:rPr>
          <w:rFonts w:ascii="Book Antiqua" w:hAnsi="Book Antiqua" w:cs="Book Antiqua"/>
        </w:rPr>
        <w:t>j.ymgme.2019.11.005</w:t>
      </w:r>
      <w:proofErr w:type="spellEnd"/>
      <w:r>
        <w:rPr>
          <w:rFonts w:ascii="Book Antiqua" w:hAnsi="Book Antiqua" w:cs="Book Antiqua"/>
        </w:rPr>
        <w:t>]</w:t>
      </w:r>
    </w:p>
    <w:p w14:paraId="7D0005BE" w14:textId="77777777" w:rsidR="00B930C9" w:rsidRDefault="003A38B9">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Allende DS</w:t>
      </w:r>
      <w:r>
        <w:rPr>
          <w:rFonts w:ascii="Book Antiqua" w:hAnsi="Book Antiqua" w:cs="Book Antiqua"/>
        </w:rPr>
        <w:t xml:space="preserve">, </w:t>
      </w:r>
      <w:proofErr w:type="spellStart"/>
      <w:r>
        <w:rPr>
          <w:rFonts w:ascii="Book Antiqua" w:hAnsi="Book Antiqua" w:cs="Book Antiqua"/>
        </w:rPr>
        <w:t>Gawrieh</w:t>
      </w:r>
      <w:proofErr w:type="spellEnd"/>
      <w:r>
        <w:rPr>
          <w:rFonts w:ascii="Book Antiqua" w:hAnsi="Book Antiqua" w:cs="Book Antiqua"/>
        </w:rPr>
        <w:t xml:space="preserve"> S, Cummings OW, Belt P, Wilson L, Van Natta M, Behling CA, Carpenter D, Gill RM, Kleiner DE, Yeh MM, Chalasani N, Guy CD; NASH Clinical Research Network. Glycogenosis is common in nonalcoholic fatty liver disease and is independently associated with ballooning, but lower steatosis and lower fibrosis. </w:t>
      </w:r>
      <w:r>
        <w:rPr>
          <w:rFonts w:ascii="Book Antiqua" w:hAnsi="Book Antiqua" w:cs="Book Antiqua"/>
          <w:i/>
          <w:iCs/>
        </w:rPr>
        <w:t>Liver Int</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996-1011 [</w:t>
      </w:r>
      <w:proofErr w:type="spellStart"/>
      <w:r>
        <w:rPr>
          <w:rFonts w:ascii="Book Antiqua" w:hAnsi="Book Antiqua" w:cs="Book Antiqua"/>
        </w:rPr>
        <w:t>PMID</w:t>
      </w:r>
      <w:proofErr w:type="spellEnd"/>
      <w:r>
        <w:rPr>
          <w:rFonts w:ascii="Book Antiqua" w:hAnsi="Book Antiqua" w:cs="Book Antiqua"/>
        </w:rPr>
        <w:t>: 33354866 DOI: 10.1111/</w:t>
      </w:r>
      <w:proofErr w:type="spellStart"/>
      <w:r>
        <w:rPr>
          <w:rFonts w:ascii="Book Antiqua" w:hAnsi="Book Antiqua" w:cs="Book Antiqua"/>
        </w:rPr>
        <w:t>liv.14773</w:t>
      </w:r>
      <w:proofErr w:type="spellEnd"/>
      <w:r>
        <w:rPr>
          <w:rFonts w:ascii="Book Antiqua" w:hAnsi="Book Antiqua" w:cs="Book Antiqua"/>
        </w:rPr>
        <w:t>]</w:t>
      </w:r>
    </w:p>
    <w:p w14:paraId="04E93BEB" w14:textId="77777777" w:rsidR="00B930C9" w:rsidRDefault="003A38B9">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 xml:space="preserve">Wright </w:t>
      </w:r>
      <w:proofErr w:type="spellStart"/>
      <w:r>
        <w:rPr>
          <w:rFonts w:ascii="Book Antiqua" w:hAnsi="Book Antiqua" w:cs="Book Antiqua"/>
          <w:b/>
          <w:bCs/>
        </w:rPr>
        <w:t>TLF</w:t>
      </w:r>
      <w:proofErr w:type="spellEnd"/>
      <w:r>
        <w:rPr>
          <w:rFonts w:ascii="Book Antiqua" w:hAnsi="Book Antiqua" w:cs="Book Antiqua"/>
        </w:rPr>
        <w:t xml:space="preserve">, Umaña LA, Ramirez CM. Update on glycogen storage disease: primary hepatic involvement. </w:t>
      </w:r>
      <w:r>
        <w:rPr>
          <w:rFonts w:ascii="Book Antiqua" w:hAnsi="Book Antiqua" w:cs="Book Antiqua"/>
          <w:i/>
          <w:iCs/>
        </w:rPr>
        <w:t xml:space="preserve">Curr </w:t>
      </w:r>
      <w:proofErr w:type="spellStart"/>
      <w:r>
        <w:rPr>
          <w:rFonts w:ascii="Book Antiqua" w:hAnsi="Book Antiqua" w:cs="Book Antiqua"/>
          <w:i/>
          <w:iCs/>
        </w:rPr>
        <w:t>Opin</w:t>
      </w:r>
      <w:proofErr w:type="spellEnd"/>
      <w:r>
        <w:rPr>
          <w:rFonts w:ascii="Book Antiqua" w:hAnsi="Book Antiqua" w:cs="Book Antiqua"/>
          <w:i/>
          <w:iCs/>
        </w:rPr>
        <w:t xml:space="preserve"> </w:t>
      </w:r>
      <w:proofErr w:type="spellStart"/>
      <w:r>
        <w:rPr>
          <w:rFonts w:ascii="Book Antiqua" w:hAnsi="Book Antiqua" w:cs="Book Antiqua"/>
          <w:i/>
          <w:iCs/>
        </w:rPr>
        <w:t>Pediatr</w:t>
      </w:r>
      <w:proofErr w:type="spellEnd"/>
      <w:r>
        <w:rPr>
          <w:rFonts w:ascii="Book Antiqua" w:hAnsi="Book Antiqua" w:cs="Book Antiqua"/>
        </w:rPr>
        <w:t xml:space="preserve"> 2022; </w:t>
      </w:r>
      <w:r>
        <w:rPr>
          <w:rFonts w:ascii="Book Antiqua" w:hAnsi="Book Antiqua" w:cs="Book Antiqua"/>
          <w:b/>
          <w:bCs/>
        </w:rPr>
        <w:t>34</w:t>
      </w:r>
      <w:r>
        <w:rPr>
          <w:rFonts w:ascii="Book Antiqua" w:hAnsi="Book Antiqua" w:cs="Book Antiqua"/>
        </w:rPr>
        <w:t>: 496-502 [</w:t>
      </w:r>
      <w:proofErr w:type="spellStart"/>
      <w:r>
        <w:rPr>
          <w:rFonts w:ascii="Book Antiqua" w:hAnsi="Book Antiqua" w:cs="Book Antiqua"/>
        </w:rPr>
        <w:t>PMID</w:t>
      </w:r>
      <w:proofErr w:type="spellEnd"/>
      <w:r>
        <w:rPr>
          <w:rFonts w:ascii="Book Antiqua" w:hAnsi="Book Antiqua" w:cs="Book Antiqua"/>
        </w:rPr>
        <w:t>: 35942643 DOI: 10.1097/</w:t>
      </w:r>
      <w:proofErr w:type="spellStart"/>
      <w:r>
        <w:rPr>
          <w:rFonts w:ascii="Book Antiqua" w:hAnsi="Book Antiqua" w:cs="Book Antiqua"/>
        </w:rPr>
        <w:t>MOP.0000000000001158</w:t>
      </w:r>
      <w:proofErr w:type="spellEnd"/>
      <w:r>
        <w:rPr>
          <w:rFonts w:ascii="Book Antiqua" w:hAnsi="Book Antiqua" w:cs="Book Antiqua"/>
        </w:rPr>
        <w:t>]</w:t>
      </w:r>
    </w:p>
    <w:p w14:paraId="02AC5D73" w14:textId="77777777" w:rsidR="00B930C9" w:rsidRDefault="003A38B9">
      <w:pPr>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Farah BL</w:t>
      </w:r>
      <w:r>
        <w:rPr>
          <w:rFonts w:ascii="Book Antiqua" w:hAnsi="Book Antiqua" w:cs="Book Antiqua"/>
        </w:rPr>
        <w:t xml:space="preserve">, Landau DJ, Sinha RA, Brooks ED, Wu Y, Fung SYS, Tanaka T, Hirayama M, Bay </w:t>
      </w:r>
      <w:proofErr w:type="spellStart"/>
      <w:r>
        <w:rPr>
          <w:rFonts w:ascii="Book Antiqua" w:hAnsi="Book Antiqua" w:cs="Book Antiqua"/>
        </w:rPr>
        <w:t>BH</w:t>
      </w:r>
      <w:proofErr w:type="spellEnd"/>
      <w:r>
        <w:rPr>
          <w:rFonts w:ascii="Book Antiqua" w:hAnsi="Book Antiqua" w:cs="Book Antiqua"/>
        </w:rPr>
        <w:t xml:space="preserve">, Koeberl DD, Yen PM. Induction of autophagy improves hepatic lipid metabolism in glucose-6-phosphatase deficiency.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370-379 [</w:t>
      </w:r>
      <w:proofErr w:type="spellStart"/>
      <w:r>
        <w:rPr>
          <w:rFonts w:ascii="Book Antiqua" w:hAnsi="Book Antiqua" w:cs="Book Antiqua"/>
        </w:rPr>
        <w:t>PMID</w:t>
      </w:r>
      <w:proofErr w:type="spellEnd"/>
      <w:r>
        <w:rPr>
          <w:rFonts w:ascii="Book Antiqua" w:hAnsi="Book Antiqua" w:cs="Book Antiqua"/>
        </w:rPr>
        <w:t>: 26462884 DOI: 10.1016/</w:t>
      </w:r>
      <w:proofErr w:type="spellStart"/>
      <w:r>
        <w:rPr>
          <w:rFonts w:ascii="Book Antiqua" w:hAnsi="Book Antiqua" w:cs="Book Antiqua"/>
        </w:rPr>
        <w:t>j.jhep.2015.10.008</w:t>
      </w:r>
      <w:proofErr w:type="spellEnd"/>
      <w:r>
        <w:rPr>
          <w:rFonts w:ascii="Book Antiqua" w:hAnsi="Book Antiqua" w:cs="Book Antiqua"/>
        </w:rPr>
        <w:t>]</w:t>
      </w:r>
    </w:p>
    <w:p w14:paraId="2989A54C" w14:textId="77777777" w:rsidR="00B930C9" w:rsidRDefault="003A38B9">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Lee Y</w:t>
      </w:r>
      <w:r>
        <w:rPr>
          <w:rFonts w:ascii="Book Antiqua" w:hAnsi="Book Antiqua" w:cs="Book Antiqua"/>
        </w:rPr>
        <w:t xml:space="preserve">, Hirose H, Ohneda M, Johnson JH, McGarry JD, Unger RH. Beta-cell </w:t>
      </w:r>
      <w:proofErr w:type="spellStart"/>
      <w:r>
        <w:rPr>
          <w:rFonts w:ascii="Book Antiqua" w:hAnsi="Book Antiqua" w:cs="Book Antiqua"/>
        </w:rPr>
        <w:t>lipotoxicity</w:t>
      </w:r>
      <w:proofErr w:type="spellEnd"/>
      <w:r>
        <w:rPr>
          <w:rFonts w:ascii="Book Antiqua" w:hAnsi="Book Antiqua" w:cs="Book Antiqua"/>
        </w:rPr>
        <w:t xml:space="preserve"> in the pathogenesis of non-insulin-dependent diabetes mellitus of obese rats: impairment in adipocyte-beta-cell relationships.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1994; </w:t>
      </w:r>
      <w:r>
        <w:rPr>
          <w:rFonts w:ascii="Book Antiqua" w:hAnsi="Book Antiqua" w:cs="Book Antiqua"/>
          <w:b/>
          <w:bCs/>
        </w:rPr>
        <w:t>91</w:t>
      </w:r>
      <w:r>
        <w:rPr>
          <w:rFonts w:ascii="Book Antiqua" w:hAnsi="Book Antiqua" w:cs="Book Antiqua"/>
        </w:rPr>
        <w:t>: 10878-10882 [</w:t>
      </w:r>
      <w:proofErr w:type="spellStart"/>
      <w:r>
        <w:rPr>
          <w:rFonts w:ascii="Book Antiqua" w:hAnsi="Book Antiqua" w:cs="Book Antiqua"/>
        </w:rPr>
        <w:t>PMID</w:t>
      </w:r>
      <w:proofErr w:type="spellEnd"/>
      <w:r>
        <w:rPr>
          <w:rFonts w:ascii="Book Antiqua" w:hAnsi="Book Antiqua" w:cs="Book Antiqua"/>
        </w:rPr>
        <w:t>: 7971976 DOI: 10.1073/</w:t>
      </w:r>
      <w:proofErr w:type="spellStart"/>
      <w:r>
        <w:rPr>
          <w:rFonts w:ascii="Book Antiqua" w:hAnsi="Book Antiqua" w:cs="Book Antiqua"/>
        </w:rPr>
        <w:t>pnas.91.23.10878</w:t>
      </w:r>
      <w:proofErr w:type="spellEnd"/>
      <w:r>
        <w:rPr>
          <w:rFonts w:ascii="Book Antiqua" w:hAnsi="Book Antiqua" w:cs="Book Antiqua"/>
        </w:rPr>
        <w:t>]</w:t>
      </w:r>
    </w:p>
    <w:p w14:paraId="20972802" w14:textId="77777777" w:rsidR="00B930C9" w:rsidRDefault="003A38B9">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Hughey CC</w:t>
      </w:r>
      <w:r>
        <w:rPr>
          <w:rFonts w:ascii="Book Antiqua" w:hAnsi="Book Antiqua" w:cs="Book Antiqua"/>
        </w:rPr>
        <w:t xml:space="preserve">, Puchalska P, Crawford PA. Integrating the contributions of mitochondrial oxidative metabolism to </w:t>
      </w:r>
      <w:proofErr w:type="spellStart"/>
      <w:r>
        <w:rPr>
          <w:rFonts w:ascii="Book Antiqua" w:hAnsi="Book Antiqua" w:cs="Book Antiqua"/>
        </w:rPr>
        <w:t>lipotoxicity</w:t>
      </w:r>
      <w:proofErr w:type="spellEnd"/>
      <w:r>
        <w:rPr>
          <w:rFonts w:ascii="Book Antiqua" w:hAnsi="Book Antiqua" w:cs="Book Antiqua"/>
        </w:rPr>
        <w:t xml:space="preserve"> and inflammation in NAFLD </w:t>
      </w:r>
      <w:r>
        <w:rPr>
          <w:rFonts w:ascii="Book Antiqua" w:hAnsi="Book Antiqua" w:cs="Book Antiqua"/>
        </w:rPr>
        <w:lastRenderedPageBreak/>
        <w:t xml:space="preserve">pathogenesis.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 Mol Cell Biol Lipids</w:t>
      </w:r>
      <w:r>
        <w:rPr>
          <w:rFonts w:ascii="Book Antiqua" w:hAnsi="Book Antiqua" w:cs="Book Antiqua"/>
        </w:rPr>
        <w:t xml:space="preserve"> 2022; </w:t>
      </w:r>
      <w:r>
        <w:rPr>
          <w:rFonts w:ascii="Book Antiqua" w:hAnsi="Book Antiqua" w:cs="Book Antiqua"/>
          <w:b/>
          <w:bCs/>
        </w:rPr>
        <w:t>1867</w:t>
      </w:r>
      <w:r>
        <w:rPr>
          <w:rFonts w:ascii="Book Antiqua" w:hAnsi="Book Antiqua" w:cs="Book Antiqua"/>
        </w:rPr>
        <w:t>: 159209 [</w:t>
      </w:r>
      <w:proofErr w:type="spellStart"/>
      <w:r>
        <w:rPr>
          <w:rFonts w:ascii="Book Antiqua" w:hAnsi="Book Antiqua" w:cs="Book Antiqua"/>
        </w:rPr>
        <w:t>PMID</w:t>
      </w:r>
      <w:proofErr w:type="spellEnd"/>
      <w:r>
        <w:rPr>
          <w:rFonts w:ascii="Book Antiqua" w:hAnsi="Book Antiqua" w:cs="Book Antiqua"/>
        </w:rPr>
        <w:t>: 35934297 DOI: 10.1016/</w:t>
      </w:r>
      <w:proofErr w:type="spellStart"/>
      <w:r>
        <w:rPr>
          <w:rFonts w:ascii="Book Antiqua" w:hAnsi="Book Antiqua" w:cs="Book Antiqua"/>
        </w:rPr>
        <w:t>j.bbalip.2022.159209</w:t>
      </w:r>
      <w:proofErr w:type="spellEnd"/>
      <w:r>
        <w:rPr>
          <w:rFonts w:ascii="Book Antiqua" w:hAnsi="Book Antiqua" w:cs="Book Antiqua"/>
        </w:rPr>
        <w:t>]</w:t>
      </w:r>
    </w:p>
    <w:p w14:paraId="61E6A593" w14:textId="77777777" w:rsidR="00B930C9" w:rsidRDefault="003A38B9">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Branković M</w:t>
      </w:r>
      <w:r>
        <w:rPr>
          <w:rFonts w:ascii="Book Antiqua" w:hAnsi="Book Antiqua" w:cs="Book Antiqua"/>
        </w:rPr>
        <w:t xml:space="preserve">, Jovanović I, Dukić M, Radonjić T, </w:t>
      </w:r>
      <w:proofErr w:type="spellStart"/>
      <w:r>
        <w:rPr>
          <w:rFonts w:ascii="Book Antiqua" w:hAnsi="Book Antiqua" w:cs="Book Antiqua"/>
        </w:rPr>
        <w:t>Oprić</w:t>
      </w:r>
      <w:proofErr w:type="spellEnd"/>
      <w:r>
        <w:rPr>
          <w:rFonts w:ascii="Book Antiqua" w:hAnsi="Book Antiqua" w:cs="Book Antiqua"/>
        </w:rPr>
        <w:t xml:space="preserve"> S, </w:t>
      </w:r>
      <w:proofErr w:type="spellStart"/>
      <w:r>
        <w:rPr>
          <w:rFonts w:ascii="Book Antiqua" w:hAnsi="Book Antiqua" w:cs="Book Antiqua"/>
        </w:rPr>
        <w:t>Klašnja</w:t>
      </w:r>
      <w:proofErr w:type="spellEnd"/>
      <w:r>
        <w:rPr>
          <w:rFonts w:ascii="Book Antiqua" w:hAnsi="Book Antiqua" w:cs="Book Antiqua"/>
        </w:rPr>
        <w:t xml:space="preserve"> S, </w:t>
      </w:r>
      <w:proofErr w:type="spellStart"/>
      <w:r>
        <w:rPr>
          <w:rFonts w:ascii="Book Antiqua" w:hAnsi="Book Antiqua" w:cs="Book Antiqua"/>
        </w:rPr>
        <w:t>Zdravković</w:t>
      </w:r>
      <w:proofErr w:type="spellEnd"/>
      <w:r>
        <w:rPr>
          <w:rFonts w:ascii="Book Antiqua" w:hAnsi="Book Antiqua" w:cs="Book Antiqua"/>
        </w:rPr>
        <w:t xml:space="preserve"> M. </w:t>
      </w:r>
      <w:proofErr w:type="spellStart"/>
      <w:r>
        <w:rPr>
          <w:rFonts w:ascii="Book Antiqua" w:hAnsi="Book Antiqua" w:cs="Book Antiqua"/>
        </w:rPr>
        <w:t>Lipotoxicity</w:t>
      </w:r>
      <w:proofErr w:type="spellEnd"/>
      <w:r>
        <w:rPr>
          <w:rFonts w:ascii="Book Antiqua" w:hAnsi="Book Antiqua" w:cs="Book Antiqua"/>
        </w:rPr>
        <w:t xml:space="preserve"> as the Leading Cause of Non-Alcoholic Steatohepatitis.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35563534 DOI: 10.3390/</w:t>
      </w:r>
      <w:proofErr w:type="spellStart"/>
      <w:r>
        <w:rPr>
          <w:rFonts w:ascii="Book Antiqua" w:hAnsi="Book Antiqua" w:cs="Book Antiqua"/>
        </w:rPr>
        <w:t>ijms23095146</w:t>
      </w:r>
      <w:proofErr w:type="spellEnd"/>
      <w:r>
        <w:rPr>
          <w:rFonts w:ascii="Book Antiqua" w:hAnsi="Book Antiqua" w:cs="Book Antiqua"/>
        </w:rPr>
        <w:t>]</w:t>
      </w:r>
    </w:p>
    <w:p w14:paraId="686AD1DD" w14:textId="77777777" w:rsidR="00B930C9" w:rsidRDefault="003A38B9">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Tanaka S</w:t>
      </w:r>
      <w:r>
        <w:rPr>
          <w:rFonts w:ascii="Book Antiqua" w:hAnsi="Book Antiqua" w:cs="Book Antiqua"/>
        </w:rPr>
        <w:t xml:space="preserve">, Hikita H, Tatsumi T, </w:t>
      </w:r>
      <w:proofErr w:type="spellStart"/>
      <w:r>
        <w:rPr>
          <w:rFonts w:ascii="Book Antiqua" w:hAnsi="Book Antiqua" w:cs="Book Antiqua"/>
        </w:rPr>
        <w:t>Sakamori</w:t>
      </w:r>
      <w:proofErr w:type="spellEnd"/>
      <w:r>
        <w:rPr>
          <w:rFonts w:ascii="Book Antiqua" w:hAnsi="Book Antiqua" w:cs="Book Antiqua"/>
        </w:rPr>
        <w:t xml:space="preserve"> R, Nozaki Y, Sakane S, </w:t>
      </w:r>
      <w:proofErr w:type="spellStart"/>
      <w:r>
        <w:rPr>
          <w:rFonts w:ascii="Book Antiqua" w:hAnsi="Book Antiqua" w:cs="Book Antiqua"/>
        </w:rPr>
        <w:t>Shiode</w:t>
      </w:r>
      <w:proofErr w:type="spellEnd"/>
      <w:r>
        <w:rPr>
          <w:rFonts w:ascii="Book Antiqua" w:hAnsi="Book Antiqua" w:cs="Book Antiqua"/>
        </w:rPr>
        <w:t xml:space="preserve"> Y, </w:t>
      </w:r>
      <w:proofErr w:type="spellStart"/>
      <w:r>
        <w:rPr>
          <w:rFonts w:ascii="Book Antiqua" w:hAnsi="Book Antiqua" w:cs="Book Antiqua"/>
        </w:rPr>
        <w:t>Nakabori</w:t>
      </w:r>
      <w:proofErr w:type="spellEnd"/>
      <w:r>
        <w:rPr>
          <w:rFonts w:ascii="Book Antiqua" w:hAnsi="Book Antiqua" w:cs="Book Antiqua"/>
        </w:rPr>
        <w:t xml:space="preserve"> T, Saito Y, Hiramatsu N, Tabata K, Kawabata T, Hamasaki M, Eguchi H, Nagano H, Yoshimori T, Takehara T. Rubicon inhibits autophagy and accelerates hepatocyte apoptosis and lipid accumulation in nonalcoholic fatty liver disease in mice. </w:t>
      </w:r>
      <w:r>
        <w:rPr>
          <w:rFonts w:ascii="Book Antiqua" w:hAnsi="Book Antiqua" w:cs="Book Antiqua"/>
          <w:i/>
          <w:iCs/>
        </w:rPr>
        <w:t>Hepatology</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1994-2014 [</w:t>
      </w:r>
      <w:proofErr w:type="spellStart"/>
      <w:r>
        <w:rPr>
          <w:rFonts w:ascii="Book Antiqua" w:hAnsi="Book Antiqua" w:cs="Book Antiqua"/>
        </w:rPr>
        <w:t>PMID</w:t>
      </w:r>
      <w:proofErr w:type="spellEnd"/>
      <w:r>
        <w:rPr>
          <w:rFonts w:ascii="Book Antiqua" w:hAnsi="Book Antiqua" w:cs="Book Antiqua"/>
        </w:rPr>
        <w:t>: 27637015 DOI: 10.1002/</w:t>
      </w:r>
      <w:proofErr w:type="spellStart"/>
      <w:r>
        <w:rPr>
          <w:rFonts w:ascii="Book Antiqua" w:hAnsi="Book Antiqua" w:cs="Book Antiqua"/>
        </w:rPr>
        <w:t>hep.28820</w:t>
      </w:r>
      <w:proofErr w:type="spellEnd"/>
      <w:r>
        <w:rPr>
          <w:rFonts w:ascii="Book Antiqua" w:hAnsi="Book Antiqua" w:cs="Book Antiqua"/>
        </w:rPr>
        <w:t>]</w:t>
      </w:r>
    </w:p>
    <w:p w14:paraId="650206D7" w14:textId="77777777" w:rsidR="00B930C9" w:rsidRDefault="003A38B9">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Frietze KK</w:t>
      </w:r>
      <w:r>
        <w:rPr>
          <w:rFonts w:ascii="Book Antiqua" w:hAnsi="Book Antiqua" w:cs="Book Antiqua"/>
        </w:rPr>
        <w:t xml:space="preserve">, Brown AM, Das D, Franks RG, Cunningham </w:t>
      </w:r>
      <w:proofErr w:type="spellStart"/>
      <w:r>
        <w:rPr>
          <w:rFonts w:ascii="Book Antiqua" w:hAnsi="Book Antiqua" w:cs="Book Antiqua"/>
        </w:rPr>
        <w:t>JL</w:t>
      </w:r>
      <w:proofErr w:type="spellEnd"/>
      <w:r>
        <w:rPr>
          <w:rFonts w:ascii="Book Antiqua" w:hAnsi="Book Antiqua" w:cs="Book Antiqua"/>
        </w:rPr>
        <w:t xml:space="preserve">, Hayward M, Nickels JT Jr. </w:t>
      </w:r>
      <w:proofErr w:type="spellStart"/>
      <w:r>
        <w:rPr>
          <w:rFonts w:ascii="Book Antiqua" w:hAnsi="Book Antiqua" w:cs="Book Antiqua"/>
        </w:rPr>
        <w:t>Lipotoxicity</w:t>
      </w:r>
      <w:proofErr w:type="spellEnd"/>
      <w:r>
        <w:rPr>
          <w:rFonts w:ascii="Book Antiqua" w:hAnsi="Book Antiqua" w:cs="Book Antiqua"/>
        </w:rPr>
        <w:t xml:space="preserve"> reduces </w:t>
      </w:r>
      <w:proofErr w:type="spellStart"/>
      <w:r>
        <w:rPr>
          <w:rFonts w:ascii="Book Antiqua" w:hAnsi="Book Antiqua" w:cs="Book Antiqua"/>
        </w:rPr>
        <w:t>DDX58</w:t>
      </w:r>
      <w:proofErr w:type="spellEnd"/>
      <w:r>
        <w:rPr>
          <w:rFonts w:ascii="Book Antiqua" w:hAnsi="Book Antiqua" w:cs="Book Antiqua"/>
        </w:rPr>
        <w:t xml:space="preserve">/Rig-1 expression and activity leading to impaired autophagy and cell death. </w:t>
      </w:r>
      <w:r>
        <w:rPr>
          <w:rFonts w:ascii="Book Antiqua" w:hAnsi="Book Antiqua" w:cs="Book Antiqua"/>
          <w:i/>
          <w:iCs/>
        </w:rPr>
        <w:t>Autophagy</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142-160 [</w:t>
      </w:r>
      <w:proofErr w:type="spellStart"/>
      <w:r>
        <w:rPr>
          <w:rFonts w:ascii="Book Antiqua" w:hAnsi="Book Antiqua" w:cs="Book Antiqua"/>
        </w:rPr>
        <w:t>PMID</w:t>
      </w:r>
      <w:proofErr w:type="spellEnd"/>
      <w:r>
        <w:rPr>
          <w:rFonts w:ascii="Book Antiqua" w:hAnsi="Book Antiqua" w:cs="Book Antiqua"/>
        </w:rPr>
        <w:t>: 33966599 DOI: 10.1080/15548627.2021.1920818]</w:t>
      </w:r>
    </w:p>
    <w:p w14:paraId="19CD541A" w14:textId="77777777" w:rsidR="00B930C9" w:rsidRDefault="003A38B9">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Sinha RA</w:t>
      </w:r>
      <w:r>
        <w:rPr>
          <w:rFonts w:ascii="Book Antiqua" w:hAnsi="Book Antiqua" w:cs="Book Antiqua"/>
        </w:rPr>
        <w:t xml:space="preserve">. Autophagy: A Cellular Guardian against Hepatic </w:t>
      </w:r>
      <w:proofErr w:type="spellStart"/>
      <w:r>
        <w:rPr>
          <w:rFonts w:ascii="Book Antiqua" w:hAnsi="Book Antiqua" w:cs="Book Antiqua"/>
        </w:rPr>
        <w:t>Lipotoxicity</w:t>
      </w:r>
      <w:proofErr w:type="spellEnd"/>
      <w:r>
        <w:rPr>
          <w:rFonts w:ascii="Book Antiqua" w:hAnsi="Book Antiqua" w:cs="Book Antiqua"/>
        </w:rPr>
        <w:t xml:space="preserve">. </w:t>
      </w:r>
      <w:r>
        <w:rPr>
          <w:rFonts w:ascii="Book Antiqua" w:hAnsi="Book Antiqua" w:cs="Book Antiqua"/>
          <w:i/>
          <w:iCs/>
        </w:rPr>
        <w:t>Genes (Basel)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553 [</w:t>
      </w:r>
      <w:proofErr w:type="spellStart"/>
      <w:r>
        <w:rPr>
          <w:rFonts w:ascii="Book Antiqua" w:hAnsi="Book Antiqua" w:cs="Book Antiqua"/>
        </w:rPr>
        <w:t>PMID</w:t>
      </w:r>
      <w:proofErr w:type="spellEnd"/>
      <w:r>
        <w:rPr>
          <w:rFonts w:ascii="Book Antiqua" w:hAnsi="Book Antiqua" w:cs="Book Antiqua"/>
        </w:rPr>
        <w:t>: 36874473 DOI: 10.3390/</w:t>
      </w:r>
      <w:proofErr w:type="spellStart"/>
      <w:r>
        <w:rPr>
          <w:rFonts w:ascii="Book Antiqua" w:hAnsi="Book Antiqua" w:cs="Book Antiqua"/>
        </w:rPr>
        <w:t>genes14030553</w:t>
      </w:r>
      <w:proofErr w:type="spellEnd"/>
      <w:r>
        <w:rPr>
          <w:rFonts w:ascii="Book Antiqua" w:hAnsi="Book Antiqua" w:cs="Book Antiqua"/>
        </w:rPr>
        <w:t>]</w:t>
      </w:r>
    </w:p>
    <w:p w14:paraId="752035CB" w14:textId="77777777" w:rsidR="00B930C9" w:rsidRDefault="003A38B9">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Ma X</w:t>
      </w:r>
      <w:r>
        <w:rPr>
          <w:rFonts w:ascii="Book Antiqua" w:hAnsi="Book Antiqua" w:cs="Book Antiqua"/>
        </w:rPr>
        <w:t xml:space="preserve">, McKeen T, Zhang J, Ding </w:t>
      </w:r>
      <w:proofErr w:type="spellStart"/>
      <w:r>
        <w:rPr>
          <w:rFonts w:ascii="Book Antiqua" w:hAnsi="Book Antiqua" w:cs="Book Antiqua"/>
        </w:rPr>
        <w:t>WX</w:t>
      </w:r>
      <w:proofErr w:type="spellEnd"/>
      <w:r>
        <w:rPr>
          <w:rFonts w:ascii="Book Antiqua" w:hAnsi="Book Antiqua" w:cs="Book Antiqua"/>
        </w:rPr>
        <w:t xml:space="preserve">. Role and Mechanisms of Mitophagy in Liver Diseases. </w:t>
      </w:r>
      <w:r>
        <w:rPr>
          <w:rFonts w:ascii="Book Antiqua" w:hAnsi="Book Antiqua" w:cs="Book Antiqua"/>
          <w:i/>
          <w:iCs/>
        </w:rPr>
        <w:t>Cells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32244304 DOI: 10.3390/</w:t>
      </w:r>
      <w:proofErr w:type="spellStart"/>
      <w:r>
        <w:rPr>
          <w:rFonts w:ascii="Book Antiqua" w:hAnsi="Book Antiqua" w:cs="Book Antiqua"/>
        </w:rPr>
        <w:t>cells9040837</w:t>
      </w:r>
      <w:proofErr w:type="spellEnd"/>
      <w:r>
        <w:rPr>
          <w:rFonts w:ascii="Book Antiqua" w:hAnsi="Book Antiqua" w:cs="Book Antiqua"/>
        </w:rPr>
        <w:t>]</w:t>
      </w:r>
    </w:p>
    <w:p w14:paraId="6FBCB078" w14:textId="77777777" w:rsidR="00B930C9" w:rsidRDefault="003A38B9">
      <w:pPr>
        <w:spacing w:line="360" w:lineRule="auto"/>
        <w:jc w:val="both"/>
        <w:rPr>
          <w:rFonts w:ascii="Book Antiqua" w:hAnsi="Book Antiqua" w:cs="Book Antiqua"/>
        </w:rPr>
      </w:pPr>
      <w:r>
        <w:rPr>
          <w:rFonts w:ascii="Book Antiqua" w:hAnsi="Book Antiqua" w:cs="Book Antiqua"/>
        </w:rPr>
        <w:t xml:space="preserve">86 </w:t>
      </w:r>
      <w:proofErr w:type="spellStart"/>
      <w:r>
        <w:rPr>
          <w:rFonts w:ascii="Book Antiqua" w:hAnsi="Book Antiqua" w:cs="Book Antiqua"/>
          <w:b/>
          <w:bCs/>
        </w:rPr>
        <w:t>Undamatla</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Fagunloye</w:t>
      </w:r>
      <w:proofErr w:type="spellEnd"/>
      <w:r>
        <w:rPr>
          <w:rFonts w:ascii="Book Antiqua" w:hAnsi="Book Antiqua" w:cs="Book Antiqua"/>
        </w:rPr>
        <w:t xml:space="preserve"> OG, Chen J, Edmunds LR, Murali A, Mills A, Xie B, Pangburn MM, </w:t>
      </w:r>
      <w:proofErr w:type="spellStart"/>
      <w:r>
        <w:rPr>
          <w:rFonts w:ascii="Book Antiqua" w:hAnsi="Book Antiqua" w:cs="Book Antiqua"/>
        </w:rPr>
        <w:t>Sipula</w:t>
      </w:r>
      <w:proofErr w:type="spellEnd"/>
      <w:r>
        <w:rPr>
          <w:rFonts w:ascii="Book Antiqua" w:hAnsi="Book Antiqua" w:cs="Book Antiqua"/>
        </w:rPr>
        <w:t xml:space="preserve"> I, Gibson G, St Croix C, Jurczak MJ. Reduced mitophagy is an early feature of NAFLD and liver-specific PARKIN knockout hastens the onset of steatosis, inflammation and fibrosis. </w:t>
      </w:r>
      <w:r>
        <w:rPr>
          <w:rFonts w:ascii="Book Antiqua" w:hAnsi="Book Antiqua" w:cs="Book Antiqua"/>
          <w:i/>
          <w:iCs/>
        </w:rPr>
        <w:t>Sci Rep</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7575 [</w:t>
      </w:r>
      <w:proofErr w:type="spellStart"/>
      <w:r>
        <w:rPr>
          <w:rFonts w:ascii="Book Antiqua" w:hAnsi="Book Antiqua" w:cs="Book Antiqua"/>
        </w:rPr>
        <w:t>PMID</w:t>
      </w:r>
      <w:proofErr w:type="spellEnd"/>
      <w:r>
        <w:rPr>
          <w:rFonts w:ascii="Book Antiqua" w:hAnsi="Book Antiqua" w:cs="Book Antiqua"/>
        </w:rPr>
        <w:t>: 37165006 DOI: 10.1038/</w:t>
      </w:r>
      <w:proofErr w:type="spellStart"/>
      <w:r>
        <w:rPr>
          <w:rFonts w:ascii="Book Antiqua" w:hAnsi="Book Antiqua" w:cs="Book Antiqua"/>
        </w:rPr>
        <w:t>s41598</w:t>
      </w:r>
      <w:proofErr w:type="spellEnd"/>
      <w:r>
        <w:rPr>
          <w:rFonts w:ascii="Book Antiqua" w:hAnsi="Book Antiqua" w:cs="Book Antiqua"/>
        </w:rPr>
        <w:t>-023-34710-x]</w:t>
      </w:r>
    </w:p>
    <w:p w14:paraId="34CAD206" w14:textId="77777777" w:rsidR="00B930C9" w:rsidRDefault="003A38B9">
      <w:pPr>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Moore MP</w:t>
      </w:r>
      <w:r>
        <w:rPr>
          <w:rFonts w:ascii="Book Antiqua" w:hAnsi="Book Antiqua" w:cs="Book Antiqua"/>
        </w:rPr>
        <w:t xml:space="preserve">, Cunningham RP, Meers GM, Johnson SA, Wheeler AA, Ganga RR, Spencer NM, Pitt JB, Diaz-Arias A, </w:t>
      </w:r>
      <w:proofErr w:type="spellStart"/>
      <w:r>
        <w:rPr>
          <w:rFonts w:ascii="Book Antiqua" w:hAnsi="Book Antiqua" w:cs="Book Antiqua"/>
        </w:rPr>
        <w:t>Swi</w:t>
      </w:r>
      <w:proofErr w:type="spellEnd"/>
      <w:r>
        <w:rPr>
          <w:rFonts w:ascii="Book Antiqua" w:hAnsi="Book Antiqua" w:cs="Book Antiqua"/>
        </w:rPr>
        <w:t xml:space="preserve"> AIA, Hammoud GM, Ibdah JA, Parks </w:t>
      </w:r>
      <w:proofErr w:type="spellStart"/>
      <w:r>
        <w:rPr>
          <w:rFonts w:ascii="Book Antiqua" w:hAnsi="Book Antiqua" w:cs="Book Antiqua"/>
        </w:rPr>
        <w:t>EJ</w:t>
      </w:r>
      <w:proofErr w:type="spellEnd"/>
      <w:r>
        <w:rPr>
          <w:rFonts w:ascii="Book Antiqua" w:hAnsi="Book Antiqua" w:cs="Book Antiqua"/>
        </w:rPr>
        <w:t xml:space="preserve">, Rector RS. Compromised hepatic mitochondrial fatty acid oxidation and reduced markers of mitochondrial turnover in human NAFLD. </w:t>
      </w:r>
      <w:r>
        <w:rPr>
          <w:rFonts w:ascii="Book Antiqua" w:hAnsi="Book Antiqua" w:cs="Book Antiqua"/>
          <w:i/>
          <w:iCs/>
        </w:rPr>
        <w:t>Hepatology</w:t>
      </w:r>
      <w:r>
        <w:rPr>
          <w:rFonts w:ascii="Book Antiqua" w:hAnsi="Book Antiqua" w:cs="Book Antiqua"/>
        </w:rPr>
        <w:t xml:space="preserve"> 2022; </w:t>
      </w:r>
      <w:r>
        <w:rPr>
          <w:rFonts w:ascii="Book Antiqua" w:hAnsi="Book Antiqua" w:cs="Book Antiqua"/>
          <w:b/>
          <w:bCs/>
        </w:rPr>
        <w:t>76</w:t>
      </w:r>
      <w:r>
        <w:rPr>
          <w:rFonts w:ascii="Book Antiqua" w:hAnsi="Book Antiqua" w:cs="Book Antiqua"/>
        </w:rPr>
        <w:t>: 1452-1465 [</w:t>
      </w:r>
      <w:proofErr w:type="spellStart"/>
      <w:r>
        <w:rPr>
          <w:rFonts w:ascii="Book Antiqua" w:hAnsi="Book Antiqua" w:cs="Book Antiqua"/>
        </w:rPr>
        <w:t>PMID</w:t>
      </w:r>
      <w:proofErr w:type="spellEnd"/>
      <w:r>
        <w:rPr>
          <w:rFonts w:ascii="Book Antiqua" w:hAnsi="Book Antiqua" w:cs="Book Antiqua"/>
        </w:rPr>
        <w:t>: 35000203 DOI: 10.1002/</w:t>
      </w:r>
      <w:proofErr w:type="spellStart"/>
      <w:r>
        <w:rPr>
          <w:rFonts w:ascii="Book Antiqua" w:hAnsi="Book Antiqua" w:cs="Book Antiqua"/>
        </w:rPr>
        <w:t>hep.32324</w:t>
      </w:r>
      <w:proofErr w:type="spellEnd"/>
      <w:r>
        <w:rPr>
          <w:rFonts w:ascii="Book Antiqua" w:hAnsi="Book Antiqua" w:cs="Book Antiqua"/>
        </w:rPr>
        <w:t>]</w:t>
      </w:r>
    </w:p>
    <w:p w14:paraId="63E7EF58"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88 </w:t>
      </w:r>
      <w:r>
        <w:rPr>
          <w:rFonts w:ascii="Book Antiqua" w:hAnsi="Book Antiqua" w:cs="Book Antiqua"/>
          <w:b/>
          <w:bCs/>
        </w:rPr>
        <w:t>Zhang NP</w:t>
      </w:r>
      <w:r>
        <w:rPr>
          <w:rFonts w:ascii="Book Antiqua" w:hAnsi="Book Antiqua" w:cs="Book Antiqua"/>
        </w:rPr>
        <w:t xml:space="preserve">, Liu XJ, Xie L, Shen XZ, Wu J. Impaired mitophagy triggers </w:t>
      </w:r>
      <w:proofErr w:type="spellStart"/>
      <w:r>
        <w:rPr>
          <w:rFonts w:ascii="Book Antiqua" w:hAnsi="Book Antiqua" w:cs="Book Antiqua"/>
        </w:rPr>
        <w:t>NLRP3</w:t>
      </w:r>
      <w:proofErr w:type="spellEnd"/>
      <w:r>
        <w:rPr>
          <w:rFonts w:ascii="Book Antiqua" w:hAnsi="Book Antiqua" w:cs="Book Antiqua"/>
        </w:rPr>
        <w:t xml:space="preserve"> inflammasome activation during the progression from nonalcoholic fatty liver to nonalcoholic steatohepatitis. </w:t>
      </w:r>
      <w:r>
        <w:rPr>
          <w:rFonts w:ascii="Book Antiqua" w:hAnsi="Book Antiqua" w:cs="Book Antiqua"/>
          <w:i/>
          <w:iCs/>
        </w:rPr>
        <w:t>Lab Invest</w:t>
      </w:r>
      <w:r>
        <w:rPr>
          <w:rFonts w:ascii="Book Antiqua" w:hAnsi="Book Antiqua" w:cs="Book Antiqua"/>
        </w:rPr>
        <w:t xml:space="preserve"> 2019; </w:t>
      </w:r>
      <w:r>
        <w:rPr>
          <w:rFonts w:ascii="Book Antiqua" w:hAnsi="Book Antiqua" w:cs="Book Antiqua"/>
          <w:b/>
          <w:bCs/>
        </w:rPr>
        <w:t>99</w:t>
      </w:r>
      <w:r>
        <w:rPr>
          <w:rFonts w:ascii="Book Antiqua" w:hAnsi="Book Antiqua" w:cs="Book Antiqua"/>
        </w:rPr>
        <w:t>: 749-763 [</w:t>
      </w:r>
      <w:proofErr w:type="spellStart"/>
      <w:r>
        <w:rPr>
          <w:rFonts w:ascii="Book Antiqua" w:hAnsi="Book Antiqua" w:cs="Book Antiqua"/>
        </w:rPr>
        <w:t>PMID</w:t>
      </w:r>
      <w:proofErr w:type="spellEnd"/>
      <w:r>
        <w:rPr>
          <w:rFonts w:ascii="Book Antiqua" w:hAnsi="Book Antiqua" w:cs="Book Antiqua"/>
        </w:rPr>
        <w:t>: 30700851 DOI: 10.1038/</w:t>
      </w:r>
      <w:proofErr w:type="spellStart"/>
      <w:r>
        <w:rPr>
          <w:rFonts w:ascii="Book Antiqua" w:hAnsi="Book Antiqua" w:cs="Book Antiqua"/>
        </w:rPr>
        <w:t>s41374</w:t>
      </w:r>
      <w:proofErr w:type="spellEnd"/>
      <w:r>
        <w:rPr>
          <w:rFonts w:ascii="Book Antiqua" w:hAnsi="Book Antiqua" w:cs="Book Antiqua"/>
        </w:rPr>
        <w:t>-018-0177-6]</w:t>
      </w:r>
    </w:p>
    <w:p w14:paraId="53D5E187" w14:textId="77777777" w:rsidR="00B930C9" w:rsidRDefault="003A38B9">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Yamada T</w:t>
      </w:r>
      <w:r>
        <w:rPr>
          <w:rFonts w:ascii="Book Antiqua" w:hAnsi="Book Antiqua" w:cs="Book Antiqua"/>
        </w:rPr>
        <w:t xml:space="preserve">, Murata D, Adachi Y, Itoh K, Kameoka S, Igarashi A, Kato T, Araki Y, </w:t>
      </w:r>
      <w:proofErr w:type="spellStart"/>
      <w:r>
        <w:rPr>
          <w:rFonts w:ascii="Book Antiqua" w:hAnsi="Book Antiqua" w:cs="Book Antiqua"/>
        </w:rPr>
        <w:t>Huganir</w:t>
      </w:r>
      <w:proofErr w:type="spellEnd"/>
      <w:r>
        <w:rPr>
          <w:rFonts w:ascii="Book Antiqua" w:hAnsi="Book Antiqua" w:cs="Book Antiqua"/>
        </w:rPr>
        <w:t xml:space="preserve"> </w:t>
      </w:r>
      <w:proofErr w:type="spellStart"/>
      <w:r>
        <w:rPr>
          <w:rFonts w:ascii="Book Antiqua" w:hAnsi="Book Antiqua" w:cs="Book Antiqua"/>
        </w:rPr>
        <w:t>RL</w:t>
      </w:r>
      <w:proofErr w:type="spellEnd"/>
      <w:r>
        <w:rPr>
          <w:rFonts w:ascii="Book Antiqua" w:hAnsi="Book Antiqua" w:cs="Book Antiqua"/>
        </w:rPr>
        <w:t xml:space="preserve">, Dawson TM, Yanagawa T, Okamoto K, Iijima M, </w:t>
      </w:r>
      <w:proofErr w:type="spellStart"/>
      <w:r>
        <w:rPr>
          <w:rFonts w:ascii="Book Antiqua" w:hAnsi="Book Antiqua" w:cs="Book Antiqua"/>
        </w:rPr>
        <w:t>Sesaki</w:t>
      </w:r>
      <w:proofErr w:type="spellEnd"/>
      <w:r>
        <w:rPr>
          <w:rFonts w:ascii="Book Antiqua" w:hAnsi="Book Antiqua" w:cs="Book Antiqua"/>
        </w:rPr>
        <w:t xml:space="preserve"> H. Mitochondrial Stasis Reveals </w:t>
      </w:r>
      <w:proofErr w:type="spellStart"/>
      <w:r>
        <w:rPr>
          <w:rFonts w:ascii="Book Antiqua" w:hAnsi="Book Antiqua" w:cs="Book Antiqua"/>
        </w:rPr>
        <w:t>p62</w:t>
      </w:r>
      <w:proofErr w:type="spellEnd"/>
      <w:r>
        <w:rPr>
          <w:rFonts w:ascii="Book Antiqua" w:hAnsi="Book Antiqua" w:cs="Book Antiqua"/>
        </w:rPr>
        <w:t xml:space="preserve">-Mediated Ubiquitination in Parkin-Independent Mitophagy and Mitigates Nonalcoholic Fatty Liver Disease. </w:t>
      </w:r>
      <w:r>
        <w:rPr>
          <w:rFonts w:ascii="Book Antiqua" w:hAnsi="Book Antiqua" w:cs="Book Antiqua"/>
          <w:i/>
          <w:iCs/>
        </w:rPr>
        <w:t xml:space="preserve">Cell </w:t>
      </w:r>
      <w:proofErr w:type="spellStart"/>
      <w:r>
        <w:rPr>
          <w:rFonts w:ascii="Book Antiqua" w:hAnsi="Book Antiqua" w:cs="Book Antiqua"/>
          <w:i/>
          <w:iCs/>
        </w:rPr>
        <w:t>Metab</w:t>
      </w:r>
      <w:proofErr w:type="spellEnd"/>
      <w:r>
        <w:rPr>
          <w:rFonts w:ascii="Book Antiqua" w:hAnsi="Book Antiqua" w:cs="Book Antiqua"/>
        </w:rPr>
        <w:t xml:space="preserve"> 2018; </w:t>
      </w:r>
      <w:r>
        <w:rPr>
          <w:rFonts w:ascii="Book Antiqua" w:hAnsi="Book Antiqua" w:cs="Book Antiqua"/>
          <w:b/>
          <w:bCs/>
        </w:rPr>
        <w:t>28</w:t>
      </w:r>
      <w:r>
        <w:rPr>
          <w:rFonts w:ascii="Book Antiqua" w:hAnsi="Book Antiqua" w:cs="Book Antiqua"/>
        </w:rPr>
        <w:t>: 588-</w:t>
      </w:r>
      <w:proofErr w:type="spellStart"/>
      <w:r>
        <w:rPr>
          <w:rFonts w:ascii="Book Antiqua" w:hAnsi="Book Antiqua" w:cs="Book Antiqua"/>
        </w:rPr>
        <w:t>604.e5</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30017357 DOI: 10.1016/</w:t>
      </w:r>
      <w:proofErr w:type="spellStart"/>
      <w:r>
        <w:rPr>
          <w:rFonts w:ascii="Book Antiqua" w:hAnsi="Book Antiqua" w:cs="Book Antiqua"/>
        </w:rPr>
        <w:t>j.cmet.2018.06.014</w:t>
      </w:r>
      <w:proofErr w:type="spellEnd"/>
      <w:r>
        <w:rPr>
          <w:rFonts w:ascii="Book Antiqua" w:hAnsi="Book Antiqua" w:cs="Book Antiqua"/>
        </w:rPr>
        <w:t>]</w:t>
      </w:r>
    </w:p>
    <w:p w14:paraId="4F39DAB9" w14:textId="77777777" w:rsidR="00B930C9" w:rsidRDefault="003A38B9">
      <w:pPr>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Sheldon RD</w:t>
      </w:r>
      <w:r>
        <w:rPr>
          <w:rFonts w:ascii="Book Antiqua" w:hAnsi="Book Antiqua" w:cs="Book Antiqua"/>
        </w:rPr>
        <w:t xml:space="preserve">, Meers GM, Morris EM, Linden MA, Cunningham RP, Ibdah JA, Thyfault JP, Laughlin MH, Rector RS. </w:t>
      </w:r>
      <w:proofErr w:type="spellStart"/>
      <w:r>
        <w:rPr>
          <w:rFonts w:ascii="Book Antiqua" w:hAnsi="Book Antiqua" w:cs="Book Antiqua"/>
        </w:rPr>
        <w:t>eNOS</w:t>
      </w:r>
      <w:proofErr w:type="spellEnd"/>
      <w:r>
        <w:rPr>
          <w:rFonts w:ascii="Book Antiqua" w:hAnsi="Book Antiqua" w:cs="Book Antiqua"/>
        </w:rPr>
        <w:t xml:space="preserve"> deletion impairs mitochondrial quality control and exacerbates Western diet-induced NASH. </w:t>
      </w:r>
      <w:r>
        <w:rPr>
          <w:rFonts w:ascii="Book Antiqua" w:hAnsi="Book Antiqua" w:cs="Book Antiqua"/>
          <w:i/>
          <w:iCs/>
        </w:rPr>
        <w:t xml:space="preserve">Am J </w:t>
      </w:r>
      <w:proofErr w:type="spellStart"/>
      <w:r>
        <w:rPr>
          <w:rFonts w:ascii="Book Antiqua" w:hAnsi="Book Antiqua" w:cs="Book Antiqua"/>
          <w:i/>
          <w:iCs/>
        </w:rPr>
        <w:t>Physiol</w:t>
      </w:r>
      <w:proofErr w:type="spellEnd"/>
      <w:r>
        <w:rPr>
          <w:rFonts w:ascii="Book Antiqua" w:hAnsi="Book Antiqua" w:cs="Book Antiqua"/>
          <w:i/>
          <w:iCs/>
        </w:rPr>
        <w:t xml:space="preserve"> Endocrinol </w:t>
      </w:r>
      <w:proofErr w:type="spellStart"/>
      <w:r>
        <w:rPr>
          <w:rFonts w:ascii="Book Antiqua" w:hAnsi="Book Antiqua" w:cs="Book Antiqua"/>
          <w:i/>
          <w:iCs/>
        </w:rPr>
        <w:t>Metab</w:t>
      </w:r>
      <w:proofErr w:type="spellEnd"/>
      <w:r>
        <w:rPr>
          <w:rFonts w:ascii="Book Antiqua" w:hAnsi="Book Antiqua" w:cs="Book Antiqua"/>
        </w:rPr>
        <w:t xml:space="preserve"> 2019; </w:t>
      </w:r>
      <w:r>
        <w:rPr>
          <w:rFonts w:ascii="Book Antiqua" w:hAnsi="Book Antiqua" w:cs="Book Antiqua"/>
          <w:b/>
          <w:bCs/>
        </w:rPr>
        <w:t>317</w:t>
      </w:r>
      <w:r>
        <w:rPr>
          <w:rFonts w:ascii="Book Antiqua" w:hAnsi="Book Antiqua" w:cs="Book Antiqua"/>
        </w:rPr>
        <w:t xml:space="preserve">: </w:t>
      </w:r>
      <w:proofErr w:type="spellStart"/>
      <w:r>
        <w:rPr>
          <w:rFonts w:ascii="Book Antiqua" w:hAnsi="Book Antiqua" w:cs="Book Antiqua"/>
        </w:rPr>
        <w:t>E605-E616</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31361543 DOI: 10.1152/</w:t>
      </w:r>
      <w:proofErr w:type="spellStart"/>
      <w:r>
        <w:rPr>
          <w:rFonts w:ascii="Book Antiqua" w:hAnsi="Book Antiqua" w:cs="Book Antiqua"/>
        </w:rPr>
        <w:t>ajpendo.00096.2019</w:t>
      </w:r>
      <w:proofErr w:type="spellEnd"/>
      <w:r>
        <w:rPr>
          <w:rFonts w:ascii="Book Antiqua" w:hAnsi="Book Antiqua" w:cs="Book Antiqua"/>
        </w:rPr>
        <w:t>]</w:t>
      </w:r>
    </w:p>
    <w:p w14:paraId="7988CD82" w14:textId="77777777" w:rsidR="00B930C9" w:rsidRDefault="003A38B9">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Zhou T</w:t>
      </w:r>
      <w:r>
        <w:rPr>
          <w:rFonts w:ascii="Book Antiqua" w:hAnsi="Book Antiqua" w:cs="Book Antiqua"/>
        </w:rPr>
        <w:t xml:space="preserve">, Chang L, Luo Y, Zhou Y, Zhang J. </w:t>
      </w:r>
      <w:proofErr w:type="spellStart"/>
      <w:r>
        <w:rPr>
          <w:rFonts w:ascii="Book Antiqua" w:hAnsi="Book Antiqua" w:cs="Book Antiqua"/>
        </w:rPr>
        <w:t>Mst1</w:t>
      </w:r>
      <w:proofErr w:type="spellEnd"/>
      <w:r>
        <w:rPr>
          <w:rFonts w:ascii="Book Antiqua" w:hAnsi="Book Antiqua" w:cs="Book Antiqua"/>
        </w:rPr>
        <w:t xml:space="preserve"> inhibition attenuates non-alcoholic fatty liver disease via reversing Parkin-related mitophagy. </w:t>
      </w:r>
      <w:r>
        <w:rPr>
          <w:rFonts w:ascii="Book Antiqua" w:hAnsi="Book Antiqua" w:cs="Book Antiqua"/>
          <w:i/>
          <w:iCs/>
        </w:rPr>
        <w:t>Redox Biol</w:t>
      </w:r>
      <w:r>
        <w:rPr>
          <w:rFonts w:ascii="Book Antiqua" w:hAnsi="Book Antiqua" w:cs="Book Antiqua"/>
        </w:rPr>
        <w:t xml:space="preserve"> 2019; </w:t>
      </w:r>
      <w:r>
        <w:rPr>
          <w:rFonts w:ascii="Book Antiqua" w:hAnsi="Book Antiqua" w:cs="Book Antiqua"/>
          <w:b/>
          <w:bCs/>
        </w:rPr>
        <w:t>21</w:t>
      </w:r>
      <w:r>
        <w:rPr>
          <w:rFonts w:ascii="Book Antiqua" w:hAnsi="Book Antiqua" w:cs="Book Antiqua"/>
        </w:rPr>
        <w:t>: 101120 [</w:t>
      </w:r>
      <w:proofErr w:type="spellStart"/>
      <w:r>
        <w:rPr>
          <w:rFonts w:ascii="Book Antiqua" w:hAnsi="Book Antiqua" w:cs="Book Antiqua"/>
        </w:rPr>
        <w:t>PMID</w:t>
      </w:r>
      <w:proofErr w:type="spellEnd"/>
      <w:r>
        <w:rPr>
          <w:rFonts w:ascii="Book Antiqua" w:hAnsi="Book Antiqua" w:cs="Book Antiqua"/>
        </w:rPr>
        <w:t>: 30708325 DOI: 10.1016/</w:t>
      </w:r>
      <w:proofErr w:type="spellStart"/>
      <w:r>
        <w:rPr>
          <w:rFonts w:ascii="Book Antiqua" w:hAnsi="Book Antiqua" w:cs="Book Antiqua"/>
        </w:rPr>
        <w:t>j.redox.2019.101120</w:t>
      </w:r>
      <w:proofErr w:type="spellEnd"/>
      <w:r>
        <w:rPr>
          <w:rFonts w:ascii="Book Antiqua" w:hAnsi="Book Antiqua" w:cs="Book Antiqua"/>
        </w:rPr>
        <w:t>]</w:t>
      </w:r>
    </w:p>
    <w:p w14:paraId="1041006C" w14:textId="77777777" w:rsidR="00B930C9" w:rsidRDefault="003A38B9">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Li X</w:t>
      </w:r>
      <w:r>
        <w:rPr>
          <w:rFonts w:ascii="Book Antiqua" w:hAnsi="Book Antiqua" w:cs="Book Antiqua"/>
        </w:rPr>
        <w:t xml:space="preserve">, Shi Z, Zhu Y, Shen T, Wang H, Shui G, Loor JJ, Fang Z, Chen M, Wang X, Peng Z, Song Y, Wang Z, Du X, Liu G. Cyanidin-3-O-glucoside improves non-alcoholic fatty liver disease by promoting </w:t>
      </w:r>
      <w:proofErr w:type="spellStart"/>
      <w:r>
        <w:rPr>
          <w:rFonts w:ascii="Book Antiqua" w:hAnsi="Book Antiqua" w:cs="Book Antiqua"/>
        </w:rPr>
        <w:t>PINK1</w:t>
      </w:r>
      <w:proofErr w:type="spellEnd"/>
      <w:r>
        <w:rPr>
          <w:rFonts w:ascii="Book Antiqua" w:hAnsi="Book Antiqua" w:cs="Book Antiqua"/>
        </w:rPr>
        <w:t xml:space="preserve">-mediated mitophagy in mice. </w:t>
      </w:r>
      <w:r>
        <w:rPr>
          <w:rFonts w:ascii="Book Antiqua" w:hAnsi="Book Antiqua" w:cs="Book Antiqua"/>
          <w:i/>
          <w:iCs/>
        </w:rPr>
        <w:t xml:space="preserve">Br J </w:t>
      </w:r>
      <w:proofErr w:type="spellStart"/>
      <w:r>
        <w:rPr>
          <w:rFonts w:ascii="Book Antiqua" w:hAnsi="Book Antiqua" w:cs="Book Antiqua"/>
          <w:i/>
          <w:iCs/>
        </w:rPr>
        <w:t>Pharmacol</w:t>
      </w:r>
      <w:proofErr w:type="spellEnd"/>
      <w:r>
        <w:rPr>
          <w:rFonts w:ascii="Book Antiqua" w:hAnsi="Book Antiqua" w:cs="Book Antiqua"/>
        </w:rPr>
        <w:t xml:space="preserve"> 2020; </w:t>
      </w:r>
      <w:r>
        <w:rPr>
          <w:rFonts w:ascii="Book Antiqua" w:hAnsi="Book Antiqua" w:cs="Book Antiqua"/>
          <w:b/>
          <w:bCs/>
        </w:rPr>
        <w:t>177</w:t>
      </w:r>
      <w:r>
        <w:rPr>
          <w:rFonts w:ascii="Book Antiqua" w:hAnsi="Book Antiqua" w:cs="Book Antiqua"/>
        </w:rPr>
        <w:t>: 3591-3607 [</w:t>
      </w:r>
      <w:proofErr w:type="spellStart"/>
      <w:r>
        <w:rPr>
          <w:rFonts w:ascii="Book Antiqua" w:hAnsi="Book Antiqua" w:cs="Book Antiqua"/>
        </w:rPr>
        <w:t>PMID</w:t>
      </w:r>
      <w:proofErr w:type="spellEnd"/>
      <w:r>
        <w:rPr>
          <w:rFonts w:ascii="Book Antiqua" w:hAnsi="Book Antiqua" w:cs="Book Antiqua"/>
        </w:rPr>
        <w:t>: 32343398 DOI: 10.1111/</w:t>
      </w:r>
      <w:proofErr w:type="spellStart"/>
      <w:r>
        <w:rPr>
          <w:rFonts w:ascii="Book Antiqua" w:hAnsi="Book Antiqua" w:cs="Book Antiqua"/>
        </w:rPr>
        <w:t>bph.15083</w:t>
      </w:r>
      <w:proofErr w:type="spellEnd"/>
      <w:r>
        <w:rPr>
          <w:rFonts w:ascii="Book Antiqua" w:hAnsi="Book Antiqua" w:cs="Book Antiqua"/>
        </w:rPr>
        <w:t>]</w:t>
      </w:r>
    </w:p>
    <w:p w14:paraId="28B9DD04" w14:textId="77777777" w:rsidR="00B930C9" w:rsidRDefault="003A38B9">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Cai J</w:t>
      </w:r>
      <w:r>
        <w:rPr>
          <w:rFonts w:ascii="Book Antiqua" w:hAnsi="Book Antiqua" w:cs="Book Antiqua"/>
        </w:rPr>
        <w:t xml:space="preserve">, Huang J, Yang J, Chen X, Zhang H, Zhu Y, Liu Q, Zhang Z. The protective effect of </w:t>
      </w:r>
      <w:proofErr w:type="spellStart"/>
      <w:r>
        <w:rPr>
          <w:rFonts w:ascii="Book Antiqua" w:hAnsi="Book Antiqua" w:cs="Book Antiqua"/>
        </w:rPr>
        <w:t>selenoprotein</w:t>
      </w:r>
      <w:proofErr w:type="spellEnd"/>
      <w:r>
        <w:rPr>
          <w:rFonts w:ascii="Book Antiqua" w:hAnsi="Book Antiqua" w:cs="Book Antiqua"/>
        </w:rPr>
        <w:t xml:space="preserve"> M on non-alcoholic fatty liver disease: the role of the AMPKα1-</w:t>
      </w:r>
      <w:proofErr w:type="spellStart"/>
      <w:r>
        <w:rPr>
          <w:rFonts w:ascii="Book Antiqua" w:hAnsi="Book Antiqua" w:cs="Book Antiqua"/>
        </w:rPr>
        <w:t>MFN2</w:t>
      </w:r>
      <w:proofErr w:type="spellEnd"/>
      <w:r>
        <w:rPr>
          <w:rFonts w:ascii="Book Antiqua" w:hAnsi="Book Antiqua" w:cs="Book Antiqua"/>
        </w:rPr>
        <w:t xml:space="preserve"> pathway and Parkin mitophagy. </w:t>
      </w:r>
      <w:r>
        <w:rPr>
          <w:rFonts w:ascii="Book Antiqua" w:hAnsi="Book Antiqua" w:cs="Book Antiqua"/>
          <w:i/>
          <w:iCs/>
        </w:rPr>
        <w:t>Cell Mol Life Sci</w:t>
      </w:r>
      <w:r>
        <w:rPr>
          <w:rFonts w:ascii="Book Antiqua" w:hAnsi="Book Antiqua" w:cs="Book Antiqua"/>
        </w:rPr>
        <w:t xml:space="preserve"> 2022; </w:t>
      </w:r>
      <w:r>
        <w:rPr>
          <w:rFonts w:ascii="Book Antiqua" w:hAnsi="Book Antiqua" w:cs="Book Antiqua"/>
          <w:b/>
          <w:bCs/>
        </w:rPr>
        <w:t>79</w:t>
      </w:r>
      <w:r>
        <w:rPr>
          <w:rFonts w:ascii="Book Antiqua" w:hAnsi="Book Antiqua" w:cs="Book Antiqua"/>
        </w:rPr>
        <w:t>: 354 [</w:t>
      </w:r>
      <w:proofErr w:type="spellStart"/>
      <w:r>
        <w:rPr>
          <w:rFonts w:ascii="Book Antiqua" w:hAnsi="Book Antiqua" w:cs="Book Antiqua"/>
        </w:rPr>
        <w:t>PMID</w:t>
      </w:r>
      <w:proofErr w:type="spellEnd"/>
      <w:r>
        <w:rPr>
          <w:rFonts w:ascii="Book Antiqua" w:hAnsi="Book Antiqua" w:cs="Book Antiqua"/>
        </w:rPr>
        <w:t>: 35678878 DOI: 10.1007/</w:t>
      </w:r>
      <w:proofErr w:type="spellStart"/>
      <w:r>
        <w:rPr>
          <w:rFonts w:ascii="Book Antiqua" w:hAnsi="Book Antiqua" w:cs="Book Antiqua"/>
        </w:rPr>
        <w:t>s00018</w:t>
      </w:r>
      <w:proofErr w:type="spellEnd"/>
      <w:r>
        <w:rPr>
          <w:rFonts w:ascii="Book Antiqua" w:hAnsi="Book Antiqua" w:cs="Book Antiqua"/>
        </w:rPr>
        <w:t>-022-04385-0]</w:t>
      </w:r>
    </w:p>
    <w:p w14:paraId="7D60BB9D" w14:textId="77777777" w:rsidR="00B930C9" w:rsidRDefault="003A38B9">
      <w:pPr>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Dong Y</w:t>
      </w:r>
      <w:r>
        <w:rPr>
          <w:rFonts w:ascii="Book Antiqua" w:hAnsi="Book Antiqua" w:cs="Book Antiqua"/>
        </w:rPr>
        <w:t xml:space="preserve">, Yu M, Wu Y, Xia T, Wang L, Song K, Zhang C, Lu K, </w:t>
      </w:r>
      <w:proofErr w:type="spellStart"/>
      <w:r>
        <w:rPr>
          <w:rFonts w:ascii="Book Antiqua" w:hAnsi="Book Antiqua" w:cs="Book Antiqua"/>
        </w:rPr>
        <w:t>Rahimnejad</w:t>
      </w:r>
      <w:proofErr w:type="spellEnd"/>
      <w:r>
        <w:rPr>
          <w:rFonts w:ascii="Book Antiqua" w:hAnsi="Book Antiqua" w:cs="Book Antiqua"/>
        </w:rPr>
        <w:t xml:space="preserve"> S. </w:t>
      </w:r>
      <w:proofErr w:type="spellStart"/>
      <w:r>
        <w:rPr>
          <w:rFonts w:ascii="Book Antiqua" w:hAnsi="Book Antiqua" w:cs="Book Antiqua"/>
        </w:rPr>
        <w:t>Hydroxytyrosol</w:t>
      </w:r>
      <w:proofErr w:type="spellEnd"/>
      <w:r>
        <w:rPr>
          <w:rFonts w:ascii="Book Antiqua" w:hAnsi="Book Antiqua" w:cs="Book Antiqua"/>
        </w:rPr>
        <w:t xml:space="preserve"> Promotes the Mitochondrial Function through Activating Mitophagy. </w:t>
      </w:r>
      <w:r>
        <w:rPr>
          <w:rFonts w:ascii="Book Antiqua" w:hAnsi="Book Antiqua" w:cs="Book Antiqua"/>
          <w:i/>
          <w:iCs/>
        </w:rPr>
        <w:t>Antioxidants (Basel)</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35624756 DOI: 10.3390/</w:t>
      </w:r>
      <w:proofErr w:type="spellStart"/>
      <w:r>
        <w:rPr>
          <w:rFonts w:ascii="Book Antiqua" w:hAnsi="Book Antiqua" w:cs="Book Antiqua"/>
        </w:rPr>
        <w:t>antiox11050893</w:t>
      </w:r>
      <w:proofErr w:type="spellEnd"/>
      <w:r>
        <w:rPr>
          <w:rFonts w:ascii="Book Antiqua" w:hAnsi="Book Antiqua" w:cs="Book Antiqua"/>
        </w:rPr>
        <w:t>]</w:t>
      </w:r>
    </w:p>
    <w:p w14:paraId="030A7C16" w14:textId="77777777" w:rsidR="00B930C9" w:rsidRDefault="003A38B9">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Chen S</w:t>
      </w:r>
      <w:r>
        <w:rPr>
          <w:rFonts w:ascii="Book Antiqua" w:hAnsi="Book Antiqua" w:cs="Book Antiqua"/>
        </w:rPr>
        <w:t xml:space="preserve">, Wang X, Liu Z, Wang J, Guo Y, Wang Q, Huang H, Li Y, Yu C, Xu C. Olfactomedin 4 deletion exacerbates nonalcoholic fatty liver disease through </w:t>
      </w:r>
      <w:proofErr w:type="spellStart"/>
      <w:r>
        <w:rPr>
          <w:rFonts w:ascii="Book Antiqua" w:hAnsi="Book Antiqua" w:cs="Book Antiqua"/>
        </w:rPr>
        <w:t>P62</w:t>
      </w:r>
      <w:proofErr w:type="spellEnd"/>
      <w:r>
        <w:rPr>
          <w:rFonts w:ascii="Book Antiqua" w:hAnsi="Book Antiqua" w:cs="Book Antiqua"/>
        </w:rPr>
        <w:t>-</w:t>
      </w:r>
      <w:r>
        <w:rPr>
          <w:rFonts w:ascii="Book Antiqua" w:hAnsi="Book Antiqua" w:cs="Book Antiqua"/>
        </w:rPr>
        <w:lastRenderedPageBreak/>
        <w:t xml:space="preserve">dependent mitophagy in mice. </w:t>
      </w:r>
      <w:r>
        <w:rPr>
          <w:rFonts w:ascii="Book Antiqua" w:hAnsi="Book Antiqua" w:cs="Book Antiqua"/>
          <w:i/>
          <w:iCs/>
        </w:rPr>
        <w:t>Metabolism</w:t>
      </w:r>
      <w:r>
        <w:rPr>
          <w:rFonts w:ascii="Book Antiqua" w:hAnsi="Book Antiqua" w:cs="Book Antiqua"/>
        </w:rPr>
        <w:t xml:space="preserve"> 2023; </w:t>
      </w:r>
      <w:r>
        <w:rPr>
          <w:rFonts w:ascii="Book Antiqua" w:hAnsi="Book Antiqua" w:cs="Book Antiqua"/>
          <w:b/>
          <w:bCs/>
        </w:rPr>
        <w:t>148</w:t>
      </w:r>
      <w:r>
        <w:rPr>
          <w:rFonts w:ascii="Book Antiqua" w:hAnsi="Book Antiqua" w:cs="Book Antiqua"/>
        </w:rPr>
        <w:t>: 155679 [</w:t>
      </w:r>
      <w:proofErr w:type="spellStart"/>
      <w:r>
        <w:rPr>
          <w:rFonts w:ascii="Book Antiqua" w:hAnsi="Book Antiqua" w:cs="Book Antiqua"/>
        </w:rPr>
        <w:t>PMID</w:t>
      </w:r>
      <w:proofErr w:type="spellEnd"/>
      <w:r>
        <w:rPr>
          <w:rFonts w:ascii="Book Antiqua" w:hAnsi="Book Antiqua" w:cs="Book Antiqua"/>
        </w:rPr>
        <w:t>: 37611821 DOI: 10.1016/</w:t>
      </w:r>
      <w:proofErr w:type="spellStart"/>
      <w:r>
        <w:rPr>
          <w:rFonts w:ascii="Book Antiqua" w:hAnsi="Book Antiqua" w:cs="Book Antiqua"/>
        </w:rPr>
        <w:t>j.metabol.2023.155679</w:t>
      </w:r>
      <w:proofErr w:type="spellEnd"/>
      <w:r>
        <w:rPr>
          <w:rFonts w:ascii="Book Antiqua" w:hAnsi="Book Antiqua" w:cs="Book Antiqua"/>
        </w:rPr>
        <w:t>]</w:t>
      </w:r>
    </w:p>
    <w:p w14:paraId="444709D2" w14:textId="77777777" w:rsidR="00B930C9" w:rsidRDefault="003A38B9">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Jin K</w:t>
      </w:r>
      <w:r>
        <w:rPr>
          <w:rFonts w:ascii="Book Antiqua" w:hAnsi="Book Antiqua" w:cs="Book Antiqua"/>
        </w:rPr>
        <w:t xml:space="preserve">, Shi Y, Zhang H, </w:t>
      </w:r>
      <w:proofErr w:type="spellStart"/>
      <w:r>
        <w:rPr>
          <w:rFonts w:ascii="Book Antiqua" w:hAnsi="Book Antiqua" w:cs="Book Antiqua"/>
        </w:rPr>
        <w:t>Zhangyuan</w:t>
      </w:r>
      <w:proofErr w:type="spellEnd"/>
      <w:r>
        <w:rPr>
          <w:rFonts w:ascii="Book Antiqua" w:hAnsi="Book Antiqua" w:cs="Book Antiqua"/>
        </w:rPr>
        <w:t xml:space="preserve"> G, Wang F, Li S, Chen C, Zhang J, Wang H, Zhang W, Sun B. A TNFα/</w:t>
      </w:r>
      <w:proofErr w:type="spellStart"/>
      <w:r>
        <w:rPr>
          <w:rFonts w:ascii="Book Antiqua" w:hAnsi="Book Antiqua" w:cs="Book Antiqua"/>
        </w:rPr>
        <w:t>Miz1</w:t>
      </w:r>
      <w:proofErr w:type="spellEnd"/>
      <w:r>
        <w:rPr>
          <w:rFonts w:ascii="Book Antiqua" w:hAnsi="Book Antiqua" w:cs="Book Antiqua"/>
        </w:rPr>
        <w:t xml:space="preserve">-positive feedback loop inhibits mitophagy in hepatocytes and propagates non-alcoholic steatohepatitis. </w:t>
      </w:r>
      <w:r>
        <w:rPr>
          <w:rFonts w:ascii="Book Antiqua" w:hAnsi="Book Antiqua" w:cs="Book Antiqua"/>
          <w:i/>
          <w:iCs/>
        </w:rPr>
        <w:t>J Hepatol</w:t>
      </w:r>
      <w:r>
        <w:rPr>
          <w:rFonts w:ascii="Book Antiqua" w:hAnsi="Book Antiqua" w:cs="Book Antiqua"/>
        </w:rPr>
        <w:t xml:space="preserve"> 2023; </w:t>
      </w:r>
      <w:r>
        <w:rPr>
          <w:rFonts w:ascii="Book Antiqua" w:hAnsi="Book Antiqua" w:cs="Book Antiqua"/>
          <w:b/>
          <w:bCs/>
        </w:rPr>
        <w:t>79</w:t>
      </w:r>
      <w:r>
        <w:rPr>
          <w:rFonts w:ascii="Book Antiqua" w:hAnsi="Book Antiqua" w:cs="Book Antiqua"/>
        </w:rPr>
        <w:t>: 403-416 [</w:t>
      </w:r>
      <w:proofErr w:type="spellStart"/>
      <w:r>
        <w:rPr>
          <w:rFonts w:ascii="Book Antiqua" w:hAnsi="Book Antiqua" w:cs="Book Antiqua"/>
        </w:rPr>
        <w:t>PMID</w:t>
      </w:r>
      <w:proofErr w:type="spellEnd"/>
      <w:r>
        <w:rPr>
          <w:rFonts w:ascii="Book Antiqua" w:hAnsi="Book Antiqua" w:cs="Book Antiqua"/>
        </w:rPr>
        <w:t>: 37040844 DOI: 10.1016/</w:t>
      </w:r>
      <w:proofErr w:type="spellStart"/>
      <w:r>
        <w:rPr>
          <w:rFonts w:ascii="Book Antiqua" w:hAnsi="Book Antiqua" w:cs="Book Antiqua"/>
        </w:rPr>
        <w:t>j.jhep.2023.03.039</w:t>
      </w:r>
      <w:proofErr w:type="spellEnd"/>
      <w:r>
        <w:rPr>
          <w:rFonts w:ascii="Book Antiqua" w:hAnsi="Book Antiqua" w:cs="Book Antiqua"/>
        </w:rPr>
        <w:t>]</w:t>
      </w:r>
    </w:p>
    <w:p w14:paraId="74508F1C" w14:textId="77777777" w:rsidR="00B930C9" w:rsidRDefault="003A38B9">
      <w:pPr>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Wang L</w:t>
      </w:r>
      <w:r>
        <w:rPr>
          <w:rFonts w:ascii="Book Antiqua" w:hAnsi="Book Antiqua" w:cs="Book Antiqua"/>
        </w:rPr>
        <w:t xml:space="preserve">, Liu X, Nie J, Zhang J, Kimball SR, Zhang H, Zhang </w:t>
      </w:r>
      <w:proofErr w:type="spellStart"/>
      <w:r>
        <w:rPr>
          <w:rFonts w:ascii="Book Antiqua" w:hAnsi="Book Antiqua" w:cs="Book Antiqua"/>
        </w:rPr>
        <w:t>WJ</w:t>
      </w:r>
      <w:proofErr w:type="spellEnd"/>
      <w:r>
        <w:rPr>
          <w:rFonts w:ascii="Book Antiqua" w:hAnsi="Book Antiqua" w:cs="Book Antiqua"/>
        </w:rPr>
        <w:t xml:space="preserve">, Jefferson LS, Cheng Z, Ji Q, Shi Y. </w:t>
      </w:r>
      <w:proofErr w:type="spellStart"/>
      <w:r>
        <w:rPr>
          <w:rFonts w:ascii="Book Antiqua" w:hAnsi="Book Antiqua" w:cs="Book Antiqua"/>
        </w:rPr>
        <w:t>ALCAT1</w:t>
      </w:r>
      <w:proofErr w:type="spellEnd"/>
      <w:r>
        <w:rPr>
          <w:rFonts w:ascii="Book Antiqua" w:hAnsi="Book Antiqua" w:cs="Book Antiqua"/>
        </w:rPr>
        <w:t xml:space="preserve"> controls mitochondrial etiology of fatty liver diseases, linking defective mitophagy to steatosis.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61</w:t>
      </w:r>
      <w:r>
        <w:rPr>
          <w:rFonts w:ascii="Book Antiqua" w:hAnsi="Book Antiqua" w:cs="Book Antiqua"/>
        </w:rPr>
        <w:t>: 486-496 [</w:t>
      </w:r>
      <w:proofErr w:type="spellStart"/>
      <w:r>
        <w:rPr>
          <w:rFonts w:ascii="Book Antiqua" w:hAnsi="Book Antiqua" w:cs="Book Antiqua"/>
        </w:rPr>
        <w:t>PMID</w:t>
      </w:r>
      <w:proofErr w:type="spellEnd"/>
      <w:r>
        <w:rPr>
          <w:rFonts w:ascii="Book Antiqua" w:hAnsi="Book Antiqua" w:cs="Book Antiqua"/>
        </w:rPr>
        <w:t>: 25203315 DOI: 10.1002/</w:t>
      </w:r>
      <w:proofErr w:type="spellStart"/>
      <w:r>
        <w:rPr>
          <w:rFonts w:ascii="Book Antiqua" w:hAnsi="Book Antiqua" w:cs="Book Antiqua"/>
        </w:rPr>
        <w:t>hep.27420</w:t>
      </w:r>
      <w:proofErr w:type="spellEnd"/>
      <w:r>
        <w:rPr>
          <w:rFonts w:ascii="Book Antiqua" w:hAnsi="Book Antiqua" w:cs="Book Antiqua"/>
        </w:rPr>
        <w:t>]</w:t>
      </w:r>
    </w:p>
    <w:p w14:paraId="518F2380" w14:textId="77777777" w:rsidR="00B930C9" w:rsidRDefault="003A38B9">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Cao P</w:t>
      </w:r>
      <w:r>
        <w:rPr>
          <w:rFonts w:ascii="Book Antiqua" w:hAnsi="Book Antiqua" w:cs="Book Antiqua"/>
        </w:rPr>
        <w:t xml:space="preserve">, Wang Y, Zhang C, Sullivan MA, Chen W, Jing X, Yu H, Li F, Wang Q, Zhou Z, Wang Q, Tian W, Qiu Z, Luo L. Quercetin ameliorates nonalcoholic fatty liver disease (NAFLD) via the promotion of AMPK-mediated hepatic mitophagy. </w:t>
      </w:r>
      <w:r>
        <w:rPr>
          <w:rFonts w:ascii="Book Antiqua" w:hAnsi="Book Antiqua" w:cs="Book Antiqua"/>
          <w:i/>
          <w:iCs/>
        </w:rPr>
        <w:t xml:space="preserve">J </w:t>
      </w:r>
      <w:proofErr w:type="spellStart"/>
      <w:r>
        <w:rPr>
          <w:rFonts w:ascii="Book Antiqua" w:hAnsi="Book Antiqua" w:cs="Book Antiqua"/>
          <w:i/>
          <w:iCs/>
        </w:rPr>
        <w:t>Nutr</w:t>
      </w:r>
      <w:proofErr w:type="spellEnd"/>
      <w:r>
        <w:rPr>
          <w:rFonts w:ascii="Book Antiqua" w:hAnsi="Book Antiqua" w:cs="Book Antiqua"/>
          <w:i/>
          <w:iCs/>
        </w:rPr>
        <w:t xml:space="preserve"> </w:t>
      </w:r>
      <w:proofErr w:type="spellStart"/>
      <w:r>
        <w:rPr>
          <w:rFonts w:ascii="Book Antiqua" w:hAnsi="Book Antiqua" w:cs="Book Antiqua"/>
          <w:i/>
          <w:iCs/>
        </w:rPr>
        <w:t>Biochem</w:t>
      </w:r>
      <w:proofErr w:type="spellEnd"/>
      <w:r>
        <w:rPr>
          <w:rFonts w:ascii="Book Antiqua" w:hAnsi="Book Antiqua" w:cs="Book Antiqua"/>
        </w:rPr>
        <w:t xml:space="preserve"> 2023; </w:t>
      </w:r>
      <w:r>
        <w:rPr>
          <w:rFonts w:ascii="Book Antiqua" w:hAnsi="Book Antiqua" w:cs="Book Antiqua"/>
          <w:b/>
          <w:bCs/>
        </w:rPr>
        <w:t>120</w:t>
      </w:r>
      <w:r>
        <w:rPr>
          <w:rFonts w:ascii="Book Antiqua" w:hAnsi="Book Antiqua" w:cs="Book Antiqua"/>
        </w:rPr>
        <w:t>: 109414 [</w:t>
      </w:r>
      <w:proofErr w:type="spellStart"/>
      <w:r>
        <w:rPr>
          <w:rFonts w:ascii="Book Antiqua" w:hAnsi="Book Antiqua" w:cs="Book Antiqua"/>
        </w:rPr>
        <w:t>PMID</w:t>
      </w:r>
      <w:proofErr w:type="spellEnd"/>
      <w:r>
        <w:rPr>
          <w:rFonts w:ascii="Book Antiqua" w:hAnsi="Book Antiqua" w:cs="Book Antiqua"/>
        </w:rPr>
        <w:t>: 37423322 DOI: 10.1016/</w:t>
      </w:r>
      <w:proofErr w:type="spellStart"/>
      <w:r>
        <w:rPr>
          <w:rFonts w:ascii="Book Antiqua" w:hAnsi="Book Antiqua" w:cs="Book Antiqua"/>
        </w:rPr>
        <w:t>j.jnutbio.2023.109414</w:t>
      </w:r>
      <w:proofErr w:type="spellEnd"/>
      <w:r>
        <w:rPr>
          <w:rFonts w:ascii="Book Antiqua" w:hAnsi="Book Antiqua" w:cs="Book Antiqua"/>
        </w:rPr>
        <w:t>]</w:t>
      </w:r>
    </w:p>
    <w:p w14:paraId="7B51C8ED" w14:textId="77777777" w:rsidR="00B930C9" w:rsidRDefault="003A38B9">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Li R</w:t>
      </w:r>
      <w:r>
        <w:rPr>
          <w:rFonts w:ascii="Book Antiqua" w:hAnsi="Book Antiqua" w:cs="Book Antiqua"/>
        </w:rPr>
        <w:t xml:space="preserve">, Xin T, Li D, Wang C, Zhu H, Zhou H. Therapeutic effect of </w:t>
      </w:r>
      <w:proofErr w:type="spellStart"/>
      <w:r>
        <w:rPr>
          <w:rFonts w:ascii="Book Antiqua" w:hAnsi="Book Antiqua" w:cs="Book Antiqua"/>
        </w:rPr>
        <w:t>Sirtuin</w:t>
      </w:r>
      <w:proofErr w:type="spellEnd"/>
      <w:r>
        <w:rPr>
          <w:rFonts w:ascii="Book Antiqua" w:hAnsi="Book Antiqua" w:cs="Book Antiqua"/>
        </w:rPr>
        <w:t xml:space="preserve"> 3 on ameliorating nonalcoholic fatty liver disease: The role of the ERK-CREB pathway and </w:t>
      </w:r>
      <w:proofErr w:type="spellStart"/>
      <w:r>
        <w:rPr>
          <w:rFonts w:ascii="Book Antiqua" w:hAnsi="Book Antiqua" w:cs="Book Antiqua"/>
        </w:rPr>
        <w:t>Bnip3</w:t>
      </w:r>
      <w:proofErr w:type="spellEnd"/>
      <w:r>
        <w:rPr>
          <w:rFonts w:ascii="Book Antiqua" w:hAnsi="Book Antiqua" w:cs="Book Antiqua"/>
        </w:rPr>
        <w:t xml:space="preserve">-mediated mitophagy. </w:t>
      </w:r>
      <w:r>
        <w:rPr>
          <w:rFonts w:ascii="Book Antiqua" w:hAnsi="Book Antiqua" w:cs="Book Antiqua"/>
          <w:i/>
          <w:iCs/>
        </w:rPr>
        <w:t>Redox Biol</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229-243 [</w:t>
      </w:r>
      <w:proofErr w:type="spellStart"/>
      <w:r>
        <w:rPr>
          <w:rFonts w:ascii="Book Antiqua" w:hAnsi="Book Antiqua" w:cs="Book Antiqua"/>
        </w:rPr>
        <w:t>PMID</w:t>
      </w:r>
      <w:proofErr w:type="spellEnd"/>
      <w:r>
        <w:rPr>
          <w:rFonts w:ascii="Book Antiqua" w:hAnsi="Book Antiqua" w:cs="Book Antiqua"/>
        </w:rPr>
        <w:t>: 30056271 DOI: 10.1016/</w:t>
      </w:r>
      <w:proofErr w:type="spellStart"/>
      <w:r>
        <w:rPr>
          <w:rFonts w:ascii="Book Antiqua" w:hAnsi="Book Antiqua" w:cs="Book Antiqua"/>
        </w:rPr>
        <w:t>j.redox.2018.07.011</w:t>
      </w:r>
      <w:proofErr w:type="spellEnd"/>
      <w:r>
        <w:rPr>
          <w:rFonts w:ascii="Book Antiqua" w:hAnsi="Book Antiqua" w:cs="Book Antiqua"/>
        </w:rPr>
        <w:t>]</w:t>
      </w:r>
    </w:p>
    <w:p w14:paraId="0B962DBA" w14:textId="77777777" w:rsidR="00B930C9" w:rsidRDefault="003A38B9">
      <w:pPr>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Sinha RA</w:t>
      </w:r>
      <w:r>
        <w:rPr>
          <w:rFonts w:ascii="Book Antiqua" w:hAnsi="Book Antiqua" w:cs="Book Antiqua"/>
        </w:rPr>
        <w:t xml:space="preserve">, Yen PM. Thyroid hormone-mediated autophagy and mitochondrial turnover in NAFLD. </w:t>
      </w:r>
      <w:r>
        <w:rPr>
          <w:rFonts w:ascii="Book Antiqua" w:hAnsi="Book Antiqua" w:cs="Book Antiqua"/>
          <w:i/>
          <w:iCs/>
        </w:rPr>
        <w:t xml:space="preserve">Cell </w:t>
      </w:r>
      <w:proofErr w:type="spellStart"/>
      <w:r>
        <w:rPr>
          <w:rFonts w:ascii="Book Antiqua" w:hAnsi="Book Antiqua" w:cs="Book Antiqua"/>
          <w:i/>
          <w:iCs/>
        </w:rPr>
        <w:t>Biosci</w:t>
      </w:r>
      <w:proofErr w:type="spellEnd"/>
      <w:r>
        <w:rPr>
          <w:rFonts w:ascii="Book Antiqua" w:hAnsi="Book Antiqua" w:cs="Book Antiqua"/>
        </w:rPr>
        <w:t xml:space="preserve"> 2016; </w:t>
      </w:r>
      <w:r>
        <w:rPr>
          <w:rFonts w:ascii="Book Antiqua" w:hAnsi="Book Antiqua" w:cs="Book Antiqua"/>
          <w:b/>
          <w:bCs/>
        </w:rPr>
        <w:t>6</w:t>
      </w:r>
      <w:r>
        <w:rPr>
          <w:rFonts w:ascii="Book Antiqua" w:hAnsi="Book Antiqua" w:cs="Book Antiqua"/>
        </w:rPr>
        <w:t>: 46 [</w:t>
      </w:r>
      <w:proofErr w:type="spellStart"/>
      <w:r>
        <w:rPr>
          <w:rFonts w:ascii="Book Antiqua" w:hAnsi="Book Antiqua" w:cs="Book Antiqua"/>
        </w:rPr>
        <w:t>PMID</w:t>
      </w:r>
      <w:proofErr w:type="spellEnd"/>
      <w:r>
        <w:rPr>
          <w:rFonts w:ascii="Book Antiqua" w:hAnsi="Book Antiqua" w:cs="Book Antiqua"/>
        </w:rPr>
        <w:t>: 27437098 DOI: 10.1186/</w:t>
      </w:r>
      <w:proofErr w:type="spellStart"/>
      <w:r>
        <w:rPr>
          <w:rFonts w:ascii="Book Antiqua" w:hAnsi="Book Antiqua" w:cs="Book Antiqua"/>
        </w:rPr>
        <w:t>s13578</w:t>
      </w:r>
      <w:proofErr w:type="spellEnd"/>
      <w:r>
        <w:rPr>
          <w:rFonts w:ascii="Book Antiqua" w:hAnsi="Book Antiqua" w:cs="Book Antiqua"/>
        </w:rPr>
        <w:t>-016-0113-7]</w:t>
      </w:r>
    </w:p>
    <w:p w14:paraId="1B64F557" w14:textId="77777777" w:rsidR="00B930C9" w:rsidRDefault="003A38B9">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Lee DH</w:t>
      </w:r>
      <w:r>
        <w:rPr>
          <w:rFonts w:ascii="Book Antiqua" w:hAnsi="Book Antiqua" w:cs="Book Antiqua"/>
        </w:rPr>
        <w:t xml:space="preserve">, Park JS, Lee </w:t>
      </w:r>
      <w:proofErr w:type="spellStart"/>
      <w:r>
        <w:rPr>
          <w:rFonts w:ascii="Book Antiqua" w:hAnsi="Book Antiqua" w:cs="Book Antiqua"/>
        </w:rPr>
        <w:t>YS</w:t>
      </w:r>
      <w:proofErr w:type="spellEnd"/>
      <w:r>
        <w:rPr>
          <w:rFonts w:ascii="Book Antiqua" w:hAnsi="Book Antiqua" w:cs="Book Antiqua"/>
        </w:rPr>
        <w:t xml:space="preserve">, Han J, Lee DK, Kwon SW, Han DH, Lee </w:t>
      </w:r>
      <w:proofErr w:type="spellStart"/>
      <w:r>
        <w:rPr>
          <w:rFonts w:ascii="Book Antiqua" w:hAnsi="Book Antiqua" w:cs="Book Antiqua"/>
        </w:rPr>
        <w:t>YH</w:t>
      </w:r>
      <w:proofErr w:type="spellEnd"/>
      <w:r>
        <w:rPr>
          <w:rFonts w:ascii="Book Antiqua" w:hAnsi="Book Antiqua" w:cs="Book Antiqua"/>
        </w:rPr>
        <w:t xml:space="preserve">, Bae SH. </w:t>
      </w:r>
      <w:proofErr w:type="spellStart"/>
      <w:r>
        <w:rPr>
          <w:rFonts w:ascii="Book Antiqua" w:hAnsi="Book Antiqua" w:cs="Book Antiqua"/>
        </w:rPr>
        <w:t>SQSTM1</w:t>
      </w:r>
      <w:proofErr w:type="spellEnd"/>
      <w:r>
        <w:rPr>
          <w:rFonts w:ascii="Book Antiqua" w:hAnsi="Book Antiqua" w:cs="Book Antiqua"/>
        </w:rPr>
        <w:t>/</w:t>
      </w:r>
      <w:proofErr w:type="spellStart"/>
      <w:r>
        <w:rPr>
          <w:rFonts w:ascii="Book Antiqua" w:hAnsi="Book Antiqua" w:cs="Book Antiqua"/>
        </w:rPr>
        <w:t>p62</w:t>
      </w:r>
      <w:proofErr w:type="spellEnd"/>
      <w:r>
        <w:rPr>
          <w:rFonts w:ascii="Book Antiqua" w:hAnsi="Book Antiqua" w:cs="Book Antiqua"/>
        </w:rPr>
        <w:t xml:space="preserve"> activates </w:t>
      </w:r>
      <w:proofErr w:type="spellStart"/>
      <w:r>
        <w:rPr>
          <w:rFonts w:ascii="Book Antiqua" w:hAnsi="Book Antiqua" w:cs="Book Antiqua"/>
        </w:rPr>
        <w:t>NFE2L2</w:t>
      </w:r>
      <w:proofErr w:type="spellEnd"/>
      <w:r>
        <w:rPr>
          <w:rFonts w:ascii="Book Antiqua" w:hAnsi="Book Antiqua" w:cs="Book Antiqua"/>
        </w:rPr>
        <w:t>/</w:t>
      </w:r>
      <w:proofErr w:type="spellStart"/>
      <w:r>
        <w:rPr>
          <w:rFonts w:ascii="Book Antiqua" w:hAnsi="Book Antiqua" w:cs="Book Antiqua"/>
        </w:rPr>
        <w:t>NRF2</w:t>
      </w:r>
      <w:proofErr w:type="spellEnd"/>
      <w:r>
        <w:rPr>
          <w:rFonts w:ascii="Book Antiqua" w:hAnsi="Book Antiqua" w:cs="Book Antiqua"/>
        </w:rPr>
        <w:t xml:space="preserve"> via </w:t>
      </w:r>
      <w:proofErr w:type="spellStart"/>
      <w:r>
        <w:rPr>
          <w:rFonts w:ascii="Book Antiqua" w:hAnsi="Book Antiqua" w:cs="Book Antiqua"/>
        </w:rPr>
        <w:t>ULK1</w:t>
      </w:r>
      <w:proofErr w:type="spellEnd"/>
      <w:r>
        <w:rPr>
          <w:rFonts w:ascii="Book Antiqua" w:hAnsi="Book Antiqua" w:cs="Book Antiqua"/>
        </w:rPr>
        <w:t xml:space="preserve">-mediated autophagic </w:t>
      </w:r>
      <w:proofErr w:type="spellStart"/>
      <w:r>
        <w:rPr>
          <w:rFonts w:ascii="Book Antiqua" w:hAnsi="Book Antiqua" w:cs="Book Antiqua"/>
        </w:rPr>
        <w:t>KEAP1</w:t>
      </w:r>
      <w:proofErr w:type="spellEnd"/>
      <w:r>
        <w:rPr>
          <w:rFonts w:ascii="Book Antiqua" w:hAnsi="Book Antiqua" w:cs="Book Antiqua"/>
        </w:rPr>
        <w:t xml:space="preserve"> degradation and protects mouse liver from </w:t>
      </w:r>
      <w:proofErr w:type="spellStart"/>
      <w:r>
        <w:rPr>
          <w:rFonts w:ascii="Book Antiqua" w:hAnsi="Book Antiqua" w:cs="Book Antiqua"/>
        </w:rPr>
        <w:t>lipotoxicity</w:t>
      </w:r>
      <w:proofErr w:type="spellEnd"/>
      <w:r>
        <w:rPr>
          <w:rFonts w:ascii="Book Antiqua" w:hAnsi="Book Antiqua" w:cs="Book Antiqua"/>
        </w:rPr>
        <w:t xml:space="preserve">. </w:t>
      </w:r>
      <w:r>
        <w:rPr>
          <w:rFonts w:ascii="Book Antiqua" w:hAnsi="Book Antiqua" w:cs="Book Antiqua"/>
          <w:i/>
          <w:iCs/>
        </w:rPr>
        <w:t>Autophagy</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1949-1973 [</w:t>
      </w:r>
      <w:proofErr w:type="spellStart"/>
      <w:r>
        <w:rPr>
          <w:rFonts w:ascii="Book Antiqua" w:hAnsi="Book Antiqua" w:cs="Book Antiqua"/>
        </w:rPr>
        <w:t>PMID</w:t>
      </w:r>
      <w:proofErr w:type="spellEnd"/>
      <w:r>
        <w:rPr>
          <w:rFonts w:ascii="Book Antiqua" w:hAnsi="Book Antiqua" w:cs="Book Antiqua"/>
        </w:rPr>
        <w:t>: 31913745 DOI: 10.1080/15548627.2020.1712108]</w:t>
      </w:r>
    </w:p>
    <w:p w14:paraId="0B24CA00" w14:textId="77777777" w:rsidR="00B930C9" w:rsidRDefault="003A38B9">
      <w:pPr>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Park JS</w:t>
      </w:r>
      <w:r>
        <w:rPr>
          <w:rFonts w:ascii="Book Antiqua" w:hAnsi="Book Antiqua" w:cs="Book Antiqua"/>
        </w:rPr>
        <w:t xml:space="preserve">, Lee DH, Lee </w:t>
      </w:r>
      <w:proofErr w:type="spellStart"/>
      <w:r>
        <w:rPr>
          <w:rFonts w:ascii="Book Antiqua" w:hAnsi="Book Antiqua" w:cs="Book Antiqua"/>
        </w:rPr>
        <w:t>YS</w:t>
      </w:r>
      <w:proofErr w:type="spellEnd"/>
      <w:r>
        <w:rPr>
          <w:rFonts w:ascii="Book Antiqua" w:hAnsi="Book Antiqua" w:cs="Book Antiqua"/>
        </w:rPr>
        <w:t xml:space="preserve">, Oh E, Bae KH, Oh KJ, Kim H, Bae SH. Dual roles of </w:t>
      </w:r>
      <w:proofErr w:type="spellStart"/>
      <w:r>
        <w:rPr>
          <w:rFonts w:ascii="Book Antiqua" w:hAnsi="Book Antiqua" w:cs="Book Antiqua"/>
        </w:rPr>
        <w:t>ULK1</w:t>
      </w:r>
      <w:proofErr w:type="spellEnd"/>
      <w:r>
        <w:rPr>
          <w:rFonts w:ascii="Book Antiqua" w:hAnsi="Book Antiqua" w:cs="Book Antiqua"/>
        </w:rPr>
        <w:t xml:space="preserve"> (</w:t>
      </w:r>
      <w:proofErr w:type="spellStart"/>
      <w:r>
        <w:rPr>
          <w:rFonts w:ascii="Book Antiqua" w:hAnsi="Book Antiqua" w:cs="Book Antiqua"/>
        </w:rPr>
        <w:t>unc</w:t>
      </w:r>
      <w:proofErr w:type="spellEnd"/>
      <w:r>
        <w:rPr>
          <w:rFonts w:ascii="Book Antiqua" w:hAnsi="Book Antiqua" w:cs="Book Antiqua"/>
        </w:rPr>
        <w:t xml:space="preserve">-51 like autophagy activating kinase 1) in </w:t>
      </w:r>
      <w:proofErr w:type="spellStart"/>
      <w:r>
        <w:rPr>
          <w:rFonts w:ascii="Book Antiqua" w:hAnsi="Book Antiqua" w:cs="Book Antiqua"/>
        </w:rPr>
        <w:t>cytoprotection</w:t>
      </w:r>
      <w:proofErr w:type="spellEnd"/>
      <w:r>
        <w:rPr>
          <w:rFonts w:ascii="Book Antiqua" w:hAnsi="Book Antiqua" w:cs="Book Antiqua"/>
        </w:rPr>
        <w:t xml:space="preserve"> against </w:t>
      </w:r>
      <w:proofErr w:type="spellStart"/>
      <w:r>
        <w:rPr>
          <w:rFonts w:ascii="Book Antiqua" w:hAnsi="Book Antiqua" w:cs="Book Antiqua"/>
        </w:rPr>
        <w:t>lipotoxicity</w:t>
      </w:r>
      <w:proofErr w:type="spellEnd"/>
      <w:r>
        <w:rPr>
          <w:rFonts w:ascii="Book Antiqua" w:hAnsi="Book Antiqua" w:cs="Book Antiqua"/>
        </w:rPr>
        <w:t xml:space="preserve">. </w:t>
      </w:r>
      <w:r>
        <w:rPr>
          <w:rFonts w:ascii="Book Antiqua" w:hAnsi="Book Antiqua" w:cs="Book Antiqua"/>
          <w:i/>
          <w:iCs/>
        </w:rPr>
        <w:t>Autophagy</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86-105 [</w:t>
      </w:r>
      <w:proofErr w:type="spellStart"/>
      <w:r>
        <w:rPr>
          <w:rFonts w:ascii="Book Antiqua" w:hAnsi="Book Antiqua" w:cs="Book Antiqua"/>
        </w:rPr>
        <w:t>PMID</w:t>
      </w:r>
      <w:proofErr w:type="spellEnd"/>
      <w:r>
        <w:rPr>
          <w:rFonts w:ascii="Book Antiqua" w:hAnsi="Book Antiqua" w:cs="Book Antiqua"/>
        </w:rPr>
        <w:t>: 30907226 DOI: 10.1080/15548627.2019.1598751]</w:t>
      </w:r>
    </w:p>
    <w:p w14:paraId="1D6608BE"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103 </w:t>
      </w:r>
      <w:r>
        <w:rPr>
          <w:rFonts w:ascii="Book Antiqua" w:hAnsi="Book Antiqua" w:cs="Book Antiqua"/>
          <w:b/>
          <w:bCs/>
        </w:rPr>
        <w:t>Lake AD</w:t>
      </w:r>
      <w:r>
        <w:rPr>
          <w:rFonts w:ascii="Book Antiqua" w:hAnsi="Book Antiqua" w:cs="Book Antiqua"/>
        </w:rPr>
        <w:t xml:space="preserve">, Novak P, Hardwick RN, Flores-Keown B, Zhao F, </w:t>
      </w:r>
      <w:proofErr w:type="spellStart"/>
      <w:r>
        <w:rPr>
          <w:rFonts w:ascii="Book Antiqua" w:hAnsi="Book Antiqua" w:cs="Book Antiqua"/>
        </w:rPr>
        <w:t>Klimecki</w:t>
      </w:r>
      <w:proofErr w:type="spellEnd"/>
      <w:r>
        <w:rPr>
          <w:rFonts w:ascii="Book Antiqua" w:hAnsi="Book Antiqua" w:cs="Book Antiqua"/>
        </w:rPr>
        <w:t xml:space="preserve"> WT, Cherrington NJ. The adaptive endoplasmic reticulum stress response to </w:t>
      </w:r>
      <w:proofErr w:type="spellStart"/>
      <w:r>
        <w:rPr>
          <w:rFonts w:ascii="Book Antiqua" w:hAnsi="Book Antiqua" w:cs="Book Antiqua"/>
        </w:rPr>
        <w:t>lipotoxicity</w:t>
      </w:r>
      <w:proofErr w:type="spellEnd"/>
      <w:r>
        <w:rPr>
          <w:rFonts w:ascii="Book Antiqua" w:hAnsi="Book Antiqua" w:cs="Book Antiqua"/>
        </w:rPr>
        <w:t xml:space="preserve"> in progressive human nonalcoholic fatty liver disease. </w:t>
      </w:r>
      <w:proofErr w:type="spellStart"/>
      <w:r>
        <w:rPr>
          <w:rFonts w:ascii="Book Antiqua" w:hAnsi="Book Antiqua" w:cs="Book Antiqua"/>
          <w:i/>
          <w:iCs/>
        </w:rPr>
        <w:t>Toxicol</w:t>
      </w:r>
      <w:proofErr w:type="spellEnd"/>
      <w:r>
        <w:rPr>
          <w:rFonts w:ascii="Book Antiqua" w:hAnsi="Book Antiqua" w:cs="Book Antiqua"/>
          <w:i/>
          <w:iCs/>
        </w:rPr>
        <w:t xml:space="preserve"> Sci</w:t>
      </w:r>
      <w:r>
        <w:rPr>
          <w:rFonts w:ascii="Book Antiqua" w:hAnsi="Book Antiqua" w:cs="Book Antiqua"/>
        </w:rPr>
        <w:t xml:space="preserve"> 2014; </w:t>
      </w:r>
      <w:r>
        <w:rPr>
          <w:rFonts w:ascii="Book Antiqua" w:hAnsi="Book Antiqua" w:cs="Book Antiqua"/>
          <w:b/>
          <w:bCs/>
        </w:rPr>
        <w:t>137</w:t>
      </w:r>
      <w:r>
        <w:rPr>
          <w:rFonts w:ascii="Book Antiqua" w:hAnsi="Book Antiqua" w:cs="Book Antiqua"/>
        </w:rPr>
        <w:t>: 26-35 [</w:t>
      </w:r>
      <w:proofErr w:type="spellStart"/>
      <w:r>
        <w:rPr>
          <w:rFonts w:ascii="Book Antiqua" w:hAnsi="Book Antiqua" w:cs="Book Antiqua"/>
        </w:rPr>
        <w:t>PMID</w:t>
      </w:r>
      <w:proofErr w:type="spellEnd"/>
      <w:r>
        <w:rPr>
          <w:rFonts w:ascii="Book Antiqua" w:hAnsi="Book Antiqua" w:cs="Book Antiqua"/>
        </w:rPr>
        <w:t>: 24097666 DOI: 10.1093/</w:t>
      </w:r>
      <w:proofErr w:type="spellStart"/>
      <w:r>
        <w:rPr>
          <w:rFonts w:ascii="Book Antiqua" w:hAnsi="Book Antiqua" w:cs="Book Antiqua"/>
        </w:rPr>
        <w:t>toxsci</w:t>
      </w:r>
      <w:proofErr w:type="spellEnd"/>
      <w:r>
        <w:rPr>
          <w:rFonts w:ascii="Book Antiqua" w:hAnsi="Book Antiqua" w:cs="Book Antiqua"/>
        </w:rPr>
        <w:t>/</w:t>
      </w:r>
      <w:proofErr w:type="spellStart"/>
      <w:r>
        <w:rPr>
          <w:rFonts w:ascii="Book Antiqua" w:hAnsi="Book Antiqua" w:cs="Book Antiqua"/>
        </w:rPr>
        <w:t>kft230</w:t>
      </w:r>
      <w:proofErr w:type="spellEnd"/>
      <w:r>
        <w:rPr>
          <w:rFonts w:ascii="Book Antiqua" w:hAnsi="Book Antiqua" w:cs="Book Antiqua"/>
        </w:rPr>
        <w:t>]</w:t>
      </w:r>
    </w:p>
    <w:p w14:paraId="6E6A10FA" w14:textId="77777777" w:rsidR="00B930C9" w:rsidRDefault="003A38B9">
      <w:pPr>
        <w:spacing w:line="360" w:lineRule="auto"/>
        <w:jc w:val="both"/>
        <w:rPr>
          <w:rFonts w:ascii="Book Antiqua" w:hAnsi="Book Antiqua" w:cs="Book Antiqua"/>
        </w:rPr>
      </w:pPr>
      <w:r>
        <w:rPr>
          <w:rFonts w:ascii="Book Antiqua" w:hAnsi="Book Antiqua" w:cs="Book Antiqua"/>
        </w:rPr>
        <w:t xml:space="preserve">104 </w:t>
      </w:r>
      <w:proofErr w:type="spellStart"/>
      <w:r>
        <w:rPr>
          <w:rFonts w:ascii="Book Antiqua" w:hAnsi="Book Antiqua" w:cs="Book Antiqua"/>
          <w:b/>
          <w:bCs/>
        </w:rPr>
        <w:t>Ariyama</w:t>
      </w:r>
      <w:proofErr w:type="spellEnd"/>
      <w:r>
        <w:rPr>
          <w:rFonts w:ascii="Book Antiqua" w:hAnsi="Book Antiqua" w:cs="Book Antiqua"/>
          <w:b/>
          <w:bCs/>
        </w:rPr>
        <w:t xml:space="preserve"> H</w:t>
      </w:r>
      <w:r>
        <w:rPr>
          <w:rFonts w:ascii="Book Antiqua" w:hAnsi="Book Antiqua" w:cs="Book Antiqua"/>
        </w:rPr>
        <w:t xml:space="preserve">, Kono N, Matsuda S, Inoue T, Arai H. Decrease in membrane phospholipid unsaturation induces unfolded protein response. </w:t>
      </w:r>
      <w:r>
        <w:rPr>
          <w:rFonts w:ascii="Book Antiqua" w:hAnsi="Book Antiqua" w:cs="Book Antiqua"/>
          <w:i/>
          <w:iCs/>
        </w:rPr>
        <w:t>J Biol Chem</w:t>
      </w:r>
      <w:r>
        <w:rPr>
          <w:rFonts w:ascii="Book Antiqua" w:hAnsi="Book Antiqua" w:cs="Book Antiqua"/>
        </w:rPr>
        <w:t xml:space="preserve"> 2010; </w:t>
      </w:r>
      <w:r>
        <w:rPr>
          <w:rFonts w:ascii="Book Antiqua" w:hAnsi="Book Antiqua" w:cs="Book Antiqua"/>
          <w:b/>
          <w:bCs/>
        </w:rPr>
        <w:t>285</w:t>
      </w:r>
      <w:r>
        <w:rPr>
          <w:rFonts w:ascii="Book Antiqua" w:hAnsi="Book Antiqua" w:cs="Book Antiqua"/>
        </w:rPr>
        <w:t>: 22027-22035 [</w:t>
      </w:r>
      <w:proofErr w:type="spellStart"/>
      <w:r>
        <w:rPr>
          <w:rFonts w:ascii="Book Antiqua" w:hAnsi="Book Antiqua" w:cs="Book Antiqua"/>
        </w:rPr>
        <w:t>PMID</w:t>
      </w:r>
      <w:proofErr w:type="spellEnd"/>
      <w:r>
        <w:rPr>
          <w:rFonts w:ascii="Book Antiqua" w:hAnsi="Book Antiqua" w:cs="Book Antiqua"/>
        </w:rPr>
        <w:t>: 20489212 DOI: 10.1074/</w:t>
      </w:r>
      <w:proofErr w:type="spellStart"/>
      <w:r>
        <w:rPr>
          <w:rFonts w:ascii="Book Antiqua" w:hAnsi="Book Antiqua" w:cs="Book Antiqua"/>
        </w:rPr>
        <w:t>jbc.M110.126870</w:t>
      </w:r>
      <w:proofErr w:type="spellEnd"/>
      <w:r>
        <w:rPr>
          <w:rFonts w:ascii="Book Antiqua" w:hAnsi="Book Antiqua" w:cs="Book Antiqua"/>
        </w:rPr>
        <w:t>]</w:t>
      </w:r>
    </w:p>
    <w:p w14:paraId="761A2A3F" w14:textId="77777777" w:rsidR="00B930C9" w:rsidRDefault="003A38B9">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Leamy AK</w:t>
      </w:r>
      <w:r>
        <w:rPr>
          <w:rFonts w:ascii="Book Antiqua" w:hAnsi="Book Antiqua" w:cs="Book Antiqua"/>
        </w:rPr>
        <w:t xml:space="preserve">, </w:t>
      </w:r>
      <w:proofErr w:type="spellStart"/>
      <w:r>
        <w:rPr>
          <w:rFonts w:ascii="Book Antiqua" w:hAnsi="Book Antiqua" w:cs="Book Antiqua"/>
        </w:rPr>
        <w:t>Egnatchik</w:t>
      </w:r>
      <w:proofErr w:type="spellEnd"/>
      <w:r>
        <w:rPr>
          <w:rFonts w:ascii="Book Antiqua" w:hAnsi="Book Antiqua" w:cs="Book Antiqua"/>
        </w:rPr>
        <w:t xml:space="preserve"> RA, Shiota M, Ivanova PT, Myers DS, Brown HA, Young JD. Enhanced synthesis of saturated phospholipids is associated with ER stress and </w:t>
      </w:r>
      <w:proofErr w:type="spellStart"/>
      <w:r>
        <w:rPr>
          <w:rFonts w:ascii="Book Antiqua" w:hAnsi="Book Antiqua" w:cs="Book Antiqua"/>
        </w:rPr>
        <w:t>lipotoxicity</w:t>
      </w:r>
      <w:proofErr w:type="spellEnd"/>
      <w:r>
        <w:rPr>
          <w:rFonts w:ascii="Book Antiqua" w:hAnsi="Book Antiqua" w:cs="Book Antiqua"/>
        </w:rPr>
        <w:t xml:space="preserve"> in palmitate treated hepatic cells. </w:t>
      </w:r>
      <w:r>
        <w:rPr>
          <w:rFonts w:ascii="Book Antiqua" w:hAnsi="Book Antiqua" w:cs="Book Antiqua"/>
          <w:i/>
          <w:iCs/>
        </w:rPr>
        <w:t>J Lipid Res</w:t>
      </w:r>
      <w:r>
        <w:rPr>
          <w:rFonts w:ascii="Book Antiqua" w:hAnsi="Book Antiqua" w:cs="Book Antiqua"/>
        </w:rPr>
        <w:t xml:space="preserve"> 2014; </w:t>
      </w:r>
      <w:r>
        <w:rPr>
          <w:rFonts w:ascii="Book Antiqua" w:hAnsi="Book Antiqua" w:cs="Book Antiqua"/>
          <w:b/>
          <w:bCs/>
        </w:rPr>
        <w:t>55</w:t>
      </w:r>
      <w:r>
        <w:rPr>
          <w:rFonts w:ascii="Book Antiqua" w:hAnsi="Book Antiqua" w:cs="Book Antiqua"/>
        </w:rPr>
        <w:t>: 1478-1488 [</w:t>
      </w:r>
      <w:proofErr w:type="spellStart"/>
      <w:r>
        <w:rPr>
          <w:rFonts w:ascii="Book Antiqua" w:hAnsi="Book Antiqua" w:cs="Book Antiqua"/>
        </w:rPr>
        <w:t>PMID</w:t>
      </w:r>
      <w:proofErr w:type="spellEnd"/>
      <w:r>
        <w:rPr>
          <w:rFonts w:ascii="Book Antiqua" w:hAnsi="Book Antiqua" w:cs="Book Antiqua"/>
        </w:rPr>
        <w:t>: 24859739 DOI: 10.1194/</w:t>
      </w:r>
      <w:proofErr w:type="spellStart"/>
      <w:r>
        <w:rPr>
          <w:rFonts w:ascii="Book Antiqua" w:hAnsi="Book Antiqua" w:cs="Book Antiqua"/>
        </w:rPr>
        <w:t>jlr.M050237</w:t>
      </w:r>
      <w:proofErr w:type="spellEnd"/>
      <w:r>
        <w:rPr>
          <w:rFonts w:ascii="Book Antiqua" w:hAnsi="Book Antiqua" w:cs="Book Antiqua"/>
        </w:rPr>
        <w:t>]</w:t>
      </w:r>
    </w:p>
    <w:p w14:paraId="64D3B496" w14:textId="77777777" w:rsidR="00B930C9" w:rsidRDefault="003A38B9">
      <w:pPr>
        <w:spacing w:line="360" w:lineRule="auto"/>
        <w:jc w:val="both"/>
        <w:rPr>
          <w:rFonts w:ascii="Book Antiqua" w:hAnsi="Book Antiqua" w:cs="Book Antiqua"/>
        </w:rPr>
      </w:pPr>
      <w:r>
        <w:rPr>
          <w:rFonts w:ascii="Book Antiqua" w:hAnsi="Book Antiqua" w:cs="Book Antiqua"/>
        </w:rPr>
        <w:t xml:space="preserve">106 </w:t>
      </w:r>
      <w:proofErr w:type="spellStart"/>
      <w:r>
        <w:rPr>
          <w:rFonts w:ascii="Book Antiqua" w:hAnsi="Book Antiqua" w:cs="Book Antiqua"/>
          <w:b/>
          <w:bCs/>
        </w:rPr>
        <w:t>Cazanave</w:t>
      </w:r>
      <w:proofErr w:type="spellEnd"/>
      <w:r>
        <w:rPr>
          <w:rFonts w:ascii="Book Antiqua" w:hAnsi="Book Antiqua" w:cs="Book Antiqua"/>
          <w:b/>
          <w:bCs/>
        </w:rPr>
        <w:t xml:space="preserve"> SC</w:t>
      </w:r>
      <w:r>
        <w:rPr>
          <w:rFonts w:ascii="Book Antiqua" w:hAnsi="Book Antiqua" w:cs="Book Antiqua"/>
        </w:rPr>
        <w:t xml:space="preserve">, Elmi NA, Akazawa Y, Bronk SF, Mott </w:t>
      </w:r>
      <w:proofErr w:type="spellStart"/>
      <w:r>
        <w:rPr>
          <w:rFonts w:ascii="Book Antiqua" w:hAnsi="Book Antiqua" w:cs="Book Antiqua"/>
        </w:rPr>
        <w:t>JL</w:t>
      </w:r>
      <w:proofErr w:type="spellEnd"/>
      <w:r>
        <w:rPr>
          <w:rFonts w:ascii="Book Antiqua" w:hAnsi="Book Antiqua" w:cs="Book Antiqua"/>
        </w:rPr>
        <w:t xml:space="preserve">, Gores GJ. CHOP and AP-1 cooperatively mediate PUMA expression during </w:t>
      </w:r>
      <w:proofErr w:type="spellStart"/>
      <w:r>
        <w:rPr>
          <w:rFonts w:ascii="Book Antiqua" w:hAnsi="Book Antiqua" w:cs="Book Antiqua"/>
        </w:rPr>
        <w:t>lipoapoptosis</w:t>
      </w:r>
      <w:proofErr w:type="spellEnd"/>
      <w:r>
        <w:rPr>
          <w:rFonts w:ascii="Book Antiqua" w:hAnsi="Book Antiqua" w:cs="Book Antiqua"/>
        </w:rPr>
        <w:t xml:space="preserve">. </w:t>
      </w:r>
      <w:r>
        <w:rPr>
          <w:rFonts w:ascii="Book Antiqua" w:hAnsi="Book Antiqua" w:cs="Book Antiqua"/>
          <w:i/>
          <w:iCs/>
        </w:rPr>
        <w:t xml:space="preserve">Am J </w:t>
      </w:r>
      <w:proofErr w:type="spellStart"/>
      <w:r>
        <w:rPr>
          <w:rFonts w:ascii="Book Antiqua" w:hAnsi="Book Antiqua" w:cs="Book Antiqua"/>
          <w:i/>
          <w:iCs/>
        </w:rPr>
        <w:t>Physiol</w:t>
      </w:r>
      <w:proofErr w:type="spellEnd"/>
      <w:r>
        <w:rPr>
          <w:rFonts w:ascii="Book Antiqua" w:hAnsi="Book Antiqua" w:cs="Book Antiqua"/>
          <w:i/>
          <w:iCs/>
        </w:rPr>
        <w:t xml:space="preserve"> </w:t>
      </w:r>
      <w:proofErr w:type="spellStart"/>
      <w:r>
        <w:rPr>
          <w:rFonts w:ascii="Book Antiqua" w:hAnsi="Book Antiqua" w:cs="Book Antiqua"/>
          <w:i/>
          <w:iCs/>
        </w:rPr>
        <w:t>Gastrointest</w:t>
      </w:r>
      <w:proofErr w:type="spellEnd"/>
      <w:r>
        <w:rPr>
          <w:rFonts w:ascii="Book Antiqua" w:hAnsi="Book Antiqua" w:cs="Book Antiqua"/>
          <w:i/>
          <w:iCs/>
        </w:rPr>
        <w:t xml:space="preserve"> Liver </w:t>
      </w:r>
      <w:proofErr w:type="spellStart"/>
      <w:r>
        <w:rPr>
          <w:rFonts w:ascii="Book Antiqua" w:hAnsi="Book Antiqua" w:cs="Book Antiqua"/>
          <w:i/>
          <w:iCs/>
        </w:rPr>
        <w:t>Physiol</w:t>
      </w:r>
      <w:proofErr w:type="spellEnd"/>
      <w:r>
        <w:rPr>
          <w:rFonts w:ascii="Book Antiqua" w:hAnsi="Book Antiqua" w:cs="Book Antiqua"/>
        </w:rPr>
        <w:t xml:space="preserve"> 2010; </w:t>
      </w:r>
      <w:r>
        <w:rPr>
          <w:rFonts w:ascii="Book Antiqua" w:hAnsi="Book Antiqua" w:cs="Book Antiqua"/>
          <w:b/>
          <w:bCs/>
        </w:rPr>
        <w:t>299</w:t>
      </w:r>
      <w:r>
        <w:rPr>
          <w:rFonts w:ascii="Book Antiqua" w:hAnsi="Book Antiqua" w:cs="Book Antiqua"/>
        </w:rPr>
        <w:t xml:space="preserve">: </w:t>
      </w:r>
      <w:proofErr w:type="spellStart"/>
      <w:r>
        <w:rPr>
          <w:rFonts w:ascii="Book Antiqua" w:hAnsi="Book Antiqua" w:cs="Book Antiqua"/>
        </w:rPr>
        <w:t>G236-G243</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20430872 DOI: 10.1152/</w:t>
      </w:r>
      <w:proofErr w:type="spellStart"/>
      <w:r>
        <w:rPr>
          <w:rFonts w:ascii="Book Antiqua" w:hAnsi="Book Antiqua" w:cs="Book Antiqua"/>
        </w:rPr>
        <w:t>ajpgi.00091.2010</w:t>
      </w:r>
      <w:proofErr w:type="spellEnd"/>
      <w:r>
        <w:rPr>
          <w:rFonts w:ascii="Book Antiqua" w:hAnsi="Book Antiqua" w:cs="Book Antiqua"/>
        </w:rPr>
        <w:t>]</w:t>
      </w:r>
    </w:p>
    <w:p w14:paraId="28C3C884" w14:textId="77777777" w:rsidR="00B930C9" w:rsidRDefault="003A38B9">
      <w:pPr>
        <w:spacing w:line="360" w:lineRule="auto"/>
        <w:jc w:val="both"/>
        <w:rPr>
          <w:rFonts w:ascii="Book Antiqua" w:hAnsi="Book Antiqua" w:cs="Book Antiqua"/>
        </w:rPr>
      </w:pPr>
      <w:r>
        <w:rPr>
          <w:rFonts w:ascii="Book Antiqua" w:hAnsi="Book Antiqua" w:cs="Book Antiqua"/>
        </w:rPr>
        <w:t xml:space="preserve">107 </w:t>
      </w:r>
      <w:proofErr w:type="spellStart"/>
      <w:r>
        <w:rPr>
          <w:rFonts w:ascii="Book Antiqua" w:hAnsi="Book Antiqua" w:cs="Book Antiqua"/>
          <w:b/>
          <w:bCs/>
        </w:rPr>
        <w:t>Duwaerts</w:t>
      </w:r>
      <w:proofErr w:type="spellEnd"/>
      <w:r>
        <w:rPr>
          <w:rFonts w:ascii="Book Antiqua" w:hAnsi="Book Antiqua" w:cs="Book Antiqua"/>
          <w:b/>
          <w:bCs/>
        </w:rPr>
        <w:t xml:space="preserve"> CC</w:t>
      </w:r>
      <w:r>
        <w:rPr>
          <w:rFonts w:ascii="Book Antiqua" w:hAnsi="Book Antiqua" w:cs="Book Antiqua"/>
        </w:rPr>
        <w:t xml:space="preserve">, Maiers JL. ER Disposal Pathways in Chronic Liver Disease: Protective, Pathogenic, and Potential Therapeutic Targets. </w:t>
      </w:r>
      <w:r>
        <w:rPr>
          <w:rFonts w:ascii="Book Antiqua" w:hAnsi="Book Antiqua" w:cs="Book Antiqua"/>
          <w:i/>
          <w:iCs/>
        </w:rPr>
        <w:t xml:space="preserve">Front Mol </w:t>
      </w:r>
      <w:proofErr w:type="spellStart"/>
      <w:r>
        <w:rPr>
          <w:rFonts w:ascii="Book Antiqua" w:hAnsi="Book Antiqua" w:cs="Book Antiqua"/>
          <w:i/>
          <w:iCs/>
        </w:rPr>
        <w:t>Biosci</w:t>
      </w:r>
      <w:proofErr w:type="spellEnd"/>
      <w:r>
        <w:rPr>
          <w:rFonts w:ascii="Book Antiqua" w:hAnsi="Book Antiqua" w:cs="Book Antiqua"/>
        </w:rPr>
        <w:t xml:space="preserve"> 2021; </w:t>
      </w:r>
      <w:r>
        <w:rPr>
          <w:rFonts w:ascii="Book Antiqua" w:hAnsi="Book Antiqua" w:cs="Book Antiqua"/>
          <w:b/>
          <w:bCs/>
        </w:rPr>
        <w:t>8</w:t>
      </w:r>
      <w:r>
        <w:rPr>
          <w:rFonts w:ascii="Book Antiqua" w:hAnsi="Book Antiqua" w:cs="Book Antiqua"/>
        </w:rPr>
        <w:t>: 804097 [</w:t>
      </w:r>
      <w:proofErr w:type="spellStart"/>
      <w:r>
        <w:rPr>
          <w:rFonts w:ascii="Book Antiqua" w:hAnsi="Book Antiqua" w:cs="Book Antiqua"/>
        </w:rPr>
        <w:t>PMID</w:t>
      </w:r>
      <w:proofErr w:type="spellEnd"/>
      <w:r>
        <w:rPr>
          <w:rFonts w:ascii="Book Antiqua" w:hAnsi="Book Antiqua" w:cs="Book Antiqua"/>
        </w:rPr>
        <w:t>: 35174209 DOI: 10.3389/</w:t>
      </w:r>
      <w:proofErr w:type="spellStart"/>
      <w:r>
        <w:rPr>
          <w:rFonts w:ascii="Book Antiqua" w:hAnsi="Book Antiqua" w:cs="Book Antiqua"/>
        </w:rPr>
        <w:t>fmolb.2021.804097</w:t>
      </w:r>
      <w:proofErr w:type="spellEnd"/>
      <w:r>
        <w:rPr>
          <w:rFonts w:ascii="Book Antiqua" w:hAnsi="Book Antiqua" w:cs="Book Antiqua"/>
        </w:rPr>
        <w:t>]</w:t>
      </w:r>
    </w:p>
    <w:p w14:paraId="79F04A9D" w14:textId="77777777" w:rsidR="00B930C9" w:rsidRDefault="003A38B9">
      <w:pPr>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Yang L</w:t>
      </w:r>
      <w:r>
        <w:rPr>
          <w:rFonts w:ascii="Book Antiqua" w:hAnsi="Book Antiqua" w:cs="Book Antiqua"/>
        </w:rPr>
        <w:t xml:space="preserve">, Li P, Fu S, </w:t>
      </w:r>
      <w:proofErr w:type="spellStart"/>
      <w:r>
        <w:rPr>
          <w:rFonts w:ascii="Book Antiqua" w:hAnsi="Book Antiqua" w:cs="Book Antiqua"/>
        </w:rPr>
        <w:t>Calay</w:t>
      </w:r>
      <w:proofErr w:type="spellEnd"/>
      <w:r>
        <w:rPr>
          <w:rFonts w:ascii="Book Antiqua" w:hAnsi="Book Antiqua" w:cs="Book Antiqua"/>
        </w:rPr>
        <w:t xml:space="preserve"> ES, </w:t>
      </w:r>
      <w:proofErr w:type="spellStart"/>
      <w:r>
        <w:rPr>
          <w:rFonts w:ascii="Book Antiqua" w:hAnsi="Book Antiqua" w:cs="Book Antiqua"/>
        </w:rPr>
        <w:t>Hotamisligil</w:t>
      </w:r>
      <w:proofErr w:type="spellEnd"/>
      <w:r>
        <w:rPr>
          <w:rFonts w:ascii="Book Antiqua" w:hAnsi="Book Antiqua" w:cs="Book Antiqua"/>
        </w:rPr>
        <w:t xml:space="preserve"> GS. Defective hepatic autophagy in obesity promotes ER stress and causes insulin resistance. </w:t>
      </w:r>
      <w:r>
        <w:rPr>
          <w:rFonts w:ascii="Book Antiqua" w:hAnsi="Book Antiqua" w:cs="Book Antiqua"/>
          <w:i/>
          <w:iCs/>
        </w:rPr>
        <w:t xml:space="preserve">Cell </w:t>
      </w:r>
      <w:proofErr w:type="spellStart"/>
      <w:r>
        <w:rPr>
          <w:rFonts w:ascii="Book Antiqua" w:hAnsi="Book Antiqua" w:cs="Book Antiqua"/>
          <w:i/>
          <w:iCs/>
        </w:rPr>
        <w:t>Metab</w:t>
      </w:r>
      <w:proofErr w:type="spellEnd"/>
      <w:r>
        <w:rPr>
          <w:rFonts w:ascii="Book Antiqua" w:hAnsi="Book Antiqua" w:cs="Book Antiqua"/>
        </w:rPr>
        <w:t xml:space="preserve"> 2010; </w:t>
      </w:r>
      <w:r>
        <w:rPr>
          <w:rFonts w:ascii="Book Antiqua" w:hAnsi="Book Antiqua" w:cs="Book Antiqua"/>
          <w:b/>
          <w:bCs/>
        </w:rPr>
        <w:t>11</w:t>
      </w:r>
      <w:r>
        <w:rPr>
          <w:rFonts w:ascii="Book Antiqua" w:hAnsi="Book Antiqua" w:cs="Book Antiqua"/>
        </w:rPr>
        <w:t>: 467-478 [</w:t>
      </w:r>
      <w:proofErr w:type="spellStart"/>
      <w:r>
        <w:rPr>
          <w:rFonts w:ascii="Book Antiqua" w:hAnsi="Book Antiqua" w:cs="Book Antiqua"/>
        </w:rPr>
        <w:t>PMID</w:t>
      </w:r>
      <w:proofErr w:type="spellEnd"/>
      <w:r>
        <w:rPr>
          <w:rFonts w:ascii="Book Antiqua" w:hAnsi="Book Antiqua" w:cs="Book Antiqua"/>
        </w:rPr>
        <w:t>: 20519119 DOI: 10.1016/</w:t>
      </w:r>
      <w:proofErr w:type="spellStart"/>
      <w:r>
        <w:rPr>
          <w:rFonts w:ascii="Book Antiqua" w:hAnsi="Book Antiqua" w:cs="Book Antiqua"/>
        </w:rPr>
        <w:t>j.cmet.2010.04.005</w:t>
      </w:r>
      <w:proofErr w:type="spellEnd"/>
      <w:r>
        <w:rPr>
          <w:rFonts w:ascii="Book Antiqua" w:hAnsi="Book Antiqua" w:cs="Book Antiqua"/>
        </w:rPr>
        <w:t>]</w:t>
      </w:r>
    </w:p>
    <w:p w14:paraId="126B6100" w14:textId="77777777" w:rsidR="00B930C9" w:rsidRDefault="003A38B9">
      <w:pPr>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Beier JI</w:t>
      </w:r>
      <w:r>
        <w:rPr>
          <w:rFonts w:ascii="Book Antiqua" w:hAnsi="Book Antiqua" w:cs="Book Antiqua"/>
        </w:rPr>
        <w:t xml:space="preserve">, Banales JM. </w:t>
      </w:r>
      <w:proofErr w:type="spellStart"/>
      <w:r>
        <w:rPr>
          <w:rFonts w:ascii="Book Antiqua" w:hAnsi="Book Antiqua" w:cs="Book Antiqua"/>
        </w:rPr>
        <w:t>Pyroptosis</w:t>
      </w:r>
      <w:proofErr w:type="spellEnd"/>
      <w:r>
        <w:rPr>
          <w:rFonts w:ascii="Book Antiqua" w:hAnsi="Book Antiqua" w:cs="Book Antiqua"/>
        </w:rPr>
        <w:t xml:space="preserve">: An inflammatory link between NAFLD and NASH with potential therapeutic implications.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643-645 [</w:t>
      </w:r>
      <w:proofErr w:type="spellStart"/>
      <w:r>
        <w:rPr>
          <w:rFonts w:ascii="Book Antiqua" w:hAnsi="Book Antiqua" w:cs="Book Antiqua"/>
        </w:rPr>
        <w:t>PMID</w:t>
      </w:r>
      <w:proofErr w:type="spellEnd"/>
      <w:r>
        <w:rPr>
          <w:rFonts w:ascii="Book Antiqua" w:hAnsi="Book Antiqua" w:cs="Book Antiqua"/>
        </w:rPr>
        <w:t>: 29408544 DOI: 10.1016/</w:t>
      </w:r>
      <w:proofErr w:type="spellStart"/>
      <w:r>
        <w:rPr>
          <w:rFonts w:ascii="Book Antiqua" w:hAnsi="Book Antiqua" w:cs="Book Antiqua"/>
        </w:rPr>
        <w:t>j.jhep.2018.01.017</w:t>
      </w:r>
      <w:proofErr w:type="spellEnd"/>
      <w:r>
        <w:rPr>
          <w:rFonts w:ascii="Book Antiqua" w:hAnsi="Book Antiqua" w:cs="Book Antiqua"/>
        </w:rPr>
        <w:t>]</w:t>
      </w:r>
    </w:p>
    <w:p w14:paraId="3C74E922" w14:textId="77777777" w:rsidR="00B930C9" w:rsidRDefault="003A38B9">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Koh EH</w:t>
      </w:r>
      <w:r>
        <w:rPr>
          <w:rFonts w:ascii="Book Antiqua" w:hAnsi="Book Antiqua" w:cs="Book Antiqua"/>
        </w:rPr>
        <w:t xml:space="preserve">, Yoon JE, Ko MS, </w:t>
      </w:r>
      <w:proofErr w:type="spellStart"/>
      <w:r>
        <w:rPr>
          <w:rFonts w:ascii="Book Antiqua" w:hAnsi="Book Antiqua" w:cs="Book Antiqua"/>
        </w:rPr>
        <w:t>Leem</w:t>
      </w:r>
      <w:proofErr w:type="spellEnd"/>
      <w:r>
        <w:rPr>
          <w:rFonts w:ascii="Book Antiqua" w:hAnsi="Book Antiqua" w:cs="Book Antiqua"/>
        </w:rPr>
        <w:t xml:space="preserve"> J, Yun JY, Hong CH, Cho YK, Lee SE, Jang JE, Baek JY, Yoo </w:t>
      </w:r>
      <w:proofErr w:type="spellStart"/>
      <w:r>
        <w:rPr>
          <w:rFonts w:ascii="Book Antiqua" w:hAnsi="Book Antiqua" w:cs="Book Antiqua"/>
        </w:rPr>
        <w:t>HJ</w:t>
      </w:r>
      <w:proofErr w:type="spellEnd"/>
      <w:r>
        <w:rPr>
          <w:rFonts w:ascii="Book Antiqua" w:hAnsi="Book Antiqua" w:cs="Book Antiqua"/>
        </w:rPr>
        <w:t xml:space="preserve">, Kim </w:t>
      </w:r>
      <w:proofErr w:type="spellStart"/>
      <w:r>
        <w:rPr>
          <w:rFonts w:ascii="Book Antiqua" w:hAnsi="Book Antiqua" w:cs="Book Antiqua"/>
        </w:rPr>
        <w:t>SJ</w:t>
      </w:r>
      <w:proofErr w:type="spellEnd"/>
      <w:r>
        <w:rPr>
          <w:rFonts w:ascii="Book Antiqua" w:hAnsi="Book Antiqua" w:cs="Book Antiqua"/>
        </w:rPr>
        <w:t xml:space="preserve">, Sung CO, Lim JS, Jeong WI, Back SH, Baek </w:t>
      </w:r>
      <w:proofErr w:type="spellStart"/>
      <w:r>
        <w:rPr>
          <w:rFonts w:ascii="Book Antiqua" w:hAnsi="Book Antiqua" w:cs="Book Antiqua"/>
        </w:rPr>
        <w:t>IJ</w:t>
      </w:r>
      <w:proofErr w:type="spellEnd"/>
      <w:r>
        <w:rPr>
          <w:rFonts w:ascii="Book Antiqua" w:hAnsi="Book Antiqua" w:cs="Book Antiqua"/>
        </w:rPr>
        <w:t>, Torres S, Solsona-</w:t>
      </w:r>
      <w:proofErr w:type="spellStart"/>
      <w:r>
        <w:rPr>
          <w:rFonts w:ascii="Book Antiqua" w:hAnsi="Book Antiqua" w:cs="Book Antiqua"/>
        </w:rPr>
        <w:t>Vilarrasa</w:t>
      </w:r>
      <w:proofErr w:type="spellEnd"/>
      <w:r>
        <w:rPr>
          <w:rFonts w:ascii="Book Antiqua" w:hAnsi="Book Antiqua" w:cs="Book Antiqua"/>
        </w:rPr>
        <w:t xml:space="preserve"> E, Conde de la Rosa L, Garcia-Ruiz C, Feldstein AE, Fernandez-Checa JC, Lee KU. Sphingomyelin synthase 1 mediates hepatocyte </w:t>
      </w:r>
      <w:proofErr w:type="spellStart"/>
      <w:r>
        <w:rPr>
          <w:rFonts w:ascii="Book Antiqua" w:hAnsi="Book Antiqua" w:cs="Book Antiqua"/>
        </w:rPr>
        <w:t>pyroptosis</w:t>
      </w:r>
      <w:proofErr w:type="spellEnd"/>
      <w:r>
        <w:rPr>
          <w:rFonts w:ascii="Book Antiqua" w:hAnsi="Book Antiqua" w:cs="Book Antiqua"/>
        </w:rPr>
        <w:t xml:space="preserve"> to trigger non-alcoholic steatohepatitis. </w:t>
      </w:r>
      <w:r>
        <w:rPr>
          <w:rFonts w:ascii="Book Antiqua" w:hAnsi="Book Antiqua" w:cs="Book Antiqua"/>
          <w:i/>
          <w:iCs/>
        </w:rPr>
        <w:t>Gut</w:t>
      </w:r>
      <w:r>
        <w:rPr>
          <w:rFonts w:ascii="Book Antiqua" w:hAnsi="Book Antiqua" w:cs="Book Antiqua"/>
        </w:rPr>
        <w:t xml:space="preserve"> 2021; </w:t>
      </w:r>
      <w:r>
        <w:rPr>
          <w:rFonts w:ascii="Book Antiqua" w:hAnsi="Book Antiqua" w:cs="Book Antiqua"/>
          <w:b/>
          <w:bCs/>
        </w:rPr>
        <w:t>70</w:t>
      </w:r>
      <w:r>
        <w:rPr>
          <w:rFonts w:ascii="Book Antiqua" w:hAnsi="Book Antiqua" w:cs="Book Antiqua"/>
        </w:rPr>
        <w:t>: 1954-1964 [</w:t>
      </w:r>
      <w:proofErr w:type="spellStart"/>
      <w:r>
        <w:rPr>
          <w:rFonts w:ascii="Book Antiqua" w:hAnsi="Book Antiqua" w:cs="Book Antiqua"/>
        </w:rPr>
        <w:t>PMID</w:t>
      </w:r>
      <w:proofErr w:type="spellEnd"/>
      <w:r>
        <w:rPr>
          <w:rFonts w:ascii="Book Antiqua" w:hAnsi="Book Antiqua" w:cs="Book Antiqua"/>
        </w:rPr>
        <w:t>: 33208407 DOI: 10.1136/</w:t>
      </w:r>
      <w:proofErr w:type="spellStart"/>
      <w:r>
        <w:rPr>
          <w:rFonts w:ascii="Book Antiqua" w:hAnsi="Book Antiqua" w:cs="Book Antiqua"/>
        </w:rPr>
        <w:t>gutjnl</w:t>
      </w:r>
      <w:proofErr w:type="spellEnd"/>
      <w:r>
        <w:rPr>
          <w:rFonts w:ascii="Book Antiqua" w:hAnsi="Book Antiqua" w:cs="Book Antiqua"/>
        </w:rPr>
        <w:t>-2020-322509]</w:t>
      </w:r>
    </w:p>
    <w:p w14:paraId="6C2096AA"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111 </w:t>
      </w:r>
      <w:r>
        <w:rPr>
          <w:rFonts w:ascii="Book Antiqua" w:hAnsi="Book Antiqua" w:cs="Book Antiqua"/>
          <w:b/>
          <w:bCs/>
        </w:rPr>
        <w:t>Xu L</w:t>
      </w:r>
      <w:r>
        <w:rPr>
          <w:rFonts w:ascii="Book Antiqua" w:hAnsi="Book Antiqua" w:cs="Book Antiqua"/>
        </w:rPr>
        <w:t xml:space="preserve">, Zhou J, Che J, Wang H, Yang W, Zhou W, Zhao H. Mitochondrial DNA enables </w:t>
      </w:r>
      <w:proofErr w:type="spellStart"/>
      <w:r>
        <w:rPr>
          <w:rFonts w:ascii="Book Antiqua" w:hAnsi="Book Antiqua" w:cs="Book Antiqua"/>
        </w:rPr>
        <w:t>AIM2</w:t>
      </w:r>
      <w:proofErr w:type="spellEnd"/>
      <w:r>
        <w:rPr>
          <w:rFonts w:ascii="Book Antiqua" w:hAnsi="Book Antiqua" w:cs="Book Antiqua"/>
        </w:rPr>
        <w:t xml:space="preserve"> inflammasome activation and hepatocyte </w:t>
      </w:r>
      <w:proofErr w:type="spellStart"/>
      <w:r>
        <w:rPr>
          <w:rFonts w:ascii="Book Antiqua" w:hAnsi="Book Antiqua" w:cs="Book Antiqua"/>
        </w:rPr>
        <w:t>pyroptosis</w:t>
      </w:r>
      <w:proofErr w:type="spellEnd"/>
      <w:r>
        <w:rPr>
          <w:rFonts w:ascii="Book Antiqua" w:hAnsi="Book Antiqua" w:cs="Book Antiqua"/>
        </w:rPr>
        <w:t xml:space="preserve"> in nonalcoholic fatty liver disease. </w:t>
      </w:r>
      <w:r>
        <w:rPr>
          <w:rFonts w:ascii="Book Antiqua" w:hAnsi="Book Antiqua" w:cs="Book Antiqua"/>
          <w:i/>
          <w:iCs/>
        </w:rPr>
        <w:t xml:space="preserve">Am J </w:t>
      </w:r>
      <w:proofErr w:type="spellStart"/>
      <w:r>
        <w:rPr>
          <w:rFonts w:ascii="Book Antiqua" w:hAnsi="Book Antiqua" w:cs="Book Antiqua"/>
          <w:i/>
          <w:iCs/>
        </w:rPr>
        <w:t>Physiol</w:t>
      </w:r>
      <w:proofErr w:type="spellEnd"/>
      <w:r>
        <w:rPr>
          <w:rFonts w:ascii="Book Antiqua" w:hAnsi="Book Antiqua" w:cs="Book Antiqua"/>
          <w:i/>
          <w:iCs/>
        </w:rPr>
        <w:t xml:space="preserve"> </w:t>
      </w:r>
      <w:proofErr w:type="spellStart"/>
      <w:r>
        <w:rPr>
          <w:rFonts w:ascii="Book Antiqua" w:hAnsi="Book Antiqua" w:cs="Book Antiqua"/>
          <w:i/>
          <w:iCs/>
        </w:rPr>
        <w:t>Gastrointest</w:t>
      </w:r>
      <w:proofErr w:type="spellEnd"/>
      <w:r>
        <w:rPr>
          <w:rFonts w:ascii="Book Antiqua" w:hAnsi="Book Antiqua" w:cs="Book Antiqua"/>
          <w:i/>
          <w:iCs/>
        </w:rPr>
        <w:t xml:space="preserve"> Liver </w:t>
      </w:r>
      <w:proofErr w:type="spellStart"/>
      <w:r>
        <w:rPr>
          <w:rFonts w:ascii="Book Antiqua" w:hAnsi="Book Antiqua" w:cs="Book Antiqua"/>
          <w:i/>
          <w:iCs/>
        </w:rPr>
        <w:t>Physiol</w:t>
      </w:r>
      <w:proofErr w:type="spellEnd"/>
      <w:r>
        <w:rPr>
          <w:rFonts w:ascii="Book Antiqua" w:hAnsi="Book Antiqua" w:cs="Book Antiqua"/>
        </w:rPr>
        <w:t xml:space="preserve"> 2021; </w:t>
      </w:r>
      <w:r>
        <w:rPr>
          <w:rFonts w:ascii="Book Antiqua" w:hAnsi="Book Antiqua" w:cs="Book Antiqua"/>
          <w:b/>
          <w:bCs/>
        </w:rPr>
        <w:t>320</w:t>
      </w:r>
      <w:r>
        <w:rPr>
          <w:rFonts w:ascii="Book Antiqua" w:hAnsi="Book Antiqua" w:cs="Book Antiqua"/>
        </w:rPr>
        <w:t xml:space="preserve">: </w:t>
      </w:r>
      <w:proofErr w:type="spellStart"/>
      <w:r>
        <w:rPr>
          <w:rFonts w:ascii="Book Antiqua" w:hAnsi="Book Antiqua" w:cs="Book Antiqua"/>
        </w:rPr>
        <w:t>G1034-G1044</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33728991 DOI: 10.1152/</w:t>
      </w:r>
      <w:proofErr w:type="spellStart"/>
      <w:r>
        <w:rPr>
          <w:rFonts w:ascii="Book Antiqua" w:hAnsi="Book Antiqua" w:cs="Book Antiqua"/>
        </w:rPr>
        <w:t>ajpgi.00431.2020</w:t>
      </w:r>
      <w:proofErr w:type="spellEnd"/>
      <w:r>
        <w:rPr>
          <w:rFonts w:ascii="Book Antiqua" w:hAnsi="Book Antiqua" w:cs="Book Antiqua"/>
        </w:rPr>
        <w:t>]</w:t>
      </w:r>
    </w:p>
    <w:p w14:paraId="3940E561" w14:textId="77777777" w:rsidR="00B930C9" w:rsidRDefault="003A38B9">
      <w:pPr>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Yu L</w:t>
      </w:r>
      <w:r>
        <w:rPr>
          <w:rFonts w:ascii="Book Antiqua" w:hAnsi="Book Antiqua" w:cs="Book Antiqua"/>
        </w:rPr>
        <w:t xml:space="preserve">, Hong W, Lu S, Li Y, Guan Y, Weng X, Feng Z. The </w:t>
      </w:r>
      <w:proofErr w:type="spellStart"/>
      <w:r>
        <w:rPr>
          <w:rFonts w:ascii="Book Antiqua" w:hAnsi="Book Antiqua" w:cs="Book Antiqua"/>
        </w:rPr>
        <w:t>NLRP3</w:t>
      </w:r>
      <w:proofErr w:type="spellEnd"/>
      <w:r>
        <w:rPr>
          <w:rFonts w:ascii="Book Antiqua" w:hAnsi="Book Antiqua" w:cs="Book Antiqua"/>
        </w:rPr>
        <w:t xml:space="preserve"> Inflammasome in Non-Alcoholic Fatty Liver Disease and Steatohepatitis: Therapeutic Targets and Treatment.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2022; </w:t>
      </w:r>
      <w:r>
        <w:rPr>
          <w:rFonts w:ascii="Book Antiqua" w:hAnsi="Book Antiqua" w:cs="Book Antiqua"/>
          <w:b/>
          <w:bCs/>
        </w:rPr>
        <w:t>13</w:t>
      </w:r>
      <w:r>
        <w:rPr>
          <w:rFonts w:ascii="Book Antiqua" w:hAnsi="Book Antiqua" w:cs="Book Antiqua"/>
        </w:rPr>
        <w:t>: 780496 [</w:t>
      </w:r>
      <w:proofErr w:type="spellStart"/>
      <w:r>
        <w:rPr>
          <w:rFonts w:ascii="Book Antiqua" w:hAnsi="Book Antiqua" w:cs="Book Antiqua"/>
        </w:rPr>
        <w:t>PMID</w:t>
      </w:r>
      <w:proofErr w:type="spellEnd"/>
      <w:r>
        <w:rPr>
          <w:rFonts w:ascii="Book Antiqua" w:hAnsi="Book Antiqua" w:cs="Book Antiqua"/>
        </w:rPr>
        <w:t>: 35350750 DOI: 10.3389/</w:t>
      </w:r>
      <w:proofErr w:type="spellStart"/>
      <w:r>
        <w:rPr>
          <w:rFonts w:ascii="Book Antiqua" w:hAnsi="Book Antiqua" w:cs="Book Antiqua"/>
        </w:rPr>
        <w:t>fphar.2022.780496</w:t>
      </w:r>
      <w:proofErr w:type="spellEnd"/>
      <w:r>
        <w:rPr>
          <w:rFonts w:ascii="Book Antiqua" w:hAnsi="Book Antiqua" w:cs="Book Antiqua"/>
        </w:rPr>
        <w:t>]</w:t>
      </w:r>
    </w:p>
    <w:p w14:paraId="09AC8A31" w14:textId="77777777" w:rsidR="00B930C9" w:rsidRDefault="003A38B9">
      <w:pPr>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Yamada A</w:t>
      </w:r>
      <w:r>
        <w:rPr>
          <w:rFonts w:ascii="Book Antiqua" w:hAnsi="Book Antiqua" w:cs="Book Antiqua"/>
        </w:rPr>
        <w:t xml:space="preserve">, Hikichi M, Nozawa T, Nakagawa I. </w:t>
      </w:r>
      <w:proofErr w:type="spellStart"/>
      <w:r>
        <w:rPr>
          <w:rFonts w:ascii="Book Antiqua" w:hAnsi="Book Antiqua" w:cs="Book Antiqua"/>
        </w:rPr>
        <w:t>FBXO2</w:t>
      </w:r>
      <w:proofErr w:type="spellEnd"/>
      <w:r>
        <w:rPr>
          <w:rFonts w:ascii="Book Antiqua" w:hAnsi="Book Antiqua" w:cs="Book Antiqua"/>
        </w:rPr>
        <w:t>/</w:t>
      </w:r>
      <w:proofErr w:type="spellStart"/>
      <w:r>
        <w:rPr>
          <w:rFonts w:ascii="Book Antiqua" w:hAnsi="Book Antiqua" w:cs="Book Antiqua"/>
        </w:rPr>
        <w:t>SCF</w:t>
      </w:r>
      <w:proofErr w:type="spellEnd"/>
      <w:r>
        <w:rPr>
          <w:rFonts w:ascii="Book Antiqua" w:hAnsi="Book Antiqua" w:cs="Book Antiqua"/>
        </w:rPr>
        <w:t xml:space="preserve"> ubiquitin ligase complex directs </w:t>
      </w:r>
      <w:proofErr w:type="spellStart"/>
      <w:r>
        <w:rPr>
          <w:rFonts w:ascii="Book Antiqua" w:hAnsi="Book Antiqua" w:cs="Book Antiqua"/>
        </w:rPr>
        <w:t>xenophagy</w:t>
      </w:r>
      <w:proofErr w:type="spellEnd"/>
      <w:r>
        <w:rPr>
          <w:rFonts w:ascii="Book Antiqua" w:hAnsi="Book Antiqua" w:cs="Book Antiqua"/>
        </w:rPr>
        <w:t xml:space="preserve"> through recognizing bacterial surface glycan. </w:t>
      </w:r>
      <w:r>
        <w:rPr>
          <w:rFonts w:ascii="Book Antiqua" w:hAnsi="Book Antiqua" w:cs="Book Antiqua"/>
          <w:i/>
          <w:iCs/>
        </w:rPr>
        <w:t>EMBO Rep</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xml:space="preserve">: </w:t>
      </w:r>
      <w:proofErr w:type="spellStart"/>
      <w:r>
        <w:rPr>
          <w:rFonts w:ascii="Book Antiqua" w:hAnsi="Book Antiqua" w:cs="Book Antiqua"/>
        </w:rPr>
        <w:t>e52584</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34515398 DOI: 10.15252/</w:t>
      </w:r>
      <w:proofErr w:type="spellStart"/>
      <w:r>
        <w:rPr>
          <w:rFonts w:ascii="Book Antiqua" w:hAnsi="Book Antiqua" w:cs="Book Antiqua"/>
        </w:rPr>
        <w:t>embr.202152584</w:t>
      </w:r>
      <w:proofErr w:type="spellEnd"/>
      <w:r>
        <w:rPr>
          <w:rFonts w:ascii="Book Antiqua" w:hAnsi="Book Antiqua" w:cs="Book Antiqua"/>
        </w:rPr>
        <w:t>]</w:t>
      </w:r>
    </w:p>
    <w:p w14:paraId="3B3E2602" w14:textId="77777777" w:rsidR="00B930C9" w:rsidRDefault="003A38B9">
      <w:pPr>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Shapouri-Moghaddam A</w:t>
      </w:r>
      <w:r>
        <w:rPr>
          <w:rFonts w:ascii="Book Antiqua" w:hAnsi="Book Antiqua" w:cs="Book Antiqua"/>
        </w:rPr>
        <w:t xml:space="preserve">, Mohammadian S, </w:t>
      </w:r>
      <w:proofErr w:type="spellStart"/>
      <w:r>
        <w:rPr>
          <w:rFonts w:ascii="Book Antiqua" w:hAnsi="Book Antiqua" w:cs="Book Antiqua"/>
        </w:rPr>
        <w:t>Vazini</w:t>
      </w:r>
      <w:proofErr w:type="spellEnd"/>
      <w:r>
        <w:rPr>
          <w:rFonts w:ascii="Book Antiqua" w:hAnsi="Book Antiqua" w:cs="Book Antiqua"/>
        </w:rPr>
        <w:t xml:space="preserve"> H, </w:t>
      </w:r>
      <w:proofErr w:type="spellStart"/>
      <w:r>
        <w:rPr>
          <w:rFonts w:ascii="Book Antiqua" w:hAnsi="Book Antiqua" w:cs="Book Antiqua"/>
        </w:rPr>
        <w:t>Taghadosi</w:t>
      </w:r>
      <w:proofErr w:type="spellEnd"/>
      <w:r>
        <w:rPr>
          <w:rFonts w:ascii="Book Antiqua" w:hAnsi="Book Antiqua" w:cs="Book Antiqua"/>
        </w:rPr>
        <w:t xml:space="preserve"> M, Esmaeili SA, Mardani F, Seifi B, Mohammadi A, Afshari JT, </w:t>
      </w:r>
      <w:proofErr w:type="spellStart"/>
      <w:r>
        <w:rPr>
          <w:rFonts w:ascii="Book Antiqua" w:hAnsi="Book Antiqua" w:cs="Book Antiqua"/>
        </w:rPr>
        <w:t>Sahebkar</w:t>
      </w:r>
      <w:proofErr w:type="spellEnd"/>
      <w:r>
        <w:rPr>
          <w:rFonts w:ascii="Book Antiqua" w:hAnsi="Book Antiqua" w:cs="Book Antiqua"/>
        </w:rPr>
        <w:t xml:space="preserve"> A. Macrophage plasticity, polarization, and function in health and disease. </w:t>
      </w:r>
      <w:r>
        <w:rPr>
          <w:rFonts w:ascii="Book Antiqua" w:hAnsi="Book Antiqua" w:cs="Book Antiqua"/>
          <w:i/>
          <w:iCs/>
        </w:rPr>
        <w:t xml:space="preserve">J Cell </w:t>
      </w:r>
      <w:proofErr w:type="spellStart"/>
      <w:r>
        <w:rPr>
          <w:rFonts w:ascii="Book Antiqua" w:hAnsi="Book Antiqua" w:cs="Book Antiqua"/>
          <w:i/>
          <w:iCs/>
        </w:rPr>
        <w:t>Physiol</w:t>
      </w:r>
      <w:proofErr w:type="spellEnd"/>
      <w:r>
        <w:rPr>
          <w:rFonts w:ascii="Book Antiqua" w:hAnsi="Book Antiqua" w:cs="Book Antiqua"/>
        </w:rPr>
        <w:t xml:space="preserve"> 2018; </w:t>
      </w:r>
      <w:r>
        <w:rPr>
          <w:rFonts w:ascii="Book Antiqua" w:hAnsi="Book Antiqua" w:cs="Book Antiqua"/>
          <w:b/>
          <w:bCs/>
        </w:rPr>
        <w:t>233</w:t>
      </w:r>
      <w:r>
        <w:rPr>
          <w:rFonts w:ascii="Book Antiqua" w:hAnsi="Book Antiqua" w:cs="Book Antiqua"/>
        </w:rPr>
        <w:t>: 6425-6440 [</w:t>
      </w:r>
      <w:proofErr w:type="spellStart"/>
      <w:r>
        <w:rPr>
          <w:rFonts w:ascii="Book Antiqua" w:hAnsi="Book Antiqua" w:cs="Book Antiqua"/>
        </w:rPr>
        <w:t>PMID</w:t>
      </w:r>
      <w:proofErr w:type="spellEnd"/>
      <w:r>
        <w:rPr>
          <w:rFonts w:ascii="Book Antiqua" w:hAnsi="Book Antiqua" w:cs="Book Antiqua"/>
        </w:rPr>
        <w:t>: 29319160 DOI: 10.1002/</w:t>
      </w:r>
      <w:proofErr w:type="spellStart"/>
      <w:r>
        <w:rPr>
          <w:rFonts w:ascii="Book Antiqua" w:hAnsi="Book Antiqua" w:cs="Book Antiqua"/>
        </w:rPr>
        <w:t>jcp.26429</w:t>
      </w:r>
      <w:proofErr w:type="spellEnd"/>
      <w:r>
        <w:rPr>
          <w:rFonts w:ascii="Book Antiqua" w:hAnsi="Book Antiqua" w:cs="Book Antiqua"/>
        </w:rPr>
        <w:t>]</w:t>
      </w:r>
    </w:p>
    <w:p w14:paraId="5A44FB02" w14:textId="77777777" w:rsidR="00B930C9" w:rsidRDefault="003A38B9">
      <w:pPr>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Xu J</w:t>
      </w:r>
      <w:r>
        <w:rPr>
          <w:rFonts w:ascii="Book Antiqua" w:hAnsi="Book Antiqua" w:cs="Book Antiqua"/>
        </w:rPr>
        <w:t xml:space="preserve">, Zhang J, Zhang Z, Gao Z, Qi Y, Qiu W, Pan Z, Guo Q, Li B, Zhao S, Guo X, Qian M, Chen Z, Wang S, Gao X, Zhang S, Wang H, Guo X, Zhang P, Zhao R, Xue H, Li G. Hypoxic glioma-derived exosomes promote </w:t>
      </w:r>
      <w:proofErr w:type="spellStart"/>
      <w:r>
        <w:rPr>
          <w:rFonts w:ascii="Book Antiqua" w:hAnsi="Book Antiqua" w:cs="Book Antiqua"/>
        </w:rPr>
        <w:t>M2</w:t>
      </w:r>
      <w:proofErr w:type="spellEnd"/>
      <w:r>
        <w:rPr>
          <w:rFonts w:ascii="Book Antiqua" w:hAnsi="Book Antiqua" w:cs="Book Antiqua"/>
        </w:rPr>
        <w:t xml:space="preserve">-like macrophage polarization by enhancing autophagy induction. </w:t>
      </w:r>
      <w:r>
        <w:rPr>
          <w:rFonts w:ascii="Book Antiqua" w:hAnsi="Book Antiqua" w:cs="Book Antiqua"/>
          <w:i/>
          <w:iCs/>
        </w:rPr>
        <w:t>Cell Death Dis</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373 [</w:t>
      </w:r>
      <w:proofErr w:type="spellStart"/>
      <w:r>
        <w:rPr>
          <w:rFonts w:ascii="Book Antiqua" w:hAnsi="Book Antiqua" w:cs="Book Antiqua"/>
        </w:rPr>
        <w:t>PMID</w:t>
      </w:r>
      <w:proofErr w:type="spellEnd"/>
      <w:r>
        <w:rPr>
          <w:rFonts w:ascii="Book Antiqua" w:hAnsi="Book Antiqua" w:cs="Book Antiqua"/>
        </w:rPr>
        <w:t>: 33828078 DOI: 10.1038/</w:t>
      </w:r>
      <w:proofErr w:type="spellStart"/>
      <w:r>
        <w:rPr>
          <w:rFonts w:ascii="Book Antiqua" w:hAnsi="Book Antiqua" w:cs="Book Antiqua"/>
        </w:rPr>
        <w:t>s41419</w:t>
      </w:r>
      <w:proofErr w:type="spellEnd"/>
      <w:r>
        <w:rPr>
          <w:rFonts w:ascii="Book Antiqua" w:hAnsi="Book Antiqua" w:cs="Book Antiqua"/>
        </w:rPr>
        <w:t>-021-03664-1]</w:t>
      </w:r>
    </w:p>
    <w:p w14:paraId="235E653A" w14:textId="77777777" w:rsidR="00B930C9" w:rsidRDefault="003A38B9">
      <w:pPr>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Liu T</w:t>
      </w:r>
      <w:r>
        <w:rPr>
          <w:rFonts w:ascii="Book Antiqua" w:hAnsi="Book Antiqua" w:cs="Book Antiqua"/>
        </w:rPr>
        <w:t xml:space="preserve">, Wang L, Liang P, Wang X, Liu Y, Cai J, She Y, Wang D, Wang Z, Guo Z, Bates S, Xia X, Huang J, Cui J. </w:t>
      </w:r>
      <w:proofErr w:type="spellStart"/>
      <w:r>
        <w:rPr>
          <w:rFonts w:ascii="Book Antiqua" w:hAnsi="Book Antiqua" w:cs="Book Antiqua"/>
        </w:rPr>
        <w:t>USP19</w:t>
      </w:r>
      <w:proofErr w:type="spellEnd"/>
      <w:r>
        <w:rPr>
          <w:rFonts w:ascii="Book Antiqua" w:hAnsi="Book Antiqua" w:cs="Book Antiqua"/>
        </w:rPr>
        <w:t xml:space="preserve"> suppresses inflammation and promotes </w:t>
      </w:r>
      <w:proofErr w:type="spellStart"/>
      <w:r>
        <w:rPr>
          <w:rFonts w:ascii="Book Antiqua" w:hAnsi="Book Antiqua" w:cs="Book Antiqua"/>
        </w:rPr>
        <w:t>M2</w:t>
      </w:r>
      <w:proofErr w:type="spellEnd"/>
      <w:r>
        <w:rPr>
          <w:rFonts w:ascii="Book Antiqua" w:hAnsi="Book Antiqua" w:cs="Book Antiqua"/>
        </w:rPr>
        <w:t xml:space="preserve">-like macrophage polarization by manipulating </w:t>
      </w:r>
      <w:proofErr w:type="spellStart"/>
      <w:r>
        <w:rPr>
          <w:rFonts w:ascii="Book Antiqua" w:hAnsi="Book Antiqua" w:cs="Book Antiqua"/>
        </w:rPr>
        <w:t>NLRP3</w:t>
      </w:r>
      <w:proofErr w:type="spellEnd"/>
      <w:r>
        <w:rPr>
          <w:rFonts w:ascii="Book Antiqua" w:hAnsi="Book Antiqua" w:cs="Book Antiqua"/>
        </w:rPr>
        <w:t xml:space="preserve"> function via autophagy. </w:t>
      </w:r>
      <w:r>
        <w:rPr>
          <w:rFonts w:ascii="Book Antiqua" w:hAnsi="Book Antiqua" w:cs="Book Antiqua"/>
          <w:i/>
          <w:iCs/>
        </w:rPr>
        <w:t>Cell Mol Immunol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2431-2442 [</w:t>
      </w:r>
      <w:proofErr w:type="spellStart"/>
      <w:r>
        <w:rPr>
          <w:rFonts w:ascii="Book Antiqua" w:hAnsi="Book Antiqua" w:cs="Book Antiqua"/>
        </w:rPr>
        <w:t>PMID</w:t>
      </w:r>
      <w:proofErr w:type="spellEnd"/>
      <w:r>
        <w:rPr>
          <w:rFonts w:ascii="Book Antiqua" w:hAnsi="Book Antiqua" w:cs="Book Antiqua"/>
        </w:rPr>
        <w:t>: 33097834 DOI: 10.1038/</w:t>
      </w:r>
      <w:proofErr w:type="spellStart"/>
      <w:r>
        <w:rPr>
          <w:rFonts w:ascii="Book Antiqua" w:hAnsi="Book Antiqua" w:cs="Book Antiqua"/>
        </w:rPr>
        <w:t>s41423</w:t>
      </w:r>
      <w:proofErr w:type="spellEnd"/>
      <w:r>
        <w:rPr>
          <w:rFonts w:ascii="Book Antiqua" w:hAnsi="Book Antiqua" w:cs="Book Antiqua"/>
        </w:rPr>
        <w:t>-020-00567-7]</w:t>
      </w:r>
    </w:p>
    <w:p w14:paraId="775E3251" w14:textId="77777777" w:rsidR="00B930C9" w:rsidRDefault="003A38B9">
      <w:pPr>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Wen JH</w:t>
      </w:r>
      <w:r>
        <w:rPr>
          <w:rFonts w:ascii="Book Antiqua" w:hAnsi="Book Antiqua" w:cs="Book Antiqua"/>
        </w:rPr>
        <w:t xml:space="preserve">, Li DY, Liang S, Yang C, Tang </w:t>
      </w:r>
      <w:proofErr w:type="spellStart"/>
      <w:r>
        <w:rPr>
          <w:rFonts w:ascii="Book Antiqua" w:hAnsi="Book Antiqua" w:cs="Book Antiqua"/>
        </w:rPr>
        <w:t>JX</w:t>
      </w:r>
      <w:proofErr w:type="spellEnd"/>
      <w:r>
        <w:rPr>
          <w:rFonts w:ascii="Book Antiqua" w:hAnsi="Book Antiqua" w:cs="Book Antiqua"/>
        </w:rPr>
        <w:t xml:space="preserve">, Liu HF. Macrophage autophagy in macrophage polarization, chronic inflammation and organ fibrosis. </w:t>
      </w:r>
      <w:r>
        <w:rPr>
          <w:rFonts w:ascii="Book Antiqua" w:hAnsi="Book Antiqua" w:cs="Book Antiqua"/>
          <w:i/>
          <w:iCs/>
        </w:rPr>
        <w:t>Front Immunol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946832 [</w:t>
      </w:r>
      <w:proofErr w:type="spellStart"/>
      <w:r>
        <w:rPr>
          <w:rFonts w:ascii="Book Antiqua" w:hAnsi="Book Antiqua" w:cs="Book Antiqua"/>
        </w:rPr>
        <w:t>PMID</w:t>
      </w:r>
      <w:proofErr w:type="spellEnd"/>
      <w:r>
        <w:rPr>
          <w:rFonts w:ascii="Book Antiqua" w:hAnsi="Book Antiqua" w:cs="Book Antiqua"/>
        </w:rPr>
        <w:t>: 36275654 DOI: 10.3389/</w:t>
      </w:r>
      <w:proofErr w:type="spellStart"/>
      <w:r>
        <w:rPr>
          <w:rFonts w:ascii="Book Antiqua" w:hAnsi="Book Antiqua" w:cs="Book Antiqua"/>
        </w:rPr>
        <w:t>fimmu.2022.946832</w:t>
      </w:r>
      <w:proofErr w:type="spellEnd"/>
      <w:r>
        <w:rPr>
          <w:rFonts w:ascii="Book Antiqua" w:hAnsi="Book Antiqua" w:cs="Book Antiqua"/>
        </w:rPr>
        <w:t>]</w:t>
      </w:r>
    </w:p>
    <w:p w14:paraId="73BD3BDE" w14:textId="77777777" w:rsidR="00B930C9" w:rsidRDefault="003A38B9">
      <w:pPr>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Wynn TA</w:t>
      </w:r>
      <w:r>
        <w:rPr>
          <w:rFonts w:ascii="Book Antiqua" w:hAnsi="Book Antiqua" w:cs="Book Antiqua"/>
        </w:rPr>
        <w:t xml:space="preserve">, Barron L. Macrophages: master regulators of inflammation and fibrosis. </w:t>
      </w:r>
      <w:r>
        <w:rPr>
          <w:rFonts w:ascii="Book Antiqua" w:hAnsi="Book Antiqua" w:cs="Book Antiqua"/>
          <w:i/>
          <w:iCs/>
        </w:rPr>
        <w:t>Semin Liver Dis</w:t>
      </w:r>
      <w:r>
        <w:rPr>
          <w:rFonts w:ascii="Book Antiqua" w:hAnsi="Book Antiqua" w:cs="Book Antiqua"/>
        </w:rPr>
        <w:t xml:space="preserve"> 2010; </w:t>
      </w:r>
      <w:r>
        <w:rPr>
          <w:rFonts w:ascii="Book Antiqua" w:hAnsi="Book Antiqua" w:cs="Book Antiqua"/>
          <w:b/>
          <w:bCs/>
        </w:rPr>
        <w:t>30</w:t>
      </w:r>
      <w:r>
        <w:rPr>
          <w:rFonts w:ascii="Book Antiqua" w:hAnsi="Book Antiqua" w:cs="Book Antiqua"/>
        </w:rPr>
        <w:t>: 245-257 [</w:t>
      </w:r>
      <w:proofErr w:type="spellStart"/>
      <w:r>
        <w:rPr>
          <w:rFonts w:ascii="Book Antiqua" w:hAnsi="Book Antiqua" w:cs="Book Antiqua"/>
        </w:rPr>
        <w:t>PMID</w:t>
      </w:r>
      <w:proofErr w:type="spellEnd"/>
      <w:r>
        <w:rPr>
          <w:rFonts w:ascii="Book Antiqua" w:hAnsi="Book Antiqua" w:cs="Book Antiqua"/>
        </w:rPr>
        <w:t>: 20665377 DOI: 10.1055/s-0030-1255354]</w:t>
      </w:r>
    </w:p>
    <w:p w14:paraId="3DAEA9F6"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119 </w:t>
      </w:r>
      <w:r>
        <w:rPr>
          <w:rFonts w:ascii="Book Antiqua" w:hAnsi="Book Antiqua" w:cs="Book Antiqua"/>
          <w:b/>
          <w:bCs/>
        </w:rPr>
        <w:t>Mack M</w:t>
      </w:r>
      <w:r>
        <w:rPr>
          <w:rFonts w:ascii="Book Antiqua" w:hAnsi="Book Antiqua" w:cs="Book Antiqua"/>
        </w:rPr>
        <w:t xml:space="preserve">. Inflammation and fibrosis. </w:t>
      </w:r>
      <w:r>
        <w:rPr>
          <w:rFonts w:ascii="Book Antiqua" w:hAnsi="Book Antiqua" w:cs="Book Antiqua"/>
          <w:i/>
          <w:iCs/>
        </w:rPr>
        <w:t>Matrix Biol</w:t>
      </w:r>
      <w:r>
        <w:rPr>
          <w:rFonts w:ascii="Book Antiqua" w:hAnsi="Book Antiqua" w:cs="Book Antiqua"/>
        </w:rPr>
        <w:t xml:space="preserve"> 2018; </w:t>
      </w:r>
      <w:r>
        <w:rPr>
          <w:rFonts w:ascii="Book Antiqua" w:hAnsi="Book Antiqua" w:cs="Book Antiqua"/>
          <w:b/>
          <w:bCs/>
        </w:rPr>
        <w:t>68-69</w:t>
      </w:r>
      <w:r>
        <w:rPr>
          <w:rFonts w:ascii="Book Antiqua" w:hAnsi="Book Antiqua" w:cs="Book Antiqua"/>
        </w:rPr>
        <w:t>: 106-121 [</w:t>
      </w:r>
      <w:proofErr w:type="spellStart"/>
      <w:r>
        <w:rPr>
          <w:rFonts w:ascii="Book Antiqua" w:hAnsi="Book Antiqua" w:cs="Book Antiqua"/>
        </w:rPr>
        <w:t>PMID</w:t>
      </w:r>
      <w:proofErr w:type="spellEnd"/>
      <w:r>
        <w:rPr>
          <w:rFonts w:ascii="Book Antiqua" w:hAnsi="Book Antiqua" w:cs="Book Antiqua"/>
        </w:rPr>
        <w:t>: 29196207 DOI: 10.1016/</w:t>
      </w:r>
      <w:proofErr w:type="spellStart"/>
      <w:r>
        <w:rPr>
          <w:rFonts w:ascii="Book Antiqua" w:hAnsi="Book Antiqua" w:cs="Book Antiqua"/>
        </w:rPr>
        <w:t>j.matbio.2017.11.010</w:t>
      </w:r>
      <w:proofErr w:type="spellEnd"/>
      <w:r>
        <w:rPr>
          <w:rFonts w:ascii="Book Antiqua" w:hAnsi="Book Antiqua" w:cs="Book Antiqua"/>
        </w:rPr>
        <w:t>]</w:t>
      </w:r>
    </w:p>
    <w:p w14:paraId="70BB1503" w14:textId="77777777" w:rsidR="00B930C9" w:rsidRDefault="003A38B9">
      <w:pPr>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Wang C</w:t>
      </w:r>
      <w:r>
        <w:rPr>
          <w:rFonts w:ascii="Book Antiqua" w:hAnsi="Book Antiqua" w:cs="Book Antiqua"/>
        </w:rPr>
        <w:t xml:space="preserve">, Ma C, Gong L, Guo Y, Fu K, Zhang Y, Zhou H, Li Y. Macrophage Polarization and Its Role in Liver Disease. </w:t>
      </w:r>
      <w:r>
        <w:rPr>
          <w:rFonts w:ascii="Book Antiqua" w:hAnsi="Book Antiqua" w:cs="Book Antiqua"/>
          <w:i/>
          <w:iCs/>
        </w:rPr>
        <w:t>Front Immunol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803037 [</w:t>
      </w:r>
      <w:proofErr w:type="spellStart"/>
      <w:r>
        <w:rPr>
          <w:rFonts w:ascii="Book Antiqua" w:hAnsi="Book Antiqua" w:cs="Book Antiqua"/>
        </w:rPr>
        <w:t>PMID</w:t>
      </w:r>
      <w:proofErr w:type="spellEnd"/>
      <w:r>
        <w:rPr>
          <w:rFonts w:ascii="Book Antiqua" w:hAnsi="Book Antiqua" w:cs="Book Antiqua"/>
        </w:rPr>
        <w:t>: 34970275 DOI: 10.3389/</w:t>
      </w:r>
      <w:proofErr w:type="spellStart"/>
      <w:r>
        <w:rPr>
          <w:rFonts w:ascii="Book Antiqua" w:hAnsi="Book Antiqua" w:cs="Book Antiqua"/>
        </w:rPr>
        <w:t>fimmu.2021.803037</w:t>
      </w:r>
      <w:proofErr w:type="spellEnd"/>
      <w:r>
        <w:rPr>
          <w:rFonts w:ascii="Book Antiqua" w:hAnsi="Book Antiqua" w:cs="Book Antiqua"/>
        </w:rPr>
        <w:t>]</w:t>
      </w:r>
    </w:p>
    <w:p w14:paraId="5421FB57" w14:textId="77777777" w:rsidR="00B930C9" w:rsidRDefault="003A38B9">
      <w:pPr>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Lodder J</w:t>
      </w:r>
      <w:r>
        <w:rPr>
          <w:rFonts w:ascii="Book Antiqua" w:hAnsi="Book Antiqua" w:cs="Book Antiqua"/>
        </w:rPr>
        <w:t xml:space="preserve">, </w:t>
      </w:r>
      <w:proofErr w:type="spellStart"/>
      <w:r>
        <w:rPr>
          <w:rFonts w:ascii="Book Antiqua" w:hAnsi="Book Antiqua" w:cs="Book Antiqua"/>
        </w:rPr>
        <w:t>Denaës</w:t>
      </w:r>
      <w:proofErr w:type="spellEnd"/>
      <w:r>
        <w:rPr>
          <w:rFonts w:ascii="Book Antiqua" w:hAnsi="Book Antiqua" w:cs="Book Antiqua"/>
        </w:rPr>
        <w:t xml:space="preserve"> T, Chobert MN, Wan J, El-Benna J, </w:t>
      </w:r>
      <w:proofErr w:type="spellStart"/>
      <w:r>
        <w:rPr>
          <w:rFonts w:ascii="Book Antiqua" w:hAnsi="Book Antiqua" w:cs="Book Antiqua"/>
        </w:rPr>
        <w:t>Pawlotsky</w:t>
      </w:r>
      <w:proofErr w:type="spellEnd"/>
      <w:r>
        <w:rPr>
          <w:rFonts w:ascii="Book Antiqua" w:hAnsi="Book Antiqua" w:cs="Book Antiqua"/>
        </w:rPr>
        <w:t xml:space="preserve"> JM, </w:t>
      </w:r>
      <w:proofErr w:type="spellStart"/>
      <w:r>
        <w:rPr>
          <w:rFonts w:ascii="Book Antiqua" w:hAnsi="Book Antiqua" w:cs="Book Antiqua"/>
        </w:rPr>
        <w:t>Lotersztajn</w:t>
      </w:r>
      <w:proofErr w:type="spellEnd"/>
      <w:r>
        <w:rPr>
          <w:rFonts w:ascii="Book Antiqua" w:hAnsi="Book Antiqua" w:cs="Book Antiqua"/>
        </w:rPr>
        <w:t xml:space="preserve"> S, Teixeira-Clerc F. Macrophage autophagy protects against liver fibrosis in mice. </w:t>
      </w:r>
      <w:r>
        <w:rPr>
          <w:rFonts w:ascii="Book Antiqua" w:hAnsi="Book Antiqua" w:cs="Book Antiqua"/>
          <w:i/>
          <w:iCs/>
        </w:rPr>
        <w:t>Autophagy</w:t>
      </w:r>
      <w:r>
        <w:rPr>
          <w:rFonts w:ascii="Book Antiqua" w:hAnsi="Book Antiqua" w:cs="Book Antiqua"/>
        </w:rPr>
        <w:t xml:space="preserve"> 2015; </w:t>
      </w:r>
      <w:r>
        <w:rPr>
          <w:rFonts w:ascii="Book Antiqua" w:hAnsi="Book Antiqua" w:cs="Book Antiqua"/>
          <w:b/>
          <w:bCs/>
        </w:rPr>
        <w:t>11</w:t>
      </w:r>
      <w:r>
        <w:rPr>
          <w:rFonts w:ascii="Book Antiqua" w:hAnsi="Book Antiqua" w:cs="Book Antiqua"/>
        </w:rPr>
        <w:t>: 1280-1292 [</w:t>
      </w:r>
      <w:proofErr w:type="spellStart"/>
      <w:r>
        <w:rPr>
          <w:rFonts w:ascii="Book Antiqua" w:hAnsi="Book Antiqua" w:cs="Book Antiqua"/>
        </w:rPr>
        <w:t>PMID</w:t>
      </w:r>
      <w:proofErr w:type="spellEnd"/>
      <w:r>
        <w:rPr>
          <w:rFonts w:ascii="Book Antiqua" w:hAnsi="Book Antiqua" w:cs="Book Antiqua"/>
        </w:rPr>
        <w:t>: 26061908 DOI: 10.1080/15548627.2015.1058473]</w:t>
      </w:r>
    </w:p>
    <w:p w14:paraId="36B41E22" w14:textId="77777777" w:rsidR="00B930C9" w:rsidRDefault="003A38B9">
      <w:pPr>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Sun K</w:t>
      </w:r>
      <w:r>
        <w:rPr>
          <w:rFonts w:ascii="Book Antiqua" w:hAnsi="Book Antiqua" w:cs="Book Antiqua"/>
        </w:rPr>
        <w:t xml:space="preserve">, Xu L, Jing Y, Han Z, Chen X, Cai C, Zhao P, Zhao X, Yang L, Wei L. Autophagy-deficient Kupffer cells promote tumorigenesis by enhancing </w:t>
      </w:r>
      <w:proofErr w:type="spellStart"/>
      <w:r>
        <w:rPr>
          <w:rFonts w:ascii="Book Antiqua" w:hAnsi="Book Antiqua" w:cs="Book Antiqua"/>
        </w:rPr>
        <w:t>mtROS</w:t>
      </w:r>
      <w:proofErr w:type="spellEnd"/>
      <w:r>
        <w:rPr>
          <w:rFonts w:ascii="Book Antiqua" w:hAnsi="Book Antiqua" w:cs="Book Antiqua"/>
        </w:rPr>
        <w:t>-NF-</w:t>
      </w:r>
      <w:proofErr w:type="spellStart"/>
      <w:r>
        <w:rPr>
          <w:rFonts w:ascii="Book Antiqua" w:hAnsi="Book Antiqua" w:cs="Book Antiqua"/>
        </w:rPr>
        <w:t>κB</w:t>
      </w:r>
      <w:proofErr w:type="spellEnd"/>
      <w:r>
        <w:rPr>
          <w:rFonts w:ascii="Book Antiqua" w:hAnsi="Book Antiqua" w:cs="Book Antiqua"/>
        </w:rPr>
        <w:t>-</w:t>
      </w:r>
      <w:proofErr w:type="spellStart"/>
      <w:r>
        <w:rPr>
          <w:rFonts w:ascii="Book Antiqua" w:hAnsi="Book Antiqua" w:cs="Book Antiqua"/>
        </w:rPr>
        <w:t>IL1</w:t>
      </w:r>
      <w:proofErr w:type="spellEnd"/>
      <w:r>
        <w:rPr>
          <w:rFonts w:ascii="Book Antiqua" w:hAnsi="Book Antiqua" w:cs="Book Antiqua"/>
        </w:rPr>
        <w:t xml:space="preserve">α/β-dependent inflammation and fibrosis during the preneoplastic stage of hepatocarcinogenesis. </w:t>
      </w:r>
      <w:r>
        <w:rPr>
          <w:rFonts w:ascii="Book Antiqua" w:hAnsi="Book Antiqua" w:cs="Book Antiqua"/>
          <w:i/>
          <w:iCs/>
        </w:rPr>
        <w:t>Cancer Lett</w:t>
      </w:r>
      <w:r>
        <w:rPr>
          <w:rFonts w:ascii="Book Antiqua" w:hAnsi="Book Antiqua" w:cs="Book Antiqua"/>
        </w:rPr>
        <w:t xml:space="preserve"> 2017; </w:t>
      </w:r>
      <w:r>
        <w:rPr>
          <w:rFonts w:ascii="Book Antiqua" w:hAnsi="Book Antiqua" w:cs="Book Antiqua"/>
          <w:b/>
          <w:bCs/>
        </w:rPr>
        <w:t>388</w:t>
      </w:r>
      <w:r>
        <w:rPr>
          <w:rFonts w:ascii="Book Antiqua" w:hAnsi="Book Antiqua" w:cs="Book Antiqua"/>
        </w:rPr>
        <w:t>: 198-207 [</w:t>
      </w:r>
      <w:proofErr w:type="spellStart"/>
      <w:r>
        <w:rPr>
          <w:rFonts w:ascii="Book Antiqua" w:hAnsi="Book Antiqua" w:cs="Book Antiqua"/>
        </w:rPr>
        <w:t>PMID</w:t>
      </w:r>
      <w:proofErr w:type="spellEnd"/>
      <w:r>
        <w:rPr>
          <w:rFonts w:ascii="Book Antiqua" w:hAnsi="Book Antiqua" w:cs="Book Antiqua"/>
        </w:rPr>
        <w:t>: 28011320 DOI: 10.1016/</w:t>
      </w:r>
      <w:proofErr w:type="spellStart"/>
      <w:r>
        <w:rPr>
          <w:rFonts w:ascii="Book Antiqua" w:hAnsi="Book Antiqua" w:cs="Book Antiqua"/>
        </w:rPr>
        <w:t>j.canlet.2016.12.004</w:t>
      </w:r>
      <w:proofErr w:type="spellEnd"/>
      <w:r>
        <w:rPr>
          <w:rFonts w:ascii="Book Antiqua" w:hAnsi="Book Antiqua" w:cs="Book Antiqua"/>
        </w:rPr>
        <w:t>]</w:t>
      </w:r>
    </w:p>
    <w:p w14:paraId="36F4DCE9" w14:textId="77777777" w:rsidR="00B930C9" w:rsidRDefault="003A38B9">
      <w:pPr>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Ilyas G</w:t>
      </w:r>
      <w:r>
        <w:rPr>
          <w:rFonts w:ascii="Book Antiqua" w:hAnsi="Book Antiqua" w:cs="Book Antiqua"/>
        </w:rPr>
        <w:t xml:space="preserve">, Zhao E, Liu K, Lin Y, Tesfa L, Tanaka KE, Czaja MJ. Macrophage autophagy limits acute toxic liver injury in mice through down regulation of interleukin-1β.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118-127 [</w:t>
      </w:r>
      <w:proofErr w:type="spellStart"/>
      <w:r>
        <w:rPr>
          <w:rFonts w:ascii="Book Antiqua" w:hAnsi="Book Antiqua" w:cs="Book Antiqua"/>
        </w:rPr>
        <w:t>PMID</w:t>
      </w:r>
      <w:proofErr w:type="spellEnd"/>
      <w:r>
        <w:rPr>
          <w:rFonts w:ascii="Book Antiqua" w:hAnsi="Book Antiqua" w:cs="Book Antiqua"/>
        </w:rPr>
        <w:t>: 26325539 DOI: 10.1016/</w:t>
      </w:r>
      <w:proofErr w:type="spellStart"/>
      <w:r>
        <w:rPr>
          <w:rFonts w:ascii="Book Antiqua" w:hAnsi="Book Antiqua" w:cs="Book Antiqua"/>
        </w:rPr>
        <w:t>j.jhep.2015.08.019</w:t>
      </w:r>
      <w:proofErr w:type="spellEnd"/>
      <w:r>
        <w:rPr>
          <w:rFonts w:ascii="Book Antiqua" w:hAnsi="Book Antiqua" w:cs="Book Antiqua"/>
        </w:rPr>
        <w:t>]</w:t>
      </w:r>
    </w:p>
    <w:p w14:paraId="6ACBB953" w14:textId="77777777" w:rsidR="00B930C9" w:rsidRDefault="003A38B9">
      <w:pPr>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Zhou S</w:t>
      </w:r>
      <w:r>
        <w:rPr>
          <w:rFonts w:ascii="Book Antiqua" w:hAnsi="Book Antiqua" w:cs="Book Antiqua"/>
        </w:rPr>
        <w:t xml:space="preserve">, Gu J, Liu R, Wei S, Wang Q, Shen H, Dai Y, Zhou H, Zhang F, Lu L. Spermine Alleviates Acute Liver Injury by Inhibiting Liver-Resident Macrophage Pro-Inflammatory Response Through </w:t>
      </w:r>
      <w:proofErr w:type="spellStart"/>
      <w:r>
        <w:rPr>
          <w:rFonts w:ascii="Book Antiqua" w:hAnsi="Book Antiqua" w:cs="Book Antiqua"/>
        </w:rPr>
        <w:t>ATG5</w:t>
      </w:r>
      <w:proofErr w:type="spellEnd"/>
      <w:r>
        <w:rPr>
          <w:rFonts w:ascii="Book Antiqua" w:hAnsi="Book Antiqua" w:cs="Book Antiqua"/>
        </w:rPr>
        <w:t xml:space="preserve">-Dependent Autophagy. </w:t>
      </w:r>
      <w:r>
        <w:rPr>
          <w:rFonts w:ascii="Book Antiqua" w:hAnsi="Book Antiqua" w:cs="Book Antiqua"/>
          <w:i/>
          <w:iCs/>
        </w:rPr>
        <w:t>Front Immunol</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948 [</w:t>
      </w:r>
      <w:proofErr w:type="spellStart"/>
      <w:r>
        <w:rPr>
          <w:rFonts w:ascii="Book Antiqua" w:hAnsi="Book Antiqua" w:cs="Book Antiqua"/>
        </w:rPr>
        <w:t>PMID</w:t>
      </w:r>
      <w:proofErr w:type="spellEnd"/>
      <w:r>
        <w:rPr>
          <w:rFonts w:ascii="Book Antiqua" w:hAnsi="Book Antiqua" w:cs="Book Antiqua"/>
        </w:rPr>
        <w:t>: 29770139 DOI: 10.3389/</w:t>
      </w:r>
      <w:proofErr w:type="spellStart"/>
      <w:r>
        <w:rPr>
          <w:rFonts w:ascii="Book Antiqua" w:hAnsi="Book Antiqua" w:cs="Book Antiqua"/>
        </w:rPr>
        <w:t>fimmu.2018.00948</w:t>
      </w:r>
      <w:proofErr w:type="spellEnd"/>
      <w:r>
        <w:rPr>
          <w:rFonts w:ascii="Book Antiqua" w:hAnsi="Book Antiqua" w:cs="Book Antiqua"/>
        </w:rPr>
        <w:t>]</w:t>
      </w:r>
    </w:p>
    <w:p w14:paraId="24918776" w14:textId="77777777" w:rsidR="00B930C9" w:rsidRDefault="003A38B9">
      <w:pPr>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Wan J</w:t>
      </w:r>
      <w:r>
        <w:rPr>
          <w:rFonts w:ascii="Book Antiqua" w:hAnsi="Book Antiqua" w:cs="Book Antiqua"/>
        </w:rPr>
        <w:t xml:space="preserve">, Weiss E, Ben </w:t>
      </w:r>
      <w:proofErr w:type="spellStart"/>
      <w:r>
        <w:rPr>
          <w:rFonts w:ascii="Book Antiqua" w:hAnsi="Book Antiqua" w:cs="Book Antiqua"/>
        </w:rPr>
        <w:t>Mkaddem</w:t>
      </w:r>
      <w:proofErr w:type="spellEnd"/>
      <w:r>
        <w:rPr>
          <w:rFonts w:ascii="Book Antiqua" w:hAnsi="Book Antiqua" w:cs="Book Antiqua"/>
        </w:rPr>
        <w:t xml:space="preserve"> S, Mabire M, </w:t>
      </w:r>
      <w:proofErr w:type="spellStart"/>
      <w:r>
        <w:rPr>
          <w:rFonts w:ascii="Book Antiqua" w:hAnsi="Book Antiqua" w:cs="Book Antiqua"/>
        </w:rPr>
        <w:t>Choinier</w:t>
      </w:r>
      <w:proofErr w:type="spellEnd"/>
      <w:r>
        <w:rPr>
          <w:rFonts w:ascii="Book Antiqua" w:hAnsi="Book Antiqua" w:cs="Book Antiqua"/>
        </w:rPr>
        <w:t xml:space="preserve"> PM, </w:t>
      </w:r>
      <w:proofErr w:type="spellStart"/>
      <w:r>
        <w:rPr>
          <w:rFonts w:ascii="Book Antiqua" w:hAnsi="Book Antiqua" w:cs="Book Antiqua"/>
        </w:rPr>
        <w:t>Picq</w:t>
      </w:r>
      <w:proofErr w:type="spellEnd"/>
      <w:r>
        <w:rPr>
          <w:rFonts w:ascii="Book Antiqua" w:hAnsi="Book Antiqua" w:cs="Book Antiqua"/>
        </w:rPr>
        <w:t xml:space="preserve"> O, Thibault-</w:t>
      </w:r>
      <w:proofErr w:type="spellStart"/>
      <w:r>
        <w:rPr>
          <w:rFonts w:ascii="Book Antiqua" w:hAnsi="Book Antiqua" w:cs="Book Antiqua"/>
        </w:rPr>
        <w:t>Sogorb</w:t>
      </w:r>
      <w:proofErr w:type="spellEnd"/>
      <w:r>
        <w:rPr>
          <w:rFonts w:ascii="Book Antiqua" w:hAnsi="Book Antiqua" w:cs="Book Antiqua"/>
        </w:rPr>
        <w:t xml:space="preserve"> T, Hegde P, </w:t>
      </w:r>
      <w:proofErr w:type="spellStart"/>
      <w:r>
        <w:rPr>
          <w:rFonts w:ascii="Book Antiqua" w:hAnsi="Book Antiqua" w:cs="Book Antiqua"/>
        </w:rPr>
        <w:t>Pishvaie</w:t>
      </w:r>
      <w:proofErr w:type="spellEnd"/>
      <w:r>
        <w:rPr>
          <w:rFonts w:ascii="Book Antiqua" w:hAnsi="Book Antiqua" w:cs="Book Antiqua"/>
        </w:rPr>
        <w:t xml:space="preserve"> D, Bens M, Broer L, </w:t>
      </w:r>
      <w:proofErr w:type="spellStart"/>
      <w:r>
        <w:rPr>
          <w:rFonts w:ascii="Book Antiqua" w:hAnsi="Book Antiqua" w:cs="Book Antiqua"/>
        </w:rPr>
        <w:t>Gilgenkrantz</w:t>
      </w:r>
      <w:proofErr w:type="spellEnd"/>
      <w:r>
        <w:rPr>
          <w:rFonts w:ascii="Book Antiqua" w:hAnsi="Book Antiqua" w:cs="Book Antiqua"/>
        </w:rPr>
        <w:t xml:space="preserve"> H, Moreau R, </w:t>
      </w:r>
      <w:proofErr w:type="spellStart"/>
      <w:r>
        <w:rPr>
          <w:rFonts w:ascii="Book Antiqua" w:hAnsi="Book Antiqua" w:cs="Book Antiqua"/>
        </w:rPr>
        <w:t>Saveanu</w:t>
      </w:r>
      <w:proofErr w:type="spellEnd"/>
      <w:r>
        <w:rPr>
          <w:rFonts w:ascii="Book Antiqua" w:hAnsi="Book Antiqua" w:cs="Book Antiqua"/>
        </w:rPr>
        <w:t xml:space="preserve"> L, Codogno P, Monteiro RC, </w:t>
      </w:r>
      <w:proofErr w:type="spellStart"/>
      <w:r>
        <w:rPr>
          <w:rFonts w:ascii="Book Antiqua" w:hAnsi="Book Antiqua" w:cs="Book Antiqua"/>
        </w:rPr>
        <w:t>Lotersztajn</w:t>
      </w:r>
      <w:proofErr w:type="spellEnd"/>
      <w:r>
        <w:rPr>
          <w:rFonts w:ascii="Book Antiqua" w:hAnsi="Book Antiqua" w:cs="Book Antiqua"/>
        </w:rPr>
        <w:t xml:space="preserve"> S. </w:t>
      </w:r>
      <w:proofErr w:type="spellStart"/>
      <w:r>
        <w:rPr>
          <w:rFonts w:ascii="Book Antiqua" w:hAnsi="Book Antiqua" w:cs="Book Antiqua"/>
        </w:rPr>
        <w:t>LC3</w:t>
      </w:r>
      <w:proofErr w:type="spellEnd"/>
      <w:r>
        <w:rPr>
          <w:rFonts w:ascii="Book Antiqua" w:hAnsi="Book Antiqua" w:cs="Book Antiqua"/>
        </w:rPr>
        <w:t xml:space="preserve">-associated phagocytosis protects against inflammation and liver fibrosis via immunoreceptor inhibitory signaling. </w:t>
      </w:r>
      <w:r>
        <w:rPr>
          <w:rFonts w:ascii="Book Antiqua" w:hAnsi="Book Antiqua" w:cs="Book Antiqua"/>
          <w:i/>
          <w:iCs/>
        </w:rPr>
        <w:t xml:space="preserve">Sci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32295902 DOI: 10.1126/</w:t>
      </w:r>
      <w:proofErr w:type="spellStart"/>
      <w:r>
        <w:rPr>
          <w:rFonts w:ascii="Book Antiqua" w:hAnsi="Book Antiqua" w:cs="Book Antiqua"/>
        </w:rPr>
        <w:t>scitranslmed.aaw8523</w:t>
      </w:r>
      <w:proofErr w:type="spellEnd"/>
      <w:r>
        <w:rPr>
          <w:rFonts w:ascii="Book Antiqua" w:hAnsi="Book Antiqua" w:cs="Book Antiqua"/>
        </w:rPr>
        <w:t>]</w:t>
      </w:r>
    </w:p>
    <w:p w14:paraId="7E067954" w14:textId="77777777" w:rsidR="00B930C9" w:rsidRDefault="003A38B9">
      <w:pPr>
        <w:spacing w:line="360" w:lineRule="auto"/>
        <w:jc w:val="both"/>
        <w:rPr>
          <w:rFonts w:ascii="Book Antiqua" w:hAnsi="Book Antiqua" w:cs="Book Antiqua"/>
        </w:rPr>
      </w:pPr>
      <w:r>
        <w:rPr>
          <w:rFonts w:ascii="Book Antiqua" w:hAnsi="Book Antiqua" w:cs="Book Antiqua"/>
        </w:rPr>
        <w:t xml:space="preserve">126 </w:t>
      </w:r>
      <w:proofErr w:type="spellStart"/>
      <w:r>
        <w:rPr>
          <w:rFonts w:ascii="Book Antiqua" w:hAnsi="Book Antiqua" w:cs="Book Antiqua"/>
          <w:b/>
          <w:bCs/>
        </w:rPr>
        <w:t>Ceni</w:t>
      </w:r>
      <w:proofErr w:type="spellEnd"/>
      <w:r>
        <w:rPr>
          <w:rFonts w:ascii="Book Antiqua" w:hAnsi="Book Antiqua" w:cs="Book Antiqua"/>
          <w:b/>
          <w:bCs/>
        </w:rPr>
        <w:t xml:space="preserve"> E</w:t>
      </w:r>
      <w:r>
        <w:rPr>
          <w:rFonts w:ascii="Book Antiqua" w:hAnsi="Book Antiqua" w:cs="Book Antiqua"/>
        </w:rPr>
        <w:t xml:space="preserve">, Mello T, Galli A. Pathogenesis of alcoholic liver disease: role of oxidative metabolism.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17756-17772 [</w:t>
      </w:r>
      <w:proofErr w:type="spellStart"/>
      <w:r>
        <w:rPr>
          <w:rFonts w:ascii="Book Antiqua" w:hAnsi="Book Antiqua" w:cs="Book Antiqua"/>
        </w:rPr>
        <w:t>PMID</w:t>
      </w:r>
      <w:proofErr w:type="spellEnd"/>
      <w:r>
        <w:rPr>
          <w:rFonts w:ascii="Book Antiqua" w:hAnsi="Book Antiqua" w:cs="Book Antiqua"/>
        </w:rPr>
        <w:t>: 25548474 DOI: 10.3748/</w:t>
      </w:r>
      <w:proofErr w:type="spellStart"/>
      <w:r>
        <w:rPr>
          <w:rFonts w:ascii="Book Antiqua" w:hAnsi="Book Antiqua" w:cs="Book Antiqua"/>
        </w:rPr>
        <w:t>wjg.v20.i47.17756</w:t>
      </w:r>
      <w:proofErr w:type="spellEnd"/>
      <w:r>
        <w:rPr>
          <w:rFonts w:ascii="Book Antiqua" w:hAnsi="Book Antiqua" w:cs="Book Antiqua"/>
        </w:rPr>
        <w:t>]</w:t>
      </w:r>
    </w:p>
    <w:p w14:paraId="596985F2"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127 </w:t>
      </w:r>
      <w:r>
        <w:rPr>
          <w:rFonts w:ascii="Book Antiqua" w:hAnsi="Book Antiqua" w:cs="Book Antiqua"/>
          <w:b/>
          <w:bCs/>
        </w:rPr>
        <w:t>Tsuchida T</w:t>
      </w:r>
      <w:r>
        <w:rPr>
          <w:rFonts w:ascii="Book Antiqua" w:hAnsi="Book Antiqua" w:cs="Book Antiqua"/>
        </w:rPr>
        <w:t xml:space="preserve">, Friedman SL. Mechanisms of hepatic stellate cell activation. </w:t>
      </w:r>
      <w:r>
        <w:rPr>
          <w:rFonts w:ascii="Book Antiqua" w:hAnsi="Book Antiqua" w:cs="Book Antiqua"/>
          <w:i/>
          <w:iCs/>
        </w:rPr>
        <w:t>Nat Rev Gastroenterol Hepatol</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397-411 [</w:t>
      </w:r>
      <w:proofErr w:type="spellStart"/>
      <w:r>
        <w:rPr>
          <w:rFonts w:ascii="Book Antiqua" w:hAnsi="Book Antiqua" w:cs="Book Antiqua"/>
        </w:rPr>
        <w:t>PMID</w:t>
      </w:r>
      <w:proofErr w:type="spellEnd"/>
      <w:r>
        <w:rPr>
          <w:rFonts w:ascii="Book Antiqua" w:hAnsi="Book Antiqua" w:cs="Book Antiqua"/>
        </w:rPr>
        <w:t>: 28487545 DOI: 10.1038/</w:t>
      </w:r>
      <w:proofErr w:type="spellStart"/>
      <w:r>
        <w:rPr>
          <w:rFonts w:ascii="Book Antiqua" w:hAnsi="Book Antiqua" w:cs="Book Antiqua"/>
        </w:rPr>
        <w:t>nrgastro.2017.38</w:t>
      </w:r>
      <w:proofErr w:type="spellEnd"/>
      <w:r>
        <w:rPr>
          <w:rFonts w:ascii="Book Antiqua" w:hAnsi="Book Antiqua" w:cs="Book Antiqua"/>
        </w:rPr>
        <w:t>]</w:t>
      </w:r>
    </w:p>
    <w:p w14:paraId="40448DA0" w14:textId="77777777" w:rsidR="00B930C9" w:rsidRDefault="003A38B9">
      <w:pPr>
        <w:spacing w:line="360" w:lineRule="auto"/>
        <w:jc w:val="both"/>
        <w:rPr>
          <w:rFonts w:ascii="Book Antiqua" w:hAnsi="Book Antiqua" w:cs="Book Antiqua"/>
        </w:rPr>
      </w:pPr>
      <w:r>
        <w:rPr>
          <w:rFonts w:ascii="Book Antiqua" w:hAnsi="Book Antiqua" w:cs="Book Antiqua"/>
        </w:rPr>
        <w:t xml:space="preserve">128 </w:t>
      </w:r>
      <w:r>
        <w:rPr>
          <w:rFonts w:ascii="Book Antiqua" w:hAnsi="Book Antiqua" w:cs="Book Antiqua"/>
          <w:b/>
          <w:bCs/>
        </w:rPr>
        <w:t>Thoen LF</w:t>
      </w:r>
      <w:r>
        <w:rPr>
          <w:rFonts w:ascii="Book Antiqua" w:hAnsi="Book Antiqua" w:cs="Book Antiqua"/>
        </w:rPr>
        <w:t xml:space="preserve">, Guimarães EL, </w:t>
      </w:r>
      <w:proofErr w:type="spellStart"/>
      <w:r>
        <w:rPr>
          <w:rFonts w:ascii="Book Antiqua" w:hAnsi="Book Antiqua" w:cs="Book Antiqua"/>
        </w:rPr>
        <w:t>Dollé</w:t>
      </w:r>
      <w:proofErr w:type="spellEnd"/>
      <w:r>
        <w:rPr>
          <w:rFonts w:ascii="Book Antiqua" w:hAnsi="Book Antiqua" w:cs="Book Antiqua"/>
        </w:rPr>
        <w:t xml:space="preserve"> L, </w:t>
      </w:r>
      <w:proofErr w:type="spellStart"/>
      <w:r>
        <w:rPr>
          <w:rFonts w:ascii="Book Antiqua" w:hAnsi="Book Antiqua" w:cs="Book Antiqua"/>
        </w:rPr>
        <w:t>Mannaerts</w:t>
      </w:r>
      <w:proofErr w:type="spellEnd"/>
      <w:r>
        <w:rPr>
          <w:rFonts w:ascii="Book Antiqua" w:hAnsi="Book Antiqua" w:cs="Book Antiqua"/>
        </w:rPr>
        <w:t xml:space="preserve"> I, </w:t>
      </w:r>
      <w:proofErr w:type="spellStart"/>
      <w:r>
        <w:rPr>
          <w:rFonts w:ascii="Book Antiqua" w:hAnsi="Book Antiqua" w:cs="Book Antiqua"/>
        </w:rPr>
        <w:t>Najimi</w:t>
      </w:r>
      <w:proofErr w:type="spellEnd"/>
      <w:r>
        <w:rPr>
          <w:rFonts w:ascii="Book Antiqua" w:hAnsi="Book Antiqua" w:cs="Book Antiqua"/>
        </w:rPr>
        <w:t xml:space="preserve"> M, Sokal E, van </w:t>
      </w:r>
      <w:proofErr w:type="spellStart"/>
      <w:r>
        <w:rPr>
          <w:rFonts w:ascii="Book Antiqua" w:hAnsi="Book Antiqua" w:cs="Book Antiqua"/>
        </w:rPr>
        <w:t>Grunsven</w:t>
      </w:r>
      <w:proofErr w:type="spellEnd"/>
      <w:r>
        <w:rPr>
          <w:rFonts w:ascii="Book Antiqua" w:hAnsi="Book Antiqua" w:cs="Book Antiqua"/>
        </w:rPr>
        <w:t xml:space="preserve"> LA. A role for autophagy during hepatic stellate cell activation. </w:t>
      </w:r>
      <w:r>
        <w:rPr>
          <w:rFonts w:ascii="Book Antiqua" w:hAnsi="Book Antiqua" w:cs="Book Antiqua"/>
          <w:i/>
          <w:iCs/>
        </w:rPr>
        <w:t>J Hepatol</w:t>
      </w:r>
      <w:r>
        <w:rPr>
          <w:rFonts w:ascii="Book Antiqua" w:hAnsi="Book Antiqua" w:cs="Book Antiqua"/>
        </w:rPr>
        <w:t xml:space="preserve"> 2011; </w:t>
      </w:r>
      <w:r>
        <w:rPr>
          <w:rFonts w:ascii="Book Antiqua" w:hAnsi="Book Antiqua" w:cs="Book Antiqua"/>
          <w:b/>
          <w:bCs/>
        </w:rPr>
        <w:t>55</w:t>
      </w:r>
      <w:r>
        <w:rPr>
          <w:rFonts w:ascii="Book Antiqua" w:hAnsi="Book Antiqua" w:cs="Book Antiqua"/>
        </w:rPr>
        <w:t>: 1353-1360 [</w:t>
      </w:r>
      <w:proofErr w:type="spellStart"/>
      <w:r>
        <w:rPr>
          <w:rFonts w:ascii="Book Antiqua" w:hAnsi="Book Antiqua" w:cs="Book Antiqua"/>
        </w:rPr>
        <w:t>PMID</w:t>
      </w:r>
      <w:proofErr w:type="spellEnd"/>
      <w:r>
        <w:rPr>
          <w:rFonts w:ascii="Book Antiqua" w:hAnsi="Book Antiqua" w:cs="Book Antiqua"/>
        </w:rPr>
        <w:t>: 21803012 DOI: 10.1016/</w:t>
      </w:r>
      <w:proofErr w:type="spellStart"/>
      <w:r>
        <w:rPr>
          <w:rFonts w:ascii="Book Antiqua" w:hAnsi="Book Antiqua" w:cs="Book Antiqua"/>
        </w:rPr>
        <w:t>j.jhep.2011.07.010</w:t>
      </w:r>
      <w:proofErr w:type="spellEnd"/>
      <w:r>
        <w:rPr>
          <w:rFonts w:ascii="Book Antiqua" w:hAnsi="Book Antiqua" w:cs="Book Antiqua"/>
        </w:rPr>
        <w:t>]</w:t>
      </w:r>
    </w:p>
    <w:p w14:paraId="20F9FE81" w14:textId="77777777" w:rsidR="00B930C9" w:rsidRDefault="003A38B9">
      <w:pPr>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Qiu S</w:t>
      </w:r>
      <w:r>
        <w:rPr>
          <w:rFonts w:ascii="Book Antiqua" w:hAnsi="Book Antiqua" w:cs="Book Antiqua"/>
        </w:rPr>
        <w:t xml:space="preserve">, Xu H, Lin Z, Liu F, Tan F. The blockade of </w:t>
      </w:r>
      <w:proofErr w:type="spellStart"/>
      <w:r>
        <w:rPr>
          <w:rFonts w:ascii="Book Antiqua" w:hAnsi="Book Antiqua" w:cs="Book Antiqua"/>
        </w:rPr>
        <w:t>lipophagy</w:t>
      </w:r>
      <w:proofErr w:type="spellEnd"/>
      <w:r>
        <w:rPr>
          <w:rFonts w:ascii="Book Antiqua" w:hAnsi="Book Antiqua" w:cs="Book Antiqua"/>
        </w:rPr>
        <w:t xml:space="preserve"> pathway is necessary for docosahexaenoic acid to regulate lipid droplet turnover in hepatic stellate cells. </w:t>
      </w:r>
      <w:r>
        <w:rPr>
          <w:rFonts w:ascii="Book Antiqua" w:hAnsi="Book Antiqua" w:cs="Book Antiqua"/>
          <w:i/>
          <w:iCs/>
        </w:rPr>
        <w:t xml:space="preserve">Biomed </w:t>
      </w:r>
      <w:proofErr w:type="spellStart"/>
      <w:r>
        <w:rPr>
          <w:rFonts w:ascii="Book Antiqua" w:hAnsi="Book Antiqua" w:cs="Book Antiqua"/>
          <w:i/>
          <w:iCs/>
        </w:rPr>
        <w:t>Pharmacother</w:t>
      </w:r>
      <w:proofErr w:type="spellEnd"/>
      <w:r>
        <w:rPr>
          <w:rFonts w:ascii="Book Antiqua" w:hAnsi="Book Antiqua" w:cs="Book Antiqua"/>
        </w:rPr>
        <w:t xml:space="preserve"> 2019; </w:t>
      </w:r>
      <w:r>
        <w:rPr>
          <w:rFonts w:ascii="Book Antiqua" w:hAnsi="Book Antiqua" w:cs="Book Antiqua"/>
          <w:b/>
          <w:bCs/>
        </w:rPr>
        <w:t>109</w:t>
      </w:r>
      <w:r>
        <w:rPr>
          <w:rFonts w:ascii="Book Antiqua" w:hAnsi="Book Antiqua" w:cs="Book Antiqua"/>
        </w:rPr>
        <w:t>: 1841-1850 [</w:t>
      </w:r>
      <w:proofErr w:type="spellStart"/>
      <w:r>
        <w:rPr>
          <w:rFonts w:ascii="Book Antiqua" w:hAnsi="Book Antiqua" w:cs="Book Antiqua"/>
        </w:rPr>
        <w:t>PMID</w:t>
      </w:r>
      <w:proofErr w:type="spellEnd"/>
      <w:r>
        <w:rPr>
          <w:rFonts w:ascii="Book Antiqua" w:hAnsi="Book Antiqua" w:cs="Book Antiqua"/>
        </w:rPr>
        <w:t>: 30551439 DOI: 10.1016/</w:t>
      </w:r>
      <w:proofErr w:type="spellStart"/>
      <w:r>
        <w:rPr>
          <w:rFonts w:ascii="Book Antiqua" w:hAnsi="Book Antiqua" w:cs="Book Antiqua"/>
        </w:rPr>
        <w:t>j.biopha.2018.11.035</w:t>
      </w:r>
      <w:proofErr w:type="spellEnd"/>
      <w:r>
        <w:rPr>
          <w:rFonts w:ascii="Book Antiqua" w:hAnsi="Book Antiqua" w:cs="Book Antiqua"/>
        </w:rPr>
        <w:t>]</w:t>
      </w:r>
    </w:p>
    <w:p w14:paraId="31A56A5D" w14:textId="77777777" w:rsidR="00B930C9" w:rsidRDefault="003A38B9">
      <w:pPr>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Zhang XW</w:t>
      </w:r>
      <w:r>
        <w:rPr>
          <w:rFonts w:ascii="Book Antiqua" w:hAnsi="Book Antiqua" w:cs="Book Antiqua"/>
        </w:rPr>
        <w:t xml:space="preserve">, Zhou JC, Peng D, Hua F, Li K, Yu JJ, </w:t>
      </w:r>
      <w:proofErr w:type="spellStart"/>
      <w:r>
        <w:rPr>
          <w:rFonts w:ascii="Book Antiqua" w:hAnsi="Book Antiqua" w:cs="Book Antiqua"/>
        </w:rPr>
        <w:t>Lv</w:t>
      </w:r>
      <w:proofErr w:type="spellEnd"/>
      <w:r>
        <w:rPr>
          <w:rFonts w:ascii="Book Antiqua" w:hAnsi="Book Antiqua" w:cs="Book Antiqua"/>
        </w:rPr>
        <w:t xml:space="preserve"> XX, Cui B, Liu SS, Yu JM, Wang F, Jin CC, Yang ZN, Zhao CX, Hou </w:t>
      </w:r>
      <w:proofErr w:type="spellStart"/>
      <w:r>
        <w:rPr>
          <w:rFonts w:ascii="Book Antiqua" w:hAnsi="Book Antiqua" w:cs="Book Antiqua"/>
        </w:rPr>
        <w:t>XY</w:t>
      </w:r>
      <w:proofErr w:type="spellEnd"/>
      <w:r>
        <w:rPr>
          <w:rFonts w:ascii="Book Antiqua" w:hAnsi="Book Antiqua" w:cs="Book Antiqua"/>
        </w:rPr>
        <w:t xml:space="preserve">, Huang B, Hu </w:t>
      </w:r>
      <w:proofErr w:type="spellStart"/>
      <w:r>
        <w:rPr>
          <w:rFonts w:ascii="Book Antiqua" w:hAnsi="Book Antiqua" w:cs="Book Antiqua"/>
        </w:rPr>
        <w:t>ZW</w:t>
      </w:r>
      <w:proofErr w:type="spellEnd"/>
      <w:r>
        <w:rPr>
          <w:rFonts w:ascii="Book Antiqua" w:hAnsi="Book Antiqua" w:cs="Book Antiqua"/>
        </w:rPr>
        <w:t xml:space="preserve">. Disrupting the </w:t>
      </w:r>
      <w:proofErr w:type="spellStart"/>
      <w:r>
        <w:rPr>
          <w:rFonts w:ascii="Book Antiqua" w:hAnsi="Book Antiqua" w:cs="Book Antiqua"/>
        </w:rPr>
        <w:t>TRIB3-SQSTM1</w:t>
      </w:r>
      <w:proofErr w:type="spellEnd"/>
      <w:r>
        <w:rPr>
          <w:rFonts w:ascii="Book Antiqua" w:hAnsi="Book Antiqua" w:cs="Book Antiqua"/>
        </w:rPr>
        <w:t xml:space="preserve"> interaction reduces liver fibrosis by restoring autophagy and suppressing exosome-mediated HSC activation. </w:t>
      </w:r>
      <w:r>
        <w:rPr>
          <w:rFonts w:ascii="Book Antiqua" w:hAnsi="Book Antiqua" w:cs="Book Antiqua"/>
          <w:i/>
          <w:iCs/>
        </w:rPr>
        <w:t>Autophagy</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782-796 [</w:t>
      </w:r>
      <w:proofErr w:type="spellStart"/>
      <w:r>
        <w:rPr>
          <w:rFonts w:ascii="Book Antiqua" w:hAnsi="Book Antiqua" w:cs="Book Antiqua"/>
        </w:rPr>
        <w:t>PMID</w:t>
      </w:r>
      <w:proofErr w:type="spellEnd"/>
      <w:r>
        <w:rPr>
          <w:rFonts w:ascii="Book Antiqua" w:hAnsi="Book Antiqua" w:cs="Book Antiqua"/>
        </w:rPr>
        <w:t>: 31286822 DOI: 10.1080/15548627.2019.1635383]</w:t>
      </w:r>
    </w:p>
    <w:p w14:paraId="31EE40E9" w14:textId="77777777" w:rsidR="00B930C9" w:rsidRDefault="003A38B9">
      <w:pPr>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Gao J</w:t>
      </w:r>
      <w:r>
        <w:rPr>
          <w:rFonts w:ascii="Book Antiqua" w:hAnsi="Book Antiqua" w:cs="Book Antiqua"/>
        </w:rPr>
        <w:t xml:space="preserve">, Wei B, de Assuncao TM, Liu Z, Hu X, Ibrahim S, Cooper SA, Cao S, Shah </w:t>
      </w:r>
      <w:proofErr w:type="spellStart"/>
      <w:r>
        <w:rPr>
          <w:rFonts w:ascii="Book Antiqua" w:hAnsi="Book Antiqua" w:cs="Book Antiqua"/>
        </w:rPr>
        <w:t>VH</w:t>
      </w:r>
      <w:proofErr w:type="spellEnd"/>
      <w:r>
        <w:rPr>
          <w:rFonts w:ascii="Book Antiqua" w:hAnsi="Book Antiqua" w:cs="Book Antiqua"/>
        </w:rPr>
        <w:t xml:space="preserve">, </w:t>
      </w:r>
      <w:proofErr w:type="spellStart"/>
      <w:r>
        <w:rPr>
          <w:rFonts w:ascii="Book Antiqua" w:hAnsi="Book Antiqua" w:cs="Book Antiqua"/>
        </w:rPr>
        <w:t>Kostallari</w:t>
      </w:r>
      <w:proofErr w:type="spellEnd"/>
      <w:r>
        <w:rPr>
          <w:rFonts w:ascii="Book Antiqua" w:hAnsi="Book Antiqua" w:cs="Book Antiqua"/>
        </w:rPr>
        <w:t xml:space="preserve"> E. Hepatic stellate cell autophagy inhibits extracellular vesicle release to attenuate liver fibrosis.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1144-1154 [</w:t>
      </w:r>
      <w:proofErr w:type="spellStart"/>
      <w:r>
        <w:rPr>
          <w:rFonts w:ascii="Book Antiqua" w:hAnsi="Book Antiqua" w:cs="Book Antiqua"/>
        </w:rPr>
        <w:t>PMID</w:t>
      </w:r>
      <w:proofErr w:type="spellEnd"/>
      <w:r>
        <w:rPr>
          <w:rFonts w:ascii="Book Antiqua" w:hAnsi="Book Antiqua" w:cs="Book Antiqua"/>
        </w:rPr>
        <w:t>: 32389810 DOI: 10.1016/</w:t>
      </w:r>
      <w:proofErr w:type="spellStart"/>
      <w:r>
        <w:rPr>
          <w:rFonts w:ascii="Book Antiqua" w:hAnsi="Book Antiqua" w:cs="Book Antiqua"/>
        </w:rPr>
        <w:t>j.jhep.2020.04.044</w:t>
      </w:r>
      <w:proofErr w:type="spellEnd"/>
      <w:r>
        <w:rPr>
          <w:rFonts w:ascii="Book Antiqua" w:hAnsi="Book Antiqua" w:cs="Book Antiqua"/>
        </w:rPr>
        <w:t>]</w:t>
      </w:r>
    </w:p>
    <w:p w14:paraId="1C3CFD4B" w14:textId="77777777" w:rsidR="00B930C9" w:rsidRDefault="003A38B9">
      <w:pPr>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Yu X</w:t>
      </w:r>
      <w:r>
        <w:rPr>
          <w:rFonts w:ascii="Book Antiqua" w:hAnsi="Book Antiqua" w:cs="Book Antiqua"/>
        </w:rPr>
        <w:t xml:space="preserve">, </w:t>
      </w:r>
      <w:proofErr w:type="spellStart"/>
      <w:r>
        <w:rPr>
          <w:rFonts w:ascii="Book Antiqua" w:hAnsi="Book Antiqua" w:cs="Book Antiqua"/>
        </w:rPr>
        <w:t>Elfimova</w:t>
      </w:r>
      <w:proofErr w:type="spellEnd"/>
      <w:r>
        <w:rPr>
          <w:rFonts w:ascii="Book Antiqua" w:hAnsi="Book Antiqua" w:cs="Book Antiqua"/>
        </w:rPr>
        <w:t xml:space="preserve"> N, Müller M, </w:t>
      </w:r>
      <w:proofErr w:type="spellStart"/>
      <w:r>
        <w:rPr>
          <w:rFonts w:ascii="Book Antiqua" w:hAnsi="Book Antiqua" w:cs="Book Antiqua"/>
        </w:rPr>
        <w:t>Bachurski</w:t>
      </w:r>
      <w:proofErr w:type="spellEnd"/>
      <w:r>
        <w:rPr>
          <w:rFonts w:ascii="Book Antiqua" w:hAnsi="Book Antiqua" w:cs="Book Antiqua"/>
        </w:rPr>
        <w:t xml:space="preserve"> D, Koitzsch U, </w:t>
      </w:r>
      <w:proofErr w:type="spellStart"/>
      <w:r>
        <w:rPr>
          <w:rFonts w:ascii="Book Antiqua" w:hAnsi="Book Antiqua" w:cs="Book Antiqua"/>
        </w:rPr>
        <w:t>Drebber</w:t>
      </w:r>
      <w:proofErr w:type="spellEnd"/>
      <w:r>
        <w:rPr>
          <w:rFonts w:ascii="Book Antiqua" w:hAnsi="Book Antiqua" w:cs="Book Antiqua"/>
        </w:rPr>
        <w:t xml:space="preserve"> U, Mahabir E, Hansen HP, Friedman SL, Klein S, Dienes HP, </w:t>
      </w:r>
      <w:proofErr w:type="spellStart"/>
      <w:r>
        <w:rPr>
          <w:rFonts w:ascii="Book Antiqua" w:hAnsi="Book Antiqua" w:cs="Book Antiqua"/>
        </w:rPr>
        <w:t>Hösel</w:t>
      </w:r>
      <w:proofErr w:type="spellEnd"/>
      <w:r>
        <w:rPr>
          <w:rFonts w:ascii="Book Antiqua" w:hAnsi="Book Antiqua" w:cs="Book Antiqua"/>
        </w:rPr>
        <w:t xml:space="preserve"> M, Buettner R, Trebicka J, Kondylis V, </w:t>
      </w:r>
      <w:proofErr w:type="spellStart"/>
      <w:r>
        <w:rPr>
          <w:rFonts w:ascii="Book Antiqua" w:hAnsi="Book Antiqua" w:cs="Book Antiqua"/>
        </w:rPr>
        <w:t>Mannaerts</w:t>
      </w:r>
      <w:proofErr w:type="spellEnd"/>
      <w:r>
        <w:rPr>
          <w:rFonts w:ascii="Book Antiqua" w:hAnsi="Book Antiqua" w:cs="Book Antiqua"/>
        </w:rPr>
        <w:t xml:space="preserve"> I, Odenthal M. Autophagy-Related Activation of Hepatic Stellate Cells Reduces Cellular </w:t>
      </w:r>
      <w:proofErr w:type="spellStart"/>
      <w:r>
        <w:rPr>
          <w:rFonts w:ascii="Book Antiqua" w:hAnsi="Book Antiqua" w:cs="Book Antiqua"/>
        </w:rPr>
        <w:t>miR-29a</w:t>
      </w:r>
      <w:proofErr w:type="spellEnd"/>
      <w:r>
        <w:rPr>
          <w:rFonts w:ascii="Book Antiqua" w:hAnsi="Book Antiqua" w:cs="Book Antiqua"/>
        </w:rPr>
        <w:t xml:space="preserve"> by Promoting Its Vesicular Secretion. </w:t>
      </w:r>
      <w:r>
        <w:rPr>
          <w:rFonts w:ascii="Book Antiqua" w:hAnsi="Book Antiqua" w:cs="Book Antiqua"/>
          <w:i/>
          <w:iCs/>
        </w:rPr>
        <w:t>Cell Mol Gastroenterol Hepatol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1701-1716 [</w:t>
      </w:r>
      <w:proofErr w:type="spellStart"/>
      <w:r>
        <w:rPr>
          <w:rFonts w:ascii="Book Antiqua" w:hAnsi="Book Antiqua" w:cs="Book Antiqua"/>
        </w:rPr>
        <w:t>PMID</w:t>
      </w:r>
      <w:proofErr w:type="spellEnd"/>
      <w:r>
        <w:rPr>
          <w:rFonts w:ascii="Book Antiqua" w:hAnsi="Book Antiqua" w:cs="Book Antiqua"/>
        </w:rPr>
        <w:t>: 35219894 DOI: 10.1016/</w:t>
      </w:r>
      <w:proofErr w:type="spellStart"/>
      <w:r>
        <w:rPr>
          <w:rFonts w:ascii="Book Antiqua" w:hAnsi="Book Antiqua" w:cs="Book Antiqua"/>
        </w:rPr>
        <w:t>j.jcmgh.2022.02.013</w:t>
      </w:r>
      <w:proofErr w:type="spellEnd"/>
      <w:r>
        <w:rPr>
          <w:rFonts w:ascii="Book Antiqua" w:hAnsi="Book Antiqua" w:cs="Book Antiqua"/>
        </w:rPr>
        <w:t>]</w:t>
      </w:r>
    </w:p>
    <w:p w14:paraId="6ACDE722" w14:textId="77777777" w:rsidR="00B930C9" w:rsidRDefault="003A38B9">
      <w:pPr>
        <w:spacing w:line="360" w:lineRule="auto"/>
        <w:jc w:val="both"/>
        <w:rPr>
          <w:rFonts w:ascii="Book Antiqua" w:hAnsi="Book Antiqua" w:cs="Book Antiqua"/>
        </w:rPr>
      </w:pPr>
      <w:r>
        <w:rPr>
          <w:rFonts w:ascii="Book Antiqua" w:hAnsi="Book Antiqua" w:cs="Book Antiqua"/>
        </w:rPr>
        <w:t xml:space="preserve">133 </w:t>
      </w:r>
      <w:proofErr w:type="spellStart"/>
      <w:r>
        <w:rPr>
          <w:rFonts w:ascii="Book Antiqua" w:hAnsi="Book Antiqua" w:cs="Book Antiqua"/>
          <w:b/>
          <w:bCs/>
        </w:rPr>
        <w:t>Ruart</w:t>
      </w:r>
      <w:proofErr w:type="spellEnd"/>
      <w:r>
        <w:rPr>
          <w:rFonts w:ascii="Book Antiqua" w:hAnsi="Book Antiqua" w:cs="Book Antiqua"/>
          <w:b/>
          <w:bCs/>
        </w:rPr>
        <w:t xml:space="preserve"> M</w:t>
      </w:r>
      <w:r>
        <w:rPr>
          <w:rFonts w:ascii="Book Antiqua" w:hAnsi="Book Antiqua" w:cs="Book Antiqua"/>
        </w:rPr>
        <w:t xml:space="preserve">, Chavarria L, </w:t>
      </w:r>
      <w:proofErr w:type="spellStart"/>
      <w:r>
        <w:rPr>
          <w:rFonts w:ascii="Book Antiqua" w:hAnsi="Book Antiqua" w:cs="Book Antiqua"/>
        </w:rPr>
        <w:t>Campreciós</w:t>
      </w:r>
      <w:proofErr w:type="spellEnd"/>
      <w:r>
        <w:rPr>
          <w:rFonts w:ascii="Book Antiqua" w:hAnsi="Book Antiqua" w:cs="Book Antiqua"/>
        </w:rPr>
        <w:t xml:space="preserve"> G, Suárez-Herrera N, </w:t>
      </w:r>
      <w:proofErr w:type="spellStart"/>
      <w:r>
        <w:rPr>
          <w:rFonts w:ascii="Book Antiqua" w:hAnsi="Book Antiqua" w:cs="Book Antiqua"/>
        </w:rPr>
        <w:t>Montironi</w:t>
      </w:r>
      <w:proofErr w:type="spellEnd"/>
      <w:r>
        <w:rPr>
          <w:rFonts w:ascii="Book Antiqua" w:hAnsi="Book Antiqua" w:cs="Book Antiqua"/>
        </w:rPr>
        <w:t xml:space="preserve"> C, </w:t>
      </w:r>
      <w:proofErr w:type="spellStart"/>
      <w:r>
        <w:rPr>
          <w:rFonts w:ascii="Book Antiqua" w:hAnsi="Book Antiqua" w:cs="Book Antiqua"/>
        </w:rPr>
        <w:t>Guixé-Muntet</w:t>
      </w:r>
      <w:proofErr w:type="spellEnd"/>
      <w:r>
        <w:rPr>
          <w:rFonts w:ascii="Book Antiqua" w:hAnsi="Book Antiqua" w:cs="Book Antiqua"/>
        </w:rPr>
        <w:t xml:space="preserve"> S, Bosch J, Friedman SL, Garcia-Pagán JC, Hernández-Gea V. Impaired endothelial autophagy promotes liver fibrosis by aggravating the oxidative stress response during acute liver injury. </w:t>
      </w:r>
      <w:r>
        <w:rPr>
          <w:rFonts w:ascii="Book Antiqua" w:hAnsi="Book Antiqua" w:cs="Book Antiqua"/>
          <w:i/>
          <w:iCs/>
        </w:rPr>
        <w:t>J Hepatol</w:t>
      </w:r>
      <w:r>
        <w:rPr>
          <w:rFonts w:ascii="Book Antiqua" w:hAnsi="Book Antiqua" w:cs="Book Antiqua"/>
        </w:rPr>
        <w:t xml:space="preserve"> 2019; </w:t>
      </w:r>
      <w:r>
        <w:rPr>
          <w:rFonts w:ascii="Book Antiqua" w:hAnsi="Book Antiqua" w:cs="Book Antiqua"/>
          <w:b/>
          <w:bCs/>
        </w:rPr>
        <w:t>70</w:t>
      </w:r>
      <w:r>
        <w:rPr>
          <w:rFonts w:ascii="Book Antiqua" w:hAnsi="Book Antiqua" w:cs="Book Antiqua"/>
        </w:rPr>
        <w:t>: 458-469 [</w:t>
      </w:r>
      <w:proofErr w:type="spellStart"/>
      <w:r>
        <w:rPr>
          <w:rFonts w:ascii="Book Antiqua" w:hAnsi="Book Antiqua" w:cs="Book Antiqua"/>
        </w:rPr>
        <w:t>PMID</w:t>
      </w:r>
      <w:proofErr w:type="spellEnd"/>
      <w:r>
        <w:rPr>
          <w:rFonts w:ascii="Book Antiqua" w:hAnsi="Book Antiqua" w:cs="Book Antiqua"/>
        </w:rPr>
        <w:t>: 30367898 DOI: 10.1016/</w:t>
      </w:r>
      <w:proofErr w:type="spellStart"/>
      <w:r>
        <w:rPr>
          <w:rFonts w:ascii="Book Antiqua" w:hAnsi="Book Antiqua" w:cs="Book Antiqua"/>
        </w:rPr>
        <w:t>j.jhep.2018.10.015</w:t>
      </w:r>
      <w:proofErr w:type="spellEnd"/>
      <w:r>
        <w:rPr>
          <w:rFonts w:ascii="Book Antiqua" w:hAnsi="Book Antiqua" w:cs="Book Antiqua"/>
        </w:rPr>
        <w:t>]</w:t>
      </w:r>
    </w:p>
    <w:p w14:paraId="7828E8BA" w14:textId="77777777" w:rsidR="00B930C9" w:rsidRDefault="003A38B9">
      <w:pPr>
        <w:spacing w:line="360" w:lineRule="auto"/>
        <w:jc w:val="both"/>
        <w:rPr>
          <w:rFonts w:ascii="Book Antiqua" w:hAnsi="Book Antiqua" w:cs="Book Antiqua"/>
        </w:rPr>
      </w:pPr>
      <w:r>
        <w:rPr>
          <w:rFonts w:ascii="Book Antiqua" w:hAnsi="Book Antiqua" w:cs="Book Antiqua"/>
        </w:rPr>
        <w:lastRenderedPageBreak/>
        <w:t xml:space="preserve">134 </w:t>
      </w:r>
      <w:r>
        <w:rPr>
          <w:rFonts w:ascii="Book Antiqua" w:hAnsi="Book Antiqua" w:cs="Book Antiqua"/>
          <w:b/>
          <w:bCs/>
        </w:rPr>
        <w:t>Allaire M</w:t>
      </w:r>
      <w:r>
        <w:rPr>
          <w:rFonts w:ascii="Book Antiqua" w:hAnsi="Book Antiqua" w:cs="Book Antiqua"/>
        </w:rPr>
        <w:t xml:space="preserve">, </w:t>
      </w:r>
      <w:proofErr w:type="spellStart"/>
      <w:r>
        <w:rPr>
          <w:rFonts w:ascii="Book Antiqua" w:hAnsi="Book Antiqua" w:cs="Book Antiqua"/>
        </w:rPr>
        <w:t>Rautou</w:t>
      </w:r>
      <w:proofErr w:type="spellEnd"/>
      <w:r>
        <w:rPr>
          <w:rFonts w:ascii="Book Antiqua" w:hAnsi="Book Antiqua" w:cs="Book Antiqua"/>
        </w:rPr>
        <w:t xml:space="preserve"> PE, Codogno P, </w:t>
      </w:r>
      <w:proofErr w:type="spellStart"/>
      <w:r>
        <w:rPr>
          <w:rFonts w:ascii="Book Antiqua" w:hAnsi="Book Antiqua" w:cs="Book Antiqua"/>
        </w:rPr>
        <w:t>Lotersztajn</w:t>
      </w:r>
      <w:proofErr w:type="spellEnd"/>
      <w:r>
        <w:rPr>
          <w:rFonts w:ascii="Book Antiqua" w:hAnsi="Book Antiqua" w:cs="Book Antiqua"/>
        </w:rPr>
        <w:t xml:space="preserve"> S. Autophagy in liver diseases: Time for translation? </w:t>
      </w:r>
      <w:r>
        <w:rPr>
          <w:rFonts w:ascii="Book Antiqua" w:hAnsi="Book Antiqua" w:cs="Book Antiqua"/>
          <w:i/>
          <w:iCs/>
        </w:rPr>
        <w:t>J Hepatol</w:t>
      </w:r>
      <w:r>
        <w:rPr>
          <w:rFonts w:ascii="Book Antiqua" w:hAnsi="Book Antiqua" w:cs="Book Antiqua"/>
        </w:rPr>
        <w:t xml:space="preserve"> 2019; </w:t>
      </w:r>
      <w:r>
        <w:rPr>
          <w:rFonts w:ascii="Book Antiqua" w:hAnsi="Book Antiqua" w:cs="Book Antiqua"/>
          <w:b/>
          <w:bCs/>
        </w:rPr>
        <w:t>70</w:t>
      </w:r>
      <w:r>
        <w:rPr>
          <w:rFonts w:ascii="Book Antiqua" w:hAnsi="Book Antiqua" w:cs="Book Antiqua"/>
        </w:rPr>
        <w:t>: 985-998 [</w:t>
      </w:r>
      <w:proofErr w:type="spellStart"/>
      <w:r>
        <w:rPr>
          <w:rFonts w:ascii="Book Antiqua" w:hAnsi="Book Antiqua" w:cs="Book Antiqua"/>
        </w:rPr>
        <w:t>PMID</w:t>
      </w:r>
      <w:proofErr w:type="spellEnd"/>
      <w:r>
        <w:rPr>
          <w:rFonts w:ascii="Book Antiqua" w:hAnsi="Book Antiqua" w:cs="Book Antiqua"/>
        </w:rPr>
        <w:t>: 30711404 DOI: 10.1016/</w:t>
      </w:r>
      <w:proofErr w:type="spellStart"/>
      <w:r>
        <w:rPr>
          <w:rFonts w:ascii="Book Antiqua" w:hAnsi="Book Antiqua" w:cs="Book Antiqua"/>
        </w:rPr>
        <w:t>j.jhep.2019.01.026</w:t>
      </w:r>
      <w:proofErr w:type="spellEnd"/>
      <w:r>
        <w:rPr>
          <w:rFonts w:ascii="Book Antiqua" w:hAnsi="Book Antiqua" w:cs="Book Antiqua"/>
        </w:rPr>
        <w:t>]</w:t>
      </w:r>
    </w:p>
    <w:p w14:paraId="54751EA1" w14:textId="77777777" w:rsidR="00B930C9" w:rsidRDefault="003A38B9">
      <w:pPr>
        <w:spacing w:line="360" w:lineRule="auto"/>
        <w:jc w:val="both"/>
        <w:rPr>
          <w:rFonts w:ascii="Book Antiqua" w:hAnsi="Book Antiqua" w:cs="Book Antiqua"/>
        </w:rPr>
      </w:pPr>
      <w:r>
        <w:rPr>
          <w:rFonts w:ascii="Book Antiqua" w:hAnsi="Book Antiqua" w:cs="Book Antiqua"/>
        </w:rPr>
        <w:t xml:space="preserve">135 </w:t>
      </w:r>
      <w:proofErr w:type="spellStart"/>
      <w:r>
        <w:rPr>
          <w:rFonts w:ascii="Book Antiqua" w:hAnsi="Book Antiqua" w:cs="Book Antiqua"/>
          <w:b/>
          <w:bCs/>
        </w:rPr>
        <w:t>Hammoutene</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Biquard</w:t>
      </w:r>
      <w:proofErr w:type="spellEnd"/>
      <w:r>
        <w:rPr>
          <w:rFonts w:ascii="Book Antiqua" w:hAnsi="Book Antiqua" w:cs="Book Antiqua"/>
        </w:rPr>
        <w:t xml:space="preserve"> L, </w:t>
      </w:r>
      <w:proofErr w:type="spellStart"/>
      <w:r>
        <w:rPr>
          <w:rFonts w:ascii="Book Antiqua" w:hAnsi="Book Antiqua" w:cs="Book Antiqua"/>
        </w:rPr>
        <w:t>Lasselin</w:t>
      </w:r>
      <w:proofErr w:type="spellEnd"/>
      <w:r>
        <w:rPr>
          <w:rFonts w:ascii="Book Antiqua" w:hAnsi="Book Antiqua" w:cs="Book Antiqua"/>
        </w:rPr>
        <w:t xml:space="preserve"> J, Kheloufi M, Tanguy M, </w:t>
      </w:r>
      <w:proofErr w:type="spellStart"/>
      <w:r>
        <w:rPr>
          <w:rFonts w:ascii="Book Antiqua" w:hAnsi="Book Antiqua" w:cs="Book Antiqua"/>
        </w:rPr>
        <w:t>Vion</w:t>
      </w:r>
      <w:proofErr w:type="spellEnd"/>
      <w:r>
        <w:rPr>
          <w:rFonts w:ascii="Book Antiqua" w:hAnsi="Book Antiqua" w:cs="Book Antiqua"/>
        </w:rPr>
        <w:t xml:space="preserve"> AC, </w:t>
      </w:r>
      <w:proofErr w:type="spellStart"/>
      <w:r>
        <w:rPr>
          <w:rFonts w:ascii="Book Antiqua" w:hAnsi="Book Antiqua" w:cs="Book Antiqua"/>
        </w:rPr>
        <w:t>Mérian</w:t>
      </w:r>
      <w:proofErr w:type="spellEnd"/>
      <w:r>
        <w:rPr>
          <w:rFonts w:ascii="Book Antiqua" w:hAnsi="Book Antiqua" w:cs="Book Antiqua"/>
        </w:rPr>
        <w:t xml:space="preserve"> J, </w:t>
      </w:r>
      <w:proofErr w:type="spellStart"/>
      <w:r>
        <w:rPr>
          <w:rFonts w:ascii="Book Antiqua" w:hAnsi="Book Antiqua" w:cs="Book Antiqua"/>
        </w:rPr>
        <w:t>Colnot</w:t>
      </w:r>
      <w:proofErr w:type="spellEnd"/>
      <w:r>
        <w:rPr>
          <w:rFonts w:ascii="Book Antiqua" w:hAnsi="Book Antiqua" w:cs="Book Antiqua"/>
        </w:rPr>
        <w:t xml:space="preserve"> N, Loyer X, </w:t>
      </w:r>
      <w:proofErr w:type="spellStart"/>
      <w:r>
        <w:rPr>
          <w:rFonts w:ascii="Book Antiqua" w:hAnsi="Book Antiqua" w:cs="Book Antiqua"/>
        </w:rPr>
        <w:t>Tedgui</w:t>
      </w:r>
      <w:proofErr w:type="spellEnd"/>
      <w:r>
        <w:rPr>
          <w:rFonts w:ascii="Book Antiqua" w:hAnsi="Book Antiqua" w:cs="Book Antiqua"/>
        </w:rPr>
        <w:t xml:space="preserve"> A, Codogno P, </w:t>
      </w:r>
      <w:proofErr w:type="spellStart"/>
      <w:r>
        <w:rPr>
          <w:rFonts w:ascii="Book Antiqua" w:hAnsi="Book Antiqua" w:cs="Book Antiqua"/>
        </w:rPr>
        <w:t>Lotersztajn</w:t>
      </w:r>
      <w:proofErr w:type="spellEnd"/>
      <w:r>
        <w:rPr>
          <w:rFonts w:ascii="Book Antiqua" w:hAnsi="Book Antiqua" w:cs="Book Antiqua"/>
        </w:rPr>
        <w:t xml:space="preserve"> S, Paradis V, Boulanger CM, </w:t>
      </w:r>
      <w:proofErr w:type="spellStart"/>
      <w:r>
        <w:rPr>
          <w:rFonts w:ascii="Book Antiqua" w:hAnsi="Book Antiqua" w:cs="Book Antiqua"/>
        </w:rPr>
        <w:t>Rautou</w:t>
      </w:r>
      <w:proofErr w:type="spellEnd"/>
      <w:r>
        <w:rPr>
          <w:rFonts w:ascii="Book Antiqua" w:hAnsi="Book Antiqua" w:cs="Book Antiqua"/>
        </w:rPr>
        <w:t xml:space="preserve"> PE. A defect in endothelial autophagy occurs in patients with non-alcoholic steatohepatitis and promotes inflammation and fibrosis.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528-538 [</w:t>
      </w:r>
      <w:proofErr w:type="spellStart"/>
      <w:r>
        <w:rPr>
          <w:rFonts w:ascii="Book Antiqua" w:hAnsi="Book Antiqua" w:cs="Book Antiqua"/>
        </w:rPr>
        <w:t>PMID</w:t>
      </w:r>
      <w:proofErr w:type="spellEnd"/>
      <w:r>
        <w:rPr>
          <w:rFonts w:ascii="Book Antiqua" w:hAnsi="Book Antiqua" w:cs="Book Antiqua"/>
        </w:rPr>
        <w:t>: 31726115 DOI: 10.1016/</w:t>
      </w:r>
      <w:proofErr w:type="spellStart"/>
      <w:r>
        <w:rPr>
          <w:rFonts w:ascii="Book Antiqua" w:hAnsi="Book Antiqua" w:cs="Book Antiqua"/>
        </w:rPr>
        <w:t>j.jhep.2019.10.028</w:t>
      </w:r>
      <w:proofErr w:type="spellEnd"/>
      <w:r>
        <w:rPr>
          <w:rFonts w:ascii="Book Antiqua" w:hAnsi="Book Antiqua" w:cs="Book Antiqua"/>
        </w:rPr>
        <w:t>]</w:t>
      </w:r>
    </w:p>
    <w:p w14:paraId="2C24F875" w14:textId="77777777" w:rsidR="00B930C9" w:rsidRDefault="00B930C9">
      <w:pPr>
        <w:adjustRightInd w:val="0"/>
        <w:snapToGrid w:val="0"/>
        <w:spacing w:line="360" w:lineRule="auto"/>
        <w:jc w:val="both"/>
        <w:rPr>
          <w:rFonts w:ascii="Book Antiqua" w:hAnsi="Book Antiqua" w:cs="Book Antiqua"/>
        </w:rPr>
        <w:sectPr w:rsidR="00B930C9">
          <w:pgSz w:w="12240" w:h="15840"/>
          <w:pgMar w:top="1440" w:right="1440" w:bottom="1440" w:left="1440" w:header="720" w:footer="720" w:gutter="0"/>
          <w:cols w:space="720"/>
          <w:docGrid w:linePitch="360"/>
        </w:sectPr>
      </w:pPr>
    </w:p>
    <w:p w14:paraId="215C5E8C"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FA3E39E"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p>
    <w:p w14:paraId="7D601E87" w14:textId="77777777" w:rsidR="00B930C9" w:rsidRDefault="00B930C9">
      <w:pPr>
        <w:adjustRightInd w:val="0"/>
        <w:snapToGrid w:val="0"/>
        <w:spacing w:line="360" w:lineRule="auto"/>
        <w:jc w:val="both"/>
        <w:rPr>
          <w:rFonts w:ascii="Book Antiqua" w:hAnsi="Book Antiqua" w:cs="Book Antiqua"/>
        </w:rPr>
      </w:pPr>
    </w:p>
    <w:p w14:paraId="6B80243D"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2DFB3A76" w14:textId="77777777" w:rsidR="00B930C9" w:rsidRDefault="00B930C9">
      <w:pPr>
        <w:adjustRightInd w:val="0"/>
        <w:snapToGrid w:val="0"/>
        <w:spacing w:line="360" w:lineRule="auto"/>
        <w:jc w:val="both"/>
        <w:rPr>
          <w:rFonts w:ascii="Book Antiqua" w:hAnsi="Book Antiqua" w:cs="Book Antiqua"/>
        </w:rPr>
      </w:pPr>
    </w:p>
    <w:p w14:paraId="19FE95EA" w14:textId="77777777" w:rsidR="00B930C9" w:rsidRDefault="003A38B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C9EBB4" w14:textId="77777777" w:rsidR="00B930C9" w:rsidRDefault="00B930C9">
      <w:pPr>
        <w:adjustRightInd w:val="0"/>
        <w:snapToGrid w:val="0"/>
        <w:spacing w:line="360" w:lineRule="auto"/>
        <w:jc w:val="both"/>
        <w:rPr>
          <w:rFonts w:ascii="Book Antiqua" w:eastAsia="Book Antiqua" w:hAnsi="Book Antiqua" w:cs="Book Antiqua"/>
        </w:rPr>
      </w:pPr>
    </w:p>
    <w:p w14:paraId="1B642CFD"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1E9C28" w14:textId="77777777" w:rsidR="00B930C9" w:rsidRDefault="00B930C9">
      <w:pPr>
        <w:adjustRightInd w:val="0"/>
        <w:snapToGrid w:val="0"/>
        <w:spacing w:line="360" w:lineRule="auto"/>
        <w:jc w:val="both"/>
        <w:rPr>
          <w:rFonts w:ascii="Book Antiqua" w:hAnsi="Book Antiqua" w:cs="Book Antiqua"/>
        </w:rPr>
      </w:pPr>
    </w:p>
    <w:p w14:paraId="4A5997DA"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25, 2023</w:t>
      </w:r>
    </w:p>
    <w:p w14:paraId="6A2360A2"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 2023</w:t>
      </w:r>
    </w:p>
    <w:p w14:paraId="6A3F09E8" w14:textId="4810DE46"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B504A6" w:rsidRPr="006E5BE7">
        <w:rPr>
          <w:rFonts w:ascii="Book Antiqua" w:eastAsia="Book Antiqua" w:hAnsi="Book Antiqua" w:cs="Book Antiqua"/>
        </w:rPr>
        <w:t>December 8, 2023</w:t>
      </w:r>
    </w:p>
    <w:p w14:paraId="0F6BE812" w14:textId="77777777" w:rsidR="00B930C9" w:rsidRDefault="00B930C9">
      <w:pPr>
        <w:adjustRightInd w:val="0"/>
        <w:snapToGrid w:val="0"/>
        <w:spacing w:line="360" w:lineRule="auto"/>
        <w:jc w:val="both"/>
        <w:rPr>
          <w:rFonts w:ascii="Book Antiqua" w:hAnsi="Book Antiqua" w:cs="Book Antiqua"/>
        </w:rPr>
      </w:pPr>
    </w:p>
    <w:p w14:paraId="39B2A566"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5801000"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6CF29096"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0A1BA5D"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7773C9B"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45CD056"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7B15EC4"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2A8D51C8" w14:textId="77777777" w:rsidR="00B930C9" w:rsidRDefault="003A38B9">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A873190" w14:textId="77777777" w:rsidR="00B930C9" w:rsidRDefault="00B930C9">
      <w:pPr>
        <w:adjustRightInd w:val="0"/>
        <w:snapToGrid w:val="0"/>
        <w:spacing w:line="360" w:lineRule="auto"/>
        <w:jc w:val="both"/>
        <w:rPr>
          <w:rFonts w:ascii="Book Antiqua" w:hAnsi="Book Antiqua" w:cs="Book Antiqua"/>
        </w:rPr>
      </w:pPr>
    </w:p>
    <w:p w14:paraId="7F8514DC" w14:textId="4E468A30" w:rsidR="00B930C9" w:rsidRPr="00B504A6" w:rsidRDefault="003A38B9">
      <w:pPr>
        <w:adjustRightInd w:val="0"/>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Cao </w:t>
      </w:r>
      <w:proofErr w:type="spellStart"/>
      <w:r>
        <w:rPr>
          <w:rFonts w:ascii="Book Antiqua" w:eastAsia="Book Antiqua" w:hAnsi="Book Antiqua" w:cs="Book Antiqua"/>
        </w:rPr>
        <w:t>ZF</w:t>
      </w:r>
      <w:proofErr w:type="spellEnd"/>
      <w:r>
        <w:rPr>
          <w:rFonts w:ascii="Book Antiqua" w:eastAsia="Book Antiqua" w:hAnsi="Book Antiqua" w:cs="Book Antiqua"/>
        </w:rPr>
        <w:t>, China; He X,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B504A6" w:rsidRPr="00B504A6">
        <w:rPr>
          <w:rFonts w:ascii="Book Antiqua" w:eastAsiaTheme="minorEastAsia" w:hAnsi="Book Antiqua" w:cs="Book Antiqua" w:hint="eastAsia"/>
          <w:color w:val="000000"/>
          <w:lang w:eastAsia="zh-CN"/>
        </w:rPr>
        <w:t xml:space="preserve">Yuan </w:t>
      </w:r>
      <w:proofErr w:type="spellStart"/>
      <w:r w:rsidR="00B504A6" w:rsidRPr="00B504A6">
        <w:rPr>
          <w:rFonts w:ascii="Book Antiqua" w:eastAsiaTheme="minorEastAsia" w:hAnsi="Book Antiqua" w:cs="Book Antiqua" w:hint="eastAsia"/>
          <w:color w:val="000000"/>
          <w:lang w:eastAsia="zh-CN"/>
        </w:rPr>
        <w:t>YY</w:t>
      </w:r>
      <w:proofErr w:type="spellEnd"/>
    </w:p>
    <w:p w14:paraId="10E2FE46" w14:textId="77777777" w:rsidR="00B504A6" w:rsidRPr="00B504A6" w:rsidRDefault="00B504A6">
      <w:pPr>
        <w:adjustRightInd w:val="0"/>
        <w:snapToGrid w:val="0"/>
        <w:spacing w:line="360" w:lineRule="auto"/>
        <w:jc w:val="both"/>
        <w:rPr>
          <w:rFonts w:ascii="Book Antiqua" w:eastAsiaTheme="minorEastAsia" w:hAnsi="Book Antiqua" w:cs="Book Antiqua"/>
          <w:b/>
          <w:color w:val="000000"/>
          <w:lang w:eastAsia="zh-CN"/>
        </w:rPr>
      </w:pPr>
    </w:p>
    <w:p w14:paraId="4A2C01EA" w14:textId="77777777" w:rsidR="00B504A6" w:rsidRPr="00B504A6" w:rsidRDefault="00B504A6">
      <w:pPr>
        <w:adjustRightInd w:val="0"/>
        <w:snapToGrid w:val="0"/>
        <w:spacing w:line="360" w:lineRule="auto"/>
        <w:jc w:val="both"/>
        <w:rPr>
          <w:rFonts w:ascii="Book Antiqua" w:eastAsiaTheme="minorEastAsia" w:hAnsi="Book Antiqua" w:cs="Book Antiqua"/>
          <w:lang w:eastAsia="zh-CN"/>
        </w:rPr>
        <w:sectPr w:rsidR="00B504A6" w:rsidRPr="00B504A6">
          <w:pgSz w:w="12240" w:h="15840"/>
          <w:pgMar w:top="1440" w:right="1440" w:bottom="1440" w:left="1440" w:header="720" w:footer="720" w:gutter="0"/>
          <w:cols w:space="720"/>
          <w:docGrid w:linePitch="360"/>
        </w:sectPr>
      </w:pPr>
    </w:p>
    <w:p w14:paraId="2F7E3AED" w14:textId="77777777" w:rsidR="00B930C9" w:rsidRDefault="003A38B9">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8A76B72" w14:textId="4463154D" w:rsidR="00B930C9" w:rsidRDefault="001328A9">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07960236" wp14:editId="70C06F29">
            <wp:extent cx="5943600" cy="4879975"/>
            <wp:effectExtent l="0" t="0" r="0" b="0"/>
            <wp:docPr id="20523394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879975"/>
                    </a:xfrm>
                    <a:prstGeom prst="rect">
                      <a:avLst/>
                    </a:prstGeom>
                    <a:noFill/>
                    <a:ln>
                      <a:noFill/>
                    </a:ln>
                  </pic:spPr>
                </pic:pic>
              </a:graphicData>
            </a:graphic>
          </wp:inline>
        </w:drawing>
      </w:r>
    </w:p>
    <w:p w14:paraId="69D1A39E" w14:textId="60B7F028" w:rsidR="00770FBD" w:rsidRDefault="003A38B9">
      <w:pPr>
        <w:adjustRightInd w:val="0"/>
        <w:snapToGrid w:val="0"/>
        <w:spacing w:line="360" w:lineRule="auto"/>
        <w:jc w:val="both"/>
        <w:rPr>
          <w:rFonts w:ascii="Book Antiqua" w:eastAsia="宋体" w:hAnsi="Book Antiqua" w:cs="Book Antiqua"/>
          <w:szCs w:val="21"/>
          <w:lang w:eastAsia="zh-CN"/>
        </w:rPr>
      </w:pPr>
      <w:r>
        <w:rPr>
          <w:rFonts w:ascii="Book Antiqua" w:eastAsia="Book Antiqua" w:hAnsi="Book Antiqua" w:cs="Book Antiqua"/>
          <w:b/>
          <w:bCs/>
          <w:szCs w:val="21"/>
        </w:rPr>
        <w:t xml:space="preserve">Figure 1 Cell-specific effects of autophagy modulation on liver pathology in </w:t>
      </w:r>
      <w:r>
        <w:rPr>
          <w:rFonts w:ascii="Book Antiqua" w:eastAsia="宋体" w:hAnsi="Book Antiqua" w:cs="Book Antiqua" w:hint="eastAsia"/>
          <w:b/>
          <w:bCs/>
          <w:szCs w:val="21"/>
          <w:lang w:eastAsia="zh-CN"/>
        </w:rPr>
        <w:t>n</w:t>
      </w:r>
      <w:r>
        <w:rPr>
          <w:rFonts w:ascii="Book Antiqua" w:eastAsia="Book Antiqua" w:hAnsi="Book Antiqua" w:cs="Book Antiqua"/>
          <w:b/>
          <w:bCs/>
        </w:rPr>
        <w:t>on-alcoholic fatty liver disease</w:t>
      </w:r>
      <w:r>
        <w:rPr>
          <w:rFonts w:ascii="Book Antiqua" w:eastAsia="Book Antiqua" w:hAnsi="Book Antiqua" w:cs="Book Antiqua"/>
          <w:b/>
          <w:bCs/>
          <w:szCs w:val="21"/>
        </w:rPr>
        <w:t>.</w:t>
      </w:r>
      <w:r w:rsidRPr="00056D3E">
        <w:rPr>
          <w:rFonts w:ascii="Book Antiqua" w:eastAsia="Book Antiqua" w:hAnsi="Book Antiqua" w:cs="Book Antiqua"/>
          <w:b/>
          <w:szCs w:val="21"/>
        </w:rPr>
        <w:t xml:space="preserve"> </w:t>
      </w:r>
      <w:r>
        <w:rPr>
          <w:rFonts w:ascii="Book Antiqua" w:eastAsia="Book Antiqua" w:hAnsi="Book Antiqua" w:cs="Book Antiqua"/>
          <w:szCs w:val="21"/>
        </w:rPr>
        <w:t>A</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Hepatocytes: Loss of autophagy results in accumulation of oxidative protein and lipid adducts, triacylglycerols and defective mitochondria</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B</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Macrophage/Kupffer cells: Inhibition of macrophage autophagy results in increased generation of pro-inflammatory </w:t>
      </w:r>
      <w:proofErr w:type="spellStart"/>
      <w:r>
        <w:rPr>
          <w:rFonts w:ascii="Book Antiqua" w:eastAsia="Book Antiqua" w:hAnsi="Book Antiqua" w:cs="Book Antiqua"/>
          <w:szCs w:val="21"/>
        </w:rPr>
        <w:t>M1</w:t>
      </w:r>
      <w:proofErr w:type="spellEnd"/>
      <w:r>
        <w:rPr>
          <w:rFonts w:ascii="Book Antiqua" w:eastAsia="Book Antiqua" w:hAnsi="Book Antiqua" w:cs="Book Antiqua"/>
          <w:szCs w:val="21"/>
        </w:rPr>
        <w:t xml:space="preserve"> polarized macrophages, which increases inflammation during </w:t>
      </w:r>
      <w:r>
        <w:rPr>
          <w:rFonts w:ascii="Book Antiqua" w:eastAsia="宋体" w:hAnsi="Book Antiqua" w:cs="Book Antiqua" w:hint="eastAsia"/>
          <w:szCs w:val="21"/>
          <w:lang w:eastAsia="zh-CN"/>
        </w:rPr>
        <w:t>n</w:t>
      </w:r>
      <w:r>
        <w:rPr>
          <w:rFonts w:ascii="Book Antiqua" w:eastAsia="Book Antiqua" w:hAnsi="Book Antiqua" w:cs="Book Antiqua"/>
        </w:rPr>
        <w:t>on-alcoholic fatty liver disease</w:t>
      </w:r>
      <w:r>
        <w:rPr>
          <w:rFonts w:ascii="Book Antiqua" w:eastAsia="宋体" w:hAnsi="Book Antiqua" w:cs="Book Antiqua" w:hint="eastAsia"/>
          <w:lang w:eastAsia="zh-CN"/>
        </w:rPr>
        <w:t xml:space="preserve"> (</w:t>
      </w:r>
      <w:r>
        <w:rPr>
          <w:rFonts w:ascii="Book Antiqua" w:eastAsia="Book Antiqua" w:hAnsi="Book Antiqua" w:cs="Book Antiqua"/>
          <w:szCs w:val="21"/>
        </w:rPr>
        <w:t>NAFLD</w:t>
      </w:r>
      <w:r>
        <w:rPr>
          <w:rFonts w:ascii="Book Antiqua" w:eastAsia="宋体" w:hAnsi="Book Antiqua" w:cs="Book Antiqua" w:hint="eastAsia"/>
          <w:lang w:eastAsia="zh-CN"/>
        </w:rPr>
        <w:t>)</w:t>
      </w:r>
      <w:r>
        <w:rPr>
          <w:rFonts w:ascii="Book Antiqua" w:eastAsia="Book Antiqua" w:hAnsi="Book Antiqua" w:cs="Book Antiqua"/>
          <w:szCs w:val="21"/>
        </w:rPr>
        <w:t>/non-alcoholic steatohepatitis progression</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C</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Liver sinusoidal endothelial cells (</w:t>
      </w:r>
      <w:proofErr w:type="spellStart"/>
      <w:r>
        <w:rPr>
          <w:rFonts w:ascii="Book Antiqua" w:eastAsia="Book Antiqua" w:hAnsi="Book Antiqua" w:cs="Book Antiqua"/>
          <w:szCs w:val="21"/>
        </w:rPr>
        <w:t>LSECs</w:t>
      </w:r>
      <w:proofErr w:type="spellEnd"/>
      <w:r>
        <w:rPr>
          <w:rFonts w:ascii="Book Antiqua" w:eastAsia="Book Antiqua" w:hAnsi="Book Antiqua" w:cs="Book Antiqua"/>
          <w:szCs w:val="21"/>
        </w:rPr>
        <w:t xml:space="preserve">): Loss of autophagy in </w:t>
      </w:r>
      <w:proofErr w:type="spellStart"/>
      <w:r>
        <w:rPr>
          <w:rFonts w:ascii="Book Antiqua" w:eastAsia="Book Antiqua" w:hAnsi="Book Antiqua" w:cs="Book Antiqua"/>
          <w:szCs w:val="21"/>
        </w:rPr>
        <w:t>LSECs</w:t>
      </w:r>
      <w:proofErr w:type="spellEnd"/>
      <w:r>
        <w:rPr>
          <w:rFonts w:ascii="Book Antiqua" w:eastAsia="Book Antiqua" w:hAnsi="Book Antiqua" w:cs="Book Antiqua"/>
          <w:szCs w:val="21"/>
        </w:rPr>
        <w:t xml:space="preserve"> results in cellular stress and loss of cellular integrity, resulting in increased NAFLD progression</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D</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Hepatic stellate cells (HSCs): The effect of autophagy on HSCs is conflicting, with some studies demonstrating its anti-fibrotic action while </w:t>
      </w:r>
      <w:r>
        <w:rPr>
          <w:rFonts w:ascii="Book Antiqua" w:eastAsia="Book Antiqua" w:hAnsi="Book Antiqua" w:cs="Book Antiqua"/>
          <w:szCs w:val="21"/>
        </w:rPr>
        <w:lastRenderedPageBreak/>
        <w:t>others support its pro-fibrotic action by regulating the transformation of quiescent HSCs into collagen-secreting myofibroblasts.</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HSCs</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Hepatic stellate cells</w:t>
      </w:r>
      <w:r>
        <w:rPr>
          <w:rFonts w:ascii="Book Antiqua" w:eastAsia="宋体" w:hAnsi="Book Antiqua" w:cs="Book Antiqua" w:hint="eastAsia"/>
          <w:szCs w:val="21"/>
          <w:lang w:eastAsia="zh-CN"/>
        </w:rPr>
        <w:t>.</w:t>
      </w:r>
    </w:p>
    <w:p w14:paraId="0B8520A7" w14:textId="77777777" w:rsidR="00770FBD" w:rsidRDefault="00770FBD">
      <w:pPr>
        <w:rPr>
          <w:rFonts w:ascii="Book Antiqua" w:eastAsia="宋体" w:hAnsi="Book Antiqua" w:cs="Book Antiqua"/>
          <w:szCs w:val="21"/>
          <w:lang w:eastAsia="zh-CN"/>
        </w:rPr>
      </w:pPr>
      <w:r>
        <w:rPr>
          <w:rFonts w:ascii="Book Antiqua" w:eastAsia="宋体" w:hAnsi="Book Antiqua" w:cs="Book Antiqua"/>
          <w:szCs w:val="21"/>
          <w:lang w:eastAsia="zh-CN"/>
        </w:rPr>
        <w:br w:type="page"/>
      </w:r>
    </w:p>
    <w:p w14:paraId="0D424C49" w14:textId="77777777" w:rsidR="00770FBD" w:rsidRDefault="00770FBD" w:rsidP="00770FBD">
      <w:pPr>
        <w:snapToGrid w:val="0"/>
        <w:ind w:leftChars="100" w:left="240"/>
        <w:jc w:val="center"/>
        <w:rPr>
          <w:rFonts w:ascii="Book Antiqua" w:hAnsi="Book Antiqua"/>
        </w:rPr>
      </w:pPr>
      <w:bookmarkStart w:id="2" w:name="_Hlk153879487"/>
    </w:p>
    <w:p w14:paraId="4375470A" w14:textId="77777777" w:rsidR="00770FBD" w:rsidRDefault="00770FBD" w:rsidP="00770FBD">
      <w:pPr>
        <w:snapToGrid w:val="0"/>
        <w:ind w:leftChars="100" w:left="240"/>
        <w:jc w:val="center"/>
        <w:rPr>
          <w:rFonts w:ascii="Book Antiqua" w:hAnsi="Book Antiqua"/>
        </w:rPr>
      </w:pPr>
    </w:p>
    <w:p w14:paraId="05331F28" w14:textId="77777777" w:rsidR="00770FBD" w:rsidRDefault="00770FBD" w:rsidP="00770FBD">
      <w:pPr>
        <w:snapToGrid w:val="0"/>
        <w:ind w:leftChars="100" w:left="240"/>
        <w:jc w:val="center"/>
        <w:rPr>
          <w:rFonts w:ascii="Book Antiqua" w:hAnsi="Book Antiqua"/>
        </w:rPr>
      </w:pPr>
    </w:p>
    <w:p w14:paraId="153EF0D0" w14:textId="77777777" w:rsidR="00770FBD" w:rsidRDefault="00770FBD" w:rsidP="00770FBD">
      <w:pPr>
        <w:snapToGrid w:val="0"/>
        <w:ind w:leftChars="100" w:left="240"/>
        <w:jc w:val="center"/>
        <w:rPr>
          <w:rFonts w:ascii="Book Antiqua" w:hAnsi="Book Antiqua"/>
        </w:rPr>
      </w:pPr>
    </w:p>
    <w:p w14:paraId="2AA926A4" w14:textId="77777777" w:rsidR="00770FBD" w:rsidRDefault="00770FBD" w:rsidP="00770FBD">
      <w:pPr>
        <w:snapToGrid w:val="0"/>
        <w:ind w:leftChars="100" w:left="240"/>
        <w:jc w:val="center"/>
        <w:rPr>
          <w:rFonts w:ascii="Book Antiqua" w:hAnsi="Book Antiqua"/>
        </w:rPr>
      </w:pPr>
      <w:r>
        <w:rPr>
          <w:rFonts w:ascii="Book Antiqua" w:hAnsi="Book Antiqua"/>
          <w:noProof/>
        </w:rPr>
        <w:drawing>
          <wp:inline distT="0" distB="0" distL="0" distR="0" wp14:anchorId="36AF15E9" wp14:editId="75E866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3C3B91" w14:textId="77777777" w:rsidR="00770FBD" w:rsidRDefault="00770FBD" w:rsidP="00770FBD">
      <w:pPr>
        <w:snapToGrid w:val="0"/>
        <w:ind w:leftChars="100" w:left="240"/>
        <w:jc w:val="center"/>
        <w:rPr>
          <w:rFonts w:ascii="Book Antiqua" w:hAnsi="Book Antiqua"/>
        </w:rPr>
      </w:pPr>
    </w:p>
    <w:p w14:paraId="3FC60949" w14:textId="77777777" w:rsidR="00770FBD" w:rsidRDefault="00770FBD" w:rsidP="00770FB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B5F06AB" w14:textId="77777777" w:rsidR="00770FBD" w:rsidRDefault="00770FBD" w:rsidP="00770FB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8F9D18" w14:textId="77777777" w:rsidR="00770FBD" w:rsidRDefault="00770FBD" w:rsidP="00770FB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8A8CCA" w14:textId="77777777" w:rsidR="00770FBD" w:rsidRDefault="00770FBD" w:rsidP="00770FB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6D4810F3" w14:textId="77777777" w:rsidR="00770FBD" w:rsidRDefault="00770FBD" w:rsidP="00770FB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00BF25E1" w14:textId="77777777" w:rsidR="00770FBD" w:rsidRDefault="00770FBD" w:rsidP="00770FBD">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401CD5EC" w14:textId="77777777" w:rsidR="00770FBD" w:rsidRDefault="00770FBD" w:rsidP="00770FBD">
      <w:pPr>
        <w:snapToGrid w:val="0"/>
        <w:ind w:leftChars="100" w:left="240"/>
        <w:jc w:val="center"/>
        <w:rPr>
          <w:rFonts w:ascii="Book Antiqua" w:hAnsi="Book Antiqua"/>
        </w:rPr>
      </w:pPr>
    </w:p>
    <w:p w14:paraId="2D478685" w14:textId="77777777" w:rsidR="00770FBD" w:rsidRDefault="00770FBD" w:rsidP="00770FBD">
      <w:pPr>
        <w:snapToGrid w:val="0"/>
        <w:ind w:leftChars="100" w:left="240"/>
        <w:jc w:val="center"/>
        <w:rPr>
          <w:rFonts w:ascii="Book Antiqua" w:hAnsi="Book Antiqua"/>
        </w:rPr>
      </w:pPr>
    </w:p>
    <w:p w14:paraId="2C005BB5" w14:textId="77777777" w:rsidR="00770FBD" w:rsidRDefault="00770FBD" w:rsidP="00770FBD">
      <w:pPr>
        <w:snapToGrid w:val="0"/>
        <w:ind w:leftChars="100" w:left="240"/>
        <w:jc w:val="center"/>
        <w:rPr>
          <w:rFonts w:ascii="Book Antiqua" w:hAnsi="Book Antiqua"/>
        </w:rPr>
      </w:pPr>
    </w:p>
    <w:p w14:paraId="24CAFBDB" w14:textId="77777777" w:rsidR="00770FBD" w:rsidRDefault="00770FBD" w:rsidP="00770FBD">
      <w:pPr>
        <w:snapToGrid w:val="0"/>
        <w:ind w:leftChars="100" w:left="240"/>
        <w:jc w:val="center"/>
        <w:rPr>
          <w:rFonts w:ascii="Book Antiqua" w:hAnsi="Book Antiqua"/>
        </w:rPr>
      </w:pPr>
      <w:r>
        <w:rPr>
          <w:rFonts w:ascii="Book Antiqua" w:hAnsi="Book Antiqua"/>
          <w:noProof/>
        </w:rPr>
        <w:drawing>
          <wp:inline distT="0" distB="0" distL="0" distR="0" wp14:anchorId="6FAC962A" wp14:editId="4B09BE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2CD6E1" w14:textId="77777777" w:rsidR="00770FBD" w:rsidRDefault="00770FBD" w:rsidP="00770FBD">
      <w:pPr>
        <w:snapToGrid w:val="0"/>
        <w:ind w:leftChars="100" w:left="240"/>
        <w:jc w:val="center"/>
        <w:rPr>
          <w:rFonts w:ascii="Book Antiqua" w:hAnsi="Book Antiqua"/>
        </w:rPr>
      </w:pPr>
    </w:p>
    <w:p w14:paraId="453C32CE" w14:textId="77777777" w:rsidR="00770FBD" w:rsidRDefault="00770FBD" w:rsidP="00770FBD">
      <w:pPr>
        <w:snapToGrid w:val="0"/>
        <w:ind w:leftChars="100" w:left="240"/>
        <w:jc w:val="center"/>
        <w:rPr>
          <w:rFonts w:ascii="Book Antiqua" w:hAnsi="Book Antiqua"/>
        </w:rPr>
      </w:pPr>
    </w:p>
    <w:p w14:paraId="3175E41A" w14:textId="77777777" w:rsidR="00770FBD" w:rsidRDefault="00770FBD" w:rsidP="00770FBD">
      <w:pPr>
        <w:snapToGrid w:val="0"/>
        <w:ind w:leftChars="100" w:left="240"/>
        <w:jc w:val="center"/>
        <w:rPr>
          <w:rFonts w:ascii="Book Antiqua" w:hAnsi="Book Antiqua"/>
        </w:rPr>
      </w:pPr>
    </w:p>
    <w:p w14:paraId="12BC7611" w14:textId="77777777" w:rsidR="00770FBD" w:rsidRDefault="00770FBD" w:rsidP="00770FBD">
      <w:pPr>
        <w:snapToGrid w:val="0"/>
        <w:ind w:leftChars="100" w:left="240"/>
        <w:jc w:val="center"/>
        <w:rPr>
          <w:rFonts w:ascii="Book Antiqua" w:hAnsi="Book Antiqua"/>
        </w:rPr>
      </w:pPr>
    </w:p>
    <w:p w14:paraId="630A1BA0" w14:textId="77777777" w:rsidR="00770FBD" w:rsidRDefault="00770FBD" w:rsidP="00770FBD">
      <w:pPr>
        <w:snapToGrid w:val="0"/>
        <w:ind w:leftChars="100" w:left="240"/>
        <w:jc w:val="center"/>
        <w:rPr>
          <w:rFonts w:ascii="Book Antiqua" w:hAnsi="Book Antiqua"/>
        </w:rPr>
      </w:pPr>
    </w:p>
    <w:p w14:paraId="15D2C4D6" w14:textId="77777777" w:rsidR="00770FBD" w:rsidRDefault="00770FBD" w:rsidP="00770FBD">
      <w:pPr>
        <w:snapToGrid w:val="0"/>
        <w:ind w:leftChars="100" w:left="240"/>
        <w:jc w:val="center"/>
        <w:rPr>
          <w:rFonts w:ascii="Book Antiqua" w:hAnsi="Book Antiqua"/>
        </w:rPr>
      </w:pPr>
    </w:p>
    <w:p w14:paraId="51D5F4F2" w14:textId="77777777" w:rsidR="00770FBD" w:rsidRDefault="00770FBD" w:rsidP="00770FBD">
      <w:pPr>
        <w:snapToGrid w:val="0"/>
        <w:ind w:leftChars="100" w:left="240"/>
        <w:jc w:val="center"/>
        <w:rPr>
          <w:rFonts w:ascii="Book Antiqua" w:hAnsi="Book Antiqua"/>
        </w:rPr>
      </w:pPr>
    </w:p>
    <w:p w14:paraId="1822D264" w14:textId="77777777" w:rsidR="00770FBD" w:rsidRDefault="00770FBD" w:rsidP="00770FBD">
      <w:pPr>
        <w:snapToGrid w:val="0"/>
        <w:ind w:leftChars="100" w:left="240"/>
        <w:jc w:val="center"/>
        <w:rPr>
          <w:rFonts w:ascii="Book Antiqua" w:hAnsi="Book Antiqua"/>
        </w:rPr>
      </w:pPr>
    </w:p>
    <w:p w14:paraId="0AEDFE14" w14:textId="77777777" w:rsidR="00770FBD" w:rsidRDefault="00770FBD" w:rsidP="00770FBD">
      <w:pPr>
        <w:snapToGrid w:val="0"/>
        <w:ind w:leftChars="100" w:left="240"/>
        <w:jc w:val="center"/>
        <w:rPr>
          <w:rFonts w:ascii="Book Antiqua" w:hAnsi="Book Antiqua"/>
        </w:rPr>
      </w:pPr>
    </w:p>
    <w:p w14:paraId="6738FE22" w14:textId="77777777" w:rsidR="00770FBD" w:rsidRDefault="00770FBD" w:rsidP="00770FBD">
      <w:pPr>
        <w:snapToGrid w:val="0"/>
        <w:ind w:leftChars="100" w:left="240"/>
        <w:jc w:val="right"/>
        <w:rPr>
          <w:rFonts w:ascii="Book Antiqua" w:hAnsi="Book Antiqua"/>
          <w:color w:val="000000" w:themeColor="text1"/>
        </w:rPr>
      </w:pPr>
    </w:p>
    <w:p w14:paraId="107A5963" w14:textId="77777777" w:rsidR="00770FBD" w:rsidRDefault="00770FBD" w:rsidP="00770FB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40C3E82E" w14:textId="77777777" w:rsidR="00770FBD" w:rsidRDefault="00770FBD" w:rsidP="00770FBD">
      <w:pPr>
        <w:rPr>
          <w:rFonts w:ascii="Book Antiqua" w:hAnsi="Book Antiqua" w:cs="Book Antiqua"/>
          <w:b/>
          <w:bCs/>
          <w:color w:val="000000"/>
        </w:rPr>
      </w:pPr>
    </w:p>
    <w:p w14:paraId="72CDEADC" w14:textId="77777777" w:rsidR="00B930C9" w:rsidRPr="00770FBD" w:rsidRDefault="00B930C9">
      <w:pPr>
        <w:adjustRightInd w:val="0"/>
        <w:snapToGrid w:val="0"/>
        <w:spacing w:line="360" w:lineRule="auto"/>
        <w:jc w:val="both"/>
        <w:rPr>
          <w:rFonts w:ascii="Book Antiqua" w:eastAsia="宋体" w:hAnsi="Book Antiqua" w:cs="Book Antiqua"/>
          <w:lang w:eastAsia="zh-CN"/>
        </w:rPr>
      </w:pPr>
    </w:p>
    <w:sectPr w:rsidR="00B930C9" w:rsidRPr="00770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4EF3" w14:textId="77777777" w:rsidR="00BC3BE1" w:rsidRDefault="00BC3BE1">
      <w:r>
        <w:separator/>
      </w:r>
    </w:p>
  </w:endnote>
  <w:endnote w:type="continuationSeparator" w:id="0">
    <w:p w14:paraId="5FA8F9FA" w14:textId="77777777" w:rsidR="00BC3BE1" w:rsidRDefault="00BC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0221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DC59CE2" w14:textId="77777777" w:rsidR="00B930C9" w:rsidRDefault="003A38B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DF4DA7">
              <w:rPr>
                <w:rFonts w:ascii="Book Antiqua" w:hAnsi="Book Antiqua"/>
                <w:bCs/>
                <w:noProof/>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DF4DA7">
              <w:rPr>
                <w:rFonts w:ascii="Book Antiqua" w:hAnsi="Book Antiqua"/>
                <w:bCs/>
                <w:noProof/>
                <w:sz w:val="24"/>
                <w:szCs w:val="24"/>
              </w:rPr>
              <w:t>39</w:t>
            </w:r>
            <w:r>
              <w:rPr>
                <w:rFonts w:ascii="Book Antiqua" w:hAnsi="Book Antiqua"/>
                <w:bCs/>
                <w:sz w:val="24"/>
                <w:szCs w:val="24"/>
              </w:rPr>
              <w:fldChar w:fldCharType="end"/>
            </w:r>
          </w:p>
        </w:sdtContent>
      </w:sdt>
    </w:sdtContent>
  </w:sdt>
  <w:p w14:paraId="31206B23" w14:textId="77777777" w:rsidR="00B930C9" w:rsidRDefault="00B930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61F3" w14:textId="77777777" w:rsidR="00BC3BE1" w:rsidRDefault="00BC3BE1">
      <w:r>
        <w:separator/>
      </w:r>
    </w:p>
  </w:footnote>
  <w:footnote w:type="continuationSeparator" w:id="0">
    <w:p w14:paraId="4608E0F9" w14:textId="77777777" w:rsidR="00BC3BE1" w:rsidRDefault="00BC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7A5E"/>
    <w:rsid w:val="00007BFB"/>
    <w:rsid w:val="000265AC"/>
    <w:rsid w:val="00056D3E"/>
    <w:rsid w:val="0009236A"/>
    <w:rsid w:val="000A3105"/>
    <w:rsid w:val="000A558B"/>
    <w:rsid w:val="000D5E48"/>
    <w:rsid w:val="001328A9"/>
    <w:rsid w:val="00151AED"/>
    <w:rsid w:val="001521A3"/>
    <w:rsid w:val="001A7FAB"/>
    <w:rsid w:val="001D3C53"/>
    <w:rsid w:val="00266FDA"/>
    <w:rsid w:val="002951CE"/>
    <w:rsid w:val="002B06D1"/>
    <w:rsid w:val="002B7C5F"/>
    <w:rsid w:val="002E1E53"/>
    <w:rsid w:val="0030470F"/>
    <w:rsid w:val="00314708"/>
    <w:rsid w:val="003A38B9"/>
    <w:rsid w:val="003C029E"/>
    <w:rsid w:val="003C56C4"/>
    <w:rsid w:val="0043669A"/>
    <w:rsid w:val="00443534"/>
    <w:rsid w:val="0047287A"/>
    <w:rsid w:val="00476F9A"/>
    <w:rsid w:val="0048508F"/>
    <w:rsid w:val="004D1727"/>
    <w:rsid w:val="00514F6E"/>
    <w:rsid w:val="0055603C"/>
    <w:rsid w:val="005A1732"/>
    <w:rsid w:val="005F0F16"/>
    <w:rsid w:val="006374C1"/>
    <w:rsid w:val="00663AE9"/>
    <w:rsid w:val="006737A8"/>
    <w:rsid w:val="00687FB4"/>
    <w:rsid w:val="006C18F9"/>
    <w:rsid w:val="006E5BE7"/>
    <w:rsid w:val="0071139B"/>
    <w:rsid w:val="0074305B"/>
    <w:rsid w:val="00770FBD"/>
    <w:rsid w:val="007A1488"/>
    <w:rsid w:val="00853385"/>
    <w:rsid w:val="008760D9"/>
    <w:rsid w:val="008B2951"/>
    <w:rsid w:val="008B758B"/>
    <w:rsid w:val="008C17A7"/>
    <w:rsid w:val="008D6562"/>
    <w:rsid w:val="009573F2"/>
    <w:rsid w:val="00980F3F"/>
    <w:rsid w:val="009A276E"/>
    <w:rsid w:val="00A547BB"/>
    <w:rsid w:val="00A77B3E"/>
    <w:rsid w:val="00AF0920"/>
    <w:rsid w:val="00B0608D"/>
    <w:rsid w:val="00B2153E"/>
    <w:rsid w:val="00B504A6"/>
    <w:rsid w:val="00B5443F"/>
    <w:rsid w:val="00B676F6"/>
    <w:rsid w:val="00B92862"/>
    <w:rsid w:val="00B930C9"/>
    <w:rsid w:val="00BA792A"/>
    <w:rsid w:val="00BC3BE1"/>
    <w:rsid w:val="00C36D6D"/>
    <w:rsid w:val="00C4418D"/>
    <w:rsid w:val="00C5154F"/>
    <w:rsid w:val="00C6218B"/>
    <w:rsid w:val="00CA2A55"/>
    <w:rsid w:val="00CB6EB2"/>
    <w:rsid w:val="00CC678D"/>
    <w:rsid w:val="00CE54CF"/>
    <w:rsid w:val="00D33BA5"/>
    <w:rsid w:val="00D54CB6"/>
    <w:rsid w:val="00D5688F"/>
    <w:rsid w:val="00DF4DA7"/>
    <w:rsid w:val="00E25950"/>
    <w:rsid w:val="00E3441B"/>
    <w:rsid w:val="00E85594"/>
    <w:rsid w:val="00ED1E2A"/>
    <w:rsid w:val="00ED7462"/>
    <w:rsid w:val="00F17531"/>
    <w:rsid w:val="00F44F67"/>
    <w:rsid w:val="00F80225"/>
    <w:rsid w:val="00F924E1"/>
    <w:rsid w:val="00F94C6F"/>
    <w:rsid w:val="00FE30AB"/>
    <w:rsid w:val="011C44BE"/>
    <w:rsid w:val="01714809"/>
    <w:rsid w:val="017240DE"/>
    <w:rsid w:val="017B7436"/>
    <w:rsid w:val="01A00C4B"/>
    <w:rsid w:val="01A249C3"/>
    <w:rsid w:val="01B91D0C"/>
    <w:rsid w:val="01DB7ED5"/>
    <w:rsid w:val="024535A0"/>
    <w:rsid w:val="0250441F"/>
    <w:rsid w:val="026E6F9B"/>
    <w:rsid w:val="02783976"/>
    <w:rsid w:val="027D0F8C"/>
    <w:rsid w:val="028247F4"/>
    <w:rsid w:val="029A7D90"/>
    <w:rsid w:val="030B47EA"/>
    <w:rsid w:val="032D650E"/>
    <w:rsid w:val="03411FB9"/>
    <w:rsid w:val="036050B1"/>
    <w:rsid w:val="03920A67"/>
    <w:rsid w:val="039C5442"/>
    <w:rsid w:val="039E740C"/>
    <w:rsid w:val="03A26EFC"/>
    <w:rsid w:val="03B44E81"/>
    <w:rsid w:val="03D64DF8"/>
    <w:rsid w:val="040C6A6B"/>
    <w:rsid w:val="04283AB7"/>
    <w:rsid w:val="042C0EBC"/>
    <w:rsid w:val="04B36EE7"/>
    <w:rsid w:val="05595CE0"/>
    <w:rsid w:val="05777F14"/>
    <w:rsid w:val="05A50F26"/>
    <w:rsid w:val="05A607FA"/>
    <w:rsid w:val="05FD2B10"/>
    <w:rsid w:val="05FE0636"/>
    <w:rsid w:val="060001D2"/>
    <w:rsid w:val="060D2627"/>
    <w:rsid w:val="06523A66"/>
    <w:rsid w:val="06AD62E4"/>
    <w:rsid w:val="06CB676A"/>
    <w:rsid w:val="06F757B1"/>
    <w:rsid w:val="06FD269B"/>
    <w:rsid w:val="07057767"/>
    <w:rsid w:val="0708176C"/>
    <w:rsid w:val="075A189C"/>
    <w:rsid w:val="075E313A"/>
    <w:rsid w:val="07A019A5"/>
    <w:rsid w:val="07EA0E72"/>
    <w:rsid w:val="0808754A"/>
    <w:rsid w:val="08144141"/>
    <w:rsid w:val="084367D4"/>
    <w:rsid w:val="084F5179"/>
    <w:rsid w:val="08536A17"/>
    <w:rsid w:val="088C017B"/>
    <w:rsid w:val="089B03BE"/>
    <w:rsid w:val="08B03AFB"/>
    <w:rsid w:val="08E91129"/>
    <w:rsid w:val="09181A0E"/>
    <w:rsid w:val="09523172"/>
    <w:rsid w:val="09652EA6"/>
    <w:rsid w:val="09840E52"/>
    <w:rsid w:val="09B554AF"/>
    <w:rsid w:val="09C33728"/>
    <w:rsid w:val="09C851E3"/>
    <w:rsid w:val="09EA6F07"/>
    <w:rsid w:val="09F47D86"/>
    <w:rsid w:val="0A544CC8"/>
    <w:rsid w:val="0A59408D"/>
    <w:rsid w:val="0A5B6057"/>
    <w:rsid w:val="0ADA341F"/>
    <w:rsid w:val="0ADA51CD"/>
    <w:rsid w:val="0B226B74"/>
    <w:rsid w:val="0B464611"/>
    <w:rsid w:val="0B4821A6"/>
    <w:rsid w:val="0B664CB3"/>
    <w:rsid w:val="0B9C6927"/>
    <w:rsid w:val="0B9F01C5"/>
    <w:rsid w:val="0BA92DF2"/>
    <w:rsid w:val="0BC11EE9"/>
    <w:rsid w:val="0BDC4F75"/>
    <w:rsid w:val="0C37664F"/>
    <w:rsid w:val="0C3E178C"/>
    <w:rsid w:val="0C566AD6"/>
    <w:rsid w:val="0C5D60B6"/>
    <w:rsid w:val="0C874EE1"/>
    <w:rsid w:val="0CF63E15"/>
    <w:rsid w:val="0D6B65B1"/>
    <w:rsid w:val="0DA90E87"/>
    <w:rsid w:val="0DB735A4"/>
    <w:rsid w:val="0DE16873"/>
    <w:rsid w:val="0E0E518E"/>
    <w:rsid w:val="0E9E6512"/>
    <w:rsid w:val="0ED71A24"/>
    <w:rsid w:val="0F0A3BA7"/>
    <w:rsid w:val="0F0C5B71"/>
    <w:rsid w:val="0F296723"/>
    <w:rsid w:val="0F5512C6"/>
    <w:rsid w:val="0F557518"/>
    <w:rsid w:val="0F827BE2"/>
    <w:rsid w:val="0FAD1102"/>
    <w:rsid w:val="0FD85A54"/>
    <w:rsid w:val="102962AF"/>
    <w:rsid w:val="103C5FE2"/>
    <w:rsid w:val="10C77FA2"/>
    <w:rsid w:val="10E70644"/>
    <w:rsid w:val="10F22B45"/>
    <w:rsid w:val="110411F6"/>
    <w:rsid w:val="11082369"/>
    <w:rsid w:val="111F7DDE"/>
    <w:rsid w:val="1122167C"/>
    <w:rsid w:val="114E06C3"/>
    <w:rsid w:val="118916FB"/>
    <w:rsid w:val="12170AB5"/>
    <w:rsid w:val="122D652B"/>
    <w:rsid w:val="123C051C"/>
    <w:rsid w:val="12A85BB1"/>
    <w:rsid w:val="12C64289"/>
    <w:rsid w:val="131500C1"/>
    <w:rsid w:val="1323348A"/>
    <w:rsid w:val="132D60B6"/>
    <w:rsid w:val="13392CAD"/>
    <w:rsid w:val="13873A19"/>
    <w:rsid w:val="138E4DA7"/>
    <w:rsid w:val="13BD568C"/>
    <w:rsid w:val="13E26254"/>
    <w:rsid w:val="13E26EA1"/>
    <w:rsid w:val="14107EB2"/>
    <w:rsid w:val="141C6857"/>
    <w:rsid w:val="142E3D3C"/>
    <w:rsid w:val="144162BD"/>
    <w:rsid w:val="146D70B2"/>
    <w:rsid w:val="14A81E98"/>
    <w:rsid w:val="14D47131"/>
    <w:rsid w:val="14E54E1F"/>
    <w:rsid w:val="1517701E"/>
    <w:rsid w:val="15204125"/>
    <w:rsid w:val="15695ACC"/>
    <w:rsid w:val="15785D0F"/>
    <w:rsid w:val="158741A4"/>
    <w:rsid w:val="158F2D73"/>
    <w:rsid w:val="159D7523"/>
    <w:rsid w:val="15A07014"/>
    <w:rsid w:val="15B11221"/>
    <w:rsid w:val="15B66837"/>
    <w:rsid w:val="15D62A35"/>
    <w:rsid w:val="163A7468"/>
    <w:rsid w:val="167E55A7"/>
    <w:rsid w:val="16BC7E7D"/>
    <w:rsid w:val="16DC22CD"/>
    <w:rsid w:val="16DE4297"/>
    <w:rsid w:val="17626C76"/>
    <w:rsid w:val="176522C3"/>
    <w:rsid w:val="17800EAB"/>
    <w:rsid w:val="17AF353E"/>
    <w:rsid w:val="17B406A6"/>
    <w:rsid w:val="17CF598E"/>
    <w:rsid w:val="17F11DA8"/>
    <w:rsid w:val="18133ACD"/>
    <w:rsid w:val="18866995"/>
    <w:rsid w:val="18AE37F5"/>
    <w:rsid w:val="18B708FC"/>
    <w:rsid w:val="18DC4807"/>
    <w:rsid w:val="198F7ACB"/>
    <w:rsid w:val="19BE5CBA"/>
    <w:rsid w:val="19E716B5"/>
    <w:rsid w:val="19EA2F53"/>
    <w:rsid w:val="1A237F03"/>
    <w:rsid w:val="1A472154"/>
    <w:rsid w:val="1A4A39F2"/>
    <w:rsid w:val="1A78230D"/>
    <w:rsid w:val="1A935399"/>
    <w:rsid w:val="1A9609E5"/>
    <w:rsid w:val="1B356450"/>
    <w:rsid w:val="1B59213E"/>
    <w:rsid w:val="1B746F78"/>
    <w:rsid w:val="1B9B2757"/>
    <w:rsid w:val="1BC03F6C"/>
    <w:rsid w:val="1C0302FC"/>
    <w:rsid w:val="1C0A3439"/>
    <w:rsid w:val="1C13053F"/>
    <w:rsid w:val="1C1F5136"/>
    <w:rsid w:val="1C252021"/>
    <w:rsid w:val="1C381D54"/>
    <w:rsid w:val="1C4526C3"/>
    <w:rsid w:val="1C5B1EE6"/>
    <w:rsid w:val="1C8E406A"/>
    <w:rsid w:val="1CD37CCF"/>
    <w:rsid w:val="1CD6156D"/>
    <w:rsid w:val="1D104A7F"/>
    <w:rsid w:val="1D2624F4"/>
    <w:rsid w:val="1D2E13A9"/>
    <w:rsid w:val="1D596426"/>
    <w:rsid w:val="1DB01DBE"/>
    <w:rsid w:val="1DBE44DB"/>
    <w:rsid w:val="1E026ABD"/>
    <w:rsid w:val="1E4470D6"/>
    <w:rsid w:val="1E6C03DB"/>
    <w:rsid w:val="1E8721DB"/>
    <w:rsid w:val="1E9D2342"/>
    <w:rsid w:val="1ED33FB6"/>
    <w:rsid w:val="1EFD54D7"/>
    <w:rsid w:val="1F244811"/>
    <w:rsid w:val="1F354C71"/>
    <w:rsid w:val="1F8F1673"/>
    <w:rsid w:val="1F9E2ADD"/>
    <w:rsid w:val="1FA83694"/>
    <w:rsid w:val="1FAD0CAB"/>
    <w:rsid w:val="1FAE057F"/>
    <w:rsid w:val="1FF00B97"/>
    <w:rsid w:val="20014B53"/>
    <w:rsid w:val="204D5FEA"/>
    <w:rsid w:val="205B24B5"/>
    <w:rsid w:val="206550E2"/>
    <w:rsid w:val="20A025BE"/>
    <w:rsid w:val="20B6593D"/>
    <w:rsid w:val="20F85F56"/>
    <w:rsid w:val="21162B31"/>
    <w:rsid w:val="2120725A"/>
    <w:rsid w:val="213F1DD6"/>
    <w:rsid w:val="21817CF9"/>
    <w:rsid w:val="21B26104"/>
    <w:rsid w:val="21B7196D"/>
    <w:rsid w:val="21DF2C72"/>
    <w:rsid w:val="21F7445F"/>
    <w:rsid w:val="22284619"/>
    <w:rsid w:val="225D758A"/>
    <w:rsid w:val="22761828"/>
    <w:rsid w:val="22B934C3"/>
    <w:rsid w:val="22DE117B"/>
    <w:rsid w:val="23005595"/>
    <w:rsid w:val="23046E34"/>
    <w:rsid w:val="23160915"/>
    <w:rsid w:val="233D2346"/>
    <w:rsid w:val="23476D20"/>
    <w:rsid w:val="234C07DB"/>
    <w:rsid w:val="237F64BA"/>
    <w:rsid w:val="23B819CC"/>
    <w:rsid w:val="23E46C65"/>
    <w:rsid w:val="2409047A"/>
    <w:rsid w:val="24207C9D"/>
    <w:rsid w:val="24561911"/>
    <w:rsid w:val="24BB5C18"/>
    <w:rsid w:val="24CA5E5B"/>
    <w:rsid w:val="24E24A8F"/>
    <w:rsid w:val="24E72569"/>
    <w:rsid w:val="24E76A0D"/>
    <w:rsid w:val="254554E2"/>
    <w:rsid w:val="25583467"/>
    <w:rsid w:val="2593449F"/>
    <w:rsid w:val="25AB17E9"/>
    <w:rsid w:val="25BD151C"/>
    <w:rsid w:val="25C96113"/>
    <w:rsid w:val="264A1786"/>
    <w:rsid w:val="265A4FBD"/>
    <w:rsid w:val="26C50688"/>
    <w:rsid w:val="26CA0394"/>
    <w:rsid w:val="274243CE"/>
    <w:rsid w:val="275859A0"/>
    <w:rsid w:val="275D2FB6"/>
    <w:rsid w:val="2769195B"/>
    <w:rsid w:val="27781B9E"/>
    <w:rsid w:val="27822A1D"/>
    <w:rsid w:val="278C564A"/>
    <w:rsid w:val="27B34984"/>
    <w:rsid w:val="27DA63B5"/>
    <w:rsid w:val="27F16E12"/>
    <w:rsid w:val="283261F1"/>
    <w:rsid w:val="283C7070"/>
    <w:rsid w:val="284E28FF"/>
    <w:rsid w:val="286839C1"/>
    <w:rsid w:val="28B9421C"/>
    <w:rsid w:val="28CB21A2"/>
    <w:rsid w:val="28F416F8"/>
    <w:rsid w:val="290C4C94"/>
    <w:rsid w:val="2920604A"/>
    <w:rsid w:val="292C49EE"/>
    <w:rsid w:val="29693E94"/>
    <w:rsid w:val="29A053DC"/>
    <w:rsid w:val="29BA46F0"/>
    <w:rsid w:val="29D84B76"/>
    <w:rsid w:val="29FF0355"/>
    <w:rsid w:val="2A88034A"/>
    <w:rsid w:val="2A97233B"/>
    <w:rsid w:val="2ABC728F"/>
    <w:rsid w:val="2AD07052"/>
    <w:rsid w:val="2AD417E1"/>
    <w:rsid w:val="2AD57308"/>
    <w:rsid w:val="2AED63FF"/>
    <w:rsid w:val="2BDD0222"/>
    <w:rsid w:val="2BDE3F9A"/>
    <w:rsid w:val="2BE21CDC"/>
    <w:rsid w:val="2C2440A3"/>
    <w:rsid w:val="2C363DD6"/>
    <w:rsid w:val="2C365B84"/>
    <w:rsid w:val="2C5129BE"/>
    <w:rsid w:val="2CD258AD"/>
    <w:rsid w:val="2CD47877"/>
    <w:rsid w:val="2CEA709A"/>
    <w:rsid w:val="2D1C4D7A"/>
    <w:rsid w:val="2D4D587B"/>
    <w:rsid w:val="2D5B6BC9"/>
    <w:rsid w:val="2D5C786C"/>
    <w:rsid w:val="2D9B65E7"/>
    <w:rsid w:val="2DBF0527"/>
    <w:rsid w:val="2DC84F02"/>
    <w:rsid w:val="2DD37B2E"/>
    <w:rsid w:val="2DE735DA"/>
    <w:rsid w:val="2DF16206"/>
    <w:rsid w:val="2DF67CC1"/>
    <w:rsid w:val="2E187865"/>
    <w:rsid w:val="2E19750B"/>
    <w:rsid w:val="2E2653C2"/>
    <w:rsid w:val="2E3D769E"/>
    <w:rsid w:val="2E6E5AA9"/>
    <w:rsid w:val="2E9A689E"/>
    <w:rsid w:val="2ED26038"/>
    <w:rsid w:val="2F0D7070"/>
    <w:rsid w:val="2F2E6FE6"/>
    <w:rsid w:val="2F370591"/>
    <w:rsid w:val="2F4B1946"/>
    <w:rsid w:val="2F522CD5"/>
    <w:rsid w:val="2F8B12A7"/>
    <w:rsid w:val="2FA23C5C"/>
    <w:rsid w:val="30191A45"/>
    <w:rsid w:val="30470360"/>
    <w:rsid w:val="30586A11"/>
    <w:rsid w:val="30676C54"/>
    <w:rsid w:val="306A22A0"/>
    <w:rsid w:val="3088073D"/>
    <w:rsid w:val="30B31E99"/>
    <w:rsid w:val="30E42053"/>
    <w:rsid w:val="30F06C49"/>
    <w:rsid w:val="30F878AC"/>
    <w:rsid w:val="30FD3114"/>
    <w:rsid w:val="310D77FB"/>
    <w:rsid w:val="31280191"/>
    <w:rsid w:val="31305298"/>
    <w:rsid w:val="315076E8"/>
    <w:rsid w:val="315C608D"/>
    <w:rsid w:val="316B62D0"/>
    <w:rsid w:val="317653A0"/>
    <w:rsid w:val="32096215"/>
    <w:rsid w:val="32364B30"/>
    <w:rsid w:val="323D7C6C"/>
    <w:rsid w:val="3260395B"/>
    <w:rsid w:val="32A01FA9"/>
    <w:rsid w:val="32BD0DAD"/>
    <w:rsid w:val="33240E2C"/>
    <w:rsid w:val="3361798A"/>
    <w:rsid w:val="3381002D"/>
    <w:rsid w:val="33863895"/>
    <w:rsid w:val="33865643"/>
    <w:rsid w:val="338A5133"/>
    <w:rsid w:val="338E62A6"/>
    <w:rsid w:val="33D13793"/>
    <w:rsid w:val="33DC34B5"/>
    <w:rsid w:val="34313801"/>
    <w:rsid w:val="34713BFD"/>
    <w:rsid w:val="34A42225"/>
    <w:rsid w:val="34B14942"/>
    <w:rsid w:val="34E02B31"/>
    <w:rsid w:val="34E97C37"/>
    <w:rsid w:val="34FF38FF"/>
    <w:rsid w:val="352769B2"/>
    <w:rsid w:val="3550415A"/>
    <w:rsid w:val="36034D29"/>
    <w:rsid w:val="3627310D"/>
    <w:rsid w:val="3652180C"/>
    <w:rsid w:val="366652B8"/>
    <w:rsid w:val="36681030"/>
    <w:rsid w:val="368E4F3A"/>
    <w:rsid w:val="36E25286"/>
    <w:rsid w:val="37307DA0"/>
    <w:rsid w:val="37335AE2"/>
    <w:rsid w:val="374101FF"/>
    <w:rsid w:val="374B4BD9"/>
    <w:rsid w:val="37955E55"/>
    <w:rsid w:val="37F4701F"/>
    <w:rsid w:val="38172D0E"/>
    <w:rsid w:val="381C3783"/>
    <w:rsid w:val="381E22EE"/>
    <w:rsid w:val="38451629"/>
    <w:rsid w:val="385555E4"/>
    <w:rsid w:val="387C7014"/>
    <w:rsid w:val="3894610C"/>
    <w:rsid w:val="38995E18"/>
    <w:rsid w:val="38A26A7B"/>
    <w:rsid w:val="38A722E3"/>
    <w:rsid w:val="38C70290"/>
    <w:rsid w:val="38C74734"/>
    <w:rsid w:val="38D8249D"/>
    <w:rsid w:val="392C4597"/>
    <w:rsid w:val="3942025E"/>
    <w:rsid w:val="397F500E"/>
    <w:rsid w:val="398048E2"/>
    <w:rsid w:val="39965EB4"/>
    <w:rsid w:val="399C171C"/>
    <w:rsid w:val="39C80763"/>
    <w:rsid w:val="39EB4452"/>
    <w:rsid w:val="39FA1F27"/>
    <w:rsid w:val="3A0B4AF4"/>
    <w:rsid w:val="3A0F6392"/>
    <w:rsid w:val="3A347BA7"/>
    <w:rsid w:val="3A396F6B"/>
    <w:rsid w:val="3A8F74D3"/>
    <w:rsid w:val="3A9E14C4"/>
    <w:rsid w:val="3AA06EC0"/>
    <w:rsid w:val="3AE315CD"/>
    <w:rsid w:val="3B4E6A46"/>
    <w:rsid w:val="3B6C15C2"/>
    <w:rsid w:val="3B892174"/>
    <w:rsid w:val="3BA66882"/>
    <w:rsid w:val="3BB23479"/>
    <w:rsid w:val="3BE61375"/>
    <w:rsid w:val="3BE715F3"/>
    <w:rsid w:val="3BFC2946"/>
    <w:rsid w:val="3C300842"/>
    <w:rsid w:val="3C7921E9"/>
    <w:rsid w:val="3CA31014"/>
    <w:rsid w:val="3CAC611A"/>
    <w:rsid w:val="3CF63839"/>
    <w:rsid w:val="3D1B504E"/>
    <w:rsid w:val="3D1E4B3E"/>
    <w:rsid w:val="3D712EC0"/>
    <w:rsid w:val="3D7529B0"/>
    <w:rsid w:val="3DB80AEF"/>
    <w:rsid w:val="3DBC30BE"/>
    <w:rsid w:val="3DD60F75"/>
    <w:rsid w:val="3DF371D0"/>
    <w:rsid w:val="3E23240C"/>
    <w:rsid w:val="3E3D2DA2"/>
    <w:rsid w:val="3E94330A"/>
    <w:rsid w:val="3EBC460F"/>
    <w:rsid w:val="3ECB6600"/>
    <w:rsid w:val="3F0B4C4E"/>
    <w:rsid w:val="3F1735F3"/>
    <w:rsid w:val="3F177A97"/>
    <w:rsid w:val="3F285800"/>
    <w:rsid w:val="3F2A77CA"/>
    <w:rsid w:val="3F76656C"/>
    <w:rsid w:val="3F8A64BB"/>
    <w:rsid w:val="3FB672B0"/>
    <w:rsid w:val="40112738"/>
    <w:rsid w:val="40251D40"/>
    <w:rsid w:val="403326AF"/>
    <w:rsid w:val="406B1E48"/>
    <w:rsid w:val="407E7DCE"/>
    <w:rsid w:val="40905D53"/>
    <w:rsid w:val="40C94DC1"/>
    <w:rsid w:val="40D73687"/>
    <w:rsid w:val="40E90FBF"/>
    <w:rsid w:val="410858E9"/>
    <w:rsid w:val="41146E12"/>
    <w:rsid w:val="411B561D"/>
    <w:rsid w:val="419E624E"/>
    <w:rsid w:val="41D2400B"/>
    <w:rsid w:val="426D634C"/>
    <w:rsid w:val="42C45840"/>
    <w:rsid w:val="42E67EAC"/>
    <w:rsid w:val="430F11B1"/>
    <w:rsid w:val="43140575"/>
    <w:rsid w:val="43452E25"/>
    <w:rsid w:val="44136A7F"/>
    <w:rsid w:val="4416031D"/>
    <w:rsid w:val="44D51F86"/>
    <w:rsid w:val="44E87F0C"/>
    <w:rsid w:val="454A2974"/>
    <w:rsid w:val="455E01CE"/>
    <w:rsid w:val="457277D5"/>
    <w:rsid w:val="4585575A"/>
    <w:rsid w:val="45C53DA9"/>
    <w:rsid w:val="45D87F80"/>
    <w:rsid w:val="461F5BAF"/>
    <w:rsid w:val="46274A64"/>
    <w:rsid w:val="4631143E"/>
    <w:rsid w:val="46862ED8"/>
    <w:rsid w:val="4690085B"/>
    <w:rsid w:val="469A6FE4"/>
    <w:rsid w:val="469D4D26"/>
    <w:rsid w:val="46E93AC7"/>
    <w:rsid w:val="47024B89"/>
    <w:rsid w:val="472965B9"/>
    <w:rsid w:val="474029EB"/>
    <w:rsid w:val="4740402F"/>
    <w:rsid w:val="475F1FDB"/>
    <w:rsid w:val="479223B1"/>
    <w:rsid w:val="479E6FA7"/>
    <w:rsid w:val="482E20D9"/>
    <w:rsid w:val="48315726"/>
    <w:rsid w:val="48797903"/>
    <w:rsid w:val="4893018E"/>
    <w:rsid w:val="48945CB4"/>
    <w:rsid w:val="48CB3DCC"/>
    <w:rsid w:val="49463453"/>
    <w:rsid w:val="49731D6E"/>
    <w:rsid w:val="49A60395"/>
    <w:rsid w:val="49C16F7D"/>
    <w:rsid w:val="49F033BE"/>
    <w:rsid w:val="4A273284"/>
    <w:rsid w:val="4A372D9B"/>
    <w:rsid w:val="4A6C0C97"/>
    <w:rsid w:val="4A8204BA"/>
    <w:rsid w:val="4A9B5A20"/>
    <w:rsid w:val="4AA2290B"/>
    <w:rsid w:val="4AAA5C63"/>
    <w:rsid w:val="4B1C090F"/>
    <w:rsid w:val="4B7F0E9E"/>
    <w:rsid w:val="4B92297F"/>
    <w:rsid w:val="4BD20495"/>
    <w:rsid w:val="4BE8259F"/>
    <w:rsid w:val="4BF03B4A"/>
    <w:rsid w:val="4BF4363A"/>
    <w:rsid w:val="4BF61160"/>
    <w:rsid w:val="4BF90C50"/>
    <w:rsid w:val="4BFB49C8"/>
    <w:rsid w:val="4C0513A3"/>
    <w:rsid w:val="4C2F4672"/>
    <w:rsid w:val="4C3C28EB"/>
    <w:rsid w:val="4C6065D9"/>
    <w:rsid w:val="4C6A7458"/>
    <w:rsid w:val="4C8C73CE"/>
    <w:rsid w:val="4CA26BF2"/>
    <w:rsid w:val="4CAC7A71"/>
    <w:rsid w:val="4CEF5BAF"/>
    <w:rsid w:val="4D16313C"/>
    <w:rsid w:val="4D245859"/>
    <w:rsid w:val="4D5A3970"/>
    <w:rsid w:val="4D9A5B1B"/>
    <w:rsid w:val="4DB03590"/>
    <w:rsid w:val="4E0336C0"/>
    <w:rsid w:val="4E0C363C"/>
    <w:rsid w:val="4E265C87"/>
    <w:rsid w:val="4E2D4BE1"/>
    <w:rsid w:val="4E8011B5"/>
    <w:rsid w:val="4E9B7D9D"/>
    <w:rsid w:val="4EBE7F2F"/>
    <w:rsid w:val="4EC07803"/>
    <w:rsid w:val="4EE07EA5"/>
    <w:rsid w:val="4EE259CC"/>
    <w:rsid w:val="4EE47996"/>
    <w:rsid w:val="4EF94AC3"/>
    <w:rsid w:val="4EFD45B3"/>
    <w:rsid w:val="4F7423AB"/>
    <w:rsid w:val="4FB76E58"/>
    <w:rsid w:val="4FC13833"/>
    <w:rsid w:val="4FCC3F86"/>
    <w:rsid w:val="4FD51347"/>
    <w:rsid w:val="500D6A78"/>
    <w:rsid w:val="50120532"/>
    <w:rsid w:val="501F49FD"/>
    <w:rsid w:val="50243DC2"/>
    <w:rsid w:val="504601DC"/>
    <w:rsid w:val="50B74C36"/>
    <w:rsid w:val="50BE4216"/>
    <w:rsid w:val="50CA4969"/>
    <w:rsid w:val="50E81293"/>
    <w:rsid w:val="50F934A0"/>
    <w:rsid w:val="51256043"/>
    <w:rsid w:val="517A638F"/>
    <w:rsid w:val="51BB2504"/>
    <w:rsid w:val="51BD002A"/>
    <w:rsid w:val="51C27D36"/>
    <w:rsid w:val="51D04201"/>
    <w:rsid w:val="52067C23"/>
    <w:rsid w:val="52462715"/>
    <w:rsid w:val="524E3378"/>
    <w:rsid w:val="525564B4"/>
    <w:rsid w:val="52831274"/>
    <w:rsid w:val="52A64F62"/>
    <w:rsid w:val="52D675F5"/>
    <w:rsid w:val="53035F10"/>
    <w:rsid w:val="53051C89"/>
    <w:rsid w:val="5322283B"/>
    <w:rsid w:val="53746E0E"/>
    <w:rsid w:val="53990623"/>
    <w:rsid w:val="53A771E4"/>
    <w:rsid w:val="53BF452D"/>
    <w:rsid w:val="53E67D0C"/>
    <w:rsid w:val="544E58B1"/>
    <w:rsid w:val="54D9161F"/>
    <w:rsid w:val="54DA0EF3"/>
    <w:rsid w:val="556F1F83"/>
    <w:rsid w:val="55825812"/>
    <w:rsid w:val="55D911AB"/>
    <w:rsid w:val="55EC35D4"/>
    <w:rsid w:val="55F36710"/>
    <w:rsid w:val="562671D0"/>
    <w:rsid w:val="56503B63"/>
    <w:rsid w:val="569972B8"/>
    <w:rsid w:val="56B45E9F"/>
    <w:rsid w:val="56D55E16"/>
    <w:rsid w:val="56E12A0D"/>
    <w:rsid w:val="56F4762E"/>
    <w:rsid w:val="56F52014"/>
    <w:rsid w:val="56FC15F5"/>
    <w:rsid w:val="570D735E"/>
    <w:rsid w:val="574D3BFE"/>
    <w:rsid w:val="575431DF"/>
    <w:rsid w:val="578C4726"/>
    <w:rsid w:val="578D66F1"/>
    <w:rsid w:val="57911D3D"/>
    <w:rsid w:val="57A9177C"/>
    <w:rsid w:val="58150BC0"/>
    <w:rsid w:val="58207565"/>
    <w:rsid w:val="58466FCB"/>
    <w:rsid w:val="585F62DF"/>
    <w:rsid w:val="58694A68"/>
    <w:rsid w:val="589715D5"/>
    <w:rsid w:val="58E32ADB"/>
    <w:rsid w:val="58FA1B64"/>
    <w:rsid w:val="590D5D3B"/>
    <w:rsid w:val="598A113A"/>
    <w:rsid w:val="59914276"/>
    <w:rsid w:val="59A85A64"/>
    <w:rsid w:val="59AF6DF2"/>
    <w:rsid w:val="59E56370"/>
    <w:rsid w:val="5A146C55"/>
    <w:rsid w:val="5A44578C"/>
    <w:rsid w:val="5A4C63EF"/>
    <w:rsid w:val="5A5D05FC"/>
    <w:rsid w:val="5AF56A87"/>
    <w:rsid w:val="5B37709F"/>
    <w:rsid w:val="5B48305A"/>
    <w:rsid w:val="5B7E4CCE"/>
    <w:rsid w:val="5BC14BBB"/>
    <w:rsid w:val="5BC76675"/>
    <w:rsid w:val="5BE07737"/>
    <w:rsid w:val="5C052CF9"/>
    <w:rsid w:val="5C063D09"/>
    <w:rsid w:val="5C657C3C"/>
    <w:rsid w:val="5CD54DC2"/>
    <w:rsid w:val="5CD86660"/>
    <w:rsid w:val="5CED3EB9"/>
    <w:rsid w:val="5DAD53F7"/>
    <w:rsid w:val="5DF179D9"/>
    <w:rsid w:val="5E03770C"/>
    <w:rsid w:val="5E5341F0"/>
    <w:rsid w:val="5E9842F9"/>
    <w:rsid w:val="5EBD3D5F"/>
    <w:rsid w:val="5EC62C14"/>
    <w:rsid w:val="5EFB03E4"/>
    <w:rsid w:val="5EFD23AE"/>
    <w:rsid w:val="5F0B4ACB"/>
    <w:rsid w:val="5F182D44"/>
    <w:rsid w:val="5F225970"/>
    <w:rsid w:val="5F3C4C84"/>
    <w:rsid w:val="5F465B03"/>
    <w:rsid w:val="5F8959EF"/>
    <w:rsid w:val="5FCD3B2E"/>
    <w:rsid w:val="5FE62E42"/>
    <w:rsid w:val="5FED5F7E"/>
    <w:rsid w:val="5FF13CC0"/>
    <w:rsid w:val="60002155"/>
    <w:rsid w:val="6014175D"/>
    <w:rsid w:val="6017124D"/>
    <w:rsid w:val="60483AFC"/>
    <w:rsid w:val="605204D7"/>
    <w:rsid w:val="60583D40"/>
    <w:rsid w:val="60805044"/>
    <w:rsid w:val="60DB227B"/>
    <w:rsid w:val="610712C2"/>
    <w:rsid w:val="611A0FF5"/>
    <w:rsid w:val="61481242"/>
    <w:rsid w:val="61880654"/>
    <w:rsid w:val="61EF54AA"/>
    <w:rsid w:val="61F01D56"/>
    <w:rsid w:val="622B0FE0"/>
    <w:rsid w:val="62797F9D"/>
    <w:rsid w:val="62960B4F"/>
    <w:rsid w:val="629D3C8C"/>
    <w:rsid w:val="62B92A90"/>
    <w:rsid w:val="62FB09B2"/>
    <w:rsid w:val="63247F09"/>
    <w:rsid w:val="63AE3C76"/>
    <w:rsid w:val="63B514A9"/>
    <w:rsid w:val="63C65464"/>
    <w:rsid w:val="64175CC0"/>
    <w:rsid w:val="64340620"/>
    <w:rsid w:val="64373C6C"/>
    <w:rsid w:val="64460353"/>
    <w:rsid w:val="647B624F"/>
    <w:rsid w:val="648A0240"/>
    <w:rsid w:val="64930AC3"/>
    <w:rsid w:val="64990483"/>
    <w:rsid w:val="64C574CA"/>
    <w:rsid w:val="64E5191A"/>
    <w:rsid w:val="64F97173"/>
    <w:rsid w:val="65037FF2"/>
    <w:rsid w:val="650C50F9"/>
    <w:rsid w:val="65123D2A"/>
    <w:rsid w:val="65242442"/>
    <w:rsid w:val="65266989"/>
    <w:rsid w:val="65736F26"/>
    <w:rsid w:val="657A02B4"/>
    <w:rsid w:val="658A426F"/>
    <w:rsid w:val="65901886"/>
    <w:rsid w:val="65921AA2"/>
    <w:rsid w:val="659B022A"/>
    <w:rsid w:val="66652D12"/>
    <w:rsid w:val="667258CB"/>
    <w:rsid w:val="668A2779"/>
    <w:rsid w:val="66E300DB"/>
    <w:rsid w:val="670267B3"/>
    <w:rsid w:val="67191D4F"/>
    <w:rsid w:val="67D55C76"/>
    <w:rsid w:val="67EE0AE5"/>
    <w:rsid w:val="67F325A0"/>
    <w:rsid w:val="681542C4"/>
    <w:rsid w:val="68210EBB"/>
    <w:rsid w:val="68541290"/>
    <w:rsid w:val="686E1C26"/>
    <w:rsid w:val="68866F70"/>
    <w:rsid w:val="68994EF5"/>
    <w:rsid w:val="689F0032"/>
    <w:rsid w:val="68B47F81"/>
    <w:rsid w:val="68C06926"/>
    <w:rsid w:val="68CA50AF"/>
    <w:rsid w:val="68CF0917"/>
    <w:rsid w:val="68E85E7D"/>
    <w:rsid w:val="69083E29"/>
    <w:rsid w:val="699F478D"/>
    <w:rsid w:val="69A022B3"/>
    <w:rsid w:val="69A27DD9"/>
    <w:rsid w:val="69FD7706"/>
    <w:rsid w:val="6A1D3904"/>
    <w:rsid w:val="6A3550F2"/>
    <w:rsid w:val="6A364455"/>
    <w:rsid w:val="6A6634FD"/>
    <w:rsid w:val="6A745C1A"/>
    <w:rsid w:val="6A90057A"/>
    <w:rsid w:val="6A955B90"/>
    <w:rsid w:val="6AD20B92"/>
    <w:rsid w:val="6AF97ECD"/>
    <w:rsid w:val="6B0510F0"/>
    <w:rsid w:val="6B824366"/>
    <w:rsid w:val="6B826114"/>
    <w:rsid w:val="6BC26511"/>
    <w:rsid w:val="6BCE3108"/>
    <w:rsid w:val="6BD91AAD"/>
    <w:rsid w:val="6BDD77EF"/>
    <w:rsid w:val="6C1256EA"/>
    <w:rsid w:val="6C9C4FB4"/>
    <w:rsid w:val="6CBA18DE"/>
    <w:rsid w:val="6CDF3626"/>
    <w:rsid w:val="6CE81FA7"/>
    <w:rsid w:val="6CF546C4"/>
    <w:rsid w:val="6CF7668E"/>
    <w:rsid w:val="6D203E37"/>
    <w:rsid w:val="6D4D62AE"/>
    <w:rsid w:val="6D5835D1"/>
    <w:rsid w:val="6D836174"/>
    <w:rsid w:val="6DA93E2C"/>
    <w:rsid w:val="6DE210EC"/>
    <w:rsid w:val="6E160D96"/>
    <w:rsid w:val="6E3463D6"/>
    <w:rsid w:val="6E6733A0"/>
    <w:rsid w:val="6E9A5523"/>
    <w:rsid w:val="6EF56BFD"/>
    <w:rsid w:val="6EF70BC7"/>
    <w:rsid w:val="6F141779"/>
    <w:rsid w:val="6F3C2A7E"/>
    <w:rsid w:val="6F3E05A4"/>
    <w:rsid w:val="6F3E2352"/>
    <w:rsid w:val="6F667AFB"/>
    <w:rsid w:val="6F806E0F"/>
    <w:rsid w:val="6FB72105"/>
    <w:rsid w:val="6FBB1BF5"/>
    <w:rsid w:val="6FD40F09"/>
    <w:rsid w:val="6FD809F9"/>
    <w:rsid w:val="6FDB4045"/>
    <w:rsid w:val="6FE0165C"/>
    <w:rsid w:val="6FE70C3C"/>
    <w:rsid w:val="70671D7D"/>
    <w:rsid w:val="706933FF"/>
    <w:rsid w:val="706A53C9"/>
    <w:rsid w:val="70716758"/>
    <w:rsid w:val="707D334E"/>
    <w:rsid w:val="70903082"/>
    <w:rsid w:val="70967631"/>
    <w:rsid w:val="70980188"/>
    <w:rsid w:val="70A81A46"/>
    <w:rsid w:val="70AC59E2"/>
    <w:rsid w:val="712612F0"/>
    <w:rsid w:val="71265794"/>
    <w:rsid w:val="716B764B"/>
    <w:rsid w:val="718524BB"/>
    <w:rsid w:val="72331F17"/>
    <w:rsid w:val="7242215A"/>
    <w:rsid w:val="724759C2"/>
    <w:rsid w:val="72952BD1"/>
    <w:rsid w:val="72BF19FC"/>
    <w:rsid w:val="73045661"/>
    <w:rsid w:val="73100325"/>
    <w:rsid w:val="73243F55"/>
    <w:rsid w:val="73263829"/>
    <w:rsid w:val="732C6966"/>
    <w:rsid w:val="732D105C"/>
    <w:rsid w:val="73487C44"/>
    <w:rsid w:val="73497518"/>
    <w:rsid w:val="73700F48"/>
    <w:rsid w:val="737F73DD"/>
    <w:rsid w:val="738A025C"/>
    <w:rsid w:val="739509AF"/>
    <w:rsid w:val="73E13BF4"/>
    <w:rsid w:val="745F6DB9"/>
    <w:rsid w:val="74AF5AA0"/>
    <w:rsid w:val="74C4154C"/>
    <w:rsid w:val="74E53270"/>
    <w:rsid w:val="75241FEA"/>
    <w:rsid w:val="75475CD9"/>
    <w:rsid w:val="75893287"/>
    <w:rsid w:val="75DF4163"/>
    <w:rsid w:val="75F25C45"/>
    <w:rsid w:val="76426BCC"/>
    <w:rsid w:val="76487F5B"/>
    <w:rsid w:val="764A3CD3"/>
    <w:rsid w:val="76A71125"/>
    <w:rsid w:val="76B37ACA"/>
    <w:rsid w:val="76E732D0"/>
    <w:rsid w:val="777803CC"/>
    <w:rsid w:val="77784870"/>
    <w:rsid w:val="77D93560"/>
    <w:rsid w:val="783764D9"/>
    <w:rsid w:val="784F737E"/>
    <w:rsid w:val="789E0306"/>
    <w:rsid w:val="78A51694"/>
    <w:rsid w:val="78AC2A23"/>
    <w:rsid w:val="78B813C8"/>
    <w:rsid w:val="78BB2C66"/>
    <w:rsid w:val="78DB3308"/>
    <w:rsid w:val="78F817C4"/>
    <w:rsid w:val="79870D9A"/>
    <w:rsid w:val="799F4335"/>
    <w:rsid w:val="79C21DD2"/>
    <w:rsid w:val="79D57D57"/>
    <w:rsid w:val="79D7587D"/>
    <w:rsid w:val="79DC7338"/>
    <w:rsid w:val="79E104AA"/>
    <w:rsid w:val="79E65AC0"/>
    <w:rsid w:val="7A0917AF"/>
    <w:rsid w:val="7A150154"/>
    <w:rsid w:val="7A37456E"/>
    <w:rsid w:val="7A3E3B4E"/>
    <w:rsid w:val="7A5C5D83"/>
    <w:rsid w:val="7A6D7F90"/>
    <w:rsid w:val="7A9419C0"/>
    <w:rsid w:val="7AAC4F5C"/>
    <w:rsid w:val="7ACF47A6"/>
    <w:rsid w:val="7B3665D4"/>
    <w:rsid w:val="7BA63759"/>
    <w:rsid w:val="7BC71922"/>
    <w:rsid w:val="7BCC6F38"/>
    <w:rsid w:val="7BD227A0"/>
    <w:rsid w:val="7BE73D72"/>
    <w:rsid w:val="7C52568F"/>
    <w:rsid w:val="7C792C1C"/>
    <w:rsid w:val="7C920181"/>
    <w:rsid w:val="7CC3658D"/>
    <w:rsid w:val="7CCF6CE0"/>
    <w:rsid w:val="7CE05980"/>
    <w:rsid w:val="7D0B583E"/>
    <w:rsid w:val="7D5611AF"/>
    <w:rsid w:val="7D9F66B2"/>
    <w:rsid w:val="7DC26844"/>
    <w:rsid w:val="7DF033B2"/>
    <w:rsid w:val="7E632999"/>
    <w:rsid w:val="7EA06B86"/>
    <w:rsid w:val="7EC02D84"/>
    <w:rsid w:val="7ECF3FA0"/>
    <w:rsid w:val="7F141322"/>
    <w:rsid w:val="7F4E65E2"/>
    <w:rsid w:val="7F5931D8"/>
    <w:rsid w:val="7F802513"/>
    <w:rsid w:val="7F9E2999"/>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48E23"/>
  <w15:docId w15:val="{A28211C5-0016-447B-9DC7-9D76F0F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Hyperlink"/>
    <w:basedOn w:val="a0"/>
    <w:qFormat/>
    <w:rPr>
      <w:color w:val="0000FF" w:themeColor="hyperlink"/>
      <w:u w:val="single"/>
    </w:rPr>
  </w:style>
  <w:style w:type="character" w:styleId="ae">
    <w:name w:val="annotation reference"/>
    <w:basedOn w:val="a0"/>
    <w:qFormat/>
    <w:rPr>
      <w:sz w:val="16"/>
      <w:szCs w:val="16"/>
    </w:rPr>
  </w:style>
  <w:style w:type="character" w:customStyle="1" w:styleId="15">
    <w:name w:val="15"/>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6">
    <w:name w:val="批注框文本 字符"/>
    <w:basedOn w:val="a0"/>
    <w:link w:val="a5"/>
    <w:qFormat/>
    <w:rPr>
      <w:rFonts w:ascii="Tahoma" w:eastAsia="Times New Roman" w:hAnsi="Tahoma" w:cs="Tahoma"/>
      <w:sz w:val="16"/>
      <w:szCs w:val="16"/>
      <w:lang w:val="en-US" w:eastAsia="en-US"/>
    </w:rPr>
  </w:style>
  <w:style w:type="paragraph" w:customStyle="1" w:styleId="1">
    <w:name w:val="修订1"/>
    <w:hidden/>
    <w:uiPriority w:val="99"/>
    <w:unhideWhenUsed/>
    <w:rPr>
      <w:rFonts w:eastAsia="Times New Roman"/>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styleId="af">
    <w:name w:val="Revision"/>
    <w:hidden/>
    <w:uiPriority w:val="99"/>
    <w:unhideWhenUsed/>
    <w:rsid w:val="006E5B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10390</Words>
  <Characters>59223</Characters>
  <Application>Microsoft Office Word</Application>
  <DocSecurity>0</DocSecurity>
  <Lines>493</Lines>
  <Paragraphs>138</Paragraphs>
  <ScaleCrop>false</ScaleCrop>
  <Company>Hewlett-Packard Company</Company>
  <LinksUpToDate>false</LinksUpToDate>
  <CharactersWithSpaces>69475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22</cp:revision>
  <dcterms:created xsi:type="dcterms:W3CDTF">2023-11-29T13:17:00Z</dcterms:created>
  <dcterms:modified xsi:type="dcterms:W3CDTF">2023-12-25T02:01:00Z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000567E52511471F90894FB10C6A8E71_12</vt:lpwstr>
  </property>
</Properties>
</file>