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43D" w:rsidRPr="00632770" w:rsidRDefault="0080043D" w:rsidP="00C83631">
      <w:pPr>
        <w:spacing w:line="360" w:lineRule="auto"/>
        <w:jc w:val="both"/>
        <w:rPr>
          <w:rFonts w:ascii="Book Antiqua" w:hAnsi="Book Antiqua" w:cs="Tahoma"/>
          <w:b/>
        </w:rPr>
      </w:pPr>
      <w:r w:rsidRPr="00632770">
        <w:rPr>
          <w:rFonts w:ascii="Book Antiqua" w:hAnsi="Book Antiqua" w:cs="Tahoma"/>
          <w:b/>
        </w:rPr>
        <w:t>Name of journal: World Journal of Diabetes</w:t>
      </w:r>
    </w:p>
    <w:p w:rsidR="0080043D" w:rsidRPr="00632770" w:rsidRDefault="0080043D" w:rsidP="00C83631">
      <w:pPr>
        <w:spacing w:line="360" w:lineRule="auto"/>
        <w:jc w:val="both"/>
        <w:rPr>
          <w:rFonts w:ascii="Book Antiqua" w:eastAsia="宋体" w:hAnsi="Book Antiqua" w:cs="Tahoma"/>
          <w:b/>
          <w:lang w:eastAsia="zh-CN"/>
        </w:rPr>
      </w:pPr>
      <w:r w:rsidRPr="00632770">
        <w:rPr>
          <w:rFonts w:ascii="Book Antiqua" w:hAnsi="Book Antiqua" w:cs="Tahoma"/>
          <w:b/>
        </w:rPr>
        <w:t>ESPS Manuscript NO:</w:t>
      </w:r>
      <w:r w:rsidRPr="00632770">
        <w:rPr>
          <w:rFonts w:ascii="Book Antiqua" w:eastAsia="宋体" w:hAnsi="Book Antiqua" w:cs="Tahoma"/>
          <w:b/>
          <w:lang w:eastAsia="zh-CN"/>
        </w:rPr>
        <w:t xml:space="preserve"> 892</w:t>
      </w:r>
    </w:p>
    <w:p w:rsidR="0080043D" w:rsidRPr="00632770" w:rsidRDefault="0080043D" w:rsidP="00C83631">
      <w:pPr>
        <w:spacing w:line="360" w:lineRule="auto"/>
        <w:jc w:val="both"/>
        <w:rPr>
          <w:rStyle w:val="MquinadeescreverHTML3"/>
          <w:rFonts w:ascii="Book Antiqua" w:hAnsi="Book Antiqua" w:cs="Tahoma"/>
          <w:b/>
          <w:sz w:val="24"/>
          <w:szCs w:val="24"/>
          <w:lang w:eastAsia="zh-CN"/>
        </w:rPr>
      </w:pPr>
      <w:r w:rsidRPr="00632770">
        <w:rPr>
          <w:rFonts w:ascii="Book Antiqua" w:hAnsi="Book Antiqua" w:cs="Tahoma"/>
          <w:b/>
        </w:rPr>
        <w:t xml:space="preserve">Columns: </w:t>
      </w:r>
      <w:r w:rsidR="001229E1" w:rsidRPr="00632770">
        <w:rPr>
          <w:rFonts w:ascii="Book Antiqua" w:hAnsi="Book Antiqua" w:cs="Arial"/>
          <w:b/>
          <w:bCs/>
        </w:rPr>
        <w:t>TOPIC HIGHLIGHT</w:t>
      </w:r>
    </w:p>
    <w:p w:rsidR="0080043D" w:rsidRPr="00632770" w:rsidRDefault="0080043D" w:rsidP="00C83631">
      <w:pPr>
        <w:pStyle w:val="HTML"/>
        <w:spacing w:line="360" w:lineRule="auto"/>
        <w:jc w:val="both"/>
        <w:rPr>
          <w:rStyle w:val="MquinadeescreverHTML3"/>
          <w:rFonts w:ascii="Book Antiqua" w:eastAsiaTheme="minorEastAsia" w:hAnsi="Book Antiqua" w:cs="Arial"/>
          <w:b/>
          <w:sz w:val="24"/>
          <w:szCs w:val="24"/>
          <w:lang w:eastAsia="zh-CN"/>
        </w:rPr>
      </w:pPr>
      <w:bookmarkStart w:id="0" w:name="_GoBack"/>
      <w:bookmarkEnd w:id="0"/>
    </w:p>
    <w:p w:rsidR="00DC5FA9" w:rsidRPr="00F1462E" w:rsidRDefault="00632770" w:rsidP="00C83631">
      <w:pPr>
        <w:pStyle w:val="HTML"/>
        <w:spacing w:line="360" w:lineRule="auto"/>
        <w:jc w:val="both"/>
        <w:rPr>
          <w:rFonts w:ascii="Book Antiqua" w:eastAsiaTheme="minorEastAsia" w:hAnsi="Book Antiqua"/>
          <w:lang w:val="en-US" w:eastAsia="zh-CN"/>
        </w:rPr>
      </w:pPr>
      <w:r w:rsidRPr="00632770">
        <w:rPr>
          <w:rFonts w:ascii="Book Antiqua" w:hAnsi="Book Antiqua"/>
          <w:lang w:val="en-US"/>
        </w:rPr>
        <w:t>J Fernando Arevalo</w:t>
      </w:r>
      <w:r w:rsidR="00F1462E">
        <w:rPr>
          <w:rFonts w:ascii="Book Antiqua" w:eastAsiaTheme="minorEastAsia" w:hAnsi="Book Antiqua" w:hint="eastAsia"/>
          <w:lang w:val="en-US" w:eastAsia="zh-CN"/>
        </w:rPr>
        <w:t>,</w:t>
      </w:r>
      <w:r w:rsidR="00F1462E" w:rsidRPr="00F1462E">
        <w:rPr>
          <w:rFonts w:ascii="Book Antiqua" w:eastAsia="宋体" w:hAnsi="Book Antiqua"/>
          <w:lang w:eastAsia="zh-CN"/>
        </w:rPr>
        <w:t xml:space="preserve"> </w:t>
      </w:r>
      <w:r w:rsidR="00F1462E">
        <w:rPr>
          <w:rFonts w:ascii="Book Antiqua" w:eastAsia="宋体" w:hAnsi="Book Antiqua" w:hint="eastAsia"/>
          <w:lang w:eastAsia="zh-CN"/>
        </w:rPr>
        <w:t>M</w:t>
      </w:r>
      <w:r w:rsidR="00F1462E" w:rsidRPr="009B0639">
        <w:rPr>
          <w:rFonts w:ascii="Book Antiqua" w:eastAsia="宋体" w:hAnsi="Book Antiqua"/>
          <w:lang w:eastAsia="zh-CN"/>
        </w:rPr>
        <w:t xml:space="preserve">D, </w:t>
      </w:r>
      <w:r w:rsidR="00F1462E" w:rsidRPr="009B0639">
        <w:rPr>
          <w:rFonts w:ascii="Book Antiqua" w:eastAsia="宋体" w:hAnsi="Book Antiqua"/>
          <w:i/>
          <w:lang w:eastAsia="zh-CN"/>
        </w:rPr>
        <w:t>Series editor</w:t>
      </w:r>
    </w:p>
    <w:p w:rsidR="00632770" w:rsidRPr="00632770" w:rsidRDefault="00632770" w:rsidP="00C83631">
      <w:pPr>
        <w:pStyle w:val="HTML"/>
        <w:spacing w:line="360" w:lineRule="auto"/>
        <w:jc w:val="both"/>
        <w:rPr>
          <w:rStyle w:val="MquinadeescreverHTML3"/>
          <w:rFonts w:ascii="Book Antiqua" w:eastAsiaTheme="minorEastAsia" w:hAnsi="Book Antiqua" w:cs="Arial"/>
          <w:b/>
          <w:sz w:val="24"/>
          <w:szCs w:val="24"/>
          <w:lang w:val="en-US" w:eastAsia="zh-CN"/>
        </w:rPr>
      </w:pPr>
    </w:p>
    <w:p w:rsidR="00706676" w:rsidRPr="00632770" w:rsidRDefault="00F53E5B" w:rsidP="00C83631">
      <w:pPr>
        <w:pStyle w:val="HTML"/>
        <w:spacing w:line="360" w:lineRule="auto"/>
        <w:jc w:val="both"/>
        <w:rPr>
          <w:rStyle w:val="MquinadeescreverHTML3"/>
          <w:rFonts w:ascii="Book Antiqua" w:hAnsi="Book Antiqua"/>
          <w:kern w:val="2"/>
          <w:sz w:val="24"/>
          <w:szCs w:val="24"/>
          <w:lang w:val="en-US" w:eastAsia="zh-CN"/>
        </w:rPr>
      </w:pPr>
      <w:r w:rsidRPr="00632770">
        <w:rPr>
          <w:rStyle w:val="MquinadeescreverHTML3"/>
          <w:rFonts w:ascii="Book Antiqua" w:hAnsi="Book Antiqua" w:cs="Arial"/>
          <w:b/>
          <w:sz w:val="24"/>
          <w:szCs w:val="24"/>
          <w:lang w:val="en-US"/>
        </w:rPr>
        <w:t xml:space="preserve">Bevacizumab </w:t>
      </w:r>
      <w:r w:rsidR="009A2FDD" w:rsidRPr="00632770">
        <w:rPr>
          <w:rStyle w:val="MquinadeescreverHTML3"/>
          <w:rFonts w:ascii="Book Antiqua" w:hAnsi="Book Antiqua" w:cs="Arial"/>
          <w:b/>
          <w:sz w:val="24"/>
          <w:szCs w:val="24"/>
          <w:lang w:val="en-US"/>
        </w:rPr>
        <w:t xml:space="preserve">for </w:t>
      </w:r>
      <w:r w:rsidR="00DB751D" w:rsidRPr="00632770">
        <w:rPr>
          <w:rStyle w:val="MquinadeescreverHTML3"/>
          <w:rFonts w:ascii="Book Antiqua" w:hAnsi="Book Antiqua" w:cs="Arial"/>
          <w:b/>
          <w:sz w:val="24"/>
          <w:szCs w:val="24"/>
          <w:lang w:val="en-US"/>
        </w:rPr>
        <w:t xml:space="preserve">the </w:t>
      </w:r>
      <w:r w:rsidR="001229E1" w:rsidRPr="00632770">
        <w:rPr>
          <w:rStyle w:val="MquinadeescreverHTML3"/>
          <w:rFonts w:ascii="Book Antiqua" w:hAnsi="Book Antiqua" w:cs="Arial"/>
          <w:b/>
          <w:sz w:val="24"/>
          <w:szCs w:val="24"/>
          <w:lang w:val="en-US"/>
        </w:rPr>
        <w:t>management of diabetic macular ed</w:t>
      </w:r>
      <w:r w:rsidRPr="00632770">
        <w:rPr>
          <w:rStyle w:val="MquinadeescreverHTML3"/>
          <w:rFonts w:ascii="Book Antiqua" w:hAnsi="Book Antiqua" w:cs="Arial"/>
          <w:b/>
          <w:sz w:val="24"/>
          <w:szCs w:val="24"/>
          <w:lang w:val="en-US"/>
        </w:rPr>
        <w:t>ema</w:t>
      </w:r>
    </w:p>
    <w:p w:rsidR="00706676" w:rsidRPr="00632770" w:rsidRDefault="00706676" w:rsidP="00C83631">
      <w:pPr>
        <w:spacing w:line="360" w:lineRule="auto"/>
        <w:jc w:val="both"/>
        <w:rPr>
          <w:rFonts w:ascii="Book Antiqua" w:eastAsiaTheme="minorEastAsia" w:hAnsi="Book Antiqua" w:cs="Arial"/>
          <w:b/>
          <w:lang w:val="en-US" w:eastAsia="zh-CN"/>
        </w:rPr>
      </w:pPr>
    </w:p>
    <w:p w:rsidR="0080043D" w:rsidRPr="00632770" w:rsidRDefault="001229E1" w:rsidP="00C83631">
      <w:pPr>
        <w:spacing w:line="360" w:lineRule="auto"/>
        <w:jc w:val="both"/>
        <w:rPr>
          <w:rStyle w:val="MquinadeescreverHTML3"/>
          <w:rFonts w:ascii="Book Antiqua" w:eastAsiaTheme="minorEastAsia" w:hAnsi="Book Antiqua" w:cs="Arial"/>
          <w:sz w:val="24"/>
          <w:szCs w:val="24"/>
          <w:lang w:val="en-US" w:eastAsia="zh-CN"/>
        </w:rPr>
      </w:pPr>
      <w:r w:rsidRPr="00632770">
        <w:rPr>
          <w:rFonts w:ascii="Book Antiqua" w:eastAsiaTheme="minorHAnsi" w:hAnsi="Book Antiqua" w:cs="Tahoma"/>
          <w:lang w:val="en-US" w:eastAsia="en-US"/>
        </w:rPr>
        <w:t>Stefanini FR</w:t>
      </w:r>
      <w:r w:rsidRPr="00632770">
        <w:rPr>
          <w:rStyle w:val="MquinadeescreverHTML3"/>
          <w:rFonts w:ascii="Book Antiqua" w:hAnsi="Book Antiqua" w:cs="Arial"/>
          <w:sz w:val="24"/>
          <w:szCs w:val="24"/>
          <w:lang w:val="en-US"/>
        </w:rPr>
        <w:t xml:space="preserve"> </w:t>
      </w:r>
      <w:r w:rsidRPr="00632770">
        <w:rPr>
          <w:rStyle w:val="MquinadeescreverHTML3"/>
          <w:rFonts w:ascii="Book Antiqua" w:eastAsiaTheme="minorEastAsia" w:hAnsi="Book Antiqua" w:cs="Arial" w:hint="eastAsia"/>
          <w:i/>
          <w:sz w:val="24"/>
          <w:szCs w:val="24"/>
          <w:lang w:val="en-US" w:eastAsia="zh-CN"/>
        </w:rPr>
        <w:t>et al</w:t>
      </w:r>
      <w:r w:rsidRPr="00632770">
        <w:rPr>
          <w:rStyle w:val="MquinadeescreverHTML3"/>
          <w:rFonts w:ascii="Book Antiqua" w:eastAsiaTheme="minorEastAsia" w:hAnsi="Book Antiqua" w:cs="Arial" w:hint="eastAsia"/>
          <w:sz w:val="24"/>
          <w:szCs w:val="24"/>
          <w:lang w:val="en-US" w:eastAsia="zh-CN"/>
        </w:rPr>
        <w:t xml:space="preserve">. </w:t>
      </w:r>
      <w:r w:rsidRPr="00632770">
        <w:rPr>
          <w:rStyle w:val="MquinadeescreverHTML3"/>
          <w:rFonts w:ascii="Book Antiqua" w:hAnsi="Book Antiqua" w:cs="Arial"/>
          <w:sz w:val="24"/>
          <w:szCs w:val="24"/>
          <w:lang w:val="en-US"/>
        </w:rPr>
        <w:t>Bevacizumab for the management of diabetic macular edema</w:t>
      </w:r>
    </w:p>
    <w:p w:rsidR="001229E1" w:rsidRPr="00632770" w:rsidRDefault="001229E1" w:rsidP="00C83631">
      <w:pPr>
        <w:spacing w:line="360" w:lineRule="auto"/>
        <w:jc w:val="both"/>
        <w:rPr>
          <w:rFonts w:ascii="Book Antiqua" w:eastAsiaTheme="minorEastAsia" w:hAnsi="Book Antiqua" w:cs="Arial"/>
          <w:b/>
          <w:lang w:val="en-US" w:eastAsia="zh-CN"/>
        </w:rPr>
      </w:pPr>
    </w:p>
    <w:p w:rsidR="00806292" w:rsidRPr="00632770" w:rsidRDefault="00806292" w:rsidP="00C83631">
      <w:pPr>
        <w:spacing w:line="360" w:lineRule="auto"/>
        <w:jc w:val="both"/>
        <w:rPr>
          <w:rFonts w:ascii="Book Antiqua" w:hAnsi="Book Antiqua" w:cs="Arial"/>
          <w:lang w:val="en-US"/>
        </w:rPr>
      </w:pPr>
      <w:r w:rsidRPr="00632770">
        <w:rPr>
          <w:rFonts w:ascii="Book Antiqua" w:hAnsi="Book Antiqua" w:cs="Arial"/>
          <w:lang w:val="en-US"/>
        </w:rPr>
        <w:t xml:space="preserve">Francisco Rosa Stefanini, </w:t>
      </w:r>
      <w:r w:rsidRPr="00632770">
        <w:rPr>
          <w:rFonts w:ascii="Book Antiqua" w:hAnsi="Book Antiqua"/>
          <w:lang w:val="en-US"/>
        </w:rPr>
        <w:t>J Fernando Arevalo,</w:t>
      </w:r>
      <w:r w:rsidRPr="00632770">
        <w:rPr>
          <w:rFonts w:ascii="Book Antiqua" w:eastAsiaTheme="minorEastAsia" w:hAnsi="Book Antiqua" w:hint="eastAsia"/>
          <w:lang w:val="en-US" w:eastAsia="zh-CN"/>
        </w:rPr>
        <w:t xml:space="preserve"> </w:t>
      </w:r>
      <w:r w:rsidRPr="00632770">
        <w:rPr>
          <w:rFonts w:ascii="Book Antiqua" w:hAnsi="Book Antiqua" w:cs="Arial"/>
          <w:lang w:val="en-US"/>
        </w:rPr>
        <w:t>Maurício Maia</w:t>
      </w:r>
    </w:p>
    <w:p w:rsidR="00706676" w:rsidRPr="00632770" w:rsidRDefault="00706676" w:rsidP="00C83631">
      <w:pPr>
        <w:spacing w:line="360" w:lineRule="auto"/>
        <w:jc w:val="both"/>
        <w:rPr>
          <w:rFonts w:ascii="Book Antiqua" w:eastAsiaTheme="minorEastAsia" w:hAnsi="Book Antiqua" w:cs="Arial"/>
          <w:lang w:val="en-US" w:eastAsia="zh-CN"/>
        </w:rPr>
      </w:pPr>
    </w:p>
    <w:p w:rsidR="00F07DA7" w:rsidRPr="00632770" w:rsidRDefault="00F875C8" w:rsidP="00C83631">
      <w:pPr>
        <w:spacing w:line="360" w:lineRule="auto"/>
        <w:jc w:val="both"/>
        <w:rPr>
          <w:rFonts w:ascii="Book Antiqua" w:eastAsiaTheme="minorEastAsia" w:hAnsi="Book Antiqua" w:cs="Arial"/>
          <w:lang w:val="en-US" w:eastAsia="zh-CN"/>
        </w:rPr>
      </w:pPr>
      <w:r w:rsidRPr="00632770">
        <w:rPr>
          <w:rFonts w:ascii="Book Antiqua" w:hAnsi="Book Antiqua" w:cs="Arial"/>
          <w:b/>
          <w:lang w:val="en-US"/>
        </w:rPr>
        <w:t>Francisco Rosa Stefanini,</w:t>
      </w:r>
      <w:r w:rsidR="00AC5F3B" w:rsidRPr="00632770">
        <w:rPr>
          <w:rFonts w:ascii="Book Antiqua" w:hAnsi="Book Antiqua" w:cs="Arial"/>
          <w:lang w:val="en-US"/>
        </w:rPr>
        <w:t xml:space="preserve"> </w:t>
      </w:r>
      <w:r w:rsidR="001229E1" w:rsidRPr="00632770">
        <w:rPr>
          <w:rFonts w:ascii="Book Antiqua" w:hAnsi="Book Antiqua" w:cs="Arial"/>
          <w:lang w:val="en-US"/>
        </w:rPr>
        <w:t>T</w:t>
      </w:r>
      <w:r w:rsidR="00FD561C" w:rsidRPr="00632770">
        <w:rPr>
          <w:rFonts w:ascii="Book Antiqua" w:hAnsi="Book Antiqua" w:cs="Arial"/>
          <w:lang w:val="en-US"/>
        </w:rPr>
        <w:t xml:space="preserve">he </w:t>
      </w:r>
      <w:r w:rsidR="00A774FB" w:rsidRPr="00632770">
        <w:rPr>
          <w:rFonts w:ascii="Book Antiqua" w:hAnsi="Book Antiqua" w:cs="Arial"/>
          <w:lang w:val="en-US"/>
        </w:rPr>
        <w:t xml:space="preserve">Retina </w:t>
      </w:r>
      <w:r w:rsidR="00FD561C" w:rsidRPr="00632770">
        <w:rPr>
          <w:rFonts w:ascii="Book Antiqua" w:hAnsi="Book Antiqua" w:cs="Arial"/>
          <w:lang w:val="en-US"/>
        </w:rPr>
        <w:t>Division,</w:t>
      </w:r>
      <w:r w:rsidR="00A774FB" w:rsidRPr="00632770">
        <w:rPr>
          <w:rFonts w:ascii="Book Antiqua" w:hAnsi="Book Antiqua" w:cs="Arial"/>
          <w:lang w:val="en-US"/>
        </w:rPr>
        <w:t xml:space="preserve"> Ophthalmology Department, Federal University of São Paulo – UNIFESP, São Paulo, SP </w:t>
      </w:r>
      <w:r w:rsidR="00A774FB" w:rsidRPr="00632770">
        <w:rPr>
          <w:rFonts w:ascii="Book Antiqua" w:hAnsi="Book Antiqua"/>
          <w:lang w:val="en-US"/>
        </w:rPr>
        <w:t>04023-062</w:t>
      </w:r>
      <w:r w:rsidR="00A774FB" w:rsidRPr="00632770">
        <w:rPr>
          <w:rFonts w:ascii="Book Antiqua" w:eastAsiaTheme="minorHAnsi" w:hAnsi="Book Antiqua" w:cs="Arial"/>
          <w:lang w:val="en-US" w:eastAsia="en-US"/>
        </w:rPr>
        <w:t>,</w:t>
      </w:r>
      <w:r w:rsidR="00E16589" w:rsidRPr="00632770">
        <w:rPr>
          <w:rFonts w:ascii="Book Antiqua" w:eastAsiaTheme="minorHAnsi" w:hAnsi="Book Antiqua" w:cs="Arial"/>
          <w:lang w:val="en-US" w:eastAsia="en-US"/>
        </w:rPr>
        <w:t xml:space="preserve"> </w:t>
      </w:r>
      <w:r w:rsidR="00A774FB" w:rsidRPr="00632770">
        <w:rPr>
          <w:rFonts w:ascii="Book Antiqua" w:hAnsi="Book Antiqua" w:cs="Arial"/>
          <w:lang w:val="en-US"/>
        </w:rPr>
        <w:t>Brazil</w:t>
      </w:r>
    </w:p>
    <w:p w:rsidR="00DC5FA9" w:rsidRPr="00632770" w:rsidRDefault="00DC5FA9" w:rsidP="00C83631">
      <w:pPr>
        <w:spacing w:line="360" w:lineRule="auto"/>
        <w:jc w:val="both"/>
        <w:rPr>
          <w:rFonts w:ascii="Book Antiqua" w:eastAsiaTheme="minorEastAsia" w:hAnsi="Book Antiqua"/>
          <w:b/>
          <w:lang w:val="en-US" w:eastAsia="zh-CN"/>
        </w:rPr>
      </w:pPr>
    </w:p>
    <w:p w:rsidR="00F07DA7" w:rsidRPr="00632770" w:rsidRDefault="00F07DA7" w:rsidP="00C83631">
      <w:pPr>
        <w:spacing w:line="360" w:lineRule="auto"/>
        <w:jc w:val="both"/>
        <w:rPr>
          <w:rFonts w:ascii="Book Antiqua" w:eastAsiaTheme="minorEastAsia" w:hAnsi="Book Antiqua" w:cs="Garamond"/>
          <w:lang w:eastAsia="zh-CN"/>
        </w:rPr>
      </w:pPr>
      <w:r w:rsidRPr="00632770">
        <w:rPr>
          <w:rFonts w:ascii="Book Antiqua" w:hAnsi="Book Antiqua"/>
          <w:b/>
          <w:lang w:val="en-US"/>
        </w:rPr>
        <w:t>J Fernando Arevalo,</w:t>
      </w:r>
      <w:r w:rsidRPr="00632770">
        <w:rPr>
          <w:rFonts w:ascii="Book Antiqua" w:eastAsiaTheme="minorEastAsia" w:hAnsi="Book Antiqua" w:hint="eastAsia"/>
          <w:b/>
          <w:lang w:val="en-US" w:eastAsia="zh-CN"/>
        </w:rPr>
        <w:t xml:space="preserve"> </w:t>
      </w:r>
      <w:r w:rsidR="001229E1" w:rsidRPr="00632770">
        <w:rPr>
          <w:rFonts w:ascii="Book Antiqua" w:hAnsi="Book Antiqua"/>
          <w:lang w:val="en-US"/>
        </w:rPr>
        <w:t>T</w:t>
      </w:r>
      <w:r w:rsidR="00A774FB" w:rsidRPr="00632770">
        <w:rPr>
          <w:rFonts w:ascii="Book Antiqua" w:hAnsi="Book Antiqua"/>
          <w:lang w:val="en-US"/>
        </w:rPr>
        <w:t xml:space="preserve">he </w:t>
      </w:r>
      <w:r w:rsidR="00A774FB" w:rsidRPr="00632770">
        <w:rPr>
          <w:rFonts w:ascii="Book Antiqua" w:hAnsi="Book Antiqua" w:cs="Arial"/>
          <w:lang w:val="en-US"/>
        </w:rPr>
        <w:t>Retina Division, Wilmer Eye Institute, Johns Hopkins University School of Medicine, Baltimore, MD</w:t>
      </w:r>
      <w:r w:rsidRPr="00632770">
        <w:rPr>
          <w:rFonts w:ascii="Book Antiqua" w:eastAsiaTheme="minorEastAsia" w:hAnsi="Book Antiqua" w:cs="Arial" w:hint="eastAsia"/>
          <w:lang w:val="en-US" w:eastAsia="zh-CN"/>
        </w:rPr>
        <w:t xml:space="preserve"> </w:t>
      </w:r>
      <w:r w:rsidRPr="00632770">
        <w:rPr>
          <w:rFonts w:ascii="Book Antiqua" w:eastAsiaTheme="minorHAnsi" w:hAnsi="Book Antiqua" w:cs="Arial"/>
          <w:lang w:val="en-US" w:eastAsia="en-US"/>
        </w:rPr>
        <w:t>21287</w:t>
      </w:r>
      <w:r w:rsidR="00A774FB" w:rsidRPr="00632770">
        <w:rPr>
          <w:rFonts w:ascii="Book Antiqua" w:hAnsi="Book Antiqua" w:cs="Arial"/>
          <w:lang w:val="en-US"/>
        </w:rPr>
        <w:t xml:space="preserve">, </w:t>
      </w:r>
      <w:r w:rsidRPr="00632770">
        <w:rPr>
          <w:rFonts w:ascii="Book Antiqua" w:hAnsi="Book Antiqua" w:cs="Garamond"/>
        </w:rPr>
        <w:t>United States</w:t>
      </w:r>
    </w:p>
    <w:p w:rsidR="00DC5FA9" w:rsidRPr="00632770" w:rsidRDefault="00DC5FA9" w:rsidP="00C83631">
      <w:pPr>
        <w:spacing w:line="360" w:lineRule="auto"/>
        <w:jc w:val="both"/>
        <w:rPr>
          <w:rFonts w:ascii="Book Antiqua" w:eastAsiaTheme="minorEastAsia" w:hAnsi="Book Antiqua"/>
          <w:b/>
          <w:lang w:val="en-US" w:eastAsia="zh-CN"/>
        </w:rPr>
      </w:pPr>
    </w:p>
    <w:p w:rsidR="00F07DA7" w:rsidRPr="00632770" w:rsidRDefault="00F07DA7" w:rsidP="00C83631">
      <w:pPr>
        <w:spacing w:line="360" w:lineRule="auto"/>
        <w:jc w:val="both"/>
        <w:rPr>
          <w:rFonts w:ascii="Book Antiqua" w:eastAsiaTheme="minorEastAsia" w:hAnsi="Book Antiqua" w:cs="Arial"/>
          <w:lang w:val="en-US" w:eastAsia="zh-CN"/>
        </w:rPr>
      </w:pPr>
      <w:r w:rsidRPr="00632770">
        <w:rPr>
          <w:rFonts w:ascii="Book Antiqua" w:hAnsi="Book Antiqua"/>
          <w:b/>
          <w:lang w:val="en-US"/>
        </w:rPr>
        <w:t>J Fernando Arevalo,</w:t>
      </w:r>
      <w:r w:rsidR="00A774FB" w:rsidRPr="00632770">
        <w:rPr>
          <w:rFonts w:ascii="Book Antiqua" w:hAnsi="Book Antiqua" w:cs="Arial"/>
          <w:lang w:val="en-US"/>
        </w:rPr>
        <w:t xml:space="preserve"> </w:t>
      </w:r>
      <w:r w:rsidR="001229E1" w:rsidRPr="00632770">
        <w:rPr>
          <w:rFonts w:ascii="Book Antiqua" w:hAnsi="Book Antiqua" w:cs="Arial"/>
          <w:lang w:val="en-US"/>
        </w:rPr>
        <w:t>T</w:t>
      </w:r>
      <w:r w:rsidR="00A774FB" w:rsidRPr="00632770">
        <w:rPr>
          <w:rFonts w:ascii="Book Antiqua" w:hAnsi="Book Antiqua" w:cs="Arial"/>
          <w:lang w:val="en-US"/>
        </w:rPr>
        <w:t xml:space="preserve">he King </w:t>
      </w:r>
      <w:r w:rsidR="00A774FB" w:rsidRPr="00632770">
        <w:rPr>
          <w:rFonts w:ascii="Book Antiqua" w:hAnsi="Book Antiqua"/>
          <w:lang w:val="en-US"/>
        </w:rPr>
        <w:t xml:space="preserve">Khaled Eye Specialist Hospital, Riyadh, </w:t>
      </w:r>
      <w:r w:rsidR="00A774FB" w:rsidRPr="00632770">
        <w:rPr>
          <w:rFonts w:ascii="Book Antiqua" w:eastAsiaTheme="minorHAnsi" w:hAnsi="Book Antiqua" w:cs="Arial"/>
          <w:lang w:val="en-US" w:eastAsia="en-US"/>
        </w:rPr>
        <w:t>11462</w:t>
      </w:r>
      <w:r w:rsidR="00A774FB" w:rsidRPr="00632770">
        <w:rPr>
          <w:rFonts w:ascii="Book Antiqua" w:hAnsi="Book Antiqua"/>
          <w:lang w:val="en-US"/>
        </w:rPr>
        <w:t xml:space="preserve"> Kingdom of Saudi </w:t>
      </w:r>
      <w:r w:rsidR="001A78FA" w:rsidRPr="00632770">
        <w:rPr>
          <w:rFonts w:ascii="Book Antiqua" w:hAnsi="Book Antiqua"/>
          <w:lang w:val="en-US"/>
        </w:rPr>
        <w:t>Ar</w:t>
      </w:r>
      <w:r w:rsidR="00D7104E" w:rsidRPr="00632770">
        <w:rPr>
          <w:rFonts w:ascii="Book Antiqua" w:hAnsi="Book Antiqua"/>
          <w:lang w:val="en-US"/>
        </w:rPr>
        <w:t>a</w:t>
      </w:r>
      <w:r w:rsidR="001A78FA" w:rsidRPr="00632770">
        <w:rPr>
          <w:rFonts w:ascii="Book Antiqua" w:hAnsi="Book Antiqua"/>
          <w:lang w:val="en-US"/>
        </w:rPr>
        <w:t xml:space="preserve">bia </w:t>
      </w:r>
    </w:p>
    <w:p w:rsidR="00DC5FA9" w:rsidRPr="00632770" w:rsidRDefault="00DC5FA9" w:rsidP="00C83631">
      <w:pPr>
        <w:spacing w:line="360" w:lineRule="auto"/>
        <w:jc w:val="both"/>
        <w:rPr>
          <w:rFonts w:ascii="Book Antiqua" w:eastAsiaTheme="minorEastAsia" w:hAnsi="Book Antiqua" w:cs="Arial"/>
          <w:b/>
          <w:lang w:val="en-US" w:eastAsia="zh-CN"/>
        </w:rPr>
      </w:pPr>
    </w:p>
    <w:p w:rsidR="009C7D4E" w:rsidRPr="00632770" w:rsidRDefault="00F07DA7" w:rsidP="00C83631">
      <w:pPr>
        <w:spacing w:line="360" w:lineRule="auto"/>
        <w:jc w:val="both"/>
        <w:rPr>
          <w:rFonts w:ascii="Book Antiqua" w:eastAsiaTheme="minorEastAsia" w:hAnsi="Book Antiqua" w:cs="Arial"/>
          <w:lang w:val="en-US" w:eastAsia="zh-CN"/>
        </w:rPr>
      </w:pPr>
      <w:r w:rsidRPr="00632770">
        <w:rPr>
          <w:rFonts w:ascii="Book Antiqua" w:hAnsi="Book Antiqua" w:cs="Arial"/>
          <w:b/>
          <w:lang w:val="en-US"/>
        </w:rPr>
        <w:t>Maurício Maia</w:t>
      </w:r>
      <w:r w:rsidRPr="00632770">
        <w:rPr>
          <w:rFonts w:ascii="Book Antiqua" w:eastAsiaTheme="minorEastAsia" w:hAnsi="Book Antiqua" w:cs="Arial" w:hint="eastAsia"/>
          <w:b/>
          <w:lang w:val="en-US" w:eastAsia="zh-CN"/>
        </w:rPr>
        <w:t>,</w:t>
      </w:r>
      <w:r w:rsidRPr="00632770">
        <w:rPr>
          <w:rFonts w:ascii="Book Antiqua" w:eastAsiaTheme="minorEastAsia" w:hAnsi="Book Antiqua" w:cs="Arial" w:hint="eastAsia"/>
          <w:lang w:val="en-US" w:eastAsia="zh-CN"/>
        </w:rPr>
        <w:t xml:space="preserve"> </w:t>
      </w:r>
      <w:r w:rsidR="001229E1" w:rsidRPr="00632770">
        <w:rPr>
          <w:rFonts w:ascii="Book Antiqua" w:hAnsi="Book Antiqua" w:cs="Arial"/>
          <w:lang w:val="en-US"/>
        </w:rPr>
        <w:t>T</w:t>
      </w:r>
      <w:r w:rsidR="00FD561C" w:rsidRPr="00632770">
        <w:rPr>
          <w:rFonts w:ascii="Book Antiqua" w:hAnsi="Book Antiqua" w:cs="Arial"/>
          <w:lang w:val="en-US"/>
        </w:rPr>
        <w:t xml:space="preserve">he </w:t>
      </w:r>
      <w:r w:rsidR="001A78FA" w:rsidRPr="00632770">
        <w:rPr>
          <w:rFonts w:ascii="Book Antiqua" w:hAnsi="Book Antiqua" w:cs="Arial"/>
          <w:lang w:val="en-US"/>
        </w:rPr>
        <w:t xml:space="preserve">Retina </w:t>
      </w:r>
      <w:r w:rsidR="00FD561C" w:rsidRPr="00632770">
        <w:rPr>
          <w:rFonts w:ascii="Book Antiqua" w:hAnsi="Book Antiqua" w:cs="Arial"/>
          <w:lang w:val="en-US"/>
        </w:rPr>
        <w:t>Division,</w:t>
      </w:r>
      <w:r w:rsidR="001A78FA" w:rsidRPr="00632770">
        <w:rPr>
          <w:rFonts w:ascii="Book Antiqua" w:hAnsi="Book Antiqua" w:cs="Arial"/>
          <w:lang w:val="en-US"/>
        </w:rPr>
        <w:t xml:space="preserve"> Ophthalmology Department, Federal University of São Paulo – UNIFESP, São Paulo, SP </w:t>
      </w:r>
      <w:r w:rsidR="001A78FA" w:rsidRPr="00632770">
        <w:rPr>
          <w:rFonts w:ascii="Book Antiqua" w:hAnsi="Book Antiqua"/>
          <w:lang w:val="en-US"/>
        </w:rPr>
        <w:t>04023-062</w:t>
      </w:r>
      <w:r w:rsidR="001A78FA" w:rsidRPr="00632770">
        <w:rPr>
          <w:rFonts w:ascii="Book Antiqua" w:eastAsiaTheme="minorHAnsi" w:hAnsi="Book Antiqua" w:cs="Arial"/>
          <w:lang w:val="en-US" w:eastAsia="en-US"/>
        </w:rPr>
        <w:t xml:space="preserve">, </w:t>
      </w:r>
      <w:r w:rsidR="001A78FA" w:rsidRPr="00632770">
        <w:rPr>
          <w:rFonts w:ascii="Book Antiqua" w:hAnsi="Book Antiqua" w:cs="Arial"/>
          <w:lang w:val="en-US"/>
        </w:rPr>
        <w:t>Brazil</w:t>
      </w:r>
    </w:p>
    <w:p w:rsidR="00DC5FA9" w:rsidRPr="00632770" w:rsidRDefault="00DC5FA9" w:rsidP="00C83631">
      <w:pPr>
        <w:spacing w:line="360" w:lineRule="auto"/>
        <w:jc w:val="both"/>
        <w:rPr>
          <w:rFonts w:ascii="Book Antiqua" w:eastAsiaTheme="minorEastAsia" w:hAnsi="Book Antiqua" w:cs="Arial"/>
          <w:b/>
          <w:lang w:val="en-US" w:eastAsia="zh-CN"/>
        </w:rPr>
      </w:pPr>
    </w:p>
    <w:p w:rsidR="00A774FB" w:rsidRPr="00632770" w:rsidRDefault="009C7D4E" w:rsidP="00C83631">
      <w:pPr>
        <w:spacing w:line="360" w:lineRule="auto"/>
        <w:jc w:val="both"/>
        <w:rPr>
          <w:rFonts w:ascii="Book Antiqua" w:hAnsi="Book Antiqua" w:cs="Arial"/>
          <w:lang w:val="en-US"/>
        </w:rPr>
      </w:pPr>
      <w:r w:rsidRPr="00632770">
        <w:rPr>
          <w:rFonts w:ascii="Book Antiqua" w:hAnsi="Book Antiqua" w:cs="Arial"/>
          <w:b/>
          <w:lang w:val="en-US"/>
        </w:rPr>
        <w:t>Maurício Maia</w:t>
      </w:r>
      <w:r w:rsidRPr="00632770">
        <w:rPr>
          <w:rFonts w:ascii="Book Antiqua" w:eastAsiaTheme="minorEastAsia" w:hAnsi="Book Antiqua" w:cs="Arial" w:hint="eastAsia"/>
          <w:b/>
          <w:lang w:val="en-US" w:eastAsia="zh-CN"/>
        </w:rPr>
        <w:t>,</w:t>
      </w:r>
      <w:r w:rsidR="001A78FA" w:rsidRPr="00632770">
        <w:rPr>
          <w:rFonts w:ascii="Book Antiqua" w:hAnsi="Book Antiqua" w:cs="Arial"/>
          <w:lang w:val="en-US"/>
        </w:rPr>
        <w:t xml:space="preserve"> Brazilian Institute of Fighting Against Blindness (INBRACE), Assis/Presidente Prudente, São Paulo, </w:t>
      </w:r>
      <w:r w:rsidRPr="00632770">
        <w:rPr>
          <w:rFonts w:ascii="Book Antiqua" w:hAnsi="Book Antiqua" w:cs="Arial"/>
          <w:lang w:val="en-US"/>
        </w:rPr>
        <w:t xml:space="preserve">SP </w:t>
      </w:r>
      <w:r w:rsidRPr="00632770">
        <w:rPr>
          <w:rFonts w:ascii="Book Antiqua" w:hAnsi="Book Antiqua"/>
          <w:lang w:val="en-US"/>
        </w:rPr>
        <w:t>04023-062</w:t>
      </w:r>
      <w:r w:rsidRPr="00632770">
        <w:rPr>
          <w:rFonts w:ascii="Book Antiqua" w:eastAsiaTheme="minorHAnsi" w:hAnsi="Book Antiqua" w:cs="Arial"/>
          <w:lang w:val="en-US" w:eastAsia="en-US"/>
        </w:rPr>
        <w:t xml:space="preserve">, </w:t>
      </w:r>
      <w:r w:rsidRPr="00632770">
        <w:rPr>
          <w:rFonts w:ascii="Book Antiqua" w:hAnsi="Book Antiqua" w:cs="Arial"/>
          <w:lang w:val="en-US"/>
        </w:rPr>
        <w:t>Brazil</w:t>
      </w:r>
      <w:r w:rsidR="001A78FA" w:rsidRPr="00632770">
        <w:rPr>
          <w:rFonts w:ascii="Book Antiqua" w:hAnsi="Book Antiqua" w:cs="Arial"/>
          <w:lang w:val="en-US"/>
        </w:rPr>
        <w:t xml:space="preserve"> </w:t>
      </w:r>
    </w:p>
    <w:p w:rsidR="00A774FB" w:rsidRPr="00632770" w:rsidRDefault="00A774FB" w:rsidP="00C83631">
      <w:pPr>
        <w:pStyle w:val="a8"/>
        <w:spacing w:line="360" w:lineRule="auto"/>
        <w:jc w:val="both"/>
        <w:rPr>
          <w:rFonts w:ascii="Book Antiqua" w:hAnsi="Book Antiqua" w:cs="Arial"/>
          <w:lang w:val="en-US"/>
        </w:rPr>
      </w:pPr>
    </w:p>
    <w:p w:rsidR="00706676" w:rsidRPr="00632770" w:rsidRDefault="009264EB" w:rsidP="00C83631">
      <w:pPr>
        <w:widowControl w:val="0"/>
        <w:autoSpaceDE w:val="0"/>
        <w:autoSpaceDN w:val="0"/>
        <w:adjustRightInd w:val="0"/>
        <w:spacing w:line="360" w:lineRule="auto"/>
        <w:jc w:val="both"/>
        <w:rPr>
          <w:rFonts w:ascii="Book Antiqua" w:eastAsiaTheme="minorHAnsi" w:hAnsi="Book Antiqua" w:cs="Tahoma"/>
          <w:lang w:val="en-US" w:eastAsia="en-US"/>
        </w:rPr>
      </w:pPr>
      <w:bookmarkStart w:id="1" w:name="OLE_LINK103"/>
      <w:bookmarkStart w:id="2" w:name="OLE_LINK104"/>
      <w:r w:rsidRPr="00632770">
        <w:rPr>
          <w:rFonts w:ascii="Book Antiqua" w:eastAsia="MS Mincho" w:hAnsi="Book Antiqua"/>
          <w:b/>
          <w:lang w:eastAsia="ja-JP"/>
        </w:rPr>
        <w:t>Author contributions:</w:t>
      </w:r>
      <w:bookmarkEnd w:id="1"/>
      <w:bookmarkEnd w:id="2"/>
      <w:r w:rsidRPr="00632770">
        <w:rPr>
          <w:rFonts w:ascii="Book Antiqua" w:eastAsiaTheme="minorEastAsia" w:hAnsi="Book Antiqua" w:hint="eastAsia"/>
          <w:b/>
        </w:rPr>
        <w:t xml:space="preserve"> </w:t>
      </w:r>
      <w:r w:rsidR="00A774FB" w:rsidRPr="00632770">
        <w:rPr>
          <w:rFonts w:ascii="Book Antiqua" w:eastAsiaTheme="minorHAnsi" w:hAnsi="Book Antiqua" w:cs="Tahoma"/>
          <w:lang w:val="en-US" w:eastAsia="en-US"/>
        </w:rPr>
        <w:t xml:space="preserve">Stefanini FR reviewed the literature and wrote the first draft of the manuscript; Maia M and Arevalo JF contributed equally to the literature search and reviewed the draft and revised versions of the manuscript; </w:t>
      </w:r>
      <w:r w:rsidR="008E5A42" w:rsidRPr="00632770">
        <w:rPr>
          <w:rFonts w:ascii="Book Antiqua" w:eastAsiaTheme="minorHAnsi" w:hAnsi="Book Antiqua" w:cs="Tahoma"/>
          <w:lang w:val="en-US" w:eastAsia="en-US"/>
        </w:rPr>
        <w:t>a</w:t>
      </w:r>
      <w:r w:rsidR="00A774FB" w:rsidRPr="00632770">
        <w:rPr>
          <w:rFonts w:ascii="Book Antiqua" w:eastAsiaTheme="minorHAnsi" w:hAnsi="Book Antiqua" w:cs="Tahoma"/>
          <w:lang w:val="en-US" w:eastAsia="en-US"/>
        </w:rPr>
        <w:t>ll authors approved the final version of the manuscript to be published.</w:t>
      </w:r>
      <w:r w:rsidR="008D5D79" w:rsidRPr="00632770">
        <w:rPr>
          <w:rFonts w:ascii="Book Antiqua" w:hAnsi="Book Antiqua" w:cs="Arial"/>
          <w:b/>
          <w:lang w:val="en-US"/>
        </w:rPr>
        <w:t xml:space="preserve">         </w:t>
      </w:r>
      <w:r w:rsidR="007F19DF" w:rsidRPr="00632770">
        <w:rPr>
          <w:rFonts w:ascii="Book Antiqua" w:hAnsi="Book Antiqua" w:cs="Arial"/>
          <w:b/>
          <w:lang w:val="en-US"/>
        </w:rPr>
        <w:t xml:space="preserve">                                                                                 </w:t>
      </w:r>
      <w:r w:rsidR="001923DD" w:rsidRPr="00632770">
        <w:rPr>
          <w:rFonts w:ascii="Book Antiqua" w:eastAsia="Arial Unicode MS" w:hAnsi="Book Antiqua" w:cs="Arial"/>
          <w:vanish/>
          <w:lang w:val="en-US"/>
        </w:rPr>
        <w:t xml:space="preserve"> </w:t>
      </w:r>
    </w:p>
    <w:p w:rsidR="00706676" w:rsidRPr="00632770" w:rsidRDefault="00706676" w:rsidP="00C83631">
      <w:pPr>
        <w:spacing w:line="360" w:lineRule="auto"/>
        <w:jc w:val="both"/>
        <w:rPr>
          <w:rFonts w:ascii="Book Antiqua" w:eastAsiaTheme="minorEastAsia" w:hAnsi="Book Antiqua" w:cs="Arial"/>
          <w:b/>
          <w:lang w:val="en-US" w:eastAsia="zh-CN"/>
        </w:rPr>
      </w:pPr>
    </w:p>
    <w:p w:rsidR="00706676" w:rsidRPr="00632770" w:rsidRDefault="009E630C" w:rsidP="00C83631">
      <w:pPr>
        <w:spacing w:line="360" w:lineRule="auto"/>
        <w:jc w:val="both"/>
        <w:rPr>
          <w:rFonts w:ascii="Book Antiqua" w:eastAsiaTheme="minorEastAsia" w:hAnsi="Book Antiqua"/>
          <w:lang w:val="en-US" w:eastAsia="zh-CN"/>
        </w:rPr>
      </w:pPr>
      <w:r w:rsidRPr="00632770">
        <w:rPr>
          <w:rFonts w:ascii="Book Antiqua" w:hAnsi="Book Antiqua"/>
          <w:b/>
        </w:rPr>
        <w:t>Correspondence to:</w:t>
      </w:r>
      <w:r w:rsidRPr="00632770">
        <w:rPr>
          <w:rFonts w:ascii="Book Antiqua" w:eastAsiaTheme="minorEastAsia" w:hAnsi="Book Antiqua" w:hint="eastAsia"/>
          <w:b/>
          <w:lang w:eastAsia="zh-CN"/>
        </w:rPr>
        <w:t xml:space="preserve"> </w:t>
      </w:r>
      <w:r w:rsidR="00F53E5B" w:rsidRPr="00632770">
        <w:rPr>
          <w:rFonts w:ascii="Book Antiqua" w:hAnsi="Book Antiqua"/>
          <w:b/>
          <w:lang w:val="en-US"/>
        </w:rPr>
        <w:t>Francisco R Stefanini</w:t>
      </w:r>
      <w:r w:rsidR="00554C8F" w:rsidRPr="00632770">
        <w:rPr>
          <w:rFonts w:ascii="Book Antiqua" w:hAnsi="Book Antiqua"/>
          <w:b/>
          <w:lang w:val="en-US"/>
        </w:rPr>
        <w:t>,</w:t>
      </w:r>
      <w:r w:rsidR="00F53E5B" w:rsidRPr="00632770">
        <w:rPr>
          <w:rFonts w:ascii="Book Antiqua" w:hAnsi="Book Antiqua"/>
          <w:b/>
          <w:lang w:val="en-US"/>
        </w:rPr>
        <w:t xml:space="preserve"> </w:t>
      </w:r>
      <w:r w:rsidR="007F19DF" w:rsidRPr="00632770">
        <w:rPr>
          <w:rFonts w:ascii="Book Antiqua" w:hAnsi="Book Antiqua"/>
          <w:b/>
          <w:lang w:val="en-US"/>
        </w:rPr>
        <w:t>MD</w:t>
      </w:r>
      <w:r w:rsidRPr="00632770">
        <w:rPr>
          <w:rFonts w:ascii="Book Antiqua" w:eastAsiaTheme="minorEastAsia" w:hAnsi="Book Antiqua" w:hint="eastAsia"/>
          <w:b/>
          <w:lang w:val="en-US" w:eastAsia="zh-CN"/>
        </w:rPr>
        <w:t xml:space="preserve">, </w:t>
      </w:r>
      <w:r w:rsidR="00A774FB" w:rsidRPr="00632770">
        <w:rPr>
          <w:rFonts w:ascii="Book Antiqua" w:hAnsi="Book Antiqua" w:cs="Arial"/>
          <w:lang w:val="en-US"/>
        </w:rPr>
        <w:t>Ophthalmology Department, Federal University of São Paulo – UNIFESP</w:t>
      </w:r>
      <w:r w:rsidRPr="00632770">
        <w:rPr>
          <w:rFonts w:ascii="Book Antiqua" w:eastAsiaTheme="minorEastAsia" w:hAnsi="Book Antiqua" w:cs="Arial" w:hint="eastAsia"/>
          <w:lang w:val="en-US" w:eastAsia="zh-CN"/>
        </w:rPr>
        <w:t xml:space="preserve">, </w:t>
      </w:r>
      <w:r w:rsidR="00EF1018" w:rsidRPr="00632770">
        <w:rPr>
          <w:rFonts w:ascii="Book Antiqua" w:hAnsi="Book Antiqua"/>
          <w:lang w:val="en-US"/>
        </w:rPr>
        <w:t>Rua Botucatu, 821, Vila Clementino,</w:t>
      </w:r>
      <w:r w:rsidR="00F53E5B" w:rsidRPr="00632770">
        <w:rPr>
          <w:rFonts w:ascii="Book Antiqua" w:hAnsi="Book Antiqua"/>
          <w:lang w:val="en-US"/>
        </w:rPr>
        <w:t xml:space="preserve"> </w:t>
      </w:r>
      <w:r w:rsidRPr="00632770">
        <w:rPr>
          <w:rFonts w:ascii="Book Antiqua" w:hAnsi="Book Antiqua" w:cs="Arial"/>
          <w:lang w:val="en-US"/>
        </w:rPr>
        <w:t xml:space="preserve">São Paulo, SP </w:t>
      </w:r>
      <w:r w:rsidRPr="00632770">
        <w:rPr>
          <w:rFonts w:ascii="Book Antiqua" w:hAnsi="Book Antiqua"/>
          <w:lang w:val="en-US"/>
        </w:rPr>
        <w:t>04023-062</w:t>
      </w:r>
      <w:r w:rsidRPr="00632770">
        <w:rPr>
          <w:rFonts w:ascii="Book Antiqua" w:eastAsiaTheme="minorHAnsi" w:hAnsi="Book Antiqua" w:cs="Arial"/>
          <w:lang w:val="en-US" w:eastAsia="en-US"/>
        </w:rPr>
        <w:t xml:space="preserve">, </w:t>
      </w:r>
      <w:r w:rsidRPr="00632770">
        <w:rPr>
          <w:rFonts w:ascii="Book Antiqua" w:hAnsi="Book Antiqua" w:cs="Arial"/>
          <w:lang w:val="en-US"/>
        </w:rPr>
        <w:t>Brazil</w:t>
      </w:r>
      <w:r w:rsidRPr="00632770">
        <w:rPr>
          <w:rFonts w:ascii="Book Antiqua" w:eastAsiaTheme="minorEastAsia" w:hAnsi="Book Antiqua" w:cs="Arial" w:hint="eastAsia"/>
          <w:lang w:val="en-US" w:eastAsia="zh-CN"/>
        </w:rPr>
        <w:t xml:space="preserve">. </w:t>
      </w:r>
      <w:hyperlink r:id="rId8" w:history="1">
        <w:r w:rsidRPr="00632770">
          <w:rPr>
            <w:rStyle w:val="a7"/>
            <w:rFonts w:ascii="Book Antiqua" w:hAnsi="Book Antiqua"/>
            <w:color w:val="auto"/>
            <w:lang w:val="en-US"/>
          </w:rPr>
          <w:t>franstefanini@yahoo.com.br</w:t>
        </w:r>
      </w:hyperlink>
    </w:p>
    <w:p w:rsidR="009E630C" w:rsidRPr="00632770" w:rsidRDefault="009E630C" w:rsidP="00C83631">
      <w:pPr>
        <w:spacing w:line="360" w:lineRule="auto"/>
        <w:jc w:val="both"/>
        <w:rPr>
          <w:rFonts w:ascii="Book Antiqua" w:hAnsi="Book Antiqua"/>
        </w:rPr>
      </w:pPr>
      <w:bookmarkStart w:id="3" w:name="OLE_LINK76"/>
      <w:bookmarkStart w:id="4" w:name="OLE_LINK77"/>
      <w:r w:rsidRPr="00632770">
        <w:rPr>
          <w:rFonts w:ascii="Book Antiqua" w:hAnsi="Book Antiqua"/>
          <w:b/>
        </w:rPr>
        <w:t>Telephone:</w:t>
      </w:r>
      <w:r w:rsidRPr="00632770">
        <w:rPr>
          <w:rFonts w:ascii="Book Antiqua" w:hAnsi="Book Antiqua" w:hint="eastAsia"/>
        </w:rPr>
        <w:t xml:space="preserve"> </w:t>
      </w:r>
      <w:r w:rsidRPr="00632770">
        <w:rPr>
          <w:rFonts w:ascii="Book Antiqua" w:hAnsi="Book Antiqua"/>
          <w:lang w:val="en-US"/>
        </w:rPr>
        <w:t>+55</w:t>
      </w:r>
      <w:r w:rsidRPr="00632770">
        <w:rPr>
          <w:rFonts w:ascii="Book Antiqua" w:eastAsiaTheme="minorEastAsia" w:hAnsi="Book Antiqua" w:hint="eastAsia"/>
          <w:lang w:val="en-US" w:eastAsia="zh-CN"/>
        </w:rPr>
        <w:t>-</w:t>
      </w:r>
      <w:r w:rsidRPr="00632770">
        <w:rPr>
          <w:rFonts w:ascii="Book Antiqua" w:hAnsi="Book Antiqua"/>
          <w:lang w:val="en-US"/>
        </w:rPr>
        <w:t>11</w:t>
      </w:r>
      <w:r w:rsidRPr="00632770">
        <w:rPr>
          <w:rFonts w:ascii="Book Antiqua" w:eastAsiaTheme="minorEastAsia" w:hAnsi="Book Antiqua" w:hint="eastAsia"/>
          <w:lang w:val="en-US" w:eastAsia="zh-CN"/>
        </w:rPr>
        <w:t>-</w:t>
      </w:r>
      <w:r w:rsidRPr="00632770">
        <w:rPr>
          <w:rFonts w:ascii="Book Antiqua" w:hAnsi="Book Antiqua"/>
          <w:lang w:val="en-US"/>
        </w:rPr>
        <w:t>50852010</w:t>
      </w:r>
      <w:r w:rsidRPr="00632770">
        <w:rPr>
          <w:rFonts w:ascii="Book Antiqua" w:hAnsi="Book Antiqua" w:hint="eastAsia"/>
        </w:rPr>
        <w:t xml:space="preserve">     </w:t>
      </w:r>
      <w:r w:rsidRPr="00632770">
        <w:rPr>
          <w:rFonts w:ascii="Book Antiqua" w:hAnsi="Book Antiqua"/>
        </w:rPr>
        <w:t xml:space="preserve"> </w:t>
      </w:r>
      <w:r w:rsidRPr="00632770">
        <w:rPr>
          <w:rFonts w:ascii="Book Antiqua" w:hAnsi="Book Antiqua" w:hint="eastAsia"/>
        </w:rPr>
        <w:t xml:space="preserve">  </w:t>
      </w:r>
      <w:r w:rsidRPr="00632770">
        <w:rPr>
          <w:rFonts w:ascii="Book Antiqua" w:hAnsi="Book Antiqua"/>
          <w:b/>
        </w:rPr>
        <w:t xml:space="preserve">Fax: </w:t>
      </w:r>
      <w:r w:rsidRPr="00632770">
        <w:rPr>
          <w:rFonts w:ascii="Book Antiqua" w:hAnsi="Book Antiqua"/>
          <w:lang w:val="en-US"/>
        </w:rPr>
        <w:t>+55</w:t>
      </w:r>
      <w:r w:rsidRPr="00632770">
        <w:rPr>
          <w:rFonts w:ascii="Book Antiqua" w:eastAsiaTheme="minorEastAsia" w:hAnsi="Book Antiqua" w:hint="eastAsia"/>
          <w:lang w:val="en-US" w:eastAsia="zh-CN"/>
        </w:rPr>
        <w:t>-</w:t>
      </w:r>
      <w:r w:rsidRPr="00632770">
        <w:rPr>
          <w:rFonts w:ascii="Book Antiqua" w:hAnsi="Book Antiqua"/>
          <w:lang w:val="en-US"/>
        </w:rPr>
        <w:t>11</w:t>
      </w:r>
      <w:r w:rsidRPr="00632770">
        <w:rPr>
          <w:rFonts w:ascii="Book Antiqua" w:eastAsiaTheme="minorEastAsia" w:hAnsi="Book Antiqua" w:hint="eastAsia"/>
          <w:lang w:val="en-US" w:eastAsia="zh-CN"/>
        </w:rPr>
        <w:t>-</w:t>
      </w:r>
      <w:r w:rsidRPr="00632770">
        <w:rPr>
          <w:rFonts w:ascii="Book Antiqua" w:hAnsi="Book Antiqua"/>
          <w:lang w:val="en-US"/>
        </w:rPr>
        <w:t>50852000</w:t>
      </w:r>
    </w:p>
    <w:p w:rsidR="00B21BA6" w:rsidRPr="00632770" w:rsidRDefault="00B21BA6" w:rsidP="00C83631">
      <w:pPr>
        <w:spacing w:line="360" w:lineRule="auto"/>
        <w:jc w:val="both"/>
        <w:rPr>
          <w:rFonts w:ascii="Book Antiqua" w:eastAsiaTheme="minorEastAsia" w:hAnsi="Book Antiqua"/>
          <w:b/>
          <w:lang w:eastAsia="zh-CN"/>
        </w:rPr>
      </w:pPr>
    </w:p>
    <w:p w:rsidR="009E630C" w:rsidRPr="00632770" w:rsidRDefault="009E630C" w:rsidP="00C83631">
      <w:pPr>
        <w:spacing w:line="360" w:lineRule="auto"/>
        <w:jc w:val="both"/>
        <w:rPr>
          <w:rFonts w:ascii="Book Antiqua" w:eastAsiaTheme="minorEastAsia" w:hAnsi="Book Antiqua"/>
          <w:b/>
          <w:lang w:eastAsia="zh-CN"/>
        </w:rPr>
      </w:pPr>
      <w:r w:rsidRPr="00632770">
        <w:rPr>
          <w:rFonts w:ascii="Book Antiqua" w:hAnsi="Book Antiqua"/>
          <w:b/>
        </w:rPr>
        <w:t xml:space="preserve">Received: </w:t>
      </w:r>
      <w:r w:rsidR="0098300A" w:rsidRPr="00632770">
        <w:rPr>
          <w:rFonts w:ascii="Book Antiqua" w:hAnsi="Book Antiqua"/>
        </w:rPr>
        <w:t>October</w:t>
      </w:r>
      <w:r w:rsidR="0098300A" w:rsidRPr="00632770">
        <w:rPr>
          <w:rFonts w:ascii="Book Antiqua" w:eastAsiaTheme="minorEastAsia" w:hAnsi="Book Antiqua" w:hint="eastAsia"/>
          <w:lang w:eastAsia="zh-CN"/>
        </w:rPr>
        <w:t xml:space="preserve"> 24, 2012      </w:t>
      </w:r>
      <w:r w:rsidRPr="00632770">
        <w:rPr>
          <w:rFonts w:ascii="Book Antiqua" w:hAnsi="Book Antiqua" w:hint="eastAsia"/>
        </w:rPr>
        <w:t xml:space="preserve">     </w:t>
      </w:r>
      <w:r w:rsidRPr="00632770">
        <w:rPr>
          <w:rFonts w:ascii="Book Antiqua" w:hAnsi="Book Antiqua"/>
          <w:b/>
        </w:rPr>
        <w:t xml:space="preserve">Revised: </w:t>
      </w:r>
      <w:bookmarkStart w:id="5" w:name="OLE_LINK59"/>
      <w:bookmarkStart w:id="6" w:name="OLE_LINK60"/>
      <w:bookmarkStart w:id="7" w:name="OLE_LINK13"/>
      <w:bookmarkStart w:id="8" w:name="OLE_LINK81"/>
      <w:r w:rsidR="0098300A" w:rsidRPr="00632770">
        <w:rPr>
          <w:rFonts w:ascii="Book Antiqua" w:hAnsi="Book Antiqua"/>
        </w:rPr>
        <w:t>February</w:t>
      </w:r>
      <w:bookmarkEnd w:id="5"/>
      <w:bookmarkEnd w:id="6"/>
      <w:bookmarkEnd w:id="7"/>
      <w:bookmarkEnd w:id="8"/>
      <w:r w:rsidR="0098300A" w:rsidRPr="00632770">
        <w:rPr>
          <w:rFonts w:ascii="Book Antiqua" w:eastAsiaTheme="minorEastAsia" w:hAnsi="Book Antiqua" w:hint="eastAsia"/>
          <w:lang w:eastAsia="zh-CN"/>
        </w:rPr>
        <w:t xml:space="preserve"> 15, 2013</w:t>
      </w:r>
    </w:p>
    <w:p w:rsidR="00125B73" w:rsidRPr="003A73C3" w:rsidRDefault="009E630C" w:rsidP="00125B73">
      <w:pPr>
        <w:rPr>
          <w:rFonts w:ascii="Book Antiqua" w:hAnsi="Book Antiqua"/>
        </w:rPr>
      </w:pPr>
      <w:r w:rsidRPr="00632770">
        <w:rPr>
          <w:rFonts w:ascii="Book Antiqua" w:hAnsi="Book Antiqua"/>
          <w:b/>
        </w:rPr>
        <w:t xml:space="preserve">Accepted: </w:t>
      </w:r>
      <w:r w:rsidR="00125B73" w:rsidRPr="003A73C3">
        <w:rPr>
          <w:rFonts w:ascii="Book Antiqua" w:hAnsi="Book Antiqua"/>
        </w:rPr>
        <w:t>March 23, 2013</w:t>
      </w:r>
    </w:p>
    <w:p w:rsidR="009E630C" w:rsidRPr="00632770" w:rsidRDefault="009E630C" w:rsidP="00C83631">
      <w:pPr>
        <w:spacing w:line="360" w:lineRule="auto"/>
        <w:jc w:val="both"/>
        <w:rPr>
          <w:rFonts w:ascii="Book Antiqua" w:hAnsi="Book Antiqua"/>
          <w:b/>
        </w:rPr>
      </w:pPr>
    </w:p>
    <w:p w:rsidR="009E630C" w:rsidRPr="00632770" w:rsidRDefault="009E630C" w:rsidP="00C83631">
      <w:pPr>
        <w:spacing w:line="360" w:lineRule="auto"/>
        <w:jc w:val="both"/>
        <w:rPr>
          <w:rFonts w:ascii="Book Antiqua" w:eastAsiaTheme="minorEastAsia" w:hAnsi="Book Antiqua"/>
          <w:b/>
          <w:lang w:eastAsia="zh-CN"/>
        </w:rPr>
      </w:pPr>
      <w:r w:rsidRPr="00632770">
        <w:rPr>
          <w:rFonts w:ascii="Book Antiqua" w:hAnsi="Book Antiqua"/>
          <w:b/>
        </w:rPr>
        <w:t xml:space="preserve">Published online: </w:t>
      </w:r>
      <w:bookmarkEnd w:id="3"/>
      <w:bookmarkEnd w:id="4"/>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9E630C" w:rsidRPr="00632770" w:rsidRDefault="009E630C" w:rsidP="00C83631">
      <w:pPr>
        <w:spacing w:line="360" w:lineRule="auto"/>
        <w:jc w:val="both"/>
        <w:rPr>
          <w:rFonts w:ascii="Book Antiqua" w:eastAsiaTheme="minorEastAsia" w:hAnsi="Book Antiqua"/>
          <w:b/>
          <w:lang w:val="en-US" w:eastAsia="zh-CN"/>
        </w:rPr>
      </w:pPr>
    </w:p>
    <w:p w:rsidR="00476A05" w:rsidRPr="00632770" w:rsidRDefault="009E630C" w:rsidP="00C83631">
      <w:pPr>
        <w:spacing w:line="360" w:lineRule="auto"/>
        <w:jc w:val="both"/>
        <w:rPr>
          <w:rFonts w:ascii="Book Antiqua" w:hAnsi="Book Antiqua"/>
        </w:rPr>
      </w:pPr>
      <w:r w:rsidRPr="00632770">
        <w:rPr>
          <w:rFonts w:ascii="Book Antiqua" w:hAnsi="Book Antiqua"/>
          <w:b/>
          <w:lang w:val="en-US"/>
        </w:rPr>
        <w:t>Abstract</w:t>
      </w:r>
      <w:r w:rsidR="00F53E5B" w:rsidRPr="00632770">
        <w:rPr>
          <w:rFonts w:ascii="Book Antiqua" w:hAnsi="Book Antiqua"/>
          <w:lang w:val="en-US"/>
        </w:rPr>
        <w:br/>
      </w:r>
      <w:r w:rsidR="00476A05" w:rsidRPr="00632770">
        <w:rPr>
          <w:rFonts w:ascii="Book Antiqua" w:hAnsi="Book Antiqua"/>
          <w:lang w:val="en-US"/>
        </w:rPr>
        <w:t xml:space="preserve">Diabetic retinopathy (DR) is </w:t>
      </w:r>
      <w:r w:rsidR="00A32C18" w:rsidRPr="00632770">
        <w:rPr>
          <w:rFonts w:ascii="Book Antiqua" w:hAnsi="Book Antiqua"/>
          <w:lang w:val="en-US"/>
        </w:rPr>
        <w:t xml:space="preserve">a </w:t>
      </w:r>
      <w:r w:rsidR="00476A05" w:rsidRPr="00632770">
        <w:rPr>
          <w:rFonts w:ascii="Book Antiqua" w:hAnsi="Book Antiqua"/>
          <w:lang w:val="en-US"/>
        </w:rPr>
        <w:t xml:space="preserve">leading cause of </w:t>
      </w:r>
      <w:r w:rsidR="00E16589" w:rsidRPr="00632770">
        <w:rPr>
          <w:rFonts w:ascii="Book Antiqua" w:hAnsi="Book Antiqua"/>
          <w:lang w:val="en-US"/>
        </w:rPr>
        <w:t xml:space="preserve">vision </w:t>
      </w:r>
      <w:r w:rsidR="00476A05" w:rsidRPr="00632770">
        <w:rPr>
          <w:rFonts w:ascii="Book Antiqua" w:hAnsi="Book Antiqua"/>
          <w:lang w:val="en-US"/>
        </w:rPr>
        <w:t xml:space="preserve">loss in </w:t>
      </w:r>
      <w:r w:rsidR="00D7104E" w:rsidRPr="00632770">
        <w:rPr>
          <w:rFonts w:ascii="Book Antiqua" w:hAnsi="Book Antiqua"/>
          <w:lang w:val="en-US"/>
        </w:rPr>
        <w:t xml:space="preserve">the </w:t>
      </w:r>
      <w:r w:rsidR="008D5D79" w:rsidRPr="00632770">
        <w:rPr>
          <w:rFonts w:ascii="Book Antiqua" w:hAnsi="Book Antiqua"/>
          <w:lang w:val="en-US"/>
        </w:rPr>
        <w:t>working-</w:t>
      </w:r>
      <w:r w:rsidR="00476A05" w:rsidRPr="00632770">
        <w:rPr>
          <w:rFonts w:ascii="Book Antiqua" w:hAnsi="Book Antiqua"/>
          <w:lang w:val="en-US"/>
        </w:rPr>
        <w:t>age population and is related</w:t>
      </w:r>
      <w:r w:rsidR="00D7104E" w:rsidRPr="00632770">
        <w:rPr>
          <w:rFonts w:ascii="Book Antiqua" w:hAnsi="Book Antiqua"/>
          <w:lang w:val="en-US"/>
        </w:rPr>
        <w:t xml:space="preserve"> </w:t>
      </w:r>
      <w:r w:rsidR="00476A05" w:rsidRPr="00632770">
        <w:rPr>
          <w:rFonts w:ascii="Book Antiqua" w:hAnsi="Book Antiqua"/>
          <w:lang w:val="en-US"/>
        </w:rPr>
        <w:t xml:space="preserve">to </w:t>
      </w:r>
      <w:r w:rsidR="00DC6B85" w:rsidRPr="00632770">
        <w:rPr>
          <w:rFonts w:ascii="Book Antiqua" w:hAnsi="Book Antiqua"/>
          <w:lang w:val="en-US"/>
        </w:rPr>
        <w:t>1</w:t>
      </w:r>
      <w:r w:rsidRPr="00632770">
        <w:rPr>
          <w:rFonts w:ascii="Book Antiqua" w:hAnsi="Book Antiqua"/>
          <w:lang w:val="en-US"/>
        </w:rPr>
        <w:t>%</w:t>
      </w:r>
      <w:r w:rsidR="00DC6B85" w:rsidRPr="00632770">
        <w:rPr>
          <w:rFonts w:ascii="Book Antiqua" w:hAnsi="Book Antiqua"/>
          <w:lang w:val="en-US"/>
        </w:rPr>
        <w:t>-5</w:t>
      </w:r>
      <w:r w:rsidR="00476A05" w:rsidRPr="00632770">
        <w:rPr>
          <w:rFonts w:ascii="Book Antiqua" w:hAnsi="Book Antiqua"/>
          <w:lang w:val="en-US"/>
        </w:rPr>
        <w:t xml:space="preserve">% </w:t>
      </w:r>
      <w:r w:rsidR="008E5A42" w:rsidRPr="00632770">
        <w:rPr>
          <w:rFonts w:ascii="Book Antiqua" w:hAnsi="Book Antiqua"/>
          <w:lang w:val="en-US"/>
        </w:rPr>
        <w:t xml:space="preserve">of </w:t>
      </w:r>
      <w:r w:rsidR="00A32C18" w:rsidRPr="00632770">
        <w:rPr>
          <w:rFonts w:ascii="Book Antiqua" w:hAnsi="Book Antiqua"/>
          <w:lang w:val="en-US"/>
        </w:rPr>
        <w:t xml:space="preserve">cases </w:t>
      </w:r>
      <w:r w:rsidR="00476A05" w:rsidRPr="00632770">
        <w:rPr>
          <w:rFonts w:ascii="Book Antiqua" w:hAnsi="Book Antiqua"/>
          <w:lang w:val="en-US"/>
        </w:rPr>
        <w:t xml:space="preserve">of blindness worldwide. Diabetic macular edema (DME) is the most frequent cause of </w:t>
      </w:r>
      <w:r w:rsidR="00E16589" w:rsidRPr="00632770">
        <w:rPr>
          <w:rFonts w:ascii="Book Antiqua" w:hAnsi="Book Antiqua"/>
          <w:lang w:val="en-US"/>
        </w:rPr>
        <w:t xml:space="preserve">DR </w:t>
      </w:r>
      <w:r w:rsidR="00476A05" w:rsidRPr="00632770">
        <w:rPr>
          <w:rFonts w:ascii="Book Antiqua" w:hAnsi="Book Antiqua"/>
          <w:lang w:val="en-US"/>
        </w:rPr>
        <w:t xml:space="preserve">vision loss and </w:t>
      </w:r>
      <w:r w:rsidR="008E5A42" w:rsidRPr="00632770">
        <w:rPr>
          <w:rFonts w:ascii="Book Antiqua" w:hAnsi="Book Antiqua"/>
          <w:lang w:val="en-US"/>
        </w:rPr>
        <w:t xml:space="preserve">is </w:t>
      </w:r>
      <w:r w:rsidR="00476A05" w:rsidRPr="00632770">
        <w:rPr>
          <w:rFonts w:ascii="Book Antiqua" w:hAnsi="Book Antiqua"/>
          <w:lang w:val="en-US"/>
        </w:rPr>
        <w:t>an important public health problem. Recent studies have implicat</w:t>
      </w:r>
      <w:r w:rsidR="00E16589" w:rsidRPr="00632770">
        <w:rPr>
          <w:rFonts w:ascii="Book Antiqua" w:hAnsi="Book Antiqua"/>
          <w:lang w:val="en-US"/>
        </w:rPr>
        <w:t>ed</w:t>
      </w:r>
      <w:r w:rsidR="00476A05" w:rsidRPr="00632770">
        <w:rPr>
          <w:rFonts w:ascii="Book Antiqua" w:hAnsi="Book Antiqua"/>
          <w:lang w:val="en-US"/>
        </w:rPr>
        <w:t xml:space="preserve"> vascular endothelial growth factor (VEGF) in DR and DME </w:t>
      </w:r>
      <w:r w:rsidR="00E16589" w:rsidRPr="00632770">
        <w:rPr>
          <w:rFonts w:ascii="Book Antiqua" w:hAnsi="Book Antiqua"/>
          <w:lang w:val="en-US"/>
        </w:rPr>
        <w:t>pathogenesis</w:t>
      </w:r>
      <w:r w:rsidR="008E5A42" w:rsidRPr="00632770">
        <w:rPr>
          <w:rFonts w:ascii="Book Antiqua" w:hAnsi="Book Antiqua"/>
          <w:lang w:val="en-US"/>
        </w:rPr>
        <w:t>,</w:t>
      </w:r>
      <w:r w:rsidR="00E16589" w:rsidRPr="00632770">
        <w:rPr>
          <w:rFonts w:ascii="Book Antiqua" w:hAnsi="Book Antiqua"/>
          <w:lang w:val="en-US"/>
        </w:rPr>
        <w:t xml:space="preserve"> </w:t>
      </w:r>
      <w:r w:rsidR="00476A05" w:rsidRPr="00632770">
        <w:rPr>
          <w:rFonts w:ascii="Book Antiqua" w:hAnsi="Book Antiqua"/>
          <w:lang w:val="en-US"/>
        </w:rPr>
        <w:t xml:space="preserve">as well </w:t>
      </w:r>
      <w:r w:rsidR="00E16589" w:rsidRPr="00632770">
        <w:rPr>
          <w:rFonts w:ascii="Book Antiqua" w:hAnsi="Book Antiqua"/>
          <w:lang w:val="en-US"/>
        </w:rPr>
        <w:t>as provided</w:t>
      </w:r>
      <w:r w:rsidR="00476A05" w:rsidRPr="00632770">
        <w:rPr>
          <w:rFonts w:ascii="Book Antiqua" w:hAnsi="Book Antiqua"/>
          <w:lang w:val="en-US"/>
        </w:rPr>
        <w:t xml:space="preserve"> evidence of the benefits of anti-VEGF agents for the management of such conditions. Despite the benefits of intravitreal ranibizumab injection for </w:t>
      </w:r>
      <w:r w:rsidR="00E16589" w:rsidRPr="00632770">
        <w:rPr>
          <w:rFonts w:ascii="Book Antiqua" w:hAnsi="Book Antiqua"/>
          <w:lang w:val="en-US"/>
        </w:rPr>
        <w:t xml:space="preserve">the </w:t>
      </w:r>
      <w:r w:rsidR="00476A05" w:rsidRPr="00632770">
        <w:rPr>
          <w:rFonts w:ascii="Book Antiqua" w:hAnsi="Book Antiqua"/>
          <w:lang w:val="en-US"/>
        </w:rPr>
        <w:t xml:space="preserve">management of DME, the cost-effectiveness of intravitreal bevacizumab therapy has gained increasing interest </w:t>
      </w:r>
      <w:r w:rsidR="00E16589" w:rsidRPr="00632770">
        <w:rPr>
          <w:rFonts w:ascii="Book Antiqua" w:hAnsi="Book Antiqua"/>
          <w:lang w:val="en-US"/>
        </w:rPr>
        <w:t xml:space="preserve">in </w:t>
      </w:r>
      <w:r w:rsidR="00476A05" w:rsidRPr="00632770">
        <w:rPr>
          <w:rFonts w:ascii="Book Antiqua" w:hAnsi="Book Antiqua"/>
          <w:lang w:val="en-US"/>
        </w:rPr>
        <w:t xml:space="preserve">the scientific community. </w:t>
      </w:r>
      <w:r w:rsidR="00476A05" w:rsidRPr="00632770">
        <w:rPr>
          <w:rFonts w:ascii="Book Antiqua" w:hAnsi="Book Antiqua" w:cs="Arial"/>
          <w:lang w:val="en-US"/>
        </w:rPr>
        <w:t xml:space="preserve">This review summarizes the studies </w:t>
      </w:r>
      <w:r w:rsidR="00E16589" w:rsidRPr="00632770">
        <w:rPr>
          <w:rFonts w:ascii="Book Antiqua" w:hAnsi="Book Antiqua" w:cs="Arial"/>
          <w:lang w:val="en-US"/>
        </w:rPr>
        <w:t xml:space="preserve">examining </w:t>
      </w:r>
      <w:r w:rsidR="00476A05" w:rsidRPr="00632770">
        <w:rPr>
          <w:rFonts w:ascii="Book Antiqua" w:hAnsi="Book Antiqua" w:cs="Arial"/>
          <w:lang w:val="en-US"/>
        </w:rPr>
        <w:t xml:space="preserve">bevacizumab for </w:t>
      </w:r>
      <w:r w:rsidR="00D7104E" w:rsidRPr="00632770">
        <w:rPr>
          <w:rFonts w:ascii="Book Antiqua" w:hAnsi="Book Antiqua" w:cs="Arial"/>
          <w:lang w:val="en-US"/>
        </w:rPr>
        <w:t xml:space="preserve">the </w:t>
      </w:r>
      <w:r w:rsidR="00476A05" w:rsidRPr="00632770">
        <w:rPr>
          <w:rFonts w:ascii="Book Antiqua" w:hAnsi="Book Antiqua" w:cs="Arial"/>
          <w:lang w:val="en-US"/>
        </w:rPr>
        <w:t xml:space="preserve">management of DME, focusing on the efficacy and duration of the clinical benefits of decreasing DME </w:t>
      </w:r>
      <w:r w:rsidR="00E16589" w:rsidRPr="00632770">
        <w:rPr>
          <w:rFonts w:ascii="Book Antiqua" w:hAnsi="Book Antiqua" w:cs="Arial"/>
          <w:lang w:val="en-US"/>
        </w:rPr>
        <w:t>and the</w:t>
      </w:r>
      <w:r w:rsidR="00476A05" w:rsidRPr="00632770">
        <w:rPr>
          <w:rFonts w:ascii="Book Antiqua" w:hAnsi="Book Antiqua" w:cs="Arial"/>
          <w:lang w:val="en-US"/>
        </w:rPr>
        <w:t xml:space="preserve"> </w:t>
      </w:r>
      <w:r w:rsidR="00E16589" w:rsidRPr="00632770">
        <w:rPr>
          <w:rFonts w:ascii="Book Antiqua" w:hAnsi="Book Antiqua" w:cs="Arial"/>
          <w:lang w:val="en-US"/>
        </w:rPr>
        <w:t>improvement of</w:t>
      </w:r>
      <w:r w:rsidR="00476A05" w:rsidRPr="00632770">
        <w:rPr>
          <w:rFonts w:ascii="Book Antiqua" w:hAnsi="Book Antiqua" w:cs="Arial"/>
          <w:lang w:val="en-US"/>
        </w:rPr>
        <w:t xml:space="preserve"> best-corrected visual acuity (BCVA).</w:t>
      </w:r>
      <w:r w:rsidR="001A78FA" w:rsidRPr="00632770">
        <w:rPr>
          <w:rFonts w:ascii="Book Antiqua" w:hAnsi="Book Antiqua" w:cs="Arial"/>
          <w:lang w:val="en-US"/>
        </w:rPr>
        <w:t xml:space="preserve"> </w:t>
      </w:r>
      <w:r w:rsidR="00476A05" w:rsidRPr="00632770">
        <w:rPr>
          <w:rFonts w:ascii="Book Antiqua" w:hAnsi="Book Antiqua" w:cs="Arial"/>
          <w:lang w:val="en-US"/>
        </w:rPr>
        <w:t xml:space="preserve">There is strong evidence that intravitreal bevacizumab injection </w:t>
      </w:r>
      <w:r w:rsidR="00A32C18" w:rsidRPr="00632770">
        <w:rPr>
          <w:rFonts w:ascii="Book Antiqua" w:hAnsi="Book Antiqua" w:cs="Arial"/>
          <w:lang w:val="en-US"/>
        </w:rPr>
        <w:t xml:space="preserve">therapy </w:t>
      </w:r>
      <w:r w:rsidR="00476A05" w:rsidRPr="00632770">
        <w:rPr>
          <w:rFonts w:ascii="Book Antiqua" w:hAnsi="Book Antiqua" w:cs="Arial"/>
          <w:lang w:val="en-US"/>
        </w:rPr>
        <w:t>has a good cost-effective profile in the management of DME</w:t>
      </w:r>
      <w:r w:rsidR="00DC6B85" w:rsidRPr="00632770">
        <w:rPr>
          <w:rFonts w:ascii="Book Antiqua" w:hAnsi="Book Antiqua" w:cs="Arial"/>
          <w:lang w:val="en-US"/>
        </w:rPr>
        <w:t xml:space="preserve"> and may be associated </w:t>
      </w:r>
      <w:r w:rsidR="00A32C18" w:rsidRPr="00632770">
        <w:rPr>
          <w:rFonts w:ascii="Book Antiqua" w:hAnsi="Book Antiqua" w:cs="Arial"/>
          <w:lang w:val="en-US"/>
        </w:rPr>
        <w:t xml:space="preserve">with </w:t>
      </w:r>
      <w:r w:rsidR="00DC6B85" w:rsidRPr="00632770">
        <w:rPr>
          <w:rFonts w:ascii="Book Antiqua" w:hAnsi="Book Antiqua" w:cs="Arial"/>
          <w:lang w:val="en-US"/>
        </w:rPr>
        <w:t>laser photocoagulation</w:t>
      </w:r>
      <w:r w:rsidR="00476A05" w:rsidRPr="00632770">
        <w:rPr>
          <w:rFonts w:ascii="Book Antiqua" w:hAnsi="Book Antiqua" w:cs="Arial"/>
          <w:lang w:val="en-US"/>
        </w:rPr>
        <w:t xml:space="preserve">; however, its clinical superiority </w:t>
      </w:r>
      <w:r w:rsidR="00A32C18" w:rsidRPr="00632770">
        <w:rPr>
          <w:rFonts w:ascii="Book Antiqua" w:hAnsi="Book Antiqua" w:cs="Arial"/>
          <w:lang w:val="en-US"/>
        </w:rPr>
        <w:t>in terms of the</w:t>
      </w:r>
      <w:r w:rsidR="00476A05" w:rsidRPr="00632770">
        <w:rPr>
          <w:rFonts w:ascii="Book Antiqua" w:hAnsi="Book Antiqua" w:cs="Arial"/>
          <w:lang w:val="en-US"/>
        </w:rPr>
        <w:t xml:space="preserve"> duration of DME regression </w:t>
      </w:r>
      <w:r w:rsidR="00A32C18" w:rsidRPr="00632770">
        <w:rPr>
          <w:rFonts w:ascii="Book Antiqua" w:hAnsi="Book Antiqua" w:cs="Arial"/>
          <w:lang w:val="en-US"/>
        </w:rPr>
        <w:t>and</w:t>
      </w:r>
      <w:r w:rsidR="00476A05" w:rsidRPr="00632770">
        <w:rPr>
          <w:rFonts w:ascii="Book Antiqua" w:hAnsi="Book Antiqua" w:cs="Arial"/>
          <w:lang w:val="en-US"/>
        </w:rPr>
        <w:t xml:space="preserve"> the improvement of BCVA compared </w:t>
      </w:r>
      <w:r w:rsidR="00A32C18" w:rsidRPr="00632770">
        <w:rPr>
          <w:rFonts w:ascii="Book Antiqua" w:hAnsi="Book Antiqua" w:cs="Arial"/>
          <w:lang w:val="en-US"/>
        </w:rPr>
        <w:t xml:space="preserve">with </w:t>
      </w:r>
      <w:r w:rsidR="00476A05" w:rsidRPr="00632770">
        <w:rPr>
          <w:rFonts w:ascii="Book Antiqua" w:hAnsi="Book Antiqua" w:cs="Arial"/>
          <w:lang w:val="en-US"/>
        </w:rPr>
        <w:t xml:space="preserve">intravitreal ranibizumab </w:t>
      </w:r>
      <w:r w:rsidR="00DC6B85" w:rsidRPr="00632770">
        <w:rPr>
          <w:rFonts w:ascii="Book Antiqua" w:hAnsi="Book Antiqua" w:cs="Arial"/>
          <w:lang w:val="en-US"/>
        </w:rPr>
        <w:t xml:space="preserve">and other intravitreal anti-VEGF therapies </w:t>
      </w:r>
      <w:r w:rsidR="00A32C18" w:rsidRPr="00632770">
        <w:rPr>
          <w:rFonts w:ascii="Book Antiqua" w:hAnsi="Book Antiqua" w:cs="Arial"/>
          <w:lang w:val="en-US"/>
        </w:rPr>
        <w:t>remains</w:t>
      </w:r>
      <w:r w:rsidR="00476A05" w:rsidRPr="00632770">
        <w:rPr>
          <w:rFonts w:ascii="Book Antiqua" w:hAnsi="Book Antiqua" w:cs="Arial"/>
          <w:lang w:val="en-US"/>
        </w:rPr>
        <w:t xml:space="preserve"> unclear and deserves further investigation. </w:t>
      </w:r>
    </w:p>
    <w:p w:rsidR="00F53E5B" w:rsidRPr="00632770" w:rsidRDefault="00F53E5B" w:rsidP="00C83631">
      <w:pPr>
        <w:spacing w:line="360" w:lineRule="auto"/>
        <w:jc w:val="both"/>
        <w:rPr>
          <w:rFonts w:ascii="Book Antiqua" w:eastAsiaTheme="minorEastAsia" w:hAnsi="Book Antiqua" w:cs="Arial"/>
          <w:lang w:val="en-US" w:eastAsia="zh-CN"/>
        </w:rPr>
      </w:pPr>
    </w:p>
    <w:p w:rsidR="00675DA3" w:rsidRPr="00632770" w:rsidRDefault="00675DA3" w:rsidP="00C83631">
      <w:pPr>
        <w:spacing w:line="360" w:lineRule="auto"/>
        <w:jc w:val="both"/>
        <w:rPr>
          <w:rFonts w:ascii="Book Antiqua" w:hAnsi="Book Antiqua"/>
        </w:rPr>
      </w:pPr>
      <w:r w:rsidRPr="00632770">
        <w:rPr>
          <w:rFonts w:ascii="Book Antiqua" w:hAnsi="Book Antiqua"/>
        </w:rPr>
        <w:t>© 201</w:t>
      </w:r>
      <w:r w:rsidRPr="00632770">
        <w:rPr>
          <w:rFonts w:ascii="Book Antiqua" w:hAnsi="Book Antiqua" w:hint="eastAsia"/>
        </w:rPr>
        <w:t xml:space="preserve">3 </w:t>
      </w:r>
      <w:r w:rsidRPr="00632770">
        <w:rPr>
          <w:rFonts w:ascii="Book Antiqua" w:hAnsi="Book Antiqua"/>
        </w:rPr>
        <w:t>Baishideng. All rights reserved.</w:t>
      </w:r>
    </w:p>
    <w:p w:rsidR="00675DA3" w:rsidRPr="00632770" w:rsidRDefault="00675DA3" w:rsidP="00C83631">
      <w:pPr>
        <w:spacing w:line="360" w:lineRule="auto"/>
        <w:jc w:val="both"/>
        <w:rPr>
          <w:rFonts w:ascii="Book Antiqua" w:eastAsiaTheme="minorEastAsia" w:hAnsi="Book Antiqua" w:cs="Arial"/>
          <w:lang w:val="en-US" w:eastAsia="zh-CN"/>
        </w:rPr>
      </w:pPr>
    </w:p>
    <w:p w:rsidR="001C31E3" w:rsidRPr="00632770" w:rsidRDefault="003E3425" w:rsidP="00C83631">
      <w:pPr>
        <w:spacing w:line="360" w:lineRule="auto"/>
        <w:jc w:val="both"/>
        <w:rPr>
          <w:rStyle w:val="MquinadeescreverHTML3"/>
          <w:rFonts w:ascii="Book Antiqua" w:eastAsiaTheme="minorEastAsia" w:hAnsi="Book Antiqua" w:cs="Arial"/>
          <w:sz w:val="24"/>
          <w:szCs w:val="24"/>
          <w:lang w:val="en-US" w:eastAsia="zh-CN"/>
        </w:rPr>
      </w:pPr>
      <w:r w:rsidRPr="00632770">
        <w:rPr>
          <w:rFonts w:ascii="Book Antiqua" w:hAnsi="Book Antiqua" w:cs="Arial"/>
          <w:b/>
          <w:bCs/>
          <w:lang w:val="en-US"/>
        </w:rPr>
        <w:t>Key</w:t>
      </w:r>
      <w:r w:rsidR="00675DA3" w:rsidRPr="00632770">
        <w:rPr>
          <w:rFonts w:ascii="Book Antiqua" w:eastAsiaTheme="minorEastAsia" w:hAnsi="Book Antiqua" w:cs="Arial" w:hint="eastAsia"/>
          <w:b/>
          <w:bCs/>
          <w:lang w:val="en-US" w:eastAsia="zh-CN"/>
        </w:rPr>
        <w:t xml:space="preserve"> </w:t>
      </w:r>
      <w:r w:rsidRPr="00632770">
        <w:rPr>
          <w:rFonts w:ascii="Book Antiqua" w:hAnsi="Book Antiqua" w:cs="Arial"/>
          <w:b/>
          <w:bCs/>
          <w:lang w:val="en-US"/>
        </w:rPr>
        <w:t>words:</w:t>
      </w:r>
      <w:r w:rsidRPr="00632770">
        <w:rPr>
          <w:rFonts w:ascii="Book Antiqua" w:hAnsi="Book Antiqua" w:cs="Arial"/>
          <w:bCs/>
          <w:lang w:val="en-US"/>
        </w:rPr>
        <w:t xml:space="preserve"> </w:t>
      </w:r>
      <w:r w:rsidR="001C31E3" w:rsidRPr="00632770">
        <w:rPr>
          <w:rStyle w:val="MquinadeescreverHTML3"/>
          <w:rFonts w:ascii="Book Antiqua" w:hAnsi="Book Antiqua" w:cs="Arial"/>
          <w:sz w:val="24"/>
          <w:szCs w:val="24"/>
          <w:lang w:val="en-US"/>
        </w:rPr>
        <w:t>D</w:t>
      </w:r>
      <w:r w:rsidR="00EF1018" w:rsidRPr="00632770">
        <w:rPr>
          <w:rStyle w:val="MquinadeescreverHTML3"/>
          <w:rFonts w:ascii="Book Antiqua" w:hAnsi="Book Antiqua" w:cs="Arial"/>
          <w:sz w:val="24"/>
          <w:szCs w:val="24"/>
          <w:lang w:val="en-US"/>
        </w:rPr>
        <w:t>iabetic macular edema</w:t>
      </w:r>
      <w:r w:rsidR="001C31E3" w:rsidRPr="00632770">
        <w:rPr>
          <w:rStyle w:val="MquinadeescreverHTML3"/>
          <w:rFonts w:ascii="Book Antiqua" w:eastAsiaTheme="minorEastAsia" w:hAnsi="Book Antiqua" w:cs="Arial" w:hint="eastAsia"/>
          <w:sz w:val="24"/>
          <w:szCs w:val="24"/>
          <w:lang w:val="en-US" w:eastAsia="zh-CN"/>
        </w:rPr>
        <w:t>;</w:t>
      </w:r>
      <w:r w:rsidR="00EF1018" w:rsidRPr="00632770">
        <w:rPr>
          <w:rStyle w:val="MquinadeescreverHTML3"/>
          <w:rFonts w:ascii="Book Antiqua" w:hAnsi="Book Antiqua" w:cs="Arial"/>
          <w:sz w:val="24"/>
          <w:szCs w:val="24"/>
          <w:lang w:val="en-US"/>
        </w:rPr>
        <w:t xml:space="preserve"> </w:t>
      </w:r>
      <w:r w:rsidR="001C31E3" w:rsidRPr="00632770">
        <w:rPr>
          <w:rStyle w:val="MquinadeescreverHTML3"/>
          <w:rFonts w:ascii="Book Antiqua" w:hAnsi="Book Antiqua" w:cs="Arial"/>
          <w:sz w:val="24"/>
          <w:szCs w:val="24"/>
          <w:lang w:val="en-US"/>
        </w:rPr>
        <w:t>B</w:t>
      </w:r>
      <w:r w:rsidR="00EF1018" w:rsidRPr="00632770">
        <w:rPr>
          <w:rStyle w:val="MquinadeescreverHTML3"/>
          <w:rFonts w:ascii="Book Antiqua" w:hAnsi="Book Antiqua" w:cs="Arial"/>
          <w:sz w:val="24"/>
          <w:szCs w:val="24"/>
          <w:lang w:val="en-US"/>
        </w:rPr>
        <w:t>evacizumab</w:t>
      </w:r>
      <w:r w:rsidR="00221D39" w:rsidRPr="00632770">
        <w:rPr>
          <w:rStyle w:val="MquinadeescreverHTML3"/>
          <w:rFonts w:ascii="Book Antiqua" w:eastAsiaTheme="minorEastAsia" w:hAnsi="Book Antiqua" w:cs="Arial" w:hint="eastAsia"/>
          <w:sz w:val="24"/>
          <w:szCs w:val="24"/>
          <w:lang w:val="en-US" w:eastAsia="zh-CN"/>
        </w:rPr>
        <w:t>;</w:t>
      </w:r>
      <w:r w:rsidR="00EF1018" w:rsidRPr="00632770">
        <w:rPr>
          <w:rStyle w:val="MquinadeescreverHTML3"/>
          <w:rFonts w:ascii="Book Antiqua" w:hAnsi="Book Antiqua" w:cs="Arial"/>
          <w:sz w:val="24"/>
          <w:szCs w:val="24"/>
          <w:lang w:val="en-US"/>
        </w:rPr>
        <w:t xml:space="preserve"> </w:t>
      </w:r>
      <w:r w:rsidR="001C31E3" w:rsidRPr="00632770">
        <w:rPr>
          <w:rStyle w:val="MquinadeescreverHTML3"/>
          <w:rFonts w:ascii="Book Antiqua" w:hAnsi="Book Antiqua" w:cs="Arial"/>
          <w:sz w:val="24"/>
          <w:szCs w:val="24"/>
          <w:lang w:val="en-US"/>
        </w:rPr>
        <w:t>A</w:t>
      </w:r>
      <w:r w:rsidR="00EF1018" w:rsidRPr="00632770">
        <w:rPr>
          <w:rStyle w:val="MquinadeescreverHTML3"/>
          <w:rFonts w:ascii="Book Antiqua" w:hAnsi="Book Antiqua" w:cs="Arial"/>
          <w:sz w:val="24"/>
          <w:szCs w:val="24"/>
          <w:lang w:val="en-US"/>
        </w:rPr>
        <w:t>nti-VEGF</w:t>
      </w:r>
      <w:r w:rsidR="00221D39" w:rsidRPr="00632770">
        <w:rPr>
          <w:rStyle w:val="MquinadeescreverHTML3"/>
          <w:rFonts w:ascii="Book Antiqua" w:eastAsiaTheme="minorEastAsia" w:hAnsi="Book Antiqua" w:cs="Arial" w:hint="eastAsia"/>
          <w:sz w:val="24"/>
          <w:szCs w:val="24"/>
          <w:lang w:val="en-US" w:eastAsia="zh-CN"/>
        </w:rPr>
        <w:t>;</w:t>
      </w:r>
      <w:r w:rsidR="00EF1018" w:rsidRPr="00632770">
        <w:rPr>
          <w:rStyle w:val="MquinadeescreverHTML3"/>
          <w:rFonts w:ascii="Book Antiqua" w:hAnsi="Book Antiqua" w:cs="Arial"/>
          <w:sz w:val="24"/>
          <w:szCs w:val="24"/>
          <w:lang w:val="en-US"/>
        </w:rPr>
        <w:t xml:space="preserve"> </w:t>
      </w:r>
      <w:r w:rsidR="001C31E3" w:rsidRPr="00632770">
        <w:rPr>
          <w:rStyle w:val="MquinadeescreverHTML3"/>
          <w:rFonts w:ascii="Book Antiqua" w:hAnsi="Book Antiqua" w:cs="Arial"/>
          <w:sz w:val="24"/>
          <w:szCs w:val="24"/>
          <w:lang w:val="en-US"/>
        </w:rPr>
        <w:t>D</w:t>
      </w:r>
      <w:r w:rsidR="001923DD" w:rsidRPr="00632770">
        <w:rPr>
          <w:rStyle w:val="MquinadeescreverHTML3"/>
          <w:rFonts w:ascii="Book Antiqua" w:hAnsi="Book Antiqua" w:cs="Arial"/>
          <w:sz w:val="24"/>
          <w:szCs w:val="24"/>
          <w:lang w:val="en-US"/>
        </w:rPr>
        <w:t>iabetic retinopathy</w:t>
      </w:r>
    </w:p>
    <w:p w:rsidR="001C31E3" w:rsidRPr="00632770" w:rsidRDefault="001C31E3" w:rsidP="00C83631">
      <w:pPr>
        <w:spacing w:line="360" w:lineRule="auto"/>
        <w:jc w:val="both"/>
        <w:rPr>
          <w:rStyle w:val="MquinadeescreverHTML3"/>
          <w:rFonts w:ascii="Book Antiqua" w:eastAsiaTheme="minorEastAsia" w:hAnsi="Book Antiqua" w:cs="Arial"/>
          <w:sz w:val="24"/>
          <w:szCs w:val="24"/>
          <w:lang w:val="en-US" w:eastAsia="zh-CN"/>
        </w:rPr>
      </w:pPr>
    </w:p>
    <w:p w:rsidR="001C31E3" w:rsidRPr="00632770" w:rsidRDefault="001229E1" w:rsidP="00C83631">
      <w:pPr>
        <w:spacing w:line="360" w:lineRule="auto"/>
        <w:jc w:val="both"/>
        <w:rPr>
          <w:rStyle w:val="MquinadeescreverHTML3"/>
          <w:rFonts w:ascii="Book Antiqua" w:eastAsiaTheme="minorEastAsia" w:hAnsi="Book Antiqua" w:cs="Arial"/>
          <w:b/>
          <w:sz w:val="24"/>
          <w:szCs w:val="24"/>
          <w:lang w:val="en-US" w:eastAsia="zh-CN"/>
        </w:rPr>
      </w:pPr>
      <w:r w:rsidRPr="00632770">
        <w:rPr>
          <w:rFonts w:ascii="Book Antiqua" w:eastAsia="Arial Unicode MS" w:hAnsi="Book Antiqua" w:cs="Arial Unicode MS"/>
          <w:b/>
        </w:rPr>
        <w:t>Core tip</w:t>
      </w:r>
      <w:r w:rsidRPr="00632770">
        <w:rPr>
          <w:rFonts w:ascii="Book Antiqua" w:eastAsia="Arial Unicode MS" w:hAnsi="Book Antiqua" w:cs="Arial Unicode MS" w:hint="eastAsia"/>
          <w:b/>
        </w:rPr>
        <w:t>:</w:t>
      </w:r>
      <w:r w:rsidR="00240FBC" w:rsidRPr="00632770">
        <w:rPr>
          <w:rFonts w:ascii="Book Antiqua" w:eastAsia="Arial Unicode MS" w:hAnsi="Book Antiqua" w:cs="Arial Unicode MS" w:hint="eastAsia"/>
          <w:b/>
          <w:lang w:eastAsia="zh-CN"/>
        </w:rPr>
        <w:t xml:space="preserve"> </w:t>
      </w:r>
      <w:r w:rsidR="00902AD1" w:rsidRPr="00632770">
        <w:rPr>
          <w:rFonts w:ascii="Book Antiqua" w:hAnsi="Book Antiqua" w:cs="Arial"/>
          <w:lang w:val="en-US"/>
        </w:rPr>
        <w:t xml:space="preserve">This review summarizes the studies examining bevacizumab for the management of </w:t>
      </w:r>
      <w:r w:rsidR="00902AD1" w:rsidRPr="00632770">
        <w:rPr>
          <w:rFonts w:ascii="Book Antiqua" w:hAnsi="Book Antiqua"/>
          <w:lang w:val="en-US"/>
        </w:rPr>
        <w:t>diabetic macular edema (DME)</w:t>
      </w:r>
      <w:r w:rsidR="00902AD1" w:rsidRPr="00632770">
        <w:rPr>
          <w:rFonts w:ascii="Book Antiqua" w:hAnsi="Book Antiqua" w:cs="Arial"/>
          <w:lang w:val="en-US"/>
        </w:rPr>
        <w:t>, focusing on the efficacy and duration of the clinical benefits of decreasing DME and the improvement of best-corrected visual acuity.</w:t>
      </w:r>
    </w:p>
    <w:p w:rsidR="001C31E3" w:rsidRPr="00632770" w:rsidRDefault="001C31E3" w:rsidP="00C83631">
      <w:pPr>
        <w:spacing w:line="360" w:lineRule="auto"/>
        <w:jc w:val="both"/>
        <w:rPr>
          <w:rStyle w:val="MquinadeescreverHTML3"/>
          <w:rFonts w:ascii="Book Antiqua" w:eastAsiaTheme="minorEastAsia" w:hAnsi="Book Antiqua" w:cs="Arial"/>
          <w:sz w:val="24"/>
          <w:szCs w:val="24"/>
          <w:lang w:val="en-US" w:eastAsia="zh-CN"/>
        </w:rPr>
      </w:pPr>
    </w:p>
    <w:p w:rsidR="003B700B" w:rsidRPr="00632770" w:rsidRDefault="003B700B" w:rsidP="00C83631">
      <w:pPr>
        <w:spacing w:line="360" w:lineRule="auto"/>
        <w:jc w:val="both"/>
        <w:rPr>
          <w:rFonts w:ascii="Book Antiqua" w:hAnsi="Book Antiqua"/>
        </w:rPr>
      </w:pPr>
      <w:r w:rsidRPr="00632770">
        <w:rPr>
          <w:rFonts w:ascii="Book Antiqua" w:hAnsi="Book Antiqua" w:cs="Arial"/>
          <w:lang w:val="en-US"/>
        </w:rPr>
        <w:lastRenderedPageBreak/>
        <w:t>Stefanini</w:t>
      </w:r>
      <w:r w:rsidRPr="00632770">
        <w:rPr>
          <w:rFonts w:ascii="Book Antiqua" w:eastAsiaTheme="minorEastAsia" w:hAnsi="Book Antiqua" w:cs="Arial" w:hint="eastAsia"/>
          <w:lang w:val="en-US" w:eastAsia="zh-CN"/>
        </w:rPr>
        <w:t xml:space="preserve"> fr</w:t>
      </w:r>
      <w:r w:rsidRPr="00632770">
        <w:rPr>
          <w:rFonts w:ascii="Book Antiqua" w:hAnsi="Book Antiqua" w:cs="Arial"/>
          <w:lang w:val="en-US"/>
        </w:rPr>
        <w:t xml:space="preserve">, </w:t>
      </w:r>
      <w:r w:rsidRPr="00632770">
        <w:rPr>
          <w:rFonts w:ascii="Book Antiqua" w:hAnsi="Book Antiqua"/>
          <w:lang w:val="en-US"/>
        </w:rPr>
        <w:t>Arevalo</w:t>
      </w:r>
      <w:r w:rsidRPr="00632770">
        <w:rPr>
          <w:rFonts w:ascii="Book Antiqua" w:eastAsiaTheme="minorEastAsia" w:hAnsi="Book Antiqua" w:hint="eastAsia"/>
          <w:lang w:val="en-US" w:eastAsia="zh-CN"/>
        </w:rPr>
        <w:t xml:space="preserve"> JF</w:t>
      </w:r>
      <w:r w:rsidRPr="00632770">
        <w:rPr>
          <w:rFonts w:ascii="Book Antiqua" w:hAnsi="Book Antiqua"/>
          <w:lang w:val="en-US"/>
        </w:rPr>
        <w:t>,</w:t>
      </w:r>
      <w:r w:rsidRPr="00632770">
        <w:rPr>
          <w:rFonts w:ascii="Book Antiqua" w:eastAsiaTheme="minorEastAsia" w:hAnsi="Book Antiqua" w:hint="eastAsia"/>
          <w:lang w:val="en-US" w:eastAsia="zh-CN"/>
        </w:rPr>
        <w:t xml:space="preserve"> </w:t>
      </w:r>
      <w:r w:rsidRPr="00632770">
        <w:rPr>
          <w:rFonts w:ascii="Book Antiqua" w:hAnsi="Book Antiqua" w:cs="Arial"/>
          <w:lang w:val="en-US"/>
        </w:rPr>
        <w:t>Maia</w:t>
      </w:r>
      <w:r w:rsidRPr="00632770">
        <w:rPr>
          <w:rFonts w:ascii="Book Antiqua" w:eastAsiaTheme="minorEastAsia" w:hAnsi="Book Antiqua" w:cs="Arial" w:hint="eastAsia"/>
          <w:lang w:val="en-US" w:eastAsia="zh-CN"/>
        </w:rPr>
        <w:t xml:space="preserve"> M. </w:t>
      </w:r>
      <w:r w:rsidRPr="00632770">
        <w:rPr>
          <w:rStyle w:val="MquinadeescreverHTML3"/>
          <w:rFonts w:ascii="Book Antiqua" w:hAnsi="Book Antiqua" w:cs="Arial"/>
          <w:sz w:val="24"/>
          <w:szCs w:val="24"/>
          <w:lang w:val="en-US"/>
        </w:rPr>
        <w:t>Bevacizumab for the management of diabetic macular edema</w:t>
      </w:r>
      <w:r w:rsidRPr="00632770">
        <w:rPr>
          <w:rStyle w:val="MquinadeescreverHTML3"/>
          <w:rFonts w:ascii="Book Antiqua" w:eastAsiaTheme="minorEastAsia" w:hAnsi="Book Antiqua" w:cs="Arial" w:hint="eastAsia"/>
          <w:sz w:val="24"/>
          <w:szCs w:val="24"/>
          <w:lang w:val="en-US" w:eastAsia="zh-CN"/>
        </w:rPr>
        <w:t xml:space="preserve">. </w:t>
      </w:r>
      <w:bookmarkStart w:id="9" w:name="OLE_LINK46"/>
      <w:bookmarkStart w:id="10" w:name="OLE_LINK47"/>
      <w:bookmarkStart w:id="11" w:name="OLE_LINK61"/>
      <w:bookmarkStart w:id="12" w:name="OLE_LINK84"/>
      <w:bookmarkStart w:id="13" w:name="OLE_LINK90"/>
      <w:r w:rsidRPr="00632770">
        <w:rPr>
          <w:rFonts w:ascii="Book Antiqua" w:hAnsi="Book Antiqua"/>
        </w:rPr>
        <w:t xml:space="preserve">Available from: URL: </w:t>
      </w:r>
    </w:p>
    <w:p w:rsidR="003B700B" w:rsidRPr="00632770" w:rsidRDefault="003B700B" w:rsidP="00C83631">
      <w:pPr>
        <w:spacing w:line="360" w:lineRule="auto"/>
        <w:jc w:val="both"/>
        <w:rPr>
          <w:rFonts w:ascii="Book Antiqua" w:hAnsi="Book Antiqua"/>
        </w:rPr>
      </w:pPr>
      <w:r w:rsidRPr="00632770">
        <w:rPr>
          <w:rFonts w:ascii="Book Antiqua" w:hAnsi="Book Antiqua"/>
        </w:rPr>
        <w:t>DOI:</w:t>
      </w:r>
    </w:p>
    <w:bookmarkEnd w:id="9"/>
    <w:bookmarkEnd w:id="10"/>
    <w:bookmarkEnd w:id="11"/>
    <w:bookmarkEnd w:id="12"/>
    <w:bookmarkEnd w:id="13"/>
    <w:p w:rsidR="005336C7" w:rsidRPr="00632770" w:rsidRDefault="005336C7" w:rsidP="00C83631">
      <w:pPr>
        <w:spacing w:line="360" w:lineRule="auto"/>
        <w:jc w:val="both"/>
        <w:rPr>
          <w:rStyle w:val="MquinadeescreverHTML3"/>
          <w:rFonts w:ascii="Book Antiqua" w:eastAsiaTheme="minorEastAsia" w:hAnsi="Book Antiqua" w:cs="Arial"/>
          <w:sz w:val="24"/>
          <w:szCs w:val="24"/>
          <w:lang w:val="en-US" w:eastAsia="zh-CN"/>
        </w:rPr>
      </w:pPr>
    </w:p>
    <w:p w:rsidR="0074171E" w:rsidRPr="00632770" w:rsidRDefault="00F53E5B" w:rsidP="00C83631">
      <w:pPr>
        <w:spacing w:line="360" w:lineRule="auto"/>
        <w:jc w:val="both"/>
        <w:rPr>
          <w:rFonts w:ascii="Book Antiqua" w:eastAsiaTheme="minorEastAsia" w:hAnsi="Book Antiqua" w:cs="Courier New"/>
          <w:b/>
          <w:lang w:eastAsia="zh-CN"/>
        </w:rPr>
      </w:pPr>
      <w:r w:rsidRPr="00632770">
        <w:rPr>
          <w:rFonts w:ascii="Book Antiqua" w:hAnsi="Book Antiqua" w:cs="Arial"/>
          <w:b/>
          <w:lang w:val="en-US"/>
        </w:rPr>
        <w:t>I</w:t>
      </w:r>
      <w:r w:rsidR="001C31E3" w:rsidRPr="00632770">
        <w:rPr>
          <w:rFonts w:ascii="Book Antiqua" w:hAnsi="Book Antiqua" w:cs="Arial"/>
          <w:b/>
          <w:lang w:val="en-US"/>
        </w:rPr>
        <w:t>NTRODUCTION</w:t>
      </w:r>
    </w:p>
    <w:p w:rsidR="00F53E5B" w:rsidRPr="00632770" w:rsidRDefault="00F53E5B" w:rsidP="00C83631">
      <w:pPr>
        <w:pStyle w:val="HTML"/>
        <w:spacing w:line="360" w:lineRule="auto"/>
        <w:jc w:val="both"/>
        <w:rPr>
          <w:rFonts w:ascii="Book Antiqua" w:hAnsi="Book Antiqua" w:cs="Tahoma"/>
          <w:lang w:val="en-US"/>
        </w:rPr>
      </w:pPr>
      <w:r w:rsidRPr="00632770">
        <w:rPr>
          <w:rFonts w:ascii="Book Antiqua" w:hAnsi="Book Antiqua" w:cs="Arial"/>
          <w:lang w:val="en-US"/>
        </w:rPr>
        <w:t xml:space="preserve">Diabetic </w:t>
      </w:r>
      <w:r w:rsidR="00EF1018" w:rsidRPr="00632770">
        <w:rPr>
          <w:rFonts w:ascii="Book Antiqua" w:hAnsi="Book Antiqua" w:cs="Arial"/>
          <w:lang w:val="en-US"/>
        </w:rPr>
        <w:t>r</w:t>
      </w:r>
      <w:r w:rsidRPr="00632770">
        <w:rPr>
          <w:rFonts w:ascii="Book Antiqua" w:hAnsi="Book Antiqua" w:cs="Arial"/>
          <w:lang w:val="en-US"/>
        </w:rPr>
        <w:t>etinopathy (DR) is a leading cause of vision loss in working-age patients around the world</w:t>
      </w:r>
      <w:r w:rsidR="00A32C18" w:rsidRPr="00632770">
        <w:rPr>
          <w:rFonts w:ascii="Book Antiqua" w:hAnsi="Book Antiqua" w:cs="Arial"/>
          <w:lang w:val="en-US"/>
        </w:rPr>
        <w:t>.</w:t>
      </w:r>
      <w:r w:rsidRPr="00632770">
        <w:rPr>
          <w:rFonts w:ascii="Book Antiqua" w:hAnsi="Book Antiqua" w:cs="Arial"/>
          <w:lang w:val="en-US"/>
        </w:rPr>
        <w:t xml:space="preserve"> </w:t>
      </w:r>
      <w:r w:rsidR="00A32C18" w:rsidRPr="00632770">
        <w:rPr>
          <w:rFonts w:ascii="Book Antiqua" w:hAnsi="Book Antiqua" w:cs="Arial"/>
          <w:lang w:val="en-US"/>
        </w:rPr>
        <w:t>DR</w:t>
      </w:r>
      <w:r w:rsidR="00120463" w:rsidRPr="00632770">
        <w:rPr>
          <w:rFonts w:ascii="Book Antiqua" w:hAnsi="Book Antiqua" w:cs="Arial"/>
          <w:lang w:val="en-US"/>
        </w:rPr>
        <w:t xml:space="preserve"> is related to </w:t>
      </w:r>
      <w:r w:rsidR="00E8780E" w:rsidRPr="00632770">
        <w:rPr>
          <w:rFonts w:ascii="Book Antiqua" w:hAnsi="Book Antiqua" w:cs="Arial"/>
          <w:lang w:val="en-US"/>
        </w:rPr>
        <w:t>1%</w:t>
      </w:r>
      <w:r w:rsidR="00120463" w:rsidRPr="00632770">
        <w:rPr>
          <w:rFonts w:ascii="Book Antiqua" w:hAnsi="Book Antiqua" w:cs="Arial"/>
          <w:lang w:val="en-US"/>
        </w:rPr>
        <w:t xml:space="preserve"> of all </w:t>
      </w:r>
      <w:r w:rsidR="00A32C18" w:rsidRPr="00632770">
        <w:rPr>
          <w:rFonts w:ascii="Book Antiqua" w:hAnsi="Book Antiqua" w:cs="Arial"/>
          <w:lang w:val="en-US"/>
        </w:rPr>
        <w:t xml:space="preserve">cases </w:t>
      </w:r>
      <w:r w:rsidR="00120463" w:rsidRPr="00632770">
        <w:rPr>
          <w:rFonts w:ascii="Book Antiqua" w:hAnsi="Book Antiqua" w:cs="Arial"/>
          <w:lang w:val="en-US"/>
        </w:rPr>
        <w:t>of blindness worldwide</w:t>
      </w:r>
      <w:r w:rsidR="00A32C18" w:rsidRPr="00632770">
        <w:rPr>
          <w:rFonts w:ascii="Book Antiqua" w:hAnsi="Book Antiqua" w:cs="Arial"/>
          <w:lang w:val="en-US"/>
        </w:rPr>
        <w:t>,</w:t>
      </w:r>
      <w:r w:rsidR="00DC6B85" w:rsidRPr="00632770">
        <w:rPr>
          <w:rFonts w:ascii="Book Antiqua" w:hAnsi="Book Antiqua" w:cs="Arial"/>
          <w:lang w:val="en-US"/>
        </w:rPr>
        <w:t xml:space="preserve"> and it may be related to 5% of blindness in some countries</w:t>
      </w:r>
      <w:r w:rsidR="009C5DD7" w:rsidRPr="00632770">
        <w:rPr>
          <w:rFonts w:ascii="Book Antiqua" w:hAnsi="Book Antiqua" w:cs="Arial"/>
          <w:vertAlign w:val="superscript"/>
          <w:lang w:val="en-US"/>
        </w:rPr>
        <w:fldChar w:fldCharType="begin">
          <w:fldData xml:space="preserve">PEVuZE5vdGU+PENpdGU+PEF1dGhvcj5LbGVpbjwvQXV0aG9yPjxZZWFyPjIwMDc8L1llYXI+PFJl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=
</w:fldData>
        </w:fldChar>
      </w:r>
      <w:r w:rsidR="00E8780E"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PEVuZE5vdGU+PENpdGU+PEF1dGhvcj5LbGVpbjwvQXV0aG9yPjxZZWFyPjIwMDc8L1llYXI+PFJl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=
</w:fldData>
        </w:fldChar>
      </w:r>
      <w:r w:rsidR="00E8780E"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DF0A02" w:rsidRPr="00632770">
        <w:rPr>
          <w:rFonts w:ascii="Book Antiqua" w:eastAsiaTheme="minorEastAsia" w:hAnsi="Book Antiqua" w:cs="Arial" w:hint="eastAsia"/>
          <w:vertAlign w:val="superscript"/>
          <w:lang w:val="en-US" w:eastAsia="zh-CN"/>
        </w:rPr>
        <w:t>[</w:t>
      </w:r>
      <w:hyperlink w:anchor="_ENREF_1" w:tooltip="Klein, 2007 #228" w:history="1">
        <w:r w:rsidR="001A7178" w:rsidRPr="00632770">
          <w:rPr>
            <w:rFonts w:ascii="Book Antiqua" w:hAnsi="Book Antiqua" w:cs="Arial"/>
            <w:vertAlign w:val="superscript"/>
            <w:lang w:val="en-US"/>
          </w:rPr>
          <w:t>1</w:t>
        </w:r>
      </w:hyperlink>
      <w:r w:rsidR="00E8780E" w:rsidRPr="00632770">
        <w:rPr>
          <w:rFonts w:ascii="Book Antiqua" w:hAnsi="Book Antiqua" w:cs="Arial"/>
          <w:vertAlign w:val="superscript"/>
          <w:lang w:val="en-US"/>
        </w:rPr>
        <w:t xml:space="preserve">, </w:t>
      </w:r>
      <w:hyperlink w:anchor="_ENREF_2" w:tooltip="Pascolini, 2012 #1903" w:history="1">
        <w:r w:rsidR="001A7178" w:rsidRPr="00632770">
          <w:rPr>
            <w:rFonts w:ascii="Book Antiqua" w:hAnsi="Book Antiqua" w:cs="Arial"/>
            <w:vertAlign w:val="superscript"/>
            <w:lang w:val="en-US"/>
          </w:rPr>
          <w:t>2</w:t>
        </w:r>
      </w:hyperlink>
      <w:r w:rsidR="00DF0A02"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00E8780E" w:rsidRPr="00632770">
        <w:rPr>
          <w:rFonts w:ascii="Book Antiqua" w:hAnsi="Book Antiqua" w:cs="Arial"/>
          <w:vertAlign w:val="superscript"/>
          <w:lang w:val="en-US"/>
        </w:rPr>
        <w:t xml:space="preserve"> </w:t>
      </w:r>
      <w:r w:rsidR="00E8780E" w:rsidRPr="00632770">
        <w:rPr>
          <w:rFonts w:ascii="Book Antiqua" w:hAnsi="Book Antiqua" w:cs="Arial"/>
          <w:lang w:val="en-US"/>
        </w:rPr>
        <w:t>(</w:t>
      </w:r>
      <w:r w:rsidR="00DF0A02" w:rsidRPr="00632770">
        <w:rPr>
          <w:rFonts w:ascii="Book Antiqua" w:hAnsi="Book Antiqua" w:cs="Arial"/>
          <w:lang w:val="en-US"/>
        </w:rPr>
        <w:t>Figure</w:t>
      </w:r>
      <w:r w:rsidR="00E8780E" w:rsidRPr="00632770">
        <w:rPr>
          <w:rFonts w:ascii="Book Antiqua" w:hAnsi="Book Antiqua" w:cs="Arial"/>
          <w:lang w:val="en-US"/>
        </w:rPr>
        <w:t xml:space="preserve"> 1)</w:t>
      </w:r>
      <w:r w:rsidRPr="00632770">
        <w:rPr>
          <w:rFonts w:ascii="Book Antiqua" w:hAnsi="Book Antiqua" w:cs="Arial"/>
          <w:lang w:val="en-US"/>
        </w:rPr>
        <w:t xml:space="preserve">. The main cause of </w:t>
      </w:r>
      <w:r w:rsidR="00120463" w:rsidRPr="00632770">
        <w:rPr>
          <w:rFonts w:ascii="Book Antiqua" w:hAnsi="Book Antiqua" w:cs="Arial"/>
          <w:lang w:val="en-US"/>
        </w:rPr>
        <w:t xml:space="preserve">vision </w:t>
      </w:r>
      <w:r w:rsidRPr="00632770">
        <w:rPr>
          <w:rFonts w:ascii="Book Antiqua" w:hAnsi="Book Antiqua" w:cs="Arial"/>
          <w:lang w:val="en-US"/>
        </w:rPr>
        <w:t>impairment in diabetic patients is diabetic macular edema (DME)</w:t>
      </w:r>
      <w:r w:rsidR="009C5DD7" w:rsidRPr="00632770">
        <w:rPr>
          <w:rFonts w:ascii="Book Antiqua" w:hAnsi="Book Antiqua" w:cs="Arial"/>
          <w:vertAlign w:val="superscript"/>
          <w:lang w:val="en-US"/>
        </w:rPr>
        <w:fldChar w:fldCharType="begin">
          <w:fldData xml:space="preserve">PEVuZE5vdGU+PENpdGU+PEF1dGhvcj5OaWNob2xzb248L0F1dGhvcj48WWVhcj4yMDEwPC9ZZWFy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aGFsbW9sb2d5PC9hYmJyLTE+PC9hbHQtcGVyaW9kaWNhbD48cGFnZXM+MS05PC9wYWdlcz48dm9s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</w:fldData>
        </w:fldChar>
      </w:r>
      <w:r w:rsidR="00730F77"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PEVuZE5vdGU+PENpdGU+PEF1dGhvcj5OaWNob2xzb248L0F1dGhvcj48WWVhcj4yMDEwPC9ZZWFy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aGFsbW9sb2d5PC9hYmJyLTE+PC9hbHQtcGVyaW9kaWNhbD48cGFnZXM+MS05PC9wYWdlcz48dm9s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</w:fldData>
        </w:fldChar>
      </w:r>
      <w:r w:rsidR="00730F77"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DF0A02" w:rsidRPr="00632770">
        <w:rPr>
          <w:rFonts w:ascii="Book Antiqua" w:eastAsiaTheme="minorEastAsia" w:hAnsi="Book Antiqua" w:cs="Arial" w:hint="eastAsia"/>
          <w:vertAlign w:val="superscript"/>
          <w:lang w:val="en-US" w:eastAsia="zh-CN"/>
        </w:rPr>
        <w:t>[</w:t>
      </w:r>
      <w:hyperlink w:anchor="_ENREF_3" w:tooltip="Nicholson, 2010 #875" w:history="1">
        <w:r w:rsidR="001A7178" w:rsidRPr="00632770">
          <w:rPr>
            <w:rFonts w:ascii="Book Antiqua" w:hAnsi="Book Antiqua" w:cs="Arial"/>
            <w:vertAlign w:val="superscript"/>
            <w:lang w:val="en-US"/>
          </w:rPr>
          <w:t>3-5</w:t>
        </w:r>
      </w:hyperlink>
      <w:r w:rsidR="00DF0A02"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Pr="00632770">
        <w:rPr>
          <w:rFonts w:ascii="Book Antiqua" w:hAnsi="Book Antiqua" w:cs="Arial"/>
          <w:lang w:val="en-US"/>
        </w:rPr>
        <w:t xml:space="preserve">. </w:t>
      </w:r>
      <w:r w:rsidRPr="00632770">
        <w:rPr>
          <w:rFonts w:ascii="Book Antiqua" w:hAnsi="Book Antiqua" w:cs="Tahoma"/>
          <w:lang w:val="en-US"/>
        </w:rPr>
        <w:t xml:space="preserve">DME may occur at any stage of non-proliferative </w:t>
      </w:r>
      <w:r w:rsidR="00120463" w:rsidRPr="00632770">
        <w:rPr>
          <w:rFonts w:ascii="Book Antiqua" w:hAnsi="Book Antiqua" w:cs="Tahoma"/>
          <w:lang w:val="en-US"/>
        </w:rPr>
        <w:t>or</w:t>
      </w:r>
      <w:r w:rsidRPr="00632770">
        <w:rPr>
          <w:rFonts w:ascii="Book Antiqua" w:hAnsi="Book Antiqua" w:cs="Tahoma"/>
          <w:lang w:val="en-US"/>
        </w:rPr>
        <w:t xml:space="preserve"> proliferative</w:t>
      </w:r>
      <w:r w:rsidR="00120463" w:rsidRPr="00632770">
        <w:rPr>
          <w:rFonts w:ascii="Book Antiqua" w:hAnsi="Book Antiqua" w:cs="Tahoma"/>
          <w:lang w:val="en-US"/>
        </w:rPr>
        <w:t xml:space="preserve"> </w:t>
      </w:r>
      <w:r w:rsidR="008C01BF" w:rsidRPr="00632770">
        <w:rPr>
          <w:rFonts w:ascii="Book Antiqua" w:eastAsiaTheme="minorEastAsia" w:hAnsi="Book Antiqua" w:cs="Tahoma" w:hint="eastAsia"/>
          <w:lang w:val="en-US" w:eastAsia="zh-CN"/>
        </w:rPr>
        <w:t>DR</w:t>
      </w:r>
      <w:r w:rsidR="009C5DD7" w:rsidRPr="00632770">
        <w:rPr>
          <w:rFonts w:ascii="Book Antiqua" w:hAnsi="Book Antiqua" w:cs="Tahoma"/>
          <w:vertAlign w:val="superscript"/>
          <w:lang w:val="en-US"/>
        </w:rPr>
        <w:fldChar w:fldCharType="begin">
          <w:fldData xml:space="preserve">PEVuZE5vdGU+PENpdGU+PEF1dGhvcj5MYW5nPC9BdXRob3I+PFllYXI+MjAxMTwvWWVhcj48UmVj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</w:fldData>
        </w:fldChar>
      </w:r>
      <w:r w:rsidR="00E8780E" w:rsidRPr="00632770">
        <w:rPr>
          <w:rFonts w:ascii="Book Antiqua" w:hAnsi="Book Antiqua" w:cs="Tahoma"/>
          <w:vertAlign w:val="superscript"/>
          <w:lang w:val="en-US"/>
        </w:rPr>
        <w:instrText xml:space="preserve"> ADDIN EN.CITE </w:instrText>
      </w:r>
      <w:r w:rsidR="009C5DD7" w:rsidRPr="00632770">
        <w:rPr>
          <w:rFonts w:ascii="Book Antiqua" w:hAnsi="Book Antiqua" w:cs="Tahoma"/>
          <w:vertAlign w:val="superscript"/>
          <w:lang w:val="en-US"/>
        </w:rPr>
        <w:fldChar w:fldCharType="begin">
          <w:fldData xml:space="preserve">PEVuZE5vdGU+PENpdGU+PEF1dGhvcj5MYW5nPC9BdXRob3I+PFllYXI+MjAxMTwvWWVhcj48UmVj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</w:fldData>
        </w:fldChar>
      </w:r>
      <w:r w:rsidR="00E8780E" w:rsidRPr="00632770">
        <w:rPr>
          <w:rFonts w:ascii="Book Antiqua" w:hAnsi="Book Antiqua" w:cs="Tahoma"/>
          <w:vertAlign w:val="superscript"/>
          <w:lang w:val="en-US"/>
        </w:rPr>
        <w:instrText xml:space="preserve"> ADDIN EN.CITE.DATA </w:instrText>
      </w:r>
      <w:r w:rsidR="009C5DD7" w:rsidRPr="00632770">
        <w:rPr>
          <w:rFonts w:ascii="Book Antiqua" w:hAnsi="Book Antiqua" w:cs="Tahoma"/>
          <w:vertAlign w:val="superscript"/>
          <w:lang w:val="en-US"/>
        </w:rPr>
      </w:r>
      <w:r w:rsidR="009C5DD7" w:rsidRPr="00632770">
        <w:rPr>
          <w:rFonts w:ascii="Book Antiqua" w:hAnsi="Book Antiqua" w:cs="Tahoma"/>
          <w:vertAlign w:val="superscript"/>
          <w:lang w:val="en-US"/>
        </w:rPr>
        <w:fldChar w:fldCharType="end"/>
      </w:r>
      <w:r w:rsidR="009C5DD7" w:rsidRPr="00632770">
        <w:rPr>
          <w:rFonts w:ascii="Book Antiqua" w:hAnsi="Book Antiqua" w:cs="Tahoma"/>
          <w:vertAlign w:val="superscript"/>
          <w:lang w:val="en-US"/>
        </w:rPr>
      </w:r>
      <w:r w:rsidR="009C5DD7" w:rsidRPr="00632770">
        <w:rPr>
          <w:rFonts w:ascii="Book Antiqua" w:hAnsi="Book Antiqua" w:cs="Tahoma"/>
          <w:vertAlign w:val="superscript"/>
          <w:lang w:val="en-US"/>
        </w:rPr>
        <w:fldChar w:fldCharType="separate"/>
      </w:r>
      <w:r w:rsidR="00DF0A02" w:rsidRPr="00632770">
        <w:rPr>
          <w:rFonts w:ascii="Book Antiqua" w:eastAsiaTheme="minorEastAsia" w:hAnsi="Book Antiqua" w:cs="Tahoma" w:hint="eastAsia"/>
          <w:vertAlign w:val="superscript"/>
          <w:lang w:val="en-US" w:eastAsia="zh-CN"/>
        </w:rPr>
        <w:t>[</w:t>
      </w:r>
      <w:hyperlink w:anchor="_ENREF_6" w:tooltip="Lang, 2011 #416" w:history="1">
        <w:r w:rsidR="001A7178" w:rsidRPr="00632770">
          <w:rPr>
            <w:rFonts w:ascii="Book Antiqua" w:hAnsi="Book Antiqua" w:cs="Tahoma"/>
            <w:vertAlign w:val="superscript"/>
            <w:lang w:val="en-US"/>
          </w:rPr>
          <w:t>6</w:t>
        </w:r>
      </w:hyperlink>
      <w:r w:rsidR="00E8780E" w:rsidRPr="00632770">
        <w:rPr>
          <w:rFonts w:ascii="Book Antiqua" w:hAnsi="Book Antiqua" w:cs="Tahoma"/>
          <w:vertAlign w:val="superscript"/>
          <w:lang w:val="en-US"/>
        </w:rPr>
        <w:t xml:space="preserve">, </w:t>
      </w:r>
      <w:hyperlink w:anchor="_ENREF_7" w:tooltip="Lang, 2012 #421" w:history="1">
        <w:r w:rsidR="001A7178" w:rsidRPr="00632770">
          <w:rPr>
            <w:rFonts w:ascii="Book Antiqua" w:hAnsi="Book Antiqua" w:cs="Tahoma"/>
            <w:vertAlign w:val="superscript"/>
            <w:lang w:val="en-US"/>
          </w:rPr>
          <w:t>7</w:t>
        </w:r>
      </w:hyperlink>
      <w:r w:rsidR="00DF0A02" w:rsidRPr="00632770">
        <w:rPr>
          <w:rFonts w:ascii="Book Antiqua" w:eastAsiaTheme="minorEastAsia" w:hAnsi="Book Antiqua" w:cs="Tahoma" w:hint="eastAsia"/>
          <w:vertAlign w:val="superscript"/>
          <w:lang w:val="en-US" w:eastAsia="zh-CN"/>
        </w:rPr>
        <w:t>]</w:t>
      </w:r>
      <w:r w:rsidR="009C5DD7" w:rsidRPr="00632770">
        <w:rPr>
          <w:rFonts w:ascii="Book Antiqua" w:hAnsi="Book Antiqua" w:cs="Tahoma"/>
          <w:vertAlign w:val="superscript"/>
          <w:lang w:val="en-US"/>
        </w:rPr>
        <w:fldChar w:fldCharType="end"/>
      </w:r>
      <w:r w:rsidRPr="00632770">
        <w:rPr>
          <w:rFonts w:ascii="Book Antiqua" w:hAnsi="Book Antiqua"/>
          <w:lang w:val="en-US"/>
        </w:rPr>
        <w:t xml:space="preserve">. </w:t>
      </w:r>
      <w:r w:rsidRPr="00632770">
        <w:rPr>
          <w:rFonts w:ascii="Book Antiqua" w:hAnsi="Book Antiqua" w:cs="Tahoma"/>
          <w:lang w:val="en-US"/>
        </w:rPr>
        <w:t>Macular edema is divided in</w:t>
      </w:r>
      <w:r w:rsidR="00A32C18" w:rsidRPr="00632770">
        <w:rPr>
          <w:rFonts w:ascii="Book Antiqua" w:hAnsi="Book Antiqua" w:cs="Tahoma"/>
          <w:lang w:val="en-US"/>
        </w:rPr>
        <w:t>to two types:</w:t>
      </w:r>
      <w:r w:rsidRPr="00632770">
        <w:rPr>
          <w:rFonts w:ascii="Book Antiqua" w:hAnsi="Book Antiqua" w:cs="Tahoma"/>
          <w:lang w:val="en-US"/>
        </w:rPr>
        <w:t xml:space="preserve"> focal and diffuse. Focal macular edema is caused by focal leakage from microaneurysms and dilated retinal capillaries with abnormal permeability</w:t>
      </w:r>
      <w:r w:rsidR="00A32C18" w:rsidRPr="00632770">
        <w:rPr>
          <w:rFonts w:ascii="Book Antiqua" w:hAnsi="Book Antiqua" w:cs="Tahoma"/>
          <w:lang w:val="en-US"/>
        </w:rPr>
        <w:t xml:space="preserve">. Complete </w:t>
      </w:r>
      <w:r w:rsidRPr="00632770">
        <w:rPr>
          <w:rFonts w:ascii="Book Antiqua" w:hAnsi="Book Antiqua" w:cs="Tahoma"/>
          <w:lang w:val="en-US"/>
        </w:rPr>
        <w:t>or partial rings, as a circinate</w:t>
      </w:r>
      <w:r w:rsidR="00EF41D3" w:rsidRPr="00632770">
        <w:rPr>
          <w:rFonts w:ascii="Book Antiqua" w:hAnsi="Book Antiqua" w:cs="Tahoma"/>
          <w:lang w:val="en-US"/>
        </w:rPr>
        <w:t xml:space="preserve"> pattern</w:t>
      </w:r>
      <w:r w:rsidRPr="00632770">
        <w:rPr>
          <w:rFonts w:ascii="Book Antiqua" w:hAnsi="Book Antiqua" w:cs="Tahoma"/>
          <w:lang w:val="en-US"/>
        </w:rPr>
        <w:t xml:space="preserve"> of hard exudates</w:t>
      </w:r>
      <w:r w:rsidR="00EF41D3" w:rsidRPr="00632770">
        <w:rPr>
          <w:rFonts w:ascii="Book Antiqua" w:hAnsi="Book Antiqua" w:cs="Tahoma"/>
          <w:lang w:val="en-US"/>
        </w:rPr>
        <w:t>,</w:t>
      </w:r>
      <w:r w:rsidRPr="00632770">
        <w:rPr>
          <w:rFonts w:ascii="Book Antiqua" w:hAnsi="Book Antiqua" w:cs="Tahoma"/>
          <w:lang w:val="en-US"/>
        </w:rPr>
        <w:t xml:space="preserve"> often demarcate </w:t>
      </w:r>
      <w:r w:rsidR="00EF41D3" w:rsidRPr="00632770">
        <w:rPr>
          <w:rFonts w:ascii="Book Antiqua" w:hAnsi="Book Antiqua" w:cs="Tahoma"/>
          <w:lang w:val="en-US"/>
        </w:rPr>
        <w:t>the macular edema</w:t>
      </w:r>
      <w:r w:rsidR="009C5DD7" w:rsidRPr="00632770">
        <w:rPr>
          <w:rFonts w:ascii="Book Antiqua" w:hAnsi="Book Antiqua" w:cs="Tahoma"/>
          <w:vertAlign w:val="superscript"/>
          <w:lang w:val="en-US"/>
        </w:rPr>
        <w:fldChar w:fldCharType="begin"/>
      </w:r>
      <w:r w:rsidR="00E8780E" w:rsidRPr="00632770">
        <w:rPr>
          <w:rFonts w:ascii="Book Antiqua" w:hAnsi="Book Antiqua" w:cs="Tahoma"/>
          <w:vertAlign w:val="superscript"/>
          <w:lang w:val="en-US"/>
        </w:rPr>
        <w:instrText xml:space="preserve"> ADDIN EN.CITE &lt;EndNote&gt;&lt;Cite&gt;&lt;Author&gt;Bernard&lt;/Author&gt;&lt;Year&gt;1995&lt;/Year&gt;&lt;RecNum&gt;602&lt;/RecNum&gt;&lt;DisplayText&gt;(8)&lt;/DisplayText&gt;&lt;record&gt;&lt;rec-number&gt;602&lt;/rec-number&gt;&lt;foreign-keys&gt;&lt;key app="EN" db-id="vpzd5vdt5dvp5de2wad5wse09sfvavzr0px9"&gt;602&lt;/key&gt;&lt;key app="ENWeb" db-id=""&gt;0&lt;/key&gt;&lt;/foreign-keys&gt;&lt;ref-type name="Journal Article"&gt;17&lt;/ref-type&gt;&lt;contributors&gt;&lt;authors&gt;&lt;author&gt;Bernard, J. A.&lt;/author&gt;&lt;author&gt;Guyot-Argenton, C.&lt;/author&gt;&lt;author&gt;Benmehidi, A.&lt;/author&gt;&lt;author&gt;Marielescure, C.&lt;/author&gt;&lt;/authors&gt;&lt;/contributors&gt;&lt;auth-address&gt;Centre d&amp;apos;Ophtalmo-Diabetologie Hotel-Dieu de Paris, France.&lt;/auth-address&gt;&lt;titles&gt;&lt;title&gt;[Hard exudates in diabetic retinopathy]&lt;/title&gt;&lt;secondary-title&gt;Bull Soc Belge Ophtalmol&lt;/secondary-title&gt;&lt;alt-title&gt;Bulletin de la Societe belge d&amp;apos;ophtalmologie&lt;/alt-title&gt;&lt;/titles&gt;&lt;periodical&gt;&lt;full-title&gt;Bull Soc Belge Ophtalmol&lt;/full-title&gt;&lt;abbr-1&gt;Bulletin de la Societe belge d&amp;apos;ophtalmologie&lt;/abbr-1&gt;&lt;/periodical&gt;&lt;alt-periodical&gt;&lt;full-title&gt;Bull Soc Belge Ophtalmol&lt;/full-title&gt;&lt;abbr-1&gt;Bulletin de la Societe belge d&amp;apos;ophtalmologie&lt;/abbr-1&gt;&lt;/alt-periodical&gt;&lt;pages&gt;61-4&lt;/pages&gt;&lt;volume&gt;256&lt;/volume&gt;&lt;edition&gt;1995/01/01&lt;/edition&gt;&lt;keywords&gt;&lt;keyword&gt;Diabetic Retinopathy/*physiopathology/surgery&lt;/keyword&gt;&lt;keyword&gt;Exudates and Transudates/*physiology&lt;/keyword&gt;&lt;keyword&gt;Humans&lt;/keyword&gt;&lt;keyword&gt;Laser Coagulation&lt;/keyword&gt;&lt;keyword&gt;Macular Edema/physiopathology/surgery&lt;/keyword&gt;&lt;keyword&gt;Prognosis&lt;/keyword&gt;&lt;/keywords&gt;&lt;dates&gt;&lt;year&gt;1995&lt;/year&gt;&lt;/dates&gt;&lt;orig-pub&gt;Les exsudats secs au cours de la retinopathie diabetique.&lt;/orig-pub&gt;&lt;isbn&gt;0081-0746 (Print)&amp;#xD;0081-0746 (Linking)&lt;/isbn&gt;&lt;accession-num&gt;8581232&lt;/accession-num&gt;&lt;urls&gt;&lt;related-urls&gt;&lt;url&gt;http://www.ncbi.nlm.nih.gov/pubmed/8581232&lt;/url&gt;&lt;/related-urls&gt;&lt;/urls&gt;&lt;language&gt;fre&lt;/language&gt;&lt;/record&gt;&lt;/Cite&gt;&lt;/EndNote&gt;</w:instrText>
      </w:r>
      <w:r w:rsidR="009C5DD7" w:rsidRPr="00632770">
        <w:rPr>
          <w:rFonts w:ascii="Book Antiqua" w:hAnsi="Book Antiqua" w:cs="Tahoma"/>
          <w:vertAlign w:val="superscript"/>
          <w:lang w:val="en-US"/>
        </w:rPr>
        <w:fldChar w:fldCharType="separate"/>
      </w:r>
      <w:r w:rsidR="00DF0A02" w:rsidRPr="00632770">
        <w:rPr>
          <w:rFonts w:ascii="Book Antiqua" w:eastAsiaTheme="minorEastAsia" w:hAnsi="Book Antiqua" w:cs="Tahoma" w:hint="eastAsia"/>
          <w:vertAlign w:val="superscript"/>
          <w:lang w:val="en-US" w:eastAsia="zh-CN"/>
        </w:rPr>
        <w:t>[</w:t>
      </w:r>
      <w:hyperlink w:anchor="_ENREF_8" w:tooltip="Bernard, 1995 #602" w:history="1">
        <w:r w:rsidR="001A7178" w:rsidRPr="00632770">
          <w:rPr>
            <w:rFonts w:ascii="Book Antiqua" w:hAnsi="Book Antiqua" w:cs="Tahoma"/>
            <w:vertAlign w:val="superscript"/>
            <w:lang w:val="en-US"/>
          </w:rPr>
          <w:t>8</w:t>
        </w:r>
      </w:hyperlink>
      <w:r w:rsidR="00DF0A02" w:rsidRPr="00632770">
        <w:rPr>
          <w:rFonts w:ascii="Book Antiqua" w:eastAsiaTheme="minorEastAsia" w:hAnsi="Book Antiqua" w:cs="Tahoma" w:hint="eastAsia"/>
          <w:vertAlign w:val="superscript"/>
          <w:lang w:val="en-US" w:eastAsia="zh-CN"/>
        </w:rPr>
        <w:t>]</w:t>
      </w:r>
      <w:r w:rsidR="009C5DD7" w:rsidRPr="00632770">
        <w:rPr>
          <w:rFonts w:ascii="Book Antiqua" w:hAnsi="Book Antiqua" w:cs="Tahoma"/>
          <w:vertAlign w:val="superscript"/>
          <w:lang w:val="en-US"/>
        </w:rPr>
        <w:fldChar w:fldCharType="end"/>
      </w:r>
      <w:r w:rsidR="001A78FA" w:rsidRPr="00632770">
        <w:rPr>
          <w:rFonts w:ascii="Book Antiqua" w:hAnsi="Book Antiqua" w:cs="Tahoma"/>
          <w:lang w:val="en-US"/>
        </w:rPr>
        <w:t xml:space="preserve"> (</w:t>
      </w:r>
      <w:r w:rsidR="00DF0A02" w:rsidRPr="00632770">
        <w:rPr>
          <w:rFonts w:ascii="Book Antiqua" w:hAnsi="Book Antiqua" w:cs="Tahoma"/>
          <w:lang w:val="en-US"/>
        </w:rPr>
        <w:t>Figure</w:t>
      </w:r>
      <w:r w:rsidR="001A78FA" w:rsidRPr="00632770">
        <w:rPr>
          <w:rFonts w:ascii="Book Antiqua" w:hAnsi="Book Antiqua" w:cs="Tahoma"/>
          <w:lang w:val="en-US"/>
        </w:rPr>
        <w:t xml:space="preserve"> 2A)</w:t>
      </w:r>
      <w:r w:rsidRPr="00632770">
        <w:rPr>
          <w:rFonts w:ascii="Book Antiqua" w:hAnsi="Book Antiqua" w:cs="Tahoma"/>
          <w:lang w:val="en-US"/>
        </w:rPr>
        <w:t>. In diffuse macular edema</w:t>
      </w:r>
      <w:r w:rsidR="00A32C18" w:rsidRPr="00632770">
        <w:rPr>
          <w:rFonts w:ascii="Book Antiqua" w:hAnsi="Book Antiqua" w:cs="Tahoma"/>
          <w:lang w:val="en-US"/>
        </w:rPr>
        <w:t>,</w:t>
      </w:r>
      <w:r w:rsidRPr="00632770">
        <w:rPr>
          <w:rFonts w:ascii="Book Antiqua" w:hAnsi="Book Antiqua" w:cs="Tahoma"/>
          <w:lang w:val="en-US"/>
        </w:rPr>
        <w:t xml:space="preserve"> </w:t>
      </w:r>
      <w:r w:rsidR="00432290" w:rsidRPr="00632770">
        <w:rPr>
          <w:rFonts w:ascii="Book Antiqua" w:hAnsi="Book Antiqua" w:cs="Tahoma"/>
          <w:lang w:val="en-US"/>
        </w:rPr>
        <w:t xml:space="preserve">generalized leakage from dilated capillaries </w:t>
      </w:r>
      <w:r w:rsidRPr="00632770">
        <w:rPr>
          <w:rFonts w:ascii="Book Antiqua" w:hAnsi="Book Antiqua" w:cs="Tahoma"/>
          <w:lang w:val="en-US"/>
        </w:rPr>
        <w:t>is observed throughout the posterior pole</w:t>
      </w:r>
      <w:r w:rsidR="001A78FA" w:rsidRPr="00632770">
        <w:rPr>
          <w:rFonts w:ascii="Book Antiqua" w:hAnsi="Book Antiqua" w:cs="Tahoma"/>
          <w:lang w:val="en-US"/>
        </w:rPr>
        <w:t xml:space="preserve"> (</w:t>
      </w:r>
      <w:r w:rsidR="00DF0A02" w:rsidRPr="00632770">
        <w:rPr>
          <w:rFonts w:ascii="Book Antiqua" w:hAnsi="Book Antiqua" w:cs="Tahoma"/>
          <w:lang w:val="en-US"/>
        </w:rPr>
        <w:t>Figure</w:t>
      </w:r>
      <w:r w:rsidR="001A78FA" w:rsidRPr="00632770">
        <w:rPr>
          <w:rFonts w:ascii="Book Antiqua" w:hAnsi="Book Antiqua" w:cs="Tahoma"/>
          <w:lang w:val="en-US"/>
        </w:rPr>
        <w:t xml:space="preserve"> 2B)</w:t>
      </w:r>
      <w:r w:rsidR="00A32C18" w:rsidRPr="00632770">
        <w:rPr>
          <w:rFonts w:ascii="Book Antiqua" w:hAnsi="Book Antiqua" w:cs="Tahoma"/>
          <w:b/>
          <w:lang w:val="en-US"/>
        </w:rPr>
        <w:t>.</w:t>
      </w:r>
      <w:r w:rsidR="00EF41D3" w:rsidRPr="00632770">
        <w:rPr>
          <w:rFonts w:ascii="Book Antiqua" w:hAnsi="Book Antiqua" w:cs="Tahoma"/>
          <w:lang w:val="en-US"/>
        </w:rPr>
        <w:t xml:space="preserve"> </w:t>
      </w:r>
      <w:r w:rsidR="00A32C18" w:rsidRPr="00632770">
        <w:rPr>
          <w:rFonts w:ascii="Book Antiqua" w:hAnsi="Book Antiqua" w:cs="Tahoma"/>
          <w:lang w:val="en-US"/>
        </w:rPr>
        <w:t xml:space="preserve">Occlusion </w:t>
      </w:r>
      <w:r w:rsidRPr="00632770">
        <w:rPr>
          <w:rFonts w:ascii="Book Antiqua" w:hAnsi="Book Antiqua" w:cs="Tahoma"/>
          <w:lang w:val="en-US"/>
        </w:rPr>
        <w:t xml:space="preserve">of a portion of the capillary bed </w:t>
      </w:r>
      <w:r w:rsidR="000116A1" w:rsidRPr="00632770">
        <w:rPr>
          <w:rFonts w:ascii="Book Antiqua" w:hAnsi="Book Antiqua" w:cs="Tahoma"/>
          <w:lang w:val="en-US"/>
        </w:rPr>
        <w:t>causes</w:t>
      </w:r>
      <w:r w:rsidRPr="00632770">
        <w:rPr>
          <w:rFonts w:ascii="Book Antiqua" w:hAnsi="Book Antiqua" w:cs="Tahoma"/>
          <w:lang w:val="en-US"/>
        </w:rPr>
        <w:t xml:space="preserve"> dilation of the patent capillaries</w:t>
      </w:r>
      <w:r w:rsidR="000116A1" w:rsidRPr="00632770">
        <w:rPr>
          <w:rFonts w:ascii="Book Antiqua" w:hAnsi="Book Antiqua" w:cs="Tahoma"/>
          <w:lang w:val="en-US"/>
        </w:rPr>
        <w:t>,</w:t>
      </w:r>
      <w:r w:rsidRPr="00632770">
        <w:rPr>
          <w:rFonts w:ascii="Book Antiqua" w:hAnsi="Book Antiqua" w:cs="Tahoma"/>
          <w:lang w:val="en-US"/>
        </w:rPr>
        <w:t xml:space="preserve"> </w:t>
      </w:r>
      <w:r w:rsidR="000116A1" w:rsidRPr="00632770">
        <w:rPr>
          <w:rFonts w:ascii="Book Antiqua" w:hAnsi="Book Antiqua" w:cs="Tahoma"/>
          <w:lang w:val="en-US"/>
        </w:rPr>
        <w:t>which</w:t>
      </w:r>
      <w:r w:rsidRPr="00632770">
        <w:rPr>
          <w:rFonts w:ascii="Book Antiqua" w:hAnsi="Book Antiqua" w:cs="Tahoma"/>
          <w:lang w:val="en-US"/>
        </w:rPr>
        <w:t xml:space="preserve"> tend to leak</w:t>
      </w:r>
      <w:r w:rsidR="000116A1" w:rsidRPr="00632770">
        <w:rPr>
          <w:rFonts w:ascii="Book Antiqua" w:hAnsi="Book Antiqua" w:cs="Tahoma"/>
          <w:lang w:val="en-US"/>
        </w:rPr>
        <w:t>,</w:t>
      </w:r>
      <w:r w:rsidRPr="00632770">
        <w:rPr>
          <w:rFonts w:ascii="Book Antiqua" w:hAnsi="Book Antiqua" w:cs="Tahoma"/>
          <w:lang w:val="en-US"/>
        </w:rPr>
        <w:t xml:space="preserve"> </w:t>
      </w:r>
      <w:r w:rsidR="00E007F6" w:rsidRPr="00632770">
        <w:rPr>
          <w:rFonts w:ascii="Book Antiqua" w:hAnsi="Book Antiqua" w:cs="Tahoma"/>
          <w:lang w:val="en-US"/>
        </w:rPr>
        <w:t>leading to</w:t>
      </w:r>
      <w:r w:rsidRPr="00632770">
        <w:rPr>
          <w:rFonts w:ascii="Book Antiqua" w:hAnsi="Book Antiqua" w:cs="Tahoma"/>
          <w:lang w:val="en-US"/>
        </w:rPr>
        <w:t xml:space="preserve"> edema</w:t>
      </w:r>
      <w:r w:rsidR="009C5DD7" w:rsidRPr="00632770">
        <w:rPr>
          <w:rFonts w:ascii="Book Antiqua" w:hAnsi="Book Antiqua" w:cs="Tahoma"/>
          <w:vertAlign w:val="superscript"/>
          <w:lang w:val="en-US"/>
        </w:rPr>
        <w:fldChar w:fldCharType="begin"/>
      </w:r>
      <w:r w:rsidR="00E8780E" w:rsidRPr="00632770">
        <w:rPr>
          <w:rFonts w:ascii="Book Antiqua" w:hAnsi="Book Antiqua" w:cs="Tahoma"/>
          <w:vertAlign w:val="superscript"/>
          <w:lang w:val="en-US"/>
        </w:rPr>
        <w:instrText xml:space="preserve"> ADDIN EN.CITE &lt;EndNote&gt;&lt;Cite&gt;&lt;Author&gt;Tranos&lt;/Author&gt;&lt;Year&gt;2004&lt;/Year&gt;&lt;RecNum&gt;616&lt;/RecNum&gt;&lt;DisplayText&gt;(9)&lt;/DisplayText&gt;&lt;record&gt;&lt;rec-number&gt;616&lt;/rec-number&gt;&lt;foreign-keys&gt;&lt;key app="EN" db-id="vpzd5vdt5dvp5de2wad5wse09sfvavzr0px9"&gt;616&lt;/key&gt;&lt;key app="ENWeb" db-id=""&gt;0&lt;/key&gt;&lt;/foreign-keys&gt;&lt;ref-type name="Journal Article"&gt;17&lt;/ref-type&gt;&lt;contributors&gt;&lt;authors&gt;&lt;author&gt;Tranos, P. G.&lt;/author&gt;&lt;author&gt;Wickremasinghe, S. S.&lt;/author&gt;&lt;author&gt;Stangos, N. T.&lt;/author&gt;&lt;author&gt;Topouzis, F.&lt;/author&gt;&lt;author&gt;Tsinopoulos, I.&lt;/author&gt;&lt;author&gt;Pavesio, C. E.&lt;/author&gt;&lt;/authors&gt;&lt;/contributors&gt;&lt;auth-address&gt;Moorfields Eye Hospital, London, United Kingdom.&lt;/auth-address&gt;&lt;titles&gt;&lt;title&gt;Macular edema&lt;/title&gt;&lt;secondary-title&gt;Surv Ophthalmol&lt;/secondary-title&gt;&lt;alt-title&gt;Survey of ophthalmology&lt;/alt-title&gt;&lt;/titles&gt;&lt;periodical&gt;&lt;full-title&gt;Surv Ophthalmol&lt;/full-title&gt;&lt;abbr-1&gt;Survey of ophthalmology&lt;/abbr-1&gt;&lt;/periodical&gt;&lt;alt-periodical&gt;&lt;full-title&gt;Surv Ophthalmol&lt;/full-title&gt;&lt;abbr-1&gt;Survey of ophthalmology&lt;/abbr-1&gt;&lt;/alt-periodical&gt;&lt;pages&gt;470-90&lt;/pages&gt;&lt;volume&gt;49&lt;/volume&gt;&lt;number&gt;5&lt;/number&gt;&lt;edition&gt;2004/08/25&lt;/edition&gt;&lt;keywords&gt;&lt;keyword&gt;Humans&lt;/keyword&gt;&lt;keyword&gt;Macular Edema/diagnosis/*etiology/*therapy&lt;/keyword&gt;&lt;/keywords&gt;&lt;dates&gt;&lt;year&gt;2004&lt;/year&gt;&lt;pub-dates&gt;&lt;date&gt;Sep-Oct&lt;/date&gt;&lt;/pub-dates&gt;&lt;/dates&gt;&lt;isbn&gt;0039-6257 (Print)&amp;#xD;0039-6257 (Linking)&lt;/isbn&gt;&lt;accession-num&gt;15325193&lt;/accession-num&gt;&lt;work-type&gt;Review&lt;/work-type&gt;&lt;urls&gt;&lt;related-urls&gt;&lt;url&gt;http://www.ncbi.nlm.nih.gov/pubmed/15325193&lt;/url&gt;&lt;/related-urls&gt;&lt;/urls&gt;&lt;electronic-resource-num&gt;10.1016/j.survophthal.2004.06.002&lt;/electronic-resource-num&gt;&lt;language&gt;eng&lt;/language&gt;&lt;/record&gt;&lt;/Cite&gt;&lt;/EndNote&gt;</w:instrText>
      </w:r>
      <w:r w:rsidR="009C5DD7" w:rsidRPr="00632770">
        <w:rPr>
          <w:rFonts w:ascii="Book Antiqua" w:hAnsi="Book Antiqua" w:cs="Tahoma"/>
          <w:vertAlign w:val="superscript"/>
          <w:lang w:val="en-US"/>
        </w:rPr>
        <w:fldChar w:fldCharType="separate"/>
      </w:r>
      <w:r w:rsidR="006B2C9B" w:rsidRPr="00632770">
        <w:rPr>
          <w:rFonts w:ascii="Book Antiqua" w:eastAsiaTheme="minorEastAsia" w:hAnsi="Book Antiqua" w:cs="Tahoma" w:hint="eastAsia"/>
          <w:vertAlign w:val="superscript"/>
          <w:lang w:val="en-US" w:eastAsia="zh-CN"/>
        </w:rPr>
        <w:t>[</w:t>
      </w:r>
      <w:hyperlink w:anchor="_ENREF_9" w:tooltip="Tranos, 2004 #616" w:history="1">
        <w:r w:rsidR="001A7178" w:rsidRPr="00632770">
          <w:rPr>
            <w:rFonts w:ascii="Book Antiqua" w:hAnsi="Book Antiqua" w:cs="Tahoma"/>
            <w:vertAlign w:val="superscript"/>
            <w:lang w:val="en-US"/>
          </w:rPr>
          <w:t>9</w:t>
        </w:r>
      </w:hyperlink>
      <w:r w:rsidR="006B2C9B" w:rsidRPr="00632770">
        <w:rPr>
          <w:rFonts w:ascii="Book Antiqua" w:eastAsiaTheme="minorEastAsia" w:hAnsi="Book Antiqua" w:cs="Tahoma" w:hint="eastAsia"/>
          <w:vertAlign w:val="superscript"/>
          <w:lang w:val="en-US" w:eastAsia="zh-CN"/>
        </w:rPr>
        <w:t>]</w:t>
      </w:r>
      <w:r w:rsidR="009C5DD7" w:rsidRPr="00632770">
        <w:rPr>
          <w:rFonts w:ascii="Book Antiqua" w:hAnsi="Book Antiqua" w:cs="Tahoma"/>
          <w:vertAlign w:val="superscript"/>
          <w:lang w:val="en-US"/>
        </w:rPr>
        <w:fldChar w:fldCharType="end"/>
      </w:r>
      <w:r w:rsidRPr="00632770">
        <w:rPr>
          <w:rFonts w:ascii="Book Antiqua" w:hAnsi="Book Antiqua" w:cs="Tahoma"/>
          <w:lang w:val="en-US"/>
        </w:rPr>
        <w:t xml:space="preserve">. </w:t>
      </w:r>
      <w:r w:rsidR="00A32C18" w:rsidRPr="00632770">
        <w:rPr>
          <w:rFonts w:ascii="Book Antiqua" w:hAnsi="Book Antiqua" w:cs="Tahoma"/>
          <w:lang w:val="en-US"/>
        </w:rPr>
        <w:t>The ri</w:t>
      </w:r>
      <w:r w:rsidRPr="00632770">
        <w:rPr>
          <w:rFonts w:ascii="Book Antiqua" w:hAnsi="Book Antiqua" w:cs="Tahoma"/>
          <w:lang w:val="en-US"/>
        </w:rPr>
        <w:t xml:space="preserve">sk factors associated with diffuse macular edema are systemic hypertension, adult-onset diabetes mellitus and poor blood glucose control, cardiovascular disease, impaired renal function, </w:t>
      </w:r>
      <w:r w:rsidR="00A32C18" w:rsidRPr="00632770">
        <w:rPr>
          <w:rFonts w:ascii="Book Antiqua" w:hAnsi="Book Antiqua" w:cs="Tahoma"/>
          <w:lang w:val="en-US"/>
        </w:rPr>
        <w:t xml:space="preserve">increased </w:t>
      </w:r>
      <w:r w:rsidRPr="00632770">
        <w:rPr>
          <w:rFonts w:ascii="Book Antiqua" w:hAnsi="Book Antiqua" w:cs="Tahoma"/>
          <w:lang w:val="en-US"/>
        </w:rPr>
        <w:t xml:space="preserve">number of retinal </w:t>
      </w:r>
      <w:r w:rsidR="00A32C18" w:rsidRPr="00632770">
        <w:rPr>
          <w:rFonts w:ascii="Book Antiqua" w:hAnsi="Book Antiqua" w:cs="Tahoma"/>
          <w:lang w:val="en-US"/>
        </w:rPr>
        <w:t>microaneurysms</w:t>
      </w:r>
      <w:r w:rsidRPr="00632770">
        <w:rPr>
          <w:rFonts w:ascii="Book Antiqua" w:hAnsi="Book Antiqua" w:cs="Tahoma"/>
          <w:lang w:val="en-US"/>
        </w:rPr>
        <w:t>, advanced retinopathy and vitreomacular traction</w:t>
      </w:r>
      <w:r w:rsidR="009C5DD7" w:rsidRPr="00632770">
        <w:rPr>
          <w:rFonts w:ascii="Book Antiqua" w:hAnsi="Book Antiqua" w:cs="Tahoma"/>
          <w:vertAlign w:val="superscript"/>
          <w:lang w:val="en-US"/>
        </w:rPr>
        <w:fldChar w:fldCharType="begin">
          <w:fldData xml:space="preserve">PEVuZE5vdGU+PENpdGU+PEF1dGhvcj5Mb3BlcyBkZSBGYXJpYTwvQXV0aG9yPjxZZWFyPjE5OTk8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==
</w:fldData>
        </w:fldChar>
      </w:r>
      <w:r w:rsidR="00E8780E" w:rsidRPr="00632770">
        <w:rPr>
          <w:rFonts w:ascii="Book Antiqua" w:hAnsi="Book Antiqua" w:cs="Tahoma"/>
          <w:vertAlign w:val="superscript"/>
          <w:lang w:val="en-US"/>
        </w:rPr>
        <w:instrText xml:space="preserve"> ADDIN EN.CITE </w:instrText>
      </w:r>
      <w:r w:rsidR="009C5DD7" w:rsidRPr="00632770">
        <w:rPr>
          <w:rFonts w:ascii="Book Antiqua" w:hAnsi="Book Antiqua" w:cs="Tahoma"/>
          <w:vertAlign w:val="superscript"/>
          <w:lang w:val="en-US"/>
        </w:rPr>
        <w:fldChar w:fldCharType="begin">
          <w:fldData xml:space="preserve">PEVuZE5vdGU+PENpdGU+PEF1dGhvcj5Mb3BlcyBkZSBGYXJpYTwvQXV0aG9yPjxZZWFyPjE5OTk8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==
</w:fldData>
        </w:fldChar>
      </w:r>
      <w:r w:rsidR="00E8780E" w:rsidRPr="00632770">
        <w:rPr>
          <w:rFonts w:ascii="Book Antiqua" w:hAnsi="Book Antiqua" w:cs="Tahoma"/>
          <w:vertAlign w:val="superscript"/>
          <w:lang w:val="en-US"/>
        </w:rPr>
        <w:instrText xml:space="preserve"> ADDIN EN.CITE.DATA </w:instrText>
      </w:r>
      <w:r w:rsidR="009C5DD7" w:rsidRPr="00632770">
        <w:rPr>
          <w:rFonts w:ascii="Book Antiqua" w:hAnsi="Book Antiqua" w:cs="Tahoma"/>
          <w:vertAlign w:val="superscript"/>
          <w:lang w:val="en-US"/>
        </w:rPr>
      </w:r>
      <w:r w:rsidR="009C5DD7" w:rsidRPr="00632770">
        <w:rPr>
          <w:rFonts w:ascii="Book Antiqua" w:hAnsi="Book Antiqua" w:cs="Tahoma"/>
          <w:vertAlign w:val="superscript"/>
          <w:lang w:val="en-US"/>
        </w:rPr>
        <w:fldChar w:fldCharType="end"/>
      </w:r>
      <w:r w:rsidR="009C5DD7" w:rsidRPr="00632770">
        <w:rPr>
          <w:rFonts w:ascii="Book Antiqua" w:hAnsi="Book Antiqua" w:cs="Tahoma"/>
          <w:vertAlign w:val="superscript"/>
          <w:lang w:val="en-US"/>
        </w:rPr>
      </w:r>
      <w:r w:rsidR="009C5DD7" w:rsidRPr="00632770">
        <w:rPr>
          <w:rFonts w:ascii="Book Antiqua" w:hAnsi="Book Antiqua" w:cs="Tahoma"/>
          <w:vertAlign w:val="superscript"/>
          <w:lang w:val="en-US"/>
        </w:rPr>
        <w:fldChar w:fldCharType="separate"/>
      </w:r>
      <w:r w:rsidR="007262BD" w:rsidRPr="00632770">
        <w:rPr>
          <w:rFonts w:ascii="Book Antiqua" w:eastAsiaTheme="minorEastAsia" w:hAnsi="Book Antiqua" w:cs="Tahoma" w:hint="eastAsia"/>
          <w:vertAlign w:val="superscript"/>
          <w:lang w:val="en-US" w:eastAsia="zh-CN"/>
        </w:rPr>
        <w:t>[</w:t>
      </w:r>
      <w:hyperlink w:anchor="_ENREF_9" w:tooltip="Tranos, 2004 #616" w:history="1">
        <w:r w:rsidR="001A7178" w:rsidRPr="00632770">
          <w:rPr>
            <w:rFonts w:ascii="Book Antiqua" w:hAnsi="Book Antiqua" w:cs="Tahoma"/>
            <w:vertAlign w:val="superscript"/>
            <w:lang w:val="en-US"/>
          </w:rPr>
          <w:t>9</w:t>
        </w:r>
      </w:hyperlink>
      <w:r w:rsidR="00E8780E" w:rsidRPr="00632770">
        <w:rPr>
          <w:rFonts w:ascii="Book Antiqua" w:hAnsi="Book Antiqua" w:cs="Tahoma"/>
          <w:vertAlign w:val="superscript"/>
          <w:lang w:val="en-US"/>
        </w:rPr>
        <w:t xml:space="preserve">, </w:t>
      </w:r>
      <w:hyperlink w:anchor="_ENREF_10" w:tooltip="Lopes de Faria, 1999 #628" w:history="1">
        <w:r w:rsidR="001A7178" w:rsidRPr="00632770">
          <w:rPr>
            <w:rFonts w:ascii="Book Antiqua" w:hAnsi="Book Antiqua" w:cs="Tahoma"/>
            <w:vertAlign w:val="superscript"/>
            <w:lang w:val="en-US"/>
          </w:rPr>
          <w:t>10</w:t>
        </w:r>
      </w:hyperlink>
      <w:r w:rsidR="007262BD" w:rsidRPr="00632770">
        <w:rPr>
          <w:rFonts w:ascii="Book Antiqua" w:eastAsiaTheme="minorEastAsia" w:hAnsi="Book Antiqua" w:cs="Tahoma" w:hint="eastAsia"/>
          <w:vertAlign w:val="superscript"/>
          <w:lang w:val="en-US" w:eastAsia="zh-CN"/>
        </w:rPr>
        <w:t>]</w:t>
      </w:r>
      <w:r w:rsidR="009C5DD7" w:rsidRPr="00632770">
        <w:rPr>
          <w:rFonts w:ascii="Book Antiqua" w:hAnsi="Book Antiqua" w:cs="Tahoma"/>
          <w:vertAlign w:val="superscript"/>
          <w:lang w:val="en-US"/>
        </w:rPr>
        <w:fldChar w:fldCharType="end"/>
      </w:r>
      <w:r w:rsidRPr="00632770">
        <w:rPr>
          <w:rFonts w:ascii="Book Antiqua" w:hAnsi="Book Antiqua" w:cs="Tahoma"/>
          <w:lang w:val="en-US"/>
        </w:rPr>
        <w:t xml:space="preserve">. </w:t>
      </w:r>
      <w:r w:rsidR="00EF41D3" w:rsidRPr="00632770">
        <w:rPr>
          <w:rFonts w:ascii="Book Antiqua" w:hAnsi="Book Antiqua" w:cs="Tahoma"/>
          <w:lang w:val="en-US"/>
        </w:rPr>
        <w:t>It is</w:t>
      </w:r>
      <w:r w:rsidRPr="00632770">
        <w:rPr>
          <w:rFonts w:ascii="Book Antiqua" w:hAnsi="Book Antiqua" w:cs="Tahoma"/>
          <w:lang w:val="en-US"/>
        </w:rPr>
        <w:t xml:space="preserve"> estimate</w:t>
      </w:r>
      <w:r w:rsidR="00EF41D3" w:rsidRPr="00632770">
        <w:rPr>
          <w:rFonts w:ascii="Book Antiqua" w:hAnsi="Book Antiqua" w:cs="Tahoma"/>
          <w:lang w:val="en-US"/>
        </w:rPr>
        <w:t>d</w:t>
      </w:r>
      <w:r w:rsidRPr="00632770">
        <w:rPr>
          <w:rFonts w:ascii="Book Antiqua" w:hAnsi="Book Antiqua" w:cs="Tahoma"/>
          <w:lang w:val="en-US"/>
        </w:rPr>
        <w:t xml:space="preserve"> </w:t>
      </w:r>
      <w:r w:rsidR="00EF41D3" w:rsidRPr="00632770">
        <w:rPr>
          <w:rFonts w:ascii="Book Antiqua" w:hAnsi="Book Antiqua" w:cs="Tahoma"/>
          <w:lang w:val="en-US"/>
        </w:rPr>
        <w:t>that</w:t>
      </w:r>
      <w:r w:rsidRPr="00632770">
        <w:rPr>
          <w:rFonts w:ascii="Book Antiqua" w:hAnsi="Book Antiqua" w:cs="Tahoma"/>
          <w:lang w:val="en-US"/>
        </w:rPr>
        <w:t xml:space="preserve"> DME </w:t>
      </w:r>
      <w:r w:rsidR="00A32C18" w:rsidRPr="00632770">
        <w:rPr>
          <w:rFonts w:ascii="Book Antiqua" w:hAnsi="Book Antiqua" w:cs="Tahoma"/>
          <w:lang w:val="en-US"/>
        </w:rPr>
        <w:t xml:space="preserve">occurs in </w:t>
      </w:r>
      <w:r w:rsidRPr="00632770">
        <w:rPr>
          <w:rFonts w:ascii="Book Antiqua" w:hAnsi="Book Antiqua" w:cs="Tahoma"/>
          <w:lang w:val="en-US"/>
        </w:rPr>
        <w:t>3% to 6% of all patients with diabetes aged 18</w:t>
      </w:r>
      <w:r w:rsidR="00BE0AA2" w:rsidRPr="00632770">
        <w:rPr>
          <w:rFonts w:ascii="Book Antiqua" w:hAnsi="Book Antiqua" w:cs="Tahoma"/>
          <w:lang w:val="en-US"/>
        </w:rPr>
        <w:t xml:space="preserve"> or</w:t>
      </w:r>
      <w:r w:rsidR="00A32C18" w:rsidRPr="00632770">
        <w:rPr>
          <w:rFonts w:ascii="Book Antiqua" w:hAnsi="Book Antiqua" w:cs="Tahoma"/>
          <w:lang w:val="en-US"/>
        </w:rPr>
        <w:t xml:space="preserve"> older</w:t>
      </w:r>
      <w:r w:rsidR="009C5DD7" w:rsidRPr="00632770">
        <w:rPr>
          <w:rFonts w:ascii="Book Antiqua" w:hAnsi="Book Antiqua" w:cs="Tahoma"/>
          <w:vertAlign w:val="superscript"/>
          <w:lang w:val="en-US"/>
        </w:rPr>
        <w:fldChar w:fldCharType="begin"/>
      </w:r>
      <w:r w:rsidR="00E8780E" w:rsidRPr="00632770">
        <w:rPr>
          <w:rFonts w:ascii="Book Antiqua" w:hAnsi="Book Antiqua" w:cs="Tahoma"/>
          <w:vertAlign w:val="superscript"/>
          <w:lang w:val="en-US"/>
        </w:rPr>
        <w:instrText xml:space="preserve"> ADDIN EN.CITE &lt;EndNote&gt;&lt;Cite&gt;&lt;Author&gt;Royle P&lt;/Author&gt;&lt;Year&gt;2011&lt;/Year&gt;&lt;RecNum&gt;717&lt;/RecNum&gt;&lt;DisplayText&gt;(11)&lt;/DisplayText&gt;&lt;record&gt;&lt;rec-number&gt;717&lt;/rec-number&gt;&lt;foreign-keys&gt;&lt;key app="EN" db-id="vpzd5vdt5dvp5de2wad5wse09sfvavzr0px9"&gt;717&lt;/key&gt;&lt;/foreign-keys&gt;&lt;ref-type name="Journal Article"&gt;17&lt;/ref-type&gt;&lt;contributors&gt;&lt;authors&gt;&lt;author&gt;Royle P, Cummins E, Henderson R, et al.&lt;/author&gt;&lt;/authors&gt;&lt;/contributors&gt;&lt;titles&gt;&lt;title&gt;Ranibizumab for the Treatment of Diabetic Macular Oedema: a single technology appraisal&lt;/title&gt;&lt;secondary-title&gt;Aberdeen: University of Aberdeen&lt;/secondary-title&gt;&lt;/titles&gt;&lt;periodical&gt;&lt;full-title&gt;Aberdeen: University of Aberdeen&lt;/full-title&gt;&lt;/periodical&gt;&lt;dates&gt;&lt;year&gt;2011&lt;/year&gt;&lt;/dates&gt;&lt;urls&gt;&lt;/urls&gt;&lt;/record&gt;&lt;/Cite&gt;&lt;/EndNote&gt;</w:instrText>
      </w:r>
      <w:r w:rsidR="009C5DD7" w:rsidRPr="00632770">
        <w:rPr>
          <w:rFonts w:ascii="Book Antiqua" w:hAnsi="Book Antiqua" w:cs="Tahoma"/>
          <w:vertAlign w:val="superscript"/>
          <w:lang w:val="en-US"/>
        </w:rPr>
        <w:fldChar w:fldCharType="separate"/>
      </w:r>
      <w:r w:rsidR="007262BD" w:rsidRPr="00632770">
        <w:rPr>
          <w:rFonts w:ascii="Book Antiqua" w:eastAsiaTheme="minorEastAsia" w:hAnsi="Book Antiqua" w:cs="Tahoma" w:hint="eastAsia"/>
          <w:vertAlign w:val="superscript"/>
          <w:lang w:val="en-US" w:eastAsia="zh-CN"/>
        </w:rPr>
        <w:t>[</w:t>
      </w:r>
      <w:hyperlink w:anchor="_ENREF_11" w:tooltip="Royle P, 2011 #717" w:history="1">
        <w:r w:rsidR="001A7178" w:rsidRPr="00632770">
          <w:rPr>
            <w:rFonts w:ascii="Book Antiqua" w:hAnsi="Book Antiqua" w:cs="Tahoma"/>
            <w:vertAlign w:val="superscript"/>
            <w:lang w:val="en-US"/>
          </w:rPr>
          <w:t>11</w:t>
        </w:r>
      </w:hyperlink>
      <w:r w:rsidR="007262BD" w:rsidRPr="00632770">
        <w:rPr>
          <w:rFonts w:ascii="Book Antiqua" w:eastAsiaTheme="minorEastAsia" w:hAnsi="Book Antiqua" w:cs="Tahoma" w:hint="eastAsia"/>
          <w:vertAlign w:val="superscript"/>
          <w:lang w:val="en-US" w:eastAsia="zh-CN"/>
        </w:rPr>
        <w:t>]</w:t>
      </w:r>
      <w:r w:rsidR="009C5DD7" w:rsidRPr="00632770">
        <w:rPr>
          <w:rFonts w:ascii="Book Antiqua" w:hAnsi="Book Antiqua" w:cs="Tahoma"/>
          <w:vertAlign w:val="superscript"/>
          <w:lang w:val="en-US"/>
        </w:rPr>
        <w:fldChar w:fldCharType="end"/>
      </w:r>
      <w:r w:rsidRPr="00632770">
        <w:rPr>
          <w:rFonts w:ascii="Book Antiqua" w:hAnsi="Book Antiqua" w:cs="Tahoma"/>
          <w:lang w:val="en-US"/>
        </w:rPr>
        <w:t xml:space="preserve">. </w:t>
      </w:r>
      <w:r w:rsidR="00A32C18" w:rsidRPr="00632770">
        <w:rPr>
          <w:rFonts w:ascii="Book Antiqua" w:hAnsi="Book Antiqua" w:cs="Tahoma"/>
          <w:lang w:val="en-US"/>
        </w:rPr>
        <w:t xml:space="preserve">A </w:t>
      </w:r>
      <w:r w:rsidRPr="00632770">
        <w:rPr>
          <w:rFonts w:ascii="Book Antiqua" w:hAnsi="Book Antiqua" w:cs="Tahoma"/>
          <w:lang w:val="en-US"/>
        </w:rPr>
        <w:t xml:space="preserve">large epidemiological study </w:t>
      </w:r>
      <w:r w:rsidR="00A32C18" w:rsidRPr="00632770">
        <w:rPr>
          <w:rFonts w:ascii="Book Antiqua" w:hAnsi="Book Antiqua" w:cs="Tahoma"/>
          <w:lang w:val="en-US"/>
        </w:rPr>
        <w:t xml:space="preserve">indicated </w:t>
      </w:r>
      <w:r w:rsidRPr="00632770">
        <w:rPr>
          <w:rFonts w:ascii="Book Antiqua" w:hAnsi="Book Antiqua" w:cs="Tahoma"/>
          <w:lang w:val="en-US"/>
        </w:rPr>
        <w:t xml:space="preserve">that macular edema was present in 26% of </w:t>
      </w:r>
      <w:r w:rsidR="00A32C18" w:rsidRPr="00632770">
        <w:rPr>
          <w:rFonts w:ascii="Book Antiqua" w:hAnsi="Book Antiqua" w:cs="Tahoma"/>
          <w:lang w:val="en-US"/>
        </w:rPr>
        <w:t xml:space="preserve">the study </w:t>
      </w:r>
      <w:r w:rsidR="00EF41D3" w:rsidRPr="00632770">
        <w:rPr>
          <w:rFonts w:ascii="Book Antiqua" w:hAnsi="Book Antiqua" w:cs="Tahoma"/>
          <w:lang w:val="en-US"/>
        </w:rPr>
        <w:t xml:space="preserve">patients </w:t>
      </w:r>
      <w:r w:rsidRPr="00632770">
        <w:rPr>
          <w:rFonts w:ascii="Book Antiqua" w:hAnsi="Book Antiqua" w:cs="Tahoma"/>
          <w:lang w:val="en-US"/>
        </w:rPr>
        <w:t xml:space="preserve">with </w:t>
      </w:r>
      <w:r w:rsidR="008C01BF" w:rsidRPr="00632770">
        <w:rPr>
          <w:rFonts w:ascii="Book Antiqua" w:hAnsi="Book Antiqua" w:cs="Tahoma"/>
          <w:lang w:val="en-US"/>
        </w:rPr>
        <w:t>DR</w:t>
      </w:r>
      <w:r w:rsidR="009C5DD7" w:rsidRPr="00632770">
        <w:rPr>
          <w:rFonts w:ascii="Book Antiqua" w:hAnsi="Book Antiqua" w:cs="Tahoma"/>
          <w:vertAlign w:val="superscript"/>
          <w:lang w:val="en-US"/>
        </w:rPr>
        <w:fldChar w:fldCharType="begin">
          <w:fldData xml:space="preserve">PEVuZE5vdGU+PENpdGU+PEF1dGhvcj5LbGVpbjwvQXV0aG9yPjxZZWFyPjE5OTg8L1llYXI+PFJl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</w:fldData>
        </w:fldChar>
      </w:r>
      <w:r w:rsidR="00730F77" w:rsidRPr="00632770">
        <w:rPr>
          <w:rFonts w:ascii="Book Antiqua" w:hAnsi="Book Antiqua" w:cs="Tahoma"/>
          <w:vertAlign w:val="superscript"/>
          <w:lang w:val="en-US"/>
        </w:rPr>
        <w:instrText xml:space="preserve"> ADDIN EN.CITE </w:instrText>
      </w:r>
      <w:r w:rsidR="009C5DD7" w:rsidRPr="00632770">
        <w:rPr>
          <w:rFonts w:ascii="Book Antiqua" w:hAnsi="Book Antiqua" w:cs="Tahoma"/>
          <w:vertAlign w:val="superscript"/>
          <w:lang w:val="en-US"/>
        </w:rPr>
        <w:fldChar w:fldCharType="begin">
          <w:fldData xml:space="preserve">PEVuZE5vdGU+PENpdGU+PEF1dGhvcj5LbGVpbjwvQXV0aG9yPjxZZWFyPjE5OTg8L1llYXI+PFJl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</w:fldData>
        </w:fldChar>
      </w:r>
      <w:r w:rsidR="00730F77" w:rsidRPr="00632770">
        <w:rPr>
          <w:rFonts w:ascii="Book Antiqua" w:hAnsi="Book Antiqua" w:cs="Tahoma"/>
          <w:vertAlign w:val="superscript"/>
          <w:lang w:val="en-US"/>
        </w:rPr>
        <w:instrText xml:space="preserve"> ADDIN EN.CITE.DATA </w:instrText>
      </w:r>
      <w:r w:rsidR="009C5DD7" w:rsidRPr="00632770">
        <w:rPr>
          <w:rFonts w:ascii="Book Antiqua" w:hAnsi="Book Antiqua" w:cs="Tahoma"/>
          <w:vertAlign w:val="superscript"/>
          <w:lang w:val="en-US"/>
        </w:rPr>
      </w:r>
      <w:r w:rsidR="009C5DD7" w:rsidRPr="00632770">
        <w:rPr>
          <w:rFonts w:ascii="Book Antiqua" w:hAnsi="Book Antiqua" w:cs="Tahoma"/>
          <w:vertAlign w:val="superscript"/>
          <w:lang w:val="en-US"/>
        </w:rPr>
        <w:fldChar w:fldCharType="end"/>
      </w:r>
      <w:r w:rsidR="009C5DD7" w:rsidRPr="00632770">
        <w:rPr>
          <w:rFonts w:ascii="Book Antiqua" w:hAnsi="Book Antiqua" w:cs="Tahoma"/>
          <w:vertAlign w:val="superscript"/>
          <w:lang w:val="en-US"/>
        </w:rPr>
      </w:r>
      <w:r w:rsidR="009C5DD7" w:rsidRPr="00632770">
        <w:rPr>
          <w:rFonts w:ascii="Book Antiqua" w:hAnsi="Book Antiqua" w:cs="Tahoma"/>
          <w:vertAlign w:val="superscript"/>
          <w:lang w:val="en-US"/>
        </w:rPr>
        <w:fldChar w:fldCharType="separate"/>
      </w:r>
      <w:r w:rsidR="00C20D2E" w:rsidRPr="00632770">
        <w:rPr>
          <w:rFonts w:ascii="Book Antiqua" w:eastAsiaTheme="minorEastAsia" w:hAnsi="Book Antiqua" w:cs="Tahoma" w:hint="eastAsia"/>
          <w:vertAlign w:val="superscript"/>
          <w:lang w:val="en-US" w:eastAsia="zh-CN"/>
        </w:rPr>
        <w:t>[</w:t>
      </w:r>
      <w:hyperlink w:anchor="_ENREF_12" w:tooltip="Klein, 1998 #718" w:history="1">
        <w:r w:rsidR="001A7178" w:rsidRPr="00632770">
          <w:rPr>
            <w:rFonts w:ascii="Book Antiqua" w:hAnsi="Book Antiqua" w:cs="Tahoma"/>
            <w:vertAlign w:val="superscript"/>
            <w:lang w:val="en-US"/>
          </w:rPr>
          <w:t>12</w:t>
        </w:r>
      </w:hyperlink>
      <w:r w:rsidR="00C20D2E" w:rsidRPr="00632770">
        <w:rPr>
          <w:rFonts w:ascii="Book Antiqua" w:eastAsiaTheme="minorEastAsia" w:hAnsi="Book Antiqua" w:cs="Tahoma" w:hint="eastAsia"/>
          <w:vertAlign w:val="superscript"/>
          <w:lang w:val="en-US" w:eastAsia="zh-CN"/>
        </w:rPr>
        <w:t>]</w:t>
      </w:r>
      <w:r w:rsidR="009C5DD7" w:rsidRPr="00632770">
        <w:rPr>
          <w:rFonts w:ascii="Book Antiqua" w:hAnsi="Book Antiqua" w:cs="Tahoma"/>
          <w:vertAlign w:val="superscript"/>
          <w:lang w:val="en-US"/>
        </w:rPr>
        <w:fldChar w:fldCharType="end"/>
      </w:r>
      <w:r w:rsidRPr="00632770">
        <w:rPr>
          <w:rFonts w:ascii="Book Antiqua" w:hAnsi="Book Antiqua" w:cs="Tahoma"/>
          <w:lang w:val="en-US"/>
        </w:rPr>
        <w:t>.</w:t>
      </w:r>
    </w:p>
    <w:p w:rsidR="001A78FA" w:rsidRPr="00632770" w:rsidRDefault="00F53E5B" w:rsidP="00C83631">
      <w:pPr>
        <w:pStyle w:val="HTML"/>
        <w:spacing w:line="360" w:lineRule="auto"/>
        <w:jc w:val="both"/>
        <w:rPr>
          <w:rFonts w:ascii="Book Antiqua" w:hAnsi="Book Antiqua"/>
          <w:lang w:val="en-US"/>
        </w:rPr>
      </w:pPr>
      <w:r w:rsidRPr="00632770">
        <w:rPr>
          <w:rFonts w:ascii="Book Antiqua" w:hAnsi="Book Antiqua" w:cs="Tahoma"/>
          <w:lang w:val="en-US"/>
        </w:rPr>
        <w:tab/>
      </w:r>
      <w:r w:rsidR="00A32C18" w:rsidRPr="00632770">
        <w:rPr>
          <w:rFonts w:ascii="Book Antiqua" w:hAnsi="Book Antiqua" w:cs="Tahoma"/>
          <w:lang w:val="en-US"/>
        </w:rPr>
        <w:t>T</w:t>
      </w:r>
      <w:r w:rsidRPr="00632770">
        <w:rPr>
          <w:rFonts w:ascii="Book Antiqua" w:hAnsi="Book Antiqua" w:cs="Tahoma"/>
          <w:lang w:val="en-US"/>
        </w:rPr>
        <w:t>he mo</w:t>
      </w:r>
      <w:r w:rsidR="00A32C18" w:rsidRPr="00632770">
        <w:rPr>
          <w:rFonts w:ascii="Book Antiqua" w:hAnsi="Book Antiqua" w:cs="Tahoma"/>
          <w:lang w:val="en-US"/>
        </w:rPr>
        <w:t>st</w:t>
      </w:r>
      <w:r w:rsidRPr="00632770">
        <w:rPr>
          <w:rFonts w:ascii="Book Antiqua" w:hAnsi="Book Antiqua" w:cs="Tahoma"/>
          <w:lang w:val="en-US"/>
        </w:rPr>
        <w:t xml:space="preserve"> efficient tool </w:t>
      </w:r>
      <w:r w:rsidRPr="00632770">
        <w:rPr>
          <w:rFonts w:ascii="Book Antiqua" w:hAnsi="Book Antiqua" w:cs="Arial"/>
          <w:lang w:val="en-US"/>
        </w:rPr>
        <w:t xml:space="preserve">for preventing vision loss from </w:t>
      </w:r>
      <w:r w:rsidR="008C01BF" w:rsidRPr="00632770">
        <w:rPr>
          <w:rFonts w:ascii="Book Antiqua" w:hAnsi="Book Antiqua" w:cs="Arial"/>
          <w:lang w:val="en-US"/>
        </w:rPr>
        <w:t>DR</w:t>
      </w:r>
      <w:r w:rsidRPr="00632770">
        <w:rPr>
          <w:rFonts w:ascii="Book Antiqua" w:hAnsi="Book Antiqua" w:cs="Arial"/>
          <w:lang w:val="en-US"/>
        </w:rPr>
        <w:t xml:space="preserve"> is screening and identification of </w:t>
      </w:r>
      <w:r w:rsidR="00A32C18" w:rsidRPr="00632770">
        <w:rPr>
          <w:rFonts w:ascii="Book Antiqua" w:hAnsi="Book Antiqua" w:cs="Arial"/>
          <w:lang w:val="en-US"/>
        </w:rPr>
        <w:t xml:space="preserve">at-risk </w:t>
      </w:r>
      <w:r w:rsidRPr="00632770">
        <w:rPr>
          <w:rFonts w:ascii="Book Antiqua" w:hAnsi="Book Antiqua" w:cs="Arial"/>
          <w:lang w:val="en-US"/>
        </w:rPr>
        <w:t xml:space="preserve">patients, </w:t>
      </w:r>
      <w:r w:rsidR="00A32C18" w:rsidRPr="00632770">
        <w:rPr>
          <w:rFonts w:ascii="Book Antiqua" w:hAnsi="Book Antiqua" w:cs="Arial"/>
          <w:lang w:val="en-US"/>
        </w:rPr>
        <w:t xml:space="preserve">along </w:t>
      </w:r>
      <w:r w:rsidRPr="00632770">
        <w:rPr>
          <w:rFonts w:ascii="Book Antiqua" w:hAnsi="Book Antiqua" w:cs="Arial"/>
          <w:lang w:val="en-US"/>
        </w:rPr>
        <w:t>with regular office visits to educate patients on the importance of tight blood sugar and blood</w:t>
      </w:r>
      <w:r w:rsidR="001A78FA" w:rsidRPr="00632770">
        <w:rPr>
          <w:rFonts w:ascii="Book Antiqua" w:hAnsi="Book Antiqua" w:cs="Arial"/>
          <w:lang w:val="en-US"/>
        </w:rPr>
        <w:t xml:space="preserve"> pressure </w:t>
      </w:r>
      <w:r w:rsidR="00A32C18" w:rsidRPr="00632770">
        <w:rPr>
          <w:rFonts w:ascii="Book Antiqua" w:hAnsi="Book Antiqua" w:cs="Arial"/>
          <w:lang w:val="en-US"/>
        </w:rPr>
        <w:t>control</w:t>
      </w:r>
      <w:r w:rsidR="001A78FA" w:rsidRPr="00632770">
        <w:rPr>
          <w:rFonts w:ascii="Book Antiqua" w:hAnsi="Book Antiqua" w:cs="Arial"/>
          <w:lang w:val="en-US"/>
        </w:rPr>
        <w:t xml:space="preserve"> in both type 1 and </w:t>
      </w:r>
      <w:r w:rsidR="008E5A42" w:rsidRPr="00632770">
        <w:rPr>
          <w:rFonts w:ascii="Book Antiqua" w:hAnsi="Book Antiqua" w:cs="Arial"/>
          <w:lang w:val="en-US"/>
        </w:rPr>
        <w:t xml:space="preserve">type </w:t>
      </w:r>
      <w:r w:rsidR="001A78FA" w:rsidRPr="00632770">
        <w:rPr>
          <w:rFonts w:ascii="Book Antiqua" w:hAnsi="Book Antiqua" w:cs="Arial"/>
          <w:lang w:val="en-US"/>
        </w:rPr>
        <w:t>2 diabetes</w:t>
      </w:r>
      <w:r w:rsidR="009C5DD7" w:rsidRPr="00632770">
        <w:rPr>
          <w:rFonts w:ascii="Book Antiqua" w:hAnsi="Book Antiqua" w:cs="Arial"/>
          <w:vertAlign w:val="superscript"/>
          <w:lang w:val="en-US"/>
        </w:rPr>
        <w:fldChar w:fldCharType="begin">
          <w:fldData xml:space="preserve">PEVuZE5vdGU+PENpdGU+PEF1dGhvcj5OaWNob2xzb248L0F1dGhvcj48WWVhcj4yMDEwPC9ZZWFy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Z2llPC9hYmJyLTE+PC9wZXJpb2RpY2FsPjxhbHQtcGVyaW9kaWNhbD48ZnVsbC10aXRsZT5HcmFl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bnRlbGxlIE9waHRoYWxtb2xvZ2llPC9hYmJyLTE+PC9hbHQtcGVyaW9kaWNhbD48cGFnZXM+OTE1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</w:fldData>
        </w:fldChar>
      </w:r>
      <w:r w:rsidR="00730F77"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PEVuZE5vdGU+PENpdGU+PEF1dGhvcj5OaWNob2xzb248L0F1dGhvcj48WWVhcj4yMDEwPC9ZZWFy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Z2llPC9hYmJyLTE+PC9wZXJpb2RpY2FsPjxhbHQtcGVyaW9kaWNhbD48ZnVsbC10aXRsZT5HcmFl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bnRlbGxlIE9waHRoYWxtb2xvZ2llPC9hYmJyLTE+PC9hbHQtcGVyaW9kaWNhbD48cGFnZXM+OTE1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</w:fldData>
        </w:fldChar>
      </w:r>
      <w:r w:rsidR="00730F77"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C20D2E" w:rsidRPr="00632770">
        <w:rPr>
          <w:rFonts w:ascii="Book Antiqua" w:eastAsiaTheme="minorEastAsia" w:hAnsi="Book Antiqua" w:cs="Arial" w:hint="eastAsia"/>
          <w:vertAlign w:val="superscript"/>
          <w:lang w:val="en-US" w:eastAsia="zh-CN"/>
        </w:rPr>
        <w:t>[</w:t>
      </w:r>
      <w:hyperlink w:anchor="_ENREF_3" w:tooltip="Nicholson, 2010 #875" w:history="1">
        <w:r w:rsidR="001A7178" w:rsidRPr="00632770">
          <w:rPr>
            <w:rFonts w:ascii="Book Antiqua" w:hAnsi="Book Antiqua" w:cs="Arial"/>
            <w:vertAlign w:val="superscript"/>
            <w:lang w:val="en-US"/>
          </w:rPr>
          <w:t>3</w:t>
        </w:r>
      </w:hyperlink>
      <w:r w:rsidR="00C20D2E"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002F13CA" w:rsidRPr="00632770">
        <w:rPr>
          <w:rFonts w:ascii="Book Antiqua" w:hAnsi="Book Antiqua" w:cs="Arial"/>
          <w:lang w:val="en-US"/>
        </w:rPr>
        <w:t>.</w:t>
      </w:r>
    </w:p>
    <w:p w:rsidR="00476A05" w:rsidRPr="00632770" w:rsidRDefault="00F53E5B" w:rsidP="00C83631">
      <w:pPr>
        <w:tabs>
          <w:tab w:val="left" w:pos="3240"/>
        </w:tabs>
        <w:autoSpaceDE w:val="0"/>
        <w:autoSpaceDN w:val="0"/>
        <w:adjustRightInd w:val="0"/>
        <w:spacing w:line="360" w:lineRule="auto"/>
        <w:ind w:firstLine="993"/>
        <w:jc w:val="both"/>
        <w:rPr>
          <w:rFonts w:ascii="Book Antiqua" w:hAnsi="Book Antiqua" w:cs="Arial"/>
          <w:lang w:val="en-US"/>
        </w:rPr>
      </w:pPr>
      <w:r w:rsidRPr="00632770">
        <w:rPr>
          <w:rFonts w:ascii="Book Antiqua" w:hAnsi="Book Antiqua" w:cs="Arial"/>
          <w:lang w:val="en-US"/>
        </w:rPr>
        <w:t xml:space="preserve">Once </w:t>
      </w:r>
      <w:r w:rsidR="000E24C2" w:rsidRPr="00632770">
        <w:rPr>
          <w:rFonts w:ascii="Book Antiqua" w:hAnsi="Book Antiqua" w:cs="Arial"/>
          <w:lang w:val="en-US"/>
        </w:rPr>
        <w:t xml:space="preserve">a patient </w:t>
      </w:r>
      <w:r w:rsidR="008E5A42" w:rsidRPr="00632770">
        <w:rPr>
          <w:rFonts w:ascii="Book Antiqua" w:hAnsi="Book Antiqua" w:cs="Arial"/>
          <w:lang w:val="en-US"/>
        </w:rPr>
        <w:t>develops</w:t>
      </w:r>
      <w:r w:rsidR="000E24C2" w:rsidRPr="00632770">
        <w:rPr>
          <w:rFonts w:ascii="Book Antiqua" w:hAnsi="Book Antiqua" w:cs="Arial"/>
          <w:lang w:val="en-US"/>
        </w:rPr>
        <w:t xml:space="preserve"> </w:t>
      </w:r>
      <w:r w:rsidRPr="00632770">
        <w:rPr>
          <w:rFonts w:ascii="Book Antiqua" w:hAnsi="Book Antiqua" w:cs="Arial"/>
          <w:lang w:val="en-US"/>
        </w:rPr>
        <w:t xml:space="preserve">DME, the gold standard treatment in </w:t>
      </w:r>
      <w:r w:rsidR="000E24C2" w:rsidRPr="00632770">
        <w:rPr>
          <w:rFonts w:ascii="Book Antiqua" w:hAnsi="Book Antiqua" w:cs="Arial"/>
          <w:lang w:val="en-US"/>
        </w:rPr>
        <w:t>recent</w:t>
      </w:r>
      <w:r w:rsidRPr="00632770">
        <w:rPr>
          <w:rFonts w:ascii="Book Antiqua" w:hAnsi="Book Antiqua" w:cs="Arial"/>
          <w:lang w:val="en-US"/>
        </w:rPr>
        <w:t xml:space="preserve"> decades </w:t>
      </w:r>
      <w:r w:rsidR="00B6173E" w:rsidRPr="00632770">
        <w:rPr>
          <w:rFonts w:ascii="Book Antiqua" w:hAnsi="Book Antiqua" w:cs="Arial"/>
          <w:lang w:val="en-US"/>
        </w:rPr>
        <w:t xml:space="preserve">has been </w:t>
      </w:r>
      <w:r w:rsidRPr="00632770">
        <w:rPr>
          <w:rFonts w:ascii="Book Antiqua" w:hAnsi="Book Antiqua" w:cs="Arial"/>
          <w:lang w:val="en-US"/>
        </w:rPr>
        <w:t>macular photocoagulation (MPC)</w:t>
      </w:r>
      <w:r w:rsidR="00EF41D3" w:rsidRPr="00632770">
        <w:rPr>
          <w:rFonts w:ascii="Book Antiqua" w:hAnsi="Book Antiqua" w:cs="Arial"/>
          <w:lang w:val="en-US"/>
        </w:rPr>
        <w:t xml:space="preserve"> using the laser technique</w:t>
      </w:r>
      <w:r w:rsidRPr="00632770">
        <w:rPr>
          <w:rFonts w:ascii="Book Antiqua" w:hAnsi="Book Antiqua" w:cs="Arial"/>
          <w:lang w:val="en-US"/>
        </w:rPr>
        <w:t xml:space="preserve">, </w:t>
      </w:r>
      <w:r w:rsidR="001A78FA" w:rsidRPr="00632770">
        <w:rPr>
          <w:rFonts w:ascii="Book Antiqua" w:hAnsi="Book Antiqua" w:cs="Arial"/>
          <w:lang w:val="en-US"/>
        </w:rPr>
        <w:t xml:space="preserve">which </w:t>
      </w:r>
      <w:r w:rsidRPr="00632770">
        <w:rPr>
          <w:rFonts w:ascii="Book Antiqua" w:hAnsi="Book Antiqua" w:cs="Arial"/>
          <w:lang w:val="en-US"/>
        </w:rPr>
        <w:t>reduc</w:t>
      </w:r>
      <w:r w:rsidR="000E24C2" w:rsidRPr="00632770">
        <w:rPr>
          <w:rFonts w:ascii="Book Antiqua" w:hAnsi="Book Antiqua" w:cs="Arial"/>
          <w:lang w:val="en-US"/>
        </w:rPr>
        <w:t>es</w:t>
      </w:r>
      <w:r w:rsidRPr="00632770">
        <w:rPr>
          <w:rFonts w:ascii="Book Antiqua" w:hAnsi="Book Antiqua" w:cs="Arial"/>
          <w:lang w:val="en-US"/>
        </w:rPr>
        <w:t xml:space="preserve"> the risk of </w:t>
      </w:r>
      <w:r w:rsidR="00CB349A" w:rsidRPr="00632770">
        <w:rPr>
          <w:rFonts w:ascii="Book Antiqua" w:hAnsi="Book Antiqua" w:cs="Arial"/>
          <w:lang w:val="en-US"/>
        </w:rPr>
        <w:t xml:space="preserve">moderate visual loss by </w:t>
      </w:r>
      <w:r w:rsidR="000E24C2" w:rsidRPr="00632770">
        <w:rPr>
          <w:rFonts w:ascii="Book Antiqua" w:hAnsi="Book Antiqua" w:cs="Arial"/>
          <w:lang w:val="en-US"/>
        </w:rPr>
        <w:t xml:space="preserve">approximately </w:t>
      </w:r>
      <w:r w:rsidR="00CB349A" w:rsidRPr="00632770">
        <w:rPr>
          <w:rFonts w:ascii="Book Antiqua" w:hAnsi="Book Antiqua" w:cs="Arial"/>
          <w:lang w:val="en-US"/>
        </w:rPr>
        <w:t>50%</w:t>
      </w:r>
      <w:r w:rsidR="007128D6" w:rsidRPr="00632770">
        <w:rPr>
          <w:rFonts w:ascii="Book Antiqua" w:hAnsi="Book Antiqua" w:cs="Arial"/>
          <w:lang w:val="en-US"/>
        </w:rPr>
        <w:t xml:space="preserve"> (</w:t>
      </w:r>
      <w:r w:rsidR="00DF0A02" w:rsidRPr="00632770">
        <w:rPr>
          <w:rFonts w:ascii="Book Antiqua" w:hAnsi="Book Antiqua" w:cs="Arial"/>
          <w:lang w:val="en-US"/>
        </w:rPr>
        <w:t>Figure</w:t>
      </w:r>
      <w:r w:rsidR="007128D6" w:rsidRPr="00632770">
        <w:rPr>
          <w:rFonts w:ascii="Book Antiqua" w:hAnsi="Book Antiqua" w:cs="Arial"/>
          <w:lang w:val="en-US"/>
        </w:rPr>
        <w:t xml:space="preserve"> </w:t>
      </w:r>
      <w:r w:rsidR="007128D6" w:rsidRPr="00632770">
        <w:rPr>
          <w:rFonts w:ascii="Book Antiqua" w:hAnsi="Book Antiqua" w:cs="Arial"/>
          <w:lang w:val="en-US"/>
        </w:rPr>
        <w:lastRenderedPageBreak/>
        <w:t>3)</w:t>
      </w:r>
      <w:r w:rsidR="009C5DD7" w:rsidRPr="00632770">
        <w:rPr>
          <w:rFonts w:ascii="Book Antiqua" w:hAnsi="Book Antiqua" w:cs="Arial"/>
          <w:vertAlign w:val="superscript"/>
          <w:lang w:val="en-US"/>
        </w:rPr>
        <w:fldChar w:fldCharType="begin"/>
      </w:r>
      <w:r w:rsidR="00E8780E" w:rsidRPr="00632770">
        <w:rPr>
          <w:rFonts w:ascii="Book Antiqua" w:hAnsi="Book Antiqua" w:cs="Arial"/>
          <w:vertAlign w:val="superscript"/>
          <w:lang w:val="en-US"/>
        </w:rPr>
        <w:instrText xml:space="preserve"> ADDIN EN.CITE &lt;EndNote&gt;&lt;Cite&gt;&lt;Year&gt;1985&lt;/Year&gt;&lt;RecNum&gt;721&lt;/RecNum&gt;&lt;DisplayText&gt;(13)&lt;/DisplayText&gt;&lt;record&gt;&lt;rec-number&gt;721&lt;/rec-number&gt;&lt;foreign-keys&gt;&lt;key app="EN" db-id="vpzd5vdt5dvp5de2wad5wse09sfvavzr0px9"&gt;721&lt;/key&gt;&lt;/foreign-keys&gt;&lt;ref-type name="Journal Article"&gt;17&lt;/ref-type&gt;&lt;contributors&gt;&lt;/contributors&gt;&lt;titles&gt;&lt;title&gt;Photocoagulation for diabetic macular edema. Early Treatment Diabetic Retinopathy Study report number 1. Early Treatment Diabetic Retinopathy Study research group&lt;/title&gt;&lt;secondary-title&gt;Arch Ophthalmol&lt;/secondary-title&gt;&lt;alt-title&gt;Archives of ophthalmology&lt;/alt-title&gt;&lt;/titles&gt;&lt;periodical&gt;&lt;full-title&gt;Arch Ophthalmol&lt;/full-title&gt;&lt;abbr-1&gt;Archives of ophthalmology&lt;/abbr-1&gt;&lt;/periodical&gt;&lt;alt-periodical&gt;&lt;full-title&gt;Arch Ophthalmol&lt;/full-title&gt;&lt;abbr-1&gt;Archives of ophthalmology&lt;/abbr-1&gt;&lt;/alt-periodical&gt;&lt;pages&gt;1796-806&lt;/pages&gt;&lt;volume&gt;103&lt;/volume&gt;&lt;number&gt;12&lt;/number&gt;&lt;edition&gt;1985/12/01&lt;/edition&gt;&lt;keywords&gt;&lt;keyword&gt;Diabetic Retinopathy/pathology/physiopathology/*surgery&lt;/keyword&gt;&lt;keyword&gt;Edema/pathology/physiopathology/*surgery&lt;/keyword&gt;&lt;keyword&gt;Evaluation Studies as Topic&lt;/keyword&gt;&lt;keyword&gt;Eye/physiopathology&lt;/keyword&gt;&lt;keyword&gt;Humans&lt;/keyword&gt;&lt;keyword&gt;*Light Coagulation&lt;/keyword&gt;&lt;keyword&gt;*Macula Lutea/pathology/physiopathology&lt;/keyword&gt;&lt;keyword&gt;Severity of Illness Index&lt;/keyword&gt;&lt;keyword&gt;Time Factors&lt;/keyword&gt;&lt;keyword&gt;Vision Tests&lt;/keyword&gt;&lt;keyword&gt;Visual Acuity&lt;/keyword&gt;&lt;/keywords&gt;&lt;dates&gt;&lt;year&gt;1985&lt;/year&gt;&lt;pub-dates&gt;&lt;date&gt;Dec&lt;/date&gt;&lt;/pub-dates&gt;&lt;/dates&gt;&lt;isbn&gt;0003-9950 (Print)&amp;#xD;0003-9950 (Linking)&lt;/isbn&gt;&lt;accession-num&gt;2866759&lt;/accession-num&gt;&lt;work-type&gt;Clinical Trial&amp;#xD;Randomized Controlled Trial&lt;/work-type&gt;&lt;urls&gt;&lt;related-urls&gt;&lt;url&gt;http://www.ncbi.nlm.nih.gov/pubmed/2866759&lt;/url&gt;&lt;/related-urls&gt;&lt;/urls&gt;&lt;language&gt;eng&lt;/language&gt;&lt;/record&gt;&lt;/Cite&gt;&lt;/EndNote&gt;</w:instrText>
      </w:r>
      <w:r w:rsidR="009C5DD7" w:rsidRPr="00632770">
        <w:rPr>
          <w:rFonts w:ascii="Book Antiqua" w:hAnsi="Book Antiqua" w:cs="Arial"/>
          <w:vertAlign w:val="superscript"/>
          <w:lang w:val="en-US"/>
        </w:rPr>
        <w:fldChar w:fldCharType="separate"/>
      </w:r>
      <w:r w:rsidR="000F6B4D" w:rsidRPr="00632770">
        <w:rPr>
          <w:rFonts w:ascii="Book Antiqua" w:eastAsiaTheme="minorEastAsia" w:hAnsi="Book Antiqua" w:cs="Arial" w:hint="eastAsia"/>
          <w:vertAlign w:val="superscript"/>
          <w:lang w:val="en-US" w:eastAsia="zh-CN"/>
        </w:rPr>
        <w:t>[</w:t>
      </w:r>
      <w:hyperlink w:anchor="_ENREF_13" w:tooltip=", 1985 #721" w:history="1">
        <w:r w:rsidR="001A7178" w:rsidRPr="00632770">
          <w:rPr>
            <w:rFonts w:ascii="Book Antiqua" w:hAnsi="Book Antiqua" w:cs="Arial"/>
            <w:vertAlign w:val="superscript"/>
            <w:lang w:val="en-US"/>
          </w:rPr>
          <w:t>13</w:t>
        </w:r>
      </w:hyperlink>
      <w:r w:rsidR="000F6B4D"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Pr="00632770">
        <w:rPr>
          <w:rFonts w:ascii="Book Antiqua" w:hAnsi="Book Antiqua" w:cs="Arial"/>
          <w:lang w:val="en-US"/>
        </w:rPr>
        <w:t xml:space="preserve">. A review of the data from the Early Treatment </w:t>
      </w:r>
      <w:r w:rsidR="008C01BF" w:rsidRPr="00632770">
        <w:rPr>
          <w:rFonts w:ascii="Book Antiqua" w:hAnsi="Book Antiqua" w:cs="Arial"/>
          <w:lang w:val="en-US"/>
        </w:rPr>
        <w:t>DR</w:t>
      </w:r>
      <w:r w:rsidRPr="00632770">
        <w:rPr>
          <w:rFonts w:ascii="Book Antiqua" w:hAnsi="Book Antiqua" w:cs="Arial"/>
          <w:lang w:val="en-US"/>
        </w:rPr>
        <w:t xml:space="preserve"> Study</w:t>
      </w:r>
      <w:r w:rsidR="00EF41D3" w:rsidRPr="00632770">
        <w:rPr>
          <w:rFonts w:ascii="Book Antiqua" w:hAnsi="Book Antiqua" w:cs="Arial"/>
          <w:lang w:val="en-US"/>
        </w:rPr>
        <w:t xml:space="preserve"> (ETDRS)</w:t>
      </w:r>
      <w:r w:rsidRPr="00632770">
        <w:rPr>
          <w:rFonts w:ascii="Book Antiqua" w:hAnsi="Book Antiqua" w:cs="Arial"/>
          <w:lang w:val="en-US"/>
        </w:rPr>
        <w:t xml:space="preserve"> demonstrated that </w:t>
      </w:r>
      <w:r w:rsidR="000E24C2" w:rsidRPr="00632770">
        <w:rPr>
          <w:rFonts w:ascii="Book Antiqua" w:hAnsi="Book Antiqua" w:cs="Arial"/>
          <w:lang w:val="en-US"/>
        </w:rPr>
        <w:t xml:space="preserve">approximately </w:t>
      </w:r>
      <w:r w:rsidRPr="00632770">
        <w:rPr>
          <w:rFonts w:ascii="Book Antiqua" w:hAnsi="Book Antiqua" w:cs="Arial"/>
          <w:lang w:val="en-US"/>
        </w:rPr>
        <w:t xml:space="preserve">40% of </w:t>
      </w:r>
      <w:r w:rsidR="000E24C2" w:rsidRPr="00632770">
        <w:rPr>
          <w:rFonts w:ascii="Book Antiqua" w:hAnsi="Book Antiqua" w:cs="Arial"/>
          <w:lang w:val="en-US"/>
        </w:rPr>
        <w:t xml:space="preserve">the </w:t>
      </w:r>
      <w:r w:rsidRPr="00632770">
        <w:rPr>
          <w:rFonts w:ascii="Book Antiqua" w:hAnsi="Book Antiqua" w:cs="Arial"/>
          <w:lang w:val="en-US"/>
        </w:rPr>
        <w:t xml:space="preserve">patients who </w:t>
      </w:r>
      <w:r w:rsidR="008E5A42" w:rsidRPr="00632770">
        <w:rPr>
          <w:rFonts w:ascii="Book Antiqua" w:hAnsi="Book Antiqua" w:cs="Arial"/>
          <w:lang w:val="en-US"/>
        </w:rPr>
        <w:t xml:space="preserve">demonstrated </w:t>
      </w:r>
      <w:r w:rsidR="000E24C2" w:rsidRPr="00632770">
        <w:rPr>
          <w:rFonts w:ascii="Book Antiqua" w:hAnsi="Book Antiqua" w:cs="Arial"/>
          <w:lang w:val="en-US"/>
        </w:rPr>
        <w:t>improvement</w:t>
      </w:r>
      <w:r w:rsidRPr="00632770">
        <w:rPr>
          <w:rFonts w:ascii="Book Antiqua" w:hAnsi="Book Antiqua" w:cs="Arial"/>
          <w:lang w:val="en-US"/>
        </w:rPr>
        <w:t xml:space="preserve"> with focal laser </w:t>
      </w:r>
      <w:r w:rsidR="000E24C2" w:rsidRPr="00632770">
        <w:rPr>
          <w:rFonts w:ascii="Book Antiqua" w:hAnsi="Book Antiqua" w:cs="Arial"/>
          <w:lang w:val="en-US"/>
        </w:rPr>
        <w:t xml:space="preserve">treatment </w:t>
      </w:r>
      <w:r w:rsidR="001A78FA" w:rsidRPr="00632770">
        <w:rPr>
          <w:rFonts w:ascii="Book Antiqua" w:hAnsi="Book Antiqua" w:cs="Arial"/>
          <w:lang w:val="en-US"/>
        </w:rPr>
        <w:t>and</w:t>
      </w:r>
      <w:r w:rsidRPr="00632770">
        <w:rPr>
          <w:rFonts w:ascii="Book Antiqua" w:hAnsi="Book Antiqua" w:cs="Arial"/>
          <w:lang w:val="en-US"/>
        </w:rPr>
        <w:t xml:space="preserve"> </w:t>
      </w:r>
      <w:r w:rsidR="000E24C2" w:rsidRPr="00632770">
        <w:rPr>
          <w:rFonts w:ascii="Book Antiqua" w:hAnsi="Book Antiqua" w:cs="Arial"/>
          <w:lang w:val="en-US"/>
        </w:rPr>
        <w:t xml:space="preserve">a </w:t>
      </w:r>
      <w:r w:rsidRPr="00632770">
        <w:rPr>
          <w:rFonts w:ascii="Book Antiqua" w:hAnsi="Book Antiqua" w:cs="Arial"/>
          <w:lang w:val="en-US"/>
        </w:rPr>
        <w:t xml:space="preserve">baseline </w:t>
      </w:r>
      <w:r w:rsidR="00EF41D3" w:rsidRPr="00632770">
        <w:rPr>
          <w:rFonts w:ascii="Book Antiqua" w:hAnsi="Book Antiqua" w:cs="Arial"/>
          <w:lang w:val="en-US"/>
        </w:rPr>
        <w:t>best</w:t>
      </w:r>
      <w:r w:rsidR="008C01BF" w:rsidRPr="00632770">
        <w:rPr>
          <w:rFonts w:ascii="Book Antiqua" w:eastAsiaTheme="minorEastAsia" w:hAnsi="Book Antiqua" w:cs="Arial" w:hint="eastAsia"/>
          <w:lang w:val="en-US" w:eastAsia="zh-CN"/>
        </w:rPr>
        <w:t>-</w:t>
      </w:r>
      <w:r w:rsidR="00EF41D3" w:rsidRPr="00632770">
        <w:rPr>
          <w:rFonts w:ascii="Book Antiqua" w:hAnsi="Book Antiqua" w:cs="Arial"/>
          <w:lang w:val="en-US"/>
        </w:rPr>
        <w:t xml:space="preserve">corrected visual acuity (BCVA) </w:t>
      </w:r>
      <w:r w:rsidRPr="00632770">
        <w:rPr>
          <w:rFonts w:ascii="Book Antiqua" w:hAnsi="Book Antiqua" w:cs="Arial"/>
          <w:lang w:val="en-US"/>
        </w:rPr>
        <w:t xml:space="preserve">worse than 20/40 had gained 6 or more letters </w:t>
      </w:r>
      <w:r w:rsidR="000E24C2" w:rsidRPr="00632770">
        <w:rPr>
          <w:rFonts w:ascii="Book Antiqua" w:hAnsi="Book Antiqua" w:cs="Arial"/>
          <w:lang w:val="en-US"/>
        </w:rPr>
        <w:t>at 3-</w:t>
      </w:r>
      <w:r w:rsidRPr="00632770">
        <w:rPr>
          <w:rFonts w:ascii="Book Antiqua" w:hAnsi="Book Antiqua" w:cs="Arial"/>
          <w:lang w:val="en-US"/>
        </w:rPr>
        <w:t>years</w:t>
      </w:r>
      <w:r w:rsidR="000E24C2" w:rsidRPr="00632770">
        <w:rPr>
          <w:rFonts w:ascii="Book Antiqua" w:hAnsi="Book Antiqua" w:cs="Arial"/>
          <w:lang w:val="en-US"/>
        </w:rPr>
        <w:t xml:space="preserve"> post</w:t>
      </w:r>
      <w:r w:rsidR="002C6D3B" w:rsidRPr="00632770">
        <w:rPr>
          <w:rFonts w:ascii="Book Antiqua" w:hAnsi="Book Antiqua" w:cs="Arial"/>
          <w:lang w:val="en-US"/>
        </w:rPr>
        <w:t xml:space="preserve"> </w:t>
      </w:r>
      <w:r w:rsidR="000E24C2" w:rsidRPr="00632770">
        <w:rPr>
          <w:rFonts w:ascii="Book Antiqua" w:hAnsi="Book Antiqua" w:cs="Arial"/>
          <w:lang w:val="en-US"/>
        </w:rPr>
        <w:t>follow-up</w:t>
      </w:r>
      <w:r w:rsidR="009C5DD7" w:rsidRPr="00632770">
        <w:rPr>
          <w:rFonts w:ascii="Book Antiqua" w:hAnsi="Book Antiqua" w:cs="Arial"/>
          <w:vertAlign w:val="superscript"/>
          <w:lang w:val="en-US"/>
        </w:rPr>
        <w:fldChar w:fldCharType="begin">
          <w:fldData xml:space="preserve">PEVuZE5vdGU+PENpdGU+PFllYXI+MTk4NTwvWWVhcj48UmVjTnVtPjcyMTwvUmVjTnVtPjxEaXNw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</w:fldData>
        </w:fldChar>
      </w:r>
      <w:r w:rsidR="00730F77"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PEVuZE5vdGU+PENpdGU+PFllYXI+MTk4NTwvWWVhcj48UmVjTnVtPjcyMTwvUmVjTnVtPjxEaXNw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</w:fldData>
        </w:fldChar>
      </w:r>
      <w:r w:rsidR="00730F77"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EB5896" w:rsidRPr="00632770">
        <w:rPr>
          <w:rFonts w:ascii="Book Antiqua" w:eastAsiaTheme="minorEastAsia" w:hAnsi="Book Antiqua" w:cs="Arial" w:hint="eastAsia"/>
          <w:vertAlign w:val="superscript"/>
          <w:lang w:val="en-US" w:eastAsia="zh-CN"/>
        </w:rPr>
        <w:t>[</w:t>
      </w:r>
      <w:hyperlink w:anchor="_ENREF_13" w:tooltip=", 1985 #721" w:history="1">
        <w:r w:rsidR="001A7178" w:rsidRPr="00632770">
          <w:rPr>
            <w:rFonts w:ascii="Book Antiqua" w:hAnsi="Book Antiqua" w:cs="Arial"/>
            <w:vertAlign w:val="superscript"/>
            <w:lang w:val="en-US"/>
          </w:rPr>
          <w:t>13</w:t>
        </w:r>
      </w:hyperlink>
      <w:r w:rsidR="00E8780E" w:rsidRPr="00632770">
        <w:rPr>
          <w:rFonts w:ascii="Book Antiqua" w:hAnsi="Book Antiqua" w:cs="Arial"/>
          <w:vertAlign w:val="superscript"/>
          <w:lang w:val="en-US"/>
        </w:rPr>
        <w:t xml:space="preserve">, </w:t>
      </w:r>
      <w:hyperlink w:anchor="_ENREF_14" w:tooltip=", 1991 #733" w:history="1">
        <w:r w:rsidR="001A7178" w:rsidRPr="00632770">
          <w:rPr>
            <w:rFonts w:ascii="Book Antiqua" w:hAnsi="Book Antiqua" w:cs="Arial"/>
            <w:vertAlign w:val="superscript"/>
            <w:lang w:val="en-US"/>
          </w:rPr>
          <w:t>14</w:t>
        </w:r>
      </w:hyperlink>
      <w:r w:rsidR="00EB5896"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Pr="00632770">
        <w:rPr>
          <w:rFonts w:ascii="Book Antiqua" w:hAnsi="Book Antiqua" w:cs="Arial"/>
          <w:lang w:val="en-US"/>
        </w:rPr>
        <w:t xml:space="preserve">. Recently, </w:t>
      </w:r>
      <w:r w:rsidR="00EF41D3" w:rsidRPr="00632770">
        <w:rPr>
          <w:rFonts w:ascii="Book Antiqua" w:hAnsi="Book Antiqua" w:cs="Arial"/>
          <w:lang w:val="en-US"/>
        </w:rPr>
        <w:t xml:space="preserve">the </w:t>
      </w:r>
      <w:r w:rsidRPr="00632770">
        <w:rPr>
          <w:rFonts w:ascii="Book Antiqua" w:hAnsi="Book Antiqua" w:cs="Arial"/>
          <w:lang w:val="en-US"/>
        </w:rPr>
        <w:t>Diabetic Retinopathy Clinical Research Network (DRCR.net) has demonstrated</w:t>
      </w:r>
      <w:r w:rsidR="00EF41D3" w:rsidRPr="00632770">
        <w:rPr>
          <w:rFonts w:ascii="Book Antiqua" w:hAnsi="Book Antiqua" w:cs="Arial"/>
          <w:lang w:val="en-US"/>
        </w:rPr>
        <w:t xml:space="preserve"> BCVA</w:t>
      </w:r>
      <w:r w:rsidRPr="00632770">
        <w:rPr>
          <w:rFonts w:ascii="Book Antiqua" w:hAnsi="Book Antiqua" w:cs="Arial"/>
          <w:lang w:val="en-US"/>
        </w:rPr>
        <w:t xml:space="preserve"> improvement of more than 5 letters </w:t>
      </w:r>
      <w:r w:rsidR="002C6D3B" w:rsidRPr="00632770">
        <w:rPr>
          <w:rFonts w:ascii="Book Antiqua" w:hAnsi="Book Antiqua" w:cs="Arial"/>
          <w:lang w:val="en-US"/>
        </w:rPr>
        <w:t xml:space="preserve">of </w:t>
      </w:r>
      <w:r w:rsidR="00EF41D3" w:rsidRPr="00632770">
        <w:rPr>
          <w:rFonts w:ascii="Book Antiqua" w:hAnsi="Book Antiqua" w:cs="Arial"/>
          <w:lang w:val="en-US"/>
        </w:rPr>
        <w:t xml:space="preserve">vision </w:t>
      </w:r>
      <w:r w:rsidRPr="00632770">
        <w:rPr>
          <w:rFonts w:ascii="Book Antiqua" w:hAnsi="Book Antiqua" w:cs="Arial"/>
          <w:lang w:val="en-US"/>
        </w:rPr>
        <w:t xml:space="preserve">in 51%, 47%, and 62% </w:t>
      </w:r>
      <w:r w:rsidR="00EF41D3" w:rsidRPr="00632770">
        <w:rPr>
          <w:rFonts w:ascii="Book Antiqua" w:hAnsi="Book Antiqua" w:cs="Arial"/>
          <w:lang w:val="en-US"/>
        </w:rPr>
        <w:t xml:space="preserve">of eyes </w:t>
      </w:r>
      <w:r w:rsidR="000E24C2" w:rsidRPr="00632770">
        <w:rPr>
          <w:rFonts w:ascii="Book Antiqua" w:hAnsi="Book Antiqua" w:cs="Arial"/>
          <w:lang w:val="en-US"/>
        </w:rPr>
        <w:t>treated with</w:t>
      </w:r>
      <w:r w:rsidR="00EF41D3" w:rsidRPr="00632770">
        <w:rPr>
          <w:rFonts w:ascii="Book Antiqua" w:hAnsi="Book Antiqua" w:cs="Arial"/>
          <w:lang w:val="en-US"/>
        </w:rPr>
        <w:t xml:space="preserve"> MPC </w:t>
      </w:r>
      <w:r w:rsidR="000E24C2" w:rsidRPr="00632770">
        <w:rPr>
          <w:rFonts w:ascii="Book Antiqua" w:hAnsi="Book Antiqua" w:cs="Arial"/>
          <w:lang w:val="en-US"/>
        </w:rPr>
        <w:t>after</w:t>
      </w:r>
      <w:r w:rsidRPr="00632770">
        <w:rPr>
          <w:rFonts w:ascii="Book Antiqua" w:hAnsi="Book Antiqua" w:cs="Arial"/>
          <w:lang w:val="en-US"/>
        </w:rPr>
        <w:t xml:space="preserve"> 1, 2, and 3 years of follow-up</w:t>
      </w:r>
      <w:r w:rsidR="002C6D3B" w:rsidRPr="00632770">
        <w:rPr>
          <w:rFonts w:ascii="Book Antiqua" w:hAnsi="Book Antiqua" w:cs="Arial"/>
          <w:lang w:val="en-US"/>
        </w:rPr>
        <w:t>, respectively</w:t>
      </w:r>
      <w:r w:rsidR="009C5DD7" w:rsidRPr="00632770">
        <w:rPr>
          <w:rFonts w:ascii="Book Antiqua" w:hAnsi="Book Antiqua" w:cs="Arial"/>
          <w:vertAlign w:val="superscript"/>
          <w:lang w:val="en-US"/>
        </w:rPr>
        <w:fldChar w:fldCharType="begin">
          <w:fldData xml:space="preserve">PEVuZE5vdGU+PENpdGU+PEF1dGhvcj5Tb2hlaWxpYW48L0F1dGhvcj48WWVhcj4yMDEyPC9ZZWFy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</w:fldData>
        </w:fldChar>
      </w:r>
      <w:r w:rsidR="00730F77"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PEVuZE5vdGU+PENpdGU+PEF1dGhvcj5Tb2hlaWxpYW48L0F1dGhvcj48WWVhcj4yMDEyPC9ZZWFy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</w:fldData>
        </w:fldChar>
      </w:r>
      <w:r w:rsidR="00730F77"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4C598F" w:rsidRPr="00632770">
        <w:rPr>
          <w:rFonts w:ascii="Book Antiqua" w:eastAsiaTheme="minorEastAsia" w:hAnsi="Book Antiqua" w:cs="Arial" w:hint="eastAsia"/>
          <w:vertAlign w:val="superscript"/>
          <w:lang w:val="en-US" w:eastAsia="zh-CN"/>
        </w:rPr>
        <w:t>[</w:t>
      </w:r>
      <w:hyperlink w:anchor="_ENREF_5" w:tooltip="Soheilian, 2012 #1827" w:history="1">
        <w:r w:rsidR="001A7178" w:rsidRPr="00632770">
          <w:rPr>
            <w:rFonts w:ascii="Book Antiqua" w:hAnsi="Book Antiqua" w:cs="Arial"/>
            <w:vertAlign w:val="superscript"/>
            <w:lang w:val="en-US"/>
          </w:rPr>
          <w:t>5</w:t>
        </w:r>
      </w:hyperlink>
      <w:r w:rsidR="00E8780E" w:rsidRPr="00632770">
        <w:rPr>
          <w:rFonts w:ascii="Book Antiqua" w:hAnsi="Book Antiqua" w:cs="Arial"/>
          <w:vertAlign w:val="superscript"/>
          <w:lang w:val="en-US"/>
        </w:rPr>
        <w:t xml:space="preserve">, </w:t>
      </w:r>
      <w:hyperlink w:anchor="_ENREF_15" w:tooltip="Elman, 2010 #762" w:history="1">
        <w:r w:rsidR="001A7178" w:rsidRPr="00632770">
          <w:rPr>
            <w:rFonts w:ascii="Book Antiqua" w:hAnsi="Book Antiqua" w:cs="Arial"/>
            <w:vertAlign w:val="superscript"/>
            <w:lang w:val="en-US"/>
          </w:rPr>
          <w:t>15-17</w:t>
        </w:r>
      </w:hyperlink>
      <w:r w:rsidR="004C598F"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00EF41D3" w:rsidRPr="00632770">
        <w:rPr>
          <w:rFonts w:ascii="Book Antiqua" w:hAnsi="Book Antiqua" w:cs="Arial"/>
          <w:lang w:val="en-US"/>
        </w:rPr>
        <w:t>.</w:t>
      </w:r>
    </w:p>
    <w:p w:rsidR="00476A05" w:rsidRPr="00632770" w:rsidRDefault="00476A05" w:rsidP="00C83631">
      <w:pPr>
        <w:tabs>
          <w:tab w:val="left" w:pos="3240"/>
        </w:tabs>
        <w:autoSpaceDE w:val="0"/>
        <w:autoSpaceDN w:val="0"/>
        <w:adjustRightInd w:val="0"/>
        <w:spacing w:line="360" w:lineRule="auto"/>
        <w:jc w:val="both"/>
        <w:rPr>
          <w:rFonts w:ascii="Book Antiqua" w:hAnsi="Book Antiqua" w:cs="Arial"/>
          <w:lang w:val="en-US"/>
        </w:rPr>
      </w:pPr>
    </w:p>
    <w:p w:rsidR="0074171E" w:rsidRPr="00632770" w:rsidRDefault="000B3F8E" w:rsidP="00C83631">
      <w:pPr>
        <w:tabs>
          <w:tab w:val="left" w:pos="3240"/>
        </w:tabs>
        <w:autoSpaceDE w:val="0"/>
        <w:autoSpaceDN w:val="0"/>
        <w:adjustRightInd w:val="0"/>
        <w:spacing w:line="360" w:lineRule="auto"/>
        <w:jc w:val="both"/>
        <w:rPr>
          <w:rFonts w:ascii="Book Antiqua" w:hAnsi="Book Antiqua" w:cs="Arial"/>
          <w:lang w:val="en-US"/>
        </w:rPr>
      </w:pPr>
      <w:r w:rsidRPr="00632770">
        <w:rPr>
          <w:rFonts w:ascii="Book Antiqua" w:hAnsi="Book Antiqua" w:cs="Arial"/>
          <w:b/>
          <w:lang w:val="en-US"/>
        </w:rPr>
        <w:t xml:space="preserve">VEGF INHIBITORS AND </w:t>
      </w:r>
      <w:r w:rsidRPr="00632770">
        <w:rPr>
          <w:rFonts w:ascii="Book Antiqua" w:eastAsiaTheme="minorEastAsia" w:hAnsi="Book Antiqua" w:cs="Arial"/>
          <w:b/>
          <w:lang w:val="en-US" w:eastAsia="zh-CN"/>
        </w:rPr>
        <w:t>DME</w:t>
      </w:r>
      <w:r w:rsidRPr="00632770">
        <w:rPr>
          <w:rFonts w:ascii="Book Antiqua" w:hAnsi="Book Antiqua" w:cs="Arial"/>
          <w:lang w:val="en-US"/>
        </w:rPr>
        <w:tab/>
      </w:r>
    </w:p>
    <w:p w:rsidR="00F53E5B" w:rsidRPr="00632770" w:rsidRDefault="000E24C2" w:rsidP="00C83631">
      <w:pPr>
        <w:tabs>
          <w:tab w:val="left" w:pos="3240"/>
        </w:tabs>
        <w:autoSpaceDE w:val="0"/>
        <w:autoSpaceDN w:val="0"/>
        <w:adjustRightInd w:val="0"/>
        <w:spacing w:line="360" w:lineRule="auto"/>
        <w:jc w:val="both"/>
        <w:rPr>
          <w:rFonts w:ascii="Book Antiqua" w:hAnsi="Book Antiqua" w:cs="Arial"/>
          <w:lang w:val="en-US"/>
        </w:rPr>
      </w:pPr>
      <w:r w:rsidRPr="00632770">
        <w:rPr>
          <w:rFonts w:ascii="Book Antiqua" w:hAnsi="Book Antiqua" w:cs="Arial"/>
          <w:lang w:val="en-US"/>
        </w:rPr>
        <w:t xml:space="preserve">In recent years, alternative </w:t>
      </w:r>
      <w:r w:rsidR="00F53E5B" w:rsidRPr="00632770">
        <w:rPr>
          <w:rFonts w:ascii="Book Antiqua" w:hAnsi="Book Antiqua" w:cs="Arial"/>
          <w:lang w:val="en-US"/>
        </w:rPr>
        <w:t>or adjunct treatments for DME have been studied</w:t>
      </w:r>
      <w:r w:rsidRPr="00632770">
        <w:rPr>
          <w:rFonts w:ascii="Book Antiqua" w:hAnsi="Book Antiqua" w:cs="Arial"/>
          <w:lang w:val="en-US"/>
        </w:rPr>
        <w:t>,</w:t>
      </w:r>
      <w:r w:rsidR="00EF41D3" w:rsidRPr="00632770">
        <w:rPr>
          <w:rFonts w:ascii="Book Antiqua" w:hAnsi="Book Antiqua" w:cs="Arial"/>
          <w:lang w:val="en-US"/>
        </w:rPr>
        <w:t xml:space="preserve"> and</w:t>
      </w:r>
      <w:r w:rsidR="00F53E5B" w:rsidRPr="00632770">
        <w:rPr>
          <w:rFonts w:ascii="Book Antiqua" w:hAnsi="Book Antiqua" w:cs="Arial"/>
          <w:lang w:val="en-US"/>
        </w:rPr>
        <w:t xml:space="preserve"> various pharmacological compounds are under investigation</w:t>
      </w:r>
      <w:r w:rsidRPr="00632770">
        <w:rPr>
          <w:rFonts w:ascii="Book Antiqua" w:hAnsi="Book Antiqua" w:cs="Arial"/>
          <w:lang w:val="en-US"/>
        </w:rPr>
        <w:t>,</w:t>
      </w:r>
      <w:r w:rsidR="00F53E5B" w:rsidRPr="00632770">
        <w:rPr>
          <w:rFonts w:ascii="Book Antiqua" w:hAnsi="Book Antiqua" w:cs="Arial"/>
          <w:lang w:val="en-US"/>
        </w:rPr>
        <w:t xml:space="preserve"> such as intravitreal triamcinolone acetonide (IVT) and </w:t>
      </w:r>
      <w:r w:rsidRPr="00632770">
        <w:rPr>
          <w:rFonts w:ascii="Book Antiqua" w:hAnsi="Book Antiqua" w:cs="Arial"/>
          <w:lang w:val="en-US"/>
        </w:rPr>
        <w:t xml:space="preserve">therapies using </w:t>
      </w:r>
      <w:r w:rsidR="00EF41D3" w:rsidRPr="00632770">
        <w:rPr>
          <w:rFonts w:ascii="Book Antiqua" w:hAnsi="Book Antiqua" w:cs="Arial"/>
          <w:lang w:val="en-US"/>
        </w:rPr>
        <w:t xml:space="preserve">inhibitors of </w:t>
      </w:r>
      <w:r w:rsidRPr="00632770">
        <w:rPr>
          <w:rFonts w:ascii="Book Antiqua" w:hAnsi="Book Antiqua" w:cs="Arial"/>
          <w:lang w:val="en-US"/>
        </w:rPr>
        <w:t xml:space="preserve">vascular endothelial growth factor </w:t>
      </w:r>
      <w:r w:rsidR="00EF41D3" w:rsidRPr="00632770">
        <w:rPr>
          <w:rFonts w:ascii="Book Antiqua" w:hAnsi="Book Antiqua" w:cs="Arial"/>
          <w:lang w:val="en-US"/>
        </w:rPr>
        <w:t>(</w:t>
      </w:r>
      <w:r w:rsidR="00F53E5B" w:rsidRPr="00632770">
        <w:rPr>
          <w:rFonts w:ascii="Book Antiqua" w:hAnsi="Book Antiqua" w:cs="Arial"/>
          <w:lang w:val="en-US"/>
        </w:rPr>
        <w:t>VEGF)</w:t>
      </w:r>
      <w:r w:rsidR="00337DF0" w:rsidRPr="00632770">
        <w:rPr>
          <w:rFonts w:ascii="Book Antiqua" w:eastAsiaTheme="minorEastAsia" w:hAnsi="Book Antiqua" w:cs="Arial" w:hint="eastAsia"/>
          <w:vertAlign w:val="superscript"/>
          <w:lang w:val="en-US" w:eastAsia="zh-CN"/>
        </w:rPr>
        <w:t>[</w:t>
      </w:r>
      <w:r w:rsidR="00F53E5B" w:rsidRPr="00632770">
        <w:rPr>
          <w:rFonts w:ascii="Book Antiqua" w:hAnsi="Book Antiqua" w:cs="Arial"/>
          <w:vertAlign w:val="superscript"/>
          <w:lang w:val="en-US"/>
        </w:rPr>
        <w:t>4</w:t>
      </w:r>
      <w:r w:rsidR="00337DF0" w:rsidRPr="00632770">
        <w:rPr>
          <w:rFonts w:ascii="Book Antiqua" w:eastAsiaTheme="minorEastAsia" w:hAnsi="Book Antiqua" w:cs="Arial" w:hint="eastAsia"/>
          <w:vertAlign w:val="superscript"/>
          <w:lang w:val="en-US" w:eastAsia="zh-CN"/>
        </w:rPr>
        <w:t>]</w:t>
      </w:r>
      <w:r w:rsidR="00F53E5B" w:rsidRPr="00632770">
        <w:rPr>
          <w:rFonts w:ascii="Book Antiqua" w:hAnsi="Book Antiqua" w:cs="Arial"/>
          <w:lang w:val="en-US"/>
        </w:rPr>
        <w:t xml:space="preserve">. Studies performed by DRCR.net </w:t>
      </w:r>
      <w:r w:rsidRPr="00632770">
        <w:rPr>
          <w:rFonts w:ascii="Book Antiqua" w:hAnsi="Book Antiqua" w:cs="Arial"/>
          <w:lang w:val="en-US"/>
        </w:rPr>
        <w:t xml:space="preserve">demonstrated </w:t>
      </w:r>
      <w:r w:rsidR="00F53E5B" w:rsidRPr="00632770">
        <w:rPr>
          <w:rFonts w:ascii="Book Antiqua" w:hAnsi="Book Antiqua" w:cs="Arial"/>
          <w:lang w:val="en-US"/>
        </w:rPr>
        <w:t>that</w:t>
      </w:r>
      <w:r w:rsidR="003676EE" w:rsidRPr="00632770">
        <w:rPr>
          <w:rFonts w:ascii="Book Antiqua" w:hAnsi="Book Antiqua" w:cs="Arial"/>
          <w:lang w:val="en-US"/>
        </w:rPr>
        <w:t xml:space="preserve"> despite </w:t>
      </w:r>
      <w:r w:rsidR="006E17FF" w:rsidRPr="00632770">
        <w:rPr>
          <w:rFonts w:ascii="Book Antiqua" w:hAnsi="Book Antiqua" w:cs="Arial"/>
          <w:lang w:val="en-US"/>
        </w:rPr>
        <w:t>the</w:t>
      </w:r>
      <w:r w:rsidR="00F53E5B" w:rsidRPr="00632770">
        <w:rPr>
          <w:rFonts w:ascii="Book Antiqua" w:hAnsi="Book Antiqua" w:cs="Arial"/>
          <w:lang w:val="en-US"/>
        </w:rPr>
        <w:t xml:space="preserve"> early benefi</w:t>
      </w:r>
      <w:r w:rsidR="003676EE" w:rsidRPr="00632770">
        <w:rPr>
          <w:rFonts w:ascii="Book Antiqua" w:hAnsi="Book Antiqua" w:cs="Arial"/>
          <w:lang w:val="en-US"/>
        </w:rPr>
        <w:t>ts</w:t>
      </w:r>
      <w:r w:rsidR="00F53E5B" w:rsidRPr="00632770">
        <w:rPr>
          <w:rFonts w:ascii="Book Antiqua" w:hAnsi="Book Antiqua" w:cs="Arial"/>
          <w:lang w:val="en-US"/>
        </w:rPr>
        <w:t xml:space="preserve"> of </w:t>
      </w:r>
      <w:r w:rsidR="003676EE" w:rsidRPr="00632770">
        <w:rPr>
          <w:rFonts w:ascii="Book Antiqua" w:hAnsi="Book Antiqua" w:cs="Arial"/>
          <w:lang w:val="en-US"/>
        </w:rPr>
        <w:t xml:space="preserve">intravitreal injection of </w:t>
      </w:r>
      <w:r w:rsidR="00F53E5B" w:rsidRPr="00632770">
        <w:rPr>
          <w:rFonts w:ascii="Book Antiqua" w:hAnsi="Book Antiqua" w:cs="Arial"/>
          <w:lang w:val="en-US"/>
        </w:rPr>
        <w:t>4 mg o</w:t>
      </w:r>
      <w:r w:rsidR="003676EE" w:rsidRPr="00632770">
        <w:rPr>
          <w:rFonts w:ascii="Book Antiqua" w:hAnsi="Book Antiqua" w:cs="Arial"/>
          <w:lang w:val="en-US"/>
        </w:rPr>
        <w:t xml:space="preserve">f </w:t>
      </w:r>
      <w:r w:rsidRPr="00632770">
        <w:rPr>
          <w:rFonts w:ascii="Book Antiqua" w:hAnsi="Book Antiqua" w:cs="Arial"/>
          <w:lang w:val="en-US"/>
        </w:rPr>
        <w:t xml:space="preserve">triamcinolone acetonide </w:t>
      </w:r>
      <w:r w:rsidR="003676EE" w:rsidRPr="00632770">
        <w:rPr>
          <w:rFonts w:ascii="Book Antiqua" w:hAnsi="Book Antiqua" w:cs="Arial"/>
          <w:lang w:val="en-US"/>
        </w:rPr>
        <w:t xml:space="preserve">(TA), the BCVA </w:t>
      </w:r>
      <w:r w:rsidR="00F53E5B" w:rsidRPr="00632770">
        <w:rPr>
          <w:rFonts w:ascii="Book Antiqua" w:hAnsi="Book Antiqua" w:cs="Arial"/>
          <w:lang w:val="en-US"/>
        </w:rPr>
        <w:t xml:space="preserve">and retinal thickening at 4 </w:t>
      </w:r>
      <w:r w:rsidR="00A74DDF" w:rsidRPr="00632770">
        <w:rPr>
          <w:rFonts w:ascii="Book Antiqua" w:hAnsi="Book Antiqua" w:cs="Arial"/>
          <w:lang w:val="en-US"/>
        </w:rPr>
        <w:t>mo</w:t>
      </w:r>
      <w:r w:rsidR="00F53E5B" w:rsidRPr="00632770">
        <w:rPr>
          <w:rFonts w:ascii="Book Antiqua" w:hAnsi="Book Antiqua" w:cs="Arial"/>
          <w:lang w:val="en-US"/>
        </w:rPr>
        <w:t xml:space="preserve"> compared with </w:t>
      </w:r>
      <w:r w:rsidRPr="00632770">
        <w:rPr>
          <w:rFonts w:ascii="Book Antiqua" w:hAnsi="Book Antiqua" w:cs="Arial"/>
          <w:lang w:val="en-US"/>
        </w:rPr>
        <w:t>a</w:t>
      </w:r>
      <w:r w:rsidR="00F53E5B" w:rsidRPr="00632770">
        <w:rPr>
          <w:rFonts w:ascii="Book Antiqua" w:hAnsi="Book Antiqua" w:cs="Arial"/>
          <w:lang w:val="en-US"/>
        </w:rPr>
        <w:t xml:space="preserve"> 1-mg</w:t>
      </w:r>
      <w:r w:rsidR="003676EE" w:rsidRPr="00632770">
        <w:rPr>
          <w:rFonts w:ascii="Book Antiqua" w:hAnsi="Book Antiqua" w:cs="Arial"/>
          <w:lang w:val="en-US"/>
        </w:rPr>
        <w:t xml:space="preserve"> TA</w:t>
      </w:r>
      <w:r w:rsidR="00F53E5B" w:rsidRPr="00632770">
        <w:rPr>
          <w:rFonts w:ascii="Book Antiqua" w:hAnsi="Book Antiqua" w:cs="Arial"/>
          <w:lang w:val="en-US"/>
        </w:rPr>
        <w:t xml:space="preserve"> dose or with focal/grid photocoagulation, </w:t>
      </w:r>
      <w:r w:rsidR="003676EE" w:rsidRPr="00632770">
        <w:rPr>
          <w:rFonts w:ascii="Book Antiqua" w:hAnsi="Book Antiqua" w:cs="Arial"/>
          <w:lang w:val="en-US"/>
        </w:rPr>
        <w:t xml:space="preserve">the </w:t>
      </w:r>
      <w:r w:rsidR="00F53E5B" w:rsidRPr="00632770">
        <w:rPr>
          <w:rFonts w:ascii="Book Antiqua" w:hAnsi="Book Antiqua" w:cs="Arial"/>
          <w:lang w:val="en-US"/>
        </w:rPr>
        <w:t xml:space="preserve">final mean </w:t>
      </w:r>
      <w:r w:rsidR="003676EE" w:rsidRPr="00632770">
        <w:rPr>
          <w:rFonts w:ascii="Book Antiqua" w:hAnsi="Book Antiqua" w:cs="Arial"/>
          <w:lang w:val="en-US"/>
        </w:rPr>
        <w:t xml:space="preserve">BCVA </w:t>
      </w:r>
      <w:r w:rsidR="00F53E5B" w:rsidRPr="00632770">
        <w:rPr>
          <w:rFonts w:ascii="Book Antiqua" w:hAnsi="Book Antiqua" w:cs="Arial"/>
          <w:lang w:val="en-US"/>
        </w:rPr>
        <w:t>at 2 and 3 years was better in the MPC group</w:t>
      </w:r>
      <w:r w:rsidR="00920DFE" w:rsidRPr="00632770">
        <w:rPr>
          <w:rFonts w:ascii="Book Antiqua" w:eastAsiaTheme="minorEastAsia" w:hAnsi="Book Antiqua" w:cs="Arial" w:hint="eastAsia"/>
          <w:vertAlign w:val="superscript"/>
          <w:lang w:val="en-US" w:eastAsia="zh-CN"/>
        </w:rPr>
        <w:t>[</w:t>
      </w:r>
      <w:r w:rsidR="00F53E5B" w:rsidRPr="00632770">
        <w:rPr>
          <w:rFonts w:ascii="Book Antiqua" w:hAnsi="Book Antiqua" w:cs="Arial"/>
          <w:vertAlign w:val="superscript"/>
          <w:lang w:val="en-US"/>
        </w:rPr>
        <w:t>15,16</w:t>
      </w:r>
      <w:r w:rsidR="00920DFE" w:rsidRPr="00632770">
        <w:rPr>
          <w:rFonts w:ascii="Book Antiqua" w:eastAsiaTheme="minorEastAsia" w:hAnsi="Book Antiqua" w:cs="Arial" w:hint="eastAsia"/>
          <w:vertAlign w:val="superscript"/>
          <w:lang w:val="en-US" w:eastAsia="zh-CN"/>
        </w:rPr>
        <w:t>]</w:t>
      </w:r>
      <w:r w:rsidR="00F53E5B" w:rsidRPr="00632770">
        <w:rPr>
          <w:rFonts w:ascii="Book Antiqua" w:hAnsi="Book Antiqua" w:cs="Arial"/>
          <w:lang w:val="en-US"/>
        </w:rPr>
        <w:t>.</w:t>
      </w:r>
    </w:p>
    <w:p w:rsidR="00F53E5B" w:rsidRPr="00632770" w:rsidRDefault="00F53E5B" w:rsidP="00C83631">
      <w:pPr>
        <w:tabs>
          <w:tab w:val="left" w:pos="3240"/>
        </w:tabs>
        <w:autoSpaceDE w:val="0"/>
        <w:autoSpaceDN w:val="0"/>
        <w:adjustRightInd w:val="0"/>
        <w:spacing w:line="360" w:lineRule="auto"/>
        <w:ind w:firstLine="851"/>
        <w:jc w:val="both"/>
        <w:rPr>
          <w:rFonts w:ascii="Book Antiqua" w:hAnsi="Book Antiqua" w:cs="Arial"/>
          <w:lang w:val="en-US"/>
        </w:rPr>
      </w:pPr>
      <w:r w:rsidRPr="00632770">
        <w:rPr>
          <w:rFonts w:ascii="Book Antiqua" w:hAnsi="Book Antiqua" w:cs="Arial"/>
          <w:lang w:val="en-US"/>
        </w:rPr>
        <w:t xml:space="preserve">VEGF expression and signaling are deregulated in </w:t>
      </w:r>
      <w:r w:rsidR="008C01BF" w:rsidRPr="00632770">
        <w:rPr>
          <w:rFonts w:ascii="Book Antiqua" w:hAnsi="Book Antiqua" w:cs="Arial"/>
          <w:lang w:val="en-US"/>
        </w:rPr>
        <w:t>DR</w:t>
      </w:r>
      <w:r w:rsidRPr="00632770">
        <w:rPr>
          <w:rFonts w:ascii="Book Antiqua" w:hAnsi="Book Antiqua" w:cs="Arial"/>
          <w:lang w:val="en-US"/>
        </w:rPr>
        <w:t>, and VEGF is a</w:t>
      </w:r>
      <w:r w:rsidR="001143B5" w:rsidRPr="00632770">
        <w:rPr>
          <w:rFonts w:ascii="Book Antiqua" w:hAnsi="Book Antiqua" w:cs="Arial"/>
          <w:lang w:val="en-US"/>
        </w:rPr>
        <w:t>n</w:t>
      </w:r>
      <w:r w:rsidRPr="00632770">
        <w:rPr>
          <w:rFonts w:ascii="Book Antiqua" w:hAnsi="Book Antiqua" w:cs="Arial"/>
          <w:lang w:val="en-US"/>
        </w:rPr>
        <w:t xml:space="preserve"> important mediator of blood retinal barrier breakdown</w:t>
      </w:r>
      <w:r w:rsidR="000E24C2" w:rsidRPr="00632770">
        <w:rPr>
          <w:rFonts w:ascii="Book Antiqua" w:hAnsi="Book Antiqua" w:cs="Arial"/>
          <w:lang w:val="en-US"/>
        </w:rPr>
        <w:t>, which</w:t>
      </w:r>
      <w:r w:rsidRPr="00632770">
        <w:rPr>
          <w:rFonts w:ascii="Book Antiqua" w:hAnsi="Book Antiqua" w:cs="Arial"/>
          <w:lang w:val="en-US"/>
        </w:rPr>
        <w:t xml:space="preserve"> </w:t>
      </w:r>
      <w:r w:rsidR="000E24C2" w:rsidRPr="00632770">
        <w:rPr>
          <w:rFonts w:ascii="Book Antiqua" w:hAnsi="Book Antiqua" w:cs="Arial"/>
          <w:lang w:val="en-US"/>
        </w:rPr>
        <w:t xml:space="preserve">leads </w:t>
      </w:r>
      <w:r w:rsidRPr="00632770">
        <w:rPr>
          <w:rFonts w:ascii="Book Antiqua" w:hAnsi="Book Antiqua" w:cs="Arial"/>
          <w:lang w:val="en-US"/>
        </w:rPr>
        <w:t xml:space="preserve">to fluid leakage </w:t>
      </w:r>
      <w:r w:rsidR="009B29F9" w:rsidRPr="00632770">
        <w:rPr>
          <w:rFonts w:ascii="Book Antiqua" w:hAnsi="Book Antiqua" w:cs="Arial"/>
          <w:lang w:val="en-US"/>
        </w:rPr>
        <w:t xml:space="preserve">below </w:t>
      </w:r>
      <w:r w:rsidRPr="00632770">
        <w:rPr>
          <w:rFonts w:ascii="Book Antiqua" w:hAnsi="Book Antiqua" w:cs="Arial"/>
          <w:lang w:val="en-US"/>
        </w:rPr>
        <w:t xml:space="preserve">the macula and the development of macular edema. Therefore, at present, treatment with anti-VEGF </w:t>
      </w:r>
      <w:r w:rsidR="000E24C2" w:rsidRPr="00632770">
        <w:rPr>
          <w:rFonts w:ascii="Book Antiqua" w:hAnsi="Book Antiqua" w:cs="Arial"/>
          <w:lang w:val="en-US"/>
        </w:rPr>
        <w:t xml:space="preserve">agents </w:t>
      </w:r>
      <w:r w:rsidRPr="00632770">
        <w:rPr>
          <w:rFonts w:ascii="Book Antiqua" w:hAnsi="Book Antiqua" w:cs="Arial"/>
          <w:lang w:val="en-US"/>
        </w:rPr>
        <w:t>is one of the most promising approaches for the treatmen</w:t>
      </w:r>
      <w:r w:rsidR="003A5912" w:rsidRPr="00632770">
        <w:rPr>
          <w:rFonts w:ascii="Book Antiqua" w:hAnsi="Book Antiqua" w:cs="Arial"/>
          <w:lang w:val="en-US"/>
        </w:rPr>
        <w:t xml:space="preserve">t of </w:t>
      </w:r>
      <w:r w:rsidR="000E24C2" w:rsidRPr="00632770">
        <w:rPr>
          <w:rFonts w:ascii="Book Antiqua" w:hAnsi="Book Antiqua" w:cs="Arial"/>
          <w:lang w:val="en-US"/>
        </w:rPr>
        <w:t xml:space="preserve">vision </w:t>
      </w:r>
      <w:r w:rsidR="003A5912" w:rsidRPr="00632770">
        <w:rPr>
          <w:rFonts w:ascii="Book Antiqua" w:hAnsi="Book Antiqua" w:cs="Arial"/>
          <w:lang w:val="en-US"/>
        </w:rPr>
        <w:t>loss due to DME</w:t>
      </w:r>
      <w:r w:rsidR="009C5DD7" w:rsidRPr="00632770">
        <w:rPr>
          <w:rFonts w:ascii="Book Antiqua" w:hAnsi="Book Antiqua" w:cs="Arial"/>
          <w:vertAlign w:val="superscript"/>
          <w:lang w:val="en-US"/>
        </w:rPr>
        <w:fldChar w:fldCharType="begin">
          <w:fldData xml:space="preserve">PEVuZE5vdGU+PENpdGU+PEF1dGhvcj5DYWxkd2VsbDwvQXV0aG9yPjxZZWFyPjIwMDM8L1llYXI+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aWFiZXRvbG9naWE8L2FiYnItMT48L2FsdC1wZXJpb2RpY2FsPjxwYWdlcz4xNTc0LTgwPC9wYWdl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</w:fldData>
        </w:fldChar>
      </w:r>
      <w:r w:rsidR="00730F77"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PEVuZE5vdGU+PENpdGU+PEF1dGhvcj5DYWxkd2VsbDwvQXV0aG9yPjxZZWFyPjIwMDM8L1llYXI+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aWFiZXRvbG9naWE8L2FiYnItMT48L2FsdC1wZXJpb2RpY2FsPjxwYWdlcz4xNTc0LTgwPC9wYWdl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</w:fldData>
        </w:fldChar>
      </w:r>
      <w:r w:rsidR="00730F77"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9F08E9" w:rsidRPr="00632770">
        <w:rPr>
          <w:rFonts w:ascii="Book Antiqua" w:eastAsiaTheme="minorEastAsia" w:hAnsi="Book Antiqua" w:cs="Arial" w:hint="eastAsia"/>
          <w:vertAlign w:val="superscript"/>
          <w:lang w:val="en-US" w:eastAsia="zh-CN"/>
        </w:rPr>
        <w:t>[</w:t>
      </w:r>
      <w:hyperlink w:anchor="_ENREF_18" w:tooltip="Caldwell, 2003 #765" w:history="1">
        <w:r w:rsidR="001A7178" w:rsidRPr="00632770">
          <w:rPr>
            <w:rFonts w:ascii="Book Antiqua" w:hAnsi="Book Antiqua" w:cs="Arial"/>
            <w:vertAlign w:val="superscript"/>
            <w:lang w:val="en-US"/>
          </w:rPr>
          <w:t>18</w:t>
        </w:r>
      </w:hyperlink>
      <w:r w:rsidR="00730F77" w:rsidRPr="00632770">
        <w:rPr>
          <w:rFonts w:ascii="Book Antiqua" w:hAnsi="Book Antiqua" w:cs="Arial"/>
          <w:vertAlign w:val="superscript"/>
          <w:lang w:val="en-US"/>
        </w:rPr>
        <w:t xml:space="preserve">, </w:t>
      </w:r>
      <w:hyperlink w:anchor="_ENREF_19" w:tooltip="Simo, 2008 #1989" w:history="1">
        <w:r w:rsidR="001A7178" w:rsidRPr="00632770">
          <w:rPr>
            <w:rFonts w:ascii="Book Antiqua" w:hAnsi="Book Antiqua" w:cs="Arial"/>
            <w:vertAlign w:val="superscript"/>
            <w:lang w:val="en-US"/>
          </w:rPr>
          <w:t>19</w:t>
        </w:r>
      </w:hyperlink>
      <w:r w:rsidR="009F08E9"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Pr="00632770">
        <w:rPr>
          <w:rFonts w:ascii="Book Antiqua" w:hAnsi="Book Antiqua" w:cs="Arial"/>
          <w:lang w:val="en-US"/>
        </w:rPr>
        <w:t xml:space="preserve">. Several studies have been conducted that </w:t>
      </w:r>
      <w:r w:rsidR="000E24C2" w:rsidRPr="00632770">
        <w:rPr>
          <w:rFonts w:ascii="Book Antiqua" w:hAnsi="Book Antiqua" w:cs="Arial"/>
          <w:lang w:val="en-US"/>
        </w:rPr>
        <w:t xml:space="preserve">have </w:t>
      </w:r>
      <w:r w:rsidRPr="00632770">
        <w:rPr>
          <w:rFonts w:ascii="Book Antiqua" w:hAnsi="Book Antiqua" w:cs="Arial"/>
          <w:lang w:val="en-US"/>
        </w:rPr>
        <w:t>addressed the efficacy and safety of anti-VEGF agents</w:t>
      </w:r>
      <w:r w:rsidR="000E24C2" w:rsidRPr="00632770">
        <w:rPr>
          <w:rFonts w:ascii="Book Antiqua" w:hAnsi="Book Antiqua" w:cs="Arial"/>
          <w:lang w:val="en-US"/>
        </w:rPr>
        <w:t>, including</w:t>
      </w:r>
      <w:r w:rsidRPr="00632770">
        <w:rPr>
          <w:rFonts w:ascii="Book Antiqua" w:hAnsi="Book Antiqua" w:cs="Arial"/>
          <w:lang w:val="en-US"/>
        </w:rPr>
        <w:t xml:space="preserve"> ranibizumab (Lucentis, Genentech, Inc., </w:t>
      </w:r>
      <w:r w:rsidR="002E17AD" w:rsidRPr="00632770">
        <w:rPr>
          <w:rFonts w:ascii="Book Antiqua" w:hAnsi="Book Antiqua" w:cs="Garamond"/>
        </w:rPr>
        <w:t>United States</w:t>
      </w:r>
      <w:r w:rsidRPr="00632770">
        <w:rPr>
          <w:rFonts w:ascii="Book Antiqua" w:hAnsi="Book Antiqua" w:cs="Arial"/>
          <w:lang w:val="en-US"/>
        </w:rPr>
        <w:t xml:space="preserve">), pegaptanib (Macugen, OSI/Eyetech, </w:t>
      </w:r>
      <w:r w:rsidR="002E17AD" w:rsidRPr="00632770">
        <w:rPr>
          <w:rFonts w:ascii="Book Antiqua" w:hAnsi="Book Antiqua" w:cs="Garamond"/>
        </w:rPr>
        <w:t>United States</w:t>
      </w:r>
      <w:r w:rsidRPr="00632770">
        <w:rPr>
          <w:rFonts w:ascii="Book Antiqua" w:hAnsi="Book Antiqua" w:cs="Arial"/>
          <w:lang w:val="en-US"/>
        </w:rPr>
        <w:t xml:space="preserve">), and aflibercept (EYLEA; Regeneron, </w:t>
      </w:r>
      <w:r w:rsidR="002E17AD" w:rsidRPr="00632770">
        <w:rPr>
          <w:rFonts w:ascii="Book Antiqua" w:hAnsi="Book Antiqua" w:cs="Garamond"/>
        </w:rPr>
        <w:t>United States</w:t>
      </w:r>
      <w:r w:rsidRPr="00632770">
        <w:rPr>
          <w:rFonts w:ascii="Book Antiqua" w:hAnsi="Book Antiqua" w:cs="Arial"/>
          <w:lang w:val="en-US"/>
        </w:rPr>
        <w:t xml:space="preserve">) and bevacizumab (Avastin, Genentech, </w:t>
      </w:r>
      <w:r w:rsidR="008D5D79" w:rsidRPr="00632770">
        <w:rPr>
          <w:rFonts w:ascii="Book Antiqua" w:hAnsi="Book Antiqua" w:cs="Arial"/>
          <w:lang w:val="en-US"/>
        </w:rPr>
        <w:t>Inc.</w:t>
      </w:r>
      <w:r w:rsidR="001143B5" w:rsidRPr="00632770">
        <w:rPr>
          <w:rFonts w:ascii="Book Antiqua" w:hAnsi="Book Antiqua" w:cs="Arial"/>
          <w:lang w:val="en-US"/>
        </w:rPr>
        <w:t xml:space="preserve">, </w:t>
      </w:r>
      <w:r w:rsidR="002E17AD" w:rsidRPr="00632770">
        <w:rPr>
          <w:rFonts w:ascii="Book Antiqua" w:hAnsi="Book Antiqua" w:cs="Garamond"/>
        </w:rPr>
        <w:t>United States</w:t>
      </w:r>
      <w:r w:rsidRPr="00632770">
        <w:rPr>
          <w:rFonts w:ascii="Book Antiqua" w:hAnsi="Book Antiqua" w:cs="Arial"/>
          <w:lang w:val="en-US"/>
        </w:rPr>
        <w:t xml:space="preserve">), in the treatment of DME. </w:t>
      </w:r>
    </w:p>
    <w:p w:rsidR="00F53E5B" w:rsidRPr="00632770" w:rsidRDefault="00F53E5B" w:rsidP="00C83631">
      <w:pPr>
        <w:tabs>
          <w:tab w:val="left" w:pos="3240"/>
        </w:tabs>
        <w:autoSpaceDE w:val="0"/>
        <w:autoSpaceDN w:val="0"/>
        <w:adjustRightInd w:val="0"/>
        <w:spacing w:line="360" w:lineRule="auto"/>
        <w:ind w:firstLine="851"/>
        <w:jc w:val="both"/>
        <w:rPr>
          <w:rFonts w:ascii="Book Antiqua" w:hAnsi="Book Antiqua" w:cs="Arial"/>
          <w:lang w:val="en-US"/>
        </w:rPr>
      </w:pPr>
      <w:r w:rsidRPr="00632770">
        <w:rPr>
          <w:rFonts w:ascii="Book Antiqua" w:hAnsi="Book Antiqua" w:cs="Arial"/>
          <w:lang w:val="en-US"/>
        </w:rPr>
        <w:t>It has been shown that pegaptanib inhibits VEGF permeability effects</w:t>
      </w:r>
      <w:r w:rsidR="009C5DD7" w:rsidRPr="00632770">
        <w:rPr>
          <w:rFonts w:ascii="Book Antiqua" w:hAnsi="Book Antiqua" w:cs="Arial"/>
          <w:vertAlign w:val="superscript"/>
          <w:lang w:val="en-US"/>
        </w:rPr>
        <w:fldChar w:fldCharType="begin">
          <w:fldData xml:space="preserve">PEVuZE5vdGU+PENpdGU+PEF1dGhvcj5Jc2hpZGE8L0F1dGhvcj48WWVhcj4yMDAzPC9ZZWFyPjxS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</w:fldData>
        </w:fldChar>
      </w:r>
      <w:r w:rsidR="00730F77"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PEVuZE5vdGU+PENpdGU+PEF1dGhvcj5Jc2hpZGE8L0F1dGhvcj48WWVhcj4yMDAzPC9ZZWFyPjxS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</w:fldData>
        </w:fldChar>
      </w:r>
      <w:r w:rsidR="00730F77"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9F08E9" w:rsidRPr="00632770">
        <w:rPr>
          <w:rFonts w:ascii="Book Antiqua" w:eastAsiaTheme="minorEastAsia" w:hAnsi="Book Antiqua" w:cs="Arial" w:hint="eastAsia"/>
          <w:vertAlign w:val="superscript"/>
          <w:lang w:val="en-US" w:eastAsia="zh-CN"/>
        </w:rPr>
        <w:t>[</w:t>
      </w:r>
      <w:hyperlink w:anchor="_ENREF_20" w:tooltip="Ishida, 2003 #766" w:history="1">
        <w:r w:rsidR="001A7178" w:rsidRPr="00632770">
          <w:rPr>
            <w:rFonts w:ascii="Book Antiqua" w:hAnsi="Book Antiqua" w:cs="Arial"/>
            <w:vertAlign w:val="superscript"/>
            <w:lang w:val="en-US"/>
          </w:rPr>
          <w:t>20</w:t>
        </w:r>
      </w:hyperlink>
      <w:r w:rsidR="00730F77" w:rsidRPr="00632770">
        <w:rPr>
          <w:rFonts w:ascii="Book Antiqua" w:hAnsi="Book Antiqua" w:cs="Arial"/>
          <w:vertAlign w:val="superscript"/>
          <w:lang w:val="en-US"/>
        </w:rPr>
        <w:t xml:space="preserve">, </w:t>
      </w:r>
      <w:hyperlink w:anchor="_ENREF_21" w:tooltip="Bell, 1999 #767" w:history="1">
        <w:r w:rsidR="001A7178" w:rsidRPr="00632770">
          <w:rPr>
            <w:rFonts w:ascii="Book Antiqua" w:hAnsi="Book Antiqua" w:cs="Arial"/>
            <w:vertAlign w:val="superscript"/>
            <w:lang w:val="en-US"/>
          </w:rPr>
          <w:t>21</w:t>
        </w:r>
      </w:hyperlink>
      <w:r w:rsidR="009F08E9"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Pr="00632770">
        <w:rPr>
          <w:rFonts w:ascii="Book Antiqua" w:hAnsi="Book Antiqua" w:cs="Arial"/>
          <w:lang w:val="en-US"/>
        </w:rPr>
        <w:t xml:space="preserve">. The VEGF Inhibition Study in Ocular Neovascularization (VISION) trial established </w:t>
      </w:r>
      <w:r w:rsidR="006462E2" w:rsidRPr="00632770">
        <w:rPr>
          <w:rFonts w:ascii="Book Antiqua" w:hAnsi="Book Antiqua" w:cs="Arial"/>
          <w:lang w:val="en-US"/>
        </w:rPr>
        <w:t xml:space="preserve">the </w:t>
      </w:r>
      <w:r w:rsidRPr="00632770">
        <w:rPr>
          <w:rFonts w:ascii="Book Antiqua" w:hAnsi="Book Antiqua" w:cs="Arial"/>
          <w:lang w:val="en-US"/>
        </w:rPr>
        <w:t>safety and efficacy in neovascular age</w:t>
      </w:r>
      <w:r w:rsidR="006E17FF" w:rsidRPr="00632770">
        <w:rPr>
          <w:rFonts w:ascii="Book Antiqua" w:hAnsi="Book Antiqua" w:cs="Arial"/>
          <w:lang w:val="en-US"/>
        </w:rPr>
        <w:t>-</w:t>
      </w:r>
      <w:r w:rsidRPr="00632770">
        <w:rPr>
          <w:rFonts w:ascii="Book Antiqua" w:hAnsi="Book Antiqua" w:cs="Arial"/>
          <w:lang w:val="en-US"/>
        </w:rPr>
        <w:t>related macular d</w:t>
      </w:r>
      <w:r w:rsidR="006E17FF" w:rsidRPr="00632770">
        <w:rPr>
          <w:rFonts w:ascii="Book Antiqua" w:hAnsi="Book Antiqua" w:cs="Arial"/>
          <w:lang w:val="en-US"/>
        </w:rPr>
        <w:t>i</w:t>
      </w:r>
      <w:r w:rsidRPr="00632770">
        <w:rPr>
          <w:rFonts w:ascii="Book Antiqua" w:hAnsi="Book Antiqua" w:cs="Arial"/>
          <w:lang w:val="en-US"/>
        </w:rPr>
        <w:t>sease (AMD)</w:t>
      </w:r>
      <w:r w:rsidR="009C5DD7" w:rsidRPr="00632770">
        <w:rPr>
          <w:rFonts w:ascii="Book Antiqua" w:hAnsi="Book Antiqua" w:cs="Arial"/>
          <w:vertAlign w:val="superscript"/>
          <w:lang w:val="en-US"/>
        </w:rPr>
        <w:fldChar w:fldCharType="begin">
          <w:fldData xml:space="preserve">PEVuZE5vdGU+PENpdGU+PEF1dGhvcj5HcmFnb3VkYXM8L0F1dGhvcj48WWVhcj4yMDA0PC9ZZWFy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ZGljaW5lPC9hYmJyLTE+PC9hbHQtcGVyaW9kaWNhbD48cGFnZXM+MjgwNS0xNjwvcGFnZXM+PHZv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</w:fldData>
        </w:fldChar>
      </w:r>
      <w:r w:rsidR="00730F77"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PEVuZE5vdGU+PENpdGU+PEF1dGhvcj5HcmFnb3VkYXM8L0F1dGhvcj48WWVhcj4yMDA0PC9ZZWFy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ZGljaW5lPC9hYmJyLTE+PC9hbHQtcGVyaW9kaWNhbD48cGFnZXM+MjgwNS0xNjwvcGFnZXM+PHZv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</w:fldData>
        </w:fldChar>
      </w:r>
      <w:r w:rsidR="00730F77"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1647C7" w:rsidRPr="00632770">
        <w:rPr>
          <w:rFonts w:ascii="Book Antiqua" w:eastAsiaTheme="minorEastAsia" w:hAnsi="Book Antiqua" w:cs="Arial" w:hint="eastAsia"/>
          <w:vertAlign w:val="superscript"/>
          <w:lang w:val="en-US" w:eastAsia="zh-CN"/>
        </w:rPr>
        <w:t>[</w:t>
      </w:r>
      <w:hyperlink w:anchor="_ENREF_22" w:tooltip="Gragoudas, 2004 #1063" w:history="1">
        <w:r w:rsidR="001A7178" w:rsidRPr="00632770">
          <w:rPr>
            <w:rFonts w:ascii="Book Antiqua" w:hAnsi="Book Antiqua" w:cs="Arial"/>
            <w:vertAlign w:val="superscript"/>
            <w:lang w:val="en-US"/>
          </w:rPr>
          <w:t>22</w:t>
        </w:r>
      </w:hyperlink>
      <w:r w:rsidR="001647C7"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Pr="00632770">
        <w:rPr>
          <w:rFonts w:ascii="Book Antiqua" w:hAnsi="Book Antiqua" w:cs="Arial"/>
          <w:lang w:val="en-US"/>
        </w:rPr>
        <w:t xml:space="preserve">. For DME, the efficacy and safety of </w:t>
      </w:r>
      <w:r w:rsidR="009B29F9" w:rsidRPr="00632770">
        <w:rPr>
          <w:rFonts w:ascii="Book Antiqua" w:hAnsi="Book Antiqua" w:cs="Arial"/>
          <w:lang w:val="en-US"/>
        </w:rPr>
        <w:t xml:space="preserve">0.3 mg </w:t>
      </w:r>
      <w:r w:rsidR="00AA012C" w:rsidRPr="00632770">
        <w:rPr>
          <w:rFonts w:ascii="Book Antiqua" w:hAnsi="Book Antiqua" w:cs="Arial"/>
          <w:lang w:val="en-US"/>
        </w:rPr>
        <w:t xml:space="preserve">of </w:t>
      </w:r>
      <w:r w:rsidRPr="00632770">
        <w:rPr>
          <w:rFonts w:ascii="Book Antiqua" w:hAnsi="Book Antiqua" w:cs="Arial"/>
          <w:lang w:val="en-US"/>
        </w:rPr>
        <w:lastRenderedPageBreak/>
        <w:t xml:space="preserve">pegaptanib sodium </w:t>
      </w:r>
      <w:r w:rsidR="004037A7" w:rsidRPr="00632770">
        <w:rPr>
          <w:rFonts w:ascii="Book Antiqua" w:hAnsi="Book Antiqua" w:cs="Arial"/>
          <w:i/>
          <w:lang w:val="en-US"/>
        </w:rPr>
        <w:t>vs</w:t>
      </w:r>
      <w:r w:rsidRPr="00632770">
        <w:rPr>
          <w:rFonts w:ascii="Book Antiqua" w:hAnsi="Book Antiqua" w:cs="Arial"/>
          <w:lang w:val="en-US"/>
        </w:rPr>
        <w:t xml:space="preserve"> sham injections was studied in a phase-2/3, multicenter, randomized, double</w:t>
      </w:r>
      <w:r w:rsidR="006462E2" w:rsidRPr="00632770">
        <w:rPr>
          <w:rFonts w:ascii="Book Antiqua" w:hAnsi="Book Antiqua" w:cs="Arial"/>
          <w:lang w:val="en-US"/>
        </w:rPr>
        <w:t>-blinded</w:t>
      </w:r>
      <w:r w:rsidRPr="00632770">
        <w:rPr>
          <w:rFonts w:ascii="Book Antiqua" w:hAnsi="Book Antiqua" w:cs="Arial"/>
          <w:lang w:val="en-US"/>
        </w:rPr>
        <w:t xml:space="preserve"> trial</w:t>
      </w:r>
      <w:r w:rsidR="009C5DD7" w:rsidRPr="00632770">
        <w:rPr>
          <w:rFonts w:ascii="Book Antiqua" w:hAnsi="Book Antiqua" w:cs="Arial"/>
          <w:vertAlign w:val="superscript"/>
          <w:lang w:val="en-US"/>
        </w:rPr>
        <w:fldChar w:fldCharType="begin">
          <w:fldData xml:space="preserve">PEVuZE5vdGU+PENpdGU+PEF1dGhvcj5TdWx0YW48L0F1dGhvcj48WWVhcj4yMDExPC9ZZWFyPjxS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</w:fldData>
        </w:fldChar>
      </w:r>
      <w:r w:rsidR="00730F77"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PEVuZE5vdGU+PENpdGU+PEF1dGhvcj5TdWx0YW48L0F1dGhvcj48WWVhcj4yMDExPC9ZZWFyPjxS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</w:fldData>
        </w:fldChar>
      </w:r>
      <w:r w:rsidR="00730F77"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1647C7" w:rsidRPr="00632770">
        <w:rPr>
          <w:rFonts w:ascii="Book Antiqua" w:eastAsiaTheme="minorEastAsia" w:hAnsi="Book Antiqua" w:cs="Arial" w:hint="eastAsia"/>
          <w:vertAlign w:val="superscript"/>
          <w:lang w:val="en-US" w:eastAsia="zh-CN"/>
        </w:rPr>
        <w:t>[</w:t>
      </w:r>
      <w:hyperlink w:anchor="_ENREF_23" w:tooltip="Sultan, 2011 #867" w:history="1">
        <w:r w:rsidR="001A7178" w:rsidRPr="00632770">
          <w:rPr>
            <w:rFonts w:ascii="Book Antiqua" w:hAnsi="Book Antiqua" w:cs="Arial"/>
            <w:vertAlign w:val="superscript"/>
            <w:lang w:val="en-US"/>
          </w:rPr>
          <w:t>23</w:t>
        </w:r>
      </w:hyperlink>
      <w:r w:rsidR="001647C7"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Pr="00632770">
        <w:rPr>
          <w:rFonts w:ascii="Book Antiqua" w:hAnsi="Book Antiqua" w:cs="Arial"/>
          <w:lang w:val="en-US"/>
        </w:rPr>
        <w:t xml:space="preserve">. After 102 </w:t>
      </w:r>
      <w:r w:rsidR="00A74DDF" w:rsidRPr="00632770">
        <w:rPr>
          <w:rFonts w:ascii="Book Antiqua" w:hAnsi="Book Antiqua" w:cs="Arial"/>
          <w:lang w:val="en-US"/>
        </w:rPr>
        <w:t>wk</w:t>
      </w:r>
      <w:r w:rsidRPr="00632770">
        <w:rPr>
          <w:rFonts w:ascii="Book Antiqua" w:hAnsi="Book Antiqua" w:cs="Arial"/>
          <w:lang w:val="en-US"/>
        </w:rPr>
        <w:t xml:space="preserve">, </w:t>
      </w:r>
      <w:r w:rsidR="006462E2" w:rsidRPr="00632770">
        <w:rPr>
          <w:rFonts w:ascii="Book Antiqua" w:hAnsi="Book Antiqua" w:cs="Arial"/>
          <w:lang w:val="en-US"/>
        </w:rPr>
        <w:t xml:space="preserve">the </w:t>
      </w:r>
      <w:r w:rsidRPr="00632770">
        <w:rPr>
          <w:rFonts w:ascii="Book Antiqua" w:hAnsi="Book Antiqua" w:cs="Arial"/>
          <w:lang w:val="en-US"/>
        </w:rPr>
        <w:t xml:space="preserve">pegaptanib group </w:t>
      </w:r>
      <w:r w:rsidR="006462E2" w:rsidRPr="00632770">
        <w:rPr>
          <w:rFonts w:ascii="Book Antiqua" w:hAnsi="Book Antiqua" w:cs="Arial"/>
          <w:lang w:val="en-US"/>
        </w:rPr>
        <w:t xml:space="preserve">presented </w:t>
      </w:r>
      <w:r w:rsidRPr="00632770">
        <w:rPr>
          <w:rFonts w:ascii="Book Antiqua" w:hAnsi="Book Antiqua" w:cs="Arial"/>
          <w:lang w:val="en-US"/>
        </w:rPr>
        <w:t xml:space="preserve">significantly better results than </w:t>
      </w:r>
      <w:r w:rsidR="006462E2" w:rsidRPr="00632770">
        <w:rPr>
          <w:rFonts w:ascii="Book Antiqua" w:hAnsi="Book Antiqua" w:cs="Arial"/>
          <w:lang w:val="en-US"/>
        </w:rPr>
        <w:t xml:space="preserve">the </w:t>
      </w:r>
      <w:r w:rsidRPr="00632770">
        <w:rPr>
          <w:rFonts w:ascii="Book Antiqua" w:hAnsi="Book Antiqua" w:cs="Arial"/>
          <w:lang w:val="en-US"/>
        </w:rPr>
        <w:t xml:space="preserve">sham injection group in </w:t>
      </w:r>
      <w:r w:rsidR="001143B5" w:rsidRPr="00632770">
        <w:rPr>
          <w:rFonts w:ascii="Book Antiqua" w:hAnsi="Book Antiqua" w:cs="Arial"/>
          <w:lang w:val="en-US"/>
        </w:rPr>
        <w:t>BC</w:t>
      </w:r>
      <w:r w:rsidRPr="00632770">
        <w:rPr>
          <w:rFonts w:ascii="Book Antiqua" w:hAnsi="Book Antiqua" w:cs="Arial"/>
          <w:lang w:val="en-US"/>
        </w:rPr>
        <w:t xml:space="preserve">VA change, letters gained and </w:t>
      </w:r>
      <w:r w:rsidR="006462E2" w:rsidRPr="00632770">
        <w:rPr>
          <w:rFonts w:ascii="Book Antiqua" w:hAnsi="Book Antiqua" w:cs="Arial"/>
          <w:lang w:val="en-US"/>
        </w:rPr>
        <w:t xml:space="preserve">reduced </w:t>
      </w:r>
      <w:r w:rsidRPr="00632770">
        <w:rPr>
          <w:rFonts w:ascii="Book Antiqua" w:hAnsi="Book Antiqua" w:cs="Arial"/>
          <w:lang w:val="en-US"/>
        </w:rPr>
        <w:t xml:space="preserve">need </w:t>
      </w:r>
      <w:r w:rsidR="006462E2" w:rsidRPr="00632770">
        <w:rPr>
          <w:rFonts w:ascii="Book Antiqua" w:hAnsi="Book Antiqua" w:cs="Arial"/>
          <w:lang w:val="en-US"/>
        </w:rPr>
        <w:t xml:space="preserve">for </w:t>
      </w:r>
      <w:r w:rsidRPr="00632770">
        <w:rPr>
          <w:rFonts w:ascii="Book Antiqua" w:hAnsi="Book Antiqua" w:cs="Arial"/>
          <w:lang w:val="en-US"/>
        </w:rPr>
        <w:t xml:space="preserve">focal/grid laser photocoagulation. </w:t>
      </w:r>
    </w:p>
    <w:p w:rsidR="002214DF" w:rsidRPr="00632770" w:rsidRDefault="009B29F9" w:rsidP="00C83631">
      <w:pPr>
        <w:spacing w:line="360" w:lineRule="auto"/>
        <w:ind w:firstLine="851"/>
        <w:jc w:val="both"/>
        <w:rPr>
          <w:rFonts w:ascii="Book Antiqua" w:hAnsi="Book Antiqua"/>
          <w:lang w:val="en-US"/>
        </w:rPr>
      </w:pPr>
      <w:r w:rsidRPr="00632770">
        <w:rPr>
          <w:rFonts w:ascii="Book Antiqua" w:hAnsi="Book Antiqua" w:cs="Arial"/>
          <w:lang w:val="en-US"/>
        </w:rPr>
        <w:t xml:space="preserve">Recently, </w:t>
      </w:r>
      <w:r w:rsidR="00F53E5B" w:rsidRPr="00632770">
        <w:rPr>
          <w:rFonts w:ascii="Book Antiqua" w:hAnsi="Book Antiqua" w:cs="Arial"/>
          <w:lang w:val="en-US"/>
        </w:rPr>
        <w:t>2 mg</w:t>
      </w:r>
      <w:r w:rsidR="006D4E33" w:rsidRPr="00632770">
        <w:rPr>
          <w:rFonts w:ascii="Book Antiqua" w:hAnsi="Book Antiqua" w:cs="Arial"/>
          <w:lang w:val="en-US"/>
        </w:rPr>
        <w:t>/</w:t>
      </w:r>
      <w:r w:rsidR="00F53E5B" w:rsidRPr="00632770">
        <w:rPr>
          <w:rFonts w:ascii="Book Antiqua" w:hAnsi="Book Antiqua" w:cs="Arial"/>
          <w:lang w:val="en-US"/>
        </w:rPr>
        <w:t>0.05 m</w:t>
      </w:r>
      <w:r w:rsidR="006A7402" w:rsidRPr="00632770">
        <w:rPr>
          <w:rFonts w:ascii="Book Antiqua" w:hAnsi="Book Antiqua" w:cs="Arial"/>
          <w:lang w:val="en-US"/>
        </w:rPr>
        <w:t>L</w:t>
      </w:r>
      <w:r w:rsidR="006D4E33" w:rsidRPr="00632770">
        <w:rPr>
          <w:rFonts w:ascii="Book Antiqua" w:hAnsi="Book Antiqua" w:cs="Arial"/>
          <w:lang w:val="en-US"/>
        </w:rPr>
        <w:t xml:space="preserve"> </w:t>
      </w:r>
      <w:r w:rsidRPr="00632770">
        <w:rPr>
          <w:rFonts w:ascii="Book Antiqua" w:hAnsi="Book Antiqua" w:cs="Arial"/>
          <w:lang w:val="en-US"/>
        </w:rPr>
        <w:t xml:space="preserve">aflibercept </w:t>
      </w:r>
      <w:r w:rsidR="002E17AD" w:rsidRPr="00632770">
        <w:rPr>
          <w:rFonts w:ascii="Book Antiqua" w:hAnsi="Book Antiqua" w:cs="Arial"/>
          <w:lang w:val="en-US"/>
        </w:rPr>
        <w:t>(EYLEA; Regeneron</w:t>
      </w:r>
      <w:r w:rsidR="006D4E33" w:rsidRPr="00632770">
        <w:rPr>
          <w:rFonts w:ascii="Book Antiqua" w:hAnsi="Book Antiqua" w:cs="Arial"/>
          <w:lang w:val="en-US"/>
        </w:rPr>
        <w:t xml:space="preserve">, </w:t>
      </w:r>
      <w:r w:rsidR="002E17AD" w:rsidRPr="00632770">
        <w:rPr>
          <w:rFonts w:ascii="Book Antiqua" w:hAnsi="Book Antiqua" w:cs="Garamond"/>
        </w:rPr>
        <w:t>United States</w:t>
      </w:r>
      <w:r w:rsidR="006D4E33" w:rsidRPr="00632770">
        <w:rPr>
          <w:rFonts w:ascii="Book Antiqua" w:hAnsi="Book Antiqua" w:cs="Arial"/>
          <w:lang w:val="en-US"/>
        </w:rPr>
        <w:t xml:space="preserve">) </w:t>
      </w:r>
      <w:r w:rsidR="006462E2" w:rsidRPr="00632770">
        <w:rPr>
          <w:rFonts w:ascii="Book Antiqua" w:hAnsi="Book Antiqua" w:cs="Arial"/>
          <w:lang w:val="en-US"/>
        </w:rPr>
        <w:t xml:space="preserve">received </w:t>
      </w:r>
      <w:r w:rsidR="00F53E5B" w:rsidRPr="00632770">
        <w:rPr>
          <w:rFonts w:ascii="Book Antiqua" w:hAnsi="Book Antiqua" w:cs="Arial"/>
          <w:lang w:val="en-US"/>
        </w:rPr>
        <w:t xml:space="preserve">regulatory approval from the FDA for the treatment of neovascular AMD. For </w:t>
      </w:r>
      <w:r w:rsidR="006E17FF" w:rsidRPr="00632770">
        <w:rPr>
          <w:rFonts w:ascii="Book Antiqua" w:hAnsi="Book Antiqua" w:cs="Arial"/>
          <w:lang w:val="en-US"/>
        </w:rPr>
        <w:t xml:space="preserve">management of </w:t>
      </w:r>
      <w:r w:rsidR="00F53E5B" w:rsidRPr="00632770">
        <w:rPr>
          <w:rFonts w:ascii="Book Antiqua" w:hAnsi="Book Antiqua" w:cs="Arial"/>
          <w:lang w:val="en-US"/>
        </w:rPr>
        <w:t>DME, a multicenter, randomized, double-masked, phase-2 clinical trial</w:t>
      </w:r>
      <w:r w:rsidR="00211158" w:rsidRPr="00632770">
        <w:rPr>
          <w:rFonts w:ascii="Book Antiqua" w:hAnsi="Book Antiqua" w:cs="Arial"/>
          <w:lang w:val="en-US"/>
        </w:rPr>
        <w:t>,</w:t>
      </w:r>
      <w:r w:rsidR="00F53E5B" w:rsidRPr="00632770">
        <w:rPr>
          <w:rFonts w:ascii="Book Antiqua" w:hAnsi="Book Antiqua" w:cs="Arial"/>
          <w:lang w:val="en-US"/>
        </w:rPr>
        <w:t xml:space="preserve"> the DA VINCI Study, </w:t>
      </w:r>
      <w:r w:rsidR="006E17FF" w:rsidRPr="00632770">
        <w:rPr>
          <w:rFonts w:ascii="Book Antiqua" w:hAnsi="Book Antiqua" w:cs="Arial"/>
          <w:lang w:val="en-US"/>
        </w:rPr>
        <w:t xml:space="preserve">tested </w:t>
      </w:r>
      <w:r w:rsidR="00F53E5B" w:rsidRPr="00632770">
        <w:rPr>
          <w:rFonts w:ascii="Book Antiqua" w:hAnsi="Book Antiqua" w:cs="Arial"/>
          <w:lang w:val="en-US"/>
        </w:rPr>
        <w:t>different dosing regimens of aflibercept (VEGF Trap-Eye)</w:t>
      </w:r>
      <w:r w:rsidR="006462E2" w:rsidRPr="00632770">
        <w:rPr>
          <w:rFonts w:ascii="Book Antiqua" w:hAnsi="Book Antiqua" w:cs="Arial"/>
          <w:lang w:val="en-US"/>
        </w:rPr>
        <w:t xml:space="preserve"> and compared them with laser photocoagulation:</w:t>
      </w:r>
      <w:r w:rsidR="007314D9" w:rsidRPr="00632770">
        <w:rPr>
          <w:rFonts w:ascii="Book Antiqua" w:hAnsi="Book Antiqua" w:cs="Arial"/>
          <w:lang w:val="en-US"/>
        </w:rPr>
        <w:t xml:space="preserve"> </w:t>
      </w:r>
      <w:r w:rsidR="007314D9" w:rsidRPr="00632770">
        <w:rPr>
          <w:rFonts w:ascii="Book Antiqua" w:hAnsi="Book Antiqua"/>
          <w:lang w:val="en-US"/>
        </w:rPr>
        <w:t xml:space="preserve">0.5 mg every 4 </w:t>
      </w:r>
      <w:r w:rsidR="00A74DDF" w:rsidRPr="00632770">
        <w:rPr>
          <w:rFonts w:ascii="Book Antiqua" w:hAnsi="Book Antiqua"/>
          <w:lang w:val="en-US"/>
        </w:rPr>
        <w:t>wk</w:t>
      </w:r>
      <w:r w:rsidR="007314D9" w:rsidRPr="00632770">
        <w:rPr>
          <w:rFonts w:ascii="Book Antiqua" w:hAnsi="Book Antiqua"/>
          <w:lang w:val="en-US"/>
        </w:rPr>
        <w:t xml:space="preserve">, 2 mg every 4 </w:t>
      </w:r>
      <w:r w:rsidR="00A74DDF" w:rsidRPr="00632770">
        <w:rPr>
          <w:rFonts w:ascii="Book Antiqua" w:hAnsi="Book Antiqua"/>
          <w:lang w:val="en-US"/>
        </w:rPr>
        <w:t>wk</w:t>
      </w:r>
      <w:r w:rsidR="007314D9" w:rsidRPr="00632770">
        <w:rPr>
          <w:rFonts w:ascii="Book Antiqua" w:hAnsi="Book Antiqua"/>
          <w:lang w:val="en-US"/>
        </w:rPr>
        <w:t xml:space="preserve">, 2 mg for </w:t>
      </w:r>
      <w:r w:rsidRPr="00632770">
        <w:rPr>
          <w:rFonts w:ascii="Book Antiqua" w:hAnsi="Book Antiqua"/>
          <w:lang w:val="en-US"/>
        </w:rPr>
        <w:t xml:space="preserve">the </w:t>
      </w:r>
      <w:r w:rsidR="007314D9" w:rsidRPr="00632770">
        <w:rPr>
          <w:rFonts w:ascii="Book Antiqua" w:hAnsi="Book Antiqua"/>
          <w:lang w:val="en-US"/>
        </w:rPr>
        <w:t xml:space="preserve">3 initial doses then every 8 </w:t>
      </w:r>
      <w:r w:rsidR="00A74DDF" w:rsidRPr="00632770">
        <w:rPr>
          <w:rFonts w:ascii="Book Antiqua" w:hAnsi="Book Antiqua"/>
          <w:lang w:val="en-US"/>
        </w:rPr>
        <w:t>wk</w:t>
      </w:r>
      <w:r w:rsidR="007314D9" w:rsidRPr="00632770">
        <w:rPr>
          <w:rFonts w:ascii="Book Antiqua" w:hAnsi="Book Antiqua"/>
          <w:lang w:val="en-US"/>
        </w:rPr>
        <w:t xml:space="preserve">, 2 mg for </w:t>
      </w:r>
      <w:r w:rsidRPr="00632770">
        <w:rPr>
          <w:rFonts w:ascii="Book Antiqua" w:hAnsi="Book Antiqua"/>
          <w:lang w:val="en-US"/>
        </w:rPr>
        <w:t xml:space="preserve">the </w:t>
      </w:r>
      <w:r w:rsidR="007314D9" w:rsidRPr="00632770">
        <w:rPr>
          <w:rFonts w:ascii="Book Antiqua" w:hAnsi="Book Antiqua"/>
          <w:lang w:val="en-US"/>
        </w:rPr>
        <w:t>3 initial doses then as needed</w:t>
      </w:r>
      <w:r w:rsidR="00347559" w:rsidRPr="00632770">
        <w:rPr>
          <w:rFonts w:ascii="Book Antiqua" w:hAnsi="Book Antiqua" w:cs="Arial"/>
          <w:lang w:val="en-US"/>
        </w:rPr>
        <w:t>. S</w:t>
      </w:r>
      <w:r w:rsidR="00F53E5B" w:rsidRPr="00632770">
        <w:rPr>
          <w:rFonts w:ascii="Book Antiqua" w:hAnsi="Book Antiqua" w:cs="Arial"/>
          <w:lang w:val="en-US"/>
        </w:rPr>
        <w:t>ubjects in the VEGF Trap-Eye groups experienced mean reductions in central retina thi</w:t>
      </w:r>
      <w:r w:rsidR="006E17FF" w:rsidRPr="00632770">
        <w:rPr>
          <w:rFonts w:ascii="Book Antiqua" w:hAnsi="Book Antiqua" w:cs="Arial"/>
          <w:lang w:val="en-US"/>
        </w:rPr>
        <w:t>c</w:t>
      </w:r>
      <w:r w:rsidR="00F53E5B" w:rsidRPr="00632770">
        <w:rPr>
          <w:rFonts w:ascii="Book Antiqua" w:hAnsi="Book Antiqua" w:cs="Arial"/>
          <w:lang w:val="en-US"/>
        </w:rPr>
        <w:t>kness (CRT) and</w:t>
      </w:r>
      <w:r w:rsidRPr="00632770">
        <w:rPr>
          <w:rFonts w:ascii="Book Antiqua" w:hAnsi="Book Antiqua" w:cs="Arial"/>
          <w:lang w:val="en-US"/>
        </w:rPr>
        <w:t xml:space="preserve">, </w:t>
      </w:r>
      <w:r w:rsidRPr="00632770">
        <w:rPr>
          <w:rFonts w:ascii="Book Antiqua" w:hAnsi="Book Antiqua"/>
          <w:lang w:val="en-US"/>
        </w:rPr>
        <w:t>at their 6-month follow-up,</w:t>
      </w:r>
      <w:r w:rsidR="00F53E5B" w:rsidRPr="00632770">
        <w:rPr>
          <w:rFonts w:ascii="Book Antiqua" w:hAnsi="Book Antiqua" w:cs="Arial"/>
          <w:lang w:val="en-US"/>
        </w:rPr>
        <w:t xml:space="preserve"> </w:t>
      </w:r>
      <w:r w:rsidR="00347559" w:rsidRPr="00632770">
        <w:rPr>
          <w:rFonts w:ascii="Book Antiqua" w:hAnsi="Book Antiqua"/>
          <w:lang w:val="en-US"/>
        </w:rPr>
        <w:t>had better results for BCVA than those who were treated with laser</w:t>
      </w:r>
      <w:r w:rsidR="006462E2" w:rsidRPr="00632770">
        <w:rPr>
          <w:rFonts w:ascii="Book Antiqua" w:hAnsi="Book Antiqua"/>
          <w:lang w:val="en-US"/>
        </w:rPr>
        <w:t xml:space="preserve"> photocoagulation</w:t>
      </w:r>
      <w:r w:rsidR="00347559" w:rsidRPr="00632770">
        <w:rPr>
          <w:rFonts w:ascii="Book Antiqua" w:hAnsi="Book Antiqua"/>
          <w:lang w:val="en-US"/>
        </w:rPr>
        <w:t xml:space="preserve">. However, </w:t>
      </w:r>
      <w:r w:rsidR="006462E2" w:rsidRPr="00632770">
        <w:rPr>
          <w:rFonts w:ascii="Book Antiqua" w:hAnsi="Book Antiqua"/>
          <w:lang w:val="en-US"/>
        </w:rPr>
        <w:t xml:space="preserve">it is </w:t>
      </w:r>
      <w:r w:rsidR="00347559" w:rsidRPr="00632770">
        <w:rPr>
          <w:rFonts w:ascii="Book Antiqua" w:hAnsi="Book Antiqua"/>
          <w:lang w:val="en-US"/>
        </w:rPr>
        <w:t xml:space="preserve">important </w:t>
      </w:r>
      <w:r w:rsidR="006462E2" w:rsidRPr="00632770">
        <w:rPr>
          <w:rFonts w:ascii="Book Antiqua" w:hAnsi="Book Antiqua"/>
          <w:lang w:val="en-US"/>
        </w:rPr>
        <w:t>to note that a</w:t>
      </w:r>
      <w:r w:rsidR="00EF385A" w:rsidRPr="00632770">
        <w:rPr>
          <w:rFonts w:ascii="Book Antiqua" w:hAnsi="Book Antiqua"/>
          <w:lang w:val="en-US"/>
        </w:rPr>
        <w:t xml:space="preserve"> considerable</w:t>
      </w:r>
      <w:r w:rsidR="006462E2" w:rsidRPr="00632770">
        <w:rPr>
          <w:rFonts w:ascii="Book Antiqua" w:hAnsi="Book Antiqua"/>
          <w:lang w:val="en-US"/>
        </w:rPr>
        <w:t xml:space="preserve"> </w:t>
      </w:r>
      <w:r w:rsidR="00347559" w:rsidRPr="00632770">
        <w:rPr>
          <w:rFonts w:ascii="Book Antiqua" w:hAnsi="Book Antiqua"/>
          <w:lang w:val="en-US"/>
        </w:rPr>
        <w:t>number of re-injections were necessary.</w:t>
      </w:r>
    </w:p>
    <w:p w:rsidR="00F53E5B" w:rsidRPr="00632770" w:rsidRDefault="00F53E5B" w:rsidP="00C83631">
      <w:pPr>
        <w:tabs>
          <w:tab w:val="left" w:pos="3240"/>
        </w:tabs>
        <w:autoSpaceDE w:val="0"/>
        <w:autoSpaceDN w:val="0"/>
        <w:adjustRightInd w:val="0"/>
        <w:spacing w:line="360" w:lineRule="auto"/>
        <w:ind w:firstLine="851"/>
        <w:jc w:val="both"/>
        <w:rPr>
          <w:rFonts w:ascii="Book Antiqua" w:hAnsi="Book Antiqua" w:cs="Arial"/>
          <w:lang w:val="en-US"/>
        </w:rPr>
      </w:pPr>
      <w:r w:rsidRPr="00632770">
        <w:rPr>
          <w:rFonts w:ascii="Book Antiqua" w:hAnsi="Book Antiqua" w:cs="Arial"/>
          <w:lang w:val="en-US"/>
        </w:rPr>
        <w:t>The drug was well tolerated. The phase-3 trials on aflibercept in patients with visual loss due to DME are ongoing</w:t>
      </w:r>
      <w:r w:rsidR="009C5DD7" w:rsidRPr="00632770">
        <w:rPr>
          <w:rFonts w:ascii="Book Antiqua" w:hAnsi="Book Antiqua" w:cs="Arial"/>
          <w:vertAlign w:val="superscript"/>
          <w:lang w:val="en-US"/>
        </w:rPr>
        <w:fldChar w:fldCharType="begin">
          <w:fldData xml:space="preserve">PEVuZE5vdGU+PENpdGU+PEF1dGhvcj5MYW5nPC9BdXRob3I+PFllYXI+MjAxMjwvWWVhcj48UmVj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</w:fldData>
        </w:fldChar>
      </w:r>
      <w:r w:rsidR="00730F77"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PEVuZE5vdGU+PENpdGU+PEF1dGhvcj5MYW5nPC9BdXRob3I+PFllYXI+MjAxMjwvWWVhcj48UmVj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</w:fldData>
        </w:fldChar>
      </w:r>
      <w:r w:rsidR="00730F77"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4037A7" w:rsidRPr="00632770">
        <w:rPr>
          <w:rFonts w:ascii="Book Antiqua" w:eastAsiaTheme="minorEastAsia" w:hAnsi="Book Antiqua" w:cs="Arial" w:hint="eastAsia"/>
          <w:vertAlign w:val="superscript"/>
          <w:lang w:val="en-US" w:eastAsia="zh-CN"/>
        </w:rPr>
        <w:t>[</w:t>
      </w:r>
      <w:hyperlink w:anchor="_ENREF_7" w:tooltip="Lang, 2012 #421" w:history="1">
        <w:r w:rsidR="001A7178" w:rsidRPr="00632770">
          <w:rPr>
            <w:rFonts w:ascii="Book Antiqua" w:hAnsi="Book Antiqua" w:cs="Arial"/>
            <w:vertAlign w:val="superscript"/>
            <w:lang w:val="en-US"/>
          </w:rPr>
          <w:t>7</w:t>
        </w:r>
      </w:hyperlink>
      <w:r w:rsidR="00730F77" w:rsidRPr="00632770">
        <w:rPr>
          <w:rFonts w:ascii="Book Antiqua" w:hAnsi="Book Antiqua" w:cs="Arial"/>
          <w:vertAlign w:val="superscript"/>
          <w:lang w:val="en-US"/>
        </w:rPr>
        <w:t xml:space="preserve">, </w:t>
      </w:r>
      <w:hyperlink w:anchor="_ENREF_24" w:tooltip="Do, 2011 #1118" w:history="1">
        <w:r w:rsidR="001A7178" w:rsidRPr="00632770">
          <w:rPr>
            <w:rFonts w:ascii="Book Antiqua" w:hAnsi="Book Antiqua" w:cs="Arial"/>
            <w:vertAlign w:val="superscript"/>
            <w:lang w:val="en-US"/>
          </w:rPr>
          <w:t>24</w:t>
        </w:r>
      </w:hyperlink>
      <w:r w:rsidR="004037A7"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Pr="00632770">
        <w:rPr>
          <w:rFonts w:ascii="Book Antiqua" w:hAnsi="Book Antiqua" w:cs="Arial"/>
          <w:lang w:val="en-US"/>
        </w:rPr>
        <w:t>.</w:t>
      </w:r>
    </w:p>
    <w:p w:rsidR="0074171E" w:rsidRPr="00632770" w:rsidRDefault="00F53E5B"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rPr>
        <w:t xml:space="preserve">Ranibizumab is approved for the treatment of neovascular AMD and </w:t>
      </w:r>
      <w:r w:rsidR="006D4E33" w:rsidRPr="00632770">
        <w:rPr>
          <w:rFonts w:ascii="Book Antiqua" w:hAnsi="Book Antiqua" w:cs="Arial"/>
          <w:lang w:val="en-US"/>
        </w:rPr>
        <w:t xml:space="preserve">just </w:t>
      </w:r>
      <w:r w:rsidR="006462E2" w:rsidRPr="00632770">
        <w:rPr>
          <w:rFonts w:ascii="Book Antiqua" w:hAnsi="Book Antiqua" w:cs="Arial"/>
          <w:lang w:val="en-US"/>
        </w:rPr>
        <w:t>received</w:t>
      </w:r>
      <w:r w:rsidRPr="00632770">
        <w:rPr>
          <w:rFonts w:ascii="Book Antiqua" w:hAnsi="Book Antiqua" w:cs="Arial"/>
          <w:lang w:val="en-US"/>
        </w:rPr>
        <w:t xml:space="preserve"> </w:t>
      </w:r>
      <w:r w:rsidR="006D4E33" w:rsidRPr="00632770">
        <w:rPr>
          <w:rFonts w:ascii="Book Antiqua" w:hAnsi="Book Antiqua" w:cs="Arial"/>
          <w:lang w:val="en-US"/>
        </w:rPr>
        <w:t>FDA</w:t>
      </w:r>
      <w:r w:rsidRPr="00632770">
        <w:rPr>
          <w:rFonts w:ascii="Book Antiqua" w:hAnsi="Book Antiqua" w:cs="Arial"/>
          <w:lang w:val="en-US"/>
        </w:rPr>
        <w:t xml:space="preserve"> approval </w:t>
      </w:r>
      <w:r w:rsidR="006D4E33" w:rsidRPr="00632770">
        <w:rPr>
          <w:rFonts w:ascii="Book Antiqua" w:hAnsi="Book Antiqua" w:cs="Arial"/>
          <w:lang w:val="en-US"/>
        </w:rPr>
        <w:t xml:space="preserve">(August 2012) </w:t>
      </w:r>
      <w:r w:rsidRPr="00632770">
        <w:rPr>
          <w:rFonts w:ascii="Book Antiqua" w:hAnsi="Book Antiqua" w:cs="Arial"/>
          <w:lang w:val="en-US"/>
        </w:rPr>
        <w:t xml:space="preserve">for </w:t>
      </w:r>
      <w:r w:rsidR="006462E2" w:rsidRPr="00632770">
        <w:rPr>
          <w:rFonts w:ascii="Book Antiqua" w:hAnsi="Book Antiqua" w:cs="Arial"/>
          <w:lang w:val="en-US"/>
        </w:rPr>
        <w:t xml:space="preserve">the treatment of </w:t>
      </w:r>
      <w:r w:rsidRPr="00632770">
        <w:rPr>
          <w:rFonts w:ascii="Book Antiqua" w:hAnsi="Book Antiqua" w:cs="Arial"/>
          <w:lang w:val="en-US"/>
        </w:rPr>
        <w:t>visual impairment due to DME</w:t>
      </w:r>
      <w:r w:rsidR="009B29F9" w:rsidRPr="00632770">
        <w:rPr>
          <w:rFonts w:ascii="Book Antiqua" w:hAnsi="Book Antiqua" w:cs="Arial"/>
          <w:lang w:val="en-US"/>
        </w:rPr>
        <w:t>,</w:t>
      </w:r>
      <w:r w:rsidR="006462E2" w:rsidRPr="00632770">
        <w:rPr>
          <w:rFonts w:ascii="Book Antiqua" w:hAnsi="Book Antiqua" w:cs="Arial"/>
          <w:lang w:val="en-US"/>
        </w:rPr>
        <w:t xml:space="preserve"> based </w:t>
      </w:r>
      <w:r w:rsidR="005F3024" w:rsidRPr="00632770">
        <w:rPr>
          <w:rFonts w:ascii="Book Antiqua" w:hAnsi="Book Antiqua" w:cs="Arial"/>
          <w:lang w:val="en-US"/>
        </w:rPr>
        <w:t>on</w:t>
      </w:r>
      <w:r w:rsidRPr="00632770">
        <w:rPr>
          <w:rFonts w:ascii="Book Antiqua" w:hAnsi="Book Antiqua" w:cs="Arial"/>
          <w:lang w:val="en-US"/>
        </w:rPr>
        <w:t xml:space="preserve"> </w:t>
      </w:r>
      <w:r w:rsidR="006462E2" w:rsidRPr="00632770">
        <w:rPr>
          <w:rFonts w:ascii="Book Antiqua" w:hAnsi="Book Antiqua" w:cs="Arial"/>
          <w:lang w:val="en-US"/>
        </w:rPr>
        <w:t>the</w:t>
      </w:r>
      <w:r w:rsidR="006D4E33" w:rsidRPr="00632770">
        <w:rPr>
          <w:rFonts w:ascii="Book Antiqua" w:hAnsi="Book Antiqua" w:cs="Arial"/>
          <w:lang w:val="en-US"/>
        </w:rPr>
        <w:t xml:space="preserve"> </w:t>
      </w:r>
      <w:r w:rsidRPr="00632770">
        <w:rPr>
          <w:rFonts w:ascii="Book Antiqua" w:hAnsi="Book Antiqua" w:cs="Arial"/>
          <w:lang w:val="en-US"/>
        </w:rPr>
        <w:t>RIDE and RISE</w:t>
      </w:r>
      <w:r w:rsidR="006462E2" w:rsidRPr="00632770">
        <w:rPr>
          <w:rFonts w:ascii="Book Antiqua" w:hAnsi="Book Antiqua" w:cs="Arial"/>
          <w:lang w:val="en-US"/>
        </w:rPr>
        <w:t xml:space="preserve"> clinical trials</w:t>
      </w:r>
      <w:r w:rsidRPr="00632770">
        <w:rPr>
          <w:rFonts w:ascii="Book Antiqua" w:hAnsi="Book Antiqua" w:cs="Arial"/>
          <w:lang w:val="en-US"/>
        </w:rPr>
        <w:t xml:space="preserve">. Several </w:t>
      </w:r>
      <w:r w:rsidR="006D4E33" w:rsidRPr="00632770">
        <w:rPr>
          <w:rFonts w:ascii="Book Antiqua" w:hAnsi="Book Antiqua" w:cs="Arial"/>
          <w:lang w:val="en-US"/>
        </w:rPr>
        <w:t xml:space="preserve">clinical </w:t>
      </w:r>
      <w:r w:rsidRPr="00632770">
        <w:rPr>
          <w:rFonts w:ascii="Book Antiqua" w:hAnsi="Book Antiqua" w:cs="Arial"/>
          <w:lang w:val="en-US"/>
        </w:rPr>
        <w:t xml:space="preserve">trials have been performed </w:t>
      </w:r>
      <w:r w:rsidR="006462E2" w:rsidRPr="00632770">
        <w:rPr>
          <w:rFonts w:ascii="Book Antiqua" w:hAnsi="Book Antiqua" w:cs="Arial"/>
          <w:lang w:val="en-US"/>
        </w:rPr>
        <w:t xml:space="preserve">examining the use of </w:t>
      </w:r>
      <w:r w:rsidRPr="00632770">
        <w:rPr>
          <w:rFonts w:ascii="Book Antiqua" w:hAnsi="Book Antiqua" w:cs="Arial"/>
          <w:lang w:val="en-US"/>
        </w:rPr>
        <w:t xml:space="preserve">ranibizumab for </w:t>
      </w:r>
      <w:r w:rsidR="006462E2" w:rsidRPr="00632770">
        <w:rPr>
          <w:rFonts w:ascii="Book Antiqua" w:hAnsi="Book Antiqua" w:cs="Arial"/>
          <w:lang w:val="en-US"/>
        </w:rPr>
        <w:t xml:space="preserve">the treatment of </w:t>
      </w:r>
      <w:r w:rsidRPr="00632770">
        <w:rPr>
          <w:rFonts w:ascii="Book Antiqua" w:hAnsi="Book Antiqua" w:cs="Arial"/>
          <w:lang w:val="en-US"/>
        </w:rPr>
        <w:t>visual impairment due to DME</w:t>
      </w:r>
      <w:r w:rsidR="006462E2" w:rsidRPr="00632770">
        <w:rPr>
          <w:rFonts w:ascii="Book Antiqua" w:hAnsi="Book Antiqua" w:cs="Arial"/>
          <w:lang w:val="en-US"/>
        </w:rPr>
        <w:t>.</w:t>
      </w:r>
      <w:r w:rsidRPr="00632770">
        <w:rPr>
          <w:rFonts w:ascii="Book Antiqua" w:hAnsi="Book Antiqua" w:cs="Arial"/>
          <w:lang w:val="en-US"/>
        </w:rPr>
        <w:t xml:space="preserve"> </w:t>
      </w:r>
      <w:r w:rsidR="006462E2" w:rsidRPr="00632770">
        <w:rPr>
          <w:rFonts w:ascii="Book Antiqua" w:hAnsi="Book Antiqua" w:cs="Arial"/>
          <w:lang w:val="en-US"/>
        </w:rPr>
        <w:t xml:space="preserve">The </w:t>
      </w:r>
      <w:r w:rsidRPr="00632770">
        <w:rPr>
          <w:rFonts w:ascii="Book Antiqua" w:hAnsi="Book Antiqua" w:cs="Arial"/>
          <w:lang w:val="en-US"/>
        </w:rPr>
        <w:t xml:space="preserve">RESTORE </w:t>
      </w:r>
      <w:r w:rsidR="006462E2" w:rsidRPr="00632770">
        <w:rPr>
          <w:rFonts w:ascii="Book Antiqua" w:hAnsi="Book Antiqua" w:cs="Arial"/>
          <w:lang w:val="en-US"/>
        </w:rPr>
        <w:t>study demonstrated</w:t>
      </w:r>
      <w:r w:rsidRPr="00632770">
        <w:rPr>
          <w:rFonts w:ascii="Book Antiqua" w:hAnsi="Book Antiqua" w:cs="Arial"/>
          <w:lang w:val="en-US"/>
        </w:rPr>
        <w:t xml:space="preserve"> superiority after 12 </w:t>
      </w:r>
      <w:r w:rsidR="00A74DDF" w:rsidRPr="00632770">
        <w:rPr>
          <w:rFonts w:ascii="Book Antiqua" w:hAnsi="Book Antiqua" w:cs="Arial"/>
          <w:lang w:val="en-US"/>
        </w:rPr>
        <w:t>mo</w:t>
      </w:r>
      <w:r w:rsidRPr="00632770">
        <w:rPr>
          <w:rFonts w:ascii="Book Antiqua" w:hAnsi="Book Antiqua" w:cs="Arial"/>
          <w:lang w:val="en-US"/>
        </w:rPr>
        <w:t xml:space="preserve"> of ranibizumab monotherapy (0.5 mg) administered as needed or as </w:t>
      </w:r>
      <w:r w:rsidR="009B29F9" w:rsidRPr="00632770">
        <w:rPr>
          <w:rFonts w:ascii="Book Antiqua" w:hAnsi="Book Antiqua" w:cs="Arial"/>
          <w:lang w:val="en-US"/>
        </w:rPr>
        <w:t xml:space="preserve">an </w:t>
      </w:r>
      <w:r w:rsidRPr="00632770">
        <w:rPr>
          <w:rFonts w:ascii="Book Antiqua" w:hAnsi="Book Antiqua" w:cs="Arial"/>
          <w:lang w:val="en-US"/>
        </w:rPr>
        <w:t xml:space="preserve">adjunct to laser photocoagulation </w:t>
      </w:r>
      <w:r w:rsidR="004037A7" w:rsidRPr="00632770">
        <w:rPr>
          <w:rFonts w:ascii="Book Antiqua" w:hAnsi="Book Antiqua" w:cs="Arial"/>
          <w:i/>
          <w:lang w:val="en-US"/>
        </w:rPr>
        <w:t>vs</w:t>
      </w:r>
      <w:r w:rsidRPr="00632770">
        <w:rPr>
          <w:rFonts w:ascii="Book Antiqua" w:hAnsi="Book Antiqua" w:cs="Arial"/>
          <w:lang w:val="en-US"/>
        </w:rPr>
        <w:t xml:space="preserve"> laser monotherapy</w:t>
      </w:r>
      <w:r w:rsidR="009C5DD7" w:rsidRPr="00632770">
        <w:rPr>
          <w:rFonts w:ascii="Book Antiqua" w:hAnsi="Book Antiqua" w:cs="Arial"/>
          <w:vertAlign w:val="superscript"/>
          <w:lang w:val="en-US"/>
        </w:rPr>
        <w:fldChar w:fldCharType="begin">
          <w:fldData xml:space="preserve">PEVuZE5vdGU+PENpdGU+PEF1dGhvcj5CYW5kZWxsbzwvQXV0aG9yPjxZZWFyPjIwMTI8L1llYXI+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</w:fldData>
        </w:fldChar>
      </w:r>
      <w:r w:rsidR="006462E2"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PEVuZE5vdGU+PENpdGU+PEF1dGhvcj5CYW5kZWxsbzwvQXV0aG9yPjxZZWFyPjIwMTI8L1llYXI+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</w:fldData>
        </w:fldChar>
      </w:r>
      <w:r w:rsidR="006462E2"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4037A7" w:rsidRPr="00632770">
        <w:rPr>
          <w:rFonts w:ascii="Book Antiqua" w:eastAsiaTheme="minorEastAsia" w:hAnsi="Book Antiqua" w:cs="Arial" w:hint="eastAsia"/>
          <w:vertAlign w:val="superscript"/>
          <w:lang w:val="en-US" w:eastAsia="zh-CN"/>
        </w:rPr>
        <w:t>[</w:t>
      </w:r>
      <w:hyperlink w:anchor="_ENREF_25" w:tooltip="Bandello, 2012 #1494" w:history="1">
        <w:r w:rsidR="006462E2" w:rsidRPr="00632770">
          <w:rPr>
            <w:rFonts w:ascii="Book Antiqua" w:hAnsi="Book Antiqua" w:cs="Arial"/>
            <w:vertAlign w:val="superscript"/>
            <w:lang w:val="en-US"/>
          </w:rPr>
          <w:t>25</w:t>
        </w:r>
      </w:hyperlink>
      <w:r w:rsidR="006462E2" w:rsidRPr="00632770">
        <w:rPr>
          <w:rFonts w:ascii="Book Antiqua" w:hAnsi="Book Antiqua" w:cs="Arial"/>
          <w:vertAlign w:val="superscript"/>
          <w:lang w:val="en-US"/>
        </w:rPr>
        <w:t xml:space="preserve">, </w:t>
      </w:r>
      <w:hyperlink w:anchor="_ENREF_26" w:tooltip="Bandello, 2011 #1495" w:history="1">
        <w:r w:rsidR="006462E2" w:rsidRPr="00632770">
          <w:rPr>
            <w:rFonts w:ascii="Book Antiqua" w:hAnsi="Book Antiqua" w:cs="Arial"/>
            <w:vertAlign w:val="superscript"/>
            <w:lang w:val="en-US"/>
          </w:rPr>
          <w:t>26</w:t>
        </w:r>
      </w:hyperlink>
      <w:r w:rsidR="004037A7"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006462E2" w:rsidRPr="00632770">
        <w:rPr>
          <w:rFonts w:ascii="Book Antiqua" w:hAnsi="Book Antiqua" w:cs="Arial"/>
          <w:lang w:val="en-US"/>
        </w:rPr>
        <w:t xml:space="preserve">. The </w:t>
      </w:r>
      <w:r w:rsidRPr="00632770">
        <w:rPr>
          <w:rFonts w:ascii="Book Antiqua" w:hAnsi="Book Antiqua" w:cs="Arial"/>
          <w:lang w:val="en-US"/>
        </w:rPr>
        <w:t xml:space="preserve">READ-2 </w:t>
      </w:r>
      <w:r w:rsidR="006462E2" w:rsidRPr="00632770">
        <w:rPr>
          <w:rFonts w:ascii="Book Antiqua" w:hAnsi="Book Antiqua" w:cs="Arial"/>
          <w:lang w:val="en-US"/>
        </w:rPr>
        <w:t>study found</w:t>
      </w:r>
      <w:r w:rsidRPr="00632770">
        <w:rPr>
          <w:rFonts w:ascii="Book Antiqua" w:hAnsi="Book Antiqua" w:cs="Arial"/>
          <w:lang w:val="en-US"/>
        </w:rPr>
        <w:t xml:space="preserve"> that ranibizumab (0.5 mg) alone or in combination with laser photocoagulation </w:t>
      </w:r>
      <w:r w:rsidR="006462E2" w:rsidRPr="00632770">
        <w:rPr>
          <w:rFonts w:ascii="Book Antiqua" w:hAnsi="Book Antiqua" w:cs="Arial"/>
          <w:lang w:val="en-US"/>
        </w:rPr>
        <w:t xml:space="preserve">improved </w:t>
      </w:r>
      <w:r w:rsidRPr="00632770">
        <w:rPr>
          <w:rFonts w:ascii="Book Antiqua" w:hAnsi="Book Antiqua" w:cs="Arial"/>
          <w:lang w:val="en-US"/>
        </w:rPr>
        <w:t>BCVA over 2 years in DME patients</w:t>
      </w:r>
      <w:r w:rsidR="009C5DD7" w:rsidRPr="00632770">
        <w:rPr>
          <w:rFonts w:ascii="Book Antiqua" w:hAnsi="Book Antiqua" w:cs="Arial"/>
          <w:vertAlign w:val="superscript"/>
          <w:lang w:val="en-US"/>
        </w:rPr>
        <w:fldChar w:fldCharType="begin">
          <w:fldData xml:space="preserve">PEVuZE5vdGU+PENpdGU+PEF1dGhvcj5OZ3V5ZW48L0F1dGhvcj48WWVhcj4yMDEwPC9ZZWFyPjxS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</w:fldData>
        </w:fldChar>
      </w:r>
      <w:r w:rsidR="006462E2" w:rsidRPr="00632770">
        <w:rPr>
          <w:rFonts w:ascii="Book Antiqua" w:hAnsi="Book Antiqua" w:cs="Arial"/>
          <w:vertAlign w:val="superscript"/>
          <w:lang w:val="en-US"/>
        </w:rPr>
        <w:instrText xml:space="preserve"> ADDIN EN.CITE </w:instrText>
      </w:r>
      <w:r w:rsidR="009C5DD7" w:rsidRPr="00632770">
        <w:rPr>
          <w:rFonts w:ascii="Book Antiqua" w:hAnsi="Book Antiqua" w:cs="Arial"/>
          <w:vertAlign w:val="superscript"/>
          <w:lang w:val="en-US"/>
        </w:rPr>
        <w:fldChar w:fldCharType="begin">
          <w:fldData xml:space="preserve">PEVuZE5vdGU+PENpdGU+PEF1dGhvcj5OZ3V5ZW48L0F1dGhvcj48WWVhcj4yMDEwPC9ZZWFyPjxS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</w:fldData>
        </w:fldChar>
      </w:r>
      <w:r w:rsidR="006462E2" w:rsidRPr="00632770">
        <w:rPr>
          <w:rFonts w:ascii="Book Antiqua" w:hAnsi="Book Antiqua" w:cs="Arial"/>
          <w:vertAlign w:val="superscript"/>
          <w:lang w:val="en-US"/>
        </w:rPr>
        <w:instrText xml:space="preserve"> ADDIN EN.CITE.DATA </w:instrText>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end"/>
      </w:r>
      <w:r w:rsidR="009C5DD7" w:rsidRPr="00632770">
        <w:rPr>
          <w:rFonts w:ascii="Book Antiqua" w:hAnsi="Book Antiqua" w:cs="Arial"/>
          <w:vertAlign w:val="superscript"/>
          <w:lang w:val="en-US"/>
        </w:rPr>
      </w:r>
      <w:r w:rsidR="009C5DD7" w:rsidRPr="00632770">
        <w:rPr>
          <w:rFonts w:ascii="Book Antiqua" w:hAnsi="Book Antiqua" w:cs="Arial"/>
          <w:vertAlign w:val="superscript"/>
          <w:lang w:val="en-US"/>
        </w:rPr>
        <w:fldChar w:fldCharType="separate"/>
      </w:r>
      <w:r w:rsidR="004037A7" w:rsidRPr="00632770">
        <w:rPr>
          <w:rFonts w:ascii="Book Antiqua" w:eastAsiaTheme="minorEastAsia" w:hAnsi="Book Antiqua" w:cs="Arial" w:hint="eastAsia"/>
          <w:vertAlign w:val="superscript"/>
          <w:lang w:val="en-US" w:eastAsia="zh-CN"/>
        </w:rPr>
        <w:t>[</w:t>
      </w:r>
      <w:hyperlink w:anchor="_ENREF_27" w:tooltip="Nguyen, 2010 #1139" w:history="1">
        <w:r w:rsidR="006462E2" w:rsidRPr="00632770">
          <w:rPr>
            <w:rFonts w:ascii="Book Antiqua" w:hAnsi="Book Antiqua" w:cs="Arial"/>
            <w:vertAlign w:val="superscript"/>
            <w:lang w:val="en-US"/>
          </w:rPr>
          <w:t>27</w:t>
        </w:r>
      </w:hyperlink>
      <w:r w:rsidR="004037A7"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rPr>
        <w:fldChar w:fldCharType="end"/>
      </w:r>
      <w:r w:rsidR="006462E2" w:rsidRPr="00632770">
        <w:rPr>
          <w:rFonts w:ascii="Book Antiqua" w:hAnsi="Book Antiqua" w:cs="Arial"/>
          <w:lang w:val="en-US"/>
        </w:rPr>
        <w:t xml:space="preserve">. </w:t>
      </w:r>
      <w:r w:rsidRPr="00632770">
        <w:rPr>
          <w:rFonts w:ascii="Book Antiqua" w:hAnsi="Book Antiqua" w:cs="Arial"/>
          <w:lang w:val="en-US"/>
        </w:rPr>
        <w:t>RIDE and RISE, two identically</w:t>
      </w:r>
      <w:r w:rsidR="006462E2" w:rsidRPr="00632770">
        <w:rPr>
          <w:rFonts w:ascii="Book Antiqua" w:hAnsi="Book Antiqua" w:cs="Arial"/>
          <w:lang w:val="en-US"/>
        </w:rPr>
        <w:t xml:space="preserve"> </w:t>
      </w:r>
      <w:r w:rsidRPr="00632770">
        <w:rPr>
          <w:rFonts w:ascii="Book Antiqua" w:hAnsi="Book Antiqua" w:cs="Arial"/>
          <w:lang w:val="en-US"/>
        </w:rPr>
        <w:t>designed, parallel, double-</w:t>
      </w:r>
      <w:r w:rsidR="006462E2" w:rsidRPr="00632770">
        <w:rPr>
          <w:rFonts w:ascii="Book Antiqua" w:hAnsi="Book Antiqua" w:cs="Arial"/>
          <w:lang w:val="en-US"/>
        </w:rPr>
        <w:t>blinded</w:t>
      </w:r>
      <w:r w:rsidRPr="00632770">
        <w:rPr>
          <w:rFonts w:ascii="Book Antiqua" w:hAnsi="Book Antiqua" w:cs="Arial"/>
          <w:lang w:val="en-US"/>
        </w:rPr>
        <w:t>, 3-year clinical trials</w:t>
      </w:r>
      <w:r w:rsidR="006462E2" w:rsidRPr="00632770">
        <w:rPr>
          <w:rFonts w:ascii="Book Antiqua" w:hAnsi="Book Antiqua" w:cs="Arial"/>
          <w:lang w:val="en-US"/>
        </w:rPr>
        <w:t xml:space="preserve"> that</w:t>
      </w:r>
      <w:r w:rsidRPr="00632770">
        <w:rPr>
          <w:rFonts w:ascii="Book Antiqua" w:hAnsi="Book Antiqua" w:cs="Arial"/>
          <w:lang w:val="en-US"/>
        </w:rPr>
        <w:t xml:space="preserve"> were sham-treatment controlled for 24 </w:t>
      </w:r>
      <w:r w:rsidR="00A74DDF" w:rsidRPr="00632770">
        <w:rPr>
          <w:rFonts w:ascii="Book Antiqua" w:hAnsi="Book Antiqua" w:cs="Arial"/>
          <w:lang w:val="en-US"/>
        </w:rPr>
        <w:t>mo</w:t>
      </w:r>
      <w:r w:rsidR="006462E2" w:rsidRPr="00632770">
        <w:rPr>
          <w:rFonts w:ascii="Book Antiqua" w:hAnsi="Book Antiqua" w:cs="Arial"/>
          <w:lang w:val="en-US"/>
        </w:rPr>
        <w:t xml:space="preserve"> had </w:t>
      </w:r>
      <w:r w:rsidRPr="00632770">
        <w:rPr>
          <w:rFonts w:ascii="Book Antiqua" w:hAnsi="Book Antiqua" w:cs="Arial"/>
          <w:lang w:val="en-US"/>
        </w:rPr>
        <w:t xml:space="preserve">preliminary </w:t>
      </w:r>
      <w:r w:rsidRPr="00632770">
        <w:rPr>
          <w:rFonts w:ascii="Book Antiqua" w:hAnsi="Book Antiqua" w:cs="Arial"/>
          <w:lang w:val="en-US" w:eastAsia="en-US"/>
        </w:rPr>
        <w:t xml:space="preserve">results </w:t>
      </w:r>
      <w:r w:rsidR="006462E2" w:rsidRPr="00632770">
        <w:rPr>
          <w:rFonts w:ascii="Book Antiqua" w:hAnsi="Book Antiqua" w:cs="Arial"/>
          <w:lang w:val="en-US" w:eastAsia="en-US"/>
        </w:rPr>
        <w:t xml:space="preserve">that </w:t>
      </w:r>
      <w:r w:rsidR="006D4E33" w:rsidRPr="00632770">
        <w:rPr>
          <w:rFonts w:ascii="Book Antiqua" w:hAnsi="Book Antiqua" w:cs="Arial"/>
          <w:lang w:val="en-US" w:eastAsia="en-US"/>
        </w:rPr>
        <w:t xml:space="preserve">demonstrated that </w:t>
      </w:r>
      <w:r w:rsidRPr="00632770">
        <w:rPr>
          <w:rFonts w:ascii="Book Antiqua" w:hAnsi="Book Antiqua" w:cs="Arial"/>
          <w:lang w:val="en-US" w:eastAsia="en-US"/>
        </w:rPr>
        <w:t>patients who received 0.3 mg</w:t>
      </w:r>
      <w:r w:rsidR="00AA012C" w:rsidRPr="00632770">
        <w:rPr>
          <w:rFonts w:ascii="Book Antiqua" w:hAnsi="Book Antiqua" w:cs="Arial"/>
          <w:lang w:val="en-US" w:eastAsia="en-US"/>
        </w:rPr>
        <w:t xml:space="preserve"> of</w:t>
      </w:r>
      <w:r w:rsidRPr="00632770">
        <w:rPr>
          <w:rFonts w:ascii="Book Antiqua" w:hAnsi="Book Antiqua" w:cs="Arial"/>
          <w:lang w:val="en-US" w:eastAsia="en-US"/>
        </w:rPr>
        <w:t xml:space="preserve"> ranibizumab experienced significant, early and sustained </w:t>
      </w:r>
      <w:r w:rsidRPr="00632770">
        <w:rPr>
          <w:rFonts w:ascii="Book Antiqua" w:hAnsi="Book Antiqua" w:cs="Arial"/>
          <w:lang w:val="en-US" w:eastAsia="en-US"/>
        </w:rPr>
        <w:lastRenderedPageBreak/>
        <w:t>improvements in vision</w:t>
      </w:r>
      <w:r w:rsidR="006462E2" w:rsidRPr="00632770">
        <w:rPr>
          <w:rFonts w:ascii="Book Antiqua" w:hAnsi="Book Antiqua" w:cs="Arial"/>
          <w:lang w:val="en-US" w:eastAsia="en-US"/>
        </w:rPr>
        <w:t xml:space="preserve">. The </w:t>
      </w:r>
      <w:r w:rsidRPr="00632770">
        <w:rPr>
          <w:rFonts w:ascii="Book Antiqua" w:hAnsi="Book Antiqua" w:cs="Arial"/>
          <w:lang w:val="en-US" w:eastAsia="en-US"/>
        </w:rPr>
        <w:t xml:space="preserve">DRCR.net </w:t>
      </w:r>
      <w:r w:rsidR="006462E2" w:rsidRPr="00632770">
        <w:rPr>
          <w:rFonts w:ascii="Book Antiqua" w:hAnsi="Book Antiqua" w:cs="Arial"/>
          <w:lang w:val="en-US" w:eastAsia="en-US"/>
        </w:rPr>
        <w:t xml:space="preserve">conducted </w:t>
      </w:r>
      <w:r w:rsidRPr="00632770">
        <w:rPr>
          <w:rFonts w:ascii="Book Antiqua" w:hAnsi="Book Antiqua" w:cs="Arial"/>
          <w:lang w:val="en-US" w:eastAsia="en-US"/>
        </w:rPr>
        <w:t xml:space="preserve">a study to investigate the role of ranibizumab and also steroid treatment combined with laser photocoagulation. The 2-year results of this study </w:t>
      </w:r>
      <w:r w:rsidR="006462E2" w:rsidRPr="00632770">
        <w:rPr>
          <w:rFonts w:ascii="Book Antiqua" w:hAnsi="Book Antiqua" w:cs="Arial"/>
          <w:lang w:val="en-US" w:eastAsia="en-US"/>
        </w:rPr>
        <w:t>indicated</w:t>
      </w:r>
      <w:r w:rsidRPr="00632770">
        <w:rPr>
          <w:rFonts w:ascii="Book Antiqua" w:hAnsi="Book Antiqua" w:cs="Arial"/>
          <w:lang w:val="en-US" w:eastAsia="en-US"/>
        </w:rPr>
        <w:t xml:space="preserve"> that 0.5 mg of ranibizumab administered as needed and combined with laser therapy </w:t>
      </w:r>
      <w:r w:rsidR="006462E2" w:rsidRPr="00632770">
        <w:rPr>
          <w:rFonts w:ascii="Book Antiqua" w:hAnsi="Book Antiqua" w:cs="Arial"/>
          <w:lang w:val="en-US" w:eastAsia="en-US"/>
        </w:rPr>
        <w:t xml:space="preserve">produced </w:t>
      </w:r>
      <w:r w:rsidRPr="00632770">
        <w:rPr>
          <w:rFonts w:ascii="Book Antiqua" w:hAnsi="Book Antiqua" w:cs="Arial"/>
          <w:lang w:val="en-US" w:eastAsia="en-US"/>
        </w:rPr>
        <w:t xml:space="preserve">a rapid and sustained improvement in </w:t>
      </w:r>
      <w:r w:rsidR="006462E2" w:rsidRPr="00632770">
        <w:rPr>
          <w:rFonts w:ascii="Book Antiqua" w:hAnsi="Book Antiqua" w:cs="Arial"/>
          <w:lang w:val="en-US" w:eastAsia="en-US"/>
        </w:rPr>
        <w:t xml:space="preserve">the </w:t>
      </w:r>
      <w:r w:rsidR="006D4E33" w:rsidRPr="00632770">
        <w:rPr>
          <w:rFonts w:ascii="Book Antiqua" w:hAnsi="Book Antiqua" w:cs="Arial"/>
          <w:lang w:val="en-US" w:eastAsia="en-US"/>
        </w:rPr>
        <w:t>BC</w:t>
      </w:r>
      <w:r w:rsidRPr="00632770">
        <w:rPr>
          <w:rFonts w:ascii="Book Antiqua" w:hAnsi="Book Antiqua" w:cs="Arial"/>
          <w:lang w:val="en-US" w:eastAsia="en-US"/>
        </w:rPr>
        <w:t xml:space="preserve">VA </w:t>
      </w:r>
      <w:r w:rsidR="006D4E33" w:rsidRPr="00632770">
        <w:rPr>
          <w:rFonts w:ascii="Book Antiqua" w:hAnsi="Book Antiqua" w:cs="Arial"/>
          <w:lang w:val="en-US" w:eastAsia="en-US"/>
        </w:rPr>
        <w:t>of</w:t>
      </w:r>
      <w:r w:rsidRPr="00632770">
        <w:rPr>
          <w:rFonts w:ascii="Book Antiqua" w:hAnsi="Book Antiqua" w:cs="Arial"/>
          <w:lang w:val="en-US" w:eastAsia="en-US"/>
        </w:rPr>
        <w:t xml:space="preserve"> patients with DME compared </w:t>
      </w:r>
      <w:r w:rsidR="006462E2" w:rsidRPr="00632770">
        <w:rPr>
          <w:rFonts w:ascii="Book Antiqua" w:hAnsi="Book Antiqua" w:cs="Arial"/>
          <w:lang w:val="en-US" w:eastAsia="en-US"/>
        </w:rPr>
        <w:t>with</w:t>
      </w:r>
      <w:r w:rsidRPr="00632770">
        <w:rPr>
          <w:rFonts w:ascii="Book Antiqua" w:hAnsi="Book Antiqua" w:cs="Arial"/>
          <w:lang w:val="en-US" w:eastAsia="en-US"/>
        </w:rPr>
        <w:t xml:space="preserve"> laser treatment</w:t>
      </w:r>
      <w:r w:rsidR="009C5DD7" w:rsidRPr="00632770">
        <w:rPr>
          <w:rFonts w:ascii="Book Antiqua" w:hAnsi="Book Antiqua" w:cs="Arial"/>
          <w:vertAlign w:val="superscript"/>
          <w:lang w:val="en-US" w:eastAsia="en-US"/>
        </w:rPr>
        <w:fldChar w:fldCharType="begin">
          <w:fldData xml:space="preserve">PEVuZE5vdGU+PENpdGU+PEF1dGhvcj5FbG1hbjwvQXV0aG9yPjxZZWFyPjIwMTE8L1llYXI+PFJl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PEVuZE5vdGU+PENpdGU+PEF1dGhvcj5FbG1hbjwvQXV0aG9yPjxZZWFyPjIwMTE8L1llYXI+PFJl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4037A7" w:rsidRPr="00632770">
        <w:rPr>
          <w:rFonts w:ascii="Book Antiqua" w:eastAsiaTheme="minorEastAsia" w:hAnsi="Book Antiqua" w:cs="Arial" w:hint="eastAsia"/>
          <w:vertAlign w:val="superscript"/>
          <w:lang w:val="en-US" w:eastAsia="zh-CN"/>
        </w:rPr>
        <w:t>[</w:t>
      </w:r>
      <w:hyperlink w:anchor="_ENREF_28" w:tooltip="Elman, 2011 #1497" w:history="1">
        <w:r w:rsidR="001A7178" w:rsidRPr="00632770">
          <w:rPr>
            <w:rFonts w:ascii="Book Antiqua" w:hAnsi="Book Antiqua" w:cs="Arial"/>
            <w:vertAlign w:val="superscript"/>
            <w:lang w:val="en-US" w:eastAsia="en-US"/>
          </w:rPr>
          <w:t>28</w:t>
        </w:r>
      </w:hyperlink>
      <w:r w:rsidR="004037A7"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Pr="00632770">
        <w:rPr>
          <w:rFonts w:ascii="Book Antiqua" w:hAnsi="Book Antiqua" w:cs="Arial"/>
          <w:lang w:val="en-US" w:eastAsia="en-US"/>
        </w:rPr>
        <w:t>.</w:t>
      </w:r>
      <w:r w:rsidR="002214DF" w:rsidRPr="00632770" w:rsidDel="002214DF">
        <w:rPr>
          <w:rFonts w:ascii="Book Antiqua" w:hAnsi="Book Antiqua" w:cs="Arial"/>
          <w:lang w:val="en-US" w:eastAsia="en-US"/>
        </w:rPr>
        <w:t xml:space="preserve"> </w:t>
      </w:r>
    </w:p>
    <w:p w:rsidR="002214DF" w:rsidRPr="00632770" w:rsidRDefault="002214DF" w:rsidP="00C83631">
      <w:pPr>
        <w:tabs>
          <w:tab w:val="left" w:pos="3240"/>
        </w:tabs>
        <w:autoSpaceDE w:val="0"/>
        <w:autoSpaceDN w:val="0"/>
        <w:adjustRightInd w:val="0"/>
        <w:spacing w:line="360" w:lineRule="auto"/>
        <w:ind w:firstLine="851"/>
        <w:jc w:val="both"/>
        <w:rPr>
          <w:rFonts w:ascii="Book Antiqua" w:hAnsi="Book Antiqua" w:cs="Arial"/>
          <w:b/>
          <w:lang w:val="en-US" w:eastAsia="en-US"/>
        </w:rPr>
      </w:pPr>
    </w:p>
    <w:p w:rsidR="0074171E" w:rsidRPr="00632770" w:rsidRDefault="000B3F8E" w:rsidP="00C83631">
      <w:pPr>
        <w:tabs>
          <w:tab w:val="left" w:pos="3240"/>
        </w:tabs>
        <w:autoSpaceDE w:val="0"/>
        <w:autoSpaceDN w:val="0"/>
        <w:adjustRightInd w:val="0"/>
        <w:spacing w:line="360" w:lineRule="auto"/>
        <w:jc w:val="both"/>
        <w:rPr>
          <w:rFonts w:ascii="Book Antiqua" w:hAnsi="Book Antiqua" w:cs="Arial"/>
          <w:b/>
          <w:lang w:val="en-US" w:eastAsia="en-US"/>
        </w:rPr>
      </w:pPr>
      <w:r w:rsidRPr="00632770">
        <w:rPr>
          <w:rFonts w:ascii="Book Antiqua" w:hAnsi="Book Antiqua" w:cs="Arial"/>
          <w:b/>
          <w:lang w:val="en-US" w:eastAsia="en-US"/>
        </w:rPr>
        <w:t>BEVACIZUMAB FOR DME</w:t>
      </w:r>
    </w:p>
    <w:p w:rsidR="00A01F93" w:rsidRPr="00632770" w:rsidRDefault="00F53E5B" w:rsidP="00C83631">
      <w:pPr>
        <w:tabs>
          <w:tab w:val="left" w:pos="3240"/>
        </w:tabs>
        <w:autoSpaceDE w:val="0"/>
        <w:autoSpaceDN w:val="0"/>
        <w:adjustRightInd w:val="0"/>
        <w:spacing w:line="360" w:lineRule="auto"/>
        <w:jc w:val="both"/>
        <w:rPr>
          <w:rFonts w:ascii="Book Antiqua" w:hAnsi="Book Antiqua" w:cs="Arial"/>
          <w:lang w:val="en-US" w:eastAsia="en-US"/>
        </w:rPr>
      </w:pPr>
      <w:r w:rsidRPr="00632770">
        <w:rPr>
          <w:rFonts w:ascii="Book Antiqua" w:hAnsi="Book Antiqua" w:cs="Arial"/>
          <w:lang w:val="en-US" w:eastAsia="en-US"/>
        </w:rPr>
        <w:t>Bevacizumab is a full-size</w:t>
      </w:r>
      <w:r w:rsidR="005F3024" w:rsidRPr="00632770">
        <w:rPr>
          <w:rFonts w:ascii="Book Antiqua" w:hAnsi="Book Antiqua" w:cs="Arial"/>
          <w:lang w:val="en-US" w:eastAsia="en-US"/>
        </w:rPr>
        <w:t>,</w:t>
      </w:r>
      <w:r w:rsidRPr="00632770">
        <w:rPr>
          <w:rFonts w:ascii="Book Antiqua" w:hAnsi="Book Antiqua" w:cs="Arial"/>
          <w:lang w:val="en-US" w:eastAsia="en-US"/>
        </w:rPr>
        <w:t xml:space="preserve"> humanized</w:t>
      </w:r>
      <w:r w:rsidR="005F3024" w:rsidRPr="00632770">
        <w:rPr>
          <w:rFonts w:ascii="Book Antiqua" w:hAnsi="Book Antiqua" w:cs="Arial"/>
          <w:lang w:val="en-US" w:eastAsia="en-US"/>
        </w:rPr>
        <w:t>,</w:t>
      </w:r>
      <w:r w:rsidRPr="00632770">
        <w:rPr>
          <w:rFonts w:ascii="Book Antiqua" w:hAnsi="Book Antiqua" w:cs="Arial"/>
          <w:lang w:val="en-US" w:eastAsia="en-US"/>
        </w:rPr>
        <w:t xml:space="preserve"> recombinant monoclonal IgG antibody that inactivates all VEGF isoforms</w:t>
      </w:r>
      <w:r w:rsidR="00FA054A" w:rsidRPr="00632770">
        <w:rPr>
          <w:rFonts w:ascii="Book Antiqua" w:hAnsi="Book Antiqua" w:cs="Arial"/>
          <w:lang w:val="en-US" w:eastAsia="en-US"/>
        </w:rPr>
        <w:t xml:space="preserve">. </w:t>
      </w:r>
      <w:r w:rsidRPr="00632770">
        <w:rPr>
          <w:rFonts w:ascii="Book Antiqua" w:hAnsi="Book Antiqua" w:cs="Arial"/>
          <w:lang w:val="en-US" w:eastAsia="en-US"/>
        </w:rPr>
        <w:t xml:space="preserve">It is approved as an anti-VEGF agent for the systemic treatment of metastatic colorectal cancer, but </w:t>
      </w:r>
      <w:r w:rsidR="006462E2" w:rsidRPr="00632770">
        <w:rPr>
          <w:rFonts w:ascii="Book Antiqua" w:hAnsi="Book Antiqua" w:cs="Arial"/>
          <w:lang w:val="en-US" w:eastAsia="en-US"/>
        </w:rPr>
        <w:t xml:space="preserve">its use </w:t>
      </w:r>
      <w:r w:rsidRPr="00632770">
        <w:rPr>
          <w:rFonts w:ascii="Book Antiqua" w:hAnsi="Book Antiqua" w:cs="Arial"/>
          <w:lang w:val="en-US" w:eastAsia="en-US"/>
        </w:rPr>
        <w:t>for ocular diseases is off-labe</w:t>
      </w:r>
      <w:r w:rsidR="00104D16" w:rsidRPr="00632770">
        <w:rPr>
          <w:rFonts w:ascii="Book Antiqua" w:hAnsi="Book Antiqua" w:cs="Arial"/>
          <w:lang w:val="en-US" w:eastAsia="en-US"/>
        </w:rPr>
        <w:t>l</w:t>
      </w:r>
      <w:r w:rsidRPr="00632770">
        <w:rPr>
          <w:rFonts w:ascii="Book Antiqua" w:hAnsi="Book Antiqua" w:cs="Arial"/>
          <w:lang w:val="en-US" w:eastAsia="en-US"/>
        </w:rPr>
        <w:t xml:space="preserve">. Intravitreal bevacizumab (IVB) has been more widely utilized, primarily </w:t>
      </w:r>
      <w:r w:rsidR="006462E2" w:rsidRPr="00632770">
        <w:rPr>
          <w:rFonts w:ascii="Book Antiqua" w:hAnsi="Book Antiqua" w:cs="Arial"/>
          <w:lang w:val="en-US" w:eastAsia="en-US"/>
        </w:rPr>
        <w:t>due</w:t>
      </w:r>
      <w:r w:rsidRPr="00632770">
        <w:rPr>
          <w:rFonts w:ascii="Book Antiqua" w:hAnsi="Book Antiqua" w:cs="Arial"/>
          <w:lang w:val="en-US" w:eastAsia="en-US"/>
        </w:rPr>
        <w:t xml:space="preserve"> </w:t>
      </w:r>
      <w:r w:rsidR="005F3024" w:rsidRPr="00632770">
        <w:rPr>
          <w:rFonts w:ascii="Book Antiqua" w:hAnsi="Book Antiqua" w:cs="Arial"/>
          <w:lang w:val="en-US" w:eastAsia="en-US"/>
        </w:rPr>
        <w:t xml:space="preserve">to </w:t>
      </w:r>
      <w:r w:rsidRPr="00632770">
        <w:rPr>
          <w:rFonts w:ascii="Book Antiqua" w:hAnsi="Book Antiqua" w:cs="Arial"/>
          <w:lang w:val="en-US" w:eastAsia="en-US"/>
        </w:rPr>
        <w:t>its low cost</w:t>
      </w:r>
      <w:r w:rsidR="006E17FF" w:rsidRPr="00632770">
        <w:rPr>
          <w:rFonts w:ascii="Book Antiqua" w:hAnsi="Book Antiqua" w:cs="Arial"/>
          <w:lang w:val="en-US" w:eastAsia="en-US"/>
        </w:rPr>
        <w:t xml:space="preserve">, safety and </w:t>
      </w:r>
      <w:r w:rsidR="005F3024" w:rsidRPr="00632770">
        <w:rPr>
          <w:rFonts w:ascii="Book Antiqua" w:hAnsi="Book Antiqua" w:cs="Arial"/>
          <w:lang w:val="en-US" w:eastAsia="en-US"/>
        </w:rPr>
        <w:t>positive</w:t>
      </w:r>
      <w:r w:rsidR="006E17FF" w:rsidRPr="00632770">
        <w:rPr>
          <w:rFonts w:ascii="Book Antiqua" w:hAnsi="Book Antiqua" w:cs="Arial"/>
          <w:lang w:val="en-US" w:eastAsia="en-US"/>
        </w:rPr>
        <w:t xml:space="preserve"> clinical effects </w:t>
      </w:r>
      <w:r w:rsidR="006462E2" w:rsidRPr="00632770">
        <w:rPr>
          <w:rFonts w:ascii="Book Antiqua" w:hAnsi="Book Antiqua" w:cs="Arial"/>
          <w:lang w:val="en-US" w:eastAsia="en-US"/>
        </w:rPr>
        <w:t xml:space="preserve">in </w:t>
      </w:r>
      <w:r w:rsidR="006E17FF" w:rsidRPr="00632770">
        <w:rPr>
          <w:rFonts w:ascii="Book Antiqua" w:hAnsi="Book Antiqua" w:cs="Arial"/>
          <w:lang w:val="en-US" w:eastAsia="en-US"/>
        </w:rPr>
        <w:t>case</w:t>
      </w:r>
      <w:r w:rsidR="006462E2" w:rsidRPr="00632770">
        <w:rPr>
          <w:rFonts w:ascii="Book Antiqua" w:hAnsi="Book Antiqua" w:cs="Arial"/>
          <w:lang w:val="en-US" w:eastAsia="en-US"/>
        </w:rPr>
        <w:t xml:space="preserve"> </w:t>
      </w:r>
      <w:r w:rsidR="005F3024" w:rsidRPr="00632770">
        <w:rPr>
          <w:rFonts w:ascii="Book Antiqua" w:hAnsi="Book Antiqua" w:cs="Arial"/>
          <w:lang w:val="en-US" w:eastAsia="en-US"/>
        </w:rPr>
        <w:t>studies</w:t>
      </w:r>
      <w:r w:rsidR="006E17FF" w:rsidRPr="00632770">
        <w:rPr>
          <w:rFonts w:ascii="Book Antiqua" w:hAnsi="Book Antiqua" w:cs="Arial"/>
          <w:lang w:val="en-US" w:eastAsia="en-US"/>
        </w:rPr>
        <w:t xml:space="preserve"> and retrospective studies </w:t>
      </w:r>
      <w:r w:rsidR="00CA4032" w:rsidRPr="00632770">
        <w:rPr>
          <w:rFonts w:ascii="Book Antiqua" w:hAnsi="Book Antiqua" w:cs="Arial"/>
          <w:lang w:val="en-US" w:eastAsia="en-US"/>
        </w:rPr>
        <w:t>(</w:t>
      </w:r>
      <w:r w:rsidR="00DF0A02" w:rsidRPr="00632770">
        <w:rPr>
          <w:rFonts w:ascii="Book Antiqua" w:hAnsi="Book Antiqua" w:cs="Arial"/>
          <w:lang w:val="en-US" w:eastAsia="en-US"/>
        </w:rPr>
        <w:t>Figure</w:t>
      </w:r>
      <w:r w:rsidR="00CA4032" w:rsidRPr="00632770">
        <w:rPr>
          <w:rFonts w:ascii="Book Antiqua" w:hAnsi="Book Antiqua" w:cs="Arial"/>
          <w:lang w:val="en-US" w:eastAsia="en-US"/>
        </w:rPr>
        <w:t xml:space="preserve"> </w:t>
      </w:r>
      <w:r w:rsidR="00FA054A" w:rsidRPr="00632770">
        <w:rPr>
          <w:rFonts w:ascii="Book Antiqua" w:hAnsi="Book Antiqua" w:cs="Arial"/>
          <w:lang w:val="en-US" w:eastAsia="en-US"/>
        </w:rPr>
        <w:t>4</w:t>
      </w:r>
      <w:r w:rsidR="00CA4032" w:rsidRPr="00632770">
        <w:rPr>
          <w:rFonts w:ascii="Book Antiqua" w:hAnsi="Book Antiqua" w:cs="Arial"/>
          <w:lang w:val="en-US" w:eastAsia="en-US"/>
        </w:rPr>
        <w:t>)</w:t>
      </w:r>
      <w:r w:rsidR="009C5DD7" w:rsidRPr="00632770">
        <w:rPr>
          <w:rFonts w:ascii="Book Antiqua" w:hAnsi="Book Antiqua" w:cs="Arial"/>
          <w:vertAlign w:val="superscript"/>
          <w:lang w:val="en-US" w:eastAsia="en-US"/>
        </w:rPr>
        <w:fldChar w:fldCharType="begin">
          <w:fldData xml:space="preserve">PEVuZE5vdGU+PENpdGU+PEF1dGhvcj5BcmV2YWxvPC9BdXRob3I+PFllYXI+MjAwNzwvWWVhcj48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bD48YWx0LXBlcmlvZGljYWw+PGZ1bGwtdGl0bGU+R3JhZWZlcyBBcmNoIENsaW4gRXhwIE9waHRo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YWJici0xPjwvYWx0LXBlcmlvZGljYWw+PHBhZ2VzPjQ4My05PC9wYWdlcz48dm9sdW1lPjI0Njwv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PEVuZE5vdGU+PENpdGU+PEF1dGhvcj5BcmV2YWxvPC9BdXRob3I+PFllYXI+MjAwNzwvWWVhcj48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bD48YWx0LXBlcmlvZGljYWw+PGZ1bGwtdGl0bGU+R3JhZWZlcyBBcmNoIENsaW4gRXhwIE9waHRo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YWJici0xPjwvYWx0LXBlcmlvZGljYWw+PHBhZ2VzPjQ4My05PC9wYWdlcz48dm9sdW1lPjI0Njwv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4C466A" w:rsidRPr="00632770">
        <w:rPr>
          <w:rFonts w:ascii="Book Antiqua" w:eastAsiaTheme="minorEastAsia" w:hAnsi="Book Antiqua" w:cs="Arial" w:hint="eastAsia"/>
          <w:vertAlign w:val="superscript"/>
          <w:lang w:val="en-US" w:eastAsia="zh-CN"/>
        </w:rPr>
        <w:t>[</w:t>
      </w:r>
      <w:hyperlink w:anchor="_ENREF_29" w:tooltip="Arevalo, 2007 #1782" w:history="1">
        <w:r w:rsidR="001A7178" w:rsidRPr="00632770">
          <w:rPr>
            <w:rFonts w:ascii="Book Antiqua" w:hAnsi="Book Antiqua" w:cs="Arial"/>
            <w:vertAlign w:val="superscript"/>
            <w:lang w:val="en-US" w:eastAsia="en-US"/>
          </w:rPr>
          <w:t>29-31</w:t>
        </w:r>
      </w:hyperlink>
      <w:r w:rsidR="004C466A"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00DE5572" w:rsidRPr="00632770">
        <w:rPr>
          <w:rFonts w:ascii="Book Antiqua" w:hAnsi="Book Antiqua" w:cs="Arial"/>
          <w:lang w:val="en-US" w:eastAsia="en-US"/>
        </w:rPr>
        <w:t xml:space="preserve">. </w:t>
      </w:r>
      <w:r w:rsidR="006462E2" w:rsidRPr="00632770">
        <w:rPr>
          <w:rFonts w:ascii="Book Antiqua" w:hAnsi="Book Antiqua" w:cs="Arial"/>
          <w:lang w:val="en-US" w:eastAsia="en-US"/>
        </w:rPr>
        <w:t xml:space="preserve">The </w:t>
      </w:r>
      <w:r w:rsidRPr="00632770">
        <w:rPr>
          <w:rFonts w:ascii="Book Antiqua" w:hAnsi="Book Antiqua" w:cs="Arial"/>
          <w:lang w:val="en-US" w:eastAsia="en-US"/>
        </w:rPr>
        <w:t xml:space="preserve">widespread use </w:t>
      </w:r>
      <w:r w:rsidR="006462E2" w:rsidRPr="00632770">
        <w:rPr>
          <w:rFonts w:ascii="Book Antiqua" w:hAnsi="Book Antiqua" w:cs="Arial"/>
          <w:lang w:val="en-US" w:eastAsia="en-US"/>
        </w:rPr>
        <w:t xml:space="preserve">of IVB </w:t>
      </w:r>
      <w:r w:rsidRPr="00632770">
        <w:rPr>
          <w:rFonts w:ascii="Book Antiqua" w:hAnsi="Book Antiqua" w:cs="Arial"/>
          <w:lang w:val="en-US" w:eastAsia="en-US"/>
        </w:rPr>
        <w:t xml:space="preserve">for </w:t>
      </w:r>
      <w:r w:rsidR="006462E2" w:rsidRPr="00632770">
        <w:rPr>
          <w:rFonts w:ascii="Book Antiqua" w:hAnsi="Book Antiqua" w:cs="Arial"/>
          <w:lang w:val="en-US" w:eastAsia="en-US"/>
        </w:rPr>
        <w:t xml:space="preserve">the </w:t>
      </w:r>
      <w:r w:rsidR="00DE5572" w:rsidRPr="00632770">
        <w:rPr>
          <w:rFonts w:ascii="Book Antiqua" w:hAnsi="Book Antiqua" w:cs="Arial"/>
          <w:lang w:val="en-US" w:eastAsia="en-US"/>
        </w:rPr>
        <w:t xml:space="preserve">exudative form of </w:t>
      </w:r>
      <w:r w:rsidRPr="00632770">
        <w:rPr>
          <w:rFonts w:ascii="Book Antiqua" w:hAnsi="Book Antiqua" w:cs="Arial"/>
          <w:lang w:val="en-US" w:eastAsia="en-US"/>
        </w:rPr>
        <w:t xml:space="preserve">AMD </w:t>
      </w:r>
      <w:r w:rsidR="00DE5572" w:rsidRPr="00632770">
        <w:rPr>
          <w:rFonts w:ascii="Book Antiqua" w:hAnsi="Book Antiqua" w:cs="Arial"/>
          <w:lang w:val="en-US" w:eastAsia="en-US"/>
        </w:rPr>
        <w:t xml:space="preserve">as well as the evidence of positive clinical effects in the management of </w:t>
      </w:r>
      <w:r w:rsidRPr="00632770">
        <w:rPr>
          <w:rFonts w:ascii="Book Antiqua" w:hAnsi="Book Antiqua" w:cs="Arial"/>
          <w:lang w:val="en-US" w:eastAsia="en-US"/>
        </w:rPr>
        <w:t>DME</w:t>
      </w:r>
      <w:r w:rsidR="001B7E41" w:rsidRPr="00632770">
        <w:rPr>
          <w:rFonts w:ascii="Book Antiqua" w:eastAsiaTheme="minorEastAsia" w:hAnsi="Book Antiqua" w:cs="Arial" w:hint="eastAsia"/>
          <w:vertAlign w:val="superscript"/>
          <w:lang w:val="en-US" w:eastAsia="zh-CN"/>
        </w:rPr>
        <w:t>[</w:t>
      </w:r>
      <w:r w:rsidR="00DE5572" w:rsidRPr="00632770">
        <w:rPr>
          <w:rFonts w:ascii="Book Antiqua" w:hAnsi="Book Antiqua" w:cs="Arial"/>
          <w:vertAlign w:val="superscript"/>
          <w:lang w:val="en-US" w:eastAsia="en-US"/>
        </w:rPr>
        <w:t>28,3</w:t>
      </w:r>
      <w:r w:rsidR="00BD6CB6">
        <w:rPr>
          <w:rFonts w:ascii="Book Antiqua" w:eastAsiaTheme="minorEastAsia" w:hAnsi="Book Antiqua" w:cs="Arial" w:hint="eastAsia"/>
          <w:vertAlign w:val="superscript"/>
          <w:lang w:val="en-US" w:eastAsia="zh-CN"/>
        </w:rPr>
        <w:t>2</w:t>
      </w:r>
      <w:r w:rsidR="00DE5572" w:rsidRPr="00632770">
        <w:rPr>
          <w:rFonts w:ascii="Book Antiqua" w:hAnsi="Book Antiqua" w:cs="Arial"/>
          <w:vertAlign w:val="superscript"/>
          <w:lang w:val="en-US" w:eastAsia="en-US"/>
        </w:rPr>
        <w:t>,</w:t>
      </w:r>
      <w:r w:rsidR="00BD6CB6">
        <w:rPr>
          <w:rFonts w:ascii="Book Antiqua" w:eastAsiaTheme="minorEastAsia" w:hAnsi="Book Antiqua" w:cs="Arial" w:hint="eastAsia"/>
          <w:vertAlign w:val="superscript"/>
          <w:lang w:val="en-US" w:eastAsia="zh-CN"/>
        </w:rPr>
        <w:t>33</w:t>
      </w:r>
      <w:r w:rsidR="001B7E41" w:rsidRPr="00632770">
        <w:rPr>
          <w:rFonts w:ascii="Book Antiqua" w:eastAsiaTheme="minorEastAsia" w:hAnsi="Book Antiqua" w:cs="Arial" w:hint="eastAsia"/>
          <w:vertAlign w:val="superscript"/>
          <w:lang w:val="en-US" w:eastAsia="zh-CN"/>
        </w:rPr>
        <w:t>]</w:t>
      </w:r>
      <w:r w:rsidR="006462E2" w:rsidRPr="00632770">
        <w:rPr>
          <w:rFonts w:ascii="Book Antiqua" w:hAnsi="Book Antiqua" w:cs="Arial"/>
          <w:lang w:val="en-US" w:eastAsia="en-US"/>
        </w:rPr>
        <w:t xml:space="preserve"> have</w:t>
      </w:r>
      <w:r w:rsidRPr="00632770">
        <w:rPr>
          <w:rFonts w:ascii="Book Antiqua" w:hAnsi="Book Antiqua" w:cs="Arial"/>
          <w:lang w:val="en-US" w:eastAsia="en-US"/>
        </w:rPr>
        <w:t xml:space="preserve"> </w:t>
      </w:r>
      <w:r w:rsidR="00DE5572" w:rsidRPr="00632770">
        <w:rPr>
          <w:rFonts w:ascii="Book Antiqua" w:hAnsi="Book Antiqua" w:cs="Arial"/>
          <w:lang w:val="en-US" w:eastAsia="en-US"/>
        </w:rPr>
        <w:t xml:space="preserve">resulted in the </w:t>
      </w:r>
      <w:r w:rsidRPr="00632770">
        <w:rPr>
          <w:rFonts w:ascii="Book Antiqua" w:hAnsi="Book Antiqua" w:cs="Arial"/>
          <w:lang w:val="en-US" w:eastAsia="en-US"/>
        </w:rPr>
        <w:t xml:space="preserve">formal evaluation of its safety and efficacy in the </w:t>
      </w:r>
      <w:r w:rsidR="00DE5572" w:rsidRPr="00632770">
        <w:rPr>
          <w:rFonts w:ascii="Book Antiqua" w:hAnsi="Book Antiqua" w:cs="Arial"/>
          <w:lang w:val="en-US" w:eastAsia="en-US"/>
        </w:rPr>
        <w:t>management</w:t>
      </w:r>
      <w:r w:rsidRPr="00632770">
        <w:rPr>
          <w:rFonts w:ascii="Book Antiqua" w:hAnsi="Book Antiqua" w:cs="Arial"/>
          <w:lang w:val="en-US" w:eastAsia="en-US"/>
        </w:rPr>
        <w:t xml:space="preserve"> </w:t>
      </w:r>
      <w:r w:rsidR="00DE5572" w:rsidRPr="00632770">
        <w:rPr>
          <w:rFonts w:ascii="Book Antiqua" w:hAnsi="Book Antiqua" w:cs="Arial"/>
          <w:lang w:val="en-US" w:eastAsia="en-US"/>
        </w:rPr>
        <w:t xml:space="preserve">of </w:t>
      </w:r>
      <w:r w:rsidRPr="00632770">
        <w:rPr>
          <w:rFonts w:ascii="Book Antiqua" w:hAnsi="Book Antiqua" w:cs="Arial"/>
          <w:lang w:val="en-US" w:eastAsia="en-US"/>
        </w:rPr>
        <w:t>DME</w:t>
      </w:r>
      <w:r w:rsidR="009C5DD7" w:rsidRPr="00632770">
        <w:rPr>
          <w:rFonts w:ascii="Book Antiqua" w:hAnsi="Book Antiqua" w:cs="Arial"/>
          <w:vertAlign w:val="superscript"/>
          <w:lang w:val="en-US" w:eastAsia="en-US"/>
        </w:rPr>
        <w:fldChar w:fldCharType="begin">
          <w:fldData xml:space="preserve">PEVuZE5vdGU+PENpdGU+PEF1dGhvcj5ZaWxtYXo8L0F1dGhvcj48WWVhcj4yMDExPC9ZZWFyPjxS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ZXJpb2RpY2FsPjxwYWdlcz43MDktMTc8L3BhZ2VzPjx2b2x1bWU+ODk8L3ZvbHVtZT48bnVtYmVy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PEVuZE5vdGU+PENpdGU+PEF1dGhvcj5ZaWxtYXo8L0F1dGhvcj48WWVhcj4yMDExPC9ZZWFyPjxS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ZXJpb2RpY2FsPjxwYWdlcz43MDktMTc8L3BhZ2VzPjx2b2x1bWU+ODk8L3ZvbHVtZT48bnVtYmVy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4C466A" w:rsidRPr="00632770">
        <w:rPr>
          <w:rFonts w:ascii="Book Antiqua" w:eastAsiaTheme="minorEastAsia" w:hAnsi="Book Antiqua" w:cs="Arial" w:hint="eastAsia"/>
          <w:vertAlign w:val="superscript"/>
          <w:lang w:val="en-US" w:eastAsia="zh-CN"/>
        </w:rPr>
        <w:t>[</w:t>
      </w:r>
      <w:hyperlink w:anchor="_ENREF_32" w:tooltip="Yilmaz, 2011 #1797" w:history="1">
        <w:r w:rsidR="001A7178"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4</w:t>
        </w:r>
      </w:hyperlink>
      <w:r w:rsidR="004C466A"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Pr="00632770">
        <w:rPr>
          <w:rFonts w:ascii="Book Antiqua" w:hAnsi="Book Antiqua" w:cs="Arial"/>
          <w:lang w:val="en-US" w:eastAsia="en-US"/>
        </w:rPr>
        <w:t>.</w:t>
      </w:r>
    </w:p>
    <w:p w:rsidR="00A01F93" w:rsidRPr="00632770" w:rsidDel="00A01F93" w:rsidRDefault="00A01F93" w:rsidP="00C83631">
      <w:pPr>
        <w:tabs>
          <w:tab w:val="left" w:pos="1344"/>
        </w:tabs>
        <w:autoSpaceDE w:val="0"/>
        <w:autoSpaceDN w:val="0"/>
        <w:adjustRightInd w:val="0"/>
        <w:spacing w:line="360" w:lineRule="auto"/>
        <w:jc w:val="both"/>
        <w:rPr>
          <w:rFonts w:ascii="Book Antiqua" w:hAnsi="Book Antiqua" w:cs="Arial"/>
          <w:b/>
          <w:lang w:val="en-US" w:eastAsia="en-US"/>
        </w:rPr>
      </w:pPr>
    </w:p>
    <w:p w:rsidR="0074171E" w:rsidRPr="00632770" w:rsidRDefault="000B3F8E" w:rsidP="00C83631">
      <w:pPr>
        <w:tabs>
          <w:tab w:val="left" w:pos="3240"/>
        </w:tabs>
        <w:autoSpaceDE w:val="0"/>
        <w:autoSpaceDN w:val="0"/>
        <w:adjustRightInd w:val="0"/>
        <w:spacing w:line="360" w:lineRule="auto"/>
        <w:jc w:val="both"/>
        <w:rPr>
          <w:rFonts w:ascii="Book Antiqua" w:hAnsi="Book Antiqua" w:cs="Arial"/>
          <w:b/>
          <w:lang w:val="en-US" w:eastAsia="en-US"/>
        </w:rPr>
      </w:pPr>
      <w:r w:rsidRPr="00632770">
        <w:rPr>
          <w:rFonts w:ascii="Book Antiqua" w:hAnsi="Book Antiqua" w:cs="Arial"/>
          <w:b/>
          <w:lang w:val="en-US" w:eastAsia="en-US"/>
        </w:rPr>
        <w:t>RESULTS AND DISCUSSION</w:t>
      </w:r>
    </w:p>
    <w:p w:rsidR="00F53E5B" w:rsidRPr="00632770" w:rsidRDefault="00F53E5B" w:rsidP="00C83631">
      <w:pPr>
        <w:tabs>
          <w:tab w:val="left" w:pos="3240"/>
        </w:tabs>
        <w:autoSpaceDE w:val="0"/>
        <w:autoSpaceDN w:val="0"/>
        <w:adjustRightInd w:val="0"/>
        <w:spacing w:line="360" w:lineRule="auto"/>
        <w:jc w:val="both"/>
        <w:rPr>
          <w:rFonts w:ascii="Book Antiqua" w:hAnsi="Book Antiqua" w:cs="Arial"/>
          <w:lang w:val="en-US" w:eastAsia="en-US"/>
        </w:rPr>
      </w:pPr>
      <w:r w:rsidRPr="00632770">
        <w:rPr>
          <w:rFonts w:ascii="Book Antiqua" w:hAnsi="Book Antiqua" w:cs="Arial"/>
          <w:lang w:val="en-US" w:eastAsia="en-US"/>
        </w:rPr>
        <w:t>The DRCR.net conducted a randomized study of 121 eyes over a 12-week period</w:t>
      </w:r>
      <w:r w:rsidR="009C5DD7" w:rsidRPr="00632770">
        <w:rPr>
          <w:rFonts w:ascii="Book Antiqua" w:hAnsi="Book Antiqua" w:cs="Arial"/>
          <w:vertAlign w:val="superscript"/>
          <w:lang w:val="en-US" w:eastAsia="en-US"/>
        </w:rPr>
        <w:fldChar w:fldCharType="begin">
          <w:fldData xml:space="preserve">PEVuZE5vdGU+PENpdGU+PEF1dGhvcj5TY290dDwvQXV0aG9yPjxZZWFyPjIwMDc8L1llYXI+PFJl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PEVuZE5vdGU+PENpdGU+PEF1dGhvcj5TY290dDwvQXV0aG9yPjxZZWFyPjIwMDc8L1llYXI+PFJl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4C466A" w:rsidRPr="00632770">
        <w:rPr>
          <w:rFonts w:ascii="Book Antiqua" w:eastAsiaTheme="minorEastAsia" w:hAnsi="Book Antiqua" w:cs="Arial" w:hint="eastAsia"/>
          <w:vertAlign w:val="superscript"/>
          <w:lang w:val="en-US" w:eastAsia="zh-CN"/>
        </w:rPr>
        <w:t>[</w:t>
      </w:r>
      <w:hyperlink w:anchor="_ENREF_33" w:tooltip="Scott, 2007 #1606" w:history="1">
        <w:r w:rsidR="001A7178" w:rsidRPr="00632770">
          <w:rPr>
            <w:rFonts w:ascii="Book Antiqua" w:hAnsi="Book Antiqua" w:cs="Arial"/>
            <w:vertAlign w:val="superscript"/>
            <w:lang w:val="en-US" w:eastAsia="en-US"/>
          </w:rPr>
          <w:t>33</w:t>
        </w:r>
      </w:hyperlink>
      <w:r w:rsidR="004C466A"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Pr="00632770">
        <w:rPr>
          <w:rFonts w:ascii="Book Antiqua" w:hAnsi="Book Antiqua" w:cs="Arial"/>
          <w:lang w:val="en-US" w:eastAsia="en-US"/>
        </w:rPr>
        <w:t xml:space="preserve">. It consisted of five treatment arms: I) focal photocoagulation, II) two intravitreal injections of 1.25 mg </w:t>
      </w:r>
      <w:r w:rsidR="00AA012C" w:rsidRPr="00632770">
        <w:rPr>
          <w:rFonts w:ascii="Book Antiqua" w:hAnsi="Book Antiqua" w:cs="Arial"/>
          <w:lang w:val="en-US" w:eastAsia="en-US"/>
        </w:rPr>
        <w:t xml:space="preserve">of </w:t>
      </w:r>
      <w:r w:rsidRPr="00632770">
        <w:rPr>
          <w:rFonts w:ascii="Book Antiqua" w:hAnsi="Book Antiqua" w:cs="Arial"/>
          <w:lang w:val="en-US" w:eastAsia="en-US"/>
        </w:rPr>
        <w:t xml:space="preserve">bevacizumab at 0 and 6 </w:t>
      </w:r>
      <w:r w:rsidR="00A74DDF" w:rsidRPr="00632770">
        <w:rPr>
          <w:rFonts w:ascii="Book Antiqua" w:hAnsi="Book Antiqua" w:cs="Arial"/>
          <w:lang w:val="en-US" w:eastAsia="en-US"/>
        </w:rPr>
        <w:t>wk</w:t>
      </w:r>
      <w:r w:rsidRPr="00632770">
        <w:rPr>
          <w:rFonts w:ascii="Book Antiqua" w:hAnsi="Book Antiqua" w:cs="Arial"/>
          <w:lang w:val="en-US" w:eastAsia="en-US"/>
        </w:rPr>
        <w:t xml:space="preserve">, III) two intravitreal injections of 2.5 mg </w:t>
      </w:r>
      <w:r w:rsidR="00AA012C" w:rsidRPr="00632770">
        <w:rPr>
          <w:rFonts w:ascii="Book Antiqua" w:hAnsi="Book Antiqua" w:cs="Arial"/>
          <w:lang w:val="en-US" w:eastAsia="en-US"/>
        </w:rPr>
        <w:t xml:space="preserve">of </w:t>
      </w:r>
      <w:r w:rsidRPr="00632770">
        <w:rPr>
          <w:rFonts w:ascii="Book Antiqua" w:hAnsi="Book Antiqua" w:cs="Arial"/>
          <w:lang w:val="en-US" w:eastAsia="en-US"/>
        </w:rPr>
        <w:t xml:space="preserve">bevacizumab at 0 and 6 </w:t>
      </w:r>
      <w:r w:rsidR="00A74DDF" w:rsidRPr="00632770">
        <w:rPr>
          <w:rFonts w:ascii="Book Antiqua" w:hAnsi="Book Antiqua" w:cs="Arial"/>
          <w:lang w:val="en-US" w:eastAsia="en-US"/>
        </w:rPr>
        <w:t>wk</w:t>
      </w:r>
      <w:r w:rsidRPr="00632770">
        <w:rPr>
          <w:rFonts w:ascii="Book Antiqua" w:hAnsi="Book Antiqua" w:cs="Arial"/>
          <w:lang w:val="en-US" w:eastAsia="en-US"/>
        </w:rPr>
        <w:t xml:space="preserve">, IV) 1.25 mg </w:t>
      </w:r>
      <w:r w:rsidR="00AA012C" w:rsidRPr="00632770">
        <w:rPr>
          <w:rFonts w:ascii="Book Antiqua" w:hAnsi="Book Antiqua" w:cs="Arial"/>
          <w:lang w:val="en-US" w:eastAsia="en-US"/>
        </w:rPr>
        <w:t xml:space="preserve">of </w:t>
      </w:r>
      <w:r w:rsidRPr="00632770">
        <w:rPr>
          <w:rFonts w:ascii="Book Antiqua" w:hAnsi="Book Antiqua" w:cs="Arial"/>
          <w:lang w:val="en-US" w:eastAsia="en-US"/>
        </w:rPr>
        <w:t xml:space="preserve">bevacizumab at week 0 followed by a sham injection at week 6, and V) 1.25 mg </w:t>
      </w:r>
      <w:r w:rsidR="00AA012C" w:rsidRPr="00632770">
        <w:rPr>
          <w:rFonts w:ascii="Book Antiqua" w:hAnsi="Book Antiqua" w:cs="Arial"/>
          <w:lang w:val="en-US" w:eastAsia="en-US"/>
        </w:rPr>
        <w:t xml:space="preserve">of </w:t>
      </w:r>
      <w:r w:rsidRPr="00632770">
        <w:rPr>
          <w:rFonts w:ascii="Book Antiqua" w:hAnsi="Book Antiqua" w:cs="Arial"/>
          <w:lang w:val="en-US" w:eastAsia="en-US"/>
        </w:rPr>
        <w:t xml:space="preserve">bevacizumab at 0 and 6 </w:t>
      </w:r>
      <w:r w:rsidR="00A74DDF" w:rsidRPr="00632770">
        <w:rPr>
          <w:rFonts w:ascii="Book Antiqua" w:hAnsi="Book Antiqua" w:cs="Arial"/>
          <w:lang w:val="en-US" w:eastAsia="en-US"/>
        </w:rPr>
        <w:t>wk</w:t>
      </w:r>
      <w:r w:rsidRPr="00632770">
        <w:rPr>
          <w:rFonts w:ascii="Book Antiqua" w:hAnsi="Book Antiqua" w:cs="Arial"/>
          <w:lang w:val="en-US" w:eastAsia="en-US"/>
        </w:rPr>
        <w:t xml:space="preserve"> combined with focal photocoagulation at 3 </w:t>
      </w:r>
      <w:r w:rsidR="00A74DDF" w:rsidRPr="00632770">
        <w:rPr>
          <w:rFonts w:ascii="Book Antiqua" w:hAnsi="Book Antiqua" w:cs="Arial"/>
          <w:lang w:val="en-US" w:eastAsia="en-US"/>
        </w:rPr>
        <w:t>wk</w:t>
      </w:r>
      <w:r w:rsidRPr="00632770">
        <w:rPr>
          <w:rFonts w:ascii="Book Antiqua" w:hAnsi="Book Antiqua" w:cs="Arial"/>
          <w:lang w:val="en-US" w:eastAsia="en-US"/>
        </w:rPr>
        <w:t>. The majority of eyes, 69%, were refra</w:t>
      </w:r>
      <w:r w:rsidR="0065091C" w:rsidRPr="00632770">
        <w:rPr>
          <w:rFonts w:ascii="Book Antiqua" w:hAnsi="Book Antiqua" w:cs="Arial"/>
          <w:lang w:val="en-US" w:eastAsia="en-US"/>
        </w:rPr>
        <w:t>ctory</w:t>
      </w:r>
      <w:r w:rsidRPr="00632770">
        <w:rPr>
          <w:rFonts w:ascii="Book Antiqua" w:hAnsi="Book Antiqua" w:cs="Arial"/>
          <w:lang w:val="en-US" w:eastAsia="en-US"/>
        </w:rPr>
        <w:t xml:space="preserve"> to previous treatment for DME. The </w:t>
      </w:r>
      <w:r w:rsidR="0065091C" w:rsidRPr="00632770">
        <w:rPr>
          <w:rFonts w:ascii="Book Antiqua" w:hAnsi="Book Antiqua" w:cs="Arial"/>
          <w:lang w:val="en-US" w:eastAsia="en-US"/>
        </w:rPr>
        <w:t>eye</w:t>
      </w:r>
      <w:r w:rsidR="006462E2" w:rsidRPr="00632770">
        <w:rPr>
          <w:rFonts w:ascii="Book Antiqua" w:hAnsi="Book Antiqua" w:cs="Arial"/>
          <w:lang w:val="en-US" w:eastAsia="en-US"/>
        </w:rPr>
        <w:t>s</w:t>
      </w:r>
      <w:r w:rsidR="0065091C" w:rsidRPr="00632770">
        <w:rPr>
          <w:rFonts w:ascii="Book Antiqua" w:hAnsi="Book Antiqua" w:cs="Arial"/>
          <w:lang w:val="en-US" w:eastAsia="en-US"/>
        </w:rPr>
        <w:t xml:space="preserve"> of </w:t>
      </w:r>
      <w:r w:rsidRPr="00632770">
        <w:rPr>
          <w:rFonts w:ascii="Book Antiqua" w:hAnsi="Book Antiqua" w:cs="Arial"/>
          <w:lang w:val="en-US" w:eastAsia="en-US"/>
        </w:rPr>
        <w:t xml:space="preserve">two groups that received two bevacizumab injections without laser, II and III, had a significant </w:t>
      </w:r>
      <w:r w:rsidR="0065091C" w:rsidRPr="00632770">
        <w:rPr>
          <w:rFonts w:ascii="Book Antiqua" w:hAnsi="Book Antiqua" w:cs="Arial"/>
          <w:lang w:val="en-US" w:eastAsia="en-US"/>
        </w:rPr>
        <w:t xml:space="preserve">BCVA </w:t>
      </w:r>
      <w:r w:rsidRPr="00632770">
        <w:rPr>
          <w:rFonts w:ascii="Book Antiqua" w:hAnsi="Book Antiqua" w:cs="Arial"/>
          <w:lang w:val="en-US" w:eastAsia="en-US"/>
        </w:rPr>
        <w:t xml:space="preserve">improvement over the laser-only group I, and this difference persisted through the 12 </w:t>
      </w:r>
      <w:r w:rsidR="00A74DDF" w:rsidRPr="00632770">
        <w:rPr>
          <w:rFonts w:ascii="Book Antiqua" w:hAnsi="Book Antiqua" w:cs="Arial"/>
          <w:lang w:val="en-US" w:eastAsia="en-US"/>
        </w:rPr>
        <w:t>wk</w:t>
      </w:r>
      <w:r w:rsidRPr="00632770">
        <w:rPr>
          <w:rFonts w:ascii="Book Antiqua" w:hAnsi="Book Antiqua" w:cs="Arial"/>
          <w:lang w:val="en-US" w:eastAsia="en-US"/>
        </w:rPr>
        <w:t>. These two groups also had a greater improvement in central subfield thickness (CST) at the 3-week visit. No differences were observed between groups II and III</w:t>
      </w:r>
      <w:r w:rsidR="00DE5572" w:rsidRPr="00632770">
        <w:rPr>
          <w:rFonts w:ascii="Book Antiqua" w:hAnsi="Book Antiqua" w:cs="Arial"/>
          <w:lang w:val="en-US" w:eastAsia="en-US"/>
        </w:rPr>
        <w:t xml:space="preserve"> (</w:t>
      </w:r>
      <w:r w:rsidRPr="00632770">
        <w:rPr>
          <w:rFonts w:ascii="Book Antiqua" w:hAnsi="Book Antiqua" w:cs="Arial"/>
          <w:lang w:val="en-US" w:eastAsia="en-US"/>
        </w:rPr>
        <w:t>1</w:t>
      </w:r>
      <w:r w:rsidR="00B6173E" w:rsidRPr="00632770">
        <w:rPr>
          <w:rFonts w:ascii="Book Antiqua" w:hAnsi="Book Antiqua" w:cs="Arial"/>
          <w:lang w:val="en-US" w:eastAsia="en-US"/>
        </w:rPr>
        <w:t>.</w:t>
      </w:r>
      <w:r w:rsidRPr="00632770">
        <w:rPr>
          <w:rFonts w:ascii="Book Antiqua" w:hAnsi="Book Antiqua" w:cs="Arial"/>
          <w:lang w:val="en-US" w:eastAsia="en-US"/>
        </w:rPr>
        <w:t>25</w:t>
      </w:r>
      <w:r w:rsidR="00AA012C" w:rsidRPr="00632770">
        <w:rPr>
          <w:rFonts w:ascii="Book Antiqua" w:hAnsi="Book Antiqua" w:cs="Arial"/>
          <w:lang w:val="en-US" w:eastAsia="en-US"/>
        </w:rPr>
        <w:t>-</w:t>
      </w:r>
      <w:r w:rsidRPr="00632770">
        <w:rPr>
          <w:rFonts w:ascii="Book Antiqua" w:hAnsi="Book Antiqua" w:cs="Arial"/>
          <w:lang w:val="en-US" w:eastAsia="en-US"/>
        </w:rPr>
        <w:t>mg and 2</w:t>
      </w:r>
      <w:r w:rsidR="00B6173E" w:rsidRPr="00632770">
        <w:rPr>
          <w:rFonts w:ascii="Book Antiqua" w:hAnsi="Book Antiqua" w:cs="Arial"/>
          <w:lang w:val="en-US" w:eastAsia="en-US"/>
        </w:rPr>
        <w:t>.</w:t>
      </w:r>
      <w:r w:rsidRPr="00632770">
        <w:rPr>
          <w:rFonts w:ascii="Book Antiqua" w:hAnsi="Book Antiqua" w:cs="Arial"/>
          <w:lang w:val="en-US" w:eastAsia="en-US"/>
        </w:rPr>
        <w:t>5</w:t>
      </w:r>
      <w:r w:rsidR="00AA012C" w:rsidRPr="00632770">
        <w:rPr>
          <w:rFonts w:ascii="Book Antiqua" w:hAnsi="Book Antiqua" w:cs="Arial"/>
          <w:lang w:val="en-US" w:eastAsia="en-US"/>
        </w:rPr>
        <w:t>-</w:t>
      </w:r>
      <w:r w:rsidRPr="00632770">
        <w:rPr>
          <w:rFonts w:ascii="Book Antiqua" w:hAnsi="Book Antiqua" w:cs="Arial"/>
          <w:lang w:val="en-US" w:eastAsia="en-US"/>
        </w:rPr>
        <w:t>mg doses</w:t>
      </w:r>
      <w:r w:rsidR="006462E2" w:rsidRPr="00632770">
        <w:rPr>
          <w:rFonts w:ascii="Book Antiqua" w:hAnsi="Book Antiqua" w:cs="Arial"/>
          <w:lang w:val="en-US" w:eastAsia="en-US"/>
        </w:rPr>
        <w:t>, respectively</w:t>
      </w:r>
      <w:r w:rsidR="00DE5572" w:rsidRPr="00632770">
        <w:rPr>
          <w:rFonts w:ascii="Book Antiqua" w:hAnsi="Book Antiqua" w:cs="Arial"/>
          <w:lang w:val="en-US" w:eastAsia="en-US"/>
        </w:rPr>
        <w:t>)</w:t>
      </w:r>
      <w:r w:rsidRPr="00632770">
        <w:rPr>
          <w:rFonts w:ascii="Book Antiqua" w:hAnsi="Book Antiqua" w:cs="Arial"/>
          <w:lang w:val="en-US" w:eastAsia="en-US"/>
        </w:rPr>
        <w:t xml:space="preserve">. The single injection group had no advantage over the photocoagulation group in this study. </w:t>
      </w:r>
      <w:r w:rsidR="006462E2" w:rsidRPr="00632770">
        <w:rPr>
          <w:rFonts w:ascii="Book Antiqua" w:hAnsi="Book Antiqua" w:cs="Arial"/>
          <w:lang w:val="en-US" w:eastAsia="en-US"/>
        </w:rPr>
        <w:t>G</w:t>
      </w:r>
      <w:r w:rsidRPr="00632770">
        <w:rPr>
          <w:rFonts w:ascii="Book Antiqua" w:hAnsi="Book Antiqua" w:cs="Arial"/>
          <w:lang w:val="en-US" w:eastAsia="en-US"/>
        </w:rPr>
        <w:t>roup V</w:t>
      </w:r>
      <w:r w:rsidR="00DE5572" w:rsidRPr="00632770">
        <w:rPr>
          <w:rFonts w:ascii="Book Antiqua" w:hAnsi="Book Antiqua" w:cs="Arial"/>
          <w:lang w:val="en-US" w:eastAsia="en-US"/>
        </w:rPr>
        <w:t xml:space="preserve">, </w:t>
      </w:r>
      <w:r w:rsidR="006462E2" w:rsidRPr="00632770">
        <w:rPr>
          <w:rFonts w:ascii="Book Antiqua" w:hAnsi="Book Antiqua" w:cs="Arial"/>
          <w:lang w:val="en-US" w:eastAsia="en-US"/>
        </w:rPr>
        <w:t xml:space="preserve">which </w:t>
      </w:r>
      <w:r w:rsidRPr="00632770">
        <w:rPr>
          <w:rFonts w:ascii="Book Antiqua" w:hAnsi="Book Antiqua" w:cs="Arial"/>
          <w:lang w:val="en-US" w:eastAsia="en-US"/>
        </w:rPr>
        <w:lastRenderedPageBreak/>
        <w:t>combined bevacizumab with photocoagulation</w:t>
      </w:r>
      <w:r w:rsidR="00DE5572" w:rsidRPr="00632770">
        <w:rPr>
          <w:rFonts w:ascii="Book Antiqua" w:hAnsi="Book Antiqua" w:cs="Arial"/>
          <w:lang w:val="en-US" w:eastAsia="en-US"/>
        </w:rPr>
        <w:t>,</w:t>
      </w:r>
      <w:r w:rsidRPr="00632770">
        <w:rPr>
          <w:rFonts w:ascii="Book Antiqua" w:hAnsi="Book Antiqua" w:cs="Arial"/>
          <w:lang w:val="en-US" w:eastAsia="en-US"/>
        </w:rPr>
        <w:t xml:space="preserve"> had results comparable with laser-only tr</w:t>
      </w:r>
      <w:r w:rsidR="0065091C" w:rsidRPr="00632770">
        <w:rPr>
          <w:rFonts w:ascii="Book Antiqua" w:hAnsi="Book Antiqua" w:cs="Arial"/>
          <w:lang w:val="en-US" w:eastAsia="en-US"/>
        </w:rPr>
        <w:t>e</w:t>
      </w:r>
      <w:r w:rsidRPr="00632770">
        <w:rPr>
          <w:rFonts w:ascii="Book Antiqua" w:hAnsi="Book Antiqua" w:cs="Arial"/>
          <w:lang w:val="en-US" w:eastAsia="en-US"/>
        </w:rPr>
        <w:t>atment. This study suggest</w:t>
      </w:r>
      <w:r w:rsidR="00DE5572" w:rsidRPr="00632770">
        <w:rPr>
          <w:rFonts w:ascii="Book Antiqua" w:hAnsi="Book Antiqua" w:cs="Arial"/>
          <w:lang w:val="en-US" w:eastAsia="en-US"/>
        </w:rPr>
        <w:t>ed</w:t>
      </w:r>
      <w:r w:rsidRPr="00632770">
        <w:rPr>
          <w:rFonts w:ascii="Book Antiqua" w:hAnsi="Book Antiqua" w:cs="Arial"/>
          <w:lang w:val="en-US" w:eastAsia="en-US"/>
        </w:rPr>
        <w:t xml:space="preserve"> that bevacizumab </w:t>
      </w:r>
      <w:r w:rsidR="00DE5572" w:rsidRPr="00632770">
        <w:rPr>
          <w:rFonts w:ascii="Book Antiqua" w:hAnsi="Book Antiqua" w:cs="Arial"/>
          <w:lang w:val="en-US" w:eastAsia="en-US"/>
        </w:rPr>
        <w:t>was</w:t>
      </w:r>
      <w:r w:rsidRPr="00632770">
        <w:rPr>
          <w:rFonts w:ascii="Book Antiqua" w:hAnsi="Book Antiqua" w:cs="Arial"/>
          <w:lang w:val="en-US" w:eastAsia="en-US"/>
        </w:rPr>
        <w:t xml:space="preserve"> an effective</w:t>
      </w:r>
      <w:r w:rsidR="00DE5572" w:rsidRPr="00632770">
        <w:rPr>
          <w:rFonts w:ascii="Book Antiqua" w:hAnsi="Book Antiqua" w:cs="Arial"/>
          <w:lang w:val="en-US" w:eastAsia="en-US"/>
        </w:rPr>
        <w:t xml:space="preserve"> drug </w:t>
      </w:r>
      <w:r w:rsidRPr="00632770">
        <w:rPr>
          <w:rFonts w:ascii="Book Antiqua" w:hAnsi="Book Antiqua" w:cs="Arial"/>
          <w:lang w:val="en-US" w:eastAsia="en-US"/>
        </w:rPr>
        <w:t xml:space="preserve">for </w:t>
      </w:r>
      <w:r w:rsidR="00DE5572" w:rsidRPr="00632770">
        <w:rPr>
          <w:rFonts w:ascii="Book Antiqua" w:hAnsi="Book Antiqua" w:cs="Arial"/>
          <w:lang w:val="en-US" w:eastAsia="en-US"/>
        </w:rPr>
        <w:t xml:space="preserve">the management of </w:t>
      </w:r>
      <w:r w:rsidRPr="00632770">
        <w:rPr>
          <w:rFonts w:ascii="Book Antiqua" w:hAnsi="Book Antiqua" w:cs="Arial"/>
          <w:lang w:val="en-US" w:eastAsia="en-US"/>
        </w:rPr>
        <w:t xml:space="preserve">DME as </w:t>
      </w:r>
      <w:r w:rsidR="00DE5572" w:rsidRPr="00632770">
        <w:rPr>
          <w:rFonts w:ascii="Book Antiqua" w:hAnsi="Book Antiqua" w:cs="Arial"/>
          <w:lang w:val="en-US" w:eastAsia="en-US"/>
        </w:rPr>
        <w:t xml:space="preserve">a </w:t>
      </w:r>
      <w:r w:rsidRPr="00632770">
        <w:rPr>
          <w:rFonts w:ascii="Book Antiqua" w:hAnsi="Book Antiqua" w:cs="Arial"/>
          <w:lang w:val="en-US" w:eastAsia="en-US"/>
        </w:rPr>
        <w:t xml:space="preserve">primary treatment and </w:t>
      </w:r>
      <w:r w:rsidR="00DE5572" w:rsidRPr="00632770">
        <w:rPr>
          <w:rFonts w:ascii="Book Antiqua" w:hAnsi="Book Antiqua" w:cs="Arial"/>
          <w:lang w:val="en-US" w:eastAsia="en-US"/>
        </w:rPr>
        <w:t xml:space="preserve">also </w:t>
      </w:r>
      <w:r w:rsidRPr="00632770">
        <w:rPr>
          <w:rFonts w:ascii="Book Antiqua" w:hAnsi="Book Antiqua" w:cs="Arial"/>
          <w:lang w:val="en-US" w:eastAsia="en-US"/>
        </w:rPr>
        <w:t>for refra</w:t>
      </w:r>
      <w:r w:rsidR="0065091C" w:rsidRPr="00632770">
        <w:rPr>
          <w:rFonts w:ascii="Book Antiqua" w:hAnsi="Book Antiqua" w:cs="Arial"/>
          <w:lang w:val="en-US" w:eastAsia="en-US"/>
        </w:rPr>
        <w:t>c</w:t>
      </w:r>
      <w:r w:rsidRPr="00632770">
        <w:rPr>
          <w:rFonts w:ascii="Book Antiqua" w:hAnsi="Book Antiqua" w:cs="Arial"/>
          <w:lang w:val="en-US" w:eastAsia="en-US"/>
        </w:rPr>
        <w:t>t</w:t>
      </w:r>
      <w:r w:rsidR="0065091C" w:rsidRPr="00632770">
        <w:rPr>
          <w:rFonts w:ascii="Book Antiqua" w:hAnsi="Book Antiqua" w:cs="Arial"/>
          <w:lang w:val="en-US" w:eastAsia="en-US"/>
        </w:rPr>
        <w:t>o</w:t>
      </w:r>
      <w:r w:rsidRPr="00632770">
        <w:rPr>
          <w:rFonts w:ascii="Book Antiqua" w:hAnsi="Book Antiqua" w:cs="Arial"/>
          <w:lang w:val="en-US" w:eastAsia="en-US"/>
        </w:rPr>
        <w:t xml:space="preserve">ry eyes. Safety </w:t>
      </w:r>
      <w:r w:rsidR="00211158" w:rsidRPr="00632770">
        <w:rPr>
          <w:rFonts w:ascii="Book Antiqua" w:hAnsi="Book Antiqua" w:cs="Arial"/>
          <w:lang w:val="en-US" w:eastAsia="en-US"/>
        </w:rPr>
        <w:t xml:space="preserve">data were </w:t>
      </w:r>
      <w:r w:rsidRPr="00632770">
        <w:rPr>
          <w:rFonts w:ascii="Book Antiqua" w:hAnsi="Book Antiqua" w:cs="Arial"/>
          <w:lang w:val="en-US" w:eastAsia="en-US"/>
        </w:rPr>
        <w:t xml:space="preserve">reported for 24 </w:t>
      </w:r>
      <w:r w:rsidR="00A74DDF" w:rsidRPr="00632770">
        <w:rPr>
          <w:rFonts w:ascii="Book Antiqua" w:hAnsi="Book Antiqua" w:cs="Arial"/>
          <w:lang w:val="en-US" w:eastAsia="en-US"/>
        </w:rPr>
        <w:t>wk</w:t>
      </w:r>
      <w:r w:rsidR="006462E2" w:rsidRPr="00632770">
        <w:rPr>
          <w:rFonts w:ascii="Book Antiqua" w:hAnsi="Book Antiqua" w:cs="Arial"/>
          <w:lang w:val="en-US" w:eastAsia="en-US"/>
        </w:rPr>
        <w:t>,</w:t>
      </w:r>
      <w:r w:rsidRPr="00632770">
        <w:rPr>
          <w:rFonts w:ascii="Book Antiqua" w:hAnsi="Book Antiqua" w:cs="Arial"/>
          <w:lang w:val="en-US" w:eastAsia="en-US"/>
        </w:rPr>
        <w:t xml:space="preserve"> and no safety concerns were detected. Two trends were identified: </w:t>
      </w:r>
      <w:r w:rsidR="00DE5572" w:rsidRPr="00632770">
        <w:rPr>
          <w:rFonts w:ascii="Book Antiqua" w:hAnsi="Book Antiqua" w:cs="Arial"/>
          <w:lang w:val="en-US" w:eastAsia="en-US"/>
        </w:rPr>
        <w:t>1</w:t>
      </w:r>
      <w:r w:rsidR="006462E2" w:rsidRPr="00632770">
        <w:rPr>
          <w:rFonts w:ascii="Book Antiqua" w:hAnsi="Book Antiqua" w:cs="Arial"/>
          <w:lang w:val="en-US" w:eastAsia="en-US"/>
        </w:rPr>
        <w:t xml:space="preserve">, </w:t>
      </w:r>
      <w:r w:rsidRPr="00632770">
        <w:rPr>
          <w:rFonts w:ascii="Book Antiqua" w:hAnsi="Book Antiqua" w:cs="Arial"/>
          <w:lang w:val="en-US" w:eastAsia="en-US"/>
        </w:rPr>
        <w:t>the eyes that received primary treatment had greater improvement (</w:t>
      </w:r>
      <w:r w:rsidRPr="00632770">
        <w:rPr>
          <w:rFonts w:ascii="Book Antiqua" w:hAnsi="Book Antiqua" w:cs="Arial"/>
          <w:i/>
          <w:lang w:val="en-US" w:eastAsia="en-US"/>
        </w:rPr>
        <w:t>P</w:t>
      </w:r>
      <w:r w:rsidR="002D0607" w:rsidRPr="00632770">
        <w:rPr>
          <w:rFonts w:ascii="Book Antiqua" w:eastAsiaTheme="minorEastAsia" w:hAnsi="Book Antiqua" w:cs="Arial" w:hint="eastAsia"/>
          <w:i/>
          <w:lang w:val="en-US" w:eastAsia="zh-CN"/>
        </w:rPr>
        <w:t xml:space="preserve"> </w:t>
      </w:r>
      <w:r w:rsidRPr="00632770">
        <w:rPr>
          <w:rFonts w:ascii="Book Antiqua" w:hAnsi="Book Antiqua" w:cs="Arial"/>
          <w:lang w:val="en-US" w:eastAsia="en-US"/>
        </w:rPr>
        <w:t>=</w:t>
      </w:r>
      <w:r w:rsidR="002D0607" w:rsidRPr="00632770">
        <w:rPr>
          <w:rFonts w:ascii="Book Antiqua" w:eastAsiaTheme="minorEastAsia" w:hAnsi="Book Antiqua" w:cs="Arial" w:hint="eastAsia"/>
          <w:lang w:val="en-US" w:eastAsia="zh-CN"/>
        </w:rPr>
        <w:t xml:space="preserve"> </w:t>
      </w:r>
      <w:r w:rsidRPr="00632770">
        <w:rPr>
          <w:rFonts w:ascii="Book Antiqua" w:hAnsi="Book Antiqua" w:cs="Arial"/>
          <w:lang w:val="en-US" w:eastAsia="en-US"/>
        </w:rPr>
        <w:t xml:space="preserve">0.04) than the </w:t>
      </w:r>
      <w:r w:rsidR="00B6173E" w:rsidRPr="00632770">
        <w:rPr>
          <w:rFonts w:ascii="Book Antiqua" w:hAnsi="Book Antiqua" w:cs="Arial"/>
          <w:lang w:val="en-US" w:eastAsia="en-US"/>
        </w:rPr>
        <w:t>refractories</w:t>
      </w:r>
      <w:r w:rsidR="006462E2" w:rsidRPr="00632770">
        <w:rPr>
          <w:rFonts w:ascii="Book Antiqua" w:hAnsi="Book Antiqua" w:cs="Arial"/>
          <w:lang w:val="en-US" w:eastAsia="en-US"/>
        </w:rPr>
        <w:t xml:space="preserve"> and</w:t>
      </w:r>
      <w:r w:rsidRPr="00632770">
        <w:rPr>
          <w:rFonts w:ascii="Book Antiqua" w:hAnsi="Book Antiqua" w:cs="Arial"/>
          <w:lang w:val="en-US" w:eastAsia="en-US"/>
        </w:rPr>
        <w:t xml:space="preserve"> </w:t>
      </w:r>
      <w:r w:rsidR="00DE5572" w:rsidRPr="00632770">
        <w:rPr>
          <w:rFonts w:ascii="Book Antiqua" w:hAnsi="Book Antiqua" w:cs="Arial"/>
          <w:lang w:val="en-US" w:eastAsia="en-US"/>
        </w:rPr>
        <w:t>2</w:t>
      </w:r>
      <w:r w:rsidR="006462E2" w:rsidRPr="00632770">
        <w:rPr>
          <w:rFonts w:ascii="Book Antiqua" w:hAnsi="Book Antiqua" w:cs="Arial"/>
          <w:lang w:val="en-US" w:eastAsia="en-US"/>
        </w:rPr>
        <w:t xml:space="preserve">, </w:t>
      </w:r>
      <w:r w:rsidRPr="00632770">
        <w:rPr>
          <w:rFonts w:ascii="Book Antiqua" w:hAnsi="Book Antiqua" w:cs="Arial"/>
          <w:lang w:val="en-US" w:eastAsia="en-US"/>
        </w:rPr>
        <w:t xml:space="preserve">the presence of subretinal fluid </w:t>
      </w:r>
      <w:r w:rsidR="00DE5572" w:rsidRPr="00632770">
        <w:rPr>
          <w:rFonts w:ascii="Book Antiqua" w:hAnsi="Book Antiqua" w:cs="Arial"/>
          <w:lang w:val="en-US" w:eastAsia="en-US"/>
        </w:rPr>
        <w:t xml:space="preserve">at the initial therapy </w:t>
      </w:r>
      <w:r w:rsidR="00672491" w:rsidRPr="00632770">
        <w:rPr>
          <w:rFonts w:ascii="Book Antiqua" w:eastAsiaTheme="minorEastAsia" w:hAnsi="Book Antiqua" w:cs="Arial" w:hint="eastAsia"/>
          <w:lang w:val="en-US" w:eastAsia="zh-CN"/>
        </w:rPr>
        <w:t>[</w:t>
      </w:r>
      <w:r w:rsidR="00DE5572" w:rsidRPr="00632770">
        <w:rPr>
          <w:rFonts w:ascii="Book Antiqua" w:hAnsi="Book Antiqua" w:cs="Arial"/>
          <w:lang w:val="en-US" w:eastAsia="en-US"/>
        </w:rPr>
        <w:t>measured by</w:t>
      </w:r>
      <w:r w:rsidR="00C64F39" w:rsidRPr="00632770">
        <w:rPr>
          <w:rFonts w:ascii="Book Antiqua" w:hAnsi="Book Antiqua" w:cs="Arial"/>
          <w:lang w:val="en-US" w:eastAsia="en-US"/>
        </w:rPr>
        <w:t xml:space="preserve"> optical coherence tomography </w:t>
      </w:r>
      <w:r w:rsidR="00672491" w:rsidRPr="00632770">
        <w:rPr>
          <w:rFonts w:ascii="Book Antiqua" w:eastAsiaTheme="minorEastAsia" w:hAnsi="Book Antiqua" w:cs="Arial" w:hint="eastAsia"/>
          <w:lang w:val="en-US" w:eastAsia="zh-CN"/>
        </w:rPr>
        <w:t>(</w:t>
      </w:r>
      <w:r w:rsidR="00C64F39" w:rsidRPr="00632770">
        <w:rPr>
          <w:rFonts w:ascii="Book Antiqua" w:hAnsi="Book Antiqua" w:cs="Arial"/>
          <w:lang w:val="en-US" w:eastAsia="en-US"/>
        </w:rPr>
        <w:t>OCT</w:t>
      </w:r>
      <w:r w:rsidR="00672491" w:rsidRPr="00632770">
        <w:rPr>
          <w:rFonts w:ascii="Book Antiqua" w:eastAsiaTheme="minorEastAsia" w:hAnsi="Book Antiqua" w:cs="Arial" w:hint="eastAsia"/>
          <w:lang w:val="en-US" w:eastAsia="zh-CN"/>
        </w:rPr>
        <w:t>)]</w:t>
      </w:r>
      <w:r w:rsidR="00DE5572" w:rsidRPr="00632770">
        <w:rPr>
          <w:rFonts w:ascii="Book Antiqua" w:hAnsi="Book Antiqua" w:cs="Arial"/>
          <w:lang w:val="en-US" w:eastAsia="en-US"/>
        </w:rPr>
        <w:t xml:space="preserve"> </w:t>
      </w:r>
      <w:r w:rsidRPr="00632770">
        <w:rPr>
          <w:rFonts w:ascii="Book Antiqua" w:hAnsi="Book Antiqua" w:cs="Arial"/>
          <w:lang w:val="en-US" w:eastAsia="en-US"/>
        </w:rPr>
        <w:t>may be associated with a gr</w:t>
      </w:r>
      <w:r w:rsidR="006462E2" w:rsidRPr="00632770">
        <w:rPr>
          <w:rFonts w:ascii="Book Antiqua" w:hAnsi="Book Antiqua" w:cs="Arial"/>
          <w:lang w:val="en-US" w:eastAsia="en-US"/>
        </w:rPr>
        <w:t>e</w:t>
      </w:r>
      <w:r w:rsidRPr="00632770">
        <w:rPr>
          <w:rFonts w:ascii="Book Antiqua" w:hAnsi="Book Antiqua" w:cs="Arial"/>
          <w:lang w:val="en-US" w:eastAsia="en-US"/>
        </w:rPr>
        <w:t xml:space="preserve">ater improvement in </w:t>
      </w:r>
      <w:r w:rsidR="00DE5572" w:rsidRPr="00632770">
        <w:rPr>
          <w:rFonts w:ascii="Book Antiqua" w:hAnsi="Book Antiqua" w:cs="Arial"/>
          <w:lang w:val="en-US" w:eastAsia="en-US"/>
        </w:rPr>
        <w:t>BC</w:t>
      </w:r>
      <w:r w:rsidRPr="00632770">
        <w:rPr>
          <w:rFonts w:ascii="Book Antiqua" w:hAnsi="Book Antiqua" w:cs="Arial"/>
          <w:lang w:val="en-US" w:eastAsia="en-US"/>
        </w:rPr>
        <w:t>VA (</w:t>
      </w:r>
      <w:r w:rsidRPr="00632770">
        <w:rPr>
          <w:rFonts w:ascii="Book Antiqua" w:hAnsi="Book Antiqua" w:cs="Arial"/>
          <w:i/>
          <w:lang w:val="en-US" w:eastAsia="en-US"/>
        </w:rPr>
        <w:t>P</w:t>
      </w:r>
      <w:r w:rsidR="002D0607" w:rsidRPr="00632770">
        <w:rPr>
          <w:rFonts w:ascii="Book Antiqua" w:eastAsiaTheme="minorEastAsia" w:hAnsi="Book Antiqua" w:cs="Arial" w:hint="eastAsia"/>
          <w:i/>
          <w:lang w:val="en-US" w:eastAsia="zh-CN"/>
        </w:rPr>
        <w:t xml:space="preserve"> </w:t>
      </w:r>
      <w:r w:rsidRPr="00632770">
        <w:rPr>
          <w:rFonts w:ascii="Book Antiqua" w:hAnsi="Book Antiqua" w:cs="Arial"/>
          <w:lang w:val="en-US" w:eastAsia="en-US"/>
        </w:rPr>
        <w:t>=</w:t>
      </w:r>
      <w:r w:rsidR="002D0607" w:rsidRPr="00632770">
        <w:rPr>
          <w:rFonts w:ascii="Book Antiqua" w:eastAsiaTheme="minorEastAsia" w:hAnsi="Book Antiqua" w:cs="Arial" w:hint="eastAsia"/>
          <w:lang w:val="en-US" w:eastAsia="zh-CN"/>
        </w:rPr>
        <w:t xml:space="preserve"> </w:t>
      </w:r>
      <w:r w:rsidRPr="00632770">
        <w:rPr>
          <w:rFonts w:ascii="Book Antiqua" w:hAnsi="Book Antiqua" w:cs="Arial"/>
          <w:lang w:val="en-US" w:eastAsia="en-US"/>
        </w:rPr>
        <w:t xml:space="preserve">0.06). </w:t>
      </w:r>
    </w:p>
    <w:p w:rsidR="0065091C" w:rsidRPr="00632770" w:rsidRDefault="00F53E5B"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The DRCR.net study identif</w:t>
      </w:r>
      <w:r w:rsidR="0065091C" w:rsidRPr="00632770">
        <w:rPr>
          <w:rFonts w:ascii="Book Antiqua" w:hAnsi="Book Antiqua" w:cs="Arial"/>
          <w:lang w:val="en-US" w:eastAsia="en-US"/>
        </w:rPr>
        <w:t>ied</w:t>
      </w:r>
      <w:r w:rsidRPr="00632770">
        <w:rPr>
          <w:rFonts w:ascii="Book Antiqua" w:hAnsi="Book Antiqua" w:cs="Arial"/>
          <w:lang w:val="en-US" w:eastAsia="en-US"/>
        </w:rPr>
        <w:t xml:space="preserve"> no difference between 1.25 mg and 2.5 mg </w:t>
      </w:r>
      <w:r w:rsidR="00AA012C" w:rsidRPr="00632770">
        <w:rPr>
          <w:rFonts w:ascii="Book Antiqua" w:hAnsi="Book Antiqua" w:cs="Arial"/>
          <w:lang w:val="en-US" w:eastAsia="en-US"/>
        </w:rPr>
        <w:t xml:space="preserve">of </w:t>
      </w:r>
      <w:r w:rsidRPr="00632770">
        <w:rPr>
          <w:rFonts w:ascii="Book Antiqua" w:hAnsi="Book Antiqua" w:cs="Arial"/>
          <w:lang w:val="en-US" w:eastAsia="en-US"/>
        </w:rPr>
        <w:t xml:space="preserve">bevacizumab, and similar outcomes </w:t>
      </w:r>
      <w:r w:rsidR="006462E2" w:rsidRPr="00632770">
        <w:rPr>
          <w:rFonts w:ascii="Book Antiqua" w:hAnsi="Book Antiqua" w:cs="Arial"/>
          <w:lang w:val="en-US" w:eastAsia="en-US"/>
        </w:rPr>
        <w:t xml:space="preserve">have been </w:t>
      </w:r>
      <w:r w:rsidR="00DE5572" w:rsidRPr="00632770">
        <w:rPr>
          <w:rFonts w:ascii="Book Antiqua" w:hAnsi="Book Antiqua" w:cs="Arial"/>
          <w:lang w:val="en-US" w:eastAsia="en-US"/>
        </w:rPr>
        <w:t xml:space="preserve">previously </w:t>
      </w:r>
      <w:r w:rsidRPr="00632770">
        <w:rPr>
          <w:rFonts w:ascii="Book Antiqua" w:hAnsi="Book Antiqua" w:cs="Arial"/>
          <w:lang w:val="en-US" w:eastAsia="en-US"/>
        </w:rPr>
        <w:t xml:space="preserve">reported by </w:t>
      </w:r>
      <w:r w:rsidR="0065091C" w:rsidRPr="00632770">
        <w:rPr>
          <w:rFonts w:ascii="Book Antiqua" w:hAnsi="Book Antiqua" w:cs="Arial"/>
          <w:lang w:val="en-US" w:eastAsia="en-US"/>
        </w:rPr>
        <w:t>other</w:t>
      </w:r>
      <w:r w:rsidRPr="00632770">
        <w:rPr>
          <w:rFonts w:ascii="Book Antiqua" w:hAnsi="Book Antiqua" w:cs="Arial"/>
          <w:lang w:val="en-US" w:eastAsia="en-US"/>
        </w:rPr>
        <w:t xml:space="preserve"> colleagues</w:t>
      </w:r>
      <w:r w:rsidR="0065091C" w:rsidRPr="00632770">
        <w:rPr>
          <w:rFonts w:ascii="Book Antiqua" w:hAnsi="Book Antiqua" w:cs="Arial"/>
          <w:lang w:val="en-US" w:eastAsia="en-US"/>
        </w:rPr>
        <w:t xml:space="preserve"> in retrospective</w:t>
      </w:r>
      <w:r w:rsidR="00B6173E" w:rsidRPr="00632770">
        <w:rPr>
          <w:rFonts w:ascii="Book Antiqua" w:hAnsi="Book Antiqua" w:cs="Arial"/>
          <w:lang w:val="en-US" w:eastAsia="en-US"/>
        </w:rPr>
        <w:t>ly</w:t>
      </w:r>
      <w:r w:rsidR="0065091C" w:rsidRPr="00632770">
        <w:rPr>
          <w:rFonts w:ascii="Book Antiqua" w:hAnsi="Book Antiqua" w:cs="Arial"/>
          <w:lang w:val="en-US" w:eastAsia="en-US"/>
        </w:rPr>
        <w:t xml:space="preserve"> </w:t>
      </w:r>
      <w:r w:rsidR="00DE5572" w:rsidRPr="00632770">
        <w:rPr>
          <w:rFonts w:ascii="Book Antiqua" w:hAnsi="Book Antiqua" w:cs="Arial"/>
          <w:lang w:val="en-US" w:eastAsia="en-US"/>
        </w:rPr>
        <w:t xml:space="preserve">designed </w:t>
      </w:r>
      <w:r w:rsidR="0065091C" w:rsidRPr="00632770">
        <w:rPr>
          <w:rFonts w:ascii="Book Antiqua" w:hAnsi="Book Antiqua" w:cs="Arial"/>
          <w:lang w:val="en-US" w:eastAsia="en-US"/>
        </w:rPr>
        <w:t>studies</w:t>
      </w:r>
      <w:r w:rsidR="009C5DD7" w:rsidRPr="00632770">
        <w:rPr>
          <w:rFonts w:ascii="Book Antiqua" w:hAnsi="Book Antiqua" w:cs="Arial"/>
          <w:vertAlign w:val="superscript"/>
          <w:lang w:val="en-US" w:eastAsia="en-US"/>
        </w:rPr>
        <w:fldChar w:fldCharType="begin">
          <w:fldData xml:space="preserve">PEVuZE5vdGU+PENpdGU+PEF1dGhvcj5BcmV2YWxvPC9BdXRob3I+PFllYXI+MjAwOTwvWWVhcj48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PEVuZE5vdGU+PENpdGU+PEF1dGhvcj5BcmV2YWxvPC9BdXRob3I+PFllYXI+MjAwOTwvWWVhcj48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8C5146" w:rsidRPr="00632770">
        <w:rPr>
          <w:rFonts w:ascii="Book Antiqua" w:eastAsiaTheme="minorEastAsia" w:hAnsi="Book Antiqua" w:cs="Arial" w:hint="eastAsia"/>
          <w:vertAlign w:val="superscript"/>
          <w:lang w:val="en-US" w:eastAsia="zh-CN"/>
        </w:rPr>
        <w:t>[</w:t>
      </w:r>
      <w:hyperlink w:anchor="_ENREF_34" w:tooltip="Arevalo, 2009 #1874" w:history="1">
        <w:r w:rsidR="001A7178"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5</w:t>
        </w:r>
      </w:hyperlink>
      <w:r w:rsidR="00730F77" w:rsidRPr="00632770">
        <w:rPr>
          <w:rFonts w:ascii="Book Antiqua" w:hAnsi="Book Antiqua" w:cs="Arial"/>
          <w:vertAlign w:val="superscript"/>
          <w:lang w:val="en-US" w:eastAsia="en-US"/>
        </w:rPr>
        <w:t xml:space="preserve">, </w:t>
      </w:r>
      <w:hyperlink w:anchor="_ENREF_35" w:tooltip="Lam, 2009 #1804" w:history="1">
        <w:r w:rsidR="001A7178"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6</w:t>
        </w:r>
      </w:hyperlink>
      <w:r w:rsidR="008C5146"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Pr="00632770">
        <w:rPr>
          <w:rFonts w:ascii="Book Antiqua" w:hAnsi="Book Antiqua" w:cs="Arial"/>
          <w:lang w:val="en-US" w:eastAsia="en-US"/>
        </w:rPr>
        <w:t xml:space="preserve">. </w:t>
      </w:r>
      <w:r w:rsidR="0065091C" w:rsidRPr="00632770">
        <w:rPr>
          <w:rFonts w:ascii="Book Antiqua" w:hAnsi="Book Antiqua" w:cs="Arial"/>
          <w:lang w:val="en-US" w:eastAsia="en-US"/>
        </w:rPr>
        <w:t>One of these studies</w:t>
      </w:r>
      <w:r w:rsidRPr="00632770">
        <w:rPr>
          <w:rFonts w:ascii="Book Antiqua" w:hAnsi="Book Antiqua" w:cs="Arial"/>
          <w:lang w:val="en-US" w:eastAsia="en-US"/>
        </w:rPr>
        <w:t xml:space="preserve"> involved three </w:t>
      </w:r>
      <w:r w:rsidR="00C64F39" w:rsidRPr="00632770">
        <w:rPr>
          <w:rFonts w:ascii="Book Antiqua" w:hAnsi="Book Antiqua" w:cs="Arial"/>
          <w:lang w:val="en-US" w:eastAsia="en-US"/>
        </w:rPr>
        <w:t xml:space="preserve">initial injections </w:t>
      </w:r>
      <w:r w:rsidRPr="00632770">
        <w:rPr>
          <w:rFonts w:ascii="Book Antiqua" w:hAnsi="Book Antiqua" w:cs="Arial"/>
          <w:lang w:val="en-US" w:eastAsia="en-US"/>
        </w:rPr>
        <w:t>monthly</w:t>
      </w:r>
      <w:r w:rsidR="0065091C" w:rsidRPr="00632770">
        <w:rPr>
          <w:rFonts w:ascii="Book Antiqua" w:hAnsi="Book Antiqua" w:cs="Arial"/>
          <w:lang w:val="en-US" w:eastAsia="en-US"/>
        </w:rPr>
        <w:t xml:space="preserve"> and </w:t>
      </w:r>
      <w:r w:rsidRPr="00632770">
        <w:rPr>
          <w:rFonts w:ascii="Book Antiqua" w:hAnsi="Book Antiqua" w:cs="Arial"/>
          <w:lang w:val="en-US" w:eastAsia="en-US"/>
        </w:rPr>
        <w:t xml:space="preserve">a follow-up period of 6 </w:t>
      </w:r>
      <w:r w:rsidR="00A74DDF" w:rsidRPr="00632770">
        <w:rPr>
          <w:rFonts w:ascii="Book Antiqua" w:hAnsi="Book Antiqua" w:cs="Arial"/>
          <w:lang w:val="en-US" w:eastAsia="en-US"/>
        </w:rPr>
        <w:t>mo</w:t>
      </w:r>
      <w:r w:rsidR="00734C38" w:rsidRPr="00632770">
        <w:rPr>
          <w:rFonts w:ascii="Book Antiqua" w:eastAsiaTheme="minorEastAsia" w:hAnsi="Book Antiqua" w:cs="Arial" w:hint="eastAsia"/>
          <w:vertAlign w:val="superscript"/>
          <w:lang w:val="en-US" w:eastAsia="zh-CN"/>
        </w:rPr>
        <w:t>[</w:t>
      </w:r>
      <w:r w:rsidR="0065091C" w:rsidRPr="00632770">
        <w:rPr>
          <w:rFonts w:ascii="Book Antiqua" w:hAnsi="Book Antiqua" w:cs="Arial"/>
          <w:vertAlign w:val="superscript"/>
          <w:lang w:val="en-US" w:eastAsia="en-US"/>
        </w:rPr>
        <w:t>33</w:t>
      </w:r>
      <w:r w:rsidR="00734C38" w:rsidRPr="00632770">
        <w:rPr>
          <w:rFonts w:ascii="Book Antiqua" w:eastAsiaTheme="minorEastAsia" w:hAnsi="Book Antiqua" w:cs="Arial" w:hint="eastAsia"/>
          <w:vertAlign w:val="superscript"/>
          <w:lang w:val="en-US" w:eastAsia="zh-CN"/>
        </w:rPr>
        <w:t>]</w:t>
      </w:r>
      <w:r w:rsidR="00C64F39" w:rsidRPr="00632770">
        <w:rPr>
          <w:rFonts w:ascii="Book Antiqua" w:hAnsi="Book Antiqua" w:cs="Arial"/>
          <w:lang w:val="en-US" w:eastAsia="en-US"/>
        </w:rPr>
        <w:t>; another study followed</w:t>
      </w:r>
      <w:r w:rsidR="0065091C" w:rsidRPr="00632770">
        <w:rPr>
          <w:rFonts w:ascii="Book Antiqua" w:hAnsi="Book Antiqua" w:cs="Arial"/>
          <w:lang w:val="en-US" w:eastAsia="en-US"/>
        </w:rPr>
        <w:t xml:space="preserve"> </w:t>
      </w:r>
      <w:r w:rsidR="00C64F39" w:rsidRPr="00632770">
        <w:rPr>
          <w:rFonts w:ascii="Book Antiqua" w:hAnsi="Book Antiqua" w:cs="Arial"/>
          <w:lang w:val="en-US" w:eastAsia="en-US"/>
        </w:rPr>
        <w:t xml:space="preserve">the same design </w:t>
      </w:r>
      <w:r w:rsidR="006462E2" w:rsidRPr="00632770">
        <w:rPr>
          <w:rFonts w:ascii="Book Antiqua" w:hAnsi="Book Antiqua" w:cs="Arial"/>
          <w:lang w:val="en-US" w:eastAsia="en-US"/>
        </w:rPr>
        <w:t xml:space="preserve">but with </w:t>
      </w:r>
      <w:r w:rsidR="00C64F39" w:rsidRPr="00632770">
        <w:rPr>
          <w:rFonts w:ascii="Book Antiqua" w:hAnsi="Book Antiqua" w:cs="Arial"/>
          <w:lang w:val="en-US" w:eastAsia="en-US"/>
        </w:rPr>
        <w:t>a</w:t>
      </w:r>
      <w:r w:rsidR="0065091C" w:rsidRPr="00632770">
        <w:rPr>
          <w:rFonts w:ascii="Book Antiqua" w:hAnsi="Book Antiqua" w:cs="Arial"/>
          <w:lang w:val="en-US" w:eastAsia="en-US"/>
        </w:rPr>
        <w:t xml:space="preserve"> </w:t>
      </w:r>
      <w:r w:rsidR="006462E2" w:rsidRPr="00632770">
        <w:rPr>
          <w:rFonts w:ascii="Book Antiqua" w:hAnsi="Book Antiqua" w:cs="Arial"/>
          <w:lang w:val="en-US" w:eastAsia="en-US"/>
        </w:rPr>
        <w:t>12-</w:t>
      </w:r>
      <w:r w:rsidR="0065091C" w:rsidRPr="00632770">
        <w:rPr>
          <w:rFonts w:ascii="Book Antiqua" w:hAnsi="Book Antiqua" w:cs="Arial"/>
          <w:lang w:val="en-US" w:eastAsia="en-US"/>
        </w:rPr>
        <w:t>month follow</w:t>
      </w:r>
      <w:r w:rsidR="00C64F39" w:rsidRPr="00632770">
        <w:rPr>
          <w:rFonts w:ascii="Book Antiqua" w:hAnsi="Book Antiqua" w:cs="Arial"/>
          <w:lang w:val="en-US" w:eastAsia="en-US"/>
        </w:rPr>
        <w:t>-</w:t>
      </w:r>
      <w:r w:rsidR="0065091C" w:rsidRPr="00632770">
        <w:rPr>
          <w:rFonts w:ascii="Book Antiqua" w:hAnsi="Book Antiqua" w:cs="Arial"/>
          <w:lang w:val="en-US" w:eastAsia="en-US"/>
        </w:rPr>
        <w:t>up</w:t>
      </w:r>
      <w:r w:rsidR="00734C38" w:rsidRPr="00632770">
        <w:rPr>
          <w:rFonts w:ascii="Book Antiqua" w:eastAsiaTheme="minorEastAsia" w:hAnsi="Book Antiqua" w:cs="Arial" w:hint="eastAsia"/>
          <w:vertAlign w:val="superscript"/>
          <w:lang w:val="en-US" w:eastAsia="zh-CN"/>
        </w:rPr>
        <w:t>[</w:t>
      </w:r>
      <w:r w:rsidR="0065091C"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4</w:t>
      </w:r>
      <w:r w:rsidR="00734C38" w:rsidRPr="00632770">
        <w:rPr>
          <w:rFonts w:ascii="Book Antiqua" w:eastAsiaTheme="minorEastAsia" w:hAnsi="Book Antiqua" w:cs="Arial" w:hint="eastAsia"/>
          <w:vertAlign w:val="superscript"/>
          <w:lang w:val="en-US" w:eastAsia="zh-CN"/>
        </w:rPr>
        <w:t>]</w:t>
      </w:r>
      <w:r w:rsidR="0065091C" w:rsidRPr="00632770">
        <w:rPr>
          <w:rFonts w:ascii="Book Antiqua" w:hAnsi="Book Antiqua" w:cs="Arial"/>
          <w:lang w:val="en-US" w:eastAsia="en-US"/>
        </w:rPr>
        <w:t>.</w:t>
      </w:r>
      <w:r w:rsidRPr="00632770">
        <w:rPr>
          <w:rFonts w:ascii="Book Antiqua" w:hAnsi="Book Antiqua" w:cs="Arial"/>
          <w:lang w:val="en-US" w:eastAsia="en-US"/>
        </w:rPr>
        <w:t xml:space="preserve"> Both </w:t>
      </w:r>
      <w:r w:rsidR="0065091C" w:rsidRPr="00632770">
        <w:rPr>
          <w:rFonts w:ascii="Book Antiqua" w:hAnsi="Book Antiqua" w:cs="Arial"/>
          <w:lang w:val="en-US" w:eastAsia="en-US"/>
        </w:rPr>
        <w:t xml:space="preserve">studies demonstrated significant </w:t>
      </w:r>
      <w:r w:rsidRPr="00632770">
        <w:rPr>
          <w:rFonts w:ascii="Book Antiqua" w:hAnsi="Book Antiqua" w:cs="Arial"/>
          <w:lang w:val="en-US" w:eastAsia="en-US"/>
        </w:rPr>
        <w:t xml:space="preserve">reductions in central </w:t>
      </w:r>
      <w:r w:rsidR="008D54BC" w:rsidRPr="00632770">
        <w:rPr>
          <w:rFonts w:ascii="Book Antiqua" w:hAnsi="Book Antiqua" w:cs="Arial"/>
          <w:lang w:val="en-US" w:eastAsia="en-US"/>
        </w:rPr>
        <w:t>foveal</w:t>
      </w:r>
      <w:r w:rsidRPr="00632770">
        <w:rPr>
          <w:rFonts w:ascii="Book Antiqua" w:hAnsi="Book Antiqua" w:cs="Arial"/>
          <w:lang w:val="en-US" w:eastAsia="en-US"/>
        </w:rPr>
        <w:t xml:space="preserve"> thickness (CFT) </w:t>
      </w:r>
      <w:r w:rsidR="00C64F39" w:rsidRPr="00632770">
        <w:rPr>
          <w:rFonts w:ascii="Book Antiqua" w:hAnsi="Book Antiqua" w:cs="Arial"/>
          <w:lang w:val="en-US" w:eastAsia="en-US"/>
        </w:rPr>
        <w:t xml:space="preserve">by OCT evaluation </w:t>
      </w:r>
      <w:r w:rsidRPr="00632770">
        <w:rPr>
          <w:rFonts w:ascii="Book Antiqua" w:hAnsi="Book Antiqua" w:cs="Arial"/>
          <w:lang w:val="en-US" w:eastAsia="en-US"/>
        </w:rPr>
        <w:t>and also significant improvements in BCVA</w:t>
      </w:r>
      <w:r w:rsidR="00734C38" w:rsidRPr="00632770">
        <w:rPr>
          <w:rFonts w:ascii="Book Antiqua" w:eastAsiaTheme="minorEastAsia" w:hAnsi="Book Antiqua" w:cs="Arial" w:hint="eastAsia"/>
          <w:vertAlign w:val="superscript"/>
          <w:lang w:val="en-US" w:eastAsia="zh-CN"/>
        </w:rPr>
        <w:t>[</w:t>
      </w:r>
      <w:r w:rsidR="0065091C"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3</w:t>
      </w:r>
      <w:r w:rsidR="0065091C" w:rsidRPr="00632770">
        <w:rPr>
          <w:rFonts w:ascii="Book Antiqua" w:hAnsi="Book Antiqua" w:cs="Arial"/>
          <w:vertAlign w:val="superscript"/>
          <w:lang w:val="en-US" w:eastAsia="en-US"/>
        </w:rPr>
        <w:t>, 3</w:t>
      </w:r>
      <w:r w:rsidR="00BD6CB6">
        <w:rPr>
          <w:rFonts w:ascii="Book Antiqua" w:eastAsiaTheme="minorEastAsia" w:hAnsi="Book Antiqua" w:cs="Arial" w:hint="eastAsia"/>
          <w:vertAlign w:val="superscript"/>
          <w:lang w:val="en-US" w:eastAsia="zh-CN"/>
        </w:rPr>
        <w:t>4</w:t>
      </w:r>
      <w:r w:rsidR="00734C38" w:rsidRPr="00632770">
        <w:rPr>
          <w:rFonts w:ascii="Book Antiqua" w:eastAsiaTheme="minorEastAsia" w:hAnsi="Book Antiqua" w:cs="Arial" w:hint="eastAsia"/>
          <w:vertAlign w:val="superscript"/>
          <w:lang w:val="en-US" w:eastAsia="zh-CN"/>
        </w:rPr>
        <w:t>]</w:t>
      </w:r>
      <w:r w:rsidRPr="00632770">
        <w:rPr>
          <w:rFonts w:ascii="Book Antiqua" w:hAnsi="Book Antiqua" w:cs="Arial"/>
          <w:lang w:val="en-US" w:eastAsia="en-US"/>
        </w:rPr>
        <w:t xml:space="preserve">. There were statistically similar outcomes for the two study groups throughout the 6 </w:t>
      </w:r>
      <w:r w:rsidR="00C64F39" w:rsidRPr="00632770">
        <w:rPr>
          <w:rFonts w:ascii="Book Antiqua" w:hAnsi="Book Antiqua" w:cs="Arial"/>
          <w:lang w:val="en-US" w:eastAsia="en-US"/>
        </w:rPr>
        <w:t xml:space="preserve">initial </w:t>
      </w:r>
      <w:r w:rsidR="00A74DDF" w:rsidRPr="00632770">
        <w:rPr>
          <w:rFonts w:ascii="Book Antiqua" w:hAnsi="Book Antiqua" w:cs="Arial"/>
          <w:lang w:val="en-US" w:eastAsia="en-US"/>
        </w:rPr>
        <w:t>mo</w:t>
      </w:r>
      <w:r w:rsidR="00C64F39" w:rsidRPr="00632770">
        <w:rPr>
          <w:rFonts w:ascii="Book Antiqua" w:hAnsi="Book Antiqua" w:cs="Arial"/>
          <w:lang w:val="en-US" w:eastAsia="en-US"/>
        </w:rPr>
        <w:t xml:space="preserve"> and a trend to</w:t>
      </w:r>
      <w:r w:rsidR="00A6797D" w:rsidRPr="00632770">
        <w:rPr>
          <w:rFonts w:ascii="Book Antiqua" w:hAnsi="Book Antiqua" w:cs="Arial"/>
          <w:lang w:val="en-US" w:eastAsia="en-US"/>
        </w:rPr>
        <w:t>ward</w:t>
      </w:r>
      <w:r w:rsidR="00C64F39" w:rsidRPr="00632770">
        <w:rPr>
          <w:rFonts w:ascii="Book Antiqua" w:hAnsi="Book Antiqua" w:cs="Arial"/>
          <w:lang w:val="en-US" w:eastAsia="en-US"/>
        </w:rPr>
        <w:t xml:space="preserve"> </w:t>
      </w:r>
      <w:r w:rsidR="00321647" w:rsidRPr="00632770">
        <w:rPr>
          <w:rFonts w:ascii="Book Antiqua" w:hAnsi="Book Antiqua" w:cs="Arial"/>
          <w:lang w:val="en-US" w:eastAsia="en-US"/>
        </w:rPr>
        <w:t>recurrence</w:t>
      </w:r>
      <w:r w:rsidR="00C64F39" w:rsidRPr="00632770">
        <w:rPr>
          <w:rFonts w:ascii="Book Antiqua" w:hAnsi="Book Antiqua" w:cs="Arial"/>
          <w:lang w:val="en-US" w:eastAsia="en-US"/>
        </w:rPr>
        <w:t xml:space="preserve"> of edema at </w:t>
      </w:r>
      <w:r w:rsidR="00A6797D" w:rsidRPr="00632770">
        <w:rPr>
          <w:rFonts w:ascii="Book Antiqua" w:hAnsi="Book Antiqua" w:cs="Arial"/>
          <w:lang w:val="en-US" w:eastAsia="en-US"/>
        </w:rPr>
        <w:t xml:space="preserve">the </w:t>
      </w:r>
      <w:r w:rsidR="00A40772" w:rsidRPr="00632770">
        <w:rPr>
          <w:rFonts w:ascii="Book Antiqua" w:hAnsi="Book Antiqua" w:cs="Arial"/>
          <w:lang w:val="en-US" w:eastAsia="en-US"/>
        </w:rPr>
        <w:t>1</w:t>
      </w:r>
      <w:r w:rsidR="00A6797D" w:rsidRPr="00632770">
        <w:rPr>
          <w:rFonts w:ascii="Book Antiqua" w:hAnsi="Book Antiqua" w:cs="Arial"/>
          <w:lang w:val="en-US" w:eastAsia="en-US"/>
        </w:rPr>
        <w:t>-</w:t>
      </w:r>
      <w:r w:rsidR="00C64F39" w:rsidRPr="00632770">
        <w:rPr>
          <w:rFonts w:ascii="Book Antiqua" w:hAnsi="Book Antiqua" w:cs="Arial"/>
          <w:lang w:val="en-US" w:eastAsia="en-US"/>
        </w:rPr>
        <w:t xml:space="preserve">year </w:t>
      </w:r>
      <w:r w:rsidR="00A6797D" w:rsidRPr="00632770">
        <w:rPr>
          <w:rFonts w:ascii="Book Antiqua" w:hAnsi="Book Antiqua" w:cs="Arial"/>
          <w:lang w:val="en-US" w:eastAsia="en-US"/>
        </w:rPr>
        <w:t>follow-</w:t>
      </w:r>
      <w:r w:rsidR="00C64F39" w:rsidRPr="00632770">
        <w:rPr>
          <w:rFonts w:ascii="Book Antiqua" w:hAnsi="Book Antiqua" w:cs="Arial"/>
          <w:lang w:val="en-US" w:eastAsia="en-US"/>
        </w:rPr>
        <w:t xml:space="preserve">up, suggesting a trend of reducing the CFT </w:t>
      </w:r>
      <w:r w:rsidR="005F3024" w:rsidRPr="00632770">
        <w:rPr>
          <w:rFonts w:ascii="Book Antiqua" w:hAnsi="Book Antiqua" w:cs="Arial"/>
          <w:lang w:val="en-US" w:eastAsia="en-US"/>
        </w:rPr>
        <w:t xml:space="preserve">during </w:t>
      </w:r>
      <w:r w:rsidR="00C64F39" w:rsidRPr="00632770">
        <w:rPr>
          <w:rFonts w:ascii="Book Antiqua" w:hAnsi="Book Antiqua" w:cs="Arial"/>
          <w:lang w:val="en-US" w:eastAsia="en-US"/>
        </w:rPr>
        <w:t xml:space="preserve">the 2-3 </w:t>
      </w:r>
      <w:r w:rsidR="00A74DDF" w:rsidRPr="00632770">
        <w:rPr>
          <w:rFonts w:ascii="Book Antiqua" w:hAnsi="Book Antiqua" w:cs="Arial"/>
          <w:lang w:val="en-US" w:eastAsia="en-US"/>
        </w:rPr>
        <w:t>mo</w:t>
      </w:r>
      <w:r w:rsidR="00C64F39" w:rsidRPr="00632770">
        <w:rPr>
          <w:rFonts w:ascii="Book Antiqua" w:hAnsi="Book Antiqua" w:cs="Arial"/>
          <w:lang w:val="en-US" w:eastAsia="en-US"/>
        </w:rPr>
        <w:t xml:space="preserve"> following the </w:t>
      </w:r>
      <w:r w:rsidR="00C532CD" w:rsidRPr="00632770">
        <w:rPr>
          <w:rFonts w:ascii="Book Antiqua" w:hAnsi="Book Antiqua" w:cs="Arial"/>
          <w:lang w:val="en-US" w:eastAsia="en-US"/>
        </w:rPr>
        <w:t>intravitreal bevacizumab injection (IVBI)</w:t>
      </w:r>
      <w:r w:rsidR="00AE077D" w:rsidRPr="00632770">
        <w:rPr>
          <w:rFonts w:ascii="Book Antiqua" w:eastAsiaTheme="minorEastAsia" w:hAnsi="Book Antiqua" w:cs="Arial" w:hint="eastAsia"/>
          <w:vertAlign w:val="superscript"/>
          <w:lang w:val="en-US" w:eastAsia="zh-CN"/>
        </w:rPr>
        <w:t>[</w:t>
      </w:r>
      <w:r w:rsidR="00C64F39" w:rsidRPr="00632770">
        <w:rPr>
          <w:rFonts w:ascii="Book Antiqua" w:hAnsi="Book Antiqua" w:cs="Arial"/>
          <w:vertAlign w:val="superscript"/>
          <w:lang w:val="en-US" w:eastAsia="en-US"/>
        </w:rPr>
        <w:t>33</w:t>
      </w:r>
      <w:r w:rsidR="00AE077D" w:rsidRPr="00632770">
        <w:rPr>
          <w:rFonts w:ascii="Book Antiqua" w:eastAsiaTheme="minorEastAsia" w:hAnsi="Book Antiqua" w:cs="Arial" w:hint="eastAsia"/>
          <w:vertAlign w:val="superscript"/>
          <w:lang w:val="en-US" w:eastAsia="zh-CN"/>
        </w:rPr>
        <w:t>]</w:t>
      </w:r>
      <w:r w:rsidRPr="00632770">
        <w:rPr>
          <w:rFonts w:ascii="Book Antiqua" w:hAnsi="Book Antiqua" w:cs="Arial"/>
          <w:lang w:val="en-US" w:eastAsia="en-US"/>
        </w:rPr>
        <w:t>.</w:t>
      </w:r>
      <w:r w:rsidR="007645CD" w:rsidRPr="00632770">
        <w:rPr>
          <w:rFonts w:ascii="Book Antiqua" w:hAnsi="Book Antiqua" w:cs="Arial"/>
          <w:lang w:val="en-US" w:eastAsia="en-US"/>
        </w:rPr>
        <w:t xml:space="preserve"> </w:t>
      </w:r>
    </w:p>
    <w:p w:rsidR="00BE40CB" w:rsidRPr="00632770" w:rsidRDefault="00A6797D"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An</w:t>
      </w:r>
      <w:r w:rsidR="00C462FE" w:rsidRPr="00632770">
        <w:rPr>
          <w:rFonts w:ascii="Book Antiqua" w:hAnsi="Book Antiqua" w:cs="Arial"/>
          <w:lang w:val="en-US" w:eastAsia="en-US"/>
        </w:rPr>
        <w:t xml:space="preserve">other study </w:t>
      </w:r>
      <w:r w:rsidRPr="00632770">
        <w:rPr>
          <w:rFonts w:ascii="Book Antiqua" w:hAnsi="Book Antiqua" w:cs="Arial"/>
          <w:lang w:val="en-US" w:eastAsia="en-US"/>
        </w:rPr>
        <w:t xml:space="preserve">focused on </w:t>
      </w:r>
      <w:r w:rsidR="00C462FE" w:rsidRPr="00632770">
        <w:rPr>
          <w:rFonts w:ascii="Book Antiqua" w:hAnsi="Book Antiqua" w:cs="Arial"/>
          <w:lang w:val="en-US" w:eastAsia="en-US"/>
        </w:rPr>
        <w:t xml:space="preserve">IVB for DME investigated </w:t>
      </w:r>
      <w:r w:rsidRPr="00632770">
        <w:rPr>
          <w:rFonts w:ascii="Book Antiqua" w:hAnsi="Book Antiqua" w:cs="Arial"/>
          <w:lang w:val="en-US" w:eastAsia="en-US"/>
        </w:rPr>
        <w:t xml:space="preserve">a </w:t>
      </w:r>
      <w:r w:rsidR="008D54BC" w:rsidRPr="00632770">
        <w:rPr>
          <w:rFonts w:ascii="Book Antiqua" w:hAnsi="Book Antiqua" w:cs="Arial"/>
          <w:lang w:val="en-US" w:eastAsia="en-US"/>
        </w:rPr>
        <w:t>remarkably diverse group of eyes</w:t>
      </w:r>
      <w:r w:rsidR="00C462FE" w:rsidRPr="00632770">
        <w:rPr>
          <w:rFonts w:ascii="Book Antiqua" w:hAnsi="Book Antiqua" w:cs="Arial"/>
          <w:lang w:val="en-US" w:eastAsia="en-US"/>
        </w:rPr>
        <w:t>, with no exclusions based on</w:t>
      </w:r>
      <w:r w:rsidR="008D54BC" w:rsidRPr="00632770">
        <w:rPr>
          <w:rFonts w:ascii="Book Antiqua" w:hAnsi="Book Antiqua" w:cs="Arial"/>
          <w:lang w:val="en-US" w:eastAsia="en-US"/>
        </w:rPr>
        <w:t xml:space="preserve"> </w:t>
      </w:r>
      <w:r w:rsidR="00C462FE" w:rsidRPr="00632770">
        <w:rPr>
          <w:rFonts w:ascii="Book Antiqua" w:hAnsi="Book Antiqua" w:cs="Arial"/>
          <w:lang w:val="en-US" w:eastAsia="en-US"/>
        </w:rPr>
        <w:t xml:space="preserve">previous treatment, ischemia, or poor </w:t>
      </w:r>
      <w:r w:rsidR="00C64F39" w:rsidRPr="00632770">
        <w:rPr>
          <w:rFonts w:ascii="Book Antiqua" w:hAnsi="Book Antiqua" w:cs="Arial"/>
          <w:lang w:val="en-US" w:eastAsia="en-US"/>
        </w:rPr>
        <w:t>initial BCVA</w:t>
      </w:r>
      <w:r w:rsidR="009C5DD7" w:rsidRPr="00632770">
        <w:rPr>
          <w:rFonts w:ascii="Book Antiqua" w:hAnsi="Book Antiqua" w:cs="Arial"/>
          <w:vertAlign w:val="superscript"/>
          <w:lang w:val="en-US" w:eastAsia="en-US"/>
        </w:rPr>
        <w:fldChar w:fldCharType="begin">
          <w:fldData xml:space="preserve">PEVuZE5vdGU+PENpdGU+PEF1dGhvcj5IYXJpdG9nbG91PC9BdXRob3I+PFllYXI+MjAwNjwvWWVh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PEVuZE5vdGU+PENpdGU+PEF1dGhvcj5IYXJpdG9nbG91PC9BdXRob3I+PFllYXI+MjAwNjwvWWVh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9614D6" w:rsidRPr="00632770">
        <w:rPr>
          <w:rFonts w:ascii="Book Antiqua" w:eastAsiaTheme="minorEastAsia" w:hAnsi="Book Antiqua" w:cs="Arial" w:hint="eastAsia"/>
          <w:vertAlign w:val="superscript"/>
          <w:lang w:val="en-US" w:eastAsia="zh-CN"/>
        </w:rPr>
        <w:t>[</w:t>
      </w:r>
      <w:hyperlink w:anchor="_ENREF_36" w:tooltip="Haritoglou, 2006 #1817" w:history="1">
        <w:r w:rsidR="001A7178"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7</w:t>
        </w:r>
      </w:hyperlink>
      <w:r w:rsidR="009614D6"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00C462FE" w:rsidRPr="00632770">
        <w:rPr>
          <w:rFonts w:ascii="Book Antiqua" w:hAnsi="Book Antiqua" w:cs="Arial"/>
          <w:lang w:val="en-US" w:eastAsia="en-US"/>
        </w:rPr>
        <w:t xml:space="preserve">. </w:t>
      </w:r>
      <w:r w:rsidRPr="00632770">
        <w:rPr>
          <w:rFonts w:ascii="Book Antiqua" w:hAnsi="Book Antiqua" w:cs="Arial"/>
          <w:lang w:val="en-US" w:eastAsia="en-US"/>
        </w:rPr>
        <w:t xml:space="preserve">The study </w:t>
      </w:r>
      <w:r w:rsidR="008D54BC" w:rsidRPr="00632770">
        <w:rPr>
          <w:rFonts w:ascii="Book Antiqua" w:hAnsi="Book Antiqua" w:cs="Arial"/>
          <w:lang w:val="en-US" w:eastAsia="en-US"/>
        </w:rPr>
        <w:t xml:space="preserve">consisted of </w:t>
      </w:r>
      <w:r w:rsidR="00C462FE" w:rsidRPr="00632770">
        <w:rPr>
          <w:rFonts w:ascii="Book Antiqua" w:hAnsi="Book Antiqua" w:cs="Arial"/>
          <w:lang w:val="en-US" w:eastAsia="en-US"/>
        </w:rPr>
        <w:t xml:space="preserve">a noncomparative trial of 1.25 mg </w:t>
      </w:r>
      <w:r w:rsidR="00AA012C" w:rsidRPr="00632770">
        <w:rPr>
          <w:rFonts w:ascii="Book Antiqua" w:hAnsi="Book Antiqua" w:cs="Arial"/>
          <w:lang w:val="en-US" w:eastAsia="en-US"/>
        </w:rPr>
        <w:t xml:space="preserve">of </w:t>
      </w:r>
      <w:r w:rsidR="00C462FE" w:rsidRPr="00632770">
        <w:rPr>
          <w:rFonts w:ascii="Book Antiqua" w:hAnsi="Book Antiqua" w:cs="Arial"/>
          <w:lang w:val="en-US" w:eastAsia="en-US"/>
        </w:rPr>
        <w:t>bevacizumab at</w:t>
      </w:r>
      <w:r w:rsidR="008D54BC" w:rsidRPr="00632770">
        <w:rPr>
          <w:rFonts w:ascii="Book Antiqua" w:hAnsi="Book Antiqua" w:cs="Arial"/>
          <w:lang w:val="en-US" w:eastAsia="en-US"/>
        </w:rPr>
        <w:t xml:space="preserve"> </w:t>
      </w:r>
      <w:r w:rsidR="00C462FE" w:rsidRPr="00632770">
        <w:rPr>
          <w:rFonts w:ascii="Book Antiqua" w:hAnsi="Book Antiqua" w:cs="Arial"/>
          <w:lang w:val="en-US" w:eastAsia="en-US"/>
        </w:rPr>
        <w:t xml:space="preserve">baseline, with subsequent </w:t>
      </w:r>
      <w:r w:rsidR="008D54BC" w:rsidRPr="00632770">
        <w:rPr>
          <w:rFonts w:ascii="Book Antiqua" w:hAnsi="Book Antiqua" w:cs="Arial"/>
          <w:lang w:val="en-US" w:eastAsia="en-US"/>
        </w:rPr>
        <w:t>re</w:t>
      </w:r>
      <w:r w:rsidR="00CA32DF" w:rsidRPr="00632770">
        <w:rPr>
          <w:rFonts w:ascii="Book Antiqua" w:hAnsi="Book Antiqua" w:cs="Arial"/>
          <w:lang w:val="en-US" w:eastAsia="en-US"/>
        </w:rPr>
        <w:t>-</w:t>
      </w:r>
      <w:r w:rsidR="008D54BC" w:rsidRPr="00632770">
        <w:rPr>
          <w:rFonts w:ascii="Book Antiqua" w:hAnsi="Book Antiqua" w:cs="Arial"/>
          <w:lang w:val="en-US" w:eastAsia="en-US"/>
        </w:rPr>
        <w:t>treatment</w:t>
      </w:r>
      <w:r w:rsidR="00C462FE" w:rsidRPr="00632770">
        <w:rPr>
          <w:rFonts w:ascii="Book Antiqua" w:hAnsi="Book Antiqua" w:cs="Arial"/>
          <w:lang w:val="en-US" w:eastAsia="en-US"/>
        </w:rPr>
        <w:t xml:space="preserve"> based on </w:t>
      </w:r>
      <w:r w:rsidR="008D54BC" w:rsidRPr="00632770">
        <w:rPr>
          <w:rFonts w:ascii="Book Antiqua" w:hAnsi="Book Antiqua" w:cs="Arial"/>
          <w:lang w:val="en-US" w:eastAsia="en-US"/>
        </w:rPr>
        <w:t>improvement in</w:t>
      </w:r>
      <w:r w:rsidR="00C462FE" w:rsidRPr="00632770">
        <w:rPr>
          <w:rFonts w:ascii="Book Antiqua" w:hAnsi="Book Antiqua" w:cs="Arial"/>
          <w:lang w:val="en-US" w:eastAsia="en-US"/>
        </w:rPr>
        <w:t xml:space="preserve"> OCT</w:t>
      </w:r>
      <w:r w:rsidR="00C64F39" w:rsidRPr="00632770">
        <w:rPr>
          <w:rFonts w:ascii="Book Antiqua" w:hAnsi="Book Antiqua" w:cs="Arial"/>
          <w:lang w:val="en-US" w:eastAsia="en-US"/>
        </w:rPr>
        <w:t xml:space="preserve"> </w:t>
      </w:r>
      <w:r w:rsidR="00C462FE" w:rsidRPr="00632770">
        <w:rPr>
          <w:rFonts w:ascii="Book Antiqua" w:hAnsi="Book Antiqua" w:cs="Arial"/>
          <w:lang w:val="en-US" w:eastAsia="en-US"/>
        </w:rPr>
        <w:t xml:space="preserve">or </w:t>
      </w:r>
      <w:r w:rsidR="0065091C" w:rsidRPr="00632770">
        <w:rPr>
          <w:rFonts w:ascii="Book Antiqua" w:hAnsi="Book Antiqua" w:cs="Arial"/>
          <w:lang w:val="en-US" w:eastAsia="en-US"/>
        </w:rPr>
        <w:t>BCVA</w:t>
      </w:r>
      <w:r w:rsidR="00C462FE" w:rsidRPr="00632770">
        <w:rPr>
          <w:rFonts w:ascii="Book Antiqua" w:hAnsi="Book Antiqua" w:cs="Arial"/>
          <w:lang w:val="en-US" w:eastAsia="en-US"/>
        </w:rPr>
        <w:t xml:space="preserve"> response to the initial injection.</w:t>
      </w:r>
      <w:r w:rsidR="008D54BC" w:rsidRPr="00632770">
        <w:rPr>
          <w:rFonts w:ascii="Book Antiqua" w:hAnsi="Book Antiqua" w:cs="Arial"/>
          <w:lang w:val="en-US" w:eastAsia="en-US"/>
        </w:rPr>
        <w:t xml:space="preserve"> </w:t>
      </w:r>
      <w:r w:rsidR="00C462FE" w:rsidRPr="00632770">
        <w:rPr>
          <w:rFonts w:ascii="Book Antiqua" w:hAnsi="Book Antiqua" w:cs="Arial"/>
          <w:lang w:val="en-US" w:eastAsia="en-US"/>
        </w:rPr>
        <w:t xml:space="preserve">At 6 </w:t>
      </w:r>
      <w:r w:rsidR="00A74DDF" w:rsidRPr="00632770">
        <w:rPr>
          <w:rFonts w:ascii="Book Antiqua" w:hAnsi="Book Antiqua" w:cs="Arial"/>
          <w:lang w:val="en-US" w:eastAsia="en-US"/>
        </w:rPr>
        <w:t>mo</w:t>
      </w:r>
      <w:r w:rsidR="00C462FE" w:rsidRPr="00632770">
        <w:rPr>
          <w:rFonts w:ascii="Book Antiqua" w:hAnsi="Book Antiqua" w:cs="Arial"/>
          <w:lang w:val="en-US" w:eastAsia="en-US"/>
        </w:rPr>
        <w:t xml:space="preserve">, </w:t>
      </w:r>
      <w:r w:rsidR="008D54BC" w:rsidRPr="00632770">
        <w:rPr>
          <w:rFonts w:ascii="Book Antiqua" w:hAnsi="Book Antiqua" w:cs="Arial"/>
          <w:lang w:val="en-US" w:eastAsia="en-US"/>
        </w:rPr>
        <w:t xml:space="preserve">there was no significant improvement in mean </w:t>
      </w:r>
      <w:r w:rsidR="0065091C" w:rsidRPr="00632770">
        <w:rPr>
          <w:rFonts w:ascii="Book Antiqua" w:hAnsi="Book Antiqua" w:cs="Arial"/>
          <w:lang w:val="en-US" w:eastAsia="en-US"/>
        </w:rPr>
        <w:t>BCVA</w:t>
      </w:r>
      <w:r w:rsidR="005F3024" w:rsidRPr="00632770">
        <w:rPr>
          <w:rFonts w:ascii="Book Antiqua" w:hAnsi="Book Antiqua" w:cs="Arial"/>
          <w:lang w:val="en-US" w:eastAsia="en-US"/>
        </w:rPr>
        <w:t>,</w:t>
      </w:r>
      <w:r w:rsidR="00540663" w:rsidRPr="00632770">
        <w:rPr>
          <w:rFonts w:ascii="Book Antiqua" w:hAnsi="Book Antiqua" w:cs="Arial"/>
          <w:lang w:val="en-US" w:eastAsia="en-US"/>
        </w:rPr>
        <w:t xml:space="preserve"> but </w:t>
      </w:r>
      <w:r w:rsidR="005F3024" w:rsidRPr="00632770">
        <w:rPr>
          <w:rFonts w:ascii="Book Antiqua" w:hAnsi="Book Antiqua" w:cs="Arial"/>
          <w:lang w:val="en-US" w:eastAsia="en-US"/>
        </w:rPr>
        <w:t xml:space="preserve">there were </w:t>
      </w:r>
      <w:r w:rsidRPr="00632770">
        <w:rPr>
          <w:rFonts w:ascii="Book Antiqua" w:hAnsi="Book Antiqua" w:cs="Arial"/>
          <w:lang w:val="en-US" w:eastAsia="en-US"/>
        </w:rPr>
        <w:t xml:space="preserve">significant decreases in </w:t>
      </w:r>
      <w:r w:rsidR="005F3024" w:rsidRPr="00632770">
        <w:rPr>
          <w:rFonts w:ascii="Book Antiqua" w:hAnsi="Book Antiqua" w:cs="Arial"/>
          <w:lang w:val="en-US" w:eastAsia="en-US"/>
        </w:rPr>
        <w:t xml:space="preserve">the </w:t>
      </w:r>
      <w:r w:rsidR="00C462FE" w:rsidRPr="00632770">
        <w:rPr>
          <w:rFonts w:ascii="Book Antiqua" w:hAnsi="Book Antiqua" w:cs="Arial"/>
          <w:lang w:val="en-US" w:eastAsia="en-US"/>
        </w:rPr>
        <w:t xml:space="preserve">mean </w:t>
      </w:r>
      <w:r w:rsidR="00C64F39" w:rsidRPr="00632770">
        <w:rPr>
          <w:rFonts w:ascii="Book Antiqua" w:hAnsi="Book Antiqua" w:cs="Arial"/>
          <w:lang w:val="en-US" w:eastAsia="en-US"/>
        </w:rPr>
        <w:t xml:space="preserve">CFT </w:t>
      </w:r>
      <w:r w:rsidRPr="00632770">
        <w:rPr>
          <w:rFonts w:ascii="Book Antiqua" w:hAnsi="Book Antiqua" w:cs="Arial"/>
          <w:lang w:val="en-US" w:eastAsia="en-US"/>
        </w:rPr>
        <w:t xml:space="preserve">according to </w:t>
      </w:r>
      <w:r w:rsidR="00C64F39" w:rsidRPr="00632770">
        <w:rPr>
          <w:rFonts w:ascii="Book Antiqua" w:hAnsi="Book Antiqua" w:cs="Arial"/>
          <w:lang w:val="en-US" w:eastAsia="en-US"/>
        </w:rPr>
        <w:t>OCT evaluation</w:t>
      </w:r>
      <w:r w:rsidR="00540663" w:rsidRPr="00632770">
        <w:rPr>
          <w:rFonts w:ascii="Book Antiqua" w:hAnsi="Book Antiqua" w:cs="Arial"/>
          <w:lang w:val="en-US" w:eastAsia="en-US"/>
        </w:rPr>
        <w:t>.</w:t>
      </w:r>
      <w:r w:rsidR="00B737E0" w:rsidRPr="00632770">
        <w:rPr>
          <w:rFonts w:ascii="Book Antiqua" w:hAnsi="Book Antiqua" w:cs="Arial"/>
          <w:lang w:val="en-US" w:eastAsia="en-US"/>
        </w:rPr>
        <w:t xml:space="preserve"> </w:t>
      </w:r>
      <w:r w:rsidR="00BE40CB" w:rsidRPr="00632770">
        <w:rPr>
          <w:rFonts w:ascii="Book Antiqua" w:hAnsi="Book Antiqua" w:cs="Arial"/>
          <w:lang w:val="en-US" w:eastAsia="en-US"/>
        </w:rPr>
        <w:t xml:space="preserve">Although some characteristics of this study led to difficulty in analyzing its results, </w:t>
      </w:r>
      <w:r w:rsidRPr="00632770">
        <w:rPr>
          <w:rFonts w:ascii="Book Antiqua" w:hAnsi="Book Antiqua" w:cs="Arial"/>
          <w:lang w:val="en-US" w:eastAsia="en-US"/>
        </w:rPr>
        <w:t xml:space="preserve">such </w:t>
      </w:r>
      <w:r w:rsidR="00BE40CB" w:rsidRPr="00632770">
        <w:rPr>
          <w:rFonts w:ascii="Book Antiqua" w:hAnsi="Book Antiqua" w:cs="Arial"/>
          <w:lang w:val="en-US" w:eastAsia="en-US"/>
        </w:rPr>
        <w:t xml:space="preserve">as </w:t>
      </w:r>
      <w:r w:rsidR="005F3024" w:rsidRPr="00632770">
        <w:rPr>
          <w:rFonts w:ascii="Book Antiqua" w:hAnsi="Book Antiqua" w:cs="Arial"/>
          <w:lang w:val="en-US" w:eastAsia="en-US"/>
        </w:rPr>
        <w:t xml:space="preserve">the </w:t>
      </w:r>
      <w:r w:rsidR="00BE40CB" w:rsidRPr="00632770">
        <w:rPr>
          <w:rFonts w:ascii="Book Antiqua" w:hAnsi="Book Antiqua" w:cs="Arial"/>
          <w:lang w:val="en-US" w:eastAsia="en-US"/>
        </w:rPr>
        <w:t xml:space="preserve">diverse baseline data and </w:t>
      </w:r>
      <w:r w:rsidRPr="00632770">
        <w:rPr>
          <w:rFonts w:ascii="Book Antiqua" w:hAnsi="Book Antiqua" w:cs="Arial"/>
          <w:lang w:val="en-US" w:eastAsia="en-US"/>
        </w:rPr>
        <w:t xml:space="preserve">a </w:t>
      </w:r>
      <w:r w:rsidR="00BE40CB" w:rsidRPr="00632770">
        <w:rPr>
          <w:rFonts w:ascii="Book Antiqua" w:hAnsi="Book Antiqua" w:cs="Arial"/>
          <w:lang w:val="en-US" w:eastAsia="en-US"/>
        </w:rPr>
        <w:t xml:space="preserve">variable </w:t>
      </w:r>
      <w:r w:rsidRPr="00632770">
        <w:rPr>
          <w:rFonts w:ascii="Book Antiqua" w:hAnsi="Book Antiqua" w:cs="Arial"/>
          <w:lang w:val="en-US" w:eastAsia="en-US"/>
        </w:rPr>
        <w:t xml:space="preserve">number </w:t>
      </w:r>
      <w:r w:rsidR="00BE40CB" w:rsidRPr="00632770">
        <w:rPr>
          <w:rFonts w:ascii="Book Antiqua" w:hAnsi="Book Antiqua" w:cs="Arial"/>
          <w:lang w:val="en-US" w:eastAsia="en-US"/>
        </w:rPr>
        <w:t xml:space="preserve">of treatments, </w:t>
      </w:r>
      <w:r w:rsidR="005F3024" w:rsidRPr="00632770">
        <w:rPr>
          <w:rFonts w:ascii="Book Antiqua" w:hAnsi="Book Antiqua" w:cs="Arial"/>
          <w:lang w:val="en-US" w:eastAsia="en-US"/>
        </w:rPr>
        <w:t xml:space="preserve">the results </w:t>
      </w:r>
      <w:r w:rsidR="00BE40CB" w:rsidRPr="00632770">
        <w:rPr>
          <w:rFonts w:ascii="Book Antiqua" w:hAnsi="Book Antiqua" w:cs="Arial"/>
          <w:lang w:val="en-US" w:eastAsia="en-US"/>
        </w:rPr>
        <w:t>corroborated the idea that bevacizumab should be the object of further stud</w:t>
      </w:r>
      <w:r w:rsidR="00C64F39" w:rsidRPr="00632770">
        <w:rPr>
          <w:rFonts w:ascii="Book Antiqua" w:hAnsi="Book Antiqua" w:cs="Arial"/>
          <w:lang w:val="en-US" w:eastAsia="en-US"/>
        </w:rPr>
        <w:t>ies</w:t>
      </w:r>
      <w:r w:rsidR="00BE40CB" w:rsidRPr="00632770">
        <w:rPr>
          <w:rFonts w:ascii="Book Antiqua" w:hAnsi="Book Antiqua" w:cs="Arial"/>
          <w:lang w:val="en-US" w:eastAsia="en-US"/>
        </w:rPr>
        <w:t xml:space="preserve"> for eyes with DME </w:t>
      </w:r>
      <w:r w:rsidRPr="00632770">
        <w:rPr>
          <w:rFonts w:ascii="Book Antiqua" w:hAnsi="Book Antiqua" w:cs="Arial"/>
          <w:lang w:val="en-US" w:eastAsia="en-US"/>
        </w:rPr>
        <w:t>refractory</w:t>
      </w:r>
      <w:r w:rsidR="00BE40CB" w:rsidRPr="00632770">
        <w:rPr>
          <w:rFonts w:ascii="Book Antiqua" w:hAnsi="Book Antiqua" w:cs="Arial"/>
          <w:lang w:val="en-US" w:eastAsia="en-US"/>
        </w:rPr>
        <w:t xml:space="preserve"> to previous treatments</w:t>
      </w:r>
      <w:r w:rsidRPr="00632770">
        <w:rPr>
          <w:rFonts w:ascii="Book Antiqua" w:hAnsi="Book Antiqua" w:cs="Arial"/>
          <w:lang w:val="en-US" w:eastAsia="en-US"/>
        </w:rPr>
        <w:t>,</w:t>
      </w:r>
      <w:r w:rsidR="00C64F39" w:rsidRPr="00632770">
        <w:rPr>
          <w:rFonts w:ascii="Book Antiqua" w:hAnsi="Book Antiqua" w:cs="Arial"/>
          <w:lang w:val="en-US" w:eastAsia="en-US"/>
        </w:rPr>
        <w:t xml:space="preserve"> </w:t>
      </w:r>
      <w:r w:rsidR="00ED1E3A" w:rsidRPr="00632770">
        <w:rPr>
          <w:rFonts w:ascii="Book Antiqua" w:hAnsi="Book Antiqua" w:cs="Arial"/>
          <w:lang w:val="en-US" w:eastAsia="en-US"/>
        </w:rPr>
        <w:t xml:space="preserve">as </w:t>
      </w:r>
      <w:r w:rsidR="00C64F39" w:rsidRPr="00632770">
        <w:rPr>
          <w:rFonts w:ascii="Book Antiqua" w:hAnsi="Book Antiqua" w:cs="Arial"/>
          <w:lang w:val="en-US" w:eastAsia="en-US"/>
        </w:rPr>
        <w:t xml:space="preserve">this therapeutic approach was able to decrease the CFT </w:t>
      </w:r>
      <w:r w:rsidRPr="00632770">
        <w:rPr>
          <w:rFonts w:ascii="Book Antiqua" w:hAnsi="Book Antiqua" w:cs="Arial"/>
          <w:lang w:val="en-US" w:eastAsia="en-US"/>
        </w:rPr>
        <w:t xml:space="preserve">as measured by </w:t>
      </w:r>
      <w:r w:rsidR="00C64F39" w:rsidRPr="00632770">
        <w:rPr>
          <w:rFonts w:ascii="Book Antiqua" w:hAnsi="Book Antiqua" w:cs="Arial"/>
          <w:lang w:val="en-US" w:eastAsia="en-US"/>
        </w:rPr>
        <w:t>OCT.</w:t>
      </w:r>
    </w:p>
    <w:p w:rsidR="0065091C" w:rsidRPr="00632770" w:rsidRDefault="00A6797D"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lastRenderedPageBreak/>
        <w:t xml:space="preserve">When </w:t>
      </w:r>
      <w:r w:rsidR="00BE40CB" w:rsidRPr="00632770">
        <w:rPr>
          <w:rFonts w:ascii="Book Antiqua" w:hAnsi="Book Antiqua" w:cs="Arial"/>
          <w:lang w:val="en-US" w:eastAsia="en-US"/>
        </w:rPr>
        <w:t>investigat</w:t>
      </w:r>
      <w:r w:rsidRPr="00632770">
        <w:rPr>
          <w:rFonts w:ascii="Book Antiqua" w:hAnsi="Book Antiqua" w:cs="Arial"/>
          <w:lang w:val="en-US" w:eastAsia="en-US"/>
        </w:rPr>
        <w:t>ing the</w:t>
      </w:r>
      <w:r w:rsidR="00BE40CB" w:rsidRPr="00632770">
        <w:rPr>
          <w:rFonts w:ascii="Book Antiqua" w:hAnsi="Book Antiqua" w:cs="Arial"/>
          <w:lang w:val="en-US" w:eastAsia="en-US"/>
        </w:rPr>
        <w:t xml:space="preserve"> long-term effect</w:t>
      </w:r>
      <w:r w:rsidRPr="00632770">
        <w:rPr>
          <w:rFonts w:ascii="Book Antiqua" w:hAnsi="Book Antiqua" w:cs="Arial"/>
          <w:lang w:val="en-US" w:eastAsia="en-US"/>
        </w:rPr>
        <w:t>s</w:t>
      </w:r>
      <w:r w:rsidR="00BE40CB" w:rsidRPr="00632770">
        <w:rPr>
          <w:rFonts w:ascii="Book Antiqua" w:hAnsi="Book Antiqua" w:cs="Arial"/>
          <w:lang w:val="en-US" w:eastAsia="en-US"/>
        </w:rPr>
        <w:t xml:space="preserve"> of intravitreal bevacizumab in patients with chronic diffuse DME, Kook </w:t>
      </w:r>
      <w:r w:rsidR="00BE40CB" w:rsidRPr="00632770">
        <w:rPr>
          <w:rFonts w:ascii="Book Antiqua" w:hAnsi="Book Antiqua" w:cs="Arial"/>
          <w:i/>
          <w:lang w:val="en-US" w:eastAsia="en-US"/>
        </w:rPr>
        <w:t>et al</w:t>
      </w:r>
      <w:r w:rsidR="00801473" w:rsidRPr="00632770">
        <w:rPr>
          <w:rFonts w:ascii="Book Antiqua" w:hAnsi="Book Antiqua" w:cs="Arial"/>
          <w:vertAlign w:val="superscript"/>
          <w:lang w:val="en-US" w:eastAsia="en-US"/>
        </w:rPr>
        <w:fldChar w:fldCharType="begin">
          <w:fldData xml:space="preserve">PEVuZE5vdGU+PENpdGU+PEF1dGhvcj5Lb29rPC9BdXRob3I+PFllYXI+MjAwODwvWWVhcj48UmVj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</w:fldData>
        </w:fldChar>
      </w:r>
      <w:r w:rsidR="00801473" w:rsidRPr="00632770">
        <w:rPr>
          <w:rFonts w:ascii="Book Antiqua" w:hAnsi="Book Antiqua" w:cs="Arial"/>
          <w:vertAlign w:val="superscript"/>
          <w:lang w:val="en-US" w:eastAsia="en-US"/>
        </w:rPr>
        <w:instrText xml:space="preserve"> ADDIN EN.CITE </w:instrText>
      </w:r>
      <w:r w:rsidR="00801473" w:rsidRPr="00632770">
        <w:rPr>
          <w:rFonts w:ascii="Book Antiqua" w:hAnsi="Book Antiqua" w:cs="Arial"/>
          <w:vertAlign w:val="superscript"/>
          <w:lang w:val="en-US" w:eastAsia="en-US"/>
        </w:rPr>
        <w:fldChar w:fldCharType="begin">
          <w:fldData xml:space="preserve">PEVuZE5vdGU+PENpdGU+PEF1dGhvcj5Lb29rPC9BdXRob3I+PFllYXI+MjAwODwvWWVhcj48UmVj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</w:fldData>
        </w:fldChar>
      </w:r>
      <w:r w:rsidR="00801473" w:rsidRPr="00632770">
        <w:rPr>
          <w:rFonts w:ascii="Book Antiqua" w:hAnsi="Book Antiqua" w:cs="Arial"/>
          <w:vertAlign w:val="superscript"/>
          <w:lang w:val="en-US" w:eastAsia="en-US"/>
        </w:rPr>
        <w:instrText xml:space="preserve"> ADDIN EN.CITE.DATA </w:instrText>
      </w:r>
      <w:r w:rsidR="00801473" w:rsidRPr="00632770">
        <w:rPr>
          <w:rFonts w:ascii="Book Antiqua" w:hAnsi="Book Antiqua" w:cs="Arial"/>
          <w:vertAlign w:val="superscript"/>
          <w:lang w:val="en-US" w:eastAsia="en-US"/>
        </w:rPr>
      </w:r>
      <w:r w:rsidR="00801473" w:rsidRPr="00632770">
        <w:rPr>
          <w:rFonts w:ascii="Book Antiqua" w:hAnsi="Book Antiqua" w:cs="Arial"/>
          <w:vertAlign w:val="superscript"/>
          <w:lang w:val="en-US" w:eastAsia="en-US"/>
        </w:rPr>
        <w:fldChar w:fldCharType="end"/>
      </w:r>
      <w:r w:rsidR="00801473" w:rsidRPr="00632770">
        <w:rPr>
          <w:rFonts w:ascii="Book Antiqua" w:hAnsi="Book Antiqua" w:cs="Arial"/>
          <w:vertAlign w:val="superscript"/>
          <w:lang w:val="en-US" w:eastAsia="en-US"/>
        </w:rPr>
      </w:r>
      <w:r w:rsidR="00801473" w:rsidRPr="00632770">
        <w:rPr>
          <w:rFonts w:ascii="Book Antiqua" w:hAnsi="Book Antiqua" w:cs="Arial"/>
          <w:vertAlign w:val="superscript"/>
          <w:lang w:val="en-US" w:eastAsia="en-US"/>
        </w:rPr>
        <w:fldChar w:fldCharType="separate"/>
      </w:r>
      <w:r w:rsidR="00801473" w:rsidRPr="00632770">
        <w:rPr>
          <w:rFonts w:ascii="Book Antiqua" w:eastAsiaTheme="minorEastAsia" w:hAnsi="Book Antiqua" w:cs="Arial" w:hint="eastAsia"/>
          <w:vertAlign w:val="superscript"/>
          <w:lang w:val="en-US" w:eastAsia="zh-CN"/>
        </w:rPr>
        <w:t>[</w:t>
      </w:r>
      <w:hyperlink w:anchor="_ENREF_37" w:tooltip="Kook, 2008 #1819" w:history="1">
        <w:r w:rsidR="00801473"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8</w:t>
        </w:r>
      </w:hyperlink>
      <w:r w:rsidR="00801473" w:rsidRPr="00632770">
        <w:rPr>
          <w:rFonts w:ascii="Book Antiqua" w:eastAsiaTheme="minorEastAsia" w:hAnsi="Book Antiqua" w:cs="Arial" w:hint="eastAsia"/>
          <w:vertAlign w:val="superscript"/>
          <w:lang w:val="en-US" w:eastAsia="zh-CN"/>
        </w:rPr>
        <w:t>]</w:t>
      </w:r>
      <w:r w:rsidR="00801473" w:rsidRPr="00632770">
        <w:rPr>
          <w:rFonts w:ascii="Book Antiqua" w:hAnsi="Book Antiqua" w:cs="Arial"/>
          <w:vertAlign w:val="superscript"/>
          <w:lang w:val="en-US" w:eastAsia="en-US"/>
        </w:rPr>
        <w:fldChar w:fldCharType="end"/>
      </w:r>
      <w:r w:rsidR="00BE40CB" w:rsidRPr="00632770">
        <w:rPr>
          <w:rFonts w:ascii="Book Antiqua" w:hAnsi="Book Antiqua" w:cs="Arial"/>
          <w:lang w:val="en-US" w:eastAsia="en-US"/>
        </w:rPr>
        <w:t xml:space="preserve"> </w:t>
      </w:r>
      <w:r w:rsidR="00C64F39" w:rsidRPr="00632770">
        <w:rPr>
          <w:rFonts w:ascii="Book Antiqua" w:hAnsi="Book Antiqua" w:cs="Arial"/>
          <w:lang w:val="en-US" w:eastAsia="en-US"/>
        </w:rPr>
        <w:t>observed</w:t>
      </w:r>
      <w:r w:rsidR="00BE40CB" w:rsidRPr="00632770">
        <w:rPr>
          <w:rFonts w:ascii="Book Antiqua" w:hAnsi="Book Antiqua" w:cs="Arial"/>
          <w:lang w:val="en-US" w:eastAsia="en-US"/>
        </w:rPr>
        <w:t xml:space="preserve"> </w:t>
      </w:r>
      <w:r w:rsidR="00FA5FE5" w:rsidRPr="00632770">
        <w:rPr>
          <w:rFonts w:ascii="Book Antiqua" w:hAnsi="Book Antiqua" w:cs="Arial"/>
          <w:lang w:val="en-US" w:eastAsia="en-US"/>
        </w:rPr>
        <w:t xml:space="preserve">a </w:t>
      </w:r>
      <w:r w:rsidR="00BE40CB" w:rsidRPr="00632770">
        <w:rPr>
          <w:rFonts w:ascii="Book Antiqua" w:hAnsi="Book Antiqua" w:cs="Arial"/>
          <w:lang w:val="en-US" w:eastAsia="en-US"/>
        </w:rPr>
        <w:t xml:space="preserve">decrease in </w:t>
      </w:r>
      <w:r w:rsidR="003A0A67" w:rsidRPr="00632770">
        <w:rPr>
          <w:rFonts w:ascii="Book Antiqua" w:hAnsi="Book Antiqua"/>
          <w:lang w:val="en-US"/>
        </w:rPr>
        <w:t>central macular thickness (CMT)</w:t>
      </w:r>
      <w:r w:rsidR="00BE40CB" w:rsidRPr="00632770">
        <w:rPr>
          <w:rFonts w:ascii="Book Antiqua" w:hAnsi="Book Antiqua" w:cs="Arial"/>
          <w:lang w:val="en-US" w:eastAsia="en-US"/>
        </w:rPr>
        <w:t xml:space="preserve"> and a</w:t>
      </w:r>
      <w:r w:rsidR="00FA5FE5" w:rsidRPr="00632770">
        <w:rPr>
          <w:rFonts w:ascii="Book Antiqua" w:hAnsi="Book Antiqua" w:cs="Arial"/>
          <w:lang w:val="en-US" w:eastAsia="en-US"/>
        </w:rPr>
        <w:t xml:space="preserve"> </w:t>
      </w:r>
      <w:r w:rsidR="00BE40CB" w:rsidRPr="00632770">
        <w:rPr>
          <w:rFonts w:ascii="Book Antiqua" w:hAnsi="Book Antiqua" w:cs="Arial"/>
          <w:lang w:val="en-US" w:eastAsia="en-US"/>
        </w:rPr>
        <w:t xml:space="preserve">gain in </w:t>
      </w:r>
      <w:r w:rsidR="005A6A9F" w:rsidRPr="00632770">
        <w:rPr>
          <w:rFonts w:ascii="Book Antiqua" w:hAnsi="Book Antiqua" w:cs="Arial"/>
          <w:lang w:val="en-US" w:eastAsia="en-US"/>
        </w:rPr>
        <w:t>BC</w:t>
      </w:r>
      <w:r w:rsidR="00BE40CB" w:rsidRPr="00632770">
        <w:rPr>
          <w:rFonts w:ascii="Book Antiqua" w:hAnsi="Book Antiqua" w:cs="Arial"/>
          <w:lang w:val="en-US" w:eastAsia="en-US"/>
        </w:rPr>
        <w:t>VA following</w:t>
      </w:r>
      <w:r w:rsidR="00FA5FE5" w:rsidRPr="00632770">
        <w:rPr>
          <w:rFonts w:ascii="Book Antiqua" w:hAnsi="Book Antiqua" w:cs="Arial"/>
          <w:lang w:val="en-US" w:eastAsia="en-US"/>
        </w:rPr>
        <w:t xml:space="preserve"> </w:t>
      </w:r>
      <w:r w:rsidR="00BE40CB" w:rsidRPr="00632770">
        <w:rPr>
          <w:rFonts w:ascii="Book Antiqua" w:hAnsi="Book Antiqua" w:cs="Arial"/>
          <w:lang w:val="en-US" w:eastAsia="en-US"/>
        </w:rPr>
        <w:t>repeated intravitreal injections of bevacizumab</w:t>
      </w:r>
      <w:r w:rsidRPr="00632770">
        <w:rPr>
          <w:rFonts w:ascii="Book Antiqua" w:hAnsi="Book Antiqua" w:cs="Arial"/>
          <w:lang w:val="en-US" w:eastAsia="en-US"/>
        </w:rPr>
        <w:t>,</w:t>
      </w:r>
      <w:r w:rsidR="00FA5FE5" w:rsidRPr="00632770">
        <w:rPr>
          <w:rFonts w:ascii="Book Antiqua" w:hAnsi="Book Antiqua" w:cs="Arial"/>
          <w:lang w:val="en-US" w:eastAsia="en-US"/>
        </w:rPr>
        <w:t xml:space="preserve"> </w:t>
      </w:r>
      <w:r w:rsidR="00BE40CB" w:rsidRPr="00632770">
        <w:rPr>
          <w:rFonts w:ascii="Book Antiqua" w:hAnsi="Book Antiqua" w:cs="Arial"/>
          <w:lang w:val="en-US" w:eastAsia="en-US"/>
        </w:rPr>
        <w:t>even in cases with chronic</w:t>
      </w:r>
      <w:r w:rsidR="00FA5FE5" w:rsidRPr="00632770">
        <w:rPr>
          <w:rFonts w:ascii="Book Antiqua" w:hAnsi="Book Antiqua" w:cs="Arial"/>
          <w:lang w:val="en-US" w:eastAsia="en-US"/>
        </w:rPr>
        <w:t xml:space="preserve"> </w:t>
      </w:r>
      <w:r w:rsidR="00BE40CB" w:rsidRPr="00632770">
        <w:rPr>
          <w:rFonts w:ascii="Book Antiqua" w:hAnsi="Book Antiqua" w:cs="Arial"/>
          <w:lang w:val="en-US" w:eastAsia="en-US"/>
        </w:rPr>
        <w:t>diffuse ischemic DME.</w:t>
      </w:r>
    </w:p>
    <w:p w:rsidR="0065091C" w:rsidRPr="00632770" w:rsidRDefault="0024208C"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Bonini-Filho </w:t>
      </w:r>
      <w:r w:rsidR="00CA32DF" w:rsidRPr="00632770">
        <w:rPr>
          <w:rFonts w:ascii="Book Antiqua" w:hAnsi="Book Antiqua" w:cs="Arial"/>
          <w:i/>
          <w:lang w:val="en-US" w:eastAsia="en-US"/>
        </w:rPr>
        <w:t>et al</w:t>
      </w:r>
      <w:r w:rsidR="009614D6" w:rsidRPr="00632770">
        <w:rPr>
          <w:rFonts w:ascii="Book Antiqua" w:hAnsi="Book Antiqua" w:cs="Arial"/>
          <w:vertAlign w:val="superscript"/>
          <w:lang w:val="en-US" w:eastAsia="en-US"/>
        </w:rPr>
        <w:fldChar w:fldCharType="begin">
          <w:fldData xml:space="preserve">PEVuZE5vdGU+PENpdGU+PEF1dGhvcj5Cb25pbmktRmlsaG88L0F1dGhvcj48WWVhcj4yMDA5PC9Z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</w:fldData>
        </w:fldChar>
      </w:r>
      <w:r w:rsidR="009614D6" w:rsidRPr="00632770">
        <w:rPr>
          <w:rFonts w:ascii="Book Antiqua" w:hAnsi="Book Antiqua" w:cs="Arial"/>
          <w:vertAlign w:val="superscript"/>
          <w:lang w:val="en-US" w:eastAsia="en-US"/>
        </w:rPr>
        <w:instrText xml:space="preserve"> ADDIN EN.CITE </w:instrText>
      </w:r>
      <w:r w:rsidR="009614D6" w:rsidRPr="00632770">
        <w:rPr>
          <w:rFonts w:ascii="Book Antiqua" w:hAnsi="Book Antiqua" w:cs="Arial"/>
          <w:vertAlign w:val="superscript"/>
          <w:lang w:val="en-US" w:eastAsia="en-US"/>
        </w:rPr>
        <w:fldChar w:fldCharType="begin">
          <w:fldData xml:space="preserve">PEVuZE5vdGU+PENpdGU+PEF1dGhvcj5Cb25pbmktRmlsaG88L0F1dGhvcj48WWVhcj4yMDA5PC9Z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</w:fldData>
        </w:fldChar>
      </w:r>
      <w:r w:rsidR="009614D6" w:rsidRPr="00632770">
        <w:rPr>
          <w:rFonts w:ascii="Book Antiqua" w:hAnsi="Book Antiqua" w:cs="Arial"/>
          <w:vertAlign w:val="superscript"/>
          <w:lang w:val="en-US" w:eastAsia="en-US"/>
        </w:rPr>
        <w:instrText xml:space="preserve"> ADDIN EN.CITE.DATA </w:instrText>
      </w:r>
      <w:r w:rsidR="009614D6" w:rsidRPr="00632770">
        <w:rPr>
          <w:rFonts w:ascii="Book Antiqua" w:hAnsi="Book Antiqua" w:cs="Arial"/>
          <w:vertAlign w:val="superscript"/>
          <w:lang w:val="en-US" w:eastAsia="en-US"/>
        </w:rPr>
      </w:r>
      <w:r w:rsidR="009614D6" w:rsidRPr="00632770">
        <w:rPr>
          <w:rFonts w:ascii="Book Antiqua" w:hAnsi="Book Antiqua" w:cs="Arial"/>
          <w:vertAlign w:val="superscript"/>
          <w:lang w:val="en-US" w:eastAsia="en-US"/>
        </w:rPr>
        <w:fldChar w:fldCharType="end"/>
      </w:r>
      <w:r w:rsidR="009614D6" w:rsidRPr="00632770">
        <w:rPr>
          <w:rFonts w:ascii="Book Antiqua" w:hAnsi="Book Antiqua" w:cs="Arial"/>
          <w:vertAlign w:val="superscript"/>
          <w:lang w:val="en-US" w:eastAsia="en-US"/>
        </w:rPr>
      </w:r>
      <w:r w:rsidR="009614D6" w:rsidRPr="00632770">
        <w:rPr>
          <w:rFonts w:ascii="Book Antiqua" w:hAnsi="Book Antiqua" w:cs="Arial"/>
          <w:vertAlign w:val="superscript"/>
          <w:lang w:val="en-US" w:eastAsia="en-US"/>
        </w:rPr>
        <w:fldChar w:fldCharType="separate"/>
      </w:r>
      <w:r w:rsidR="009614D6" w:rsidRPr="00632770">
        <w:rPr>
          <w:rFonts w:ascii="Book Antiqua" w:eastAsiaTheme="minorEastAsia" w:hAnsi="Book Antiqua" w:cs="Arial" w:hint="eastAsia"/>
          <w:vertAlign w:val="superscript"/>
          <w:lang w:val="en-US" w:eastAsia="zh-CN"/>
        </w:rPr>
        <w:t>[</w:t>
      </w:r>
      <w:hyperlink w:anchor="_ENREF_38" w:tooltip="Bonini-Filho, 2009 #1821" w:history="1">
        <w:r w:rsidR="009614D6"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9</w:t>
        </w:r>
      </w:hyperlink>
      <w:r w:rsidR="009614D6" w:rsidRPr="00632770">
        <w:rPr>
          <w:rFonts w:ascii="Book Antiqua" w:eastAsiaTheme="minorEastAsia" w:hAnsi="Book Antiqua" w:cs="Arial" w:hint="eastAsia"/>
          <w:vertAlign w:val="superscript"/>
          <w:lang w:val="en-US" w:eastAsia="zh-CN"/>
        </w:rPr>
        <w:t>]</w:t>
      </w:r>
      <w:r w:rsidR="009614D6" w:rsidRPr="00632770">
        <w:rPr>
          <w:rFonts w:ascii="Book Antiqua" w:hAnsi="Book Antiqua" w:cs="Arial"/>
          <w:vertAlign w:val="superscript"/>
          <w:lang w:val="en-US" w:eastAsia="en-US"/>
        </w:rPr>
        <w:fldChar w:fldCharType="end"/>
      </w:r>
      <w:r w:rsidR="00CA32DF" w:rsidRPr="00632770">
        <w:rPr>
          <w:rFonts w:ascii="Book Antiqua" w:hAnsi="Book Antiqua" w:cs="Arial"/>
          <w:lang w:val="en-US" w:eastAsia="en-US"/>
        </w:rPr>
        <w:t xml:space="preserve"> performe</w:t>
      </w:r>
      <w:r w:rsidRPr="00632770">
        <w:rPr>
          <w:rFonts w:ascii="Book Antiqua" w:hAnsi="Book Antiqua" w:cs="Arial"/>
          <w:lang w:val="en-US" w:eastAsia="en-US"/>
        </w:rPr>
        <w:t xml:space="preserve">d a pilot study of </w:t>
      </w:r>
      <w:r w:rsidR="00CA32DF" w:rsidRPr="00632770">
        <w:rPr>
          <w:rFonts w:ascii="Book Antiqua" w:hAnsi="Book Antiqua" w:cs="Arial"/>
          <w:lang w:val="en-US" w:eastAsia="en-US"/>
        </w:rPr>
        <w:t>IVB</w:t>
      </w:r>
      <w:r w:rsidRPr="00632770">
        <w:rPr>
          <w:rFonts w:ascii="Book Antiqua" w:hAnsi="Book Antiqua" w:cs="Arial"/>
          <w:lang w:val="en-US" w:eastAsia="en-US"/>
        </w:rPr>
        <w:t xml:space="preserve"> </w:t>
      </w:r>
      <w:r w:rsidR="00A6797D" w:rsidRPr="00632770">
        <w:rPr>
          <w:rFonts w:ascii="Book Antiqua" w:hAnsi="Book Antiqua" w:cs="Arial"/>
          <w:lang w:val="en-US" w:eastAsia="en-US"/>
        </w:rPr>
        <w:t xml:space="preserve">treatment </w:t>
      </w:r>
      <w:r w:rsidRPr="00632770">
        <w:rPr>
          <w:rFonts w:ascii="Book Antiqua" w:hAnsi="Book Antiqua" w:cs="Arial"/>
          <w:lang w:val="en-US" w:eastAsia="en-US"/>
        </w:rPr>
        <w:t>for macular edema in ten eyes with severe</w:t>
      </w:r>
      <w:r w:rsidR="00CA32DF" w:rsidRPr="00632770">
        <w:rPr>
          <w:rFonts w:ascii="Book Antiqua" w:hAnsi="Book Antiqua" w:cs="Arial"/>
          <w:lang w:val="en-US" w:eastAsia="en-US"/>
        </w:rPr>
        <w:t xml:space="preserve"> </w:t>
      </w:r>
      <w:r w:rsidRPr="00632770">
        <w:rPr>
          <w:rFonts w:ascii="Book Antiqua" w:hAnsi="Book Antiqua" w:cs="Arial"/>
          <w:lang w:val="en-US" w:eastAsia="en-US"/>
        </w:rPr>
        <w:t xml:space="preserve">capillary loss. </w:t>
      </w:r>
      <w:r w:rsidR="00A6797D" w:rsidRPr="00632770">
        <w:rPr>
          <w:rFonts w:ascii="Book Antiqua" w:hAnsi="Book Antiqua" w:cs="Arial"/>
          <w:lang w:val="en-US" w:eastAsia="en-US"/>
        </w:rPr>
        <w:t xml:space="preserve">The treatment </w:t>
      </w:r>
      <w:r w:rsidR="00CA32DF" w:rsidRPr="00632770">
        <w:rPr>
          <w:rFonts w:ascii="Book Antiqua" w:hAnsi="Book Antiqua" w:cs="Arial"/>
          <w:lang w:val="en-US" w:eastAsia="en-US"/>
        </w:rPr>
        <w:t>used 1.5</w:t>
      </w:r>
      <w:r w:rsidR="00AA012C" w:rsidRPr="00632770">
        <w:rPr>
          <w:rFonts w:ascii="Book Antiqua" w:hAnsi="Book Antiqua" w:cs="Arial"/>
          <w:lang w:val="en-US" w:eastAsia="en-US"/>
        </w:rPr>
        <w:t>-</w:t>
      </w:r>
      <w:r w:rsidR="00CA32DF" w:rsidRPr="00632770">
        <w:rPr>
          <w:rFonts w:ascii="Book Antiqua" w:hAnsi="Book Antiqua" w:cs="Arial"/>
          <w:lang w:val="en-US" w:eastAsia="en-US"/>
        </w:rPr>
        <w:t>mg dosing</w:t>
      </w:r>
      <w:r w:rsidR="00A6797D" w:rsidRPr="00632770">
        <w:rPr>
          <w:rFonts w:ascii="Book Antiqua" w:hAnsi="Book Antiqua" w:cs="Arial"/>
          <w:lang w:val="en-US" w:eastAsia="en-US"/>
        </w:rPr>
        <w:t>,</w:t>
      </w:r>
      <w:r w:rsidR="00CA32DF" w:rsidRPr="00632770">
        <w:rPr>
          <w:rFonts w:ascii="Book Antiqua" w:hAnsi="Book Antiqua" w:cs="Arial"/>
          <w:lang w:val="en-US" w:eastAsia="en-US"/>
        </w:rPr>
        <w:t xml:space="preserve"> and a</w:t>
      </w:r>
      <w:r w:rsidRPr="00632770">
        <w:rPr>
          <w:rFonts w:ascii="Book Antiqua" w:hAnsi="Book Antiqua" w:cs="Arial"/>
          <w:lang w:val="en-US" w:eastAsia="en-US"/>
        </w:rPr>
        <w:t>ll ten eyes underwent a</w:t>
      </w:r>
      <w:r w:rsidR="00A6797D" w:rsidRPr="00632770">
        <w:rPr>
          <w:rFonts w:ascii="Book Antiqua" w:hAnsi="Book Antiqua" w:cs="Arial"/>
          <w:lang w:val="en-US" w:eastAsia="en-US"/>
        </w:rPr>
        <w:t>n</w:t>
      </w:r>
      <w:r w:rsidRPr="00632770">
        <w:rPr>
          <w:rFonts w:ascii="Book Antiqua" w:hAnsi="Book Antiqua" w:cs="Arial"/>
          <w:lang w:val="en-US" w:eastAsia="en-US"/>
        </w:rPr>
        <w:t xml:space="preserve"> injection at baseline</w:t>
      </w:r>
      <w:r w:rsidR="00CA32DF" w:rsidRPr="00632770">
        <w:rPr>
          <w:rFonts w:ascii="Book Antiqua" w:hAnsi="Book Antiqua" w:cs="Arial"/>
          <w:lang w:val="en-US" w:eastAsia="en-US"/>
        </w:rPr>
        <w:t>. Re-treatment</w:t>
      </w:r>
      <w:r w:rsidRPr="00632770">
        <w:rPr>
          <w:rFonts w:ascii="Book Antiqua" w:hAnsi="Book Antiqua" w:cs="Arial"/>
          <w:lang w:val="en-US" w:eastAsia="en-US"/>
        </w:rPr>
        <w:t xml:space="preserve"> at follow-up visits</w:t>
      </w:r>
      <w:r w:rsidR="00CA32DF" w:rsidRPr="00632770">
        <w:rPr>
          <w:rFonts w:ascii="Book Antiqua" w:hAnsi="Book Antiqua" w:cs="Arial"/>
          <w:lang w:val="en-US" w:eastAsia="en-US"/>
        </w:rPr>
        <w:t xml:space="preserve"> was </w:t>
      </w:r>
      <w:r w:rsidRPr="00632770">
        <w:rPr>
          <w:rFonts w:ascii="Book Antiqua" w:hAnsi="Book Antiqua" w:cs="Arial"/>
          <w:lang w:val="en-US" w:eastAsia="en-US"/>
        </w:rPr>
        <w:t>based on the presence of intraretinal or subretinal fluid on</w:t>
      </w:r>
      <w:r w:rsidR="00CA32DF" w:rsidRPr="00632770">
        <w:rPr>
          <w:rFonts w:ascii="Book Antiqua" w:hAnsi="Book Antiqua" w:cs="Arial"/>
          <w:lang w:val="en-US" w:eastAsia="en-US"/>
        </w:rPr>
        <w:t xml:space="preserve"> </w:t>
      </w:r>
      <w:r w:rsidRPr="00632770">
        <w:rPr>
          <w:rFonts w:ascii="Book Antiqua" w:hAnsi="Book Antiqua" w:cs="Arial"/>
          <w:lang w:val="en-US" w:eastAsia="en-US"/>
        </w:rPr>
        <w:t xml:space="preserve">OCT. </w:t>
      </w:r>
      <w:r w:rsidR="00CA32DF" w:rsidRPr="00632770">
        <w:rPr>
          <w:rFonts w:ascii="Book Antiqua" w:hAnsi="Book Antiqua" w:cs="Arial"/>
          <w:lang w:val="en-US" w:eastAsia="en-US"/>
        </w:rPr>
        <w:t xml:space="preserve">After 54 </w:t>
      </w:r>
      <w:r w:rsidR="00A74DDF" w:rsidRPr="00632770">
        <w:rPr>
          <w:rFonts w:ascii="Book Antiqua" w:hAnsi="Book Antiqua" w:cs="Arial"/>
          <w:lang w:val="en-US" w:eastAsia="en-US"/>
        </w:rPr>
        <w:t>wk</w:t>
      </w:r>
      <w:r w:rsidR="00CA32DF" w:rsidRPr="00632770">
        <w:rPr>
          <w:rFonts w:ascii="Book Antiqua" w:hAnsi="Book Antiqua" w:cs="Arial"/>
          <w:lang w:val="en-US" w:eastAsia="en-US"/>
        </w:rPr>
        <w:t xml:space="preserve">, </w:t>
      </w:r>
      <w:r w:rsidR="00A6797D" w:rsidRPr="00632770">
        <w:rPr>
          <w:rFonts w:ascii="Book Antiqua" w:hAnsi="Book Antiqua" w:cs="Arial"/>
          <w:lang w:val="en-US" w:eastAsia="en-US"/>
        </w:rPr>
        <w:t xml:space="preserve">the </w:t>
      </w:r>
      <w:r w:rsidRPr="00632770">
        <w:rPr>
          <w:rFonts w:ascii="Book Antiqua" w:hAnsi="Book Antiqua" w:cs="Arial"/>
          <w:lang w:val="en-US" w:eastAsia="en-US"/>
        </w:rPr>
        <w:t>CMT and BCVA improved significantly.</w:t>
      </w:r>
      <w:r w:rsidR="00CA32DF" w:rsidRPr="00632770">
        <w:rPr>
          <w:rFonts w:ascii="Book Antiqua" w:hAnsi="Book Antiqua" w:cs="Arial"/>
          <w:lang w:val="en-US" w:eastAsia="en-US"/>
        </w:rPr>
        <w:t xml:space="preserve"> </w:t>
      </w:r>
      <w:r w:rsidR="00B636DF" w:rsidRPr="00632770">
        <w:rPr>
          <w:rFonts w:ascii="Book Antiqua" w:hAnsi="Book Antiqua" w:cs="Arial"/>
          <w:lang w:val="en-US" w:eastAsia="en-US"/>
        </w:rPr>
        <w:t>No progression of capillary loss was observed in</w:t>
      </w:r>
      <w:r w:rsidRPr="00632770">
        <w:rPr>
          <w:rFonts w:ascii="Book Antiqua" w:hAnsi="Book Antiqua" w:cs="Arial"/>
          <w:lang w:val="en-US" w:eastAsia="en-US"/>
        </w:rPr>
        <w:t xml:space="preserve"> fluorescein angiogram</w:t>
      </w:r>
      <w:r w:rsidR="00B636DF" w:rsidRPr="00632770">
        <w:rPr>
          <w:rFonts w:ascii="Book Antiqua" w:hAnsi="Book Antiqua" w:cs="Arial"/>
          <w:lang w:val="en-US" w:eastAsia="en-US"/>
        </w:rPr>
        <w:t xml:space="preserve"> </w:t>
      </w:r>
      <w:r w:rsidRPr="00632770">
        <w:rPr>
          <w:rFonts w:ascii="Book Antiqua" w:hAnsi="Book Antiqua" w:cs="Arial"/>
          <w:lang w:val="en-US" w:eastAsia="en-US"/>
        </w:rPr>
        <w:t>at the end of the study</w:t>
      </w:r>
      <w:r w:rsidR="00CA32DF" w:rsidRPr="00632770">
        <w:rPr>
          <w:rFonts w:ascii="Book Antiqua" w:hAnsi="Book Antiqua" w:cs="Arial"/>
          <w:lang w:val="en-US" w:eastAsia="en-US"/>
        </w:rPr>
        <w:t>.</w:t>
      </w:r>
    </w:p>
    <w:p w:rsidR="0065091C" w:rsidRPr="00632770" w:rsidRDefault="00B636DF"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The BOLT Study</w:t>
      </w:r>
      <w:r w:rsidR="0015666B" w:rsidRPr="00632770">
        <w:rPr>
          <w:rFonts w:ascii="Book Antiqua" w:hAnsi="Book Antiqua" w:cs="Arial"/>
          <w:lang w:val="en-US" w:eastAsia="en-US"/>
        </w:rPr>
        <w:t xml:space="preserve">, a </w:t>
      </w:r>
      <w:r w:rsidRPr="00632770">
        <w:rPr>
          <w:rFonts w:ascii="Book Antiqua" w:hAnsi="Book Antiqua" w:cs="Arial"/>
          <w:lang w:val="en-US" w:eastAsia="en-US"/>
        </w:rPr>
        <w:t xml:space="preserve">prospective, randomized, </w:t>
      </w:r>
      <w:r w:rsidR="00A6797D" w:rsidRPr="00632770">
        <w:rPr>
          <w:rFonts w:ascii="Book Antiqua" w:hAnsi="Book Antiqua" w:cs="Arial"/>
          <w:lang w:val="en-US" w:eastAsia="en-US"/>
        </w:rPr>
        <w:t>blinded</w:t>
      </w:r>
      <w:r w:rsidRPr="00632770">
        <w:rPr>
          <w:rFonts w:ascii="Book Antiqua" w:hAnsi="Book Antiqua" w:cs="Arial"/>
          <w:lang w:val="en-US" w:eastAsia="en-US"/>
        </w:rPr>
        <w:t>, single-center</w:t>
      </w:r>
      <w:r w:rsidR="0015666B" w:rsidRPr="00632770">
        <w:rPr>
          <w:rFonts w:ascii="Book Antiqua" w:hAnsi="Book Antiqua" w:cs="Arial"/>
          <w:lang w:val="en-US" w:eastAsia="en-US"/>
        </w:rPr>
        <w:t xml:space="preserve"> study</w:t>
      </w:r>
      <w:r w:rsidR="00133598" w:rsidRPr="00632770">
        <w:rPr>
          <w:rFonts w:ascii="Book Antiqua" w:hAnsi="Book Antiqua" w:cs="Arial"/>
          <w:lang w:val="en-US" w:eastAsia="en-US"/>
        </w:rPr>
        <w:t>,</w:t>
      </w:r>
      <w:r w:rsidR="0015666B" w:rsidRPr="00632770">
        <w:rPr>
          <w:rFonts w:ascii="Book Antiqua" w:hAnsi="Book Antiqua" w:cs="Arial"/>
          <w:lang w:val="en-US" w:eastAsia="en-US"/>
        </w:rPr>
        <w:t xml:space="preserve"> compared</w:t>
      </w:r>
      <w:r w:rsidRPr="00632770">
        <w:rPr>
          <w:rFonts w:ascii="Book Antiqua" w:hAnsi="Book Antiqua" w:cs="Arial"/>
          <w:lang w:val="en-US" w:eastAsia="en-US"/>
        </w:rPr>
        <w:t xml:space="preserve"> </w:t>
      </w:r>
      <w:r w:rsidR="0001083A" w:rsidRPr="00632770">
        <w:rPr>
          <w:rFonts w:ascii="Book Antiqua" w:hAnsi="Book Antiqua" w:cs="Arial"/>
          <w:lang w:val="en-US" w:eastAsia="en-US"/>
        </w:rPr>
        <w:t>IVB</w:t>
      </w:r>
      <w:r w:rsidRPr="00632770">
        <w:rPr>
          <w:rFonts w:ascii="Book Antiqua" w:hAnsi="Book Antiqua" w:cs="Arial"/>
          <w:lang w:val="en-US" w:eastAsia="en-US"/>
        </w:rPr>
        <w:t xml:space="preserve"> and macular</w:t>
      </w:r>
      <w:r w:rsidR="0001083A" w:rsidRPr="00632770">
        <w:rPr>
          <w:rFonts w:ascii="Book Antiqua" w:hAnsi="Book Antiqua" w:cs="Arial"/>
          <w:lang w:val="en-US" w:eastAsia="en-US"/>
        </w:rPr>
        <w:t xml:space="preserve"> </w:t>
      </w:r>
      <w:r w:rsidRPr="00632770">
        <w:rPr>
          <w:rFonts w:ascii="Book Antiqua" w:hAnsi="Book Antiqua" w:cs="Arial"/>
          <w:lang w:val="en-US" w:eastAsia="en-US"/>
        </w:rPr>
        <w:t>laser photocoagulation in patients with persistent CSME</w:t>
      </w:r>
      <w:r w:rsidR="0001083A" w:rsidRPr="00632770">
        <w:rPr>
          <w:rFonts w:ascii="Book Antiqua" w:hAnsi="Book Antiqua" w:cs="Arial"/>
          <w:lang w:val="en-US" w:eastAsia="en-US"/>
        </w:rPr>
        <w:t xml:space="preserve"> </w:t>
      </w:r>
      <w:r w:rsidRPr="00632770">
        <w:rPr>
          <w:rFonts w:ascii="Book Antiqua" w:hAnsi="Book Antiqua" w:cs="Arial"/>
          <w:lang w:val="en-US" w:eastAsia="en-US"/>
        </w:rPr>
        <w:t>after at least one macular laser treatment</w:t>
      </w:r>
      <w:r w:rsidR="009C5DD7" w:rsidRPr="00632770">
        <w:rPr>
          <w:rFonts w:ascii="Book Antiqua" w:hAnsi="Book Antiqua" w:cs="Arial"/>
          <w:vertAlign w:val="superscript"/>
          <w:lang w:val="en-US" w:eastAsia="en-US"/>
        </w:rPr>
        <w:fldChar w:fldCharType="begin">
          <w:fldData xml:space="preserve">PEVuZE5vdGU+PENpdGU+PEF1dGhvcj5NaWNoYWVsaWRlczwvQXV0aG9yPjxZZWFyPjIwMTA8L1ll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</w:fldData>
        </w:fldChar>
      </w:r>
      <w:r w:rsidR="00A6797D"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PEVuZE5vdGU+PENpdGU+PEF1dGhvcj5NaWNoYWVsaWRlczwvQXV0aG9yPjxZZWFyPjIwMTA8L1ll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</w:fldData>
        </w:fldChar>
      </w:r>
      <w:r w:rsidR="00A6797D"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A845C0" w:rsidRPr="00632770">
        <w:rPr>
          <w:rFonts w:ascii="Book Antiqua" w:eastAsiaTheme="minorEastAsia" w:hAnsi="Book Antiqua" w:cs="Arial" w:hint="eastAsia"/>
          <w:vertAlign w:val="superscript"/>
          <w:lang w:val="en-US" w:eastAsia="zh-CN"/>
        </w:rPr>
        <w:t>[</w:t>
      </w:r>
      <w:hyperlink w:anchor="_ENREF_39" w:tooltip="Michaelides, 2010 #1825" w:history="1">
        <w:r w:rsidR="00BD6CB6">
          <w:rPr>
            <w:rFonts w:ascii="Book Antiqua" w:eastAsiaTheme="minorEastAsia" w:hAnsi="Book Antiqua" w:cs="Arial" w:hint="eastAsia"/>
            <w:vertAlign w:val="superscript"/>
            <w:lang w:val="en-US" w:eastAsia="zh-CN"/>
          </w:rPr>
          <w:t>40</w:t>
        </w:r>
      </w:hyperlink>
      <w:r w:rsidR="00A845C0"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00A6797D" w:rsidRPr="00632770">
        <w:rPr>
          <w:rFonts w:ascii="Book Antiqua" w:hAnsi="Book Antiqua" w:cs="Arial"/>
          <w:lang w:val="en-US" w:eastAsia="en-US"/>
        </w:rPr>
        <w:t xml:space="preserve">. Eighty </w:t>
      </w:r>
      <w:r w:rsidR="006E65CA" w:rsidRPr="00632770">
        <w:rPr>
          <w:rFonts w:ascii="Book Antiqua" w:hAnsi="Book Antiqua" w:cs="Arial"/>
          <w:lang w:val="en-US" w:eastAsia="en-US"/>
        </w:rPr>
        <w:t xml:space="preserve">eyes were </w:t>
      </w:r>
      <w:r w:rsidRPr="00632770">
        <w:rPr>
          <w:rFonts w:ascii="Book Antiqua" w:hAnsi="Book Antiqua" w:cs="Arial"/>
          <w:lang w:val="en-US" w:eastAsia="en-US"/>
        </w:rPr>
        <w:t xml:space="preserve">randomized </w:t>
      </w:r>
      <w:r w:rsidR="00A6797D" w:rsidRPr="00632770">
        <w:rPr>
          <w:rFonts w:ascii="Book Antiqua" w:hAnsi="Book Antiqua" w:cs="Arial"/>
          <w:lang w:val="en-US" w:eastAsia="en-US"/>
        </w:rPr>
        <w:t>in</w:t>
      </w:r>
      <w:r w:rsidRPr="00632770">
        <w:rPr>
          <w:rFonts w:ascii="Book Antiqua" w:hAnsi="Book Antiqua" w:cs="Arial"/>
          <w:lang w:val="en-US" w:eastAsia="en-US"/>
        </w:rPr>
        <w:t xml:space="preserve">to </w:t>
      </w:r>
      <w:r w:rsidR="00A6797D" w:rsidRPr="00632770">
        <w:rPr>
          <w:rFonts w:ascii="Book Antiqua" w:hAnsi="Book Antiqua" w:cs="Arial"/>
          <w:lang w:val="en-US" w:eastAsia="en-US"/>
        </w:rPr>
        <w:t xml:space="preserve">a </w:t>
      </w:r>
      <w:r w:rsidRPr="00632770">
        <w:rPr>
          <w:rFonts w:ascii="Book Antiqua" w:hAnsi="Book Antiqua" w:cs="Arial"/>
          <w:lang w:val="en-US" w:eastAsia="en-US"/>
        </w:rPr>
        <w:t>bevacizumab treatment</w:t>
      </w:r>
      <w:r w:rsidR="008451F0" w:rsidRPr="00632770">
        <w:rPr>
          <w:rFonts w:ascii="Book Antiqua" w:hAnsi="Book Antiqua" w:cs="Arial"/>
          <w:lang w:val="en-US" w:eastAsia="en-US"/>
        </w:rPr>
        <w:t xml:space="preserve"> group</w:t>
      </w:r>
      <w:r w:rsidR="00C06D66" w:rsidRPr="00632770">
        <w:rPr>
          <w:rFonts w:ascii="Book Antiqua" w:hAnsi="Book Antiqua" w:cs="Arial"/>
          <w:lang w:val="en-US" w:eastAsia="en-US"/>
        </w:rPr>
        <w:t xml:space="preserve"> (</w:t>
      </w:r>
      <w:r w:rsidR="008451F0" w:rsidRPr="00632770">
        <w:rPr>
          <w:rFonts w:ascii="Book Antiqua" w:hAnsi="Book Antiqua" w:cs="Arial"/>
          <w:lang w:val="en-US" w:eastAsia="en-US"/>
        </w:rPr>
        <w:t xml:space="preserve">with injections every 6 </w:t>
      </w:r>
      <w:r w:rsidR="00A74DDF" w:rsidRPr="00632770">
        <w:rPr>
          <w:rFonts w:ascii="Book Antiqua" w:hAnsi="Book Antiqua" w:cs="Arial"/>
          <w:lang w:val="en-US" w:eastAsia="en-US"/>
        </w:rPr>
        <w:t>wk</w:t>
      </w:r>
      <w:r w:rsidR="00C06D66" w:rsidRPr="00632770">
        <w:rPr>
          <w:rFonts w:ascii="Book Antiqua" w:hAnsi="Book Antiqua" w:cs="Arial"/>
          <w:lang w:val="en-US" w:eastAsia="en-US"/>
        </w:rPr>
        <w:t>)</w:t>
      </w:r>
      <w:r w:rsidR="00ED1E3A" w:rsidRPr="00632770">
        <w:rPr>
          <w:rFonts w:ascii="Book Antiqua" w:hAnsi="Book Antiqua" w:cs="Arial"/>
          <w:lang w:val="en-US" w:eastAsia="en-US"/>
        </w:rPr>
        <w:t>,</w:t>
      </w:r>
      <w:r w:rsidR="008451F0" w:rsidRPr="00632770">
        <w:rPr>
          <w:rFonts w:ascii="Book Antiqua" w:hAnsi="Book Antiqua" w:cs="Arial"/>
          <w:lang w:val="en-US" w:eastAsia="en-US"/>
        </w:rPr>
        <w:t xml:space="preserve"> </w:t>
      </w:r>
      <w:r w:rsidR="00ED1E3A" w:rsidRPr="00632770">
        <w:rPr>
          <w:rFonts w:ascii="Book Antiqua" w:hAnsi="Book Antiqua" w:cs="Arial"/>
          <w:lang w:val="en-US" w:eastAsia="en-US"/>
        </w:rPr>
        <w:t xml:space="preserve">with </w:t>
      </w:r>
      <w:r w:rsidRPr="00632770">
        <w:rPr>
          <w:rFonts w:ascii="Book Antiqua" w:hAnsi="Book Antiqua" w:cs="Arial"/>
          <w:lang w:val="en-US" w:eastAsia="en-US"/>
        </w:rPr>
        <w:t xml:space="preserve">a minimum of 3 and </w:t>
      </w:r>
      <w:r w:rsidR="00ED1E3A" w:rsidRPr="00632770">
        <w:rPr>
          <w:rFonts w:ascii="Book Antiqua" w:hAnsi="Book Antiqua" w:cs="Arial"/>
          <w:lang w:val="en-US" w:eastAsia="en-US"/>
        </w:rPr>
        <w:t xml:space="preserve">a </w:t>
      </w:r>
      <w:r w:rsidRPr="00632770">
        <w:rPr>
          <w:rFonts w:ascii="Book Antiqua" w:hAnsi="Book Antiqua" w:cs="Arial"/>
          <w:lang w:val="en-US" w:eastAsia="en-US"/>
        </w:rPr>
        <w:t>maximum of 9 injections</w:t>
      </w:r>
      <w:r w:rsidR="008451F0" w:rsidRPr="00632770">
        <w:rPr>
          <w:rFonts w:ascii="Book Antiqua" w:hAnsi="Book Antiqua" w:cs="Arial"/>
          <w:lang w:val="en-US" w:eastAsia="en-US"/>
        </w:rPr>
        <w:t xml:space="preserve">, </w:t>
      </w:r>
      <w:r w:rsidRPr="00632770">
        <w:rPr>
          <w:rFonts w:ascii="Book Antiqua" w:hAnsi="Book Antiqua" w:cs="Arial"/>
          <w:lang w:val="en-US" w:eastAsia="en-US"/>
        </w:rPr>
        <w:t xml:space="preserve">or </w:t>
      </w:r>
      <w:r w:rsidR="00A6797D" w:rsidRPr="00632770">
        <w:rPr>
          <w:rFonts w:ascii="Book Antiqua" w:hAnsi="Book Antiqua" w:cs="Arial"/>
          <w:lang w:val="en-US" w:eastAsia="en-US"/>
        </w:rPr>
        <w:t xml:space="preserve">a </w:t>
      </w:r>
      <w:r w:rsidRPr="00632770">
        <w:rPr>
          <w:rFonts w:ascii="Book Antiqua" w:hAnsi="Book Antiqua" w:cs="Arial"/>
          <w:lang w:val="en-US" w:eastAsia="en-US"/>
        </w:rPr>
        <w:t>photocoagulation</w:t>
      </w:r>
      <w:r w:rsidR="008451F0" w:rsidRPr="00632770">
        <w:rPr>
          <w:rFonts w:ascii="Book Antiqua" w:hAnsi="Book Antiqua" w:cs="Arial"/>
          <w:lang w:val="en-US" w:eastAsia="en-US"/>
        </w:rPr>
        <w:t xml:space="preserve"> group, with</w:t>
      </w:r>
      <w:r w:rsidRPr="00632770">
        <w:rPr>
          <w:rFonts w:ascii="Book Antiqua" w:hAnsi="Book Antiqua" w:cs="Arial"/>
          <w:lang w:val="en-US" w:eastAsia="en-US"/>
        </w:rPr>
        <w:t xml:space="preserve"> sessions</w:t>
      </w:r>
      <w:r w:rsidR="008451F0" w:rsidRPr="00632770">
        <w:rPr>
          <w:rFonts w:ascii="Book Antiqua" w:hAnsi="Book Antiqua" w:cs="Arial"/>
          <w:lang w:val="en-US" w:eastAsia="en-US"/>
        </w:rPr>
        <w:t xml:space="preserve"> every 4 </w:t>
      </w:r>
      <w:r w:rsidR="00A74DDF" w:rsidRPr="00632770">
        <w:rPr>
          <w:rFonts w:ascii="Book Antiqua" w:hAnsi="Book Antiqua" w:cs="Arial"/>
          <w:lang w:val="en-US" w:eastAsia="en-US"/>
        </w:rPr>
        <w:t>mo</w:t>
      </w:r>
      <w:r w:rsidR="008451F0" w:rsidRPr="00632770">
        <w:rPr>
          <w:rFonts w:ascii="Book Antiqua" w:hAnsi="Book Antiqua" w:cs="Arial"/>
          <w:lang w:val="en-US" w:eastAsia="en-US"/>
        </w:rPr>
        <w:t xml:space="preserve"> and </w:t>
      </w:r>
      <w:r w:rsidRPr="00632770">
        <w:rPr>
          <w:rFonts w:ascii="Book Antiqua" w:hAnsi="Book Antiqua" w:cs="Arial"/>
          <w:lang w:val="en-US" w:eastAsia="en-US"/>
        </w:rPr>
        <w:t>a minimum of 1 and a maximum of 4 treatments.</w:t>
      </w:r>
      <w:r w:rsidR="008451F0" w:rsidRPr="00632770">
        <w:rPr>
          <w:rFonts w:ascii="Book Antiqua" w:hAnsi="Book Antiqua" w:cs="Arial"/>
          <w:lang w:val="en-US" w:eastAsia="en-US"/>
        </w:rPr>
        <w:t xml:space="preserve"> After 1 year, t</w:t>
      </w:r>
      <w:r w:rsidRPr="00632770">
        <w:rPr>
          <w:rFonts w:ascii="Book Antiqua" w:hAnsi="Book Antiqua" w:cs="Arial"/>
          <w:lang w:val="en-US" w:eastAsia="en-US"/>
        </w:rPr>
        <w:t xml:space="preserve">he mean BCVA </w:t>
      </w:r>
      <w:r w:rsidR="00A6797D" w:rsidRPr="00632770">
        <w:rPr>
          <w:rFonts w:ascii="Book Antiqua" w:hAnsi="Book Antiqua" w:cs="Arial"/>
          <w:lang w:val="en-US" w:eastAsia="en-US"/>
        </w:rPr>
        <w:t xml:space="preserve">measured by </w:t>
      </w:r>
      <w:r w:rsidR="00C06D66" w:rsidRPr="00632770">
        <w:rPr>
          <w:rFonts w:ascii="Book Antiqua" w:hAnsi="Book Antiqua" w:cs="Arial"/>
          <w:lang w:val="en-US" w:eastAsia="en-US"/>
        </w:rPr>
        <w:t xml:space="preserve">ETDRS evaluation </w:t>
      </w:r>
      <w:r w:rsidRPr="00632770">
        <w:rPr>
          <w:rFonts w:ascii="Book Antiqua" w:hAnsi="Book Antiqua" w:cs="Arial"/>
          <w:lang w:val="en-US" w:eastAsia="en-US"/>
        </w:rPr>
        <w:t xml:space="preserve">increased in the bevacizumab group and deteriorated in the laser </w:t>
      </w:r>
      <w:r w:rsidR="008451F0" w:rsidRPr="00632770">
        <w:rPr>
          <w:rFonts w:ascii="Book Antiqua" w:hAnsi="Book Antiqua" w:cs="Arial"/>
          <w:lang w:val="en-US" w:eastAsia="en-US"/>
        </w:rPr>
        <w:t>group</w:t>
      </w:r>
      <w:r w:rsidRPr="00632770">
        <w:rPr>
          <w:rFonts w:ascii="Book Antiqua" w:hAnsi="Book Antiqua" w:cs="Arial"/>
          <w:lang w:val="en-US" w:eastAsia="en-US"/>
        </w:rPr>
        <w:t xml:space="preserve">. </w:t>
      </w:r>
      <w:r w:rsidR="00A6797D" w:rsidRPr="00632770">
        <w:rPr>
          <w:rFonts w:ascii="Book Antiqua" w:hAnsi="Book Antiqua" w:cs="Arial"/>
          <w:lang w:val="en-US" w:eastAsia="en-US"/>
        </w:rPr>
        <w:t>T</w:t>
      </w:r>
      <w:r w:rsidR="003B1C6E" w:rsidRPr="00632770">
        <w:rPr>
          <w:rFonts w:ascii="Book Antiqua" w:hAnsi="Book Antiqua" w:cs="Arial"/>
          <w:lang w:val="en-US" w:eastAsia="en-US"/>
        </w:rPr>
        <w:t xml:space="preserve">he </w:t>
      </w:r>
      <w:r w:rsidR="00A6797D" w:rsidRPr="00632770">
        <w:rPr>
          <w:rFonts w:ascii="Book Antiqua" w:hAnsi="Book Antiqua" w:cs="Arial"/>
          <w:lang w:val="en-US" w:eastAsia="en-US"/>
        </w:rPr>
        <w:t xml:space="preserve">CMT </w:t>
      </w:r>
      <w:r w:rsidR="003B1C6E" w:rsidRPr="00632770">
        <w:rPr>
          <w:rFonts w:ascii="Book Antiqua" w:hAnsi="Book Antiqua" w:cs="Arial"/>
          <w:lang w:val="en-US" w:eastAsia="en-US"/>
        </w:rPr>
        <w:t xml:space="preserve">results were also favorable </w:t>
      </w:r>
      <w:r w:rsidR="00A6797D" w:rsidRPr="00632770">
        <w:rPr>
          <w:rFonts w:ascii="Book Antiqua" w:hAnsi="Book Antiqua" w:cs="Arial"/>
          <w:lang w:val="en-US" w:eastAsia="en-US"/>
        </w:rPr>
        <w:t xml:space="preserve">for </w:t>
      </w:r>
      <w:r w:rsidR="003B1C6E" w:rsidRPr="00632770">
        <w:rPr>
          <w:rFonts w:ascii="Book Antiqua" w:hAnsi="Book Antiqua" w:cs="Arial"/>
          <w:lang w:val="en-US" w:eastAsia="en-US"/>
        </w:rPr>
        <w:t>the bevacizumab group.</w:t>
      </w:r>
      <w:r w:rsidR="00133598" w:rsidRPr="00632770">
        <w:rPr>
          <w:rFonts w:ascii="Book Antiqua" w:hAnsi="Book Antiqua" w:cs="Arial"/>
          <w:lang w:val="en-US" w:eastAsia="en-US"/>
        </w:rPr>
        <w:t xml:space="preserve"> </w:t>
      </w:r>
      <w:r w:rsidRPr="00632770">
        <w:rPr>
          <w:rFonts w:ascii="Book Antiqua" w:hAnsi="Book Antiqua" w:cs="Arial"/>
          <w:lang w:val="en-US" w:eastAsia="en-US"/>
        </w:rPr>
        <w:t>The median number</w:t>
      </w:r>
      <w:r w:rsidR="00133598" w:rsidRPr="00632770">
        <w:rPr>
          <w:rFonts w:ascii="Book Antiqua" w:hAnsi="Book Antiqua" w:cs="Arial"/>
          <w:lang w:val="en-US" w:eastAsia="en-US"/>
        </w:rPr>
        <w:t xml:space="preserve"> </w:t>
      </w:r>
      <w:r w:rsidRPr="00632770">
        <w:rPr>
          <w:rFonts w:ascii="Book Antiqua" w:hAnsi="Book Antiqua" w:cs="Arial"/>
          <w:lang w:val="en-US" w:eastAsia="en-US"/>
        </w:rPr>
        <w:t>of injections</w:t>
      </w:r>
      <w:r w:rsidR="008B0A37" w:rsidRPr="00632770">
        <w:rPr>
          <w:rFonts w:ascii="Book Antiqua" w:hAnsi="Book Antiqua" w:cs="Arial"/>
          <w:lang w:val="en-US" w:eastAsia="en-US"/>
        </w:rPr>
        <w:t xml:space="preserve"> in this first year</w:t>
      </w:r>
      <w:r w:rsidRPr="00632770">
        <w:rPr>
          <w:rFonts w:ascii="Book Antiqua" w:hAnsi="Book Antiqua" w:cs="Arial"/>
          <w:lang w:val="en-US" w:eastAsia="en-US"/>
        </w:rPr>
        <w:t xml:space="preserve"> was 9 in the bevacizumab group</w:t>
      </w:r>
      <w:r w:rsidR="00A6797D" w:rsidRPr="00632770">
        <w:rPr>
          <w:rFonts w:ascii="Book Antiqua" w:hAnsi="Book Antiqua" w:cs="Arial"/>
          <w:lang w:val="en-US" w:eastAsia="en-US"/>
        </w:rPr>
        <w:t>,</w:t>
      </w:r>
      <w:r w:rsidRPr="00632770">
        <w:rPr>
          <w:rFonts w:ascii="Book Antiqua" w:hAnsi="Book Antiqua" w:cs="Arial"/>
          <w:lang w:val="en-US" w:eastAsia="en-US"/>
        </w:rPr>
        <w:t xml:space="preserve"> and</w:t>
      </w:r>
      <w:r w:rsidR="008B0A37" w:rsidRPr="00632770">
        <w:rPr>
          <w:rFonts w:ascii="Book Antiqua" w:hAnsi="Book Antiqua" w:cs="Arial"/>
          <w:lang w:val="en-US" w:eastAsia="en-US"/>
        </w:rPr>
        <w:t xml:space="preserve"> </w:t>
      </w:r>
      <w:r w:rsidRPr="00632770">
        <w:rPr>
          <w:rFonts w:ascii="Book Antiqua" w:hAnsi="Book Antiqua" w:cs="Arial"/>
          <w:lang w:val="en-US" w:eastAsia="en-US"/>
        </w:rPr>
        <w:t>the</w:t>
      </w:r>
      <w:r w:rsidR="00133598" w:rsidRPr="00632770">
        <w:rPr>
          <w:rFonts w:ascii="Book Antiqua" w:hAnsi="Book Antiqua" w:cs="Arial"/>
          <w:lang w:val="en-US" w:eastAsia="en-US"/>
        </w:rPr>
        <w:t xml:space="preserve"> </w:t>
      </w:r>
      <w:r w:rsidRPr="00632770">
        <w:rPr>
          <w:rFonts w:ascii="Book Antiqua" w:hAnsi="Book Antiqua" w:cs="Arial"/>
          <w:lang w:val="en-US" w:eastAsia="en-US"/>
        </w:rPr>
        <w:t>median number of laser treatments</w:t>
      </w:r>
      <w:r w:rsidR="00C06D66" w:rsidRPr="00632770">
        <w:rPr>
          <w:rFonts w:ascii="Book Antiqua" w:hAnsi="Book Antiqua" w:cs="Arial"/>
          <w:lang w:val="en-US" w:eastAsia="en-US"/>
        </w:rPr>
        <w:t xml:space="preserve"> was 3</w:t>
      </w:r>
      <w:r w:rsidR="00133598" w:rsidRPr="00632770">
        <w:rPr>
          <w:rFonts w:ascii="Book Antiqua" w:hAnsi="Book Antiqua" w:cs="Arial"/>
          <w:lang w:val="en-US" w:eastAsia="en-US"/>
        </w:rPr>
        <w:t>.</w:t>
      </w:r>
    </w:p>
    <w:p w:rsidR="0065091C" w:rsidRPr="00632770" w:rsidRDefault="001925CC"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The</w:t>
      </w:r>
      <w:r w:rsidR="004E50A8" w:rsidRPr="00632770">
        <w:rPr>
          <w:rFonts w:ascii="Book Antiqua" w:hAnsi="Book Antiqua" w:cs="Arial"/>
          <w:lang w:val="en-US" w:eastAsia="en-US"/>
        </w:rPr>
        <w:t xml:space="preserve"> 2-year outcome report</w:t>
      </w:r>
      <w:r w:rsidRPr="00632770">
        <w:rPr>
          <w:rFonts w:ascii="Book Antiqua" w:hAnsi="Book Antiqua" w:cs="Arial"/>
          <w:lang w:val="en-US" w:eastAsia="en-US"/>
        </w:rPr>
        <w:t xml:space="preserve"> of the BOLT Study was</w:t>
      </w:r>
      <w:r w:rsidR="00A02821" w:rsidRPr="00632770">
        <w:rPr>
          <w:rFonts w:ascii="Book Antiqua" w:hAnsi="Book Antiqua" w:cs="Arial"/>
          <w:lang w:val="en-US" w:eastAsia="en-US"/>
        </w:rPr>
        <w:t xml:space="preserve"> published recently and </w:t>
      </w:r>
      <w:r w:rsidR="00A6797D" w:rsidRPr="00632770">
        <w:rPr>
          <w:rFonts w:ascii="Book Antiqua" w:hAnsi="Book Antiqua" w:cs="Arial"/>
          <w:lang w:val="en-US" w:eastAsia="en-US"/>
        </w:rPr>
        <w:t xml:space="preserve">presented </w:t>
      </w:r>
      <w:r w:rsidR="004E50A8" w:rsidRPr="00632770">
        <w:rPr>
          <w:rFonts w:ascii="Book Antiqua" w:hAnsi="Book Antiqua" w:cs="Arial"/>
          <w:lang w:val="en-US" w:eastAsia="en-US"/>
        </w:rPr>
        <w:t>similar</w:t>
      </w:r>
      <w:r w:rsidR="00463701" w:rsidRPr="00632770">
        <w:rPr>
          <w:rFonts w:ascii="Book Antiqua" w:hAnsi="Book Antiqua" w:cs="Arial"/>
          <w:lang w:val="en-US" w:eastAsia="en-US"/>
        </w:rPr>
        <w:t xml:space="preserve"> results</w:t>
      </w:r>
      <w:r w:rsidR="004E50A8" w:rsidRPr="00632770">
        <w:rPr>
          <w:rFonts w:ascii="Book Antiqua" w:hAnsi="Book Antiqua" w:cs="Arial"/>
          <w:lang w:val="en-US" w:eastAsia="en-US"/>
        </w:rPr>
        <w:t xml:space="preserve"> to the </w:t>
      </w:r>
      <w:r w:rsidR="00463701" w:rsidRPr="00632770">
        <w:rPr>
          <w:rFonts w:ascii="Book Antiqua" w:hAnsi="Book Antiqua" w:cs="Arial"/>
          <w:lang w:val="en-US" w:eastAsia="en-US"/>
        </w:rPr>
        <w:t>first year report</w:t>
      </w:r>
      <w:r w:rsidR="009C5DD7" w:rsidRPr="00632770">
        <w:rPr>
          <w:rFonts w:ascii="Book Antiqua" w:hAnsi="Book Antiqua" w:cs="Arial"/>
          <w:vertAlign w:val="superscript"/>
          <w:lang w:val="en-US" w:eastAsia="en-US"/>
        </w:rPr>
        <w:fldChar w:fldCharType="begin">
          <w:fldData xml:space="preserve">PEVuZE5vdGU+PENpdGU+PEF1dGhvcj5SYWplbmRyYW08L0F1dGhvcj48WWVhcj4yMDEyPC9ZZWFy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PEVuZE5vdGU+PENpdGU+PEF1dGhvcj5SYWplbmRyYW08L0F1dGhvcj48WWVhcj4yMDEyPC9ZZWFy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A845C0" w:rsidRPr="00632770">
        <w:rPr>
          <w:rFonts w:ascii="Book Antiqua" w:eastAsiaTheme="minorEastAsia" w:hAnsi="Book Antiqua" w:cs="Arial" w:hint="eastAsia"/>
          <w:vertAlign w:val="superscript"/>
          <w:lang w:val="en-US" w:eastAsia="zh-CN"/>
        </w:rPr>
        <w:t>[</w:t>
      </w:r>
      <w:hyperlink w:anchor="_ENREF_40" w:tooltip="Rajendram, 2012 #1823" w:history="1">
        <w:r w:rsidR="001A7178" w:rsidRPr="00632770">
          <w:rPr>
            <w:rFonts w:ascii="Book Antiqua" w:hAnsi="Book Antiqua" w:cs="Arial"/>
            <w:vertAlign w:val="superscript"/>
            <w:lang w:val="en-US" w:eastAsia="en-US"/>
          </w:rPr>
          <w:t>4</w:t>
        </w:r>
        <w:r w:rsidR="00BD6CB6">
          <w:rPr>
            <w:rFonts w:ascii="Book Antiqua" w:eastAsiaTheme="minorEastAsia" w:hAnsi="Book Antiqua" w:cs="Arial" w:hint="eastAsia"/>
            <w:vertAlign w:val="superscript"/>
            <w:lang w:val="en-US" w:eastAsia="zh-CN"/>
          </w:rPr>
          <w:t>1</w:t>
        </w:r>
      </w:hyperlink>
      <w:r w:rsidR="00A845C0"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00463701" w:rsidRPr="00632770">
        <w:rPr>
          <w:rFonts w:ascii="Book Antiqua" w:hAnsi="Book Antiqua" w:cs="Arial"/>
          <w:lang w:val="en-US" w:eastAsia="en-US"/>
        </w:rPr>
        <w:t xml:space="preserve">. The mean ETDRS equivalent Snellen was 20/50 in the bevacizumab group and 20/80 in the laser </w:t>
      </w:r>
      <w:r w:rsidR="009768A8" w:rsidRPr="00632770">
        <w:rPr>
          <w:rFonts w:ascii="Book Antiqua" w:hAnsi="Book Antiqua" w:cs="Arial"/>
          <w:lang w:val="en-US" w:eastAsia="en-US"/>
        </w:rPr>
        <w:t>group</w:t>
      </w:r>
      <w:r w:rsidR="00463701" w:rsidRPr="00632770">
        <w:rPr>
          <w:rFonts w:ascii="Book Antiqua" w:hAnsi="Book Antiqua" w:cs="Arial"/>
          <w:lang w:val="en-US" w:eastAsia="en-US"/>
        </w:rPr>
        <w:t xml:space="preserve"> (</w:t>
      </w:r>
      <w:r w:rsidR="00805B11" w:rsidRPr="00632770">
        <w:rPr>
          <w:rFonts w:ascii="Book Antiqua" w:hAnsi="Book Antiqua" w:cs="Arial"/>
          <w:i/>
          <w:lang w:val="en-US" w:eastAsia="en-US"/>
        </w:rPr>
        <w:t>P</w:t>
      </w:r>
      <w:r w:rsidR="00805B11" w:rsidRPr="00632770">
        <w:rPr>
          <w:rFonts w:ascii="Book Antiqua" w:eastAsiaTheme="minorEastAsia" w:hAnsi="Book Antiqua" w:cs="Arial" w:hint="eastAsia"/>
          <w:i/>
          <w:lang w:val="en-US" w:eastAsia="zh-CN"/>
        </w:rPr>
        <w:t xml:space="preserve"> </w:t>
      </w:r>
      <w:r w:rsidR="00805B11" w:rsidRPr="00632770">
        <w:rPr>
          <w:rFonts w:ascii="Book Antiqua" w:hAnsi="Book Antiqua" w:cs="Arial"/>
          <w:lang w:val="en-US" w:eastAsia="en-US"/>
        </w:rPr>
        <w:t>=</w:t>
      </w:r>
      <w:r w:rsidR="00805B11" w:rsidRPr="00632770">
        <w:rPr>
          <w:rFonts w:ascii="Book Antiqua" w:eastAsiaTheme="minorEastAsia" w:hAnsi="Book Antiqua" w:cs="Arial" w:hint="eastAsia"/>
          <w:lang w:val="en-US" w:eastAsia="zh-CN"/>
        </w:rPr>
        <w:t xml:space="preserve"> </w:t>
      </w:r>
      <w:r w:rsidR="00463701" w:rsidRPr="00632770">
        <w:rPr>
          <w:rFonts w:ascii="Book Antiqua" w:hAnsi="Book Antiqua" w:cs="Arial"/>
          <w:lang w:val="en-US" w:eastAsia="en-US"/>
        </w:rPr>
        <w:t>0.005). The bevacizumab</w:t>
      </w:r>
      <w:r w:rsidR="009768A8" w:rsidRPr="00632770">
        <w:rPr>
          <w:rFonts w:ascii="Book Antiqua" w:hAnsi="Book Antiqua" w:cs="Arial"/>
          <w:lang w:val="en-US" w:eastAsia="en-US"/>
        </w:rPr>
        <w:t xml:space="preserve"> </w:t>
      </w:r>
      <w:r w:rsidR="00463701" w:rsidRPr="00632770">
        <w:rPr>
          <w:rFonts w:ascii="Book Antiqua" w:hAnsi="Book Antiqua" w:cs="Arial"/>
          <w:lang w:val="en-US" w:eastAsia="en-US"/>
        </w:rPr>
        <w:t xml:space="preserve">group gained a median of </w:t>
      </w:r>
      <w:r w:rsidR="009768A8" w:rsidRPr="00632770">
        <w:rPr>
          <w:rFonts w:ascii="Book Antiqua" w:hAnsi="Book Antiqua" w:cs="Arial"/>
          <w:lang w:val="en-US" w:eastAsia="en-US"/>
        </w:rPr>
        <w:t xml:space="preserve">9 ETDRS letters </w:t>
      </w:r>
      <w:r w:rsidR="004037A7" w:rsidRPr="00632770">
        <w:rPr>
          <w:rFonts w:ascii="Book Antiqua" w:hAnsi="Book Antiqua" w:cs="Arial"/>
          <w:i/>
          <w:lang w:val="en-US" w:eastAsia="en-US"/>
        </w:rPr>
        <w:t>vs</w:t>
      </w:r>
      <w:r w:rsidR="009768A8" w:rsidRPr="00632770">
        <w:rPr>
          <w:rFonts w:ascii="Book Antiqua" w:hAnsi="Book Antiqua" w:cs="Arial"/>
          <w:lang w:val="en-US" w:eastAsia="en-US"/>
        </w:rPr>
        <w:t xml:space="preserve"> 2.5 letters for </w:t>
      </w:r>
      <w:r w:rsidR="00A6797D" w:rsidRPr="00632770">
        <w:rPr>
          <w:rFonts w:ascii="Book Antiqua" w:hAnsi="Book Antiqua" w:cs="Arial"/>
          <w:lang w:val="en-US" w:eastAsia="en-US"/>
        </w:rPr>
        <w:t xml:space="preserve">the </w:t>
      </w:r>
      <w:r w:rsidR="009768A8" w:rsidRPr="00632770">
        <w:rPr>
          <w:rFonts w:ascii="Book Antiqua" w:hAnsi="Book Antiqua" w:cs="Arial"/>
          <w:lang w:val="en-US" w:eastAsia="en-US"/>
        </w:rPr>
        <w:t>laser treatment group (</w:t>
      </w:r>
      <w:r w:rsidR="009768A8" w:rsidRPr="00632770">
        <w:rPr>
          <w:rFonts w:ascii="Book Antiqua" w:hAnsi="Book Antiqua" w:cs="Arial"/>
          <w:i/>
          <w:lang w:val="en-US" w:eastAsia="en-US"/>
        </w:rPr>
        <w:t>P</w:t>
      </w:r>
      <w:r w:rsidR="005C2113" w:rsidRPr="00632770">
        <w:rPr>
          <w:rFonts w:ascii="Book Antiqua" w:eastAsiaTheme="minorEastAsia" w:hAnsi="Book Antiqua" w:cs="Arial" w:hint="eastAsia"/>
          <w:lang w:val="en-US" w:eastAsia="zh-CN"/>
        </w:rPr>
        <w:t xml:space="preserve"> </w:t>
      </w:r>
      <w:r w:rsidR="005C2113" w:rsidRPr="00632770">
        <w:rPr>
          <w:rFonts w:ascii="Book Antiqua" w:hAnsi="Book Antiqua" w:cs="Arial"/>
          <w:lang w:val="en-US" w:eastAsia="en-US"/>
        </w:rPr>
        <w:t>=</w:t>
      </w:r>
      <w:r w:rsidR="005C2113" w:rsidRPr="00632770">
        <w:rPr>
          <w:rFonts w:ascii="Book Antiqua" w:eastAsiaTheme="minorEastAsia" w:hAnsi="Book Antiqua" w:cs="Arial" w:hint="eastAsia"/>
          <w:lang w:val="en-US" w:eastAsia="zh-CN"/>
        </w:rPr>
        <w:t xml:space="preserve"> </w:t>
      </w:r>
      <w:r w:rsidR="009768A8" w:rsidRPr="00632770">
        <w:rPr>
          <w:rFonts w:ascii="Book Antiqua" w:hAnsi="Book Antiqua" w:cs="Arial"/>
          <w:lang w:val="en-US" w:eastAsia="en-US"/>
        </w:rPr>
        <w:t xml:space="preserve">0.005), with a mean gain of 8.6 letters for bevacizumab </w:t>
      </w:r>
      <w:r w:rsidR="004037A7" w:rsidRPr="00632770">
        <w:rPr>
          <w:rFonts w:ascii="Book Antiqua" w:hAnsi="Book Antiqua" w:cs="Arial"/>
          <w:i/>
          <w:lang w:val="en-US" w:eastAsia="en-US"/>
        </w:rPr>
        <w:t>vs</w:t>
      </w:r>
      <w:r w:rsidR="009768A8" w:rsidRPr="00632770">
        <w:rPr>
          <w:rFonts w:ascii="Book Antiqua" w:hAnsi="Book Antiqua" w:cs="Arial"/>
          <w:lang w:val="en-US" w:eastAsia="en-US"/>
        </w:rPr>
        <w:t xml:space="preserve"> a mean</w:t>
      </w:r>
      <w:r w:rsidR="00B376DD" w:rsidRPr="00632770">
        <w:rPr>
          <w:rFonts w:ascii="Book Antiqua" w:hAnsi="Book Antiqua" w:cs="Arial"/>
          <w:lang w:val="en-US" w:eastAsia="en-US"/>
        </w:rPr>
        <w:t xml:space="preserve"> gain</w:t>
      </w:r>
      <w:r w:rsidR="009768A8" w:rsidRPr="00632770">
        <w:rPr>
          <w:rFonts w:ascii="Book Antiqua" w:hAnsi="Book Antiqua" w:cs="Arial"/>
          <w:lang w:val="en-US" w:eastAsia="en-US"/>
        </w:rPr>
        <w:t xml:space="preserve"> of 0.5 letters for </w:t>
      </w:r>
      <w:r w:rsidR="00A6797D" w:rsidRPr="00632770">
        <w:rPr>
          <w:rFonts w:ascii="Book Antiqua" w:hAnsi="Book Antiqua" w:cs="Arial"/>
          <w:lang w:val="en-US" w:eastAsia="en-US"/>
        </w:rPr>
        <w:t xml:space="preserve">the </w:t>
      </w:r>
      <w:r w:rsidR="009768A8" w:rsidRPr="00632770">
        <w:rPr>
          <w:rFonts w:ascii="Book Antiqua" w:hAnsi="Book Antiqua" w:cs="Arial"/>
          <w:lang w:val="en-US" w:eastAsia="en-US"/>
        </w:rPr>
        <w:t>laser group. Among the eyes tre</w:t>
      </w:r>
      <w:r w:rsidR="00B376DD" w:rsidRPr="00632770">
        <w:rPr>
          <w:rFonts w:ascii="Book Antiqua" w:hAnsi="Book Antiqua" w:cs="Arial"/>
          <w:lang w:val="en-US" w:eastAsia="en-US"/>
        </w:rPr>
        <w:t>a</w:t>
      </w:r>
      <w:r w:rsidR="009768A8" w:rsidRPr="00632770">
        <w:rPr>
          <w:rFonts w:ascii="Book Antiqua" w:hAnsi="Book Antiqua" w:cs="Arial"/>
          <w:lang w:val="en-US" w:eastAsia="en-US"/>
        </w:rPr>
        <w:t xml:space="preserve">ted with bevacizumab, 32% gained at least 15 letters </w:t>
      </w:r>
      <w:r w:rsidR="004037A7" w:rsidRPr="00632770">
        <w:rPr>
          <w:rFonts w:ascii="Book Antiqua" w:hAnsi="Book Antiqua" w:cs="Arial"/>
          <w:i/>
          <w:lang w:val="en-US" w:eastAsia="en-US"/>
        </w:rPr>
        <w:t>vs</w:t>
      </w:r>
      <w:r w:rsidR="009768A8" w:rsidRPr="00632770">
        <w:rPr>
          <w:rFonts w:ascii="Book Antiqua" w:hAnsi="Book Antiqua" w:cs="Arial"/>
          <w:lang w:val="en-US" w:eastAsia="en-US"/>
        </w:rPr>
        <w:t xml:space="preserve"> 4% for the laser</w:t>
      </w:r>
      <w:r w:rsidR="00A6797D" w:rsidRPr="00632770">
        <w:rPr>
          <w:rFonts w:ascii="Book Antiqua" w:hAnsi="Book Antiqua" w:cs="Arial"/>
          <w:lang w:val="en-US" w:eastAsia="en-US"/>
        </w:rPr>
        <w:t>-treated eyes</w:t>
      </w:r>
      <w:r w:rsidR="009768A8" w:rsidRPr="00632770">
        <w:rPr>
          <w:rFonts w:ascii="Book Antiqua" w:hAnsi="Book Antiqua" w:cs="Arial"/>
          <w:lang w:val="en-US" w:eastAsia="en-US"/>
        </w:rPr>
        <w:t xml:space="preserve"> (</w:t>
      </w:r>
      <w:r w:rsidR="009768A8" w:rsidRPr="00632770">
        <w:rPr>
          <w:rFonts w:ascii="Book Antiqua" w:hAnsi="Book Antiqua" w:cs="Arial"/>
          <w:i/>
          <w:lang w:val="en-US" w:eastAsia="en-US"/>
        </w:rPr>
        <w:t>P</w:t>
      </w:r>
      <w:r w:rsidR="00A845C0" w:rsidRPr="00632770">
        <w:rPr>
          <w:rFonts w:ascii="Book Antiqua" w:eastAsiaTheme="minorEastAsia" w:hAnsi="Book Antiqua" w:cs="Arial" w:hint="eastAsia"/>
          <w:lang w:val="en-US" w:eastAsia="zh-CN"/>
        </w:rPr>
        <w:t xml:space="preserve"> </w:t>
      </w:r>
      <w:r w:rsidR="00A845C0" w:rsidRPr="00632770">
        <w:rPr>
          <w:rFonts w:ascii="Book Antiqua" w:hAnsi="Book Antiqua" w:cs="Arial"/>
          <w:lang w:val="en-US" w:eastAsia="en-US"/>
        </w:rPr>
        <w:t>=</w:t>
      </w:r>
      <w:r w:rsidR="00A845C0" w:rsidRPr="00632770">
        <w:rPr>
          <w:rFonts w:ascii="Book Antiqua" w:eastAsiaTheme="minorEastAsia" w:hAnsi="Book Antiqua" w:cs="Arial" w:hint="eastAsia"/>
          <w:lang w:val="en-US" w:eastAsia="zh-CN"/>
        </w:rPr>
        <w:t xml:space="preserve"> </w:t>
      </w:r>
      <w:r w:rsidR="009768A8" w:rsidRPr="00632770">
        <w:rPr>
          <w:rFonts w:ascii="Book Antiqua" w:hAnsi="Book Antiqua" w:cs="Arial"/>
          <w:lang w:val="en-US" w:eastAsia="en-US"/>
        </w:rPr>
        <w:t>0.004</w:t>
      </w:r>
      <w:r w:rsidR="00A6797D" w:rsidRPr="00632770">
        <w:rPr>
          <w:rFonts w:ascii="Book Antiqua" w:hAnsi="Book Antiqua" w:cs="Arial"/>
          <w:lang w:val="en-US" w:eastAsia="en-US"/>
        </w:rPr>
        <w:t xml:space="preserve">). The </w:t>
      </w:r>
      <w:r w:rsidR="005A6A9F" w:rsidRPr="00632770">
        <w:rPr>
          <w:rFonts w:ascii="Book Antiqua" w:hAnsi="Book Antiqua" w:cs="Arial"/>
          <w:lang w:val="en-US" w:eastAsia="en-US"/>
        </w:rPr>
        <w:t>p</w:t>
      </w:r>
      <w:r w:rsidR="009768A8" w:rsidRPr="00632770">
        <w:rPr>
          <w:rFonts w:ascii="Book Antiqua" w:hAnsi="Book Antiqua" w:cs="Arial"/>
          <w:lang w:val="en-US" w:eastAsia="en-US"/>
        </w:rPr>
        <w:t>ercentage</w:t>
      </w:r>
      <w:r w:rsidR="005A6A9F" w:rsidRPr="00632770">
        <w:rPr>
          <w:rFonts w:ascii="Book Antiqua" w:hAnsi="Book Antiqua" w:cs="Arial"/>
          <w:lang w:val="en-US" w:eastAsia="en-US"/>
        </w:rPr>
        <w:t xml:space="preserve"> of </w:t>
      </w:r>
      <w:r w:rsidR="00ED1E3A" w:rsidRPr="00632770">
        <w:rPr>
          <w:rFonts w:ascii="Book Antiqua" w:hAnsi="Book Antiqua" w:cs="Arial"/>
          <w:lang w:val="en-US" w:eastAsia="en-US"/>
        </w:rPr>
        <w:t xml:space="preserve">patient </w:t>
      </w:r>
      <w:r w:rsidR="005A6A9F" w:rsidRPr="00632770">
        <w:rPr>
          <w:rFonts w:ascii="Book Antiqua" w:hAnsi="Book Antiqua" w:cs="Arial"/>
          <w:lang w:val="en-US" w:eastAsia="en-US"/>
        </w:rPr>
        <w:t>eyes</w:t>
      </w:r>
      <w:r w:rsidR="009768A8" w:rsidRPr="00632770">
        <w:rPr>
          <w:rFonts w:ascii="Book Antiqua" w:hAnsi="Book Antiqua" w:cs="Arial"/>
          <w:lang w:val="en-US" w:eastAsia="en-US"/>
        </w:rPr>
        <w:t xml:space="preserve"> </w:t>
      </w:r>
      <w:r w:rsidR="00ED1E3A" w:rsidRPr="00632770">
        <w:rPr>
          <w:rFonts w:ascii="Book Antiqua" w:hAnsi="Book Antiqua" w:cs="Arial"/>
          <w:lang w:val="en-US" w:eastAsia="en-US"/>
        </w:rPr>
        <w:t xml:space="preserve">that </w:t>
      </w:r>
      <w:r w:rsidR="009768A8" w:rsidRPr="00632770">
        <w:rPr>
          <w:rFonts w:ascii="Book Antiqua" w:hAnsi="Book Antiqua" w:cs="Arial"/>
          <w:lang w:val="en-US" w:eastAsia="en-US"/>
        </w:rPr>
        <w:t xml:space="preserve">lost fewer than 15 letters in the macular laser treatment group was 86% </w:t>
      </w:r>
      <w:r w:rsidR="004037A7" w:rsidRPr="00632770">
        <w:rPr>
          <w:rFonts w:ascii="Book Antiqua" w:hAnsi="Book Antiqua" w:cs="Arial"/>
          <w:i/>
          <w:lang w:val="en-US" w:eastAsia="en-US"/>
        </w:rPr>
        <w:t>vs</w:t>
      </w:r>
      <w:r w:rsidR="009768A8" w:rsidRPr="00632770">
        <w:rPr>
          <w:rFonts w:ascii="Book Antiqua" w:hAnsi="Book Antiqua" w:cs="Arial"/>
          <w:lang w:val="en-US" w:eastAsia="en-US"/>
        </w:rPr>
        <w:t xml:space="preserve"> </w:t>
      </w:r>
      <w:r w:rsidR="009768A8" w:rsidRPr="00632770">
        <w:rPr>
          <w:rFonts w:ascii="Book Antiqua" w:hAnsi="Book Antiqua" w:cs="Arial"/>
          <w:lang w:val="en-US" w:eastAsia="en-US"/>
        </w:rPr>
        <w:lastRenderedPageBreak/>
        <w:t xml:space="preserve">100% for </w:t>
      </w:r>
      <w:r w:rsidR="00A6797D" w:rsidRPr="00632770">
        <w:rPr>
          <w:rFonts w:ascii="Book Antiqua" w:hAnsi="Book Antiqua" w:cs="Arial"/>
          <w:lang w:val="en-US" w:eastAsia="en-US"/>
        </w:rPr>
        <w:t xml:space="preserve">the </w:t>
      </w:r>
      <w:r w:rsidR="009768A8" w:rsidRPr="00632770">
        <w:rPr>
          <w:rFonts w:ascii="Book Antiqua" w:hAnsi="Book Antiqua" w:cs="Arial"/>
          <w:lang w:val="en-US" w:eastAsia="en-US"/>
        </w:rPr>
        <w:t xml:space="preserve">bevacizumab </w:t>
      </w:r>
      <w:r w:rsidR="00A6797D" w:rsidRPr="00632770">
        <w:rPr>
          <w:rFonts w:ascii="Book Antiqua" w:hAnsi="Book Antiqua" w:cs="Arial"/>
          <w:lang w:val="en-US" w:eastAsia="en-US"/>
        </w:rPr>
        <w:t xml:space="preserve">group </w:t>
      </w:r>
      <w:r w:rsidR="009768A8" w:rsidRPr="00632770">
        <w:rPr>
          <w:rFonts w:ascii="Book Antiqua" w:hAnsi="Book Antiqua" w:cs="Arial"/>
          <w:lang w:val="en-US" w:eastAsia="en-US"/>
        </w:rPr>
        <w:t>(</w:t>
      </w:r>
      <w:r w:rsidR="009768A8" w:rsidRPr="00632770">
        <w:rPr>
          <w:rFonts w:ascii="Book Antiqua" w:hAnsi="Book Antiqua" w:cs="Arial"/>
          <w:i/>
          <w:lang w:val="en-US" w:eastAsia="en-US"/>
        </w:rPr>
        <w:t>P</w:t>
      </w:r>
      <w:r w:rsidR="00A845C0" w:rsidRPr="00632770">
        <w:rPr>
          <w:rFonts w:ascii="Book Antiqua" w:eastAsiaTheme="minorEastAsia" w:hAnsi="Book Antiqua" w:cs="Arial" w:hint="eastAsia"/>
          <w:lang w:val="en-US" w:eastAsia="zh-CN"/>
        </w:rPr>
        <w:t xml:space="preserve"> </w:t>
      </w:r>
      <w:r w:rsidR="00A845C0" w:rsidRPr="00632770">
        <w:rPr>
          <w:rFonts w:ascii="Book Antiqua" w:hAnsi="Book Antiqua" w:cs="Arial"/>
          <w:lang w:val="en-US" w:eastAsia="en-US"/>
        </w:rPr>
        <w:t>=</w:t>
      </w:r>
      <w:r w:rsidR="00A845C0" w:rsidRPr="00632770">
        <w:rPr>
          <w:rFonts w:ascii="Book Antiqua" w:eastAsiaTheme="minorEastAsia" w:hAnsi="Book Antiqua" w:cs="Arial" w:hint="eastAsia"/>
          <w:lang w:val="en-US" w:eastAsia="zh-CN"/>
        </w:rPr>
        <w:t xml:space="preserve"> </w:t>
      </w:r>
      <w:r w:rsidR="009768A8" w:rsidRPr="00632770">
        <w:rPr>
          <w:rFonts w:ascii="Book Antiqua" w:hAnsi="Book Antiqua" w:cs="Arial"/>
          <w:lang w:val="en-US" w:eastAsia="en-US"/>
        </w:rPr>
        <w:t xml:space="preserve">0.03). </w:t>
      </w:r>
      <w:r w:rsidR="008B0A37" w:rsidRPr="00632770">
        <w:rPr>
          <w:rFonts w:ascii="Book Antiqua" w:hAnsi="Book Antiqua" w:cs="Arial"/>
          <w:lang w:val="en-US" w:eastAsia="en-US"/>
        </w:rPr>
        <w:t>At 2</w:t>
      </w:r>
      <w:r w:rsidR="00463701" w:rsidRPr="00632770">
        <w:rPr>
          <w:rFonts w:ascii="Book Antiqua" w:hAnsi="Book Antiqua" w:cs="Arial"/>
          <w:lang w:val="en-US" w:eastAsia="en-US"/>
        </w:rPr>
        <w:t xml:space="preserve"> year</w:t>
      </w:r>
      <w:r w:rsidR="00A6797D" w:rsidRPr="00632770">
        <w:rPr>
          <w:rFonts w:ascii="Book Antiqua" w:hAnsi="Book Antiqua" w:cs="Arial"/>
          <w:lang w:val="en-US" w:eastAsia="en-US"/>
        </w:rPr>
        <w:t>s</w:t>
      </w:r>
      <w:r w:rsidR="00463701" w:rsidRPr="00632770">
        <w:rPr>
          <w:rFonts w:ascii="Book Antiqua" w:hAnsi="Book Antiqua" w:cs="Arial"/>
          <w:lang w:val="en-US" w:eastAsia="en-US"/>
        </w:rPr>
        <w:t xml:space="preserve">, the </w:t>
      </w:r>
      <w:r w:rsidR="008B0A37" w:rsidRPr="00632770">
        <w:rPr>
          <w:rFonts w:ascii="Book Antiqua" w:hAnsi="Book Antiqua" w:cs="Arial"/>
          <w:lang w:val="en-US" w:eastAsia="en-US"/>
        </w:rPr>
        <w:t>CMT</w:t>
      </w:r>
      <w:r w:rsidR="00463701" w:rsidRPr="00632770">
        <w:rPr>
          <w:rFonts w:ascii="Book Antiqua" w:hAnsi="Book Antiqua" w:cs="Arial"/>
          <w:lang w:val="en-US" w:eastAsia="en-US"/>
        </w:rPr>
        <w:t xml:space="preserve"> decreased</w:t>
      </w:r>
      <w:r w:rsidR="008B0A37" w:rsidRPr="00632770">
        <w:rPr>
          <w:rFonts w:ascii="Book Antiqua" w:hAnsi="Book Antiqua" w:cs="Arial"/>
          <w:lang w:val="en-US" w:eastAsia="en-US"/>
        </w:rPr>
        <w:t xml:space="preserve"> significantly in both groups. </w:t>
      </w:r>
      <w:r w:rsidR="00A6797D" w:rsidRPr="00632770">
        <w:rPr>
          <w:rFonts w:ascii="Book Antiqua" w:hAnsi="Book Antiqua" w:cs="Arial"/>
          <w:lang w:val="en-US" w:eastAsia="en-US"/>
        </w:rPr>
        <w:t xml:space="preserve">At </w:t>
      </w:r>
      <w:r w:rsidR="008B0A37" w:rsidRPr="00632770">
        <w:rPr>
          <w:rFonts w:ascii="Book Antiqua" w:hAnsi="Book Antiqua" w:cs="Arial"/>
          <w:lang w:val="en-US" w:eastAsia="en-US"/>
        </w:rPr>
        <w:t>t</w:t>
      </w:r>
      <w:r w:rsidR="00463701" w:rsidRPr="00632770">
        <w:rPr>
          <w:rFonts w:ascii="Book Antiqua" w:hAnsi="Book Antiqua" w:cs="Arial"/>
          <w:lang w:val="en-US" w:eastAsia="en-US"/>
        </w:rPr>
        <w:t>he</w:t>
      </w:r>
      <w:r w:rsidR="008B0A37" w:rsidRPr="00632770">
        <w:rPr>
          <w:rFonts w:ascii="Book Antiqua" w:hAnsi="Book Antiqua" w:cs="Arial"/>
          <w:lang w:val="en-US" w:eastAsia="en-US"/>
        </w:rPr>
        <w:t xml:space="preserve"> 2-year follow-up,</w:t>
      </w:r>
      <w:r w:rsidR="00463701" w:rsidRPr="00632770">
        <w:rPr>
          <w:rFonts w:ascii="Book Antiqua" w:hAnsi="Book Antiqua" w:cs="Arial"/>
          <w:lang w:val="en-US" w:eastAsia="en-US"/>
        </w:rPr>
        <w:t xml:space="preserve"> </w:t>
      </w:r>
      <w:r w:rsidR="00A6797D" w:rsidRPr="00632770">
        <w:rPr>
          <w:rFonts w:ascii="Book Antiqua" w:hAnsi="Book Antiqua" w:cs="Arial"/>
          <w:lang w:val="en-US" w:eastAsia="en-US"/>
        </w:rPr>
        <w:t xml:space="preserve">the </w:t>
      </w:r>
      <w:r w:rsidR="00463701" w:rsidRPr="00632770">
        <w:rPr>
          <w:rFonts w:ascii="Book Antiqua" w:hAnsi="Book Antiqua" w:cs="Arial"/>
          <w:lang w:val="en-US" w:eastAsia="en-US"/>
        </w:rPr>
        <w:t>median number</w:t>
      </w:r>
      <w:r w:rsidR="008B0A37" w:rsidRPr="00632770">
        <w:rPr>
          <w:rFonts w:ascii="Book Antiqua" w:hAnsi="Book Antiqua" w:cs="Arial"/>
          <w:lang w:val="en-US" w:eastAsia="en-US"/>
        </w:rPr>
        <w:t xml:space="preserve"> of injections was 13</w:t>
      </w:r>
      <w:r w:rsidR="00A6797D" w:rsidRPr="00632770">
        <w:rPr>
          <w:rFonts w:ascii="Book Antiqua" w:hAnsi="Book Antiqua" w:cs="Arial"/>
          <w:lang w:val="en-US" w:eastAsia="en-US"/>
        </w:rPr>
        <w:t>,</w:t>
      </w:r>
      <w:r w:rsidR="00463701" w:rsidRPr="00632770">
        <w:rPr>
          <w:rFonts w:ascii="Book Antiqua" w:hAnsi="Book Antiqua" w:cs="Arial"/>
          <w:lang w:val="en-US" w:eastAsia="en-US"/>
        </w:rPr>
        <w:t xml:space="preserve"> and the</w:t>
      </w:r>
      <w:r w:rsidR="008B0A37" w:rsidRPr="00632770">
        <w:rPr>
          <w:rFonts w:ascii="Book Antiqua" w:hAnsi="Book Antiqua" w:cs="Arial"/>
          <w:lang w:val="en-US" w:eastAsia="en-US"/>
        </w:rPr>
        <w:t xml:space="preserve"> </w:t>
      </w:r>
      <w:r w:rsidR="00463701" w:rsidRPr="00632770">
        <w:rPr>
          <w:rFonts w:ascii="Book Antiqua" w:hAnsi="Book Antiqua" w:cs="Arial"/>
          <w:lang w:val="en-US" w:eastAsia="en-US"/>
        </w:rPr>
        <w:t xml:space="preserve">median </w:t>
      </w:r>
      <w:r w:rsidR="008B0A37" w:rsidRPr="00632770">
        <w:rPr>
          <w:rFonts w:ascii="Book Antiqua" w:hAnsi="Book Antiqua" w:cs="Arial"/>
          <w:lang w:val="en-US" w:eastAsia="en-US"/>
        </w:rPr>
        <w:t>number of laser treatments was 4.</w:t>
      </w:r>
      <w:r w:rsidR="00463701" w:rsidRPr="00632770">
        <w:rPr>
          <w:rFonts w:ascii="Book Antiqua" w:hAnsi="Book Antiqua" w:cs="Arial"/>
          <w:lang w:val="en-US" w:eastAsia="en-US"/>
        </w:rPr>
        <w:t xml:space="preserve"> </w:t>
      </w:r>
    </w:p>
    <w:p w:rsidR="0065091C" w:rsidRPr="00632770" w:rsidRDefault="00ED1E3A"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In addition to </w:t>
      </w:r>
      <w:r w:rsidR="00CC5948" w:rsidRPr="00632770">
        <w:rPr>
          <w:rFonts w:ascii="Book Antiqua" w:hAnsi="Book Antiqua" w:cs="Arial"/>
          <w:lang w:val="en-US" w:eastAsia="en-US"/>
        </w:rPr>
        <w:t>MPC</w:t>
      </w:r>
      <w:r w:rsidRPr="00632770">
        <w:rPr>
          <w:rFonts w:ascii="Book Antiqua" w:hAnsi="Book Antiqua" w:cs="Arial"/>
          <w:lang w:val="en-US" w:eastAsia="en-US"/>
        </w:rPr>
        <w:t>,</w:t>
      </w:r>
      <w:r w:rsidRPr="00632770" w:rsidDel="00ED1E3A">
        <w:rPr>
          <w:rFonts w:ascii="Book Antiqua" w:hAnsi="Book Antiqua" w:cs="Arial"/>
          <w:lang w:val="en-US" w:eastAsia="en-US"/>
        </w:rPr>
        <w:t xml:space="preserve"> </w:t>
      </w:r>
      <w:r w:rsidRPr="00632770">
        <w:rPr>
          <w:rFonts w:ascii="Book Antiqua" w:hAnsi="Book Antiqua" w:cs="Arial"/>
          <w:lang w:val="en-US" w:eastAsia="en-US"/>
        </w:rPr>
        <w:t>s</w:t>
      </w:r>
      <w:r w:rsidR="00A6797D" w:rsidRPr="00632770">
        <w:rPr>
          <w:rFonts w:ascii="Book Antiqua" w:hAnsi="Book Antiqua" w:cs="Arial"/>
          <w:lang w:val="en-US" w:eastAsia="en-US"/>
        </w:rPr>
        <w:t xml:space="preserve">ome of </w:t>
      </w:r>
      <w:r w:rsidR="000B449A" w:rsidRPr="00632770">
        <w:rPr>
          <w:rFonts w:ascii="Book Antiqua" w:hAnsi="Book Antiqua" w:cs="Arial"/>
          <w:lang w:val="en-US" w:eastAsia="en-US"/>
        </w:rPr>
        <w:t xml:space="preserve">the largest trials published </w:t>
      </w:r>
      <w:r w:rsidR="00A6797D" w:rsidRPr="00632770">
        <w:rPr>
          <w:rFonts w:ascii="Book Antiqua" w:hAnsi="Book Antiqua" w:cs="Arial"/>
          <w:lang w:val="en-US" w:eastAsia="en-US"/>
        </w:rPr>
        <w:t xml:space="preserve">examining </w:t>
      </w:r>
      <w:r w:rsidR="000B449A" w:rsidRPr="00632770">
        <w:rPr>
          <w:rFonts w:ascii="Book Antiqua" w:hAnsi="Book Antiqua" w:cs="Arial"/>
          <w:lang w:val="en-US" w:eastAsia="en-US"/>
        </w:rPr>
        <w:t xml:space="preserve">bevacizumab </w:t>
      </w:r>
      <w:r w:rsidRPr="00632770">
        <w:rPr>
          <w:rFonts w:ascii="Book Antiqua" w:hAnsi="Book Antiqua" w:cs="Arial"/>
          <w:lang w:val="en-US" w:eastAsia="en-US"/>
        </w:rPr>
        <w:t xml:space="preserve">use </w:t>
      </w:r>
      <w:r w:rsidR="000B449A" w:rsidRPr="00632770">
        <w:rPr>
          <w:rFonts w:ascii="Book Antiqua" w:hAnsi="Book Antiqua" w:cs="Arial"/>
          <w:lang w:val="en-US" w:eastAsia="en-US"/>
        </w:rPr>
        <w:t>for DME have compared intravitreal bevacizumab and intravitreal triamcinolone (IVTA).</w:t>
      </w:r>
    </w:p>
    <w:p w:rsidR="0065091C" w:rsidRPr="00632770" w:rsidRDefault="00FF2CF5"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Ahmadieh </w:t>
      </w:r>
      <w:r w:rsidRPr="00632770">
        <w:rPr>
          <w:rFonts w:ascii="Book Antiqua" w:hAnsi="Book Antiqua" w:cs="Arial"/>
          <w:i/>
          <w:lang w:val="en-US" w:eastAsia="en-US"/>
        </w:rPr>
        <w:t>et al</w:t>
      </w:r>
      <w:r w:rsidR="00801473" w:rsidRPr="00632770">
        <w:rPr>
          <w:rFonts w:ascii="Book Antiqua" w:hAnsi="Book Antiqua" w:cs="Arial"/>
          <w:vertAlign w:val="superscript"/>
          <w:lang w:val="en-US" w:eastAsia="en-US"/>
        </w:rPr>
        <w:fldChar w:fldCharType="begin">
          <w:fldData xml:space="preserve">PEVuZE5vdGU+PENpdGU+PEF1dGhvcj5BaG1hZGllaDwvQXV0aG9yPjxZZWFyPjIwMDg8L1llYXI+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</w:fldData>
        </w:fldChar>
      </w:r>
      <w:r w:rsidR="00801473" w:rsidRPr="00632770">
        <w:rPr>
          <w:rFonts w:ascii="Book Antiqua" w:hAnsi="Book Antiqua" w:cs="Arial"/>
          <w:vertAlign w:val="superscript"/>
          <w:lang w:val="en-US" w:eastAsia="en-US"/>
        </w:rPr>
        <w:instrText xml:space="preserve"> ADDIN EN.CITE </w:instrText>
      </w:r>
      <w:r w:rsidR="00801473" w:rsidRPr="00632770">
        <w:rPr>
          <w:rFonts w:ascii="Book Antiqua" w:hAnsi="Book Antiqua" w:cs="Arial"/>
          <w:vertAlign w:val="superscript"/>
          <w:lang w:val="en-US" w:eastAsia="en-US"/>
        </w:rPr>
        <w:fldChar w:fldCharType="begin">
          <w:fldData xml:space="preserve">PEVuZE5vdGU+PENpdGU+PEF1dGhvcj5BaG1hZGllaDwvQXV0aG9yPjxZZWFyPjIwMDg8L1llYXI+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</w:fldData>
        </w:fldChar>
      </w:r>
      <w:r w:rsidR="00801473" w:rsidRPr="00632770">
        <w:rPr>
          <w:rFonts w:ascii="Book Antiqua" w:hAnsi="Book Antiqua" w:cs="Arial"/>
          <w:vertAlign w:val="superscript"/>
          <w:lang w:val="en-US" w:eastAsia="en-US"/>
        </w:rPr>
        <w:instrText xml:space="preserve"> ADDIN EN.CITE.DATA </w:instrText>
      </w:r>
      <w:r w:rsidR="00801473" w:rsidRPr="00632770">
        <w:rPr>
          <w:rFonts w:ascii="Book Antiqua" w:hAnsi="Book Antiqua" w:cs="Arial"/>
          <w:vertAlign w:val="superscript"/>
          <w:lang w:val="en-US" w:eastAsia="en-US"/>
        </w:rPr>
      </w:r>
      <w:r w:rsidR="00801473" w:rsidRPr="00632770">
        <w:rPr>
          <w:rFonts w:ascii="Book Antiqua" w:hAnsi="Book Antiqua" w:cs="Arial"/>
          <w:vertAlign w:val="superscript"/>
          <w:lang w:val="en-US" w:eastAsia="en-US"/>
        </w:rPr>
        <w:fldChar w:fldCharType="end"/>
      </w:r>
      <w:r w:rsidR="00801473" w:rsidRPr="00632770">
        <w:rPr>
          <w:rFonts w:ascii="Book Antiqua" w:hAnsi="Book Antiqua" w:cs="Arial"/>
          <w:vertAlign w:val="superscript"/>
          <w:lang w:val="en-US" w:eastAsia="en-US"/>
        </w:rPr>
      </w:r>
      <w:r w:rsidR="00801473" w:rsidRPr="00632770">
        <w:rPr>
          <w:rFonts w:ascii="Book Antiqua" w:hAnsi="Book Antiqua" w:cs="Arial"/>
          <w:vertAlign w:val="superscript"/>
          <w:lang w:val="en-US" w:eastAsia="en-US"/>
        </w:rPr>
        <w:fldChar w:fldCharType="separate"/>
      </w:r>
      <w:r w:rsidR="00801473" w:rsidRPr="00632770">
        <w:rPr>
          <w:rFonts w:ascii="Book Antiqua" w:eastAsiaTheme="minorEastAsia" w:hAnsi="Book Antiqua" w:cs="Arial" w:hint="eastAsia"/>
          <w:vertAlign w:val="superscript"/>
          <w:lang w:val="en-US" w:eastAsia="zh-CN"/>
        </w:rPr>
        <w:t>[</w:t>
      </w:r>
      <w:hyperlink w:anchor="_ENREF_30" w:tooltip="Ahmadieh, 2008 #1792" w:history="1">
        <w:r w:rsidR="00801473" w:rsidRPr="00632770">
          <w:rPr>
            <w:rFonts w:ascii="Book Antiqua" w:hAnsi="Book Antiqua" w:cs="Arial"/>
            <w:vertAlign w:val="superscript"/>
            <w:lang w:val="en-US" w:eastAsia="en-US"/>
          </w:rPr>
          <w:t>30</w:t>
        </w:r>
      </w:hyperlink>
      <w:r w:rsidR="00801473" w:rsidRPr="00632770">
        <w:rPr>
          <w:rFonts w:ascii="Book Antiqua" w:eastAsiaTheme="minorEastAsia" w:hAnsi="Book Antiqua" w:cs="Arial" w:hint="eastAsia"/>
          <w:vertAlign w:val="superscript"/>
          <w:lang w:val="en-US" w:eastAsia="zh-CN"/>
        </w:rPr>
        <w:t>]</w:t>
      </w:r>
      <w:r w:rsidR="00801473" w:rsidRPr="00632770">
        <w:rPr>
          <w:rFonts w:ascii="Book Antiqua" w:hAnsi="Book Antiqua" w:cs="Arial"/>
          <w:vertAlign w:val="superscript"/>
          <w:lang w:val="en-US" w:eastAsia="en-US"/>
        </w:rPr>
        <w:fldChar w:fldCharType="end"/>
      </w:r>
      <w:r w:rsidRPr="00632770">
        <w:rPr>
          <w:rFonts w:ascii="Book Antiqua" w:hAnsi="Book Antiqua" w:cs="Arial"/>
          <w:lang w:val="en-US" w:eastAsia="en-US"/>
        </w:rPr>
        <w:t xml:space="preserve"> conducted a 24-week trial randomizing 115 eyes to one of three study arms: a bevacizumab-only arm, an IVTA/bevacizumab combination arm, and a placebo arm. The two treatment arms received three 1.25</w:t>
      </w:r>
      <w:r w:rsidR="00AA012C" w:rsidRPr="00632770">
        <w:rPr>
          <w:rFonts w:ascii="Book Antiqua" w:hAnsi="Book Antiqua" w:cs="Arial"/>
          <w:lang w:val="en-US" w:eastAsia="en-US"/>
        </w:rPr>
        <w:t>-</w:t>
      </w:r>
      <w:r w:rsidRPr="00632770">
        <w:rPr>
          <w:rFonts w:ascii="Book Antiqua" w:hAnsi="Book Antiqua" w:cs="Arial"/>
          <w:lang w:val="en-US" w:eastAsia="en-US"/>
        </w:rPr>
        <w:t xml:space="preserve">mg bevacizumab injections every 6 </w:t>
      </w:r>
      <w:r w:rsidR="00A74DDF" w:rsidRPr="00632770">
        <w:rPr>
          <w:rFonts w:ascii="Book Antiqua" w:hAnsi="Book Antiqua" w:cs="Arial"/>
          <w:lang w:val="en-US" w:eastAsia="en-US"/>
        </w:rPr>
        <w:t>wk</w:t>
      </w:r>
      <w:r w:rsidRPr="00632770">
        <w:rPr>
          <w:rFonts w:ascii="Book Antiqua" w:hAnsi="Book Antiqua" w:cs="Arial"/>
          <w:lang w:val="en-US" w:eastAsia="en-US"/>
        </w:rPr>
        <w:t xml:space="preserve">, and the IVTA/bevacizumab group received an additional injection of 2 mg </w:t>
      </w:r>
      <w:r w:rsidR="00AA012C" w:rsidRPr="00632770">
        <w:rPr>
          <w:rFonts w:ascii="Book Antiqua" w:hAnsi="Book Antiqua" w:cs="Arial"/>
          <w:lang w:val="en-US" w:eastAsia="en-US"/>
        </w:rPr>
        <w:t xml:space="preserve">of </w:t>
      </w:r>
      <w:r w:rsidRPr="00632770">
        <w:rPr>
          <w:rFonts w:ascii="Book Antiqua" w:hAnsi="Book Antiqua" w:cs="Arial"/>
          <w:lang w:val="en-US" w:eastAsia="en-US"/>
        </w:rPr>
        <w:t xml:space="preserve">triamcinolone at the baseline visit only. </w:t>
      </w:r>
      <w:r w:rsidR="00A6797D" w:rsidRPr="00632770">
        <w:rPr>
          <w:rFonts w:ascii="Book Antiqua" w:hAnsi="Book Antiqua" w:cs="Arial"/>
          <w:lang w:val="en-US" w:eastAsia="en-US"/>
        </w:rPr>
        <w:t>N</w:t>
      </w:r>
      <w:r w:rsidRPr="00632770">
        <w:rPr>
          <w:rFonts w:ascii="Book Antiqua" w:hAnsi="Book Antiqua" w:cs="Arial"/>
          <w:lang w:val="en-US" w:eastAsia="en-US"/>
        </w:rPr>
        <w:t xml:space="preserve">o difference </w:t>
      </w:r>
      <w:r w:rsidR="00ED1E3A" w:rsidRPr="00632770">
        <w:rPr>
          <w:rFonts w:ascii="Book Antiqua" w:hAnsi="Book Antiqua" w:cs="Arial"/>
          <w:lang w:val="en-US" w:eastAsia="en-US"/>
        </w:rPr>
        <w:t xml:space="preserve">in BCVA or CMT </w:t>
      </w:r>
      <w:r w:rsidR="00A6797D" w:rsidRPr="00632770">
        <w:rPr>
          <w:rFonts w:ascii="Book Antiqua" w:hAnsi="Book Antiqua" w:cs="Arial"/>
          <w:lang w:val="en-US" w:eastAsia="en-US"/>
        </w:rPr>
        <w:t xml:space="preserve">was detected </w:t>
      </w:r>
      <w:r w:rsidRPr="00632770">
        <w:rPr>
          <w:rFonts w:ascii="Book Antiqua" w:hAnsi="Book Antiqua" w:cs="Arial"/>
          <w:lang w:val="en-US" w:eastAsia="en-US"/>
        </w:rPr>
        <w:t>between the bevacizumab and IVTA/bevacizumab groups.</w:t>
      </w:r>
    </w:p>
    <w:p w:rsidR="0065091C" w:rsidRPr="00632770" w:rsidRDefault="00A6797D"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In a </w:t>
      </w:r>
      <w:r w:rsidR="00335E5B" w:rsidRPr="00632770">
        <w:rPr>
          <w:rFonts w:ascii="Book Antiqua" w:hAnsi="Book Antiqua" w:cs="Arial"/>
          <w:lang w:val="en-US" w:eastAsia="en-US"/>
        </w:rPr>
        <w:t xml:space="preserve">study performed by Faghihi </w:t>
      </w:r>
      <w:r w:rsidR="00275FE0" w:rsidRPr="00632770">
        <w:rPr>
          <w:rFonts w:ascii="Book Antiqua" w:hAnsi="Book Antiqua" w:cs="Arial"/>
          <w:i/>
          <w:lang w:val="en-US" w:eastAsia="en-US"/>
        </w:rPr>
        <w:t>et al</w:t>
      </w:r>
      <w:r w:rsidR="00801473" w:rsidRPr="00632770">
        <w:rPr>
          <w:rFonts w:ascii="Book Antiqua" w:hAnsi="Book Antiqua" w:cs="Arial"/>
          <w:vertAlign w:val="superscript"/>
          <w:lang w:val="en-US" w:eastAsia="en-US"/>
        </w:rPr>
        <w:fldChar w:fldCharType="begin">
          <w:fldData xml:space="preserve">PEVuZE5vdGU+PENpdGU+PEF1dGhvcj5GYWdoaWhpPC9BdXRob3I+PFllYXI+MjAwODwvWWVhcj48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</w:fldData>
        </w:fldChar>
      </w:r>
      <w:r w:rsidR="00801473" w:rsidRPr="00632770">
        <w:rPr>
          <w:rFonts w:ascii="Book Antiqua" w:hAnsi="Book Antiqua" w:cs="Arial"/>
          <w:vertAlign w:val="superscript"/>
          <w:lang w:val="en-US" w:eastAsia="en-US"/>
        </w:rPr>
        <w:instrText xml:space="preserve"> ADDIN EN.CITE </w:instrText>
      </w:r>
      <w:r w:rsidR="00801473" w:rsidRPr="00632770">
        <w:rPr>
          <w:rFonts w:ascii="Book Antiqua" w:hAnsi="Book Antiqua" w:cs="Arial"/>
          <w:vertAlign w:val="superscript"/>
          <w:lang w:val="en-US" w:eastAsia="en-US"/>
        </w:rPr>
        <w:fldChar w:fldCharType="begin">
          <w:fldData xml:space="preserve">PEVuZE5vdGU+PENpdGU+PEF1dGhvcj5GYWdoaWhpPC9BdXRob3I+PFllYXI+MjAwODwvWWVhcj48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</w:fldData>
        </w:fldChar>
      </w:r>
      <w:r w:rsidR="00801473" w:rsidRPr="00632770">
        <w:rPr>
          <w:rFonts w:ascii="Book Antiqua" w:hAnsi="Book Antiqua" w:cs="Arial"/>
          <w:vertAlign w:val="superscript"/>
          <w:lang w:val="en-US" w:eastAsia="en-US"/>
        </w:rPr>
        <w:instrText xml:space="preserve"> ADDIN EN.CITE.DATA </w:instrText>
      </w:r>
      <w:r w:rsidR="00801473" w:rsidRPr="00632770">
        <w:rPr>
          <w:rFonts w:ascii="Book Antiqua" w:hAnsi="Book Antiqua" w:cs="Arial"/>
          <w:vertAlign w:val="superscript"/>
          <w:lang w:val="en-US" w:eastAsia="en-US"/>
        </w:rPr>
      </w:r>
      <w:r w:rsidR="00801473" w:rsidRPr="00632770">
        <w:rPr>
          <w:rFonts w:ascii="Book Antiqua" w:hAnsi="Book Antiqua" w:cs="Arial"/>
          <w:vertAlign w:val="superscript"/>
          <w:lang w:val="en-US" w:eastAsia="en-US"/>
        </w:rPr>
        <w:fldChar w:fldCharType="end"/>
      </w:r>
      <w:r w:rsidR="00801473" w:rsidRPr="00632770">
        <w:rPr>
          <w:rFonts w:ascii="Book Antiqua" w:hAnsi="Book Antiqua" w:cs="Arial"/>
          <w:vertAlign w:val="superscript"/>
          <w:lang w:val="en-US" w:eastAsia="en-US"/>
        </w:rPr>
      </w:r>
      <w:r w:rsidR="00801473" w:rsidRPr="00632770">
        <w:rPr>
          <w:rFonts w:ascii="Book Antiqua" w:hAnsi="Book Antiqua" w:cs="Arial"/>
          <w:vertAlign w:val="superscript"/>
          <w:lang w:val="en-US" w:eastAsia="en-US"/>
        </w:rPr>
        <w:fldChar w:fldCharType="separate"/>
      </w:r>
      <w:r w:rsidR="00801473" w:rsidRPr="00632770">
        <w:rPr>
          <w:rFonts w:ascii="Book Antiqua" w:eastAsiaTheme="minorEastAsia" w:hAnsi="Book Antiqua" w:cs="Arial" w:hint="eastAsia"/>
          <w:vertAlign w:val="superscript"/>
          <w:lang w:val="en-US" w:eastAsia="zh-CN"/>
        </w:rPr>
        <w:t>[</w:t>
      </w:r>
      <w:hyperlink w:anchor="_ENREF_41" w:tooltip="Faghihi, 2008 #1826" w:history="1">
        <w:r w:rsidR="00801473" w:rsidRPr="00632770">
          <w:rPr>
            <w:rFonts w:ascii="Book Antiqua" w:hAnsi="Book Antiqua" w:cs="Arial"/>
            <w:vertAlign w:val="superscript"/>
            <w:lang w:val="en-US" w:eastAsia="en-US"/>
          </w:rPr>
          <w:t>4</w:t>
        </w:r>
        <w:r w:rsidR="00BD6CB6">
          <w:rPr>
            <w:rFonts w:ascii="Book Antiqua" w:eastAsiaTheme="minorEastAsia" w:hAnsi="Book Antiqua" w:cs="Arial" w:hint="eastAsia"/>
            <w:vertAlign w:val="superscript"/>
            <w:lang w:val="en-US" w:eastAsia="zh-CN"/>
          </w:rPr>
          <w:t>2</w:t>
        </w:r>
      </w:hyperlink>
      <w:r w:rsidR="00801473" w:rsidRPr="00632770">
        <w:rPr>
          <w:rFonts w:ascii="Book Antiqua" w:eastAsiaTheme="minorEastAsia" w:hAnsi="Book Antiqua" w:cs="Arial" w:hint="eastAsia"/>
          <w:vertAlign w:val="superscript"/>
          <w:lang w:val="en-US" w:eastAsia="zh-CN"/>
        </w:rPr>
        <w:t>]</w:t>
      </w:r>
      <w:r w:rsidR="00801473" w:rsidRPr="00632770">
        <w:rPr>
          <w:rFonts w:ascii="Book Antiqua" w:hAnsi="Book Antiqua" w:cs="Arial"/>
          <w:vertAlign w:val="superscript"/>
          <w:lang w:val="en-US" w:eastAsia="en-US"/>
        </w:rPr>
        <w:fldChar w:fldCharType="end"/>
      </w:r>
      <w:r w:rsidR="00275FE0" w:rsidRPr="00632770">
        <w:rPr>
          <w:rFonts w:ascii="Book Antiqua" w:hAnsi="Book Antiqua" w:cs="Arial"/>
          <w:lang w:val="en-US" w:eastAsia="en-US"/>
        </w:rPr>
        <w:t xml:space="preserve">, </w:t>
      </w:r>
      <w:r w:rsidR="00335E5B" w:rsidRPr="00632770">
        <w:rPr>
          <w:rFonts w:ascii="Book Antiqua" w:hAnsi="Book Antiqua" w:cs="Arial"/>
          <w:lang w:val="en-US" w:eastAsia="en-US"/>
        </w:rPr>
        <w:t>IVB-only</w:t>
      </w:r>
      <w:r w:rsidR="006C3FC3" w:rsidRPr="00632770">
        <w:rPr>
          <w:rFonts w:ascii="Book Antiqua" w:hAnsi="Book Antiqua" w:cs="Arial"/>
          <w:lang w:val="en-US" w:eastAsia="en-US"/>
        </w:rPr>
        <w:t xml:space="preserve"> was compared</w:t>
      </w:r>
      <w:r w:rsidR="00335E5B" w:rsidRPr="00632770">
        <w:rPr>
          <w:rFonts w:ascii="Book Antiqua" w:hAnsi="Book Antiqua" w:cs="Arial"/>
          <w:lang w:val="en-US" w:eastAsia="en-US"/>
        </w:rPr>
        <w:t xml:space="preserve"> </w:t>
      </w:r>
      <w:r w:rsidR="006C3FC3" w:rsidRPr="00632770">
        <w:rPr>
          <w:rFonts w:ascii="Book Antiqua" w:hAnsi="Book Antiqua" w:cs="Arial"/>
          <w:lang w:val="en-US" w:eastAsia="en-US"/>
        </w:rPr>
        <w:t xml:space="preserve">with bevacizumab </w:t>
      </w:r>
      <w:r w:rsidR="00631D71" w:rsidRPr="00632770">
        <w:rPr>
          <w:rFonts w:ascii="Book Antiqua" w:hAnsi="Book Antiqua" w:cs="Arial"/>
          <w:lang w:val="en-US" w:eastAsia="en-US"/>
        </w:rPr>
        <w:t>associated to</w:t>
      </w:r>
      <w:r w:rsidR="006C3FC3" w:rsidRPr="00632770">
        <w:rPr>
          <w:rFonts w:ascii="Book Antiqua" w:hAnsi="Book Antiqua" w:cs="Arial"/>
          <w:lang w:val="en-US" w:eastAsia="en-US"/>
        </w:rPr>
        <w:t xml:space="preserve"> triancinolone and with</w:t>
      </w:r>
      <w:r w:rsidR="00335E5B" w:rsidRPr="00632770">
        <w:rPr>
          <w:rFonts w:ascii="Book Antiqua" w:hAnsi="Book Antiqua" w:cs="Arial"/>
          <w:lang w:val="en-US" w:eastAsia="en-US"/>
        </w:rPr>
        <w:t xml:space="preserve"> </w:t>
      </w:r>
      <w:r w:rsidR="00CC5948" w:rsidRPr="00632770">
        <w:rPr>
          <w:rFonts w:ascii="Book Antiqua" w:hAnsi="Book Antiqua" w:cs="Arial"/>
          <w:lang w:val="en-US" w:eastAsia="en-US"/>
        </w:rPr>
        <w:t>MPC</w:t>
      </w:r>
      <w:r w:rsidR="00335E5B" w:rsidRPr="00632770">
        <w:rPr>
          <w:rFonts w:ascii="Book Antiqua" w:hAnsi="Book Antiqua" w:cs="Arial"/>
          <w:lang w:val="en-US" w:eastAsia="en-US"/>
        </w:rPr>
        <w:t xml:space="preserve"> in eyes with no history of treatment. Dosing</w:t>
      </w:r>
      <w:r w:rsidR="00ED1E3A" w:rsidRPr="00632770">
        <w:rPr>
          <w:rFonts w:ascii="Book Antiqua" w:hAnsi="Book Antiqua" w:cs="Arial"/>
          <w:lang w:val="en-US" w:eastAsia="en-US"/>
        </w:rPr>
        <w:t>s</w:t>
      </w:r>
      <w:r w:rsidR="00335E5B" w:rsidRPr="00632770">
        <w:rPr>
          <w:rFonts w:ascii="Book Antiqua" w:hAnsi="Book Antiqua" w:cs="Arial"/>
          <w:lang w:val="en-US" w:eastAsia="en-US"/>
        </w:rPr>
        <w:t xml:space="preserve"> of 1.25 mg</w:t>
      </w:r>
      <w:r w:rsidR="00AA012C" w:rsidRPr="00632770">
        <w:rPr>
          <w:rFonts w:ascii="Book Antiqua" w:hAnsi="Book Antiqua" w:cs="Arial"/>
          <w:lang w:val="en-US" w:eastAsia="en-US"/>
        </w:rPr>
        <w:t xml:space="preserve"> of</w:t>
      </w:r>
      <w:r w:rsidR="00335E5B" w:rsidRPr="00632770">
        <w:rPr>
          <w:rFonts w:ascii="Book Antiqua" w:hAnsi="Book Antiqua" w:cs="Arial"/>
          <w:lang w:val="en-US" w:eastAsia="en-US"/>
        </w:rPr>
        <w:t xml:space="preserve"> bevacizumab and 2 mg </w:t>
      </w:r>
      <w:r w:rsidR="00AA012C" w:rsidRPr="00632770">
        <w:rPr>
          <w:rFonts w:ascii="Book Antiqua" w:hAnsi="Book Antiqua" w:cs="Arial"/>
          <w:lang w:val="en-US" w:eastAsia="en-US"/>
        </w:rPr>
        <w:t xml:space="preserve">of </w:t>
      </w:r>
      <w:r w:rsidR="00335E5B" w:rsidRPr="00632770">
        <w:rPr>
          <w:rFonts w:ascii="Book Antiqua" w:hAnsi="Book Antiqua" w:cs="Arial"/>
          <w:lang w:val="en-US" w:eastAsia="en-US"/>
        </w:rPr>
        <w:t>triamcinolone were used</w:t>
      </w:r>
      <w:r w:rsidRPr="00632770">
        <w:rPr>
          <w:rFonts w:ascii="Book Antiqua" w:hAnsi="Book Antiqua" w:cs="Arial"/>
          <w:lang w:val="en-US" w:eastAsia="en-US"/>
        </w:rPr>
        <w:t>,</w:t>
      </w:r>
      <w:r w:rsidR="00335E5B" w:rsidRPr="00632770">
        <w:rPr>
          <w:rFonts w:ascii="Book Antiqua" w:hAnsi="Book Antiqua" w:cs="Arial"/>
          <w:lang w:val="en-US" w:eastAsia="en-US"/>
        </w:rPr>
        <w:t xml:space="preserve"> and injections were performed at the baseline visit only. The three groups had significant improvements in central macular </w:t>
      </w:r>
      <w:r w:rsidRPr="00632770">
        <w:rPr>
          <w:rFonts w:ascii="Book Antiqua" w:hAnsi="Book Antiqua" w:cs="Arial"/>
          <w:lang w:val="en-US" w:eastAsia="en-US"/>
        </w:rPr>
        <w:t>thickness</w:t>
      </w:r>
      <w:r w:rsidR="00335E5B" w:rsidRPr="00632770">
        <w:rPr>
          <w:rFonts w:ascii="Book Antiqua" w:hAnsi="Book Antiqua" w:cs="Arial"/>
          <w:lang w:val="en-US" w:eastAsia="en-US"/>
        </w:rPr>
        <w:t xml:space="preserve"> (CMT) at both the 6</w:t>
      </w:r>
      <w:r w:rsidR="00ED1E3A" w:rsidRPr="00632770">
        <w:rPr>
          <w:rFonts w:ascii="Book Antiqua" w:hAnsi="Book Antiqua" w:cs="Arial"/>
          <w:lang w:val="en-US" w:eastAsia="en-US"/>
        </w:rPr>
        <w:t>-</w:t>
      </w:r>
      <w:r w:rsidR="00335E5B" w:rsidRPr="00632770">
        <w:rPr>
          <w:rFonts w:ascii="Book Antiqua" w:hAnsi="Book Antiqua" w:cs="Arial"/>
          <w:lang w:val="en-US" w:eastAsia="en-US"/>
        </w:rPr>
        <w:t xml:space="preserve"> and 16-week visits </w:t>
      </w:r>
      <w:r w:rsidR="004037A7" w:rsidRPr="00632770">
        <w:rPr>
          <w:rFonts w:ascii="Book Antiqua" w:hAnsi="Book Antiqua" w:cs="Arial"/>
          <w:i/>
          <w:lang w:val="en-US" w:eastAsia="en-US"/>
        </w:rPr>
        <w:t>vs</w:t>
      </w:r>
      <w:r w:rsidR="00335E5B" w:rsidRPr="00632770">
        <w:rPr>
          <w:rFonts w:ascii="Book Antiqua" w:hAnsi="Book Antiqua" w:cs="Arial"/>
          <w:lang w:val="en-US" w:eastAsia="en-US"/>
        </w:rPr>
        <w:t xml:space="preserve"> baseline. </w:t>
      </w:r>
      <w:r w:rsidR="008819E9" w:rsidRPr="00632770">
        <w:rPr>
          <w:rFonts w:ascii="Book Antiqua" w:hAnsi="Book Antiqua" w:cs="Arial"/>
          <w:lang w:val="en-US" w:eastAsia="en-US"/>
        </w:rPr>
        <w:t>A similar trend</w:t>
      </w:r>
      <w:r w:rsidR="00BA0837" w:rsidRPr="00632770">
        <w:rPr>
          <w:rFonts w:ascii="Book Antiqua" w:hAnsi="Book Antiqua" w:cs="Arial"/>
          <w:lang w:val="en-US" w:eastAsia="en-US"/>
        </w:rPr>
        <w:t xml:space="preserve"> was observed</w:t>
      </w:r>
      <w:r w:rsidR="00A34A6D" w:rsidRPr="00632770">
        <w:rPr>
          <w:rFonts w:ascii="Book Antiqua" w:hAnsi="Book Antiqua" w:cs="Arial"/>
          <w:lang w:val="en-US" w:eastAsia="en-US"/>
        </w:rPr>
        <w:t xml:space="preserve"> for</w:t>
      </w:r>
      <w:r w:rsidR="00BA0837" w:rsidRPr="00632770">
        <w:rPr>
          <w:rFonts w:ascii="Book Antiqua" w:hAnsi="Book Antiqua" w:cs="Arial"/>
          <w:lang w:val="en-US" w:eastAsia="en-US"/>
        </w:rPr>
        <w:t xml:space="preserve"> BCVA</w:t>
      </w:r>
      <w:r w:rsidR="0037398E" w:rsidRPr="00632770">
        <w:rPr>
          <w:rFonts w:ascii="Book Antiqua" w:hAnsi="Book Antiqua" w:cs="Arial"/>
          <w:lang w:val="en-US" w:eastAsia="en-US"/>
        </w:rPr>
        <w:t xml:space="preserve">; </w:t>
      </w:r>
      <w:r w:rsidR="005A6A9F" w:rsidRPr="00632770">
        <w:rPr>
          <w:rFonts w:ascii="Book Antiqua" w:hAnsi="Book Antiqua" w:cs="Arial"/>
          <w:lang w:val="en-US" w:eastAsia="en-US"/>
        </w:rPr>
        <w:t>t</w:t>
      </w:r>
      <w:r w:rsidR="00BA0837" w:rsidRPr="00632770">
        <w:rPr>
          <w:rFonts w:ascii="Book Antiqua" w:hAnsi="Book Antiqua" w:cs="Arial"/>
          <w:lang w:val="en-US" w:eastAsia="en-US"/>
        </w:rPr>
        <w:t>he</w:t>
      </w:r>
      <w:r w:rsidR="00A34A6D" w:rsidRPr="00632770">
        <w:rPr>
          <w:rFonts w:ascii="Book Antiqua" w:hAnsi="Book Antiqua" w:cs="Arial"/>
          <w:lang w:val="en-US" w:eastAsia="en-US"/>
        </w:rPr>
        <w:t xml:space="preserve"> </w:t>
      </w:r>
      <w:r w:rsidR="00BA0837" w:rsidRPr="00632770">
        <w:rPr>
          <w:rFonts w:ascii="Book Antiqua" w:hAnsi="Book Antiqua" w:cs="Arial"/>
          <w:lang w:val="en-US" w:eastAsia="en-US"/>
        </w:rPr>
        <w:t>bevacizumab group outperformed the laser group in CMT</w:t>
      </w:r>
      <w:r w:rsidR="00A34A6D" w:rsidRPr="00632770">
        <w:rPr>
          <w:rFonts w:ascii="Book Antiqua" w:hAnsi="Book Antiqua" w:cs="Arial"/>
          <w:lang w:val="en-US" w:eastAsia="en-US"/>
        </w:rPr>
        <w:t xml:space="preserve"> </w:t>
      </w:r>
      <w:r w:rsidR="00BA0837" w:rsidRPr="00632770">
        <w:rPr>
          <w:rFonts w:ascii="Book Antiqua" w:hAnsi="Book Antiqua" w:cs="Arial"/>
          <w:lang w:val="en-US" w:eastAsia="en-US"/>
        </w:rPr>
        <w:t xml:space="preserve">and BCVA at 6 </w:t>
      </w:r>
      <w:r w:rsidR="00A74DDF" w:rsidRPr="00632770">
        <w:rPr>
          <w:rFonts w:ascii="Book Antiqua" w:hAnsi="Book Antiqua" w:cs="Arial"/>
          <w:lang w:val="en-US" w:eastAsia="en-US"/>
        </w:rPr>
        <w:t>wk</w:t>
      </w:r>
      <w:r w:rsidR="00BA0837" w:rsidRPr="00632770">
        <w:rPr>
          <w:rFonts w:ascii="Book Antiqua" w:hAnsi="Book Antiqua" w:cs="Arial"/>
          <w:lang w:val="en-US" w:eastAsia="en-US"/>
        </w:rPr>
        <w:t xml:space="preserve"> but not at 16</w:t>
      </w:r>
      <w:r w:rsidR="005A6A9F" w:rsidRPr="00632770">
        <w:rPr>
          <w:rFonts w:ascii="Book Antiqua" w:hAnsi="Book Antiqua" w:cs="Arial"/>
          <w:lang w:val="en-US" w:eastAsia="en-US"/>
        </w:rPr>
        <w:t xml:space="preserve"> </w:t>
      </w:r>
      <w:r w:rsidR="00A74DDF" w:rsidRPr="00632770">
        <w:rPr>
          <w:rFonts w:ascii="Book Antiqua" w:hAnsi="Book Antiqua" w:cs="Arial"/>
          <w:lang w:val="en-US" w:eastAsia="en-US"/>
        </w:rPr>
        <w:t>wk</w:t>
      </w:r>
      <w:r w:rsidR="00BA0837" w:rsidRPr="00632770">
        <w:rPr>
          <w:rFonts w:ascii="Book Antiqua" w:hAnsi="Book Antiqua" w:cs="Arial"/>
          <w:lang w:val="en-US" w:eastAsia="en-US"/>
        </w:rPr>
        <w:t>. The bevacizumab/IVTA group outperformed the laser group in CMT and</w:t>
      </w:r>
      <w:r w:rsidR="00A34A6D" w:rsidRPr="00632770">
        <w:rPr>
          <w:rFonts w:ascii="Book Antiqua" w:hAnsi="Book Antiqua" w:cs="Arial"/>
          <w:lang w:val="en-US" w:eastAsia="en-US"/>
        </w:rPr>
        <w:t xml:space="preserve"> </w:t>
      </w:r>
      <w:r w:rsidR="00BA0837" w:rsidRPr="00632770">
        <w:rPr>
          <w:rFonts w:ascii="Book Antiqua" w:hAnsi="Book Antiqua" w:cs="Arial"/>
          <w:lang w:val="en-US" w:eastAsia="en-US"/>
        </w:rPr>
        <w:t xml:space="preserve">BCVA at both 6 and 16 </w:t>
      </w:r>
      <w:r w:rsidR="00A74DDF" w:rsidRPr="00632770">
        <w:rPr>
          <w:rFonts w:ascii="Book Antiqua" w:hAnsi="Book Antiqua" w:cs="Arial"/>
          <w:lang w:val="en-US" w:eastAsia="en-US"/>
        </w:rPr>
        <w:t>wk</w:t>
      </w:r>
      <w:r w:rsidR="00A34A6D" w:rsidRPr="00632770">
        <w:rPr>
          <w:rFonts w:ascii="Book Antiqua" w:hAnsi="Book Antiqua" w:cs="Arial"/>
          <w:lang w:val="en-US" w:eastAsia="en-US"/>
        </w:rPr>
        <w:t>.</w:t>
      </w:r>
    </w:p>
    <w:p w:rsidR="0065091C" w:rsidRPr="00632770" w:rsidRDefault="001A48A7"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A randomized clinical trial comparing IVB injection alone or in combination with intravitreal triamcinolone acetonide </w:t>
      </w:r>
      <w:r w:rsidR="004037A7" w:rsidRPr="00632770">
        <w:rPr>
          <w:rFonts w:ascii="Book Antiqua" w:hAnsi="Book Antiqua" w:cs="Arial"/>
          <w:i/>
          <w:lang w:val="en-US" w:eastAsia="en-US"/>
        </w:rPr>
        <w:t>vs</w:t>
      </w:r>
      <w:r w:rsidRPr="00632770">
        <w:rPr>
          <w:rFonts w:ascii="Book Antiqua" w:hAnsi="Book Antiqua" w:cs="Arial"/>
          <w:lang w:val="en-US" w:eastAsia="en-US"/>
        </w:rPr>
        <w:t xml:space="preserve"> macular laser photocoagulation as a primary treatment for DME</w:t>
      </w:r>
      <w:r w:rsidR="005A6A9F" w:rsidRPr="00632770">
        <w:rPr>
          <w:rFonts w:ascii="Book Antiqua" w:hAnsi="Book Antiqua" w:cs="Arial"/>
          <w:lang w:val="en-US" w:eastAsia="en-US"/>
        </w:rPr>
        <w:t xml:space="preserve"> was</w:t>
      </w:r>
      <w:r w:rsidRPr="00632770">
        <w:rPr>
          <w:rFonts w:ascii="Book Antiqua" w:hAnsi="Book Antiqua" w:cs="Arial"/>
          <w:lang w:val="en-US" w:eastAsia="en-US"/>
        </w:rPr>
        <w:t xml:space="preserve"> conducted by Soheilian </w:t>
      </w:r>
      <w:r w:rsidRPr="00632770">
        <w:rPr>
          <w:rFonts w:ascii="Book Antiqua" w:hAnsi="Book Antiqua" w:cs="Arial"/>
          <w:i/>
          <w:lang w:val="en-US" w:eastAsia="en-US"/>
        </w:rPr>
        <w:t>et al</w:t>
      </w:r>
      <w:r w:rsidR="00825D3F" w:rsidRPr="00632770">
        <w:rPr>
          <w:rFonts w:ascii="Book Antiqua" w:hAnsi="Book Antiqua" w:cs="Arial"/>
          <w:vertAlign w:val="superscript"/>
          <w:lang w:val="en-US" w:eastAsia="en-US"/>
        </w:rPr>
        <w:fldChar w:fldCharType="begin">
          <w:fldData xml:space="preserve">PEVuZE5vdGU+PENpdGU+PEF1dGhvcj5Tb2hlaWxpYW48L0F1dGhvcj48WWVhcj4yMDEyPC9ZZWFy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</w:fldData>
        </w:fldChar>
      </w:r>
      <w:r w:rsidR="00825D3F" w:rsidRPr="00632770">
        <w:rPr>
          <w:rFonts w:ascii="Book Antiqua" w:hAnsi="Book Antiqua" w:cs="Arial"/>
          <w:vertAlign w:val="superscript"/>
          <w:lang w:val="en-US" w:eastAsia="en-US"/>
        </w:rPr>
        <w:instrText xml:space="preserve"> ADDIN EN.CITE </w:instrText>
      </w:r>
      <w:r w:rsidR="00825D3F" w:rsidRPr="00632770">
        <w:rPr>
          <w:rFonts w:ascii="Book Antiqua" w:hAnsi="Book Antiqua" w:cs="Arial"/>
          <w:vertAlign w:val="superscript"/>
          <w:lang w:val="en-US" w:eastAsia="en-US"/>
        </w:rPr>
        <w:fldChar w:fldCharType="begin">
          <w:fldData xml:space="preserve">PEVuZE5vdGU+PENpdGU+PEF1dGhvcj5Tb2hlaWxpYW48L0F1dGhvcj48WWVhcj4yMDEyPC9ZZWFy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</w:fldData>
        </w:fldChar>
      </w:r>
      <w:r w:rsidR="00825D3F" w:rsidRPr="00632770">
        <w:rPr>
          <w:rFonts w:ascii="Book Antiqua" w:hAnsi="Book Antiqua" w:cs="Arial"/>
          <w:vertAlign w:val="superscript"/>
          <w:lang w:val="en-US" w:eastAsia="en-US"/>
        </w:rPr>
        <w:instrText xml:space="preserve"> ADDIN EN.CITE.DATA </w:instrText>
      </w:r>
      <w:r w:rsidR="00825D3F" w:rsidRPr="00632770">
        <w:rPr>
          <w:rFonts w:ascii="Book Antiqua" w:hAnsi="Book Antiqua" w:cs="Arial"/>
          <w:vertAlign w:val="superscript"/>
          <w:lang w:val="en-US" w:eastAsia="en-US"/>
        </w:rPr>
      </w:r>
      <w:r w:rsidR="00825D3F" w:rsidRPr="00632770">
        <w:rPr>
          <w:rFonts w:ascii="Book Antiqua" w:hAnsi="Book Antiqua" w:cs="Arial"/>
          <w:vertAlign w:val="superscript"/>
          <w:lang w:val="en-US" w:eastAsia="en-US"/>
        </w:rPr>
        <w:fldChar w:fldCharType="end"/>
      </w:r>
      <w:r w:rsidR="00825D3F" w:rsidRPr="00632770">
        <w:rPr>
          <w:rFonts w:ascii="Book Antiqua" w:hAnsi="Book Antiqua" w:cs="Arial"/>
          <w:vertAlign w:val="superscript"/>
          <w:lang w:val="en-US" w:eastAsia="en-US"/>
        </w:rPr>
      </w:r>
      <w:r w:rsidR="00825D3F" w:rsidRPr="00632770">
        <w:rPr>
          <w:rFonts w:ascii="Book Antiqua" w:hAnsi="Book Antiqua" w:cs="Arial"/>
          <w:vertAlign w:val="superscript"/>
          <w:lang w:val="en-US" w:eastAsia="en-US"/>
        </w:rPr>
        <w:fldChar w:fldCharType="separate"/>
      </w:r>
      <w:r w:rsidR="00825D3F" w:rsidRPr="00632770">
        <w:rPr>
          <w:rFonts w:ascii="Book Antiqua" w:eastAsiaTheme="minorEastAsia" w:hAnsi="Book Antiqua" w:cs="Arial" w:hint="eastAsia"/>
          <w:vertAlign w:val="superscript"/>
          <w:lang w:val="en-US" w:eastAsia="zh-CN"/>
        </w:rPr>
        <w:t>[</w:t>
      </w:r>
      <w:hyperlink w:anchor="_ENREF_5" w:tooltip="Soheilian, 2012 #1827" w:history="1">
        <w:r w:rsidR="00825D3F" w:rsidRPr="00632770">
          <w:rPr>
            <w:rFonts w:ascii="Book Antiqua" w:hAnsi="Book Antiqua" w:cs="Arial"/>
            <w:vertAlign w:val="superscript"/>
            <w:lang w:val="en-US" w:eastAsia="en-US"/>
          </w:rPr>
          <w:t>5</w:t>
        </w:r>
      </w:hyperlink>
      <w:r w:rsidR="00825D3F" w:rsidRPr="00632770">
        <w:rPr>
          <w:rFonts w:ascii="Book Antiqua" w:hAnsi="Book Antiqua" w:cs="Arial"/>
          <w:vertAlign w:val="superscript"/>
          <w:lang w:val="en-US" w:eastAsia="en-US"/>
        </w:rPr>
        <w:t xml:space="preserve">, </w:t>
      </w:r>
      <w:hyperlink w:anchor="_ENREF_42" w:tooltip="Soheilian, 2009 #1788" w:history="1">
        <w:r w:rsidR="00825D3F" w:rsidRPr="00632770">
          <w:rPr>
            <w:rFonts w:ascii="Book Antiqua" w:hAnsi="Book Antiqua" w:cs="Arial"/>
            <w:vertAlign w:val="superscript"/>
            <w:lang w:val="en-US" w:eastAsia="en-US"/>
          </w:rPr>
          <w:t>4</w:t>
        </w:r>
        <w:r w:rsidR="00BD6CB6">
          <w:rPr>
            <w:rFonts w:ascii="Book Antiqua" w:eastAsiaTheme="minorEastAsia" w:hAnsi="Book Antiqua" w:cs="Arial" w:hint="eastAsia"/>
            <w:vertAlign w:val="superscript"/>
            <w:lang w:val="en-US" w:eastAsia="zh-CN"/>
          </w:rPr>
          <w:t>3</w:t>
        </w:r>
      </w:hyperlink>
      <w:r w:rsidR="00825D3F" w:rsidRPr="00632770">
        <w:rPr>
          <w:rFonts w:ascii="Book Antiqua" w:eastAsiaTheme="minorEastAsia" w:hAnsi="Book Antiqua" w:cs="Arial" w:hint="eastAsia"/>
          <w:vertAlign w:val="superscript"/>
          <w:lang w:val="en-US" w:eastAsia="zh-CN"/>
        </w:rPr>
        <w:t>]</w:t>
      </w:r>
      <w:r w:rsidR="00825D3F" w:rsidRPr="00632770">
        <w:rPr>
          <w:rFonts w:ascii="Book Antiqua" w:hAnsi="Book Antiqua" w:cs="Arial"/>
          <w:vertAlign w:val="superscript"/>
          <w:lang w:val="en-US" w:eastAsia="en-US"/>
        </w:rPr>
        <w:fldChar w:fldCharType="end"/>
      </w:r>
      <w:r w:rsidR="0037398E" w:rsidRPr="00632770">
        <w:rPr>
          <w:rFonts w:ascii="Book Antiqua" w:hAnsi="Book Antiqua" w:cs="Arial"/>
          <w:lang w:val="en-US" w:eastAsia="en-US"/>
        </w:rPr>
        <w:t>,</w:t>
      </w:r>
      <w:r w:rsidR="005A6A9F" w:rsidRPr="00632770">
        <w:rPr>
          <w:rFonts w:ascii="Book Antiqua" w:hAnsi="Book Antiqua" w:cs="Arial"/>
          <w:lang w:val="en-US" w:eastAsia="en-US"/>
        </w:rPr>
        <w:t xml:space="preserve"> and the</w:t>
      </w:r>
      <w:r w:rsidRPr="00632770">
        <w:rPr>
          <w:rFonts w:ascii="Book Antiqua" w:hAnsi="Book Antiqua" w:cs="Arial"/>
          <w:lang w:val="en-US" w:eastAsia="en-US"/>
        </w:rPr>
        <w:t xml:space="preserve"> </w:t>
      </w:r>
      <w:r w:rsidR="002128DA" w:rsidRPr="00632770">
        <w:rPr>
          <w:rFonts w:ascii="Book Antiqua" w:hAnsi="Book Antiqua" w:cs="Arial"/>
          <w:lang w:val="en-US" w:eastAsia="en-US"/>
        </w:rPr>
        <w:t>2-year outcomes</w:t>
      </w:r>
      <w:r w:rsidR="005A6A9F" w:rsidRPr="00632770">
        <w:rPr>
          <w:rFonts w:ascii="Book Antiqua" w:hAnsi="Book Antiqua" w:cs="Arial"/>
          <w:lang w:val="en-US" w:eastAsia="en-US"/>
        </w:rPr>
        <w:t xml:space="preserve"> results were recently published</w:t>
      </w:r>
      <w:r w:rsidR="007B5B4A" w:rsidRPr="00632770">
        <w:rPr>
          <w:rFonts w:ascii="Book Antiqua" w:hAnsi="Book Antiqua" w:cs="Arial"/>
          <w:lang w:val="en-US" w:eastAsia="en-US"/>
        </w:rPr>
        <w:t xml:space="preserve">. </w:t>
      </w:r>
      <w:r w:rsidR="0037398E" w:rsidRPr="00632770">
        <w:rPr>
          <w:rFonts w:ascii="Book Antiqua" w:hAnsi="Book Antiqua" w:cs="Arial"/>
          <w:lang w:val="en-US" w:eastAsia="en-US"/>
        </w:rPr>
        <w:t xml:space="preserve">In total, </w:t>
      </w:r>
      <w:r w:rsidR="007B5B4A" w:rsidRPr="00632770">
        <w:rPr>
          <w:rFonts w:ascii="Book Antiqua" w:hAnsi="Book Antiqua" w:cs="Arial"/>
          <w:lang w:val="en-US" w:eastAsia="en-US"/>
        </w:rPr>
        <w:t>150 eyes were randomly assigned to 1 of the 3 study arms: the 1.25</w:t>
      </w:r>
      <w:r w:rsidR="00AA012C" w:rsidRPr="00632770">
        <w:rPr>
          <w:rFonts w:ascii="Book Antiqua" w:hAnsi="Book Antiqua" w:cs="Arial"/>
          <w:lang w:val="en-US" w:eastAsia="en-US"/>
        </w:rPr>
        <w:t>-</w:t>
      </w:r>
      <w:r w:rsidR="007B5B4A" w:rsidRPr="00632770">
        <w:rPr>
          <w:rFonts w:ascii="Book Antiqua" w:hAnsi="Book Antiqua" w:cs="Arial"/>
          <w:lang w:val="en-US" w:eastAsia="en-US"/>
        </w:rPr>
        <w:t xml:space="preserve">mg IVB group; the IVB/IVT group, </w:t>
      </w:r>
      <w:r w:rsidR="00ED1E3A" w:rsidRPr="00632770">
        <w:rPr>
          <w:rFonts w:ascii="Book Antiqua" w:hAnsi="Book Antiqua" w:cs="Arial"/>
          <w:lang w:val="en-US" w:eastAsia="en-US"/>
        </w:rPr>
        <w:t xml:space="preserve">with </w:t>
      </w:r>
      <w:r w:rsidR="007B5B4A" w:rsidRPr="00632770">
        <w:rPr>
          <w:rFonts w:ascii="Book Antiqua" w:hAnsi="Book Antiqua" w:cs="Arial"/>
          <w:lang w:val="en-US" w:eastAsia="en-US"/>
        </w:rPr>
        <w:t xml:space="preserve">1.25 mg of IVB and 2 mg of IVT; and the macular laser group. </w:t>
      </w:r>
      <w:r w:rsidR="0037398E" w:rsidRPr="00632770">
        <w:rPr>
          <w:rFonts w:ascii="Book Antiqua" w:hAnsi="Book Antiqua" w:cs="Arial"/>
          <w:lang w:val="en-US" w:eastAsia="en-US"/>
        </w:rPr>
        <w:t>There was</w:t>
      </w:r>
      <w:r w:rsidR="002128DA" w:rsidRPr="00632770">
        <w:rPr>
          <w:rFonts w:ascii="Book Antiqua" w:hAnsi="Book Antiqua" w:cs="Arial"/>
          <w:lang w:val="en-US" w:eastAsia="en-US"/>
        </w:rPr>
        <w:t xml:space="preserve"> significant superiority of</w:t>
      </w:r>
      <w:r w:rsidR="006F3528" w:rsidRPr="00632770">
        <w:rPr>
          <w:rFonts w:ascii="Book Antiqua" w:hAnsi="Book Antiqua" w:cs="Arial"/>
          <w:lang w:val="en-US" w:eastAsia="en-US"/>
        </w:rPr>
        <w:t xml:space="preserve"> </w:t>
      </w:r>
      <w:r w:rsidR="002128DA" w:rsidRPr="00632770">
        <w:rPr>
          <w:rFonts w:ascii="Book Antiqua" w:hAnsi="Book Antiqua" w:cs="Arial"/>
          <w:lang w:val="en-US" w:eastAsia="en-US"/>
        </w:rPr>
        <w:t>visual acuity improvement in the IVB group</w:t>
      </w:r>
      <w:r w:rsidR="0037398E" w:rsidRPr="00632770">
        <w:rPr>
          <w:rFonts w:ascii="Book Antiqua" w:hAnsi="Book Antiqua" w:cs="Arial"/>
          <w:lang w:val="en-US" w:eastAsia="en-US"/>
        </w:rPr>
        <w:t xml:space="preserve"> after six </w:t>
      </w:r>
      <w:r w:rsidR="00A74DDF" w:rsidRPr="00632770">
        <w:rPr>
          <w:rFonts w:ascii="Book Antiqua" w:hAnsi="Book Antiqua" w:cs="Arial"/>
          <w:lang w:val="en-US" w:eastAsia="en-US"/>
        </w:rPr>
        <w:t>mo</w:t>
      </w:r>
      <w:r w:rsidR="00A74DDF" w:rsidRPr="00632770">
        <w:rPr>
          <w:rFonts w:ascii="Book Antiqua" w:eastAsiaTheme="minorEastAsia" w:hAnsi="Book Antiqua" w:cs="Arial" w:hint="eastAsia"/>
          <w:lang w:val="en-US" w:eastAsia="zh-CN"/>
        </w:rPr>
        <w:t>nths</w:t>
      </w:r>
      <w:r w:rsidR="0037398E" w:rsidRPr="00632770">
        <w:rPr>
          <w:rFonts w:ascii="Book Antiqua" w:hAnsi="Book Antiqua" w:cs="Arial"/>
          <w:lang w:val="en-US" w:eastAsia="en-US"/>
        </w:rPr>
        <w:t>, but this</w:t>
      </w:r>
      <w:r w:rsidR="002128DA" w:rsidRPr="00632770">
        <w:rPr>
          <w:rFonts w:ascii="Book Antiqua" w:hAnsi="Book Antiqua" w:cs="Arial"/>
          <w:lang w:val="en-US" w:eastAsia="en-US"/>
        </w:rPr>
        <w:t xml:space="preserve"> </w:t>
      </w:r>
      <w:r w:rsidR="005A6A9F" w:rsidRPr="00632770">
        <w:rPr>
          <w:rFonts w:ascii="Book Antiqua" w:hAnsi="Book Antiqua" w:cs="Arial"/>
          <w:lang w:val="en-US" w:eastAsia="en-US"/>
        </w:rPr>
        <w:t xml:space="preserve">was </w:t>
      </w:r>
      <w:r w:rsidR="002128DA" w:rsidRPr="00632770">
        <w:rPr>
          <w:rFonts w:ascii="Book Antiqua" w:hAnsi="Book Antiqua" w:cs="Arial"/>
          <w:lang w:val="en-US" w:eastAsia="en-US"/>
        </w:rPr>
        <w:t>not sustain</w:t>
      </w:r>
      <w:r w:rsidR="005A6A9F" w:rsidRPr="00632770">
        <w:rPr>
          <w:rFonts w:ascii="Book Antiqua" w:hAnsi="Book Antiqua" w:cs="Arial"/>
          <w:lang w:val="en-US" w:eastAsia="en-US"/>
        </w:rPr>
        <w:t>ed</w:t>
      </w:r>
      <w:r w:rsidR="006F3528" w:rsidRPr="00632770">
        <w:rPr>
          <w:rFonts w:ascii="Book Antiqua" w:hAnsi="Book Antiqua" w:cs="Arial"/>
          <w:lang w:val="en-US" w:eastAsia="en-US"/>
        </w:rPr>
        <w:t xml:space="preserve"> after </w:t>
      </w:r>
      <w:r w:rsidR="002128DA" w:rsidRPr="00632770">
        <w:rPr>
          <w:rFonts w:ascii="Book Antiqua" w:hAnsi="Book Antiqua" w:cs="Arial"/>
          <w:lang w:val="en-US" w:eastAsia="en-US"/>
        </w:rPr>
        <w:t xml:space="preserve">24 </w:t>
      </w:r>
      <w:r w:rsidR="00A74DDF" w:rsidRPr="00632770">
        <w:rPr>
          <w:rFonts w:ascii="Book Antiqua" w:hAnsi="Book Antiqua" w:cs="Arial"/>
          <w:lang w:val="en-US" w:eastAsia="en-US"/>
        </w:rPr>
        <w:t>mo</w:t>
      </w:r>
      <w:r w:rsidR="006F3528" w:rsidRPr="00632770">
        <w:rPr>
          <w:rFonts w:ascii="Book Antiqua" w:hAnsi="Book Antiqua" w:cs="Arial"/>
          <w:lang w:val="en-US" w:eastAsia="en-US"/>
        </w:rPr>
        <w:t>. T</w:t>
      </w:r>
      <w:r w:rsidR="002128DA" w:rsidRPr="00632770">
        <w:rPr>
          <w:rFonts w:ascii="Book Antiqua" w:hAnsi="Book Antiqua" w:cs="Arial"/>
          <w:lang w:val="en-US" w:eastAsia="en-US"/>
        </w:rPr>
        <w:t xml:space="preserve">he mean </w:t>
      </w:r>
      <w:r w:rsidR="005A6A9F" w:rsidRPr="00632770">
        <w:rPr>
          <w:rFonts w:ascii="Book Antiqua" w:hAnsi="Book Antiqua" w:cs="Arial"/>
          <w:lang w:val="en-US" w:eastAsia="en-US"/>
        </w:rPr>
        <w:t>BCVA</w:t>
      </w:r>
      <w:r w:rsidR="002128DA" w:rsidRPr="00632770">
        <w:rPr>
          <w:rFonts w:ascii="Book Antiqua" w:hAnsi="Book Antiqua" w:cs="Arial"/>
          <w:lang w:val="en-US" w:eastAsia="en-US"/>
        </w:rPr>
        <w:t xml:space="preserve"> improvement was greater in the IVB group than </w:t>
      </w:r>
      <w:r w:rsidR="00ED1E3A" w:rsidRPr="00632770">
        <w:rPr>
          <w:rFonts w:ascii="Book Antiqua" w:hAnsi="Book Antiqua" w:cs="Arial"/>
          <w:lang w:val="en-US" w:eastAsia="en-US"/>
        </w:rPr>
        <w:t xml:space="preserve">in </w:t>
      </w:r>
      <w:r w:rsidR="002128DA" w:rsidRPr="00632770">
        <w:rPr>
          <w:rFonts w:ascii="Book Antiqua" w:hAnsi="Book Antiqua" w:cs="Arial"/>
          <w:lang w:val="en-US" w:eastAsia="en-US"/>
        </w:rPr>
        <w:t>the other</w:t>
      </w:r>
      <w:r w:rsidR="006F3528" w:rsidRPr="00632770">
        <w:rPr>
          <w:rFonts w:ascii="Book Antiqua" w:hAnsi="Book Antiqua" w:cs="Arial"/>
          <w:lang w:val="en-US" w:eastAsia="en-US"/>
        </w:rPr>
        <w:t xml:space="preserve"> </w:t>
      </w:r>
      <w:r w:rsidR="002128DA" w:rsidRPr="00632770">
        <w:rPr>
          <w:rFonts w:ascii="Book Antiqua" w:hAnsi="Book Antiqua" w:cs="Arial"/>
          <w:lang w:val="en-US" w:eastAsia="en-US"/>
        </w:rPr>
        <w:t>groups and</w:t>
      </w:r>
      <w:r w:rsidR="006F3528" w:rsidRPr="00632770">
        <w:rPr>
          <w:rFonts w:ascii="Book Antiqua" w:hAnsi="Book Antiqua" w:cs="Arial"/>
          <w:lang w:val="en-US" w:eastAsia="en-US"/>
        </w:rPr>
        <w:t xml:space="preserve"> </w:t>
      </w:r>
      <w:r w:rsidR="00ED1E3A" w:rsidRPr="00632770">
        <w:rPr>
          <w:rFonts w:ascii="Book Antiqua" w:hAnsi="Book Antiqua" w:cs="Arial"/>
          <w:lang w:val="en-US" w:eastAsia="en-US"/>
        </w:rPr>
        <w:t xml:space="preserve">also </w:t>
      </w:r>
      <w:r w:rsidR="002128DA" w:rsidRPr="00632770">
        <w:rPr>
          <w:rFonts w:ascii="Book Antiqua" w:hAnsi="Book Antiqua" w:cs="Arial"/>
          <w:lang w:val="en-US" w:eastAsia="en-US"/>
        </w:rPr>
        <w:t>in</w:t>
      </w:r>
      <w:r w:rsidR="006F3528" w:rsidRPr="00632770">
        <w:rPr>
          <w:rFonts w:ascii="Book Antiqua" w:hAnsi="Book Antiqua" w:cs="Arial"/>
          <w:lang w:val="en-US" w:eastAsia="en-US"/>
        </w:rPr>
        <w:t xml:space="preserve"> </w:t>
      </w:r>
      <w:r w:rsidR="002128DA" w:rsidRPr="00632770">
        <w:rPr>
          <w:rFonts w:ascii="Book Antiqua" w:hAnsi="Book Antiqua" w:cs="Arial"/>
          <w:lang w:val="en-US" w:eastAsia="en-US"/>
        </w:rPr>
        <w:t>t</w:t>
      </w:r>
      <w:r w:rsidR="006F3528" w:rsidRPr="00632770">
        <w:rPr>
          <w:rFonts w:ascii="Book Antiqua" w:hAnsi="Book Antiqua" w:cs="Arial"/>
          <w:lang w:val="en-US" w:eastAsia="en-US"/>
        </w:rPr>
        <w:t xml:space="preserve">he </w:t>
      </w:r>
      <w:r w:rsidR="002128DA" w:rsidRPr="00632770">
        <w:rPr>
          <w:rFonts w:ascii="Book Antiqua" w:hAnsi="Book Antiqua" w:cs="Arial"/>
          <w:lang w:val="en-US" w:eastAsia="en-US"/>
        </w:rPr>
        <w:t>IVB/IVT</w:t>
      </w:r>
      <w:r w:rsidR="006F3528" w:rsidRPr="00632770">
        <w:rPr>
          <w:rFonts w:ascii="Book Antiqua" w:hAnsi="Book Antiqua" w:cs="Arial"/>
          <w:lang w:val="en-US" w:eastAsia="en-US"/>
        </w:rPr>
        <w:t xml:space="preserve"> </w:t>
      </w:r>
      <w:r w:rsidR="002128DA" w:rsidRPr="00632770">
        <w:rPr>
          <w:rFonts w:ascii="Book Antiqua" w:hAnsi="Book Antiqua" w:cs="Arial"/>
          <w:lang w:val="en-US" w:eastAsia="en-US"/>
        </w:rPr>
        <w:t>group</w:t>
      </w:r>
      <w:r w:rsidR="006F3528" w:rsidRPr="00632770">
        <w:rPr>
          <w:rFonts w:ascii="Book Antiqua" w:hAnsi="Book Antiqua" w:cs="Arial"/>
          <w:lang w:val="en-US" w:eastAsia="en-US"/>
        </w:rPr>
        <w:t xml:space="preserve"> </w:t>
      </w:r>
      <w:r w:rsidR="002128DA" w:rsidRPr="00632770">
        <w:rPr>
          <w:rFonts w:ascii="Book Antiqua" w:hAnsi="Book Antiqua" w:cs="Arial"/>
          <w:lang w:val="en-US" w:eastAsia="en-US"/>
        </w:rPr>
        <w:t>compared with the</w:t>
      </w:r>
      <w:r w:rsidR="006F3528" w:rsidRPr="00632770">
        <w:rPr>
          <w:rFonts w:ascii="Book Antiqua" w:hAnsi="Book Antiqua" w:cs="Arial"/>
          <w:lang w:val="en-US" w:eastAsia="en-US"/>
        </w:rPr>
        <w:t xml:space="preserve"> laser </w:t>
      </w:r>
      <w:r w:rsidR="002128DA" w:rsidRPr="00632770">
        <w:rPr>
          <w:rFonts w:ascii="Book Antiqua" w:hAnsi="Book Antiqua" w:cs="Arial"/>
          <w:lang w:val="en-US" w:eastAsia="en-US"/>
        </w:rPr>
        <w:lastRenderedPageBreak/>
        <w:t xml:space="preserve">group. </w:t>
      </w:r>
      <w:r w:rsidR="006F3528" w:rsidRPr="00632770">
        <w:rPr>
          <w:rFonts w:ascii="Book Antiqua" w:hAnsi="Book Antiqua" w:cs="Arial"/>
          <w:lang w:val="en-US" w:eastAsia="en-US"/>
        </w:rPr>
        <w:t>The same was noted for t</w:t>
      </w:r>
      <w:r w:rsidR="002128DA" w:rsidRPr="00632770">
        <w:rPr>
          <w:rFonts w:ascii="Book Antiqua" w:hAnsi="Book Antiqua" w:cs="Arial"/>
          <w:lang w:val="en-US" w:eastAsia="en-US"/>
        </w:rPr>
        <w:t>he</w:t>
      </w:r>
      <w:r w:rsidR="006F3528" w:rsidRPr="00632770">
        <w:rPr>
          <w:rFonts w:ascii="Book Antiqua" w:hAnsi="Book Antiqua" w:cs="Arial"/>
          <w:lang w:val="en-US" w:eastAsia="en-US"/>
        </w:rPr>
        <w:t xml:space="preserve"> </w:t>
      </w:r>
      <w:r w:rsidR="002128DA" w:rsidRPr="00632770">
        <w:rPr>
          <w:rFonts w:ascii="Book Antiqua" w:hAnsi="Book Antiqua" w:cs="Arial"/>
          <w:lang w:val="en-US" w:eastAsia="en-US"/>
        </w:rPr>
        <w:t>reduction</w:t>
      </w:r>
      <w:r w:rsidR="006F3528" w:rsidRPr="00632770">
        <w:rPr>
          <w:rFonts w:ascii="Book Antiqua" w:hAnsi="Book Antiqua" w:cs="Arial"/>
          <w:lang w:val="en-US" w:eastAsia="en-US"/>
        </w:rPr>
        <w:t xml:space="preserve"> </w:t>
      </w:r>
      <w:r w:rsidR="002128DA" w:rsidRPr="00632770">
        <w:rPr>
          <w:rFonts w:ascii="Book Antiqua" w:hAnsi="Book Antiqua" w:cs="Arial"/>
          <w:lang w:val="en-US" w:eastAsia="en-US"/>
        </w:rPr>
        <w:t xml:space="preserve">of </w:t>
      </w:r>
      <w:r w:rsidR="006F3528" w:rsidRPr="00632770">
        <w:rPr>
          <w:rFonts w:ascii="Book Antiqua" w:hAnsi="Book Antiqua" w:cs="Arial"/>
          <w:lang w:val="en-US" w:eastAsia="en-US"/>
        </w:rPr>
        <w:t xml:space="preserve">CMT, </w:t>
      </w:r>
      <w:r w:rsidR="007426B5" w:rsidRPr="00632770">
        <w:rPr>
          <w:rFonts w:ascii="Book Antiqua" w:hAnsi="Book Antiqua" w:cs="Arial"/>
          <w:lang w:val="en-US" w:eastAsia="en-US"/>
        </w:rPr>
        <w:t xml:space="preserve">which </w:t>
      </w:r>
      <w:r w:rsidR="002128DA" w:rsidRPr="00632770">
        <w:rPr>
          <w:rFonts w:ascii="Book Antiqua" w:hAnsi="Book Antiqua" w:cs="Arial"/>
          <w:lang w:val="en-US" w:eastAsia="en-US"/>
        </w:rPr>
        <w:t>was more</w:t>
      </w:r>
      <w:r w:rsidR="006F3528" w:rsidRPr="00632770">
        <w:rPr>
          <w:rFonts w:ascii="Book Antiqua" w:hAnsi="Book Antiqua" w:cs="Arial"/>
          <w:lang w:val="en-US" w:eastAsia="en-US"/>
        </w:rPr>
        <w:t xml:space="preserve"> </w:t>
      </w:r>
      <w:r w:rsidR="00B26881" w:rsidRPr="00632770">
        <w:rPr>
          <w:rFonts w:ascii="Book Antiqua" w:hAnsi="Book Antiqua" w:cs="Arial"/>
          <w:lang w:val="en-US" w:eastAsia="en-US"/>
        </w:rPr>
        <w:t>evident</w:t>
      </w:r>
      <w:r w:rsidR="002128DA" w:rsidRPr="00632770">
        <w:rPr>
          <w:rFonts w:ascii="Book Antiqua" w:hAnsi="Book Antiqua" w:cs="Arial"/>
          <w:lang w:val="en-US" w:eastAsia="en-US"/>
        </w:rPr>
        <w:t xml:space="preserve"> in the IVB group </w:t>
      </w:r>
      <w:r w:rsidR="005A6A9F" w:rsidRPr="00632770">
        <w:rPr>
          <w:rFonts w:ascii="Book Antiqua" w:hAnsi="Book Antiqua" w:cs="Arial"/>
          <w:lang w:val="en-US" w:eastAsia="en-US"/>
        </w:rPr>
        <w:t>compared</w:t>
      </w:r>
      <w:r w:rsidR="002128DA" w:rsidRPr="00632770">
        <w:rPr>
          <w:rFonts w:ascii="Book Antiqua" w:hAnsi="Book Antiqua" w:cs="Arial"/>
          <w:lang w:val="en-US" w:eastAsia="en-US"/>
        </w:rPr>
        <w:t xml:space="preserve"> to the other</w:t>
      </w:r>
      <w:r w:rsidR="007426B5" w:rsidRPr="00632770">
        <w:rPr>
          <w:rFonts w:ascii="Book Antiqua" w:hAnsi="Book Antiqua" w:cs="Arial"/>
          <w:lang w:val="en-US" w:eastAsia="en-US"/>
        </w:rPr>
        <w:t xml:space="preserve"> groups</w:t>
      </w:r>
      <w:r w:rsidR="00B26881" w:rsidRPr="00632770">
        <w:rPr>
          <w:rFonts w:ascii="Book Antiqua" w:hAnsi="Book Antiqua" w:cs="Arial"/>
          <w:lang w:val="en-US" w:eastAsia="en-US"/>
        </w:rPr>
        <w:t>.</w:t>
      </w:r>
      <w:r w:rsidR="002128DA" w:rsidRPr="00632770">
        <w:rPr>
          <w:rFonts w:ascii="Book Antiqua" w:hAnsi="Book Antiqua" w:cs="Arial"/>
          <w:lang w:val="en-US" w:eastAsia="en-US"/>
        </w:rPr>
        <w:t xml:space="preserve"> </w:t>
      </w:r>
      <w:r w:rsidR="008D5D79" w:rsidRPr="00632770">
        <w:rPr>
          <w:rFonts w:ascii="Book Antiqua" w:hAnsi="Book Antiqua" w:cs="Arial"/>
          <w:lang w:val="en-US" w:eastAsia="en-US"/>
        </w:rPr>
        <w:t xml:space="preserve">However, the </w:t>
      </w:r>
      <w:r w:rsidR="00B26881" w:rsidRPr="00632770">
        <w:rPr>
          <w:rFonts w:ascii="Book Antiqua" w:hAnsi="Book Antiqua" w:cs="Arial"/>
          <w:lang w:val="en-US" w:eastAsia="en-US"/>
        </w:rPr>
        <w:t>difference among the groups</w:t>
      </w:r>
      <w:r w:rsidR="008D5D79" w:rsidRPr="00632770">
        <w:rPr>
          <w:rFonts w:ascii="Book Antiqua" w:hAnsi="Book Antiqua" w:cs="Arial"/>
          <w:lang w:val="en-US" w:eastAsia="en-US"/>
        </w:rPr>
        <w:t xml:space="preserve"> </w:t>
      </w:r>
      <w:r w:rsidR="002128DA" w:rsidRPr="00632770">
        <w:rPr>
          <w:rFonts w:ascii="Book Antiqua" w:hAnsi="Book Antiqua" w:cs="Arial"/>
          <w:lang w:val="en-US" w:eastAsia="en-US"/>
        </w:rPr>
        <w:t>was not significant</w:t>
      </w:r>
      <w:r w:rsidR="007B5B4A" w:rsidRPr="00632770">
        <w:rPr>
          <w:rFonts w:ascii="Book Antiqua" w:hAnsi="Book Antiqua" w:cs="Arial"/>
          <w:lang w:val="en-US" w:eastAsia="en-US"/>
        </w:rPr>
        <w:t xml:space="preserve">, </w:t>
      </w:r>
      <w:r w:rsidR="008D5D79" w:rsidRPr="00632770">
        <w:rPr>
          <w:rFonts w:ascii="Book Antiqua" w:hAnsi="Book Antiqua" w:cs="Arial"/>
          <w:lang w:val="en-US" w:eastAsia="en-US"/>
        </w:rPr>
        <w:t xml:space="preserve">which </w:t>
      </w:r>
      <w:r w:rsidR="00B26881" w:rsidRPr="00632770">
        <w:rPr>
          <w:rFonts w:ascii="Book Antiqua" w:hAnsi="Book Antiqua" w:cs="Arial"/>
          <w:lang w:val="en-US" w:eastAsia="en-US"/>
        </w:rPr>
        <w:t xml:space="preserve">may be related </w:t>
      </w:r>
      <w:r w:rsidR="007B5B4A" w:rsidRPr="00632770">
        <w:rPr>
          <w:rFonts w:ascii="Book Antiqua" w:hAnsi="Book Antiqua" w:cs="Arial"/>
          <w:lang w:val="en-US" w:eastAsia="en-US"/>
        </w:rPr>
        <w:t xml:space="preserve">to some </w:t>
      </w:r>
      <w:r w:rsidR="008819E9" w:rsidRPr="00632770">
        <w:rPr>
          <w:rFonts w:ascii="Book Antiqua" w:hAnsi="Book Antiqua" w:cs="Arial"/>
          <w:lang w:val="en-US" w:eastAsia="en-US"/>
        </w:rPr>
        <w:t>methodological</w:t>
      </w:r>
      <w:r w:rsidR="007B5B4A" w:rsidRPr="00632770">
        <w:rPr>
          <w:rFonts w:ascii="Book Antiqua" w:hAnsi="Book Antiqua" w:cs="Arial"/>
          <w:lang w:val="en-US" w:eastAsia="en-US"/>
        </w:rPr>
        <w:t xml:space="preserve"> aspects, </w:t>
      </w:r>
      <w:r w:rsidR="007426B5" w:rsidRPr="00632770">
        <w:rPr>
          <w:rFonts w:ascii="Book Antiqua" w:hAnsi="Book Antiqua" w:cs="Arial"/>
          <w:lang w:val="en-US" w:eastAsia="en-US"/>
        </w:rPr>
        <w:t xml:space="preserve">such </w:t>
      </w:r>
      <w:r w:rsidR="007B5B4A" w:rsidRPr="00632770">
        <w:rPr>
          <w:rFonts w:ascii="Book Antiqua" w:hAnsi="Book Antiqua" w:cs="Arial"/>
          <w:lang w:val="en-US" w:eastAsia="en-US"/>
        </w:rPr>
        <w:t xml:space="preserve">as the </w:t>
      </w:r>
      <w:r w:rsidR="007426B5" w:rsidRPr="00632770">
        <w:rPr>
          <w:rFonts w:ascii="Book Antiqua" w:hAnsi="Book Antiqua" w:cs="Arial"/>
          <w:lang w:val="en-US" w:eastAsia="en-US"/>
        </w:rPr>
        <w:t xml:space="preserve">3-month </w:t>
      </w:r>
      <w:r w:rsidR="007B5B4A" w:rsidRPr="00632770">
        <w:rPr>
          <w:rFonts w:ascii="Book Antiqua" w:hAnsi="Book Antiqua" w:cs="Arial"/>
          <w:lang w:val="en-US" w:eastAsia="en-US"/>
        </w:rPr>
        <w:t xml:space="preserve">re-treatment </w:t>
      </w:r>
      <w:r w:rsidR="00557230" w:rsidRPr="00632770">
        <w:rPr>
          <w:rFonts w:ascii="Book Antiqua" w:hAnsi="Book Antiqua" w:cs="Arial"/>
          <w:lang w:val="en-US" w:eastAsia="en-US"/>
        </w:rPr>
        <w:t xml:space="preserve">intervals, </w:t>
      </w:r>
      <w:r w:rsidR="007B5B4A" w:rsidRPr="00632770">
        <w:rPr>
          <w:rFonts w:ascii="Book Antiqua" w:hAnsi="Book Antiqua" w:cs="Arial"/>
          <w:lang w:val="en-US" w:eastAsia="en-US"/>
        </w:rPr>
        <w:t>when indicated</w:t>
      </w:r>
      <w:r w:rsidR="00557230" w:rsidRPr="00632770">
        <w:rPr>
          <w:rFonts w:ascii="Book Antiqua" w:hAnsi="Book Antiqua" w:cs="Arial"/>
          <w:lang w:val="en-US" w:eastAsia="en-US"/>
        </w:rPr>
        <w:t>, or the missing data in 24.6% of the cases at the final follow</w:t>
      </w:r>
      <w:r w:rsidR="008819E9" w:rsidRPr="00632770">
        <w:rPr>
          <w:rFonts w:ascii="Book Antiqua" w:hAnsi="Book Antiqua" w:cs="Arial"/>
          <w:lang w:val="en-US" w:eastAsia="en-US"/>
        </w:rPr>
        <w:t>-</w:t>
      </w:r>
      <w:r w:rsidR="00557230" w:rsidRPr="00632770">
        <w:rPr>
          <w:rFonts w:ascii="Book Antiqua" w:hAnsi="Book Antiqua" w:cs="Arial"/>
          <w:lang w:val="en-US" w:eastAsia="en-US"/>
        </w:rPr>
        <w:t>up.</w:t>
      </w:r>
    </w:p>
    <w:p w:rsidR="00CC3E1B" w:rsidRPr="00632770" w:rsidRDefault="00CC3E1B"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In a retrospective study, W</w:t>
      </w:r>
      <w:r w:rsidR="008819E9" w:rsidRPr="00632770">
        <w:rPr>
          <w:rFonts w:ascii="Book Antiqua" w:hAnsi="Book Antiqua" w:cs="Arial"/>
          <w:lang w:val="en-US" w:eastAsia="en-US"/>
        </w:rPr>
        <w:t>u</w:t>
      </w:r>
      <w:r w:rsidRPr="00632770">
        <w:rPr>
          <w:rFonts w:ascii="Book Antiqua" w:hAnsi="Book Antiqua" w:cs="Arial"/>
          <w:lang w:val="en-US" w:eastAsia="en-US"/>
        </w:rPr>
        <w:t xml:space="preserve"> </w:t>
      </w:r>
      <w:r w:rsidRPr="00632770">
        <w:rPr>
          <w:rFonts w:ascii="Book Antiqua" w:hAnsi="Book Antiqua" w:cs="Arial"/>
          <w:i/>
          <w:lang w:val="en-US" w:eastAsia="en-US"/>
        </w:rPr>
        <w:t>et al</w:t>
      </w:r>
      <w:r w:rsidR="009B4B36" w:rsidRPr="00632770">
        <w:rPr>
          <w:rFonts w:ascii="Book Antiqua" w:hAnsi="Book Antiqua" w:cs="Arial"/>
          <w:vertAlign w:val="superscript"/>
          <w:lang w:val="en-US" w:eastAsia="en-US"/>
        </w:rPr>
        <w:fldChar w:fldCharType="begin"/>
      </w:r>
      <w:r w:rsidR="009B4B36" w:rsidRPr="00632770">
        <w:rPr>
          <w:rFonts w:ascii="Book Antiqua" w:hAnsi="Book Antiqua" w:cs="Arial"/>
          <w:vertAlign w:val="superscript"/>
          <w:lang w:val="en-US" w:eastAsia="en-US"/>
        </w:rPr>
        <w:instrText xml:space="preserve"> ADDIN EN.CITE &lt;EndNote&gt;&lt;Cite&gt;&lt;Year&gt;1985&lt;/Year&gt;&lt;RecNum&gt;721&lt;/RecNum&gt;&lt;DisplayText&gt;(13)&lt;/DisplayText&gt;&lt;record&gt;&lt;rec-number&gt;721&lt;/rec-number&gt;&lt;foreign-keys&gt;&lt;key app="EN" db-id="vpzd5vdt5dvp5de2wad5wse09sfvavzr0px9"&gt;721&lt;/key&gt;&lt;/foreign-keys&gt;&lt;ref-type name="Journal Article"&gt;17&lt;/ref-type&gt;&lt;contributors&gt;&lt;/contributors&gt;&lt;titles&gt;&lt;title&gt;Photocoagulation for diabetic macular edema. Early Treatment Diabetic Retinopathy Study report number 1. Early Treatment Diabetic Retinopathy Study research group&lt;/title&gt;&lt;secondary-title&gt;Arch Ophthalmol&lt;/secondary-title&gt;&lt;alt-title&gt;Archives of ophthalmology&lt;/alt-title&gt;&lt;/titles&gt;&lt;periodical&gt;&lt;full-title&gt;Arch Ophthalmol&lt;/full-title&gt;&lt;abbr-1&gt;Archives of ophthalmology&lt;/abbr-1&gt;&lt;/periodical&gt;&lt;alt-periodical&gt;&lt;full-title&gt;Arch Ophthalmol&lt;/full-title&gt;&lt;abbr-1&gt;Archives of ophthalmology&lt;/abbr-1&gt;&lt;/alt-periodical&gt;&lt;pages&gt;1796-806&lt;/pages&gt;&lt;volume&gt;103&lt;/volume&gt;&lt;number&gt;12&lt;/number&gt;&lt;edition&gt;1985/12/01&lt;/edition&gt;&lt;keywords&gt;&lt;keyword&gt;Diabetic Retinopathy/pathology/physiopathology/*surgery&lt;/keyword&gt;&lt;keyword&gt;Edema/pathology/physiopathology/*surgery&lt;/keyword&gt;&lt;keyword&gt;Evaluation Studies as Topic&lt;/keyword&gt;&lt;keyword&gt;Eye/physiopathology&lt;/keyword&gt;&lt;keyword&gt;Humans&lt;/keyword&gt;&lt;keyword&gt;*Light Coagulation&lt;/keyword&gt;&lt;keyword&gt;*Macula Lutea/pathology/physiopathology&lt;/keyword&gt;&lt;keyword&gt;Severity of Illness Index&lt;/keyword&gt;&lt;keyword&gt;Time Factors&lt;/keyword&gt;&lt;keyword&gt;Vision Tests&lt;/keyword&gt;&lt;keyword&gt;Visual Acuity&lt;/keyword&gt;&lt;/keywords&gt;&lt;dates&gt;&lt;year&gt;1985&lt;/year&gt;&lt;pub-dates&gt;&lt;date&gt;Dec&lt;/date&gt;&lt;/pub-dates&gt;&lt;/dates&gt;&lt;isbn&gt;0003-9950 (Print)&amp;#xD;0003-9950 (Linking)&lt;/isbn&gt;&lt;accession-num&gt;2866759&lt;/accession-num&gt;&lt;work-type&gt;Clinical Trial&amp;#xD;Randomized Controlled Trial&lt;/work-type&gt;&lt;urls&gt;&lt;related-urls&gt;&lt;url&gt;http://www.ncbi.nlm.nih.gov/pubmed/2866759&lt;/url&gt;&lt;/related-urls&gt;&lt;/urls&gt;&lt;language&gt;eng&lt;/language&gt;&lt;/record&gt;&lt;/Cite&gt;&lt;/EndNote&gt;</w:instrText>
      </w:r>
      <w:r w:rsidR="009B4B36" w:rsidRPr="00632770">
        <w:rPr>
          <w:rFonts w:ascii="Book Antiqua" w:hAnsi="Book Antiqua" w:cs="Arial"/>
          <w:vertAlign w:val="superscript"/>
          <w:lang w:val="en-US" w:eastAsia="en-US"/>
        </w:rPr>
        <w:fldChar w:fldCharType="separate"/>
      </w:r>
      <w:r w:rsidR="009B4B36" w:rsidRPr="00632770">
        <w:rPr>
          <w:rFonts w:ascii="Book Antiqua" w:eastAsiaTheme="minorEastAsia" w:hAnsi="Book Antiqua" w:cs="Arial" w:hint="eastAsia"/>
          <w:vertAlign w:val="superscript"/>
          <w:lang w:val="en-US" w:eastAsia="zh-CN"/>
        </w:rPr>
        <w:t>[</w:t>
      </w:r>
      <w:hyperlink w:anchor="_ENREF_13" w:tooltip=", 1985 #721" w:history="1">
        <w:r w:rsidR="009B4B36" w:rsidRPr="00632770">
          <w:rPr>
            <w:rFonts w:ascii="Book Antiqua" w:eastAsiaTheme="minorEastAsia" w:hAnsi="Book Antiqua" w:cs="Arial" w:hint="eastAsia"/>
            <w:vertAlign w:val="superscript"/>
            <w:lang w:val="en-US" w:eastAsia="zh-CN"/>
          </w:rPr>
          <w:t>4</w:t>
        </w:r>
        <w:r w:rsidR="00BD6CB6">
          <w:rPr>
            <w:rFonts w:ascii="Book Antiqua" w:eastAsiaTheme="minorEastAsia" w:hAnsi="Book Antiqua" w:cs="Arial" w:hint="eastAsia"/>
            <w:vertAlign w:val="superscript"/>
            <w:lang w:val="en-US" w:eastAsia="zh-CN"/>
          </w:rPr>
          <w:t>4</w:t>
        </w:r>
      </w:hyperlink>
      <w:r w:rsidR="009B4B36" w:rsidRPr="00632770">
        <w:rPr>
          <w:rFonts w:ascii="Book Antiqua" w:eastAsiaTheme="minorEastAsia" w:hAnsi="Book Antiqua" w:cs="Arial" w:hint="eastAsia"/>
          <w:vertAlign w:val="superscript"/>
          <w:lang w:val="en-US" w:eastAsia="zh-CN"/>
        </w:rPr>
        <w:t>]</w:t>
      </w:r>
      <w:r w:rsidR="009B4B36" w:rsidRPr="00632770">
        <w:rPr>
          <w:rFonts w:ascii="Book Antiqua" w:hAnsi="Book Antiqua" w:cs="Arial"/>
          <w:vertAlign w:val="superscript"/>
          <w:lang w:val="en-US" w:eastAsia="en-US"/>
        </w:rPr>
        <w:fldChar w:fldCharType="end"/>
      </w:r>
      <w:r w:rsidR="009B4B36" w:rsidRPr="00632770">
        <w:rPr>
          <w:rFonts w:ascii="Book Antiqua" w:hAnsi="Book Antiqua" w:cs="Arial"/>
          <w:vertAlign w:val="superscript"/>
          <w:lang w:val="en-US" w:eastAsia="en-US"/>
        </w:rPr>
        <w:t xml:space="preserve"> </w:t>
      </w:r>
      <w:r w:rsidRPr="00632770">
        <w:rPr>
          <w:rFonts w:ascii="Book Antiqua" w:hAnsi="Book Antiqua" w:cs="Arial"/>
          <w:lang w:val="en-US" w:eastAsia="en-US"/>
        </w:rPr>
        <w:t xml:space="preserve"> aimed to identify OCT patterns in diabetic DME that were predictive of visual outcomes after </w:t>
      </w:r>
      <w:r w:rsidR="00C532CD" w:rsidRPr="00632770">
        <w:rPr>
          <w:rFonts w:ascii="Book Antiqua" w:hAnsi="Book Antiqua" w:cs="Arial"/>
          <w:lang w:val="en-US" w:eastAsia="en-US"/>
        </w:rPr>
        <w:t>IVBI</w:t>
      </w:r>
      <w:r w:rsidR="008819E9" w:rsidRPr="00632770">
        <w:rPr>
          <w:rFonts w:ascii="Book Antiqua" w:hAnsi="Book Antiqua" w:cs="Arial"/>
          <w:lang w:val="en-US" w:eastAsia="en-US"/>
        </w:rPr>
        <w:t>s</w:t>
      </w:r>
      <w:r w:rsidRPr="00632770">
        <w:rPr>
          <w:rFonts w:ascii="Book Antiqua" w:hAnsi="Book Antiqua" w:cs="Arial"/>
          <w:lang w:val="en-US" w:eastAsia="en-US"/>
        </w:rPr>
        <w:t xml:space="preserve">. </w:t>
      </w:r>
      <w:r w:rsidR="007426B5" w:rsidRPr="00632770">
        <w:rPr>
          <w:rFonts w:ascii="Book Antiqua" w:hAnsi="Book Antiqua" w:cs="Arial"/>
          <w:lang w:val="en-US" w:eastAsia="en-US"/>
        </w:rPr>
        <w:t xml:space="preserve">Thirty-one </w:t>
      </w:r>
      <w:r w:rsidRPr="00632770">
        <w:rPr>
          <w:rFonts w:ascii="Book Antiqua" w:hAnsi="Book Antiqua" w:cs="Arial"/>
          <w:lang w:val="en-US" w:eastAsia="en-US"/>
        </w:rPr>
        <w:t>eyes with cl</w:t>
      </w:r>
      <w:r w:rsidR="0051168D" w:rsidRPr="00632770">
        <w:rPr>
          <w:rFonts w:ascii="Book Antiqua" w:hAnsi="Book Antiqua" w:cs="Arial"/>
          <w:lang w:val="en-US" w:eastAsia="en-US"/>
        </w:rPr>
        <w:t>inical</w:t>
      </w:r>
      <w:r w:rsidR="008819E9" w:rsidRPr="00632770">
        <w:rPr>
          <w:rFonts w:ascii="Book Antiqua" w:hAnsi="Book Antiqua" w:cs="Arial"/>
          <w:lang w:val="en-US" w:eastAsia="en-US"/>
        </w:rPr>
        <w:t>l</w:t>
      </w:r>
      <w:r w:rsidR="0051168D" w:rsidRPr="00632770">
        <w:rPr>
          <w:rFonts w:ascii="Book Antiqua" w:hAnsi="Book Antiqua" w:cs="Arial"/>
          <w:lang w:val="en-US" w:eastAsia="en-US"/>
        </w:rPr>
        <w:t>y significant DME</w:t>
      </w:r>
      <w:r w:rsidR="009C5DD7" w:rsidRPr="00632770">
        <w:rPr>
          <w:rFonts w:ascii="Book Antiqua" w:hAnsi="Book Antiqua" w:cs="Arial"/>
          <w:vertAlign w:val="superscript"/>
          <w:lang w:val="en-US" w:eastAsia="en-US"/>
        </w:rPr>
        <w:fldChar w:fldCharType="begin"/>
      </w:r>
      <w:r w:rsidR="00E8780E" w:rsidRPr="00632770">
        <w:rPr>
          <w:rFonts w:ascii="Book Antiqua" w:hAnsi="Book Antiqua" w:cs="Arial"/>
          <w:vertAlign w:val="superscript"/>
          <w:lang w:val="en-US" w:eastAsia="en-US"/>
        </w:rPr>
        <w:instrText xml:space="preserve"> ADDIN EN.CITE &lt;EndNote&gt;&lt;Cite&gt;&lt;Year&gt;1985&lt;/Year&gt;&lt;RecNum&gt;721&lt;/RecNum&gt;&lt;DisplayText&gt;(13)&lt;/DisplayText&gt;&lt;record&gt;&lt;rec-number&gt;721&lt;/rec-number&gt;&lt;foreign-keys&gt;&lt;key app="EN" db-id="vpzd5vdt5dvp5de2wad5wse09sfvavzr0px9"&gt;721&lt;/key&gt;&lt;/foreign-keys&gt;&lt;ref-type name="Journal Article"&gt;17&lt;/ref-type&gt;&lt;contributors&gt;&lt;/contributors&gt;&lt;titles&gt;&lt;title&gt;Photocoagulation for diabetic macular edema. Early Treatment Diabetic Retinopathy Study report number 1. Early Treatment Diabetic Retinopathy Study research group&lt;/title&gt;&lt;secondary-title&gt;Arch Ophthalmol&lt;/secondary-title&gt;&lt;alt-title&gt;Archives of ophthalmology&lt;/alt-title&gt;&lt;/titles&gt;&lt;periodical&gt;&lt;full-title&gt;Arch Ophthalmol&lt;/full-title&gt;&lt;abbr-1&gt;Archives of ophthalmology&lt;/abbr-1&gt;&lt;/periodical&gt;&lt;alt-periodical&gt;&lt;full-title&gt;Arch Ophthalmol&lt;/full-title&gt;&lt;abbr-1&gt;Archives of ophthalmology&lt;/abbr-1&gt;&lt;/alt-periodical&gt;&lt;pages&gt;1796-806&lt;/pages&gt;&lt;volume&gt;103&lt;/volume&gt;&lt;number&gt;12&lt;/number&gt;&lt;edition&gt;1985/12/01&lt;/edition&gt;&lt;keywords&gt;&lt;keyword&gt;Diabetic Retinopathy/pathology/physiopathology/*surgery&lt;/keyword&gt;&lt;keyword&gt;Edema/pathology/physiopathology/*surgery&lt;/keyword&gt;&lt;keyword&gt;Evaluation Studies as Topic&lt;/keyword&gt;&lt;keyword&gt;Eye/physiopathology&lt;/keyword&gt;&lt;keyword&gt;Humans&lt;/keyword&gt;&lt;keyword&gt;*Light Coagulation&lt;/keyword&gt;&lt;keyword&gt;*Macula Lutea/pathology/physiopathology&lt;/keyword&gt;&lt;keyword&gt;Severity of Illness Index&lt;/keyword&gt;&lt;keyword&gt;Time Factors&lt;/keyword&gt;&lt;keyword&gt;Vision Tests&lt;/keyword&gt;&lt;keyword&gt;Visual Acuity&lt;/keyword&gt;&lt;/keywords&gt;&lt;dates&gt;&lt;year&gt;1985&lt;/year&gt;&lt;pub-dates&gt;&lt;date&gt;Dec&lt;/date&gt;&lt;/pub-dates&gt;&lt;/dates&gt;&lt;isbn&gt;0003-9950 (Print)&amp;#xD;0003-9950 (Linking)&lt;/isbn&gt;&lt;accession-num&gt;2866759&lt;/accession-num&gt;&lt;work-type&gt;Clinical Trial&amp;#xD;Randomized Controlled Trial&lt;/work-type&gt;&lt;urls&gt;&lt;related-urls&gt;&lt;url&gt;http://www.ncbi.nlm.nih.gov/pubmed/2866759&lt;/url&gt;&lt;/related-urls&gt;&lt;/urls&gt;&lt;language&gt;eng&lt;/language&gt;&lt;/record&gt;&lt;/Cite&gt;&lt;/EndNote&gt;</w:instrText>
      </w:r>
      <w:r w:rsidR="009C5DD7" w:rsidRPr="00632770">
        <w:rPr>
          <w:rFonts w:ascii="Book Antiqua" w:hAnsi="Book Antiqua" w:cs="Arial"/>
          <w:vertAlign w:val="superscript"/>
          <w:lang w:val="en-US" w:eastAsia="en-US"/>
        </w:rPr>
        <w:fldChar w:fldCharType="separate"/>
      </w:r>
      <w:r w:rsidR="008D0553" w:rsidRPr="00632770">
        <w:rPr>
          <w:rFonts w:ascii="Book Antiqua" w:eastAsiaTheme="minorEastAsia" w:hAnsi="Book Antiqua" w:cs="Arial" w:hint="eastAsia"/>
          <w:vertAlign w:val="superscript"/>
          <w:lang w:val="en-US" w:eastAsia="zh-CN"/>
        </w:rPr>
        <w:t>[</w:t>
      </w:r>
      <w:hyperlink w:anchor="_ENREF_13" w:tooltip=", 1985 #721" w:history="1">
        <w:r w:rsidR="001A7178" w:rsidRPr="00632770">
          <w:rPr>
            <w:rFonts w:ascii="Book Antiqua" w:hAnsi="Book Antiqua" w:cs="Arial"/>
            <w:vertAlign w:val="superscript"/>
            <w:lang w:val="en-US" w:eastAsia="en-US"/>
          </w:rPr>
          <w:t>13</w:t>
        </w:r>
      </w:hyperlink>
      <w:r w:rsidR="008D0553"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Pr="00632770">
        <w:rPr>
          <w:rFonts w:ascii="Book Antiqua" w:hAnsi="Book Antiqua" w:cs="Arial"/>
          <w:vertAlign w:val="superscript"/>
          <w:lang w:val="en-US" w:eastAsia="en-US"/>
        </w:rPr>
        <w:t xml:space="preserve"> </w:t>
      </w:r>
      <w:r w:rsidRPr="00632770">
        <w:rPr>
          <w:rFonts w:ascii="Book Antiqua" w:hAnsi="Book Antiqua" w:cs="Arial"/>
          <w:lang w:val="en-US" w:eastAsia="en-US"/>
        </w:rPr>
        <w:t>and without previous treatment underwent complete ophthalmic examination and OCT. The eyes were classified into 4 groups, based on the cross</w:t>
      </w:r>
      <w:r w:rsidR="007426B5" w:rsidRPr="00632770">
        <w:rPr>
          <w:rFonts w:ascii="Book Antiqua" w:hAnsi="Book Antiqua" w:cs="Arial"/>
          <w:lang w:val="en-US" w:eastAsia="en-US"/>
        </w:rPr>
        <w:t>-s</w:t>
      </w:r>
      <w:r w:rsidRPr="00632770">
        <w:rPr>
          <w:rFonts w:ascii="Book Antiqua" w:hAnsi="Book Antiqua" w:cs="Arial"/>
          <w:lang w:val="en-US" w:eastAsia="en-US"/>
        </w:rPr>
        <w:t xml:space="preserve">ectional retinal morphologies, by using OCT features: diffuse retinal thickening (DRT), cystoid macular edema (CME), serous retinal detachment (SRD), and vitreomacular interface abnormalities (VMIAs). The </w:t>
      </w:r>
      <w:r w:rsidR="007426B5" w:rsidRPr="00632770">
        <w:rPr>
          <w:rFonts w:ascii="Book Antiqua" w:hAnsi="Book Antiqua" w:cs="Arial"/>
          <w:lang w:val="en-US" w:eastAsia="en-US"/>
        </w:rPr>
        <w:t>minimum</w:t>
      </w:r>
      <w:r w:rsidRPr="00632770">
        <w:rPr>
          <w:rFonts w:ascii="Book Antiqua" w:hAnsi="Book Antiqua" w:cs="Arial"/>
          <w:lang w:val="en-US" w:eastAsia="en-US"/>
        </w:rPr>
        <w:t xml:space="preserve"> required follow-up was 3 </w:t>
      </w:r>
      <w:r w:rsidR="00A74DDF" w:rsidRPr="00632770">
        <w:rPr>
          <w:rFonts w:ascii="Book Antiqua" w:hAnsi="Book Antiqua" w:cs="Arial"/>
          <w:lang w:val="en-US" w:eastAsia="en-US"/>
        </w:rPr>
        <w:t>mo</w:t>
      </w:r>
      <w:r w:rsidRPr="00632770">
        <w:rPr>
          <w:rFonts w:ascii="Book Antiqua" w:hAnsi="Book Antiqua" w:cs="Arial"/>
          <w:lang w:val="en-US" w:eastAsia="en-US"/>
        </w:rPr>
        <w:t>. Changes in central macular thickness (CMT) and total macular volume (TMV) after IVB injection</w:t>
      </w:r>
      <w:r w:rsidR="008819E9" w:rsidRPr="00632770">
        <w:rPr>
          <w:rFonts w:ascii="Book Antiqua" w:hAnsi="Book Antiqua" w:cs="Arial"/>
          <w:lang w:val="en-US" w:eastAsia="en-US"/>
        </w:rPr>
        <w:t>s</w:t>
      </w:r>
      <w:r w:rsidRPr="00632770">
        <w:rPr>
          <w:rFonts w:ascii="Book Antiqua" w:hAnsi="Book Antiqua" w:cs="Arial"/>
          <w:lang w:val="en-US" w:eastAsia="en-US"/>
        </w:rPr>
        <w:t xml:space="preserve"> were evaluated </w:t>
      </w:r>
      <w:r w:rsidR="008819E9" w:rsidRPr="00632770">
        <w:rPr>
          <w:rFonts w:ascii="Book Antiqua" w:hAnsi="Book Antiqua" w:cs="Arial"/>
          <w:lang w:val="en-US" w:eastAsia="en-US"/>
        </w:rPr>
        <w:t>as well as</w:t>
      </w:r>
      <w:r w:rsidRPr="00632770">
        <w:rPr>
          <w:rFonts w:ascii="Book Antiqua" w:hAnsi="Book Antiqua" w:cs="Arial"/>
          <w:lang w:val="en-US" w:eastAsia="en-US"/>
        </w:rPr>
        <w:t xml:space="preserve"> the BCVA. Patients with CME </w:t>
      </w:r>
      <w:r w:rsidR="007426B5" w:rsidRPr="00632770">
        <w:rPr>
          <w:rFonts w:ascii="Book Antiqua" w:hAnsi="Book Antiqua" w:cs="Arial"/>
          <w:lang w:val="en-US" w:eastAsia="en-US"/>
        </w:rPr>
        <w:t xml:space="preserve">exhibited </w:t>
      </w:r>
      <w:r w:rsidRPr="00632770">
        <w:rPr>
          <w:rFonts w:ascii="Book Antiqua" w:hAnsi="Book Antiqua" w:cs="Arial"/>
          <w:lang w:val="en-US" w:eastAsia="en-US"/>
        </w:rPr>
        <w:t xml:space="preserve">greater improvement in all evaluated parameters compared </w:t>
      </w:r>
      <w:r w:rsidR="007426B5" w:rsidRPr="00632770">
        <w:rPr>
          <w:rFonts w:ascii="Book Antiqua" w:hAnsi="Book Antiqua" w:cs="Arial"/>
          <w:lang w:val="en-US" w:eastAsia="en-US"/>
        </w:rPr>
        <w:t>with</w:t>
      </w:r>
      <w:r w:rsidRPr="00632770">
        <w:rPr>
          <w:rFonts w:ascii="Book Antiqua" w:hAnsi="Book Antiqua" w:cs="Arial"/>
          <w:lang w:val="en-US" w:eastAsia="en-US"/>
        </w:rPr>
        <w:t xml:space="preserve"> other groups. The study </w:t>
      </w:r>
      <w:r w:rsidR="007426B5" w:rsidRPr="00632770">
        <w:rPr>
          <w:rFonts w:ascii="Book Antiqua" w:hAnsi="Book Antiqua" w:cs="Arial"/>
          <w:lang w:val="en-US" w:eastAsia="en-US"/>
        </w:rPr>
        <w:t xml:space="preserve">concluded </w:t>
      </w:r>
      <w:r w:rsidRPr="00632770">
        <w:rPr>
          <w:rFonts w:ascii="Book Antiqua" w:hAnsi="Book Antiqua" w:cs="Arial"/>
          <w:lang w:val="en-US" w:eastAsia="en-US"/>
        </w:rPr>
        <w:t xml:space="preserve">that OCT patterns in DME may </w:t>
      </w:r>
      <w:r w:rsidR="008819E9" w:rsidRPr="00632770">
        <w:rPr>
          <w:rFonts w:ascii="Book Antiqua" w:hAnsi="Book Antiqua" w:cs="Arial"/>
          <w:lang w:val="en-US" w:eastAsia="en-US"/>
        </w:rPr>
        <w:t xml:space="preserve">be </w:t>
      </w:r>
      <w:r w:rsidRPr="00632770">
        <w:rPr>
          <w:rFonts w:ascii="Book Antiqua" w:hAnsi="Book Antiqua" w:cs="Arial"/>
          <w:lang w:val="en-US" w:eastAsia="en-US"/>
        </w:rPr>
        <w:t>help</w:t>
      </w:r>
      <w:r w:rsidR="008819E9" w:rsidRPr="00632770">
        <w:rPr>
          <w:rFonts w:ascii="Book Antiqua" w:hAnsi="Book Antiqua" w:cs="Arial"/>
          <w:lang w:val="en-US" w:eastAsia="en-US"/>
        </w:rPr>
        <w:t xml:space="preserve">ful </w:t>
      </w:r>
      <w:r w:rsidR="007426B5" w:rsidRPr="00632770">
        <w:rPr>
          <w:rFonts w:ascii="Book Antiqua" w:hAnsi="Book Antiqua" w:cs="Arial"/>
          <w:lang w:val="en-US" w:eastAsia="en-US"/>
        </w:rPr>
        <w:t xml:space="preserve">in deciding </w:t>
      </w:r>
      <w:r w:rsidRPr="00632770">
        <w:rPr>
          <w:rFonts w:ascii="Book Antiqua" w:hAnsi="Book Antiqua" w:cs="Arial"/>
          <w:lang w:val="en-US" w:eastAsia="en-US"/>
        </w:rPr>
        <w:t>the best treatment and predict</w:t>
      </w:r>
      <w:r w:rsidR="007426B5" w:rsidRPr="00632770">
        <w:rPr>
          <w:rFonts w:ascii="Book Antiqua" w:hAnsi="Book Antiqua" w:cs="Arial"/>
          <w:lang w:val="en-US" w:eastAsia="en-US"/>
        </w:rPr>
        <w:t>ing</w:t>
      </w:r>
      <w:r w:rsidRPr="00632770">
        <w:rPr>
          <w:rFonts w:ascii="Book Antiqua" w:hAnsi="Book Antiqua" w:cs="Arial"/>
          <w:lang w:val="en-US" w:eastAsia="en-US"/>
        </w:rPr>
        <w:t xml:space="preserve"> the outcome after </w:t>
      </w:r>
      <w:r w:rsidR="00C532CD" w:rsidRPr="00632770">
        <w:rPr>
          <w:rFonts w:ascii="Book Antiqua" w:hAnsi="Book Antiqua" w:cs="Arial"/>
          <w:lang w:val="en-US" w:eastAsia="en-US"/>
        </w:rPr>
        <w:t>IVBI</w:t>
      </w:r>
      <w:r w:rsidR="007426B5" w:rsidRPr="00632770">
        <w:rPr>
          <w:rFonts w:ascii="Book Antiqua" w:hAnsi="Book Antiqua" w:cs="Arial"/>
          <w:lang w:val="en-US" w:eastAsia="en-US"/>
        </w:rPr>
        <w:t>. In addition, the study</w:t>
      </w:r>
      <w:r w:rsidRPr="00632770">
        <w:rPr>
          <w:rFonts w:ascii="Book Antiqua" w:hAnsi="Book Antiqua" w:cs="Arial"/>
          <w:lang w:val="en-US" w:eastAsia="en-US"/>
        </w:rPr>
        <w:t xml:space="preserve"> indicates that </w:t>
      </w:r>
      <w:r w:rsidR="00C532CD" w:rsidRPr="00632770">
        <w:rPr>
          <w:rFonts w:ascii="Book Antiqua" w:hAnsi="Book Antiqua" w:cs="Arial"/>
          <w:lang w:val="en-US" w:eastAsia="en-US"/>
        </w:rPr>
        <w:t>IVBI</w:t>
      </w:r>
      <w:r w:rsidRPr="00632770">
        <w:rPr>
          <w:rFonts w:ascii="Book Antiqua" w:hAnsi="Book Antiqua" w:cs="Arial"/>
          <w:lang w:val="en-US" w:eastAsia="en-US"/>
        </w:rPr>
        <w:t xml:space="preserve"> could be a primary therapeutic modality for CME</w:t>
      </w:r>
      <w:r w:rsidR="009C5DD7" w:rsidRPr="00632770">
        <w:rPr>
          <w:rFonts w:ascii="Book Antiqua" w:hAnsi="Book Antiqua" w:cs="Arial"/>
          <w:vertAlign w:val="superscript"/>
          <w:lang w:val="en-US" w:eastAsia="en-US"/>
        </w:rPr>
        <w:fldChar w:fldCharType="begin">
          <w:fldData xml:space="preserve">PEVuZE5vdGU+PENpdGU+PEF1dGhvcj5XdTwvQXV0aG9yPjxZZWFyPjIwMTI8L1llYXI+PFJlY051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PEVuZE5vdGU+PENpdGU+PEF1dGhvcj5XdTwvQXV0aG9yPjxZZWFyPjIwMTI8L1llYXI+PFJlY051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296416" w:rsidRPr="00632770">
        <w:rPr>
          <w:rFonts w:ascii="Book Antiqua" w:eastAsiaTheme="minorEastAsia" w:hAnsi="Book Antiqua" w:cs="Arial" w:hint="eastAsia"/>
          <w:vertAlign w:val="superscript"/>
          <w:lang w:val="en-US" w:eastAsia="zh-CN"/>
        </w:rPr>
        <w:t>[</w:t>
      </w:r>
      <w:hyperlink w:anchor="_ENREF_43" w:tooltip="Wu, 2012 #1862" w:history="1">
        <w:r w:rsidR="001A7178" w:rsidRPr="00632770">
          <w:rPr>
            <w:rFonts w:ascii="Book Antiqua" w:hAnsi="Book Antiqua" w:cs="Arial"/>
            <w:vertAlign w:val="superscript"/>
            <w:lang w:val="en-US" w:eastAsia="en-US"/>
          </w:rPr>
          <w:t>4</w:t>
        </w:r>
        <w:r w:rsidR="00BD6CB6">
          <w:rPr>
            <w:rFonts w:ascii="Book Antiqua" w:eastAsiaTheme="minorEastAsia" w:hAnsi="Book Antiqua" w:cs="Arial" w:hint="eastAsia"/>
            <w:vertAlign w:val="superscript"/>
            <w:lang w:val="en-US" w:eastAsia="zh-CN"/>
          </w:rPr>
          <w:t>4</w:t>
        </w:r>
      </w:hyperlink>
      <w:r w:rsidR="00296416"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0051168D" w:rsidRPr="00632770">
        <w:rPr>
          <w:rFonts w:ascii="Book Antiqua" w:hAnsi="Book Antiqua" w:cs="Arial"/>
          <w:lang w:val="en-US" w:eastAsia="en-US"/>
        </w:rPr>
        <w:t xml:space="preserve">. Similar results were found in a retrospective study conducted by Roh </w:t>
      </w:r>
      <w:r w:rsidR="0051168D" w:rsidRPr="00632770">
        <w:rPr>
          <w:rFonts w:ascii="Book Antiqua" w:hAnsi="Book Antiqua" w:cs="Arial"/>
          <w:i/>
          <w:lang w:val="en-US" w:eastAsia="en-US"/>
        </w:rPr>
        <w:t>et al</w:t>
      </w:r>
      <w:r w:rsidR="009C5DD7" w:rsidRPr="00632770">
        <w:rPr>
          <w:rFonts w:ascii="Book Antiqua" w:hAnsi="Book Antiqua" w:cs="Arial"/>
          <w:vertAlign w:val="superscript"/>
          <w:lang w:val="en-US" w:eastAsia="en-US"/>
        </w:rPr>
        <w:fldChar w:fldCharType="begin">
          <w:fldData xml:space="preserve">PEVuZE5vdGU+PENpdGU+PEF1dGhvcj5Sb2g8L0F1dGhvcj48WWVhcj4yMDEwPC9ZZWFyPjxSZWNO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PEVuZE5vdGU+PENpdGU+PEF1dGhvcj5Sb2g8L0F1dGhvcj48WWVhcj4yMDEwPC9ZZWFyPjxSZWNO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034B00" w:rsidRPr="00632770">
        <w:rPr>
          <w:rFonts w:ascii="Book Antiqua" w:eastAsiaTheme="minorEastAsia" w:hAnsi="Book Antiqua" w:cs="Arial" w:hint="eastAsia"/>
          <w:vertAlign w:val="superscript"/>
          <w:lang w:val="en-US" w:eastAsia="zh-CN"/>
        </w:rPr>
        <w:t>[</w:t>
      </w:r>
      <w:hyperlink w:anchor="_ENREF_44" w:tooltip="Roh, 2010 #1858" w:history="1">
        <w:r w:rsidR="00BD6CB6">
          <w:rPr>
            <w:rFonts w:ascii="Book Antiqua" w:eastAsiaTheme="minorEastAsia" w:hAnsi="Book Antiqua" w:cs="Arial" w:hint="eastAsia"/>
            <w:vertAlign w:val="superscript"/>
            <w:lang w:val="en-US" w:eastAsia="zh-CN"/>
          </w:rPr>
          <w:t>32</w:t>
        </w:r>
      </w:hyperlink>
      <w:r w:rsidR="00034B00"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0051168D" w:rsidRPr="00632770">
        <w:rPr>
          <w:rFonts w:ascii="Book Antiqua" w:hAnsi="Book Antiqua" w:cs="Arial"/>
          <w:lang w:val="en-US" w:eastAsia="en-US"/>
        </w:rPr>
        <w:t>.</w:t>
      </w:r>
    </w:p>
    <w:p w:rsidR="001D53F3" w:rsidRPr="00632770" w:rsidRDefault="001D53F3"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The Pan-American Collaborative Retina Study Group has published the 24-month results of </w:t>
      </w:r>
      <w:r w:rsidR="00A652BD" w:rsidRPr="00632770">
        <w:rPr>
          <w:rFonts w:ascii="Book Antiqua" w:hAnsi="Book Antiqua" w:cs="Arial"/>
          <w:lang w:val="en-US" w:eastAsia="en-US"/>
        </w:rPr>
        <w:t>a study examining</w:t>
      </w:r>
      <w:r w:rsidRPr="00632770">
        <w:rPr>
          <w:rFonts w:ascii="Book Antiqua" w:hAnsi="Book Antiqua" w:cs="Arial"/>
          <w:lang w:val="en-US" w:eastAsia="en-US"/>
        </w:rPr>
        <w:t xml:space="preserve"> intravitreal bevacizumab as </w:t>
      </w:r>
      <w:r w:rsidR="00A652BD" w:rsidRPr="00632770">
        <w:rPr>
          <w:rFonts w:ascii="Book Antiqua" w:hAnsi="Book Antiqua" w:cs="Arial"/>
          <w:lang w:val="en-US" w:eastAsia="en-US"/>
        </w:rPr>
        <w:t xml:space="preserve">the </w:t>
      </w:r>
      <w:r w:rsidRPr="00632770">
        <w:rPr>
          <w:rFonts w:ascii="Book Antiqua" w:hAnsi="Book Antiqua" w:cs="Arial"/>
          <w:lang w:val="en-US" w:eastAsia="en-US"/>
        </w:rPr>
        <w:t xml:space="preserve">primary treatment for diffuse DME (DDME). </w:t>
      </w:r>
      <w:r w:rsidR="00A652BD" w:rsidRPr="00632770">
        <w:rPr>
          <w:rFonts w:ascii="Book Antiqua" w:hAnsi="Book Antiqua" w:cs="Arial"/>
          <w:lang w:val="en-US" w:eastAsia="en-US"/>
        </w:rPr>
        <w:t>For t</w:t>
      </w:r>
      <w:r w:rsidRPr="00632770">
        <w:rPr>
          <w:rFonts w:ascii="Book Antiqua" w:hAnsi="Book Antiqua" w:cs="Arial"/>
          <w:lang w:val="en-US" w:eastAsia="en-US"/>
        </w:rPr>
        <w:t xml:space="preserve">hese </w:t>
      </w:r>
      <w:r w:rsidR="00A652BD" w:rsidRPr="00632770">
        <w:rPr>
          <w:rFonts w:ascii="Book Antiqua" w:hAnsi="Book Antiqua" w:cs="Arial"/>
          <w:lang w:val="en-US" w:eastAsia="en-US"/>
        </w:rPr>
        <w:t>retrospective</w:t>
      </w:r>
      <w:r w:rsidRPr="00632770">
        <w:rPr>
          <w:rFonts w:ascii="Book Antiqua" w:hAnsi="Book Antiqua" w:cs="Arial"/>
          <w:lang w:val="en-US" w:eastAsia="en-US"/>
        </w:rPr>
        <w:t xml:space="preserve">, multicenter, interventional, comparative case series, </w:t>
      </w:r>
      <w:r w:rsidR="00A652BD" w:rsidRPr="00632770">
        <w:rPr>
          <w:rFonts w:ascii="Book Antiqua" w:hAnsi="Book Antiqua" w:cs="Arial"/>
          <w:lang w:val="en-US" w:eastAsia="en-US"/>
        </w:rPr>
        <w:t xml:space="preserve">the </w:t>
      </w:r>
      <w:r w:rsidRPr="00632770">
        <w:rPr>
          <w:rFonts w:ascii="Book Antiqua" w:hAnsi="Book Antiqua" w:cs="Arial"/>
          <w:lang w:val="en-US" w:eastAsia="en-US"/>
        </w:rPr>
        <w:t>clinical data of 139 eyes with DDME at 11 centers from 8 countries were reviewed. All of the</w:t>
      </w:r>
      <w:r w:rsidR="00A652BD" w:rsidRPr="00632770">
        <w:rPr>
          <w:rFonts w:ascii="Book Antiqua" w:hAnsi="Book Antiqua" w:cs="Arial"/>
          <w:lang w:val="en-US" w:eastAsia="en-US"/>
        </w:rPr>
        <w:t xml:space="preserve"> eyes</w:t>
      </w:r>
      <w:r w:rsidRPr="00632770">
        <w:rPr>
          <w:rFonts w:ascii="Book Antiqua" w:hAnsi="Book Antiqua" w:cs="Arial"/>
          <w:lang w:val="en-US" w:eastAsia="en-US"/>
        </w:rPr>
        <w:t xml:space="preserve"> were treated with off-label IVB with at least 1 intravitreal injection of 1.25 or 2.5 mg </w:t>
      </w:r>
      <w:r w:rsidR="00AA012C" w:rsidRPr="00632770">
        <w:rPr>
          <w:rFonts w:ascii="Book Antiqua" w:hAnsi="Book Antiqua" w:cs="Arial"/>
          <w:lang w:val="en-US" w:eastAsia="en-US"/>
        </w:rPr>
        <w:t xml:space="preserve">of </w:t>
      </w:r>
      <w:r w:rsidRPr="00632770">
        <w:rPr>
          <w:rFonts w:ascii="Book Antiqua" w:hAnsi="Book Antiqua" w:cs="Arial"/>
          <w:lang w:val="en-US" w:eastAsia="en-US"/>
        </w:rPr>
        <w:t xml:space="preserve">bevacizumab. The dose received at baseline was the same dose delivered throughout the study. </w:t>
      </w:r>
      <w:r w:rsidR="00800848" w:rsidRPr="00632770">
        <w:rPr>
          <w:rFonts w:ascii="Book Antiqua" w:hAnsi="Book Antiqua" w:cs="Arial"/>
          <w:lang w:val="en-US" w:eastAsia="en-US"/>
        </w:rPr>
        <w:t>The e</w:t>
      </w:r>
      <w:r w:rsidRPr="00632770">
        <w:rPr>
          <w:rFonts w:ascii="Book Antiqua" w:hAnsi="Book Antiqua" w:cs="Arial"/>
          <w:lang w:val="en-US" w:eastAsia="en-US"/>
        </w:rPr>
        <w:t xml:space="preserve">xclusion criteria </w:t>
      </w:r>
      <w:r w:rsidR="00E21175" w:rsidRPr="00632770">
        <w:rPr>
          <w:rFonts w:ascii="Book Antiqua" w:hAnsi="Book Antiqua" w:cs="Arial"/>
          <w:lang w:val="en-US" w:eastAsia="en-US"/>
        </w:rPr>
        <w:t>were</w:t>
      </w:r>
      <w:r w:rsidR="006D386C" w:rsidRPr="00632770">
        <w:rPr>
          <w:rFonts w:ascii="Book Antiqua" w:hAnsi="Book Antiqua" w:cs="Arial"/>
          <w:lang w:val="en-US" w:eastAsia="en-US"/>
        </w:rPr>
        <w:t xml:space="preserve"> as follows</w:t>
      </w:r>
      <w:r w:rsidR="00E21175" w:rsidRPr="00632770">
        <w:rPr>
          <w:rFonts w:ascii="Book Antiqua" w:hAnsi="Book Antiqua" w:cs="Arial"/>
          <w:lang w:val="en-US" w:eastAsia="en-US"/>
        </w:rPr>
        <w:t>:</w:t>
      </w:r>
      <w:r w:rsidRPr="00632770">
        <w:rPr>
          <w:rFonts w:ascii="Book Antiqua" w:hAnsi="Book Antiqua" w:cs="Arial"/>
          <w:lang w:val="en-US" w:eastAsia="en-US"/>
        </w:rPr>
        <w:t xml:space="preserve"> patients with DDME </w:t>
      </w:r>
      <w:r w:rsidR="006D386C" w:rsidRPr="00632770">
        <w:rPr>
          <w:rFonts w:ascii="Book Antiqua" w:hAnsi="Book Antiqua" w:cs="Arial"/>
          <w:lang w:val="en-US" w:eastAsia="en-US"/>
        </w:rPr>
        <w:t xml:space="preserve">that </w:t>
      </w:r>
      <w:r w:rsidR="00E21175" w:rsidRPr="00632770">
        <w:rPr>
          <w:rFonts w:ascii="Book Antiqua" w:hAnsi="Book Antiqua" w:cs="Arial"/>
          <w:lang w:val="en-US" w:eastAsia="en-US"/>
        </w:rPr>
        <w:t>were</w:t>
      </w:r>
      <w:r w:rsidRPr="00632770">
        <w:rPr>
          <w:rFonts w:ascii="Book Antiqua" w:hAnsi="Book Antiqua" w:cs="Arial"/>
          <w:lang w:val="en-US" w:eastAsia="en-US"/>
        </w:rPr>
        <w:t xml:space="preserve"> treated with laser photocoagulation or intravitreal triamcinolone</w:t>
      </w:r>
      <w:r w:rsidR="00E21175" w:rsidRPr="00632770">
        <w:rPr>
          <w:rFonts w:ascii="Book Antiqua" w:hAnsi="Book Antiqua" w:cs="Arial"/>
          <w:lang w:val="en-US" w:eastAsia="en-US"/>
        </w:rPr>
        <w:t xml:space="preserve"> </w:t>
      </w:r>
      <w:r w:rsidR="006D386C" w:rsidRPr="00632770">
        <w:rPr>
          <w:rFonts w:ascii="Book Antiqua" w:hAnsi="Book Antiqua" w:cs="Arial"/>
          <w:lang w:val="en-US" w:eastAsia="en-US"/>
        </w:rPr>
        <w:t>previously</w:t>
      </w:r>
      <w:r w:rsidRPr="00632770">
        <w:rPr>
          <w:rFonts w:ascii="Book Antiqua" w:hAnsi="Book Antiqua" w:cs="Arial"/>
          <w:lang w:val="en-US" w:eastAsia="en-US"/>
        </w:rPr>
        <w:t>, macular isch</w:t>
      </w:r>
      <w:r w:rsidR="00E21175" w:rsidRPr="00632770">
        <w:rPr>
          <w:rFonts w:ascii="Book Antiqua" w:hAnsi="Book Antiqua" w:cs="Arial"/>
          <w:lang w:val="en-US" w:eastAsia="en-US"/>
        </w:rPr>
        <w:t xml:space="preserve">emia, intraocular </w:t>
      </w:r>
      <w:r w:rsidR="00E21175" w:rsidRPr="00632770">
        <w:rPr>
          <w:rFonts w:ascii="Book Antiqua" w:hAnsi="Book Antiqua" w:cs="Arial"/>
          <w:lang w:val="en-US" w:eastAsia="en-US"/>
        </w:rPr>
        <w:lastRenderedPageBreak/>
        <w:t>inflammation,</w:t>
      </w:r>
      <w:r w:rsidRPr="00632770">
        <w:rPr>
          <w:rFonts w:ascii="Book Antiqua" w:hAnsi="Book Antiqua" w:cs="Arial"/>
          <w:lang w:val="en-US" w:eastAsia="en-US"/>
        </w:rPr>
        <w:t xml:space="preserve"> </w:t>
      </w:r>
      <w:r w:rsidR="00E21175" w:rsidRPr="00632770">
        <w:rPr>
          <w:rFonts w:ascii="Book Antiqua" w:hAnsi="Book Antiqua" w:cs="Arial"/>
          <w:lang w:val="en-US" w:eastAsia="en-US"/>
        </w:rPr>
        <w:t xml:space="preserve">a prior history of vitreoretinal surgery or </w:t>
      </w:r>
      <w:r w:rsidRPr="00632770">
        <w:rPr>
          <w:rFonts w:ascii="Book Antiqua" w:hAnsi="Book Antiqua" w:cs="Arial"/>
          <w:lang w:val="en-US" w:eastAsia="en-US"/>
        </w:rPr>
        <w:t xml:space="preserve">cataract </w:t>
      </w:r>
      <w:r w:rsidR="00E21175" w:rsidRPr="00632770">
        <w:rPr>
          <w:rFonts w:ascii="Book Antiqua" w:hAnsi="Book Antiqua" w:cs="Arial"/>
          <w:lang w:val="en-US" w:eastAsia="en-US"/>
        </w:rPr>
        <w:t xml:space="preserve">surgery within the past 6 </w:t>
      </w:r>
      <w:r w:rsidR="00A74DDF" w:rsidRPr="00632770">
        <w:rPr>
          <w:rFonts w:ascii="Book Antiqua" w:hAnsi="Book Antiqua" w:cs="Arial"/>
          <w:lang w:val="en-US" w:eastAsia="en-US"/>
        </w:rPr>
        <w:t>mo</w:t>
      </w:r>
      <w:r w:rsidRPr="00632770">
        <w:rPr>
          <w:rFonts w:ascii="Book Antiqua" w:hAnsi="Book Antiqua" w:cs="Arial"/>
          <w:lang w:val="en-US" w:eastAsia="en-US"/>
        </w:rPr>
        <w:t>,</w:t>
      </w:r>
      <w:r w:rsidR="00E21175" w:rsidRPr="00632770">
        <w:rPr>
          <w:rFonts w:ascii="Book Antiqua" w:hAnsi="Book Antiqua" w:cs="Arial"/>
          <w:lang w:val="en-US" w:eastAsia="en-US"/>
        </w:rPr>
        <w:t xml:space="preserve"> uncontrolled intraocular pressure,</w:t>
      </w:r>
      <w:r w:rsidRPr="00632770">
        <w:rPr>
          <w:rFonts w:ascii="Book Antiqua" w:hAnsi="Book Antiqua" w:cs="Arial"/>
          <w:lang w:val="en-US" w:eastAsia="en-US"/>
        </w:rPr>
        <w:t xml:space="preserve"> and the presence of an epiretinal membrane or vitreomacular traction syndrome. Each patient underwent BCVA measurement with ETDRS charts, ophthalmic examination an</w:t>
      </w:r>
      <w:r w:rsidR="008819E9" w:rsidRPr="00632770">
        <w:rPr>
          <w:rFonts w:ascii="Book Antiqua" w:hAnsi="Book Antiqua" w:cs="Arial"/>
          <w:lang w:val="en-US" w:eastAsia="en-US"/>
        </w:rPr>
        <w:t>d</w:t>
      </w:r>
      <w:r w:rsidRPr="00632770">
        <w:rPr>
          <w:rFonts w:ascii="Book Antiqua" w:hAnsi="Book Antiqua" w:cs="Arial"/>
          <w:lang w:val="en-US" w:eastAsia="en-US"/>
        </w:rPr>
        <w:t xml:space="preserve"> OCT at baseline and 1, 3, 6, 12, and 24 </w:t>
      </w:r>
      <w:r w:rsidR="00A74DDF" w:rsidRPr="00632770">
        <w:rPr>
          <w:rFonts w:ascii="Book Antiqua" w:hAnsi="Book Antiqua" w:cs="Arial"/>
          <w:lang w:val="en-US" w:eastAsia="en-US"/>
        </w:rPr>
        <w:t>mo</w:t>
      </w:r>
      <w:r w:rsidRPr="00632770">
        <w:rPr>
          <w:rFonts w:ascii="Book Antiqua" w:hAnsi="Book Antiqua" w:cs="Arial"/>
          <w:lang w:val="en-US" w:eastAsia="en-US"/>
        </w:rPr>
        <w:t xml:space="preserve"> after the initial injection</w:t>
      </w:r>
      <w:r w:rsidR="006D386C" w:rsidRPr="00632770">
        <w:rPr>
          <w:rFonts w:ascii="Book Antiqua" w:hAnsi="Book Antiqua" w:cs="Arial"/>
          <w:lang w:val="en-US" w:eastAsia="en-US"/>
        </w:rPr>
        <w:t xml:space="preserve">. Fluorescein angiography </w:t>
      </w:r>
      <w:r w:rsidRPr="00632770">
        <w:rPr>
          <w:rFonts w:ascii="Book Antiqua" w:hAnsi="Book Antiqua" w:cs="Arial"/>
          <w:lang w:val="en-US" w:eastAsia="en-US"/>
        </w:rPr>
        <w:t xml:space="preserve">was performed at the discretion of the examiner </w:t>
      </w:r>
      <w:r w:rsidR="006470B4" w:rsidRPr="00632770">
        <w:rPr>
          <w:rFonts w:ascii="Book Antiqua" w:hAnsi="Book Antiqua" w:cs="Arial"/>
          <w:lang w:val="en-US" w:eastAsia="en-US"/>
        </w:rPr>
        <w:t>(</w:t>
      </w:r>
      <w:r w:rsidRPr="00632770">
        <w:rPr>
          <w:rFonts w:ascii="Book Antiqua" w:hAnsi="Book Antiqua" w:cs="Arial"/>
          <w:lang w:val="en-US" w:eastAsia="en-US"/>
        </w:rPr>
        <w:t xml:space="preserve">usually every 6 </w:t>
      </w:r>
      <w:r w:rsidR="00A74DDF" w:rsidRPr="00632770">
        <w:rPr>
          <w:rFonts w:ascii="Book Antiqua" w:hAnsi="Book Antiqua" w:cs="Arial"/>
          <w:lang w:val="en-US" w:eastAsia="en-US"/>
        </w:rPr>
        <w:t>mo</w:t>
      </w:r>
      <w:r w:rsidRPr="00632770">
        <w:rPr>
          <w:rFonts w:ascii="Book Antiqua" w:hAnsi="Book Antiqua" w:cs="Arial"/>
          <w:lang w:val="en-US" w:eastAsia="en-US"/>
        </w:rPr>
        <w:t>). Patients received re</w:t>
      </w:r>
      <w:r w:rsidR="006470B4" w:rsidRPr="00632770">
        <w:rPr>
          <w:rFonts w:ascii="Book Antiqua" w:hAnsi="Book Antiqua" w:cs="Arial"/>
          <w:lang w:val="en-US" w:eastAsia="en-US"/>
        </w:rPr>
        <w:t>-</w:t>
      </w:r>
      <w:r w:rsidRPr="00632770">
        <w:rPr>
          <w:rFonts w:ascii="Book Antiqua" w:hAnsi="Book Antiqua" w:cs="Arial"/>
          <w:lang w:val="en-US" w:eastAsia="en-US"/>
        </w:rPr>
        <w:t xml:space="preserve">injections whenever there was a recurrence of DDME. </w:t>
      </w:r>
    </w:p>
    <w:p w:rsidR="001D53F3" w:rsidRPr="00632770" w:rsidRDefault="001D53F3"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One month after the initial bevacizumab injection, improvements in </w:t>
      </w:r>
      <w:r w:rsidR="006D386C" w:rsidRPr="00632770">
        <w:rPr>
          <w:rFonts w:ascii="Book Antiqua" w:hAnsi="Book Antiqua" w:cs="Arial"/>
          <w:lang w:val="en-US" w:eastAsia="en-US"/>
        </w:rPr>
        <w:t xml:space="preserve">the </w:t>
      </w:r>
      <w:r w:rsidRPr="00632770">
        <w:rPr>
          <w:rFonts w:ascii="Book Antiqua" w:hAnsi="Book Antiqua" w:cs="Arial"/>
          <w:lang w:val="en-US" w:eastAsia="en-US"/>
        </w:rPr>
        <w:t>BCVA and CMT measurements were observed, and these significant changes continued during the 24-month follow-up</w:t>
      </w:r>
      <w:r w:rsidR="006D386C" w:rsidRPr="00632770">
        <w:rPr>
          <w:rFonts w:ascii="Book Antiqua" w:hAnsi="Book Antiqua" w:cs="Arial"/>
          <w:lang w:val="en-US" w:eastAsia="en-US"/>
        </w:rPr>
        <w:t xml:space="preserve"> period</w:t>
      </w:r>
      <w:r w:rsidRPr="00632770">
        <w:rPr>
          <w:rFonts w:ascii="Book Antiqua" w:hAnsi="Book Antiqua" w:cs="Arial"/>
          <w:lang w:val="en-US" w:eastAsia="en-US"/>
        </w:rPr>
        <w:t>.</w:t>
      </w:r>
      <w:r w:rsidR="007B7769" w:rsidRPr="00632770">
        <w:rPr>
          <w:rFonts w:ascii="Book Antiqua" w:hAnsi="Book Antiqua" w:cs="Arial"/>
          <w:lang w:val="en-US" w:eastAsia="en-US"/>
        </w:rPr>
        <w:t xml:space="preserve"> The </w:t>
      </w:r>
      <w:r w:rsidR="006470B4" w:rsidRPr="00632770">
        <w:rPr>
          <w:rFonts w:ascii="Book Antiqua" w:hAnsi="Book Antiqua" w:cs="Arial"/>
          <w:lang w:val="en-US" w:eastAsia="en-US"/>
        </w:rPr>
        <w:t>improvement</w:t>
      </w:r>
      <w:r w:rsidR="007B7769" w:rsidRPr="00632770">
        <w:rPr>
          <w:rFonts w:ascii="Book Antiqua" w:hAnsi="Book Antiqua" w:cs="Arial"/>
          <w:lang w:val="en-US" w:eastAsia="en-US"/>
        </w:rPr>
        <w:t xml:space="preserve"> </w:t>
      </w:r>
      <w:r w:rsidR="006470B4" w:rsidRPr="00632770">
        <w:rPr>
          <w:rFonts w:ascii="Book Antiqua" w:hAnsi="Book Antiqua" w:cs="Arial"/>
          <w:lang w:val="en-US" w:eastAsia="en-US"/>
        </w:rPr>
        <w:t xml:space="preserve">of the </w:t>
      </w:r>
      <w:r w:rsidR="007B7769" w:rsidRPr="00632770">
        <w:rPr>
          <w:rFonts w:ascii="Book Antiqua" w:hAnsi="Book Antiqua" w:cs="Arial"/>
          <w:lang w:val="en-US" w:eastAsia="en-US"/>
        </w:rPr>
        <w:t xml:space="preserve">BCVA and OCT from one </w:t>
      </w:r>
      <w:r w:rsidR="006D386C" w:rsidRPr="00632770">
        <w:rPr>
          <w:rFonts w:ascii="Book Antiqua" w:hAnsi="Book Antiqua" w:cs="Arial"/>
          <w:lang w:val="en-US" w:eastAsia="en-US"/>
        </w:rPr>
        <w:t xml:space="preserve">study </w:t>
      </w:r>
      <w:r w:rsidR="007B7769" w:rsidRPr="00632770">
        <w:rPr>
          <w:rFonts w:ascii="Book Antiqua" w:hAnsi="Book Antiqua" w:cs="Arial"/>
          <w:lang w:val="en-US" w:eastAsia="en-US"/>
        </w:rPr>
        <w:t xml:space="preserve">after 6 injections during the 2-year period </w:t>
      </w:r>
      <w:r w:rsidR="006470B4" w:rsidRPr="00632770">
        <w:rPr>
          <w:rFonts w:ascii="Book Antiqua" w:hAnsi="Book Antiqua" w:cs="Arial"/>
          <w:lang w:val="en-US" w:eastAsia="en-US"/>
        </w:rPr>
        <w:t xml:space="preserve">is shown </w:t>
      </w:r>
      <w:r w:rsidR="007B7769" w:rsidRPr="00632770">
        <w:rPr>
          <w:rFonts w:ascii="Book Antiqua" w:hAnsi="Book Antiqua" w:cs="Arial"/>
          <w:lang w:val="en-US" w:eastAsia="en-US"/>
        </w:rPr>
        <w:t>(</w:t>
      </w:r>
      <w:r w:rsidR="00DF0A02" w:rsidRPr="00632770">
        <w:rPr>
          <w:rFonts w:ascii="Book Antiqua" w:hAnsi="Book Antiqua" w:cs="Arial"/>
          <w:lang w:val="en-US" w:eastAsia="en-US"/>
        </w:rPr>
        <w:t>Figure</w:t>
      </w:r>
      <w:r w:rsidR="007B7769" w:rsidRPr="00632770">
        <w:rPr>
          <w:rFonts w:ascii="Book Antiqua" w:hAnsi="Book Antiqua" w:cs="Arial"/>
          <w:lang w:val="en-US" w:eastAsia="en-US"/>
        </w:rPr>
        <w:t xml:space="preserve"> </w:t>
      </w:r>
      <w:r w:rsidR="00FA054A" w:rsidRPr="00632770">
        <w:rPr>
          <w:rFonts w:ascii="Book Antiqua" w:hAnsi="Book Antiqua" w:cs="Arial"/>
          <w:lang w:val="en-US" w:eastAsia="en-US"/>
        </w:rPr>
        <w:t>5</w:t>
      </w:r>
      <w:r w:rsidR="007B7769" w:rsidRPr="00632770">
        <w:rPr>
          <w:rFonts w:ascii="Book Antiqua" w:hAnsi="Book Antiqua" w:cs="Arial"/>
          <w:lang w:val="en-US" w:eastAsia="en-US"/>
        </w:rPr>
        <w:t>)</w:t>
      </w:r>
      <w:r w:rsidR="007B7769" w:rsidRPr="00632770">
        <w:rPr>
          <w:rFonts w:ascii="Book Antiqua" w:hAnsi="Book Antiqua" w:cs="Arial"/>
          <w:b/>
          <w:lang w:val="en-US" w:eastAsia="en-US"/>
        </w:rPr>
        <w:t>.</w:t>
      </w:r>
      <w:r w:rsidR="007B7769" w:rsidRPr="00632770">
        <w:rPr>
          <w:rFonts w:ascii="Book Antiqua" w:hAnsi="Book Antiqua" w:cs="Arial"/>
          <w:lang w:val="en-US" w:eastAsia="en-US"/>
        </w:rPr>
        <w:t xml:space="preserve"> </w:t>
      </w:r>
      <w:r w:rsidRPr="00632770">
        <w:rPr>
          <w:rFonts w:ascii="Book Antiqua" w:hAnsi="Book Antiqua" w:cs="Arial"/>
          <w:lang w:val="en-US" w:eastAsia="en-US"/>
        </w:rPr>
        <w:t xml:space="preserve">BCVA analysis demonstrated that after 24 </w:t>
      </w:r>
      <w:r w:rsidR="00A74DDF" w:rsidRPr="00632770">
        <w:rPr>
          <w:rFonts w:ascii="Book Antiqua" w:hAnsi="Book Antiqua" w:cs="Arial"/>
          <w:lang w:val="en-US" w:eastAsia="en-US"/>
        </w:rPr>
        <w:t>mo</w:t>
      </w:r>
      <w:r w:rsidRPr="00632770">
        <w:rPr>
          <w:rFonts w:ascii="Book Antiqua" w:hAnsi="Book Antiqua" w:cs="Arial"/>
          <w:lang w:val="en-US" w:eastAsia="en-US"/>
        </w:rPr>
        <w:t xml:space="preserve">, 72 (51.8%) eyes improved 2 or more ETDRS lines, 62 (44.6%) eyes remained stable, and 5 (3.6%) eyes decreased 2 or more ETDRS lines of BCVA. </w:t>
      </w:r>
      <w:r w:rsidR="006D386C" w:rsidRPr="00632770">
        <w:rPr>
          <w:rFonts w:ascii="Book Antiqua" w:hAnsi="Book Antiqua" w:cs="Arial"/>
          <w:lang w:val="en-US" w:eastAsia="en-US"/>
        </w:rPr>
        <w:t>A twenty</w:t>
      </w:r>
      <w:r w:rsidRPr="00632770">
        <w:rPr>
          <w:rFonts w:ascii="Book Antiqua" w:hAnsi="Book Antiqua" w:cs="Arial"/>
          <w:lang w:val="en-US" w:eastAsia="en-US"/>
        </w:rPr>
        <w:t xml:space="preserve">-four–month OCT analysis </w:t>
      </w:r>
      <w:r w:rsidR="006D386C" w:rsidRPr="00632770">
        <w:rPr>
          <w:rFonts w:ascii="Book Antiqua" w:hAnsi="Book Antiqua" w:cs="Arial"/>
          <w:lang w:val="en-US" w:eastAsia="en-US"/>
        </w:rPr>
        <w:t xml:space="preserve">indicated </w:t>
      </w:r>
      <w:r w:rsidRPr="00632770">
        <w:rPr>
          <w:rFonts w:ascii="Book Antiqua" w:hAnsi="Book Antiqua" w:cs="Arial"/>
          <w:lang w:val="en-US" w:eastAsia="en-US"/>
        </w:rPr>
        <w:t>that CMT measurements decreased from 446.4</w:t>
      </w:r>
      <w:r w:rsidR="00C933C7" w:rsidRPr="00632770">
        <w:rPr>
          <w:rFonts w:ascii="Book Antiqua" w:eastAsiaTheme="minorEastAsia" w:hAnsi="Book Antiqua" w:cs="Arial" w:hint="eastAsia"/>
          <w:lang w:val="en-US" w:eastAsia="zh-CN"/>
        </w:rPr>
        <w:t xml:space="preserve"> </w:t>
      </w:r>
      <w:r w:rsidRPr="00632770">
        <w:rPr>
          <w:rFonts w:ascii="Book Antiqua" w:hAnsi="Book Antiqua" w:cs="Arial"/>
          <w:lang w:val="en-US" w:eastAsia="en-US"/>
        </w:rPr>
        <w:sym w:font="Symbol" w:char="F0B1"/>
      </w:r>
      <w:r w:rsidR="00C933C7" w:rsidRPr="00632770">
        <w:rPr>
          <w:rFonts w:ascii="Book Antiqua" w:eastAsiaTheme="minorEastAsia" w:hAnsi="Book Antiqua" w:cs="Arial" w:hint="eastAsia"/>
          <w:lang w:val="en-US" w:eastAsia="zh-CN"/>
        </w:rPr>
        <w:t xml:space="preserve"> </w:t>
      </w:r>
      <w:r w:rsidRPr="00632770">
        <w:rPr>
          <w:rFonts w:ascii="Book Antiqua" w:hAnsi="Book Antiqua" w:cs="Arial"/>
          <w:lang w:val="en-US" w:eastAsia="en-US"/>
        </w:rPr>
        <w:t xml:space="preserve">154.4 </w:t>
      </w:r>
      <w:r w:rsidRPr="00632770">
        <w:rPr>
          <w:rFonts w:ascii="Book Antiqua" w:hAnsi="Book Antiqua" w:cs="Arial"/>
          <w:lang w:val="en-US" w:eastAsia="en-US"/>
        </w:rPr>
        <w:sym w:font="Symbol" w:char="F06D"/>
      </w:r>
      <w:r w:rsidRPr="00632770">
        <w:rPr>
          <w:rFonts w:ascii="Book Antiqua" w:hAnsi="Book Antiqua" w:cs="Arial"/>
          <w:lang w:val="en-US" w:eastAsia="en-US"/>
        </w:rPr>
        <w:t>m to 279.7</w:t>
      </w:r>
      <w:r w:rsidR="00C933C7" w:rsidRPr="00632770">
        <w:rPr>
          <w:rFonts w:ascii="Book Antiqua" w:eastAsiaTheme="minorEastAsia" w:hAnsi="Book Antiqua" w:cs="Arial" w:hint="eastAsia"/>
          <w:lang w:val="en-US" w:eastAsia="zh-CN"/>
        </w:rPr>
        <w:t xml:space="preserve"> </w:t>
      </w:r>
      <w:r w:rsidRPr="00632770">
        <w:rPr>
          <w:rFonts w:ascii="Book Antiqua" w:hAnsi="Book Antiqua" w:cs="Arial"/>
          <w:lang w:val="en-US" w:eastAsia="en-US"/>
        </w:rPr>
        <w:sym w:font="Symbol" w:char="F0B1"/>
      </w:r>
      <w:r w:rsidR="00C933C7" w:rsidRPr="00632770">
        <w:rPr>
          <w:rFonts w:ascii="Book Antiqua" w:eastAsiaTheme="minorEastAsia" w:hAnsi="Book Antiqua" w:cs="Arial" w:hint="eastAsia"/>
          <w:lang w:val="en-US" w:eastAsia="zh-CN"/>
        </w:rPr>
        <w:t xml:space="preserve"> </w:t>
      </w:r>
      <w:r w:rsidRPr="00632770">
        <w:rPr>
          <w:rFonts w:ascii="Book Antiqua" w:hAnsi="Book Antiqua" w:cs="Arial"/>
          <w:lang w:val="en-US" w:eastAsia="en-US"/>
        </w:rPr>
        <w:t xml:space="preserve">80 </w:t>
      </w:r>
      <w:r w:rsidRPr="00632770">
        <w:rPr>
          <w:rFonts w:ascii="Book Antiqua" w:hAnsi="Book Antiqua" w:cs="Arial"/>
          <w:lang w:val="en-US" w:eastAsia="en-US"/>
        </w:rPr>
        <w:sym w:font="Symbol" w:char="F06D"/>
      </w:r>
      <w:r w:rsidRPr="00632770">
        <w:rPr>
          <w:rFonts w:ascii="Book Antiqua" w:hAnsi="Book Antiqua" w:cs="Arial"/>
          <w:lang w:val="en-US" w:eastAsia="en-US"/>
        </w:rPr>
        <w:t>m. The mean number of IVB injections per eye was 5.8 (range, 1–15 injections) at a mean interval of 12.2</w:t>
      </w:r>
      <w:r w:rsidR="00A74DDF" w:rsidRPr="00632770">
        <w:rPr>
          <w:rFonts w:ascii="Book Antiqua" w:eastAsiaTheme="minorEastAsia" w:hAnsi="Book Antiqua" w:cs="Arial" w:hint="eastAsia"/>
          <w:lang w:val="en-US" w:eastAsia="zh-CN"/>
        </w:rPr>
        <w:t xml:space="preserve"> </w:t>
      </w:r>
      <w:r w:rsidRPr="00632770">
        <w:rPr>
          <w:rFonts w:ascii="Book Antiqua" w:hAnsi="Book Antiqua" w:cs="Arial"/>
          <w:lang w:val="en-US" w:eastAsia="en-US"/>
        </w:rPr>
        <w:sym w:font="Symbol" w:char="F0B1"/>
      </w:r>
      <w:r w:rsidR="00A74DDF" w:rsidRPr="00632770">
        <w:rPr>
          <w:rFonts w:ascii="Book Antiqua" w:eastAsiaTheme="minorEastAsia" w:hAnsi="Book Antiqua" w:cs="Arial" w:hint="eastAsia"/>
          <w:lang w:val="en-US" w:eastAsia="zh-CN"/>
        </w:rPr>
        <w:t xml:space="preserve"> </w:t>
      </w:r>
      <w:r w:rsidRPr="00632770">
        <w:rPr>
          <w:rFonts w:ascii="Book Antiqua" w:hAnsi="Book Antiqua" w:cs="Arial"/>
          <w:lang w:val="en-US" w:eastAsia="en-US"/>
        </w:rPr>
        <w:t xml:space="preserve">10.4 </w:t>
      </w:r>
      <w:r w:rsidR="00A74DDF" w:rsidRPr="00632770">
        <w:rPr>
          <w:rFonts w:ascii="Book Antiqua" w:hAnsi="Book Antiqua" w:cs="Arial"/>
          <w:lang w:val="en-US" w:eastAsia="en-US"/>
        </w:rPr>
        <w:t>wk</w:t>
      </w:r>
      <w:r w:rsidRPr="00632770">
        <w:rPr>
          <w:rFonts w:ascii="Book Antiqua" w:hAnsi="Book Antiqua" w:cs="Arial"/>
          <w:lang w:val="en-US" w:eastAsia="en-US"/>
        </w:rPr>
        <w:t xml:space="preserve">. The data analysis of BCVA and CMT </w:t>
      </w:r>
      <w:r w:rsidR="006D386C" w:rsidRPr="00632770">
        <w:rPr>
          <w:rFonts w:ascii="Book Antiqua" w:hAnsi="Book Antiqua" w:cs="Arial"/>
          <w:lang w:val="en-US" w:eastAsia="en-US"/>
        </w:rPr>
        <w:t xml:space="preserve">found no significant differences between the </w:t>
      </w:r>
      <w:r w:rsidRPr="00632770">
        <w:rPr>
          <w:rFonts w:ascii="Book Antiqua" w:hAnsi="Book Antiqua" w:cs="Arial"/>
          <w:lang w:val="en-US" w:eastAsia="en-US"/>
        </w:rPr>
        <w:t>1.25</w:t>
      </w:r>
      <w:r w:rsidR="00AA012C" w:rsidRPr="00632770">
        <w:rPr>
          <w:rFonts w:ascii="Book Antiqua" w:hAnsi="Book Antiqua" w:cs="Arial"/>
          <w:lang w:val="en-US" w:eastAsia="en-US"/>
        </w:rPr>
        <w:t>-</w:t>
      </w:r>
      <w:r w:rsidRPr="00632770">
        <w:rPr>
          <w:rFonts w:ascii="Book Antiqua" w:hAnsi="Book Antiqua" w:cs="Arial"/>
          <w:lang w:val="en-US" w:eastAsia="en-US"/>
        </w:rPr>
        <w:t xml:space="preserve"> and 2.5</w:t>
      </w:r>
      <w:r w:rsidR="00AA012C" w:rsidRPr="00632770">
        <w:rPr>
          <w:rFonts w:ascii="Book Antiqua" w:hAnsi="Book Antiqua" w:cs="Arial"/>
          <w:lang w:val="en-US" w:eastAsia="en-US"/>
        </w:rPr>
        <w:t>-</w:t>
      </w:r>
      <w:r w:rsidRPr="00632770">
        <w:rPr>
          <w:rFonts w:ascii="Book Antiqua" w:hAnsi="Book Antiqua" w:cs="Arial"/>
          <w:lang w:val="en-US" w:eastAsia="en-US"/>
        </w:rPr>
        <w:t xml:space="preserve">mg </w:t>
      </w:r>
      <w:r w:rsidR="006D386C" w:rsidRPr="00632770">
        <w:rPr>
          <w:rFonts w:ascii="Book Antiqua" w:hAnsi="Book Antiqua" w:cs="Arial"/>
          <w:lang w:val="en-US" w:eastAsia="en-US"/>
        </w:rPr>
        <w:t>dose groups</w:t>
      </w:r>
      <w:r w:rsidR="009C5DD7" w:rsidRPr="00632770">
        <w:rPr>
          <w:rFonts w:ascii="Book Antiqua" w:hAnsi="Book Antiqua" w:cs="Arial"/>
          <w:vertAlign w:val="superscript"/>
          <w:lang w:val="en-US" w:eastAsia="en-US"/>
        </w:rPr>
        <w:fldChar w:fldCharType="begin">
          <w:fldData xml:space="preserve">PEVuZE5vdGU+PENpdGU+PEF1dGhvcj5BcmV2YWxvPC9BdXRob3I+PFllYXI+MjAwOTwvWWVhcj48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PEVuZE5vdGU+PENpdGU+PEF1dGhvcj5BcmV2YWxvPC9BdXRob3I+PFllYXI+MjAwOTwvWWVhcj48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EA03EA" w:rsidRPr="00632770">
        <w:rPr>
          <w:rFonts w:ascii="Book Antiqua" w:eastAsiaTheme="minorEastAsia" w:hAnsi="Book Antiqua" w:cs="Arial" w:hint="eastAsia"/>
          <w:vertAlign w:val="superscript"/>
          <w:lang w:val="en-US" w:eastAsia="zh-CN"/>
        </w:rPr>
        <w:t>[</w:t>
      </w:r>
      <w:hyperlink w:anchor="_ENREF_45" w:tooltip="Arevalo, 2009 #1870" w:history="1">
        <w:r w:rsidR="001A7178" w:rsidRPr="00632770">
          <w:rPr>
            <w:rFonts w:ascii="Book Antiqua" w:hAnsi="Book Antiqua" w:cs="Arial"/>
            <w:vertAlign w:val="superscript"/>
            <w:lang w:val="en-US" w:eastAsia="en-US"/>
          </w:rPr>
          <w:t>45</w:t>
        </w:r>
      </w:hyperlink>
      <w:r w:rsidR="00EA03EA"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Pr="00632770">
        <w:rPr>
          <w:rFonts w:ascii="Book Antiqua" w:hAnsi="Book Antiqua" w:cs="Arial"/>
          <w:lang w:val="en-US" w:eastAsia="en-US"/>
        </w:rPr>
        <w:t>.</w:t>
      </w:r>
    </w:p>
    <w:p w:rsidR="0065091C" w:rsidRPr="00632770" w:rsidRDefault="003C1576"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A </w:t>
      </w:r>
      <w:r w:rsidR="00B1576B" w:rsidRPr="00632770">
        <w:rPr>
          <w:rFonts w:ascii="Book Antiqua" w:hAnsi="Book Antiqua" w:cs="Arial"/>
          <w:lang w:val="en-US" w:eastAsia="en-US"/>
        </w:rPr>
        <w:t>s</w:t>
      </w:r>
      <w:r w:rsidRPr="00632770">
        <w:rPr>
          <w:rFonts w:ascii="Book Antiqua" w:hAnsi="Book Antiqua" w:cs="Arial"/>
          <w:lang w:val="en-US" w:eastAsia="en-US"/>
        </w:rPr>
        <w:t xml:space="preserve">ystematic review of </w:t>
      </w:r>
      <w:r w:rsidR="00C532CD" w:rsidRPr="00632770">
        <w:rPr>
          <w:rFonts w:ascii="Book Antiqua" w:hAnsi="Book Antiqua" w:cs="Arial"/>
          <w:lang w:val="en-US" w:eastAsia="en-US"/>
        </w:rPr>
        <w:t>IVBI</w:t>
      </w:r>
      <w:r w:rsidRPr="00632770">
        <w:rPr>
          <w:rFonts w:ascii="Book Antiqua" w:hAnsi="Book Antiqua" w:cs="Arial"/>
          <w:lang w:val="en-US" w:eastAsia="en-US"/>
        </w:rPr>
        <w:t xml:space="preserve"> for </w:t>
      </w:r>
      <w:r w:rsidR="006D386C" w:rsidRPr="00632770">
        <w:rPr>
          <w:rFonts w:ascii="Book Antiqua" w:hAnsi="Book Antiqua" w:cs="Arial"/>
          <w:lang w:val="en-US" w:eastAsia="en-US"/>
        </w:rPr>
        <w:t xml:space="preserve">the </w:t>
      </w:r>
      <w:r w:rsidRPr="00632770">
        <w:rPr>
          <w:rFonts w:ascii="Book Antiqua" w:hAnsi="Book Antiqua" w:cs="Arial"/>
          <w:lang w:val="en-US" w:eastAsia="en-US"/>
        </w:rPr>
        <w:t xml:space="preserve">treatment of primary </w:t>
      </w:r>
      <w:r w:rsidR="008C01BF" w:rsidRPr="00632770">
        <w:rPr>
          <w:rFonts w:ascii="Book Antiqua" w:eastAsiaTheme="minorEastAsia" w:hAnsi="Book Antiqua" w:cs="Arial" w:hint="eastAsia"/>
          <w:lang w:val="en-US" w:eastAsia="zh-CN"/>
        </w:rPr>
        <w:t>DME</w:t>
      </w:r>
      <w:r w:rsidRPr="00632770">
        <w:rPr>
          <w:rFonts w:ascii="Book Antiqua" w:hAnsi="Book Antiqua" w:cs="Arial"/>
          <w:lang w:val="en-US" w:eastAsia="en-US"/>
        </w:rPr>
        <w:t xml:space="preserve"> was conducted by Yilmaz</w:t>
      </w:r>
      <w:r w:rsidRPr="00632770">
        <w:rPr>
          <w:rFonts w:ascii="Book Antiqua" w:hAnsi="Book Antiqua" w:cs="Arial"/>
          <w:i/>
          <w:lang w:val="en-US" w:eastAsia="en-US"/>
        </w:rPr>
        <w:t xml:space="preserve"> et al</w:t>
      </w:r>
      <w:r w:rsidR="006D187E" w:rsidRPr="00632770">
        <w:rPr>
          <w:rFonts w:ascii="Book Antiqua" w:hAnsi="Book Antiqua" w:cs="Arial"/>
          <w:vertAlign w:val="superscript"/>
          <w:lang w:val="en-US" w:eastAsia="en-US"/>
        </w:rPr>
        <w:fldChar w:fldCharType="begin">
          <w:fldData xml:space="preserve">PEVuZE5vdGU+PENpdGU+PEF1dGhvcj5ZaWxtYXo8L0F1dGhvcj48WWVhcj4yMDExPC9ZZWFyPjxS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ZXJpb2RpY2FsPjxwYWdlcz43MDktMTc8L3BhZ2VzPjx2b2x1bWU+ODk8L3ZvbHVtZT48bnVtYmVy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</w:fldData>
        </w:fldChar>
      </w:r>
      <w:r w:rsidR="006D187E" w:rsidRPr="00632770">
        <w:rPr>
          <w:rFonts w:ascii="Book Antiqua" w:hAnsi="Book Antiqua" w:cs="Arial"/>
          <w:vertAlign w:val="superscript"/>
          <w:lang w:val="en-US" w:eastAsia="en-US"/>
        </w:rPr>
        <w:instrText xml:space="preserve"> ADDIN EN.CITE </w:instrText>
      </w:r>
      <w:r w:rsidR="006D187E" w:rsidRPr="00632770">
        <w:rPr>
          <w:rFonts w:ascii="Book Antiqua" w:hAnsi="Book Antiqua" w:cs="Arial"/>
          <w:vertAlign w:val="superscript"/>
          <w:lang w:val="en-US" w:eastAsia="en-US"/>
        </w:rPr>
        <w:fldChar w:fldCharType="begin">
          <w:fldData xml:space="preserve">PEVuZE5vdGU+PENpdGU+PEF1dGhvcj5ZaWxtYXo8L0F1dGhvcj48WWVhcj4yMDExPC9ZZWFyPjxS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ZXJpb2RpY2FsPjxwYWdlcz43MDktMTc8L3BhZ2VzPjx2b2x1bWU+ODk8L3ZvbHVtZT48bnVtYmVy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</w:fldData>
        </w:fldChar>
      </w:r>
      <w:r w:rsidR="006D187E" w:rsidRPr="00632770">
        <w:rPr>
          <w:rFonts w:ascii="Book Antiqua" w:hAnsi="Book Antiqua" w:cs="Arial"/>
          <w:vertAlign w:val="superscript"/>
          <w:lang w:val="en-US" w:eastAsia="en-US"/>
        </w:rPr>
        <w:instrText xml:space="preserve"> ADDIN EN.CITE.DATA </w:instrText>
      </w:r>
      <w:r w:rsidR="006D187E" w:rsidRPr="00632770">
        <w:rPr>
          <w:rFonts w:ascii="Book Antiqua" w:hAnsi="Book Antiqua" w:cs="Arial"/>
          <w:vertAlign w:val="superscript"/>
          <w:lang w:val="en-US" w:eastAsia="en-US"/>
        </w:rPr>
      </w:r>
      <w:r w:rsidR="006D187E" w:rsidRPr="00632770">
        <w:rPr>
          <w:rFonts w:ascii="Book Antiqua" w:hAnsi="Book Antiqua" w:cs="Arial"/>
          <w:vertAlign w:val="superscript"/>
          <w:lang w:val="en-US" w:eastAsia="en-US"/>
        </w:rPr>
        <w:fldChar w:fldCharType="end"/>
      </w:r>
      <w:r w:rsidR="006D187E" w:rsidRPr="00632770">
        <w:rPr>
          <w:rFonts w:ascii="Book Antiqua" w:hAnsi="Book Antiqua" w:cs="Arial"/>
          <w:vertAlign w:val="superscript"/>
          <w:lang w:val="en-US" w:eastAsia="en-US"/>
        </w:rPr>
      </w:r>
      <w:r w:rsidR="006D187E" w:rsidRPr="00632770">
        <w:rPr>
          <w:rFonts w:ascii="Book Antiqua" w:hAnsi="Book Antiqua" w:cs="Arial"/>
          <w:vertAlign w:val="superscript"/>
          <w:lang w:val="en-US" w:eastAsia="en-US"/>
        </w:rPr>
        <w:fldChar w:fldCharType="separate"/>
      </w:r>
      <w:r w:rsidR="006D187E" w:rsidRPr="00632770">
        <w:rPr>
          <w:rFonts w:ascii="Book Antiqua" w:eastAsiaTheme="minorEastAsia" w:hAnsi="Book Antiqua" w:cs="Arial" w:hint="eastAsia"/>
          <w:vertAlign w:val="superscript"/>
          <w:lang w:val="en-US" w:eastAsia="zh-CN"/>
        </w:rPr>
        <w:t>[</w:t>
      </w:r>
      <w:hyperlink w:anchor="_ENREF_32" w:tooltip="Yilmaz, 2011 #1797" w:history="1">
        <w:r w:rsidR="006D187E"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4</w:t>
        </w:r>
      </w:hyperlink>
      <w:r w:rsidR="006D187E" w:rsidRPr="00632770">
        <w:rPr>
          <w:rFonts w:ascii="Book Antiqua" w:eastAsiaTheme="minorEastAsia" w:hAnsi="Book Antiqua" w:cs="Arial" w:hint="eastAsia"/>
          <w:vertAlign w:val="superscript"/>
          <w:lang w:val="en-US" w:eastAsia="zh-CN"/>
        </w:rPr>
        <w:t>]</w:t>
      </w:r>
      <w:r w:rsidR="006D187E" w:rsidRPr="00632770">
        <w:rPr>
          <w:rFonts w:ascii="Book Antiqua" w:hAnsi="Book Antiqua" w:cs="Arial"/>
          <w:vertAlign w:val="superscript"/>
          <w:lang w:val="en-US" w:eastAsia="en-US"/>
        </w:rPr>
        <w:fldChar w:fldCharType="end"/>
      </w:r>
      <w:r w:rsidR="006D187E" w:rsidRPr="00632770">
        <w:rPr>
          <w:rFonts w:ascii="Book Antiqua" w:eastAsiaTheme="minorEastAsia" w:hAnsi="Book Antiqua" w:cs="Arial" w:hint="eastAsia"/>
          <w:vertAlign w:val="superscript"/>
          <w:lang w:val="en-US" w:eastAsia="zh-CN"/>
        </w:rPr>
        <w:t xml:space="preserve"> </w:t>
      </w:r>
      <w:r w:rsidRPr="00632770">
        <w:rPr>
          <w:rFonts w:ascii="Book Antiqua" w:hAnsi="Book Antiqua" w:cs="Arial"/>
          <w:lang w:val="en-US" w:eastAsia="en-US"/>
        </w:rPr>
        <w:t>and published in 2011</w:t>
      </w:r>
      <w:r w:rsidR="006D386C" w:rsidRPr="00632770">
        <w:rPr>
          <w:rFonts w:ascii="Book Antiqua" w:hAnsi="Book Antiqua" w:cs="Arial"/>
          <w:lang w:val="en-US" w:eastAsia="en-US"/>
        </w:rPr>
        <w:t xml:space="preserve">. The review </w:t>
      </w:r>
      <w:r w:rsidRPr="00632770">
        <w:rPr>
          <w:rFonts w:ascii="Book Antiqua" w:hAnsi="Book Antiqua" w:cs="Arial"/>
          <w:lang w:val="en-US" w:eastAsia="en-US"/>
        </w:rPr>
        <w:t>compare</w:t>
      </w:r>
      <w:r w:rsidR="006D386C" w:rsidRPr="00632770">
        <w:rPr>
          <w:rFonts w:ascii="Book Antiqua" w:hAnsi="Book Antiqua" w:cs="Arial"/>
          <w:lang w:val="en-US" w:eastAsia="en-US"/>
        </w:rPr>
        <w:t>d</w:t>
      </w:r>
      <w:r w:rsidRPr="00632770">
        <w:rPr>
          <w:rFonts w:ascii="Book Antiqua" w:hAnsi="Book Antiqua" w:cs="Arial"/>
          <w:lang w:val="en-US" w:eastAsia="en-US"/>
        </w:rPr>
        <w:t xml:space="preserve"> </w:t>
      </w:r>
      <w:r w:rsidR="00B1576B" w:rsidRPr="00632770">
        <w:rPr>
          <w:rFonts w:ascii="Book Antiqua" w:hAnsi="Book Antiqua" w:cs="Arial"/>
          <w:lang w:val="en-US" w:eastAsia="en-US"/>
        </w:rPr>
        <w:t xml:space="preserve">IVB </w:t>
      </w:r>
      <w:r w:rsidRPr="00632770">
        <w:rPr>
          <w:rFonts w:ascii="Book Antiqua" w:hAnsi="Book Antiqua" w:cs="Arial"/>
          <w:lang w:val="en-US" w:eastAsia="en-US"/>
        </w:rPr>
        <w:t xml:space="preserve">injection </w:t>
      </w:r>
      <w:r w:rsidR="004037A7" w:rsidRPr="00632770">
        <w:rPr>
          <w:rFonts w:ascii="Book Antiqua" w:hAnsi="Book Antiqua" w:cs="Arial"/>
          <w:i/>
          <w:lang w:val="en-US" w:eastAsia="en-US"/>
        </w:rPr>
        <w:t>vs</w:t>
      </w:r>
      <w:r w:rsidRPr="00632770">
        <w:rPr>
          <w:rFonts w:ascii="Book Antiqua" w:hAnsi="Book Antiqua" w:cs="Arial"/>
          <w:lang w:val="en-US" w:eastAsia="en-US"/>
        </w:rPr>
        <w:t xml:space="preserve"> </w:t>
      </w:r>
      <w:r w:rsidR="00CC5948" w:rsidRPr="00632770">
        <w:rPr>
          <w:rFonts w:ascii="Book Antiqua" w:eastAsiaTheme="minorEastAsia" w:hAnsi="Book Antiqua" w:cs="Arial" w:hint="eastAsia"/>
          <w:lang w:val="en-US" w:eastAsia="zh-CN"/>
        </w:rPr>
        <w:t>MPC</w:t>
      </w:r>
      <w:r w:rsidRPr="00632770">
        <w:rPr>
          <w:rFonts w:ascii="Book Antiqua" w:hAnsi="Book Antiqua" w:cs="Arial"/>
          <w:lang w:val="en-US" w:eastAsia="en-US"/>
        </w:rPr>
        <w:t xml:space="preserve"> </w:t>
      </w:r>
      <w:r w:rsidR="004037A7" w:rsidRPr="00632770">
        <w:rPr>
          <w:rFonts w:ascii="Book Antiqua" w:hAnsi="Book Antiqua" w:cs="Arial"/>
          <w:i/>
          <w:lang w:val="en-US" w:eastAsia="en-US"/>
        </w:rPr>
        <w:t>vs</w:t>
      </w:r>
      <w:r w:rsidRPr="00632770">
        <w:rPr>
          <w:rFonts w:ascii="Book Antiqua" w:hAnsi="Book Antiqua" w:cs="Arial"/>
          <w:lang w:val="en-US" w:eastAsia="en-US"/>
        </w:rPr>
        <w:t xml:space="preserve"> </w:t>
      </w:r>
      <w:r w:rsidR="00FF264F" w:rsidRPr="00632770">
        <w:rPr>
          <w:rFonts w:ascii="Book Antiqua" w:hAnsi="Book Antiqua" w:cs="Arial"/>
          <w:lang w:val="en-US" w:eastAsia="en-US"/>
        </w:rPr>
        <w:t xml:space="preserve">a </w:t>
      </w:r>
      <w:r w:rsidRPr="00632770">
        <w:rPr>
          <w:rFonts w:ascii="Book Antiqua" w:hAnsi="Book Antiqua" w:cs="Arial"/>
          <w:lang w:val="en-US" w:eastAsia="en-US"/>
        </w:rPr>
        <w:t xml:space="preserve">combination IVB </w:t>
      </w:r>
      <w:r w:rsidR="00B1576B" w:rsidRPr="00632770">
        <w:rPr>
          <w:rFonts w:ascii="Book Antiqua" w:hAnsi="Book Antiqua" w:cs="Arial"/>
          <w:lang w:val="en-US" w:eastAsia="en-US"/>
        </w:rPr>
        <w:t xml:space="preserve">⁄IVTA injection in improving </w:t>
      </w:r>
      <w:r w:rsidR="00FF264F" w:rsidRPr="00632770">
        <w:rPr>
          <w:rFonts w:ascii="Book Antiqua" w:hAnsi="Book Antiqua" w:cs="Arial"/>
          <w:lang w:val="en-US" w:eastAsia="en-US"/>
        </w:rPr>
        <w:t xml:space="preserve">the </w:t>
      </w:r>
      <w:r w:rsidR="005A6A9F" w:rsidRPr="00632770">
        <w:rPr>
          <w:rFonts w:ascii="Book Antiqua" w:hAnsi="Book Antiqua" w:cs="Arial"/>
          <w:lang w:val="en-US" w:eastAsia="en-US"/>
        </w:rPr>
        <w:t xml:space="preserve">BCVA </w:t>
      </w:r>
      <w:r w:rsidRPr="00632770">
        <w:rPr>
          <w:rFonts w:ascii="Book Antiqua" w:hAnsi="Book Antiqua" w:cs="Arial"/>
          <w:lang w:val="en-US" w:eastAsia="en-US"/>
        </w:rPr>
        <w:t>of patients with</w:t>
      </w:r>
      <w:r w:rsidR="00B1576B" w:rsidRPr="00632770">
        <w:rPr>
          <w:rFonts w:ascii="Book Antiqua" w:hAnsi="Book Antiqua" w:cs="Arial"/>
          <w:lang w:val="en-US" w:eastAsia="en-US"/>
        </w:rPr>
        <w:t>out</w:t>
      </w:r>
      <w:r w:rsidRPr="00632770">
        <w:rPr>
          <w:rFonts w:ascii="Book Antiqua" w:hAnsi="Book Antiqua" w:cs="Arial"/>
          <w:lang w:val="en-US" w:eastAsia="en-US"/>
        </w:rPr>
        <w:t xml:space="preserve"> </w:t>
      </w:r>
      <w:r w:rsidR="00B1576B" w:rsidRPr="00632770">
        <w:rPr>
          <w:rFonts w:ascii="Book Antiqua" w:hAnsi="Book Antiqua" w:cs="Arial"/>
          <w:lang w:val="en-US" w:eastAsia="en-US"/>
        </w:rPr>
        <w:t>previ</w:t>
      </w:r>
      <w:r w:rsidR="00095EB0" w:rsidRPr="00632770">
        <w:rPr>
          <w:rFonts w:ascii="Book Antiqua" w:hAnsi="Book Antiqua" w:cs="Arial"/>
          <w:lang w:val="en-US" w:eastAsia="en-US"/>
        </w:rPr>
        <w:t>o</w:t>
      </w:r>
      <w:r w:rsidR="00B1576B" w:rsidRPr="00632770">
        <w:rPr>
          <w:rFonts w:ascii="Book Antiqua" w:hAnsi="Book Antiqua" w:cs="Arial"/>
          <w:lang w:val="en-US" w:eastAsia="en-US"/>
        </w:rPr>
        <w:t>us treatment for DME</w:t>
      </w:r>
      <w:r w:rsidR="009C5DD7" w:rsidRPr="00632770">
        <w:rPr>
          <w:rFonts w:ascii="Book Antiqua" w:hAnsi="Book Antiqua" w:cs="Arial"/>
          <w:vertAlign w:val="superscript"/>
          <w:lang w:val="en-US" w:eastAsia="en-US"/>
        </w:rPr>
        <w:fldChar w:fldCharType="begin">
          <w:fldData xml:space="preserve">PEVuZE5vdGU+PENpdGU+PEF1dGhvcj5ZaWxtYXo8L0F1dGhvcj48WWVhcj4yMDExPC9ZZWFyPjxS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ZXJpb2RpY2FsPjxwYWdlcz43MDktMTc8L3BhZ2VzPjx2b2x1bWU+ODk8L3ZvbHVtZT48bnVtYmVy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PEVuZE5vdGU+PENpdGU+PEF1dGhvcj5ZaWxtYXo8L0F1dGhvcj48WWVhcj4yMDExPC9ZZWFyPjxS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ZXJpb2RpY2FsPjxwYWdlcz43MDktMTc8L3BhZ2VzPjx2b2x1bWU+ODk8L3ZvbHVtZT48bnVtYmVy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0908B5" w:rsidRPr="00632770">
        <w:rPr>
          <w:rFonts w:ascii="Book Antiqua" w:eastAsiaTheme="minorEastAsia" w:hAnsi="Book Antiqua" w:cs="Arial" w:hint="eastAsia"/>
          <w:vertAlign w:val="superscript"/>
          <w:lang w:val="en-US" w:eastAsia="zh-CN"/>
        </w:rPr>
        <w:t>[</w:t>
      </w:r>
      <w:hyperlink w:anchor="_ENREF_32" w:tooltip="Yilmaz, 2011 #1797" w:history="1">
        <w:r w:rsidR="001A7178" w:rsidRPr="00632770">
          <w:rPr>
            <w:rFonts w:ascii="Book Antiqua" w:hAnsi="Book Antiqua" w:cs="Arial"/>
            <w:vertAlign w:val="superscript"/>
            <w:lang w:val="en-US" w:eastAsia="en-US"/>
          </w:rPr>
          <w:t>3</w:t>
        </w:r>
        <w:r w:rsidR="00BD6CB6">
          <w:rPr>
            <w:rFonts w:ascii="Book Antiqua" w:eastAsiaTheme="minorEastAsia" w:hAnsi="Book Antiqua" w:cs="Arial" w:hint="eastAsia"/>
            <w:vertAlign w:val="superscript"/>
            <w:lang w:val="en-US" w:eastAsia="zh-CN"/>
          </w:rPr>
          <w:t>4</w:t>
        </w:r>
      </w:hyperlink>
      <w:r w:rsidR="000908B5"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00B1576B" w:rsidRPr="00632770">
        <w:rPr>
          <w:rFonts w:ascii="Book Antiqua" w:hAnsi="Book Antiqua" w:cs="Arial"/>
          <w:lang w:val="en-US" w:eastAsia="en-US"/>
        </w:rPr>
        <w:t xml:space="preserve">. </w:t>
      </w:r>
      <w:r w:rsidR="006D386C" w:rsidRPr="00632770">
        <w:rPr>
          <w:rFonts w:ascii="Book Antiqua" w:hAnsi="Book Antiqua" w:cs="Arial"/>
          <w:lang w:val="en-US" w:eastAsia="en-US"/>
        </w:rPr>
        <w:t xml:space="preserve">The review included four </w:t>
      </w:r>
      <w:r w:rsidR="00B1576B" w:rsidRPr="00632770">
        <w:rPr>
          <w:rFonts w:ascii="Book Antiqua" w:hAnsi="Book Antiqua" w:cs="Arial"/>
          <w:lang w:val="en-US" w:eastAsia="en-US"/>
        </w:rPr>
        <w:t xml:space="preserve">randomized clinical trials comparing IVB injection with </w:t>
      </w:r>
      <w:r w:rsidR="00DE2404" w:rsidRPr="00632770">
        <w:rPr>
          <w:rFonts w:ascii="Book Antiqua" w:hAnsi="Book Antiqua" w:cs="Arial"/>
          <w:lang w:val="en-US" w:eastAsia="en-US"/>
        </w:rPr>
        <w:t xml:space="preserve">macular </w:t>
      </w:r>
      <w:r w:rsidR="00B1576B" w:rsidRPr="00632770">
        <w:rPr>
          <w:rFonts w:ascii="Book Antiqua" w:hAnsi="Book Antiqua" w:cs="Arial"/>
          <w:lang w:val="en-US" w:eastAsia="en-US"/>
        </w:rPr>
        <w:t xml:space="preserve">laser and three </w:t>
      </w:r>
      <w:r w:rsidR="00DE2404" w:rsidRPr="00632770">
        <w:rPr>
          <w:rFonts w:ascii="Book Antiqua" w:hAnsi="Book Antiqua" w:cs="Arial"/>
          <w:lang w:val="en-US" w:eastAsia="en-US"/>
        </w:rPr>
        <w:t>of them also</w:t>
      </w:r>
      <w:r w:rsidR="00B1576B" w:rsidRPr="00632770">
        <w:rPr>
          <w:rFonts w:ascii="Book Antiqua" w:hAnsi="Book Antiqua" w:cs="Arial"/>
          <w:lang w:val="en-US" w:eastAsia="en-US"/>
        </w:rPr>
        <w:t xml:space="preserve"> comparing IVB injection with IVB⁄ IVTA</w:t>
      </w:r>
      <w:r w:rsidR="00E6485E" w:rsidRPr="00632770">
        <w:rPr>
          <w:rFonts w:ascii="Book Antiqua" w:hAnsi="Book Antiqua" w:cs="Arial"/>
          <w:lang w:val="en-US" w:eastAsia="en-US"/>
        </w:rPr>
        <w:t xml:space="preserve">. The outcomes </w:t>
      </w:r>
      <w:r w:rsidR="006D386C" w:rsidRPr="00632770">
        <w:rPr>
          <w:rFonts w:ascii="Book Antiqua" w:hAnsi="Book Antiqua" w:cs="Arial"/>
          <w:lang w:val="en-US" w:eastAsia="en-US"/>
        </w:rPr>
        <w:t xml:space="preserve">indicated </w:t>
      </w:r>
      <w:r w:rsidR="00E6485E" w:rsidRPr="00632770">
        <w:rPr>
          <w:rFonts w:ascii="Book Antiqua" w:hAnsi="Book Antiqua" w:cs="Arial"/>
          <w:lang w:val="en-US" w:eastAsia="en-US"/>
        </w:rPr>
        <w:t xml:space="preserve">that IVB injection is effective in improving </w:t>
      </w:r>
      <w:r w:rsidR="006470B4" w:rsidRPr="00632770">
        <w:rPr>
          <w:rFonts w:ascii="Book Antiqua" w:hAnsi="Book Antiqua" w:cs="Arial"/>
          <w:lang w:val="en-US" w:eastAsia="en-US"/>
        </w:rPr>
        <w:t xml:space="preserve">BCVA </w:t>
      </w:r>
      <w:r w:rsidR="00E6485E" w:rsidRPr="00632770">
        <w:rPr>
          <w:rFonts w:ascii="Book Antiqua" w:hAnsi="Book Antiqua" w:cs="Arial"/>
          <w:lang w:val="en-US" w:eastAsia="en-US"/>
        </w:rPr>
        <w:t xml:space="preserve">in primary DME for 6 </w:t>
      </w:r>
      <w:r w:rsidR="00A74DDF" w:rsidRPr="00632770">
        <w:rPr>
          <w:rFonts w:ascii="Book Antiqua" w:hAnsi="Book Antiqua" w:cs="Arial"/>
          <w:lang w:val="en-US" w:eastAsia="en-US"/>
        </w:rPr>
        <w:t>wk</w:t>
      </w:r>
      <w:r w:rsidR="00E6485E" w:rsidRPr="00632770">
        <w:rPr>
          <w:rFonts w:ascii="Book Antiqua" w:hAnsi="Book Antiqua" w:cs="Arial"/>
          <w:lang w:val="en-US" w:eastAsia="en-US"/>
        </w:rPr>
        <w:t xml:space="preserve">, but the benefits are no longer present </w:t>
      </w:r>
      <w:r w:rsidR="006D386C" w:rsidRPr="00632770">
        <w:rPr>
          <w:rFonts w:ascii="Book Antiqua" w:hAnsi="Book Antiqua" w:cs="Arial"/>
          <w:lang w:val="en-US" w:eastAsia="en-US"/>
        </w:rPr>
        <w:t xml:space="preserve">at </w:t>
      </w:r>
      <w:r w:rsidR="00E6485E" w:rsidRPr="00632770">
        <w:rPr>
          <w:rFonts w:ascii="Book Antiqua" w:hAnsi="Book Antiqua" w:cs="Arial"/>
          <w:lang w:val="en-US" w:eastAsia="en-US"/>
        </w:rPr>
        <w:t xml:space="preserve">12 </w:t>
      </w:r>
      <w:r w:rsidR="00A74DDF" w:rsidRPr="00632770">
        <w:rPr>
          <w:rFonts w:ascii="Book Antiqua" w:hAnsi="Book Antiqua" w:cs="Arial"/>
          <w:lang w:val="en-US" w:eastAsia="en-US"/>
        </w:rPr>
        <w:t>wk</w:t>
      </w:r>
      <w:r w:rsidR="00E6485E" w:rsidRPr="00632770">
        <w:rPr>
          <w:rFonts w:ascii="Book Antiqua" w:hAnsi="Book Antiqua" w:cs="Arial"/>
          <w:lang w:val="en-US" w:eastAsia="en-US"/>
        </w:rPr>
        <w:t xml:space="preserve"> after injection. IVTA had </w:t>
      </w:r>
      <w:r w:rsidR="00786772" w:rsidRPr="00632770">
        <w:rPr>
          <w:rFonts w:ascii="Book Antiqua" w:hAnsi="Book Antiqua" w:cs="Arial"/>
          <w:lang w:val="en-US" w:eastAsia="en-US"/>
        </w:rPr>
        <w:t>n</w:t>
      </w:r>
      <w:r w:rsidR="00E6485E" w:rsidRPr="00632770">
        <w:rPr>
          <w:rFonts w:ascii="Book Antiqua" w:hAnsi="Book Antiqua" w:cs="Arial"/>
          <w:lang w:val="en-US" w:eastAsia="en-US"/>
        </w:rPr>
        <w:t xml:space="preserve">o </w:t>
      </w:r>
      <w:r w:rsidR="006D386C" w:rsidRPr="00632770">
        <w:rPr>
          <w:rFonts w:ascii="Book Antiqua" w:hAnsi="Book Antiqua" w:cs="Arial"/>
          <w:lang w:val="en-US" w:eastAsia="en-US"/>
        </w:rPr>
        <w:t xml:space="preserve">detectable </w:t>
      </w:r>
      <w:r w:rsidR="00E6485E" w:rsidRPr="00632770">
        <w:rPr>
          <w:rFonts w:ascii="Book Antiqua" w:hAnsi="Book Antiqua" w:cs="Arial"/>
          <w:lang w:val="en-US" w:eastAsia="en-US"/>
        </w:rPr>
        <w:t>adjunctive effect.</w:t>
      </w:r>
      <w:r w:rsidR="00095EB0" w:rsidRPr="00632770">
        <w:rPr>
          <w:rFonts w:ascii="Book Antiqua" w:hAnsi="Book Antiqua" w:cs="Arial"/>
          <w:lang w:val="en-US" w:eastAsia="en-US"/>
        </w:rPr>
        <w:t xml:space="preserve"> </w:t>
      </w:r>
    </w:p>
    <w:p w:rsidR="0065091C" w:rsidRPr="00632770" w:rsidRDefault="00095EB0"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Throughout the discussion of this systematic review, </w:t>
      </w:r>
      <w:r w:rsidR="006D386C" w:rsidRPr="00632770">
        <w:rPr>
          <w:rFonts w:ascii="Book Antiqua" w:hAnsi="Book Antiqua" w:cs="Arial"/>
          <w:lang w:val="en-US" w:eastAsia="en-US"/>
        </w:rPr>
        <w:t xml:space="preserve">various limitations </w:t>
      </w:r>
      <w:r w:rsidRPr="00632770">
        <w:rPr>
          <w:rFonts w:ascii="Book Antiqua" w:hAnsi="Book Antiqua" w:cs="Arial"/>
          <w:lang w:val="en-US" w:eastAsia="en-US"/>
        </w:rPr>
        <w:t xml:space="preserve">may be responsible for these </w:t>
      </w:r>
      <w:r w:rsidR="006D386C" w:rsidRPr="00632770">
        <w:rPr>
          <w:rFonts w:ascii="Book Antiqua" w:hAnsi="Book Antiqua" w:cs="Arial"/>
          <w:lang w:val="en-US" w:eastAsia="en-US"/>
        </w:rPr>
        <w:t xml:space="preserve">observed </w:t>
      </w:r>
      <w:r w:rsidRPr="00632770">
        <w:rPr>
          <w:rFonts w:ascii="Book Antiqua" w:hAnsi="Book Antiqua" w:cs="Arial"/>
          <w:lang w:val="en-US" w:eastAsia="en-US"/>
        </w:rPr>
        <w:t xml:space="preserve">outcomes, which </w:t>
      </w:r>
      <w:r w:rsidR="006D386C" w:rsidRPr="00632770">
        <w:rPr>
          <w:rFonts w:ascii="Book Antiqua" w:hAnsi="Book Antiqua" w:cs="Arial"/>
          <w:lang w:val="en-US" w:eastAsia="en-US"/>
        </w:rPr>
        <w:t xml:space="preserve">somewhat </w:t>
      </w:r>
      <w:r w:rsidRPr="00632770">
        <w:rPr>
          <w:rFonts w:ascii="Book Antiqua" w:hAnsi="Book Antiqua" w:cs="Arial"/>
          <w:lang w:val="en-US" w:eastAsia="en-US"/>
        </w:rPr>
        <w:t xml:space="preserve">contradict </w:t>
      </w:r>
      <w:r w:rsidR="006D386C" w:rsidRPr="00632770">
        <w:rPr>
          <w:rFonts w:ascii="Book Antiqua" w:hAnsi="Book Antiqua" w:cs="Arial"/>
          <w:lang w:val="en-US" w:eastAsia="en-US"/>
        </w:rPr>
        <w:t xml:space="preserve">the </w:t>
      </w:r>
      <w:r w:rsidRPr="00632770">
        <w:rPr>
          <w:rFonts w:ascii="Book Antiqua" w:hAnsi="Book Antiqua" w:cs="Arial"/>
          <w:lang w:val="en-US" w:eastAsia="en-US"/>
        </w:rPr>
        <w:t xml:space="preserve">trends shown in previous studies. </w:t>
      </w:r>
      <w:r w:rsidR="00DE2404" w:rsidRPr="00632770">
        <w:rPr>
          <w:rFonts w:ascii="Book Antiqua" w:hAnsi="Book Antiqua" w:cs="Arial"/>
          <w:lang w:val="en-US" w:eastAsia="en-US"/>
        </w:rPr>
        <w:t xml:space="preserve">First, this review was limited </w:t>
      </w:r>
      <w:r w:rsidR="00DE2404" w:rsidRPr="00632770">
        <w:rPr>
          <w:rFonts w:ascii="Book Antiqua" w:hAnsi="Book Antiqua" w:cs="Arial"/>
          <w:lang w:val="en-US" w:eastAsia="en-US"/>
        </w:rPr>
        <w:lastRenderedPageBreak/>
        <w:t>to four randomized controlled trials</w:t>
      </w:r>
      <w:r w:rsidR="006D386C" w:rsidRPr="00632770">
        <w:rPr>
          <w:rFonts w:ascii="Book Antiqua" w:hAnsi="Book Antiqua" w:cs="Arial"/>
          <w:lang w:val="en-US" w:eastAsia="en-US"/>
        </w:rPr>
        <w:t>,</w:t>
      </w:r>
      <w:r w:rsidR="00DE2404" w:rsidRPr="00632770">
        <w:rPr>
          <w:rFonts w:ascii="Book Antiqua" w:hAnsi="Book Antiqua" w:cs="Arial"/>
          <w:lang w:val="en-US" w:eastAsia="en-US"/>
        </w:rPr>
        <w:t xml:space="preserve"> </w:t>
      </w:r>
      <w:r w:rsidR="00544D95" w:rsidRPr="00632770">
        <w:rPr>
          <w:rFonts w:ascii="Book Antiqua" w:hAnsi="Book Antiqua" w:cs="Arial"/>
          <w:lang w:val="en-US" w:eastAsia="en-US"/>
        </w:rPr>
        <w:t xml:space="preserve">and all of them </w:t>
      </w:r>
      <w:r w:rsidR="006D386C" w:rsidRPr="00632770">
        <w:rPr>
          <w:rFonts w:ascii="Book Antiqua" w:hAnsi="Book Antiqua" w:cs="Arial"/>
          <w:lang w:val="en-US" w:eastAsia="en-US"/>
        </w:rPr>
        <w:t xml:space="preserve">had </w:t>
      </w:r>
      <w:r w:rsidR="00544D95" w:rsidRPr="00632770">
        <w:rPr>
          <w:rFonts w:ascii="Book Antiqua" w:hAnsi="Book Antiqua" w:cs="Arial"/>
          <w:lang w:val="en-US" w:eastAsia="en-US"/>
        </w:rPr>
        <w:t xml:space="preserve">varied baseline characteristics. </w:t>
      </w:r>
      <w:r w:rsidR="005D0984" w:rsidRPr="00632770">
        <w:rPr>
          <w:rFonts w:ascii="Book Antiqua" w:hAnsi="Book Antiqua" w:cs="Arial"/>
          <w:lang w:val="en-US" w:eastAsia="en-US"/>
        </w:rPr>
        <w:t xml:space="preserve">The DRCR.net study provided </w:t>
      </w:r>
      <w:r w:rsidR="006470B4" w:rsidRPr="00632770">
        <w:rPr>
          <w:rFonts w:ascii="Book Antiqua" w:hAnsi="Book Antiqua" w:cs="Arial"/>
          <w:lang w:val="en-US" w:eastAsia="en-US"/>
        </w:rPr>
        <w:t>BC</w:t>
      </w:r>
      <w:r w:rsidR="005D0984" w:rsidRPr="00632770">
        <w:rPr>
          <w:rFonts w:ascii="Book Antiqua" w:hAnsi="Book Antiqua" w:cs="Arial"/>
          <w:lang w:val="en-US" w:eastAsia="en-US"/>
        </w:rPr>
        <w:t xml:space="preserve">VA and CMT values that were not estimable in our analysis because there was a mixture of patients with and without prior treatment for DME. </w:t>
      </w:r>
      <w:r w:rsidR="006D386C" w:rsidRPr="00632770">
        <w:rPr>
          <w:rFonts w:ascii="Book Antiqua" w:hAnsi="Book Antiqua" w:cs="Arial"/>
          <w:lang w:val="en-US" w:eastAsia="en-US"/>
        </w:rPr>
        <w:t xml:space="preserve">However, that study </w:t>
      </w:r>
      <w:r w:rsidR="005D0984" w:rsidRPr="00632770">
        <w:rPr>
          <w:rFonts w:ascii="Book Antiqua" w:hAnsi="Book Antiqua" w:cs="Arial"/>
          <w:lang w:val="en-US" w:eastAsia="en-US"/>
        </w:rPr>
        <w:t>was included in the</w:t>
      </w:r>
      <w:r w:rsidR="006D386C" w:rsidRPr="00632770">
        <w:rPr>
          <w:rFonts w:ascii="Book Antiqua" w:hAnsi="Book Antiqua" w:cs="Arial"/>
          <w:lang w:val="en-US" w:eastAsia="en-US"/>
        </w:rPr>
        <w:t xml:space="preserve"> systematic</w:t>
      </w:r>
      <w:r w:rsidR="005D0984" w:rsidRPr="00632770">
        <w:rPr>
          <w:rFonts w:ascii="Book Antiqua" w:hAnsi="Book Antiqua" w:cs="Arial"/>
          <w:lang w:val="en-US" w:eastAsia="en-US"/>
        </w:rPr>
        <w:t xml:space="preserve"> review to emphasize that patients </w:t>
      </w:r>
      <w:r w:rsidR="00786772" w:rsidRPr="00632770">
        <w:rPr>
          <w:rFonts w:ascii="Book Antiqua" w:hAnsi="Book Antiqua" w:cs="Arial"/>
          <w:lang w:val="en-US" w:eastAsia="en-US"/>
        </w:rPr>
        <w:t>from IVB groups</w:t>
      </w:r>
      <w:r w:rsidR="005D0984" w:rsidRPr="00632770">
        <w:rPr>
          <w:rFonts w:ascii="Book Antiqua" w:hAnsi="Book Antiqua" w:cs="Arial"/>
          <w:lang w:val="en-US" w:eastAsia="en-US"/>
        </w:rPr>
        <w:t xml:space="preserve"> did improve in their </w:t>
      </w:r>
      <w:r w:rsidR="005A6A9F" w:rsidRPr="00632770">
        <w:rPr>
          <w:rFonts w:ascii="Book Antiqua" w:hAnsi="Book Antiqua" w:cs="Arial"/>
          <w:lang w:val="en-US" w:eastAsia="en-US"/>
        </w:rPr>
        <w:t>BCVA</w:t>
      </w:r>
      <w:r w:rsidR="005D0984" w:rsidRPr="00632770">
        <w:rPr>
          <w:rFonts w:ascii="Book Antiqua" w:hAnsi="Book Antiqua" w:cs="Arial"/>
          <w:lang w:val="en-US" w:eastAsia="en-US"/>
        </w:rPr>
        <w:t xml:space="preserve"> and CMT values compared to the laser group.</w:t>
      </w:r>
      <w:r w:rsidR="00786772" w:rsidRPr="00632770">
        <w:rPr>
          <w:rFonts w:ascii="Book Antiqua" w:hAnsi="Book Antiqua" w:cs="Arial"/>
          <w:lang w:val="en-US" w:eastAsia="en-US"/>
        </w:rPr>
        <w:t xml:space="preserve"> </w:t>
      </w:r>
      <w:r w:rsidR="0040244F" w:rsidRPr="00632770">
        <w:rPr>
          <w:rFonts w:ascii="Book Antiqua" w:hAnsi="Book Antiqua" w:cs="Arial"/>
          <w:lang w:val="en-US" w:eastAsia="en-US"/>
        </w:rPr>
        <w:t>Ano</w:t>
      </w:r>
      <w:r w:rsidR="00786772" w:rsidRPr="00632770">
        <w:rPr>
          <w:rFonts w:ascii="Book Antiqua" w:hAnsi="Book Antiqua" w:cs="Arial"/>
          <w:lang w:val="en-US" w:eastAsia="en-US"/>
        </w:rPr>
        <w:t xml:space="preserve">ther relevant aspect is that </w:t>
      </w:r>
      <w:r w:rsidR="00105C6A" w:rsidRPr="00632770">
        <w:rPr>
          <w:rFonts w:ascii="Book Antiqua" w:hAnsi="Book Antiqua" w:cs="Arial"/>
          <w:lang w:val="en-US" w:eastAsia="en-US"/>
        </w:rPr>
        <w:t>a decrease in</w:t>
      </w:r>
      <w:r w:rsidR="00856448" w:rsidRPr="00632770">
        <w:rPr>
          <w:rFonts w:ascii="Book Antiqua" w:hAnsi="Book Antiqua" w:cs="Arial"/>
          <w:lang w:val="en-US" w:eastAsia="en-US"/>
        </w:rPr>
        <w:t xml:space="preserve"> efficiency may be related to the</w:t>
      </w:r>
      <w:r w:rsidR="00786772" w:rsidRPr="00632770">
        <w:rPr>
          <w:rFonts w:ascii="Book Antiqua" w:hAnsi="Book Antiqua" w:cs="Arial"/>
          <w:lang w:val="en-US" w:eastAsia="en-US"/>
        </w:rPr>
        <w:t xml:space="preserve"> cessation of treatment in those studies</w:t>
      </w:r>
      <w:r w:rsidR="006D386C" w:rsidRPr="00632770">
        <w:rPr>
          <w:rFonts w:ascii="Book Antiqua" w:hAnsi="Book Antiqua" w:cs="Arial"/>
          <w:lang w:val="en-US" w:eastAsia="en-US"/>
        </w:rPr>
        <w:t xml:space="preserve"> </w:t>
      </w:r>
      <w:r w:rsidR="00786772" w:rsidRPr="00632770">
        <w:rPr>
          <w:rFonts w:ascii="Book Antiqua" w:hAnsi="Book Antiqua" w:cs="Arial"/>
          <w:lang w:val="en-US" w:eastAsia="en-US"/>
        </w:rPr>
        <w:t xml:space="preserve">in which just one injection was performed. The DRCR.net </w:t>
      </w:r>
      <w:r w:rsidR="006D386C" w:rsidRPr="00632770">
        <w:rPr>
          <w:rFonts w:ascii="Book Antiqua" w:hAnsi="Book Antiqua" w:cs="Arial"/>
          <w:lang w:val="en-US" w:eastAsia="en-US"/>
        </w:rPr>
        <w:t xml:space="preserve">demonstrated </w:t>
      </w:r>
      <w:r w:rsidR="00786772" w:rsidRPr="00632770">
        <w:rPr>
          <w:rFonts w:ascii="Book Antiqua" w:hAnsi="Book Antiqua" w:cs="Arial"/>
          <w:lang w:val="en-US" w:eastAsia="en-US"/>
        </w:rPr>
        <w:t xml:space="preserve">that </w:t>
      </w:r>
      <w:r w:rsidR="006D386C" w:rsidRPr="00632770">
        <w:rPr>
          <w:rFonts w:ascii="Book Antiqua" w:hAnsi="Book Antiqua" w:cs="Arial"/>
          <w:lang w:val="en-US" w:eastAsia="en-US"/>
        </w:rPr>
        <w:t xml:space="preserve">the improvement </w:t>
      </w:r>
      <w:r w:rsidR="00786772" w:rsidRPr="00632770">
        <w:rPr>
          <w:rFonts w:ascii="Book Antiqua" w:hAnsi="Book Antiqua" w:cs="Arial"/>
          <w:lang w:val="en-US" w:eastAsia="en-US"/>
        </w:rPr>
        <w:t>result</w:t>
      </w:r>
      <w:r w:rsidR="006D386C" w:rsidRPr="00632770">
        <w:rPr>
          <w:rFonts w:ascii="Book Antiqua" w:hAnsi="Book Antiqua" w:cs="Arial"/>
          <w:lang w:val="en-US" w:eastAsia="en-US"/>
        </w:rPr>
        <w:t>s</w:t>
      </w:r>
      <w:r w:rsidR="00786772" w:rsidRPr="00632770">
        <w:rPr>
          <w:rFonts w:ascii="Book Antiqua" w:hAnsi="Book Antiqua" w:cs="Arial"/>
          <w:lang w:val="en-US" w:eastAsia="en-US"/>
        </w:rPr>
        <w:t xml:space="preserve"> </w:t>
      </w:r>
      <w:r w:rsidR="006D386C" w:rsidRPr="00632770">
        <w:rPr>
          <w:rFonts w:ascii="Book Antiqua" w:hAnsi="Book Antiqua" w:cs="Arial"/>
          <w:lang w:val="en-US" w:eastAsia="en-US"/>
        </w:rPr>
        <w:t xml:space="preserve">were </w:t>
      </w:r>
      <w:r w:rsidR="00786772" w:rsidRPr="00632770">
        <w:rPr>
          <w:rFonts w:ascii="Book Antiqua" w:hAnsi="Book Antiqua" w:cs="Arial"/>
          <w:lang w:val="en-US" w:eastAsia="en-US"/>
        </w:rPr>
        <w:t xml:space="preserve">sustained for 12 </w:t>
      </w:r>
      <w:r w:rsidR="00A74DDF" w:rsidRPr="00632770">
        <w:rPr>
          <w:rFonts w:ascii="Book Antiqua" w:hAnsi="Book Antiqua" w:cs="Arial"/>
          <w:lang w:val="en-US" w:eastAsia="en-US"/>
        </w:rPr>
        <w:t>wk</w:t>
      </w:r>
      <w:r w:rsidR="00786772" w:rsidRPr="00632770">
        <w:rPr>
          <w:rFonts w:ascii="Book Antiqua" w:hAnsi="Book Antiqua" w:cs="Arial"/>
          <w:lang w:val="en-US" w:eastAsia="en-US"/>
        </w:rPr>
        <w:t xml:space="preserve"> </w:t>
      </w:r>
      <w:r w:rsidR="006D386C" w:rsidRPr="00632770">
        <w:rPr>
          <w:rFonts w:ascii="Book Antiqua" w:hAnsi="Book Antiqua" w:cs="Arial"/>
          <w:lang w:val="en-US" w:eastAsia="en-US"/>
        </w:rPr>
        <w:t xml:space="preserve">with </w:t>
      </w:r>
      <w:r w:rsidR="00786772" w:rsidRPr="00632770">
        <w:rPr>
          <w:rFonts w:ascii="Book Antiqua" w:hAnsi="Book Antiqua" w:cs="Arial"/>
          <w:lang w:val="en-US" w:eastAsia="en-US"/>
        </w:rPr>
        <w:t>two IVB injections.</w:t>
      </w:r>
    </w:p>
    <w:p w:rsidR="0065091C" w:rsidRPr="00632770" w:rsidRDefault="005C6B0E"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Therefore, the limitations of this analysis may corroborate the idea </w:t>
      </w:r>
      <w:r w:rsidR="00105C6A" w:rsidRPr="00632770">
        <w:rPr>
          <w:rFonts w:ascii="Book Antiqua" w:hAnsi="Book Antiqua" w:cs="Arial"/>
          <w:lang w:val="en-US" w:eastAsia="en-US"/>
        </w:rPr>
        <w:t>that</w:t>
      </w:r>
      <w:r w:rsidRPr="00632770">
        <w:rPr>
          <w:rFonts w:ascii="Book Antiqua" w:hAnsi="Book Antiqua" w:cs="Arial"/>
          <w:lang w:val="en-US" w:eastAsia="en-US"/>
        </w:rPr>
        <w:t xml:space="preserve"> IVB is effective in treating primary DME; however, </w:t>
      </w:r>
      <w:r w:rsidR="006D386C" w:rsidRPr="00632770">
        <w:rPr>
          <w:rFonts w:ascii="Book Antiqua" w:hAnsi="Book Antiqua" w:cs="Arial"/>
          <w:lang w:val="en-US" w:eastAsia="en-US"/>
        </w:rPr>
        <w:t xml:space="preserve">IVB </w:t>
      </w:r>
      <w:r w:rsidRPr="00632770">
        <w:rPr>
          <w:rFonts w:ascii="Book Antiqua" w:hAnsi="Book Antiqua" w:cs="Arial"/>
          <w:lang w:val="en-US" w:eastAsia="en-US"/>
        </w:rPr>
        <w:t xml:space="preserve">should not be </w:t>
      </w:r>
      <w:r w:rsidR="006D386C" w:rsidRPr="00632770">
        <w:rPr>
          <w:rFonts w:ascii="Book Antiqua" w:hAnsi="Book Antiqua" w:cs="Arial"/>
          <w:lang w:val="en-US" w:eastAsia="en-US"/>
        </w:rPr>
        <w:t xml:space="preserve">considered </w:t>
      </w:r>
      <w:r w:rsidRPr="00632770">
        <w:rPr>
          <w:rFonts w:ascii="Book Antiqua" w:hAnsi="Book Antiqua" w:cs="Arial"/>
          <w:lang w:val="en-US" w:eastAsia="en-US"/>
        </w:rPr>
        <w:t>the first line of treatment.</w:t>
      </w:r>
    </w:p>
    <w:p w:rsidR="003C4049" w:rsidRPr="00632770" w:rsidRDefault="00C26BE9"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The s</w:t>
      </w:r>
      <w:r w:rsidR="00944743" w:rsidRPr="00632770">
        <w:rPr>
          <w:rFonts w:ascii="Book Antiqua" w:hAnsi="Book Antiqua" w:cs="Arial"/>
          <w:lang w:val="en-US" w:eastAsia="en-US"/>
        </w:rPr>
        <w:t xml:space="preserve">afety </w:t>
      </w:r>
      <w:r w:rsidRPr="00632770">
        <w:rPr>
          <w:rFonts w:ascii="Book Antiqua" w:hAnsi="Book Antiqua" w:cs="Arial"/>
          <w:lang w:val="en-US" w:eastAsia="en-US"/>
        </w:rPr>
        <w:t>of</w:t>
      </w:r>
      <w:r w:rsidR="00856448" w:rsidRPr="00632770">
        <w:rPr>
          <w:rFonts w:ascii="Book Antiqua" w:hAnsi="Book Antiqua" w:cs="Arial"/>
          <w:lang w:val="en-US" w:eastAsia="en-US"/>
        </w:rPr>
        <w:t xml:space="preserve"> </w:t>
      </w:r>
      <w:r w:rsidR="00226298" w:rsidRPr="00632770">
        <w:rPr>
          <w:rFonts w:ascii="Book Antiqua" w:hAnsi="Book Antiqua" w:cs="Arial"/>
          <w:lang w:val="en-US" w:eastAsia="en-US"/>
        </w:rPr>
        <w:t xml:space="preserve">the </w:t>
      </w:r>
      <w:r w:rsidR="00A03BFF" w:rsidRPr="00632770">
        <w:rPr>
          <w:rFonts w:ascii="Book Antiqua" w:hAnsi="Book Antiqua" w:cs="Arial"/>
          <w:lang w:val="en-US" w:eastAsia="en-US"/>
        </w:rPr>
        <w:t>intravitreal</w:t>
      </w:r>
      <w:r w:rsidR="00856448" w:rsidRPr="00632770">
        <w:rPr>
          <w:rFonts w:ascii="Book Antiqua" w:hAnsi="Book Antiqua" w:cs="Arial"/>
          <w:lang w:val="en-US" w:eastAsia="en-US"/>
        </w:rPr>
        <w:t xml:space="preserve"> use of </w:t>
      </w:r>
      <w:r w:rsidR="00A03BFF" w:rsidRPr="00632770">
        <w:rPr>
          <w:rFonts w:ascii="Book Antiqua" w:hAnsi="Book Antiqua" w:cs="Arial"/>
          <w:lang w:val="en-US" w:eastAsia="en-US"/>
        </w:rPr>
        <w:t>bevacizumab</w:t>
      </w:r>
      <w:r w:rsidRPr="00632770">
        <w:rPr>
          <w:rFonts w:ascii="Book Antiqua" w:hAnsi="Book Antiqua" w:cs="Arial"/>
          <w:lang w:val="en-US" w:eastAsia="en-US"/>
        </w:rPr>
        <w:t xml:space="preserve"> has also been studied. A </w:t>
      </w:r>
      <w:r w:rsidR="00661895" w:rsidRPr="00632770">
        <w:rPr>
          <w:rFonts w:ascii="Book Antiqua" w:hAnsi="Book Antiqua" w:cs="Arial"/>
          <w:lang w:val="en-US" w:eastAsia="en-US"/>
        </w:rPr>
        <w:t>retrospective study involving 1</w:t>
      </w:r>
      <w:r w:rsidR="00A03BFF" w:rsidRPr="00632770">
        <w:rPr>
          <w:rFonts w:ascii="Book Antiqua" w:hAnsi="Book Antiqua" w:cs="Arial"/>
          <w:lang w:val="en-US" w:eastAsia="en-US"/>
        </w:rPr>
        <w:t xml:space="preserve">173 patients who received intravitreal bevacizumab and were followed for 12 </w:t>
      </w:r>
      <w:r w:rsidR="00A74DDF" w:rsidRPr="00632770">
        <w:rPr>
          <w:rFonts w:ascii="Book Antiqua" w:hAnsi="Book Antiqua" w:cs="Arial"/>
          <w:lang w:val="en-US" w:eastAsia="en-US"/>
        </w:rPr>
        <w:t>mo</w:t>
      </w:r>
      <w:r w:rsidR="00A03BFF" w:rsidRPr="00632770">
        <w:rPr>
          <w:rFonts w:ascii="Book Antiqua" w:hAnsi="Book Antiqua" w:cs="Arial"/>
          <w:lang w:val="en-US" w:eastAsia="en-US"/>
        </w:rPr>
        <w:t xml:space="preserve"> </w:t>
      </w:r>
      <w:r w:rsidR="00944743" w:rsidRPr="00632770">
        <w:rPr>
          <w:rFonts w:ascii="Book Antiqua" w:hAnsi="Book Antiqua" w:cs="Arial"/>
          <w:lang w:val="en-US" w:eastAsia="en-US"/>
        </w:rPr>
        <w:t xml:space="preserve">is likely the largest </w:t>
      </w:r>
      <w:r w:rsidR="00E225D3" w:rsidRPr="00632770">
        <w:rPr>
          <w:rFonts w:ascii="Book Antiqua" w:hAnsi="Book Antiqua" w:cs="Arial"/>
          <w:lang w:val="en-US" w:eastAsia="en-US"/>
        </w:rPr>
        <w:t xml:space="preserve">series </w:t>
      </w:r>
      <w:r w:rsidR="00944743" w:rsidRPr="00632770">
        <w:rPr>
          <w:rFonts w:ascii="Book Antiqua" w:hAnsi="Book Antiqua" w:cs="Arial"/>
          <w:lang w:val="en-US" w:eastAsia="en-US"/>
        </w:rPr>
        <w:t>regarding the use of bevacizumab</w:t>
      </w:r>
      <w:r w:rsidR="00856448" w:rsidRPr="00632770">
        <w:rPr>
          <w:rFonts w:ascii="Book Antiqua" w:hAnsi="Book Antiqua" w:cs="Arial"/>
          <w:lang w:val="en-US" w:eastAsia="en-US"/>
        </w:rPr>
        <w:t xml:space="preserve"> in DME</w:t>
      </w:r>
      <w:r w:rsidR="00944743" w:rsidRPr="00632770">
        <w:rPr>
          <w:rFonts w:ascii="Book Antiqua" w:hAnsi="Book Antiqua" w:cs="Arial"/>
          <w:lang w:val="en-US" w:eastAsia="en-US"/>
        </w:rPr>
        <w:t xml:space="preserve">. </w:t>
      </w:r>
      <w:r w:rsidR="0029454D" w:rsidRPr="00632770">
        <w:rPr>
          <w:rFonts w:ascii="Book Antiqua" w:hAnsi="Book Antiqua" w:cs="Arial"/>
          <w:lang w:val="en-US" w:eastAsia="en-US"/>
        </w:rPr>
        <w:t>In this study, the f</w:t>
      </w:r>
      <w:r w:rsidR="00A03BFF" w:rsidRPr="00632770">
        <w:rPr>
          <w:rFonts w:ascii="Book Antiqua" w:hAnsi="Book Antiqua" w:cs="Arial"/>
          <w:lang w:val="en-US" w:eastAsia="en-US"/>
        </w:rPr>
        <w:t>ollowin</w:t>
      </w:r>
      <w:r w:rsidR="00944743" w:rsidRPr="00632770">
        <w:rPr>
          <w:rFonts w:ascii="Book Antiqua" w:hAnsi="Book Antiqua" w:cs="Arial"/>
          <w:lang w:val="en-US" w:eastAsia="en-US"/>
        </w:rPr>
        <w:t>g adverse effects</w:t>
      </w:r>
      <w:r w:rsidRPr="00632770">
        <w:rPr>
          <w:rFonts w:ascii="Book Antiqua" w:hAnsi="Book Antiqua" w:cs="Arial"/>
          <w:lang w:val="en-US" w:eastAsia="en-US"/>
        </w:rPr>
        <w:t xml:space="preserve"> were observed</w:t>
      </w:r>
      <w:r w:rsidR="00A03BFF" w:rsidRPr="00632770">
        <w:rPr>
          <w:rFonts w:ascii="Book Antiqua" w:hAnsi="Book Antiqua" w:cs="Arial"/>
          <w:lang w:val="en-US" w:eastAsia="en-US"/>
        </w:rPr>
        <w:t>:</w:t>
      </w:r>
      <w:r w:rsidR="00944743" w:rsidRPr="00632770">
        <w:rPr>
          <w:rFonts w:ascii="Book Antiqua" w:hAnsi="Book Antiqua" w:cs="Arial"/>
          <w:lang w:val="en-US" w:eastAsia="en-US"/>
        </w:rPr>
        <w:t xml:space="preserve"> seven cases of acute elevation of blood pressure, six strokes, five myocardial infarctions, five deaths, seven cases of bacterial endophthalmitis, seven cases of </w:t>
      </w:r>
      <w:r w:rsidR="00A15EA5" w:rsidRPr="00632770">
        <w:rPr>
          <w:rFonts w:ascii="Book Antiqua" w:hAnsi="Book Antiqua" w:cs="Arial"/>
          <w:lang w:val="en-US" w:eastAsia="en-US"/>
        </w:rPr>
        <w:t>Tractional retinal detachment (TRD)</w:t>
      </w:r>
      <w:r w:rsidR="00944743" w:rsidRPr="00632770">
        <w:rPr>
          <w:rFonts w:ascii="Book Antiqua" w:hAnsi="Book Antiqua" w:cs="Arial"/>
          <w:lang w:val="en-US" w:eastAsia="en-US"/>
        </w:rPr>
        <w:t>, and four cases of uveitis</w:t>
      </w:r>
      <w:r w:rsidR="009C5DD7" w:rsidRPr="00632770">
        <w:rPr>
          <w:rFonts w:ascii="Book Antiqua" w:hAnsi="Book Antiqua" w:cs="Arial"/>
          <w:vertAlign w:val="superscript"/>
          <w:lang w:val="en-US" w:eastAsia="en-US"/>
        </w:rPr>
        <w:fldChar w:fldCharType="begin">
          <w:fldData xml:space="preserve">PEVuZE5vdGU+PENpdGU+PEF1dGhvcj5XdTwvQXV0aG9yPjxZZWFyPjIwMDg8L1llYXI+PFJlY051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bG1vbG9naWU8L2FiYnItMT48L3BlcmlvZGljYWw+PGFsdC1wZXJpb2RpY2FsPjxmdWxsLXRpdGxl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PEVuZE5vdGU+PENpdGU+PEF1dGhvcj5XdTwvQXV0aG9yPjxZZWFyPjIwMDg8L1llYXI+PFJlY051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bG1vbG9naWU8L2FiYnItMT48L3BlcmlvZGljYWw+PGFsdC1wZXJpb2RpY2FsPjxmdWxsLXRpdGxl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3F276E" w:rsidRPr="00632770">
        <w:rPr>
          <w:rFonts w:ascii="Book Antiqua" w:eastAsiaTheme="minorEastAsia" w:hAnsi="Book Antiqua" w:cs="Arial" w:hint="eastAsia"/>
          <w:vertAlign w:val="superscript"/>
          <w:lang w:val="en-US" w:eastAsia="zh-CN"/>
        </w:rPr>
        <w:t>[</w:t>
      </w:r>
      <w:hyperlink w:anchor="_ENREF_46" w:tooltip="Wu, 2008 #1830" w:history="1">
        <w:r w:rsidR="001A7178" w:rsidRPr="00632770">
          <w:rPr>
            <w:rFonts w:ascii="Book Antiqua" w:hAnsi="Book Antiqua" w:cs="Arial"/>
            <w:vertAlign w:val="superscript"/>
            <w:lang w:val="en-US" w:eastAsia="en-US"/>
          </w:rPr>
          <w:t>46</w:t>
        </w:r>
      </w:hyperlink>
      <w:r w:rsidR="003F276E"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00944743" w:rsidRPr="00632770">
        <w:rPr>
          <w:rFonts w:ascii="Book Antiqua" w:hAnsi="Book Antiqua" w:cs="Arial"/>
          <w:lang w:val="en-US" w:eastAsia="en-US"/>
        </w:rPr>
        <w:t xml:space="preserve">. </w:t>
      </w:r>
      <w:r w:rsidR="00A03BFF" w:rsidRPr="00632770">
        <w:rPr>
          <w:rFonts w:ascii="Book Antiqua" w:hAnsi="Book Antiqua" w:cs="Arial"/>
          <w:lang w:val="en-US" w:eastAsia="en-US"/>
        </w:rPr>
        <w:t xml:space="preserve">These numbers </w:t>
      </w:r>
      <w:r w:rsidR="00E225D3" w:rsidRPr="00632770">
        <w:rPr>
          <w:rFonts w:ascii="Book Antiqua" w:hAnsi="Book Antiqua" w:cs="Arial"/>
          <w:lang w:val="en-US" w:eastAsia="en-US"/>
        </w:rPr>
        <w:t xml:space="preserve">were </w:t>
      </w:r>
      <w:r w:rsidR="00A03BFF" w:rsidRPr="00632770">
        <w:rPr>
          <w:rFonts w:ascii="Book Antiqua" w:hAnsi="Book Antiqua" w:cs="Arial"/>
          <w:lang w:val="en-US" w:eastAsia="en-US"/>
        </w:rPr>
        <w:t>similar to those found in the prospective,</w:t>
      </w:r>
      <w:r w:rsidR="00944743" w:rsidRPr="00632770">
        <w:rPr>
          <w:rFonts w:ascii="Book Antiqua" w:hAnsi="Book Antiqua" w:cs="Arial"/>
          <w:lang w:val="en-US" w:eastAsia="en-US"/>
        </w:rPr>
        <w:t xml:space="preserve"> </w:t>
      </w:r>
      <w:r w:rsidR="00A03BFF" w:rsidRPr="00632770">
        <w:rPr>
          <w:rFonts w:ascii="Book Antiqua" w:hAnsi="Book Antiqua" w:cs="Arial"/>
          <w:lang w:val="en-US" w:eastAsia="en-US"/>
        </w:rPr>
        <w:t>controlled studies of the other anti-VEGF agents</w:t>
      </w:r>
      <w:r w:rsidR="009C5DD7" w:rsidRPr="00632770">
        <w:rPr>
          <w:rFonts w:ascii="Book Antiqua" w:hAnsi="Book Antiqua" w:cs="Arial"/>
          <w:vertAlign w:val="superscript"/>
          <w:lang w:val="en-US" w:eastAsia="en-US"/>
        </w:rPr>
        <w:fldChar w:fldCharType="begin">
          <w:fldData xml:space="preserve">PEVuZE5vdGU+PENpdGU+PEF1dGhvcj5OaWNob2xzb248L0F1dGhvcj48WWVhcj4yMDEwPC9ZZWFy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Z2llPC9hYmJyLTE+PC9wZXJpb2RpY2FsPjxhbHQtcGVyaW9kaWNhbD48ZnVsbC10aXRsZT5HcmFl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bnRlbGxlIE9waHRoYWxtb2xvZ2llPC9hYmJyLTE+PC9hbHQtcGVyaW9kaWNhbD48cGFnZXM+OTE1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</w:fldData>
        </w:fldChar>
      </w:r>
      <w:r w:rsidR="00730F77" w:rsidRPr="00632770">
        <w:rPr>
          <w:rFonts w:ascii="Book Antiqua" w:hAnsi="Book Antiqua" w:cs="Arial"/>
          <w:vertAlign w:val="superscript"/>
          <w:lang w:val="en-US" w:eastAsia="en-US"/>
        </w:rPr>
        <w:instrText xml:space="preserve"> ADDIN EN.CITE </w:instrText>
      </w:r>
      <w:r w:rsidR="009C5DD7" w:rsidRPr="00632770">
        <w:rPr>
          <w:rFonts w:ascii="Book Antiqua" w:hAnsi="Book Antiqua" w:cs="Arial"/>
          <w:vertAlign w:val="superscript"/>
          <w:lang w:val="en-US" w:eastAsia="en-US"/>
        </w:rPr>
        <w:fldChar w:fldCharType="begin">
          <w:fldData xml:space="preserve">PEVuZE5vdGU+PENpdGU+PEF1dGhvcj5OaWNob2xzb248L0F1dGhvcj48WWVhcj4yMDEwPC9ZZWFy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Z2llPC9hYmJyLTE+PC9wZXJpb2RpY2FsPjxhbHQtcGVyaW9kaWNhbD48ZnVsbC10aXRsZT5HcmFl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bnRlbGxlIE9waHRoYWxtb2xvZ2llPC9hYmJyLTE+PC9hbHQtcGVyaW9kaWNhbD48cGFnZXM+OTE1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</w:fldData>
        </w:fldChar>
      </w:r>
      <w:r w:rsidR="00730F77" w:rsidRPr="00632770">
        <w:rPr>
          <w:rFonts w:ascii="Book Antiqua" w:hAnsi="Book Antiqua" w:cs="Arial"/>
          <w:vertAlign w:val="superscript"/>
          <w:lang w:val="en-US" w:eastAsia="en-US"/>
        </w:rPr>
        <w:instrText xml:space="preserve"> ADDIN EN.CITE.DATA </w:instrText>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end"/>
      </w:r>
      <w:r w:rsidR="009C5DD7" w:rsidRPr="00632770">
        <w:rPr>
          <w:rFonts w:ascii="Book Antiqua" w:hAnsi="Book Antiqua" w:cs="Arial"/>
          <w:vertAlign w:val="superscript"/>
          <w:lang w:val="en-US" w:eastAsia="en-US"/>
        </w:rPr>
      </w:r>
      <w:r w:rsidR="009C5DD7" w:rsidRPr="00632770">
        <w:rPr>
          <w:rFonts w:ascii="Book Antiqua" w:hAnsi="Book Antiqua" w:cs="Arial"/>
          <w:vertAlign w:val="superscript"/>
          <w:lang w:val="en-US" w:eastAsia="en-US"/>
        </w:rPr>
        <w:fldChar w:fldCharType="separate"/>
      </w:r>
      <w:r w:rsidR="003F276E" w:rsidRPr="00632770">
        <w:rPr>
          <w:rFonts w:ascii="Book Antiqua" w:eastAsiaTheme="minorEastAsia" w:hAnsi="Book Antiqua" w:cs="Arial" w:hint="eastAsia"/>
          <w:vertAlign w:val="superscript"/>
          <w:lang w:val="en-US" w:eastAsia="zh-CN"/>
        </w:rPr>
        <w:t>[</w:t>
      </w:r>
      <w:hyperlink w:anchor="_ENREF_3" w:tooltip="Nicholson, 2010 #875" w:history="1">
        <w:r w:rsidR="001A7178" w:rsidRPr="00632770">
          <w:rPr>
            <w:rFonts w:ascii="Book Antiqua" w:hAnsi="Book Antiqua" w:cs="Arial"/>
            <w:vertAlign w:val="superscript"/>
            <w:lang w:val="en-US" w:eastAsia="en-US"/>
          </w:rPr>
          <w:t>3</w:t>
        </w:r>
      </w:hyperlink>
      <w:r w:rsidR="003F276E"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00A03BFF" w:rsidRPr="00632770">
        <w:rPr>
          <w:rFonts w:ascii="Book Antiqua" w:hAnsi="Book Antiqua" w:cs="Arial"/>
          <w:lang w:val="en-US" w:eastAsia="en-US"/>
        </w:rPr>
        <w:t xml:space="preserve">. </w:t>
      </w:r>
    </w:p>
    <w:p w:rsidR="004F45E2" w:rsidRPr="00632770" w:rsidDel="004F45E2" w:rsidRDefault="004F45E2"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TRD in proliferative diabetic retinopathy following intravitreal bevacizumab may happen </w:t>
      </w:r>
      <w:r w:rsidR="00C26BE9" w:rsidRPr="00632770">
        <w:rPr>
          <w:rFonts w:ascii="Book Antiqua" w:hAnsi="Book Antiqua" w:cs="Arial"/>
          <w:lang w:val="en-US" w:eastAsia="en-US"/>
        </w:rPr>
        <w:t xml:space="preserve">because of </w:t>
      </w:r>
      <w:r w:rsidRPr="00632770">
        <w:rPr>
          <w:rFonts w:ascii="Book Antiqua" w:hAnsi="Book Antiqua" w:cs="Arial"/>
          <w:lang w:val="en-US" w:eastAsia="en-US"/>
        </w:rPr>
        <w:t xml:space="preserve">natural history or rapid neovascular involution with accelerated fibrosis and posterior hyaloidal contraction as a response to decreased levels of VEGF. Arevalo </w:t>
      </w:r>
      <w:r w:rsidRPr="00632770">
        <w:rPr>
          <w:rFonts w:ascii="Book Antiqua" w:hAnsi="Book Antiqua" w:cs="Arial"/>
          <w:i/>
          <w:lang w:val="en-US" w:eastAsia="en-US"/>
        </w:rPr>
        <w:t>et al</w:t>
      </w:r>
      <w:r w:rsidR="003F276E" w:rsidRPr="00632770">
        <w:rPr>
          <w:rFonts w:ascii="Book Antiqua" w:hAnsi="Book Antiqua" w:cs="Arial"/>
          <w:vertAlign w:val="superscript"/>
          <w:lang w:val="en-US" w:eastAsia="en-US"/>
        </w:rPr>
        <w:fldChar w:fldCharType="begin">
          <w:fldData xml:space="preserve">PEVuZE5vdGU+PENpdGU+PEF1dGhvcj5BcmV2YWxvPC9BdXRob3I+PFllYXI+MjAwODwvWWVhcj48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cGVyaW9kaWNhbD48cGFnZXM+MjEzLTY8L3BhZ2VzPjx2b2x1bWU+OTI8L3ZvbHVtZT48bnVtYmVy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</w:fldData>
        </w:fldChar>
      </w:r>
      <w:r w:rsidR="003F276E" w:rsidRPr="00632770">
        <w:rPr>
          <w:rFonts w:ascii="Book Antiqua" w:hAnsi="Book Antiqua" w:cs="Arial"/>
          <w:vertAlign w:val="superscript"/>
          <w:lang w:val="en-US" w:eastAsia="en-US"/>
        </w:rPr>
        <w:instrText xml:space="preserve"> ADDIN EN.CITE </w:instrText>
      </w:r>
      <w:r w:rsidR="003F276E" w:rsidRPr="00632770">
        <w:rPr>
          <w:rFonts w:ascii="Book Antiqua" w:hAnsi="Book Antiqua" w:cs="Arial"/>
          <w:vertAlign w:val="superscript"/>
          <w:lang w:val="en-US" w:eastAsia="en-US"/>
        </w:rPr>
        <w:fldChar w:fldCharType="begin">
          <w:fldData xml:space="preserve">PEVuZE5vdGU+PENpdGU+PEF1dGhvcj5BcmV2YWxvPC9BdXRob3I+PFllYXI+MjAwODwvWWVhcj48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cGVyaW9kaWNhbD48cGFnZXM+MjEzLTY8L3BhZ2VzPjx2b2x1bWU+OTI8L3ZvbHVtZT48bnVtYmVy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</w:fldData>
        </w:fldChar>
      </w:r>
      <w:r w:rsidR="003F276E" w:rsidRPr="00632770">
        <w:rPr>
          <w:rFonts w:ascii="Book Antiqua" w:hAnsi="Book Antiqua" w:cs="Arial"/>
          <w:vertAlign w:val="superscript"/>
          <w:lang w:val="en-US" w:eastAsia="en-US"/>
        </w:rPr>
        <w:instrText xml:space="preserve"> ADDIN EN.CITE.DATA </w:instrText>
      </w:r>
      <w:r w:rsidR="003F276E" w:rsidRPr="00632770">
        <w:rPr>
          <w:rFonts w:ascii="Book Antiqua" w:hAnsi="Book Antiqua" w:cs="Arial"/>
          <w:vertAlign w:val="superscript"/>
          <w:lang w:val="en-US" w:eastAsia="en-US"/>
        </w:rPr>
      </w:r>
      <w:r w:rsidR="003F276E" w:rsidRPr="00632770">
        <w:rPr>
          <w:rFonts w:ascii="Book Antiqua" w:hAnsi="Book Antiqua" w:cs="Arial"/>
          <w:vertAlign w:val="superscript"/>
          <w:lang w:val="en-US" w:eastAsia="en-US"/>
        </w:rPr>
        <w:fldChar w:fldCharType="end"/>
      </w:r>
      <w:r w:rsidR="003F276E" w:rsidRPr="00632770">
        <w:rPr>
          <w:rFonts w:ascii="Book Antiqua" w:hAnsi="Book Antiqua" w:cs="Arial"/>
          <w:vertAlign w:val="superscript"/>
          <w:lang w:val="en-US" w:eastAsia="en-US"/>
        </w:rPr>
      </w:r>
      <w:r w:rsidR="003F276E" w:rsidRPr="00632770">
        <w:rPr>
          <w:rFonts w:ascii="Book Antiqua" w:hAnsi="Book Antiqua" w:cs="Arial"/>
          <w:vertAlign w:val="superscript"/>
          <w:lang w:val="en-US" w:eastAsia="en-US"/>
        </w:rPr>
        <w:fldChar w:fldCharType="separate"/>
      </w:r>
      <w:r w:rsidR="003F276E" w:rsidRPr="00632770">
        <w:rPr>
          <w:rFonts w:ascii="Book Antiqua" w:eastAsiaTheme="minorEastAsia" w:hAnsi="Book Antiqua" w:cs="Arial" w:hint="eastAsia"/>
          <w:vertAlign w:val="superscript"/>
          <w:lang w:val="en-US" w:eastAsia="zh-CN"/>
        </w:rPr>
        <w:t>[</w:t>
      </w:r>
      <w:hyperlink w:anchor="_ENREF_47" w:tooltip="Arevalo, 2008 #1885" w:history="1">
        <w:r w:rsidR="003F276E" w:rsidRPr="00632770">
          <w:rPr>
            <w:rFonts w:ascii="Book Antiqua" w:hAnsi="Book Antiqua" w:cs="Arial"/>
            <w:vertAlign w:val="superscript"/>
            <w:lang w:val="en-US" w:eastAsia="en-US"/>
          </w:rPr>
          <w:t>47</w:t>
        </w:r>
      </w:hyperlink>
      <w:r w:rsidR="003F276E" w:rsidRPr="00632770">
        <w:rPr>
          <w:rFonts w:ascii="Book Antiqua" w:eastAsiaTheme="minorEastAsia" w:hAnsi="Book Antiqua" w:cs="Arial" w:hint="eastAsia"/>
          <w:vertAlign w:val="superscript"/>
          <w:lang w:val="en-US" w:eastAsia="zh-CN"/>
        </w:rPr>
        <w:t>]</w:t>
      </w:r>
      <w:r w:rsidR="003F276E" w:rsidRPr="00632770">
        <w:rPr>
          <w:rFonts w:ascii="Book Antiqua" w:hAnsi="Book Antiqua" w:cs="Arial"/>
          <w:vertAlign w:val="superscript"/>
          <w:lang w:val="en-US" w:eastAsia="en-US"/>
        </w:rPr>
        <w:fldChar w:fldCharType="end"/>
      </w:r>
      <w:r w:rsidRPr="00632770">
        <w:rPr>
          <w:rFonts w:ascii="Book Antiqua" w:hAnsi="Book Antiqua" w:cs="Arial"/>
          <w:lang w:val="en-US" w:eastAsia="en-US"/>
        </w:rPr>
        <w:t xml:space="preserve">, in a retrospective review, identified a 5.2% </w:t>
      </w:r>
      <w:r w:rsidR="00C26BE9" w:rsidRPr="00632770">
        <w:rPr>
          <w:rFonts w:ascii="Book Antiqua" w:hAnsi="Book Antiqua" w:cs="Arial"/>
          <w:lang w:val="en-US" w:eastAsia="en-US"/>
        </w:rPr>
        <w:t xml:space="preserve">incidence </w:t>
      </w:r>
      <w:r w:rsidRPr="00632770">
        <w:rPr>
          <w:rFonts w:ascii="Book Antiqua" w:hAnsi="Book Antiqua" w:cs="Arial"/>
          <w:lang w:val="en-US" w:eastAsia="en-US"/>
        </w:rPr>
        <w:t xml:space="preserve">of development or progression of TRD after </w:t>
      </w:r>
      <w:r w:rsidR="00C26BE9" w:rsidRPr="00632770">
        <w:rPr>
          <w:rFonts w:ascii="Book Antiqua" w:hAnsi="Book Antiqua" w:cs="Arial"/>
          <w:lang w:val="en-US" w:eastAsia="en-US"/>
        </w:rPr>
        <w:t xml:space="preserve">treatment with </w:t>
      </w:r>
      <w:r w:rsidRPr="00632770">
        <w:rPr>
          <w:rFonts w:ascii="Book Antiqua" w:hAnsi="Book Antiqua" w:cs="Arial"/>
          <w:lang w:val="en-US" w:eastAsia="en-US"/>
        </w:rPr>
        <w:t xml:space="preserve">intravitreal bevacizumab. </w:t>
      </w:r>
      <w:r w:rsidR="003C4049" w:rsidRPr="00632770">
        <w:rPr>
          <w:rFonts w:ascii="Book Antiqua" w:hAnsi="Book Antiqua" w:cs="Arial"/>
          <w:lang w:val="en-US" w:eastAsia="en-US"/>
        </w:rPr>
        <w:t xml:space="preserve">Therefore, treatment with bevacizumab for patients with proliferative </w:t>
      </w:r>
      <w:r w:rsidR="008C01BF" w:rsidRPr="00632770">
        <w:rPr>
          <w:rFonts w:ascii="Book Antiqua" w:eastAsiaTheme="minorEastAsia" w:hAnsi="Book Antiqua" w:cs="Arial" w:hint="eastAsia"/>
          <w:lang w:val="en-US" w:eastAsia="zh-CN"/>
        </w:rPr>
        <w:t>DR</w:t>
      </w:r>
      <w:r w:rsidR="003C4049" w:rsidRPr="00632770">
        <w:rPr>
          <w:rFonts w:ascii="Book Antiqua" w:hAnsi="Book Antiqua" w:cs="Arial"/>
          <w:lang w:val="en-US" w:eastAsia="en-US"/>
        </w:rPr>
        <w:t xml:space="preserve"> and DME must be </w:t>
      </w:r>
      <w:r w:rsidR="00C26BE9" w:rsidRPr="00632770">
        <w:rPr>
          <w:rFonts w:ascii="Book Antiqua" w:hAnsi="Book Antiqua" w:cs="Arial"/>
          <w:lang w:val="en-US" w:eastAsia="en-US"/>
        </w:rPr>
        <w:t>cautiously applied</w:t>
      </w:r>
      <w:r w:rsidR="003C4049" w:rsidRPr="00632770">
        <w:rPr>
          <w:rFonts w:ascii="Book Antiqua" w:hAnsi="Book Antiqua" w:cs="Arial"/>
          <w:lang w:val="en-US" w:eastAsia="en-US"/>
        </w:rPr>
        <w:t xml:space="preserve">, especially in cases with elevated glycosylated hemoglobin (HbA1c), patients with type 1 diabetes with poor glycemic control, patients without </w:t>
      </w:r>
      <w:r w:rsidR="003C4049" w:rsidRPr="00632770">
        <w:rPr>
          <w:rFonts w:ascii="Book Antiqua" w:hAnsi="Book Antiqua" w:cs="Arial"/>
          <w:lang w:val="en-US" w:eastAsia="en-US"/>
        </w:rPr>
        <w:lastRenderedPageBreak/>
        <w:t xml:space="preserve">previous PRP or refractory to this treatment and the presence of areas of </w:t>
      </w:r>
      <w:r w:rsidR="00321647" w:rsidRPr="00632770">
        <w:rPr>
          <w:rFonts w:ascii="Book Antiqua" w:hAnsi="Book Antiqua" w:cs="Arial"/>
          <w:lang w:val="en-US" w:eastAsia="en-US"/>
        </w:rPr>
        <w:t xml:space="preserve">isolated </w:t>
      </w:r>
      <w:r w:rsidR="00A15EA5" w:rsidRPr="00632770">
        <w:rPr>
          <w:rFonts w:ascii="Book Antiqua" w:eastAsiaTheme="minorEastAsia" w:hAnsi="Book Antiqua" w:cs="Arial" w:hint="eastAsia"/>
          <w:lang w:val="en-US" w:eastAsia="zh-CN"/>
        </w:rPr>
        <w:t>TRD</w:t>
      </w:r>
      <w:r w:rsidR="003C4049" w:rsidRPr="00632770">
        <w:rPr>
          <w:rFonts w:ascii="Book Antiqua" w:hAnsi="Book Antiqua" w:cs="Arial"/>
          <w:lang w:val="en-US" w:eastAsia="en-US"/>
        </w:rPr>
        <w:t>.</w:t>
      </w:r>
    </w:p>
    <w:p w:rsidR="0074171E" w:rsidRPr="00632770" w:rsidRDefault="00101A71"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Although delivered intravitreous</w:t>
      </w:r>
      <w:r w:rsidR="00C26BE9" w:rsidRPr="00632770">
        <w:rPr>
          <w:rFonts w:ascii="Book Antiqua" w:hAnsi="Book Antiqua" w:cs="Arial"/>
          <w:lang w:val="en-US" w:eastAsia="en-US"/>
        </w:rPr>
        <w:t>ly</w:t>
      </w:r>
      <w:r w:rsidRPr="00632770">
        <w:rPr>
          <w:rFonts w:ascii="Book Antiqua" w:hAnsi="Book Antiqua" w:cs="Arial"/>
          <w:lang w:val="en-US" w:eastAsia="en-US"/>
        </w:rPr>
        <w:t xml:space="preserve">, anti-VEGF drugs </w:t>
      </w:r>
      <w:r w:rsidR="00C26BE9" w:rsidRPr="00632770">
        <w:rPr>
          <w:rFonts w:ascii="Book Antiqua" w:hAnsi="Book Antiqua" w:cs="Arial"/>
          <w:lang w:val="en-US" w:eastAsia="en-US"/>
        </w:rPr>
        <w:t>can potentially circulate</w:t>
      </w:r>
      <w:r w:rsidRPr="00632770">
        <w:rPr>
          <w:rFonts w:ascii="Book Antiqua" w:hAnsi="Book Antiqua" w:cs="Arial"/>
          <w:lang w:val="en-US" w:eastAsia="en-US"/>
        </w:rPr>
        <w:t xml:space="preserve"> systemic</w:t>
      </w:r>
      <w:r w:rsidR="00C26BE9" w:rsidRPr="00632770">
        <w:rPr>
          <w:rFonts w:ascii="Book Antiqua" w:hAnsi="Book Antiqua" w:cs="Arial"/>
          <w:lang w:val="en-US" w:eastAsia="en-US"/>
        </w:rPr>
        <w:t>ally</w:t>
      </w:r>
      <w:r w:rsidR="009C5DD7" w:rsidRPr="00632770">
        <w:rPr>
          <w:rFonts w:ascii="Book Antiqua" w:hAnsi="Book Antiqua" w:cs="Arial"/>
          <w:vertAlign w:val="superscript"/>
          <w:lang w:val="en-US" w:eastAsia="en-US"/>
        </w:rPr>
        <w:fldChar w:fldCharType="begin"/>
      </w:r>
      <w:r w:rsidR="001A7178" w:rsidRPr="00632770">
        <w:rPr>
          <w:rFonts w:ascii="Book Antiqua" w:hAnsi="Book Antiqua" w:cs="Arial"/>
          <w:vertAlign w:val="superscript"/>
          <w:lang w:val="en-US" w:eastAsia="en-US"/>
        </w:rPr>
        <w:instrText xml:space="preserve"> ADDIN EN.CITE &lt;EndNote&gt;&lt;Cite&gt;&lt;Author&gt;Simo&lt;/Author&gt;&lt;Year&gt;2008&lt;/Year&gt;&lt;RecNum&gt;1989&lt;/RecNum&gt;&lt;DisplayText&gt;(19)&lt;/DisplayText&gt;&lt;record&gt;&lt;rec-number&gt;1989&lt;/rec-number&gt;&lt;foreign-keys&gt;&lt;key app="EN" db-id="vpzd5vdt5dvp5de2wad5wse09sfvavzr0px9"&gt;1989&lt;/key&gt;&lt;/foreign-keys&gt;&lt;ref-type name="Journal Article"&gt;17&lt;/ref-type&gt;&lt;contributors&gt;&lt;authors&gt;&lt;author&gt;Simo, R.&lt;/author&gt;&lt;author&gt;Hernandez, C.&lt;/author&gt;&lt;/authors&gt;&lt;/contributors&gt;&lt;auth-address&gt;Centro de Investigacion Biomedica en Red de Diabetes y Enfermedades Metabolicas (CIBERDEM. Carlos III Health Institute), Institut de Recerca Hospital Universitari Vall d&amp;apos;Hebron, Universitat Autonoma de Barcelona, Barcelona, Spain. rsimo@ir.vhebron.net&lt;/auth-address&gt;&lt;titles&gt;&lt;title&gt;Intravitreous anti-VEGF for diabetic retinopathy: hopes and fears for a new therapeutic strategy&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1574-80&lt;/pages&gt;&lt;volume&gt;51&lt;/volume&gt;&lt;number&gt;9&lt;/number&gt;&lt;edition&gt;2008/04/12&lt;/edition&gt;&lt;keywords&gt;&lt;keyword&gt;Aptamers, Nucleotide/therapeutic use&lt;/keyword&gt;&lt;keyword&gt;Clinical Trials as Topic&lt;/keyword&gt;&lt;keyword&gt;Diabetic Retinopathy/*prevention &amp;amp; control&lt;/keyword&gt;&lt;keyword&gt;Humans&lt;/keyword&gt;&lt;keyword&gt;Hypertension/etiology&lt;/keyword&gt;&lt;keyword&gt;Proteinuria/chemically induced&lt;/keyword&gt;&lt;keyword&gt;Vascular Endothelial Growth Factor A/*antagonists &amp;amp; inhibitors/physiology&lt;/keyword&gt;&lt;/keywords&gt;&lt;dates&gt;&lt;year&gt;2008&lt;/year&gt;&lt;pub-dates&gt;&lt;date&gt;Sep&lt;/date&gt;&lt;/pub-dates&gt;&lt;/dates&gt;&lt;isbn&gt;0012-186X (Print)&amp;#xD;0012-186X (Linking)&lt;/isbn&gt;&lt;accession-num&gt;18404258&lt;/accession-num&gt;&lt;work-type&gt;Research Support, Non-U.S. Gov&amp;apos;t&amp;#xD;Review&lt;/work-type&gt;&lt;urls&gt;&lt;related-urls&gt;&lt;url&gt;http://www.ncbi.nlm.nih.gov/pubmed/18404258&lt;/url&gt;&lt;/related-urls&gt;&lt;/urls&gt;&lt;electronic-resource-num&gt;10.1007/s00125-008-0989-9&lt;/electronic-resource-num&gt;&lt;language&gt;eng&lt;/language&gt;&lt;/record&gt;&lt;/Cite&gt;&lt;/EndNote&gt;</w:instrText>
      </w:r>
      <w:r w:rsidR="009C5DD7" w:rsidRPr="00632770">
        <w:rPr>
          <w:rFonts w:ascii="Book Antiqua" w:hAnsi="Book Antiqua" w:cs="Arial"/>
          <w:vertAlign w:val="superscript"/>
          <w:lang w:val="en-US" w:eastAsia="en-US"/>
        </w:rPr>
        <w:fldChar w:fldCharType="separate"/>
      </w:r>
      <w:r w:rsidR="003F276E" w:rsidRPr="00632770">
        <w:rPr>
          <w:rFonts w:ascii="Book Antiqua" w:eastAsiaTheme="minorEastAsia" w:hAnsi="Book Antiqua" w:cs="Arial" w:hint="eastAsia"/>
          <w:vertAlign w:val="superscript"/>
          <w:lang w:val="en-US" w:eastAsia="zh-CN"/>
        </w:rPr>
        <w:t>[</w:t>
      </w:r>
      <w:hyperlink w:anchor="_ENREF_19" w:tooltip="Simo, 2008 #1989" w:history="1">
        <w:r w:rsidR="001A7178" w:rsidRPr="00632770">
          <w:rPr>
            <w:rFonts w:ascii="Book Antiqua" w:hAnsi="Book Antiqua" w:cs="Arial"/>
            <w:vertAlign w:val="superscript"/>
            <w:lang w:val="en-US" w:eastAsia="en-US"/>
          </w:rPr>
          <w:t>19</w:t>
        </w:r>
      </w:hyperlink>
      <w:r w:rsidR="003F276E" w:rsidRPr="00632770">
        <w:rPr>
          <w:rFonts w:ascii="Book Antiqua" w:eastAsiaTheme="minorEastAsia" w:hAnsi="Book Antiqua" w:cs="Arial" w:hint="eastAsia"/>
          <w:vertAlign w:val="superscript"/>
          <w:lang w:val="en-US" w:eastAsia="zh-CN"/>
        </w:rPr>
        <w:t>]</w:t>
      </w:r>
      <w:r w:rsidR="009C5DD7" w:rsidRPr="00632770">
        <w:rPr>
          <w:rFonts w:ascii="Book Antiqua" w:hAnsi="Book Antiqua" w:cs="Arial"/>
          <w:vertAlign w:val="superscript"/>
          <w:lang w:val="en-US" w:eastAsia="en-US"/>
        </w:rPr>
        <w:fldChar w:fldCharType="end"/>
      </w:r>
      <w:r w:rsidRPr="00632770">
        <w:rPr>
          <w:rFonts w:ascii="Book Antiqua" w:hAnsi="Book Antiqua" w:cs="Arial"/>
          <w:lang w:val="en-US" w:eastAsia="en-US"/>
        </w:rPr>
        <w:t xml:space="preserve">. </w:t>
      </w:r>
      <w:r w:rsidR="006E03C0" w:rsidRPr="00632770">
        <w:rPr>
          <w:rFonts w:ascii="Book Antiqua" w:hAnsi="Book Antiqua" w:cs="Arial"/>
          <w:lang w:val="en-US" w:eastAsia="en-US"/>
        </w:rPr>
        <w:t xml:space="preserve">Systemic side-effects </w:t>
      </w:r>
      <w:r w:rsidR="00C26BE9" w:rsidRPr="00632770">
        <w:rPr>
          <w:rFonts w:ascii="Book Antiqua" w:hAnsi="Book Antiqua" w:cs="Arial"/>
          <w:lang w:val="en-US" w:eastAsia="en-US"/>
        </w:rPr>
        <w:t xml:space="preserve">such </w:t>
      </w:r>
      <w:r w:rsidR="006E03C0" w:rsidRPr="00632770">
        <w:rPr>
          <w:rFonts w:ascii="Book Antiqua" w:hAnsi="Book Antiqua" w:cs="Arial"/>
          <w:lang w:val="en-US" w:eastAsia="en-US"/>
        </w:rPr>
        <w:t>as arterial thromboembolism, gastrointestinal perforation, hemorrhage, hypertensive crisis, and nephrotic syndrome are the main safety concerns surrounding the use of intravenous bevacizumab</w:t>
      </w:r>
      <w:r w:rsidR="00856448" w:rsidRPr="00632770">
        <w:rPr>
          <w:rFonts w:ascii="Book Antiqua" w:hAnsi="Book Antiqua" w:cs="Arial"/>
          <w:lang w:val="en-US" w:eastAsia="en-US"/>
        </w:rPr>
        <w:t xml:space="preserve"> in patients with </w:t>
      </w:r>
      <w:r w:rsidR="00C26BE9" w:rsidRPr="00632770">
        <w:rPr>
          <w:rFonts w:ascii="Book Antiqua" w:hAnsi="Book Antiqua" w:cs="Arial"/>
          <w:lang w:val="en-US" w:eastAsia="en-US"/>
        </w:rPr>
        <w:t xml:space="preserve">a </w:t>
      </w:r>
      <w:r w:rsidR="00856448" w:rsidRPr="00632770">
        <w:rPr>
          <w:rFonts w:ascii="Book Antiqua" w:hAnsi="Book Antiqua" w:cs="Arial"/>
          <w:lang w:val="en-US" w:eastAsia="en-US"/>
        </w:rPr>
        <w:t xml:space="preserve">diagnosis of colorectal cancer and other important systemic </w:t>
      </w:r>
      <w:r w:rsidR="00C26BE9" w:rsidRPr="00632770">
        <w:rPr>
          <w:rFonts w:ascii="Book Antiqua" w:hAnsi="Book Antiqua" w:cs="Arial"/>
          <w:lang w:val="en-US" w:eastAsia="en-US"/>
        </w:rPr>
        <w:t>comorbidities</w:t>
      </w:r>
      <w:r w:rsidR="006E03C0" w:rsidRPr="00632770">
        <w:rPr>
          <w:rFonts w:ascii="Book Antiqua" w:hAnsi="Book Antiqua" w:cs="Arial"/>
          <w:lang w:val="en-US" w:eastAsia="en-US"/>
        </w:rPr>
        <w:t xml:space="preserve">. </w:t>
      </w:r>
    </w:p>
    <w:p w:rsidR="0074171E" w:rsidRPr="00632770" w:rsidRDefault="0074171E"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p>
    <w:p w:rsidR="0074171E" w:rsidRPr="00632770" w:rsidRDefault="00582313" w:rsidP="00C83631">
      <w:pPr>
        <w:tabs>
          <w:tab w:val="left" w:pos="3240"/>
        </w:tabs>
        <w:autoSpaceDE w:val="0"/>
        <w:autoSpaceDN w:val="0"/>
        <w:adjustRightInd w:val="0"/>
        <w:spacing w:line="360" w:lineRule="auto"/>
        <w:jc w:val="both"/>
        <w:rPr>
          <w:rFonts w:ascii="Book Antiqua" w:eastAsiaTheme="minorEastAsia" w:hAnsi="Book Antiqua" w:cs="Arial"/>
          <w:b/>
          <w:lang w:val="en-US" w:eastAsia="zh-CN"/>
        </w:rPr>
      </w:pPr>
      <w:r w:rsidRPr="00632770">
        <w:rPr>
          <w:rFonts w:ascii="Book Antiqua" w:hAnsi="Book Antiqua" w:cs="Arial"/>
          <w:b/>
          <w:lang w:val="en-US" w:eastAsia="en-US"/>
        </w:rPr>
        <w:t>C</w:t>
      </w:r>
      <w:r w:rsidR="000E4237" w:rsidRPr="00632770">
        <w:rPr>
          <w:rFonts w:ascii="Book Antiqua" w:hAnsi="Book Antiqua" w:cs="Arial"/>
          <w:b/>
          <w:lang w:val="en-US" w:eastAsia="en-US"/>
        </w:rPr>
        <w:t>ONCLUSION</w:t>
      </w:r>
    </w:p>
    <w:p w:rsidR="00136565" w:rsidRPr="00632770" w:rsidRDefault="009237AB" w:rsidP="00C83631">
      <w:pPr>
        <w:tabs>
          <w:tab w:val="left" w:pos="3240"/>
        </w:tabs>
        <w:autoSpaceDE w:val="0"/>
        <w:autoSpaceDN w:val="0"/>
        <w:adjustRightInd w:val="0"/>
        <w:spacing w:line="360" w:lineRule="auto"/>
        <w:jc w:val="both"/>
        <w:rPr>
          <w:rFonts w:ascii="Book Antiqua" w:hAnsi="Book Antiqua" w:cs="Arial"/>
          <w:lang w:val="en-US" w:eastAsia="en-US"/>
        </w:rPr>
      </w:pPr>
      <w:r w:rsidRPr="00632770">
        <w:rPr>
          <w:rFonts w:ascii="Book Antiqua" w:hAnsi="Book Antiqua" w:cs="Arial"/>
          <w:lang w:val="en-US" w:eastAsia="en-US"/>
        </w:rPr>
        <w:t xml:space="preserve">There is growing evidence that </w:t>
      </w:r>
      <w:r w:rsidR="00C532CD" w:rsidRPr="00632770">
        <w:rPr>
          <w:rFonts w:ascii="Book Antiqua" w:hAnsi="Book Antiqua" w:cs="Arial"/>
          <w:lang w:val="en-US" w:eastAsia="en-US"/>
        </w:rPr>
        <w:t>IVBI</w:t>
      </w:r>
      <w:r w:rsidR="008E56F2" w:rsidRPr="00632770">
        <w:rPr>
          <w:rFonts w:ascii="Book Antiqua" w:hAnsi="Book Antiqua" w:cs="Arial"/>
          <w:lang w:val="en-US" w:eastAsia="en-US"/>
        </w:rPr>
        <w:t xml:space="preserve"> </w:t>
      </w:r>
      <w:r w:rsidR="00136565" w:rsidRPr="00632770">
        <w:rPr>
          <w:rFonts w:ascii="Book Antiqua" w:hAnsi="Book Antiqua" w:cs="Arial"/>
          <w:lang w:val="en-US" w:eastAsia="en-US"/>
        </w:rPr>
        <w:t>(IVB</w:t>
      </w:r>
      <w:r w:rsidR="008E56F2" w:rsidRPr="00632770">
        <w:rPr>
          <w:rFonts w:ascii="Book Antiqua" w:hAnsi="Book Antiqua" w:cs="Arial"/>
          <w:lang w:val="en-US" w:eastAsia="en-US"/>
        </w:rPr>
        <w:t>I</w:t>
      </w:r>
      <w:r w:rsidR="00136565" w:rsidRPr="00632770">
        <w:rPr>
          <w:rFonts w:ascii="Book Antiqua" w:hAnsi="Book Antiqua" w:cs="Arial"/>
          <w:lang w:val="en-US" w:eastAsia="en-US"/>
        </w:rPr>
        <w:t>)</w:t>
      </w:r>
      <w:r w:rsidRPr="00632770">
        <w:rPr>
          <w:rFonts w:ascii="Book Antiqua" w:hAnsi="Book Antiqua" w:cs="Arial"/>
          <w:lang w:val="en-US" w:eastAsia="en-US"/>
        </w:rPr>
        <w:t xml:space="preserve"> is safe and effective for </w:t>
      </w:r>
      <w:r w:rsidR="00321647" w:rsidRPr="00632770">
        <w:rPr>
          <w:rFonts w:ascii="Book Antiqua" w:hAnsi="Book Antiqua" w:cs="Arial"/>
          <w:lang w:val="en-US" w:eastAsia="en-US"/>
        </w:rPr>
        <w:t xml:space="preserve">the </w:t>
      </w:r>
      <w:r w:rsidRPr="00632770">
        <w:rPr>
          <w:rFonts w:ascii="Book Antiqua" w:hAnsi="Book Antiqua" w:cs="Arial"/>
          <w:lang w:val="en-US" w:eastAsia="en-US"/>
        </w:rPr>
        <w:t xml:space="preserve">treatment of </w:t>
      </w:r>
      <w:r w:rsidR="00104D16" w:rsidRPr="00632770">
        <w:rPr>
          <w:rFonts w:ascii="Book Antiqua" w:hAnsi="Book Antiqua" w:cs="Arial"/>
          <w:lang w:val="en-US" w:eastAsia="en-US"/>
        </w:rPr>
        <w:t>DME</w:t>
      </w:r>
      <w:r w:rsidR="00C26BE9" w:rsidRPr="00632770">
        <w:rPr>
          <w:rFonts w:ascii="Book Antiqua" w:hAnsi="Book Antiqua" w:cs="Arial"/>
          <w:lang w:val="en-US" w:eastAsia="en-US"/>
        </w:rPr>
        <w:t>, both</w:t>
      </w:r>
      <w:r w:rsidRPr="00632770">
        <w:rPr>
          <w:rFonts w:ascii="Book Antiqua" w:hAnsi="Book Antiqua" w:cs="Arial"/>
          <w:lang w:val="en-US" w:eastAsia="en-US"/>
        </w:rPr>
        <w:t xml:space="preserve"> for cases with </w:t>
      </w:r>
      <w:r w:rsidR="00321647" w:rsidRPr="00632770">
        <w:rPr>
          <w:rFonts w:ascii="Book Antiqua" w:hAnsi="Book Antiqua" w:cs="Arial"/>
          <w:lang w:val="en-US" w:eastAsia="en-US"/>
        </w:rPr>
        <w:t xml:space="preserve">no </w:t>
      </w:r>
      <w:r w:rsidRPr="00632770">
        <w:rPr>
          <w:rFonts w:ascii="Book Antiqua" w:hAnsi="Book Antiqua" w:cs="Arial"/>
          <w:lang w:val="en-US" w:eastAsia="en-US"/>
        </w:rPr>
        <w:t xml:space="preserve">prior treatment as </w:t>
      </w:r>
      <w:r w:rsidR="00104D16" w:rsidRPr="00632770">
        <w:rPr>
          <w:rFonts w:ascii="Book Antiqua" w:hAnsi="Book Antiqua" w:cs="Arial"/>
          <w:lang w:val="en-US" w:eastAsia="en-US"/>
        </w:rPr>
        <w:t xml:space="preserve">well as </w:t>
      </w:r>
      <w:r w:rsidR="00FF264F" w:rsidRPr="00632770">
        <w:rPr>
          <w:rFonts w:ascii="Book Antiqua" w:hAnsi="Book Antiqua" w:cs="Arial"/>
          <w:lang w:val="en-US" w:eastAsia="en-US"/>
        </w:rPr>
        <w:t xml:space="preserve">for </w:t>
      </w:r>
      <w:r w:rsidRPr="00632770">
        <w:rPr>
          <w:rFonts w:ascii="Book Antiqua" w:hAnsi="Book Antiqua" w:cs="Arial"/>
          <w:lang w:val="en-US" w:eastAsia="en-US"/>
        </w:rPr>
        <w:t>refra</w:t>
      </w:r>
      <w:r w:rsidR="00104D16" w:rsidRPr="00632770">
        <w:rPr>
          <w:rFonts w:ascii="Book Antiqua" w:hAnsi="Book Antiqua" w:cs="Arial"/>
          <w:lang w:val="en-US" w:eastAsia="en-US"/>
        </w:rPr>
        <w:t>cto</w:t>
      </w:r>
      <w:r w:rsidRPr="00632770">
        <w:rPr>
          <w:rFonts w:ascii="Book Antiqua" w:hAnsi="Book Antiqua" w:cs="Arial"/>
          <w:lang w:val="en-US" w:eastAsia="en-US"/>
        </w:rPr>
        <w:t>ry</w:t>
      </w:r>
      <w:r w:rsidR="00104D16" w:rsidRPr="00632770">
        <w:rPr>
          <w:rFonts w:ascii="Book Antiqua" w:hAnsi="Book Antiqua" w:cs="Arial"/>
          <w:lang w:val="en-US" w:eastAsia="en-US"/>
        </w:rPr>
        <w:t xml:space="preserve"> eyes</w:t>
      </w:r>
      <w:r w:rsidRPr="00632770">
        <w:rPr>
          <w:rFonts w:ascii="Book Antiqua" w:hAnsi="Book Antiqua" w:cs="Arial"/>
          <w:lang w:val="en-US" w:eastAsia="en-US"/>
        </w:rPr>
        <w:t xml:space="preserve">. </w:t>
      </w:r>
      <w:r w:rsidR="00104D16" w:rsidRPr="00632770">
        <w:rPr>
          <w:rFonts w:ascii="Book Antiqua" w:hAnsi="Book Antiqua" w:cs="Arial"/>
          <w:lang w:val="en-US" w:eastAsia="en-US"/>
        </w:rPr>
        <w:t xml:space="preserve">The rationale of the </w:t>
      </w:r>
      <w:r w:rsidR="00350855" w:rsidRPr="00632770">
        <w:rPr>
          <w:rFonts w:ascii="Book Antiqua" w:hAnsi="Book Antiqua" w:cs="Arial"/>
          <w:lang w:val="en-US" w:eastAsia="en-US"/>
        </w:rPr>
        <w:t xml:space="preserve">current trend of </w:t>
      </w:r>
      <w:r w:rsidR="00766F50" w:rsidRPr="00632770">
        <w:rPr>
          <w:rFonts w:ascii="Book Antiqua" w:hAnsi="Book Antiqua" w:cs="Arial"/>
          <w:lang w:val="en-US" w:eastAsia="en-US"/>
        </w:rPr>
        <w:t xml:space="preserve">using a </w:t>
      </w:r>
      <w:r w:rsidR="00136565" w:rsidRPr="00632770">
        <w:rPr>
          <w:rFonts w:ascii="Book Antiqua" w:hAnsi="Book Antiqua" w:cs="Arial"/>
          <w:lang w:val="en-US" w:eastAsia="en-US"/>
        </w:rPr>
        <w:t>combination therapy of IVB</w:t>
      </w:r>
      <w:r w:rsidR="008E56F2" w:rsidRPr="00632770">
        <w:rPr>
          <w:rFonts w:ascii="Book Antiqua" w:hAnsi="Book Antiqua" w:cs="Arial"/>
          <w:lang w:val="en-US" w:eastAsia="en-US"/>
        </w:rPr>
        <w:t>I</w:t>
      </w:r>
      <w:r w:rsidR="00136565" w:rsidRPr="00632770">
        <w:rPr>
          <w:rFonts w:ascii="Book Antiqua" w:hAnsi="Book Antiqua" w:cs="Arial"/>
          <w:lang w:val="en-US" w:eastAsia="en-US"/>
        </w:rPr>
        <w:t xml:space="preserve"> </w:t>
      </w:r>
      <w:r w:rsidR="00104D16" w:rsidRPr="00632770">
        <w:rPr>
          <w:rFonts w:ascii="Book Antiqua" w:hAnsi="Book Antiqua" w:cs="Arial"/>
          <w:lang w:val="en-US" w:eastAsia="en-US"/>
        </w:rPr>
        <w:t>with laser</w:t>
      </w:r>
      <w:r w:rsidR="00136565" w:rsidRPr="00632770">
        <w:rPr>
          <w:rFonts w:ascii="Book Antiqua" w:hAnsi="Book Antiqua" w:cs="Arial"/>
          <w:lang w:val="en-US" w:eastAsia="en-US"/>
        </w:rPr>
        <w:t xml:space="preserve"> photocoagulation</w:t>
      </w:r>
      <w:r w:rsidR="00104D16" w:rsidRPr="00632770">
        <w:rPr>
          <w:rFonts w:ascii="Book Antiqua" w:hAnsi="Book Antiqua" w:cs="Arial"/>
          <w:lang w:val="en-US" w:eastAsia="en-US"/>
        </w:rPr>
        <w:t xml:space="preserve"> is</w:t>
      </w:r>
      <w:r w:rsidR="00350855" w:rsidRPr="00632770">
        <w:rPr>
          <w:rFonts w:ascii="Book Antiqua" w:hAnsi="Book Antiqua" w:cs="Arial"/>
          <w:lang w:val="en-US" w:eastAsia="en-US"/>
        </w:rPr>
        <w:t xml:space="preserve"> based on</w:t>
      </w:r>
      <w:r w:rsidR="00104D16" w:rsidRPr="00632770">
        <w:rPr>
          <w:rFonts w:ascii="Book Antiqua" w:hAnsi="Book Antiqua" w:cs="Arial"/>
          <w:lang w:val="en-US" w:eastAsia="en-US"/>
        </w:rPr>
        <w:t xml:space="preserve"> the fast recovery of macular anatomy</w:t>
      </w:r>
      <w:r w:rsidR="00136565" w:rsidRPr="00632770">
        <w:rPr>
          <w:rFonts w:ascii="Book Antiqua" w:hAnsi="Book Antiqua" w:cs="Arial"/>
          <w:lang w:val="en-US" w:eastAsia="en-US"/>
        </w:rPr>
        <w:t>/</w:t>
      </w:r>
      <w:r w:rsidR="00104D16" w:rsidRPr="00632770">
        <w:rPr>
          <w:rFonts w:ascii="Book Antiqua" w:hAnsi="Book Antiqua" w:cs="Arial"/>
          <w:lang w:val="en-US" w:eastAsia="en-US"/>
        </w:rPr>
        <w:t>BCVA</w:t>
      </w:r>
      <w:r w:rsidR="00136565" w:rsidRPr="00632770">
        <w:rPr>
          <w:rFonts w:ascii="Book Antiqua" w:hAnsi="Book Antiqua" w:cs="Arial"/>
          <w:lang w:val="en-US" w:eastAsia="en-US"/>
        </w:rPr>
        <w:t xml:space="preserve"> related </w:t>
      </w:r>
      <w:r w:rsidR="00FF264F" w:rsidRPr="00632770">
        <w:rPr>
          <w:rFonts w:ascii="Book Antiqua" w:hAnsi="Book Antiqua" w:cs="Arial"/>
          <w:lang w:val="en-US" w:eastAsia="en-US"/>
        </w:rPr>
        <w:t>to</w:t>
      </w:r>
      <w:r w:rsidR="00C26BE9" w:rsidRPr="00632770">
        <w:rPr>
          <w:rFonts w:ascii="Book Antiqua" w:hAnsi="Book Antiqua" w:cs="Arial"/>
          <w:lang w:val="en-US" w:eastAsia="en-US"/>
        </w:rPr>
        <w:t xml:space="preserve"> </w:t>
      </w:r>
      <w:r w:rsidR="00136565" w:rsidRPr="00632770">
        <w:rPr>
          <w:rFonts w:ascii="Book Antiqua" w:hAnsi="Book Antiqua" w:cs="Arial"/>
          <w:lang w:val="en-US" w:eastAsia="en-US"/>
        </w:rPr>
        <w:t xml:space="preserve">prompt VEGF inhibition (due to the </w:t>
      </w:r>
      <w:r w:rsidR="008E56F2" w:rsidRPr="00632770">
        <w:rPr>
          <w:rFonts w:ascii="Book Antiqua" w:hAnsi="Book Antiqua" w:cs="Arial"/>
          <w:lang w:val="en-US" w:eastAsia="en-US"/>
        </w:rPr>
        <w:t>IVBI</w:t>
      </w:r>
      <w:r w:rsidR="00136565" w:rsidRPr="00632770">
        <w:rPr>
          <w:rFonts w:ascii="Book Antiqua" w:hAnsi="Book Antiqua" w:cs="Arial"/>
          <w:lang w:val="en-US" w:eastAsia="en-US"/>
        </w:rPr>
        <w:t>)</w:t>
      </w:r>
      <w:r w:rsidR="00104D16" w:rsidRPr="00632770">
        <w:rPr>
          <w:rFonts w:ascii="Book Antiqua" w:hAnsi="Book Antiqua" w:cs="Arial"/>
          <w:lang w:val="en-US" w:eastAsia="en-US"/>
        </w:rPr>
        <w:t xml:space="preserve"> associated </w:t>
      </w:r>
      <w:r w:rsidR="00C26BE9" w:rsidRPr="00632770">
        <w:rPr>
          <w:rFonts w:ascii="Book Antiqua" w:hAnsi="Book Antiqua" w:cs="Arial"/>
          <w:lang w:val="en-US" w:eastAsia="en-US"/>
        </w:rPr>
        <w:t xml:space="preserve">with </w:t>
      </w:r>
      <w:r w:rsidR="00104D16" w:rsidRPr="00632770">
        <w:rPr>
          <w:rFonts w:ascii="Book Antiqua" w:hAnsi="Book Antiqua" w:cs="Arial"/>
          <w:lang w:val="en-US" w:eastAsia="en-US"/>
        </w:rPr>
        <w:t xml:space="preserve">the </w:t>
      </w:r>
      <w:r w:rsidR="00C26BE9" w:rsidRPr="00632770">
        <w:rPr>
          <w:rFonts w:ascii="Book Antiqua" w:hAnsi="Book Antiqua" w:cs="Arial"/>
          <w:lang w:val="en-US" w:eastAsia="en-US"/>
        </w:rPr>
        <w:t>long-</w:t>
      </w:r>
      <w:r w:rsidR="00104D16" w:rsidRPr="00632770">
        <w:rPr>
          <w:rFonts w:ascii="Book Antiqua" w:hAnsi="Book Antiqua" w:cs="Arial"/>
          <w:lang w:val="en-US" w:eastAsia="en-US"/>
        </w:rPr>
        <w:t>term effect</w:t>
      </w:r>
      <w:r w:rsidR="00136565" w:rsidRPr="00632770">
        <w:rPr>
          <w:rFonts w:ascii="Book Antiqua" w:hAnsi="Book Antiqua" w:cs="Arial"/>
          <w:lang w:val="en-US" w:eastAsia="en-US"/>
        </w:rPr>
        <w:t>s</w:t>
      </w:r>
      <w:r w:rsidR="00104D16" w:rsidRPr="00632770">
        <w:rPr>
          <w:rFonts w:ascii="Book Antiqua" w:hAnsi="Book Antiqua" w:cs="Arial"/>
          <w:lang w:val="en-US" w:eastAsia="en-US"/>
        </w:rPr>
        <w:t xml:space="preserve"> of laser</w:t>
      </w:r>
      <w:r w:rsidR="00350855" w:rsidRPr="00632770">
        <w:rPr>
          <w:rFonts w:ascii="Book Antiqua" w:hAnsi="Book Antiqua" w:cs="Arial"/>
          <w:lang w:val="en-US" w:eastAsia="en-US"/>
        </w:rPr>
        <w:t xml:space="preserve"> </w:t>
      </w:r>
      <w:r w:rsidR="00136565" w:rsidRPr="00632770">
        <w:rPr>
          <w:rFonts w:ascii="Book Antiqua" w:hAnsi="Book Antiqua" w:cs="Arial"/>
          <w:lang w:val="en-US" w:eastAsia="en-US"/>
        </w:rPr>
        <w:t>(</w:t>
      </w:r>
      <w:r w:rsidR="00104D16" w:rsidRPr="00632770">
        <w:rPr>
          <w:rFonts w:ascii="Book Antiqua" w:hAnsi="Book Antiqua" w:cs="Arial"/>
          <w:lang w:val="en-US" w:eastAsia="en-US"/>
        </w:rPr>
        <w:t xml:space="preserve">that may decrease the necessity of </w:t>
      </w:r>
      <w:r w:rsidR="008E56F2" w:rsidRPr="00632770">
        <w:rPr>
          <w:rFonts w:ascii="Book Antiqua" w:hAnsi="Book Antiqua" w:cs="Arial"/>
          <w:lang w:val="en-US" w:eastAsia="en-US"/>
        </w:rPr>
        <w:t>IVBI</w:t>
      </w:r>
      <w:r w:rsidR="00136565" w:rsidRPr="00632770">
        <w:rPr>
          <w:rFonts w:ascii="Book Antiqua" w:hAnsi="Book Antiqua" w:cs="Arial"/>
          <w:lang w:val="en-US" w:eastAsia="en-US"/>
        </w:rPr>
        <w:t xml:space="preserve"> due to the sustained anti-VEGF effects of laser scars)</w:t>
      </w:r>
      <w:r w:rsidR="00104D16" w:rsidRPr="00632770">
        <w:rPr>
          <w:rFonts w:ascii="Book Antiqua" w:hAnsi="Book Antiqua" w:cs="Arial"/>
          <w:lang w:val="en-US" w:eastAsia="en-US"/>
        </w:rPr>
        <w:t xml:space="preserve">. </w:t>
      </w:r>
    </w:p>
    <w:p w:rsidR="00350855" w:rsidRPr="00632770" w:rsidRDefault="00C26BE9"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Compar</w:t>
      </w:r>
      <w:r w:rsidR="008D5D79" w:rsidRPr="00632770">
        <w:rPr>
          <w:rFonts w:ascii="Book Antiqua" w:hAnsi="Book Antiqua" w:cs="Arial"/>
          <w:lang w:val="en-US" w:eastAsia="en-US"/>
        </w:rPr>
        <w:t>ing</w:t>
      </w:r>
      <w:r w:rsidR="009237AB" w:rsidRPr="00632770">
        <w:rPr>
          <w:rFonts w:ascii="Book Antiqua" w:hAnsi="Book Antiqua" w:cs="Arial"/>
          <w:lang w:val="en-US" w:eastAsia="en-US"/>
        </w:rPr>
        <w:t xml:space="preserve"> </w:t>
      </w:r>
      <w:r w:rsidR="00104D16" w:rsidRPr="00632770">
        <w:rPr>
          <w:rFonts w:ascii="Book Antiqua" w:hAnsi="Book Antiqua" w:cs="Arial"/>
          <w:lang w:val="en-US" w:eastAsia="en-US"/>
        </w:rPr>
        <w:t xml:space="preserve">the effects of bevacizumab </w:t>
      </w:r>
      <w:r w:rsidR="00321647" w:rsidRPr="00632770">
        <w:rPr>
          <w:rFonts w:ascii="Book Antiqua" w:hAnsi="Book Antiqua" w:cs="Arial"/>
          <w:lang w:val="en-US" w:eastAsia="en-US"/>
        </w:rPr>
        <w:t xml:space="preserve">and </w:t>
      </w:r>
      <w:r w:rsidR="00104D16" w:rsidRPr="00632770">
        <w:rPr>
          <w:rFonts w:ascii="Book Antiqua" w:hAnsi="Book Antiqua" w:cs="Arial"/>
          <w:lang w:val="en-US" w:eastAsia="en-US"/>
        </w:rPr>
        <w:t>other VEGF inhibitors is</w:t>
      </w:r>
      <w:r w:rsidR="00350855" w:rsidRPr="00632770">
        <w:rPr>
          <w:rFonts w:ascii="Book Antiqua" w:hAnsi="Book Antiqua" w:cs="Arial"/>
          <w:lang w:val="en-US" w:eastAsia="en-US"/>
        </w:rPr>
        <w:t xml:space="preserve"> difficult; however, the cost-effectiveness</w:t>
      </w:r>
      <w:r w:rsidR="008E56F2" w:rsidRPr="00632770">
        <w:rPr>
          <w:rFonts w:ascii="Book Antiqua" w:hAnsi="Book Antiqua" w:cs="Arial"/>
          <w:lang w:val="en-US" w:eastAsia="en-US"/>
        </w:rPr>
        <w:t xml:space="preserve"> and safety</w:t>
      </w:r>
      <w:r w:rsidR="00350855" w:rsidRPr="00632770">
        <w:rPr>
          <w:rFonts w:ascii="Book Antiqua" w:hAnsi="Book Antiqua" w:cs="Arial"/>
          <w:lang w:val="en-US" w:eastAsia="en-US"/>
        </w:rPr>
        <w:t xml:space="preserve"> of </w:t>
      </w:r>
      <w:r w:rsidR="008E56F2" w:rsidRPr="00632770">
        <w:rPr>
          <w:rFonts w:ascii="Book Antiqua" w:hAnsi="Book Antiqua" w:cs="Arial"/>
          <w:lang w:val="en-US" w:eastAsia="en-US"/>
        </w:rPr>
        <w:t>IVBI</w:t>
      </w:r>
      <w:r w:rsidR="00350855" w:rsidRPr="00632770">
        <w:rPr>
          <w:rFonts w:ascii="Book Antiqua" w:hAnsi="Book Antiqua" w:cs="Arial"/>
          <w:lang w:val="en-US" w:eastAsia="en-US"/>
        </w:rPr>
        <w:t xml:space="preserve"> is certainly the most important benefit of such treatment in comparison to all </w:t>
      </w:r>
      <w:r w:rsidR="00FF264F" w:rsidRPr="00632770">
        <w:rPr>
          <w:rFonts w:ascii="Book Antiqua" w:hAnsi="Book Antiqua" w:cs="Arial"/>
          <w:lang w:val="en-US" w:eastAsia="en-US"/>
        </w:rPr>
        <w:t xml:space="preserve">commercially </w:t>
      </w:r>
      <w:r w:rsidR="00350855" w:rsidRPr="00632770">
        <w:rPr>
          <w:rFonts w:ascii="Book Antiqua" w:hAnsi="Book Antiqua" w:cs="Arial"/>
          <w:lang w:val="en-US" w:eastAsia="en-US"/>
        </w:rPr>
        <w:t>available anti-VEGF therapies.</w:t>
      </w:r>
    </w:p>
    <w:p w:rsidR="009237AB" w:rsidRPr="00632770" w:rsidRDefault="00350855" w:rsidP="00C83631">
      <w:pPr>
        <w:tabs>
          <w:tab w:val="left" w:pos="3240"/>
        </w:tabs>
        <w:autoSpaceDE w:val="0"/>
        <w:autoSpaceDN w:val="0"/>
        <w:adjustRightInd w:val="0"/>
        <w:spacing w:line="360" w:lineRule="auto"/>
        <w:ind w:firstLine="851"/>
        <w:jc w:val="both"/>
        <w:rPr>
          <w:rFonts w:ascii="Book Antiqua" w:hAnsi="Book Antiqua" w:cs="Arial"/>
          <w:lang w:val="en-US" w:eastAsia="en-US"/>
        </w:rPr>
      </w:pPr>
      <w:r w:rsidRPr="00632770">
        <w:rPr>
          <w:rFonts w:ascii="Book Antiqua" w:hAnsi="Book Antiqua" w:cs="Arial"/>
          <w:lang w:val="en-US" w:eastAsia="en-US"/>
        </w:rPr>
        <w:t xml:space="preserve"> </w:t>
      </w:r>
      <w:r w:rsidR="00C26BE9" w:rsidRPr="00632770">
        <w:rPr>
          <w:rFonts w:ascii="Book Antiqua" w:hAnsi="Book Antiqua" w:cs="Arial"/>
          <w:lang w:val="en-US" w:eastAsia="en-US"/>
        </w:rPr>
        <w:t xml:space="preserve">To optimize the management of DME, more </w:t>
      </w:r>
      <w:r w:rsidR="009237AB" w:rsidRPr="00632770">
        <w:rPr>
          <w:rFonts w:ascii="Book Antiqua" w:hAnsi="Book Antiqua" w:cs="Arial"/>
          <w:lang w:val="en-US" w:eastAsia="en-US"/>
        </w:rPr>
        <w:t xml:space="preserve">studies should be performed to confirm </w:t>
      </w:r>
      <w:r w:rsidR="00C26BE9" w:rsidRPr="00632770">
        <w:rPr>
          <w:rFonts w:ascii="Book Antiqua" w:hAnsi="Book Antiqua" w:cs="Arial"/>
          <w:lang w:val="en-US" w:eastAsia="en-US"/>
        </w:rPr>
        <w:t xml:space="preserve">its </w:t>
      </w:r>
      <w:r w:rsidR="009237AB" w:rsidRPr="00632770">
        <w:rPr>
          <w:rFonts w:ascii="Book Antiqua" w:hAnsi="Book Antiqua" w:cs="Arial"/>
          <w:lang w:val="en-US" w:eastAsia="en-US"/>
        </w:rPr>
        <w:t>effectiveness</w:t>
      </w:r>
      <w:r w:rsidR="00C26BE9" w:rsidRPr="00632770">
        <w:rPr>
          <w:rFonts w:ascii="Book Antiqua" w:hAnsi="Book Antiqua" w:cs="Arial"/>
          <w:lang w:val="en-US" w:eastAsia="en-US"/>
        </w:rPr>
        <w:t xml:space="preserve"> and </w:t>
      </w:r>
      <w:r w:rsidR="00FF264F" w:rsidRPr="00632770">
        <w:rPr>
          <w:rFonts w:ascii="Book Antiqua" w:hAnsi="Book Antiqua" w:cs="Arial"/>
          <w:lang w:val="en-US" w:eastAsia="en-US"/>
        </w:rPr>
        <w:t xml:space="preserve">the </w:t>
      </w:r>
      <w:r w:rsidR="00480175" w:rsidRPr="00632770">
        <w:rPr>
          <w:rFonts w:ascii="Book Antiqua" w:hAnsi="Book Antiqua" w:cs="Arial"/>
          <w:lang w:val="en-US" w:eastAsia="en-US"/>
        </w:rPr>
        <w:t>duration of its benefits</w:t>
      </w:r>
      <w:r w:rsidR="00C26BE9" w:rsidRPr="00632770">
        <w:rPr>
          <w:rFonts w:ascii="Book Antiqua" w:hAnsi="Book Antiqua" w:cs="Arial"/>
          <w:lang w:val="en-US" w:eastAsia="en-US"/>
        </w:rPr>
        <w:t xml:space="preserve"> and</w:t>
      </w:r>
      <w:r w:rsidR="009237AB" w:rsidRPr="00632770">
        <w:rPr>
          <w:rFonts w:ascii="Book Antiqua" w:hAnsi="Book Antiqua" w:cs="Arial"/>
          <w:lang w:val="en-US" w:eastAsia="en-US"/>
        </w:rPr>
        <w:t xml:space="preserve"> </w:t>
      </w:r>
      <w:r w:rsidRPr="00632770">
        <w:rPr>
          <w:rFonts w:ascii="Book Antiqua" w:hAnsi="Book Antiqua" w:cs="Arial"/>
          <w:lang w:val="en-US" w:eastAsia="en-US"/>
        </w:rPr>
        <w:t xml:space="preserve">to </w:t>
      </w:r>
      <w:r w:rsidR="00C26BE9" w:rsidRPr="00632770">
        <w:rPr>
          <w:rFonts w:ascii="Book Antiqua" w:hAnsi="Book Antiqua" w:cs="Arial"/>
          <w:lang w:val="en-US" w:eastAsia="en-US"/>
        </w:rPr>
        <w:t>e</w:t>
      </w:r>
      <w:r w:rsidR="009237AB" w:rsidRPr="00632770">
        <w:rPr>
          <w:rFonts w:ascii="Book Antiqua" w:hAnsi="Book Antiqua" w:cs="Arial"/>
          <w:lang w:val="en-US" w:eastAsia="en-US"/>
        </w:rPr>
        <w:t xml:space="preserve">stablish </w:t>
      </w:r>
      <w:r w:rsidRPr="00632770">
        <w:rPr>
          <w:rFonts w:ascii="Book Antiqua" w:hAnsi="Book Antiqua" w:cs="Arial"/>
          <w:lang w:val="en-US" w:eastAsia="en-US"/>
        </w:rPr>
        <w:t xml:space="preserve">guidelines </w:t>
      </w:r>
      <w:r w:rsidR="00C26BE9" w:rsidRPr="00632770">
        <w:rPr>
          <w:rFonts w:ascii="Book Antiqua" w:hAnsi="Book Antiqua" w:cs="Arial"/>
          <w:lang w:val="en-US" w:eastAsia="en-US"/>
        </w:rPr>
        <w:t xml:space="preserve">for </w:t>
      </w:r>
      <w:r w:rsidRPr="00632770">
        <w:rPr>
          <w:rFonts w:ascii="Book Antiqua" w:hAnsi="Book Antiqua" w:cs="Arial"/>
          <w:lang w:val="en-US" w:eastAsia="en-US"/>
        </w:rPr>
        <w:t xml:space="preserve">the </w:t>
      </w:r>
      <w:r w:rsidR="009237AB" w:rsidRPr="00632770">
        <w:rPr>
          <w:rFonts w:ascii="Book Antiqua" w:hAnsi="Book Antiqua" w:cs="Arial"/>
          <w:lang w:val="en-US" w:eastAsia="en-US"/>
        </w:rPr>
        <w:t xml:space="preserve">mean number and periodicity of </w:t>
      </w:r>
      <w:r w:rsidR="00C532CD" w:rsidRPr="00632770">
        <w:rPr>
          <w:rFonts w:ascii="Book Antiqua" w:hAnsi="Book Antiqua" w:cs="Arial"/>
          <w:lang w:val="en-US" w:eastAsia="en-US"/>
        </w:rPr>
        <w:t>IVBI</w:t>
      </w:r>
      <w:r w:rsidR="009237AB" w:rsidRPr="00632770">
        <w:rPr>
          <w:rFonts w:ascii="Book Antiqua" w:hAnsi="Book Antiqua" w:cs="Arial"/>
          <w:lang w:val="en-US" w:eastAsia="en-US"/>
        </w:rPr>
        <w:t>s</w:t>
      </w:r>
      <w:r w:rsidR="00C26BE9" w:rsidRPr="00632770">
        <w:rPr>
          <w:rFonts w:ascii="Book Antiqua" w:hAnsi="Book Antiqua" w:cs="Arial"/>
          <w:lang w:val="en-US" w:eastAsia="en-US"/>
        </w:rPr>
        <w:t xml:space="preserve">, either in </w:t>
      </w:r>
      <w:r w:rsidR="008E56F2" w:rsidRPr="00632770">
        <w:rPr>
          <w:rFonts w:ascii="Book Antiqua" w:hAnsi="Book Antiqua" w:cs="Arial"/>
          <w:lang w:val="en-US" w:eastAsia="en-US"/>
        </w:rPr>
        <w:t>isolat</w:t>
      </w:r>
      <w:r w:rsidR="00C26BE9" w:rsidRPr="00632770">
        <w:rPr>
          <w:rFonts w:ascii="Book Antiqua" w:hAnsi="Book Antiqua" w:cs="Arial"/>
          <w:lang w:val="en-US" w:eastAsia="en-US"/>
        </w:rPr>
        <w:t>ion</w:t>
      </w:r>
      <w:r w:rsidR="008E56F2" w:rsidRPr="00632770">
        <w:rPr>
          <w:rFonts w:ascii="Book Antiqua" w:hAnsi="Book Antiqua" w:cs="Arial"/>
          <w:lang w:val="en-US" w:eastAsia="en-US"/>
        </w:rPr>
        <w:t xml:space="preserve"> or combined </w:t>
      </w:r>
      <w:r w:rsidR="00C26BE9" w:rsidRPr="00632770">
        <w:rPr>
          <w:rFonts w:ascii="Book Antiqua" w:hAnsi="Book Antiqua" w:cs="Arial"/>
          <w:lang w:val="en-US" w:eastAsia="en-US"/>
        </w:rPr>
        <w:t xml:space="preserve">with </w:t>
      </w:r>
      <w:r w:rsidR="008E56F2" w:rsidRPr="00632770">
        <w:rPr>
          <w:rFonts w:ascii="Book Antiqua" w:hAnsi="Book Antiqua" w:cs="Arial"/>
          <w:lang w:val="en-US" w:eastAsia="en-US"/>
        </w:rPr>
        <w:t>laser photocoagulation</w:t>
      </w:r>
      <w:r w:rsidR="009237AB" w:rsidRPr="00632770">
        <w:rPr>
          <w:rFonts w:ascii="Book Antiqua" w:hAnsi="Book Antiqua" w:cs="Arial"/>
          <w:lang w:val="en-US" w:eastAsia="en-US"/>
        </w:rPr>
        <w:t>.</w:t>
      </w:r>
    </w:p>
    <w:p w:rsidR="000B3F8E" w:rsidRPr="00632770" w:rsidRDefault="000B3F8E" w:rsidP="00C83631">
      <w:pPr>
        <w:tabs>
          <w:tab w:val="left" w:pos="3240"/>
        </w:tabs>
        <w:autoSpaceDE w:val="0"/>
        <w:autoSpaceDN w:val="0"/>
        <w:adjustRightInd w:val="0"/>
        <w:spacing w:line="360" w:lineRule="auto"/>
        <w:jc w:val="both"/>
        <w:rPr>
          <w:rFonts w:ascii="Book Antiqua" w:eastAsiaTheme="minorEastAsia" w:hAnsi="Book Antiqua" w:cs="Arial"/>
          <w:lang w:val="en-US" w:eastAsia="zh-CN"/>
        </w:rPr>
      </w:pPr>
    </w:p>
    <w:p w:rsidR="002523E0" w:rsidRPr="00632770" w:rsidRDefault="00DC7760" w:rsidP="00C83631">
      <w:pPr>
        <w:tabs>
          <w:tab w:val="left" w:pos="3240"/>
        </w:tabs>
        <w:autoSpaceDE w:val="0"/>
        <w:autoSpaceDN w:val="0"/>
        <w:adjustRightInd w:val="0"/>
        <w:spacing w:line="360" w:lineRule="auto"/>
        <w:jc w:val="both"/>
        <w:rPr>
          <w:rFonts w:ascii="Book Antiqua" w:hAnsi="Book Antiqua" w:cs="Univers"/>
          <w:b/>
          <w:bCs/>
          <w:lang w:val="en-US"/>
        </w:rPr>
      </w:pPr>
      <w:r w:rsidRPr="00632770">
        <w:rPr>
          <w:rFonts w:ascii="Book Antiqua" w:hAnsi="Book Antiqua" w:cs="Univers"/>
          <w:b/>
          <w:bCs/>
          <w:lang w:val="en-US"/>
        </w:rPr>
        <w:t>A</w:t>
      </w:r>
      <w:r w:rsidR="00213E6B" w:rsidRPr="00632770">
        <w:rPr>
          <w:rFonts w:ascii="Book Antiqua" w:hAnsi="Book Antiqua" w:cs="Univers"/>
          <w:b/>
          <w:bCs/>
          <w:lang w:val="en-US"/>
        </w:rPr>
        <w:t>CKNOWLEDGEMENTS</w:t>
      </w:r>
    </w:p>
    <w:p w:rsidR="002523E0" w:rsidRPr="00632770" w:rsidRDefault="00C26BE9" w:rsidP="00C83631">
      <w:pPr>
        <w:spacing w:line="360" w:lineRule="auto"/>
        <w:jc w:val="both"/>
        <w:rPr>
          <w:rFonts w:ascii="Book Antiqua" w:hAnsi="Book Antiqua"/>
          <w:lang w:val="en-US"/>
        </w:rPr>
      </w:pPr>
      <w:r w:rsidRPr="00632770">
        <w:rPr>
          <w:rFonts w:ascii="Book Antiqua" w:hAnsi="Book Antiqua"/>
          <w:lang w:val="en-US"/>
        </w:rPr>
        <w:t xml:space="preserve">We would like to thank the </w:t>
      </w:r>
      <w:r w:rsidR="002523E0" w:rsidRPr="00632770">
        <w:rPr>
          <w:rFonts w:ascii="Book Antiqua" w:hAnsi="Book Antiqua"/>
          <w:lang w:val="en-US"/>
        </w:rPr>
        <w:t>FAPESP (Fundação de Amparo à Pesquisa do Estado de São Paulo) and CNPq (Conselho Nacional de Pesquisa).</w:t>
      </w:r>
    </w:p>
    <w:p w:rsidR="00DC7760" w:rsidRPr="00632770" w:rsidRDefault="00DC7760" w:rsidP="00C83631">
      <w:pPr>
        <w:tabs>
          <w:tab w:val="left" w:pos="3240"/>
        </w:tabs>
        <w:autoSpaceDE w:val="0"/>
        <w:autoSpaceDN w:val="0"/>
        <w:adjustRightInd w:val="0"/>
        <w:spacing w:line="360" w:lineRule="auto"/>
        <w:ind w:firstLine="851"/>
        <w:jc w:val="both"/>
        <w:rPr>
          <w:rFonts w:ascii="Book Antiqua" w:eastAsiaTheme="minorEastAsia" w:hAnsi="Book Antiqua" w:cs="Arial"/>
          <w:lang w:val="en-US" w:eastAsia="zh-CN"/>
        </w:rPr>
      </w:pPr>
    </w:p>
    <w:p w:rsidR="00560117" w:rsidRPr="00632770" w:rsidRDefault="00560117" w:rsidP="00C83631">
      <w:pPr>
        <w:tabs>
          <w:tab w:val="left" w:pos="3240"/>
        </w:tabs>
        <w:autoSpaceDE w:val="0"/>
        <w:autoSpaceDN w:val="0"/>
        <w:adjustRightInd w:val="0"/>
        <w:spacing w:line="360" w:lineRule="auto"/>
        <w:ind w:firstLine="851"/>
        <w:jc w:val="both"/>
        <w:rPr>
          <w:rFonts w:ascii="Book Antiqua" w:eastAsiaTheme="minorEastAsia" w:hAnsi="Book Antiqua" w:cs="Arial"/>
          <w:lang w:val="en-US" w:eastAsia="zh-CN"/>
        </w:rPr>
      </w:pPr>
    </w:p>
    <w:p w:rsidR="00560117" w:rsidRPr="00632770" w:rsidRDefault="00560117" w:rsidP="00C83631">
      <w:pPr>
        <w:tabs>
          <w:tab w:val="left" w:pos="3240"/>
        </w:tabs>
        <w:autoSpaceDE w:val="0"/>
        <w:autoSpaceDN w:val="0"/>
        <w:adjustRightInd w:val="0"/>
        <w:spacing w:line="360" w:lineRule="auto"/>
        <w:ind w:firstLine="851"/>
        <w:jc w:val="both"/>
        <w:rPr>
          <w:rFonts w:ascii="Book Antiqua" w:eastAsiaTheme="minorEastAsia" w:hAnsi="Book Antiqua" w:cs="Arial"/>
          <w:lang w:val="en-US" w:eastAsia="zh-CN"/>
        </w:rPr>
      </w:pPr>
    </w:p>
    <w:p w:rsidR="00560117" w:rsidRPr="00632770" w:rsidRDefault="00560117" w:rsidP="00C83631">
      <w:pPr>
        <w:tabs>
          <w:tab w:val="left" w:pos="3240"/>
        </w:tabs>
        <w:autoSpaceDE w:val="0"/>
        <w:autoSpaceDN w:val="0"/>
        <w:adjustRightInd w:val="0"/>
        <w:spacing w:line="360" w:lineRule="auto"/>
        <w:ind w:firstLine="851"/>
        <w:jc w:val="both"/>
        <w:rPr>
          <w:rFonts w:ascii="Book Antiqua" w:eastAsiaTheme="minorEastAsia" w:hAnsi="Book Antiqua" w:cs="Arial"/>
          <w:lang w:val="en-US" w:eastAsia="zh-CN"/>
        </w:rPr>
      </w:pPr>
    </w:p>
    <w:p w:rsidR="00560117" w:rsidRPr="00632770" w:rsidRDefault="00560117" w:rsidP="00C83631">
      <w:pPr>
        <w:tabs>
          <w:tab w:val="left" w:pos="3240"/>
        </w:tabs>
        <w:autoSpaceDE w:val="0"/>
        <w:autoSpaceDN w:val="0"/>
        <w:adjustRightInd w:val="0"/>
        <w:spacing w:line="360" w:lineRule="auto"/>
        <w:jc w:val="both"/>
        <w:rPr>
          <w:rFonts w:ascii="Book Antiqua" w:eastAsiaTheme="minorEastAsia" w:hAnsi="Book Antiqua" w:cs="Arial"/>
          <w:lang w:val="en-US" w:eastAsia="zh-CN"/>
        </w:rPr>
      </w:pPr>
    </w:p>
    <w:p w:rsidR="00706676" w:rsidRPr="00632770" w:rsidRDefault="00F53E5B" w:rsidP="00C83631">
      <w:pPr>
        <w:spacing w:line="360" w:lineRule="auto"/>
        <w:jc w:val="both"/>
        <w:rPr>
          <w:rFonts w:ascii="Book Antiqua" w:hAnsi="Book Antiqua"/>
          <w:lang w:val="en-US"/>
        </w:rPr>
      </w:pPr>
      <w:r w:rsidRPr="00632770">
        <w:rPr>
          <w:rFonts w:ascii="Book Antiqua" w:hAnsi="Book Antiqua" w:cs="Arial"/>
          <w:b/>
          <w:lang w:val="en-US" w:eastAsia="en-US"/>
        </w:rPr>
        <w:t>R</w:t>
      </w:r>
      <w:r w:rsidR="00801473" w:rsidRPr="00632770">
        <w:rPr>
          <w:rFonts w:ascii="Book Antiqua" w:hAnsi="Book Antiqua" w:cs="Arial"/>
          <w:b/>
          <w:lang w:val="en-US" w:eastAsia="en-US"/>
        </w:rPr>
        <w:t>EFERENCES</w:t>
      </w:r>
    </w:p>
    <w:p w:rsidR="00C07DCF" w:rsidRPr="00DE57DA" w:rsidRDefault="009C5DD7" w:rsidP="00C83631">
      <w:pPr>
        <w:spacing w:line="360" w:lineRule="auto"/>
        <w:jc w:val="both"/>
        <w:rPr>
          <w:rFonts w:ascii="Book Antiqua" w:eastAsia="宋体" w:hAnsi="Book Antiqua" w:cs="宋体"/>
        </w:rPr>
      </w:pPr>
      <w:r w:rsidRPr="00632770">
        <w:rPr>
          <w:rFonts w:ascii="Book Antiqua" w:hAnsi="Book Antiqua"/>
          <w:lang w:val="en-US"/>
        </w:rPr>
        <w:fldChar w:fldCharType="begin"/>
      </w:r>
      <w:r w:rsidR="00F53E5B" w:rsidRPr="00632770">
        <w:rPr>
          <w:rFonts w:ascii="Book Antiqua" w:hAnsi="Book Antiqua"/>
          <w:lang w:val="en-US"/>
        </w:rPr>
        <w:instrText xml:space="preserve"> ADDIN EN.REFLIST </w:instrText>
      </w:r>
      <w:r w:rsidRPr="00632770">
        <w:rPr>
          <w:rFonts w:ascii="Book Antiqua" w:hAnsi="Book Antiqua"/>
          <w:lang w:val="en-US"/>
        </w:rPr>
        <w:fldChar w:fldCharType="separate"/>
      </w:r>
      <w:bookmarkStart w:id="14" w:name="OLE_LINK2"/>
      <w:bookmarkStart w:id="15" w:name="OLE_LINK1"/>
      <w:r w:rsidR="00C07DCF" w:rsidRPr="00DE57DA">
        <w:rPr>
          <w:rFonts w:ascii="Book Antiqua" w:eastAsia="宋体" w:hAnsi="Book Antiqua" w:cs="宋体"/>
        </w:rPr>
        <w:t>1 </w:t>
      </w:r>
      <w:r w:rsidR="00C07DCF" w:rsidRPr="00DE57DA">
        <w:rPr>
          <w:rFonts w:ascii="Book Antiqua" w:eastAsia="宋体" w:hAnsi="Book Antiqua" w:cs="宋体"/>
          <w:b/>
          <w:bCs/>
        </w:rPr>
        <w:t>Klein BE</w:t>
      </w:r>
      <w:r w:rsidR="00C07DCF" w:rsidRPr="00DE57DA">
        <w:rPr>
          <w:rFonts w:ascii="Book Antiqua" w:eastAsia="宋体" w:hAnsi="Book Antiqua" w:cs="宋体"/>
        </w:rPr>
        <w:t>. Overview of epidemiologic studies of diabetic retinopathy. </w:t>
      </w:r>
      <w:r w:rsidR="00C07DCF" w:rsidRPr="00DE57DA">
        <w:rPr>
          <w:rFonts w:ascii="Book Antiqua" w:eastAsia="宋体" w:hAnsi="Book Antiqua" w:cs="宋体"/>
          <w:i/>
          <w:iCs/>
        </w:rPr>
        <w:t>Ophthalmic Epidemiol</w:t>
      </w:r>
      <w:r w:rsidR="00C07DCF" w:rsidRPr="00DE57DA">
        <w:rPr>
          <w:rFonts w:ascii="Book Antiqua" w:eastAsia="宋体" w:hAnsi="Book Antiqua" w:cs="宋体"/>
        </w:rPr>
        <w:t> </w:t>
      </w:r>
      <w:r w:rsidR="00C07DCF">
        <w:rPr>
          <w:rFonts w:ascii="Book Antiqua" w:eastAsia="宋体" w:hAnsi="Book Antiqua" w:cs="宋体" w:hint="eastAsia"/>
        </w:rPr>
        <w:t>2007</w:t>
      </w:r>
      <w:r w:rsidR="00C07DCF" w:rsidRPr="00DE57DA">
        <w:rPr>
          <w:rFonts w:ascii="Book Antiqua" w:eastAsia="宋体" w:hAnsi="Book Antiqua" w:cs="宋体"/>
        </w:rPr>
        <w:t>; </w:t>
      </w:r>
      <w:r w:rsidR="00C07DCF" w:rsidRPr="00DE57DA">
        <w:rPr>
          <w:rFonts w:ascii="Book Antiqua" w:eastAsia="宋体" w:hAnsi="Book Antiqua" w:cs="宋体"/>
          <w:b/>
          <w:bCs/>
        </w:rPr>
        <w:t>14</w:t>
      </w:r>
      <w:r w:rsidR="00C07DCF" w:rsidRPr="00DE57DA">
        <w:rPr>
          <w:rFonts w:ascii="Book Antiqua" w:eastAsia="宋体" w:hAnsi="Book Antiqua" w:cs="宋体"/>
        </w:rPr>
        <w:t>: 179-183 [PMID: 17896294 DOI: 10.1080/09286580701396720]</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2 </w:t>
      </w:r>
      <w:r w:rsidRPr="00DE57DA">
        <w:rPr>
          <w:rFonts w:ascii="Book Antiqua" w:eastAsia="宋体" w:hAnsi="Book Antiqua" w:cs="宋体"/>
          <w:b/>
          <w:bCs/>
        </w:rPr>
        <w:t>Pascolini D</w:t>
      </w:r>
      <w:r w:rsidRPr="00DE57DA">
        <w:rPr>
          <w:rFonts w:ascii="Book Antiqua" w:eastAsia="宋体" w:hAnsi="Book Antiqua" w:cs="宋体"/>
        </w:rPr>
        <w:t>, Mariotti SP. Global estimates of visual impairment: 2010. </w:t>
      </w:r>
      <w:r w:rsidRPr="00DE57DA">
        <w:rPr>
          <w:rFonts w:ascii="Book Antiqua" w:eastAsia="宋体" w:hAnsi="Book Antiqua" w:cs="宋体"/>
          <w:i/>
          <w:iCs/>
        </w:rPr>
        <w:t>Br J Ophthalmol</w:t>
      </w:r>
      <w:r w:rsidRPr="00DE57DA">
        <w:rPr>
          <w:rFonts w:ascii="Book Antiqua" w:eastAsia="宋体" w:hAnsi="Book Antiqua" w:cs="宋体"/>
        </w:rPr>
        <w:t> 2012; </w:t>
      </w:r>
      <w:r w:rsidRPr="00DE57DA">
        <w:rPr>
          <w:rFonts w:ascii="Book Antiqua" w:eastAsia="宋体" w:hAnsi="Book Antiqua" w:cs="宋体"/>
          <w:b/>
          <w:bCs/>
        </w:rPr>
        <w:t>96</w:t>
      </w:r>
      <w:r w:rsidRPr="00DE57DA">
        <w:rPr>
          <w:rFonts w:ascii="Book Antiqua" w:eastAsia="宋体" w:hAnsi="Book Antiqua" w:cs="宋体"/>
        </w:rPr>
        <w:t>: 614-618 [PMID: 22133988 DOI: 10.1136/bjophthalmol-2011-300539]</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3 </w:t>
      </w:r>
      <w:r w:rsidRPr="00DE57DA">
        <w:rPr>
          <w:rFonts w:ascii="Book Antiqua" w:eastAsia="宋体" w:hAnsi="Book Antiqua" w:cs="宋体"/>
          <w:b/>
          <w:bCs/>
        </w:rPr>
        <w:t>Nicholson BP</w:t>
      </w:r>
      <w:r w:rsidRPr="00DE57DA">
        <w:rPr>
          <w:rFonts w:ascii="Book Antiqua" w:eastAsia="宋体" w:hAnsi="Book Antiqua" w:cs="宋体"/>
        </w:rPr>
        <w:t>, Schachat AP. A review of clinical trials of anti-VEGF agents for diabetic retinopathy. </w:t>
      </w:r>
      <w:r w:rsidRPr="00DE57DA">
        <w:rPr>
          <w:rFonts w:ascii="Book Antiqua" w:eastAsia="宋体" w:hAnsi="Book Antiqua" w:cs="宋体"/>
          <w:i/>
          <w:iCs/>
        </w:rPr>
        <w:t>Graefes Arch Clin Exp Ophthalmol</w:t>
      </w:r>
      <w:r w:rsidRPr="00DE57DA">
        <w:rPr>
          <w:rFonts w:ascii="Book Antiqua" w:eastAsia="宋体" w:hAnsi="Book Antiqua" w:cs="宋体"/>
        </w:rPr>
        <w:t> 2010; </w:t>
      </w:r>
      <w:r w:rsidRPr="00DE57DA">
        <w:rPr>
          <w:rFonts w:ascii="Book Antiqua" w:eastAsia="宋体" w:hAnsi="Book Antiqua" w:cs="宋体"/>
          <w:b/>
          <w:bCs/>
        </w:rPr>
        <w:t>248</w:t>
      </w:r>
      <w:r w:rsidRPr="00DE57DA">
        <w:rPr>
          <w:rFonts w:ascii="Book Antiqua" w:eastAsia="宋体" w:hAnsi="Book Antiqua" w:cs="宋体"/>
        </w:rPr>
        <w:t>: 915-930 [PMID: 20174816 DOI: 10.1007/s00417-010-1315-z]</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4 </w:t>
      </w:r>
      <w:r w:rsidRPr="00DE57DA">
        <w:rPr>
          <w:rFonts w:ascii="Book Antiqua" w:eastAsia="宋体" w:hAnsi="Book Antiqua" w:cs="宋体"/>
          <w:b/>
          <w:bCs/>
        </w:rPr>
        <w:t>Klein R</w:t>
      </w:r>
      <w:r w:rsidRPr="00DE57DA">
        <w:rPr>
          <w:rFonts w:ascii="Book Antiqua" w:eastAsia="宋体" w:hAnsi="Book Antiqua" w:cs="宋体"/>
        </w:rPr>
        <w:t>, Klein BE, Moss SE. Visual impairment in diabetes. </w:t>
      </w:r>
      <w:r w:rsidRPr="00DE57DA">
        <w:rPr>
          <w:rFonts w:ascii="Book Antiqua" w:eastAsia="宋体" w:hAnsi="Book Antiqua" w:cs="宋体"/>
          <w:i/>
          <w:iCs/>
        </w:rPr>
        <w:t>Ophthalmology</w:t>
      </w:r>
      <w:r w:rsidRPr="00DE57DA">
        <w:rPr>
          <w:rFonts w:ascii="Book Antiqua" w:eastAsia="宋体" w:hAnsi="Book Antiqua" w:cs="宋体"/>
        </w:rPr>
        <w:t> 1984; </w:t>
      </w:r>
      <w:r w:rsidRPr="00DE57DA">
        <w:rPr>
          <w:rFonts w:ascii="Book Antiqua" w:eastAsia="宋体" w:hAnsi="Book Antiqua" w:cs="宋体"/>
          <w:b/>
          <w:bCs/>
        </w:rPr>
        <w:t>91</w:t>
      </w:r>
      <w:r w:rsidRPr="00DE57DA">
        <w:rPr>
          <w:rFonts w:ascii="Book Antiqua" w:eastAsia="宋体" w:hAnsi="Book Antiqua" w:cs="宋体"/>
        </w:rPr>
        <w:t>: 1-9 [PMID: 6709312]</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5 </w:t>
      </w:r>
      <w:r w:rsidRPr="00DE57DA">
        <w:rPr>
          <w:rFonts w:ascii="Book Antiqua" w:eastAsia="宋体" w:hAnsi="Book Antiqua" w:cs="宋体"/>
          <w:b/>
          <w:bCs/>
        </w:rPr>
        <w:t>Soheilian M</w:t>
      </w:r>
      <w:r w:rsidRPr="00DE57DA">
        <w:rPr>
          <w:rFonts w:ascii="Book Antiqua" w:eastAsia="宋体" w:hAnsi="Book Antiqua" w:cs="宋体"/>
        </w:rPr>
        <w:t>, Garfami KH, Ramezani A, Yaseri M, Peyman GA. Two-year results of a randomized trial of intravitreal bevacizumab alone or combined with triamcinolone versus laser in diabetic macular edema. </w:t>
      </w:r>
      <w:r w:rsidRPr="00DE57DA">
        <w:rPr>
          <w:rFonts w:ascii="Book Antiqua" w:eastAsia="宋体" w:hAnsi="Book Antiqua" w:cs="宋体"/>
          <w:i/>
          <w:iCs/>
        </w:rPr>
        <w:t>Retina</w:t>
      </w:r>
      <w:r w:rsidRPr="00DE57DA">
        <w:rPr>
          <w:rFonts w:ascii="Book Antiqua" w:eastAsia="宋体" w:hAnsi="Book Antiqua" w:cs="宋体"/>
        </w:rPr>
        <w:t> 2012; </w:t>
      </w:r>
      <w:r w:rsidRPr="00DE57DA">
        <w:rPr>
          <w:rFonts w:ascii="Book Antiqua" w:eastAsia="宋体" w:hAnsi="Book Antiqua" w:cs="宋体"/>
          <w:b/>
          <w:bCs/>
        </w:rPr>
        <w:t>32</w:t>
      </w:r>
      <w:r w:rsidRPr="00DE57DA">
        <w:rPr>
          <w:rFonts w:ascii="Book Antiqua" w:eastAsia="宋体" w:hAnsi="Book Antiqua" w:cs="宋体"/>
        </w:rPr>
        <w:t>: 314-321 [PMID: 22234244 DOI: 10.1097/IAE.0b013e31822f55de]</w:t>
      </w:r>
    </w:p>
    <w:p w:rsidR="00C07DCF" w:rsidRPr="00371130" w:rsidRDefault="00C07DCF" w:rsidP="00C83631">
      <w:pPr>
        <w:spacing w:line="360" w:lineRule="auto"/>
        <w:jc w:val="both"/>
        <w:rPr>
          <w:rFonts w:ascii="Book Antiqua" w:hAnsi="Book Antiqua"/>
          <w:color w:val="000000"/>
        </w:rPr>
      </w:pPr>
      <w:r w:rsidRPr="00371130">
        <w:rPr>
          <w:rFonts w:ascii="Book Antiqua" w:hAnsi="Book Antiqua"/>
          <w:color w:val="000000"/>
        </w:rPr>
        <w:t>6</w:t>
      </w:r>
      <w:r w:rsidRPr="00371130">
        <w:rPr>
          <w:rStyle w:val="apple-converted-space"/>
          <w:rFonts w:ascii="Book Antiqua" w:hAnsi="Book Antiqua"/>
          <w:color w:val="000000"/>
        </w:rPr>
        <w:t> </w:t>
      </w:r>
      <w:r w:rsidRPr="00371130">
        <w:rPr>
          <w:rFonts w:ascii="Book Antiqua" w:hAnsi="Book Antiqua"/>
          <w:b/>
          <w:bCs/>
          <w:color w:val="000000"/>
        </w:rPr>
        <w:t>Lang GE</w:t>
      </w:r>
      <w:r w:rsidRPr="00371130">
        <w:rPr>
          <w:rFonts w:ascii="Book Antiqua" w:hAnsi="Book Antiqua"/>
          <w:color w:val="000000"/>
        </w:rPr>
        <w:t>, Lang SJ. [Clinical treatment of diabetic macular edema].</w:t>
      </w:r>
      <w:r w:rsidRPr="00371130">
        <w:rPr>
          <w:rStyle w:val="apple-converted-space"/>
          <w:rFonts w:ascii="Book Antiqua" w:hAnsi="Book Antiqua"/>
          <w:color w:val="000000"/>
        </w:rPr>
        <w:t> </w:t>
      </w:r>
      <w:r w:rsidRPr="00371130">
        <w:rPr>
          <w:rFonts w:ascii="Book Antiqua" w:hAnsi="Book Antiqua"/>
          <w:i/>
          <w:iCs/>
          <w:color w:val="000000"/>
        </w:rPr>
        <w:t>Klin Monbl Augenheilkd</w:t>
      </w:r>
      <w:r w:rsidRPr="00371130">
        <w:rPr>
          <w:rStyle w:val="apple-converted-space"/>
          <w:rFonts w:ascii="Book Antiqua" w:hAnsi="Book Antiqua"/>
          <w:color w:val="000000"/>
        </w:rPr>
        <w:t> </w:t>
      </w:r>
      <w:r w:rsidRPr="00371130">
        <w:rPr>
          <w:rFonts w:ascii="Book Antiqua" w:hAnsi="Book Antiqua"/>
          <w:color w:val="000000"/>
        </w:rPr>
        <w:t>2011;</w:t>
      </w:r>
      <w:r w:rsidRPr="00371130">
        <w:rPr>
          <w:rStyle w:val="apple-converted-space"/>
          <w:rFonts w:ascii="Book Antiqua" w:hAnsi="Book Antiqua"/>
          <w:color w:val="000000"/>
        </w:rPr>
        <w:t> </w:t>
      </w:r>
      <w:r w:rsidRPr="00371130">
        <w:rPr>
          <w:rFonts w:ascii="Book Antiqua" w:hAnsi="Book Antiqua"/>
          <w:b/>
          <w:bCs/>
          <w:color w:val="000000"/>
        </w:rPr>
        <w:t>228</w:t>
      </w:r>
      <w:r w:rsidRPr="00371130">
        <w:rPr>
          <w:rFonts w:ascii="Book Antiqua" w:hAnsi="Book Antiqua"/>
          <w:color w:val="000000"/>
        </w:rPr>
        <w:t>: R1-11; quiz R12-3 [PMID: 21249607]</w:t>
      </w:r>
    </w:p>
    <w:p w:rsidR="00C07DCF" w:rsidRPr="00DE57DA" w:rsidRDefault="00C07DCF" w:rsidP="00C83631">
      <w:pPr>
        <w:spacing w:line="360" w:lineRule="auto"/>
        <w:jc w:val="both"/>
        <w:rPr>
          <w:rFonts w:ascii="Book Antiqua" w:eastAsia="宋体" w:hAnsi="Book Antiqua" w:cs="宋体"/>
          <w:lang w:eastAsia="zh-CN"/>
        </w:rPr>
      </w:pPr>
      <w:r>
        <w:rPr>
          <w:rFonts w:ascii="Book Antiqua" w:eastAsia="宋体" w:hAnsi="Book Antiqua" w:cs="宋体"/>
        </w:rPr>
        <w:t xml:space="preserve">7 </w:t>
      </w:r>
      <w:r w:rsidRPr="00DE57DA">
        <w:rPr>
          <w:rFonts w:ascii="Book Antiqua" w:eastAsia="宋体" w:hAnsi="Book Antiqua" w:cs="宋体"/>
          <w:b/>
        </w:rPr>
        <w:t>Lang GE</w:t>
      </w:r>
      <w:r w:rsidRPr="00DE57DA">
        <w:rPr>
          <w:rFonts w:ascii="Book Antiqua" w:eastAsia="宋体" w:hAnsi="Book Antiqua" w:cs="宋体"/>
        </w:rPr>
        <w:t>. Diabetic macular edema. Ophthalmologica Journal international d'ophtalmologie</w:t>
      </w:r>
      <w:r w:rsidR="00F1462E" w:rsidRPr="00F1462E">
        <w:rPr>
          <w:rFonts w:ascii="Book Antiqua" w:hAnsi="Book Antiqua" w:hint="eastAsia"/>
          <w:color w:val="000000"/>
        </w:rPr>
        <w:t>.</w:t>
      </w:r>
      <w:r w:rsidRPr="00F1462E">
        <w:rPr>
          <w:rFonts w:ascii="Book Antiqua" w:hAnsi="Book Antiqua"/>
          <w:i/>
          <w:color w:val="000000"/>
        </w:rPr>
        <w:t xml:space="preserve"> </w:t>
      </w:r>
      <w:r w:rsidR="00F1462E" w:rsidRPr="00F1462E">
        <w:rPr>
          <w:rFonts w:ascii="Book Antiqua" w:hAnsi="Book Antiqua"/>
          <w:i/>
          <w:color w:val="000000"/>
        </w:rPr>
        <w:t>Int J Ophthalmol</w:t>
      </w:r>
      <w:r w:rsidRPr="00F1462E">
        <w:rPr>
          <w:rFonts w:ascii="Book Antiqua" w:hAnsi="Book Antiqua"/>
          <w:i/>
          <w:color w:val="000000"/>
        </w:rPr>
        <w:t xml:space="preserve"> </w:t>
      </w:r>
      <w:r w:rsidRPr="00DE57DA">
        <w:rPr>
          <w:rFonts w:ascii="Book Antiqua" w:eastAsia="宋体" w:hAnsi="Book Antiqua" w:cs="宋体"/>
        </w:rPr>
        <w:t xml:space="preserve">2012; </w:t>
      </w:r>
      <w:r w:rsidRPr="00DE57DA">
        <w:rPr>
          <w:rFonts w:ascii="Book Antiqua" w:eastAsia="宋体" w:hAnsi="Book Antiqua" w:cs="宋体"/>
          <w:b/>
        </w:rPr>
        <w:t>227</w:t>
      </w:r>
      <w:r w:rsidR="00F1462E">
        <w:rPr>
          <w:rFonts w:ascii="Book Antiqua" w:eastAsia="宋体" w:hAnsi="Book Antiqua" w:cs="宋体"/>
        </w:rPr>
        <w:t xml:space="preserve"> Suppl 1: 21-9</w:t>
      </w:r>
    </w:p>
    <w:p w:rsidR="00C07DCF" w:rsidRPr="00FA6D19" w:rsidRDefault="00C07DCF" w:rsidP="00C83631">
      <w:pPr>
        <w:spacing w:line="360" w:lineRule="auto"/>
        <w:jc w:val="both"/>
        <w:rPr>
          <w:rFonts w:ascii="Book Antiqua" w:eastAsia="宋体" w:hAnsi="Book Antiqua" w:cs="宋体"/>
        </w:rPr>
      </w:pPr>
      <w:r w:rsidRPr="00DE57DA">
        <w:rPr>
          <w:rFonts w:ascii="Book Antiqua" w:eastAsia="宋体" w:hAnsi="Book Antiqua" w:cs="宋体"/>
        </w:rPr>
        <w:t>8</w:t>
      </w:r>
      <w:r w:rsidRPr="00FA6D19">
        <w:rPr>
          <w:rFonts w:ascii="Book Antiqua" w:hAnsi="Book Antiqua"/>
          <w:color w:val="000000"/>
        </w:rPr>
        <w:t xml:space="preserve"> </w:t>
      </w:r>
      <w:r w:rsidRPr="00FA6D19">
        <w:rPr>
          <w:rFonts w:ascii="Book Antiqua" w:hAnsi="Book Antiqua"/>
          <w:b/>
          <w:bCs/>
          <w:color w:val="000000"/>
        </w:rPr>
        <w:t>Bernard JA</w:t>
      </w:r>
      <w:r w:rsidRPr="00FA6D19">
        <w:rPr>
          <w:rFonts w:ascii="Book Antiqua" w:hAnsi="Book Antiqua"/>
          <w:color w:val="000000"/>
        </w:rPr>
        <w:t>, Guyot-Argenton C, Benmehidi A, Marielescure C. [Hard exudates in diabetic retinopathy].</w:t>
      </w:r>
      <w:r w:rsidRPr="00FA6D19">
        <w:rPr>
          <w:rStyle w:val="apple-converted-space"/>
          <w:rFonts w:ascii="Book Antiqua" w:hAnsi="Book Antiqua"/>
          <w:color w:val="000000"/>
        </w:rPr>
        <w:t> </w:t>
      </w:r>
      <w:r w:rsidRPr="00FA6D19">
        <w:rPr>
          <w:rFonts w:ascii="Book Antiqua" w:hAnsi="Book Antiqua"/>
          <w:i/>
          <w:iCs/>
          <w:color w:val="000000"/>
        </w:rPr>
        <w:t>Bull Soc Belge Ophtalmol</w:t>
      </w:r>
      <w:r w:rsidRPr="00FA6D19">
        <w:rPr>
          <w:rStyle w:val="apple-converted-space"/>
          <w:rFonts w:ascii="Book Antiqua" w:hAnsi="Book Antiqua"/>
          <w:color w:val="000000"/>
        </w:rPr>
        <w:t> </w:t>
      </w:r>
      <w:r w:rsidRPr="00FA6D19">
        <w:rPr>
          <w:rFonts w:ascii="Book Antiqua" w:hAnsi="Book Antiqua"/>
          <w:color w:val="000000"/>
        </w:rPr>
        <w:t>1995;</w:t>
      </w:r>
      <w:r w:rsidRPr="00FA6D19">
        <w:rPr>
          <w:rStyle w:val="apple-converted-space"/>
          <w:rFonts w:ascii="Book Antiqua" w:hAnsi="Book Antiqua"/>
          <w:color w:val="000000"/>
        </w:rPr>
        <w:t> </w:t>
      </w:r>
      <w:r w:rsidRPr="00FA6D19">
        <w:rPr>
          <w:rFonts w:ascii="Book Antiqua" w:hAnsi="Book Antiqua"/>
          <w:b/>
          <w:bCs/>
          <w:color w:val="000000"/>
        </w:rPr>
        <w:t>256</w:t>
      </w:r>
      <w:r w:rsidRPr="00FA6D19">
        <w:rPr>
          <w:rFonts w:ascii="Book Antiqua" w:hAnsi="Book Antiqua"/>
          <w:color w:val="000000"/>
        </w:rPr>
        <w:t>: 61-64 [PMID: 8581232]</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9 </w:t>
      </w:r>
      <w:r w:rsidRPr="00DE57DA">
        <w:rPr>
          <w:rFonts w:ascii="Book Antiqua" w:eastAsia="宋体" w:hAnsi="Book Antiqua" w:cs="宋体"/>
          <w:b/>
          <w:bCs/>
        </w:rPr>
        <w:t>Tranos PG</w:t>
      </w:r>
      <w:r w:rsidRPr="00DE57DA">
        <w:rPr>
          <w:rFonts w:ascii="Book Antiqua" w:eastAsia="宋体" w:hAnsi="Book Antiqua" w:cs="宋体"/>
        </w:rPr>
        <w:t>, Wickremasinghe SS, Stangos NT, Topouzis F, Tsinopoulos I, Pavesio CE. Macular edema. </w:t>
      </w:r>
      <w:r w:rsidRPr="00DE57DA">
        <w:rPr>
          <w:rFonts w:ascii="Book Antiqua" w:eastAsia="宋体" w:hAnsi="Book Antiqua" w:cs="宋体"/>
          <w:i/>
          <w:iCs/>
        </w:rPr>
        <w:t>Surv Ophthalmol</w:t>
      </w:r>
      <w:r w:rsidRPr="00DE57DA">
        <w:rPr>
          <w:rFonts w:ascii="Book Antiqua" w:eastAsia="宋体" w:hAnsi="Book Antiqua" w:cs="宋体"/>
        </w:rPr>
        <w:t> </w:t>
      </w:r>
      <w:r>
        <w:rPr>
          <w:rFonts w:ascii="Book Antiqua" w:eastAsia="宋体" w:hAnsi="Book Antiqua" w:cs="宋体" w:hint="eastAsia"/>
        </w:rPr>
        <w:t>2004</w:t>
      </w:r>
      <w:r w:rsidRPr="00DE57DA">
        <w:rPr>
          <w:rFonts w:ascii="Book Antiqua" w:eastAsia="宋体" w:hAnsi="Book Antiqua" w:cs="宋体"/>
        </w:rPr>
        <w:t>; </w:t>
      </w:r>
      <w:r w:rsidRPr="00DE57DA">
        <w:rPr>
          <w:rFonts w:ascii="Book Antiqua" w:eastAsia="宋体" w:hAnsi="Book Antiqua" w:cs="宋体"/>
          <w:b/>
          <w:bCs/>
        </w:rPr>
        <w:t>49</w:t>
      </w:r>
      <w:r w:rsidRPr="00DE57DA">
        <w:rPr>
          <w:rFonts w:ascii="Book Antiqua" w:eastAsia="宋体" w:hAnsi="Book Antiqua" w:cs="宋体"/>
        </w:rPr>
        <w:t>: 470-490 [PMID: 15325193]</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10 </w:t>
      </w:r>
      <w:r w:rsidRPr="00DE57DA">
        <w:rPr>
          <w:rFonts w:ascii="Book Antiqua" w:eastAsia="宋体" w:hAnsi="Book Antiqua" w:cs="宋体"/>
          <w:b/>
          <w:bCs/>
        </w:rPr>
        <w:t>Lopes de Faria JM</w:t>
      </w:r>
      <w:r w:rsidRPr="00DE57DA">
        <w:rPr>
          <w:rFonts w:ascii="Book Antiqua" w:eastAsia="宋体" w:hAnsi="Book Antiqua" w:cs="宋体"/>
        </w:rPr>
        <w:t>, Jalkh AE, Trempe CL, McMeel JW. Diabetic macular edema: risk factors and concomitants. </w:t>
      </w:r>
      <w:r w:rsidRPr="00DE57DA">
        <w:rPr>
          <w:rFonts w:ascii="Book Antiqua" w:eastAsia="宋体" w:hAnsi="Book Antiqua" w:cs="宋体"/>
          <w:i/>
          <w:iCs/>
        </w:rPr>
        <w:t>Acta Ophthalmol Scand</w:t>
      </w:r>
      <w:r w:rsidRPr="00DE57DA">
        <w:rPr>
          <w:rFonts w:ascii="Book Antiqua" w:eastAsia="宋体" w:hAnsi="Book Antiqua" w:cs="宋体"/>
        </w:rPr>
        <w:t> 1999; </w:t>
      </w:r>
      <w:r w:rsidRPr="00DE57DA">
        <w:rPr>
          <w:rFonts w:ascii="Book Antiqua" w:eastAsia="宋体" w:hAnsi="Book Antiqua" w:cs="宋体"/>
          <w:b/>
          <w:bCs/>
        </w:rPr>
        <w:t>77</w:t>
      </w:r>
      <w:r w:rsidRPr="00DE57DA">
        <w:rPr>
          <w:rFonts w:ascii="Book Antiqua" w:eastAsia="宋体" w:hAnsi="Book Antiqua" w:cs="宋体"/>
        </w:rPr>
        <w:t>: 170-175 [PMID: 10321533 DOI: 10.1034/j.1600-0420.1999.770211.x]</w:t>
      </w:r>
    </w:p>
    <w:p w:rsidR="00C07DCF" w:rsidRPr="00DE57DA" w:rsidRDefault="00C07DCF" w:rsidP="00C83631">
      <w:pPr>
        <w:spacing w:line="360" w:lineRule="auto"/>
        <w:jc w:val="both"/>
        <w:rPr>
          <w:rFonts w:ascii="Book Antiqua" w:eastAsia="宋体" w:hAnsi="Book Antiqua" w:cs="宋体"/>
        </w:rPr>
      </w:pPr>
      <w:r>
        <w:rPr>
          <w:rFonts w:ascii="Book Antiqua" w:eastAsia="宋体" w:hAnsi="Book Antiqua" w:cs="宋体"/>
        </w:rPr>
        <w:lastRenderedPageBreak/>
        <w:t xml:space="preserve">11 </w:t>
      </w:r>
      <w:r w:rsidRPr="00DE57DA">
        <w:rPr>
          <w:rFonts w:ascii="Book Antiqua" w:eastAsia="宋体" w:hAnsi="Book Antiqua" w:cs="宋体"/>
          <w:b/>
        </w:rPr>
        <w:t>Royle P CE</w:t>
      </w:r>
      <w:r w:rsidRPr="00DE57DA">
        <w:rPr>
          <w:rFonts w:ascii="Book Antiqua" w:eastAsia="宋体" w:hAnsi="Book Antiqua" w:cs="宋体"/>
        </w:rPr>
        <w:t>, Henderson R, et al. Ranibizumab for the Treatment of Diabetic Macular Oedema: a single technology appraisal. Aberdeen: University of Aberdeen. 2011.</w:t>
      </w:r>
    </w:p>
    <w:p w:rsidR="00C07DCF" w:rsidRPr="000D3318" w:rsidRDefault="00C07DCF" w:rsidP="00C83631">
      <w:pPr>
        <w:spacing w:line="360" w:lineRule="auto"/>
        <w:jc w:val="both"/>
        <w:rPr>
          <w:rFonts w:ascii="Book Antiqua" w:hAnsi="Book Antiqua"/>
          <w:color w:val="000000"/>
        </w:rPr>
      </w:pPr>
      <w:r w:rsidRPr="000D3318">
        <w:rPr>
          <w:rFonts w:ascii="Book Antiqua" w:hAnsi="Book Antiqua"/>
          <w:color w:val="000000"/>
        </w:rPr>
        <w:t>12</w:t>
      </w:r>
      <w:r w:rsidRPr="000D3318">
        <w:rPr>
          <w:rStyle w:val="apple-converted-space"/>
          <w:rFonts w:ascii="Book Antiqua" w:hAnsi="Book Antiqua"/>
          <w:color w:val="000000"/>
        </w:rPr>
        <w:t> </w:t>
      </w:r>
      <w:r w:rsidRPr="000D3318">
        <w:rPr>
          <w:rFonts w:ascii="Book Antiqua" w:hAnsi="Book Antiqua"/>
          <w:b/>
          <w:bCs/>
          <w:color w:val="000000"/>
        </w:rPr>
        <w:t>Klein R</w:t>
      </w:r>
      <w:r w:rsidRPr="000D3318">
        <w:rPr>
          <w:rFonts w:ascii="Book Antiqua" w:hAnsi="Book Antiqua"/>
          <w:color w:val="000000"/>
        </w:rPr>
        <w:t>, Klein BE, Moss SE, Cruickshanks KJ. The Wisconsin Epidemiologic Study of Diabetic Retinopathy: XVII. The 14-year incidence and progression of diabetic retinopathy and associated risk factors in type 1 diabetes.</w:t>
      </w:r>
      <w:r w:rsidRPr="000D3318">
        <w:rPr>
          <w:rStyle w:val="apple-converted-space"/>
          <w:rFonts w:ascii="Book Antiqua" w:hAnsi="Book Antiqua"/>
          <w:color w:val="000000"/>
        </w:rPr>
        <w:t> </w:t>
      </w:r>
      <w:r w:rsidRPr="000D3318">
        <w:rPr>
          <w:rFonts w:ascii="Book Antiqua" w:hAnsi="Book Antiqua"/>
          <w:i/>
          <w:iCs/>
          <w:color w:val="000000"/>
        </w:rPr>
        <w:t>Ophthalmology</w:t>
      </w:r>
      <w:r w:rsidRPr="000D3318">
        <w:rPr>
          <w:rStyle w:val="apple-converted-space"/>
          <w:rFonts w:ascii="Book Antiqua" w:hAnsi="Book Antiqua"/>
          <w:color w:val="000000"/>
        </w:rPr>
        <w:t> </w:t>
      </w:r>
      <w:r w:rsidRPr="000D3318">
        <w:rPr>
          <w:rFonts w:ascii="Book Antiqua" w:hAnsi="Book Antiqua"/>
          <w:color w:val="000000"/>
        </w:rPr>
        <w:t>1998;</w:t>
      </w:r>
      <w:r w:rsidRPr="000D3318">
        <w:rPr>
          <w:rStyle w:val="apple-converted-space"/>
          <w:rFonts w:ascii="Book Antiqua" w:hAnsi="Book Antiqua"/>
          <w:color w:val="000000"/>
        </w:rPr>
        <w:t> </w:t>
      </w:r>
      <w:r w:rsidRPr="000D3318">
        <w:rPr>
          <w:rFonts w:ascii="Book Antiqua" w:hAnsi="Book Antiqua"/>
          <w:b/>
          <w:bCs/>
          <w:color w:val="000000"/>
        </w:rPr>
        <w:t>105</w:t>
      </w:r>
      <w:r w:rsidRPr="000D3318">
        <w:rPr>
          <w:rFonts w:ascii="Book Antiqua" w:hAnsi="Book Antiqua"/>
          <w:color w:val="000000"/>
        </w:rPr>
        <w:t>: 1801-1815 [PMID: 9787347 DOI: 10.1016/S0161-6420(98)91020-X]</w:t>
      </w:r>
    </w:p>
    <w:p w:rsidR="00C07DCF" w:rsidRPr="00DE57DA" w:rsidRDefault="00C07DCF" w:rsidP="00C83631">
      <w:pPr>
        <w:spacing w:line="360" w:lineRule="auto"/>
        <w:jc w:val="both"/>
        <w:rPr>
          <w:rFonts w:ascii="Book Antiqua" w:eastAsia="宋体" w:hAnsi="Book Antiqua" w:cs="宋体"/>
        </w:rPr>
      </w:pPr>
      <w:r>
        <w:rPr>
          <w:rFonts w:ascii="Book Antiqua" w:eastAsia="宋体" w:hAnsi="Book Antiqua" w:cs="宋体"/>
        </w:rPr>
        <w:t xml:space="preserve">13 </w:t>
      </w:r>
      <w:r w:rsidRPr="00DE57DA">
        <w:rPr>
          <w:rFonts w:ascii="Book Antiqua" w:eastAsia="宋体" w:hAnsi="Book Antiqua" w:cs="宋体"/>
        </w:rPr>
        <w:t>Photocoagulation for diabetic macular edema. Early Treatment Diabetic Retinopathy Study report number 1. Early Treatment Diabetic Retinopathy Study research group. </w:t>
      </w:r>
      <w:r w:rsidRPr="00DE57DA">
        <w:rPr>
          <w:rFonts w:ascii="Book Antiqua" w:eastAsia="宋体" w:hAnsi="Book Antiqua" w:cs="宋体"/>
          <w:i/>
          <w:iCs/>
        </w:rPr>
        <w:t>Arch Ophthalmol</w:t>
      </w:r>
      <w:r w:rsidRPr="00DE57DA">
        <w:rPr>
          <w:rFonts w:ascii="Book Antiqua" w:eastAsia="宋体" w:hAnsi="Book Antiqua" w:cs="宋体"/>
        </w:rPr>
        <w:t> 1985; </w:t>
      </w:r>
      <w:r w:rsidRPr="00DE57DA">
        <w:rPr>
          <w:rFonts w:ascii="Book Antiqua" w:eastAsia="宋体" w:hAnsi="Book Antiqua" w:cs="宋体"/>
          <w:b/>
          <w:bCs/>
        </w:rPr>
        <w:t>103</w:t>
      </w:r>
      <w:r w:rsidRPr="00DE57DA">
        <w:rPr>
          <w:rFonts w:ascii="Book Antiqua" w:eastAsia="宋体" w:hAnsi="Book Antiqua" w:cs="宋体"/>
        </w:rPr>
        <w:t>: 1796-1806 [PMID: 2866759 DOI: 10.1001/archopht.1985.01050120030015]</w:t>
      </w:r>
    </w:p>
    <w:p w:rsidR="00C07DCF" w:rsidRPr="00DE57DA" w:rsidRDefault="00C07DCF" w:rsidP="00C83631">
      <w:pPr>
        <w:spacing w:line="360" w:lineRule="auto"/>
        <w:jc w:val="both"/>
        <w:rPr>
          <w:rFonts w:ascii="Book Antiqua" w:eastAsia="宋体" w:hAnsi="Book Antiqua" w:cs="宋体"/>
        </w:rPr>
      </w:pPr>
      <w:r>
        <w:rPr>
          <w:rFonts w:ascii="Book Antiqua" w:eastAsia="宋体" w:hAnsi="Book Antiqua" w:cs="宋体"/>
        </w:rPr>
        <w:t xml:space="preserve">14 </w:t>
      </w:r>
      <w:r w:rsidRPr="00DE57DA">
        <w:rPr>
          <w:rFonts w:ascii="Book Antiqua" w:eastAsia="宋体" w:hAnsi="Book Antiqua" w:cs="宋体"/>
        </w:rPr>
        <w:t>Early photocoagulation for diabetic retinopathy. ETDRS report number 9. Early Treatment Diabetic Retinopathy Study Research Group. </w:t>
      </w:r>
      <w:r w:rsidRPr="00DE57DA">
        <w:rPr>
          <w:rFonts w:ascii="Book Antiqua" w:eastAsia="宋体" w:hAnsi="Book Antiqua" w:cs="宋体"/>
          <w:i/>
          <w:iCs/>
        </w:rPr>
        <w:t>Ophthalmology</w:t>
      </w:r>
      <w:r w:rsidRPr="00DE57DA">
        <w:rPr>
          <w:rFonts w:ascii="Book Antiqua" w:eastAsia="宋体" w:hAnsi="Book Antiqua" w:cs="宋体"/>
        </w:rPr>
        <w:t> 1991; </w:t>
      </w:r>
      <w:r w:rsidRPr="00DE57DA">
        <w:rPr>
          <w:rFonts w:ascii="Book Antiqua" w:eastAsia="宋体" w:hAnsi="Book Antiqua" w:cs="宋体"/>
          <w:b/>
          <w:bCs/>
        </w:rPr>
        <w:t>98</w:t>
      </w:r>
      <w:r w:rsidRPr="00DE57DA">
        <w:rPr>
          <w:rFonts w:ascii="Book Antiqua" w:eastAsia="宋体" w:hAnsi="Book Antiqua" w:cs="宋体"/>
        </w:rPr>
        <w:t>: 766-785 [PMID: 2062512]</w:t>
      </w:r>
    </w:p>
    <w:p w:rsidR="00C07DCF" w:rsidRPr="00C61C8D" w:rsidRDefault="00C07DCF" w:rsidP="00C83631">
      <w:pPr>
        <w:spacing w:line="360" w:lineRule="auto"/>
        <w:jc w:val="both"/>
        <w:rPr>
          <w:rFonts w:ascii="Book Antiqua" w:hAnsi="Book Antiqua"/>
          <w:color w:val="000000"/>
        </w:rPr>
      </w:pPr>
      <w:r w:rsidRPr="00C61C8D">
        <w:rPr>
          <w:rFonts w:ascii="Book Antiqua" w:hAnsi="Book Antiqua"/>
          <w:color w:val="000000"/>
        </w:rPr>
        <w:t>15</w:t>
      </w:r>
      <w:r w:rsidRPr="00C61C8D">
        <w:rPr>
          <w:rStyle w:val="apple-converted-space"/>
          <w:rFonts w:ascii="Book Antiqua" w:hAnsi="Book Antiqua"/>
          <w:color w:val="000000"/>
        </w:rPr>
        <w:t> </w:t>
      </w:r>
      <w:r w:rsidRPr="00C61C8D">
        <w:rPr>
          <w:rFonts w:ascii="Book Antiqua" w:hAnsi="Book Antiqua"/>
          <w:b/>
          <w:bCs/>
          <w:color w:val="000000"/>
        </w:rPr>
        <w:t>Elman MJ</w:t>
      </w:r>
      <w:r w:rsidRPr="00C61C8D">
        <w:rPr>
          <w:rFonts w:ascii="Book Antiqua" w:hAnsi="Book Antiqua"/>
          <w:color w:val="000000"/>
        </w:rPr>
        <w:t>, Aiello LP, Beck RW, Bressler NM, Bressler SB, Edwards AR, Ferris FL, Friedman SM, Glassman AR, Miller KM, Scott IU, Stockdale CR, Sun JK. Randomized trial evaluating ranibizumab plus prompt or deferred laser or triamcinolone plus prompt laser for diabetic macular edema.</w:t>
      </w:r>
      <w:r w:rsidRPr="00C61C8D">
        <w:rPr>
          <w:rStyle w:val="apple-converted-space"/>
          <w:rFonts w:ascii="Book Antiqua" w:hAnsi="Book Antiqua"/>
          <w:color w:val="000000"/>
        </w:rPr>
        <w:t> </w:t>
      </w:r>
      <w:r w:rsidRPr="00C61C8D">
        <w:rPr>
          <w:rFonts w:ascii="Book Antiqua" w:hAnsi="Book Antiqua"/>
          <w:i/>
          <w:iCs/>
          <w:color w:val="000000"/>
        </w:rPr>
        <w:t>Ophthalmology</w:t>
      </w:r>
      <w:r w:rsidRPr="00C61C8D">
        <w:rPr>
          <w:rStyle w:val="apple-converted-space"/>
          <w:rFonts w:ascii="Book Antiqua" w:hAnsi="Book Antiqua"/>
          <w:color w:val="000000"/>
        </w:rPr>
        <w:t> </w:t>
      </w:r>
      <w:r w:rsidRPr="00C61C8D">
        <w:rPr>
          <w:rFonts w:ascii="Book Antiqua" w:hAnsi="Book Antiqua"/>
          <w:color w:val="000000"/>
        </w:rPr>
        <w:t>2010;</w:t>
      </w:r>
      <w:r w:rsidRPr="00C61C8D">
        <w:rPr>
          <w:rStyle w:val="apple-converted-space"/>
          <w:rFonts w:ascii="Book Antiqua" w:hAnsi="Book Antiqua"/>
          <w:color w:val="000000"/>
        </w:rPr>
        <w:t> </w:t>
      </w:r>
      <w:r w:rsidRPr="00C61C8D">
        <w:rPr>
          <w:rFonts w:ascii="Book Antiqua" w:hAnsi="Book Antiqua"/>
          <w:b/>
          <w:bCs/>
          <w:color w:val="000000"/>
        </w:rPr>
        <w:t>117</w:t>
      </w:r>
      <w:r w:rsidRPr="00C61C8D">
        <w:rPr>
          <w:rFonts w:ascii="Book Antiqua" w:hAnsi="Book Antiqua"/>
          <w:color w:val="000000"/>
        </w:rPr>
        <w:t>: 1064-1077.e35 [PMID: 20427088]</w:t>
      </w:r>
    </w:p>
    <w:p w:rsidR="00C07DCF" w:rsidRPr="00DE57DA" w:rsidRDefault="00C07DCF" w:rsidP="00C83631">
      <w:pPr>
        <w:spacing w:line="360" w:lineRule="auto"/>
        <w:jc w:val="both"/>
        <w:rPr>
          <w:rFonts w:ascii="Book Antiqua" w:eastAsia="宋体" w:hAnsi="Book Antiqua" w:cs="宋体"/>
        </w:rPr>
      </w:pPr>
      <w:r w:rsidRPr="00D575EE">
        <w:rPr>
          <w:rFonts w:ascii="Book Antiqua" w:hAnsi="Book Antiqua"/>
          <w:color w:val="000000"/>
        </w:rPr>
        <w:t>16 A randomized trial comparing intravitreal triamcinolone acetonide and focal/grid photocoagulation for diabetic macular edema.</w:t>
      </w:r>
      <w:r w:rsidRPr="00D575EE">
        <w:rPr>
          <w:rStyle w:val="apple-converted-space"/>
          <w:rFonts w:ascii="Book Antiqua" w:hAnsi="Book Antiqua"/>
          <w:color w:val="000000"/>
        </w:rPr>
        <w:t> </w:t>
      </w:r>
      <w:r w:rsidRPr="00D575EE">
        <w:rPr>
          <w:rFonts w:ascii="Book Antiqua" w:hAnsi="Book Antiqua"/>
          <w:i/>
          <w:iCs/>
          <w:color w:val="000000"/>
        </w:rPr>
        <w:t>Ophthalmology</w:t>
      </w:r>
      <w:r w:rsidRPr="00D575EE">
        <w:rPr>
          <w:rStyle w:val="apple-converted-space"/>
          <w:rFonts w:ascii="Book Antiqua" w:hAnsi="Book Antiqua"/>
          <w:color w:val="000000"/>
        </w:rPr>
        <w:t> </w:t>
      </w:r>
      <w:r w:rsidRPr="00D575EE">
        <w:rPr>
          <w:rFonts w:ascii="Book Antiqua" w:hAnsi="Book Antiqua"/>
          <w:color w:val="000000"/>
        </w:rPr>
        <w:t>2008;</w:t>
      </w:r>
      <w:r w:rsidRPr="00D575EE">
        <w:rPr>
          <w:rStyle w:val="apple-converted-space"/>
          <w:rFonts w:ascii="Book Antiqua" w:hAnsi="Book Antiqua"/>
          <w:color w:val="000000"/>
        </w:rPr>
        <w:t> </w:t>
      </w:r>
      <w:r w:rsidRPr="00D575EE">
        <w:rPr>
          <w:rFonts w:ascii="Book Antiqua" w:hAnsi="Book Antiqua"/>
          <w:b/>
          <w:bCs/>
          <w:color w:val="000000"/>
        </w:rPr>
        <w:t>115</w:t>
      </w:r>
      <w:r w:rsidRPr="00D575EE">
        <w:rPr>
          <w:rFonts w:ascii="Book Antiqua" w:hAnsi="Book Antiqua"/>
          <w:color w:val="000000"/>
        </w:rPr>
        <w:t>: 1447-149, 1447-149, [PMID: 18662829]</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17 </w:t>
      </w:r>
      <w:r w:rsidRPr="00DE57DA">
        <w:rPr>
          <w:rFonts w:ascii="Book Antiqua" w:eastAsia="宋体" w:hAnsi="Book Antiqua" w:cs="宋体"/>
          <w:b/>
          <w:bCs/>
        </w:rPr>
        <w:t>Beck RW</w:t>
      </w:r>
      <w:r w:rsidRPr="00DE57DA">
        <w:rPr>
          <w:rFonts w:ascii="Book Antiqua" w:eastAsia="宋体" w:hAnsi="Book Antiqua" w:cs="宋体"/>
        </w:rPr>
        <w:t>, Edwards AR, Aiello LP, Bressler NM, Ferris F, Glassman AR, Hartnett E, Ip MS, Kim JE, Kollman C. Three-year follow-up of a randomized trial comparing focal/grid photocoagulation and intravitreal triamcinolone for diabetic macular edema. </w:t>
      </w:r>
      <w:r w:rsidRPr="00DE57DA">
        <w:rPr>
          <w:rFonts w:ascii="Book Antiqua" w:eastAsia="宋体" w:hAnsi="Book Antiqua" w:cs="宋体"/>
          <w:i/>
          <w:iCs/>
        </w:rPr>
        <w:t>Arch Ophthalmol</w:t>
      </w:r>
      <w:r w:rsidRPr="00DE57DA">
        <w:rPr>
          <w:rFonts w:ascii="Book Antiqua" w:eastAsia="宋体" w:hAnsi="Book Antiqua" w:cs="宋体"/>
        </w:rPr>
        <w:t> 2009; </w:t>
      </w:r>
      <w:r w:rsidRPr="00DE57DA">
        <w:rPr>
          <w:rFonts w:ascii="Book Antiqua" w:eastAsia="宋体" w:hAnsi="Book Antiqua" w:cs="宋体"/>
          <w:b/>
          <w:bCs/>
        </w:rPr>
        <w:t>127</w:t>
      </w:r>
      <w:r w:rsidRPr="00DE57DA">
        <w:rPr>
          <w:rFonts w:ascii="Book Antiqua" w:eastAsia="宋体" w:hAnsi="Book Antiqua" w:cs="宋体"/>
        </w:rPr>
        <w:t>: 245-251 [PMID: 19273785 DOI: 10.1001/archophthalmol.2008.610]</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18 </w:t>
      </w:r>
      <w:r w:rsidRPr="00DE57DA">
        <w:rPr>
          <w:rFonts w:ascii="Book Antiqua" w:eastAsia="宋体" w:hAnsi="Book Antiqua" w:cs="宋体"/>
          <w:b/>
          <w:bCs/>
        </w:rPr>
        <w:t>Caldwell RB</w:t>
      </w:r>
      <w:r w:rsidRPr="00DE57DA">
        <w:rPr>
          <w:rFonts w:ascii="Book Antiqua" w:eastAsia="宋体" w:hAnsi="Book Antiqua" w:cs="宋体"/>
        </w:rPr>
        <w:t xml:space="preserve">, Bartoli M, Behzadian MA, El-Remessy AE, Al-Shabrawey M, Platt DH, Caldwell RW. Vascular endothelial growth factor and diabetic retinopathy: pathophysiological mechanisms and treatment </w:t>
      </w:r>
      <w:r w:rsidRPr="00DE57DA">
        <w:rPr>
          <w:rFonts w:ascii="Book Antiqua" w:eastAsia="宋体" w:hAnsi="Book Antiqua" w:cs="宋体"/>
        </w:rPr>
        <w:lastRenderedPageBreak/>
        <w:t>perspectives. </w:t>
      </w:r>
      <w:r w:rsidRPr="00DE57DA">
        <w:rPr>
          <w:rFonts w:ascii="Book Antiqua" w:eastAsia="宋体" w:hAnsi="Book Antiqua" w:cs="宋体"/>
          <w:i/>
          <w:iCs/>
        </w:rPr>
        <w:t>Diabetes Metab Res Rev</w:t>
      </w:r>
      <w:r w:rsidRPr="00DE57DA">
        <w:rPr>
          <w:rFonts w:ascii="Book Antiqua" w:eastAsia="宋体" w:hAnsi="Book Antiqua" w:cs="宋体"/>
        </w:rPr>
        <w:t> ; </w:t>
      </w:r>
      <w:r w:rsidRPr="00DE57DA">
        <w:rPr>
          <w:rFonts w:ascii="Book Antiqua" w:eastAsia="宋体" w:hAnsi="Book Antiqua" w:cs="宋体"/>
          <w:b/>
          <w:bCs/>
        </w:rPr>
        <w:t>19</w:t>
      </w:r>
      <w:r w:rsidRPr="00DE57DA">
        <w:rPr>
          <w:rFonts w:ascii="Book Antiqua" w:eastAsia="宋体" w:hAnsi="Book Antiqua" w:cs="宋体"/>
        </w:rPr>
        <w:t>: 442-455 [PMID: 14648803 DOI: 10.1002/dmrr.415]</w:t>
      </w:r>
    </w:p>
    <w:p w:rsidR="00C07DCF" w:rsidRPr="00192A69" w:rsidRDefault="00C07DCF" w:rsidP="00C83631">
      <w:pPr>
        <w:spacing w:line="360" w:lineRule="auto"/>
        <w:jc w:val="both"/>
        <w:rPr>
          <w:rFonts w:ascii="Book Antiqua" w:eastAsia="宋体" w:hAnsi="Book Antiqua" w:cs="宋体"/>
        </w:rPr>
      </w:pPr>
      <w:r w:rsidRPr="00192A69">
        <w:rPr>
          <w:rFonts w:ascii="Book Antiqua" w:hAnsi="Book Antiqua"/>
          <w:color w:val="000000"/>
        </w:rPr>
        <w:t>19</w:t>
      </w:r>
      <w:r w:rsidRPr="00192A69">
        <w:rPr>
          <w:rStyle w:val="apple-converted-space"/>
          <w:rFonts w:ascii="Book Antiqua" w:hAnsi="Book Antiqua"/>
          <w:color w:val="000000"/>
        </w:rPr>
        <w:t> </w:t>
      </w:r>
      <w:r w:rsidRPr="00192A69">
        <w:rPr>
          <w:rFonts w:ascii="Book Antiqua" w:hAnsi="Book Antiqua"/>
          <w:b/>
          <w:bCs/>
          <w:color w:val="000000"/>
        </w:rPr>
        <w:t>Simó R</w:t>
      </w:r>
      <w:r w:rsidRPr="00192A69">
        <w:rPr>
          <w:rFonts w:ascii="Book Antiqua" w:hAnsi="Book Antiqua"/>
          <w:color w:val="000000"/>
        </w:rPr>
        <w:t>, Hernández C. Intravitreous anti-VEGF for diabetic retinopathy: hopes and fears for a new therapeutic strategy.</w:t>
      </w:r>
      <w:r w:rsidRPr="00192A69">
        <w:rPr>
          <w:rStyle w:val="apple-converted-space"/>
          <w:rFonts w:ascii="Book Antiqua" w:hAnsi="Book Antiqua"/>
          <w:color w:val="000000"/>
        </w:rPr>
        <w:t> </w:t>
      </w:r>
      <w:r w:rsidRPr="00192A69">
        <w:rPr>
          <w:rFonts w:ascii="Book Antiqua" w:hAnsi="Book Antiqua"/>
          <w:i/>
          <w:iCs/>
          <w:color w:val="000000"/>
        </w:rPr>
        <w:t>Diabetologia</w:t>
      </w:r>
      <w:r w:rsidRPr="00192A69">
        <w:rPr>
          <w:rStyle w:val="apple-converted-space"/>
          <w:rFonts w:ascii="Book Antiqua" w:hAnsi="Book Antiqua"/>
          <w:color w:val="000000"/>
        </w:rPr>
        <w:t> </w:t>
      </w:r>
      <w:r w:rsidRPr="00192A69">
        <w:rPr>
          <w:rFonts w:ascii="Book Antiqua" w:hAnsi="Book Antiqua"/>
          <w:color w:val="000000"/>
        </w:rPr>
        <w:t>2008;</w:t>
      </w:r>
      <w:r w:rsidRPr="00192A69">
        <w:rPr>
          <w:rStyle w:val="apple-converted-space"/>
          <w:rFonts w:ascii="Book Antiqua" w:hAnsi="Book Antiqua"/>
          <w:color w:val="000000"/>
        </w:rPr>
        <w:t> </w:t>
      </w:r>
      <w:r w:rsidRPr="00192A69">
        <w:rPr>
          <w:rFonts w:ascii="Book Antiqua" w:hAnsi="Book Antiqua"/>
          <w:b/>
          <w:bCs/>
          <w:color w:val="000000"/>
        </w:rPr>
        <w:t>51</w:t>
      </w:r>
      <w:r w:rsidRPr="00192A69">
        <w:rPr>
          <w:rFonts w:ascii="Book Antiqua" w:hAnsi="Book Antiqua"/>
          <w:color w:val="000000"/>
        </w:rPr>
        <w:t>: 1574-1580 [PMID: 18404258]</w:t>
      </w:r>
    </w:p>
    <w:p w:rsidR="00C07DCF" w:rsidRPr="00DE57DA" w:rsidRDefault="00C07DCF" w:rsidP="00C83631">
      <w:pPr>
        <w:spacing w:line="360" w:lineRule="auto"/>
        <w:jc w:val="both"/>
        <w:rPr>
          <w:rFonts w:ascii="Book Antiqua" w:eastAsia="宋体" w:hAnsi="Book Antiqua" w:cs="宋体"/>
        </w:rPr>
      </w:pPr>
      <w:r w:rsidRPr="00153FF6">
        <w:rPr>
          <w:rFonts w:ascii="Book Antiqua" w:hAnsi="Book Antiqua"/>
          <w:color w:val="000000"/>
        </w:rPr>
        <w:t>20</w:t>
      </w:r>
      <w:r w:rsidRPr="00153FF6">
        <w:rPr>
          <w:rStyle w:val="apple-converted-space"/>
          <w:rFonts w:ascii="Book Antiqua" w:hAnsi="Book Antiqua"/>
          <w:color w:val="000000"/>
        </w:rPr>
        <w:t> </w:t>
      </w:r>
      <w:r w:rsidRPr="00153FF6">
        <w:rPr>
          <w:rFonts w:ascii="Book Antiqua" w:hAnsi="Book Antiqua"/>
          <w:b/>
          <w:bCs/>
          <w:color w:val="000000"/>
        </w:rPr>
        <w:t>Ishida S</w:t>
      </w:r>
      <w:r w:rsidRPr="00153FF6">
        <w:rPr>
          <w:rFonts w:ascii="Book Antiqua" w:hAnsi="Book Antiqua"/>
          <w:color w:val="000000"/>
        </w:rPr>
        <w:t>, Usui T, Yamashiro K, Kaji Y, Ahmed E, Carrasquillo KG, Amano S, Hida T, Oguchi Y, Adamis AP. VEGF164 is proinflammatory in the diabetic retina.</w:t>
      </w:r>
      <w:r w:rsidRPr="00153FF6">
        <w:rPr>
          <w:rStyle w:val="apple-converted-space"/>
          <w:rFonts w:ascii="Book Antiqua" w:hAnsi="Book Antiqua"/>
          <w:color w:val="000000"/>
        </w:rPr>
        <w:t> </w:t>
      </w:r>
      <w:r w:rsidRPr="00153FF6">
        <w:rPr>
          <w:rFonts w:ascii="Book Antiqua" w:hAnsi="Book Antiqua"/>
          <w:i/>
          <w:iCs/>
          <w:color w:val="000000"/>
        </w:rPr>
        <w:t>Invest Ophthalmol Vis Sci</w:t>
      </w:r>
      <w:r w:rsidRPr="00153FF6">
        <w:rPr>
          <w:rStyle w:val="apple-converted-space"/>
          <w:rFonts w:ascii="Book Antiqua" w:hAnsi="Book Antiqua"/>
          <w:color w:val="000000"/>
        </w:rPr>
        <w:t> </w:t>
      </w:r>
      <w:r w:rsidRPr="00153FF6">
        <w:rPr>
          <w:rFonts w:ascii="Book Antiqua" w:hAnsi="Book Antiqua"/>
          <w:color w:val="000000"/>
        </w:rPr>
        <w:t>2003;</w:t>
      </w:r>
      <w:r w:rsidRPr="00153FF6">
        <w:rPr>
          <w:rStyle w:val="apple-converted-space"/>
          <w:rFonts w:ascii="Book Antiqua" w:hAnsi="Book Antiqua"/>
          <w:color w:val="000000"/>
        </w:rPr>
        <w:t> </w:t>
      </w:r>
      <w:r w:rsidRPr="00153FF6">
        <w:rPr>
          <w:rFonts w:ascii="Book Antiqua" w:hAnsi="Book Antiqua"/>
          <w:b/>
          <w:bCs/>
          <w:color w:val="000000"/>
        </w:rPr>
        <w:t>44</w:t>
      </w:r>
      <w:r w:rsidRPr="00153FF6">
        <w:rPr>
          <w:rFonts w:ascii="Book Antiqua" w:hAnsi="Book Antiqua"/>
          <w:color w:val="000000"/>
        </w:rPr>
        <w:t>: 2155-2162 [PMID: 12714656 DOI: 10.1167/iovs.02-0807]</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21 </w:t>
      </w:r>
      <w:r w:rsidRPr="00DE57DA">
        <w:rPr>
          <w:rFonts w:ascii="Book Antiqua" w:eastAsia="宋体" w:hAnsi="Book Antiqua" w:cs="宋体"/>
          <w:b/>
          <w:bCs/>
        </w:rPr>
        <w:t>Bell C</w:t>
      </w:r>
      <w:r w:rsidRPr="00DE57DA">
        <w:rPr>
          <w:rFonts w:ascii="Book Antiqua" w:eastAsia="宋体" w:hAnsi="Book Antiqua" w:cs="宋体"/>
        </w:rPr>
        <w:t>, Lynam E, Landfair DJ, Janjic N, Wiles ME. Oligonucleotide NX1838 inhibits VEGF165-mediated cellular responses in vitro. </w:t>
      </w:r>
      <w:r w:rsidRPr="00DE57DA">
        <w:rPr>
          <w:rFonts w:ascii="Book Antiqua" w:eastAsia="宋体" w:hAnsi="Book Antiqua" w:cs="宋体"/>
          <w:i/>
          <w:iCs/>
        </w:rPr>
        <w:t>In Vitro Cell Dev Biol Anim</w:t>
      </w:r>
      <w:r w:rsidRPr="00DE57DA">
        <w:rPr>
          <w:rFonts w:ascii="Book Antiqua" w:eastAsia="宋体" w:hAnsi="Book Antiqua" w:cs="宋体"/>
        </w:rPr>
        <w:t> 1999; </w:t>
      </w:r>
      <w:r w:rsidRPr="00DE57DA">
        <w:rPr>
          <w:rFonts w:ascii="Book Antiqua" w:eastAsia="宋体" w:hAnsi="Book Antiqua" w:cs="宋体"/>
          <w:b/>
          <w:bCs/>
        </w:rPr>
        <w:t>35</w:t>
      </w:r>
      <w:r w:rsidRPr="00DE57DA">
        <w:rPr>
          <w:rFonts w:ascii="Book Antiqua" w:eastAsia="宋体" w:hAnsi="Book Antiqua" w:cs="宋体"/>
        </w:rPr>
        <w:t>: 533-542 [PMID: 10548435 DOI: 10.1007/s11626-999-0064-y]</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22 </w:t>
      </w:r>
      <w:r w:rsidRPr="00DE57DA">
        <w:rPr>
          <w:rFonts w:ascii="Book Antiqua" w:eastAsia="宋体" w:hAnsi="Book Antiqua" w:cs="宋体"/>
          <w:b/>
          <w:bCs/>
        </w:rPr>
        <w:t>Gragoudas ES</w:t>
      </w:r>
      <w:r w:rsidRPr="00DE57DA">
        <w:rPr>
          <w:rFonts w:ascii="Book Antiqua" w:eastAsia="宋体" w:hAnsi="Book Antiqua" w:cs="宋体"/>
        </w:rPr>
        <w:t>, Adamis AP, Cunningham ET, Feinsod M, Guyer DR. Pegaptanib for neovascular age-related macular degeneration. </w:t>
      </w:r>
      <w:r w:rsidRPr="00DE57DA">
        <w:rPr>
          <w:rFonts w:ascii="Book Antiqua" w:eastAsia="宋体" w:hAnsi="Book Antiqua" w:cs="宋体"/>
          <w:i/>
          <w:iCs/>
        </w:rPr>
        <w:t>N Engl J Med</w:t>
      </w:r>
      <w:r w:rsidRPr="00DE57DA">
        <w:rPr>
          <w:rFonts w:ascii="Book Antiqua" w:eastAsia="宋体" w:hAnsi="Book Antiqua" w:cs="宋体"/>
        </w:rPr>
        <w:t> 2004; </w:t>
      </w:r>
      <w:r w:rsidRPr="00DE57DA">
        <w:rPr>
          <w:rFonts w:ascii="Book Antiqua" w:eastAsia="宋体" w:hAnsi="Book Antiqua" w:cs="宋体"/>
          <w:b/>
          <w:bCs/>
        </w:rPr>
        <w:t>351</w:t>
      </w:r>
      <w:r w:rsidRPr="00DE57DA">
        <w:rPr>
          <w:rFonts w:ascii="Book Antiqua" w:eastAsia="宋体" w:hAnsi="Book Antiqua" w:cs="宋体"/>
        </w:rPr>
        <w:t>: 2805-2816 [PMID: 15625332 DOI: 10.1056/NEJMoa042760]</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23 </w:t>
      </w:r>
      <w:r w:rsidRPr="00DE57DA">
        <w:rPr>
          <w:rFonts w:ascii="Book Antiqua" w:eastAsia="宋体" w:hAnsi="Book Antiqua" w:cs="宋体"/>
          <w:b/>
          <w:bCs/>
        </w:rPr>
        <w:t>Sultan MB</w:t>
      </w:r>
      <w:r w:rsidRPr="00DE57DA">
        <w:rPr>
          <w:rFonts w:ascii="Book Antiqua" w:eastAsia="宋体" w:hAnsi="Book Antiqua" w:cs="宋体"/>
        </w:rPr>
        <w:t>, Zhou D, Loftus J, Dombi T, Ice KS. A phase 2/3, multicenter, randomized, double-masked, 2-year trial of pegaptanib sodium for the treatment of diabetic macular edema. </w:t>
      </w:r>
      <w:r w:rsidRPr="00DE57DA">
        <w:rPr>
          <w:rFonts w:ascii="Book Antiqua" w:eastAsia="宋体" w:hAnsi="Book Antiqua" w:cs="宋体"/>
          <w:i/>
          <w:iCs/>
        </w:rPr>
        <w:t>Ophthalmology</w:t>
      </w:r>
      <w:r w:rsidRPr="00DE57DA">
        <w:rPr>
          <w:rFonts w:ascii="Book Antiqua" w:eastAsia="宋体" w:hAnsi="Book Antiqua" w:cs="宋体"/>
        </w:rPr>
        <w:t> 2011; </w:t>
      </w:r>
      <w:r w:rsidRPr="00DE57DA">
        <w:rPr>
          <w:rFonts w:ascii="Book Antiqua" w:eastAsia="宋体" w:hAnsi="Book Antiqua" w:cs="宋体"/>
          <w:b/>
          <w:bCs/>
        </w:rPr>
        <w:t>118</w:t>
      </w:r>
      <w:r w:rsidRPr="00DE57DA">
        <w:rPr>
          <w:rFonts w:ascii="Book Antiqua" w:eastAsia="宋体" w:hAnsi="Book Antiqua" w:cs="宋体"/>
        </w:rPr>
        <w:t>: 1107-1118 [PMID: 21529957 DOI: 10.1016/j.ophtha.2011.02.045]</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24 </w:t>
      </w:r>
      <w:r w:rsidRPr="00DE57DA">
        <w:rPr>
          <w:rFonts w:ascii="Book Antiqua" w:eastAsia="宋体" w:hAnsi="Book Antiqua" w:cs="宋体"/>
          <w:b/>
          <w:bCs/>
        </w:rPr>
        <w:t>Do DV</w:t>
      </w:r>
      <w:r w:rsidRPr="00DE57DA">
        <w:rPr>
          <w:rFonts w:ascii="Book Antiqua" w:eastAsia="宋体" w:hAnsi="Book Antiqua" w:cs="宋体"/>
        </w:rPr>
        <w:t>, Schmidt-Erfurth U, Gonzalez VH, Gordon CM, Tolentino M, Berliner AJ, Vitti R, Rückert R, Sandbrink R, Stein D, Yang K, Beckmann K, Heier JS. The DA VINCI Study: phase 2 primary results of VEGF Trap-Eye in patients with diabetic macular edema. </w:t>
      </w:r>
      <w:r w:rsidRPr="00DE57DA">
        <w:rPr>
          <w:rFonts w:ascii="Book Antiqua" w:eastAsia="宋体" w:hAnsi="Book Antiqua" w:cs="宋体"/>
          <w:i/>
          <w:iCs/>
        </w:rPr>
        <w:t>Ophthalmology</w:t>
      </w:r>
      <w:r w:rsidRPr="00DE57DA">
        <w:rPr>
          <w:rFonts w:ascii="Book Antiqua" w:eastAsia="宋体" w:hAnsi="Book Antiqua" w:cs="宋体"/>
        </w:rPr>
        <w:t> 2011; </w:t>
      </w:r>
      <w:r w:rsidRPr="00DE57DA">
        <w:rPr>
          <w:rFonts w:ascii="Book Antiqua" w:eastAsia="宋体" w:hAnsi="Book Antiqua" w:cs="宋体"/>
          <w:b/>
          <w:bCs/>
        </w:rPr>
        <w:t>118</w:t>
      </w:r>
      <w:r w:rsidRPr="00DE57DA">
        <w:rPr>
          <w:rFonts w:ascii="Book Antiqua" w:eastAsia="宋体" w:hAnsi="Book Antiqua" w:cs="宋体"/>
        </w:rPr>
        <w:t>: 1819-1826 [PMID: 21546089 DOI: 10.1016/j.ophtha.2011.02.018]</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25 </w:t>
      </w:r>
      <w:r w:rsidRPr="00DE57DA">
        <w:rPr>
          <w:rFonts w:ascii="Book Antiqua" w:eastAsia="宋体" w:hAnsi="Book Antiqua" w:cs="宋体"/>
          <w:b/>
          <w:bCs/>
        </w:rPr>
        <w:t>Bandello F</w:t>
      </w:r>
      <w:r w:rsidRPr="00DE57DA">
        <w:rPr>
          <w:rFonts w:ascii="Book Antiqua" w:eastAsia="宋体" w:hAnsi="Book Antiqua" w:cs="宋体"/>
        </w:rPr>
        <w:t>, Cunha-Vaz J, Chong NV, Lang GE, Massin P, Mitchell P, Porta M, Prünte C, Schlingemann R, Schmidt-Erfurth U. New approaches for the treatment of diabetic macular oedema: recommendations by an expert panel. </w:t>
      </w:r>
      <w:r w:rsidRPr="00DE57DA">
        <w:rPr>
          <w:rFonts w:ascii="Book Antiqua" w:eastAsia="宋体" w:hAnsi="Book Antiqua" w:cs="宋体"/>
          <w:i/>
          <w:iCs/>
        </w:rPr>
        <w:t>Eye (Lond)</w:t>
      </w:r>
      <w:r w:rsidRPr="00DE57DA">
        <w:rPr>
          <w:rFonts w:ascii="Book Antiqua" w:eastAsia="宋体" w:hAnsi="Book Antiqua" w:cs="宋体"/>
        </w:rPr>
        <w:t> 2012; </w:t>
      </w:r>
      <w:r w:rsidRPr="00DE57DA">
        <w:rPr>
          <w:rFonts w:ascii="Book Antiqua" w:eastAsia="宋体" w:hAnsi="Book Antiqua" w:cs="宋体"/>
          <w:b/>
          <w:bCs/>
        </w:rPr>
        <w:t>26</w:t>
      </w:r>
      <w:r w:rsidRPr="00DE57DA">
        <w:rPr>
          <w:rFonts w:ascii="Book Antiqua" w:eastAsia="宋体" w:hAnsi="Book Antiqua" w:cs="宋体"/>
        </w:rPr>
        <w:t>: 485-493 [PMID: 22241014 DOI: 10.1038/eye.2011.337]</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26 </w:t>
      </w:r>
      <w:r w:rsidRPr="00DE57DA">
        <w:rPr>
          <w:rFonts w:ascii="Book Antiqua" w:eastAsia="宋体" w:hAnsi="Book Antiqua" w:cs="宋体"/>
          <w:b/>
          <w:bCs/>
        </w:rPr>
        <w:t>Bandello F</w:t>
      </w:r>
      <w:r w:rsidRPr="00DE57DA">
        <w:rPr>
          <w:rFonts w:ascii="Book Antiqua" w:eastAsia="宋体" w:hAnsi="Book Antiqua" w:cs="宋体"/>
        </w:rPr>
        <w:t xml:space="preserve">, De Benedetto U, Knutsson KA, Parodi MB, Cascavilla ML, Iacono P. Ranibizumab in the treatment of patients with visual impairment </w:t>
      </w:r>
      <w:r w:rsidRPr="00DE57DA">
        <w:rPr>
          <w:rFonts w:ascii="Book Antiqua" w:eastAsia="宋体" w:hAnsi="Book Antiqua" w:cs="宋体"/>
        </w:rPr>
        <w:lastRenderedPageBreak/>
        <w:t>due to diabetic macular edema. </w:t>
      </w:r>
      <w:r w:rsidRPr="00DE57DA">
        <w:rPr>
          <w:rFonts w:ascii="Book Antiqua" w:eastAsia="宋体" w:hAnsi="Book Antiqua" w:cs="宋体"/>
          <w:i/>
          <w:iCs/>
        </w:rPr>
        <w:t>Clin Ophthalmol</w:t>
      </w:r>
      <w:r w:rsidRPr="00DE57DA">
        <w:rPr>
          <w:rFonts w:ascii="Book Antiqua" w:eastAsia="宋体" w:hAnsi="Book Antiqua" w:cs="宋体"/>
        </w:rPr>
        <w:t> 2011; </w:t>
      </w:r>
      <w:r w:rsidRPr="00DE57DA">
        <w:rPr>
          <w:rFonts w:ascii="Book Antiqua" w:eastAsia="宋体" w:hAnsi="Book Antiqua" w:cs="宋体"/>
          <w:b/>
          <w:bCs/>
        </w:rPr>
        <w:t>5</w:t>
      </w:r>
      <w:r w:rsidRPr="00DE57DA">
        <w:rPr>
          <w:rFonts w:ascii="Book Antiqua" w:eastAsia="宋体" w:hAnsi="Book Antiqua" w:cs="宋体"/>
        </w:rPr>
        <w:t>: 1303-1308 [PMID: 21966206 DOI: 10.2147/OPTH.S17423]</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27 </w:t>
      </w:r>
      <w:r w:rsidRPr="00DE57DA">
        <w:rPr>
          <w:rFonts w:ascii="Book Antiqua" w:eastAsia="宋体" w:hAnsi="Book Antiqua" w:cs="宋体"/>
          <w:b/>
          <w:bCs/>
        </w:rPr>
        <w:t>Nguyen QD</w:t>
      </w:r>
      <w:r w:rsidRPr="00DE57DA">
        <w:rPr>
          <w:rFonts w:ascii="Book Antiqua" w:eastAsia="宋体" w:hAnsi="Book Antiqua" w:cs="宋体"/>
        </w:rPr>
        <w:t>, Shah SM, Khwaja AA, Channa R, Hatef E, Do DV, Boyer D, Heier JS, Abraham P, Thach AB, Lit ES, Foster BS, Kruger E, Dugel P, Chang T, Das A, Ciulla TA, Pollack JS, Lim JI, Eliott D, Campochiaro PA. Two-year outcomes of the ranibizumab for edema of the mAcula in diabetes (READ-2) study. </w:t>
      </w:r>
      <w:r w:rsidRPr="00DE57DA">
        <w:rPr>
          <w:rFonts w:ascii="Book Antiqua" w:eastAsia="宋体" w:hAnsi="Book Antiqua" w:cs="宋体"/>
          <w:i/>
          <w:iCs/>
        </w:rPr>
        <w:t>Ophthalmology</w:t>
      </w:r>
      <w:r w:rsidRPr="00DE57DA">
        <w:rPr>
          <w:rFonts w:ascii="Book Antiqua" w:eastAsia="宋体" w:hAnsi="Book Antiqua" w:cs="宋体"/>
        </w:rPr>
        <w:t> 2010; </w:t>
      </w:r>
      <w:r w:rsidRPr="00DE57DA">
        <w:rPr>
          <w:rFonts w:ascii="Book Antiqua" w:eastAsia="宋体" w:hAnsi="Book Antiqua" w:cs="宋体"/>
          <w:b/>
          <w:bCs/>
        </w:rPr>
        <w:t>117</w:t>
      </w:r>
      <w:r w:rsidRPr="00DE57DA">
        <w:rPr>
          <w:rFonts w:ascii="Book Antiqua" w:eastAsia="宋体" w:hAnsi="Book Antiqua" w:cs="宋体"/>
        </w:rPr>
        <w:t>: 2146-2151 [PMID: 20855114 DOI: 10.1016/j.ophtha.2010.08.016]</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28 </w:t>
      </w:r>
      <w:r w:rsidRPr="00DE57DA">
        <w:rPr>
          <w:rFonts w:ascii="Book Antiqua" w:eastAsia="宋体" w:hAnsi="Book Antiqua" w:cs="宋体"/>
          <w:b/>
          <w:bCs/>
        </w:rPr>
        <w:t>Elman MJ</w:t>
      </w:r>
      <w:r w:rsidRPr="00DE57DA">
        <w:rPr>
          <w:rFonts w:ascii="Book Antiqua" w:eastAsia="宋体" w:hAnsi="Book Antiqua" w:cs="宋体"/>
        </w:rPr>
        <w:t>, Bressler NM, Qin H, Beck RW, Ferris FL, Friedman SM, Glassman AR, Scott IU, Stockdale CR, Sun JK. Expanded 2-year follow-up of ranibizumab plus prompt or deferred laser or triamcinolone plus prompt laser for diabetic macular edema. </w:t>
      </w:r>
      <w:r w:rsidRPr="00DE57DA">
        <w:rPr>
          <w:rFonts w:ascii="Book Antiqua" w:eastAsia="宋体" w:hAnsi="Book Antiqua" w:cs="宋体"/>
          <w:i/>
          <w:iCs/>
        </w:rPr>
        <w:t>Ophthalmology</w:t>
      </w:r>
      <w:r w:rsidRPr="00DE57DA">
        <w:rPr>
          <w:rFonts w:ascii="Book Antiqua" w:eastAsia="宋体" w:hAnsi="Book Antiqua" w:cs="宋体"/>
        </w:rPr>
        <w:t> 2011; </w:t>
      </w:r>
      <w:r w:rsidRPr="00DE57DA">
        <w:rPr>
          <w:rFonts w:ascii="Book Antiqua" w:eastAsia="宋体" w:hAnsi="Book Antiqua" w:cs="宋体"/>
          <w:b/>
          <w:bCs/>
        </w:rPr>
        <w:t>118</w:t>
      </w:r>
      <w:r w:rsidRPr="00DE57DA">
        <w:rPr>
          <w:rFonts w:ascii="Book Antiqua" w:eastAsia="宋体" w:hAnsi="Book Antiqua" w:cs="宋体"/>
        </w:rPr>
        <w:t>: 609-614 [PMID: 21459214 DOI: 10.1016/j.ophtha.2010.12.033]</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29 </w:t>
      </w:r>
      <w:r w:rsidRPr="00DE57DA">
        <w:rPr>
          <w:rFonts w:ascii="Book Antiqua" w:eastAsia="宋体" w:hAnsi="Book Antiqua" w:cs="宋体"/>
          <w:b/>
          <w:bCs/>
        </w:rPr>
        <w:t>Arevalo JF</w:t>
      </w:r>
      <w:r w:rsidRPr="00DE57DA">
        <w:rPr>
          <w:rFonts w:ascii="Book Antiqua" w:eastAsia="宋体" w:hAnsi="Book Antiqua" w:cs="宋体"/>
        </w:rPr>
        <w:t>, Fromow-Guerra J, Quiroz-Mercado H, Sanchez JG, Wu L, Maia M, Berrocal MH, Solis-Vivanco A, Farah ME. Primary intravitreal bevacizumab (Avastin) for diabetic macular edema: results from the Pan-American Collaborative Retina Study Group at 6-month follow-up. </w:t>
      </w:r>
      <w:r w:rsidRPr="00DE57DA">
        <w:rPr>
          <w:rFonts w:ascii="Book Antiqua" w:eastAsia="宋体" w:hAnsi="Book Antiqua" w:cs="宋体"/>
          <w:i/>
          <w:iCs/>
        </w:rPr>
        <w:t>Ophthalmology</w:t>
      </w:r>
      <w:r w:rsidRPr="00DE57DA">
        <w:rPr>
          <w:rFonts w:ascii="Book Antiqua" w:eastAsia="宋体" w:hAnsi="Book Antiqua" w:cs="宋体"/>
        </w:rPr>
        <w:t> 2007; </w:t>
      </w:r>
      <w:r w:rsidRPr="00DE57DA">
        <w:rPr>
          <w:rFonts w:ascii="Book Antiqua" w:eastAsia="宋体" w:hAnsi="Book Antiqua" w:cs="宋体"/>
          <w:b/>
          <w:bCs/>
        </w:rPr>
        <w:t>114</w:t>
      </w:r>
      <w:r w:rsidRPr="00DE57DA">
        <w:rPr>
          <w:rFonts w:ascii="Book Antiqua" w:eastAsia="宋体" w:hAnsi="Book Antiqua" w:cs="宋体"/>
        </w:rPr>
        <w:t>: 743-750 [PMID: 17398322 DOI: 10.1016/j.ophtha.2006.12.028]</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30 </w:t>
      </w:r>
      <w:r w:rsidRPr="00DE57DA">
        <w:rPr>
          <w:rFonts w:ascii="Book Antiqua" w:eastAsia="宋体" w:hAnsi="Book Antiqua" w:cs="宋体"/>
          <w:b/>
          <w:bCs/>
        </w:rPr>
        <w:t>Ahmadieh H</w:t>
      </w:r>
      <w:r w:rsidRPr="00DE57DA">
        <w:rPr>
          <w:rFonts w:ascii="Book Antiqua" w:eastAsia="宋体" w:hAnsi="Book Antiqua" w:cs="宋体"/>
        </w:rPr>
        <w:t>, Ramezani A, Shoeibi N, Bijanzadeh B, Tabatabaei A, Azarmina M, Soheilian M, Keshavarzi G, Mohebbi MR. Intravitreal bevacizumab with or without triamcinolone for refractory diabetic macular edema; a placebo-controlled, randomized clinical trial. </w:t>
      </w:r>
      <w:r w:rsidRPr="00DE57DA">
        <w:rPr>
          <w:rFonts w:ascii="Book Antiqua" w:eastAsia="宋体" w:hAnsi="Book Antiqua" w:cs="宋体"/>
          <w:i/>
          <w:iCs/>
        </w:rPr>
        <w:t>Graefes Arch Clin Exp Ophthalmol</w:t>
      </w:r>
      <w:r w:rsidRPr="00DE57DA">
        <w:rPr>
          <w:rFonts w:ascii="Book Antiqua" w:eastAsia="宋体" w:hAnsi="Book Antiqua" w:cs="宋体"/>
        </w:rPr>
        <w:t> 2008; </w:t>
      </w:r>
      <w:r w:rsidRPr="00DE57DA">
        <w:rPr>
          <w:rFonts w:ascii="Book Antiqua" w:eastAsia="宋体" w:hAnsi="Book Antiqua" w:cs="宋体"/>
          <w:b/>
          <w:bCs/>
        </w:rPr>
        <w:t>246</w:t>
      </w:r>
      <w:r w:rsidRPr="00DE57DA">
        <w:rPr>
          <w:rFonts w:ascii="Book Antiqua" w:eastAsia="宋体" w:hAnsi="Book Antiqua" w:cs="宋体"/>
        </w:rPr>
        <w:t>: 483-489 [PMID: 17917738 DOI: 10.1007/s00417-007-0688-0]</w:t>
      </w:r>
    </w:p>
    <w:p w:rsidR="00C07DCF" w:rsidRDefault="00C07DCF" w:rsidP="00C83631">
      <w:pPr>
        <w:spacing w:line="360" w:lineRule="auto"/>
        <w:jc w:val="both"/>
        <w:rPr>
          <w:rFonts w:ascii="Book Antiqua" w:eastAsia="宋体" w:hAnsi="Book Antiqua" w:cs="宋体"/>
          <w:lang w:eastAsia="zh-CN"/>
        </w:rPr>
      </w:pPr>
      <w:r w:rsidRPr="00DE57DA">
        <w:rPr>
          <w:rFonts w:ascii="Book Antiqua" w:eastAsia="宋体" w:hAnsi="Book Antiqua" w:cs="宋体"/>
        </w:rPr>
        <w:t>31 </w:t>
      </w:r>
      <w:r w:rsidRPr="00DE57DA">
        <w:rPr>
          <w:rFonts w:ascii="Book Antiqua" w:eastAsia="宋体" w:hAnsi="Book Antiqua" w:cs="宋体"/>
          <w:b/>
          <w:bCs/>
        </w:rPr>
        <w:t>Nagasawa T</w:t>
      </w:r>
      <w:r w:rsidRPr="00DE57DA">
        <w:rPr>
          <w:rFonts w:ascii="Book Antiqua" w:eastAsia="宋体" w:hAnsi="Book Antiqua" w:cs="宋体"/>
        </w:rPr>
        <w:t>, Naito T, Matsushita S, Sato H, Katome T, Shiota H. Efficacy of intravitreal bevacizumab (Avastin) for short-term treatment of diabetic macular edema. </w:t>
      </w:r>
      <w:r w:rsidRPr="00DE57DA">
        <w:rPr>
          <w:rFonts w:ascii="Book Antiqua" w:eastAsia="宋体" w:hAnsi="Book Antiqua" w:cs="宋体"/>
          <w:i/>
          <w:iCs/>
        </w:rPr>
        <w:t>J Med Invest</w:t>
      </w:r>
      <w:r w:rsidRPr="00DE57DA">
        <w:rPr>
          <w:rFonts w:ascii="Book Antiqua" w:eastAsia="宋体" w:hAnsi="Book Antiqua" w:cs="宋体"/>
        </w:rPr>
        <w:t> 2009; </w:t>
      </w:r>
      <w:r w:rsidRPr="00DE57DA">
        <w:rPr>
          <w:rFonts w:ascii="Book Antiqua" w:eastAsia="宋体" w:hAnsi="Book Antiqua" w:cs="宋体"/>
          <w:b/>
          <w:bCs/>
        </w:rPr>
        <w:t>56</w:t>
      </w:r>
      <w:r w:rsidRPr="00DE57DA">
        <w:rPr>
          <w:rFonts w:ascii="Book Antiqua" w:eastAsia="宋体" w:hAnsi="Book Antiqua" w:cs="宋体"/>
        </w:rPr>
        <w:t>: 111-115 [PMID: 19763022]</w:t>
      </w:r>
    </w:p>
    <w:p w:rsidR="00AF7CF5" w:rsidRPr="00DE57DA" w:rsidRDefault="00AF7CF5" w:rsidP="00C83631">
      <w:pPr>
        <w:spacing w:line="360" w:lineRule="auto"/>
        <w:jc w:val="both"/>
        <w:rPr>
          <w:rFonts w:ascii="Book Antiqua" w:eastAsia="宋体" w:hAnsi="Book Antiqua" w:cs="宋体"/>
        </w:rPr>
      </w:pPr>
      <w:r>
        <w:rPr>
          <w:rFonts w:ascii="Book Antiqua" w:eastAsia="宋体" w:hAnsi="Book Antiqua" w:cs="宋体" w:hint="eastAsia"/>
          <w:lang w:eastAsia="zh-CN"/>
        </w:rPr>
        <w:t>32</w:t>
      </w:r>
      <w:r w:rsidRPr="00DE57DA">
        <w:rPr>
          <w:rFonts w:ascii="Book Antiqua" w:eastAsia="宋体" w:hAnsi="Book Antiqua" w:cs="宋体"/>
        </w:rPr>
        <w:t> </w:t>
      </w:r>
      <w:r w:rsidRPr="00DE57DA">
        <w:rPr>
          <w:rFonts w:ascii="Book Antiqua" w:eastAsia="宋体" w:hAnsi="Book Antiqua" w:cs="宋体"/>
          <w:b/>
          <w:bCs/>
        </w:rPr>
        <w:t>Roh MI</w:t>
      </w:r>
      <w:r w:rsidRPr="00DE57DA">
        <w:rPr>
          <w:rFonts w:ascii="Book Antiqua" w:eastAsia="宋体" w:hAnsi="Book Antiqua" w:cs="宋体"/>
        </w:rPr>
        <w:t>, Kim JH, Kwon OW. Features of optical coherence tomography are predictive of visual outcomes after intravitreal bevacizumab injection for diabetic macular edema. </w:t>
      </w:r>
      <w:r w:rsidRPr="00DE57DA">
        <w:rPr>
          <w:rFonts w:ascii="Book Antiqua" w:eastAsia="宋体" w:hAnsi="Book Antiqua" w:cs="宋体"/>
          <w:i/>
          <w:iCs/>
        </w:rPr>
        <w:t>Ophthalmologica</w:t>
      </w:r>
      <w:r w:rsidRPr="00DE57DA">
        <w:rPr>
          <w:rFonts w:ascii="Book Antiqua" w:eastAsia="宋体" w:hAnsi="Book Antiqua" w:cs="宋体"/>
        </w:rPr>
        <w:t> 2010; </w:t>
      </w:r>
      <w:r w:rsidRPr="00DE57DA">
        <w:rPr>
          <w:rFonts w:ascii="Book Antiqua" w:eastAsia="宋体" w:hAnsi="Book Antiqua" w:cs="宋体"/>
          <w:b/>
          <w:bCs/>
        </w:rPr>
        <w:t>224</w:t>
      </w:r>
      <w:r w:rsidRPr="00DE57DA">
        <w:rPr>
          <w:rFonts w:ascii="Book Antiqua" w:eastAsia="宋体" w:hAnsi="Book Antiqua" w:cs="宋体"/>
        </w:rPr>
        <w:t>: 374-380 [PMID: 20453545 DOI: 10.1159/000313820]</w:t>
      </w:r>
    </w:p>
    <w:p w:rsidR="00AF7CF5" w:rsidRPr="00DE57DA" w:rsidRDefault="00AF7CF5" w:rsidP="00C83631">
      <w:pPr>
        <w:spacing w:line="360" w:lineRule="auto"/>
        <w:jc w:val="both"/>
        <w:rPr>
          <w:rFonts w:ascii="Book Antiqua" w:eastAsia="宋体" w:hAnsi="Book Antiqua" w:cs="宋体"/>
          <w:lang w:eastAsia="zh-CN"/>
        </w:rPr>
      </w:pPr>
    </w:p>
    <w:p w:rsidR="00C07DCF" w:rsidRDefault="00C07DCF" w:rsidP="00C83631">
      <w:pPr>
        <w:spacing w:line="360" w:lineRule="auto"/>
        <w:jc w:val="both"/>
        <w:rPr>
          <w:rFonts w:ascii="Book Antiqua" w:eastAsia="宋体" w:hAnsi="Book Antiqua" w:cs="宋体"/>
          <w:lang w:eastAsia="zh-CN"/>
        </w:rPr>
      </w:pPr>
      <w:r w:rsidRPr="00DE57DA">
        <w:rPr>
          <w:rFonts w:ascii="Book Antiqua" w:eastAsia="宋体" w:hAnsi="Book Antiqua" w:cs="宋体"/>
        </w:rPr>
        <w:t>33 </w:t>
      </w:r>
      <w:r w:rsidRPr="00DE57DA">
        <w:rPr>
          <w:rFonts w:ascii="Book Antiqua" w:eastAsia="宋体" w:hAnsi="Book Antiqua" w:cs="宋体"/>
          <w:b/>
          <w:bCs/>
        </w:rPr>
        <w:t>Scott IU</w:t>
      </w:r>
      <w:r w:rsidRPr="00DE57DA">
        <w:rPr>
          <w:rFonts w:ascii="Book Antiqua" w:eastAsia="宋体" w:hAnsi="Book Antiqua" w:cs="宋体"/>
        </w:rPr>
        <w:t>, Edwards AR, Beck RW, Bressler NM, Chan CK, Elman MJ, Friedman SM, Greven CM, Maturi RK, Pieramici DJ, Shami M, Singerman LJ, Stockdale CR. A phase II randomized clinical trial of intravitreal bevacizumab for diabetic macular edema. </w:t>
      </w:r>
      <w:r w:rsidRPr="00DE57DA">
        <w:rPr>
          <w:rFonts w:ascii="Book Antiqua" w:eastAsia="宋体" w:hAnsi="Book Antiqua" w:cs="宋体"/>
          <w:i/>
          <w:iCs/>
        </w:rPr>
        <w:t>Ophthalmology</w:t>
      </w:r>
      <w:r w:rsidRPr="00DE57DA">
        <w:rPr>
          <w:rFonts w:ascii="Book Antiqua" w:eastAsia="宋体" w:hAnsi="Book Antiqua" w:cs="宋体"/>
        </w:rPr>
        <w:t> 2007; </w:t>
      </w:r>
      <w:r w:rsidRPr="00DE57DA">
        <w:rPr>
          <w:rFonts w:ascii="Book Antiqua" w:eastAsia="宋体" w:hAnsi="Book Antiqua" w:cs="宋体"/>
          <w:b/>
          <w:bCs/>
        </w:rPr>
        <w:t>114</w:t>
      </w:r>
      <w:r w:rsidRPr="00DE57DA">
        <w:rPr>
          <w:rFonts w:ascii="Book Antiqua" w:eastAsia="宋体" w:hAnsi="Book Antiqua" w:cs="宋体"/>
        </w:rPr>
        <w:t>: 1860-1867 [PMID: 17698196 DOI: 10.1016/j.ophtha.2007.05.062]</w:t>
      </w:r>
    </w:p>
    <w:p w:rsidR="00AF7CF5" w:rsidRPr="00DE57DA" w:rsidRDefault="00AF7CF5" w:rsidP="00C83631">
      <w:pPr>
        <w:spacing w:line="360" w:lineRule="auto"/>
        <w:jc w:val="both"/>
        <w:rPr>
          <w:rFonts w:ascii="Book Antiqua" w:eastAsia="宋体" w:hAnsi="Book Antiqua" w:cs="宋体"/>
          <w:lang w:eastAsia="zh-CN"/>
        </w:rPr>
      </w:pPr>
      <w:r w:rsidRPr="00DE57DA">
        <w:rPr>
          <w:rFonts w:ascii="Book Antiqua" w:eastAsia="宋体" w:hAnsi="Book Antiqua" w:cs="宋体"/>
        </w:rPr>
        <w:t>3</w:t>
      </w:r>
      <w:r>
        <w:rPr>
          <w:rFonts w:ascii="Book Antiqua" w:eastAsia="宋体" w:hAnsi="Book Antiqua" w:cs="宋体" w:hint="eastAsia"/>
          <w:lang w:eastAsia="zh-CN"/>
        </w:rPr>
        <w:t>4</w:t>
      </w:r>
      <w:r w:rsidRPr="00DE57DA">
        <w:rPr>
          <w:rFonts w:ascii="Book Antiqua" w:eastAsia="宋体" w:hAnsi="Book Antiqua" w:cs="宋体"/>
        </w:rPr>
        <w:t> </w:t>
      </w:r>
      <w:r w:rsidRPr="00DE57DA">
        <w:rPr>
          <w:rFonts w:ascii="Book Antiqua" w:eastAsia="宋体" w:hAnsi="Book Antiqua" w:cs="宋体"/>
          <w:b/>
          <w:bCs/>
        </w:rPr>
        <w:t>Yilmaz T</w:t>
      </w:r>
      <w:r w:rsidRPr="00DE57DA">
        <w:rPr>
          <w:rFonts w:ascii="Book Antiqua" w:eastAsia="宋体" w:hAnsi="Book Antiqua" w:cs="宋体"/>
        </w:rPr>
        <w:t>, Cordero-Coma M, Gallagher MJ, Teasley LA. Systematic review of intravitreal bevacizumab injection for treatment of primary diabetic macular oedema. </w:t>
      </w:r>
      <w:r w:rsidRPr="00DE57DA">
        <w:rPr>
          <w:rFonts w:ascii="Book Antiqua" w:eastAsia="宋体" w:hAnsi="Book Antiqua" w:cs="宋体"/>
          <w:i/>
          <w:iCs/>
        </w:rPr>
        <w:t>Acta Ophthalmol</w:t>
      </w:r>
      <w:r w:rsidRPr="00DE57DA">
        <w:rPr>
          <w:rFonts w:ascii="Book Antiqua" w:eastAsia="宋体" w:hAnsi="Book Antiqua" w:cs="宋体"/>
        </w:rPr>
        <w:t> 2011; </w:t>
      </w:r>
      <w:r w:rsidRPr="00DE57DA">
        <w:rPr>
          <w:rFonts w:ascii="Book Antiqua" w:eastAsia="宋体" w:hAnsi="Book Antiqua" w:cs="宋体"/>
          <w:b/>
          <w:bCs/>
        </w:rPr>
        <w:t>89</w:t>
      </w:r>
      <w:r w:rsidRPr="00DE57DA">
        <w:rPr>
          <w:rFonts w:ascii="Book Antiqua" w:eastAsia="宋体" w:hAnsi="Book Antiqua" w:cs="宋体"/>
        </w:rPr>
        <w:t>: 709-717 [PMID: 20645926 DOI: 10.1111/j.1755-3768.2010.01918.x]</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3</w:t>
      </w:r>
      <w:r w:rsidR="00AF7CF5">
        <w:rPr>
          <w:rFonts w:ascii="Book Antiqua" w:eastAsia="宋体" w:hAnsi="Book Antiqua" w:cs="宋体" w:hint="eastAsia"/>
          <w:lang w:eastAsia="zh-CN"/>
        </w:rPr>
        <w:t>5</w:t>
      </w:r>
      <w:r w:rsidRPr="00DE57DA">
        <w:rPr>
          <w:rFonts w:ascii="Book Antiqua" w:eastAsia="宋体" w:hAnsi="Book Antiqua" w:cs="宋体"/>
        </w:rPr>
        <w:t> </w:t>
      </w:r>
      <w:r w:rsidRPr="00DE57DA">
        <w:rPr>
          <w:rFonts w:ascii="Book Antiqua" w:eastAsia="宋体" w:hAnsi="Book Antiqua" w:cs="宋体"/>
          <w:b/>
          <w:bCs/>
        </w:rPr>
        <w:t>Arevalo JF</w:t>
      </w:r>
      <w:r w:rsidRPr="00DE57DA">
        <w:rPr>
          <w:rFonts w:ascii="Book Antiqua" w:eastAsia="宋体" w:hAnsi="Book Antiqua" w:cs="宋体"/>
        </w:rPr>
        <w:t>, Sanchez JG, Fromow-Guerra J, Wu L, Berrocal MH, Farah ME, Cardillo J, Rodríguez FJ. Comparison of two doses of primary intravitreal bevacizumab (Avastin) for diffuse diabetic macular edema: results from the Pan-American Collaborative Retina Study Group (PACORES) at 12-month follow-up. </w:t>
      </w:r>
      <w:r w:rsidRPr="00DE57DA">
        <w:rPr>
          <w:rFonts w:ascii="Book Antiqua" w:eastAsia="宋体" w:hAnsi="Book Antiqua" w:cs="宋体"/>
          <w:i/>
          <w:iCs/>
        </w:rPr>
        <w:t>Graefes Arch Clin Exp Ophthalmol</w:t>
      </w:r>
      <w:r w:rsidRPr="00DE57DA">
        <w:rPr>
          <w:rFonts w:ascii="Book Antiqua" w:eastAsia="宋体" w:hAnsi="Book Antiqua" w:cs="宋体"/>
        </w:rPr>
        <w:t> 2009; </w:t>
      </w:r>
      <w:r w:rsidRPr="00DE57DA">
        <w:rPr>
          <w:rFonts w:ascii="Book Antiqua" w:eastAsia="宋体" w:hAnsi="Book Antiqua" w:cs="宋体"/>
          <w:b/>
          <w:bCs/>
        </w:rPr>
        <w:t>247</w:t>
      </w:r>
      <w:r w:rsidRPr="00DE57DA">
        <w:rPr>
          <w:rFonts w:ascii="Book Antiqua" w:eastAsia="宋体" w:hAnsi="Book Antiqua" w:cs="宋体"/>
        </w:rPr>
        <w:t>: 735-743 [PMID: 19189118 DOI: 10.1007/s00417-008-1034-x]</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3</w:t>
      </w:r>
      <w:r w:rsidR="00AF7CF5">
        <w:rPr>
          <w:rFonts w:ascii="Book Antiqua" w:eastAsia="宋体" w:hAnsi="Book Antiqua" w:cs="宋体" w:hint="eastAsia"/>
          <w:lang w:eastAsia="zh-CN"/>
        </w:rPr>
        <w:t>6</w:t>
      </w:r>
      <w:r w:rsidRPr="00DE57DA">
        <w:rPr>
          <w:rFonts w:ascii="Book Antiqua" w:eastAsia="宋体" w:hAnsi="Book Antiqua" w:cs="宋体"/>
        </w:rPr>
        <w:t> </w:t>
      </w:r>
      <w:r w:rsidRPr="00DE57DA">
        <w:rPr>
          <w:rFonts w:ascii="Book Antiqua" w:eastAsia="宋体" w:hAnsi="Book Antiqua" w:cs="宋体"/>
          <w:b/>
          <w:bCs/>
        </w:rPr>
        <w:t>Lam DS</w:t>
      </w:r>
      <w:r w:rsidRPr="00DE57DA">
        <w:rPr>
          <w:rFonts w:ascii="Book Antiqua" w:eastAsia="宋体" w:hAnsi="Book Antiqua" w:cs="宋体"/>
        </w:rPr>
        <w:t>, Lai TY, Lee VY, Chan CK, Liu DT, Mohamed S, Li CL. Efficacy of 1.25 MG versus 2.5 MG intravitreal bevacizumab for diabetic macular edema: six-month results of a randomized controlled trial. </w:t>
      </w:r>
      <w:r w:rsidRPr="00DE57DA">
        <w:rPr>
          <w:rFonts w:ascii="Book Antiqua" w:eastAsia="宋体" w:hAnsi="Book Antiqua" w:cs="宋体"/>
          <w:i/>
          <w:iCs/>
        </w:rPr>
        <w:t>Retina</w:t>
      </w:r>
      <w:r w:rsidRPr="00DE57DA">
        <w:rPr>
          <w:rFonts w:ascii="Book Antiqua" w:eastAsia="宋体" w:hAnsi="Book Antiqua" w:cs="宋体"/>
        </w:rPr>
        <w:t> 2009; </w:t>
      </w:r>
      <w:r w:rsidRPr="00DE57DA">
        <w:rPr>
          <w:rFonts w:ascii="Book Antiqua" w:eastAsia="宋体" w:hAnsi="Book Antiqua" w:cs="宋体"/>
          <w:b/>
          <w:bCs/>
        </w:rPr>
        <w:t>29</w:t>
      </w:r>
      <w:r w:rsidRPr="00DE57DA">
        <w:rPr>
          <w:rFonts w:ascii="Book Antiqua" w:eastAsia="宋体" w:hAnsi="Book Antiqua" w:cs="宋体"/>
        </w:rPr>
        <w:t>: 292-299 [PMID: 19287286 DOI: 10.1097/IAE.0b013e31819a2d61]</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3</w:t>
      </w:r>
      <w:r w:rsidR="00AF7CF5">
        <w:rPr>
          <w:rFonts w:ascii="Book Antiqua" w:eastAsia="宋体" w:hAnsi="Book Antiqua" w:cs="宋体" w:hint="eastAsia"/>
          <w:lang w:eastAsia="zh-CN"/>
        </w:rPr>
        <w:t>7</w:t>
      </w:r>
      <w:r w:rsidRPr="00DE57DA">
        <w:rPr>
          <w:rFonts w:ascii="Book Antiqua" w:eastAsia="宋体" w:hAnsi="Book Antiqua" w:cs="宋体"/>
        </w:rPr>
        <w:t> </w:t>
      </w:r>
      <w:r w:rsidRPr="00DE57DA">
        <w:rPr>
          <w:rFonts w:ascii="Book Antiqua" w:eastAsia="宋体" w:hAnsi="Book Antiqua" w:cs="宋体"/>
          <w:b/>
          <w:bCs/>
        </w:rPr>
        <w:t>Haritoglou C</w:t>
      </w:r>
      <w:r w:rsidRPr="00DE57DA">
        <w:rPr>
          <w:rFonts w:ascii="Book Antiqua" w:eastAsia="宋体" w:hAnsi="Book Antiqua" w:cs="宋体"/>
        </w:rPr>
        <w:t>, Kook D, Neubauer A, Wolf A, Priglinger S, Strauss R, Gandorfer A, Ulbig M, Kampik A. Intravitreal bevacizumab (Avastin) therapy for persistent diffuse diabetic macular edema. </w:t>
      </w:r>
      <w:r w:rsidRPr="00DE57DA">
        <w:rPr>
          <w:rFonts w:ascii="Book Antiqua" w:eastAsia="宋体" w:hAnsi="Book Antiqua" w:cs="宋体"/>
          <w:i/>
          <w:iCs/>
        </w:rPr>
        <w:t>Retina</w:t>
      </w:r>
      <w:r w:rsidRPr="00DE57DA">
        <w:rPr>
          <w:rFonts w:ascii="Book Antiqua" w:eastAsia="宋体" w:hAnsi="Book Antiqua" w:cs="宋体"/>
        </w:rPr>
        <w:t> </w:t>
      </w:r>
      <w:r>
        <w:rPr>
          <w:rFonts w:ascii="Book Antiqua" w:eastAsia="宋体" w:hAnsi="Book Antiqua" w:cs="宋体" w:hint="eastAsia"/>
        </w:rPr>
        <w:t>2006</w:t>
      </w:r>
      <w:r w:rsidRPr="00DE57DA">
        <w:rPr>
          <w:rFonts w:ascii="Book Antiqua" w:eastAsia="宋体" w:hAnsi="Book Antiqua" w:cs="宋体"/>
        </w:rPr>
        <w:t>; </w:t>
      </w:r>
      <w:r w:rsidRPr="00DE57DA">
        <w:rPr>
          <w:rFonts w:ascii="Book Antiqua" w:eastAsia="宋体" w:hAnsi="Book Antiqua" w:cs="宋体"/>
          <w:b/>
          <w:bCs/>
        </w:rPr>
        <w:t>26</w:t>
      </w:r>
      <w:r w:rsidRPr="00DE57DA">
        <w:rPr>
          <w:rFonts w:ascii="Book Antiqua" w:eastAsia="宋体" w:hAnsi="Book Antiqua" w:cs="宋体"/>
        </w:rPr>
        <w:t>: 999-1005 [PMID: 17151486 DOI: 10.1097/01.iae.0000247165.38655.bf]</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3</w:t>
      </w:r>
      <w:r w:rsidR="00AF7CF5">
        <w:rPr>
          <w:rFonts w:ascii="Book Antiqua" w:eastAsia="宋体" w:hAnsi="Book Antiqua" w:cs="宋体" w:hint="eastAsia"/>
          <w:lang w:eastAsia="zh-CN"/>
        </w:rPr>
        <w:t>8</w:t>
      </w:r>
      <w:r w:rsidRPr="00DE57DA">
        <w:rPr>
          <w:rFonts w:ascii="Book Antiqua" w:eastAsia="宋体" w:hAnsi="Book Antiqua" w:cs="宋体"/>
        </w:rPr>
        <w:t> </w:t>
      </w:r>
      <w:r w:rsidRPr="00DE57DA">
        <w:rPr>
          <w:rFonts w:ascii="Book Antiqua" w:eastAsia="宋体" w:hAnsi="Book Antiqua" w:cs="宋体"/>
          <w:b/>
          <w:bCs/>
        </w:rPr>
        <w:t>Kook D</w:t>
      </w:r>
      <w:r w:rsidRPr="00DE57DA">
        <w:rPr>
          <w:rFonts w:ascii="Book Antiqua" w:eastAsia="宋体" w:hAnsi="Book Antiqua" w:cs="宋体"/>
        </w:rPr>
        <w:t>, Wolf A, Kreutzer T, Neubauer A, Strauss R, Ulbig M, Kampik A, Haritoglou C. Long-term effect of intravitreal bevacizumab (avastin) in patients with chronic diffuse diabetic macular edema. </w:t>
      </w:r>
      <w:r w:rsidRPr="00DE57DA">
        <w:rPr>
          <w:rFonts w:ascii="Book Antiqua" w:eastAsia="宋体" w:hAnsi="Book Antiqua" w:cs="宋体"/>
          <w:i/>
          <w:iCs/>
        </w:rPr>
        <w:t>Retina</w:t>
      </w:r>
      <w:r w:rsidRPr="00DE57DA">
        <w:rPr>
          <w:rFonts w:ascii="Book Antiqua" w:eastAsia="宋体" w:hAnsi="Book Antiqua" w:cs="宋体"/>
        </w:rPr>
        <w:t> 2008; </w:t>
      </w:r>
      <w:r w:rsidRPr="00DE57DA">
        <w:rPr>
          <w:rFonts w:ascii="Book Antiqua" w:eastAsia="宋体" w:hAnsi="Book Antiqua" w:cs="宋体"/>
          <w:b/>
          <w:bCs/>
        </w:rPr>
        <w:t>28</w:t>
      </w:r>
      <w:r w:rsidRPr="00DE57DA">
        <w:rPr>
          <w:rFonts w:ascii="Book Antiqua" w:eastAsia="宋体" w:hAnsi="Book Antiqua" w:cs="宋体"/>
        </w:rPr>
        <w:t>: 1053-1060 [PMID: 18779710 DOI: 10.1097/IAE.0b013e318176de48]</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3</w:t>
      </w:r>
      <w:r w:rsidR="00AF7CF5">
        <w:rPr>
          <w:rFonts w:ascii="Book Antiqua" w:eastAsia="宋体" w:hAnsi="Book Antiqua" w:cs="宋体" w:hint="eastAsia"/>
          <w:lang w:eastAsia="zh-CN"/>
        </w:rPr>
        <w:t>9</w:t>
      </w:r>
      <w:r w:rsidRPr="00A750C7">
        <w:rPr>
          <w:rStyle w:val="apple-converted-space"/>
          <w:rFonts w:ascii="Book Antiqua" w:hAnsi="Book Antiqua"/>
          <w:color w:val="000000"/>
        </w:rPr>
        <w:t> </w:t>
      </w:r>
      <w:r w:rsidRPr="00A750C7">
        <w:rPr>
          <w:rFonts w:ascii="Book Antiqua" w:hAnsi="Book Antiqua"/>
          <w:b/>
          <w:bCs/>
          <w:color w:val="000000"/>
        </w:rPr>
        <w:t>Bonini-Filho M</w:t>
      </w:r>
      <w:r w:rsidRPr="00A750C7">
        <w:rPr>
          <w:rFonts w:ascii="Book Antiqua" w:hAnsi="Book Antiqua"/>
          <w:color w:val="000000"/>
        </w:rPr>
        <w:t>, Costa RA, Calucci D, Jorge R, Melo LA, Scott IU. Intravitreal bevacizumab for diabetic macular edema associated with severe capillary loss: one-year results of a pilot study.</w:t>
      </w:r>
      <w:r w:rsidRPr="00A750C7">
        <w:rPr>
          <w:rStyle w:val="apple-converted-space"/>
          <w:rFonts w:ascii="Book Antiqua" w:hAnsi="Book Antiqua"/>
          <w:color w:val="000000"/>
        </w:rPr>
        <w:t> </w:t>
      </w:r>
      <w:r w:rsidRPr="00A750C7">
        <w:rPr>
          <w:rFonts w:ascii="Book Antiqua" w:hAnsi="Book Antiqua"/>
          <w:i/>
          <w:iCs/>
          <w:color w:val="000000"/>
        </w:rPr>
        <w:t>Am J Ophthalmol</w:t>
      </w:r>
      <w:r w:rsidRPr="00A750C7">
        <w:rPr>
          <w:rStyle w:val="apple-converted-space"/>
          <w:rFonts w:ascii="Book Antiqua" w:hAnsi="Book Antiqua"/>
          <w:color w:val="000000"/>
        </w:rPr>
        <w:t> </w:t>
      </w:r>
      <w:r w:rsidRPr="00A750C7">
        <w:rPr>
          <w:rFonts w:ascii="Book Antiqua" w:hAnsi="Book Antiqua"/>
          <w:color w:val="000000"/>
        </w:rPr>
        <w:t>2009;</w:t>
      </w:r>
      <w:r w:rsidRPr="00A750C7">
        <w:rPr>
          <w:rStyle w:val="apple-converted-space"/>
          <w:rFonts w:ascii="Book Antiqua" w:hAnsi="Book Antiqua"/>
          <w:color w:val="000000"/>
        </w:rPr>
        <w:t> </w:t>
      </w:r>
      <w:r w:rsidRPr="00A750C7">
        <w:rPr>
          <w:rFonts w:ascii="Book Antiqua" w:hAnsi="Book Antiqua"/>
          <w:b/>
          <w:bCs/>
          <w:color w:val="000000"/>
        </w:rPr>
        <w:t>147</w:t>
      </w:r>
      <w:r w:rsidRPr="00A750C7">
        <w:rPr>
          <w:rFonts w:ascii="Book Antiqua" w:hAnsi="Book Antiqua"/>
          <w:color w:val="000000"/>
        </w:rPr>
        <w:t>: 1022-130, 1022-130, [PMID: 19327746]</w:t>
      </w:r>
    </w:p>
    <w:p w:rsidR="00C07DCF" w:rsidRPr="00A750C7" w:rsidRDefault="00AF7CF5" w:rsidP="00C83631">
      <w:pPr>
        <w:spacing w:line="360" w:lineRule="auto"/>
        <w:jc w:val="both"/>
        <w:rPr>
          <w:rFonts w:ascii="Book Antiqua" w:eastAsia="宋体" w:hAnsi="Book Antiqua" w:cs="宋体"/>
        </w:rPr>
      </w:pPr>
      <w:r>
        <w:rPr>
          <w:rFonts w:ascii="Book Antiqua" w:eastAsiaTheme="minorEastAsia" w:hAnsi="Book Antiqua" w:hint="eastAsia"/>
          <w:color w:val="000000"/>
          <w:lang w:eastAsia="zh-CN"/>
        </w:rPr>
        <w:lastRenderedPageBreak/>
        <w:t>40</w:t>
      </w:r>
      <w:r w:rsidR="00C07DCF" w:rsidRPr="00A750C7">
        <w:rPr>
          <w:rStyle w:val="apple-converted-space"/>
          <w:rFonts w:ascii="Book Antiqua" w:hAnsi="Book Antiqua"/>
          <w:color w:val="000000"/>
        </w:rPr>
        <w:t> </w:t>
      </w:r>
      <w:r w:rsidR="00C07DCF" w:rsidRPr="00A750C7">
        <w:rPr>
          <w:rFonts w:ascii="Book Antiqua" w:hAnsi="Book Antiqua"/>
          <w:b/>
          <w:bCs/>
          <w:color w:val="000000"/>
        </w:rPr>
        <w:t>Michaelides M</w:t>
      </w:r>
      <w:r w:rsidR="00C07DCF" w:rsidRPr="00A750C7">
        <w:rPr>
          <w:rFonts w:ascii="Book Antiqua" w:hAnsi="Book Antiqua"/>
          <w:color w:val="000000"/>
        </w:rPr>
        <w:t>, Kaines A, Hamilton RD, Fraser-Bell S, Rajendram R, Quhill F, Boos CJ, Xing W, Egan C, Peto T, Bunce C, Leslie RD, Hykin PG. A prospective randomized trial of intravitreal bevacizumab or laser therapy in the management of diabetic macular edema (BOLT study) 12-month data: report 2.</w:t>
      </w:r>
      <w:r w:rsidR="00C07DCF" w:rsidRPr="00A750C7">
        <w:rPr>
          <w:rStyle w:val="apple-converted-space"/>
          <w:rFonts w:ascii="Book Antiqua" w:hAnsi="Book Antiqua"/>
          <w:color w:val="000000"/>
        </w:rPr>
        <w:t> </w:t>
      </w:r>
      <w:r w:rsidR="00C07DCF" w:rsidRPr="00A750C7">
        <w:rPr>
          <w:rFonts w:ascii="Book Antiqua" w:hAnsi="Book Antiqua"/>
          <w:i/>
          <w:iCs/>
          <w:color w:val="000000"/>
        </w:rPr>
        <w:t>Ophthalmology</w:t>
      </w:r>
      <w:r w:rsidR="00C07DCF" w:rsidRPr="00A750C7">
        <w:rPr>
          <w:rStyle w:val="apple-converted-space"/>
          <w:rFonts w:ascii="Book Antiqua" w:hAnsi="Book Antiqua"/>
          <w:color w:val="000000"/>
        </w:rPr>
        <w:t> </w:t>
      </w:r>
      <w:r w:rsidR="00C07DCF" w:rsidRPr="00A750C7">
        <w:rPr>
          <w:rFonts w:ascii="Book Antiqua" w:hAnsi="Book Antiqua"/>
          <w:color w:val="000000"/>
        </w:rPr>
        <w:t>2010;</w:t>
      </w:r>
      <w:r w:rsidR="00C07DCF" w:rsidRPr="00A750C7">
        <w:rPr>
          <w:rStyle w:val="apple-converted-space"/>
          <w:rFonts w:ascii="Book Antiqua" w:hAnsi="Book Antiqua"/>
          <w:color w:val="000000"/>
        </w:rPr>
        <w:t> </w:t>
      </w:r>
      <w:r w:rsidR="00C07DCF" w:rsidRPr="00A750C7">
        <w:rPr>
          <w:rFonts w:ascii="Book Antiqua" w:hAnsi="Book Antiqua"/>
          <w:b/>
          <w:bCs/>
          <w:color w:val="000000"/>
        </w:rPr>
        <w:t>117</w:t>
      </w:r>
      <w:r w:rsidR="00C07DCF" w:rsidRPr="00A750C7">
        <w:rPr>
          <w:rFonts w:ascii="Book Antiqua" w:hAnsi="Book Antiqua"/>
          <w:color w:val="000000"/>
        </w:rPr>
        <w:t>: 1078-1086.e2 [PMID: 20416952]</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4</w:t>
      </w:r>
      <w:r w:rsidR="00AF7CF5">
        <w:rPr>
          <w:rFonts w:ascii="Book Antiqua" w:eastAsia="宋体" w:hAnsi="Book Antiqua" w:cs="宋体" w:hint="eastAsia"/>
          <w:lang w:eastAsia="zh-CN"/>
        </w:rPr>
        <w:t>1</w:t>
      </w:r>
      <w:r w:rsidRPr="00DE57DA">
        <w:rPr>
          <w:rFonts w:ascii="Book Antiqua" w:eastAsia="宋体" w:hAnsi="Book Antiqua" w:cs="宋体"/>
        </w:rPr>
        <w:t> </w:t>
      </w:r>
      <w:r w:rsidRPr="00DE57DA">
        <w:rPr>
          <w:rFonts w:ascii="Book Antiqua" w:eastAsia="宋体" w:hAnsi="Book Antiqua" w:cs="宋体"/>
          <w:b/>
          <w:bCs/>
        </w:rPr>
        <w:t>Rajendram R</w:t>
      </w:r>
      <w:r w:rsidRPr="00DE57DA">
        <w:rPr>
          <w:rFonts w:ascii="Book Antiqua" w:eastAsia="宋体" w:hAnsi="Book Antiqua" w:cs="宋体"/>
        </w:rPr>
        <w:t>, Fraser-Bell S, Kaines A, Michaelides M, Hamilton RD, Esposti SD, Peto T, Egan C, Bunce C, Leslie RD, Hykin PG. A 2-year prospective randomized controlled trial of intravitreal bevacizumab or laser therapy (BOLT) in the management of diabetic macular edema: 24-month data: report 3. </w:t>
      </w:r>
      <w:r w:rsidRPr="00DE57DA">
        <w:rPr>
          <w:rFonts w:ascii="Book Antiqua" w:eastAsia="宋体" w:hAnsi="Book Antiqua" w:cs="宋体"/>
          <w:i/>
          <w:iCs/>
        </w:rPr>
        <w:t>Arch Ophthalmol</w:t>
      </w:r>
      <w:r w:rsidRPr="00DE57DA">
        <w:rPr>
          <w:rFonts w:ascii="Book Antiqua" w:eastAsia="宋体" w:hAnsi="Book Antiqua" w:cs="宋体"/>
        </w:rPr>
        <w:t> 2012; </w:t>
      </w:r>
      <w:r w:rsidRPr="00DE57DA">
        <w:rPr>
          <w:rFonts w:ascii="Book Antiqua" w:eastAsia="宋体" w:hAnsi="Book Antiqua" w:cs="宋体"/>
          <w:b/>
          <w:bCs/>
        </w:rPr>
        <w:t>130</w:t>
      </w:r>
      <w:r w:rsidRPr="00DE57DA">
        <w:rPr>
          <w:rFonts w:ascii="Book Antiqua" w:eastAsia="宋体" w:hAnsi="Book Antiqua" w:cs="宋体"/>
        </w:rPr>
        <w:t>: 972-979 [PMID: 22491395]</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4</w:t>
      </w:r>
      <w:r w:rsidR="00AF7CF5">
        <w:rPr>
          <w:rFonts w:ascii="Book Antiqua" w:eastAsia="宋体" w:hAnsi="Book Antiqua" w:cs="宋体" w:hint="eastAsia"/>
          <w:lang w:eastAsia="zh-CN"/>
        </w:rPr>
        <w:t>2</w:t>
      </w:r>
      <w:r w:rsidRPr="00DE57DA">
        <w:rPr>
          <w:rFonts w:ascii="Book Antiqua" w:eastAsia="宋体" w:hAnsi="Book Antiqua" w:cs="宋体"/>
        </w:rPr>
        <w:t> </w:t>
      </w:r>
      <w:r w:rsidRPr="00DE57DA">
        <w:rPr>
          <w:rFonts w:ascii="Book Antiqua" w:eastAsia="宋体" w:hAnsi="Book Antiqua" w:cs="宋体"/>
          <w:b/>
          <w:bCs/>
        </w:rPr>
        <w:t>Faghihi H</w:t>
      </w:r>
      <w:r w:rsidRPr="00DE57DA">
        <w:rPr>
          <w:rFonts w:ascii="Book Antiqua" w:eastAsia="宋体" w:hAnsi="Book Antiqua" w:cs="宋体"/>
        </w:rPr>
        <w:t>, Roohipoor R, Mohammadi SF, Hojat-Jalali K, Mirshahi A, Lashay A, Piri N, Faghihi Sh. Intravitreal bevacizumab versus combined bevacizumab-triamcinolone versus macular laser photocoagulation in diabetic macular edema. </w:t>
      </w:r>
      <w:r w:rsidRPr="00DE57DA">
        <w:rPr>
          <w:rFonts w:ascii="Book Antiqua" w:eastAsia="宋体" w:hAnsi="Book Antiqua" w:cs="宋体"/>
          <w:i/>
          <w:iCs/>
        </w:rPr>
        <w:t>Eur J Ophthalmol</w:t>
      </w:r>
      <w:r w:rsidRPr="00DE57DA">
        <w:rPr>
          <w:rFonts w:ascii="Book Antiqua" w:eastAsia="宋体" w:hAnsi="Book Antiqua" w:cs="宋体"/>
        </w:rPr>
        <w:t> </w:t>
      </w:r>
      <w:r>
        <w:rPr>
          <w:rFonts w:ascii="Book Antiqua" w:eastAsia="宋体" w:hAnsi="Book Antiqua" w:cs="宋体" w:hint="eastAsia"/>
        </w:rPr>
        <w:t>2008</w:t>
      </w:r>
      <w:r w:rsidRPr="00DE57DA">
        <w:rPr>
          <w:rFonts w:ascii="Book Antiqua" w:eastAsia="宋体" w:hAnsi="Book Antiqua" w:cs="宋体"/>
        </w:rPr>
        <w:t>; </w:t>
      </w:r>
      <w:r w:rsidRPr="00DE57DA">
        <w:rPr>
          <w:rFonts w:ascii="Book Antiqua" w:eastAsia="宋体" w:hAnsi="Book Antiqua" w:cs="宋体"/>
          <w:b/>
          <w:bCs/>
        </w:rPr>
        <w:t>18</w:t>
      </w:r>
      <w:r w:rsidRPr="00DE57DA">
        <w:rPr>
          <w:rFonts w:ascii="Book Antiqua" w:eastAsia="宋体" w:hAnsi="Book Antiqua" w:cs="宋体"/>
        </w:rPr>
        <w:t>: 941-948 [PMID: 18988166]</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4</w:t>
      </w:r>
      <w:r w:rsidR="00AF7CF5">
        <w:rPr>
          <w:rFonts w:ascii="Book Antiqua" w:eastAsia="宋体" w:hAnsi="Book Antiqua" w:cs="宋体" w:hint="eastAsia"/>
          <w:lang w:eastAsia="zh-CN"/>
        </w:rPr>
        <w:t>3</w:t>
      </w:r>
      <w:r w:rsidRPr="00DE57DA">
        <w:rPr>
          <w:rFonts w:ascii="Book Antiqua" w:eastAsia="宋体" w:hAnsi="Book Antiqua" w:cs="宋体"/>
        </w:rPr>
        <w:t> </w:t>
      </w:r>
      <w:r w:rsidRPr="00DE57DA">
        <w:rPr>
          <w:rFonts w:ascii="Book Antiqua" w:eastAsia="宋体" w:hAnsi="Book Antiqua" w:cs="宋体"/>
          <w:b/>
          <w:bCs/>
        </w:rPr>
        <w:t>Soheilian M</w:t>
      </w:r>
      <w:r w:rsidRPr="00DE57DA">
        <w:rPr>
          <w:rFonts w:ascii="Book Antiqua" w:eastAsia="宋体" w:hAnsi="Book Antiqua" w:cs="宋体"/>
        </w:rPr>
        <w:t>, Ramezani A, Obudi A, Bijanzadeh B, Salehipour M, Yaseri M, Ahmadieh H, Dehghan MH, Azarmina M, Moradian S, Peyman GA. Randomized trial of intravitreal bevacizumab alone or combined with triamcinolone versus macular photocoagulation in diabetic macular edema. </w:t>
      </w:r>
      <w:r w:rsidRPr="00DE57DA">
        <w:rPr>
          <w:rFonts w:ascii="Book Antiqua" w:eastAsia="宋体" w:hAnsi="Book Antiqua" w:cs="宋体"/>
          <w:i/>
          <w:iCs/>
        </w:rPr>
        <w:t>Ophthalmology</w:t>
      </w:r>
      <w:r w:rsidRPr="00DE57DA">
        <w:rPr>
          <w:rFonts w:ascii="Book Antiqua" w:eastAsia="宋体" w:hAnsi="Book Antiqua" w:cs="宋体"/>
        </w:rPr>
        <w:t> 2009; </w:t>
      </w:r>
      <w:r w:rsidRPr="00DE57DA">
        <w:rPr>
          <w:rFonts w:ascii="Book Antiqua" w:eastAsia="宋体" w:hAnsi="Book Antiqua" w:cs="宋体"/>
          <w:b/>
          <w:bCs/>
        </w:rPr>
        <w:t>116</w:t>
      </w:r>
      <w:r w:rsidRPr="00DE57DA">
        <w:rPr>
          <w:rFonts w:ascii="Book Antiqua" w:eastAsia="宋体" w:hAnsi="Book Antiqua" w:cs="宋体"/>
        </w:rPr>
        <w:t>: 1142-1150 [PMID: 19376585 DOI: 10.1016/j.ophtha.2009.01.011]</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4</w:t>
      </w:r>
      <w:r w:rsidR="00AF7CF5">
        <w:rPr>
          <w:rFonts w:ascii="Book Antiqua" w:eastAsia="宋体" w:hAnsi="Book Antiqua" w:cs="宋体" w:hint="eastAsia"/>
          <w:lang w:eastAsia="zh-CN"/>
        </w:rPr>
        <w:t>4</w:t>
      </w:r>
      <w:r w:rsidRPr="00DE57DA">
        <w:rPr>
          <w:rFonts w:ascii="Book Antiqua" w:eastAsia="宋体" w:hAnsi="Book Antiqua" w:cs="宋体"/>
        </w:rPr>
        <w:t> </w:t>
      </w:r>
      <w:r w:rsidRPr="00DE57DA">
        <w:rPr>
          <w:rFonts w:ascii="Book Antiqua" w:eastAsia="宋体" w:hAnsi="Book Antiqua" w:cs="宋体"/>
          <w:b/>
          <w:bCs/>
        </w:rPr>
        <w:t>Wu PC</w:t>
      </w:r>
      <w:r w:rsidRPr="00DE57DA">
        <w:rPr>
          <w:rFonts w:ascii="Book Antiqua" w:eastAsia="宋体" w:hAnsi="Book Antiqua" w:cs="宋体"/>
        </w:rPr>
        <w:t>, Lai CH, Chen CL, Kuo CN. Optical coherence tomographic patterns in diabetic macula edema can predict the effects of intravitreal bevacizumab injection as primary treatment. </w:t>
      </w:r>
      <w:r w:rsidRPr="00DE57DA">
        <w:rPr>
          <w:rFonts w:ascii="Book Antiqua" w:eastAsia="宋体" w:hAnsi="Book Antiqua" w:cs="宋体"/>
          <w:i/>
          <w:iCs/>
        </w:rPr>
        <w:t>J Ocul Pharmacol Ther</w:t>
      </w:r>
      <w:r w:rsidRPr="00DE57DA">
        <w:rPr>
          <w:rFonts w:ascii="Book Antiqua" w:eastAsia="宋体" w:hAnsi="Book Antiqua" w:cs="宋体"/>
        </w:rPr>
        <w:t> 2012; </w:t>
      </w:r>
      <w:r w:rsidRPr="00DE57DA">
        <w:rPr>
          <w:rFonts w:ascii="Book Antiqua" w:eastAsia="宋体" w:hAnsi="Book Antiqua" w:cs="宋体"/>
          <w:b/>
          <w:bCs/>
        </w:rPr>
        <w:t>28</w:t>
      </w:r>
      <w:r w:rsidRPr="00DE57DA">
        <w:rPr>
          <w:rFonts w:ascii="Book Antiqua" w:eastAsia="宋体" w:hAnsi="Book Antiqua" w:cs="宋体"/>
        </w:rPr>
        <w:t>: 59-64 [PMID: 21992557 DOI: 10.1089/jop.2011.0070]</w:t>
      </w:r>
    </w:p>
    <w:p w:rsidR="00C07DCF" w:rsidRPr="00E03113" w:rsidRDefault="00C07DCF" w:rsidP="00C83631">
      <w:pPr>
        <w:spacing w:line="360" w:lineRule="auto"/>
        <w:jc w:val="both"/>
        <w:rPr>
          <w:rFonts w:ascii="Book Antiqua" w:eastAsia="宋体" w:hAnsi="Book Antiqua" w:cs="宋体"/>
        </w:rPr>
      </w:pPr>
      <w:r w:rsidRPr="00E03113">
        <w:rPr>
          <w:rFonts w:ascii="Book Antiqua" w:hAnsi="Book Antiqua"/>
          <w:color w:val="000000"/>
        </w:rPr>
        <w:t>45</w:t>
      </w:r>
      <w:r w:rsidRPr="00E03113">
        <w:rPr>
          <w:rStyle w:val="apple-converted-space"/>
          <w:rFonts w:ascii="Book Antiqua" w:hAnsi="Book Antiqua"/>
          <w:color w:val="000000"/>
        </w:rPr>
        <w:t> </w:t>
      </w:r>
      <w:r w:rsidRPr="00E03113">
        <w:rPr>
          <w:rFonts w:ascii="Book Antiqua" w:hAnsi="Book Antiqua"/>
          <w:b/>
          <w:bCs/>
          <w:color w:val="000000"/>
        </w:rPr>
        <w:t>Arevalo JF</w:t>
      </w:r>
      <w:r w:rsidRPr="00E03113">
        <w:rPr>
          <w:rFonts w:ascii="Book Antiqua" w:hAnsi="Book Antiqua"/>
          <w:color w:val="000000"/>
        </w:rPr>
        <w:t>, Sanchez JG, Wu L, Maia M, Alezzandrini AA, Brito M, Bonafonte S, Lujan S, Diaz-Llopis M, Restrepo N, Rodríguez FJ, Udaondo-Mirete P. Primary intravitreal bevacizumab for diffuse diabetic macular edema: the Pan-American Collaborative Retina Study Group at 24 months.</w:t>
      </w:r>
      <w:r w:rsidRPr="00E03113">
        <w:rPr>
          <w:rStyle w:val="apple-converted-space"/>
          <w:rFonts w:ascii="Book Antiqua" w:hAnsi="Book Antiqua"/>
          <w:color w:val="000000"/>
        </w:rPr>
        <w:t> </w:t>
      </w:r>
      <w:r w:rsidRPr="00E03113">
        <w:rPr>
          <w:rFonts w:ascii="Book Antiqua" w:hAnsi="Book Antiqua"/>
          <w:i/>
          <w:iCs/>
          <w:color w:val="000000"/>
        </w:rPr>
        <w:t>Ophthalmology</w:t>
      </w:r>
      <w:r w:rsidRPr="00E03113">
        <w:rPr>
          <w:rStyle w:val="apple-converted-space"/>
          <w:rFonts w:ascii="Book Antiqua" w:hAnsi="Book Antiqua"/>
          <w:color w:val="000000"/>
        </w:rPr>
        <w:t> </w:t>
      </w:r>
      <w:r w:rsidRPr="00E03113">
        <w:rPr>
          <w:rFonts w:ascii="Book Antiqua" w:hAnsi="Book Antiqua"/>
          <w:color w:val="000000"/>
        </w:rPr>
        <w:t>2009;</w:t>
      </w:r>
      <w:r w:rsidRPr="00E03113">
        <w:rPr>
          <w:rStyle w:val="apple-converted-space"/>
          <w:rFonts w:ascii="Book Antiqua" w:hAnsi="Book Antiqua"/>
          <w:color w:val="000000"/>
        </w:rPr>
        <w:t> </w:t>
      </w:r>
      <w:r w:rsidRPr="00E03113">
        <w:rPr>
          <w:rFonts w:ascii="Book Antiqua" w:hAnsi="Book Antiqua"/>
          <w:b/>
          <w:bCs/>
          <w:color w:val="000000"/>
        </w:rPr>
        <w:t>116</w:t>
      </w:r>
      <w:r w:rsidRPr="00E03113">
        <w:rPr>
          <w:rFonts w:ascii="Book Antiqua" w:hAnsi="Book Antiqua"/>
          <w:color w:val="000000"/>
        </w:rPr>
        <w:t>: 1488-197, 1497.e1 [PMID: 19545900]</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46 </w:t>
      </w:r>
      <w:r w:rsidRPr="00DE57DA">
        <w:rPr>
          <w:rFonts w:ascii="Book Antiqua" w:eastAsia="宋体" w:hAnsi="Book Antiqua" w:cs="宋体"/>
          <w:b/>
          <w:bCs/>
        </w:rPr>
        <w:t>Wu L</w:t>
      </w:r>
      <w:r w:rsidRPr="00DE57DA">
        <w:rPr>
          <w:rFonts w:ascii="Book Antiqua" w:eastAsia="宋体" w:hAnsi="Book Antiqua" w:cs="宋体"/>
        </w:rPr>
        <w:t xml:space="preserve">, Martínez-Castellanos MA, Quiroz-Mercado H, Arevalo JF, Berrocal MH, Farah ME, Maia M, Roca JA, Rodriguez FJ. Twelve-month safety of intravitreal injections of bevacizumab (Avastin): results of the Pan-American </w:t>
      </w:r>
      <w:r w:rsidRPr="00DE57DA">
        <w:rPr>
          <w:rFonts w:ascii="Book Antiqua" w:eastAsia="宋体" w:hAnsi="Book Antiqua" w:cs="宋体"/>
        </w:rPr>
        <w:lastRenderedPageBreak/>
        <w:t>Collaborative Retina Study Group (PACORES). </w:t>
      </w:r>
      <w:r w:rsidRPr="00DE57DA">
        <w:rPr>
          <w:rFonts w:ascii="Book Antiqua" w:eastAsia="宋体" w:hAnsi="Book Antiqua" w:cs="宋体"/>
          <w:i/>
          <w:iCs/>
        </w:rPr>
        <w:t>Graefes Arch Clin Exp Ophthalmol</w:t>
      </w:r>
      <w:r w:rsidRPr="00DE57DA">
        <w:rPr>
          <w:rFonts w:ascii="Book Antiqua" w:eastAsia="宋体" w:hAnsi="Book Antiqua" w:cs="宋体"/>
        </w:rPr>
        <w:t> 2008; </w:t>
      </w:r>
      <w:r w:rsidRPr="00DE57DA">
        <w:rPr>
          <w:rFonts w:ascii="Book Antiqua" w:eastAsia="宋体" w:hAnsi="Book Antiqua" w:cs="宋体"/>
          <w:b/>
          <w:bCs/>
        </w:rPr>
        <w:t>246</w:t>
      </w:r>
      <w:r w:rsidRPr="00DE57DA">
        <w:rPr>
          <w:rFonts w:ascii="Book Antiqua" w:eastAsia="宋体" w:hAnsi="Book Antiqua" w:cs="宋体"/>
        </w:rPr>
        <w:t>: 81-87 [PMID: 17674014 DOI: 10.1007/s00417-007-0660-z]</w:t>
      </w:r>
    </w:p>
    <w:p w:rsidR="00C07DCF" w:rsidRPr="00DE57DA" w:rsidRDefault="00C07DCF" w:rsidP="00C83631">
      <w:pPr>
        <w:spacing w:line="360" w:lineRule="auto"/>
        <w:jc w:val="both"/>
        <w:rPr>
          <w:rFonts w:ascii="Book Antiqua" w:eastAsia="宋体" w:hAnsi="Book Antiqua" w:cs="宋体"/>
        </w:rPr>
      </w:pPr>
      <w:r w:rsidRPr="00DE57DA">
        <w:rPr>
          <w:rFonts w:ascii="Book Antiqua" w:eastAsia="宋体" w:hAnsi="Book Antiqua" w:cs="宋体"/>
        </w:rPr>
        <w:t>47 </w:t>
      </w:r>
      <w:r w:rsidRPr="00DE57DA">
        <w:rPr>
          <w:rFonts w:ascii="Book Antiqua" w:eastAsia="宋体" w:hAnsi="Book Antiqua" w:cs="宋体"/>
          <w:b/>
          <w:bCs/>
        </w:rPr>
        <w:t>Arevalo JF</w:t>
      </w:r>
      <w:r w:rsidRPr="00DE57DA">
        <w:rPr>
          <w:rFonts w:ascii="Book Antiqua" w:eastAsia="宋体" w:hAnsi="Book Antiqua" w:cs="宋体"/>
        </w:rPr>
        <w:t>, Maia M, Flynn HW, Saravia M, Avery RL, Wu L, Eid Farah M, Pieramici DJ, Berrocal MH, Sanchez JG. Tractional retinal detachment following intravitreal bevacizumab (Avastin) in patients with severe proliferative diabetic retinopathy. </w:t>
      </w:r>
      <w:r w:rsidRPr="00DE57DA">
        <w:rPr>
          <w:rFonts w:ascii="Book Antiqua" w:eastAsia="宋体" w:hAnsi="Book Antiqua" w:cs="宋体"/>
          <w:i/>
          <w:iCs/>
        </w:rPr>
        <w:t>Br J Ophthalmol</w:t>
      </w:r>
      <w:r w:rsidRPr="00DE57DA">
        <w:rPr>
          <w:rFonts w:ascii="Book Antiqua" w:eastAsia="宋体" w:hAnsi="Book Antiqua" w:cs="宋体"/>
        </w:rPr>
        <w:t> 2008; </w:t>
      </w:r>
      <w:r w:rsidRPr="00DE57DA">
        <w:rPr>
          <w:rFonts w:ascii="Book Antiqua" w:eastAsia="宋体" w:hAnsi="Book Antiqua" w:cs="宋体"/>
          <w:b/>
          <w:bCs/>
        </w:rPr>
        <w:t>92</w:t>
      </w:r>
      <w:r w:rsidRPr="00DE57DA">
        <w:rPr>
          <w:rFonts w:ascii="Book Antiqua" w:eastAsia="宋体" w:hAnsi="Book Antiqua" w:cs="宋体"/>
        </w:rPr>
        <w:t>: 213-216 [PMID: 17965108 DOI: 10.1136/bjo.2007.127142]</w:t>
      </w:r>
    </w:p>
    <w:p w:rsidR="0099158A" w:rsidRPr="005921CE" w:rsidRDefault="0099158A" w:rsidP="00C83631">
      <w:pPr>
        <w:spacing w:line="360" w:lineRule="auto"/>
        <w:jc w:val="both"/>
        <w:rPr>
          <w:rFonts w:ascii="Book Antiqua" w:eastAsiaTheme="minorEastAsia" w:hAnsi="Book Antiqua"/>
          <w:lang w:eastAsia="zh-CN"/>
        </w:rPr>
      </w:pPr>
    </w:p>
    <w:bookmarkEnd w:id="14"/>
    <w:bookmarkEnd w:id="15"/>
    <w:p w:rsidR="007E6721" w:rsidRPr="00632770" w:rsidRDefault="009C5DD7" w:rsidP="00C83631">
      <w:pPr>
        <w:spacing w:line="360" w:lineRule="auto"/>
        <w:jc w:val="both"/>
        <w:rPr>
          <w:rFonts w:ascii="Book Antiqua" w:hAnsi="Book Antiqua"/>
          <w:b/>
          <w:bCs/>
        </w:rPr>
      </w:pPr>
      <w:r w:rsidRPr="00632770">
        <w:rPr>
          <w:rFonts w:ascii="Book Antiqua" w:hAnsi="Book Antiqua"/>
          <w:lang w:val="en-US"/>
        </w:rPr>
        <w:fldChar w:fldCharType="end"/>
      </w:r>
      <w:bookmarkStart w:id="16" w:name="OLE_LINK11"/>
      <w:bookmarkStart w:id="17" w:name="OLE_LINK12"/>
      <w:bookmarkStart w:id="18" w:name="OLE_LINK36"/>
      <w:bookmarkStart w:id="19" w:name="OLE_LINK37"/>
      <w:bookmarkStart w:id="20" w:name="OLE_LINK20"/>
      <w:bookmarkStart w:id="21" w:name="OLE_LINK80"/>
      <w:bookmarkStart w:id="22" w:name="OLE_LINK85"/>
      <w:r w:rsidR="007E6721" w:rsidRPr="00632770">
        <w:rPr>
          <w:rFonts w:ascii="Book Antiqua" w:hAnsi="Book Antiqua"/>
          <w:noProof/>
        </w:rPr>
        <w:t xml:space="preserve"> </w:t>
      </w:r>
      <w:r w:rsidR="007E6721" w:rsidRPr="00632770">
        <w:rPr>
          <w:rStyle w:val="ad"/>
          <w:rFonts w:ascii="Book Antiqua" w:hAnsi="Book Antiqua"/>
          <w:noProof/>
        </w:rPr>
        <w:t>P-Reviewer</w:t>
      </w:r>
      <w:bookmarkEnd w:id="16"/>
      <w:bookmarkEnd w:id="17"/>
      <w:r w:rsidR="007E6721" w:rsidRPr="00632770">
        <w:rPr>
          <w:rFonts w:ascii="Book Antiqua" w:hAnsi="Book Antiqua"/>
          <w:b/>
          <w:bCs/>
        </w:rPr>
        <w:t xml:space="preserve"> </w:t>
      </w:r>
      <w:r w:rsidR="007E6721" w:rsidRPr="00632770">
        <w:rPr>
          <w:rFonts w:ascii="Book Antiqua" w:hAnsi="Book Antiqua"/>
          <w:bCs/>
        </w:rPr>
        <w:t>Simo</w:t>
      </w:r>
      <w:r w:rsidR="007E6721" w:rsidRPr="00632770">
        <w:rPr>
          <w:rFonts w:ascii="Book Antiqua" w:eastAsiaTheme="minorEastAsia" w:hAnsi="Book Antiqua" w:hint="eastAsia"/>
          <w:bCs/>
          <w:lang w:eastAsia="zh-CN"/>
        </w:rPr>
        <w:t xml:space="preserve"> </w:t>
      </w:r>
      <w:r w:rsidR="007E6721" w:rsidRPr="00632770">
        <w:rPr>
          <w:rFonts w:ascii="Book Antiqua" w:hAnsi="Book Antiqua"/>
          <w:bCs/>
        </w:rPr>
        <w:t>R</w:t>
      </w:r>
      <w:r w:rsidR="007E6721" w:rsidRPr="00632770">
        <w:rPr>
          <w:rFonts w:ascii="Book Antiqua" w:hAnsi="Book Antiqua"/>
          <w:b/>
          <w:bCs/>
        </w:rPr>
        <w:t xml:space="preserve">         S-Editor </w:t>
      </w:r>
      <w:r w:rsidR="007E6721" w:rsidRPr="00632770">
        <w:rPr>
          <w:rFonts w:ascii="Book Antiqua" w:hAnsi="Book Antiqua"/>
          <w:bCs/>
        </w:rPr>
        <w:t xml:space="preserve">Wen LL  </w:t>
      </w:r>
      <w:r w:rsidR="007E6721" w:rsidRPr="00632770">
        <w:rPr>
          <w:rFonts w:ascii="Book Antiqua" w:hAnsi="Book Antiqua"/>
          <w:b/>
          <w:bCs/>
        </w:rPr>
        <w:t xml:space="preserve">         </w:t>
      </w:r>
      <w:r w:rsidR="007E6721" w:rsidRPr="00632770">
        <w:rPr>
          <w:rFonts w:ascii="Book Antiqua" w:hAnsi="Book Antiqua"/>
        </w:rPr>
        <w:t xml:space="preserve">  </w:t>
      </w:r>
      <w:r w:rsidR="007E6721" w:rsidRPr="00632770">
        <w:rPr>
          <w:rFonts w:ascii="Book Antiqua" w:hAnsi="Book Antiqua"/>
          <w:b/>
          <w:bCs/>
        </w:rPr>
        <w:t xml:space="preserve">L-Editor                </w:t>
      </w:r>
      <w:r w:rsidR="007E6721" w:rsidRPr="00632770">
        <w:rPr>
          <w:rFonts w:ascii="Book Antiqua" w:hAnsi="Book Antiqua"/>
        </w:rPr>
        <w:t xml:space="preserve">  </w:t>
      </w:r>
      <w:r w:rsidR="007E6721" w:rsidRPr="00632770">
        <w:rPr>
          <w:rFonts w:ascii="Book Antiqua" w:hAnsi="Book Antiqua"/>
          <w:b/>
          <w:bCs/>
        </w:rPr>
        <w:t>E-Editor</w:t>
      </w:r>
    </w:p>
    <w:bookmarkEnd w:id="18"/>
    <w:bookmarkEnd w:id="19"/>
    <w:bookmarkEnd w:id="20"/>
    <w:bookmarkEnd w:id="21"/>
    <w:bookmarkEnd w:id="22"/>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6D10BE" w:rsidRDefault="006D10BE" w:rsidP="00C83631">
      <w:pPr>
        <w:spacing w:line="360" w:lineRule="auto"/>
        <w:jc w:val="both"/>
        <w:rPr>
          <w:rFonts w:ascii="Book Antiqua" w:eastAsiaTheme="minorEastAsia" w:hAnsi="Book Antiqua"/>
          <w:lang w:val="en-US" w:eastAsia="zh-CN"/>
        </w:rPr>
      </w:pPr>
    </w:p>
    <w:p w:rsidR="00DF5952" w:rsidRPr="00632770" w:rsidRDefault="009C5DD7" w:rsidP="00C83631">
      <w:pPr>
        <w:spacing w:line="360" w:lineRule="auto"/>
        <w:jc w:val="both"/>
        <w:rPr>
          <w:rFonts w:ascii="Book Antiqua" w:hAnsi="Book Antiqua"/>
          <w:lang w:val="en-US"/>
        </w:rPr>
      </w:pPr>
      <w:r w:rsidRPr="00632770">
        <w:rPr>
          <w:rFonts w:ascii="Book Antiqua" w:hAnsi="Book Antiqua"/>
          <w:lang w:val="en-US"/>
        </w:rPr>
        <w:fldChar w:fldCharType="begin"/>
      </w:r>
      <w:r w:rsidR="00DF5952" w:rsidRPr="00632770">
        <w:rPr>
          <w:rFonts w:ascii="Book Antiqua" w:hAnsi="Book Antiqua"/>
          <w:lang w:val="en-US"/>
        </w:rPr>
        <w:instrText xml:space="preserve"> ADDIN EN.REFLIST </w:instrText>
      </w:r>
      <w:r w:rsidRPr="00632770">
        <w:rPr>
          <w:rFonts w:ascii="Book Antiqua" w:hAnsi="Book Antiqua"/>
          <w:lang w:val="en-US"/>
        </w:rPr>
        <w:fldChar w:fldCharType="separate"/>
      </w:r>
    </w:p>
    <w:p w:rsidR="00DF5952" w:rsidRPr="00632770" w:rsidRDefault="00DF5952" w:rsidP="00C83631">
      <w:pPr>
        <w:spacing w:line="360" w:lineRule="auto"/>
        <w:jc w:val="both"/>
        <w:rPr>
          <w:rFonts w:ascii="Book Antiqua" w:hAnsi="Book Antiqua"/>
          <w:lang w:val="en-US"/>
        </w:rPr>
      </w:pPr>
      <w:r w:rsidRPr="00632770">
        <w:rPr>
          <w:rFonts w:ascii="Book Antiqua" w:hAnsi="Book Antiqua"/>
          <w:noProof/>
          <w:lang w:val="en-US" w:eastAsia="zh-CN"/>
        </w:rPr>
        <w:lastRenderedPageBreak/>
        <w:drawing>
          <wp:inline distT="0" distB="0" distL="0" distR="0" wp14:anchorId="46CA7F6C" wp14:editId="618723FB">
            <wp:extent cx="5270500" cy="4359910"/>
            <wp:effectExtent l="25400" t="0" r="0" b="0"/>
            <wp:docPr id="10" name="Picture 9" descr="Captura de tela 2012-10-11 às 21.1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2-10-11 às 21.17.15.png"/>
                    <pic:cNvPicPr/>
                  </pic:nvPicPr>
                  <pic:blipFill>
                    <a:blip r:embed="rId9"/>
                    <a:stretch>
                      <a:fillRect/>
                    </a:stretch>
                  </pic:blipFill>
                  <pic:spPr>
                    <a:xfrm>
                      <a:off x="0" y="0"/>
                      <a:ext cx="5270500" cy="4359910"/>
                    </a:xfrm>
                    <a:prstGeom prst="rect">
                      <a:avLst/>
                    </a:prstGeom>
                  </pic:spPr>
                </pic:pic>
              </a:graphicData>
            </a:graphic>
          </wp:inline>
        </w:drawing>
      </w:r>
    </w:p>
    <w:p w:rsidR="00DF5952" w:rsidRPr="00632770" w:rsidRDefault="00041284" w:rsidP="00C83631">
      <w:pPr>
        <w:spacing w:line="360" w:lineRule="auto"/>
        <w:jc w:val="both"/>
        <w:rPr>
          <w:rFonts w:ascii="Book Antiqua" w:eastAsiaTheme="minorEastAsia" w:hAnsi="Book Antiqua"/>
          <w:lang w:val="en-US" w:eastAsia="zh-CN"/>
        </w:rPr>
      </w:pPr>
      <w:r w:rsidRPr="00632770">
        <w:rPr>
          <w:rFonts w:ascii="Book Antiqua" w:hAnsi="Book Antiqua"/>
          <w:b/>
          <w:lang w:val="en-US"/>
        </w:rPr>
        <w:t>Figure 1</w:t>
      </w:r>
      <w:r w:rsidR="00DF5952" w:rsidRPr="00632770">
        <w:rPr>
          <w:rFonts w:ascii="Book Antiqua" w:hAnsi="Book Antiqua"/>
          <w:lang w:val="en-US"/>
        </w:rPr>
        <w:t xml:space="preserve"> </w:t>
      </w:r>
      <w:r w:rsidR="00C26BE9" w:rsidRPr="00632770">
        <w:rPr>
          <w:rFonts w:ascii="Book Antiqua" w:hAnsi="Book Antiqua"/>
          <w:b/>
          <w:lang w:val="en-US"/>
        </w:rPr>
        <w:t xml:space="preserve">Pie chart displaying </w:t>
      </w:r>
      <w:r w:rsidR="00DF5952" w:rsidRPr="00632770">
        <w:rPr>
          <w:rFonts w:ascii="Book Antiqua" w:hAnsi="Book Antiqua"/>
          <w:b/>
          <w:lang w:val="en-US"/>
        </w:rPr>
        <w:t>the distribution of global cause</w:t>
      </w:r>
      <w:r w:rsidR="00C26BE9" w:rsidRPr="00632770">
        <w:rPr>
          <w:rFonts w:ascii="Book Antiqua" w:hAnsi="Book Antiqua"/>
          <w:b/>
          <w:lang w:val="en-US"/>
        </w:rPr>
        <w:t>s</w:t>
      </w:r>
      <w:r w:rsidR="00DF5952" w:rsidRPr="00632770">
        <w:rPr>
          <w:rFonts w:ascii="Book Antiqua" w:hAnsi="Book Antiqua"/>
          <w:b/>
          <w:lang w:val="en-US"/>
        </w:rPr>
        <w:t xml:space="preserve"> of blindness. </w:t>
      </w:r>
      <w:r w:rsidR="00C26BE9" w:rsidRPr="00632770">
        <w:rPr>
          <w:rFonts w:ascii="Book Antiqua" w:hAnsi="Book Antiqua"/>
          <w:b/>
          <w:lang w:val="en-US"/>
        </w:rPr>
        <w:t>A</w:t>
      </w:r>
      <w:r w:rsidR="00DF5952" w:rsidRPr="00632770">
        <w:rPr>
          <w:rFonts w:ascii="Book Antiqua" w:hAnsi="Book Antiqua"/>
          <w:b/>
          <w:lang w:val="en-US"/>
        </w:rPr>
        <w:t>lthough cataract</w:t>
      </w:r>
      <w:r w:rsidR="00C26BE9" w:rsidRPr="00632770">
        <w:rPr>
          <w:rFonts w:ascii="Book Antiqua" w:hAnsi="Book Antiqua"/>
          <w:b/>
          <w:lang w:val="en-US"/>
        </w:rPr>
        <w:t>s</w:t>
      </w:r>
      <w:r w:rsidR="00DF5952" w:rsidRPr="00632770">
        <w:rPr>
          <w:rFonts w:ascii="Book Antiqua" w:hAnsi="Book Antiqua"/>
          <w:b/>
          <w:lang w:val="en-US"/>
        </w:rPr>
        <w:t xml:space="preserve"> </w:t>
      </w:r>
      <w:r w:rsidR="00C26BE9" w:rsidRPr="00632770">
        <w:rPr>
          <w:rFonts w:ascii="Book Antiqua" w:hAnsi="Book Antiqua"/>
          <w:b/>
          <w:lang w:val="en-US"/>
        </w:rPr>
        <w:t xml:space="preserve">are responsible for </w:t>
      </w:r>
      <w:r w:rsidR="00DF5952" w:rsidRPr="00632770">
        <w:rPr>
          <w:rFonts w:ascii="Book Antiqua" w:hAnsi="Book Antiqua"/>
          <w:b/>
          <w:lang w:val="en-US"/>
        </w:rPr>
        <w:t xml:space="preserve">more than half of the </w:t>
      </w:r>
      <w:r w:rsidR="00C26BE9" w:rsidRPr="00632770">
        <w:rPr>
          <w:rFonts w:ascii="Book Antiqua" w:hAnsi="Book Antiqua"/>
          <w:b/>
          <w:lang w:val="en-US"/>
        </w:rPr>
        <w:t>cases</w:t>
      </w:r>
      <w:r w:rsidR="00DF5952" w:rsidRPr="00632770">
        <w:rPr>
          <w:rFonts w:ascii="Book Antiqua" w:hAnsi="Book Antiqua"/>
          <w:b/>
          <w:lang w:val="en-US"/>
        </w:rPr>
        <w:t xml:space="preserve">, </w:t>
      </w:r>
      <w:r w:rsidR="00C26BE9" w:rsidRPr="00632770">
        <w:rPr>
          <w:rFonts w:ascii="Book Antiqua" w:hAnsi="Book Antiqua"/>
          <w:b/>
          <w:lang w:val="en-US"/>
        </w:rPr>
        <w:t xml:space="preserve">they are </w:t>
      </w:r>
      <w:r w:rsidR="00DF5952" w:rsidRPr="00632770">
        <w:rPr>
          <w:rFonts w:ascii="Book Antiqua" w:hAnsi="Book Antiqua"/>
          <w:b/>
          <w:lang w:val="en-US"/>
        </w:rPr>
        <w:t>potentially reversible.</w:t>
      </w:r>
      <w:r w:rsidR="00DF5952" w:rsidRPr="00632770">
        <w:rPr>
          <w:rFonts w:ascii="Book Antiqua" w:hAnsi="Book Antiqua"/>
          <w:lang w:val="en-US"/>
        </w:rPr>
        <w:t xml:space="preserve"> </w:t>
      </w:r>
      <w:r w:rsidR="00C26BE9" w:rsidRPr="00632770">
        <w:rPr>
          <w:rFonts w:ascii="Book Antiqua" w:hAnsi="Book Antiqua"/>
          <w:lang w:val="en-US"/>
        </w:rPr>
        <w:t xml:space="preserve">When considering </w:t>
      </w:r>
      <w:r w:rsidR="00DF5952" w:rsidRPr="00632770">
        <w:rPr>
          <w:rFonts w:ascii="Book Antiqua" w:hAnsi="Book Antiqua"/>
          <w:lang w:val="en-US"/>
        </w:rPr>
        <w:t xml:space="preserve">the causes of permanent vision </w:t>
      </w:r>
      <w:r w:rsidR="00C26BE9" w:rsidRPr="00632770">
        <w:rPr>
          <w:rFonts w:ascii="Book Antiqua" w:hAnsi="Book Antiqua"/>
          <w:lang w:val="en-US"/>
        </w:rPr>
        <w:t>impairment</w:t>
      </w:r>
      <w:r w:rsidR="00DF5952" w:rsidRPr="00632770">
        <w:rPr>
          <w:rFonts w:ascii="Book Antiqua" w:hAnsi="Book Antiqua"/>
          <w:lang w:val="en-US"/>
        </w:rPr>
        <w:t xml:space="preserve">, diabetic retinopathy contributes significantly </w:t>
      </w:r>
      <w:r w:rsidR="00C26BE9" w:rsidRPr="00632770">
        <w:rPr>
          <w:rFonts w:ascii="Book Antiqua" w:hAnsi="Book Antiqua"/>
          <w:lang w:val="en-US"/>
        </w:rPr>
        <w:t xml:space="preserve">to </w:t>
      </w:r>
      <w:r w:rsidR="00DF5952" w:rsidRPr="00632770">
        <w:rPr>
          <w:rFonts w:ascii="Book Antiqua" w:hAnsi="Book Antiqua"/>
          <w:lang w:val="en-US"/>
        </w:rPr>
        <w:t>1</w:t>
      </w:r>
      <w:r w:rsidR="00E0281B" w:rsidRPr="00632770">
        <w:rPr>
          <w:rFonts w:ascii="Book Antiqua" w:hAnsi="Book Antiqua"/>
          <w:lang w:val="en-US"/>
        </w:rPr>
        <w:t>%</w:t>
      </w:r>
      <w:r w:rsidR="00DF5952" w:rsidRPr="00632770">
        <w:rPr>
          <w:rFonts w:ascii="Book Antiqua" w:hAnsi="Book Antiqua"/>
          <w:lang w:val="en-US"/>
        </w:rPr>
        <w:t xml:space="preserve">-5% </w:t>
      </w:r>
      <w:r w:rsidR="00FF264F" w:rsidRPr="00632770">
        <w:rPr>
          <w:rFonts w:ascii="Book Antiqua" w:hAnsi="Book Antiqua"/>
          <w:lang w:val="en-US"/>
        </w:rPr>
        <w:t xml:space="preserve">of </w:t>
      </w:r>
      <w:r w:rsidR="00C26BE9" w:rsidRPr="00632770">
        <w:rPr>
          <w:rFonts w:ascii="Book Antiqua" w:hAnsi="Book Antiqua"/>
          <w:lang w:val="en-US"/>
        </w:rPr>
        <w:t>cases</w:t>
      </w:r>
      <w:r w:rsidR="00DF5952" w:rsidRPr="00632770">
        <w:rPr>
          <w:rFonts w:ascii="Book Antiqua" w:hAnsi="Book Antiqua"/>
          <w:lang w:val="en-US"/>
        </w:rPr>
        <w:t xml:space="preserve"> of blindness. </w:t>
      </w:r>
      <w:r w:rsidR="00C26BE9" w:rsidRPr="00632770">
        <w:rPr>
          <w:rFonts w:ascii="Book Antiqua" w:hAnsi="Book Antiqua"/>
          <w:lang w:val="en-US"/>
        </w:rPr>
        <w:t xml:space="preserve">In addition, </w:t>
      </w:r>
      <w:r w:rsidR="008D5D79" w:rsidRPr="00632770">
        <w:rPr>
          <w:rFonts w:ascii="Book Antiqua" w:hAnsi="Book Antiqua"/>
          <w:lang w:val="en-US"/>
        </w:rPr>
        <w:t xml:space="preserve">diabetic retinopathy </w:t>
      </w:r>
      <w:r w:rsidR="00DF5952" w:rsidRPr="00632770">
        <w:rPr>
          <w:rFonts w:ascii="Book Antiqua" w:hAnsi="Book Antiqua"/>
          <w:lang w:val="en-US"/>
        </w:rPr>
        <w:t xml:space="preserve">is the major cause of irreversible blindness in the </w:t>
      </w:r>
      <w:r w:rsidR="00C26BE9" w:rsidRPr="00632770">
        <w:rPr>
          <w:rFonts w:ascii="Book Antiqua" w:hAnsi="Book Antiqua"/>
          <w:lang w:val="en-US"/>
        </w:rPr>
        <w:t>working</w:t>
      </w:r>
      <w:r w:rsidR="00DF5952" w:rsidRPr="00632770">
        <w:rPr>
          <w:rFonts w:ascii="Book Antiqua" w:hAnsi="Book Antiqua"/>
          <w:lang w:val="en-US"/>
        </w:rPr>
        <w:t>-age patients worldwide.</w:t>
      </w:r>
      <w:r w:rsidR="00103127" w:rsidRPr="00632770">
        <w:rPr>
          <w:rFonts w:ascii="Book Antiqua" w:hAnsi="Book Antiqua" w:cs="Arial"/>
          <w:lang w:val="en-US"/>
        </w:rPr>
        <w:t xml:space="preserve"> AMD</w:t>
      </w:r>
      <w:r w:rsidR="00103127" w:rsidRPr="00632770">
        <w:rPr>
          <w:rFonts w:ascii="Book Antiqua" w:eastAsiaTheme="minorEastAsia" w:hAnsi="Book Antiqua" w:cs="Arial" w:hint="eastAsia"/>
          <w:lang w:val="en-US" w:eastAsia="zh-CN"/>
        </w:rPr>
        <w:t xml:space="preserve">: </w:t>
      </w:r>
      <w:r w:rsidR="00103127" w:rsidRPr="00632770">
        <w:rPr>
          <w:rFonts w:ascii="Book Antiqua" w:hAnsi="Book Antiqua" w:cs="Arial"/>
          <w:lang w:val="en-US"/>
        </w:rPr>
        <w:t>Age-related macular disease</w:t>
      </w:r>
      <w:r w:rsidR="00103127" w:rsidRPr="00632770">
        <w:rPr>
          <w:rFonts w:ascii="Book Antiqua" w:eastAsiaTheme="minorEastAsia" w:hAnsi="Book Antiqua" w:cs="Arial" w:hint="eastAsia"/>
          <w:lang w:val="en-US" w:eastAsia="zh-CN"/>
        </w:rPr>
        <w:t>.</w:t>
      </w: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r w:rsidRPr="00632770">
        <w:rPr>
          <w:rFonts w:ascii="Book Antiqua" w:hAnsi="Book Antiqua"/>
          <w:noProof/>
          <w:lang w:val="en-US" w:eastAsia="zh-CN"/>
        </w:rPr>
        <w:drawing>
          <wp:inline distT="0" distB="0" distL="0" distR="0" wp14:anchorId="187C348B" wp14:editId="6FF88299">
            <wp:extent cx="5270500" cy="2265045"/>
            <wp:effectExtent l="25400" t="0" r="0" b="0"/>
            <wp:docPr id="9" name="Picture 8" descr="Captura de tela 2012-10-14 às 14.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2-10-14 às 14.00.20.png"/>
                    <pic:cNvPicPr/>
                  </pic:nvPicPr>
                  <pic:blipFill>
                    <a:blip r:embed="rId10"/>
                    <a:stretch>
                      <a:fillRect/>
                    </a:stretch>
                  </pic:blipFill>
                  <pic:spPr>
                    <a:xfrm>
                      <a:off x="0" y="0"/>
                      <a:ext cx="5270500" cy="2265045"/>
                    </a:xfrm>
                    <a:prstGeom prst="rect">
                      <a:avLst/>
                    </a:prstGeom>
                  </pic:spPr>
                </pic:pic>
              </a:graphicData>
            </a:graphic>
          </wp:inline>
        </w:drawing>
      </w:r>
    </w:p>
    <w:p w:rsidR="00DF5952" w:rsidRPr="00632770" w:rsidRDefault="00041284" w:rsidP="00C83631">
      <w:pPr>
        <w:spacing w:line="360" w:lineRule="auto"/>
        <w:jc w:val="both"/>
        <w:rPr>
          <w:rFonts w:ascii="Book Antiqua" w:eastAsiaTheme="minorHAnsi" w:hAnsi="Book Antiqua" w:cs="Verdana"/>
          <w:lang w:val="en-US" w:eastAsia="en-US"/>
        </w:rPr>
      </w:pPr>
      <w:r w:rsidRPr="00632770">
        <w:rPr>
          <w:rFonts w:ascii="Book Antiqua" w:hAnsi="Book Antiqua"/>
          <w:b/>
          <w:lang w:val="en-US"/>
        </w:rPr>
        <w:t>Figure 2</w:t>
      </w:r>
      <w:r w:rsidR="002E7466" w:rsidRPr="00632770">
        <w:rPr>
          <w:rFonts w:ascii="Book Antiqua" w:eastAsiaTheme="minorEastAsia" w:hAnsi="Book Antiqua" w:hint="eastAsia"/>
          <w:lang w:val="en-US" w:eastAsia="zh-CN"/>
        </w:rPr>
        <w:t xml:space="preserve"> </w:t>
      </w:r>
      <w:r w:rsidR="00DF5952" w:rsidRPr="00632770">
        <w:rPr>
          <w:rFonts w:ascii="Book Antiqua" w:hAnsi="Book Antiqua"/>
          <w:b/>
          <w:lang w:val="en-US"/>
        </w:rPr>
        <w:t>Clinical patt</w:t>
      </w:r>
      <w:r w:rsidR="002E7466" w:rsidRPr="00632770">
        <w:rPr>
          <w:rFonts w:ascii="Book Antiqua" w:hAnsi="Book Antiqua"/>
          <w:b/>
          <w:lang w:val="en-US"/>
        </w:rPr>
        <w:t>erns of diabetic macular edema</w:t>
      </w:r>
      <w:r w:rsidR="002E7466" w:rsidRPr="00632770">
        <w:rPr>
          <w:rFonts w:ascii="Book Antiqua" w:eastAsiaTheme="minorEastAsia" w:hAnsi="Book Antiqua" w:hint="eastAsia"/>
          <w:b/>
          <w:lang w:val="en-US" w:eastAsia="zh-CN"/>
        </w:rPr>
        <w:t xml:space="preserve">. </w:t>
      </w:r>
      <w:r w:rsidR="00DF5952" w:rsidRPr="00632770">
        <w:rPr>
          <w:rFonts w:ascii="Book Antiqua" w:hAnsi="Book Antiqua"/>
          <w:lang w:val="en-US"/>
        </w:rPr>
        <w:t>A</w:t>
      </w:r>
      <w:r w:rsidR="002E7466" w:rsidRPr="00632770">
        <w:rPr>
          <w:rFonts w:ascii="Book Antiqua" w:eastAsiaTheme="minorEastAsia" w:hAnsi="Book Antiqua" w:hint="eastAsia"/>
          <w:lang w:val="en-US" w:eastAsia="zh-CN"/>
        </w:rPr>
        <w:t>:</w:t>
      </w:r>
      <w:r w:rsidR="00DF5952" w:rsidRPr="00632770">
        <w:rPr>
          <w:rFonts w:ascii="Book Antiqua" w:hAnsi="Book Antiqua"/>
          <w:lang w:val="en-US"/>
        </w:rPr>
        <w:t xml:space="preserve"> </w:t>
      </w:r>
      <w:r w:rsidR="002E7466" w:rsidRPr="00632770">
        <w:rPr>
          <w:rFonts w:ascii="Book Antiqua" w:hAnsi="Book Antiqua"/>
          <w:lang w:val="en-US"/>
        </w:rPr>
        <w:t>F</w:t>
      </w:r>
      <w:r w:rsidR="00DF5952" w:rsidRPr="00632770">
        <w:rPr>
          <w:rFonts w:ascii="Book Antiqua" w:hAnsi="Book Antiqua"/>
          <w:lang w:val="en-US"/>
        </w:rPr>
        <w:t xml:space="preserve">ocal macular edema </w:t>
      </w:r>
      <w:r w:rsidR="00DF5952" w:rsidRPr="00632770">
        <w:rPr>
          <w:rFonts w:ascii="Book Antiqua" w:hAnsi="Book Antiqua" w:cs="Tahoma"/>
          <w:lang w:val="en-US"/>
        </w:rPr>
        <w:t>marked by focal leakage from microaneurysms and dilated retinal capillaries with abnormal permeability, making a complete ring as a localized circinate pattern of hard exudates</w:t>
      </w:r>
      <w:r w:rsidR="002E7466" w:rsidRPr="00632770">
        <w:rPr>
          <w:rFonts w:ascii="Book Antiqua" w:eastAsiaTheme="minorEastAsia" w:hAnsi="Book Antiqua" w:cs="Tahoma" w:hint="eastAsia"/>
          <w:lang w:val="en-US" w:eastAsia="zh-CN"/>
        </w:rPr>
        <w:t xml:space="preserve">; </w:t>
      </w:r>
      <w:r w:rsidR="00DF5952" w:rsidRPr="00632770">
        <w:rPr>
          <w:rFonts w:ascii="Book Antiqua" w:hAnsi="Book Antiqua" w:cs="Tahoma"/>
          <w:lang w:val="en-US"/>
        </w:rPr>
        <w:t>B</w:t>
      </w:r>
      <w:r w:rsidR="000E4237" w:rsidRPr="00632770">
        <w:rPr>
          <w:rFonts w:ascii="Book Antiqua" w:eastAsiaTheme="minorEastAsia" w:hAnsi="Book Antiqua" w:cs="Tahoma" w:hint="eastAsia"/>
          <w:lang w:val="en-US" w:eastAsia="zh-CN"/>
        </w:rPr>
        <w:t>:</w:t>
      </w:r>
      <w:r w:rsidR="00DF5952" w:rsidRPr="00632770">
        <w:rPr>
          <w:rFonts w:ascii="Book Antiqua" w:hAnsi="Book Antiqua" w:cs="Tahoma"/>
          <w:lang w:val="en-US"/>
        </w:rPr>
        <w:t xml:space="preserve"> </w:t>
      </w:r>
      <w:r w:rsidR="00DF5952" w:rsidRPr="00632770">
        <w:rPr>
          <w:rFonts w:ascii="Book Antiqua" w:eastAsiaTheme="minorHAnsi" w:hAnsi="Book Antiqua" w:cs="Verdana"/>
          <w:lang w:val="en-US" w:eastAsia="en-US"/>
        </w:rPr>
        <w:t xml:space="preserve">Diffuse macular edema, </w:t>
      </w:r>
      <w:r w:rsidRPr="00632770">
        <w:rPr>
          <w:rFonts w:ascii="Book Antiqua" w:eastAsiaTheme="minorHAnsi" w:hAnsi="Book Antiqua" w:cs="Verdana"/>
          <w:lang w:val="en-US" w:eastAsia="en-US"/>
        </w:rPr>
        <w:t xml:space="preserve">characterized by </w:t>
      </w:r>
      <w:r w:rsidR="00DF5952" w:rsidRPr="00632770">
        <w:rPr>
          <w:rFonts w:ascii="Book Antiqua" w:hAnsi="Book Antiqua" w:cs="Tahoma"/>
          <w:lang w:val="en-US"/>
        </w:rPr>
        <w:t>hard exudates</w:t>
      </w:r>
      <w:r w:rsidR="00DF5952" w:rsidRPr="00632770">
        <w:rPr>
          <w:rFonts w:ascii="Book Antiqua" w:eastAsiaTheme="minorHAnsi" w:hAnsi="Book Antiqua" w:cs="Verdana"/>
          <w:lang w:val="en-US" w:eastAsia="en-US"/>
        </w:rPr>
        <w:t xml:space="preserve"> with </w:t>
      </w:r>
      <w:r w:rsidR="00DF5952" w:rsidRPr="00632770">
        <w:rPr>
          <w:rFonts w:ascii="Book Antiqua" w:hAnsi="Book Antiqua" w:cs="Tahoma"/>
          <w:lang w:val="en-US"/>
        </w:rPr>
        <w:t>generalized leakage from dilated capillaries throughout the posterior pole.</w:t>
      </w:r>
      <w:r w:rsidR="00DF5952" w:rsidRPr="00632770">
        <w:rPr>
          <w:rFonts w:ascii="Book Antiqua" w:eastAsiaTheme="minorHAnsi" w:hAnsi="Book Antiqua" w:cs="Verdana"/>
          <w:lang w:val="en-US" w:eastAsia="en-US"/>
        </w:rPr>
        <w:t xml:space="preserve"> </w:t>
      </w: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r w:rsidRPr="00632770">
        <w:rPr>
          <w:rFonts w:ascii="Book Antiqua" w:eastAsiaTheme="minorHAnsi" w:hAnsi="Book Antiqua" w:cs="Verdana"/>
          <w:noProof/>
          <w:lang w:val="en-US" w:eastAsia="zh-CN"/>
        </w:rPr>
        <w:lastRenderedPageBreak/>
        <w:drawing>
          <wp:inline distT="0" distB="0" distL="0" distR="0" wp14:anchorId="2BB71A13" wp14:editId="2A70135C">
            <wp:extent cx="2942652" cy="2933841"/>
            <wp:effectExtent l="25400" t="0" r="3748" b="0"/>
            <wp:docPr id="2" name="Picture 1" descr="Fig 3 Photocoa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Photocoagulation.png"/>
                    <pic:cNvPicPr/>
                  </pic:nvPicPr>
                  <pic:blipFill>
                    <a:blip r:embed="rId11"/>
                    <a:stretch>
                      <a:fillRect/>
                    </a:stretch>
                  </pic:blipFill>
                  <pic:spPr>
                    <a:xfrm>
                      <a:off x="0" y="0"/>
                      <a:ext cx="2938395" cy="2929597"/>
                    </a:xfrm>
                    <a:prstGeom prst="rect">
                      <a:avLst/>
                    </a:prstGeom>
                  </pic:spPr>
                </pic:pic>
              </a:graphicData>
            </a:graphic>
          </wp:inline>
        </w:drawing>
      </w:r>
    </w:p>
    <w:p w:rsidR="00DF5952" w:rsidRPr="00632770" w:rsidRDefault="00041284" w:rsidP="00C83631">
      <w:pPr>
        <w:spacing w:line="360" w:lineRule="auto"/>
        <w:jc w:val="both"/>
        <w:rPr>
          <w:rFonts w:ascii="Book Antiqua" w:hAnsi="Book Antiqua" w:cs="Arial"/>
          <w:b/>
          <w:lang w:val="en-US"/>
        </w:rPr>
      </w:pPr>
      <w:r w:rsidRPr="00632770">
        <w:rPr>
          <w:rFonts w:ascii="Book Antiqua" w:eastAsiaTheme="minorHAnsi" w:hAnsi="Book Antiqua" w:cs="Verdana"/>
          <w:b/>
          <w:lang w:val="en-US" w:eastAsia="en-US"/>
        </w:rPr>
        <w:t>Figure 3</w:t>
      </w:r>
      <w:r w:rsidR="0020695D" w:rsidRPr="00632770">
        <w:rPr>
          <w:rFonts w:ascii="Book Antiqua" w:eastAsiaTheme="minorEastAsia" w:hAnsi="Book Antiqua" w:cs="Verdana" w:hint="eastAsia"/>
          <w:lang w:val="en-US" w:eastAsia="zh-CN"/>
        </w:rPr>
        <w:t xml:space="preserve"> </w:t>
      </w:r>
      <w:r w:rsidR="00DF5952" w:rsidRPr="00632770">
        <w:rPr>
          <w:rFonts w:ascii="Book Antiqua" w:eastAsiaTheme="minorHAnsi" w:hAnsi="Book Antiqua" w:cs="Verdana"/>
          <w:b/>
          <w:lang w:val="en-US" w:eastAsia="en-US"/>
        </w:rPr>
        <w:t xml:space="preserve">Macular area treated by laser </w:t>
      </w:r>
      <w:r w:rsidR="008D5D79" w:rsidRPr="00632770">
        <w:rPr>
          <w:rFonts w:ascii="Book Antiqua" w:eastAsiaTheme="minorHAnsi" w:hAnsi="Book Antiqua" w:cs="Verdana"/>
          <w:b/>
          <w:lang w:val="en-US" w:eastAsia="en-US"/>
        </w:rPr>
        <w:t>photocoagulation</w:t>
      </w:r>
      <w:r w:rsidR="00DF5952" w:rsidRPr="00632770">
        <w:rPr>
          <w:rFonts w:ascii="Book Antiqua" w:eastAsiaTheme="minorHAnsi" w:hAnsi="Book Antiqua" w:cs="Verdana"/>
          <w:b/>
          <w:lang w:val="en-US" w:eastAsia="en-US"/>
        </w:rPr>
        <w:t xml:space="preserve"> using the scheme proposed by </w:t>
      </w:r>
      <w:r w:rsidR="008D5D79" w:rsidRPr="00632770">
        <w:rPr>
          <w:rFonts w:ascii="Book Antiqua" w:eastAsiaTheme="minorHAnsi" w:hAnsi="Book Antiqua" w:cs="Verdana"/>
          <w:b/>
          <w:lang w:val="en-US" w:eastAsia="en-US"/>
        </w:rPr>
        <w:t xml:space="preserve">the </w:t>
      </w:r>
      <w:r w:rsidR="00DF5952" w:rsidRPr="00632770">
        <w:rPr>
          <w:rFonts w:ascii="Book Antiqua" w:hAnsi="Book Antiqua" w:cs="Arial"/>
          <w:b/>
          <w:lang w:val="en-US"/>
        </w:rPr>
        <w:t>Early Treat</w:t>
      </w:r>
      <w:r w:rsidR="0020695D" w:rsidRPr="00632770">
        <w:rPr>
          <w:rFonts w:ascii="Book Antiqua" w:hAnsi="Book Antiqua" w:cs="Arial"/>
          <w:b/>
          <w:lang w:val="en-US"/>
        </w:rPr>
        <w:t>ment Diabetic Retinopathy Study</w:t>
      </w:r>
      <w:r w:rsidR="00DF5952" w:rsidRPr="00632770">
        <w:rPr>
          <w:rFonts w:ascii="Book Antiqua" w:hAnsi="Book Antiqua" w:cs="Arial"/>
          <w:b/>
          <w:lang w:val="en-US"/>
        </w:rPr>
        <w:t>.</w:t>
      </w:r>
    </w:p>
    <w:p w:rsidR="00DF5952" w:rsidRPr="00632770" w:rsidRDefault="00DF5952" w:rsidP="00C83631">
      <w:pPr>
        <w:spacing w:line="360" w:lineRule="auto"/>
        <w:jc w:val="both"/>
        <w:rPr>
          <w:rFonts w:ascii="Book Antiqua" w:hAnsi="Book Antiqua" w:cs="Arial"/>
          <w:lang w:val="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eastAsiaTheme="minorHAnsi" w:hAnsi="Book Antiqua" w:cs="Verdana"/>
          <w:lang w:val="en-US" w:eastAsia="en-US"/>
        </w:rPr>
      </w:pPr>
    </w:p>
    <w:p w:rsidR="00DF5952" w:rsidRPr="00632770" w:rsidRDefault="00DF5952" w:rsidP="00C83631">
      <w:pPr>
        <w:spacing w:line="360" w:lineRule="auto"/>
        <w:jc w:val="both"/>
        <w:rPr>
          <w:rFonts w:ascii="Book Antiqua" w:hAnsi="Book Antiqua" w:cs="Arial"/>
          <w:lang w:val="en-US" w:eastAsia="en-US"/>
        </w:rPr>
      </w:pPr>
    </w:p>
    <w:p w:rsidR="00DF5952" w:rsidRPr="00632770" w:rsidRDefault="00DF5952" w:rsidP="00C83631">
      <w:pPr>
        <w:spacing w:line="360" w:lineRule="auto"/>
        <w:jc w:val="both"/>
        <w:rPr>
          <w:rFonts w:ascii="Book Antiqua" w:hAnsi="Book Antiqua"/>
          <w:lang w:val="en-US"/>
        </w:rPr>
      </w:pPr>
      <w:r w:rsidRPr="00632770">
        <w:rPr>
          <w:rFonts w:ascii="Book Antiqua" w:hAnsi="Book Antiqua"/>
          <w:noProof/>
          <w:lang w:val="en-US" w:eastAsia="zh-CN"/>
        </w:rPr>
        <w:drawing>
          <wp:inline distT="0" distB="0" distL="0" distR="0" wp14:anchorId="28A37CB3" wp14:editId="22F3B56C">
            <wp:extent cx="5270500" cy="3600450"/>
            <wp:effectExtent l="25400" t="0" r="0" b="0"/>
            <wp:docPr id="12" name="Picture 11" descr="Captura de tela 2012-10-11 às 22.0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2-10-11 às 22.04.04.png"/>
                    <pic:cNvPicPr/>
                  </pic:nvPicPr>
                  <pic:blipFill>
                    <a:blip r:embed="rId12"/>
                    <a:stretch>
                      <a:fillRect/>
                    </a:stretch>
                  </pic:blipFill>
                  <pic:spPr>
                    <a:xfrm>
                      <a:off x="0" y="0"/>
                      <a:ext cx="5270500" cy="3600450"/>
                    </a:xfrm>
                    <a:prstGeom prst="rect">
                      <a:avLst/>
                    </a:prstGeom>
                  </pic:spPr>
                </pic:pic>
              </a:graphicData>
            </a:graphic>
          </wp:inline>
        </w:drawing>
      </w:r>
    </w:p>
    <w:p w:rsidR="00DF5952" w:rsidRPr="00632770" w:rsidRDefault="00041284" w:rsidP="00C83631">
      <w:pPr>
        <w:spacing w:line="360" w:lineRule="auto"/>
        <w:jc w:val="both"/>
        <w:rPr>
          <w:rFonts w:ascii="Book Antiqua" w:hAnsi="Book Antiqua"/>
          <w:lang w:val="en-US"/>
        </w:rPr>
      </w:pPr>
      <w:r w:rsidRPr="00632770">
        <w:rPr>
          <w:rFonts w:ascii="Book Antiqua" w:hAnsi="Book Antiqua"/>
          <w:b/>
          <w:lang w:val="en-US"/>
        </w:rPr>
        <w:t>Figure 4</w:t>
      </w:r>
      <w:r w:rsidR="00DF5952" w:rsidRPr="00632770">
        <w:rPr>
          <w:rFonts w:ascii="Book Antiqua" w:hAnsi="Book Antiqua"/>
          <w:lang w:val="en-US"/>
        </w:rPr>
        <w:t xml:space="preserve"> </w:t>
      </w:r>
      <w:r w:rsidR="00DF5952" w:rsidRPr="00632770">
        <w:rPr>
          <w:rFonts w:ascii="Book Antiqua" w:hAnsi="Book Antiqua"/>
          <w:b/>
          <w:lang w:val="en-US"/>
        </w:rPr>
        <w:t xml:space="preserve">Cost per injection of </w:t>
      </w:r>
      <w:r w:rsidRPr="00632770">
        <w:rPr>
          <w:rFonts w:ascii="Book Antiqua" w:hAnsi="Book Antiqua"/>
          <w:b/>
          <w:lang w:val="en-US"/>
        </w:rPr>
        <w:t>r</w:t>
      </w:r>
      <w:r w:rsidR="00DF5952" w:rsidRPr="00632770">
        <w:rPr>
          <w:rFonts w:ascii="Book Antiqua" w:hAnsi="Book Antiqua"/>
          <w:b/>
          <w:lang w:val="en-US"/>
        </w:rPr>
        <w:t>anibizumab (Lucentis</w:t>
      </w:r>
      <w:r w:rsidR="00DF5952" w:rsidRPr="00632770">
        <w:rPr>
          <w:rFonts w:ascii="Book Antiqua" w:hAnsi="Book Antiqua"/>
          <w:b/>
          <w:vertAlign w:val="superscript"/>
          <w:lang w:val="en-US"/>
        </w:rPr>
        <w:t>TM</w:t>
      </w:r>
      <w:r w:rsidR="00DF5952" w:rsidRPr="00632770">
        <w:rPr>
          <w:rFonts w:ascii="Book Antiqua" w:hAnsi="Book Antiqua"/>
          <w:b/>
          <w:lang w:val="en-US"/>
        </w:rPr>
        <w:t xml:space="preserve"> Genentech, </w:t>
      </w:r>
      <w:r w:rsidR="00221D39" w:rsidRPr="00632770">
        <w:rPr>
          <w:rFonts w:ascii="Book Antiqua" w:hAnsi="Book Antiqua" w:cs="Garamond"/>
          <w:b/>
        </w:rPr>
        <w:t>United States</w:t>
      </w:r>
      <w:r w:rsidR="00DF5952" w:rsidRPr="00632770">
        <w:rPr>
          <w:rFonts w:ascii="Book Antiqua" w:hAnsi="Book Antiqua"/>
          <w:b/>
          <w:lang w:val="en-US"/>
        </w:rPr>
        <w:t xml:space="preserve">), in the treatment of diabetic macular edema, compared </w:t>
      </w:r>
      <w:r w:rsidR="008D5D79" w:rsidRPr="00632770">
        <w:rPr>
          <w:rFonts w:ascii="Book Antiqua" w:hAnsi="Book Antiqua"/>
          <w:b/>
          <w:lang w:val="en-US"/>
        </w:rPr>
        <w:t xml:space="preserve">with </w:t>
      </w:r>
      <w:r w:rsidR="00DF5952" w:rsidRPr="00632770">
        <w:rPr>
          <w:rFonts w:ascii="Book Antiqua" w:hAnsi="Book Antiqua"/>
          <w:b/>
          <w:lang w:val="en-US"/>
        </w:rPr>
        <w:t xml:space="preserve">the cost per injection of bevacizumab (Avastin, Roche, </w:t>
      </w:r>
      <w:r w:rsidR="00221D39" w:rsidRPr="00632770">
        <w:rPr>
          <w:rFonts w:ascii="Book Antiqua" w:hAnsi="Book Antiqua" w:cs="Garamond"/>
          <w:b/>
        </w:rPr>
        <w:t>United States</w:t>
      </w:r>
      <w:r w:rsidR="00DF5952" w:rsidRPr="00632770">
        <w:rPr>
          <w:rFonts w:ascii="Book Antiqua" w:hAnsi="Book Antiqua"/>
          <w:b/>
          <w:lang w:val="en-US"/>
        </w:rPr>
        <w:t>).</w:t>
      </w:r>
      <w:r w:rsidR="008D5D79" w:rsidRPr="00632770" w:rsidDel="008D5D79">
        <w:rPr>
          <w:rFonts w:ascii="Book Antiqua" w:hAnsi="Book Antiqua"/>
          <w:lang w:val="en-US"/>
        </w:rPr>
        <w:t xml:space="preserve"> </w:t>
      </w:r>
      <w:r w:rsidR="008D5D79" w:rsidRPr="00632770">
        <w:rPr>
          <w:rFonts w:ascii="Book Antiqua" w:hAnsi="Book Antiqua"/>
          <w:lang w:val="en-US"/>
        </w:rPr>
        <w:t>The</w:t>
      </w:r>
      <w:r w:rsidR="00DF5952" w:rsidRPr="00632770">
        <w:rPr>
          <w:rFonts w:ascii="Book Antiqua" w:hAnsi="Book Antiqua"/>
          <w:lang w:val="en-US"/>
        </w:rPr>
        <w:t xml:space="preserve"> cost is, in average, 20</w:t>
      </w:r>
      <w:r w:rsidR="008D5D79" w:rsidRPr="00632770">
        <w:rPr>
          <w:rFonts w:ascii="Book Antiqua" w:hAnsi="Book Antiqua"/>
          <w:lang w:val="en-US"/>
        </w:rPr>
        <w:t>-fold</w:t>
      </w:r>
      <w:r w:rsidR="00DF5952" w:rsidRPr="00632770">
        <w:rPr>
          <w:rFonts w:ascii="Book Antiqua" w:hAnsi="Book Antiqua"/>
          <w:lang w:val="en-US"/>
        </w:rPr>
        <w:t xml:space="preserve"> higher in </w:t>
      </w:r>
      <w:r w:rsidR="008D5D79" w:rsidRPr="00632770">
        <w:rPr>
          <w:rFonts w:ascii="Book Antiqua" w:hAnsi="Book Antiqua"/>
          <w:lang w:val="en-US"/>
        </w:rPr>
        <w:t xml:space="preserve">for </w:t>
      </w:r>
      <w:r w:rsidR="00DF5952" w:rsidRPr="00632770">
        <w:rPr>
          <w:rFonts w:ascii="Book Antiqua" w:hAnsi="Book Antiqua"/>
          <w:lang w:val="en-US"/>
        </w:rPr>
        <w:t xml:space="preserve">treatment with </w:t>
      </w:r>
      <w:r w:rsidR="008D5D79" w:rsidRPr="00632770">
        <w:rPr>
          <w:rFonts w:ascii="Book Antiqua" w:hAnsi="Book Antiqua"/>
          <w:lang w:val="en-US"/>
        </w:rPr>
        <w:t xml:space="preserve">ranibizumab </w:t>
      </w:r>
      <w:r w:rsidR="00DF5952" w:rsidRPr="00632770">
        <w:rPr>
          <w:rFonts w:ascii="Book Antiqua" w:hAnsi="Book Antiqua"/>
          <w:lang w:val="en-US"/>
        </w:rPr>
        <w:t>than</w:t>
      </w:r>
      <w:r w:rsidR="008D5D79" w:rsidRPr="00632770">
        <w:rPr>
          <w:rFonts w:ascii="Book Antiqua" w:hAnsi="Book Antiqua"/>
          <w:lang w:val="en-US"/>
        </w:rPr>
        <w:t xml:space="preserve"> b</w:t>
      </w:r>
      <w:r w:rsidR="00DF5952" w:rsidRPr="00632770">
        <w:rPr>
          <w:rFonts w:ascii="Book Antiqua" w:hAnsi="Book Antiqua"/>
          <w:lang w:val="en-US"/>
        </w:rPr>
        <w:t>evacizumab. Depending on the country, this difference may vary from 20</w:t>
      </w:r>
      <w:bookmarkStart w:id="23" w:name="OLE_LINK50"/>
      <w:bookmarkStart w:id="24" w:name="OLE_LINK51"/>
      <w:r w:rsidR="00F60A33" w:rsidRPr="00632770">
        <w:rPr>
          <w:rFonts w:ascii="Book Antiqua" w:hAnsi="Book Antiqua"/>
        </w:rPr>
        <w:t>×</w:t>
      </w:r>
      <w:bookmarkEnd w:id="23"/>
      <w:bookmarkEnd w:id="24"/>
      <w:r w:rsidR="00DF5952" w:rsidRPr="00632770">
        <w:rPr>
          <w:rFonts w:ascii="Book Antiqua" w:hAnsi="Book Antiqua"/>
          <w:lang w:val="en-US"/>
        </w:rPr>
        <w:t xml:space="preserve"> to 50</w:t>
      </w:r>
      <w:r w:rsidR="00F60A33" w:rsidRPr="00632770">
        <w:rPr>
          <w:rFonts w:ascii="Book Antiqua" w:hAnsi="Book Antiqua"/>
        </w:rPr>
        <w:t>×</w:t>
      </w:r>
      <w:r w:rsidR="00DF5952" w:rsidRPr="00632770">
        <w:rPr>
          <w:rFonts w:ascii="Book Antiqua" w:hAnsi="Book Antiqua"/>
          <w:lang w:val="en-US"/>
        </w:rPr>
        <w:t>.</w:t>
      </w: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r w:rsidRPr="00632770">
        <w:rPr>
          <w:rFonts w:ascii="Book Antiqua" w:hAnsi="Book Antiqua"/>
          <w:noProof/>
          <w:lang w:val="en-US" w:eastAsia="zh-CN"/>
        </w:rPr>
        <w:drawing>
          <wp:inline distT="0" distB="0" distL="0" distR="0" wp14:anchorId="7A83B444" wp14:editId="29A79236">
            <wp:extent cx="5270500" cy="3042285"/>
            <wp:effectExtent l="25400" t="0" r="0" b="0"/>
            <wp:docPr id="13" name="Picture 12" descr="Captura de tela 2012-10-10 às 01.5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2-10-10 às 01.59.53.png"/>
                    <pic:cNvPicPr/>
                  </pic:nvPicPr>
                  <pic:blipFill>
                    <a:blip r:embed="rId13"/>
                    <a:stretch>
                      <a:fillRect/>
                    </a:stretch>
                  </pic:blipFill>
                  <pic:spPr>
                    <a:xfrm>
                      <a:off x="0" y="0"/>
                      <a:ext cx="5270500" cy="3042285"/>
                    </a:xfrm>
                    <a:prstGeom prst="rect">
                      <a:avLst/>
                    </a:prstGeom>
                  </pic:spPr>
                </pic:pic>
              </a:graphicData>
            </a:graphic>
          </wp:inline>
        </w:drawing>
      </w:r>
    </w:p>
    <w:p w:rsidR="00DF5952" w:rsidRPr="00632770" w:rsidRDefault="00041284" w:rsidP="00C83631">
      <w:pPr>
        <w:spacing w:line="360" w:lineRule="auto"/>
        <w:jc w:val="both"/>
        <w:rPr>
          <w:rFonts w:ascii="Book Antiqua" w:hAnsi="Book Antiqua"/>
          <w:lang w:val="en-US"/>
        </w:rPr>
      </w:pPr>
      <w:r w:rsidRPr="00632770">
        <w:rPr>
          <w:rFonts w:ascii="Book Antiqua" w:hAnsi="Book Antiqua"/>
          <w:b/>
          <w:lang w:val="en-US"/>
        </w:rPr>
        <w:t>Figure 5</w:t>
      </w:r>
      <w:r w:rsidR="00DF5952" w:rsidRPr="00632770">
        <w:rPr>
          <w:rFonts w:ascii="Book Antiqua" w:hAnsi="Book Antiqua"/>
          <w:b/>
          <w:lang w:val="en-US"/>
        </w:rPr>
        <w:t xml:space="preserve"> Diffuse diabetic macular edema treated with </w:t>
      </w:r>
      <w:r w:rsidR="008D5D79" w:rsidRPr="00632770">
        <w:rPr>
          <w:rFonts w:ascii="Book Antiqua" w:hAnsi="Book Antiqua"/>
          <w:b/>
          <w:lang w:val="en-US"/>
        </w:rPr>
        <w:t>bevacizumab</w:t>
      </w:r>
      <w:r w:rsidR="00DF5952" w:rsidRPr="00632770">
        <w:rPr>
          <w:rFonts w:ascii="Book Antiqua" w:hAnsi="Book Antiqua"/>
          <w:b/>
          <w:lang w:val="en-US"/>
        </w:rPr>
        <w:t>.</w:t>
      </w:r>
      <w:r w:rsidR="00DF5952" w:rsidRPr="00632770">
        <w:rPr>
          <w:rFonts w:ascii="Book Antiqua" w:hAnsi="Book Antiqua"/>
          <w:lang w:val="en-US"/>
        </w:rPr>
        <w:t xml:space="preserve"> In the left figure, the clinical fundus photograph shows </w:t>
      </w:r>
      <w:r w:rsidR="008D5D79" w:rsidRPr="00632770">
        <w:rPr>
          <w:rFonts w:ascii="Book Antiqua" w:hAnsi="Book Antiqua"/>
          <w:lang w:val="en-US"/>
        </w:rPr>
        <w:t xml:space="preserve">the </w:t>
      </w:r>
      <w:r w:rsidR="00DF5952" w:rsidRPr="00632770">
        <w:rPr>
          <w:rFonts w:ascii="Book Antiqua" w:hAnsi="Book Antiqua"/>
          <w:lang w:val="en-US"/>
        </w:rPr>
        <w:t>macular edema and hard exudates at the foveal center.</w:t>
      </w:r>
      <w:r w:rsidR="00455D5E" w:rsidRPr="00632770">
        <w:rPr>
          <w:rFonts w:ascii="Book Antiqua" w:eastAsiaTheme="minorEastAsia" w:hAnsi="Book Antiqua" w:hint="eastAsia"/>
          <w:lang w:val="en-US" w:eastAsia="zh-CN"/>
        </w:rPr>
        <w:t xml:space="preserve"> </w:t>
      </w:r>
      <w:r w:rsidR="00DF5952" w:rsidRPr="00632770">
        <w:rPr>
          <w:rFonts w:ascii="Book Antiqua" w:hAnsi="Book Antiqua"/>
          <w:lang w:val="en-US"/>
        </w:rPr>
        <w:t xml:space="preserve">In the right figure, </w:t>
      </w:r>
      <w:r w:rsidR="008D5D79" w:rsidRPr="00632770">
        <w:rPr>
          <w:rFonts w:ascii="Book Antiqua" w:hAnsi="Book Antiqua"/>
          <w:lang w:val="en-US"/>
        </w:rPr>
        <w:t>a</w:t>
      </w:r>
      <w:r w:rsidR="00DF5952" w:rsidRPr="00632770">
        <w:rPr>
          <w:rFonts w:ascii="Book Antiqua" w:hAnsi="Book Antiqua"/>
          <w:lang w:val="en-US"/>
        </w:rPr>
        <w:t xml:space="preserve"> </w:t>
      </w:r>
      <w:r w:rsidR="008D5D79" w:rsidRPr="00632770">
        <w:rPr>
          <w:rFonts w:ascii="Book Antiqua" w:hAnsi="Book Antiqua"/>
          <w:lang w:val="en-US"/>
        </w:rPr>
        <w:t xml:space="preserve">series </w:t>
      </w:r>
      <w:r w:rsidR="00DF5952" w:rsidRPr="00632770">
        <w:rPr>
          <w:rFonts w:ascii="Book Antiqua" w:hAnsi="Book Antiqua"/>
          <w:lang w:val="en-US"/>
        </w:rPr>
        <w:t xml:space="preserve">of </w:t>
      </w:r>
      <w:r w:rsidR="00455D5E" w:rsidRPr="00632770">
        <w:rPr>
          <w:rFonts w:ascii="Book Antiqua" w:hAnsi="Book Antiqua" w:cs="Arial"/>
          <w:lang w:val="en-US" w:eastAsia="en-US"/>
        </w:rPr>
        <w:t>optical coherence tomography</w:t>
      </w:r>
      <w:r w:rsidR="00455D5E" w:rsidRPr="00632770">
        <w:rPr>
          <w:rFonts w:ascii="Book Antiqua" w:eastAsiaTheme="minorEastAsia" w:hAnsi="Book Antiqua" w:cs="Arial" w:hint="eastAsia"/>
          <w:lang w:val="en-US" w:eastAsia="zh-CN"/>
        </w:rPr>
        <w:t>s</w:t>
      </w:r>
      <w:r w:rsidR="00455D5E" w:rsidRPr="00632770">
        <w:rPr>
          <w:rFonts w:ascii="Book Antiqua" w:hAnsi="Book Antiqua" w:cs="Arial"/>
          <w:lang w:val="en-US" w:eastAsia="en-US"/>
        </w:rPr>
        <w:t xml:space="preserve"> </w:t>
      </w:r>
      <w:r w:rsidR="00455D5E" w:rsidRPr="00632770">
        <w:rPr>
          <w:rFonts w:ascii="Book Antiqua" w:eastAsiaTheme="minorEastAsia" w:hAnsi="Book Antiqua" w:cs="Arial" w:hint="eastAsia"/>
          <w:lang w:val="en-US" w:eastAsia="zh-CN"/>
        </w:rPr>
        <w:t>(</w:t>
      </w:r>
      <w:r w:rsidR="00455D5E" w:rsidRPr="00632770">
        <w:rPr>
          <w:rFonts w:ascii="Book Antiqua" w:hAnsi="Book Antiqua" w:cs="Arial"/>
          <w:lang w:val="en-US" w:eastAsia="en-US"/>
        </w:rPr>
        <w:t>OCT</w:t>
      </w:r>
      <w:r w:rsidR="00D12469" w:rsidRPr="00632770">
        <w:rPr>
          <w:rFonts w:ascii="Book Antiqua" w:eastAsiaTheme="minorEastAsia" w:hAnsi="Book Antiqua" w:cs="Arial" w:hint="eastAsia"/>
          <w:lang w:val="en-US" w:eastAsia="zh-CN"/>
        </w:rPr>
        <w:t>s</w:t>
      </w:r>
      <w:r w:rsidR="00455D5E" w:rsidRPr="00632770">
        <w:rPr>
          <w:rFonts w:ascii="Book Antiqua" w:eastAsiaTheme="minorEastAsia" w:hAnsi="Book Antiqua" w:cs="Arial" w:hint="eastAsia"/>
          <w:lang w:val="en-US" w:eastAsia="zh-CN"/>
        </w:rPr>
        <w:t>)</w:t>
      </w:r>
      <w:r w:rsidR="00DF5952" w:rsidRPr="00632770">
        <w:rPr>
          <w:rFonts w:ascii="Book Antiqua" w:hAnsi="Book Antiqua"/>
          <w:lang w:val="en-US"/>
        </w:rPr>
        <w:t xml:space="preserve"> </w:t>
      </w:r>
      <w:r w:rsidR="008D5D79" w:rsidRPr="00632770">
        <w:rPr>
          <w:rFonts w:ascii="Book Antiqua" w:hAnsi="Book Antiqua"/>
          <w:lang w:val="en-US"/>
        </w:rPr>
        <w:t>taken at a 24-</w:t>
      </w:r>
      <w:r w:rsidR="00DF5952" w:rsidRPr="00632770">
        <w:rPr>
          <w:rFonts w:ascii="Book Antiqua" w:hAnsi="Book Antiqua"/>
          <w:lang w:val="en-US"/>
        </w:rPr>
        <w:t xml:space="preserve">mo </w:t>
      </w:r>
      <w:r w:rsidR="008D5D79" w:rsidRPr="00632770">
        <w:rPr>
          <w:rFonts w:ascii="Book Antiqua" w:hAnsi="Book Antiqua"/>
          <w:lang w:val="en-US"/>
        </w:rPr>
        <w:t>follow-</w:t>
      </w:r>
      <w:r w:rsidR="00DF5952" w:rsidRPr="00632770">
        <w:rPr>
          <w:rFonts w:ascii="Book Antiqua" w:hAnsi="Book Antiqua"/>
          <w:lang w:val="en-US"/>
        </w:rPr>
        <w:t>up</w:t>
      </w:r>
      <w:r w:rsidR="008D5D79" w:rsidRPr="00632770">
        <w:rPr>
          <w:rFonts w:ascii="Book Antiqua" w:hAnsi="Book Antiqua"/>
          <w:lang w:val="en-US"/>
        </w:rPr>
        <w:t xml:space="preserve"> can be</w:t>
      </w:r>
      <w:r w:rsidR="00211158" w:rsidRPr="00632770">
        <w:rPr>
          <w:rFonts w:ascii="Book Antiqua" w:hAnsi="Book Antiqua"/>
          <w:lang w:val="en-US"/>
        </w:rPr>
        <w:t xml:space="preserve"> observed</w:t>
      </w:r>
      <w:r w:rsidR="00DF5952" w:rsidRPr="00632770">
        <w:rPr>
          <w:rFonts w:ascii="Book Antiqua" w:hAnsi="Book Antiqua"/>
          <w:lang w:val="en-US"/>
        </w:rPr>
        <w:t xml:space="preserve">. The OCT image at baseline shows </w:t>
      </w:r>
      <w:r w:rsidR="008D5D79" w:rsidRPr="00632770">
        <w:rPr>
          <w:rFonts w:ascii="Book Antiqua" w:hAnsi="Book Antiqua"/>
          <w:lang w:val="en-US"/>
        </w:rPr>
        <w:t xml:space="preserve">the </w:t>
      </w:r>
      <w:r w:rsidR="00DF5952" w:rsidRPr="00632770">
        <w:rPr>
          <w:rFonts w:ascii="Book Antiqua" w:hAnsi="Book Antiqua"/>
          <w:lang w:val="en-US"/>
        </w:rPr>
        <w:t xml:space="preserve">intraretinal fluid with increased </w:t>
      </w:r>
      <w:r w:rsidR="00637613" w:rsidRPr="00632770">
        <w:rPr>
          <w:rFonts w:ascii="Book Antiqua" w:hAnsi="Book Antiqua"/>
          <w:lang w:val="en-US"/>
        </w:rPr>
        <w:t xml:space="preserve">central macular thickness (CMT) </w:t>
      </w:r>
      <w:r w:rsidR="00DF5952" w:rsidRPr="00632770">
        <w:rPr>
          <w:rFonts w:ascii="Book Antiqua" w:hAnsi="Book Antiqua"/>
          <w:lang w:val="en-US"/>
        </w:rPr>
        <w:t xml:space="preserve">and </w:t>
      </w:r>
      <w:r w:rsidR="00455D5E" w:rsidRPr="00632770">
        <w:rPr>
          <w:rFonts w:ascii="Book Antiqua" w:hAnsi="Book Antiqua" w:cs="Arial"/>
          <w:lang w:val="en-US"/>
        </w:rPr>
        <w:t>best</w:t>
      </w:r>
      <w:r w:rsidR="00455D5E" w:rsidRPr="00632770">
        <w:rPr>
          <w:rFonts w:ascii="Book Antiqua" w:eastAsiaTheme="minorEastAsia" w:hAnsi="Book Antiqua" w:cs="Arial" w:hint="eastAsia"/>
          <w:lang w:val="en-US" w:eastAsia="zh-CN"/>
        </w:rPr>
        <w:t>-</w:t>
      </w:r>
      <w:r w:rsidR="00637613" w:rsidRPr="00632770">
        <w:rPr>
          <w:rFonts w:ascii="Book Antiqua" w:hAnsi="Book Antiqua" w:cs="Arial"/>
          <w:lang w:val="en-US"/>
        </w:rPr>
        <w:t>corrected visual acuity (BCVA)</w:t>
      </w:r>
      <w:r w:rsidR="00DF5952" w:rsidRPr="00632770">
        <w:rPr>
          <w:rFonts w:ascii="Book Antiqua" w:hAnsi="Book Antiqua"/>
          <w:lang w:val="en-US"/>
        </w:rPr>
        <w:t xml:space="preserve"> = 20/100. One month after the first injection, </w:t>
      </w:r>
      <w:r w:rsidR="008D5D79" w:rsidRPr="00632770">
        <w:rPr>
          <w:rFonts w:ascii="Book Antiqua" w:hAnsi="Book Antiqua"/>
          <w:lang w:val="en-US"/>
        </w:rPr>
        <w:t>improvement in both</w:t>
      </w:r>
      <w:r w:rsidR="00DF5952" w:rsidRPr="00632770">
        <w:rPr>
          <w:rFonts w:ascii="Book Antiqua" w:hAnsi="Book Antiqua"/>
          <w:lang w:val="en-US"/>
        </w:rPr>
        <w:t xml:space="preserve"> BCVA and CMT</w:t>
      </w:r>
      <w:r w:rsidR="008D5D79" w:rsidRPr="00632770">
        <w:rPr>
          <w:rFonts w:ascii="Book Antiqua" w:hAnsi="Book Antiqua"/>
          <w:lang w:val="en-US"/>
        </w:rPr>
        <w:t xml:space="preserve"> was observed</w:t>
      </w:r>
      <w:r w:rsidR="00DF5952" w:rsidRPr="00632770">
        <w:rPr>
          <w:rFonts w:ascii="Book Antiqua" w:hAnsi="Book Antiqua"/>
          <w:lang w:val="en-US"/>
        </w:rPr>
        <w:t>. This result was maintained throughout the 24-month follow-up</w:t>
      </w:r>
      <w:r w:rsidR="008D5D79" w:rsidRPr="00632770">
        <w:rPr>
          <w:rFonts w:ascii="Book Antiqua" w:hAnsi="Book Antiqua"/>
          <w:lang w:val="en-US"/>
        </w:rPr>
        <w:t xml:space="preserve"> period</w:t>
      </w:r>
      <w:r w:rsidR="00DF5952" w:rsidRPr="00632770">
        <w:rPr>
          <w:rFonts w:ascii="Book Antiqua" w:hAnsi="Book Antiqua"/>
          <w:lang w:val="en-US"/>
        </w:rPr>
        <w:t xml:space="preserve"> after six injections</w:t>
      </w:r>
      <w:r w:rsidR="008D5D79" w:rsidRPr="00632770">
        <w:rPr>
          <w:rFonts w:ascii="Book Antiqua" w:hAnsi="Book Antiqua"/>
          <w:lang w:val="en-US"/>
        </w:rPr>
        <w:t xml:space="preserve"> and</w:t>
      </w:r>
      <w:r w:rsidR="00DF5952" w:rsidRPr="00632770">
        <w:rPr>
          <w:rFonts w:ascii="Book Antiqua" w:hAnsi="Book Antiqua"/>
          <w:lang w:val="en-US"/>
        </w:rPr>
        <w:t xml:space="preserve"> with final central macular thickness within normal limits without intraretinal fluid and the improvement of BCVA to 20/30. No laser photocoagulation was performed in this case</w:t>
      </w:r>
      <w:r w:rsidR="005E63CB" w:rsidRPr="00632770">
        <w:rPr>
          <w:rFonts w:ascii="Book Antiqua" w:hAnsi="Book Antiqua"/>
          <w:lang w:val="en-US"/>
        </w:rPr>
        <w:t>.</w:t>
      </w:r>
      <w:r w:rsidR="00DF5952" w:rsidRPr="00632770">
        <w:rPr>
          <w:rFonts w:ascii="Book Antiqua" w:hAnsi="Book Antiqua"/>
          <w:lang w:val="en-US"/>
        </w:rPr>
        <w:t xml:space="preserve"> </w:t>
      </w: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DF5952" w:rsidRPr="00632770" w:rsidRDefault="00DF5952" w:rsidP="00C83631">
      <w:pPr>
        <w:spacing w:line="360" w:lineRule="auto"/>
        <w:jc w:val="both"/>
        <w:rPr>
          <w:rFonts w:ascii="Book Antiqua" w:hAnsi="Book Antiqua"/>
          <w:lang w:val="en-US"/>
        </w:rPr>
      </w:pPr>
    </w:p>
    <w:p w:rsidR="007B7769" w:rsidRPr="00632770" w:rsidRDefault="009C5DD7" w:rsidP="00C83631">
      <w:pPr>
        <w:spacing w:line="360" w:lineRule="auto"/>
        <w:jc w:val="both"/>
        <w:rPr>
          <w:rFonts w:ascii="Book Antiqua" w:eastAsiaTheme="minorEastAsia" w:hAnsi="Book Antiqua"/>
          <w:lang w:val="en-US" w:eastAsia="zh-CN"/>
        </w:rPr>
      </w:pPr>
      <w:r w:rsidRPr="00632770">
        <w:rPr>
          <w:rFonts w:ascii="Book Antiqua" w:hAnsi="Book Antiqua"/>
          <w:lang w:val="en-US"/>
        </w:rPr>
        <w:fldChar w:fldCharType="end"/>
      </w:r>
    </w:p>
    <w:sectPr w:rsidR="007B7769" w:rsidRPr="00632770" w:rsidSect="00532A18">
      <w:footerReference w:type="even" r:id="rId14"/>
      <w:footerReference w:type="default" r:id="rId15"/>
      <w:pgSz w:w="11900" w:h="16840"/>
      <w:pgMar w:top="1276" w:right="1800" w:bottom="993"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102" w:rsidRDefault="00D80102">
      <w:r>
        <w:separator/>
      </w:r>
    </w:p>
  </w:endnote>
  <w:endnote w:type="continuationSeparator" w:id="0">
    <w:p w:rsidR="00D80102" w:rsidRDefault="00D8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Univers">
    <w:altName w:val="Arial"/>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FBC" w:rsidRDefault="00240FBC" w:rsidP="002523E0">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240FBC" w:rsidRDefault="00240FBC" w:rsidP="00933942">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FBC" w:rsidRDefault="00240FBC" w:rsidP="002523E0">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8A3CB6">
      <w:rPr>
        <w:rStyle w:val="aa"/>
        <w:noProof/>
      </w:rPr>
      <w:t>2</w:t>
    </w:r>
    <w:r>
      <w:rPr>
        <w:rStyle w:val="aa"/>
      </w:rPr>
      <w:fldChar w:fldCharType="end"/>
    </w:r>
  </w:p>
  <w:p w:rsidR="00240FBC" w:rsidRDefault="00240FBC" w:rsidP="00933942">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102" w:rsidRDefault="00D80102">
      <w:r>
        <w:separator/>
      </w:r>
    </w:p>
  </w:footnote>
  <w:footnote w:type="continuationSeparator" w:id="0">
    <w:p w:rsidR="00D80102" w:rsidRDefault="00D801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6590"/>
    <w:multiLevelType w:val="hybridMultilevel"/>
    <w:tmpl w:val="BE429CB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CE5555"/>
    <w:multiLevelType w:val="hybridMultilevel"/>
    <w:tmpl w:val="4C78F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pzd5vdt5dvp5de2wad5wse09sfvavzr0px9&quot;&gt;My EndNote Library&lt;record-ids&gt;&lt;item&gt;228&lt;/item&gt;&lt;item&gt;718&lt;/item&gt;&lt;item&gt;733&lt;/item&gt;&lt;item&gt;867&lt;/item&gt;&lt;item&gt;875&lt;/item&gt;&lt;item&gt;1139&lt;/item&gt;&lt;item&gt;1606&lt;/item&gt;&lt;item&gt;1788&lt;/item&gt;&lt;item&gt;1827&lt;/item&gt;&lt;item&gt;1858&lt;/item&gt;&lt;item&gt;1862&lt;/item&gt;&lt;item&gt;1874&lt;/item&gt;&lt;item&gt;1885&lt;/item&gt;&lt;item&gt;1903&lt;/item&gt;&lt;item&gt;1989&lt;/item&gt;&lt;/record-ids&gt;&lt;/item&gt;&lt;/Libraries&gt;"/>
  </w:docVars>
  <w:rsids>
    <w:rsidRoot w:val="00F53E5B"/>
    <w:rsid w:val="0001083A"/>
    <w:rsid w:val="000116A1"/>
    <w:rsid w:val="00034B00"/>
    <w:rsid w:val="00041284"/>
    <w:rsid w:val="00053494"/>
    <w:rsid w:val="00065D25"/>
    <w:rsid w:val="00066E9C"/>
    <w:rsid w:val="0008333B"/>
    <w:rsid w:val="000908B5"/>
    <w:rsid w:val="00095EB0"/>
    <w:rsid w:val="000B15B6"/>
    <w:rsid w:val="000B3F8E"/>
    <w:rsid w:val="000B449A"/>
    <w:rsid w:val="000C2257"/>
    <w:rsid w:val="000D2A63"/>
    <w:rsid w:val="000D5CDE"/>
    <w:rsid w:val="000E24C2"/>
    <w:rsid w:val="000E4237"/>
    <w:rsid w:val="000F6B4D"/>
    <w:rsid w:val="0010160F"/>
    <w:rsid w:val="00101A71"/>
    <w:rsid w:val="00101AF2"/>
    <w:rsid w:val="00103127"/>
    <w:rsid w:val="00104D16"/>
    <w:rsid w:val="00105C6A"/>
    <w:rsid w:val="001143B5"/>
    <w:rsid w:val="00120463"/>
    <w:rsid w:val="0012141E"/>
    <w:rsid w:val="001229E1"/>
    <w:rsid w:val="00125B6B"/>
    <w:rsid w:val="00125B73"/>
    <w:rsid w:val="0013029F"/>
    <w:rsid w:val="00133598"/>
    <w:rsid w:val="00136565"/>
    <w:rsid w:val="00144AD8"/>
    <w:rsid w:val="0015666B"/>
    <w:rsid w:val="001647C7"/>
    <w:rsid w:val="00165E67"/>
    <w:rsid w:val="001675C5"/>
    <w:rsid w:val="001717EA"/>
    <w:rsid w:val="00174917"/>
    <w:rsid w:val="0018215B"/>
    <w:rsid w:val="001923DD"/>
    <w:rsid w:val="001925CC"/>
    <w:rsid w:val="001A09C8"/>
    <w:rsid w:val="001A48A7"/>
    <w:rsid w:val="001A7178"/>
    <w:rsid w:val="001A78FA"/>
    <w:rsid w:val="001B7E41"/>
    <w:rsid w:val="001C31E3"/>
    <w:rsid w:val="001D53F3"/>
    <w:rsid w:val="001E49F1"/>
    <w:rsid w:val="00203EB8"/>
    <w:rsid w:val="0020695D"/>
    <w:rsid w:val="0020705A"/>
    <w:rsid w:val="002075AD"/>
    <w:rsid w:val="00211158"/>
    <w:rsid w:val="002128DA"/>
    <w:rsid w:val="00213E6B"/>
    <w:rsid w:val="0021713E"/>
    <w:rsid w:val="002214DF"/>
    <w:rsid w:val="00221D39"/>
    <w:rsid w:val="00226298"/>
    <w:rsid w:val="00234269"/>
    <w:rsid w:val="00240FBC"/>
    <w:rsid w:val="0024208C"/>
    <w:rsid w:val="00243E8C"/>
    <w:rsid w:val="00251AA1"/>
    <w:rsid w:val="002523E0"/>
    <w:rsid w:val="00271314"/>
    <w:rsid w:val="00275FE0"/>
    <w:rsid w:val="0029454D"/>
    <w:rsid w:val="00296416"/>
    <w:rsid w:val="002A22E2"/>
    <w:rsid w:val="002A24FF"/>
    <w:rsid w:val="002A62F6"/>
    <w:rsid w:val="002B324E"/>
    <w:rsid w:val="002C6D3B"/>
    <w:rsid w:val="002D0607"/>
    <w:rsid w:val="002D203F"/>
    <w:rsid w:val="002E17AD"/>
    <w:rsid w:val="002E5EB6"/>
    <w:rsid w:val="002E7466"/>
    <w:rsid w:val="002F13CA"/>
    <w:rsid w:val="002F244B"/>
    <w:rsid w:val="002F3B52"/>
    <w:rsid w:val="00310987"/>
    <w:rsid w:val="00316268"/>
    <w:rsid w:val="00321647"/>
    <w:rsid w:val="00331CDD"/>
    <w:rsid w:val="00335E5B"/>
    <w:rsid w:val="00336B29"/>
    <w:rsid w:val="00337DF0"/>
    <w:rsid w:val="00341673"/>
    <w:rsid w:val="00347559"/>
    <w:rsid w:val="00347E53"/>
    <w:rsid w:val="00350855"/>
    <w:rsid w:val="003676EE"/>
    <w:rsid w:val="0037398E"/>
    <w:rsid w:val="003A0A67"/>
    <w:rsid w:val="003A3E83"/>
    <w:rsid w:val="003A5912"/>
    <w:rsid w:val="003A7D21"/>
    <w:rsid w:val="003B1310"/>
    <w:rsid w:val="003B1C6E"/>
    <w:rsid w:val="003B23A7"/>
    <w:rsid w:val="003B700B"/>
    <w:rsid w:val="003C1576"/>
    <w:rsid w:val="003C4049"/>
    <w:rsid w:val="003E3425"/>
    <w:rsid w:val="003F182B"/>
    <w:rsid w:val="003F276E"/>
    <w:rsid w:val="00400E5F"/>
    <w:rsid w:val="0040244F"/>
    <w:rsid w:val="004037A7"/>
    <w:rsid w:val="00431C50"/>
    <w:rsid w:val="00432290"/>
    <w:rsid w:val="004355A9"/>
    <w:rsid w:val="00455D5E"/>
    <w:rsid w:val="00462D75"/>
    <w:rsid w:val="00463701"/>
    <w:rsid w:val="00476A05"/>
    <w:rsid w:val="00480175"/>
    <w:rsid w:val="00481A99"/>
    <w:rsid w:val="00490F5E"/>
    <w:rsid w:val="004971A2"/>
    <w:rsid w:val="004B45D0"/>
    <w:rsid w:val="004C466A"/>
    <w:rsid w:val="004C598F"/>
    <w:rsid w:val="004E50A8"/>
    <w:rsid w:val="004F45E2"/>
    <w:rsid w:val="0051168D"/>
    <w:rsid w:val="00532A18"/>
    <w:rsid w:val="005336C7"/>
    <w:rsid w:val="00540663"/>
    <w:rsid w:val="00544D95"/>
    <w:rsid w:val="005548F0"/>
    <w:rsid w:val="00554C8F"/>
    <w:rsid w:val="00557230"/>
    <w:rsid w:val="00560117"/>
    <w:rsid w:val="00582313"/>
    <w:rsid w:val="00585D76"/>
    <w:rsid w:val="00587E7C"/>
    <w:rsid w:val="005921CE"/>
    <w:rsid w:val="00593E08"/>
    <w:rsid w:val="005A5D18"/>
    <w:rsid w:val="005A6A9F"/>
    <w:rsid w:val="005C2113"/>
    <w:rsid w:val="005C6B0E"/>
    <w:rsid w:val="005D0984"/>
    <w:rsid w:val="005E63CB"/>
    <w:rsid w:val="005E6BA1"/>
    <w:rsid w:val="005F3024"/>
    <w:rsid w:val="005F795F"/>
    <w:rsid w:val="00602038"/>
    <w:rsid w:val="00612DB0"/>
    <w:rsid w:val="00622CAA"/>
    <w:rsid w:val="00631D71"/>
    <w:rsid w:val="00632770"/>
    <w:rsid w:val="00637613"/>
    <w:rsid w:val="006454D7"/>
    <w:rsid w:val="006462E2"/>
    <w:rsid w:val="006470B4"/>
    <w:rsid w:val="0065091C"/>
    <w:rsid w:val="00655590"/>
    <w:rsid w:val="006606A6"/>
    <w:rsid w:val="00661895"/>
    <w:rsid w:val="006634FB"/>
    <w:rsid w:val="00663696"/>
    <w:rsid w:val="00671BB4"/>
    <w:rsid w:val="00672491"/>
    <w:rsid w:val="00672E64"/>
    <w:rsid w:val="00675DA3"/>
    <w:rsid w:val="00684525"/>
    <w:rsid w:val="00690ABE"/>
    <w:rsid w:val="006962C0"/>
    <w:rsid w:val="006A7402"/>
    <w:rsid w:val="006B2C9B"/>
    <w:rsid w:val="006C1629"/>
    <w:rsid w:val="006C3FC3"/>
    <w:rsid w:val="006D0BC5"/>
    <w:rsid w:val="006D10BE"/>
    <w:rsid w:val="006D187E"/>
    <w:rsid w:val="006D386C"/>
    <w:rsid w:val="006D3FC1"/>
    <w:rsid w:val="006D4E33"/>
    <w:rsid w:val="006E03C0"/>
    <w:rsid w:val="006E17FF"/>
    <w:rsid w:val="006E3E7C"/>
    <w:rsid w:val="006E65CA"/>
    <w:rsid w:val="006F273A"/>
    <w:rsid w:val="006F3528"/>
    <w:rsid w:val="00706676"/>
    <w:rsid w:val="007128D6"/>
    <w:rsid w:val="00717006"/>
    <w:rsid w:val="007262BD"/>
    <w:rsid w:val="00730F77"/>
    <w:rsid w:val="007314D9"/>
    <w:rsid w:val="00732932"/>
    <w:rsid w:val="00732BA1"/>
    <w:rsid w:val="00734C38"/>
    <w:rsid w:val="0074171E"/>
    <w:rsid w:val="007426B5"/>
    <w:rsid w:val="00744006"/>
    <w:rsid w:val="0075407B"/>
    <w:rsid w:val="007645CD"/>
    <w:rsid w:val="00766F50"/>
    <w:rsid w:val="00774569"/>
    <w:rsid w:val="00775F23"/>
    <w:rsid w:val="00786772"/>
    <w:rsid w:val="007A717F"/>
    <w:rsid w:val="007B5B4A"/>
    <w:rsid w:val="007B7769"/>
    <w:rsid w:val="007C33CC"/>
    <w:rsid w:val="007C3B1F"/>
    <w:rsid w:val="007E6721"/>
    <w:rsid w:val="007F1387"/>
    <w:rsid w:val="007F19DF"/>
    <w:rsid w:val="0080043D"/>
    <w:rsid w:val="00800848"/>
    <w:rsid w:val="00801473"/>
    <w:rsid w:val="00805B11"/>
    <w:rsid w:val="00806292"/>
    <w:rsid w:val="00814423"/>
    <w:rsid w:val="0082458E"/>
    <w:rsid w:val="00825D3F"/>
    <w:rsid w:val="008332B3"/>
    <w:rsid w:val="008451F0"/>
    <w:rsid w:val="0085350B"/>
    <w:rsid w:val="00856448"/>
    <w:rsid w:val="00865AEB"/>
    <w:rsid w:val="00874F6B"/>
    <w:rsid w:val="0088059C"/>
    <w:rsid w:val="008819E9"/>
    <w:rsid w:val="0089113D"/>
    <w:rsid w:val="008A3CB6"/>
    <w:rsid w:val="008A7900"/>
    <w:rsid w:val="008B0A37"/>
    <w:rsid w:val="008C01BF"/>
    <w:rsid w:val="008C4C4D"/>
    <w:rsid w:val="008C5146"/>
    <w:rsid w:val="008D0553"/>
    <w:rsid w:val="008D3A88"/>
    <w:rsid w:val="008D54BC"/>
    <w:rsid w:val="008D5D79"/>
    <w:rsid w:val="008E1413"/>
    <w:rsid w:val="008E56F2"/>
    <w:rsid w:val="008E5A42"/>
    <w:rsid w:val="008E5A6D"/>
    <w:rsid w:val="008F0C6E"/>
    <w:rsid w:val="00900081"/>
    <w:rsid w:val="00902AD1"/>
    <w:rsid w:val="0091794D"/>
    <w:rsid w:val="00920DFE"/>
    <w:rsid w:val="00922440"/>
    <w:rsid w:val="009237AB"/>
    <w:rsid w:val="0092488F"/>
    <w:rsid w:val="009264EB"/>
    <w:rsid w:val="00932997"/>
    <w:rsid w:val="00933942"/>
    <w:rsid w:val="00944743"/>
    <w:rsid w:val="00945048"/>
    <w:rsid w:val="00952377"/>
    <w:rsid w:val="0095523E"/>
    <w:rsid w:val="009614D6"/>
    <w:rsid w:val="00971ED4"/>
    <w:rsid w:val="00975458"/>
    <w:rsid w:val="009768A8"/>
    <w:rsid w:val="00976AC5"/>
    <w:rsid w:val="0098300A"/>
    <w:rsid w:val="00985E11"/>
    <w:rsid w:val="0099158A"/>
    <w:rsid w:val="0099219A"/>
    <w:rsid w:val="00992478"/>
    <w:rsid w:val="009A2FDD"/>
    <w:rsid w:val="009A7472"/>
    <w:rsid w:val="009B0F1B"/>
    <w:rsid w:val="009B29F9"/>
    <w:rsid w:val="009B4B36"/>
    <w:rsid w:val="009C1724"/>
    <w:rsid w:val="009C5DD7"/>
    <w:rsid w:val="009C7D4E"/>
    <w:rsid w:val="009D5398"/>
    <w:rsid w:val="009E3A1A"/>
    <w:rsid w:val="009E630C"/>
    <w:rsid w:val="009F08E9"/>
    <w:rsid w:val="009F1737"/>
    <w:rsid w:val="009F6EEA"/>
    <w:rsid w:val="00A01F93"/>
    <w:rsid w:val="00A02821"/>
    <w:rsid w:val="00A03BFF"/>
    <w:rsid w:val="00A045A7"/>
    <w:rsid w:val="00A15EA5"/>
    <w:rsid w:val="00A25074"/>
    <w:rsid w:val="00A32C18"/>
    <w:rsid w:val="00A34A6D"/>
    <w:rsid w:val="00A35F5D"/>
    <w:rsid w:val="00A40772"/>
    <w:rsid w:val="00A44CB5"/>
    <w:rsid w:val="00A523AA"/>
    <w:rsid w:val="00A5781D"/>
    <w:rsid w:val="00A621BD"/>
    <w:rsid w:val="00A652BD"/>
    <w:rsid w:val="00A6797D"/>
    <w:rsid w:val="00A74DDF"/>
    <w:rsid w:val="00A774FB"/>
    <w:rsid w:val="00A845C0"/>
    <w:rsid w:val="00AA012C"/>
    <w:rsid w:val="00AA61A5"/>
    <w:rsid w:val="00AB7A2A"/>
    <w:rsid w:val="00AC4244"/>
    <w:rsid w:val="00AC5F3B"/>
    <w:rsid w:val="00AD447F"/>
    <w:rsid w:val="00AE077D"/>
    <w:rsid w:val="00AF2BB9"/>
    <w:rsid w:val="00AF7CF5"/>
    <w:rsid w:val="00B06288"/>
    <w:rsid w:val="00B10C09"/>
    <w:rsid w:val="00B1576B"/>
    <w:rsid w:val="00B17D53"/>
    <w:rsid w:val="00B21BA6"/>
    <w:rsid w:val="00B26881"/>
    <w:rsid w:val="00B376DD"/>
    <w:rsid w:val="00B6173E"/>
    <w:rsid w:val="00B636DF"/>
    <w:rsid w:val="00B64DAF"/>
    <w:rsid w:val="00B737E0"/>
    <w:rsid w:val="00B95B7F"/>
    <w:rsid w:val="00BA0837"/>
    <w:rsid w:val="00BA62CC"/>
    <w:rsid w:val="00BB6F4A"/>
    <w:rsid w:val="00BD6CB6"/>
    <w:rsid w:val="00BE0AA2"/>
    <w:rsid w:val="00BE40CB"/>
    <w:rsid w:val="00BF0B88"/>
    <w:rsid w:val="00BF7398"/>
    <w:rsid w:val="00C005C4"/>
    <w:rsid w:val="00C04C0B"/>
    <w:rsid w:val="00C06D66"/>
    <w:rsid w:val="00C07961"/>
    <w:rsid w:val="00C07DCF"/>
    <w:rsid w:val="00C20C44"/>
    <w:rsid w:val="00C20D2E"/>
    <w:rsid w:val="00C26BE9"/>
    <w:rsid w:val="00C35D44"/>
    <w:rsid w:val="00C462FE"/>
    <w:rsid w:val="00C532CD"/>
    <w:rsid w:val="00C64F39"/>
    <w:rsid w:val="00C670DA"/>
    <w:rsid w:val="00C83631"/>
    <w:rsid w:val="00C8697F"/>
    <w:rsid w:val="00C91DAA"/>
    <w:rsid w:val="00C933C7"/>
    <w:rsid w:val="00CA32DF"/>
    <w:rsid w:val="00CA4032"/>
    <w:rsid w:val="00CB349A"/>
    <w:rsid w:val="00CB7453"/>
    <w:rsid w:val="00CC3C0C"/>
    <w:rsid w:val="00CC3E1B"/>
    <w:rsid w:val="00CC5948"/>
    <w:rsid w:val="00CD7D43"/>
    <w:rsid w:val="00CE65FC"/>
    <w:rsid w:val="00CE7F0B"/>
    <w:rsid w:val="00D067CD"/>
    <w:rsid w:val="00D12417"/>
    <w:rsid w:val="00D12469"/>
    <w:rsid w:val="00D22972"/>
    <w:rsid w:val="00D23A5E"/>
    <w:rsid w:val="00D259BF"/>
    <w:rsid w:val="00D7104E"/>
    <w:rsid w:val="00D7523A"/>
    <w:rsid w:val="00D80102"/>
    <w:rsid w:val="00D96405"/>
    <w:rsid w:val="00DA24BE"/>
    <w:rsid w:val="00DB751D"/>
    <w:rsid w:val="00DC5FA9"/>
    <w:rsid w:val="00DC6B85"/>
    <w:rsid w:val="00DC7760"/>
    <w:rsid w:val="00DD38AA"/>
    <w:rsid w:val="00DE2404"/>
    <w:rsid w:val="00DE5572"/>
    <w:rsid w:val="00DF0A02"/>
    <w:rsid w:val="00DF5952"/>
    <w:rsid w:val="00E007F6"/>
    <w:rsid w:val="00E0281B"/>
    <w:rsid w:val="00E11B10"/>
    <w:rsid w:val="00E16589"/>
    <w:rsid w:val="00E16F6D"/>
    <w:rsid w:val="00E21175"/>
    <w:rsid w:val="00E225D3"/>
    <w:rsid w:val="00E23DA2"/>
    <w:rsid w:val="00E30963"/>
    <w:rsid w:val="00E3365E"/>
    <w:rsid w:val="00E566DD"/>
    <w:rsid w:val="00E6485E"/>
    <w:rsid w:val="00E66054"/>
    <w:rsid w:val="00E704E0"/>
    <w:rsid w:val="00E773AC"/>
    <w:rsid w:val="00E83068"/>
    <w:rsid w:val="00E8780E"/>
    <w:rsid w:val="00EA0057"/>
    <w:rsid w:val="00EA03EA"/>
    <w:rsid w:val="00EB5896"/>
    <w:rsid w:val="00EC5BA7"/>
    <w:rsid w:val="00ED00CD"/>
    <w:rsid w:val="00ED1E3A"/>
    <w:rsid w:val="00ED2616"/>
    <w:rsid w:val="00ED6766"/>
    <w:rsid w:val="00EF1018"/>
    <w:rsid w:val="00EF385A"/>
    <w:rsid w:val="00EF41D3"/>
    <w:rsid w:val="00F015D5"/>
    <w:rsid w:val="00F06000"/>
    <w:rsid w:val="00F07DA7"/>
    <w:rsid w:val="00F1462E"/>
    <w:rsid w:val="00F200F6"/>
    <w:rsid w:val="00F229B2"/>
    <w:rsid w:val="00F4325A"/>
    <w:rsid w:val="00F53E5B"/>
    <w:rsid w:val="00F60A33"/>
    <w:rsid w:val="00F875C8"/>
    <w:rsid w:val="00FA054A"/>
    <w:rsid w:val="00FA2608"/>
    <w:rsid w:val="00FA397F"/>
    <w:rsid w:val="00FA4848"/>
    <w:rsid w:val="00FA5FE5"/>
    <w:rsid w:val="00FB044D"/>
    <w:rsid w:val="00FB3B59"/>
    <w:rsid w:val="00FD561C"/>
    <w:rsid w:val="00FD7979"/>
    <w:rsid w:val="00FF0530"/>
    <w:rsid w:val="00FF264F"/>
    <w:rsid w:val="00FF2CF5"/>
    <w:rsid w:val="00FF402D"/>
  </w:rsids>
  <m:mathPr>
    <m:mathFont m:val="Cambria Math"/>
    <m:brkBin m:val="before"/>
    <m:brkBinSub m:val="--"/>
    <m:smallFrac/>
    <m:dispDef/>
    <m:lMargin m:val="0"/>
    <m:rMargin m:val="0"/>
    <m:defJc m:val="centerGroup"/>
    <m:wrapRight/>
    <m:intLim m:val="subSup"/>
    <m:naryLim m:val="subSup"/>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pPr>
        <w:spacing w:after="200"/>
      </w:pPr>
    </w:pPrDefault>
  </w:docDefaults>
  <w:latentStyles w:defLockedState="0" w:defUIPriority="0" w:defSemiHidden="0" w:defUnhideWhenUsed="0" w:defQFormat="0" w:count="267">
    <w:lsdException w:name="heading 1" w:qFormat="1"/>
    <w:lsdException w:name="heading 5" w:qFormat="1"/>
    <w:lsdException w:name="annotation reference" w:uiPriority="99"/>
    <w:lsdException w:name="Strong" w:uiPriority="2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7559"/>
    <w:pPr>
      <w:spacing w:after="0"/>
    </w:pPr>
    <w:rPr>
      <w:rFonts w:ascii="Times New Roman" w:eastAsia="Times New Roman" w:hAnsi="Times New Roman" w:cs="Times New Roman"/>
      <w:lang w:eastAsia="pt-BR"/>
    </w:rPr>
  </w:style>
  <w:style w:type="paragraph" w:styleId="1">
    <w:name w:val="heading 1"/>
    <w:basedOn w:val="a"/>
    <w:next w:val="a"/>
    <w:link w:val="1Char"/>
    <w:qFormat/>
    <w:rsid w:val="00F53E5B"/>
    <w:pPr>
      <w:keepNext/>
      <w:outlineLvl w:val="0"/>
    </w:pPr>
    <w:rPr>
      <w:b/>
      <w:bCs/>
    </w:rPr>
  </w:style>
  <w:style w:type="paragraph" w:styleId="5">
    <w:name w:val="heading 5"/>
    <w:basedOn w:val="a"/>
    <w:next w:val="a"/>
    <w:link w:val="5Char"/>
    <w:qFormat/>
    <w:rsid w:val="00F53E5B"/>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53E5B"/>
    <w:rPr>
      <w:rFonts w:ascii="Times New Roman" w:eastAsia="Times New Roman" w:hAnsi="Times New Roman" w:cs="Times New Roman"/>
      <w:b/>
      <w:bCs/>
      <w:lang w:eastAsia="pt-BR"/>
    </w:rPr>
  </w:style>
  <w:style w:type="character" w:customStyle="1" w:styleId="5Char">
    <w:name w:val="标题 5 Char"/>
    <w:basedOn w:val="a0"/>
    <w:link w:val="5"/>
    <w:rsid w:val="00F53E5B"/>
    <w:rPr>
      <w:rFonts w:ascii="Times New Roman" w:eastAsia="Times New Roman" w:hAnsi="Times New Roman" w:cs="Times New Roman"/>
      <w:b/>
      <w:bCs/>
      <w:i/>
      <w:iCs/>
      <w:sz w:val="26"/>
      <w:szCs w:val="26"/>
      <w:lang w:eastAsia="pt-BR"/>
    </w:rPr>
  </w:style>
  <w:style w:type="character" w:customStyle="1" w:styleId="HTMLChar">
    <w:name w:val="HTML 预设格式 Char"/>
    <w:basedOn w:val="a0"/>
    <w:link w:val="HTML"/>
    <w:rsid w:val="00F53E5B"/>
    <w:rPr>
      <w:rFonts w:ascii="Courier New" w:eastAsia="Times New Roman" w:hAnsi="Courier New" w:cs="Courier New"/>
      <w:lang w:eastAsia="pt-BR"/>
    </w:rPr>
  </w:style>
  <w:style w:type="paragraph" w:styleId="HTML">
    <w:name w:val="HTML Preformatted"/>
    <w:basedOn w:val="a"/>
    <w:link w:val="HTMLChar"/>
    <w:rsid w:val="00F53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Char">
    <w:name w:val="批注框文本 Char"/>
    <w:basedOn w:val="a0"/>
    <w:link w:val="a3"/>
    <w:semiHidden/>
    <w:rsid w:val="00F53E5B"/>
    <w:rPr>
      <w:rFonts w:ascii="Tahoma" w:eastAsia="Times New Roman" w:hAnsi="Tahoma" w:cs="Tahoma"/>
      <w:sz w:val="16"/>
      <w:szCs w:val="16"/>
      <w:lang w:val="en-US" w:eastAsia="pt-BR"/>
    </w:rPr>
  </w:style>
  <w:style w:type="paragraph" w:styleId="a3">
    <w:name w:val="Balloon Text"/>
    <w:basedOn w:val="a"/>
    <w:link w:val="Char"/>
    <w:semiHidden/>
    <w:rsid w:val="00F53E5B"/>
    <w:rPr>
      <w:rFonts w:ascii="Tahoma" w:hAnsi="Tahoma" w:cs="Tahoma"/>
      <w:sz w:val="16"/>
      <w:szCs w:val="16"/>
      <w:lang w:val="en-US"/>
    </w:rPr>
  </w:style>
  <w:style w:type="character" w:customStyle="1" w:styleId="Char0">
    <w:name w:val="批注文字 Char"/>
    <w:basedOn w:val="a0"/>
    <w:link w:val="a4"/>
    <w:rsid w:val="00F53E5B"/>
    <w:rPr>
      <w:rFonts w:ascii="Times New Roman" w:eastAsia="Times New Roman" w:hAnsi="Times New Roman" w:cs="Times New Roman"/>
      <w:lang w:eastAsia="pt-BR"/>
    </w:rPr>
  </w:style>
  <w:style w:type="paragraph" w:styleId="a4">
    <w:name w:val="annotation text"/>
    <w:basedOn w:val="a"/>
    <w:link w:val="Char0"/>
    <w:rsid w:val="00F53E5B"/>
  </w:style>
  <w:style w:type="character" w:customStyle="1" w:styleId="Char1">
    <w:name w:val="批注主题 Char"/>
    <w:basedOn w:val="Char0"/>
    <w:link w:val="a5"/>
    <w:rsid w:val="00F53E5B"/>
    <w:rPr>
      <w:rFonts w:ascii="Times New Roman" w:eastAsia="Times New Roman" w:hAnsi="Times New Roman" w:cs="Times New Roman"/>
      <w:b/>
      <w:bCs/>
      <w:sz w:val="20"/>
      <w:szCs w:val="20"/>
      <w:lang w:eastAsia="pt-BR"/>
    </w:rPr>
  </w:style>
  <w:style w:type="paragraph" w:styleId="a5">
    <w:name w:val="annotation subject"/>
    <w:basedOn w:val="a4"/>
    <w:next w:val="a4"/>
    <w:link w:val="Char1"/>
    <w:rsid w:val="00F53E5B"/>
    <w:rPr>
      <w:b/>
      <w:bCs/>
      <w:sz w:val="20"/>
      <w:szCs w:val="20"/>
    </w:rPr>
  </w:style>
  <w:style w:type="character" w:customStyle="1" w:styleId="MquinadeescreverHTML3">
    <w:name w:val="Máquina de escrever HTML3"/>
    <w:basedOn w:val="a0"/>
    <w:rsid w:val="00F53E5B"/>
    <w:rPr>
      <w:rFonts w:ascii="Courier New" w:eastAsia="Times New Roman" w:hAnsi="Courier New" w:cs="Courier New"/>
      <w:sz w:val="20"/>
      <w:szCs w:val="20"/>
    </w:rPr>
  </w:style>
  <w:style w:type="character" w:styleId="a6">
    <w:name w:val="annotation reference"/>
    <w:basedOn w:val="a0"/>
    <w:uiPriority w:val="99"/>
    <w:rsid w:val="00F53E5B"/>
    <w:rPr>
      <w:sz w:val="18"/>
      <w:szCs w:val="18"/>
    </w:rPr>
  </w:style>
  <w:style w:type="character" w:styleId="a7">
    <w:name w:val="Hyperlink"/>
    <w:basedOn w:val="a0"/>
    <w:rsid w:val="00F53E5B"/>
    <w:rPr>
      <w:color w:val="0033CC"/>
      <w:u w:val="single"/>
    </w:rPr>
  </w:style>
  <w:style w:type="paragraph" w:styleId="a8">
    <w:name w:val="List Paragraph"/>
    <w:basedOn w:val="a"/>
    <w:rsid w:val="007F19DF"/>
    <w:pPr>
      <w:ind w:left="720"/>
      <w:contextualSpacing/>
    </w:pPr>
  </w:style>
  <w:style w:type="paragraph" w:styleId="a9">
    <w:name w:val="footer"/>
    <w:basedOn w:val="a"/>
    <w:link w:val="Char2"/>
    <w:rsid w:val="00933942"/>
    <w:pPr>
      <w:tabs>
        <w:tab w:val="center" w:pos="4320"/>
        <w:tab w:val="right" w:pos="8640"/>
      </w:tabs>
    </w:pPr>
  </w:style>
  <w:style w:type="character" w:customStyle="1" w:styleId="Char2">
    <w:name w:val="页脚 Char"/>
    <w:basedOn w:val="a0"/>
    <w:link w:val="a9"/>
    <w:rsid w:val="00933942"/>
    <w:rPr>
      <w:rFonts w:ascii="Times New Roman" w:eastAsia="Times New Roman" w:hAnsi="Times New Roman" w:cs="Times New Roman"/>
      <w:lang w:eastAsia="pt-BR"/>
    </w:rPr>
  </w:style>
  <w:style w:type="character" w:styleId="aa">
    <w:name w:val="page number"/>
    <w:basedOn w:val="a0"/>
    <w:rsid w:val="00933942"/>
  </w:style>
  <w:style w:type="paragraph" w:styleId="ab">
    <w:name w:val="Revision"/>
    <w:hidden/>
    <w:rsid w:val="006462E2"/>
    <w:pPr>
      <w:spacing w:after="0"/>
    </w:pPr>
    <w:rPr>
      <w:rFonts w:ascii="Times New Roman" w:eastAsia="Times New Roman" w:hAnsi="Times New Roman" w:cs="Times New Roman"/>
      <w:lang w:eastAsia="pt-BR"/>
    </w:rPr>
  </w:style>
  <w:style w:type="paragraph" w:styleId="ac">
    <w:name w:val="header"/>
    <w:basedOn w:val="a"/>
    <w:link w:val="Char3"/>
    <w:rsid w:val="0080043D"/>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c"/>
    <w:rsid w:val="0080043D"/>
    <w:rPr>
      <w:rFonts w:ascii="Times New Roman" w:eastAsia="Times New Roman" w:hAnsi="Times New Roman" w:cs="Times New Roman"/>
      <w:sz w:val="18"/>
      <w:szCs w:val="18"/>
      <w:lang w:eastAsia="pt-BR"/>
    </w:rPr>
  </w:style>
  <w:style w:type="character" w:styleId="ad">
    <w:name w:val="Strong"/>
    <w:uiPriority w:val="22"/>
    <w:qFormat/>
    <w:rsid w:val="007E6721"/>
    <w:rPr>
      <w:b/>
      <w:bCs/>
    </w:rPr>
  </w:style>
  <w:style w:type="character" w:customStyle="1" w:styleId="apple-converted-space">
    <w:name w:val="apple-converted-space"/>
    <w:basedOn w:val="a0"/>
    <w:rsid w:val="009915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pPr>
        <w:spacing w:after="200"/>
      </w:pPr>
    </w:pPrDefault>
  </w:docDefaults>
  <w:latentStyles w:defLockedState="0" w:defUIPriority="0" w:defSemiHidden="0" w:defUnhideWhenUsed="0" w:defQFormat="0" w:count="267">
    <w:lsdException w:name="heading 1" w:qFormat="1"/>
    <w:lsdException w:name="heading 5" w:qFormat="1"/>
    <w:lsdException w:name="annotation reference" w:uiPriority="99"/>
    <w:lsdException w:name="Strong" w:uiPriority="2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7559"/>
    <w:pPr>
      <w:spacing w:after="0"/>
    </w:pPr>
    <w:rPr>
      <w:rFonts w:ascii="Times New Roman" w:eastAsia="Times New Roman" w:hAnsi="Times New Roman" w:cs="Times New Roman"/>
      <w:lang w:eastAsia="pt-BR"/>
    </w:rPr>
  </w:style>
  <w:style w:type="paragraph" w:styleId="1">
    <w:name w:val="heading 1"/>
    <w:basedOn w:val="a"/>
    <w:next w:val="a"/>
    <w:link w:val="1Char"/>
    <w:qFormat/>
    <w:rsid w:val="00F53E5B"/>
    <w:pPr>
      <w:keepNext/>
      <w:outlineLvl w:val="0"/>
    </w:pPr>
    <w:rPr>
      <w:b/>
      <w:bCs/>
    </w:rPr>
  </w:style>
  <w:style w:type="paragraph" w:styleId="5">
    <w:name w:val="heading 5"/>
    <w:basedOn w:val="a"/>
    <w:next w:val="a"/>
    <w:link w:val="5Char"/>
    <w:qFormat/>
    <w:rsid w:val="00F53E5B"/>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53E5B"/>
    <w:rPr>
      <w:rFonts w:ascii="Times New Roman" w:eastAsia="Times New Roman" w:hAnsi="Times New Roman" w:cs="Times New Roman"/>
      <w:b/>
      <w:bCs/>
      <w:lang w:eastAsia="pt-BR"/>
    </w:rPr>
  </w:style>
  <w:style w:type="character" w:customStyle="1" w:styleId="5Char">
    <w:name w:val="标题 5 Char"/>
    <w:basedOn w:val="a0"/>
    <w:link w:val="5"/>
    <w:rsid w:val="00F53E5B"/>
    <w:rPr>
      <w:rFonts w:ascii="Times New Roman" w:eastAsia="Times New Roman" w:hAnsi="Times New Roman" w:cs="Times New Roman"/>
      <w:b/>
      <w:bCs/>
      <w:i/>
      <w:iCs/>
      <w:sz w:val="26"/>
      <w:szCs w:val="26"/>
      <w:lang w:eastAsia="pt-BR"/>
    </w:rPr>
  </w:style>
  <w:style w:type="character" w:customStyle="1" w:styleId="HTMLChar">
    <w:name w:val="HTML 预设格式 Char"/>
    <w:basedOn w:val="a0"/>
    <w:link w:val="HTML"/>
    <w:rsid w:val="00F53E5B"/>
    <w:rPr>
      <w:rFonts w:ascii="Courier New" w:eastAsia="Times New Roman" w:hAnsi="Courier New" w:cs="Courier New"/>
      <w:lang w:eastAsia="pt-BR"/>
    </w:rPr>
  </w:style>
  <w:style w:type="paragraph" w:styleId="HTML">
    <w:name w:val="HTML Preformatted"/>
    <w:basedOn w:val="a"/>
    <w:link w:val="HTMLChar"/>
    <w:rsid w:val="00F53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Char">
    <w:name w:val="批注框文本 Char"/>
    <w:basedOn w:val="a0"/>
    <w:link w:val="a3"/>
    <w:semiHidden/>
    <w:rsid w:val="00F53E5B"/>
    <w:rPr>
      <w:rFonts w:ascii="Tahoma" w:eastAsia="Times New Roman" w:hAnsi="Tahoma" w:cs="Tahoma"/>
      <w:sz w:val="16"/>
      <w:szCs w:val="16"/>
      <w:lang w:val="en-US" w:eastAsia="pt-BR"/>
    </w:rPr>
  </w:style>
  <w:style w:type="paragraph" w:styleId="a3">
    <w:name w:val="Balloon Text"/>
    <w:basedOn w:val="a"/>
    <w:link w:val="Char"/>
    <w:semiHidden/>
    <w:rsid w:val="00F53E5B"/>
    <w:rPr>
      <w:rFonts w:ascii="Tahoma" w:hAnsi="Tahoma" w:cs="Tahoma"/>
      <w:sz w:val="16"/>
      <w:szCs w:val="16"/>
      <w:lang w:val="en-US"/>
    </w:rPr>
  </w:style>
  <w:style w:type="character" w:customStyle="1" w:styleId="Char0">
    <w:name w:val="批注文字 Char"/>
    <w:basedOn w:val="a0"/>
    <w:link w:val="a4"/>
    <w:rsid w:val="00F53E5B"/>
    <w:rPr>
      <w:rFonts w:ascii="Times New Roman" w:eastAsia="Times New Roman" w:hAnsi="Times New Roman" w:cs="Times New Roman"/>
      <w:lang w:eastAsia="pt-BR"/>
    </w:rPr>
  </w:style>
  <w:style w:type="paragraph" w:styleId="a4">
    <w:name w:val="annotation text"/>
    <w:basedOn w:val="a"/>
    <w:link w:val="Char0"/>
    <w:rsid w:val="00F53E5B"/>
  </w:style>
  <w:style w:type="character" w:customStyle="1" w:styleId="Char1">
    <w:name w:val="批注主题 Char"/>
    <w:basedOn w:val="Char0"/>
    <w:link w:val="a5"/>
    <w:rsid w:val="00F53E5B"/>
    <w:rPr>
      <w:rFonts w:ascii="Times New Roman" w:eastAsia="Times New Roman" w:hAnsi="Times New Roman" w:cs="Times New Roman"/>
      <w:b/>
      <w:bCs/>
      <w:sz w:val="20"/>
      <w:szCs w:val="20"/>
      <w:lang w:eastAsia="pt-BR"/>
    </w:rPr>
  </w:style>
  <w:style w:type="paragraph" w:styleId="a5">
    <w:name w:val="annotation subject"/>
    <w:basedOn w:val="a4"/>
    <w:next w:val="a4"/>
    <w:link w:val="Char1"/>
    <w:rsid w:val="00F53E5B"/>
    <w:rPr>
      <w:b/>
      <w:bCs/>
      <w:sz w:val="20"/>
      <w:szCs w:val="20"/>
    </w:rPr>
  </w:style>
  <w:style w:type="character" w:customStyle="1" w:styleId="MquinadeescreverHTML3">
    <w:name w:val="Máquina de escrever HTML3"/>
    <w:basedOn w:val="a0"/>
    <w:rsid w:val="00F53E5B"/>
    <w:rPr>
      <w:rFonts w:ascii="Courier New" w:eastAsia="Times New Roman" w:hAnsi="Courier New" w:cs="Courier New"/>
      <w:sz w:val="20"/>
      <w:szCs w:val="20"/>
    </w:rPr>
  </w:style>
  <w:style w:type="character" w:styleId="a6">
    <w:name w:val="annotation reference"/>
    <w:basedOn w:val="a0"/>
    <w:uiPriority w:val="99"/>
    <w:rsid w:val="00F53E5B"/>
    <w:rPr>
      <w:sz w:val="18"/>
      <w:szCs w:val="18"/>
    </w:rPr>
  </w:style>
  <w:style w:type="character" w:styleId="a7">
    <w:name w:val="Hyperlink"/>
    <w:basedOn w:val="a0"/>
    <w:rsid w:val="00F53E5B"/>
    <w:rPr>
      <w:color w:val="0033CC"/>
      <w:u w:val="single"/>
    </w:rPr>
  </w:style>
  <w:style w:type="paragraph" w:styleId="a8">
    <w:name w:val="List Paragraph"/>
    <w:basedOn w:val="a"/>
    <w:rsid w:val="007F19DF"/>
    <w:pPr>
      <w:ind w:left="720"/>
      <w:contextualSpacing/>
    </w:pPr>
  </w:style>
  <w:style w:type="paragraph" w:styleId="a9">
    <w:name w:val="footer"/>
    <w:basedOn w:val="a"/>
    <w:link w:val="Char2"/>
    <w:rsid w:val="00933942"/>
    <w:pPr>
      <w:tabs>
        <w:tab w:val="center" w:pos="4320"/>
        <w:tab w:val="right" w:pos="8640"/>
      </w:tabs>
    </w:pPr>
  </w:style>
  <w:style w:type="character" w:customStyle="1" w:styleId="Char2">
    <w:name w:val="页脚 Char"/>
    <w:basedOn w:val="a0"/>
    <w:link w:val="a9"/>
    <w:rsid w:val="00933942"/>
    <w:rPr>
      <w:rFonts w:ascii="Times New Roman" w:eastAsia="Times New Roman" w:hAnsi="Times New Roman" w:cs="Times New Roman"/>
      <w:lang w:eastAsia="pt-BR"/>
    </w:rPr>
  </w:style>
  <w:style w:type="character" w:styleId="aa">
    <w:name w:val="page number"/>
    <w:basedOn w:val="a0"/>
    <w:rsid w:val="00933942"/>
  </w:style>
  <w:style w:type="paragraph" w:styleId="ab">
    <w:name w:val="Revision"/>
    <w:hidden/>
    <w:rsid w:val="006462E2"/>
    <w:pPr>
      <w:spacing w:after="0"/>
    </w:pPr>
    <w:rPr>
      <w:rFonts w:ascii="Times New Roman" w:eastAsia="Times New Roman" w:hAnsi="Times New Roman" w:cs="Times New Roman"/>
      <w:lang w:eastAsia="pt-BR"/>
    </w:rPr>
  </w:style>
  <w:style w:type="paragraph" w:styleId="ac">
    <w:name w:val="header"/>
    <w:basedOn w:val="a"/>
    <w:link w:val="Char3"/>
    <w:rsid w:val="0080043D"/>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c"/>
    <w:rsid w:val="0080043D"/>
    <w:rPr>
      <w:rFonts w:ascii="Times New Roman" w:eastAsia="Times New Roman" w:hAnsi="Times New Roman" w:cs="Times New Roman"/>
      <w:sz w:val="18"/>
      <w:szCs w:val="18"/>
      <w:lang w:eastAsia="pt-BR"/>
    </w:rPr>
  </w:style>
  <w:style w:type="character" w:styleId="ad">
    <w:name w:val="Strong"/>
    <w:uiPriority w:val="22"/>
    <w:qFormat/>
    <w:rsid w:val="007E6721"/>
    <w:rPr>
      <w:b/>
      <w:bCs/>
    </w:rPr>
  </w:style>
  <w:style w:type="character" w:customStyle="1" w:styleId="apple-converted-space">
    <w:name w:val="apple-converted-space"/>
    <w:basedOn w:val="a0"/>
    <w:rsid w:val="00991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epm@gma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8640</Words>
  <Characters>49252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Hospital de Olhos Oeste Paulista</Company>
  <LinksUpToDate>false</LinksUpToDate>
  <CharactersWithSpaces>57777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Stefanini</dc:creator>
  <cp:lastModifiedBy>LS Ma</cp:lastModifiedBy>
  <cp:revision>2</cp:revision>
  <dcterms:created xsi:type="dcterms:W3CDTF">2013-03-23T04:00:00Z</dcterms:created>
  <dcterms:modified xsi:type="dcterms:W3CDTF">2013-03-23T04:00:00Z</dcterms:modified>
</cp:coreProperties>
</file>