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307" w:rsidRPr="001F5C0F" w:rsidRDefault="00BB6307" w:rsidP="00BA6FF0">
      <w:pPr>
        <w:tabs>
          <w:tab w:val="left" w:pos="2330"/>
        </w:tabs>
        <w:spacing w:line="480" w:lineRule="auto"/>
        <w:rPr>
          <w:rFonts w:ascii="Times New Roman" w:hAnsi="Times New Roman" w:cs="Times New Roman"/>
          <w:b/>
        </w:rPr>
      </w:pPr>
      <w:r w:rsidRPr="001F5C0F">
        <w:rPr>
          <w:rFonts w:ascii="Times New Roman" w:hAnsi="Times New Roman" w:cs="Times New Roman"/>
          <w:b/>
          <w:noProof/>
          <w:lang w:val="en-US"/>
        </w:rPr>
        <w:drawing>
          <wp:anchor distT="0" distB="0" distL="114300" distR="114300" simplePos="0" relativeHeight="251659264" behindDoc="0" locked="0" layoutInCell="1" allowOverlap="1">
            <wp:simplePos x="0" y="0"/>
            <wp:positionH relativeFrom="column">
              <wp:posOffset>4907915</wp:posOffset>
            </wp:positionH>
            <wp:positionV relativeFrom="paragraph">
              <wp:posOffset>-647065</wp:posOffset>
            </wp:positionV>
            <wp:extent cx="1365885" cy="879475"/>
            <wp:effectExtent l="19050" t="0" r="5715" b="0"/>
            <wp:wrapNone/>
            <wp:docPr id="28" name="Picture 28" descr="UNIFESP - 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NIFESP - Novo"/>
                    <pic:cNvPicPr>
                      <a:picLocks noChangeAspect="1" noChangeArrowheads="1"/>
                    </pic:cNvPicPr>
                  </pic:nvPicPr>
                  <pic:blipFill>
                    <a:blip r:embed="rId5"/>
                    <a:srcRect b="-9914"/>
                    <a:stretch>
                      <a:fillRect/>
                    </a:stretch>
                  </pic:blipFill>
                  <pic:spPr bwMode="auto">
                    <a:xfrm>
                      <a:off x="0" y="0"/>
                      <a:ext cx="1365885" cy="879475"/>
                    </a:xfrm>
                    <a:prstGeom prst="rect">
                      <a:avLst/>
                    </a:prstGeom>
                    <a:noFill/>
                    <a:ln w="9525">
                      <a:noFill/>
                      <a:miter lim="800000"/>
                      <a:headEnd/>
                      <a:tailEnd/>
                    </a:ln>
                  </pic:spPr>
                </pic:pic>
              </a:graphicData>
            </a:graphic>
          </wp:anchor>
        </w:drawing>
      </w:r>
      <w:r w:rsidRPr="001F5C0F">
        <w:rPr>
          <w:rFonts w:ascii="Times New Roman" w:hAnsi="Times New Roman" w:cs="Times New Roman"/>
          <w:b/>
        </w:rPr>
        <w:t>Department of Ophthalmology</w:t>
      </w:r>
    </w:p>
    <w:p w:rsidR="00BB6307" w:rsidRPr="001F5C0F" w:rsidRDefault="00BB6307" w:rsidP="00BA6FF0">
      <w:pPr>
        <w:tabs>
          <w:tab w:val="left" w:pos="2330"/>
        </w:tabs>
        <w:spacing w:line="480" w:lineRule="auto"/>
        <w:rPr>
          <w:rFonts w:ascii="Times New Roman" w:hAnsi="Times New Roman" w:cs="Times New Roman"/>
          <w:b/>
        </w:rPr>
      </w:pPr>
      <w:r w:rsidRPr="001F5C0F">
        <w:rPr>
          <w:rFonts w:ascii="Times New Roman" w:hAnsi="Times New Roman" w:cs="Times New Roman"/>
          <w:b/>
        </w:rPr>
        <w:t>Federal University of São Paulo</w:t>
      </w:r>
    </w:p>
    <w:p w:rsidR="00BB6307" w:rsidRPr="001F5C0F" w:rsidRDefault="00BB6307" w:rsidP="00BA6FF0">
      <w:pPr>
        <w:spacing w:line="480" w:lineRule="auto"/>
        <w:jc w:val="both"/>
        <w:rPr>
          <w:rFonts w:ascii="Times New Roman" w:hAnsi="Times New Roman" w:cs="Times New Roman"/>
        </w:rPr>
      </w:pPr>
    </w:p>
    <w:p w:rsidR="009D1248" w:rsidRDefault="009D1248" w:rsidP="009D1248">
      <w:pPr>
        <w:spacing w:line="360" w:lineRule="auto"/>
        <w:ind w:firstLine="567"/>
        <w:jc w:val="both"/>
        <w:rPr>
          <w:rFonts w:ascii="Book Antiqua" w:hAnsi="Book Antiqua"/>
        </w:rPr>
      </w:pPr>
      <w:r>
        <w:rPr>
          <w:rFonts w:ascii="Book Antiqua" w:hAnsi="Book Antiqua"/>
        </w:rPr>
        <w:t>Jnuary, 24</w:t>
      </w:r>
      <w:r w:rsidRPr="00DC129C">
        <w:rPr>
          <w:rFonts w:ascii="Book Antiqua" w:hAnsi="Book Antiqua"/>
          <w:vertAlign w:val="superscript"/>
        </w:rPr>
        <w:t>th</w:t>
      </w:r>
      <w:r w:rsidRPr="00DC129C">
        <w:rPr>
          <w:rFonts w:ascii="Book Antiqua" w:hAnsi="Book Antiqua"/>
        </w:rPr>
        <w:t xml:space="preserve"> </w:t>
      </w:r>
      <w:r>
        <w:rPr>
          <w:rFonts w:ascii="Book Antiqua" w:hAnsi="Book Antiqua"/>
        </w:rPr>
        <w:t>2013</w:t>
      </w:r>
    </w:p>
    <w:p w:rsidR="009D1248" w:rsidRPr="00DC129C" w:rsidRDefault="009D1248" w:rsidP="009D1248">
      <w:pPr>
        <w:spacing w:line="360" w:lineRule="auto"/>
        <w:jc w:val="both"/>
        <w:rPr>
          <w:rFonts w:ascii="Book Antiqua" w:hAnsi="Book Antiqua"/>
        </w:rPr>
      </w:pPr>
    </w:p>
    <w:p w:rsidR="009D1248" w:rsidRPr="00DC129C" w:rsidRDefault="009D1248" w:rsidP="009D1248">
      <w:pPr>
        <w:spacing w:line="360" w:lineRule="auto"/>
        <w:ind w:firstLine="567"/>
        <w:jc w:val="both"/>
        <w:rPr>
          <w:rFonts w:ascii="Book Antiqua" w:hAnsi="Book Antiqua" w:cs="Arial"/>
        </w:rPr>
      </w:pPr>
      <w:r w:rsidRPr="00DC129C">
        <w:rPr>
          <w:rFonts w:ascii="Book Antiqua" w:hAnsi="Book Antiqua" w:cs="Arial"/>
        </w:rPr>
        <w:t>Dear Editor,</w:t>
      </w:r>
    </w:p>
    <w:p w:rsidR="009D1248" w:rsidRPr="00DC129C" w:rsidRDefault="009D1248" w:rsidP="009D1248">
      <w:pPr>
        <w:spacing w:line="360" w:lineRule="auto"/>
        <w:ind w:firstLine="567"/>
        <w:jc w:val="both"/>
        <w:rPr>
          <w:rFonts w:ascii="Book Antiqua" w:hAnsi="Book Antiqua" w:cs="Arial"/>
        </w:rPr>
      </w:pPr>
    </w:p>
    <w:p w:rsidR="009D1248" w:rsidRPr="0058751E" w:rsidRDefault="009D1248" w:rsidP="009D1248">
      <w:pPr>
        <w:ind w:firstLine="567"/>
        <w:jc w:val="both"/>
        <w:rPr>
          <w:rFonts w:ascii="Book Antiqua" w:hAnsi="Book Antiqua" w:cs="Arial"/>
        </w:rPr>
      </w:pPr>
      <w:r w:rsidRPr="00DC129C">
        <w:rPr>
          <w:rFonts w:ascii="Book Antiqua" w:hAnsi="Book Antiqua" w:cs="Arial"/>
        </w:rPr>
        <w:t xml:space="preserve">Please find enclosed the full-text manuscript in Word format (file name </w:t>
      </w:r>
      <w:r>
        <w:rPr>
          <w:rFonts w:ascii="Book Antiqua" w:hAnsi="Book Antiqua" w:cs="Arial"/>
        </w:rPr>
        <w:t>Bevacizumab for DME</w:t>
      </w:r>
      <w:r w:rsidRPr="00DC129C">
        <w:rPr>
          <w:rFonts w:ascii="Book Antiqua" w:hAnsi="Book Antiqua" w:cs="Arial"/>
        </w:rPr>
        <w:t>.doc</w:t>
      </w:r>
      <w:r>
        <w:rPr>
          <w:rFonts w:ascii="Book Antiqua" w:hAnsi="Book Antiqua" w:cs="Arial"/>
        </w:rPr>
        <w:t>x</w:t>
      </w:r>
      <w:r w:rsidRPr="00DC129C">
        <w:rPr>
          <w:rFonts w:ascii="Book Antiqua" w:hAnsi="Book Antiqua" w:cs="Arial"/>
        </w:rPr>
        <w:t>).</w:t>
      </w:r>
    </w:p>
    <w:p w:rsidR="009D1248" w:rsidRPr="00DC129C" w:rsidRDefault="009D1248" w:rsidP="009D1248">
      <w:pPr>
        <w:spacing w:line="360" w:lineRule="auto"/>
        <w:ind w:firstLine="567"/>
        <w:jc w:val="both"/>
        <w:rPr>
          <w:rFonts w:ascii="Book Antiqua" w:hAnsi="Book Antiqua" w:cs="Arial"/>
        </w:rPr>
      </w:pPr>
    </w:p>
    <w:p w:rsidR="009D1248" w:rsidRPr="0058751E" w:rsidRDefault="009D1248" w:rsidP="009D1248">
      <w:pPr>
        <w:ind w:firstLine="567"/>
        <w:jc w:val="both"/>
        <w:rPr>
          <w:rFonts w:ascii="Book Antiqua" w:hAnsi="Book Antiqua" w:cs="Arial"/>
        </w:rPr>
      </w:pPr>
      <w:r w:rsidRPr="00DC129C">
        <w:rPr>
          <w:rFonts w:ascii="Book Antiqua" w:hAnsi="Book Antiqua" w:cs="Arial"/>
          <w:b/>
          <w:bCs/>
        </w:rPr>
        <w:t>Title:</w:t>
      </w:r>
      <w:r w:rsidRPr="00DC129C">
        <w:rPr>
          <w:rFonts w:ascii="Book Antiqua" w:hAnsi="Book Antiqua" w:cs="Arial"/>
        </w:rPr>
        <w:t xml:space="preserve"> </w:t>
      </w:r>
      <w:r w:rsidRPr="0058751E">
        <w:rPr>
          <w:rFonts w:ascii="Book Antiqua" w:hAnsi="Book Antiqua" w:cs="Arial"/>
        </w:rPr>
        <w:t>Bevacizumab for the Management of Diabetic Macular Edema.</w:t>
      </w:r>
    </w:p>
    <w:p w:rsidR="009D1248" w:rsidRPr="00DC129C" w:rsidRDefault="009D1248" w:rsidP="009D1248">
      <w:pPr>
        <w:spacing w:line="360" w:lineRule="auto"/>
        <w:ind w:firstLine="567"/>
        <w:jc w:val="both"/>
        <w:rPr>
          <w:rFonts w:ascii="Book Antiqua" w:hAnsi="Book Antiqua" w:cs="Arial"/>
        </w:rPr>
      </w:pPr>
    </w:p>
    <w:p w:rsidR="009D1248" w:rsidRDefault="009D1248" w:rsidP="009D1248">
      <w:pPr>
        <w:spacing w:line="360" w:lineRule="auto"/>
        <w:ind w:firstLine="567"/>
        <w:jc w:val="both"/>
        <w:rPr>
          <w:rFonts w:ascii="Arial" w:hAnsi="Arial" w:cs="Arial"/>
        </w:rPr>
      </w:pPr>
      <w:r w:rsidRPr="00DC129C">
        <w:rPr>
          <w:rFonts w:ascii="Book Antiqua" w:hAnsi="Book Antiqua" w:cs="Arial"/>
          <w:b/>
          <w:bCs/>
        </w:rPr>
        <w:t xml:space="preserve">Author: </w:t>
      </w:r>
      <w:r w:rsidRPr="0058751E">
        <w:rPr>
          <w:rFonts w:ascii="Book Antiqua" w:hAnsi="Book Antiqua" w:cs="Arial"/>
        </w:rPr>
        <w:t>Francisco Rosa Stefanini1, M</w:t>
      </w:r>
      <w:r>
        <w:rPr>
          <w:rFonts w:ascii="Book Antiqua" w:hAnsi="Book Antiqua" w:cs="Arial"/>
        </w:rPr>
        <w:t xml:space="preserve">D; J. Fernando Arevalo MD, FACS; </w:t>
      </w:r>
      <w:r w:rsidRPr="0058751E">
        <w:rPr>
          <w:rFonts w:ascii="Book Antiqua" w:hAnsi="Book Antiqua" w:cs="Arial"/>
        </w:rPr>
        <w:t>Maurí</w:t>
      </w:r>
      <w:r>
        <w:rPr>
          <w:rFonts w:ascii="Book Antiqua" w:hAnsi="Book Antiqua" w:cs="Arial"/>
        </w:rPr>
        <w:t xml:space="preserve">cio Maia, </w:t>
      </w:r>
      <w:r w:rsidRPr="0058751E">
        <w:rPr>
          <w:rFonts w:ascii="Book Antiqua" w:hAnsi="Book Antiqua" w:cs="Arial"/>
        </w:rPr>
        <w:t>MD, PhD</w:t>
      </w:r>
    </w:p>
    <w:p w:rsidR="009D1248" w:rsidRPr="00DC129C" w:rsidRDefault="009D1248" w:rsidP="009D1248">
      <w:pPr>
        <w:spacing w:line="360" w:lineRule="auto"/>
        <w:ind w:firstLine="567"/>
        <w:jc w:val="both"/>
        <w:rPr>
          <w:rFonts w:ascii="Book Antiqua" w:hAnsi="Book Antiqua" w:cs="Arial"/>
        </w:rPr>
      </w:pPr>
    </w:p>
    <w:p w:rsidR="009D1248" w:rsidRPr="00DC129C" w:rsidRDefault="009D1248" w:rsidP="009D1248">
      <w:pPr>
        <w:spacing w:line="360" w:lineRule="auto"/>
        <w:ind w:firstLine="567"/>
        <w:jc w:val="both"/>
        <w:rPr>
          <w:rFonts w:ascii="Book Antiqua" w:hAnsi="Book Antiqua" w:cs="Arial"/>
        </w:rPr>
      </w:pPr>
      <w:r w:rsidRPr="00DC129C">
        <w:rPr>
          <w:rFonts w:ascii="Book Antiqua" w:hAnsi="Book Antiqua" w:cs="Arial"/>
          <w:b/>
          <w:bCs/>
        </w:rPr>
        <w:t xml:space="preserve">Manuscript No: </w:t>
      </w:r>
      <w:r>
        <w:rPr>
          <w:rFonts w:ascii="Book Antiqua" w:hAnsi="Book Antiqua" w:cs="Arial"/>
        </w:rPr>
        <w:t>892</w:t>
      </w:r>
    </w:p>
    <w:p w:rsidR="009D1248" w:rsidRPr="00DC129C" w:rsidRDefault="009D1248" w:rsidP="009D1248">
      <w:pPr>
        <w:spacing w:line="360" w:lineRule="auto"/>
        <w:ind w:firstLine="567"/>
        <w:jc w:val="both"/>
        <w:rPr>
          <w:rFonts w:ascii="Book Antiqua" w:hAnsi="Book Antiqua" w:cs="Arial"/>
        </w:rPr>
      </w:pPr>
    </w:p>
    <w:p w:rsidR="009D1248" w:rsidRDefault="009D1248" w:rsidP="009D1248">
      <w:pPr>
        <w:spacing w:line="360" w:lineRule="auto"/>
        <w:ind w:firstLine="567"/>
        <w:jc w:val="both"/>
        <w:rPr>
          <w:rFonts w:ascii="Book Antiqua" w:hAnsi="Book Antiqua" w:cs="Arial"/>
        </w:rPr>
      </w:pPr>
      <w:r w:rsidRPr="00DC129C">
        <w:rPr>
          <w:rFonts w:ascii="Book Antiqua" w:hAnsi="Book Antiqua" w:cs="Arial"/>
        </w:rPr>
        <w:t>The manuscript has been improved according to the suggestions of reviewers</w:t>
      </w:r>
      <w:r>
        <w:rPr>
          <w:rFonts w:ascii="Book Antiqua" w:hAnsi="Book Antiqua" w:cs="Arial"/>
        </w:rPr>
        <w:t xml:space="preserve">. </w:t>
      </w:r>
      <w:r w:rsidRPr="00552637">
        <w:rPr>
          <w:rFonts w:ascii="Book Antiqua" w:hAnsi="Book Antiqua" w:cs="Arial"/>
        </w:rPr>
        <w:t>Response to Reviewers' comments</w:t>
      </w:r>
      <w:r w:rsidRPr="00DC129C">
        <w:rPr>
          <w:rFonts w:ascii="Book Antiqua" w:hAnsi="Book Antiqua" w:cs="Arial"/>
        </w:rPr>
        <w:t>:</w:t>
      </w:r>
    </w:p>
    <w:p w:rsidR="009D1248" w:rsidRPr="00DC129C" w:rsidRDefault="009D1248" w:rsidP="009D1248">
      <w:pPr>
        <w:spacing w:line="360" w:lineRule="auto"/>
        <w:ind w:firstLine="567"/>
        <w:jc w:val="both"/>
        <w:rPr>
          <w:rFonts w:ascii="Book Antiqua" w:hAnsi="Book Antiqua" w:cs="Arial"/>
        </w:rPr>
      </w:pPr>
    </w:p>
    <w:p w:rsidR="009D1248" w:rsidRDefault="009D1248" w:rsidP="009D1248">
      <w:pPr>
        <w:spacing w:line="360" w:lineRule="auto"/>
        <w:ind w:firstLine="567"/>
        <w:jc w:val="both"/>
        <w:rPr>
          <w:rFonts w:ascii="Book Antiqua" w:hAnsi="Book Antiqua"/>
          <w:noProof/>
        </w:rPr>
      </w:pPr>
      <w:r>
        <w:rPr>
          <w:rFonts w:ascii="Book Antiqua" w:hAnsi="Book Antiqua"/>
        </w:rPr>
        <w:t>Reviewer #00132581:</w:t>
      </w:r>
      <w:r>
        <w:rPr>
          <w:rFonts w:ascii="Book Antiqua" w:hAnsi="Book Antiqua" w:cs="Arial" w:hint="eastAsia"/>
        </w:rPr>
        <w:t xml:space="preserve"> The authors might consider to add to de following reference:</w:t>
      </w:r>
      <w:r>
        <w:rPr>
          <w:rFonts w:ascii="Book Antiqua" w:hAnsi="Book Antiqua" w:cs="Arial"/>
        </w:rPr>
        <w:t xml:space="preserve"> </w:t>
      </w:r>
      <w:r w:rsidRPr="00CD007A">
        <w:rPr>
          <w:rFonts w:ascii="Book Antiqua" w:hAnsi="Book Antiqua"/>
          <w:noProof/>
        </w:rPr>
        <w:t>Simo R, Hernandez C. Intravitreous anti-VEGF for diabetic retinopathy: hopes and fears for a new therapeutic strategy. Diabetologia. 2008;51(9):1574-80.</w:t>
      </w:r>
    </w:p>
    <w:p w:rsidR="009D1248" w:rsidRDefault="009D1248" w:rsidP="009D1248">
      <w:pPr>
        <w:spacing w:line="360" w:lineRule="auto"/>
        <w:ind w:firstLine="567"/>
        <w:jc w:val="both"/>
        <w:rPr>
          <w:rFonts w:ascii="Book Antiqua" w:hAnsi="Book Antiqua" w:cs="Arial"/>
        </w:rPr>
      </w:pPr>
      <w:r>
        <w:rPr>
          <w:rFonts w:ascii="Book Antiqua" w:hAnsi="Book Antiqua"/>
          <w:noProof/>
        </w:rPr>
        <w:t xml:space="preserve">Answer: </w:t>
      </w:r>
      <w:r w:rsidRPr="00F97AE3">
        <w:rPr>
          <w:rFonts w:ascii="Book Antiqua" w:hAnsi="Book Antiqua"/>
          <w:noProof/>
        </w:rPr>
        <w:t>We agree with the reviewers and this</w:t>
      </w:r>
      <w:r>
        <w:rPr>
          <w:rFonts w:ascii="Book Antiqua" w:hAnsi="Book Antiqua"/>
          <w:noProof/>
        </w:rPr>
        <w:t xml:space="preserve"> reference was included (number 19) in order to increase scientific basis to statement of paragraph initiate in page 4, line 15: </w:t>
      </w:r>
      <w:r w:rsidRPr="00307C4B">
        <w:rPr>
          <w:rFonts w:ascii="Book Antiqua" w:hAnsi="Book Antiqua"/>
          <w:noProof/>
        </w:rPr>
        <w:t>“</w:t>
      </w:r>
      <w:r w:rsidRPr="00307C4B">
        <w:rPr>
          <w:rFonts w:ascii="Book Antiqua" w:hAnsi="Book Antiqua" w:cs="Arial"/>
        </w:rPr>
        <w:t>VEGF expression and signaling are deregulated in diabetic retinopathy, and VEGF is an important mediator of blood retinal barrier breakdown, leading to fluid leakage to the macula and the development of macular edema. Therefore, at present, treatment with anti-VEGF is one of the most promising approaches for the treatment of visual loss due to DME”</w:t>
      </w:r>
      <w:r>
        <w:rPr>
          <w:rFonts w:ascii="Book Antiqua" w:hAnsi="Book Antiqua" w:cs="Arial"/>
        </w:rPr>
        <w:t>.</w:t>
      </w:r>
    </w:p>
    <w:p w:rsidR="009D1248" w:rsidRPr="00307C4B" w:rsidRDefault="009D1248" w:rsidP="009D1248">
      <w:pPr>
        <w:spacing w:line="360" w:lineRule="auto"/>
        <w:ind w:firstLine="567"/>
        <w:jc w:val="both"/>
        <w:rPr>
          <w:rFonts w:ascii="Book Antiqua" w:hAnsi="Book Antiqua" w:cs="Arial"/>
        </w:rPr>
      </w:pPr>
      <w:r>
        <w:rPr>
          <w:rFonts w:ascii="Book Antiqua" w:hAnsi="Book Antiqua" w:cs="Arial"/>
        </w:rPr>
        <w:t xml:space="preserve">Moreover, we included the following sentence based in this reference (page 12, line 22):  </w:t>
      </w:r>
      <w:r w:rsidRPr="00307C4B">
        <w:rPr>
          <w:rFonts w:ascii="Book Antiqua" w:hAnsi="Book Antiqua" w:cs="Arial"/>
          <w:color w:val="353535"/>
        </w:rPr>
        <w:t xml:space="preserve">Although delivered intravitreous, anti-VEGF drugs could </w:t>
      </w:r>
      <w:r>
        <w:rPr>
          <w:rFonts w:ascii="Book Antiqua" w:hAnsi="Book Antiqua" w:cs="Arial"/>
          <w:color w:val="353535"/>
        </w:rPr>
        <w:t xml:space="preserve">get acess to </w:t>
      </w:r>
      <w:r w:rsidRPr="00307C4B">
        <w:rPr>
          <w:rFonts w:ascii="Book Antiqua" w:hAnsi="Book Antiqua" w:cs="Arial"/>
          <w:color w:val="353535"/>
        </w:rPr>
        <w:t>the systemic circulation</w:t>
      </w:r>
      <w:r>
        <w:rPr>
          <w:rFonts w:ascii="Book Antiqua" w:hAnsi="Book Antiqua" w:cs="Arial"/>
          <w:color w:val="353535"/>
        </w:rPr>
        <w:t>”.</w:t>
      </w:r>
    </w:p>
    <w:p w:rsidR="009D1248" w:rsidRPr="00DC129C" w:rsidRDefault="009D1248" w:rsidP="009D1248">
      <w:pPr>
        <w:spacing w:line="360" w:lineRule="auto"/>
        <w:ind w:firstLine="567"/>
        <w:jc w:val="both"/>
        <w:rPr>
          <w:rFonts w:ascii="Book Antiqua" w:hAnsi="Book Antiqua" w:cs="Arial"/>
          <w:i/>
          <w:iCs/>
          <w:spacing w:val="-10"/>
        </w:rPr>
      </w:pPr>
    </w:p>
    <w:p w:rsidR="009D1248" w:rsidRDefault="009D1248" w:rsidP="009D1248">
      <w:pPr>
        <w:spacing w:line="360" w:lineRule="auto"/>
        <w:ind w:firstLine="567"/>
        <w:jc w:val="both"/>
        <w:rPr>
          <w:rFonts w:ascii="Book Antiqua" w:hAnsi="Book Antiqua" w:cs="Arial"/>
        </w:rPr>
      </w:pPr>
      <w:r w:rsidRPr="00DC129C">
        <w:rPr>
          <w:rFonts w:ascii="Book Antiqua" w:hAnsi="Book Antiqua" w:cs="Arial"/>
        </w:rPr>
        <w:t>Sincerely yours,</w:t>
      </w:r>
    </w:p>
    <w:p w:rsidR="009D1248" w:rsidRDefault="009D1248" w:rsidP="009D1248">
      <w:pPr>
        <w:spacing w:line="360" w:lineRule="auto"/>
        <w:ind w:firstLine="567"/>
        <w:jc w:val="both"/>
        <w:rPr>
          <w:rFonts w:ascii="Book Antiqua" w:hAnsi="Book Antiqua" w:cs="Arial"/>
        </w:rPr>
      </w:pPr>
    </w:p>
    <w:p w:rsidR="009D1248" w:rsidRPr="00914583" w:rsidRDefault="009D1248" w:rsidP="009D1248">
      <w:pPr>
        <w:spacing w:line="360" w:lineRule="auto"/>
        <w:ind w:firstLine="567"/>
        <w:jc w:val="both"/>
        <w:rPr>
          <w:rFonts w:ascii="Book Antiqua" w:hAnsi="Book Antiqua"/>
        </w:rPr>
      </w:pPr>
      <w:r w:rsidRPr="00914583">
        <w:rPr>
          <w:rFonts w:ascii="Book Antiqua" w:hAnsi="Book Antiqua"/>
        </w:rPr>
        <w:t>Francisco Stefanini, MD (First and Corresponding Author)</w:t>
      </w:r>
    </w:p>
    <w:p w:rsidR="009D1248" w:rsidRPr="00914583" w:rsidRDefault="009D1248" w:rsidP="009D1248">
      <w:pPr>
        <w:spacing w:line="360" w:lineRule="auto"/>
        <w:ind w:firstLine="567"/>
        <w:jc w:val="both"/>
        <w:rPr>
          <w:rFonts w:ascii="Book Antiqua" w:hAnsi="Book Antiqua"/>
        </w:rPr>
      </w:pPr>
      <w:r w:rsidRPr="00914583">
        <w:rPr>
          <w:rFonts w:ascii="Book Antiqua" w:hAnsi="Book Antiqua"/>
        </w:rPr>
        <w:t>Department of Ophthalmology</w:t>
      </w:r>
    </w:p>
    <w:p w:rsidR="009D1248" w:rsidRPr="00914583" w:rsidRDefault="009D1248" w:rsidP="009D1248">
      <w:pPr>
        <w:spacing w:line="360" w:lineRule="auto"/>
        <w:ind w:firstLine="567"/>
        <w:jc w:val="both"/>
        <w:rPr>
          <w:rFonts w:ascii="Book Antiqua" w:hAnsi="Book Antiqua"/>
        </w:rPr>
      </w:pPr>
      <w:r w:rsidRPr="00914583">
        <w:rPr>
          <w:rFonts w:ascii="Book Antiqua" w:hAnsi="Book Antiqua"/>
        </w:rPr>
        <w:t>Federal University of Sao Paulo, Sao Paulo, Brazil</w:t>
      </w:r>
    </w:p>
    <w:p w:rsidR="009D1248" w:rsidRPr="00914583" w:rsidRDefault="009D1248" w:rsidP="009D1248">
      <w:pPr>
        <w:spacing w:line="360" w:lineRule="auto"/>
        <w:ind w:firstLine="567"/>
        <w:jc w:val="both"/>
        <w:rPr>
          <w:rFonts w:ascii="Book Antiqua" w:hAnsi="Book Antiqua"/>
        </w:rPr>
      </w:pPr>
      <w:r w:rsidRPr="00914583">
        <w:rPr>
          <w:rFonts w:ascii="Book Antiqua" w:hAnsi="Book Antiqua"/>
        </w:rPr>
        <w:t>Phone: 55-11-981453897</w:t>
      </w:r>
    </w:p>
    <w:p w:rsidR="009D1248" w:rsidRPr="00914583" w:rsidRDefault="009D1248" w:rsidP="009D1248">
      <w:pPr>
        <w:spacing w:line="360" w:lineRule="auto"/>
        <w:ind w:firstLine="567"/>
        <w:jc w:val="both"/>
        <w:rPr>
          <w:rFonts w:ascii="Book Antiqua" w:hAnsi="Book Antiqua"/>
          <w:lang w:val="it-IT"/>
        </w:rPr>
      </w:pPr>
      <w:hyperlink r:id="rId6" w:history="1">
        <w:r w:rsidRPr="00914583">
          <w:rPr>
            <w:rStyle w:val="Hyperlink"/>
            <w:rFonts w:ascii="Book Antiqua" w:hAnsi="Book Antiqua"/>
          </w:rPr>
          <w:t>franstefanini@yahoo.com.br</w:t>
        </w:r>
      </w:hyperlink>
    </w:p>
    <w:p w:rsidR="009D1248" w:rsidRDefault="009D1248" w:rsidP="009D1248">
      <w:pPr>
        <w:rPr>
          <w:rFonts w:ascii="Times" w:hAnsi="Times" w:cs="Times New Roman"/>
          <w:lang w:val="en-US"/>
        </w:rPr>
      </w:pPr>
    </w:p>
    <w:p w:rsidR="009D1248" w:rsidRDefault="009D1248" w:rsidP="009D1248"/>
    <w:p w:rsidR="009D1248" w:rsidRDefault="009D1248"/>
    <w:sectPr w:rsidR="009D1248" w:rsidSect="000A4835">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3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71294"/>
    <w:multiLevelType w:val="hybridMultilevel"/>
    <w:tmpl w:val="94028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savePreviewPicture/>
  <w:compat>
    <w:useFELayout/>
  </w:compat>
  <w:rsids>
    <w:rsidRoot w:val="007A6854"/>
    <w:rsid w:val="00004DBD"/>
    <w:rsid w:val="00005779"/>
    <w:rsid w:val="000271FA"/>
    <w:rsid w:val="000A0398"/>
    <w:rsid w:val="000A4835"/>
    <w:rsid w:val="000F490C"/>
    <w:rsid w:val="00134ABB"/>
    <w:rsid w:val="001A046E"/>
    <w:rsid w:val="001E3618"/>
    <w:rsid w:val="001F29E5"/>
    <w:rsid w:val="001F5C0F"/>
    <w:rsid w:val="002339CB"/>
    <w:rsid w:val="00286D4B"/>
    <w:rsid w:val="00290696"/>
    <w:rsid w:val="00380CDD"/>
    <w:rsid w:val="003A6461"/>
    <w:rsid w:val="003D7242"/>
    <w:rsid w:val="003E3E8C"/>
    <w:rsid w:val="00403A44"/>
    <w:rsid w:val="004075B8"/>
    <w:rsid w:val="0042088F"/>
    <w:rsid w:val="00455AB8"/>
    <w:rsid w:val="00495A0E"/>
    <w:rsid w:val="004F6EA8"/>
    <w:rsid w:val="004F6FE6"/>
    <w:rsid w:val="00501924"/>
    <w:rsid w:val="005A0C57"/>
    <w:rsid w:val="00634769"/>
    <w:rsid w:val="006F783F"/>
    <w:rsid w:val="00716C87"/>
    <w:rsid w:val="00757916"/>
    <w:rsid w:val="0079103F"/>
    <w:rsid w:val="00793E31"/>
    <w:rsid w:val="00794217"/>
    <w:rsid w:val="007A6854"/>
    <w:rsid w:val="007B7995"/>
    <w:rsid w:val="008313DB"/>
    <w:rsid w:val="00880615"/>
    <w:rsid w:val="0098738A"/>
    <w:rsid w:val="009D1248"/>
    <w:rsid w:val="009F257C"/>
    <w:rsid w:val="00A2283F"/>
    <w:rsid w:val="00AD35B0"/>
    <w:rsid w:val="00AF3AC0"/>
    <w:rsid w:val="00B117C6"/>
    <w:rsid w:val="00B6706A"/>
    <w:rsid w:val="00BA6FF0"/>
    <w:rsid w:val="00BB6307"/>
    <w:rsid w:val="00C03844"/>
    <w:rsid w:val="00C40AF6"/>
    <w:rsid w:val="00C77F38"/>
    <w:rsid w:val="00CD02B0"/>
    <w:rsid w:val="00D03879"/>
    <w:rsid w:val="00D77DB6"/>
    <w:rsid w:val="00D93EFC"/>
    <w:rsid w:val="00D9585E"/>
    <w:rsid w:val="00DC3B48"/>
    <w:rsid w:val="00E56F96"/>
    <w:rsid w:val="00E621F8"/>
    <w:rsid w:val="00E91CD7"/>
    <w:rsid w:val="00E950A8"/>
    <w:rsid w:val="00ED62C2"/>
    <w:rsid w:val="00EF0DE2"/>
    <w:rsid w:val="00F03A5D"/>
    <w:rsid w:val="00F616C2"/>
    <w:rsid w:val="00F7505F"/>
    <w:rsid w:val="00F84F10"/>
    <w:rsid w:val="00FB7596"/>
    <w:rsid w:val="00FD5920"/>
    <w:rsid w:val="00FE2A07"/>
  </w:rsids>
  <m:mathPr>
    <m:mathFont m:val="Abadi MT Condensed Light"/>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46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D62C2"/>
    <w:pPr>
      <w:ind w:left="720"/>
      <w:contextualSpacing/>
    </w:pPr>
  </w:style>
  <w:style w:type="paragraph" w:styleId="BodyText">
    <w:name w:val="Body Text"/>
    <w:basedOn w:val="Normal"/>
    <w:link w:val="BodyTextChar"/>
    <w:rsid w:val="00BB6307"/>
    <w:rPr>
      <w:rFonts w:ascii="Arial" w:eastAsia="Times New Roman" w:hAnsi="Arial" w:cs="Arial"/>
      <w:sz w:val="28"/>
      <w:lang w:val="en-US"/>
    </w:rPr>
  </w:style>
  <w:style w:type="character" w:customStyle="1" w:styleId="BodyTextChar">
    <w:name w:val="Body Text Char"/>
    <w:basedOn w:val="DefaultParagraphFont"/>
    <w:link w:val="BodyText"/>
    <w:rsid w:val="00BB6307"/>
    <w:rPr>
      <w:rFonts w:ascii="Arial" w:eastAsia="Times New Roman" w:hAnsi="Arial" w:cs="Arial"/>
      <w:sz w:val="28"/>
      <w:lang w:val="en-US"/>
    </w:rPr>
  </w:style>
  <w:style w:type="character" w:styleId="Hyperlink">
    <w:name w:val="Hyperlink"/>
    <w:basedOn w:val="DefaultParagraphFont"/>
    <w:rsid w:val="00BB6307"/>
    <w:rPr>
      <w:color w:val="0000FF"/>
      <w:u w:val="single"/>
    </w:rPr>
  </w:style>
  <w:style w:type="paragraph" w:customStyle="1" w:styleId="Thesis">
    <w:name w:val="Thesis"/>
    <w:basedOn w:val="NoSpacing"/>
    <w:qFormat/>
    <w:rsid w:val="00BB6307"/>
    <w:pPr>
      <w:spacing w:line="360" w:lineRule="auto"/>
      <w:ind w:firstLine="720"/>
    </w:pPr>
    <w:rPr>
      <w:rFonts w:ascii="Arial" w:eastAsia="Calibri" w:hAnsi="Arial" w:cs="Arial"/>
      <w:lang w:val="en-US"/>
    </w:rPr>
  </w:style>
  <w:style w:type="paragraph" w:styleId="NoSpacing">
    <w:name w:val="No Spacing"/>
    <w:uiPriority w:val="1"/>
    <w:qFormat/>
    <w:rsid w:val="00BB6307"/>
  </w:style>
  <w:style w:type="paragraph" w:styleId="BalloonText">
    <w:name w:val="Balloon Text"/>
    <w:basedOn w:val="Normal"/>
    <w:link w:val="BalloonTextChar"/>
    <w:uiPriority w:val="99"/>
    <w:semiHidden/>
    <w:unhideWhenUsed/>
    <w:rsid w:val="00004D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4DB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2C2"/>
    <w:pPr>
      <w:ind w:left="720"/>
      <w:contextualSpacing/>
    </w:pPr>
  </w:style>
  <w:style w:type="paragraph" w:styleId="BodyText">
    <w:name w:val="Body Text"/>
    <w:basedOn w:val="Normal"/>
    <w:link w:val="BodyTextChar"/>
    <w:rsid w:val="00BB6307"/>
    <w:rPr>
      <w:rFonts w:ascii="Arial" w:eastAsia="Times New Roman" w:hAnsi="Arial" w:cs="Arial"/>
      <w:sz w:val="28"/>
      <w:lang w:val="en-US"/>
    </w:rPr>
  </w:style>
  <w:style w:type="character" w:customStyle="1" w:styleId="BodyTextChar">
    <w:name w:val="Body Text Char"/>
    <w:basedOn w:val="DefaultParagraphFont"/>
    <w:link w:val="BodyText"/>
    <w:rsid w:val="00BB6307"/>
    <w:rPr>
      <w:rFonts w:ascii="Arial" w:eastAsia="Times New Roman" w:hAnsi="Arial" w:cs="Arial"/>
      <w:sz w:val="28"/>
      <w:lang w:val="en-US"/>
    </w:rPr>
  </w:style>
  <w:style w:type="character" w:styleId="Hyperlink">
    <w:name w:val="Hyperlink"/>
    <w:basedOn w:val="DefaultParagraphFont"/>
    <w:rsid w:val="00BB6307"/>
    <w:rPr>
      <w:color w:val="0000FF"/>
      <w:u w:val="single"/>
    </w:rPr>
  </w:style>
  <w:style w:type="paragraph" w:customStyle="1" w:styleId="Thesis">
    <w:name w:val="Thesis"/>
    <w:basedOn w:val="NoSpacing"/>
    <w:qFormat/>
    <w:rsid w:val="00BB6307"/>
    <w:pPr>
      <w:spacing w:line="360" w:lineRule="auto"/>
      <w:ind w:firstLine="720"/>
    </w:pPr>
    <w:rPr>
      <w:rFonts w:ascii="Arial" w:eastAsia="Calibri" w:hAnsi="Arial" w:cs="Arial"/>
      <w:lang w:val="en-US"/>
    </w:rPr>
  </w:style>
  <w:style w:type="paragraph" w:styleId="NoSpacing">
    <w:name w:val="No Spacing"/>
    <w:uiPriority w:val="1"/>
    <w:qFormat/>
    <w:rsid w:val="00BB6307"/>
  </w:style>
  <w:style w:type="paragraph" w:styleId="BalloonText">
    <w:name w:val="Balloon Text"/>
    <w:basedOn w:val="Normal"/>
    <w:link w:val="BalloonTextChar"/>
    <w:uiPriority w:val="99"/>
    <w:semiHidden/>
    <w:unhideWhenUsed/>
    <w:rsid w:val="00004D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4DBD"/>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badarojf@yahoo.com.br" TargetMode="External"/><Relationship Id="rId7" Type="http://schemas.openxmlformats.org/officeDocument/2006/relationships/fontTable" Target="fontTable.xml"/><Relationship Id="rId8"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243</Words>
  <Characters>1387</Characters>
  <Application>Microsoft Macintosh Word</Application>
  <DocSecurity>0</DocSecurity>
  <Lines>11</Lines>
  <Paragraphs>2</Paragraphs>
  <ScaleCrop>false</ScaleCrop>
  <Company>Escola Paulista de Medicina</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Emmerson  Badaro</dc:creator>
  <cp:keywords/>
  <dc:description/>
  <cp:lastModifiedBy>Francisco Stefanini</cp:lastModifiedBy>
  <cp:revision>2</cp:revision>
  <dcterms:created xsi:type="dcterms:W3CDTF">2013-01-31T11:38:00Z</dcterms:created>
  <dcterms:modified xsi:type="dcterms:W3CDTF">2013-01-31T11:38:00Z</dcterms:modified>
</cp:coreProperties>
</file>