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D3C5F" w14:textId="77777777" w:rsidR="00617D0D" w:rsidRPr="002A6B46" w:rsidRDefault="00000000">
      <w:pPr>
        <w:spacing w:line="360" w:lineRule="auto"/>
        <w:jc w:val="both"/>
      </w:pPr>
      <w:r w:rsidRPr="002A6B46">
        <w:rPr>
          <w:rFonts w:ascii="Book Antiqua" w:eastAsia="Book Antiqua" w:hAnsi="Book Antiqua" w:cs="Book Antiqua"/>
          <w:b/>
        </w:rPr>
        <w:t xml:space="preserve">Name of Journal: </w:t>
      </w:r>
      <w:r w:rsidRPr="002A6B46">
        <w:rPr>
          <w:rFonts w:ascii="Book Antiqua" w:eastAsia="Book Antiqua" w:hAnsi="Book Antiqua" w:cs="Book Antiqua"/>
          <w:i/>
        </w:rPr>
        <w:t>World Journal of Clinical Cases</w:t>
      </w:r>
    </w:p>
    <w:p w14:paraId="25F1D77D" w14:textId="77777777" w:rsidR="00617D0D" w:rsidRPr="002A6B46" w:rsidRDefault="00000000">
      <w:pPr>
        <w:spacing w:line="360" w:lineRule="auto"/>
        <w:jc w:val="both"/>
      </w:pPr>
      <w:r w:rsidRPr="002A6B46">
        <w:rPr>
          <w:rFonts w:ascii="Book Antiqua" w:eastAsia="Book Antiqua" w:hAnsi="Book Antiqua" w:cs="Book Antiqua"/>
          <w:b/>
        </w:rPr>
        <w:t xml:space="preserve">Manuscript NO: </w:t>
      </w:r>
      <w:r w:rsidRPr="002A6B46">
        <w:rPr>
          <w:rFonts w:ascii="Book Antiqua" w:eastAsia="Book Antiqua" w:hAnsi="Book Antiqua" w:cs="Book Antiqua"/>
        </w:rPr>
        <w:t>89283</w:t>
      </w:r>
    </w:p>
    <w:p w14:paraId="49E49B1E" w14:textId="77777777" w:rsidR="00617D0D" w:rsidRPr="002A6B46" w:rsidRDefault="00000000">
      <w:pPr>
        <w:spacing w:line="360" w:lineRule="auto"/>
        <w:jc w:val="both"/>
      </w:pPr>
      <w:r w:rsidRPr="002A6B46">
        <w:rPr>
          <w:rFonts w:ascii="Book Antiqua" w:eastAsia="Book Antiqua" w:hAnsi="Book Antiqua" w:cs="Book Antiqua"/>
          <w:b/>
        </w:rPr>
        <w:t xml:space="preserve">Manuscript Type: </w:t>
      </w:r>
      <w:r w:rsidRPr="002A6B46">
        <w:rPr>
          <w:rFonts w:ascii="Book Antiqua" w:eastAsia="Book Antiqua" w:hAnsi="Book Antiqua" w:cs="Book Antiqua"/>
        </w:rPr>
        <w:t>LETTER TO THE EDITOR</w:t>
      </w:r>
    </w:p>
    <w:p w14:paraId="621FBD64" w14:textId="77777777" w:rsidR="00617D0D" w:rsidRPr="002A6B46" w:rsidRDefault="00617D0D">
      <w:pPr>
        <w:spacing w:line="360" w:lineRule="auto"/>
        <w:jc w:val="both"/>
      </w:pPr>
    </w:p>
    <w:p w14:paraId="76B189F4" w14:textId="77777777" w:rsidR="00617D0D" w:rsidRPr="002A6B46" w:rsidRDefault="00000000">
      <w:pPr>
        <w:spacing w:line="360" w:lineRule="auto"/>
        <w:jc w:val="both"/>
      </w:pPr>
      <w:r w:rsidRPr="002A6B46">
        <w:rPr>
          <w:rFonts w:ascii="Book Antiqua" w:eastAsia="Book Antiqua" w:hAnsi="Book Antiqua" w:cs="Book Antiqua"/>
          <w:b/>
          <w:bCs/>
          <w:color w:val="000000"/>
          <w:szCs w:val="28"/>
        </w:rPr>
        <w:t xml:space="preserve">Response letter to “Acute cholangitis: Does malignant biliary obstruction </w:t>
      </w:r>
      <w:r w:rsidRPr="002A6B46">
        <w:rPr>
          <w:rFonts w:ascii="Book Antiqua" w:eastAsia="Book Antiqua" w:hAnsi="Book Antiqua" w:cs="Book Antiqua"/>
          <w:b/>
          <w:bCs/>
          <w:i/>
          <w:iCs/>
          <w:color w:val="000000"/>
          <w:szCs w:val="28"/>
        </w:rPr>
        <w:t xml:space="preserve">vs </w:t>
      </w:r>
      <w:r w:rsidRPr="002A6B46">
        <w:rPr>
          <w:rFonts w:ascii="Book Antiqua" w:eastAsia="Book Antiqua" w:hAnsi="Book Antiqua" w:cs="Book Antiqua"/>
          <w:b/>
          <w:bCs/>
          <w:color w:val="000000"/>
          <w:szCs w:val="28"/>
        </w:rPr>
        <w:t>choledocholithiasis etiology change the outcomes?” with imaging aspects</w:t>
      </w:r>
    </w:p>
    <w:p w14:paraId="140653AC" w14:textId="77777777" w:rsidR="00617D0D" w:rsidRPr="002A6B46" w:rsidRDefault="00617D0D">
      <w:pPr>
        <w:spacing w:line="360" w:lineRule="auto"/>
        <w:jc w:val="both"/>
      </w:pPr>
    </w:p>
    <w:p w14:paraId="51C4B4E4" w14:textId="77777777" w:rsidR="00617D0D" w:rsidRPr="002A6B46" w:rsidRDefault="00000000">
      <w:pPr>
        <w:spacing w:line="360" w:lineRule="auto"/>
        <w:jc w:val="both"/>
      </w:pPr>
      <w:r w:rsidRPr="002A6B46">
        <w:rPr>
          <w:rFonts w:ascii="Book Antiqua" w:eastAsia="Book Antiqua" w:hAnsi="Book Antiqua" w:cs="Book Antiqua"/>
          <w:color w:val="000000"/>
        </w:rPr>
        <w:t>Aydin</w:t>
      </w:r>
      <w:r w:rsidRPr="002A6B46">
        <w:rPr>
          <w:rFonts w:ascii="Book Antiqua" w:eastAsia="宋体" w:hAnsi="Book Antiqua" w:cs="Book Antiqua" w:hint="eastAsia"/>
          <w:color w:val="000000"/>
          <w:lang w:eastAsia="zh-CN"/>
        </w:rPr>
        <w:t xml:space="preserve"> S </w:t>
      </w:r>
      <w:r w:rsidRPr="002A6B46">
        <w:rPr>
          <w:rFonts w:ascii="Book Antiqua" w:eastAsia="宋体" w:hAnsi="Book Antiqua" w:cs="Book Antiqua" w:hint="eastAsia"/>
          <w:i/>
          <w:iCs/>
          <w:color w:val="000000"/>
          <w:lang w:eastAsia="zh-CN"/>
        </w:rPr>
        <w:t>et al.</w:t>
      </w:r>
      <w:r w:rsidRPr="002A6B46">
        <w:rPr>
          <w:rFonts w:ascii="Book Antiqua" w:eastAsia="宋体" w:hAnsi="Book Antiqua" w:cs="Book Antiqua" w:hint="eastAsia"/>
          <w:color w:val="000000"/>
          <w:lang w:eastAsia="zh-CN"/>
        </w:rPr>
        <w:t xml:space="preserve"> </w:t>
      </w:r>
      <w:r w:rsidRPr="002A6B46">
        <w:rPr>
          <w:rFonts w:ascii="Book Antiqua" w:eastAsia="Book Antiqua" w:hAnsi="Book Antiqua" w:cs="Book Antiqua"/>
          <w:color w:val="000000"/>
        </w:rPr>
        <w:t>Response letter to with imaging aspects</w:t>
      </w:r>
    </w:p>
    <w:p w14:paraId="025C6CA4" w14:textId="77777777" w:rsidR="00617D0D" w:rsidRPr="002A6B46" w:rsidRDefault="00617D0D">
      <w:pPr>
        <w:spacing w:line="360" w:lineRule="auto"/>
        <w:jc w:val="both"/>
      </w:pPr>
    </w:p>
    <w:p w14:paraId="2EC092F1" w14:textId="77777777" w:rsidR="00617D0D" w:rsidRPr="002A6B46" w:rsidRDefault="00000000">
      <w:pPr>
        <w:spacing w:line="360" w:lineRule="auto"/>
        <w:jc w:val="both"/>
      </w:pPr>
      <w:r w:rsidRPr="002A6B46">
        <w:rPr>
          <w:rFonts w:ascii="Book Antiqua" w:eastAsia="Book Antiqua" w:hAnsi="Book Antiqua" w:cs="Book Antiqua"/>
          <w:color w:val="000000"/>
        </w:rPr>
        <w:t>Sonay Aydin, Baris Irgul</w:t>
      </w:r>
    </w:p>
    <w:p w14:paraId="2CD1E658" w14:textId="77777777" w:rsidR="00617D0D" w:rsidRPr="002A6B46" w:rsidRDefault="00617D0D">
      <w:pPr>
        <w:spacing w:line="360" w:lineRule="auto"/>
        <w:jc w:val="both"/>
      </w:pPr>
    </w:p>
    <w:p w14:paraId="0B7E90B1" w14:textId="77777777" w:rsidR="00617D0D" w:rsidRPr="002A6B46" w:rsidRDefault="00000000">
      <w:pPr>
        <w:spacing w:line="360" w:lineRule="auto"/>
        <w:jc w:val="both"/>
      </w:pPr>
      <w:r w:rsidRPr="002A6B46">
        <w:rPr>
          <w:rFonts w:ascii="Book Antiqua" w:eastAsia="Book Antiqua" w:hAnsi="Book Antiqua" w:cs="Book Antiqua"/>
          <w:b/>
          <w:bCs/>
          <w:color w:val="000000"/>
        </w:rPr>
        <w:t xml:space="preserve">Sonay Aydin, Baris Irgul, </w:t>
      </w:r>
      <w:r w:rsidRPr="002A6B46">
        <w:rPr>
          <w:rFonts w:ascii="Book Antiqua" w:eastAsia="Book Antiqua" w:hAnsi="Book Antiqua" w:cs="Book Antiqua"/>
          <w:color w:val="000000"/>
        </w:rPr>
        <w:t>Department of Radiology, Erzincan Binali Yildirim University, Erzincan 24100, Turkey</w:t>
      </w:r>
    </w:p>
    <w:p w14:paraId="11819E29" w14:textId="77777777" w:rsidR="00617D0D" w:rsidRPr="002A6B46" w:rsidRDefault="00617D0D">
      <w:pPr>
        <w:spacing w:line="360" w:lineRule="auto"/>
        <w:jc w:val="both"/>
      </w:pPr>
    </w:p>
    <w:p w14:paraId="349D45CA" w14:textId="77777777" w:rsidR="00617D0D" w:rsidRPr="002A6B46" w:rsidRDefault="00000000">
      <w:pPr>
        <w:spacing w:line="360" w:lineRule="auto"/>
        <w:jc w:val="both"/>
        <w:rPr>
          <w:rFonts w:ascii="Book Antiqua" w:eastAsia="宋体" w:hAnsi="Book Antiqua" w:cs="Book Antiqua"/>
          <w:color w:val="000000"/>
          <w:lang w:eastAsia="zh-CN"/>
        </w:rPr>
      </w:pPr>
      <w:r w:rsidRPr="002A6B46">
        <w:rPr>
          <w:rFonts w:ascii="Book Antiqua" w:eastAsia="Book Antiqua" w:hAnsi="Book Antiqua" w:cs="Book Antiqua"/>
          <w:b/>
          <w:bCs/>
          <w:color w:val="000000"/>
        </w:rPr>
        <w:t xml:space="preserve">Author contributions: </w:t>
      </w:r>
      <w:r w:rsidRPr="002A6B46">
        <w:rPr>
          <w:rFonts w:ascii="Book Antiqua" w:eastAsia="Book Antiqua" w:hAnsi="Book Antiqua" w:cs="Book Antiqua"/>
          <w:color w:val="000000"/>
        </w:rPr>
        <w:t>Aydin S</w:t>
      </w:r>
      <w:r w:rsidRPr="002A6B46">
        <w:rPr>
          <w:rFonts w:ascii="Book Antiqua" w:eastAsia="宋体" w:hAnsi="Book Antiqua" w:cs="Book Antiqua" w:hint="eastAsia"/>
          <w:color w:val="000000"/>
          <w:lang w:eastAsia="zh-CN"/>
        </w:rPr>
        <w:t xml:space="preserve"> and</w:t>
      </w:r>
      <w:r w:rsidRPr="002A6B46">
        <w:rPr>
          <w:rFonts w:ascii="Book Antiqua" w:eastAsia="Book Antiqua" w:hAnsi="Book Antiqua" w:cs="Book Antiqua"/>
          <w:color w:val="000000"/>
        </w:rPr>
        <w:t xml:space="preserve"> Irgul B</w:t>
      </w:r>
      <w:r w:rsidRPr="002A6B46">
        <w:rPr>
          <w:rFonts w:ascii="Book Antiqua" w:eastAsia="宋体" w:hAnsi="Book Antiqua" w:cs="Book Antiqua" w:hint="eastAsia"/>
          <w:color w:val="000000"/>
          <w:lang w:eastAsia="zh-CN"/>
        </w:rPr>
        <w:t xml:space="preserve"> c</w:t>
      </w:r>
      <w:r w:rsidRPr="002A6B46">
        <w:rPr>
          <w:rFonts w:ascii="Book Antiqua" w:eastAsia="Book Antiqua" w:hAnsi="Book Antiqua" w:cs="Book Antiqua"/>
          <w:color w:val="000000"/>
        </w:rPr>
        <w:t>onceived and designed the analysis, collected the data, wrote the paper and performed the analysis.</w:t>
      </w:r>
    </w:p>
    <w:p w14:paraId="108B2762" w14:textId="77777777" w:rsidR="00617D0D" w:rsidRPr="002A6B46" w:rsidRDefault="00617D0D">
      <w:pPr>
        <w:spacing w:line="360" w:lineRule="auto"/>
        <w:jc w:val="both"/>
        <w:rPr>
          <w:rFonts w:ascii="Book Antiqua" w:eastAsia="宋体" w:hAnsi="Book Antiqua" w:cs="Book Antiqua"/>
          <w:color w:val="000000"/>
          <w:lang w:eastAsia="zh-CN"/>
        </w:rPr>
      </w:pPr>
    </w:p>
    <w:p w14:paraId="45729BA4" w14:textId="77777777" w:rsidR="00617D0D" w:rsidRPr="002A6B46" w:rsidRDefault="00000000">
      <w:pPr>
        <w:spacing w:line="360" w:lineRule="auto"/>
        <w:jc w:val="both"/>
      </w:pPr>
      <w:r w:rsidRPr="002A6B46">
        <w:rPr>
          <w:rFonts w:ascii="Book Antiqua" w:eastAsia="Book Antiqua" w:hAnsi="Book Antiqua" w:cs="Book Antiqua"/>
          <w:b/>
          <w:bCs/>
          <w:color w:val="000000"/>
        </w:rPr>
        <w:t xml:space="preserve">Corresponding author: Baris Irgul, MD, Research Assistant, </w:t>
      </w:r>
      <w:r w:rsidRPr="002A6B46">
        <w:rPr>
          <w:rFonts w:ascii="Book Antiqua" w:eastAsia="Book Antiqua" w:hAnsi="Book Antiqua" w:cs="Book Antiqua"/>
          <w:color w:val="000000"/>
        </w:rPr>
        <w:t>Department of</w:t>
      </w:r>
      <w:r w:rsidRPr="002A6B46">
        <w:rPr>
          <w:rFonts w:ascii="Book Antiqua" w:eastAsia="Book Antiqua" w:hAnsi="Book Antiqua" w:cs="Book Antiqua"/>
          <w:b/>
          <w:bCs/>
          <w:color w:val="000000"/>
        </w:rPr>
        <w:t xml:space="preserve"> </w:t>
      </w:r>
      <w:r w:rsidRPr="002A6B46">
        <w:rPr>
          <w:rFonts w:ascii="Book Antiqua" w:eastAsia="Book Antiqua" w:hAnsi="Book Antiqua" w:cs="Book Antiqua"/>
          <w:color w:val="000000"/>
        </w:rPr>
        <w:t>Radiology, Erzincan Binali Yildirim University, No.</w:t>
      </w:r>
      <w:r w:rsidRPr="002A6B46">
        <w:rPr>
          <w:rFonts w:ascii="Book Antiqua" w:eastAsia="Book Antiqua" w:hAnsi="Book Antiqua" w:cs="Book Antiqua" w:hint="eastAsia"/>
          <w:color w:val="000000"/>
        </w:rPr>
        <w:t xml:space="preserve"> </w:t>
      </w:r>
      <w:r w:rsidRPr="002A6B46">
        <w:rPr>
          <w:rFonts w:ascii="Book Antiqua" w:eastAsia="Book Antiqua" w:hAnsi="Book Antiqua" w:cs="Book Antiqua"/>
          <w:color w:val="000000"/>
        </w:rPr>
        <w:t>32 Haci Ali Akin Street, Erzincan 24100, Turkey. barisirgul@gmail.com</w:t>
      </w:r>
    </w:p>
    <w:p w14:paraId="58C9AF87" w14:textId="77777777" w:rsidR="00617D0D" w:rsidRPr="002A6B46" w:rsidRDefault="00617D0D">
      <w:pPr>
        <w:spacing w:line="360" w:lineRule="auto"/>
        <w:jc w:val="both"/>
      </w:pPr>
    </w:p>
    <w:p w14:paraId="4C5FBCC9" w14:textId="77777777" w:rsidR="00617D0D" w:rsidRPr="002A6B46" w:rsidRDefault="00000000">
      <w:pPr>
        <w:spacing w:line="360" w:lineRule="auto"/>
        <w:jc w:val="both"/>
      </w:pPr>
      <w:r w:rsidRPr="002A6B46">
        <w:rPr>
          <w:rFonts w:ascii="Book Antiqua" w:eastAsia="Book Antiqua" w:hAnsi="Book Antiqua" w:cs="Book Antiqua"/>
          <w:b/>
          <w:bCs/>
        </w:rPr>
        <w:t xml:space="preserve">Received: </w:t>
      </w:r>
      <w:r w:rsidRPr="002A6B46">
        <w:rPr>
          <w:rFonts w:ascii="Book Antiqua" w:eastAsia="Book Antiqua" w:hAnsi="Book Antiqua" w:cs="Book Antiqua"/>
        </w:rPr>
        <w:t>October 26, 2023</w:t>
      </w:r>
    </w:p>
    <w:p w14:paraId="0FDA56B2" w14:textId="77777777" w:rsidR="00617D0D" w:rsidRPr="002A6B46" w:rsidRDefault="00000000">
      <w:pPr>
        <w:spacing w:line="360" w:lineRule="auto"/>
        <w:jc w:val="both"/>
      </w:pPr>
      <w:r w:rsidRPr="002A6B46">
        <w:rPr>
          <w:rFonts w:ascii="Book Antiqua" w:eastAsia="Book Antiqua" w:hAnsi="Book Antiqua" w:cs="Book Antiqua"/>
          <w:b/>
          <w:bCs/>
        </w:rPr>
        <w:t xml:space="preserve">Revised: </w:t>
      </w:r>
      <w:r w:rsidRPr="002A6B46">
        <w:rPr>
          <w:rFonts w:ascii="Book Antiqua" w:eastAsia="Book Antiqua" w:hAnsi="Book Antiqua" w:cs="Book Antiqua"/>
        </w:rPr>
        <w:t>December 12, 2023</w:t>
      </w:r>
    </w:p>
    <w:p w14:paraId="463C9ED0" w14:textId="4799FAAE" w:rsidR="00617D0D" w:rsidRPr="002A6B46" w:rsidRDefault="00000000" w:rsidP="00E351F8">
      <w:pPr>
        <w:spacing w:line="360" w:lineRule="auto"/>
        <w:rPr>
          <w:rFonts w:ascii="Book Antiqua" w:hAnsi="Book Antiqua"/>
        </w:rPr>
      </w:pPr>
      <w:r w:rsidRPr="002A6B46">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bookmarkStart w:id="446" w:name="OLE_LINK1379"/>
      <w:bookmarkStart w:id="447" w:name="OLE_LINK1384"/>
      <w:bookmarkStart w:id="448" w:name="OLE_LINK1387"/>
      <w:bookmarkStart w:id="449" w:name="OLE_LINK1391"/>
      <w:bookmarkStart w:id="450" w:name="OLE_LINK1395"/>
      <w:bookmarkStart w:id="451" w:name="OLE_LINK1399"/>
      <w:bookmarkStart w:id="452" w:name="OLE_LINK1402"/>
      <w:bookmarkStart w:id="453" w:name="OLE_LINK1412"/>
      <w:bookmarkStart w:id="454" w:name="OLE_LINK1429"/>
      <w:bookmarkStart w:id="455" w:name="OLE_LINK1433"/>
      <w:bookmarkStart w:id="456" w:name="OLE_LINK1436"/>
      <w:bookmarkStart w:id="457" w:name="OLE_LINK1449"/>
      <w:bookmarkStart w:id="458" w:name="OLE_LINK1452"/>
      <w:bookmarkStart w:id="459" w:name="OLE_LINK1457"/>
      <w:bookmarkStart w:id="460" w:name="OLE_LINK1466"/>
      <w:bookmarkStart w:id="461" w:name="OLE_LINK1474"/>
      <w:bookmarkStart w:id="462" w:name="OLE_LINK1477"/>
      <w:bookmarkStart w:id="463" w:name="OLE_LINK1478"/>
      <w:bookmarkStart w:id="464" w:name="OLE_LINK1484"/>
      <w:bookmarkStart w:id="465" w:name="OLE_LINK1490"/>
      <w:bookmarkStart w:id="466" w:name="OLE_LINK1492"/>
      <w:bookmarkStart w:id="467" w:name="OLE_LINK1496"/>
      <w:bookmarkStart w:id="468" w:name="OLE_LINK1499"/>
      <w:bookmarkStart w:id="469" w:name="OLE_LINK1503"/>
      <w:bookmarkStart w:id="470" w:name="OLE_LINK1508"/>
      <w:bookmarkStart w:id="471" w:name="OLE_LINK7674"/>
      <w:bookmarkStart w:id="472" w:name="OLE_LINK7683"/>
      <w:bookmarkStart w:id="473" w:name="OLE_LINK7704"/>
      <w:bookmarkStart w:id="474" w:name="OLE_LINK7714"/>
      <w:bookmarkStart w:id="475" w:name="OLE_LINK7725"/>
      <w:bookmarkStart w:id="476" w:name="OLE_LINK7731"/>
      <w:bookmarkStart w:id="477" w:name="OLE_LINK7740"/>
      <w:bookmarkStart w:id="478" w:name="OLE_LINK7745"/>
      <w:bookmarkStart w:id="479" w:name="OLE_LINK7755"/>
      <w:bookmarkStart w:id="480" w:name="OLE_LINK7762"/>
      <w:bookmarkStart w:id="481" w:name="OLE_LINK7766"/>
      <w:bookmarkStart w:id="482" w:name="OLE_LINK7780"/>
      <w:bookmarkStart w:id="483" w:name="OLE_LINK7797"/>
      <w:bookmarkStart w:id="484" w:name="OLE_LINK7807"/>
      <w:bookmarkStart w:id="485" w:name="OLE_LINK7817"/>
      <w:bookmarkStart w:id="486" w:name="OLE_LINK7842"/>
      <w:bookmarkStart w:id="487" w:name="OLE_LINK7851"/>
      <w:bookmarkStart w:id="488" w:name="OLE_LINK7859"/>
      <w:bookmarkStart w:id="489" w:name="OLE_LINK7868"/>
      <w:bookmarkStart w:id="490" w:name="OLE_LINK7884"/>
      <w:bookmarkStart w:id="491" w:name="OLE_LINK7902"/>
      <w:bookmarkStart w:id="492" w:name="OLE_LINK7907"/>
      <w:bookmarkStart w:id="493" w:name="OLE_LINK7917"/>
      <w:bookmarkStart w:id="494" w:name="OLE_LINK7920"/>
      <w:bookmarkStart w:id="495" w:name="OLE_LINK7923"/>
      <w:bookmarkStart w:id="496" w:name="OLE_LINK7927"/>
      <w:bookmarkStart w:id="497" w:name="OLE_LINK7933"/>
      <w:bookmarkStart w:id="498" w:name="OLE_LINK7936"/>
      <w:bookmarkStart w:id="499" w:name="OLE_LINK7938"/>
      <w:bookmarkStart w:id="500" w:name="OLE_LINK7947"/>
      <w:bookmarkStart w:id="501" w:name="OLE_LINK7952"/>
      <w:bookmarkStart w:id="502" w:name="OLE_LINK7960"/>
      <w:bookmarkStart w:id="503" w:name="OLE_LINK8010"/>
      <w:bookmarkStart w:id="504" w:name="OLE_LINK8011"/>
      <w:bookmarkStart w:id="505" w:name="OLE_LINK8012"/>
      <w:bookmarkStart w:id="506" w:name="OLE_LINK8015"/>
      <w:bookmarkStart w:id="507" w:name="OLE_LINK8023"/>
      <w:bookmarkStart w:id="508" w:name="OLE_LINK8026"/>
      <w:bookmarkStart w:id="509" w:name="OLE_LINK8027"/>
      <w:bookmarkStart w:id="510" w:name="OLE_LINK8034"/>
      <w:bookmarkStart w:id="511" w:name="OLE_LINK8037"/>
      <w:bookmarkStart w:id="512" w:name="OLE_LINK8046"/>
      <w:bookmarkStart w:id="513" w:name="OLE_LINK8049"/>
      <w:bookmarkStart w:id="514" w:name="OLE_LINK8055"/>
      <w:bookmarkStart w:id="515" w:name="OLE_LINK8059"/>
      <w:bookmarkStart w:id="516" w:name="OLE_LINK8064"/>
      <w:bookmarkStart w:id="517" w:name="OLE_LINK8066"/>
      <w:bookmarkStart w:id="518" w:name="OLE_LINK8072"/>
      <w:bookmarkStart w:id="519" w:name="OLE_LINK8078"/>
      <w:bookmarkStart w:id="520" w:name="OLE_LINK8081"/>
      <w:bookmarkStart w:id="521" w:name="OLE_LINK8089"/>
      <w:bookmarkStart w:id="522" w:name="OLE_LINK8134"/>
      <w:bookmarkStart w:id="523" w:name="OLE_LINK8137"/>
      <w:bookmarkStart w:id="524" w:name="OLE_LINK8138"/>
      <w:bookmarkStart w:id="525" w:name="OLE_LINK8139"/>
      <w:bookmarkStart w:id="526" w:name="OLE_LINK8141"/>
      <w:bookmarkStart w:id="527" w:name="OLE_LINK8144"/>
      <w:bookmarkStart w:id="528" w:name="OLE_LINK8148"/>
      <w:bookmarkStart w:id="529" w:name="OLE_LINK8153"/>
      <w:bookmarkStart w:id="530" w:name="OLE_LINK8157"/>
      <w:bookmarkStart w:id="531" w:name="OLE_LINK8160"/>
      <w:bookmarkStart w:id="532" w:name="OLE_LINK8166"/>
      <w:bookmarkStart w:id="533" w:name="OLE_LINK8171"/>
      <w:bookmarkStart w:id="534" w:name="OLE_LINK8175"/>
      <w:bookmarkStart w:id="535" w:name="OLE_LINK8179"/>
      <w:bookmarkStart w:id="536" w:name="OLE_LINK8185"/>
      <w:bookmarkStart w:id="537" w:name="OLE_LINK8188"/>
      <w:bookmarkStart w:id="538" w:name="OLE_LINK8192"/>
      <w:bookmarkStart w:id="539" w:name="OLE_LINK8199"/>
      <w:bookmarkStart w:id="540" w:name="OLE_LINK8203"/>
      <w:bookmarkStart w:id="541" w:name="OLE_LINK8209"/>
      <w:bookmarkStart w:id="542" w:name="OLE_LINK8217"/>
      <w:bookmarkStart w:id="543" w:name="OLE_LINK8222"/>
      <w:bookmarkStart w:id="544" w:name="OLE_LINK8226"/>
      <w:bookmarkStart w:id="545" w:name="OLE_LINK8229"/>
      <w:bookmarkStart w:id="546" w:name="OLE_LINK8230"/>
      <w:r w:rsidR="002D16D4" w:rsidRPr="002A6B46">
        <w:rPr>
          <w:rFonts w:ascii="Book Antiqua" w:hAnsi="Book Antiqua"/>
        </w:rPr>
        <w:t>January 24,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14:paraId="1EA57B97" w14:textId="6CAFC863" w:rsidR="00617D0D" w:rsidRPr="002A6B46" w:rsidRDefault="00000000">
      <w:pPr>
        <w:spacing w:line="360" w:lineRule="auto"/>
        <w:jc w:val="both"/>
      </w:pPr>
      <w:r w:rsidRPr="002A6B46">
        <w:rPr>
          <w:rFonts w:ascii="Book Antiqua" w:eastAsia="Book Antiqua" w:hAnsi="Book Antiqua" w:cs="Book Antiqua"/>
          <w:b/>
          <w:bCs/>
        </w:rPr>
        <w:t>Published online:</w:t>
      </w:r>
      <w:r w:rsidRPr="002A6B46">
        <w:rPr>
          <w:rFonts w:ascii="Book Antiqua" w:eastAsia="Book Antiqua" w:hAnsi="Book Antiqua" w:cs="Book Antiqua"/>
        </w:rPr>
        <w:t xml:space="preserve"> </w:t>
      </w:r>
      <w:r w:rsidR="00E351F8" w:rsidRPr="002A6B46">
        <w:rPr>
          <w:rFonts w:ascii="Book Antiqua" w:eastAsia="Book Antiqua" w:hAnsi="Book Antiqua" w:cs="Book Antiqua"/>
        </w:rPr>
        <w:t>February 16, 2024</w:t>
      </w:r>
    </w:p>
    <w:p w14:paraId="4D830428" w14:textId="77777777" w:rsidR="00617D0D" w:rsidRPr="002A6B46" w:rsidRDefault="00617D0D">
      <w:pPr>
        <w:spacing w:line="360" w:lineRule="auto"/>
        <w:jc w:val="both"/>
        <w:sectPr w:rsidR="00617D0D" w:rsidRPr="002A6B46" w:rsidSect="006D00FE">
          <w:footerReference w:type="default" r:id="rId6"/>
          <w:pgSz w:w="12240" w:h="15840"/>
          <w:pgMar w:top="1440" w:right="1440" w:bottom="1440" w:left="1440" w:header="720" w:footer="720" w:gutter="0"/>
          <w:cols w:space="720"/>
          <w:docGrid w:linePitch="360"/>
        </w:sectPr>
      </w:pPr>
    </w:p>
    <w:p w14:paraId="36434421" w14:textId="77777777" w:rsidR="00617D0D" w:rsidRPr="002A6B46" w:rsidRDefault="00000000">
      <w:pPr>
        <w:spacing w:line="360" w:lineRule="auto"/>
        <w:jc w:val="both"/>
      </w:pPr>
      <w:r w:rsidRPr="002A6B46">
        <w:rPr>
          <w:rFonts w:ascii="Book Antiqua" w:eastAsia="Book Antiqua" w:hAnsi="Book Antiqua" w:cs="Book Antiqua"/>
          <w:b/>
          <w:color w:val="000000"/>
        </w:rPr>
        <w:lastRenderedPageBreak/>
        <w:t>Abstract</w:t>
      </w:r>
    </w:p>
    <w:p w14:paraId="4D997869" w14:textId="77777777" w:rsidR="00617D0D" w:rsidRPr="002A6B46" w:rsidRDefault="00000000">
      <w:pPr>
        <w:spacing w:line="360" w:lineRule="auto"/>
        <w:jc w:val="both"/>
      </w:pPr>
      <w:r w:rsidRPr="002A6B46">
        <w:rPr>
          <w:rFonts w:ascii="Book Antiqua" w:eastAsia="Book Antiqua" w:hAnsi="Book Antiqua" w:cs="Book Antiqua"/>
          <w:szCs w:val="28"/>
        </w:rPr>
        <w:t>Radiological imaging findings may contribute to the differentiation of malignant biliary obstruction from choledocholithiasis in the etiology of acute cholangitis.</w:t>
      </w:r>
    </w:p>
    <w:p w14:paraId="13AD267E" w14:textId="77777777" w:rsidR="00617D0D" w:rsidRPr="002A6B46" w:rsidRDefault="00617D0D">
      <w:pPr>
        <w:spacing w:line="360" w:lineRule="auto"/>
        <w:jc w:val="both"/>
      </w:pPr>
    </w:p>
    <w:p w14:paraId="74AA7B26" w14:textId="77777777" w:rsidR="00617D0D" w:rsidRPr="002A6B46" w:rsidRDefault="00000000">
      <w:pPr>
        <w:spacing w:line="360" w:lineRule="auto"/>
        <w:jc w:val="both"/>
      </w:pPr>
      <w:r w:rsidRPr="002A6B46">
        <w:rPr>
          <w:rFonts w:ascii="Book Antiqua" w:eastAsia="Book Antiqua" w:hAnsi="Book Antiqua" w:cs="Book Antiqua"/>
          <w:b/>
          <w:bCs/>
          <w:szCs w:val="22"/>
        </w:rPr>
        <w:t xml:space="preserve">Key Words: </w:t>
      </w:r>
      <w:r w:rsidRPr="002A6B46">
        <w:rPr>
          <w:rFonts w:ascii="Book Antiqua" w:eastAsia="宋体" w:hAnsi="Book Antiqua" w:cs="Book Antiqua" w:hint="eastAsia"/>
          <w:szCs w:val="28"/>
          <w:lang w:eastAsia="zh-CN"/>
        </w:rPr>
        <w:t>M</w:t>
      </w:r>
      <w:r w:rsidRPr="002A6B46">
        <w:rPr>
          <w:rFonts w:ascii="Book Antiqua" w:eastAsia="Book Antiqua" w:hAnsi="Book Antiqua" w:cs="Book Antiqua"/>
          <w:szCs w:val="28"/>
        </w:rPr>
        <w:t>alignant biliary obstruction</w:t>
      </w:r>
      <w:r w:rsidRPr="002A6B46">
        <w:rPr>
          <w:rFonts w:ascii="Book Antiqua" w:eastAsia="宋体" w:hAnsi="Book Antiqua" w:cs="Book Antiqua" w:hint="eastAsia"/>
          <w:szCs w:val="28"/>
          <w:lang w:eastAsia="zh-CN"/>
        </w:rPr>
        <w:t>;</w:t>
      </w:r>
      <w:r w:rsidRPr="002A6B46">
        <w:rPr>
          <w:rFonts w:ascii="Book Antiqua" w:eastAsia="Book Antiqua" w:hAnsi="Book Antiqua" w:cs="Book Antiqua"/>
          <w:szCs w:val="28"/>
        </w:rPr>
        <w:t xml:space="preserve"> </w:t>
      </w:r>
      <w:r w:rsidRPr="002A6B46">
        <w:rPr>
          <w:rFonts w:ascii="Book Antiqua" w:eastAsia="宋体" w:hAnsi="Book Antiqua" w:cs="Book Antiqua" w:hint="eastAsia"/>
          <w:szCs w:val="28"/>
          <w:lang w:eastAsia="zh-CN"/>
        </w:rPr>
        <w:t>C</w:t>
      </w:r>
      <w:r w:rsidRPr="002A6B46">
        <w:rPr>
          <w:rFonts w:ascii="Book Antiqua" w:eastAsia="Book Antiqua" w:hAnsi="Book Antiqua" w:cs="Book Antiqua"/>
          <w:szCs w:val="28"/>
        </w:rPr>
        <w:t>holedocholithiasis</w:t>
      </w:r>
      <w:r w:rsidRPr="002A6B46">
        <w:rPr>
          <w:rFonts w:ascii="Book Antiqua" w:eastAsia="宋体" w:hAnsi="Book Antiqua" w:cs="Book Antiqua" w:hint="eastAsia"/>
          <w:szCs w:val="28"/>
          <w:lang w:eastAsia="zh-CN"/>
        </w:rPr>
        <w:t>;</w:t>
      </w:r>
      <w:r w:rsidRPr="002A6B46">
        <w:rPr>
          <w:rFonts w:ascii="Book Antiqua" w:eastAsia="Book Antiqua" w:hAnsi="Book Antiqua" w:cs="Book Antiqua"/>
          <w:szCs w:val="28"/>
        </w:rPr>
        <w:t xml:space="preserve"> </w:t>
      </w:r>
      <w:r w:rsidRPr="002A6B46">
        <w:rPr>
          <w:rFonts w:ascii="Book Antiqua" w:eastAsia="宋体" w:hAnsi="Book Antiqua" w:cs="Book Antiqua" w:hint="eastAsia"/>
          <w:szCs w:val="28"/>
          <w:lang w:eastAsia="zh-CN"/>
        </w:rPr>
        <w:t>A</w:t>
      </w:r>
      <w:r w:rsidRPr="002A6B46">
        <w:rPr>
          <w:rFonts w:ascii="Book Antiqua" w:eastAsia="Book Antiqua" w:hAnsi="Book Antiqua" w:cs="Book Antiqua"/>
          <w:szCs w:val="28"/>
        </w:rPr>
        <w:t>cute cholangitis</w:t>
      </w:r>
      <w:r w:rsidRPr="002A6B46">
        <w:rPr>
          <w:rFonts w:ascii="Book Antiqua" w:eastAsia="宋体" w:hAnsi="Book Antiqua" w:cs="Book Antiqua" w:hint="eastAsia"/>
          <w:szCs w:val="28"/>
          <w:lang w:eastAsia="zh-CN"/>
        </w:rPr>
        <w:t>;</w:t>
      </w:r>
      <w:r w:rsidRPr="002A6B46">
        <w:rPr>
          <w:rFonts w:ascii="Book Antiqua" w:eastAsia="Book Antiqua" w:hAnsi="Book Antiqua" w:cs="Book Antiqua"/>
          <w:szCs w:val="28"/>
        </w:rPr>
        <w:t xml:space="preserve"> </w:t>
      </w:r>
      <w:r w:rsidRPr="002A6B46">
        <w:rPr>
          <w:rFonts w:ascii="Book Antiqua" w:eastAsia="宋体" w:hAnsi="Book Antiqua" w:cs="Book Antiqua" w:hint="eastAsia"/>
          <w:szCs w:val="28"/>
          <w:lang w:eastAsia="zh-CN"/>
        </w:rPr>
        <w:t>D</w:t>
      </w:r>
      <w:r w:rsidRPr="002A6B46">
        <w:rPr>
          <w:rFonts w:ascii="Book Antiqua" w:eastAsia="Book Antiqua" w:hAnsi="Book Antiqua" w:cs="Book Antiqua"/>
          <w:szCs w:val="28"/>
        </w:rPr>
        <w:t>ilated bile ducts</w:t>
      </w:r>
      <w:r w:rsidRPr="002A6B46">
        <w:rPr>
          <w:rFonts w:ascii="Book Antiqua" w:eastAsia="宋体" w:hAnsi="Book Antiqua" w:cs="Book Antiqua" w:hint="eastAsia"/>
          <w:szCs w:val="28"/>
          <w:lang w:eastAsia="zh-CN"/>
        </w:rPr>
        <w:t>;</w:t>
      </w:r>
      <w:r w:rsidRPr="002A6B46">
        <w:rPr>
          <w:rFonts w:ascii="Book Antiqua" w:eastAsia="Book Antiqua" w:hAnsi="Book Antiqua" w:cs="Book Antiqua"/>
          <w:szCs w:val="28"/>
        </w:rPr>
        <w:t xml:space="preserve"> </w:t>
      </w:r>
      <w:r w:rsidRPr="002A6B46">
        <w:rPr>
          <w:rFonts w:ascii="Book Antiqua" w:eastAsia="Book Antiqua" w:hAnsi="Book Antiqua" w:cs="Book Antiqua" w:hint="eastAsia"/>
          <w:szCs w:val="28"/>
        </w:rPr>
        <w:t>Magnetic resonance cholangiopancreatography</w:t>
      </w:r>
      <w:r w:rsidRPr="002A6B46">
        <w:rPr>
          <w:rFonts w:ascii="Book Antiqua" w:eastAsia="宋体" w:hAnsi="Book Antiqua" w:cs="Book Antiqua" w:hint="eastAsia"/>
          <w:szCs w:val="28"/>
          <w:lang w:eastAsia="zh-CN"/>
        </w:rPr>
        <w:t>;</w:t>
      </w:r>
      <w:r w:rsidRPr="002A6B46">
        <w:rPr>
          <w:rFonts w:ascii="Book Antiqua" w:eastAsia="Book Antiqua" w:hAnsi="Book Antiqua" w:cs="Book Antiqua"/>
          <w:szCs w:val="28"/>
        </w:rPr>
        <w:t xml:space="preserve"> </w:t>
      </w:r>
      <w:r w:rsidRPr="002A6B46">
        <w:rPr>
          <w:rFonts w:ascii="Book Antiqua" w:eastAsia="Book Antiqua" w:hAnsi="Book Antiqua" w:cs="Book Antiqua" w:hint="eastAsia"/>
          <w:szCs w:val="28"/>
        </w:rPr>
        <w:t>Endoscopic retrograde cholangiopancreatography</w:t>
      </w:r>
    </w:p>
    <w:p w14:paraId="4B4356AB" w14:textId="77777777" w:rsidR="00617D0D" w:rsidRPr="002A6B46" w:rsidRDefault="00617D0D">
      <w:pPr>
        <w:spacing w:line="360" w:lineRule="auto"/>
        <w:jc w:val="both"/>
      </w:pPr>
    </w:p>
    <w:p w14:paraId="74EC6595" w14:textId="77777777" w:rsidR="002A6B46" w:rsidRPr="002A6B46" w:rsidRDefault="002A6B46" w:rsidP="002A6B46">
      <w:pPr>
        <w:spacing w:line="360" w:lineRule="auto"/>
        <w:jc w:val="both"/>
        <w:rPr>
          <w:rFonts w:ascii="Book Antiqua" w:eastAsia="Book Antiqua" w:hAnsi="Book Antiqua" w:cs="Book Antiqua"/>
          <w:color w:val="000000"/>
        </w:rPr>
      </w:pPr>
      <w:bookmarkStart w:id="547" w:name="_Hlk88512344"/>
      <w:bookmarkStart w:id="548" w:name="_Hlk88512883"/>
      <w:bookmarkStart w:id="549" w:name="_Hlk88513225"/>
      <w:bookmarkStart w:id="550" w:name="_Hlk88512545"/>
      <w:r w:rsidRPr="002A6B46">
        <w:rPr>
          <w:rFonts w:ascii="Book Antiqua" w:eastAsia="Book Antiqua" w:hAnsi="Book Antiqua" w:cs="Book Antiqua" w:hint="eastAsia"/>
          <w:b/>
          <w:color w:val="000000"/>
        </w:rPr>
        <w:t>©</w:t>
      </w:r>
      <w:r w:rsidRPr="002A6B46">
        <w:rPr>
          <w:rFonts w:ascii="Book Antiqua" w:eastAsia="Book Antiqua" w:hAnsi="Book Antiqua" w:cs="Book Antiqua"/>
          <w:b/>
          <w:color w:val="000000"/>
        </w:rPr>
        <w:t>The</w:t>
      </w:r>
      <w:r w:rsidRPr="002A6B46">
        <w:rPr>
          <w:rFonts w:ascii="Book Antiqua" w:eastAsia="Book Antiqua" w:hAnsi="Book Antiqua" w:cs="Book Antiqua"/>
          <w:color w:val="000000"/>
        </w:rPr>
        <w:t xml:space="preserve"> </w:t>
      </w:r>
      <w:r w:rsidRPr="002A6B46">
        <w:rPr>
          <w:rFonts w:ascii="Book Antiqua" w:eastAsia="Book Antiqua" w:hAnsi="Book Antiqua" w:cs="Book Antiqua"/>
          <w:b/>
          <w:color w:val="000000"/>
        </w:rPr>
        <w:t xml:space="preserve">Author(s) 2024. </w:t>
      </w:r>
      <w:r w:rsidRPr="002A6B46">
        <w:rPr>
          <w:rFonts w:ascii="Book Antiqua" w:eastAsia="Book Antiqua" w:hAnsi="Book Antiqua" w:cs="Book Antiqua"/>
          <w:color w:val="000000"/>
        </w:rPr>
        <w:t>Published by Baishideng Publishing Group Inc. All rights reserved.</w:t>
      </w:r>
      <w:bookmarkEnd w:id="547"/>
      <w:r w:rsidRPr="002A6B46">
        <w:rPr>
          <w:rFonts w:ascii="Book Antiqua" w:eastAsia="Book Antiqua" w:hAnsi="Book Antiqua" w:cs="Book Antiqua"/>
          <w:color w:val="000000"/>
        </w:rPr>
        <w:t xml:space="preserve"> </w:t>
      </w:r>
    </w:p>
    <w:bookmarkEnd w:id="548"/>
    <w:p w14:paraId="2C01ED95" w14:textId="77777777" w:rsidR="002A6B46" w:rsidRPr="002A6B46" w:rsidRDefault="002A6B46" w:rsidP="002A6B46">
      <w:pPr>
        <w:spacing w:line="360" w:lineRule="auto"/>
        <w:jc w:val="both"/>
        <w:rPr>
          <w:lang w:eastAsia="zh-CN"/>
        </w:rPr>
      </w:pPr>
    </w:p>
    <w:p w14:paraId="3ECB07E6" w14:textId="77777777" w:rsidR="002A6B46" w:rsidRPr="002A6B46" w:rsidRDefault="002A6B46" w:rsidP="002A6B46">
      <w:pPr>
        <w:spacing w:line="360" w:lineRule="auto"/>
        <w:jc w:val="both"/>
        <w:rPr>
          <w:rFonts w:ascii="Book Antiqua" w:eastAsia="Book Antiqua" w:hAnsi="Book Antiqua" w:cs="Book Antiqua"/>
        </w:rPr>
      </w:pPr>
      <w:bookmarkStart w:id="551" w:name="_Hlk88512899"/>
      <w:bookmarkStart w:id="552" w:name="_Hlk88512352"/>
      <w:bookmarkEnd w:id="549"/>
      <w:r w:rsidRPr="002A6B46">
        <w:rPr>
          <w:rFonts w:ascii="Book Antiqua" w:hAnsi="Book Antiqua" w:cs="Book Antiqua" w:hint="eastAsia"/>
          <w:b/>
          <w:color w:val="000000"/>
          <w:lang w:eastAsia="zh-CN"/>
        </w:rPr>
        <w:t>Citation:</w:t>
      </w:r>
      <w:bookmarkEnd w:id="550"/>
      <w:bookmarkEnd w:id="551"/>
      <w:r w:rsidRPr="002A6B46">
        <w:rPr>
          <w:rFonts w:ascii="Book Antiqua" w:hAnsi="Book Antiqua" w:cs="Book Antiqua" w:hint="eastAsia"/>
          <w:color w:val="000000"/>
          <w:lang w:eastAsia="zh-CN"/>
        </w:rPr>
        <w:t xml:space="preserve"> </w:t>
      </w:r>
      <w:bookmarkEnd w:id="552"/>
      <w:r w:rsidR="00234EEB" w:rsidRPr="002A6B46">
        <w:rPr>
          <w:rFonts w:ascii="Book Antiqua" w:eastAsia="Book Antiqua" w:hAnsi="Book Antiqua" w:cs="Book Antiqua"/>
        </w:rPr>
        <w:t xml:space="preserve">Aydin S, Irgul B. Response letter to “Acute cholangitis: Does malignant biliary obstruction </w:t>
      </w:r>
      <w:r w:rsidR="00234EEB" w:rsidRPr="002A6B46">
        <w:rPr>
          <w:rFonts w:ascii="Book Antiqua" w:eastAsia="Book Antiqua" w:hAnsi="Book Antiqua" w:cs="Book Antiqua"/>
          <w:i/>
          <w:iCs/>
        </w:rPr>
        <w:t>vs</w:t>
      </w:r>
      <w:r w:rsidR="00234EEB" w:rsidRPr="002A6B46">
        <w:rPr>
          <w:rFonts w:ascii="Book Antiqua" w:eastAsia="Book Antiqua" w:hAnsi="Book Antiqua" w:cs="Book Antiqua"/>
        </w:rPr>
        <w:t xml:space="preserve"> choledocholithiasis etiology change the outcomes?” with imaging aspects. </w:t>
      </w:r>
      <w:r w:rsidR="00234EEB" w:rsidRPr="002A6B46">
        <w:rPr>
          <w:rFonts w:ascii="Book Antiqua" w:eastAsia="Book Antiqua" w:hAnsi="Book Antiqua" w:cs="Book Antiqua"/>
          <w:i/>
          <w:iCs/>
        </w:rPr>
        <w:t>World J Clin Cases</w:t>
      </w:r>
      <w:r w:rsidR="00234EEB" w:rsidRPr="002A6B46">
        <w:rPr>
          <w:rFonts w:ascii="Book Antiqua" w:eastAsia="Book Antiqua" w:hAnsi="Book Antiqua" w:cs="Book Antiqua"/>
        </w:rPr>
        <w:t xml:space="preserve"> 2024; </w:t>
      </w:r>
      <w:r w:rsidR="00C50E89" w:rsidRPr="002A6B46">
        <w:rPr>
          <w:rFonts w:ascii="Book Antiqua" w:eastAsia="Book Antiqua" w:hAnsi="Book Antiqua" w:cs="Book Antiqua"/>
        </w:rPr>
        <w:t xml:space="preserve">12(5): </w:t>
      </w:r>
      <w:r w:rsidRPr="002A6B46">
        <w:rPr>
          <w:rFonts w:ascii="Book Antiqua" w:eastAsia="Book Antiqua" w:hAnsi="Book Antiqua" w:cs="Book Antiqua"/>
        </w:rPr>
        <w:t>1029</w:t>
      </w:r>
      <w:r w:rsidR="00C50E89" w:rsidRPr="002A6B46">
        <w:rPr>
          <w:rFonts w:ascii="Book Antiqua" w:eastAsia="Book Antiqua" w:hAnsi="Book Antiqua" w:cs="Book Antiqua"/>
        </w:rPr>
        <w:t>-</w:t>
      </w:r>
      <w:r w:rsidRPr="002A6B46">
        <w:rPr>
          <w:rFonts w:ascii="Book Antiqua" w:eastAsia="Book Antiqua" w:hAnsi="Book Antiqua" w:cs="Book Antiqua"/>
        </w:rPr>
        <w:t>1032</w:t>
      </w:r>
    </w:p>
    <w:p w14:paraId="4DD3569E" w14:textId="3EEB052D" w:rsidR="002A6B46" w:rsidRPr="002A6B46" w:rsidRDefault="00C50E89" w:rsidP="002A6B46">
      <w:pPr>
        <w:spacing w:line="360" w:lineRule="auto"/>
        <w:jc w:val="both"/>
        <w:rPr>
          <w:rFonts w:ascii="Book Antiqua" w:eastAsia="Book Antiqua" w:hAnsi="Book Antiqua" w:cs="Book Antiqua"/>
        </w:rPr>
      </w:pPr>
      <w:r w:rsidRPr="002A6B46">
        <w:rPr>
          <w:rFonts w:ascii="Book Antiqua" w:eastAsia="Book Antiqua" w:hAnsi="Book Antiqua" w:cs="Book Antiqua"/>
          <w:b/>
          <w:bCs/>
        </w:rPr>
        <w:t>URL:</w:t>
      </w:r>
      <w:r w:rsidRPr="002A6B46">
        <w:rPr>
          <w:rFonts w:ascii="Book Antiqua" w:eastAsia="Book Antiqua" w:hAnsi="Book Antiqua" w:cs="Book Antiqua"/>
        </w:rPr>
        <w:t xml:space="preserve"> </w:t>
      </w:r>
      <w:hyperlink r:id="rId7" w:history="1">
        <w:r w:rsidR="002A6B46" w:rsidRPr="002A6B46">
          <w:rPr>
            <w:rStyle w:val="ad"/>
            <w:rFonts w:ascii="Book Antiqua" w:eastAsia="Book Antiqua" w:hAnsi="Book Antiqua" w:cs="Book Antiqua"/>
          </w:rPr>
          <w:t>https://www.wjgnet.com/2307-8960/full/v12/i5/1029.htm</w:t>
        </w:r>
      </w:hyperlink>
    </w:p>
    <w:p w14:paraId="7160AD51" w14:textId="691460D2" w:rsidR="00617D0D" w:rsidRPr="002A6B46" w:rsidRDefault="00C50E89" w:rsidP="002A6B46">
      <w:pPr>
        <w:spacing w:line="360" w:lineRule="auto"/>
        <w:jc w:val="both"/>
      </w:pPr>
      <w:r w:rsidRPr="002A6B46">
        <w:rPr>
          <w:rFonts w:ascii="Book Antiqua" w:eastAsia="Book Antiqua" w:hAnsi="Book Antiqua" w:cs="Book Antiqua"/>
          <w:b/>
          <w:bCs/>
        </w:rPr>
        <w:t xml:space="preserve">DOI: </w:t>
      </w:r>
      <w:r w:rsidRPr="002A6B46">
        <w:rPr>
          <w:rFonts w:ascii="Book Antiqua" w:eastAsia="Book Antiqua" w:hAnsi="Book Antiqua" w:cs="Book Antiqua"/>
        </w:rPr>
        <w:t>https://dx.doi.org/10.12998/wjcc.v12.i5.</w:t>
      </w:r>
      <w:r w:rsidR="002A6B46" w:rsidRPr="002A6B46">
        <w:rPr>
          <w:rFonts w:ascii="Book Antiqua" w:eastAsia="Book Antiqua" w:hAnsi="Book Antiqua" w:cs="Book Antiqua"/>
        </w:rPr>
        <w:t>1029</w:t>
      </w:r>
    </w:p>
    <w:p w14:paraId="24E5FC68" w14:textId="77777777" w:rsidR="00617D0D" w:rsidRPr="002A6B46" w:rsidRDefault="00617D0D">
      <w:pPr>
        <w:spacing w:line="360" w:lineRule="auto"/>
        <w:jc w:val="both"/>
      </w:pPr>
    </w:p>
    <w:p w14:paraId="2610DE8D" w14:textId="77777777" w:rsidR="00617D0D" w:rsidRPr="002A6B46" w:rsidRDefault="00000000">
      <w:pPr>
        <w:spacing w:line="360" w:lineRule="auto"/>
        <w:jc w:val="both"/>
      </w:pPr>
      <w:r w:rsidRPr="002A6B46">
        <w:rPr>
          <w:rFonts w:ascii="Book Antiqua" w:eastAsia="Book Antiqua" w:hAnsi="Book Antiqua" w:cs="Book Antiqua"/>
          <w:b/>
          <w:bCs/>
          <w:szCs w:val="22"/>
        </w:rPr>
        <w:t xml:space="preserve">Core Tip: </w:t>
      </w:r>
      <w:r w:rsidRPr="002A6B46">
        <w:rPr>
          <w:rFonts w:ascii="Book Antiqua" w:eastAsia="Book Antiqua" w:hAnsi="Book Antiqua" w:cs="Book Antiqua"/>
          <w:szCs w:val="28"/>
        </w:rPr>
        <w:t>In malignant biliary obstructions, irregular walls, increased wall thickness, and blunt termination are seen in the choledochal duct. In choledocholithiasis, stones are seen in the lumen and the choledochal walls are regular.</w:t>
      </w:r>
    </w:p>
    <w:p w14:paraId="7036869C" w14:textId="77777777" w:rsidR="00617D0D" w:rsidRPr="002A6B46" w:rsidRDefault="00617D0D">
      <w:pPr>
        <w:spacing w:line="360" w:lineRule="auto"/>
        <w:jc w:val="both"/>
      </w:pPr>
    </w:p>
    <w:p w14:paraId="76D70222" w14:textId="77777777" w:rsidR="00617D0D" w:rsidRPr="002A6B46" w:rsidRDefault="00000000">
      <w:pPr>
        <w:spacing w:line="360" w:lineRule="auto"/>
        <w:jc w:val="both"/>
      </w:pPr>
      <w:r w:rsidRPr="002A6B46">
        <w:rPr>
          <w:rFonts w:ascii="Book Antiqua" w:eastAsia="Book Antiqua" w:hAnsi="Book Antiqua" w:cs="Book Antiqua"/>
          <w:b/>
          <w:caps/>
          <w:color w:val="000000"/>
          <w:u w:val="single"/>
        </w:rPr>
        <w:t>TO THE EDITOR</w:t>
      </w:r>
    </w:p>
    <w:p w14:paraId="3179CF1C" w14:textId="77777777" w:rsidR="00617D0D" w:rsidRPr="002A6B46" w:rsidRDefault="00000000">
      <w:pPr>
        <w:spacing w:line="360" w:lineRule="auto"/>
        <w:jc w:val="both"/>
      </w:pPr>
      <w:r w:rsidRPr="002A6B46">
        <w:rPr>
          <w:rFonts w:ascii="Book Antiqua" w:eastAsia="Book Antiqua" w:hAnsi="Book Antiqua" w:cs="Book Antiqua"/>
          <w:color w:val="000000"/>
          <w:szCs w:val="28"/>
          <w:shd w:val="clear" w:color="auto" w:fill="FCFCFC"/>
        </w:rPr>
        <w:t xml:space="preserve">We were intrigued by the paper “Acute cholangitis: Does malignant biliary obstruction </w:t>
      </w:r>
      <w:r w:rsidRPr="002A6B46">
        <w:rPr>
          <w:rFonts w:ascii="Book Antiqua" w:eastAsia="Book Antiqua" w:hAnsi="Book Antiqua" w:cs="Book Antiqua"/>
          <w:i/>
          <w:iCs/>
          <w:color w:val="000000"/>
          <w:szCs w:val="28"/>
          <w:shd w:val="clear" w:color="auto" w:fill="FCFCFC"/>
        </w:rPr>
        <w:t>vs</w:t>
      </w:r>
      <w:r w:rsidRPr="002A6B46">
        <w:rPr>
          <w:rFonts w:ascii="Book Antiqua" w:eastAsia="Book Antiqua" w:hAnsi="Book Antiqua" w:cs="Book Antiqua"/>
          <w:color w:val="000000"/>
          <w:szCs w:val="28"/>
          <w:shd w:val="clear" w:color="auto" w:fill="FCFCFC"/>
        </w:rPr>
        <w:t xml:space="preserve"> choledocholithiasis etiology change the clinical presentation and outcomes?”</w:t>
      </w:r>
      <w:r w:rsidRPr="002A6B46">
        <w:rPr>
          <w:rFonts w:ascii="Book Antiqua" w:eastAsiaTheme="minorEastAsia" w:hAnsi="Book Antiqua" w:cs="Book Antiqua" w:hint="eastAsia"/>
          <w:b/>
          <w:bCs/>
          <w:color w:val="000000"/>
          <w:szCs w:val="28"/>
          <w:lang w:eastAsia="zh-CN"/>
        </w:rPr>
        <w:t xml:space="preserve"> </w:t>
      </w:r>
      <w:r w:rsidRPr="002A6B46">
        <w:rPr>
          <w:rFonts w:ascii="Book Antiqua" w:eastAsia="Book Antiqua" w:hAnsi="Book Antiqua" w:cs="Book Antiqua"/>
          <w:color w:val="000000"/>
          <w:szCs w:val="28"/>
          <w:shd w:val="clear" w:color="auto" w:fill="FCFCFC"/>
        </w:rPr>
        <w:t xml:space="preserve">by Tsou </w:t>
      </w:r>
      <w:r w:rsidRPr="002A6B46">
        <w:rPr>
          <w:rFonts w:ascii="Book Antiqua" w:eastAsia="Book Antiqua" w:hAnsi="Book Antiqua" w:cs="Book Antiqua"/>
          <w:i/>
          <w:iCs/>
          <w:color w:val="000000"/>
          <w:szCs w:val="28"/>
          <w:shd w:val="clear" w:color="auto" w:fill="FCFCFC"/>
        </w:rPr>
        <w:t>et al</w:t>
      </w:r>
      <w:r w:rsidRPr="002A6B46">
        <w:rPr>
          <w:rFonts w:ascii="Book Antiqua" w:eastAsia="Book Antiqua" w:hAnsi="Book Antiqua" w:cs="Book Antiqua"/>
          <w:color w:val="000000"/>
          <w:vertAlign w:val="superscript"/>
        </w:rPr>
        <w:t>[1]</w:t>
      </w:r>
      <w:r w:rsidRPr="002A6B46">
        <w:rPr>
          <w:rFonts w:ascii="Book Antiqua" w:eastAsiaTheme="minorEastAsia" w:hAnsi="Book Antiqua" w:cs="Book Antiqua" w:hint="eastAsia"/>
          <w:color w:val="000000"/>
          <w:lang w:eastAsia="zh-CN"/>
        </w:rPr>
        <w:t>.</w:t>
      </w:r>
      <w:r w:rsidRPr="002A6B46">
        <w:rPr>
          <w:rFonts w:ascii="Book Antiqua" w:eastAsia="Book Antiqua" w:hAnsi="Book Antiqua" w:cs="Book Antiqua"/>
          <w:color w:val="000000"/>
        </w:rPr>
        <w:t xml:space="preserve"> This study primarily examined laboratory data to distinguish between malignant biliary obstruction and obstruction caused by stones and underscored it’s significance. However, the study did not investigate the role and significance of imaging in this differentiation. In this letter to the editor, we aim to highlight the crucial imaging indicators for the aforementioned differentiation.</w:t>
      </w:r>
    </w:p>
    <w:p w14:paraId="290B2949" w14:textId="77777777" w:rsidR="00617D0D" w:rsidRPr="002A6B46" w:rsidRDefault="00000000">
      <w:pPr>
        <w:spacing w:line="360" w:lineRule="auto"/>
        <w:ind w:firstLineChars="200" w:firstLine="480"/>
        <w:jc w:val="both"/>
      </w:pPr>
      <w:r w:rsidRPr="002A6B46">
        <w:rPr>
          <w:rFonts w:ascii="Book Antiqua" w:eastAsia="Book Antiqua" w:hAnsi="Book Antiqua" w:cs="Book Antiqua"/>
          <w:color w:val="000000"/>
        </w:rPr>
        <w:lastRenderedPageBreak/>
        <w:t xml:space="preserve">In the current era of medical imaging, which offers a wide range of imaging techniques from basic radiographs to advanced </w:t>
      </w:r>
      <w:r w:rsidRPr="002A6B46">
        <w:rPr>
          <w:rFonts w:ascii="Book Antiqua" w:eastAsiaTheme="minorEastAsia" w:hAnsi="Book Antiqua" w:cs="Book Antiqua"/>
          <w:color w:val="000000"/>
          <w:lang w:eastAsia="zh-CN"/>
        </w:rPr>
        <w:t>m</w:t>
      </w:r>
      <w:r w:rsidRPr="002A6B46">
        <w:rPr>
          <w:rFonts w:ascii="Book Antiqua" w:eastAsia="Book Antiqua" w:hAnsi="Book Antiqua" w:cs="Book Antiqua"/>
          <w:color w:val="000000"/>
        </w:rPr>
        <w:t>agnetic resonance imaging</w:t>
      </w:r>
      <w:r w:rsidRPr="002A6B46">
        <w:rPr>
          <w:rFonts w:ascii="Book Antiqua" w:eastAsiaTheme="minorEastAsia" w:hAnsi="Book Antiqua" w:cs="Book Antiqua" w:hint="eastAsia"/>
          <w:color w:val="000000"/>
          <w:lang w:eastAsia="zh-CN"/>
        </w:rPr>
        <w:t xml:space="preserve"> (</w:t>
      </w:r>
      <w:r w:rsidRPr="002A6B46">
        <w:rPr>
          <w:rFonts w:ascii="Book Antiqua" w:eastAsia="Book Antiqua" w:hAnsi="Book Antiqua" w:cs="Book Antiqua"/>
          <w:color w:val="000000"/>
        </w:rPr>
        <w:t>MRI</w:t>
      </w:r>
      <w:r w:rsidRPr="002A6B46">
        <w:rPr>
          <w:rFonts w:ascii="Book Antiqua" w:eastAsiaTheme="minorEastAsia" w:hAnsi="Book Antiqua" w:cs="Book Antiqua" w:hint="eastAsia"/>
          <w:color w:val="000000"/>
          <w:lang w:eastAsia="zh-CN"/>
        </w:rPr>
        <w:t>)</w:t>
      </w:r>
      <w:r w:rsidRPr="002A6B46">
        <w:rPr>
          <w:rFonts w:ascii="Book Antiqua" w:eastAsia="Book Antiqua" w:hAnsi="Book Antiqua" w:cs="Book Antiqua"/>
          <w:color w:val="000000"/>
        </w:rPr>
        <w:t xml:space="preserve"> scans, the role of the radiologist is to assist the physician in choosing the appropriate imaging method and addressing important patient care issues. Ultrasound (US) is used as a preliminary method to screen for biliary obstruction, but it cannot accurately establish the severity and cause of obstructive jaundice. Therefore, further imaging with techniques like </w:t>
      </w:r>
      <w:r w:rsidRPr="002A6B46">
        <w:rPr>
          <w:rFonts w:ascii="Book Antiqua" w:eastAsiaTheme="minorEastAsia" w:hAnsi="Book Antiqua" w:cs="Book Antiqua" w:hint="eastAsia"/>
          <w:color w:val="000000"/>
          <w:lang w:eastAsia="zh-CN"/>
        </w:rPr>
        <w:t>c</w:t>
      </w:r>
      <w:r w:rsidRPr="002A6B46">
        <w:rPr>
          <w:rFonts w:ascii="Book Antiqua" w:eastAsia="Book Antiqua" w:hAnsi="Book Antiqua" w:cs="Book Antiqua"/>
          <w:color w:val="000000"/>
        </w:rPr>
        <w:t xml:space="preserve">ontrast </w:t>
      </w:r>
      <w:r w:rsidRPr="002A6B46">
        <w:rPr>
          <w:rFonts w:ascii="Book Antiqua" w:eastAsiaTheme="minorEastAsia" w:hAnsi="Book Antiqua" w:cs="Book Antiqua" w:hint="eastAsia"/>
          <w:color w:val="000000"/>
          <w:lang w:eastAsia="zh-CN"/>
        </w:rPr>
        <w:t>e</w:t>
      </w:r>
      <w:r w:rsidRPr="002A6B46">
        <w:rPr>
          <w:rFonts w:ascii="Book Antiqua" w:eastAsia="Book Antiqua" w:hAnsi="Book Antiqua" w:cs="Book Antiqua"/>
          <w:color w:val="000000"/>
        </w:rPr>
        <w:t xml:space="preserve">nhanced </w:t>
      </w:r>
      <w:r w:rsidRPr="002A6B46">
        <w:rPr>
          <w:rFonts w:ascii="Book Antiqua" w:eastAsiaTheme="minorEastAsia" w:hAnsi="Book Antiqua" w:cs="Book Antiqua" w:hint="eastAsia"/>
          <w:color w:val="000000"/>
          <w:lang w:eastAsia="zh-CN"/>
        </w:rPr>
        <w:t>c</w:t>
      </w:r>
      <w:r w:rsidRPr="002A6B46">
        <w:rPr>
          <w:rFonts w:ascii="Book Antiqua" w:eastAsia="Book Antiqua" w:hAnsi="Book Antiqua" w:cs="Book Antiqua"/>
          <w:color w:val="000000"/>
        </w:rPr>
        <w:t xml:space="preserve">omputerized </w:t>
      </w:r>
      <w:r w:rsidRPr="002A6B46">
        <w:rPr>
          <w:rFonts w:ascii="Book Antiqua" w:eastAsiaTheme="minorEastAsia" w:hAnsi="Book Antiqua" w:cs="Book Antiqua" w:hint="eastAsia"/>
          <w:color w:val="000000"/>
          <w:lang w:eastAsia="zh-CN"/>
        </w:rPr>
        <w:t>t</w:t>
      </w:r>
      <w:r w:rsidRPr="002A6B46">
        <w:rPr>
          <w:rFonts w:ascii="Book Antiqua" w:eastAsia="Book Antiqua" w:hAnsi="Book Antiqua" w:cs="Book Antiqua"/>
          <w:color w:val="000000"/>
        </w:rPr>
        <w:t>omography and magnetic resonance cholangiopancreatography (MRCP) are necessary as they are more effective in providing accurate diagnostic information. MRCP has become the preferred method for examining biliary obstruction, with endoscopic retrograde cholangiopancreatography being reserved for patients who are more likely to require therapeutic intervention</w:t>
      </w:r>
      <w:r w:rsidRPr="002A6B46">
        <w:rPr>
          <w:rFonts w:ascii="Book Antiqua" w:eastAsia="Book Antiqua" w:hAnsi="Book Antiqua" w:cs="Book Antiqua"/>
          <w:color w:val="000000"/>
          <w:vertAlign w:val="superscript"/>
        </w:rPr>
        <w:t>[2]</w:t>
      </w:r>
      <w:r w:rsidRPr="002A6B46">
        <w:rPr>
          <w:rFonts w:ascii="Book Antiqua" w:eastAsia="Book Antiqua" w:hAnsi="Book Antiqua" w:cs="Book Antiqua"/>
          <w:color w:val="000000"/>
        </w:rPr>
        <w:t>.</w:t>
      </w:r>
    </w:p>
    <w:p w14:paraId="2C3B8D45" w14:textId="77777777" w:rsidR="00617D0D" w:rsidRPr="002A6B46" w:rsidRDefault="00000000">
      <w:pPr>
        <w:spacing w:line="360" w:lineRule="auto"/>
        <w:ind w:firstLineChars="200" w:firstLine="480"/>
        <w:jc w:val="both"/>
      </w:pPr>
      <w:r w:rsidRPr="002A6B46">
        <w:rPr>
          <w:rFonts w:ascii="Book Antiqua" w:eastAsia="Book Antiqua" w:hAnsi="Book Antiqua" w:cs="Book Antiqua"/>
          <w:color w:val="000000"/>
        </w:rPr>
        <w:t>The Tokyo Guidelines are employed for the diagnosis of acute cholangitis. According to these criteria, acute cholangitis can be diagnosed based on signs of systemic inflammation, cholestasis, and imaging results</w:t>
      </w:r>
      <w:r w:rsidRPr="002A6B46">
        <w:rPr>
          <w:rFonts w:ascii="Book Antiqua" w:eastAsia="Book Antiqua" w:hAnsi="Book Antiqua" w:cs="Book Antiqua"/>
          <w:color w:val="000000"/>
          <w:vertAlign w:val="superscript"/>
        </w:rPr>
        <w:t>[3]</w:t>
      </w:r>
      <w:r w:rsidRPr="002A6B46">
        <w:rPr>
          <w:rFonts w:ascii="Book Antiqua" w:eastAsia="Book Antiqua" w:hAnsi="Book Antiqua" w:cs="Book Antiqua"/>
          <w:color w:val="000000"/>
        </w:rPr>
        <w:t>. Calculi and dilatation can be observed in the bile ducts on US and computed tomography (CT) scans due to the presence of stones in acute cholangitis caused by choledocholithiasis. MRCP scans reveal signal attenuation caused by the presence of calculi. The bile duct walls exhibit a rather slender and sleek shape</w:t>
      </w:r>
      <w:r w:rsidRPr="002A6B46">
        <w:rPr>
          <w:rFonts w:ascii="Book Antiqua" w:eastAsia="Book Antiqua" w:hAnsi="Book Antiqua" w:cs="Book Antiqua"/>
          <w:color w:val="000000"/>
          <w:vertAlign w:val="superscript"/>
        </w:rPr>
        <w:t>[4]</w:t>
      </w:r>
      <w:r w:rsidRPr="002A6B46">
        <w:rPr>
          <w:rFonts w:ascii="Book Antiqua" w:eastAsia="Book Antiqua" w:hAnsi="Book Antiqua" w:cs="Book Antiqua"/>
          <w:color w:val="000000"/>
        </w:rPr>
        <w:t xml:space="preserve"> (Figure 1).</w:t>
      </w:r>
    </w:p>
    <w:p w14:paraId="03A748F1" w14:textId="77777777" w:rsidR="00617D0D" w:rsidRPr="002A6B46" w:rsidRDefault="00000000">
      <w:pPr>
        <w:spacing w:line="360" w:lineRule="auto"/>
        <w:ind w:firstLineChars="200" w:firstLine="480"/>
        <w:jc w:val="both"/>
      </w:pPr>
      <w:r w:rsidRPr="002A6B46">
        <w:rPr>
          <w:rFonts w:ascii="Book Antiqua" w:eastAsia="Book Antiqua" w:hAnsi="Book Antiqua" w:cs="Book Antiqua"/>
          <w:color w:val="000000"/>
        </w:rPr>
        <w:t>Acute cholangitis caused by malignant biliary obstructions is characterized by the enlargement of the biliary tract, which can be detected using US, CT, and MRCP, similar to the presentation in cases of choledocholithiasis. Furthermore, intraductal mass lesions are present, with extensive segments of contrasting bile duct walls that are uneven and thicker (&gt;</w:t>
      </w:r>
      <w:r w:rsidRPr="002A6B46">
        <w:rPr>
          <w:rFonts w:ascii="Book Antiqua" w:eastAsiaTheme="minorEastAsia" w:hAnsi="Book Antiqua" w:cs="Book Antiqua" w:hint="eastAsia"/>
          <w:color w:val="000000"/>
          <w:lang w:eastAsia="zh-CN"/>
        </w:rPr>
        <w:t xml:space="preserve"> </w:t>
      </w:r>
      <w:r w:rsidRPr="002A6B46">
        <w:rPr>
          <w:rFonts w:ascii="Book Antiqua" w:eastAsia="Book Antiqua" w:hAnsi="Book Antiqua" w:cs="Book Antiqua"/>
          <w:color w:val="000000"/>
        </w:rPr>
        <w:t>1.5 mm). Additionally, blunt terminations in the bile ducts caused by distal tumoral lesions are visible</w:t>
      </w:r>
      <w:r w:rsidRPr="002A6B46">
        <w:rPr>
          <w:rFonts w:ascii="Book Antiqua" w:eastAsia="Book Antiqua" w:hAnsi="Book Antiqua" w:cs="Book Antiqua"/>
          <w:color w:val="000000"/>
          <w:vertAlign w:val="superscript"/>
        </w:rPr>
        <w:t>[4]</w:t>
      </w:r>
      <w:r w:rsidRPr="002A6B46">
        <w:rPr>
          <w:rFonts w:ascii="Book Antiqua" w:eastAsia="Book Antiqua" w:hAnsi="Book Antiqua" w:cs="Book Antiqua"/>
          <w:color w:val="000000"/>
        </w:rPr>
        <w:t xml:space="preserve"> (Figure 2). </w:t>
      </w:r>
    </w:p>
    <w:p w14:paraId="43A5F3DB" w14:textId="77777777" w:rsidR="00617D0D" w:rsidRPr="002A6B46" w:rsidRDefault="00000000">
      <w:pPr>
        <w:spacing w:line="360" w:lineRule="auto"/>
        <w:ind w:firstLineChars="200" w:firstLine="480"/>
        <w:jc w:val="both"/>
      </w:pPr>
      <w:r w:rsidRPr="002A6B46">
        <w:rPr>
          <w:rFonts w:ascii="Book Antiqua" w:eastAsia="Book Antiqua" w:hAnsi="Book Antiqua" w:cs="Book Antiqua"/>
          <w:color w:val="000000"/>
          <w:szCs w:val="28"/>
        </w:rPr>
        <w:t xml:space="preserve">In conclusion, while certain imaging findings have been identified to distinguish between cancer and stone-induced blockages, there is currently no universally accepted approach or finding to definitively differentiate between the two. If a routinely used imaging modality like MRCP reveals any secondary finding that indicates malignant blockage, multiphase-dynamic CT/MRI is recommended for optimal evaluation of </w:t>
      </w:r>
      <w:r w:rsidRPr="002A6B46">
        <w:rPr>
          <w:rFonts w:ascii="Book Antiqua" w:eastAsia="Book Antiqua" w:hAnsi="Book Antiqua" w:cs="Book Antiqua"/>
          <w:color w:val="000000"/>
          <w:szCs w:val="28"/>
        </w:rPr>
        <w:lastRenderedPageBreak/>
        <w:t xml:space="preserve">nearby organs such as the biliary system and pancreas. In addition, US is sufficient to explain the etiology of biliary obstructions such as stones. When the cause of obstruction cannot be found with US, second- and third-level imaging techniques such as CT, MRI, or </w:t>
      </w:r>
      <w:r w:rsidRPr="002A6B46">
        <w:rPr>
          <w:rFonts w:ascii="Book Antiqua" w:eastAsiaTheme="minorEastAsia" w:hAnsi="Book Antiqua" w:cs="Book Antiqua" w:hint="eastAsia"/>
          <w:color w:val="000000"/>
          <w:szCs w:val="28"/>
          <w:lang w:eastAsia="zh-CN"/>
        </w:rPr>
        <w:t>e</w:t>
      </w:r>
      <w:r w:rsidRPr="002A6B46">
        <w:rPr>
          <w:rFonts w:ascii="Book Antiqua" w:eastAsia="Book Antiqua" w:hAnsi="Book Antiqua" w:cs="Book Antiqua"/>
          <w:color w:val="000000"/>
          <w:szCs w:val="28"/>
        </w:rPr>
        <w:t xml:space="preserve">ndoscopic </w:t>
      </w:r>
      <w:r w:rsidRPr="002A6B46">
        <w:rPr>
          <w:rFonts w:ascii="Book Antiqua" w:eastAsiaTheme="minorEastAsia" w:hAnsi="Book Antiqua" w:cs="Book Antiqua" w:hint="eastAsia"/>
          <w:color w:val="000000"/>
          <w:szCs w:val="28"/>
          <w:lang w:eastAsia="zh-CN"/>
        </w:rPr>
        <w:t>u</w:t>
      </w:r>
      <w:r w:rsidRPr="002A6B46">
        <w:rPr>
          <w:rFonts w:ascii="Book Antiqua" w:eastAsia="Book Antiqua" w:hAnsi="Book Antiqua" w:cs="Book Antiqua"/>
          <w:color w:val="000000"/>
          <w:szCs w:val="28"/>
        </w:rPr>
        <w:t>ltrasonography are needed; however, their unnecessary overuse should be avoided.</w:t>
      </w:r>
    </w:p>
    <w:p w14:paraId="5088FC23" w14:textId="77777777" w:rsidR="00617D0D" w:rsidRPr="002A6B46" w:rsidRDefault="00617D0D">
      <w:pPr>
        <w:spacing w:line="360" w:lineRule="auto"/>
        <w:jc w:val="both"/>
      </w:pPr>
    </w:p>
    <w:p w14:paraId="323DB3EA" w14:textId="77777777" w:rsidR="00617D0D" w:rsidRPr="002A6B46" w:rsidRDefault="00000000">
      <w:pPr>
        <w:spacing w:line="360" w:lineRule="auto"/>
        <w:jc w:val="both"/>
      </w:pPr>
      <w:r w:rsidRPr="002A6B46">
        <w:rPr>
          <w:rFonts w:ascii="Book Antiqua" w:eastAsia="Book Antiqua" w:hAnsi="Book Antiqua" w:cs="Book Antiqua"/>
          <w:b/>
          <w:color w:val="000000"/>
        </w:rPr>
        <w:t>REFERENCES</w:t>
      </w:r>
    </w:p>
    <w:p w14:paraId="042BF2C0" w14:textId="77777777" w:rsidR="00617D0D" w:rsidRPr="002A6B46" w:rsidRDefault="00000000">
      <w:pPr>
        <w:spacing w:line="360" w:lineRule="auto"/>
        <w:jc w:val="both"/>
      </w:pPr>
      <w:r w:rsidRPr="002A6B46">
        <w:rPr>
          <w:rFonts w:ascii="Book Antiqua" w:eastAsia="Book Antiqua" w:hAnsi="Book Antiqua" w:cs="Book Antiqua"/>
        </w:rPr>
        <w:t xml:space="preserve">1 </w:t>
      </w:r>
      <w:r w:rsidRPr="002A6B46">
        <w:rPr>
          <w:rFonts w:ascii="Book Antiqua" w:eastAsia="Book Antiqua" w:hAnsi="Book Antiqua" w:cs="Book Antiqua"/>
          <w:b/>
          <w:bCs/>
        </w:rPr>
        <w:t>Tsou YK</w:t>
      </w:r>
      <w:r w:rsidRPr="002A6B46">
        <w:rPr>
          <w:rFonts w:ascii="Book Antiqua" w:eastAsia="Book Antiqua" w:hAnsi="Book Antiqua" w:cs="Book Antiqua"/>
        </w:rPr>
        <w:t xml:space="preserve">, Su YT, Lin CH, Liu NJ. Acute cholangitis: Does malignant biliary obstruction </w:t>
      </w:r>
      <w:r w:rsidRPr="002A6B46">
        <w:rPr>
          <w:rFonts w:ascii="Book Antiqua" w:eastAsia="Book Antiqua" w:hAnsi="Book Antiqua" w:cs="Book Antiqua"/>
          <w:i/>
          <w:iCs/>
        </w:rPr>
        <w:t>vs</w:t>
      </w:r>
      <w:r w:rsidRPr="002A6B46">
        <w:rPr>
          <w:rFonts w:ascii="Book Antiqua" w:eastAsia="Book Antiqua" w:hAnsi="Book Antiqua" w:cs="Book Antiqua"/>
        </w:rPr>
        <w:t xml:space="preserve"> choledocholithiasis etiology change the clinical presentation and outcomes? </w:t>
      </w:r>
      <w:r w:rsidRPr="002A6B46">
        <w:rPr>
          <w:rFonts w:ascii="Book Antiqua" w:eastAsia="Book Antiqua" w:hAnsi="Book Antiqua" w:cs="Book Antiqua"/>
          <w:i/>
          <w:iCs/>
        </w:rPr>
        <w:t>World J Clin Cases</w:t>
      </w:r>
      <w:r w:rsidRPr="002A6B46">
        <w:rPr>
          <w:rFonts w:ascii="Book Antiqua" w:eastAsia="Book Antiqua" w:hAnsi="Book Antiqua" w:cs="Book Antiqua"/>
        </w:rPr>
        <w:t xml:space="preserve"> 2023; </w:t>
      </w:r>
      <w:r w:rsidRPr="002A6B46">
        <w:rPr>
          <w:rFonts w:ascii="Book Antiqua" w:eastAsia="Book Antiqua" w:hAnsi="Book Antiqua" w:cs="Book Antiqua"/>
          <w:b/>
          <w:bCs/>
        </w:rPr>
        <w:t>11</w:t>
      </w:r>
      <w:r w:rsidRPr="002A6B46">
        <w:rPr>
          <w:rFonts w:ascii="Book Antiqua" w:eastAsia="Book Antiqua" w:hAnsi="Book Antiqua" w:cs="Book Antiqua"/>
        </w:rPr>
        <w:t>: 6984-6994 [PMID: 37946763 DOI: 10.12998/wjcc.v11.i29.6984]</w:t>
      </w:r>
    </w:p>
    <w:p w14:paraId="250C61F4" w14:textId="47623802" w:rsidR="00617D0D" w:rsidRPr="002A6B46" w:rsidRDefault="00000000">
      <w:pPr>
        <w:spacing w:line="360" w:lineRule="auto"/>
        <w:jc w:val="both"/>
      </w:pPr>
      <w:r w:rsidRPr="002A6B46">
        <w:rPr>
          <w:rFonts w:ascii="Book Antiqua" w:eastAsia="Book Antiqua" w:hAnsi="Book Antiqua" w:cs="Book Antiqua"/>
        </w:rPr>
        <w:t xml:space="preserve">2 </w:t>
      </w:r>
      <w:r w:rsidRPr="002A6B46">
        <w:rPr>
          <w:rFonts w:ascii="Book Antiqua" w:eastAsia="Book Antiqua" w:hAnsi="Book Antiqua" w:cs="Book Antiqua"/>
          <w:b/>
          <w:bCs/>
        </w:rPr>
        <w:t>Joshi</w:t>
      </w:r>
      <w:r w:rsidRPr="002A6B46">
        <w:rPr>
          <w:rFonts w:ascii="Book Antiqua" w:eastAsia="Book Antiqua" w:hAnsi="Book Antiqua" w:cs="Book Antiqua"/>
        </w:rPr>
        <w:t xml:space="preserve"> A, Rajpal K, Kakadiya K, Bansal</w:t>
      </w:r>
      <w:r w:rsidR="009C2A2E" w:rsidRPr="002A6B46">
        <w:rPr>
          <w:rFonts w:ascii="Book Antiqua" w:eastAsia="Book Antiqua" w:hAnsi="Book Antiqua" w:cs="Book Antiqua"/>
        </w:rPr>
        <w:t xml:space="preserve"> A</w:t>
      </w:r>
      <w:r w:rsidRPr="002A6B46">
        <w:rPr>
          <w:rFonts w:ascii="Book Antiqua" w:eastAsia="Book Antiqua" w:hAnsi="Book Antiqua" w:cs="Book Antiqua"/>
        </w:rPr>
        <w:t>.</w:t>
      </w:r>
      <w:r w:rsidR="001568C0" w:rsidRPr="002A6B46">
        <w:rPr>
          <w:rFonts w:ascii="Book Antiqua" w:eastAsia="Book Antiqua" w:hAnsi="Book Antiqua" w:cs="Book Antiqua"/>
        </w:rPr>
        <w:t xml:space="preserve"> </w:t>
      </w:r>
      <w:r w:rsidRPr="002A6B46">
        <w:rPr>
          <w:rFonts w:ascii="Book Antiqua" w:eastAsia="Book Antiqua" w:hAnsi="Book Antiqua" w:cs="Book Antiqua"/>
        </w:rPr>
        <w:t>Role of CT and MRCP in Evaluation of Biliary Tract Obstruction.</w:t>
      </w:r>
      <w:r w:rsidRPr="002A6B46">
        <w:rPr>
          <w:rFonts w:ascii="Book Antiqua" w:eastAsiaTheme="minorEastAsia" w:hAnsi="Book Antiqua" w:cs="Book Antiqua" w:hint="eastAsia"/>
          <w:lang w:eastAsia="zh-CN"/>
        </w:rPr>
        <w:t xml:space="preserve"> </w:t>
      </w:r>
      <w:r w:rsidRPr="002A6B46">
        <w:rPr>
          <w:rFonts w:ascii="Book Antiqua" w:eastAsia="Book Antiqua" w:hAnsi="Book Antiqua" w:cs="Book Antiqua"/>
          <w:i/>
        </w:rPr>
        <w:t>Curr Radiol Rep</w:t>
      </w:r>
      <w:r w:rsidRPr="002A6B46">
        <w:rPr>
          <w:rFonts w:ascii="Book Antiqua" w:eastAsia="Book Antiqua" w:hAnsi="Book Antiqua" w:cs="Book Antiqua"/>
        </w:rPr>
        <w:t xml:space="preserve"> 2014</w:t>
      </w:r>
      <w:r w:rsidRPr="002A6B46">
        <w:rPr>
          <w:rFonts w:ascii="Book Antiqua" w:eastAsiaTheme="minorEastAsia" w:hAnsi="Book Antiqua" w:cs="Book Antiqua" w:hint="eastAsia"/>
          <w:lang w:eastAsia="zh-CN"/>
        </w:rPr>
        <w:t xml:space="preserve">; </w:t>
      </w:r>
      <w:r w:rsidRPr="002A6B46">
        <w:rPr>
          <w:rFonts w:ascii="Book Antiqua" w:eastAsiaTheme="minorEastAsia" w:hAnsi="Book Antiqua" w:cs="Book Antiqua" w:hint="eastAsia"/>
          <w:b/>
          <w:bCs/>
          <w:lang w:eastAsia="zh-CN"/>
        </w:rPr>
        <w:t>72</w:t>
      </w:r>
      <w:r w:rsidRPr="002A6B46">
        <w:rPr>
          <w:rFonts w:ascii="Book Antiqua" w:eastAsiaTheme="minorEastAsia" w:hAnsi="Book Antiqua" w:cs="Book Antiqua" w:hint="eastAsia"/>
          <w:lang w:eastAsia="zh-CN"/>
        </w:rPr>
        <w:t xml:space="preserve">: </w:t>
      </w:r>
      <w:r w:rsidRPr="002A6B46">
        <w:rPr>
          <w:rFonts w:ascii="Book Antiqua" w:eastAsia="Book Antiqua" w:hAnsi="Book Antiqua" w:cs="Book Antiqua"/>
        </w:rPr>
        <w:t>2</w:t>
      </w:r>
      <w:r w:rsidRPr="002A6B46">
        <w:rPr>
          <w:rFonts w:ascii="Book Antiqua" w:eastAsiaTheme="minorEastAsia" w:hAnsi="Book Antiqua" w:cs="Book Antiqua" w:hint="eastAsia"/>
          <w:lang w:eastAsia="zh-CN"/>
        </w:rPr>
        <w:t xml:space="preserve"> </w:t>
      </w:r>
      <w:r w:rsidRPr="002A6B46">
        <w:rPr>
          <w:rFonts w:ascii="Book Antiqua" w:eastAsia="Book Antiqua" w:hAnsi="Book Antiqua" w:cs="Book Antiqua"/>
        </w:rPr>
        <w:t>[</w:t>
      </w:r>
      <w:r w:rsidRPr="002A6B46">
        <w:rPr>
          <w:rFonts w:ascii="Book Antiqua" w:eastAsiaTheme="minorEastAsia" w:hAnsi="Book Antiqua" w:cs="Book Antiqua" w:hint="eastAsia"/>
          <w:lang w:eastAsia="zh-CN"/>
        </w:rPr>
        <w:t xml:space="preserve">DOI: </w:t>
      </w:r>
      <w:r w:rsidRPr="002A6B46">
        <w:rPr>
          <w:rFonts w:ascii="Book Antiqua" w:eastAsia="Book Antiqua" w:hAnsi="Book Antiqua" w:cs="Book Antiqua"/>
        </w:rPr>
        <w:t>10.1007/s40134-014-0072-x]</w:t>
      </w:r>
    </w:p>
    <w:p w14:paraId="67169BF0" w14:textId="77777777" w:rsidR="00617D0D" w:rsidRPr="002A6B46" w:rsidRDefault="00000000">
      <w:pPr>
        <w:spacing w:line="360" w:lineRule="auto"/>
        <w:jc w:val="both"/>
      </w:pPr>
      <w:r w:rsidRPr="002A6B46">
        <w:rPr>
          <w:rFonts w:ascii="Book Antiqua" w:eastAsia="Book Antiqua" w:hAnsi="Book Antiqua" w:cs="Book Antiqua"/>
        </w:rPr>
        <w:t xml:space="preserve">3 </w:t>
      </w:r>
      <w:r w:rsidRPr="002A6B46">
        <w:rPr>
          <w:rFonts w:ascii="Book Antiqua" w:eastAsia="Book Antiqua" w:hAnsi="Book Antiqua" w:cs="Book Antiqua"/>
          <w:b/>
          <w:bCs/>
        </w:rPr>
        <w:t>Kiriyama S</w:t>
      </w:r>
      <w:r w:rsidRPr="002A6B46">
        <w:rPr>
          <w:rFonts w:ascii="Book Antiqua" w:eastAsia="Book Antiqua" w:hAnsi="Book Antiqua" w:cs="Book Antiqua"/>
        </w:rPr>
        <w:t xml:space="preserve">, Kozaka K, Takada T, Strasberg SM, Pitt HA, Gabata T, Hata J, Liau KH, Miura F, Horiguchi A, Liu KH, Su CH, Wada K, Jagannath P, Itoi T, Gouma DJ, Mori Y, Mukai S, Giménez ME, Huang WS, Kim MH, Okamoto K, Belli G, Dervenis C, Chan ACW, Lau WY, Endo I, Gomi H, Yoshida M, Mayumi T, Baron TH, de Santibañes E, Teoh AYB, Hwang TL, Ker CG, Chen MF, Han HS, Yoon YS, Choi IS, Yoon DS, Higuchi R, Kitano S, Inomata M, Deziel DJ, Jonas E, Hirata K, Sumiyama Y, Inui K, Yamamoto M. Tokyo Guidelines 2018: diagnostic criteria and severity grading of acute cholangitis (with videos). </w:t>
      </w:r>
      <w:r w:rsidRPr="002A6B46">
        <w:rPr>
          <w:rFonts w:ascii="Book Antiqua" w:eastAsia="Book Antiqua" w:hAnsi="Book Antiqua" w:cs="Book Antiqua"/>
          <w:i/>
          <w:iCs/>
        </w:rPr>
        <w:t>J Hepatobiliary Pancreat Sci</w:t>
      </w:r>
      <w:r w:rsidRPr="002A6B46">
        <w:rPr>
          <w:rFonts w:ascii="Book Antiqua" w:eastAsia="Book Antiqua" w:hAnsi="Book Antiqua" w:cs="Book Antiqua"/>
        </w:rPr>
        <w:t xml:space="preserve"> 2018; </w:t>
      </w:r>
      <w:r w:rsidRPr="002A6B46">
        <w:rPr>
          <w:rFonts w:ascii="Book Antiqua" w:eastAsia="Book Antiqua" w:hAnsi="Book Antiqua" w:cs="Book Antiqua"/>
          <w:b/>
          <w:bCs/>
        </w:rPr>
        <w:t>25</w:t>
      </w:r>
      <w:r w:rsidRPr="002A6B46">
        <w:rPr>
          <w:rFonts w:ascii="Book Antiqua" w:eastAsia="Book Antiqua" w:hAnsi="Book Antiqua" w:cs="Book Antiqua"/>
        </w:rPr>
        <w:t>: 17-30 [PMID: 29032610 DOI: 10.1002/jhbp.512]</w:t>
      </w:r>
    </w:p>
    <w:p w14:paraId="69693F45" w14:textId="77777777" w:rsidR="00617D0D" w:rsidRPr="002A6B46" w:rsidRDefault="00000000">
      <w:pPr>
        <w:spacing w:line="360" w:lineRule="auto"/>
        <w:jc w:val="both"/>
      </w:pPr>
      <w:r w:rsidRPr="002A6B46">
        <w:rPr>
          <w:rFonts w:ascii="Book Antiqua" w:eastAsia="Book Antiqua" w:hAnsi="Book Antiqua" w:cs="Book Antiqua"/>
        </w:rPr>
        <w:t xml:space="preserve">4 </w:t>
      </w:r>
      <w:r w:rsidRPr="002A6B46">
        <w:rPr>
          <w:rFonts w:ascii="Book Antiqua" w:eastAsia="Book Antiqua" w:hAnsi="Book Antiqua" w:cs="Book Antiqua"/>
          <w:b/>
          <w:bCs/>
        </w:rPr>
        <w:t>Choi SH</w:t>
      </w:r>
      <w:r w:rsidRPr="002A6B46">
        <w:rPr>
          <w:rFonts w:ascii="Book Antiqua" w:eastAsia="Book Antiqua" w:hAnsi="Book Antiqua" w:cs="Book Antiqua"/>
        </w:rPr>
        <w:t xml:space="preserve">, Han JK, Lee JM, Lee KH, Kim SH, Lee JY, Choi BI. Differentiating malignant from benign common bile duct stricture with multiphasic helical CT. </w:t>
      </w:r>
      <w:r w:rsidRPr="002A6B46">
        <w:rPr>
          <w:rFonts w:ascii="Book Antiqua" w:eastAsia="Book Antiqua" w:hAnsi="Book Antiqua" w:cs="Book Antiqua"/>
          <w:i/>
          <w:iCs/>
        </w:rPr>
        <w:t>Radiology</w:t>
      </w:r>
      <w:r w:rsidRPr="002A6B46">
        <w:rPr>
          <w:rFonts w:ascii="Book Antiqua" w:eastAsia="Book Antiqua" w:hAnsi="Book Antiqua" w:cs="Book Antiqua"/>
        </w:rPr>
        <w:t xml:space="preserve"> 2005; </w:t>
      </w:r>
      <w:r w:rsidRPr="002A6B46">
        <w:rPr>
          <w:rFonts w:ascii="Book Antiqua" w:eastAsia="Book Antiqua" w:hAnsi="Book Antiqua" w:cs="Book Antiqua"/>
          <w:b/>
          <w:bCs/>
        </w:rPr>
        <w:t>236</w:t>
      </w:r>
      <w:r w:rsidRPr="002A6B46">
        <w:rPr>
          <w:rFonts w:ascii="Book Antiqua" w:eastAsia="Book Antiqua" w:hAnsi="Book Antiqua" w:cs="Book Antiqua"/>
        </w:rPr>
        <w:t>: 178-183 [PMID: 15955859 DOI: 10.1148/radiol.2361040792]</w:t>
      </w:r>
    </w:p>
    <w:p w14:paraId="05AD284A" w14:textId="77777777" w:rsidR="00617D0D" w:rsidRPr="002A6B46" w:rsidRDefault="00617D0D">
      <w:pPr>
        <w:spacing w:line="360" w:lineRule="auto"/>
        <w:jc w:val="both"/>
        <w:sectPr w:rsidR="00617D0D" w:rsidRPr="002A6B46" w:rsidSect="006D00FE">
          <w:pgSz w:w="12240" w:h="15840"/>
          <w:pgMar w:top="1440" w:right="1440" w:bottom="1440" w:left="1440" w:header="720" w:footer="720" w:gutter="0"/>
          <w:cols w:space="720"/>
          <w:docGrid w:linePitch="360"/>
        </w:sectPr>
      </w:pPr>
    </w:p>
    <w:p w14:paraId="5EEF59C6" w14:textId="77777777" w:rsidR="00617D0D" w:rsidRPr="002A6B46" w:rsidRDefault="00000000">
      <w:pPr>
        <w:spacing w:line="360" w:lineRule="auto"/>
        <w:jc w:val="both"/>
      </w:pPr>
      <w:r w:rsidRPr="002A6B46">
        <w:rPr>
          <w:rFonts w:ascii="Book Antiqua" w:eastAsia="Book Antiqua" w:hAnsi="Book Antiqua" w:cs="Book Antiqua"/>
          <w:b/>
          <w:color w:val="000000"/>
        </w:rPr>
        <w:lastRenderedPageBreak/>
        <w:t>Footnotes</w:t>
      </w:r>
    </w:p>
    <w:p w14:paraId="1F53F84B" w14:textId="77777777" w:rsidR="00617D0D" w:rsidRPr="002A6B46" w:rsidRDefault="00000000">
      <w:pPr>
        <w:spacing w:line="360" w:lineRule="auto"/>
        <w:jc w:val="both"/>
      </w:pPr>
      <w:r w:rsidRPr="002A6B46">
        <w:rPr>
          <w:rFonts w:ascii="Book Antiqua" w:eastAsia="Book Antiqua" w:hAnsi="Book Antiqua" w:cs="Book Antiqua"/>
          <w:b/>
          <w:bCs/>
        </w:rPr>
        <w:t xml:space="preserve">Conflict-of-interest statement: </w:t>
      </w:r>
      <w:r w:rsidRPr="002A6B46">
        <w:rPr>
          <w:rFonts w:ascii="Book Antiqua" w:eastAsia="Book Antiqua" w:hAnsi="Book Antiqua" w:cs="Book Antiqua"/>
        </w:rPr>
        <w:t>All the authors report no relevant conflicts of interest for this article.</w:t>
      </w:r>
    </w:p>
    <w:p w14:paraId="73691648" w14:textId="77777777" w:rsidR="00617D0D" w:rsidRPr="002A6B46" w:rsidRDefault="00617D0D">
      <w:pPr>
        <w:spacing w:line="360" w:lineRule="auto"/>
        <w:jc w:val="both"/>
      </w:pPr>
    </w:p>
    <w:p w14:paraId="2188BB79" w14:textId="77777777" w:rsidR="00617D0D" w:rsidRPr="002A6B46" w:rsidRDefault="00000000">
      <w:pPr>
        <w:spacing w:line="360" w:lineRule="auto"/>
        <w:jc w:val="both"/>
      </w:pPr>
      <w:r w:rsidRPr="002A6B46">
        <w:rPr>
          <w:rFonts w:ascii="Book Antiqua" w:eastAsia="Book Antiqua" w:hAnsi="Book Antiqua" w:cs="Book Antiqua"/>
          <w:b/>
          <w:bCs/>
        </w:rPr>
        <w:t xml:space="preserve">Open-Access: </w:t>
      </w:r>
      <w:r w:rsidRPr="002A6B46">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58CD96A" w14:textId="77777777" w:rsidR="00617D0D" w:rsidRPr="002A6B46" w:rsidRDefault="00617D0D">
      <w:pPr>
        <w:spacing w:line="360" w:lineRule="auto"/>
        <w:jc w:val="both"/>
      </w:pPr>
    </w:p>
    <w:p w14:paraId="577D83C9" w14:textId="77777777" w:rsidR="00617D0D" w:rsidRPr="002A6B46" w:rsidRDefault="00000000">
      <w:pPr>
        <w:spacing w:line="360" w:lineRule="auto"/>
        <w:jc w:val="both"/>
        <w:rPr>
          <w:rFonts w:ascii="Book Antiqua" w:eastAsiaTheme="minorEastAsia" w:hAnsi="Book Antiqua" w:cs="Book Antiqua"/>
          <w:lang w:eastAsia="zh-CN"/>
        </w:rPr>
      </w:pPr>
      <w:r w:rsidRPr="002A6B46">
        <w:rPr>
          <w:rFonts w:ascii="Book Antiqua" w:eastAsia="Book Antiqua" w:hAnsi="Book Antiqua" w:cs="Book Antiqua"/>
          <w:b/>
          <w:color w:val="000000"/>
        </w:rPr>
        <w:t xml:space="preserve">Provenance and peer review: </w:t>
      </w:r>
      <w:r w:rsidRPr="002A6B46">
        <w:rPr>
          <w:rFonts w:ascii="Book Antiqua" w:eastAsia="Book Antiqua" w:hAnsi="Book Antiqua" w:cs="Book Antiqua"/>
        </w:rPr>
        <w:t>Unsolicited article; Externally peer reviewed.</w:t>
      </w:r>
    </w:p>
    <w:p w14:paraId="05358C6A" w14:textId="77777777" w:rsidR="00617D0D" w:rsidRPr="002A6B46" w:rsidRDefault="00617D0D">
      <w:pPr>
        <w:spacing w:line="360" w:lineRule="auto"/>
        <w:jc w:val="both"/>
        <w:rPr>
          <w:rFonts w:eastAsiaTheme="minorEastAsia"/>
          <w:lang w:eastAsia="zh-CN"/>
        </w:rPr>
      </w:pPr>
    </w:p>
    <w:p w14:paraId="7258828A" w14:textId="77777777" w:rsidR="00617D0D" w:rsidRPr="002A6B46" w:rsidRDefault="00000000">
      <w:pPr>
        <w:spacing w:line="360" w:lineRule="auto"/>
        <w:jc w:val="both"/>
      </w:pPr>
      <w:r w:rsidRPr="002A6B46">
        <w:rPr>
          <w:rFonts w:ascii="Book Antiqua" w:eastAsia="Book Antiqua" w:hAnsi="Book Antiqua" w:cs="Book Antiqua"/>
          <w:b/>
          <w:color w:val="000000"/>
        </w:rPr>
        <w:t xml:space="preserve">Peer-review model: </w:t>
      </w:r>
      <w:r w:rsidRPr="002A6B46">
        <w:rPr>
          <w:rFonts w:ascii="Book Antiqua" w:eastAsia="Book Antiqua" w:hAnsi="Book Antiqua" w:cs="Book Antiqua"/>
        </w:rPr>
        <w:t>Single blind</w:t>
      </w:r>
    </w:p>
    <w:p w14:paraId="4894E5A3" w14:textId="77777777" w:rsidR="00617D0D" w:rsidRPr="002A6B46" w:rsidRDefault="00617D0D">
      <w:pPr>
        <w:spacing w:line="360" w:lineRule="auto"/>
        <w:jc w:val="both"/>
      </w:pPr>
    </w:p>
    <w:p w14:paraId="133A81A6" w14:textId="77777777" w:rsidR="00617D0D" w:rsidRPr="002A6B46" w:rsidRDefault="00000000">
      <w:pPr>
        <w:spacing w:line="360" w:lineRule="auto"/>
        <w:jc w:val="both"/>
      </w:pPr>
      <w:r w:rsidRPr="002A6B46">
        <w:rPr>
          <w:rFonts w:ascii="Book Antiqua" w:eastAsia="Book Antiqua" w:hAnsi="Book Antiqua" w:cs="Book Antiqua"/>
          <w:b/>
          <w:color w:val="000000"/>
        </w:rPr>
        <w:t xml:space="preserve">Peer-review started: </w:t>
      </w:r>
      <w:r w:rsidRPr="002A6B46">
        <w:rPr>
          <w:rFonts w:ascii="Book Antiqua" w:eastAsia="Book Antiqua" w:hAnsi="Book Antiqua" w:cs="Book Antiqua"/>
        </w:rPr>
        <w:t>October 26, 2023</w:t>
      </w:r>
    </w:p>
    <w:p w14:paraId="468C7234" w14:textId="77777777" w:rsidR="00617D0D" w:rsidRPr="002A6B46" w:rsidRDefault="00000000">
      <w:pPr>
        <w:spacing w:line="360" w:lineRule="auto"/>
        <w:jc w:val="both"/>
      </w:pPr>
      <w:r w:rsidRPr="002A6B46">
        <w:rPr>
          <w:rFonts w:ascii="Book Antiqua" w:eastAsia="Book Antiqua" w:hAnsi="Book Antiqua" w:cs="Book Antiqua"/>
          <w:b/>
          <w:color w:val="000000"/>
        </w:rPr>
        <w:t xml:space="preserve">First decision: </w:t>
      </w:r>
      <w:r w:rsidRPr="002A6B46">
        <w:rPr>
          <w:rFonts w:ascii="Book Antiqua" w:eastAsia="Book Antiqua" w:hAnsi="Book Antiqua" w:cs="Book Antiqua"/>
        </w:rPr>
        <w:t>December 7, 2023</w:t>
      </w:r>
    </w:p>
    <w:p w14:paraId="150617E0" w14:textId="50053938" w:rsidR="00617D0D" w:rsidRPr="002A6B46" w:rsidRDefault="00000000">
      <w:pPr>
        <w:spacing w:line="360" w:lineRule="auto"/>
        <w:jc w:val="both"/>
      </w:pPr>
      <w:r w:rsidRPr="002A6B46">
        <w:rPr>
          <w:rFonts w:ascii="Book Antiqua" w:eastAsia="Book Antiqua" w:hAnsi="Book Antiqua" w:cs="Book Antiqua"/>
          <w:b/>
          <w:color w:val="000000"/>
        </w:rPr>
        <w:t xml:space="preserve">Article in press: </w:t>
      </w:r>
      <w:r w:rsidR="00E351F8" w:rsidRPr="002A6B46">
        <w:rPr>
          <w:rFonts w:ascii="Book Antiqua" w:hAnsi="Book Antiqua"/>
        </w:rPr>
        <w:t>January 24, 2024</w:t>
      </w:r>
    </w:p>
    <w:p w14:paraId="25CE9DD4" w14:textId="77777777" w:rsidR="00617D0D" w:rsidRPr="002A6B46" w:rsidRDefault="00617D0D">
      <w:pPr>
        <w:spacing w:line="360" w:lineRule="auto"/>
        <w:jc w:val="both"/>
      </w:pPr>
    </w:p>
    <w:p w14:paraId="0289A35D" w14:textId="77777777" w:rsidR="00617D0D" w:rsidRPr="002A6B46" w:rsidRDefault="00000000">
      <w:pPr>
        <w:spacing w:line="360" w:lineRule="auto"/>
        <w:jc w:val="both"/>
      </w:pPr>
      <w:r w:rsidRPr="002A6B46">
        <w:rPr>
          <w:rFonts w:ascii="Book Antiqua" w:eastAsia="Book Antiqua" w:hAnsi="Book Antiqua" w:cs="Book Antiqua"/>
          <w:b/>
          <w:color w:val="000000"/>
        </w:rPr>
        <w:t>Specialty type:</w:t>
      </w:r>
      <w:r w:rsidRPr="002A6B46">
        <w:rPr>
          <w:rFonts w:ascii="Book Antiqua" w:eastAsiaTheme="minorEastAsia" w:hAnsi="Book Antiqua" w:cs="Book Antiqua" w:hint="eastAsia"/>
          <w:b/>
          <w:color w:val="000000"/>
          <w:lang w:eastAsia="zh-CN"/>
        </w:rPr>
        <w:t xml:space="preserve"> </w:t>
      </w:r>
      <w:r w:rsidRPr="002A6B46">
        <w:rPr>
          <w:rFonts w:ascii="Book Antiqua" w:eastAsia="Book Antiqua" w:hAnsi="Book Antiqua" w:cs="Book Antiqua"/>
        </w:rPr>
        <w:t>Medicine, research and experimental</w:t>
      </w:r>
    </w:p>
    <w:p w14:paraId="754CD5FD" w14:textId="77777777" w:rsidR="00617D0D" w:rsidRPr="002A6B46" w:rsidRDefault="00000000">
      <w:pPr>
        <w:spacing w:line="360" w:lineRule="auto"/>
        <w:jc w:val="both"/>
      </w:pPr>
      <w:r w:rsidRPr="002A6B46">
        <w:rPr>
          <w:rFonts w:ascii="Book Antiqua" w:eastAsia="Book Antiqua" w:hAnsi="Book Antiqua" w:cs="Book Antiqua"/>
          <w:b/>
          <w:color w:val="000000"/>
        </w:rPr>
        <w:t xml:space="preserve">Country/Territory of origin: </w:t>
      </w:r>
      <w:r w:rsidRPr="002A6B46">
        <w:rPr>
          <w:rFonts w:ascii="Book Antiqua" w:eastAsia="Book Antiqua" w:hAnsi="Book Antiqua" w:cs="Book Antiqua"/>
        </w:rPr>
        <w:t>Turkey</w:t>
      </w:r>
    </w:p>
    <w:p w14:paraId="1FBA3563" w14:textId="77777777" w:rsidR="00617D0D" w:rsidRPr="002A6B46" w:rsidRDefault="00000000">
      <w:pPr>
        <w:spacing w:line="360" w:lineRule="auto"/>
        <w:jc w:val="both"/>
      </w:pPr>
      <w:r w:rsidRPr="002A6B46">
        <w:rPr>
          <w:rFonts w:ascii="Book Antiqua" w:eastAsia="Book Antiqua" w:hAnsi="Book Antiqua" w:cs="Book Antiqua"/>
          <w:b/>
          <w:color w:val="000000"/>
        </w:rPr>
        <w:t>Peer-review report’s scientific quality classification</w:t>
      </w:r>
    </w:p>
    <w:p w14:paraId="459EE5B7" w14:textId="77777777" w:rsidR="00617D0D" w:rsidRPr="002A6B46" w:rsidRDefault="00000000">
      <w:pPr>
        <w:spacing w:line="360" w:lineRule="auto"/>
        <w:jc w:val="both"/>
      </w:pPr>
      <w:r w:rsidRPr="002A6B46">
        <w:rPr>
          <w:rFonts w:ascii="Book Antiqua" w:eastAsia="Book Antiqua" w:hAnsi="Book Antiqua" w:cs="Book Antiqua"/>
        </w:rPr>
        <w:t>Grade A (Excellent): 0</w:t>
      </w:r>
    </w:p>
    <w:p w14:paraId="7BDF73A5" w14:textId="77777777" w:rsidR="00617D0D" w:rsidRPr="002A6B46" w:rsidRDefault="00000000">
      <w:pPr>
        <w:spacing w:line="360" w:lineRule="auto"/>
        <w:jc w:val="both"/>
      </w:pPr>
      <w:r w:rsidRPr="002A6B46">
        <w:rPr>
          <w:rFonts w:ascii="Book Antiqua" w:eastAsia="Book Antiqua" w:hAnsi="Book Antiqua" w:cs="Book Antiqua"/>
        </w:rPr>
        <w:t>Grade B (Very good): B</w:t>
      </w:r>
    </w:p>
    <w:p w14:paraId="46647CCC" w14:textId="77777777" w:rsidR="00617D0D" w:rsidRPr="002A6B46" w:rsidRDefault="00000000">
      <w:pPr>
        <w:spacing w:line="360" w:lineRule="auto"/>
        <w:jc w:val="both"/>
      </w:pPr>
      <w:r w:rsidRPr="002A6B46">
        <w:rPr>
          <w:rFonts w:ascii="Book Antiqua" w:eastAsia="Book Antiqua" w:hAnsi="Book Antiqua" w:cs="Book Antiqua"/>
        </w:rPr>
        <w:t>Grade C (Good): C</w:t>
      </w:r>
    </w:p>
    <w:p w14:paraId="181481B1" w14:textId="77777777" w:rsidR="00617D0D" w:rsidRPr="002A6B46" w:rsidRDefault="00000000">
      <w:pPr>
        <w:spacing w:line="360" w:lineRule="auto"/>
        <w:jc w:val="both"/>
      </w:pPr>
      <w:r w:rsidRPr="002A6B46">
        <w:rPr>
          <w:rFonts w:ascii="Book Antiqua" w:eastAsia="Book Antiqua" w:hAnsi="Book Antiqua" w:cs="Book Antiqua"/>
        </w:rPr>
        <w:t>Grade D (Fair): 0</w:t>
      </w:r>
    </w:p>
    <w:p w14:paraId="65C02623" w14:textId="77777777" w:rsidR="00617D0D" w:rsidRPr="002A6B46" w:rsidRDefault="00000000">
      <w:pPr>
        <w:spacing w:line="360" w:lineRule="auto"/>
        <w:jc w:val="both"/>
      </w:pPr>
      <w:r w:rsidRPr="002A6B46">
        <w:rPr>
          <w:rFonts w:ascii="Book Antiqua" w:eastAsia="Book Antiqua" w:hAnsi="Book Antiqua" w:cs="Book Antiqua"/>
        </w:rPr>
        <w:t>Grade E (Poor): E</w:t>
      </w:r>
    </w:p>
    <w:p w14:paraId="1783E775" w14:textId="77777777" w:rsidR="00617D0D" w:rsidRPr="002A6B46" w:rsidRDefault="00617D0D">
      <w:pPr>
        <w:spacing w:line="360" w:lineRule="auto"/>
        <w:jc w:val="both"/>
      </w:pPr>
    </w:p>
    <w:p w14:paraId="3A5325B5" w14:textId="1E75E96F" w:rsidR="00617D0D" w:rsidRPr="002A6B46" w:rsidRDefault="00000000">
      <w:pPr>
        <w:spacing w:line="360" w:lineRule="auto"/>
        <w:jc w:val="both"/>
        <w:rPr>
          <w:rFonts w:ascii="Book Antiqua" w:eastAsia="Book Antiqua" w:hAnsi="Book Antiqua" w:cs="Book Antiqua"/>
          <w:b/>
          <w:color w:val="000000"/>
        </w:rPr>
      </w:pPr>
      <w:r w:rsidRPr="002A6B46">
        <w:rPr>
          <w:rFonts w:ascii="Book Antiqua" w:eastAsia="Book Antiqua" w:hAnsi="Book Antiqua" w:cs="Book Antiqua"/>
          <w:b/>
          <w:color w:val="000000"/>
        </w:rPr>
        <w:lastRenderedPageBreak/>
        <w:t xml:space="preserve">P-Reviewer: </w:t>
      </w:r>
      <w:r w:rsidRPr="002A6B46">
        <w:rPr>
          <w:rFonts w:ascii="Book Antiqua" w:eastAsia="Book Antiqua" w:hAnsi="Book Antiqua" w:cs="Book Antiqua"/>
        </w:rPr>
        <w:t>Dabbous H, Egypt; Salerno R, Italy; Wen XL, China</w:t>
      </w:r>
      <w:r w:rsidRPr="002A6B46">
        <w:rPr>
          <w:rFonts w:ascii="Book Antiqua" w:eastAsia="Book Antiqua" w:hAnsi="Book Antiqua" w:cs="Book Antiqua"/>
          <w:b/>
          <w:color w:val="000000"/>
        </w:rPr>
        <w:t xml:space="preserve"> S-Editor: </w:t>
      </w:r>
      <w:r w:rsidRPr="002A6B46">
        <w:rPr>
          <w:rFonts w:ascii="Book Antiqua" w:eastAsiaTheme="minorEastAsia" w:hAnsi="Book Antiqua" w:cs="Book Antiqua" w:hint="eastAsia"/>
          <w:color w:val="000000"/>
          <w:lang w:eastAsia="zh-CN"/>
        </w:rPr>
        <w:t>Qu XL</w:t>
      </w:r>
      <w:r w:rsidRPr="002A6B46">
        <w:rPr>
          <w:rFonts w:ascii="Book Antiqua" w:eastAsia="Book Antiqua" w:hAnsi="Book Antiqua" w:cs="Book Antiqua"/>
          <w:b/>
          <w:color w:val="000000"/>
        </w:rPr>
        <w:t xml:space="preserve"> L-Editor: </w:t>
      </w:r>
      <w:r w:rsidRPr="002A6B46">
        <w:rPr>
          <w:rFonts w:ascii="Book Antiqua" w:eastAsia="Book Antiqua" w:hAnsi="Book Antiqua" w:cs="Book Antiqua"/>
          <w:bCs/>
          <w:color w:val="000000"/>
        </w:rPr>
        <w:t>Filipodia</w:t>
      </w:r>
      <w:r w:rsidRPr="002A6B46">
        <w:rPr>
          <w:rFonts w:ascii="Book Antiqua" w:eastAsia="Book Antiqua" w:hAnsi="Book Antiqua" w:cs="Book Antiqua"/>
          <w:b/>
          <w:color w:val="000000"/>
        </w:rPr>
        <w:t xml:space="preserve"> P-Editor:</w:t>
      </w:r>
      <w:r w:rsidRPr="002A6B46">
        <w:rPr>
          <w:rFonts w:ascii="Book Antiqua" w:eastAsia="Book Antiqua" w:hAnsi="Book Antiqua" w:cs="Book Antiqua"/>
          <w:bCs/>
          <w:color w:val="000000"/>
        </w:rPr>
        <w:t xml:space="preserve"> </w:t>
      </w:r>
      <w:r w:rsidR="00CA1A42" w:rsidRPr="002A6B46">
        <w:rPr>
          <w:rFonts w:ascii="Book Antiqua" w:eastAsia="Book Antiqua" w:hAnsi="Book Antiqua" w:cs="Book Antiqua"/>
          <w:bCs/>
          <w:color w:val="000000"/>
        </w:rPr>
        <w:t>Zhao S</w:t>
      </w:r>
    </w:p>
    <w:p w14:paraId="22DA5F0E" w14:textId="77777777" w:rsidR="00617D0D" w:rsidRPr="002A6B46" w:rsidRDefault="00000000">
      <w:pPr>
        <w:adjustRightInd w:val="0"/>
        <w:spacing w:line="360" w:lineRule="auto"/>
        <w:rPr>
          <w:rFonts w:ascii="Book Antiqua" w:eastAsia="Book Antiqua" w:hAnsi="Book Antiqua" w:cs="Book Antiqua"/>
          <w:b/>
          <w:color w:val="000000"/>
        </w:rPr>
      </w:pPr>
      <w:r w:rsidRPr="002A6B46">
        <w:rPr>
          <w:rFonts w:ascii="Book Antiqua" w:eastAsia="Book Antiqua" w:hAnsi="Book Antiqua" w:cs="Book Antiqua"/>
          <w:b/>
          <w:color w:val="000000"/>
        </w:rPr>
        <w:br w:type="page"/>
      </w:r>
      <w:r w:rsidRPr="002A6B46">
        <w:rPr>
          <w:rFonts w:ascii="Book Antiqua" w:eastAsia="Book Antiqua" w:hAnsi="Book Antiqua" w:cs="Book Antiqua"/>
          <w:b/>
          <w:color w:val="000000"/>
        </w:rPr>
        <w:lastRenderedPageBreak/>
        <w:t>Figure Legends</w:t>
      </w:r>
    </w:p>
    <w:p w14:paraId="2E7D6ECF" w14:textId="6A43F151" w:rsidR="00617D0D" w:rsidRPr="002A6B46" w:rsidRDefault="0031254D">
      <w:pPr>
        <w:spacing w:line="360" w:lineRule="auto"/>
        <w:jc w:val="both"/>
      </w:pPr>
      <w:r>
        <w:rPr>
          <w:noProof/>
        </w:rPr>
        <w:drawing>
          <wp:inline distT="0" distB="0" distL="0" distR="0" wp14:anchorId="7CBDB7CB" wp14:editId="2C6E1125">
            <wp:extent cx="5943600" cy="4168140"/>
            <wp:effectExtent l="0" t="0" r="0" b="3810"/>
            <wp:docPr id="108515628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168140"/>
                    </a:xfrm>
                    <a:prstGeom prst="rect">
                      <a:avLst/>
                    </a:prstGeom>
                    <a:noFill/>
                    <a:ln>
                      <a:noFill/>
                    </a:ln>
                  </pic:spPr>
                </pic:pic>
              </a:graphicData>
            </a:graphic>
          </wp:inline>
        </w:drawing>
      </w:r>
    </w:p>
    <w:p w14:paraId="1D10C30F" w14:textId="018E0E5E" w:rsidR="00617D0D" w:rsidRPr="002A6B46" w:rsidRDefault="00000000">
      <w:pPr>
        <w:spacing w:line="360" w:lineRule="auto"/>
        <w:jc w:val="both"/>
        <w:rPr>
          <w:rFonts w:ascii="Book Antiqua" w:hAnsi="Book Antiqua"/>
        </w:rPr>
      </w:pPr>
      <w:r w:rsidRPr="002A6B46">
        <w:rPr>
          <w:rFonts w:ascii="Book Antiqua" w:hAnsi="Book Antiqua"/>
          <w:b/>
          <w:bCs/>
        </w:rPr>
        <w:t>Figure 1</w:t>
      </w:r>
      <w:r w:rsidRPr="002A6B46">
        <w:rPr>
          <w:b/>
          <w:bCs/>
        </w:rPr>
        <w:t xml:space="preserve"> </w:t>
      </w:r>
      <w:r w:rsidRPr="002A6B46">
        <w:rPr>
          <w:rFonts w:ascii="Book Antiqua" w:hAnsi="Book Antiqua"/>
          <w:b/>
          <w:bCs/>
        </w:rPr>
        <w:t>Choledochal obstruction caused by calculus</w:t>
      </w:r>
      <w:r w:rsidR="00355E3E" w:rsidRPr="002A6B46">
        <w:rPr>
          <w:rFonts w:ascii="Book Antiqua" w:eastAsia="宋体" w:hAnsi="Book Antiqua" w:cs="宋体" w:hint="eastAsia"/>
          <w:b/>
          <w:bCs/>
          <w:lang w:eastAsia="zh-CN"/>
        </w:rPr>
        <w:t>.</w:t>
      </w:r>
      <w:r w:rsidR="00355E3E" w:rsidRPr="002A6B46">
        <w:rPr>
          <w:rFonts w:ascii="Book Antiqua" w:eastAsia="宋体" w:hAnsi="Book Antiqua" w:cs="宋体"/>
          <w:b/>
          <w:bCs/>
          <w:lang w:eastAsia="zh-CN"/>
        </w:rPr>
        <w:t xml:space="preserve"> </w:t>
      </w:r>
      <w:r w:rsidRPr="002A6B46">
        <w:rPr>
          <w:rFonts w:ascii="Book Antiqua" w:hAnsi="Book Antiqua"/>
        </w:rPr>
        <w:t>A</w:t>
      </w:r>
      <w:r w:rsidRPr="002A6B46">
        <w:rPr>
          <w:rFonts w:ascii="Book Antiqua" w:eastAsia="宋体" w:hAnsi="Book Antiqua" w:cs="宋体"/>
          <w:lang w:eastAsia="zh-CN"/>
        </w:rPr>
        <w:t>:</w:t>
      </w:r>
      <w:r w:rsidRPr="002A6B46">
        <w:rPr>
          <w:rFonts w:ascii="Book Antiqua" w:hAnsi="Book Antiqua"/>
        </w:rPr>
        <w:t xml:space="preserve"> Fat-suppressed T2 WI shows calculus (white arrows) in the dilated choledochal duct (circle) and bile sludge (</w:t>
      </w:r>
      <w:r w:rsidR="0053502F" w:rsidRPr="002A6B46">
        <w:rPr>
          <w:rFonts w:ascii="Book Antiqua" w:hAnsi="Book Antiqua"/>
        </w:rPr>
        <w:t>orange</w:t>
      </w:r>
      <w:r w:rsidRPr="002A6B46">
        <w:rPr>
          <w:rFonts w:ascii="Book Antiqua" w:hAnsi="Book Antiqua"/>
        </w:rPr>
        <w:t xml:space="preserve"> arrow). The patient also has autosomal dominant polycystic kidney disease (</w:t>
      </w:r>
      <w:r w:rsidR="002E2673" w:rsidRPr="002A6B46">
        <w:rPr>
          <w:rFonts w:ascii="Book Antiqua" w:hAnsi="Book Antiqua"/>
        </w:rPr>
        <w:t xml:space="preserve">orange </w:t>
      </w:r>
      <w:r w:rsidRPr="002A6B46">
        <w:rPr>
          <w:rFonts w:ascii="Book Antiqua" w:hAnsi="Book Antiqua"/>
        </w:rPr>
        <w:t>arrows); B: HASTE coronal image shows calculus (white arrow) in the dilated choledochal duct (circle) with smooth borders (curved lines); C: Coronal computed tomography image shows a dilated choledochal duct (circle) with calculus (white arrow) P: Pancreas.</w:t>
      </w:r>
      <w:r w:rsidRPr="002A6B46">
        <w:rPr>
          <w:rFonts w:ascii="Book Antiqua" w:hAnsi="Book Antiqua"/>
        </w:rPr>
        <w:cr/>
      </w:r>
    </w:p>
    <w:p w14:paraId="2717D158" w14:textId="77777777" w:rsidR="00617D0D" w:rsidRPr="002A6B46" w:rsidRDefault="00617D0D">
      <w:pPr>
        <w:spacing w:line="360" w:lineRule="auto"/>
        <w:jc w:val="both"/>
      </w:pPr>
    </w:p>
    <w:p w14:paraId="57C6EDF7" w14:textId="77777777" w:rsidR="00617D0D" w:rsidRPr="002A6B46" w:rsidRDefault="00617D0D">
      <w:pPr>
        <w:spacing w:line="360" w:lineRule="auto"/>
        <w:jc w:val="both"/>
      </w:pPr>
    </w:p>
    <w:p w14:paraId="05A40423" w14:textId="77777777" w:rsidR="00617D0D" w:rsidRPr="002A6B46" w:rsidRDefault="00617D0D">
      <w:pPr>
        <w:spacing w:line="360" w:lineRule="auto"/>
        <w:jc w:val="both"/>
      </w:pPr>
    </w:p>
    <w:p w14:paraId="003F594F" w14:textId="77777777" w:rsidR="00617D0D" w:rsidRPr="002A6B46" w:rsidRDefault="00617D0D">
      <w:pPr>
        <w:spacing w:line="360" w:lineRule="auto"/>
        <w:jc w:val="both"/>
      </w:pPr>
    </w:p>
    <w:p w14:paraId="1951CDB8" w14:textId="77777777" w:rsidR="00617D0D" w:rsidRPr="002A6B46" w:rsidRDefault="00617D0D">
      <w:pPr>
        <w:spacing w:line="360" w:lineRule="auto"/>
        <w:jc w:val="both"/>
      </w:pPr>
    </w:p>
    <w:p w14:paraId="5AEAEF61" w14:textId="5639D5C9" w:rsidR="00617D0D" w:rsidRPr="002A6B46" w:rsidRDefault="0031254D">
      <w:pPr>
        <w:spacing w:line="360" w:lineRule="auto"/>
        <w:jc w:val="both"/>
      </w:pPr>
      <w:r>
        <w:rPr>
          <w:noProof/>
        </w:rPr>
        <w:lastRenderedPageBreak/>
        <w:drawing>
          <wp:inline distT="0" distB="0" distL="0" distR="0" wp14:anchorId="1DFB0D00" wp14:editId="03CB61A8">
            <wp:extent cx="5943600" cy="4784725"/>
            <wp:effectExtent l="0" t="0" r="0" b="0"/>
            <wp:docPr id="200165985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784725"/>
                    </a:xfrm>
                    <a:prstGeom prst="rect">
                      <a:avLst/>
                    </a:prstGeom>
                    <a:noFill/>
                    <a:ln>
                      <a:noFill/>
                    </a:ln>
                  </pic:spPr>
                </pic:pic>
              </a:graphicData>
            </a:graphic>
          </wp:inline>
        </w:drawing>
      </w:r>
    </w:p>
    <w:p w14:paraId="01EE4119" w14:textId="2EFE5015" w:rsidR="00617D0D" w:rsidRPr="002A6B46" w:rsidRDefault="00000000">
      <w:pPr>
        <w:spacing w:line="360" w:lineRule="auto"/>
        <w:jc w:val="both"/>
        <w:rPr>
          <w:rFonts w:ascii="Book Antiqua" w:hAnsi="Book Antiqua"/>
        </w:rPr>
      </w:pPr>
      <w:r w:rsidRPr="002A6B46">
        <w:rPr>
          <w:rFonts w:ascii="Book Antiqua" w:hAnsi="Book Antiqua"/>
          <w:b/>
          <w:bCs/>
        </w:rPr>
        <w:t>Figure 2</w:t>
      </w:r>
      <w:r w:rsidRPr="002A6B46">
        <w:rPr>
          <w:b/>
          <w:bCs/>
        </w:rPr>
        <w:t xml:space="preserve"> </w:t>
      </w:r>
      <w:r w:rsidRPr="002A6B46">
        <w:rPr>
          <w:rFonts w:ascii="Book Antiqua" w:hAnsi="Book Antiqua"/>
          <w:b/>
          <w:bCs/>
        </w:rPr>
        <w:t xml:space="preserve">Choledochal involvement of a pancreatic mass. </w:t>
      </w:r>
      <w:r w:rsidRPr="002A6B46">
        <w:rPr>
          <w:rFonts w:ascii="Book Antiqua" w:hAnsi="Book Antiqua"/>
        </w:rPr>
        <w:t>A and B: Coronal T2 WI and coronal magnetic resonance cholangiopancreatography images. The dilated choledochal duct (circle) abruptly narrows bluntly (white arrow) and continues narrowly in a long segment more distally (two-headed arrow). Contour irregularities (serrated lines) are seen on the distal walls of the choledochal duct; C and D: Post-treatment axial and coronal computed tomography images of the same patient show an irregularly bordered, hypodense, heterogeneous, solid mass lesion (circle) in the head of the pancreas, stent material extending from the duodenum to the pancreas (</w:t>
      </w:r>
      <w:r w:rsidR="00E04D34" w:rsidRPr="002A6B46">
        <w:rPr>
          <w:rFonts w:ascii="Book Antiqua" w:hAnsi="Book Antiqua"/>
        </w:rPr>
        <w:t>orange</w:t>
      </w:r>
      <w:r w:rsidRPr="002A6B46">
        <w:rPr>
          <w:rFonts w:ascii="Book Antiqua" w:hAnsi="Book Antiqua"/>
        </w:rPr>
        <w:t xml:space="preserve"> arrow), and dilated intrahepatic bile ducts (white arrow).</w:t>
      </w:r>
    </w:p>
    <w:p w14:paraId="7F678B8B" w14:textId="42616070" w:rsidR="002A6B46" w:rsidRPr="002A6B46" w:rsidRDefault="002A6B46">
      <w:pPr>
        <w:rPr>
          <w:rFonts w:ascii="Book Antiqua" w:hAnsi="Book Antiqua"/>
        </w:rPr>
      </w:pPr>
      <w:r w:rsidRPr="002A6B46">
        <w:rPr>
          <w:rFonts w:ascii="Book Antiqua" w:hAnsi="Book Antiqua"/>
        </w:rPr>
        <w:br w:type="page"/>
      </w:r>
    </w:p>
    <w:p w14:paraId="7B5C9CB2" w14:textId="77777777" w:rsidR="002A6B46" w:rsidRPr="002A6B46" w:rsidRDefault="002A6B46" w:rsidP="002A6B46">
      <w:pPr>
        <w:snapToGrid w:val="0"/>
        <w:ind w:leftChars="100" w:left="240"/>
        <w:jc w:val="center"/>
        <w:rPr>
          <w:rFonts w:ascii="Book Antiqua" w:hAnsi="Book Antiqua"/>
        </w:rPr>
      </w:pPr>
    </w:p>
    <w:p w14:paraId="2AF46275" w14:textId="77777777" w:rsidR="002A6B46" w:rsidRPr="002A6B46" w:rsidRDefault="002A6B46" w:rsidP="002A6B46">
      <w:pPr>
        <w:snapToGrid w:val="0"/>
        <w:ind w:leftChars="100" w:left="240"/>
        <w:jc w:val="center"/>
        <w:rPr>
          <w:rFonts w:ascii="Book Antiqua" w:hAnsi="Book Antiqua"/>
        </w:rPr>
      </w:pPr>
    </w:p>
    <w:p w14:paraId="7C71FDD7" w14:textId="77777777" w:rsidR="002A6B46" w:rsidRPr="002A6B46" w:rsidRDefault="002A6B46" w:rsidP="002A6B46">
      <w:pPr>
        <w:snapToGrid w:val="0"/>
        <w:ind w:leftChars="100" w:left="240"/>
        <w:jc w:val="center"/>
        <w:rPr>
          <w:rFonts w:ascii="Book Antiqua" w:hAnsi="Book Antiqua"/>
        </w:rPr>
      </w:pPr>
    </w:p>
    <w:p w14:paraId="3C240B0E" w14:textId="77777777" w:rsidR="002A6B46" w:rsidRPr="002A6B46" w:rsidRDefault="002A6B46" w:rsidP="002A6B46">
      <w:pPr>
        <w:snapToGrid w:val="0"/>
        <w:ind w:leftChars="100" w:left="240"/>
        <w:jc w:val="center"/>
        <w:rPr>
          <w:rFonts w:ascii="Book Antiqua" w:hAnsi="Book Antiqua"/>
        </w:rPr>
      </w:pPr>
    </w:p>
    <w:p w14:paraId="4DC8EBEE" w14:textId="77777777" w:rsidR="002A6B46" w:rsidRPr="002A6B46" w:rsidRDefault="002A6B46" w:rsidP="002A6B46">
      <w:pPr>
        <w:snapToGrid w:val="0"/>
        <w:ind w:leftChars="100" w:left="240"/>
        <w:jc w:val="center"/>
        <w:rPr>
          <w:rFonts w:ascii="Book Antiqua" w:hAnsi="Book Antiqua"/>
        </w:rPr>
      </w:pPr>
    </w:p>
    <w:p w14:paraId="300FED1E" w14:textId="77777777" w:rsidR="002A6B46" w:rsidRPr="002A6B46" w:rsidRDefault="002A6B46" w:rsidP="002A6B46">
      <w:pPr>
        <w:snapToGrid w:val="0"/>
        <w:ind w:leftChars="100" w:left="240"/>
        <w:jc w:val="center"/>
        <w:rPr>
          <w:rFonts w:ascii="Book Antiqua" w:hAnsi="Book Antiqua"/>
        </w:rPr>
      </w:pPr>
      <w:r w:rsidRPr="002A6B46">
        <w:rPr>
          <w:rFonts w:ascii="Book Antiqua" w:hAnsi="Book Antiqua"/>
          <w:noProof/>
        </w:rPr>
        <w:drawing>
          <wp:inline distT="0" distB="0" distL="0" distR="0" wp14:anchorId="096E9837" wp14:editId="72D232D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E0861B3" w14:textId="77777777" w:rsidR="002A6B46" w:rsidRPr="002A6B46" w:rsidRDefault="002A6B46" w:rsidP="002A6B46">
      <w:pPr>
        <w:snapToGrid w:val="0"/>
        <w:ind w:leftChars="100" w:left="240"/>
        <w:jc w:val="center"/>
        <w:rPr>
          <w:rFonts w:ascii="Book Antiqua" w:hAnsi="Book Antiqua"/>
        </w:rPr>
      </w:pPr>
    </w:p>
    <w:p w14:paraId="52990D02" w14:textId="77777777" w:rsidR="002A6B46" w:rsidRPr="002A6B46" w:rsidRDefault="002A6B46" w:rsidP="002A6B4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2A6B46">
        <w:rPr>
          <w:rFonts w:ascii="Book Antiqua" w:eastAsia="TimesNewRomanPSMT" w:hAnsi="Book Antiqua" w:cs="TimesNewRomanPSMT"/>
          <w:color w:val="000000"/>
          <w:sz w:val="28"/>
          <w:szCs w:val="28"/>
        </w:rPr>
        <w:t xml:space="preserve">Published by </w:t>
      </w:r>
      <w:r w:rsidRPr="002A6B46">
        <w:rPr>
          <w:rFonts w:ascii="Book Antiqua" w:eastAsia="Garamond-Bold" w:hAnsi="Book Antiqua" w:cs="Garamond-Bold"/>
          <w:b/>
          <w:bCs/>
          <w:color w:val="000000"/>
          <w:sz w:val="28"/>
          <w:szCs w:val="28"/>
        </w:rPr>
        <w:t>Baishideng Publishing Group Inc</w:t>
      </w:r>
    </w:p>
    <w:p w14:paraId="5494DEAA" w14:textId="77777777" w:rsidR="002A6B46" w:rsidRPr="002A6B46" w:rsidRDefault="002A6B46" w:rsidP="002A6B46">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2A6B46">
        <w:rPr>
          <w:rFonts w:ascii="Book Antiqua" w:eastAsia="TimesNewRomanPSMT" w:hAnsi="Book Antiqua" w:cs="Garamond"/>
          <w:color w:val="000000"/>
          <w:sz w:val="28"/>
          <w:szCs w:val="28"/>
        </w:rPr>
        <w:t>7041 Koll Center Parkway, Suite 160, Pleasanton, CA 94566, USA</w:t>
      </w:r>
    </w:p>
    <w:p w14:paraId="6E2F10E6" w14:textId="77777777" w:rsidR="002A6B46" w:rsidRPr="002A6B46" w:rsidRDefault="002A6B46" w:rsidP="002A6B46">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2A6B46">
        <w:rPr>
          <w:rFonts w:ascii="Book Antiqua" w:eastAsia="Garamond-Bold" w:hAnsi="Book Antiqua" w:cs="Garamond-Bold"/>
          <w:b/>
          <w:bCs/>
          <w:color w:val="000000"/>
          <w:sz w:val="28"/>
          <w:szCs w:val="28"/>
        </w:rPr>
        <w:t xml:space="preserve">Telephone: </w:t>
      </w:r>
      <w:r w:rsidRPr="002A6B46">
        <w:rPr>
          <w:rFonts w:ascii="Book Antiqua" w:eastAsia="TimesNewRomanPSMT" w:hAnsi="Book Antiqua" w:cs="Garamond"/>
          <w:color w:val="000000"/>
          <w:sz w:val="28"/>
          <w:szCs w:val="28"/>
        </w:rPr>
        <w:t>+1-925-3991568</w:t>
      </w:r>
    </w:p>
    <w:p w14:paraId="1EA82C09" w14:textId="77777777" w:rsidR="002A6B46" w:rsidRPr="002A6B46" w:rsidRDefault="002A6B46" w:rsidP="002A6B46">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2A6B46">
        <w:rPr>
          <w:rFonts w:ascii="Book Antiqua" w:eastAsia="Garamond-Bold" w:hAnsi="Book Antiqua" w:cs="Garamond-Bold"/>
          <w:b/>
          <w:bCs/>
          <w:color w:val="000000"/>
          <w:sz w:val="28"/>
          <w:szCs w:val="28"/>
        </w:rPr>
        <w:t xml:space="preserve">E-mail: </w:t>
      </w:r>
      <w:r w:rsidRPr="002A6B46">
        <w:rPr>
          <w:rFonts w:ascii="Book Antiqua" w:eastAsia="TimesNewRomanPSMT" w:hAnsi="Book Antiqua" w:cs="Garamond"/>
          <w:color w:val="D56400"/>
          <w:sz w:val="28"/>
          <w:szCs w:val="28"/>
        </w:rPr>
        <w:t>office@baishideng.com</w:t>
      </w:r>
    </w:p>
    <w:p w14:paraId="34AE1F13" w14:textId="77777777" w:rsidR="002A6B46" w:rsidRPr="002A6B46" w:rsidRDefault="002A6B46" w:rsidP="002A6B46">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2A6B46">
        <w:rPr>
          <w:rFonts w:ascii="Book Antiqua" w:eastAsia="Garamond-Bold" w:hAnsi="Book Antiqua" w:cs="Garamond-Bold"/>
          <w:b/>
          <w:bCs/>
          <w:color w:val="000000"/>
          <w:sz w:val="28"/>
          <w:szCs w:val="28"/>
        </w:rPr>
        <w:t xml:space="preserve">Help Desk: </w:t>
      </w:r>
      <w:r w:rsidRPr="002A6B46">
        <w:rPr>
          <w:rFonts w:ascii="Book Antiqua" w:eastAsia="TimesNewRomanPSMT" w:hAnsi="Book Antiqua" w:cs="Garamond"/>
          <w:color w:val="D56400"/>
          <w:sz w:val="28"/>
          <w:szCs w:val="28"/>
        </w:rPr>
        <w:t>https://www.f6publishing.com/helpdesk</w:t>
      </w:r>
    </w:p>
    <w:p w14:paraId="16EAF286" w14:textId="77777777" w:rsidR="002A6B46" w:rsidRPr="002A6B46" w:rsidRDefault="002A6B46" w:rsidP="002A6B46">
      <w:pPr>
        <w:snapToGrid w:val="0"/>
        <w:ind w:leftChars="100" w:left="240"/>
        <w:jc w:val="center"/>
        <w:rPr>
          <w:rFonts w:ascii="Book Antiqua" w:hAnsi="Book Antiqua"/>
        </w:rPr>
      </w:pPr>
      <w:r w:rsidRPr="002A6B46">
        <w:rPr>
          <w:rFonts w:ascii="Book Antiqua" w:eastAsia="TimesNewRomanPSMT" w:hAnsi="Book Antiqua" w:cs="Garamond"/>
          <w:color w:val="D56400"/>
          <w:sz w:val="28"/>
          <w:szCs w:val="28"/>
        </w:rPr>
        <w:t>https://www.wjgnet.com</w:t>
      </w:r>
    </w:p>
    <w:p w14:paraId="4E66B141" w14:textId="77777777" w:rsidR="002A6B46" w:rsidRPr="002A6B46" w:rsidRDefault="002A6B46" w:rsidP="002A6B46">
      <w:pPr>
        <w:snapToGrid w:val="0"/>
        <w:ind w:leftChars="100" w:left="240"/>
        <w:jc w:val="center"/>
        <w:rPr>
          <w:rFonts w:ascii="Book Antiqua" w:hAnsi="Book Antiqua"/>
        </w:rPr>
      </w:pPr>
    </w:p>
    <w:p w14:paraId="54AAFBC1" w14:textId="77777777" w:rsidR="002A6B46" w:rsidRPr="002A6B46" w:rsidRDefault="002A6B46" w:rsidP="002A6B46">
      <w:pPr>
        <w:snapToGrid w:val="0"/>
        <w:ind w:leftChars="100" w:left="240"/>
        <w:jc w:val="center"/>
        <w:rPr>
          <w:rFonts w:ascii="Book Antiqua" w:hAnsi="Book Antiqua"/>
        </w:rPr>
      </w:pPr>
    </w:p>
    <w:p w14:paraId="3E88FF98" w14:textId="77777777" w:rsidR="002A6B46" w:rsidRPr="002A6B46" w:rsidRDefault="002A6B46" w:rsidP="002A6B46">
      <w:pPr>
        <w:snapToGrid w:val="0"/>
        <w:ind w:leftChars="100" w:left="240"/>
        <w:jc w:val="center"/>
        <w:rPr>
          <w:rFonts w:ascii="Book Antiqua" w:hAnsi="Book Antiqua"/>
        </w:rPr>
      </w:pPr>
    </w:p>
    <w:p w14:paraId="28C233F3" w14:textId="77777777" w:rsidR="002A6B46" w:rsidRPr="002A6B46" w:rsidRDefault="002A6B46" w:rsidP="002A6B46">
      <w:pPr>
        <w:snapToGrid w:val="0"/>
        <w:ind w:leftChars="100" w:left="240"/>
        <w:jc w:val="center"/>
        <w:rPr>
          <w:rFonts w:ascii="Book Antiqua" w:hAnsi="Book Antiqua"/>
        </w:rPr>
      </w:pPr>
      <w:r w:rsidRPr="002A6B46">
        <w:rPr>
          <w:rFonts w:ascii="Book Antiqua" w:hAnsi="Book Antiqua"/>
          <w:noProof/>
        </w:rPr>
        <w:drawing>
          <wp:inline distT="0" distB="0" distL="0" distR="0" wp14:anchorId="04F48F04" wp14:editId="351F2F2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D4FC0ED" w14:textId="77777777" w:rsidR="002A6B46" w:rsidRPr="002A6B46" w:rsidRDefault="002A6B46" w:rsidP="002A6B46">
      <w:pPr>
        <w:snapToGrid w:val="0"/>
        <w:ind w:leftChars="100" w:left="240"/>
        <w:jc w:val="center"/>
        <w:rPr>
          <w:rFonts w:ascii="Book Antiqua" w:hAnsi="Book Antiqua"/>
        </w:rPr>
      </w:pPr>
    </w:p>
    <w:p w14:paraId="37A92129" w14:textId="77777777" w:rsidR="002A6B46" w:rsidRPr="002A6B46" w:rsidRDefault="002A6B46" w:rsidP="002A6B46">
      <w:pPr>
        <w:snapToGrid w:val="0"/>
        <w:ind w:leftChars="100" w:left="240"/>
        <w:jc w:val="center"/>
        <w:rPr>
          <w:rFonts w:ascii="Book Antiqua" w:hAnsi="Book Antiqua"/>
        </w:rPr>
      </w:pPr>
    </w:p>
    <w:p w14:paraId="6E69EC4C" w14:textId="77777777" w:rsidR="002A6B46" w:rsidRPr="002A6B46" w:rsidRDefault="002A6B46" w:rsidP="002A6B46">
      <w:pPr>
        <w:snapToGrid w:val="0"/>
        <w:ind w:leftChars="100" w:left="240"/>
        <w:jc w:val="center"/>
        <w:rPr>
          <w:rFonts w:ascii="Book Antiqua" w:hAnsi="Book Antiqua"/>
        </w:rPr>
      </w:pPr>
    </w:p>
    <w:p w14:paraId="709B079B" w14:textId="77777777" w:rsidR="002A6B46" w:rsidRPr="002A6B46" w:rsidRDefault="002A6B46" w:rsidP="002A6B46">
      <w:pPr>
        <w:snapToGrid w:val="0"/>
        <w:ind w:leftChars="100" w:left="240"/>
        <w:jc w:val="center"/>
        <w:rPr>
          <w:rFonts w:ascii="Book Antiqua" w:hAnsi="Book Antiqua"/>
        </w:rPr>
      </w:pPr>
    </w:p>
    <w:p w14:paraId="067FCA03" w14:textId="77777777" w:rsidR="002A6B46" w:rsidRPr="002A6B46" w:rsidRDefault="002A6B46" w:rsidP="002A6B46">
      <w:pPr>
        <w:snapToGrid w:val="0"/>
        <w:ind w:leftChars="100" w:left="240"/>
        <w:jc w:val="center"/>
        <w:rPr>
          <w:rFonts w:ascii="Book Antiqua" w:hAnsi="Book Antiqua"/>
        </w:rPr>
      </w:pPr>
    </w:p>
    <w:p w14:paraId="6F757C93" w14:textId="77777777" w:rsidR="002A6B46" w:rsidRPr="002A6B46" w:rsidRDefault="002A6B46" w:rsidP="002A6B46">
      <w:pPr>
        <w:snapToGrid w:val="0"/>
        <w:ind w:leftChars="100" w:left="240"/>
        <w:jc w:val="center"/>
        <w:rPr>
          <w:rFonts w:ascii="Book Antiqua" w:hAnsi="Book Antiqua"/>
        </w:rPr>
      </w:pPr>
    </w:p>
    <w:p w14:paraId="0939090B" w14:textId="77777777" w:rsidR="002A6B46" w:rsidRPr="002A6B46" w:rsidRDefault="002A6B46" w:rsidP="002A6B46">
      <w:pPr>
        <w:snapToGrid w:val="0"/>
        <w:ind w:leftChars="100" w:left="240"/>
        <w:jc w:val="center"/>
        <w:rPr>
          <w:rFonts w:ascii="Book Antiqua" w:hAnsi="Book Antiqua"/>
        </w:rPr>
      </w:pPr>
    </w:p>
    <w:p w14:paraId="6C1CA55D" w14:textId="77777777" w:rsidR="002A6B46" w:rsidRPr="002A6B46" w:rsidRDefault="002A6B46" w:rsidP="002A6B46">
      <w:pPr>
        <w:snapToGrid w:val="0"/>
        <w:ind w:leftChars="100" w:left="240"/>
        <w:jc w:val="center"/>
        <w:rPr>
          <w:rFonts w:ascii="Book Antiqua" w:hAnsi="Book Antiqua"/>
        </w:rPr>
      </w:pPr>
    </w:p>
    <w:p w14:paraId="2200CDBC" w14:textId="77777777" w:rsidR="002A6B46" w:rsidRPr="002A6B46" w:rsidRDefault="002A6B46" w:rsidP="002A6B46">
      <w:pPr>
        <w:snapToGrid w:val="0"/>
        <w:ind w:leftChars="100" w:left="240"/>
        <w:jc w:val="center"/>
        <w:rPr>
          <w:rFonts w:ascii="Book Antiqua" w:hAnsi="Book Antiqua"/>
        </w:rPr>
      </w:pPr>
    </w:p>
    <w:p w14:paraId="13E15CF9" w14:textId="77777777" w:rsidR="002A6B46" w:rsidRPr="002A6B46" w:rsidRDefault="002A6B46" w:rsidP="002A6B46">
      <w:pPr>
        <w:snapToGrid w:val="0"/>
        <w:ind w:leftChars="100" w:left="240"/>
        <w:jc w:val="right"/>
        <w:rPr>
          <w:rFonts w:ascii="Book Antiqua" w:hAnsi="Book Antiqua"/>
          <w:color w:val="000000" w:themeColor="text1"/>
        </w:rPr>
      </w:pPr>
    </w:p>
    <w:p w14:paraId="47B86E5C" w14:textId="77777777" w:rsidR="002A6B46" w:rsidRPr="006D4EDA" w:rsidRDefault="002A6B46" w:rsidP="002A6B46">
      <w:pPr>
        <w:snapToGrid w:val="0"/>
        <w:jc w:val="center"/>
        <w:rPr>
          <w:rFonts w:ascii="Book Antiqua" w:hAnsi="Book Antiqua"/>
          <w:shd w:val="clear" w:color="auto" w:fill="FFFFFF"/>
        </w:rPr>
      </w:pPr>
      <w:r w:rsidRPr="002A6B46">
        <w:rPr>
          <w:rFonts w:ascii="Book Antiqua" w:eastAsia="BookAntiqua-Bold" w:hAnsi="Book Antiqua" w:cs="BookAntiqua-Bold"/>
          <w:b/>
          <w:bCs/>
          <w:color w:val="000000" w:themeColor="text1"/>
        </w:rPr>
        <w:t>© 202</w:t>
      </w:r>
      <w:r w:rsidRPr="002A6B46">
        <w:rPr>
          <w:rFonts w:ascii="Book Antiqua" w:hAnsi="Book Antiqua" w:cs="BookAntiqua-Bold"/>
          <w:b/>
          <w:bCs/>
          <w:color w:val="000000" w:themeColor="text1"/>
        </w:rPr>
        <w:t>4</w:t>
      </w:r>
      <w:r w:rsidRPr="002A6B46">
        <w:rPr>
          <w:rFonts w:ascii="Book Antiqua" w:eastAsia="BookAntiqua-Bold" w:hAnsi="Book Antiqua" w:cs="BookAntiqua-Bold"/>
          <w:b/>
          <w:bCs/>
          <w:color w:val="000000" w:themeColor="text1"/>
        </w:rPr>
        <w:t xml:space="preserve"> Baishideng Publishing Group Inc. All rights reserved.</w:t>
      </w:r>
    </w:p>
    <w:p w14:paraId="2CBD75CA" w14:textId="77777777" w:rsidR="002A6B46" w:rsidRDefault="002A6B46">
      <w:pPr>
        <w:spacing w:line="360" w:lineRule="auto"/>
        <w:jc w:val="both"/>
        <w:rPr>
          <w:rFonts w:ascii="Book Antiqua" w:hAnsi="Book Antiqua"/>
        </w:rPr>
      </w:pPr>
    </w:p>
    <w:sectPr w:rsidR="002A6B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B1EF9" w14:textId="77777777" w:rsidR="006D00FE" w:rsidRDefault="006D00FE">
      <w:r>
        <w:separator/>
      </w:r>
    </w:p>
  </w:endnote>
  <w:endnote w:type="continuationSeparator" w:id="0">
    <w:p w14:paraId="455F9746" w14:textId="77777777" w:rsidR="006D00FE" w:rsidRDefault="006D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598425"/>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5FD1DA34" w14:textId="77777777" w:rsidR="00617D0D"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10ACE5DE" w14:textId="77777777" w:rsidR="00617D0D" w:rsidRDefault="00617D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592F6" w14:textId="77777777" w:rsidR="006D00FE" w:rsidRDefault="006D00FE">
      <w:r>
        <w:separator/>
      </w:r>
    </w:p>
  </w:footnote>
  <w:footnote w:type="continuationSeparator" w:id="0">
    <w:p w14:paraId="4539711E" w14:textId="77777777" w:rsidR="006D00FE" w:rsidRDefault="006D0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llMTk4ODg4N2UyYzYzNjMyMzgyNmRmOWIwMjFjYTcifQ=="/>
  </w:docVars>
  <w:rsids>
    <w:rsidRoot w:val="00A77B3E"/>
    <w:rsid w:val="00033E16"/>
    <w:rsid w:val="000634BB"/>
    <w:rsid w:val="000874D3"/>
    <w:rsid w:val="000F0142"/>
    <w:rsid w:val="000F24DD"/>
    <w:rsid w:val="00102628"/>
    <w:rsid w:val="00152F51"/>
    <w:rsid w:val="001568C0"/>
    <w:rsid w:val="00167BBB"/>
    <w:rsid w:val="001D6501"/>
    <w:rsid w:val="00217570"/>
    <w:rsid w:val="00234EEB"/>
    <w:rsid w:val="002748C6"/>
    <w:rsid w:val="00292D84"/>
    <w:rsid w:val="002A6B46"/>
    <w:rsid w:val="002C532B"/>
    <w:rsid w:val="002D16D4"/>
    <w:rsid w:val="002E2673"/>
    <w:rsid w:val="002E4CC8"/>
    <w:rsid w:val="00311B03"/>
    <w:rsid w:val="0031254D"/>
    <w:rsid w:val="00355E3E"/>
    <w:rsid w:val="00403AC8"/>
    <w:rsid w:val="00404299"/>
    <w:rsid w:val="00415114"/>
    <w:rsid w:val="00417A0C"/>
    <w:rsid w:val="004728A3"/>
    <w:rsid w:val="00495B62"/>
    <w:rsid w:val="004C2624"/>
    <w:rsid w:val="004F5F92"/>
    <w:rsid w:val="0053502F"/>
    <w:rsid w:val="005354D8"/>
    <w:rsid w:val="005559A7"/>
    <w:rsid w:val="00594FEC"/>
    <w:rsid w:val="005A6F43"/>
    <w:rsid w:val="005C1507"/>
    <w:rsid w:val="005C50B1"/>
    <w:rsid w:val="005D0348"/>
    <w:rsid w:val="005E40D0"/>
    <w:rsid w:val="006153C5"/>
    <w:rsid w:val="00617D0D"/>
    <w:rsid w:val="006A18AC"/>
    <w:rsid w:val="006D00FE"/>
    <w:rsid w:val="007222E3"/>
    <w:rsid w:val="00735C69"/>
    <w:rsid w:val="007616DD"/>
    <w:rsid w:val="007E3B4D"/>
    <w:rsid w:val="008316F9"/>
    <w:rsid w:val="0083439C"/>
    <w:rsid w:val="008861C9"/>
    <w:rsid w:val="008F22E1"/>
    <w:rsid w:val="009015C4"/>
    <w:rsid w:val="009430BA"/>
    <w:rsid w:val="00980204"/>
    <w:rsid w:val="009C2A2E"/>
    <w:rsid w:val="009D0C37"/>
    <w:rsid w:val="009E5672"/>
    <w:rsid w:val="00A104E9"/>
    <w:rsid w:val="00A32ABE"/>
    <w:rsid w:val="00A76763"/>
    <w:rsid w:val="00A77B3E"/>
    <w:rsid w:val="00B21451"/>
    <w:rsid w:val="00B422F3"/>
    <w:rsid w:val="00B458EC"/>
    <w:rsid w:val="00B54D7E"/>
    <w:rsid w:val="00B64194"/>
    <w:rsid w:val="00B77224"/>
    <w:rsid w:val="00BE198A"/>
    <w:rsid w:val="00C01375"/>
    <w:rsid w:val="00C10DF6"/>
    <w:rsid w:val="00C157FA"/>
    <w:rsid w:val="00C50E89"/>
    <w:rsid w:val="00CA1A42"/>
    <w:rsid w:val="00CA2A55"/>
    <w:rsid w:val="00CF4899"/>
    <w:rsid w:val="00D26F48"/>
    <w:rsid w:val="00D36DC0"/>
    <w:rsid w:val="00D614CF"/>
    <w:rsid w:val="00D90021"/>
    <w:rsid w:val="00D972E4"/>
    <w:rsid w:val="00DB662D"/>
    <w:rsid w:val="00DD1B9D"/>
    <w:rsid w:val="00DF64FD"/>
    <w:rsid w:val="00E04D34"/>
    <w:rsid w:val="00E21AD3"/>
    <w:rsid w:val="00E351F8"/>
    <w:rsid w:val="00E4015C"/>
    <w:rsid w:val="00EA2C68"/>
    <w:rsid w:val="00F1070C"/>
    <w:rsid w:val="00F120C5"/>
    <w:rsid w:val="00F56168"/>
    <w:rsid w:val="00FB5145"/>
    <w:rsid w:val="00FC2E58"/>
    <w:rsid w:val="00FD012A"/>
    <w:rsid w:val="00FE2120"/>
    <w:rsid w:val="00FF1F5F"/>
    <w:rsid w:val="561D611B"/>
    <w:rsid w:val="6B5A2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DADF3A"/>
  <w15:docId w15:val="{DAC30459-6C06-A44D-A057-04962E856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style>
  <w:style w:type="paragraph" w:styleId="a5">
    <w:name w:val="footer"/>
    <w:basedOn w:val="a"/>
    <w:link w:val="a6"/>
    <w:autoRedefine/>
    <w:uiPriority w:val="99"/>
    <w:qFormat/>
    <w:pPr>
      <w:tabs>
        <w:tab w:val="center" w:pos="4153"/>
        <w:tab w:val="right" w:pos="8306"/>
      </w:tabs>
      <w:snapToGrid w:val="0"/>
    </w:pPr>
    <w:rPr>
      <w:sz w:val="18"/>
      <w:szCs w:val="18"/>
    </w:rPr>
  </w:style>
  <w:style w:type="paragraph" w:styleId="a7">
    <w:name w:val="header"/>
    <w:basedOn w:val="a"/>
    <w:link w:val="a8"/>
    <w:autoRedefine/>
    <w:qFormat/>
    <w:pPr>
      <w:tabs>
        <w:tab w:val="center" w:pos="4153"/>
        <w:tab w:val="right" w:pos="8306"/>
      </w:tabs>
      <w:snapToGrid w:val="0"/>
      <w:jc w:val="center"/>
    </w:pPr>
    <w:rPr>
      <w:sz w:val="18"/>
      <w:szCs w:val="18"/>
    </w:rPr>
  </w:style>
  <w:style w:type="paragraph" w:styleId="a9">
    <w:name w:val="annotation subject"/>
    <w:basedOn w:val="a3"/>
    <w:next w:val="a3"/>
    <w:link w:val="aa"/>
    <w:autoRedefine/>
    <w:qFormat/>
    <w:rPr>
      <w:b/>
      <w:bCs/>
    </w:rPr>
  </w:style>
  <w:style w:type="character" w:styleId="ab">
    <w:name w:val="annotation reference"/>
    <w:basedOn w:val="a0"/>
    <w:autoRedefine/>
    <w:qFormat/>
    <w:rPr>
      <w:sz w:val="21"/>
      <w:szCs w:val="21"/>
    </w:rPr>
  </w:style>
  <w:style w:type="character" w:customStyle="1" w:styleId="a8">
    <w:name w:val="页眉 字符"/>
    <w:basedOn w:val="a0"/>
    <w:link w:val="a7"/>
    <w:rPr>
      <w:rFonts w:eastAsia="Times New Roman"/>
      <w:sz w:val="18"/>
      <w:szCs w:val="18"/>
      <w:lang w:eastAsia="en-US"/>
    </w:rPr>
  </w:style>
  <w:style w:type="character" w:customStyle="1" w:styleId="a6">
    <w:name w:val="页脚 字符"/>
    <w:basedOn w:val="a0"/>
    <w:link w:val="a5"/>
    <w:uiPriority w:val="99"/>
    <w:rPr>
      <w:rFonts w:eastAsia="Times New Roman"/>
      <w:sz w:val="18"/>
      <w:szCs w:val="18"/>
      <w:lang w:eastAsia="en-US"/>
    </w:rPr>
  </w:style>
  <w:style w:type="paragraph" w:customStyle="1" w:styleId="1">
    <w:name w:val="修订1"/>
    <w:hidden/>
    <w:uiPriority w:val="99"/>
    <w:unhideWhenUsed/>
    <w:qFormat/>
    <w:rPr>
      <w:rFonts w:eastAsia="Times New Roman"/>
      <w:sz w:val="24"/>
      <w:szCs w:val="24"/>
      <w:lang w:eastAsia="en-US"/>
    </w:rPr>
  </w:style>
  <w:style w:type="character" w:customStyle="1" w:styleId="a4">
    <w:name w:val="批注文字 字符"/>
    <w:basedOn w:val="a0"/>
    <w:link w:val="a3"/>
    <w:autoRedefine/>
    <w:qFormat/>
    <w:rPr>
      <w:rFonts w:eastAsia="Times New Roman"/>
      <w:sz w:val="24"/>
      <w:szCs w:val="24"/>
      <w:lang w:eastAsia="en-US"/>
    </w:rPr>
  </w:style>
  <w:style w:type="character" w:customStyle="1" w:styleId="aa">
    <w:name w:val="批注主题 字符"/>
    <w:basedOn w:val="a4"/>
    <w:link w:val="a9"/>
    <w:autoRedefine/>
    <w:qFormat/>
    <w:rPr>
      <w:rFonts w:eastAsia="Times New Roman"/>
      <w:b/>
      <w:bCs/>
      <w:sz w:val="24"/>
      <w:szCs w:val="24"/>
      <w:lang w:eastAsia="en-US"/>
    </w:rPr>
  </w:style>
  <w:style w:type="paragraph" w:styleId="ac">
    <w:name w:val="Revision"/>
    <w:hidden/>
    <w:uiPriority w:val="99"/>
    <w:unhideWhenUsed/>
    <w:rsid w:val="002D16D4"/>
    <w:rPr>
      <w:rFonts w:eastAsia="Times New Roman"/>
      <w:sz w:val="24"/>
      <w:szCs w:val="24"/>
      <w:lang w:eastAsia="en-US"/>
    </w:rPr>
  </w:style>
  <w:style w:type="character" w:styleId="ad">
    <w:name w:val="Hyperlink"/>
    <w:basedOn w:val="a0"/>
    <w:rsid w:val="002A6B46"/>
    <w:rPr>
      <w:color w:val="0000FF" w:themeColor="hyperlink"/>
      <w:u w:val="single"/>
    </w:rPr>
  </w:style>
  <w:style w:type="character" w:styleId="ae">
    <w:name w:val="Unresolved Mention"/>
    <w:basedOn w:val="a0"/>
    <w:uiPriority w:val="99"/>
    <w:semiHidden/>
    <w:unhideWhenUsed/>
    <w:rsid w:val="002A6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2307-8960/full/v12/i5/1029.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9</Pages>
  <Words>1408</Words>
  <Characters>8030</Characters>
  <Application>Microsoft Office Word</Application>
  <DocSecurity>0</DocSecurity>
  <Lines>66</Lines>
  <Paragraphs>18</Paragraphs>
  <ScaleCrop>false</ScaleCrop>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A9487</cp:lastModifiedBy>
  <cp:revision>22</cp:revision>
  <dcterms:created xsi:type="dcterms:W3CDTF">2024-01-21T22:30:00Z</dcterms:created>
  <dcterms:modified xsi:type="dcterms:W3CDTF">2024-01-30T08:23:00Z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78D00D30FBA543488138A044AD603235_12</vt:lpwstr>
  </property>
</Properties>
</file>