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Cardiology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90074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SCIENTOMETRICS</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宋体" w:cs="Book Antiqua"/>
          <w:b/>
          <w:color w:val="000000"/>
          <w:lang w:eastAsia="zh-CN"/>
        </w:rPr>
        <w:t>The c</w:t>
      </w:r>
      <w:r>
        <w:rPr>
          <w:rFonts w:ascii="Book Antiqua" w:hAnsi="Book Antiqua" w:eastAsia="Book Antiqua" w:cs="Book Antiqua"/>
          <w:b/>
          <w:color w:val="000000"/>
        </w:rPr>
        <w:t xml:space="preserve">ardiovascular system at high altitude: </w:t>
      </w:r>
      <w:r>
        <w:rPr>
          <w:rFonts w:hint="eastAsia" w:ascii="Book Antiqua" w:hAnsi="Book Antiqua" w:eastAsia="宋体" w:cs="Book Antiqua"/>
          <w:b/>
          <w:color w:val="000000"/>
          <w:lang w:eastAsia="zh-CN"/>
        </w:rPr>
        <w:t>A</w:t>
      </w:r>
      <w:r>
        <w:rPr>
          <w:rFonts w:ascii="Book Antiqua" w:hAnsi="Book Antiqua" w:eastAsia="Book Antiqua" w:cs="Book Antiqua"/>
          <w:b/>
          <w:color w:val="000000"/>
        </w:rPr>
        <w:t xml:space="preserve"> bibliometric and visualization analysis</w:t>
      </w:r>
    </w:p>
    <w:p>
      <w:pPr>
        <w:spacing w:line="360" w:lineRule="auto"/>
        <w:jc w:val="both"/>
        <w:rPr>
          <w:rFonts w:ascii="Book Antiqua" w:hAnsi="Book Antiqua"/>
        </w:rPr>
      </w:pPr>
    </w:p>
    <w:p>
      <w:pPr>
        <w:spacing w:line="360" w:lineRule="auto"/>
        <w:jc w:val="both"/>
        <w:rPr>
          <w:rFonts w:ascii="Book Antiqua" w:hAnsi="Book Antiqua" w:eastAsia="宋体"/>
          <w:lang w:eastAsia="zh-CN"/>
        </w:rPr>
      </w:pPr>
      <w:r>
        <w:rPr>
          <w:rFonts w:ascii="Book Antiqua" w:hAnsi="Book Antiqua" w:eastAsia="Book Antiqua" w:cs="Book Antiqua"/>
          <w:color w:val="000000"/>
        </w:rPr>
        <w:t xml:space="preserve">Zhao </w:t>
      </w:r>
      <w:r>
        <w:rPr>
          <w:rFonts w:ascii="Book Antiqua" w:hAnsi="Book Antiqua" w:cs="Book Antiqua"/>
          <w:color w:val="000000"/>
          <w:lang w:eastAsia="zh-CN"/>
        </w:rPr>
        <w:t>ML</w:t>
      </w:r>
      <w:r>
        <w:rPr>
          <w:rFonts w:ascii="Book Antiqua" w:hAnsi="Book Antiqua" w:cs="Book Antiqua"/>
          <w:i/>
          <w:iCs/>
          <w:color w:val="000000"/>
          <w:lang w:eastAsia="zh-CN"/>
        </w:rPr>
        <w:t xml:space="preserve"> et al</w:t>
      </w:r>
      <w:r>
        <w:rPr>
          <w:rFonts w:ascii="Book Antiqua" w:hAnsi="Book Antiqua" w:cs="Book Antiqua"/>
          <w:color w:val="000000"/>
          <w:lang w:eastAsia="zh-CN"/>
        </w:rPr>
        <w:t xml:space="preserve">. </w:t>
      </w:r>
      <w:r>
        <w:rPr>
          <w:rFonts w:hint="eastAsia" w:ascii="Book Antiqua" w:hAnsi="Book Antiqua" w:eastAsia="宋体" w:cs="Book Antiqua"/>
          <w:color w:val="000000"/>
          <w:lang w:eastAsia="zh-CN"/>
        </w:rPr>
        <w:t>The c</w:t>
      </w:r>
      <w:r>
        <w:rPr>
          <w:rFonts w:ascii="Book Antiqua" w:hAnsi="Book Antiqua" w:eastAsia="Book Antiqua" w:cs="Book Antiqua"/>
          <w:color w:val="000000"/>
        </w:rPr>
        <w:t>ardiovascular system at high altitude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Mao</w:t>
      </w:r>
      <w:r>
        <w:rPr>
          <w:rFonts w:ascii="Book Antiqua" w:hAnsi="Book Antiqua" w:cs="Book Antiqua"/>
          <w:color w:val="000000"/>
          <w:lang w:eastAsia="zh-CN"/>
        </w:rPr>
        <w:t>-</w:t>
      </w:r>
      <w:r>
        <w:rPr>
          <w:rFonts w:ascii="Book Antiqua" w:hAnsi="Book Antiqua" w:eastAsia="Book Antiqua" w:cs="Book Antiqua"/>
          <w:color w:val="000000"/>
        </w:rPr>
        <w:t>Lin Zhao, Zhong</w:t>
      </w:r>
      <w:r>
        <w:rPr>
          <w:rFonts w:ascii="Book Antiqua" w:hAnsi="Book Antiqua" w:cs="Book Antiqua"/>
          <w:color w:val="000000"/>
          <w:lang w:eastAsia="zh-CN"/>
        </w:rPr>
        <w:t>-</w:t>
      </w:r>
      <w:r>
        <w:rPr>
          <w:rFonts w:ascii="Book Antiqua" w:hAnsi="Book Antiqua" w:eastAsia="Book Antiqua" w:cs="Book Antiqua"/>
          <w:color w:val="000000"/>
        </w:rPr>
        <w:t>Jie Lu, Li Yang, Sheng Ding, Feng Gao, Yuan</w:t>
      </w:r>
      <w:r>
        <w:rPr>
          <w:rFonts w:ascii="Book Antiqua" w:hAnsi="Book Antiqua" w:cs="Book Antiqua"/>
          <w:color w:val="000000"/>
          <w:lang w:eastAsia="zh-CN"/>
        </w:rPr>
        <w:t>-</w:t>
      </w:r>
      <w:r>
        <w:rPr>
          <w:rFonts w:ascii="Book Antiqua" w:hAnsi="Book Antiqua" w:eastAsia="Book Antiqua" w:cs="Book Antiqua"/>
          <w:color w:val="000000"/>
        </w:rPr>
        <w:t>Zhang Liu, Xue</w:t>
      </w:r>
      <w:r>
        <w:rPr>
          <w:rFonts w:ascii="Book Antiqua" w:hAnsi="Book Antiqua" w:cs="Book Antiqua"/>
          <w:color w:val="000000"/>
          <w:lang w:eastAsia="zh-CN"/>
        </w:rPr>
        <w:t>-</w:t>
      </w:r>
      <w:r>
        <w:rPr>
          <w:rFonts w:ascii="Book Antiqua" w:hAnsi="Book Antiqua" w:eastAsia="Book Antiqua" w:cs="Book Antiqua"/>
          <w:color w:val="000000"/>
        </w:rPr>
        <w:t>Lin Yang, Xia Li, Si</w:t>
      </w:r>
      <w:r>
        <w:rPr>
          <w:rFonts w:ascii="Book Antiqua" w:hAnsi="Book Antiqua" w:cs="Book Antiqua"/>
          <w:color w:val="000000"/>
          <w:lang w:eastAsia="zh-CN"/>
        </w:rPr>
        <w:t>-</w:t>
      </w:r>
      <w:r>
        <w:rPr>
          <w:rFonts w:ascii="Book Antiqua" w:hAnsi="Book Antiqua" w:eastAsia="Book Antiqua" w:cs="Book Antiqua"/>
          <w:color w:val="000000"/>
        </w:rPr>
        <w:t>Yi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Mao</w:t>
      </w:r>
      <w:r>
        <w:rPr>
          <w:rFonts w:ascii="Book Antiqua" w:hAnsi="Book Antiqua" w:cs="Book Antiqua"/>
          <w:b/>
          <w:bCs/>
          <w:color w:val="000000"/>
          <w:lang w:eastAsia="zh-CN"/>
        </w:rPr>
        <w:t>-</w:t>
      </w:r>
      <w:r>
        <w:rPr>
          <w:rFonts w:ascii="Book Antiqua" w:hAnsi="Book Antiqua" w:eastAsia="Book Antiqua" w:cs="Book Antiqua"/>
          <w:b/>
          <w:bCs/>
          <w:color w:val="000000"/>
        </w:rPr>
        <w:t>Lin Zhao, Zhong</w:t>
      </w:r>
      <w:r>
        <w:rPr>
          <w:rFonts w:ascii="Book Antiqua" w:hAnsi="Book Antiqua" w:cs="Book Antiqua"/>
          <w:b/>
          <w:bCs/>
          <w:color w:val="000000"/>
          <w:lang w:eastAsia="zh-CN"/>
        </w:rPr>
        <w:t>-</w:t>
      </w:r>
      <w:r>
        <w:rPr>
          <w:rFonts w:ascii="Book Antiqua" w:hAnsi="Book Antiqua" w:eastAsia="Book Antiqua" w:cs="Book Antiqua"/>
          <w:b/>
          <w:bCs/>
          <w:color w:val="000000"/>
        </w:rPr>
        <w:t>Jie Lu, Li Yang, Sheng Ding, Feng Gao, Yuan</w:t>
      </w:r>
      <w:r>
        <w:rPr>
          <w:rFonts w:ascii="Book Antiqua" w:hAnsi="Book Antiqua" w:cs="Book Antiqua"/>
          <w:b/>
          <w:bCs/>
          <w:color w:val="000000"/>
          <w:lang w:eastAsia="zh-CN"/>
        </w:rPr>
        <w:t>-</w:t>
      </w:r>
      <w:r>
        <w:rPr>
          <w:rFonts w:ascii="Book Antiqua" w:hAnsi="Book Antiqua" w:eastAsia="Book Antiqua" w:cs="Book Antiqua"/>
          <w:b/>
          <w:bCs/>
          <w:color w:val="000000"/>
        </w:rPr>
        <w:t>Zhang Liu, Xue</w:t>
      </w:r>
      <w:r>
        <w:rPr>
          <w:rFonts w:ascii="Book Antiqua" w:hAnsi="Book Antiqua" w:cs="Book Antiqua"/>
          <w:b/>
          <w:bCs/>
          <w:color w:val="000000"/>
          <w:lang w:eastAsia="zh-CN"/>
        </w:rPr>
        <w:t>-</w:t>
      </w:r>
      <w:r>
        <w:rPr>
          <w:rFonts w:ascii="Book Antiqua" w:hAnsi="Book Antiqua" w:eastAsia="Book Antiqua" w:cs="Book Antiqua"/>
          <w:b/>
          <w:bCs/>
          <w:color w:val="000000"/>
        </w:rPr>
        <w:t xml:space="preserve">Lin Yang, Xia Li, </w:t>
      </w:r>
      <w:r>
        <w:rPr>
          <w:rFonts w:ascii="Book Antiqua" w:hAnsi="Book Antiqua" w:eastAsia="Book Antiqua" w:cs="Book Antiqua"/>
          <w:color w:val="000000"/>
        </w:rPr>
        <w:t xml:space="preserve">Department of Cardiovascular Surgery, </w:t>
      </w:r>
      <w:r>
        <w:rPr>
          <w:rFonts w:ascii="Book Antiqua" w:hAnsi="Book Antiqua" w:cs="Book Antiqua"/>
          <w:color w:val="000000"/>
          <w:lang w:eastAsia="zh-CN"/>
        </w:rPr>
        <w:t xml:space="preserve">The </w:t>
      </w:r>
      <w:r>
        <w:rPr>
          <w:rFonts w:ascii="Book Antiqua" w:hAnsi="Book Antiqua" w:eastAsia="Book Antiqua" w:cs="Book Antiqua"/>
          <w:color w:val="000000"/>
        </w:rPr>
        <w:t xml:space="preserve">General Hospital </w:t>
      </w:r>
      <w:r>
        <w:rPr>
          <w:rFonts w:ascii="Book Antiqua" w:hAnsi="Book Antiqua" w:cs="Book Antiqua"/>
          <w:color w:val="000000"/>
          <w:lang w:eastAsia="zh-CN"/>
        </w:rPr>
        <w:t>o</w:t>
      </w:r>
      <w:r>
        <w:rPr>
          <w:rFonts w:ascii="Book Antiqua" w:hAnsi="Book Antiqua" w:eastAsia="Book Antiqua" w:cs="Book Antiqua"/>
          <w:color w:val="000000"/>
        </w:rPr>
        <w:t xml:space="preserve">f Western Theater Command, College </w:t>
      </w:r>
      <w:r>
        <w:rPr>
          <w:rFonts w:ascii="Book Antiqua" w:hAnsi="Book Antiqua" w:cs="Book Antiqua"/>
          <w:color w:val="000000"/>
          <w:lang w:eastAsia="zh-CN"/>
        </w:rPr>
        <w:t>o</w:t>
      </w:r>
      <w:r>
        <w:rPr>
          <w:rFonts w:ascii="Book Antiqua" w:hAnsi="Book Antiqua" w:eastAsia="Book Antiqua" w:cs="Book Antiqua"/>
          <w:color w:val="000000"/>
        </w:rPr>
        <w:t xml:space="preserve">f Medicine, Southwest Jiaotong University, Chengdu 610083, </w:t>
      </w:r>
      <w:r>
        <w:rPr>
          <w:rFonts w:ascii="Book Antiqua" w:hAnsi="Book Antiqua" w:cs="Book Antiqua"/>
          <w:color w:val="000000"/>
          <w:lang w:eastAsia="zh-CN"/>
        </w:rPr>
        <w:t xml:space="preserve">Sichuan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Si</w:t>
      </w:r>
      <w:r>
        <w:rPr>
          <w:rFonts w:ascii="Book Antiqua" w:hAnsi="Book Antiqua" w:cs="Book Antiqua"/>
          <w:b/>
          <w:bCs/>
          <w:color w:val="000000"/>
          <w:lang w:eastAsia="zh-CN"/>
        </w:rPr>
        <w:t>-</w:t>
      </w:r>
      <w:r>
        <w:rPr>
          <w:rFonts w:ascii="Book Antiqua" w:hAnsi="Book Antiqua" w:eastAsia="Book Antiqua" w:cs="Book Antiqua"/>
          <w:b/>
          <w:bCs/>
          <w:color w:val="000000"/>
        </w:rPr>
        <w:t xml:space="preserve">Yi He, </w:t>
      </w:r>
      <w:r>
        <w:rPr>
          <w:rFonts w:ascii="Book Antiqua" w:hAnsi="Book Antiqua" w:eastAsia="Book Antiqua" w:cs="Book Antiqua"/>
          <w:color w:val="000000"/>
        </w:rPr>
        <w:t xml:space="preserve">Department </w:t>
      </w:r>
      <w:r>
        <w:rPr>
          <w:rFonts w:ascii="Book Antiqua" w:hAnsi="Book Antiqua" w:cs="Book Antiqua"/>
          <w:color w:val="000000"/>
          <w:lang w:eastAsia="zh-CN"/>
        </w:rPr>
        <w:t>o</w:t>
      </w:r>
      <w:r>
        <w:rPr>
          <w:rFonts w:ascii="Book Antiqua" w:hAnsi="Book Antiqua" w:eastAsia="Book Antiqua" w:cs="Book Antiqua"/>
          <w:color w:val="000000"/>
        </w:rPr>
        <w:t xml:space="preserve">f Cardiovascular Surgery, </w:t>
      </w:r>
      <w:r>
        <w:rPr>
          <w:rFonts w:ascii="Book Antiqua" w:hAnsi="Book Antiqua" w:cs="Book Antiqua"/>
          <w:color w:val="000000"/>
          <w:lang w:eastAsia="zh-CN"/>
        </w:rPr>
        <w:t xml:space="preserve">The </w:t>
      </w:r>
      <w:r>
        <w:rPr>
          <w:rFonts w:ascii="Book Antiqua" w:hAnsi="Book Antiqua" w:eastAsia="Book Antiqua" w:cs="Book Antiqua"/>
          <w:color w:val="000000"/>
        </w:rPr>
        <w:t xml:space="preserve">General Hospital </w:t>
      </w:r>
      <w:r>
        <w:rPr>
          <w:rFonts w:ascii="Book Antiqua" w:hAnsi="Book Antiqua" w:cs="Book Antiqua"/>
          <w:color w:val="000000"/>
          <w:lang w:eastAsia="zh-CN"/>
        </w:rPr>
        <w:t>o</w:t>
      </w:r>
      <w:r>
        <w:rPr>
          <w:rFonts w:ascii="Book Antiqua" w:hAnsi="Book Antiqua" w:eastAsia="Book Antiqua" w:cs="Book Antiqua"/>
          <w:color w:val="000000"/>
        </w:rPr>
        <w:t xml:space="preserve">f Western Theater Command, Chengdu 610083, </w:t>
      </w:r>
      <w:r>
        <w:rPr>
          <w:rFonts w:ascii="Book Antiqua" w:hAnsi="Book Antiqua" w:cs="Book Antiqua"/>
          <w:color w:val="000000"/>
          <w:lang w:eastAsia="zh-CN"/>
        </w:rPr>
        <w:t xml:space="preserve">Sichuan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rPr>
        <w:t>Zhao M</w:t>
      </w:r>
      <w:r>
        <w:rPr>
          <w:rFonts w:ascii="Book Antiqua" w:hAnsi="Book Antiqua" w:cs="Book Antiqua"/>
          <w:lang w:eastAsia="zh-CN"/>
        </w:rPr>
        <w:t xml:space="preserve">L contributed to </w:t>
      </w:r>
      <w:r>
        <w:rPr>
          <w:rFonts w:ascii="Book Antiqua" w:hAnsi="Book Antiqua" w:eastAsia="Book Antiqua" w:cs="Book Antiqua"/>
          <w:color w:val="000000"/>
        </w:rPr>
        <w:t xml:space="preserve">formal analysis, software, </w:t>
      </w:r>
      <w:r>
        <w:rPr>
          <w:rFonts w:hint="eastAsia" w:ascii="Book Antiqua" w:hAnsi="Book Antiqua" w:eastAsia="宋体" w:cs="Book Antiqua"/>
          <w:color w:val="000000"/>
          <w:lang w:eastAsia="zh-CN"/>
        </w:rPr>
        <w:t>and manuscript</w:t>
      </w:r>
      <w:r>
        <w:rPr>
          <w:rFonts w:ascii="Book Antiqua" w:hAnsi="Book Antiqua" w:eastAsia="Book Antiqua" w:cs="Book Antiqua"/>
          <w:color w:val="000000"/>
        </w:rPr>
        <w:t xml:space="preserve"> draft</w:t>
      </w:r>
      <w:r>
        <w:rPr>
          <w:rFonts w:hint="eastAsia" w:ascii="Book Antiqua" w:hAnsi="Book Antiqua" w:eastAsia="宋体" w:cs="Book Antiqua"/>
          <w:color w:val="000000"/>
          <w:lang w:eastAsia="zh-CN"/>
        </w:rPr>
        <w:t>ing</w:t>
      </w:r>
      <w:r>
        <w:rPr>
          <w:rFonts w:ascii="Book Antiqua" w:hAnsi="Book Antiqua" w:eastAsia="Book Antiqua" w:cs="Book Antiqua"/>
          <w:color w:val="000000"/>
        </w:rPr>
        <w:t xml:space="preserve">; </w:t>
      </w:r>
      <w:r>
        <w:rPr>
          <w:rFonts w:ascii="Book Antiqua" w:hAnsi="Book Antiqua" w:eastAsia="Book Antiqua" w:cs="Book Antiqua"/>
        </w:rPr>
        <w:t>Lu Z</w:t>
      </w:r>
      <w:r>
        <w:rPr>
          <w:rFonts w:ascii="Book Antiqua" w:hAnsi="Book Antiqua" w:cs="Book Antiqua"/>
          <w:lang w:eastAsia="zh-CN"/>
        </w:rPr>
        <w:t xml:space="preserve">J </w:t>
      </w:r>
      <w:r>
        <w:rPr>
          <w:rFonts w:hint="eastAsia" w:ascii="Book Antiqua" w:hAnsi="Book Antiqua" w:cs="Book Antiqua"/>
          <w:lang w:eastAsia="zh-CN"/>
        </w:rPr>
        <w:t>and</w:t>
      </w:r>
      <w:r>
        <w:rPr>
          <w:rFonts w:ascii="Book Antiqua" w:hAnsi="Book Antiqua" w:eastAsia="Book Antiqua" w:cs="Book Antiqua"/>
          <w:color w:val="000000"/>
        </w:rPr>
        <w:t xml:space="preserve"> Yang L</w:t>
      </w:r>
      <w:r>
        <w:rPr>
          <w:rFonts w:ascii="Book Antiqua" w:hAnsi="Book Antiqua" w:cs="Book Antiqua"/>
          <w:lang w:eastAsia="zh-CN"/>
        </w:rPr>
        <w:t xml:space="preserve"> contributed to</w:t>
      </w:r>
      <w:r>
        <w:rPr>
          <w:rFonts w:ascii="Book Antiqua" w:hAnsi="Book Antiqua" w:eastAsia="Book Antiqua" w:cs="Book Antiqua"/>
          <w:color w:val="000000"/>
        </w:rPr>
        <w:t xml:space="preserve"> software</w:t>
      </w:r>
      <w:r>
        <w:rPr>
          <w:rFonts w:hint="eastAsia" w:ascii="Book Antiqua" w:hAnsi="Book Antiqua" w:eastAsia="宋体" w:cs="Book Antiqua"/>
          <w:color w:val="000000"/>
          <w:lang w:eastAsia="zh-CN"/>
        </w:rPr>
        <w:t xml:space="preserve"> and</w:t>
      </w:r>
      <w:r>
        <w:rPr>
          <w:rFonts w:ascii="Book Antiqua" w:hAnsi="Book Antiqua" w:eastAsia="Book Antiqua" w:cs="Book Antiqua"/>
          <w:color w:val="000000"/>
        </w:rPr>
        <w:t xml:space="preserve"> visualization; </w:t>
      </w:r>
      <w:r>
        <w:rPr>
          <w:rFonts w:ascii="Book Antiqua" w:hAnsi="Book Antiqua" w:eastAsia="Book Antiqua" w:cs="Book Antiqua"/>
        </w:rPr>
        <w:t>Liu Y</w:t>
      </w:r>
      <w:r>
        <w:rPr>
          <w:rFonts w:ascii="Book Antiqua" w:hAnsi="Book Antiqua" w:cs="Book Antiqua"/>
          <w:lang w:eastAsia="zh-CN"/>
        </w:rPr>
        <w:t>Z contributed to</w:t>
      </w:r>
      <w:r>
        <w:rPr>
          <w:rFonts w:ascii="Book Antiqua" w:hAnsi="Book Antiqua" w:eastAsia="Book Antiqua" w:cs="Book Antiqua"/>
          <w:color w:val="000000"/>
        </w:rPr>
        <w:t xml:space="preserve"> visualization</w:t>
      </w:r>
      <w:r>
        <w:rPr>
          <w:rFonts w:hint="eastAsia" w:ascii="Book Antiqua" w:hAnsi="Book Antiqua" w:eastAsia="宋体" w:cs="Book Antiqua"/>
          <w:color w:val="000000"/>
          <w:lang w:eastAsia="zh-CN"/>
        </w:rPr>
        <w:t xml:space="preserve"> and</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manuscript</w:t>
      </w:r>
      <w:r>
        <w:rPr>
          <w:rFonts w:ascii="Book Antiqua" w:hAnsi="Book Antiqua" w:eastAsia="Book Antiqua" w:cs="Book Antiqua"/>
          <w:color w:val="000000"/>
        </w:rPr>
        <w:t xml:space="preserve"> draft</w:t>
      </w:r>
      <w:r>
        <w:rPr>
          <w:rFonts w:hint="eastAsia" w:ascii="Book Antiqua" w:hAnsi="Book Antiqua" w:eastAsia="宋体" w:cs="Book Antiqua"/>
          <w:color w:val="000000"/>
          <w:lang w:eastAsia="zh-CN"/>
        </w:rPr>
        <w:t>ing</w:t>
      </w:r>
      <w:r>
        <w:rPr>
          <w:rFonts w:ascii="Book Antiqua" w:hAnsi="Book Antiqua" w:eastAsia="Book Antiqua" w:cs="Book Antiqua"/>
          <w:color w:val="000000"/>
        </w:rPr>
        <w:t xml:space="preserve">; </w:t>
      </w:r>
      <w:r>
        <w:rPr>
          <w:rFonts w:ascii="Book Antiqua" w:hAnsi="Book Antiqua" w:eastAsia="Book Antiqua" w:cs="Book Antiqua"/>
        </w:rPr>
        <w:t>Yang X</w:t>
      </w:r>
      <w:r>
        <w:rPr>
          <w:rFonts w:ascii="Book Antiqua" w:hAnsi="Book Antiqua" w:cs="Book Antiqua"/>
          <w:lang w:eastAsia="zh-CN"/>
        </w:rPr>
        <w:t>L contributed to</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manuscript</w:t>
      </w:r>
      <w:r>
        <w:rPr>
          <w:rFonts w:ascii="Book Antiqua" w:hAnsi="Book Antiqua" w:eastAsia="Book Antiqua" w:cs="Book Antiqua"/>
          <w:color w:val="000000"/>
        </w:rPr>
        <w:t xml:space="preserve"> draft</w:t>
      </w:r>
      <w:r>
        <w:rPr>
          <w:rFonts w:hint="eastAsia" w:ascii="Book Antiqua" w:hAnsi="Book Antiqua" w:eastAsia="宋体" w:cs="Book Antiqua"/>
          <w:color w:val="000000"/>
          <w:lang w:eastAsia="zh-CN"/>
        </w:rPr>
        <w:t>ing</w:t>
      </w:r>
      <w:r>
        <w:rPr>
          <w:rFonts w:ascii="Book Antiqua" w:hAnsi="Book Antiqua" w:eastAsia="Book Antiqua" w:cs="Book Antiqua"/>
          <w:color w:val="000000"/>
        </w:rPr>
        <w:t>; Li X</w:t>
      </w:r>
      <w:r>
        <w:rPr>
          <w:rFonts w:ascii="Book Antiqua" w:hAnsi="Book Antiqua" w:cs="Book Antiqua"/>
          <w:lang w:eastAsia="zh-CN"/>
        </w:rPr>
        <w:t xml:space="preserve"> contributed to</w:t>
      </w:r>
      <w:r>
        <w:rPr>
          <w:rFonts w:ascii="Book Antiqua" w:hAnsi="Book Antiqua" w:eastAsia="Book Antiqua" w:cs="Book Antiqua"/>
          <w:color w:val="000000"/>
        </w:rPr>
        <w:t xml:space="preserve"> software; Ding S</w:t>
      </w:r>
      <w:r>
        <w:rPr>
          <w:rFonts w:ascii="Book Antiqua" w:hAnsi="Book Antiqua" w:cs="Book Antiqua"/>
          <w:lang w:eastAsia="zh-CN"/>
        </w:rPr>
        <w:t xml:space="preserve"> contributed to</w:t>
      </w:r>
      <w:r>
        <w:rPr>
          <w:rFonts w:ascii="Book Antiqua" w:hAnsi="Book Antiqua" w:eastAsia="Book Antiqua" w:cs="Book Antiqua"/>
          <w:color w:val="000000"/>
        </w:rPr>
        <w:t xml:space="preserve"> reviewing and editing</w:t>
      </w:r>
      <w:r>
        <w:rPr>
          <w:rFonts w:hint="eastAsia" w:ascii="Book Antiqua" w:hAnsi="Book Antiqua" w:eastAsia="宋体" w:cs="Book Antiqua"/>
          <w:color w:val="000000"/>
          <w:lang w:eastAsia="zh-CN"/>
        </w:rPr>
        <w:t xml:space="preserve"> of the manuscript</w:t>
      </w:r>
      <w:r>
        <w:rPr>
          <w:rFonts w:ascii="Book Antiqua" w:hAnsi="Book Antiqua" w:eastAsia="Book Antiqua" w:cs="Book Antiqua"/>
          <w:color w:val="000000"/>
        </w:rPr>
        <w:t xml:space="preserve">; </w:t>
      </w:r>
      <w:r>
        <w:rPr>
          <w:rFonts w:ascii="Book Antiqua" w:hAnsi="Book Antiqua" w:eastAsia="Book Antiqua" w:cs="Book Antiqua"/>
        </w:rPr>
        <w:t>G</w:t>
      </w:r>
      <w:r>
        <w:rPr>
          <w:rFonts w:ascii="Book Antiqua" w:hAnsi="Book Antiqua" w:cs="Book Antiqua"/>
          <w:lang w:eastAsia="zh-CN"/>
        </w:rPr>
        <w:t>ao</w:t>
      </w:r>
      <w:r>
        <w:rPr>
          <w:rFonts w:ascii="Book Antiqua" w:hAnsi="Book Antiqua" w:eastAsia="Book Antiqua" w:cs="Book Antiqua"/>
        </w:rPr>
        <w:t xml:space="preserve"> F</w:t>
      </w:r>
      <w:r>
        <w:rPr>
          <w:rFonts w:ascii="Book Antiqua" w:hAnsi="Book Antiqua" w:cs="Book Antiqua"/>
          <w:lang w:eastAsia="zh-CN"/>
        </w:rPr>
        <w:t xml:space="preserve"> contributed to</w:t>
      </w:r>
      <w:r>
        <w:rPr>
          <w:rFonts w:ascii="Book Antiqua" w:hAnsi="Book Antiqua" w:eastAsia="Book Antiqua" w:cs="Book Antiqua"/>
          <w:color w:val="000000"/>
        </w:rPr>
        <w:t xml:space="preserve"> supervision</w:t>
      </w:r>
      <w:r>
        <w:rPr>
          <w:rFonts w:hint="eastAsia" w:ascii="Book Antiqua" w:hAnsi="Book Antiqua" w:eastAsia="宋体" w:cs="Book Antiqua"/>
          <w:color w:val="000000"/>
          <w:lang w:eastAsia="zh-CN"/>
        </w:rPr>
        <w:t xml:space="preserve"> and manuscript </w:t>
      </w:r>
      <w:r>
        <w:rPr>
          <w:rFonts w:ascii="Book Antiqua" w:hAnsi="Book Antiqua" w:eastAsia="Book Antiqua" w:cs="Book Antiqua"/>
          <w:color w:val="000000"/>
        </w:rPr>
        <w:t xml:space="preserve">reviewing and editing; </w:t>
      </w:r>
      <w:r>
        <w:rPr>
          <w:rFonts w:ascii="Book Antiqua" w:hAnsi="Book Antiqua" w:eastAsia="Book Antiqua" w:cs="Book Antiqua"/>
        </w:rPr>
        <w:t>He S</w:t>
      </w:r>
      <w:r>
        <w:rPr>
          <w:rFonts w:ascii="Book Antiqua" w:hAnsi="Book Antiqua" w:cs="Book Antiqua"/>
          <w:lang w:eastAsia="zh-CN"/>
        </w:rPr>
        <w:t>Y contributed to</w:t>
      </w:r>
      <w:r>
        <w:rPr>
          <w:rFonts w:ascii="Book Antiqua" w:hAnsi="Book Antiqua" w:eastAsia="Book Antiqua" w:cs="Book Antiqua"/>
          <w:color w:val="000000"/>
        </w:rPr>
        <w:t xml:space="preserve"> conceptualization, supervision, fund acquisition,</w:t>
      </w:r>
      <w:r>
        <w:rPr>
          <w:rFonts w:hint="eastAsia" w:ascii="Book Antiqua" w:hAnsi="Book Antiqua" w:eastAsia="宋体" w:cs="Book Antiqua"/>
          <w:color w:val="000000"/>
          <w:lang w:eastAsia="zh-CN"/>
        </w:rPr>
        <w:t xml:space="preserve"> and manuscript </w:t>
      </w:r>
      <w:r>
        <w:rPr>
          <w:rFonts w:ascii="Book Antiqua" w:hAnsi="Book Antiqua" w:eastAsia="Book Antiqua" w:cs="Book Antiqua"/>
          <w:color w:val="000000"/>
        </w:rPr>
        <w:t>reviewing and editing</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Natural Science Foundation of Sichuan Province</w:t>
      </w:r>
      <w:r>
        <w:rPr>
          <w:rFonts w:ascii="Book Antiqua" w:hAnsi="Book Antiqua" w:cs="Book Antiqua"/>
          <w:color w:val="000000"/>
          <w:lang w:eastAsia="zh-CN"/>
        </w:rPr>
        <w:t>,</w:t>
      </w:r>
      <w:r>
        <w:rPr>
          <w:rFonts w:ascii="Book Antiqua" w:hAnsi="Book Antiqua" w:eastAsia="Book Antiqua" w:cs="Book Antiqua"/>
          <w:color w:val="000000"/>
        </w:rPr>
        <w:t xml:space="preserve"> No. 2022NSFSC1295</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hint="eastAsia" w:ascii="Book Antiqua" w:hAnsi="Book Antiqua" w:eastAsia="Book Antiqua" w:cs="Book Antiqua"/>
          <w:color w:val="000000"/>
          <w:lang w:eastAsia="zh-CN"/>
        </w:rPr>
        <w:t>t</w:t>
      </w:r>
      <w:r>
        <w:rPr>
          <w:rFonts w:ascii="Book Antiqua" w:hAnsi="Book Antiqua" w:eastAsia="Book Antiqua" w:cs="Book Antiqua"/>
          <w:color w:val="000000"/>
        </w:rPr>
        <w:t>he 2021 Annal Project of the General Hospital of Western Theater Command</w:t>
      </w:r>
      <w:r>
        <w:rPr>
          <w:rFonts w:ascii="Book Antiqua" w:hAnsi="Book Antiqua" w:cs="Book Antiqua"/>
          <w:color w:val="000000"/>
          <w:lang w:eastAsia="zh-CN"/>
        </w:rPr>
        <w:t>,</w:t>
      </w:r>
      <w:r>
        <w:rPr>
          <w:rFonts w:ascii="Book Antiqua" w:hAnsi="Book Antiqua" w:eastAsia="Book Antiqua" w:cs="Book Antiqua"/>
          <w:color w:val="000000"/>
        </w:rPr>
        <w:t xml:space="preserve"> No. 2021-XZYG-B31.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Si</w:t>
      </w:r>
      <w:r>
        <w:rPr>
          <w:rFonts w:ascii="Book Antiqua" w:hAnsi="Book Antiqua" w:cs="Book Antiqua"/>
          <w:b/>
          <w:bCs/>
          <w:color w:val="000000"/>
          <w:lang w:eastAsia="zh-CN"/>
        </w:rPr>
        <w:t>-</w:t>
      </w:r>
      <w:r>
        <w:rPr>
          <w:rFonts w:ascii="Book Antiqua" w:hAnsi="Book Antiqua" w:eastAsia="Book Antiqua" w:cs="Book Antiqua"/>
          <w:b/>
          <w:bCs/>
          <w:color w:val="000000"/>
        </w:rPr>
        <w:t xml:space="preserve">Yi He, MD, Associate Professor, </w:t>
      </w:r>
      <w:r>
        <w:rPr>
          <w:rFonts w:ascii="Book Antiqua" w:hAnsi="Book Antiqua" w:eastAsia="Book Antiqua" w:cs="Book Antiqua"/>
          <w:color w:val="000000"/>
        </w:rPr>
        <w:t xml:space="preserve">Department of Cardiovascular Surgery, </w:t>
      </w:r>
      <w:r>
        <w:rPr>
          <w:rFonts w:ascii="Book Antiqua" w:hAnsi="Book Antiqua" w:cs="Book Antiqua"/>
          <w:color w:val="000000"/>
          <w:lang w:eastAsia="zh-CN"/>
        </w:rPr>
        <w:t xml:space="preserve">The </w:t>
      </w:r>
      <w:r>
        <w:rPr>
          <w:rFonts w:ascii="Book Antiqua" w:hAnsi="Book Antiqua" w:eastAsia="Book Antiqua" w:cs="Book Antiqua"/>
          <w:color w:val="000000"/>
        </w:rPr>
        <w:t>General Hospital of Western Theater Command, No.</w:t>
      </w:r>
      <w:r>
        <w:rPr>
          <w:rFonts w:ascii="Book Antiqua" w:hAnsi="Book Antiqua" w:cs="Book Antiqua"/>
          <w:color w:val="000000"/>
          <w:lang w:eastAsia="zh-CN"/>
        </w:rPr>
        <w:t xml:space="preserve"> </w:t>
      </w:r>
      <w:r>
        <w:rPr>
          <w:rFonts w:ascii="Book Antiqua" w:hAnsi="Book Antiqua" w:eastAsia="Book Antiqua" w:cs="Book Antiqua"/>
          <w:color w:val="000000"/>
        </w:rPr>
        <w:t>270 Rongdu Avenue, Chengdu 610083, Sichuan Province</w:t>
      </w:r>
      <w:r>
        <w:rPr>
          <w:rFonts w:ascii="Book Antiqua" w:hAnsi="Book Antiqua" w:cs="Book Antiqua"/>
          <w:color w:val="000000"/>
          <w:lang w:eastAsia="zh-CN"/>
        </w:rPr>
        <w:t>,</w:t>
      </w:r>
      <w:r>
        <w:rPr>
          <w:rFonts w:ascii="Book Antiqua" w:hAnsi="Book Antiqua" w:eastAsia="Book Antiqua" w:cs="Book Antiqua"/>
          <w:color w:val="000000"/>
        </w:rPr>
        <w:t xml:space="preserve"> China. hesiyi@vip.163.com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22, 2023</w:t>
      </w:r>
    </w:p>
    <w:p>
      <w:pPr>
        <w:spacing w:line="360" w:lineRule="auto"/>
        <w:jc w:val="both"/>
        <w:rPr>
          <w:rFonts w:ascii="Book Antiqua" w:hAnsi="Book Antiqua"/>
          <w:lang w:eastAsia="zh-CN"/>
        </w:rPr>
      </w:pPr>
      <w:r>
        <w:rPr>
          <w:rFonts w:ascii="Book Antiqua" w:hAnsi="Book Antiqua" w:eastAsia="Book Antiqua" w:cs="Book Antiqua"/>
          <w:b/>
          <w:bCs/>
        </w:rPr>
        <w:t>Revised:</w:t>
      </w:r>
      <w:r>
        <w:rPr>
          <w:rFonts w:ascii="Book Antiqua" w:hAnsi="Book Antiqua" w:cs="Book Antiqua"/>
          <w:b/>
          <w:bCs/>
          <w:lang w:eastAsia="zh-CN"/>
        </w:rPr>
        <w:t xml:space="preserve"> </w:t>
      </w:r>
      <w:r>
        <w:rPr>
          <w:rFonts w:ascii="Book Antiqua" w:hAnsi="Book Antiqua" w:cs="Book Antiqua"/>
          <w:lang w:eastAsia="zh-CN"/>
        </w:rPr>
        <w:t>February 14, 2024</w:t>
      </w:r>
    </w:p>
    <w:p>
      <w:pPr>
        <w:spacing w:line="360" w:lineRule="auto"/>
        <w:jc w:val="left"/>
        <w:rPr>
          <w:rFonts w:ascii="Book Antiqua" w:hAnsi="Book Antiqua"/>
        </w:rPr>
      </w:pPr>
      <w:r>
        <w:rPr>
          <w:rFonts w:ascii="Book Antiqua" w:hAnsi="Book Antiqua" w:eastAsia="Book Antiqua" w:cs="Book Antiqua"/>
          <w:b/>
          <w:bCs/>
        </w:rPr>
        <w:t>Accepted:</w:t>
      </w:r>
      <w:bookmarkStart w:id="0" w:name="OLE_LINK32"/>
      <w:bookmarkStart w:id="1" w:name="OLE_LINK1931"/>
      <w:bookmarkStart w:id="2" w:name="OLE_LINK2058"/>
      <w:bookmarkStart w:id="3" w:name="OLE_LINK7949"/>
      <w:bookmarkStart w:id="4" w:name="OLE_LINK1461"/>
      <w:bookmarkStart w:id="5" w:name="OLE_LINK1990"/>
      <w:bookmarkStart w:id="6" w:name="OLE_LINK7748"/>
      <w:bookmarkStart w:id="7" w:name="OLE_LINK7961"/>
      <w:bookmarkStart w:id="8" w:name="OLE_LINK1971"/>
      <w:bookmarkStart w:id="9" w:name="OLE_LINK94"/>
      <w:bookmarkStart w:id="10" w:name="OLE_LINK2068"/>
      <w:bookmarkStart w:id="11" w:name="OLE_LINK1991"/>
      <w:bookmarkStart w:id="12" w:name="OLE_LINK8207"/>
      <w:bookmarkStart w:id="13" w:name="OLE_LINK8176"/>
      <w:bookmarkStart w:id="14" w:name="OLE_LINK119"/>
      <w:bookmarkStart w:id="15" w:name="OLE_LINK8039"/>
      <w:bookmarkStart w:id="16" w:name="OLE_LINK8007"/>
      <w:bookmarkStart w:id="17" w:name="OLE_LINK1967"/>
      <w:bookmarkStart w:id="18" w:name="OLE_LINK8211"/>
      <w:bookmarkStart w:id="19" w:name="OLE_LINK2090"/>
      <w:bookmarkStart w:id="20" w:name="OLE_LINK2012"/>
      <w:bookmarkStart w:id="21" w:name="OLE_LINK1978"/>
      <w:bookmarkStart w:id="22" w:name="OLE_LINK2002"/>
      <w:bookmarkStart w:id="23" w:name="OLE_LINK8180"/>
      <w:bookmarkStart w:id="24" w:name="OLE_LINK1918"/>
      <w:bookmarkStart w:id="25" w:name="OLE_LINK1887"/>
      <w:bookmarkStart w:id="26" w:name="OLE_LINK8016"/>
      <w:bookmarkStart w:id="27" w:name="OLE_LINK43"/>
      <w:bookmarkStart w:id="28" w:name="OLE_LINK93"/>
      <w:bookmarkStart w:id="29" w:name="OLE_LINK1905"/>
      <w:bookmarkStart w:id="30" w:name="OLE_LINK138"/>
      <w:bookmarkStart w:id="31" w:name="OLE_LINK8018"/>
      <w:bookmarkStart w:id="32" w:name="OLE_LINK1488"/>
      <w:bookmarkStart w:id="33" w:name="OLE_LINK8025"/>
      <w:bookmarkStart w:id="34" w:name="OLE_LINK8190"/>
      <w:bookmarkStart w:id="35" w:name="OLE_LINK7981"/>
      <w:bookmarkStart w:id="36" w:name="OLE_LINK8000"/>
      <w:bookmarkStart w:id="37" w:name="OLE_LINK1422"/>
      <w:bookmarkStart w:id="38" w:name="OLE_LINK7976"/>
      <w:bookmarkStart w:id="39" w:name="OLE_LINK8033"/>
      <w:bookmarkStart w:id="40" w:name="OLE_LINK128"/>
      <w:bookmarkStart w:id="41" w:name="OLE_LINK44"/>
      <w:bookmarkStart w:id="42" w:name="OLE_LINK8029"/>
      <w:bookmarkStart w:id="43" w:name="OLE_LINK7975"/>
      <w:bookmarkStart w:id="44" w:name="OLE_LINK7988"/>
      <w:bookmarkStart w:id="45" w:name="OLE_LINK8043"/>
      <w:bookmarkStart w:id="46" w:name="OLE_LINK2007"/>
      <w:bookmarkStart w:id="47" w:name="OLE_LINK126"/>
      <w:bookmarkStart w:id="48" w:name="OLE_LINK2064"/>
      <w:bookmarkStart w:id="49" w:name="OLE_LINK7993"/>
      <w:bookmarkStart w:id="50" w:name="OLE_LINK8017"/>
      <w:bookmarkStart w:id="51" w:name="OLE_LINK1448"/>
      <w:bookmarkStart w:id="52" w:name="OLE_LINK8040"/>
      <w:bookmarkStart w:id="53" w:name="OLE_LINK2077"/>
      <w:bookmarkStart w:id="54" w:name="OLE_LINK134"/>
      <w:bookmarkStart w:id="55" w:name="OLE_LINK7784"/>
      <w:bookmarkStart w:id="56" w:name="OLE_LINK8038"/>
      <w:bookmarkStart w:id="57" w:name="OLE_LINK7962"/>
      <w:bookmarkStart w:id="58" w:name="OLE_LINK1500"/>
      <w:bookmarkStart w:id="59" w:name="OLE_LINK1513"/>
      <w:bookmarkStart w:id="60" w:name="OLE_LINK8162"/>
      <w:bookmarkStart w:id="61" w:name="OLE_LINK1404"/>
      <w:bookmarkStart w:id="62" w:name="OLE_LINK8008"/>
      <w:bookmarkStart w:id="63" w:name="OLE_LINK2095"/>
      <w:bookmarkStart w:id="64" w:name="OLE_LINK8047"/>
      <w:bookmarkStart w:id="65" w:name="OLE_LINK8053"/>
      <w:bookmarkStart w:id="66" w:name="OLE_LINK8057"/>
      <w:bookmarkStart w:id="67" w:name="OLE_LINK8120"/>
      <w:bookmarkStart w:id="68" w:name="OLE_LINK8056"/>
      <w:bookmarkStart w:id="69" w:name="OLE_LINK8228"/>
      <w:bookmarkStart w:id="70" w:name="OLE_LINK8314"/>
      <w:bookmarkStart w:id="71" w:name="OLE_LINK8045"/>
      <w:bookmarkStart w:id="72" w:name="OLE_LINK8001"/>
      <w:bookmarkStart w:id="73" w:name="OLE_LINK1437"/>
      <w:bookmarkStart w:id="74" w:name="OLE_LINK8112"/>
      <w:bookmarkStart w:id="75" w:name="OLE_LINK8128"/>
      <w:bookmarkStart w:id="76" w:name="OLE_LINK8347"/>
      <w:bookmarkStart w:id="77" w:name="OLE_LINK8074"/>
      <w:bookmarkStart w:id="78" w:name="OLE_LINK7967"/>
      <w:bookmarkStart w:id="79" w:name="OLE_LINK7996"/>
      <w:bookmarkStart w:id="80" w:name="OLE_LINK8096"/>
      <w:bookmarkStart w:id="81" w:name="OLE_LINK7995"/>
      <w:bookmarkStart w:id="82" w:name="OLE_LINK8215"/>
      <w:bookmarkStart w:id="83" w:name="OLE_LINK8255"/>
      <w:bookmarkStart w:id="84" w:name="OLE_LINK8048"/>
      <w:bookmarkStart w:id="85" w:name="OLE_LINK8146"/>
      <w:bookmarkStart w:id="86" w:name="OLE_LINK8196"/>
      <w:bookmarkStart w:id="87" w:name="OLE_LINK8004"/>
      <w:bookmarkStart w:id="88" w:name="OLE_LINK8246"/>
      <w:bookmarkStart w:id="89" w:name="OLE_LINK8036"/>
      <w:bookmarkStart w:id="90" w:name="OLE_LINK8098"/>
      <w:bookmarkStart w:id="91" w:name="OLE_LINK8067"/>
      <w:bookmarkStart w:id="92" w:name="OLE_LINK8005"/>
      <w:bookmarkStart w:id="93" w:name="OLE_LINK8116"/>
      <w:bookmarkStart w:id="94" w:name="OLE_LINK8123"/>
      <w:bookmarkStart w:id="95" w:name="OLE_LINK8356"/>
      <w:bookmarkStart w:id="96" w:name="OLE_LINK1198"/>
      <w:bookmarkStart w:id="97" w:name="OLE_LINK7141"/>
      <w:bookmarkStart w:id="98" w:name="OLE_LINK6834"/>
      <w:bookmarkStart w:id="99" w:name="OLE_LINK7119"/>
      <w:bookmarkStart w:id="100" w:name="OLE_LINK6830"/>
      <w:bookmarkStart w:id="101" w:name="OLE_LINK1224"/>
      <w:bookmarkStart w:id="102" w:name="OLE_LINK6798"/>
      <w:bookmarkStart w:id="103" w:name="OLE_LINK1246"/>
      <w:bookmarkStart w:id="104" w:name="OLE_LINK8895"/>
      <w:bookmarkStart w:id="105" w:name="OLE_LINK7214"/>
      <w:bookmarkStart w:id="106" w:name="OLE_LINK1222"/>
      <w:bookmarkStart w:id="107" w:name="OLE_LINK1750"/>
      <w:bookmarkStart w:id="108" w:name="OLE_LINK1231"/>
      <w:bookmarkStart w:id="109" w:name="OLE_LINK1751"/>
      <w:bookmarkStart w:id="110" w:name="OLE_LINK6803"/>
      <w:bookmarkStart w:id="111" w:name="OLE_LINK1223"/>
      <w:bookmarkStart w:id="112" w:name="OLE_LINK7150"/>
      <w:bookmarkStart w:id="113" w:name="OLE_LINK7116"/>
      <w:bookmarkStart w:id="114" w:name="OLE_LINK1227"/>
      <w:bookmarkStart w:id="115" w:name="OLE_LINK7213"/>
      <w:bookmarkStart w:id="116" w:name="OLE_LINK7228"/>
      <w:bookmarkStart w:id="117" w:name="OLE_LINK7125"/>
      <w:bookmarkStart w:id="118" w:name="OLE_LINK7243"/>
      <w:bookmarkStart w:id="119" w:name="OLE_LINK7237"/>
      <w:bookmarkStart w:id="120" w:name="OLE_LINK7608"/>
      <w:bookmarkStart w:id="121" w:name="OLE_LINK7236"/>
      <w:bookmarkStart w:id="122" w:name="OLE_LINK7706"/>
      <w:bookmarkStart w:id="123" w:name="OLE_LINK7167"/>
      <w:bookmarkStart w:id="124" w:name="OLE_LINK7530"/>
      <w:bookmarkStart w:id="125" w:name="OLE_LINK7130"/>
      <w:bookmarkStart w:id="126" w:name="OLE_LINK7587"/>
      <w:bookmarkStart w:id="127" w:name="OLE_LINK7212"/>
      <w:bookmarkStart w:id="128" w:name="OLE_LINK7550"/>
      <w:bookmarkStart w:id="129" w:name="OLE_LINK7561"/>
      <w:bookmarkStart w:id="130" w:name="OLE_LINK7235"/>
      <w:bookmarkStart w:id="131" w:name="OLE_LINK6812"/>
      <w:bookmarkStart w:id="132" w:name="OLE_LINK7616"/>
      <w:bookmarkStart w:id="133" w:name="OLE_LINK7126"/>
      <w:bookmarkStart w:id="134" w:name="OLE_LINK7173"/>
      <w:bookmarkStart w:id="135" w:name="OLE_LINK7133"/>
      <w:bookmarkStart w:id="136" w:name="OLE_LINK7215"/>
      <w:bookmarkStart w:id="137" w:name="OLE_LINK7122"/>
      <w:bookmarkStart w:id="138" w:name="OLE_LINK1218"/>
      <w:bookmarkStart w:id="139" w:name="OLE_LINK7158"/>
      <w:bookmarkStart w:id="140" w:name="OLE_LINK7240"/>
      <w:bookmarkStart w:id="141" w:name="OLE_LINK6816"/>
      <w:bookmarkStart w:id="142" w:name="OLE_LINK7250"/>
      <w:bookmarkStart w:id="143" w:name="OLE_LINK7140"/>
      <w:bookmarkStart w:id="144" w:name="OLE_LINK7145"/>
      <w:bookmarkStart w:id="145" w:name="OLE_LINK7513"/>
      <w:bookmarkStart w:id="146" w:name="OLE_LINK259"/>
      <w:bookmarkStart w:id="147" w:name="OLE_LINK7799"/>
      <w:bookmarkStart w:id="148" w:name="OLE_LINK7735"/>
      <w:bookmarkStart w:id="149" w:name="OLE_LINK7633"/>
      <w:bookmarkStart w:id="150" w:name="OLE_LINK7547"/>
      <w:bookmarkStart w:id="151" w:name="OLE_LINK7253"/>
      <w:bookmarkStart w:id="152" w:name="OLE_LINK7611"/>
      <w:bookmarkStart w:id="153" w:name="OLE_LINK7602"/>
      <w:bookmarkStart w:id="154" w:name="OLE_LINK7721"/>
      <w:bookmarkStart w:id="155" w:name="OLE_LINK7641"/>
      <w:bookmarkStart w:id="156" w:name="OLE_LINK7577"/>
      <w:bookmarkStart w:id="157" w:name="OLE_LINK7730"/>
      <w:bookmarkStart w:id="158" w:name="OLE_LINK7555"/>
      <w:bookmarkStart w:id="159" w:name="OLE_LINK7628"/>
      <w:bookmarkStart w:id="160" w:name="OLE_LINK7568"/>
      <w:bookmarkStart w:id="161" w:name="OLE_LINK7522"/>
      <w:bookmarkStart w:id="162" w:name="OLE_LINK7527"/>
      <w:bookmarkStart w:id="163" w:name="OLE_LINK7625"/>
      <w:bookmarkStart w:id="164" w:name="OLE_LINK7652"/>
      <w:bookmarkStart w:id="165" w:name="OLE_LINK7691"/>
      <w:bookmarkStart w:id="166" w:name="OLE_LINK7711"/>
      <w:bookmarkStart w:id="167" w:name="OLE_LINK7571"/>
      <w:bookmarkStart w:id="168" w:name="OLE_LINK7597"/>
      <w:bookmarkStart w:id="169" w:name="OLE_LINK7583"/>
      <w:bookmarkStart w:id="170" w:name="OLE_LINK7629"/>
      <w:bookmarkStart w:id="171" w:name="OLE_LINK7606"/>
      <w:bookmarkStart w:id="172" w:name="OLE_LINK7569"/>
      <w:bookmarkStart w:id="173" w:name="OLE_LINK7559"/>
      <w:bookmarkStart w:id="174" w:name="OLE_LINK7578"/>
      <w:bookmarkStart w:id="175" w:name="OLE_LINK7620"/>
      <w:bookmarkStart w:id="176" w:name="OLE_LINK7718"/>
      <w:bookmarkStart w:id="177" w:name="OLE_LINK7605"/>
      <w:bookmarkStart w:id="178" w:name="OLE_LINK7738"/>
      <w:bookmarkStart w:id="179" w:name="OLE_LINK7977"/>
      <w:bookmarkStart w:id="180" w:name="OLE_LINK7895"/>
      <w:bookmarkStart w:id="181" w:name="OLE_LINK7635"/>
      <w:bookmarkStart w:id="182" w:name="OLE_LINK7655"/>
      <w:bookmarkStart w:id="183" w:name="OLE_LINK7838"/>
      <w:bookmarkStart w:id="184" w:name="OLE_LINK7649"/>
      <w:bookmarkStart w:id="185" w:name="OLE_LINK7684"/>
      <w:bookmarkStart w:id="186" w:name="OLE_LINK34"/>
      <w:bookmarkStart w:id="187" w:name="OLE_LINK7574"/>
      <w:bookmarkStart w:id="188" w:name="OLE_LINK7885"/>
      <w:bookmarkStart w:id="189" w:name="OLE_LINK7734"/>
      <w:bookmarkStart w:id="190" w:name="OLE_LINK7687"/>
      <w:bookmarkStart w:id="191" w:name="OLE_LINK10"/>
      <w:bookmarkStart w:id="192" w:name="OLE_LINK29"/>
      <w:bookmarkStart w:id="193" w:name="OLE_LINK7796"/>
      <w:bookmarkStart w:id="194" w:name="OLE_LINK7873"/>
      <w:bookmarkStart w:id="195" w:name="OLE_LINK7897"/>
      <w:bookmarkStart w:id="196" w:name="OLE_LINK7736"/>
      <w:bookmarkStart w:id="197" w:name="OLE_LINK7617"/>
      <w:bookmarkStart w:id="198" w:name="OLE_LINK7665"/>
      <w:bookmarkStart w:id="199" w:name="OLE_LINK7712"/>
      <w:bookmarkStart w:id="200" w:name="OLE_LINK7699"/>
      <w:bookmarkStart w:id="201" w:name="OLE_LINK7695"/>
      <w:bookmarkStart w:id="202" w:name="OLE_LINK7722"/>
      <w:bookmarkStart w:id="203" w:name="OLE_LINK7737"/>
      <w:bookmarkStart w:id="204" w:name="OLE_LINK7610"/>
      <w:bookmarkStart w:id="205" w:name="OLE_LINK7809"/>
      <w:bookmarkStart w:id="206" w:name="OLE_LINK7703"/>
      <w:bookmarkStart w:id="207" w:name="OLE_LINK7515"/>
      <w:bookmarkStart w:id="208" w:name="OLE_LINK7709"/>
      <w:bookmarkStart w:id="209" w:name="OLE_LINK7690"/>
      <w:bookmarkStart w:id="210" w:name="OLE_LINK7843"/>
      <w:bookmarkStart w:id="211" w:name="OLE_LINK7710"/>
      <w:bookmarkStart w:id="212" w:name="OLE_LINK11"/>
      <w:bookmarkStart w:id="213" w:name="OLE_LINK7867"/>
      <w:bookmarkStart w:id="214" w:name="OLE_LINK7910"/>
      <w:bookmarkStart w:id="215" w:name="OLE_LINK7813"/>
      <w:bookmarkStart w:id="216" w:name="OLE_LINK7879"/>
      <w:bookmarkStart w:id="217" w:name="OLE_LINK7820"/>
      <w:bookmarkStart w:id="218" w:name="OLE_LINK7903"/>
      <w:bookmarkStart w:id="219" w:name="OLE_LINK7846"/>
      <w:bookmarkStart w:id="220" w:name="OLE_LINK177"/>
      <w:bookmarkStart w:id="221" w:name="OLE_LINK226"/>
      <w:bookmarkStart w:id="222" w:name="OLE_LINK241"/>
      <w:bookmarkStart w:id="223" w:name="OLE_LINK103"/>
      <w:bookmarkStart w:id="224" w:name="OLE_LINK7985"/>
      <w:bookmarkStart w:id="225" w:name="OLE_LINK37"/>
      <w:bookmarkStart w:id="226" w:name="OLE_LINK54"/>
      <w:bookmarkStart w:id="227" w:name="OLE_LINK7882"/>
      <w:bookmarkStart w:id="228" w:name="OLE_LINK57"/>
      <w:bookmarkStart w:id="229" w:name="OLE_LINK7984"/>
      <w:bookmarkStart w:id="230" w:name="OLE_LINK40"/>
      <w:bookmarkStart w:id="231" w:name="OLE_LINK216"/>
      <w:bookmarkStart w:id="232" w:name="OLE_LINK7896"/>
      <w:bookmarkStart w:id="233" w:name="OLE_LINK200"/>
      <w:bookmarkStart w:id="234" w:name="OLE_LINK7837"/>
      <w:bookmarkStart w:id="235" w:name="OLE_LINK208"/>
      <w:bookmarkStart w:id="236" w:name="OLE_LINK7979"/>
      <w:bookmarkStart w:id="237" w:name="OLE_LINK14"/>
      <w:bookmarkStart w:id="238" w:name="OLE_LINK7839"/>
      <w:bookmarkStart w:id="239" w:name="OLE_LINK7876"/>
      <w:bookmarkStart w:id="240" w:name="OLE_LINK7836"/>
      <w:bookmarkStart w:id="241" w:name="OLE_LINK7983"/>
      <w:bookmarkStart w:id="242" w:name="OLE_LINK7894"/>
      <w:bookmarkStart w:id="243" w:name="OLE_LINK1255"/>
      <w:bookmarkStart w:id="244" w:name="OLE_LINK1290"/>
      <w:bookmarkStart w:id="245" w:name="OLE_LINK1232"/>
      <w:bookmarkStart w:id="246" w:name="OLE_LINK1236"/>
      <w:bookmarkStart w:id="247" w:name="OLE_LINK72"/>
      <w:bookmarkStart w:id="248" w:name="OLE_LINK1219"/>
      <w:bookmarkStart w:id="249" w:name="OLE_LINK219"/>
      <w:bookmarkStart w:id="250" w:name="OLE_LINK1282"/>
      <w:bookmarkStart w:id="251" w:name="OLE_LINK1247"/>
      <w:bookmarkStart w:id="252" w:name="OLE_LINK87"/>
      <w:bookmarkStart w:id="253" w:name="OLE_LINK197"/>
      <w:bookmarkStart w:id="254" w:name="OLE_LINK65"/>
      <w:bookmarkStart w:id="255" w:name="OLE_LINK192"/>
      <w:bookmarkStart w:id="256" w:name="OLE_LINK184"/>
      <w:bookmarkStart w:id="257" w:name="OLE_LINK30"/>
      <w:bookmarkStart w:id="258" w:name="OLE_LINK41"/>
      <w:bookmarkStart w:id="259" w:name="OLE_LINK78"/>
      <w:bookmarkStart w:id="260" w:name="OLE_LINK75"/>
      <w:bookmarkStart w:id="261" w:name="OLE_LINK1261"/>
      <w:bookmarkStart w:id="262" w:name="OLE_LINK174"/>
      <w:bookmarkStart w:id="263" w:name="OLE_LINK187"/>
      <w:bookmarkStart w:id="264" w:name="OLE_LINK220"/>
      <w:bookmarkStart w:id="265" w:name="OLE_LINK1295"/>
      <w:bookmarkStart w:id="266" w:name="OLE_LINK60"/>
      <w:bookmarkStart w:id="267" w:name="OLE_LINK108"/>
      <w:bookmarkStart w:id="268" w:name="OLE_LINK82"/>
      <w:bookmarkStart w:id="269" w:name="OLE_LINK233"/>
      <w:bookmarkStart w:id="270" w:name="OLE_LINK84"/>
      <w:bookmarkStart w:id="271" w:name="OLE_LINK100"/>
      <w:bookmarkStart w:id="272" w:name="OLE_LINK49"/>
      <w:bookmarkStart w:id="273" w:name="OLE_LINK42"/>
      <w:bookmarkStart w:id="274" w:name="OLE_LINK1272"/>
      <w:bookmarkStart w:id="275" w:name="OLE_LINK3"/>
      <w:bookmarkStart w:id="276" w:name="OLE_LINK1233"/>
      <w:bookmarkStart w:id="277" w:name="OLE_LINK66"/>
      <w:bookmarkStart w:id="278" w:name="OLE_LINK1305"/>
      <w:bookmarkStart w:id="279" w:name="OLE_LINK1220"/>
      <w:bookmarkStart w:id="280" w:name="OLE_LINK1327"/>
      <w:bookmarkStart w:id="281" w:name="OLE_LINK1273"/>
      <w:bookmarkStart w:id="282" w:name="OLE_LINK1292"/>
      <w:bookmarkStart w:id="283" w:name="OLE_LINK1334"/>
      <w:bookmarkStart w:id="284" w:name="OLE_LINK1340"/>
      <w:bookmarkStart w:id="285" w:name="OLE_LINK1301"/>
      <w:bookmarkStart w:id="286" w:name="OLE_LINK21"/>
      <w:bookmarkStart w:id="287" w:name="OLE_LINK1325"/>
      <w:bookmarkStart w:id="288" w:name="OLE_LINK1326"/>
      <w:bookmarkStart w:id="289" w:name="OLE_LINK229"/>
      <w:bookmarkStart w:id="290" w:name="OLE_LINK1269"/>
      <w:bookmarkStart w:id="291" w:name="OLE_LINK1244"/>
      <w:bookmarkStart w:id="292" w:name="OLE_LINK203"/>
      <w:bookmarkStart w:id="293" w:name="OLE_LINK61"/>
      <w:bookmarkStart w:id="294" w:name="OLE_LINK1267"/>
      <w:bookmarkStart w:id="295" w:name="OLE_LINK1318"/>
      <w:bookmarkStart w:id="296" w:name="OLE_LINK1291"/>
      <w:bookmarkStart w:id="297" w:name="OLE_LINK26"/>
      <w:bookmarkStart w:id="298" w:name="OLE_LINK12"/>
      <w:bookmarkStart w:id="299" w:name="OLE_LINK236"/>
      <w:bookmarkStart w:id="300" w:name="OLE_LINK1324"/>
      <w:bookmarkStart w:id="301" w:name="OLE_LINK1297"/>
      <w:bookmarkStart w:id="302" w:name="OLE_LINK1352"/>
      <w:bookmarkStart w:id="303" w:name="OLE_LINK1286"/>
      <w:bookmarkStart w:id="304" w:name="OLE_LINK46"/>
      <w:bookmarkStart w:id="305" w:name="OLE_LINK1283"/>
      <w:bookmarkStart w:id="306" w:name="OLE_LINK1241"/>
      <w:bookmarkStart w:id="307" w:name="OLE_LINK8245"/>
      <w:bookmarkStart w:id="308" w:name="OLE_LINK1346"/>
      <w:bookmarkStart w:id="309" w:name="OLE_LINK1310"/>
      <w:bookmarkStart w:id="310" w:name="OLE_LINK8227"/>
      <w:bookmarkStart w:id="311" w:name="OLE_LINK36"/>
      <w:bookmarkStart w:id="312" w:name="OLE_LINK8276"/>
      <w:bookmarkStart w:id="313" w:name="OLE_LINK8214"/>
      <w:bookmarkStart w:id="314" w:name="OLE_LINK8262"/>
      <w:bookmarkStart w:id="315" w:name="OLE_LINK8272"/>
      <w:bookmarkStart w:id="316" w:name="OLE_LINK8254"/>
      <w:bookmarkStart w:id="317" w:name="OLE_LINK7932"/>
      <w:bookmarkStart w:id="318" w:name="OLE_LINK8293"/>
      <w:bookmarkStart w:id="319" w:name="OLE_LINK8230"/>
      <w:bookmarkStart w:id="320" w:name="OLE_LINK7944"/>
      <w:bookmarkStart w:id="321" w:name="OLE_LINK74"/>
      <w:bookmarkStart w:id="322" w:name="OLE_LINK8283"/>
      <w:bookmarkStart w:id="323" w:name="OLE_LINK8241"/>
      <w:bookmarkStart w:id="324" w:name="OLE_LINK1262"/>
      <w:bookmarkStart w:id="325" w:name="OLE_LINK8297"/>
      <w:bookmarkStart w:id="326" w:name="OLE_LINK7953"/>
      <w:bookmarkStart w:id="327" w:name="OLE_LINK8213"/>
      <w:bookmarkStart w:id="328" w:name="OLE_LINK8305"/>
      <w:bookmarkStart w:id="329" w:name="OLE_LINK8219"/>
      <w:bookmarkStart w:id="330" w:name="OLE_LINK7918"/>
      <w:bookmarkStart w:id="331" w:name="OLE_LINK7929"/>
      <w:bookmarkStart w:id="332" w:name="OLE_LINK8206"/>
      <w:bookmarkStart w:id="333" w:name="OLE_LINK8267"/>
      <w:bookmarkStart w:id="334" w:name="OLE_LINK8212"/>
      <w:bookmarkStart w:id="335" w:name="OLE_LINK7939"/>
      <w:bookmarkStart w:id="336" w:name="OLE_LINK51"/>
      <w:bookmarkStart w:id="337" w:name="OLE_LINK8186"/>
      <w:bookmarkStart w:id="338" w:name="OLE_LINK8248"/>
      <w:bookmarkStart w:id="339" w:name="OLE_LINK8402"/>
      <w:bookmarkStart w:id="340" w:name="OLE_LINK8549"/>
      <w:bookmarkStart w:id="341" w:name="OLE_LINK8406"/>
      <w:bookmarkStart w:id="342" w:name="OLE_LINK8422"/>
      <w:bookmarkStart w:id="343" w:name="OLE_LINK8426"/>
      <w:bookmarkStart w:id="344" w:name="OLE_LINK8418"/>
      <w:bookmarkStart w:id="345" w:name="OLE_LINK8439"/>
      <w:bookmarkStart w:id="346" w:name="OLE_LINK8485"/>
      <w:bookmarkStart w:id="347" w:name="OLE_LINK8323"/>
      <w:bookmarkStart w:id="348" w:name="OLE_LINK8399"/>
      <w:bookmarkStart w:id="349" w:name="OLE_LINK8303"/>
      <w:bookmarkStart w:id="350" w:name="OLE_LINK8443"/>
      <w:bookmarkStart w:id="351" w:name="OLE_LINK8235"/>
      <w:bookmarkStart w:id="352" w:name="OLE_LINK8404"/>
      <w:bookmarkStart w:id="353" w:name="OLE_LINK8194"/>
      <w:bookmarkStart w:id="354" w:name="OLE_LINK8475"/>
      <w:bookmarkStart w:id="355" w:name="OLE_LINK1366"/>
      <w:bookmarkStart w:id="356" w:name="OLE_LINK8435"/>
      <w:bookmarkStart w:id="357" w:name="OLE_LINK8311"/>
      <w:bookmarkStart w:id="358" w:name="OLE_LINK8328"/>
      <w:bookmarkStart w:id="359" w:name="OLE_LINK1358"/>
      <w:bookmarkStart w:id="360" w:name="OLE_LINK8586"/>
      <w:bookmarkStart w:id="361" w:name="OLE_LINK8444"/>
      <w:bookmarkStart w:id="362" w:name="OLE_LINK8438"/>
      <w:bookmarkStart w:id="363" w:name="OLE_LINK1417"/>
      <w:bookmarkStart w:id="364" w:name="OLE_LINK8462"/>
      <w:bookmarkStart w:id="365" w:name="OLE_LINK8390"/>
      <w:bookmarkStart w:id="366" w:name="OLE_LINK1431"/>
      <w:bookmarkStart w:id="367" w:name="OLE_LINK1380"/>
      <w:bookmarkStart w:id="368" w:name="OLE_LINK8177"/>
      <w:bookmarkStart w:id="369" w:name="OLE_LINK8224"/>
      <w:bookmarkStart w:id="370" w:name="OLE_LINK8200"/>
      <w:bookmarkStart w:id="371" w:name="OLE_LINK28"/>
      <w:bookmarkStart w:id="372" w:name="OLE_LINK8584"/>
      <w:bookmarkStart w:id="373" w:name="OLE_LINK8403"/>
      <w:bookmarkStart w:id="374" w:name="OLE_LINK1413"/>
      <w:bookmarkStart w:id="375" w:name="OLE_LINK1347"/>
      <w:bookmarkStart w:id="376" w:name="OLE_LINK8432"/>
      <w:bookmarkStart w:id="377" w:name="OLE_LINK8455"/>
      <w:bookmarkStart w:id="378" w:name="OLE_LINK8587"/>
      <w:bookmarkStart w:id="379" w:name="OLE_LINK8467"/>
      <w:bookmarkStart w:id="380" w:name="OLE_LINK8451"/>
      <w:bookmarkStart w:id="381" w:name="OLE_LINK62"/>
      <w:bookmarkStart w:id="382" w:name="OLE_LINK1376"/>
      <w:bookmarkStart w:id="383" w:name="OLE_LINK7726"/>
      <w:bookmarkStart w:id="384" w:name="OLE_LINK1401"/>
      <w:bookmarkStart w:id="385" w:name="OLE_LINK1464"/>
      <w:bookmarkStart w:id="386" w:name="OLE_LINK8471"/>
      <w:bookmarkStart w:id="387" w:name="OLE_LINK8498"/>
      <w:bookmarkStart w:id="388" w:name="OLE_LINK8470"/>
      <w:bookmarkStart w:id="389" w:name="OLE_LINK8555"/>
      <w:bookmarkStart w:id="390" w:name="OLE_LINK8410"/>
      <w:bookmarkStart w:id="391" w:name="OLE_LINK8316"/>
      <w:bookmarkStart w:id="392" w:name="OLE_LINK24"/>
      <w:bookmarkStart w:id="393" w:name="OLE_LINK1426"/>
      <w:bookmarkStart w:id="394" w:name="OLE_LINK8319"/>
      <w:bookmarkStart w:id="395" w:name="OLE_LINK8448"/>
      <w:bookmarkStart w:id="396" w:name="OLE_LINK81"/>
      <w:bookmarkStart w:id="397" w:name="OLE_LINK1339"/>
      <w:bookmarkStart w:id="398" w:name="OLE_LINK102"/>
      <w:bookmarkStart w:id="399" w:name="OLE_LINK8575"/>
      <w:bookmarkStart w:id="400" w:name="OLE_LINK7925"/>
      <w:bookmarkStart w:id="401" w:name="OLE_LINK8466"/>
      <w:bookmarkStart w:id="402" w:name="OLE_LINK8393"/>
      <w:bookmarkStart w:id="403" w:name="OLE_LINK7821"/>
      <w:bookmarkStart w:id="404" w:name="OLE_LINK8579"/>
      <w:bookmarkStart w:id="405" w:name="OLE_LINK8565"/>
      <w:bookmarkStart w:id="406" w:name="OLE_LINK1446"/>
      <w:bookmarkStart w:id="407" w:name="OLE_LINK35"/>
      <w:bookmarkStart w:id="408" w:name="OLE_LINK45"/>
      <w:bookmarkStart w:id="409" w:name="OLE_LINK8150"/>
      <w:bookmarkStart w:id="410" w:name="OLE_LINK8169"/>
      <w:bookmarkStart w:id="411" w:name="OLE_LINK1442"/>
      <w:bookmarkStart w:id="412" w:name="OLE_LINK8495"/>
      <w:bookmarkStart w:id="413" w:name="OLE_LINK1392"/>
      <w:bookmarkStart w:id="414" w:name="OLE_LINK27"/>
      <w:bookmarkStart w:id="415" w:name="OLE_LINK1408"/>
      <w:bookmarkStart w:id="416" w:name="OLE_LINK8558"/>
      <w:bookmarkStart w:id="417" w:name="OLE_LINK8564"/>
      <w:bookmarkStart w:id="418" w:name="OLE_LINK8490"/>
      <w:bookmarkStart w:id="419" w:name="OLE_LINK7782"/>
      <w:bookmarkStart w:id="420" w:name="OLE_LINK117"/>
      <w:bookmarkStart w:id="421" w:name="OLE_LINK8548"/>
      <w:bookmarkStart w:id="422" w:name="OLE_LINK8204"/>
      <w:bookmarkStart w:id="423" w:name="OLE_LINK8510"/>
      <w:bookmarkStart w:id="424" w:name="OLE_LINK8104"/>
      <w:bookmarkStart w:id="425" w:name="OLE_LINK68"/>
      <w:bookmarkStart w:id="426" w:name="OLE_LINK7919"/>
      <w:bookmarkStart w:id="427" w:name="OLE_LINK7767"/>
      <w:bookmarkStart w:id="428" w:name="OLE_LINK8187"/>
      <w:bookmarkStart w:id="429" w:name="OLE_LINK7758"/>
      <w:bookmarkStart w:id="430" w:name="OLE_LINK7808"/>
      <w:bookmarkStart w:id="431" w:name="OLE_LINK124"/>
      <w:bookmarkStart w:id="432" w:name="OLE_LINK7931"/>
      <w:bookmarkStart w:id="433" w:name="OLE_LINK107"/>
      <w:bookmarkStart w:id="434" w:name="OLE_LINK130"/>
      <w:bookmarkStart w:id="435" w:name="OLE_LINK8142"/>
      <w:bookmarkStart w:id="436" w:name="OLE_LINK7819"/>
      <w:bookmarkStart w:id="437" w:name="OLE_LINK1421"/>
      <w:bookmarkStart w:id="438" w:name="OLE_LINK8126"/>
      <w:bookmarkStart w:id="439" w:name="OLE_LINK1458"/>
      <w:bookmarkStart w:id="440" w:name="OLE_LINK1494"/>
      <w:bookmarkStart w:id="441" w:name="OLE_LINK8198"/>
      <w:bookmarkStart w:id="442" w:name="OLE_LINK8292"/>
      <w:bookmarkStart w:id="443" w:name="OLE_LINK127"/>
      <w:bookmarkStart w:id="444" w:name="OLE_LINK92"/>
      <w:bookmarkStart w:id="445" w:name="OLE_LINK7677"/>
      <w:bookmarkStart w:id="446" w:name="OLE_LINK8210"/>
      <w:bookmarkStart w:id="447" w:name="OLE_LINK8195"/>
      <w:bookmarkStart w:id="448" w:name="OLE_LINK8301"/>
      <w:bookmarkStart w:id="449" w:name="OLE_LINK7746"/>
      <w:bookmarkStart w:id="450" w:name="OLE_LINK53"/>
      <w:bookmarkStart w:id="451" w:name="OLE_LINK7941"/>
      <w:bookmarkStart w:id="452" w:name="OLE_LINK1523"/>
      <w:bookmarkStart w:id="453" w:name="OLE_LINK76"/>
      <w:bookmarkStart w:id="454" w:name="OLE_LINK1386"/>
      <w:bookmarkStart w:id="455" w:name="OLE_LINK113"/>
      <w:bookmarkStart w:id="456" w:name="OLE_LINK1450"/>
      <w:bookmarkStart w:id="457" w:name="OLE_LINK1767"/>
      <w:bookmarkStart w:id="458" w:name="OLE_LINK7891"/>
      <w:bookmarkStart w:id="459" w:name="OLE_LINK1481"/>
      <w:bookmarkStart w:id="460" w:name="OLE_LINK1752"/>
      <w:bookmarkStart w:id="461" w:name="OLE_LINK8161"/>
      <w:bookmarkStart w:id="462" w:name="OLE_LINK8111"/>
      <w:bookmarkStart w:id="463" w:name="OLE_LINK8284"/>
      <w:bookmarkStart w:id="464" w:name="OLE_LINK88"/>
      <w:bookmarkStart w:id="465" w:name="OLE_LINK8122"/>
      <w:bookmarkStart w:id="466" w:name="OLE_LINK8101"/>
      <w:bookmarkStart w:id="467" w:name="OLE_LINK1897"/>
      <w:bookmarkStart w:id="468" w:name="OLE_LINK8289"/>
      <w:bookmarkStart w:id="469" w:name="OLE_LINK8133"/>
      <w:bookmarkStart w:id="470" w:name="OLE_LINK1761"/>
      <w:bookmarkStart w:id="471" w:name="OLE_LINK1866"/>
      <w:bookmarkStart w:id="472" w:name="OLE_LINK1453"/>
      <w:bookmarkStart w:id="473" w:name="OLE_LINK1512"/>
      <w:bookmarkStart w:id="474" w:name="OLE_LINK1816"/>
      <w:bookmarkStart w:id="475" w:name="OLE_LINK1529"/>
      <w:bookmarkStart w:id="476" w:name="OLE_LINK1925"/>
      <w:bookmarkStart w:id="477" w:name="OLE_LINK7959"/>
      <w:bookmarkStart w:id="478" w:name="OLE_LINK8154"/>
      <w:bookmarkStart w:id="479" w:name="OLE_LINK8097"/>
      <w:bookmarkStart w:id="480" w:name="OLE_LINK1459"/>
      <w:bookmarkStart w:id="481" w:name="OLE_LINK1539"/>
      <w:bookmarkStart w:id="482" w:name="OLE_LINK8307"/>
      <w:bookmarkStart w:id="483" w:name="OLE_LINK8329"/>
      <w:bookmarkStart w:id="484" w:name="OLE_LINK1794"/>
      <w:bookmarkStart w:id="485" w:name="OLE_LINK1543"/>
      <w:bookmarkStart w:id="486" w:name="OLE_LINK1738"/>
      <w:bookmarkStart w:id="487" w:name="OLE_LINK1893"/>
      <w:bookmarkStart w:id="488" w:name="OLE_LINK7945"/>
      <w:bookmarkStart w:id="489" w:name="OLE_LINK1871"/>
      <w:bookmarkStart w:id="490" w:name="OLE_LINK1737"/>
      <w:bookmarkStart w:id="491" w:name="OLE_LINK8164"/>
      <w:bookmarkStart w:id="492" w:name="OLE_LINK8174"/>
      <w:bookmarkStart w:id="493" w:name="OLE_LINK1800"/>
      <w:bookmarkStart w:id="494" w:name="OLE_LINK1468"/>
      <w:bookmarkStart w:id="495" w:name="OLE_LINK1551"/>
      <w:bookmarkStart w:id="496" w:name="OLE_LINK1501"/>
      <w:bookmarkStart w:id="497" w:name="OLE_LINK8350"/>
      <w:bookmarkStart w:id="498" w:name="OLE_LINK8118"/>
      <w:bookmarkStart w:id="499" w:name="OLE_LINK1951"/>
      <w:bookmarkStart w:id="500" w:name="OLE_LINK1517"/>
      <w:bookmarkStart w:id="501" w:name="OLE_LINK1878"/>
      <w:bookmarkStart w:id="502" w:name="OLE_LINK1744"/>
      <w:bookmarkStart w:id="503" w:name="OLE_LINK1985"/>
      <w:bookmarkStart w:id="504" w:name="OLE_LINK1911"/>
      <w:bookmarkStart w:id="505" w:name="OLE_LINK1861"/>
      <w:bookmarkStart w:id="506" w:name="OLE_LINK1835"/>
      <w:bookmarkStart w:id="507" w:name="OLE_LINK2019"/>
      <w:bookmarkStart w:id="508" w:name="OLE_LINK1790"/>
      <w:bookmarkStart w:id="509" w:name="OLE_LINK2069"/>
      <w:bookmarkStart w:id="510" w:name="OLE_LINK1533"/>
      <w:bookmarkStart w:id="511" w:name="OLE_LINK31"/>
      <w:bookmarkStart w:id="512" w:name="OLE_LINK1791"/>
      <w:bookmarkStart w:id="513" w:name="OLE_LINK1507"/>
      <w:bookmarkStart w:id="514" w:name="OLE_LINK1469"/>
      <w:bookmarkStart w:id="515" w:name="OLE_LINK1883"/>
      <w:bookmarkStart w:id="516" w:name="OLE_LINK1810"/>
      <w:bookmarkStart w:id="517" w:name="OLE_LINK1757"/>
      <w:bookmarkStart w:id="518" w:name="OLE_LINK1946"/>
      <w:bookmarkStart w:id="519" w:name="OLE_LINK1774"/>
      <w:bookmarkStart w:id="520" w:name="OLE_LINK1766"/>
      <w:bookmarkStart w:id="521" w:name="OLE_LINK1901"/>
      <w:bookmarkStart w:id="522" w:name="OLE_LINK1476"/>
      <w:bookmarkStart w:id="523" w:name="OLE_LINK1941"/>
      <w:bookmarkStart w:id="524" w:name="OLE_LINK1840"/>
      <w:bookmarkStart w:id="525" w:name="OLE_LINK1486"/>
      <w:bookmarkStart w:id="526" w:name="OLE_LINK2024"/>
      <w:bookmarkStart w:id="527" w:name="OLE_LINK1780"/>
      <w:bookmarkStart w:id="528" w:name="OLE_LINK1836"/>
      <w:bookmarkStart w:id="529" w:name="OLE_LINK1879"/>
      <w:bookmarkStart w:id="530" w:name="OLE_LINK2078"/>
      <w:bookmarkStart w:id="531" w:name="OLE_LINK7974"/>
      <w:bookmarkStart w:id="532" w:name="OLE_LINK1493"/>
      <w:bookmarkStart w:id="533" w:name="OLE_LINK2025"/>
      <w:bookmarkStart w:id="534" w:name="OLE_LINK1960"/>
      <w:bookmarkStart w:id="535" w:name="OLE_LINK1972"/>
      <w:bookmarkStart w:id="536" w:name="OLE_LINK1979"/>
      <w:bookmarkStart w:id="537" w:name="OLE_LINK2008"/>
      <w:bookmarkStart w:id="538" w:name="OLE_LINK77"/>
      <w:bookmarkStart w:id="539" w:name="OLE_LINK1986"/>
      <w:bookmarkStart w:id="540" w:name="OLE_LINK1910"/>
      <w:bookmarkStart w:id="541" w:name="OLE_LINK1817"/>
      <w:bookmarkStart w:id="542" w:name="OLE_LINK1856"/>
      <w:bookmarkStart w:id="543" w:name="OLE_LINK1847"/>
      <w:bookmarkStart w:id="544" w:name="OLE_LINK1526"/>
      <w:bookmarkStart w:id="545" w:name="OLE_LINK1785"/>
      <w:bookmarkStart w:id="546" w:name="OLE_LINK7992"/>
      <w:bookmarkStart w:id="547" w:name="OLE_LINK7759"/>
      <w:bookmarkStart w:id="548" w:name="OLE_LINK1846"/>
      <w:bookmarkStart w:id="549" w:name="OLE_LINK2084"/>
      <w:bookmarkStart w:id="550" w:name="OLE_LINK7954"/>
      <w:bookmarkStart w:id="551" w:name="OLE_LINK7934"/>
      <w:bookmarkStart w:id="552" w:name="OLE_LINK1824"/>
      <w:bookmarkStart w:id="553" w:name="OLE_LINK8006"/>
      <w:bookmarkStart w:id="554" w:name="OLE_LINK1906"/>
      <w:bookmarkStart w:id="555" w:name="OLE_LINK1831"/>
      <w:bookmarkStart w:id="556" w:name="OLE_LINK2020"/>
      <w:bookmarkStart w:id="557" w:name="OLE_LINK1937"/>
      <w:bookmarkStart w:id="558" w:name="OLE_LINK8280"/>
      <w:bookmarkStart w:id="559" w:name="OLE_LINK8233"/>
      <w:bookmarkStart w:id="560" w:name="OLE_LINK171"/>
      <w:bookmarkStart w:id="561" w:name="OLE_LINK248"/>
      <w:bookmarkStart w:id="562" w:name="OLE_LINK8079"/>
      <w:bookmarkStart w:id="563" w:name="OLE_LINK8103"/>
      <w:bookmarkStart w:id="564" w:name="OLE_LINK224"/>
      <w:bookmarkStart w:id="565" w:name="OLE_LINK8294"/>
      <w:bookmarkStart w:id="566" w:name="OLE_LINK8076"/>
      <w:bookmarkStart w:id="567" w:name="OLE_LINK2234"/>
      <w:bookmarkStart w:id="568" w:name="OLE_LINK234"/>
      <w:bookmarkStart w:id="569" w:name="OLE_LINK212"/>
      <w:bookmarkStart w:id="570" w:name="OLE_LINK239"/>
      <w:bookmarkStart w:id="571" w:name="OLE_LINK8337"/>
      <w:bookmarkStart w:id="572" w:name="OLE_LINK1981"/>
      <w:bookmarkStart w:id="573" w:name="OLE_LINK8285"/>
      <w:bookmarkStart w:id="574" w:name="OLE_LINK8237"/>
      <w:bookmarkStart w:id="575" w:name="OLE_LINK8251"/>
      <w:bookmarkStart w:id="576" w:name="OLE_LINK8336"/>
      <w:bookmarkStart w:id="577" w:name="OLE_LINK202"/>
      <w:bookmarkStart w:id="578" w:name="OLE_LINK2222"/>
      <w:bookmarkStart w:id="579" w:name="OLE_LINK8108"/>
      <w:bookmarkStart w:id="580" w:name="OLE_LINK8061"/>
      <w:bookmarkStart w:id="581" w:name="OLE_LINK2241"/>
      <w:bookmarkStart w:id="582" w:name="OLE_LINK249"/>
      <w:bookmarkStart w:id="583" w:name="OLE_LINK8085"/>
      <w:bookmarkStart w:id="584" w:name="OLE_LINK189"/>
      <w:bookmarkStart w:id="585" w:name="OLE_LINK204"/>
      <w:bookmarkStart w:id="586" w:name="OLE_LINK244"/>
      <w:bookmarkStart w:id="587" w:name="OLE_LINK96"/>
      <w:bookmarkStart w:id="588" w:name="OLE_LINK7997"/>
      <w:bookmarkStart w:id="589" w:name="OLE_LINK2259"/>
      <w:bookmarkStart w:id="590" w:name="OLE_LINK8360"/>
      <w:bookmarkStart w:id="591" w:name="OLE_LINK139"/>
      <w:bookmarkStart w:id="592" w:name="OLE_LINK8348"/>
      <w:bookmarkStart w:id="593" w:name="OLE_LINK8320"/>
      <w:bookmarkStart w:id="594" w:name="OLE_LINK1447"/>
      <w:bookmarkStart w:id="595" w:name="OLE_LINK1415"/>
      <w:bookmarkStart w:id="596" w:name="OLE_LINK8346"/>
      <w:bookmarkStart w:id="597" w:name="OLE_LINK8312"/>
      <w:bookmarkStart w:id="598" w:name="OLE_LINK160"/>
      <w:bookmarkStart w:id="599" w:name="OLE_LINK8343"/>
      <w:bookmarkStart w:id="600" w:name="OLE_LINK8367"/>
      <w:bookmarkStart w:id="601" w:name="OLE_LINK38"/>
      <w:bookmarkStart w:id="602" w:name="OLE_LINK207"/>
      <w:bookmarkStart w:id="603" w:name="OLE_LINK1377"/>
      <w:bookmarkStart w:id="604" w:name="OLE_LINK8368"/>
      <w:bookmarkStart w:id="605" w:name="OLE_LINK8351"/>
      <w:bookmarkStart w:id="606" w:name="OLE_LINK1435"/>
      <w:bookmarkStart w:id="607" w:name="OLE_LINK1463"/>
      <w:bookmarkStart w:id="608" w:name="OLE_LINK8332"/>
      <w:bookmarkStart w:id="609" w:name="OLE_LINK8051"/>
      <w:bookmarkStart w:id="610" w:name="OLE_LINK8335"/>
      <w:bookmarkStart w:id="611" w:name="OLE_LINK178"/>
      <w:bookmarkStart w:id="612" w:name="OLE_LINK222"/>
      <w:bookmarkStart w:id="613" w:name="OLE_LINK8338"/>
      <w:bookmarkStart w:id="614" w:name="OLE_LINK150"/>
      <w:bookmarkStart w:id="615" w:name="OLE_LINK110"/>
      <w:bookmarkStart w:id="616" w:name="OLE_LINK8354"/>
      <w:bookmarkStart w:id="617" w:name="OLE_LINK206"/>
      <w:bookmarkStart w:id="618" w:name="OLE_LINK142"/>
      <w:bookmarkStart w:id="619" w:name="OLE_LINK8361"/>
      <w:bookmarkStart w:id="620" w:name="OLE_LINK1416"/>
      <w:bookmarkStart w:id="621" w:name="OLE_LINK1403"/>
      <w:bookmarkStart w:id="622" w:name="OLE_LINK8355"/>
      <w:bookmarkStart w:id="623" w:name="OLE_LINK8091"/>
      <w:bookmarkStart w:id="624" w:name="OLE_LINK8537"/>
      <w:bookmarkStart w:id="625" w:name="OLE_LINK8264"/>
      <w:bookmarkStart w:id="626" w:name="OLE_LINK8313"/>
      <w:bookmarkStart w:id="627" w:name="OLE_LINK8105"/>
      <w:bookmarkStart w:id="628" w:name="OLE_LINK8496"/>
      <w:bookmarkStart w:id="629" w:name="OLE_LINK8129"/>
      <w:bookmarkStart w:id="630" w:name="OLE_LINK8505"/>
      <w:bookmarkStart w:id="631" w:name="OLE_LINK8416"/>
      <w:bookmarkStart w:id="632" w:name="OLE_LINK8433"/>
      <w:bookmarkStart w:id="633" w:name="OLE_LINK8331"/>
      <w:bookmarkStart w:id="634" w:name="OLE_LINK8487"/>
      <w:bookmarkStart w:id="635" w:name="OLE_LINK8371"/>
      <w:bookmarkStart w:id="636" w:name="OLE_LINK8527"/>
      <w:bookmarkStart w:id="637" w:name="OLE_LINK8363"/>
      <w:bookmarkStart w:id="638" w:name="OLE_LINK8379"/>
      <w:bookmarkStart w:id="639" w:name="OLE_LINK8197"/>
      <w:bookmarkStart w:id="640" w:name="OLE_LINK8464"/>
      <w:bookmarkStart w:id="641" w:name="OLE_LINK8145"/>
      <w:bookmarkStart w:id="642" w:name="OLE_LINK8106"/>
      <w:bookmarkStart w:id="643" w:name="OLE_LINK8434"/>
      <w:bookmarkStart w:id="644" w:name="OLE_LINK8506"/>
      <w:bookmarkStart w:id="645" w:name="OLE_LINK8566"/>
      <w:bookmarkStart w:id="646" w:name="OLE_LINK8321"/>
      <w:bookmarkStart w:id="647" w:name="OLE_LINK8456"/>
      <w:bookmarkStart w:id="648" w:name="OLE_LINK8479"/>
      <w:bookmarkStart w:id="649" w:name="OLE_LINK8362"/>
      <w:bookmarkStart w:id="650" w:name="OLE_LINK8110"/>
      <w:bookmarkStart w:id="651" w:name="OLE_LINK8021"/>
      <w:bookmarkStart w:id="652" w:name="OLE_LINK8473"/>
      <w:bookmarkStart w:id="653" w:name="OLE_LINK1482"/>
      <w:bookmarkStart w:id="654" w:name="OLE_LINK8242"/>
      <w:bookmarkStart w:id="655" w:name="OLE_LINK8607"/>
      <w:bookmarkStart w:id="656" w:name="OLE_LINK8608"/>
      <w:bookmarkStart w:id="657" w:name="OLE_LINK8457"/>
      <w:bookmarkStart w:id="658" w:name="OLE_LINK8445"/>
      <w:bookmarkStart w:id="659" w:name="OLE_LINK8574"/>
      <w:bookmarkStart w:id="660" w:name="OLE_LINK8648"/>
      <w:bookmarkStart w:id="661" w:name="OLE_LINK8661"/>
      <w:bookmarkStart w:id="662" w:name="OLE_LINK8641"/>
      <w:bookmarkStart w:id="663" w:name="OLE_LINK8677"/>
      <w:bookmarkStart w:id="664" w:name="OLE_LINK8612"/>
      <w:bookmarkStart w:id="665" w:name="OLE_LINK8667"/>
      <w:bookmarkStart w:id="666" w:name="OLE_LINK8694"/>
      <w:bookmarkStart w:id="667" w:name="OLE_LINK8660"/>
      <w:bookmarkStart w:id="668" w:name="OLE_LINK8627"/>
      <w:bookmarkStart w:id="669" w:name="OLE_LINK8497"/>
      <w:bookmarkStart w:id="670" w:name="OLE_LINK8380"/>
      <w:bookmarkStart w:id="671" w:name="OLE_LINK8414"/>
      <w:bookmarkStart w:id="672" w:name="OLE_LINK8472"/>
      <w:bookmarkStart w:id="673" w:name="OLE_LINK8538"/>
      <w:bookmarkStart w:id="674" w:name="OLE_LINK8514"/>
      <w:bookmarkStart w:id="675" w:name="OLE_LINK8671"/>
      <w:bookmarkStart w:id="676" w:name="OLE_LINK8573"/>
      <w:bookmarkStart w:id="677" w:name="OLE_LINK8656"/>
      <w:bookmarkStart w:id="678" w:name="OLE_LINK8425"/>
      <w:bookmarkStart w:id="679" w:name="OLE_LINK8581"/>
      <w:bookmarkStart w:id="680" w:name="OLE_LINK8567"/>
      <w:bookmarkStart w:id="681" w:name="OLE_LINK8441"/>
      <w:bookmarkStart w:id="682" w:name="OLE_LINK8626"/>
      <w:bookmarkStart w:id="683" w:name="OLE_LINK8601"/>
      <w:bookmarkStart w:id="684" w:name="OLE_LINK8513"/>
      <w:bookmarkStart w:id="685" w:name="OLE_LINK8521"/>
      <w:bookmarkStart w:id="686" w:name="OLE_LINK8622"/>
      <w:bookmarkStart w:id="687" w:name="OLE_LINK8647"/>
      <w:bookmarkStart w:id="688" w:name="OLE_LINK8765"/>
      <w:bookmarkStart w:id="689" w:name="OLE_LINK8706"/>
      <w:bookmarkStart w:id="690" w:name="OLE_LINK8623"/>
      <w:bookmarkStart w:id="691" w:name="OLE_LINK8724"/>
      <w:bookmarkStart w:id="692" w:name="OLE_LINK8717"/>
      <w:bookmarkStart w:id="693" w:name="OLE_LINK8891"/>
      <w:bookmarkStart w:id="694" w:name="OLE_LINK8613"/>
      <w:bookmarkStart w:id="695" w:name="OLE_LINK8858"/>
      <w:bookmarkStart w:id="696" w:name="OLE_LINK8595"/>
      <w:bookmarkStart w:id="697" w:name="OLE_LINK8785"/>
      <w:bookmarkStart w:id="698" w:name="OLE_LINK8761"/>
      <w:bookmarkStart w:id="699" w:name="OLE_LINK8618"/>
      <w:bookmarkStart w:id="700" w:name="OLE_LINK8711"/>
      <w:bookmarkStart w:id="701" w:name="OLE_LINK8732"/>
      <w:bookmarkStart w:id="702" w:name="OLE_LINK8712"/>
      <w:bookmarkStart w:id="703" w:name="OLE_LINK8885"/>
      <w:bookmarkStart w:id="704" w:name="OLE_LINK8738"/>
      <w:bookmarkStart w:id="705" w:name="OLE_LINK8594"/>
      <w:bookmarkStart w:id="706" w:name="OLE_LINK8847"/>
      <w:bookmarkStart w:id="707" w:name="OLE_LINK8589"/>
      <w:bookmarkStart w:id="708" w:name="OLE_LINK8705"/>
      <w:bookmarkStart w:id="709" w:name="OLE_LINK8602"/>
      <w:bookmarkStart w:id="710" w:name="OLE_LINK8652"/>
      <w:bookmarkStart w:id="711" w:name="OLE_LINK8700"/>
      <w:bookmarkStart w:id="712" w:name="OLE_LINK8776"/>
      <w:bookmarkStart w:id="713" w:name="OLE_LINK8843"/>
      <w:bookmarkStart w:id="714" w:name="OLE_LINK8755"/>
      <w:bookmarkStart w:id="715" w:name="OLE_LINK8867"/>
      <w:bookmarkStart w:id="716" w:name="OLE_LINK8844"/>
      <w:bookmarkStart w:id="717" w:name="OLE_LINK8727"/>
      <w:bookmarkStart w:id="718" w:name="OLE_LINK8572"/>
      <w:bookmarkStart w:id="719" w:name="OLE_LINK8878"/>
      <w:bookmarkStart w:id="720" w:name="OLE_LINK8857"/>
      <w:bookmarkStart w:id="721" w:name="OLE_LINK8635"/>
      <w:bookmarkStart w:id="722" w:name="OLE_LINK8901"/>
      <w:bookmarkStart w:id="723" w:name="OLE_LINK8957"/>
      <w:bookmarkStart w:id="724" w:name="OLE_LINK8849"/>
      <w:bookmarkStart w:id="725" w:name="OLE_LINK9008"/>
      <w:bookmarkStart w:id="726" w:name="OLE_LINK8917"/>
      <w:bookmarkStart w:id="727" w:name="OLE_LINK8935"/>
      <w:bookmarkStart w:id="728" w:name="OLE_LINK8879"/>
      <w:bookmarkStart w:id="729" w:name="OLE_LINK8748"/>
      <w:bookmarkStart w:id="730" w:name="OLE_LINK8754"/>
      <w:bookmarkStart w:id="731" w:name="OLE_LINK1522"/>
      <w:bookmarkStart w:id="732" w:name="OLE_LINK8952"/>
      <w:bookmarkStart w:id="733" w:name="OLE_LINK8986"/>
      <w:bookmarkStart w:id="734" w:name="OLE_LINK8956"/>
      <w:bookmarkStart w:id="735" w:name="OLE_LINK8997"/>
      <w:bookmarkStart w:id="736" w:name="OLE_LINK8886"/>
      <w:bookmarkStart w:id="737" w:name="OLE_LINK8902"/>
      <w:bookmarkStart w:id="738" w:name="OLE_LINK9036"/>
      <w:bookmarkStart w:id="739" w:name="OLE_LINK8863"/>
      <w:bookmarkStart w:id="740" w:name="OLE_LINK8874"/>
      <w:bookmarkStart w:id="741" w:name="OLE_LINK101"/>
      <w:bookmarkStart w:id="742" w:name="OLE_LINK8897"/>
      <w:bookmarkStart w:id="743" w:name="OLE_LINK8781"/>
      <w:bookmarkStart w:id="744" w:name="OLE_LINK8720"/>
      <w:bookmarkStart w:id="745" w:name="OLE_LINK8770"/>
      <w:bookmarkStart w:id="746" w:name="OLE_LINK104"/>
      <w:bookmarkStart w:id="747" w:name="OLE_LINK9025"/>
      <w:bookmarkStart w:id="748" w:name="OLE_LINK8848"/>
      <w:bookmarkStart w:id="749" w:name="OLE_LINK8927"/>
      <w:bookmarkStart w:id="750" w:name="OLE_LINK8908"/>
      <w:bookmarkStart w:id="751" w:name="OLE_LINK157"/>
      <w:bookmarkStart w:id="752" w:name="OLE_LINK1515"/>
      <w:bookmarkStart w:id="753" w:name="OLE_LINK9021"/>
      <w:bookmarkStart w:id="754" w:name="OLE_LINK8909"/>
      <w:bookmarkStart w:id="755" w:name="OLE_LINK182"/>
      <w:bookmarkStart w:id="756" w:name="OLE_LINK79"/>
      <w:bookmarkStart w:id="757" w:name="OLE_LINK9026"/>
      <w:bookmarkStart w:id="758" w:name="OLE_LINK1506"/>
      <w:bookmarkStart w:id="759" w:name="OLE_LINK1535"/>
      <w:bookmarkStart w:id="760" w:name="OLE_LINK1454"/>
      <w:bookmarkStart w:id="761" w:name="OLE_LINK8992"/>
      <w:bookmarkStart w:id="762" w:name="OLE_LINK9035"/>
      <w:bookmarkStart w:id="763" w:name="OLE_LINK8947"/>
      <w:bookmarkStart w:id="764" w:name="OLE_LINK9020"/>
      <w:bookmarkStart w:id="765" w:name="OLE_LINK8951"/>
      <w:bookmarkStart w:id="766" w:name="OLE_LINK9004"/>
      <w:bookmarkStart w:id="767" w:name="OLE_LINK9013"/>
      <w:bookmarkStart w:id="768" w:name="OLE_LINK173"/>
      <w:bookmarkStart w:id="769" w:name="OLE_LINK136"/>
      <w:bookmarkStart w:id="770" w:name="OLE_LINK1521"/>
      <w:bookmarkStart w:id="771" w:name="OLE_LINK8926"/>
      <w:bookmarkStart w:id="772" w:name="OLE_LINK8946"/>
      <w:bookmarkStart w:id="773" w:name="OLE_LINK8936"/>
      <w:bookmarkStart w:id="774" w:name="OLE_LINK8985"/>
      <w:bookmarkStart w:id="775" w:name="OLE_LINK9003"/>
      <w:bookmarkStart w:id="776" w:name="OLE_LINK89"/>
      <w:bookmarkStart w:id="777" w:name="OLE_LINK71"/>
      <w:bookmarkStart w:id="778" w:name="OLE_LINK9014"/>
      <w:bookmarkStart w:id="779" w:name="OLE_LINK1410"/>
      <w:bookmarkStart w:id="780" w:name="OLE_LINK8922"/>
      <w:bookmarkStart w:id="781" w:name="OLE_LINK148"/>
      <w:bookmarkStart w:id="782" w:name="OLE_LINK135"/>
      <w:bookmarkStart w:id="783" w:name="OLE_LINK1544"/>
      <w:bookmarkStart w:id="784" w:name="OLE_LINK1769"/>
      <w:bookmarkStart w:id="785" w:name="OLE_LINK95"/>
      <w:bookmarkStart w:id="786" w:name="OLE_LINK181"/>
      <w:bookmarkStart w:id="787" w:name="OLE_LINK120"/>
      <w:bookmarkStart w:id="788" w:name="OLE_LINK141"/>
      <w:bookmarkStart w:id="789" w:name="OLE_LINK194"/>
      <w:bookmarkStart w:id="790" w:name="OLE_LINK168"/>
      <w:bookmarkStart w:id="791" w:name="OLE_LINK1754"/>
      <w:bookmarkStart w:id="792" w:name="OLE_LINK1863"/>
      <w:bookmarkStart w:id="793" w:name="OLE_LINK146"/>
      <w:bookmarkStart w:id="794" w:name="OLE_LINK1550"/>
      <w:bookmarkStart w:id="795" w:name="OLE_LINK1541"/>
      <w:bookmarkStart w:id="796" w:name="OLE_LINK1563"/>
      <w:bookmarkStart w:id="797" w:name="OLE_LINK169"/>
      <w:bookmarkStart w:id="798" w:name="OLE_LINK1558"/>
      <w:bookmarkStart w:id="799" w:name="OLE_LINK1903"/>
      <w:bookmarkStart w:id="800" w:name="OLE_LINK1852"/>
      <w:bookmarkStart w:id="801" w:name="OLE_LINK1792"/>
      <w:bookmarkStart w:id="802" w:name="OLE_LINK162"/>
      <w:bookmarkStart w:id="803" w:name="OLE_LINK1768"/>
      <w:bookmarkStart w:id="804" w:name="OLE_LINK193"/>
      <w:bookmarkStart w:id="805" w:name="OLE_LINK1777"/>
      <w:bookmarkStart w:id="806" w:name="OLE_LINK114"/>
      <w:bookmarkStart w:id="807" w:name="OLE_LINK1874"/>
      <w:bookmarkStart w:id="808" w:name="OLE_LINK1776"/>
      <w:bookmarkStart w:id="809" w:name="OLE_LINK1862"/>
      <w:bookmarkStart w:id="810" w:name="OLE_LINK1753"/>
      <w:bookmarkStart w:id="811" w:name="OLE_LINK1451"/>
      <w:bookmarkStart w:id="812" w:name="OLE_LINK1409"/>
      <w:bookmarkStart w:id="813" w:name="OLE_LINK1470"/>
      <w:bookmarkStart w:id="814" w:name="OLE_LINK163"/>
      <w:bookmarkStart w:id="815" w:name="OLE_LINK2059"/>
      <w:bookmarkStart w:id="816" w:name="OLE_LINK1590"/>
      <w:bookmarkStart w:id="817" w:name="OLE_LINK1811"/>
      <w:bookmarkStart w:id="818" w:name="OLE_LINK1907"/>
      <w:bookmarkStart w:id="819" w:name="OLE_LINK2005"/>
      <w:bookmarkStart w:id="820" w:name="OLE_LINK2060"/>
      <w:bookmarkStart w:id="821" w:name="OLE_LINK1998"/>
      <w:bookmarkStart w:id="822" w:name="OLE_LINK1992"/>
      <w:bookmarkStart w:id="823" w:name="OLE_LINK1582"/>
      <w:bookmarkStart w:id="824" w:name="OLE_LINK2193"/>
      <w:bookmarkStart w:id="825" w:name="OLE_LINK1842"/>
      <w:bookmarkStart w:id="826" w:name="OLE_LINK8050"/>
      <w:bookmarkStart w:id="827" w:name="OLE_LINK2091"/>
      <w:bookmarkStart w:id="828" w:name="OLE_LINK2053"/>
      <w:bookmarkStart w:id="829" w:name="OLE_LINK1564"/>
      <w:bookmarkStart w:id="830" w:name="OLE_LINK1557"/>
      <w:bookmarkStart w:id="831" w:name="OLE_LINK1804"/>
      <w:bookmarkStart w:id="832" w:name="OLE_LINK1549"/>
      <w:bookmarkStart w:id="833" w:name="OLE_LINK1583"/>
      <w:bookmarkStart w:id="834" w:name="OLE_LINK1888"/>
      <w:bookmarkStart w:id="835" w:name="OLE_LINK2101"/>
      <w:bookmarkStart w:id="836" w:name="OLE_LINK1843"/>
      <w:bookmarkStart w:id="837" w:name="OLE_LINK1832"/>
      <w:bookmarkStart w:id="838" w:name="OLE_LINK1833"/>
      <w:bookmarkStart w:id="839" w:name="OLE_LINK1853"/>
      <w:bookmarkStart w:id="840" w:name="OLE_LINK1803"/>
      <w:bookmarkStart w:id="841" w:name="OLE_LINK2200"/>
      <w:bookmarkStart w:id="842" w:name="OLE_LINK2029"/>
      <w:bookmarkStart w:id="843" w:name="OLE_LINK1567"/>
      <w:bookmarkStart w:id="844" w:name="OLE_LINK1820"/>
      <w:bookmarkStart w:id="845" w:name="OLE_LINK1745"/>
      <w:bookmarkStart w:id="846" w:name="OLE_LINK1787"/>
      <w:bookmarkStart w:id="847" w:name="OLE_LINK2080"/>
      <w:bookmarkStart w:id="848" w:name="OLE_LINK2042"/>
      <w:bookmarkStart w:id="849" w:name="OLE_LINK1969"/>
      <w:bookmarkStart w:id="850" w:name="OLE_LINK2086"/>
      <w:bookmarkStart w:id="851" w:name="OLE_LINK1920"/>
      <w:bookmarkStart w:id="852" w:name="OLE_LINK1919"/>
      <w:bookmarkStart w:id="853" w:name="OLE_LINK1250"/>
      <w:bookmarkStart w:id="854" w:name="OLE_LINK15"/>
      <w:bookmarkStart w:id="855" w:name="OLE_LINK7290"/>
      <w:bookmarkStart w:id="856" w:name="OLE_LINK7264"/>
      <w:bookmarkStart w:id="857" w:name="OLE_LINK7259"/>
      <w:bookmarkStart w:id="858" w:name="OLE_LINK23"/>
      <w:bookmarkStart w:id="859" w:name="OLE_LINK7688"/>
      <w:bookmarkStart w:id="860" w:name="OLE_LINK1256"/>
      <w:bookmarkStart w:id="861" w:name="OLE_LINK2066"/>
      <w:bookmarkStart w:id="862" w:name="OLE_LINK1968"/>
      <w:bookmarkStart w:id="863" w:name="OLE_LINK2035"/>
      <w:bookmarkStart w:id="864" w:name="OLE_LINK1886"/>
      <w:bookmarkStart w:id="865" w:name="OLE_LINK2102"/>
      <w:bookmarkStart w:id="866" w:name="OLE_LINK7301"/>
      <w:bookmarkStart w:id="867" w:name="OLE_LINK1276"/>
      <w:bookmarkStart w:id="868" w:name="OLE_LINK1303"/>
      <w:bookmarkStart w:id="869" w:name="OLE_LINK7308"/>
      <w:bookmarkStart w:id="870" w:name="OLE_LINK2022"/>
      <w:bookmarkStart w:id="871" w:name="OLE_LINK2036"/>
      <w:bookmarkStart w:id="872" w:name="OLE_LINK2074"/>
      <w:bookmarkStart w:id="873" w:name="OLE_LINK7654"/>
      <w:bookmarkStart w:id="874" w:name="OLE_LINK2049"/>
      <w:bookmarkStart w:id="875" w:name="OLE_LINK2207"/>
      <w:bookmarkStart w:id="876" w:name="OLE_LINK1312"/>
      <w:bookmarkStart w:id="877" w:name="OLE_LINK1322"/>
      <w:bookmarkStart w:id="878" w:name="OLE_LINK1895"/>
      <w:bookmarkStart w:id="879" w:name="OLE_LINK7295"/>
      <w:bookmarkStart w:id="880" w:name="OLE_LINK7288"/>
      <w:bookmarkStart w:id="881" w:name="OLE_LINK7630"/>
      <w:bookmarkStart w:id="882" w:name="OLE_LINK1342"/>
      <w:bookmarkStart w:id="883" w:name="OLE_LINK7274"/>
      <w:bookmarkStart w:id="884" w:name="OLE_LINK7670"/>
      <w:bookmarkStart w:id="885" w:name="OLE_LINK7639"/>
      <w:bookmarkStart w:id="886" w:name="OLE_LINK1299"/>
      <w:bookmarkStart w:id="887" w:name="OLE_LINK7224"/>
      <w:bookmarkStart w:id="888" w:name="OLE_LINK1225"/>
      <w:bookmarkStart w:id="889" w:name="OLE_LINK7244"/>
      <w:bookmarkStart w:id="890" w:name="OLE_LINK1319"/>
      <w:bookmarkStart w:id="891" w:name="OLE_LINK1307"/>
      <w:bookmarkStart w:id="892" w:name="OLE_LINK7268"/>
      <w:bookmarkStart w:id="893" w:name="OLE_LINK7644"/>
      <w:bookmarkStart w:id="894" w:name="OLE_LINK7305"/>
      <w:bookmarkStart w:id="895" w:name="OLE_LINK7618"/>
      <w:bookmarkStart w:id="896" w:name="OLE_LINK1251"/>
      <w:bookmarkStart w:id="897" w:name="OLE_LINK7681"/>
      <w:bookmarkStart w:id="898" w:name="OLE_LINK7241"/>
      <w:bookmarkStart w:id="899" w:name="OLE_LINK7682"/>
      <w:bookmarkStart w:id="900" w:name="OLE_LINK1237"/>
      <w:bookmarkStart w:id="901" w:name="OLE_LINK7650"/>
      <w:bookmarkStart w:id="902" w:name="OLE_LINK7666"/>
      <w:bookmarkStart w:id="903" w:name="OLE_LINK7623"/>
      <w:bookmarkStart w:id="904" w:name="OLE_LINK1315"/>
      <w:bookmarkStart w:id="905" w:name="OLE_LINK7279"/>
      <w:bookmarkStart w:id="906" w:name="OLE_LINK1311"/>
      <w:bookmarkStart w:id="907" w:name="OLE_LINK7229"/>
      <w:bookmarkStart w:id="908" w:name="OLE_LINK7302"/>
      <w:bookmarkStart w:id="909" w:name="OLE_LINK7300"/>
      <w:bookmarkStart w:id="910" w:name="OLE_LINK7675"/>
      <w:bookmarkStart w:id="911" w:name="OLE_LINK7724"/>
      <w:bookmarkStart w:id="912" w:name="OLE_LINK7794"/>
      <w:bookmarkStart w:id="913" w:name="OLE_LINK7263"/>
      <w:bookmarkStart w:id="914" w:name="OLE_LINK7744"/>
      <w:bookmarkStart w:id="915" w:name="OLE_LINK7806"/>
      <w:bookmarkStart w:id="916" w:name="OLE_LINK7803"/>
      <w:bookmarkStart w:id="917" w:name="OLE_LINK7693"/>
      <w:bookmarkStart w:id="918" w:name="OLE_LINK7785"/>
      <w:bookmarkStart w:id="919" w:name="OLE_LINK7815"/>
      <w:bookmarkStart w:id="920" w:name="OLE_LINK7765"/>
      <w:bookmarkStart w:id="921" w:name="OLE_LINK7260"/>
      <w:bookmarkStart w:id="922" w:name="OLE_LINK7266"/>
      <w:bookmarkStart w:id="923" w:name="OLE_LINK7753"/>
      <w:bookmarkStart w:id="924" w:name="OLE_LINK7772"/>
      <w:bookmarkStart w:id="925" w:name="OLE_LINK7234"/>
      <w:bookmarkStart w:id="926" w:name="OLE_LINK7700"/>
      <w:bookmarkStart w:id="927" w:name="OLE_LINK7811"/>
      <w:bookmarkStart w:id="928" w:name="OLE_LINK7265"/>
      <w:bookmarkStart w:id="929" w:name="OLE_LINK7788"/>
      <w:bookmarkStart w:id="930" w:name="OLE_LINK7769"/>
      <w:bookmarkStart w:id="931" w:name="OLE_LINK7238"/>
      <w:bookmarkStart w:id="932" w:name="OLE_LINK7761"/>
      <w:bookmarkStart w:id="933" w:name="OLE_LINK7732"/>
      <w:bookmarkStart w:id="934" w:name="OLE_LINK7389"/>
      <w:bookmarkStart w:id="935" w:name="OLE_LINK7800"/>
      <w:bookmarkStart w:id="936" w:name="OLE_LINK7245"/>
      <w:bookmarkStart w:id="937" w:name="OLE_LINK7775"/>
      <w:bookmarkStart w:id="938" w:name="OLE_LINK7727"/>
      <w:bookmarkStart w:id="939" w:name="OLE_LINK7254"/>
      <w:bookmarkStart w:id="940" w:name="OLE_LINK7272"/>
      <w:bookmarkStart w:id="941" w:name="OLE_LINK7791"/>
      <w:bookmarkStart w:id="942" w:name="OLE_LINK7810"/>
      <w:bookmarkStart w:id="943" w:name="OLE_LINK7533"/>
      <w:bookmarkStart w:id="944" w:name="OLE_LINK7426"/>
      <w:bookmarkStart w:id="945" w:name="OLE_LINK7317"/>
      <w:bookmarkStart w:id="946" w:name="OLE_LINK7403"/>
      <w:bookmarkStart w:id="947" w:name="OLE_LINK7383"/>
      <w:bookmarkStart w:id="948" w:name="OLE_LINK7287"/>
      <w:bookmarkStart w:id="949" w:name="OLE_LINK7292"/>
      <w:bookmarkStart w:id="950" w:name="OLE_LINK7593"/>
      <w:bookmarkStart w:id="951" w:name="OLE_LINK7579"/>
      <w:bookmarkStart w:id="952" w:name="OLE_LINK7552"/>
      <w:bookmarkStart w:id="953" w:name="OLE_LINK7548"/>
      <w:bookmarkStart w:id="954" w:name="OLE_LINK7282"/>
      <w:bookmarkStart w:id="955" w:name="OLE_LINK7523"/>
      <w:bookmarkStart w:id="956" w:name="OLE_LINK7322"/>
      <w:bookmarkStart w:id="957" w:name="OLE_LINK7379"/>
      <w:bookmarkStart w:id="958" w:name="OLE_LINK7313"/>
      <w:bookmarkStart w:id="959" w:name="OLE_LINK7432"/>
      <w:bookmarkStart w:id="960" w:name="OLE_LINK7394"/>
      <w:bookmarkStart w:id="961" w:name="OLE_LINK7562"/>
      <w:bookmarkStart w:id="962" w:name="OLE_LINK7440"/>
      <w:bookmarkStart w:id="963" w:name="OLE_LINK7422"/>
      <w:bookmarkStart w:id="964" w:name="OLE_LINK7386"/>
      <w:bookmarkStart w:id="965" w:name="OLE_LINK7534"/>
      <w:bookmarkStart w:id="966" w:name="OLE_LINK7296"/>
      <w:bookmarkStart w:id="967" w:name="OLE_LINK7888"/>
      <w:bookmarkStart w:id="968" w:name="OLE_LINK7779"/>
      <w:bookmarkStart w:id="969" w:name="OLE_LINK7526"/>
      <w:bookmarkStart w:id="970" w:name="OLE_LINK7572"/>
      <w:bookmarkStart w:id="971" w:name="OLE_LINK7588"/>
      <w:bookmarkStart w:id="972" w:name="OLE_LINK7376"/>
      <w:bookmarkStart w:id="973" w:name="OLE_LINK7307"/>
      <w:bookmarkStart w:id="974" w:name="OLE_LINK7538"/>
      <w:bookmarkStart w:id="975" w:name="OLE_LINK7850"/>
      <w:bookmarkStart w:id="976" w:name="OLE_LINK7749"/>
      <w:bookmarkStart w:id="977" w:name="OLE_LINK7648"/>
      <w:bookmarkStart w:id="978" w:name="OLE_LINK7293"/>
      <w:bookmarkStart w:id="979" w:name="OLE_LINK7326"/>
      <w:bookmarkStart w:id="980" w:name="OLE_LINK7573"/>
      <w:bookmarkStart w:id="981" w:name="OLE_LINK7739"/>
      <w:bookmarkStart w:id="982" w:name="OLE_LINK7357"/>
      <w:bookmarkStart w:id="983" w:name="OLE_LINK7344"/>
      <w:bookmarkStart w:id="984" w:name="OLE_LINK7631"/>
      <w:bookmarkStart w:id="985" w:name="OLE_LINK7793"/>
      <w:bookmarkStart w:id="986" w:name="OLE_LINK7743"/>
      <w:bookmarkStart w:id="987" w:name="OLE_LINK7883"/>
      <w:bookmarkStart w:id="988" w:name="OLE_LINK7822"/>
      <w:bookmarkStart w:id="989" w:name="OLE_LINK7619"/>
      <w:bookmarkStart w:id="990" w:name="OLE_LINK7786"/>
      <w:bookmarkStart w:id="991" w:name="OLE_LINK7863"/>
      <w:bookmarkStart w:id="992" w:name="OLE_LINK7825"/>
      <w:bookmarkStart w:id="993" w:name="OLE_LINK7864"/>
      <w:bookmarkStart w:id="994" w:name="OLE_LINK7840"/>
      <w:bookmarkStart w:id="995" w:name="OLE_LINK7877"/>
      <w:bookmarkStart w:id="996" w:name="OLE_LINK7360"/>
      <w:bookmarkStart w:id="997" w:name="OLE_LINK7368"/>
      <w:bookmarkStart w:id="998" w:name="OLE_LINK7415"/>
      <w:bookmarkStart w:id="999" w:name="OLE_LINK7818"/>
      <w:bookmarkStart w:id="1000" w:name="OLE_LINK7303"/>
      <w:bookmarkStart w:id="1001" w:name="OLE_LINK7814"/>
      <w:bookmarkStart w:id="1002" w:name="OLE_LINK7801"/>
      <w:bookmarkStart w:id="1003" w:name="OLE_LINK7898"/>
      <w:bookmarkStart w:id="1004" w:name="OLE_LINK7756"/>
      <w:bookmarkStart w:id="1005" w:name="OLE_LINK7658"/>
      <w:bookmarkStart w:id="1006" w:name="OLE_LINK7834"/>
      <w:bookmarkStart w:id="1007" w:name="OLE_LINK7261"/>
      <w:bookmarkStart w:id="1008" w:name="OLE_LINK7324"/>
      <w:bookmarkStart w:id="1009" w:name="OLE_LINK7871"/>
      <w:bookmarkStart w:id="1010" w:name="OLE_LINK7642"/>
      <w:bookmarkStart w:id="1011" w:name="OLE_LINK7330"/>
      <w:bookmarkStart w:id="1012" w:name="OLE_LINK7340"/>
      <w:bookmarkStart w:id="1013" w:name="OLE_LINK7646"/>
      <w:bookmarkStart w:id="1014" w:name="OLE_LINK7361"/>
      <w:bookmarkStart w:id="1015" w:name="OLE_LINK7314"/>
      <w:bookmarkStart w:id="1016" w:name="OLE_LINK7395"/>
      <w:bookmarkStart w:id="1017" w:name="OLE_LINK7378"/>
      <w:bookmarkStart w:id="1018" w:name="OLE_LINK7858"/>
      <w:bookmarkStart w:id="1019" w:name="OLE_LINK7901"/>
      <w:bookmarkStart w:id="1020" w:name="OLE_LINK7275"/>
      <w:bookmarkStart w:id="1021" w:name="OLE_LINK7418"/>
      <w:bookmarkStart w:id="1022" w:name="OLE_LINK7689"/>
      <w:bookmarkStart w:id="1023" w:name="OLE_LINK7372"/>
      <w:bookmarkStart w:id="1024" w:name="OLE_LINK7343"/>
      <w:bookmarkStart w:id="1025" w:name="OLE_LINK7255"/>
      <w:bookmarkStart w:id="1026" w:name="OLE_LINK7848"/>
      <w:bookmarkStart w:id="1027" w:name="OLE_LINK7777"/>
      <w:bookmarkStart w:id="1028" w:name="OLE_LINK7404"/>
      <w:bookmarkStart w:id="1029" w:name="OLE_LINK7407"/>
      <w:bookmarkStart w:id="1030" w:name="OLE_LINK7269"/>
      <w:bookmarkStart w:id="1031" w:name="OLE_LINK7909"/>
      <w:bookmarkStart w:id="1032" w:name="OLE_LINK7844"/>
      <w:bookmarkStart w:id="1033" w:name="OLE_LINK7411"/>
      <w:bookmarkStart w:id="1034" w:name="OLE_LINK7754"/>
      <w:bookmarkStart w:id="1035" w:name="OLE_LINK7384"/>
      <w:bookmarkStart w:id="1036" w:name="OLE_LINK7805"/>
      <w:bookmarkStart w:id="1037" w:name="OLE_LINK7335"/>
      <w:bookmarkStart w:id="1038" w:name="OLE_LINK7853"/>
      <w:bookmarkStart w:id="1039" w:name="OLE_LINK7841"/>
      <w:bookmarkStart w:id="1040" w:name="OLE_LINK7906"/>
      <w:bookmarkStart w:id="1041" w:name="OLE_LINK7916"/>
      <w:bookmarkStart w:id="1042" w:name="OLE_LINK7720"/>
      <w:bookmarkStart w:id="1043" w:name="OLE_LINK7685"/>
      <w:bookmarkStart w:id="1044" w:name="OLE_LINK7701"/>
      <w:bookmarkStart w:id="1045" w:name="OLE_LINK1449"/>
      <w:bookmarkStart w:id="1046" w:name="OLE_LINK1356"/>
      <w:bookmarkStart w:id="1047" w:name="OLE_LINK1335"/>
      <w:bookmarkStart w:id="1048" w:name="OLE_LINK7306"/>
      <w:bookmarkStart w:id="1049" w:name="OLE_LINK7913"/>
      <w:bookmarkStart w:id="1050" w:name="OLE_LINK7854"/>
      <w:bookmarkStart w:id="1051" w:name="OLE_LINK7776"/>
      <w:bookmarkStart w:id="1052" w:name="OLE_LINK7900"/>
      <w:bookmarkStart w:id="1053" w:name="OLE_LINK7862"/>
      <w:bookmarkStart w:id="1054" w:name="OLE_LINK7889"/>
      <w:bookmarkStart w:id="1055" w:name="OLE_LINK7304"/>
      <w:bookmarkStart w:id="1056" w:name="OLE_LINK7424"/>
      <w:bookmarkStart w:id="1057" w:name="OLE_LINK7816"/>
      <w:bookmarkStart w:id="1058" w:name="OLE_LINK7729"/>
      <w:bookmarkStart w:id="1059" w:name="OLE_LINK1365"/>
      <w:bookmarkStart w:id="1060" w:name="OLE_LINK7787"/>
      <w:bookmarkStart w:id="1061" w:name="OLE_LINK7286"/>
      <w:bookmarkStart w:id="1062" w:name="OLE_LINK7348"/>
      <w:bookmarkStart w:id="1063" w:name="OLE_LINK7878"/>
      <w:bookmarkStart w:id="1064" w:name="OLE_LINK7795"/>
      <w:bookmarkStart w:id="1065" w:name="OLE_LINK7708"/>
      <w:bookmarkStart w:id="1066" w:name="OLE_LINK7866"/>
      <w:bookmarkStart w:id="1067" w:name="OLE_LINK7351"/>
      <w:bookmarkStart w:id="1068" w:name="OLE_LINK7804"/>
      <w:bookmarkStart w:id="1069" w:name="OLE_LINK7771"/>
      <w:bookmarkStart w:id="1070" w:name="OLE_LINK7676"/>
      <w:bookmarkStart w:id="1071" w:name="OLE_LINK1478"/>
      <w:bookmarkStart w:id="1072" w:name="OLE_LINK1492"/>
      <w:bookmarkStart w:id="1073" w:name="OLE_LINK1452"/>
      <w:bookmarkStart w:id="1074" w:name="OLE_LINK7781"/>
      <w:bookmarkStart w:id="1075" w:name="OLE_LINK1508"/>
      <w:bookmarkStart w:id="1076" w:name="OLE_LINK7766"/>
      <w:bookmarkStart w:id="1077" w:name="OLE_LINK1371"/>
      <w:bookmarkStart w:id="1078" w:name="OLE_LINK7789"/>
      <w:bookmarkStart w:id="1079" w:name="OLE_LINK1399"/>
      <w:bookmarkStart w:id="1080" w:name="OLE_LINK7762"/>
      <w:bookmarkStart w:id="1081" w:name="OLE_LINK1412"/>
      <w:bookmarkStart w:id="1082" w:name="OLE_LINK1490"/>
      <w:bookmarkStart w:id="1083" w:name="OLE_LINK7747"/>
      <w:bookmarkStart w:id="1084" w:name="OLE_LINK1484"/>
      <w:bookmarkStart w:id="1085" w:name="OLE_LINK1344"/>
      <w:bookmarkStart w:id="1086" w:name="OLE_LINK1348"/>
      <w:bookmarkStart w:id="1087" w:name="OLE_LINK1466"/>
      <w:bookmarkStart w:id="1088" w:name="OLE_LINK1379"/>
      <w:bookmarkStart w:id="1089" w:name="OLE_LINK7917"/>
      <w:bookmarkStart w:id="1090" w:name="OLE_LINK1391"/>
      <w:bookmarkStart w:id="1091" w:name="OLE_LINK1474"/>
      <w:bookmarkStart w:id="1092" w:name="OLE_LINK1387"/>
      <w:bookmarkStart w:id="1093" w:name="OLE_LINK1375"/>
      <w:bookmarkStart w:id="1094" w:name="OLE_LINK7704"/>
      <w:bookmarkStart w:id="1095" w:name="OLE_LINK1361"/>
      <w:bookmarkStart w:id="1096" w:name="OLE_LINK1395"/>
      <w:bookmarkStart w:id="1097" w:name="OLE_LINK1402"/>
      <w:bookmarkStart w:id="1098" w:name="OLE_LINK1364"/>
      <w:bookmarkStart w:id="1099" w:name="OLE_LINK1477"/>
      <w:bookmarkStart w:id="1100" w:name="OLE_LINK1457"/>
      <w:bookmarkStart w:id="1101" w:name="OLE_LINK7280"/>
      <w:bookmarkStart w:id="1102" w:name="OLE_LINK7667"/>
      <w:bookmarkStart w:id="1103" w:name="OLE_LINK8157"/>
      <w:bookmarkStart w:id="1104" w:name="OLE_LINK7936"/>
      <w:bookmarkStart w:id="1105" w:name="OLE_LINK7938"/>
      <w:bookmarkStart w:id="1106" w:name="OLE_LINK1499"/>
      <w:bookmarkStart w:id="1107" w:name="OLE_LINK7923"/>
      <w:bookmarkStart w:id="1108" w:name="OLE_LINK7740"/>
      <w:bookmarkStart w:id="1109" w:name="OLE_LINK7868"/>
      <w:bookmarkStart w:id="1110" w:name="OLE_LINK7807"/>
      <w:bookmarkStart w:id="1111" w:name="OLE_LINK1429"/>
      <w:bookmarkStart w:id="1112" w:name="OLE_LINK1384"/>
      <w:bookmarkStart w:id="1113" w:name="OLE_LINK7907"/>
      <w:bookmarkStart w:id="1114" w:name="OLE_LINK7797"/>
      <w:bookmarkStart w:id="1115" w:name="OLE_LINK7714"/>
      <w:bookmarkStart w:id="1116" w:name="OLE_LINK7817"/>
      <w:bookmarkStart w:id="1117" w:name="OLE_LINK7859"/>
      <w:bookmarkStart w:id="1118" w:name="OLE_LINK8046"/>
      <w:bookmarkStart w:id="1119" w:name="OLE_LINK7927"/>
      <w:bookmarkStart w:id="1120" w:name="OLE_LINK7755"/>
      <w:bookmarkStart w:id="1121" w:name="OLE_LINK7851"/>
      <w:bookmarkStart w:id="1122" w:name="OLE_LINK1343"/>
      <w:bookmarkStart w:id="1123" w:name="OLE_LINK8078"/>
      <w:bookmarkStart w:id="1124" w:name="OLE_LINK1436"/>
      <w:bookmarkStart w:id="1125" w:name="OLE_LINK7902"/>
      <w:bookmarkStart w:id="1126" w:name="OLE_LINK1503"/>
      <w:bookmarkStart w:id="1127" w:name="OLE_LINK1433"/>
      <w:bookmarkStart w:id="1128" w:name="OLE_LINK7842"/>
      <w:bookmarkStart w:id="1129" w:name="OLE_LINK7780"/>
      <w:bookmarkStart w:id="1130" w:name="OLE_LINK7920"/>
      <w:bookmarkStart w:id="1131" w:name="OLE_LINK1353"/>
      <w:bookmarkStart w:id="1132" w:name="OLE_LINK1496"/>
      <w:bookmarkStart w:id="1133" w:name="OLE_LINK7725"/>
      <w:bookmarkStart w:id="1134" w:name="OLE_LINK8072"/>
      <w:bookmarkStart w:id="1135" w:name="OLE_LINK7947"/>
      <w:bookmarkStart w:id="1136" w:name="OLE_LINK8153"/>
      <w:bookmarkStart w:id="1137" w:name="OLE_LINK7683"/>
      <w:bookmarkStart w:id="1138" w:name="OLE_LINK8023"/>
      <w:bookmarkStart w:id="1139" w:name="OLE_LINK7960"/>
      <w:bookmarkStart w:id="1140" w:name="OLE_LINK8034"/>
      <w:bookmarkStart w:id="1141" w:name="OLE_LINK8037"/>
      <w:bookmarkStart w:id="1142" w:name="OLE_LINK7745"/>
      <w:bookmarkStart w:id="1143" w:name="OLE_LINK7884"/>
      <w:bookmarkStart w:id="1144" w:name="OLE_LINK8138"/>
      <w:bookmarkStart w:id="1145" w:name="OLE_LINK8015"/>
      <w:bookmarkStart w:id="1146" w:name="OLE_LINK8059"/>
      <w:bookmarkStart w:id="1147" w:name="OLE_LINK8134"/>
      <w:bookmarkStart w:id="1148" w:name="OLE_LINK8010"/>
      <w:bookmarkStart w:id="1149" w:name="OLE_LINK8226"/>
      <w:bookmarkStart w:id="1150" w:name="OLE_LINK7933"/>
      <w:bookmarkStart w:id="1151" w:name="OLE_LINK8066"/>
      <w:bookmarkStart w:id="1152" w:name="OLE_LINK8144"/>
      <w:bookmarkStart w:id="1153" w:name="OLE_LINK8026"/>
      <w:bookmarkStart w:id="1154" w:name="OLE_LINK8089"/>
      <w:bookmarkStart w:id="1155" w:name="OLE_LINK7674"/>
      <w:bookmarkStart w:id="1156" w:name="OLE_LINK7731"/>
      <w:bookmarkStart w:id="1157" w:name="OLE_LINK8055"/>
      <w:bookmarkStart w:id="1158" w:name="OLE_LINK8049"/>
      <w:bookmarkStart w:id="1159" w:name="OLE_LINK8012"/>
      <w:bookmarkStart w:id="1160" w:name="OLE_LINK8011"/>
      <w:bookmarkStart w:id="1161" w:name="OLE_LINK8148"/>
      <w:bookmarkStart w:id="1162" w:name="OLE_LINK8064"/>
      <w:bookmarkStart w:id="1163" w:name="OLE_LINK8179"/>
      <w:bookmarkStart w:id="1164" w:name="OLE_LINK8139"/>
      <w:bookmarkStart w:id="1165" w:name="OLE_LINK7952"/>
      <w:bookmarkStart w:id="1166" w:name="OLE_LINK8137"/>
      <w:bookmarkStart w:id="1167" w:name="OLE_LINK1407"/>
      <w:bookmarkStart w:id="1168" w:name="OLE_LINK8185"/>
      <w:bookmarkStart w:id="1169" w:name="OLE_LINK7914"/>
      <w:bookmarkStart w:id="1170" w:name="OLE_LINK8610"/>
      <w:bookmarkStart w:id="1171" w:name="OLE_LINK1382"/>
      <w:bookmarkStart w:id="1172" w:name="OLE_LINK8141"/>
      <w:bookmarkStart w:id="1173" w:name="OLE_LINK8222"/>
      <w:bookmarkStart w:id="1174" w:name="OLE_LINK8546"/>
      <w:bookmarkStart w:id="1175" w:name="OLE_LINK8175"/>
      <w:bookmarkStart w:id="1176" w:name="OLE_LINK1372"/>
      <w:bookmarkStart w:id="1177" w:name="OLE_LINK1419"/>
      <w:bookmarkStart w:id="1178" w:name="OLE_LINK8081"/>
      <w:bookmarkStart w:id="1179" w:name="OLE_LINK1434"/>
      <w:bookmarkStart w:id="1180" w:name="OLE_LINK8239"/>
      <w:bookmarkStart w:id="1181" w:name="OLE_LINK8166"/>
      <w:bookmarkStart w:id="1182" w:name="OLE_LINK1397"/>
      <w:bookmarkStart w:id="1183" w:name="OLE_LINK8188"/>
      <w:bookmarkStart w:id="1184" w:name="OLE_LINK7860"/>
      <w:bookmarkStart w:id="1185" w:name="OLE_LINK1424"/>
      <w:bookmarkStart w:id="1186" w:name="OLE_LINK1414"/>
      <w:bookmarkStart w:id="1187" w:name="OLE_LINK8192"/>
      <w:bookmarkStart w:id="1188" w:name="OLE_LINK8232"/>
      <w:bookmarkStart w:id="1189" w:name="OLE_LINK1441"/>
      <w:bookmarkStart w:id="1190" w:name="OLE_LINK7845"/>
      <w:bookmarkStart w:id="1191" w:name="OLE_LINK8027"/>
      <w:bookmarkStart w:id="1192" w:name="OLE_LINK1357"/>
      <w:bookmarkStart w:id="1193" w:name="OLE_LINK8199"/>
      <w:bookmarkStart w:id="1194" w:name="OLE_LINK8171"/>
      <w:bookmarkStart w:id="1195" w:name="OLE_LINK8160"/>
      <w:bookmarkStart w:id="1196" w:name="OLE_LINK1381"/>
      <w:bookmarkStart w:id="1197" w:name="OLE_LINK8229"/>
      <w:bookmarkStart w:id="1198" w:name="OLE_LINK8217"/>
      <w:bookmarkStart w:id="1199" w:name="OLE_LINK8532"/>
      <w:bookmarkStart w:id="1200" w:name="OLE_LINK8653"/>
      <w:bookmarkStart w:id="1201" w:name="OLE_LINK8624"/>
      <w:bookmarkStart w:id="1202" w:name="OLE_LINK8395"/>
      <w:bookmarkStart w:id="1203" w:name="OLE_LINK8203"/>
      <w:bookmarkStart w:id="1204" w:name="OLE_LINK8582"/>
      <w:bookmarkStart w:id="1205" w:name="OLE_LINK8637"/>
      <w:bookmarkStart w:id="1206" w:name="OLE_LINK8522"/>
      <w:bookmarkStart w:id="1207" w:name="OLE_LINK8428"/>
      <w:bookmarkStart w:id="1208" w:name="OLE_LINK8468"/>
      <w:bookmarkStart w:id="1209" w:name="OLE_LINK8436"/>
      <w:bookmarkStart w:id="1210" w:name="OLE_LINK8533"/>
      <w:bookmarkStart w:id="1211" w:name="OLE_LINK8450"/>
      <w:bookmarkStart w:id="1212" w:name="OLE_LINK8614"/>
      <w:bookmarkStart w:id="1213" w:name="OLE_LINK8209"/>
      <w:bookmarkStart w:id="1214" w:name="OLE_LINK8352"/>
      <w:bookmarkStart w:id="1215" w:name="OLE_LINK8388"/>
      <w:bookmarkStart w:id="1216" w:name="OLE_LINK8560"/>
      <w:bookmarkStart w:id="1217" w:name="OLE_LINK7890"/>
      <w:bookmarkStart w:id="1218" w:name="OLE_LINK9042"/>
      <w:bookmarkStart w:id="1219" w:name="OLE_LINK9200"/>
      <w:bookmarkStart w:id="1220" w:name="OLE_LINK8559"/>
      <w:bookmarkStart w:id="1221" w:name="OLE_LINK8386"/>
      <w:bookmarkStart w:id="1222" w:name="OLE_LINK8324"/>
      <w:bookmarkStart w:id="1223" w:name="OLE_LINK8583"/>
      <w:bookmarkStart w:id="1224" w:name="OLE_LINK8407"/>
      <w:bookmarkStart w:id="1225" w:name="OLE_LINK8523"/>
      <w:bookmarkStart w:id="1226" w:name="OLE_LINK8372"/>
      <w:bookmarkStart w:id="1227" w:name="OLE_LINK8381"/>
      <w:bookmarkStart w:id="1228" w:name="OLE_LINK8449"/>
      <w:bookmarkStart w:id="1229" w:name="OLE_LINK8629"/>
      <w:bookmarkStart w:id="1230" w:name="OLE_LINK8396"/>
      <w:bookmarkStart w:id="1231" w:name="OLE_LINK105"/>
      <w:bookmarkStart w:id="1232" w:name="OLE_LINK9181"/>
      <w:bookmarkStart w:id="1233" w:name="OLE_LINK9194"/>
      <w:bookmarkStart w:id="1234" w:name="OLE_LINK8668"/>
      <w:bookmarkStart w:id="1235" w:name="OLE_LINK9225"/>
      <w:bookmarkStart w:id="1236" w:name="OLE_LINK8673"/>
      <w:bookmarkStart w:id="1237" w:name="OLE_LINK9049"/>
      <w:bookmarkStart w:id="1238" w:name="OLE_LINK9189"/>
      <w:bookmarkStart w:id="1239" w:name="OLE_LINK9000"/>
      <w:bookmarkStart w:id="1240" w:name="OLE_LINK9073"/>
      <w:bookmarkStart w:id="1241" w:name="OLE_LINK9069"/>
      <w:bookmarkStart w:id="1242" w:name="OLE_LINK9041"/>
      <w:bookmarkStart w:id="1243" w:name="OLE_LINK9032"/>
      <w:bookmarkStart w:id="1244" w:name="OLE_LINK9062"/>
      <w:bookmarkStart w:id="1245" w:name="OLE_LINK8999"/>
      <w:bookmarkStart w:id="1246" w:name="OLE_LINK9236"/>
      <w:bookmarkStart w:id="1247" w:name="OLE_LINK9077"/>
      <w:bookmarkStart w:id="1248" w:name="OLE_LINK9206"/>
      <w:bookmarkStart w:id="1249" w:name="OLE_LINK9218"/>
      <w:bookmarkStart w:id="1250" w:name="OLE_LINK8604"/>
      <w:bookmarkStart w:id="1251" w:name="OLE_LINK9022"/>
      <w:bookmarkStart w:id="1252" w:name="OLE_LINK9211"/>
      <w:bookmarkStart w:id="1253" w:name="OLE_LINK9201"/>
      <w:bookmarkStart w:id="1254" w:name="OLE_LINK8596"/>
      <w:bookmarkStart w:id="1255" w:name="OLE_LINK8620"/>
      <w:bookmarkStart w:id="1256" w:name="OLE_LINK8990"/>
      <w:bookmarkStart w:id="1257" w:name="OLE_LINK151"/>
      <w:bookmarkStart w:id="1258" w:name="OLE_LINK9027"/>
      <w:bookmarkStart w:id="1259" w:name="OLE_LINK97"/>
      <w:bookmarkStart w:id="1260" w:name="OLE_LINK9068"/>
      <w:bookmarkStart w:id="1261" w:name="OLE_LINK9054"/>
      <w:bookmarkStart w:id="1262" w:name="OLE_LINK8638"/>
      <w:bookmarkStart w:id="1263" w:name="OLE_LINK276"/>
      <w:bookmarkStart w:id="1264" w:name="OLE_LINK185"/>
      <w:bookmarkStart w:id="1265" w:name="OLE_LINK315"/>
      <w:bookmarkStart w:id="1266" w:name="OLE_LINK311"/>
      <w:bookmarkStart w:id="1267" w:name="OLE_LINK274"/>
      <w:bookmarkStart w:id="1268" w:name="OLE_LINK323"/>
      <w:bookmarkStart w:id="1269" w:name="OLE_LINK9015"/>
      <w:bookmarkStart w:id="1270" w:name="OLE_LINK152"/>
      <w:bookmarkStart w:id="1271" w:name="OLE_LINK1560"/>
      <w:bookmarkStart w:id="1272" w:name="OLE_LINK255"/>
      <w:bookmarkStart w:id="1273" w:name="OLE_LINK186"/>
      <w:bookmarkStart w:id="1274" w:name="OLE_LINK230"/>
      <w:bookmarkStart w:id="1275" w:name="OLE_LINK1471"/>
      <w:bookmarkStart w:id="1276" w:name="OLE_LINK294"/>
      <w:bookmarkStart w:id="1277" w:name="OLE_LINK1565"/>
      <w:bookmarkStart w:id="1278" w:name="OLE_LINK1570"/>
      <w:bookmarkStart w:id="1279" w:name="OLE_LINK214"/>
      <w:bookmarkStart w:id="1280" w:name="OLE_LINK284"/>
      <w:bookmarkStart w:id="1281" w:name="OLE_LINK270"/>
      <w:bookmarkStart w:id="1282" w:name="OLE_LINK330"/>
      <w:bookmarkStart w:id="1283" w:name="OLE_LINK336"/>
      <w:bookmarkStart w:id="1284" w:name="OLE_LINK1537"/>
      <w:bookmarkStart w:id="1285" w:name="OLE_LINK210"/>
      <w:bookmarkStart w:id="1286" w:name="OLE_LINK285"/>
      <w:bookmarkStart w:id="1287" w:name="OLE_LINK235"/>
      <w:bookmarkStart w:id="1288" w:name="OLE_LINK1531"/>
      <w:bookmarkStart w:id="1289" w:name="OLE_LINK1467"/>
      <w:bookmarkStart w:id="1290" w:name="OLE_LINK166"/>
      <w:bookmarkStart w:id="1291" w:name="OLE_LINK1524"/>
      <w:bookmarkStart w:id="1292" w:name="OLE_LINK1547"/>
      <w:bookmarkStart w:id="1293" w:name="OLE_LINK305"/>
      <w:bookmarkStart w:id="1294" w:name="OLE_LINK254"/>
      <w:bookmarkStart w:id="1295" w:name="OLE_LINK1617"/>
      <w:bookmarkStart w:id="1296" w:name="OLE_LINK1731"/>
      <w:bookmarkStart w:id="1297" w:name="OLE_LINK1707"/>
      <w:bookmarkStart w:id="1298" w:name="OLE_LINK1577"/>
      <w:bookmarkStart w:id="1299" w:name="OLE_LINK1741"/>
      <w:bookmarkStart w:id="1300" w:name="OLE_LINK1685"/>
      <w:bookmarkStart w:id="1301" w:name="OLE_LINK1690"/>
      <w:bookmarkStart w:id="1302" w:name="OLE_LINK1596"/>
      <w:bookmarkStart w:id="1303" w:name="OLE_LINK1634"/>
      <w:bookmarkStart w:id="1304" w:name="OLE_LINK1585"/>
      <w:bookmarkStart w:id="1305" w:name="OLE_LINK1609"/>
      <w:bookmarkStart w:id="1306" w:name="OLE_LINK1717"/>
      <w:bookmarkStart w:id="1307" w:name="OLE_LINK1721"/>
      <w:bookmarkStart w:id="1308" w:name="OLE_LINK1828"/>
      <w:bookmarkStart w:id="1309" w:name="OLE_LINK1730"/>
      <w:bookmarkStart w:id="1310" w:name="OLE_LINK1795"/>
      <w:bookmarkStart w:id="1311" w:name="OLE_LINK1758"/>
      <w:bookmarkStart w:id="1312" w:name="OLE_LINK1837"/>
      <w:bookmarkStart w:id="1313" w:name="OLE_LINK1718"/>
      <w:bookmarkStart w:id="1314" w:name="OLE_LINK1684"/>
      <w:bookmarkStart w:id="1315" w:name="OLE_LINK1703"/>
      <w:bookmarkStart w:id="1316" w:name="OLE_LINK1616"/>
      <w:bookmarkStart w:id="1317" w:name="OLE_LINK1624"/>
      <w:bookmarkStart w:id="1318" w:name="OLE_LINK1708"/>
      <w:bookmarkStart w:id="1319" w:name="OLE_LINK1576"/>
      <w:bookmarkStart w:id="1320" w:name="OLE_LINK1654"/>
      <w:bookmarkStart w:id="1321" w:name="OLE_LINK1584"/>
      <w:bookmarkStart w:id="1322" w:name="OLE_LINK1678"/>
      <w:bookmarkStart w:id="1323" w:name="OLE_LINK1813"/>
      <w:bookmarkStart w:id="1324" w:name="OLE_LINK262"/>
      <w:bookmarkStart w:id="1325" w:name="OLE_LINK1645"/>
      <w:bookmarkStart w:id="1326" w:name="OLE_LINK1655"/>
      <w:bookmarkStart w:id="1327" w:name="OLE_LINK8412"/>
      <w:bookmarkStart w:id="1328" w:name="OLE_LINK8568"/>
      <w:bookmarkStart w:id="1329" w:name="OLE_LINK8684"/>
      <w:bookmarkStart w:id="1330" w:name="OLE_LINK8383"/>
      <w:bookmarkStart w:id="1331" w:name="OLE_LINK8569"/>
      <w:bookmarkStart w:id="1332" w:name="OLE_LINK8493"/>
      <w:bookmarkStart w:id="1333" w:name="OLE_LINK8995"/>
      <w:bookmarkStart w:id="1334" w:name="OLE_LINK8763"/>
      <w:bookmarkStart w:id="1335" w:name="OLE_LINK1974"/>
      <w:bookmarkStart w:id="1336" w:name="OLE_LINK1912"/>
      <w:bookmarkStart w:id="1337" w:name="OLE_LINK8353"/>
      <w:bookmarkStart w:id="1338" w:name="OLE_LINK1939"/>
      <w:bookmarkStart w:id="1339" w:name="OLE_LINK8125"/>
      <w:bookmarkStart w:id="1340" w:name="OLE_LINK1953"/>
      <w:bookmarkStart w:id="1341" w:name="OLE_LINK1952"/>
      <w:bookmarkStart w:id="1342" w:name="OLE_LINK1987"/>
      <w:bookmarkStart w:id="1343" w:name="OLE_LINK8389"/>
      <w:bookmarkStart w:id="1344" w:name="OLE_LINK1975"/>
      <w:bookmarkStart w:id="1345" w:name="OLE_LINK8478"/>
      <w:bookmarkStart w:id="1346" w:name="OLE_LINK1993"/>
      <w:bookmarkStart w:id="1347" w:name="OLE_LINK1868"/>
      <w:bookmarkStart w:id="1348" w:name="OLE_LINK8358"/>
      <w:bookmarkStart w:id="1349" w:name="OLE_LINK1884"/>
      <w:bookmarkStart w:id="1350" w:name="OLE_LINK8517"/>
      <w:bookmarkStart w:id="1351" w:name="OLE_LINK8645"/>
      <w:bookmarkStart w:id="1352" w:name="OLE_LINK1867"/>
      <w:bookmarkStart w:id="1353" w:name="OLE_LINK8598"/>
      <w:bookmarkStart w:id="1354" w:name="OLE_LINK1936"/>
      <w:bookmarkStart w:id="1355" w:name="OLE_LINK8550"/>
      <w:bookmarkStart w:id="1356" w:name="OLE_LINK1929"/>
      <w:bookmarkStart w:id="1357" w:name="OLE_LINK1917"/>
      <w:bookmarkStart w:id="1358" w:name="OLE_LINK1644"/>
      <w:bookmarkStart w:id="1359" w:name="OLE_LINK307"/>
      <w:bookmarkStart w:id="1360" w:name="OLE_LINK9058"/>
      <w:bookmarkStart w:id="1361" w:name="OLE_LINK8786"/>
      <w:bookmarkStart w:id="1362" w:name="OLE_LINK8685"/>
      <w:bookmarkStart w:id="1363" w:name="OLE_LINK8632"/>
      <w:bookmarkStart w:id="1364" w:name="OLE_LINK9044"/>
      <w:bookmarkStart w:id="1365" w:name="OLE_LINK9006"/>
      <w:bookmarkStart w:id="1366" w:name="OLE_LINK195"/>
      <w:bookmarkStart w:id="1367" w:name="OLE_LINK246"/>
      <w:bookmarkStart w:id="1368" w:name="OLE_LINK316"/>
      <w:bookmarkStart w:id="1369" w:name="OLE_LINK8707"/>
      <w:bookmarkStart w:id="1370" w:name="OLE_LINK8739"/>
      <w:bookmarkStart w:id="1371" w:name="OLE_LINK8692"/>
      <w:bookmarkStart w:id="1372" w:name="OLE_LINK9079"/>
      <w:bookmarkStart w:id="1373" w:name="OLE_LINK9107"/>
      <w:bookmarkStart w:id="1374" w:name="OLE_LINK9113"/>
      <w:bookmarkStart w:id="1375" w:name="OLE_LINK9112"/>
      <w:bookmarkStart w:id="1376" w:name="OLE_LINK8793"/>
      <w:bookmarkStart w:id="1377" w:name="OLE_LINK8756"/>
      <w:bookmarkStart w:id="1378" w:name="OLE_LINK9096"/>
      <w:bookmarkStart w:id="1379" w:name="OLE_LINK8535"/>
      <w:bookmarkStart w:id="1380" w:name="OLE_LINK9071"/>
      <w:bookmarkStart w:id="1381" w:name="OLE_LINK277"/>
      <w:bookmarkStart w:id="1382" w:name="OLE_LINK258"/>
      <w:bookmarkStart w:id="1383" w:name="OLE_LINK1889"/>
      <w:bookmarkStart w:id="1384" w:name="OLE_LINK8674"/>
      <w:bookmarkStart w:id="1385" w:name="OLE_LINK9086"/>
      <w:bookmarkStart w:id="1386" w:name="OLE_LINK266"/>
      <w:bookmarkStart w:id="1387" w:name="OLE_LINK8799"/>
      <w:bookmarkStart w:id="1388" w:name="OLE_LINK8745"/>
      <w:bookmarkStart w:id="1389" w:name="OLE_LINK8773"/>
      <w:bookmarkStart w:id="1390" w:name="OLE_LINK8744"/>
      <w:bookmarkStart w:id="1391" w:name="OLE_LINK458"/>
      <w:bookmarkStart w:id="1392" w:name="OLE_LINK9118"/>
      <w:bookmarkStart w:id="1393" w:name="OLE_LINK8494"/>
      <w:bookmarkStart w:id="1394" w:name="OLE_LINK372"/>
      <w:bookmarkStart w:id="1395" w:name="OLE_LINK389"/>
      <w:bookmarkStart w:id="1396" w:name="OLE_LINK298"/>
      <w:bookmarkStart w:id="1397" w:name="OLE_LINK420"/>
      <w:bookmarkStart w:id="1398" w:name="OLE_LINK9120"/>
      <w:bookmarkStart w:id="1399" w:name="OLE_LINK8686"/>
      <w:bookmarkStart w:id="1400" w:name="OLE_LINK399"/>
      <w:bookmarkStart w:id="1401" w:name="OLE_LINK8508"/>
      <w:bookmarkStart w:id="1402" w:name="OLE_LINK444"/>
      <w:bookmarkStart w:id="1403" w:name="OLE_LINK282"/>
      <w:bookmarkStart w:id="1404" w:name="OLE_LINK416"/>
      <w:bookmarkStart w:id="1405" w:name="OLE_LINK292"/>
      <w:bookmarkStart w:id="1406" w:name="OLE_LINK8979"/>
      <w:bookmarkStart w:id="1407" w:name="OLE_LINK362"/>
      <w:bookmarkStart w:id="1408" w:name="OLE_LINK8733"/>
      <w:bookmarkStart w:id="1409" w:name="OLE_LINK8794"/>
      <w:bookmarkStart w:id="1410" w:name="OLE_LINK409"/>
      <w:bookmarkStart w:id="1411" w:name="OLE_LINK8842"/>
      <w:bookmarkStart w:id="1412" w:name="OLE_LINK443"/>
      <w:bookmarkStart w:id="1413" w:name="OLE_LINK8810"/>
      <w:bookmarkStart w:id="1414" w:name="OLE_LINK8703"/>
      <w:bookmarkStart w:id="1415" w:name="OLE_LINK425"/>
      <w:bookmarkStart w:id="1416" w:name="OLE_LINK384"/>
      <w:bookmarkStart w:id="1417" w:name="OLE_LINK450"/>
      <w:bookmarkStart w:id="1418" w:name="OLE_LINK348"/>
      <w:bookmarkStart w:id="1419" w:name="OLE_LINK339"/>
      <w:bookmarkStart w:id="1420" w:name="OLE_LINK8419"/>
      <w:bookmarkStart w:id="1421" w:name="OLE_LINK8980"/>
      <w:bookmarkStart w:id="1422" w:name="OLE_LINK354"/>
      <w:bookmarkStart w:id="1423" w:name="OLE_LINK8749"/>
      <w:bookmarkStart w:id="1424" w:name="OLE_LINK8547"/>
      <w:bookmarkStart w:id="1425" w:name="OLE_LINK8767"/>
      <w:bookmarkStart w:id="1426" w:name="OLE_LINK9282"/>
      <w:bookmarkStart w:id="1427" w:name="OLE_LINK8716"/>
      <w:bookmarkStart w:id="1428" w:name="OLE_LINK9316"/>
      <w:bookmarkStart w:id="1429" w:name="OLE_LINK9392"/>
      <w:bookmarkStart w:id="1430" w:name="OLE_LINK9326"/>
      <w:bookmarkStart w:id="1431" w:name="OLE_LINK8888"/>
      <w:bookmarkStart w:id="1432" w:name="OLE_LINK9351"/>
      <w:bookmarkStart w:id="1433" w:name="OLE_LINK289"/>
      <w:bookmarkStart w:id="1434" w:name="OLE_LINK8887"/>
      <w:bookmarkStart w:id="1435" w:name="OLE_LINK8826"/>
      <w:bookmarkStart w:id="1436" w:name="OLE_LINK9327"/>
      <w:bookmarkStart w:id="1437" w:name="OLE_LINK8507"/>
      <w:bookmarkStart w:id="1438" w:name="OLE_LINK9051"/>
      <w:bookmarkStart w:id="1439" w:name="OLE_LINK8643"/>
      <w:bookmarkStart w:id="1440" w:name="OLE_LINK8783"/>
      <w:bookmarkStart w:id="1441" w:name="OLE_LINK8675"/>
      <w:bookmarkStart w:id="1442" w:name="OLE_LINK8835"/>
      <w:bookmarkStart w:id="1443" w:name="OLE_LINK9109"/>
      <w:bookmarkStart w:id="1444" w:name="OLE_LINK8790"/>
      <w:bookmarkStart w:id="1445" w:name="OLE_LINK9081"/>
      <w:bookmarkStart w:id="1446" w:name="OLE_LINK9091"/>
      <w:bookmarkStart w:id="1447" w:name="OLE_LINK8391"/>
      <w:bookmarkStart w:id="1448" w:name="OLE_LINK288"/>
      <w:bookmarkStart w:id="1449" w:name="OLE_LINK9191"/>
      <w:bookmarkStart w:id="1450" w:name="OLE_LINK8697"/>
      <w:bookmarkStart w:id="1451" w:name="OLE_LINK9099"/>
      <w:bookmarkStart w:id="1452" w:name="OLE_LINK9296"/>
      <w:bookmarkStart w:id="1453" w:name="OLE_LINK8865"/>
      <w:bookmarkStart w:id="1454" w:name="OLE_LINK327"/>
      <w:bookmarkStart w:id="1455" w:name="OLE_LINK9274"/>
      <w:bookmarkStart w:id="1456" w:name="OLE_LINK9122"/>
      <w:bookmarkStart w:id="1457" w:name="OLE_LINK9425"/>
      <w:bookmarkStart w:id="1458" w:name="OLE_LINK9139"/>
      <w:bookmarkStart w:id="1459" w:name="OLE_LINK9382"/>
      <w:bookmarkStart w:id="1460" w:name="OLE_LINK9315"/>
      <w:bookmarkStart w:id="1461" w:name="OLE_LINK8827"/>
      <w:bookmarkStart w:id="1462" w:name="OLE_LINK9288"/>
      <w:bookmarkStart w:id="1463" w:name="OLE_LINK8871"/>
      <w:bookmarkStart w:id="1464" w:name="OLE_LINK9350"/>
      <w:bookmarkStart w:id="1465" w:name="OLE_LINK8803"/>
      <w:bookmarkStart w:id="1466" w:name="OLE_LINK9127"/>
      <w:bookmarkStart w:id="1467" w:name="OLE_LINK9310"/>
      <w:bookmarkStart w:id="1468" w:name="OLE_LINK9059"/>
      <w:bookmarkStart w:id="1469" w:name="OLE_LINK9359"/>
      <w:bookmarkStart w:id="1470" w:name="OLE_LINK8802"/>
      <w:bookmarkStart w:id="1471" w:name="OLE_LINK9133"/>
      <w:bookmarkStart w:id="1472" w:name="OLE_LINK9154"/>
      <w:bookmarkStart w:id="1473" w:name="OLE_LINK9260"/>
      <w:bookmarkStart w:id="1474" w:name="OLE_LINK8795"/>
      <w:bookmarkStart w:id="1475" w:name="OLE_LINK9367"/>
      <w:bookmarkStart w:id="1476" w:name="OLE_LINK9082"/>
      <w:bookmarkStart w:id="1477" w:name="OLE_LINK8982"/>
      <w:bookmarkStart w:id="1478" w:name="OLE_LINK9148"/>
      <w:bookmarkStart w:id="1479" w:name="OLE_LINK9304"/>
      <w:bookmarkStart w:id="1480" w:name="OLE_LINK366"/>
      <w:bookmarkStart w:id="1481" w:name="OLE_LINK9143"/>
      <w:bookmarkStart w:id="1482" w:name="OLE_LINK9341"/>
      <w:bookmarkStart w:id="1483" w:name="OLE_LINK356"/>
      <w:bookmarkStart w:id="1484" w:name="OLE_LINK8983"/>
      <w:bookmarkStart w:id="1485" w:name="OLE_LINK406"/>
      <w:bookmarkStart w:id="1486" w:name="OLE_LINK8829"/>
      <w:bookmarkStart w:id="1487" w:name="OLE_LINK340"/>
      <w:bookmarkStart w:id="1488" w:name="OLE_LINK6827"/>
      <w:bookmarkStart w:id="1489" w:name="OLE_LINK8850"/>
      <w:bookmarkStart w:id="1490" w:name="OLE_LINK9419"/>
      <w:bookmarkStart w:id="1491" w:name="OLE_LINK9387"/>
      <w:bookmarkStart w:id="1492" w:name="OLE_LINK8718"/>
      <w:bookmarkStart w:id="1493" w:name="OLE_LINK1199"/>
      <w:bookmarkStart w:id="1494" w:name="OLE_LINK8804"/>
      <w:bookmarkStart w:id="1495" w:name="OLE_LINK9410"/>
      <w:bookmarkStart w:id="1496" w:name="OLE_LINK333"/>
      <w:bookmarkStart w:id="1497" w:name="OLE_LINK9281"/>
      <w:bookmarkStart w:id="1498" w:name="OLE_LINK8853"/>
      <w:bookmarkStart w:id="1499" w:name="OLE_LINK7153"/>
      <w:bookmarkStart w:id="1500" w:name="OLE_LINK7127"/>
      <w:bookmarkStart w:id="1501" w:name="OLE_LINK8875"/>
      <w:bookmarkStart w:id="1502" w:name="OLE_LINK1242"/>
      <w:bookmarkStart w:id="1503" w:name="OLE_LINK9253"/>
      <w:bookmarkStart w:id="1504" w:name="OLE_LINK9247"/>
      <w:bookmarkStart w:id="1505" w:name="OLE_LINK8818"/>
      <w:bookmarkStart w:id="1506" w:name="OLE_LINK9374"/>
      <w:bookmarkStart w:id="1507" w:name="OLE_LINK8552"/>
      <w:bookmarkStart w:id="1508" w:name="OLE_LINK9401"/>
      <w:bookmarkStart w:id="1509" w:name="OLE_LINK8499"/>
      <w:bookmarkStart w:id="1510" w:name="OLE_LINK7223"/>
      <w:bookmarkStart w:id="1511" w:name="OLE_LINK8688"/>
      <w:bookmarkStart w:id="1512" w:name="OLE_LINK278"/>
      <w:bookmarkStart w:id="1513" w:name="OLE_LINK9415"/>
      <w:bookmarkStart w:id="1514" w:name="OLE_LINK355"/>
      <w:bookmarkStart w:id="1515" w:name="OLE_LINK321"/>
      <w:bookmarkStart w:id="1516" w:name="OLE_LINK9303"/>
      <w:bookmarkStart w:id="1517" w:name="OLE_LINK9409"/>
      <w:bookmarkStart w:id="1518" w:name="OLE_LINK365"/>
      <w:bookmarkStart w:id="1519" w:name="OLE_LINK8258"/>
      <w:bookmarkStart w:id="1520" w:name="OLE_LINK8107"/>
      <w:bookmarkStart w:id="1521" w:name="OLE_LINK8269"/>
      <w:bookmarkStart w:id="1522" w:name="OLE_LINK8249"/>
      <w:bookmarkStart w:id="1523" w:name="OLE_LINK9400"/>
      <w:bookmarkStart w:id="1524" w:name="OLE_LINK8295"/>
      <w:bookmarkStart w:id="1525" w:name="OLE_LINK8286"/>
      <w:bookmarkStart w:id="1526" w:name="OLE_LINK308"/>
      <w:bookmarkStart w:id="1527" w:name="OLE_LINK8220"/>
      <w:bookmarkStart w:id="1528" w:name="OLE_LINK8278"/>
      <w:bookmarkStart w:id="1529" w:name="OLE_LINK8268"/>
      <w:bookmarkStart w:id="1530" w:name="OLE_LINK8257"/>
      <w:bookmarkStart w:id="1531" w:name="OLE_LINK8247"/>
      <w:bookmarkStart w:id="1532" w:name="OLE_LINK2246"/>
      <w:bookmarkStart w:id="1533" w:name="OLE_LINK8092"/>
      <w:bookmarkStart w:id="1534" w:name="OLE_LINK2233"/>
      <w:bookmarkStart w:id="1535" w:name="OLE_LINK320"/>
      <w:bookmarkStart w:id="1536" w:name="OLE_LINK2217"/>
      <w:bookmarkStart w:id="1537" w:name="OLE_LINK2251"/>
      <w:bookmarkStart w:id="1538" w:name="OLE_LINK8124"/>
      <w:bookmarkStart w:id="1539" w:name="OLE_LINK8093"/>
      <w:bookmarkStart w:id="1540" w:name="OLE_LINK8277"/>
      <w:bookmarkStart w:id="1541" w:name="OLE_LINK2252"/>
      <w:bookmarkStart w:id="1542" w:name="OLE_LINK300"/>
      <w:bookmarkStart w:id="1543" w:name="OLE_LINK9393"/>
      <w:bookmarkStart w:id="1544" w:name="OLE_LINK8813"/>
      <w:bookmarkStart w:id="1545" w:name="OLE_LINK9397"/>
      <w:r>
        <w:rPr>
          <w:rFonts w:ascii="Book Antiqua" w:hAnsi="Book Antiqua"/>
        </w:rPr>
        <w:t xml:space="preserve"> April 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spacing w:line="360" w:lineRule="auto"/>
        <w:jc w:val="both"/>
        <w:rPr>
          <w:rFonts w:ascii="Book Antiqua" w:hAnsi="Book Antiqua"/>
        </w:rPr>
      </w:pPr>
      <w:r>
        <w:rPr>
          <w:rFonts w:ascii="Book Antiqua" w:hAnsi="Book Antiqua" w:eastAsia="Book Antiqua" w:cs="Book Antiqua"/>
          <w:b/>
          <w:bCs/>
        </w:rPr>
        <w:t>Published online:</w:t>
      </w:r>
    </w:p>
    <w:p>
      <w:pPr>
        <w:spacing w:line="360" w:lineRule="auto"/>
        <w:jc w:val="both"/>
        <w:rPr>
          <w:rFonts w:ascii="Book Antiqua" w:hAnsi="Book Antiqua"/>
        </w:rPr>
        <w:sectPr>
          <w:footerReference r:id="rId3" w:type="default"/>
          <w:pgSz w:w="11907" w:h="16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When exposed to high-altitude environments, the cardiovascular system undergoes various changes, the performance and mechanisms of which remain controversial.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lang w:eastAsia="zh-CN"/>
        </w:rPr>
        <w:t>T</w:t>
      </w:r>
      <w:r>
        <w:rPr>
          <w:rFonts w:ascii="Book Antiqua" w:hAnsi="Book Antiqua" w:eastAsia="Book Antiqua" w:cs="Book Antiqua"/>
        </w:rPr>
        <w:t xml:space="preserve">o summarize the latest research advancements and </w:t>
      </w:r>
      <w:r>
        <w:rPr>
          <w:rFonts w:hint="eastAsia" w:ascii="Book Antiqua" w:hAnsi="Book Antiqua" w:eastAsia="宋体" w:cs="Book Antiqua"/>
          <w:lang w:eastAsia="zh-CN"/>
        </w:rPr>
        <w:t>hot research</w:t>
      </w:r>
      <w:r>
        <w:rPr>
          <w:rFonts w:ascii="Book Antiqua" w:hAnsi="Book Antiqua" w:eastAsia="Book Antiqua" w:cs="Book Antiqua"/>
        </w:rPr>
        <w:t xml:space="preserve"> points in the cardiovascular system at high altitude</w:t>
      </w:r>
      <w:r>
        <w:rPr>
          <w:rFonts w:hint="eastAsia" w:ascii="Book Antiqua" w:hAnsi="Book Antiqua" w:cs="Book Antiqua"/>
          <w:lang w:eastAsia="zh-CN"/>
        </w:rPr>
        <w:t xml:space="preserve"> by conducting</w:t>
      </w:r>
      <w:r>
        <w:rPr>
          <w:rFonts w:ascii="Book Antiqua" w:hAnsi="Book Antiqua" w:cs="Book Antiqua"/>
          <w:lang w:eastAsia="zh-CN"/>
        </w:rPr>
        <w:t xml:space="preserve"> </w:t>
      </w:r>
      <w:r>
        <w:rPr>
          <w:rFonts w:hint="eastAsia" w:ascii="Book Antiqua" w:hAnsi="Book Antiqua" w:cs="Book Antiqua"/>
          <w:lang w:eastAsia="zh-CN"/>
        </w:rPr>
        <w:t xml:space="preserve">a </w:t>
      </w:r>
      <w:r>
        <w:rPr>
          <w:rFonts w:ascii="Book Antiqua" w:hAnsi="Book Antiqua" w:eastAsia="Book Antiqua" w:cs="Book Antiqua"/>
        </w:rPr>
        <w:t>bibliometric and visual</w:t>
      </w:r>
      <w:r>
        <w:rPr>
          <w:rFonts w:hint="eastAsia" w:ascii="Book Antiqua" w:hAnsi="Book Antiqua" w:eastAsia="宋体" w:cs="Book Antiqua"/>
          <w:lang w:eastAsia="zh-CN"/>
        </w:rPr>
        <w:t>ization</w:t>
      </w:r>
      <w:r>
        <w:rPr>
          <w:rFonts w:ascii="Book Antiqua" w:hAnsi="Book Antiqua" w:eastAsia="Book Antiqua" w:cs="Book Antiqua"/>
        </w:rPr>
        <w:t xml:space="preserve"> analys</w:t>
      </w:r>
      <w:r>
        <w:rPr>
          <w:rFonts w:hint="eastAsia" w:ascii="Book Antiqua" w:hAnsi="Book Antiqua" w:eastAsia="宋体" w:cs="Book Antiqua"/>
          <w:lang w:eastAsia="zh-CN"/>
        </w:rPr>
        <w:t>i</w:t>
      </w:r>
      <w:r>
        <w:rPr>
          <w:rFonts w:ascii="Book Antiqua" w:hAnsi="Book Antiqua" w:eastAsia="Book Antiqua" w:cs="Book Antiqua"/>
        </w:rPr>
        <w: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The literature was systematically retrieved and filtered using the Web of Science Core Collection of Science Citation Index Expanded. </w:t>
      </w:r>
      <w:r>
        <w:rPr>
          <w:rFonts w:hint="eastAsia" w:ascii="Book Antiqua" w:hAnsi="Book Antiqua" w:eastAsia="宋体" w:cs="Book Antiqua"/>
          <w:lang w:eastAsia="zh-CN"/>
        </w:rPr>
        <w:t>A v</w:t>
      </w:r>
      <w:r>
        <w:rPr>
          <w:rFonts w:ascii="Book Antiqua" w:hAnsi="Book Antiqua" w:eastAsia="Book Antiqua" w:cs="Book Antiqua"/>
        </w:rPr>
        <w:t>isual</w:t>
      </w:r>
      <w:r>
        <w:rPr>
          <w:rFonts w:hint="eastAsia" w:ascii="Book Antiqua" w:hAnsi="Book Antiqua" w:eastAsia="宋体" w:cs="Book Antiqua"/>
          <w:lang w:eastAsia="zh-CN"/>
        </w:rPr>
        <w:t>ization</w:t>
      </w:r>
      <w:r>
        <w:rPr>
          <w:rFonts w:ascii="Book Antiqua" w:hAnsi="Book Antiqua" w:eastAsia="Book Antiqua" w:cs="Book Antiqua"/>
        </w:rPr>
        <w:t xml:space="preserve"> analysis of the identified publications was conducted employing CiteSpace and VOSviewer.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A total of 1674 publications were included in the study, with an observed annual increase in the number of publications spanning from 1990 to 2022. The United States of America emerged as the predominant contributor, while Universidad Peruana Cayetano Heredia stood out as the institution with the highest publication output. Notably, Jean-Paul Richalet demonstrated the highest productivity among researchers focusing on the cardiovascular system at high altitude. Furthermore, Peter Bärtsch emerged as the author with the highest number of cited articles. Keyword analysis identified hypoxia, exercise, acclimatization, acute and chronic mountain sickness, pulmonary hypertension, metabolism, and echocardiography as the primary research </w:t>
      </w:r>
      <w:r>
        <w:rPr>
          <w:rFonts w:hint="eastAsia" w:ascii="Book Antiqua" w:hAnsi="Book Antiqua" w:eastAsia="宋体" w:cs="Book Antiqua"/>
          <w:lang w:eastAsia="zh-CN"/>
        </w:rPr>
        <w:t>hot research</w:t>
      </w:r>
      <w:r>
        <w:rPr>
          <w:rFonts w:ascii="Book Antiqua" w:hAnsi="Book Antiqua" w:eastAsia="Book Antiqua" w:cs="Book Antiqua"/>
        </w:rPr>
        <w:t xml:space="preserve"> points and emerging directions in the study of the cardiovascular system at high altitude.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Over the past 32 years, research on the cardiovascular system in high-altitude regions has been steadily increasing. Future research in this field may focus on areas such as hypoxia adaptation, metabolism, and cardiopulmonary exercise. Strengthening interdisciplinary and multi-team collaborations will facilitate further exploration of the pathophysiological mechanisms underlying cardiovascular changes in high-altitude environments and provide a theoretical basis for standardized disease diagnosis and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Cardiovascular system; High altitude; Hypoxia; Bibliometric analysis; Visualization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Zhao ML, Lu ZJ, Yang L, Ding S, Gao F, Liu YZ, Yang XL, Li X, He SY. </w:t>
      </w:r>
      <w:r>
        <w:rPr>
          <w:rFonts w:hint="eastAsia" w:ascii="Book Antiqua" w:hAnsi="Book Antiqua" w:eastAsia="宋体" w:cs="Book Antiqua"/>
          <w:lang w:eastAsia="zh-CN"/>
        </w:rPr>
        <w:t>The c</w:t>
      </w:r>
      <w:r>
        <w:rPr>
          <w:rFonts w:ascii="Book Antiqua" w:hAnsi="Book Antiqua" w:eastAsia="Book Antiqua" w:cs="Book Antiqua"/>
        </w:rPr>
        <w:t xml:space="preserve">ardiovascular system at high altitude: </w:t>
      </w:r>
      <w:r>
        <w:rPr>
          <w:rFonts w:hint="eastAsia" w:ascii="Book Antiqua" w:hAnsi="Book Antiqua" w:eastAsia="宋体" w:cs="Book Antiqua"/>
          <w:lang w:eastAsia="zh-CN"/>
        </w:rPr>
        <w:t>A</w:t>
      </w:r>
      <w:r>
        <w:rPr>
          <w:rFonts w:ascii="Book Antiqua" w:hAnsi="Book Antiqua" w:eastAsia="Book Antiqua" w:cs="Book Antiqua"/>
        </w:rPr>
        <w:t xml:space="preserve"> bibliometric and visualization analysis. </w:t>
      </w:r>
      <w:r>
        <w:rPr>
          <w:rFonts w:ascii="Book Antiqua" w:hAnsi="Book Antiqua" w:eastAsia="Book Antiqua" w:cs="Book Antiqua"/>
          <w:i/>
          <w:iCs/>
        </w:rPr>
        <w:t>World J Cardiol</w:t>
      </w:r>
      <w:r>
        <w:rPr>
          <w:rFonts w:ascii="Book Antiqua" w:hAnsi="Book Antiqua" w:eastAsia="Book Antiqua" w:cs="Book Antiqua"/>
        </w:rPr>
        <w:t xml:space="preserve"> 2024;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In this study, </w:t>
      </w:r>
      <w:r>
        <w:rPr>
          <w:rFonts w:hint="eastAsia" w:ascii="Book Antiqua" w:hAnsi="Book Antiqua" w:eastAsia="宋体" w:cs="Book Antiqua"/>
          <w:lang w:eastAsia="zh-CN"/>
        </w:rPr>
        <w:t xml:space="preserve">a </w:t>
      </w:r>
      <w:r>
        <w:rPr>
          <w:rFonts w:ascii="Book Antiqua" w:hAnsi="Book Antiqua" w:eastAsia="Book Antiqua" w:cs="Book Antiqua"/>
        </w:rPr>
        <w:t>bibliometric and visual</w:t>
      </w:r>
      <w:r>
        <w:rPr>
          <w:rFonts w:hint="eastAsia" w:ascii="Book Antiqua" w:hAnsi="Book Antiqua" w:eastAsia="宋体" w:cs="Book Antiqua"/>
          <w:lang w:eastAsia="zh-CN"/>
        </w:rPr>
        <w:t>ization</w:t>
      </w:r>
      <w:r>
        <w:rPr>
          <w:rFonts w:ascii="Book Antiqua" w:hAnsi="Book Antiqua" w:eastAsia="Book Antiqua" w:cs="Book Antiqua"/>
        </w:rPr>
        <w:t xml:space="preserve"> analys</w:t>
      </w:r>
      <w:r>
        <w:rPr>
          <w:rFonts w:hint="eastAsia" w:ascii="Book Antiqua" w:hAnsi="Book Antiqua" w:eastAsia="宋体" w:cs="Book Antiqua"/>
          <w:lang w:eastAsia="zh-CN"/>
        </w:rPr>
        <w:t>i</w:t>
      </w:r>
      <w:r>
        <w:rPr>
          <w:rFonts w:ascii="Book Antiqua" w:hAnsi="Book Antiqua" w:eastAsia="Book Antiqua" w:cs="Book Antiqua"/>
        </w:rPr>
        <w:t>s w</w:t>
      </w:r>
      <w:r>
        <w:rPr>
          <w:rFonts w:hint="eastAsia" w:ascii="Book Antiqua" w:hAnsi="Book Antiqua" w:eastAsia="宋体" w:cs="Book Antiqua"/>
          <w:lang w:eastAsia="zh-CN"/>
        </w:rPr>
        <w:t>as</w:t>
      </w:r>
      <w:r>
        <w:rPr>
          <w:rFonts w:ascii="Book Antiqua" w:hAnsi="Book Antiqua" w:eastAsia="Book Antiqua" w:cs="Book Antiqua"/>
        </w:rPr>
        <w:t xml:space="preserve"> conducted to summarize the latest research advancements in the cardiovascular system at high altitude. Based on 1674 publications</w:t>
      </w:r>
      <w:r>
        <w:rPr>
          <w:rFonts w:hint="eastAsia" w:ascii="Book Antiqua" w:hAnsi="Book Antiqua" w:eastAsia="宋体" w:cs="Book Antiqua"/>
          <w:lang w:eastAsia="zh-CN"/>
        </w:rPr>
        <w:t xml:space="preserve"> included</w:t>
      </w:r>
      <w:r>
        <w:rPr>
          <w:rFonts w:ascii="Book Antiqua" w:hAnsi="Book Antiqua" w:eastAsia="Book Antiqua" w:cs="Book Antiqua"/>
        </w:rPr>
        <w:t xml:space="preserve">, we provide a comprehensive description </w:t>
      </w:r>
      <w:r>
        <w:rPr>
          <w:rFonts w:hint="eastAsia" w:ascii="Book Antiqua" w:hAnsi="Book Antiqua" w:eastAsia="宋体" w:cs="Book Antiqua"/>
          <w:lang w:eastAsia="zh-CN"/>
        </w:rPr>
        <w:t>of</w:t>
      </w:r>
      <w:r>
        <w:rPr>
          <w:rFonts w:ascii="Book Antiqua" w:hAnsi="Book Antiqua" w:eastAsia="Book Antiqua" w:cs="Book Antiqua"/>
        </w:rPr>
        <w:t xml:space="preserve"> countries, institutions, authors, journals</w:t>
      </w:r>
      <w:r>
        <w:rPr>
          <w:rFonts w:hint="eastAsia" w:ascii="Book Antiqua" w:hAnsi="Book Antiqua" w:eastAsia="宋体" w:cs="Book Antiqua"/>
          <w:lang w:eastAsia="zh-CN"/>
        </w:rPr>
        <w:t>,</w:t>
      </w:r>
      <w:r>
        <w:rPr>
          <w:rFonts w:ascii="Book Antiqua" w:hAnsi="Book Antiqua" w:eastAsia="Book Antiqua" w:cs="Book Antiqua"/>
        </w:rPr>
        <w:t xml:space="preserve"> and keywords </w:t>
      </w:r>
      <w:r>
        <w:rPr>
          <w:rFonts w:hint="eastAsia" w:ascii="Book Antiqua" w:hAnsi="Book Antiqua" w:eastAsia="宋体" w:cs="Book Antiqua"/>
          <w:lang w:eastAsia="zh-CN"/>
        </w:rPr>
        <w:t xml:space="preserve">involved </w:t>
      </w:r>
      <w:r>
        <w:rPr>
          <w:rFonts w:ascii="Book Antiqua" w:hAnsi="Book Antiqua" w:eastAsia="Book Antiqua" w:cs="Book Antiqua"/>
        </w:rPr>
        <w:t xml:space="preserve">in this field. Our findings would be helpful in investigating the mechanisms that affect </w:t>
      </w:r>
      <w:r>
        <w:rPr>
          <w:rFonts w:hint="eastAsia" w:ascii="Book Antiqua" w:hAnsi="Book Antiqua" w:eastAsia="宋体" w:cs="Book Antiqua"/>
          <w:lang w:eastAsia="zh-CN"/>
        </w:rPr>
        <w:t xml:space="preserve">the </w:t>
      </w:r>
      <w:r>
        <w:rPr>
          <w:rFonts w:ascii="Book Antiqua" w:hAnsi="Book Antiqua" w:eastAsia="Book Antiqua" w:cs="Book Antiqua"/>
        </w:rPr>
        <w:t>cardiovascular system at high altitude and the future clinical applications.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Globally, a large number of people visit, work, or reside at high altitude. An estimated 81.6 million people live at altitudes &gt; 2500 m above sea level and 14.4 million people live at altitudes ≥ 3500 m above sea level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The oxygen levels decline with increasing altitude. </w:t>
      </w:r>
      <w:r>
        <w:rPr>
          <w:rFonts w:hint="eastAsia" w:ascii="Book Antiqua" w:hAnsi="Book Antiqua" w:eastAsia="宋体" w:cs="Book Antiqua"/>
          <w:color w:val="000000"/>
          <w:lang w:eastAsia="zh-CN"/>
        </w:rPr>
        <w:t>E</w:t>
      </w:r>
      <w:r>
        <w:rPr>
          <w:rFonts w:ascii="Book Antiqua" w:hAnsi="Book Antiqua" w:eastAsia="Book Antiqua" w:cs="Book Antiqua"/>
          <w:color w:val="000000"/>
        </w:rPr>
        <w:t>xposure to hypoxia significantly affects physical performance and the cardiovascular system</w:t>
      </w:r>
      <w:r>
        <w:rPr>
          <w:rFonts w:ascii="Book Antiqua" w:hAnsi="Book Antiqua" w:eastAsia="Book Antiqua" w:cs="Book Antiqua"/>
          <w:color w:val="000000"/>
          <w:vertAlign w:val="superscript"/>
        </w:rPr>
        <w:t>[2]</w:t>
      </w:r>
      <w:r>
        <w:rPr>
          <w:rFonts w:ascii="Book Antiqua" w:hAnsi="Book Antiqua" w:eastAsia="Book Antiqua" w:cs="Book Antiqua"/>
          <w:color w:val="000000"/>
        </w:rPr>
        <w:t>. Exposure to hypoxia or intermittent hypoxia activates compensatory cardioprotective mechanisms</w:t>
      </w:r>
      <w:r>
        <w:rPr>
          <w:rFonts w:ascii="Book Antiqua" w:hAnsi="Book Antiqua" w:eastAsia="Book Antiqua" w:cs="Book Antiqua"/>
          <w:color w:val="000000"/>
          <w:vertAlign w:val="superscript"/>
        </w:rPr>
        <w:t>[3]</w:t>
      </w:r>
      <w:r>
        <w:rPr>
          <w:rFonts w:ascii="Book Antiqua" w:hAnsi="Book Antiqua" w:eastAsia="Book Antiqua" w:cs="Book Antiqua"/>
          <w:color w:val="000000"/>
        </w:rPr>
        <w:t>. Several studies have shown that short-term intermittent hypoxia promotes cardioprotective effects similar to ischemia preconditioning. For example, intermittent hypoxia protected cardiomyocytes against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and ischemia/reperfusion</w:t>
      </w:r>
      <w:r>
        <w:rPr>
          <w:rFonts w:hint="eastAsia" w:ascii="Book Antiqua" w:hAnsi="Book Antiqua" w:eastAsia="宋体" w:cs="Book Antiqua"/>
          <w:color w:val="000000"/>
          <w:lang w:eastAsia="zh-CN"/>
        </w:rPr>
        <w:t>-</w:t>
      </w:r>
      <w:r>
        <w:rPr>
          <w:rFonts w:ascii="Book Antiqua" w:hAnsi="Book Antiqua" w:eastAsia="Book Antiqua" w:cs="Book Antiqua"/>
          <w:color w:val="000000"/>
        </w:rPr>
        <w:t>induced oxidative stress and cell death by maintaining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homeostasis and the mitochondrial membrane potential, and upregulating the expression levels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antioxidant enzymes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Intermittent hypobaric hypoxia exposure in rats induced cardiovascular protective mechanisms against oxidative stress</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prolonged exposure to hypoxia at high altitude increases the risk of cardiovascular disease by chronically activating cellular responses that are detrimental to cardiac function. The damage to cardiac cells at high altitude because of exposure to hypoxic and hypobaric environment results in elevated serum levels of myocardial enzymes to varying degrees; in severe cases, myocardial damage causes malignant arrhythmia, heart failure, and even sudden death</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Furthermore, at high altitudes, many </w:t>
      </w:r>
      <w:r>
        <w:rPr>
          <w:rFonts w:hint="eastAsia" w:ascii="Book Antiqua" w:hAnsi="Book Antiqua" w:eastAsia="宋体" w:cs="Book Antiqua"/>
          <w:color w:val="000000"/>
          <w:lang w:eastAsia="zh-CN"/>
        </w:rPr>
        <w:t>people</w:t>
      </w:r>
      <w:r>
        <w:rPr>
          <w:rFonts w:ascii="Book Antiqua" w:hAnsi="Book Antiqua" w:eastAsia="Book Antiqua" w:cs="Book Antiqua"/>
          <w:color w:val="000000"/>
        </w:rPr>
        <w:t xml:space="preserve"> experience acute mountain sickness (AMS), high-altitude cerebral edema, high-altitude pulmonary edema (HAPE), chronic mountain sickness (CMS), and high-altitude pulmonary hypertension (HAPH)</w:t>
      </w:r>
      <w:r>
        <w:rPr>
          <w:rFonts w:ascii="Book Antiqua" w:hAnsi="Book Antiqua" w:eastAsia="Book Antiqua" w:cs="Book Antiqua"/>
          <w:color w:val="000000"/>
          <w:vertAlign w:val="superscript"/>
        </w:rPr>
        <w:t>[7]</w:t>
      </w:r>
      <w:r>
        <w:rPr>
          <w:rFonts w:ascii="Book Antiqua" w:hAnsi="Book Antiqua" w:eastAsia="Book Antiqua" w:cs="Book Antiqua"/>
          <w:color w:val="000000"/>
        </w:rPr>
        <w:t>. The prevalence of myocardial injury at high altitude was 18.6%-33.2%</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Although several studies have reported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adverse effects of high altitude on the cardiovascular system, the mechanisms are complex and unclear. Therefore, there is </w:t>
      </w:r>
      <w:r>
        <w:rPr>
          <w:rFonts w:hint="eastAsia" w:ascii="Book Antiqua" w:hAnsi="Book Antiqua" w:eastAsia="宋体" w:cs="Book Antiqua"/>
          <w:color w:val="000000"/>
          <w:lang w:eastAsia="zh-CN"/>
        </w:rPr>
        <w:t xml:space="preserve">an </w:t>
      </w:r>
      <w:r>
        <w:rPr>
          <w:rFonts w:ascii="Book Antiqua" w:hAnsi="Book Antiqua" w:eastAsia="Book Antiqua" w:cs="Book Antiqua"/>
          <w:color w:val="000000"/>
        </w:rPr>
        <w:t xml:space="preserve">urgent need to identify the advances, trends, and hotpots in the research area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cardiovascular system at high altitude based on previous publications. </w:t>
      </w:r>
      <w:r>
        <w:rPr>
          <w:rFonts w:hint="eastAsia" w:ascii="Book Antiqua" w:hAnsi="Book Antiqua" w:eastAsia="宋体" w:cs="Book Antiqua"/>
          <w:color w:val="000000"/>
          <w:lang w:eastAsia="zh-CN"/>
        </w:rPr>
        <w:t>Such</w:t>
      </w:r>
      <w:r>
        <w:rPr>
          <w:rFonts w:ascii="Book Antiqua" w:hAnsi="Book Antiqua" w:eastAsia="Book Antiqua" w:cs="Book Antiqua"/>
          <w:color w:val="000000"/>
        </w:rPr>
        <w:t xml:space="preserve"> information would be beneficial for research investigators in this field to pursue studies in the right direction.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Bibliometric methods are used to investigate the productivity of researchers, institutions, and countries in specific subject areas to determine the research hotspots and future directions that can also be used to guide policy decisions</w:t>
      </w:r>
      <w:r>
        <w:rPr>
          <w:rFonts w:ascii="Book Antiqua" w:hAnsi="Book Antiqua" w:eastAsia="Book Antiqua" w:cs="Book Antiqua"/>
          <w:color w:val="000000"/>
          <w:vertAlign w:val="superscript"/>
        </w:rPr>
        <w:t>[10]</w:t>
      </w:r>
      <w:r>
        <w:rPr>
          <w:rFonts w:ascii="Book Antiqua" w:hAnsi="Book Antiqua" w:eastAsia="Book Antiqua" w:cs="Book Antiqua"/>
          <w:color w:val="000000"/>
        </w:rPr>
        <w:t>. Furthermore, bibliometric analysis is a good indicator of progress in a research field</w:t>
      </w:r>
      <w:r>
        <w:rPr>
          <w:rFonts w:ascii="Book Antiqua" w:hAnsi="Book Antiqua" w:eastAsia="Book Antiqua" w:cs="Book Antiqua"/>
          <w:color w:val="000000"/>
          <w:vertAlign w:val="superscript"/>
        </w:rPr>
        <w:t>[11]</w:t>
      </w:r>
      <w:r>
        <w:rPr>
          <w:rFonts w:ascii="Book Antiqua" w:hAnsi="Book Antiqua" w:eastAsia="Book Antiqua" w:cs="Book Antiqua"/>
          <w:color w:val="000000"/>
        </w:rPr>
        <w:t>. Moreover, co-citation is frequently used in the bibliometric analysis to identify links between authors, keywords, countries, and organizations.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bibliometric analyses have been performed in the field of the cardiovascular system in areas such as heart transplantation, future landscape of macrophage research in cardiovascular disease, and heart failure</w:t>
      </w:r>
      <w:r>
        <w:rPr>
          <w:rFonts w:ascii="Book Antiqua" w:hAnsi="Book Antiqua" w:eastAsia="Book Antiqua" w:cs="Book Antiqua"/>
          <w:color w:val="000000"/>
          <w:vertAlign w:val="superscript"/>
        </w:rPr>
        <w:t>[12-15]</w:t>
      </w:r>
      <w:r>
        <w:rPr>
          <w:rFonts w:ascii="Book Antiqua" w:hAnsi="Book Antiqua" w:eastAsia="Book Antiqua" w:cs="Book Antiqua"/>
          <w:color w:val="000000"/>
        </w:rPr>
        <w:t xml:space="preserve">. In this study, we performed </w:t>
      </w:r>
      <w:r>
        <w:rPr>
          <w:rFonts w:hint="eastAsia" w:ascii="Book Antiqua" w:hAnsi="Book Antiqua" w:eastAsia="宋体" w:cs="Book Antiqua"/>
          <w:color w:val="000000"/>
          <w:lang w:eastAsia="zh-CN"/>
        </w:rPr>
        <w:t xml:space="preserve">a </w:t>
      </w:r>
      <w:r>
        <w:rPr>
          <w:rFonts w:ascii="Book Antiqua" w:hAnsi="Book Antiqua" w:eastAsia="Book Antiqua" w:cs="Book Antiqua"/>
          <w:color w:val="000000"/>
        </w:rPr>
        <w:t xml:space="preserve">bibliometric analysis of studies on the cardiovascular system at high altitude using the Science Citation Index Expanded (SCIE) index of the Web of Science (WOS) </w:t>
      </w:r>
      <w:r>
        <w:rPr>
          <w:rFonts w:hint="eastAsia" w:ascii="Book Antiqua" w:hAnsi="Book Antiqua" w:eastAsia="宋体" w:cs="Book Antiqua"/>
          <w:color w:val="000000"/>
          <w:lang w:eastAsia="zh-CN"/>
        </w:rPr>
        <w:t>C</w:t>
      </w:r>
      <w:r>
        <w:rPr>
          <w:rFonts w:ascii="Book Antiqua" w:hAnsi="Book Antiqua" w:eastAsia="Book Antiqua" w:cs="Book Antiqua"/>
          <w:color w:val="000000"/>
        </w:rPr>
        <w:t xml:space="preserve">ore </w:t>
      </w:r>
      <w:r>
        <w:rPr>
          <w:rFonts w:hint="eastAsia" w:ascii="Book Antiqua" w:hAnsi="Book Antiqua" w:eastAsia="宋体" w:cs="Book Antiqua"/>
          <w:color w:val="000000"/>
          <w:lang w:eastAsia="zh-CN"/>
        </w:rPr>
        <w:t>C</w:t>
      </w:r>
      <w:r>
        <w:rPr>
          <w:rFonts w:ascii="Book Antiqua" w:hAnsi="Book Antiqua" w:eastAsia="Book Antiqua" w:cs="Book Antiqua"/>
          <w:color w:val="000000"/>
        </w:rPr>
        <w:t xml:space="preserve">ollection. Our aim was to identify the current hotpots of research and the frontier directions that would be helpful in investigating the mechanisms that affect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cardiovascular system at high altitude and the future clinical applications in this field.</w:t>
      </w:r>
    </w:p>
    <w:p>
      <w:pPr>
        <w:spacing w:line="360" w:lineRule="auto"/>
        <w:ind w:firstLine="480" w:firstLineChars="2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Bibliometric analysis</w:t>
      </w:r>
    </w:p>
    <w:p>
      <w:pPr>
        <w:spacing w:line="360" w:lineRule="auto"/>
        <w:jc w:val="both"/>
        <w:rPr>
          <w:rFonts w:ascii="Book Antiqua" w:hAnsi="Book Antiqua"/>
        </w:rPr>
      </w:pPr>
      <w:r>
        <w:rPr>
          <w:rFonts w:ascii="Book Antiqua" w:hAnsi="Book Antiqua" w:eastAsia="Book Antiqua" w:cs="Book Antiqua"/>
          <w:color w:val="000000"/>
        </w:rPr>
        <w:t>CiteSpace 6.1 R6 software and VOSviewer 1.6.18.0 software were used for the bibliometric analysis of countries, institutions, journals, and keywords of research related to the cardiovascular system at high altitude between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January </w:t>
      </w:r>
      <w:r>
        <w:rPr>
          <w:rFonts w:hint="eastAsia" w:ascii="Book Antiqua" w:hAnsi="Book Antiqua" w:eastAsia="宋体" w:cs="Book Antiqua"/>
          <w:color w:val="000000"/>
          <w:lang w:eastAsia="zh-CN"/>
        </w:rPr>
        <w:t xml:space="preserve">1, </w:t>
      </w:r>
      <w:r>
        <w:rPr>
          <w:rFonts w:ascii="Book Antiqua" w:hAnsi="Book Antiqua" w:eastAsia="Book Antiqua" w:cs="Book Antiqua"/>
          <w:color w:val="000000"/>
        </w:rPr>
        <w:t>1990 and December 31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2022. The CiteSpace software was used to simultaneously visualize the co-occurrence network between time, frequency, and betweenness centrality. Cluster view was used to label the clusters with phrases. Furthermore, the CiteSpace software was used for temporal analysis and the pruning algorithms were used to highlight the main structure of the network</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The co-occurrence analysis in CiteSpace was used to visualize the </w:t>
      </w:r>
      <w:r>
        <w:rPr>
          <w:rFonts w:hint="eastAsia" w:ascii="Book Antiqua" w:hAnsi="Book Antiqua" w:eastAsia="宋体" w:cs="Book Antiqua"/>
          <w:color w:val="000000"/>
          <w:lang w:eastAsia="zh-CN"/>
        </w:rPr>
        <w:t>c</w:t>
      </w:r>
      <w:r>
        <w:rPr>
          <w:rFonts w:ascii="Book Antiqua" w:hAnsi="Book Antiqua" w:eastAsia="Book Antiqua" w:cs="Book Antiqua"/>
          <w:color w:val="000000"/>
        </w:rPr>
        <w:t xml:space="preserve">o-authorship network of countries, institutions, journals, and authors. CiteSpace software was also used to visualize the timeline view of keyword clustering and identify the development process and hotpots in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cardiovascular system at high altitude. In CiteSpace, node size represent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the frequency of publications and citations; purple rings represent centrality;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nodes in the red inner rings represent the burst in research</w:t>
      </w:r>
      <w:r>
        <w:rPr>
          <w:rFonts w:ascii="Book Antiqua" w:hAnsi="Book Antiqua" w:eastAsia="Book Antiqua" w:cs="Book Antiqua"/>
          <w:color w:val="000000"/>
          <w:vertAlign w:val="superscript"/>
        </w:rPr>
        <w:t>[17]</w:t>
      </w:r>
      <w:r>
        <w:rPr>
          <w:rFonts w:ascii="Book Antiqua" w:hAnsi="Book Antiqua" w:eastAsia="Book Antiqua" w:cs="Book Antiqua"/>
          <w:color w:val="000000"/>
        </w:rPr>
        <w:t>. Furthermore, connections between points represent the co-citation relationship and the number of interconnections represent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the strength of co-occurrence or co-citation of the collaboration.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VOSviewer is a popular tool for visualizing the knowledge map and provides a variety of tools for viewing keywords, co-institutions, co-authors, </w:t>
      </w:r>
      <w:r>
        <w:rPr>
          <w:rFonts w:ascii="Book Antiqua" w:hAnsi="Book Antiqua" w:eastAsia="Book Antiqua" w:cs="Book Antiqua"/>
          <w:i/>
          <w:iCs/>
          <w:color w:val="000000"/>
        </w:rPr>
        <w:t>etc.</w:t>
      </w:r>
      <w:r>
        <w:rPr>
          <w:rFonts w:ascii="Book Antiqua" w:hAnsi="Book Antiqua" w:eastAsia="Book Antiqua" w:cs="Book Antiqua"/>
          <w:color w:val="000000"/>
        </w:rPr>
        <w:t>, including Network Visualization, Overlay Visualization, and Density Visualizatio</w:t>
      </w:r>
      <w:r>
        <w:rPr>
          <w:rFonts w:ascii="Book Antiqua" w:hAnsi="Book Antiqua" w:eastAsia="Book Antiqua" w:cs="Book Antiqua"/>
          <w:color w:val="000000"/>
          <w:vertAlign w:val="superscript"/>
        </w:rPr>
        <w:t>[18]</w:t>
      </w:r>
      <w:r>
        <w:rPr>
          <w:rFonts w:ascii="Book Antiqua" w:hAnsi="Book Antiqua" w:eastAsia="Book Antiqua" w:cs="Book Antiqua"/>
          <w:color w:val="000000"/>
        </w:rPr>
        <w:t>. Co-citation analysis of cited references, journals, and authors, and the co-occurrence analysis of keywords were visualized using the VOSviewer. The points in the co-citation maps represent different co-cited references, journals, or authors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Size of the points represent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the number of citations in individual publications. The lines between points show co-citation relationships. The colored points represent different clusters and the colored lines represent different years.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Data source and literature search strategy</w:t>
      </w:r>
    </w:p>
    <w:p>
      <w:pPr>
        <w:spacing w:line="360" w:lineRule="auto"/>
        <w:jc w:val="both"/>
        <w:rPr>
          <w:rFonts w:ascii="Book Antiqua" w:hAnsi="Book Antiqua"/>
        </w:rPr>
      </w:pPr>
      <w:r>
        <w:rPr>
          <w:rFonts w:ascii="Book Antiqua" w:hAnsi="Book Antiqua" w:eastAsia="Book Antiqua" w:cs="Book Antiqua"/>
          <w:color w:val="000000"/>
        </w:rPr>
        <w:t>In this study, we searched for publications related to cardiac system at high altitude in the SCIE index of the WOS Core Collection using the following keywords and combinations: TS = ((“high altitude” OR “plateau” OR “mountain”) AND (“cardiovascular” OR “heart” OR “cardiac” OR “myocardial”)). The time span was set between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January </w:t>
      </w:r>
      <w:r>
        <w:rPr>
          <w:rFonts w:hint="eastAsia" w:ascii="Book Antiqua" w:hAnsi="Book Antiqua" w:eastAsia="宋体" w:cs="Book Antiqua"/>
          <w:color w:val="000000"/>
          <w:lang w:eastAsia="zh-CN"/>
        </w:rPr>
        <w:t xml:space="preserve">1, </w:t>
      </w:r>
      <w:r>
        <w:rPr>
          <w:rFonts w:ascii="Book Antiqua" w:hAnsi="Book Antiqua" w:eastAsia="Book Antiqua" w:cs="Book Antiqua"/>
          <w:color w:val="000000"/>
        </w:rPr>
        <w:t xml:space="preserve">1990 and December </w:t>
      </w:r>
      <w:r>
        <w:rPr>
          <w:rFonts w:hint="eastAsia" w:ascii="Book Antiqua" w:hAnsi="Book Antiqua" w:eastAsia="宋体" w:cs="Book Antiqua"/>
          <w:color w:val="000000"/>
          <w:lang w:eastAsia="zh-CN"/>
        </w:rPr>
        <w:t xml:space="preserve">31, </w:t>
      </w:r>
      <w:r>
        <w:rPr>
          <w:rFonts w:ascii="Book Antiqua" w:hAnsi="Book Antiqua" w:eastAsia="Book Antiqua" w:cs="Book Antiqua"/>
          <w:color w:val="000000"/>
        </w:rPr>
        <w:t>2022. The literature language was restricted to English. We identified 6605 publications that met these criteria. The literature types were limited to articles and reviews. The exclusion criteria are shown in Table 1. After initial search, we retrieved 5992 publications as potential candidates for inclusion. Subsequently, the titles, abstracts, and the full texts of the publications were manually examined by two investigators (Zhao</w:t>
      </w:r>
      <w:r>
        <w:rPr>
          <w:rFonts w:hint="eastAsia" w:ascii="Book Antiqua" w:hAnsi="Book Antiqua" w:eastAsia="宋体" w:cs="Book Antiqua"/>
          <w:color w:val="000000"/>
          <w:lang w:eastAsia="zh-CN"/>
        </w:rPr>
        <w:t xml:space="preserve"> ML</w:t>
      </w:r>
      <w:r>
        <w:rPr>
          <w:rFonts w:ascii="Book Antiqua" w:hAnsi="Book Antiqua" w:eastAsia="Book Antiqua" w:cs="Book Antiqua"/>
          <w:color w:val="000000"/>
        </w:rPr>
        <w:t xml:space="preserve"> and He</w:t>
      </w:r>
      <w:r>
        <w:rPr>
          <w:rFonts w:hint="eastAsia" w:ascii="Book Antiqua" w:hAnsi="Book Antiqua" w:eastAsia="宋体" w:cs="Book Antiqua"/>
          <w:color w:val="000000"/>
          <w:lang w:eastAsia="zh-CN"/>
        </w:rPr>
        <w:t xml:space="preserve"> SY</w:t>
      </w:r>
      <w:r>
        <w:rPr>
          <w:rFonts w:ascii="Book Antiqua" w:hAnsi="Book Antiqua" w:eastAsia="Book Antiqua" w:cs="Book Antiqua"/>
          <w:color w:val="000000"/>
        </w:rPr>
        <w:t>) and the irrelevant articles were excluded. Finally, after removing duplicates, we included 1674 journal articles, including 1331 articles and 133 reviews for further analysis.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Descriptive statistics</w:t>
      </w:r>
    </w:p>
    <w:p>
      <w:pPr>
        <w:spacing w:line="360" w:lineRule="auto"/>
        <w:jc w:val="both"/>
        <w:rPr>
          <w:rFonts w:ascii="Book Antiqua" w:hAnsi="Book Antiqua"/>
        </w:rPr>
      </w:pPr>
      <w:r>
        <w:rPr>
          <w:rFonts w:ascii="Book Antiqua" w:hAnsi="Book Antiqua" w:eastAsia="Book Antiqua" w:cs="Book Antiqua"/>
          <w:color w:val="000000"/>
        </w:rPr>
        <w:t>This study included 1674 papers with 7433 authors from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2041 organizations and 78 countries; these papers were published in 586 journals, and were cited in 44674 publications from 7775 journals (Table 2). Figure 1 shows the chronological distribution of publications in the field of research related to the </w:t>
      </w:r>
      <w:r>
        <w:rPr>
          <w:rFonts w:hint="eastAsia" w:ascii="Book Antiqua" w:hAnsi="Book Antiqua" w:eastAsia="Book Antiqua" w:cs="Book Antiqua"/>
          <w:color w:val="000000"/>
        </w:rPr>
        <w:t>cardiovascular</w:t>
      </w:r>
      <w:r>
        <w:rPr>
          <w:rFonts w:ascii="Book Antiqua" w:hAnsi="Book Antiqua" w:eastAsia="Book Antiqua" w:cs="Book Antiqua"/>
          <w:color w:val="000000"/>
        </w:rPr>
        <w:t xml:space="preserve"> system at high altitude. The number of papers published in this field increased every year from 1990 to 2022, especially from 2012 onwards. The annual publication rate was &gt;</w:t>
      </w:r>
      <w:r>
        <w:rPr>
          <w:rFonts w:ascii="Book Antiqua" w:hAnsi="Book Antiqua" w:cs="Book Antiqua"/>
          <w:color w:val="000000"/>
          <w:lang w:eastAsia="zh-CN"/>
        </w:rPr>
        <w:t xml:space="preserve"> </w:t>
      </w:r>
      <w:r>
        <w:rPr>
          <w:rFonts w:ascii="Book Antiqua" w:hAnsi="Book Antiqua" w:eastAsia="Book Antiqua" w:cs="Book Antiqua"/>
          <w:color w:val="000000"/>
        </w:rPr>
        <w:t>60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This suggested significant research in this area, especially after 2012.</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Co-authorship network analysis based on countries, institutions, authors, and journals</w:t>
      </w:r>
    </w:p>
    <w:p>
      <w:pPr>
        <w:spacing w:line="360" w:lineRule="auto"/>
        <w:jc w:val="both"/>
        <w:rPr>
          <w:rFonts w:ascii="Book Antiqua" w:hAnsi="Book Antiqua"/>
        </w:rPr>
      </w:pPr>
      <w:r>
        <w:rPr>
          <w:rFonts w:ascii="Book Antiqua" w:hAnsi="Book Antiqua" w:eastAsia="Book Antiqua" w:cs="Book Antiqua"/>
          <w:color w:val="000000"/>
        </w:rPr>
        <w:t>We constructed a co-occurrence network of countries and institutions to evaluate the progress of studies on the cardiovascular system at high altitude in different countries and institutions, and also determine the potential co-operation between countries and institutions in this area. Figure 2A shows the interactions between countries and Figure 2B shows the interactions between institutions in this research area. The top 5 productive countries in this research area were U</w:t>
      </w:r>
      <w:r>
        <w:rPr>
          <w:rFonts w:ascii="Book Antiqua" w:hAnsi="Book Antiqua" w:cs="Book Antiqua"/>
          <w:color w:val="000000"/>
          <w:lang w:eastAsia="zh-CN"/>
        </w:rPr>
        <w:t xml:space="preserve">nited </w:t>
      </w:r>
      <w:r>
        <w:rPr>
          <w:rFonts w:ascii="Book Antiqua" w:hAnsi="Book Antiqua" w:eastAsia="Book Antiqua" w:cs="Book Antiqua"/>
          <w:color w:val="000000"/>
        </w:rPr>
        <w:t>S</w:t>
      </w:r>
      <w:r>
        <w:rPr>
          <w:rFonts w:ascii="Book Antiqua" w:hAnsi="Book Antiqua" w:cs="Book Antiqua"/>
          <w:color w:val="000000"/>
          <w:lang w:eastAsia="zh-CN"/>
        </w:rPr>
        <w:t>tates</w:t>
      </w:r>
      <w:r>
        <w:rPr>
          <w:rFonts w:ascii="Book Antiqua" w:hAnsi="Book Antiqua" w:eastAsia="Book Antiqua" w:cs="Book Antiqua"/>
          <w:color w:val="000000"/>
        </w:rPr>
        <w:t xml:space="preserve"> (409 papers), People’s Republic of China (367 papers), England (156 papers), France (129 papers)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Canada (124 papers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Table 3). The top 5 countries for centrality were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U</w:t>
      </w:r>
      <w:r>
        <w:rPr>
          <w:rFonts w:ascii="Book Antiqua" w:hAnsi="Book Antiqua" w:cs="Book Antiqua"/>
          <w:color w:val="000000"/>
          <w:lang w:eastAsia="zh-CN"/>
        </w:rPr>
        <w:t xml:space="preserve">nited </w:t>
      </w:r>
      <w:r>
        <w:rPr>
          <w:rFonts w:ascii="Book Antiqua" w:hAnsi="Book Antiqua" w:eastAsia="Book Antiqua" w:cs="Book Antiqua"/>
          <w:color w:val="000000"/>
        </w:rPr>
        <w:t>S</w:t>
      </w:r>
      <w:r>
        <w:rPr>
          <w:rFonts w:ascii="Book Antiqua" w:hAnsi="Book Antiqua" w:cs="Book Antiqua"/>
          <w:color w:val="000000"/>
          <w:lang w:eastAsia="zh-CN"/>
        </w:rPr>
        <w:t>tates</w:t>
      </w:r>
      <w:r>
        <w:rPr>
          <w:rFonts w:ascii="Book Antiqua" w:hAnsi="Book Antiqua" w:eastAsia="Book Antiqua" w:cs="Book Antiqua"/>
          <w:color w:val="000000"/>
        </w:rPr>
        <w:t xml:space="preserve"> (0.41), People’s Republic of China (0.21), England (0.20), Germany (0.16),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Switzerland (0.13</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Table 4). The betweenness centrality was more than 0.1 for these 5 countries, highlighting their leading role in research area. Table 5 shows the top 10 institutions in the research area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cardiovascular system at high altitude. The universities with the highest number of publications were as follows: Universidad Peruana Cayetano Heredia (57 papers), University of British Columbia (51 papers), Chinese Academy of sciences (48 papers), University of Innsbruck (48 papers), and University of Colorado (46 papers). The top </w:t>
      </w:r>
      <w:r>
        <w:rPr>
          <w:rFonts w:hint="eastAsia" w:ascii="Book Antiqua" w:hAnsi="Book Antiqua" w:eastAsia="宋体" w:cs="Book Antiqua"/>
          <w:color w:val="000000"/>
          <w:lang w:eastAsia="zh-CN"/>
        </w:rPr>
        <w:t>10</w:t>
      </w:r>
      <w:r>
        <w:rPr>
          <w:rFonts w:ascii="Book Antiqua" w:hAnsi="Book Antiqua" w:eastAsia="Book Antiqua" w:cs="Book Antiqua"/>
          <w:color w:val="000000"/>
        </w:rPr>
        <w:t xml:space="preserve"> countries in this area included six European countries (England, Germany, Switzerland, Italy, France,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Netherlands), two North American countries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U</w:t>
      </w:r>
      <w:r>
        <w:rPr>
          <w:rFonts w:ascii="Book Antiqua" w:hAnsi="Book Antiqua" w:cs="Book Antiqua"/>
          <w:color w:val="000000"/>
          <w:lang w:eastAsia="zh-CN"/>
        </w:rPr>
        <w:t xml:space="preserve">nited </w:t>
      </w:r>
      <w:r>
        <w:rPr>
          <w:rFonts w:ascii="Book Antiqua" w:hAnsi="Book Antiqua" w:eastAsia="Book Antiqua" w:cs="Book Antiqua"/>
          <w:color w:val="000000"/>
        </w:rPr>
        <w:t>S</w:t>
      </w:r>
      <w:r>
        <w:rPr>
          <w:rFonts w:ascii="Book Antiqua" w:hAnsi="Book Antiqua" w:cs="Book Antiqua"/>
          <w:color w:val="000000"/>
          <w:lang w:eastAsia="zh-CN"/>
        </w:rPr>
        <w:t>tates</w:t>
      </w:r>
      <w:r>
        <w:rPr>
          <w:rFonts w:hint="eastAsia" w:ascii="Book Antiqua" w:hAnsi="Book Antiqua" w:eastAsia="宋体" w:cs="Book Antiqua"/>
          <w:color w:val="000000"/>
          <w:lang w:eastAsia="zh-CN"/>
        </w:rPr>
        <w:t xml:space="preserve"> and</w:t>
      </w:r>
      <w:r>
        <w:rPr>
          <w:rFonts w:ascii="Book Antiqua" w:hAnsi="Book Antiqua" w:eastAsia="Book Antiqua" w:cs="Book Antiqua"/>
          <w:color w:val="000000"/>
        </w:rPr>
        <w:t xml:space="preserve"> Canada), one Asian country (People’s Republic of China)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one South American country (Chile). These top ten countries accounted for 93.91% of the publications.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Next, we analyzed the literature to identify the main research scholars studying the </w:t>
      </w:r>
      <w:r>
        <w:rPr>
          <w:rFonts w:hint="eastAsia" w:ascii="Book Antiqua" w:hAnsi="Book Antiqua" w:eastAsia="Book Antiqua" w:cs="Book Antiqua"/>
          <w:color w:val="000000"/>
        </w:rPr>
        <w:t>cardiovascular</w:t>
      </w:r>
      <w:r>
        <w:rPr>
          <w:rFonts w:ascii="Book Antiqua" w:hAnsi="Book Antiqua" w:eastAsia="Book Antiqua" w:cs="Book Antiqua"/>
          <w:color w:val="000000"/>
        </w:rPr>
        <w:t xml:space="preserve"> system at high altitude. Figure 2C shows the network of author-co-author relationships in this field. Table 6 shows the authors who have published 16 papers or more in the area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cardiovascular system at high altitude. </w:t>
      </w:r>
      <w:r>
        <w:rPr>
          <w:rFonts w:ascii="Book Antiqua" w:hAnsi="Book Antiqua"/>
        </w:rPr>
        <w:t>Jean-Paul Richalet</w:t>
      </w:r>
      <w:r>
        <w:rPr>
          <w:rFonts w:ascii="Book Antiqua" w:hAnsi="Book Antiqua" w:eastAsia="Book Antiqua" w:cs="Book Antiqua"/>
          <w:color w:val="000000"/>
        </w:rPr>
        <w:t xml:space="preserve"> from the University of Paris published 41 papers with 1616 citations and an average of 39 citations per article. In the second place, </w:t>
      </w:r>
      <w:r>
        <w:rPr>
          <w:rFonts w:ascii="Book Antiqua" w:hAnsi="Book Antiqua"/>
        </w:rPr>
        <w:t>Philip N Ainslie</w:t>
      </w:r>
      <w:r>
        <w:rPr>
          <w:rFonts w:ascii="Book Antiqua" w:hAnsi="Book Antiqua" w:eastAsia="Book Antiqua" w:cs="Book Antiqua"/>
          <w:color w:val="000000"/>
        </w:rPr>
        <w:t xml:space="preserve"> from University of British Columbia contributed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31</w:t>
      </w:r>
      <w:r>
        <w:rPr>
          <w:rFonts w:ascii="Book Antiqua" w:hAnsi="Book Antiqua" w:cs="Book Antiqua"/>
          <w:color w:val="000000"/>
          <w:lang w:eastAsia="zh-CN"/>
        </w:rPr>
        <w:t xml:space="preserve"> </w:t>
      </w:r>
      <w:r>
        <w:rPr>
          <w:rFonts w:hint="eastAsia" w:ascii="Book Antiqua" w:hAnsi="Book Antiqua" w:eastAsia="宋体" w:cs="Book Antiqua"/>
          <w:color w:val="000000"/>
          <w:lang w:eastAsia="zh-CN"/>
        </w:rPr>
        <w:t>articles with</w:t>
      </w:r>
      <w:r>
        <w:rPr>
          <w:rFonts w:ascii="Book Antiqua" w:hAnsi="Book Antiqua" w:eastAsia="Book Antiqua" w:cs="Book Antiqua"/>
          <w:color w:val="000000"/>
        </w:rPr>
        <w:t xml:space="preserve"> 565 citations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an average of 18 citations per article. </w:t>
      </w:r>
      <w:r>
        <w:rPr>
          <w:rFonts w:ascii="Book Antiqua" w:hAnsi="Book Antiqua"/>
        </w:rPr>
        <w:t>Martin Burtscher</w:t>
      </w:r>
      <w:r>
        <w:rPr>
          <w:rFonts w:ascii="Book Antiqua" w:hAnsi="Book Antiqua" w:eastAsia="Book Antiqua" w:cs="Book Antiqua"/>
          <w:color w:val="000000"/>
        </w:rPr>
        <w:t xml:space="preserve"> from University of Paris published 30 articles with 488 citations and an average of 16 citations </w:t>
      </w:r>
      <w:r>
        <w:rPr>
          <w:rFonts w:hint="eastAsia" w:ascii="Book Antiqua" w:hAnsi="Book Antiqua" w:eastAsia="宋体" w:cs="Book Antiqua"/>
          <w:color w:val="000000"/>
          <w:lang w:eastAsia="zh-CN"/>
        </w:rPr>
        <w:t xml:space="preserve">per </w:t>
      </w:r>
      <w:r>
        <w:rPr>
          <w:rFonts w:ascii="Book Antiqua" w:hAnsi="Book Antiqua" w:eastAsia="Book Antiqua" w:cs="Book Antiqua"/>
          <w:color w:val="000000"/>
        </w:rPr>
        <w:t xml:space="preserve">article.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Impact factor of a journal refers to the importance of a journal in the research area of interest, and is calculated by the frequency with which the articles published in the journal were cited in other articles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Table 7 shows the top 10 journals in the field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cardiovascular system at high altitude. The top </w:t>
      </w:r>
      <w:r>
        <w:rPr>
          <w:rFonts w:hint="eastAsia" w:ascii="Book Antiqua" w:hAnsi="Book Antiqua" w:eastAsia="宋体" w:cs="Book Antiqua"/>
          <w:color w:val="000000"/>
          <w:lang w:eastAsia="zh-CN"/>
        </w:rPr>
        <w:t>3</w:t>
      </w:r>
      <w:r>
        <w:rPr>
          <w:rFonts w:ascii="Book Antiqua" w:hAnsi="Book Antiqua" w:eastAsia="Book Antiqua" w:cs="Book Antiqua"/>
          <w:color w:val="000000"/>
        </w:rPr>
        <w:t xml:space="preserve"> journals </w:t>
      </w:r>
      <w:r>
        <w:rPr>
          <w:rFonts w:hint="eastAsia" w:ascii="Book Antiqua" w:hAnsi="Book Antiqua" w:eastAsia="宋体" w:cs="Book Antiqua"/>
          <w:color w:val="000000"/>
          <w:lang w:eastAsia="zh-CN"/>
        </w:rPr>
        <w:t xml:space="preserve">were </w:t>
      </w:r>
      <w:r>
        <w:rPr>
          <w:rFonts w:ascii="Book Antiqua" w:hAnsi="Book Antiqua" w:eastAsia="Book Antiqua" w:cs="Book Antiqua"/>
          <w:i/>
          <w:iCs/>
          <w:color w:val="000000"/>
        </w:rPr>
        <w:t>High</w:t>
      </w:r>
      <w:r>
        <w:rPr>
          <w:rFonts w:ascii="Book Antiqua" w:hAnsi="Book Antiqua" w:eastAsia="Book Antiqua" w:cs="Book Antiqua"/>
          <w:i/>
          <w:iCs/>
          <w:color w:val="000000"/>
        </w:rPr>
        <w:t xml:space="preserve"> Altitude Medicine &amp; Biology</w:t>
      </w:r>
      <w:r>
        <w:rPr>
          <w:rFonts w:ascii="Book Antiqua" w:hAnsi="Book Antiqua" w:eastAsia="Book Antiqua" w:cs="Book Antiqua"/>
          <w:color w:val="000000"/>
        </w:rPr>
        <w:t xml:space="preserve"> (144 publications), </w:t>
      </w:r>
      <w:r>
        <w:rPr>
          <w:rFonts w:ascii="Book Antiqua" w:hAnsi="Book Antiqua" w:eastAsia="Book Antiqua" w:cs="Book Antiqua"/>
          <w:i/>
          <w:iCs/>
          <w:color w:val="000000"/>
        </w:rPr>
        <w:t xml:space="preserve">Journal of Applied Physiology </w:t>
      </w:r>
      <w:r>
        <w:rPr>
          <w:rFonts w:ascii="Book Antiqua" w:hAnsi="Book Antiqua" w:eastAsia="Book Antiqua" w:cs="Book Antiqua"/>
          <w:color w:val="000000"/>
        </w:rPr>
        <w:t xml:space="preserve">(81 publications), </w:t>
      </w:r>
      <w:r>
        <w:rPr>
          <w:rFonts w:hint="eastAsia" w:ascii="Book Antiqua" w:hAnsi="Book Antiqua" w:eastAsia="宋体" w:cs="Book Antiqua"/>
          <w:color w:val="000000"/>
          <w:lang w:eastAsia="zh-CN"/>
        </w:rPr>
        <w:t xml:space="preserve">and </w:t>
      </w:r>
      <w:r>
        <w:rPr>
          <w:rFonts w:ascii="Book Antiqua" w:hAnsi="Book Antiqua" w:eastAsia="Book Antiqua" w:cs="Book Antiqua"/>
          <w:i/>
          <w:iCs/>
          <w:color w:val="000000"/>
        </w:rPr>
        <w:t>Frontiers in Physiology</w:t>
      </w:r>
      <w:r>
        <w:rPr>
          <w:rFonts w:ascii="Book Antiqua" w:hAnsi="Book Antiqua" w:eastAsia="Book Antiqua" w:cs="Book Antiqua"/>
          <w:color w:val="000000"/>
        </w:rPr>
        <w:t xml:space="preserve"> (55 publications). The top journals with the highest number of citations per article were </w:t>
      </w:r>
      <w:r>
        <w:rPr>
          <w:rFonts w:ascii="Book Antiqua" w:hAnsi="Book Antiqua" w:eastAsia="Book Antiqua" w:cs="Book Antiqua"/>
          <w:i/>
          <w:iCs/>
          <w:color w:val="000000"/>
        </w:rPr>
        <w:t>The</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Journal of Physiology (London) </w:t>
      </w:r>
      <w:r>
        <w:rPr>
          <w:rFonts w:ascii="Book Antiqua" w:hAnsi="Book Antiqua" w:eastAsia="Book Antiqua" w:cs="Book Antiqua"/>
          <w:color w:val="000000"/>
        </w:rPr>
        <w:t>(41.62 citations per publication),</w:t>
      </w:r>
      <w:r>
        <w:rPr>
          <w:rFonts w:ascii="Book Antiqua" w:hAnsi="Book Antiqua" w:eastAsia="Book Antiqua" w:cs="Book Antiqua"/>
          <w:i/>
          <w:iCs/>
          <w:color w:val="000000"/>
        </w:rPr>
        <w:t xml:space="preserve"> Journal of Applied Physiology</w:t>
      </w:r>
      <w:r>
        <w:rPr>
          <w:rFonts w:ascii="Book Antiqua" w:hAnsi="Book Antiqua" w:eastAsia="Book Antiqua" w:cs="Book Antiqua"/>
          <w:color w:val="000000"/>
        </w:rPr>
        <w:t xml:space="preserve"> (37.71 citations per publication), and </w:t>
      </w:r>
      <w:r>
        <w:rPr>
          <w:rFonts w:ascii="Book Antiqua" w:hAnsi="Book Antiqua" w:eastAsia="Book Antiqua" w:cs="Book Antiqua"/>
          <w:i/>
          <w:iCs/>
          <w:color w:val="000000"/>
        </w:rPr>
        <w:t xml:space="preserve">American Journal of Physiology-Regulatory Integrative and Comparative Physiology </w:t>
      </w:r>
      <w:r>
        <w:rPr>
          <w:rFonts w:ascii="Book Antiqua" w:hAnsi="Book Antiqua" w:eastAsia="Book Antiqua" w:cs="Book Antiqua"/>
          <w:color w:val="000000"/>
        </w:rPr>
        <w:t>(37.68 citations per publication).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Co-citation analysis of cited references, journals, and authors</w:t>
      </w:r>
    </w:p>
    <w:p>
      <w:pPr>
        <w:spacing w:line="360" w:lineRule="auto"/>
        <w:jc w:val="both"/>
        <w:rPr>
          <w:rFonts w:ascii="Book Antiqua" w:hAnsi="Book Antiqua"/>
        </w:rPr>
      </w:pPr>
      <w:r>
        <w:rPr>
          <w:rFonts w:ascii="Book Antiqua" w:hAnsi="Book Antiqua" w:eastAsia="Book Antiqua" w:cs="Book Antiqua"/>
          <w:color w:val="000000"/>
        </w:rPr>
        <w:t>The number of citations reflects the quality of a study and is an indicator of the importance of the findings for the research field</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The most cited references provide a theoretical basis for studying the cardiovascular system at high altitude and guide researchers for further studies. We performed a bibliometric analysis of the cited references and obtained 44674 citations in this study. Then, using 30 citations as a threshold, we identified 68 articles for co-citation analysis of the cited articles. We then constructed a network of publications that were related to research regarding </w:t>
      </w:r>
      <w:r>
        <w:rPr>
          <w:rFonts w:hint="eastAsia" w:ascii="Book Antiqua" w:hAnsi="Book Antiqua" w:eastAsia="宋体" w:cs="Book Antiqua"/>
          <w:color w:val="000000"/>
          <w:lang w:eastAsia="zh-CN"/>
        </w:rPr>
        <w:t xml:space="preserve">the </w:t>
      </w:r>
      <w:r>
        <w:rPr>
          <w:rFonts w:hint="eastAsia" w:ascii="Book Antiqua" w:hAnsi="Book Antiqua" w:eastAsia="Book Antiqua" w:cs="Book Antiqua"/>
          <w:color w:val="000000"/>
        </w:rPr>
        <w:t>cardiovascular</w:t>
      </w:r>
      <w:r>
        <w:rPr>
          <w:rFonts w:ascii="Book Antiqua" w:hAnsi="Book Antiqua" w:eastAsia="Book Antiqua" w:cs="Book Antiqua"/>
          <w:color w:val="000000"/>
        </w:rPr>
        <w:t xml:space="preserve"> system at high altitude. We identified five clusters represented by different colors and the cited references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represented as nodes of different sizes (Figure 2D). Table 8 summarizes the top 10 most frequently cited references. The top 5 cited references were as follows: </w:t>
      </w:r>
      <w:r>
        <w:rPr>
          <w:rFonts w:ascii="Book Antiqua" w:hAnsi="Book Antiqua" w:eastAsia="Book Antiqua" w:cs="Book Antiqua"/>
          <w:color w:val="000000"/>
          <w:shd w:val="clear" w:color="auto" w:fill="FFFFFF"/>
        </w:rPr>
        <w:t xml:space="preserve">Hackett </w:t>
      </w:r>
      <w:r>
        <w:rPr>
          <w:rFonts w:ascii="Book Antiqua" w:hAnsi="Book Antiqua" w:cs="Book Antiqua"/>
          <w:color w:val="000000"/>
          <w:shd w:val="clear" w:color="auto" w:fill="FFFFFF"/>
          <w:lang w:eastAsia="zh-CN"/>
        </w:rPr>
        <w:t xml:space="preserve">and </w:t>
      </w:r>
      <w:r>
        <w:rPr>
          <w:rFonts w:ascii="Book Antiqua" w:hAnsi="Book Antiqua"/>
        </w:rPr>
        <w:t>Roach</w:t>
      </w:r>
      <w:r>
        <w:rPr>
          <w:rFonts w:ascii="Book Antiqua" w:hAnsi="Book Antiqua"/>
          <w:vertAlign w:val="superscript"/>
          <w:lang w:eastAsia="zh-CN"/>
        </w:rPr>
        <w:t>[21]</w:t>
      </w:r>
      <w:r>
        <w:rPr>
          <w:rFonts w:ascii="Book Antiqua" w:hAnsi="Book Antiqua" w:cs="Book Antiqua"/>
          <w:color w:val="000000"/>
          <w:shd w:val="clear" w:color="auto" w:fill="FFFFFF"/>
          <w:lang w:eastAsia="zh-CN"/>
        </w:rPr>
        <w:t xml:space="preserve"> in </w:t>
      </w:r>
      <w:r>
        <w:rPr>
          <w:rFonts w:ascii="Book Antiqua" w:hAnsi="Book Antiqua" w:eastAsia="Book Antiqua" w:cs="Book Antiqua"/>
          <w:color w:val="000000"/>
          <w:shd w:val="clear" w:color="auto" w:fill="FFFFFF"/>
        </w:rPr>
        <w:t>2001 (123 citations), Naeije</w:t>
      </w:r>
      <w:r>
        <w:rPr>
          <w:rFonts w:ascii="Book Antiqua" w:hAnsi="Book Antiqua" w:cs="Book Antiqua"/>
          <w:color w:val="000000"/>
          <w:shd w:val="clear" w:color="auto" w:fill="FFFFFF"/>
          <w:vertAlign w:val="superscript"/>
          <w:lang w:eastAsia="zh-CN"/>
        </w:rPr>
        <w:t>[22]</w:t>
      </w:r>
      <w:r>
        <w:rPr>
          <w:rFonts w:hint="eastAsia" w:ascii="Book Antiqua" w:hAnsi="Book Antiqua" w:cs="Book Antiqua"/>
          <w:color w:val="000000"/>
          <w:shd w:val="clear" w:color="auto" w:fill="FFFFFF"/>
          <w:lang w:eastAsia="zh-CN"/>
        </w:rPr>
        <w:t xml:space="preserve"> </w:t>
      </w:r>
      <w:r>
        <w:rPr>
          <w:rFonts w:ascii="Book Antiqua" w:hAnsi="Book Antiqua" w:cs="Book Antiqua"/>
          <w:color w:val="000000"/>
          <w:shd w:val="clear" w:color="auto" w:fill="FFFFFF"/>
          <w:lang w:eastAsia="zh-CN"/>
        </w:rPr>
        <w:t xml:space="preserve">in </w:t>
      </w:r>
      <w:r>
        <w:rPr>
          <w:rFonts w:ascii="Book Antiqua" w:hAnsi="Book Antiqua" w:eastAsia="Book Antiqua" w:cs="Book Antiqua"/>
          <w:color w:val="000000"/>
          <w:shd w:val="clear" w:color="auto" w:fill="FFFFFF"/>
        </w:rPr>
        <w:t>2010 (107 citations), Penaloza</w:t>
      </w:r>
      <w:r>
        <w:rPr>
          <w:rFonts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w:t>
      </w:r>
      <w:r>
        <w:rPr>
          <w:rFonts w:ascii="Book Antiqua" w:hAnsi="Book Antiqua"/>
        </w:rPr>
        <w:t>Arias-Stella</w:t>
      </w:r>
      <w:r>
        <w:rPr>
          <w:rFonts w:ascii="Book Antiqua" w:hAnsi="Book Antiqua"/>
          <w:vertAlign w:val="superscript"/>
          <w:lang w:eastAsia="zh-CN"/>
        </w:rPr>
        <w:t>[23]</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in </w:t>
      </w:r>
      <w:r>
        <w:rPr>
          <w:rFonts w:ascii="Book Antiqua" w:hAnsi="Book Antiqua" w:eastAsia="Book Antiqua" w:cs="Book Antiqua"/>
          <w:color w:val="000000"/>
          <w:shd w:val="clear" w:color="auto" w:fill="FFFFFF"/>
        </w:rPr>
        <w:t xml:space="preserve">2007 (107 citations), </w:t>
      </w:r>
      <w:r>
        <w:rPr>
          <w:rFonts w:ascii="Book Antiqua" w:hAnsi="Book Antiqua" w:eastAsia="Book Antiqua" w:cs="Book Antiqua"/>
          <w:shd w:val="clear" w:color="auto" w:fill="FFFFFF"/>
        </w:rPr>
        <w:t>Bártsch</w:t>
      </w:r>
      <w:r>
        <w:rPr>
          <w:rFonts w:ascii="Book Antiqua" w:hAnsi="Book Antiqua" w:eastAsia="Book Antiqua" w:cs="Book Antiqua"/>
          <w:i/>
          <w:iCs/>
          <w:shd w:val="clear" w:color="auto" w:fill="FFFFFF"/>
        </w:rPr>
        <w:t xml:space="preserve"> </w:t>
      </w:r>
      <w:bookmarkStart w:id="1546" w:name="OLE_LINK8"/>
      <w:r>
        <w:rPr>
          <w:rFonts w:ascii="Book Antiqua" w:hAnsi="Book Antiqua" w:eastAsia="Book Antiqua" w:cs="Book Antiqua"/>
          <w:i/>
          <w:iCs/>
          <w:shd w:val="clear" w:color="auto" w:fill="FFFFFF"/>
        </w:rPr>
        <w:t>et al</w:t>
      </w:r>
      <w:bookmarkEnd w:id="1546"/>
      <w:r>
        <w:rPr>
          <w:rFonts w:ascii="Book Antiqua" w:hAnsi="Book Antiqua"/>
          <w:vertAlign w:val="superscript"/>
          <w:lang w:eastAsia="zh-CN"/>
        </w:rPr>
        <w:t>[24]</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in </w:t>
      </w:r>
      <w:r>
        <w:rPr>
          <w:rFonts w:ascii="Book Antiqua" w:hAnsi="Book Antiqua" w:eastAsia="Book Antiqua" w:cs="Book Antiqua"/>
          <w:color w:val="000000"/>
          <w:shd w:val="clear" w:color="auto" w:fill="FFFFFF"/>
        </w:rPr>
        <w:t>2007 (90 citations)</w:t>
      </w:r>
      <w:bookmarkStart w:id="1547" w:name="_Hlk162424673"/>
      <w:r>
        <w:rPr>
          <w:rFonts w:ascii="Book Antiqua" w:hAnsi="Book Antiqua" w:eastAsia="宋体" w:cs="宋体"/>
          <w:color w:val="000000"/>
          <w:shd w:val="clear" w:color="auto" w:fill="FFFFFF"/>
          <w:lang w:eastAsia="zh-CN"/>
        </w:rPr>
        <w:t xml:space="preserve">, </w:t>
      </w:r>
      <w:r>
        <w:rPr>
          <w:rFonts w:hint="eastAsia" w:ascii="Book Antiqua" w:hAnsi="Book Antiqua" w:eastAsia="宋体" w:cs="宋体"/>
          <w:color w:val="000000"/>
          <w:shd w:val="clear" w:color="auto" w:fill="FFFFFF"/>
          <w:lang w:eastAsia="zh-CN"/>
        </w:rPr>
        <w:t xml:space="preserve">and </w:t>
      </w:r>
      <w:r>
        <w:rPr>
          <w:rFonts w:ascii="Book Antiqua" w:hAnsi="Book Antiqua" w:eastAsia="宋体" w:cs="宋体"/>
          <w:color w:val="000000"/>
          <w:shd w:val="clear" w:color="auto" w:fill="FFFFFF"/>
          <w:lang w:eastAsia="zh-CN"/>
        </w:rPr>
        <w:t>Simonson</w:t>
      </w:r>
      <w:r>
        <w:rPr>
          <w:rFonts w:ascii="Book Antiqua" w:hAnsi="Book Antiqua" w:eastAsia="宋体" w:cs="宋体"/>
          <w:i/>
          <w:iCs/>
          <w:color w:val="000000"/>
          <w:shd w:val="clear" w:color="auto" w:fill="FFFFFF"/>
          <w:lang w:eastAsia="zh-CN"/>
        </w:rPr>
        <w:t xml:space="preserve"> et al</w:t>
      </w:r>
      <w:r>
        <w:rPr>
          <w:rFonts w:ascii="Book Antiqua" w:hAnsi="Book Antiqua" w:cs="Book Antiqua"/>
          <w:color w:val="000000"/>
          <w:shd w:val="clear" w:color="auto" w:fill="FFFFFF"/>
          <w:vertAlign w:val="superscript"/>
          <w:lang w:eastAsia="zh-CN"/>
        </w:rPr>
        <w:t>[25]</w:t>
      </w:r>
      <w:r>
        <w:rPr>
          <w:rFonts w:ascii="Book Antiqua" w:hAnsi="Book Antiqua" w:eastAsia="宋体" w:cs="宋体"/>
          <w:color w:val="000000"/>
          <w:shd w:val="clear" w:color="auto" w:fill="FFFFFF"/>
          <w:lang w:eastAsia="zh-CN"/>
        </w:rPr>
        <w:t xml:space="preserve"> in 2010</w:t>
      </w:r>
      <w:bookmarkEnd w:id="1547"/>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Our study showed that the top </w:t>
      </w:r>
      <w:r>
        <w:rPr>
          <w:rFonts w:hint="eastAsia" w:ascii="Book Antiqua" w:hAnsi="Book Antiqua" w:eastAsia="宋体" w:cs="Book Antiqua"/>
          <w:color w:val="000000"/>
          <w:lang w:eastAsia="zh-CN"/>
        </w:rPr>
        <w:t>3</w:t>
      </w:r>
      <w:r>
        <w:rPr>
          <w:rFonts w:ascii="Book Antiqua" w:hAnsi="Book Antiqua" w:eastAsia="Book Antiqua" w:cs="Book Antiqua"/>
          <w:color w:val="000000"/>
        </w:rPr>
        <w:t xml:space="preserve"> cited references were all reviews. The most cited publication was a review authored by Hackett </w:t>
      </w:r>
      <w:r>
        <w:rPr>
          <w:rFonts w:ascii="Book Antiqua" w:hAnsi="Book Antiqua" w:cs="Book Antiqua"/>
          <w:color w:val="000000"/>
          <w:shd w:val="clear" w:color="auto" w:fill="FFFFFF"/>
          <w:lang w:eastAsia="zh-CN"/>
        </w:rPr>
        <w:t xml:space="preserve">and </w:t>
      </w:r>
      <w:r>
        <w:rPr>
          <w:rFonts w:ascii="Book Antiqua" w:hAnsi="Book Antiqua"/>
        </w:rPr>
        <w:t>Roach</w:t>
      </w:r>
      <w:r>
        <w:rPr>
          <w:rFonts w:ascii="Book Antiqua" w:hAnsi="Book Antiqua"/>
          <w:vertAlign w:val="superscript"/>
          <w:lang w:eastAsia="zh-CN"/>
        </w:rPr>
        <w:t>[21]</w:t>
      </w:r>
      <w:r>
        <w:rPr>
          <w:rFonts w:ascii="Book Antiqua" w:hAnsi="Book Antiqua" w:eastAsia="Book Antiqua" w:cs="Book Antiqua"/>
          <w:color w:val="000000"/>
        </w:rPr>
        <w:t xml:space="preserve">, which described </w:t>
      </w:r>
      <w:r>
        <w:rPr>
          <w:rFonts w:ascii="Book Antiqua" w:hAnsi="Book Antiqua" w:eastAsia="Book Antiqua" w:cs="Book Antiqua"/>
          <w:color w:val="000000"/>
          <w:shd w:val="clear" w:color="auto" w:fill="FFFFFF"/>
        </w:rPr>
        <w:t>the epidemiology and risk factors, pathophysiological process, clinical manifestations, diagnosis, treatment, and disease preventive measures at high altitude</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 The second and third most cited references also reviewed the pathophysiological processes of the cardiopulmonary vascular system at high altitude.</w:t>
      </w:r>
      <w:r>
        <w:rPr>
          <w:rFonts w:ascii="Book Antiqua" w:hAnsi="Book Antiqua" w:eastAsia="Book Antiqua" w:cs="Book Antiqua"/>
          <w:color w:val="000000"/>
        </w:rPr>
        <w:t xml:space="preserve"> The second reference was published by Naeije</w:t>
      </w:r>
      <w:r>
        <w:rPr>
          <w:rFonts w:ascii="Book Antiqua" w:hAnsi="Book Antiqua" w:cs="Book Antiqua"/>
          <w:color w:val="000000"/>
          <w:shd w:val="clear" w:color="auto" w:fill="FFFFFF"/>
          <w:vertAlign w:val="superscript"/>
          <w:lang w:eastAsia="zh-CN"/>
        </w:rPr>
        <w:t>[22]</w:t>
      </w:r>
      <w:r>
        <w:rPr>
          <w:rFonts w:ascii="Book Antiqua" w:hAnsi="Book Antiqua" w:eastAsia="Book Antiqua" w:cs="Book Antiqua"/>
          <w:color w:val="000000"/>
        </w:rPr>
        <w:t xml:space="preserve">, mainly focused on the acclimatization </w:t>
      </w:r>
      <w:r>
        <w:rPr>
          <w:rFonts w:ascii="Book Antiqua" w:hAnsi="Book Antiqua" w:eastAsia="Book Antiqua" w:cs="Book Antiqua"/>
          <w:color w:val="000000"/>
          <w:shd w:val="clear" w:color="auto" w:fill="FFFFFF"/>
        </w:rPr>
        <w:t>of the cardiovascular system at high altitude</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third reference was a review published by Penaloza and Aria-Stella</w:t>
      </w:r>
      <w:r>
        <w:rPr>
          <w:rFonts w:ascii="Book Antiqua" w:hAnsi="Book Antiqua"/>
          <w:vertAlign w:val="superscript"/>
          <w:lang w:eastAsia="zh-CN"/>
        </w:rPr>
        <w:t>[23]</w:t>
      </w:r>
      <w:r>
        <w:rPr>
          <w:rFonts w:ascii="Book Antiqua" w:hAnsi="Book Antiqua" w:eastAsia="Book Antiqua" w:cs="Book Antiqua"/>
          <w:color w:val="000000"/>
          <w:shd w:val="clear" w:color="auto" w:fill="FFFFFF"/>
        </w:rPr>
        <w:t xml:space="preserve"> in </w:t>
      </w:r>
      <w:r>
        <w:rPr>
          <w:rFonts w:ascii="Book Antiqua" w:hAnsi="Book Antiqua" w:eastAsia="Book Antiqua" w:cs="Book Antiqua"/>
          <w:i/>
          <w:iCs/>
          <w:color w:val="000000"/>
          <w:shd w:val="clear" w:color="auto" w:fill="FFFFFF"/>
        </w:rPr>
        <w:t>Circulation</w:t>
      </w:r>
      <w:r>
        <w:rPr>
          <w:rFonts w:ascii="Book Antiqua" w:hAnsi="Book Antiqua" w:eastAsia="Book Antiqua" w:cs="Book Antiqua"/>
          <w:color w:val="000000"/>
          <w:shd w:val="clear" w:color="auto" w:fill="FFFFFF"/>
        </w:rPr>
        <w:t xml:space="preserve"> and was titled "The Heart and Pulmonary Circulation at High Altitudes Healthy Highlanders and Chronic Mountain Sickness"</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xml:space="preserve">. This review described </w:t>
      </w:r>
      <w:r>
        <w:rPr>
          <w:rFonts w:hint="eastAsia" w:ascii="Book Antiqua" w:hAnsi="Book Antiqua" w:eastAsia="宋体" w:cs="Book Antiqua"/>
          <w:color w:val="000000"/>
          <w:shd w:val="clear" w:color="auto" w:fill="FFFFFF"/>
          <w:lang w:eastAsia="zh-CN"/>
        </w:rPr>
        <w:t xml:space="preserve">the </w:t>
      </w:r>
      <w:r>
        <w:rPr>
          <w:rFonts w:ascii="Book Antiqua" w:hAnsi="Book Antiqua" w:eastAsia="Book Antiqua" w:cs="Book Antiqua"/>
          <w:color w:val="000000"/>
          <w:shd w:val="clear" w:color="auto" w:fill="FFFFFF"/>
        </w:rPr>
        <w:t xml:space="preserve">physiology, pathology, pathogenesis, and clinical features of the heart and pulmonary circulation in healthy highlanders and patients with </w:t>
      </w:r>
      <w:r>
        <w:rPr>
          <w:rFonts w:ascii="Book Antiqua" w:hAnsi="Book Antiqua" w:eastAsia="Book Antiqua" w:cs="Book Antiqua"/>
          <w:color w:val="000000"/>
        </w:rPr>
        <w:t>CMS</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The sixth most cited reference published by León-Velarde</w:t>
      </w:r>
      <w:r>
        <w:rPr>
          <w:rFonts w:ascii="Book Antiqua" w:hAnsi="Book Antiqua" w:eastAsia="Book Antiqua" w:cs="Book Antiqua"/>
          <w:i/>
          <w:iCs/>
          <w:color w:val="000000"/>
          <w:shd w:val="clear" w:color="auto" w:fill="FFFFFF"/>
        </w:rPr>
        <w:t xml:space="preserve"> et al</w:t>
      </w:r>
      <w:r>
        <w:rPr>
          <w:rFonts w:ascii="Book Antiqua" w:hAnsi="Book Antiqua" w:eastAsia="Book Antiqua" w:cs="Book Antiqua"/>
          <w:color w:val="000000"/>
          <w:shd w:val="clear" w:color="auto" w:fill="FFFFFF"/>
          <w:vertAlign w:val="superscript"/>
        </w:rPr>
        <w:t>[</w:t>
      </w:r>
      <w:r>
        <w:rPr>
          <w:rFonts w:ascii="Book Antiqua" w:hAnsi="Book Antiqua" w:cs="Book Antiqua"/>
          <w:color w:val="000000"/>
          <w:shd w:val="clear" w:color="auto" w:fill="FFFFFF"/>
          <w:vertAlign w:val="superscript"/>
          <w:lang w:eastAsia="zh-CN"/>
        </w:rPr>
        <w:t>26</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w:t>
      </w:r>
      <w:r>
        <w:rPr>
          <w:rFonts w:hint="eastAsia" w:ascii="Book Antiqua" w:hAnsi="Book Antiqua" w:eastAsia="宋体" w:cs="Book Antiqua"/>
          <w:color w:val="000000"/>
          <w:shd w:val="clear" w:color="auto" w:fill="FFFFFF"/>
          <w:lang w:eastAsia="zh-CN"/>
        </w:rPr>
        <w:t>reporting</w:t>
      </w:r>
      <w:r>
        <w:rPr>
          <w:rFonts w:ascii="Book Antiqua" w:hAnsi="Book Antiqua" w:eastAsia="Book Antiqua" w:cs="Book Antiqua"/>
          <w:color w:val="000000"/>
          <w:shd w:val="clear" w:color="auto" w:fill="FFFFFF"/>
        </w:rPr>
        <w:t xml:space="preserve"> </w:t>
      </w:r>
      <w:r>
        <w:rPr>
          <w:rFonts w:hint="eastAsia" w:ascii="Book Antiqua" w:hAnsi="Book Antiqua" w:eastAsia="宋体" w:cs="Book Antiqua"/>
          <w:color w:val="000000"/>
          <w:shd w:val="clear" w:color="auto" w:fill="FFFFFF"/>
          <w:lang w:eastAsia="zh-CN"/>
        </w:rPr>
        <w:t>an</w:t>
      </w:r>
      <w:r>
        <w:rPr>
          <w:rFonts w:ascii="Book Antiqua" w:hAnsi="Book Antiqua" w:eastAsia="Book Antiqua" w:cs="Book Antiqua"/>
          <w:color w:val="000000"/>
          <w:shd w:val="clear" w:color="auto" w:fill="FFFFFF"/>
        </w:rPr>
        <w:t xml:space="preserve"> expert consensus statement on the chronic and subacute diseases at high altitude</w:t>
      </w:r>
      <w:r>
        <w:rPr>
          <w:rFonts w:hint="eastAsia" w:ascii="Book Antiqua" w:hAnsi="Book Antiqua" w:eastAsia="宋体" w:cs="Book Antiqua"/>
          <w:color w:val="000000"/>
          <w:shd w:val="clear" w:color="auto" w:fill="FFFFFF"/>
          <w:lang w:eastAsia="zh-CN"/>
        </w:rPr>
        <w:t xml:space="preserve">, </w:t>
      </w:r>
      <w:r>
        <w:rPr>
          <w:rFonts w:ascii="Book Antiqua" w:hAnsi="Book Antiqua" w:eastAsia="Book Antiqua" w:cs="Book Antiqua"/>
          <w:color w:val="000000"/>
          <w:shd w:val="clear" w:color="auto" w:fill="FFFFFF"/>
        </w:rPr>
        <w:t>described the criteria for selecting a specific method or procedure to diagnose or manage these diseases</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 The reference titled "Guidelines for Echocardiographic Evaluation of the Right Heart in Adult Patients: A Report by the American Society of Echocardiography" holds the tenth position in terms of citation count. This reference serves as a comprehensive document intended for healthcare professionals, providing them with guidelines for assessing the right ventricle and right atrium. It encompasses a range of parameters utilized for estimating both systolic and diastolic functions of the right ventricle, along with normal reference values derived from aggregated data</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Subsequently, using a citation threshold of 300, we selected 39 journals for co-citation analysis. Table 9 shows the top </w:t>
      </w:r>
      <w:r>
        <w:rPr>
          <w:rFonts w:hint="eastAsia" w:ascii="Book Antiqua" w:hAnsi="Book Antiqua" w:eastAsia="宋体" w:cs="Book Antiqua"/>
          <w:color w:val="000000"/>
          <w:lang w:eastAsia="zh-CN"/>
        </w:rPr>
        <w:t>10</w:t>
      </w:r>
      <w:r>
        <w:rPr>
          <w:rFonts w:ascii="Book Antiqua" w:hAnsi="Book Antiqua" w:eastAsia="Book Antiqua" w:cs="Book Antiqua"/>
          <w:color w:val="000000"/>
        </w:rPr>
        <w:t xml:space="preserve"> </w:t>
      </w:r>
      <w:bookmarkStart w:id="1548" w:name="OLE_LINK7"/>
      <w:r>
        <w:rPr>
          <w:rFonts w:ascii="Book Antiqua" w:hAnsi="Book Antiqua" w:eastAsia="Book Antiqua" w:cs="Book Antiqua"/>
          <w:color w:val="000000"/>
        </w:rPr>
        <w:t>most frequently cited journals</w:t>
      </w:r>
      <w:bookmarkEnd w:id="1548"/>
      <w:r>
        <w:rPr>
          <w:rFonts w:ascii="Book Antiqua" w:hAnsi="Book Antiqua" w:eastAsia="Book Antiqua" w:cs="Book Antiqua"/>
          <w:color w:val="000000"/>
        </w:rPr>
        <w:t>. The co-citation network of journals consisted of three distinct clusters denoted by different colors (Figure 2E)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Journal of Applied Physiology</w:t>
      </w:r>
      <w:r>
        <w:rPr>
          <w:rFonts w:ascii="Book Antiqua" w:hAnsi="Book Antiqua" w:eastAsia="Book Antiqua" w:cs="Book Antiqua"/>
          <w:color w:val="000000"/>
        </w:rPr>
        <w:t xml:space="preserve"> (5586 citations), </w:t>
      </w:r>
      <w:r>
        <w:rPr>
          <w:rFonts w:ascii="Book Antiqua" w:hAnsi="Book Antiqua" w:eastAsia="Book Antiqua" w:cs="Book Antiqua"/>
          <w:i/>
          <w:iCs/>
          <w:color w:val="000000"/>
        </w:rPr>
        <w:t>High Altitude Medicine &amp; Biology</w:t>
      </w:r>
      <w:r>
        <w:rPr>
          <w:rFonts w:ascii="Book Antiqua" w:hAnsi="Book Antiqua" w:eastAsia="Book Antiqua" w:cs="Book Antiqua"/>
          <w:color w:val="000000"/>
        </w:rPr>
        <w:t xml:space="preserve"> (2192 citations), and</w:t>
      </w:r>
      <w:r>
        <w:rPr>
          <w:rFonts w:ascii="Book Antiqua" w:hAnsi="Book Antiqua" w:eastAsia="Book Antiqua" w:cs="Book Antiqua"/>
          <w:i/>
          <w:iCs/>
          <w:color w:val="000000"/>
        </w:rPr>
        <w:t xml:space="preserve"> </w:t>
      </w:r>
      <w:r>
        <w:rPr>
          <w:rFonts w:hint="eastAsia" w:ascii="Book Antiqua" w:hAnsi="Book Antiqua" w:eastAsia="宋体" w:cs="Book Antiqua"/>
          <w:i/>
          <w:iCs/>
          <w:color w:val="000000"/>
          <w:lang w:eastAsia="zh-CN"/>
        </w:rPr>
        <w:t>C</w:t>
      </w:r>
      <w:r>
        <w:rPr>
          <w:rFonts w:ascii="Book Antiqua" w:hAnsi="Book Antiqua" w:eastAsia="Book Antiqua" w:cs="Book Antiqua"/>
          <w:i/>
          <w:iCs/>
          <w:color w:val="000000"/>
        </w:rPr>
        <w:t>irculation</w:t>
      </w:r>
      <w:r>
        <w:rPr>
          <w:rFonts w:ascii="Book Antiqua" w:hAnsi="Book Antiqua" w:eastAsia="Book Antiqua" w:cs="Book Antiqua"/>
          <w:color w:val="000000"/>
        </w:rPr>
        <w:t xml:space="preserve"> (2051 citations) were the most cited journals. </w:t>
      </w:r>
      <w:r>
        <w:rPr>
          <w:rFonts w:hint="eastAsia" w:ascii="Book Antiqua" w:hAnsi="Book Antiqua" w:eastAsia="宋体" w:cs="Book Antiqua"/>
          <w:color w:val="000000"/>
          <w:lang w:eastAsia="zh-CN"/>
        </w:rPr>
        <w:t>T</w:t>
      </w:r>
      <w:r>
        <w:rPr>
          <w:rFonts w:ascii="Book Antiqua" w:hAnsi="Book Antiqua" w:eastAsia="Book Antiqua" w:cs="Book Antiqua"/>
          <w:color w:val="000000"/>
        </w:rPr>
        <w:t>hese three journals are esteemed publications within the JCR1 region.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Next, we sought to identify the leading researchers in this research area. We used a citations threshold of 100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identified 38 authors with a cumulative citation count of 29778. The co-citation network of these 38 authors demonstrated four distinct clusters (Figure 2F). Table 10 presents the top </w:t>
      </w:r>
      <w:r>
        <w:rPr>
          <w:rFonts w:hint="eastAsia" w:ascii="Book Antiqua" w:hAnsi="Book Antiqua" w:eastAsia="宋体" w:cs="Book Antiqua"/>
          <w:color w:val="000000"/>
          <w:lang w:eastAsia="zh-CN"/>
        </w:rPr>
        <w:t>10</w:t>
      </w:r>
      <w:r>
        <w:rPr>
          <w:rFonts w:ascii="Book Antiqua" w:hAnsi="Book Antiqua" w:eastAsia="Book Antiqua" w:cs="Book Antiqua"/>
          <w:color w:val="000000"/>
        </w:rPr>
        <w:t xml:space="preserve"> most cited authors in this network, with Peter Bärtsch (382 citations), </w:t>
      </w:r>
      <w:r>
        <w:rPr>
          <w:rFonts w:ascii="Book Antiqua" w:hAnsi="Book Antiqua"/>
        </w:rPr>
        <w:t>Martin Burtscher</w:t>
      </w:r>
      <w:r>
        <w:rPr>
          <w:rFonts w:ascii="Book Antiqua" w:hAnsi="Book Antiqua" w:eastAsia="Book Antiqua" w:cs="Book Antiqua"/>
          <w:color w:val="000000"/>
        </w:rPr>
        <w:t xml:space="preserve"> (378 citations), and John B West (358 citations) being the three most prominently cited authors.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Co-occurrence analysis of keywords</w:t>
      </w:r>
    </w:p>
    <w:p>
      <w:pPr>
        <w:spacing w:line="360" w:lineRule="auto"/>
        <w:jc w:val="both"/>
        <w:rPr>
          <w:rFonts w:ascii="Book Antiqua" w:hAnsi="Book Antiqua"/>
        </w:rPr>
      </w:pPr>
      <w:r>
        <w:rPr>
          <w:rFonts w:ascii="Book Antiqua" w:hAnsi="Book Antiqua" w:eastAsia="Book Antiqua" w:cs="Book Antiqua"/>
          <w:color w:val="000000"/>
        </w:rPr>
        <w:t>Keywords are specific terms or phrases that summarize the main subjects and concepts presented in the article. Therefore, co-occurrence analysis of keywords can be used to identify the hotspots in a research area. In the present study, we used the VOSviewer software to construct a network of keywords in the 1674 articles included in this study. Subsequently, we identified</w:t>
      </w:r>
      <w:r>
        <w:rPr>
          <w:rFonts w:ascii="Book Antiqua" w:hAnsi="Book Antiqua" w:cs="Book Antiqua"/>
          <w:color w:val="000000"/>
          <w:lang w:eastAsia="zh-CN"/>
        </w:rPr>
        <w:t xml:space="preserve"> </w:t>
      </w:r>
      <w:r>
        <w:rPr>
          <w:rFonts w:ascii="Book Antiqua" w:hAnsi="Book Antiqua" w:eastAsia="Book Antiqua" w:cs="Book Antiqua"/>
          <w:color w:val="000000"/>
        </w:rPr>
        <w:t>103 keywords with a frequency of more than 20 (Figure 3A). In this network, size of the circle node denote</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frequency </w:t>
      </w:r>
      <w:r>
        <w:rPr>
          <w:rFonts w:hint="eastAsia" w:ascii="Book Antiqua" w:hAnsi="Book Antiqua" w:eastAsia="宋体" w:cs="Book Antiqua"/>
          <w:color w:val="000000"/>
          <w:lang w:eastAsia="zh-CN"/>
        </w:rPr>
        <w:t xml:space="preserve">of </w:t>
      </w:r>
      <w:r>
        <w:rPr>
          <w:rFonts w:ascii="Book Antiqua" w:hAnsi="Book Antiqua" w:eastAsia="Book Antiqua" w:cs="Book Antiqua"/>
          <w:color w:val="000000"/>
        </w:rPr>
        <w:t xml:space="preserve">the keyword. For example, if the circle node </w:t>
      </w:r>
      <w:r>
        <w:rPr>
          <w:rFonts w:hint="eastAsia" w:ascii="Book Antiqua" w:hAnsi="Book Antiqua" w:eastAsia="宋体" w:cs="Book Antiqua"/>
          <w:color w:val="000000"/>
          <w:lang w:eastAsia="zh-CN"/>
        </w:rPr>
        <w:t>i</w:t>
      </w:r>
      <w:r>
        <w:rPr>
          <w:rFonts w:ascii="Book Antiqua" w:hAnsi="Book Antiqua" w:eastAsia="Book Antiqua" w:cs="Book Antiqua"/>
          <w:color w:val="000000"/>
        </w:rPr>
        <w:t>s large, it suggest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that the keyword occur</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at a higher frequency. Hence, we considered high frequency key words as research hotspots in the field of study. The line of nodes represent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the strength of the association. A thicker line indicate</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that the two words co-appear more times in the same article. Clusters of key words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represented by distinct colors. The top 10 keywords were high altitude (</w:t>
      </w:r>
      <w:r>
        <w:rPr>
          <w:rFonts w:ascii="Book Antiqua" w:hAnsi="Book Antiqua" w:eastAsia="Book Antiqua" w:cs="Book Antiqua"/>
          <w:i/>
          <w:iCs/>
          <w:color w:val="000000"/>
        </w:rPr>
        <w:t>n</w:t>
      </w:r>
      <w:r>
        <w:rPr>
          <w:rFonts w:ascii="Book Antiqua" w:hAnsi="Book Antiqua" w:eastAsia="Book Antiqua" w:cs="Book Antiqua"/>
          <w:color w:val="000000"/>
        </w:rPr>
        <w:t xml:space="preserve"> = 598), hypoxia (</w:t>
      </w:r>
      <w:r>
        <w:rPr>
          <w:rFonts w:ascii="Book Antiqua" w:hAnsi="Book Antiqua" w:eastAsia="Book Antiqua" w:cs="Book Antiqua"/>
          <w:i/>
          <w:iCs/>
          <w:color w:val="000000"/>
        </w:rPr>
        <w:t>n</w:t>
      </w:r>
      <w:r>
        <w:rPr>
          <w:rFonts w:ascii="Book Antiqua" w:hAnsi="Book Antiqua" w:eastAsia="Book Antiqua" w:cs="Book Antiqua"/>
          <w:color w:val="000000"/>
        </w:rPr>
        <w:t xml:space="preserve"> = 559), exercise (</w:t>
      </w:r>
      <w:r>
        <w:rPr>
          <w:rFonts w:ascii="Book Antiqua" w:hAnsi="Book Antiqua" w:eastAsia="Book Antiqua" w:cs="Book Antiqua"/>
          <w:i/>
          <w:iCs/>
          <w:color w:val="000000"/>
        </w:rPr>
        <w:t>n</w:t>
      </w:r>
      <w:r>
        <w:rPr>
          <w:rFonts w:ascii="Book Antiqua" w:hAnsi="Book Antiqua" w:eastAsia="Book Antiqua" w:cs="Book Antiqua"/>
          <w:color w:val="000000"/>
        </w:rPr>
        <w:t xml:space="preserve"> = 269), AMS (</w:t>
      </w:r>
      <w:r>
        <w:rPr>
          <w:rFonts w:ascii="Book Antiqua" w:hAnsi="Book Antiqua" w:eastAsia="Book Antiqua" w:cs="Book Antiqua"/>
          <w:i/>
          <w:iCs/>
          <w:color w:val="000000"/>
        </w:rPr>
        <w:t>n</w:t>
      </w:r>
      <w:r>
        <w:rPr>
          <w:rFonts w:ascii="Book Antiqua" w:hAnsi="Book Antiqua" w:eastAsia="Book Antiqua" w:cs="Book Antiqua"/>
          <w:color w:val="000000"/>
        </w:rPr>
        <w:t xml:space="preserve"> = 214), adaptation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209), heart (</w:t>
      </w:r>
      <w:r>
        <w:rPr>
          <w:rFonts w:ascii="Book Antiqua" w:hAnsi="Book Antiqua" w:eastAsia="Book Antiqua" w:cs="Book Antiqua"/>
          <w:i/>
          <w:iCs/>
          <w:color w:val="000000"/>
        </w:rPr>
        <w:t>n</w:t>
      </w:r>
      <w:r>
        <w:rPr>
          <w:rFonts w:ascii="Book Antiqua" w:hAnsi="Book Antiqua" w:eastAsia="Book Antiqua" w:cs="Book Antiqua"/>
          <w:color w:val="000000"/>
        </w:rPr>
        <w:t xml:space="preserve"> = 167), acclimatization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137), pulmonary hypertension (</w:t>
      </w:r>
      <w:r>
        <w:rPr>
          <w:rFonts w:ascii="Book Antiqua" w:hAnsi="Book Antiqua" w:eastAsia="Book Antiqua" w:cs="Book Antiqua"/>
          <w:i/>
          <w:iCs/>
          <w:color w:val="000000"/>
        </w:rPr>
        <w:t>n</w:t>
      </w:r>
      <w:r>
        <w:rPr>
          <w:rFonts w:ascii="Book Antiqua" w:hAnsi="Book Antiqua" w:eastAsia="Book Antiqua" w:cs="Book Antiqua"/>
          <w:color w:val="000000"/>
        </w:rPr>
        <w:t xml:space="preserve"> = 133), heart rate (</w:t>
      </w:r>
      <w:r>
        <w:rPr>
          <w:rFonts w:ascii="Book Antiqua" w:hAnsi="Book Antiqua" w:eastAsia="Book Antiqua" w:cs="Book Antiqua"/>
          <w:i/>
          <w:iCs/>
          <w:color w:val="000000"/>
        </w:rPr>
        <w:t>n</w:t>
      </w:r>
      <w:r>
        <w:rPr>
          <w:rFonts w:ascii="Book Antiqua" w:hAnsi="Book Antiqua" w:eastAsia="Book Antiqua" w:cs="Book Antiqua"/>
          <w:color w:val="000000"/>
        </w:rPr>
        <w:t xml:space="preserve"> = 117),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blood pressure (</w:t>
      </w:r>
      <w:r>
        <w:rPr>
          <w:rFonts w:ascii="Book Antiqua" w:hAnsi="Book Antiqua" w:eastAsia="Book Antiqua" w:cs="Book Antiqua"/>
          <w:i/>
          <w:iCs/>
          <w:color w:val="000000"/>
        </w:rPr>
        <w:t>n</w:t>
      </w:r>
      <w:r>
        <w:rPr>
          <w:rFonts w:ascii="Book Antiqua" w:hAnsi="Book Antiqua" w:eastAsia="Book Antiqua" w:cs="Book Antiqua"/>
          <w:color w:val="000000"/>
        </w:rPr>
        <w:t xml:space="preserve"> = 104</w:t>
      </w:r>
      <w:r>
        <w:rPr>
          <w:rFonts w:ascii="Book Antiqua" w:hAnsi="Book Antiqua" w:cs="Book Antiqua"/>
          <w:color w:val="000000"/>
          <w:lang w:eastAsia="zh-CN"/>
        </w:rPr>
        <w:t xml:space="preserve">; </w:t>
      </w:r>
      <w:r>
        <w:rPr>
          <w:rFonts w:ascii="Book Antiqua" w:hAnsi="Book Antiqua" w:eastAsia="Book Antiqua" w:cs="Book Antiqua"/>
          <w:color w:val="000000"/>
        </w:rPr>
        <w:t>Table 11).</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the number and type of keywords were too complex, the research topics were ambiguous, and it was difficult to determine the current research hotspots and priorities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p</w:t>
      </w:r>
      <w:r>
        <w:rPr>
          <w:rFonts w:ascii="Book Antiqua" w:hAnsi="Book Antiqua" w:eastAsia="Book Antiqua" w:cs="Book Antiqua"/>
          <w:color w:val="000000"/>
        </w:rPr>
        <w:t>revious studies have used keyword clustering to address this issue. Keyword clustering involves extracting representative phrases from keyword groups with similar meanings as specific cluster labels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We used keyword clustering to determine the distribution of topics. The keyword clustering results were as follows: Heart (clustering 0), autonomic nervous system (clustering 1), cardiac function (clustering 2), coronary artery disease (clustering 3), metabolism (clustering 4), AMS (clustering 5), and endothelium (clustering 6) (Figure 3B). Based on the timeline view and clusters of keywords, we observed certain specific trends in the research hotspots regarding the study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cardiovascular system at high altitude. The main research hotspots between 1990 and 2022 were heart, cardiac function, coronary artery disease, metabolism, and AMS. Autonomic nervous system and endothelium were also research hotspots in this field before 2015. Furthermore, we compile and summarize several significant points to reveal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high altitude cardiovascular system function based on the analysis of popular keywords (Table 12).</w:t>
      </w:r>
    </w:p>
    <w:p>
      <w:pPr>
        <w:spacing w:line="360" w:lineRule="auto"/>
        <w:ind w:firstLine="480" w:firstLineChars="2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i/>
          <w:iCs/>
        </w:rPr>
      </w:pPr>
      <w:r>
        <w:rPr>
          <w:rFonts w:ascii="Book Antiqua" w:hAnsi="Book Antiqua" w:eastAsia="Book Antiqua" w:cs="Book Antiqua"/>
          <w:b/>
          <w:bCs/>
          <w:i/>
          <w:iCs/>
          <w:color w:val="000000"/>
        </w:rPr>
        <w:t>Countr</w:t>
      </w:r>
      <w:r>
        <w:rPr>
          <w:rFonts w:hint="eastAsia" w:ascii="Book Antiqua" w:hAnsi="Book Antiqua" w:eastAsia="宋体" w:cs="Book Antiqua"/>
          <w:b/>
          <w:bCs/>
          <w:i/>
          <w:iCs/>
          <w:color w:val="000000"/>
          <w:lang w:eastAsia="zh-CN"/>
        </w:rPr>
        <w:t>y</w:t>
      </w:r>
      <w:r>
        <w:rPr>
          <w:rFonts w:ascii="Book Antiqua" w:hAnsi="Book Antiqua" w:eastAsia="Book Antiqua" w:cs="Book Antiqua"/>
          <w:b/>
          <w:bCs/>
          <w:i/>
          <w:iCs/>
          <w:color w:val="000000"/>
        </w:rPr>
        <w:t xml:space="preserve"> distribution</w:t>
      </w:r>
    </w:p>
    <w:p>
      <w:pPr>
        <w:spacing w:line="360" w:lineRule="auto"/>
        <w:jc w:val="both"/>
        <w:rPr>
          <w:rFonts w:ascii="Book Antiqua" w:hAnsi="Book Antiqua"/>
        </w:rPr>
      </w:pPr>
      <w:r>
        <w:rPr>
          <w:rFonts w:ascii="Book Antiqua" w:hAnsi="Book Antiqua" w:eastAsia="Book Antiqua" w:cs="Book Antiqua"/>
          <w:color w:val="000000"/>
        </w:rPr>
        <w:t xml:space="preserve">The collaborations between countries have significantly advanced the understanding of the cardiovascular system at high altitude.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U</w:t>
      </w:r>
      <w:r>
        <w:rPr>
          <w:rFonts w:ascii="Book Antiqua" w:hAnsi="Book Antiqua" w:cs="Book Antiqua"/>
          <w:color w:val="000000"/>
          <w:lang w:eastAsia="zh-CN"/>
        </w:rPr>
        <w:t xml:space="preserve">nited </w:t>
      </w:r>
      <w:r>
        <w:rPr>
          <w:rFonts w:ascii="Book Antiqua" w:hAnsi="Book Antiqua" w:eastAsia="Book Antiqua" w:cs="Book Antiqua"/>
          <w:color w:val="000000"/>
        </w:rPr>
        <w:t>S</w:t>
      </w:r>
      <w:r>
        <w:rPr>
          <w:rFonts w:ascii="Book Antiqua" w:hAnsi="Book Antiqua" w:cs="Book Antiqua"/>
          <w:color w:val="000000"/>
          <w:lang w:eastAsia="zh-CN"/>
        </w:rPr>
        <w:t>tates</w:t>
      </w:r>
      <w:r>
        <w:rPr>
          <w:rFonts w:ascii="Book Antiqua" w:hAnsi="Book Antiqua" w:eastAsia="Book Antiqua" w:cs="Book Antiqua"/>
          <w:color w:val="000000"/>
        </w:rPr>
        <w:t xml:space="preserve"> accounted for the highest number of publications. Many of these publications focused on subjects regarding the cardiovascular system at altitudes ≥</w:t>
      </w:r>
      <w:r>
        <w:rPr>
          <w:rFonts w:ascii="Book Antiqua" w:hAnsi="Book Antiqua" w:cs="Book Antiqua"/>
          <w:color w:val="000000"/>
          <w:lang w:eastAsia="zh-CN"/>
        </w:rPr>
        <w:t xml:space="preserve"> </w:t>
      </w:r>
      <w:r>
        <w:rPr>
          <w:rFonts w:ascii="Book Antiqua" w:hAnsi="Book Antiqua" w:eastAsia="Book Antiqua" w:cs="Book Antiqua"/>
          <w:color w:val="000000"/>
        </w:rPr>
        <w:t>4000 f</w:t>
      </w:r>
      <w:r>
        <w:rPr>
          <w:rFonts w:hint="eastAsia" w:ascii="Book Antiqua" w:hAnsi="Book Antiqua" w:eastAsia="宋体" w:cs="Book Antiqua"/>
          <w:color w:val="000000"/>
          <w:lang w:eastAsia="zh-CN"/>
        </w:rPr>
        <w:t>ee</w:t>
      </w:r>
      <w:r>
        <w:rPr>
          <w:rFonts w:ascii="Book Antiqua" w:hAnsi="Book Antiqua" w:eastAsia="Book Antiqua" w:cs="Book Antiqua"/>
          <w:color w:val="000000"/>
        </w:rPr>
        <w:t>t</w:t>
      </w:r>
      <w:r>
        <w:rPr>
          <w:rFonts w:ascii="Book Antiqua" w:hAnsi="Book Antiqua" w:eastAsia="Book Antiqua" w:cs="Book Antiqua"/>
          <w:color w:val="000000"/>
          <w:vertAlign w:val="superscript"/>
        </w:rPr>
        <w:t>[28-33]</w:t>
      </w:r>
      <w:r>
        <w:rPr>
          <w:rFonts w:ascii="Book Antiqua" w:hAnsi="Book Antiqua" w:eastAsia="Book Antiqua" w:cs="Book Antiqua"/>
          <w:color w:val="000000"/>
        </w:rPr>
        <w:t>. It should be noted that altitudes above 2000 m are generally considered as high altitude</w:t>
      </w:r>
      <w:r>
        <w:rPr>
          <w:rFonts w:hint="eastAsia" w:ascii="Book Antiqua" w:hAnsi="Book Antiqua" w:eastAsia="宋体" w:cs="Book Antiqua"/>
          <w:color w:val="000000"/>
          <w:lang w:eastAsia="zh-CN"/>
        </w:rPr>
        <w:t>s</w:t>
      </w:r>
      <w:r>
        <w:rPr>
          <w:rFonts w:ascii="Book Antiqua" w:hAnsi="Book Antiqua" w:eastAsia="Book Antiqua" w:cs="Book Antiqua"/>
          <w:color w:val="000000"/>
        </w:rPr>
        <w:t>. The risk of acute altitude illness is significantly higher a</w:t>
      </w:r>
      <w:r>
        <w:rPr>
          <w:rFonts w:hint="eastAsia" w:ascii="Book Antiqua" w:hAnsi="Book Antiqua" w:eastAsia="宋体" w:cs="Book Antiqua"/>
          <w:color w:val="000000"/>
          <w:lang w:eastAsia="zh-CN"/>
        </w:rPr>
        <w:t>t</w:t>
      </w:r>
      <w:r>
        <w:rPr>
          <w:rFonts w:ascii="Book Antiqua" w:hAnsi="Book Antiqua" w:eastAsia="Book Antiqua" w:cs="Book Antiqua"/>
          <w:color w:val="000000"/>
        </w:rPr>
        <w:t xml:space="preserve"> altitudes above 2500 m</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Therefore, it is not clear if all the studies included in this study can be considered as relevant for understanding the cardiovascular system at high altitude. Furthermore, except for China and Peru, the remaining eight countries in the top ten are considered as developed nations. Despite being categorized as a developing country, China ranks second in terms of publications in the field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cardiovascular system at high altitude. This can be attributed to an extensive population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residing at altitudes ≥</w:t>
      </w:r>
      <w:r>
        <w:rPr>
          <w:rFonts w:ascii="Book Antiqua" w:hAnsi="Book Antiqua" w:cs="Book Antiqua"/>
          <w:color w:val="000000"/>
          <w:lang w:eastAsia="zh-CN"/>
        </w:rPr>
        <w:t xml:space="preserve"> </w:t>
      </w:r>
      <w:r>
        <w:rPr>
          <w:rFonts w:ascii="Book Antiqua" w:hAnsi="Book Antiqua" w:eastAsia="Book Antiqua" w:cs="Book Antiqua"/>
          <w:color w:val="000000"/>
        </w:rPr>
        <w:t>3500 m</w:t>
      </w:r>
      <w:r>
        <w:rPr>
          <w:rFonts w:hint="eastAsia" w:ascii="Book Antiqua" w:hAnsi="Book Antiqua" w:eastAsia="宋体" w:cs="Book Antiqua"/>
          <w:color w:val="000000"/>
          <w:lang w:eastAsia="zh-CN"/>
        </w:rPr>
        <w:t xml:space="preserve"> in China</w:t>
      </w:r>
      <w:r>
        <w:rPr>
          <w:rFonts w:ascii="Book Antiqua" w:hAnsi="Book Antiqua" w:eastAsia="Book Antiqua" w:cs="Book Antiqua"/>
          <w:color w:val="000000"/>
          <w:vertAlign w:val="superscript"/>
        </w:rPr>
        <w:t>[1]</w:t>
      </w:r>
      <w:r>
        <w:rPr>
          <w:rFonts w:ascii="Book Antiqua" w:hAnsi="Book Antiqua" w:eastAsia="Book Antiqua" w:cs="Book Antiqua"/>
          <w:color w:val="000000"/>
        </w:rPr>
        <w:t>. Moreover, the world's highest plateau, the Qinghai</w:t>
      </w:r>
      <w:r>
        <w:rPr>
          <w:rFonts w:hint="eastAsia" w:ascii="Book Antiqua" w:hAnsi="Book Antiqua" w:eastAsia="宋体" w:cs="Book Antiqua"/>
          <w:color w:val="000000"/>
          <w:lang w:eastAsia="zh-CN"/>
        </w:rPr>
        <w:t>-</w:t>
      </w:r>
      <w:r>
        <w:rPr>
          <w:rFonts w:ascii="Book Antiqua" w:hAnsi="Book Antiqua" w:eastAsia="Book Antiqua" w:cs="Book Antiqua"/>
          <w:color w:val="000000"/>
        </w:rPr>
        <w:t>Tibet Plateau, is in China</w:t>
      </w:r>
      <w:r>
        <w:rPr>
          <w:rFonts w:ascii="Book Antiqua" w:hAnsi="Book Antiqua" w:eastAsia="Book Antiqua" w:cs="Book Antiqua"/>
          <w:color w:val="000000"/>
          <w:vertAlign w:val="superscript"/>
        </w:rPr>
        <w:t>[35]</w:t>
      </w:r>
      <w:r>
        <w:rPr>
          <w:rFonts w:ascii="Book Antiqua" w:hAnsi="Book Antiqua" w:eastAsia="Book Antiqua" w:cs="Book Antiqua"/>
          <w:color w:val="000000"/>
        </w:rPr>
        <w:t>. Peru is another country with a significant population residing at high altitude. Those residing at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high altitude </w:t>
      </w:r>
      <w:r>
        <w:rPr>
          <w:rFonts w:hint="eastAsia" w:ascii="Book Antiqua" w:hAnsi="Book Antiqua" w:eastAsia="宋体" w:cs="Book Antiqua"/>
          <w:color w:val="000000"/>
          <w:lang w:eastAsia="zh-CN"/>
        </w:rPr>
        <w:t xml:space="preserve">regions </w:t>
      </w:r>
      <w:r>
        <w:rPr>
          <w:rFonts w:ascii="Book Antiqua" w:hAnsi="Book Antiqua" w:eastAsia="Book Antiqua" w:cs="Book Antiqua"/>
          <w:color w:val="000000"/>
        </w:rPr>
        <w:t>develop a variety of diseases, including diseases of the cardiovascular system. Therefore, extensive research has been conducted in these countries on the cardiovascular system at high altitude. Universidad Peruana Cayetano Heredia is one of the top ten institutions that have focused on studying cardiac health at high altitude</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p>
    <w:p>
      <w:pPr>
        <w:spacing w:line="360" w:lineRule="auto"/>
        <w:jc w:val="both"/>
        <w:rPr>
          <w:rFonts w:ascii="Book Antiqua" w:hAnsi="Book Antiqua" w:cs="Book Antiqua"/>
          <w:b/>
          <w:bCs/>
          <w:color w:val="000000"/>
          <w:shd w:val="clear" w:color="auto" w:fill="FFFFFF"/>
          <w:lang w:eastAsia="zh-CN"/>
        </w:rPr>
      </w:pPr>
    </w:p>
    <w:p>
      <w:pPr>
        <w:spacing w:line="360" w:lineRule="auto"/>
        <w:jc w:val="both"/>
        <w:rPr>
          <w:rFonts w:ascii="Book Antiqua" w:hAnsi="Book Antiqua"/>
          <w:i/>
          <w:iCs/>
        </w:rPr>
      </w:pPr>
      <w:r>
        <w:rPr>
          <w:rFonts w:hint="eastAsia" w:ascii="Book Antiqua" w:hAnsi="Book Antiqua" w:eastAsia="宋体" w:cs="Book Antiqua"/>
          <w:b/>
          <w:bCs/>
          <w:i/>
          <w:iCs/>
          <w:color w:val="000000"/>
          <w:shd w:val="clear" w:color="auto" w:fill="FFFFFF"/>
          <w:lang w:eastAsia="zh-CN"/>
        </w:rPr>
        <w:t>M</w:t>
      </w:r>
      <w:r>
        <w:rPr>
          <w:rFonts w:ascii="Book Antiqua" w:hAnsi="Book Antiqua" w:eastAsia="Book Antiqua" w:cs="Book Antiqua"/>
          <w:b/>
          <w:bCs/>
          <w:i/>
          <w:iCs/>
          <w:color w:val="000000"/>
          <w:shd w:val="clear" w:color="auto" w:fill="FFFFFF"/>
        </w:rPr>
        <w:t>ost cited authors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most cited author in this field was </w:t>
      </w:r>
      <w:bookmarkStart w:id="1549" w:name="_Hlk162016044"/>
      <w:r>
        <w:rPr>
          <w:rFonts w:ascii="Book Antiqua" w:hAnsi="Book Antiqua" w:eastAsia="Book Antiqua" w:cs="Book Antiqua"/>
          <w:color w:val="000000"/>
          <w:shd w:val="clear" w:color="auto" w:fill="FFFFFF"/>
        </w:rPr>
        <w:t>Peter Bärtsch</w:t>
      </w:r>
      <w:bookmarkEnd w:id="1549"/>
      <w:r>
        <w:rPr>
          <w:rFonts w:ascii="Book Antiqua" w:hAnsi="Book Antiqua" w:eastAsia="Book Antiqua" w:cs="Book Antiqua"/>
          <w:color w:val="000000"/>
          <w:shd w:val="clear" w:color="auto" w:fill="FFFFFF"/>
        </w:rPr>
        <w:t xml:space="preserve"> from the Departments of Internal Medicine and Outpatient Medicine, Heidelberg University, Heidelberg, Germany.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Luks</w:t>
      </w:r>
      <w:r>
        <w:rPr>
          <w:rFonts w:ascii="Book Antiqua" w:hAnsi="Book Antiqua" w:eastAsia="Book Antiqua" w:cs="Book Antiqua"/>
          <w:i/>
          <w:iCs/>
          <w:color w:val="000000"/>
          <w:shd w:val="clear" w:color="auto" w:fill="FFFFFF"/>
        </w:rPr>
        <w:t xml:space="preserve"> et al</w:t>
      </w:r>
      <w:r>
        <w:rPr>
          <w:rFonts w:ascii="Book Antiqua" w:hAnsi="Book Antiqua" w:eastAsia="Book Antiqua" w:cs="Book Antiqua"/>
          <w:color w:val="000000"/>
          <w:shd w:val="clear" w:color="auto" w:fill="FFFFFF"/>
          <w:vertAlign w:val="superscript"/>
        </w:rPr>
        <w:t>[38]</w:t>
      </w:r>
      <w:r>
        <w:rPr>
          <w:rFonts w:ascii="Book Antiqua" w:hAnsi="Book Antiqua" w:eastAsia="Book Antiqua" w:cs="Book Antiqua"/>
          <w:color w:val="000000"/>
          <w:shd w:val="clear" w:color="auto" w:fill="FFFFFF"/>
        </w:rPr>
        <w:t xml:space="preserve"> focused on the clinical manifestations, epidemiology, pathophysiology, and treatment of common diseases at high altitude</w:t>
      </w:r>
      <w:r>
        <w:rPr>
          <w:rFonts w:ascii="Book Antiqua" w:hAnsi="Book Antiqua" w:eastAsia="Book Antiqua" w:cs="Book Antiqua"/>
          <w:color w:val="000000"/>
          <w:shd w:val="clear" w:color="auto" w:fill="FFFFFF"/>
          <w:vertAlign w:val="superscript"/>
        </w:rPr>
        <w:t>[38]</w:t>
      </w:r>
      <w:r>
        <w:rPr>
          <w:rFonts w:ascii="Book Antiqua" w:hAnsi="Book Antiqua" w:eastAsia="Book Antiqua" w:cs="Book Antiqua"/>
          <w:color w:val="000000"/>
          <w:shd w:val="clear" w:color="auto" w:fill="FFFFFF"/>
        </w:rPr>
        <w:t xml:space="preserve">. Bärtsch </w:t>
      </w:r>
      <w:r>
        <w:rPr>
          <w:rFonts w:ascii="Book Antiqua" w:hAnsi="Book Antiqua" w:cs="Book Antiqua"/>
          <w:color w:val="000000"/>
          <w:shd w:val="clear" w:color="auto" w:fill="FFFFFF"/>
          <w:lang w:eastAsia="zh-CN"/>
        </w:rPr>
        <w:t xml:space="preserve">and </w:t>
      </w:r>
      <w:r>
        <w:rPr>
          <w:rFonts w:ascii="Book Antiqua" w:hAnsi="Book Antiqua"/>
        </w:rPr>
        <w:t>Gibbs</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 xml:space="preserve"> also described the acute physiological adjustments and early acclimatization of the cardiovascular system in healthy individuals who visited places at high altitude as well as altitude tolerance in patients with underlying cardiovascular diseases</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 Furthermore, Bärtsch</w:t>
      </w:r>
      <w:r>
        <w:rPr>
          <w:rFonts w:ascii="Book Antiqua" w:hAnsi="Book Antiqua" w:cs="Book Antiqua"/>
          <w:i/>
          <w:iCs/>
          <w:color w:val="000000"/>
          <w:shd w:val="clear" w:color="auto" w:fill="FFFFFF"/>
          <w:lang w:eastAsia="zh-CN"/>
        </w:rPr>
        <w:t xml:space="preserve"> et al</w:t>
      </w:r>
      <w:r>
        <w:rPr>
          <w:rFonts w:ascii="Book Antiqua" w:hAnsi="Book Antiqua" w:eastAsia="Book Antiqua" w:cs="Book Antiqua"/>
          <w:color w:val="000000"/>
          <w:shd w:val="clear" w:color="auto" w:fill="FFFFFF"/>
          <w:vertAlign w:val="superscript"/>
        </w:rPr>
        <w:t>[39</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 xml:space="preserve"> also described the health risks for athletes at high altitude and the methods by which the performance of athletes can be improved at high altitude</w:t>
      </w:r>
      <w:r>
        <w:rPr>
          <w:rFonts w:ascii="Book Antiqua" w:hAnsi="Book Antiqua" w:eastAsia="Book Antiqua" w:cs="Book Antiqua"/>
          <w:color w:val="000000"/>
          <w:shd w:val="clear" w:color="auto" w:fill="FFFFFF"/>
          <w:vertAlign w:val="superscript"/>
        </w:rPr>
        <w:t>[39,40]</w:t>
      </w:r>
      <w:r>
        <w:rPr>
          <w:rFonts w:ascii="Book Antiqua" w:hAnsi="Book Antiqua" w:eastAsia="Book Antiqua" w:cs="Book Antiqua"/>
          <w:color w:val="000000"/>
          <w:shd w:val="clear" w:color="auto" w:fill="FFFFFF"/>
        </w:rPr>
        <w:t>. The second most highly cited author in this field was Martin Burtscher from</w:t>
      </w:r>
      <w:r>
        <w:rPr>
          <w:rFonts w:ascii="Book Antiqua" w:hAnsi="Book Antiqua" w:eastAsia="Book Antiqua" w:cs="Book Antiqua"/>
          <w:color w:val="000000"/>
        </w:rPr>
        <w:t xml:space="preserve"> the D</w:t>
      </w:r>
      <w:r>
        <w:rPr>
          <w:rFonts w:ascii="Book Antiqua" w:hAnsi="Book Antiqua" w:eastAsia="Book Antiqua" w:cs="Book Antiqua"/>
          <w:color w:val="000000"/>
          <w:shd w:val="clear" w:color="auto" w:fill="FFFFFF"/>
        </w:rPr>
        <w:t>epartment of Sport Science, University of Innsbruck, Austria. This is also an</w:t>
      </w:r>
      <w:r>
        <w:rPr>
          <w:rFonts w:ascii="Book Antiqua" w:hAnsi="Book Antiqua" w:eastAsia="Book Antiqua" w:cs="Book Antiqua"/>
          <w:color w:val="000000"/>
        </w:rPr>
        <w:t xml:space="preserve"> institution with the fourth highest number of publications.</w:t>
      </w:r>
      <w:r>
        <w:rPr>
          <w:rFonts w:ascii="Book Antiqua" w:hAnsi="Book Antiqua" w:eastAsia="Book Antiqua" w:cs="Book Antiqua"/>
          <w:color w:val="000000"/>
          <w:shd w:val="clear" w:color="auto" w:fill="FFFFFF"/>
        </w:rPr>
        <w:t xml:space="preserve"> Burtscher</w:t>
      </w:r>
      <w:r>
        <w:rPr>
          <w:rFonts w:ascii="Book Antiqua" w:hAnsi="Book Antiqua" w:cs="Book Antiqua"/>
          <w:color w:val="000000"/>
          <w:shd w:val="clear" w:color="auto" w:fill="FFFFFF"/>
          <w:lang w:eastAsia="zh-CN"/>
        </w:rPr>
        <w:t xml:space="preserve"> and </w:t>
      </w:r>
      <w:r>
        <w:rPr>
          <w:rFonts w:ascii="Book Antiqua" w:hAnsi="Book Antiqua"/>
        </w:rPr>
        <w:t>Ponchia</w:t>
      </w:r>
      <w:r>
        <w:rPr>
          <w:rFonts w:ascii="Book Antiqua" w:hAnsi="Book Antiqua"/>
          <w:vertAlign w:val="superscript"/>
          <w:lang w:eastAsia="zh-CN"/>
        </w:rPr>
        <w:t>[41]</w:t>
      </w:r>
      <w:r>
        <w:rPr>
          <w:rFonts w:ascii="Book Antiqua" w:hAnsi="Book Antiqua" w:eastAsia="Book Antiqua" w:cs="Book Antiqua"/>
          <w:color w:val="000000"/>
          <w:shd w:val="clear" w:color="auto" w:fill="FFFFFF"/>
        </w:rPr>
        <w:t xml:space="preserve"> published reports focused on the cardiovascular system at high altitude</w:t>
      </w:r>
      <w:r>
        <w:rPr>
          <w:rFonts w:ascii="Book Antiqua" w:hAnsi="Book Antiqua" w:eastAsia="Book Antiqua" w:cs="Book Antiqua"/>
          <w:color w:val="000000"/>
          <w:shd w:val="clear" w:color="auto" w:fill="FFFFFF"/>
          <w:vertAlign w:val="superscript"/>
        </w:rPr>
        <w:t>[41-43]</w:t>
      </w:r>
      <w:r>
        <w:rPr>
          <w:rFonts w:ascii="Book Antiqua" w:hAnsi="Book Antiqua" w:eastAsia="Book Antiqua" w:cs="Book Antiqua"/>
          <w:color w:val="000000"/>
          <w:shd w:val="clear" w:color="auto" w:fill="FFFFFF"/>
        </w:rPr>
        <w:t>, treatment and prevention recommendations of hypoxia-related altitude illnesses</w:t>
      </w:r>
      <w:r>
        <w:rPr>
          <w:rFonts w:ascii="Book Antiqua" w:hAnsi="Book Antiqua" w:eastAsia="Book Antiqua" w:cs="Book Antiqua"/>
          <w:color w:val="000000"/>
          <w:shd w:val="clear" w:color="auto" w:fill="FFFFFF"/>
          <w:vertAlign w:val="superscript"/>
        </w:rPr>
        <w:t>[44,45]</w:t>
      </w:r>
      <w:r>
        <w:rPr>
          <w:rFonts w:ascii="Book Antiqua" w:hAnsi="Book Antiqua" w:eastAsia="Book Antiqua" w:cs="Book Antiqua"/>
          <w:color w:val="000000"/>
          <w:shd w:val="clear" w:color="auto" w:fill="FFFFFF"/>
        </w:rPr>
        <w:t>, and exercise at high altitude</w:t>
      </w:r>
      <w:r>
        <w:rPr>
          <w:rFonts w:ascii="Book Antiqua" w:hAnsi="Book Antiqua" w:eastAsia="Book Antiqua" w:cs="Book Antiqua"/>
          <w:color w:val="000000"/>
          <w:shd w:val="clear" w:color="auto" w:fill="FFFFFF"/>
          <w:vertAlign w:val="superscript"/>
        </w:rPr>
        <w:t>[46]</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 third most highly cited research scholar was John B West</w:t>
      </w:r>
      <w:r>
        <w:rPr>
          <w:rFonts w:ascii="Book Antiqua" w:hAnsi="Book Antiqua" w:eastAsia="Book Antiqua" w:cs="Book Antiqua"/>
          <w:color w:val="000000"/>
          <w:shd w:val="clear" w:color="auto" w:fill="FFFFFF"/>
        </w:rPr>
        <w:t xml:space="preserve"> from the Department of Medicine, University of California San Diego, La Jolla, U</w:t>
      </w:r>
      <w:r>
        <w:rPr>
          <w:rFonts w:ascii="Book Antiqua" w:hAnsi="Book Antiqua" w:cs="Book Antiqua"/>
          <w:color w:val="000000"/>
          <w:shd w:val="clear" w:color="auto" w:fill="FFFFFF"/>
          <w:lang w:eastAsia="zh-CN"/>
        </w:rPr>
        <w:t xml:space="preserve">nited </w:t>
      </w:r>
      <w:r>
        <w:rPr>
          <w:rFonts w:ascii="Book Antiqua" w:hAnsi="Book Antiqua" w:eastAsia="Book Antiqua" w:cs="Book Antiqua"/>
          <w:color w:val="000000"/>
          <w:shd w:val="clear" w:color="auto" w:fill="FFFFFF"/>
        </w:rPr>
        <w:t>S</w:t>
      </w:r>
      <w:r>
        <w:rPr>
          <w:rFonts w:ascii="Book Antiqua" w:hAnsi="Book Antiqua" w:cs="Book Antiqua"/>
          <w:color w:val="000000"/>
          <w:shd w:val="clear" w:color="auto" w:fill="FFFFFF"/>
          <w:lang w:eastAsia="zh-CN"/>
        </w:rPr>
        <w:t>tates</w:t>
      </w:r>
      <w:r>
        <w:rPr>
          <w:rFonts w:ascii="Book Antiqua" w:hAnsi="Book Antiqua" w:eastAsia="Book Antiqua" w:cs="Book Antiqua"/>
          <w:color w:val="000000"/>
          <w:shd w:val="clear" w:color="auto" w:fill="FFFFFF"/>
        </w:rPr>
        <w:t>. West</w:t>
      </w:r>
      <w:r>
        <w:rPr>
          <w:rFonts w:ascii="Book Antiqua" w:hAnsi="Book Antiqua" w:eastAsia="Book Antiqua" w:cs="Book Antiqua"/>
          <w:color w:val="000000"/>
          <w:shd w:val="clear" w:color="auto" w:fill="FFFFFF"/>
          <w:vertAlign w:val="superscript"/>
        </w:rPr>
        <w:t>[47]</w:t>
      </w:r>
      <w:r>
        <w:rPr>
          <w:rFonts w:ascii="Book Antiqua" w:hAnsi="Book Antiqua" w:eastAsia="Book Antiqua" w:cs="Book Antiqua"/>
          <w:color w:val="000000"/>
          <w:shd w:val="clear" w:color="auto" w:fill="FFFFFF"/>
        </w:rPr>
        <w:t xml:space="preserve"> has published articles regarding high altitude-related medicine and physiology</w:t>
      </w:r>
      <w:r>
        <w:rPr>
          <w:rFonts w:ascii="Book Antiqua" w:hAnsi="Book Antiqua" w:eastAsia="Book Antiqua" w:cs="Book Antiqua"/>
          <w:color w:val="000000"/>
          <w:shd w:val="clear" w:color="auto" w:fill="FFFFFF"/>
          <w:vertAlign w:val="superscript"/>
        </w:rPr>
        <w:t>[47,48]</w:t>
      </w:r>
      <w:r>
        <w:rPr>
          <w:rFonts w:ascii="Book Antiqua" w:hAnsi="Book Antiqua" w:eastAsia="Book Antiqua" w:cs="Book Antiqua"/>
          <w:color w:val="000000"/>
          <w:shd w:val="clear" w:color="auto" w:fill="FFFFFF"/>
        </w:rPr>
        <w:t>, the technology of oxygen enrichment in room air</w:t>
      </w:r>
      <w:r>
        <w:rPr>
          <w:rFonts w:ascii="Book Antiqua" w:hAnsi="Book Antiqua" w:eastAsia="Book Antiqua" w:cs="Book Antiqua"/>
          <w:color w:val="000000"/>
          <w:shd w:val="clear" w:color="auto" w:fill="FFFFFF"/>
          <w:vertAlign w:val="superscript"/>
        </w:rPr>
        <w:t>[2,49]</w:t>
      </w:r>
      <w:r>
        <w:rPr>
          <w:rFonts w:ascii="Book Antiqua" w:hAnsi="Book Antiqua" w:eastAsia="Book Antiqua" w:cs="Book Antiqua"/>
          <w:color w:val="000000"/>
          <w:shd w:val="clear" w:color="auto" w:fill="FFFFFF"/>
        </w:rPr>
        <w:t>, and pulmonary function at high altitude</w:t>
      </w:r>
      <w:r>
        <w:rPr>
          <w:rFonts w:ascii="Book Antiqua" w:hAnsi="Book Antiqua" w:eastAsia="Book Antiqua" w:cs="Book Antiqua"/>
          <w:color w:val="000000"/>
          <w:shd w:val="clear" w:color="auto" w:fill="FFFFFF"/>
          <w:vertAlign w:val="superscript"/>
        </w:rPr>
        <w:t>[50,51]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University of California, San Diego is also one of the top ten institutions for publications in the field of </w:t>
      </w:r>
      <w:r>
        <w:rPr>
          <w:rFonts w:ascii="Book Antiqua" w:hAnsi="Book Antiqua" w:eastAsia="Book Antiqua" w:cs="Book Antiqua"/>
          <w:color w:val="000000"/>
        </w:rPr>
        <w:t>cardiovascular</w:t>
      </w:r>
      <w:r>
        <w:rPr>
          <w:rFonts w:ascii="Book Antiqua" w:hAnsi="Book Antiqua" w:eastAsia="Book Antiqua" w:cs="Book Antiqua"/>
          <w:color w:val="000000"/>
          <w:shd w:val="clear" w:color="auto" w:fill="FFFFFF"/>
        </w:rPr>
        <w:t xml:space="preserve"> system at high altitude because of major contributions from </w:t>
      </w:r>
      <w:r>
        <w:rPr>
          <w:rFonts w:ascii="Book Antiqua" w:hAnsi="Book Antiqua" w:eastAsia="Book Antiqua" w:cs="Book Antiqua"/>
          <w:color w:val="000000"/>
        </w:rPr>
        <w:t>John B West</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color w:val="000000"/>
          <w:shd w:val="clear" w:color="auto" w:fill="FFFFFF"/>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shd w:val="clear" w:color="auto" w:fill="FFFFFF"/>
        </w:rPr>
        <w:t>Keyword analysis</w:t>
      </w:r>
    </w:p>
    <w:p>
      <w:pPr>
        <w:spacing w:line="360" w:lineRule="auto"/>
        <w:jc w:val="both"/>
        <w:rPr>
          <w:rFonts w:ascii="Book Antiqua" w:hAnsi="Book Antiqua"/>
        </w:rPr>
      </w:pPr>
      <w:r>
        <w:rPr>
          <w:rFonts w:ascii="Book Antiqua" w:hAnsi="Book Antiqua" w:eastAsia="Book Antiqua" w:cs="Book Antiqua"/>
          <w:color w:val="000000"/>
          <w:shd w:val="clear" w:color="auto" w:fill="FFFFFF"/>
        </w:rPr>
        <w:t>Keywords reflect the core themes and main content of an article. Therefore, they highlight the research hotspots in a specialized field and provide directions for future research.</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Based on the top 20 keywords in this study,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exercise at high altitude was identified as an important research hotspot. Previous reports have shown that </w:t>
      </w:r>
      <w:bookmarkStart w:id="1574" w:name="_GoBack"/>
      <w:bookmarkEnd w:id="1574"/>
      <w:r>
        <w:rPr>
          <w:rFonts w:ascii="Book Antiqua" w:hAnsi="Book Antiqua" w:eastAsia="Book Antiqua" w:cs="Book Antiqua"/>
          <w:color w:val="000000"/>
          <w:shd w:val="clear" w:color="auto" w:fill="FFFFFF"/>
        </w:rPr>
        <w:t xml:space="preserve">visits to an </w:t>
      </w:r>
      <w:r>
        <w:rPr>
          <w:rFonts w:hint="eastAsia" w:ascii="Book Antiqua" w:hAnsi="Book Antiqua" w:eastAsia="宋体" w:cs="Book Antiqua"/>
          <w:color w:val="000000"/>
          <w:shd w:val="clear" w:color="auto" w:fill="FFFFFF"/>
          <w:lang w:eastAsia="zh-CN"/>
        </w:rPr>
        <w:t xml:space="preserve">area </w:t>
      </w:r>
      <w:r>
        <w:rPr>
          <w:rFonts w:ascii="Book Antiqua" w:hAnsi="Book Antiqua" w:eastAsia="Book Antiqua" w:cs="Book Antiqua"/>
          <w:color w:val="000000"/>
          <w:shd w:val="clear" w:color="auto" w:fill="FFFFFF"/>
        </w:rPr>
        <w:t xml:space="preserve">at high altitude may result in </w:t>
      </w:r>
      <w:r>
        <w:rPr>
          <w:rFonts w:hint="eastAsia" w:ascii="Book Antiqua" w:hAnsi="Book Antiqua" w:eastAsia="宋体" w:cs="Book Antiqua"/>
          <w:color w:val="000000"/>
          <w:shd w:val="clear" w:color="auto" w:fill="FFFFFF"/>
          <w:lang w:eastAsia="zh-CN"/>
        </w:rPr>
        <w:t>AMS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shd w:val="clear" w:color="auto" w:fill="FFFFFF"/>
        </w:rPr>
        <w:t xml:space="preserve">or </w:t>
      </w:r>
      <w:r>
        <w:rPr>
          <w:rFonts w:ascii="Book Antiqua" w:hAnsi="Book Antiqua" w:eastAsia="Book Antiqua" w:cs="Book Antiqua"/>
          <w:color w:val="000000"/>
        </w:rPr>
        <w:t>CMS</w:t>
      </w:r>
      <w:r>
        <w:rPr>
          <w:rFonts w:ascii="Book Antiqua" w:hAnsi="Book Antiqua" w:eastAsia="Book Antiqua" w:cs="Book Antiqua"/>
          <w:color w:val="000000"/>
          <w:shd w:val="clear" w:color="auto" w:fill="FFFFFF"/>
        </w:rPr>
        <w:t>; the heart undergoes a range of pathophysiological changes resulting in pulmonary hypertension, oxidative stress, and altered metabolism</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 In the highlanders, changes in heart rate, blood pressure, nitric oxide (NO) levels, and cardiac output are closely related with altitude adaptation and acclimatization. Furthermore, echocardiography is a useful tool for diagnosing cardiac diseases at high altitude.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Exercise at high altitude</w:t>
      </w:r>
      <w:r>
        <w:rPr>
          <w:rFonts w:ascii="Book Antiqua" w:hAnsi="Book Antiqua" w:cs="Book Antiqua"/>
          <w:b/>
          <w:bCs/>
          <w:color w:val="000000"/>
          <w:lang w:eastAsia="zh-CN"/>
        </w:rPr>
        <w:t xml:space="preserve">: </w:t>
      </w:r>
      <w:r>
        <w:rPr>
          <w:rFonts w:ascii="Book Antiqua" w:hAnsi="Book Antiqua" w:eastAsia="Book Antiqua" w:cs="Book Antiqua"/>
          <w:color w:val="000000"/>
        </w:rPr>
        <w:t>Hypoxia training is a useful strategy for improving the performance of athletes. I</w:t>
      </w:r>
      <w:r>
        <w:rPr>
          <w:rFonts w:ascii="Book Antiqua" w:hAnsi="Book Antiqua" w:eastAsia="Book Antiqua" w:cs="Book Antiqua"/>
          <w:color w:val="000000"/>
          <w:shd w:val="clear" w:color="auto" w:fill="FFFFFF"/>
        </w:rPr>
        <w:t>ntense physical activity, including training at high altitude or mountaineering</w:t>
      </w:r>
      <w:r>
        <w:rPr>
          <w:rFonts w:hint="eastAsia" w:ascii="Book Antiqua" w:hAnsi="Book Antiqua" w:eastAsia="宋体" w:cs="Book Antiqua"/>
          <w:color w:val="000000"/>
          <w:shd w:val="clear" w:color="auto" w:fill="FFFFFF"/>
          <w:lang w:eastAsia="zh-CN"/>
        </w:rPr>
        <w:t>,</w:t>
      </w:r>
      <w:r>
        <w:rPr>
          <w:rFonts w:ascii="Book Antiqua" w:hAnsi="Book Antiqua" w:eastAsia="Book Antiqua" w:cs="Book Antiqua"/>
          <w:color w:val="000000"/>
          <w:shd w:val="clear" w:color="auto" w:fill="FFFFFF"/>
        </w:rPr>
        <w:t xml:space="preserve"> does not increase the prevalence or severity of </w:t>
      </w:r>
      <w:r>
        <w:rPr>
          <w:rFonts w:ascii="Book Antiqua" w:hAnsi="Book Antiqua" w:eastAsia="Book Antiqua" w:cs="Book Antiqua"/>
          <w:color w:val="000000"/>
        </w:rPr>
        <w:t>AMS</w:t>
      </w:r>
      <w:r>
        <w:rPr>
          <w:rFonts w:ascii="Book Antiqua" w:hAnsi="Book Antiqua" w:eastAsia="Book Antiqua" w:cs="Book Antiqua"/>
          <w:color w:val="000000"/>
          <w:shd w:val="clear" w:color="auto" w:fill="FFFFFF"/>
        </w:rPr>
        <w:t xml:space="preserve"> at moderate altitudes</w:t>
      </w:r>
      <w:r>
        <w:rPr>
          <w:rFonts w:ascii="Book Antiqua" w:hAnsi="Book Antiqua" w:eastAsia="Book Antiqua" w:cs="Book Antiqua"/>
          <w:color w:val="000000"/>
          <w:shd w:val="clear" w:color="auto" w:fill="FFFFFF"/>
          <w:vertAlign w:val="superscript"/>
        </w:rPr>
        <w:t>[40]</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 meta-analysis demonstrated that training at natural or simulated altitude improved high intensity intermittent running performance of the team-sport athletes</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Several </w:t>
      </w:r>
      <w:r>
        <w:rPr>
          <w:rFonts w:ascii="Book Antiqua" w:hAnsi="Book Antiqua" w:eastAsia="Book Antiqua" w:cs="Book Antiqua"/>
          <w:color w:val="000000"/>
          <w:shd w:val="clear" w:color="auto" w:fill="FFFFFF"/>
        </w:rPr>
        <w:t>contemporary elite endurance athletes incorporate some form of altitude/hypoxic training within their year-round training plan to improve their performance</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shd w:val="clear" w:color="auto" w:fill="FFFFFF"/>
        </w:rPr>
        <w:t>. However,</w:t>
      </w:r>
      <w:r>
        <w:rPr>
          <w:rFonts w:ascii="Book Antiqua" w:hAnsi="Book Antiqua" w:eastAsia="Book Antiqua" w:cs="Book Antiqua"/>
          <w:color w:val="000000"/>
        </w:rPr>
        <w:t xml:space="preserve"> i</w:t>
      </w:r>
      <w:r>
        <w:rPr>
          <w:rFonts w:ascii="Book Antiqua" w:hAnsi="Book Antiqua" w:eastAsia="Book Antiqua" w:cs="Book Antiqua"/>
          <w:color w:val="000000"/>
          <w:shd w:val="clear" w:color="auto" w:fill="FFFFFF"/>
        </w:rPr>
        <w:t>ntermittent hypoxia at rest does not improve athletic performance in competitions held at sea level</w:t>
      </w:r>
      <w:r>
        <w:rPr>
          <w:rFonts w:ascii="Book Antiqua" w:hAnsi="Book Antiqua" w:eastAsia="Book Antiqua" w:cs="Book Antiqua"/>
          <w:color w:val="000000"/>
          <w:shd w:val="clear" w:color="auto" w:fill="FFFFFF"/>
          <w:vertAlign w:val="superscript"/>
        </w:rPr>
        <w:t>[39]</w:t>
      </w:r>
      <w:r>
        <w:rPr>
          <w:rFonts w:ascii="Book Antiqua" w:hAnsi="Book Antiqua" w:eastAsia="Book Antiqua" w:cs="Book Antiqua"/>
          <w:color w:val="000000"/>
          <w:shd w:val="clear" w:color="auto" w:fill="FFFFFF"/>
        </w:rPr>
        <w:t>. Therefore, exercise training is recommended to improve adaptation at high altitude</w:t>
      </w:r>
      <w:r>
        <w:rPr>
          <w:rFonts w:ascii="Book Antiqua" w:hAnsi="Book Antiqua" w:eastAsia="Book Antiqua" w:cs="Book Antiqua"/>
          <w:color w:val="000000"/>
          <w:shd w:val="clear" w:color="auto" w:fill="FFFFFF"/>
          <w:vertAlign w:val="superscript"/>
        </w:rPr>
        <w:t>[54]</w:t>
      </w:r>
      <w:r>
        <w:rPr>
          <w:rFonts w:ascii="Book Antiqua" w:hAnsi="Book Antiqua" w:eastAsia="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Pulmonary artery pressure is elevated at high altitude because of vasoconstriction.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Acute hypoxia leads to closure of the oxygen-sensitive potassium channels in the vascular smooth muscle cells; subsequent depolarization induces calcium influx and contraction of the smooth muscle cells</w:t>
      </w:r>
      <w:r>
        <w:rPr>
          <w:rFonts w:ascii="Book Antiqua" w:hAnsi="Book Antiqua" w:eastAsia="Book Antiqua" w:cs="Book Antiqua"/>
          <w:color w:val="000000"/>
          <w:shd w:val="clear" w:color="auto" w:fill="FFFFFF"/>
          <w:vertAlign w:val="superscript"/>
        </w:rPr>
        <w:t>[55]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Chronic exposure to hypoxia increase</w:t>
      </w:r>
      <w:r>
        <w:rPr>
          <w:rFonts w:hint="eastAsia" w:ascii="Book Antiqua" w:hAnsi="Book Antiqua" w:eastAsia="宋体" w:cs="Book Antiqua"/>
          <w:color w:val="000000"/>
          <w:shd w:val="clear" w:color="auto" w:fill="FFFFFF"/>
          <w:lang w:eastAsia="zh-CN"/>
        </w:rPr>
        <w:t>s</w:t>
      </w:r>
      <w:r>
        <w:rPr>
          <w:rFonts w:ascii="Book Antiqua" w:hAnsi="Book Antiqua" w:eastAsia="Book Antiqua" w:cs="Book Antiqua"/>
          <w:color w:val="000000"/>
          <w:shd w:val="clear" w:color="auto" w:fill="FFFFFF"/>
        </w:rPr>
        <w:t xml:space="preserve"> pulmonary artery pressure in the highlanders, but the criteria for</w:t>
      </w:r>
      <w:r>
        <w:rPr>
          <w:rFonts w:hint="eastAsia" w:ascii="Book Antiqua" w:hAnsi="Book Antiqua" w:eastAsia="宋体" w:cs="Book Antiqua"/>
          <w:color w:val="000000"/>
          <w:shd w:val="clear" w:color="auto" w:fill="FFFFFF"/>
          <w:lang w:eastAsia="zh-CN"/>
        </w:rPr>
        <w:t xml:space="preserve"> the</w:t>
      </w:r>
      <w:r>
        <w:rPr>
          <w:rFonts w:ascii="Book Antiqua" w:hAnsi="Book Antiqua" w:eastAsia="Book Antiqua" w:cs="Book Antiqua"/>
          <w:color w:val="000000"/>
          <w:shd w:val="clear" w:color="auto" w:fill="FFFFFF"/>
        </w:rPr>
        <w:t xml:space="preserve"> diagnosis of HAPH </w:t>
      </w:r>
      <w:r>
        <w:rPr>
          <w:rFonts w:hint="eastAsia" w:ascii="Book Antiqua" w:hAnsi="Book Antiqua" w:eastAsia="宋体" w:cs="Book Antiqua"/>
          <w:color w:val="000000"/>
          <w:shd w:val="clear" w:color="auto" w:fill="FFFFFF"/>
          <w:lang w:eastAsia="zh-CN"/>
        </w:rPr>
        <w:t>are</w:t>
      </w:r>
      <w:r>
        <w:rPr>
          <w:rFonts w:ascii="Book Antiqua" w:hAnsi="Book Antiqua" w:eastAsia="Book Antiqua" w:cs="Book Antiqua"/>
          <w:color w:val="000000"/>
          <w:shd w:val="clear" w:color="auto" w:fill="FFFFFF"/>
        </w:rPr>
        <w:t xml:space="preserve"> not clear. The prevalence of HAPH varied significantly </w:t>
      </w:r>
      <w:r>
        <w:rPr>
          <w:rFonts w:hint="eastAsia" w:ascii="Book Antiqua" w:hAnsi="Book Antiqua" w:eastAsia="宋体" w:cs="Book Antiqua"/>
          <w:color w:val="000000"/>
          <w:shd w:val="clear" w:color="auto" w:fill="FFFFFF"/>
          <w:lang w:eastAsia="zh-CN"/>
        </w:rPr>
        <w:t>among</w:t>
      </w:r>
      <w:r>
        <w:rPr>
          <w:rFonts w:ascii="Book Antiqua" w:hAnsi="Book Antiqua" w:eastAsia="Book Antiqua" w:cs="Book Antiqua"/>
          <w:color w:val="000000"/>
          <w:shd w:val="clear" w:color="auto" w:fill="FFFFFF"/>
        </w:rPr>
        <w:t xml:space="preserve"> the highlanders depending on the diagnostic criteria. The prevalence of HAPH in the highlanders was 6% according to the expert consensus definition of chronic high-altitude disease and 35% according to the current definition of pulmonary hypertension proposed for the lowlanders</w:t>
      </w:r>
      <w:r>
        <w:rPr>
          <w:rFonts w:ascii="Book Antiqua" w:hAnsi="Book Antiqua" w:eastAsia="Book Antiqua" w:cs="Book Antiqua"/>
          <w:color w:val="000000"/>
          <w:shd w:val="clear" w:color="auto" w:fill="FFFFFF"/>
          <w:vertAlign w:val="superscript"/>
        </w:rPr>
        <w:t>[56]</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Chronic exposure to high altitude is also associated with arterial remodeling</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shd w:val="clear" w:color="auto" w:fill="FFFFFF"/>
        </w:rPr>
        <w:t>The proliferation of vascular smooth muscle cells in the alveolar wall is one of the first remodeling events that continues even after the elimination of hypoxic stimulation</w:t>
      </w:r>
      <w:r>
        <w:rPr>
          <w:rFonts w:ascii="Book Antiqua" w:hAnsi="Book Antiqua" w:eastAsia="Book Antiqua" w:cs="Book Antiqua"/>
          <w:color w:val="000000"/>
          <w:shd w:val="clear" w:color="auto" w:fill="FFFFFF"/>
          <w:vertAlign w:val="superscript"/>
        </w:rPr>
        <w:t>[58]</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Furthermore, </w:t>
      </w:r>
      <w:r>
        <w:rPr>
          <w:rFonts w:ascii="Book Antiqua" w:hAnsi="Book Antiqua" w:eastAsia="Book Antiqua" w:cs="Book Antiqua"/>
          <w:color w:val="000000"/>
          <w:shd w:val="clear" w:color="auto" w:fill="FFFFFF"/>
        </w:rPr>
        <w:t>hypoxia promoted smooth muscle cell proliferation and pulmonary vascular thickening by impairing endothelial cell membrane integrity and stimulating the secretion of growth factor</w:t>
      </w:r>
      <w:r>
        <w:rPr>
          <w:rFonts w:hint="eastAsia" w:ascii="Book Antiqua" w:hAnsi="Book Antiqua" w:eastAsia="宋体" w:cs="Book Antiqua"/>
          <w:color w:val="000000"/>
          <w:shd w:val="clear" w:color="auto" w:fill="FFFFFF"/>
          <w:lang w:eastAsia="zh-CN"/>
        </w:rPr>
        <w:t>s</w:t>
      </w:r>
      <w:r>
        <w:rPr>
          <w:rFonts w:ascii="Book Antiqua" w:hAnsi="Book Antiqua" w:eastAsia="Book Antiqua" w:cs="Book Antiqua"/>
          <w:color w:val="000000"/>
          <w:shd w:val="clear" w:color="auto" w:fill="FFFFFF"/>
          <w:vertAlign w:val="superscript"/>
        </w:rPr>
        <w:t>[59]</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Moreover, </w:t>
      </w:r>
      <w:r>
        <w:rPr>
          <w:rFonts w:ascii="Book Antiqua" w:hAnsi="Book Antiqua" w:eastAsia="Book Antiqua" w:cs="Book Antiqua"/>
          <w:color w:val="000000"/>
          <w:shd w:val="clear" w:color="auto" w:fill="FFFFFF"/>
        </w:rPr>
        <w:t>chronic hypoxia promoted smooth muscle cell proliferation and pulmonary vascular thickening by maintaining fibroblasts in an activated state through epigenetic regulatory mechanisms</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color w:val="000000"/>
          <w:shd w:val="clear" w:color="auto" w:fill="FFFFFF"/>
          <w:lang w:eastAsia="zh-CN"/>
        </w:rPr>
      </w:pPr>
    </w:p>
    <w:p>
      <w:pPr>
        <w:spacing w:line="360" w:lineRule="auto"/>
        <w:jc w:val="both"/>
        <w:rPr>
          <w:rFonts w:ascii="Book Antiqua" w:hAnsi="Book Antiqua"/>
        </w:rPr>
      </w:pPr>
      <w:r>
        <w:rPr>
          <w:rFonts w:ascii="Book Antiqua" w:hAnsi="Book Antiqua" w:eastAsia="Book Antiqua" w:cs="Book Antiqua"/>
          <w:b/>
          <w:bCs/>
          <w:color w:val="000000"/>
          <w:shd w:val="clear" w:color="auto" w:fill="FFFFFF"/>
        </w:rPr>
        <w:t>Oxidative stress at high altitude</w:t>
      </w:r>
      <w:r>
        <w:rPr>
          <w:rFonts w:ascii="Book Antiqua" w:hAnsi="Book Antiqua" w:cs="Book Antiqua"/>
          <w:b/>
          <w:bCs/>
          <w:color w:val="000000"/>
          <w:shd w:val="clear" w:color="auto" w:fill="FFFFFF"/>
          <w:lang w:eastAsia="zh-CN"/>
        </w:rPr>
        <w:t xml:space="preserve">: </w:t>
      </w:r>
      <w:r>
        <w:rPr>
          <w:rFonts w:ascii="Book Antiqua" w:hAnsi="Book Antiqua" w:eastAsia="Book Antiqua" w:cs="Book Antiqua"/>
          <w:color w:val="000000"/>
          <w:shd w:val="clear" w:color="auto" w:fill="FFFFFF"/>
        </w:rPr>
        <w:t>Oxidative stress is involved in the development of AMS, CMS, and HAPA</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Oxidative stress is elevated at higher altitude and may persist until return to the sea level. Exposure to hypoxia alters several signaling pathways, including generation of higher levels of reactive oxygen species that may activate important adaptive responses</w:t>
      </w:r>
      <w:r>
        <w:rPr>
          <w:rFonts w:ascii="Book Antiqua" w:hAnsi="Book Antiqua" w:eastAsia="Book Antiqua" w:cs="Book Antiqua"/>
          <w:color w:val="000000"/>
          <w:shd w:val="clear" w:color="auto" w:fill="FFFFFF"/>
          <w:vertAlign w:val="superscript"/>
        </w:rPr>
        <w:t>[61]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Endothelial cell function is affected by hypoxia and oxidative stress. Furthermore, persistent impairment in the vascular function of lowlanders after exposure to high altitude is in part attributed to</w:t>
      </w:r>
      <w:r>
        <w:rPr>
          <w:rFonts w:hint="eastAsia" w:ascii="Book Antiqua" w:hAnsi="Book Antiqua" w:eastAsia="宋体" w:cs="Book Antiqua"/>
          <w:color w:val="000000"/>
          <w:lang w:eastAsia="zh-CN"/>
        </w:rPr>
        <w:t xml:space="preserve"> increased </w:t>
      </w:r>
      <w:r>
        <w:rPr>
          <w:rFonts w:ascii="Book Antiqua" w:hAnsi="Book Antiqua" w:eastAsia="Book Antiqua" w:cs="Book Antiqua"/>
          <w:color w:val="000000"/>
        </w:rPr>
        <w:t>oxidative stress</w:t>
      </w:r>
      <w:r>
        <w:rPr>
          <w:rFonts w:ascii="Book Antiqua" w:hAnsi="Book Antiqua" w:eastAsia="Book Antiqua" w:cs="Book Antiqua"/>
          <w:color w:val="000000"/>
          <w:vertAlign w:val="superscript"/>
        </w:rPr>
        <w:t>[62]</w:t>
      </w:r>
      <w:r>
        <w:rPr>
          <w:rFonts w:ascii="Book Antiqua" w:hAnsi="Book Antiqua" w:eastAsia="Book Antiqua" w:cs="Book Antiqua"/>
          <w:color w:val="000000"/>
        </w:rPr>
        <w:t>. Hu</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demonstrated that the activity of the large-conductance Ca</w:t>
      </w:r>
      <w:r>
        <w:rPr>
          <w:rFonts w:ascii="Book Antiqua" w:hAnsi="Book Antiqua" w:eastAsia="Book Antiqua" w:cs="Book Antiqua"/>
          <w:color w:val="000000"/>
          <w:vertAlign w:val="superscript"/>
        </w:rPr>
        <w:t>2+</w:t>
      </w:r>
      <w:r>
        <w:rPr>
          <w:rFonts w:ascii="Book Antiqua" w:hAnsi="Book Antiqua" w:eastAsia="Book Antiqua" w:cs="Book Antiqua"/>
          <w:color w:val="000000"/>
        </w:rPr>
        <w:t>-activated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channels in the uterine arteries of pregnant sheep was inhibited by increased oxidative stress in an hypoxic environment.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Altered cardiovascular function at high altitude</w:t>
      </w:r>
      <w:r>
        <w:rPr>
          <w:rFonts w:ascii="Book Antiqua" w:hAnsi="Book Antiqua" w:cs="Book Antiqua"/>
          <w:b/>
          <w:bCs/>
          <w:color w:val="000000"/>
          <w:lang w:eastAsia="zh-CN"/>
        </w:rPr>
        <w:t xml:space="preserve">: </w:t>
      </w:r>
      <w:r>
        <w:rPr>
          <w:rFonts w:ascii="Book Antiqua" w:hAnsi="Book Antiqua" w:eastAsia="Book Antiqua" w:cs="Book Antiqua"/>
          <w:color w:val="000000"/>
          <w:shd w:val="clear" w:color="auto" w:fill="FFFFFF"/>
        </w:rPr>
        <w:t>Major changes are observed in the cardiovascular function of subjects upon exposure to high altitudes, including increased left ventricular systolic function, preserved right ventricular systolic function, and changes in biventricular diastolic filling pattern without changing filling pressure</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 xml:space="preserve">. These changes can be explained by varying degrees of sympathetic activation, reduction of preload, and the effects of long-term hypoxia on the myocardial muscle strength. High altitude exposure initiates </w:t>
      </w:r>
      <w:r>
        <w:rPr>
          <w:rFonts w:hint="eastAsia" w:ascii="Book Antiqua" w:hAnsi="Book Antiqua" w:eastAsia="宋体" w:cs="Book Antiqua"/>
          <w:color w:val="000000"/>
          <w:shd w:val="clear" w:color="auto" w:fill="FFFFFF"/>
          <w:lang w:eastAsia="zh-CN"/>
        </w:rPr>
        <w:t xml:space="preserve">the </w:t>
      </w:r>
      <w:r>
        <w:rPr>
          <w:rFonts w:ascii="Book Antiqua" w:hAnsi="Book Antiqua" w:eastAsia="Book Antiqua" w:cs="Book Antiqua"/>
          <w:color w:val="000000"/>
          <w:shd w:val="clear" w:color="auto" w:fill="FFFFFF"/>
        </w:rPr>
        <w:t>cardiovascular response that is associated with increased sympathetic activities, increased cardiac output with tachycardia, absence of any change in output per vibration, and marginal increase in blood pressure temporarily</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shd w:val="clear" w:color="auto" w:fill="FFFFFF"/>
        </w:rPr>
        <w:t>. After a few days of acclimation, cardiac output returns to normal, but stroke volume is reduced because the heart rate continues to increase. Furthermore, pulmonary artery pressure is elevated but the pulmonary artery wedge pressure remains unchanged</w:t>
      </w:r>
      <w:r>
        <w:rPr>
          <w:rFonts w:ascii="Book Antiqua" w:hAnsi="Book Antiqua" w:eastAsia="Book Antiqua" w:cs="Book Antiqua"/>
          <w:color w:val="000000"/>
          <w:shd w:val="clear" w:color="auto" w:fill="FFFFFF"/>
          <w:vertAlign w:val="superscript"/>
        </w:rPr>
        <w:t>[65]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It is worth noting that increased cardiac output is proportional</w:t>
      </w:r>
      <w:r>
        <w:rPr>
          <w:rFonts w:hint="eastAsia" w:ascii="Book Antiqua" w:hAnsi="Book Antiqua" w:eastAsia="宋体" w:cs="Book Antiqua"/>
          <w:color w:val="000000"/>
          <w:shd w:val="clear" w:color="auto" w:fill="FFFFFF"/>
          <w:lang w:eastAsia="zh-CN"/>
        </w:rPr>
        <w:t>ly</w:t>
      </w:r>
      <w:r>
        <w:rPr>
          <w:rFonts w:ascii="Book Antiqua" w:hAnsi="Book Antiqua" w:eastAsia="Book Antiqua" w:cs="Book Antiqua"/>
          <w:color w:val="000000"/>
          <w:shd w:val="clear" w:color="auto" w:fill="FFFFFF"/>
        </w:rPr>
        <w:t xml:space="preserve"> reduced </w:t>
      </w:r>
      <w:r>
        <w:rPr>
          <w:rFonts w:hint="eastAsia" w:ascii="Book Antiqua" w:hAnsi="Book Antiqua" w:eastAsia="宋体" w:cs="Book Antiqua"/>
          <w:color w:val="000000"/>
          <w:shd w:val="clear" w:color="auto" w:fill="FFFFFF"/>
          <w:lang w:eastAsia="zh-CN"/>
        </w:rPr>
        <w:t>to</w:t>
      </w:r>
      <w:r>
        <w:rPr>
          <w:rFonts w:ascii="Book Antiqua" w:hAnsi="Book Antiqua" w:eastAsia="Book Antiqua" w:cs="Book Antiqua"/>
          <w:color w:val="000000"/>
          <w:shd w:val="clear" w:color="auto" w:fill="FFFFFF"/>
        </w:rPr>
        <w:t xml:space="preserve"> arterial oxygen levels so that the total amount of oxygen delivered to the tissues remain constant.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However, these changes in the cardiovascular system in response to hypoxia are temporary</w:t>
      </w:r>
      <w:r>
        <w:rPr>
          <w:rFonts w:hint="eastAsia" w:ascii="Book Antiqua" w:hAnsi="Book Antiqua" w:eastAsia="宋体" w:cs="Book Antiqua"/>
          <w:color w:val="000000"/>
          <w:shd w:val="clear" w:color="auto" w:fill="FFFFFF"/>
          <w:lang w:eastAsia="zh-CN"/>
        </w:rPr>
        <w:t>.</w:t>
      </w:r>
      <w:r>
        <w:rPr>
          <w:rFonts w:ascii="Book Antiqua" w:hAnsi="Book Antiqua" w:eastAsia="Book Antiqua" w:cs="Book Antiqua"/>
          <w:color w:val="000000"/>
          <w:shd w:val="clear" w:color="auto" w:fill="FFFFFF"/>
        </w:rPr>
        <w:t xml:space="preserve"> The cardiac output return</w:t>
      </w:r>
      <w:r>
        <w:rPr>
          <w:rFonts w:hint="eastAsia" w:ascii="Book Antiqua" w:hAnsi="Book Antiqua" w:eastAsia="宋体" w:cs="Book Antiqua"/>
          <w:color w:val="000000"/>
          <w:shd w:val="clear" w:color="auto" w:fill="FFFFFF"/>
          <w:lang w:eastAsia="zh-CN"/>
        </w:rPr>
        <w:t>s</w:t>
      </w:r>
      <w:r>
        <w:rPr>
          <w:rFonts w:ascii="Book Antiqua" w:hAnsi="Book Antiqua" w:eastAsia="Book Antiqua" w:cs="Book Antiqua"/>
          <w:color w:val="000000"/>
          <w:shd w:val="clear" w:color="auto" w:fill="FFFFFF"/>
        </w:rPr>
        <w:t xml:space="preserve"> to normal after a few days and the changes plateau after a certain time of exposure at high altitude</w:t>
      </w:r>
      <w:r>
        <w:rPr>
          <w:rFonts w:ascii="Book Antiqua" w:hAnsi="Book Antiqua" w:eastAsia="Book Antiqua" w:cs="Book Antiqua"/>
          <w:color w:val="000000"/>
          <w:shd w:val="clear" w:color="auto" w:fill="FFFFFF"/>
          <w:vertAlign w:val="superscript"/>
        </w:rPr>
        <w:t>[66]</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HIF signaling pathway is altered at high altitude and is crucial for acclimatization. EGLN1 and EPAS1 are major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regulator</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of the hypoxic response</w:t>
      </w:r>
      <w:r>
        <w:rPr>
          <w:rFonts w:ascii="Book Antiqua" w:hAnsi="Book Antiqua" w:eastAsia="Book Antiqua" w:cs="Book Antiqua"/>
          <w:color w:val="000000"/>
          <w:vertAlign w:val="superscript"/>
        </w:rPr>
        <w:t>[67-69]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Short-term exposure to high altitude causes hypoxia, which induces dilation of blood vessels resulting in decreased blood pressure; subsequently, rapid activation of the sympathetic nerve promotes contraction of the blood vasculature; therefore, blood pressure remains unchanged or slightly increased</w:t>
      </w:r>
      <w:r>
        <w:rPr>
          <w:rFonts w:ascii="Book Antiqua" w:hAnsi="Book Antiqua" w:eastAsia="Book Antiqua" w:cs="Book Antiqua"/>
          <w:color w:val="000000"/>
          <w:shd w:val="clear" w:color="auto" w:fill="FFFFFF"/>
          <w:vertAlign w:val="superscript"/>
        </w:rPr>
        <w:t>[22,70,71]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 prevalence of hypertension is higher upon long-term exposure to high altitude; the incidence of hypertension increased by 2% for every 100</w:t>
      </w:r>
      <w:r>
        <w:rPr>
          <w:rFonts w:ascii="Book Antiqua" w:hAnsi="Book Antiqua" w:cs="Book Antiqua"/>
          <w:color w:val="000000"/>
          <w:lang w:eastAsia="zh-CN"/>
        </w:rPr>
        <w:t xml:space="preserve"> </w:t>
      </w:r>
      <w:r>
        <w:rPr>
          <w:rFonts w:ascii="Book Antiqua" w:hAnsi="Book Antiqua" w:eastAsia="Book Antiqua" w:cs="Book Antiqua"/>
          <w:color w:val="000000"/>
        </w:rPr>
        <w:t>m increase in altitude in areas above 3000</w:t>
      </w:r>
      <w:r>
        <w:rPr>
          <w:rFonts w:ascii="Book Antiqua" w:hAnsi="Book Antiqua" w:cs="Book Antiqua"/>
          <w:color w:val="000000"/>
          <w:lang w:eastAsia="zh-CN"/>
        </w:rPr>
        <w:t xml:space="preserve"> </w:t>
      </w:r>
      <w:r>
        <w:rPr>
          <w:rFonts w:ascii="Book Antiqua" w:hAnsi="Book Antiqua" w:eastAsia="Book Antiqua" w:cs="Book Antiqua"/>
          <w:color w:val="000000"/>
        </w:rPr>
        <w:t>m</w:t>
      </w:r>
      <w:r>
        <w:rPr>
          <w:rFonts w:ascii="Book Antiqua" w:hAnsi="Book Antiqua" w:eastAsia="Book Antiqua" w:cs="Book Antiqua"/>
          <w:color w:val="000000"/>
          <w:vertAlign w:val="superscript"/>
        </w:rPr>
        <w:t>[72]</w:t>
      </w:r>
      <w:r>
        <w:rPr>
          <w:rFonts w:ascii="Book Antiqua" w:hAnsi="Book Antiqua" w:eastAsia="Book Antiqua" w:cs="Book Antiqua"/>
          <w:color w:val="000000"/>
        </w:rPr>
        <w:t>. Aryal</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[73]</w:t>
      </w:r>
      <w:r>
        <w:rPr>
          <w:rFonts w:ascii="Book Antiqua" w:hAnsi="Book Antiqua" w:eastAsia="Book Antiqua" w:cs="Book Antiqua"/>
          <w:color w:val="000000"/>
        </w:rPr>
        <w:t xml:space="preserve"> performed a</w:t>
      </w:r>
      <w:r>
        <w:rPr>
          <w:rFonts w:ascii="Book Antiqua" w:hAnsi="Book Antiqua" w:cs="Book Antiqua"/>
          <w:color w:val="000000"/>
          <w:lang w:eastAsia="zh-CN"/>
        </w:rPr>
        <w:t xml:space="preserve"> </w:t>
      </w:r>
      <w:r>
        <w:rPr>
          <w:rFonts w:ascii="Book Antiqua" w:hAnsi="Book Antiqua" w:eastAsia="Book Antiqua" w:cs="Book Antiqua"/>
          <w:color w:val="000000"/>
        </w:rPr>
        <w:t>meta-analysis of 21 articles that included 40845 Tibetan residents living at 2400 m above sea level and reported that the average systolic and diastolic blood pressure increased by 17 mmHg and 9.5 mmHg, respectively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for an elevation of 1000 m</w:t>
      </w:r>
      <w:r>
        <w:rPr>
          <w:rFonts w:ascii="Book Antiqua" w:hAnsi="Book Antiqua" w:eastAsia="Book Antiqua" w:cs="Book Antiqua"/>
          <w:color w:val="000000"/>
          <w:vertAlign w:val="superscript"/>
        </w:rPr>
        <w:t>[73]</w:t>
      </w:r>
      <w:r>
        <w:rPr>
          <w:rFonts w:ascii="Book Antiqua" w:hAnsi="Book Antiqua" w:eastAsia="Book Antiqua" w:cs="Book Antiqua"/>
          <w:color w:val="000000"/>
        </w:rPr>
        <w:t>. However, long-term intermittent exposure to high altitude did not significantly alter blood pressure</w:t>
      </w:r>
      <w:r>
        <w:rPr>
          <w:rFonts w:ascii="Book Antiqua" w:hAnsi="Book Antiqua" w:eastAsia="Book Antiqua" w:cs="Book Antiqua"/>
          <w:color w:val="000000"/>
          <w:vertAlign w:val="superscript"/>
        </w:rPr>
        <w:t>[74]</w:t>
      </w:r>
      <w:r>
        <w:rPr>
          <w:rFonts w:ascii="Book Antiqua" w:hAnsi="Book Antiqua" w:eastAsia="Book Antiqua" w:cs="Book Antiqua"/>
          <w:color w:val="000000"/>
        </w:rPr>
        <w:t>. The increase in blood pressure at high altitude was proportional to an increase in the plasma levels of norepinephrine. This suggested that norepinephrine play</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a key role in the activation of sympathetic nerves. However, the use of α- and β-receptor blockers did not completely restore blood pressure back to normal. This suggested that other mechanisms such as erythrocytosis and the renin-angiotensin system also participate in the elevation of increase of blood pressure at high altitude</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Metabolomics at high altitude</w:t>
      </w:r>
      <w:r>
        <w:rPr>
          <w:rFonts w:ascii="Book Antiqua" w:hAnsi="Book Antiqua" w:cs="Book Antiqua"/>
          <w:b/>
          <w:bCs/>
          <w:color w:val="000000"/>
          <w:lang w:eastAsia="zh-CN"/>
        </w:rPr>
        <w:t xml:space="preserve">: </w:t>
      </w:r>
      <w:r>
        <w:rPr>
          <w:rFonts w:ascii="Book Antiqua" w:hAnsi="Book Antiqua" w:eastAsia="Book Antiqua" w:cs="Book Antiqua"/>
          <w:color w:val="000000"/>
          <w:shd w:val="clear" w:color="auto" w:fill="FFFFFF"/>
        </w:rPr>
        <w:t>Metabolomics is a promising tool for discovering and understanding the novel biochemical</w:t>
      </w:r>
      <w:r>
        <w:rPr>
          <w:rFonts w:hint="eastAsia" w:ascii="Book Antiqua" w:hAnsi="Book Antiqua" w:eastAsia="宋体"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and metabolic responses to hypobaric hypoxia exposure; it can provide new insights for the field of medicine at high altitude and unravel the underlying mechanisms for the health problems that occur in subjects upon exposure to high altitude</w:t>
      </w:r>
      <w:r>
        <w:rPr>
          <w:rFonts w:ascii="Book Antiqua" w:hAnsi="Book Antiqua" w:eastAsia="Book Antiqua" w:cs="Book Antiqua"/>
          <w:color w:val="000000"/>
          <w:shd w:val="clear" w:color="auto" w:fill="FFFFFF"/>
          <w:vertAlign w:val="superscript"/>
        </w:rPr>
        <w:t>[75]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Xie</w:t>
      </w:r>
      <w:r>
        <w:rPr>
          <w:rFonts w:ascii="Book Antiqua" w:hAnsi="Book Antiqua" w:eastAsia="Book Antiqua" w:cs="Book Antiqua"/>
          <w:i/>
          <w:iCs/>
          <w:color w:val="000000"/>
        </w:rPr>
        <w:t xml:space="preserve"> et al</w:t>
      </w:r>
      <w:r>
        <w:rPr>
          <w:rFonts w:ascii="Book Antiqua" w:hAnsi="Book Antiqua" w:eastAsia="Book Antiqua" w:cs="Book Antiqua"/>
          <w:color w:val="000000"/>
          <w:shd w:val="clear" w:color="auto" w:fill="FFFFFF"/>
          <w:vertAlign w:val="superscript"/>
        </w:rPr>
        <w:t>[76]</w:t>
      </w:r>
      <w:r>
        <w:rPr>
          <w:rFonts w:ascii="Book Antiqua" w:hAnsi="Book Antiqua" w:eastAsia="Book Antiqua" w:cs="Book Antiqua"/>
          <w:color w:val="000000"/>
        </w:rPr>
        <w:t xml:space="preserve"> delineated the landscape of metabolites in the myocardial tissues of rats exposed to high altitude using GS/MS-based metabolomics and reported significant changes in metabolites, including several branched chain amino acids, taurine, succinic acid, and others</w:t>
      </w:r>
      <w:r>
        <w:rPr>
          <w:rFonts w:ascii="Book Antiqua" w:hAnsi="Book Antiqua" w:eastAsia="Book Antiqua" w:cs="Book Antiqua"/>
          <w:color w:val="000000"/>
          <w:shd w:val="clear" w:color="auto" w:fill="FFFFFF"/>
          <w:vertAlign w:val="superscript"/>
        </w:rPr>
        <w:t>[76]</w:t>
      </w:r>
      <w:r>
        <w:rPr>
          <w:rFonts w:ascii="Book Antiqua" w:hAnsi="Book Antiqua" w:eastAsia="Book Antiqua" w:cs="Book Antiqua"/>
          <w:color w:val="000000"/>
        </w:rPr>
        <w:t>. Extensive evidence of metabolic reprogramming and phenotypic transformation of fetal sheep pulmonary arteries induced by chronic hypoxia has been revealed by metabolomics techniques, which may contribute to the development of persistent pulmonary hypertension</w:t>
      </w:r>
      <w:r>
        <w:rPr>
          <w:rFonts w:ascii="Book Antiqua" w:hAnsi="Book Antiqua" w:eastAsia="Book Antiqua" w:cs="Book Antiqua"/>
          <w:color w:val="000000"/>
          <w:vertAlign w:val="superscript"/>
        </w:rPr>
        <w:t>[77]</w:t>
      </w:r>
      <w:r>
        <w:rPr>
          <w:rFonts w:ascii="Book Antiqua" w:hAnsi="Book Antiqua" w:eastAsia="Book Antiqua" w:cs="Book Antiqua"/>
          <w:color w:val="000000"/>
        </w:rPr>
        <w:t>. Guo</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performed plasma metabolite profiling of 57 HAPE as well as 57 control subjects </w:t>
      </w:r>
      <w:r>
        <w:rPr>
          <w:rFonts w:hint="eastAsia" w:ascii="Book Antiqua" w:hAnsi="Book Antiqua" w:eastAsia="宋体" w:cs="Book Antiqua"/>
          <w:color w:val="000000"/>
          <w:lang w:eastAsia="zh-CN"/>
        </w:rPr>
        <w:t>by</w:t>
      </w:r>
      <w:r>
        <w:rPr>
          <w:rFonts w:ascii="Book Antiqua" w:hAnsi="Book Antiqua" w:eastAsia="Book Antiqua" w:cs="Book Antiqua"/>
          <w:color w:val="000000"/>
        </w:rPr>
        <w:t xml:space="preserve"> ultra-high performance liquid chromatography coupled with Q-TOF mass spectrometry and showed that C8-ceramide, sphingosine, and glutamine were candidate diagnostic biomarkers for HAPE</w:t>
      </w:r>
      <w:r>
        <w:rPr>
          <w:rFonts w:ascii="Book Antiqua" w:hAnsi="Book Antiqua" w:eastAsia="Book Antiqua" w:cs="Book Antiqua"/>
          <w:color w:val="000000"/>
          <w:vertAlign w:val="superscript"/>
        </w:rPr>
        <w:t>[79]</w:t>
      </w:r>
      <w:r>
        <w:rPr>
          <w:rFonts w:ascii="Book Antiqua" w:hAnsi="Book Antiqua" w:eastAsia="Book Antiqua" w:cs="Book Antiqua"/>
          <w:color w:val="000000"/>
        </w:rPr>
        <w:t>. Liu</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performed integrated plasma metabolomics and transcriptomic analyses to demonstrate </w:t>
      </w:r>
      <w:r>
        <w:rPr>
          <w:rFonts w:hint="eastAsia" w:ascii="Book Antiqua" w:hAnsi="Book Antiqua" w:eastAsia="宋体" w:cs="Book Antiqua"/>
          <w:color w:val="000000"/>
          <w:lang w:eastAsia="zh-CN"/>
        </w:rPr>
        <w:t xml:space="preserve">a </w:t>
      </w:r>
      <w:r>
        <w:rPr>
          <w:rFonts w:ascii="Book Antiqua" w:hAnsi="Book Antiqua" w:eastAsia="Book Antiqua" w:cs="Book Antiqua"/>
          <w:color w:val="000000"/>
        </w:rPr>
        <w:t>significant association between phenotypic variation under hypoxia and the arachidonic acid metabolism pathway</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Liao</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80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used </w:t>
      </w:r>
      <w:r>
        <w:rPr>
          <w:rFonts w:hint="eastAsia" w:ascii="Book Antiqua" w:hAnsi="Book Antiqua" w:eastAsia="宋体" w:cs="Book Antiqua"/>
          <w:color w:val="000000"/>
          <w:lang w:eastAsia="zh-CN"/>
        </w:rPr>
        <w:t xml:space="preserve">a </w:t>
      </w:r>
      <w:r>
        <w:rPr>
          <w:rFonts w:ascii="Book Antiqua" w:hAnsi="Book Antiqua" w:eastAsia="Book Antiqua" w:cs="Book Antiqua"/>
          <w:color w:val="000000"/>
        </w:rPr>
        <w:t>metabolomics approach to detect plasma metabolic changes in subjects exposed to high altitude and showed significant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changes in 44 metabolites and 4 related enzymes</w:t>
      </w:r>
      <w:r>
        <w:rPr>
          <w:rFonts w:ascii="Book Antiqua" w:hAnsi="Book Antiqua" w:eastAsia="Book Antiqua" w:cs="Book Antiqua"/>
          <w:color w:val="000000"/>
          <w:vertAlign w:val="superscript"/>
        </w:rPr>
        <w:t>[80]</w:t>
      </w:r>
      <w:r>
        <w:rPr>
          <w:rFonts w:ascii="Book Antiqua" w:hAnsi="Book Antiqua" w:eastAsia="Book Antiqua" w:cs="Book Antiqua"/>
          <w:color w:val="000000"/>
        </w:rPr>
        <w:t>. These results provided new insights into the pathophysiological mechanism underlying the early hypobaric hypoxia adaptations and other diseases associated with tissue hypoxia.</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NO is a critical regulatory molecule </w:t>
      </w:r>
      <w:r>
        <w:rPr>
          <w:rFonts w:ascii="Book Antiqua" w:hAnsi="Book Antiqua" w:eastAsia="Book Antiqua" w:cs="Book Antiqua"/>
          <w:i/>
          <w:iCs/>
          <w:color w:val="000000"/>
          <w:shd w:val="clear" w:color="auto" w:fill="FFFFFF"/>
        </w:rPr>
        <w:t>in vivo</w:t>
      </w:r>
      <w:r>
        <w:rPr>
          <w:rFonts w:ascii="Book Antiqua" w:hAnsi="Book Antiqua" w:eastAsia="Book Antiqua" w:cs="Book Antiqua"/>
          <w:color w:val="000000"/>
          <w:shd w:val="clear" w:color="auto" w:fill="FFFFFF"/>
        </w:rPr>
        <w:t xml:space="preserve"> that regulates oxygen transport cascade from the lung to the cardiovascular system, blood, and the mitochondria</w:t>
      </w:r>
      <w:r>
        <w:rPr>
          <w:rFonts w:ascii="Book Antiqua" w:hAnsi="Book Antiqua" w:eastAsia="Book Antiqua" w:cs="Book Antiqua"/>
          <w:color w:val="000000"/>
          <w:shd w:val="clear" w:color="auto" w:fill="FFFFFF"/>
          <w:vertAlign w:val="superscript"/>
        </w:rPr>
        <w:t>[81,82]</w:t>
      </w:r>
      <w:r>
        <w:rPr>
          <w:rFonts w:ascii="Book Antiqua" w:hAnsi="Book Antiqua" w:eastAsia="Book Antiqua" w:cs="Book Antiqua"/>
          <w:color w:val="000000"/>
          <w:shd w:val="clear" w:color="auto" w:fill="FFFFFF"/>
        </w:rPr>
        <w:t>. A 2-d exposure of rats to hypobaric hypoxia increased NO synthesis and promoted cardioprotective mechanisms</w:t>
      </w:r>
      <w:r>
        <w:rPr>
          <w:rFonts w:ascii="Book Antiqua" w:hAnsi="Book Antiqua" w:eastAsia="Book Antiqua" w:cs="Book Antiqua"/>
          <w:color w:val="000000"/>
          <w:shd w:val="clear" w:color="auto" w:fill="FFFFFF"/>
          <w:vertAlign w:val="superscript"/>
        </w:rPr>
        <w:t>[83]</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NO is important for the pulmonary circulation response to acute and chronic hypoxia.</w:t>
      </w:r>
      <w:r>
        <w:rPr>
          <w:rFonts w:ascii="Book Antiqua" w:hAnsi="Book Antiqua" w:eastAsia="Book Antiqua" w:cs="Book Antiqua"/>
          <w:color w:val="000000"/>
        </w:rPr>
        <w:t xml:space="preserve"> Elevated levels of the</w:t>
      </w:r>
      <w:r>
        <w:rPr>
          <w:rFonts w:ascii="Book Antiqua" w:hAnsi="Book Antiqua" w:eastAsia="Book Antiqua" w:cs="Book Antiqua"/>
          <w:color w:val="000000"/>
          <w:shd w:val="clear" w:color="auto" w:fill="FFFFFF"/>
        </w:rPr>
        <w:t xml:space="preserve"> endothelial nitric oxide synthase played a counterregulatory role in the pulmonary vasoconstriction response to acute hypoxia in Tibetan sheep adapated to high altitude</w:t>
      </w:r>
      <w:r>
        <w:rPr>
          <w:rFonts w:ascii="Book Antiqua" w:hAnsi="Book Antiqua" w:eastAsia="Book Antiqua" w:cs="Book Antiqua"/>
          <w:color w:val="000000"/>
          <w:shd w:val="clear" w:color="auto" w:fill="FFFFFF"/>
          <w:vertAlign w:val="superscript"/>
        </w:rPr>
        <w:t>[84]</w:t>
      </w:r>
      <w:r>
        <w:rPr>
          <w:rFonts w:ascii="Book Antiqua" w:hAnsi="Book Antiqua" w:eastAsia="Book Antiqua" w:cs="Book Antiqua"/>
          <w:color w:val="000000"/>
          <w:shd w:val="clear" w:color="auto" w:fill="FFFFFF"/>
        </w:rPr>
        <w:t>. Gonzales</w:t>
      </w:r>
      <w:r>
        <w:rPr>
          <w:rFonts w:ascii="Book Antiqua" w:hAnsi="Book Antiqua" w:eastAsia="Book Antiqua" w:cs="Book Antiqua"/>
          <w:i/>
          <w:iCs/>
          <w:color w:val="000000"/>
          <w:shd w:val="clear" w:color="auto" w:fill="FFFFFF"/>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85</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rPr>
        <w:t xml:space="preserve"> also showed upregulation of the heart mitochondrial nitric oxide synthase in male rats exposed to high altitude</w:t>
      </w:r>
      <w:r>
        <w:rPr>
          <w:rFonts w:ascii="Book Antiqua" w:hAnsi="Book Antiqua" w:eastAsia="Book Antiqua" w:cs="Book Antiqua"/>
          <w:color w:val="000000"/>
          <w:shd w:val="clear" w:color="auto" w:fill="FFFFFF"/>
          <w:vertAlign w:val="superscript"/>
        </w:rPr>
        <w:t>[85]</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Echocardiography for diagnosis </w:t>
      </w:r>
      <w:r>
        <w:rPr>
          <w:rFonts w:hint="eastAsia" w:ascii="Book Antiqua" w:hAnsi="Book Antiqua" w:eastAsia="宋体" w:cs="Book Antiqua"/>
          <w:b/>
          <w:bCs/>
          <w:color w:val="000000"/>
          <w:lang w:eastAsia="zh-CN"/>
        </w:rPr>
        <w:t xml:space="preserve">of heart diseases </w:t>
      </w:r>
      <w:r>
        <w:rPr>
          <w:rFonts w:ascii="Book Antiqua" w:hAnsi="Book Antiqua" w:eastAsia="Book Antiqua" w:cs="Book Antiqua"/>
          <w:b/>
          <w:bCs/>
          <w:color w:val="000000"/>
        </w:rPr>
        <w:t>at high altitude</w:t>
      </w:r>
      <w:r>
        <w:rPr>
          <w:rFonts w:ascii="Book Antiqua" w:hAnsi="Book Antiqua" w:cs="Book Antiqua"/>
          <w:b/>
          <w:bCs/>
          <w:color w:val="000000"/>
          <w:lang w:eastAsia="zh-CN"/>
        </w:rPr>
        <w:t xml:space="preserve">: </w:t>
      </w:r>
      <w:r>
        <w:rPr>
          <w:rFonts w:ascii="Book Antiqua" w:hAnsi="Book Antiqua" w:eastAsia="Book Antiqua" w:cs="Book Antiqua"/>
          <w:color w:val="000000"/>
          <w:shd w:val="clear" w:color="auto" w:fill="FFFFFF"/>
        </w:rPr>
        <w:t>Ultrasound is widely used in the diagnosis of heart disease at high altitude.</w:t>
      </w:r>
      <w:r>
        <w:rPr>
          <w:rFonts w:ascii="Book Antiqua" w:hAnsi="Book Antiqua" w:eastAsia="Book Antiqua" w:cs="Book Antiqua"/>
          <w:color w:val="000000"/>
        </w:rPr>
        <w:t xml:space="preserve"> Echocardiography is used to screen for </w:t>
      </w:r>
      <w:r>
        <w:rPr>
          <w:rFonts w:ascii="Book Antiqua" w:hAnsi="Book Antiqua" w:eastAsia="Book Antiqua" w:cs="Book Antiqua"/>
          <w:color w:val="000000"/>
          <w:shd w:val="clear" w:color="auto" w:fill="FFFFFF"/>
        </w:rPr>
        <w:t>congenital heart disease in newborns at high altitude</w:t>
      </w:r>
      <w:r>
        <w:rPr>
          <w:rFonts w:ascii="Book Antiqua" w:hAnsi="Book Antiqua" w:eastAsia="Book Antiqua" w:cs="Book Antiqua"/>
          <w:color w:val="000000"/>
          <w:shd w:val="clear" w:color="auto" w:fill="FFFFFF"/>
          <w:vertAlign w:val="superscript"/>
        </w:rPr>
        <w:t>[86]</w:t>
      </w:r>
      <w:r>
        <w:rPr>
          <w:rFonts w:ascii="Book Antiqua" w:hAnsi="Book Antiqua" w:eastAsia="Book Antiqua" w:cs="Book Antiqua"/>
          <w:color w:val="000000"/>
          <w:shd w:val="clear" w:color="auto" w:fill="FFFFFF"/>
        </w:rPr>
        <w:t>. Ultrasound is the best method for the clinical assessment of AMS</w:t>
      </w:r>
      <w:r>
        <w:rPr>
          <w:rFonts w:ascii="Book Antiqua" w:hAnsi="Book Antiqua" w:eastAsia="Book Antiqua" w:cs="Book Antiqua"/>
          <w:color w:val="000000"/>
          <w:shd w:val="clear" w:color="auto" w:fill="FFFFFF"/>
          <w:vertAlign w:val="superscript"/>
        </w:rPr>
        <w:t>[87]</w:t>
      </w:r>
      <w:r>
        <w:rPr>
          <w:rFonts w:ascii="Book Antiqua" w:hAnsi="Book Antiqua" w:eastAsia="Book Antiqua" w:cs="Book Antiqua"/>
          <w:color w:val="000000"/>
          <w:shd w:val="clear" w:color="auto" w:fill="FFFFFF"/>
        </w:rPr>
        <w:t>. Boussuges</w:t>
      </w:r>
      <w:r>
        <w:rPr>
          <w:rFonts w:ascii="Book Antiqua" w:hAnsi="Book Antiqua" w:eastAsia="Book Antiqua" w:cs="Book Antiqua"/>
          <w:i/>
          <w:iCs/>
          <w:color w:val="000000"/>
          <w:shd w:val="clear" w:color="auto" w:fill="FFFFFF"/>
        </w:rPr>
        <w:t xml:space="preserve"> et al</w:t>
      </w:r>
      <w:r>
        <w:rPr>
          <w:rFonts w:ascii="Book Antiqua" w:hAnsi="Book Antiqua" w:eastAsia="Book Antiqua" w:cs="Book Antiqua"/>
          <w:color w:val="000000"/>
          <w:shd w:val="clear" w:color="auto" w:fill="FFFFFF"/>
          <w:vertAlign w:val="superscript"/>
        </w:rPr>
        <w:t>[88]</w:t>
      </w:r>
      <w:r>
        <w:rPr>
          <w:rFonts w:ascii="Book Antiqua" w:hAnsi="Book Antiqua" w:eastAsia="Book Antiqua" w:cs="Book Antiqua"/>
          <w:color w:val="000000"/>
          <w:shd w:val="clear" w:color="auto" w:fill="FFFFFF"/>
        </w:rPr>
        <w:t xml:space="preserve"> performed echocardiography on eight subjects at different altitudes simulating a climb of Mount Everest and found elevated pulmonary artery pressure, normal left ventricular ejection fraction, reduced biventricular systolic and end-diastolic volumes, and decreased </w:t>
      </w:r>
      <w:bookmarkStart w:id="1550" w:name="OLE_LINK2"/>
      <w:r>
        <w:rPr>
          <w:rFonts w:ascii="Book Antiqua" w:hAnsi="Book Antiqua" w:eastAsia="Book Antiqua" w:cs="Book Antiqua"/>
          <w:color w:val="000000"/>
          <w:shd w:val="clear" w:color="auto" w:fill="FFFFFF"/>
        </w:rPr>
        <w:t>mitral early maximal ventricular filling velocity/atrial maximal ventricular filling velocity (E/A) ratio</w:t>
      </w:r>
      <w:bookmarkEnd w:id="1550"/>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 study of the echocardiographic changes in 41 healthy volunteers who rapidly ascended to 4559</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m within 24 h demonstrated elevation of the tricuspid gradient from 16 to 44 mmHg and the mean pulmonary artery pressure to 32 mmHg, and reduction of the mitral E/A ratio from 1.4 to 1.1; this demonstrated atrial contractile fitness rather than a change in the diastolic function</w:t>
      </w:r>
      <w:r>
        <w:rPr>
          <w:rFonts w:ascii="Book Antiqua" w:hAnsi="Book Antiqua" w:eastAsia="Book Antiqua" w:cs="Book Antiqua"/>
          <w:color w:val="000000"/>
          <w:shd w:val="clear" w:color="auto" w:fill="FFFFFF"/>
          <w:vertAlign w:val="superscript"/>
        </w:rPr>
        <w:t>[70]</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Echocardiography measurements of 58 plain residents exposed to </w:t>
      </w:r>
      <w:r>
        <w:rPr>
          <w:rFonts w:hint="eastAsia" w:ascii="Book Antiqua" w:hAnsi="Book Antiqua" w:eastAsia="宋体" w:cs="Book Antiqua"/>
          <w:color w:val="000000"/>
          <w:shd w:val="clear" w:color="auto" w:fill="FFFFFF"/>
          <w:lang w:eastAsia="zh-CN"/>
        </w:rPr>
        <w:t xml:space="preserve">a </w:t>
      </w:r>
      <w:r>
        <w:rPr>
          <w:rFonts w:ascii="Book Antiqua" w:hAnsi="Book Antiqua" w:eastAsia="Book Antiqua" w:cs="Book Antiqua"/>
          <w:color w:val="000000"/>
          <w:shd w:val="clear" w:color="auto" w:fill="FFFFFF"/>
        </w:rPr>
        <w:t>4000 m altitude showed the following characteristics: Mean pulmonary artery pressure increased to 20-25 mmHg; E/A ratio of the right and left ventricles decreased; isovolumic relaxation time of the right ventricle prolonged; the Tei index of the right ventricle increased; and the ejection fraction remained normal; moreover, the pulmonary artery pressure increased further when the subjects were exposed to conditions simulating an altitude of 4850 m</w:t>
      </w:r>
      <w:r>
        <w:rPr>
          <w:rFonts w:ascii="Book Antiqua" w:hAnsi="Book Antiqua" w:eastAsia="Book Antiqua" w:cs="Book Antiqua"/>
          <w:color w:val="000000"/>
          <w:shd w:val="clear" w:color="auto" w:fill="FFFFFF"/>
          <w:vertAlign w:val="superscript"/>
        </w:rPr>
        <w:t>[89]</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Compared with lowland residents, highlanders showed lower pulmonary arterial pressure, higher oxygen saturation, significant changes in the biventricular diastolic function, reduced left ventricular ejection fraction, and a more pronounced increase in the Tei index of the right ventricle</w:t>
      </w:r>
      <w:r>
        <w:rPr>
          <w:rFonts w:ascii="Book Antiqua" w:hAnsi="Book Antiqua" w:eastAsia="Book Antiqua" w:cs="Book Antiqua"/>
          <w:color w:val="000000"/>
          <w:shd w:val="clear" w:color="auto" w:fill="FFFFFF"/>
          <w:vertAlign w:val="superscript"/>
        </w:rPr>
        <w:t>[89]</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the present study, we performed a bibliometric analysis of publications in the field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cardiovascular system at high altitude to identify the future research hotspots and new perspectives. Our data show that publications have increased rapidly over the past few decades in the field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cardiovascular system at high altitude. Future research in this field may focus on areas such as hypoxia adaptation, metabolism, and cardiopulmonary exercise. Our study provides essential information for researchers in this field and identifies potential collaborative partners to further exploration of the pathophysiological changes in the high-altitude cardiovascular system and provide a theoretical basis for standardized disease diagnosis and treatment.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 present study has several limitations. First, </w:t>
      </w:r>
      <w:r>
        <w:rPr>
          <w:rFonts w:hint="eastAsia" w:ascii="Book Antiqua" w:hAnsi="Book Antiqua" w:eastAsia="宋体" w:cs="Book Antiqua"/>
          <w:color w:val="000000"/>
          <w:lang w:eastAsia="zh-CN"/>
        </w:rPr>
        <w:t xml:space="preserve">to </w:t>
      </w:r>
      <w:r>
        <w:rPr>
          <w:rFonts w:ascii="Book Antiqua" w:hAnsi="Book Antiqua" w:eastAsia="Book Antiqua" w:cs="Book Antiqua"/>
          <w:color w:val="000000"/>
        </w:rPr>
        <w:t xml:space="preserve">ensure the quality and integrity of the collected data, this study selected articles and reviews from the WOS Core Collection of SCIE and excluded other databases such as Scopus. </w:t>
      </w:r>
      <w:r>
        <w:rPr>
          <w:rFonts w:hint="eastAsia" w:ascii="Book Antiqua" w:hAnsi="Book Antiqua" w:eastAsia="宋体" w:cs="Book Antiqua"/>
          <w:color w:val="000000"/>
          <w:lang w:eastAsia="zh-CN"/>
        </w:rPr>
        <w:t>Thus</w:t>
      </w:r>
      <w:r>
        <w:rPr>
          <w:rFonts w:ascii="Book Antiqua" w:hAnsi="Book Antiqua" w:eastAsia="Book Antiqua" w:cs="Book Antiqua"/>
          <w:color w:val="000000"/>
        </w:rPr>
        <w:t>,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data may not be comprehensive enough. Furthermore, quantitative analysis needs to analyze and interpret the data. This requires researchers with an adequate and comprehensive understanding of the field. Otherwise it will result in subjectivity.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In the future research, we need to integrate the literature from multiple databases to </w:t>
      </w:r>
      <w:r>
        <w:rPr>
          <w:rFonts w:hint="eastAsia" w:ascii="Book Antiqua" w:hAnsi="Book Antiqua" w:eastAsia="宋体" w:cs="Book Antiqua"/>
          <w:color w:val="000000"/>
          <w:lang w:eastAsia="zh-CN"/>
        </w:rPr>
        <w:t>diversify</w:t>
      </w:r>
      <w:r>
        <w:rPr>
          <w:rFonts w:ascii="Book Antiqua" w:hAnsi="Book Antiqua" w:eastAsia="Book Antiqua" w:cs="Book Antiqua"/>
          <w:color w:val="000000"/>
        </w:rPr>
        <w:t xml:space="preserve"> the data, and actively communicate with the scholars in this field to understand the frontier subjects of research in the cardiovascular system at high altitude.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551" w:name="OLE_LINK8907"/>
      <w:bookmarkStart w:id="1552" w:name="OLE_LINK8910"/>
      <w:r>
        <w:rPr>
          <w:rFonts w:ascii="Book Antiqua" w:hAnsi="Book Antiqua"/>
        </w:rPr>
        <w:t xml:space="preserve">1 </w:t>
      </w:r>
      <w:r>
        <w:rPr>
          <w:rFonts w:ascii="Book Antiqua" w:hAnsi="Book Antiqua"/>
          <w:b/>
          <w:bCs/>
        </w:rPr>
        <w:t>Tremblay JC</w:t>
      </w:r>
      <w:r>
        <w:rPr>
          <w:rFonts w:ascii="Book Antiqua" w:hAnsi="Book Antiqua"/>
        </w:rPr>
        <w:t xml:space="preserve">, Ainslie PN. Global and country-level estimates of human population at high altitude. </w:t>
      </w:r>
      <w:r>
        <w:rPr>
          <w:rFonts w:ascii="Book Antiqua" w:hAnsi="Book Antiqua"/>
          <w:i/>
          <w:iCs/>
        </w:rPr>
        <w:t>Proc Natl Acad Sci U S A</w:t>
      </w:r>
      <w:r>
        <w:rPr>
          <w:rFonts w:ascii="Book Antiqua" w:hAnsi="Book Antiqua"/>
        </w:rPr>
        <w:t xml:space="preserve"> 2021; </w:t>
      </w:r>
      <w:r>
        <w:rPr>
          <w:rFonts w:ascii="Book Antiqua" w:hAnsi="Book Antiqua"/>
          <w:b/>
          <w:bCs/>
        </w:rPr>
        <w:t>118</w:t>
      </w:r>
      <w:r>
        <w:rPr>
          <w:rFonts w:ascii="Book Antiqua" w:hAnsi="Book Antiqua"/>
        </w:rPr>
        <w:t xml:space="preserve"> [PMID: 33903258 DOI: 10.1073/pnas.2102463118]</w:t>
      </w:r>
    </w:p>
    <w:p>
      <w:pPr>
        <w:spacing w:line="360" w:lineRule="auto"/>
        <w:jc w:val="both"/>
        <w:rPr>
          <w:rFonts w:ascii="Book Antiqua" w:hAnsi="Book Antiqua"/>
        </w:rPr>
      </w:pPr>
      <w:r>
        <w:rPr>
          <w:rFonts w:ascii="Book Antiqua" w:hAnsi="Book Antiqua"/>
        </w:rPr>
        <w:t xml:space="preserve">2 </w:t>
      </w:r>
      <w:r>
        <w:rPr>
          <w:rFonts w:ascii="Book Antiqua" w:hAnsi="Book Antiqua"/>
          <w:b/>
          <w:bCs/>
        </w:rPr>
        <w:t>West JB</w:t>
      </w:r>
      <w:r>
        <w:rPr>
          <w:rFonts w:ascii="Book Antiqua" w:hAnsi="Book Antiqua"/>
        </w:rPr>
        <w:t xml:space="preserve">. Barcroft's bold assertion: All dwellers at high altitudes are persons of impaired physical and mental powers. </w:t>
      </w:r>
      <w:r>
        <w:rPr>
          <w:rFonts w:ascii="Book Antiqua" w:hAnsi="Book Antiqua"/>
          <w:i/>
          <w:iCs/>
        </w:rPr>
        <w:t>J Physiol</w:t>
      </w:r>
      <w:r>
        <w:rPr>
          <w:rFonts w:ascii="Book Antiqua" w:hAnsi="Book Antiqua"/>
        </w:rPr>
        <w:t xml:space="preserve"> 2016; </w:t>
      </w:r>
      <w:r>
        <w:rPr>
          <w:rFonts w:ascii="Book Antiqua" w:hAnsi="Book Antiqua"/>
          <w:b/>
          <w:bCs/>
        </w:rPr>
        <w:t>594</w:t>
      </w:r>
      <w:r>
        <w:rPr>
          <w:rFonts w:ascii="Book Antiqua" w:hAnsi="Book Antiqua"/>
        </w:rPr>
        <w:t>: 1127-1134 [PMID: 25962370 DOI: 10.1113/JP270284]</w:t>
      </w:r>
    </w:p>
    <w:p>
      <w:pPr>
        <w:spacing w:line="360" w:lineRule="auto"/>
        <w:jc w:val="both"/>
        <w:rPr>
          <w:rFonts w:ascii="Book Antiqua" w:hAnsi="Book Antiqua"/>
        </w:rPr>
      </w:pPr>
      <w:r>
        <w:rPr>
          <w:rFonts w:ascii="Book Antiqua" w:hAnsi="Book Antiqua"/>
        </w:rPr>
        <w:t xml:space="preserve">3 </w:t>
      </w:r>
      <w:r>
        <w:rPr>
          <w:rFonts w:ascii="Book Antiqua" w:hAnsi="Book Antiqua"/>
          <w:b/>
          <w:bCs/>
        </w:rPr>
        <w:t>Herrera EA</w:t>
      </w:r>
      <w:r>
        <w:rPr>
          <w:rFonts w:ascii="Book Antiqua" w:hAnsi="Book Antiqua"/>
        </w:rPr>
        <w:t xml:space="preserve">, Farías JG, Ebensperger G, Reyes RV, Llanos AJ, Castillo RL. Pharmacological approaches in either intermittent or permanent hypoxia: A tale of two exposures. </w:t>
      </w:r>
      <w:r>
        <w:rPr>
          <w:rFonts w:ascii="Book Antiqua" w:hAnsi="Book Antiqua"/>
          <w:i/>
          <w:iCs/>
        </w:rPr>
        <w:t>Pharmacol Res</w:t>
      </w:r>
      <w:r>
        <w:rPr>
          <w:rFonts w:ascii="Book Antiqua" w:hAnsi="Book Antiqua"/>
        </w:rPr>
        <w:t xml:space="preserve"> 2015; </w:t>
      </w:r>
      <w:r>
        <w:rPr>
          <w:rFonts w:ascii="Book Antiqua" w:hAnsi="Book Antiqua"/>
          <w:b/>
          <w:bCs/>
        </w:rPr>
        <w:t>101</w:t>
      </w:r>
      <w:r>
        <w:rPr>
          <w:rFonts w:ascii="Book Antiqua" w:hAnsi="Book Antiqua"/>
        </w:rPr>
        <w:t>: 94-101 [PMID: 26215469 DOI: 10.1016/j.phrs.2015.07.011]</w:t>
      </w:r>
    </w:p>
    <w:p>
      <w:pPr>
        <w:spacing w:line="360" w:lineRule="auto"/>
        <w:jc w:val="both"/>
        <w:rPr>
          <w:rFonts w:ascii="Book Antiqua" w:hAnsi="Book Antiqua"/>
          <w:lang w:val="es-MX"/>
        </w:rPr>
      </w:pPr>
      <w:r>
        <w:rPr>
          <w:rFonts w:ascii="Book Antiqua" w:hAnsi="Book Antiqua"/>
        </w:rPr>
        <w:t xml:space="preserve">4 </w:t>
      </w:r>
      <w:r>
        <w:rPr>
          <w:rFonts w:ascii="Book Antiqua" w:hAnsi="Book Antiqua"/>
          <w:b/>
          <w:bCs/>
        </w:rPr>
        <w:t>Chang JC</w:t>
      </w:r>
      <w:r>
        <w:rPr>
          <w:rFonts w:ascii="Book Antiqua" w:hAnsi="Book Antiqua"/>
        </w:rPr>
        <w:t xml:space="preserve">, Lien CF, Lee WS, Chang HR, Hsu YC, Luo YP, Jeng JR, Hsieh JC, Yang KT. Intermittent Hypoxia Prevents Myocardial Mitochondrial Ca(2+) Overload and Cell Death during Ischemia/Reperfusion: The Role of Reactive Oxygen Species. </w:t>
      </w:r>
      <w:r>
        <w:rPr>
          <w:rFonts w:ascii="Book Antiqua" w:hAnsi="Book Antiqua"/>
          <w:i/>
          <w:iCs/>
          <w:lang w:val="es-MX"/>
        </w:rPr>
        <w:t>Cells</w:t>
      </w:r>
      <w:r>
        <w:rPr>
          <w:rFonts w:ascii="Book Antiqua" w:hAnsi="Book Antiqua"/>
          <w:lang w:val="es-MX"/>
        </w:rPr>
        <w:t xml:space="preserve"> 2019; </w:t>
      </w:r>
      <w:r>
        <w:rPr>
          <w:rFonts w:ascii="Book Antiqua" w:hAnsi="Book Antiqua"/>
          <w:b/>
          <w:bCs/>
          <w:lang w:val="es-MX"/>
        </w:rPr>
        <w:t>8</w:t>
      </w:r>
      <w:r>
        <w:rPr>
          <w:rFonts w:ascii="Book Antiqua" w:hAnsi="Book Antiqua"/>
          <w:lang w:val="es-MX"/>
        </w:rPr>
        <w:t xml:space="preserve"> [PMID: 31181855 DOI: 10.3390/cells8060564]</w:t>
      </w:r>
    </w:p>
    <w:p>
      <w:pPr>
        <w:spacing w:line="360" w:lineRule="auto"/>
        <w:jc w:val="both"/>
        <w:rPr>
          <w:rFonts w:ascii="Book Antiqua" w:hAnsi="Book Antiqua"/>
        </w:rPr>
      </w:pPr>
      <w:r>
        <w:rPr>
          <w:rFonts w:ascii="Book Antiqua" w:hAnsi="Book Antiqua"/>
          <w:lang w:val="es-MX"/>
        </w:rPr>
        <w:t xml:space="preserve">5 </w:t>
      </w:r>
      <w:r>
        <w:rPr>
          <w:rFonts w:ascii="Book Antiqua" w:hAnsi="Book Antiqua"/>
          <w:b/>
          <w:bCs/>
          <w:lang w:val="es-MX"/>
        </w:rPr>
        <w:t>Aguilar M</w:t>
      </w:r>
      <w:r>
        <w:rPr>
          <w:rFonts w:ascii="Book Antiqua" w:hAnsi="Book Antiqua"/>
          <w:lang w:val="es-MX"/>
        </w:rPr>
        <w:t xml:space="preserve">, González-Candia A, Rodríguez J, Carrasco-Pozo C, Cañas D, García-Herrera C, Herrera EA, Castillo RL. </w:t>
      </w:r>
      <w:r>
        <w:rPr>
          <w:rFonts w:ascii="Book Antiqua" w:hAnsi="Book Antiqua"/>
        </w:rPr>
        <w:t xml:space="preserve">Mechanisms of Cardiovascular Protection Associated with Intermittent Hypobaric Hypoxia Exposure in a Rat Model: Role of Oxidative Stress.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29373484 DOI: 10.3390/ijms19020366]</w:t>
      </w:r>
    </w:p>
    <w:p>
      <w:pPr>
        <w:spacing w:line="360" w:lineRule="auto"/>
        <w:jc w:val="both"/>
        <w:rPr>
          <w:rFonts w:ascii="Book Antiqua" w:hAnsi="Book Antiqua"/>
        </w:rPr>
      </w:pPr>
      <w:r>
        <w:rPr>
          <w:rFonts w:ascii="Book Antiqua" w:hAnsi="Book Antiqua"/>
        </w:rPr>
        <w:t xml:space="preserve">6 </w:t>
      </w:r>
      <w:r>
        <w:rPr>
          <w:rFonts w:ascii="Book Antiqua" w:hAnsi="Book Antiqua"/>
          <w:b/>
          <w:bCs/>
        </w:rPr>
        <w:t>Lüscher TF</w:t>
      </w:r>
      <w:r>
        <w:rPr>
          <w:rFonts w:ascii="Book Antiqua" w:hAnsi="Book Antiqua"/>
        </w:rPr>
        <w:t xml:space="preserve">. Refining cardiovascular risk: anthropometric measures, potassium, high altitude exposure, and cancer therapy. </w:t>
      </w:r>
      <w:r>
        <w:rPr>
          <w:rFonts w:ascii="Book Antiqua" w:hAnsi="Book Antiqua"/>
          <w:i/>
          <w:iCs/>
        </w:rPr>
        <w:t>Eur Heart J</w:t>
      </w:r>
      <w:r>
        <w:rPr>
          <w:rFonts w:ascii="Book Antiqua" w:hAnsi="Book Antiqua"/>
        </w:rPr>
        <w:t xml:space="preserve"> 2018; </w:t>
      </w:r>
      <w:r>
        <w:rPr>
          <w:rFonts w:ascii="Book Antiqua" w:hAnsi="Book Antiqua"/>
          <w:b/>
          <w:bCs/>
        </w:rPr>
        <w:t>39</w:t>
      </w:r>
      <w:r>
        <w:rPr>
          <w:rFonts w:ascii="Book Antiqua" w:hAnsi="Book Antiqua"/>
        </w:rPr>
        <w:t>: 1499-1502 [PMID: 29718353 DOI: 10.1093/eurheartj/ehy222]</w:t>
      </w:r>
    </w:p>
    <w:p>
      <w:pPr>
        <w:spacing w:line="360" w:lineRule="auto"/>
        <w:jc w:val="both"/>
        <w:rPr>
          <w:rFonts w:ascii="Book Antiqua" w:hAnsi="Book Antiqua"/>
        </w:rPr>
      </w:pPr>
      <w:r>
        <w:rPr>
          <w:rFonts w:ascii="Book Antiqua" w:hAnsi="Book Antiqua"/>
        </w:rPr>
        <w:t xml:space="preserve">7 </w:t>
      </w:r>
      <w:r>
        <w:rPr>
          <w:rFonts w:ascii="Book Antiqua" w:hAnsi="Book Antiqua"/>
          <w:b/>
          <w:bCs/>
        </w:rPr>
        <w:t>Pena E</w:t>
      </w:r>
      <w:r>
        <w:rPr>
          <w:rFonts w:ascii="Book Antiqua" w:hAnsi="Book Antiqua"/>
        </w:rPr>
        <w:t xml:space="preserve">, El Alam S, Siques P, Brito J. Oxidative Stress and Diseases Associated with High-Altitude Exposure. </w:t>
      </w:r>
      <w:r>
        <w:rPr>
          <w:rFonts w:ascii="Book Antiqua" w:hAnsi="Book Antiqua"/>
          <w:i/>
          <w:iCs/>
        </w:rPr>
        <w:t>Antioxidants (Basel)</w:t>
      </w:r>
      <w:r>
        <w:rPr>
          <w:rFonts w:ascii="Book Antiqua" w:hAnsi="Book Antiqua"/>
        </w:rPr>
        <w:t xml:space="preserve"> 2022; </w:t>
      </w:r>
      <w:r>
        <w:rPr>
          <w:rFonts w:ascii="Book Antiqua" w:hAnsi="Book Antiqua"/>
          <w:b/>
          <w:bCs/>
        </w:rPr>
        <w:t>11</w:t>
      </w:r>
      <w:r>
        <w:rPr>
          <w:rFonts w:ascii="Book Antiqua" w:hAnsi="Book Antiqua"/>
        </w:rPr>
        <w:t>: 267 [PMID: 35204150 DOI: 10.3390/antiox11020267]</w:t>
      </w:r>
    </w:p>
    <w:p>
      <w:pPr>
        <w:spacing w:line="360" w:lineRule="auto"/>
        <w:jc w:val="both"/>
        <w:rPr>
          <w:rFonts w:ascii="Book Antiqua" w:hAnsi="Book Antiqua"/>
        </w:rPr>
      </w:pPr>
      <w:r>
        <w:rPr>
          <w:rFonts w:ascii="Book Antiqua" w:hAnsi="Book Antiqua"/>
        </w:rPr>
        <w:t xml:space="preserve">8 </w:t>
      </w:r>
      <w:r>
        <w:rPr>
          <w:rFonts w:ascii="Book Antiqua" w:hAnsi="Book Antiqua"/>
          <w:b/>
          <w:bCs/>
        </w:rPr>
        <w:t>He S</w:t>
      </w:r>
      <w:r>
        <w:rPr>
          <w:rFonts w:ascii="Book Antiqua" w:hAnsi="Book Antiqua"/>
        </w:rPr>
        <w:t xml:space="preserve">, He S, Yang Y, Li B, Gao L, Xie Q, Zhang L. Correlation Between Neutrophil to Lymphocyte Ratio and Myocardial Injury in Population Exposed to High Altitude. </w:t>
      </w:r>
      <w:r>
        <w:rPr>
          <w:rFonts w:ascii="Book Antiqua" w:hAnsi="Book Antiqua"/>
          <w:i/>
          <w:iCs/>
        </w:rPr>
        <w:t>Front Cardiovasc Med</w:t>
      </w:r>
      <w:r>
        <w:rPr>
          <w:rFonts w:ascii="Book Antiqua" w:hAnsi="Book Antiqua"/>
        </w:rPr>
        <w:t xml:space="preserve"> 2021; </w:t>
      </w:r>
      <w:r>
        <w:rPr>
          <w:rFonts w:ascii="Book Antiqua" w:hAnsi="Book Antiqua"/>
          <w:b/>
          <w:bCs/>
        </w:rPr>
        <w:t>8</w:t>
      </w:r>
      <w:r>
        <w:rPr>
          <w:rFonts w:ascii="Book Antiqua" w:hAnsi="Book Antiqua"/>
        </w:rPr>
        <w:t>: 738817 [PMID: 34881301 DOI: 10.3389/fcvm.2021.738817]</w:t>
      </w:r>
    </w:p>
    <w:p>
      <w:pPr>
        <w:spacing w:line="360" w:lineRule="auto"/>
        <w:jc w:val="both"/>
        <w:rPr>
          <w:rFonts w:ascii="Book Antiqua" w:hAnsi="Book Antiqua"/>
        </w:rPr>
      </w:pPr>
      <w:r>
        <w:rPr>
          <w:rFonts w:ascii="Book Antiqua" w:hAnsi="Book Antiqua"/>
        </w:rPr>
        <w:t xml:space="preserve">9 </w:t>
      </w:r>
      <w:r>
        <w:rPr>
          <w:rFonts w:ascii="Book Antiqua" w:hAnsi="Book Antiqua"/>
          <w:b/>
          <w:bCs/>
        </w:rPr>
        <w:t>He S</w:t>
      </w:r>
      <w:r>
        <w:rPr>
          <w:rFonts w:ascii="Book Antiqua" w:hAnsi="Book Antiqua"/>
        </w:rPr>
        <w:t xml:space="preserve">, Zhang Q, Wu F, Chen J, He S, Ji Z, Li B, Gao L, Xie Q, Zhang J. Influence of cigarettes on myocardial injury in healthy population after exposure to high altitude over 5000 m. </w:t>
      </w:r>
      <w:r>
        <w:rPr>
          <w:rFonts w:ascii="Book Antiqua" w:hAnsi="Book Antiqua"/>
          <w:i/>
          <w:iCs/>
        </w:rPr>
        <w:t>Sci Total Environ</w:t>
      </w:r>
      <w:r>
        <w:rPr>
          <w:rFonts w:ascii="Book Antiqua" w:hAnsi="Book Antiqua"/>
        </w:rPr>
        <w:t xml:space="preserve"> 2023; </w:t>
      </w:r>
      <w:r>
        <w:rPr>
          <w:rFonts w:ascii="Book Antiqua" w:hAnsi="Book Antiqua"/>
          <w:b/>
          <w:bCs/>
        </w:rPr>
        <w:t>855</w:t>
      </w:r>
      <w:r>
        <w:rPr>
          <w:rFonts w:ascii="Book Antiqua" w:hAnsi="Book Antiqua"/>
        </w:rPr>
        <w:t>: 158824 [PMID: 36122711 DOI: 10.1016/j.scitotenv.2022.158824]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Sampson M</w:t>
      </w:r>
      <w:r>
        <w:rPr>
          <w:rFonts w:ascii="Book Antiqua" w:hAnsi="Book Antiqua"/>
        </w:rPr>
        <w:t xml:space="preserve">, Horsley T, Doja A. A bibliometric analysis of evaluative medical education studies: characteristics and indexing accuracy. </w:t>
      </w:r>
      <w:r>
        <w:rPr>
          <w:rFonts w:ascii="Book Antiqua" w:hAnsi="Book Antiqua"/>
          <w:i/>
          <w:iCs/>
        </w:rPr>
        <w:t>Acad Med</w:t>
      </w:r>
      <w:r>
        <w:rPr>
          <w:rFonts w:ascii="Book Antiqua" w:hAnsi="Book Antiqua"/>
        </w:rPr>
        <w:t xml:space="preserve"> 2013; </w:t>
      </w:r>
      <w:r>
        <w:rPr>
          <w:rFonts w:ascii="Book Antiqua" w:hAnsi="Book Antiqua"/>
          <w:b/>
          <w:bCs/>
        </w:rPr>
        <w:t>88</w:t>
      </w:r>
      <w:r>
        <w:rPr>
          <w:rFonts w:ascii="Book Antiqua" w:hAnsi="Book Antiqua"/>
        </w:rPr>
        <w:t>: 421-427 [PMID: 23348095 DOI: 10.1097/ACM.0b013e3182820b5c]</w:t>
      </w:r>
    </w:p>
    <w:p>
      <w:pPr>
        <w:spacing w:line="360" w:lineRule="auto"/>
        <w:jc w:val="both"/>
        <w:rPr>
          <w:rFonts w:ascii="Book Antiqua" w:hAnsi="Book Antiqua"/>
        </w:rPr>
      </w:pPr>
      <w:r>
        <w:rPr>
          <w:rFonts w:ascii="Book Antiqua" w:hAnsi="Book Antiqua"/>
        </w:rPr>
        <w:t xml:space="preserve">11 </w:t>
      </w:r>
      <w:r>
        <w:rPr>
          <w:rFonts w:ascii="Book Antiqua" w:hAnsi="Book Antiqua"/>
          <w:b/>
          <w:bCs/>
        </w:rPr>
        <w:t>Abramo G</w:t>
      </w:r>
      <w:r>
        <w:rPr>
          <w:rFonts w:ascii="Book Antiqua" w:hAnsi="Book Antiqua"/>
        </w:rPr>
        <w:t xml:space="preserve">, D’Angelo CA, Viel F. The field-standardized average impact of national research systems compared to world average: the case of Italy. </w:t>
      </w:r>
      <w:r>
        <w:rPr>
          <w:rFonts w:ascii="Book Antiqua" w:hAnsi="Book Antiqua"/>
          <w:i/>
          <w:iCs/>
        </w:rPr>
        <w:t>Scientometrics</w:t>
      </w:r>
      <w:r>
        <w:rPr>
          <w:rFonts w:ascii="Book Antiqua" w:hAnsi="Book Antiqua"/>
        </w:rPr>
        <w:t xml:space="preserve"> 2011;</w:t>
      </w:r>
      <w:r>
        <w:rPr>
          <w:rFonts w:ascii="Book Antiqua" w:hAnsi="Book Antiqua"/>
          <w:b/>
          <w:bCs/>
        </w:rPr>
        <w:t xml:space="preserve"> 88</w:t>
      </w:r>
      <w:r>
        <w:rPr>
          <w:rFonts w:ascii="Book Antiqua" w:hAnsi="Book Antiqua"/>
        </w:rPr>
        <w:t>: 599-615 [DOI: 10.1007/s11192-011-0406-x]</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Du Y</w:t>
      </w:r>
      <w:r>
        <w:rPr>
          <w:rFonts w:ascii="Book Antiqua" w:hAnsi="Book Antiqua"/>
        </w:rPr>
        <w:t xml:space="preserve">, Duan C, Yang Y, Yuan G, Zhou Y, Zhu X, Wei N, Hu Y. Heart Transplantation: A Bibliometric Review From 1990-2021. </w:t>
      </w:r>
      <w:r>
        <w:rPr>
          <w:rFonts w:ascii="Book Antiqua" w:hAnsi="Book Antiqua"/>
          <w:i/>
          <w:iCs/>
        </w:rPr>
        <w:t>Curr Probl Cardiol</w:t>
      </w:r>
      <w:r>
        <w:rPr>
          <w:rFonts w:ascii="Book Antiqua" w:hAnsi="Book Antiqua"/>
        </w:rPr>
        <w:t xml:space="preserve"> 2022; </w:t>
      </w:r>
      <w:r>
        <w:rPr>
          <w:rFonts w:ascii="Book Antiqua" w:hAnsi="Book Antiqua"/>
          <w:b/>
          <w:bCs/>
        </w:rPr>
        <w:t>47</w:t>
      </w:r>
      <w:r>
        <w:rPr>
          <w:rFonts w:ascii="Book Antiqua" w:hAnsi="Book Antiqua"/>
        </w:rPr>
        <w:t>: 101176 [PMID: 35341797 DOI: 10.1016/j.cpcardiol.2022.101176]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Wang H</w:t>
      </w:r>
      <w:r>
        <w:rPr>
          <w:rFonts w:ascii="Book Antiqua" w:hAnsi="Book Antiqua"/>
        </w:rPr>
        <w:t xml:space="preserve">, Shi J, Shi S, Bo R, Zhang X, Hu Y. Bibliometric Analysis on the Progress of Chronic Heart Failure. </w:t>
      </w:r>
      <w:r>
        <w:rPr>
          <w:rFonts w:ascii="Book Antiqua" w:hAnsi="Book Antiqua"/>
          <w:i/>
          <w:iCs/>
        </w:rPr>
        <w:t>Curr Probl Cardiol</w:t>
      </w:r>
      <w:r>
        <w:rPr>
          <w:rFonts w:ascii="Book Antiqua" w:hAnsi="Book Antiqua"/>
        </w:rPr>
        <w:t xml:space="preserve"> 2022; </w:t>
      </w:r>
      <w:r>
        <w:rPr>
          <w:rFonts w:ascii="Book Antiqua" w:hAnsi="Book Antiqua"/>
          <w:b/>
          <w:bCs/>
        </w:rPr>
        <w:t>47</w:t>
      </w:r>
      <w:r>
        <w:rPr>
          <w:rFonts w:ascii="Book Antiqua" w:hAnsi="Book Antiqua"/>
        </w:rPr>
        <w:t>: 101213 [PMID: 35525461 DOI: 10.1016/j.cpcardiol.2022.101213]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Xu X</w:t>
      </w:r>
      <w:r>
        <w:rPr>
          <w:rFonts w:ascii="Book Antiqua" w:hAnsi="Book Antiqua"/>
        </w:rPr>
        <w:t xml:space="preserve">, Wang Y, Li Y, Zhang B, Song Q. The Future Landscape of Macrophage Research in Cardiovascular Disease: A Bibliometric Analysis. </w:t>
      </w:r>
      <w:r>
        <w:rPr>
          <w:rFonts w:ascii="Book Antiqua" w:hAnsi="Book Antiqua"/>
          <w:i/>
          <w:iCs/>
        </w:rPr>
        <w:t>Curr Probl Cardiol</w:t>
      </w:r>
      <w:r>
        <w:rPr>
          <w:rFonts w:ascii="Book Antiqua" w:hAnsi="Book Antiqua"/>
        </w:rPr>
        <w:t xml:space="preserve"> 2022; </w:t>
      </w:r>
      <w:r>
        <w:rPr>
          <w:rFonts w:ascii="Book Antiqua" w:hAnsi="Book Antiqua"/>
          <w:b/>
          <w:bCs/>
        </w:rPr>
        <w:t>47</w:t>
      </w:r>
      <w:r>
        <w:rPr>
          <w:rFonts w:ascii="Book Antiqua" w:hAnsi="Book Antiqua"/>
        </w:rPr>
        <w:t>: 101311 [PMID: 35810847 DOI: 10.1016/j.cpcardiol.2022.101311]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Zhang X</w:t>
      </w:r>
      <w:r>
        <w:rPr>
          <w:rFonts w:ascii="Book Antiqua" w:hAnsi="Book Antiqua"/>
        </w:rPr>
        <w:t xml:space="preserve">, Zhou Y, Wei N, Shou X, Fan S, You Y, Li Y, Hu Y. A Bibliometric Analysis of Heart Failure with Preserved Ejection Fraction From 2000 to 2021. </w:t>
      </w:r>
      <w:r>
        <w:rPr>
          <w:rFonts w:ascii="Book Antiqua" w:hAnsi="Book Antiqua"/>
          <w:i/>
          <w:iCs/>
        </w:rPr>
        <w:t>Curr Probl Cardiol</w:t>
      </w:r>
      <w:r>
        <w:rPr>
          <w:rFonts w:ascii="Book Antiqua" w:hAnsi="Book Antiqua"/>
        </w:rPr>
        <w:t xml:space="preserve"> 2022; </w:t>
      </w:r>
      <w:r>
        <w:rPr>
          <w:rFonts w:ascii="Book Antiqua" w:hAnsi="Book Antiqua"/>
          <w:b/>
          <w:bCs/>
        </w:rPr>
        <w:t>47</w:t>
      </w:r>
      <w:r>
        <w:rPr>
          <w:rFonts w:ascii="Book Antiqua" w:hAnsi="Book Antiqua"/>
        </w:rPr>
        <w:t>: 101243 [PMID: 35545178 DOI: 10.1016/j.cpcardiol.2022.101243]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Yang J</w:t>
      </w:r>
      <w:r>
        <w:rPr>
          <w:rFonts w:ascii="Book Antiqua" w:hAnsi="Book Antiqua"/>
        </w:rPr>
        <w:t>, Cheng C, Shen S, Yang S. Comparison of complex network analysis software: Citespace, SCI 2 and Gephi. Proceedings of the 2017 IEEE 2</w:t>
      </w:r>
      <w:r>
        <w:rPr>
          <w:rFonts w:ascii="Book Antiqua" w:hAnsi="Book Antiqua"/>
          <w:vertAlign w:val="superscript"/>
        </w:rPr>
        <w:t>nd</w:t>
      </w:r>
      <w:r>
        <w:rPr>
          <w:rFonts w:ascii="Book Antiqua" w:hAnsi="Book Antiqua"/>
        </w:rPr>
        <w:t xml:space="preserve"> International conference on Big data analysis (ICBDA); 2017; Beijing, China. </w:t>
      </w:r>
      <w:r>
        <w:rPr>
          <w:rFonts w:ascii="Book Antiqua" w:hAnsi="Book Antiqua"/>
          <w:i/>
          <w:iCs/>
        </w:rPr>
        <w:t>IEEE</w:t>
      </w:r>
      <w:r>
        <w:rPr>
          <w:rFonts w:ascii="Book Antiqua" w:hAnsi="Book Antiqua"/>
        </w:rPr>
        <w:t xml:space="preserve"> 2017: 169-172 [DOI: 10.1109/ICBDA.2017.8078800]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Chen Y,</w:t>
      </w:r>
      <w:r>
        <w:rPr>
          <w:rFonts w:ascii="Book Antiqua" w:hAnsi="Book Antiqua"/>
        </w:rPr>
        <w:t xml:space="preserve"> Wu C. The hot spot transformation in the research evolution of maker. </w:t>
      </w:r>
      <w:r>
        <w:rPr>
          <w:rFonts w:ascii="Book Antiqua" w:hAnsi="Book Antiqua"/>
          <w:i/>
          <w:iCs/>
        </w:rPr>
        <w:t>Scientometrics</w:t>
      </w:r>
      <w:r>
        <w:rPr>
          <w:rFonts w:ascii="Book Antiqua" w:hAnsi="Book Antiqua"/>
        </w:rPr>
        <w:t xml:space="preserve"> 2017; </w:t>
      </w:r>
      <w:r>
        <w:rPr>
          <w:rFonts w:ascii="Book Antiqua" w:hAnsi="Book Antiqua"/>
          <w:b/>
          <w:bCs/>
        </w:rPr>
        <w:t>113</w:t>
      </w:r>
      <w:r>
        <w:rPr>
          <w:rFonts w:ascii="Book Antiqua" w:hAnsi="Book Antiqua"/>
        </w:rPr>
        <w:t>: 1307-1324 [DOI: 10.1007/s11192-017-2542-4]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van Eck NJ</w:t>
      </w:r>
      <w:r>
        <w:rPr>
          <w:rFonts w:ascii="Book Antiqua" w:hAnsi="Book Antiqua"/>
        </w:rPr>
        <w:t xml:space="preserve">, Waltman L. Software survey: VOSviewer, a computer program for bibliometric mapping. </w:t>
      </w:r>
      <w:r>
        <w:rPr>
          <w:rFonts w:ascii="Book Antiqua" w:hAnsi="Book Antiqua"/>
          <w:i/>
          <w:iCs/>
        </w:rPr>
        <w:t>Scientometrics</w:t>
      </w:r>
      <w:r>
        <w:rPr>
          <w:rFonts w:ascii="Book Antiqua" w:hAnsi="Book Antiqua"/>
        </w:rPr>
        <w:t xml:space="preserve"> 2010; </w:t>
      </w:r>
      <w:r>
        <w:rPr>
          <w:rFonts w:ascii="Book Antiqua" w:hAnsi="Book Antiqua"/>
          <w:b/>
          <w:bCs/>
        </w:rPr>
        <w:t>84</w:t>
      </w:r>
      <w:r>
        <w:rPr>
          <w:rFonts w:ascii="Book Antiqua" w:hAnsi="Book Antiqua"/>
        </w:rPr>
        <w:t>: 523-538 [PMID: 20585380 DOI: 10.1007/s11192-009-0146-3]</w:t>
      </w:r>
    </w:p>
    <w:p>
      <w:pPr>
        <w:spacing w:line="360" w:lineRule="auto"/>
        <w:jc w:val="both"/>
        <w:rPr>
          <w:rFonts w:ascii="Book Antiqua" w:hAnsi="Book Antiqua"/>
          <w:lang w:val="de-AT"/>
        </w:rPr>
      </w:pPr>
      <w:r>
        <w:rPr>
          <w:rFonts w:ascii="Book Antiqua" w:hAnsi="Book Antiqua"/>
        </w:rPr>
        <w:t xml:space="preserve">19 </w:t>
      </w:r>
      <w:r>
        <w:rPr>
          <w:rFonts w:ascii="Book Antiqua" w:hAnsi="Book Antiqua"/>
          <w:b/>
          <w:bCs/>
        </w:rPr>
        <w:t>Dzikowski P</w:t>
      </w:r>
      <w:r>
        <w:rPr>
          <w:rFonts w:ascii="Book Antiqua" w:hAnsi="Book Antiqua"/>
        </w:rPr>
        <w:t>. A bibliometric analysis of born global firms.</w:t>
      </w:r>
      <w:r>
        <w:rPr>
          <w:rFonts w:ascii="Book Antiqua" w:hAnsi="Book Antiqua"/>
          <w:i/>
          <w:iCs/>
        </w:rPr>
        <w:t xml:space="preserve"> </w:t>
      </w:r>
      <w:r>
        <w:rPr>
          <w:rFonts w:ascii="Book Antiqua" w:hAnsi="Book Antiqua"/>
          <w:i/>
          <w:iCs/>
          <w:lang w:val="de-AT"/>
        </w:rPr>
        <w:t>J Bus Res</w:t>
      </w:r>
      <w:r>
        <w:rPr>
          <w:rFonts w:ascii="Book Antiqua" w:hAnsi="Book Antiqua"/>
          <w:lang w:val="de-AT"/>
        </w:rPr>
        <w:t xml:space="preserve"> 2018;</w:t>
      </w:r>
      <w:r>
        <w:rPr>
          <w:rFonts w:ascii="Book Antiqua" w:hAnsi="Book Antiqua"/>
          <w:b/>
          <w:bCs/>
          <w:lang w:val="de-AT"/>
        </w:rPr>
        <w:t xml:space="preserve"> 85</w:t>
      </w:r>
      <w:r>
        <w:rPr>
          <w:rFonts w:ascii="Book Antiqua" w:hAnsi="Book Antiqua"/>
          <w:lang w:val="de-AT"/>
        </w:rPr>
        <w:t>: 281-294 [DOI: 10.1016/j.jbusres.2017.12.054]</w:t>
      </w:r>
    </w:p>
    <w:p>
      <w:pPr>
        <w:spacing w:line="360" w:lineRule="auto"/>
        <w:jc w:val="both"/>
        <w:rPr>
          <w:rFonts w:ascii="Book Antiqua" w:hAnsi="Book Antiqua"/>
        </w:rPr>
      </w:pPr>
      <w:r>
        <w:rPr>
          <w:rFonts w:ascii="Book Antiqua" w:hAnsi="Book Antiqua"/>
          <w:lang w:val="de-AT"/>
        </w:rPr>
        <w:t xml:space="preserve">20 </w:t>
      </w:r>
      <w:r>
        <w:rPr>
          <w:rFonts w:ascii="Book Antiqua" w:hAnsi="Book Antiqua"/>
          <w:b/>
          <w:bCs/>
          <w:lang w:val="de-AT"/>
        </w:rPr>
        <w:t>Jankovic MP</w:t>
      </w:r>
      <w:r>
        <w:rPr>
          <w:rFonts w:ascii="Book Antiqua" w:hAnsi="Book Antiqua"/>
          <w:lang w:val="de-AT"/>
        </w:rPr>
        <w:t xml:space="preserve">, Kaufmann M, Kindler CH. </w:t>
      </w:r>
      <w:r>
        <w:rPr>
          <w:rFonts w:ascii="Book Antiqua" w:hAnsi="Book Antiqua"/>
        </w:rPr>
        <w:t xml:space="preserve">Active research fields in anesthesia: a document co-citation analysis of the anesthetic literature. </w:t>
      </w:r>
      <w:r>
        <w:rPr>
          <w:rFonts w:ascii="Book Antiqua" w:hAnsi="Book Antiqua"/>
          <w:i/>
          <w:iCs/>
        </w:rPr>
        <w:t>Anesth Analg</w:t>
      </w:r>
      <w:r>
        <w:rPr>
          <w:rFonts w:ascii="Book Antiqua" w:hAnsi="Book Antiqua"/>
        </w:rPr>
        <w:t xml:space="preserve"> 2008; </w:t>
      </w:r>
      <w:r>
        <w:rPr>
          <w:rFonts w:ascii="Book Antiqua" w:hAnsi="Book Antiqua"/>
          <w:b/>
          <w:bCs/>
        </w:rPr>
        <w:t>106</w:t>
      </w:r>
      <w:r>
        <w:rPr>
          <w:rFonts w:ascii="Book Antiqua" w:hAnsi="Book Antiqua"/>
        </w:rPr>
        <w:t>: 1524-1533, table of contents [PMID: 18420871 DOI: 10.1213/ane.0b013e31816d18a1]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Hackett PH</w:t>
      </w:r>
      <w:r>
        <w:rPr>
          <w:rFonts w:ascii="Book Antiqua" w:hAnsi="Book Antiqua"/>
        </w:rPr>
        <w:t xml:space="preserve">, Roach RC. High-altitude illness. </w:t>
      </w:r>
      <w:r>
        <w:rPr>
          <w:rFonts w:ascii="Book Antiqua" w:hAnsi="Book Antiqua"/>
          <w:i/>
          <w:iCs/>
        </w:rPr>
        <w:t>N Engl J Med</w:t>
      </w:r>
      <w:r>
        <w:rPr>
          <w:rFonts w:ascii="Book Antiqua" w:hAnsi="Book Antiqua"/>
        </w:rPr>
        <w:t xml:space="preserve"> 2001; </w:t>
      </w:r>
      <w:r>
        <w:rPr>
          <w:rFonts w:ascii="Book Antiqua" w:hAnsi="Book Antiqua"/>
          <w:b/>
          <w:bCs/>
        </w:rPr>
        <w:t>345</w:t>
      </w:r>
      <w:r>
        <w:rPr>
          <w:rFonts w:ascii="Book Antiqua" w:hAnsi="Book Antiqua"/>
        </w:rPr>
        <w:t>: 107-114 [PMID: 11450659 DOI: 10.1056/NEJM200107123450206]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Naeije R</w:t>
      </w:r>
      <w:r>
        <w:rPr>
          <w:rFonts w:ascii="Book Antiqua" w:hAnsi="Book Antiqua"/>
        </w:rPr>
        <w:t xml:space="preserve">. Physiological adaptation of the cardiovascular system to high altitude. </w:t>
      </w:r>
      <w:r>
        <w:rPr>
          <w:rFonts w:ascii="Book Antiqua" w:hAnsi="Book Antiqua"/>
          <w:i/>
          <w:iCs/>
        </w:rPr>
        <w:t>Prog Cardiovasc Dis</w:t>
      </w:r>
      <w:r>
        <w:rPr>
          <w:rFonts w:ascii="Book Antiqua" w:hAnsi="Book Antiqua"/>
        </w:rPr>
        <w:t xml:space="preserve"> 2010; </w:t>
      </w:r>
      <w:r>
        <w:rPr>
          <w:rFonts w:ascii="Book Antiqua" w:hAnsi="Book Antiqua"/>
          <w:b/>
          <w:bCs/>
        </w:rPr>
        <w:t>52</w:t>
      </w:r>
      <w:r>
        <w:rPr>
          <w:rFonts w:ascii="Book Antiqua" w:hAnsi="Book Antiqua"/>
        </w:rPr>
        <w:t>: 456-466 [PMID: 20417339 DOI: 10.1016/j.pcad.2010.03.004]</w:t>
      </w:r>
    </w:p>
    <w:p>
      <w:pPr>
        <w:spacing w:line="360" w:lineRule="auto"/>
        <w:jc w:val="both"/>
        <w:rPr>
          <w:rFonts w:ascii="Book Antiqua" w:hAnsi="Book Antiqua"/>
        </w:rPr>
      </w:pPr>
      <w:r>
        <w:rPr>
          <w:rFonts w:ascii="Book Antiqua" w:hAnsi="Book Antiqua"/>
        </w:rPr>
        <w:t xml:space="preserve">23 </w:t>
      </w:r>
      <w:r>
        <w:rPr>
          <w:rFonts w:ascii="Book Antiqua" w:hAnsi="Book Antiqua"/>
          <w:b/>
          <w:bCs/>
        </w:rPr>
        <w:t>Penaloza D</w:t>
      </w:r>
      <w:r>
        <w:rPr>
          <w:rFonts w:ascii="Book Antiqua" w:hAnsi="Book Antiqua"/>
        </w:rPr>
        <w:t xml:space="preserve">, Arias-Stella J. The heart and pulmonary circulation at high altitudes: healthy highlanders and chronic mountain sickness. </w:t>
      </w:r>
      <w:r>
        <w:rPr>
          <w:rFonts w:ascii="Book Antiqua" w:hAnsi="Book Antiqua"/>
          <w:i/>
          <w:iCs/>
        </w:rPr>
        <w:t>Circulation</w:t>
      </w:r>
      <w:r>
        <w:rPr>
          <w:rFonts w:ascii="Book Antiqua" w:hAnsi="Book Antiqua"/>
        </w:rPr>
        <w:t xml:space="preserve"> 2007; </w:t>
      </w:r>
      <w:r>
        <w:rPr>
          <w:rFonts w:ascii="Book Antiqua" w:hAnsi="Book Antiqua"/>
          <w:b/>
          <w:bCs/>
        </w:rPr>
        <w:t>115</w:t>
      </w:r>
      <w:r>
        <w:rPr>
          <w:rFonts w:ascii="Book Antiqua" w:hAnsi="Book Antiqua"/>
        </w:rPr>
        <w:t>: 1132-1146 [PMID: 17339571 DOI: 10.1161/CIRCULATIONAHA.106.624544]</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Bärtsch P</w:t>
      </w:r>
      <w:r>
        <w:rPr>
          <w:rFonts w:ascii="Book Antiqua" w:hAnsi="Book Antiqua"/>
        </w:rPr>
        <w:t xml:space="preserve">, Gibbs JS. Effect of altitude on the heart and the lungs. </w:t>
      </w:r>
      <w:r>
        <w:rPr>
          <w:rFonts w:ascii="Book Antiqua" w:hAnsi="Book Antiqua"/>
          <w:i/>
          <w:iCs/>
        </w:rPr>
        <w:t>Circulation</w:t>
      </w:r>
      <w:r>
        <w:rPr>
          <w:rFonts w:ascii="Book Antiqua" w:hAnsi="Book Antiqua"/>
        </w:rPr>
        <w:t xml:space="preserve"> 2007; </w:t>
      </w:r>
      <w:r>
        <w:rPr>
          <w:rFonts w:ascii="Book Antiqua" w:hAnsi="Book Antiqua"/>
          <w:b/>
          <w:bCs/>
        </w:rPr>
        <w:t>116</w:t>
      </w:r>
      <w:r>
        <w:rPr>
          <w:rFonts w:ascii="Book Antiqua" w:hAnsi="Book Antiqua"/>
        </w:rPr>
        <w:t>: 2191-2202 [PMID: 17984389 DOI: 10.1161/CIRCULATIONAHA.106.650796]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Simonson TS</w:t>
      </w:r>
      <w:r>
        <w:rPr>
          <w:rFonts w:ascii="Book Antiqua" w:hAnsi="Book Antiqua"/>
        </w:rPr>
        <w:t xml:space="preserve">, Yang Y, Huff CD, Yun H, Qin G, Witherspoon DJ, Bai Z, Lorenzo FR, Xing J, Jorde LB, Prchal JT, Ge R. Genetic evidence for high-altitude adaptation in Tibet. </w:t>
      </w:r>
      <w:r>
        <w:rPr>
          <w:rFonts w:ascii="Book Antiqua" w:hAnsi="Book Antiqua"/>
          <w:i/>
          <w:iCs/>
        </w:rPr>
        <w:t>Science</w:t>
      </w:r>
      <w:r>
        <w:rPr>
          <w:rFonts w:ascii="Book Antiqua" w:hAnsi="Book Antiqua"/>
        </w:rPr>
        <w:t xml:space="preserve"> 2010; </w:t>
      </w:r>
      <w:r>
        <w:rPr>
          <w:rFonts w:ascii="Book Antiqua" w:hAnsi="Book Antiqua"/>
          <w:b/>
          <w:bCs/>
        </w:rPr>
        <w:t>329</w:t>
      </w:r>
      <w:r>
        <w:rPr>
          <w:rFonts w:ascii="Book Antiqua" w:hAnsi="Book Antiqua"/>
        </w:rPr>
        <w:t>: 72-75 [PMID: 20466884 DOI: 10.1126/science.1189406]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León-Velarde F</w:t>
      </w:r>
      <w:r>
        <w:rPr>
          <w:rFonts w:ascii="Book Antiqua" w:hAnsi="Book Antiqua"/>
        </w:rPr>
        <w:t xml:space="preserve">, Maggiorini M, Reeves JT, Aldashev A, Asmus I, Bernardi L, Ge RL, Hackett P, Kobayashi T, Moore LG, Penaloza D, Richalet JP, Roach R, Wu T, Vargas E, Zubieta-Castillo G, Zubieta-Calleja G. Consensus statement on chronic and subacute high altitude diseases. </w:t>
      </w:r>
      <w:r>
        <w:rPr>
          <w:rFonts w:ascii="Book Antiqua" w:hAnsi="Book Antiqua"/>
          <w:i/>
          <w:iCs/>
        </w:rPr>
        <w:t>High Alt Med Biol</w:t>
      </w:r>
      <w:r>
        <w:rPr>
          <w:rFonts w:ascii="Book Antiqua" w:hAnsi="Book Antiqua"/>
        </w:rPr>
        <w:t xml:space="preserve"> 2005; </w:t>
      </w:r>
      <w:r>
        <w:rPr>
          <w:rFonts w:ascii="Book Antiqua" w:hAnsi="Book Antiqua"/>
          <w:b/>
          <w:bCs/>
        </w:rPr>
        <w:t>6</w:t>
      </w:r>
      <w:r>
        <w:rPr>
          <w:rFonts w:ascii="Book Antiqua" w:hAnsi="Book Antiqua"/>
        </w:rPr>
        <w:t>: 147-157 [PMID: 16060849 DOI: 10.1089/ham.2005.6.147]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Rudski LG</w:t>
      </w:r>
      <w:r>
        <w:rPr>
          <w:rFonts w:ascii="Book Antiqua" w:hAnsi="Book Antiqua"/>
        </w:rPr>
        <w:t xml:space="preserve">, Lai WW, Afilalo J, Hua L, Handschumacher MD, Chandrasekaran K, Solomon SD, Louie EK, Schiller NB.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Pr>
          <w:rFonts w:ascii="Book Antiqua" w:hAnsi="Book Antiqua"/>
          <w:i/>
          <w:iCs/>
        </w:rPr>
        <w:t>J Am Soc Echocardiogr</w:t>
      </w:r>
      <w:r>
        <w:rPr>
          <w:rFonts w:ascii="Book Antiqua" w:hAnsi="Book Antiqua"/>
        </w:rPr>
        <w:t xml:space="preserve"> 2010; </w:t>
      </w:r>
      <w:r>
        <w:rPr>
          <w:rFonts w:ascii="Book Antiqua" w:hAnsi="Book Antiqua"/>
          <w:b/>
          <w:bCs/>
        </w:rPr>
        <w:t>23</w:t>
      </w:r>
      <w:r>
        <w:rPr>
          <w:rFonts w:ascii="Book Antiqua" w:hAnsi="Book Antiqua"/>
        </w:rPr>
        <w:t>: 685-713; quiz 786-8 [PMID: 20620859 DOI: 10.1016/j.echo.2010.05.010]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Cancienne JM</w:t>
      </w:r>
      <w:r>
        <w:rPr>
          <w:rFonts w:ascii="Book Antiqua" w:hAnsi="Book Antiqua"/>
        </w:rPr>
        <w:t xml:space="preserve">, Diduch DR, Werner BC. High Altitude Is an Independent Risk Factor for Postoperative Symptomatic Venous Thromboembolism After Knee Arthroscopy: A Matched Case-Control Study of Medicare Patients. </w:t>
      </w:r>
      <w:r>
        <w:rPr>
          <w:rFonts w:ascii="Book Antiqua" w:hAnsi="Book Antiqua"/>
          <w:i/>
          <w:iCs/>
        </w:rPr>
        <w:t>Arthroscopy</w:t>
      </w:r>
      <w:r>
        <w:rPr>
          <w:rFonts w:ascii="Book Antiqua" w:hAnsi="Book Antiqua"/>
        </w:rPr>
        <w:t xml:space="preserve"> 2017; </w:t>
      </w:r>
      <w:r>
        <w:rPr>
          <w:rFonts w:ascii="Book Antiqua" w:hAnsi="Book Antiqua"/>
          <w:b/>
          <w:bCs/>
        </w:rPr>
        <w:t>33</w:t>
      </w:r>
      <w:r>
        <w:rPr>
          <w:rFonts w:ascii="Book Antiqua" w:hAnsi="Book Antiqua"/>
        </w:rPr>
        <w:t>: 422-427 [PMID: 27876235 DOI: 10.1016/j.arthro.2016.07.031]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Cancienne JM</w:t>
      </w:r>
      <w:r>
        <w:rPr>
          <w:rFonts w:ascii="Book Antiqua" w:hAnsi="Book Antiqua"/>
        </w:rPr>
        <w:t xml:space="preserve">, Burrus MT, Diduch DR, Werner BC. High altitude is an independent risk factor for venous thromboembolism following arthroscopic rotator cuff repair: a matched case-control study in Medicare patients. </w:t>
      </w:r>
      <w:r>
        <w:rPr>
          <w:rFonts w:ascii="Book Antiqua" w:hAnsi="Book Antiqua"/>
          <w:i/>
          <w:iCs/>
        </w:rPr>
        <w:t>J Shoulder Elbow Surg</w:t>
      </w:r>
      <w:r>
        <w:rPr>
          <w:rFonts w:ascii="Book Antiqua" w:hAnsi="Book Antiqua"/>
        </w:rPr>
        <w:t xml:space="preserve"> 2017; </w:t>
      </w:r>
      <w:r>
        <w:rPr>
          <w:rFonts w:ascii="Book Antiqua" w:hAnsi="Book Antiqua"/>
          <w:b/>
          <w:bCs/>
        </w:rPr>
        <w:t>26</w:t>
      </w:r>
      <w:r>
        <w:rPr>
          <w:rFonts w:ascii="Book Antiqua" w:hAnsi="Book Antiqua"/>
        </w:rPr>
        <w:t>: 7-13 [PMID: 27528541 DOI: 10.1016/j.jse.2016.06.005]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Damodar D</w:t>
      </w:r>
      <w:r>
        <w:rPr>
          <w:rFonts w:ascii="Book Antiqua" w:hAnsi="Book Antiqua"/>
        </w:rPr>
        <w:t xml:space="preserve">, Donnally CJ 3rd, Sheu JI, Law TY, Roche MW, Hernandez VH. A Higher Altitude Is an Independent Risk Factor for Venous Thromboembolisms After Total Hip Arthroplasty. </w:t>
      </w:r>
      <w:r>
        <w:rPr>
          <w:rFonts w:ascii="Book Antiqua" w:hAnsi="Book Antiqua"/>
          <w:i/>
          <w:iCs/>
        </w:rPr>
        <w:t>J Arthroplasty</w:t>
      </w:r>
      <w:r>
        <w:rPr>
          <w:rFonts w:ascii="Book Antiqua" w:hAnsi="Book Antiqua"/>
        </w:rPr>
        <w:t xml:space="preserve"> 2018; </w:t>
      </w:r>
      <w:r>
        <w:rPr>
          <w:rFonts w:ascii="Book Antiqua" w:hAnsi="Book Antiqua"/>
          <w:b/>
          <w:bCs/>
        </w:rPr>
        <w:t>33</w:t>
      </w:r>
      <w:r>
        <w:rPr>
          <w:rFonts w:ascii="Book Antiqua" w:hAnsi="Book Antiqua"/>
        </w:rPr>
        <w:t>: 2627-2630 [PMID: 29691178 DOI: 10.1016/j.arth.2018.03.045]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Damodar D</w:t>
      </w:r>
      <w:r>
        <w:rPr>
          <w:rFonts w:ascii="Book Antiqua" w:hAnsi="Book Antiqua"/>
        </w:rPr>
        <w:t xml:space="preserve">, Vakharia R, Vakharia A, Sheu J, Donnally CJ 3rd, Levy JC, Kaplan L, Munoz J. A higher altitude is an independent risk factor for venous thromboembolisms following total shoulder arthroplasty. </w:t>
      </w:r>
      <w:r>
        <w:rPr>
          <w:rFonts w:ascii="Book Antiqua" w:hAnsi="Book Antiqua"/>
          <w:i/>
          <w:iCs/>
        </w:rPr>
        <w:t>J Orthop</w:t>
      </w:r>
      <w:r>
        <w:rPr>
          <w:rFonts w:ascii="Book Antiqua" w:hAnsi="Book Antiqua"/>
        </w:rPr>
        <w:t xml:space="preserve"> 2018; </w:t>
      </w:r>
      <w:r>
        <w:rPr>
          <w:rFonts w:ascii="Book Antiqua" w:hAnsi="Book Antiqua"/>
          <w:b/>
          <w:bCs/>
        </w:rPr>
        <w:t>15</w:t>
      </w:r>
      <w:r>
        <w:rPr>
          <w:rFonts w:ascii="Book Antiqua" w:hAnsi="Book Antiqua"/>
        </w:rPr>
        <w:t>: 1017-1021 [PMID: 30377388 DOI: 10.1016/j.jor.2018.09.003]</w:t>
      </w:r>
    </w:p>
    <w:p>
      <w:pPr>
        <w:spacing w:line="360" w:lineRule="auto"/>
        <w:jc w:val="both"/>
        <w:rPr>
          <w:rFonts w:ascii="Book Antiqua" w:hAnsi="Book Antiqua"/>
        </w:rPr>
      </w:pPr>
      <w:r>
        <w:rPr>
          <w:rFonts w:ascii="Book Antiqua" w:hAnsi="Book Antiqua"/>
        </w:rPr>
        <w:t xml:space="preserve">32 </w:t>
      </w:r>
      <w:r>
        <w:rPr>
          <w:rFonts w:ascii="Book Antiqua" w:hAnsi="Book Antiqua"/>
          <w:b/>
          <w:bCs/>
        </w:rPr>
        <w:t>Donnally CJ 3rd</w:t>
      </w:r>
      <w:r>
        <w:rPr>
          <w:rFonts w:ascii="Book Antiqua" w:hAnsi="Book Antiqua"/>
        </w:rPr>
        <w:t xml:space="preserve">, Vakharia AM, Sheu JI, Vakharia RM, Damodar D, Shenoy K, Gjolaj JP. High Altitude Is an Independent Risk Factor for Developing a Pulmonary Embolism, but Not a Deep Vein Thrombosis Following a 1- to 2-Level Lumbar Fusion. </w:t>
      </w:r>
      <w:r>
        <w:rPr>
          <w:rFonts w:ascii="Book Antiqua" w:hAnsi="Book Antiqua"/>
          <w:i/>
          <w:iCs/>
        </w:rPr>
        <w:t>Global Spine J</w:t>
      </w:r>
      <w:r>
        <w:rPr>
          <w:rFonts w:ascii="Book Antiqua" w:hAnsi="Book Antiqua"/>
        </w:rPr>
        <w:t xml:space="preserve"> 2019; </w:t>
      </w:r>
      <w:r>
        <w:rPr>
          <w:rFonts w:ascii="Book Antiqua" w:hAnsi="Book Antiqua"/>
          <w:b/>
          <w:bCs/>
        </w:rPr>
        <w:t>9</w:t>
      </w:r>
      <w:r>
        <w:rPr>
          <w:rFonts w:ascii="Book Antiqua" w:hAnsi="Book Antiqua"/>
        </w:rPr>
        <w:t>: 729-734 [PMID: 31552154 DOI: 10.1177/2192568219828349]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Tyson JJ</w:t>
      </w:r>
      <w:r>
        <w:rPr>
          <w:rFonts w:ascii="Book Antiqua" w:hAnsi="Book Antiqua"/>
        </w:rPr>
        <w:t xml:space="preserve">, Bjerke BP, Genuario JW, Noonan TJ. Thromboembolic Events After Arthroscopic Knee Surgery: Increased Risk at High Elevation. </w:t>
      </w:r>
      <w:r>
        <w:rPr>
          <w:rFonts w:ascii="Book Antiqua" w:hAnsi="Book Antiqua"/>
          <w:i/>
          <w:iCs/>
        </w:rPr>
        <w:t>Arthroscopy</w:t>
      </w:r>
      <w:r>
        <w:rPr>
          <w:rFonts w:ascii="Book Antiqua" w:hAnsi="Book Antiqua"/>
        </w:rPr>
        <w:t xml:space="preserve"> 2016; </w:t>
      </w:r>
      <w:r>
        <w:rPr>
          <w:rFonts w:ascii="Book Antiqua" w:hAnsi="Book Antiqua"/>
          <w:b/>
          <w:bCs/>
        </w:rPr>
        <w:t>32</w:t>
      </w:r>
      <w:r>
        <w:rPr>
          <w:rFonts w:ascii="Book Antiqua" w:hAnsi="Book Antiqua"/>
        </w:rPr>
        <w:t>: 2350-2354 [PMID: 27318777 DOI: 10.1016/j.arthro.2016.04.008]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Johnson NJ</w:t>
      </w:r>
      <w:r>
        <w:rPr>
          <w:rFonts w:ascii="Book Antiqua" w:hAnsi="Book Antiqua"/>
        </w:rPr>
        <w:t xml:space="preserve">, Luks AM. High-Altitude Medicine. </w:t>
      </w:r>
      <w:r>
        <w:rPr>
          <w:rFonts w:ascii="Book Antiqua" w:hAnsi="Book Antiqua"/>
          <w:i/>
          <w:iCs/>
        </w:rPr>
        <w:t>Med Clin North Am</w:t>
      </w:r>
      <w:r>
        <w:rPr>
          <w:rFonts w:ascii="Book Antiqua" w:hAnsi="Book Antiqua"/>
        </w:rPr>
        <w:t xml:space="preserve"> 2016; </w:t>
      </w:r>
      <w:r>
        <w:rPr>
          <w:rFonts w:ascii="Book Antiqua" w:hAnsi="Book Antiqua"/>
          <w:b/>
          <w:bCs/>
        </w:rPr>
        <w:t>100</w:t>
      </w:r>
      <w:r>
        <w:rPr>
          <w:rFonts w:ascii="Book Antiqua" w:hAnsi="Book Antiqua"/>
        </w:rPr>
        <w:t>: 357-369 [PMID: 26900119 DOI: 10.1016/j.mcna.2015.09.002]</w:t>
      </w:r>
    </w:p>
    <w:p>
      <w:pPr>
        <w:spacing w:line="360" w:lineRule="auto"/>
        <w:jc w:val="both"/>
        <w:rPr>
          <w:rFonts w:ascii="Book Antiqua" w:hAnsi="Book Antiqua"/>
        </w:rPr>
      </w:pPr>
      <w:r>
        <w:rPr>
          <w:rFonts w:ascii="Book Antiqua" w:hAnsi="Book Antiqua"/>
        </w:rPr>
        <w:t xml:space="preserve">35 </w:t>
      </w:r>
      <w:r>
        <w:rPr>
          <w:rFonts w:ascii="Book Antiqua" w:hAnsi="Book Antiqua"/>
          <w:b/>
          <w:bCs/>
        </w:rPr>
        <w:t>Wu J</w:t>
      </w:r>
      <w:r>
        <w:rPr>
          <w:rFonts w:ascii="Book Antiqua" w:hAnsi="Book Antiqua"/>
        </w:rPr>
        <w:t xml:space="preserve">, Duan D, Lu J, Luo Y, Wen X, Guo X, Boman BJ. Inorganic pollution around the Qinghai-Tibet Plateau: An overview of the current observations. </w:t>
      </w:r>
      <w:r>
        <w:rPr>
          <w:rFonts w:ascii="Book Antiqua" w:hAnsi="Book Antiqua"/>
          <w:i/>
          <w:iCs/>
        </w:rPr>
        <w:t>Sci Total Environ</w:t>
      </w:r>
      <w:r>
        <w:rPr>
          <w:rFonts w:ascii="Book Antiqua" w:hAnsi="Book Antiqua"/>
        </w:rPr>
        <w:t xml:space="preserve"> 2016; </w:t>
      </w:r>
      <w:r>
        <w:rPr>
          <w:rFonts w:ascii="Book Antiqua" w:hAnsi="Book Antiqua"/>
          <w:b/>
          <w:bCs/>
        </w:rPr>
        <w:t>550</w:t>
      </w:r>
      <w:r>
        <w:rPr>
          <w:rFonts w:ascii="Book Antiqua" w:hAnsi="Book Antiqua"/>
        </w:rPr>
        <w:t>: 628-636 [PMID: 26849327 DOI: 10.1016/j.scitotenv.2016.01.136]</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León-Velarde F</w:t>
      </w:r>
      <w:r>
        <w:rPr>
          <w:rFonts w:ascii="Book Antiqua" w:hAnsi="Book Antiqua"/>
        </w:rPr>
        <w:t xml:space="preserve">, Villafuerte FC, Richalet JP. Chronic mountain sickness and the heart. </w:t>
      </w:r>
      <w:r>
        <w:rPr>
          <w:rFonts w:ascii="Book Antiqua" w:hAnsi="Book Antiqua"/>
          <w:i/>
          <w:iCs/>
        </w:rPr>
        <w:t>Prog Cardiovasc Dis</w:t>
      </w:r>
      <w:r>
        <w:rPr>
          <w:rFonts w:ascii="Book Antiqua" w:hAnsi="Book Antiqua"/>
        </w:rPr>
        <w:t xml:space="preserve"> 2010; </w:t>
      </w:r>
      <w:r>
        <w:rPr>
          <w:rFonts w:ascii="Book Antiqua" w:hAnsi="Book Antiqua"/>
          <w:b/>
          <w:bCs/>
        </w:rPr>
        <w:t>52</w:t>
      </w:r>
      <w:r>
        <w:rPr>
          <w:rFonts w:ascii="Book Antiqua" w:hAnsi="Book Antiqua"/>
        </w:rPr>
        <w:t>: 540-549 [PMID: 20417348 DOI: 10.1016/j.pcad.2010.02.012]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Maignan M</w:t>
      </w:r>
      <w:r>
        <w:rPr>
          <w:rFonts w:ascii="Book Antiqua" w:hAnsi="Book Antiqua"/>
        </w:rPr>
        <w:t xml:space="preserve">, Rivera-Ch M, Privat C, Leòn-Velarde F, Richalet JP, Pham I. Pulmonary pressure and cardiac function in chronic mountain sickness patients. </w:t>
      </w:r>
      <w:r>
        <w:rPr>
          <w:rFonts w:ascii="Book Antiqua" w:hAnsi="Book Antiqua"/>
          <w:i/>
          <w:iCs/>
        </w:rPr>
        <w:t>Chest</w:t>
      </w:r>
      <w:r>
        <w:rPr>
          <w:rFonts w:ascii="Book Antiqua" w:hAnsi="Book Antiqua"/>
        </w:rPr>
        <w:t xml:space="preserve"> 2009; </w:t>
      </w:r>
      <w:r>
        <w:rPr>
          <w:rFonts w:ascii="Book Antiqua" w:hAnsi="Book Antiqua"/>
          <w:b/>
          <w:bCs/>
        </w:rPr>
        <w:t>135</w:t>
      </w:r>
      <w:r>
        <w:rPr>
          <w:rFonts w:ascii="Book Antiqua" w:hAnsi="Book Antiqua"/>
        </w:rPr>
        <w:t>: 499-504 [PMID: 18719057 DOI: 10.1378/chest.08-1094]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Luks AM</w:t>
      </w:r>
      <w:r>
        <w:rPr>
          <w:rFonts w:ascii="Book Antiqua" w:hAnsi="Book Antiqua"/>
        </w:rPr>
        <w:t xml:space="preserve">, Swenson ER, Bärtsch P. Acute high-altitude sickness. </w:t>
      </w:r>
      <w:r>
        <w:rPr>
          <w:rFonts w:ascii="Book Antiqua" w:hAnsi="Book Antiqua"/>
          <w:i/>
          <w:iCs/>
        </w:rPr>
        <w:t>Eur Respir Rev</w:t>
      </w:r>
      <w:r>
        <w:rPr>
          <w:rFonts w:ascii="Book Antiqua" w:hAnsi="Book Antiqua"/>
        </w:rPr>
        <w:t xml:space="preserve"> 2017; </w:t>
      </w:r>
      <w:r>
        <w:rPr>
          <w:rFonts w:ascii="Book Antiqua" w:hAnsi="Book Antiqua"/>
          <w:b/>
          <w:bCs/>
        </w:rPr>
        <w:t>26</w:t>
      </w:r>
      <w:r>
        <w:rPr>
          <w:rFonts w:ascii="Book Antiqua" w:hAnsi="Book Antiqua"/>
        </w:rPr>
        <w:t xml:space="preserve"> [PMID: 28143879 DOI: 10.1183/16000617.0096-2016]</w:t>
      </w:r>
    </w:p>
    <w:p>
      <w:pPr>
        <w:spacing w:line="360" w:lineRule="auto"/>
        <w:jc w:val="both"/>
        <w:rPr>
          <w:rFonts w:ascii="Book Antiqua" w:hAnsi="Book Antiqua"/>
        </w:rPr>
      </w:pPr>
      <w:r>
        <w:rPr>
          <w:rFonts w:ascii="Book Antiqua" w:hAnsi="Book Antiqua"/>
        </w:rPr>
        <w:t xml:space="preserve">39 </w:t>
      </w:r>
      <w:r>
        <w:rPr>
          <w:rFonts w:ascii="Book Antiqua" w:hAnsi="Book Antiqua"/>
          <w:b/>
          <w:bCs/>
        </w:rPr>
        <w:t>Bärtsch P</w:t>
      </w:r>
      <w:r>
        <w:rPr>
          <w:rFonts w:ascii="Book Antiqua" w:hAnsi="Book Antiqua"/>
        </w:rPr>
        <w:t xml:space="preserve">, Dehnert C, Friedmann-Bette B, Tadibi V. Intermittent hypoxia at rest for improvement of athletic performance. </w:t>
      </w:r>
      <w:r>
        <w:rPr>
          <w:rFonts w:ascii="Book Antiqua" w:hAnsi="Book Antiqua"/>
          <w:i/>
          <w:iCs/>
        </w:rPr>
        <w:t>Scand J Med Sci Sports</w:t>
      </w:r>
      <w:r>
        <w:rPr>
          <w:rFonts w:ascii="Book Antiqua" w:hAnsi="Book Antiqua"/>
        </w:rPr>
        <w:t xml:space="preserve"> 2008; </w:t>
      </w:r>
      <w:r>
        <w:rPr>
          <w:rFonts w:ascii="Book Antiqua" w:hAnsi="Book Antiqua"/>
          <w:b/>
          <w:bCs/>
        </w:rPr>
        <w:t>18</w:t>
      </w:r>
      <w:r>
        <w:rPr>
          <w:rFonts w:ascii="Book Antiqua" w:hAnsi="Book Antiqua"/>
        </w:rPr>
        <w:t>: 50-56 [PMID: 18665952 DOI: 10.1111/j.1600-0838.2008.00832.x]</w:t>
      </w:r>
    </w:p>
    <w:p>
      <w:pPr>
        <w:spacing w:line="360" w:lineRule="auto"/>
        <w:jc w:val="both"/>
        <w:rPr>
          <w:rFonts w:ascii="Book Antiqua" w:hAnsi="Book Antiqua"/>
        </w:rPr>
      </w:pPr>
      <w:r>
        <w:rPr>
          <w:rFonts w:ascii="Book Antiqua" w:hAnsi="Book Antiqua"/>
        </w:rPr>
        <w:t xml:space="preserve">40 </w:t>
      </w:r>
      <w:r>
        <w:rPr>
          <w:rFonts w:ascii="Book Antiqua" w:hAnsi="Book Antiqua"/>
          <w:b/>
          <w:bCs/>
        </w:rPr>
        <w:t>Schommer K</w:t>
      </w:r>
      <w:r>
        <w:rPr>
          <w:rFonts w:ascii="Book Antiqua" w:hAnsi="Book Antiqua"/>
        </w:rPr>
        <w:t xml:space="preserve">, Menold E, Subudhi AW, Bärtsch P. Health risk for athletes at moderate altitude and normobaric hypoxia. </w:t>
      </w:r>
      <w:r>
        <w:rPr>
          <w:rFonts w:ascii="Book Antiqua" w:hAnsi="Book Antiqua"/>
          <w:i/>
          <w:iCs/>
        </w:rPr>
        <w:t>Br J Sports Med</w:t>
      </w:r>
      <w:r>
        <w:rPr>
          <w:rFonts w:ascii="Book Antiqua" w:hAnsi="Book Antiqua"/>
        </w:rPr>
        <w:t xml:space="preserve"> 2012; </w:t>
      </w:r>
      <w:r>
        <w:rPr>
          <w:rFonts w:ascii="Book Antiqua" w:hAnsi="Book Antiqua"/>
          <w:b/>
          <w:bCs/>
        </w:rPr>
        <w:t>46</w:t>
      </w:r>
      <w:r>
        <w:rPr>
          <w:rFonts w:ascii="Book Antiqua" w:hAnsi="Book Antiqua"/>
        </w:rPr>
        <w:t>: 828-832 [PMID: 22842235 DOI: 10.1136/bjsports-2012-091270]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Burtscher M</w:t>
      </w:r>
      <w:r>
        <w:rPr>
          <w:rFonts w:ascii="Book Antiqua" w:hAnsi="Book Antiqua"/>
        </w:rPr>
        <w:t xml:space="preserve">, Ponchia A. The risk of cardiovascular events during leisure time activities at altitude. </w:t>
      </w:r>
      <w:r>
        <w:rPr>
          <w:rFonts w:ascii="Book Antiqua" w:hAnsi="Book Antiqua"/>
          <w:i/>
          <w:iCs/>
        </w:rPr>
        <w:t>Prog Cardiovasc Dis</w:t>
      </w:r>
      <w:r>
        <w:rPr>
          <w:rFonts w:ascii="Book Antiqua" w:hAnsi="Book Antiqua"/>
        </w:rPr>
        <w:t xml:space="preserve"> 2010; </w:t>
      </w:r>
      <w:r>
        <w:rPr>
          <w:rFonts w:ascii="Book Antiqua" w:hAnsi="Book Antiqua"/>
          <w:b/>
          <w:bCs/>
        </w:rPr>
        <w:t>52</w:t>
      </w:r>
      <w:r>
        <w:rPr>
          <w:rFonts w:ascii="Book Antiqua" w:hAnsi="Book Antiqua"/>
        </w:rPr>
        <w:t>: 507-511 [PMID: 20417344 DOI: 10.1016/j.pcad.2010.02.008]</w:t>
      </w:r>
    </w:p>
    <w:p>
      <w:pPr>
        <w:spacing w:line="360" w:lineRule="auto"/>
        <w:jc w:val="both"/>
        <w:rPr>
          <w:rFonts w:ascii="Book Antiqua" w:hAnsi="Book Antiqua"/>
        </w:rPr>
      </w:pPr>
      <w:r>
        <w:rPr>
          <w:rFonts w:ascii="Book Antiqua" w:hAnsi="Book Antiqua"/>
        </w:rPr>
        <w:t xml:space="preserve">42 </w:t>
      </w:r>
      <w:r>
        <w:rPr>
          <w:rFonts w:ascii="Book Antiqua" w:hAnsi="Book Antiqua"/>
          <w:b/>
          <w:bCs/>
        </w:rPr>
        <w:t>Burtscher M</w:t>
      </w:r>
      <w:r>
        <w:rPr>
          <w:rFonts w:ascii="Book Antiqua" w:hAnsi="Book Antiqua"/>
        </w:rPr>
        <w:t xml:space="preserve">, Philadelphy M, Likar R. Sudden cardiac death during mountain hiking and downhill skiing. </w:t>
      </w:r>
      <w:r>
        <w:rPr>
          <w:rFonts w:ascii="Book Antiqua" w:hAnsi="Book Antiqua"/>
          <w:i/>
          <w:iCs/>
        </w:rPr>
        <w:t>N Engl J Med</w:t>
      </w:r>
      <w:r>
        <w:rPr>
          <w:rFonts w:ascii="Book Antiqua" w:hAnsi="Book Antiqua"/>
        </w:rPr>
        <w:t xml:space="preserve"> 1993; </w:t>
      </w:r>
      <w:r>
        <w:rPr>
          <w:rFonts w:ascii="Book Antiqua" w:hAnsi="Book Antiqua"/>
          <w:b/>
          <w:bCs/>
        </w:rPr>
        <w:t>329</w:t>
      </w:r>
      <w:r>
        <w:rPr>
          <w:rFonts w:ascii="Book Antiqua" w:hAnsi="Book Antiqua"/>
        </w:rPr>
        <w:t>: 1738-1739 [PMID: 8232470 DOI: 10.1056/NEJM199312023292315]</w:t>
      </w:r>
    </w:p>
    <w:p>
      <w:pPr>
        <w:spacing w:line="360" w:lineRule="auto"/>
        <w:jc w:val="both"/>
        <w:rPr>
          <w:rFonts w:ascii="Book Antiqua" w:hAnsi="Book Antiqua"/>
        </w:rPr>
      </w:pPr>
      <w:r>
        <w:rPr>
          <w:rFonts w:ascii="Book Antiqua" w:hAnsi="Book Antiqua"/>
        </w:rPr>
        <w:t xml:space="preserve">43 </w:t>
      </w:r>
      <w:r>
        <w:rPr>
          <w:rFonts w:ascii="Book Antiqua" w:hAnsi="Book Antiqua"/>
          <w:b/>
          <w:bCs/>
        </w:rPr>
        <w:t>Faulhaber M</w:t>
      </w:r>
      <w:r>
        <w:rPr>
          <w:rFonts w:ascii="Book Antiqua" w:hAnsi="Book Antiqua"/>
        </w:rPr>
        <w:t xml:space="preserve">, Gatterer H, Burtscher M. Preexisting cardiovascular diseases among high-altitude mountaineers in the alps. </w:t>
      </w:r>
      <w:r>
        <w:rPr>
          <w:rFonts w:ascii="Book Antiqua" w:hAnsi="Book Antiqua"/>
          <w:i/>
          <w:iCs/>
        </w:rPr>
        <w:t>J Travel Med</w:t>
      </w:r>
      <w:r>
        <w:rPr>
          <w:rFonts w:ascii="Book Antiqua" w:hAnsi="Book Antiqua"/>
        </w:rPr>
        <w:t xml:space="preserve"> 2011; </w:t>
      </w:r>
      <w:r>
        <w:rPr>
          <w:rFonts w:ascii="Book Antiqua" w:hAnsi="Book Antiqua"/>
          <w:b/>
          <w:bCs/>
        </w:rPr>
        <w:t>18</w:t>
      </w:r>
      <w:r>
        <w:rPr>
          <w:rFonts w:ascii="Book Antiqua" w:hAnsi="Book Antiqua"/>
        </w:rPr>
        <w:t>: 355-357 [PMID: 21896101 DOI: 10.1111/j.1708-8305.2011.00536.x]</w:t>
      </w:r>
    </w:p>
    <w:p>
      <w:pPr>
        <w:spacing w:line="360" w:lineRule="auto"/>
        <w:jc w:val="both"/>
        <w:rPr>
          <w:rFonts w:ascii="Book Antiqua" w:hAnsi="Book Antiqua"/>
        </w:rPr>
      </w:pPr>
      <w:r>
        <w:rPr>
          <w:rFonts w:ascii="Book Antiqua" w:hAnsi="Book Antiqua"/>
        </w:rPr>
        <w:t xml:space="preserve">44 </w:t>
      </w:r>
      <w:r>
        <w:rPr>
          <w:rFonts w:ascii="Book Antiqua" w:hAnsi="Book Antiqua"/>
          <w:b/>
          <w:bCs/>
        </w:rPr>
        <w:t>Netzer N</w:t>
      </w:r>
      <w:r>
        <w:rPr>
          <w:rFonts w:ascii="Book Antiqua" w:hAnsi="Book Antiqua"/>
        </w:rPr>
        <w:t xml:space="preserve">, Strohl K, Faulhaber M, Gatterer H, Burtscher M. Hypoxia-related altitude illnesses. </w:t>
      </w:r>
      <w:r>
        <w:rPr>
          <w:rFonts w:ascii="Book Antiqua" w:hAnsi="Book Antiqua"/>
          <w:i/>
          <w:iCs/>
        </w:rPr>
        <w:t>J Travel Med</w:t>
      </w:r>
      <w:r>
        <w:rPr>
          <w:rFonts w:ascii="Book Antiqua" w:hAnsi="Book Antiqua"/>
        </w:rPr>
        <w:t xml:space="preserve"> 2013; </w:t>
      </w:r>
      <w:r>
        <w:rPr>
          <w:rFonts w:ascii="Book Antiqua" w:hAnsi="Book Antiqua"/>
          <w:b/>
          <w:bCs/>
        </w:rPr>
        <w:t>20</w:t>
      </w:r>
      <w:r>
        <w:rPr>
          <w:rFonts w:ascii="Book Antiqua" w:hAnsi="Book Antiqua"/>
        </w:rPr>
        <w:t>: 247-255 [PMID: 23809076 DOI: 10.1111/jtm.12017]</w:t>
      </w:r>
    </w:p>
    <w:p>
      <w:pPr>
        <w:spacing w:line="360" w:lineRule="auto"/>
        <w:jc w:val="both"/>
        <w:rPr>
          <w:rFonts w:ascii="Book Antiqua" w:hAnsi="Book Antiqua"/>
        </w:rPr>
      </w:pPr>
      <w:r>
        <w:rPr>
          <w:rFonts w:ascii="Book Antiqua" w:hAnsi="Book Antiqua"/>
        </w:rPr>
        <w:t xml:space="preserve">45 </w:t>
      </w:r>
      <w:r>
        <w:rPr>
          <w:rFonts w:ascii="Book Antiqua" w:hAnsi="Book Antiqua"/>
          <w:b/>
          <w:bCs/>
        </w:rPr>
        <w:t>Burtscher M</w:t>
      </w:r>
      <w:r>
        <w:rPr>
          <w:rFonts w:ascii="Book Antiqua" w:hAnsi="Book Antiqua"/>
        </w:rPr>
        <w:t xml:space="preserve">. Climbing the Himalayas more safely. </w:t>
      </w:r>
      <w:r>
        <w:rPr>
          <w:rFonts w:ascii="Book Antiqua" w:hAnsi="Book Antiqua"/>
          <w:i/>
          <w:iCs/>
        </w:rPr>
        <w:t>BMJ</w:t>
      </w:r>
      <w:r>
        <w:rPr>
          <w:rFonts w:ascii="Book Antiqua" w:hAnsi="Book Antiqua"/>
        </w:rPr>
        <w:t xml:space="preserve"> 2012; </w:t>
      </w:r>
      <w:r>
        <w:rPr>
          <w:rFonts w:ascii="Book Antiqua" w:hAnsi="Book Antiqua"/>
          <w:b/>
          <w:bCs/>
        </w:rPr>
        <w:t>344</w:t>
      </w:r>
      <w:r>
        <w:rPr>
          <w:rFonts w:ascii="Book Antiqua" w:hAnsi="Book Antiqua"/>
        </w:rPr>
        <w:t>: e3778 [PMID: 22695901 DOI: 10.1136/bmj.e3778]</w:t>
      </w:r>
    </w:p>
    <w:p>
      <w:pPr>
        <w:spacing w:line="360" w:lineRule="auto"/>
        <w:jc w:val="both"/>
        <w:rPr>
          <w:rFonts w:ascii="Book Antiqua" w:hAnsi="Book Antiqua"/>
        </w:rPr>
      </w:pPr>
      <w:r>
        <w:rPr>
          <w:rFonts w:ascii="Book Antiqua" w:hAnsi="Book Antiqua"/>
        </w:rPr>
        <w:t xml:space="preserve">46 </w:t>
      </w:r>
      <w:r>
        <w:rPr>
          <w:rFonts w:ascii="Book Antiqua" w:hAnsi="Book Antiqua"/>
          <w:b/>
          <w:bCs/>
        </w:rPr>
        <w:t>Gatterer H</w:t>
      </w:r>
      <w:r>
        <w:rPr>
          <w:rFonts w:ascii="Book Antiqua" w:hAnsi="Book Antiqua"/>
        </w:rPr>
        <w:t xml:space="preserve">, Menz V, Salazar-Martinez E, Sumbalova Z, Garcia-Souza LF, Velika B, Gnaiger E, Burtscher M. Exercise Performance, Muscle Oxygen Extraction and Blood Cell Mitochondrial Respiration after Repeated-Sprint and Sprint Interval Training in Hypoxia: A Pilot Study. </w:t>
      </w:r>
      <w:r>
        <w:rPr>
          <w:rFonts w:ascii="Book Antiqua" w:hAnsi="Book Antiqua"/>
          <w:i/>
          <w:iCs/>
        </w:rPr>
        <w:t>J Sports Sci Med</w:t>
      </w:r>
      <w:r>
        <w:rPr>
          <w:rFonts w:ascii="Book Antiqua" w:hAnsi="Book Antiqua"/>
        </w:rPr>
        <w:t xml:space="preserve"> 2018; </w:t>
      </w:r>
      <w:r>
        <w:rPr>
          <w:rFonts w:ascii="Book Antiqua" w:hAnsi="Book Antiqua"/>
          <w:b/>
          <w:bCs/>
        </w:rPr>
        <w:t>17</w:t>
      </w:r>
      <w:r>
        <w:rPr>
          <w:rFonts w:ascii="Book Antiqua" w:hAnsi="Book Antiqua"/>
        </w:rPr>
        <w:t>: 339-347 [PMID: 30116106]</w:t>
      </w:r>
    </w:p>
    <w:p>
      <w:pPr>
        <w:spacing w:line="360" w:lineRule="auto"/>
        <w:jc w:val="both"/>
        <w:rPr>
          <w:rFonts w:ascii="Book Antiqua" w:hAnsi="Book Antiqua"/>
        </w:rPr>
      </w:pPr>
      <w:r>
        <w:rPr>
          <w:rFonts w:ascii="Book Antiqua" w:hAnsi="Book Antiqua"/>
        </w:rPr>
        <w:t xml:space="preserve">47 </w:t>
      </w:r>
      <w:r>
        <w:rPr>
          <w:rFonts w:ascii="Book Antiqua" w:hAnsi="Book Antiqua"/>
          <w:b/>
          <w:bCs/>
        </w:rPr>
        <w:t>West JB</w:t>
      </w:r>
      <w:r>
        <w:rPr>
          <w:rFonts w:ascii="Book Antiqua" w:hAnsi="Book Antiqua"/>
        </w:rPr>
        <w:t xml:space="preserve">. High-altitude medicine. </w:t>
      </w:r>
      <w:r>
        <w:rPr>
          <w:rFonts w:ascii="Book Antiqua" w:hAnsi="Book Antiqua"/>
          <w:i/>
          <w:iCs/>
        </w:rPr>
        <w:t>Am J Respir Crit Care Med</w:t>
      </w:r>
      <w:r>
        <w:rPr>
          <w:rFonts w:ascii="Book Antiqua" w:hAnsi="Book Antiqua"/>
        </w:rPr>
        <w:t xml:space="preserve"> 2012; </w:t>
      </w:r>
      <w:r>
        <w:rPr>
          <w:rFonts w:ascii="Book Antiqua" w:hAnsi="Book Antiqua"/>
          <w:b/>
          <w:bCs/>
        </w:rPr>
        <w:t>186</w:t>
      </w:r>
      <w:r>
        <w:rPr>
          <w:rFonts w:ascii="Book Antiqua" w:hAnsi="Book Antiqua"/>
        </w:rPr>
        <w:t>: 1229-1237 [PMID: 23103737 DOI: 10.1164/rccm.201207-1323CI]</w:t>
      </w:r>
    </w:p>
    <w:p>
      <w:pPr>
        <w:spacing w:line="360" w:lineRule="auto"/>
        <w:jc w:val="both"/>
        <w:rPr>
          <w:rFonts w:ascii="Book Antiqua" w:hAnsi="Book Antiqua"/>
        </w:rPr>
      </w:pPr>
      <w:r>
        <w:rPr>
          <w:rFonts w:ascii="Book Antiqua" w:hAnsi="Book Antiqua"/>
        </w:rPr>
        <w:t xml:space="preserve">48 </w:t>
      </w:r>
      <w:r>
        <w:rPr>
          <w:rFonts w:ascii="Book Antiqua" w:hAnsi="Book Antiqua"/>
          <w:b/>
          <w:bCs/>
        </w:rPr>
        <w:t>West JB</w:t>
      </w:r>
      <w:r>
        <w:rPr>
          <w:rFonts w:ascii="Book Antiqua" w:hAnsi="Book Antiqua"/>
        </w:rPr>
        <w:t xml:space="preserve">. Physiological Effects of Chronic Hypoxia. </w:t>
      </w:r>
      <w:r>
        <w:rPr>
          <w:rFonts w:ascii="Book Antiqua" w:hAnsi="Book Antiqua"/>
          <w:i/>
          <w:iCs/>
        </w:rPr>
        <w:t>N Engl J Med</w:t>
      </w:r>
      <w:r>
        <w:rPr>
          <w:rFonts w:ascii="Book Antiqua" w:hAnsi="Book Antiqua"/>
        </w:rPr>
        <w:t xml:space="preserve"> 2017; </w:t>
      </w:r>
      <w:r>
        <w:rPr>
          <w:rFonts w:ascii="Book Antiqua" w:hAnsi="Book Antiqua"/>
          <w:b/>
          <w:bCs/>
        </w:rPr>
        <w:t>376</w:t>
      </w:r>
      <w:r>
        <w:rPr>
          <w:rFonts w:ascii="Book Antiqua" w:hAnsi="Book Antiqua"/>
        </w:rPr>
        <w:t>: 1965-1971 [PMID: 28514605 DOI: 10.1056/NEJMra1612008]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West JB</w:t>
      </w:r>
      <w:r>
        <w:rPr>
          <w:rFonts w:ascii="Book Antiqua" w:hAnsi="Book Antiqua"/>
        </w:rPr>
        <w:t xml:space="preserve">. Oxygen Conditioning: A New Technique for Improving Living and Working at High Altitude. </w:t>
      </w:r>
      <w:r>
        <w:rPr>
          <w:rFonts w:ascii="Book Antiqua" w:hAnsi="Book Antiqua"/>
          <w:i/>
          <w:iCs/>
        </w:rPr>
        <w:t>Physiology (Bethesda)</w:t>
      </w:r>
      <w:r>
        <w:rPr>
          <w:rFonts w:ascii="Book Antiqua" w:hAnsi="Book Antiqua"/>
        </w:rPr>
        <w:t xml:space="preserve"> 2016; </w:t>
      </w:r>
      <w:r>
        <w:rPr>
          <w:rFonts w:ascii="Book Antiqua" w:hAnsi="Book Antiqua"/>
          <w:b/>
          <w:bCs/>
        </w:rPr>
        <w:t>31</w:t>
      </w:r>
      <w:r>
        <w:rPr>
          <w:rFonts w:ascii="Book Antiqua" w:hAnsi="Book Antiqua"/>
        </w:rPr>
        <w:t>: 216-222 [PMID: 27053735 DOI: 10.1152/physiol.00057.2015]</w:t>
      </w:r>
    </w:p>
    <w:p>
      <w:pPr>
        <w:spacing w:line="360" w:lineRule="auto"/>
        <w:jc w:val="both"/>
        <w:rPr>
          <w:rFonts w:ascii="Book Antiqua" w:hAnsi="Book Antiqua"/>
        </w:rPr>
      </w:pPr>
      <w:r>
        <w:rPr>
          <w:rFonts w:ascii="Book Antiqua" w:hAnsi="Book Antiqua"/>
        </w:rPr>
        <w:t xml:space="preserve">50 </w:t>
      </w:r>
      <w:r>
        <w:rPr>
          <w:rFonts w:ascii="Book Antiqua" w:hAnsi="Book Antiqua"/>
          <w:b/>
          <w:bCs/>
        </w:rPr>
        <w:t>West JB</w:t>
      </w:r>
      <w:r>
        <w:rPr>
          <w:rFonts w:ascii="Book Antiqua" w:hAnsi="Book Antiqua"/>
        </w:rPr>
        <w:t xml:space="preserve">, Mathieu-Costello O. Stress failure of pulmonary capillaries: role in lung and heart disease. </w:t>
      </w:r>
      <w:r>
        <w:rPr>
          <w:rFonts w:ascii="Book Antiqua" w:hAnsi="Book Antiqua"/>
          <w:i/>
          <w:iCs/>
        </w:rPr>
        <w:t>Lancet</w:t>
      </w:r>
      <w:r>
        <w:rPr>
          <w:rFonts w:ascii="Book Antiqua" w:hAnsi="Book Antiqua"/>
        </w:rPr>
        <w:t xml:space="preserve"> 1992; </w:t>
      </w:r>
      <w:r>
        <w:rPr>
          <w:rFonts w:ascii="Book Antiqua" w:hAnsi="Book Antiqua"/>
          <w:b/>
          <w:bCs/>
        </w:rPr>
        <w:t>340</w:t>
      </w:r>
      <w:r>
        <w:rPr>
          <w:rFonts w:ascii="Book Antiqua" w:hAnsi="Book Antiqua"/>
        </w:rPr>
        <w:t>: 762-767 [PMID: 1356184 DOI: 10.1016/0140-6736(92)92301-u]</w:t>
      </w:r>
    </w:p>
    <w:p>
      <w:pPr>
        <w:spacing w:line="360" w:lineRule="auto"/>
        <w:jc w:val="both"/>
        <w:rPr>
          <w:rFonts w:ascii="Book Antiqua" w:hAnsi="Book Antiqua"/>
        </w:rPr>
      </w:pPr>
      <w:r>
        <w:rPr>
          <w:rFonts w:ascii="Book Antiqua" w:hAnsi="Book Antiqua"/>
        </w:rPr>
        <w:t xml:space="preserve">51 </w:t>
      </w:r>
      <w:r>
        <w:rPr>
          <w:rFonts w:ascii="Book Antiqua" w:hAnsi="Book Antiqua"/>
          <w:b/>
          <w:bCs/>
        </w:rPr>
        <w:t>West JB</w:t>
      </w:r>
      <w:r>
        <w:rPr>
          <w:rFonts w:ascii="Book Antiqua" w:hAnsi="Book Antiqua"/>
        </w:rPr>
        <w:t xml:space="preserve">. Comparative physiology of the pulmonary circulation. </w:t>
      </w:r>
      <w:r>
        <w:rPr>
          <w:rFonts w:ascii="Book Antiqua" w:hAnsi="Book Antiqua"/>
          <w:i/>
          <w:iCs/>
        </w:rPr>
        <w:t>Compr Physiol</w:t>
      </w:r>
      <w:r>
        <w:rPr>
          <w:rFonts w:ascii="Book Antiqua" w:hAnsi="Book Antiqua"/>
        </w:rPr>
        <w:t xml:space="preserve"> 2011; </w:t>
      </w:r>
      <w:r>
        <w:rPr>
          <w:rFonts w:ascii="Book Antiqua" w:hAnsi="Book Antiqua"/>
          <w:b/>
          <w:bCs/>
        </w:rPr>
        <w:t>1</w:t>
      </w:r>
      <w:r>
        <w:rPr>
          <w:rFonts w:ascii="Book Antiqua" w:hAnsi="Book Antiqua"/>
        </w:rPr>
        <w:t>: 1525-1539 [PMID: 23733652 DOI: 10.1002/cphy.c090001]</w:t>
      </w:r>
    </w:p>
    <w:p>
      <w:pPr>
        <w:spacing w:line="360" w:lineRule="auto"/>
        <w:jc w:val="both"/>
        <w:rPr>
          <w:rFonts w:ascii="Book Antiqua" w:hAnsi="Book Antiqua"/>
        </w:rPr>
      </w:pPr>
      <w:r>
        <w:rPr>
          <w:rFonts w:ascii="Book Antiqua" w:hAnsi="Book Antiqua"/>
        </w:rPr>
        <w:t xml:space="preserve">52 </w:t>
      </w:r>
      <w:r>
        <w:rPr>
          <w:rFonts w:ascii="Book Antiqua" w:hAnsi="Book Antiqua"/>
          <w:b/>
          <w:bCs/>
        </w:rPr>
        <w:t>Hamlin MJ</w:t>
      </w:r>
      <w:r>
        <w:rPr>
          <w:rFonts w:ascii="Book Antiqua" w:hAnsi="Book Antiqua"/>
        </w:rPr>
        <w:t xml:space="preserve">, Lizamore CA, Hopkins WG. The Effect of Natural or Simulated Altitude Training on High-Intensity Intermittent Running Performance in Team-Sport Athletes: A Meta-Analysis. </w:t>
      </w:r>
      <w:r>
        <w:rPr>
          <w:rFonts w:ascii="Book Antiqua" w:hAnsi="Book Antiqua"/>
          <w:i/>
          <w:iCs/>
        </w:rPr>
        <w:t>Sports Med</w:t>
      </w:r>
      <w:r>
        <w:rPr>
          <w:rFonts w:ascii="Book Antiqua" w:hAnsi="Book Antiqua"/>
        </w:rPr>
        <w:t xml:space="preserve"> 2018; </w:t>
      </w:r>
      <w:r>
        <w:rPr>
          <w:rFonts w:ascii="Book Antiqua" w:hAnsi="Book Antiqua"/>
          <w:b/>
          <w:bCs/>
        </w:rPr>
        <w:t>48</w:t>
      </w:r>
      <w:r>
        <w:rPr>
          <w:rFonts w:ascii="Book Antiqua" w:hAnsi="Book Antiqua"/>
        </w:rPr>
        <w:t>: 431-446 [PMID: 29129021 DOI: 10.1007/s40279-017-0809-9]</w:t>
      </w:r>
    </w:p>
    <w:p>
      <w:pPr>
        <w:spacing w:line="360" w:lineRule="auto"/>
        <w:jc w:val="both"/>
        <w:rPr>
          <w:rFonts w:ascii="Book Antiqua" w:hAnsi="Book Antiqua"/>
        </w:rPr>
      </w:pPr>
      <w:r>
        <w:rPr>
          <w:rFonts w:ascii="Book Antiqua" w:hAnsi="Book Antiqua"/>
        </w:rPr>
        <w:t xml:space="preserve">53 </w:t>
      </w:r>
      <w:r>
        <w:rPr>
          <w:rFonts w:ascii="Book Antiqua" w:hAnsi="Book Antiqua"/>
          <w:b/>
          <w:bCs/>
        </w:rPr>
        <w:t>Wilber RL</w:t>
      </w:r>
      <w:r>
        <w:rPr>
          <w:rFonts w:ascii="Book Antiqua" w:hAnsi="Book Antiqua"/>
        </w:rPr>
        <w:t xml:space="preserve">. Application of altitude/hypoxic training by elite athletes. </w:t>
      </w:r>
      <w:r>
        <w:rPr>
          <w:rFonts w:ascii="Book Antiqua" w:hAnsi="Book Antiqua"/>
          <w:i/>
          <w:iCs/>
        </w:rPr>
        <w:t>Med Sci Sports Exerc</w:t>
      </w:r>
      <w:r>
        <w:rPr>
          <w:rFonts w:ascii="Book Antiqua" w:hAnsi="Book Antiqua"/>
        </w:rPr>
        <w:t xml:space="preserve"> 2007; </w:t>
      </w:r>
      <w:r>
        <w:rPr>
          <w:rFonts w:ascii="Book Antiqua" w:hAnsi="Book Antiqua"/>
          <w:b/>
          <w:bCs/>
        </w:rPr>
        <w:t>39</w:t>
      </w:r>
      <w:r>
        <w:rPr>
          <w:rFonts w:ascii="Book Antiqua" w:hAnsi="Book Antiqua"/>
        </w:rPr>
        <w:t>: 1610-1624 [PMID: 17805095 DOI: 10.1249/mss.0b013e3180de49e6]</w:t>
      </w:r>
    </w:p>
    <w:p>
      <w:pPr>
        <w:spacing w:line="360" w:lineRule="auto"/>
        <w:jc w:val="both"/>
        <w:rPr>
          <w:rFonts w:ascii="Book Antiqua" w:hAnsi="Book Antiqua"/>
        </w:rPr>
      </w:pPr>
      <w:r>
        <w:rPr>
          <w:rFonts w:ascii="Book Antiqua" w:hAnsi="Book Antiqua"/>
        </w:rPr>
        <w:t xml:space="preserve">54 </w:t>
      </w:r>
      <w:r>
        <w:rPr>
          <w:rFonts w:ascii="Book Antiqua" w:hAnsi="Book Antiqua"/>
          <w:b/>
          <w:bCs/>
        </w:rPr>
        <w:t>Grover RF</w:t>
      </w:r>
      <w:r>
        <w:rPr>
          <w:rFonts w:ascii="Book Antiqua" w:hAnsi="Book Antiqua"/>
        </w:rPr>
        <w:t xml:space="preserve">, Weil JV, Reeves JT. Cardiovascular adaptation to exercise at high altitude. </w:t>
      </w:r>
      <w:r>
        <w:rPr>
          <w:rFonts w:ascii="Book Antiqua" w:hAnsi="Book Antiqua"/>
          <w:i/>
          <w:iCs/>
        </w:rPr>
        <w:t>Exerc Sport Sci Rev</w:t>
      </w:r>
      <w:r>
        <w:rPr>
          <w:rFonts w:ascii="Book Antiqua" w:hAnsi="Book Antiqua"/>
        </w:rPr>
        <w:t xml:space="preserve"> 1986; </w:t>
      </w:r>
      <w:r>
        <w:rPr>
          <w:rFonts w:ascii="Book Antiqua" w:hAnsi="Book Antiqua"/>
          <w:b/>
          <w:bCs/>
        </w:rPr>
        <w:t>14</w:t>
      </w:r>
      <w:r>
        <w:rPr>
          <w:rFonts w:ascii="Book Antiqua" w:hAnsi="Book Antiqua"/>
        </w:rPr>
        <w:t>: 269-302 [PMID: 3525187]</w:t>
      </w:r>
    </w:p>
    <w:p>
      <w:pPr>
        <w:spacing w:line="360" w:lineRule="auto"/>
        <w:jc w:val="both"/>
        <w:rPr>
          <w:rFonts w:ascii="Book Antiqua" w:hAnsi="Book Antiqua"/>
        </w:rPr>
      </w:pPr>
      <w:r>
        <w:rPr>
          <w:rFonts w:ascii="Book Antiqua" w:hAnsi="Book Antiqua"/>
        </w:rPr>
        <w:t xml:space="preserve">55 </w:t>
      </w:r>
      <w:r>
        <w:rPr>
          <w:rFonts w:ascii="Book Antiqua" w:hAnsi="Book Antiqua"/>
          <w:b/>
          <w:bCs/>
        </w:rPr>
        <w:t>Wilkins MR</w:t>
      </w:r>
      <w:r>
        <w:rPr>
          <w:rFonts w:ascii="Book Antiqua" w:hAnsi="Book Antiqua"/>
        </w:rPr>
        <w:t xml:space="preserve">, Ghofrani HA, Weissmann N, Aldashev A, Zhao L. Pathophysiology and treatment of high-altitude pulmonary vascular disease. </w:t>
      </w:r>
      <w:r>
        <w:rPr>
          <w:rFonts w:ascii="Book Antiqua" w:hAnsi="Book Antiqua"/>
          <w:i/>
          <w:iCs/>
        </w:rPr>
        <w:t>Circulation</w:t>
      </w:r>
      <w:r>
        <w:rPr>
          <w:rFonts w:ascii="Book Antiqua" w:hAnsi="Book Antiqua"/>
        </w:rPr>
        <w:t xml:space="preserve"> 2015; </w:t>
      </w:r>
      <w:r>
        <w:rPr>
          <w:rFonts w:ascii="Book Antiqua" w:hAnsi="Book Antiqua"/>
          <w:b/>
          <w:bCs/>
        </w:rPr>
        <w:t>131</w:t>
      </w:r>
      <w:r>
        <w:rPr>
          <w:rFonts w:ascii="Book Antiqua" w:hAnsi="Book Antiqua"/>
        </w:rPr>
        <w:t>: 582-590 [PMID: 25666980 DOI: 10.1161/CIRCULATIONAHA.114.006977]</w:t>
      </w:r>
    </w:p>
    <w:p>
      <w:pPr>
        <w:spacing w:line="360" w:lineRule="auto"/>
        <w:jc w:val="both"/>
        <w:rPr>
          <w:rFonts w:ascii="Book Antiqua" w:hAnsi="Book Antiqua"/>
        </w:rPr>
      </w:pPr>
      <w:r>
        <w:rPr>
          <w:rFonts w:ascii="Book Antiqua" w:hAnsi="Book Antiqua"/>
        </w:rPr>
        <w:t xml:space="preserve">56 </w:t>
      </w:r>
      <w:r>
        <w:rPr>
          <w:rFonts w:ascii="Book Antiqua" w:hAnsi="Book Antiqua"/>
          <w:b/>
          <w:bCs/>
        </w:rPr>
        <w:t>Lichtblau M</w:t>
      </w:r>
      <w:r>
        <w:rPr>
          <w:rFonts w:ascii="Book Antiqua" w:hAnsi="Book Antiqua"/>
        </w:rPr>
        <w:t>, Saxer S, Furian M, Mayer L, Bader PR, Scheiwiller PM, Mademilov M, Sheraliev U, Tanner FC, Sooronbaev TM, Bloch KE, Ulrich S. Cardiac function and pulmonary hypertension in Central Asian highlanders at 3250</w:t>
      </w:r>
      <w:r>
        <w:rPr>
          <w:rFonts w:hint="eastAsia" w:ascii="MS Mincho" w:hAnsi="MS Mincho" w:eastAsia="MS Mincho" w:cs="MS Mincho"/>
        </w:rPr>
        <w:t> </w:t>
      </w:r>
      <w:r>
        <w:rPr>
          <w:rFonts w:ascii="Book Antiqua" w:hAnsi="Book Antiqua"/>
        </w:rPr>
        <w:t xml:space="preserve">m. </w:t>
      </w:r>
      <w:r>
        <w:rPr>
          <w:rFonts w:ascii="Book Antiqua" w:hAnsi="Book Antiqua"/>
          <w:i/>
          <w:iCs/>
        </w:rPr>
        <w:t>Eur Respir J</w:t>
      </w:r>
      <w:r>
        <w:rPr>
          <w:rFonts w:ascii="Book Antiqua" w:hAnsi="Book Antiqua"/>
        </w:rPr>
        <w:t xml:space="preserve"> 2020; </w:t>
      </w:r>
      <w:r>
        <w:rPr>
          <w:rFonts w:ascii="Book Antiqua" w:hAnsi="Book Antiqua"/>
          <w:b/>
          <w:bCs/>
        </w:rPr>
        <w:t>56</w:t>
      </w:r>
      <w:r>
        <w:rPr>
          <w:rFonts w:ascii="Book Antiqua" w:hAnsi="Book Antiqua"/>
        </w:rPr>
        <w:t xml:space="preserve"> [PMID: 32430419 DOI: 10.1183/13993003.02474-2019]</w:t>
      </w:r>
    </w:p>
    <w:p>
      <w:pPr>
        <w:spacing w:line="360" w:lineRule="auto"/>
        <w:jc w:val="both"/>
        <w:rPr>
          <w:rFonts w:ascii="Book Antiqua" w:hAnsi="Book Antiqua"/>
        </w:rPr>
      </w:pPr>
      <w:r>
        <w:rPr>
          <w:rFonts w:ascii="Book Antiqua" w:hAnsi="Book Antiqua"/>
        </w:rPr>
        <w:t xml:space="preserve">57 </w:t>
      </w:r>
      <w:r>
        <w:rPr>
          <w:rFonts w:ascii="Book Antiqua" w:hAnsi="Book Antiqua"/>
          <w:b/>
          <w:bCs/>
        </w:rPr>
        <w:t>Lewis NC</w:t>
      </w:r>
      <w:r>
        <w:rPr>
          <w:rFonts w:ascii="Book Antiqua" w:hAnsi="Book Antiqua"/>
        </w:rPr>
        <w:t xml:space="preserve">, Bailey DM, Dumanoir GR, Messinger L, Lucas SJ, Cotter JD, Donnelly J, McEneny J, Young IS, Stembridge M, Burgess KR, Basnet AS, Ainslie PN. Conduit artery structure and function in lowlanders and native highlanders: relationships with oxidative stress and role of sympathoexcitation. </w:t>
      </w:r>
      <w:r>
        <w:rPr>
          <w:rFonts w:ascii="Book Antiqua" w:hAnsi="Book Antiqua"/>
          <w:i/>
          <w:iCs/>
        </w:rPr>
        <w:t>J Physiol</w:t>
      </w:r>
      <w:r>
        <w:rPr>
          <w:rFonts w:ascii="Book Antiqua" w:hAnsi="Book Antiqua"/>
        </w:rPr>
        <w:t xml:space="preserve"> 2014; </w:t>
      </w:r>
      <w:r>
        <w:rPr>
          <w:rFonts w:ascii="Book Antiqua" w:hAnsi="Book Antiqua"/>
          <w:b/>
          <w:bCs/>
        </w:rPr>
        <w:t>592</w:t>
      </w:r>
      <w:r>
        <w:rPr>
          <w:rFonts w:ascii="Book Antiqua" w:hAnsi="Book Antiqua"/>
        </w:rPr>
        <w:t>: 1009-1024 [PMID: 24324004 DOI: 10.1113/jphysiol.2013.268615]</w:t>
      </w:r>
    </w:p>
    <w:p>
      <w:pPr>
        <w:spacing w:line="360" w:lineRule="auto"/>
        <w:jc w:val="both"/>
        <w:rPr>
          <w:rFonts w:ascii="Book Antiqua" w:hAnsi="Book Antiqua"/>
        </w:rPr>
      </w:pPr>
      <w:r>
        <w:rPr>
          <w:rFonts w:ascii="Book Antiqua" w:hAnsi="Book Antiqua"/>
        </w:rPr>
        <w:t xml:space="preserve">58 </w:t>
      </w:r>
      <w:r>
        <w:rPr>
          <w:rFonts w:ascii="Book Antiqua" w:hAnsi="Book Antiqua"/>
          <w:b/>
          <w:bCs/>
        </w:rPr>
        <w:t>Mirrakhimov AE</w:t>
      </w:r>
      <w:r>
        <w:rPr>
          <w:rFonts w:ascii="Book Antiqua" w:hAnsi="Book Antiqua"/>
        </w:rPr>
        <w:t xml:space="preserve">, Strohl KP. High-altitude Pulmonary Hypertension: an Update on Disease Pathogenesis and Management. </w:t>
      </w:r>
      <w:r>
        <w:rPr>
          <w:rFonts w:ascii="Book Antiqua" w:hAnsi="Book Antiqua"/>
          <w:i/>
          <w:iCs/>
        </w:rPr>
        <w:t>Open Cardiovasc Med J</w:t>
      </w:r>
      <w:r>
        <w:rPr>
          <w:rFonts w:ascii="Book Antiqua" w:hAnsi="Book Antiqua"/>
        </w:rPr>
        <w:t xml:space="preserve"> 2016; </w:t>
      </w:r>
      <w:r>
        <w:rPr>
          <w:rFonts w:ascii="Book Antiqua" w:hAnsi="Book Antiqua"/>
          <w:b/>
          <w:bCs/>
        </w:rPr>
        <w:t>10</w:t>
      </w:r>
      <w:r>
        <w:rPr>
          <w:rFonts w:ascii="Book Antiqua" w:hAnsi="Book Antiqua"/>
        </w:rPr>
        <w:t>: 19-27 [PMID: 27014374 DOI: 10.2174/1874192401610010019]</w:t>
      </w:r>
    </w:p>
    <w:p>
      <w:pPr>
        <w:spacing w:line="360" w:lineRule="auto"/>
        <w:jc w:val="both"/>
        <w:rPr>
          <w:rFonts w:ascii="Book Antiqua" w:hAnsi="Book Antiqua"/>
        </w:rPr>
      </w:pPr>
      <w:r>
        <w:rPr>
          <w:rFonts w:ascii="Book Antiqua" w:hAnsi="Book Antiqua"/>
        </w:rPr>
        <w:t xml:space="preserve">59 </w:t>
      </w:r>
      <w:r>
        <w:rPr>
          <w:rFonts w:ascii="Book Antiqua" w:hAnsi="Book Antiqua"/>
          <w:b/>
          <w:bCs/>
        </w:rPr>
        <w:t>Robinson JC</w:t>
      </w:r>
      <w:r>
        <w:rPr>
          <w:rFonts w:ascii="Book Antiqua" w:hAnsi="Book Antiqua"/>
        </w:rPr>
        <w:t xml:space="preserve">, Abbott C, Meadows CA, Roach RC, Honigman B, Bull TM. Long-Term Health Outcomes in High-Altitude Pulmonary Hypertension. </w:t>
      </w:r>
      <w:r>
        <w:rPr>
          <w:rFonts w:ascii="Book Antiqua" w:hAnsi="Book Antiqua"/>
          <w:i/>
          <w:iCs/>
        </w:rPr>
        <w:t>High Alt Med Biol</w:t>
      </w:r>
      <w:r>
        <w:rPr>
          <w:rFonts w:ascii="Book Antiqua" w:hAnsi="Book Antiqua"/>
        </w:rPr>
        <w:t xml:space="preserve"> 2017; </w:t>
      </w:r>
      <w:r>
        <w:rPr>
          <w:rFonts w:ascii="Book Antiqua" w:hAnsi="Book Antiqua"/>
          <w:b/>
          <w:bCs/>
        </w:rPr>
        <w:t>18</w:t>
      </w:r>
      <w:r>
        <w:rPr>
          <w:rFonts w:ascii="Book Antiqua" w:hAnsi="Book Antiqua"/>
        </w:rPr>
        <w:t>: 61-66 [PMID: 28061144 DOI: 10.1089/ham.2016.0098]</w:t>
      </w:r>
    </w:p>
    <w:p>
      <w:pPr>
        <w:spacing w:line="360" w:lineRule="auto"/>
        <w:jc w:val="both"/>
        <w:rPr>
          <w:rFonts w:ascii="Book Antiqua" w:hAnsi="Book Antiqua"/>
        </w:rPr>
      </w:pPr>
      <w:r>
        <w:rPr>
          <w:rFonts w:ascii="Book Antiqua" w:hAnsi="Book Antiqua"/>
        </w:rPr>
        <w:t xml:space="preserve">60 </w:t>
      </w:r>
      <w:r>
        <w:rPr>
          <w:rFonts w:ascii="Book Antiqua" w:hAnsi="Book Antiqua"/>
          <w:b/>
          <w:bCs/>
        </w:rPr>
        <w:t>Li M</w:t>
      </w:r>
      <w:r>
        <w:rPr>
          <w:rFonts w:ascii="Book Antiqua" w:hAnsi="Book Antiqua"/>
        </w:rPr>
        <w:t xml:space="preserve">, Riddle SR, Frid MG, El Kasmi KC, McKinsey TA, Sokol RJ, Strassheim D, Meyrick B, Yeager ME, Flockton AR, McKeon BA, Lemon DD, Horn TR, Anwar A, Barajas C, Stenmark KR. Emergence of fibroblasts with a proinflammatory epigenetically altered phenotype in severe hypoxic pulmonary hypertension. </w:t>
      </w:r>
      <w:r>
        <w:rPr>
          <w:rFonts w:ascii="Book Antiqua" w:hAnsi="Book Antiqua"/>
          <w:i/>
          <w:iCs/>
        </w:rPr>
        <w:t>J Immunol</w:t>
      </w:r>
      <w:r>
        <w:rPr>
          <w:rFonts w:ascii="Book Antiqua" w:hAnsi="Book Antiqua"/>
        </w:rPr>
        <w:t xml:space="preserve"> 2011; </w:t>
      </w:r>
      <w:r>
        <w:rPr>
          <w:rFonts w:ascii="Book Antiqua" w:hAnsi="Book Antiqua"/>
          <w:b/>
          <w:bCs/>
        </w:rPr>
        <w:t>187</w:t>
      </w:r>
      <w:r>
        <w:rPr>
          <w:rFonts w:ascii="Book Antiqua" w:hAnsi="Book Antiqua"/>
        </w:rPr>
        <w:t>: 2711-2722 [PMID: 21813768 DOI: 10.4049/jimmunol.1100479]</w:t>
      </w:r>
    </w:p>
    <w:p>
      <w:pPr>
        <w:spacing w:line="360" w:lineRule="auto"/>
        <w:jc w:val="both"/>
        <w:rPr>
          <w:rFonts w:ascii="Book Antiqua" w:hAnsi="Book Antiqua"/>
        </w:rPr>
      </w:pPr>
      <w:r>
        <w:rPr>
          <w:rFonts w:ascii="Book Antiqua" w:hAnsi="Book Antiqua"/>
        </w:rPr>
        <w:t xml:space="preserve">61 </w:t>
      </w:r>
      <w:r>
        <w:rPr>
          <w:rFonts w:ascii="Book Antiqua" w:hAnsi="Book Antiqua"/>
          <w:b/>
          <w:bCs/>
        </w:rPr>
        <w:t>Askew EW</w:t>
      </w:r>
      <w:r>
        <w:rPr>
          <w:rFonts w:ascii="Book Antiqua" w:hAnsi="Book Antiqua"/>
        </w:rPr>
        <w:t xml:space="preserve">. Work at high altitude and oxidative stress: antioxidant nutrients. </w:t>
      </w:r>
      <w:r>
        <w:rPr>
          <w:rFonts w:ascii="Book Antiqua" w:hAnsi="Book Antiqua"/>
          <w:i/>
          <w:iCs/>
        </w:rPr>
        <w:t>Toxicology</w:t>
      </w:r>
      <w:r>
        <w:rPr>
          <w:rFonts w:ascii="Book Antiqua" w:hAnsi="Book Antiqua"/>
        </w:rPr>
        <w:t xml:space="preserve"> 2002; </w:t>
      </w:r>
      <w:r>
        <w:rPr>
          <w:rFonts w:ascii="Book Antiqua" w:hAnsi="Book Antiqua"/>
          <w:b/>
          <w:bCs/>
        </w:rPr>
        <w:t>180</w:t>
      </w:r>
      <w:r>
        <w:rPr>
          <w:rFonts w:ascii="Book Antiqua" w:hAnsi="Book Antiqua"/>
        </w:rPr>
        <w:t>: 107-119 [PMID: 12324188 DOI: 10.1016/s0300-483x(02)00385-2]</w:t>
      </w:r>
    </w:p>
    <w:p>
      <w:pPr>
        <w:spacing w:line="360" w:lineRule="auto"/>
        <w:jc w:val="both"/>
        <w:rPr>
          <w:rFonts w:ascii="Book Antiqua" w:hAnsi="Book Antiqua"/>
        </w:rPr>
      </w:pPr>
      <w:r>
        <w:rPr>
          <w:rFonts w:ascii="Book Antiqua" w:hAnsi="Book Antiqua"/>
        </w:rPr>
        <w:t xml:space="preserve">62 </w:t>
      </w:r>
      <w:r>
        <w:rPr>
          <w:rFonts w:ascii="Book Antiqua" w:hAnsi="Book Antiqua"/>
          <w:b/>
          <w:bCs/>
        </w:rPr>
        <w:t>Stone RM</w:t>
      </w:r>
      <w:r>
        <w:rPr>
          <w:rFonts w:ascii="Book Antiqua" w:hAnsi="Book Antiqua"/>
        </w:rPr>
        <w:t xml:space="preserve">, Ainslie PN, Tremblay JC, Akins JD, MacLeod DB, Tymko MM, DeSouza CA, Bain AR. GLOBAL REACH 2018: intra-arterial vitamin C improves endothelial-dependent vasodilatory function in humans at high altitude. </w:t>
      </w:r>
      <w:r>
        <w:rPr>
          <w:rFonts w:ascii="Book Antiqua" w:hAnsi="Book Antiqua"/>
          <w:i/>
          <w:iCs/>
        </w:rPr>
        <w:t>J Physiol</w:t>
      </w:r>
      <w:r>
        <w:rPr>
          <w:rFonts w:ascii="Book Antiqua" w:hAnsi="Book Antiqua"/>
        </w:rPr>
        <w:t xml:space="preserve"> 2022; </w:t>
      </w:r>
      <w:r>
        <w:rPr>
          <w:rFonts w:ascii="Book Antiqua" w:hAnsi="Book Antiqua"/>
          <w:b/>
          <w:bCs/>
        </w:rPr>
        <w:t>600</w:t>
      </w:r>
      <w:r>
        <w:rPr>
          <w:rFonts w:ascii="Book Antiqua" w:hAnsi="Book Antiqua"/>
        </w:rPr>
        <w:t>: 1373-1383 [PMID: 34743333 DOI: 10.1113/JP282281]</w:t>
      </w:r>
    </w:p>
    <w:p>
      <w:pPr>
        <w:spacing w:line="360" w:lineRule="auto"/>
        <w:jc w:val="both"/>
        <w:rPr>
          <w:rFonts w:ascii="Book Antiqua" w:hAnsi="Book Antiqua"/>
        </w:rPr>
      </w:pPr>
      <w:r>
        <w:rPr>
          <w:rFonts w:ascii="Book Antiqua" w:hAnsi="Book Antiqua"/>
        </w:rPr>
        <w:t xml:space="preserve">63 </w:t>
      </w:r>
      <w:r>
        <w:rPr>
          <w:rFonts w:ascii="Book Antiqua" w:hAnsi="Book Antiqua"/>
          <w:b/>
          <w:bCs/>
        </w:rPr>
        <w:t>Hu XQ</w:t>
      </w:r>
      <w:r>
        <w:rPr>
          <w:rFonts w:ascii="Book Antiqua" w:hAnsi="Book Antiqua"/>
        </w:rPr>
        <w:t xml:space="preserve">, Huang X, Xiao D, Zhang L. Direct effect of chronic hypoxia in suppressing large conductance Ca(2+)-activated K(+) channel activity in ovine uterine arteries via increasing oxidative stress. </w:t>
      </w:r>
      <w:r>
        <w:rPr>
          <w:rFonts w:ascii="Book Antiqua" w:hAnsi="Book Antiqua"/>
          <w:i/>
          <w:iCs/>
        </w:rPr>
        <w:t>J Physiol</w:t>
      </w:r>
      <w:r>
        <w:rPr>
          <w:rFonts w:ascii="Book Antiqua" w:hAnsi="Book Antiqua"/>
        </w:rPr>
        <w:t xml:space="preserve"> 2016; </w:t>
      </w:r>
      <w:r>
        <w:rPr>
          <w:rFonts w:ascii="Book Antiqua" w:hAnsi="Book Antiqua"/>
          <w:b/>
          <w:bCs/>
        </w:rPr>
        <w:t>594</w:t>
      </w:r>
      <w:r>
        <w:rPr>
          <w:rFonts w:ascii="Book Antiqua" w:hAnsi="Book Antiqua"/>
        </w:rPr>
        <w:t>: 343-356 [PMID: 26613808 DOI: 10.1113/JP271626]</w:t>
      </w:r>
    </w:p>
    <w:p>
      <w:pPr>
        <w:spacing w:line="360" w:lineRule="auto"/>
        <w:jc w:val="both"/>
        <w:rPr>
          <w:rFonts w:ascii="Book Antiqua" w:hAnsi="Book Antiqua"/>
        </w:rPr>
      </w:pPr>
      <w:r>
        <w:rPr>
          <w:rFonts w:ascii="Book Antiqua" w:hAnsi="Book Antiqua"/>
        </w:rPr>
        <w:t xml:space="preserve">64 </w:t>
      </w:r>
      <w:r>
        <w:rPr>
          <w:rFonts w:ascii="Book Antiqua" w:hAnsi="Book Antiqua"/>
          <w:b/>
          <w:bCs/>
        </w:rPr>
        <w:t>Hainsworth R</w:t>
      </w:r>
      <w:r>
        <w:rPr>
          <w:rFonts w:ascii="Book Antiqua" w:hAnsi="Book Antiqua"/>
        </w:rPr>
        <w:t xml:space="preserve">, Drinkhill MJ, Rivera-Chira M. The autonomic nervous system at high altitude. </w:t>
      </w:r>
      <w:r>
        <w:rPr>
          <w:rFonts w:ascii="Book Antiqua" w:hAnsi="Book Antiqua"/>
          <w:i/>
          <w:iCs/>
        </w:rPr>
        <w:t>Clin Auton Res</w:t>
      </w:r>
      <w:r>
        <w:rPr>
          <w:rFonts w:ascii="Book Antiqua" w:hAnsi="Book Antiqua"/>
        </w:rPr>
        <w:t xml:space="preserve"> 2007; </w:t>
      </w:r>
      <w:r>
        <w:rPr>
          <w:rFonts w:ascii="Book Antiqua" w:hAnsi="Book Antiqua"/>
          <w:b/>
          <w:bCs/>
        </w:rPr>
        <w:t>17</w:t>
      </w:r>
      <w:r>
        <w:rPr>
          <w:rFonts w:ascii="Book Antiqua" w:hAnsi="Book Antiqua"/>
        </w:rPr>
        <w:t>: 13-19 [PMID: 17264976 DOI: 10.1007/s10286-006-0395-7]</w:t>
      </w:r>
    </w:p>
    <w:p>
      <w:pPr>
        <w:spacing w:line="360" w:lineRule="auto"/>
        <w:jc w:val="both"/>
        <w:rPr>
          <w:rFonts w:ascii="Book Antiqua" w:hAnsi="Book Antiqua"/>
        </w:rPr>
      </w:pPr>
      <w:r>
        <w:rPr>
          <w:rFonts w:ascii="Book Antiqua" w:hAnsi="Book Antiqua"/>
        </w:rPr>
        <w:t xml:space="preserve">65 </w:t>
      </w:r>
      <w:r>
        <w:rPr>
          <w:rFonts w:ascii="Book Antiqua" w:hAnsi="Book Antiqua"/>
          <w:b/>
          <w:bCs/>
        </w:rPr>
        <w:t>Naeije R</w:t>
      </w:r>
      <w:r>
        <w:rPr>
          <w:rFonts w:ascii="Book Antiqua" w:hAnsi="Book Antiqua"/>
        </w:rPr>
        <w:t xml:space="preserve">, Mélot C, Mols P, Hallemans R. Effects of vasodilators on hypoxic pulmonary vasoconstriction in normal man. </w:t>
      </w:r>
      <w:r>
        <w:rPr>
          <w:rFonts w:ascii="Book Antiqua" w:hAnsi="Book Antiqua"/>
          <w:i/>
          <w:iCs/>
        </w:rPr>
        <w:t>Chest</w:t>
      </w:r>
      <w:r>
        <w:rPr>
          <w:rFonts w:ascii="Book Antiqua" w:hAnsi="Book Antiqua"/>
        </w:rPr>
        <w:t xml:space="preserve"> 1982; </w:t>
      </w:r>
      <w:r>
        <w:rPr>
          <w:rFonts w:ascii="Book Antiqua" w:hAnsi="Book Antiqua"/>
          <w:b/>
          <w:bCs/>
        </w:rPr>
        <w:t>82</w:t>
      </w:r>
      <w:r>
        <w:rPr>
          <w:rFonts w:ascii="Book Antiqua" w:hAnsi="Book Antiqua"/>
        </w:rPr>
        <w:t>: 404-410 [PMID: 6811216 DOI: 10.1378/chest.82.4.404]</w:t>
      </w:r>
    </w:p>
    <w:p>
      <w:pPr>
        <w:spacing w:line="360" w:lineRule="auto"/>
        <w:jc w:val="both"/>
        <w:rPr>
          <w:rFonts w:ascii="Book Antiqua" w:hAnsi="Book Antiqua"/>
        </w:rPr>
      </w:pPr>
      <w:r>
        <w:rPr>
          <w:rFonts w:ascii="Book Antiqua" w:hAnsi="Book Antiqua"/>
        </w:rPr>
        <w:t xml:space="preserve">66 </w:t>
      </w:r>
      <w:r>
        <w:rPr>
          <w:rFonts w:ascii="Book Antiqua" w:hAnsi="Book Antiqua"/>
          <w:b/>
          <w:bCs/>
        </w:rPr>
        <w:t>Vogel JA</w:t>
      </w:r>
      <w:r>
        <w:rPr>
          <w:rFonts w:ascii="Book Antiqua" w:hAnsi="Book Antiqua"/>
        </w:rPr>
        <w:t xml:space="preserve">, Hartley LH, Cruz JC. Cardiac output during exercise in altitude natives at sea level and high altitude. </w:t>
      </w:r>
      <w:r>
        <w:rPr>
          <w:rFonts w:ascii="Book Antiqua" w:hAnsi="Book Antiqua"/>
          <w:i/>
          <w:iCs/>
        </w:rPr>
        <w:t>J Appl Physiol</w:t>
      </w:r>
      <w:r>
        <w:rPr>
          <w:rFonts w:ascii="Book Antiqua" w:hAnsi="Book Antiqua"/>
        </w:rPr>
        <w:t xml:space="preserve"> 1974; </w:t>
      </w:r>
      <w:r>
        <w:rPr>
          <w:rFonts w:ascii="Book Antiqua" w:hAnsi="Book Antiqua"/>
          <w:b/>
          <w:bCs/>
        </w:rPr>
        <w:t>36</w:t>
      </w:r>
      <w:r>
        <w:rPr>
          <w:rFonts w:ascii="Book Antiqua" w:hAnsi="Book Antiqua"/>
        </w:rPr>
        <w:t>: 173-176 [PMID: 4590353 DOI: 10.1152/jappl.1974.36.2.173]</w:t>
      </w:r>
    </w:p>
    <w:p>
      <w:pPr>
        <w:spacing w:line="360" w:lineRule="auto"/>
        <w:jc w:val="both"/>
        <w:rPr>
          <w:rFonts w:ascii="Book Antiqua" w:hAnsi="Book Antiqua"/>
        </w:rPr>
      </w:pPr>
      <w:r>
        <w:rPr>
          <w:rFonts w:ascii="Book Antiqua" w:hAnsi="Book Antiqua"/>
        </w:rPr>
        <w:t xml:space="preserve">67 </w:t>
      </w:r>
      <w:r>
        <w:rPr>
          <w:rFonts w:ascii="Book Antiqua" w:hAnsi="Book Antiqua"/>
          <w:b/>
          <w:bCs/>
        </w:rPr>
        <w:t>Petousi N</w:t>
      </w:r>
      <w:r>
        <w:rPr>
          <w:rFonts w:ascii="Book Antiqua" w:hAnsi="Book Antiqua"/>
        </w:rPr>
        <w:t xml:space="preserve">, Croft QP, Cavalleri GL, Cheng HY, Formenti F, Ishida K, Lunn D, McCormack M, Shianna KV, Talbot NP, Ratcliffe PJ, Robbins PA. Tibetans living at sea level have a hyporesponsive hypoxia-inducible factor system and blunted physiological responses to hypoxia. </w:t>
      </w:r>
      <w:r>
        <w:rPr>
          <w:rFonts w:ascii="Book Antiqua" w:hAnsi="Book Antiqua"/>
          <w:i/>
          <w:iCs/>
        </w:rPr>
        <w:t>J Appl Physiol (1985)</w:t>
      </w:r>
      <w:r>
        <w:rPr>
          <w:rFonts w:ascii="Book Antiqua" w:hAnsi="Book Antiqua"/>
        </w:rPr>
        <w:t xml:space="preserve"> 2014; </w:t>
      </w:r>
      <w:r>
        <w:rPr>
          <w:rFonts w:ascii="Book Antiqua" w:hAnsi="Book Antiqua"/>
          <w:b/>
          <w:bCs/>
        </w:rPr>
        <w:t>116</w:t>
      </w:r>
      <w:r>
        <w:rPr>
          <w:rFonts w:ascii="Book Antiqua" w:hAnsi="Book Antiqua"/>
        </w:rPr>
        <w:t>: 893-904 [PMID: 24030663 DOI: 10.1152/japplphysiol.00535.2013]</w:t>
      </w:r>
    </w:p>
    <w:p>
      <w:pPr>
        <w:spacing w:line="360" w:lineRule="auto"/>
        <w:jc w:val="both"/>
        <w:rPr>
          <w:rFonts w:ascii="Book Antiqua" w:hAnsi="Book Antiqua"/>
        </w:rPr>
      </w:pPr>
      <w:r>
        <w:rPr>
          <w:rFonts w:ascii="Book Antiqua" w:hAnsi="Book Antiqua"/>
        </w:rPr>
        <w:t xml:space="preserve">68 </w:t>
      </w:r>
      <w:r>
        <w:rPr>
          <w:rFonts w:ascii="Book Antiqua" w:hAnsi="Book Antiqua"/>
          <w:b/>
          <w:bCs/>
        </w:rPr>
        <w:t>Xiang K</w:t>
      </w:r>
      <w:r>
        <w:rPr>
          <w:rFonts w:ascii="Book Antiqua" w:hAnsi="Book Antiqua"/>
        </w:rPr>
        <w:t xml:space="preserve">, Ouzhuluobu, Peng Y, Yang Z, Zhang X, Cui C, Zhang H, Li M, Zhang Y, Bianba, Gonggalanzi, Basang, Ciwangsangbu, Wu T, Chen H, Shi H, Qi X, Su B. Identification of a Tibetan-specific mutation in the hypoxic gene EGLN1 and its contribution to high-altitude adaptation. </w:t>
      </w:r>
      <w:r>
        <w:rPr>
          <w:rFonts w:ascii="Book Antiqua" w:hAnsi="Book Antiqua"/>
          <w:i/>
          <w:iCs/>
        </w:rPr>
        <w:t>Mol Biol Evol</w:t>
      </w:r>
      <w:r>
        <w:rPr>
          <w:rFonts w:ascii="Book Antiqua" w:hAnsi="Book Antiqua"/>
        </w:rPr>
        <w:t xml:space="preserve"> 2013; </w:t>
      </w:r>
      <w:r>
        <w:rPr>
          <w:rFonts w:ascii="Book Antiqua" w:hAnsi="Book Antiqua"/>
          <w:b/>
          <w:bCs/>
        </w:rPr>
        <w:t>30</w:t>
      </w:r>
      <w:r>
        <w:rPr>
          <w:rFonts w:ascii="Book Antiqua" w:hAnsi="Book Antiqua"/>
        </w:rPr>
        <w:t>: 1889-1898 [PMID: 23666208 DOI: 10.1093/molbev/mst090]</w:t>
      </w:r>
    </w:p>
    <w:p>
      <w:pPr>
        <w:spacing w:line="360" w:lineRule="auto"/>
        <w:jc w:val="both"/>
        <w:rPr>
          <w:rFonts w:ascii="Book Antiqua" w:hAnsi="Book Antiqua"/>
        </w:rPr>
      </w:pPr>
      <w:r>
        <w:rPr>
          <w:rFonts w:ascii="Book Antiqua" w:hAnsi="Book Antiqua"/>
        </w:rPr>
        <w:t xml:space="preserve">69 </w:t>
      </w:r>
      <w:r>
        <w:rPr>
          <w:rFonts w:ascii="Book Antiqua" w:hAnsi="Book Antiqua"/>
          <w:b/>
          <w:bCs/>
        </w:rPr>
        <w:t>Xin J</w:t>
      </w:r>
      <w:r>
        <w:rPr>
          <w:rFonts w:ascii="Book Antiqua" w:hAnsi="Book Antiqua"/>
        </w:rPr>
        <w:t xml:space="preserve">, Zhang H, He Y, Duren Z, Bai C, Chen L, Luo X, Yan DS, Zhang C, Zhu X, Yuan Q, Feng Z, Cui C, Qi X, Ouzhuluobu, Wong WH, Wang Y, Su B. Chromatin accessibility landscape and regulatory network of high-altitude hypoxia adaptation. </w:t>
      </w:r>
      <w:r>
        <w:rPr>
          <w:rFonts w:ascii="Book Antiqua" w:hAnsi="Book Antiqua"/>
          <w:i/>
          <w:iCs/>
        </w:rPr>
        <w:t>Nat Commun</w:t>
      </w:r>
      <w:r>
        <w:rPr>
          <w:rFonts w:ascii="Book Antiqua" w:hAnsi="Book Antiqua"/>
        </w:rPr>
        <w:t xml:space="preserve"> 2020; </w:t>
      </w:r>
      <w:r>
        <w:rPr>
          <w:rFonts w:ascii="Book Antiqua" w:hAnsi="Book Antiqua"/>
          <w:b/>
          <w:bCs/>
        </w:rPr>
        <w:t>11</w:t>
      </w:r>
      <w:r>
        <w:rPr>
          <w:rFonts w:ascii="Book Antiqua" w:hAnsi="Book Antiqua"/>
        </w:rPr>
        <w:t>: 4928 [PMID: 33004791 DOI: 10.1038/s41467-020-18638-8]</w:t>
      </w:r>
    </w:p>
    <w:p>
      <w:pPr>
        <w:spacing w:line="360" w:lineRule="auto"/>
        <w:jc w:val="both"/>
        <w:rPr>
          <w:rFonts w:ascii="Book Antiqua" w:hAnsi="Book Antiqua"/>
        </w:rPr>
      </w:pPr>
      <w:r>
        <w:rPr>
          <w:rFonts w:ascii="Book Antiqua" w:hAnsi="Book Antiqua"/>
        </w:rPr>
        <w:t xml:space="preserve">70 </w:t>
      </w:r>
      <w:r>
        <w:rPr>
          <w:rFonts w:ascii="Book Antiqua" w:hAnsi="Book Antiqua"/>
          <w:b/>
          <w:bCs/>
        </w:rPr>
        <w:t>Allemann Y</w:t>
      </w:r>
      <w:r>
        <w:rPr>
          <w:rFonts w:ascii="Book Antiqua" w:hAnsi="Book Antiqua"/>
        </w:rPr>
        <w:t xml:space="preserve">, Rotter M, Hutter D, Lipp E, Sartori C, Scherrer U, Seiler C. Impact of acute hypoxic pulmonary hypertension on LV diastolic function in healthy mountaineers at high altitude. </w:t>
      </w:r>
      <w:r>
        <w:rPr>
          <w:rFonts w:ascii="Book Antiqua" w:hAnsi="Book Antiqua"/>
          <w:i/>
          <w:iCs/>
        </w:rPr>
        <w:t>Am J Physiol Heart Circ Physiol</w:t>
      </w:r>
      <w:r>
        <w:rPr>
          <w:rFonts w:ascii="Book Antiqua" w:hAnsi="Book Antiqua"/>
        </w:rPr>
        <w:t xml:space="preserve"> 2004; </w:t>
      </w:r>
      <w:r>
        <w:rPr>
          <w:rFonts w:ascii="Book Antiqua" w:hAnsi="Book Antiqua"/>
          <w:b/>
          <w:bCs/>
        </w:rPr>
        <w:t>286</w:t>
      </w:r>
      <w:r>
        <w:rPr>
          <w:rFonts w:ascii="Book Antiqua" w:hAnsi="Book Antiqua"/>
        </w:rPr>
        <w:t>: H856-H862 [PMID: 14604853 DOI: 10.1152/ajpheart.00518.2003]</w:t>
      </w:r>
    </w:p>
    <w:p>
      <w:pPr>
        <w:spacing w:line="360" w:lineRule="auto"/>
        <w:jc w:val="both"/>
        <w:rPr>
          <w:rFonts w:ascii="Book Antiqua" w:hAnsi="Book Antiqua"/>
        </w:rPr>
      </w:pPr>
      <w:r>
        <w:rPr>
          <w:rFonts w:ascii="Book Antiqua" w:hAnsi="Book Antiqua"/>
          <w:lang w:val="pt-PT"/>
        </w:rPr>
        <w:t xml:space="preserve">71 </w:t>
      </w:r>
      <w:r>
        <w:rPr>
          <w:rFonts w:ascii="Book Antiqua" w:hAnsi="Book Antiqua"/>
          <w:b/>
          <w:bCs/>
          <w:lang w:val="pt-PT"/>
        </w:rPr>
        <w:t>Jung F</w:t>
      </w:r>
      <w:r>
        <w:rPr>
          <w:rFonts w:ascii="Book Antiqua" w:hAnsi="Book Antiqua"/>
          <w:lang w:val="pt-PT"/>
        </w:rPr>
        <w:t xml:space="preserve">, Palmer LA, Zhou N, Johns RA. </w:t>
      </w:r>
      <w:r>
        <w:rPr>
          <w:rFonts w:ascii="Book Antiqua" w:hAnsi="Book Antiqua"/>
        </w:rPr>
        <w:t xml:space="preserve">Hypoxic regulation of inducible nitric oxide synthase via hypoxia inducible factor-1 in cardiac myocytes. </w:t>
      </w:r>
      <w:r>
        <w:rPr>
          <w:rFonts w:ascii="Book Antiqua" w:hAnsi="Book Antiqua"/>
          <w:i/>
          <w:iCs/>
        </w:rPr>
        <w:t>Circ Res</w:t>
      </w:r>
      <w:r>
        <w:rPr>
          <w:rFonts w:ascii="Book Antiqua" w:hAnsi="Book Antiqua"/>
        </w:rPr>
        <w:t xml:space="preserve"> 2000; </w:t>
      </w:r>
      <w:r>
        <w:rPr>
          <w:rFonts w:ascii="Book Antiqua" w:hAnsi="Book Antiqua"/>
          <w:b/>
          <w:bCs/>
        </w:rPr>
        <w:t>86</w:t>
      </w:r>
      <w:r>
        <w:rPr>
          <w:rFonts w:ascii="Book Antiqua" w:hAnsi="Book Antiqua"/>
        </w:rPr>
        <w:t>: 319-325 [PMID: 10679484 DOI: 10.1161/01.res.86.3.319]</w:t>
      </w:r>
    </w:p>
    <w:p>
      <w:pPr>
        <w:spacing w:line="360" w:lineRule="auto"/>
        <w:jc w:val="both"/>
        <w:rPr>
          <w:rFonts w:ascii="Book Antiqua" w:hAnsi="Book Antiqua"/>
        </w:rPr>
      </w:pPr>
      <w:r>
        <w:rPr>
          <w:rFonts w:ascii="Book Antiqua" w:hAnsi="Book Antiqua"/>
        </w:rPr>
        <w:t xml:space="preserve">72 </w:t>
      </w:r>
      <w:r>
        <w:rPr>
          <w:rFonts w:ascii="Book Antiqua" w:hAnsi="Book Antiqua"/>
          <w:b/>
          <w:bCs/>
        </w:rPr>
        <w:t>Mingji C</w:t>
      </w:r>
      <w:r>
        <w:rPr>
          <w:rFonts w:ascii="Book Antiqua" w:hAnsi="Book Antiqua"/>
        </w:rPr>
        <w:t xml:space="preserve">, Onakpoya IJ, Perera R, Ward AM, Heneghan CJ. Relationship between altitude and the prevalence of hypertension in Tibet: a systematic review. </w:t>
      </w:r>
      <w:r>
        <w:rPr>
          <w:rFonts w:ascii="Book Antiqua" w:hAnsi="Book Antiqua"/>
          <w:i/>
          <w:iCs/>
        </w:rPr>
        <w:t>Heart</w:t>
      </w:r>
      <w:r>
        <w:rPr>
          <w:rFonts w:ascii="Book Antiqua" w:hAnsi="Book Antiqua"/>
        </w:rPr>
        <w:t xml:space="preserve"> 2015; </w:t>
      </w:r>
      <w:r>
        <w:rPr>
          <w:rFonts w:ascii="Book Antiqua" w:hAnsi="Book Antiqua"/>
          <w:b/>
          <w:bCs/>
        </w:rPr>
        <w:t>101</w:t>
      </w:r>
      <w:r>
        <w:rPr>
          <w:rFonts w:ascii="Book Antiqua" w:hAnsi="Book Antiqua"/>
        </w:rPr>
        <w:t>: 1054-1060 [PMID: 25953970 DOI: 10.1136/heartjnl-2014-307158]</w:t>
      </w:r>
    </w:p>
    <w:p>
      <w:pPr>
        <w:spacing w:line="360" w:lineRule="auto"/>
        <w:jc w:val="both"/>
        <w:rPr>
          <w:rFonts w:ascii="Book Antiqua" w:hAnsi="Book Antiqua"/>
        </w:rPr>
      </w:pPr>
      <w:r>
        <w:rPr>
          <w:rFonts w:ascii="Book Antiqua" w:hAnsi="Book Antiqua"/>
        </w:rPr>
        <w:t xml:space="preserve">73 </w:t>
      </w:r>
      <w:r>
        <w:rPr>
          <w:rFonts w:ascii="Book Antiqua" w:hAnsi="Book Antiqua"/>
          <w:b/>
          <w:bCs/>
        </w:rPr>
        <w:t>Aryal N</w:t>
      </w:r>
      <w:r>
        <w:rPr>
          <w:rFonts w:ascii="Book Antiqua" w:hAnsi="Book Antiqua"/>
        </w:rPr>
        <w:t xml:space="preserve">, Weatherall M, Bhatta YK, Mann S. Blood Pressure and Hypertension in Adults Permanently Living at High Altitude: A Systematic Review and Meta-Analysis. </w:t>
      </w:r>
      <w:r>
        <w:rPr>
          <w:rFonts w:ascii="Book Antiqua" w:hAnsi="Book Antiqua"/>
          <w:i/>
          <w:iCs/>
        </w:rPr>
        <w:t>High Alt Med Biol</w:t>
      </w:r>
      <w:r>
        <w:rPr>
          <w:rFonts w:ascii="Book Antiqua" w:hAnsi="Book Antiqua"/>
        </w:rPr>
        <w:t xml:space="preserve"> 2016; </w:t>
      </w:r>
      <w:r>
        <w:rPr>
          <w:rFonts w:ascii="Book Antiqua" w:hAnsi="Book Antiqua"/>
          <w:b/>
          <w:bCs/>
        </w:rPr>
        <w:t>17</w:t>
      </w:r>
      <w:r>
        <w:rPr>
          <w:rFonts w:ascii="Book Antiqua" w:hAnsi="Book Antiqua"/>
        </w:rPr>
        <w:t>: 185-193 [PMID: 27575245 DOI: 10.1089/ham.2015.0118]</w:t>
      </w:r>
    </w:p>
    <w:p>
      <w:pPr>
        <w:spacing w:line="360" w:lineRule="auto"/>
        <w:jc w:val="both"/>
        <w:rPr>
          <w:rFonts w:ascii="Book Antiqua" w:hAnsi="Book Antiqua"/>
        </w:rPr>
      </w:pPr>
      <w:r>
        <w:rPr>
          <w:rFonts w:ascii="Book Antiqua" w:hAnsi="Book Antiqua"/>
        </w:rPr>
        <w:t xml:space="preserve">74 </w:t>
      </w:r>
      <w:r>
        <w:rPr>
          <w:rFonts w:ascii="Book Antiqua" w:hAnsi="Book Antiqua"/>
          <w:b/>
          <w:bCs/>
        </w:rPr>
        <w:t>Vinnikov D</w:t>
      </w:r>
      <w:r>
        <w:rPr>
          <w:rFonts w:ascii="Book Antiqua" w:hAnsi="Book Antiqua"/>
        </w:rPr>
        <w:t xml:space="preserve">, Brimkulov N, Krasotski V. Chronic Intermittent Hypoxia and Blood Pressure: Is There Risk for Hypertension in Healthy Individuals? </w:t>
      </w:r>
      <w:r>
        <w:rPr>
          <w:rFonts w:ascii="Book Antiqua" w:hAnsi="Book Antiqua"/>
          <w:i/>
          <w:iCs/>
        </w:rPr>
        <w:t>High Alt Med Biol</w:t>
      </w:r>
      <w:r>
        <w:rPr>
          <w:rFonts w:ascii="Book Antiqua" w:hAnsi="Book Antiqua"/>
        </w:rPr>
        <w:t xml:space="preserve"> 2016; </w:t>
      </w:r>
      <w:r>
        <w:rPr>
          <w:rFonts w:ascii="Book Antiqua" w:hAnsi="Book Antiqua"/>
          <w:b/>
          <w:bCs/>
        </w:rPr>
        <w:t>17</w:t>
      </w:r>
      <w:r>
        <w:rPr>
          <w:rFonts w:ascii="Book Antiqua" w:hAnsi="Book Antiqua"/>
        </w:rPr>
        <w:t>: 5-10 [PMID: 26539732 DOI: 10.1089/ham.2015.0067]</w:t>
      </w:r>
    </w:p>
    <w:p>
      <w:pPr>
        <w:spacing w:line="360" w:lineRule="auto"/>
        <w:jc w:val="both"/>
        <w:rPr>
          <w:rFonts w:ascii="Book Antiqua" w:hAnsi="Book Antiqua"/>
        </w:rPr>
      </w:pPr>
      <w:r>
        <w:rPr>
          <w:rFonts w:ascii="Book Antiqua" w:hAnsi="Book Antiqua"/>
        </w:rPr>
        <w:t xml:space="preserve">75 </w:t>
      </w:r>
      <w:r>
        <w:rPr>
          <w:rFonts w:ascii="Book Antiqua" w:hAnsi="Book Antiqua"/>
          <w:b/>
          <w:bCs/>
        </w:rPr>
        <w:t>Koundal S</w:t>
      </w:r>
      <w:r>
        <w:rPr>
          <w:rFonts w:ascii="Book Antiqua" w:hAnsi="Book Antiqua"/>
        </w:rPr>
        <w:t xml:space="preserve">, Gandhi S, Kaur T, Mazumder A, Khushu S. "Omics" of High Altitude Biology: A Urinary Metabolomics Biomarker Study of Rats Under Hypobaric Hypoxia. </w:t>
      </w:r>
      <w:r>
        <w:rPr>
          <w:rFonts w:ascii="Book Antiqua" w:hAnsi="Book Antiqua"/>
          <w:i/>
          <w:iCs/>
        </w:rPr>
        <w:t>OMICS</w:t>
      </w:r>
      <w:r>
        <w:rPr>
          <w:rFonts w:ascii="Book Antiqua" w:hAnsi="Book Antiqua"/>
        </w:rPr>
        <w:t xml:space="preserve"> 2015; </w:t>
      </w:r>
      <w:r>
        <w:rPr>
          <w:rFonts w:ascii="Book Antiqua" w:hAnsi="Book Antiqua"/>
          <w:b/>
          <w:bCs/>
        </w:rPr>
        <w:t>19</w:t>
      </w:r>
      <w:r>
        <w:rPr>
          <w:rFonts w:ascii="Book Antiqua" w:hAnsi="Book Antiqua"/>
        </w:rPr>
        <w:t>: 757-765 [PMID: 26669710 DOI: 10.1089/omi.2015.0155]</w:t>
      </w:r>
    </w:p>
    <w:p>
      <w:pPr>
        <w:spacing w:line="360" w:lineRule="auto"/>
        <w:jc w:val="both"/>
        <w:rPr>
          <w:rFonts w:ascii="Book Antiqua" w:hAnsi="Book Antiqua"/>
        </w:rPr>
      </w:pPr>
      <w:r>
        <w:rPr>
          <w:rFonts w:ascii="Book Antiqua" w:hAnsi="Book Antiqua"/>
        </w:rPr>
        <w:t xml:space="preserve">76 </w:t>
      </w:r>
      <w:r>
        <w:rPr>
          <w:rFonts w:ascii="Book Antiqua" w:hAnsi="Book Antiqua"/>
          <w:b/>
          <w:bCs/>
        </w:rPr>
        <w:t>Xie H</w:t>
      </w:r>
      <w:r>
        <w:rPr>
          <w:rFonts w:ascii="Book Antiqua" w:hAnsi="Book Antiqua"/>
        </w:rPr>
        <w:t xml:space="preserve">, Xu G, Aa J, Gu S, Gao Y. Modulation of Perturbed Cardiac Metabolism in Rats Under High-Altitude Hypoxia by Combination Treatment With L-carnitine and Trimetazidine. </w:t>
      </w:r>
      <w:r>
        <w:rPr>
          <w:rFonts w:ascii="Book Antiqua" w:hAnsi="Book Antiqua"/>
          <w:i/>
          <w:iCs/>
        </w:rPr>
        <w:t>Front Physiol</w:t>
      </w:r>
      <w:r>
        <w:rPr>
          <w:rFonts w:ascii="Book Antiqua" w:hAnsi="Book Antiqua"/>
        </w:rPr>
        <w:t xml:space="preserve"> 2021; </w:t>
      </w:r>
      <w:r>
        <w:rPr>
          <w:rFonts w:ascii="Book Antiqua" w:hAnsi="Book Antiqua"/>
          <w:b/>
          <w:bCs/>
        </w:rPr>
        <w:t>12</w:t>
      </w:r>
      <w:r>
        <w:rPr>
          <w:rFonts w:ascii="Book Antiqua" w:hAnsi="Book Antiqua"/>
        </w:rPr>
        <w:t>: 671161 [PMID: 34262472 DOI: 10.3389/fphys.2021.671161]</w:t>
      </w:r>
    </w:p>
    <w:p>
      <w:pPr>
        <w:spacing w:line="360" w:lineRule="auto"/>
        <w:jc w:val="both"/>
        <w:rPr>
          <w:rFonts w:ascii="Book Antiqua" w:hAnsi="Book Antiqua"/>
        </w:rPr>
      </w:pPr>
      <w:r>
        <w:rPr>
          <w:rFonts w:ascii="Book Antiqua" w:hAnsi="Book Antiqua"/>
        </w:rPr>
        <w:t xml:space="preserve">77 </w:t>
      </w:r>
      <w:r>
        <w:rPr>
          <w:rFonts w:ascii="Book Antiqua" w:hAnsi="Book Antiqua"/>
          <w:b/>
          <w:bCs/>
        </w:rPr>
        <w:t>Leslie E</w:t>
      </w:r>
      <w:r>
        <w:rPr>
          <w:rFonts w:ascii="Book Antiqua" w:hAnsi="Book Antiqua"/>
        </w:rPr>
        <w:t xml:space="preserve">, Lopez V, Anti NAO, Alvarez R, Kafeero I, Welsh DG, Romero M, Kaushal S, Johnson CM, Bosviel R, Blaženović I, Song R, Brito A, Frano MR, Zhang L, Newman JW, Fiehn O, Wilson SM. Gestational long-term hypoxia induces metabolomic reprogramming and phenotypic transformations in fetal sheep pulmonary arteries. </w:t>
      </w:r>
      <w:r>
        <w:rPr>
          <w:rFonts w:ascii="Book Antiqua" w:hAnsi="Book Antiqua"/>
          <w:i/>
          <w:iCs/>
        </w:rPr>
        <w:t>Am J Physiol Lung Cell Mol Physiol</w:t>
      </w:r>
      <w:r>
        <w:rPr>
          <w:rFonts w:ascii="Book Antiqua" w:hAnsi="Book Antiqua"/>
        </w:rPr>
        <w:t xml:space="preserve"> 2021; </w:t>
      </w:r>
      <w:r>
        <w:rPr>
          <w:rFonts w:ascii="Book Antiqua" w:hAnsi="Book Antiqua"/>
          <w:b/>
          <w:bCs/>
        </w:rPr>
        <w:t>320</w:t>
      </w:r>
      <w:r>
        <w:rPr>
          <w:rFonts w:ascii="Book Antiqua" w:hAnsi="Book Antiqua"/>
        </w:rPr>
        <w:t>: L770-L784 [PMID: 33624555 DOI: 10.1152/ajplung.00469.2020]</w:t>
      </w:r>
    </w:p>
    <w:p>
      <w:pPr>
        <w:spacing w:line="360" w:lineRule="auto"/>
        <w:jc w:val="both"/>
        <w:rPr>
          <w:rFonts w:ascii="Book Antiqua" w:hAnsi="Book Antiqua"/>
        </w:rPr>
      </w:pPr>
      <w:r>
        <w:rPr>
          <w:rFonts w:ascii="Book Antiqua" w:hAnsi="Book Antiqua"/>
        </w:rPr>
        <w:t xml:space="preserve">78 </w:t>
      </w:r>
      <w:r>
        <w:rPr>
          <w:rFonts w:ascii="Book Antiqua" w:hAnsi="Book Antiqua"/>
          <w:b/>
          <w:bCs/>
        </w:rPr>
        <w:t>Guo L</w:t>
      </w:r>
      <w:r>
        <w:rPr>
          <w:rFonts w:ascii="Book Antiqua" w:hAnsi="Book Antiqua"/>
        </w:rPr>
        <w:t xml:space="preserve">, Tan G, Liu P, Li H, Tang L, Huang L, Ren Q. Three plasma metabolite signatures for diagnosing high altitude pulmonary edema.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15126 [PMID: 26459926 DOI: 10.1038/srep15126]</w:t>
      </w:r>
    </w:p>
    <w:p>
      <w:pPr>
        <w:spacing w:line="360" w:lineRule="auto"/>
        <w:jc w:val="both"/>
        <w:rPr>
          <w:rFonts w:ascii="Book Antiqua" w:hAnsi="Book Antiqua"/>
        </w:rPr>
      </w:pPr>
      <w:r>
        <w:rPr>
          <w:rFonts w:ascii="Book Antiqua" w:hAnsi="Book Antiqua"/>
        </w:rPr>
        <w:t xml:space="preserve">79 </w:t>
      </w:r>
      <w:r>
        <w:rPr>
          <w:rFonts w:ascii="Book Antiqua" w:hAnsi="Book Antiqua"/>
          <w:b/>
          <w:bCs/>
        </w:rPr>
        <w:t>Liu C</w:t>
      </w:r>
      <w:r>
        <w:rPr>
          <w:rFonts w:ascii="Book Antiqua" w:hAnsi="Book Antiqua"/>
        </w:rPr>
        <w:t xml:space="preserve">, Liu B, Liu L, Zhang EL, Sun BD, Xu G, Chen J, Gao YQ. Arachidonic Acid Metabolism Pathway Is Not Only Dominant in Metabolic Modulation but Associated With Phenotypic Variation After Acute Hypoxia Exposure. </w:t>
      </w:r>
      <w:r>
        <w:rPr>
          <w:rFonts w:ascii="Book Antiqua" w:hAnsi="Book Antiqua"/>
          <w:i/>
          <w:iCs/>
        </w:rPr>
        <w:t>Front Physiol</w:t>
      </w:r>
      <w:r>
        <w:rPr>
          <w:rFonts w:ascii="Book Antiqua" w:hAnsi="Book Antiqua"/>
        </w:rPr>
        <w:t xml:space="preserve"> 2018; </w:t>
      </w:r>
      <w:r>
        <w:rPr>
          <w:rFonts w:ascii="Book Antiqua" w:hAnsi="Book Antiqua"/>
          <w:b/>
          <w:bCs/>
        </w:rPr>
        <w:t>9</w:t>
      </w:r>
      <w:r>
        <w:rPr>
          <w:rFonts w:ascii="Book Antiqua" w:hAnsi="Book Antiqua"/>
        </w:rPr>
        <w:t>: 236 [PMID: 29615930 DOI: 10.3389/fphys.2018.00236]</w:t>
      </w:r>
    </w:p>
    <w:p>
      <w:pPr>
        <w:spacing w:line="360" w:lineRule="auto"/>
        <w:jc w:val="both"/>
        <w:rPr>
          <w:rFonts w:ascii="Book Antiqua" w:hAnsi="Book Antiqua"/>
        </w:rPr>
      </w:pPr>
      <w:r>
        <w:rPr>
          <w:rFonts w:ascii="Book Antiqua" w:hAnsi="Book Antiqua"/>
        </w:rPr>
        <w:t xml:space="preserve">80 </w:t>
      </w:r>
      <w:r>
        <w:rPr>
          <w:rFonts w:ascii="Book Antiqua" w:hAnsi="Book Antiqua"/>
          <w:b/>
          <w:bCs/>
        </w:rPr>
        <w:t>Liao WT</w:t>
      </w:r>
      <w:r>
        <w:rPr>
          <w:rFonts w:ascii="Book Antiqua" w:hAnsi="Book Antiqua"/>
        </w:rPr>
        <w:t xml:space="preserve">, Liu B, Chen J, Cui JH, Gao YX, Liu FY, Xu G, Sun BD, Zhang EL, Yuan ZB, Zhang G, Gao YQ. Metabolite Modulation in Human Plasma in the Early Phase of Acclimatization to Hypobaric Hypoxia.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22589 [PMID: 26940428 DOI: 10.1038/srep22589]</w:t>
      </w:r>
    </w:p>
    <w:p>
      <w:pPr>
        <w:spacing w:line="360" w:lineRule="auto"/>
        <w:jc w:val="both"/>
        <w:rPr>
          <w:rFonts w:ascii="Book Antiqua" w:hAnsi="Book Antiqua"/>
        </w:rPr>
      </w:pPr>
      <w:r>
        <w:rPr>
          <w:rFonts w:ascii="Book Antiqua" w:hAnsi="Book Antiqua"/>
        </w:rPr>
        <w:t xml:space="preserve">81 </w:t>
      </w:r>
      <w:r>
        <w:rPr>
          <w:rFonts w:ascii="Book Antiqua" w:hAnsi="Book Antiqua"/>
          <w:b/>
          <w:bCs/>
        </w:rPr>
        <w:t>Moncada S</w:t>
      </w:r>
      <w:r>
        <w:rPr>
          <w:rFonts w:ascii="Book Antiqua" w:hAnsi="Book Antiqua"/>
        </w:rPr>
        <w:t xml:space="preserve">, Higgs EA. The discovery of nitric oxide and its role in vascular biology. </w:t>
      </w:r>
      <w:r>
        <w:rPr>
          <w:rFonts w:ascii="Book Antiqua" w:hAnsi="Book Antiqua"/>
          <w:i/>
          <w:iCs/>
        </w:rPr>
        <w:t>Br J Pharmacol</w:t>
      </w:r>
      <w:r>
        <w:rPr>
          <w:rFonts w:ascii="Book Antiqua" w:hAnsi="Book Antiqua"/>
        </w:rPr>
        <w:t xml:space="preserve"> 2006; </w:t>
      </w:r>
      <w:r>
        <w:rPr>
          <w:rFonts w:ascii="Book Antiqua" w:hAnsi="Book Antiqua"/>
          <w:b/>
          <w:bCs/>
        </w:rPr>
        <w:t>147</w:t>
      </w:r>
      <w:r>
        <w:rPr>
          <w:rFonts w:ascii="Book Antiqua" w:hAnsi="Book Antiqua"/>
        </w:rPr>
        <w:t>: S193-S201 [PMID: 16402104 DOI: 10.1038/sj.bjp.0706458]</w:t>
      </w:r>
    </w:p>
    <w:p>
      <w:pPr>
        <w:spacing w:line="360" w:lineRule="auto"/>
        <w:jc w:val="both"/>
        <w:rPr>
          <w:rFonts w:ascii="Book Antiqua" w:hAnsi="Book Antiqua"/>
        </w:rPr>
      </w:pPr>
      <w:r>
        <w:rPr>
          <w:rFonts w:ascii="Book Antiqua" w:hAnsi="Book Antiqua"/>
        </w:rPr>
        <w:t xml:space="preserve">82 </w:t>
      </w:r>
      <w:r>
        <w:rPr>
          <w:rFonts w:ascii="Book Antiqua" w:hAnsi="Book Antiqua"/>
          <w:b/>
          <w:bCs/>
        </w:rPr>
        <w:t>Erusalimsky JD</w:t>
      </w:r>
      <w:r>
        <w:rPr>
          <w:rFonts w:ascii="Book Antiqua" w:hAnsi="Book Antiqua"/>
        </w:rPr>
        <w:t xml:space="preserve">, Moncada S. Nitric oxide and mitochondrial signaling: from physiology to pathophysiology. </w:t>
      </w:r>
      <w:r>
        <w:rPr>
          <w:rFonts w:ascii="Book Antiqua" w:hAnsi="Book Antiqua"/>
          <w:i/>
          <w:iCs/>
        </w:rPr>
        <w:t>Arterioscler Thromb Vasc Biol</w:t>
      </w:r>
      <w:r>
        <w:rPr>
          <w:rFonts w:ascii="Book Antiqua" w:hAnsi="Book Antiqua"/>
        </w:rPr>
        <w:t xml:space="preserve"> 2007; </w:t>
      </w:r>
      <w:r>
        <w:rPr>
          <w:rFonts w:ascii="Book Antiqua" w:hAnsi="Book Antiqua"/>
          <w:b/>
          <w:bCs/>
        </w:rPr>
        <w:t>27</w:t>
      </w:r>
      <w:r>
        <w:rPr>
          <w:rFonts w:ascii="Book Antiqua" w:hAnsi="Book Antiqua"/>
        </w:rPr>
        <w:t>: 2524-2531 [PMID: 17885213 DOI: 10.1161/ATVBAHA.107.151167]</w:t>
      </w:r>
    </w:p>
    <w:p>
      <w:pPr>
        <w:spacing w:line="360" w:lineRule="auto"/>
        <w:jc w:val="both"/>
        <w:rPr>
          <w:rFonts w:ascii="Book Antiqua" w:hAnsi="Book Antiqua"/>
        </w:rPr>
      </w:pPr>
      <w:r>
        <w:rPr>
          <w:rFonts w:ascii="Book Antiqua" w:hAnsi="Book Antiqua"/>
        </w:rPr>
        <w:t xml:space="preserve">83 </w:t>
      </w:r>
      <w:r>
        <w:rPr>
          <w:rFonts w:ascii="Book Antiqua" w:hAnsi="Book Antiqua"/>
          <w:b/>
          <w:bCs/>
        </w:rPr>
        <w:t>La Padula PH</w:t>
      </w:r>
      <w:r>
        <w:rPr>
          <w:rFonts w:ascii="Book Antiqua" w:hAnsi="Book Antiqua"/>
        </w:rPr>
        <w:t xml:space="preserve">, Etchegoyen M, Czerniczyniec A, Piotrkowski B, Arnaiz SL, Milei J, Costa LE. Cardioprotection after acute exposure to simulated high altitude in rats. Role of nitric oxide. </w:t>
      </w:r>
      <w:r>
        <w:rPr>
          <w:rFonts w:ascii="Book Antiqua" w:hAnsi="Book Antiqua"/>
          <w:i/>
          <w:iCs/>
        </w:rPr>
        <w:t>Nitric Oxide</w:t>
      </w:r>
      <w:r>
        <w:rPr>
          <w:rFonts w:ascii="Book Antiqua" w:hAnsi="Book Antiqua"/>
        </w:rPr>
        <w:t xml:space="preserve"> 2018; </w:t>
      </w:r>
      <w:r>
        <w:rPr>
          <w:rFonts w:ascii="Book Antiqua" w:hAnsi="Book Antiqua"/>
          <w:b/>
          <w:bCs/>
        </w:rPr>
        <w:t>73</w:t>
      </w:r>
      <w:r>
        <w:rPr>
          <w:rFonts w:ascii="Book Antiqua" w:hAnsi="Book Antiqua"/>
        </w:rPr>
        <w:t>: 52-59 [PMID: 29288803 DOI: 10.1016/j.niox.2017.12.007]</w:t>
      </w:r>
    </w:p>
    <w:p>
      <w:pPr>
        <w:spacing w:line="360" w:lineRule="auto"/>
        <w:jc w:val="both"/>
        <w:rPr>
          <w:rFonts w:ascii="Book Antiqua" w:hAnsi="Book Antiqua"/>
        </w:rPr>
      </w:pPr>
      <w:r>
        <w:rPr>
          <w:rFonts w:ascii="Book Antiqua" w:hAnsi="Book Antiqua"/>
        </w:rPr>
        <w:t xml:space="preserve">84 </w:t>
      </w:r>
      <w:r>
        <w:rPr>
          <w:rFonts w:ascii="Book Antiqua" w:hAnsi="Book Antiqua"/>
          <w:b/>
          <w:bCs/>
        </w:rPr>
        <w:t>Ruan Z</w:t>
      </w:r>
      <w:r>
        <w:rPr>
          <w:rFonts w:ascii="Book Antiqua" w:hAnsi="Book Antiqua"/>
        </w:rPr>
        <w:t xml:space="preserve">, Koizumi T, Sakai A, Ishizaki T, Wang Z. Endogenous nitric oxide and pulmonary circulation response to hypoxia in high-altitude adapted Tibetan sheep. </w:t>
      </w:r>
      <w:r>
        <w:rPr>
          <w:rFonts w:ascii="Book Antiqua" w:hAnsi="Book Antiqua"/>
          <w:i/>
          <w:iCs/>
        </w:rPr>
        <w:t>Eur J Appl Physiol</w:t>
      </w:r>
      <w:r>
        <w:rPr>
          <w:rFonts w:ascii="Book Antiqua" w:hAnsi="Book Antiqua"/>
        </w:rPr>
        <w:t xml:space="preserve"> 2004; </w:t>
      </w:r>
      <w:r>
        <w:rPr>
          <w:rFonts w:ascii="Book Antiqua" w:hAnsi="Book Antiqua"/>
          <w:b/>
          <w:bCs/>
        </w:rPr>
        <w:t>93</w:t>
      </w:r>
      <w:r>
        <w:rPr>
          <w:rFonts w:ascii="Book Antiqua" w:hAnsi="Book Antiqua"/>
        </w:rPr>
        <w:t>: 190-195 [PMID: 15316790 DOI: 10.1007/s00421-004-1197-z]</w:t>
      </w:r>
    </w:p>
    <w:p>
      <w:pPr>
        <w:spacing w:line="360" w:lineRule="auto"/>
        <w:jc w:val="both"/>
        <w:rPr>
          <w:rFonts w:ascii="Book Antiqua" w:hAnsi="Book Antiqua"/>
        </w:rPr>
      </w:pPr>
      <w:r>
        <w:rPr>
          <w:rFonts w:ascii="Book Antiqua" w:hAnsi="Book Antiqua"/>
        </w:rPr>
        <w:t xml:space="preserve">85 </w:t>
      </w:r>
      <w:r>
        <w:rPr>
          <w:rFonts w:ascii="Book Antiqua" w:hAnsi="Book Antiqua"/>
          <w:b/>
          <w:bCs/>
        </w:rPr>
        <w:t>Gonzales GF</w:t>
      </w:r>
      <w:r>
        <w:rPr>
          <w:rFonts w:ascii="Book Antiqua" w:hAnsi="Book Antiqua"/>
        </w:rPr>
        <w:t xml:space="preserve">, Chung FA, Miranda S, Valdez LB, Zaobornyj T, Bustamante J, Boveris A. Heart mitochondrial nitric oxide synthase is upregulated in male rats exposed to high altitude (4,340 m). </w:t>
      </w:r>
      <w:r>
        <w:rPr>
          <w:rFonts w:ascii="Book Antiqua" w:hAnsi="Book Antiqua"/>
          <w:i/>
          <w:iCs/>
        </w:rPr>
        <w:t>Am J Physiol Heart Circ Physiol</w:t>
      </w:r>
      <w:r>
        <w:rPr>
          <w:rFonts w:ascii="Book Antiqua" w:hAnsi="Book Antiqua"/>
        </w:rPr>
        <w:t xml:space="preserve"> 2005; </w:t>
      </w:r>
      <w:r>
        <w:rPr>
          <w:rFonts w:ascii="Book Antiqua" w:hAnsi="Book Antiqua"/>
          <w:b/>
          <w:bCs/>
        </w:rPr>
        <w:t>288</w:t>
      </w:r>
      <w:r>
        <w:rPr>
          <w:rFonts w:ascii="Book Antiqua" w:hAnsi="Book Antiqua"/>
        </w:rPr>
        <w:t>: H2568-H2573 [PMID: 15695556 DOI: 10.1152/ajpheart.00812.2004]</w:t>
      </w:r>
    </w:p>
    <w:p>
      <w:pPr>
        <w:spacing w:line="360" w:lineRule="auto"/>
        <w:jc w:val="both"/>
        <w:rPr>
          <w:rFonts w:ascii="Book Antiqua" w:hAnsi="Book Antiqua"/>
        </w:rPr>
      </w:pPr>
      <w:r>
        <w:rPr>
          <w:rFonts w:ascii="Book Antiqua" w:hAnsi="Book Antiqua"/>
        </w:rPr>
        <w:t xml:space="preserve">86 </w:t>
      </w:r>
      <w:r>
        <w:rPr>
          <w:rFonts w:ascii="Book Antiqua" w:hAnsi="Book Antiqua"/>
          <w:b/>
          <w:bCs/>
        </w:rPr>
        <w:t>Li JJ</w:t>
      </w:r>
      <w:r>
        <w:rPr>
          <w:rFonts w:ascii="Book Antiqua" w:hAnsi="Book Antiqua"/>
        </w:rPr>
        <w:t xml:space="preserve">, Liu Y, Xie SY, Zhao GD, Dai T, Chen H, Mu LF, Qi HY, Li J. Newborn screening for congenital heart disease using echocardiography and follow-up at high altitude in China. </w:t>
      </w:r>
      <w:r>
        <w:rPr>
          <w:rFonts w:ascii="Book Antiqua" w:hAnsi="Book Antiqua"/>
          <w:i/>
          <w:iCs/>
        </w:rPr>
        <w:t>Int J Cardiol</w:t>
      </w:r>
      <w:r>
        <w:rPr>
          <w:rFonts w:ascii="Book Antiqua" w:hAnsi="Book Antiqua"/>
        </w:rPr>
        <w:t xml:space="preserve"> 2019; </w:t>
      </w:r>
      <w:r>
        <w:rPr>
          <w:rFonts w:ascii="Book Antiqua" w:hAnsi="Book Antiqua"/>
          <w:b/>
          <w:bCs/>
        </w:rPr>
        <w:t>274</w:t>
      </w:r>
      <w:r>
        <w:rPr>
          <w:rFonts w:ascii="Book Antiqua" w:hAnsi="Book Antiqua"/>
        </w:rPr>
        <w:t>: 106-112 [PMID: 30195837 DOI: 10.1016/j.ijcard.2018.08.102]</w:t>
      </w:r>
    </w:p>
    <w:p>
      <w:pPr>
        <w:spacing w:line="360" w:lineRule="auto"/>
        <w:jc w:val="both"/>
        <w:rPr>
          <w:rFonts w:ascii="Book Antiqua" w:hAnsi="Book Antiqua"/>
        </w:rPr>
      </w:pPr>
      <w:r>
        <w:rPr>
          <w:rFonts w:ascii="Book Antiqua" w:hAnsi="Book Antiqua"/>
        </w:rPr>
        <w:t xml:space="preserve">87 </w:t>
      </w:r>
      <w:r>
        <w:rPr>
          <w:rFonts w:ascii="Book Antiqua" w:hAnsi="Book Antiqua"/>
          <w:b/>
          <w:bCs/>
        </w:rPr>
        <w:t>Russell TC</w:t>
      </w:r>
      <w:r>
        <w:rPr>
          <w:rFonts w:ascii="Book Antiqua" w:hAnsi="Book Antiqua"/>
        </w:rPr>
        <w:t xml:space="preserve">, Crawford PF. Ultrasound in the austere environment: a review of the history, indications, and specifications. </w:t>
      </w:r>
      <w:r>
        <w:rPr>
          <w:rFonts w:ascii="Book Antiqua" w:hAnsi="Book Antiqua"/>
          <w:i/>
          <w:iCs/>
        </w:rPr>
        <w:t>Mil Med</w:t>
      </w:r>
      <w:r>
        <w:rPr>
          <w:rFonts w:ascii="Book Antiqua" w:hAnsi="Book Antiqua"/>
        </w:rPr>
        <w:t xml:space="preserve"> 2013; </w:t>
      </w:r>
      <w:r>
        <w:rPr>
          <w:rFonts w:ascii="Book Antiqua" w:hAnsi="Book Antiqua"/>
          <w:b/>
          <w:bCs/>
        </w:rPr>
        <w:t>178</w:t>
      </w:r>
      <w:r>
        <w:rPr>
          <w:rFonts w:ascii="Book Antiqua" w:hAnsi="Book Antiqua"/>
        </w:rPr>
        <w:t>: 21-28 [PMID: 23356114 DOI: 10.7205/milmed-d-12-00267]</w:t>
      </w:r>
    </w:p>
    <w:p>
      <w:pPr>
        <w:spacing w:line="360" w:lineRule="auto"/>
        <w:jc w:val="both"/>
        <w:rPr>
          <w:rFonts w:ascii="Book Antiqua" w:hAnsi="Book Antiqua"/>
        </w:rPr>
      </w:pPr>
      <w:r>
        <w:rPr>
          <w:rFonts w:ascii="Book Antiqua" w:hAnsi="Book Antiqua"/>
        </w:rPr>
        <w:t xml:space="preserve">88 </w:t>
      </w:r>
      <w:r>
        <w:rPr>
          <w:rFonts w:ascii="Book Antiqua" w:hAnsi="Book Antiqua"/>
          <w:b/>
          <w:bCs/>
        </w:rPr>
        <w:t>Boussuges A</w:t>
      </w:r>
      <w:r>
        <w:rPr>
          <w:rFonts w:ascii="Book Antiqua" w:hAnsi="Book Antiqua"/>
        </w:rPr>
        <w:t xml:space="preserve">, Molenat F, Burnet H, Cauchy E, Gardette B, Sainty JM, Jammes Y, Richalet JP. Operation Everest III (Comex '97): modifications of cardiac function secondary to altitude-induced hypoxia. An echocardiographic and Doppler study. </w:t>
      </w:r>
      <w:r>
        <w:rPr>
          <w:rFonts w:ascii="Book Antiqua" w:hAnsi="Book Antiqua"/>
          <w:i/>
          <w:iCs/>
        </w:rPr>
        <w:t>Am J Respir Crit Care Med</w:t>
      </w:r>
      <w:r>
        <w:rPr>
          <w:rFonts w:ascii="Book Antiqua" w:hAnsi="Book Antiqua"/>
        </w:rPr>
        <w:t xml:space="preserve"> 2000; </w:t>
      </w:r>
      <w:r>
        <w:rPr>
          <w:rFonts w:ascii="Book Antiqua" w:hAnsi="Book Antiqua"/>
          <w:b/>
          <w:bCs/>
        </w:rPr>
        <w:t>161</w:t>
      </w:r>
      <w:r>
        <w:rPr>
          <w:rFonts w:ascii="Book Antiqua" w:hAnsi="Book Antiqua"/>
        </w:rPr>
        <w:t>: 264-270 [PMID: 10619830 DOI: 10.1164/ajrccm.161.1.9902096]</w:t>
      </w:r>
    </w:p>
    <w:p>
      <w:pPr>
        <w:spacing w:line="360" w:lineRule="auto"/>
        <w:jc w:val="both"/>
        <w:rPr>
          <w:rFonts w:ascii="Book Antiqua" w:hAnsi="Book Antiqua"/>
          <w:lang w:eastAsia="zh-CN"/>
        </w:rPr>
      </w:pPr>
      <w:r>
        <w:rPr>
          <w:rFonts w:ascii="Book Antiqua" w:hAnsi="Book Antiqua"/>
        </w:rPr>
        <w:t xml:space="preserve">89 </w:t>
      </w:r>
      <w:r>
        <w:rPr>
          <w:rFonts w:ascii="Book Antiqua" w:hAnsi="Book Antiqua"/>
          <w:b/>
          <w:bCs/>
        </w:rPr>
        <w:t>Huez S</w:t>
      </w:r>
      <w:r>
        <w:rPr>
          <w:rFonts w:ascii="Book Antiqua" w:hAnsi="Book Antiqua"/>
        </w:rPr>
        <w:t xml:space="preserve">, Faoro V, Guénard H, Martinot JB, Naeije R. Echocardiographic and tissue Doppler imaging of cardiac adaptation to high altitude in native highlanders versus acclimatized lowlanders. </w:t>
      </w:r>
      <w:r>
        <w:rPr>
          <w:rFonts w:ascii="Book Antiqua" w:hAnsi="Book Antiqua"/>
          <w:i/>
          <w:iCs/>
        </w:rPr>
        <w:t>Am J Cardiol</w:t>
      </w:r>
      <w:r>
        <w:rPr>
          <w:rFonts w:ascii="Book Antiqua" w:hAnsi="Book Antiqua"/>
        </w:rPr>
        <w:t xml:space="preserve"> 2009; </w:t>
      </w:r>
      <w:r>
        <w:rPr>
          <w:rFonts w:ascii="Book Antiqua" w:hAnsi="Book Antiqua"/>
          <w:b/>
          <w:bCs/>
        </w:rPr>
        <w:t>103</w:t>
      </w:r>
      <w:r>
        <w:rPr>
          <w:rFonts w:ascii="Book Antiqua" w:hAnsi="Book Antiqua"/>
        </w:rPr>
        <w:t>: 1605-1609 [PMID: 19463523 DOI: 10.1016/j.amjcard.2009.02.006]</w:t>
      </w:r>
    </w:p>
    <w:bookmarkEnd w:id="1551"/>
    <w:bookmarkEnd w:id="1552"/>
    <w:p>
      <w:pPr>
        <w:spacing w:line="360" w:lineRule="auto"/>
        <w:jc w:val="both"/>
        <w:rPr>
          <w:rFonts w:ascii="Book Antiqua" w:hAnsi="Book Antiqua"/>
        </w:rPr>
        <w:sectPr>
          <w:pgSz w:w="11907" w:h="16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napToGrid w:val="0"/>
        <w:spacing w:line="360" w:lineRule="auto"/>
        <w:jc w:val="both"/>
        <w:rPr>
          <w:rFonts w:ascii="Book Antiqua" w:hAnsi="Book Antiqua" w:eastAsia="宋体" w:cs="宋体"/>
        </w:rPr>
      </w:pPr>
      <w:r>
        <w:rPr>
          <w:rFonts w:ascii="Book Antiqua" w:hAnsi="Book Antiqua" w:eastAsia="Book Antiqua" w:cs="Book Antiqua"/>
          <w:b/>
          <w:bCs/>
        </w:rPr>
        <w:t xml:space="preserve">Conflict-of-interest statement: </w:t>
      </w:r>
      <w:bookmarkStart w:id="1553" w:name="_Hlk130828251"/>
      <w:r>
        <w:rPr>
          <w:rFonts w:ascii="Book Antiqua" w:hAnsi="Book Antiqua" w:eastAsia="宋体" w:cs="宋体"/>
        </w:rPr>
        <w:t>All the authors report no relevant conflicts of interest for this article.</w:t>
      </w:r>
    </w:p>
    <w:bookmarkEnd w:id="155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color w:val="3C3C3C"/>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22,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January 23, 2024</w:t>
      </w:r>
    </w:p>
    <w:p>
      <w:pPr>
        <w:spacing w:line="360" w:lineRule="auto"/>
        <w:jc w:val="both"/>
        <w:rPr>
          <w:rFonts w:ascii="Book Antiqua" w:hAnsi="Book Antiqua"/>
        </w:rPr>
      </w:pPr>
      <w:r>
        <w:rPr>
          <w:rFonts w:ascii="Book Antiqua" w:hAnsi="Book Antiqua" w:eastAsia="Book Antiqua" w:cs="Book Antiqua"/>
          <w:b/>
          <w:color w:val="000000"/>
        </w:rPr>
        <w:t>Article in press:</w:t>
      </w:r>
    </w:p>
    <w:p>
      <w:pPr>
        <w:spacing w:line="360" w:lineRule="auto"/>
        <w:jc w:val="both"/>
        <w:rPr>
          <w:rFonts w:ascii="Book Antiqua" w:hAnsi="Book Antiqua"/>
        </w:rPr>
      </w:pPr>
    </w:p>
    <w:p>
      <w:pPr>
        <w:snapToGrid w:val="0"/>
        <w:spacing w:line="360" w:lineRule="auto"/>
        <w:jc w:val="both"/>
        <w:rPr>
          <w:rFonts w:ascii="Book Antiqua" w:hAnsi="Book Antiqua" w:eastAsia="微软雅黑" w:cs="宋体"/>
        </w:rPr>
      </w:pPr>
      <w:r>
        <w:rPr>
          <w:rFonts w:ascii="Book Antiqua" w:hAnsi="Book Antiqua" w:eastAsia="Book Antiqua" w:cs="Book Antiqua"/>
          <w:b/>
          <w:color w:val="000000"/>
        </w:rPr>
        <w:t xml:space="preserve">Specialty type: </w:t>
      </w:r>
      <w:r>
        <w:rPr>
          <w:rFonts w:ascii="Book Antiqua" w:hAnsi="Book Antiqua" w:eastAsia="微软雅黑" w:cs="宋体"/>
        </w:rPr>
        <w:t>Cardiac and cardiovascular systems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1907" w:h="16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Ong H, Malaysia</w:t>
      </w:r>
      <w:r>
        <w:rPr>
          <w:rFonts w:ascii="Book Antiqua" w:hAnsi="Book Antiqua" w:eastAsia="Book Antiqua" w:cs="Book Antiqua"/>
          <w:b/>
          <w:color w:val="000000"/>
        </w:rPr>
        <w:t xml:space="preserve"> S-Editor: </w:t>
      </w:r>
      <w:r>
        <w:rPr>
          <w:rFonts w:ascii="Book Antiqua" w:hAnsi="Book Antiqua" w:cs="Book Antiqua"/>
          <w:bCs/>
          <w:color w:val="000000"/>
          <w:lang w:eastAsia="zh-CN"/>
        </w:rPr>
        <w:t xml:space="preserve">Li L </w:t>
      </w:r>
      <w:r>
        <w:rPr>
          <w:rFonts w:ascii="Book Antiqua" w:hAnsi="Book Antiqua" w:eastAsia="Book Antiqua" w:cs="Book Antiqua"/>
          <w:b/>
          <w:color w:val="000000"/>
        </w:rPr>
        <w:t xml:space="preserve">L-Editor: </w:t>
      </w:r>
      <w:r>
        <w:rPr>
          <w:rFonts w:ascii="Book Antiqua" w:hAnsi="Book Antiqua" w:eastAsia="宋体" w:cs="Book Antiqua"/>
          <w:b w:val="0"/>
          <w:bCs/>
          <w:color w:val="000000"/>
          <w:lang w:eastAsia="zh-CN"/>
        </w:rPr>
        <w:t>Wang TQ</w:t>
      </w:r>
      <w:r>
        <w:rPr>
          <w:rFonts w:hint="eastAsia" w:ascii="Book Antiqua" w:hAnsi="Book Antiqua" w:eastAsia="宋体" w:cs="Book Antiqua"/>
          <w:b/>
          <w:color w:val="000000"/>
          <w:lang w:eastAsia="zh-CN"/>
        </w:rPr>
        <w:t xml:space="preserve"> </w:t>
      </w:r>
      <w:r>
        <w:rPr>
          <w:rFonts w:ascii="Book Antiqua" w:hAnsi="Book Antiqua" w:eastAsia="Book Antiqua" w:cs="Book Antiqua"/>
          <w:b/>
          <w:color w:val="000000"/>
        </w:rPr>
        <w:t xml:space="preserve">P-Editor: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lang w:eastAsia="zh-CN"/>
        </w:rPr>
      </w:pPr>
      <w:r>
        <w:rPr>
          <w:rFonts w:ascii="Book Antiqua" w:hAnsi="Book Antiqua" w:cs="Book Antiqua"/>
          <w:b/>
          <w:bCs/>
          <w:lang w:eastAsia="zh-CN"/>
        </w:rPr>
        <w:drawing>
          <wp:inline distT="0" distB="0" distL="0" distR="0">
            <wp:extent cx="5732145" cy="3443605"/>
            <wp:effectExtent l="0" t="0" r="1905" b="4445"/>
            <wp:docPr id="5" name="图片 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表, 条形图&#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2145" cy="3443605"/>
                    </a:xfrm>
                    <a:prstGeom prst="rect">
                      <a:avLst/>
                    </a:prstGeom>
                  </pic:spPr>
                </pic:pic>
              </a:graphicData>
            </a:graphic>
          </wp:inline>
        </w:drawing>
      </w:r>
    </w:p>
    <w:p>
      <w:pPr>
        <w:spacing w:line="360" w:lineRule="auto"/>
        <w:jc w:val="both"/>
        <w:rPr>
          <w:rFonts w:ascii="Book Antiqua" w:hAnsi="Book Antiqua"/>
          <w:b/>
          <w:bCs/>
        </w:rPr>
      </w:pPr>
      <w:r>
        <w:rPr>
          <w:rFonts w:ascii="Book Antiqua" w:hAnsi="Book Antiqua" w:eastAsia="Book Antiqua" w:cs="Book Antiqua"/>
          <w:b/>
          <w:bCs/>
        </w:rPr>
        <w:t>Figure 1 Distribution of publications from 1990 to 2022.</w:t>
      </w:r>
    </w:p>
    <w:p>
      <w:pPr>
        <w:spacing w:line="360" w:lineRule="auto"/>
        <w:jc w:val="both"/>
        <w:rPr>
          <w:rFonts w:ascii="Book Antiqua" w:hAnsi="Book Antiqua" w:cs="Book Antiqua"/>
          <w:b/>
          <w:bCs/>
          <w:lang w:eastAsia="zh-CN"/>
        </w:rPr>
      </w:pPr>
      <w:r>
        <w:rPr>
          <w:rFonts w:ascii="Book Antiqua" w:hAnsi="Book Antiqua"/>
        </w:rPr>
        <w:drawing>
          <wp:inline distT="0" distB="0" distL="0" distR="0">
            <wp:extent cx="4162425" cy="4813300"/>
            <wp:effectExtent l="0" t="0" r="0" b="6350"/>
            <wp:docPr id="1543784207"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84207" name="图片 1" descr="图示&#10;&#10;中度可信度描述已自动生成"/>
                    <pic:cNvPicPr>
                      <a:picLocks noChangeAspect="1"/>
                    </pic:cNvPicPr>
                  </pic:nvPicPr>
                  <pic:blipFill>
                    <a:blip r:embed="rId6"/>
                    <a:stretch>
                      <a:fillRect/>
                    </a:stretch>
                  </pic:blipFill>
                  <pic:spPr>
                    <a:xfrm>
                      <a:off x="0" y="0"/>
                      <a:ext cx="4162569" cy="4813656"/>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2 Co-authorship of countries, institutions, authors, and journals. </w:t>
      </w:r>
      <w:r>
        <w:rPr>
          <w:rFonts w:ascii="Book Antiqua" w:hAnsi="Book Antiqua" w:eastAsia="Book Antiqua" w:cs="Book Antiqua"/>
        </w:rPr>
        <w:t>A</w:t>
      </w:r>
      <w:r>
        <w:rPr>
          <w:rFonts w:ascii="Book Antiqua" w:hAnsi="Book Antiqua" w:cs="Book Antiqua"/>
          <w:lang w:eastAsia="zh-CN"/>
        </w:rPr>
        <w:t>:</w:t>
      </w:r>
      <w:r>
        <w:rPr>
          <w:rFonts w:ascii="Book Antiqua" w:hAnsi="Book Antiqua" w:eastAsia="Book Antiqua" w:cs="Book Antiqua"/>
        </w:rPr>
        <w:t xml:space="preserve"> Co-authorship between countries with more than 9 publications; B</w:t>
      </w:r>
      <w:r>
        <w:rPr>
          <w:rFonts w:ascii="Book Antiqua" w:hAnsi="Book Antiqua" w:cs="Book Antiqua"/>
          <w:lang w:eastAsia="zh-CN"/>
        </w:rPr>
        <w:t>:</w:t>
      </w:r>
      <w:r>
        <w:rPr>
          <w:rFonts w:ascii="Book Antiqua" w:hAnsi="Book Antiqua" w:eastAsia="Book Antiqua" w:cs="Book Antiqua"/>
        </w:rPr>
        <w:t xml:space="preserve"> Co-authorship between institutions with more than 14 publications; C</w:t>
      </w:r>
      <w:r>
        <w:rPr>
          <w:rFonts w:ascii="Book Antiqua" w:hAnsi="Book Antiqua" w:cs="Book Antiqua"/>
          <w:lang w:eastAsia="zh-CN"/>
        </w:rPr>
        <w:t>:</w:t>
      </w:r>
      <w:r>
        <w:rPr>
          <w:rFonts w:ascii="Book Antiqua" w:hAnsi="Book Antiqua" w:eastAsia="Book Antiqua" w:cs="Book Antiqua"/>
        </w:rPr>
        <w:t xml:space="preserve"> Co-authorship between authors with more than 9 publications; D</w:t>
      </w:r>
      <w:r>
        <w:rPr>
          <w:rFonts w:ascii="Book Antiqua" w:hAnsi="Book Antiqua" w:cs="Book Antiqua"/>
          <w:lang w:eastAsia="zh-CN"/>
        </w:rPr>
        <w:t>:</w:t>
      </w:r>
      <w:r>
        <w:rPr>
          <w:rFonts w:ascii="Book Antiqua" w:hAnsi="Book Antiqua" w:eastAsia="Book Antiqua" w:cs="Book Antiqua"/>
        </w:rPr>
        <w:t xml:space="preserve"> Co-citation of cited references; E</w:t>
      </w:r>
      <w:r>
        <w:rPr>
          <w:rFonts w:ascii="Book Antiqua" w:hAnsi="Book Antiqua" w:cs="Book Antiqua"/>
          <w:lang w:eastAsia="zh-CN"/>
        </w:rPr>
        <w:t>:</w:t>
      </w:r>
      <w:r>
        <w:rPr>
          <w:rFonts w:ascii="Book Antiqua" w:hAnsi="Book Antiqua" w:eastAsia="Book Antiqua" w:cs="Book Antiqua"/>
        </w:rPr>
        <w:t xml:space="preserve"> Co-citation of cited journals; F</w:t>
      </w:r>
      <w:r>
        <w:rPr>
          <w:rFonts w:ascii="Book Antiqua" w:hAnsi="Book Antiqua" w:cs="Book Antiqua"/>
          <w:lang w:eastAsia="zh-CN"/>
        </w:rPr>
        <w:t>:</w:t>
      </w:r>
      <w:r>
        <w:rPr>
          <w:rFonts w:ascii="Book Antiqua" w:hAnsi="Book Antiqua" w:eastAsia="Book Antiqua" w:cs="Book Antiqua"/>
        </w:rPr>
        <w:t xml:space="preserve"> Co-citation of cited authors.</w:t>
      </w:r>
    </w:p>
    <w:p>
      <w:pPr>
        <w:spacing w:line="360" w:lineRule="auto"/>
        <w:jc w:val="both"/>
        <w:rPr>
          <w:rFonts w:ascii="Book Antiqua" w:hAnsi="Book Antiqua" w:cs="Book Antiqua"/>
          <w:b/>
          <w:bCs/>
          <w:lang w:eastAsia="zh-CN"/>
        </w:rPr>
      </w:pPr>
      <w:r>
        <w:rPr>
          <w:rFonts w:ascii="Book Antiqua" w:hAnsi="Book Antiqua"/>
        </w:rPr>
        <w:drawing>
          <wp:inline distT="0" distB="0" distL="0" distR="0">
            <wp:extent cx="4110990" cy="4893945"/>
            <wp:effectExtent l="0" t="0" r="3810" b="1905"/>
            <wp:docPr id="1364390628" name="图片 1"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90628" name="图片 1" descr="图片包含 图示&#10;&#10;描述已自动生成"/>
                    <pic:cNvPicPr>
                      <a:picLocks noChangeAspect="1"/>
                    </pic:cNvPicPr>
                  </pic:nvPicPr>
                  <pic:blipFill>
                    <a:blip r:embed="rId7"/>
                    <a:stretch>
                      <a:fillRect/>
                    </a:stretch>
                  </pic:blipFill>
                  <pic:spPr>
                    <a:xfrm>
                      <a:off x="0" y="0"/>
                      <a:ext cx="4111359" cy="4894127"/>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3 Co-occurrence analysis keywords. </w:t>
      </w:r>
      <w:r>
        <w:rPr>
          <w:rFonts w:ascii="Book Antiqua" w:hAnsi="Book Antiqua" w:eastAsia="Book Antiqua" w:cs="Book Antiqua"/>
        </w:rPr>
        <w:t>A</w:t>
      </w:r>
      <w:r>
        <w:rPr>
          <w:rFonts w:ascii="Book Antiqua" w:hAnsi="Book Antiqua" w:cs="Book Antiqua"/>
          <w:lang w:eastAsia="zh-CN"/>
        </w:rPr>
        <w:t>:</w:t>
      </w:r>
      <w:r>
        <w:rPr>
          <w:rFonts w:ascii="Book Antiqua" w:hAnsi="Book Antiqua" w:eastAsia="Book Antiqua" w:cs="Book Antiqua"/>
        </w:rPr>
        <w:t xml:space="preserve"> Keyword </w:t>
      </w:r>
      <w:r>
        <w:rPr>
          <w:rFonts w:hint="eastAsia" w:ascii="Book Antiqua" w:hAnsi="Book Antiqua" w:eastAsia="宋体" w:cs="Book Antiqua"/>
          <w:lang w:eastAsia="zh-CN"/>
        </w:rPr>
        <w:t>c</w:t>
      </w:r>
      <w:r>
        <w:rPr>
          <w:rFonts w:ascii="Book Antiqua" w:hAnsi="Book Antiqua" w:eastAsia="Book Antiqua" w:cs="Book Antiqua"/>
        </w:rPr>
        <w:t xml:space="preserve">o-occurrence map of publications </w:t>
      </w:r>
      <w:r>
        <w:rPr>
          <w:rFonts w:hint="eastAsia" w:ascii="Book Antiqua" w:hAnsi="Book Antiqua" w:eastAsia="宋体" w:cs="Book Antiqua"/>
          <w:lang w:eastAsia="zh-CN"/>
        </w:rPr>
        <w:t>i</w:t>
      </w:r>
      <w:r>
        <w:rPr>
          <w:rFonts w:ascii="Book Antiqua" w:hAnsi="Book Antiqua" w:eastAsia="Book Antiqua" w:cs="Book Antiqua"/>
        </w:rPr>
        <w:t>n high altitude cardiac research field; B</w:t>
      </w:r>
      <w:r>
        <w:rPr>
          <w:rFonts w:ascii="Book Antiqua" w:hAnsi="Book Antiqua" w:cs="Book Antiqua"/>
          <w:lang w:eastAsia="zh-CN"/>
        </w:rPr>
        <w:t>:</w:t>
      </w:r>
      <w:r>
        <w:rPr>
          <w:rFonts w:ascii="Book Antiqua" w:hAnsi="Book Antiqua" w:eastAsia="Book Antiqua" w:cs="Book Antiqua"/>
        </w:rPr>
        <w:t xml:space="preserve"> Map of timeline view in cardiovascular system at high altitude.</w:t>
      </w:r>
      <w:bookmarkStart w:id="1554" w:name="_Hlk161941036"/>
    </w:p>
    <w:p>
      <w:pPr>
        <w:spacing w:line="360" w:lineRule="auto"/>
        <w:jc w:val="both"/>
        <w:rPr>
          <w:rFonts w:ascii="Book Antiqua" w:hAnsi="Book Antiqua"/>
          <w:b/>
          <w:bCs/>
        </w:rPr>
        <w:sectPr>
          <w:pgSz w:w="11907" w:h="16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Summary of data source and selection</w:t>
      </w:r>
    </w:p>
    <w:tbl>
      <w:tblPr>
        <w:tblStyle w:val="7"/>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5"/>
        <w:gridCol w:w="625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Date source</w:t>
            </w:r>
          </w:p>
        </w:tc>
        <w:tc>
          <w:tcPr>
            <w:tcW w:w="6251"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Web of Science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Citation index</w:t>
            </w:r>
          </w:p>
        </w:tc>
        <w:tc>
          <w:tcPr>
            <w:tcW w:w="6251"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SCIE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Searching period</w:t>
            </w:r>
          </w:p>
        </w:tc>
        <w:tc>
          <w:tcPr>
            <w:tcW w:w="6251"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 xml:space="preserve">January </w:t>
            </w:r>
            <w:r>
              <w:rPr>
                <w:rFonts w:hint="eastAsia" w:ascii="Book Antiqua" w:hAnsi="Book Antiqua" w:cstheme="minorBidi"/>
                <w:kern w:val="2"/>
                <w:lang w:eastAsia="zh-CN"/>
              </w:rPr>
              <w:t xml:space="preserve">1, </w:t>
            </w:r>
            <w:r>
              <w:rPr>
                <w:rFonts w:ascii="Book Antiqua" w:hAnsi="Book Antiqua" w:cstheme="minorBidi"/>
                <w:kern w:val="2"/>
                <w:lang w:eastAsia="zh-CN"/>
              </w:rPr>
              <w:t xml:space="preserve">1990 to December </w:t>
            </w:r>
            <w:r>
              <w:rPr>
                <w:rFonts w:hint="eastAsia" w:ascii="Book Antiqua" w:hAnsi="Book Antiqua" w:cstheme="minorBidi"/>
                <w:kern w:val="2"/>
                <w:lang w:eastAsia="zh-CN"/>
              </w:rPr>
              <w:t xml:space="preserve">31, </w:t>
            </w:r>
            <w:r>
              <w:rPr>
                <w:rFonts w:ascii="Book Antiqua" w:hAnsi="Book Antiqua" w:cstheme="minorBidi"/>
                <w:kern w:val="2"/>
                <w:lang w:eastAsia="zh-CN"/>
              </w:rPr>
              <w:t>2022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Searching</w:t>
            </w:r>
          </w:p>
        </w:tc>
        <w:tc>
          <w:tcPr>
            <w:tcW w:w="6251"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TS = ((“high altitude” OR “plateau” OR “mountain”) AND (“cardiovascular” OR “heart” OR “cardiac” OR “myocardial”))</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Subject categor</w:t>
            </w:r>
            <w:r>
              <w:rPr>
                <w:rFonts w:hint="eastAsia" w:ascii="Book Antiqua" w:hAnsi="Book Antiqua" w:cstheme="minorBidi"/>
                <w:kern w:val="2"/>
                <w:lang w:eastAsia="zh-CN"/>
              </w:rPr>
              <w:t>y</w:t>
            </w:r>
          </w:p>
        </w:tc>
        <w:tc>
          <w:tcPr>
            <w:tcW w:w="6251"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“Physiology”, “Cardiac Cardiovascular Systems”, “Sport Sciences”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Document type</w:t>
            </w:r>
          </w:p>
        </w:tc>
        <w:tc>
          <w:tcPr>
            <w:tcW w:w="6251"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“Articles” or “reviews”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Language</w:t>
            </w:r>
          </w:p>
        </w:tc>
        <w:tc>
          <w:tcPr>
            <w:tcW w:w="6251"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“English”</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Sample size</w:t>
            </w:r>
          </w:p>
        </w:tc>
        <w:tc>
          <w:tcPr>
            <w:tcW w:w="6251"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1674</w:t>
            </w:r>
          </w:p>
        </w:tc>
      </w:tr>
    </w:tbl>
    <w:p>
      <w:pPr>
        <w:spacing w:line="360" w:lineRule="auto"/>
        <w:jc w:val="both"/>
        <w:rPr>
          <w:rFonts w:ascii="Book Antiqua" w:hAnsi="Book Antiqua" w:cs="Book Antiqua"/>
          <w:color w:val="000000"/>
          <w:lang w:eastAsia="zh-CN"/>
        </w:rPr>
      </w:pPr>
      <w:r>
        <w:rPr>
          <w:rFonts w:ascii="Book Antiqua" w:hAnsi="Book Antiqua"/>
          <w:lang w:eastAsia="zh-CN"/>
        </w:rPr>
        <w:t xml:space="preserve">SCIE: </w:t>
      </w:r>
      <w:r>
        <w:rPr>
          <w:rFonts w:ascii="Book Antiqua" w:hAnsi="Book Antiqua" w:eastAsia="Book Antiqua" w:cs="Book Antiqua"/>
          <w:color w:val="000000"/>
        </w:rPr>
        <w:t>Science citation index expanded</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b/>
          <w:bCs/>
        </w:rPr>
      </w:pPr>
      <w:r>
        <w:rPr>
          <w:rFonts w:ascii="Book Antiqua" w:hAnsi="Book Antiqua"/>
          <w:b/>
          <w:bCs/>
        </w:rPr>
        <w:t>Table 2 Descriptive statistics of the database</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21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Criteria</w:t>
            </w:r>
          </w:p>
        </w:tc>
        <w:tc>
          <w:tcPr>
            <w:tcW w:w="2127"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Quantity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Publications</w:t>
            </w:r>
          </w:p>
        </w:tc>
        <w:tc>
          <w:tcPr>
            <w:tcW w:w="2127"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Authors</w:t>
            </w:r>
          </w:p>
        </w:tc>
        <w:tc>
          <w:tcPr>
            <w:tcW w:w="212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7433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Journals</w:t>
            </w:r>
          </w:p>
        </w:tc>
        <w:tc>
          <w:tcPr>
            <w:tcW w:w="212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Institutions</w:t>
            </w:r>
          </w:p>
        </w:tc>
        <w:tc>
          <w:tcPr>
            <w:tcW w:w="212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Countries</w:t>
            </w:r>
          </w:p>
        </w:tc>
        <w:tc>
          <w:tcPr>
            <w:tcW w:w="212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Cited reference</w:t>
            </w:r>
            <w:r>
              <w:rPr>
                <w:rFonts w:hint="eastAsia" w:ascii="Book Antiqua" w:hAnsi="Book Antiqua" w:cstheme="minorBidi"/>
                <w:kern w:val="2"/>
                <w:lang w:eastAsia="zh-CN"/>
              </w:rPr>
              <w:t>s</w:t>
            </w:r>
          </w:p>
        </w:tc>
        <w:tc>
          <w:tcPr>
            <w:tcW w:w="212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44674</w:t>
            </w:r>
          </w:p>
        </w:tc>
      </w:tr>
    </w:tbl>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bCs/>
        </w:rPr>
      </w:pPr>
      <w:r>
        <w:rPr>
          <w:rFonts w:ascii="Book Antiqua" w:hAnsi="Book Antiqua"/>
          <w:b/>
          <w:bCs/>
        </w:rPr>
        <w:t>Table 3 Top 10 countries in the field of cardiovascular system at high altitude</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0"/>
        <w:gridCol w:w="3078"/>
        <w:gridCol w:w="1526"/>
        <w:gridCol w:w="1175"/>
        <w:gridCol w:w="20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Rank</w:t>
            </w:r>
          </w:p>
        </w:tc>
        <w:tc>
          <w:tcPr>
            <w:tcW w:w="0" w:type="auto"/>
            <w:tcBorders>
              <w:top w:val="single" w:color="auto" w:sz="4" w:space="0"/>
              <w:bottom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Country</w:t>
            </w:r>
          </w:p>
        </w:tc>
        <w:tc>
          <w:tcPr>
            <w:tcW w:w="0" w:type="auto"/>
            <w:tcBorders>
              <w:top w:val="single" w:color="auto" w:sz="4" w:space="0"/>
              <w:bottom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Publications</w:t>
            </w:r>
          </w:p>
        </w:tc>
        <w:tc>
          <w:tcPr>
            <w:tcW w:w="0" w:type="auto"/>
            <w:tcBorders>
              <w:top w:val="single" w:color="auto" w:sz="4" w:space="0"/>
              <w:bottom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Citations</w:t>
            </w:r>
          </w:p>
        </w:tc>
        <w:tc>
          <w:tcPr>
            <w:tcW w:w="0" w:type="auto"/>
            <w:tcBorders>
              <w:top w:val="single" w:color="auto" w:sz="4" w:space="0"/>
              <w:bottom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Average citation</w:t>
            </w:r>
            <w:r>
              <w:rPr>
                <w:rFonts w:hint="eastAsia" w:ascii="Book Antiqua" w:hAnsi="Book Antiqua" w:cstheme="minorBidi"/>
                <w:kern w:val="2"/>
                <w:lang w:eastAsia="zh-CN"/>
              </w:rPr>
              <w: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United States</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409</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12146</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People’s Republic of China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367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5268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14.35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England</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156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4119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26.40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France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3296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25.55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Canada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3190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25.73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Italy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3065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24.72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Switzerland</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3360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Germany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2330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Austria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1259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15.93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Peru</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2431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33.76</w:t>
            </w:r>
          </w:p>
        </w:tc>
      </w:tr>
    </w:tbl>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t>Table 4 Top 10 countries with centrality value</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3"/>
        <w:gridCol w:w="3078"/>
        <w:gridCol w:w="13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Country</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Centrality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United States</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People’s Republic of China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England</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Germany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Switzerland</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Italy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Chile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France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Canada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Netherlands</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0.07</w:t>
            </w:r>
          </w:p>
        </w:tc>
      </w:tr>
    </w:tbl>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bCs/>
        </w:rPr>
      </w:pPr>
      <w:r>
        <w:rPr>
          <w:rFonts w:ascii="Book Antiqua" w:hAnsi="Book Antiqua"/>
          <w:b/>
          <w:bCs/>
        </w:rPr>
        <w:t>Table 5 Top 10 institutions in the field of cardiovascular system at high altitude</w:t>
      </w:r>
    </w:p>
    <w:tbl>
      <w:tblPr>
        <w:tblStyle w:val="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3"/>
        <w:gridCol w:w="3755"/>
        <w:gridCol w:w="1589"/>
        <w:gridCol w:w="1216"/>
        <w:gridCol w:w="18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Institution</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Publications</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Citations</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Average citation</w:t>
            </w:r>
            <w:r>
              <w:rPr>
                <w:rFonts w:hint="eastAsia" w:ascii="Book Antiqua" w:hAnsi="Book Antiqua" w:cstheme="minorBidi"/>
                <w:b/>
                <w:bCs/>
                <w:kern w:val="2"/>
                <w:lang w:eastAsia="zh-CN"/>
              </w:rPr>
              <w: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tcPr>
          <w:p>
            <w:pPr>
              <w:spacing w:line="360" w:lineRule="auto"/>
              <w:jc w:val="both"/>
              <w:rPr>
                <w:rFonts w:ascii="Book Antiqua" w:hAnsi="Book Antiqua" w:cstheme="minorBidi"/>
                <w:kern w:val="2"/>
                <w:lang w:eastAsia="zh-CN"/>
              </w:rPr>
            </w:pPr>
            <w:bookmarkStart w:id="1555" w:name="_Hlk126527137"/>
            <w:r>
              <w:rPr>
                <w:rFonts w:ascii="Book Antiqua" w:hAnsi="Book Antiqua" w:cstheme="minorBidi"/>
                <w:kern w:val="2"/>
                <w:lang w:eastAsia="zh-CN"/>
              </w:rPr>
              <w:t>1</w:t>
            </w:r>
          </w:p>
        </w:tc>
        <w:tc>
          <w:tcPr>
            <w:tcW w:w="0" w:type="auto"/>
            <w:tcBorders>
              <w:top w:val="single" w:color="auto" w:sz="4" w:space="0"/>
            </w:tcBorders>
          </w:tcPr>
          <w:p>
            <w:pPr>
              <w:spacing w:line="360" w:lineRule="auto"/>
              <w:jc w:val="both"/>
              <w:rPr>
                <w:rFonts w:ascii="Book Antiqua" w:hAnsi="Book Antiqua" w:cstheme="minorBidi"/>
                <w:kern w:val="2"/>
                <w:lang w:eastAsia="zh-CN"/>
              </w:rPr>
            </w:pPr>
            <w:bookmarkStart w:id="1556" w:name="_Hlk126856496"/>
            <w:r>
              <w:rPr>
                <w:rFonts w:ascii="Book Antiqua" w:hAnsi="Book Antiqua" w:cstheme="minorBidi"/>
                <w:kern w:val="2"/>
                <w:lang w:eastAsia="zh-CN"/>
              </w:rPr>
              <w:t>Universidad Peruana Cayetano Heredia</w:t>
            </w:r>
            <w:bookmarkEnd w:id="1556"/>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57</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1704</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29.90</w:t>
            </w:r>
          </w:p>
        </w:tc>
      </w:tr>
      <w:bookmarkEnd w:id="1555"/>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University of British Columbia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1505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Chinese Academy of Sciences</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1140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University of Innsbruck</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819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17.07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University of Colorado</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2311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0" w:type="auto"/>
          </w:tcPr>
          <w:p>
            <w:pPr>
              <w:spacing w:line="360" w:lineRule="auto"/>
              <w:jc w:val="both"/>
              <w:rPr>
                <w:rFonts w:ascii="Book Antiqua" w:hAnsi="Book Antiqua" w:cstheme="minorBidi"/>
                <w:kern w:val="2"/>
                <w:lang w:eastAsia="zh-CN"/>
              </w:rPr>
            </w:pPr>
            <w:bookmarkStart w:id="1557" w:name="OLE_LINK16"/>
            <w:r>
              <w:rPr>
                <w:rFonts w:ascii="Book Antiqua" w:hAnsi="Book Antiqua" w:cstheme="minorBidi"/>
                <w:kern w:val="2"/>
                <w:lang w:eastAsia="zh-CN"/>
              </w:rPr>
              <w:t>Loma Linda University</w:t>
            </w:r>
            <w:bookmarkEnd w:id="1557"/>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1006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0" w:type="auto"/>
          </w:tcPr>
          <w:p>
            <w:pPr>
              <w:spacing w:line="360" w:lineRule="auto"/>
              <w:jc w:val="both"/>
              <w:rPr>
                <w:rFonts w:ascii="Book Antiqua" w:hAnsi="Book Antiqua" w:cstheme="minorBidi"/>
                <w:kern w:val="2"/>
                <w:lang w:eastAsia="zh-CN"/>
              </w:rPr>
            </w:pPr>
            <w:bookmarkStart w:id="1558" w:name="OLE_LINK17"/>
            <w:r>
              <w:rPr>
                <w:rFonts w:ascii="Book Antiqua" w:hAnsi="Book Antiqua" w:cstheme="minorBidi"/>
                <w:kern w:val="2"/>
                <w:lang w:eastAsia="zh-CN"/>
              </w:rPr>
              <w:t>The Third Military Medical University</w:t>
            </w:r>
            <w:bookmarkEnd w:id="1558"/>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307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0" w:type="auto"/>
          </w:tcPr>
          <w:p>
            <w:pPr>
              <w:spacing w:line="360" w:lineRule="auto"/>
              <w:jc w:val="both"/>
              <w:rPr>
                <w:rFonts w:ascii="Book Antiqua" w:hAnsi="Book Antiqua" w:cstheme="minorBidi"/>
                <w:kern w:val="2"/>
                <w:lang w:eastAsia="zh-CN"/>
              </w:rPr>
            </w:pPr>
            <w:bookmarkStart w:id="1559" w:name="OLE_LINK18"/>
            <w:r>
              <w:rPr>
                <w:rFonts w:ascii="Book Antiqua" w:hAnsi="Book Antiqua" w:cstheme="minorBidi"/>
                <w:kern w:val="2"/>
                <w:lang w:eastAsia="zh-CN"/>
              </w:rPr>
              <w:t>University of Cambridge</w:t>
            </w:r>
            <w:bookmarkEnd w:id="1559"/>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1335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0" w:type="auto"/>
          </w:tcPr>
          <w:p>
            <w:pPr>
              <w:spacing w:line="360" w:lineRule="auto"/>
              <w:jc w:val="both"/>
              <w:rPr>
                <w:rFonts w:ascii="Book Antiqua" w:hAnsi="Book Antiqua" w:cstheme="minorBidi"/>
                <w:kern w:val="2"/>
                <w:lang w:val="it-IT" w:eastAsia="zh-CN"/>
              </w:rPr>
            </w:pPr>
            <w:bookmarkStart w:id="1560" w:name="OLE_LINK20"/>
            <w:r>
              <w:rPr>
                <w:rFonts w:ascii="Book Antiqua" w:hAnsi="Book Antiqua" w:cstheme="minorBidi"/>
                <w:kern w:val="2"/>
                <w:lang w:val="it-IT" w:eastAsia="zh-CN"/>
              </w:rPr>
              <w:t>Université Sorbonne Paris Nord</w:t>
            </w:r>
            <w:bookmarkEnd w:id="1560"/>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1300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41.94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0" w:type="auto"/>
          </w:tcPr>
          <w:p>
            <w:pPr>
              <w:spacing w:line="360" w:lineRule="auto"/>
              <w:jc w:val="both"/>
              <w:rPr>
                <w:rFonts w:ascii="Book Antiqua" w:hAnsi="Book Antiqua" w:cstheme="minorBidi"/>
                <w:kern w:val="2"/>
                <w:lang w:eastAsia="zh-CN"/>
              </w:rPr>
            </w:pPr>
            <w:bookmarkStart w:id="1561" w:name="OLE_LINK19"/>
            <w:r>
              <w:rPr>
                <w:rFonts w:ascii="Book Antiqua" w:hAnsi="Book Antiqua" w:cstheme="minorBidi"/>
                <w:kern w:val="2"/>
                <w:lang w:eastAsia="zh-CN"/>
              </w:rPr>
              <w:t>University of California-San Diego</w:t>
            </w:r>
            <w:bookmarkEnd w:id="1561"/>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1119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36.10</w:t>
            </w:r>
          </w:p>
        </w:tc>
      </w:tr>
    </w:tbl>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bCs/>
        </w:rPr>
      </w:pPr>
      <w:r>
        <w:rPr>
          <w:rFonts w:ascii="Book Antiqua" w:hAnsi="Book Antiqua"/>
          <w:b/>
          <w:bCs/>
        </w:rPr>
        <w:t>Table 6 Most important authors in the field of cardiovascular system at high altitude</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3"/>
        <w:gridCol w:w="2641"/>
        <w:gridCol w:w="1469"/>
        <w:gridCol w:w="1216"/>
        <w:gridCol w:w="21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Author</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Documents</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Citations</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Average citation</w:t>
            </w:r>
            <w:r>
              <w:rPr>
                <w:rFonts w:hint="eastAsia" w:ascii="Book Antiqua" w:hAnsi="Book Antiqua" w:cstheme="minorBidi"/>
                <w:b/>
                <w:bCs/>
                <w:kern w:val="2"/>
                <w:lang w:eastAsia="zh-CN"/>
              </w:rPr>
              <w: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0" w:type="auto"/>
            <w:tcBorders>
              <w:top w:val="single" w:color="auto" w:sz="4" w:space="0"/>
              <w:bottom w:val="nil"/>
            </w:tcBorders>
          </w:tcPr>
          <w:p>
            <w:pPr>
              <w:spacing w:line="360" w:lineRule="auto"/>
              <w:jc w:val="both"/>
              <w:rPr>
                <w:rFonts w:ascii="Book Antiqua" w:hAnsi="Book Antiqua" w:cstheme="minorBidi"/>
                <w:kern w:val="2"/>
                <w:lang w:eastAsia="zh-CN"/>
              </w:rPr>
            </w:pPr>
            <w:bookmarkStart w:id="1562" w:name="_Hlk162627427"/>
            <w:r>
              <w:rPr>
                <w:rFonts w:ascii="Book Antiqua" w:hAnsi="Book Antiqua" w:cstheme="minorBidi"/>
                <w:kern w:val="2"/>
                <w:lang w:eastAsia="zh-CN"/>
              </w:rPr>
              <w:t xml:space="preserve">Jean-Paul Richalet </w:t>
            </w:r>
            <w:bookmarkEnd w:id="1562"/>
          </w:p>
        </w:tc>
        <w:tc>
          <w:tcPr>
            <w:tcW w:w="0" w:type="auto"/>
            <w:tcBorders>
              <w:top w:val="single" w:color="auto" w:sz="4" w:space="0"/>
              <w:bottom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41</w:t>
            </w:r>
          </w:p>
        </w:tc>
        <w:tc>
          <w:tcPr>
            <w:tcW w:w="0" w:type="auto"/>
            <w:tcBorders>
              <w:top w:val="single" w:color="auto" w:sz="4" w:space="0"/>
              <w:bottom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1616</w:t>
            </w:r>
          </w:p>
        </w:tc>
        <w:tc>
          <w:tcPr>
            <w:tcW w:w="0" w:type="auto"/>
            <w:tcBorders>
              <w:top w:val="single" w:color="auto" w:sz="4" w:space="0"/>
              <w:bottom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39.41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0" w:type="auto"/>
            <w:tcBorders>
              <w:top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Philip N Ainslie</w:t>
            </w:r>
          </w:p>
        </w:tc>
        <w:tc>
          <w:tcPr>
            <w:tcW w:w="0" w:type="auto"/>
            <w:tcBorders>
              <w:top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31</w:t>
            </w:r>
          </w:p>
        </w:tc>
        <w:tc>
          <w:tcPr>
            <w:tcW w:w="0" w:type="auto"/>
            <w:tcBorders>
              <w:top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565</w:t>
            </w:r>
          </w:p>
        </w:tc>
        <w:tc>
          <w:tcPr>
            <w:tcW w:w="0" w:type="auto"/>
            <w:tcBorders>
              <w:top w:val="nil"/>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18.23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Martin Burtscher</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488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Lan Huang</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216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Mike Stembridge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23</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387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Gianfranco Parati</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381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Michael M Tymko</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214</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Jie Yu</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Leon-Velarde Fabiola</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799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Francisco C Villafuerte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316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19.75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Frantisek Kolar</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267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Jie Yang</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4.44</w:t>
            </w:r>
          </w:p>
        </w:tc>
      </w:tr>
    </w:tbl>
    <w:p>
      <w:pPr>
        <w:spacing w:line="360" w:lineRule="auto"/>
        <w:jc w:val="both"/>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Table 7 Top 10 journals in the field of cardiovascular system at high altitude</w:t>
      </w:r>
    </w:p>
    <w:tbl>
      <w:tblPr>
        <w:tblStyle w:val="7"/>
        <w:tblW w:w="875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3"/>
        <w:gridCol w:w="3325"/>
        <w:gridCol w:w="1589"/>
        <w:gridCol w:w="1216"/>
        <w:gridCol w:w="18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Source</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Publications</w:t>
            </w:r>
          </w:p>
        </w:tc>
        <w:tc>
          <w:tcPr>
            <w:tcW w:w="0" w:type="auto"/>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Citations</w:t>
            </w:r>
          </w:p>
        </w:tc>
        <w:tc>
          <w:tcPr>
            <w:tcW w:w="1822"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Average citation</w:t>
            </w:r>
            <w:r>
              <w:rPr>
                <w:rFonts w:hint="eastAsia" w:ascii="Book Antiqua" w:hAnsi="Book Antiqua" w:cstheme="minorBidi"/>
                <w:b/>
                <w:bCs/>
                <w:kern w:val="2"/>
                <w:lang w:eastAsia="zh-CN"/>
              </w:rPr>
              <w: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0" w:type="auto"/>
            <w:tcBorders>
              <w:top w:val="single" w:color="auto" w:sz="4" w:space="0"/>
            </w:tcBorders>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High </w:t>
            </w:r>
            <w:r>
              <w:rPr>
                <w:rFonts w:ascii="Book Antiqua" w:hAnsi="Book Antiqua" w:cstheme="minorBidi"/>
                <w:i/>
                <w:iCs/>
                <w:kern w:val="2"/>
                <w:lang w:eastAsia="zh-CN"/>
              </w:rPr>
              <w:t>Altitude Medicine &amp; Biology</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144</w:t>
            </w:r>
          </w:p>
        </w:tc>
        <w:tc>
          <w:tcPr>
            <w:tcW w:w="0" w:type="auto"/>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2982</w:t>
            </w:r>
          </w:p>
        </w:tc>
        <w:tc>
          <w:tcPr>
            <w:tcW w:w="1822"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Journal </w:t>
            </w:r>
            <w:r>
              <w:rPr>
                <w:rFonts w:ascii="Book Antiqua" w:hAnsi="Book Antiqua" w:cstheme="minorBidi"/>
                <w:i/>
                <w:iCs/>
                <w:kern w:val="2"/>
                <w:lang w:eastAsia="zh-CN"/>
              </w:rPr>
              <w:t>of Applied Physiology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81</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3070</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37.91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Frontiers </w:t>
            </w:r>
            <w:r>
              <w:rPr>
                <w:rFonts w:ascii="Book Antiqua" w:hAnsi="Book Antiqua" w:cstheme="minorBidi"/>
                <w:i/>
                <w:iCs/>
                <w:kern w:val="2"/>
                <w:lang w:eastAsia="zh-CN"/>
              </w:rPr>
              <w:t>in Physiology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55</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399</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Wilderness </w:t>
            </w:r>
            <w:r>
              <w:rPr>
                <w:rFonts w:ascii="Book Antiqua" w:hAnsi="Book Antiqua" w:cstheme="minorBidi"/>
                <w:i/>
                <w:iCs/>
                <w:kern w:val="2"/>
                <w:lang w:eastAsia="zh-CN"/>
              </w:rPr>
              <w:t>&amp; Environmental Medicine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38</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622</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Journal </w:t>
            </w:r>
            <w:r>
              <w:rPr>
                <w:rFonts w:ascii="Book Antiqua" w:hAnsi="Book Antiqua" w:cstheme="minorBidi"/>
                <w:i/>
                <w:iCs/>
                <w:kern w:val="2"/>
                <w:lang w:eastAsia="zh-CN"/>
              </w:rPr>
              <w:t>of Physiology-London</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1207</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American </w:t>
            </w:r>
            <w:r>
              <w:rPr>
                <w:rFonts w:ascii="Book Antiqua" w:hAnsi="Book Antiqua" w:cstheme="minorBidi"/>
                <w:i/>
                <w:iCs/>
                <w:kern w:val="2"/>
                <w:lang w:eastAsia="zh-CN"/>
              </w:rPr>
              <w:t>Journal of Physiology-Heart and Circulatory Physiology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29</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827</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28.52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Plos One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27</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692</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European </w:t>
            </w:r>
            <w:r>
              <w:rPr>
                <w:rFonts w:ascii="Book Antiqua" w:hAnsi="Book Antiqua" w:cstheme="minorBidi"/>
                <w:i/>
                <w:iCs/>
                <w:kern w:val="2"/>
                <w:lang w:eastAsia="zh-CN"/>
              </w:rPr>
              <w:t>Journal of Applied Physiology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26</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489</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18.81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Experimental </w:t>
            </w:r>
            <w:r>
              <w:rPr>
                <w:rFonts w:ascii="Book Antiqua" w:hAnsi="Book Antiqua" w:cstheme="minorBidi"/>
                <w:i/>
                <w:iCs/>
                <w:kern w:val="2"/>
                <w:lang w:eastAsia="zh-CN"/>
              </w:rPr>
              <w:t>Physiology</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406</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18.45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0" w:type="auto"/>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 xml:space="preserve">American </w:t>
            </w:r>
            <w:r>
              <w:rPr>
                <w:rFonts w:ascii="Book Antiqua" w:hAnsi="Book Antiqua" w:cstheme="minorBidi"/>
                <w:i/>
                <w:iCs/>
                <w:kern w:val="2"/>
                <w:lang w:eastAsia="zh-CN"/>
              </w:rPr>
              <w:t>Journal of Physiology-Regulatory Integrative and Comparative</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22</w:t>
            </w:r>
          </w:p>
        </w:tc>
        <w:tc>
          <w:tcPr>
            <w:tcW w:w="0" w:type="auto"/>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829</w:t>
            </w:r>
          </w:p>
        </w:tc>
        <w:tc>
          <w:tcPr>
            <w:tcW w:w="182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37.68</w:t>
            </w:r>
          </w:p>
        </w:tc>
      </w:tr>
    </w:tbl>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Table 8 Top 10 references with highest citations</w:t>
      </w:r>
    </w:p>
    <w:tbl>
      <w:tblPr>
        <w:tblStyle w:val="7"/>
        <w:tblW w:w="88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
        <w:gridCol w:w="6706"/>
        <w:gridCol w:w="12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6706"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Ref.</w:t>
            </w:r>
          </w:p>
        </w:tc>
        <w:tc>
          <w:tcPr>
            <w:tcW w:w="1216"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6706"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High-altitude illness</w:t>
            </w:r>
          </w:p>
        </w:tc>
        <w:tc>
          <w:tcPr>
            <w:tcW w:w="1216"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6706" w:type="dxa"/>
            <w:noWrap/>
          </w:tcPr>
          <w:p>
            <w:pPr>
              <w:spacing w:line="360" w:lineRule="auto"/>
              <w:jc w:val="both"/>
              <w:rPr>
                <w:rFonts w:ascii="Book Antiqua" w:hAnsi="Book Antiqua" w:cstheme="minorBidi"/>
                <w:kern w:val="2"/>
                <w:lang w:eastAsia="zh-CN"/>
              </w:rPr>
            </w:pPr>
            <w:bookmarkStart w:id="1563" w:name="OLE_LINK4"/>
            <w:r>
              <w:rPr>
                <w:rFonts w:ascii="Book Antiqua" w:hAnsi="Book Antiqua" w:cstheme="minorBidi"/>
                <w:kern w:val="2"/>
                <w:lang w:eastAsia="zh-CN"/>
              </w:rPr>
              <w:t>Physiological adaptation of the cardiovascular system to high altitude</w:t>
            </w:r>
            <w:bookmarkEnd w:id="1563"/>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670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The heart and pulmonary circulation at high altitudes: Healthy highlanders and chronic mountain sickness</w:t>
            </w:r>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670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Effect of altitude on the heart and the lungs</w:t>
            </w:r>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6706" w:type="dxa"/>
            <w:noWrap/>
          </w:tcPr>
          <w:p>
            <w:pPr>
              <w:spacing w:line="360" w:lineRule="auto"/>
              <w:jc w:val="both"/>
              <w:rPr>
                <w:rFonts w:ascii="Book Antiqua" w:hAnsi="Book Antiqua" w:cstheme="minorBidi"/>
                <w:kern w:val="2"/>
                <w:lang w:eastAsia="zh-CN"/>
              </w:rPr>
            </w:pPr>
            <w:bookmarkStart w:id="1564" w:name="OLE_LINK1"/>
            <w:r>
              <w:rPr>
                <w:rFonts w:ascii="Book Antiqua" w:hAnsi="Book Antiqua" w:cstheme="minorBidi"/>
                <w:kern w:val="2"/>
                <w:lang w:eastAsia="zh-CN"/>
              </w:rPr>
              <w:t>Genetic evidence for high-altitude adaptation in Tibet</w:t>
            </w:r>
            <w:bookmarkEnd w:id="1564"/>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6706" w:type="dxa"/>
            <w:noWrap/>
          </w:tcPr>
          <w:p>
            <w:pPr>
              <w:spacing w:line="360" w:lineRule="auto"/>
              <w:jc w:val="both"/>
              <w:rPr>
                <w:rFonts w:ascii="Book Antiqua" w:hAnsi="Book Antiqua" w:cstheme="minorBidi"/>
                <w:kern w:val="2"/>
                <w:lang w:eastAsia="zh-CN"/>
              </w:rPr>
            </w:pPr>
            <w:bookmarkStart w:id="1565" w:name="OLE_LINK5"/>
            <w:r>
              <w:rPr>
                <w:rFonts w:ascii="Book Antiqua" w:hAnsi="Book Antiqua" w:cstheme="minorBidi"/>
                <w:kern w:val="2"/>
                <w:lang w:eastAsia="zh-CN"/>
              </w:rPr>
              <w:t>Consensus statement on chronic subacute high altitude diseases</w:t>
            </w:r>
            <w:bookmarkEnd w:id="1565"/>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bookmarkStart w:id="1566" w:name="_Hlk127448679"/>
            <w:r>
              <w:rPr>
                <w:rFonts w:ascii="Book Antiqua" w:hAnsi="Book Antiqua" w:cstheme="minorBidi"/>
                <w:kern w:val="2"/>
                <w:lang w:eastAsia="zh-CN"/>
              </w:rPr>
              <w:t>7</w:t>
            </w:r>
          </w:p>
        </w:tc>
        <w:tc>
          <w:tcPr>
            <w:tcW w:w="670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Operation Everest II: Preservation of cardiac function at extreme altitude</w:t>
            </w:r>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67</w:t>
            </w:r>
          </w:p>
        </w:tc>
      </w:tr>
      <w:bookmarkEnd w:id="156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670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Sympathetic neural overactivity in healthy humans after prolonged exposure to hypobaric hypoxia</w:t>
            </w:r>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6706" w:type="dxa"/>
            <w:noWrap/>
          </w:tcPr>
          <w:p>
            <w:pPr>
              <w:spacing w:line="360" w:lineRule="auto"/>
              <w:jc w:val="both"/>
              <w:rPr>
                <w:rFonts w:ascii="Book Antiqua" w:hAnsi="Book Antiqua" w:cstheme="minorBidi"/>
                <w:kern w:val="2"/>
                <w:lang w:eastAsia="zh-CN"/>
              </w:rPr>
            </w:pPr>
            <w:bookmarkStart w:id="1567" w:name="OLE_LINK9"/>
            <w:r>
              <w:rPr>
                <w:rFonts w:ascii="Book Antiqua" w:hAnsi="Book Antiqua" w:cstheme="minorBidi"/>
                <w:kern w:val="2"/>
                <w:lang w:eastAsia="zh-CN"/>
              </w:rPr>
              <w:t>Guidelines for the echocardiographic assessment of the right heart in adults: A report from the American society of echocardiography</w:t>
            </w:r>
            <w:bookmarkEnd w:id="1567"/>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0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670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Two routes to functional adaptation: Tibetan and Andean high-altitude natives</w:t>
            </w:r>
          </w:p>
        </w:tc>
        <w:tc>
          <w:tcPr>
            <w:tcW w:w="1216"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52</w:t>
            </w:r>
          </w:p>
        </w:tc>
      </w:tr>
    </w:tbl>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Table 9 Top 10 highest cited journals</w:t>
      </w:r>
    </w:p>
    <w:tbl>
      <w:tblPr>
        <w:tblStyle w:val="7"/>
        <w:tblW w:w="878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6"/>
        <w:gridCol w:w="5954"/>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5954"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Journals</w:t>
            </w:r>
          </w:p>
        </w:tc>
        <w:tc>
          <w:tcPr>
            <w:tcW w:w="1559"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5954" w:type="dxa"/>
            <w:tcBorders>
              <w:top w:val="single" w:color="auto" w:sz="4" w:space="0"/>
            </w:tcBorders>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Journal of Applied Physiology</w:t>
            </w:r>
          </w:p>
        </w:tc>
        <w:tc>
          <w:tcPr>
            <w:tcW w:w="1559"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High Altitude Medicine &amp; Biology</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Circulation</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Journal of Physiology-London</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1433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American Journal of Physiology-Heart and Circulatory</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American Journal of Physiology</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The New England Journal of Medicine</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Circulation Research</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Proceedings of the National Academy of Sciences of the United States of America -Physical sciences</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5954" w:type="dxa"/>
          </w:tcPr>
          <w:p>
            <w:pPr>
              <w:spacing w:line="360" w:lineRule="auto"/>
              <w:jc w:val="both"/>
              <w:rPr>
                <w:rFonts w:asciiTheme="minorHAnsi" w:hAnsiTheme="minorHAnsi" w:cstheme="minorBidi"/>
                <w:i/>
                <w:iCs/>
                <w:kern w:val="2"/>
                <w:lang w:eastAsia="zh-CN"/>
              </w:rPr>
            </w:pPr>
            <w:r>
              <w:rPr>
                <w:rFonts w:ascii="Book Antiqua" w:hAnsi="Book Antiqua" w:cstheme="minorBidi"/>
                <w:i/>
                <w:iCs/>
                <w:kern w:val="2"/>
                <w:lang w:eastAsia="zh-CN"/>
              </w:rPr>
              <w:t>American Journal of Physiology-Regulatory Integrative and Comparative Physiology</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792</w:t>
            </w:r>
          </w:p>
        </w:tc>
      </w:tr>
    </w:tbl>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Table 10 Top 10 highest frequency cited authors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2694"/>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2694"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Authors</w:t>
            </w:r>
          </w:p>
        </w:tc>
        <w:tc>
          <w:tcPr>
            <w:tcW w:w="1559"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Citations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2694"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Peter Bärtsch</w:t>
            </w:r>
          </w:p>
        </w:tc>
        <w:tc>
          <w:tcPr>
            <w:tcW w:w="1559"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Martin Burtscher</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2694" w:type="dxa"/>
          </w:tcPr>
          <w:p>
            <w:pPr>
              <w:spacing w:line="360" w:lineRule="auto"/>
              <w:jc w:val="both"/>
              <w:rPr>
                <w:rFonts w:ascii="Book Antiqua" w:hAnsi="Book Antiqua" w:cstheme="minorBidi"/>
                <w:kern w:val="2"/>
                <w:lang w:eastAsia="zh-CN"/>
              </w:rPr>
            </w:pPr>
            <w:bookmarkStart w:id="1568" w:name="OLE_LINK6"/>
            <w:r>
              <w:rPr>
                <w:rFonts w:ascii="Book Antiqua" w:hAnsi="Book Antiqua" w:eastAsia="Book Antiqua" w:cs="Book Antiqua"/>
                <w:color w:val="000000"/>
                <w:kern w:val="2"/>
                <w:lang w:eastAsia="zh-CN"/>
              </w:rPr>
              <w:t>John B West</w:t>
            </w:r>
            <w:bookmarkEnd w:id="1568"/>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Beall Cynthia M</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Jean-Paul Richalet</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Hackett Peter</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Lorna G Moore</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Robert C Roach</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Robert Naeije</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2694"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Dante Penaloza</w:t>
            </w:r>
          </w:p>
        </w:tc>
        <w:tc>
          <w:tcPr>
            <w:tcW w:w="155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222</w:t>
            </w:r>
          </w:p>
        </w:tc>
      </w:tr>
    </w:tbl>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Table 11 Top 20 highest frequency keywords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0"/>
        <w:gridCol w:w="2681"/>
        <w:gridCol w:w="1563"/>
        <w:gridCol w:w="23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2681"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Keyword</w:t>
            </w:r>
          </w:p>
        </w:tc>
        <w:tc>
          <w:tcPr>
            <w:tcW w:w="1563"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Occurrences</w:t>
            </w:r>
          </w:p>
        </w:tc>
        <w:tc>
          <w:tcPr>
            <w:tcW w:w="2371" w:type="dxa"/>
            <w:tcBorders>
              <w:top w:val="single" w:color="auto" w:sz="4" w:space="0"/>
              <w:bottom w:val="single" w:color="auto" w:sz="4" w:space="0"/>
            </w:tcBorders>
            <w:noWrap/>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Total link strength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2681"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High altitude</w:t>
            </w:r>
          </w:p>
        </w:tc>
        <w:tc>
          <w:tcPr>
            <w:tcW w:w="1563"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598</w:t>
            </w:r>
          </w:p>
        </w:tc>
        <w:tc>
          <w:tcPr>
            <w:tcW w:w="2371" w:type="dxa"/>
            <w:tcBorders>
              <w:top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2537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Hypoxia</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559</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2681" w:type="dxa"/>
            <w:noWrap/>
          </w:tcPr>
          <w:p>
            <w:pPr>
              <w:spacing w:line="360" w:lineRule="auto"/>
              <w:jc w:val="both"/>
              <w:rPr>
                <w:rFonts w:ascii="Book Antiqua" w:hAnsi="Book Antiqua" w:cstheme="minorBidi"/>
                <w:kern w:val="2"/>
                <w:lang w:eastAsia="zh-CN"/>
              </w:rPr>
            </w:pPr>
            <w:bookmarkStart w:id="1569" w:name="_Hlk126663252"/>
            <w:r>
              <w:rPr>
                <w:rFonts w:ascii="Book Antiqua" w:hAnsi="Book Antiqua" w:cstheme="minorBidi"/>
                <w:kern w:val="2"/>
                <w:lang w:eastAsia="zh-CN"/>
              </w:rPr>
              <w:t>Exercise</w:t>
            </w:r>
            <w:bookmarkEnd w:id="1569"/>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269</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Acute mountain sickness</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214</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Adaptation</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209</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Heart</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167</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Acclimatization</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137</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w:t>
            </w:r>
          </w:p>
        </w:tc>
        <w:tc>
          <w:tcPr>
            <w:tcW w:w="2681" w:type="dxa"/>
            <w:noWrap/>
          </w:tcPr>
          <w:p>
            <w:pPr>
              <w:spacing w:line="360" w:lineRule="auto"/>
              <w:jc w:val="both"/>
              <w:rPr>
                <w:rFonts w:ascii="Book Antiqua" w:hAnsi="Book Antiqua" w:cstheme="minorBidi"/>
                <w:kern w:val="2"/>
                <w:lang w:eastAsia="zh-CN"/>
              </w:rPr>
            </w:pPr>
            <w:bookmarkStart w:id="1570" w:name="_Hlk126663394"/>
            <w:r>
              <w:rPr>
                <w:rFonts w:ascii="Book Antiqua" w:hAnsi="Book Antiqua" w:cstheme="minorBidi"/>
                <w:kern w:val="2"/>
                <w:lang w:eastAsia="zh-CN"/>
              </w:rPr>
              <w:t>Pulmonary hypertension</w:t>
            </w:r>
            <w:bookmarkEnd w:id="1570"/>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133</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Heart rate</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117</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Blood pressure</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104</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11</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Hypobaric hypoxia</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101</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12</w:t>
            </w:r>
          </w:p>
        </w:tc>
        <w:tc>
          <w:tcPr>
            <w:tcW w:w="2681" w:type="dxa"/>
            <w:noWrap/>
          </w:tcPr>
          <w:p>
            <w:pPr>
              <w:spacing w:line="360" w:lineRule="auto"/>
              <w:jc w:val="both"/>
              <w:rPr>
                <w:rFonts w:ascii="Book Antiqua" w:hAnsi="Book Antiqua" w:cstheme="minorBidi"/>
                <w:kern w:val="2"/>
                <w:lang w:eastAsia="zh-CN"/>
              </w:rPr>
            </w:pPr>
            <w:bookmarkStart w:id="1571" w:name="_Hlk128647528"/>
            <w:r>
              <w:rPr>
                <w:rFonts w:ascii="Book Antiqua" w:hAnsi="Book Antiqua" w:cstheme="minorBidi"/>
                <w:kern w:val="2"/>
                <w:lang w:eastAsia="zh-CN"/>
              </w:rPr>
              <w:t>Nitric oxide</w:t>
            </w:r>
            <w:bookmarkEnd w:id="1571"/>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99</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13</w:t>
            </w:r>
          </w:p>
        </w:tc>
        <w:tc>
          <w:tcPr>
            <w:tcW w:w="268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Chronic hypoxia</w:t>
            </w:r>
          </w:p>
        </w:tc>
        <w:tc>
          <w:tcPr>
            <w:tcW w:w="1563"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93</w:t>
            </w:r>
          </w:p>
        </w:tc>
        <w:tc>
          <w:tcPr>
            <w:tcW w:w="2371" w:type="dxa"/>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14</w:t>
            </w:r>
          </w:p>
        </w:tc>
        <w:tc>
          <w:tcPr>
            <w:tcW w:w="2681" w:type="dxa"/>
            <w:tcBorders>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Oxidative stress</w:t>
            </w:r>
          </w:p>
        </w:tc>
        <w:tc>
          <w:tcPr>
            <w:tcW w:w="1563" w:type="dxa"/>
            <w:tcBorders>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90</w:t>
            </w:r>
          </w:p>
        </w:tc>
        <w:tc>
          <w:tcPr>
            <w:tcW w:w="2371" w:type="dxa"/>
            <w:tcBorders>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15</w:t>
            </w:r>
          </w:p>
        </w:tc>
        <w:tc>
          <w:tcPr>
            <w:tcW w:w="268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Chronic mountain-sickness</w:t>
            </w:r>
          </w:p>
        </w:tc>
        <w:tc>
          <w:tcPr>
            <w:tcW w:w="1563"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80</w:t>
            </w:r>
          </w:p>
        </w:tc>
        <w:tc>
          <w:tcPr>
            <w:tcW w:w="237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16</w:t>
            </w:r>
          </w:p>
        </w:tc>
        <w:tc>
          <w:tcPr>
            <w:tcW w:w="268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Cardiac output</w:t>
            </w:r>
          </w:p>
        </w:tc>
        <w:tc>
          <w:tcPr>
            <w:tcW w:w="1563"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71</w:t>
            </w:r>
          </w:p>
        </w:tc>
        <w:tc>
          <w:tcPr>
            <w:tcW w:w="237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17</w:t>
            </w:r>
          </w:p>
        </w:tc>
        <w:tc>
          <w:tcPr>
            <w:tcW w:w="268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Intermittent hypoxia</w:t>
            </w:r>
          </w:p>
        </w:tc>
        <w:tc>
          <w:tcPr>
            <w:tcW w:w="1563"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66</w:t>
            </w:r>
          </w:p>
        </w:tc>
        <w:tc>
          <w:tcPr>
            <w:tcW w:w="237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18</w:t>
            </w:r>
          </w:p>
        </w:tc>
        <w:tc>
          <w:tcPr>
            <w:tcW w:w="268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Oxygen</w:t>
            </w:r>
          </w:p>
        </w:tc>
        <w:tc>
          <w:tcPr>
            <w:tcW w:w="1563"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56</w:t>
            </w:r>
          </w:p>
        </w:tc>
        <w:tc>
          <w:tcPr>
            <w:tcW w:w="237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19</w:t>
            </w:r>
          </w:p>
        </w:tc>
        <w:tc>
          <w:tcPr>
            <w:tcW w:w="2681" w:type="dxa"/>
            <w:tcBorders>
              <w:top w:val="nil"/>
              <w:bottom w:val="nil"/>
            </w:tcBorders>
            <w:noWrap/>
          </w:tcPr>
          <w:p>
            <w:pPr>
              <w:spacing w:line="360" w:lineRule="auto"/>
              <w:jc w:val="both"/>
              <w:rPr>
                <w:rFonts w:ascii="Book Antiqua" w:hAnsi="Book Antiqua" w:cstheme="minorBidi"/>
                <w:kern w:val="2"/>
                <w:lang w:eastAsia="zh-CN"/>
              </w:rPr>
            </w:pPr>
            <w:bookmarkStart w:id="1572" w:name="_Hlk128647497"/>
            <w:r>
              <w:rPr>
                <w:rFonts w:ascii="Book Antiqua" w:hAnsi="Book Antiqua" w:cstheme="minorBidi"/>
                <w:kern w:val="2"/>
                <w:lang w:eastAsia="zh-CN"/>
              </w:rPr>
              <w:t>Metabolism</w:t>
            </w:r>
            <w:bookmarkEnd w:id="1572"/>
          </w:p>
        </w:tc>
        <w:tc>
          <w:tcPr>
            <w:tcW w:w="1563"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54</w:t>
            </w:r>
          </w:p>
        </w:tc>
        <w:tc>
          <w:tcPr>
            <w:tcW w:w="2371" w:type="dxa"/>
            <w:tcBorders>
              <w:top w:val="nil"/>
              <w:bottom w:val="nil"/>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40" w:type="dxa"/>
            <w:tcBorders>
              <w:top w:val="nil"/>
              <w:bottom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20</w:t>
            </w:r>
          </w:p>
        </w:tc>
        <w:tc>
          <w:tcPr>
            <w:tcW w:w="2681" w:type="dxa"/>
            <w:tcBorders>
              <w:top w:val="nil"/>
              <w:bottom w:val="single" w:color="auto" w:sz="4" w:space="0"/>
            </w:tcBorders>
            <w:noWrap/>
          </w:tcPr>
          <w:p>
            <w:pPr>
              <w:spacing w:line="360" w:lineRule="auto"/>
              <w:jc w:val="both"/>
              <w:rPr>
                <w:rFonts w:ascii="Book Antiqua" w:hAnsi="Book Antiqua" w:cstheme="minorBidi"/>
                <w:kern w:val="2"/>
                <w:lang w:eastAsia="zh-CN"/>
              </w:rPr>
            </w:pPr>
            <w:bookmarkStart w:id="1573" w:name="_Hlk128049418"/>
            <w:r>
              <w:rPr>
                <w:rFonts w:ascii="Book Antiqua" w:hAnsi="Book Antiqua" w:cstheme="minorBidi"/>
                <w:kern w:val="2"/>
                <w:lang w:eastAsia="zh-CN"/>
              </w:rPr>
              <w:t>Echocardiography</w:t>
            </w:r>
            <w:bookmarkEnd w:id="1573"/>
          </w:p>
        </w:tc>
        <w:tc>
          <w:tcPr>
            <w:tcW w:w="1563" w:type="dxa"/>
            <w:tcBorders>
              <w:top w:val="nil"/>
              <w:bottom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53</w:t>
            </w:r>
          </w:p>
        </w:tc>
        <w:tc>
          <w:tcPr>
            <w:tcW w:w="2371" w:type="dxa"/>
            <w:tcBorders>
              <w:top w:val="nil"/>
              <w:bottom w:val="single" w:color="auto" w:sz="4" w:space="0"/>
            </w:tcBorders>
            <w:noWrap/>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217</w:t>
            </w:r>
          </w:p>
        </w:tc>
      </w:tr>
    </w:tbl>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ascii="Book Antiqua" w:hAnsi="Book Antiqua"/>
          <w:b/>
          <w:bCs/>
        </w:rPr>
      </w:pPr>
      <w:r>
        <w:rPr>
          <w:rFonts w:ascii="Book Antiqua" w:hAnsi="Book Antiqua"/>
          <w:b/>
          <w:bCs/>
        </w:rPr>
        <w:t>Table 12 Critical aspects of the cardiovascular system at high altitude</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3188"/>
        <w:gridCol w:w="47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Rank</w:t>
            </w:r>
          </w:p>
        </w:tc>
        <w:tc>
          <w:tcPr>
            <w:tcW w:w="2410"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Keyword</w:t>
            </w:r>
          </w:p>
        </w:tc>
        <w:tc>
          <w:tcPr>
            <w:tcW w:w="4757" w:type="dxa"/>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Significant points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1</w:t>
            </w:r>
          </w:p>
        </w:tc>
        <w:tc>
          <w:tcPr>
            <w:tcW w:w="2410"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Hypoxia</w:t>
            </w:r>
          </w:p>
        </w:tc>
        <w:tc>
          <w:tcPr>
            <w:tcW w:w="4757" w:type="dxa"/>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Hypoxia emerges as the predominant characteristic among individuals residing at high altitudes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2</w:t>
            </w:r>
          </w:p>
        </w:tc>
        <w:tc>
          <w:tcPr>
            <w:tcW w:w="2410"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Exercise at high altitude</w:t>
            </w:r>
          </w:p>
        </w:tc>
        <w:tc>
          <w:tcPr>
            <w:tcW w:w="475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Exercise training is advocated for enhancing adaptation to high altitude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3</w:t>
            </w:r>
          </w:p>
        </w:tc>
        <w:tc>
          <w:tcPr>
            <w:tcW w:w="2410"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Pulmonary hypertension</w:t>
            </w:r>
          </w:p>
        </w:tc>
        <w:tc>
          <w:tcPr>
            <w:tcW w:w="475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Pulmonary artery pressure increases at high altitude due to vasoconstriction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4</w:t>
            </w:r>
          </w:p>
        </w:tc>
        <w:tc>
          <w:tcPr>
            <w:tcW w:w="2410"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Oxidative stress</w:t>
            </w:r>
          </w:p>
        </w:tc>
        <w:tc>
          <w:tcPr>
            <w:tcW w:w="475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Oxidative stress is activity at high altitude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5</w:t>
            </w:r>
          </w:p>
        </w:tc>
        <w:tc>
          <w:tcPr>
            <w:tcW w:w="2410"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Metabolomic</w:t>
            </w:r>
            <w:r>
              <w:rPr>
                <w:rFonts w:hint="eastAsia" w:ascii="Book Antiqua" w:hAnsi="Book Antiqua" w:cstheme="minorBidi"/>
                <w:kern w:val="2"/>
                <w:lang w:eastAsia="zh-CN"/>
              </w:rPr>
              <w:t>s</w:t>
            </w:r>
          </w:p>
        </w:tc>
        <w:tc>
          <w:tcPr>
            <w:tcW w:w="475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Metabolomics has offered novel perspectives on the pathophysiological mechanisms that underlie adaptations to early hypobaric hypoxia, as well as other diseases associated with tissue hypoxia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6</w:t>
            </w:r>
          </w:p>
        </w:tc>
        <w:tc>
          <w:tcPr>
            <w:tcW w:w="2410"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Adaptation/acclimatization</w:t>
            </w:r>
          </w:p>
        </w:tc>
        <w:tc>
          <w:tcPr>
            <w:tcW w:w="475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Adaptation or acclimatization occurs in individuals residing at high altitudes for extended periods, including indigenous populations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7</w:t>
            </w:r>
          </w:p>
        </w:tc>
        <w:tc>
          <w:tcPr>
            <w:tcW w:w="2410"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Echocardiography</w:t>
            </w:r>
          </w:p>
        </w:tc>
        <w:tc>
          <w:tcPr>
            <w:tcW w:w="4757" w:type="dxa"/>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Echocardiography serves as a valuable diagnostic tool for identifying cardiac diseases in high-altitude environments</w:t>
            </w:r>
          </w:p>
        </w:tc>
      </w:tr>
      <w:bookmarkEnd w:id="1554"/>
    </w:tbl>
    <w:p>
      <w:pPr>
        <w:spacing w:line="360" w:lineRule="auto"/>
        <w:jc w:val="both"/>
        <w:rPr>
          <w:rFonts w:ascii="Book Antiqua" w:hAnsi="Book Antiqua"/>
        </w:rPr>
      </w:pPr>
    </w:p>
    <w:sectPr>
      <w:pgSz w:w="11907"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905489456"/>
    </w:sdtPr>
    <w:sdtEndPr>
      <w:rPr>
        <w:rFonts w:ascii="Book Antiqua" w:hAnsi="Book Antiqua"/>
        <w:sz w:val="24"/>
        <w:szCs w:val="24"/>
      </w:rPr>
    </w:sdtEndPr>
    <w:sdtContent>
      <w:sdt>
        <w:sdtPr>
          <w:rPr>
            <w:rFonts w:ascii="Book Antiqua" w:hAnsi="Book Antiqua"/>
            <w:sz w:val="24"/>
            <w:szCs w:val="24"/>
          </w:rPr>
          <w:id w:val="-1769616900"/>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14BF6"/>
    <w:rsid w:val="0004510F"/>
    <w:rsid w:val="00062585"/>
    <w:rsid w:val="00077C64"/>
    <w:rsid w:val="0008298F"/>
    <w:rsid w:val="00094A7D"/>
    <w:rsid w:val="000A41AC"/>
    <w:rsid w:val="000B15FE"/>
    <w:rsid w:val="000B5938"/>
    <w:rsid w:val="000D34CD"/>
    <w:rsid w:val="000D6CA9"/>
    <w:rsid w:val="000E43EA"/>
    <w:rsid w:val="000E5E6B"/>
    <w:rsid w:val="000F44D2"/>
    <w:rsid w:val="0011187E"/>
    <w:rsid w:val="00123CE7"/>
    <w:rsid w:val="001442FE"/>
    <w:rsid w:val="00156F37"/>
    <w:rsid w:val="001639C4"/>
    <w:rsid w:val="00176251"/>
    <w:rsid w:val="00184E35"/>
    <w:rsid w:val="001A21B9"/>
    <w:rsid w:val="001A44B4"/>
    <w:rsid w:val="001B08E3"/>
    <w:rsid w:val="001D7414"/>
    <w:rsid w:val="001E6C01"/>
    <w:rsid w:val="001F4B64"/>
    <w:rsid w:val="00243245"/>
    <w:rsid w:val="00252357"/>
    <w:rsid w:val="00273A59"/>
    <w:rsid w:val="00287BAD"/>
    <w:rsid w:val="002903F2"/>
    <w:rsid w:val="002F0474"/>
    <w:rsid w:val="00312A15"/>
    <w:rsid w:val="00324736"/>
    <w:rsid w:val="0033508B"/>
    <w:rsid w:val="003534C6"/>
    <w:rsid w:val="00370DE3"/>
    <w:rsid w:val="00385F3D"/>
    <w:rsid w:val="003A2BEF"/>
    <w:rsid w:val="003C3DBB"/>
    <w:rsid w:val="003C65F0"/>
    <w:rsid w:val="003D3715"/>
    <w:rsid w:val="003D3A8E"/>
    <w:rsid w:val="003E6704"/>
    <w:rsid w:val="003F09BC"/>
    <w:rsid w:val="00400E33"/>
    <w:rsid w:val="00460A5A"/>
    <w:rsid w:val="00464EB7"/>
    <w:rsid w:val="0049100F"/>
    <w:rsid w:val="004A4672"/>
    <w:rsid w:val="004D35DB"/>
    <w:rsid w:val="004E4260"/>
    <w:rsid w:val="004F65A4"/>
    <w:rsid w:val="00500BED"/>
    <w:rsid w:val="0050476F"/>
    <w:rsid w:val="00515E63"/>
    <w:rsid w:val="005340CA"/>
    <w:rsid w:val="00542787"/>
    <w:rsid w:val="005427B9"/>
    <w:rsid w:val="005617DE"/>
    <w:rsid w:val="00570738"/>
    <w:rsid w:val="00581FFB"/>
    <w:rsid w:val="005A0D47"/>
    <w:rsid w:val="005B0ECF"/>
    <w:rsid w:val="005B548D"/>
    <w:rsid w:val="005C4415"/>
    <w:rsid w:val="005D68E5"/>
    <w:rsid w:val="005E0762"/>
    <w:rsid w:val="005F2443"/>
    <w:rsid w:val="0062554F"/>
    <w:rsid w:val="00625698"/>
    <w:rsid w:val="00627EEF"/>
    <w:rsid w:val="00632082"/>
    <w:rsid w:val="006378BE"/>
    <w:rsid w:val="00645FCA"/>
    <w:rsid w:val="006464B5"/>
    <w:rsid w:val="00650D93"/>
    <w:rsid w:val="006745D4"/>
    <w:rsid w:val="00682C71"/>
    <w:rsid w:val="0069095F"/>
    <w:rsid w:val="00691269"/>
    <w:rsid w:val="006B68D2"/>
    <w:rsid w:val="006C2F7C"/>
    <w:rsid w:val="006C6E23"/>
    <w:rsid w:val="006D4B6F"/>
    <w:rsid w:val="006E41F5"/>
    <w:rsid w:val="006E4231"/>
    <w:rsid w:val="006E5A58"/>
    <w:rsid w:val="00700E40"/>
    <w:rsid w:val="007061EA"/>
    <w:rsid w:val="00735C9C"/>
    <w:rsid w:val="00751D40"/>
    <w:rsid w:val="00752353"/>
    <w:rsid w:val="00763A0C"/>
    <w:rsid w:val="0077409D"/>
    <w:rsid w:val="007A0691"/>
    <w:rsid w:val="007A21FA"/>
    <w:rsid w:val="007E1F3A"/>
    <w:rsid w:val="007F0253"/>
    <w:rsid w:val="007F7404"/>
    <w:rsid w:val="008009B8"/>
    <w:rsid w:val="008165C4"/>
    <w:rsid w:val="008328FE"/>
    <w:rsid w:val="0085745F"/>
    <w:rsid w:val="00860FDC"/>
    <w:rsid w:val="00864B39"/>
    <w:rsid w:val="00881F9F"/>
    <w:rsid w:val="00896B37"/>
    <w:rsid w:val="008B145A"/>
    <w:rsid w:val="008C49A1"/>
    <w:rsid w:val="008E5A52"/>
    <w:rsid w:val="008F1E97"/>
    <w:rsid w:val="009056E8"/>
    <w:rsid w:val="00914482"/>
    <w:rsid w:val="00916B01"/>
    <w:rsid w:val="00927CC7"/>
    <w:rsid w:val="00934426"/>
    <w:rsid w:val="0094450A"/>
    <w:rsid w:val="00946573"/>
    <w:rsid w:val="0095069B"/>
    <w:rsid w:val="0098282B"/>
    <w:rsid w:val="00984A10"/>
    <w:rsid w:val="00991C6B"/>
    <w:rsid w:val="009D10F4"/>
    <w:rsid w:val="009F13E6"/>
    <w:rsid w:val="009F2431"/>
    <w:rsid w:val="00A11373"/>
    <w:rsid w:val="00A32003"/>
    <w:rsid w:val="00A51C71"/>
    <w:rsid w:val="00A70E87"/>
    <w:rsid w:val="00A74445"/>
    <w:rsid w:val="00A77B3E"/>
    <w:rsid w:val="00A955DB"/>
    <w:rsid w:val="00AA0C34"/>
    <w:rsid w:val="00AA3133"/>
    <w:rsid w:val="00AB2553"/>
    <w:rsid w:val="00AB54FD"/>
    <w:rsid w:val="00AC75B1"/>
    <w:rsid w:val="00B111DF"/>
    <w:rsid w:val="00B24434"/>
    <w:rsid w:val="00B27ED0"/>
    <w:rsid w:val="00B66409"/>
    <w:rsid w:val="00B73705"/>
    <w:rsid w:val="00B94EBD"/>
    <w:rsid w:val="00B964AB"/>
    <w:rsid w:val="00BA06C5"/>
    <w:rsid w:val="00BB11F1"/>
    <w:rsid w:val="00BC4740"/>
    <w:rsid w:val="00BD10B5"/>
    <w:rsid w:val="00C47758"/>
    <w:rsid w:val="00C5049F"/>
    <w:rsid w:val="00C603E6"/>
    <w:rsid w:val="00C716F7"/>
    <w:rsid w:val="00C77719"/>
    <w:rsid w:val="00C81065"/>
    <w:rsid w:val="00C81DA4"/>
    <w:rsid w:val="00C8744C"/>
    <w:rsid w:val="00C9220A"/>
    <w:rsid w:val="00CA10C5"/>
    <w:rsid w:val="00CA2A55"/>
    <w:rsid w:val="00CB17AF"/>
    <w:rsid w:val="00CB283C"/>
    <w:rsid w:val="00CD4568"/>
    <w:rsid w:val="00CE449E"/>
    <w:rsid w:val="00CE4C9F"/>
    <w:rsid w:val="00CE59E1"/>
    <w:rsid w:val="00D277F5"/>
    <w:rsid w:val="00D670C2"/>
    <w:rsid w:val="00D70D17"/>
    <w:rsid w:val="00D9224B"/>
    <w:rsid w:val="00DB1358"/>
    <w:rsid w:val="00DC124D"/>
    <w:rsid w:val="00DD6779"/>
    <w:rsid w:val="00DE73F8"/>
    <w:rsid w:val="00DE7C70"/>
    <w:rsid w:val="00E025D8"/>
    <w:rsid w:val="00E14989"/>
    <w:rsid w:val="00E23BB7"/>
    <w:rsid w:val="00E26154"/>
    <w:rsid w:val="00E27860"/>
    <w:rsid w:val="00E50648"/>
    <w:rsid w:val="00E71D8F"/>
    <w:rsid w:val="00EA598A"/>
    <w:rsid w:val="00EB2538"/>
    <w:rsid w:val="00EB2996"/>
    <w:rsid w:val="00EB7871"/>
    <w:rsid w:val="00EC4B70"/>
    <w:rsid w:val="00EF1989"/>
    <w:rsid w:val="00EF2F9A"/>
    <w:rsid w:val="00EF41CD"/>
    <w:rsid w:val="00F02517"/>
    <w:rsid w:val="00F52D85"/>
    <w:rsid w:val="00F55F56"/>
    <w:rsid w:val="00F71122"/>
    <w:rsid w:val="00F76D89"/>
    <w:rsid w:val="00F96701"/>
    <w:rsid w:val="00FA38E4"/>
    <w:rsid w:val="00FC3150"/>
    <w:rsid w:val="00FD3F2B"/>
    <w:rsid w:val="00FD40E2"/>
    <w:rsid w:val="00FE0827"/>
    <w:rsid w:val="00FE2100"/>
    <w:rsid w:val="00FF32A7"/>
    <w:rsid w:val="00FF5470"/>
    <w:rsid w:val="19BF67F1"/>
    <w:rsid w:val="36342726"/>
    <w:rsid w:val="4220572C"/>
    <w:rsid w:val="4A35212F"/>
    <w:rsid w:val="59BC64FF"/>
    <w:rsid w:val="5C3100CA"/>
    <w:rsid w:val="5DCF2C03"/>
    <w:rsid w:val="604B3689"/>
    <w:rsid w:val="69243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autoRedefine/>
    <w:qFormat/>
    <w:uiPriority w:val="0"/>
  </w:style>
  <w:style w:type="paragraph" w:styleId="3">
    <w:name w:val="footer"/>
    <w:basedOn w:val="1"/>
    <w:link w:val="13"/>
    <w:autoRedefine/>
    <w:qFormat/>
    <w:uiPriority w:val="99"/>
    <w:pPr>
      <w:tabs>
        <w:tab w:val="center" w:pos="4153"/>
        <w:tab w:val="right" w:pos="8306"/>
      </w:tabs>
      <w:snapToGrid w:val="0"/>
    </w:pPr>
    <w:rPr>
      <w:sz w:val="18"/>
      <w:szCs w:val="18"/>
    </w:rPr>
  </w:style>
  <w:style w:type="paragraph" w:styleId="4">
    <w:name w:val="header"/>
    <w:basedOn w:val="1"/>
    <w:link w:val="12"/>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1"/>
    <w:autoRedefine/>
    <w:qFormat/>
    <w:uiPriority w:val="0"/>
    <w:rPr>
      <w:b/>
      <w:bCs/>
    </w:rPr>
  </w:style>
  <w:style w:type="table" w:styleId="7">
    <w:name w:val="Table Grid"/>
    <w:basedOn w:val="6"/>
    <w:autoRedefine/>
    <w:qFormat/>
    <w:uiPriority w:val="3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character" w:customStyle="1" w:styleId="10">
    <w:name w:val="批注文字 字符"/>
    <w:basedOn w:val="8"/>
    <w:link w:val="2"/>
    <w:autoRedefine/>
    <w:qFormat/>
    <w:uiPriority w:val="0"/>
    <w:rPr>
      <w:sz w:val="24"/>
      <w:szCs w:val="24"/>
    </w:rPr>
  </w:style>
  <w:style w:type="character" w:customStyle="1" w:styleId="11">
    <w:name w:val="批注主题 字符"/>
    <w:basedOn w:val="10"/>
    <w:link w:val="5"/>
    <w:autoRedefine/>
    <w:qFormat/>
    <w:uiPriority w:val="0"/>
    <w:rPr>
      <w:b/>
      <w:bCs/>
      <w:sz w:val="24"/>
      <w:szCs w:val="24"/>
    </w:rPr>
  </w:style>
  <w:style w:type="character" w:customStyle="1" w:styleId="12">
    <w:name w:val="页眉 字符"/>
    <w:basedOn w:val="8"/>
    <w:link w:val="4"/>
    <w:autoRedefine/>
    <w:qFormat/>
    <w:uiPriority w:val="0"/>
    <w:rPr>
      <w:sz w:val="18"/>
      <w:szCs w:val="18"/>
    </w:rPr>
  </w:style>
  <w:style w:type="character" w:customStyle="1" w:styleId="13">
    <w:name w:val="页脚 字符"/>
    <w:basedOn w:val="8"/>
    <w:link w:val="3"/>
    <w:autoRedefine/>
    <w:qFormat/>
    <w:uiPriority w:val="99"/>
    <w:rPr>
      <w:sz w:val="18"/>
      <w:szCs w:val="18"/>
    </w:rPr>
  </w:style>
  <w:style w:type="paragraph" w:customStyle="1" w:styleId="14">
    <w:name w:val="修订1"/>
    <w:autoRedefine/>
    <w:hidden/>
    <w:semiHidden/>
    <w:uiPriority w:val="99"/>
    <w:rPr>
      <w:rFonts w:ascii="Times New Roman" w:hAnsi="Times New Roman" w:cs="Times New Roman" w:eastAsiaTheme="minorEastAsia"/>
      <w:sz w:val="24"/>
      <w:szCs w:val="24"/>
      <w:lang w:val="en-US" w:eastAsia="en-US" w:bidi="ar-SA"/>
    </w:rPr>
  </w:style>
  <w:style w:type="character" w:customStyle="1" w:styleId="15">
    <w:name w:val="纯文本 Char"/>
    <w:link w:val="16"/>
    <w:autoRedefine/>
    <w:qFormat/>
    <w:uiPriority w:val="0"/>
    <w:rPr>
      <w:rFonts w:ascii="宋体" w:hAnsi="Courier New" w:cs="Courier New"/>
      <w:szCs w:val="21"/>
    </w:rPr>
  </w:style>
  <w:style w:type="paragraph" w:customStyle="1" w:styleId="16">
    <w:name w:val="Plain Text1"/>
    <w:basedOn w:val="1"/>
    <w:link w:val="15"/>
    <w:autoRedefine/>
    <w:qFormat/>
    <w:uiPriority w:val="0"/>
    <w:pPr>
      <w:widowControl w:val="0"/>
      <w:jc w:val="both"/>
    </w:pPr>
    <w:rPr>
      <w:rFonts w:ascii="宋体" w:hAnsi="Courier New" w:cs="Courier New"/>
      <w:sz w:val="20"/>
      <w:szCs w:val="21"/>
    </w:rPr>
  </w:style>
  <w:style w:type="paragraph" w:customStyle="1" w:styleId="17">
    <w:name w:val="Revision"/>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4BB0-5092-41DD-935F-8C8C4FE11FBC}">
  <ds:schemaRefs/>
</ds:datastoreItem>
</file>

<file path=docProps/app.xml><?xml version="1.0" encoding="utf-8"?>
<Properties xmlns="http://schemas.openxmlformats.org/officeDocument/2006/extended-properties" xmlns:vt="http://schemas.openxmlformats.org/officeDocument/2006/docPropsVTypes">
  <Template>Normal</Template>
  <Pages>43</Pages>
  <Words>10109</Words>
  <Characters>57625</Characters>
  <Lines>480</Lines>
  <Paragraphs>135</Paragraphs>
  <TotalTime>13</TotalTime>
  <ScaleCrop>false</ScaleCrop>
  <LinksUpToDate>false</LinksUpToDate>
  <CharactersWithSpaces>67599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2024-04-06T15:23:00Z</dcterms:created>
  <dc:creator>Siyi He</dc:creator>
  <cp:lastModifiedBy>WPS_1673360041</cp:lastModifiedBy>
  <dcterms:modified xsi:type="dcterms:W3CDTF">2024-04-07T02:07:11Z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2a3fcece6de6e5b8581d1a1746abc9e4457ab89537d4a01a55b09b8877ab9ba1</vt:lpwstr>
  </property>
  <property fmtid="{D5CDD505-2E9C-101B-9397-08002B2CF9AE}" pid="3" name="KSOProductBuildVer">
    <vt:lpwstr>2052-12.1.0.16120</vt:lpwstr>
  </property>
  <property fmtid="{D5CDD505-2E9C-101B-9397-08002B2CF9AE}" pid="4" name="ICV">
    <vt:lpwstr>3ADA0A6A68B1464AA1CC8C9D9F0A29E3_13</vt:lpwstr>
  </property>
</Properties>
</file>